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014EE4" w14:paraId="72F152C4" w14:textId="77777777">
        <w:tblPrEx>
          <w:tblCellMar>
            <w:top w:w="0" w:type="dxa"/>
            <w:bottom w:w="0" w:type="dxa"/>
          </w:tblCellMar>
        </w:tblPrEx>
        <w:tc>
          <w:tcPr>
            <w:tcW w:w="9160" w:type="dxa"/>
            <w:shd w:val="clear" w:color="auto" w:fill="F2EED5"/>
          </w:tcPr>
          <w:p w14:paraId="2CE905E3" w14:textId="77777777" w:rsidR="00014EE4" w:rsidRDefault="00014EE4">
            <w:pPr>
              <w:ind w:firstLine="0"/>
              <w:jc w:val="center"/>
              <w:rPr>
                <w:sz w:val="20"/>
                <w:lang w:bidi="ar-SA"/>
              </w:rPr>
            </w:pPr>
          </w:p>
          <w:p w14:paraId="0293A771" w14:textId="77777777" w:rsidR="00014EE4" w:rsidRDefault="00014EE4">
            <w:pPr>
              <w:ind w:firstLine="0"/>
              <w:jc w:val="center"/>
              <w:rPr>
                <w:color w:val="FF0000"/>
                <w:sz w:val="20"/>
                <w:lang w:bidi="ar-SA"/>
              </w:rPr>
            </w:pPr>
          </w:p>
          <w:p w14:paraId="758B4296" w14:textId="77777777" w:rsidR="00014EE4" w:rsidRDefault="00014EE4">
            <w:pPr>
              <w:ind w:firstLine="0"/>
              <w:jc w:val="center"/>
              <w:rPr>
                <w:color w:val="FF0000"/>
                <w:sz w:val="20"/>
                <w:lang w:bidi="ar-SA"/>
              </w:rPr>
            </w:pPr>
          </w:p>
          <w:p w14:paraId="7A865898" w14:textId="77777777" w:rsidR="00014EE4" w:rsidRDefault="00014EE4">
            <w:pPr>
              <w:ind w:firstLine="0"/>
              <w:jc w:val="center"/>
              <w:rPr>
                <w:b/>
                <w:sz w:val="20"/>
                <w:lang w:bidi="ar-SA"/>
              </w:rPr>
            </w:pPr>
          </w:p>
          <w:p w14:paraId="0F01C9EA" w14:textId="77777777" w:rsidR="00014EE4" w:rsidRDefault="00014EE4">
            <w:pPr>
              <w:ind w:firstLine="0"/>
              <w:jc w:val="center"/>
              <w:rPr>
                <w:sz w:val="20"/>
                <w:lang w:bidi="ar-SA"/>
              </w:rPr>
            </w:pPr>
          </w:p>
          <w:p w14:paraId="52ABD1E0" w14:textId="77777777" w:rsidR="00014EE4" w:rsidRDefault="00014EE4">
            <w:pPr>
              <w:pStyle w:val="Corpsdetexte"/>
              <w:widowControl w:val="0"/>
              <w:spacing w:before="0" w:after="0"/>
              <w:rPr>
                <w:color w:val="FF0000"/>
                <w:sz w:val="24"/>
                <w:lang w:bidi="ar-SA"/>
              </w:rPr>
            </w:pPr>
          </w:p>
          <w:p w14:paraId="249F5D3C" w14:textId="77777777" w:rsidR="00014EE4" w:rsidRDefault="00014EE4">
            <w:pPr>
              <w:pStyle w:val="Corpsdetexte"/>
              <w:widowControl w:val="0"/>
              <w:spacing w:before="0" w:after="0"/>
              <w:rPr>
                <w:color w:val="FF0000"/>
                <w:sz w:val="24"/>
                <w:lang w:bidi="ar-SA"/>
              </w:rPr>
            </w:pPr>
          </w:p>
          <w:p w14:paraId="10C89EFE" w14:textId="77777777" w:rsidR="00014EE4" w:rsidRDefault="00014EE4" w:rsidP="00014EE4">
            <w:pPr>
              <w:pStyle w:val="Titlest"/>
              <w:rPr>
                <w:lang w:bidi="ar-SA"/>
              </w:rPr>
            </w:pPr>
            <w:r>
              <w:rPr>
                <w:lang w:bidi="ar-SA"/>
              </w:rPr>
              <w:t>Interventions économiques</w:t>
            </w:r>
          </w:p>
          <w:p w14:paraId="7B8821BB" w14:textId="77777777" w:rsidR="00014EE4" w:rsidRPr="00E84857" w:rsidRDefault="00014EE4" w:rsidP="00014EE4">
            <w:pPr>
              <w:pStyle w:val="Titlest1"/>
              <w:rPr>
                <w:sz w:val="48"/>
                <w:lang w:bidi="ar-SA"/>
              </w:rPr>
            </w:pPr>
            <w:r w:rsidRPr="00E84857">
              <w:rPr>
                <w:sz w:val="48"/>
                <w:lang w:bidi="ar-SA"/>
              </w:rPr>
              <w:t>pour une alternative sociale</w:t>
            </w:r>
          </w:p>
          <w:p w14:paraId="3082EA43" w14:textId="77777777" w:rsidR="00014EE4" w:rsidRDefault="00014EE4" w:rsidP="00014EE4">
            <w:pPr>
              <w:pStyle w:val="Titlest20"/>
              <w:rPr>
                <w:sz w:val="48"/>
                <w:lang w:bidi="ar-SA"/>
              </w:rPr>
            </w:pPr>
          </w:p>
          <w:p w14:paraId="2961D266" w14:textId="77777777" w:rsidR="00014EE4" w:rsidRDefault="00014EE4" w:rsidP="00014EE4">
            <w:pPr>
              <w:pStyle w:val="Titlest20"/>
              <w:rPr>
                <w:sz w:val="48"/>
                <w:lang w:bidi="ar-SA"/>
              </w:rPr>
            </w:pPr>
            <w:r>
              <w:rPr>
                <w:sz w:val="48"/>
                <w:lang w:bidi="ar-SA"/>
              </w:rPr>
              <w:t>No 17</w:t>
            </w:r>
          </w:p>
          <w:p w14:paraId="28D16687" w14:textId="77777777" w:rsidR="00014EE4" w:rsidRPr="00E84857" w:rsidRDefault="00014EE4" w:rsidP="00014EE4">
            <w:pPr>
              <w:pStyle w:val="Titlestc"/>
              <w:rPr>
                <w:color w:val="FF0000"/>
                <w:lang w:bidi="ar-SA"/>
              </w:rPr>
            </w:pPr>
            <w:r>
              <w:rPr>
                <w:color w:val="FF0000"/>
                <w:lang w:bidi="ar-SA"/>
              </w:rPr>
              <w:t>L’État en question #1</w:t>
            </w:r>
          </w:p>
          <w:p w14:paraId="045709DC" w14:textId="77777777" w:rsidR="00014EE4" w:rsidRDefault="00014EE4">
            <w:pPr>
              <w:widowControl w:val="0"/>
              <w:ind w:firstLine="0"/>
              <w:jc w:val="center"/>
              <w:rPr>
                <w:lang w:bidi="ar-SA"/>
              </w:rPr>
            </w:pPr>
          </w:p>
          <w:p w14:paraId="1A21F4F9" w14:textId="77777777" w:rsidR="00014EE4" w:rsidRDefault="00014EE4" w:rsidP="00014EE4">
            <w:pPr>
              <w:ind w:firstLine="0"/>
              <w:jc w:val="center"/>
              <w:rPr>
                <w:color w:val="FF0000"/>
                <w:sz w:val="36"/>
                <w:lang w:bidi="ar-SA"/>
              </w:rPr>
            </w:pPr>
            <w:r>
              <w:rPr>
                <w:sz w:val="36"/>
                <w:lang w:bidi="ar-SA"/>
              </w:rPr>
              <w:t>Hiver 1987</w:t>
            </w:r>
          </w:p>
          <w:p w14:paraId="23BFA2D7" w14:textId="77777777" w:rsidR="00014EE4" w:rsidRDefault="00014EE4" w:rsidP="00014EE4">
            <w:pPr>
              <w:widowControl w:val="0"/>
              <w:ind w:firstLine="0"/>
              <w:jc w:val="center"/>
              <w:rPr>
                <w:lang w:bidi="ar-SA"/>
              </w:rPr>
            </w:pPr>
          </w:p>
          <w:p w14:paraId="09D6D64B" w14:textId="77777777" w:rsidR="00014EE4" w:rsidRDefault="00014EE4" w:rsidP="00014EE4">
            <w:pPr>
              <w:widowControl w:val="0"/>
              <w:ind w:firstLine="0"/>
              <w:jc w:val="center"/>
              <w:rPr>
                <w:lang w:bidi="ar-SA"/>
              </w:rPr>
            </w:pPr>
          </w:p>
          <w:p w14:paraId="11E7B9F7" w14:textId="77777777" w:rsidR="00014EE4" w:rsidRDefault="00014EE4" w:rsidP="00014EE4">
            <w:pPr>
              <w:widowControl w:val="0"/>
              <w:ind w:firstLine="0"/>
              <w:jc w:val="center"/>
              <w:rPr>
                <w:lang w:bidi="ar-SA"/>
              </w:rPr>
            </w:pPr>
          </w:p>
          <w:p w14:paraId="01D5ED7C" w14:textId="77777777" w:rsidR="00014EE4" w:rsidRDefault="00014EE4" w:rsidP="00014EE4">
            <w:pPr>
              <w:widowControl w:val="0"/>
              <w:ind w:firstLine="0"/>
              <w:jc w:val="center"/>
              <w:rPr>
                <w:sz w:val="20"/>
                <w:lang w:bidi="ar-SA"/>
              </w:rPr>
            </w:pPr>
          </w:p>
          <w:p w14:paraId="07045CBB" w14:textId="77777777" w:rsidR="00014EE4" w:rsidRPr="00384B20" w:rsidRDefault="00014EE4" w:rsidP="00014EE4">
            <w:pPr>
              <w:widowControl w:val="0"/>
              <w:ind w:firstLine="0"/>
              <w:jc w:val="center"/>
              <w:rPr>
                <w:sz w:val="20"/>
                <w:lang w:bidi="ar-SA"/>
              </w:rPr>
            </w:pPr>
          </w:p>
          <w:p w14:paraId="4D662BA1" w14:textId="77777777" w:rsidR="00014EE4" w:rsidRPr="00384B20" w:rsidRDefault="00014EE4" w:rsidP="00014EE4">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3A4AB13" w14:textId="77777777" w:rsidR="00014EE4" w:rsidRPr="00E07116" w:rsidRDefault="00014EE4" w:rsidP="00014EE4">
            <w:pPr>
              <w:widowControl w:val="0"/>
              <w:ind w:firstLine="0"/>
              <w:jc w:val="both"/>
              <w:rPr>
                <w:lang w:bidi="ar-SA"/>
              </w:rPr>
            </w:pPr>
          </w:p>
          <w:p w14:paraId="3F43E287" w14:textId="77777777" w:rsidR="00014EE4" w:rsidRPr="00E07116" w:rsidRDefault="00014EE4" w:rsidP="00014EE4">
            <w:pPr>
              <w:widowControl w:val="0"/>
              <w:ind w:firstLine="0"/>
              <w:jc w:val="both"/>
              <w:rPr>
                <w:lang w:bidi="ar-SA"/>
              </w:rPr>
            </w:pPr>
          </w:p>
          <w:p w14:paraId="2A561ABA" w14:textId="77777777" w:rsidR="00014EE4" w:rsidRDefault="00014EE4" w:rsidP="00014EE4">
            <w:pPr>
              <w:widowControl w:val="0"/>
              <w:ind w:firstLine="0"/>
              <w:jc w:val="both"/>
              <w:rPr>
                <w:lang w:bidi="ar-SA"/>
              </w:rPr>
            </w:pPr>
          </w:p>
          <w:p w14:paraId="444C2890" w14:textId="77777777" w:rsidR="00014EE4" w:rsidRDefault="00014EE4" w:rsidP="00014EE4">
            <w:pPr>
              <w:widowControl w:val="0"/>
              <w:ind w:firstLine="0"/>
              <w:jc w:val="both"/>
              <w:rPr>
                <w:lang w:bidi="ar-SA"/>
              </w:rPr>
            </w:pPr>
          </w:p>
          <w:p w14:paraId="38BCF1BB" w14:textId="77777777" w:rsidR="00014EE4" w:rsidRDefault="00014EE4" w:rsidP="00014EE4">
            <w:pPr>
              <w:widowControl w:val="0"/>
              <w:ind w:firstLine="0"/>
              <w:jc w:val="both"/>
              <w:rPr>
                <w:lang w:bidi="ar-SA"/>
              </w:rPr>
            </w:pPr>
          </w:p>
          <w:p w14:paraId="43926F78" w14:textId="77777777" w:rsidR="00014EE4" w:rsidRDefault="00014EE4" w:rsidP="00014EE4">
            <w:pPr>
              <w:widowControl w:val="0"/>
              <w:ind w:firstLine="0"/>
              <w:jc w:val="both"/>
              <w:rPr>
                <w:lang w:bidi="ar-SA"/>
              </w:rPr>
            </w:pPr>
          </w:p>
          <w:p w14:paraId="63CB34F2" w14:textId="77777777" w:rsidR="00014EE4" w:rsidRDefault="00014EE4" w:rsidP="00014EE4">
            <w:pPr>
              <w:widowControl w:val="0"/>
              <w:ind w:firstLine="0"/>
              <w:rPr>
                <w:lang w:bidi="ar-SA"/>
              </w:rPr>
            </w:pPr>
          </w:p>
          <w:p w14:paraId="05BB0667" w14:textId="77777777" w:rsidR="00014EE4" w:rsidRDefault="00014EE4" w:rsidP="00014EE4">
            <w:pPr>
              <w:widowControl w:val="0"/>
              <w:ind w:firstLine="0"/>
              <w:jc w:val="both"/>
              <w:rPr>
                <w:lang w:bidi="ar-SA"/>
              </w:rPr>
            </w:pPr>
          </w:p>
        </w:tc>
      </w:tr>
    </w:tbl>
    <w:p w14:paraId="2F010FA2" w14:textId="77777777" w:rsidR="00014EE4" w:rsidRDefault="00014EE4" w:rsidP="00014EE4">
      <w:pPr>
        <w:ind w:firstLine="0"/>
        <w:jc w:val="both"/>
      </w:pPr>
      <w:r>
        <w:br w:type="page"/>
      </w:r>
    </w:p>
    <w:p w14:paraId="56C17904" w14:textId="77777777" w:rsidR="00014EE4" w:rsidRDefault="00014EE4" w:rsidP="00014EE4">
      <w:pPr>
        <w:ind w:firstLine="0"/>
        <w:jc w:val="both"/>
      </w:pPr>
    </w:p>
    <w:p w14:paraId="574C6D03" w14:textId="77777777" w:rsidR="00014EE4" w:rsidRDefault="00014EE4" w:rsidP="00014EE4">
      <w:pPr>
        <w:ind w:firstLine="0"/>
        <w:jc w:val="both"/>
      </w:pPr>
    </w:p>
    <w:p w14:paraId="29FEEEC6" w14:textId="77777777" w:rsidR="00014EE4" w:rsidRDefault="00FA50EF" w:rsidP="00014EE4">
      <w:pPr>
        <w:ind w:firstLine="0"/>
        <w:jc w:val="right"/>
      </w:pPr>
      <w:r>
        <w:rPr>
          <w:noProof/>
        </w:rPr>
        <w:drawing>
          <wp:inline distT="0" distB="0" distL="0" distR="0" wp14:anchorId="49670699" wp14:editId="1074EAA2">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41ADDE0" w14:textId="77777777" w:rsidR="00014EE4" w:rsidRDefault="00014EE4" w:rsidP="00014EE4">
      <w:pPr>
        <w:ind w:firstLine="0"/>
        <w:jc w:val="right"/>
      </w:pPr>
      <w:hyperlink r:id="rId9" w:history="1">
        <w:r w:rsidRPr="00302466">
          <w:rPr>
            <w:rStyle w:val="Hyperlien"/>
          </w:rPr>
          <w:t>http://classiques.uqac.ca/</w:t>
        </w:r>
      </w:hyperlink>
      <w:r>
        <w:t xml:space="preserve"> </w:t>
      </w:r>
    </w:p>
    <w:p w14:paraId="05BE99D8" w14:textId="77777777" w:rsidR="00014EE4" w:rsidRDefault="00014EE4" w:rsidP="00014EE4">
      <w:pPr>
        <w:ind w:firstLine="0"/>
        <w:jc w:val="both"/>
      </w:pPr>
    </w:p>
    <w:p w14:paraId="7C20A12C" w14:textId="77777777" w:rsidR="00014EE4" w:rsidRDefault="00014EE4" w:rsidP="00014EE4">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0AD40D8C" w14:textId="77777777" w:rsidR="00014EE4" w:rsidRDefault="00014EE4" w:rsidP="00014EE4">
      <w:pPr>
        <w:ind w:firstLine="0"/>
        <w:jc w:val="both"/>
      </w:pPr>
    </w:p>
    <w:p w14:paraId="04187161" w14:textId="77777777" w:rsidR="00014EE4" w:rsidRDefault="00FA50EF" w:rsidP="00014EE4">
      <w:pPr>
        <w:ind w:firstLine="0"/>
        <w:jc w:val="both"/>
      </w:pPr>
      <w:r>
        <w:rPr>
          <w:noProof/>
        </w:rPr>
        <w:drawing>
          <wp:inline distT="0" distB="0" distL="0" distR="0" wp14:anchorId="705A1487" wp14:editId="4AD26A6A">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38C24E96" w14:textId="77777777" w:rsidR="00014EE4" w:rsidRDefault="00014EE4" w:rsidP="00014EE4">
      <w:pPr>
        <w:ind w:firstLine="0"/>
        <w:jc w:val="both"/>
      </w:pPr>
      <w:hyperlink r:id="rId11" w:history="1">
        <w:r w:rsidRPr="00302466">
          <w:rPr>
            <w:rStyle w:val="Hyperlien"/>
          </w:rPr>
          <w:t>http://bibliotheque.uqac.ca/</w:t>
        </w:r>
      </w:hyperlink>
      <w:r>
        <w:t xml:space="preserve"> </w:t>
      </w:r>
    </w:p>
    <w:p w14:paraId="114D9AC0" w14:textId="77777777" w:rsidR="00014EE4" w:rsidRDefault="00014EE4" w:rsidP="00014EE4">
      <w:pPr>
        <w:ind w:firstLine="0"/>
        <w:jc w:val="both"/>
      </w:pPr>
    </w:p>
    <w:p w14:paraId="69366B73" w14:textId="77777777" w:rsidR="00014EE4" w:rsidRDefault="00014EE4" w:rsidP="00014EE4">
      <w:pPr>
        <w:ind w:firstLine="0"/>
        <w:jc w:val="both"/>
      </w:pPr>
    </w:p>
    <w:p w14:paraId="67C5015A" w14:textId="77777777" w:rsidR="00014EE4" w:rsidRDefault="00014EE4" w:rsidP="00014EE4">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BD1CD17" w14:textId="77777777" w:rsidR="00014EE4" w:rsidRPr="005E1FF1" w:rsidRDefault="00014EE4" w:rsidP="00014EE4">
      <w:pPr>
        <w:widowControl w:val="0"/>
        <w:autoSpaceDE w:val="0"/>
        <w:autoSpaceDN w:val="0"/>
        <w:adjustRightInd w:val="0"/>
        <w:rPr>
          <w:rFonts w:ascii="Arial" w:hAnsi="Arial"/>
          <w:sz w:val="32"/>
          <w:szCs w:val="32"/>
        </w:rPr>
      </w:pPr>
      <w:r w:rsidRPr="00E07116">
        <w:br w:type="page"/>
      </w:r>
    </w:p>
    <w:p w14:paraId="0AB59458" w14:textId="77777777" w:rsidR="00014EE4" w:rsidRPr="005E1FF1" w:rsidRDefault="00014EE4">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7308B527" w14:textId="77777777" w:rsidR="00014EE4" w:rsidRPr="005E1FF1" w:rsidRDefault="00014EE4">
      <w:pPr>
        <w:widowControl w:val="0"/>
        <w:autoSpaceDE w:val="0"/>
        <w:autoSpaceDN w:val="0"/>
        <w:adjustRightInd w:val="0"/>
        <w:rPr>
          <w:rFonts w:ascii="Arial" w:hAnsi="Arial"/>
          <w:sz w:val="32"/>
          <w:szCs w:val="32"/>
        </w:rPr>
      </w:pPr>
    </w:p>
    <w:p w14:paraId="301A9A6C" w14:textId="77777777" w:rsidR="00014EE4" w:rsidRPr="005E1FF1" w:rsidRDefault="00014EE4">
      <w:pPr>
        <w:widowControl w:val="0"/>
        <w:autoSpaceDE w:val="0"/>
        <w:autoSpaceDN w:val="0"/>
        <w:adjustRightInd w:val="0"/>
        <w:jc w:val="both"/>
        <w:rPr>
          <w:rFonts w:ascii="Arial" w:hAnsi="Arial"/>
          <w:color w:val="1C1C1C"/>
          <w:sz w:val="26"/>
          <w:szCs w:val="26"/>
        </w:rPr>
      </w:pPr>
    </w:p>
    <w:p w14:paraId="07A2E174" w14:textId="77777777" w:rsidR="00014EE4" w:rsidRPr="005E1FF1" w:rsidRDefault="00014EE4">
      <w:pPr>
        <w:widowControl w:val="0"/>
        <w:autoSpaceDE w:val="0"/>
        <w:autoSpaceDN w:val="0"/>
        <w:adjustRightInd w:val="0"/>
        <w:jc w:val="both"/>
        <w:rPr>
          <w:rFonts w:ascii="Arial" w:hAnsi="Arial"/>
          <w:color w:val="1C1C1C"/>
          <w:sz w:val="26"/>
          <w:szCs w:val="26"/>
        </w:rPr>
      </w:pPr>
    </w:p>
    <w:p w14:paraId="0EAFC5CF" w14:textId="77777777" w:rsidR="00014EE4" w:rsidRPr="005E1FF1" w:rsidRDefault="00014EE4">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08443F30" w14:textId="77777777" w:rsidR="00014EE4" w:rsidRPr="005E1FF1" w:rsidRDefault="00014EE4">
      <w:pPr>
        <w:widowControl w:val="0"/>
        <w:autoSpaceDE w:val="0"/>
        <w:autoSpaceDN w:val="0"/>
        <w:adjustRightInd w:val="0"/>
        <w:jc w:val="both"/>
        <w:rPr>
          <w:rFonts w:ascii="Arial" w:hAnsi="Arial"/>
          <w:color w:val="1C1C1C"/>
          <w:sz w:val="26"/>
          <w:szCs w:val="26"/>
        </w:rPr>
      </w:pPr>
    </w:p>
    <w:p w14:paraId="3D38D5A0" w14:textId="77777777" w:rsidR="00014EE4" w:rsidRPr="00F336C5" w:rsidRDefault="00014EE4" w:rsidP="00014EE4">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48683603" w14:textId="77777777" w:rsidR="00014EE4" w:rsidRPr="00F336C5" w:rsidRDefault="00014EE4" w:rsidP="00014EE4">
      <w:pPr>
        <w:widowControl w:val="0"/>
        <w:autoSpaceDE w:val="0"/>
        <w:autoSpaceDN w:val="0"/>
        <w:adjustRightInd w:val="0"/>
        <w:jc w:val="both"/>
        <w:rPr>
          <w:rFonts w:ascii="Arial" w:hAnsi="Arial"/>
          <w:color w:val="1C1C1C"/>
          <w:sz w:val="26"/>
          <w:szCs w:val="26"/>
        </w:rPr>
      </w:pPr>
    </w:p>
    <w:p w14:paraId="60ECF797" w14:textId="77777777" w:rsidR="00014EE4" w:rsidRPr="00F336C5" w:rsidRDefault="00014EE4" w:rsidP="00014EE4">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7DE34846" w14:textId="77777777" w:rsidR="00014EE4" w:rsidRPr="00F336C5" w:rsidRDefault="00014EE4" w:rsidP="00014EE4">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13589F44" w14:textId="77777777" w:rsidR="00014EE4" w:rsidRPr="00F336C5" w:rsidRDefault="00014EE4" w:rsidP="00014EE4">
      <w:pPr>
        <w:widowControl w:val="0"/>
        <w:autoSpaceDE w:val="0"/>
        <w:autoSpaceDN w:val="0"/>
        <w:adjustRightInd w:val="0"/>
        <w:jc w:val="both"/>
        <w:rPr>
          <w:rFonts w:ascii="Arial" w:hAnsi="Arial"/>
          <w:color w:val="1C1C1C"/>
          <w:sz w:val="26"/>
          <w:szCs w:val="26"/>
        </w:rPr>
      </w:pPr>
    </w:p>
    <w:p w14:paraId="49E2B4AA" w14:textId="77777777" w:rsidR="00014EE4" w:rsidRPr="005E1FF1" w:rsidRDefault="00014EE4">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1939CA1B" w14:textId="77777777" w:rsidR="00014EE4" w:rsidRPr="005E1FF1" w:rsidRDefault="00014EE4">
      <w:pPr>
        <w:widowControl w:val="0"/>
        <w:autoSpaceDE w:val="0"/>
        <w:autoSpaceDN w:val="0"/>
        <w:adjustRightInd w:val="0"/>
        <w:jc w:val="both"/>
        <w:rPr>
          <w:rFonts w:ascii="Arial" w:hAnsi="Arial"/>
          <w:color w:val="1C1C1C"/>
          <w:sz w:val="26"/>
          <w:szCs w:val="26"/>
        </w:rPr>
      </w:pPr>
    </w:p>
    <w:p w14:paraId="590B3A4F" w14:textId="77777777" w:rsidR="00014EE4" w:rsidRPr="005E1FF1" w:rsidRDefault="00014EE4">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1EC8D400" w14:textId="77777777" w:rsidR="00014EE4" w:rsidRPr="005E1FF1" w:rsidRDefault="00014EE4">
      <w:pPr>
        <w:rPr>
          <w:rFonts w:ascii="Arial" w:hAnsi="Arial"/>
          <w:b/>
          <w:color w:val="1C1C1C"/>
          <w:sz w:val="26"/>
          <w:szCs w:val="26"/>
        </w:rPr>
      </w:pPr>
    </w:p>
    <w:p w14:paraId="1979BBAD" w14:textId="77777777" w:rsidR="00014EE4" w:rsidRPr="00A51D9C" w:rsidRDefault="00014EE4">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6E218DBF" w14:textId="77777777" w:rsidR="00014EE4" w:rsidRPr="005E1FF1" w:rsidRDefault="00014EE4">
      <w:pPr>
        <w:rPr>
          <w:rFonts w:ascii="Arial" w:hAnsi="Arial"/>
          <w:b/>
          <w:color w:val="1C1C1C"/>
          <w:sz w:val="26"/>
          <w:szCs w:val="26"/>
        </w:rPr>
      </w:pPr>
    </w:p>
    <w:p w14:paraId="1847D78B" w14:textId="77777777" w:rsidR="00014EE4" w:rsidRPr="005E1FF1" w:rsidRDefault="00014EE4">
      <w:pPr>
        <w:rPr>
          <w:rFonts w:ascii="Arial" w:hAnsi="Arial"/>
          <w:color w:val="1C1C1C"/>
          <w:sz w:val="26"/>
          <w:szCs w:val="26"/>
        </w:rPr>
      </w:pPr>
      <w:r w:rsidRPr="005E1FF1">
        <w:rPr>
          <w:rFonts w:ascii="Arial" w:hAnsi="Arial"/>
          <w:color w:val="1C1C1C"/>
          <w:sz w:val="26"/>
          <w:szCs w:val="26"/>
        </w:rPr>
        <w:t>Jean-Marie Tremblay, sociologue</w:t>
      </w:r>
    </w:p>
    <w:p w14:paraId="1724AC6A" w14:textId="77777777" w:rsidR="00014EE4" w:rsidRPr="005E1FF1" w:rsidRDefault="00014EE4">
      <w:pPr>
        <w:rPr>
          <w:rFonts w:ascii="Arial" w:hAnsi="Arial"/>
          <w:color w:val="1C1C1C"/>
          <w:sz w:val="26"/>
          <w:szCs w:val="26"/>
        </w:rPr>
      </w:pPr>
      <w:r w:rsidRPr="005E1FF1">
        <w:rPr>
          <w:rFonts w:ascii="Arial" w:hAnsi="Arial"/>
          <w:color w:val="1C1C1C"/>
          <w:sz w:val="26"/>
          <w:szCs w:val="26"/>
        </w:rPr>
        <w:t>Fondateur et Président-directeur général,</w:t>
      </w:r>
    </w:p>
    <w:p w14:paraId="74F72BD5" w14:textId="77777777" w:rsidR="00014EE4" w:rsidRPr="005E1FF1" w:rsidRDefault="00014EE4">
      <w:pPr>
        <w:rPr>
          <w:rFonts w:ascii="Arial" w:hAnsi="Arial"/>
          <w:color w:val="000080"/>
        </w:rPr>
      </w:pPr>
      <w:r w:rsidRPr="005E1FF1">
        <w:rPr>
          <w:rFonts w:ascii="Arial" w:hAnsi="Arial"/>
          <w:color w:val="000080"/>
          <w:sz w:val="26"/>
          <w:szCs w:val="26"/>
        </w:rPr>
        <w:t>LES CLASSIQUES DES SCIENCES SOCIALES.</w:t>
      </w:r>
    </w:p>
    <w:p w14:paraId="4959759A" w14:textId="77777777" w:rsidR="00014EE4" w:rsidRDefault="00014EE4" w:rsidP="00014EE4">
      <w:pPr>
        <w:ind w:firstLine="0"/>
      </w:pPr>
      <w:r>
        <w:br w:type="page"/>
      </w:r>
    </w:p>
    <w:p w14:paraId="08016C17" w14:textId="77777777" w:rsidR="00014EE4" w:rsidRPr="00CE2C5F" w:rsidRDefault="00014EE4" w:rsidP="00014EE4">
      <w:pPr>
        <w:ind w:firstLine="0"/>
        <w:rPr>
          <w:sz w:val="24"/>
        </w:rPr>
      </w:pPr>
      <w:r w:rsidRPr="00CF4C8E">
        <w:rPr>
          <w:sz w:val="24"/>
          <w:lang w:bidi="ar-SA"/>
        </w:rPr>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399C6B59" w14:textId="77777777" w:rsidR="00014EE4" w:rsidRDefault="00014EE4" w:rsidP="00014EE4">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40CF09A0" w14:textId="77777777" w:rsidR="00014EE4" w:rsidRDefault="00014EE4" w:rsidP="00014EE4">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61B12639" w14:textId="77777777" w:rsidR="00014EE4" w:rsidRPr="00CF4C8E" w:rsidRDefault="00014EE4" w:rsidP="00014EE4">
      <w:pPr>
        <w:ind w:firstLine="0"/>
        <w:jc w:val="both"/>
        <w:rPr>
          <w:sz w:val="24"/>
        </w:rPr>
      </w:pPr>
      <w:r w:rsidRPr="00CF4C8E">
        <w:rPr>
          <w:sz w:val="24"/>
        </w:rPr>
        <w:t>à partir du texte de :</w:t>
      </w:r>
    </w:p>
    <w:p w14:paraId="64145682" w14:textId="77777777" w:rsidR="00014EE4" w:rsidRDefault="00014EE4" w:rsidP="00014EE4">
      <w:pPr>
        <w:ind w:right="720" w:firstLine="0"/>
        <w:rPr>
          <w:sz w:val="24"/>
        </w:rPr>
      </w:pPr>
    </w:p>
    <w:p w14:paraId="7B47B874" w14:textId="77777777" w:rsidR="00014EE4" w:rsidRPr="0058603D" w:rsidRDefault="00014EE4" w:rsidP="00014EE4">
      <w:pPr>
        <w:ind w:right="720" w:firstLine="0"/>
        <w:rPr>
          <w:sz w:val="24"/>
        </w:rPr>
      </w:pPr>
    </w:p>
    <w:p w14:paraId="097C2451" w14:textId="77777777" w:rsidR="00014EE4" w:rsidRPr="00F65F14" w:rsidRDefault="00014EE4" w:rsidP="00014EE4">
      <w:pPr>
        <w:ind w:left="20" w:hanging="20"/>
        <w:jc w:val="both"/>
        <w:rPr>
          <w:b/>
          <w:i/>
        </w:rPr>
      </w:pPr>
      <w:r w:rsidRPr="00F65F14">
        <w:rPr>
          <w:b/>
        </w:rPr>
        <w:t>Interventions sociales</w:t>
      </w:r>
      <w:r>
        <w:rPr>
          <w:b/>
        </w:rPr>
        <w:br/>
      </w:r>
      <w:r w:rsidRPr="00F65F14">
        <w:rPr>
          <w:b/>
          <w:i/>
        </w:rPr>
        <w:t>pour une alternative sociale</w:t>
      </w:r>
    </w:p>
    <w:p w14:paraId="7A89F9BC" w14:textId="77777777" w:rsidR="00014EE4" w:rsidRPr="0091157F" w:rsidRDefault="00014EE4" w:rsidP="00014EE4">
      <w:pPr>
        <w:ind w:left="20" w:hanging="20"/>
        <w:jc w:val="both"/>
      </w:pPr>
    </w:p>
    <w:p w14:paraId="1A3E97FC" w14:textId="77777777" w:rsidR="00014EE4" w:rsidRPr="00F65F14" w:rsidRDefault="00014EE4" w:rsidP="00014EE4">
      <w:pPr>
        <w:ind w:hanging="20"/>
        <w:jc w:val="both"/>
        <w:rPr>
          <w:b/>
          <w:color w:val="FF0000"/>
        </w:rPr>
      </w:pPr>
      <w:r>
        <w:rPr>
          <w:b/>
          <w:color w:val="FF0000"/>
        </w:rPr>
        <w:t>L’État en question #1</w:t>
      </w:r>
    </w:p>
    <w:p w14:paraId="6E596D98" w14:textId="77777777" w:rsidR="00014EE4" w:rsidRPr="0058603D" w:rsidRDefault="00014EE4">
      <w:pPr>
        <w:jc w:val="both"/>
        <w:rPr>
          <w:sz w:val="24"/>
        </w:rPr>
      </w:pPr>
    </w:p>
    <w:p w14:paraId="77CE5242" w14:textId="77777777" w:rsidR="00014EE4" w:rsidRPr="00DF7756" w:rsidRDefault="00014EE4" w:rsidP="00014EE4">
      <w:pPr>
        <w:ind w:firstLine="0"/>
        <w:jc w:val="both"/>
      </w:pPr>
      <w:r>
        <w:t>Montréal : Les Éditions coopératives Albert Saint-Martin, hiver 1987, 197 pp.</w:t>
      </w:r>
    </w:p>
    <w:p w14:paraId="41369980" w14:textId="77777777" w:rsidR="00014EE4" w:rsidRDefault="00014EE4">
      <w:pPr>
        <w:jc w:val="both"/>
        <w:rPr>
          <w:sz w:val="24"/>
        </w:rPr>
      </w:pPr>
    </w:p>
    <w:p w14:paraId="66AB9026" w14:textId="77777777" w:rsidR="00014EE4" w:rsidRPr="0058603D" w:rsidRDefault="00014EE4">
      <w:pPr>
        <w:jc w:val="both"/>
        <w:rPr>
          <w:sz w:val="24"/>
        </w:rPr>
      </w:pPr>
    </w:p>
    <w:p w14:paraId="5EC5FB09" w14:textId="77777777" w:rsidR="00014EE4" w:rsidRPr="0058603D" w:rsidRDefault="00FA50EF" w:rsidP="00014EE4">
      <w:pPr>
        <w:ind w:left="20" w:hanging="20"/>
        <w:rPr>
          <w:sz w:val="24"/>
        </w:rPr>
      </w:pPr>
      <w:r w:rsidRPr="00384B20">
        <w:rPr>
          <w:noProof/>
          <w:sz w:val="24"/>
        </w:rPr>
        <w:drawing>
          <wp:inline distT="0" distB="0" distL="0" distR="0" wp14:anchorId="05494997" wp14:editId="6798DA9A">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14EE4">
        <w:rPr>
          <w:sz w:val="24"/>
        </w:rPr>
        <w:t xml:space="preserve"> Courriel</w:t>
      </w:r>
      <w:r w:rsidR="00014EE4" w:rsidRPr="00384B20">
        <w:rPr>
          <w:sz w:val="24"/>
        </w:rPr>
        <w:t xml:space="preserve"> : </w:t>
      </w:r>
      <w:r w:rsidR="00014EE4">
        <w:rPr>
          <w:sz w:val="24"/>
        </w:rPr>
        <w:t xml:space="preserve">Diane-Gabrielle Tremblay : </w:t>
      </w:r>
      <w:hyperlink r:id="rId16" w:history="1">
        <w:r w:rsidR="00014EE4" w:rsidRPr="005E7E5A">
          <w:rPr>
            <w:rStyle w:val="Hyperlien"/>
            <w:sz w:val="24"/>
          </w:rPr>
          <w:t>Diane-Gabrielle.Tremblay@teluq.ca</w:t>
        </w:r>
      </w:hyperlink>
      <w:r w:rsidR="00014EE4">
        <w:rPr>
          <w:sz w:val="24"/>
        </w:rPr>
        <w:t xml:space="preserve"> </w:t>
      </w:r>
    </w:p>
    <w:p w14:paraId="6C3C846C" w14:textId="77777777" w:rsidR="00014EE4" w:rsidRDefault="00014EE4" w:rsidP="00014EE4">
      <w:pPr>
        <w:ind w:right="1800" w:firstLine="0"/>
        <w:jc w:val="both"/>
        <w:rPr>
          <w:sz w:val="24"/>
        </w:rPr>
      </w:pPr>
      <w:r w:rsidRPr="00E84857">
        <w:rPr>
          <w:sz w:val="24"/>
        </w:rPr>
        <w:t>Professeure École des sciences de l'administration</w:t>
      </w:r>
    </w:p>
    <w:p w14:paraId="68B1229C" w14:textId="77777777" w:rsidR="00014EE4" w:rsidRDefault="00014EE4" w:rsidP="00014EE4">
      <w:pPr>
        <w:ind w:right="1800" w:firstLine="0"/>
        <w:jc w:val="both"/>
        <w:rPr>
          <w:sz w:val="24"/>
        </w:rPr>
      </w:pPr>
      <w:r w:rsidRPr="00E84857">
        <w:rPr>
          <w:sz w:val="24"/>
        </w:rPr>
        <w:t>Unive</w:t>
      </w:r>
      <w:r w:rsidRPr="00E84857">
        <w:rPr>
          <w:sz w:val="24"/>
        </w:rPr>
        <w:t>r</w:t>
      </w:r>
      <w:r w:rsidRPr="00E84857">
        <w:rPr>
          <w:sz w:val="24"/>
        </w:rPr>
        <w:t>sité TÉLUQ</w:t>
      </w:r>
    </w:p>
    <w:p w14:paraId="6E89B2C8" w14:textId="77777777" w:rsidR="00014EE4" w:rsidRDefault="00014EE4" w:rsidP="00014EE4">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14:paraId="339C8304" w14:textId="77777777" w:rsidR="00014EE4" w:rsidRPr="0058603D" w:rsidRDefault="00014EE4">
      <w:pPr>
        <w:ind w:right="1800"/>
        <w:jc w:val="both"/>
        <w:rPr>
          <w:sz w:val="24"/>
        </w:rPr>
      </w:pPr>
    </w:p>
    <w:p w14:paraId="165AFAB6" w14:textId="77777777" w:rsidR="00014EE4" w:rsidRPr="00753781" w:rsidRDefault="00014EE4" w:rsidP="00014EE4">
      <w:pPr>
        <w:ind w:right="1800" w:firstLine="0"/>
        <w:jc w:val="both"/>
        <w:rPr>
          <w:sz w:val="24"/>
        </w:rPr>
      </w:pPr>
      <w:r>
        <w:rPr>
          <w:sz w:val="24"/>
        </w:rPr>
        <w:t>Police de caractères utilisés</w:t>
      </w:r>
      <w:r w:rsidRPr="00753781">
        <w:rPr>
          <w:sz w:val="24"/>
        </w:rPr>
        <w:t> :</w:t>
      </w:r>
    </w:p>
    <w:p w14:paraId="3B50CBD1" w14:textId="77777777" w:rsidR="00014EE4" w:rsidRPr="00753781" w:rsidRDefault="00014EE4" w:rsidP="00014EE4">
      <w:pPr>
        <w:ind w:right="1800" w:firstLine="0"/>
        <w:jc w:val="both"/>
        <w:rPr>
          <w:sz w:val="24"/>
        </w:rPr>
      </w:pPr>
    </w:p>
    <w:p w14:paraId="25A7F781" w14:textId="77777777" w:rsidR="00014EE4" w:rsidRPr="00753781" w:rsidRDefault="00014EE4" w:rsidP="00014EE4">
      <w:pPr>
        <w:ind w:left="360" w:right="360" w:firstLine="0"/>
        <w:jc w:val="both"/>
        <w:rPr>
          <w:sz w:val="24"/>
        </w:rPr>
      </w:pPr>
      <w:r w:rsidRPr="00753781">
        <w:rPr>
          <w:sz w:val="24"/>
        </w:rPr>
        <w:t>Pour le texte: Times New Roman, 14 points.</w:t>
      </w:r>
    </w:p>
    <w:p w14:paraId="37CEDCE4" w14:textId="77777777" w:rsidR="00014EE4" w:rsidRPr="00753781" w:rsidRDefault="00014EE4" w:rsidP="00014EE4">
      <w:pPr>
        <w:ind w:left="360" w:right="360" w:firstLine="0"/>
        <w:jc w:val="both"/>
        <w:rPr>
          <w:sz w:val="24"/>
        </w:rPr>
      </w:pPr>
      <w:r w:rsidRPr="00753781">
        <w:rPr>
          <w:sz w:val="24"/>
        </w:rPr>
        <w:t>Pour les notes de bas de page : Times New Roman, 12 points.</w:t>
      </w:r>
    </w:p>
    <w:p w14:paraId="15FCE62E" w14:textId="77777777" w:rsidR="00014EE4" w:rsidRPr="00753781" w:rsidRDefault="00014EE4" w:rsidP="00014EE4">
      <w:pPr>
        <w:ind w:left="360" w:right="1800" w:firstLine="0"/>
        <w:jc w:val="both"/>
        <w:rPr>
          <w:sz w:val="24"/>
        </w:rPr>
      </w:pPr>
    </w:p>
    <w:p w14:paraId="221733E7" w14:textId="77777777" w:rsidR="00014EE4" w:rsidRPr="00753781" w:rsidRDefault="00014EE4" w:rsidP="00014EE4">
      <w:pPr>
        <w:ind w:right="360" w:firstLine="0"/>
        <w:jc w:val="both"/>
        <w:rPr>
          <w:sz w:val="24"/>
        </w:rPr>
      </w:pPr>
      <w:r w:rsidRPr="00753781">
        <w:rPr>
          <w:sz w:val="24"/>
        </w:rPr>
        <w:t>Édition électronique réalisée avec le traitement de textes Microsoft Word 2008 pour Macintosh.</w:t>
      </w:r>
    </w:p>
    <w:p w14:paraId="6F2ED971" w14:textId="77777777" w:rsidR="00014EE4" w:rsidRPr="00753781" w:rsidRDefault="00014EE4" w:rsidP="00014EE4">
      <w:pPr>
        <w:ind w:right="1800" w:firstLine="0"/>
        <w:jc w:val="both"/>
        <w:rPr>
          <w:sz w:val="24"/>
        </w:rPr>
      </w:pPr>
    </w:p>
    <w:p w14:paraId="7358AA8D" w14:textId="77777777" w:rsidR="00014EE4" w:rsidRPr="00753781" w:rsidRDefault="00014EE4" w:rsidP="00014EE4">
      <w:pPr>
        <w:ind w:right="540" w:firstLine="0"/>
        <w:jc w:val="both"/>
        <w:rPr>
          <w:sz w:val="24"/>
        </w:rPr>
      </w:pPr>
      <w:r w:rsidRPr="00753781">
        <w:rPr>
          <w:sz w:val="24"/>
        </w:rPr>
        <w:t>Mise en page sur papier format : LETTRE US, 8.5’’ x 11’’.</w:t>
      </w:r>
    </w:p>
    <w:p w14:paraId="2B93CFA5" w14:textId="77777777" w:rsidR="00014EE4" w:rsidRPr="00753781" w:rsidRDefault="00014EE4" w:rsidP="00014EE4">
      <w:pPr>
        <w:ind w:right="1800" w:firstLine="0"/>
        <w:jc w:val="both"/>
        <w:rPr>
          <w:sz w:val="24"/>
        </w:rPr>
      </w:pPr>
    </w:p>
    <w:p w14:paraId="6091C07C" w14:textId="77777777" w:rsidR="00014EE4" w:rsidRPr="00753781" w:rsidRDefault="00014EE4" w:rsidP="00014EE4">
      <w:pPr>
        <w:ind w:firstLine="0"/>
        <w:jc w:val="both"/>
        <w:rPr>
          <w:sz w:val="24"/>
        </w:rPr>
      </w:pPr>
      <w:r w:rsidRPr="00753781">
        <w:rPr>
          <w:sz w:val="24"/>
        </w:rPr>
        <w:t xml:space="preserve">Édition numérique réalisée le </w:t>
      </w:r>
      <w:r>
        <w:rPr>
          <w:sz w:val="24"/>
        </w:rPr>
        <w:t>26 juin 2022</w:t>
      </w:r>
      <w:r w:rsidRPr="00753781">
        <w:rPr>
          <w:sz w:val="24"/>
        </w:rPr>
        <w:t xml:space="preserve"> à Chicoutimi, Québec.</w:t>
      </w:r>
    </w:p>
    <w:p w14:paraId="52924331" w14:textId="77777777" w:rsidR="00014EE4" w:rsidRDefault="00014EE4">
      <w:pPr>
        <w:ind w:right="1800" w:firstLine="0"/>
        <w:jc w:val="both"/>
        <w:rPr>
          <w:sz w:val="22"/>
        </w:rPr>
      </w:pPr>
    </w:p>
    <w:p w14:paraId="50288917" w14:textId="77777777" w:rsidR="00014EE4" w:rsidRDefault="00FA50EF">
      <w:pPr>
        <w:ind w:right="1800" w:firstLine="0"/>
        <w:jc w:val="both"/>
      </w:pPr>
      <w:r>
        <w:rPr>
          <w:noProof/>
        </w:rPr>
        <w:drawing>
          <wp:inline distT="0" distB="0" distL="0" distR="0" wp14:anchorId="6E07415A" wp14:editId="2762F9C1">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E200C79" w14:textId="77777777" w:rsidR="00014EE4" w:rsidRDefault="00014EE4" w:rsidP="00014EE4">
      <w:pPr>
        <w:ind w:left="20"/>
        <w:jc w:val="both"/>
      </w:pPr>
      <w:r>
        <w:br w:type="page"/>
      </w:r>
    </w:p>
    <w:p w14:paraId="6E8B64FB" w14:textId="77777777" w:rsidR="00014EE4" w:rsidRDefault="00014EE4" w:rsidP="00014EE4">
      <w:pPr>
        <w:ind w:left="20"/>
        <w:jc w:val="both"/>
      </w:pPr>
    </w:p>
    <w:p w14:paraId="74ADE804" w14:textId="77777777" w:rsidR="00014EE4" w:rsidRPr="00C054BF" w:rsidRDefault="00014EE4" w:rsidP="00014EE4">
      <w:pPr>
        <w:ind w:firstLine="0"/>
        <w:jc w:val="center"/>
        <w:rPr>
          <w:lang w:bidi="ar-SA"/>
        </w:rPr>
      </w:pPr>
      <w:r w:rsidRPr="00C054BF">
        <w:rPr>
          <w:lang w:bidi="ar-SA"/>
        </w:rPr>
        <w:t>Interventions économiques</w:t>
      </w:r>
    </w:p>
    <w:p w14:paraId="4EAAE4F4" w14:textId="77777777" w:rsidR="00014EE4" w:rsidRPr="00C054BF" w:rsidRDefault="00014EE4" w:rsidP="00014EE4">
      <w:pPr>
        <w:ind w:firstLine="0"/>
        <w:jc w:val="center"/>
        <w:rPr>
          <w:lang w:bidi="ar-SA"/>
        </w:rPr>
      </w:pPr>
      <w:r w:rsidRPr="00C054BF">
        <w:rPr>
          <w:lang w:bidi="ar-SA"/>
        </w:rPr>
        <w:t>pour une alternative sociale</w:t>
      </w:r>
    </w:p>
    <w:p w14:paraId="0D1E3617" w14:textId="77777777" w:rsidR="00014EE4" w:rsidRDefault="00014EE4" w:rsidP="00014EE4">
      <w:pPr>
        <w:ind w:firstLine="0"/>
        <w:jc w:val="center"/>
        <w:rPr>
          <w:lang w:bidi="ar-SA"/>
        </w:rPr>
      </w:pPr>
    </w:p>
    <w:p w14:paraId="5B0DD4D7" w14:textId="77777777" w:rsidR="00014EE4" w:rsidRPr="005F3CF4" w:rsidRDefault="00014EE4" w:rsidP="00014EE4">
      <w:pPr>
        <w:ind w:firstLine="0"/>
        <w:jc w:val="center"/>
        <w:rPr>
          <w:b/>
          <w:lang w:bidi="ar-SA"/>
        </w:rPr>
      </w:pPr>
      <w:r>
        <w:rPr>
          <w:b/>
          <w:lang w:bidi="ar-SA"/>
        </w:rPr>
        <w:t>No 1</w:t>
      </w:r>
      <w:r w:rsidRPr="005F3CF4">
        <w:rPr>
          <w:b/>
          <w:lang w:bidi="ar-SA"/>
        </w:rPr>
        <w:t>7</w:t>
      </w:r>
    </w:p>
    <w:p w14:paraId="3CAB16B2" w14:textId="77777777" w:rsidR="00014EE4" w:rsidRPr="00C054BF" w:rsidRDefault="00014EE4" w:rsidP="00014EE4">
      <w:pPr>
        <w:ind w:firstLine="0"/>
        <w:jc w:val="center"/>
        <w:rPr>
          <w:b/>
          <w:color w:val="FF0000"/>
          <w:lang w:bidi="ar-SA"/>
        </w:rPr>
      </w:pPr>
      <w:r>
        <w:rPr>
          <w:b/>
          <w:color w:val="FF0000"/>
          <w:lang w:bidi="ar-SA"/>
        </w:rPr>
        <w:t>L’État en question #1</w:t>
      </w:r>
    </w:p>
    <w:p w14:paraId="0A92754C" w14:textId="77777777" w:rsidR="00014EE4" w:rsidRPr="00C054BF" w:rsidRDefault="00014EE4" w:rsidP="00014EE4">
      <w:pPr>
        <w:ind w:firstLine="0"/>
        <w:jc w:val="center"/>
        <w:rPr>
          <w:lang w:bidi="ar-SA"/>
        </w:rPr>
      </w:pPr>
    </w:p>
    <w:p w14:paraId="2FAA94CA" w14:textId="77777777" w:rsidR="00014EE4" w:rsidRPr="00C054BF" w:rsidRDefault="00FA50EF" w:rsidP="00014EE4">
      <w:pPr>
        <w:ind w:firstLine="0"/>
        <w:jc w:val="center"/>
        <w:rPr>
          <w:lang w:bidi="ar-SA"/>
        </w:rPr>
      </w:pPr>
      <w:r>
        <w:rPr>
          <w:noProof/>
          <w:lang w:bidi="ar-SA"/>
        </w:rPr>
        <w:drawing>
          <wp:inline distT="0" distB="0" distL="0" distR="0" wp14:anchorId="1B1435DC" wp14:editId="7162FD1B">
            <wp:extent cx="3403600" cy="4965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3600" cy="4965700"/>
                    </a:xfrm>
                    <a:prstGeom prst="rect">
                      <a:avLst/>
                    </a:prstGeom>
                    <a:noFill/>
                    <a:ln>
                      <a:noFill/>
                    </a:ln>
                  </pic:spPr>
                </pic:pic>
              </a:graphicData>
            </a:graphic>
          </wp:inline>
        </w:drawing>
      </w:r>
    </w:p>
    <w:p w14:paraId="3E1ADB5B" w14:textId="77777777" w:rsidR="00014EE4" w:rsidRPr="00C054BF" w:rsidRDefault="00014EE4" w:rsidP="00014EE4">
      <w:pPr>
        <w:pStyle w:val="Titlest20"/>
        <w:rPr>
          <w:sz w:val="48"/>
          <w:lang w:bidi="ar-SA"/>
        </w:rPr>
      </w:pPr>
    </w:p>
    <w:p w14:paraId="275E00F6" w14:textId="77777777" w:rsidR="00014EE4" w:rsidRDefault="00014EE4">
      <w:pPr>
        <w:jc w:val="both"/>
      </w:pPr>
      <w:r>
        <w:t>Montréal : Les Éditions coopératives Albert Saint-Martin, hiver 1987, 197 pp.</w:t>
      </w:r>
    </w:p>
    <w:p w14:paraId="5C579B1B" w14:textId="77777777" w:rsidR="00014EE4" w:rsidRPr="00E07116" w:rsidRDefault="00014EE4" w:rsidP="00014EE4">
      <w:pPr>
        <w:jc w:val="both"/>
      </w:pPr>
      <w:r>
        <w:br w:type="page"/>
      </w:r>
    </w:p>
    <w:p w14:paraId="27E64E6D" w14:textId="77777777" w:rsidR="00014EE4" w:rsidRPr="00E07116" w:rsidRDefault="00014EE4" w:rsidP="00014EE4">
      <w:pPr>
        <w:jc w:val="both"/>
      </w:pPr>
    </w:p>
    <w:p w14:paraId="495B697D" w14:textId="77777777" w:rsidR="00014EE4" w:rsidRDefault="00014EE4" w:rsidP="00014EE4">
      <w:pPr>
        <w:spacing w:after="120"/>
        <w:ind w:firstLine="0"/>
        <w:jc w:val="center"/>
        <w:rPr>
          <w:sz w:val="24"/>
        </w:rPr>
      </w:pPr>
      <w:bookmarkStart w:id="0" w:name="Inter_econo_17_couverture"/>
      <w:r>
        <w:rPr>
          <w:b/>
          <w:sz w:val="24"/>
        </w:rPr>
        <w:t>Interventions économiques</w:t>
      </w:r>
      <w:r>
        <w:rPr>
          <w:b/>
          <w:sz w:val="24"/>
        </w:rPr>
        <w:br/>
      </w:r>
      <w:r>
        <w:rPr>
          <w:i/>
          <w:sz w:val="24"/>
        </w:rPr>
        <w:t>pour une alternative sociale</w:t>
      </w:r>
    </w:p>
    <w:p w14:paraId="52EABB99"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122BB899" w14:textId="77777777" w:rsidR="00014EE4" w:rsidRPr="00384B20" w:rsidRDefault="00014EE4" w:rsidP="00014EE4">
      <w:pPr>
        <w:pStyle w:val="planchest"/>
      </w:pPr>
      <w:r>
        <w:t>Quatrième de couverture</w:t>
      </w:r>
    </w:p>
    <w:bookmarkEnd w:id="0"/>
    <w:p w14:paraId="32557B28" w14:textId="77777777" w:rsidR="00014EE4" w:rsidRDefault="00014EE4" w:rsidP="00014EE4">
      <w:pPr>
        <w:jc w:val="both"/>
      </w:pPr>
    </w:p>
    <w:p w14:paraId="14628281" w14:textId="77777777" w:rsidR="00014EE4" w:rsidRPr="00E07116" w:rsidRDefault="00014EE4" w:rsidP="00014EE4">
      <w:pPr>
        <w:jc w:val="both"/>
      </w:pPr>
    </w:p>
    <w:p w14:paraId="22354198"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70221691" w14:textId="77777777" w:rsidR="00014EE4" w:rsidRPr="00E97483" w:rsidRDefault="00014EE4" w:rsidP="00014EE4">
      <w:pPr>
        <w:spacing w:before="120" w:after="120"/>
        <w:ind w:firstLine="0"/>
        <w:jc w:val="both"/>
        <w:rPr>
          <w:sz w:val="24"/>
        </w:rPr>
      </w:pPr>
      <w:r w:rsidRPr="00E97483">
        <w:rPr>
          <w:sz w:val="24"/>
        </w:rPr>
        <w:t xml:space="preserve">Présentation </w:t>
      </w:r>
      <w:r>
        <w:rPr>
          <w:sz w:val="24"/>
        </w:rPr>
        <w:t>[</w:t>
      </w:r>
      <w:r w:rsidRPr="00E97483">
        <w:rPr>
          <w:sz w:val="24"/>
        </w:rPr>
        <w:t>6</w:t>
      </w:r>
      <w:r>
        <w:rPr>
          <w:sz w:val="24"/>
        </w:rPr>
        <w:t>]</w:t>
      </w:r>
    </w:p>
    <w:p w14:paraId="66C8BB46" w14:textId="77777777" w:rsidR="00014EE4" w:rsidRPr="00E97483" w:rsidRDefault="00014EE4" w:rsidP="00014EE4">
      <w:pPr>
        <w:spacing w:before="120" w:after="120"/>
        <w:ind w:firstLine="0"/>
        <w:jc w:val="both"/>
        <w:rPr>
          <w:sz w:val="24"/>
        </w:rPr>
      </w:pPr>
      <w:r w:rsidRPr="00E97483">
        <w:rPr>
          <w:sz w:val="24"/>
        </w:rPr>
        <w:t>Entrevues avec Ralph Miliband. Gérard Lafay et José Luis Solis Gonzales</w:t>
      </w:r>
      <w:r>
        <w:rPr>
          <w:sz w:val="24"/>
        </w:rPr>
        <w:t> </w:t>
      </w:r>
      <w:r w:rsidRPr="00E97483">
        <w:rPr>
          <w:sz w:val="24"/>
        </w:rPr>
        <w:t>:</w:t>
      </w:r>
      <w:r>
        <w:rPr>
          <w:sz w:val="24"/>
        </w:rPr>
        <w:t xml:space="preserve"> </w:t>
      </w:r>
      <w:r w:rsidRPr="00E97483">
        <w:rPr>
          <w:sz w:val="24"/>
        </w:rPr>
        <w:t>Pr</w:t>
      </w:r>
      <w:r w:rsidRPr="00E97483">
        <w:rPr>
          <w:sz w:val="24"/>
        </w:rPr>
        <w:t>o</w:t>
      </w:r>
      <w:r w:rsidRPr="00E97483">
        <w:rPr>
          <w:sz w:val="24"/>
        </w:rPr>
        <w:t>pos sur les transformations de l’État</w:t>
      </w:r>
      <w:r>
        <w:rPr>
          <w:sz w:val="24"/>
        </w:rPr>
        <w:t xml:space="preserve"> [</w:t>
      </w:r>
      <w:r w:rsidRPr="00E97483">
        <w:rPr>
          <w:sz w:val="24"/>
        </w:rPr>
        <w:t>11</w:t>
      </w:r>
      <w:r>
        <w:rPr>
          <w:sz w:val="24"/>
        </w:rPr>
        <w:t>]</w:t>
      </w:r>
    </w:p>
    <w:p w14:paraId="3DC55D59" w14:textId="77777777" w:rsidR="00014EE4" w:rsidRPr="00E97483" w:rsidRDefault="00014EE4" w:rsidP="00014EE4">
      <w:pPr>
        <w:spacing w:before="120" w:after="120"/>
        <w:ind w:firstLine="0"/>
        <w:jc w:val="both"/>
        <w:rPr>
          <w:sz w:val="24"/>
        </w:rPr>
      </w:pPr>
      <w:r>
        <w:rPr>
          <w:sz w:val="24"/>
        </w:rPr>
        <w:t>Notes</w:t>
      </w:r>
      <w:r w:rsidRPr="00E97483">
        <w:rPr>
          <w:sz w:val="24"/>
        </w:rPr>
        <w:t xml:space="preserve"> d’actualité</w:t>
      </w:r>
      <w:r>
        <w:rPr>
          <w:sz w:val="24"/>
        </w:rPr>
        <w:t xml:space="preserve"> []</w:t>
      </w:r>
    </w:p>
    <w:p w14:paraId="579AEEE8" w14:textId="77777777" w:rsidR="00014EE4" w:rsidRPr="00E97483" w:rsidRDefault="00014EE4" w:rsidP="00014EE4">
      <w:pPr>
        <w:spacing w:before="120" w:after="120"/>
        <w:ind w:left="900" w:hanging="360"/>
        <w:jc w:val="both"/>
        <w:rPr>
          <w:sz w:val="24"/>
        </w:rPr>
      </w:pPr>
      <w:r w:rsidRPr="00E97483">
        <w:rPr>
          <w:sz w:val="24"/>
        </w:rPr>
        <w:t>Le « rapport Macdonald » et le libre-échange</w:t>
      </w:r>
      <w:r>
        <w:rPr>
          <w:sz w:val="24"/>
        </w:rPr>
        <w:t xml:space="preserve">, par </w:t>
      </w:r>
      <w:r w:rsidRPr="00E97483">
        <w:rPr>
          <w:sz w:val="24"/>
        </w:rPr>
        <w:t>Peter Bakvis</w:t>
      </w:r>
      <w:r>
        <w:rPr>
          <w:sz w:val="24"/>
        </w:rPr>
        <w:t xml:space="preserve"> [</w:t>
      </w:r>
      <w:r w:rsidRPr="00E97483">
        <w:rPr>
          <w:sz w:val="24"/>
        </w:rPr>
        <w:t>25</w:t>
      </w:r>
      <w:r>
        <w:rPr>
          <w:sz w:val="24"/>
        </w:rPr>
        <w:t>]</w:t>
      </w:r>
    </w:p>
    <w:p w14:paraId="6DCC105F" w14:textId="77777777" w:rsidR="00014EE4" w:rsidRPr="00E97483" w:rsidRDefault="00014EE4" w:rsidP="00014EE4">
      <w:pPr>
        <w:spacing w:before="120" w:after="120"/>
        <w:ind w:left="900" w:hanging="360"/>
        <w:jc w:val="both"/>
        <w:rPr>
          <w:sz w:val="24"/>
        </w:rPr>
      </w:pPr>
      <w:r w:rsidRPr="00E97483">
        <w:rPr>
          <w:sz w:val="24"/>
        </w:rPr>
        <w:t>Le Fonds de Solidarité (F.T.Q.) : une petite révolution syndicale</w:t>
      </w:r>
      <w:r>
        <w:rPr>
          <w:sz w:val="24"/>
        </w:rPr>
        <w:t xml:space="preserve">, par </w:t>
      </w:r>
      <w:r w:rsidRPr="00E97483">
        <w:rPr>
          <w:sz w:val="24"/>
        </w:rPr>
        <w:t>Louis Fournier</w:t>
      </w:r>
      <w:r>
        <w:rPr>
          <w:sz w:val="24"/>
        </w:rPr>
        <w:t xml:space="preserve"> [</w:t>
      </w:r>
      <w:r w:rsidRPr="00E97483">
        <w:rPr>
          <w:sz w:val="24"/>
        </w:rPr>
        <w:t>39</w:t>
      </w:r>
      <w:r>
        <w:rPr>
          <w:sz w:val="24"/>
        </w:rPr>
        <w:t>]</w:t>
      </w:r>
    </w:p>
    <w:p w14:paraId="489D0166" w14:textId="77777777" w:rsidR="00014EE4" w:rsidRPr="00E97483" w:rsidRDefault="00014EE4" w:rsidP="00014EE4">
      <w:pPr>
        <w:spacing w:before="120" w:after="120"/>
        <w:ind w:firstLine="0"/>
        <w:jc w:val="both"/>
        <w:rPr>
          <w:sz w:val="24"/>
        </w:rPr>
      </w:pPr>
      <w:r w:rsidRPr="00E97483">
        <w:rPr>
          <w:sz w:val="24"/>
        </w:rPr>
        <w:t>Dossier</w:t>
      </w:r>
    </w:p>
    <w:p w14:paraId="4A4B8DAE" w14:textId="77777777" w:rsidR="00014EE4" w:rsidRPr="00E97483" w:rsidRDefault="00014EE4" w:rsidP="00014EE4">
      <w:pPr>
        <w:spacing w:before="120" w:after="120"/>
        <w:ind w:left="900" w:hanging="360"/>
        <w:jc w:val="both"/>
        <w:rPr>
          <w:sz w:val="24"/>
        </w:rPr>
      </w:pPr>
      <w:r w:rsidRPr="00E97483">
        <w:rPr>
          <w:sz w:val="24"/>
        </w:rPr>
        <w:t>Présentation : L’État en devenir</w:t>
      </w:r>
      <w:r>
        <w:rPr>
          <w:sz w:val="24"/>
        </w:rPr>
        <w:t>, par l</w:t>
      </w:r>
      <w:r w:rsidRPr="00E97483">
        <w:rPr>
          <w:sz w:val="24"/>
        </w:rPr>
        <w:t>e Collectif</w:t>
      </w:r>
      <w:r>
        <w:rPr>
          <w:sz w:val="24"/>
        </w:rPr>
        <w:t xml:space="preserve"> [</w:t>
      </w:r>
      <w:r w:rsidRPr="00E97483">
        <w:rPr>
          <w:sz w:val="24"/>
        </w:rPr>
        <w:t>49</w:t>
      </w:r>
      <w:r>
        <w:rPr>
          <w:sz w:val="24"/>
        </w:rPr>
        <w:t>]</w:t>
      </w:r>
    </w:p>
    <w:p w14:paraId="4F872E11" w14:textId="77777777" w:rsidR="00014EE4" w:rsidRPr="00E97483" w:rsidRDefault="00014EE4" w:rsidP="00014EE4">
      <w:pPr>
        <w:spacing w:before="120" w:after="120"/>
        <w:ind w:left="900" w:hanging="360"/>
        <w:jc w:val="both"/>
        <w:rPr>
          <w:sz w:val="24"/>
        </w:rPr>
      </w:pPr>
      <w:r w:rsidRPr="00E97483">
        <w:rPr>
          <w:sz w:val="24"/>
        </w:rPr>
        <w:t>L’État et le marché : réflexions sur leur articulation institutionnelle</w:t>
      </w:r>
      <w:r>
        <w:rPr>
          <w:sz w:val="24"/>
        </w:rPr>
        <w:t xml:space="preserve">, par </w:t>
      </w:r>
      <w:r w:rsidRPr="00E97483">
        <w:rPr>
          <w:sz w:val="24"/>
        </w:rPr>
        <w:t>Jean-Jacques Gislain</w:t>
      </w:r>
      <w:r>
        <w:rPr>
          <w:sz w:val="24"/>
        </w:rPr>
        <w:t xml:space="preserve"> [</w:t>
      </w:r>
      <w:r w:rsidRPr="00E97483">
        <w:rPr>
          <w:sz w:val="24"/>
        </w:rPr>
        <w:t>53</w:t>
      </w:r>
      <w:r>
        <w:rPr>
          <w:sz w:val="24"/>
        </w:rPr>
        <w:t>]</w:t>
      </w:r>
    </w:p>
    <w:p w14:paraId="0FFF248F" w14:textId="77777777" w:rsidR="00014EE4" w:rsidRPr="00E97483" w:rsidRDefault="00014EE4" w:rsidP="00014EE4">
      <w:pPr>
        <w:spacing w:before="120" w:after="120"/>
        <w:ind w:left="900" w:hanging="360"/>
        <w:jc w:val="both"/>
        <w:rPr>
          <w:sz w:val="24"/>
        </w:rPr>
      </w:pPr>
      <w:r w:rsidRPr="00E97483">
        <w:rPr>
          <w:sz w:val="24"/>
        </w:rPr>
        <w:t>Crise de libéralisme et offensive anti-égalitaire</w:t>
      </w:r>
      <w:r>
        <w:rPr>
          <w:sz w:val="24"/>
        </w:rPr>
        <w:t xml:space="preserve">, par </w:t>
      </w:r>
      <w:r w:rsidRPr="00E97483">
        <w:rPr>
          <w:sz w:val="24"/>
        </w:rPr>
        <w:t>Jocelyne Lamoureux</w:t>
      </w:r>
      <w:r>
        <w:rPr>
          <w:sz w:val="24"/>
        </w:rPr>
        <w:t xml:space="preserve"> [</w:t>
      </w:r>
      <w:r w:rsidRPr="00E97483">
        <w:rPr>
          <w:sz w:val="24"/>
        </w:rPr>
        <w:t>71</w:t>
      </w:r>
      <w:r>
        <w:rPr>
          <w:sz w:val="24"/>
        </w:rPr>
        <w:t>]</w:t>
      </w:r>
    </w:p>
    <w:p w14:paraId="4A2A4862" w14:textId="77777777" w:rsidR="00014EE4" w:rsidRPr="00E97483" w:rsidRDefault="00014EE4" w:rsidP="00014EE4">
      <w:pPr>
        <w:spacing w:before="120" w:after="120"/>
        <w:ind w:left="900" w:hanging="360"/>
        <w:jc w:val="both"/>
        <w:rPr>
          <w:sz w:val="24"/>
        </w:rPr>
      </w:pPr>
      <w:r w:rsidRPr="00E97483">
        <w:rPr>
          <w:sz w:val="24"/>
        </w:rPr>
        <w:t>Le conservatisme et l'État sous Reagan</w:t>
      </w:r>
      <w:r>
        <w:rPr>
          <w:sz w:val="24"/>
        </w:rPr>
        <w:t xml:space="preserve">, par </w:t>
      </w:r>
      <w:r w:rsidRPr="00E97483">
        <w:rPr>
          <w:sz w:val="24"/>
        </w:rPr>
        <w:t>Dorval Brunelle</w:t>
      </w:r>
      <w:r>
        <w:rPr>
          <w:sz w:val="24"/>
        </w:rPr>
        <w:t xml:space="preserve"> [</w:t>
      </w:r>
      <w:r w:rsidRPr="00E97483">
        <w:rPr>
          <w:sz w:val="24"/>
        </w:rPr>
        <w:t>89</w:t>
      </w:r>
      <w:r>
        <w:rPr>
          <w:sz w:val="24"/>
        </w:rPr>
        <w:t>]</w:t>
      </w:r>
    </w:p>
    <w:p w14:paraId="5327A78D" w14:textId="77777777" w:rsidR="00014EE4" w:rsidRPr="00E97483" w:rsidRDefault="00014EE4" w:rsidP="00014EE4">
      <w:pPr>
        <w:spacing w:before="120" w:after="120"/>
        <w:ind w:left="900" w:hanging="360"/>
        <w:jc w:val="both"/>
        <w:rPr>
          <w:sz w:val="24"/>
        </w:rPr>
      </w:pPr>
      <w:r w:rsidRPr="00E97483">
        <w:rPr>
          <w:sz w:val="24"/>
        </w:rPr>
        <w:t xml:space="preserve">La politique sociale au </w:t>
      </w:r>
      <w:r>
        <w:rPr>
          <w:sz w:val="24"/>
        </w:rPr>
        <w:t xml:space="preserve">Canada : cesser le torpillage, par </w:t>
      </w:r>
      <w:r w:rsidRPr="00E97483">
        <w:rPr>
          <w:sz w:val="24"/>
        </w:rPr>
        <w:t>Richard Langlois</w:t>
      </w:r>
      <w:r>
        <w:rPr>
          <w:sz w:val="24"/>
        </w:rPr>
        <w:t xml:space="preserve"> [</w:t>
      </w:r>
      <w:r w:rsidRPr="00E97483">
        <w:rPr>
          <w:sz w:val="24"/>
        </w:rPr>
        <w:t>99</w:t>
      </w:r>
      <w:r>
        <w:rPr>
          <w:sz w:val="24"/>
        </w:rPr>
        <w:t>]</w:t>
      </w:r>
    </w:p>
    <w:p w14:paraId="33539ECB" w14:textId="77777777" w:rsidR="00014EE4" w:rsidRPr="00E97483" w:rsidRDefault="00014EE4" w:rsidP="00014EE4">
      <w:pPr>
        <w:spacing w:before="120" w:after="120"/>
        <w:ind w:left="900" w:hanging="360"/>
        <w:jc w:val="both"/>
        <w:rPr>
          <w:sz w:val="24"/>
        </w:rPr>
      </w:pPr>
      <w:r w:rsidRPr="00E97483">
        <w:rPr>
          <w:sz w:val="24"/>
        </w:rPr>
        <w:t>La dynamique des régimes fiscaux (États-Canada-Québec)</w:t>
      </w:r>
      <w:r>
        <w:rPr>
          <w:sz w:val="24"/>
        </w:rPr>
        <w:t xml:space="preserve">, par </w:t>
      </w:r>
      <w:r w:rsidRPr="00E97483">
        <w:rPr>
          <w:sz w:val="24"/>
        </w:rPr>
        <w:t>Pierre Beaulne</w:t>
      </w:r>
      <w:r>
        <w:rPr>
          <w:sz w:val="24"/>
        </w:rPr>
        <w:t xml:space="preserve"> [</w:t>
      </w:r>
      <w:r w:rsidRPr="00E97483">
        <w:rPr>
          <w:sz w:val="24"/>
        </w:rPr>
        <w:t>109</w:t>
      </w:r>
      <w:r>
        <w:rPr>
          <w:sz w:val="24"/>
        </w:rPr>
        <w:t>]</w:t>
      </w:r>
    </w:p>
    <w:p w14:paraId="29FFB208" w14:textId="77777777" w:rsidR="00014EE4" w:rsidRPr="00E97483" w:rsidRDefault="00014EE4" w:rsidP="00014EE4">
      <w:pPr>
        <w:spacing w:before="120" w:after="120"/>
        <w:ind w:left="900" w:hanging="360"/>
        <w:jc w:val="both"/>
        <w:rPr>
          <w:sz w:val="24"/>
        </w:rPr>
      </w:pPr>
      <w:r w:rsidRPr="00E97483">
        <w:rPr>
          <w:sz w:val="24"/>
        </w:rPr>
        <w:t>L’État québécois : un État hybride</w:t>
      </w:r>
      <w:r>
        <w:rPr>
          <w:sz w:val="24"/>
        </w:rPr>
        <w:t xml:space="preserve">, par </w:t>
      </w:r>
      <w:r w:rsidRPr="00E97483">
        <w:rPr>
          <w:sz w:val="24"/>
        </w:rPr>
        <w:t>Yves Bélanger</w:t>
      </w:r>
      <w:r>
        <w:rPr>
          <w:sz w:val="24"/>
        </w:rPr>
        <w:t xml:space="preserve"> [</w:t>
      </w:r>
      <w:r w:rsidRPr="00E97483">
        <w:rPr>
          <w:sz w:val="24"/>
        </w:rPr>
        <w:t>117</w:t>
      </w:r>
      <w:r>
        <w:rPr>
          <w:sz w:val="24"/>
        </w:rPr>
        <w:t>]</w:t>
      </w:r>
    </w:p>
    <w:p w14:paraId="515DA00B" w14:textId="77777777" w:rsidR="00014EE4" w:rsidRPr="00E97483" w:rsidRDefault="00014EE4" w:rsidP="00014EE4">
      <w:pPr>
        <w:spacing w:before="120" w:after="120"/>
        <w:ind w:left="900" w:hanging="360"/>
        <w:jc w:val="both"/>
        <w:rPr>
          <w:sz w:val="24"/>
        </w:rPr>
      </w:pPr>
      <w:r w:rsidRPr="00E97483">
        <w:rPr>
          <w:sz w:val="24"/>
        </w:rPr>
        <w:t>Grandeur et misère du déficit budgétaire fédéral</w:t>
      </w:r>
      <w:r>
        <w:rPr>
          <w:sz w:val="24"/>
        </w:rPr>
        <w:t xml:space="preserve">, par </w:t>
      </w:r>
      <w:r w:rsidRPr="00E97483">
        <w:rPr>
          <w:sz w:val="24"/>
        </w:rPr>
        <w:t>Christian Deblock</w:t>
      </w:r>
      <w:r>
        <w:rPr>
          <w:sz w:val="24"/>
        </w:rPr>
        <w:t xml:space="preserve"> et </w:t>
      </w:r>
      <w:r w:rsidRPr="00E97483">
        <w:rPr>
          <w:sz w:val="24"/>
        </w:rPr>
        <w:t>Vincent van Schendel</w:t>
      </w:r>
      <w:r>
        <w:rPr>
          <w:sz w:val="24"/>
        </w:rPr>
        <w:t xml:space="preserve"> [</w:t>
      </w:r>
      <w:r w:rsidRPr="00E97483">
        <w:rPr>
          <w:sz w:val="24"/>
        </w:rPr>
        <w:t>127</w:t>
      </w:r>
      <w:r>
        <w:rPr>
          <w:sz w:val="24"/>
        </w:rPr>
        <w:t>]</w:t>
      </w:r>
    </w:p>
    <w:p w14:paraId="0FD1963F" w14:textId="77777777" w:rsidR="00014EE4" w:rsidRPr="00E97483" w:rsidRDefault="00014EE4" w:rsidP="00014EE4">
      <w:pPr>
        <w:spacing w:before="120" w:after="120"/>
        <w:ind w:firstLine="0"/>
        <w:jc w:val="both"/>
        <w:rPr>
          <w:sz w:val="24"/>
        </w:rPr>
      </w:pPr>
      <w:r w:rsidRPr="00E97483">
        <w:rPr>
          <w:sz w:val="24"/>
        </w:rPr>
        <w:t>Débat</w:t>
      </w:r>
    </w:p>
    <w:p w14:paraId="767DB6F7" w14:textId="77777777" w:rsidR="00014EE4" w:rsidRPr="00E97483" w:rsidRDefault="00014EE4" w:rsidP="00014EE4">
      <w:pPr>
        <w:spacing w:before="120" w:after="120"/>
        <w:ind w:left="900" w:hanging="360"/>
        <w:jc w:val="both"/>
        <w:rPr>
          <w:sz w:val="24"/>
        </w:rPr>
      </w:pPr>
      <w:r w:rsidRPr="00E97483">
        <w:rPr>
          <w:sz w:val="24"/>
        </w:rPr>
        <w:t>Les métamorphoses de la société salariale</w:t>
      </w:r>
      <w:r>
        <w:rPr>
          <w:sz w:val="24"/>
        </w:rPr>
        <w:t xml:space="preserve">, par </w:t>
      </w:r>
      <w:r w:rsidRPr="00E97483">
        <w:rPr>
          <w:sz w:val="24"/>
        </w:rPr>
        <w:t>Miche</w:t>
      </w:r>
      <w:r>
        <w:rPr>
          <w:sz w:val="24"/>
        </w:rPr>
        <w:t>l</w:t>
      </w:r>
      <w:r w:rsidRPr="00E97483">
        <w:rPr>
          <w:sz w:val="24"/>
        </w:rPr>
        <w:t xml:space="preserve"> Aglietta</w:t>
      </w:r>
      <w:r>
        <w:rPr>
          <w:sz w:val="24"/>
        </w:rPr>
        <w:t xml:space="preserve"> [</w:t>
      </w:r>
      <w:r w:rsidRPr="00E97483">
        <w:rPr>
          <w:sz w:val="24"/>
        </w:rPr>
        <w:t>169</w:t>
      </w:r>
      <w:r>
        <w:rPr>
          <w:sz w:val="24"/>
        </w:rPr>
        <w:t>]</w:t>
      </w:r>
    </w:p>
    <w:p w14:paraId="4FE117E4" w14:textId="77777777" w:rsidR="00014EE4" w:rsidRPr="00E97483" w:rsidRDefault="00014EE4" w:rsidP="00014EE4">
      <w:pPr>
        <w:spacing w:before="120" w:after="120"/>
        <w:ind w:firstLine="0"/>
        <w:jc w:val="both"/>
        <w:rPr>
          <w:sz w:val="24"/>
          <w:szCs w:val="2"/>
        </w:rPr>
      </w:pPr>
      <w:r w:rsidRPr="00E97483">
        <w:rPr>
          <w:sz w:val="24"/>
        </w:rPr>
        <w:t>Rubrique de livres</w:t>
      </w:r>
      <w:r>
        <w:rPr>
          <w:sz w:val="24"/>
        </w:rPr>
        <w:t xml:space="preserve"> [</w:t>
      </w:r>
      <w:r w:rsidRPr="00E97483">
        <w:rPr>
          <w:sz w:val="24"/>
        </w:rPr>
        <w:t>187</w:t>
      </w:r>
      <w:r>
        <w:rPr>
          <w:sz w:val="24"/>
        </w:rPr>
        <w:t>]</w:t>
      </w:r>
    </w:p>
    <w:p w14:paraId="095E70E8" w14:textId="77777777" w:rsidR="00014EE4" w:rsidRPr="00E07116" w:rsidRDefault="00014EE4" w:rsidP="00014EE4">
      <w:pPr>
        <w:spacing w:before="120" w:after="120"/>
        <w:jc w:val="both"/>
      </w:pPr>
      <w:r w:rsidRPr="00E07116">
        <w:br w:type="page"/>
      </w:r>
    </w:p>
    <w:p w14:paraId="071E170D" w14:textId="77777777" w:rsidR="00014EE4" w:rsidRPr="00E07116" w:rsidRDefault="00014EE4" w:rsidP="00014EE4">
      <w:pPr>
        <w:jc w:val="both"/>
      </w:pPr>
    </w:p>
    <w:p w14:paraId="28670BFD" w14:textId="77777777" w:rsidR="00014EE4" w:rsidRPr="00E07116" w:rsidRDefault="00014EE4" w:rsidP="00014EE4">
      <w:pPr>
        <w:jc w:val="both"/>
      </w:pPr>
    </w:p>
    <w:p w14:paraId="1443C094" w14:textId="77777777" w:rsidR="00014EE4" w:rsidRPr="00E07116" w:rsidRDefault="00014EE4" w:rsidP="00014EE4">
      <w:pPr>
        <w:jc w:val="both"/>
      </w:pPr>
    </w:p>
    <w:p w14:paraId="063FB52D" w14:textId="77777777" w:rsidR="00014EE4" w:rsidRPr="00E07116" w:rsidRDefault="00014EE4" w:rsidP="00014EE4">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551636CB" w14:textId="77777777" w:rsidR="00014EE4" w:rsidRPr="00E07116" w:rsidRDefault="00014EE4" w:rsidP="00014EE4">
      <w:pPr>
        <w:pStyle w:val="NormalWeb"/>
        <w:spacing w:before="2" w:after="2"/>
        <w:jc w:val="both"/>
        <w:rPr>
          <w:rFonts w:ascii="Times New Roman" w:hAnsi="Times New Roman"/>
          <w:sz w:val="28"/>
        </w:rPr>
      </w:pPr>
    </w:p>
    <w:p w14:paraId="5040F378" w14:textId="77777777" w:rsidR="00014EE4" w:rsidRPr="00E07116" w:rsidRDefault="00014EE4" w:rsidP="00014EE4">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66C927BF" w14:textId="77777777" w:rsidR="00014EE4" w:rsidRPr="00E07116" w:rsidRDefault="00014EE4" w:rsidP="00014EE4">
      <w:pPr>
        <w:jc w:val="both"/>
        <w:rPr>
          <w:szCs w:val="19"/>
        </w:rPr>
      </w:pPr>
    </w:p>
    <w:p w14:paraId="4E06AC78" w14:textId="77777777" w:rsidR="00014EE4" w:rsidRPr="00E07116" w:rsidRDefault="00014EE4" w:rsidP="00014EE4">
      <w:pPr>
        <w:jc w:val="both"/>
        <w:rPr>
          <w:szCs w:val="19"/>
        </w:rPr>
      </w:pPr>
    </w:p>
    <w:p w14:paraId="71134883" w14:textId="77777777" w:rsidR="00014EE4" w:rsidRDefault="00014EE4" w:rsidP="00014EE4">
      <w:pPr>
        <w:pStyle w:val="p"/>
      </w:pPr>
      <w:r w:rsidRPr="00E07116">
        <w:br w:type="page"/>
      </w:r>
      <w:r>
        <w:t>[1]</w:t>
      </w:r>
    </w:p>
    <w:p w14:paraId="0BD1D064" w14:textId="77777777" w:rsidR="00014EE4" w:rsidRPr="00CC7FD7" w:rsidRDefault="00014EE4" w:rsidP="00014EE4">
      <w:pPr>
        <w:spacing w:before="120" w:after="120"/>
        <w:jc w:val="both"/>
        <w:rPr>
          <w:color w:val="000000"/>
          <w:lang w:eastAsia="fr-FR" w:bidi="fr-FR"/>
        </w:rPr>
      </w:pPr>
    </w:p>
    <w:p w14:paraId="0B34371E" w14:textId="77777777" w:rsidR="00014EE4" w:rsidRPr="005F3CF4" w:rsidRDefault="00014EE4" w:rsidP="00014EE4">
      <w:pPr>
        <w:spacing w:before="120" w:after="120"/>
        <w:jc w:val="both"/>
        <w:rPr>
          <w:sz w:val="24"/>
        </w:rPr>
      </w:pPr>
      <w:r w:rsidRPr="005F3CF4">
        <w:rPr>
          <w:color w:val="000000"/>
          <w:sz w:val="24"/>
          <w:lang w:eastAsia="fr-FR" w:bidi="fr-FR"/>
        </w:rPr>
        <w:t xml:space="preserve">La revue </w:t>
      </w:r>
      <w:r w:rsidRPr="005F3CF4">
        <w:rPr>
          <w:i/>
          <w:sz w:val="24"/>
        </w:rPr>
        <w:t>Interventions économiques</w:t>
      </w:r>
      <w:r w:rsidRPr="005F3CF4">
        <w:rPr>
          <w:color w:val="000000"/>
          <w:sz w:val="24"/>
          <w:lang w:eastAsia="fr-FR" w:bidi="fr-FR"/>
        </w:rPr>
        <w:t xml:space="preserve"> est publiée deux fois par année : au pri</w:t>
      </w:r>
      <w:r w:rsidRPr="005F3CF4">
        <w:rPr>
          <w:color w:val="000000"/>
          <w:sz w:val="24"/>
          <w:lang w:eastAsia="fr-FR" w:bidi="fr-FR"/>
        </w:rPr>
        <w:t>n</w:t>
      </w:r>
      <w:r w:rsidRPr="005F3CF4">
        <w:rPr>
          <w:color w:val="000000"/>
          <w:sz w:val="24"/>
          <w:lang w:eastAsia="fr-FR" w:bidi="fr-FR"/>
        </w:rPr>
        <w:t>temps et en automne.</w:t>
      </w:r>
    </w:p>
    <w:p w14:paraId="6D332282" w14:textId="77777777" w:rsidR="00014EE4" w:rsidRPr="005F3CF4" w:rsidRDefault="00014EE4" w:rsidP="00014EE4">
      <w:pPr>
        <w:jc w:val="both"/>
        <w:rPr>
          <w:color w:val="000000"/>
          <w:sz w:val="24"/>
          <w:lang w:eastAsia="fr-FR" w:bidi="fr-FR"/>
        </w:rPr>
      </w:pPr>
      <w:r w:rsidRPr="005F3CF4">
        <w:rPr>
          <w:color w:val="000000"/>
          <w:sz w:val="24"/>
          <w:lang w:eastAsia="fr-FR" w:bidi="fr-FR"/>
        </w:rPr>
        <w:t>Abonnement (deux numéros)</w:t>
      </w:r>
    </w:p>
    <w:p w14:paraId="5DBFC04C" w14:textId="77777777" w:rsidR="00014EE4" w:rsidRPr="005F3CF4" w:rsidRDefault="00014EE4" w:rsidP="00014EE4">
      <w:pPr>
        <w:jc w:val="both"/>
        <w:rPr>
          <w:color w:val="000000"/>
          <w:sz w:val="24"/>
          <w:lang w:eastAsia="fr-FR" w:bidi="fr-FR"/>
        </w:rPr>
      </w:pPr>
      <w:r w:rsidRPr="005F3CF4">
        <w:rPr>
          <w:color w:val="000000"/>
          <w:sz w:val="24"/>
          <w:lang w:eastAsia="fr-FR" w:bidi="fr-FR"/>
        </w:rPr>
        <w:t>individuel : 2</w:t>
      </w:r>
      <w:r>
        <w:rPr>
          <w:color w:val="000000"/>
          <w:sz w:val="24"/>
          <w:lang w:eastAsia="fr-FR" w:bidi="fr-FR"/>
        </w:rPr>
        <w:t>4</w:t>
      </w:r>
      <w:r w:rsidRPr="005F3CF4">
        <w:rPr>
          <w:color w:val="000000"/>
          <w:sz w:val="24"/>
          <w:lang w:eastAsia="fr-FR" w:bidi="fr-FR"/>
        </w:rPr>
        <w:t>$</w:t>
      </w:r>
    </w:p>
    <w:p w14:paraId="2041132E" w14:textId="77777777" w:rsidR="00014EE4" w:rsidRPr="005F3CF4" w:rsidRDefault="00014EE4" w:rsidP="00014EE4">
      <w:pPr>
        <w:jc w:val="both"/>
        <w:rPr>
          <w:color w:val="000000"/>
          <w:sz w:val="24"/>
          <w:lang w:eastAsia="fr-FR" w:bidi="fr-FR"/>
        </w:rPr>
      </w:pPr>
      <w:r w:rsidRPr="005F3CF4">
        <w:rPr>
          <w:color w:val="000000"/>
          <w:sz w:val="24"/>
          <w:lang w:eastAsia="fr-FR" w:bidi="fr-FR"/>
        </w:rPr>
        <w:t xml:space="preserve">de soutien : </w:t>
      </w:r>
      <w:r>
        <w:rPr>
          <w:color w:val="000000"/>
          <w:sz w:val="24"/>
          <w:lang w:eastAsia="fr-FR" w:bidi="fr-FR"/>
        </w:rPr>
        <w:t>30</w:t>
      </w:r>
      <w:r w:rsidRPr="005F3CF4">
        <w:rPr>
          <w:color w:val="000000"/>
          <w:sz w:val="24"/>
          <w:lang w:eastAsia="fr-FR" w:bidi="fr-FR"/>
        </w:rPr>
        <w:t>$</w:t>
      </w:r>
    </w:p>
    <w:p w14:paraId="7B8990F1" w14:textId="77777777" w:rsidR="00014EE4" w:rsidRPr="005F3CF4" w:rsidRDefault="00014EE4" w:rsidP="00014EE4">
      <w:pPr>
        <w:jc w:val="both"/>
        <w:rPr>
          <w:color w:val="000000"/>
          <w:sz w:val="24"/>
          <w:lang w:eastAsia="fr-FR" w:bidi="fr-FR"/>
        </w:rPr>
      </w:pPr>
      <w:r w:rsidRPr="005F3CF4">
        <w:rPr>
          <w:color w:val="000000"/>
          <w:sz w:val="24"/>
          <w:lang w:eastAsia="fr-FR" w:bidi="fr-FR"/>
        </w:rPr>
        <w:t>instit</w:t>
      </w:r>
      <w:r w:rsidRPr="005F3CF4">
        <w:rPr>
          <w:color w:val="000000"/>
          <w:sz w:val="24"/>
          <w:lang w:eastAsia="fr-FR" w:bidi="fr-FR"/>
        </w:rPr>
        <w:t>u</w:t>
      </w:r>
      <w:r w:rsidRPr="005F3CF4">
        <w:rPr>
          <w:color w:val="000000"/>
          <w:sz w:val="24"/>
          <w:lang w:eastAsia="fr-FR" w:bidi="fr-FR"/>
        </w:rPr>
        <w:t xml:space="preserve">tionnel : </w:t>
      </w:r>
      <w:r>
        <w:rPr>
          <w:color w:val="000000"/>
          <w:sz w:val="24"/>
          <w:lang w:eastAsia="fr-FR" w:bidi="fr-FR"/>
        </w:rPr>
        <w:t>36</w:t>
      </w:r>
      <w:r w:rsidRPr="005F3CF4">
        <w:rPr>
          <w:color w:val="000000"/>
          <w:sz w:val="24"/>
          <w:lang w:eastAsia="fr-FR" w:bidi="fr-FR"/>
        </w:rPr>
        <w:t>$</w:t>
      </w:r>
    </w:p>
    <w:p w14:paraId="678A6775" w14:textId="77777777" w:rsidR="00014EE4" w:rsidRPr="005F3CF4" w:rsidRDefault="00014EE4" w:rsidP="00014EE4">
      <w:pPr>
        <w:jc w:val="both"/>
        <w:rPr>
          <w:sz w:val="24"/>
        </w:rPr>
      </w:pPr>
      <w:r w:rsidRPr="005F3CF4">
        <w:rPr>
          <w:color w:val="000000"/>
          <w:sz w:val="24"/>
          <w:lang w:eastAsia="fr-FR" w:bidi="fr-FR"/>
        </w:rPr>
        <w:t>étranger : 4</w:t>
      </w:r>
      <w:r>
        <w:rPr>
          <w:color w:val="000000"/>
          <w:sz w:val="24"/>
          <w:lang w:eastAsia="fr-FR" w:bidi="fr-FR"/>
        </w:rPr>
        <w:t>0</w:t>
      </w:r>
      <w:r w:rsidRPr="005F3CF4">
        <w:rPr>
          <w:color w:val="000000"/>
          <w:sz w:val="24"/>
          <w:lang w:eastAsia="fr-FR" w:bidi="fr-FR"/>
        </w:rPr>
        <w:t>$</w:t>
      </w:r>
    </w:p>
    <w:p w14:paraId="43AFE1B9" w14:textId="77777777" w:rsidR="00014EE4" w:rsidRPr="005F3CF4" w:rsidRDefault="00014EE4" w:rsidP="00014EE4">
      <w:pPr>
        <w:jc w:val="both"/>
        <w:rPr>
          <w:sz w:val="24"/>
        </w:rPr>
      </w:pPr>
      <w:r w:rsidRPr="005F3CF4">
        <w:rPr>
          <w:color w:val="000000"/>
          <w:sz w:val="24"/>
          <w:lang w:eastAsia="fr-FR" w:bidi="fr-FR"/>
        </w:rPr>
        <w:t xml:space="preserve">Toute correspondance doit être faite au nom </w:t>
      </w:r>
      <w:r w:rsidRPr="005F3CF4">
        <w:rPr>
          <w:sz w:val="24"/>
        </w:rPr>
        <w:t>d'interventions éc</w:t>
      </w:r>
      <w:r w:rsidRPr="005F3CF4">
        <w:rPr>
          <w:sz w:val="24"/>
        </w:rPr>
        <w:t>o</w:t>
      </w:r>
      <w:r w:rsidRPr="005F3CF4">
        <w:rPr>
          <w:sz w:val="24"/>
        </w:rPr>
        <w:t>nomiques</w:t>
      </w:r>
      <w:r w:rsidRPr="005F3CF4">
        <w:rPr>
          <w:color w:val="000000"/>
          <w:sz w:val="24"/>
          <w:lang w:eastAsia="fr-FR" w:bidi="fr-FR"/>
        </w:rPr>
        <w:t>, C.P. 206, Succ. « C », Montréal, H2L 4K1.</w:t>
      </w:r>
    </w:p>
    <w:p w14:paraId="4D735777" w14:textId="77777777" w:rsidR="00014EE4" w:rsidRPr="00834731" w:rsidRDefault="00014EE4" w:rsidP="00014EE4">
      <w:pPr>
        <w:spacing w:before="120" w:after="120"/>
        <w:jc w:val="both"/>
        <w:rPr>
          <w:sz w:val="24"/>
        </w:rPr>
      </w:pPr>
    </w:p>
    <w:p w14:paraId="5CEF413A" w14:textId="77777777" w:rsidR="00014EE4" w:rsidRPr="00834731" w:rsidRDefault="00014EE4" w:rsidP="00014EE4">
      <w:pPr>
        <w:spacing w:before="120" w:after="120"/>
        <w:jc w:val="both"/>
        <w:rPr>
          <w:sz w:val="24"/>
        </w:rPr>
      </w:pPr>
      <w:r w:rsidRPr="00834731">
        <w:rPr>
          <w:i/>
          <w:sz w:val="24"/>
        </w:rPr>
        <w:t>Interventions économiques</w:t>
      </w:r>
      <w:r w:rsidRPr="00834731">
        <w:rPr>
          <w:sz w:val="24"/>
          <w:lang w:eastAsia="fr-FR" w:bidi="fr-FR"/>
        </w:rPr>
        <w:t xml:space="preserve"> est publiée par un collectif de collab</w:t>
      </w:r>
      <w:r w:rsidRPr="00834731">
        <w:rPr>
          <w:sz w:val="24"/>
          <w:lang w:eastAsia="fr-FR" w:bidi="fr-FR"/>
        </w:rPr>
        <w:t>o</w:t>
      </w:r>
      <w:r w:rsidRPr="00834731">
        <w:rPr>
          <w:sz w:val="24"/>
          <w:lang w:eastAsia="fr-FR" w:bidi="fr-FR"/>
        </w:rPr>
        <w:t>ratrices et collaborateurs. Toute personne qui désire participer activ</w:t>
      </w:r>
      <w:r w:rsidRPr="00834731">
        <w:rPr>
          <w:sz w:val="24"/>
          <w:lang w:eastAsia="fr-FR" w:bidi="fr-FR"/>
        </w:rPr>
        <w:t>e</w:t>
      </w:r>
      <w:r w:rsidRPr="00834731">
        <w:rPr>
          <w:sz w:val="24"/>
          <w:lang w:eastAsia="fr-FR" w:bidi="fr-FR"/>
        </w:rPr>
        <w:t>ment à la préparation de la revue et se joindre à l’équipe est la bienv</w:t>
      </w:r>
      <w:r w:rsidRPr="00834731">
        <w:rPr>
          <w:sz w:val="24"/>
          <w:lang w:eastAsia="fr-FR" w:bidi="fr-FR"/>
        </w:rPr>
        <w:t>e</w:t>
      </w:r>
      <w:r w:rsidRPr="00834731">
        <w:rPr>
          <w:sz w:val="24"/>
          <w:lang w:eastAsia="fr-FR" w:bidi="fr-FR"/>
        </w:rPr>
        <w:t>nue. Pour cela, il suffit, pour nous contacter, d’écrire à l’adresse ind</w:t>
      </w:r>
      <w:r w:rsidRPr="00834731">
        <w:rPr>
          <w:sz w:val="24"/>
          <w:lang w:eastAsia="fr-FR" w:bidi="fr-FR"/>
        </w:rPr>
        <w:t>i</w:t>
      </w:r>
      <w:r w:rsidRPr="00834731">
        <w:rPr>
          <w:sz w:val="24"/>
          <w:lang w:eastAsia="fr-FR" w:bidi="fr-FR"/>
        </w:rPr>
        <w:t>quée.</w:t>
      </w:r>
    </w:p>
    <w:p w14:paraId="61A63578" w14:textId="77777777" w:rsidR="00014EE4" w:rsidRPr="00834731" w:rsidRDefault="00014EE4" w:rsidP="00014EE4">
      <w:pPr>
        <w:spacing w:before="120" w:after="120"/>
        <w:jc w:val="both"/>
        <w:rPr>
          <w:sz w:val="24"/>
        </w:rPr>
      </w:pPr>
      <w:r w:rsidRPr="00834731">
        <w:rPr>
          <w:sz w:val="24"/>
          <w:lang w:eastAsia="fr-FR" w:bidi="fr-FR"/>
        </w:rPr>
        <w:t>La revue publie également les textes qui lui parviennent. Dans ce cas, veuillez envoyer vos articles dactylographiés sur feuille 8 1/2 par 11, à double interl</w:t>
      </w:r>
      <w:r w:rsidRPr="00834731">
        <w:rPr>
          <w:sz w:val="24"/>
          <w:lang w:eastAsia="fr-FR" w:bidi="fr-FR"/>
        </w:rPr>
        <w:t>i</w:t>
      </w:r>
      <w:r w:rsidRPr="00834731">
        <w:rPr>
          <w:sz w:val="24"/>
          <w:lang w:eastAsia="fr-FR" w:bidi="fr-FR"/>
        </w:rPr>
        <w:t>gne en renvoyant les notes en fin de texte. La revue s’engage à respecter toute opinion personnelle ainsi que toute cond</w:t>
      </w:r>
      <w:r w:rsidRPr="00834731">
        <w:rPr>
          <w:sz w:val="24"/>
          <w:lang w:eastAsia="fr-FR" w:bidi="fr-FR"/>
        </w:rPr>
        <w:t>i</w:t>
      </w:r>
      <w:r w:rsidRPr="00834731">
        <w:rPr>
          <w:sz w:val="24"/>
          <w:lang w:eastAsia="fr-FR" w:bidi="fr-FR"/>
        </w:rPr>
        <w:t>tion relative à la publication (pseudonyme, mise en ga</w:t>
      </w:r>
      <w:r w:rsidRPr="00834731">
        <w:rPr>
          <w:sz w:val="24"/>
          <w:lang w:eastAsia="fr-FR" w:bidi="fr-FR"/>
        </w:rPr>
        <w:t>r</w:t>
      </w:r>
      <w:r w:rsidRPr="00834731">
        <w:rPr>
          <w:sz w:val="24"/>
          <w:lang w:eastAsia="fr-FR" w:bidi="fr-FR"/>
        </w:rPr>
        <w:t>de, etc.).</w:t>
      </w:r>
    </w:p>
    <w:p w14:paraId="405E2FE9" w14:textId="77777777" w:rsidR="00014EE4" w:rsidRPr="00834731" w:rsidRDefault="00014EE4" w:rsidP="00014EE4">
      <w:pPr>
        <w:spacing w:before="120" w:after="120"/>
        <w:jc w:val="both"/>
        <w:rPr>
          <w:sz w:val="24"/>
        </w:rPr>
      </w:pPr>
      <w:r w:rsidRPr="00834731">
        <w:rPr>
          <w:sz w:val="24"/>
          <w:lang w:eastAsia="fr-FR" w:bidi="fr-FR"/>
        </w:rPr>
        <w:t>Collectif pour ce numéro : François Plourde, Richard Langlois, Vincent Van Schendel, Christian Deblock, Normand Roy, Jean-Jacques Ghislain, Daniel Bo</w:t>
      </w:r>
      <w:r w:rsidRPr="00834731">
        <w:rPr>
          <w:sz w:val="24"/>
          <w:lang w:eastAsia="fr-FR" w:bidi="fr-FR"/>
        </w:rPr>
        <w:t>u</w:t>
      </w:r>
      <w:r w:rsidRPr="00834731">
        <w:rPr>
          <w:sz w:val="24"/>
          <w:lang w:eastAsia="fr-FR" w:bidi="fr-FR"/>
        </w:rPr>
        <w:t>taud, Jeanne Baillargeon, Diane Tremblay, D</w:t>
      </w:r>
      <w:r w:rsidRPr="00834731">
        <w:rPr>
          <w:sz w:val="24"/>
          <w:lang w:eastAsia="fr-FR" w:bidi="fr-FR"/>
        </w:rPr>
        <w:t>e</w:t>
      </w:r>
      <w:r w:rsidRPr="00834731">
        <w:rPr>
          <w:sz w:val="24"/>
          <w:lang w:eastAsia="fr-FR" w:bidi="fr-FR"/>
        </w:rPr>
        <w:t>nis Perreault.</w:t>
      </w:r>
    </w:p>
    <w:p w14:paraId="7860C606" w14:textId="77777777" w:rsidR="00014EE4" w:rsidRPr="00834731" w:rsidRDefault="00014EE4" w:rsidP="00014EE4">
      <w:pPr>
        <w:spacing w:before="120" w:after="120"/>
        <w:jc w:val="both"/>
        <w:rPr>
          <w:sz w:val="24"/>
        </w:rPr>
      </w:pPr>
      <w:r w:rsidRPr="00834731">
        <w:rPr>
          <w:sz w:val="24"/>
          <w:lang w:eastAsia="fr-FR" w:bidi="fr-FR"/>
        </w:rPr>
        <w:t>Photo : Michel Pilon Couve</w:t>
      </w:r>
      <w:r w:rsidRPr="00834731">
        <w:rPr>
          <w:sz w:val="24"/>
          <w:lang w:eastAsia="fr-FR" w:bidi="fr-FR"/>
        </w:rPr>
        <w:t>r</w:t>
      </w:r>
      <w:r w:rsidRPr="00834731">
        <w:rPr>
          <w:sz w:val="24"/>
          <w:lang w:eastAsia="fr-FR" w:bidi="fr-FR"/>
        </w:rPr>
        <w:t>ture : Yves Paquette</w:t>
      </w:r>
    </w:p>
    <w:p w14:paraId="3399BFDA" w14:textId="77777777" w:rsidR="00014EE4" w:rsidRPr="00834731" w:rsidRDefault="00014EE4" w:rsidP="00014EE4">
      <w:pPr>
        <w:spacing w:before="120" w:after="120"/>
        <w:jc w:val="both"/>
        <w:rPr>
          <w:sz w:val="24"/>
        </w:rPr>
      </w:pPr>
      <w:r w:rsidRPr="00834731">
        <w:rPr>
          <w:sz w:val="24"/>
          <w:lang w:eastAsia="fr-FR" w:bidi="fr-FR"/>
        </w:rPr>
        <w:t>Les articles n'engagent que les auteurs et non le collectif de la r</w:t>
      </w:r>
      <w:r w:rsidRPr="00834731">
        <w:rPr>
          <w:sz w:val="24"/>
          <w:lang w:eastAsia="fr-FR" w:bidi="fr-FR"/>
        </w:rPr>
        <w:t>e</w:t>
      </w:r>
      <w:r w:rsidRPr="00834731">
        <w:rPr>
          <w:sz w:val="24"/>
          <w:lang w:eastAsia="fr-FR" w:bidi="fr-FR"/>
        </w:rPr>
        <w:t>vue.</w:t>
      </w:r>
    </w:p>
    <w:p w14:paraId="2C61E8C9" w14:textId="77777777" w:rsidR="00014EE4" w:rsidRPr="00834731" w:rsidRDefault="00014EE4" w:rsidP="00014EE4">
      <w:pPr>
        <w:spacing w:before="120" w:after="120"/>
        <w:jc w:val="both"/>
        <w:rPr>
          <w:sz w:val="24"/>
        </w:rPr>
      </w:pPr>
      <w:r w:rsidRPr="00834731">
        <w:rPr>
          <w:sz w:val="24"/>
          <w:lang w:eastAsia="fr-FR" w:bidi="fr-FR"/>
        </w:rPr>
        <w:t>Nous demandons aussi aux utilisateurs de respecter les droits d’auteurs et de communiquer avec nous pour tout arrangement à cet égard.</w:t>
      </w:r>
    </w:p>
    <w:p w14:paraId="432C31A6" w14:textId="77777777" w:rsidR="00014EE4" w:rsidRPr="005F3CF4" w:rsidRDefault="00014EE4" w:rsidP="00014EE4">
      <w:pPr>
        <w:ind w:firstLine="0"/>
        <w:jc w:val="both"/>
        <w:rPr>
          <w:color w:val="000000"/>
          <w:sz w:val="24"/>
          <w:lang w:eastAsia="fr-FR" w:bidi="fr-FR"/>
        </w:rPr>
      </w:pPr>
    </w:p>
    <w:p w14:paraId="117983DA" w14:textId="77777777" w:rsidR="00014EE4" w:rsidRPr="005F3CF4" w:rsidRDefault="00014EE4" w:rsidP="00014EE4">
      <w:pPr>
        <w:ind w:firstLine="0"/>
        <w:jc w:val="both"/>
        <w:rPr>
          <w:color w:val="000000"/>
          <w:sz w:val="24"/>
          <w:lang w:eastAsia="fr-FR" w:bidi="fr-FR"/>
        </w:rPr>
      </w:pPr>
      <w:r w:rsidRPr="005F3CF4">
        <w:rPr>
          <w:color w:val="000000"/>
          <w:sz w:val="24"/>
          <w:lang w:eastAsia="fr-FR" w:bidi="fr-FR"/>
        </w:rPr>
        <w:t>Dépôt légal :</w:t>
      </w:r>
    </w:p>
    <w:p w14:paraId="7DC3EDCD" w14:textId="77777777" w:rsidR="00014EE4" w:rsidRPr="005F3CF4" w:rsidRDefault="00014EE4" w:rsidP="00014EE4">
      <w:pPr>
        <w:ind w:firstLine="0"/>
        <w:jc w:val="both"/>
        <w:rPr>
          <w:color w:val="000000"/>
          <w:sz w:val="24"/>
          <w:lang w:eastAsia="fr-FR" w:bidi="fr-FR"/>
        </w:rPr>
      </w:pPr>
      <w:r w:rsidRPr="005F3CF4">
        <w:rPr>
          <w:color w:val="000000"/>
          <w:sz w:val="24"/>
          <w:lang w:eastAsia="fr-FR" w:bidi="fr-FR"/>
        </w:rPr>
        <w:t>Bibliothèque nationale du Québec,</w:t>
      </w:r>
    </w:p>
    <w:p w14:paraId="6086C6BC" w14:textId="77777777" w:rsidR="00014EE4" w:rsidRPr="005F3CF4" w:rsidRDefault="00014EE4" w:rsidP="00014EE4">
      <w:pPr>
        <w:ind w:firstLine="0"/>
        <w:jc w:val="both"/>
        <w:rPr>
          <w:color w:val="000000"/>
          <w:sz w:val="24"/>
          <w:lang w:eastAsia="fr-FR" w:bidi="fr-FR"/>
        </w:rPr>
      </w:pPr>
      <w:r>
        <w:rPr>
          <w:color w:val="000000"/>
          <w:sz w:val="24"/>
          <w:lang w:eastAsia="fr-FR" w:bidi="fr-FR"/>
        </w:rPr>
        <w:t>3</w:t>
      </w:r>
      <w:r w:rsidRPr="005F3CF4">
        <w:rPr>
          <w:color w:val="000000"/>
          <w:sz w:val="24"/>
          <w:vertAlign w:val="superscript"/>
          <w:lang w:eastAsia="fr-FR" w:bidi="fr-FR"/>
        </w:rPr>
        <w:t>e</w:t>
      </w:r>
      <w:r>
        <w:rPr>
          <w:color w:val="000000"/>
          <w:sz w:val="24"/>
          <w:lang w:eastAsia="fr-FR" w:bidi="fr-FR"/>
        </w:rPr>
        <w:t xml:space="preserve"> trimestre 1986</w:t>
      </w:r>
    </w:p>
    <w:p w14:paraId="2D82FE7A" w14:textId="77777777" w:rsidR="00014EE4" w:rsidRPr="005F3CF4" w:rsidRDefault="00014EE4" w:rsidP="00014EE4">
      <w:pPr>
        <w:ind w:firstLine="0"/>
        <w:jc w:val="both"/>
        <w:rPr>
          <w:color w:val="000000"/>
          <w:sz w:val="24"/>
          <w:lang w:eastAsia="fr-FR" w:bidi="fr-FR"/>
        </w:rPr>
      </w:pPr>
      <w:r w:rsidRPr="005F3CF4">
        <w:rPr>
          <w:color w:val="000000"/>
          <w:sz w:val="24"/>
          <w:lang w:eastAsia="fr-FR" w:bidi="fr-FR"/>
        </w:rPr>
        <w:t>ISSN-0715-3570</w:t>
      </w:r>
    </w:p>
    <w:p w14:paraId="1569628B" w14:textId="77777777" w:rsidR="00014EE4" w:rsidRPr="005F3CF4" w:rsidRDefault="00014EE4" w:rsidP="00014EE4">
      <w:pPr>
        <w:ind w:firstLine="0"/>
        <w:jc w:val="both"/>
        <w:rPr>
          <w:sz w:val="24"/>
        </w:rPr>
      </w:pPr>
      <w:r w:rsidRPr="005F3CF4">
        <w:rPr>
          <w:i/>
          <w:color w:val="000000"/>
          <w:sz w:val="24"/>
          <w:lang w:eastAsia="fr-FR" w:bidi="fr-FR"/>
        </w:rPr>
        <w:t>Interventions économiques</w:t>
      </w:r>
      <w:r w:rsidRPr="005F3CF4">
        <w:rPr>
          <w:sz w:val="24"/>
        </w:rPr>
        <w:t xml:space="preserve"> est indexé dans </w:t>
      </w:r>
      <w:r w:rsidRPr="005F3CF4">
        <w:rPr>
          <w:i/>
          <w:color w:val="000000"/>
          <w:sz w:val="24"/>
          <w:lang w:eastAsia="fr-FR" w:bidi="fr-FR"/>
        </w:rPr>
        <w:t>Repères</w:t>
      </w:r>
    </w:p>
    <w:p w14:paraId="06F62845" w14:textId="77777777" w:rsidR="00014EE4" w:rsidRDefault="00014EE4" w:rsidP="00014EE4">
      <w:pPr>
        <w:pStyle w:val="fig"/>
      </w:pPr>
      <w:r>
        <w:br w:type="page"/>
      </w:r>
    </w:p>
    <w:p w14:paraId="2C739444" w14:textId="77777777" w:rsidR="00014EE4" w:rsidRDefault="00014EE4" w:rsidP="00014EE4">
      <w:pPr>
        <w:pStyle w:val="fig"/>
      </w:pPr>
    </w:p>
    <w:p w14:paraId="690BCD31" w14:textId="77777777" w:rsidR="00014EE4" w:rsidRPr="004D5592" w:rsidRDefault="00FA50EF" w:rsidP="00014EE4">
      <w:pPr>
        <w:pStyle w:val="fig"/>
      </w:pPr>
      <w:r>
        <w:rPr>
          <w:noProof/>
        </w:rPr>
        <w:drawing>
          <wp:inline distT="0" distB="0" distL="0" distR="0" wp14:anchorId="7D94D9E2" wp14:editId="5277B4A7">
            <wp:extent cx="4152900" cy="25400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540000"/>
                    </a:xfrm>
                    <a:prstGeom prst="rect">
                      <a:avLst/>
                    </a:prstGeom>
                    <a:noFill/>
                    <a:ln>
                      <a:noFill/>
                    </a:ln>
                  </pic:spPr>
                </pic:pic>
              </a:graphicData>
            </a:graphic>
          </wp:inline>
        </w:drawing>
      </w:r>
    </w:p>
    <w:p w14:paraId="04CBBE80" w14:textId="77777777" w:rsidR="00014EE4" w:rsidRDefault="00014EE4" w:rsidP="00014EE4">
      <w:pPr>
        <w:ind w:firstLine="0"/>
        <w:jc w:val="both"/>
        <w:rPr>
          <w:color w:val="000000"/>
          <w:lang w:eastAsia="fr-FR" w:bidi="fr-FR"/>
        </w:rPr>
      </w:pPr>
      <w:r w:rsidRPr="00CC7FD7">
        <w:br w:type="page"/>
      </w:r>
      <w:r>
        <w:rPr>
          <w:color w:val="000000"/>
          <w:lang w:eastAsia="fr-FR" w:bidi="fr-FR"/>
        </w:rPr>
        <w:t>[2]</w:t>
      </w:r>
    </w:p>
    <w:p w14:paraId="1757E4FB" w14:textId="77777777" w:rsidR="00014EE4" w:rsidRDefault="00014EE4" w:rsidP="00014EE4">
      <w:pPr>
        <w:spacing w:before="120" w:after="120"/>
        <w:jc w:val="both"/>
        <w:rPr>
          <w:color w:val="000000"/>
          <w:lang w:eastAsia="fr-FR" w:bidi="fr-FR"/>
        </w:rPr>
      </w:pPr>
    </w:p>
    <w:p w14:paraId="21F838AB" w14:textId="77777777" w:rsidR="00014EE4" w:rsidRDefault="00014EE4" w:rsidP="00014EE4">
      <w:pPr>
        <w:spacing w:before="120" w:after="120"/>
        <w:ind w:firstLine="0"/>
        <w:jc w:val="both"/>
        <w:rPr>
          <w:color w:val="000000"/>
          <w:lang w:eastAsia="fr-FR" w:bidi="fr-FR"/>
        </w:rPr>
      </w:pPr>
    </w:p>
    <w:p w14:paraId="4AA2B689" w14:textId="77777777" w:rsidR="00014EE4" w:rsidRDefault="00014EE4" w:rsidP="00014EE4">
      <w:pPr>
        <w:spacing w:before="120" w:after="120"/>
        <w:ind w:firstLine="0"/>
        <w:jc w:val="both"/>
        <w:rPr>
          <w:color w:val="000000"/>
          <w:lang w:eastAsia="fr-FR" w:bidi="fr-FR"/>
        </w:rPr>
      </w:pPr>
    </w:p>
    <w:p w14:paraId="5F418B5F" w14:textId="77777777" w:rsidR="00014EE4" w:rsidRDefault="00014EE4" w:rsidP="00014EE4">
      <w:pPr>
        <w:spacing w:before="120" w:after="120"/>
        <w:ind w:firstLine="0"/>
        <w:jc w:val="both"/>
      </w:pPr>
    </w:p>
    <w:p w14:paraId="708CA109" w14:textId="77777777" w:rsidR="00014EE4" w:rsidRDefault="00014EE4" w:rsidP="00014EE4">
      <w:pPr>
        <w:spacing w:before="120" w:after="120"/>
        <w:ind w:firstLine="0"/>
        <w:jc w:val="both"/>
      </w:pPr>
    </w:p>
    <w:p w14:paraId="5E0ADB31" w14:textId="77777777" w:rsidR="00014EE4" w:rsidRDefault="00014EE4" w:rsidP="00014EE4">
      <w:pPr>
        <w:spacing w:before="120" w:after="120"/>
        <w:ind w:firstLine="0"/>
        <w:jc w:val="both"/>
      </w:pPr>
    </w:p>
    <w:p w14:paraId="6187C9A1" w14:textId="77777777" w:rsidR="00014EE4" w:rsidRDefault="00014EE4" w:rsidP="00014EE4">
      <w:pPr>
        <w:spacing w:before="120" w:after="120"/>
        <w:ind w:firstLine="0"/>
        <w:jc w:val="both"/>
      </w:pPr>
    </w:p>
    <w:p w14:paraId="314F15BB" w14:textId="77777777" w:rsidR="00014EE4" w:rsidRDefault="00014EE4" w:rsidP="00014EE4">
      <w:pPr>
        <w:spacing w:before="120" w:after="120"/>
        <w:ind w:firstLine="0"/>
        <w:jc w:val="both"/>
      </w:pPr>
    </w:p>
    <w:p w14:paraId="42018485" w14:textId="77777777" w:rsidR="00014EE4" w:rsidRDefault="00014EE4" w:rsidP="00014EE4">
      <w:pPr>
        <w:spacing w:before="120" w:after="120"/>
        <w:ind w:firstLine="0"/>
        <w:jc w:val="both"/>
      </w:pPr>
    </w:p>
    <w:p w14:paraId="4F45B722" w14:textId="77777777" w:rsidR="00014EE4" w:rsidRDefault="00014EE4" w:rsidP="00014EE4">
      <w:pPr>
        <w:spacing w:before="120" w:after="120"/>
        <w:ind w:firstLine="0"/>
        <w:jc w:val="both"/>
      </w:pPr>
    </w:p>
    <w:p w14:paraId="408F84DE" w14:textId="77777777" w:rsidR="00014EE4" w:rsidRDefault="00014EE4" w:rsidP="00014EE4">
      <w:pPr>
        <w:spacing w:before="120" w:after="120"/>
        <w:ind w:firstLine="0"/>
        <w:jc w:val="both"/>
      </w:pPr>
    </w:p>
    <w:p w14:paraId="5CE9199B" w14:textId="77777777" w:rsidR="00014EE4" w:rsidRDefault="00014EE4" w:rsidP="00014EE4">
      <w:pPr>
        <w:spacing w:before="120" w:after="120"/>
        <w:ind w:firstLine="0"/>
        <w:jc w:val="both"/>
      </w:pPr>
    </w:p>
    <w:p w14:paraId="75882ACB" w14:textId="77777777" w:rsidR="00014EE4" w:rsidRDefault="00014EE4" w:rsidP="00014EE4">
      <w:pPr>
        <w:spacing w:before="120" w:after="120"/>
        <w:ind w:firstLine="0"/>
        <w:jc w:val="both"/>
      </w:pPr>
    </w:p>
    <w:p w14:paraId="03DEA5A3" w14:textId="77777777" w:rsidR="00014EE4" w:rsidRDefault="00014EE4" w:rsidP="00014EE4">
      <w:pPr>
        <w:spacing w:before="120" w:after="120"/>
        <w:ind w:firstLine="0"/>
        <w:jc w:val="both"/>
      </w:pPr>
    </w:p>
    <w:p w14:paraId="0F85034F" w14:textId="77777777" w:rsidR="00014EE4" w:rsidRDefault="00014EE4" w:rsidP="00014EE4">
      <w:pPr>
        <w:spacing w:before="120" w:after="120"/>
        <w:ind w:firstLine="0"/>
        <w:jc w:val="both"/>
      </w:pPr>
    </w:p>
    <w:p w14:paraId="7CDC9DCD" w14:textId="77777777" w:rsidR="00014EE4" w:rsidRPr="00CC7FD7" w:rsidRDefault="00014EE4" w:rsidP="00014EE4">
      <w:pPr>
        <w:spacing w:before="120" w:after="120"/>
        <w:ind w:firstLine="0"/>
        <w:jc w:val="both"/>
      </w:pPr>
    </w:p>
    <w:p w14:paraId="369EB2D7" w14:textId="77777777" w:rsidR="00014EE4" w:rsidRDefault="00014EE4" w:rsidP="00014EE4">
      <w:pPr>
        <w:ind w:firstLine="0"/>
        <w:jc w:val="both"/>
        <w:rPr>
          <w:lang w:eastAsia="fr-FR" w:bidi="fr-FR"/>
        </w:rPr>
      </w:pPr>
      <w:r w:rsidRPr="0037467A">
        <w:rPr>
          <w:lang w:eastAsia="fr-FR" w:bidi="fr-FR"/>
        </w:rPr>
        <w:t>Notre catalogue est expédié sur d</w:t>
      </w:r>
      <w:r w:rsidRPr="0037467A">
        <w:rPr>
          <w:lang w:eastAsia="fr-FR" w:bidi="fr-FR"/>
        </w:rPr>
        <w:t>e</w:t>
      </w:r>
      <w:r w:rsidRPr="0037467A">
        <w:rPr>
          <w:lang w:eastAsia="fr-FR" w:bidi="fr-FR"/>
        </w:rPr>
        <w:t>mande</w:t>
      </w:r>
      <w:r>
        <w:rPr>
          <w:lang w:eastAsia="fr-FR" w:bidi="fr-FR"/>
        </w:rPr>
        <w:t> :</w:t>
      </w:r>
    </w:p>
    <w:p w14:paraId="013FB535" w14:textId="77777777" w:rsidR="00014EE4" w:rsidRDefault="00014EE4" w:rsidP="00014EE4">
      <w:pPr>
        <w:ind w:firstLine="0"/>
        <w:jc w:val="both"/>
        <w:rPr>
          <w:lang w:eastAsia="fr-FR" w:bidi="fr-FR"/>
        </w:rPr>
      </w:pPr>
      <w:r>
        <w:rPr>
          <w:lang w:eastAsia="fr-FR" w:bidi="fr-FR"/>
        </w:rPr>
        <w:t>Les Éditions Saint-Martin</w:t>
      </w:r>
    </w:p>
    <w:p w14:paraId="0417503B" w14:textId="77777777" w:rsidR="00014EE4" w:rsidRDefault="00014EE4" w:rsidP="00014EE4">
      <w:pPr>
        <w:ind w:firstLine="0"/>
        <w:jc w:val="both"/>
        <w:rPr>
          <w:lang w:eastAsia="fr-FR" w:bidi="fr-FR"/>
        </w:rPr>
      </w:pPr>
      <w:r>
        <w:rPr>
          <w:lang w:eastAsia="fr-FR" w:bidi="fr-FR"/>
        </w:rPr>
        <w:t>4073, rue Saint-Hubert,</w:t>
      </w:r>
    </w:p>
    <w:p w14:paraId="0D6D8DBA" w14:textId="77777777" w:rsidR="00014EE4" w:rsidRPr="0037467A" w:rsidRDefault="00014EE4" w:rsidP="00014EE4">
      <w:pPr>
        <w:ind w:firstLine="0"/>
        <w:jc w:val="both"/>
      </w:pPr>
      <w:r w:rsidRPr="0037467A">
        <w:rPr>
          <w:lang w:eastAsia="fr-FR" w:bidi="fr-FR"/>
        </w:rPr>
        <w:t>Montréal (Qu</w:t>
      </w:r>
      <w:r w:rsidRPr="0037467A">
        <w:rPr>
          <w:lang w:eastAsia="fr-FR" w:bidi="fr-FR"/>
        </w:rPr>
        <w:t>é</w:t>
      </w:r>
      <w:r w:rsidRPr="0037467A">
        <w:rPr>
          <w:lang w:eastAsia="fr-FR" w:bidi="fr-FR"/>
        </w:rPr>
        <w:t>bec) H2L 4A7</w:t>
      </w:r>
    </w:p>
    <w:p w14:paraId="3EE2D093" w14:textId="77777777" w:rsidR="00014EE4" w:rsidRDefault="00014EE4" w:rsidP="00014EE4">
      <w:pPr>
        <w:ind w:firstLine="0"/>
        <w:jc w:val="both"/>
        <w:rPr>
          <w:lang w:eastAsia="fr-FR" w:bidi="fr-FR"/>
        </w:rPr>
      </w:pPr>
    </w:p>
    <w:p w14:paraId="1E687439" w14:textId="77777777" w:rsidR="00014EE4" w:rsidRPr="0037467A" w:rsidRDefault="00014EE4" w:rsidP="00014EE4">
      <w:pPr>
        <w:ind w:firstLine="0"/>
        <w:jc w:val="both"/>
      </w:pPr>
      <w:r w:rsidRPr="0037467A">
        <w:rPr>
          <w:lang w:eastAsia="fr-FR" w:bidi="fr-FR"/>
        </w:rPr>
        <w:t>DISTRIBUTION</w:t>
      </w:r>
      <w:r>
        <w:rPr>
          <w:lang w:eastAsia="fr-FR" w:bidi="fr-FR"/>
        </w:rPr>
        <w:t> :</w:t>
      </w:r>
    </w:p>
    <w:p w14:paraId="283F6C13" w14:textId="77777777" w:rsidR="00014EE4" w:rsidRPr="0037467A" w:rsidRDefault="00014EE4" w:rsidP="00014EE4">
      <w:pPr>
        <w:ind w:firstLine="0"/>
        <w:jc w:val="both"/>
      </w:pPr>
      <w:r w:rsidRPr="0037467A">
        <w:rPr>
          <w:lang w:eastAsia="fr-FR" w:bidi="fr-FR"/>
        </w:rPr>
        <w:t>Québec</w:t>
      </w:r>
    </w:p>
    <w:p w14:paraId="2421E5AD" w14:textId="77777777" w:rsidR="00014EE4" w:rsidRPr="0037467A" w:rsidRDefault="00014EE4" w:rsidP="00014EE4">
      <w:pPr>
        <w:ind w:firstLine="0"/>
        <w:jc w:val="both"/>
      </w:pPr>
      <w:r w:rsidRPr="0037467A">
        <w:rPr>
          <w:lang w:eastAsia="fr-FR" w:bidi="fr-FR"/>
        </w:rPr>
        <w:t>Diffusion Prologue inc.</w:t>
      </w:r>
    </w:p>
    <w:p w14:paraId="4374F058" w14:textId="77777777" w:rsidR="00014EE4" w:rsidRDefault="00014EE4" w:rsidP="00014EE4">
      <w:pPr>
        <w:ind w:firstLine="0"/>
        <w:jc w:val="both"/>
      </w:pPr>
      <w:r w:rsidRPr="0037467A">
        <w:rPr>
          <w:lang w:eastAsia="fr-FR" w:bidi="fr-FR"/>
        </w:rPr>
        <w:t>2975, rue Sa</w:t>
      </w:r>
      <w:r w:rsidRPr="0037467A">
        <w:rPr>
          <w:lang w:eastAsia="fr-FR" w:bidi="fr-FR"/>
        </w:rPr>
        <w:t>r</w:t>
      </w:r>
      <w:r w:rsidRPr="0037467A">
        <w:rPr>
          <w:lang w:eastAsia="fr-FR" w:bidi="fr-FR"/>
        </w:rPr>
        <w:t>telon Ville Saint-Laurent H4R 1E6</w:t>
      </w:r>
    </w:p>
    <w:p w14:paraId="78353948" w14:textId="77777777" w:rsidR="00014EE4" w:rsidRDefault="00014EE4" w:rsidP="00014EE4">
      <w:pPr>
        <w:pStyle w:val="p"/>
      </w:pPr>
      <w:r w:rsidRPr="00CC7FD7">
        <w:br w:type="page"/>
      </w:r>
      <w:r>
        <w:t>[3]</w:t>
      </w:r>
    </w:p>
    <w:p w14:paraId="2CE36CC7" w14:textId="77777777" w:rsidR="00014EE4" w:rsidRDefault="00014EE4">
      <w:pPr>
        <w:jc w:val="both"/>
      </w:pPr>
    </w:p>
    <w:p w14:paraId="2BD0DE3E" w14:textId="77777777" w:rsidR="00014EE4" w:rsidRDefault="00014EE4">
      <w:pPr>
        <w:jc w:val="both"/>
      </w:pPr>
    </w:p>
    <w:p w14:paraId="06EAC319" w14:textId="77777777" w:rsidR="00014EE4" w:rsidRDefault="00014EE4" w:rsidP="00014EE4">
      <w:pPr>
        <w:spacing w:after="120"/>
        <w:ind w:firstLine="0"/>
        <w:jc w:val="center"/>
        <w:rPr>
          <w:sz w:val="24"/>
        </w:rPr>
      </w:pPr>
      <w:bookmarkStart w:id="1" w:name="tdm"/>
      <w:r>
        <w:rPr>
          <w:b/>
          <w:sz w:val="24"/>
        </w:rPr>
        <w:t>Interventions économiques</w:t>
      </w:r>
      <w:r>
        <w:rPr>
          <w:b/>
          <w:sz w:val="24"/>
        </w:rPr>
        <w:br/>
      </w:r>
      <w:r>
        <w:rPr>
          <w:i/>
          <w:sz w:val="24"/>
        </w:rPr>
        <w:t>pour une alternative sociale</w:t>
      </w:r>
    </w:p>
    <w:p w14:paraId="774B5000"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1F48F980" w14:textId="77777777" w:rsidR="00014EE4" w:rsidRDefault="00014EE4" w:rsidP="00014EE4">
      <w:pPr>
        <w:ind w:firstLine="20"/>
        <w:jc w:val="center"/>
      </w:pPr>
      <w:bookmarkStart w:id="2" w:name="sommaire"/>
      <w:bookmarkEnd w:id="1"/>
      <w:r>
        <w:rPr>
          <w:color w:val="FF0000"/>
          <w:sz w:val="48"/>
        </w:rPr>
        <w:t>SOMMAIRE</w:t>
      </w:r>
    </w:p>
    <w:bookmarkEnd w:id="2"/>
    <w:p w14:paraId="4D9873BF" w14:textId="77777777" w:rsidR="00014EE4" w:rsidRDefault="00014EE4">
      <w:pPr>
        <w:ind w:firstLine="0"/>
      </w:pPr>
    </w:p>
    <w:p w14:paraId="6C9D54D4" w14:textId="77777777" w:rsidR="00014EE4" w:rsidRDefault="00014EE4">
      <w:pPr>
        <w:ind w:firstLine="0"/>
      </w:pPr>
    </w:p>
    <w:p w14:paraId="6ACC3F2D" w14:textId="77777777" w:rsidR="00014EE4" w:rsidRPr="003129FF" w:rsidRDefault="00014EE4" w:rsidP="00014EE4">
      <w:pPr>
        <w:spacing w:before="120" w:after="120"/>
        <w:ind w:firstLine="0"/>
        <w:jc w:val="both"/>
        <w:rPr>
          <w:b/>
          <w:bCs/>
          <w:sz w:val="24"/>
          <w:szCs w:val="24"/>
        </w:rPr>
      </w:pPr>
      <w:hyperlink w:anchor="Inter_econo_17_presentation" w:history="1">
        <w:r w:rsidRPr="006273ED">
          <w:rPr>
            <w:rStyle w:val="Hyperlien"/>
            <w:b/>
            <w:bCs/>
            <w:sz w:val="24"/>
            <w:szCs w:val="24"/>
          </w:rPr>
          <w:t>Présentation</w:t>
        </w:r>
      </w:hyperlink>
      <w:r w:rsidRPr="00B83BAE">
        <w:rPr>
          <w:bCs/>
          <w:sz w:val="24"/>
          <w:szCs w:val="24"/>
        </w:rPr>
        <w:t xml:space="preserve"> [6]</w:t>
      </w:r>
    </w:p>
    <w:p w14:paraId="38A08C6C" w14:textId="77777777" w:rsidR="00014EE4" w:rsidRPr="00E97483" w:rsidRDefault="00014EE4" w:rsidP="00014EE4">
      <w:pPr>
        <w:spacing w:before="120" w:after="120"/>
        <w:ind w:firstLine="0"/>
        <w:jc w:val="both"/>
        <w:rPr>
          <w:sz w:val="24"/>
        </w:rPr>
      </w:pPr>
      <w:r w:rsidRPr="00E97483">
        <w:rPr>
          <w:sz w:val="24"/>
        </w:rPr>
        <w:t>Entrevues avec Ralph Miliband. Gérard Lafay et José Luis Solis Gonzales</w:t>
      </w:r>
      <w:r>
        <w:rPr>
          <w:sz w:val="24"/>
        </w:rPr>
        <w:t> </w:t>
      </w:r>
      <w:r w:rsidRPr="00E97483">
        <w:rPr>
          <w:sz w:val="24"/>
        </w:rPr>
        <w:t>:</w:t>
      </w:r>
      <w:r>
        <w:rPr>
          <w:sz w:val="24"/>
        </w:rPr>
        <w:t xml:space="preserve"> </w:t>
      </w:r>
      <w:r w:rsidRPr="00E97483">
        <w:rPr>
          <w:sz w:val="24"/>
        </w:rPr>
        <w:t>Pr</w:t>
      </w:r>
      <w:r w:rsidRPr="00E97483">
        <w:rPr>
          <w:sz w:val="24"/>
        </w:rPr>
        <w:t>o</w:t>
      </w:r>
      <w:r w:rsidRPr="00E97483">
        <w:rPr>
          <w:sz w:val="24"/>
        </w:rPr>
        <w:t>pos sur les transformations de l’État</w:t>
      </w:r>
      <w:r>
        <w:rPr>
          <w:sz w:val="24"/>
        </w:rPr>
        <w:t xml:space="preserve"> [</w:t>
      </w:r>
      <w:r w:rsidRPr="00E97483">
        <w:rPr>
          <w:sz w:val="24"/>
        </w:rPr>
        <w:t>11</w:t>
      </w:r>
      <w:r>
        <w:rPr>
          <w:sz w:val="24"/>
        </w:rPr>
        <w:t>]</w:t>
      </w:r>
    </w:p>
    <w:p w14:paraId="0237D472" w14:textId="77777777" w:rsidR="00014EE4" w:rsidRPr="003129FF" w:rsidRDefault="00014EE4" w:rsidP="00014EE4">
      <w:pPr>
        <w:spacing w:before="120" w:after="120"/>
        <w:ind w:firstLine="0"/>
        <w:jc w:val="both"/>
        <w:rPr>
          <w:b/>
          <w:bCs/>
          <w:sz w:val="24"/>
          <w:szCs w:val="24"/>
        </w:rPr>
      </w:pPr>
      <w:hyperlink w:anchor="Inter_econo_17_notes_actualite" w:history="1">
        <w:r w:rsidRPr="006273ED">
          <w:rPr>
            <w:rStyle w:val="Hyperlien"/>
            <w:b/>
            <w:bCs/>
            <w:sz w:val="24"/>
            <w:szCs w:val="24"/>
          </w:rPr>
          <w:t>Notes d’actualité</w:t>
        </w:r>
      </w:hyperlink>
      <w:r w:rsidRPr="00B83BAE">
        <w:rPr>
          <w:bCs/>
          <w:sz w:val="24"/>
          <w:szCs w:val="24"/>
        </w:rPr>
        <w:t xml:space="preserve"> [23]</w:t>
      </w:r>
    </w:p>
    <w:p w14:paraId="32DDB849" w14:textId="77777777" w:rsidR="00014EE4" w:rsidRPr="00E97483" w:rsidRDefault="00014EE4" w:rsidP="00014EE4">
      <w:pPr>
        <w:spacing w:before="120" w:after="120"/>
        <w:ind w:left="900" w:hanging="360"/>
        <w:jc w:val="both"/>
        <w:rPr>
          <w:sz w:val="24"/>
        </w:rPr>
      </w:pPr>
      <w:hyperlink w:anchor="Inter_econo_17_notes_actualite_1" w:history="1">
        <w:r w:rsidRPr="006273ED">
          <w:rPr>
            <w:rStyle w:val="Hyperlien"/>
            <w:sz w:val="24"/>
          </w:rPr>
          <w:t>Le « rapport Macdonald » et le libre-échange</w:t>
        </w:r>
      </w:hyperlink>
      <w:r>
        <w:rPr>
          <w:sz w:val="24"/>
        </w:rPr>
        <w:t xml:space="preserve">, par </w:t>
      </w:r>
      <w:r w:rsidRPr="00E97483">
        <w:rPr>
          <w:sz w:val="24"/>
        </w:rPr>
        <w:t>Peter Bakvis</w:t>
      </w:r>
      <w:r>
        <w:rPr>
          <w:sz w:val="24"/>
        </w:rPr>
        <w:t xml:space="preserve"> [</w:t>
      </w:r>
      <w:r w:rsidRPr="00E97483">
        <w:rPr>
          <w:sz w:val="24"/>
        </w:rPr>
        <w:t>25</w:t>
      </w:r>
      <w:r>
        <w:rPr>
          <w:sz w:val="24"/>
        </w:rPr>
        <w:t>]</w:t>
      </w:r>
    </w:p>
    <w:p w14:paraId="7EF39C10" w14:textId="77777777" w:rsidR="00014EE4" w:rsidRPr="00E97483" w:rsidRDefault="00014EE4" w:rsidP="00014EE4">
      <w:pPr>
        <w:spacing w:before="120" w:after="120"/>
        <w:ind w:left="900" w:hanging="360"/>
        <w:jc w:val="both"/>
        <w:rPr>
          <w:sz w:val="24"/>
        </w:rPr>
      </w:pPr>
      <w:hyperlink w:anchor="Inter_econo_17_notes_actualite_2" w:history="1">
        <w:r w:rsidRPr="006273ED">
          <w:rPr>
            <w:rStyle w:val="Hyperlien"/>
            <w:sz w:val="24"/>
          </w:rPr>
          <w:t>Le Fonds de Solidarité (F.T.Q.) : une petite révolution syndicale</w:t>
        </w:r>
      </w:hyperlink>
      <w:r>
        <w:rPr>
          <w:sz w:val="24"/>
        </w:rPr>
        <w:t xml:space="preserve">, par </w:t>
      </w:r>
      <w:r w:rsidRPr="00E97483">
        <w:rPr>
          <w:sz w:val="24"/>
        </w:rPr>
        <w:t>Louis Fournier</w:t>
      </w:r>
      <w:r>
        <w:rPr>
          <w:sz w:val="24"/>
        </w:rPr>
        <w:t xml:space="preserve"> [</w:t>
      </w:r>
      <w:r w:rsidRPr="00E97483">
        <w:rPr>
          <w:sz w:val="24"/>
        </w:rPr>
        <w:t>39</w:t>
      </w:r>
      <w:r>
        <w:rPr>
          <w:sz w:val="24"/>
        </w:rPr>
        <w:t>]</w:t>
      </w:r>
    </w:p>
    <w:p w14:paraId="62B716F5" w14:textId="77777777" w:rsidR="00014EE4" w:rsidRPr="00B83BAE" w:rsidRDefault="00014EE4" w:rsidP="00014EE4">
      <w:pPr>
        <w:spacing w:before="120" w:after="120"/>
        <w:ind w:firstLine="0"/>
        <w:jc w:val="both"/>
        <w:rPr>
          <w:bCs/>
          <w:sz w:val="24"/>
          <w:szCs w:val="24"/>
        </w:rPr>
      </w:pPr>
      <w:hyperlink w:anchor="Inter_econo_17_dossier" w:history="1">
        <w:r w:rsidRPr="006273ED">
          <w:rPr>
            <w:rStyle w:val="Hyperlien"/>
            <w:b/>
            <w:bCs/>
            <w:sz w:val="24"/>
            <w:szCs w:val="24"/>
          </w:rPr>
          <w:t>Dossier</w:t>
        </w:r>
      </w:hyperlink>
      <w:r>
        <w:rPr>
          <w:bCs/>
          <w:sz w:val="24"/>
          <w:szCs w:val="24"/>
        </w:rPr>
        <w:t xml:space="preserve"> [47]</w:t>
      </w:r>
    </w:p>
    <w:p w14:paraId="24F8ACAB" w14:textId="77777777" w:rsidR="00014EE4" w:rsidRPr="00E97483" w:rsidRDefault="00014EE4" w:rsidP="00014EE4">
      <w:pPr>
        <w:spacing w:before="120" w:after="120"/>
        <w:ind w:left="900" w:hanging="360"/>
        <w:jc w:val="both"/>
        <w:rPr>
          <w:sz w:val="24"/>
        </w:rPr>
      </w:pPr>
      <w:r w:rsidRPr="00E97483">
        <w:rPr>
          <w:sz w:val="24"/>
        </w:rPr>
        <w:t xml:space="preserve">Présentation : </w:t>
      </w:r>
      <w:hyperlink w:anchor="Inter_econo_17_dossier_presentation" w:history="1">
        <w:r w:rsidRPr="006273ED">
          <w:rPr>
            <w:rStyle w:val="Hyperlien"/>
            <w:sz w:val="24"/>
          </w:rPr>
          <w:t>L’État en devenir</w:t>
        </w:r>
      </w:hyperlink>
      <w:r>
        <w:rPr>
          <w:sz w:val="24"/>
        </w:rPr>
        <w:t>, par l</w:t>
      </w:r>
      <w:r w:rsidRPr="00E97483">
        <w:rPr>
          <w:sz w:val="24"/>
        </w:rPr>
        <w:t>e Collectif</w:t>
      </w:r>
      <w:r>
        <w:rPr>
          <w:sz w:val="24"/>
        </w:rPr>
        <w:t xml:space="preserve"> [</w:t>
      </w:r>
      <w:r w:rsidRPr="00E97483">
        <w:rPr>
          <w:sz w:val="24"/>
        </w:rPr>
        <w:t>49</w:t>
      </w:r>
      <w:r>
        <w:rPr>
          <w:sz w:val="24"/>
        </w:rPr>
        <w:t>]</w:t>
      </w:r>
    </w:p>
    <w:p w14:paraId="7304D2AB" w14:textId="77777777" w:rsidR="00014EE4" w:rsidRPr="00E97483" w:rsidRDefault="00014EE4" w:rsidP="00014EE4">
      <w:pPr>
        <w:spacing w:before="120" w:after="120"/>
        <w:ind w:left="900" w:hanging="360"/>
        <w:jc w:val="both"/>
        <w:rPr>
          <w:sz w:val="24"/>
        </w:rPr>
      </w:pPr>
      <w:hyperlink w:anchor="Inter_econo_17_dossier_texte_1" w:history="1">
        <w:r w:rsidRPr="006273ED">
          <w:rPr>
            <w:rStyle w:val="Hyperlien"/>
            <w:sz w:val="24"/>
          </w:rPr>
          <w:t>L’État et le marché : réflexions sur leur articulation institutionnelle</w:t>
        </w:r>
      </w:hyperlink>
      <w:r>
        <w:rPr>
          <w:sz w:val="24"/>
        </w:rPr>
        <w:t xml:space="preserve">, par </w:t>
      </w:r>
      <w:r w:rsidRPr="00E97483">
        <w:rPr>
          <w:sz w:val="24"/>
        </w:rPr>
        <w:t>Jean-Jacques Gislain</w:t>
      </w:r>
      <w:r>
        <w:rPr>
          <w:sz w:val="24"/>
        </w:rPr>
        <w:t xml:space="preserve"> [</w:t>
      </w:r>
      <w:r w:rsidRPr="00E97483">
        <w:rPr>
          <w:sz w:val="24"/>
        </w:rPr>
        <w:t>53</w:t>
      </w:r>
      <w:r>
        <w:rPr>
          <w:sz w:val="24"/>
        </w:rPr>
        <w:t>]</w:t>
      </w:r>
    </w:p>
    <w:p w14:paraId="1B12CCF4" w14:textId="77777777" w:rsidR="00014EE4" w:rsidRPr="00E97483" w:rsidRDefault="00014EE4" w:rsidP="00014EE4">
      <w:pPr>
        <w:spacing w:before="120" w:after="120"/>
        <w:ind w:left="900" w:hanging="360"/>
        <w:jc w:val="both"/>
        <w:rPr>
          <w:sz w:val="24"/>
        </w:rPr>
      </w:pPr>
      <w:hyperlink w:anchor="Inter_econo_17_dossier_texte_2" w:history="1">
        <w:r w:rsidRPr="006273ED">
          <w:rPr>
            <w:rStyle w:val="Hyperlien"/>
            <w:sz w:val="24"/>
          </w:rPr>
          <w:t>Crise de libéralisme et offensive anti-égalitaire</w:t>
        </w:r>
      </w:hyperlink>
      <w:r>
        <w:rPr>
          <w:sz w:val="24"/>
        </w:rPr>
        <w:t xml:space="preserve">, par </w:t>
      </w:r>
      <w:r w:rsidRPr="00E97483">
        <w:rPr>
          <w:sz w:val="24"/>
        </w:rPr>
        <w:t>Jocelyne Lamoureux</w:t>
      </w:r>
      <w:r>
        <w:rPr>
          <w:sz w:val="24"/>
        </w:rPr>
        <w:t xml:space="preserve"> [</w:t>
      </w:r>
      <w:r w:rsidRPr="00E97483">
        <w:rPr>
          <w:sz w:val="24"/>
        </w:rPr>
        <w:t>71</w:t>
      </w:r>
      <w:r>
        <w:rPr>
          <w:sz w:val="24"/>
        </w:rPr>
        <w:t>]</w:t>
      </w:r>
    </w:p>
    <w:p w14:paraId="3B4D7698" w14:textId="77777777" w:rsidR="00014EE4" w:rsidRPr="00E97483" w:rsidRDefault="00014EE4" w:rsidP="00014EE4">
      <w:pPr>
        <w:spacing w:before="120" w:after="120"/>
        <w:ind w:left="900" w:hanging="360"/>
        <w:jc w:val="both"/>
        <w:rPr>
          <w:sz w:val="24"/>
        </w:rPr>
      </w:pPr>
      <w:hyperlink w:anchor="Inter_econo_17_dossier_texte_3" w:history="1">
        <w:r w:rsidRPr="006273ED">
          <w:rPr>
            <w:rStyle w:val="Hyperlien"/>
            <w:sz w:val="24"/>
          </w:rPr>
          <w:t>Le conservatisme et l'État sous Reagan</w:t>
        </w:r>
      </w:hyperlink>
      <w:r>
        <w:rPr>
          <w:sz w:val="24"/>
        </w:rPr>
        <w:t xml:space="preserve">, par </w:t>
      </w:r>
      <w:r w:rsidRPr="00E97483">
        <w:rPr>
          <w:sz w:val="24"/>
        </w:rPr>
        <w:t>Dorval Brunelle</w:t>
      </w:r>
      <w:r>
        <w:rPr>
          <w:sz w:val="24"/>
        </w:rPr>
        <w:t xml:space="preserve"> [</w:t>
      </w:r>
      <w:r w:rsidRPr="00E97483">
        <w:rPr>
          <w:sz w:val="24"/>
        </w:rPr>
        <w:t>89</w:t>
      </w:r>
      <w:r>
        <w:rPr>
          <w:sz w:val="24"/>
        </w:rPr>
        <w:t>]</w:t>
      </w:r>
    </w:p>
    <w:p w14:paraId="25CB89C6" w14:textId="77777777" w:rsidR="00014EE4" w:rsidRPr="00E97483" w:rsidRDefault="00014EE4" w:rsidP="00014EE4">
      <w:pPr>
        <w:spacing w:before="120" w:after="120"/>
        <w:ind w:left="900" w:hanging="360"/>
        <w:jc w:val="both"/>
        <w:rPr>
          <w:sz w:val="24"/>
        </w:rPr>
      </w:pPr>
      <w:hyperlink w:anchor="Inter_econo_17_dossier_texte_4" w:history="1">
        <w:r w:rsidRPr="006273ED">
          <w:rPr>
            <w:rStyle w:val="Hyperlien"/>
            <w:sz w:val="24"/>
          </w:rPr>
          <w:t>La politique sociale au Canada : cesser le torpillage</w:t>
        </w:r>
      </w:hyperlink>
      <w:r>
        <w:rPr>
          <w:sz w:val="24"/>
        </w:rPr>
        <w:t xml:space="preserve">, par </w:t>
      </w:r>
      <w:r w:rsidRPr="00E97483">
        <w:rPr>
          <w:sz w:val="24"/>
        </w:rPr>
        <w:t>Richard Langlois</w:t>
      </w:r>
      <w:r>
        <w:rPr>
          <w:sz w:val="24"/>
        </w:rPr>
        <w:t xml:space="preserve"> [</w:t>
      </w:r>
      <w:r w:rsidRPr="00E97483">
        <w:rPr>
          <w:sz w:val="24"/>
        </w:rPr>
        <w:t>99</w:t>
      </w:r>
      <w:r>
        <w:rPr>
          <w:sz w:val="24"/>
        </w:rPr>
        <w:t>]</w:t>
      </w:r>
    </w:p>
    <w:p w14:paraId="0C7141A2" w14:textId="77777777" w:rsidR="00014EE4" w:rsidRPr="00E97483" w:rsidRDefault="00014EE4" w:rsidP="00014EE4">
      <w:pPr>
        <w:spacing w:before="120" w:after="120"/>
        <w:ind w:left="900" w:hanging="360"/>
        <w:jc w:val="both"/>
        <w:rPr>
          <w:sz w:val="24"/>
        </w:rPr>
      </w:pPr>
      <w:hyperlink w:anchor="Inter_econo_17_dossier_texte_5" w:history="1">
        <w:r w:rsidRPr="006273ED">
          <w:rPr>
            <w:rStyle w:val="Hyperlien"/>
            <w:sz w:val="24"/>
          </w:rPr>
          <w:t>La dynamique des régimes fiscaux (États-Canada-Québec)</w:t>
        </w:r>
      </w:hyperlink>
      <w:r>
        <w:rPr>
          <w:sz w:val="24"/>
        </w:rPr>
        <w:t xml:space="preserve">, par </w:t>
      </w:r>
      <w:r w:rsidRPr="00E97483">
        <w:rPr>
          <w:sz w:val="24"/>
        </w:rPr>
        <w:t>Pierre Beaulne</w:t>
      </w:r>
      <w:r>
        <w:rPr>
          <w:sz w:val="24"/>
        </w:rPr>
        <w:t xml:space="preserve"> [</w:t>
      </w:r>
      <w:r w:rsidRPr="00E97483">
        <w:rPr>
          <w:sz w:val="24"/>
        </w:rPr>
        <w:t>109</w:t>
      </w:r>
      <w:r>
        <w:rPr>
          <w:sz w:val="24"/>
        </w:rPr>
        <w:t>]</w:t>
      </w:r>
    </w:p>
    <w:p w14:paraId="6FEF8903" w14:textId="77777777" w:rsidR="00014EE4" w:rsidRPr="00E97483" w:rsidRDefault="00014EE4" w:rsidP="00014EE4">
      <w:pPr>
        <w:spacing w:before="120" w:after="120"/>
        <w:ind w:left="900" w:hanging="360"/>
        <w:jc w:val="both"/>
        <w:rPr>
          <w:sz w:val="24"/>
        </w:rPr>
      </w:pPr>
      <w:hyperlink w:anchor="Inter_econo_17_dossier_texte_6" w:history="1">
        <w:r w:rsidRPr="006273ED">
          <w:rPr>
            <w:rStyle w:val="Hyperlien"/>
            <w:sz w:val="24"/>
          </w:rPr>
          <w:t>L’État québécois : un État hybride</w:t>
        </w:r>
      </w:hyperlink>
      <w:r>
        <w:rPr>
          <w:sz w:val="24"/>
        </w:rPr>
        <w:t xml:space="preserve">, par </w:t>
      </w:r>
      <w:r w:rsidRPr="00E97483">
        <w:rPr>
          <w:sz w:val="24"/>
        </w:rPr>
        <w:t>Yves Bélanger</w:t>
      </w:r>
      <w:r>
        <w:rPr>
          <w:sz w:val="24"/>
        </w:rPr>
        <w:t xml:space="preserve"> [</w:t>
      </w:r>
      <w:r w:rsidRPr="00E97483">
        <w:rPr>
          <w:sz w:val="24"/>
        </w:rPr>
        <w:t>117</w:t>
      </w:r>
      <w:r>
        <w:rPr>
          <w:sz w:val="24"/>
        </w:rPr>
        <w:t>]</w:t>
      </w:r>
    </w:p>
    <w:p w14:paraId="53683BE3" w14:textId="77777777" w:rsidR="00014EE4" w:rsidRPr="00E97483" w:rsidRDefault="00014EE4" w:rsidP="00014EE4">
      <w:pPr>
        <w:spacing w:before="120" w:after="120"/>
        <w:ind w:left="900" w:hanging="360"/>
        <w:jc w:val="both"/>
        <w:rPr>
          <w:sz w:val="24"/>
        </w:rPr>
      </w:pPr>
      <w:hyperlink w:anchor="Inter_econo_17_dossier_texte_7" w:history="1">
        <w:r w:rsidRPr="006273ED">
          <w:rPr>
            <w:rStyle w:val="Hyperlien"/>
            <w:sz w:val="24"/>
          </w:rPr>
          <w:t>Grandeur et misère du déficit budgétaire fédéral</w:t>
        </w:r>
      </w:hyperlink>
      <w:r>
        <w:rPr>
          <w:sz w:val="24"/>
        </w:rPr>
        <w:t xml:space="preserve">, par </w:t>
      </w:r>
      <w:r w:rsidRPr="00E97483">
        <w:rPr>
          <w:sz w:val="24"/>
        </w:rPr>
        <w:t>Christian Deblock</w:t>
      </w:r>
      <w:r>
        <w:rPr>
          <w:sz w:val="24"/>
        </w:rPr>
        <w:t xml:space="preserve"> et </w:t>
      </w:r>
      <w:r w:rsidRPr="00E97483">
        <w:rPr>
          <w:sz w:val="24"/>
        </w:rPr>
        <w:t>Vincent van Schendel</w:t>
      </w:r>
      <w:r>
        <w:rPr>
          <w:sz w:val="24"/>
        </w:rPr>
        <w:t xml:space="preserve"> [</w:t>
      </w:r>
      <w:r w:rsidRPr="00E97483">
        <w:rPr>
          <w:sz w:val="24"/>
        </w:rPr>
        <w:t>127</w:t>
      </w:r>
      <w:r>
        <w:rPr>
          <w:sz w:val="24"/>
        </w:rPr>
        <w:t>]</w:t>
      </w:r>
    </w:p>
    <w:p w14:paraId="60CE60C9" w14:textId="77777777" w:rsidR="00014EE4" w:rsidRPr="00B83BAE" w:rsidRDefault="00014EE4" w:rsidP="00014EE4">
      <w:pPr>
        <w:spacing w:before="120" w:after="120"/>
        <w:ind w:firstLine="0"/>
        <w:jc w:val="both"/>
        <w:rPr>
          <w:bCs/>
          <w:sz w:val="24"/>
          <w:szCs w:val="24"/>
        </w:rPr>
      </w:pPr>
      <w:hyperlink w:anchor="Inter_econo_17_debats" w:history="1">
        <w:r w:rsidRPr="006273ED">
          <w:rPr>
            <w:rStyle w:val="Hyperlien"/>
            <w:b/>
            <w:bCs/>
            <w:sz w:val="24"/>
            <w:szCs w:val="24"/>
          </w:rPr>
          <w:t>Débat</w:t>
        </w:r>
      </w:hyperlink>
      <w:r>
        <w:rPr>
          <w:bCs/>
          <w:sz w:val="24"/>
          <w:szCs w:val="24"/>
        </w:rPr>
        <w:t xml:space="preserve"> [167]</w:t>
      </w:r>
    </w:p>
    <w:p w14:paraId="6863D962" w14:textId="77777777" w:rsidR="00014EE4" w:rsidRPr="00E97483" w:rsidRDefault="00014EE4" w:rsidP="00014EE4">
      <w:pPr>
        <w:spacing w:before="120" w:after="120"/>
        <w:ind w:left="900" w:hanging="360"/>
        <w:jc w:val="both"/>
        <w:rPr>
          <w:sz w:val="24"/>
        </w:rPr>
      </w:pPr>
      <w:hyperlink w:anchor="Inter_econo_17_debats_texte_1" w:history="1">
        <w:r w:rsidRPr="006273ED">
          <w:rPr>
            <w:rStyle w:val="Hyperlien"/>
            <w:sz w:val="24"/>
          </w:rPr>
          <w:t>Les métamorphoses de la société salariale</w:t>
        </w:r>
      </w:hyperlink>
      <w:r>
        <w:rPr>
          <w:sz w:val="24"/>
        </w:rPr>
        <w:t xml:space="preserve">, par </w:t>
      </w:r>
      <w:r w:rsidRPr="00E97483">
        <w:rPr>
          <w:sz w:val="24"/>
        </w:rPr>
        <w:t>Miche</w:t>
      </w:r>
      <w:r>
        <w:rPr>
          <w:sz w:val="24"/>
        </w:rPr>
        <w:t>l</w:t>
      </w:r>
      <w:r w:rsidRPr="00E97483">
        <w:rPr>
          <w:sz w:val="24"/>
        </w:rPr>
        <w:t xml:space="preserve"> Aglietta</w:t>
      </w:r>
      <w:r>
        <w:rPr>
          <w:sz w:val="24"/>
        </w:rPr>
        <w:t xml:space="preserve"> [</w:t>
      </w:r>
      <w:r w:rsidRPr="00E97483">
        <w:rPr>
          <w:sz w:val="24"/>
        </w:rPr>
        <w:t>169</w:t>
      </w:r>
      <w:r>
        <w:rPr>
          <w:sz w:val="24"/>
        </w:rPr>
        <w:t>]</w:t>
      </w:r>
    </w:p>
    <w:p w14:paraId="599760B0" w14:textId="77777777" w:rsidR="00014EE4" w:rsidRPr="00E97483" w:rsidRDefault="00014EE4" w:rsidP="00014EE4">
      <w:pPr>
        <w:spacing w:before="120" w:after="120"/>
        <w:ind w:firstLine="0"/>
        <w:jc w:val="both"/>
        <w:rPr>
          <w:sz w:val="24"/>
          <w:szCs w:val="2"/>
        </w:rPr>
      </w:pPr>
      <w:hyperlink w:anchor="Inter_econo_17_notes_de_lecture" w:history="1">
        <w:r w:rsidRPr="004F7D4B">
          <w:rPr>
            <w:rStyle w:val="Hyperlien"/>
            <w:b/>
            <w:bCs/>
            <w:sz w:val="24"/>
            <w:szCs w:val="24"/>
          </w:rPr>
          <w:t>Rubrique de livres</w:t>
        </w:r>
      </w:hyperlink>
      <w:r>
        <w:rPr>
          <w:sz w:val="24"/>
        </w:rPr>
        <w:t xml:space="preserve"> [</w:t>
      </w:r>
      <w:r w:rsidRPr="00E97483">
        <w:rPr>
          <w:sz w:val="24"/>
        </w:rPr>
        <w:t>187</w:t>
      </w:r>
      <w:r>
        <w:rPr>
          <w:sz w:val="24"/>
        </w:rPr>
        <w:t>]</w:t>
      </w:r>
    </w:p>
    <w:p w14:paraId="1F6522D8" w14:textId="77777777" w:rsidR="00014EE4" w:rsidRPr="0037467A" w:rsidRDefault="00014EE4" w:rsidP="00014EE4">
      <w:pPr>
        <w:pStyle w:val="p"/>
      </w:pPr>
      <w:r>
        <w:br w:type="page"/>
        <w:t>[4]</w:t>
      </w:r>
    </w:p>
    <w:p w14:paraId="05F68952" w14:textId="77777777" w:rsidR="00014EE4" w:rsidRPr="0037467A" w:rsidRDefault="00014EE4" w:rsidP="00014EE4">
      <w:pPr>
        <w:spacing w:before="120" w:after="120"/>
        <w:jc w:val="both"/>
      </w:pPr>
    </w:p>
    <w:p w14:paraId="5DFEC1E3" w14:textId="77777777" w:rsidR="00014EE4" w:rsidRPr="004D5592" w:rsidRDefault="00FA50EF" w:rsidP="00014EE4">
      <w:pPr>
        <w:pStyle w:val="fig"/>
      </w:pPr>
      <w:r w:rsidRPr="00685A66">
        <w:rPr>
          <w:noProof/>
        </w:rPr>
        <w:drawing>
          <wp:inline distT="0" distB="0" distL="0" distR="0" wp14:anchorId="555A46C1" wp14:editId="03593D06">
            <wp:extent cx="5029200" cy="65151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6515100"/>
                    </a:xfrm>
                    <a:prstGeom prst="rect">
                      <a:avLst/>
                    </a:prstGeom>
                    <a:noFill/>
                    <a:ln>
                      <a:noFill/>
                    </a:ln>
                  </pic:spPr>
                </pic:pic>
              </a:graphicData>
            </a:graphic>
          </wp:inline>
        </w:drawing>
      </w:r>
    </w:p>
    <w:p w14:paraId="11611D06" w14:textId="77777777" w:rsidR="00014EE4" w:rsidRPr="00CC7FD7" w:rsidRDefault="00014EE4" w:rsidP="00014EE4">
      <w:pPr>
        <w:pStyle w:val="p"/>
      </w:pPr>
      <w:r>
        <w:rPr>
          <w:szCs w:val="2"/>
        </w:rPr>
        <w:br w:type="page"/>
      </w:r>
      <w:r>
        <w:t>[5]</w:t>
      </w:r>
    </w:p>
    <w:p w14:paraId="55A336CF" w14:textId="77777777" w:rsidR="00014EE4" w:rsidRPr="005F3CF4" w:rsidRDefault="00014EE4" w:rsidP="00014EE4">
      <w:pPr>
        <w:spacing w:before="120" w:after="120"/>
        <w:jc w:val="both"/>
        <w:rPr>
          <w:sz w:val="24"/>
        </w:rPr>
      </w:pPr>
    </w:p>
    <w:p w14:paraId="717A95E9" w14:textId="77777777" w:rsidR="00014EE4" w:rsidRPr="005F3CF4" w:rsidRDefault="00014EE4" w:rsidP="00014EE4">
      <w:pPr>
        <w:spacing w:before="120" w:after="120"/>
        <w:jc w:val="both"/>
        <w:rPr>
          <w:sz w:val="24"/>
        </w:rPr>
      </w:pPr>
      <w:r w:rsidRPr="005F3CF4">
        <w:rPr>
          <w:color w:val="000000"/>
          <w:sz w:val="24"/>
          <w:lang w:eastAsia="fr-FR" w:bidi="fr-FR"/>
        </w:rPr>
        <w:t>Abonnez-vous !</w:t>
      </w:r>
    </w:p>
    <w:p w14:paraId="06D60F5F" w14:textId="77777777" w:rsidR="00014EE4" w:rsidRPr="005F3CF4" w:rsidRDefault="00014EE4" w:rsidP="00014EE4">
      <w:pPr>
        <w:spacing w:before="120" w:after="120"/>
        <w:jc w:val="both"/>
        <w:rPr>
          <w:color w:val="000000"/>
          <w:sz w:val="24"/>
          <w:lang w:eastAsia="fr-FR" w:bidi="fr-FR"/>
        </w:rPr>
      </w:pPr>
    </w:p>
    <w:p w14:paraId="5D186F93" w14:textId="77777777" w:rsidR="00014EE4" w:rsidRPr="004D5592" w:rsidRDefault="00014EE4" w:rsidP="00014EE4">
      <w:pPr>
        <w:spacing w:before="60" w:after="60"/>
        <w:jc w:val="both"/>
        <w:rPr>
          <w:sz w:val="24"/>
        </w:rPr>
      </w:pPr>
      <w:r w:rsidRPr="004D5592">
        <w:rPr>
          <w:sz w:val="24"/>
          <w:lang w:eastAsia="fr-FR" w:bidi="fr-FR"/>
        </w:rPr>
        <w:t>On ne le dira jamais assez : l’argent est le nerf de la guerre... et de l’édition ! En effet, les abonnements assurent à la revue un « fonds de roulement », nécessa</w:t>
      </w:r>
      <w:r w:rsidRPr="004D5592">
        <w:rPr>
          <w:sz w:val="24"/>
          <w:lang w:eastAsia="fr-FR" w:bidi="fr-FR"/>
        </w:rPr>
        <w:t>i</w:t>
      </w:r>
      <w:r w:rsidRPr="004D5592">
        <w:rPr>
          <w:sz w:val="24"/>
          <w:lang w:eastAsia="fr-FR" w:bidi="fr-FR"/>
        </w:rPr>
        <w:t>re à la publication régulière. En vous abonnant dès maintenant, vous faites d’une pierre trois coups : 1) vous écon</w:t>
      </w:r>
      <w:r w:rsidRPr="004D5592">
        <w:rPr>
          <w:sz w:val="24"/>
          <w:lang w:eastAsia="fr-FR" w:bidi="fr-FR"/>
        </w:rPr>
        <w:t>o</w:t>
      </w:r>
      <w:r w:rsidRPr="004D5592">
        <w:rPr>
          <w:sz w:val="24"/>
          <w:lang w:eastAsia="fr-FR" w:bidi="fr-FR"/>
        </w:rPr>
        <w:t>misez sur le prix de vente en librairie ; 2) vous vous assurez de recevoir automatiquement ch</w:t>
      </w:r>
      <w:r w:rsidRPr="004D5592">
        <w:rPr>
          <w:sz w:val="24"/>
          <w:lang w:eastAsia="fr-FR" w:bidi="fr-FR"/>
        </w:rPr>
        <w:t>a</w:t>
      </w:r>
      <w:r w:rsidRPr="004D5592">
        <w:rPr>
          <w:sz w:val="24"/>
          <w:lang w:eastAsia="fr-FR" w:bidi="fr-FR"/>
        </w:rPr>
        <w:t>que numéro de la revue sans avoir à courir après ; 3) vous permettez à la revue d’atteindre la stabilité fina</w:t>
      </w:r>
      <w:r w:rsidRPr="004D5592">
        <w:rPr>
          <w:sz w:val="24"/>
          <w:lang w:eastAsia="fr-FR" w:bidi="fr-FR"/>
        </w:rPr>
        <w:t>n</w:t>
      </w:r>
      <w:r w:rsidRPr="004D5592">
        <w:rPr>
          <w:sz w:val="24"/>
          <w:lang w:eastAsia="fr-FR" w:bidi="fr-FR"/>
        </w:rPr>
        <w:t xml:space="preserve">cière. Tout cela sans compter qu’en lisant </w:t>
      </w:r>
      <w:r w:rsidRPr="004D5592">
        <w:rPr>
          <w:sz w:val="24"/>
        </w:rPr>
        <w:t>Inte</w:t>
      </w:r>
      <w:r w:rsidRPr="004D5592">
        <w:rPr>
          <w:sz w:val="24"/>
        </w:rPr>
        <w:t>r</w:t>
      </w:r>
      <w:r w:rsidRPr="004D5592">
        <w:rPr>
          <w:sz w:val="24"/>
        </w:rPr>
        <w:t>ventions économiques,</w:t>
      </w:r>
      <w:r w:rsidRPr="004D5592">
        <w:rPr>
          <w:sz w:val="24"/>
          <w:lang w:eastAsia="fr-FR" w:bidi="fr-FR"/>
        </w:rPr>
        <w:t xml:space="preserve"> cela vous permet d’y voir plus clair dans la conjoncture.</w:t>
      </w:r>
    </w:p>
    <w:p w14:paraId="0D7D3FDC" w14:textId="77777777" w:rsidR="00014EE4" w:rsidRPr="004D5592" w:rsidRDefault="00014EE4" w:rsidP="00014EE4">
      <w:pPr>
        <w:spacing w:before="60" w:after="60"/>
        <w:jc w:val="both"/>
        <w:rPr>
          <w:sz w:val="24"/>
        </w:rPr>
      </w:pPr>
      <w:r w:rsidRPr="004D5592">
        <w:rPr>
          <w:sz w:val="24"/>
          <w:lang w:eastAsia="fr-FR" w:bidi="fr-FR"/>
        </w:rPr>
        <w:t>Alors ? Si ce n’est déjà fait qu’attendez-vous ?</w:t>
      </w:r>
    </w:p>
    <w:p w14:paraId="19078C27" w14:textId="77777777" w:rsidR="00014EE4" w:rsidRPr="004D5592" w:rsidRDefault="00014EE4" w:rsidP="00014EE4">
      <w:pPr>
        <w:spacing w:before="60" w:after="60"/>
        <w:jc w:val="both"/>
        <w:rPr>
          <w:sz w:val="24"/>
        </w:rPr>
      </w:pPr>
      <w:r w:rsidRPr="004D5592">
        <w:rPr>
          <w:sz w:val="24"/>
          <w:lang w:eastAsia="fr-FR" w:bidi="fr-FR"/>
        </w:rPr>
        <w:t>Les prochains numéros porteront sur :</w:t>
      </w:r>
    </w:p>
    <w:p w14:paraId="5198749B" w14:textId="77777777" w:rsidR="00014EE4" w:rsidRPr="004D5592" w:rsidRDefault="00014EE4" w:rsidP="00014EE4">
      <w:pPr>
        <w:spacing w:before="60" w:after="60"/>
        <w:jc w:val="both"/>
        <w:rPr>
          <w:sz w:val="24"/>
        </w:rPr>
      </w:pPr>
      <w:r w:rsidRPr="004D5592">
        <w:rPr>
          <w:sz w:val="24"/>
          <w:lang w:eastAsia="fr-FR" w:bidi="fr-FR"/>
        </w:rPr>
        <w:t>•</w:t>
      </w:r>
      <w:r w:rsidRPr="004D5592">
        <w:rPr>
          <w:sz w:val="24"/>
          <w:lang w:eastAsia="fr-FR" w:bidi="fr-FR"/>
        </w:rPr>
        <w:tab/>
        <w:t>le travail précaire</w:t>
      </w:r>
    </w:p>
    <w:p w14:paraId="60BE403D" w14:textId="77777777" w:rsidR="00014EE4" w:rsidRDefault="00014EE4" w:rsidP="00014EE4">
      <w:pPr>
        <w:spacing w:before="60" w:after="60"/>
        <w:jc w:val="both"/>
        <w:rPr>
          <w:sz w:val="24"/>
          <w:lang w:eastAsia="fr-FR" w:bidi="fr-FR"/>
        </w:rPr>
      </w:pPr>
      <w:r w:rsidRPr="004D5592">
        <w:rPr>
          <w:sz w:val="24"/>
          <w:lang w:eastAsia="fr-FR" w:bidi="fr-FR"/>
        </w:rPr>
        <w:t>•</w:t>
      </w:r>
      <w:r w:rsidRPr="004D5592">
        <w:rPr>
          <w:sz w:val="24"/>
          <w:lang w:eastAsia="fr-FR" w:bidi="fr-FR"/>
        </w:rPr>
        <w:tab/>
        <w:t>l’État et le marché</w:t>
      </w:r>
    </w:p>
    <w:p w14:paraId="7DB34D82" w14:textId="77777777" w:rsidR="00014EE4" w:rsidRPr="004D5592" w:rsidRDefault="00014EE4" w:rsidP="00014EE4">
      <w:pPr>
        <w:spacing w:before="60" w:after="6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156"/>
        <w:gridCol w:w="1693"/>
        <w:gridCol w:w="1694"/>
        <w:gridCol w:w="1693"/>
        <w:gridCol w:w="1694"/>
      </w:tblGrid>
      <w:tr w:rsidR="00014EE4" w:rsidRPr="004D5592" w14:paraId="571C4D96" w14:textId="77777777">
        <w:tblPrEx>
          <w:tblCellMar>
            <w:top w:w="0" w:type="dxa"/>
            <w:bottom w:w="0" w:type="dxa"/>
          </w:tblCellMar>
        </w:tblPrEx>
        <w:tc>
          <w:tcPr>
            <w:tcW w:w="1156" w:type="dxa"/>
            <w:tcBorders>
              <w:top w:val="single" w:sz="4" w:space="0" w:color="auto"/>
            </w:tcBorders>
            <w:shd w:val="clear" w:color="auto" w:fill="EEECE1"/>
          </w:tcPr>
          <w:p w14:paraId="62B15CE6" w14:textId="77777777" w:rsidR="00014EE4" w:rsidRPr="004D5592" w:rsidRDefault="00014EE4" w:rsidP="00014EE4">
            <w:pPr>
              <w:spacing w:before="60" w:after="60"/>
              <w:ind w:firstLine="0"/>
              <w:jc w:val="both"/>
              <w:rPr>
                <w:sz w:val="24"/>
                <w:szCs w:val="10"/>
              </w:rPr>
            </w:pPr>
          </w:p>
        </w:tc>
        <w:tc>
          <w:tcPr>
            <w:tcW w:w="1693" w:type="dxa"/>
            <w:tcBorders>
              <w:top w:val="single" w:sz="4" w:space="0" w:color="auto"/>
            </w:tcBorders>
            <w:shd w:val="clear" w:color="auto" w:fill="EEECE1"/>
            <w:vAlign w:val="bottom"/>
          </w:tcPr>
          <w:p w14:paraId="4945DA51" w14:textId="77777777" w:rsidR="00014EE4" w:rsidRPr="004D5592" w:rsidRDefault="00014EE4" w:rsidP="00014EE4">
            <w:pPr>
              <w:spacing w:before="60" w:after="60"/>
              <w:ind w:firstLine="0"/>
              <w:jc w:val="both"/>
              <w:rPr>
                <w:sz w:val="24"/>
              </w:rPr>
            </w:pPr>
            <w:r w:rsidRPr="004D5592">
              <w:rPr>
                <w:sz w:val="24"/>
              </w:rPr>
              <w:t>Rég</w:t>
            </w:r>
            <w:r w:rsidRPr="004D5592">
              <w:rPr>
                <w:sz w:val="24"/>
              </w:rPr>
              <w:t>u</w:t>
            </w:r>
            <w:r w:rsidRPr="004D5592">
              <w:rPr>
                <w:sz w:val="24"/>
              </w:rPr>
              <w:t>lier</w:t>
            </w:r>
          </w:p>
        </w:tc>
        <w:tc>
          <w:tcPr>
            <w:tcW w:w="1694" w:type="dxa"/>
            <w:tcBorders>
              <w:top w:val="single" w:sz="4" w:space="0" w:color="auto"/>
            </w:tcBorders>
            <w:shd w:val="clear" w:color="auto" w:fill="EEECE1"/>
            <w:vAlign w:val="bottom"/>
          </w:tcPr>
          <w:p w14:paraId="17D52B72" w14:textId="77777777" w:rsidR="00014EE4" w:rsidRPr="004D5592" w:rsidRDefault="00014EE4" w:rsidP="00014EE4">
            <w:pPr>
              <w:spacing w:before="60" w:after="60"/>
              <w:ind w:firstLine="0"/>
              <w:jc w:val="both"/>
              <w:rPr>
                <w:sz w:val="24"/>
              </w:rPr>
            </w:pPr>
            <w:r w:rsidRPr="004D5592">
              <w:rPr>
                <w:sz w:val="24"/>
              </w:rPr>
              <w:t>De so</w:t>
            </w:r>
            <w:r w:rsidRPr="004D5592">
              <w:rPr>
                <w:sz w:val="24"/>
              </w:rPr>
              <w:t>u</w:t>
            </w:r>
            <w:r w:rsidRPr="004D5592">
              <w:rPr>
                <w:sz w:val="24"/>
              </w:rPr>
              <w:t>tien</w:t>
            </w:r>
          </w:p>
        </w:tc>
        <w:tc>
          <w:tcPr>
            <w:tcW w:w="1693" w:type="dxa"/>
            <w:tcBorders>
              <w:top w:val="single" w:sz="4" w:space="0" w:color="auto"/>
            </w:tcBorders>
            <w:shd w:val="clear" w:color="auto" w:fill="EEECE1"/>
            <w:vAlign w:val="bottom"/>
          </w:tcPr>
          <w:p w14:paraId="67F07BF8" w14:textId="77777777" w:rsidR="00014EE4" w:rsidRPr="004D5592" w:rsidRDefault="00014EE4" w:rsidP="00014EE4">
            <w:pPr>
              <w:spacing w:before="60" w:after="60"/>
              <w:ind w:firstLine="0"/>
              <w:jc w:val="both"/>
              <w:rPr>
                <w:sz w:val="24"/>
              </w:rPr>
            </w:pPr>
            <w:r w:rsidRPr="004D5592">
              <w:rPr>
                <w:sz w:val="24"/>
              </w:rPr>
              <w:t>Gr. pop</w:t>
            </w:r>
          </w:p>
        </w:tc>
        <w:tc>
          <w:tcPr>
            <w:tcW w:w="1694" w:type="dxa"/>
            <w:tcBorders>
              <w:top w:val="single" w:sz="4" w:space="0" w:color="auto"/>
            </w:tcBorders>
            <w:shd w:val="clear" w:color="auto" w:fill="EEECE1"/>
            <w:vAlign w:val="bottom"/>
          </w:tcPr>
          <w:p w14:paraId="0FD0C4D8" w14:textId="77777777" w:rsidR="00014EE4" w:rsidRPr="004D5592" w:rsidRDefault="00014EE4" w:rsidP="00014EE4">
            <w:pPr>
              <w:spacing w:before="60" w:after="60"/>
              <w:ind w:firstLine="0"/>
              <w:jc w:val="both"/>
              <w:rPr>
                <w:sz w:val="24"/>
              </w:rPr>
            </w:pPr>
            <w:r w:rsidRPr="004D5592">
              <w:rPr>
                <w:sz w:val="24"/>
              </w:rPr>
              <w:t>Institutions</w:t>
            </w:r>
          </w:p>
        </w:tc>
      </w:tr>
      <w:tr w:rsidR="00014EE4" w:rsidRPr="004D5592" w14:paraId="50FEA699" w14:textId="77777777">
        <w:tblPrEx>
          <w:tblCellMar>
            <w:top w:w="0" w:type="dxa"/>
            <w:bottom w:w="0" w:type="dxa"/>
          </w:tblCellMar>
        </w:tblPrEx>
        <w:tc>
          <w:tcPr>
            <w:tcW w:w="1156" w:type="dxa"/>
            <w:tcBorders>
              <w:top w:val="single" w:sz="4" w:space="0" w:color="auto"/>
            </w:tcBorders>
            <w:shd w:val="clear" w:color="auto" w:fill="FFFFFF"/>
            <w:vAlign w:val="bottom"/>
          </w:tcPr>
          <w:p w14:paraId="73D95964" w14:textId="77777777" w:rsidR="00014EE4" w:rsidRPr="004D5592" w:rsidRDefault="00014EE4" w:rsidP="00014EE4">
            <w:pPr>
              <w:spacing w:before="60" w:after="60"/>
              <w:ind w:left="270" w:firstLine="0"/>
              <w:rPr>
                <w:sz w:val="24"/>
              </w:rPr>
            </w:pPr>
            <w:r w:rsidRPr="004D5592">
              <w:rPr>
                <w:sz w:val="24"/>
              </w:rPr>
              <w:t>1 an</w:t>
            </w:r>
          </w:p>
        </w:tc>
        <w:tc>
          <w:tcPr>
            <w:tcW w:w="1693" w:type="dxa"/>
            <w:tcBorders>
              <w:top w:val="single" w:sz="4" w:space="0" w:color="auto"/>
            </w:tcBorders>
            <w:shd w:val="clear" w:color="auto" w:fill="FFFFFF"/>
            <w:vAlign w:val="bottom"/>
          </w:tcPr>
          <w:p w14:paraId="744752BA" w14:textId="77777777" w:rsidR="00014EE4" w:rsidRPr="004D5592" w:rsidRDefault="00014EE4" w:rsidP="00014EE4">
            <w:pPr>
              <w:spacing w:before="60" w:after="60"/>
              <w:ind w:firstLine="0"/>
              <w:jc w:val="center"/>
              <w:rPr>
                <w:sz w:val="24"/>
              </w:rPr>
            </w:pPr>
            <w:r w:rsidRPr="004D5592">
              <w:rPr>
                <w:sz w:val="24"/>
              </w:rPr>
              <w:t>24 $ □</w:t>
            </w:r>
          </w:p>
        </w:tc>
        <w:tc>
          <w:tcPr>
            <w:tcW w:w="1694" w:type="dxa"/>
            <w:tcBorders>
              <w:top w:val="single" w:sz="4" w:space="0" w:color="auto"/>
            </w:tcBorders>
            <w:shd w:val="clear" w:color="auto" w:fill="FFFFFF"/>
            <w:vAlign w:val="bottom"/>
          </w:tcPr>
          <w:p w14:paraId="6F3D9E15" w14:textId="77777777" w:rsidR="00014EE4" w:rsidRPr="004D5592" w:rsidRDefault="00014EE4" w:rsidP="00014EE4">
            <w:pPr>
              <w:spacing w:before="60" w:after="60"/>
              <w:ind w:firstLine="0"/>
              <w:jc w:val="center"/>
              <w:rPr>
                <w:sz w:val="24"/>
              </w:rPr>
            </w:pPr>
            <w:r w:rsidRPr="004D5592">
              <w:rPr>
                <w:sz w:val="24"/>
              </w:rPr>
              <w:t>30 $ □</w:t>
            </w:r>
          </w:p>
        </w:tc>
        <w:tc>
          <w:tcPr>
            <w:tcW w:w="1693" w:type="dxa"/>
            <w:tcBorders>
              <w:top w:val="single" w:sz="4" w:space="0" w:color="auto"/>
            </w:tcBorders>
            <w:shd w:val="clear" w:color="auto" w:fill="FFFFFF"/>
            <w:vAlign w:val="bottom"/>
          </w:tcPr>
          <w:p w14:paraId="29E676DA" w14:textId="77777777" w:rsidR="00014EE4" w:rsidRPr="004D5592" w:rsidRDefault="00014EE4" w:rsidP="00014EE4">
            <w:pPr>
              <w:spacing w:before="60" w:after="60"/>
              <w:ind w:firstLine="0"/>
              <w:jc w:val="center"/>
              <w:rPr>
                <w:sz w:val="24"/>
              </w:rPr>
            </w:pPr>
            <w:r w:rsidRPr="004D5592">
              <w:rPr>
                <w:sz w:val="24"/>
              </w:rPr>
              <w:t>24 $ □</w:t>
            </w:r>
          </w:p>
        </w:tc>
        <w:tc>
          <w:tcPr>
            <w:tcW w:w="1694" w:type="dxa"/>
            <w:tcBorders>
              <w:top w:val="single" w:sz="4" w:space="0" w:color="auto"/>
            </w:tcBorders>
            <w:shd w:val="clear" w:color="auto" w:fill="FFFFFF"/>
            <w:vAlign w:val="bottom"/>
          </w:tcPr>
          <w:p w14:paraId="096A6057" w14:textId="77777777" w:rsidR="00014EE4" w:rsidRPr="004D5592" w:rsidRDefault="00014EE4" w:rsidP="00014EE4">
            <w:pPr>
              <w:spacing w:before="60" w:after="60"/>
              <w:ind w:firstLine="0"/>
              <w:jc w:val="center"/>
              <w:rPr>
                <w:sz w:val="24"/>
              </w:rPr>
            </w:pPr>
            <w:r w:rsidRPr="004D5592">
              <w:rPr>
                <w:sz w:val="24"/>
              </w:rPr>
              <w:t>36 $ □</w:t>
            </w:r>
          </w:p>
        </w:tc>
      </w:tr>
      <w:tr w:rsidR="00014EE4" w:rsidRPr="004D5592" w14:paraId="5B8B82A7" w14:textId="77777777">
        <w:tblPrEx>
          <w:tblCellMar>
            <w:top w:w="0" w:type="dxa"/>
            <w:bottom w:w="0" w:type="dxa"/>
          </w:tblCellMar>
        </w:tblPrEx>
        <w:tc>
          <w:tcPr>
            <w:tcW w:w="1156" w:type="dxa"/>
            <w:shd w:val="clear" w:color="auto" w:fill="FFFFFF"/>
            <w:vAlign w:val="bottom"/>
          </w:tcPr>
          <w:p w14:paraId="544A0FE0" w14:textId="77777777" w:rsidR="00014EE4" w:rsidRPr="004D5592" w:rsidRDefault="00014EE4" w:rsidP="00014EE4">
            <w:pPr>
              <w:spacing w:before="60" w:after="60"/>
              <w:ind w:left="270" w:firstLine="0"/>
              <w:rPr>
                <w:sz w:val="24"/>
              </w:rPr>
            </w:pPr>
            <w:r w:rsidRPr="004D5592">
              <w:rPr>
                <w:sz w:val="24"/>
              </w:rPr>
              <w:t>2 ans</w:t>
            </w:r>
          </w:p>
        </w:tc>
        <w:tc>
          <w:tcPr>
            <w:tcW w:w="1693" w:type="dxa"/>
            <w:shd w:val="clear" w:color="auto" w:fill="FFFFFF"/>
            <w:vAlign w:val="bottom"/>
          </w:tcPr>
          <w:p w14:paraId="384FEB7A" w14:textId="77777777" w:rsidR="00014EE4" w:rsidRPr="004D5592" w:rsidRDefault="00014EE4" w:rsidP="00014EE4">
            <w:pPr>
              <w:spacing w:before="60" w:after="60"/>
              <w:ind w:firstLine="0"/>
              <w:jc w:val="center"/>
              <w:rPr>
                <w:sz w:val="24"/>
              </w:rPr>
            </w:pPr>
            <w:r w:rsidRPr="004D5592">
              <w:rPr>
                <w:sz w:val="24"/>
              </w:rPr>
              <w:t>42 $ □</w:t>
            </w:r>
          </w:p>
        </w:tc>
        <w:tc>
          <w:tcPr>
            <w:tcW w:w="1694" w:type="dxa"/>
            <w:shd w:val="clear" w:color="auto" w:fill="FFFFFF"/>
            <w:vAlign w:val="bottom"/>
          </w:tcPr>
          <w:p w14:paraId="6D097EC2" w14:textId="77777777" w:rsidR="00014EE4" w:rsidRPr="004D5592" w:rsidRDefault="00014EE4" w:rsidP="00014EE4">
            <w:pPr>
              <w:spacing w:before="60" w:after="60"/>
              <w:ind w:firstLine="0"/>
              <w:jc w:val="center"/>
              <w:rPr>
                <w:sz w:val="24"/>
              </w:rPr>
            </w:pPr>
            <w:r w:rsidRPr="004D5592">
              <w:rPr>
                <w:sz w:val="24"/>
              </w:rPr>
              <w:t>55 $ □</w:t>
            </w:r>
          </w:p>
        </w:tc>
        <w:tc>
          <w:tcPr>
            <w:tcW w:w="1693" w:type="dxa"/>
            <w:shd w:val="clear" w:color="auto" w:fill="FFFFFF"/>
            <w:vAlign w:val="bottom"/>
          </w:tcPr>
          <w:p w14:paraId="2050D7B5" w14:textId="77777777" w:rsidR="00014EE4" w:rsidRPr="004D5592" w:rsidRDefault="00014EE4" w:rsidP="00014EE4">
            <w:pPr>
              <w:spacing w:before="60" w:after="60"/>
              <w:ind w:firstLine="0"/>
              <w:jc w:val="center"/>
              <w:rPr>
                <w:sz w:val="24"/>
              </w:rPr>
            </w:pPr>
            <w:r w:rsidRPr="004D5592">
              <w:rPr>
                <w:sz w:val="24"/>
              </w:rPr>
              <w:t>42 $ □</w:t>
            </w:r>
          </w:p>
        </w:tc>
        <w:tc>
          <w:tcPr>
            <w:tcW w:w="1694" w:type="dxa"/>
            <w:shd w:val="clear" w:color="auto" w:fill="FFFFFF"/>
            <w:vAlign w:val="bottom"/>
          </w:tcPr>
          <w:p w14:paraId="586FFEB6" w14:textId="77777777" w:rsidR="00014EE4" w:rsidRPr="004D5592" w:rsidRDefault="00014EE4" w:rsidP="00014EE4">
            <w:pPr>
              <w:spacing w:before="60" w:after="60"/>
              <w:ind w:firstLine="0"/>
              <w:jc w:val="center"/>
              <w:rPr>
                <w:sz w:val="24"/>
              </w:rPr>
            </w:pPr>
            <w:r w:rsidRPr="004D5592">
              <w:rPr>
                <w:sz w:val="24"/>
              </w:rPr>
              <w:t>62 $ □</w:t>
            </w:r>
          </w:p>
        </w:tc>
      </w:tr>
      <w:tr w:rsidR="00014EE4" w:rsidRPr="004D5592" w14:paraId="25E4D217" w14:textId="77777777">
        <w:tblPrEx>
          <w:tblCellMar>
            <w:top w:w="0" w:type="dxa"/>
            <w:bottom w:w="0" w:type="dxa"/>
          </w:tblCellMar>
        </w:tblPrEx>
        <w:tc>
          <w:tcPr>
            <w:tcW w:w="1156" w:type="dxa"/>
            <w:tcBorders>
              <w:bottom w:val="single" w:sz="4" w:space="0" w:color="auto"/>
            </w:tcBorders>
            <w:shd w:val="clear" w:color="auto" w:fill="FFFFFF"/>
          </w:tcPr>
          <w:p w14:paraId="12202826" w14:textId="77777777" w:rsidR="00014EE4" w:rsidRPr="004D5592" w:rsidRDefault="00014EE4" w:rsidP="00014EE4">
            <w:pPr>
              <w:spacing w:before="60" w:after="60"/>
              <w:ind w:left="270" w:firstLine="0"/>
              <w:rPr>
                <w:sz w:val="24"/>
              </w:rPr>
            </w:pPr>
            <w:r w:rsidRPr="004D5592">
              <w:rPr>
                <w:sz w:val="24"/>
              </w:rPr>
              <w:t>3 ans</w:t>
            </w:r>
          </w:p>
        </w:tc>
        <w:tc>
          <w:tcPr>
            <w:tcW w:w="1693" w:type="dxa"/>
            <w:tcBorders>
              <w:bottom w:val="single" w:sz="4" w:space="0" w:color="auto"/>
            </w:tcBorders>
            <w:shd w:val="clear" w:color="auto" w:fill="FFFFFF"/>
          </w:tcPr>
          <w:p w14:paraId="76B0E75C" w14:textId="77777777" w:rsidR="00014EE4" w:rsidRPr="004D5592" w:rsidRDefault="00014EE4" w:rsidP="00014EE4">
            <w:pPr>
              <w:spacing w:before="60" w:after="60"/>
              <w:ind w:firstLine="0"/>
              <w:jc w:val="center"/>
              <w:rPr>
                <w:sz w:val="24"/>
              </w:rPr>
            </w:pPr>
            <w:r w:rsidRPr="004D5592">
              <w:rPr>
                <w:sz w:val="24"/>
              </w:rPr>
              <w:t>60 $ □</w:t>
            </w:r>
          </w:p>
        </w:tc>
        <w:tc>
          <w:tcPr>
            <w:tcW w:w="1694" w:type="dxa"/>
            <w:tcBorders>
              <w:bottom w:val="single" w:sz="4" w:space="0" w:color="auto"/>
            </w:tcBorders>
            <w:shd w:val="clear" w:color="auto" w:fill="FFFFFF"/>
          </w:tcPr>
          <w:p w14:paraId="7BA89F0B" w14:textId="77777777" w:rsidR="00014EE4" w:rsidRPr="004D5592" w:rsidRDefault="00014EE4" w:rsidP="00014EE4">
            <w:pPr>
              <w:spacing w:before="60" w:after="60"/>
              <w:ind w:firstLine="0"/>
              <w:jc w:val="center"/>
              <w:rPr>
                <w:sz w:val="24"/>
              </w:rPr>
            </w:pPr>
            <w:r w:rsidRPr="004D5592">
              <w:rPr>
                <w:sz w:val="24"/>
              </w:rPr>
              <w:t>85 $ □</w:t>
            </w:r>
          </w:p>
        </w:tc>
        <w:tc>
          <w:tcPr>
            <w:tcW w:w="1693" w:type="dxa"/>
            <w:tcBorders>
              <w:bottom w:val="single" w:sz="4" w:space="0" w:color="auto"/>
            </w:tcBorders>
            <w:shd w:val="clear" w:color="auto" w:fill="FFFFFF"/>
          </w:tcPr>
          <w:p w14:paraId="0EEA551F" w14:textId="77777777" w:rsidR="00014EE4" w:rsidRPr="004D5592" w:rsidRDefault="00014EE4" w:rsidP="00014EE4">
            <w:pPr>
              <w:spacing w:before="60" w:after="60"/>
              <w:ind w:firstLine="0"/>
              <w:jc w:val="center"/>
              <w:rPr>
                <w:sz w:val="24"/>
              </w:rPr>
            </w:pPr>
            <w:r w:rsidRPr="004D5592">
              <w:rPr>
                <w:sz w:val="24"/>
              </w:rPr>
              <w:t>60 $ □</w:t>
            </w:r>
          </w:p>
        </w:tc>
        <w:tc>
          <w:tcPr>
            <w:tcW w:w="1694" w:type="dxa"/>
            <w:tcBorders>
              <w:bottom w:val="single" w:sz="4" w:space="0" w:color="auto"/>
            </w:tcBorders>
            <w:shd w:val="clear" w:color="auto" w:fill="FFFFFF"/>
          </w:tcPr>
          <w:p w14:paraId="4ED03DEF" w14:textId="77777777" w:rsidR="00014EE4" w:rsidRPr="004D5592" w:rsidRDefault="00014EE4" w:rsidP="00014EE4">
            <w:pPr>
              <w:spacing w:before="60" w:after="60"/>
              <w:ind w:firstLine="0"/>
              <w:jc w:val="center"/>
              <w:rPr>
                <w:sz w:val="24"/>
              </w:rPr>
            </w:pPr>
            <w:r w:rsidRPr="004D5592">
              <w:rPr>
                <w:sz w:val="24"/>
              </w:rPr>
              <w:t>90 $ □</w:t>
            </w:r>
          </w:p>
        </w:tc>
      </w:tr>
    </w:tbl>
    <w:p w14:paraId="565C9525" w14:textId="77777777" w:rsidR="00014EE4" w:rsidRPr="004D5592" w:rsidRDefault="00014EE4" w:rsidP="00014EE4">
      <w:pPr>
        <w:spacing w:before="60" w:after="60"/>
        <w:jc w:val="both"/>
        <w:rPr>
          <w:sz w:val="24"/>
          <w:szCs w:val="2"/>
        </w:rPr>
      </w:pPr>
    </w:p>
    <w:p w14:paraId="38D28FA6" w14:textId="77777777" w:rsidR="00014EE4" w:rsidRPr="004D5592" w:rsidRDefault="00014EE4" w:rsidP="00014EE4">
      <w:pPr>
        <w:spacing w:before="60" w:after="60"/>
        <w:ind w:firstLine="0"/>
        <w:jc w:val="both"/>
        <w:rPr>
          <w:sz w:val="24"/>
        </w:rPr>
      </w:pPr>
      <w:r w:rsidRPr="004D5592">
        <w:rPr>
          <w:sz w:val="24"/>
          <w:lang w:eastAsia="fr-FR" w:bidi="fr-FR"/>
        </w:rPr>
        <w:t>3 numéros par an.</w:t>
      </w:r>
    </w:p>
    <w:p w14:paraId="00DD99AB" w14:textId="77777777" w:rsidR="00014EE4" w:rsidRPr="004D5592" w:rsidRDefault="00014EE4" w:rsidP="00014EE4">
      <w:pPr>
        <w:spacing w:after="120"/>
        <w:ind w:firstLine="0"/>
        <w:jc w:val="both"/>
        <w:rPr>
          <w:sz w:val="24"/>
        </w:rPr>
      </w:pPr>
      <w:r w:rsidRPr="004D5592">
        <w:rPr>
          <w:sz w:val="24"/>
          <w:lang w:eastAsia="fr-FR" w:bidi="fr-FR"/>
        </w:rPr>
        <w:t>Indiquez à partir de quel numéro l’abonnement déb</w:t>
      </w:r>
      <w:r w:rsidRPr="004D5592">
        <w:rPr>
          <w:sz w:val="24"/>
          <w:lang w:eastAsia="fr-FR" w:bidi="fr-FR"/>
        </w:rPr>
        <w:t>u</w:t>
      </w:r>
      <w:r w:rsidRPr="004D5592">
        <w:rPr>
          <w:sz w:val="24"/>
          <w:lang w:eastAsia="fr-FR" w:bidi="fr-FR"/>
        </w:rPr>
        <w:t>te :</w:t>
      </w:r>
      <w:r>
        <w:rPr>
          <w:sz w:val="24"/>
          <w:lang w:eastAsia="fr-FR" w:bidi="fr-FR"/>
        </w:rPr>
        <w:t xml:space="preserve"> ____________________</w:t>
      </w:r>
    </w:p>
    <w:p w14:paraId="505CD7BD" w14:textId="77777777" w:rsidR="00014EE4" w:rsidRPr="004D5592" w:rsidRDefault="00014EE4" w:rsidP="00014EE4">
      <w:pPr>
        <w:spacing w:after="120"/>
        <w:ind w:firstLine="0"/>
        <w:jc w:val="both"/>
        <w:rPr>
          <w:sz w:val="24"/>
        </w:rPr>
      </w:pPr>
      <w:r w:rsidRPr="004D5592">
        <w:rPr>
          <w:sz w:val="24"/>
          <w:lang w:eastAsia="fr-FR" w:bidi="fr-FR"/>
        </w:rPr>
        <w:t>NOM : ____________________________________________</w:t>
      </w:r>
      <w:r>
        <w:rPr>
          <w:sz w:val="24"/>
          <w:lang w:eastAsia="fr-FR" w:bidi="fr-FR"/>
        </w:rPr>
        <w:t>_________</w:t>
      </w:r>
      <w:r w:rsidRPr="004D5592">
        <w:rPr>
          <w:sz w:val="24"/>
          <w:lang w:eastAsia="fr-FR" w:bidi="fr-FR"/>
        </w:rPr>
        <w:t>______</w:t>
      </w:r>
    </w:p>
    <w:p w14:paraId="14CD445B" w14:textId="77777777" w:rsidR="00014EE4" w:rsidRPr="004D5592" w:rsidRDefault="00014EE4" w:rsidP="00014EE4">
      <w:pPr>
        <w:spacing w:after="120"/>
        <w:ind w:firstLine="0"/>
        <w:jc w:val="both"/>
        <w:rPr>
          <w:sz w:val="24"/>
        </w:rPr>
      </w:pPr>
      <w:r w:rsidRPr="004D5592">
        <w:rPr>
          <w:sz w:val="24"/>
          <w:lang w:eastAsia="fr-FR" w:bidi="fr-FR"/>
        </w:rPr>
        <w:t>ADRESSE : _________________________________________</w:t>
      </w:r>
      <w:r>
        <w:rPr>
          <w:sz w:val="24"/>
          <w:lang w:eastAsia="fr-FR" w:bidi="fr-FR"/>
        </w:rPr>
        <w:t>_</w:t>
      </w:r>
      <w:r w:rsidRPr="004D5592">
        <w:rPr>
          <w:sz w:val="24"/>
          <w:lang w:eastAsia="fr-FR" w:bidi="fr-FR"/>
        </w:rPr>
        <w:t>_</w:t>
      </w:r>
      <w:r>
        <w:rPr>
          <w:sz w:val="24"/>
          <w:lang w:eastAsia="fr-FR" w:bidi="fr-FR"/>
        </w:rPr>
        <w:t>________</w:t>
      </w:r>
      <w:r w:rsidRPr="004D5592">
        <w:rPr>
          <w:sz w:val="24"/>
          <w:lang w:eastAsia="fr-FR" w:bidi="fr-FR"/>
        </w:rPr>
        <w:t>____</w:t>
      </w:r>
    </w:p>
    <w:p w14:paraId="21C41C12" w14:textId="77777777" w:rsidR="00014EE4" w:rsidRPr="004D5592" w:rsidRDefault="00014EE4" w:rsidP="00014EE4">
      <w:pPr>
        <w:spacing w:after="120"/>
        <w:ind w:firstLine="0"/>
        <w:jc w:val="both"/>
        <w:rPr>
          <w:sz w:val="24"/>
        </w:rPr>
      </w:pPr>
      <w:r w:rsidRPr="004D5592">
        <w:rPr>
          <w:sz w:val="24"/>
          <w:lang w:eastAsia="fr-FR" w:bidi="fr-FR"/>
        </w:rPr>
        <w:t>CODE POSTAL : ____________TÉLÉPHONE : ________________</w:t>
      </w:r>
    </w:p>
    <w:p w14:paraId="7B759D2D" w14:textId="77777777" w:rsidR="00014EE4" w:rsidRPr="004D5592" w:rsidRDefault="00014EE4" w:rsidP="00014EE4">
      <w:pPr>
        <w:spacing w:before="60" w:after="60"/>
        <w:jc w:val="center"/>
        <w:rPr>
          <w:sz w:val="24"/>
        </w:rPr>
      </w:pPr>
      <w:r w:rsidRPr="004D5592">
        <w:rPr>
          <w:sz w:val="24"/>
          <w:lang w:eastAsia="fr-FR" w:bidi="fr-FR"/>
        </w:rPr>
        <w:t>Envoyez votre chèque ou mandat poste à :</w:t>
      </w:r>
    </w:p>
    <w:p w14:paraId="6A1BC1DA" w14:textId="77777777" w:rsidR="00014EE4" w:rsidRPr="004D5592" w:rsidRDefault="00014EE4" w:rsidP="00014EE4">
      <w:pPr>
        <w:spacing w:before="60" w:after="60"/>
        <w:jc w:val="center"/>
        <w:rPr>
          <w:sz w:val="24"/>
        </w:rPr>
      </w:pPr>
      <w:r w:rsidRPr="004D5592">
        <w:rPr>
          <w:sz w:val="24"/>
          <w:lang w:eastAsia="fr-FR" w:bidi="fr-FR"/>
        </w:rPr>
        <w:t>INTERVENTIONS ÉCONOMIQUES</w:t>
      </w:r>
      <w:r w:rsidRPr="004D5592">
        <w:rPr>
          <w:sz w:val="24"/>
          <w:lang w:eastAsia="fr-FR" w:bidi="fr-FR"/>
        </w:rPr>
        <w:br/>
        <w:t>C.P. 206 Suce. C</w:t>
      </w:r>
      <w:r w:rsidRPr="004D5592">
        <w:rPr>
          <w:sz w:val="24"/>
          <w:lang w:eastAsia="fr-FR" w:bidi="fr-FR"/>
        </w:rPr>
        <w:br/>
        <w:t>Montréal (Québec) Canada</w:t>
      </w:r>
      <w:r w:rsidRPr="004D5592">
        <w:rPr>
          <w:sz w:val="24"/>
          <w:lang w:eastAsia="fr-FR" w:bidi="fr-FR"/>
        </w:rPr>
        <w:br/>
        <w:t>H2L 4K1</w:t>
      </w:r>
    </w:p>
    <w:p w14:paraId="45E8C7CC" w14:textId="77777777" w:rsidR="00014EE4" w:rsidRDefault="00014EE4" w:rsidP="00014EE4">
      <w:pPr>
        <w:pStyle w:val="p"/>
      </w:pPr>
      <w:r>
        <w:br w:type="page"/>
        <w:t>[6]</w:t>
      </w:r>
    </w:p>
    <w:p w14:paraId="0E45C3C4" w14:textId="77777777" w:rsidR="00014EE4" w:rsidRDefault="00014EE4" w:rsidP="00014EE4">
      <w:pPr>
        <w:jc w:val="both"/>
      </w:pPr>
    </w:p>
    <w:p w14:paraId="2573E3D6" w14:textId="77777777" w:rsidR="00014EE4" w:rsidRPr="0089025F" w:rsidRDefault="00014EE4" w:rsidP="00014EE4">
      <w:pPr>
        <w:jc w:val="both"/>
      </w:pPr>
    </w:p>
    <w:p w14:paraId="69F853F8" w14:textId="77777777" w:rsidR="00014EE4" w:rsidRPr="0089025F" w:rsidRDefault="00014EE4" w:rsidP="00014EE4">
      <w:pPr>
        <w:spacing w:after="120"/>
        <w:ind w:firstLine="0"/>
        <w:jc w:val="center"/>
        <w:rPr>
          <w:b/>
          <w:color w:val="0000FF"/>
          <w:sz w:val="24"/>
        </w:rPr>
      </w:pPr>
      <w:bookmarkStart w:id="3" w:name="Inter_econo_17_presentation"/>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76BA3904" w14:textId="77777777" w:rsidR="00014EE4" w:rsidRDefault="00014EE4" w:rsidP="00014EE4">
      <w:pPr>
        <w:spacing w:after="120"/>
        <w:ind w:firstLine="0"/>
        <w:jc w:val="center"/>
      </w:pPr>
      <w:r>
        <w:t>Interventions économiques</w:t>
      </w:r>
    </w:p>
    <w:p w14:paraId="612A4C2E" w14:textId="77777777" w:rsidR="00014EE4" w:rsidRPr="0089025F" w:rsidRDefault="00014EE4" w:rsidP="00014EE4">
      <w:pPr>
        <w:pStyle w:val="planchenb"/>
        <w:rPr>
          <w:color w:val="auto"/>
          <w:sz w:val="44"/>
        </w:rPr>
      </w:pPr>
      <w:r>
        <w:rPr>
          <w:color w:val="auto"/>
          <w:sz w:val="44"/>
        </w:rPr>
        <w:t>PRÉSENTATION</w:t>
      </w:r>
    </w:p>
    <w:bookmarkEnd w:id="3"/>
    <w:p w14:paraId="2EB9791F" w14:textId="77777777" w:rsidR="00014EE4" w:rsidRPr="0089025F" w:rsidRDefault="00014EE4" w:rsidP="00014EE4">
      <w:pPr>
        <w:jc w:val="both"/>
      </w:pPr>
    </w:p>
    <w:p w14:paraId="1C687022" w14:textId="77777777" w:rsidR="00014EE4" w:rsidRPr="0089025F" w:rsidRDefault="00014EE4" w:rsidP="00014EE4">
      <w:pPr>
        <w:jc w:val="both"/>
      </w:pPr>
    </w:p>
    <w:p w14:paraId="6DA281F8" w14:textId="77777777" w:rsidR="00014EE4" w:rsidRPr="0089025F" w:rsidRDefault="00014EE4" w:rsidP="00014EE4">
      <w:pPr>
        <w:jc w:val="both"/>
      </w:pPr>
    </w:p>
    <w:p w14:paraId="0E60FB16" w14:textId="77777777" w:rsidR="00014EE4" w:rsidRPr="0089025F" w:rsidRDefault="00014EE4" w:rsidP="00014EE4">
      <w:pPr>
        <w:jc w:val="both"/>
      </w:pPr>
    </w:p>
    <w:p w14:paraId="398D355D" w14:textId="77777777" w:rsidR="00014EE4" w:rsidRPr="0089025F" w:rsidRDefault="00014EE4" w:rsidP="00014EE4">
      <w:pPr>
        <w:ind w:right="90" w:firstLine="0"/>
        <w:jc w:val="both"/>
        <w:rPr>
          <w:sz w:val="20"/>
        </w:rPr>
      </w:pPr>
      <w:hyperlink w:anchor="sommaire" w:history="1">
        <w:r w:rsidRPr="0089025F">
          <w:rPr>
            <w:rStyle w:val="Hyperlien"/>
            <w:sz w:val="20"/>
          </w:rPr>
          <w:t>Retour au sommaire</w:t>
        </w:r>
      </w:hyperlink>
    </w:p>
    <w:p w14:paraId="7944F75D" w14:textId="77777777" w:rsidR="00014EE4" w:rsidRPr="00834731" w:rsidRDefault="00014EE4" w:rsidP="00014EE4">
      <w:pPr>
        <w:spacing w:before="120" w:after="120"/>
        <w:jc w:val="both"/>
        <w:rPr>
          <w:i/>
          <w:color w:val="000090"/>
        </w:rPr>
      </w:pPr>
      <w:r w:rsidRPr="00834731">
        <w:rPr>
          <w:i/>
          <w:color w:val="000090"/>
          <w:lang w:eastAsia="fr-FR" w:bidi="fr-FR"/>
        </w:rPr>
        <w:t>Le texte qui suit a été publié dans le bulletin de l'association des Etudes canadiennes. Il s'agissait alors de présenter la revue et de fa</w:t>
      </w:r>
      <w:r w:rsidRPr="00834731">
        <w:rPr>
          <w:i/>
          <w:color w:val="000090"/>
          <w:lang w:eastAsia="fr-FR" w:bidi="fr-FR"/>
        </w:rPr>
        <w:t>i</w:t>
      </w:r>
      <w:r w:rsidRPr="00834731">
        <w:rPr>
          <w:i/>
          <w:color w:val="000090"/>
          <w:lang w:eastAsia="fr-FR" w:bidi="fr-FR"/>
        </w:rPr>
        <w:t>re un bilan. Comme il arrive fréquemment dans ce genre de circon</w:t>
      </w:r>
      <w:r w:rsidRPr="00834731">
        <w:rPr>
          <w:i/>
          <w:color w:val="000090"/>
          <w:lang w:eastAsia="fr-FR" w:bidi="fr-FR"/>
        </w:rPr>
        <w:t>s</w:t>
      </w:r>
      <w:r w:rsidRPr="00834731">
        <w:rPr>
          <w:i/>
          <w:color w:val="000090"/>
          <w:lang w:eastAsia="fr-FR" w:bidi="fr-FR"/>
        </w:rPr>
        <w:t>tances, l'occasion était belle de prendre un certain recul par ra</w:t>
      </w:r>
      <w:r w:rsidRPr="00834731">
        <w:rPr>
          <w:i/>
          <w:color w:val="000090"/>
          <w:lang w:eastAsia="fr-FR" w:bidi="fr-FR"/>
        </w:rPr>
        <w:t>p</w:t>
      </w:r>
      <w:r w:rsidRPr="00834731">
        <w:rPr>
          <w:i/>
          <w:color w:val="000090"/>
          <w:lang w:eastAsia="fr-FR" w:bidi="fr-FR"/>
        </w:rPr>
        <w:t>port à l'état actuel des choses compte tenu des objectifs qu'avait le collectif au départ du projet voici maintenant huit ans. À titre de point de rep</w:t>
      </w:r>
      <w:r w:rsidRPr="00834731">
        <w:rPr>
          <w:i/>
          <w:color w:val="000090"/>
          <w:lang w:eastAsia="fr-FR" w:bidi="fr-FR"/>
        </w:rPr>
        <w:t>è</w:t>
      </w:r>
      <w:r w:rsidRPr="00834731">
        <w:rPr>
          <w:i/>
          <w:color w:val="000090"/>
          <w:lang w:eastAsia="fr-FR" w:bidi="fr-FR"/>
        </w:rPr>
        <w:t>re, et qui sait d'objet de critique, il nous se</w:t>
      </w:r>
      <w:r w:rsidRPr="00834731">
        <w:rPr>
          <w:i/>
          <w:color w:val="000090"/>
          <w:lang w:eastAsia="fr-FR" w:bidi="fr-FR"/>
        </w:rPr>
        <w:t>m</w:t>
      </w:r>
      <w:r w:rsidRPr="00834731">
        <w:rPr>
          <w:i/>
          <w:color w:val="000090"/>
          <w:lang w:eastAsia="fr-FR" w:bidi="fr-FR"/>
        </w:rPr>
        <w:t>blait opportun de publier aussi ce texte dans la revue.</w:t>
      </w:r>
    </w:p>
    <w:p w14:paraId="65D2AF08" w14:textId="77777777" w:rsidR="00014EE4" w:rsidRPr="0037467A" w:rsidRDefault="00014EE4" w:rsidP="00014EE4">
      <w:pPr>
        <w:spacing w:before="120" w:after="120"/>
        <w:jc w:val="both"/>
        <w:rPr>
          <w:szCs w:val="19"/>
        </w:rPr>
      </w:pPr>
    </w:p>
    <w:p w14:paraId="5E91B6AC" w14:textId="77777777" w:rsidR="00014EE4" w:rsidRPr="0037467A" w:rsidRDefault="00014EE4" w:rsidP="00014EE4">
      <w:pPr>
        <w:spacing w:before="120" w:after="120"/>
        <w:jc w:val="both"/>
        <w:rPr>
          <w:szCs w:val="19"/>
        </w:rPr>
      </w:pPr>
    </w:p>
    <w:p w14:paraId="1719CC7D" w14:textId="77777777" w:rsidR="00014EE4" w:rsidRPr="0037467A" w:rsidRDefault="00014EE4" w:rsidP="00014EE4">
      <w:pPr>
        <w:spacing w:before="120" w:after="120"/>
        <w:jc w:val="both"/>
      </w:pPr>
      <w:r w:rsidRPr="0037467A">
        <w:rPr>
          <w:lang w:eastAsia="fr-FR" w:bidi="fr-FR"/>
        </w:rPr>
        <w:t xml:space="preserve">Le projet d’une revue critique d’économie politique québécoise prit forme et consistance en 1978 par la création </w:t>
      </w:r>
      <w:r w:rsidRPr="00186AF4">
        <w:rPr>
          <w:i/>
          <w:iCs/>
          <w:szCs w:val="28"/>
          <w:lang w:eastAsia="fr-FR" w:bidi="fr-FR"/>
        </w:rPr>
        <w:t>d</w:t>
      </w:r>
      <w:r w:rsidRPr="00186AF4">
        <w:rPr>
          <w:i/>
          <w:iCs/>
          <w:szCs w:val="28"/>
        </w:rPr>
        <w:t>'Interventions crit</w:t>
      </w:r>
      <w:r w:rsidRPr="00186AF4">
        <w:rPr>
          <w:i/>
          <w:iCs/>
          <w:szCs w:val="28"/>
        </w:rPr>
        <w:t>i</w:t>
      </w:r>
      <w:r w:rsidRPr="00186AF4">
        <w:rPr>
          <w:i/>
          <w:iCs/>
          <w:szCs w:val="28"/>
        </w:rPr>
        <w:t>ques</w:t>
      </w:r>
      <w:r w:rsidRPr="0037467A">
        <w:t xml:space="preserve"> </w:t>
      </w:r>
      <w:r w:rsidRPr="00186AF4">
        <w:rPr>
          <w:i/>
          <w:iCs/>
          <w:szCs w:val="28"/>
        </w:rPr>
        <w:t>en économie polit</w:t>
      </w:r>
      <w:r w:rsidRPr="00186AF4">
        <w:rPr>
          <w:i/>
          <w:iCs/>
          <w:szCs w:val="28"/>
        </w:rPr>
        <w:t>i</w:t>
      </w:r>
      <w:r w:rsidRPr="00186AF4">
        <w:rPr>
          <w:i/>
          <w:iCs/>
          <w:szCs w:val="28"/>
        </w:rPr>
        <w:t>que.</w:t>
      </w:r>
      <w:r w:rsidRPr="0037467A">
        <w:rPr>
          <w:lang w:eastAsia="fr-FR" w:bidi="fr-FR"/>
        </w:rPr>
        <w:t xml:space="preserve"> L’occasion en fut donnée par la tenue d’un colloque d’étudiants de science économique des trois cycles un</w:t>
      </w:r>
      <w:r w:rsidRPr="0037467A">
        <w:rPr>
          <w:lang w:eastAsia="fr-FR" w:bidi="fr-FR"/>
        </w:rPr>
        <w:t>i</w:t>
      </w:r>
      <w:r w:rsidRPr="0037467A">
        <w:rPr>
          <w:lang w:eastAsia="fr-FR" w:bidi="fr-FR"/>
        </w:rPr>
        <w:t>versitaires, à Trois-Rivières, cette même année. De cette rencontre ressortirent diverses expre</w:t>
      </w:r>
      <w:r w:rsidRPr="0037467A">
        <w:rPr>
          <w:lang w:eastAsia="fr-FR" w:bidi="fr-FR"/>
        </w:rPr>
        <w:t>s</w:t>
      </w:r>
      <w:r w:rsidRPr="0037467A">
        <w:rPr>
          <w:lang w:eastAsia="fr-FR" w:bidi="fr-FR"/>
        </w:rPr>
        <w:t>sions d’insatisfaction, face d’une part à l’enseignement dispensé par les départements québécois de science économique, et face à la scie</w:t>
      </w:r>
      <w:r w:rsidRPr="0037467A">
        <w:rPr>
          <w:lang w:eastAsia="fr-FR" w:bidi="fr-FR"/>
        </w:rPr>
        <w:t>n</w:t>
      </w:r>
      <w:r>
        <w:rPr>
          <w:lang w:eastAsia="fr-FR" w:bidi="fr-FR"/>
        </w:rPr>
        <w:t>ce économique elle-</w:t>
      </w:r>
      <w:r w:rsidRPr="0037467A">
        <w:rPr>
          <w:lang w:eastAsia="fr-FR" w:bidi="fr-FR"/>
        </w:rPr>
        <w:t>même, d’autre part. Certaines critiques énoncées alors concernaient la préparation à l’intégration au marché du travail à la fin des ét</w:t>
      </w:r>
      <w:r w:rsidRPr="0037467A">
        <w:rPr>
          <w:lang w:eastAsia="fr-FR" w:bidi="fr-FR"/>
        </w:rPr>
        <w:t>u</w:t>
      </w:r>
      <w:r w:rsidRPr="0037467A">
        <w:rPr>
          <w:lang w:eastAsia="fr-FR" w:bidi="fr-FR"/>
        </w:rPr>
        <w:t>des. On reprochait l’insistance trop marquée</w:t>
      </w:r>
    </w:p>
    <w:p w14:paraId="53C68F61" w14:textId="77777777" w:rsidR="00014EE4" w:rsidRPr="0037467A" w:rsidRDefault="00014EE4" w:rsidP="00014EE4">
      <w:pPr>
        <w:spacing w:before="120" w:after="120"/>
        <w:ind w:firstLine="0"/>
        <w:jc w:val="both"/>
      </w:pPr>
      <w:r w:rsidRPr="0037467A">
        <w:rPr>
          <w:lang w:eastAsia="fr-FR" w:bidi="fr-FR"/>
        </w:rPr>
        <w:t>de l’enseignement sur la théorie, au détriment de l’apprentissage des techniques de recherche notamment. D’autres participants acc</w:t>
      </w:r>
      <w:r w:rsidRPr="0037467A">
        <w:rPr>
          <w:lang w:eastAsia="fr-FR" w:bidi="fr-FR"/>
        </w:rPr>
        <w:t>u</w:t>
      </w:r>
      <w:r w:rsidRPr="0037467A">
        <w:rPr>
          <w:lang w:eastAsia="fr-FR" w:bidi="fr-FR"/>
        </w:rPr>
        <w:t>saient le discours économique de manquer de réalisme et de se co</w:t>
      </w:r>
      <w:r w:rsidRPr="0037467A">
        <w:rPr>
          <w:lang w:eastAsia="fr-FR" w:bidi="fr-FR"/>
        </w:rPr>
        <w:t>m</w:t>
      </w:r>
      <w:r w:rsidRPr="0037467A">
        <w:rPr>
          <w:lang w:eastAsia="fr-FR" w:bidi="fr-FR"/>
        </w:rPr>
        <w:t>plaire dans une abstraction fumeuse, sans rapport avec le vécu et l’expérience concrète. Sans nier complètement la pertinence de ces objections adressées à la science économique, et à son ense</w:t>
      </w:r>
      <w:r w:rsidRPr="0037467A">
        <w:rPr>
          <w:lang w:eastAsia="fr-FR" w:bidi="fr-FR"/>
        </w:rPr>
        <w:t>i</w:t>
      </w:r>
      <w:r w:rsidRPr="0037467A">
        <w:rPr>
          <w:lang w:eastAsia="fr-FR" w:bidi="fr-FR"/>
        </w:rPr>
        <w:t>gnement, une troisième avenue critique ne conce</w:t>
      </w:r>
      <w:r w:rsidRPr="0037467A">
        <w:rPr>
          <w:lang w:eastAsia="fr-FR" w:bidi="fr-FR"/>
        </w:rPr>
        <w:t>r</w:t>
      </w:r>
      <w:r w:rsidRPr="0037467A">
        <w:rPr>
          <w:lang w:eastAsia="fr-FR" w:bidi="fr-FR"/>
        </w:rPr>
        <w:t>nait pas tant l’irréalisme de la théorie ou les lacunes de la form</w:t>
      </w:r>
      <w:r w:rsidRPr="0037467A">
        <w:rPr>
          <w:lang w:eastAsia="fr-FR" w:bidi="fr-FR"/>
        </w:rPr>
        <w:t>a</w:t>
      </w:r>
      <w:r w:rsidRPr="0037467A">
        <w:rPr>
          <w:lang w:eastAsia="fr-FR" w:bidi="fr-FR"/>
        </w:rPr>
        <w:t>tion professionnelle que la vision sociale et pol</w:t>
      </w:r>
      <w:r w:rsidRPr="0037467A">
        <w:rPr>
          <w:lang w:eastAsia="fr-FR" w:bidi="fr-FR"/>
        </w:rPr>
        <w:t>i</w:t>
      </w:r>
      <w:r w:rsidRPr="0037467A">
        <w:rPr>
          <w:lang w:eastAsia="fr-FR" w:bidi="fr-FR"/>
        </w:rPr>
        <w:t>tique du monde que véhicule la science économique, et ce de m</w:t>
      </w:r>
      <w:r w:rsidRPr="0037467A">
        <w:rPr>
          <w:lang w:eastAsia="fr-FR" w:bidi="fr-FR"/>
        </w:rPr>
        <w:t>a</w:t>
      </w:r>
      <w:r w:rsidRPr="0037467A">
        <w:rPr>
          <w:lang w:eastAsia="fr-FR" w:bidi="fr-FR"/>
        </w:rPr>
        <w:t>nière largement implicite. Ce dernier point de vue rallia ceux qui</w:t>
      </w:r>
      <w:r>
        <w:rPr>
          <w:lang w:eastAsia="fr-FR" w:bidi="fr-FR"/>
        </w:rPr>
        <w:t xml:space="preserve"> </w:t>
      </w:r>
      <w:r>
        <w:t xml:space="preserve">[7] </w:t>
      </w:r>
      <w:r w:rsidRPr="0037467A">
        <w:rPr>
          <w:lang w:eastAsia="fr-FR" w:bidi="fr-FR"/>
        </w:rPr>
        <w:t>prirent alors l’initiative de fonder une nouvelle revue d’économie p</w:t>
      </w:r>
      <w:r w:rsidRPr="0037467A">
        <w:rPr>
          <w:lang w:eastAsia="fr-FR" w:bidi="fr-FR"/>
        </w:rPr>
        <w:t>o</w:t>
      </w:r>
      <w:r w:rsidRPr="0037467A">
        <w:rPr>
          <w:lang w:eastAsia="fr-FR" w:bidi="fr-FR"/>
        </w:rPr>
        <w:t>litique sur la base d’un accord assez général autour d’un projet soci</w:t>
      </w:r>
      <w:r w:rsidRPr="0037467A">
        <w:rPr>
          <w:lang w:eastAsia="fr-FR" w:bidi="fr-FR"/>
        </w:rPr>
        <w:t>a</w:t>
      </w:r>
      <w:r w:rsidRPr="0037467A">
        <w:rPr>
          <w:lang w:eastAsia="fr-FR" w:bidi="fr-FR"/>
        </w:rPr>
        <w:t>liste de société.</w:t>
      </w:r>
    </w:p>
    <w:p w14:paraId="03777062" w14:textId="77777777" w:rsidR="00014EE4" w:rsidRPr="0037467A" w:rsidRDefault="00014EE4" w:rsidP="00014EE4">
      <w:pPr>
        <w:spacing w:before="120" w:after="120"/>
        <w:jc w:val="both"/>
      </w:pPr>
      <w:r w:rsidRPr="0037467A">
        <w:rPr>
          <w:lang w:eastAsia="fr-FR" w:bidi="fr-FR"/>
        </w:rPr>
        <w:t>Quelques huit années plus tard, on peut tenter un bilan provisoire de cette expérience. Sur la scène du monde d’abord, bien des évén</w:t>
      </w:r>
      <w:r w:rsidRPr="0037467A">
        <w:rPr>
          <w:lang w:eastAsia="fr-FR" w:bidi="fr-FR"/>
        </w:rPr>
        <w:t>e</w:t>
      </w:r>
      <w:r w:rsidRPr="0037467A">
        <w:rPr>
          <w:lang w:eastAsia="fr-FR" w:bidi="fr-FR"/>
        </w:rPr>
        <w:t>ments ont défilé. N’évoquons ici que ceux qui ont fortement secoué les économies capit</w:t>
      </w:r>
      <w:r w:rsidRPr="0037467A">
        <w:rPr>
          <w:lang w:eastAsia="fr-FR" w:bidi="fr-FR"/>
        </w:rPr>
        <w:t>a</w:t>
      </w:r>
      <w:r w:rsidRPr="0037467A">
        <w:rPr>
          <w:lang w:eastAsia="fr-FR" w:bidi="fr-FR"/>
        </w:rPr>
        <w:t>listes avancées et qui ont abouti en 1981-1982 à la plus profonde récession depuis celle des années trente</w:t>
      </w:r>
      <w:r>
        <w:rPr>
          <w:lang w:eastAsia="fr-FR" w:bidi="fr-FR"/>
        </w:rPr>
        <w:t> ;</w:t>
      </w:r>
      <w:r w:rsidRPr="0037467A">
        <w:rPr>
          <w:lang w:eastAsia="fr-FR" w:bidi="fr-FR"/>
        </w:rPr>
        <w:t xml:space="preserve"> le Québec et le Canada étant particulièrement touchés par celle-ci, du fait de leurs série</w:t>
      </w:r>
      <w:r w:rsidRPr="0037467A">
        <w:rPr>
          <w:lang w:eastAsia="fr-FR" w:bidi="fr-FR"/>
        </w:rPr>
        <w:t>u</w:t>
      </w:r>
      <w:r w:rsidRPr="0037467A">
        <w:rPr>
          <w:lang w:eastAsia="fr-FR" w:bidi="fr-FR"/>
        </w:rPr>
        <w:t>ses déficiences structurelles. La reprise engagée depuis ne trompe guère, du fait n</w:t>
      </w:r>
      <w:r w:rsidRPr="0037467A">
        <w:rPr>
          <w:lang w:eastAsia="fr-FR" w:bidi="fr-FR"/>
        </w:rPr>
        <w:t>o</w:t>
      </w:r>
      <w:r w:rsidRPr="0037467A">
        <w:rPr>
          <w:lang w:eastAsia="fr-FR" w:bidi="fr-FR"/>
        </w:rPr>
        <w:t>tamment qu’elle n’est pas parvenue à régler le grave problème du chômage, ni à assurer les conditions d’une nouve</w:t>
      </w:r>
      <w:r w:rsidRPr="0037467A">
        <w:rPr>
          <w:lang w:eastAsia="fr-FR" w:bidi="fr-FR"/>
        </w:rPr>
        <w:t>l</w:t>
      </w:r>
      <w:r w:rsidRPr="0037467A">
        <w:rPr>
          <w:lang w:eastAsia="fr-FR" w:bidi="fr-FR"/>
        </w:rPr>
        <w:t>le expansion durable. Un des avatars de ces diff</w:t>
      </w:r>
      <w:r w:rsidRPr="0037467A">
        <w:rPr>
          <w:lang w:eastAsia="fr-FR" w:bidi="fr-FR"/>
        </w:rPr>
        <w:t>i</w:t>
      </w:r>
      <w:r w:rsidRPr="0037467A">
        <w:rPr>
          <w:lang w:eastAsia="fr-FR" w:bidi="fr-FR"/>
        </w:rPr>
        <w:t>cultés chroniques a été le triomphe, partiel et temp</w:t>
      </w:r>
      <w:r w:rsidRPr="0037467A">
        <w:rPr>
          <w:lang w:eastAsia="fr-FR" w:bidi="fr-FR"/>
        </w:rPr>
        <w:t>o</w:t>
      </w:r>
      <w:r w:rsidRPr="0037467A">
        <w:rPr>
          <w:lang w:eastAsia="fr-FR" w:bidi="fr-FR"/>
        </w:rPr>
        <w:t>raire sans doute, d’idéologies sociales et politiques conservatrices. Sur le plan économique, les th</w:t>
      </w:r>
      <w:r w:rsidRPr="0037467A">
        <w:rPr>
          <w:lang w:eastAsia="fr-FR" w:bidi="fr-FR"/>
        </w:rPr>
        <w:t>è</w:t>
      </w:r>
      <w:r w:rsidRPr="0037467A">
        <w:rPr>
          <w:lang w:eastAsia="fr-FR" w:bidi="fr-FR"/>
        </w:rPr>
        <w:t>ses néo-libérales ont gagné du terrain et ont informé nombre de politiques d’États pris au piège d’une double crise financière et de légitimité. Pour l’essentiel, ces thèses réaffirment la foi séculaire des économi</w:t>
      </w:r>
      <w:r w:rsidRPr="0037467A">
        <w:rPr>
          <w:lang w:eastAsia="fr-FR" w:bidi="fr-FR"/>
        </w:rPr>
        <w:t>s</w:t>
      </w:r>
      <w:r w:rsidRPr="0037467A">
        <w:rPr>
          <w:lang w:eastAsia="fr-FR" w:bidi="fr-FR"/>
        </w:rPr>
        <w:t>tes dans la main invisible, en même temps qu’elles appellent par</w:t>
      </w:r>
      <w:r w:rsidRPr="0037467A">
        <w:rPr>
          <w:lang w:eastAsia="fr-FR" w:bidi="fr-FR"/>
        </w:rPr>
        <w:t>a</w:t>
      </w:r>
      <w:r w:rsidRPr="0037467A">
        <w:rPr>
          <w:lang w:eastAsia="fr-FR" w:bidi="fr-FR"/>
        </w:rPr>
        <w:t xml:space="preserve">doxalement, à une intervention musclée contre les </w:t>
      </w:r>
      <w:r>
        <w:rPr>
          <w:lang w:eastAsia="fr-FR" w:bidi="fr-FR"/>
        </w:rPr>
        <w:t>« </w:t>
      </w:r>
      <w:r w:rsidRPr="0037467A">
        <w:rPr>
          <w:lang w:eastAsia="fr-FR" w:bidi="fr-FR"/>
        </w:rPr>
        <w:t>rigidités</w:t>
      </w:r>
      <w:r>
        <w:rPr>
          <w:lang w:eastAsia="fr-FR" w:bidi="fr-FR"/>
        </w:rPr>
        <w:t> »</w:t>
      </w:r>
      <w:r w:rsidRPr="0037467A">
        <w:rPr>
          <w:lang w:eastAsia="fr-FR" w:bidi="fr-FR"/>
        </w:rPr>
        <w:t xml:space="preserve"> qui en bloquent le fon</w:t>
      </w:r>
      <w:r w:rsidRPr="0037467A">
        <w:rPr>
          <w:lang w:eastAsia="fr-FR" w:bidi="fr-FR"/>
        </w:rPr>
        <w:t>c</w:t>
      </w:r>
      <w:r w:rsidRPr="0037467A">
        <w:rPr>
          <w:lang w:eastAsia="fr-FR" w:bidi="fr-FR"/>
        </w:rPr>
        <w:t>tionnement naturel.</w:t>
      </w:r>
    </w:p>
    <w:p w14:paraId="181F018C" w14:textId="77777777" w:rsidR="00014EE4" w:rsidRPr="0037467A" w:rsidRDefault="00014EE4" w:rsidP="00014EE4">
      <w:pPr>
        <w:spacing w:before="120" w:after="120"/>
        <w:jc w:val="both"/>
      </w:pPr>
      <w:r w:rsidRPr="0037467A">
        <w:rPr>
          <w:lang w:eastAsia="fr-FR" w:bidi="fr-FR"/>
        </w:rPr>
        <w:t>Pour ce qui est de la r</w:t>
      </w:r>
      <w:r w:rsidRPr="0037467A">
        <w:rPr>
          <w:lang w:eastAsia="fr-FR" w:bidi="fr-FR"/>
        </w:rPr>
        <w:t>e</w:t>
      </w:r>
      <w:r w:rsidRPr="0037467A">
        <w:rPr>
          <w:lang w:eastAsia="fr-FR" w:bidi="fr-FR"/>
        </w:rPr>
        <w:t>vue et de son projet d’analyse et de critique, n</w:t>
      </w:r>
      <w:r w:rsidRPr="0037467A">
        <w:rPr>
          <w:lang w:eastAsia="fr-FR" w:bidi="fr-FR"/>
        </w:rPr>
        <w:t>o</w:t>
      </w:r>
      <w:r w:rsidRPr="0037467A">
        <w:rPr>
          <w:lang w:eastAsia="fr-FR" w:bidi="fr-FR"/>
        </w:rPr>
        <w:t>tons en premier lieu qu’elle a survécu. Ce qui est déjà beaucoup, étant donné le contexte idéologique et économique de ces années et</w:t>
      </w:r>
      <w:r>
        <w:rPr>
          <w:lang w:eastAsia="fr-FR" w:bidi="fr-FR"/>
        </w:rPr>
        <w:t xml:space="preserve"> </w:t>
      </w:r>
      <w:r w:rsidRPr="0037467A">
        <w:rPr>
          <w:lang w:eastAsia="fr-FR" w:bidi="fr-FR"/>
        </w:rPr>
        <w:t>l’existence éphémère que connaissent habituellement de telles entr</w:t>
      </w:r>
      <w:r w:rsidRPr="0037467A">
        <w:rPr>
          <w:lang w:eastAsia="fr-FR" w:bidi="fr-FR"/>
        </w:rPr>
        <w:t>e</w:t>
      </w:r>
      <w:r w:rsidRPr="0037467A">
        <w:rPr>
          <w:lang w:eastAsia="fr-FR" w:bidi="fr-FR"/>
        </w:rPr>
        <w:t>prises pour lesquelles le succès co</w:t>
      </w:r>
      <w:r w:rsidRPr="0037467A">
        <w:rPr>
          <w:lang w:eastAsia="fr-FR" w:bidi="fr-FR"/>
        </w:rPr>
        <w:t>m</w:t>
      </w:r>
      <w:r w:rsidRPr="0037467A">
        <w:rPr>
          <w:lang w:eastAsia="fr-FR" w:bidi="fr-FR"/>
        </w:rPr>
        <w:t>mercial ne va pas de soi, parce qu’il n’est pas reche</w:t>
      </w:r>
      <w:r w:rsidRPr="0037467A">
        <w:rPr>
          <w:lang w:eastAsia="fr-FR" w:bidi="fr-FR"/>
        </w:rPr>
        <w:t>r</w:t>
      </w:r>
      <w:r w:rsidRPr="0037467A">
        <w:rPr>
          <w:lang w:eastAsia="fr-FR" w:bidi="fr-FR"/>
        </w:rPr>
        <w:t>ché pour lui-même, et parce que leur caractère exigeant les confine irrémédiablement à une certaine marg</w:t>
      </w:r>
      <w:r w:rsidRPr="0037467A">
        <w:rPr>
          <w:lang w:eastAsia="fr-FR" w:bidi="fr-FR"/>
        </w:rPr>
        <w:t>i</w:t>
      </w:r>
      <w:r w:rsidRPr="0037467A">
        <w:rPr>
          <w:lang w:eastAsia="fr-FR" w:bidi="fr-FR"/>
        </w:rPr>
        <w:t xml:space="preserve">nalité. Ne voulant pas être une </w:t>
      </w:r>
      <w:r>
        <w:rPr>
          <w:lang w:eastAsia="fr-FR" w:bidi="fr-FR"/>
        </w:rPr>
        <w:t>« </w:t>
      </w:r>
      <w:r w:rsidRPr="0037467A">
        <w:rPr>
          <w:lang w:eastAsia="fr-FR" w:bidi="fr-FR"/>
        </w:rPr>
        <w:t>revue savante</w:t>
      </w:r>
      <w:r>
        <w:rPr>
          <w:lang w:eastAsia="fr-FR" w:bidi="fr-FR"/>
        </w:rPr>
        <w:t> »</w:t>
      </w:r>
      <w:r w:rsidRPr="0037467A">
        <w:rPr>
          <w:lang w:eastAsia="fr-FR" w:bidi="fr-FR"/>
        </w:rPr>
        <w:t xml:space="preserve"> un</w:t>
      </w:r>
      <w:r w:rsidRPr="0037467A">
        <w:rPr>
          <w:lang w:eastAsia="fr-FR" w:bidi="fr-FR"/>
        </w:rPr>
        <w:t>i</w:t>
      </w:r>
      <w:r w:rsidRPr="0037467A">
        <w:rPr>
          <w:lang w:eastAsia="fr-FR" w:bidi="fr-FR"/>
        </w:rPr>
        <w:t xml:space="preserve">versitaire dont la survie ne tient qu’aux subventions et aux lecteurs captifs, </w:t>
      </w:r>
      <w:r w:rsidRPr="002873A3">
        <w:rPr>
          <w:i/>
          <w:iCs/>
          <w:szCs w:val="28"/>
        </w:rPr>
        <w:t>Interventions crit</w:t>
      </w:r>
      <w:r w:rsidRPr="002873A3">
        <w:rPr>
          <w:i/>
          <w:iCs/>
          <w:szCs w:val="28"/>
        </w:rPr>
        <w:t>i</w:t>
      </w:r>
      <w:r w:rsidRPr="002873A3">
        <w:rPr>
          <w:i/>
          <w:iCs/>
          <w:szCs w:val="28"/>
        </w:rPr>
        <w:t>ques en économie politique</w:t>
      </w:r>
      <w:r w:rsidRPr="0037467A">
        <w:rPr>
          <w:lang w:eastAsia="fr-FR" w:bidi="fr-FR"/>
        </w:rPr>
        <w:t xml:space="preserve"> a cherché sa voie propre entre cette alte</w:t>
      </w:r>
      <w:r w:rsidRPr="0037467A">
        <w:rPr>
          <w:lang w:eastAsia="fr-FR" w:bidi="fr-FR"/>
        </w:rPr>
        <w:t>r</w:t>
      </w:r>
      <w:r w:rsidRPr="0037467A">
        <w:rPr>
          <w:lang w:eastAsia="fr-FR" w:bidi="fr-FR"/>
        </w:rPr>
        <w:t>native et celle du journalisme économique. Sans sacrifier à la r</w:t>
      </w:r>
      <w:r w:rsidRPr="0037467A">
        <w:rPr>
          <w:lang w:eastAsia="fr-FR" w:bidi="fr-FR"/>
        </w:rPr>
        <w:t>i</w:t>
      </w:r>
      <w:r w:rsidRPr="0037467A">
        <w:rPr>
          <w:lang w:eastAsia="fr-FR" w:bidi="fr-FR"/>
        </w:rPr>
        <w:t>gueur et à l’approfondissement théorique, cette revue d’analyse a cherché une pertinence propre. Sans prétendre que la réponse défin</w:t>
      </w:r>
      <w:r w:rsidRPr="0037467A">
        <w:rPr>
          <w:lang w:eastAsia="fr-FR" w:bidi="fr-FR"/>
        </w:rPr>
        <w:t>i</w:t>
      </w:r>
      <w:r w:rsidRPr="0037467A">
        <w:rPr>
          <w:lang w:eastAsia="fr-FR" w:bidi="fr-FR"/>
        </w:rPr>
        <w:t>tive a été trouvée, il semble qu’une conception viable du projet de d</w:t>
      </w:r>
      <w:r w:rsidRPr="0037467A">
        <w:rPr>
          <w:lang w:eastAsia="fr-FR" w:bidi="fr-FR"/>
        </w:rPr>
        <w:t>é</w:t>
      </w:r>
      <w:r w:rsidRPr="0037467A">
        <w:rPr>
          <w:lang w:eastAsia="fr-FR" w:bidi="fr-FR"/>
        </w:rPr>
        <w:t>part a été finalement concrétisée à partir du numéro</w:t>
      </w:r>
      <w:r>
        <w:rPr>
          <w:lang w:eastAsia="fr-FR" w:bidi="fr-FR"/>
        </w:rPr>
        <w:t> </w:t>
      </w:r>
      <w:r w:rsidRPr="0037467A">
        <w:rPr>
          <w:lang w:eastAsia="fr-FR" w:bidi="fr-FR"/>
        </w:rPr>
        <w:t>8, au printemps 1982. La fo</w:t>
      </w:r>
      <w:r w:rsidRPr="0037467A">
        <w:rPr>
          <w:lang w:eastAsia="fr-FR" w:bidi="fr-FR"/>
        </w:rPr>
        <w:t>r</w:t>
      </w:r>
      <w:r w:rsidRPr="0037467A">
        <w:rPr>
          <w:lang w:eastAsia="fr-FR" w:bidi="fr-FR"/>
        </w:rPr>
        <w:t>mule des deux, et parfois trois numéros par année a été continuée, mais en même temps la revue a fait peau neuve. D’une part, un cha</w:t>
      </w:r>
      <w:r w:rsidRPr="0037467A">
        <w:rPr>
          <w:lang w:eastAsia="fr-FR" w:bidi="fr-FR"/>
        </w:rPr>
        <w:t>n</w:t>
      </w:r>
      <w:r w:rsidRPr="0037467A">
        <w:rPr>
          <w:lang w:eastAsia="fr-FR" w:bidi="fr-FR"/>
        </w:rPr>
        <w:t>gement de nom est survenu</w:t>
      </w:r>
      <w:r>
        <w:rPr>
          <w:lang w:eastAsia="fr-FR" w:bidi="fr-FR"/>
        </w:rPr>
        <w:t> :</w:t>
      </w:r>
      <w:r w:rsidRPr="0037467A">
        <w:rPr>
          <w:lang w:eastAsia="fr-FR" w:bidi="fr-FR"/>
        </w:rPr>
        <w:t xml:space="preserve"> la revue s’appelle maintenant </w:t>
      </w:r>
      <w:r w:rsidRPr="002873A3">
        <w:rPr>
          <w:i/>
          <w:iCs/>
          <w:szCs w:val="28"/>
        </w:rPr>
        <w:t>Interve</w:t>
      </w:r>
      <w:r w:rsidRPr="002873A3">
        <w:rPr>
          <w:i/>
          <w:iCs/>
          <w:szCs w:val="28"/>
        </w:rPr>
        <w:t>n</w:t>
      </w:r>
      <w:r w:rsidRPr="002873A3">
        <w:rPr>
          <w:i/>
          <w:iCs/>
          <w:szCs w:val="28"/>
        </w:rPr>
        <w:t>tions économiques</w:t>
      </w:r>
      <w:r w:rsidRPr="0037467A">
        <w:t>,</w:t>
      </w:r>
      <w:r w:rsidRPr="0037467A">
        <w:rPr>
          <w:lang w:eastAsia="fr-FR" w:bidi="fr-FR"/>
        </w:rPr>
        <w:t xml:space="preserve"> avec comme sous-titre </w:t>
      </w:r>
      <w:r w:rsidRPr="002873A3">
        <w:rPr>
          <w:i/>
          <w:iCs/>
          <w:szCs w:val="28"/>
        </w:rPr>
        <w:t>pour une alternative soci</w:t>
      </w:r>
      <w:r w:rsidRPr="002873A3">
        <w:rPr>
          <w:i/>
          <w:iCs/>
          <w:szCs w:val="28"/>
        </w:rPr>
        <w:t>a</w:t>
      </w:r>
      <w:r w:rsidRPr="002873A3">
        <w:rPr>
          <w:i/>
          <w:iCs/>
          <w:szCs w:val="28"/>
        </w:rPr>
        <w:t>le.</w:t>
      </w:r>
      <w:r w:rsidRPr="0037467A">
        <w:rPr>
          <w:lang w:eastAsia="fr-FR" w:bidi="fr-FR"/>
        </w:rPr>
        <w:t xml:space="preserve"> La présentation a également pris un caractère plus soigné, plus pr</w:t>
      </w:r>
      <w:r w:rsidRPr="0037467A">
        <w:rPr>
          <w:lang w:eastAsia="fr-FR" w:bidi="fr-FR"/>
        </w:rPr>
        <w:t>o</w:t>
      </w:r>
      <w:r w:rsidRPr="0037467A">
        <w:rPr>
          <w:lang w:eastAsia="fr-FR" w:bidi="fr-FR"/>
        </w:rPr>
        <w:t>fessionnel, en quelque sorte. Mais les transformations to</w:t>
      </w:r>
      <w:r w:rsidRPr="0037467A">
        <w:rPr>
          <w:lang w:eastAsia="fr-FR" w:bidi="fr-FR"/>
        </w:rPr>
        <w:t>u</w:t>
      </w:r>
      <w:r w:rsidRPr="0037467A">
        <w:rPr>
          <w:lang w:eastAsia="fr-FR" w:bidi="fr-FR"/>
        </w:rPr>
        <w:t>chent plus que l’emballage, car d’autre part la revue a cherché plus d’accessibilité, sans sacr</w:t>
      </w:r>
      <w:r w:rsidRPr="0037467A">
        <w:rPr>
          <w:lang w:eastAsia="fr-FR" w:bidi="fr-FR"/>
        </w:rPr>
        <w:t>i</w:t>
      </w:r>
      <w:r w:rsidRPr="0037467A">
        <w:rPr>
          <w:lang w:eastAsia="fr-FR" w:bidi="fr-FR"/>
        </w:rPr>
        <w:t>fier à l’exigence de rigueur. En outre, et sans négliger les rubriques habituelles sur l’actualité, les débats et les no</w:t>
      </w:r>
      <w:r w:rsidRPr="0037467A">
        <w:rPr>
          <w:lang w:eastAsia="fr-FR" w:bidi="fr-FR"/>
        </w:rPr>
        <w:t>u</w:t>
      </w:r>
      <w:r w:rsidRPr="0037467A">
        <w:rPr>
          <w:lang w:eastAsia="fr-FR" w:bidi="fr-FR"/>
        </w:rPr>
        <w:t>veaux livres, le dossier a pris davantage d’importance dans chaque numéro. Ce dossier vise deux objectifs</w:t>
      </w:r>
      <w:r>
        <w:rPr>
          <w:lang w:eastAsia="fr-FR" w:bidi="fr-FR"/>
        </w:rPr>
        <w:t> :</w:t>
      </w:r>
      <w:r w:rsidRPr="0037467A">
        <w:rPr>
          <w:lang w:eastAsia="fr-FR" w:bidi="fr-FR"/>
        </w:rPr>
        <w:t xml:space="preserve"> il aborde l’étude détaillée d’un th</w:t>
      </w:r>
      <w:r w:rsidRPr="0037467A">
        <w:rPr>
          <w:lang w:eastAsia="fr-FR" w:bidi="fr-FR"/>
        </w:rPr>
        <w:t>è</w:t>
      </w:r>
      <w:r>
        <w:rPr>
          <w:lang w:eastAsia="fr-FR" w:bidi="fr-FR"/>
        </w:rPr>
        <w:t>me, à partir d’articles [8]</w:t>
      </w:r>
      <w:r w:rsidRPr="0037467A">
        <w:rPr>
          <w:lang w:eastAsia="fr-FR" w:bidi="fr-FR"/>
        </w:rPr>
        <w:t xml:space="preserve"> qui en scrutent différents aspects</w:t>
      </w:r>
      <w:r>
        <w:rPr>
          <w:lang w:eastAsia="fr-FR" w:bidi="fr-FR"/>
        </w:rPr>
        <w:t> ;</w:t>
      </w:r>
      <w:r w:rsidRPr="0037467A">
        <w:rPr>
          <w:lang w:eastAsia="fr-FR" w:bidi="fr-FR"/>
        </w:rPr>
        <w:t xml:space="preserve"> il cherche en plus à conf</w:t>
      </w:r>
      <w:r w:rsidRPr="0037467A">
        <w:rPr>
          <w:lang w:eastAsia="fr-FR" w:bidi="fr-FR"/>
        </w:rPr>
        <w:t>é</w:t>
      </w:r>
      <w:r w:rsidRPr="0037467A">
        <w:rPr>
          <w:lang w:eastAsia="fr-FR" w:bidi="fr-FR"/>
        </w:rPr>
        <w:t>rer une durabilité accrue à chaque parution, dans la mesure où le do</w:t>
      </w:r>
      <w:r w:rsidRPr="0037467A">
        <w:rPr>
          <w:lang w:eastAsia="fr-FR" w:bidi="fr-FR"/>
        </w:rPr>
        <w:t>s</w:t>
      </w:r>
      <w:r w:rsidRPr="0037467A">
        <w:rPr>
          <w:lang w:eastAsia="fr-FR" w:bidi="fr-FR"/>
        </w:rPr>
        <w:t>sier constitue une référence précieuse pour l’étudiant et le chercheur int</w:t>
      </w:r>
      <w:r w:rsidRPr="0037467A">
        <w:rPr>
          <w:lang w:eastAsia="fr-FR" w:bidi="fr-FR"/>
        </w:rPr>
        <w:t>é</w:t>
      </w:r>
      <w:r w:rsidRPr="0037467A">
        <w:rPr>
          <w:lang w:eastAsia="fr-FR" w:bidi="fr-FR"/>
        </w:rPr>
        <w:t>ressés par le thème ab</w:t>
      </w:r>
      <w:r>
        <w:rPr>
          <w:lang w:eastAsia="fr-FR" w:bidi="fr-FR"/>
        </w:rPr>
        <w:t>ordé. Mentionnons ici quelques-</w:t>
      </w:r>
      <w:r w:rsidRPr="0037467A">
        <w:rPr>
          <w:lang w:eastAsia="fr-FR" w:bidi="fr-FR"/>
        </w:rPr>
        <w:t>uns de ces do</w:t>
      </w:r>
      <w:r w:rsidRPr="0037467A">
        <w:rPr>
          <w:lang w:eastAsia="fr-FR" w:bidi="fr-FR"/>
        </w:rPr>
        <w:t>s</w:t>
      </w:r>
      <w:r w:rsidRPr="0037467A">
        <w:rPr>
          <w:lang w:eastAsia="fr-FR" w:bidi="fr-FR"/>
        </w:rPr>
        <w:t>siers en commençant par les plus récents</w:t>
      </w:r>
      <w:r>
        <w:rPr>
          <w:lang w:eastAsia="fr-FR" w:bidi="fr-FR"/>
        </w:rPr>
        <w:t> :</w:t>
      </w:r>
      <w:r w:rsidRPr="0037467A">
        <w:rPr>
          <w:lang w:eastAsia="fr-FR" w:bidi="fr-FR"/>
        </w:rPr>
        <w:t xml:space="preserve"> le numéro</w:t>
      </w:r>
      <w:r>
        <w:rPr>
          <w:lang w:eastAsia="fr-FR" w:bidi="fr-FR"/>
        </w:rPr>
        <w:t> </w:t>
      </w:r>
      <w:r w:rsidRPr="0037467A">
        <w:rPr>
          <w:lang w:eastAsia="fr-FR" w:bidi="fr-FR"/>
        </w:rPr>
        <w:t xml:space="preserve">16 s’intitule </w:t>
      </w:r>
      <w:r w:rsidRPr="00E97483">
        <w:rPr>
          <w:i/>
        </w:rPr>
        <w:t>Développement : la crise des modèles</w:t>
      </w:r>
      <w:r w:rsidRPr="0037467A">
        <w:t>.</w:t>
      </w:r>
      <w:r w:rsidRPr="0037467A">
        <w:rPr>
          <w:lang w:eastAsia="fr-FR" w:bidi="fr-FR"/>
        </w:rPr>
        <w:t xml:space="preserve"> Il s’intéresse d’abord aux diff</w:t>
      </w:r>
      <w:r w:rsidRPr="0037467A">
        <w:rPr>
          <w:lang w:eastAsia="fr-FR" w:bidi="fr-FR"/>
        </w:rPr>
        <w:t>i</w:t>
      </w:r>
      <w:r w:rsidRPr="0037467A">
        <w:rPr>
          <w:lang w:eastAsia="fr-FR" w:bidi="fr-FR"/>
        </w:rPr>
        <w:t>cultés sérieuses des pays du Tiers-Monde, au premier rang desquelles figure un endettement quasi insoutenable</w:t>
      </w:r>
      <w:r>
        <w:rPr>
          <w:lang w:eastAsia="fr-FR" w:bidi="fr-FR"/>
        </w:rPr>
        <w:t> ;</w:t>
      </w:r>
      <w:r w:rsidRPr="0037467A">
        <w:rPr>
          <w:lang w:eastAsia="fr-FR" w:bidi="fr-FR"/>
        </w:rPr>
        <w:t xml:space="preserve"> puis il pose certaines que</w:t>
      </w:r>
      <w:r w:rsidRPr="0037467A">
        <w:rPr>
          <w:lang w:eastAsia="fr-FR" w:bidi="fr-FR"/>
        </w:rPr>
        <w:t>s</w:t>
      </w:r>
      <w:r>
        <w:rPr>
          <w:lang w:eastAsia="fr-FR" w:bidi="fr-FR"/>
        </w:rPr>
        <w:t>tions sur la nature du sous-</w:t>
      </w:r>
      <w:r w:rsidRPr="0037467A">
        <w:rPr>
          <w:lang w:eastAsia="fr-FR" w:bidi="fr-FR"/>
        </w:rPr>
        <w:t>développement et sur les options de développement porteuses d’avenir. Le num</w:t>
      </w:r>
      <w:r w:rsidRPr="0037467A">
        <w:rPr>
          <w:lang w:eastAsia="fr-FR" w:bidi="fr-FR"/>
        </w:rPr>
        <w:t>é</w:t>
      </w:r>
      <w:r w:rsidRPr="0037467A">
        <w:rPr>
          <w:lang w:eastAsia="fr-FR" w:bidi="fr-FR"/>
        </w:rPr>
        <w:t>ro</w:t>
      </w:r>
      <w:r>
        <w:rPr>
          <w:lang w:eastAsia="fr-FR" w:bidi="fr-FR"/>
        </w:rPr>
        <w:t> </w:t>
      </w:r>
      <w:r w:rsidRPr="0037467A">
        <w:rPr>
          <w:lang w:eastAsia="fr-FR" w:bidi="fr-FR"/>
        </w:rPr>
        <w:t>14/15 traite des politiques industrielles dans les pays capitalistes avancés, en insistant particulièrement sur les cas québécois et can</w:t>
      </w:r>
      <w:r w:rsidRPr="0037467A">
        <w:rPr>
          <w:lang w:eastAsia="fr-FR" w:bidi="fr-FR"/>
        </w:rPr>
        <w:t>a</w:t>
      </w:r>
      <w:r w:rsidRPr="0037467A">
        <w:rPr>
          <w:lang w:eastAsia="fr-FR" w:bidi="fr-FR"/>
        </w:rPr>
        <w:t>dien</w:t>
      </w:r>
      <w:r>
        <w:rPr>
          <w:lang w:eastAsia="fr-FR" w:bidi="fr-FR"/>
        </w:rPr>
        <w:t> ;</w:t>
      </w:r>
      <w:r w:rsidRPr="0037467A">
        <w:rPr>
          <w:lang w:eastAsia="fr-FR" w:bidi="fr-FR"/>
        </w:rPr>
        <w:t xml:space="preserve"> le numéro</w:t>
      </w:r>
      <w:r>
        <w:rPr>
          <w:lang w:eastAsia="fr-FR" w:bidi="fr-FR"/>
        </w:rPr>
        <w:t> </w:t>
      </w:r>
      <w:r w:rsidRPr="0037467A">
        <w:rPr>
          <w:lang w:eastAsia="fr-FR" w:bidi="fr-FR"/>
        </w:rPr>
        <w:t>12/13 pose la question de l’emploi, en s’interrogeant sur les nouvelles réalités, ce</w:t>
      </w:r>
      <w:r w:rsidRPr="0037467A">
        <w:rPr>
          <w:lang w:eastAsia="fr-FR" w:bidi="fr-FR"/>
        </w:rPr>
        <w:t>l</w:t>
      </w:r>
      <w:r w:rsidRPr="0037467A">
        <w:rPr>
          <w:lang w:eastAsia="fr-FR" w:bidi="fr-FR"/>
        </w:rPr>
        <w:t>les du temps partiel et du travail précaire en général, notamment</w:t>
      </w:r>
      <w:r>
        <w:rPr>
          <w:lang w:eastAsia="fr-FR" w:bidi="fr-FR"/>
        </w:rPr>
        <w:t> ;</w:t>
      </w:r>
      <w:r w:rsidRPr="0037467A">
        <w:rPr>
          <w:lang w:eastAsia="fr-FR" w:bidi="fr-FR"/>
        </w:rPr>
        <w:t xml:space="preserve"> le numéro 11 aborde la crise et les polit</w:t>
      </w:r>
      <w:r w:rsidRPr="0037467A">
        <w:rPr>
          <w:lang w:eastAsia="fr-FR" w:bidi="fr-FR"/>
        </w:rPr>
        <w:t>i</w:t>
      </w:r>
      <w:r w:rsidRPr="0037467A">
        <w:rPr>
          <w:lang w:eastAsia="fr-FR" w:bidi="fr-FR"/>
        </w:rPr>
        <w:t>ques économiques conçues pour y faire face</w:t>
      </w:r>
      <w:r>
        <w:rPr>
          <w:lang w:eastAsia="fr-FR" w:bidi="fr-FR"/>
        </w:rPr>
        <w:t> ;</w:t>
      </w:r>
      <w:r w:rsidRPr="0037467A">
        <w:rPr>
          <w:lang w:eastAsia="fr-FR" w:bidi="fr-FR"/>
        </w:rPr>
        <w:t xml:space="preserve"> sous le titre de </w:t>
      </w:r>
      <w:r>
        <w:rPr>
          <w:lang w:eastAsia="fr-FR" w:bidi="fr-FR"/>
        </w:rPr>
        <w:t>« </w:t>
      </w:r>
      <w:r w:rsidRPr="0037467A">
        <w:rPr>
          <w:lang w:eastAsia="fr-FR" w:bidi="fr-FR"/>
        </w:rPr>
        <w:t>la filière canadienne</w:t>
      </w:r>
      <w:r>
        <w:rPr>
          <w:lang w:eastAsia="fr-FR" w:bidi="fr-FR"/>
        </w:rPr>
        <w:t> »</w:t>
      </w:r>
      <w:r w:rsidRPr="0037467A">
        <w:rPr>
          <w:lang w:eastAsia="fr-FR" w:bidi="fr-FR"/>
        </w:rPr>
        <w:t>, le numéro</w:t>
      </w:r>
      <w:r>
        <w:rPr>
          <w:lang w:eastAsia="fr-FR" w:bidi="fr-FR"/>
        </w:rPr>
        <w:t> </w:t>
      </w:r>
      <w:r w:rsidRPr="0037467A">
        <w:rPr>
          <w:lang w:eastAsia="fr-FR" w:bidi="fr-FR"/>
        </w:rPr>
        <w:t>10 examine le rôle du Canada dans la div</w:t>
      </w:r>
      <w:r w:rsidRPr="0037467A">
        <w:rPr>
          <w:lang w:eastAsia="fr-FR" w:bidi="fr-FR"/>
        </w:rPr>
        <w:t>i</w:t>
      </w:r>
      <w:r w:rsidRPr="0037467A">
        <w:rPr>
          <w:lang w:eastAsia="fr-FR" w:bidi="fr-FR"/>
        </w:rPr>
        <w:t>sion internationale du tr</w:t>
      </w:r>
      <w:r w:rsidRPr="0037467A">
        <w:rPr>
          <w:lang w:eastAsia="fr-FR" w:bidi="fr-FR"/>
        </w:rPr>
        <w:t>a</w:t>
      </w:r>
      <w:r w:rsidRPr="0037467A">
        <w:rPr>
          <w:lang w:eastAsia="fr-FR" w:bidi="fr-FR"/>
        </w:rPr>
        <w:t>vail</w:t>
      </w:r>
      <w:r>
        <w:rPr>
          <w:lang w:eastAsia="fr-FR" w:bidi="fr-FR"/>
        </w:rPr>
        <w:t> ;</w:t>
      </w:r>
      <w:r w:rsidRPr="0037467A">
        <w:rPr>
          <w:lang w:eastAsia="fr-FR" w:bidi="fr-FR"/>
        </w:rPr>
        <w:t xml:space="preserve"> l’agro-alimentaire au Québec fait l’objet du dossier du num</w:t>
      </w:r>
      <w:r w:rsidRPr="0037467A">
        <w:rPr>
          <w:lang w:eastAsia="fr-FR" w:bidi="fr-FR"/>
        </w:rPr>
        <w:t>é</w:t>
      </w:r>
      <w:r w:rsidRPr="0037467A">
        <w:rPr>
          <w:lang w:eastAsia="fr-FR" w:bidi="fr-FR"/>
        </w:rPr>
        <w:t>ro</w:t>
      </w:r>
      <w:r>
        <w:rPr>
          <w:lang w:eastAsia="fr-FR" w:bidi="fr-FR"/>
        </w:rPr>
        <w:t> </w:t>
      </w:r>
      <w:r w:rsidRPr="0037467A">
        <w:rPr>
          <w:lang w:eastAsia="fr-FR" w:bidi="fr-FR"/>
        </w:rPr>
        <w:t>9</w:t>
      </w:r>
      <w:r>
        <w:rPr>
          <w:lang w:eastAsia="fr-FR" w:bidi="fr-FR"/>
        </w:rPr>
        <w:t> ;</w:t>
      </w:r>
      <w:r w:rsidRPr="0037467A">
        <w:rPr>
          <w:lang w:eastAsia="fr-FR" w:bidi="fr-FR"/>
        </w:rPr>
        <w:t xml:space="preserve"> tandis que le numéro</w:t>
      </w:r>
      <w:r>
        <w:rPr>
          <w:lang w:eastAsia="fr-FR" w:bidi="fr-FR"/>
        </w:rPr>
        <w:t> </w:t>
      </w:r>
      <w:r w:rsidRPr="0037467A">
        <w:rPr>
          <w:lang w:eastAsia="fr-FR" w:bidi="fr-FR"/>
        </w:rPr>
        <w:t>8 envisage la question r</w:t>
      </w:r>
      <w:r w:rsidRPr="0037467A">
        <w:rPr>
          <w:lang w:eastAsia="fr-FR" w:bidi="fr-FR"/>
        </w:rPr>
        <w:t>é</w:t>
      </w:r>
      <w:r w:rsidRPr="0037467A">
        <w:rPr>
          <w:lang w:eastAsia="fr-FR" w:bidi="fr-FR"/>
        </w:rPr>
        <w:t>gionale au Québec.</w:t>
      </w:r>
    </w:p>
    <w:p w14:paraId="788B1632" w14:textId="77777777" w:rsidR="00014EE4" w:rsidRPr="0037467A" w:rsidRDefault="00014EE4" w:rsidP="00014EE4">
      <w:pPr>
        <w:spacing w:before="120" w:after="120"/>
        <w:jc w:val="both"/>
      </w:pPr>
      <w:r w:rsidRPr="0037467A">
        <w:rPr>
          <w:lang w:eastAsia="fr-FR" w:bidi="fr-FR"/>
        </w:rPr>
        <w:t>Les projets de thèmes à venir ne manquent pas. Le numéro</w:t>
      </w:r>
      <w:r>
        <w:rPr>
          <w:lang w:eastAsia="fr-FR" w:bidi="fr-FR"/>
        </w:rPr>
        <w:t> </w:t>
      </w:r>
      <w:r w:rsidRPr="0037467A">
        <w:rPr>
          <w:lang w:eastAsia="fr-FR" w:bidi="fr-FR"/>
        </w:rPr>
        <w:t>17 s’intéresse à l’</w:t>
      </w:r>
      <w:r>
        <w:rPr>
          <w:lang w:eastAsia="fr-FR" w:bidi="fr-FR"/>
        </w:rPr>
        <w:t>État</w:t>
      </w:r>
      <w:r w:rsidRPr="0037467A">
        <w:rPr>
          <w:lang w:eastAsia="fr-FR" w:bidi="fr-FR"/>
        </w:rPr>
        <w:t xml:space="preserve"> en mutation et le numéro suivant portera sur le tr</w:t>
      </w:r>
      <w:r w:rsidRPr="0037467A">
        <w:rPr>
          <w:lang w:eastAsia="fr-FR" w:bidi="fr-FR"/>
        </w:rPr>
        <w:t>a</w:t>
      </w:r>
      <w:r w:rsidRPr="0037467A">
        <w:rPr>
          <w:lang w:eastAsia="fr-FR" w:bidi="fr-FR"/>
        </w:rPr>
        <w:t>vail précaire. Par ailleurs, parmi les idées exploratoires, le travail des femmes et la techn</w:t>
      </w:r>
      <w:r w:rsidRPr="0037467A">
        <w:rPr>
          <w:lang w:eastAsia="fr-FR" w:bidi="fr-FR"/>
        </w:rPr>
        <w:t>o</w:t>
      </w:r>
      <w:r w:rsidRPr="0037467A">
        <w:rPr>
          <w:lang w:eastAsia="fr-FR" w:bidi="fr-FR"/>
        </w:rPr>
        <w:t>logie sont fortement considérés pour les dossiers des numéros ult</w:t>
      </w:r>
      <w:r w:rsidRPr="0037467A">
        <w:rPr>
          <w:lang w:eastAsia="fr-FR" w:bidi="fr-FR"/>
        </w:rPr>
        <w:t>é</w:t>
      </w:r>
      <w:r w:rsidRPr="0037467A">
        <w:rPr>
          <w:lang w:eastAsia="fr-FR" w:bidi="fr-FR"/>
        </w:rPr>
        <w:t>rieurs.</w:t>
      </w:r>
    </w:p>
    <w:p w14:paraId="0ADF812A" w14:textId="77777777" w:rsidR="00014EE4" w:rsidRDefault="00014EE4" w:rsidP="00014EE4">
      <w:pPr>
        <w:spacing w:before="120" w:after="120"/>
        <w:jc w:val="both"/>
        <w:rPr>
          <w:lang w:eastAsia="fr-FR" w:bidi="fr-FR"/>
        </w:rPr>
      </w:pPr>
      <w:r w:rsidRPr="0037467A">
        <w:rPr>
          <w:lang w:eastAsia="fr-FR" w:bidi="fr-FR"/>
        </w:rPr>
        <w:t>Le tournant engagé à partir du numéro 8 tenait compte d’une pr</w:t>
      </w:r>
      <w:r w:rsidRPr="0037467A">
        <w:rPr>
          <w:lang w:eastAsia="fr-FR" w:bidi="fr-FR"/>
        </w:rPr>
        <w:t>é</w:t>
      </w:r>
      <w:r w:rsidRPr="0037467A">
        <w:rPr>
          <w:lang w:eastAsia="fr-FR" w:bidi="fr-FR"/>
        </w:rPr>
        <w:t>occupation qui, sans avoir été absente par le pa</w:t>
      </w:r>
      <w:r w:rsidRPr="0037467A">
        <w:rPr>
          <w:lang w:eastAsia="fr-FR" w:bidi="fr-FR"/>
        </w:rPr>
        <w:t>s</w:t>
      </w:r>
      <w:r w:rsidRPr="0037467A">
        <w:rPr>
          <w:lang w:eastAsia="fr-FR" w:bidi="fr-FR"/>
        </w:rPr>
        <w:t>sé, ne s’exprimait pas si manifestement dans le contenu des parutions. Il est devenu primo</w:t>
      </w:r>
      <w:r w:rsidRPr="0037467A">
        <w:rPr>
          <w:lang w:eastAsia="fr-FR" w:bidi="fr-FR"/>
        </w:rPr>
        <w:t>r</w:t>
      </w:r>
      <w:r w:rsidRPr="0037467A">
        <w:rPr>
          <w:lang w:eastAsia="fr-FR" w:bidi="fr-FR"/>
        </w:rPr>
        <w:t>dial pour le collectif de rédaction que le dossier explore la dimension des alternatives pratiques, et non pas seulement théoriques, et ce part</w:t>
      </w:r>
      <w:r w:rsidRPr="0037467A">
        <w:rPr>
          <w:lang w:eastAsia="fr-FR" w:bidi="fr-FR"/>
        </w:rPr>
        <w:t>i</w:t>
      </w:r>
      <w:r w:rsidRPr="0037467A">
        <w:rPr>
          <w:lang w:eastAsia="fr-FR" w:bidi="fr-FR"/>
        </w:rPr>
        <w:t>culièrement en rapport aux politiques économiques des gouvern</w:t>
      </w:r>
      <w:r w:rsidRPr="0037467A">
        <w:rPr>
          <w:lang w:eastAsia="fr-FR" w:bidi="fr-FR"/>
        </w:rPr>
        <w:t>e</w:t>
      </w:r>
      <w:r w:rsidRPr="0037467A">
        <w:rPr>
          <w:lang w:eastAsia="fr-FR" w:bidi="fr-FR"/>
        </w:rPr>
        <w:t>ments. La revue doit être une tribune qui permette l’exploration et l’exposition d’avenues possibles de changements économiques et s</w:t>
      </w:r>
      <w:r w:rsidRPr="0037467A">
        <w:rPr>
          <w:lang w:eastAsia="fr-FR" w:bidi="fr-FR"/>
        </w:rPr>
        <w:t>o</w:t>
      </w:r>
      <w:r w:rsidRPr="0037467A">
        <w:rPr>
          <w:lang w:eastAsia="fr-FR" w:bidi="fr-FR"/>
        </w:rPr>
        <w:t>ciaux qui aillent dans le sens d’une véritable démocratisation. Ce qui ne peut évidemment se faire si on exclut au départ le souci démocrat</w:t>
      </w:r>
      <w:r w:rsidRPr="0037467A">
        <w:rPr>
          <w:lang w:eastAsia="fr-FR" w:bidi="fr-FR"/>
        </w:rPr>
        <w:t>i</w:t>
      </w:r>
      <w:r w:rsidRPr="0037467A">
        <w:rPr>
          <w:lang w:eastAsia="fr-FR" w:bidi="fr-FR"/>
        </w:rPr>
        <w:t>que dans la conception et l’exécution de tels changements, sous pr</w:t>
      </w:r>
      <w:r w:rsidRPr="0037467A">
        <w:rPr>
          <w:lang w:eastAsia="fr-FR" w:bidi="fr-FR"/>
        </w:rPr>
        <w:t>é</w:t>
      </w:r>
      <w:r w:rsidRPr="0037467A">
        <w:rPr>
          <w:lang w:eastAsia="fr-FR" w:bidi="fr-FR"/>
        </w:rPr>
        <w:t>texte de la naturalité du capitalisme ou de la nécessité historique in</w:t>
      </w:r>
      <w:r w:rsidRPr="0037467A">
        <w:rPr>
          <w:lang w:eastAsia="fr-FR" w:bidi="fr-FR"/>
        </w:rPr>
        <w:t>é</w:t>
      </w:r>
      <w:r w:rsidRPr="0037467A">
        <w:rPr>
          <w:lang w:eastAsia="fr-FR" w:bidi="fr-FR"/>
        </w:rPr>
        <w:t>luctable du socialisme.</w:t>
      </w:r>
    </w:p>
    <w:p w14:paraId="3B6AEB9E" w14:textId="77777777" w:rsidR="00014EE4" w:rsidRPr="0037467A" w:rsidRDefault="00014EE4" w:rsidP="00014EE4">
      <w:pPr>
        <w:spacing w:before="120" w:after="120"/>
        <w:jc w:val="both"/>
      </w:pPr>
    </w:p>
    <w:p w14:paraId="0FDDF18E" w14:textId="77777777" w:rsidR="00014EE4" w:rsidRPr="0037467A" w:rsidRDefault="00014EE4" w:rsidP="00014EE4">
      <w:pPr>
        <w:spacing w:before="120" w:after="120"/>
        <w:jc w:val="both"/>
      </w:pPr>
      <w:r w:rsidRPr="00E97483">
        <w:rPr>
          <w:i/>
        </w:rPr>
        <w:t>Interventions économiques</w:t>
      </w:r>
      <w:r w:rsidRPr="0037467A">
        <w:rPr>
          <w:lang w:eastAsia="fr-FR" w:bidi="fr-FR"/>
        </w:rPr>
        <w:t xml:space="preserve"> se veut donc une revue ouverte. Concrètement, l’équipe de rédaction fait appel à des contributions e</w:t>
      </w:r>
      <w:r w:rsidRPr="0037467A">
        <w:rPr>
          <w:lang w:eastAsia="fr-FR" w:bidi="fr-FR"/>
        </w:rPr>
        <w:t>x</w:t>
      </w:r>
      <w:r w:rsidRPr="0037467A">
        <w:rPr>
          <w:lang w:eastAsia="fr-FR" w:bidi="fr-FR"/>
        </w:rPr>
        <w:t>térieures individuelles ou de groupes sp</w:t>
      </w:r>
      <w:r w:rsidRPr="0037467A">
        <w:rPr>
          <w:lang w:eastAsia="fr-FR" w:bidi="fr-FR"/>
        </w:rPr>
        <w:t>é</w:t>
      </w:r>
      <w:r w:rsidRPr="0037467A">
        <w:rPr>
          <w:lang w:eastAsia="fr-FR" w:bidi="fr-FR"/>
        </w:rPr>
        <w:t>cialisés dans des champs qui font l’objet d’un dossier prévu au so</w:t>
      </w:r>
      <w:r w:rsidRPr="0037467A">
        <w:rPr>
          <w:lang w:eastAsia="fr-FR" w:bidi="fr-FR"/>
        </w:rPr>
        <w:t>m</w:t>
      </w:r>
      <w:r w:rsidRPr="0037467A">
        <w:rPr>
          <w:lang w:eastAsia="fr-FR" w:bidi="fr-FR"/>
        </w:rPr>
        <w:t>maire de la revue. L’orientation du contenu est progressiste de manière g</w:t>
      </w:r>
      <w:r w:rsidRPr="0037467A">
        <w:rPr>
          <w:lang w:eastAsia="fr-FR" w:bidi="fr-FR"/>
        </w:rPr>
        <w:t>é</w:t>
      </w:r>
      <w:r w:rsidRPr="0037467A">
        <w:rPr>
          <w:lang w:eastAsia="fr-FR" w:bidi="fr-FR"/>
        </w:rPr>
        <w:t>nérale, ce qui n’exclut pas les débats et les désaccords théoriques et politiques entre les collab</w:t>
      </w:r>
      <w:r w:rsidRPr="0037467A">
        <w:rPr>
          <w:lang w:eastAsia="fr-FR" w:bidi="fr-FR"/>
        </w:rPr>
        <w:t>o</w:t>
      </w:r>
      <w:r w:rsidRPr="0037467A">
        <w:rPr>
          <w:lang w:eastAsia="fr-FR" w:bidi="fr-FR"/>
        </w:rPr>
        <w:t>rateurs. Pour le collectif, l’important est de mai</w:t>
      </w:r>
      <w:r w:rsidRPr="0037467A">
        <w:rPr>
          <w:lang w:eastAsia="fr-FR" w:bidi="fr-FR"/>
        </w:rPr>
        <w:t>n</w:t>
      </w:r>
      <w:r w:rsidRPr="0037467A">
        <w:rPr>
          <w:lang w:eastAsia="fr-FR" w:bidi="fr-FR"/>
        </w:rPr>
        <w:t>tenir la discussion sur les alternatives, théoriques et pratiques, et tout spécialement à une époque où une telle v</w:t>
      </w:r>
      <w:r w:rsidRPr="0037467A">
        <w:rPr>
          <w:lang w:eastAsia="fr-FR" w:bidi="fr-FR"/>
        </w:rPr>
        <w:t>o</w:t>
      </w:r>
      <w:r w:rsidRPr="0037467A">
        <w:rPr>
          <w:lang w:eastAsia="fr-FR" w:bidi="fr-FR"/>
        </w:rPr>
        <w:t>lonté paraît condamnée à la marginalité.</w:t>
      </w:r>
    </w:p>
    <w:p w14:paraId="5088904E" w14:textId="77777777" w:rsidR="00014EE4" w:rsidRDefault="00014EE4" w:rsidP="00014EE4">
      <w:pPr>
        <w:spacing w:before="120" w:after="120"/>
        <w:jc w:val="both"/>
        <w:rPr>
          <w:lang w:eastAsia="fr-FR" w:bidi="fr-FR"/>
        </w:rPr>
      </w:pPr>
    </w:p>
    <w:p w14:paraId="2214D143" w14:textId="77777777" w:rsidR="00014EE4" w:rsidRDefault="00014EE4" w:rsidP="00014EE4">
      <w:pPr>
        <w:spacing w:before="120" w:after="120"/>
        <w:jc w:val="right"/>
      </w:pPr>
      <w:r w:rsidRPr="0037467A">
        <w:rPr>
          <w:lang w:eastAsia="fr-FR" w:bidi="fr-FR"/>
        </w:rPr>
        <w:t>Le Collectif</w:t>
      </w:r>
    </w:p>
    <w:p w14:paraId="13ACB16A" w14:textId="77777777" w:rsidR="00014EE4" w:rsidRDefault="00014EE4" w:rsidP="00014EE4">
      <w:pPr>
        <w:spacing w:before="120" w:after="120"/>
        <w:ind w:firstLine="0"/>
        <w:jc w:val="both"/>
      </w:pPr>
    </w:p>
    <w:p w14:paraId="631EDA37" w14:textId="77777777" w:rsidR="00014EE4" w:rsidRPr="0089025F" w:rsidRDefault="00014EE4" w:rsidP="00014EE4">
      <w:pPr>
        <w:spacing w:before="120" w:after="120"/>
        <w:ind w:firstLine="0"/>
        <w:jc w:val="both"/>
      </w:pPr>
      <w:r>
        <w:br w:type="page"/>
        <w:t>[9</w:t>
      </w:r>
      <w:r w:rsidRPr="0089025F">
        <w:t>]</w:t>
      </w:r>
    </w:p>
    <w:p w14:paraId="31A65E5A" w14:textId="77777777" w:rsidR="00014EE4" w:rsidRPr="0089025F" w:rsidRDefault="00014EE4" w:rsidP="00014EE4">
      <w:pPr>
        <w:spacing w:before="120" w:after="120"/>
        <w:ind w:firstLine="0"/>
        <w:jc w:val="both"/>
      </w:pPr>
    </w:p>
    <w:p w14:paraId="567E6B86" w14:textId="77777777" w:rsidR="00014EE4" w:rsidRPr="0089025F" w:rsidRDefault="00014EE4" w:rsidP="00014EE4">
      <w:pPr>
        <w:spacing w:before="120" w:after="120"/>
        <w:ind w:firstLine="0"/>
        <w:jc w:val="both"/>
      </w:pPr>
    </w:p>
    <w:p w14:paraId="4AEFE2CC" w14:textId="77777777" w:rsidR="00014EE4" w:rsidRPr="0089025F" w:rsidRDefault="00014EE4" w:rsidP="00014EE4">
      <w:pPr>
        <w:spacing w:before="120" w:after="120"/>
        <w:ind w:firstLine="0"/>
        <w:jc w:val="both"/>
      </w:pPr>
    </w:p>
    <w:p w14:paraId="6FDC9442" w14:textId="77777777" w:rsidR="00014EE4" w:rsidRPr="0089025F" w:rsidRDefault="00014EE4" w:rsidP="00014EE4">
      <w:pPr>
        <w:spacing w:after="120"/>
        <w:ind w:firstLine="0"/>
        <w:jc w:val="center"/>
        <w:rPr>
          <w:b/>
          <w:color w:val="0000FF"/>
          <w:sz w:val="24"/>
        </w:rPr>
      </w:pPr>
      <w:bookmarkStart w:id="4" w:name="Inter_econo_17_entrevue"/>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7C30943F" w14:textId="77777777" w:rsidR="00014EE4" w:rsidRPr="0089025F" w:rsidRDefault="00014EE4" w:rsidP="00014EE4">
      <w:pPr>
        <w:spacing w:before="120" w:after="120"/>
        <w:ind w:firstLine="0"/>
        <w:jc w:val="center"/>
        <w:rPr>
          <w:sz w:val="96"/>
        </w:rPr>
      </w:pPr>
      <w:r>
        <w:rPr>
          <w:color w:val="000000"/>
          <w:sz w:val="96"/>
          <w:lang w:eastAsia="fr-FR" w:bidi="fr-FR"/>
        </w:rPr>
        <w:t>ENTREVUE</w:t>
      </w:r>
    </w:p>
    <w:bookmarkEnd w:id="4"/>
    <w:p w14:paraId="6EB420DB" w14:textId="77777777" w:rsidR="00014EE4" w:rsidRPr="0089025F" w:rsidRDefault="00014EE4" w:rsidP="00014EE4">
      <w:pPr>
        <w:spacing w:before="120" w:after="120"/>
        <w:ind w:firstLine="0"/>
        <w:jc w:val="both"/>
      </w:pPr>
    </w:p>
    <w:p w14:paraId="0F5D6806" w14:textId="77777777" w:rsidR="00014EE4" w:rsidRDefault="00014EE4" w:rsidP="00014EE4">
      <w:pPr>
        <w:spacing w:before="120" w:after="120"/>
        <w:ind w:firstLine="0"/>
        <w:jc w:val="center"/>
      </w:pPr>
      <w:r>
        <w:t>Avec</w:t>
      </w:r>
    </w:p>
    <w:p w14:paraId="0D6C6867" w14:textId="77777777" w:rsidR="00014EE4" w:rsidRDefault="00014EE4" w:rsidP="00014EE4">
      <w:pPr>
        <w:spacing w:before="120" w:after="120"/>
        <w:ind w:firstLine="0"/>
        <w:jc w:val="center"/>
      </w:pPr>
      <w:r>
        <w:t>Ralph Miliband</w:t>
      </w:r>
      <w:r>
        <w:br/>
        <w:t>Gérard Lafay</w:t>
      </w:r>
    </w:p>
    <w:p w14:paraId="12EDF011" w14:textId="77777777" w:rsidR="00014EE4" w:rsidRPr="0089025F" w:rsidRDefault="00014EE4" w:rsidP="00014EE4">
      <w:pPr>
        <w:spacing w:before="120" w:after="120"/>
        <w:ind w:firstLine="0"/>
        <w:jc w:val="center"/>
      </w:pPr>
      <w:r>
        <w:t>José Luis Solis Gonzales</w:t>
      </w:r>
    </w:p>
    <w:p w14:paraId="4D1F7BF0" w14:textId="77777777" w:rsidR="00014EE4" w:rsidRPr="0089025F" w:rsidRDefault="00014EE4" w:rsidP="00014EE4">
      <w:pPr>
        <w:spacing w:before="120" w:after="120"/>
        <w:ind w:firstLine="0"/>
        <w:jc w:val="both"/>
      </w:pPr>
    </w:p>
    <w:p w14:paraId="4BE29621" w14:textId="77777777" w:rsidR="00014EE4" w:rsidRPr="0089025F" w:rsidRDefault="00014EE4" w:rsidP="00014EE4">
      <w:pPr>
        <w:spacing w:before="120" w:after="120"/>
        <w:ind w:firstLine="0"/>
        <w:jc w:val="both"/>
      </w:pPr>
    </w:p>
    <w:p w14:paraId="4EA65810" w14:textId="77777777" w:rsidR="00014EE4" w:rsidRPr="0089025F" w:rsidRDefault="00014EE4" w:rsidP="00014EE4">
      <w:pPr>
        <w:spacing w:before="120" w:after="120"/>
        <w:ind w:firstLine="0"/>
        <w:jc w:val="both"/>
      </w:pPr>
    </w:p>
    <w:p w14:paraId="5E8D431D" w14:textId="77777777" w:rsidR="00014EE4" w:rsidRPr="0089025F" w:rsidRDefault="00014EE4" w:rsidP="00014EE4">
      <w:pPr>
        <w:spacing w:before="120" w:after="120"/>
        <w:ind w:firstLine="0"/>
        <w:jc w:val="both"/>
      </w:pPr>
    </w:p>
    <w:p w14:paraId="6C549F8D" w14:textId="77777777" w:rsidR="00014EE4" w:rsidRPr="0089025F" w:rsidRDefault="00014EE4" w:rsidP="00014EE4">
      <w:pPr>
        <w:spacing w:before="120" w:after="120"/>
        <w:ind w:firstLine="0"/>
        <w:jc w:val="both"/>
      </w:pPr>
    </w:p>
    <w:p w14:paraId="0579D345" w14:textId="77777777" w:rsidR="00014EE4" w:rsidRPr="0089025F" w:rsidRDefault="00014EE4" w:rsidP="00014EE4">
      <w:pPr>
        <w:ind w:right="90" w:firstLine="0"/>
        <w:jc w:val="both"/>
        <w:rPr>
          <w:sz w:val="20"/>
        </w:rPr>
      </w:pPr>
      <w:hyperlink w:anchor="sommaire" w:history="1">
        <w:r w:rsidRPr="0089025F">
          <w:rPr>
            <w:rStyle w:val="Hyperlien"/>
            <w:sz w:val="20"/>
          </w:rPr>
          <w:t>Retour au sommaire</w:t>
        </w:r>
      </w:hyperlink>
    </w:p>
    <w:p w14:paraId="2DAAB909" w14:textId="77777777" w:rsidR="00014EE4" w:rsidRPr="0089025F" w:rsidRDefault="00014EE4" w:rsidP="00014EE4">
      <w:pPr>
        <w:spacing w:before="120" w:after="120"/>
        <w:ind w:firstLine="0"/>
        <w:jc w:val="both"/>
      </w:pPr>
    </w:p>
    <w:p w14:paraId="0989663D" w14:textId="77777777" w:rsidR="00014EE4" w:rsidRPr="0089025F" w:rsidRDefault="00014EE4" w:rsidP="00014EE4">
      <w:pPr>
        <w:spacing w:before="120" w:after="120"/>
        <w:ind w:firstLine="0"/>
        <w:jc w:val="both"/>
      </w:pPr>
    </w:p>
    <w:p w14:paraId="7723EF13" w14:textId="77777777" w:rsidR="00014EE4" w:rsidRPr="0089025F" w:rsidRDefault="00014EE4" w:rsidP="00014EE4">
      <w:pPr>
        <w:spacing w:before="120" w:after="120"/>
        <w:ind w:firstLine="0"/>
        <w:jc w:val="both"/>
      </w:pPr>
    </w:p>
    <w:p w14:paraId="38979F98" w14:textId="77777777" w:rsidR="00014EE4" w:rsidRPr="0089025F" w:rsidRDefault="00014EE4" w:rsidP="00014EE4">
      <w:pPr>
        <w:spacing w:before="120" w:after="120"/>
        <w:ind w:firstLine="0"/>
        <w:jc w:val="both"/>
      </w:pPr>
    </w:p>
    <w:p w14:paraId="2BD24F14" w14:textId="77777777" w:rsidR="00014EE4" w:rsidRPr="0089025F" w:rsidRDefault="00014EE4" w:rsidP="00014EE4">
      <w:pPr>
        <w:spacing w:before="120" w:after="120"/>
        <w:ind w:firstLine="0"/>
        <w:jc w:val="both"/>
      </w:pPr>
    </w:p>
    <w:p w14:paraId="3E308955" w14:textId="77777777" w:rsidR="00014EE4" w:rsidRPr="0089025F" w:rsidRDefault="00014EE4" w:rsidP="00014EE4">
      <w:pPr>
        <w:spacing w:before="120" w:after="120"/>
        <w:ind w:firstLine="0"/>
        <w:jc w:val="both"/>
      </w:pPr>
      <w:r w:rsidRPr="0089025F">
        <w:t>[</w:t>
      </w:r>
      <w:r>
        <w:t>10</w:t>
      </w:r>
      <w:r w:rsidRPr="0089025F">
        <w:t>]</w:t>
      </w:r>
    </w:p>
    <w:p w14:paraId="67115E43" w14:textId="77777777" w:rsidR="00014EE4" w:rsidRPr="00E07116" w:rsidRDefault="00014EE4" w:rsidP="00014EE4">
      <w:pPr>
        <w:spacing w:before="120" w:after="120"/>
        <w:ind w:firstLine="0"/>
        <w:jc w:val="both"/>
      </w:pPr>
      <w:r>
        <w:br w:type="page"/>
      </w:r>
      <w:r w:rsidRPr="00E07116">
        <w:t>[</w:t>
      </w:r>
      <w:r>
        <w:t>11</w:t>
      </w:r>
      <w:r w:rsidRPr="00E07116">
        <w:t>]</w:t>
      </w:r>
    </w:p>
    <w:p w14:paraId="205A2F1F" w14:textId="77777777" w:rsidR="00014EE4" w:rsidRPr="00E07116" w:rsidRDefault="00014EE4" w:rsidP="00014EE4">
      <w:pPr>
        <w:jc w:val="both"/>
      </w:pPr>
    </w:p>
    <w:p w14:paraId="3ECE78A0" w14:textId="77777777" w:rsidR="00014EE4" w:rsidRPr="00E07116" w:rsidRDefault="00014EE4" w:rsidP="00014EE4">
      <w:pPr>
        <w:jc w:val="both"/>
      </w:pPr>
    </w:p>
    <w:p w14:paraId="11F66D17" w14:textId="77777777" w:rsidR="00014EE4" w:rsidRDefault="00014EE4" w:rsidP="00014EE4">
      <w:pPr>
        <w:spacing w:after="120"/>
        <w:ind w:firstLine="0"/>
        <w:jc w:val="center"/>
        <w:rPr>
          <w:sz w:val="24"/>
        </w:rPr>
      </w:pPr>
      <w:r>
        <w:rPr>
          <w:b/>
          <w:sz w:val="24"/>
        </w:rPr>
        <w:t>Interventions économiques</w:t>
      </w:r>
      <w:r>
        <w:rPr>
          <w:b/>
          <w:sz w:val="24"/>
        </w:rPr>
        <w:br/>
      </w:r>
      <w:r>
        <w:rPr>
          <w:i/>
          <w:sz w:val="24"/>
        </w:rPr>
        <w:t>pour une alternative sociale</w:t>
      </w:r>
    </w:p>
    <w:p w14:paraId="35C3D277"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346DE12B" w14:textId="77777777" w:rsidR="00014EE4" w:rsidRPr="00890E45" w:rsidRDefault="00014EE4" w:rsidP="00014EE4">
      <w:pPr>
        <w:pStyle w:val="planchenb"/>
        <w:rPr>
          <w:color w:val="auto"/>
          <w:sz w:val="44"/>
        </w:rPr>
      </w:pPr>
      <w:r w:rsidRPr="00890E45">
        <w:rPr>
          <w:color w:val="auto"/>
          <w:sz w:val="44"/>
        </w:rPr>
        <w:t>“</w:t>
      </w:r>
      <w:r>
        <w:rPr>
          <w:color w:val="auto"/>
          <w:sz w:val="44"/>
        </w:rPr>
        <w:t>Propos sur les transformations</w:t>
      </w:r>
      <w:r>
        <w:rPr>
          <w:color w:val="auto"/>
          <w:sz w:val="44"/>
        </w:rPr>
        <w:br/>
        <w:t>de l’État</w:t>
      </w:r>
      <w:r w:rsidRPr="00890E45">
        <w:rPr>
          <w:color w:val="auto"/>
          <w:sz w:val="44"/>
        </w:rPr>
        <w:t>.”</w:t>
      </w:r>
    </w:p>
    <w:p w14:paraId="76640276" w14:textId="77777777" w:rsidR="00014EE4" w:rsidRDefault="00014EE4" w:rsidP="00014EE4">
      <w:pPr>
        <w:jc w:val="both"/>
      </w:pPr>
    </w:p>
    <w:p w14:paraId="75BF72E2" w14:textId="77777777" w:rsidR="00014EE4" w:rsidRPr="00E07116" w:rsidRDefault="00014EE4" w:rsidP="00014EE4">
      <w:pPr>
        <w:jc w:val="both"/>
      </w:pPr>
    </w:p>
    <w:p w14:paraId="4CA7386B" w14:textId="77777777" w:rsidR="00014EE4" w:rsidRPr="00E07116" w:rsidRDefault="00014EE4" w:rsidP="00014EE4">
      <w:pPr>
        <w:jc w:val="both"/>
      </w:pPr>
    </w:p>
    <w:p w14:paraId="462C4580" w14:textId="77777777" w:rsidR="00014EE4" w:rsidRPr="00E07116" w:rsidRDefault="00014EE4" w:rsidP="00014EE4">
      <w:pPr>
        <w:jc w:val="both"/>
      </w:pPr>
    </w:p>
    <w:p w14:paraId="2B73172B" w14:textId="77777777" w:rsidR="00014EE4" w:rsidRPr="00E07116" w:rsidRDefault="00014EE4" w:rsidP="00014EE4">
      <w:pPr>
        <w:jc w:val="both"/>
      </w:pPr>
    </w:p>
    <w:p w14:paraId="794C9406"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09D7AE5B" w14:textId="77777777" w:rsidR="00014EE4" w:rsidRPr="00E74EEC" w:rsidRDefault="00014EE4" w:rsidP="00014EE4">
      <w:pPr>
        <w:spacing w:before="120" w:after="120"/>
        <w:jc w:val="both"/>
        <w:rPr>
          <w:i/>
          <w:iCs/>
          <w:color w:val="000090"/>
          <w:szCs w:val="28"/>
        </w:rPr>
      </w:pPr>
      <w:r w:rsidRPr="00E74EEC">
        <w:rPr>
          <w:i/>
          <w:iCs/>
          <w:color w:val="000090"/>
          <w:szCs w:val="28"/>
          <w:lang w:eastAsia="fr-FR" w:bidi="fr-FR"/>
        </w:rPr>
        <w:t>Contrairement à l'accoutumé</w:t>
      </w:r>
      <w:r w:rsidRPr="00E74EEC">
        <w:rPr>
          <w:color w:val="000090"/>
          <w:lang w:eastAsia="fr-FR" w:bidi="fr-FR"/>
        </w:rPr>
        <w:t xml:space="preserve">, </w:t>
      </w:r>
      <w:r w:rsidRPr="00E74EEC">
        <w:rPr>
          <w:i/>
          <w:iCs/>
          <w:color w:val="000090"/>
          <w:szCs w:val="28"/>
          <w:lang w:eastAsia="fr-FR" w:bidi="fr-FR"/>
        </w:rPr>
        <w:t>nous avons préféré pr</w:t>
      </w:r>
      <w:r w:rsidRPr="00E74EEC">
        <w:rPr>
          <w:i/>
          <w:iCs/>
          <w:color w:val="000090"/>
          <w:szCs w:val="28"/>
          <w:lang w:eastAsia="fr-FR" w:bidi="fr-FR"/>
        </w:rPr>
        <w:t>é</w:t>
      </w:r>
      <w:r w:rsidRPr="00E74EEC">
        <w:rPr>
          <w:i/>
          <w:iCs/>
          <w:color w:val="000090"/>
          <w:szCs w:val="28"/>
          <w:lang w:eastAsia="fr-FR" w:bidi="fr-FR"/>
        </w:rPr>
        <w:t>senter non pas une entr</w:t>
      </w:r>
      <w:r w:rsidRPr="00E74EEC">
        <w:rPr>
          <w:i/>
          <w:iCs/>
          <w:color w:val="000090"/>
          <w:szCs w:val="28"/>
          <w:lang w:eastAsia="fr-FR" w:bidi="fr-FR"/>
        </w:rPr>
        <w:t>e</w:t>
      </w:r>
      <w:r w:rsidRPr="00E74EEC">
        <w:rPr>
          <w:i/>
          <w:iCs/>
          <w:color w:val="000090"/>
          <w:szCs w:val="28"/>
          <w:lang w:eastAsia="fr-FR" w:bidi="fr-FR"/>
        </w:rPr>
        <w:t>vue mais plutôt de larges extraits de trois entrevues que nous avons réalisées avec trois spécialistes de l’État, de formation, d'orig</w:t>
      </w:r>
      <w:r w:rsidRPr="00E74EEC">
        <w:rPr>
          <w:i/>
          <w:iCs/>
          <w:color w:val="000090"/>
          <w:szCs w:val="28"/>
          <w:lang w:eastAsia="fr-FR" w:bidi="fr-FR"/>
        </w:rPr>
        <w:t>i</w:t>
      </w:r>
      <w:r w:rsidRPr="00E74EEC">
        <w:rPr>
          <w:i/>
          <w:iCs/>
          <w:color w:val="000090"/>
          <w:szCs w:val="28"/>
          <w:lang w:eastAsia="fr-FR" w:bidi="fr-FR"/>
        </w:rPr>
        <w:t>ne et d’horizon fort différents. Les nombreuses interrogations que soulève le thème des « transformations » de l'État nous y inc</w:t>
      </w:r>
      <w:r w:rsidRPr="00E74EEC">
        <w:rPr>
          <w:i/>
          <w:iCs/>
          <w:color w:val="000090"/>
          <w:szCs w:val="28"/>
          <w:lang w:eastAsia="fr-FR" w:bidi="fr-FR"/>
        </w:rPr>
        <w:t>i</w:t>
      </w:r>
      <w:r w:rsidRPr="00E74EEC">
        <w:rPr>
          <w:i/>
          <w:iCs/>
          <w:color w:val="000090"/>
          <w:szCs w:val="28"/>
          <w:lang w:eastAsia="fr-FR" w:bidi="fr-FR"/>
        </w:rPr>
        <w:t>taient.</w:t>
      </w:r>
    </w:p>
    <w:p w14:paraId="32489C6C" w14:textId="77777777" w:rsidR="00014EE4" w:rsidRPr="00E74EEC" w:rsidRDefault="00014EE4" w:rsidP="00014EE4">
      <w:pPr>
        <w:spacing w:before="120" w:after="120"/>
        <w:jc w:val="both"/>
        <w:rPr>
          <w:i/>
          <w:iCs/>
          <w:color w:val="000090"/>
          <w:szCs w:val="28"/>
        </w:rPr>
      </w:pPr>
      <w:r w:rsidRPr="00E74EEC">
        <w:rPr>
          <w:i/>
          <w:iCs/>
          <w:color w:val="000090"/>
          <w:szCs w:val="28"/>
          <w:lang w:eastAsia="fr-FR" w:bidi="fr-FR"/>
        </w:rPr>
        <w:t>Théoricien de l’État engagé, Ralph Miliband a publié, en 1969 en version anglaise et en 1973 en version française chez Maspéro, un o</w:t>
      </w:r>
      <w:r w:rsidRPr="00E74EEC">
        <w:rPr>
          <w:i/>
          <w:iCs/>
          <w:color w:val="000090"/>
          <w:szCs w:val="28"/>
          <w:lang w:eastAsia="fr-FR" w:bidi="fr-FR"/>
        </w:rPr>
        <w:t>u</w:t>
      </w:r>
      <w:r w:rsidRPr="00E74EEC">
        <w:rPr>
          <w:i/>
          <w:iCs/>
          <w:color w:val="000090"/>
          <w:szCs w:val="28"/>
          <w:lang w:eastAsia="fr-FR" w:bidi="fr-FR"/>
        </w:rPr>
        <w:t>vrage désormais classique sur l'État et le consensus pragmatique ce</w:t>
      </w:r>
      <w:r w:rsidRPr="00E74EEC">
        <w:rPr>
          <w:i/>
          <w:iCs/>
          <w:color w:val="000090"/>
          <w:szCs w:val="28"/>
          <w:lang w:eastAsia="fr-FR" w:bidi="fr-FR"/>
        </w:rPr>
        <w:t>n</w:t>
      </w:r>
      <w:r w:rsidRPr="00E74EEC">
        <w:rPr>
          <w:i/>
          <w:iCs/>
          <w:color w:val="000090"/>
          <w:szCs w:val="28"/>
          <w:lang w:eastAsia="fr-FR" w:bidi="fr-FR"/>
        </w:rPr>
        <w:t>tré sur le pluralisme politique et la notion d’économie mixte qui s’est fait au lendemain de la seconde guerre mondiale autour de c</w:t>
      </w:r>
      <w:r w:rsidRPr="00E74EEC">
        <w:rPr>
          <w:i/>
          <w:iCs/>
          <w:color w:val="000090"/>
          <w:szCs w:val="28"/>
          <w:lang w:eastAsia="fr-FR" w:bidi="fr-FR"/>
        </w:rPr>
        <w:t>e</w:t>
      </w:r>
      <w:r w:rsidRPr="00E74EEC">
        <w:rPr>
          <w:i/>
          <w:iCs/>
          <w:color w:val="000090"/>
          <w:szCs w:val="28"/>
          <w:lang w:eastAsia="fr-FR" w:bidi="fr-FR"/>
        </w:rPr>
        <w:t>lui-ci,</w:t>
      </w:r>
      <w:r w:rsidRPr="00E74EEC">
        <w:rPr>
          <w:color w:val="000090"/>
        </w:rPr>
        <w:t xml:space="preserve"> (L’état dans la société capitaliste, </w:t>
      </w:r>
      <w:r w:rsidRPr="00E74EEC">
        <w:rPr>
          <w:i/>
          <w:iCs/>
          <w:color w:val="000090"/>
          <w:szCs w:val="28"/>
          <w:lang w:eastAsia="fr-FR" w:bidi="fr-FR"/>
        </w:rPr>
        <w:t>Paris, Maspéro, 1973</w:t>
      </w:r>
      <w:r w:rsidRPr="00E74EEC">
        <w:rPr>
          <w:color w:val="000090"/>
          <w:lang w:eastAsia="fr-FR" w:bidi="fr-FR"/>
        </w:rPr>
        <w:t xml:space="preserve">). </w:t>
      </w:r>
      <w:r w:rsidRPr="00E74EEC">
        <w:rPr>
          <w:i/>
          <w:iCs/>
          <w:color w:val="000090"/>
          <w:szCs w:val="28"/>
          <w:lang w:eastAsia="fr-FR" w:bidi="fr-FR"/>
        </w:rPr>
        <w:t>Il était donc naturel, une quinzaine d’années plus tard, de lui demander de nous faire part du fruit de ses réflexions, d’une part, sur I 'évol</w:t>
      </w:r>
      <w:r w:rsidRPr="00E74EEC">
        <w:rPr>
          <w:i/>
          <w:iCs/>
          <w:color w:val="000090"/>
          <w:szCs w:val="28"/>
          <w:lang w:eastAsia="fr-FR" w:bidi="fr-FR"/>
        </w:rPr>
        <w:t>u</w:t>
      </w:r>
      <w:r w:rsidRPr="00E74EEC">
        <w:rPr>
          <w:i/>
          <w:iCs/>
          <w:color w:val="000090"/>
          <w:szCs w:val="28"/>
          <w:lang w:eastAsia="fr-FR" w:bidi="fr-FR"/>
        </w:rPr>
        <w:t>tion qu’a prise l’État depuis le début des années 1970 et, d’autre part, sur l’évolution de la recherche théorique à son sujet durant cette p</w:t>
      </w:r>
      <w:r w:rsidRPr="00E74EEC">
        <w:rPr>
          <w:i/>
          <w:iCs/>
          <w:color w:val="000090"/>
          <w:szCs w:val="28"/>
          <w:lang w:eastAsia="fr-FR" w:bidi="fr-FR"/>
        </w:rPr>
        <w:t>é</w:t>
      </w:r>
      <w:r w:rsidRPr="00E74EEC">
        <w:rPr>
          <w:i/>
          <w:iCs/>
          <w:color w:val="000090"/>
          <w:szCs w:val="28"/>
          <w:lang w:eastAsia="fr-FR" w:bidi="fr-FR"/>
        </w:rPr>
        <w:t>riode.</w:t>
      </w:r>
    </w:p>
    <w:p w14:paraId="26A59A07" w14:textId="77777777" w:rsidR="00014EE4" w:rsidRDefault="00014EE4" w:rsidP="00014EE4">
      <w:pPr>
        <w:spacing w:before="120" w:after="120"/>
        <w:ind w:firstLine="0"/>
        <w:jc w:val="both"/>
      </w:pPr>
      <w:r>
        <w:t>[12]</w:t>
      </w:r>
    </w:p>
    <w:p w14:paraId="3A12BA43" w14:textId="77777777" w:rsidR="00014EE4" w:rsidRPr="00E74EEC" w:rsidRDefault="00014EE4" w:rsidP="00014EE4">
      <w:pPr>
        <w:spacing w:before="120" w:after="120"/>
        <w:jc w:val="both"/>
        <w:rPr>
          <w:i/>
          <w:color w:val="000090"/>
        </w:rPr>
      </w:pPr>
      <w:r w:rsidRPr="00E74EEC">
        <w:rPr>
          <w:i/>
          <w:iCs/>
          <w:color w:val="000090"/>
          <w:szCs w:val="28"/>
        </w:rPr>
        <w:t>L’entrevue avec Gérard Lafay, directeur adjoint au Centre d’études prospectives et d’informations internationales</w:t>
      </w:r>
      <w:r w:rsidRPr="00E74EEC">
        <w:rPr>
          <w:i/>
          <w:color w:val="000090"/>
          <w:lang w:eastAsia="fr-FR" w:bidi="fr-FR"/>
        </w:rPr>
        <w:t xml:space="preserve"> (CEPII), sp</w:t>
      </w:r>
      <w:r w:rsidRPr="00E74EEC">
        <w:rPr>
          <w:i/>
          <w:color w:val="000090"/>
          <w:lang w:eastAsia="fr-FR" w:bidi="fr-FR"/>
        </w:rPr>
        <w:t>é</w:t>
      </w:r>
      <w:r w:rsidRPr="00E74EEC">
        <w:rPr>
          <w:i/>
          <w:color w:val="000090"/>
          <w:lang w:eastAsia="fr-FR" w:bidi="fr-FR"/>
        </w:rPr>
        <w:t>cialiste des politiques industrielles et auteur entre autres d’un ouvr</w:t>
      </w:r>
      <w:r w:rsidRPr="00E74EEC">
        <w:rPr>
          <w:i/>
          <w:color w:val="000090"/>
          <w:lang w:eastAsia="fr-FR" w:bidi="fr-FR"/>
        </w:rPr>
        <w:t>a</w:t>
      </w:r>
      <w:r w:rsidRPr="00E74EEC">
        <w:rPr>
          <w:i/>
          <w:color w:val="000090"/>
          <w:lang w:eastAsia="fr-FR" w:bidi="fr-FR"/>
        </w:rPr>
        <w:t>ge chez Economica sur la dynamique de la spécialisation internati</w:t>
      </w:r>
      <w:r w:rsidRPr="00E74EEC">
        <w:rPr>
          <w:i/>
          <w:color w:val="000090"/>
          <w:lang w:eastAsia="fr-FR" w:bidi="fr-FR"/>
        </w:rPr>
        <w:t>o</w:t>
      </w:r>
      <w:r w:rsidRPr="00E74EEC">
        <w:rPr>
          <w:i/>
          <w:color w:val="000090"/>
          <w:lang w:eastAsia="fr-FR" w:bidi="fr-FR"/>
        </w:rPr>
        <w:t>nale, a su</w:t>
      </w:r>
      <w:r w:rsidRPr="00E74EEC">
        <w:rPr>
          <w:i/>
          <w:color w:val="000090"/>
          <w:lang w:eastAsia="fr-FR" w:bidi="fr-FR"/>
        </w:rPr>
        <w:t>r</w:t>
      </w:r>
      <w:r w:rsidRPr="00E74EEC">
        <w:rPr>
          <w:i/>
          <w:color w:val="000090"/>
          <w:lang w:eastAsia="fr-FR" w:bidi="fr-FR"/>
        </w:rPr>
        <w:t>tout porté, en continuité avec la problématique développée dans le numéro 14-15, sur les politiques industrielles, la « maîtrise » du développ</w:t>
      </w:r>
      <w:r w:rsidRPr="00E74EEC">
        <w:rPr>
          <w:i/>
          <w:color w:val="000090"/>
          <w:lang w:eastAsia="fr-FR" w:bidi="fr-FR"/>
        </w:rPr>
        <w:t>e</w:t>
      </w:r>
      <w:r w:rsidRPr="00E74EEC">
        <w:rPr>
          <w:i/>
          <w:color w:val="000090"/>
          <w:lang w:eastAsia="fr-FR" w:bidi="fr-FR"/>
        </w:rPr>
        <w:t>ment en économie ouverte et le rôle des États-nations dans la restru</w:t>
      </w:r>
      <w:r w:rsidRPr="00E74EEC">
        <w:rPr>
          <w:i/>
          <w:color w:val="000090"/>
          <w:lang w:eastAsia="fr-FR" w:bidi="fr-FR"/>
        </w:rPr>
        <w:t>c</w:t>
      </w:r>
      <w:r w:rsidRPr="00E74EEC">
        <w:rPr>
          <w:i/>
          <w:color w:val="000090"/>
          <w:lang w:eastAsia="fr-FR" w:bidi="fr-FR"/>
        </w:rPr>
        <w:t>turation industrielle et la reconfiguration de l’espace mondial. La d</w:t>
      </w:r>
      <w:r w:rsidRPr="00E74EEC">
        <w:rPr>
          <w:i/>
          <w:color w:val="000090"/>
          <w:lang w:eastAsia="fr-FR" w:bidi="fr-FR"/>
        </w:rPr>
        <w:t>i</w:t>
      </w:r>
      <w:r w:rsidRPr="00E74EEC">
        <w:rPr>
          <w:i/>
          <w:color w:val="000090"/>
          <w:lang w:eastAsia="fr-FR" w:bidi="fr-FR"/>
        </w:rPr>
        <w:t>mension internationale est plus présente que jamais dans la conduite des politiques économiques. L'un des problèmes abordés dans l’entrevue ci-après est celui de la constitution des ava</w:t>
      </w:r>
      <w:r w:rsidRPr="00E74EEC">
        <w:rPr>
          <w:i/>
          <w:color w:val="000090"/>
          <w:lang w:eastAsia="fr-FR" w:bidi="fr-FR"/>
        </w:rPr>
        <w:t>n</w:t>
      </w:r>
      <w:r w:rsidRPr="00E74EEC">
        <w:rPr>
          <w:i/>
          <w:color w:val="000090"/>
          <w:lang w:eastAsia="fr-FR" w:bidi="fr-FR"/>
        </w:rPr>
        <w:t>tages compar</w:t>
      </w:r>
      <w:r w:rsidRPr="00E74EEC">
        <w:rPr>
          <w:i/>
          <w:color w:val="000090"/>
          <w:lang w:eastAsia="fr-FR" w:bidi="fr-FR"/>
        </w:rPr>
        <w:t>a</w:t>
      </w:r>
      <w:r w:rsidRPr="00E74EEC">
        <w:rPr>
          <w:i/>
          <w:color w:val="000090"/>
          <w:lang w:eastAsia="fr-FR" w:bidi="fr-FR"/>
        </w:rPr>
        <w:t>tifs et de la nécessaire conciliation dans les politiques industrielles, des contraintes de compétitiv</w:t>
      </w:r>
      <w:r w:rsidRPr="00E74EEC">
        <w:rPr>
          <w:i/>
          <w:color w:val="000090"/>
          <w:lang w:eastAsia="fr-FR" w:bidi="fr-FR"/>
        </w:rPr>
        <w:t>i</w:t>
      </w:r>
      <w:r w:rsidRPr="00E74EEC">
        <w:rPr>
          <w:i/>
          <w:color w:val="000090"/>
          <w:lang w:eastAsia="fr-FR" w:bidi="fr-FR"/>
        </w:rPr>
        <w:t>té et de spécialisation avec la poursuite des objectifs n</w:t>
      </w:r>
      <w:r w:rsidRPr="00E74EEC">
        <w:rPr>
          <w:i/>
          <w:color w:val="000090"/>
          <w:lang w:eastAsia="fr-FR" w:bidi="fr-FR"/>
        </w:rPr>
        <w:t>a</w:t>
      </w:r>
      <w:r w:rsidRPr="00E74EEC">
        <w:rPr>
          <w:i/>
          <w:color w:val="000090"/>
          <w:lang w:eastAsia="fr-FR" w:bidi="fr-FR"/>
        </w:rPr>
        <w:t>tionaux.</w:t>
      </w:r>
    </w:p>
    <w:p w14:paraId="7B806D42" w14:textId="77777777" w:rsidR="00014EE4" w:rsidRPr="00E74EEC" w:rsidRDefault="00014EE4" w:rsidP="00014EE4">
      <w:pPr>
        <w:spacing w:before="120" w:after="120"/>
        <w:jc w:val="both"/>
        <w:rPr>
          <w:i/>
          <w:color w:val="000090"/>
        </w:rPr>
      </w:pPr>
      <w:r w:rsidRPr="00E74EEC">
        <w:rPr>
          <w:i/>
          <w:color w:val="000090"/>
        </w:rPr>
        <w:t>Dans l’entrevue avec le professeur José Luis Solis Gonzales, che</w:t>
      </w:r>
      <w:r w:rsidRPr="00E74EEC">
        <w:rPr>
          <w:i/>
          <w:color w:val="000090"/>
        </w:rPr>
        <w:t>r</w:t>
      </w:r>
      <w:r w:rsidRPr="00E74EEC">
        <w:rPr>
          <w:i/>
          <w:color w:val="000090"/>
        </w:rPr>
        <w:t>cheur au Centro de investigacion y doc</w:t>
      </w:r>
      <w:r w:rsidRPr="00E74EEC">
        <w:rPr>
          <w:i/>
          <w:color w:val="000090"/>
        </w:rPr>
        <w:t>u</w:t>
      </w:r>
      <w:r w:rsidRPr="00E74EEC">
        <w:rPr>
          <w:i/>
          <w:color w:val="000090"/>
        </w:rPr>
        <w:t xml:space="preserve">mencia economicas </w:t>
      </w:r>
      <w:r w:rsidRPr="00E74EEC">
        <w:rPr>
          <w:i/>
          <w:color w:val="000090"/>
          <w:lang w:eastAsia="fr-FR" w:bidi="fr-FR"/>
        </w:rPr>
        <w:t xml:space="preserve">(CIDE) </w:t>
      </w:r>
      <w:r w:rsidRPr="00E74EEC">
        <w:rPr>
          <w:i/>
          <w:iCs/>
          <w:color w:val="000090"/>
          <w:szCs w:val="28"/>
          <w:lang w:eastAsia="fr-FR" w:bidi="fr-FR"/>
        </w:rPr>
        <w:t>de Mexico, auteur de pl</w:t>
      </w:r>
      <w:r w:rsidRPr="00E74EEC">
        <w:rPr>
          <w:i/>
          <w:iCs/>
          <w:color w:val="000090"/>
          <w:szCs w:val="28"/>
          <w:lang w:eastAsia="fr-FR" w:bidi="fr-FR"/>
        </w:rPr>
        <w:t>u</w:t>
      </w:r>
      <w:r w:rsidRPr="00E74EEC">
        <w:rPr>
          <w:i/>
          <w:iCs/>
          <w:color w:val="000090"/>
          <w:szCs w:val="28"/>
          <w:lang w:eastAsia="fr-FR" w:bidi="fr-FR"/>
        </w:rPr>
        <w:t>sieurs articles sur I ’État publiés entre autres</w:t>
      </w:r>
      <w:r w:rsidRPr="00E74EEC">
        <w:rPr>
          <w:i/>
          <w:color w:val="000090"/>
          <w:lang w:eastAsia="fr-FR" w:bidi="fr-FR"/>
        </w:rPr>
        <w:t xml:space="preserve"> dans</w:t>
      </w:r>
      <w:r w:rsidRPr="00E74EEC">
        <w:rPr>
          <w:i/>
          <w:color w:val="000090"/>
        </w:rPr>
        <w:t xml:space="preserve"> Economia de América latina </w:t>
      </w:r>
      <w:r w:rsidRPr="00E74EEC">
        <w:rPr>
          <w:i/>
          <w:iCs/>
          <w:color w:val="000090"/>
          <w:szCs w:val="28"/>
          <w:lang w:eastAsia="fr-FR" w:bidi="fr-FR"/>
        </w:rPr>
        <w:t>et</w:t>
      </w:r>
      <w:r w:rsidRPr="00E74EEC">
        <w:rPr>
          <w:i/>
          <w:color w:val="000090"/>
          <w:lang w:eastAsia="fr-FR" w:bidi="fr-FR"/>
        </w:rPr>
        <w:t xml:space="preserve"> dans</w:t>
      </w:r>
      <w:r w:rsidRPr="00E74EEC">
        <w:rPr>
          <w:i/>
          <w:color w:val="000090"/>
        </w:rPr>
        <w:t xml:space="preserve"> Critiques de l’économie politique, </w:t>
      </w:r>
      <w:r w:rsidRPr="00E74EEC">
        <w:rPr>
          <w:i/>
          <w:color w:val="000090"/>
          <w:lang w:eastAsia="fr-FR" w:bidi="fr-FR"/>
        </w:rPr>
        <w:t>nous avons voulu pousser plus loin la discu</w:t>
      </w:r>
      <w:r w:rsidRPr="00E74EEC">
        <w:rPr>
          <w:i/>
          <w:color w:val="000090"/>
          <w:lang w:eastAsia="fr-FR" w:bidi="fr-FR"/>
        </w:rPr>
        <w:t>s</w:t>
      </w:r>
      <w:r w:rsidRPr="00E74EEC">
        <w:rPr>
          <w:i/>
          <w:color w:val="000090"/>
          <w:lang w:eastAsia="fr-FR" w:bidi="fr-FR"/>
        </w:rPr>
        <w:t>sion amorcée avec Gérard Lafay sur les modèles de développement industriel et la réév</w:t>
      </w:r>
      <w:r w:rsidRPr="00E74EEC">
        <w:rPr>
          <w:i/>
          <w:color w:val="000090"/>
          <w:lang w:eastAsia="fr-FR" w:bidi="fr-FR"/>
        </w:rPr>
        <w:t>a</w:t>
      </w:r>
      <w:r w:rsidRPr="00E74EEC">
        <w:rPr>
          <w:i/>
          <w:color w:val="000090"/>
          <w:lang w:eastAsia="fr-FR" w:bidi="fr-FR"/>
        </w:rPr>
        <w:t>luation historique dont fait l’objet l’intervention de l’État en Amér</w:t>
      </w:r>
      <w:r w:rsidRPr="00E74EEC">
        <w:rPr>
          <w:i/>
          <w:color w:val="000090"/>
          <w:lang w:eastAsia="fr-FR" w:bidi="fr-FR"/>
        </w:rPr>
        <w:t>i</w:t>
      </w:r>
      <w:r w:rsidRPr="00E74EEC">
        <w:rPr>
          <w:i/>
          <w:color w:val="000090"/>
          <w:lang w:eastAsia="fr-FR" w:bidi="fr-FR"/>
        </w:rPr>
        <w:t>que latine, plus précisément au Mexique. La crise profonde que traverse ce pays et la désintégration du tissu industriel et du tissu s</w:t>
      </w:r>
      <w:r w:rsidRPr="00E74EEC">
        <w:rPr>
          <w:i/>
          <w:color w:val="000090"/>
          <w:lang w:eastAsia="fr-FR" w:bidi="fr-FR"/>
        </w:rPr>
        <w:t>o</w:t>
      </w:r>
      <w:r w:rsidRPr="00E74EEC">
        <w:rPr>
          <w:i/>
          <w:color w:val="000090"/>
          <w:lang w:eastAsia="fr-FR" w:bidi="fr-FR"/>
        </w:rPr>
        <w:t>cial qui l’accompagne, montre, comme le souligne le professeur Solis, l’importance des dimensions nationale et sociale dans un développ</w:t>
      </w:r>
      <w:r w:rsidRPr="00E74EEC">
        <w:rPr>
          <w:i/>
          <w:color w:val="000090"/>
          <w:lang w:eastAsia="fr-FR" w:bidi="fr-FR"/>
        </w:rPr>
        <w:t>e</w:t>
      </w:r>
      <w:r w:rsidRPr="00E74EEC">
        <w:rPr>
          <w:i/>
          <w:color w:val="000090"/>
          <w:lang w:eastAsia="fr-FR" w:bidi="fr-FR"/>
        </w:rPr>
        <w:t>ment qui ne peut, comme le prétendent les « experts », se r</w:t>
      </w:r>
      <w:r w:rsidRPr="00E74EEC">
        <w:rPr>
          <w:i/>
          <w:color w:val="000090"/>
          <w:lang w:eastAsia="fr-FR" w:bidi="fr-FR"/>
        </w:rPr>
        <w:t>é</w:t>
      </w:r>
      <w:r w:rsidRPr="00E74EEC">
        <w:rPr>
          <w:i/>
          <w:color w:val="000090"/>
          <w:lang w:eastAsia="fr-FR" w:bidi="fr-FR"/>
        </w:rPr>
        <w:t>duire à sa seule dimension économique, ni être si</w:t>
      </w:r>
      <w:r w:rsidRPr="00E74EEC">
        <w:rPr>
          <w:i/>
          <w:color w:val="000090"/>
          <w:lang w:eastAsia="fr-FR" w:bidi="fr-FR"/>
        </w:rPr>
        <w:t>m</w:t>
      </w:r>
      <w:r w:rsidRPr="00E74EEC">
        <w:rPr>
          <w:i/>
          <w:color w:val="000090"/>
          <w:lang w:eastAsia="fr-FR" w:bidi="fr-FR"/>
        </w:rPr>
        <w:t>plement déterminé par les contraintes d’insertion dans l’économie mondiale et, enc</w:t>
      </w:r>
      <w:r w:rsidRPr="00E74EEC">
        <w:rPr>
          <w:i/>
          <w:color w:val="000090"/>
          <w:lang w:eastAsia="fr-FR" w:bidi="fr-FR"/>
        </w:rPr>
        <w:t>o</w:t>
      </w:r>
      <w:r w:rsidRPr="00E74EEC">
        <w:rPr>
          <w:i/>
          <w:color w:val="000090"/>
          <w:lang w:eastAsia="fr-FR" w:bidi="fr-FR"/>
        </w:rPr>
        <w:t>re moins, ne plus être en fin de compte qu’une simple question de gestion efficace de l ’économie.</w:t>
      </w:r>
    </w:p>
    <w:p w14:paraId="08EC83C7" w14:textId="77777777" w:rsidR="00014EE4" w:rsidRPr="00E74EEC" w:rsidRDefault="00014EE4" w:rsidP="00014EE4">
      <w:pPr>
        <w:spacing w:before="120" w:after="120"/>
        <w:jc w:val="both"/>
        <w:rPr>
          <w:i/>
          <w:iCs/>
          <w:color w:val="000090"/>
          <w:szCs w:val="28"/>
        </w:rPr>
      </w:pPr>
      <w:r w:rsidRPr="00E74EEC">
        <w:rPr>
          <w:i/>
          <w:iCs/>
          <w:color w:val="000090"/>
          <w:szCs w:val="28"/>
          <w:lang w:eastAsia="fr-FR" w:bidi="fr-FR"/>
        </w:rPr>
        <w:t>Trois entrevues donc, trois visions différentes des « transform</w:t>
      </w:r>
      <w:r w:rsidRPr="00E74EEC">
        <w:rPr>
          <w:i/>
          <w:iCs/>
          <w:color w:val="000090"/>
          <w:szCs w:val="28"/>
          <w:lang w:eastAsia="fr-FR" w:bidi="fr-FR"/>
        </w:rPr>
        <w:t>a</w:t>
      </w:r>
      <w:r w:rsidRPr="00E74EEC">
        <w:rPr>
          <w:i/>
          <w:iCs/>
          <w:color w:val="000090"/>
          <w:szCs w:val="28"/>
          <w:lang w:eastAsia="fr-FR" w:bidi="fr-FR"/>
        </w:rPr>
        <w:t>tions</w:t>
      </w:r>
      <w:r w:rsidRPr="00E74EEC">
        <w:rPr>
          <w:i/>
          <w:iCs/>
          <w:color w:val="000090"/>
          <w:szCs w:val="28"/>
        </w:rPr>
        <w:t xml:space="preserve"> » </w:t>
      </w:r>
      <w:r w:rsidRPr="00E74EEC">
        <w:rPr>
          <w:i/>
          <w:iCs/>
          <w:color w:val="000090"/>
          <w:szCs w:val="28"/>
          <w:lang w:eastAsia="fr-FR" w:bidi="fr-FR"/>
        </w:rPr>
        <w:t>de l’État et des perspectives de changement qui s’offrent à nous.</w:t>
      </w:r>
    </w:p>
    <w:p w14:paraId="74881413" w14:textId="77777777" w:rsidR="00014EE4" w:rsidRDefault="00014EE4" w:rsidP="00014EE4">
      <w:pPr>
        <w:spacing w:before="120" w:after="120"/>
        <w:jc w:val="both"/>
      </w:pPr>
      <w:r>
        <w:t>I.E.</w:t>
      </w:r>
    </w:p>
    <w:p w14:paraId="2377123E" w14:textId="77777777" w:rsidR="00014EE4" w:rsidRDefault="00014EE4" w:rsidP="00014EE4">
      <w:pPr>
        <w:pBdr>
          <w:bottom w:val="single" w:sz="24" w:space="1" w:color="auto"/>
        </w:pBdr>
        <w:spacing w:before="120" w:after="120"/>
        <w:ind w:left="1440" w:right="1440" w:firstLine="0"/>
        <w:jc w:val="both"/>
      </w:pPr>
    </w:p>
    <w:p w14:paraId="2A039962" w14:textId="77777777" w:rsidR="00014EE4" w:rsidRDefault="00014EE4" w:rsidP="00014EE4">
      <w:pPr>
        <w:spacing w:before="120" w:after="120"/>
        <w:jc w:val="both"/>
      </w:pPr>
      <w:r>
        <w:br w:type="page"/>
        <w:t>[13]</w:t>
      </w:r>
    </w:p>
    <w:p w14:paraId="67201BAB" w14:textId="77777777" w:rsidR="00014EE4" w:rsidRDefault="00014EE4" w:rsidP="00014EE4">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14EE4" w14:paraId="7FA792A3" w14:textId="77777777">
        <w:tc>
          <w:tcPr>
            <w:tcW w:w="8060" w:type="dxa"/>
          </w:tcPr>
          <w:p w14:paraId="55D24B82" w14:textId="77777777" w:rsidR="00014EE4" w:rsidRDefault="00014EE4" w:rsidP="00014EE4">
            <w:pPr>
              <w:spacing w:before="120" w:after="120"/>
              <w:ind w:firstLine="0"/>
              <w:jc w:val="both"/>
            </w:pPr>
            <w:r w:rsidRPr="00E926EB">
              <w:rPr>
                <w:i/>
                <w:iCs/>
                <w:szCs w:val="28"/>
                <w:lang w:eastAsia="fr-FR" w:bidi="fr-FR"/>
              </w:rPr>
              <w:t>L'entrevue a été réalisée à Montréal, le 9 octobre 1985. Les propos ont été recueillis par Michel Pilon.</w:t>
            </w:r>
          </w:p>
        </w:tc>
      </w:tr>
    </w:tbl>
    <w:p w14:paraId="5AB1844E" w14:textId="77777777" w:rsidR="00014EE4" w:rsidRPr="0037467A" w:rsidRDefault="00014EE4" w:rsidP="00014EE4">
      <w:pPr>
        <w:spacing w:before="120" w:after="120"/>
        <w:jc w:val="both"/>
        <w:rPr>
          <w:szCs w:val="19"/>
        </w:rPr>
      </w:pPr>
    </w:p>
    <w:p w14:paraId="672D7F5F" w14:textId="77777777" w:rsidR="00014EE4" w:rsidRPr="0037467A" w:rsidRDefault="00014EE4" w:rsidP="00014EE4">
      <w:pPr>
        <w:spacing w:before="120" w:after="120"/>
        <w:jc w:val="both"/>
      </w:pPr>
      <w:r w:rsidRPr="004337B9">
        <w:rPr>
          <w:b/>
          <w:bCs/>
          <w:szCs w:val="28"/>
          <w:lang w:eastAsia="fr-FR" w:bidi="fr-FR"/>
        </w:rPr>
        <w:t>Interventions économiques</w:t>
      </w:r>
      <w:r>
        <w:rPr>
          <w:lang w:eastAsia="fr-FR" w:bidi="fr-FR"/>
        </w:rPr>
        <w:t> :</w:t>
      </w:r>
      <w:r w:rsidRPr="0037467A">
        <w:rPr>
          <w:lang w:eastAsia="fr-FR" w:bidi="fr-FR"/>
        </w:rPr>
        <w:t xml:space="preserve"> </w:t>
      </w:r>
      <w:r w:rsidRPr="004D5592">
        <w:rPr>
          <w:i/>
        </w:rPr>
        <w:t xml:space="preserve">Au </w:t>
      </w:r>
      <w:r w:rsidRPr="004D5592">
        <w:rPr>
          <w:i/>
          <w:lang w:eastAsia="fr-FR" w:bidi="fr-FR"/>
        </w:rPr>
        <w:t>cours des dernières décennies l'État, au sein des pays capitalistes avancés s'est considérablement modifié. Pou</w:t>
      </w:r>
      <w:r w:rsidRPr="004D5592">
        <w:rPr>
          <w:i/>
          <w:lang w:eastAsia="fr-FR" w:bidi="fr-FR"/>
        </w:rPr>
        <w:t>r</w:t>
      </w:r>
      <w:r w:rsidRPr="004D5592">
        <w:rPr>
          <w:i/>
          <w:lang w:eastAsia="fr-FR" w:bidi="fr-FR"/>
        </w:rPr>
        <w:t>rait-on di</w:t>
      </w:r>
      <w:r>
        <w:rPr>
          <w:i/>
          <w:lang w:eastAsia="fr-FR" w:bidi="fr-FR"/>
        </w:rPr>
        <w:t>re que le rôle qu'il occupait n</w:t>
      </w:r>
      <w:r w:rsidRPr="004D5592">
        <w:rPr>
          <w:i/>
          <w:lang w:eastAsia="fr-FR" w:bidi="fr-FR"/>
        </w:rPr>
        <w:t>'est plus le même aujourd’hui ?</w:t>
      </w:r>
    </w:p>
    <w:p w14:paraId="577C53F3" w14:textId="77777777" w:rsidR="00014EE4" w:rsidRPr="0037467A" w:rsidRDefault="00014EE4" w:rsidP="00014EE4">
      <w:pPr>
        <w:spacing w:before="120" w:after="120"/>
        <w:jc w:val="both"/>
      </w:pPr>
      <w:r w:rsidRPr="004337B9">
        <w:rPr>
          <w:b/>
          <w:bCs/>
          <w:szCs w:val="28"/>
          <w:lang w:eastAsia="fr-FR" w:bidi="fr-FR"/>
        </w:rPr>
        <w:t>Ralph Miliband :</w:t>
      </w:r>
      <w:r w:rsidRPr="0037467A">
        <w:rPr>
          <w:lang w:eastAsia="fr-FR" w:bidi="fr-FR"/>
        </w:rPr>
        <w:t xml:space="preserve"> Le rôle que l’État occupe aujourd’hui, même si plusieurs prétendent le contraire, d</w:t>
      </w:r>
      <w:r w:rsidRPr="0037467A">
        <w:rPr>
          <w:lang w:eastAsia="fr-FR" w:bidi="fr-FR"/>
        </w:rPr>
        <w:t>e</w:t>
      </w:r>
      <w:r w:rsidRPr="0037467A">
        <w:rPr>
          <w:lang w:eastAsia="fr-FR" w:bidi="fr-FR"/>
        </w:rPr>
        <w:t>meure plus ou moins le même. C’est-à-dire, le maintien d’une société de classes et de privilèges a</w:t>
      </w:r>
      <w:r w:rsidRPr="0037467A">
        <w:rPr>
          <w:lang w:eastAsia="fr-FR" w:bidi="fr-FR"/>
        </w:rPr>
        <w:t>s</w:t>
      </w:r>
      <w:r w:rsidRPr="0037467A">
        <w:rPr>
          <w:lang w:eastAsia="fr-FR" w:bidi="fr-FR"/>
        </w:rPr>
        <w:t>sociés à une classe dominante. L’État est et demeure un État de cla</w:t>
      </w:r>
      <w:r w:rsidRPr="0037467A">
        <w:rPr>
          <w:lang w:eastAsia="fr-FR" w:bidi="fr-FR"/>
        </w:rPr>
        <w:t>s</w:t>
      </w:r>
      <w:r w:rsidRPr="0037467A">
        <w:rPr>
          <w:lang w:eastAsia="fr-FR" w:bidi="fr-FR"/>
        </w:rPr>
        <w:t>ses. Ce qui a changé, c’est que dès les années d’après-guerre, et ce, jusque dans les années soixante-dix, il y a eu une forte poussée pop</w:t>
      </w:r>
      <w:r w:rsidRPr="0037467A">
        <w:rPr>
          <w:lang w:eastAsia="fr-FR" w:bidi="fr-FR"/>
        </w:rPr>
        <w:t>u</w:t>
      </w:r>
      <w:r w:rsidRPr="0037467A">
        <w:rPr>
          <w:lang w:eastAsia="fr-FR" w:bidi="fr-FR"/>
        </w:rPr>
        <w:t>laire qui s’est traduite par des r</w:t>
      </w:r>
      <w:r w:rsidRPr="0037467A">
        <w:rPr>
          <w:lang w:eastAsia="fr-FR" w:bidi="fr-FR"/>
        </w:rPr>
        <w:t>é</w:t>
      </w:r>
      <w:r w:rsidRPr="0037467A">
        <w:rPr>
          <w:lang w:eastAsia="fr-FR" w:bidi="fr-FR"/>
        </w:rPr>
        <w:t>formes et des concessions que l’État a été obligé de faire. Non pas pour transformer la société capit</w:t>
      </w:r>
      <w:r w:rsidRPr="0037467A">
        <w:rPr>
          <w:lang w:eastAsia="fr-FR" w:bidi="fr-FR"/>
        </w:rPr>
        <w:t>a</w:t>
      </w:r>
      <w:r w:rsidRPr="0037467A">
        <w:rPr>
          <w:lang w:eastAsia="fr-FR" w:bidi="fr-FR"/>
        </w:rPr>
        <w:t>liste, mais pour la maintenir par la réalisation des réformes soci</w:t>
      </w:r>
      <w:r w:rsidRPr="0037467A">
        <w:rPr>
          <w:lang w:eastAsia="fr-FR" w:bidi="fr-FR"/>
        </w:rPr>
        <w:t>a</w:t>
      </w:r>
      <w:r w:rsidRPr="0037467A">
        <w:rPr>
          <w:lang w:eastAsia="fr-FR" w:bidi="fr-FR"/>
        </w:rPr>
        <w:t>les et l’extension des droits civiques politiques et sociaux. Cependant, d</w:t>
      </w:r>
      <w:r w:rsidRPr="0037467A">
        <w:rPr>
          <w:lang w:eastAsia="fr-FR" w:bidi="fr-FR"/>
        </w:rPr>
        <w:t>e</w:t>
      </w:r>
      <w:r w:rsidRPr="0037467A">
        <w:rPr>
          <w:lang w:eastAsia="fr-FR" w:bidi="fr-FR"/>
        </w:rPr>
        <w:t>puis le début des années</w:t>
      </w:r>
      <w:r>
        <w:rPr>
          <w:lang w:eastAsia="fr-FR" w:bidi="fr-FR"/>
        </w:rPr>
        <w:t> </w:t>
      </w:r>
      <w:r w:rsidRPr="0037467A">
        <w:rPr>
          <w:lang w:eastAsia="fr-FR" w:bidi="fr-FR"/>
        </w:rPr>
        <w:t>70, nous assistons à une offensive conserv</w:t>
      </w:r>
      <w:r w:rsidRPr="0037467A">
        <w:rPr>
          <w:lang w:eastAsia="fr-FR" w:bidi="fr-FR"/>
        </w:rPr>
        <w:t>a</w:t>
      </w:r>
      <w:r w:rsidRPr="0037467A">
        <w:rPr>
          <w:lang w:eastAsia="fr-FR" w:bidi="fr-FR"/>
        </w:rPr>
        <w:t>trice pour retirer un certain nombre de conce</w:t>
      </w:r>
      <w:r w:rsidRPr="0037467A">
        <w:rPr>
          <w:lang w:eastAsia="fr-FR" w:bidi="fr-FR"/>
        </w:rPr>
        <w:t>s</w:t>
      </w:r>
      <w:r w:rsidRPr="0037467A">
        <w:rPr>
          <w:lang w:eastAsia="fr-FR" w:bidi="fr-FR"/>
        </w:rPr>
        <w:t>sions. Le changement est d’ailleurs toujours en cours, tant au point de vue politique qu’économique.</w:t>
      </w:r>
    </w:p>
    <w:p w14:paraId="57AD7575" w14:textId="77777777" w:rsidR="00014EE4" w:rsidRPr="0037467A" w:rsidRDefault="00014EE4" w:rsidP="00014EE4">
      <w:pPr>
        <w:spacing w:before="120" w:after="120"/>
        <w:jc w:val="both"/>
      </w:pPr>
      <w:r w:rsidRPr="0037467A">
        <w:rPr>
          <w:lang w:eastAsia="fr-FR" w:bidi="fr-FR"/>
        </w:rPr>
        <w:t>Il y a dans la pensée conservatrice cette idée qui affirme que l’on doit affaiblir l’État, que nous devons retirer à l’État les respons</w:t>
      </w:r>
      <w:r w:rsidRPr="0037467A">
        <w:rPr>
          <w:lang w:eastAsia="fr-FR" w:bidi="fr-FR"/>
        </w:rPr>
        <w:t>a</w:t>
      </w:r>
      <w:r w:rsidRPr="0037467A">
        <w:rPr>
          <w:lang w:eastAsia="fr-FR" w:bidi="fr-FR"/>
        </w:rPr>
        <w:t>bilités</w:t>
      </w:r>
      <w:r>
        <w:rPr>
          <w:lang w:eastAsia="fr-FR" w:bidi="fr-FR"/>
        </w:rPr>
        <w:t xml:space="preserve"> </w:t>
      </w:r>
      <w:r w:rsidRPr="0037467A">
        <w:rPr>
          <w:lang w:eastAsia="fr-FR" w:bidi="fr-FR"/>
        </w:rPr>
        <w:t>qu’il possède. Cela se tr</w:t>
      </w:r>
      <w:r w:rsidRPr="0037467A">
        <w:rPr>
          <w:lang w:eastAsia="fr-FR" w:bidi="fr-FR"/>
        </w:rPr>
        <w:t>a</w:t>
      </w:r>
      <w:r w:rsidRPr="0037467A">
        <w:rPr>
          <w:lang w:eastAsia="fr-FR" w:bidi="fr-FR"/>
        </w:rPr>
        <w:t>duit dans les faits par une contraction des responsabilités de l’État dans le domaine social. Par ailleurs, on assi</w:t>
      </w:r>
      <w:r w:rsidRPr="0037467A">
        <w:rPr>
          <w:lang w:eastAsia="fr-FR" w:bidi="fr-FR"/>
        </w:rPr>
        <w:t>s</w:t>
      </w:r>
      <w:r w:rsidRPr="0037467A">
        <w:rPr>
          <w:lang w:eastAsia="fr-FR" w:bidi="fr-FR"/>
        </w:rPr>
        <w:t>te à un phénomène assez sinistre</w:t>
      </w:r>
      <w:r>
        <w:rPr>
          <w:lang w:eastAsia="fr-FR" w:bidi="fr-FR"/>
        </w:rPr>
        <w:t> :</w:t>
      </w:r>
      <w:r w:rsidRPr="0037467A">
        <w:rPr>
          <w:lang w:eastAsia="fr-FR" w:bidi="fr-FR"/>
        </w:rPr>
        <w:t xml:space="preserve"> le renforcement de l’appareil pol</w:t>
      </w:r>
      <w:r w:rsidRPr="0037467A">
        <w:rPr>
          <w:lang w:eastAsia="fr-FR" w:bidi="fr-FR"/>
        </w:rPr>
        <w:t>i</w:t>
      </w:r>
      <w:r w:rsidRPr="0037467A">
        <w:rPr>
          <w:lang w:eastAsia="fr-FR" w:bidi="fr-FR"/>
        </w:rPr>
        <w:t>cier, du contrôle des services de l’intelligence, bref des pouvoirs de surveilla</w:t>
      </w:r>
      <w:r w:rsidRPr="0037467A">
        <w:rPr>
          <w:lang w:eastAsia="fr-FR" w:bidi="fr-FR"/>
        </w:rPr>
        <w:t>n</w:t>
      </w:r>
      <w:r w:rsidRPr="0037467A">
        <w:rPr>
          <w:lang w:eastAsia="fr-FR" w:bidi="fr-FR"/>
        </w:rPr>
        <w:t>ce.</w:t>
      </w:r>
    </w:p>
    <w:p w14:paraId="347FDDB9" w14:textId="77777777" w:rsidR="00014EE4" w:rsidRDefault="00014EE4" w:rsidP="00014EE4">
      <w:pPr>
        <w:spacing w:before="120" w:after="120"/>
        <w:jc w:val="both"/>
        <w:rPr>
          <w:lang w:eastAsia="fr-FR" w:bidi="fr-FR"/>
        </w:rPr>
      </w:pPr>
      <w:r w:rsidRPr="0037467A">
        <w:rPr>
          <w:lang w:eastAsia="fr-FR" w:bidi="fr-FR"/>
        </w:rPr>
        <w:t>Vous avez donc là un étrange paradoxe. Loin de s’affaiblir malgré le paravent idéologique, l’État se renforce tout en se libérant des re</w:t>
      </w:r>
      <w:r w:rsidRPr="0037467A">
        <w:rPr>
          <w:lang w:eastAsia="fr-FR" w:bidi="fr-FR"/>
        </w:rPr>
        <w:t>s</w:t>
      </w:r>
      <w:r w:rsidRPr="0037467A">
        <w:rPr>
          <w:lang w:eastAsia="fr-FR" w:bidi="fr-FR"/>
        </w:rPr>
        <w:t>ponsabilités civiques et sociales. Nous avons donc affaire à une curieuse contradiction. Celle-ci peut fort bien s’expliquer par la di</w:t>
      </w:r>
      <w:r w:rsidRPr="0037467A">
        <w:rPr>
          <w:lang w:eastAsia="fr-FR" w:bidi="fr-FR"/>
        </w:rPr>
        <w:t>a</w:t>
      </w:r>
      <w:r w:rsidRPr="0037467A">
        <w:rPr>
          <w:lang w:eastAsia="fr-FR" w:bidi="fr-FR"/>
        </w:rPr>
        <w:t>lectique de la lutte des classes</w:t>
      </w:r>
      <w:r>
        <w:rPr>
          <w:lang w:eastAsia="fr-FR" w:bidi="fr-FR"/>
        </w:rPr>
        <w:t> :</w:t>
      </w:r>
      <w:r w:rsidRPr="0037467A">
        <w:rPr>
          <w:lang w:eastAsia="fr-FR" w:bidi="fr-FR"/>
        </w:rPr>
        <w:t xml:space="preserve"> renforcement du pouvoir des classes dir</w:t>
      </w:r>
      <w:r w:rsidRPr="0037467A">
        <w:rPr>
          <w:lang w:eastAsia="fr-FR" w:bidi="fr-FR"/>
        </w:rPr>
        <w:t>i</w:t>
      </w:r>
      <w:r w:rsidRPr="0037467A">
        <w:rPr>
          <w:lang w:eastAsia="fr-FR" w:bidi="fr-FR"/>
        </w:rPr>
        <w:t>geantes et, par ailleurs, affaiblissement des forces populaires. Une lutte de cla</w:t>
      </w:r>
      <w:r w:rsidRPr="0037467A">
        <w:rPr>
          <w:lang w:eastAsia="fr-FR" w:bidi="fr-FR"/>
        </w:rPr>
        <w:t>s</w:t>
      </w:r>
      <w:r w:rsidRPr="0037467A">
        <w:rPr>
          <w:lang w:eastAsia="fr-FR" w:bidi="fr-FR"/>
        </w:rPr>
        <w:t>ses, donc, dont l’initiative appartient maintenant à ceux d’en haut.</w:t>
      </w:r>
    </w:p>
    <w:p w14:paraId="2869E257" w14:textId="77777777" w:rsidR="00014EE4" w:rsidRPr="0037467A" w:rsidRDefault="00014EE4" w:rsidP="00014EE4">
      <w:pPr>
        <w:spacing w:before="120" w:after="120"/>
        <w:jc w:val="both"/>
      </w:pPr>
    </w:p>
    <w:p w14:paraId="011CFF2C" w14:textId="77777777" w:rsidR="00014EE4" w:rsidRPr="0037467A" w:rsidRDefault="00014EE4" w:rsidP="00014EE4">
      <w:pPr>
        <w:spacing w:before="120" w:after="120"/>
        <w:jc w:val="both"/>
      </w:pPr>
      <w:r>
        <w:rPr>
          <w:b/>
          <w:bCs/>
          <w:szCs w:val="28"/>
        </w:rPr>
        <w:t>I.</w:t>
      </w:r>
      <w:r w:rsidRPr="003F4769">
        <w:rPr>
          <w:b/>
          <w:bCs/>
          <w:szCs w:val="28"/>
        </w:rPr>
        <w:t>E. </w:t>
      </w:r>
      <w:r>
        <w:t>:</w:t>
      </w:r>
      <w:r w:rsidRPr="0037467A">
        <w:t xml:space="preserve"> </w:t>
      </w:r>
      <w:r w:rsidRPr="004D5592">
        <w:rPr>
          <w:i/>
          <w:lang w:eastAsia="fr-FR" w:bidi="fr-FR"/>
        </w:rPr>
        <w:t>Vous en restez, somme toute à une analyse classique, au schéma class</w:t>
      </w:r>
      <w:r w:rsidRPr="004D5592">
        <w:rPr>
          <w:i/>
          <w:lang w:eastAsia="fr-FR" w:bidi="fr-FR"/>
        </w:rPr>
        <w:t>i</w:t>
      </w:r>
      <w:r w:rsidRPr="004D5592">
        <w:rPr>
          <w:i/>
          <w:lang w:eastAsia="fr-FR" w:bidi="fr-FR"/>
        </w:rPr>
        <w:t>que du marxisme ?</w:t>
      </w:r>
    </w:p>
    <w:p w14:paraId="5075ED1C" w14:textId="77777777" w:rsidR="00014EE4" w:rsidRDefault="00014EE4" w:rsidP="00014EE4">
      <w:pPr>
        <w:spacing w:before="120" w:after="120"/>
        <w:jc w:val="both"/>
        <w:rPr>
          <w:lang w:eastAsia="fr-FR" w:bidi="fr-FR"/>
        </w:rPr>
      </w:pPr>
      <w:r w:rsidRPr="008F4AFA">
        <w:rPr>
          <w:b/>
          <w:bCs/>
          <w:szCs w:val="28"/>
          <w:lang w:eastAsia="fr-FR" w:bidi="fr-FR"/>
        </w:rPr>
        <w:t>R.M. </w:t>
      </w:r>
      <w:r>
        <w:rPr>
          <w:lang w:eastAsia="fr-FR" w:bidi="fr-FR"/>
        </w:rPr>
        <w:t>:</w:t>
      </w:r>
      <w:r w:rsidRPr="0037467A">
        <w:rPr>
          <w:lang w:eastAsia="fr-FR" w:bidi="fr-FR"/>
        </w:rPr>
        <w:t xml:space="preserve"> Dans le domaine des conquêtes sociales, dans celui du re</w:t>
      </w:r>
      <w:r w:rsidRPr="0037467A">
        <w:rPr>
          <w:lang w:eastAsia="fr-FR" w:bidi="fr-FR"/>
        </w:rPr>
        <w:t>n</w:t>
      </w:r>
      <w:r w:rsidRPr="0037467A">
        <w:rPr>
          <w:lang w:eastAsia="fr-FR" w:bidi="fr-FR"/>
        </w:rPr>
        <w:t>forcement des pouvoirs de l’État pour défendre une société de privil</w:t>
      </w:r>
      <w:r w:rsidRPr="0037467A">
        <w:rPr>
          <w:lang w:eastAsia="fr-FR" w:bidi="fr-FR"/>
        </w:rPr>
        <w:t>è</w:t>
      </w:r>
      <w:r w:rsidRPr="0037467A">
        <w:rPr>
          <w:lang w:eastAsia="fr-FR" w:bidi="fr-FR"/>
        </w:rPr>
        <w:t>ges, pour défendre le po</w:t>
      </w:r>
      <w:r w:rsidRPr="0037467A">
        <w:rPr>
          <w:lang w:eastAsia="fr-FR" w:bidi="fr-FR"/>
        </w:rPr>
        <w:t>u</w:t>
      </w:r>
      <w:r w:rsidRPr="0037467A">
        <w:rPr>
          <w:lang w:eastAsia="fr-FR" w:bidi="fr-FR"/>
        </w:rPr>
        <w:t>voir économique existant, là oui. Mais là où je m’écarte un peu peut-être à certains égards du modèle classique, là</w:t>
      </w:r>
      <w:r>
        <w:rPr>
          <w:lang w:eastAsia="fr-FR" w:bidi="fr-FR"/>
        </w:rPr>
        <w:t xml:space="preserve"> </w:t>
      </w:r>
      <w:r>
        <w:t xml:space="preserve">[14] </w:t>
      </w:r>
      <w:r w:rsidRPr="0037467A">
        <w:rPr>
          <w:lang w:eastAsia="fr-FR" w:bidi="fr-FR"/>
        </w:rPr>
        <w:t>ou j’essaie d’aller plus loin, c’est en démontrant que l’État n’est pas seulement l’instrument d’une classe dir</w:t>
      </w:r>
      <w:r w:rsidRPr="0037467A">
        <w:rPr>
          <w:lang w:eastAsia="fr-FR" w:bidi="fr-FR"/>
        </w:rPr>
        <w:t>i</w:t>
      </w:r>
      <w:r w:rsidRPr="0037467A">
        <w:rPr>
          <w:lang w:eastAsia="fr-FR" w:bidi="fr-FR"/>
        </w:rPr>
        <w:t>geante capitaliste qui lui dicte ses devoirs. Personnellement, dans mes travaux, j’essaie d’explorer la notio</w:t>
      </w:r>
      <w:r>
        <w:rPr>
          <w:lang w:eastAsia="fr-FR" w:bidi="fr-FR"/>
        </w:rPr>
        <w:t>n d’autonomie de l’État, c’est-</w:t>
      </w:r>
      <w:r w:rsidRPr="0037467A">
        <w:rPr>
          <w:lang w:eastAsia="fr-FR" w:bidi="fr-FR"/>
        </w:rPr>
        <w:t>à-dire la capacité de l’État de défendre l’ordre établi et l’ordre s</w:t>
      </w:r>
      <w:r w:rsidRPr="0037467A">
        <w:rPr>
          <w:lang w:eastAsia="fr-FR" w:bidi="fr-FR"/>
        </w:rPr>
        <w:t>o</w:t>
      </w:r>
      <w:r w:rsidRPr="0037467A">
        <w:rPr>
          <w:lang w:eastAsia="fr-FR" w:bidi="fr-FR"/>
        </w:rPr>
        <w:t>cial comme il l’entend dans un cadre do</w:t>
      </w:r>
      <w:r w:rsidRPr="0037467A">
        <w:rPr>
          <w:lang w:eastAsia="fr-FR" w:bidi="fr-FR"/>
        </w:rPr>
        <w:t>n</w:t>
      </w:r>
      <w:r w:rsidRPr="0037467A">
        <w:rPr>
          <w:lang w:eastAsia="fr-FR" w:bidi="fr-FR"/>
        </w:rPr>
        <w:t>né qui demeure évidemment un cadre capitaliste et de classes. Ce que l’on a beaucoup sous-estimé dans le schéma class</w:t>
      </w:r>
      <w:r w:rsidRPr="0037467A">
        <w:rPr>
          <w:lang w:eastAsia="fr-FR" w:bidi="fr-FR"/>
        </w:rPr>
        <w:t>i</w:t>
      </w:r>
      <w:r w:rsidRPr="0037467A">
        <w:rPr>
          <w:lang w:eastAsia="fr-FR" w:bidi="fr-FR"/>
        </w:rPr>
        <w:t>que développé principalement par Engels. Et c’est là que je dirige pour le moment mes recherches sur l’autonomie de l’État, soit dans le domaine des réformes et ce malgré l’objection d’une classe dir</w:t>
      </w:r>
      <w:r w:rsidRPr="0037467A">
        <w:rPr>
          <w:lang w:eastAsia="fr-FR" w:bidi="fr-FR"/>
        </w:rPr>
        <w:t>i</w:t>
      </w:r>
      <w:r w:rsidRPr="0037467A">
        <w:rPr>
          <w:lang w:eastAsia="fr-FR" w:bidi="fr-FR"/>
        </w:rPr>
        <w:t>geante, soit dans d’autres domaines où l’État a une</w:t>
      </w:r>
      <w:r>
        <w:rPr>
          <w:lang w:eastAsia="fr-FR" w:bidi="fr-FR"/>
        </w:rPr>
        <w:t xml:space="preserve"> </w:t>
      </w:r>
      <w:r w:rsidRPr="0037467A">
        <w:rPr>
          <w:lang w:eastAsia="fr-FR" w:bidi="fr-FR"/>
        </w:rPr>
        <w:t>volonté propre. Ceux qui dirigent l’État ont une volo</w:t>
      </w:r>
      <w:r w:rsidRPr="0037467A">
        <w:rPr>
          <w:lang w:eastAsia="fr-FR" w:bidi="fr-FR"/>
        </w:rPr>
        <w:t>n</w:t>
      </w:r>
      <w:r w:rsidRPr="0037467A">
        <w:rPr>
          <w:lang w:eastAsia="fr-FR" w:bidi="fr-FR"/>
        </w:rPr>
        <w:t xml:space="preserve">té autonome parallèle à celle des classes dirigeantes. J’essaie d’établir un schéma où il y aurait une sorte de </w:t>
      </w:r>
      <w:r>
        <w:rPr>
          <w:lang w:eastAsia="fr-FR" w:bidi="fr-FR"/>
        </w:rPr>
        <w:t>« partners</w:t>
      </w:r>
      <w:r w:rsidRPr="0037467A">
        <w:rPr>
          <w:lang w:eastAsia="fr-FR" w:bidi="fr-FR"/>
        </w:rPr>
        <w:t>hip</w:t>
      </w:r>
      <w:r>
        <w:rPr>
          <w:lang w:eastAsia="fr-FR" w:bidi="fr-FR"/>
        </w:rPr>
        <w:t> »</w:t>
      </w:r>
      <w:r w:rsidRPr="0037467A">
        <w:rPr>
          <w:lang w:eastAsia="fr-FR" w:bidi="fr-FR"/>
        </w:rPr>
        <w:t xml:space="preserve"> entre une classe économ</w:t>
      </w:r>
      <w:r w:rsidRPr="0037467A">
        <w:rPr>
          <w:lang w:eastAsia="fr-FR" w:bidi="fr-FR"/>
        </w:rPr>
        <w:t>i</w:t>
      </w:r>
      <w:r w:rsidRPr="0037467A">
        <w:rPr>
          <w:lang w:eastAsia="fr-FR" w:bidi="fr-FR"/>
        </w:rPr>
        <w:t>quement dirigeante et une couche état</w:t>
      </w:r>
      <w:r w:rsidRPr="0037467A">
        <w:rPr>
          <w:lang w:eastAsia="fr-FR" w:bidi="fr-FR"/>
        </w:rPr>
        <w:t>i</w:t>
      </w:r>
      <w:r w:rsidRPr="0037467A">
        <w:rPr>
          <w:lang w:eastAsia="fr-FR" w:bidi="fr-FR"/>
        </w:rPr>
        <w:t>que contrôlant l’État.</w:t>
      </w:r>
    </w:p>
    <w:p w14:paraId="571638DE" w14:textId="77777777" w:rsidR="00014EE4" w:rsidRPr="0037467A" w:rsidRDefault="00014EE4" w:rsidP="00014EE4">
      <w:pPr>
        <w:spacing w:before="120" w:after="120"/>
        <w:jc w:val="both"/>
      </w:pPr>
    </w:p>
    <w:p w14:paraId="0A907EF5" w14:textId="77777777" w:rsidR="00014EE4" w:rsidRDefault="00014EE4" w:rsidP="00014EE4">
      <w:pPr>
        <w:spacing w:before="120" w:after="120"/>
        <w:jc w:val="both"/>
      </w:pPr>
      <w:r w:rsidRPr="00C53468">
        <w:rPr>
          <w:b/>
          <w:bCs/>
          <w:szCs w:val="28"/>
        </w:rPr>
        <w:t>I.E. </w:t>
      </w:r>
      <w:r>
        <w:t>:</w:t>
      </w:r>
      <w:r w:rsidRPr="0037467A">
        <w:t xml:space="preserve"> </w:t>
      </w:r>
      <w:r w:rsidRPr="004D5592">
        <w:rPr>
          <w:i/>
          <w:lang w:eastAsia="fr-FR" w:bidi="fr-FR"/>
        </w:rPr>
        <w:t>Au lendemain de la Seconde Guerre mondiale, le dévelo</w:t>
      </w:r>
      <w:r w:rsidRPr="004D5592">
        <w:rPr>
          <w:i/>
          <w:lang w:eastAsia="fr-FR" w:bidi="fr-FR"/>
        </w:rPr>
        <w:t>p</w:t>
      </w:r>
      <w:r w:rsidRPr="004D5592">
        <w:rPr>
          <w:i/>
          <w:lang w:eastAsia="fr-FR" w:bidi="fr-FR"/>
        </w:rPr>
        <w:t>pement de l’État s’est principalement artic</w:t>
      </w:r>
      <w:r w:rsidRPr="004D5592">
        <w:rPr>
          <w:i/>
          <w:lang w:eastAsia="fr-FR" w:bidi="fr-FR"/>
        </w:rPr>
        <w:t>u</w:t>
      </w:r>
      <w:r w:rsidRPr="004D5592">
        <w:rPr>
          <w:i/>
          <w:lang w:eastAsia="fr-FR" w:bidi="fr-FR"/>
        </w:rPr>
        <w:t>lé autour de la régulation de la croissance. Aujourd’hui, face à la crise du capitalisme, la sol</w:t>
      </w:r>
      <w:r w:rsidRPr="004D5592">
        <w:rPr>
          <w:i/>
          <w:lang w:eastAsia="fr-FR" w:bidi="fr-FR"/>
        </w:rPr>
        <w:t>u</w:t>
      </w:r>
      <w:r w:rsidRPr="004D5592">
        <w:rPr>
          <w:i/>
          <w:lang w:eastAsia="fr-FR" w:bidi="fr-FR"/>
        </w:rPr>
        <w:t>tion conservatrice par e</w:t>
      </w:r>
      <w:r w:rsidRPr="004D5592">
        <w:rPr>
          <w:i/>
          <w:lang w:eastAsia="fr-FR" w:bidi="fr-FR"/>
        </w:rPr>
        <w:t>x</w:t>
      </w:r>
      <w:r w:rsidRPr="004D5592">
        <w:rPr>
          <w:i/>
          <w:lang w:eastAsia="fr-FR" w:bidi="fr-FR"/>
        </w:rPr>
        <w:t>cellence ne serait-elle pas de jeter le bébé avec l’eau du bain ? C’est-à-dire de mettre au rancart les politiques sociales et, par ce fait même, l’État égal</w:t>
      </w:r>
      <w:r w:rsidRPr="004D5592">
        <w:rPr>
          <w:i/>
          <w:lang w:eastAsia="fr-FR" w:bidi="fr-FR"/>
        </w:rPr>
        <w:t>e</w:t>
      </w:r>
      <w:r w:rsidRPr="004D5592">
        <w:rPr>
          <w:i/>
          <w:lang w:eastAsia="fr-FR" w:bidi="fr-FR"/>
        </w:rPr>
        <w:t>ment ?</w:t>
      </w:r>
    </w:p>
    <w:p w14:paraId="64633C77" w14:textId="77777777" w:rsidR="00014EE4" w:rsidRDefault="00014EE4" w:rsidP="00014EE4">
      <w:pPr>
        <w:spacing w:before="120" w:after="120"/>
        <w:jc w:val="both"/>
      </w:pPr>
      <w:r>
        <w:br w:type="page"/>
      </w:r>
    </w:p>
    <w:p w14:paraId="4E139BAA" w14:textId="77777777" w:rsidR="00014EE4" w:rsidRPr="004D5592" w:rsidRDefault="00FA50EF" w:rsidP="00014EE4">
      <w:pPr>
        <w:pStyle w:val="fig"/>
      </w:pPr>
      <w:r>
        <w:rPr>
          <w:noProof/>
        </w:rPr>
        <w:drawing>
          <wp:inline distT="0" distB="0" distL="0" distR="0" wp14:anchorId="1186B9AB" wp14:editId="788D8838">
            <wp:extent cx="4102100" cy="27432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2100" cy="2743200"/>
                    </a:xfrm>
                    <a:prstGeom prst="rect">
                      <a:avLst/>
                    </a:prstGeom>
                    <a:noFill/>
                    <a:ln w="19050" cmpd="sng">
                      <a:solidFill>
                        <a:srgbClr val="000000"/>
                      </a:solidFill>
                      <a:miter lim="800000"/>
                      <a:headEnd/>
                      <a:tailEnd/>
                    </a:ln>
                    <a:effectLst/>
                  </pic:spPr>
                </pic:pic>
              </a:graphicData>
            </a:graphic>
          </wp:inline>
        </w:drawing>
      </w:r>
    </w:p>
    <w:p w14:paraId="61479AF4" w14:textId="77777777" w:rsidR="00014EE4" w:rsidRDefault="00014EE4" w:rsidP="00014EE4">
      <w:pPr>
        <w:spacing w:before="120" w:after="120"/>
        <w:jc w:val="both"/>
      </w:pPr>
    </w:p>
    <w:p w14:paraId="13106673" w14:textId="77777777" w:rsidR="00014EE4" w:rsidRDefault="00014EE4" w:rsidP="00014EE4">
      <w:pPr>
        <w:spacing w:before="120" w:after="120"/>
        <w:jc w:val="both"/>
      </w:pPr>
      <w:r>
        <w:t>[15]</w:t>
      </w:r>
    </w:p>
    <w:p w14:paraId="7736FB27" w14:textId="77777777" w:rsidR="00014EE4" w:rsidRDefault="00014EE4" w:rsidP="00014EE4">
      <w:pPr>
        <w:spacing w:before="120" w:after="120"/>
        <w:jc w:val="both"/>
        <w:rPr>
          <w:lang w:eastAsia="fr-FR" w:bidi="fr-FR"/>
        </w:rPr>
      </w:pPr>
      <w:r w:rsidRPr="008F1659">
        <w:rPr>
          <w:b/>
          <w:bCs/>
          <w:szCs w:val="28"/>
          <w:lang w:eastAsia="fr-FR" w:bidi="fr-FR"/>
        </w:rPr>
        <w:t>R.M. </w:t>
      </w:r>
      <w:r>
        <w:rPr>
          <w:lang w:eastAsia="fr-FR" w:bidi="fr-FR"/>
        </w:rPr>
        <w:t>:</w:t>
      </w:r>
      <w:r w:rsidRPr="0037467A">
        <w:rPr>
          <w:lang w:eastAsia="fr-FR" w:bidi="fr-FR"/>
        </w:rPr>
        <w:t xml:space="preserve"> Non</w:t>
      </w:r>
      <w:r>
        <w:rPr>
          <w:lang w:eastAsia="fr-FR" w:bidi="fr-FR"/>
        </w:rPr>
        <w:t> !</w:t>
      </w:r>
      <w:r w:rsidRPr="0037467A">
        <w:rPr>
          <w:lang w:eastAsia="fr-FR" w:bidi="fr-FR"/>
        </w:rPr>
        <w:t xml:space="preserve"> absolument pas. Et même du point de vue conserv</w:t>
      </w:r>
      <w:r w:rsidRPr="0037467A">
        <w:rPr>
          <w:lang w:eastAsia="fr-FR" w:bidi="fr-FR"/>
        </w:rPr>
        <w:t>a</w:t>
      </w:r>
      <w:r w:rsidRPr="0037467A">
        <w:rPr>
          <w:lang w:eastAsia="fr-FR" w:bidi="fr-FR"/>
        </w:rPr>
        <w:t>teur, il est impossible de remettre en question totalement les conce</w:t>
      </w:r>
      <w:r w:rsidRPr="0037467A">
        <w:rPr>
          <w:lang w:eastAsia="fr-FR" w:bidi="fr-FR"/>
        </w:rPr>
        <w:t>s</w:t>
      </w:r>
      <w:r w:rsidRPr="0037467A">
        <w:rPr>
          <w:lang w:eastAsia="fr-FR" w:bidi="fr-FR"/>
        </w:rPr>
        <w:t>sions sociales qui ont été faites d</w:t>
      </w:r>
      <w:r w:rsidRPr="0037467A">
        <w:rPr>
          <w:lang w:eastAsia="fr-FR" w:bidi="fr-FR"/>
        </w:rPr>
        <w:t>e</w:t>
      </w:r>
      <w:r w:rsidRPr="0037467A">
        <w:rPr>
          <w:lang w:eastAsia="fr-FR" w:bidi="fr-FR"/>
        </w:rPr>
        <w:t>puis cent ans. Il est impensable de s’en débarrasser parce que l’on créerait par le fait même des cond</w:t>
      </w:r>
      <w:r w:rsidRPr="0037467A">
        <w:rPr>
          <w:lang w:eastAsia="fr-FR" w:bidi="fr-FR"/>
        </w:rPr>
        <w:t>i</w:t>
      </w:r>
      <w:r w:rsidRPr="0037467A">
        <w:rPr>
          <w:lang w:eastAsia="fr-FR" w:bidi="fr-FR"/>
        </w:rPr>
        <w:t>tions dangereuses d’instabilité sociale. On le voit d’ailleurs en Gra</w:t>
      </w:r>
      <w:r w:rsidRPr="0037467A">
        <w:rPr>
          <w:lang w:eastAsia="fr-FR" w:bidi="fr-FR"/>
        </w:rPr>
        <w:t>n</w:t>
      </w:r>
      <w:r w:rsidRPr="0037467A">
        <w:rPr>
          <w:lang w:eastAsia="fr-FR" w:bidi="fr-FR"/>
        </w:rPr>
        <w:t>de-Bretagne. De plus, l’État n’est pas seulement impl</w:t>
      </w:r>
      <w:r w:rsidRPr="0037467A">
        <w:rPr>
          <w:lang w:eastAsia="fr-FR" w:bidi="fr-FR"/>
        </w:rPr>
        <w:t>i</w:t>
      </w:r>
      <w:r w:rsidRPr="0037467A">
        <w:rPr>
          <w:lang w:eastAsia="fr-FR" w:bidi="fr-FR"/>
        </w:rPr>
        <w:t>qué dans les questions sociales, il reste un État d’ordre. Il a une fonction de survei</w:t>
      </w:r>
      <w:r w:rsidRPr="0037467A">
        <w:rPr>
          <w:lang w:eastAsia="fr-FR" w:bidi="fr-FR"/>
        </w:rPr>
        <w:t>l</w:t>
      </w:r>
      <w:r w:rsidRPr="0037467A">
        <w:rPr>
          <w:lang w:eastAsia="fr-FR" w:bidi="fr-FR"/>
        </w:rPr>
        <w:t>lance, de contrainte de la plus haute importance et l’on pourrait pre</w:t>
      </w:r>
      <w:r w:rsidRPr="0037467A">
        <w:rPr>
          <w:lang w:eastAsia="fr-FR" w:bidi="fr-FR"/>
        </w:rPr>
        <w:t>s</w:t>
      </w:r>
      <w:r w:rsidRPr="0037467A">
        <w:rPr>
          <w:lang w:eastAsia="fr-FR" w:bidi="fr-FR"/>
        </w:rPr>
        <w:t>que dire qu’à mesure que s’affaiblissent ses responsabilités s</w:t>
      </w:r>
      <w:r w:rsidRPr="0037467A">
        <w:rPr>
          <w:lang w:eastAsia="fr-FR" w:bidi="fr-FR"/>
        </w:rPr>
        <w:t>o</w:t>
      </w:r>
      <w:r w:rsidRPr="0037467A">
        <w:rPr>
          <w:lang w:eastAsia="fr-FR" w:bidi="fr-FR"/>
        </w:rPr>
        <w:t>ciales, ses responsabilités policières augmentent. Par</w:t>
      </w:r>
      <w:r>
        <w:rPr>
          <w:lang w:eastAsia="fr-FR" w:bidi="fr-FR"/>
        </w:rPr>
        <w:t xml:space="preserve"> </w:t>
      </w:r>
      <w:r w:rsidRPr="0037467A">
        <w:rPr>
          <w:lang w:eastAsia="fr-FR" w:bidi="fr-FR"/>
        </w:rPr>
        <w:t>ailleurs, il y a un ph</w:t>
      </w:r>
      <w:r w:rsidRPr="0037467A">
        <w:rPr>
          <w:lang w:eastAsia="fr-FR" w:bidi="fr-FR"/>
        </w:rPr>
        <w:t>é</w:t>
      </w:r>
      <w:r w:rsidRPr="0037467A">
        <w:rPr>
          <w:lang w:eastAsia="fr-FR" w:bidi="fr-FR"/>
        </w:rPr>
        <w:t>nomène très intéressant à observer si on l’aborde du point de vue hi</w:t>
      </w:r>
      <w:r w:rsidRPr="0037467A">
        <w:rPr>
          <w:lang w:eastAsia="fr-FR" w:bidi="fr-FR"/>
        </w:rPr>
        <w:t>s</w:t>
      </w:r>
      <w:r w:rsidRPr="0037467A">
        <w:rPr>
          <w:lang w:eastAsia="fr-FR" w:bidi="fr-FR"/>
        </w:rPr>
        <w:t>torique. Depuis cent ans l’État continue d’étendre ses responsabil</w:t>
      </w:r>
      <w:r w:rsidRPr="0037467A">
        <w:rPr>
          <w:lang w:eastAsia="fr-FR" w:bidi="fr-FR"/>
        </w:rPr>
        <w:t>i</w:t>
      </w:r>
      <w:r w:rsidRPr="0037467A">
        <w:rPr>
          <w:lang w:eastAsia="fr-FR" w:bidi="fr-FR"/>
        </w:rPr>
        <w:t>tés. Pourquoi</w:t>
      </w:r>
      <w:r>
        <w:rPr>
          <w:lang w:eastAsia="fr-FR" w:bidi="fr-FR"/>
        </w:rPr>
        <w:t> ?</w:t>
      </w:r>
      <w:r w:rsidRPr="0037467A">
        <w:rPr>
          <w:lang w:eastAsia="fr-FR" w:bidi="fr-FR"/>
        </w:rPr>
        <w:t xml:space="preserve"> Parce qu’il y est d’abord poussé par la faiblesse du dév</w:t>
      </w:r>
      <w:r w:rsidRPr="0037467A">
        <w:rPr>
          <w:lang w:eastAsia="fr-FR" w:bidi="fr-FR"/>
        </w:rPr>
        <w:t>e</w:t>
      </w:r>
      <w:r w:rsidRPr="0037467A">
        <w:rPr>
          <w:lang w:eastAsia="fr-FR" w:bidi="fr-FR"/>
        </w:rPr>
        <w:t>loppement économique puis par la suite par les contradictions du cap</w:t>
      </w:r>
      <w:r w:rsidRPr="0037467A">
        <w:rPr>
          <w:lang w:eastAsia="fr-FR" w:bidi="fr-FR"/>
        </w:rPr>
        <w:t>i</w:t>
      </w:r>
      <w:r w:rsidRPr="0037467A">
        <w:rPr>
          <w:lang w:eastAsia="fr-FR" w:bidi="fr-FR"/>
        </w:rPr>
        <w:t>talisme lui- même d’où le recours à l’État. Aujourd’hui, la crise au</w:t>
      </w:r>
      <w:r w:rsidRPr="0037467A">
        <w:rPr>
          <w:lang w:eastAsia="fr-FR" w:bidi="fr-FR"/>
        </w:rPr>
        <w:t>g</w:t>
      </w:r>
      <w:r w:rsidRPr="0037467A">
        <w:rPr>
          <w:lang w:eastAsia="fr-FR" w:bidi="fr-FR"/>
        </w:rPr>
        <w:t>mente ses responsabilités. Il doit faire face aux pressions d’en bas et les contenir. Et il y a aussi, ne l’oublions pas, la question militaire. Celle-ci d</w:t>
      </w:r>
      <w:r w:rsidRPr="0037467A">
        <w:rPr>
          <w:lang w:eastAsia="fr-FR" w:bidi="fr-FR"/>
        </w:rPr>
        <w:t>e</w:t>
      </w:r>
      <w:r w:rsidRPr="0037467A">
        <w:rPr>
          <w:lang w:eastAsia="fr-FR" w:bidi="fr-FR"/>
        </w:rPr>
        <w:t>meure toujours à l’ordre du jour, principalement à cause des séquelles de la guerre froide et de l’état permanent de réa</w:t>
      </w:r>
      <w:r w:rsidRPr="0037467A">
        <w:rPr>
          <w:lang w:eastAsia="fr-FR" w:bidi="fr-FR"/>
        </w:rPr>
        <w:t>r</w:t>
      </w:r>
      <w:r w:rsidRPr="0037467A">
        <w:rPr>
          <w:lang w:eastAsia="fr-FR" w:bidi="fr-FR"/>
        </w:rPr>
        <w:t>mement, de défense.</w:t>
      </w:r>
    </w:p>
    <w:p w14:paraId="134DFBE9" w14:textId="77777777" w:rsidR="00014EE4" w:rsidRDefault="00014EE4" w:rsidP="00014EE4">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14EE4" w14:paraId="0C5AEFF0" w14:textId="77777777">
        <w:tc>
          <w:tcPr>
            <w:tcW w:w="8060" w:type="dxa"/>
          </w:tcPr>
          <w:p w14:paraId="31C5CD1F" w14:textId="77777777" w:rsidR="00014EE4" w:rsidRDefault="00014EE4" w:rsidP="00014EE4">
            <w:pPr>
              <w:spacing w:before="120" w:after="120"/>
              <w:ind w:firstLine="43"/>
              <w:rPr>
                <w:lang w:eastAsia="fr-FR" w:bidi="fr-FR"/>
              </w:rPr>
            </w:pPr>
            <w:r w:rsidRPr="00245F29">
              <w:rPr>
                <w:i/>
                <w:iCs/>
              </w:rPr>
              <w:t>L’entrevue avec Gérard Lafay a été réalisée à Montréal, en mai 1986, les propos ont été recueillis par Christian Deblock.</w:t>
            </w:r>
          </w:p>
        </w:tc>
      </w:tr>
    </w:tbl>
    <w:p w14:paraId="17B37D37" w14:textId="77777777" w:rsidR="00014EE4" w:rsidRDefault="00014EE4" w:rsidP="00014EE4">
      <w:pPr>
        <w:spacing w:before="120" w:after="120"/>
        <w:jc w:val="both"/>
        <w:rPr>
          <w:lang w:eastAsia="fr-FR" w:bidi="fr-FR"/>
        </w:rPr>
      </w:pPr>
    </w:p>
    <w:p w14:paraId="5BD77534" w14:textId="77777777" w:rsidR="00014EE4" w:rsidRPr="0037467A" w:rsidRDefault="00014EE4" w:rsidP="00014EE4">
      <w:pPr>
        <w:spacing w:before="120" w:after="120"/>
        <w:jc w:val="both"/>
      </w:pPr>
      <w:r w:rsidRPr="008F1659">
        <w:rPr>
          <w:b/>
          <w:bCs/>
          <w:szCs w:val="28"/>
        </w:rPr>
        <w:t>Interventions économiques </w:t>
      </w:r>
      <w:r>
        <w:t>:</w:t>
      </w:r>
      <w:r w:rsidRPr="0037467A">
        <w:t xml:space="preserve"> </w:t>
      </w:r>
      <w:r w:rsidRPr="004D5592">
        <w:rPr>
          <w:i/>
          <w:lang w:eastAsia="fr-FR" w:bidi="fr-FR"/>
        </w:rPr>
        <w:t>Vous avez à plusieurs reprises crit</w:t>
      </w:r>
      <w:r w:rsidRPr="004D5592">
        <w:rPr>
          <w:i/>
          <w:lang w:eastAsia="fr-FR" w:bidi="fr-FR"/>
        </w:rPr>
        <w:t>i</w:t>
      </w:r>
      <w:r w:rsidRPr="004D5592">
        <w:rPr>
          <w:i/>
          <w:lang w:eastAsia="fr-FR" w:bidi="fr-FR"/>
        </w:rPr>
        <w:t>qué et souligné la nécessité d’élargir la notion classique d’avantages co</w:t>
      </w:r>
      <w:r w:rsidRPr="004D5592">
        <w:rPr>
          <w:i/>
          <w:lang w:eastAsia="fr-FR" w:bidi="fr-FR"/>
        </w:rPr>
        <w:t>m</w:t>
      </w:r>
      <w:r w:rsidRPr="004D5592">
        <w:rPr>
          <w:i/>
          <w:lang w:eastAsia="fr-FR" w:bidi="fr-FR"/>
        </w:rPr>
        <w:t>paratifs ? Quel rôle joue selon vous l'État dans la construction et la consolidation des avant</w:t>
      </w:r>
      <w:r w:rsidRPr="004D5592">
        <w:rPr>
          <w:i/>
          <w:lang w:eastAsia="fr-FR" w:bidi="fr-FR"/>
        </w:rPr>
        <w:t>a</w:t>
      </w:r>
      <w:r w:rsidRPr="004D5592">
        <w:rPr>
          <w:i/>
          <w:lang w:eastAsia="fr-FR" w:bidi="fr-FR"/>
        </w:rPr>
        <w:t>ges comparatifs ?</w:t>
      </w:r>
    </w:p>
    <w:p w14:paraId="73B83E01" w14:textId="77777777" w:rsidR="00014EE4" w:rsidRPr="0037467A" w:rsidRDefault="00014EE4" w:rsidP="00014EE4">
      <w:pPr>
        <w:spacing w:before="120" w:after="120"/>
        <w:jc w:val="both"/>
      </w:pPr>
      <w:r w:rsidRPr="008F1659">
        <w:rPr>
          <w:b/>
          <w:bCs/>
          <w:szCs w:val="28"/>
          <w:lang w:eastAsia="fr-FR" w:bidi="fr-FR"/>
        </w:rPr>
        <w:t>Gérard Lafay :</w:t>
      </w:r>
      <w:r w:rsidRPr="0037467A">
        <w:rPr>
          <w:lang w:eastAsia="fr-FR" w:bidi="fr-FR"/>
        </w:rPr>
        <w:t xml:space="preserve"> La notion</w:t>
      </w:r>
      <w:r>
        <w:rPr>
          <w:lang w:eastAsia="fr-FR" w:bidi="fr-FR"/>
        </w:rPr>
        <w:t xml:space="preserve"> </w:t>
      </w:r>
      <w:r w:rsidRPr="0037467A">
        <w:rPr>
          <w:lang w:eastAsia="fr-FR" w:bidi="fr-FR"/>
        </w:rPr>
        <w:t>d’avantage comparatif est utilisée hab</w:t>
      </w:r>
      <w:r w:rsidRPr="0037467A">
        <w:rPr>
          <w:lang w:eastAsia="fr-FR" w:bidi="fr-FR"/>
        </w:rPr>
        <w:t>i</w:t>
      </w:r>
      <w:r w:rsidRPr="0037467A">
        <w:rPr>
          <w:lang w:eastAsia="fr-FR" w:bidi="fr-FR"/>
        </w:rPr>
        <w:t>tuellement pour justifier les relations d’échange international. Ceci soulève deux types de questions. D’abord, d’où viennent les avant</w:t>
      </w:r>
      <w:r w:rsidRPr="0037467A">
        <w:rPr>
          <w:lang w:eastAsia="fr-FR" w:bidi="fr-FR"/>
        </w:rPr>
        <w:t>a</w:t>
      </w:r>
      <w:r w:rsidRPr="0037467A">
        <w:rPr>
          <w:lang w:eastAsia="fr-FR" w:bidi="fr-FR"/>
        </w:rPr>
        <w:t>ges</w:t>
      </w:r>
      <w:r>
        <w:rPr>
          <w:lang w:eastAsia="fr-FR" w:bidi="fr-FR"/>
        </w:rPr>
        <w:t> ?</w:t>
      </w:r>
      <w:r w:rsidRPr="0037467A">
        <w:rPr>
          <w:lang w:eastAsia="fr-FR" w:bidi="fr-FR"/>
        </w:rPr>
        <w:t xml:space="preserve"> Comment, ensuite, ces ava</w:t>
      </w:r>
      <w:r w:rsidRPr="0037467A">
        <w:rPr>
          <w:lang w:eastAsia="fr-FR" w:bidi="fr-FR"/>
        </w:rPr>
        <w:t>n</w:t>
      </w:r>
      <w:r w:rsidRPr="0037467A">
        <w:rPr>
          <w:lang w:eastAsia="fr-FR" w:bidi="fr-FR"/>
        </w:rPr>
        <w:t>tages se manifestent-ils dans la</w:t>
      </w:r>
      <w:r>
        <w:rPr>
          <w:lang w:eastAsia="fr-FR" w:bidi="fr-FR"/>
        </w:rPr>
        <w:t xml:space="preserve"> </w:t>
      </w:r>
      <w:r w:rsidRPr="0037467A">
        <w:rPr>
          <w:lang w:eastAsia="fr-FR" w:bidi="fr-FR"/>
        </w:rPr>
        <w:t>concurrence internationale</w:t>
      </w:r>
      <w:r>
        <w:rPr>
          <w:lang w:eastAsia="fr-FR" w:bidi="fr-FR"/>
        </w:rPr>
        <w:t> ?</w:t>
      </w:r>
      <w:r w:rsidRPr="0037467A">
        <w:rPr>
          <w:lang w:eastAsia="fr-FR" w:bidi="fr-FR"/>
        </w:rPr>
        <w:t xml:space="preserve"> Je répondrais tout d’abord à la de</w:t>
      </w:r>
      <w:r w:rsidRPr="0037467A">
        <w:rPr>
          <w:lang w:eastAsia="fr-FR" w:bidi="fr-FR"/>
        </w:rPr>
        <w:t>u</w:t>
      </w:r>
      <w:r w:rsidRPr="0037467A">
        <w:rPr>
          <w:lang w:eastAsia="fr-FR" w:bidi="fr-FR"/>
        </w:rPr>
        <w:t>xième que</w:t>
      </w:r>
      <w:r w:rsidRPr="0037467A">
        <w:rPr>
          <w:lang w:eastAsia="fr-FR" w:bidi="fr-FR"/>
        </w:rPr>
        <w:t>s</w:t>
      </w:r>
      <w:r w:rsidRPr="0037467A">
        <w:rPr>
          <w:lang w:eastAsia="fr-FR" w:bidi="fr-FR"/>
        </w:rPr>
        <w:t>tion.</w:t>
      </w:r>
    </w:p>
    <w:p w14:paraId="7E2F9EB3" w14:textId="77777777" w:rsidR="00014EE4" w:rsidRPr="0037467A" w:rsidRDefault="00014EE4" w:rsidP="00014EE4">
      <w:pPr>
        <w:spacing w:before="120" w:after="120"/>
        <w:jc w:val="both"/>
      </w:pPr>
      <w:r w:rsidRPr="0037467A">
        <w:rPr>
          <w:lang w:eastAsia="fr-FR" w:bidi="fr-FR"/>
        </w:rPr>
        <w:t>L’économie internationale n’est évidemment pas une économie à deux produits. Il ne s’agit donc pas de comparer un produit par ra</w:t>
      </w:r>
      <w:r w:rsidRPr="0037467A">
        <w:rPr>
          <w:lang w:eastAsia="fr-FR" w:bidi="fr-FR"/>
        </w:rPr>
        <w:t>p</w:t>
      </w:r>
      <w:r w:rsidRPr="0037467A">
        <w:rPr>
          <w:lang w:eastAsia="fr-FR" w:bidi="fr-FR"/>
        </w:rPr>
        <w:t>port à un autre, mais pl</w:t>
      </w:r>
      <w:r w:rsidRPr="0037467A">
        <w:rPr>
          <w:lang w:eastAsia="fr-FR" w:bidi="fr-FR"/>
        </w:rPr>
        <w:t>u</w:t>
      </w:r>
      <w:r w:rsidRPr="0037467A">
        <w:rPr>
          <w:lang w:eastAsia="fr-FR" w:bidi="fr-FR"/>
        </w:rPr>
        <w:t>tôt une échelle d’avantages comparatifs, une échelle de coûts relatifs d’un pays par ra</w:t>
      </w:r>
      <w:r w:rsidRPr="0037467A">
        <w:rPr>
          <w:lang w:eastAsia="fr-FR" w:bidi="fr-FR"/>
        </w:rPr>
        <w:t>p</w:t>
      </w:r>
      <w:r w:rsidRPr="0037467A">
        <w:rPr>
          <w:lang w:eastAsia="fr-FR" w:bidi="fr-FR"/>
        </w:rPr>
        <w:t>port à ses partenaires que l’on va classer. Les industries d’un pays seront classées selon leur d</w:t>
      </w:r>
      <w:r w:rsidRPr="0037467A">
        <w:rPr>
          <w:lang w:eastAsia="fr-FR" w:bidi="fr-FR"/>
        </w:rPr>
        <w:t>e</w:t>
      </w:r>
      <w:r w:rsidRPr="0037467A">
        <w:rPr>
          <w:lang w:eastAsia="fr-FR" w:bidi="fr-FR"/>
        </w:rPr>
        <w:t>gré de c</w:t>
      </w:r>
      <w:r>
        <w:rPr>
          <w:lang w:eastAsia="fr-FR" w:bidi="fr-FR"/>
        </w:rPr>
        <w:t>ompétitivité. La logique ricar</w:t>
      </w:r>
      <w:r w:rsidRPr="0037467A">
        <w:rPr>
          <w:lang w:eastAsia="fr-FR" w:bidi="fr-FR"/>
        </w:rPr>
        <w:t>dienne des avantages compar</w:t>
      </w:r>
      <w:r w:rsidRPr="0037467A">
        <w:rPr>
          <w:lang w:eastAsia="fr-FR" w:bidi="fr-FR"/>
        </w:rPr>
        <w:t>a</w:t>
      </w:r>
      <w:r w:rsidRPr="0037467A">
        <w:rPr>
          <w:lang w:eastAsia="fr-FR" w:bidi="fr-FR"/>
        </w:rPr>
        <w:t>tifs dem</w:t>
      </w:r>
      <w:r>
        <w:rPr>
          <w:lang w:eastAsia="fr-FR" w:bidi="fr-FR"/>
        </w:rPr>
        <w:t>eure valide mais c’est une logi</w:t>
      </w:r>
      <w:r w:rsidRPr="0037467A">
        <w:rPr>
          <w:lang w:eastAsia="fr-FR" w:bidi="fr-FR"/>
        </w:rPr>
        <w:t>que</w:t>
      </w:r>
      <w:r>
        <w:t xml:space="preserve"> [16]</w:t>
      </w:r>
      <w:r w:rsidRPr="0037467A">
        <w:rPr>
          <w:lang w:eastAsia="fr-FR" w:bidi="fr-FR"/>
        </w:rPr>
        <w:t xml:space="preserve"> d’analyse des coûts en termes physiques. Or, l’économie intern</w:t>
      </w:r>
      <w:r w:rsidRPr="0037467A">
        <w:rPr>
          <w:lang w:eastAsia="fr-FR" w:bidi="fr-FR"/>
        </w:rPr>
        <w:t>a</w:t>
      </w:r>
      <w:r w:rsidRPr="0037467A">
        <w:rPr>
          <w:lang w:eastAsia="fr-FR" w:bidi="fr-FR"/>
        </w:rPr>
        <w:t>tionale est également une économie de relations monétaires. C’est la monnaie qui fait comm</w:t>
      </w:r>
      <w:r w:rsidRPr="0037467A">
        <w:rPr>
          <w:lang w:eastAsia="fr-FR" w:bidi="fr-FR"/>
        </w:rPr>
        <w:t>u</w:t>
      </w:r>
      <w:r w:rsidRPr="0037467A">
        <w:rPr>
          <w:lang w:eastAsia="fr-FR" w:bidi="fr-FR"/>
        </w:rPr>
        <w:t>niquer les espaces économiques nationaux ou si vous préf</w:t>
      </w:r>
      <w:r w:rsidRPr="0037467A">
        <w:rPr>
          <w:lang w:eastAsia="fr-FR" w:bidi="fr-FR"/>
        </w:rPr>
        <w:t>é</w:t>
      </w:r>
      <w:r w:rsidRPr="0037467A">
        <w:rPr>
          <w:lang w:eastAsia="fr-FR" w:bidi="fr-FR"/>
        </w:rPr>
        <w:t>rez, les taux de change. Une fois déterminée l’échelle des avantages compar</w:t>
      </w:r>
      <w:r w:rsidRPr="0037467A">
        <w:rPr>
          <w:lang w:eastAsia="fr-FR" w:bidi="fr-FR"/>
        </w:rPr>
        <w:t>a</w:t>
      </w:r>
      <w:r w:rsidRPr="0037467A">
        <w:rPr>
          <w:lang w:eastAsia="fr-FR" w:bidi="fr-FR"/>
        </w:rPr>
        <w:t>tifs, où va être placée la barre</w:t>
      </w:r>
      <w:r>
        <w:rPr>
          <w:lang w:eastAsia="fr-FR" w:bidi="fr-FR"/>
        </w:rPr>
        <w:t> ?</w:t>
      </w:r>
      <w:r w:rsidRPr="0037467A">
        <w:rPr>
          <w:lang w:eastAsia="fr-FR" w:bidi="fr-FR"/>
        </w:rPr>
        <w:t xml:space="preserve"> C’est là la question. Dans les faits c’est le taux de change qui détermine le niveau de compétitivité des industries d’un pays par rapport à ses part</w:t>
      </w:r>
      <w:r w:rsidRPr="0037467A">
        <w:rPr>
          <w:lang w:eastAsia="fr-FR" w:bidi="fr-FR"/>
        </w:rPr>
        <w:t>e</w:t>
      </w:r>
      <w:r w:rsidRPr="0037467A">
        <w:rPr>
          <w:lang w:eastAsia="fr-FR" w:bidi="fr-FR"/>
        </w:rPr>
        <w:t>naires.</w:t>
      </w:r>
    </w:p>
    <w:p w14:paraId="03E8406D" w14:textId="77777777" w:rsidR="00014EE4" w:rsidRPr="0037467A" w:rsidRDefault="00014EE4" w:rsidP="00014EE4">
      <w:pPr>
        <w:spacing w:before="120" w:after="120"/>
        <w:jc w:val="both"/>
      </w:pPr>
      <w:r w:rsidRPr="0037467A">
        <w:rPr>
          <w:lang w:eastAsia="fr-FR" w:bidi="fr-FR"/>
        </w:rPr>
        <w:t>Dans un contexte de fluctuation des taux de change, comme celui que nous vivons actuellement, l’échelle des avantages comparatifs peut rester i</w:t>
      </w:r>
      <w:r w:rsidRPr="0037467A">
        <w:rPr>
          <w:lang w:eastAsia="fr-FR" w:bidi="fr-FR"/>
        </w:rPr>
        <w:t>n</w:t>
      </w:r>
      <w:r w:rsidRPr="0037467A">
        <w:rPr>
          <w:lang w:eastAsia="fr-FR" w:bidi="fr-FR"/>
        </w:rPr>
        <w:t>changée alors que la barre de compétitivité, elle, peut se déplacer très rapidement et perturber ainsi les échanges internati</w:t>
      </w:r>
      <w:r w:rsidRPr="0037467A">
        <w:rPr>
          <w:lang w:eastAsia="fr-FR" w:bidi="fr-FR"/>
        </w:rPr>
        <w:t>o</w:t>
      </w:r>
      <w:r w:rsidRPr="0037467A">
        <w:rPr>
          <w:lang w:eastAsia="fr-FR" w:bidi="fr-FR"/>
        </w:rPr>
        <w:t>naux. Dans la mesure où une économie d’échanges internationaux ne peut se concevoir sans un minimum de stabilité des mo</w:t>
      </w:r>
      <w:r w:rsidRPr="0037467A">
        <w:rPr>
          <w:lang w:eastAsia="fr-FR" w:bidi="fr-FR"/>
        </w:rPr>
        <w:t>n</w:t>
      </w:r>
      <w:r w:rsidRPr="0037467A">
        <w:rPr>
          <w:lang w:eastAsia="fr-FR" w:bidi="fr-FR"/>
        </w:rPr>
        <w:t>naies, il y a, à mon avis, actuellement, contradiction co</w:t>
      </w:r>
      <w:r w:rsidRPr="0037467A">
        <w:rPr>
          <w:lang w:eastAsia="fr-FR" w:bidi="fr-FR"/>
        </w:rPr>
        <w:t>m</w:t>
      </w:r>
      <w:r w:rsidRPr="0037467A">
        <w:rPr>
          <w:lang w:eastAsia="fr-FR" w:bidi="fr-FR"/>
        </w:rPr>
        <w:t>plète entre l’ouverture des frontières et la théorie du libre flottement des monnaies.</w:t>
      </w:r>
    </w:p>
    <w:p w14:paraId="7FFC51C3" w14:textId="77777777" w:rsidR="00014EE4" w:rsidRPr="0037467A" w:rsidRDefault="00014EE4" w:rsidP="00014EE4">
      <w:pPr>
        <w:spacing w:before="120" w:after="120"/>
        <w:jc w:val="both"/>
      </w:pPr>
      <w:r w:rsidRPr="0037467A">
        <w:rPr>
          <w:lang w:eastAsia="fr-FR" w:bidi="fr-FR"/>
        </w:rPr>
        <w:t>Revenons-en à la première question. D’où viennent les avantages compar</w:t>
      </w:r>
      <w:r w:rsidRPr="0037467A">
        <w:rPr>
          <w:lang w:eastAsia="fr-FR" w:bidi="fr-FR"/>
        </w:rPr>
        <w:t>a</w:t>
      </w:r>
      <w:r w:rsidRPr="0037467A">
        <w:rPr>
          <w:lang w:eastAsia="fr-FR" w:bidi="fr-FR"/>
        </w:rPr>
        <w:t>tifs</w:t>
      </w:r>
      <w:r>
        <w:rPr>
          <w:lang w:eastAsia="fr-FR" w:bidi="fr-FR"/>
        </w:rPr>
        <w:t> ?</w:t>
      </w:r>
    </w:p>
    <w:p w14:paraId="0DD9A093" w14:textId="77777777" w:rsidR="00014EE4" w:rsidRPr="0037467A" w:rsidRDefault="00014EE4" w:rsidP="00014EE4">
      <w:pPr>
        <w:spacing w:before="120" w:after="120"/>
        <w:jc w:val="both"/>
      </w:pPr>
      <w:r w:rsidRPr="0037467A">
        <w:rPr>
          <w:lang w:eastAsia="fr-FR" w:bidi="fr-FR"/>
        </w:rPr>
        <w:t>Certains avantages comparatifs sont évidemment liés au contexte économique général</w:t>
      </w:r>
      <w:r>
        <w:rPr>
          <w:lang w:eastAsia="fr-FR" w:bidi="fr-FR"/>
        </w:rPr>
        <w:t> ;</w:t>
      </w:r>
      <w:r w:rsidRPr="0037467A">
        <w:rPr>
          <w:lang w:eastAsia="fr-FR" w:bidi="fr-FR"/>
        </w:rPr>
        <w:t xml:space="preserve"> plus précisément aux dotations relatives des fa</w:t>
      </w:r>
      <w:r w:rsidRPr="0037467A">
        <w:rPr>
          <w:lang w:eastAsia="fr-FR" w:bidi="fr-FR"/>
        </w:rPr>
        <w:t>c</w:t>
      </w:r>
      <w:r w:rsidRPr="0037467A">
        <w:rPr>
          <w:lang w:eastAsia="fr-FR" w:bidi="fr-FR"/>
        </w:rPr>
        <w:t>teurs de production.</w:t>
      </w:r>
    </w:p>
    <w:p w14:paraId="70F1EF42" w14:textId="77777777" w:rsidR="00014EE4" w:rsidRPr="0037467A" w:rsidRDefault="00014EE4" w:rsidP="00014EE4">
      <w:pPr>
        <w:spacing w:before="120" w:after="120"/>
        <w:jc w:val="both"/>
      </w:pPr>
      <w:r w:rsidRPr="0037467A">
        <w:rPr>
          <w:lang w:eastAsia="fr-FR" w:bidi="fr-FR"/>
        </w:rPr>
        <w:t>La théorie d’Hecksher-Ohlin demeure sans doute valide pour e</w:t>
      </w:r>
      <w:r w:rsidRPr="0037467A">
        <w:rPr>
          <w:lang w:eastAsia="fr-FR" w:bidi="fr-FR"/>
        </w:rPr>
        <w:t>x</w:t>
      </w:r>
      <w:r w:rsidRPr="0037467A">
        <w:rPr>
          <w:lang w:eastAsia="fr-FR" w:bidi="fr-FR"/>
        </w:rPr>
        <w:t>pliquer les positions relatives des pays indu</w:t>
      </w:r>
      <w:r w:rsidRPr="0037467A">
        <w:rPr>
          <w:lang w:eastAsia="fr-FR" w:bidi="fr-FR"/>
        </w:rPr>
        <w:t>s</w:t>
      </w:r>
      <w:r w:rsidRPr="0037467A">
        <w:rPr>
          <w:lang w:eastAsia="fr-FR" w:bidi="fr-FR"/>
        </w:rPr>
        <w:t>trialisés par rapport aux pays en voie de dév</w:t>
      </w:r>
      <w:r w:rsidRPr="0037467A">
        <w:rPr>
          <w:lang w:eastAsia="fr-FR" w:bidi="fr-FR"/>
        </w:rPr>
        <w:t>e</w:t>
      </w:r>
      <w:r w:rsidRPr="0037467A">
        <w:rPr>
          <w:lang w:eastAsia="fr-FR" w:bidi="fr-FR"/>
        </w:rPr>
        <w:t>loppement</w:t>
      </w:r>
      <w:r>
        <w:rPr>
          <w:lang w:eastAsia="fr-FR" w:bidi="fr-FR"/>
        </w:rPr>
        <w:t> ;</w:t>
      </w:r>
      <w:r w:rsidRPr="0037467A">
        <w:rPr>
          <w:lang w:eastAsia="fr-FR" w:bidi="fr-FR"/>
        </w:rPr>
        <w:t xml:space="preserve"> les</w:t>
      </w:r>
      <w:r>
        <w:rPr>
          <w:lang w:eastAsia="fr-FR" w:bidi="fr-FR"/>
        </w:rPr>
        <w:t xml:space="preserve"> </w:t>
      </w:r>
      <w:r w:rsidRPr="0037467A">
        <w:rPr>
          <w:lang w:eastAsia="fr-FR" w:bidi="fr-FR"/>
        </w:rPr>
        <w:t>premières étant mieux placées pour les activités de haute technologie et celles à forte intensité de c</w:t>
      </w:r>
      <w:r w:rsidRPr="0037467A">
        <w:rPr>
          <w:lang w:eastAsia="fr-FR" w:bidi="fr-FR"/>
        </w:rPr>
        <w:t>a</w:t>
      </w:r>
      <w:r w:rsidRPr="0037467A">
        <w:rPr>
          <w:lang w:eastAsia="fr-FR" w:bidi="fr-FR"/>
        </w:rPr>
        <w:t>pital, et, les seconds, pour les activ</w:t>
      </w:r>
      <w:r w:rsidRPr="0037467A">
        <w:rPr>
          <w:lang w:eastAsia="fr-FR" w:bidi="fr-FR"/>
        </w:rPr>
        <w:t>i</w:t>
      </w:r>
      <w:r w:rsidRPr="0037467A">
        <w:rPr>
          <w:lang w:eastAsia="fr-FR" w:bidi="fr-FR"/>
        </w:rPr>
        <w:t xml:space="preserve">tés à forte </w:t>
      </w:r>
      <w:r>
        <w:rPr>
          <w:lang w:eastAsia="fr-FR" w:bidi="fr-FR"/>
        </w:rPr>
        <w:t>intensité de main-</w:t>
      </w:r>
      <w:r w:rsidRPr="0037467A">
        <w:rPr>
          <w:lang w:eastAsia="fr-FR" w:bidi="fr-FR"/>
        </w:rPr>
        <w:t>d’</w:t>
      </w:r>
      <w:r>
        <w:rPr>
          <w:lang w:eastAsia="fr-FR" w:bidi="fr-FR"/>
        </w:rPr>
        <w:t>œuvre</w:t>
      </w:r>
      <w:r w:rsidRPr="0037467A">
        <w:rPr>
          <w:lang w:eastAsia="fr-FR" w:bidi="fr-FR"/>
        </w:rPr>
        <w:t>. Cette vision statique doit cependant être dépa</w:t>
      </w:r>
      <w:r w:rsidRPr="0037467A">
        <w:rPr>
          <w:lang w:eastAsia="fr-FR" w:bidi="fr-FR"/>
        </w:rPr>
        <w:t>s</w:t>
      </w:r>
      <w:r w:rsidRPr="0037467A">
        <w:rPr>
          <w:lang w:eastAsia="fr-FR" w:bidi="fr-FR"/>
        </w:rPr>
        <w:t>sée. Dans une démarche dynamique, les avantages se créent, sont créés</w:t>
      </w:r>
      <w:r>
        <w:rPr>
          <w:lang w:eastAsia="fr-FR" w:bidi="fr-FR"/>
        </w:rPr>
        <w:t> ;</w:t>
      </w:r>
      <w:r w:rsidRPr="0037467A">
        <w:rPr>
          <w:lang w:eastAsia="fr-FR" w:bidi="fr-FR"/>
        </w:rPr>
        <w:t xml:space="preserve"> les avant</w:t>
      </w:r>
      <w:r w:rsidRPr="0037467A">
        <w:rPr>
          <w:lang w:eastAsia="fr-FR" w:bidi="fr-FR"/>
        </w:rPr>
        <w:t>a</w:t>
      </w:r>
      <w:r w:rsidRPr="0037467A">
        <w:rPr>
          <w:lang w:eastAsia="fr-FR" w:bidi="fr-FR"/>
        </w:rPr>
        <w:t>ges comparatifs ne to</w:t>
      </w:r>
      <w:r w:rsidRPr="0037467A">
        <w:rPr>
          <w:lang w:eastAsia="fr-FR" w:bidi="fr-FR"/>
        </w:rPr>
        <w:t>m</w:t>
      </w:r>
      <w:r w:rsidRPr="0037467A">
        <w:rPr>
          <w:lang w:eastAsia="fr-FR" w:bidi="fr-FR"/>
        </w:rPr>
        <w:t>bent pas du ciel comme le montre l’exemple jap</w:t>
      </w:r>
      <w:r w:rsidRPr="0037467A">
        <w:rPr>
          <w:lang w:eastAsia="fr-FR" w:bidi="fr-FR"/>
        </w:rPr>
        <w:t>o</w:t>
      </w:r>
      <w:r w:rsidRPr="0037467A">
        <w:rPr>
          <w:lang w:eastAsia="fr-FR" w:bidi="fr-FR"/>
        </w:rPr>
        <w:t>nais.</w:t>
      </w:r>
    </w:p>
    <w:p w14:paraId="0C74983D" w14:textId="77777777" w:rsidR="00014EE4" w:rsidRPr="0037467A" w:rsidRDefault="00014EE4" w:rsidP="00014EE4">
      <w:pPr>
        <w:spacing w:before="120" w:after="120"/>
        <w:jc w:val="both"/>
      </w:pPr>
      <w:r w:rsidRPr="0037467A">
        <w:rPr>
          <w:lang w:eastAsia="fr-FR" w:bidi="fr-FR"/>
        </w:rPr>
        <w:t>Ce sont les entreprises, d’une part, selon les choix d’investissement qu’elles feront et l’État, d’autre part, s</w:t>
      </w:r>
      <w:r w:rsidRPr="0037467A">
        <w:rPr>
          <w:lang w:eastAsia="fr-FR" w:bidi="fr-FR"/>
        </w:rPr>
        <w:t>e</w:t>
      </w:r>
      <w:r w:rsidRPr="0037467A">
        <w:rPr>
          <w:lang w:eastAsia="fr-FR" w:bidi="fr-FR"/>
        </w:rPr>
        <w:t>lon le rôle qu’il jouera dans la politique industrielle, qui font évoluer la position concurrentielle, rel</w:t>
      </w:r>
      <w:r w:rsidRPr="0037467A">
        <w:rPr>
          <w:lang w:eastAsia="fr-FR" w:bidi="fr-FR"/>
        </w:rPr>
        <w:t>a</w:t>
      </w:r>
      <w:r w:rsidRPr="0037467A">
        <w:rPr>
          <w:lang w:eastAsia="fr-FR" w:bidi="fr-FR"/>
        </w:rPr>
        <w:t>tive d’un pays par rapport à ses partenaires. Les choix d’investissement créent de nouveaux avantages comp</w:t>
      </w:r>
      <w:r w:rsidRPr="0037467A">
        <w:rPr>
          <w:lang w:eastAsia="fr-FR" w:bidi="fr-FR"/>
        </w:rPr>
        <w:t>a</w:t>
      </w:r>
      <w:r w:rsidRPr="0037467A">
        <w:rPr>
          <w:lang w:eastAsia="fr-FR" w:bidi="fr-FR"/>
        </w:rPr>
        <w:t>ratifs à la place des anciens</w:t>
      </w:r>
      <w:r>
        <w:rPr>
          <w:lang w:eastAsia="fr-FR" w:bidi="fr-FR"/>
        </w:rPr>
        <w:t> ;</w:t>
      </w:r>
      <w:r w:rsidRPr="0037467A">
        <w:rPr>
          <w:lang w:eastAsia="fr-FR" w:bidi="fr-FR"/>
        </w:rPr>
        <w:t xml:space="preserve"> mais, en même temps, cette dynamique de sp</w:t>
      </w:r>
      <w:r w:rsidRPr="0037467A">
        <w:rPr>
          <w:lang w:eastAsia="fr-FR" w:bidi="fr-FR"/>
        </w:rPr>
        <w:t>é</w:t>
      </w:r>
      <w:r w:rsidRPr="0037467A">
        <w:rPr>
          <w:lang w:eastAsia="fr-FR" w:bidi="fr-FR"/>
        </w:rPr>
        <w:t>cialisation va modifier les conditions macroéconom</w:t>
      </w:r>
      <w:r w:rsidRPr="0037467A">
        <w:rPr>
          <w:lang w:eastAsia="fr-FR" w:bidi="fr-FR"/>
        </w:rPr>
        <w:t>i</w:t>
      </w:r>
      <w:r w:rsidRPr="0037467A">
        <w:rPr>
          <w:lang w:eastAsia="fr-FR" w:bidi="fr-FR"/>
        </w:rPr>
        <w:t>ques de la croissance. Le cadre dans lequel se font les choix de spécialisation des entrepr</w:t>
      </w:r>
      <w:r w:rsidRPr="0037467A">
        <w:rPr>
          <w:lang w:eastAsia="fr-FR" w:bidi="fr-FR"/>
        </w:rPr>
        <w:t>i</w:t>
      </w:r>
      <w:r w:rsidRPr="0037467A">
        <w:rPr>
          <w:lang w:eastAsia="fr-FR" w:bidi="fr-FR"/>
        </w:rPr>
        <w:t>ses se trouve donc modifié. Il y a dans ce cas, intera</w:t>
      </w:r>
      <w:r w:rsidRPr="0037467A">
        <w:rPr>
          <w:lang w:eastAsia="fr-FR" w:bidi="fr-FR"/>
        </w:rPr>
        <w:t>c</w:t>
      </w:r>
      <w:r w:rsidRPr="0037467A">
        <w:rPr>
          <w:lang w:eastAsia="fr-FR" w:bidi="fr-FR"/>
        </w:rPr>
        <w:t>tion.</w:t>
      </w:r>
    </w:p>
    <w:p w14:paraId="700106F1" w14:textId="77777777" w:rsidR="00014EE4" w:rsidRPr="0037467A" w:rsidRDefault="00014EE4" w:rsidP="00014EE4">
      <w:pPr>
        <w:spacing w:before="120" w:after="120"/>
        <w:jc w:val="both"/>
      </w:pPr>
      <w:r w:rsidRPr="0037467A">
        <w:rPr>
          <w:lang w:eastAsia="fr-FR" w:bidi="fr-FR"/>
        </w:rPr>
        <w:t>Quel sera le rôle de l’État</w:t>
      </w:r>
      <w:r>
        <w:rPr>
          <w:lang w:eastAsia="fr-FR" w:bidi="fr-FR"/>
        </w:rPr>
        <w:t> ?</w:t>
      </w:r>
    </w:p>
    <w:p w14:paraId="727440E3" w14:textId="77777777" w:rsidR="00014EE4" w:rsidRDefault="00014EE4" w:rsidP="00014EE4">
      <w:pPr>
        <w:spacing w:before="120" w:after="120"/>
        <w:jc w:val="both"/>
      </w:pPr>
      <w:r w:rsidRPr="0037467A">
        <w:rPr>
          <w:lang w:eastAsia="fr-FR" w:bidi="fr-FR"/>
        </w:rPr>
        <w:t>L’État va intervenir dans la constitution des avant</w:t>
      </w:r>
      <w:r w:rsidRPr="0037467A">
        <w:rPr>
          <w:lang w:eastAsia="fr-FR" w:bidi="fr-FR"/>
        </w:rPr>
        <w:t>a</w:t>
      </w:r>
      <w:r w:rsidRPr="0037467A">
        <w:rPr>
          <w:lang w:eastAsia="fr-FR" w:bidi="fr-FR"/>
        </w:rPr>
        <w:t>ges comparatifs de plusieurs façons. En premier lieu, par ses politiques économiques générales et l’influence que ce</w:t>
      </w:r>
      <w:r w:rsidRPr="0037467A">
        <w:rPr>
          <w:lang w:eastAsia="fr-FR" w:bidi="fr-FR"/>
        </w:rPr>
        <w:t>l</w:t>
      </w:r>
      <w:r w:rsidRPr="0037467A">
        <w:rPr>
          <w:lang w:eastAsia="fr-FR" w:bidi="fr-FR"/>
        </w:rPr>
        <w:t>les-ci exerceront sur la dynamique de croissance et les conditions environnantes de la formation de capital. En second lieu par une intervention plus directe dans les se</w:t>
      </w:r>
      <w:r w:rsidRPr="0037467A">
        <w:rPr>
          <w:lang w:eastAsia="fr-FR" w:bidi="fr-FR"/>
        </w:rPr>
        <w:t>c</w:t>
      </w:r>
      <w:r w:rsidRPr="0037467A">
        <w:rPr>
          <w:lang w:eastAsia="fr-FR" w:bidi="fr-FR"/>
        </w:rPr>
        <w:t>teurs qui, comme l’éducation, sont vitaux sur le plan de la productivité. Ensuite, viennent les interventions que je qualifierais de plus directement éc</w:t>
      </w:r>
      <w:r w:rsidRPr="0037467A">
        <w:rPr>
          <w:lang w:eastAsia="fr-FR" w:bidi="fr-FR"/>
        </w:rPr>
        <w:t>o</w:t>
      </w:r>
      <w:r w:rsidRPr="0037467A">
        <w:rPr>
          <w:lang w:eastAsia="fr-FR" w:bidi="fr-FR"/>
        </w:rPr>
        <w:t>nomiques.</w:t>
      </w:r>
    </w:p>
    <w:p w14:paraId="70EA2FAF" w14:textId="77777777" w:rsidR="00014EE4" w:rsidRPr="0037467A" w:rsidRDefault="00014EE4" w:rsidP="00014EE4">
      <w:pPr>
        <w:spacing w:before="120" w:after="120"/>
        <w:jc w:val="both"/>
      </w:pPr>
      <w:r>
        <w:t>[17]</w:t>
      </w:r>
    </w:p>
    <w:p w14:paraId="63344A14" w14:textId="77777777" w:rsidR="00014EE4" w:rsidRPr="0037467A" w:rsidRDefault="00014EE4" w:rsidP="00014EE4">
      <w:pPr>
        <w:spacing w:before="120" w:after="120"/>
        <w:jc w:val="both"/>
      </w:pPr>
      <w:r w:rsidRPr="0037467A">
        <w:rPr>
          <w:lang w:eastAsia="fr-FR" w:bidi="fr-FR"/>
        </w:rPr>
        <w:t>Le Japon montre ici e</w:t>
      </w:r>
      <w:r w:rsidRPr="0037467A">
        <w:rPr>
          <w:lang w:eastAsia="fr-FR" w:bidi="fr-FR"/>
        </w:rPr>
        <w:t>n</w:t>
      </w:r>
      <w:r w:rsidRPr="0037467A">
        <w:rPr>
          <w:lang w:eastAsia="fr-FR" w:bidi="fr-FR"/>
        </w:rPr>
        <w:t>core une fois l’exemple.</w:t>
      </w:r>
    </w:p>
    <w:p w14:paraId="680AC4B1" w14:textId="77777777" w:rsidR="00014EE4" w:rsidRPr="0037467A" w:rsidRDefault="00014EE4" w:rsidP="00014EE4">
      <w:pPr>
        <w:spacing w:before="120" w:after="120"/>
        <w:jc w:val="both"/>
      </w:pPr>
      <w:r w:rsidRPr="0037467A">
        <w:rPr>
          <w:lang w:eastAsia="fr-FR" w:bidi="fr-FR"/>
        </w:rPr>
        <w:t>L’État ne se substitue pas aux entreprises. Il joue par contre un rôle essentiel lorsque vient le moment d’orienter, de catalyser et d’arbitrer les stratégies des entreprises dans les secteurs névralgiques qui requi</w:t>
      </w:r>
      <w:r w:rsidRPr="0037467A">
        <w:rPr>
          <w:lang w:eastAsia="fr-FR" w:bidi="fr-FR"/>
        </w:rPr>
        <w:t>è</w:t>
      </w:r>
      <w:r w:rsidRPr="0037467A">
        <w:rPr>
          <w:lang w:eastAsia="fr-FR" w:bidi="fr-FR"/>
        </w:rPr>
        <w:t>rent soi, comme c’est le cas des secteurs en déclin, une r</w:t>
      </w:r>
      <w:r w:rsidRPr="0037467A">
        <w:rPr>
          <w:lang w:eastAsia="fr-FR" w:bidi="fr-FR"/>
        </w:rPr>
        <w:t>é</w:t>
      </w:r>
      <w:r w:rsidRPr="0037467A">
        <w:rPr>
          <w:lang w:eastAsia="fr-FR" w:bidi="fr-FR"/>
        </w:rPr>
        <w:t>duction des capacités de production, soit, comme c’est le cas des secteurs en e</w:t>
      </w:r>
      <w:r w:rsidRPr="0037467A">
        <w:rPr>
          <w:lang w:eastAsia="fr-FR" w:bidi="fr-FR"/>
        </w:rPr>
        <w:t>x</w:t>
      </w:r>
      <w:r w:rsidRPr="0037467A">
        <w:rPr>
          <w:lang w:eastAsia="fr-FR" w:bidi="fr-FR"/>
        </w:rPr>
        <w:t>pansion, un effort impo</w:t>
      </w:r>
      <w:r w:rsidRPr="0037467A">
        <w:rPr>
          <w:lang w:eastAsia="fr-FR" w:bidi="fr-FR"/>
        </w:rPr>
        <w:t>r</w:t>
      </w:r>
      <w:r w:rsidRPr="0037467A">
        <w:rPr>
          <w:lang w:eastAsia="fr-FR" w:bidi="fr-FR"/>
        </w:rPr>
        <w:t>tant de recherche et de renforcement. Dans certains cas, l’État peut même prendre des mesures explicites de pr</w:t>
      </w:r>
      <w:r w:rsidRPr="0037467A">
        <w:rPr>
          <w:lang w:eastAsia="fr-FR" w:bidi="fr-FR"/>
        </w:rPr>
        <w:t>o</w:t>
      </w:r>
      <w:r w:rsidRPr="0037467A">
        <w:rPr>
          <w:lang w:eastAsia="fr-FR" w:bidi="fr-FR"/>
        </w:rPr>
        <w:t>tection.</w:t>
      </w:r>
    </w:p>
    <w:p w14:paraId="0028BBEE" w14:textId="77777777" w:rsidR="00014EE4" w:rsidRDefault="00014EE4" w:rsidP="00014EE4">
      <w:pPr>
        <w:spacing w:before="120" w:after="120"/>
        <w:jc w:val="both"/>
        <w:rPr>
          <w:lang w:eastAsia="fr-FR" w:bidi="fr-FR"/>
        </w:rPr>
      </w:pPr>
      <w:r w:rsidRPr="0037467A">
        <w:rPr>
          <w:lang w:eastAsia="fr-FR" w:bidi="fr-FR"/>
        </w:rPr>
        <w:t>Il faut cependant que les stratégies de l’État soient des stratégies planifiées sur le moyen et le long terme. Le pire, c’est lorsque l’État intervient au jour le jour, sous la pression des évén</w:t>
      </w:r>
      <w:r w:rsidRPr="0037467A">
        <w:rPr>
          <w:lang w:eastAsia="fr-FR" w:bidi="fr-FR"/>
        </w:rPr>
        <w:t>e</w:t>
      </w:r>
      <w:r w:rsidRPr="0037467A">
        <w:rPr>
          <w:lang w:eastAsia="fr-FR" w:bidi="fr-FR"/>
        </w:rPr>
        <w:t>ments, et que les mesures prises de la sorte deviennent par la suite pérennisées.</w:t>
      </w:r>
    </w:p>
    <w:p w14:paraId="35BE5614" w14:textId="77777777" w:rsidR="00014EE4" w:rsidRPr="0037467A" w:rsidRDefault="00014EE4" w:rsidP="00014EE4">
      <w:pPr>
        <w:spacing w:before="120" w:after="120"/>
        <w:jc w:val="both"/>
      </w:pPr>
    </w:p>
    <w:p w14:paraId="61F91515" w14:textId="77777777" w:rsidR="00014EE4" w:rsidRPr="004E75CC" w:rsidRDefault="00014EE4" w:rsidP="00014EE4">
      <w:pPr>
        <w:spacing w:before="120" w:after="120"/>
        <w:jc w:val="both"/>
        <w:rPr>
          <w:szCs w:val="28"/>
        </w:rPr>
      </w:pPr>
      <w:r w:rsidRPr="00605857">
        <w:rPr>
          <w:b/>
          <w:bCs/>
          <w:szCs w:val="28"/>
        </w:rPr>
        <w:t>I.E</w:t>
      </w:r>
      <w:r w:rsidRPr="0037467A">
        <w:t>.</w:t>
      </w:r>
      <w:r>
        <w:t> :</w:t>
      </w:r>
      <w:r w:rsidRPr="0037467A">
        <w:t xml:space="preserve"> </w:t>
      </w:r>
      <w:r w:rsidRPr="004D5592">
        <w:rPr>
          <w:i/>
          <w:lang w:eastAsia="fr-FR" w:bidi="fr-FR"/>
        </w:rPr>
        <w:t>L’ouverture accrue des économies sur l’ext</w:t>
      </w:r>
      <w:r w:rsidRPr="004D5592">
        <w:rPr>
          <w:i/>
          <w:lang w:eastAsia="fr-FR" w:bidi="fr-FR"/>
        </w:rPr>
        <w:t>é</w:t>
      </w:r>
      <w:r w:rsidRPr="004D5592">
        <w:rPr>
          <w:i/>
          <w:lang w:eastAsia="fr-FR" w:bidi="fr-FR"/>
        </w:rPr>
        <w:t>rieur a remis en cause certaines conceptions du dév</w:t>
      </w:r>
      <w:r w:rsidRPr="004D5592">
        <w:rPr>
          <w:i/>
          <w:lang w:eastAsia="fr-FR" w:bidi="fr-FR"/>
        </w:rPr>
        <w:t>e</w:t>
      </w:r>
      <w:r w:rsidRPr="004D5592">
        <w:rPr>
          <w:i/>
          <w:lang w:eastAsia="fr-FR" w:bidi="fr-FR"/>
        </w:rPr>
        <w:t>loppement préconisées durant l’après-guerre : substitution des importations, conquête du marché intérieur, etc. Aujourd’hui, sont au contraire mises de l’avant les str</w:t>
      </w:r>
      <w:r w:rsidRPr="004D5592">
        <w:rPr>
          <w:i/>
          <w:lang w:eastAsia="fr-FR" w:bidi="fr-FR"/>
        </w:rPr>
        <w:t>a</w:t>
      </w:r>
      <w:r w:rsidRPr="004D5592">
        <w:rPr>
          <w:i/>
          <w:lang w:eastAsia="fr-FR" w:bidi="fr-FR"/>
        </w:rPr>
        <w:t>tégies de prom</w:t>
      </w:r>
      <w:r w:rsidRPr="004D5592">
        <w:rPr>
          <w:i/>
          <w:lang w:eastAsia="fr-FR" w:bidi="fr-FR"/>
        </w:rPr>
        <w:t>o</w:t>
      </w:r>
      <w:r w:rsidRPr="004D5592">
        <w:rPr>
          <w:i/>
          <w:lang w:eastAsia="fr-FR" w:bidi="fr-FR"/>
        </w:rPr>
        <w:t>tion des exportations et les politiques d’adaptation et de flexibilité. Quelles contraintes posent, selon vous, au développ</w:t>
      </w:r>
      <w:r w:rsidRPr="004D5592">
        <w:rPr>
          <w:i/>
          <w:lang w:eastAsia="fr-FR" w:bidi="fr-FR"/>
        </w:rPr>
        <w:t>e</w:t>
      </w:r>
      <w:r w:rsidRPr="004D5592">
        <w:rPr>
          <w:i/>
          <w:lang w:eastAsia="fr-FR" w:bidi="fr-FR"/>
        </w:rPr>
        <w:t>ment, les réalités économiques internationales pr</w:t>
      </w:r>
      <w:r w:rsidRPr="004D5592">
        <w:rPr>
          <w:i/>
          <w:lang w:eastAsia="fr-FR" w:bidi="fr-FR"/>
        </w:rPr>
        <w:t>é</w:t>
      </w:r>
      <w:r w:rsidRPr="004D5592">
        <w:rPr>
          <w:i/>
          <w:lang w:eastAsia="fr-FR" w:bidi="fr-FR"/>
        </w:rPr>
        <w:t>sentes ? Peut-on opposer les deux schémas</w:t>
      </w:r>
      <w:r w:rsidRPr="004D5592">
        <w:rPr>
          <w:i/>
        </w:rPr>
        <w:t xml:space="preserve"> </w:t>
      </w:r>
      <w:r w:rsidRPr="00605857">
        <w:rPr>
          <w:szCs w:val="28"/>
        </w:rPr>
        <w:t>d'industrialisation l’un à l’autre et ne priv</w:t>
      </w:r>
      <w:r w:rsidRPr="00605857">
        <w:rPr>
          <w:szCs w:val="28"/>
        </w:rPr>
        <w:t>i</w:t>
      </w:r>
      <w:r w:rsidRPr="00605857">
        <w:rPr>
          <w:szCs w:val="28"/>
        </w:rPr>
        <w:t>légier, comme le font les grandes institutions internationales, que le</w:t>
      </w:r>
      <w:r>
        <w:rPr>
          <w:szCs w:val="28"/>
        </w:rPr>
        <w:t xml:space="preserve"> </w:t>
      </w:r>
      <w:r w:rsidRPr="004E75CC">
        <w:rPr>
          <w:szCs w:val="28"/>
          <w:lang w:eastAsia="fr-FR" w:bidi="fr-FR"/>
        </w:rPr>
        <w:t>second au nom de l’« ada</w:t>
      </w:r>
      <w:r w:rsidRPr="004E75CC">
        <w:rPr>
          <w:szCs w:val="28"/>
          <w:lang w:eastAsia="fr-FR" w:bidi="fr-FR"/>
        </w:rPr>
        <w:t>p</w:t>
      </w:r>
      <w:r w:rsidRPr="004E75CC">
        <w:rPr>
          <w:szCs w:val="28"/>
          <w:lang w:eastAsia="fr-FR" w:bidi="fr-FR"/>
        </w:rPr>
        <w:t>tation dite positive » des économies à la contrai</w:t>
      </w:r>
      <w:r w:rsidRPr="004E75CC">
        <w:rPr>
          <w:szCs w:val="28"/>
          <w:lang w:eastAsia="fr-FR" w:bidi="fr-FR"/>
        </w:rPr>
        <w:t>n</w:t>
      </w:r>
      <w:r w:rsidRPr="004E75CC">
        <w:rPr>
          <w:szCs w:val="28"/>
          <w:lang w:eastAsia="fr-FR" w:bidi="fr-FR"/>
        </w:rPr>
        <w:t>te du changement ?</w:t>
      </w:r>
    </w:p>
    <w:p w14:paraId="2BAAAA5C" w14:textId="77777777" w:rsidR="00014EE4" w:rsidRPr="0037467A" w:rsidRDefault="00014EE4" w:rsidP="00014EE4">
      <w:pPr>
        <w:spacing w:before="120" w:after="120"/>
        <w:jc w:val="both"/>
      </w:pPr>
      <w:r w:rsidRPr="004E75CC">
        <w:rPr>
          <w:b/>
          <w:bCs/>
          <w:szCs w:val="28"/>
          <w:lang w:eastAsia="fr-FR" w:bidi="fr-FR"/>
        </w:rPr>
        <w:t>G.L</w:t>
      </w:r>
      <w:r w:rsidRPr="0037467A">
        <w:rPr>
          <w:lang w:eastAsia="fr-FR" w:bidi="fr-FR"/>
        </w:rPr>
        <w:t>.</w:t>
      </w:r>
      <w:r>
        <w:rPr>
          <w:lang w:eastAsia="fr-FR" w:bidi="fr-FR"/>
        </w:rPr>
        <w:t> :</w:t>
      </w:r>
      <w:r w:rsidRPr="0037467A">
        <w:rPr>
          <w:lang w:eastAsia="fr-FR" w:bidi="fr-FR"/>
        </w:rPr>
        <w:t xml:space="preserve"> Ces deux schémas sont aussi inefficaces l’un que l’autre, l’expérience historique le montre.</w:t>
      </w:r>
    </w:p>
    <w:p w14:paraId="4D565C32" w14:textId="77777777" w:rsidR="00014EE4" w:rsidRPr="0037467A" w:rsidRDefault="00014EE4" w:rsidP="00014EE4">
      <w:pPr>
        <w:spacing w:before="120" w:after="120"/>
        <w:jc w:val="both"/>
      </w:pPr>
      <w:r w:rsidRPr="0037467A">
        <w:rPr>
          <w:lang w:eastAsia="fr-FR" w:bidi="fr-FR"/>
        </w:rPr>
        <w:t>D’un côté, le schéma d’industrie de substitution des importations ne se préoccupe pas suffisamment des expo</w:t>
      </w:r>
      <w:r w:rsidRPr="0037467A">
        <w:rPr>
          <w:lang w:eastAsia="fr-FR" w:bidi="fr-FR"/>
        </w:rPr>
        <w:t>r</w:t>
      </w:r>
      <w:r w:rsidRPr="0037467A">
        <w:rPr>
          <w:lang w:eastAsia="fr-FR" w:bidi="fr-FR"/>
        </w:rPr>
        <w:t>tations et a des avantages qu’un pays peut tirer de l’échange intern</w:t>
      </w:r>
      <w:r w:rsidRPr="0037467A">
        <w:rPr>
          <w:lang w:eastAsia="fr-FR" w:bidi="fr-FR"/>
        </w:rPr>
        <w:t>a</w:t>
      </w:r>
      <w:r w:rsidRPr="0037467A">
        <w:rPr>
          <w:lang w:eastAsia="fr-FR" w:bidi="fr-FR"/>
        </w:rPr>
        <w:t>tional. À la limite, il conduit à l’autarcie. Une des raisons des difficultés économiques actuelles des pays latino-américains vient justement du fait que ceux-ci sont trop longtemps restés enfermés dans ce schéma. Pour des raisons idéolog</w:t>
      </w:r>
      <w:r w:rsidRPr="0037467A">
        <w:rPr>
          <w:lang w:eastAsia="fr-FR" w:bidi="fr-FR"/>
        </w:rPr>
        <w:t>i</w:t>
      </w:r>
      <w:r w:rsidRPr="0037467A">
        <w:rPr>
          <w:lang w:eastAsia="fr-FR" w:bidi="fr-FR"/>
        </w:rPr>
        <w:t>ques plus que pour des raisons d’efficacité économique, à mon avis.</w:t>
      </w:r>
    </w:p>
    <w:p w14:paraId="051BBCAA" w14:textId="77777777" w:rsidR="00014EE4" w:rsidRPr="0037467A" w:rsidRDefault="00014EE4" w:rsidP="00014EE4">
      <w:pPr>
        <w:spacing w:before="120" w:after="120"/>
        <w:jc w:val="both"/>
      </w:pPr>
      <w:r w:rsidRPr="0037467A">
        <w:rPr>
          <w:lang w:eastAsia="fr-FR" w:bidi="fr-FR"/>
        </w:rPr>
        <w:t>À l’opposé, les pays qui se contentent de suivre des stratégies de pure exportation courent le risque majeur d’accroître leur dépe</w:t>
      </w:r>
      <w:r w:rsidRPr="0037467A">
        <w:rPr>
          <w:lang w:eastAsia="fr-FR" w:bidi="fr-FR"/>
        </w:rPr>
        <w:t>n</w:t>
      </w:r>
      <w:r w:rsidRPr="0037467A">
        <w:rPr>
          <w:lang w:eastAsia="fr-FR" w:bidi="fr-FR"/>
        </w:rPr>
        <w:t>dance en matière d’importation au fur et à mesure qu’ils se dévelo</w:t>
      </w:r>
      <w:r w:rsidRPr="0037467A">
        <w:rPr>
          <w:lang w:eastAsia="fr-FR" w:bidi="fr-FR"/>
        </w:rPr>
        <w:t>p</w:t>
      </w:r>
      <w:r w:rsidRPr="0037467A">
        <w:rPr>
          <w:lang w:eastAsia="fr-FR" w:bidi="fr-FR"/>
        </w:rPr>
        <w:t>pent et celui de voir la part de la valeur ajoutée nation</w:t>
      </w:r>
      <w:r w:rsidRPr="0037467A">
        <w:rPr>
          <w:lang w:eastAsia="fr-FR" w:bidi="fr-FR"/>
        </w:rPr>
        <w:t>a</w:t>
      </w:r>
      <w:r w:rsidRPr="0037467A">
        <w:rPr>
          <w:lang w:eastAsia="fr-FR" w:bidi="fr-FR"/>
        </w:rPr>
        <w:t>le dans les produits d’exportation rester très faible. Les exportations sont alors déconne</w:t>
      </w:r>
      <w:r w:rsidRPr="0037467A">
        <w:rPr>
          <w:lang w:eastAsia="fr-FR" w:bidi="fr-FR"/>
        </w:rPr>
        <w:t>c</w:t>
      </w:r>
      <w:r w:rsidRPr="0037467A">
        <w:rPr>
          <w:lang w:eastAsia="fr-FR" w:bidi="fr-FR"/>
        </w:rPr>
        <w:t>tées du tissu économique national et n’ont aucun effet d’entraînement.</w:t>
      </w:r>
    </w:p>
    <w:p w14:paraId="142178B6" w14:textId="77777777" w:rsidR="00014EE4" w:rsidRPr="0037467A" w:rsidRDefault="00014EE4" w:rsidP="00014EE4">
      <w:pPr>
        <w:spacing w:before="120" w:after="120"/>
        <w:jc w:val="both"/>
      </w:pPr>
      <w:r w:rsidRPr="0037467A">
        <w:rPr>
          <w:lang w:eastAsia="fr-FR" w:bidi="fr-FR"/>
        </w:rPr>
        <w:t>En nous plaçant uniquement sous l’angle de l’efficacité économ</w:t>
      </w:r>
      <w:r w:rsidRPr="0037467A">
        <w:rPr>
          <w:lang w:eastAsia="fr-FR" w:bidi="fr-FR"/>
        </w:rPr>
        <w:t>i</w:t>
      </w:r>
      <w:r w:rsidRPr="0037467A">
        <w:rPr>
          <w:lang w:eastAsia="fr-FR" w:bidi="fr-FR"/>
        </w:rPr>
        <w:t>que, l’expérience montre que les pays qui réussi</w:t>
      </w:r>
      <w:r w:rsidRPr="0037467A">
        <w:rPr>
          <w:lang w:eastAsia="fr-FR" w:bidi="fr-FR"/>
        </w:rPr>
        <w:t>s</w:t>
      </w:r>
      <w:r w:rsidRPr="0037467A">
        <w:rPr>
          <w:lang w:eastAsia="fr-FR" w:bidi="fr-FR"/>
        </w:rPr>
        <w:t>sent le mieux sont les pays qui combinent les deux strat</w:t>
      </w:r>
      <w:r w:rsidRPr="0037467A">
        <w:rPr>
          <w:lang w:eastAsia="fr-FR" w:bidi="fr-FR"/>
        </w:rPr>
        <w:t>é</w:t>
      </w:r>
      <w:r w:rsidRPr="0037467A">
        <w:rPr>
          <w:lang w:eastAsia="fr-FR" w:bidi="fr-FR"/>
        </w:rPr>
        <w:t>gies. Le cas des pays asiatiques est exemplaire. Leurs industries d’exportation sont performantes et co</w:t>
      </w:r>
      <w:r w:rsidRPr="0037467A">
        <w:rPr>
          <w:lang w:eastAsia="fr-FR" w:bidi="fr-FR"/>
        </w:rPr>
        <w:t>r</w:t>
      </w:r>
      <w:r w:rsidRPr="0037467A">
        <w:rPr>
          <w:lang w:eastAsia="fr-FR" w:bidi="fr-FR"/>
        </w:rPr>
        <w:t>respondent à des pôles de compéti</w:t>
      </w:r>
      <w:r>
        <w:rPr>
          <w:lang w:eastAsia="fr-FR" w:bidi="fr-FR"/>
        </w:rPr>
        <w:t xml:space="preserve">tivité, </w:t>
      </w:r>
      <w:r>
        <w:t xml:space="preserve">[18] </w:t>
      </w:r>
      <w:r w:rsidRPr="0037467A">
        <w:rPr>
          <w:lang w:eastAsia="fr-FR" w:bidi="fr-FR"/>
        </w:rPr>
        <w:t>soit qu’ils avaient au d</w:t>
      </w:r>
      <w:r w:rsidRPr="0037467A">
        <w:rPr>
          <w:lang w:eastAsia="fr-FR" w:bidi="fr-FR"/>
        </w:rPr>
        <w:t>é</w:t>
      </w:r>
      <w:r w:rsidRPr="0037467A">
        <w:rPr>
          <w:lang w:eastAsia="fr-FR" w:bidi="fr-FR"/>
        </w:rPr>
        <w:t>part un avantage comparatif étant donné leur contrôle macroéconom</w:t>
      </w:r>
      <w:r w:rsidRPr="0037467A">
        <w:rPr>
          <w:lang w:eastAsia="fr-FR" w:bidi="fr-FR"/>
        </w:rPr>
        <w:t>i</w:t>
      </w:r>
      <w:r w:rsidRPr="0037467A">
        <w:rPr>
          <w:lang w:eastAsia="fr-FR" w:bidi="fr-FR"/>
        </w:rPr>
        <w:t>que, soit que les efforts d’investissement ont porté fruit en termes de création d’avantages comparatifs. Les pôles sont, à la fois situés dans des industries d’exportation qui occ</w:t>
      </w:r>
      <w:r w:rsidRPr="0037467A">
        <w:rPr>
          <w:lang w:eastAsia="fr-FR" w:bidi="fr-FR"/>
        </w:rPr>
        <w:t>u</w:t>
      </w:r>
      <w:r w:rsidRPr="0037467A">
        <w:rPr>
          <w:lang w:eastAsia="fr-FR" w:bidi="fr-FR"/>
        </w:rPr>
        <w:t xml:space="preserve">pent une place importante dans </w:t>
      </w:r>
      <w:r>
        <w:rPr>
          <w:lang w:eastAsia="fr-FR" w:bidi="fr-FR"/>
        </w:rPr>
        <w:t>l’économie mondiale et articulé</w:t>
      </w:r>
      <w:r w:rsidRPr="0037467A">
        <w:rPr>
          <w:lang w:eastAsia="fr-FR" w:bidi="fr-FR"/>
        </w:rPr>
        <w:t xml:space="preserve"> avec le ti</w:t>
      </w:r>
      <w:r w:rsidRPr="0037467A">
        <w:rPr>
          <w:lang w:eastAsia="fr-FR" w:bidi="fr-FR"/>
        </w:rPr>
        <w:t>s</w:t>
      </w:r>
      <w:r w:rsidRPr="0037467A">
        <w:rPr>
          <w:lang w:eastAsia="fr-FR" w:bidi="fr-FR"/>
        </w:rPr>
        <w:t>su économique national.</w:t>
      </w:r>
    </w:p>
    <w:p w14:paraId="6320A55F" w14:textId="77777777" w:rsidR="00014EE4" w:rsidRPr="0037467A" w:rsidRDefault="00014EE4" w:rsidP="00014EE4">
      <w:pPr>
        <w:spacing w:before="120" w:after="120"/>
        <w:jc w:val="both"/>
      </w:pPr>
      <w:r w:rsidRPr="0037467A">
        <w:rPr>
          <w:lang w:eastAsia="fr-FR" w:bidi="fr-FR"/>
        </w:rPr>
        <w:t>Le mode d’insertion dans l’économie mondiale est clair. Un pôle de compétitivité correspond au départ à un créneau choisi par les e</w:t>
      </w:r>
      <w:r w:rsidRPr="0037467A">
        <w:rPr>
          <w:lang w:eastAsia="fr-FR" w:bidi="fr-FR"/>
        </w:rPr>
        <w:t>n</w:t>
      </w:r>
      <w:r w:rsidRPr="0037467A">
        <w:rPr>
          <w:lang w:eastAsia="fr-FR" w:bidi="fr-FR"/>
        </w:rPr>
        <w:t>treprises mais qui a sa place sur une ou plusieurs filières de produ</w:t>
      </w:r>
      <w:r w:rsidRPr="0037467A">
        <w:rPr>
          <w:lang w:eastAsia="fr-FR" w:bidi="fr-FR"/>
        </w:rPr>
        <w:t>c</w:t>
      </w:r>
      <w:r w:rsidRPr="0037467A">
        <w:rPr>
          <w:lang w:eastAsia="fr-FR" w:bidi="fr-FR"/>
        </w:rPr>
        <w:t>tion. Lor</w:t>
      </w:r>
      <w:r w:rsidRPr="0037467A">
        <w:rPr>
          <w:lang w:eastAsia="fr-FR" w:bidi="fr-FR"/>
        </w:rPr>
        <w:t>s</w:t>
      </w:r>
      <w:r w:rsidRPr="0037467A">
        <w:rPr>
          <w:lang w:eastAsia="fr-FR" w:bidi="fr-FR"/>
        </w:rPr>
        <w:t>qu’un pôle de compétitivité est créé, apparaissent des effets d’entraînement dans les deux sens</w:t>
      </w:r>
      <w:r>
        <w:rPr>
          <w:lang w:eastAsia="fr-FR" w:bidi="fr-FR"/>
        </w:rPr>
        <w:t> :</w:t>
      </w:r>
      <w:r w:rsidRPr="0037467A">
        <w:rPr>
          <w:lang w:eastAsia="fr-FR" w:bidi="fr-FR"/>
        </w:rPr>
        <w:t xml:space="preserve"> vers l’amont et vers l’aval des f</w:t>
      </w:r>
      <w:r w:rsidRPr="0037467A">
        <w:rPr>
          <w:lang w:eastAsia="fr-FR" w:bidi="fr-FR"/>
        </w:rPr>
        <w:t>i</w:t>
      </w:r>
      <w:r w:rsidRPr="0037467A">
        <w:rPr>
          <w:lang w:eastAsia="fr-FR" w:bidi="fr-FR"/>
        </w:rPr>
        <w:t>lières de production. Vers l’aval, le pôle de compétitivité sign</w:t>
      </w:r>
      <w:r w:rsidRPr="0037467A">
        <w:rPr>
          <w:lang w:eastAsia="fr-FR" w:bidi="fr-FR"/>
        </w:rPr>
        <w:t>i</w:t>
      </w:r>
      <w:r w:rsidRPr="0037467A">
        <w:rPr>
          <w:lang w:eastAsia="fr-FR" w:bidi="fr-FR"/>
        </w:rPr>
        <w:t>fie des coûts et des prix plus bas. Le pôle pourra alors, soit être valorisé par l’exportation de produits compétitifs, soit permettre la transmission en aval des avantages en termes de coût qu’il engendre pour ainsi faire bénéficier les industries qui, au départ, sont généralement moins co</w:t>
      </w:r>
      <w:r w:rsidRPr="0037467A">
        <w:rPr>
          <w:lang w:eastAsia="fr-FR" w:bidi="fr-FR"/>
        </w:rPr>
        <w:t>m</w:t>
      </w:r>
      <w:r w:rsidRPr="0037467A">
        <w:rPr>
          <w:lang w:eastAsia="fr-FR" w:bidi="fr-FR"/>
        </w:rPr>
        <w:t>pétitives. Un exemple, la production d’acier au Japon, à des prix co</w:t>
      </w:r>
      <w:r w:rsidRPr="0037467A">
        <w:rPr>
          <w:lang w:eastAsia="fr-FR" w:bidi="fr-FR"/>
        </w:rPr>
        <w:t>m</w:t>
      </w:r>
      <w:r w:rsidRPr="0037467A">
        <w:rPr>
          <w:lang w:eastAsia="fr-FR" w:bidi="fr-FR"/>
        </w:rPr>
        <w:t>pétitifs et ve</w:t>
      </w:r>
      <w:r w:rsidRPr="0037467A">
        <w:rPr>
          <w:lang w:eastAsia="fr-FR" w:bidi="fr-FR"/>
        </w:rPr>
        <w:t>n</w:t>
      </w:r>
      <w:r w:rsidRPr="0037467A">
        <w:rPr>
          <w:lang w:eastAsia="fr-FR" w:bidi="fr-FR"/>
        </w:rPr>
        <w:t>due sur le marché japonais à des prix plus bas que le prix mondial, permettra aux i</w:t>
      </w:r>
      <w:r w:rsidRPr="0037467A">
        <w:rPr>
          <w:lang w:eastAsia="fr-FR" w:bidi="fr-FR"/>
        </w:rPr>
        <w:t>n</w:t>
      </w:r>
      <w:r w:rsidRPr="0037467A">
        <w:rPr>
          <w:lang w:eastAsia="fr-FR" w:bidi="fr-FR"/>
        </w:rPr>
        <w:t>dustries utilisatrices d’acier de devenir elles-mêmes compétitives. Une dynam</w:t>
      </w:r>
      <w:r w:rsidRPr="0037467A">
        <w:rPr>
          <w:lang w:eastAsia="fr-FR" w:bidi="fr-FR"/>
        </w:rPr>
        <w:t>i</w:t>
      </w:r>
      <w:r w:rsidRPr="0037467A">
        <w:rPr>
          <w:lang w:eastAsia="fr-FR" w:bidi="fr-FR"/>
        </w:rPr>
        <w:t>que d’évolution se développe ainsi par transmission des gains de compétitiv</w:t>
      </w:r>
      <w:r w:rsidRPr="0037467A">
        <w:rPr>
          <w:lang w:eastAsia="fr-FR" w:bidi="fr-FR"/>
        </w:rPr>
        <w:t>i</w:t>
      </w:r>
      <w:r w:rsidRPr="0037467A">
        <w:rPr>
          <w:lang w:eastAsia="fr-FR" w:bidi="fr-FR"/>
        </w:rPr>
        <w:t>té à partir du pôle.</w:t>
      </w:r>
    </w:p>
    <w:p w14:paraId="767523BF" w14:textId="77777777" w:rsidR="00014EE4" w:rsidRPr="0037467A" w:rsidRDefault="00014EE4" w:rsidP="00014EE4">
      <w:pPr>
        <w:spacing w:before="120" w:after="120"/>
        <w:jc w:val="both"/>
      </w:pPr>
      <w:r w:rsidRPr="0037467A">
        <w:rPr>
          <w:lang w:eastAsia="fr-FR" w:bidi="fr-FR"/>
        </w:rPr>
        <w:t>En sens inverse, un pôle de compétitivité, c’est-à-dire une industrie puissante crée un marché pour des activités qui vont lui fournir les pro</w:t>
      </w:r>
      <w:r>
        <w:t xml:space="preserve"> </w:t>
      </w:r>
      <w:r w:rsidRPr="0037467A">
        <w:rPr>
          <w:lang w:eastAsia="fr-FR" w:bidi="fr-FR"/>
        </w:rPr>
        <w:t>duits dont il a besoin. À partir d’un marché intérieur qui apparaît au niveau des filières de production, peuvent se développer de no</w:t>
      </w:r>
      <w:r w:rsidRPr="0037467A">
        <w:rPr>
          <w:lang w:eastAsia="fr-FR" w:bidi="fr-FR"/>
        </w:rPr>
        <w:t>u</w:t>
      </w:r>
      <w:r w:rsidRPr="0037467A">
        <w:rPr>
          <w:lang w:eastAsia="fr-FR" w:bidi="fr-FR"/>
        </w:rPr>
        <w:t>velles industries par un m</w:t>
      </w:r>
      <w:r w:rsidRPr="0037467A">
        <w:rPr>
          <w:lang w:eastAsia="fr-FR" w:bidi="fr-FR"/>
        </w:rPr>
        <w:t>é</w:t>
      </w:r>
      <w:r w:rsidRPr="0037467A">
        <w:rPr>
          <w:lang w:eastAsia="fr-FR" w:bidi="fr-FR"/>
        </w:rPr>
        <w:t xml:space="preserve">canisme, que nous avons qualifié au CEPII de </w:t>
      </w:r>
      <w:r>
        <w:rPr>
          <w:lang w:eastAsia="fr-FR" w:bidi="fr-FR"/>
        </w:rPr>
        <w:t>« </w:t>
      </w:r>
      <w:r w:rsidRPr="0037467A">
        <w:rPr>
          <w:lang w:eastAsia="fr-FR" w:bidi="fr-FR"/>
        </w:rPr>
        <w:t>remontée de fili</w:t>
      </w:r>
      <w:r w:rsidRPr="0037467A">
        <w:rPr>
          <w:lang w:eastAsia="fr-FR" w:bidi="fr-FR"/>
        </w:rPr>
        <w:t>è</w:t>
      </w:r>
      <w:r w:rsidRPr="0037467A">
        <w:rPr>
          <w:lang w:eastAsia="fr-FR" w:bidi="fr-FR"/>
        </w:rPr>
        <w:t>re</w:t>
      </w:r>
      <w:r>
        <w:rPr>
          <w:lang w:eastAsia="fr-FR" w:bidi="fr-FR"/>
        </w:rPr>
        <w:t> »</w:t>
      </w:r>
      <w:r w:rsidRPr="0037467A">
        <w:rPr>
          <w:lang w:eastAsia="fr-FR" w:bidi="fr-FR"/>
        </w:rPr>
        <w:t>.</w:t>
      </w:r>
    </w:p>
    <w:p w14:paraId="06E9485B" w14:textId="77777777" w:rsidR="00014EE4" w:rsidRPr="0037467A" w:rsidRDefault="00014EE4" w:rsidP="00014EE4">
      <w:pPr>
        <w:spacing w:before="120" w:after="120"/>
        <w:jc w:val="both"/>
      </w:pPr>
      <w:r w:rsidRPr="0037467A">
        <w:rPr>
          <w:lang w:eastAsia="fr-FR" w:bidi="fr-FR"/>
        </w:rPr>
        <w:t>L’exemple de la Corée est particulièrement typique de cette artic</w:t>
      </w:r>
      <w:r w:rsidRPr="0037467A">
        <w:rPr>
          <w:lang w:eastAsia="fr-FR" w:bidi="fr-FR"/>
        </w:rPr>
        <w:t>u</w:t>
      </w:r>
      <w:r w:rsidRPr="0037467A">
        <w:rPr>
          <w:lang w:eastAsia="fr-FR" w:bidi="fr-FR"/>
        </w:rPr>
        <w:t>lation entre un secteur d’exportation et une substitution d’importation, soit par reconquête du marché intérieur lorsque ce marché était initi</w:t>
      </w:r>
      <w:r w:rsidRPr="0037467A">
        <w:rPr>
          <w:lang w:eastAsia="fr-FR" w:bidi="fr-FR"/>
        </w:rPr>
        <w:t>a</w:t>
      </w:r>
      <w:r w:rsidRPr="0037467A">
        <w:rPr>
          <w:lang w:eastAsia="fr-FR" w:bidi="fr-FR"/>
        </w:rPr>
        <w:t>lement approvisio</w:t>
      </w:r>
      <w:r w:rsidRPr="0037467A">
        <w:rPr>
          <w:lang w:eastAsia="fr-FR" w:bidi="fr-FR"/>
        </w:rPr>
        <w:t>n</w:t>
      </w:r>
      <w:r w:rsidRPr="0037467A">
        <w:rPr>
          <w:lang w:eastAsia="fr-FR" w:bidi="fr-FR"/>
        </w:rPr>
        <w:t>né par l’étranger, soit création d’un marché qui n’existait pas. Le Japon avec ses groupes industriels et les rapports que ceux- ci entretiennent avec des entreprises de sous-traitance en est un a</w:t>
      </w:r>
      <w:r w:rsidRPr="0037467A">
        <w:rPr>
          <w:lang w:eastAsia="fr-FR" w:bidi="fr-FR"/>
        </w:rPr>
        <w:t>u</w:t>
      </w:r>
      <w:r w:rsidRPr="0037467A">
        <w:rPr>
          <w:lang w:eastAsia="fr-FR" w:bidi="fr-FR"/>
        </w:rPr>
        <w:t>tre.</w:t>
      </w:r>
    </w:p>
    <w:p w14:paraId="3E89892D" w14:textId="77777777" w:rsidR="00014EE4" w:rsidRDefault="00014EE4" w:rsidP="00014EE4">
      <w:pPr>
        <w:spacing w:before="120" w:after="120"/>
        <w:jc w:val="both"/>
      </w:pPr>
      <w:r w:rsidRPr="0037467A">
        <w:rPr>
          <w:lang w:eastAsia="fr-FR" w:bidi="fr-FR"/>
        </w:rPr>
        <w:t>C’est une vision d’économie de marché mais c’est une économie de marché dans laquelle on privilégie une dynamique de développ</w:t>
      </w:r>
      <w:r w:rsidRPr="0037467A">
        <w:rPr>
          <w:lang w:eastAsia="fr-FR" w:bidi="fr-FR"/>
        </w:rPr>
        <w:t>e</w:t>
      </w:r>
      <w:r w:rsidRPr="0037467A">
        <w:rPr>
          <w:lang w:eastAsia="fr-FR" w:bidi="fr-FR"/>
        </w:rPr>
        <w:t>ment à long terme dont on estime que tout le monde en sera bénéf</w:t>
      </w:r>
      <w:r w:rsidRPr="0037467A">
        <w:rPr>
          <w:lang w:eastAsia="fr-FR" w:bidi="fr-FR"/>
        </w:rPr>
        <w:t>i</w:t>
      </w:r>
      <w:r w:rsidRPr="0037467A">
        <w:rPr>
          <w:lang w:eastAsia="fr-FR" w:bidi="fr-FR"/>
        </w:rPr>
        <w:t>ciaire. Cette approche est préférable à tout point de vue à celle qui consiste à co</w:t>
      </w:r>
      <w:r w:rsidRPr="0037467A">
        <w:rPr>
          <w:lang w:eastAsia="fr-FR" w:bidi="fr-FR"/>
        </w:rPr>
        <w:t>m</w:t>
      </w:r>
      <w:r w:rsidRPr="0037467A">
        <w:rPr>
          <w:lang w:eastAsia="fr-FR" w:bidi="fr-FR"/>
        </w:rPr>
        <w:t>parer, à un moment donné, les coûts et les prix relatifs et à s’approvisionner sur le ma</w:t>
      </w:r>
      <w:r w:rsidRPr="0037467A">
        <w:rPr>
          <w:lang w:eastAsia="fr-FR" w:bidi="fr-FR"/>
        </w:rPr>
        <w:t>r</w:t>
      </w:r>
      <w:r w:rsidRPr="0037467A">
        <w:rPr>
          <w:lang w:eastAsia="fr-FR" w:bidi="fr-FR"/>
        </w:rPr>
        <w:t>ché mondial lorsque ceux- ci sont à l’avantage de l’étranger. Il y aura diffusion graduelle d’effets d’entraînement dans le tissu industriel et ainsi possibilité de diversif</w:t>
      </w:r>
      <w:r w:rsidRPr="0037467A">
        <w:rPr>
          <w:lang w:eastAsia="fr-FR" w:bidi="fr-FR"/>
        </w:rPr>
        <w:t>i</w:t>
      </w:r>
      <w:r w:rsidRPr="0037467A">
        <w:rPr>
          <w:lang w:eastAsia="fr-FR" w:bidi="fr-FR"/>
        </w:rPr>
        <w:t>cation si le pays est au stade du d</w:t>
      </w:r>
      <w:r w:rsidRPr="0037467A">
        <w:rPr>
          <w:lang w:eastAsia="fr-FR" w:bidi="fr-FR"/>
        </w:rPr>
        <w:t>é</w:t>
      </w:r>
      <w:r w:rsidRPr="0037467A">
        <w:rPr>
          <w:lang w:eastAsia="fr-FR" w:bidi="fr-FR"/>
        </w:rPr>
        <w:t>veloppement</w:t>
      </w:r>
      <w:r>
        <w:rPr>
          <w:lang w:eastAsia="fr-FR" w:bidi="fr-FR"/>
        </w:rPr>
        <w:t> ;</w:t>
      </w:r>
      <w:r w:rsidRPr="0037467A">
        <w:rPr>
          <w:lang w:eastAsia="fr-FR" w:bidi="fr-FR"/>
        </w:rPr>
        <w:t xml:space="preserve"> ou bien, si le pays est déjà plus industrialisé, il y a possibilité d’évolution, c’est-à-dire po</w:t>
      </w:r>
      <w:r w:rsidRPr="0037467A">
        <w:rPr>
          <w:lang w:eastAsia="fr-FR" w:bidi="fr-FR"/>
        </w:rPr>
        <w:t>s</w:t>
      </w:r>
      <w:r w:rsidRPr="0037467A">
        <w:rPr>
          <w:lang w:eastAsia="fr-FR" w:bidi="fr-FR"/>
        </w:rPr>
        <w:t>sibilité de basculer d’une filière sur une autre, d’un pôle sur un autre, etc. Cette logique du développement, efficace du point de vue écon</w:t>
      </w:r>
      <w:r w:rsidRPr="0037467A">
        <w:rPr>
          <w:lang w:eastAsia="fr-FR" w:bidi="fr-FR"/>
        </w:rPr>
        <w:t>o</w:t>
      </w:r>
      <w:r w:rsidRPr="0037467A">
        <w:rPr>
          <w:lang w:eastAsia="fr-FR" w:bidi="fr-FR"/>
        </w:rPr>
        <w:t>mique, présente aussi l’avantage capital de pr</w:t>
      </w:r>
      <w:r w:rsidRPr="0037467A">
        <w:rPr>
          <w:lang w:eastAsia="fr-FR" w:bidi="fr-FR"/>
        </w:rPr>
        <w:t>é</w:t>
      </w:r>
      <w:r w:rsidRPr="0037467A">
        <w:rPr>
          <w:lang w:eastAsia="fr-FR" w:bidi="fr-FR"/>
        </w:rPr>
        <w:t>server le tissu national.</w:t>
      </w:r>
    </w:p>
    <w:p w14:paraId="3D604D14" w14:textId="77777777" w:rsidR="00014EE4" w:rsidRDefault="00014EE4" w:rsidP="00014EE4">
      <w:pPr>
        <w:spacing w:before="120" w:after="120"/>
        <w:jc w:val="both"/>
      </w:pPr>
      <w:r>
        <w:t>[19]</w:t>
      </w:r>
    </w:p>
    <w:p w14:paraId="3279C7EA" w14:textId="77777777" w:rsidR="00014EE4" w:rsidRDefault="00014EE4" w:rsidP="00014EE4">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14EE4" w14:paraId="1B5531F2" w14:textId="77777777">
        <w:tc>
          <w:tcPr>
            <w:tcW w:w="8060" w:type="dxa"/>
          </w:tcPr>
          <w:p w14:paraId="04F73913" w14:textId="77777777" w:rsidR="00014EE4" w:rsidRPr="00245F29" w:rsidRDefault="00014EE4" w:rsidP="00014EE4">
            <w:pPr>
              <w:spacing w:before="120" w:after="120"/>
              <w:ind w:firstLine="0"/>
              <w:jc w:val="both"/>
              <w:rPr>
                <w:sz w:val="24"/>
              </w:rPr>
            </w:pPr>
            <w:r w:rsidRPr="00245F29">
              <w:rPr>
                <w:i/>
                <w:iCs/>
                <w:sz w:val="24"/>
              </w:rPr>
              <w:t>L’entrevue avec José Luis Solis Gonzales a été réalisée à Montréal, en mai 1986. Les propos ont été recueillis par Christian Deblock et Nadir Haddam.</w:t>
            </w:r>
          </w:p>
        </w:tc>
      </w:tr>
    </w:tbl>
    <w:p w14:paraId="2E69D28D" w14:textId="77777777" w:rsidR="00014EE4" w:rsidRPr="0037467A" w:rsidRDefault="00014EE4" w:rsidP="00014EE4">
      <w:pPr>
        <w:spacing w:before="120" w:after="120"/>
        <w:jc w:val="both"/>
      </w:pPr>
    </w:p>
    <w:p w14:paraId="2CBF498F" w14:textId="77777777" w:rsidR="00014EE4" w:rsidRPr="0037467A" w:rsidRDefault="00014EE4" w:rsidP="00014EE4">
      <w:pPr>
        <w:spacing w:before="120" w:after="120"/>
        <w:ind w:firstLine="0"/>
        <w:jc w:val="both"/>
      </w:pPr>
      <w:r w:rsidRPr="009B76AF">
        <w:rPr>
          <w:b/>
          <w:bCs/>
          <w:szCs w:val="28"/>
        </w:rPr>
        <w:t>Interventions économiques </w:t>
      </w:r>
      <w:r>
        <w:t>:</w:t>
      </w:r>
      <w:r w:rsidRPr="0037467A">
        <w:t xml:space="preserve"> </w:t>
      </w:r>
      <w:r w:rsidRPr="004D5592">
        <w:rPr>
          <w:i/>
          <w:lang w:eastAsia="fr-FR" w:bidi="fr-FR"/>
        </w:rPr>
        <w:t>Dans un monde de plus en plus inte</w:t>
      </w:r>
      <w:r w:rsidRPr="004D5592">
        <w:rPr>
          <w:i/>
          <w:lang w:eastAsia="fr-FR" w:bidi="fr-FR"/>
        </w:rPr>
        <w:t>r</w:t>
      </w:r>
      <w:r w:rsidRPr="004D5592">
        <w:rPr>
          <w:i/>
          <w:lang w:eastAsia="fr-FR" w:bidi="fr-FR"/>
        </w:rPr>
        <w:t>dépendant la marge de manœuvre dont disp</w:t>
      </w:r>
      <w:r w:rsidRPr="004D5592">
        <w:rPr>
          <w:i/>
          <w:lang w:eastAsia="fr-FR" w:bidi="fr-FR"/>
        </w:rPr>
        <w:t>o</w:t>
      </w:r>
      <w:r w:rsidRPr="004D5592">
        <w:rPr>
          <w:i/>
          <w:lang w:eastAsia="fr-FR" w:bidi="fr-FR"/>
        </w:rPr>
        <w:t>sent les États-nations dans l’élaboration de leur politique économique est de plus en plus réduite. Parallèlement, l’économie mondiale qui s'est développée r</w:t>
      </w:r>
      <w:r w:rsidRPr="004D5592">
        <w:rPr>
          <w:i/>
          <w:lang w:eastAsia="fr-FR" w:bidi="fr-FR"/>
        </w:rPr>
        <w:t>a</w:t>
      </w:r>
      <w:r w:rsidRPr="004D5592">
        <w:rPr>
          <w:i/>
          <w:lang w:eastAsia="fr-FR" w:bidi="fr-FR"/>
        </w:rPr>
        <w:t>pidement avec la multinati</w:t>
      </w:r>
      <w:r w:rsidRPr="004D5592">
        <w:rPr>
          <w:i/>
          <w:lang w:eastAsia="fr-FR" w:bidi="fr-FR"/>
        </w:rPr>
        <w:t>o</w:t>
      </w:r>
      <w:r w:rsidRPr="004D5592">
        <w:rPr>
          <w:i/>
          <w:lang w:eastAsia="fr-FR" w:bidi="fr-FR"/>
        </w:rPr>
        <w:t>nalisation du capital dans l’après-guerre, n’a pas en soi de régulation. Celle-ci passe encore par les États-nations d</w:t>
      </w:r>
      <w:r w:rsidRPr="004D5592">
        <w:rPr>
          <w:i/>
          <w:lang w:eastAsia="fr-FR" w:bidi="fr-FR"/>
        </w:rPr>
        <w:t>i</w:t>
      </w:r>
      <w:r w:rsidRPr="004D5592">
        <w:rPr>
          <w:i/>
          <w:lang w:eastAsia="fr-FR" w:bidi="fr-FR"/>
        </w:rPr>
        <w:t>rectement ou indirectement par institutions internationales interposées. Ne vivons-nous pas une p</w:t>
      </w:r>
      <w:r w:rsidRPr="004D5592">
        <w:rPr>
          <w:i/>
          <w:lang w:eastAsia="fr-FR" w:bidi="fr-FR"/>
        </w:rPr>
        <w:t>é</w:t>
      </w:r>
      <w:r w:rsidRPr="004D5592">
        <w:rPr>
          <w:i/>
          <w:lang w:eastAsia="fr-FR" w:bidi="fr-FR"/>
        </w:rPr>
        <w:t>ri</w:t>
      </w:r>
      <w:r>
        <w:rPr>
          <w:i/>
          <w:lang w:eastAsia="fr-FR" w:bidi="fr-FR"/>
        </w:rPr>
        <w:t>ode de transition ? Les États n</w:t>
      </w:r>
      <w:r w:rsidRPr="004D5592">
        <w:rPr>
          <w:i/>
          <w:lang w:eastAsia="fr-FR" w:bidi="fr-FR"/>
        </w:rPr>
        <w:t>’ont-ils pas trop tendance à surévaluer le poids de la contrainte e</w:t>
      </w:r>
      <w:r w:rsidRPr="004D5592">
        <w:rPr>
          <w:i/>
          <w:lang w:eastAsia="fr-FR" w:bidi="fr-FR"/>
        </w:rPr>
        <w:t>x</w:t>
      </w:r>
      <w:r w:rsidRPr="004D5592">
        <w:rPr>
          <w:i/>
          <w:lang w:eastAsia="fr-FR" w:bidi="fr-FR"/>
        </w:rPr>
        <w:t>térieure au même titre qu’ils avaient eu tendance à trop surévaluer la dimension domest</w:t>
      </w:r>
      <w:r w:rsidRPr="004D5592">
        <w:rPr>
          <w:i/>
          <w:lang w:eastAsia="fr-FR" w:bidi="fr-FR"/>
        </w:rPr>
        <w:t>i</w:t>
      </w:r>
      <w:r w:rsidRPr="004D5592">
        <w:rPr>
          <w:i/>
          <w:lang w:eastAsia="fr-FR" w:bidi="fr-FR"/>
        </w:rPr>
        <w:t>que durant l’après-guerre.</w:t>
      </w:r>
    </w:p>
    <w:p w14:paraId="4175C0BA" w14:textId="77777777" w:rsidR="00014EE4" w:rsidRPr="0037467A" w:rsidRDefault="00014EE4" w:rsidP="00014EE4">
      <w:pPr>
        <w:spacing w:before="120" w:after="120"/>
        <w:jc w:val="both"/>
      </w:pPr>
      <w:r w:rsidRPr="009B76AF">
        <w:rPr>
          <w:b/>
          <w:bCs/>
          <w:szCs w:val="28"/>
          <w:lang w:eastAsia="fr-FR" w:bidi="fr-FR"/>
        </w:rPr>
        <w:t>José Luis Solis Gonzales </w:t>
      </w:r>
      <w:r>
        <w:rPr>
          <w:lang w:eastAsia="fr-FR" w:bidi="fr-FR"/>
        </w:rPr>
        <w:t>:</w:t>
      </w:r>
      <w:r w:rsidRPr="0037467A">
        <w:rPr>
          <w:lang w:eastAsia="fr-FR" w:bidi="fr-FR"/>
        </w:rPr>
        <w:t xml:space="preserve"> Les phénomènes de mondialisation du capital et de division internationale du travail, point de départ de l’analyse, passent par la médiation d’un réseau de rapports entre les États-nations, ce que l’on appelle articulation des États-nations. Les États-nations modernes apparaissent de cette façon comme le pr</w:t>
      </w:r>
      <w:r w:rsidRPr="0037467A">
        <w:rPr>
          <w:lang w:eastAsia="fr-FR" w:bidi="fr-FR"/>
        </w:rPr>
        <w:t>o</w:t>
      </w:r>
      <w:r w:rsidRPr="0037467A">
        <w:rPr>
          <w:lang w:eastAsia="fr-FR" w:bidi="fr-FR"/>
        </w:rPr>
        <w:t>duit des rapports capitalistes à l’échelle mondiale. C’est un constat qui re</w:t>
      </w:r>
      <w:r w:rsidRPr="0037467A">
        <w:rPr>
          <w:lang w:eastAsia="fr-FR" w:bidi="fr-FR"/>
        </w:rPr>
        <w:t>s</w:t>
      </w:r>
      <w:r w:rsidRPr="0037467A">
        <w:rPr>
          <w:lang w:eastAsia="fr-FR" w:bidi="fr-FR"/>
        </w:rPr>
        <w:t>te très limité et très général si on ne dépasse pas ce niveau de l’analyse.</w:t>
      </w:r>
    </w:p>
    <w:p w14:paraId="5D6F67E0" w14:textId="77777777" w:rsidR="00014EE4" w:rsidRPr="0037467A" w:rsidRDefault="00014EE4" w:rsidP="00014EE4">
      <w:pPr>
        <w:spacing w:before="120" w:after="120"/>
        <w:jc w:val="both"/>
      </w:pPr>
      <w:r w:rsidRPr="0037467A">
        <w:rPr>
          <w:lang w:eastAsia="fr-FR" w:bidi="fr-FR"/>
        </w:rPr>
        <w:t>Dès l’instant qu’il y a processus d'internationalis</w:t>
      </w:r>
      <w:r w:rsidRPr="0037467A">
        <w:rPr>
          <w:lang w:eastAsia="fr-FR" w:bidi="fr-FR"/>
        </w:rPr>
        <w:t>a</w:t>
      </w:r>
      <w:r w:rsidRPr="0037467A">
        <w:rPr>
          <w:lang w:eastAsia="fr-FR" w:bidi="fr-FR"/>
        </w:rPr>
        <w:t>tion du capital, il y a mobilité des capitaux entre les di</w:t>
      </w:r>
      <w:r w:rsidRPr="0037467A">
        <w:rPr>
          <w:lang w:eastAsia="fr-FR" w:bidi="fr-FR"/>
        </w:rPr>
        <w:t>f</w:t>
      </w:r>
      <w:r w:rsidRPr="0037467A">
        <w:rPr>
          <w:lang w:eastAsia="fr-FR" w:bidi="fr-FR"/>
        </w:rPr>
        <w:t>férentes parties du système. La force de travail n’a pas, par contre, cette mobilité. Il n’y a pas non plus de gestion internationale de la monnaie malgré les efforts entr</w:t>
      </w:r>
      <w:r w:rsidRPr="0037467A">
        <w:rPr>
          <w:lang w:eastAsia="fr-FR" w:bidi="fr-FR"/>
        </w:rPr>
        <w:t>e</w:t>
      </w:r>
      <w:r w:rsidRPr="0037467A">
        <w:rPr>
          <w:lang w:eastAsia="fr-FR" w:bidi="fr-FR"/>
        </w:rPr>
        <w:t>pris depuis les accords de Bretton Woods. La gestion de la force de travail et de la monnaie se font enc</w:t>
      </w:r>
      <w:r w:rsidRPr="0037467A">
        <w:rPr>
          <w:lang w:eastAsia="fr-FR" w:bidi="fr-FR"/>
        </w:rPr>
        <w:t>o</w:t>
      </w:r>
      <w:r w:rsidRPr="0037467A">
        <w:rPr>
          <w:lang w:eastAsia="fr-FR" w:bidi="fr-FR"/>
        </w:rPr>
        <w:t>re dans le cadre de l’espace des États-nations. Ceux- ci deviennent dans ces conditions une médiation nécessaire pour l’insertion, plus ou moins stable, des économies n</w:t>
      </w:r>
      <w:r w:rsidRPr="0037467A">
        <w:rPr>
          <w:lang w:eastAsia="fr-FR" w:bidi="fr-FR"/>
        </w:rPr>
        <w:t>a</w:t>
      </w:r>
      <w:r w:rsidRPr="0037467A">
        <w:rPr>
          <w:lang w:eastAsia="fr-FR" w:bidi="fr-FR"/>
        </w:rPr>
        <w:t>tionales dans l’économie mondiale. Mais en même temps, chaque État-nation se rapporte à une série de conditions et de situ</w:t>
      </w:r>
      <w:r w:rsidRPr="0037467A">
        <w:rPr>
          <w:lang w:eastAsia="fr-FR" w:bidi="fr-FR"/>
        </w:rPr>
        <w:t>a</w:t>
      </w:r>
      <w:r w:rsidRPr="0037467A">
        <w:rPr>
          <w:lang w:eastAsia="fr-FR" w:bidi="fr-FR"/>
        </w:rPr>
        <w:t>tions qui tiennent aux formations sociales spécifiques</w:t>
      </w:r>
      <w:r>
        <w:rPr>
          <w:lang w:eastAsia="fr-FR" w:bidi="fr-FR"/>
        </w:rPr>
        <w:t> :</w:t>
      </w:r>
      <w:r w:rsidRPr="0037467A">
        <w:rPr>
          <w:lang w:eastAsia="fr-FR" w:bidi="fr-FR"/>
        </w:rPr>
        <w:t xml:space="preserve"> les régimes polit</w:t>
      </w:r>
      <w:r w:rsidRPr="0037467A">
        <w:rPr>
          <w:lang w:eastAsia="fr-FR" w:bidi="fr-FR"/>
        </w:rPr>
        <w:t>i</w:t>
      </w:r>
      <w:r w:rsidRPr="0037467A">
        <w:rPr>
          <w:lang w:eastAsia="fr-FR" w:bidi="fr-FR"/>
        </w:rPr>
        <w:t>ques sont hétérogènes et comme c’est le cas dans certains pays sous-développés, l’État-nation peut apparaître sous la fo</w:t>
      </w:r>
      <w:r w:rsidRPr="0037467A">
        <w:rPr>
          <w:lang w:eastAsia="fr-FR" w:bidi="fr-FR"/>
        </w:rPr>
        <w:t>r</w:t>
      </w:r>
      <w:r w:rsidRPr="0037467A">
        <w:rPr>
          <w:lang w:eastAsia="fr-FR" w:bidi="fr-FR"/>
        </w:rPr>
        <w:t>me d’un État non-capitaliste. Il faut donc an</w:t>
      </w:r>
      <w:r w:rsidRPr="0037467A">
        <w:rPr>
          <w:lang w:eastAsia="fr-FR" w:bidi="fr-FR"/>
        </w:rPr>
        <w:t>a</w:t>
      </w:r>
      <w:r w:rsidRPr="0037467A">
        <w:rPr>
          <w:lang w:eastAsia="fr-FR" w:bidi="fr-FR"/>
        </w:rPr>
        <w:t>lyser cette relation entre une structure de classe très hét</w:t>
      </w:r>
      <w:r w:rsidRPr="0037467A">
        <w:rPr>
          <w:lang w:eastAsia="fr-FR" w:bidi="fr-FR"/>
        </w:rPr>
        <w:t>é</w:t>
      </w:r>
      <w:r w:rsidRPr="0037467A">
        <w:rPr>
          <w:lang w:eastAsia="fr-FR" w:bidi="fr-FR"/>
        </w:rPr>
        <w:t>rogène et le phénomène d’insertion dans l’économie mondiale.</w:t>
      </w:r>
    </w:p>
    <w:p w14:paraId="15F0E115" w14:textId="77777777" w:rsidR="00014EE4" w:rsidRPr="0037467A" w:rsidRDefault="00014EE4" w:rsidP="00014EE4">
      <w:pPr>
        <w:spacing w:before="120" w:after="120"/>
        <w:jc w:val="both"/>
      </w:pPr>
      <w:r w:rsidRPr="0037467A">
        <w:rPr>
          <w:lang w:eastAsia="fr-FR" w:bidi="fr-FR"/>
        </w:rPr>
        <w:t>Pour revenir à la question, effectivement, il s’agit d’une étape de transition où les tendances ne se défini</w:t>
      </w:r>
      <w:r w:rsidRPr="0037467A">
        <w:rPr>
          <w:lang w:eastAsia="fr-FR" w:bidi="fr-FR"/>
        </w:rPr>
        <w:t>s</w:t>
      </w:r>
      <w:r w:rsidRPr="0037467A">
        <w:rPr>
          <w:lang w:eastAsia="fr-FR" w:bidi="fr-FR"/>
        </w:rPr>
        <w:t>sent pas. Mais, le problème des États-nations reste central, en particulier pour ce</w:t>
      </w:r>
      <w:r w:rsidRPr="0037467A">
        <w:rPr>
          <w:lang w:eastAsia="fr-FR" w:bidi="fr-FR"/>
        </w:rPr>
        <w:t>r</w:t>
      </w:r>
      <w:r w:rsidRPr="0037467A">
        <w:rPr>
          <w:lang w:eastAsia="fr-FR" w:bidi="fr-FR"/>
        </w:rPr>
        <w:t>tains pays de la</w:t>
      </w:r>
      <w:r>
        <w:rPr>
          <w:lang w:eastAsia="fr-FR" w:bidi="fr-FR"/>
        </w:rPr>
        <w:t xml:space="preserve"> </w:t>
      </w:r>
      <w:r>
        <w:t xml:space="preserve">[20] </w:t>
      </w:r>
      <w:r w:rsidRPr="0037467A">
        <w:rPr>
          <w:lang w:eastAsia="fr-FR" w:bidi="fr-FR"/>
        </w:rPr>
        <w:t>pér</w:t>
      </w:r>
      <w:r>
        <w:rPr>
          <w:lang w:eastAsia="fr-FR" w:bidi="fr-FR"/>
        </w:rPr>
        <w:t>iphérie. Le problème des États-</w:t>
      </w:r>
      <w:r w:rsidRPr="0037467A">
        <w:rPr>
          <w:lang w:eastAsia="fr-FR" w:bidi="fr-FR"/>
        </w:rPr>
        <w:t>nations évoque le problème du sentiment national. Ce problème dépasse les questions purement écon</w:t>
      </w:r>
      <w:r w:rsidRPr="0037467A">
        <w:rPr>
          <w:lang w:eastAsia="fr-FR" w:bidi="fr-FR"/>
        </w:rPr>
        <w:t>o</w:t>
      </w:r>
      <w:r w:rsidRPr="0037467A">
        <w:rPr>
          <w:lang w:eastAsia="fr-FR" w:bidi="fr-FR"/>
        </w:rPr>
        <w:t>miques.</w:t>
      </w:r>
    </w:p>
    <w:p w14:paraId="54F79AE6" w14:textId="77777777" w:rsidR="00014EE4" w:rsidRPr="0037467A" w:rsidRDefault="00014EE4" w:rsidP="00014EE4">
      <w:pPr>
        <w:spacing w:before="120" w:after="120"/>
        <w:jc w:val="both"/>
      </w:pPr>
      <w:r w:rsidRPr="0037467A">
        <w:rPr>
          <w:lang w:eastAsia="fr-FR" w:bidi="fr-FR"/>
        </w:rPr>
        <w:t>En partant de l’hypothèse qu’il s’agit d’une période de transition, nous pouvons penser que les gouvernements ont dans un premier temps plus ou moins acce</w:t>
      </w:r>
      <w:r w:rsidRPr="0037467A">
        <w:rPr>
          <w:lang w:eastAsia="fr-FR" w:bidi="fr-FR"/>
        </w:rPr>
        <w:t>p</w:t>
      </w:r>
      <w:r w:rsidRPr="0037467A">
        <w:rPr>
          <w:lang w:eastAsia="fr-FR" w:bidi="fr-FR"/>
        </w:rPr>
        <w:t>té par la force des choses les contraintes de l’extérieur. Mais il faut s’attendre aussi à une réponse de leur part. Les politiques d’ajustement, de remboursement de la de</w:t>
      </w:r>
      <w:r w:rsidRPr="0037467A">
        <w:rPr>
          <w:lang w:eastAsia="fr-FR" w:bidi="fr-FR"/>
        </w:rPr>
        <w:t>t</w:t>
      </w:r>
      <w:r w:rsidRPr="0037467A">
        <w:rPr>
          <w:lang w:eastAsia="fr-FR" w:bidi="fr-FR"/>
        </w:rPr>
        <w:t>te, etc. soulèvent tellement de problèmes de légitimité que l’on peut s’attendre à des réponses contraires.</w:t>
      </w:r>
    </w:p>
    <w:p w14:paraId="39FE5334" w14:textId="77777777" w:rsidR="00014EE4" w:rsidRDefault="00014EE4" w:rsidP="00014EE4">
      <w:pPr>
        <w:spacing w:before="120" w:after="120"/>
        <w:jc w:val="both"/>
        <w:rPr>
          <w:lang w:eastAsia="fr-FR" w:bidi="fr-FR"/>
        </w:rPr>
      </w:pPr>
      <w:r w:rsidRPr="0037467A">
        <w:rPr>
          <w:lang w:eastAsia="fr-FR" w:bidi="fr-FR"/>
        </w:rPr>
        <w:t>La marge de manœuvre est limitée si nous restons dans le cadre économique, politique et idéologique qui fonctionne dans le présent. Toutes les discussions ont précisément porté, ces de</w:t>
      </w:r>
      <w:r w:rsidRPr="0037467A">
        <w:rPr>
          <w:lang w:eastAsia="fr-FR" w:bidi="fr-FR"/>
        </w:rPr>
        <w:t>r</w:t>
      </w:r>
      <w:r w:rsidRPr="0037467A">
        <w:rPr>
          <w:lang w:eastAsia="fr-FR" w:bidi="fr-FR"/>
        </w:rPr>
        <w:t>nières années, en Amérique latine, sur une alternative de développement qui envisage une orientation vers le ma</w:t>
      </w:r>
      <w:r w:rsidRPr="0037467A">
        <w:rPr>
          <w:lang w:eastAsia="fr-FR" w:bidi="fr-FR"/>
        </w:rPr>
        <w:t>r</w:t>
      </w:r>
      <w:r w:rsidRPr="0037467A">
        <w:rPr>
          <w:lang w:eastAsia="fr-FR" w:bidi="fr-FR"/>
        </w:rPr>
        <w:t>ché interne et la satisfaction des besoins sociaux tout en cherchant à faire face aux exige</w:t>
      </w:r>
      <w:r w:rsidRPr="0037467A">
        <w:rPr>
          <w:lang w:eastAsia="fr-FR" w:bidi="fr-FR"/>
        </w:rPr>
        <w:t>n</w:t>
      </w:r>
      <w:r w:rsidRPr="0037467A">
        <w:rPr>
          <w:lang w:eastAsia="fr-FR" w:bidi="fr-FR"/>
        </w:rPr>
        <w:t>ces de la dette et à accepter le compromis n</w:t>
      </w:r>
      <w:r w:rsidRPr="0037467A">
        <w:rPr>
          <w:lang w:eastAsia="fr-FR" w:bidi="fr-FR"/>
        </w:rPr>
        <w:t>é</w:t>
      </w:r>
      <w:r w:rsidRPr="0037467A">
        <w:rPr>
          <w:lang w:eastAsia="fr-FR" w:bidi="fr-FR"/>
        </w:rPr>
        <w:t>cessaire à la contrainte de l’extérieur. On cherche une alternative qui, dans le cadre du capitalisme actuel, pou</w:t>
      </w:r>
      <w:r w:rsidRPr="0037467A">
        <w:rPr>
          <w:lang w:eastAsia="fr-FR" w:bidi="fr-FR"/>
        </w:rPr>
        <w:t>r</w:t>
      </w:r>
      <w:r w:rsidRPr="0037467A">
        <w:rPr>
          <w:lang w:eastAsia="fr-FR" w:bidi="fr-FR"/>
        </w:rPr>
        <w:t>rait combiner les poss</w:t>
      </w:r>
      <w:r w:rsidRPr="0037467A">
        <w:rPr>
          <w:lang w:eastAsia="fr-FR" w:bidi="fr-FR"/>
        </w:rPr>
        <w:t>i</w:t>
      </w:r>
      <w:r w:rsidRPr="0037467A">
        <w:rPr>
          <w:lang w:eastAsia="fr-FR" w:bidi="fr-FR"/>
        </w:rPr>
        <w:t>bilités du marché interne, dans le cas des grands pays, ou d’un marché intégré, dans le cas des autres, et le développ</w:t>
      </w:r>
      <w:r w:rsidRPr="0037467A">
        <w:rPr>
          <w:lang w:eastAsia="fr-FR" w:bidi="fr-FR"/>
        </w:rPr>
        <w:t>e</w:t>
      </w:r>
      <w:r w:rsidRPr="0037467A">
        <w:rPr>
          <w:lang w:eastAsia="fr-FR" w:bidi="fr-FR"/>
        </w:rPr>
        <w:t>ment de quelques filières de pointe d’une capacité d’exportation suff</w:t>
      </w:r>
      <w:r w:rsidRPr="0037467A">
        <w:rPr>
          <w:lang w:eastAsia="fr-FR" w:bidi="fr-FR"/>
        </w:rPr>
        <w:t>i</w:t>
      </w:r>
      <w:r w:rsidRPr="0037467A">
        <w:rPr>
          <w:lang w:eastAsia="fr-FR" w:bidi="fr-FR"/>
        </w:rPr>
        <w:t>sante pour payer la dette</w:t>
      </w:r>
      <w:r>
        <w:rPr>
          <w:lang w:eastAsia="fr-FR" w:bidi="fr-FR"/>
        </w:rPr>
        <w:t> ;</w:t>
      </w:r>
      <w:r w:rsidRPr="0037467A">
        <w:rPr>
          <w:lang w:eastAsia="fr-FR" w:bidi="fr-FR"/>
        </w:rPr>
        <w:t xml:space="preserve"> dans la mesure évidemment où le permet la capacité de produ</w:t>
      </w:r>
      <w:r w:rsidRPr="0037467A">
        <w:rPr>
          <w:lang w:eastAsia="fr-FR" w:bidi="fr-FR"/>
        </w:rPr>
        <w:t>c</w:t>
      </w:r>
      <w:r w:rsidRPr="0037467A">
        <w:rPr>
          <w:lang w:eastAsia="fr-FR" w:bidi="fr-FR"/>
        </w:rPr>
        <w:t>tion nationale.</w:t>
      </w:r>
    </w:p>
    <w:p w14:paraId="6CCAD013" w14:textId="77777777" w:rsidR="00014EE4" w:rsidRPr="0037467A" w:rsidRDefault="00014EE4" w:rsidP="00014EE4">
      <w:pPr>
        <w:spacing w:before="120" w:after="120"/>
        <w:jc w:val="both"/>
      </w:pPr>
    </w:p>
    <w:p w14:paraId="3B9D4F1B" w14:textId="77777777" w:rsidR="00014EE4" w:rsidRPr="004D5592" w:rsidRDefault="00014EE4" w:rsidP="00014EE4">
      <w:pPr>
        <w:spacing w:before="120" w:after="120"/>
        <w:jc w:val="both"/>
        <w:rPr>
          <w:i/>
        </w:rPr>
      </w:pPr>
      <w:r w:rsidRPr="00627ABF">
        <w:rPr>
          <w:b/>
          <w:bCs/>
          <w:szCs w:val="28"/>
        </w:rPr>
        <w:t>I. E</w:t>
      </w:r>
      <w:r w:rsidRPr="0037467A">
        <w:t>.</w:t>
      </w:r>
      <w:r>
        <w:t> :</w:t>
      </w:r>
      <w:r w:rsidRPr="0037467A">
        <w:t xml:space="preserve"> </w:t>
      </w:r>
      <w:r w:rsidRPr="004D5592">
        <w:rPr>
          <w:i/>
          <w:lang w:eastAsia="fr-FR" w:bidi="fr-FR"/>
        </w:rPr>
        <w:t>Les choix en mati</w:t>
      </w:r>
      <w:r w:rsidRPr="004D5592">
        <w:rPr>
          <w:i/>
          <w:lang w:eastAsia="fr-FR" w:bidi="fr-FR"/>
        </w:rPr>
        <w:t>è</w:t>
      </w:r>
      <w:r w:rsidRPr="004D5592">
        <w:rPr>
          <w:i/>
          <w:lang w:eastAsia="fr-FR" w:bidi="fr-FR"/>
        </w:rPr>
        <w:t>re de</w:t>
      </w:r>
      <w:r>
        <w:rPr>
          <w:i/>
          <w:lang w:eastAsia="fr-FR" w:bidi="fr-FR"/>
        </w:rPr>
        <w:t xml:space="preserve"> </w:t>
      </w:r>
      <w:r w:rsidRPr="004D5592">
        <w:rPr>
          <w:i/>
          <w:lang w:eastAsia="fr-FR" w:bidi="fr-FR"/>
        </w:rPr>
        <w:t>développement iraient donc selon vous, dans la direction d’une cons</w:t>
      </w:r>
      <w:r w:rsidRPr="004D5592">
        <w:rPr>
          <w:i/>
          <w:lang w:eastAsia="fr-FR" w:bidi="fr-FR"/>
        </w:rPr>
        <w:t>o</w:t>
      </w:r>
      <w:r w:rsidRPr="004D5592">
        <w:rPr>
          <w:i/>
          <w:lang w:eastAsia="fr-FR" w:bidi="fr-FR"/>
        </w:rPr>
        <w:t>lidation du marché national, mais avec insertion de quelques sec</w:t>
      </w:r>
      <w:r>
        <w:rPr>
          <w:i/>
          <w:lang w:eastAsia="fr-FR" w:bidi="fr-FR"/>
        </w:rPr>
        <w:t>teurs de pointe dans l</w:t>
      </w:r>
      <w:r w:rsidRPr="004D5592">
        <w:rPr>
          <w:i/>
          <w:lang w:eastAsia="fr-FR" w:bidi="fr-FR"/>
        </w:rPr>
        <w:t>’économie mo</w:t>
      </w:r>
      <w:r w:rsidRPr="004D5592">
        <w:rPr>
          <w:i/>
          <w:lang w:eastAsia="fr-FR" w:bidi="fr-FR"/>
        </w:rPr>
        <w:t>n</w:t>
      </w:r>
      <w:r w:rsidRPr="004D5592">
        <w:rPr>
          <w:i/>
          <w:lang w:eastAsia="fr-FR" w:bidi="fr-FR"/>
        </w:rPr>
        <w:t>diale et acceptation des ex</w:t>
      </w:r>
      <w:r w:rsidRPr="004D5592">
        <w:rPr>
          <w:i/>
          <w:lang w:eastAsia="fr-FR" w:bidi="fr-FR"/>
        </w:rPr>
        <w:t>i</w:t>
      </w:r>
      <w:r w:rsidRPr="004D5592">
        <w:rPr>
          <w:i/>
          <w:lang w:eastAsia="fr-FR" w:bidi="fr-FR"/>
        </w:rPr>
        <w:t>gences ?</w:t>
      </w:r>
    </w:p>
    <w:p w14:paraId="1CF08F5C" w14:textId="77777777" w:rsidR="00014EE4" w:rsidRPr="0037467A" w:rsidRDefault="00014EE4" w:rsidP="00014EE4">
      <w:pPr>
        <w:spacing w:before="120" w:after="120"/>
        <w:jc w:val="both"/>
      </w:pPr>
      <w:r w:rsidRPr="00627ABF">
        <w:rPr>
          <w:b/>
          <w:bCs/>
          <w:szCs w:val="28"/>
          <w:lang w:eastAsia="fr-FR" w:bidi="fr-FR"/>
        </w:rPr>
        <w:t>J.L.G. </w:t>
      </w:r>
      <w:r>
        <w:rPr>
          <w:lang w:eastAsia="fr-FR" w:bidi="fr-FR"/>
        </w:rPr>
        <w:t>:</w:t>
      </w:r>
      <w:r w:rsidRPr="0037467A">
        <w:rPr>
          <w:lang w:eastAsia="fr-FR" w:bidi="fr-FR"/>
        </w:rPr>
        <w:t xml:space="preserve"> Dans le cas du Mexique, un programme d’industrialisation et de commercialisation a été mis de l’avant par le ministère du Co</w:t>
      </w:r>
      <w:r w:rsidRPr="0037467A">
        <w:rPr>
          <w:lang w:eastAsia="fr-FR" w:bidi="fr-FR"/>
        </w:rPr>
        <w:t>m</w:t>
      </w:r>
      <w:r w:rsidRPr="0037467A">
        <w:rPr>
          <w:lang w:eastAsia="fr-FR" w:bidi="fr-FR"/>
        </w:rPr>
        <w:t>merce et de l’Industrie. Ce programme a trois volets.</w:t>
      </w:r>
    </w:p>
    <w:p w14:paraId="53B87A03" w14:textId="77777777" w:rsidR="00014EE4" w:rsidRPr="0037467A" w:rsidRDefault="00014EE4" w:rsidP="00014EE4">
      <w:pPr>
        <w:spacing w:before="120" w:after="120"/>
        <w:jc w:val="both"/>
      </w:pPr>
      <w:r w:rsidRPr="0037467A">
        <w:rPr>
          <w:lang w:eastAsia="fr-FR" w:bidi="fr-FR"/>
        </w:rPr>
        <w:t>Le premier volet porte sur la promotion des exportations et le s</w:t>
      </w:r>
      <w:r w:rsidRPr="0037467A">
        <w:rPr>
          <w:lang w:eastAsia="fr-FR" w:bidi="fr-FR"/>
        </w:rPr>
        <w:t>e</w:t>
      </w:r>
      <w:r w:rsidRPr="0037467A">
        <w:rPr>
          <w:lang w:eastAsia="fr-FR" w:bidi="fr-FR"/>
        </w:rPr>
        <w:t>cond, sur le développement d’un noyau end</w:t>
      </w:r>
      <w:r w:rsidRPr="0037467A">
        <w:rPr>
          <w:lang w:eastAsia="fr-FR" w:bidi="fr-FR"/>
        </w:rPr>
        <w:t>o</w:t>
      </w:r>
      <w:r w:rsidRPr="0037467A">
        <w:rPr>
          <w:lang w:eastAsia="fr-FR" w:bidi="fr-FR"/>
        </w:rPr>
        <w:t>gène constitué par les industries orientées vers la satisfaction des besoins s</w:t>
      </w:r>
      <w:r w:rsidRPr="0037467A">
        <w:rPr>
          <w:lang w:eastAsia="fr-FR" w:bidi="fr-FR"/>
        </w:rPr>
        <w:t>o</w:t>
      </w:r>
      <w:r w:rsidRPr="0037467A">
        <w:rPr>
          <w:lang w:eastAsia="fr-FR" w:bidi="fr-FR"/>
        </w:rPr>
        <w:t>ciaux. Quant au troisième, il porte sur la substitution d’importation. Ce troisième volet présente l’originalité cependant, de chercher à remplacer les import</w:t>
      </w:r>
      <w:r w:rsidRPr="0037467A">
        <w:rPr>
          <w:lang w:eastAsia="fr-FR" w:bidi="fr-FR"/>
        </w:rPr>
        <w:t>a</w:t>
      </w:r>
      <w:r w:rsidRPr="0037467A">
        <w:rPr>
          <w:lang w:eastAsia="fr-FR" w:bidi="fr-FR"/>
        </w:rPr>
        <w:t>tions qui permettent une plus grande intégration de l’appareil produ</w:t>
      </w:r>
      <w:r w:rsidRPr="0037467A">
        <w:rPr>
          <w:lang w:eastAsia="fr-FR" w:bidi="fr-FR"/>
        </w:rPr>
        <w:t>c</w:t>
      </w:r>
      <w:r w:rsidRPr="0037467A">
        <w:rPr>
          <w:lang w:eastAsia="fr-FR" w:bidi="fr-FR"/>
        </w:rPr>
        <w:t xml:space="preserve">tif, c’est-à-dire les </w:t>
      </w:r>
      <w:r>
        <w:rPr>
          <w:lang w:eastAsia="fr-FR" w:bidi="fr-FR"/>
        </w:rPr>
        <w:t>« </w:t>
      </w:r>
      <w:r w:rsidRPr="0037467A">
        <w:rPr>
          <w:lang w:eastAsia="fr-FR" w:bidi="fr-FR"/>
        </w:rPr>
        <w:t>inputs</w:t>
      </w:r>
      <w:r>
        <w:rPr>
          <w:lang w:eastAsia="fr-FR" w:bidi="fr-FR"/>
        </w:rPr>
        <w:t> »</w:t>
      </w:r>
      <w:r w:rsidRPr="0037467A">
        <w:rPr>
          <w:lang w:eastAsia="fr-FR" w:bidi="fr-FR"/>
        </w:rPr>
        <w:t xml:space="preserve"> stratég</w:t>
      </w:r>
      <w:r w:rsidRPr="0037467A">
        <w:rPr>
          <w:lang w:eastAsia="fr-FR" w:bidi="fr-FR"/>
        </w:rPr>
        <w:t>i</w:t>
      </w:r>
      <w:r w:rsidRPr="0037467A">
        <w:rPr>
          <w:lang w:eastAsia="fr-FR" w:bidi="fr-FR"/>
        </w:rPr>
        <w:t>ques des biens de capital. Ceci ne s’est pas fait dans le passé.</w:t>
      </w:r>
    </w:p>
    <w:p w14:paraId="672DAAC4" w14:textId="77777777" w:rsidR="00014EE4" w:rsidRPr="0037467A" w:rsidRDefault="00014EE4" w:rsidP="00014EE4">
      <w:pPr>
        <w:spacing w:before="120" w:after="120"/>
        <w:jc w:val="both"/>
      </w:pPr>
      <w:r w:rsidRPr="0037467A">
        <w:rPr>
          <w:lang w:eastAsia="fr-FR" w:bidi="fr-FR"/>
        </w:rPr>
        <w:t>Ce programme véhicule cependant beaucoup d’utopie. La seule possibil</w:t>
      </w:r>
      <w:r w:rsidRPr="0037467A">
        <w:rPr>
          <w:lang w:eastAsia="fr-FR" w:bidi="fr-FR"/>
        </w:rPr>
        <w:t>i</w:t>
      </w:r>
      <w:r w:rsidRPr="0037467A">
        <w:rPr>
          <w:lang w:eastAsia="fr-FR" w:bidi="fr-FR"/>
        </w:rPr>
        <w:t>té pour le gouvernement mexicain de mener à terme un tel projet serait d’élargir sa base sociale en faisant des concessions réelles à la population et en profitant de ce que j’appellerai, la force de la fa</w:t>
      </w:r>
      <w:r w:rsidRPr="0037467A">
        <w:rPr>
          <w:lang w:eastAsia="fr-FR" w:bidi="fr-FR"/>
        </w:rPr>
        <w:t>i</w:t>
      </w:r>
      <w:r w:rsidRPr="0037467A">
        <w:rPr>
          <w:lang w:eastAsia="fr-FR" w:bidi="fr-FR"/>
        </w:rPr>
        <w:t>blesse d’être un débiteur majeur. Le Mexique n’a pas profité suff</w:t>
      </w:r>
      <w:r w:rsidRPr="0037467A">
        <w:rPr>
          <w:lang w:eastAsia="fr-FR" w:bidi="fr-FR"/>
        </w:rPr>
        <w:t>i</w:t>
      </w:r>
      <w:r w:rsidRPr="0037467A">
        <w:rPr>
          <w:lang w:eastAsia="fr-FR" w:bidi="fr-FR"/>
        </w:rPr>
        <w:t>samment de cette situation lors des négociations sur la dette. Il n’a pas joué suffisamment la carte de la dissuasion f</w:t>
      </w:r>
      <w:r w:rsidRPr="0037467A">
        <w:rPr>
          <w:lang w:eastAsia="fr-FR" w:bidi="fr-FR"/>
        </w:rPr>
        <w:t>i</w:t>
      </w:r>
      <w:r w:rsidRPr="0037467A">
        <w:rPr>
          <w:lang w:eastAsia="fr-FR" w:bidi="fr-FR"/>
        </w:rPr>
        <w:t>nancière.</w:t>
      </w:r>
    </w:p>
    <w:p w14:paraId="5DFD0DB3" w14:textId="77777777" w:rsidR="00014EE4" w:rsidRPr="0037467A" w:rsidRDefault="00014EE4" w:rsidP="00014EE4">
      <w:pPr>
        <w:spacing w:before="120" w:after="120"/>
        <w:jc w:val="both"/>
      </w:pPr>
      <w:r w:rsidRPr="0037467A">
        <w:rPr>
          <w:lang w:eastAsia="fr-FR" w:bidi="fr-FR"/>
        </w:rPr>
        <w:t>Ce projet offre certaines possibilités d’avenir mais à condition qu’il</w:t>
      </w:r>
      <w:r>
        <w:rPr>
          <w:lang w:eastAsia="fr-FR" w:bidi="fr-FR"/>
        </w:rPr>
        <w:t xml:space="preserve"> </w:t>
      </w:r>
      <w:r>
        <w:t xml:space="preserve">[21] </w:t>
      </w:r>
      <w:r>
        <w:rPr>
          <w:lang w:eastAsia="fr-FR" w:bidi="fr-FR"/>
        </w:rPr>
        <w:t>y</w:t>
      </w:r>
      <w:r w:rsidRPr="0037467A">
        <w:rPr>
          <w:lang w:eastAsia="fr-FR" w:bidi="fr-FR"/>
        </w:rPr>
        <w:t xml:space="preserve"> ait un appui de la popul</w:t>
      </w:r>
      <w:r w:rsidRPr="0037467A">
        <w:rPr>
          <w:lang w:eastAsia="fr-FR" w:bidi="fr-FR"/>
        </w:rPr>
        <w:t>a</w:t>
      </w:r>
      <w:r w:rsidRPr="0037467A">
        <w:rPr>
          <w:lang w:eastAsia="fr-FR" w:bidi="fr-FR"/>
        </w:rPr>
        <w:t>tion et réalisation d’un consensus autour de ses objectifs. Le poids de la contrai</w:t>
      </w:r>
      <w:r w:rsidRPr="0037467A">
        <w:rPr>
          <w:lang w:eastAsia="fr-FR" w:bidi="fr-FR"/>
        </w:rPr>
        <w:t>n</w:t>
      </w:r>
      <w:r w:rsidRPr="0037467A">
        <w:rPr>
          <w:lang w:eastAsia="fr-FR" w:bidi="fr-FR"/>
        </w:rPr>
        <w:t>te financière extérieure rend bien difficile cette éventual</w:t>
      </w:r>
      <w:r w:rsidRPr="0037467A">
        <w:rPr>
          <w:lang w:eastAsia="fr-FR" w:bidi="fr-FR"/>
        </w:rPr>
        <w:t>i</w:t>
      </w:r>
      <w:r w:rsidRPr="0037467A">
        <w:rPr>
          <w:lang w:eastAsia="fr-FR" w:bidi="fr-FR"/>
        </w:rPr>
        <w:t>té.</w:t>
      </w:r>
    </w:p>
    <w:p w14:paraId="50036677" w14:textId="77777777" w:rsidR="00014EE4" w:rsidRPr="0037467A" w:rsidRDefault="00014EE4" w:rsidP="00014EE4">
      <w:pPr>
        <w:spacing w:before="120" w:after="120"/>
        <w:jc w:val="both"/>
      </w:pPr>
      <w:r w:rsidRPr="0037467A">
        <w:rPr>
          <w:lang w:eastAsia="fr-FR" w:bidi="fr-FR"/>
        </w:rPr>
        <w:t>À l’heure actuelle, c’est la promotion des exportations qui l’emporte. Il s’agit d’obtenir à tout prix les devises nécessaires au remboursement de la dette. Pour les go</w:t>
      </w:r>
      <w:r w:rsidRPr="0037467A">
        <w:rPr>
          <w:lang w:eastAsia="fr-FR" w:bidi="fr-FR"/>
        </w:rPr>
        <w:t>u</w:t>
      </w:r>
      <w:r w:rsidRPr="0037467A">
        <w:rPr>
          <w:lang w:eastAsia="fr-FR" w:bidi="fr-FR"/>
        </w:rPr>
        <w:t>vernements qui suivent une voie démocratique ou démocratisante, les limites de ces politiques sont claires. Comme les économies sont résolument orientées vers l’extérieur, ces gouvernements sont confrontés sur le plan domestique, à de graves pr</w:t>
      </w:r>
      <w:r w:rsidRPr="0037467A">
        <w:rPr>
          <w:lang w:eastAsia="fr-FR" w:bidi="fr-FR"/>
        </w:rPr>
        <w:t>o</w:t>
      </w:r>
      <w:r w:rsidRPr="0037467A">
        <w:rPr>
          <w:lang w:eastAsia="fr-FR" w:bidi="fr-FR"/>
        </w:rPr>
        <w:t>blèmes de légitimité.</w:t>
      </w:r>
    </w:p>
    <w:p w14:paraId="2D7EC64A" w14:textId="77777777" w:rsidR="00014EE4" w:rsidRPr="0037467A" w:rsidRDefault="00014EE4" w:rsidP="00014EE4">
      <w:pPr>
        <w:spacing w:before="120" w:after="120"/>
        <w:jc w:val="both"/>
      </w:pPr>
      <w:r w:rsidRPr="0037467A">
        <w:rPr>
          <w:lang w:eastAsia="fr-FR" w:bidi="fr-FR"/>
        </w:rPr>
        <w:t>Les gouvernements n’ont pas toujours une vision très claire de l’avenir. Les politiques économiques sont aussi bornées. Il a fallu a</w:t>
      </w:r>
      <w:r w:rsidRPr="0037467A">
        <w:rPr>
          <w:lang w:eastAsia="fr-FR" w:bidi="fr-FR"/>
        </w:rPr>
        <w:t>t</w:t>
      </w:r>
      <w:r w:rsidRPr="0037467A">
        <w:rPr>
          <w:lang w:eastAsia="fr-FR" w:bidi="fr-FR"/>
        </w:rPr>
        <w:t>tendre la chute des prix du pétrole pour que le gouve</w:t>
      </w:r>
      <w:r w:rsidRPr="0037467A">
        <w:rPr>
          <w:lang w:eastAsia="fr-FR" w:bidi="fr-FR"/>
        </w:rPr>
        <w:t>r</w:t>
      </w:r>
      <w:r w:rsidRPr="0037467A">
        <w:rPr>
          <w:lang w:eastAsia="fr-FR" w:bidi="fr-FR"/>
        </w:rPr>
        <w:t>nement mexicain se rende compte que les efforts e</w:t>
      </w:r>
      <w:r w:rsidRPr="0037467A">
        <w:rPr>
          <w:lang w:eastAsia="fr-FR" w:bidi="fr-FR"/>
        </w:rPr>
        <w:t>n</w:t>
      </w:r>
      <w:r w:rsidRPr="0037467A">
        <w:rPr>
          <w:lang w:eastAsia="fr-FR" w:bidi="fr-FR"/>
        </w:rPr>
        <w:t>trepris pour restructurer l’économie du pays, ont été des efforts inutiles. Le niveau de vie a été abaissé pour rencontrer le compromis de la dette mais c’était du sable qui co</w:t>
      </w:r>
      <w:r w:rsidRPr="0037467A">
        <w:rPr>
          <w:lang w:eastAsia="fr-FR" w:bidi="fr-FR"/>
        </w:rPr>
        <w:t>u</w:t>
      </w:r>
      <w:r w:rsidRPr="0037467A">
        <w:rPr>
          <w:lang w:eastAsia="fr-FR" w:bidi="fr-FR"/>
        </w:rPr>
        <w:t>lait entre les doigts de la main.</w:t>
      </w:r>
    </w:p>
    <w:p w14:paraId="7389BD4D" w14:textId="77777777" w:rsidR="00014EE4" w:rsidRPr="0037467A" w:rsidRDefault="00014EE4" w:rsidP="00014EE4">
      <w:pPr>
        <w:spacing w:before="120" w:after="120"/>
        <w:jc w:val="both"/>
      </w:pPr>
      <w:r w:rsidRPr="0037467A">
        <w:rPr>
          <w:lang w:eastAsia="fr-FR" w:bidi="fr-FR"/>
        </w:rPr>
        <w:t>Un changement semble maintenant se dessiner. Certaines déclar</w:t>
      </w:r>
      <w:r w:rsidRPr="0037467A">
        <w:rPr>
          <w:lang w:eastAsia="fr-FR" w:bidi="fr-FR"/>
        </w:rPr>
        <w:t>a</w:t>
      </w:r>
      <w:r w:rsidRPr="0037467A">
        <w:rPr>
          <w:lang w:eastAsia="fr-FR" w:bidi="fr-FR"/>
        </w:rPr>
        <w:t>tions sont à l’effet que la dette ne sera payée que dans la mesure où les capacités du pays le permettent et qu’elle ne le sera pas au détriment du niveau de vie des travai</w:t>
      </w:r>
      <w:r w:rsidRPr="0037467A">
        <w:rPr>
          <w:lang w:eastAsia="fr-FR" w:bidi="fr-FR"/>
        </w:rPr>
        <w:t>l</w:t>
      </w:r>
      <w:r w:rsidRPr="0037467A">
        <w:rPr>
          <w:lang w:eastAsia="fr-FR" w:bidi="fr-FR"/>
        </w:rPr>
        <w:t>leurs.</w:t>
      </w:r>
    </w:p>
    <w:p w14:paraId="06302A90" w14:textId="77777777" w:rsidR="00014EE4" w:rsidRDefault="00014EE4" w:rsidP="00014EE4">
      <w:pPr>
        <w:spacing w:before="120" w:after="120"/>
        <w:jc w:val="both"/>
        <w:rPr>
          <w:lang w:eastAsia="fr-FR" w:bidi="fr-FR"/>
        </w:rPr>
      </w:pPr>
      <w:r w:rsidRPr="0037467A">
        <w:rPr>
          <w:lang w:eastAsia="fr-FR" w:bidi="fr-FR"/>
        </w:rPr>
        <w:t>Le discours est différent de celui d’il y a deux ans — les contrai</w:t>
      </w:r>
      <w:r w:rsidRPr="0037467A">
        <w:rPr>
          <w:lang w:eastAsia="fr-FR" w:bidi="fr-FR"/>
        </w:rPr>
        <w:t>n</w:t>
      </w:r>
      <w:r w:rsidRPr="0037467A">
        <w:rPr>
          <w:lang w:eastAsia="fr-FR" w:bidi="fr-FR"/>
        </w:rPr>
        <w:t>tes extérieures sont aujourd’hui telles que tout programme d'ajust</w:t>
      </w:r>
      <w:r w:rsidRPr="0037467A">
        <w:rPr>
          <w:lang w:eastAsia="fr-FR" w:bidi="fr-FR"/>
        </w:rPr>
        <w:t>e</w:t>
      </w:r>
      <w:r w:rsidRPr="0037467A">
        <w:rPr>
          <w:lang w:eastAsia="fr-FR" w:bidi="fr-FR"/>
        </w:rPr>
        <w:t>ment qui veuille combiner la croissa</w:t>
      </w:r>
      <w:r w:rsidRPr="0037467A">
        <w:rPr>
          <w:lang w:eastAsia="fr-FR" w:bidi="fr-FR"/>
        </w:rPr>
        <w:t>n</w:t>
      </w:r>
      <w:r w:rsidRPr="0037467A">
        <w:rPr>
          <w:lang w:eastAsia="fr-FR" w:bidi="fr-FR"/>
        </w:rPr>
        <w:t>ce</w:t>
      </w:r>
      <w:r>
        <w:rPr>
          <w:lang w:eastAsia="fr-FR" w:bidi="fr-FR"/>
        </w:rPr>
        <w:t xml:space="preserve"> </w:t>
      </w:r>
      <w:r w:rsidRPr="0037467A">
        <w:rPr>
          <w:lang w:eastAsia="fr-FR" w:bidi="fr-FR"/>
        </w:rPr>
        <w:t>avec le paiement de la dette est condamné d’avance. Certains sociol</w:t>
      </w:r>
      <w:r w:rsidRPr="0037467A">
        <w:rPr>
          <w:lang w:eastAsia="fr-FR" w:bidi="fr-FR"/>
        </w:rPr>
        <w:t>o</w:t>
      </w:r>
      <w:r w:rsidRPr="0037467A">
        <w:rPr>
          <w:lang w:eastAsia="fr-FR" w:bidi="fr-FR"/>
        </w:rPr>
        <w:t>gues parlent même d’anomie au Mexique, pour décrire cette situ</w:t>
      </w:r>
      <w:r w:rsidRPr="0037467A">
        <w:rPr>
          <w:lang w:eastAsia="fr-FR" w:bidi="fr-FR"/>
        </w:rPr>
        <w:t>a</w:t>
      </w:r>
      <w:r w:rsidRPr="0037467A">
        <w:rPr>
          <w:lang w:eastAsia="fr-FR" w:bidi="fr-FR"/>
        </w:rPr>
        <w:t>tion où, en l’absence d’un niveau de vie minimal, la population n’attend plus rien de l’avenir et les te</w:t>
      </w:r>
      <w:r w:rsidRPr="0037467A">
        <w:rPr>
          <w:lang w:eastAsia="fr-FR" w:bidi="fr-FR"/>
        </w:rPr>
        <w:t>n</w:t>
      </w:r>
      <w:r w:rsidRPr="0037467A">
        <w:rPr>
          <w:lang w:eastAsia="fr-FR" w:bidi="fr-FR"/>
        </w:rPr>
        <w:t>sions sociales deviennent explos</w:t>
      </w:r>
      <w:r w:rsidRPr="0037467A">
        <w:rPr>
          <w:lang w:eastAsia="fr-FR" w:bidi="fr-FR"/>
        </w:rPr>
        <w:t>i</w:t>
      </w:r>
      <w:r w:rsidRPr="0037467A">
        <w:rPr>
          <w:lang w:eastAsia="fr-FR" w:bidi="fr-FR"/>
        </w:rPr>
        <w:t>ves.</w:t>
      </w:r>
    </w:p>
    <w:p w14:paraId="00DD85E5" w14:textId="77777777" w:rsidR="00014EE4" w:rsidRPr="0037467A" w:rsidRDefault="00014EE4" w:rsidP="00014EE4">
      <w:pPr>
        <w:spacing w:before="120" w:after="120"/>
        <w:jc w:val="both"/>
      </w:pPr>
    </w:p>
    <w:p w14:paraId="4D6662C7" w14:textId="77777777" w:rsidR="00014EE4" w:rsidRPr="0037467A" w:rsidRDefault="00014EE4" w:rsidP="00014EE4">
      <w:pPr>
        <w:spacing w:before="120" w:after="120"/>
        <w:jc w:val="both"/>
      </w:pPr>
      <w:r>
        <w:rPr>
          <w:b/>
          <w:bCs/>
          <w:szCs w:val="28"/>
        </w:rPr>
        <w:t>I.</w:t>
      </w:r>
      <w:r w:rsidRPr="00205A75">
        <w:rPr>
          <w:b/>
          <w:bCs/>
          <w:szCs w:val="28"/>
        </w:rPr>
        <w:t>E</w:t>
      </w:r>
      <w:r w:rsidRPr="0037467A">
        <w:t>.</w:t>
      </w:r>
      <w:r>
        <w:t> :</w:t>
      </w:r>
      <w:r w:rsidRPr="0037467A">
        <w:t xml:space="preserve"> </w:t>
      </w:r>
      <w:r w:rsidRPr="004D5592">
        <w:rPr>
          <w:i/>
          <w:lang w:eastAsia="fr-FR" w:bidi="fr-FR"/>
        </w:rPr>
        <w:t>Comment envisager une alternative économique de dévelo</w:t>
      </w:r>
      <w:r w:rsidRPr="004D5592">
        <w:rPr>
          <w:i/>
          <w:lang w:eastAsia="fr-FR" w:bidi="fr-FR"/>
        </w:rPr>
        <w:t>p</w:t>
      </w:r>
      <w:r w:rsidRPr="004D5592">
        <w:rPr>
          <w:i/>
          <w:lang w:eastAsia="fr-FR" w:bidi="fr-FR"/>
        </w:rPr>
        <w:t>pement qui essaierait de trouver un co</w:t>
      </w:r>
      <w:r w:rsidRPr="004D5592">
        <w:rPr>
          <w:i/>
          <w:lang w:eastAsia="fr-FR" w:bidi="fr-FR"/>
        </w:rPr>
        <w:t>m</w:t>
      </w:r>
      <w:r w:rsidRPr="004D5592">
        <w:rPr>
          <w:i/>
          <w:lang w:eastAsia="fr-FR" w:bidi="fr-FR"/>
        </w:rPr>
        <w:t>promis entre les contraintes d'insertion dans l’économie mondiale et les contraintes nationales d'une économie en dévelo</w:t>
      </w:r>
      <w:r w:rsidRPr="004D5592">
        <w:rPr>
          <w:i/>
          <w:lang w:eastAsia="fr-FR" w:bidi="fr-FR"/>
        </w:rPr>
        <w:t>p</w:t>
      </w:r>
      <w:r w:rsidRPr="004D5592">
        <w:rPr>
          <w:i/>
          <w:lang w:eastAsia="fr-FR" w:bidi="fr-FR"/>
        </w:rPr>
        <w:t>pement ?</w:t>
      </w:r>
    </w:p>
    <w:p w14:paraId="6BE85C29" w14:textId="77777777" w:rsidR="00014EE4" w:rsidRPr="0037467A" w:rsidRDefault="00014EE4" w:rsidP="00014EE4">
      <w:pPr>
        <w:spacing w:before="120" w:after="120"/>
        <w:jc w:val="both"/>
      </w:pPr>
      <w:r w:rsidRPr="00205A75">
        <w:rPr>
          <w:b/>
          <w:bCs/>
          <w:szCs w:val="28"/>
          <w:lang w:eastAsia="fr-FR" w:bidi="fr-FR"/>
        </w:rPr>
        <w:t>J.L.G. </w:t>
      </w:r>
      <w:r>
        <w:rPr>
          <w:lang w:eastAsia="fr-FR" w:bidi="fr-FR"/>
        </w:rPr>
        <w:t>:</w:t>
      </w:r>
      <w:r w:rsidRPr="0037467A">
        <w:rPr>
          <w:lang w:eastAsia="fr-FR" w:bidi="fr-FR"/>
        </w:rPr>
        <w:t xml:space="preserve"> Nous nous tro</w:t>
      </w:r>
      <w:r w:rsidRPr="0037467A">
        <w:rPr>
          <w:lang w:eastAsia="fr-FR" w:bidi="fr-FR"/>
        </w:rPr>
        <w:t>u</w:t>
      </w:r>
      <w:r w:rsidRPr="0037467A">
        <w:rPr>
          <w:lang w:eastAsia="fr-FR" w:bidi="fr-FR"/>
        </w:rPr>
        <w:t>vons à un carrefour.</w:t>
      </w:r>
    </w:p>
    <w:p w14:paraId="4C247D77" w14:textId="77777777" w:rsidR="00014EE4" w:rsidRPr="0037467A" w:rsidRDefault="00014EE4" w:rsidP="00014EE4">
      <w:pPr>
        <w:spacing w:before="120" w:after="120"/>
        <w:jc w:val="both"/>
      </w:pPr>
      <w:r w:rsidRPr="0037467A">
        <w:rPr>
          <w:lang w:eastAsia="fr-FR" w:bidi="fr-FR"/>
        </w:rPr>
        <w:t>Les années d’expansion signifiaient la possibilité d'harmoniser ces deux types de contrainte. À l'heure actuelle, l'arbitrage a été abando</w:t>
      </w:r>
      <w:r w:rsidRPr="0037467A">
        <w:rPr>
          <w:lang w:eastAsia="fr-FR" w:bidi="fr-FR"/>
        </w:rPr>
        <w:t>n</w:t>
      </w:r>
      <w:r w:rsidRPr="0037467A">
        <w:rPr>
          <w:lang w:eastAsia="fr-FR" w:bidi="fr-FR"/>
        </w:rPr>
        <w:t>né sans que pour autant, des alternatives ne s’affirment vraiment. Nos connaissa</w:t>
      </w:r>
      <w:r w:rsidRPr="0037467A">
        <w:rPr>
          <w:lang w:eastAsia="fr-FR" w:bidi="fr-FR"/>
        </w:rPr>
        <w:t>n</w:t>
      </w:r>
      <w:r w:rsidRPr="0037467A">
        <w:rPr>
          <w:lang w:eastAsia="fr-FR" w:bidi="fr-FR"/>
        </w:rPr>
        <w:t>ces ont progressé sur le plan du diagnostic. Pas sur le plan des alternat</w:t>
      </w:r>
      <w:r w:rsidRPr="0037467A">
        <w:rPr>
          <w:lang w:eastAsia="fr-FR" w:bidi="fr-FR"/>
        </w:rPr>
        <w:t>i</w:t>
      </w:r>
      <w:r w:rsidRPr="0037467A">
        <w:rPr>
          <w:lang w:eastAsia="fr-FR" w:bidi="fr-FR"/>
        </w:rPr>
        <w:t>ves.</w:t>
      </w:r>
    </w:p>
    <w:p w14:paraId="2EEE1FB7" w14:textId="77777777" w:rsidR="00014EE4" w:rsidRPr="0037467A" w:rsidRDefault="00014EE4" w:rsidP="00014EE4">
      <w:pPr>
        <w:spacing w:before="120" w:after="120"/>
        <w:jc w:val="both"/>
      </w:pPr>
      <w:r w:rsidRPr="0037467A">
        <w:rPr>
          <w:lang w:eastAsia="fr-FR" w:bidi="fr-FR"/>
        </w:rPr>
        <w:t>Une raison tient au fait que les alternatives sont env</w:t>
      </w:r>
      <w:r w:rsidRPr="0037467A">
        <w:rPr>
          <w:lang w:eastAsia="fr-FR" w:bidi="fr-FR"/>
        </w:rPr>
        <w:t>i</w:t>
      </w:r>
      <w:r w:rsidRPr="0037467A">
        <w:rPr>
          <w:lang w:eastAsia="fr-FR" w:bidi="fr-FR"/>
        </w:rPr>
        <w:t>sagées comme une sorte de catalogue où l’on pou</w:t>
      </w:r>
      <w:r w:rsidRPr="0037467A">
        <w:rPr>
          <w:lang w:eastAsia="fr-FR" w:bidi="fr-FR"/>
        </w:rPr>
        <w:t>r</w:t>
      </w:r>
      <w:r w:rsidRPr="0037467A">
        <w:rPr>
          <w:lang w:eastAsia="fr-FR" w:bidi="fr-FR"/>
        </w:rPr>
        <w:t>rait choisir l’option qui offrirait du point de vue économique la meilleure rationalité, une rationalité ne</w:t>
      </w:r>
      <w:r w:rsidRPr="0037467A">
        <w:rPr>
          <w:lang w:eastAsia="fr-FR" w:bidi="fr-FR"/>
        </w:rPr>
        <w:t>u</w:t>
      </w:r>
      <w:r w:rsidRPr="0037467A">
        <w:rPr>
          <w:lang w:eastAsia="fr-FR" w:bidi="fr-FR"/>
        </w:rPr>
        <w:t>tre. Une stratégie de développement ne peut être dissociée d’une str</w:t>
      </w:r>
      <w:r w:rsidRPr="0037467A">
        <w:rPr>
          <w:lang w:eastAsia="fr-FR" w:bidi="fr-FR"/>
        </w:rPr>
        <w:t>a</w:t>
      </w:r>
      <w:r w:rsidRPr="0037467A">
        <w:rPr>
          <w:lang w:eastAsia="fr-FR" w:bidi="fr-FR"/>
        </w:rPr>
        <w:t>tégie d’alternative sociale.</w:t>
      </w:r>
    </w:p>
    <w:p w14:paraId="00436F06" w14:textId="77777777" w:rsidR="00014EE4" w:rsidRDefault="00014EE4" w:rsidP="00014EE4">
      <w:pPr>
        <w:spacing w:before="120" w:after="120"/>
        <w:jc w:val="both"/>
        <w:rPr>
          <w:lang w:eastAsia="fr-FR" w:bidi="fr-FR"/>
        </w:rPr>
      </w:pPr>
      <w:r w:rsidRPr="0037467A">
        <w:rPr>
          <w:lang w:eastAsia="fr-FR" w:bidi="fr-FR"/>
        </w:rPr>
        <w:t>À l’heure actuelle, trois options politiques s’affrontent. La premi</w:t>
      </w:r>
      <w:r w:rsidRPr="0037467A">
        <w:rPr>
          <w:lang w:eastAsia="fr-FR" w:bidi="fr-FR"/>
        </w:rPr>
        <w:t>è</w:t>
      </w:r>
      <w:r w:rsidRPr="0037467A">
        <w:rPr>
          <w:lang w:eastAsia="fr-FR" w:bidi="fr-FR"/>
        </w:rPr>
        <w:t>re, c’est le projet libéral proposé par le capital transnational et les fra</w:t>
      </w:r>
      <w:r w:rsidRPr="0037467A">
        <w:rPr>
          <w:lang w:eastAsia="fr-FR" w:bidi="fr-FR"/>
        </w:rPr>
        <w:t>c</w:t>
      </w:r>
      <w:r w:rsidRPr="0037467A">
        <w:rPr>
          <w:lang w:eastAsia="fr-FR" w:bidi="fr-FR"/>
        </w:rPr>
        <w:t>tions locales qui lui sont liées. Cette a</w:t>
      </w:r>
      <w:r w:rsidRPr="0037467A">
        <w:rPr>
          <w:lang w:eastAsia="fr-FR" w:bidi="fr-FR"/>
        </w:rPr>
        <w:t>l</w:t>
      </w:r>
      <w:r w:rsidRPr="0037467A">
        <w:rPr>
          <w:lang w:eastAsia="fr-FR" w:bidi="fr-FR"/>
        </w:rPr>
        <w:t>ternative l’emporte pour le moment.</w:t>
      </w:r>
    </w:p>
    <w:p w14:paraId="3606EDDB" w14:textId="77777777" w:rsidR="00014EE4" w:rsidRPr="0037467A" w:rsidRDefault="00014EE4" w:rsidP="00014EE4">
      <w:pPr>
        <w:spacing w:before="120" w:after="120"/>
        <w:jc w:val="both"/>
      </w:pPr>
      <w:r>
        <w:t>[22]</w:t>
      </w:r>
    </w:p>
    <w:p w14:paraId="42DFB8A3" w14:textId="77777777" w:rsidR="00014EE4" w:rsidRPr="0037467A" w:rsidRDefault="00014EE4" w:rsidP="00014EE4">
      <w:pPr>
        <w:spacing w:before="120" w:after="120"/>
        <w:jc w:val="both"/>
      </w:pPr>
      <w:r w:rsidRPr="0037467A">
        <w:rPr>
          <w:lang w:eastAsia="fr-FR" w:bidi="fr-FR"/>
        </w:rPr>
        <w:t>Une seconde option vient du capitalisme local. Elle consiste à chercher à harmoniser les trois axes de dév</w:t>
      </w:r>
      <w:r w:rsidRPr="0037467A">
        <w:rPr>
          <w:lang w:eastAsia="fr-FR" w:bidi="fr-FR"/>
        </w:rPr>
        <w:t>e</w:t>
      </w:r>
      <w:r w:rsidRPr="0037467A">
        <w:rPr>
          <w:lang w:eastAsia="fr-FR" w:bidi="fr-FR"/>
        </w:rPr>
        <w:t>loppement dont j’ai fait état précédemment. L’orientation est peut-être davantage donnée au marché interne. Cette stratégie utopique, je pense, renoue avec les analyses de la C</w:t>
      </w:r>
      <w:r w:rsidRPr="0037467A">
        <w:rPr>
          <w:lang w:eastAsia="fr-FR" w:bidi="fr-FR"/>
        </w:rPr>
        <w:t>E</w:t>
      </w:r>
      <w:r w:rsidRPr="0037467A">
        <w:rPr>
          <w:lang w:eastAsia="fr-FR" w:bidi="fr-FR"/>
        </w:rPr>
        <w:t>PAL en matière d’industrialisation. Elle trouve son principal appui dans les couches moyennes nationalistes, une partie des travailleurs et dans les fractions du capital qui ont une base d’accumulation locale ou régionale.</w:t>
      </w:r>
    </w:p>
    <w:p w14:paraId="1BBB116B" w14:textId="77777777" w:rsidR="00014EE4" w:rsidRPr="0037467A" w:rsidRDefault="00014EE4" w:rsidP="00014EE4">
      <w:pPr>
        <w:spacing w:before="120" w:after="120"/>
        <w:jc w:val="both"/>
      </w:pPr>
      <w:r w:rsidRPr="0037467A">
        <w:rPr>
          <w:lang w:eastAsia="fr-FR" w:bidi="fr-FR"/>
        </w:rPr>
        <w:t>Le projet révolutionnaire constitue la troisième o</w:t>
      </w:r>
      <w:r w:rsidRPr="0037467A">
        <w:rPr>
          <w:lang w:eastAsia="fr-FR" w:bidi="fr-FR"/>
        </w:rPr>
        <w:t>p</w:t>
      </w:r>
      <w:r w:rsidRPr="0037467A">
        <w:rPr>
          <w:lang w:eastAsia="fr-FR" w:bidi="fr-FR"/>
        </w:rPr>
        <w:t>tion. Il y a eu des percées dans certains pays d'Amér</w:t>
      </w:r>
      <w:r w:rsidRPr="0037467A">
        <w:rPr>
          <w:lang w:eastAsia="fr-FR" w:bidi="fr-FR"/>
        </w:rPr>
        <w:t>i</w:t>
      </w:r>
      <w:r w:rsidRPr="0037467A">
        <w:rPr>
          <w:lang w:eastAsia="fr-FR" w:bidi="fr-FR"/>
        </w:rPr>
        <w:t>que latine mais sans que ce ne soit pour le moment très clair. L’expérience du Nicaragua montre les di</w:t>
      </w:r>
      <w:r w:rsidRPr="0037467A">
        <w:rPr>
          <w:lang w:eastAsia="fr-FR" w:bidi="fr-FR"/>
        </w:rPr>
        <w:t>f</w:t>
      </w:r>
      <w:r w:rsidRPr="0037467A">
        <w:rPr>
          <w:lang w:eastAsia="fr-FR" w:bidi="fr-FR"/>
        </w:rPr>
        <w:t xml:space="preserve">ficultés de mettre en place une économie </w:t>
      </w:r>
      <w:r>
        <w:rPr>
          <w:lang w:eastAsia="fr-FR" w:bidi="fr-FR"/>
        </w:rPr>
        <w:t>« </w:t>
      </w:r>
      <w:r w:rsidRPr="0037467A">
        <w:rPr>
          <w:lang w:eastAsia="fr-FR" w:bidi="fr-FR"/>
        </w:rPr>
        <w:t>mixte</w:t>
      </w:r>
      <w:r>
        <w:rPr>
          <w:lang w:eastAsia="fr-FR" w:bidi="fr-FR"/>
        </w:rPr>
        <w:t> »</w:t>
      </w:r>
      <w:r w:rsidRPr="0037467A">
        <w:rPr>
          <w:lang w:eastAsia="fr-FR" w:bidi="fr-FR"/>
        </w:rPr>
        <w:t xml:space="preserve"> de trans</w:t>
      </w:r>
      <w:r w:rsidRPr="0037467A">
        <w:rPr>
          <w:lang w:eastAsia="fr-FR" w:bidi="fr-FR"/>
        </w:rPr>
        <w:t>i</w:t>
      </w:r>
      <w:r w:rsidRPr="0037467A">
        <w:rPr>
          <w:lang w:eastAsia="fr-FR" w:bidi="fr-FR"/>
        </w:rPr>
        <w:t>tion, avec pour vecteur principal la satisfaction des b</w:t>
      </w:r>
      <w:r w:rsidRPr="0037467A">
        <w:rPr>
          <w:lang w:eastAsia="fr-FR" w:bidi="fr-FR"/>
        </w:rPr>
        <w:t>e</w:t>
      </w:r>
      <w:r w:rsidRPr="0037467A">
        <w:rPr>
          <w:lang w:eastAsia="fr-FR" w:bidi="fr-FR"/>
        </w:rPr>
        <w:t>soins sociaux alors que le capital privé et la contrainte extérieure exe</w:t>
      </w:r>
      <w:r w:rsidRPr="0037467A">
        <w:rPr>
          <w:lang w:eastAsia="fr-FR" w:bidi="fr-FR"/>
        </w:rPr>
        <w:t>r</w:t>
      </w:r>
      <w:r w:rsidRPr="0037467A">
        <w:rPr>
          <w:lang w:eastAsia="fr-FR" w:bidi="fr-FR"/>
        </w:rPr>
        <w:t>cent un poids assez grand.</w:t>
      </w:r>
    </w:p>
    <w:p w14:paraId="7298054B" w14:textId="77777777" w:rsidR="00014EE4" w:rsidRDefault="00014EE4" w:rsidP="00014EE4">
      <w:pPr>
        <w:spacing w:before="120" w:after="120"/>
        <w:jc w:val="both"/>
      </w:pPr>
      <w:r w:rsidRPr="0037467A">
        <w:rPr>
          <w:lang w:eastAsia="fr-FR" w:bidi="fr-FR"/>
        </w:rPr>
        <w:t>Les résultats sont jusqu’ici décevants dans ch</w:t>
      </w:r>
      <w:r w:rsidRPr="0037467A">
        <w:rPr>
          <w:lang w:eastAsia="fr-FR" w:bidi="fr-FR"/>
        </w:rPr>
        <w:t>a</w:t>
      </w:r>
      <w:r w:rsidRPr="0037467A">
        <w:rPr>
          <w:lang w:eastAsia="fr-FR" w:bidi="fr-FR"/>
        </w:rPr>
        <w:t>cun des trois cas.</w:t>
      </w:r>
    </w:p>
    <w:p w14:paraId="4D0FFCC4" w14:textId="77777777" w:rsidR="00014EE4" w:rsidRDefault="00014EE4" w:rsidP="00014EE4">
      <w:pPr>
        <w:pStyle w:val="p"/>
      </w:pPr>
      <w:r>
        <w:br w:type="page"/>
        <w:t>[23]</w:t>
      </w:r>
    </w:p>
    <w:p w14:paraId="7960C20B" w14:textId="77777777" w:rsidR="00014EE4" w:rsidRPr="0089025F" w:rsidRDefault="00014EE4" w:rsidP="00014EE4">
      <w:pPr>
        <w:spacing w:before="120" w:after="120"/>
        <w:ind w:firstLine="0"/>
        <w:jc w:val="both"/>
      </w:pPr>
    </w:p>
    <w:p w14:paraId="10010DD8" w14:textId="77777777" w:rsidR="00014EE4" w:rsidRPr="0089025F" w:rsidRDefault="00014EE4" w:rsidP="00014EE4">
      <w:pPr>
        <w:spacing w:before="120" w:after="120"/>
        <w:ind w:firstLine="0"/>
        <w:jc w:val="both"/>
      </w:pPr>
    </w:p>
    <w:p w14:paraId="137CD609" w14:textId="77777777" w:rsidR="00014EE4" w:rsidRPr="0089025F" w:rsidRDefault="00014EE4" w:rsidP="00014EE4">
      <w:pPr>
        <w:spacing w:before="120" w:after="120"/>
        <w:ind w:firstLine="0"/>
        <w:jc w:val="both"/>
      </w:pPr>
    </w:p>
    <w:p w14:paraId="372BE472" w14:textId="77777777" w:rsidR="00014EE4" w:rsidRPr="0089025F" w:rsidRDefault="00014EE4" w:rsidP="00014EE4">
      <w:pPr>
        <w:spacing w:after="120"/>
        <w:ind w:firstLine="0"/>
        <w:jc w:val="center"/>
        <w:rPr>
          <w:b/>
          <w:color w:val="0000FF"/>
          <w:sz w:val="24"/>
        </w:rPr>
      </w:pPr>
      <w:bookmarkStart w:id="5" w:name="Inter_econo_17_notes_actualite"/>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29E7C6B4" w14:textId="77777777" w:rsidR="00014EE4" w:rsidRPr="0089025F" w:rsidRDefault="00014EE4" w:rsidP="00014EE4">
      <w:pPr>
        <w:spacing w:before="120" w:after="120"/>
        <w:ind w:firstLine="0"/>
        <w:jc w:val="center"/>
        <w:rPr>
          <w:sz w:val="96"/>
        </w:rPr>
      </w:pPr>
      <w:r>
        <w:rPr>
          <w:color w:val="000000"/>
          <w:sz w:val="96"/>
          <w:lang w:eastAsia="fr-FR" w:bidi="fr-FR"/>
        </w:rPr>
        <w:t>NOTES</w:t>
      </w:r>
      <w:r>
        <w:rPr>
          <w:color w:val="000000"/>
          <w:sz w:val="96"/>
          <w:lang w:eastAsia="fr-FR" w:bidi="fr-FR"/>
        </w:rPr>
        <w:br/>
        <w:t>D’ACTUALITÉ</w:t>
      </w:r>
    </w:p>
    <w:bookmarkEnd w:id="5"/>
    <w:p w14:paraId="3BBEA056" w14:textId="77777777" w:rsidR="00014EE4" w:rsidRPr="0089025F" w:rsidRDefault="00014EE4" w:rsidP="00014EE4">
      <w:pPr>
        <w:spacing w:before="120" w:after="120"/>
        <w:ind w:firstLine="0"/>
        <w:jc w:val="both"/>
      </w:pPr>
    </w:p>
    <w:p w14:paraId="1B19DEE2" w14:textId="77777777" w:rsidR="00014EE4" w:rsidRPr="0089025F" w:rsidRDefault="00014EE4" w:rsidP="00014EE4">
      <w:pPr>
        <w:spacing w:before="120" w:after="120"/>
        <w:ind w:firstLine="0"/>
        <w:jc w:val="both"/>
      </w:pPr>
    </w:p>
    <w:p w14:paraId="4A883D32" w14:textId="77777777" w:rsidR="00014EE4" w:rsidRPr="0089025F" w:rsidRDefault="00014EE4" w:rsidP="00014EE4">
      <w:pPr>
        <w:spacing w:before="120" w:after="120"/>
        <w:ind w:firstLine="0"/>
        <w:jc w:val="both"/>
      </w:pPr>
    </w:p>
    <w:p w14:paraId="67A090BC" w14:textId="77777777" w:rsidR="00014EE4" w:rsidRPr="0089025F" w:rsidRDefault="00014EE4" w:rsidP="00014EE4">
      <w:pPr>
        <w:spacing w:before="120" w:after="120"/>
        <w:ind w:firstLine="0"/>
        <w:jc w:val="both"/>
      </w:pPr>
    </w:p>
    <w:p w14:paraId="15DD79E1" w14:textId="77777777" w:rsidR="00014EE4" w:rsidRPr="0089025F" w:rsidRDefault="00014EE4" w:rsidP="00014EE4">
      <w:pPr>
        <w:spacing w:before="120" w:after="120"/>
        <w:ind w:firstLine="0"/>
        <w:jc w:val="both"/>
      </w:pPr>
    </w:p>
    <w:p w14:paraId="6C9970B2" w14:textId="77777777" w:rsidR="00014EE4" w:rsidRPr="0089025F" w:rsidRDefault="00014EE4" w:rsidP="00014EE4">
      <w:pPr>
        <w:ind w:right="90" w:firstLine="0"/>
        <w:jc w:val="both"/>
        <w:rPr>
          <w:sz w:val="20"/>
        </w:rPr>
      </w:pPr>
      <w:hyperlink w:anchor="sommaire" w:history="1">
        <w:r w:rsidRPr="0089025F">
          <w:rPr>
            <w:rStyle w:val="Hyperlien"/>
            <w:sz w:val="20"/>
          </w:rPr>
          <w:t>Retour au somm</w:t>
        </w:r>
        <w:r w:rsidRPr="0089025F">
          <w:rPr>
            <w:rStyle w:val="Hyperlien"/>
            <w:sz w:val="20"/>
          </w:rPr>
          <w:t>a</w:t>
        </w:r>
        <w:r w:rsidRPr="0089025F">
          <w:rPr>
            <w:rStyle w:val="Hyperlien"/>
            <w:sz w:val="20"/>
          </w:rPr>
          <w:t>ire</w:t>
        </w:r>
      </w:hyperlink>
    </w:p>
    <w:p w14:paraId="55855333" w14:textId="77777777" w:rsidR="00014EE4" w:rsidRPr="0089025F" w:rsidRDefault="00014EE4" w:rsidP="00014EE4">
      <w:pPr>
        <w:spacing w:before="120" w:after="120"/>
        <w:ind w:firstLine="0"/>
        <w:jc w:val="both"/>
      </w:pPr>
    </w:p>
    <w:p w14:paraId="76D5B326" w14:textId="77777777" w:rsidR="00014EE4" w:rsidRDefault="00014EE4" w:rsidP="00014EE4">
      <w:pPr>
        <w:spacing w:before="120" w:after="120"/>
        <w:jc w:val="both"/>
      </w:pPr>
    </w:p>
    <w:p w14:paraId="7F46C105" w14:textId="77777777" w:rsidR="00014EE4" w:rsidRDefault="00014EE4" w:rsidP="00014EE4">
      <w:pPr>
        <w:spacing w:before="120" w:after="120"/>
        <w:jc w:val="both"/>
      </w:pPr>
    </w:p>
    <w:p w14:paraId="5867E5B6" w14:textId="77777777" w:rsidR="00014EE4" w:rsidRDefault="00014EE4" w:rsidP="00014EE4">
      <w:pPr>
        <w:pStyle w:val="p"/>
      </w:pPr>
      <w:r>
        <w:t>[24]</w:t>
      </w:r>
    </w:p>
    <w:p w14:paraId="24E44B90" w14:textId="77777777" w:rsidR="00014EE4" w:rsidRDefault="00014EE4" w:rsidP="00014EE4">
      <w:pPr>
        <w:pStyle w:val="p"/>
      </w:pPr>
      <w:r>
        <w:br w:type="page"/>
        <w:t>[25]</w:t>
      </w:r>
    </w:p>
    <w:p w14:paraId="6533A1FC" w14:textId="77777777" w:rsidR="00014EE4" w:rsidRPr="00E07116" w:rsidRDefault="00014EE4" w:rsidP="00014EE4">
      <w:pPr>
        <w:jc w:val="both"/>
      </w:pPr>
    </w:p>
    <w:p w14:paraId="08DA361D" w14:textId="77777777" w:rsidR="00014EE4" w:rsidRPr="00E07116" w:rsidRDefault="00014EE4" w:rsidP="00014EE4">
      <w:pPr>
        <w:jc w:val="both"/>
      </w:pPr>
    </w:p>
    <w:p w14:paraId="365AA9C9" w14:textId="77777777" w:rsidR="00014EE4" w:rsidRDefault="00014EE4" w:rsidP="00014EE4">
      <w:pPr>
        <w:spacing w:after="120"/>
        <w:ind w:firstLine="0"/>
        <w:jc w:val="center"/>
        <w:rPr>
          <w:sz w:val="24"/>
        </w:rPr>
      </w:pPr>
      <w:bookmarkStart w:id="6" w:name="Inter_econo_17_notes_actualite_1"/>
      <w:r>
        <w:rPr>
          <w:b/>
          <w:sz w:val="24"/>
        </w:rPr>
        <w:t>Interventions économiques</w:t>
      </w:r>
      <w:r>
        <w:rPr>
          <w:b/>
          <w:sz w:val="24"/>
        </w:rPr>
        <w:br/>
      </w:r>
      <w:r>
        <w:rPr>
          <w:i/>
          <w:sz w:val="24"/>
        </w:rPr>
        <w:t>pour une alternative sociale</w:t>
      </w:r>
    </w:p>
    <w:p w14:paraId="4F306726"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0EF20290" w14:textId="77777777" w:rsidR="00014EE4" w:rsidRPr="00657FAC" w:rsidRDefault="00014EE4" w:rsidP="00014EE4">
      <w:pPr>
        <w:spacing w:after="120"/>
        <w:ind w:firstLine="0"/>
        <w:jc w:val="center"/>
        <w:rPr>
          <w:color w:val="FF0000"/>
          <w:sz w:val="24"/>
        </w:rPr>
      </w:pPr>
      <w:r w:rsidRPr="00657FAC">
        <w:rPr>
          <w:b/>
          <w:color w:val="FF0000"/>
          <w:sz w:val="24"/>
        </w:rPr>
        <w:t>NOTES D’ACTUALITÉ</w:t>
      </w:r>
    </w:p>
    <w:p w14:paraId="7558F50C" w14:textId="77777777" w:rsidR="00014EE4" w:rsidRPr="00890E45" w:rsidRDefault="00014EE4" w:rsidP="00014EE4">
      <w:pPr>
        <w:pStyle w:val="planchenb"/>
        <w:rPr>
          <w:color w:val="auto"/>
          <w:sz w:val="44"/>
        </w:rPr>
      </w:pPr>
      <w:r w:rsidRPr="00890E45">
        <w:rPr>
          <w:color w:val="auto"/>
          <w:sz w:val="44"/>
        </w:rPr>
        <w:t>“</w:t>
      </w:r>
      <w:r>
        <w:rPr>
          <w:color w:val="auto"/>
          <w:sz w:val="44"/>
        </w:rPr>
        <w:t>LE RAPPORT MACDONALD</w:t>
      </w:r>
      <w:r>
        <w:rPr>
          <w:color w:val="auto"/>
          <w:sz w:val="44"/>
        </w:rPr>
        <w:br/>
        <w:t>ET LE LIBRE-ÉCHANGE</w:t>
      </w:r>
      <w:r w:rsidRPr="00890E45">
        <w:rPr>
          <w:color w:val="auto"/>
          <w:sz w:val="44"/>
        </w:rPr>
        <w:t>.”</w:t>
      </w:r>
    </w:p>
    <w:bookmarkEnd w:id="6"/>
    <w:p w14:paraId="70BDCA0A" w14:textId="77777777" w:rsidR="00014EE4" w:rsidRDefault="00014EE4" w:rsidP="00014EE4">
      <w:pPr>
        <w:jc w:val="both"/>
      </w:pPr>
    </w:p>
    <w:p w14:paraId="3BFCC510" w14:textId="77777777" w:rsidR="00014EE4" w:rsidRPr="00E07116" w:rsidRDefault="00014EE4" w:rsidP="00014EE4">
      <w:pPr>
        <w:jc w:val="both"/>
      </w:pPr>
    </w:p>
    <w:p w14:paraId="6B20D226" w14:textId="77777777" w:rsidR="00014EE4" w:rsidRDefault="00014EE4" w:rsidP="00014EE4">
      <w:pPr>
        <w:pStyle w:val="suite"/>
      </w:pPr>
      <w:r w:rsidRPr="0037467A">
        <w:rPr>
          <w:lang w:eastAsia="fr-FR" w:bidi="fr-FR"/>
        </w:rPr>
        <w:t>Peter Bakvis</w:t>
      </w:r>
    </w:p>
    <w:p w14:paraId="652AE5C0" w14:textId="77777777" w:rsidR="00014EE4" w:rsidRPr="00E07116" w:rsidRDefault="00014EE4" w:rsidP="00014EE4">
      <w:pPr>
        <w:jc w:val="both"/>
      </w:pPr>
    </w:p>
    <w:p w14:paraId="39BCF0F5" w14:textId="77777777" w:rsidR="00014EE4" w:rsidRPr="00E07116" w:rsidRDefault="00014EE4" w:rsidP="00014EE4">
      <w:pPr>
        <w:jc w:val="both"/>
      </w:pPr>
    </w:p>
    <w:p w14:paraId="2074CAA9" w14:textId="77777777" w:rsidR="00014EE4" w:rsidRPr="00E07116" w:rsidRDefault="00014EE4" w:rsidP="00014EE4">
      <w:pPr>
        <w:jc w:val="both"/>
      </w:pPr>
    </w:p>
    <w:p w14:paraId="3B8F7F33"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0B0F9E26" w14:textId="77777777" w:rsidR="00014EE4" w:rsidRPr="0037467A" w:rsidRDefault="00014EE4" w:rsidP="00014EE4">
      <w:pPr>
        <w:spacing w:before="120" w:after="120"/>
        <w:jc w:val="both"/>
      </w:pPr>
      <w:r w:rsidRPr="0037467A">
        <w:rPr>
          <w:lang w:eastAsia="fr-FR" w:bidi="fr-FR"/>
        </w:rPr>
        <w:t>Le gouvernement conservateur de Brian Mulroney ne peut auc</w:t>
      </w:r>
      <w:r w:rsidRPr="0037467A">
        <w:rPr>
          <w:lang w:eastAsia="fr-FR" w:bidi="fr-FR"/>
        </w:rPr>
        <w:t>u</w:t>
      </w:r>
      <w:r w:rsidRPr="0037467A">
        <w:rPr>
          <w:lang w:eastAsia="fr-FR" w:bidi="fr-FR"/>
        </w:rPr>
        <w:t>nement prétendre posséder un ma</w:t>
      </w:r>
      <w:r w:rsidRPr="0037467A">
        <w:rPr>
          <w:lang w:eastAsia="fr-FR" w:bidi="fr-FR"/>
        </w:rPr>
        <w:t>n</w:t>
      </w:r>
      <w:r w:rsidRPr="0037467A">
        <w:rPr>
          <w:lang w:eastAsia="fr-FR" w:bidi="fr-FR"/>
        </w:rPr>
        <w:t>dat de l’électorat canadien pour négocier une entente de libre-échange avec les États-Unis. Lors de la campagne électorale de l’été de 1984, le futur premier m</w:t>
      </w:r>
      <w:r w:rsidRPr="0037467A">
        <w:rPr>
          <w:lang w:eastAsia="fr-FR" w:bidi="fr-FR"/>
        </w:rPr>
        <w:t>i</w:t>
      </w:r>
      <w:r w:rsidRPr="0037467A">
        <w:rPr>
          <w:lang w:eastAsia="fr-FR" w:bidi="fr-FR"/>
        </w:rPr>
        <w:t>nistre n’a pas fait plus que de promettre d’améliorer, s’il était élu, les rel</w:t>
      </w:r>
      <w:r w:rsidRPr="0037467A">
        <w:rPr>
          <w:lang w:eastAsia="fr-FR" w:bidi="fr-FR"/>
        </w:rPr>
        <w:t>a</w:t>
      </w:r>
      <w:r w:rsidRPr="0037467A">
        <w:rPr>
          <w:lang w:eastAsia="fr-FR" w:bidi="fr-FR"/>
        </w:rPr>
        <w:t xml:space="preserve">tions avec </w:t>
      </w:r>
      <w:r>
        <w:rPr>
          <w:lang w:eastAsia="fr-FR" w:bidi="fr-FR"/>
        </w:rPr>
        <w:t>« </w:t>
      </w:r>
      <w:r w:rsidRPr="0037467A">
        <w:rPr>
          <w:lang w:eastAsia="fr-FR" w:bidi="fr-FR"/>
        </w:rPr>
        <w:t>notre grand voisin du sud</w:t>
      </w:r>
      <w:r>
        <w:rPr>
          <w:lang w:eastAsia="fr-FR" w:bidi="fr-FR"/>
        </w:rPr>
        <w:t> »</w:t>
      </w:r>
      <w:r w:rsidRPr="0037467A">
        <w:rPr>
          <w:lang w:eastAsia="fr-FR" w:bidi="fr-FR"/>
        </w:rPr>
        <w:t>, relations qui, s</w:t>
      </w:r>
      <w:r w:rsidRPr="0037467A">
        <w:rPr>
          <w:lang w:eastAsia="fr-FR" w:bidi="fr-FR"/>
        </w:rPr>
        <w:t>e</w:t>
      </w:r>
      <w:r w:rsidRPr="0037467A">
        <w:rPr>
          <w:lang w:eastAsia="fr-FR" w:bidi="fr-FR"/>
        </w:rPr>
        <w:t>lon monsieur Mulroney, seraient en très mauvais état suite aux 16 années du go</w:t>
      </w:r>
      <w:r w:rsidRPr="0037467A">
        <w:rPr>
          <w:lang w:eastAsia="fr-FR" w:bidi="fr-FR"/>
        </w:rPr>
        <w:t>u</w:t>
      </w:r>
      <w:r w:rsidRPr="0037467A">
        <w:rPr>
          <w:lang w:eastAsia="fr-FR" w:bidi="fr-FR"/>
        </w:rPr>
        <w:t>vernement Trudeau. Dans les rares occasions où mo</w:t>
      </w:r>
      <w:r w:rsidRPr="0037467A">
        <w:rPr>
          <w:lang w:eastAsia="fr-FR" w:bidi="fr-FR"/>
        </w:rPr>
        <w:t>n</w:t>
      </w:r>
      <w:r w:rsidRPr="0037467A">
        <w:rPr>
          <w:lang w:eastAsia="fr-FR" w:bidi="fr-FR"/>
        </w:rPr>
        <w:t>sieur Mulroney, avant son élection le 4 septembre 1984, a référé au projet de libre-échange avec les États-Unis, c’était pour e</w:t>
      </w:r>
      <w:r w:rsidRPr="0037467A">
        <w:rPr>
          <w:lang w:eastAsia="fr-FR" w:bidi="fr-FR"/>
        </w:rPr>
        <w:t>x</w:t>
      </w:r>
      <w:r w:rsidRPr="0037467A">
        <w:rPr>
          <w:lang w:eastAsia="fr-FR" w:bidi="fr-FR"/>
        </w:rPr>
        <w:t>primer son opposition.</w:t>
      </w:r>
      <w:r>
        <w:rPr>
          <w:lang w:eastAsia="fr-FR" w:bidi="fr-FR"/>
        </w:rPr>
        <w:t> </w:t>
      </w:r>
      <w:r>
        <w:rPr>
          <w:rStyle w:val="Appelnotedebasdep"/>
          <w:lang w:eastAsia="fr-FR" w:bidi="fr-FR"/>
        </w:rPr>
        <w:footnoteReference w:customMarkFollows="1" w:id="1"/>
        <w:t>a</w:t>
      </w:r>
    </w:p>
    <w:p w14:paraId="7132CA61" w14:textId="77777777" w:rsidR="00014EE4" w:rsidRPr="0037467A" w:rsidRDefault="00014EE4" w:rsidP="00014EE4">
      <w:pPr>
        <w:spacing w:before="120" w:after="120"/>
        <w:jc w:val="both"/>
      </w:pPr>
      <w:r w:rsidRPr="0037467A">
        <w:rPr>
          <w:lang w:eastAsia="fr-FR" w:bidi="fr-FR"/>
        </w:rPr>
        <w:t>Ce n’est qu’après l’élection de septembre 1984 que le libre-échange est soudainement devenu pour le gouvernement le princ</w:t>
      </w:r>
      <w:r w:rsidRPr="0037467A">
        <w:rPr>
          <w:lang w:eastAsia="fr-FR" w:bidi="fr-FR"/>
        </w:rPr>
        <w:t>i</w:t>
      </w:r>
      <w:r w:rsidRPr="0037467A">
        <w:rPr>
          <w:lang w:eastAsia="fr-FR" w:bidi="fr-FR"/>
        </w:rPr>
        <w:t>pal instrument pour améliorer les relations avec les États-Unis. L’appui du nouveau gouvernement à une entente de libre-échange b</w:t>
      </w:r>
      <w:r w:rsidRPr="0037467A">
        <w:rPr>
          <w:lang w:eastAsia="fr-FR" w:bidi="fr-FR"/>
        </w:rPr>
        <w:t>i</w:t>
      </w:r>
      <w:r w:rsidRPr="0037467A">
        <w:rPr>
          <w:lang w:eastAsia="fr-FR" w:bidi="fr-FR"/>
        </w:rPr>
        <w:t xml:space="preserve">latéral entre le Canada et les États-Unis a culminé avec l’accord Reagan- Mulroney au </w:t>
      </w:r>
      <w:r>
        <w:rPr>
          <w:lang w:eastAsia="fr-FR" w:bidi="fr-FR"/>
        </w:rPr>
        <w:t>« </w:t>
      </w:r>
      <w:r w:rsidRPr="0037467A">
        <w:rPr>
          <w:lang w:eastAsia="fr-FR" w:bidi="fr-FR"/>
        </w:rPr>
        <w:t>sommet</w:t>
      </w:r>
      <w:r>
        <w:rPr>
          <w:lang w:eastAsia="fr-FR" w:bidi="fr-FR"/>
        </w:rPr>
        <w:t> »</w:t>
      </w:r>
      <w:r w:rsidRPr="0037467A">
        <w:rPr>
          <w:lang w:eastAsia="fr-FR" w:bidi="fr-FR"/>
        </w:rPr>
        <w:t xml:space="preserve"> de Québec. Le 18 mars 1985, monsieur M</w:t>
      </w:r>
      <w:r w:rsidRPr="0037467A">
        <w:rPr>
          <w:lang w:eastAsia="fr-FR" w:bidi="fr-FR"/>
        </w:rPr>
        <w:t>u</w:t>
      </w:r>
      <w:r w:rsidRPr="0037467A">
        <w:rPr>
          <w:lang w:eastAsia="fr-FR" w:bidi="fr-FR"/>
        </w:rPr>
        <w:t xml:space="preserve">lroney et le président Reagan des États-Unis ont signé à Québec une déclaration d’intention d’entreprendre les négociations visant </w:t>
      </w:r>
      <w:r>
        <w:rPr>
          <w:lang w:eastAsia="fr-FR" w:bidi="fr-FR"/>
        </w:rPr>
        <w:t>« </w:t>
      </w:r>
      <w:r w:rsidRPr="0037467A">
        <w:rPr>
          <w:lang w:eastAsia="fr-FR" w:bidi="fr-FR"/>
        </w:rPr>
        <w:t>à él</w:t>
      </w:r>
      <w:r w:rsidRPr="0037467A">
        <w:rPr>
          <w:lang w:eastAsia="fr-FR" w:bidi="fr-FR"/>
        </w:rPr>
        <w:t>i</w:t>
      </w:r>
      <w:r w:rsidRPr="0037467A">
        <w:rPr>
          <w:lang w:eastAsia="fr-FR" w:bidi="fr-FR"/>
        </w:rPr>
        <w:t>miner les barrières commerci</w:t>
      </w:r>
      <w:r w:rsidRPr="0037467A">
        <w:rPr>
          <w:lang w:eastAsia="fr-FR" w:bidi="fr-FR"/>
        </w:rPr>
        <w:t>a</w:t>
      </w:r>
      <w:r w:rsidRPr="0037467A">
        <w:rPr>
          <w:lang w:eastAsia="fr-FR" w:bidi="fr-FR"/>
        </w:rPr>
        <w:t>les</w:t>
      </w:r>
      <w:r>
        <w:rPr>
          <w:lang w:eastAsia="fr-FR" w:bidi="fr-FR"/>
        </w:rPr>
        <w:t> »</w:t>
      </w:r>
      <w:r w:rsidRPr="0037467A">
        <w:rPr>
          <w:lang w:eastAsia="fr-FR" w:bidi="fr-FR"/>
        </w:rPr>
        <w:t xml:space="preserve"> entre les deux pays. L’ouverture des négociations, sous la responsabilité, du côté canadien du mini</w:t>
      </w:r>
      <w:r w:rsidRPr="0037467A">
        <w:rPr>
          <w:lang w:eastAsia="fr-FR" w:bidi="fr-FR"/>
        </w:rPr>
        <w:t>s</w:t>
      </w:r>
      <w:r w:rsidRPr="0037467A">
        <w:rPr>
          <w:lang w:eastAsia="fr-FR" w:bidi="fr-FR"/>
        </w:rPr>
        <w:t>tre du Commerce extérieur James Kelleher, d</w:t>
      </w:r>
      <w:r w:rsidRPr="0037467A">
        <w:rPr>
          <w:lang w:eastAsia="fr-FR" w:bidi="fr-FR"/>
        </w:rPr>
        <w:t>e</w:t>
      </w:r>
      <w:r w:rsidRPr="0037467A">
        <w:rPr>
          <w:lang w:eastAsia="fr-FR" w:bidi="fr-FR"/>
        </w:rPr>
        <w:t>vait commencer sous peu.</w:t>
      </w:r>
    </w:p>
    <w:p w14:paraId="448ADC61" w14:textId="77777777" w:rsidR="00014EE4" w:rsidRPr="0037467A" w:rsidRDefault="00014EE4" w:rsidP="00014EE4">
      <w:pPr>
        <w:spacing w:before="120" w:after="120"/>
        <w:jc w:val="both"/>
      </w:pPr>
      <w:r w:rsidRPr="0037467A">
        <w:rPr>
          <w:lang w:eastAsia="fr-FR" w:bidi="fr-FR"/>
        </w:rPr>
        <w:t>Le gouvernement conservateur a connu jusqu’ici beaucoup de di</w:t>
      </w:r>
      <w:r w:rsidRPr="0037467A">
        <w:rPr>
          <w:lang w:eastAsia="fr-FR" w:bidi="fr-FR"/>
        </w:rPr>
        <w:t>f</w:t>
      </w:r>
      <w:r>
        <w:rPr>
          <w:lang w:eastAsia="fr-FR" w:bidi="fr-FR"/>
        </w:rPr>
        <w:t>fi</w:t>
      </w:r>
      <w:r w:rsidRPr="0037467A">
        <w:rPr>
          <w:lang w:eastAsia="fr-FR" w:bidi="fr-FR"/>
        </w:rPr>
        <w:t>cultés</w:t>
      </w:r>
      <w:r>
        <w:t xml:space="preserve"> [26]</w:t>
      </w:r>
      <w:r w:rsidRPr="0037467A">
        <w:rPr>
          <w:lang w:eastAsia="fr-FR" w:bidi="fr-FR"/>
        </w:rPr>
        <w:t xml:space="preserve"> à bâtir un semblant de </w:t>
      </w:r>
      <w:r>
        <w:rPr>
          <w:lang w:eastAsia="fr-FR" w:bidi="fr-FR"/>
        </w:rPr>
        <w:t>« </w:t>
      </w:r>
      <w:r w:rsidRPr="0037467A">
        <w:rPr>
          <w:lang w:eastAsia="fr-FR" w:bidi="fr-FR"/>
        </w:rPr>
        <w:t>consensus national</w:t>
      </w:r>
      <w:r>
        <w:rPr>
          <w:lang w:eastAsia="fr-FR" w:bidi="fr-FR"/>
        </w:rPr>
        <w:t> »</w:t>
      </w:r>
      <w:r w:rsidRPr="0037467A">
        <w:rPr>
          <w:lang w:eastAsia="fr-FR" w:bidi="fr-FR"/>
        </w:rPr>
        <w:t xml:space="preserve"> autour du projet de négocier une entente de libre- écha</w:t>
      </w:r>
      <w:r w:rsidRPr="0037467A">
        <w:rPr>
          <w:lang w:eastAsia="fr-FR" w:bidi="fr-FR"/>
        </w:rPr>
        <w:t>n</w:t>
      </w:r>
      <w:r w:rsidRPr="0037467A">
        <w:rPr>
          <w:lang w:eastAsia="fr-FR" w:bidi="fr-FR"/>
        </w:rPr>
        <w:t>ge avec les États-Unis. Bien que ce projet puisse compter sur l’appui d’importantes parties des milieux d’affaires, d’où le projet est issu d’ailleurs, toute tentat</w:t>
      </w:r>
      <w:r w:rsidRPr="0037467A">
        <w:rPr>
          <w:lang w:eastAsia="fr-FR" w:bidi="fr-FR"/>
        </w:rPr>
        <w:t>i</w:t>
      </w:r>
      <w:r w:rsidRPr="0037467A">
        <w:rPr>
          <w:lang w:eastAsia="fr-FR" w:bidi="fr-FR"/>
        </w:rPr>
        <w:t>ve de trouver des appuis significatifs dans d’autres secteurs de la popul</w:t>
      </w:r>
      <w:r w:rsidRPr="0037467A">
        <w:rPr>
          <w:lang w:eastAsia="fr-FR" w:bidi="fr-FR"/>
        </w:rPr>
        <w:t>a</w:t>
      </w:r>
      <w:r w:rsidRPr="0037467A">
        <w:rPr>
          <w:lang w:eastAsia="fr-FR" w:bidi="fr-FR"/>
        </w:rPr>
        <w:t>tion canadienne n’a pas eu de succès.</w:t>
      </w:r>
    </w:p>
    <w:p w14:paraId="1E3559DF" w14:textId="77777777" w:rsidR="00014EE4" w:rsidRPr="0037467A" w:rsidRDefault="00014EE4" w:rsidP="00014EE4">
      <w:pPr>
        <w:spacing w:before="120" w:after="120"/>
        <w:jc w:val="both"/>
      </w:pPr>
      <w:r w:rsidRPr="0037467A">
        <w:rPr>
          <w:lang w:eastAsia="fr-FR" w:bidi="fr-FR"/>
        </w:rPr>
        <w:t>Ainsi, un Comité mixte spécial du Sénat et de la Chambre des communes a été chargé de tenir des audiences sur le projet de l</w:t>
      </w:r>
      <w:r w:rsidRPr="0037467A">
        <w:rPr>
          <w:lang w:eastAsia="fr-FR" w:bidi="fr-FR"/>
        </w:rPr>
        <w:t>i</w:t>
      </w:r>
      <w:r w:rsidRPr="0037467A">
        <w:rPr>
          <w:lang w:eastAsia="fr-FR" w:bidi="fr-FR"/>
        </w:rPr>
        <w:t>bre- échange avec les États-Unis. Ce comité, pourtant de majorité conse</w:t>
      </w:r>
      <w:r w:rsidRPr="0037467A">
        <w:rPr>
          <w:lang w:eastAsia="fr-FR" w:bidi="fr-FR"/>
        </w:rPr>
        <w:t>r</w:t>
      </w:r>
      <w:r w:rsidRPr="0037467A">
        <w:rPr>
          <w:lang w:eastAsia="fr-FR" w:bidi="fr-FR"/>
        </w:rPr>
        <w:t>vatrice et favorable en partant au projet, a reçu des centaines de m</w:t>
      </w:r>
      <w:r w:rsidRPr="0037467A">
        <w:rPr>
          <w:lang w:eastAsia="fr-FR" w:bidi="fr-FR"/>
        </w:rPr>
        <w:t>é</w:t>
      </w:r>
      <w:r w:rsidRPr="0037467A">
        <w:rPr>
          <w:lang w:eastAsia="fr-FR" w:bidi="fr-FR"/>
        </w:rPr>
        <w:t>moires exprimant des réserves ou étant carrément défavorables au projet, et a finalement déposé une r</w:t>
      </w:r>
      <w:r w:rsidRPr="0037467A">
        <w:rPr>
          <w:lang w:eastAsia="fr-FR" w:bidi="fr-FR"/>
        </w:rPr>
        <w:t>e</w:t>
      </w:r>
      <w:r w:rsidRPr="0037467A">
        <w:rPr>
          <w:lang w:eastAsia="fr-FR" w:bidi="fr-FR"/>
        </w:rPr>
        <w:t>commandation qui est, à toutes fins pratiques, opp</w:t>
      </w:r>
      <w:r w:rsidRPr="0037467A">
        <w:rPr>
          <w:lang w:eastAsia="fr-FR" w:bidi="fr-FR"/>
        </w:rPr>
        <w:t>o</w:t>
      </w:r>
      <w:r w:rsidRPr="0037467A">
        <w:rPr>
          <w:lang w:eastAsia="fr-FR" w:bidi="fr-FR"/>
        </w:rPr>
        <w:t xml:space="preserve">sée au projet de libre-échange global. En effet, le comité soutient l’idée de </w:t>
      </w:r>
      <w:r>
        <w:rPr>
          <w:lang w:eastAsia="fr-FR" w:bidi="fr-FR"/>
        </w:rPr>
        <w:t>« </w:t>
      </w:r>
      <w:r w:rsidRPr="0037467A">
        <w:rPr>
          <w:lang w:eastAsia="fr-FR" w:bidi="fr-FR"/>
        </w:rPr>
        <w:t>discussions</w:t>
      </w:r>
      <w:r>
        <w:rPr>
          <w:lang w:eastAsia="fr-FR" w:bidi="fr-FR"/>
        </w:rPr>
        <w:t> »</w:t>
      </w:r>
      <w:r w:rsidRPr="0037467A">
        <w:rPr>
          <w:lang w:eastAsia="fr-FR" w:bidi="fr-FR"/>
        </w:rPr>
        <w:t xml:space="preserve"> sur le co</w:t>
      </w:r>
      <w:r w:rsidRPr="0037467A">
        <w:rPr>
          <w:lang w:eastAsia="fr-FR" w:bidi="fr-FR"/>
        </w:rPr>
        <w:t>m</w:t>
      </w:r>
      <w:r w:rsidRPr="0037467A">
        <w:rPr>
          <w:lang w:eastAsia="fr-FR" w:bidi="fr-FR"/>
        </w:rPr>
        <w:t xml:space="preserve">merce bilatéral avec les États-Unis, mais propose qu’elles ne portent que sur l’élimination des </w:t>
      </w:r>
      <w:r>
        <w:rPr>
          <w:lang w:eastAsia="fr-FR" w:bidi="fr-FR"/>
        </w:rPr>
        <w:t>« </w:t>
      </w:r>
      <w:r w:rsidRPr="0037467A">
        <w:rPr>
          <w:lang w:eastAsia="fr-FR" w:bidi="fr-FR"/>
        </w:rPr>
        <w:t>obstacles qui nuisent actuell</w:t>
      </w:r>
      <w:r w:rsidRPr="0037467A">
        <w:rPr>
          <w:lang w:eastAsia="fr-FR" w:bidi="fr-FR"/>
        </w:rPr>
        <w:t>e</w:t>
      </w:r>
      <w:r w:rsidRPr="0037467A">
        <w:rPr>
          <w:lang w:eastAsia="fr-FR" w:bidi="fr-FR"/>
        </w:rPr>
        <w:t>ment aux échanges entre les deux pays et... (de) la cré</w:t>
      </w:r>
      <w:r w:rsidRPr="0037467A">
        <w:rPr>
          <w:lang w:eastAsia="fr-FR" w:bidi="fr-FR"/>
        </w:rPr>
        <w:t>a</w:t>
      </w:r>
      <w:r w:rsidRPr="0037467A">
        <w:rPr>
          <w:lang w:eastAsia="fr-FR" w:bidi="fr-FR"/>
        </w:rPr>
        <w:t>tion de toute nouvelle barrière non tarifaire</w:t>
      </w:r>
      <w:r>
        <w:rPr>
          <w:lang w:eastAsia="fr-FR" w:bidi="fr-FR"/>
        </w:rPr>
        <w:t> » </w:t>
      </w:r>
      <w:r>
        <w:rPr>
          <w:rStyle w:val="Appelnotedebasdep"/>
          <w:lang w:eastAsia="fr-FR" w:bidi="fr-FR"/>
        </w:rPr>
        <w:footnoteReference w:id="2"/>
      </w:r>
      <w:r w:rsidRPr="00594274">
        <w:rPr>
          <w:lang w:eastAsia="fr-FR" w:bidi="fr-FR"/>
        </w:rPr>
        <w:t>.</w:t>
      </w:r>
      <w:r w:rsidRPr="0037467A">
        <w:rPr>
          <w:lang w:eastAsia="fr-FR" w:bidi="fr-FR"/>
        </w:rPr>
        <w:t xml:space="preserve"> Ensuite, le comité a énuméré une série de secteurs qui devraient être exemptés de toute discussion bilatérale sur la libéralis</w:t>
      </w:r>
      <w:r w:rsidRPr="0037467A">
        <w:rPr>
          <w:lang w:eastAsia="fr-FR" w:bidi="fr-FR"/>
        </w:rPr>
        <w:t>a</w:t>
      </w:r>
      <w:r w:rsidRPr="0037467A">
        <w:rPr>
          <w:lang w:eastAsia="fr-FR" w:bidi="fr-FR"/>
        </w:rPr>
        <w:t>tion des échanges dont, en priorité, les industries culturelles, le secteur agricole, le secteur de l’automobile et les polit</w:t>
      </w:r>
      <w:r w:rsidRPr="0037467A">
        <w:rPr>
          <w:lang w:eastAsia="fr-FR" w:bidi="fr-FR"/>
        </w:rPr>
        <w:t>i</w:t>
      </w:r>
      <w:r w:rsidRPr="0037467A">
        <w:rPr>
          <w:lang w:eastAsia="fr-FR" w:bidi="fr-FR"/>
        </w:rPr>
        <w:t>ques sociales</w:t>
      </w:r>
      <w:r>
        <w:rPr>
          <w:lang w:eastAsia="fr-FR" w:bidi="fr-FR"/>
        </w:rPr>
        <w:t> </w:t>
      </w:r>
      <w:r>
        <w:rPr>
          <w:rStyle w:val="Appelnotedebasdep"/>
          <w:lang w:eastAsia="fr-FR" w:bidi="fr-FR"/>
        </w:rPr>
        <w:footnoteReference w:id="3"/>
      </w:r>
      <w:r w:rsidRPr="00594274">
        <w:rPr>
          <w:lang w:eastAsia="fr-FR" w:bidi="fr-FR"/>
        </w:rPr>
        <w:t>.</w:t>
      </w:r>
    </w:p>
    <w:p w14:paraId="7FC57150" w14:textId="77777777" w:rsidR="00014EE4" w:rsidRPr="0037467A" w:rsidRDefault="00014EE4" w:rsidP="00014EE4">
      <w:pPr>
        <w:spacing w:before="120" w:after="120"/>
        <w:jc w:val="both"/>
      </w:pPr>
      <w:r w:rsidRPr="0037467A">
        <w:rPr>
          <w:lang w:eastAsia="fr-FR" w:bidi="fr-FR"/>
        </w:rPr>
        <w:t>Le projet de libre-échange global a cependant été ressuscité suite au coup de pouce important donné au projet par la Commission royale sur l’économie dir</w:t>
      </w:r>
      <w:r w:rsidRPr="0037467A">
        <w:rPr>
          <w:lang w:eastAsia="fr-FR" w:bidi="fr-FR"/>
        </w:rPr>
        <w:t>i</w:t>
      </w:r>
      <w:r w:rsidRPr="0037467A">
        <w:rPr>
          <w:lang w:eastAsia="fr-FR" w:bidi="fr-FR"/>
        </w:rPr>
        <w:t>gée par l’ancien</w:t>
      </w:r>
      <w:r>
        <w:rPr>
          <w:lang w:eastAsia="fr-FR" w:bidi="fr-FR"/>
        </w:rPr>
        <w:t xml:space="preserve"> </w:t>
      </w:r>
      <w:r w:rsidRPr="0037467A">
        <w:rPr>
          <w:lang w:eastAsia="fr-FR" w:bidi="fr-FR"/>
        </w:rPr>
        <w:t>ministre des finances Donald Macdonald, et dont le rapport a été publié le 5 septembre 1985. Mo</w:t>
      </w:r>
      <w:r w:rsidRPr="0037467A">
        <w:rPr>
          <w:lang w:eastAsia="fr-FR" w:bidi="fr-FR"/>
        </w:rPr>
        <w:t>n</w:t>
      </w:r>
      <w:r w:rsidRPr="0037467A">
        <w:rPr>
          <w:lang w:eastAsia="fr-FR" w:bidi="fr-FR"/>
        </w:rPr>
        <w:t>sieur Macdonald, ancien ministre lib</w:t>
      </w:r>
      <w:r w:rsidRPr="0037467A">
        <w:rPr>
          <w:lang w:eastAsia="fr-FR" w:bidi="fr-FR"/>
        </w:rPr>
        <w:t>é</w:t>
      </w:r>
      <w:r w:rsidRPr="0037467A">
        <w:rPr>
          <w:lang w:eastAsia="fr-FR" w:bidi="fr-FR"/>
        </w:rPr>
        <w:t>ral et avocat de Bay Street (le centre des affaires de Toronto) d</w:t>
      </w:r>
      <w:r w:rsidRPr="0037467A">
        <w:rPr>
          <w:lang w:eastAsia="fr-FR" w:bidi="fr-FR"/>
        </w:rPr>
        <w:t>e</w:t>
      </w:r>
      <w:r w:rsidRPr="0037467A">
        <w:rPr>
          <w:lang w:eastAsia="fr-FR" w:bidi="fr-FR"/>
        </w:rPr>
        <w:t>puis 1978, a pris une approche plutôt inusitée en déclarant son appui au projet de libre-échange plusieurs mois avant que la commission ait terminé ses travaux, geste qui peut être comparé à c</w:t>
      </w:r>
      <w:r w:rsidRPr="0037467A">
        <w:rPr>
          <w:lang w:eastAsia="fr-FR" w:bidi="fr-FR"/>
        </w:rPr>
        <w:t>e</w:t>
      </w:r>
      <w:r w:rsidRPr="0037467A">
        <w:rPr>
          <w:lang w:eastAsia="fr-FR" w:bidi="fr-FR"/>
        </w:rPr>
        <w:t>lui d’un juge qui prononce son verdict avant d’avoir écouté toute la preuve. Il n’est pas sans importance que monsieur MacDonald ait annoncé ses couleurs, devant une audience amér</w:t>
      </w:r>
      <w:r w:rsidRPr="0037467A">
        <w:rPr>
          <w:lang w:eastAsia="fr-FR" w:bidi="fr-FR"/>
        </w:rPr>
        <w:t>i</w:t>
      </w:r>
      <w:r w:rsidRPr="0037467A">
        <w:rPr>
          <w:lang w:eastAsia="fr-FR" w:bidi="fr-FR"/>
        </w:rPr>
        <w:t>caine, quelques deux mois (le 19 novembre 1984) après l’élection d’un go</w:t>
      </w:r>
      <w:r w:rsidRPr="0037467A">
        <w:rPr>
          <w:lang w:eastAsia="fr-FR" w:bidi="fr-FR"/>
        </w:rPr>
        <w:t>u</w:t>
      </w:r>
      <w:r w:rsidRPr="0037467A">
        <w:rPr>
          <w:lang w:eastAsia="fr-FR" w:bidi="fr-FR"/>
        </w:rPr>
        <w:t>vernement favorable au libre-échange, alors que des rumeurs co</w:t>
      </w:r>
      <w:r w:rsidRPr="0037467A">
        <w:rPr>
          <w:lang w:eastAsia="fr-FR" w:bidi="fr-FR"/>
        </w:rPr>
        <w:t>u</w:t>
      </w:r>
      <w:r w:rsidRPr="0037467A">
        <w:rPr>
          <w:lang w:eastAsia="fr-FR" w:bidi="fr-FR"/>
        </w:rPr>
        <w:t>raient à l’effet que le nouveau premier m</w:t>
      </w:r>
      <w:r w:rsidRPr="0037467A">
        <w:rPr>
          <w:lang w:eastAsia="fr-FR" w:bidi="fr-FR"/>
        </w:rPr>
        <w:t>i</w:t>
      </w:r>
      <w:r w:rsidRPr="0037467A">
        <w:rPr>
          <w:lang w:eastAsia="fr-FR" w:bidi="fr-FR"/>
        </w:rPr>
        <w:t>nistre abroge les travaux de cette commission dirigée par un ancien ministre libéral, déc</w:t>
      </w:r>
      <w:r w:rsidRPr="0037467A">
        <w:rPr>
          <w:lang w:eastAsia="fr-FR" w:bidi="fr-FR"/>
        </w:rPr>
        <w:t>i</w:t>
      </w:r>
      <w:r w:rsidRPr="0037467A">
        <w:rPr>
          <w:lang w:eastAsia="fr-FR" w:bidi="fr-FR"/>
        </w:rPr>
        <w:t>sion que monsieur Mulroney n’a finalement pas prise.</w:t>
      </w:r>
    </w:p>
    <w:p w14:paraId="5498F7D5" w14:textId="77777777" w:rsidR="00014EE4" w:rsidRPr="0037467A" w:rsidRDefault="00014EE4" w:rsidP="00014EE4">
      <w:pPr>
        <w:spacing w:before="120" w:after="120"/>
        <w:jc w:val="both"/>
      </w:pPr>
      <w:r>
        <w:rPr>
          <w:lang w:eastAsia="fr-FR" w:bidi="fr-FR"/>
        </w:rPr>
        <w:t>Au Québec, le projet de libre-</w:t>
      </w:r>
      <w:r w:rsidRPr="0037467A">
        <w:rPr>
          <w:lang w:eastAsia="fr-FR" w:bidi="fr-FR"/>
        </w:rPr>
        <w:t>échange a reçu un appui de taille lorsque le 11 septembre 1985, le premier ministre sortant René L</w:t>
      </w:r>
      <w:r w:rsidRPr="0037467A">
        <w:rPr>
          <w:lang w:eastAsia="fr-FR" w:bidi="fr-FR"/>
        </w:rPr>
        <w:t>é</w:t>
      </w:r>
      <w:r w:rsidRPr="0037467A">
        <w:rPr>
          <w:lang w:eastAsia="fr-FR" w:bidi="fr-FR"/>
        </w:rPr>
        <w:t>vesque a valisé cette partie des reco</w:t>
      </w:r>
      <w:r w:rsidRPr="0037467A">
        <w:rPr>
          <w:lang w:eastAsia="fr-FR" w:bidi="fr-FR"/>
        </w:rPr>
        <w:t>m</w:t>
      </w:r>
      <w:r w:rsidRPr="0037467A">
        <w:rPr>
          <w:lang w:eastAsia="fr-FR" w:bidi="fr-FR"/>
        </w:rPr>
        <w:t>mandations de la Commission MacDonald. Monsieur L</w:t>
      </w:r>
      <w:r w:rsidRPr="0037467A">
        <w:rPr>
          <w:lang w:eastAsia="fr-FR" w:bidi="fr-FR"/>
        </w:rPr>
        <w:t>é</w:t>
      </w:r>
      <w:r w:rsidRPr="0037467A">
        <w:rPr>
          <w:lang w:eastAsia="fr-FR" w:bidi="fr-FR"/>
        </w:rPr>
        <w:t>vesque a même effectué une visite éclair à Washington le 19 septembre pour annoncer à la capitale américaine son appui au projet de libre- échange. Le nouveau gouvernement lib</w:t>
      </w:r>
      <w:r w:rsidRPr="0037467A">
        <w:rPr>
          <w:lang w:eastAsia="fr-FR" w:bidi="fr-FR"/>
        </w:rPr>
        <w:t>é</w:t>
      </w:r>
      <w:r w:rsidRPr="0037467A">
        <w:rPr>
          <w:lang w:eastAsia="fr-FR" w:bidi="fr-FR"/>
        </w:rPr>
        <w:t>ral de Robert Bourassa semble exercer un peu plus de prudence dans le dossier, mais sans aller jusqu’à s’objecter à l’idée même de nég</w:t>
      </w:r>
      <w:r w:rsidRPr="0037467A">
        <w:rPr>
          <w:lang w:eastAsia="fr-FR" w:bidi="fr-FR"/>
        </w:rPr>
        <w:t>o</w:t>
      </w:r>
      <w:r>
        <w:rPr>
          <w:lang w:eastAsia="fr-FR" w:bidi="fr-FR"/>
        </w:rPr>
        <w:t>cier une entente de libre-</w:t>
      </w:r>
      <w:r w:rsidRPr="0037467A">
        <w:rPr>
          <w:lang w:eastAsia="fr-FR" w:bidi="fr-FR"/>
        </w:rPr>
        <w:t>échange global, comme l’a fait le gouvern</w:t>
      </w:r>
      <w:r w:rsidRPr="0037467A">
        <w:rPr>
          <w:lang w:eastAsia="fr-FR" w:bidi="fr-FR"/>
        </w:rPr>
        <w:t>e</w:t>
      </w:r>
      <w:r w:rsidRPr="0037467A">
        <w:rPr>
          <w:lang w:eastAsia="fr-FR" w:bidi="fr-FR"/>
        </w:rPr>
        <w:t>ment libéral de l’Ontario.</w:t>
      </w:r>
      <w:r>
        <w:rPr>
          <w:lang w:eastAsia="fr-FR" w:bidi="fr-FR"/>
        </w:rPr>
        <w:t xml:space="preserve"> </w:t>
      </w:r>
      <w:r>
        <w:t xml:space="preserve">[27] </w:t>
      </w:r>
      <w:r w:rsidRPr="0037467A">
        <w:rPr>
          <w:lang w:eastAsia="fr-FR" w:bidi="fr-FR"/>
        </w:rPr>
        <w:t>Il a également refusé de rendre publ</w:t>
      </w:r>
      <w:r w:rsidRPr="0037467A">
        <w:rPr>
          <w:lang w:eastAsia="fr-FR" w:bidi="fr-FR"/>
        </w:rPr>
        <w:t>i</w:t>
      </w:r>
      <w:r w:rsidRPr="0037467A">
        <w:rPr>
          <w:lang w:eastAsia="fr-FR" w:bidi="fr-FR"/>
        </w:rPr>
        <w:t>ques les études faites par le m</w:t>
      </w:r>
      <w:r w:rsidRPr="0037467A">
        <w:rPr>
          <w:lang w:eastAsia="fr-FR" w:bidi="fr-FR"/>
        </w:rPr>
        <w:t>i</w:t>
      </w:r>
      <w:r w:rsidRPr="0037467A">
        <w:rPr>
          <w:lang w:eastAsia="fr-FR" w:bidi="fr-FR"/>
        </w:rPr>
        <w:t>nistère de l’Industrie et du Commerce du Québec, études qui entreve</w:t>
      </w:r>
      <w:r w:rsidRPr="0037467A">
        <w:rPr>
          <w:lang w:eastAsia="fr-FR" w:bidi="fr-FR"/>
        </w:rPr>
        <w:t>r</w:t>
      </w:r>
      <w:r w:rsidRPr="0037467A">
        <w:rPr>
          <w:lang w:eastAsia="fr-FR" w:bidi="fr-FR"/>
        </w:rPr>
        <w:t>raient des pertes d'emplois importantes dans plusieurs secteurs de l’économie québécoise a</w:t>
      </w:r>
      <w:r w:rsidRPr="0037467A">
        <w:rPr>
          <w:lang w:eastAsia="fr-FR" w:bidi="fr-FR"/>
        </w:rPr>
        <w:t>d</w:t>
      </w:r>
      <w:r w:rsidRPr="0037467A">
        <w:rPr>
          <w:lang w:eastAsia="fr-FR" w:bidi="fr-FR"/>
        </w:rPr>
        <w:t>venant l’introduction d’une entente de libre-échange global avec les États- Unis.</w:t>
      </w:r>
    </w:p>
    <w:p w14:paraId="0B688445" w14:textId="77777777" w:rsidR="00014EE4" w:rsidRDefault="00014EE4" w:rsidP="00014EE4">
      <w:pPr>
        <w:spacing w:before="120" w:after="120"/>
        <w:jc w:val="both"/>
        <w:rPr>
          <w:lang w:eastAsia="fr-FR" w:bidi="fr-FR"/>
        </w:rPr>
      </w:pPr>
    </w:p>
    <w:p w14:paraId="43A6EF08" w14:textId="77777777" w:rsidR="00014EE4" w:rsidRPr="00AC3AD7" w:rsidRDefault="00014EE4" w:rsidP="00014EE4">
      <w:pPr>
        <w:pStyle w:val="planche"/>
      </w:pPr>
      <w:r w:rsidRPr="00AC3AD7">
        <w:rPr>
          <w:lang w:eastAsia="fr-FR" w:bidi="fr-FR"/>
        </w:rPr>
        <w:t>L’attitude américaine</w:t>
      </w:r>
    </w:p>
    <w:p w14:paraId="762CE6EF" w14:textId="77777777" w:rsidR="00014EE4" w:rsidRDefault="00014EE4" w:rsidP="00014EE4">
      <w:pPr>
        <w:spacing w:before="120" w:after="120"/>
        <w:jc w:val="both"/>
        <w:rPr>
          <w:lang w:eastAsia="fr-FR" w:bidi="fr-FR"/>
        </w:rPr>
      </w:pPr>
    </w:p>
    <w:p w14:paraId="33A467A5" w14:textId="77777777" w:rsidR="00014EE4" w:rsidRPr="00AC3AD7" w:rsidRDefault="00014EE4" w:rsidP="00014EE4">
      <w:pPr>
        <w:spacing w:before="120" w:after="120"/>
        <w:jc w:val="both"/>
      </w:pPr>
      <w:r w:rsidRPr="0037467A">
        <w:rPr>
          <w:lang w:eastAsia="fr-FR" w:bidi="fr-FR"/>
        </w:rPr>
        <w:t>En 1983, le gouvern</w:t>
      </w:r>
      <w:r w:rsidRPr="0037467A">
        <w:rPr>
          <w:lang w:eastAsia="fr-FR" w:bidi="fr-FR"/>
        </w:rPr>
        <w:t>e</w:t>
      </w:r>
      <w:r w:rsidRPr="0037467A">
        <w:rPr>
          <w:lang w:eastAsia="fr-FR" w:bidi="fr-FR"/>
        </w:rPr>
        <w:t>ment libéral du Canada a tenté d’amorcer un processus de négociation d’accords sectoriels de l</w:t>
      </w:r>
      <w:r w:rsidRPr="0037467A">
        <w:rPr>
          <w:lang w:eastAsia="fr-FR" w:bidi="fr-FR"/>
        </w:rPr>
        <w:t>i</w:t>
      </w:r>
      <w:r w:rsidRPr="0037467A">
        <w:rPr>
          <w:lang w:eastAsia="fr-FR" w:bidi="fr-FR"/>
        </w:rPr>
        <w:t>bre-échange entre le Canada et les États-Unis. Ces tent</w:t>
      </w:r>
      <w:r w:rsidRPr="0037467A">
        <w:rPr>
          <w:lang w:eastAsia="fr-FR" w:bidi="fr-FR"/>
        </w:rPr>
        <w:t>a</w:t>
      </w:r>
      <w:r w:rsidRPr="0037467A">
        <w:rPr>
          <w:lang w:eastAsia="fr-FR" w:bidi="fr-FR"/>
        </w:rPr>
        <w:t>tives ont cependant achoppé devant le peu d’intérêt montré par le gouvernement américain à aborder ce</w:t>
      </w:r>
      <w:r w:rsidRPr="0037467A">
        <w:rPr>
          <w:lang w:eastAsia="fr-FR" w:bidi="fr-FR"/>
        </w:rPr>
        <w:t>r</w:t>
      </w:r>
      <w:r w:rsidRPr="0037467A">
        <w:rPr>
          <w:lang w:eastAsia="fr-FR" w:bidi="fr-FR"/>
        </w:rPr>
        <w:t>taines industries proposées par le Canada, notamment celle des équ</w:t>
      </w:r>
      <w:r w:rsidRPr="0037467A">
        <w:rPr>
          <w:lang w:eastAsia="fr-FR" w:bidi="fr-FR"/>
        </w:rPr>
        <w:t>i</w:t>
      </w:r>
      <w:r w:rsidRPr="0037467A">
        <w:rPr>
          <w:lang w:eastAsia="fr-FR" w:bidi="fr-FR"/>
        </w:rPr>
        <w:t>pements de tran</w:t>
      </w:r>
      <w:r w:rsidRPr="0037467A">
        <w:rPr>
          <w:lang w:eastAsia="fr-FR" w:bidi="fr-FR"/>
        </w:rPr>
        <w:t>s</w:t>
      </w:r>
      <w:r w:rsidRPr="0037467A">
        <w:rPr>
          <w:lang w:eastAsia="fr-FR" w:bidi="fr-FR"/>
        </w:rPr>
        <w:t>port en commun, et devant l’opposition manifestée par les producteurs canadiens de certaines autres industries, nota</w:t>
      </w:r>
      <w:r w:rsidRPr="0037467A">
        <w:rPr>
          <w:lang w:eastAsia="fr-FR" w:bidi="fr-FR"/>
        </w:rPr>
        <w:t>m</w:t>
      </w:r>
      <w:r w:rsidRPr="0037467A">
        <w:rPr>
          <w:lang w:eastAsia="fr-FR" w:bidi="fr-FR"/>
        </w:rPr>
        <w:t>ment celle du textile. Or, après la signature de la déclaration Mulr</w:t>
      </w:r>
      <w:r w:rsidRPr="0037467A">
        <w:rPr>
          <w:lang w:eastAsia="fr-FR" w:bidi="fr-FR"/>
        </w:rPr>
        <w:t>o</w:t>
      </w:r>
      <w:r w:rsidRPr="0037467A">
        <w:rPr>
          <w:lang w:eastAsia="fr-FR" w:bidi="fr-FR"/>
        </w:rPr>
        <w:t>ney- Reagan du 18 mars 1985, l’administration américaine a fait s</w:t>
      </w:r>
      <w:r w:rsidRPr="0037467A">
        <w:rPr>
          <w:lang w:eastAsia="fr-FR" w:bidi="fr-FR"/>
        </w:rPr>
        <w:t>a</w:t>
      </w:r>
      <w:r w:rsidRPr="0037467A">
        <w:rPr>
          <w:lang w:eastAsia="fr-FR" w:bidi="fr-FR"/>
        </w:rPr>
        <w:t>voir qu’elle n’était pas intéressée par une approche sectorielle, mais seulement à négocier une entente globale de libre-échange</w:t>
      </w:r>
      <w:r>
        <w:rPr>
          <w:lang w:eastAsia="fr-FR" w:bidi="fr-FR"/>
        </w:rPr>
        <w:t> </w:t>
      </w:r>
      <w:r>
        <w:rPr>
          <w:rStyle w:val="Appelnotedebasdep"/>
          <w:lang w:eastAsia="fr-FR" w:bidi="fr-FR"/>
        </w:rPr>
        <w:footnoteReference w:id="4"/>
      </w:r>
      <w:r>
        <w:rPr>
          <w:lang w:eastAsia="fr-FR" w:bidi="fr-FR"/>
        </w:rPr>
        <w:t>)</w:t>
      </w:r>
      <w:r w:rsidRPr="00AC3AD7">
        <w:rPr>
          <w:lang w:eastAsia="fr-FR" w:bidi="fr-FR"/>
        </w:rPr>
        <w:t>.</w:t>
      </w:r>
    </w:p>
    <w:p w14:paraId="4528F27E" w14:textId="77777777" w:rsidR="00014EE4" w:rsidRPr="0037467A" w:rsidRDefault="00014EE4" w:rsidP="00014EE4">
      <w:pPr>
        <w:spacing w:before="120" w:after="120"/>
        <w:jc w:val="both"/>
      </w:pPr>
      <w:r w:rsidRPr="0037467A">
        <w:rPr>
          <w:lang w:eastAsia="fr-FR" w:bidi="fr-FR"/>
        </w:rPr>
        <w:t>L’intérêt pour les États-Unis d'une entente apparaît évident lor</w:t>
      </w:r>
      <w:r w:rsidRPr="0037467A">
        <w:rPr>
          <w:lang w:eastAsia="fr-FR" w:bidi="fr-FR"/>
        </w:rPr>
        <w:t>s</w:t>
      </w:r>
      <w:r w:rsidRPr="0037467A">
        <w:rPr>
          <w:lang w:eastAsia="fr-FR" w:bidi="fr-FR"/>
        </w:rPr>
        <w:t>qu’on examine quelques données sur les échanges commerciaux c</w:t>
      </w:r>
      <w:r w:rsidRPr="0037467A">
        <w:rPr>
          <w:lang w:eastAsia="fr-FR" w:bidi="fr-FR"/>
        </w:rPr>
        <w:t>a</w:t>
      </w:r>
      <w:r w:rsidRPr="0037467A">
        <w:rPr>
          <w:lang w:eastAsia="fr-FR" w:bidi="fr-FR"/>
        </w:rPr>
        <w:t>nado-américains</w:t>
      </w:r>
      <w:r>
        <w:rPr>
          <w:lang w:eastAsia="fr-FR" w:bidi="fr-FR"/>
        </w:rPr>
        <w:t> :</w:t>
      </w:r>
    </w:p>
    <w:p w14:paraId="4EEBA589" w14:textId="77777777" w:rsidR="00014EE4" w:rsidRDefault="00014EE4" w:rsidP="00014EE4">
      <w:pPr>
        <w:spacing w:before="120" w:after="120"/>
        <w:ind w:left="900" w:hanging="540"/>
        <w:jc w:val="both"/>
        <w:rPr>
          <w:lang w:eastAsia="fr-FR" w:bidi="fr-FR"/>
        </w:rPr>
      </w:pPr>
    </w:p>
    <w:p w14:paraId="413A69D6" w14:textId="77777777" w:rsidR="00014EE4" w:rsidRPr="0037467A" w:rsidRDefault="00014EE4" w:rsidP="00014EE4">
      <w:pPr>
        <w:spacing w:before="120" w:after="120"/>
        <w:ind w:left="900" w:hanging="540"/>
        <w:jc w:val="both"/>
      </w:pPr>
      <w:r w:rsidRPr="0037467A">
        <w:rPr>
          <w:lang w:eastAsia="fr-FR" w:bidi="fr-FR"/>
        </w:rPr>
        <w:t>—</w:t>
      </w:r>
      <w:r>
        <w:rPr>
          <w:lang w:eastAsia="fr-FR" w:bidi="fr-FR"/>
        </w:rPr>
        <w:tab/>
      </w:r>
      <w:r w:rsidRPr="0037467A">
        <w:rPr>
          <w:lang w:eastAsia="fr-FR" w:bidi="fr-FR"/>
        </w:rPr>
        <w:t>Le Canada possède actuellement une balance commerciale excédentaire très importante avec les États-Unis, soit 22,2 milliards</w:t>
      </w:r>
      <w:r>
        <w:rPr>
          <w:lang w:eastAsia="fr-FR" w:bidi="fr-FR"/>
        </w:rPr>
        <w:t> </w:t>
      </w:r>
      <w:r w:rsidRPr="0037467A">
        <w:rPr>
          <w:lang w:eastAsia="fr-FR" w:bidi="fr-FR"/>
        </w:rPr>
        <w:t>$</w:t>
      </w:r>
      <w:r>
        <w:rPr>
          <w:lang w:eastAsia="fr-FR" w:bidi="fr-FR"/>
        </w:rPr>
        <w:t xml:space="preserve"> </w:t>
      </w:r>
      <w:r w:rsidRPr="0037467A">
        <w:rPr>
          <w:lang w:eastAsia="fr-FR" w:bidi="fr-FR"/>
        </w:rPr>
        <w:t>en 1985</w:t>
      </w:r>
      <w:r>
        <w:rPr>
          <w:lang w:eastAsia="fr-FR" w:bidi="fr-FR"/>
        </w:rPr>
        <w:t> </w:t>
      </w:r>
      <w:r>
        <w:rPr>
          <w:rStyle w:val="Appelnotedebasdep"/>
          <w:lang w:eastAsia="fr-FR" w:bidi="fr-FR"/>
        </w:rPr>
        <w:footnoteReference w:id="5"/>
      </w:r>
      <w:r w:rsidRPr="00AC3AD7">
        <w:rPr>
          <w:lang w:eastAsia="fr-FR" w:bidi="fr-FR"/>
        </w:rPr>
        <w:t>.</w:t>
      </w:r>
    </w:p>
    <w:p w14:paraId="78FB1440" w14:textId="77777777" w:rsidR="00014EE4" w:rsidRPr="00AC3AD7"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À partir de 1987 et de la mise en application intégrale des de</w:t>
      </w:r>
      <w:r w:rsidRPr="0037467A">
        <w:rPr>
          <w:lang w:eastAsia="fr-FR" w:bidi="fr-FR"/>
        </w:rPr>
        <w:t>r</w:t>
      </w:r>
      <w:r w:rsidRPr="0037467A">
        <w:rPr>
          <w:lang w:eastAsia="fr-FR" w:bidi="fr-FR"/>
        </w:rPr>
        <w:t>niers accords du GATT (L’accord général sur le commerce et les tarifs douaniers), 80 pour cent des biens canadiens s</w:t>
      </w:r>
      <w:r w:rsidRPr="0037467A">
        <w:rPr>
          <w:lang w:eastAsia="fr-FR" w:bidi="fr-FR"/>
        </w:rPr>
        <w:t>e</w:t>
      </w:r>
      <w:r w:rsidRPr="0037467A">
        <w:rPr>
          <w:lang w:eastAsia="fr-FR" w:bidi="fr-FR"/>
        </w:rPr>
        <w:t>ront admis en fra</w:t>
      </w:r>
      <w:r w:rsidRPr="0037467A">
        <w:rPr>
          <w:lang w:eastAsia="fr-FR" w:bidi="fr-FR"/>
        </w:rPr>
        <w:t>n</w:t>
      </w:r>
      <w:r w:rsidRPr="0037467A">
        <w:rPr>
          <w:lang w:eastAsia="fr-FR" w:bidi="fr-FR"/>
        </w:rPr>
        <w:t>chise (c’est-à-dire sans droits de douane) aux États-Unis, alors que seulement 65 pour cent des biens américains seront a</w:t>
      </w:r>
      <w:r w:rsidRPr="0037467A">
        <w:rPr>
          <w:lang w:eastAsia="fr-FR" w:bidi="fr-FR"/>
        </w:rPr>
        <w:t>d</w:t>
      </w:r>
      <w:r w:rsidRPr="0037467A">
        <w:rPr>
          <w:lang w:eastAsia="fr-FR" w:bidi="fr-FR"/>
        </w:rPr>
        <w:t xml:space="preserve">mis en franchise au </w:t>
      </w:r>
      <w:r>
        <w:rPr>
          <w:lang w:eastAsia="fr-FR" w:bidi="fr-FR"/>
        </w:rPr>
        <w:t>Canada </w:t>
      </w:r>
      <w:r>
        <w:rPr>
          <w:rStyle w:val="Appelnotedebasdep"/>
          <w:lang w:eastAsia="fr-FR" w:bidi="fr-FR"/>
        </w:rPr>
        <w:footnoteReference w:id="6"/>
      </w:r>
      <w:r w:rsidRPr="00AC3AD7">
        <w:rPr>
          <w:lang w:eastAsia="fr-FR" w:bidi="fr-FR"/>
        </w:rPr>
        <w:t>.</w:t>
      </w:r>
    </w:p>
    <w:p w14:paraId="5344CF77"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 xml:space="preserve">Il est prévu qu’en 1987 le tarif moyen appliqué par le Canada à l’égard des biens américains sera d’environ 10 pour cent, alors que </w:t>
      </w:r>
      <w:r>
        <w:rPr>
          <w:lang w:eastAsia="fr-FR" w:bidi="fr-FR"/>
        </w:rPr>
        <w:t>celui appliqué par les États-</w:t>
      </w:r>
      <w:r w:rsidRPr="0037467A">
        <w:rPr>
          <w:lang w:eastAsia="fr-FR" w:bidi="fr-FR"/>
        </w:rPr>
        <w:t>Unis à l’égard des pr</w:t>
      </w:r>
      <w:r w:rsidRPr="0037467A">
        <w:rPr>
          <w:lang w:eastAsia="fr-FR" w:bidi="fr-FR"/>
        </w:rPr>
        <w:t>o</w:t>
      </w:r>
      <w:r w:rsidRPr="0037467A">
        <w:rPr>
          <w:lang w:eastAsia="fr-FR" w:bidi="fr-FR"/>
        </w:rPr>
        <w:t>duits canadiens sera i</w:t>
      </w:r>
      <w:r w:rsidRPr="0037467A">
        <w:rPr>
          <w:lang w:eastAsia="fr-FR" w:bidi="fr-FR"/>
        </w:rPr>
        <w:t>n</w:t>
      </w:r>
      <w:r w:rsidRPr="0037467A">
        <w:rPr>
          <w:lang w:eastAsia="fr-FR" w:bidi="fr-FR"/>
        </w:rPr>
        <w:t>férieur à cinq pour cent</w:t>
      </w:r>
      <w:r>
        <w:rPr>
          <w:lang w:eastAsia="fr-FR" w:bidi="fr-FR"/>
        </w:rPr>
        <w:t> </w:t>
      </w:r>
      <w:r>
        <w:rPr>
          <w:rStyle w:val="Appelnotedebasdep"/>
          <w:lang w:eastAsia="fr-FR" w:bidi="fr-FR"/>
        </w:rPr>
        <w:footnoteReference w:id="7"/>
      </w:r>
      <w:r>
        <w:rPr>
          <w:lang w:eastAsia="fr-FR" w:bidi="fr-FR"/>
        </w:rPr>
        <w:t>.</w:t>
      </w:r>
    </w:p>
    <w:p w14:paraId="11D7D795" w14:textId="77777777" w:rsidR="00014EE4" w:rsidRDefault="00014EE4" w:rsidP="00014EE4">
      <w:pPr>
        <w:spacing w:before="120" w:after="120"/>
        <w:jc w:val="both"/>
        <w:rPr>
          <w:lang w:eastAsia="fr-FR" w:bidi="fr-FR"/>
        </w:rPr>
      </w:pPr>
    </w:p>
    <w:p w14:paraId="20763052" w14:textId="77777777" w:rsidR="00014EE4" w:rsidRPr="0037467A" w:rsidRDefault="00014EE4" w:rsidP="00014EE4">
      <w:pPr>
        <w:spacing w:before="120" w:after="120"/>
        <w:jc w:val="both"/>
      </w:pPr>
      <w:r w:rsidRPr="0037467A">
        <w:rPr>
          <w:lang w:eastAsia="fr-FR" w:bidi="fr-FR"/>
        </w:rPr>
        <w:t>Le libre-échange mettrait fin à la protection offerte par les barrières tarifaires des deux pays, mais il est évident, en fonction des données ci- dessus, que le Canada serait obligé de sacrifier davantage. Le C</w:t>
      </w:r>
      <w:r w:rsidRPr="0037467A">
        <w:rPr>
          <w:lang w:eastAsia="fr-FR" w:bidi="fr-FR"/>
        </w:rPr>
        <w:t>a</w:t>
      </w:r>
      <w:r w:rsidRPr="0037467A">
        <w:rPr>
          <w:lang w:eastAsia="fr-FR" w:bidi="fr-FR"/>
        </w:rPr>
        <w:t>nada éliminerait les restri</w:t>
      </w:r>
      <w:r w:rsidRPr="0037467A">
        <w:rPr>
          <w:lang w:eastAsia="fr-FR" w:bidi="fr-FR"/>
        </w:rPr>
        <w:t>c</w:t>
      </w:r>
      <w:r w:rsidRPr="0037467A">
        <w:rPr>
          <w:lang w:eastAsia="fr-FR" w:bidi="fr-FR"/>
        </w:rPr>
        <w:t>tions que représentent les tarifs sur 35 pour cent des importations venant des États-Unis</w:t>
      </w:r>
      <w:r>
        <w:rPr>
          <w:lang w:eastAsia="fr-FR" w:bidi="fr-FR"/>
        </w:rPr>
        <w:t> ;</w:t>
      </w:r>
      <w:r w:rsidRPr="0037467A">
        <w:rPr>
          <w:lang w:eastAsia="fr-FR" w:bidi="fr-FR"/>
        </w:rPr>
        <w:t xml:space="preserve"> les États-Unis me</w:t>
      </w:r>
      <w:r w:rsidRPr="0037467A">
        <w:rPr>
          <w:lang w:eastAsia="fr-FR" w:bidi="fr-FR"/>
        </w:rPr>
        <w:t>t</w:t>
      </w:r>
      <w:r w:rsidRPr="0037467A">
        <w:rPr>
          <w:lang w:eastAsia="fr-FR" w:bidi="fr-FR"/>
        </w:rPr>
        <w:t>traient fin aux restrictions sur 20 pour cent des importations venant du Can</w:t>
      </w:r>
      <w:r w:rsidRPr="0037467A">
        <w:rPr>
          <w:lang w:eastAsia="fr-FR" w:bidi="fr-FR"/>
        </w:rPr>
        <w:t>a</w:t>
      </w:r>
      <w:r w:rsidRPr="0037467A">
        <w:rPr>
          <w:lang w:eastAsia="fr-FR" w:bidi="fr-FR"/>
        </w:rPr>
        <w:t>da. Et comme l’indiquent les données sur le tarif moyen, le C</w:t>
      </w:r>
      <w:r w:rsidRPr="0037467A">
        <w:rPr>
          <w:lang w:eastAsia="fr-FR" w:bidi="fr-FR"/>
        </w:rPr>
        <w:t>a</w:t>
      </w:r>
      <w:r w:rsidRPr="0037467A">
        <w:rPr>
          <w:lang w:eastAsia="fr-FR" w:bidi="fr-FR"/>
        </w:rPr>
        <w:t>nada doit d</w:t>
      </w:r>
      <w:r w:rsidRPr="0037467A">
        <w:rPr>
          <w:lang w:eastAsia="fr-FR" w:bidi="fr-FR"/>
        </w:rPr>
        <w:t>i</w:t>
      </w:r>
      <w:r w:rsidRPr="0037467A">
        <w:rPr>
          <w:lang w:eastAsia="fr-FR" w:bidi="fr-FR"/>
        </w:rPr>
        <w:t>minuer celui-ci plus que les États-Unis dans presque tous les secteurs. Par exemple, en 1987 le tarif canadien sur des articles de machinerie sera de 9,2 pour cent</w:t>
      </w:r>
      <w:r>
        <w:rPr>
          <w:lang w:eastAsia="fr-FR" w:bidi="fr-FR"/>
        </w:rPr>
        <w:t> ;</w:t>
      </w:r>
      <w:r w:rsidRPr="0037467A">
        <w:rPr>
          <w:lang w:eastAsia="fr-FR" w:bidi="fr-FR"/>
        </w:rPr>
        <w:t xml:space="preserve"> le tarif américain ne sera que de 3,7 pour cent</w:t>
      </w:r>
      <w:r>
        <w:rPr>
          <w:lang w:eastAsia="fr-FR" w:bidi="fr-FR"/>
        </w:rPr>
        <w:t> </w:t>
      </w:r>
      <w:r>
        <w:rPr>
          <w:rStyle w:val="Appelnotedebasdep"/>
          <w:lang w:eastAsia="fr-FR" w:bidi="fr-FR"/>
        </w:rPr>
        <w:footnoteReference w:id="8"/>
      </w:r>
      <w:r w:rsidRPr="00AC3AD7">
        <w:rPr>
          <w:lang w:eastAsia="fr-FR" w:bidi="fr-FR"/>
        </w:rPr>
        <w:t>.</w:t>
      </w:r>
      <w:r w:rsidRPr="0037467A">
        <w:rPr>
          <w:lang w:eastAsia="fr-FR" w:bidi="fr-FR"/>
        </w:rPr>
        <w:t xml:space="preserve"> Donc, en éliminant les tarifs des deux côtés de la fronti</w:t>
      </w:r>
      <w:r w:rsidRPr="0037467A">
        <w:rPr>
          <w:lang w:eastAsia="fr-FR" w:bidi="fr-FR"/>
        </w:rPr>
        <w:t>è</w:t>
      </w:r>
      <w:r w:rsidRPr="0037467A">
        <w:rPr>
          <w:lang w:eastAsia="fr-FR" w:bidi="fr-FR"/>
        </w:rPr>
        <w:t>re, le producteur canadien de m</w:t>
      </w:r>
      <w:r w:rsidRPr="0037467A">
        <w:rPr>
          <w:lang w:eastAsia="fr-FR" w:bidi="fr-FR"/>
        </w:rPr>
        <w:t>a</w:t>
      </w:r>
      <w:r w:rsidRPr="0037467A">
        <w:rPr>
          <w:lang w:eastAsia="fr-FR" w:bidi="fr-FR"/>
        </w:rPr>
        <w:t>chines bénéficiera d’une réduction de ses prix sur le ma</w:t>
      </w:r>
      <w:r w:rsidRPr="0037467A">
        <w:rPr>
          <w:lang w:eastAsia="fr-FR" w:bidi="fr-FR"/>
        </w:rPr>
        <w:t>r</w:t>
      </w:r>
      <w:r w:rsidRPr="0037467A">
        <w:rPr>
          <w:lang w:eastAsia="fr-FR" w:bidi="fr-FR"/>
        </w:rPr>
        <w:t>ché américain de 3,7 pour cent, mais, par</w:t>
      </w:r>
      <w:r>
        <w:rPr>
          <w:lang w:eastAsia="fr-FR" w:bidi="fr-FR"/>
        </w:rPr>
        <w:t xml:space="preserve"> </w:t>
      </w:r>
      <w:r>
        <w:t xml:space="preserve">[28] </w:t>
      </w:r>
      <w:r w:rsidRPr="0037467A">
        <w:rPr>
          <w:lang w:eastAsia="fr-FR" w:bidi="fr-FR"/>
        </w:rPr>
        <w:t>contre, il verra également ses concurrents américains qui vendent au Canada b</w:t>
      </w:r>
      <w:r w:rsidRPr="0037467A">
        <w:rPr>
          <w:lang w:eastAsia="fr-FR" w:bidi="fr-FR"/>
        </w:rPr>
        <w:t>é</w:t>
      </w:r>
      <w:r w:rsidRPr="0037467A">
        <w:rPr>
          <w:lang w:eastAsia="fr-FR" w:bidi="fr-FR"/>
        </w:rPr>
        <w:t>néficier d’une réduction de prix de 9,2 pour cent.</w:t>
      </w:r>
    </w:p>
    <w:p w14:paraId="71286E50" w14:textId="77777777" w:rsidR="00014EE4" w:rsidRPr="0037467A" w:rsidRDefault="00014EE4" w:rsidP="00014EE4">
      <w:pPr>
        <w:spacing w:before="120" w:after="120"/>
        <w:jc w:val="both"/>
      </w:pPr>
      <w:r w:rsidRPr="0037467A">
        <w:rPr>
          <w:lang w:eastAsia="fr-FR" w:bidi="fr-FR"/>
        </w:rPr>
        <w:t>Dans certains secteurs, les tarifs douaniers canadiens demeurent très importants</w:t>
      </w:r>
      <w:r>
        <w:rPr>
          <w:lang w:eastAsia="fr-FR" w:bidi="fr-FR"/>
        </w:rPr>
        <w:t> :</w:t>
      </w:r>
      <w:r w:rsidRPr="0037467A">
        <w:rPr>
          <w:lang w:eastAsia="fr-FR" w:bidi="fr-FR"/>
        </w:rPr>
        <w:t xml:space="preserve"> ils sont en moyenne de 15,5 pour cent sur les me</w:t>
      </w:r>
      <w:r w:rsidRPr="0037467A">
        <w:rPr>
          <w:lang w:eastAsia="fr-FR" w:bidi="fr-FR"/>
        </w:rPr>
        <w:t>u</w:t>
      </w:r>
      <w:r w:rsidRPr="0037467A">
        <w:rPr>
          <w:lang w:eastAsia="fr-FR" w:bidi="fr-FR"/>
        </w:rPr>
        <w:t>bles et de 20 pour cent sur les textiles et les vêtements. Dans d’autres secteurs, c’est la présence de contingentements et de pr</w:t>
      </w:r>
      <w:r w:rsidRPr="0037467A">
        <w:rPr>
          <w:lang w:eastAsia="fr-FR" w:bidi="fr-FR"/>
        </w:rPr>
        <w:t>o</w:t>
      </w:r>
      <w:r w:rsidRPr="0037467A">
        <w:rPr>
          <w:lang w:eastAsia="fr-FR" w:bidi="fr-FR"/>
        </w:rPr>
        <w:t>grammes gouvernementaux d’appui — subventions, déductions fiscales, mati</w:t>
      </w:r>
      <w:r w:rsidRPr="0037467A">
        <w:rPr>
          <w:lang w:eastAsia="fr-FR" w:bidi="fr-FR"/>
        </w:rPr>
        <w:t>è</w:t>
      </w:r>
      <w:r w:rsidRPr="0037467A">
        <w:rPr>
          <w:lang w:eastAsia="fr-FR" w:bidi="fr-FR"/>
        </w:rPr>
        <w:t>res premières fournies à bon marché — qui ont permis à certaines i</w:t>
      </w:r>
      <w:r w:rsidRPr="0037467A">
        <w:rPr>
          <w:lang w:eastAsia="fr-FR" w:bidi="fr-FR"/>
        </w:rPr>
        <w:t>n</w:t>
      </w:r>
      <w:r w:rsidRPr="0037467A">
        <w:rPr>
          <w:lang w:eastAsia="fr-FR" w:bidi="fr-FR"/>
        </w:rPr>
        <w:t>dustries canadiennes de prospérer, parfois aux dépens des import</w:t>
      </w:r>
      <w:r w:rsidRPr="0037467A">
        <w:rPr>
          <w:lang w:eastAsia="fr-FR" w:bidi="fr-FR"/>
        </w:rPr>
        <w:t>a</w:t>
      </w:r>
      <w:r w:rsidRPr="0037467A">
        <w:rPr>
          <w:lang w:eastAsia="fr-FR" w:bidi="fr-FR"/>
        </w:rPr>
        <w:t>tions américaines. C’est le cas nota</w:t>
      </w:r>
      <w:r w:rsidRPr="0037467A">
        <w:rPr>
          <w:lang w:eastAsia="fr-FR" w:bidi="fr-FR"/>
        </w:rPr>
        <w:t>m</w:t>
      </w:r>
      <w:r w:rsidRPr="0037467A">
        <w:rPr>
          <w:lang w:eastAsia="fr-FR" w:bidi="fr-FR"/>
        </w:rPr>
        <w:t>ment de l’industrie agro-alimentaire du Québec, où des politiques de contingentements et de subventions gouvernementales importantes ont permis au Québe</w:t>
      </w:r>
      <w:r>
        <w:rPr>
          <w:lang w:eastAsia="fr-FR" w:bidi="fr-FR"/>
        </w:rPr>
        <w:t>c d’accroître son niveau d’auto</w:t>
      </w:r>
      <w:r w:rsidRPr="0037467A">
        <w:rPr>
          <w:lang w:eastAsia="fr-FR" w:bidi="fr-FR"/>
        </w:rPr>
        <w:t>suffisance alimenta</w:t>
      </w:r>
      <w:r w:rsidRPr="0037467A">
        <w:rPr>
          <w:lang w:eastAsia="fr-FR" w:bidi="fr-FR"/>
        </w:rPr>
        <w:t>i</w:t>
      </w:r>
      <w:r w:rsidRPr="0037467A">
        <w:rPr>
          <w:lang w:eastAsia="fr-FR" w:bidi="fr-FR"/>
        </w:rPr>
        <w:t>re de 45 à 75 pour cent environ au cours des 10 de</w:t>
      </w:r>
      <w:r w:rsidRPr="0037467A">
        <w:rPr>
          <w:lang w:eastAsia="fr-FR" w:bidi="fr-FR"/>
        </w:rPr>
        <w:t>r</w:t>
      </w:r>
      <w:r w:rsidRPr="0037467A">
        <w:rPr>
          <w:lang w:eastAsia="fr-FR" w:bidi="fr-FR"/>
        </w:rPr>
        <w:t>nières années. Dans d’autres secteurs, notamment celui de l’automobile, des dispositions législatives imp</w:t>
      </w:r>
      <w:r w:rsidRPr="0037467A">
        <w:rPr>
          <w:lang w:eastAsia="fr-FR" w:bidi="fr-FR"/>
        </w:rPr>
        <w:t>o</w:t>
      </w:r>
      <w:r w:rsidRPr="0037467A">
        <w:rPr>
          <w:lang w:eastAsia="fr-FR" w:bidi="fr-FR"/>
        </w:rPr>
        <w:t>sent des contraintes partic</w:t>
      </w:r>
      <w:r w:rsidRPr="0037467A">
        <w:rPr>
          <w:lang w:eastAsia="fr-FR" w:bidi="fr-FR"/>
        </w:rPr>
        <w:t>u</w:t>
      </w:r>
      <w:r w:rsidRPr="0037467A">
        <w:rPr>
          <w:lang w:eastAsia="fr-FR" w:bidi="fr-FR"/>
        </w:rPr>
        <w:t>lières. Ainsi le Pacte de l’automobile de 1965 oblige les fabricants d’automobiles américains à répartir la pr</w:t>
      </w:r>
      <w:r w:rsidRPr="0037467A">
        <w:rPr>
          <w:lang w:eastAsia="fr-FR" w:bidi="fr-FR"/>
        </w:rPr>
        <w:t>o</w:t>
      </w:r>
      <w:r w:rsidRPr="0037467A">
        <w:rPr>
          <w:lang w:eastAsia="fr-FR" w:bidi="fr-FR"/>
        </w:rPr>
        <w:t>du</w:t>
      </w:r>
      <w:r w:rsidRPr="0037467A">
        <w:rPr>
          <w:lang w:eastAsia="fr-FR" w:bidi="fr-FR"/>
        </w:rPr>
        <w:t>c</w:t>
      </w:r>
      <w:r w:rsidRPr="0037467A">
        <w:rPr>
          <w:lang w:eastAsia="fr-FR" w:bidi="fr-FR"/>
        </w:rPr>
        <w:t xml:space="preserve">tion nord-américaine de voitures en fonction de la part de marché de chaque pays. Une entente de libre-échange global aurait pour effet de mettre fin aux tarifs, aux contingentements et aux contraintes de localisation et forcerait une </w:t>
      </w:r>
      <w:r>
        <w:rPr>
          <w:lang w:eastAsia="fr-FR" w:bidi="fr-FR"/>
        </w:rPr>
        <w:t>« </w:t>
      </w:r>
      <w:r w:rsidRPr="0037467A">
        <w:rPr>
          <w:lang w:eastAsia="fr-FR" w:bidi="fr-FR"/>
        </w:rPr>
        <w:t>harmonisation</w:t>
      </w:r>
      <w:r>
        <w:rPr>
          <w:lang w:eastAsia="fr-FR" w:bidi="fr-FR"/>
        </w:rPr>
        <w:t> »</w:t>
      </w:r>
      <w:r w:rsidRPr="0037467A">
        <w:rPr>
          <w:lang w:eastAsia="fr-FR" w:bidi="fr-FR"/>
        </w:rPr>
        <w:t xml:space="preserve"> des pol</w:t>
      </w:r>
      <w:r w:rsidRPr="0037467A">
        <w:rPr>
          <w:lang w:eastAsia="fr-FR" w:bidi="fr-FR"/>
        </w:rPr>
        <w:t>i</w:t>
      </w:r>
      <w:r w:rsidRPr="0037467A">
        <w:rPr>
          <w:lang w:eastAsia="fr-FR" w:bidi="fr-FR"/>
        </w:rPr>
        <w:t>tiques fiscales et des programmes de subvention dans certains se</w:t>
      </w:r>
      <w:r w:rsidRPr="0037467A">
        <w:rPr>
          <w:lang w:eastAsia="fr-FR" w:bidi="fr-FR"/>
        </w:rPr>
        <w:t>c</w:t>
      </w:r>
      <w:r w:rsidRPr="0037467A">
        <w:rPr>
          <w:lang w:eastAsia="fr-FR" w:bidi="fr-FR"/>
        </w:rPr>
        <w:t>teurs, ainsi qu'un retrait de l'État canadien de certains autres secteurs où sa présence pourrait constituer, pour les Amér</w:t>
      </w:r>
      <w:r w:rsidRPr="0037467A">
        <w:rPr>
          <w:lang w:eastAsia="fr-FR" w:bidi="fr-FR"/>
        </w:rPr>
        <w:t>i</w:t>
      </w:r>
      <w:r w:rsidRPr="0037467A">
        <w:rPr>
          <w:lang w:eastAsia="fr-FR" w:bidi="fr-FR"/>
        </w:rPr>
        <w:t>cains, une</w:t>
      </w:r>
      <w:r>
        <w:rPr>
          <w:lang w:eastAsia="fr-FR" w:bidi="fr-FR"/>
        </w:rPr>
        <w:t xml:space="preserve"> </w:t>
      </w:r>
      <w:r w:rsidRPr="0037467A">
        <w:rPr>
          <w:lang w:eastAsia="fr-FR" w:bidi="fr-FR"/>
        </w:rPr>
        <w:t>concurrence déloyale</w:t>
      </w:r>
      <w:r>
        <w:rPr>
          <w:lang w:eastAsia="fr-FR" w:bidi="fr-FR"/>
        </w:rPr>
        <w:t> </w:t>
      </w:r>
      <w:r>
        <w:rPr>
          <w:rStyle w:val="Appelnotedebasdep"/>
          <w:lang w:eastAsia="fr-FR" w:bidi="fr-FR"/>
        </w:rPr>
        <w:footnoteReference w:id="9"/>
      </w:r>
      <w:r>
        <w:rPr>
          <w:lang w:eastAsia="fr-FR" w:bidi="fr-FR"/>
        </w:rPr>
        <w:tab/>
      </w:r>
      <w:r w:rsidRPr="002A610E">
        <w:rPr>
          <w:lang w:eastAsia="fr-FR" w:bidi="fr-FR"/>
        </w:rPr>
        <w:t>.</w:t>
      </w:r>
    </w:p>
    <w:p w14:paraId="371CD991" w14:textId="77777777" w:rsidR="00014EE4" w:rsidRPr="0037467A" w:rsidRDefault="00014EE4" w:rsidP="00014EE4">
      <w:pPr>
        <w:spacing w:before="120" w:after="120"/>
        <w:jc w:val="both"/>
      </w:pPr>
      <w:r w:rsidRPr="0037467A">
        <w:rPr>
          <w:lang w:eastAsia="fr-FR" w:bidi="fr-FR"/>
        </w:rPr>
        <w:t>Les porte-parole au sein du Congrès américain de certains intérêts régionaux et industriels particuliers ont m</w:t>
      </w:r>
      <w:r w:rsidRPr="0037467A">
        <w:rPr>
          <w:lang w:eastAsia="fr-FR" w:bidi="fr-FR"/>
        </w:rPr>
        <w:t>a</w:t>
      </w:r>
      <w:r w:rsidRPr="0037467A">
        <w:rPr>
          <w:lang w:eastAsia="fr-FR" w:bidi="fr-FR"/>
        </w:rPr>
        <w:t>nifesté leur opposition à une entente de libre-échange avec le Canada, craignant l’impact que pourrait avoir sur les électeurs et les électrices une import</w:t>
      </w:r>
      <w:r w:rsidRPr="0037467A">
        <w:rPr>
          <w:lang w:eastAsia="fr-FR" w:bidi="fr-FR"/>
        </w:rPr>
        <w:t>a</w:t>
      </w:r>
      <w:r w:rsidRPr="0037467A">
        <w:rPr>
          <w:lang w:eastAsia="fr-FR" w:bidi="fr-FR"/>
        </w:rPr>
        <w:t>tion accrue du bois de C</w:t>
      </w:r>
      <w:r w:rsidRPr="0037467A">
        <w:rPr>
          <w:lang w:eastAsia="fr-FR" w:bidi="fr-FR"/>
        </w:rPr>
        <w:t>o</w:t>
      </w:r>
      <w:r w:rsidRPr="0037467A">
        <w:rPr>
          <w:lang w:eastAsia="fr-FR" w:bidi="fr-FR"/>
        </w:rPr>
        <w:t>lombie-Britannique, des produits chimiques de l’Alberta ou des produits de la pêche des Maritimes. Il semble évident, cepe</w:t>
      </w:r>
      <w:r w:rsidRPr="0037467A">
        <w:rPr>
          <w:lang w:eastAsia="fr-FR" w:bidi="fr-FR"/>
        </w:rPr>
        <w:t>n</w:t>
      </w:r>
      <w:r w:rsidRPr="0037467A">
        <w:rPr>
          <w:lang w:eastAsia="fr-FR" w:bidi="fr-FR"/>
        </w:rPr>
        <w:t>dant, comme nous le verrons plus loin, que de façon globale les États-Unis seront les grands gagnants d’une pol</w:t>
      </w:r>
      <w:r w:rsidRPr="0037467A">
        <w:rPr>
          <w:lang w:eastAsia="fr-FR" w:bidi="fr-FR"/>
        </w:rPr>
        <w:t>i</w:t>
      </w:r>
      <w:r w:rsidRPr="0037467A">
        <w:rPr>
          <w:lang w:eastAsia="fr-FR" w:bidi="fr-FR"/>
        </w:rPr>
        <w:t>tique de libre-échange, ce qui explique l’appui très fort de l’administration, et n</w:t>
      </w:r>
      <w:r w:rsidRPr="0037467A">
        <w:rPr>
          <w:lang w:eastAsia="fr-FR" w:bidi="fr-FR"/>
        </w:rPr>
        <w:t>o</w:t>
      </w:r>
      <w:r w:rsidRPr="0037467A">
        <w:rPr>
          <w:lang w:eastAsia="fr-FR" w:bidi="fr-FR"/>
        </w:rPr>
        <w:t xml:space="preserve">tamment de la présidence à ce projet. </w:t>
      </w:r>
      <w:r>
        <w:rPr>
          <w:lang w:eastAsia="fr-FR" w:bidi="fr-FR"/>
        </w:rPr>
        <w:t>À</w:t>
      </w:r>
      <w:r w:rsidRPr="0037467A">
        <w:rPr>
          <w:lang w:eastAsia="fr-FR" w:bidi="fr-FR"/>
        </w:rPr>
        <w:t xml:space="preserve"> leurs yeux, l’élimination des barrières pr</w:t>
      </w:r>
      <w:r w:rsidRPr="0037467A">
        <w:rPr>
          <w:lang w:eastAsia="fr-FR" w:bidi="fr-FR"/>
        </w:rPr>
        <w:t>o</w:t>
      </w:r>
      <w:r w:rsidRPr="0037467A">
        <w:rPr>
          <w:lang w:eastAsia="fr-FR" w:bidi="fr-FR"/>
        </w:rPr>
        <w:t>tectionnistes devrait f</w:t>
      </w:r>
      <w:r w:rsidRPr="0037467A">
        <w:rPr>
          <w:lang w:eastAsia="fr-FR" w:bidi="fr-FR"/>
        </w:rPr>
        <w:t>a</w:t>
      </w:r>
      <w:r w:rsidRPr="0037467A">
        <w:rPr>
          <w:lang w:eastAsia="fr-FR" w:bidi="fr-FR"/>
        </w:rPr>
        <w:t>voriser un équilibrage du commerce entre les deux pays, c’est-à-dire une augment</w:t>
      </w:r>
      <w:r w:rsidRPr="0037467A">
        <w:rPr>
          <w:lang w:eastAsia="fr-FR" w:bidi="fr-FR"/>
        </w:rPr>
        <w:t>a</w:t>
      </w:r>
      <w:r w:rsidRPr="0037467A">
        <w:rPr>
          <w:lang w:eastAsia="fr-FR" w:bidi="fr-FR"/>
        </w:rPr>
        <w:t>tion des exportations au Canada et une diminution des i</w:t>
      </w:r>
      <w:r w:rsidRPr="0037467A">
        <w:rPr>
          <w:lang w:eastAsia="fr-FR" w:bidi="fr-FR"/>
        </w:rPr>
        <w:t>m</w:t>
      </w:r>
      <w:r w:rsidRPr="0037467A">
        <w:rPr>
          <w:lang w:eastAsia="fr-FR" w:bidi="fr-FR"/>
        </w:rPr>
        <w:t>portations du Canada, ce qui contribuerait à diminuer l’excédent commercial de plus de 20 milliards</w:t>
      </w:r>
      <w:r>
        <w:rPr>
          <w:lang w:eastAsia="fr-FR" w:bidi="fr-FR"/>
        </w:rPr>
        <w:t> </w:t>
      </w:r>
      <w:r w:rsidRPr="0037467A">
        <w:rPr>
          <w:lang w:eastAsia="fr-FR" w:bidi="fr-FR"/>
        </w:rPr>
        <w:t>$ que possède a</w:t>
      </w:r>
      <w:r w:rsidRPr="0037467A">
        <w:rPr>
          <w:lang w:eastAsia="fr-FR" w:bidi="fr-FR"/>
        </w:rPr>
        <w:t>c</w:t>
      </w:r>
      <w:r w:rsidRPr="0037467A">
        <w:rPr>
          <w:lang w:eastAsia="fr-FR" w:bidi="fr-FR"/>
        </w:rPr>
        <w:t>tuellement le Canada dans le commerce bilatéral.</w:t>
      </w:r>
    </w:p>
    <w:p w14:paraId="68D355BB" w14:textId="77777777" w:rsidR="00014EE4" w:rsidRDefault="00014EE4" w:rsidP="00014EE4">
      <w:pPr>
        <w:spacing w:before="120" w:after="120"/>
        <w:jc w:val="both"/>
        <w:rPr>
          <w:lang w:eastAsia="fr-FR" w:bidi="fr-FR"/>
        </w:rPr>
      </w:pPr>
    </w:p>
    <w:p w14:paraId="0E8CE0C5" w14:textId="77777777" w:rsidR="00014EE4" w:rsidRPr="001D53C0" w:rsidRDefault="00014EE4" w:rsidP="00014EE4">
      <w:pPr>
        <w:pStyle w:val="planche"/>
      </w:pPr>
      <w:r w:rsidRPr="001D53C0">
        <w:rPr>
          <w:lang w:eastAsia="fr-FR" w:bidi="fr-FR"/>
        </w:rPr>
        <w:t>L’argument en faveur du libre-échange</w:t>
      </w:r>
    </w:p>
    <w:p w14:paraId="4D97A661" w14:textId="77777777" w:rsidR="00014EE4" w:rsidRPr="001D53C0" w:rsidRDefault="00014EE4" w:rsidP="00014EE4">
      <w:pPr>
        <w:spacing w:before="120" w:after="120"/>
        <w:jc w:val="both"/>
        <w:rPr>
          <w:b/>
          <w:bCs/>
          <w:szCs w:val="28"/>
          <w:lang w:eastAsia="fr-FR" w:bidi="fr-FR"/>
        </w:rPr>
      </w:pPr>
    </w:p>
    <w:p w14:paraId="4DD6B5A6" w14:textId="77777777" w:rsidR="00014EE4" w:rsidRPr="0037467A" w:rsidRDefault="00014EE4" w:rsidP="00014EE4">
      <w:pPr>
        <w:spacing w:before="120" w:after="120"/>
        <w:jc w:val="both"/>
      </w:pPr>
      <w:r w:rsidRPr="0037467A">
        <w:rPr>
          <w:lang w:eastAsia="fr-FR" w:bidi="fr-FR"/>
        </w:rPr>
        <w:t>L’argument le plus dév</w:t>
      </w:r>
      <w:r w:rsidRPr="0037467A">
        <w:rPr>
          <w:lang w:eastAsia="fr-FR" w:bidi="fr-FR"/>
        </w:rPr>
        <w:t>e</w:t>
      </w:r>
      <w:r w:rsidRPr="0037467A">
        <w:rPr>
          <w:lang w:eastAsia="fr-FR" w:bidi="fr-FR"/>
        </w:rPr>
        <w:t>loppé en faveur du libre-échange est celui présenté par le Rapport de la Commi</w:t>
      </w:r>
      <w:r w:rsidRPr="0037467A">
        <w:rPr>
          <w:lang w:eastAsia="fr-FR" w:bidi="fr-FR"/>
        </w:rPr>
        <w:t>s</w:t>
      </w:r>
      <w:r w:rsidRPr="0037467A">
        <w:rPr>
          <w:lang w:eastAsia="fr-FR" w:bidi="fr-FR"/>
        </w:rPr>
        <w:t>sion MacDonald. En prenant position pour le l</w:t>
      </w:r>
      <w:r w:rsidRPr="0037467A">
        <w:rPr>
          <w:lang w:eastAsia="fr-FR" w:bidi="fr-FR"/>
        </w:rPr>
        <w:t>i</w:t>
      </w:r>
      <w:r w:rsidRPr="0037467A">
        <w:rPr>
          <w:lang w:eastAsia="fr-FR" w:bidi="fr-FR"/>
        </w:rPr>
        <w:t>bre-échange, la Commission ne peut aucunement prétendre refléter le point de vue exprimé par la majorité des Can</w:t>
      </w:r>
      <w:r w:rsidRPr="0037467A">
        <w:rPr>
          <w:lang w:eastAsia="fr-FR" w:bidi="fr-FR"/>
        </w:rPr>
        <w:t>a</w:t>
      </w:r>
      <w:r w:rsidRPr="0037467A">
        <w:rPr>
          <w:lang w:eastAsia="fr-FR" w:bidi="fr-FR"/>
        </w:rPr>
        <w:t>diennes et des Canadiens lors des</w:t>
      </w:r>
      <w:r>
        <w:rPr>
          <w:lang w:eastAsia="fr-FR" w:bidi="fr-FR"/>
        </w:rPr>
        <w:t xml:space="preserve"> </w:t>
      </w:r>
      <w:r>
        <w:t xml:space="preserve">[29] </w:t>
      </w:r>
      <w:r w:rsidRPr="0037467A">
        <w:rPr>
          <w:lang w:eastAsia="fr-FR" w:bidi="fr-FR"/>
        </w:rPr>
        <w:t>audiences. Lorsque ces audie</w:t>
      </w:r>
      <w:r w:rsidRPr="0037467A">
        <w:rPr>
          <w:lang w:eastAsia="fr-FR" w:bidi="fr-FR"/>
        </w:rPr>
        <w:t>n</w:t>
      </w:r>
      <w:r w:rsidRPr="0037467A">
        <w:rPr>
          <w:lang w:eastAsia="fr-FR" w:bidi="fr-FR"/>
        </w:rPr>
        <w:t>ces ont eu lieu à l’automne de 1983, la question du libre-échange avec les États-Unis n’était pas un projet faisant l’objet de débat public i</w:t>
      </w:r>
      <w:r w:rsidRPr="0037467A">
        <w:rPr>
          <w:lang w:eastAsia="fr-FR" w:bidi="fr-FR"/>
        </w:rPr>
        <w:t>n</w:t>
      </w:r>
      <w:r w:rsidRPr="0037467A">
        <w:rPr>
          <w:lang w:eastAsia="fr-FR" w:bidi="fr-FR"/>
        </w:rPr>
        <w:t>tense comme il l’est devenu suite aux élections de septembre 1984. La grande majorité des organismes qui se sont présentés devant la Co</w:t>
      </w:r>
      <w:r w:rsidRPr="0037467A">
        <w:rPr>
          <w:lang w:eastAsia="fr-FR" w:bidi="fr-FR"/>
        </w:rPr>
        <w:t>m</w:t>
      </w:r>
      <w:r w:rsidRPr="0037467A">
        <w:rPr>
          <w:lang w:eastAsia="fr-FR" w:bidi="fr-FR"/>
        </w:rPr>
        <w:t xml:space="preserve">mission n’ont tout simplement pas senti le besoin de se prononcer sur la question, même si d’importantes associations patronales mettaient de </w:t>
      </w:r>
      <w:r>
        <w:rPr>
          <w:lang w:eastAsia="fr-FR" w:bidi="fr-FR"/>
        </w:rPr>
        <w:t>l’avant une politique de libre-</w:t>
      </w:r>
      <w:r w:rsidRPr="0037467A">
        <w:rPr>
          <w:lang w:eastAsia="fr-FR" w:bidi="fr-FR"/>
        </w:rPr>
        <w:t>échange. À cet égard, la consultation du Comité mixte du Parlement c</w:t>
      </w:r>
      <w:r w:rsidRPr="0037467A">
        <w:rPr>
          <w:lang w:eastAsia="fr-FR" w:bidi="fr-FR"/>
        </w:rPr>
        <w:t>a</w:t>
      </w:r>
      <w:r w:rsidRPr="0037467A">
        <w:rPr>
          <w:lang w:eastAsia="fr-FR" w:bidi="fr-FR"/>
        </w:rPr>
        <w:t>nadien, déjà notée, constitue une évaluation beaucoup plus fidèle de l’opinion p</w:t>
      </w:r>
      <w:r w:rsidRPr="0037467A">
        <w:rPr>
          <w:lang w:eastAsia="fr-FR" w:bidi="fr-FR"/>
        </w:rPr>
        <w:t>o</w:t>
      </w:r>
      <w:r w:rsidRPr="0037467A">
        <w:rPr>
          <w:lang w:eastAsia="fr-FR" w:bidi="fr-FR"/>
        </w:rPr>
        <w:t>pulaire sur la question.</w:t>
      </w:r>
    </w:p>
    <w:p w14:paraId="4103760D" w14:textId="77777777" w:rsidR="00014EE4" w:rsidRPr="004D5592" w:rsidRDefault="00014EE4" w:rsidP="00014EE4">
      <w:pPr>
        <w:spacing w:before="120" w:after="120"/>
        <w:jc w:val="both"/>
        <w:rPr>
          <w:vertAlign w:val="superscript"/>
          <w:lang w:eastAsia="fr-FR" w:bidi="fr-FR"/>
        </w:rPr>
      </w:pPr>
      <w:r w:rsidRPr="0037467A">
        <w:rPr>
          <w:lang w:eastAsia="fr-FR" w:bidi="fr-FR"/>
        </w:rPr>
        <w:t>Il est également à noter que la prise de position de la Commission Macdonald, qui ressemble étrangement à une conversion postélector</w:t>
      </w:r>
      <w:r w:rsidRPr="0037467A">
        <w:rPr>
          <w:lang w:eastAsia="fr-FR" w:bidi="fr-FR"/>
        </w:rPr>
        <w:t>a</w:t>
      </w:r>
      <w:r w:rsidRPr="0037467A">
        <w:rPr>
          <w:lang w:eastAsia="fr-FR" w:bidi="fr-FR"/>
        </w:rPr>
        <w:t>le, n’a pas recueilli l’appui unanime des co</w:t>
      </w:r>
      <w:r w:rsidRPr="0037467A">
        <w:rPr>
          <w:lang w:eastAsia="fr-FR" w:bidi="fr-FR"/>
        </w:rPr>
        <w:t>m</w:t>
      </w:r>
      <w:r w:rsidRPr="0037467A">
        <w:rPr>
          <w:lang w:eastAsia="fr-FR" w:bidi="fr-FR"/>
        </w:rPr>
        <w:t>missaires. En effet, le seul commissaire venant du milieu syndical ou populaire, Gérard Docquier, a signalé sa dissidence. Monsieur Docquier, directeur can</w:t>
      </w:r>
      <w:r w:rsidRPr="0037467A">
        <w:rPr>
          <w:lang w:eastAsia="fr-FR" w:bidi="fr-FR"/>
        </w:rPr>
        <w:t>a</w:t>
      </w:r>
      <w:r w:rsidRPr="0037467A">
        <w:rPr>
          <w:lang w:eastAsia="fr-FR" w:bidi="fr-FR"/>
        </w:rPr>
        <w:t>dien des Métallos unis d’Amérique, a particulièrement critiqué la r</w:t>
      </w:r>
      <w:r w:rsidRPr="0037467A">
        <w:rPr>
          <w:lang w:eastAsia="fr-FR" w:bidi="fr-FR"/>
        </w:rPr>
        <w:t>e</w:t>
      </w:r>
      <w:r w:rsidRPr="0037467A">
        <w:rPr>
          <w:lang w:eastAsia="fr-FR" w:bidi="fr-FR"/>
        </w:rPr>
        <w:t>commandation touchant le libre-échange, l’attaque au régime d’assurance-chômage et le peu de souci que les a</w:t>
      </w:r>
      <w:r w:rsidRPr="0037467A">
        <w:rPr>
          <w:lang w:eastAsia="fr-FR" w:bidi="fr-FR"/>
        </w:rPr>
        <w:t>u</w:t>
      </w:r>
      <w:r w:rsidRPr="0037467A">
        <w:rPr>
          <w:lang w:eastAsia="fr-FR" w:bidi="fr-FR"/>
        </w:rPr>
        <w:t>tres commissaires faisaient du problème du chômage</w:t>
      </w:r>
      <w:r>
        <w:rPr>
          <w:lang w:eastAsia="fr-FR" w:bidi="fr-FR"/>
        </w:rPr>
        <w:t>  </w:t>
      </w:r>
      <w:r>
        <w:rPr>
          <w:rStyle w:val="Appelnotedebasdep"/>
          <w:lang w:eastAsia="fr-FR" w:bidi="fr-FR"/>
        </w:rPr>
        <w:footnoteReference w:id="10"/>
      </w:r>
      <w:r w:rsidRPr="008D4D20">
        <w:rPr>
          <w:lang w:eastAsia="fr-FR" w:bidi="fr-FR"/>
        </w:rPr>
        <w:t>.</w:t>
      </w:r>
    </w:p>
    <w:p w14:paraId="3CD494E8" w14:textId="77777777" w:rsidR="00014EE4" w:rsidRPr="0037467A" w:rsidRDefault="00014EE4" w:rsidP="00014EE4">
      <w:pPr>
        <w:spacing w:before="120" w:after="120"/>
        <w:jc w:val="both"/>
      </w:pPr>
      <w:r w:rsidRPr="0037467A">
        <w:rPr>
          <w:lang w:eastAsia="fr-FR" w:bidi="fr-FR"/>
        </w:rPr>
        <w:t>La Commission MacD</w:t>
      </w:r>
      <w:r w:rsidRPr="0037467A">
        <w:rPr>
          <w:lang w:eastAsia="fr-FR" w:bidi="fr-FR"/>
        </w:rPr>
        <w:t>o</w:t>
      </w:r>
      <w:r w:rsidRPr="0037467A">
        <w:rPr>
          <w:lang w:eastAsia="fr-FR" w:bidi="fr-FR"/>
        </w:rPr>
        <w:t>nald évoque deux raisons pour appuyer un accord de libre-échange avec les États-Unis</w:t>
      </w:r>
      <w:r>
        <w:rPr>
          <w:lang w:eastAsia="fr-FR" w:bidi="fr-FR"/>
        </w:rPr>
        <w:t> :</w:t>
      </w:r>
      <w:r w:rsidRPr="0037467A">
        <w:rPr>
          <w:lang w:eastAsia="fr-FR" w:bidi="fr-FR"/>
        </w:rPr>
        <w:t xml:space="preserve"> </w:t>
      </w:r>
      <w:r>
        <w:rPr>
          <w:lang w:eastAsia="fr-FR" w:bidi="fr-FR"/>
        </w:rPr>
        <w:t>« </w:t>
      </w:r>
      <w:r w:rsidRPr="0037467A">
        <w:rPr>
          <w:lang w:eastAsia="fr-FR" w:bidi="fr-FR"/>
        </w:rPr>
        <w:t>La première étant l’accès à un marché plus vaste et d</w:t>
      </w:r>
      <w:r w:rsidRPr="0037467A">
        <w:rPr>
          <w:lang w:eastAsia="fr-FR" w:bidi="fr-FR"/>
        </w:rPr>
        <w:t>é</w:t>
      </w:r>
      <w:r w:rsidRPr="0037467A">
        <w:rPr>
          <w:lang w:eastAsia="fr-FR" w:bidi="fr-FR"/>
        </w:rPr>
        <w:t>pourvu d’entraves et, la seconde, la réalisation d’économies d’échelle</w:t>
      </w:r>
      <w:r>
        <w:rPr>
          <w:lang w:eastAsia="fr-FR" w:bidi="fr-FR"/>
        </w:rPr>
        <w:t> » </w:t>
      </w:r>
      <w:r>
        <w:rPr>
          <w:rStyle w:val="Appelnotedebasdep"/>
          <w:lang w:eastAsia="fr-FR" w:bidi="fr-FR"/>
        </w:rPr>
        <w:footnoteReference w:id="11"/>
      </w:r>
      <w:r w:rsidRPr="008D4D20">
        <w:rPr>
          <w:lang w:eastAsia="fr-FR" w:bidi="fr-FR"/>
        </w:rPr>
        <w:t>.</w:t>
      </w:r>
      <w:r w:rsidRPr="0037467A">
        <w:rPr>
          <w:lang w:eastAsia="fr-FR" w:bidi="fr-FR"/>
        </w:rPr>
        <w:t xml:space="preserve"> En évoquant la thèse sur l’accès au ma</w:t>
      </w:r>
      <w:r w:rsidRPr="0037467A">
        <w:rPr>
          <w:lang w:eastAsia="fr-FR" w:bidi="fr-FR"/>
        </w:rPr>
        <w:t>r</w:t>
      </w:r>
      <w:r w:rsidRPr="0037467A">
        <w:rPr>
          <w:lang w:eastAsia="fr-FR" w:bidi="fr-FR"/>
        </w:rPr>
        <w:t>ché américain, la</w:t>
      </w:r>
      <w:r>
        <w:rPr>
          <w:lang w:eastAsia="fr-FR" w:bidi="fr-FR"/>
        </w:rPr>
        <w:t xml:space="preserve"> </w:t>
      </w:r>
      <w:r w:rsidRPr="0037467A">
        <w:rPr>
          <w:lang w:eastAsia="fr-FR" w:bidi="fr-FR"/>
        </w:rPr>
        <w:t>Commission ne prétend pas que les exportateurs canadiens connai</w:t>
      </w:r>
      <w:r w:rsidRPr="0037467A">
        <w:rPr>
          <w:lang w:eastAsia="fr-FR" w:bidi="fr-FR"/>
        </w:rPr>
        <w:t>s</w:t>
      </w:r>
      <w:r w:rsidRPr="0037467A">
        <w:rPr>
          <w:lang w:eastAsia="fr-FR" w:bidi="fr-FR"/>
        </w:rPr>
        <w:t>sent des problèmes à ce chapitre. Le Canada bénéficie d’un exc</w:t>
      </w:r>
      <w:r w:rsidRPr="0037467A">
        <w:rPr>
          <w:lang w:eastAsia="fr-FR" w:bidi="fr-FR"/>
        </w:rPr>
        <w:t>é</w:t>
      </w:r>
      <w:r w:rsidRPr="0037467A">
        <w:rPr>
          <w:lang w:eastAsia="fr-FR" w:bidi="fr-FR"/>
        </w:rPr>
        <w:t>dent commercial important avec les États-Unis, les États-Unis abso</w:t>
      </w:r>
      <w:r w:rsidRPr="0037467A">
        <w:rPr>
          <w:lang w:eastAsia="fr-FR" w:bidi="fr-FR"/>
        </w:rPr>
        <w:t>r</w:t>
      </w:r>
      <w:r w:rsidRPr="0037467A">
        <w:rPr>
          <w:lang w:eastAsia="fr-FR" w:bidi="fr-FR"/>
        </w:rPr>
        <w:t>bent déjà les trois-quarts de nos exportations totales</w:t>
      </w:r>
      <w:r>
        <w:rPr>
          <w:lang w:eastAsia="fr-FR" w:bidi="fr-FR"/>
        </w:rPr>
        <w:t> ;</w:t>
      </w:r>
      <w:r w:rsidRPr="0037467A">
        <w:rPr>
          <w:lang w:eastAsia="fr-FR" w:bidi="fr-FR"/>
        </w:rPr>
        <w:t xml:space="preserve"> et nos exportations aux États-Unis sont en croissance très r</w:t>
      </w:r>
      <w:r w:rsidRPr="0037467A">
        <w:rPr>
          <w:lang w:eastAsia="fr-FR" w:bidi="fr-FR"/>
        </w:rPr>
        <w:t>a</w:t>
      </w:r>
      <w:r w:rsidRPr="0037467A">
        <w:rPr>
          <w:lang w:eastAsia="fr-FR" w:bidi="fr-FR"/>
        </w:rPr>
        <w:t>pide. En effet, les États-Unis absorbaient 65 pour cent de nos export</w:t>
      </w:r>
      <w:r w:rsidRPr="0037467A">
        <w:rPr>
          <w:lang w:eastAsia="fr-FR" w:bidi="fr-FR"/>
        </w:rPr>
        <w:t>a</w:t>
      </w:r>
      <w:r w:rsidRPr="0037467A">
        <w:rPr>
          <w:lang w:eastAsia="fr-FR" w:bidi="fr-FR"/>
        </w:rPr>
        <w:t>tions en 1965, et 76 pour cent de nos export</w:t>
      </w:r>
      <w:r w:rsidRPr="0037467A">
        <w:rPr>
          <w:lang w:eastAsia="fr-FR" w:bidi="fr-FR"/>
        </w:rPr>
        <w:t>a</w:t>
      </w:r>
      <w:r w:rsidRPr="0037467A">
        <w:rPr>
          <w:lang w:eastAsia="fr-FR" w:bidi="fr-FR"/>
        </w:rPr>
        <w:t>tions en 1984.</w:t>
      </w:r>
    </w:p>
    <w:p w14:paraId="42616D5C" w14:textId="77777777" w:rsidR="00014EE4" w:rsidRPr="0037467A" w:rsidRDefault="00014EE4" w:rsidP="00014EE4">
      <w:pPr>
        <w:spacing w:before="120" w:after="120"/>
        <w:jc w:val="both"/>
      </w:pPr>
      <w:r w:rsidRPr="0037467A">
        <w:rPr>
          <w:lang w:eastAsia="fr-FR" w:bidi="fr-FR"/>
        </w:rPr>
        <w:t>En évoquant l’accès au marché américain par le libre-échange, la Commission parle plutôt des menaces à cet accès qui pourraient affe</w:t>
      </w:r>
      <w:r w:rsidRPr="0037467A">
        <w:rPr>
          <w:lang w:eastAsia="fr-FR" w:bidi="fr-FR"/>
        </w:rPr>
        <w:t>c</w:t>
      </w:r>
      <w:r w:rsidRPr="0037467A">
        <w:rPr>
          <w:lang w:eastAsia="fr-FR" w:bidi="fr-FR"/>
        </w:rPr>
        <w:t>ter les exportations canadiennes si les États-Unis adoptaient des mes</w:t>
      </w:r>
      <w:r w:rsidRPr="0037467A">
        <w:rPr>
          <w:lang w:eastAsia="fr-FR" w:bidi="fr-FR"/>
        </w:rPr>
        <w:t>u</w:t>
      </w:r>
      <w:r w:rsidRPr="0037467A">
        <w:rPr>
          <w:lang w:eastAsia="fr-FR" w:bidi="fr-FR"/>
        </w:rPr>
        <w:t>res pr</w:t>
      </w:r>
      <w:r w:rsidRPr="0037467A">
        <w:rPr>
          <w:lang w:eastAsia="fr-FR" w:bidi="fr-FR"/>
        </w:rPr>
        <w:t>o</w:t>
      </w:r>
      <w:r w:rsidRPr="0037467A">
        <w:rPr>
          <w:lang w:eastAsia="fr-FR" w:bidi="fr-FR"/>
        </w:rPr>
        <w:t>tectionnistes. Le rapport cite comme exemple les tentatives de producteurs amér</w:t>
      </w:r>
      <w:r w:rsidRPr="0037467A">
        <w:rPr>
          <w:lang w:eastAsia="fr-FR" w:bidi="fr-FR"/>
        </w:rPr>
        <w:t>i</w:t>
      </w:r>
      <w:r w:rsidRPr="0037467A">
        <w:rPr>
          <w:lang w:eastAsia="fr-FR" w:bidi="fr-FR"/>
        </w:rPr>
        <w:t xml:space="preserve">cains d’obtenir des droits compensateurs (droits de douane supplémentaires) sur les importations de bois d’œuvre, de produits de la pêche et du cuivre venant du </w:t>
      </w:r>
      <w:r>
        <w:rPr>
          <w:lang w:eastAsia="fr-FR" w:bidi="fr-FR"/>
        </w:rPr>
        <w:t>Canada </w:t>
      </w:r>
      <w:r>
        <w:rPr>
          <w:rStyle w:val="Appelnotedebasdep"/>
          <w:lang w:eastAsia="fr-FR" w:bidi="fr-FR"/>
        </w:rPr>
        <w:footnoteReference w:id="12"/>
      </w:r>
      <w:r w:rsidRPr="0037467A">
        <w:rPr>
          <w:lang w:eastAsia="fr-FR" w:bidi="fr-FR"/>
        </w:rPr>
        <w:t>. La Commi</w:t>
      </w:r>
      <w:r w:rsidRPr="0037467A">
        <w:rPr>
          <w:lang w:eastAsia="fr-FR" w:bidi="fr-FR"/>
        </w:rPr>
        <w:t>s</w:t>
      </w:r>
      <w:r w:rsidRPr="0037467A">
        <w:rPr>
          <w:lang w:eastAsia="fr-FR" w:bidi="fr-FR"/>
        </w:rPr>
        <w:t>sion constate, cependant, que les mesures de protection réclamées n’ont pas été accordées et que ces menaces ne disparaîtront pas avec un a</w:t>
      </w:r>
      <w:r w:rsidRPr="0037467A">
        <w:rPr>
          <w:lang w:eastAsia="fr-FR" w:bidi="fr-FR"/>
        </w:rPr>
        <w:t>c</w:t>
      </w:r>
      <w:r w:rsidRPr="0037467A">
        <w:rPr>
          <w:lang w:eastAsia="fr-FR" w:bidi="fr-FR"/>
        </w:rPr>
        <w:t>cord de libre-échange. En effet, les réclamations américaines se b</w:t>
      </w:r>
      <w:r w:rsidRPr="0037467A">
        <w:rPr>
          <w:lang w:eastAsia="fr-FR" w:bidi="fr-FR"/>
        </w:rPr>
        <w:t>a</w:t>
      </w:r>
      <w:r w:rsidRPr="0037467A">
        <w:rPr>
          <w:lang w:eastAsia="fr-FR" w:bidi="fr-FR"/>
        </w:rPr>
        <w:t>saient sur l’existence au Canada de régimes fiscaux, de subve</w:t>
      </w:r>
      <w:r w:rsidRPr="0037467A">
        <w:rPr>
          <w:lang w:eastAsia="fr-FR" w:bidi="fr-FR"/>
        </w:rPr>
        <w:t>n</w:t>
      </w:r>
      <w:r w:rsidRPr="0037467A">
        <w:rPr>
          <w:lang w:eastAsia="fr-FR" w:bidi="fr-FR"/>
        </w:rPr>
        <w:t>tions et d’autres appuis gouvernementaux plus avantageux que ceux exi</w:t>
      </w:r>
      <w:r w:rsidRPr="0037467A">
        <w:rPr>
          <w:lang w:eastAsia="fr-FR" w:bidi="fr-FR"/>
        </w:rPr>
        <w:t>s</w:t>
      </w:r>
      <w:r w:rsidRPr="0037467A">
        <w:rPr>
          <w:lang w:eastAsia="fr-FR" w:bidi="fr-FR"/>
        </w:rPr>
        <w:t xml:space="preserve">tant aux États-Unis, ce qui créait à leurs yeux une concurrence </w:t>
      </w:r>
      <w:r>
        <w:rPr>
          <w:lang w:eastAsia="fr-FR" w:bidi="fr-FR"/>
        </w:rPr>
        <w:t>« </w:t>
      </w:r>
      <w:r w:rsidRPr="0037467A">
        <w:rPr>
          <w:lang w:eastAsia="fr-FR" w:bidi="fr-FR"/>
        </w:rPr>
        <w:t>déloyale</w:t>
      </w:r>
      <w:r>
        <w:rPr>
          <w:lang w:eastAsia="fr-FR" w:bidi="fr-FR"/>
        </w:rPr>
        <w:t> »</w:t>
      </w:r>
      <w:r w:rsidRPr="0037467A">
        <w:rPr>
          <w:lang w:eastAsia="fr-FR" w:bidi="fr-FR"/>
        </w:rPr>
        <w:t>. La Commi</w:t>
      </w:r>
      <w:r w:rsidRPr="0037467A">
        <w:rPr>
          <w:lang w:eastAsia="fr-FR" w:bidi="fr-FR"/>
        </w:rPr>
        <w:t>s</w:t>
      </w:r>
      <w:r w:rsidRPr="0037467A">
        <w:rPr>
          <w:lang w:eastAsia="fr-FR" w:bidi="fr-FR"/>
        </w:rPr>
        <w:t xml:space="preserve">sion déclare qu’un accord de libre- échange, pour être opérationnel, pourrait forcer une </w:t>
      </w:r>
      <w:r>
        <w:rPr>
          <w:lang w:eastAsia="fr-FR" w:bidi="fr-FR"/>
        </w:rPr>
        <w:t>« </w:t>
      </w:r>
      <w:r w:rsidRPr="0037467A">
        <w:rPr>
          <w:lang w:eastAsia="fr-FR" w:bidi="fr-FR"/>
        </w:rPr>
        <w:t>harmonisation</w:t>
      </w:r>
      <w:r>
        <w:rPr>
          <w:lang w:eastAsia="fr-FR" w:bidi="fr-FR"/>
        </w:rPr>
        <w:t> »</w:t>
      </w:r>
      <w:r w:rsidRPr="0037467A">
        <w:rPr>
          <w:lang w:eastAsia="fr-FR" w:bidi="fr-FR"/>
        </w:rPr>
        <w:t xml:space="preserve"> des pol</w:t>
      </w:r>
      <w:r w:rsidRPr="0037467A">
        <w:rPr>
          <w:lang w:eastAsia="fr-FR" w:bidi="fr-FR"/>
        </w:rPr>
        <w:t>i</w:t>
      </w:r>
      <w:r w:rsidRPr="0037467A">
        <w:rPr>
          <w:lang w:eastAsia="fr-FR" w:bidi="fr-FR"/>
        </w:rPr>
        <w:t>tiques gouvernementales, exactement ce que les producteurs amér</w:t>
      </w:r>
      <w:r w:rsidRPr="0037467A">
        <w:rPr>
          <w:lang w:eastAsia="fr-FR" w:bidi="fr-FR"/>
        </w:rPr>
        <w:t>i</w:t>
      </w:r>
      <w:r w:rsidRPr="0037467A">
        <w:rPr>
          <w:lang w:eastAsia="fr-FR" w:bidi="fr-FR"/>
        </w:rPr>
        <w:t>cains cherchaient par</w:t>
      </w:r>
      <w:r>
        <w:rPr>
          <w:lang w:eastAsia="fr-FR" w:bidi="fr-FR"/>
        </w:rPr>
        <w:t xml:space="preserve"> </w:t>
      </w:r>
      <w:r>
        <w:t xml:space="preserve">[30] </w:t>
      </w:r>
      <w:r w:rsidRPr="0037467A">
        <w:rPr>
          <w:lang w:eastAsia="fr-FR" w:bidi="fr-FR"/>
        </w:rPr>
        <w:t>l’application de droits co</w:t>
      </w:r>
      <w:r w:rsidRPr="0037467A">
        <w:rPr>
          <w:lang w:eastAsia="fr-FR" w:bidi="fr-FR"/>
        </w:rPr>
        <w:t>m</w:t>
      </w:r>
      <w:r w:rsidRPr="0037467A">
        <w:rPr>
          <w:lang w:eastAsia="fr-FR" w:bidi="fr-FR"/>
        </w:rPr>
        <w:t>pensateurs.</w:t>
      </w:r>
    </w:p>
    <w:p w14:paraId="2EAD3D89" w14:textId="77777777" w:rsidR="00014EE4" w:rsidRPr="0037467A" w:rsidRDefault="00014EE4" w:rsidP="00014EE4">
      <w:pPr>
        <w:spacing w:before="120" w:after="120"/>
        <w:jc w:val="both"/>
      </w:pPr>
      <w:r w:rsidRPr="0037467A">
        <w:rPr>
          <w:lang w:eastAsia="fr-FR" w:bidi="fr-FR"/>
        </w:rPr>
        <w:t>Pour ce qui est de la réalisation d’économies d’échelle, la Co</w:t>
      </w:r>
      <w:r w:rsidRPr="0037467A">
        <w:rPr>
          <w:lang w:eastAsia="fr-FR" w:bidi="fr-FR"/>
        </w:rPr>
        <w:t>m</w:t>
      </w:r>
      <w:r w:rsidRPr="0037467A">
        <w:rPr>
          <w:lang w:eastAsia="fr-FR" w:bidi="fr-FR"/>
        </w:rPr>
        <w:t>mission admet que cela serait nettement à l’avantage des grandes e</w:t>
      </w:r>
      <w:r w:rsidRPr="0037467A">
        <w:rPr>
          <w:lang w:eastAsia="fr-FR" w:bidi="fr-FR"/>
        </w:rPr>
        <w:t>n</w:t>
      </w:r>
      <w:r w:rsidRPr="0037467A">
        <w:rPr>
          <w:lang w:eastAsia="fr-FR" w:bidi="fr-FR"/>
        </w:rPr>
        <w:t>treprises, mais pas nécessairement à l’avantage de l’économie can</w:t>
      </w:r>
      <w:r w:rsidRPr="0037467A">
        <w:rPr>
          <w:lang w:eastAsia="fr-FR" w:bidi="fr-FR"/>
        </w:rPr>
        <w:t>a</w:t>
      </w:r>
      <w:r w:rsidRPr="0037467A">
        <w:rPr>
          <w:lang w:eastAsia="fr-FR" w:bidi="fr-FR"/>
        </w:rPr>
        <w:t>dienne</w:t>
      </w:r>
      <w:r>
        <w:rPr>
          <w:lang w:eastAsia="fr-FR" w:bidi="fr-FR"/>
        </w:rPr>
        <w:t> :</w:t>
      </w:r>
    </w:p>
    <w:p w14:paraId="471E85D0" w14:textId="77777777" w:rsidR="00014EE4" w:rsidRDefault="00014EE4" w:rsidP="00014EE4">
      <w:pPr>
        <w:pStyle w:val="Grillecouleur-Accent1"/>
        <w:rPr>
          <w:lang w:eastAsia="fr-FR" w:bidi="fr-FR"/>
        </w:rPr>
      </w:pPr>
      <w:r>
        <w:rPr>
          <w:lang w:eastAsia="fr-FR" w:bidi="fr-FR"/>
        </w:rPr>
        <w:br w:type="page"/>
      </w:r>
    </w:p>
    <w:p w14:paraId="79005C9E" w14:textId="77777777" w:rsidR="00014EE4" w:rsidRDefault="00014EE4" w:rsidP="00014EE4">
      <w:pPr>
        <w:pStyle w:val="Grillecouleur-Accent1"/>
        <w:rPr>
          <w:lang w:eastAsia="fr-FR" w:bidi="fr-FR"/>
        </w:rPr>
      </w:pPr>
      <w:r w:rsidRPr="0037467A">
        <w:rPr>
          <w:lang w:eastAsia="fr-FR" w:bidi="fr-FR"/>
        </w:rPr>
        <w:t>Si le Canada et les États-Unis libéralisent leurs échanges, les gra</w:t>
      </w:r>
      <w:r w:rsidRPr="0037467A">
        <w:rPr>
          <w:lang w:eastAsia="fr-FR" w:bidi="fr-FR"/>
        </w:rPr>
        <w:t>n</w:t>
      </w:r>
      <w:r w:rsidRPr="0037467A">
        <w:rPr>
          <w:lang w:eastAsia="fr-FR" w:bidi="fr-FR"/>
        </w:rPr>
        <w:t>des entreprises multinationales en bénéficieront. Le libre-échange favorisera une rationalisation de la production à l’échelle nord-américaine et, de ce fait, provoquera des économies d’échelle. Les entreprises étrangères pou</w:t>
      </w:r>
      <w:r w:rsidRPr="0037467A">
        <w:rPr>
          <w:lang w:eastAsia="fr-FR" w:bidi="fr-FR"/>
        </w:rPr>
        <w:t>r</w:t>
      </w:r>
      <w:r w:rsidRPr="0037467A">
        <w:rPr>
          <w:lang w:eastAsia="fr-FR" w:bidi="fr-FR"/>
        </w:rPr>
        <w:t>ront accéder à un vaste marché américain par l’intermédiaire de leurs fili</w:t>
      </w:r>
      <w:r w:rsidRPr="0037467A">
        <w:rPr>
          <w:lang w:eastAsia="fr-FR" w:bidi="fr-FR"/>
        </w:rPr>
        <w:t>a</w:t>
      </w:r>
      <w:r w:rsidRPr="0037467A">
        <w:rPr>
          <w:lang w:eastAsia="fr-FR" w:bidi="fr-FR"/>
        </w:rPr>
        <w:t>les canadiennes, mais celles qui produisent déjà aux États-Unis risqu</w:t>
      </w:r>
      <w:r w:rsidRPr="0037467A">
        <w:rPr>
          <w:lang w:eastAsia="fr-FR" w:bidi="fr-FR"/>
        </w:rPr>
        <w:t>e</w:t>
      </w:r>
      <w:r w:rsidRPr="0037467A">
        <w:rPr>
          <w:lang w:eastAsia="fr-FR" w:bidi="fr-FR"/>
        </w:rPr>
        <w:t>raient de fermer leurs usines au C</w:t>
      </w:r>
      <w:r w:rsidRPr="0037467A">
        <w:rPr>
          <w:lang w:eastAsia="fr-FR" w:bidi="fr-FR"/>
        </w:rPr>
        <w:t>a</w:t>
      </w:r>
      <w:r w:rsidRPr="0037467A">
        <w:rPr>
          <w:lang w:eastAsia="fr-FR" w:bidi="fr-FR"/>
        </w:rPr>
        <w:t>nada, probablement plus petites que leurs usines américaines, à moins qu’elles ne les convertissent pour ne produire qu’un seul a</w:t>
      </w:r>
      <w:r w:rsidRPr="0037467A">
        <w:rPr>
          <w:lang w:eastAsia="fr-FR" w:bidi="fr-FR"/>
        </w:rPr>
        <w:t>r</w:t>
      </w:r>
      <w:r w:rsidRPr="0037467A">
        <w:rPr>
          <w:lang w:eastAsia="fr-FR" w:bidi="fr-FR"/>
        </w:rPr>
        <w:t>ticle</w:t>
      </w:r>
      <w:r>
        <w:rPr>
          <w:lang w:eastAsia="fr-FR" w:bidi="fr-FR"/>
        </w:rPr>
        <w:t>  </w:t>
      </w:r>
      <w:r>
        <w:rPr>
          <w:rStyle w:val="Appelnotedebasdep"/>
          <w:lang w:eastAsia="fr-FR" w:bidi="fr-FR"/>
        </w:rPr>
        <w:footnoteReference w:id="13"/>
      </w:r>
      <w:r w:rsidRPr="008E54D7">
        <w:rPr>
          <w:lang w:eastAsia="fr-FR" w:bidi="fr-FR"/>
        </w:rPr>
        <w:t>.</w:t>
      </w:r>
    </w:p>
    <w:p w14:paraId="1DEE145C" w14:textId="77777777" w:rsidR="00014EE4" w:rsidRPr="0037467A" w:rsidRDefault="00014EE4" w:rsidP="00014EE4">
      <w:pPr>
        <w:pStyle w:val="Grillecouleur-Accent1"/>
      </w:pPr>
    </w:p>
    <w:p w14:paraId="518FC3BF" w14:textId="77777777" w:rsidR="00014EE4" w:rsidRPr="0037467A" w:rsidRDefault="00014EE4" w:rsidP="00014EE4">
      <w:pPr>
        <w:spacing w:before="120" w:after="120"/>
        <w:jc w:val="both"/>
      </w:pPr>
      <w:r w:rsidRPr="0037467A">
        <w:rPr>
          <w:lang w:eastAsia="fr-FR" w:bidi="fr-FR"/>
        </w:rPr>
        <w:t>Ce risque que même la Commission MacDonald, pourtant favor</w:t>
      </w:r>
      <w:r w:rsidRPr="0037467A">
        <w:rPr>
          <w:lang w:eastAsia="fr-FR" w:bidi="fr-FR"/>
        </w:rPr>
        <w:t>a</w:t>
      </w:r>
      <w:r w:rsidRPr="0037467A">
        <w:rPr>
          <w:lang w:eastAsia="fr-FR" w:bidi="fr-FR"/>
        </w:rPr>
        <w:t>ble au libre-échange, croit suffisamment important pour le soul</w:t>
      </w:r>
      <w:r w:rsidRPr="0037467A">
        <w:rPr>
          <w:lang w:eastAsia="fr-FR" w:bidi="fr-FR"/>
        </w:rPr>
        <w:t>i</w:t>
      </w:r>
      <w:r w:rsidRPr="0037467A">
        <w:rPr>
          <w:lang w:eastAsia="fr-FR" w:bidi="fr-FR"/>
        </w:rPr>
        <w:t>gner, se pose avec acuité au C</w:t>
      </w:r>
      <w:r w:rsidRPr="0037467A">
        <w:rPr>
          <w:lang w:eastAsia="fr-FR" w:bidi="fr-FR"/>
        </w:rPr>
        <w:t>a</w:t>
      </w:r>
      <w:r w:rsidRPr="0037467A">
        <w:rPr>
          <w:lang w:eastAsia="fr-FR" w:bidi="fr-FR"/>
        </w:rPr>
        <w:t>nada où, contrairement aux États-Unis, le capital étranger domine encore d’importantes parties de notre se</w:t>
      </w:r>
      <w:r w:rsidRPr="0037467A">
        <w:rPr>
          <w:lang w:eastAsia="fr-FR" w:bidi="fr-FR"/>
        </w:rPr>
        <w:t>c</w:t>
      </w:r>
      <w:r w:rsidRPr="0037467A">
        <w:rPr>
          <w:lang w:eastAsia="fr-FR" w:bidi="fr-FR"/>
        </w:rPr>
        <w:t>teur de fabrication. Ceci est particulièrement vrai dans des secteurs strat</w:t>
      </w:r>
      <w:r w:rsidRPr="0037467A">
        <w:rPr>
          <w:lang w:eastAsia="fr-FR" w:bidi="fr-FR"/>
        </w:rPr>
        <w:t>é</w:t>
      </w:r>
      <w:r w:rsidRPr="0037467A">
        <w:rPr>
          <w:lang w:eastAsia="fr-FR" w:bidi="fr-FR"/>
        </w:rPr>
        <w:t>giques comme le matériel de transport (69 pour cent du capital sous contrôle étranger), les produits chimiques (75 pour cent) et les pr</w:t>
      </w:r>
      <w:r w:rsidRPr="0037467A">
        <w:rPr>
          <w:lang w:eastAsia="fr-FR" w:bidi="fr-FR"/>
        </w:rPr>
        <w:t>o</w:t>
      </w:r>
      <w:r w:rsidRPr="0037467A">
        <w:rPr>
          <w:lang w:eastAsia="fr-FR" w:bidi="fr-FR"/>
        </w:rPr>
        <w:t>duits électriques (54 pour cent)</w:t>
      </w:r>
      <w:r>
        <w:rPr>
          <w:lang w:eastAsia="fr-FR" w:bidi="fr-FR"/>
        </w:rPr>
        <w:t> </w:t>
      </w:r>
      <w:r>
        <w:rPr>
          <w:rStyle w:val="Appelnotedebasdep"/>
          <w:lang w:eastAsia="fr-FR" w:bidi="fr-FR"/>
        </w:rPr>
        <w:footnoteReference w:id="14"/>
      </w:r>
      <w:r w:rsidRPr="0037467A">
        <w:rPr>
          <w:lang w:eastAsia="fr-FR" w:bidi="fr-FR"/>
        </w:rPr>
        <w:t>. Grâce à certaines mesures gouve</w:t>
      </w:r>
      <w:r w:rsidRPr="0037467A">
        <w:rPr>
          <w:lang w:eastAsia="fr-FR" w:bidi="fr-FR"/>
        </w:rPr>
        <w:t>r</w:t>
      </w:r>
      <w:r w:rsidRPr="0037467A">
        <w:rPr>
          <w:lang w:eastAsia="fr-FR" w:bidi="fr-FR"/>
        </w:rPr>
        <w:t>nementales pour promouvoir le contrôle canadien telles l’Agence d’examen</w:t>
      </w:r>
      <w:r>
        <w:rPr>
          <w:lang w:eastAsia="fr-FR" w:bidi="fr-FR"/>
        </w:rPr>
        <w:t xml:space="preserve"> </w:t>
      </w:r>
      <w:r w:rsidRPr="0037467A">
        <w:rPr>
          <w:lang w:eastAsia="fr-FR" w:bidi="fr-FR"/>
        </w:rPr>
        <w:t>des investissements étrangers (FIRA), il y a eu un accroi</w:t>
      </w:r>
      <w:r w:rsidRPr="0037467A">
        <w:rPr>
          <w:lang w:eastAsia="fr-FR" w:bidi="fr-FR"/>
        </w:rPr>
        <w:t>s</w:t>
      </w:r>
      <w:r w:rsidRPr="0037467A">
        <w:rPr>
          <w:lang w:eastAsia="fr-FR" w:bidi="fr-FR"/>
        </w:rPr>
        <w:t>sement de la propriété canadienne depuis 10 ans, mais le gouvern</w:t>
      </w:r>
      <w:r w:rsidRPr="0037467A">
        <w:rPr>
          <w:lang w:eastAsia="fr-FR" w:bidi="fr-FR"/>
        </w:rPr>
        <w:t>e</w:t>
      </w:r>
      <w:r w:rsidRPr="0037467A">
        <w:rPr>
          <w:lang w:eastAsia="fr-FR" w:bidi="fr-FR"/>
        </w:rPr>
        <w:t>ment conservateur risque de mettre fin à ce progrès par sa promulg</w:t>
      </w:r>
      <w:r w:rsidRPr="0037467A">
        <w:rPr>
          <w:lang w:eastAsia="fr-FR" w:bidi="fr-FR"/>
        </w:rPr>
        <w:t>a</w:t>
      </w:r>
      <w:r w:rsidRPr="0037467A">
        <w:rPr>
          <w:lang w:eastAsia="fr-FR" w:bidi="fr-FR"/>
        </w:rPr>
        <w:t>tion en juin 1985 de la Loi C-15 qui abolit la FIRA.</w:t>
      </w:r>
    </w:p>
    <w:p w14:paraId="13554451" w14:textId="77777777" w:rsidR="00014EE4" w:rsidRDefault="00014EE4" w:rsidP="00014EE4">
      <w:pPr>
        <w:spacing w:before="120" w:after="120"/>
        <w:jc w:val="both"/>
        <w:rPr>
          <w:lang w:eastAsia="fr-FR" w:bidi="fr-FR"/>
        </w:rPr>
      </w:pPr>
      <w:r w:rsidRPr="0037467A">
        <w:rPr>
          <w:lang w:eastAsia="fr-FR" w:bidi="fr-FR"/>
        </w:rPr>
        <w:t>Non seulement la Commission Macdonald sugg</w:t>
      </w:r>
      <w:r w:rsidRPr="0037467A">
        <w:rPr>
          <w:lang w:eastAsia="fr-FR" w:bidi="fr-FR"/>
        </w:rPr>
        <w:t>è</w:t>
      </w:r>
      <w:r w:rsidRPr="0037467A">
        <w:rPr>
          <w:lang w:eastAsia="fr-FR" w:bidi="fr-FR"/>
        </w:rPr>
        <w:t>re-t-elle de ne pas restaurer les mécanismes visant à a</w:t>
      </w:r>
      <w:r w:rsidRPr="0037467A">
        <w:rPr>
          <w:lang w:eastAsia="fr-FR" w:bidi="fr-FR"/>
        </w:rPr>
        <w:t>c</w:t>
      </w:r>
      <w:r w:rsidRPr="0037467A">
        <w:rPr>
          <w:lang w:eastAsia="fr-FR" w:bidi="fr-FR"/>
        </w:rPr>
        <w:t>croître le contrôle canadien de l’économie, elle rejette également toute idée d’une stratégie industrie</w:t>
      </w:r>
      <w:r w:rsidRPr="0037467A">
        <w:rPr>
          <w:lang w:eastAsia="fr-FR" w:bidi="fr-FR"/>
        </w:rPr>
        <w:t>l</w:t>
      </w:r>
      <w:r w:rsidRPr="0037467A">
        <w:rPr>
          <w:lang w:eastAsia="fr-FR" w:bidi="fr-FR"/>
        </w:rPr>
        <w:t>le qu’elle qualifie d'i</w:t>
      </w:r>
      <w:r w:rsidRPr="0037467A">
        <w:rPr>
          <w:lang w:eastAsia="fr-FR" w:bidi="fr-FR"/>
        </w:rPr>
        <w:t>n</w:t>
      </w:r>
      <w:r w:rsidRPr="0037467A">
        <w:rPr>
          <w:lang w:eastAsia="fr-FR" w:bidi="fr-FR"/>
        </w:rPr>
        <w:t xml:space="preserve">terventionniste et de stratégie de </w:t>
      </w:r>
      <w:r>
        <w:rPr>
          <w:lang w:eastAsia="fr-FR" w:bidi="fr-FR"/>
        </w:rPr>
        <w:t>« </w:t>
      </w:r>
      <w:r w:rsidRPr="0037467A">
        <w:rPr>
          <w:lang w:eastAsia="fr-FR" w:bidi="fr-FR"/>
        </w:rPr>
        <w:t>choisir des gagnants</w:t>
      </w:r>
      <w:r>
        <w:rPr>
          <w:lang w:eastAsia="fr-FR" w:bidi="fr-FR"/>
        </w:rPr>
        <w:t> » </w:t>
      </w:r>
      <w:r>
        <w:rPr>
          <w:rStyle w:val="Appelnotedebasdep"/>
          <w:lang w:eastAsia="fr-FR" w:bidi="fr-FR"/>
        </w:rPr>
        <w:footnoteReference w:id="15"/>
      </w:r>
      <w:r w:rsidRPr="0037467A">
        <w:rPr>
          <w:lang w:eastAsia="fr-FR" w:bidi="fr-FR"/>
        </w:rPr>
        <w:t>. Au contraire, la Commission affirme</w:t>
      </w:r>
      <w:r>
        <w:rPr>
          <w:lang w:eastAsia="fr-FR" w:bidi="fr-FR"/>
        </w:rPr>
        <w:t> :</w:t>
      </w:r>
    </w:p>
    <w:p w14:paraId="492A874E" w14:textId="77777777" w:rsidR="00014EE4" w:rsidRPr="0037467A" w:rsidRDefault="00014EE4" w:rsidP="00014EE4">
      <w:pPr>
        <w:pStyle w:val="Grillecouleur-Accent1"/>
      </w:pPr>
      <w:r w:rsidRPr="0037467A">
        <w:rPr>
          <w:lang w:eastAsia="fr-FR" w:bidi="fr-FR"/>
        </w:rPr>
        <w:t>Il importe plus que jamais que les Canadiens reconnaissent qu’il faut s’en remettre aux forces du ma</w:t>
      </w:r>
      <w:r w:rsidRPr="0037467A">
        <w:rPr>
          <w:lang w:eastAsia="fr-FR" w:bidi="fr-FR"/>
        </w:rPr>
        <w:t>r</w:t>
      </w:r>
      <w:r w:rsidRPr="0037467A">
        <w:rPr>
          <w:lang w:eastAsia="fr-FR" w:bidi="fr-FR"/>
        </w:rPr>
        <w:t>ché pour déterminer l’orientation de notre développement économ</w:t>
      </w:r>
      <w:r w:rsidRPr="0037467A">
        <w:rPr>
          <w:lang w:eastAsia="fr-FR" w:bidi="fr-FR"/>
        </w:rPr>
        <w:t>i</w:t>
      </w:r>
      <w:r w:rsidRPr="0037467A">
        <w:rPr>
          <w:lang w:eastAsia="fr-FR" w:bidi="fr-FR"/>
        </w:rPr>
        <w:t>que</w:t>
      </w:r>
      <w:r>
        <w:rPr>
          <w:lang w:eastAsia="fr-FR" w:bidi="fr-FR"/>
        </w:rPr>
        <w:t> </w:t>
      </w:r>
      <w:r>
        <w:rPr>
          <w:rStyle w:val="Appelnotedebasdep"/>
          <w:lang w:eastAsia="fr-FR" w:bidi="fr-FR"/>
        </w:rPr>
        <w:footnoteReference w:id="16"/>
      </w:r>
      <w:r w:rsidRPr="008E54D7">
        <w:rPr>
          <w:lang w:eastAsia="fr-FR" w:bidi="fr-FR"/>
        </w:rPr>
        <w:t>.</w:t>
      </w:r>
    </w:p>
    <w:p w14:paraId="7F9597CB" w14:textId="77777777" w:rsidR="00014EE4" w:rsidRPr="008E54D7" w:rsidRDefault="00014EE4" w:rsidP="00014EE4">
      <w:pPr>
        <w:spacing w:before="120" w:after="120"/>
        <w:jc w:val="both"/>
      </w:pPr>
      <w:r w:rsidRPr="0037467A">
        <w:rPr>
          <w:lang w:eastAsia="fr-FR" w:bidi="fr-FR"/>
        </w:rPr>
        <w:t xml:space="preserve">La Commission rejette l’idée de bâtir </w:t>
      </w:r>
      <w:r>
        <w:rPr>
          <w:lang w:eastAsia="fr-FR" w:bidi="fr-FR"/>
        </w:rPr>
        <w:t>« </w:t>
      </w:r>
      <w:r w:rsidRPr="0037467A">
        <w:rPr>
          <w:lang w:eastAsia="fr-FR" w:bidi="fr-FR"/>
        </w:rPr>
        <w:t>artificiellement</w:t>
      </w:r>
      <w:r>
        <w:rPr>
          <w:lang w:eastAsia="fr-FR" w:bidi="fr-FR"/>
        </w:rPr>
        <w:t> »</w:t>
      </w:r>
      <w:r w:rsidRPr="0037467A">
        <w:rPr>
          <w:lang w:eastAsia="fr-FR" w:bidi="fr-FR"/>
        </w:rPr>
        <w:t xml:space="preserve"> un se</w:t>
      </w:r>
      <w:r w:rsidRPr="0037467A">
        <w:rPr>
          <w:lang w:eastAsia="fr-FR" w:bidi="fr-FR"/>
        </w:rPr>
        <w:t>c</w:t>
      </w:r>
      <w:r w:rsidRPr="0037467A">
        <w:rPr>
          <w:lang w:eastAsia="fr-FR" w:bidi="fr-FR"/>
        </w:rPr>
        <w:t>teur manufacturier par une pol</w:t>
      </w:r>
      <w:r w:rsidRPr="0037467A">
        <w:rPr>
          <w:lang w:eastAsia="fr-FR" w:bidi="fr-FR"/>
        </w:rPr>
        <w:t>i</w:t>
      </w:r>
      <w:r w:rsidRPr="0037467A">
        <w:rPr>
          <w:lang w:eastAsia="fr-FR" w:bidi="fr-FR"/>
        </w:rPr>
        <w:t>tique de substitution aux importations, suggérant plutôt que le Canada se spécialise dans le domaine où, s</w:t>
      </w:r>
      <w:r w:rsidRPr="0037467A">
        <w:rPr>
          <w:lang w:eastAsia="fr-FR" w:bidi="fr-FR"/>
        </w:rPr>
        <w:t>e</w:t>
      </w:r>
      <w:r w:rsidRPr="0037467A">
        <w:rPr>
          <w:lang w:eastAsia="fr-FR" w:bidi="fr-FR"/>
        </w:rPr>
        <w:t>lon elle, le pays possède un avantage comparatif, c’est-à-dire la produ</w:t>
      </w:r>
      <w:r w:rsidRPr="0037467A">
        <w:rPr>
          <w:lang w:eastAsia="fr-FR" w:bidi="fr-FR"/>
        </w:rPr>
        <w:t>c</w:t>
      </w:r>
      <w:r w:rsidRPr="0037467A">
        <w:rPr>
          <w:lang w:eastAsia="fr-FR" w:bidi="fr-FR"/>
        </w:rPr>
        <w:t>tion prima</w:t>
      </w:r>
      <w:r w:rsidRPr="0037467A">
        <w:rPr>
          <w:lang w:eastAsia="fr-FR" w:bidi="fr-FR"/>
        </w:rPr>
        <w:t>i</w:t>
      </w:r>
      <w:r w:rsidRPr="0037467A">
        <w:rPr>
          <w:lang w:eastAsia="fr-FR" w:bidi="fr-FR"/>
        </w:rPr>
        <w:t>re</w:t>
      </w:r>
      <w:r>
        <w:rPr>
          <w:lang w:eastAsia="fr-FR" w:bidi="fr-FR"/>
        </w:rPr>
        <w:t> </w:t>
      </w:r>
      <w:r>
        <w:rPr>
          <w:rStyle w:val="Appelnotedebasdep"/>
          <w:lang w:eastAsia="fr-FR" w:bidi="fr-FR"/>
        </w:rPr>
        <w:footnoteReference w:id="17"/>
      </w:r>
      <w:r w:rsidRPr="008E54D7">
        <w:rPr>
          <w:lang w:eastAsia="fr-FR" w:bidi="fr-FR"/>
        </w:rPr>
        <w:t>.</w:t>
      </w:r>
    </w:p>
    <w:p w14:paraId="28ED4C7F" w14:textId="77777777" w:rsidR="00014EE4" w:rsidRPr="008E54D7" w:rsidRDefault="00014EE4" w:rsidP="00014EE4">
      <w:pPr>
        <w:spacing w:before="120" w:after="120"/>
        <w:jc w:val="both"/>
        <w:rPr>
          <w:b/>
          <w:bCs/>
          <w:szCs w:val="28"/>
          <w:lang w:eastAsia="fr-FR" w:bidi="fr-FR"/>
        </w:rPr>
      </w:pPr>
    </w:p>
    <w:p w14:paraId="329C6075" w14:textId="77777777" w:rsidR="00014EE4" w:rsidRPr="008E54D7" w:rsidRDefault="00014EE4" w:rsidP="00014EE4">
      <w:pPr>
        <w:pStyle w:val="planche"/>
      </w:pPr>
      <w:r w:rsidRPr="008E54D7">
        <w:rPr>
          <w:lang w:eastAsia="fr-FR" w:bidi="fr-FR"/>
        </w:rPr>
        <w:t>L’impact sectoriel du l</w:t>
      </w:r>
      <w:r w:rsidRPr="008E54D7">
        <w:rPr>
          <w:lang w:eastAsia="fr-FR" w:bidi="fr-FR"/>
        </w:rPr>
        <w:t>i</w:t>
      </w:r>
      <w:r w:rsidRPr="008E54D7">
        <w:rPr>
          <w:lang w:eastAsia="fr-FR" w:bidi="fr-FR"/>
        </w:rPr>
        <w:t>bre échange</w:t>
      </w:r>
    </w:p>
    <w:p w14:paraId="342D2473" w14:textId="77777777" w:rsidR="00014EE4" w:rsidRDefault="00014EE4" w:rsidP="00014EE4">
      <w:pPr>
        <w:spacing w:before="120" w:after="120"/>
        <w:jc w:val="both"/>
        <w:rPr>
          <w:lang w:eastAsia="fr-FR" w:bidi="fr-FR"/>
        </w:rPr>
      </w:pPr>
    </w:p>
    <w:p w14:paraId="42DC0F3E" w14:textId="77777777" w:rsidR="00014EE4" w:rsidRPr="0037467A" w:rsidRDefault="00014EE4" w:rsidP="00014EE4">
      <w:pPr>
        <w:spacing w:before="120" w:after="120"/>
        <w:jc w:val="both"/>
      </w:pPr>
      <w:r w:rsidRPr="0037467A">
        <w:rPr>
          <w:lang w:eastAsia="fr-FR" w:bidi="fr-FR"/>
        </w:rPr>
        <w:t>La Commission Macdonald</w:t>
      </w:r>
      <w:r>
        <w:rPr>
          <w:lang w:eastAsia="fr-FR" w:bidi="fr-FR"/>
        </w:rPr>
        <w:t xml:space="preserve"> admet qu’une entente de libre-</w:t>
      </w:r>
      <w:r w:rsidRPr="0037467A">
        <w:rPr>
          <w:lang w:eastAsia="fr-FR" w:bidi="fr-FR"/>
        </w:rPr>
        <w:t>écha</w:t>
      </w:r>
      <w:r w:rsidRPr="0037467A">
        <w:rPr>
          <w:lang w:eastAsia="fr-FR" w:bidi="fr-FR"/>
        </w:rPr>
        <w:t>n</w:t>
      </w:r>
      <w:r w:rsidRPr="0037467A">
        <w:rPr>
          <w:lang w:eastAsia="fr-FR" w:bidi="fr-FR"/>
        </w:rPr>
        <w:t>ge pourrait avoir un impact majeur sur le se</w:t>
      </w:r>
      <w:r w:rsidRPr="0037467A">
        <w:rPr>
          <w:lang w:eastAsia="fr-FR" w:bidi="fr-FR"/>
        </w:rPr>
        <w:t>c</w:t>
      </w:r>
      <w:r w:rsidRPr="0037467A">
        <w:rPr>
          <w:lang w:eastAsia="fr-FR" w:bidi="fr-FR"/>
        </w:rPr>
        <w:t>teur manufacturier, mais considère que cela n’importe guère puisque ce secteur emploie</w:t>
      </w:r>
      <w:r>
        <w:rPr>
          <w:lang w:eastAsia="fr-FR" w:bidi="fr-FR"/>
        </w:rPr>
        <w:t xml:space="preserve"> </w:t>
      </w:r>
      <w:r>
        <w:t xml:space="preserve">[31] </w:t>
      </w:r>
      <w:r w:rsidRPr="0037467A">
        <w:rPr>
          <w:lang w:eastAsia="fr-FR" w:bidi="fr-FR"/>
        </w:rPr>
        <w:t>seulement un Canadien sur cinq</w:t>
      </w:r>
      <w:r>
        <w:rPr>
          <w:lang w:eastAsia="fr-FR" w:bidi="fr-FR"/>
        </w:rPr>
        <w:t> :</w:t>
      </w:r>
    </w:p>
    <w:p w14:paraId="0F419199" w14:textId="77777777" w:rsidR="00014EE4" w:rsidRDefault="00014EE4" w:rsidP="00014EE4">
      <w:pPr>
        <w:pStyle w:val="Grillecouleur-Accent1"/>
        <w:rPr>
          <w:lang w:eastAsia="fr-FR" w:bidi="fr-FR"/>
        </w:rPr>
      </w:pPr>
    </w:p>
    <w:p w14:paraId="617B466A" w14:textId="77777777" w:rsidR="00014EE4" w:rsidRDefault="00014EE4" w:rsidP="00014EE4">
      <w:pPr>
        <w:pStyle w:val="Grillecouleur-Accent1"/>
        <w:rPr>
          <w:lang w:eastAsia="fr-FR" w:bidi="fr-FR"/>
        </w:rPr>
      </w:pPr>
      <w:r>
        <w:rPr>
          <w:lang w:eastAsia="fr-FR" w:bidi="fr-FR"/>
        </w:rPr>
        <w:t>« </w:t>
      </w:r>
      <w:r w:rsidRPr="0037467A">
        <w:rPr>
          <w:lang w:eastAsia="fr-FR" w:bidi="fr-FR"/>
        </w:rPr>
        <w:t>Une libéralisation des échanges se ferait surtout ressentir sur n</w:t>
      </w:r>
      <w:r w:rsidRPr="0037467A">
        <w:rPr>
          <w:lang w:eastAsia="fr-FR" w:bidi="fr-FR"/>
        </w:rPr>
        <w:t>o</w:t>
      </w:r>
      <w:r w:rsidRPr="0037467A">
        <w:rPr>
          <w:lang w:eastAsia="fr-FR" w:bidi="fr-FR"/>
        </w:rPr>
        <w:t>tre secteur manufacturier</w:t>
      </w:r>
      <w:r>
        <w:rPr>
          <w:lang w:eastAsia="fr-FR" w:bidi="fr-FR"/>
        </w:rPr>
        <w:t> ;</w:t>
      </w:r>
      <w:r w:rsidRPr="0037467A">
        <w:rPr>
          <w:lang w:eastAsia="fr-FR" w:bidi="fr-FR"/>
        </w:rPr>
        <w:t xml:space="preserve"> ce secteur ne représente à l’heure a</w:t>
      </w:r>
      <w:r w:rsidRPr="0037467A">
        <w:rPr>
          <w:lang w:eastAsia="fr-FR" w:bidi="fr-FR"/>
        </w:rPr>
        <w:t>c</w:t>
      </w:r>
      <w:r w:rsidRPr="0037467A">
        <w:rPr>
          <w:lang w:eastAsia="fr-FR" w:bidi="fr-FR"/>
        </w:rPr>
        <w:t>tuelle que moins de 20 pour cent des emplois au Canada. Donc, au pire, une libéral</w:t>
      </w:r>
      <w:r w:rsidRPr="0037467A">
        <w:rPr>
          <w:lang w:eastAsia="fr-FR" w:bidi="fr-FR"/>
        </w:rPr>
        <w:t>i</w:t>
      </w:r>
      <w:r w:rsidRPr="0037467A">
        <w:rPr>
          <w:lang w:eastAsia="fr-FR" w:bidi="fr-FR"/>
        </w:rPr>
        <w:t>sation des échanges n’aurait d’effets directs que sur le ci</w:t>
      </w:r>
      <w:r w:rsidRPr="0037467A">
        <w:rPr>
          <w:lang w:eastAsia="fr-FR" w:bidi="fr-FR"/>
        </w:rPr>
        <w:t>n</w:t>
      </w:r>
      <w:r w:rsidRPr="0037467A">
        <w:rPr>
          <w:lang w:eastAsia="fr-FR" w:bidi="fr-FR"/>
        </w:rPr>
        <w:t>quième de la main-d’oeuvre canadienne</w:t>
      </w:r>
      <w:r>
        <w:rPr>
          <w:lang w:eastAsia="fr-FR" w:bidi="fr-FR"/>
        </w:rPr>
        <w:t> </w:t>
      </w:r>
      <w:r>
        <w:rPr>
          <w:rStyle w:val="Appelnotedebasdep"/>
          <w:lang w:eastAsia="fr-FR" w:bidi="fr-FR"/>
        </w:rPr>
        <w:footnoteReference w:id="18"/>
      </w:r>
      <w:r w:rsidRPr="00393DF8">
        <w:rPr>
          <w:lang w:eastAsia="fr-FR" w:bidi="fr-FR"/>
        </w:rPr>
        <w:t>.</w:t>
      </w:r>
    </w:p>
    <w:p w14:paraId="51493450" w14:textId="77777777" w:rsidR="00014EE4" w:rsidRPr="00393DF8" w:rsidRDefault="00014EE4" w:rsidP="00014EE4">
      <w:pPr>
        <w:pStyle w:val="Grillecouleur-Accent1"/>
      </w:pPr>
    </w:p>
    <w:p w14:paraId="0068B8CF" w14:textId="77777777" w:rsidR="00014EE4" w:rsidRPr="0037467A" w:rsidRDefault="00014EE4" w:rsidP="00014EE4">
      <w:pPr>
        <w:spacing w:before="120" w:after="120"/>
        <w:jc w:val="both"/>
      </w:pPr>
      <w:r w:rsidRPr="0037467A">
        <w:rPr>
          <w:lang w:eastAsia="fr-FR" w:bidi="fr-FR"/>
        </w:rPr>
        <w:t>La Commission oublie de mentionner que le se</w:t>
      </w:r>
      <w:r w:rsidRPr="0037467A">
        <w:rPr>
          <w:lang w:eastAsia="fr-FR" w:bidi="fr-FR"/>
        </w:rPr>
        <w:t>c</w:t>
      </w:r>
      <w:r w:rsidRPr="0037467A">
        <w:rPr>
          <w:lang w:eastAsia="fr-FR" w:bidi="fr-FR"/>
        </w:rPr>
        <w:t>teur primaire qui, d’après elle, bénéficiera d’une entente de libre échange, fournit se</w:t>
      </w:r>
      <w:r w:rsidRPr="0037467A">
        <w:rPr>
          <w:lang w:eastAsia="fr-FR" w:bidi="fr-FR"/>
        </w:rPr>
        <w:t>u</w:t>
      </w:r>
      <w:r w:rsidRPr="0037467A">
        <w:rPr>
          <w:lang w:eastAsia="fr-FR" w:bidi="fr-FR"/>
        </w:rPr>
        <w:t>lement sept pour cent des e</w:t>
      </w:r>
      <w:r w:rsidRPr="0037467A">
        <w:rPr>
          <w:lang w:eastAsia="fr-FR" w:bidi="fr-FR"/>
        </w:rPr>
        <w:t>m</w:t>
      </w:r>
      <w:r w:rsidRPr="0037467A">
        <w:rPr>
          <w:lang w:eastAsia="fr-FR" w:bidi="fr-FR"/>
        </w:rPr>
        <w:t>plois au Canada, mais que des millions d’emplois dans le secteur tertiaire (services, finances, assurances, di</w:t>
      </w:r>
      <w:r w:rsidRPr="0037467A">
        <w:rPr>
          <w:lang w:eastAsia="fr-FR" w:bidi="fr-FR"/>
        </w:rPr>
        <w:t>s</w:t>
      </w:r>
      <w:r w:rsidRPr="0037467A">
        <w:rPr>
          <w:lang w:eastAsia="fr-FR" w:bidi="fr-FR"/>
        </w:rPr>
        <w:t>tribution, etc.) découlent des effets multipl</w:t>
      </w:r>
      <w:r w:rsidRPr="0037467A">
        <w:rPr>
          <w:lang w:eastAsia="fr-FR" w:bidi="fr-FR"/>
        </w:rPr>
        <w:t>i</w:t>
      </w:r>
      <w:r w:rsidRPr="0037467A">
        <w:rPr>
          <w:lang w:eastAsia="fr-FR" w:bidi="fr-FR"/>
        </w:rPr>
        <w:t>cateurs des emplois dans le secteur manufact</w:t>
      </w:r>
      <w:r w:rsidRPr="0037467A">
        <w:rPr>
          <w:lang w:eastAsia="fr-FR" w:bidi="fr-FR"/>
        </w:rPr>
        <w:t>u</w:t>
      </w:r>
      <w:r w:rsidRPr="0037467A">
        <w:rPr>
          <w:lang w:eastAsia="fr-FR" w:bidi="fr-FR"/>
        </w:rPr>
        <w:t>rier.</w:t>
      </w:r>
    </w:p>
    <w:p w14:paraId="4C868536" w14:textId="77777777" w:rsidR="00014EE4" w:rsidRPr="0037467A" w:rsidRDefault="00014EE4" w:rsidP="00014EE4">
      <w:pPr>
        <w:spacing w:before="120" w:after="120"/>
        <w:jc w:val="both"/>
      </w:pPr>
      <w:r w:rsidRPr="0037467A">
        <w:rPr>
          <w:lang w:eastAsia="fr-FR" w:bidi="fr-FR"/>
        </w:rPr>
        <w:t>La Commission oublie également de mentionner que la plupart des ressou</w:t>
      </w:r>
      <w:r w:rsidRPr="0037467A">
        <w:rPr>
          <w:lang w:eastAsia="fr-FR" w:bidi="fr-FR"/>
        </w:rPr>
        <w:t>r</w:t>
      </w:r>
      <w:r w:rsidRPr="0037467A">
        <w:rPr>
          <w:lang w:eastAsia="fr-FR" w:bidi="fr-FR"/>
        </w:rPr>
        <w:t>ces primaires entrent déjà en franchise aux États-Unis ou avec des droits de douane négligeables et qu’un a</w:t>
      </w:r>
      <w:r w:rsidRPr="0037467A">
        <w:rPr>
          <w:lang w:eastAsia="fr-FR" w:bidi="fr-FR"/>
        </w:rPr>
        <w:t>c</w:t>
      </w:r>
      <w:r w:rsidRPr="0037467A">
        <w:rPr>
          <w:lang w:eastAsia="fr-FR" w:bidi="fr-FR"/>
        </w:rPr>
        <w:t>cord de libre- échange ne changerait en rien leur situ</w:t>
      </w:r>
      <w:r w:rsidRPr="0037467A">
        <w:rPr>
          <w:lang w:eastAsia="fr-FR" w:bidi="fr-FR"/>
        </w:rPr>
        <w:t>a</w:t>
      </w:r>
      <w:r w:rsidRPr="0037467A">
        <w:rPr>
          <w:lang w:eastAsia="fr-FR" w:bidi="fr-FR"/>
        </w:rPr>
        <w:t>tion.</w:t>
      </w:r>
    </w:p>
    <w:p w14:paraId="5FB1424E" w14:textId="77777777" w:rsidR="00014EE4" w:rsidRPr="0037467A" w:rsidRDefault="00014EE4" w:rsidP="00014EE4">
      <w:pPr>
        <w:spacing w:before="120" w:after="120"/>
        <w:jc w:val="both"/>
      </w:pPr>
      <w:r w:rsidRPr="0037467A">
        <w:rPr>
          <w:lang w:eastAsia="fr-FR" w:bidi="fr-FR"/>
        </w:rPr>
        <w:t xml:space="preserve">Lorsqu'elle s’efforce d’identifier les </w:t>
      </w:r>
      <w:r>
        <w:rPr>
          <w:lang w:eastAsia="fr-FR" w:bidi="fr-FR"/>
        </w:rPr>
        <w:t>« </w:t>
      </w:r>
      <w:r w:rsidRPr="0037467A">
        <w:rPr>
          <w:lang w:eastAsia="fr-FR" w:bidi="fr-FR"/>
        </w:rPr>
        <w:t>secteurs forts</w:t>
      </w:r>
      <w:r>
        <w:rPr>
          <w:lang w:eastAsia="fr-FR" w:bidi="fr-FR"/>
        </w:rPr>
        <w:t> »</w:t>
      </w:r>
      <w:r w:rsidRPr="0037467A">
        <w:rPr>
          <w:lang w:eastAsia="fr-FR" w:bidi="fr-FR"/>
        </w:rPr>
        <w:t xml:space="preserve"> susceptibles de bénéficier d'un accord de libre- échange, elle ne réussit qu’à en trouver deux</w:t>
      </w:r>
      <w:r>
        <w:rPr>
          <w:lang w:eastAsia="fr-FR" w:bidi="fr-FR"/>
        </w:rPr>
        <w:t> :</w:t>
      </w:r>
      <w:r w:rsidRPr="0037467A">
        <w:rPr>
          <w:lang w:eastAsia="fr-FR" w:bidi="fr-FR"/>
        </w:rPr>
        <w:t xml:space="preserve"> le secteur du </w:t>
      </w:r>
      <w:r>
        <w:rPr>
          <w:lang w:eastAsia="fr-FR" w:bidi="fr-FR"/>
        </w:rPr>
        <w:t>« </w:t>
      </w:r>
      <w:r w:rsidRPr="0037467A">
        <w:rPr>
          <w:lang w:eastAsia="fr-FR" w:bidi="fr-FR"/>
        </w:rPr>
        <w:t>transport urbain</w:t>
      </w:r>
      <w:r>
        <w:rPr>
          <w:lang w:eastAsia="fr-FR" w:bidi="fr-FR"/>
        </w:rPr>
        <w:t> »</w:t>
      </w:r>
      <w:r w:rsidRPr="0037467A">
        <w:rPr>
          <w:lang w:eastAsia="fr-FR" w:bidi="fr-FR"/>
        </w:rPr>
        <w:t xml:space="preserve"> (et nommément Bo</w:t>
      </w:r>
      <w:r w:rsidRPr="0037467A">
        <w:rPr>
          <w:lang w:eastAsia="fr-FR" w:bidi="fr-FR"/>
        </w:rPr>
        <w:t>m</w:t>
      </w:r>
      <w:r w:rsidRPr="0037467A">
        <w:rPr>
          <w:lang w:eastAsia="fr-FR" w:bidi="fr-FR"/>
        </w:rPr>
        <w:t>bardier et Ontario Bus Industries) et le secteur des produits de la f</w:t>
      </w:r>
      <w:r w:rsidRPr="0037467A">
        <w:rPr>
          <w:lang w:eastAsia="fr-FR" w:bidi="fr-FR"/>
        </w:rPr>
        <w:t>o</w:t>
      </w:r>
      <w:r w:rsidRPr="0037467A">
        <w:rPr>
          <w:lang w:eastAsia="fr-FR" w:bidi="fr-FR"/>
        </w:rPr>
        <w:t>rêt</w:t>
      </w:r>
      <w:r>
        <w:rPr>
          <w:lang w:eastAsia="fr-FR" w:bidi="fr-FR"/>
        </w:rPr>
        <w:t> </w:t>
      </w:r>
      <w:r>
        <w:rPr>
          <w:rStyle w:val="Appelnotedebasdep"/>
          <w:lang w:eastAsia="fr-FR" w:bidi="fr-FR"/>
        </w:rPr>
        <w:footnoteReference w:id="19"/>
      </w:r>
      <w:r w:rsidRPr="00393DF8">
        <w:rPr>
          <w:lang w:eastAsia="fr-FR" w:bidi="fr-FR"/>
        </w:rPr>
        <w:t>.</w:t>
      </w:r>
      <w:r w:rsidRPr="0037467A">
        <w:rPr>
          <w:lang w:eastAsia="fr-FR" w:bidi="fr-FR"/>
        </w:rPr>
        <w:t xml:space="preserve"> La Commission prend le soin, cependant, d’exclure de ce de</w:t>
      </w:r>
      <w:r w:rsidRPr="0037467A">
        <w:rPr>
          <w:lang w:eastAsia="fr-FR" w:bidi="fr-FR"/>
        </w:rPr>
        <w:t>r</w:t>
      </w:r>
      <w:r w:rsidRPr="0037467A">
        <w:rPr>
          <w:lang w:eastAsia="fr-FR" w:bidi="fr-FR"/>
        </w:rPr>
        <w:t>nier l'industrie du meuble, qui, selon elle, pourrait subir plusieurs fe</w:t>
      </w:r>
      <w:r w:rsidRPr="0037467A">
        <w:rPr>
          <w:lang w:eastAsia="fr-FR" w:bidi="fr-FR"/>
        </w:rPr>
        <w:t>r</w:t>
      </w:r>
      <w:r w:rsidRPr="0037467A">
        <w:rPr>
          <w:lang w:eastAsia="fr-FR" w:bidi="fr-FR"/>
        </w:rPr>
        <w:t>met</w:t>
      </w:r>
      <w:r w:rsidRPr="0037467A">
        <w:rPr>
          <w:lang w:eastAsia="fr-FR" w:bidi="fr-FR"/>
        </w:rPr>
        <w:t>u</w:t>
      </w:r>
      <w:r w:rsidRPr="0037467A">
        <w:rPr>
          <w:lang w:eastAsia="fr-FR" w:bidi="fr-FR"/>
        </w:rPr>
        <w:t>res d'usines à cause de la concurrence du sud des États-Unis. La Commission oublie encore une fois de mentionner que l’industrie du papier journal, la plus importante composante du secteur forestier, e</w:t>
      </w:r>
      <w:r w:rsidRPr="0037467A">
        <w:rPr>
          <w:lang w:eastAsia="fr-FR" w:bidi="fr-FR"/>
        </w:rPr>
        <w:t>x</w:t>
      </w:r>
      <w:r w:rsidRPr="0037467A">
        <w:rPr>
          <w:lang w:eastAsia="fr-FR" w:bidi="fr-FR"/>
        </w:rPr>
        <w:t>porte déjà presque 90 pour cent de sa production et que ces export</w:t>
      </w:r>
      <w:r w:rsidRPr="0037467A">
        <w:rPr>
          <w:lang w:eastAsia="fr-FR" w:bidi="fr-FR"/>
        </w:rPr>
        <w:t>a</w:t>
      </w:r>
      <w:r w:rsidRPr="0037467A">
        <w:rPr>
          <w:lang w:eastAsia="fr-FR" w:bidi="fr-FR"/>
        </w:rPr>
        <w:t>tions entrent en franchise (a</w:t>
      </w:r>
      <w:r w:rsidRPr="0037467A">
        <w:rPr>
          <w:lang w:eastAsia="fr-FR" w:bidi="fr-FR"/>
        </w:rPr>
        <w:t>u</w:t>
      </w:r>
      <w:r w:rsidRPr="0037467A">
        <w:rPr>
          <w:lang w:eastAsia="fr-FR" w:bidi="fr-FR"/>
        </w:rPr>
        <w:t>cun droit de douane) aux États-Unis.</w:t>
      </w:r>
    </w:p>
    <w:p w14:paraId="2E49A2D2" w14:textId="77777777" w:rsidR="00014EE4" w:rsidRPr="0037467A" w:rsidRDefault="00014EE4" w:rsidP="00014EE4">
      <w:pPr>
        <w:spacing w:before="120" w:after="120"/>
        <w:jc w:val="both"/>
      </w:pPr>
      <w:r w:rsidRPr="0037467A">
        <w:rPr>
          <w:lang w:eastAsia="fr-FR" w:bidi="fr-FR"/>
        </w:rPr>
        <w:t>La liste est beaucoup plus longue lorsque la Commi</w:t>
      </w:r>
      <w:r w:rsidRPr="0037467A">
        <w:rPr>
          <w:lang w:eastAsia="fr-FR" w:bidi="fr-FR"/>
        </w:rPr>
        <w:t>s</w:t>
      </w:r>
      <w:r w:rsidRPr="0037467A">
        <w:rPr>
          <w:lang w:eastAsia="fr-FR" w:bidi="fr-FR"/>
        </w:rPr>
        <w:t xml:space="preserve">sion procède à une énumération des </w:t>
      </w:r>
      <w:r>
        <w:rPr>
          <w:lang w:eastAsia="fr-FR" w:bidi="fr-FR"/>
        </w:rPr>
        <w:t>« </w:t>
      </w:r>
      <w:r w:rsidRPr="0037467A">
        <w:rPr>
          <w:lang w:eastAsia="fr-FR" w:bidi="fr-FR"/>
        </w:rPr>
        <w:t>secteurs faibles</w:t>
      </w:r>
      <w:r>
        <w:rPr>
          <w:lang w:eastAsia="fr-FR" w:bidi="fr-FR"/>
        </w:rPr>
        <w:t> »</w:t>
      </w:r>
      <w:r w:rsidRPr="0037467A">
        <w:rPr>
          <w:lang w:eastAsia="fr-FR" w:bidi="fr-FR"/>
        </w:rPr>
        <w:t xml:space="preserve"> qui subiront des fermet</w:t>
      </w:r>
      <w:r w:rsidRPr="0037467A">
        <w:rPr>
          <w:lang w:eastAsia="fr-FR" w:bidi="fr-FR"/>
        </w:rPr>
        <w:t>u</w:t>
      </w:r>
      <w:r w:rsidRPr="0037467A">
        <w:rPr>
          <w:lang w:eastAsia="fr-FR" w:bidi="fr-FR"/>
        </w:rPr>
        <w:t>res et des pertes d’emplois avec l’application d’un a</w:t>
      </w:r>
      <w:r w:rsidRPr="0037467A">
        <w:rPr>
          <w:lang w:eastAsia="fr-FR" w:bidi="fr-FR"/>
        </w:rPr>
        <w:t>c</w:t>
      </w:r>
      <w:r w:rsidRPr="0037467A">
        <w:rPr>
          <w:lang w:eastAsia="fr-FR" w:bidi="fr-FR"/>
        </w:rPr>
        <w:t>cord de libre-échange avec les États-Unis</w:t>
      </w:r>
      <w:r>
        <w:rPr>
          <w:lang w:eastAsia="fr-FR" w:bidi="fr-FR"/>
        </w:rPr>
        <w:t> :</w:t>
      </w:r>
      <w:r w:rsidRPr="0037467A">
        <w:rPr>
          <w:lang w:eastAsia="fr-FR" w:bidi="fr-FR"/>
        </w:rPr>
        <w:t xml:space="preserve"> la production de textiles, de vêtements et de chaussures, le matériel et les mach</w:t>
      </w:r>
      <w:r w:rsidRPr="0037467A">
        <w:rPr>
          <w:lang w:eastAsia="fr-FR" w:bidi="fr-FR"/>
        </w:rPr>
        <w:t>i</w:t>
      </w:r>
      <w:r w:rsidRPr="0037467A">
        <w:rPr>
          <w:lang w:eastAsia="fr-FR" w:bidi="fr-FR"/>
        </w:rPr>
        <w:t>nes, l’électronique, l’outillage et les produits électriques, les meubles, le mat</w:t>
      </w:r>
      <w:r w:rsidRPr="0037467A">
        <w:rPr>
          <w:lang w:eastAsia="fr-FR" w:bidi="fr-FR"/>
        </w:rPr>
        <w:t>é</w:t>
      </w:r>
      <w:r w:rsidRPr="0037467A">
        <w:rPr>
          <w:lang w:eastAsia="fr-FR" w:bidi="fr-FR"/>
        </w:rPr>
        <w:t>riel scientifique et les produits de consommation</w:t>
      </w:r>
      <w:r>
        <w:rPr>
          <w:lang w:eastAsia="fr-FR" w:bidi="fr-FR"/>
        </w:rPr>
        <w:t> </w:t>
      </w:r>
      <w:r>
        <w:rPr>
          <w:rStyle w:val="Appelnotedebasdep"/>
          <w:lang w:eastAsia="fr-FR" w:bidi="fr-FR"/>
        </w:rPr>
        <w:footnoteReference w:id="20"/>
      </w:r>
      <w:r w:rsidRPr="00393DF8">
        <w:rPr>
          <w:lang w:eastAsia="fr-FR" w:bidi="fr-FR"/>
        </w:rPr>
        <w:t>.</w:t>
      </w:r>
      <w:r w:rsidRPr="0037467A">
        <w:rPr>
          <w:lang w:eastAsia="fr-FR" w:bidi="fr-FR"/>
        </w:rPr>
        <w:t xml:space="preserve"> Quant aux types d’entreprises qui s</w:t>
      </w:r>
      <w:r w:rsidRPr="0037467A">
        <w:rPr>
          <w:lang w:eastAsia="fr-FR" w:bidi="fr-FR"/>
        </w:rPr>
        <w:t>e</w:t>
      </w:r>
      <w:r w:rsidRPr="0037467A">
        <w:rPr>
          <w:lang w:eastAsia="fr-FR" w:bidi="fr-FR"/>
        </w:rPr>
        <w:t xml:space="preserve">raient affectées, la Commission affirme que </w:t>
      </w:r>
      <w:r>
        <w:rPr>
          <w:lang w:eastAsia="fr-FR" w:bidi="fr-FR"/>
        </w:rPr>
        <w:t>« </w:t>
      </w:r>
      <w:r w:rsidRPr="0037467A">
        <w:rPr>
          <w:lang w:eastAsia="fr-FR" w:bidi="fr-FR"/>
        </w:rPr>
        <w:t>ce sont les petites entr</w:t>
      </w:r>
      <w:r w:rsidRPr="0037467A">
        <w:rPr>
          <w:lang w:eastAsia="fr-FR" w:bidi="fr-FR"/>
        </w:rPr>
        <w:t>e</w:t>
      </w:r>
      <w:r w:rsidRPr="0037467A">
        <w:rPr>
          <w:lang w:eastAsia="fr-FR" w:bidi="fr-FR"/>
        </w:rPr>
        <w:t>prises qui auraient le plus de mal à s’ajuster</w:t>
      </w:r>
      <w:r>
        <w:rPr>
          <w:lang w:eastAsia="fr-FR" w:bidi="fr-FR"/>
        </w:rPr>
        <w:t> » </w:t>
      </w:r>
      <w:r>
        <w:rPr>
          <w:rStyle w:val="Appelnotedebasdep"/>
          <w:lang w:eastAsia="fr-FR" w:bidi="fr-FR"/>
        </w:rPr>
        <w:footnoteReference w:id="21"/>
      </w:r>
      <w:r w:rsidRPr="00393DF8">
        <w:rPr>
          <w:lang w:eastAsia="fr-FR" w:bidi="fr-FR"/>
        </w:rPr>
        <w:t>,</w:t>
      </w:r>
      <w:r w:rsidRPr="0037467A">
        <w:rPr>
          <w:lang w:eastAsia="fr-FR" w:bidi="fr-FR"/>
        </w:rPr>
        <w:t xml:space="preserve"> mais admet que toute succursale d’une société américaine serait particulièrement su</w:t>
      </w:r>
      <w:r w:rsidRPr="0037467A">
        <w:rPr>
          <w:lang w:eastAsia="fr-FR" w:bidi="fr-FR"/>
        </w:rPr>
        <w:t>s</w:t>
      </w:r>
      <w:r w:rsidRPr="0037467A">
        <w:rPr>
          <w:lang w:eastAsia="fr-FR" w:bidi="fr-FR"/>
        </w:rPr>
        <w:t xml:space="preserve">ceptible de subir une </w:t>
      </w:r>
      <w:r>
        <w:rPr>
          <w:lang w:eastAsia="fr-FR" w:bidi="fr-FR"/>
        </w:rPr>
        <w:t>« </w:t>
      </w:r>
      <w:r w:rsidRPr="0037467A">
        <w:rPr>
          <w:lang w:eastAsia="fr-FR" w:bidi="fr-FR"/>
        </w:rPr>
        <w:t>restructuration</w:t>
      </w:r>
      <w:r>
        <w:rPr>
          <w:lang w:eastAsia="fr-FR" w:bidi="fr-FR"/>
        </w:rPr>
        <w:t> » :</w:t>
      </w:r>
      <w:r w:rsidRPr="0037467A">
        <w:rPr>
          <w:lang w:eastAsia="fr-FR" w:bidi="fr-FR"/>
        </w:rPr>
        <w:t xml:space="preserve"> </w:t>
      </w:r>
      <w:r>
        <w:rPr>
          <w:lang w:eastAsia="fr-FR" w:bidi="fr-FR"/>
        </w:rPr>
        <w:t>« </w:t>
      </w:r>
      <w:r w:rsidRPr="004D5592">
        <w:rPr>
          <w:i/>
        </w:rPr>
        <w:t>Le libre-échange accro</w:t>
      </w:r>
      <w:r w:rsidRPr="004D5592">
        <w:rPr>
          <w:i/>
        </w:rPr>
        <w:t>î</w:t>
      </w:r>
      <w:r w:rsidRPr="004D5592">
        <w:rPr>
          <w:i/>
        </w:rPr>
        <w:t>trait cette tendance à la restructuration et à la réduction des effectifs des entr</w:t>
      </w:r>
      <w:r w:rsidRPr="004D5592">
        <w:rPr>
          <w:i/>
        </w:rPr>
        <w:t>e</w:t>
      </w:r>
      <w:r w:rsidRPr="004D5592">
        <w:rPr>
          <w:i/>
        </w:rPr>
        <w:t>prises</w:t>
      </w:r>
      <w:r w:rsidRPr="004D5592">
        <w:rPr>
          <w:i/>
          <w:lang w:eastAsia="fr-FR" w:bidi="fr-FR"/>
        </w:rPr>
        <w:t> </w:t>
      </w:r>
      <w:r>
        <w:rPr>
          <w:lang w:eastAsia="fr-FR" w:bidi="fr-FR"/>
        </w:rPr>
        <w:t>» </w:t>
      </w:r>
      <w:r>
        <w:rPr>
          <w:rStyle w:val="Appelnotedebasdep"/>
          <w:lang w:eastAsia="fr-FR" w:bidi="fr-FR"/>
        </w:rPr>
        <w:footnoteReference w:id="22"/>
      </w:r>
      <w:r w:rsidRPr="00393DF8">
        <w:rPr>
          <w:lang w:eastAsia="fr-FR" w:bidi="fr-FR"/>
        </w:rPr>
        <w:t>.</w:t>
      </w:r>
    </w:p>
    <w:p w14:paraId="59F82F20" w14:textId="77777777" w:rsidR="00014EE4" w:rsidRPr="0037467A" w:rsidRDefault="00014EE4" w:rsidP="00014EE4">
      <w:pPr>
        <w:spacing w:before="120" w:after="120"/>
        <w:jc w:val="both"/>
      </w:pPr>
      <w:r w:rsidRPr="0037467A">
        <w:rPr>
          <w:lang w:eastAsia="fr-FR" w:bidi="fr-FR"/>
        </w:rPr>
        <w:t>Ce dernier pronostic correspond à celui déjà identifié par d’autres observateurs et confirmé par un représe</w:t>
      </w:r>
      <w:r w:rsidRPr="0037467A">
        <w:rPr>
          <w:lang w:eastAsia="fr-FR" w:bidi="fr-FR"/>
        </w:rPr>
        <w:t>n</w:t>
      </w:r>
      <w:r w:rsidRPr="0037467A">
        <w:rPr>
          <w:lang w:eastAsia="fr-FR" w:bidi="fr-FR"/>
        </w:rPr>
        <w:t>tant d’une société américaine qui s’est confié au journal F</w:t>
      </w:r>
      <w:r w:rsidRPr="0037467A">
        <w:rPr>
          <w:lang w:eastAsia="fr-FR" w:bidi="fr-FR"/>
        </w:rPr>
        <w:t>i</w:t>
      </w:r>
      <w:r w:rsidRPr="0037467A">
        <w:rPr>
          <w:lang w:eastAsia="fr-FR" w:bidi="fr-FR"/>
        </w:rPr>
        <w:t>nancial Post à la condition de ne pas être identifié</w:t>
      </w:r>
      <w:r>
        <w:rPr>
          <w:lang w:eastAsia="fr-FR" w:bidi="fr-FR"/>
        </w:rPr>
        <w:t> :</w:t>
      </w:r>
    </w:p>
    <w:p w14:paraId="2134BA7D" w14:textId="77777777" w:rsidR="00014EE4" w:rsidRDefault="00014EE4" w:rsidP="00014EE4">
      <w:pPr>
        <w:pStyle w:val="Grillecouleur-Accent1"/>
        <w:rPr>
          <w:lang w:eastAsia="fr-FR" w:bidi="fr-FR"/>
        </w:rPr>
      </w:pPr>
      <w:r w:rsidRPr="0037467A">
        <w:rPr>
          <w:lang w:eastAsia="fr-FR" w:bidi="fr-FR"/>
        </w:rPr>
        <w:t>Nous avons demandé à un officier haut placé d’un important fourni</w:t>
      </w:r>
      <w:r w:rsidRPr="0037467A">
        <w:rPr>
          <w:lang w:eastAsia="fr-FR" w:bidi="fr-FR"/>
        </w:rPr>
        <w:t>s</w:t>
      </w:r>
      <w:r w:rsidRPr="0037467A">
        <w:rPr>
          <w:lang w:eastAsia="fr-FR" w:bidi="fr-FR"/>
        </w:rPr>
        <w:t>seur d’équipements de bureau ayant son siège social aux</w:t>
      </w:r>
      <w:r>
        <w:rPr>
          <w:lang w:eastAsia="fr-FR" w:bidi="fr-FR"/>
        </w:rPr>
        <w:t xml:space="preserve"> </w:t>
      </w:r>
      <w:r>
        <w:t xml:space="preserve">[32] </w:t>
      </w:r>
      <w:r w:rsidRPr="0037467A">
        <w:rPr>
          <w:lang w:eastAsia="fr-FR" w:bidi="fr-FR"/>
        </w:rPr>
        <w:t>États-Unis, comment sa compagnie réagirait à une libéralisation du comme</w:t>
      </w:r>
      <w:r w:rsidRPr="0037467A">
        <w:rPr>
          <w:lang w:eastAsia="fr-FR" w:bidi="fr-FR"/>
        </w:rPr>
        <w:t>r</w:t>
      </w:r>
      <w:r w:rsidRPr="0037467A">
        <w:rPr>
          <w:lang w:eastAsia="fr-FR" w:bidi="fr-FR"/>
        </w:rPr>
        <w:t>ce entre le Canada et les États-Unis. Sa réponse est courte et sans équivoque. La r</w:t>
      </w:r>
      <w:r w:rsidRPr="0037467A">
        <w:rPr>
          <w:lang w:eastAsia="fr-FR" w:bidi="fr-FR"/>
        </w:rPr>
        <w:t>é</w:t>
      </w:r>
      <w:r w:rsidRPr="0037467A">
        <w:rPr>
          <w:lang w:eastAsia="fr-FR" w:bidi="fr-FR"/>
        </w:rPr>
        <w:t>ponse est très si</w:t>
      </w:r>
      <w:r w:rsidRPr="0037467A">
        <w:rPr>
          <w:lang w:eastAsia="fr-FR" w:bidi="fr-FR"/>
        </w:rPr>
        <w:t>m</w:t>
      </w:r>
      <w:r w:rsidRPr="0037467A">
        <w:rPr>
          <w:lang w:eastAsia="fr-FR" w:bidi="fr-FR"/>
        </w:rPr>
        <w:t>ple, dit-il. S’il y avait le libre-échange, il y aurait moins d'investissement. La compagnie chercherait à approv</w:t>
      </w:r>
      <w:r w:rsidRPr="0037467A">
        <w:rPr>
          <w:lang w:eastAsia="fr-FR" w:bidi="fr-FR"/>
        </w:rPr>
        <w:t>i</w:t>
      </w:r>
      <w:r w:rsidRPr="0037467A">
        <w:rPr>
          <w:lang w:eastAsia="fr-FR" w:bidi="fr-FR"/>
        </w:rPr>
        <w:t>sionner ses clients canadiens actuels à partir des usines américa</w:t>
      </w:r>
      <w:r w:rsidRPr="0037467A">
        <w:rPr>
          <w:lang w:eastAsia="fr-FR" w:bidi="fr-FR"/>
        </w:rPr>
        <w:t>i</w:t>
      </w:r>
      <w:r w:rsidRPr="0037467A">
        <w:rPr>
          <w:lang w:eastAsia="fr-FR" w:bidi="fr-FR"/>
        </w:rPr>
        <w:t>nes</w:t>
      </w:r>
      <w:r>
        <w:rPr>
          <w:lang w:eastAsia="fr-FR" w:bidi="fr-FR"/>
        </w:rPr>
        <w:t> </w:t>
      </w:r>
      <w:r>
        <w:rPr>
          <w:rStyle w:val="Appelnotedebasdep"/>
          <w:lang w:eastAsia="fr-FR" w:bidi="fr-FR"/>
        </w:rPr>
        <w:footnoteReference w:id="23"/>
      </w:r>
      <w:r w:rsidRPr="00D144C0">
        <w:rPr>
          <w:lang w:eastAsia="fr-FR" w:bidi="fr-FR"/>
        </w:rPr>
        <w:t>.</w:t>
      </w:r>
    </w:p>
    <w:p w14:paraId="7EE31B68" w14:textId="77777777" w:rsidR="00014EE4" w:rsidRPr="00D144C0" w:rsidRDefault="00014EE4" w:rsidP="00014EE4">
      <w:pPr>
        <w:pStyle w:val="Grillecouleur-Accent1"/>
      </w:pPr>
    </w:p>
    <w:p w14:paraId="699F685A" w14:textId="77777777" w:rsidR="00014EE4" w:rsidRPr="0037467A" w:rsidRDefault="00014EE4" w:rsidP="00014EE4">
      <w:pPr>
        <w:spacing w:before="120" w:after="120"/>
        <w:jc w:val="both"/>
      </w:pPr>
      <w:r w:rsidRPr="0037467A">
        <w:rPr>
          <w:lang w:eastAsia="fr-FR" w:bidi="fr-FR"/>
        </w:rPr>
        <w:t>Il s’agit d’un scénario qu’il faut prendre très au sérieux, compte t</w:t>
      </w:r>
      <w:r w:rsidRPr="0037467A">
        <w:rPr>
          <w:lang w:eastAsia="fr-FR" w:bidi="fr-FR"/>
        </w:rPr>
        <w:t>e</w:t>
      </w:r>
      <w:r w:rsidRPr="0037467A">
        <w:rPr>
          <w:lang w:eastAsia="fr-FR" w:bidi="fr-FR"/>
        </w:rPr>
        <w:t>nu de l’importance des investissements américains au C</w:t>
      </w:r>
      <w:r w:rsidRPr="0037467A">
        <w:rPr>
          <w:lang w:eastAsia="fr-FR" w:bidi="fr-FR"/>
        </w:rPr>
        <w:t>a</w:t>
      </w:r>
      <w:r w:rsidRPr="0037467A">
        <w:rPr>
          <w:lang w:eastAsia="fr-FR" w:bidi="fr-FR"/>
        </w:rPr>
        <w:t>nada et qui pourraient même affecter des usines qu’on identifie habituellement comme des secteurs de pointe, comme l’usine IBM à Bromont.</w:t>
      </w:r>
    </w:p>
    <w:p w14:paraId="23734367" w14:textId="77777777" w:rsidR="00014EE4" w:rsidRDefault="00014EE4" w:rsidP="00014EE4">
      <w:pPr>
        <w:spacing w:before="120" w:after="120"/>
        <w:jc w:val="both"/>
        <w:rPr>
          <w:lang w:eastAsia="fr-FR" w:bidi="fr-FR"/>
        </w:rPr>
      </w:pPr>
    </w:p>
    <w:p w14:paraId="17ED7FD1" w14:textId="77777777" w:rsidR="00014EE4" w:rsidRPr="00C470DA" w:rsidRDefault="00014EE4" w:rsidP="00014EE4">
      <w:pPr>
        <w:pStyle w:val="planche"/>
      </w:pPr>
      <w:r w:rsidRPr="00C470DA">
        <w:rPr>
          <w:lang w:eastAsia="fr-FR" w:bidi="fr-FR"/>
        </w:rPr>
        <w:t>L’impact régional du l</w:t>
      </w:r>
      <w:r w:rsidRPr="00C470DA">
        <w:rPr>
          <w:lang w:eastAsia="fr-FR" w:bidi="fr-FR"/>
        </w:rPr>
        <w:t>i</w:t>
      </w:r>
      <w:r w:rsidRPr="00C470DA">
        <w:rPr>
          <w:lang w:eastAsia="fr-FR" w:bidi="fr-FR"/>
        </w:rPr>
        <w:t>bre-échange</w:t>
      </w:r>
    </w:p>
    <w:p w14:paraId="0D4D2DA6" w14:textId="77777777" w:rsidR="00014EE4" w:rsidRDefault="00014EE4" w:rsidP="00014EE4">
      <w:pPr>
        <w:spacing w:before="120" w:after="120"/>
        <w:jc w:val="both"/>
        <w:rPr>
          <w:lang w:eastAsia="fr-FR" w:bidi="fr-FR"/>
        </w:rPr>
      </w:pPr>
    </w:p>
    <w:p w14:paraId="64DD0009" w14:textId="77777777" w:rsidR="00014EE4" w:rsidRPr="0037467A" w:rsidRDefault="00014EE4" w:rsidP="00014EE4">
      <w:pPr>
        <w:spacing w:before="120" w:after="120"/>
        <w:jc w:val="both"/>
      </w:pPr>
      <w:r w:rsidRPr="0037467A">
        <w:rPr>
          <w:lang w:eastAsia="fr-FR" w:bidi="fr-FR"/>
        </w:rPr>
        <w:t>La Commission MacDonald admet que certaines régions, nota</w:t>
      </w:r>
      <w:r w:rsidRPr="0037467A">
        <w:rPr>
          <w:lang w:eastAsia="fr-FR" w:bidi="fr-FR"/>
        </w:rPr>
        <w:t>m</w:t>
      </w:r>
      <w:r w:rsidRPr="0037467A">
        <w:rPr>
          <w:lang w:eastAsia="fr-FR" w:bidi="fr-FR"/>
        </w:rPr>
        <w:t>ment le sud de l’Ontario et le Québec, sub</w:t>
      </w:r>
      <w:r w:rsidRPr="0037467A">
        <w:rPr>
          <w:lang w:eastAsia="fr-FR" w:bidi="fr-FR"/>
        </w:rPr>
        <w:t>i</w:t>
      </w:r>
      <w:r w:rsidRPr="0037467A">
        <w:rPr>
          <w:lang w:eastAsia="fr-FR" w:bidi="fr-FR"/>
        </w:rPr>
        <w:t>ront davantage que d’autres l’impact négatif du libre-échange, pour la simple raison que c’est le secteur man</w:t>
      </w:r>
      <w:r w:rsidRPr="0037467A">
        <w:rPr>
          <w:lang w:eastAsia="fr-FR" w:bidi="fr-FR"/>
        </w:rPr>
        <w:t>u</w:t>
      </w:r>
      <w:r w:rsidRPr="0037467A">
        <w:rPr>
          <w:lang w:eastAsia="fr-FR" w:bidi="fr-FR"/>
        </w:rPr>
        <w:t>facturier, qui est concentré dans ces deux provinces, qui connaîtra des fermetures d'usines et des pertes d’emplois. Deux indu</w:t>
      </w:r>
      <w:r w:rsidRPr="0037467A">
        <w:rPr>
          <w:lang w:eastAsia="fr-FR" w:bidi="fr-FR"/>
        </w:rPr>
        <w:t>s</w:t>
      </w:r>
      <w:r w:rsidRPr="0037467A">
        <w:rPr>
          <w:lang w:eastAsia="fr-FR" w:bidi="fr-FR"/>
        </w:rPr>
        <w:t>tries identifiées de façon particulière comme étant susceptibles de s</w:t>
      </w:r>
      <w:r w:rsidRPr="0037467A">
        <w:rPr>
          <w:lang w:eastAsia="fr-FR" w:bidi="fr-FR"/>
        </w:rPr>
        <w:t>u</w:t>
      </w:r>
      <w:r w:rsidRPr="0037467A">
        <w:rPr>
          <w:lang w:eastAsia="fr-FR" w:bidi="fr-FR"/>
        </w:rPr>
        <w:t>bir un i</w:t>
      </w:r>
      <w:r w:rsidRPr="0037467A">
        <w:rPr>
          <w:lang w:eastAsia="fr-FR" w:bidi="fr-FR"/>
        </w:rPr>
        <w:t>m</w:t>
      </w:r>
      <w:r w:rsidRPr="0037467A">
        <w:rPr>
          <w:lang w:eastAsia="fr-FR" w:bidi="fr-FR"/>
        </w:rPr>
        <w:t>pa</w:t>
      </w:r>
      <w:r>
        <w:rPr>
          <w:lang w:eastAsia="fr-FR" w:bidi="fr-FR"/>
        </w:rPr>
        <w:t>ct négatif du libre-échange son</w:t>
      </w:r>
      <w:r w:rsidRPr="0037467A">
        <w:rPr>
          <w:lang w:eastAsia="fr-FR" w:bidi="fr-FR"/>
        </w:rPr>
        <w:t xml:space="preserve"> l’industrie du textile, dont 43 pour cent des emplois au Canada se trouvent au Québec, et l’industrie du meuble dont 34 pour cent des emplois se trouvent au Québec. Parmi les autres industries identifiées comme </w:t>
      </w:r>
      <w:r>
        <w:rPr>
          <w:lang w:eastAsia="fr-FR" w:bidi="fr-FR"/>
        </w:rPr>
        <w:t>« </w:t>
      </w:r>
      <w:r w:rsidRPr="0037467A">
        <w:rPr>
          <w:lang w:eastAsia="fr-FR" w:bidi="fr-FR"/>
        </w:rPr>
        <w:t>secteur fa</w:t>
      </w:r>
      <w:r w:rsidRPr="0037467A">
        <w:rPr>
          <w:lang w:eastAsia="fr-FR" w:bidi="fr-FR"/>
        </w:rPr>
        <w:t>i</w:t>
      </w:r>
      <w:r w:rsidRPr="0037467A">
        <w:rPr>
          <w:lang w:eastAsia="fr-FR" w:bidi="fr-FR"/>
        </w:rPr>
        <w:t>ble</w:t>
      </w:r>
      <w:r>
        <w:rPr>
          <w:lang w:eastAsia="fr-FR" w:bidi="fr-FR"/>
        </w:rPr>
        <w:t> »</w:t>
      </w:r>
      <w:r w:rsidRPr="0037467A">
        <w:rPr>
          <w:lang w:eastAsia="fr-FR" w:bidi="fr-FR"/>
        </w:rPr>
        <w:t xml:space="preserve"> dans un contexte libre-échangiste, le pourcentage d'emplois au Québec est important dans tous les cas</w:t>
      </w:r>
      <w:r>
        <w:rPr>
          <w:lang w:eastAsia="fr-FR" w:bidi="fr-FR"/>
        </w:rPr>
        <w:t> :</w:t>
      </w:r>
      <w:r w:rsidRPr="0037467A">
        <w:rPr>
          <w:lang w:eastAsia="fr-FR" w:bidi="fr-FR"/>
        </w:rPr>
        <w:t xml:space="preserve"> h</w:t>
      </w:r>
      <w:r w:rsidRPr="0037467A">
        <w:rPr>
          <w:lang w:eastAsia="fr-FR" w:bidi="fr-FR"/>
        </w:rPr>
        <w:t>a</w:t>
      </w:r>
      <w:r w:rsidRPr="0037467A">
        <w:rPr>
          <w:lang w:eastAsia="fr-FR" w:bidi="fr-FR"/>
        </w:rPr>
        <w:t>billement (56 pour cent), chaussures (43 pour cent), machinerie (21 pour cent), produits électr</w:t>
      </w:r>
      <w:r w:rsidRPr="0037467A">
        <w:rPr>
          <w:lang w:eastAsia="fr-FR" w:bidi="fr-FR"/>
        </w:rPr>
        <w:t>i</w:t>
      </w:r>
      <w:r w:rsidRPr="0037467A">
        <w:rPr>
          <w:lang w:eastAsia="fr-FR" w:bidi="fr-FR"/>
        </w:rPr>
        <w:t>ques (25 pour cent), aliments et boi</w:t>
      </w:r>
      <w:r w:rsidRPr="0037467A">
        <w:rPr>
          <w:lang w:eastAsia="fr-FR" w:bidi="fr-FR"/>
        </w:rPr>
        <w:t>s</w:t>
      </w:r>
      <w:r w:rsidRPr="0037467A">
        <w:rPr>
          <w:lang w:eastAsia="fr-FR" w:bidi="fr-FR"/>
        </w:rPr>
        <w:t>sons (24 pour cent)</w:t>
      </w:r>
      <w:r>
        <w:rPr>
          <w:lang w:eastAsia="fr-FR" w:bidi="fr-FR"/>
        </w:rPr>
        <w:t> </w:t>
      </w:r>
      <w:r>
        <w:rPr>
          <w:rStyle w:val="Appelnotedebasdep"/>
          <w:lang w:eastAsia="fr-FR" w:bidi="fr-FR"/>
        </w:rPr>
        <w:footnoteReference w:id="24"/>
      </w:r>
      <w:r w:rsidRPr="00C470DA">
        <w:rPr>
          <w:lang w:eastAsia="fr-FR" w:bidi="fr-FR"/>
        </w:rPr>
        <w:t>.</w:t>
      </w:r>
    </w:p>
    <w:p w14:paraId="0D574518" w14:textId="77777777" w:rsidR="00014EE4" w:rsidRPr="0037467A" w:rsidRDefault="00014EE4" w:rsidP="00014EE4">
      <w:pPr>
        <w:spacing w:before="120" w:after="120"/>
        <w:jc w:val="both"/>
      </w:pPr>
      <w:r w:rsidRPr="0037467A">
        <w:rPr>
          <w:lang w:eastAsia="fr-FR" w:bidi="fr-FR"/>
        </w:rPr>
        <w:t>On pourrait étendre cette liste en y ajoutant d’autres industries que la Commission Macdonald n’a pas mentionnées</w:t>
      </w:r>
      <w:r>
        <w:rPr>
          <w:lang w:eastAsia="fr-FR" w:bidi="fr-FR"/>
        </w:rPr>
        <w:t> :</w:t>
      </w:r>
      <w:r w:rsidRPr="0037467A">
        <w:rPr>
          <w:lang w:eastAsia="fr-FR" w:bidi="fr-FR"/>
        </w:rPr>
        <w:t xml:space="preserve"> la fabrication de p</w:t>
      </w:r>
      <w:r w:rsidRPr="0037467A">
        <w:rPr>
          <w:lang w:eastAsia="fr-FR" w:bidi="fr-FR"/>
        </w:rPr>
        <w:t>a</w:t>
      </w:r>
      <w:r w:rsidRPr="0037467A">
        <w:rPr>
          <w:lang w:eastAsia="fr-FR" w:bidi="fr-FR"/>
        </w:rPr>
        <w:t>piers fins, de papiers d’emballage et de cartons, un sous-secteur de l’industrie des produits f</w:t>
      </w:r>
      <w:r w:rsidRPr="0037467A">
        <w:rPr>
          <w:lang w:eastAsia="fr-FR" w:bidi="fr-FR"/>
        </w:rPr>
        <w:t>o</w:t>
      </w:r>
      <w:r w:rsidRPr="0037467A">
        <w:rPr>
          <w:lang w:eastAsia="fr-FR" w:bidi="fr-FR"/>
        </w:rPr>
        <w:t xml:space="preserve">restiers (considérée un </w:t>
      </w:r>
      <w:r>
        <w:rPr>
          <w:lang w:eastAsia="fr-FR" w:bidi="fr-FR"/>
        </w:rPr>
        <w:t>« </w:t>
      </w:r>
      <w:r w:rsidRPr="0037467A">
        <w:rPr>
          <w:lang w:eastAsia="fr-FR" w:bidi="fr-FR"/>
        </w:rPr>
        <w:t>secteur fort</w:t>
      </w:r>
      <w:r>
        <w:rPr>
          <w:lang w:eastAsia="fr-FR" w:bidi="fr-FR"/>
        </w:rPr>
        <w:t> »</w:t>
      </w:r>
      <w:r w:rsidRPr="0037467A">
        <w:rPr>
          <w:lang w:eastAsia="fr-FR" w:bidi="fr-FR"/>
        </w:rPr>
        <w:t xml:space="preserve"> par la Commission MacDonald) qui bénéficient actuellement d’une prote</w:t>
      </w:r>
      <w:r w:rsidRPr="0037467A">
        <w:rPr>
          <w:lang w:eastAsia="fr-FR" w:bidi="fr-FR"/>
        </w:rPr>
        <w:t>c</w:t>
      </w:r>
      <w:r w:rsidRPr="0037467A">
        <w:rPr>
          <w:lang w:eastAsia="fr-FR" w:bidi="fr-FR"/>
        </w:rPr>
        <w:t>tion importante face à d’éventuels concu</w:t>
      </w:r>
      <w:r w:rsidRPr="0037467A">
        <w:rPr>
          <w:lang w:eastAsia="fr-FR" w:bidi="fr-FR"/>
        </w:rPr>
        <w:t>r</w:t>
      </w:r>
      <w:r w:rsidRPr="0037467A">
        <w:rPr>
          <w:lang w:eastAsia="fr-FR" w:bidi="fr-FR"/>
        </w:rPr>
        <w:t>rents du nord-est des États-Unis</w:t>
      </w:r>
      <w:r>
        <w:rPr>
          <w:lang w:eastAsia="fr-FR" w:bidi="fr-FR"/>
        </w:rPr>
        <w:t> ;</w:t>
      </w:r>
      <w:r w:rsidRPr="0037467A">
        <w:rPr>
          <w:lang w:eastAsia="fr-FR" w:bidi="fr-FR"/>
        </w:rPr>
        <w:t xml:space="preserve"> l’industrie des pr</w:t>
      </w:r>
      <w:r w:rsidRPr="0037467A">
        <w:rPr>
          <w:lang w:eastAsia="fr-FR" w:bidi="fr-FR"/>
        </w:rPr>
        <w:t>o</w:t>
      </w:r>
      <w:r w:rsidRPr="0037467A">
        <w:rPr>
          <w:lang w:eastAsia="fr-FR" w:bidi="fr-FR"/>
        </w:rPr>
        <w:t xml:space="preserve">duits chimiques (27 pour cent des emplois au Québec), sans doute </w:t>
      </w:r>
      <w:r>
        <w:rPr>
          <w:lang w:eastAsia="fr-FR" w:bidi="fr-FR"/>
        </w:rPr>
        <w:t>exclue à cause des usines ultra</w:t>
      </w:r>
      <w:r w:rsidRPr="0037467A">
        <w:rPr>
          <w:lang w:eastAsia="fr-FR" w:bidi="fr-FR"/>
        </w:rPr>
        <w:t>modernes de l’Alberta, mais dont les usines québécoises, déjà aux pr</w:t>
      </w:r>
      <w:r w:rsidRPr="0037467A">
        <w:rPr>
          <w:lang w:eastAsia="fr-FR" w:bidi="fr-FR"/>
        </w:rPr>
        <w:t>i</w:t>
      </w:r>
      <w:r w:rsidRPr="0037467A">
        <w:rPr>
          <w:lang w:eastAsia="fr-FR" w:bidi="fr-FR"/>
        </w:rPr>
        <w:t>ses avec les conséquences des fermet</w:t>
      </w:r>
      <w:r w:rsidRPr="0037467A">
        <w:rPr>
          <w:lang w:eastAsia="fr-FR" w:bidi="fr-FR"/>
        </w:rPr>
        <w:t>u</w:t>
      </w:r>
      <w:r w:rsidRPr="0037467A">
        <w:rPr>
          <w:lang w:eastAsia="fr-FR" w:bidi="fr-FR"/>
        </w:rPr>
        <w:t>res des raffineries et un vieillissement des installations, pourraient avoir du mal à faire face à la concurrence américaine.</w:t>
      </w:r>
    </w:p>
    <w:p w14:paraId="68026BCE" w14:textId="77777777" w:rsidR="00014EE4" w:rsidRPr="0037467A" w:rsidRDefault="00014EE4" w:rsidP="00014EE4">
      <w:pPr>
        <w:spacing w:before="120" w:after="120"/>
        <w:jc w:val="both"/>
      </w:pPr>
      <w:r w:rsidRPr="0037467A">
        <w:rPr>
          <w:lang w:eastAsia="fr-FR" w:bidi="fr-FR"/>
        </w:rPr>
        <w:t>La Commission MacDonald admet que l'impact du libre-échange variera de région en région, mais cet i</w:t>
      </w:r>
      <w:r w:rsidRPr="0037467A">
        <w:rPr>
          <w:lang w:eastAsia="fr-FR" w:bidi="fr-FR"/>
        </w:rPr>
        <w:t>m</w:t>
      </w:r>
      <w:r w:rsidRPr="0037467A">
        <w:rPr>
          <w:lang w:eastAsia="fr-FR" w:bidi="fr-FR"/>
        </w:rPr>
        <w:t>pact régional ne vaut pas la peine qu’on s’y attarde, s</w:t>
      </w:r>
      <w:r w:rsidRPr="0037467A">
        <w:rPr>
          <w:lang w:eastAsia="fr-FR" w:bidi="fr-FR"/>
        </w:rPr>
        <w:t>e</w:t>
      </w:r>
      <w:r w:rsidRPr="0037467A">
        <w:rPr>
          <w:lang w:eastAsia="fr-FR" w:bidi="fr-FR"/>
        </w:rPr>
        <w:t>lon elle</w:t>
      </w:r>
      <w:r>
        <w:rPr>
          <w:lang w:eastAsia="fr-FR" w:bidi="fr-FR"/>
        </w:rPr>
        <w:t> :</w:t>
      </w:r>
    </w:p>
    <w:p w14:paraId="3FEE9F9E" w14:textId="77777777" w:rsidR="00014EE4" w:rsidRDefault="00014EE4" w:rsidP="00014EE4">
      <w:pPr>
        <w:pStyle w:val="Grillecouleur-Accent1"/>
        <w:rPr>
          <w:lang w:eastAsia="fr-FR" w:bidi="fr-FR"/>
        </w:rPr>
      </w:pPr>
    </w:p>
    <w:p w14:paraId="406E4BD0" w14:textId="77777777" w:rsidR="00014EE4" w:rsidRDefault="00014EE4" w:rsidP="00014EE4">
      <w:pPr>
        <w:pStyle w:val="Grillecouleur-Accent1"/>
        <w:rPr>
          <w:lang w:eastAsia="fr-FR" w:bidi="fr-FR"/>
        </w:rPr>
      </w:pPr>
      <w:r w:rsidRPr="0037467A">
        <w:rPr>
          <w:lang w:eastAsia="fr-FR" w:bidi="fr-FR"/>
        </w:rPr>
        <w:t>Certains citoyens seront affectés, mais si les travailleurs vont et vie</w:t>
      </w:r>
      <w:r w:rsidRPr="0037467A">
        <w:rPr>
          <w:lang w:eastAsia="fr-FR" w:bidi="fr-FR"/>
        </w:rPr>
        <w:t>n</w:t>
      </w:r>
      <w:r w:rsidRPr="0037467A">
        <w:rPr>
          <w:lang w:eastAsia="fr-FR" w:bidi="fr-FR"/>
        </w:rPr>
        <w:t>nent d’une région à l’autre, à la suite des modifications de politique co</w:t>
      </w:r>
      <w:r w:rsidRPr="0037467A">
        <w:rPr>
          <w:lang w:eastAsia="fr-FR" w:bidi="fr-FR"/>
        </w:rPr>
        <w:t>m</w:t>
      </w:r>
      <w:r w:rsidRPr="0037467A">
        <w:rPr>
          <w:lang w:eastAsia="fr-FR" w:bidi="fr-FR"/>
        </w:rPr>
        <w:t>merciale, les régions changent de structure et il devient diff</w:t>
      </w:r>
      <w:r w:rsidRPr="0037467A">
        <w:rPr>
          <w:lang w:eastAsia="fr-FR" w:bidi="fr-FR"/>
        </w:rPr>
        <w:t>i</w:t>
      </w:r>
      <w:r w:rsidRPr="0037467A">
        <w:rPr>
          <w:lang w:eastAsia="fr-FR" w:bidi="fr-FR"/>
        </w:rPr>
        <w:t>cile de saisir exactement les effets i</w:t>
      </w:r>
      <w:r w:rsidRPr="0037467A">
        <w:rPr>
          <w:lang w:eastAsia="fr-FR" w:bidi="fr-FR"/>
        </w:rPr>
        <w:t>n</w:t>
      </w:r>
      <w:r>
        <w:rPr>
          <w:lang w:eastAsia="fr-FR" w:bidi="fr-FR"/>
        </w:rPr>
        <w:t>terrégionaux de ces poli</w:t>
      </w:r>
      <w:r w:rsidRPr="0037467A">
        <w:rPr>
          <w:lang w:eastAsia="fr-FR" w:bidi="fr-FR"/>
        </w:rPr>
        <w:t>tiques...</w:t>
      </w:r>
      <w:r>
        <w:t xml:space="preserve"> [33]</w:t>
      </w:r>
      <w:r w:rsidRPr="0037467A">
        <w:rPr>
          <w:lang w:eastAsia="fr-FR" w:bidi="fr-FR"/>
        </w:rPr>
        <w:t xml:space="preserve"> (Aussi), grâce à leurs fonds de retraite, leur propriété en cap</w:t>
      </w:r>
      <w:r w:rsidRPr="0037467A">
        <w:rPr>
          <w:lang w:eastAsia="fr-FR" w:bidi="fr-FR"/>
        </w:rPr>
        <w:t>i</w:t>
      </w:r>
      <w:r w:rsidRPr="0037467A">
        <w:rPr>
          <w:lang w:eastAsia="fr-FR" w:bidi="fr-FR"/>
        </w:rPr>
        <w:t>tal-actions et leurs différents moyens financiers, des cit</w:t>
      </w:r>
      <w:r>
        <w:rPr>
          <w:lang w:eastAsia="fr-FR" w:bidi="fr-FR"/>
        </w:rPr>
        <w:t>oyens de l’Ontario, par exemple,</w:t>
      </w:r>
      <w:r w:rsidRPr="0037467A">
        <w:rPr>
          <w:lang w:eastAsia="fr-FR" w:bidi="fr-FR"/>
        </w:rPr>
        <w:t xml:space="preserve"> possèdent des actifs dans d’autres pr</w:t>
      </w:r>
      <w:r w:rsidRPr="0037467A">
        <w:rPr>
          <w:lang w:eastAsia="fr-FR" w:bidi="fr-FR"/>
        </w:rPr>
        <w:t>o</w:t>
      </w:r>
      <w:r w:rsidRPr="0037467A">
        <w:rPr>
          <w:lang w:eastAsia="fr-FR" w:bidi="fr-FR"/>
        </w:rPr>
        <w:t>vinces, telle l’Alberta</w:t>
      </w:r>
      <w:r>
        <w:rPr>
          <w:lang w:eastAsia="fr-FR" w:bidi="fr-FR"/>
        </w:rPr>
        <w:t> </w:t>
      </w:r>
      <w:r>
        <w:rPr>
          <w:rStyle w:val="Appelnotedebasdep"/>
          <w:lang w:eastAsia="fr-FR" w:bidi="fr-FR"/>
        </w:rPr>
        <w:footnoteReference w:id="25"/>
      </w:r>
      <w:r w:rsidRPr="006041F1">
        <w:rPr>
          <w:lang w:eastAsia="fr-FR" w:bidi="fr-FR"/>
        </w:rPr>
        <w:t>.</w:t>
      </w:r>
    </w:p>
    <w:p w14:paraId="625F351D" w14:textId="77777777" w:rsidR="00014EE4" w:rsidRPr="0037467A" w:rsidRDefault="00014EE4" w:rsidP="00014EE4">
      <w:pPr>
        <w:pStyle w:val="Grillecouleur-Accent1"/>
      </w:pPr>
    </w:p>
    <w:p w14:paraId="79858F78" w14:textId="77777777" w:rsidR="00014EE4" w:rsidRPr="0037467A" w:rsidRDefault="00014EE4" w:rsidP="00014EE4">
      <w:pPr>
        <w:spacing w:before="120" w:after="120"/>
        <w:jc w:val="both"/>
      </w:pPr>
      <w:r w:rsidRPr="0037467A">
        <w:rPr>
          <w:lang w:eastAsia="fr-FR" w:bidi="fr-FR"/>
        </w:rPr>
        <w:t>En d’autres mots, puisque les travailleurs québécois peuvent to</w:t>
      </w:r>
      <w:r w:rsidRPr="0037467A">
        <w:rPr>
          <w:lang w:eastAsia="fr-FR" w:bidi="fr-FR"/>
        </w:rPr>
        <w:t>u</w:t>
      </w:r>
      <w:r w:rsidRPr="0037467A">
        <w:rPr>
          <w:lang w:eastAsia="fr-FR" w:bidi="fr-FR"/>
        </w:rPr>
        <w:t>jours déménager en Alberta et les épargnants québécois peuvent to</w:t>
      </w:r>
      <w:r w:rsidRPr="0037467A">
        <w:rPr>
          <w:lang w:eastAsia="fr-FR" w:bidi="fr-FR"/>
        </w:rPr>
        <w:t>u</w:t>
      </w:r>
      <w:r w:rsidRPr="0037467A">
        <w:rPr>
          <w:lang w:eastAsia="fr-FR" w:bidi="fr-FR"/>
        </w:rPr>
        <w:t>jours investir leur argent en Alberta, il n’y a pas de raison de s’angoisser du fait que le libre-échange fasse disparaître certains se</w:t>
      </w:r>
      <w:r w:rsidRPr="0037467A">
        <w:rPr>
          <w:lang w:eastAsia="fr-FR" w:bidi="fr-FR"/>
        </w:rPr>
        <w:t>c</w:t>
      </w:r>
      <w:r w:rsidRPr="0037467A">
        <w:rPr>
          <w:lang w:eastAsia="fr-FR" w:bidi="fr-FR"/>
        </w:rPr>
        <w:t>teurs de l’économie qu</w:t>
      </w:r>
      <w:r w:rsidRPr="0037467A">
        <w:rPr>
          <w:lang w:eastAsia="fr-FR" w:bidi="fr-FR"/>
        </w:rPr>
        <w:t>é</w:t>
      </w:r>
      <w:r w:rsidRPr="0037467A">
        <w:rPr>
          <w:lang w:eastAsia="fr-FR" w:bidi="fr-FR"/>
        </w:rPr>
        <w:t>bécoise</w:t>
      </w:r>
      <w:r>
        <w:rPr>
          <w:lang w:eastAsia="fr-FR" w:bidi="fr-FR"/>
        </w:rPr>
        <w:t> !</w:t>
      </w:r>
    </w:p>
    <w:p w14:paraId="13DDEB0D" w14:textId="77777777" w:rsidR="00014EE4" w:rsidRPr="0037467A" w:rsidRDefault="00014EE4" w:rsidP="00014EE4">
      <w:pPr>
        <w:spacing w:before="120" w:after="120"/>
        <w:jc w:val="both"/>
      </w:pPr>
      <w:r w:rsidRPr="0037467A">
        <w:rPr>
          <w:lang w:eastAsia="fr-FR" w:bidi="fr-FR"/>
        </w:rPr>
        <w:t>Il faut souligner que l’impact du libre-échange au Québec, où se trouvent d’importantes concentrations de plusieurs des indu</w:t>
      </w:r>
      <w:r w:rsidRPr="0037467A">
        <w:rPr>
          <w:lang w:eastAsia="fr-FR" w:bidi="fr-FR"/>
        </w:rPr>
        <w:t>s</w:t>
      </w:r>
      <w:r w:rsidRPr="0037467A">
        <w:rPr>
          <w:lang w:eastAsia="fr-FR" w:bidi="fr-FR"/>
        </w:rPr>
        <w:t>tries qui seraient affectées, ne se ferait pas seulement sentir en termes d’emplois, mais également au niveau des conditions de travail et de rémunération. La CSN a évoqué ce fait dans son mémoire au Comité mixte sur les relations extérieures</w:t>
      </w:r>
      <w:r>
        <w:rPr>
          <w:lang w:eastAsia="fr-FR" w:bidi="fr-FR"/>
        </w:rPr>
        <w:t> :</w:t>
      </w:r>
    </w:p>
    <w:p w14:paraId="438F2053" w14:textId="77777777" w:rsidR="00014EE4" w:rsidRDefault="00014EE4" w:rsidP="00014EE4">
      <w:pPr>
        <w:pStyle w:val="Grillecouleur-Accent1"/>
        <w:rPr>
          <w:lang w:eastAsia="fr-FR" w:bidi="fr-FR"/>
        </w:rPr>
      </w:pPr>
    </w:p>
    <w:p w14:paraId="64D7D862" w14:textId="77777777" w:rsidR="00014EE4" w:rsidRDefault="00014EE4" w:rsidP="00014EE4">
      <w:pPr>
        <w:pStyle w:val="Grillecouleur-Accent1"/>
        <w:rPr>
          <w:lang w:eastAsia="fr-FR" w:bidi="fr-FR"/>
        </w:rPr>
      </w:pPr>
      <w:r w:rsidRPr="0037467A">
        <w:rPr>
          <w:lang w:eastAsia="fr-FR" w:bidi="fr-FR"/>
        </w:rPr>
        <w:t>Avec l’absence de protection pour une industrie comme celle du text</w:t>
      </w:r>
      <w:r w:rsidRPr="0037467A">
        <w:rPr>
          <w:lang w:eastAsia="fr-FR" w:bidi="fr-FR"/>
        </w:rPr>
        <w:t>i</w:t>
      </w:r>
      <w:r w:rsidRPr="0037467A">
        <w:rPr>
          <w:lang w:eastAsia="fr-FR" w:bidi="fr-FR"/>
        </w:rPr>
        <w:t>le, ne pourrait-on pas s’attendre à voir les employeurs tenter de forcer les salarié-e-s canadiens à choisir entre la perte de leur emploi et une dégrad</w:t>
      </w:r>
      <w:r w:rsidRPr="0037467A">
        <w:rPr>
          <w:lang w:eastAsia="fr-FR" w:bidi="fr-FR"/>
        </w:rPr>
        <w:t>a</w:t>
      </w:r>
      <w:r w:rsidRPr="0037467A">
        <w:rPr>
          <w:lang w:eastAsia="fr-FR" w:bidi="fr-FR"/>
        </w:rPr>
        <w:t>tion de leurs salaires et de leurs bénéfices s</w:t>
      </w:r>
      <w:r w:rsidRPr="0037467A">
        <w:rPr>
          <w:lang w:eastAsia="fr-FR" w:bidi="fr-FR"/>
        </w:rPr>
        <w:t>o</w:t>
      </w:r>
      <w:r w:rsidRPr="0037467A">
        <w:rPr>
          <w:lang w:eastAsia="fr-FR" w:bidi="fr-FR"/>
        </w:rPr>
        <w:t>ciaux pour qu’ils s’approchent de ceux qui ont cours dans le sud des États-Unis, conséquence des lois d</w:t>
      </w:r>
      <w:r w:rsidRPr="0037467A">
        <w:rPr>
          <w:lang w:eastAsia="fr-FR" w:bidi="fr-FR"/>
        </w:rPr>
        <w:t>é</w:t>
      </w:r>
      <w:r w:rsidRPr="0037467A">
        <w:rPr>
          <w:lang w:eastAsia="fr-FR" w:bidi="fr-FR"/>
        </w:rPr>
        <w:t>courageant la syndicalis</w:t>
      </w:r>
      <w:r w:rsidRPr="0037467A">
        <w:rPr>
          <w:lang w:eastAsia="fr-FR" w:bidi="fr-FR"/>
        </w:rPr>
        <w:t>a</w:t>
      </w:r>
      <w:r w:rsidRPr="0037467A">
        <w:rPr>
          <w:lang w:eastAsia="fr-FR" w:bidi="fr-FR"/>
        </w:rPr>
        <w:t>tion et de l’héritage de plusieurs siècles d’oppression de la population noire</w:t>
      </w:r>
      <w:r>
        <w:rPr>
          <w:lang w:eastAsia="fr-FR" w:bidi="fr-FR"/>
        </w:rPr>
        <w:t> </w:t>
      </w:r>
      <w:r>
        <w:rPr>
          <w:rStyle w:val="Appelnotedebasdep"/>
          <w:lang w:eastAsia="fr-FR" w:bidi="fr-FR"/>
        </w:rPr>
        <w:footnoteReference w:id="26"/>
      </w:r>
      <w:r w:rsidRPr="006041F1">
        <w:rPr>
          <w:lang w:eastAsia="fr-FR" w:bidi="fr-FR"/>
        </w:rPr>
        <w:t>.</w:t>
      </w:r>
    </w:p>
    <w:p w14:paraId="47950556" w14:textId="77777777" w:rsidR="00014EE4" w:rsidRDefault="00014EE4" w:rsidP="00014EE4">
      <w:pPr>
        <w:spacing w:before="120" w:after="120"/>
        <w:jc w:val="both"/>
      </w:pPr>
      <w:r>
        <w:br w:type="page"/>
      </w:r>
    </w:p>
    <w:p w14:paraId="3AFA9700" w14:textId="77777777" w:rsidR="00014EE4" w:rsidRPr="00696710" w:rsidRDefault="00014EE4" w:rsidP="00014EE4">
      <w:pPr>
        <w:pStyle w:val="planche"/>
      </w:pPr>
      <w:r w:rsidRPr="00696710">
        <w:rPr>
          <w:lang w:eastAsia="fr-FR" w:bidi="fr-FR"/>
        </w:rPr>
        <w:t>Les implications polit</w:t>
      </w:r>
      <w:r w:rsidRPr="00696710">
        <w:rPr>
          <w:lang w:eastAsia="fr-FR" w:bidi="fr-FR"/>
        </w:rPr>
        <w:t>i</w:t>
      </w:r>
      <w:r w:rsidRPr="00696710">
        <w:rPr>
          <w:lang w:eastAsia="fr-FR" w:bidi="fr-FR"/>
        </w:rPr>
        <w:t>ques</w:t>
      </w:r>
      <w:r>
        <w:rPr>
          <w:lang w:eastAsia="fr-FR" w:bidi="fr-FR"/>
        </w:rPr>
        <w:br/>
      </w:r>
      <w:r w:rsidRPr="00696710">
        <w:rPr>
          <w:lang w:eastAsia="fr-FR" w:bidi="fr-FR"/>
        </w:rPr>
        <w:t>du libre-échange</w:t>
      </w:r>
    </w:p>
    <w:p w14:paraId="3A7F9DE9" w14:textId="77777777" w:rsidR="00014EE4" w:rsidRDefault="00014EE4" w:rsidP="00014EE4">
      <w:pPr>
        <w:spacing w:before="120" w:after="120"/>
        <w:jc w:val="both"/>
        <w:rPr>
          <w:lang w:eastAsia="fr-FR" w:bidi="fr-FR"/>
        </w:rPr>
      </w:pPr>
    </w:p>
    <w:p w14:paraId="4CD9D55A" w14:textId="77777777" w:rsidR="00014EE4" w:rsidRPr="0037467A" w:rsidRDefault="00014EE4" w:rsidP="00014EE4">
      <w:pPr>
        <w:spacing w:before="120" w:after="120"/>
        <w:jc w:val="both"/>
      </w:pPr>
      <w:r w:rsidRPr="0037467A">
        <w:rPr>
          <w:lang w:eastAsia="fr-FR" w:bidi="fr-FR"/>
        </w:rPr>
        <w:t>La Commission Macdonald évoque la possibilité que les impacts du projet de libre-échange dépassent les limites des changements d’ordre strictement écon</w:t>
      </w:r>
      <w:r w:rsidRPr="0037467A">
        <w:rPr>
          <w:lang w:eastAsia="fr-FR" w:bidi="fr-FR"/>
        </w:rPr>
        <w:t>o</w:t>
      </w:r>
      <w:r w:rsidRPr="0037467A">
        <w:rPr>
          <w:lang w:eastAsia="fr-FR" w:bidi="fr-FR"/>
        </w:rPr>
        <w:t>mique</w:t>
      </w:r>
      <w:r>
        <w:rPr>
          <w:lang w:eastAsia="fr-FR" w:bidi="fr-FR"/>
        </w:rPr>
        <w:t> :</w:t>
      </w:r>
    </w:p>
    <w:p w14:paraId="5BDAB223" w14:textId="77777777" w:rsidR="00014EE4" w:rsidRDefault="00014EE4" w:rsidP="00014EE4">
      <w:pPr>
        <w:pStyle w:val="Grillecouleur-Accent1"/>
        <w:rPr>
          <w:lang w:eastAsia="fr-FR" w:bidi="fr-FR"/>
        </w:rPr>
      </w:pPr>
    </w:p>
    <w:p w14:paraId="6FF0DDC0" w14:textId="77777777" w:rsidR="00014EE4" w:rsidRDefault="00014EE4" w:rsidP="00014EE4">
      <w:pPr>
        <w:pStyle w:val="Grillecouleur-Accent1"/>
        <w:rPr>
          <w:lang w:eastAsia="fr-FR" w:bidi="fr-FR"/>
        </w:rPr>
      </w:pPr>
      <w:r w:rsidRPr="0037467A">
        <w:rPr>
          <w:lang w:eastAsia="fr-FR" w:bidi="fr-FR"/>
        </w:rPr>
        <w:t>Il est possible que... l’accord de libre-échange suscite des forces polit</w:t>
      </w:r>
      <w:r w:rsidRPr="0037467A">
        <w:rPr>
          <w:lang w:eastAsia="fr-FR" w:bidi="fr-FR"/>
        </w:rPr>
        <w:t>i</w:t>
      </w:r>
      <w:r w:rsidRPr="0037467A">
        <w:rPr>
          <w:lang w:eastAsia="fr-FR" w:bidi="fr-FR"/>
        </w:rPr>
        <w:t>ques qui, au bout d’un certain temps, ra</w:t>
      </w:r>
      <w:r w:rsidRPr="0037467A">
        <w:rPr>
          <w:lang w:eastAsia="fr-FR" w:bidi="fr-FR"/>
        </w:rPr>
        <w:t>p</w:t>
      </w:r>
      <w:r w:rsidRPr="0037467A">
        <w:rPr>
          <w:lang w:eastAsia="fr-FR" w:bidi="fr-FR"/>
        </w:rPr>
        <w:t>procheraient le système fiscal et les règlements industriels canadiens du modèle américain</w:t>
      </w:r>
      <w:r>
        <w:rPr>
          <w:lang w:eastAsia="fr-FR" w:bidi="fr-FR"/>
        </w:rPr>
        <w:t> </w:t>
      </w:r>
      <w:r>
        <w:rPr>
          <w:rStyle w:val="Appelnotedebasdep"/>
          <w:lang w:eastAsia="fr-FR" w:bidi="fr-FR"/>
        </w:rPr>
        <w:footnoteReference w:id="27"/>
      </w:r>
      <w:r w:rsidRPr="00696710">
        <w:rPr>
          <w:lang w:eastAsia="fr-FR" w:bidi="fr-FR"/>
        </w:rPr>
        <w:t>.</w:t>
      </w:r>
    </w:p>
    <w:p w14:paraId="06780451" w14:textId="77777777" w:rsidR="00014EE4" w:rsidRPr="00696710" w:rsidRDefault="00014EE4" w:rsidP="00014EE4">
      <w:pPr>
        <w:pStyle w:val="Grillecouleur-Accent1"/>
      </w:pPr>
    </w:p>
    <w:p w14:paraId="454A4AC0" w14:textId="77777777" w:rsidR="00014EE4" w:rsidRPr="0037467A" w:rsidRDefault="00014EE4" w:rsidP="00014EE4">
      <w:pPr>
        <w:spacing w:before="120" w:after="120"/>
        <w:jc w:val="both"/>
      </w:pPr>
      <w:r w:rsidRPr="0037467A">
        <w:rPr>
          <w:lang w:eastAsia="fr-FR" w:bidi="fr-FR"/>
        </w:rPr>
        <w:t>Elle fait particulièrement mention des règlements et politiques</w:t>
      </w:r>
      <w:r>
        <w:rPr>
          <w:lang w:eastAsia="fr-FR" w:bidi="fr-FR"/>
        </w:rPr>
        <w:t> :</w:t>
      </w:r>
    </w:p>
    <w:p w14:paraId="4E2291D9" w14:textId="77777777" w:rsidR="00014EE4" w:rsidRDefault="00014EE4" w:rsidP="00014EE4">
      <w:pPr>
        <w:pStyle w:val="Citation0"/>
        <w:rPr>
          <w:lang w:eastAsia="fr-FR" w:bidi="fr-FR"/>
        </w:rPr>
      </w:pPr>
    </w:p>
    <w:p w14:paraId="1F421377" w14:textId="77777777" w:rsidR="00014EE4" w:rsidRDefault="00014EE4" w:rsidP="00014EE4">
      <w:pPr>
        <w:pStyle w:val="Citation0"/>
        <w:rPr>
          <w:lang w:eastAsia="fr-FR" w:bidi="fr-FR"/>
        </w:rPr>
      </w:pPr>
      <w:r w:rsidRPr="0037467A">
        <w:rPr>
          <w:lang w:eastAsia="fr-FR" w:bidi="fr-FR"/>
        </w:rPr>
        <w:t xml:space="preserve">... dont l’effet serait d’augmenter </w:t>
      </w:r>
      <w:r>
        <w:rPr>
          <w:lang w:eastAsia="fr-FR" w:bidi="fr-FR"/>
        </w:rPr>
        <w:t>« </w:t>
      </w:r>
      <w:r w:rsidRPr="0037467A">
        <w:rPr>
          <w:lang w:eastAsia="fr-FR" w:bidi="fr-FR"/>
        </w:rPr>
        <w:t>artificiellement</w:t>
      </w:r>
      <w:r>
        <w:rPr>
          <w:lang w:eastAsia="fr-FR" w:bidi="fr-FR"/>
        </w:rPr>
        <w:t> »</w:t>
      </w:r>
      <w:r w:rsidRPr="0037467A">
        <w:rPr>
          <w:lang w:eastAsia="fr-FR" w:bidi="fr-FR"/>
        </w:rPr>
        <w:t xml:space="preserve"> les coûts de produ</w:t>
      </w:r>
      <w:r w:rsidRPr="0037467A">
        <w:rPr>
          <w:lang w:eastAsia="fr-FR" w:bidi="fr-FR"/>
        </w:rPr>
        <w:t>c</w:t>
      </w:r>
      <w:r w:rsidRPr="0037467A">
        <w:rPr>
          <w:lang w:eastAsia="fr-FR" w:bidi="fr-FR"/>
        </w:rPr>
        <w:t>tion</w:t>
      </w:r>
      <w:r w:rsidRPr="00240FF9">
        <w:rPr>
          <w:rStyle w:val="Grillecouleur-Accent1Car"/>
        </w:rPr>
        <w:t xml:space="preserve"> des entreprises canadiennes par rapport aux entreprises comparables</w:t>
      </w:r>
      <w:r w:rsidRPr="0037467A">
        <w:rPr>
          <w:lang w:eastAsia="fr-FR" w:bidi="fr-FR"/>
        </w:rPr>
        <w:t xml:space="preserve"> et concurrentes aux États-Unis... Par exemple, les codes du travail, les ex</w:t>
      </w:r>
      <w:r w:rsidRPr="0037467A">
        <w:rPr>
          <w:lang w:eastAsia="fr-FR" w:bidi="fr-FR"/>
        </w:rPr>
        <w:t>i</w:t>
      </w:r>
      <w:r w:rsidRPr="0037467A">
        <w:rPr>
          <w:lang w:eastAsia="fr-FR" w:bidi="fr-FR"/>
        </w:rPr>
        <w:t>gences en matière de s</w:t>
      </w:r>
      <w:r w:rsidRPr="0037467A">
        <w:rPr>
          <w:lang w:eastAsia="fr-FR" w:bidi="fr-FR"/>
        </w:rPr>
        <w:t>é</w:t>
      </w:r>
      <w:r w:rsidRPr="0037467A">
        <w:rPr>
          <w:lang w:eastAsia="fr-FR" w:bidi="fr-FR"/>
        </w:rPr>
        <w:t>curité, les réglementations sur l’environnement et sur les normes des produits pe</w:t>
      </w:r>
      <w:r w:rsidRPr="0037467A">
        <w:rPr>
          <w:lang w:eastAsia="fr-FR" w:bidi="fr-FR"/>
        </w:rPr>
        <w:t>u</w:t>
      </w:r>
      <w:r w:rsidRPr="0037467A">
        <w:rPr>
          <w:lang w:eastAsia="fr-FR" w:bidi="fr-FR"/>
        </w:rPr>
        <w:t>vent augmenter les frais de production</w:t>
      </w:r>
      <w:r>
        <w:rPr>
          <w:lang w:eastAsia="fr-FR" w:bidi="fr-FR"/>
        </w:rPr>
        <w:t> </w:t>
      </w:r>
      <w:r>
        <w:rPr>
          <w:rStyle w:val="Appelnotedebasdep"/>
          <w:lang w:eastAsia="fr-FR" w:bidi="fr-FR"/>
        </w:rPr>
        <w:footnoteReference w:id="28"/>
      </w:r>
      <w:r w:rsidRPr="00696710">
        <w:rPr>
          <w:lang w:eastAsia="fr-FR" w:bidi="fr-FR"/>
        </w:rPr>
        <w:t>.</w:t>
      </w:r>
    </w:p>
    <w:p w14:paraId="44F189B5" w14:textId="77777777" w:rsidR="00014EE4" w:rsidRPr="0037467A" w:rsidRDefault="00014EE4" w:rsidP="00014EE4">
      <w:pPr>
        <w:pStyle w:val="Citation0"/>
      </w:pPr>
    </w:p>
    <w:p w14:paraId="013CB78E" w14:textId="77777777" w:rsidR="00014EE4" w:rsidRPr="0037467A" w:rsidRDefault="00014EE4" w:rsidP="00014EE4">
      <w:pPr>
        <w:spacing w:before="120" w:after="120"/>
        <w:jc w:val="both"/>
      </w:pPr>
      <w:r w:rsidRPr="0037467A">
        <w:rPr>
          <w:lang w:eastAsia="fr-FR" w:bidi="fr-FR"/>
        </w:rPr>
        <w:t>La CSN avait déjà évoqué ces impacts dans son mémoire au Com</w:t>
      </w:r>
      <w:r w:rsidRPr="0037467A">
        <w:rPr>
          <w:lang w:eastAsia="fr-FR" w:bidi="fr-FR"/>
        </w:rPr>
        <w:t>i</w:t>
      </w:r>
      <w:r w:rsidRPr="0037467A">
        <w:rPr>
          <w:lang w:eastAsia="fr-FR" w:bidi="fr-FR"/>
        </w:rPr>
        <w:t>té mixte</w:t>
      </w:r>
      <w:r>
        <w:rPr>
          <w:lang w:eastAsia="fr-FR" w:bidi="fr-FR"/>
        </w:rPr>
        <w:t> :</w:t>
      </w:r>
    </w:p>
    <w:p w14:paraId="115A6B0D" w14:textId="77777777" w:rsidR="00014EE4" w:rsidRDefault="00014EE4" w:rsidP="00014EE4">
      <w:pPr>
        <w:pStyle w:val="Grillecouleur-Accent1"/>
      </w:pPr>
      <w:r w:rsidRPr="0037467A">
        <w:rPr>
          <w:lang w:eastAsia="fr-FR" w:bidi="fr-FR"/>
        </w:rPr>
        <w:t>Une plus grande ouverture sur l’économie américaine, où la dérégl</w:t>
      </w:r>
      <w:r w:rsidRPr="0037467A">
        <w:rPr>
          <w:lang w:eastAsia="fr-FR" w:bidi="fr-FR"/>
        </w:rPr>
        <w:t>e</w:t>
      </w:r>
      <w:r w:rsidRPr="0037467A">
        <w:rPr>
          <w:lang w:eastAsia="fr-FR" w:bidi="fr-FR"/>
        </w:rPr>
        <w:t>mentation, la réduction des programmes sociaux et la réduction de la fisc</w:t>
      </w:r>
      <w:r w:rsidRPr="0037467A">
        <w:rPr>
          <w:lang w:eastAsia="fr-FR" w:bidi="fr-FR"/>
        </w:rPr>
        <w:t>a</w:t>
      </w:r>
      <w:r w:rsidRPr="0037467A">
        <w:rPr>
          <w:lang w:eastAsia="fr-FR" w:bidi="fr-FR"/>
        </w:rPr>
        <w:t xml:space="preserve">lité ont libre cours, pourrait devenir une autre arme pour ceux qui veulent </w:t>
      </w:r>
      <w:r>
        <w:rPr>
          <w:lang w:eastAsia="fr-FR" w:bidi="fr-FR"/>
        </w:rPr>
        <w:t>« </w:t>
      </w:r>
      <w:r w:rsidRPr="0037467A">
        <w:rPr>
          <w:lang w:eastAsia="fr-FR" w:bidi="fr-FR"/>
        </w:rPr>
        <w:t>niveler</w:t>
      </w:r>
      <w:r>
        <w:rPr>
          <w:lang w:eastAsia="fr-FR" w:bidi="fr-FR"/>
        </w:rPr>
        <w:t> »</w:t>
      </w:r>
      <w:r w:rsidRPr="0037467A">
        <w:rPr>
          <w:lang w:eastAsia="fr-FR" w:bidi="fr-FR"/>
        </w:rPr>
        <w:t xml:space="preserve"> nos programmes sociaux et notre fiscalité, e</w:t>
      </w:r>
      <w:r w:rsidRPr="0037467A">
        <w:rPr>
          <w:lang w:eastAsia="fr-FR" w:bidi="fr-FR"/>
        </w:rPr>
        <w:t>n</w:t>
      </w:r>
      <w:r w:rsidRPr="0037467A">
        <w:rPr>
          <w:lang w:eastAsia="fr-FR" w:bidi="fr-FR"/>
        </w:rPr>
        <w:t>tre autres par la privat</w:t>
      </w:r>
      <w:r w:rsidRPr="0037467A">
        <w:rPr>
          <w:lang w:eastAsia="fr-FR" w:bidi="fr-FR"/>
        </w:rPr>
        <w:t>i</w:t>
      </w:r>
      <w:r w:rsidRPr="0037467A">
        <w:rPr>
          <w:lang w:eastAsia="fr-FR" w:bidi="fr-FR"/>
        </w:rPr>
        <w:t>sation de cer-</w:t>
      </w:r>
    </w:p>
    <w:p w14:paraId="54C9887F" w14:textId="77777777" w:rsidR="00014EE4" w:rsidRDefault="00014EE4" w:rsidP="00014EE4">
      <w:pPr>
        <w:spacing w:before="120" w:after="120"/>
        <w:ind w:firstLine="0"/>
        <w:jc w:val="both"/>
      </w:pPr>
      <w:r>
        <w:br w:type="page"/>
        <w:t>[34]</w:t>
      </w:r>
    </w:p>
    <w:p w14:paraId="52864D02" w14:textId="77777777" w:rsidR="00014EE4" w:rsidRPr="0037467A" w:rsidRDefault="00014EE4" w:rsidP="00014EE4">
      <w:pPr>
        <w:spacing w:before="120" w:after="120"/>
        <w:jc w:val="both"/>
        <w:rPr>
          <w:szCs w:val="2"/>
        </w:rPr>
      </w:pPr>
    </w:p>
    <w:p w14:paraId="05453839" w14:textId="77777777" w:rsidR="00014EE4" w:rsidRPr="004D5592" w:rsidRDefault="00FA50EF" w:rsidP="00014EE4">
      <w:pPr>
        <w:pStyle w:val="fig"/>
      </w:pPr>
      <w:r>
        <w:rPr>
          <w:noProof/>
        </w:rPr>
        <w:drawing>
          <wp:inline distT="0" distB="0" distL="0" distR="0" wp14:anchorId="68AFC7E6" wp14:editId="3A94B0A0">
            <wp:extent cx="2946400" cy="63627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00" cy="6362700"/>
                    </a:xfrm>
                    <a:prstGeom prst="rect">
                      <a:avLst/>
                    </a:prstGeom>
                    <a:noFill/>
                    <a:ln w="19050" cmpd="sng">
                      <a:solidFill>
                        <a:srgbClr val="000000"/>
                      </a:solidFill>
                      <a:miter lim="800000"/>
                      <a:headEnd/>
                      <a:tailEnd/>
                    </a:ln>
                    <a:effectLst/>
                  </pic:spPr>
                </pic:pic>
              </a:graphicData>
            </a:graphic>
          </wp:inline>
        </w:drawing>
      </w:r>
    </w:p>
    <w:p w14:paraId="4B8A84CD" w14:textId="77777777" w:rsidR="00014EE4" w:rsidRPr="00375D6A" w:rsidRDefault="00014EE4" w:rsidP="00014EE4">
      <w:pPr>
        <w:pStyle w:val="figst"/>
      </w:pPr>
      <w:r w:rsidRPr="00375D6A">
        <w:t>La Coalition québécoise d’opposition au libre-échange</w:t>
      </w:r>
    </w:p>
    <w:p w14:paraId="1C1578C1" w14:textId="77777777" w:rsidR="00014EE4" w:rsidRDefault="00014EE4" w:rsidP="00014EE4">
      <w:pPr>
        <w:pStyle w:val="p"/>
      </w:pPr>
      <w:r>
        <w:br w:type="page"/>
        <w:t>[35]</w:t>
      </w:r>
    </w:p>
    <w:p w14:paraId="7EC63424" w14:textId="77777777" w:rsidR="00014EE4" w:rsidRDefault="00014EE4" w:rsidP="00014EE4">
      <w:pPr>
        <w:pStyle w:val="Citation0"/>
        <w:rPr>
          <w:lang w:eastAsia="fr-FR" w:bidi="fr-FR"/>
        </w:rPr>
      </w:pPr>
      <w:r w:rsidRPr="0037467A">
        <w:rPr>
          <w:lang w:eastAsia="fr-FR" w:bidi="fr-FR"/>
        </w:rPr>
        <w:t>tains programmes. Le résultat de tout cela sera d’accroître les inéga</w:t>
      </w:r>
      <w:r>
        <w:rPr>
          <w:lang w:eastAsia="fr-FR" w:bidi="fr-FR"/>
        </w:rPr>
        <w:t>l</w:t>
      </w:r>
      <w:r>
        <w:rPr>
          <w:lang w:eastAsia="fr-FR" w:bidi="fr-FR"/>
        </w:rPr>
        <w:t>i</w:t>
      </w:r>
      <w:r>
        <w:rPr>
          <w:lang w:eastAsia="fr-FR" w:bidi="fr-FR"/>
        </w:rPr>
        <w:t>tés et, tout comme aux États-</w:t>
      </w:r>
      <w:r w:rsidRPr="0037467A">
        <w:rPr>
          <w:lang w:eastAsia="fr-FR" w:bidi="fr-FR"/>
        </w:rPr>
        <w:t>Unis, de connaître un accroissement des te</w:t>
      </w:r>
      <w:r w:rsidRPr="0037467A">
        <w:rPr>
          <w:lang w:eastAsia="fr-FR" w:bidi="fr-FR"/>
        </w:rPr>
        <w:t>n</w:t>
      </w:r>
      <w:r w:rsidRPr="0037467A">
        <w:rPr>
          <w:lang w:eastAsia="fr-FR" w:bidi="fr-FR"/>
        </w:rPr>
        <w:t>sions sociales et de la violence engendrées par ces inég</w:t>
      </w:r>
      <w:r w:rsidRPr="0037467A">
        <w:rPr>
          <w:lang w:eastAsia="fr-FR" w:bidi="fr-FR"/>
        </w:rPr>
        <w:t>a</w:t>
      </w:r>
      <w:r w:rsidRPr="0037467A">
        <w:rPr>
          <w:lang w:eastAsia="fr-FR" w:bidi="fr-FR"/>
        </w:rPr>
        <w:t>lités</w:t>
      </w:r>
      <w:r>
        <w:rPr>
          <w:lang w:eastAsia="fr-FR" w:bidi="fr-FR"/>
        </w:rPr>
        <w:t> </w:t>
      </w:r>
      <w:r>
        <w:rPr>
          <w:rStyle w:val="Appelnotedebasdep"/>
          <w:lang w:eastAsia="fr-FR" w:bidi="fr-FR"/>
        </w:rPr>
        <w:footnoteReference w:id="29"/>
      </w:r>
      <w:r w:rsidRPr="00C27C10">
        <w:rPr>
          <w:lang w:eastAsia="fr-FR" w:bidi="fr-FR"/>
        </w:rPr>
        <w:t>.</w:t>
      </w:r>
    </w:p>
    <w:p w14:paraId="14CB337B" w14:textId="77777777" w:rsidR="00014EE4" w:rsidRPr="00C27C10" w:rsidRDefault="00014EE4" w:rsidP="00014EE4">
      <w:pPr>
        <w:pStyle w:val="Grillecouleur-Accent1"/>
      </w:pPr>
    </w:p>
    <w:p w14:paraId="5282A676" w14:textId="77777777" w:rsidR="00014EE4" w:rsidRPr="00C27C10" w:rsidRDefault="00014EE4" w:rsidP="00014EE4">
      <w:pPr>
        <w:spacing w:before="120" w:after="120"/>
        <w:jc w:val="both"/>
      </w:pPr>
      <w:r w:rsidRPr="0037467A">
        <w:rPr>
          <w:lang w:eastAsia="fr-FR" w:bidi="fr-FR"/>
        </w:rPr>
        <w:t xml:space="preserve">La Commission Macdonald l’admet lorsqu’elle déclare que les changements découlant d’un accord de libre-échange </w:t>
      </w:r>
      <w:r>
        <w:rPr>
          <w:lang w:eastAsia="fr-FR" w:bidi="fr-FR"/>
        </w:rPr>
        <w:t>« </w:t>
      </w:r>
      <w:r w:rsidRPr="0037467A">
        <w:rPr>
          <w:lang w:eastAsia="fr-FR" w:bidi="fr-FR"/>
        </w:rPr>
        <w:t>atténueront progressivement les différences qui existent entre les sociétés can</w:t>
      </w:r>
      <w:r w:rsidRPr="0037467A">
        <w:rPr>
          <w:lang w:eastAsia="fr-FR" w:bidi="fr-FR"/>
        </w:rPr>
        <w:t>a</w:t>
      </w:r>
      <w:r w:rsidRPr="0037467A">
        <w:rPr>
          <w:lang w:eastAsia="fr-FR" w:bidi="fr-FR"/>
        </w:rPr>
        <w:t>dienne et am</w:t>
      </w:r>
      <w:r w:rsidRPr="0037467A">
        <w:rPr>
          <w:lang w:eastAsia="fr-FR" w:bidi="fr-FR"/>
        </w:rPr>
        <w:t>é</w:t>
      </w:r>
      <w:r w:rsidRPr="0037467A">
        <w:rPr>
          <w:lang w:eastAsia="fr-FR" w:bidi="fr-FR"/>
        </w:rPr>
        <w:t>ricaine</w:t>
      </w:r>
      <w:r>
        <w:rPr>
          <w:lang w:eastAsia="fr-FR" w:bidi="fr-FR"/>
        </w:rPr>
        <w:t> » </w:t>
      </w:r>
      <w:r>
        <w:rPr>
          <w:rStyle w:val="Appelnotedebasdep"/>
          <w:lang w:eastAsia="fr-FR" w:bidi="fr-FR"/>
        </w:rPr>
        <w:footnoteReference w:id="30"/>
      </w:r>
      <w:r w:rsidRPr="00C27C10">
        <w:rPr>
          <w:lang w:eastAsia="fr-FR" w:bidi="fr-FR"/>
        </w:rPr>
        <w:t>.</w:t>
      </w:r>
    </w:p>
    <w:p w14:paraId="7938E038" w14:textId="77777777" w:rsidR="00014EE4" w:rsidRPr="0037467A" w:rsidRDefault="00014EE4" w:rsidP="00014EE4">
      <w:pPr>
        <w:spacing w:before="120" w:after="120"/>
        <w:jc w:val="both"/>
      </w:pPr>
      <w:r w:rsidRPr="0037467A">
        <w:rPr>
          <w:lang w:eastAsia="fr-FR" w:bidi="fr-FR"/>
        </w:rPr>
        <w:t>Une des conséquences que la Commission prévoit d’un régime de libre-échange est une réduction des pouvoirs des provinces, d’une part parce que le C</w:t>
      </w:r>
      <w:r w:rsidRPr="0037467A">
        <w:rPr>
          <w:lang w:eastAsia="fr-FR" w:bidi="fr-FR"/>
        </w:rPr>
        <w:t>a</w:t>
      </w:r>
      <w:r w:rsidRPr="0037467A">
        <w:rPr>
          <w:lang w:eastAsia="fr-FR" w:bidi="fr-FR"/>
        </w:rPr>
        <w:t>nada pourrait être obligé de limiter son encouragement au développement écon</w:t>
      </w:r>
      <w:r w:rsidRPr="0037467A">
        <w:rPr>
          <w:lang w:eastAsia="fr-FR" w:bidi="fr-FR"/>
        </w:rPr>
        <w:t>o</w:t>
      </w:r>
      <w:r w:rsidRPr="0037467A">
        <w:rPr>
          <w:lang w:eastAsia="fr-FR" w:bidi="fr-FR"/>
        </w:rPr>
        <w:t>mique régional et d’autre part, parce que</w:t>
      </w:r>
      <w:r>
        <w:rPr>
          <w:lang w:eastAsia="fr-FR" w:bidi="fr-FR"/>
        </w:rPr>
        <w:t> :</w:t>
      </w:r>
    </w:p>
    <w:p w14:paraId="15FEBF01" w14:textId="77777777" w:rsidR="00014EE4" w:rsidRDefault="00014EE4" w:rsidP="00014EE4">
      <w:pPr>
        <w:pStyle w:val="Grillecouleur-Accent1"/>
        <w:rPr>
          <w:lang w:eastAsia="fr-FR" w:bidi="fr-FR"/>
        </w:rPr>
      </w:pPr>
    </w:p>
    <w:p w14:paraId="68F24A2D" w14:textId="77777777" w:rsidR="00014EE4" w:rsidRDefault="00014EE4" w:rsidP="00014EE4">
      <w:pPr>
        <w:pStyle w:val="Grillecouleur-Accent1"/>
        <w:rPr>
          <w:lang w:eastAsia="fr-FR" w:bidi="fr-FR"/>
        </w:rPr>
      </w:pPr>
      <w:r w:rsidRPr="0037467A">
        <w:rPr>
          <w:lang w:eastAsia="fr-FR" w:bidi="fr-FR"/>
        </w:rPr>
        <w:t>Un accord de libre-échange obligerait les provinces à abandonner une partie de leur liberté en ce qui concerne l’utilisation des politiques portant sur les barrières non tarifaires... Il est concevable, qu’à long terme, un a</w:t>
      </w:r>
      <w:r w:rsidRPr="0037467A">
        <w:rPr>
          <w:lang w:eastAsia="fr-FR" w:bidi="fr-FR"/>
        </w:rPr>
        <w:t>c</w:t>
      </w:r>
      <w:r w:rsidRPr="0037467A">
        <w:rPr>
          <w:lang w:eastAsia="fr-FR" w:bidi="fr-FR"/>
        </w:rPr>
        <w:t>cord de libre-échange réduise le pouvoir des provinces par rapport à celui du gouvernement fédéral et par rapport au ma</w:t>
      </w:r>
      <w:r w:rsidRPr="0037467A">
        <w:rPr>
          <w:lang w:eastAsia="fr-FR" w:bidi="fr-FR"/>
        </w:rPr>
        <w:t>r</w:t>
      </w:r>
      <w:r w:rsidRPr="0037467A">
        <w:rPr>
          <w:lang w:eastAsia="fr-FR" w:bidi="fr-FR"/>
        </w:rPr>
        <w:t>ché</w:t>
      </w:r>
      <w:r>
        <w:rPr>
          <w:lang w:eastAsia="fr-FR" w:bidi="fr-FR"/>
        </w:rPr>
        <w:t> </w:t>
      </w:r>
      <w:r>
        <w:rPr>
          <w:rStyle w:val="Appelnotedebasdep"/>
          <w:lang w:eastAsia="fr-FR" w:bidi="fr-FR"/>
        </w:rPr>
        <w:footnoteReference w:id="31"/>
      </w:r>
      <w:r w:rsidRPr="00C27C10">
        <w:rPr>
          <w:lang w:eastAsia="fr-FR" w:bidi="fr-FR"/>
        </w:rPr>
        <w:t>.</w:t>
      </w:r>
    </w:p>
    <w:p w14:paraId="32147EC2" w14:textId="77777777" w:rsidR="00014EE4" w:rsidRPr="00C27C10" w:rsidRDefault="00014EE4" w:rsidP="00014EE4">
      <w:pPr>
        <w:pStyle w:val="Grillecouleur-Accent1"/>
      </w:pPr>
    </w:p>
    <w:p w14:paraId="574FAD38" w14:textId="77777777" w:rsidR="00014EE4" w:rsidRPr="0037467A" w:rsidRDefault="00014EE4" w:rsidP="00014EE4">
      <w:pPr>
        <w:spacing w:before="120" w:after="120"/>
        <w:jc w:val="both"/>
      </w:pPr>
      <w:r w:rsidRPr="0037467A">
        <w:rPr>
          <w:lang w:eastAsia="fr-FR" w:bidi="fr-FR"/>
        </w:rPr>
        <w:t>La Commission Macdonald affirme également que le gouvern</w:t>
      </w:r>
      <w:r w:rsidRPr="0037467A">
        <w:rPr>
          <w:lang w:eastAsia="fr-FR" w:bidi="fr-FR"/>
        </w:rPr>
        <w:t>e</w:t>
      </w:r>
      <w:r w:rsidRPr="0037467A">
        <w:rPr>
          <w:lang w:eastAsia="fr-FR" w:bidi="fr-FR"/>
        </w:rPr>
        <w:t>ment canadien pourrait, à cause de la dépendance accrue sur l’économie américaine résultant d’un accord de libre-échange, conna</w:t>
      </w:r>
      <w:r w:rsidRPr="0037467A">
        <w:rPr>
          <w:lang w:eastAsia="fr-FR" w:bidi="fr-FR"/>
        </w:rPr>
        <w:t>î</w:t>
      </w:r>
      <w:r w:rsidRPr="0037467A">
        <w:rPr>
          <w:lang w:eastAsia="fr-FR" w:bidi="fr-FR"/>
        </w:rPr>
        <w:t>tre de plus en plus de difficultés à mener une politique extérieure i</w:t>
      </w:r>
      <w:r w:rsidRPr="0037467A">
        <w:rPr>
          <w:lang w:eastAsia="fr-FR" w:bidi="fr-FR"/>
        </w:rPr>
        <w:t>n</w:t>
      </w:r>
      <w:r w:rsidRPr="0037467A">
        <w:rPr>
          <w:lang w:eastAsia="fr-FR" w:bidi="fr-FR"/>
        </w:rPr>
        <w:t xml:space="preserve">dépendante. Évoquant </w:t>
      </w:r>
      <w:r>
        <w:rPr>
          <w:lang w:eastAsia="fr-FR" w:bidi="fr-FR"/>
        </w:rPr>
        <w:t>« </w:t>
      </w:r>
      <w:r w:rsidRPr="0037467A">
        <w:rPr>
          <w:lang w:eastAsia="fr-FR" w:bidi="fr-FR"/>
        </w:rPr>
        <w:t>des interventions militaires controversées en Amér</w:t>
      </w:r>
      <w:r w:rsidRPr="0037467A">
        <w:rPr>
          <w:lang w:eastAsia="fr-FR" w:bidi="fr-FR"/>
        </w:rPr>
        <w:t>i</w:t>
      </w:r>
      <w:r w:rsidRPr="0037467A">
        <w:rPr>
          <w:lang w:eastAsia="fr-FR" w:bidi="fr-FR"/>
        </w:rPr>
        <w:t>que Latine ou ailleurs</w:t>
      </w:r>
      <w:r>
        <w:rPr>
          <w:lang w:eastAsia="fr-FR" w:bidi="fr-FR"/>
        </w:rPr>
        <w:t> »</w:t>
      </w:r>
      <w:r w:rsidRPr="0037467A">
        <w:rPr>
          <w:lang w:eastAsia="fr-FR" w:bidi="fr-FR"/>
        </w:rPr>
        <w:t>, la Commission croit que</w:t>
      </w:r>
      <w:r>
        <w:rPr>
          <w:lang w:eastAsia="fr-FR" w:bidi="fr-FR"/>
        </w:rPr>
        <w:t> :</w:t>
      </w:r>
    </w:p>
    <w:p w14:paraId="26B527E5" w14:textId="77777777" w:rsidR="00014EE4" w:rsidRDefault="00014EE4" w:rsidP="00014EE4">
      <w:pPr>
        <w:pStyle w:val="Grillecouleur-Accent1"/>
      </w:pPr>
    </w:p>
    <w:p w14:paraId="0EC83AE9" w14:textId="77777777" w:rsidR="00014EE4" w:rsidRDefault="00014EE4" w:rsidP="00014EE4">
      <w:pPr>
        <w:pStyle w:val="Grillecouleur-Accent1"/>
        <w:rPr>
          <w:lang w:eastAsia="fr-FR" w:bidi="fr-FR"/>
        </w:rPr>
      </w:pPr>
      <w:r w:rsidRPr="0037467A">
        <w:rPr>
          <w:lang w:eastAsia="fr-FR" w:bidi="fr-FR"/>
        </w:rPr>
        <w:t>Un gouvernement canadien, dans ces circonsta</w:t>
      </w:r>
      <w:r w:rsidRPr="0037467A">
        <w:rPr>
          <w:lang w:eastAsia="fr-FR" w:bidi="fr-FR"/>
        </w:rPr>
        <w:t>n</w:t>
      </w:r>
      <w:r w:rsidRPr="0037467A">
        <w:rPr>
          <w:lang w:eastAsia="fr-FR" w:bidi="fr-FR"/>
        </w:rPr>
        <w:t>ces, aura tendance à atténuer au minimum ses critiques à l’endroit des États-Unis afin de pr</w:t>
      </w:r>
      <w:r w:rsidRPr="0037467A">
        <w:rPr>
          <w:lang w:eastAsia="fr-FR" w:bidi="fr-FR"/>
        </w:rPr>
        <w:t>é</w:t>
      </w:r>
      <w:r w:rsidRPr="0037467A">
        <w:rPr>
          <w:lang w:eastAsia="fr-FR" w:bidi="fr-FR"/>
        </w:rPr>
        <w:t>server les relations c</w:t>
      </w:r>
      <w:r w:rsidRPr="0037467A">
        <w:rPr>
          <w:lang w:eastAsia="fr-FR" w:bidi="fr-FR"/>
        </w:rPr>
        <w:t>a</w:t>
      </w:r>
      <w:r w:rsidRPr="0037467A">
        <w:rPr>
          <w:lang w:eastAsia="fr-FR" w:bidi="fr-FR"/>
        </w:rPr>
        <w:t>nado-américaines</w:t>
      </w:r>
      <w:r>
        <w:rPr>
          <w:lang w:eastAsia="fr-FR" w:bidi="fr-FR"/>
        </w:rPr>
        <w:t> </w:t>
      </w:r>
      <w:r>
        <w:rPr>
          <w:rStyle w:val="Appelnotedebasdep"/>
          <w:lang w:eastAsia="fr-FR" w:bidi="fr-FR"/>
        </w:rPr>
        <w:footnoteReference w:id="32"/>
      </w:r>
      <w:r w:rsidRPr="00475472">
        <w:rPr>
          <w:lang w:eastAsia="fr-FR" w:bidi="fr-FR"/>
        </w:rPr>
        <w:t>.</w:t>
      </w:r>
    </w:p>
    <w:p w14:paraId="3288B165" w14:textId="77777777" w:rsidR="00014EE4" w:rsidRPr="0037467A" w:rsidRDefault="00014EE4" w:rsidP="00014EE4">
      <w:pPr>
        <w:pStyle w:val="Grillecouleur-Accent1"/>
      </w:pPr>
    </w:p>
    <w:p w14:paraId="410A44BC" w14:textId="77777777" w:rsidR="00014EE4" w:rsidRPr="0037467A" w:rsidRDefault="00014EE4" w:rsidP="00014EE4">
      <w:pPr>
        <w:spacing w:before="120" w:after="120"/>
        <w:jc w:val="both"/>
      </w:pPr>
      <w:r w:rsidRPr="0037467A">
        <w:rPr>
          <w:lang w:eastAsia="fr-FR" w:bidi="fr-FR"/>
        </w:rPr>
        <w:t xml:space="preserve">Les obstacles à une politique étrangère indépendante pourraient venir de facteurs encore plus tangibles. Si, comme la Commission l’entend, le libre-échange amenait une intégration complète des deux économies et une </w:t>
      </w:r>
      <w:r>
        <w:rPr>
          <w:lang w:eastAsia="fr-FR" w:bidi="fr-FR"/>
        </w:rPr>
        <w:t>« </w:t>
      </w:r>
      <w:r w:rsidRPr="0037467A">
        <w:rPr>
          <w:lang w:eastAsia="fr-FR" w:bidi="fr-FR"/>
        </w:rPr>
        <w:t>rationalisation</w:t>
      </w:r>
      <w:r>
        <w:rPr>
          <w:lang w:eastAsia="fr-FR" w:bidi="fr-FR"/>
        </w:rPr>
        <w:t> »</w:t>
      </w:r>
      <w:r w:rsidRPr="0037467A">
        <w:rPr>
          <w:lang w:eastAsia="fr-FR" w:bidi="fr-FR"/>
        </w:rPr>
        <w:t xml:space="preserve"> de la production sur l’échelle nord- américaine, comment le Canada pourrait-il s’extirper d’une p</w:t>
      </w:r>
      <w:r w:rsidRPr="0037467A">
        <w:rPr>
          <w:lang w:eastAsia="fr-FR" w:bidi="fr-FR"/>
        </w:rPr>
        <w:t>o</w:t>
      </w:r>
      <w:r w:rsidRPr="0037467A">
        <w:rPr>
          <w:lang w:eastAsia="fr-FR" w:bidi="fr-FR"/>
        </w:rPr>
        <w:t>litique d’embargo économique appliquée par les États-Unis, par exemple sur le Nicaragua</w:t>
      </w:r>
      <w:r>
        <w:rPr>
          <w:lang w:eastAsia="fr-FR" w:bidi="fr-FR"/>
        </w:rPr>
        <w:t> ?</w:t>
      </w:r>
      <w:r w:rsidRPr="0037467A">
        <w:rPr>
          <w:lang w:eastAsia="fr-FR" w:bidi="fr-FR"/>
        </w:rPr>
        <w:t xml:space="preserve"> Le Canada serait, dans le cas de l’Amérique centr</w:t>
      </w:r>
      <w:r w:rsidRPr="0037467A">
        <w:rPr>
          <w:lang w:eastAsia="fr-FR" w:bidi="fr-FR"/>
        </w:rPr>
        <w:t>a</w:t>
      </w:r>
      <w:r w:rsidRPr="0037467A">
        <w:rPr>
          <w:lang w:eastAsia="fr-FR" w:bidi="fr-FR"/>
        </w:rPr>
        <w:t>le, forcé d’abandonner sa politique de promotion de la paix dans cette région et devie</w:t>
      </w:r>
      <w:r w:rsidRPr="0037467A">
        <w:rPr>
          <w:lang w:eastAsia="fr-FR" w:bidi="fr-FR"/>
        </w:rPr>
        <w:t>n</w:t>
      </w:r>
      <w:r w:rsidRPr="0037467A">
        <w:rPr>
          <w:lang w:eastAsia="fr-FR" w:bidi="fr-FR"/>
        </w:rPr>
        <w:t>drait partie prenante d’une politique américaine visant, par la militarisation et par la déstabilisation écon</w:t>
      </w:r>
      <w:r w:rsidRPr="0037467A">
        <w:rPr>
          <w:lang w:eastAsia="fr-FR" w:bidi="fr-FR"/>
        </w:rPr>
        <w:t>o</w:t>
      </w:r>
      <w:r w:rsidRPr="0037467A">
        <w:rPr>
          <w:lang w:eastAsia="fr-FR" w:bidi="fr-FR"/>
        </w:rPr>
        <w:t xml:space="preserve">mique, à renverser un régime </w:t>
      </w:r>
      <w:r>
        <w:rPr>
          <w:lang w:eastAsia="fr-FR" w:bidi="fr-FR"/>
        </w:rPr>
        <w:t>« </w:t>
      </w:r>
      <w:r w:rsidRPr="0037467A">
        <w:rPr>
          <w:lang w:eastAsia="fr-FR" w:bidi="fr-FR"/>
        </w:rPr>
        <w:t>e</w:t>
      </w:r>
      <w:r w:rsidRPr="0037467A">
        <w:rPr>
          <w:lang w:eastAsia="fr-FR" w:bidi="fr-FR"/>
        </w:rPr>
        <w:t>n</w:t>
      </w:r>
      <w:r w:rsidRPr="0037467A">
        <w:rPr>
          <w:lang w:eastAsia="fr-FR" w:bidi="fr-FR"/>
        </w:rPr>
        <w:t>nemi</w:t>
      </w:r>
      <w:r>
        <w:rPr>
          <w:lang w:eastAsia="fr-FR" w:bidi="fr-FR"/>
        </w:rPr>
        <w:t> »</w:t>
      </w:r>
      <w:r w:rsidRPr="0037467A">
        <w:rPr>
          <w:lang w:eastAsia="fr-FR" w:bidi="fr-FR"/>
        </w:rPr>
        <w:t>.</w:t>
      </w:r>
    </w:p>
    <w:p w14:paraId="41FBC05B" w14:textId="77777777" w:rsidR="00014EE4" w:rsidRDefault="00014EE4" w:rsidP="00014EE4">
      <w:pPr>
        <w:spacing w:before="120" w:after="120"/>
        <w:jc w:val="both"/>
        <w:rPr>
          <w:lang w:eastAsia="fr-FR" w:bidi="fr-FR"/>
        </w:rPr>
      </w:pPr>
    </w:p>
    <w:p w14:paraId="720F37A6" w14:textId="77777777" w:rsidR="00014EE4" w:rsidRPr="00475472" w:rsidRDefault="00014EE4" w:rsidP="00014EE4">
      <w:pPr>
        <w:pStyle w:val="planche"/>
      </w:pPr>
      <w:r w:rsidRPr="00475472">
        <w:rPr>
          <w:lang w:eastAsia="fr-FR" w:bidi="fr-FR"/>
        </w:rPr>
        <w:t>Qui appuie le libre-échange ?</w:t>
      </w:r>
    </w:p>
    <w:p w14:paraId="4CD6DE47" w14:textId="77777777" w:rsidR="00014EE4" w:rsidRDefault="00014EE4" w:rsidP="00014EE4">
      <w:pPr>
        <w:spacing w:before="120" w:after="120"/>
        <w:jc w:val="both"/>
        <w:rPr>
          <w:lang w:eastAsia="fr-FR" w:bidi="fr-FR"/>
        </w:rPr>
      </w:pPr>
    </w:p>
    <w:p w14:paraId="6A1A371C" w14:textId="77777777" w:rsidR="00014EE4" w:rsidRPr="0037467A" w:rsidRDefault="00014EE4" w:rsidP="00014EE4">
      <w:pPr>
        <w:spacing w:before="120" w:after="120"/>
        <w:jc w:val="both"/>
      </w:pPr>
      <w:r w:rsidRPr="0037467A">
        <w:rPr>
          <w:lang w:eastAsia="fr-FR" w:bidi="fr-FR"/>
        </w:rPr>
        <w:t>Comme la section précédente l’indique, le libre-échange avec les États-Unis représente un choix d’orientation politique autant qu’économique. Il n’est pas surprenant que le gouvernement qui prône le libre-échange soit le même gouvernement qui trouve banals des i</w:t>
      </w:r>
      <w:r w:rsidRPr="0037467A">
        <w:rPr>
          <w:lang w:eastAsia="fr-FR" w:bidi="fr-FR"/>
        </w:rPr>
        <w:t>n</w:t>
      </w:r>
      <w:r w:rsidRPr="0037467A">
        <w:rPr>
          <w:lang w:eastAsia="fr-FR" w:bidi="fr-FR"/>
        </w:rPr>
        <w:t>cidents comme la découverte d’un plan américain d’installer des a</w:t>
      </w:r>
      <w:r w:rsidRPr="0037467A">
        <w:rPr>
          <w:lang w:eastAsia="fr-FR" w:bidi="fr-FR"/>
        </w:rPr>
        <w:t>r</w:t>
      </w:r>
      <w:r w:rsidRPr="0037467A">
        <w:rPr>
          <w:lang w:eastAsia="fr-FR" w:bidi="fr-FR"/>
        </w:rPr>
        <w:t>mes nucléaires américa</w:t>
      </w:r>
      <w:r w:rsidRPr="0037467A">
        <w:rPr>
          <w:lang w:eastAsia="fr-FR" w:bidi="fr-FR"/>
        </w:rPr>
        <w:t>i</w:t>
      </w:r>
      <w:r w:rsidRPr="0037467A">
        <w:rPr>
          <w:lang w:eastAsia="fr-FR" w:bidi="fr-FR"/>
        </w:rPr>
        <w:t>nes au Canada en cas</w:t>
      </w:r>
      <w:r>
        <w:rPr>
          <w:lang w:eastAsia="fr-FR" w:bidi="fr-FR"/>
        </w:rPr>
        <w:t xml:space="preserve"> de menace de guerre, ou la vio</w:t>
      </w:r>
      <w:r w:rsidRPr="0037467A">
        <w:rPr>
          <w:lang w:eastAsia="fr-FR" w:bidi="fr-FR"/>
        </w:rPr>
        <w:t>lation</w:t>
      </w:r>
      <w:r>
        <w:t xml:space="preserve"> [36]</w:t>
      </w:r>
      <w:r w:rsidRPr="0037467A">
        <w:rPr>
          <w:lang w:eastAsia="fr-FR" w:bidi="fr-FR"/>
        </w:rPr>
        <w:t xml:space="preserve"> des eaux canadiennes de l’Arctique par un navire de la Garde côtière américaine. Ce n’est pas un hasard que ce soit le m</w:t>
      </w:r>
      <w:r w:rsidRPr="0037467A">
        <w:rPr>
          <w:lang w:eastAsia="fr-FR" w:bidi="fr-FR"/>
        </w:rPr>
        <w:t>ê</w:t>
      </w:r>
      <w:r w:rsidRPr="0037467A">
        <w:rPr>
          <w:lang w:eastAsia="fr-FR" w:bidi="fr-FR"/>
        </w:rPr>
        <w:t>me gouvernement qui cherche à réduire la portée des programmes s</w:t>
      </w:r>
      <w:r w:rsidRPr="0037467A">
        <w:rPr>
          <w:lang w:eastAsia="fr-FR" w:bidi="fr-FR"/>
        </w:rPr>
        <w:t>o</w:t>
      </w:r>
      <w:r w:rsidRPr="0037467A">
        <w:rPr>
          <w:lang w:eastAsia="fr-FR" w:bidi="fr-FR"/>
        </w:rPr>
        <w:t>ciaux, entre autres en éliminant leur cara</w:t>
      </w:r>
      <w:r w:rsidRPr="0037467A">
        <w:rPr>
          <w:lang w:eastAsia="fr-FR" w:bidi="fr-FR"/>
        </w:rPr>
        <w:t>c</w:t>
      </w:r>
      <w:r w:rsidRPr="0037467A">
        <w:rPr>
          <w:lang w:eastAsia="fr-FR" w:bidi="fr-FR"/>
        </w:rPr>
        <w:t>tère universel.</w:t>
      </w:r>
    </w:p>
    <w:p w14:paraId="0AC12DE7" w14:textId="77777777" w:rsidR="00014EE4" w:rsidRPr="0037467A" w:rsidRDefault="00014EE4" w:rsidP="00014EE4">
      <w:pPr>
        <w:spacing w:before="120" w:after="120"/>
        <w:jc w:val="both"/>
      </w:pPr>
      <w:r w:rsidRPr="0037467A">
        <w:rPr>
          <w:lang w:eastAsia="fr-FR" w:bidi="fr-FR"/>
        </w:rPr>
        <w:t>Le rapport de la Commission Macdonald représente également, sans doute, un parti-pris politique, au-delà de la volonté des membres de la Commission de prolonger leur longévité en tant que commissa</w:t>
      </w:r>
      <w:r w:rsidRPr="0037467A">
        <w:rPr>
          <w:lang w:eastAsia="fr-FR" w:bidi="fr-FR"/>
        </w:rPr>
        <w:t>i</w:t>
      </w:r>
      <w:r w:rsidRPr="0037467A">
        <w:rPr>
          <w:lang w:eastAsia="fr-FR" w:bidi="fr-FR"/>
        </w:rPr>
        <w:t>res royaux.</w:t>
      </w:r>
    </w:p>
    <w:p w14:paraId="300AACA5" w14:textId="77777777" w:rsidR="00014EE4" w:rsidRPr="0037467A" w:rsidRDefault="00014EE4" w:rsidP="00014EE4">
      <w:pPr>
        <w:spacing w:before="120" w:after="120"/>
        <w:jc w:val="both"/>
      </w:pPr>
      <w:r w:rsidRPr="0037467A">
        <w:rPr>
          <w:lang w:eastAsia="fr-FR" w:bidi="fr-FR"/>
        </w:rPr>
        <w:t>Les prises de position de la Commission Macdonald en faveur de libre-échange, contre l’interventionnisme de l’État et contre l'Ass</w:t>
      </w:r>
      <w:r w:rsidRPr="0037467A">
        <w:rPr>
          <w:lang w:eastAsia="fr-FR" w:bidi="fr-FR"/>
        </w:rPr>
        <w:t>u</w:t>
      </w:r>
      <w:r w:rsidRPr="0037467A">
        <w:rPr>
          <w:lang w:eastAsia="fr-FR" w:bidi="fr-FR"/>
        </w:rPr>
        <w:t>rance-chômage,</w:t>
      </w:r>
      <w:r>
        <w:rPr>
          <w:lang w:eastAsia="fr-FR" w:bidi="fr-FR"/>
        </w:rPr>
        <w:t xml:space="preserve"> </w:t>
      </w:r>
      <w:r w:rsidRPr="0037467A">
        <w:rPr>
          <w:lang w:eastAsia="fr-FR" w:bidi="fr-FR"/>
        </w:rPr>
        <w:t>reflètent</w:t>
      </w:r>
      <w:r>
        <w:rPr>
          <w:lang w:eastAsia="fr-FR" w:bidi="fr-FR"/>
        </w:rPr>
        <w:t xml:space="preserve"> </w:t>
      </w:r>
      <w:r w:rsidRPr="0037467A">
        <w:rPr>
          <w:lang w:eastAsia="fr-FR" w:bidi="fr-FR"/>
        </w:rPr>
        <w:t>assez fidèlement les préjugés et les positions des milieux d’affaires canadiens et ce, jusque dans les contradi</w:t>
      </w:r>
      <w:r w:rsidRPr="0037467A">
        <w:rPr>
          <w:lang w:eastAsia="fr-FR" w:bidi="fr-FR"/>
        </w:rPr>
        <w:t>c</w:t>
      </w:r>
      <w:r w:rsidRPr="0037467A">
        <w:rPr>
          <w:lang w:eastAsia="fr-FR" w:bidi="fr-FR"/>
        </w:rPr>
        <w:t>tions qu’on peut relever dans le rapport. Ainsi, malgré la longue présent</w:t>
      </w:r>
      <w:r w:rsidRPr="0037467A">
        <w:rPr>
          <w:lang w:eastAsia="fr-FR" w:bidi="fr-FR"/>
        </w:rPr>
        <w:t>a</w:t>
      </w:r>
      <w:r w:rsidRPr="0037467A">
        <w:rPr>
          <w:lang w:eastAsia="fr-FR" w:bidi="fr-FR"/>
        </w:rPr>
        <w:t>tion des effets négatifs du projet de libre-échange, la Commission se prononce clairement et fermement en faveur d’une entente de l</w:t>
      </w:r>
      <w:r w:rsidRPr="0037467A">
        <w:rPr>
          <w:lang w:eastAsia="fr-FR" w:bidi="fr-FR"/>
        </w:rPr>
        <w:t>i</w:t>
      </w:r>
      <w:r w:rsidRPr="0037467A">
        <w:rPr>
          <w:lang w:eastAsia="fr-FR" w:bidi="fr-FR"/>
        </w:rPr>
        <w:t>bre</w:t>
      </w:r>
      <w:r>
        <w:rPr>
          <w:lang w:eastAsia="fr-FR" w:bidi="fr-FR"/>
        </w:rPr>
        <w:t>-échange global avec les États-</w:t>
      </w:r>
      <w:r w:rsidRPr="0037467A">
        <w:rPr>
          <w:lang w:eastAsia="fr-FR" w:bidi="fr-FR"/>
        </w:rPr>
        <w:t xml:space="preserve">Unis et déclare comme </w:t>
      </w:r>
      <w:r>
        <w:rPr>
          <w:lang w:eastAsia="fr-FR" w:bidi="fr-FR"/>
        </w:rPr>
        <w:t>« </w:t>
      </w:r>
      <w:r w:rsidRPr="0037467A">
        <w:rPr>
          <w:lang w:eastAsia="fr-FR" w:bidi="fr-FR"/>
        </w:rPr>
        <w:t>non pratique</w:t>
      </w:r>
      <w:r>
        <w:rPr>
          <w:lang w:eastAsia="fr-FR" w:bidi="fr-FR"/>
        </w:rPr>
        <w:t> »</w:t>
      </w:r>
      <w:r w:rsidRPr="0037467A">
        <w:rPr>
          <w:lang w:eastAsia="fr-FR" w:bidi="fr-FR"/>
        </w:rPr>
        <w:t xml:space="preserve"> une approche de négociations se</w:t>
      </w:r>
      <w:r w:rsidRPr="0037467A">
        <w:rPr>
          <w:lang w:eastAsia="fr-FR" w:bidi="fr-FR"/>
        </w:rPr>
        <w:t>c</w:t>
      </w:r>
      <w:r w:rsidRPr="0037467A">
        <w:rPr>
          <w:lang w:eastAsia="fr-FR" w:bidi="fr-FR"/>
        </w:rPr>
        <w:t>torielles</w:t>
      </w:r>
      <w:r>
        <w:rPr>
          <w:lang w:eastAsia="fr-FR" w:bidi="fr-FR"/>
        </w:rPr>
        <w:t> </w:t>
      </w:r>
      <w:r>
        <w:rPr>
          <w:rStyle w:val="Appelnotedebasdep"/>
          <w:lang w:eastAsia="fr-FR" w:bidi="fr-FR"/>
        </w:rPr>
        <w:footnoteReference w:id="33"/>
      </w:r>
      <w:r w:rsidRPr="0037467A">
        <w:rPr>
          <w:lang w:eastAsia="fr-FR" w:bidi="fr-FR"/>
        </w:rPr>
        <w:t>. Cependant, l’analyse des graves problèmes que subiraient plusieurs industries amène la Co</w:t>
      </w:r>
      <w:r w:rsidRPr="0037467A">
        <w:rPr>
          <w:lang w:eastAsia="fr-FR" w:bidi="fr-FR"/>
        </w:rPr>
        <w:t>m</w:t>
      </w:r>
      <w:r w:rsidRPr="0037467A">
        <w:rPr>
          <w:lang w:eastAsia="fr-FR" w:bidi="fr-FR"/>
        </w:rPr>
        <w:t xml:space="preserve">mission à considérer leur exclusion comme </w:t>
      </w:r>
      <w:r>
        <w:rPr>
          <w:lang w:eastAsia="fr-FR" w:bidi="fr-FR"/>
        </w:rPr>
        <w:t>« </w:t>
      </w:r>
      <w:r w:rsidRPr="0037467A">
        <w:rPr>
          <w:lang w:eastAsia="fr-FR" w:bidi="fr-FR"/>
        </w:rPr>
        <w:t>ju</w:t>
      </w:r>
      <w:r w:rsidRPr="0037467A">
        <w:rPr>
          <w:lang w:eastAsia="fr-FR" w:bidi="fr-FR"/>
        </w:rPr>
        <w:t>s</w:t>
      </w:r>
      <w:r w:rsidRPr="0037467A">
        <w:rPr>
          <w:lang w:eastAsia="fr-FR" w:bidi="fr-FR"/>
        </w:rPr>
        <w:t>tifiable</w:t>
      </w:r>
      <w:r>
        <w:rPr>
          <w:lang w:eastAsia="fr-FR" w:bidi="fr-FR"/>
        </w:rPr>
        <w:t> »</w:t>
      </w:r>
      <w:r w:rsidRPr="0037467A">
        <w:rPr>
          <w:lang w:eastAsia="fr-FR" w:bidi="fr-FR"/>
        </w:rPr>
        <w:t>.</w:t>
      </w:r>
    </w:p>
    <w:p w14:paraId="248DF27C" w14:textId="77777777" w:rsidR="00014EE4" w:rsidRDefault="00014EE4" w:rsidP="00014EE4">
      <w:pPr>
        <w:pStyle w:val="Grillecouleur-Accent1"/>
        <w:rPr>
          <w:lang w:eastAsia="fr-FR" w:bidi="fr-FR"/>
        </w:rPr>
      </w:pPr>
    </w:p>
    <w:p w14:paraId="749C4FE4" w14:textId="77777777" w:rsidR="00014EE4" w:rsidRDefault="00014EE4" w:rsidP="00014EE4">
      <w:pPr>
        <w:pStyle w:val="Grillecouleur-Accent1"/>
        <w:rPr>
          <w:lang w:eastAsia="fr-FR" w:bidi="fr-FR"/>
        </w:rPr>
      </w:pPr>
      <w:r w:rsidRPr="0037467A">
        <w:rPr>
          <w:lang w:eastAsia="fr-FR" w:bidi="fr-FR"/>
        </w:rPr>
        <w:t>Plusieurs industries canadiennes pourraient en fait avoir des b</w:t>
      </w:r>
      <w:r w:rsidRPr="0037467A">
        <w:rPr>
          <w:lang w:eastAsia="fr-FR" w:bidi="fr-FR"/>
        </w:rPr>
        <w:t>e</w:t>
      </w:r>
      <w:r w:rsidRPr="0037467A">
        <w:rPr>
          <w:lang w:eastAsia="fr-FR" w:bidi="fr-FR"/>
        </w:rPr>
        <w:t>soins ou des problèmes spécifiques qui justifieraient leur exclusion totale ou pa</w:t>
      </w:r>
      <w:r w:rsidRPr="0037467A">
        <w:rPr>
          <w:lang w:eastAsia="fr-FR" w:bidi="fr-FR"/>
        </w:rPr>
        <w:t>r</w:t>
      </w:r>
      <w:r w:rsidRPr="0037467A">
        <w:rPr>
          <w:lang w:eastAsia="fr-FR" w:bidi="fr-FR"/>
        </w:rPr>
        <w:t>tielle d’un régime g</w:t>
      </w:r>
      <w:r w:rsidRPr="0037467A">
        <w:rPr>
          <w:lang w:eastAsia="fr-FR" w:bidi="fr-FR"/>
        </w:rPr>
        <w:t>é</w:t>
      </w:r>
      <w:r>
        <w:rPr>
          <w:lang w:eastAsia="fr-FR" w:bidi="fr-FR"/>
        </w:rPr>
        <w:t>néral de libre-</w:t>
      </w:r>
      <w:r w:rsidRPr="0037467A">
        <w:rPr>
          <w:lang w:eastAsia="fr-FR" w:bidi="fr-FR"/>
        </w:rPr>
        <w:t>échange</w:t>
      </w:r>
      <w:r>
        <w:rPr>
          <w:lang w:eastAsia="fr-FR" w:bidi="fr-FR"/>
        </w:rPr>
        <w:t> </w:t>
      </w:r>
      <w:r>
        <w:rPr>
          <w:rStyle w:val="Appelnotedebasdep"/>
          <w:lang w:eastAsia="fr-FR" w:bidi="fr-FR"/>
        </w:rPr>
        <w:footnoteReference w:id="34"/>
      </w:r>
      <w:r w:rsidRPr="00D00987">
        <w:rPr>
          <w:lang w:eastAsia="fr-FR" w:bidi="fr-FR"/>
        </w:rPr>
        <w:t>.</w:t>
      </w:r>
    </w:p>
    <w:p w14:paraId="2BB1DDA8" w14:textId="77777777" w:rsidR="00014EE4" w:rsidRPr="00D00987" w:rsidRDefault="00014EE4" w:rsidP="00014EE4">
      <w:pPr>
        <w:pStyle w:val="Grillecouleur-Accent1"/>
      </w:pPr>
    </w:p>
    <w:p w14:paraId="61914B5F" w14:textId="77777777" w:rsidR="00014EE4" w:rsidRPr="0037467A" w:rsidRDefault="00014EE4" w:rsidP="00014EE4">
      <w:pPr>
        <w:spacing w:before="120" w:after="120"/>
        <w:jc w:val="both"/>
      </w:pPr>
      <w:r w:rsidRPr="0037467A">
        <w:rPr>
          <w:lang w:eastAsia="fr-FR" w:bidi="fr-FR"/>
        </w:rPr>
        <w:t xml:space="preserve">Or, si la Commission admet l’exclusion de l’ensemble des </w:t>
      </w:r>
      <w:r>
        <w:rPr>
          <w:lang w:eastAsia="fr-FR" w:bidi="fr-FR"/>
        </w:rPr>
        <w:t>« </w:t>
      </w:r>
      <w:r w:rsidRPr="0037467A">
        <w:rPr>
          <w:lang w:eastAsia="fr-FR" w:bidi="fr-FR"/>
        </w:rPr>
        <w:t>secteurs faibles</w:t>
      </w:r>
      <w:r>
        <w:rPr>
          <w:lang w:eastAsia="fr-FR" w:bidi="fr-FR"/>
        </w:rPr>
        <w:t> »</w:t>
      </w:r>
      <w:r w:rsidRPr="0037467A">
        <w:rPr>
          <w:lang w:eastAsia="fr-FR" w:bidi="fr-FR"/>
        </w:rPr>
        <w:t xml:space="preserve"> mentio</w:t>
      </w:r>
      <w:r w:rsidRPr="0037467A">
        <w:rPr>
          <w:lang w:eastAsia="fr-FR" w:bidi="fr-FR"/>
        </w:rPr>
        <w:t>n</w:t>
      </w:r>
      <w:r w:rsidRPr="0037467A">
        <w:rPr>
          <w:lang w:eastAsia="fr-FR" w:bidi="fr-FR"/>
        </w:rPr>
        <w:t xml:space="preserve">nés ci-dessus ainsi que, pour des raisons </w:t>
      </w:r>
      <w:r>
        <w:rPr>
          <w:lang w:eastAsia="fr-FR" w:bidi="fr-FR"/>
        </w:rPr>
        <w:t>« </w:t>
      </w:r>
      <w:r w:rsidRPr="0037467A">
        <w:rPr>
          <w:lang w:eastAsia="fr-FR" w:bidi="fr-FR"/>
        </w:rPr>
        <w:t>d’identité nationale</w:t>
      </w:r>
      <w:r>
        <w:rPr>
          <w:lang w:eastAsia="fr-FR" w:bidi="fr-FR"/>
        </w:rPr>
        <w:t> »</w:t>
      </w:r>
      <w:r w:rsidRPr="0037467A">
        <w:rPr>
          <w:lang w:eastAsia="fr-FR" w:bidi="fr-FR"/>
        </w:rPr>
        <w:t xml:space="preserve">, les industries culturelles, on n’est pas très loin du projet de </w:t>
      </w:r>
      <w:r>
        <w:rPr>
          <w:lang w:eastAsia="fr-FR" w:bidi="fr-FR"/>
        </w:rPr>
        <w:t>« </w:t>
      </w:r>
      <w:r w:rsidRPr="0037467A">
        <w:rPr>
          <w:lang w:eastAsia="fr-FR" w:bidi="fr-FR"/>
        </w:rPr>
        <w:t>libre échange sect</w:t>
      </w:r>
      <w:r w:rsidRPr="0037467A">
        <w:rPr>
          <w:lang w:eastAsia="fr-FR" w:bidi="fr-FR"/>
        </w:rPr>
        <w:t>o</w:t>
      </w:r>
      <w:r w:rsidRPr="0037467A">
        <w:rPr>
          <w:lang w:eastAsia="fr-FR" w:bidi="fr-FR"/>
        </w:rPr>
        <w:t>riel</w:t>
      </w:r>
      <w:r>
        <w:rPr>
          <w:lang w:eastAsia="fr-FR" w:bidi="fr-FR"/>
        </w:rPr>
        <w:t> »</w:t>
      </w:r>
      <w:r w:rsidRPr="0037467A">
        <w:rPr>
          <w:lang w:eastAsia="fr-FR" w:bidi="fr-FR"/>
        </w:rPr>
        <w:t>, (c’est-à-dire limité à certains secteurs) que la Commission d</w:t>
      </w:r>
      <w:r w:rsidRPr="0037467A">
        <w:rPr>
          <w:lang w:eastAsia="fr-FR" w:bidi="fr-FR"/>
        </w:rPr>
        <w:t>é</w:t>
      </w:r>
      <w:r w:rsidRPr="0037467A">
        <w:rPr>
          <w:lang w:eastAsia="fr-FR" w:bidi="fr-FR"/>
        </w:rPr>
        <w:t>nonce comme n’étant pas pratique. Ceci n’est pas sans rappeler les représentants des associations patron</w:t>
      </w:r>
      <w:r w:rsidRPr="0037467A">
        <w:rPr>
          <w:lang w:eastAsia="fr-FR" w:bidi="fr-FR"/>
        </w:rPr>
        <w:t>a</w:t>
      </w:r>
      <w:r w:rsidRPr="0037467A">
        <w:rPr>
          <w:lang w:eastAsia="fr-FR" w:bidi="fr-FR"/>
        </w:rPr>
        <w:t>les sectorielles qui, en se présentant durant l’été de 1985 devant le Comité mixte sur les affaires extérieures, faisaient profe</w:t>
      </w:r>
      <w:r w:rsidRPr="0037467A">
        <w:rPr>
          <w:lang w:eastAsia="fr-FR" w:bidi="fr-FR"/>
        </w:rPr>
        <w:t>s</w:t>
      </w:r>
      <w:r w:rsidRPr="0037467A">
        <w:rPr>
          <w:lang w:eastAsia="fr-FR" w:bidi="fr-FR"/>
        </w:rPr>
        <w:t>sion de foi en accordant leur appui sans équivoque au projet de libre-échange gl</w:t>
      </w:r>
      <w:r w:rsidRPr="0037467A">
        <w:rPr>
          <w:lang w:eastAsia="fr-FR" w:bidi="fr-FR"/>
        </w:rPr>
        <w:t>o</w:t>
      </w:r>
      <w:r w:rsidRPr="0037467A">
        <w:rPr>
          <w:lang w:eastAsia="fr-FR" w:bidi="fr-FR"/>
        </w:rPr>
        <w:t xml:space="preserve">bal, mais demandaient une exemption pour leur propre industrie à cause de </w:t>
      </w:r>
      <w:r>
        <w:rPr>
          <w:lang w:eastAsia="fr-FR" w:bidi="fr-FR"/>
        </w:rPr>
        <w:t>« </w:t>
      </w:r>
      <w:r w:rsidRPr="0037467A">
        <w:rPr>
          <w:lang w:eastAsia="fr-FR" w:bidi="fr-FR"/>
        </w:rPr>
        <w:t>circonstances particuli</w:t>
      </w:r>
      <w:r w:rsidRPr="0037467A">
        <w:rPr>
          <w:lang w:eastAsia="fr-FR" w:bidi="fr-FR"/>
        </w:rPr>
        <w:t>è</w:t>
      </w:r>
      <w:r w:rsidRPr="0037467A">
        <w:rPr>
          <w:lang w:eastAsia="fr-FR" w:bidi="fr-FR"/>
        </w:rPr>
        <w:t>res</w:t>
      </w:r>
      <w:r>
        <w:rPr>
          <w:lang w:eastAsia="fr-FR" w:bidi="fr-FR"/>
        </w:rPr>
        <w:t> »</w:t>
      </w:r>
      <w:r w:rsidRPr="0037467A">
        <w:rPr>
          <w:lang w:eastAsia="fr-FR" w:bidi="fr-FR"/>
        </w:rPr>
        <w:t>.</w:t>
      </w:r>
    </w:p>
    <w:p w14:paraId="1E057772" w14:textId="77777777" w:rsidR="00014EE4" w:rsidRPr="0037467A" w:rsidRDefault="00014EE4" w:rsidP="00014EE4">
      <w:pPr>
        <w:spacing w:before="120" w:after="120"/>
        <w:jc w:val="both"/>
      </w:pPr>
      <w:r w:rsidRPr="0037467A">
        <w:rPr>
          <w:lang w:eastAsia="fr-FR" w:bidi="fr-FR"/>
        </w:rPr>
        <w:t>La Commission, dans sa position sur le libre-échange, reflète les priorités et les préjugés des milieux d’affaires en passant très rapid</w:t>
      </w:r>
      <w:r w:rsidRPr="0037467A">
        <w:rPr>
          <w:lang w:eastAsia="fr-FR" w:bidi="fr-FR"/>
        </w:rPr>
        <w:t>e</w:t>
      </w:r>
      <w:r w:rsidRPr="0037467A">
        <w:rPr>
          <w:lang w:eastAsia="fr-FR" w:bidi="fr-FR"/>
        </w:rPr>
        <w:t>ment sur les problèmes de chômage et de dislocation des communa</w:t>
      </w:r>
      <w:r w:rsidRPr="0037467A">
        <w:rPr>
          <w:lang w:eastAsia="fr-FR" w:bidi="fr-FR"/>
        </w:rPr>
        <w:t>u</w:t>
      </w:r>
      <w:r w:rsidRPr="0037467A">
        <w:rPr>
          <w:lang w:eastAsia="fr-FR" w:bidi="fr-FR"/>
        </w:rPr>
        <w:t>tés engendrés par leur propos</w:t>
      </w:r>
      <w:r w:rsidRPr="0037467A">
        <w:rPr>
          <w:lang w:eastAsia="fr-FR" w:bidi="fr-FR"/>
        </w:rPr>
        <w:t>i</w:t>
      </w:r>
      <w:r w:rsidRPr="0037467A">
        <w:rPr>
          <w:lang w:eastAsia="fr-FR" w:bidi="fr-FR"/>
        </w:rPr>
        <w:t xml:space="preserve">tion, tout en concentrant leur attention sur </w:t>
      </w:r>
      <w:r>
        <w:rPr>
          <w:lang w:eastAsia="fr-FR" w:bidi="fr-FR"/>
        </w:rPr>
        <w:t>« </w:t>
      </w:r>
      <w:r w:rsidRPr="0037467A">
        <w:rPr>
          <w:lang w:eastAsia="fr-FR" w:bidi="fr-FR"/>
        </w:rPr>
        <w:t>l’irrationalité</w:t>
      </w:r>
      <w:r>
        <w:rPr>
          <w:lang w:eastAsia="fr-FR" w:bidi="fr-FR"/>
        </w:rPr>
        <w:t> »</w:t>
      </w:r>
      <w:r w:rsidRPr="0037467A">
        <w:rPr>
          <w:lang w:eastAsia="fr-FR" w:bidi="fr-FR"/>
        </w:rPr>
        <w:t xml:space="preserve"> d’une frontière canado- américa</w:t>
      </w:r>
      <w:r w:rsidRPr="0037467A">
        <w:rPr>
          <w:lang w:eastAsia="fr-FR" w:bidi="fr-FR"/>
        </w:rPr>
        <w:t>i</w:t>
      </w:r>
      <w:r w:rsidRPr="0037467A">
        <w:rPr>
          <w:lang w:eastAsia="fr-FR" w:bidi="fr-FR"/>
        </w:rPr>
        <w:t>ne qui empêche les entreprises multinationales de rational</w:t>
      </w:r>
      <w:r w:rsidRPr="0037467A">
        <w:rPr>
          <w:lang w:eastAsia="fr-FR" w:bidi="fr-FR"/>
        </w:rPr>
        <w:t>i</w:t>
      </w:r>
      <w:r w:rsidRPr="0037467A">
        <w:rPr>
          <w:lang w:eastAsia="fr-FR" w:bidi="fr-FR"/>
        </w:rPr>
        <w:t>ser la production à l’échelle nord- américaine et les empêche ainsi de profiter des économies d’échelle. Que la rationalisation de la production ri</w:t>
      </w:r>
      <w:r w:rsidRPr="0037467A">
        <w:rPr>
          <w:lang w:eastAsia="fr-FR" w:bidi="fr-FR"/>
        </w:rPr>
        <w:t>s</w:t>
      </w:r>
      <w:r w:rsidRPr="0037467A">
        <w:rPr>
          <w:lang w:eastAsia="fr-FR" w:bidi="fr-FR"/>
        </w:rPr>
        <w:t>que de se faire au profit d’usines situées à Chicago plutôt qu’à Chicoutimi, ou au Te</w:t>
      </w:r>
      <w:r w:rsidRPr="0037467A">
        <w:rPr>
          <w:lang w:eastAsia="fr-FR" w:bidi="fr-FR"/>
        </w:rPr>
        <w:t>n</w:t>
      </w:r>
      <w:r w:rsidRPr="0037467A">
        <w:rPr>
          <w:lang w:eastAsia="fr-FR" w:bidi="fr-FR"/>
        </w:rPr>
        <w:t>nessee plutôt que dans les Cantons de l’Est, est absolument a</w:t>
      </w:r>
      <w:r w:rsidRPr="0037467A">
        <w:rPr>
          <w:lang w:eastAsia="fr-FR" w:bidi="fr-FR"/>
        </w:rPr>
        <w:t>b</w:t>
      </w:r>
      <w:r w:rsidRPr="0037467A">
        <w:rPr>
          <w:lang w:eastAsia="fr-FR" w:bidi="fr-FR"/>
        </w:rPr>
        <w:t>sent des préoccupations de la Co</w:t>
      </w:r>
      <w:r w:rsidRPr="0037467A">
        <w:rPr>
          <w:lang w:eastAsia="fr-FR" w:bidi="fr-FR"/>
        </w:rPr>
        <w:t>m</w:t>
      </w:r>
      <w:r w:rsidRPr="0037467A">
        <w:rPr>
          <w:lang w:eastAsia="fr-FR" w:bidi="fr-FR"/>
        </w:rPr>
        <w:t>mission.</w:t>
      </w:r>
    </w:p>
    <w:p w14:paraId="52C41486" w14:textId="77777777" w:rsidR="00014EE4" w:rsidRPr="0037467A" w:rsidRDefault="00014EE4" w:rsidP="00014EE4">
      <w:pPr>
        <w:spacing w:before="120" w:after="120"/>
        <w:jc w:val="both"/>
      </w:pPr>
      <w:r w:rsidRPr="0037467A">
        <w:rPr>
          <w:lang w:eastAsia="fr-FR" w:bidi="fr-FR"/>
        </w:rPr>
        <w:t>La prise de position de la Commission Macdonald reflète égal</w:t>
      </w:r>
      <w:r w:rsidRPr="0037467A">
        <w:rPr>
          <w:lang w:eastAsia="fr-FR" w:bidi="fr-FR"/>
        </w:rPr>
        <w:t>e</w:t>
      </w:r>
      <w:r w:rsidRPr="0037467A">
        <w:rPr>
          <w:lang w:eastAsia="fr-FR" w:bidi="fr-FR"/>
        </w:rPr>
        <w:t>ment un changement d’orientation de la part du grand capital can</w:t>
      </w:r>
      <w:r w:rsidRPr="0037467A">
        <w:rPr>
          <w:lang w:eastAsia="fr-FR" w:bidi="fr-FR"/>
        </w:rPr>
        <w:t>a</w:t>
      </w:r>
      <w:r w:rsidRPr="0037467A">
        <w:rPr>
          <w:lang w:eastAsia="fr-FR" w:bidi="fr-FR"/>
        </w:rPr>
        <w:t xml:space="preserve">dien, qui était beaucoup </w:t>
      </w:r>
      <w:r>
        <w:rPr>
          <w:lang w:eastAsia="fr-FR" w:bidi="fr-FR"/>
        </w:rPr>
        <w:t>plus protection</w:t>
      </w:r>
      <w:r w:rsidRPr="0037467A">
        <w:rPr>
          <w:lang w:eastAsia="fr-FR" w:bidi="fr-FR"/>
        </w:rPr>
        <w:t>niste</w:t>
      </w:r>
      <w:r>
        <w:t xml:space="preserve"> [37]</w:t>
      </w:r>
      <w:r w:rsidRPr="0037467A">
        <w:rPr>
          <w:lang w:eastAsia="fr-FR" w:bidi="fr-FR"/>
        </w:rPr>
        <w:t xml:space="preserve"> il y a 10 ou 15 ans qu’il ne l’est aujourd’hui. Une partie i</w:t>
      </w:r>
      <w:r w:rsidRPr="0037467A">
        <w:rPr>
          <w:lang w:eastAsia="fr-FR" w:bidi="fr-FR"/>
        </w:rPr>
        <w:t>m</w:t>
      </w:r>
      <w:r w:rsidRPr="0037467A">
        <w:rPr>
          <w:lang w:eastAsia="fr-FR" w:bidi="fr-FR"/>
        </w:rPr>
        <w:t>portante des entreprises de fabrication, notamment les succursales de s</w:t>
      </w:r>
      <w:r w:rsidRPr="0037467A">
        <w:rPr>
          <w:lang w:eastAsia="fr-FR" w:bidi="fr-FR"/>
        </w:rPr>
        <w:t>o</w:t>
      </w:r>
      <w:r w:rsidRPr="0037467A">
        <w:rPr>
          <w:lang w:eastAsia="fr-FR" w:bidi="fr-FR"/>
        </w:rPr>
        <w:t>ciétés américaines, ont toujours été assez libres-échangistes, comme l’ont été certaines impo</w:t>
      </w:r>
      <w:r w:rsidRPr="0037467A">
        <w:rPr>
          <w:lang w:eastAsia="fr-FR" w:bidi="fr-FR"/>
        </w:rPr>
        <w:t>r</w:t>
      </w:r>
      <w:r w:rsidRPr="0037467A">
        <w:rPr>
          <w:lang w:eastAsia="fr-FR" w:bidi="fr-FR"/>
        </w:rPr>
        <w:t xml:space="preserve">tantes industries d’extraction de ressources. Ce </w:t>
      </w:r>
      <w:r>
        <w:rPr>
          <w:lang w:eastAsia="fr-FR" w:bidi="fr-FR"/>
        </w:rPr>
        <w:t>« </w:t>
      </w:r>
      <w:r w:rsidRPr="0037467A">
        <w:rPr>
          <w:lang w:eastAsia="fr-FR" w:bidi="fr-FR"/>
        </w:rPr>
        <w:t>lobby</w:t>
      </w:r>
      <w:r>
        <w:rPr>
          <w:lang w:eastAsia="fr-FR" w:bidi="fr-FR"/>
        </w:rPr>
        <w:t> »</w:t>
      </w:r>
      <w:r w:rsidRPr="0037467A">
        <w:rPr>
          <w:lang w:eastAsia="fr-FR" w:bidi="fr-FR"/>
        </w:rPr>
        <w:t xml:space="preserve"> libre-échangiste a été considérablement renforci par l’ajout, au cours des dernières années, des grandes banques canadiennes et de certaines a</w:t>
      </w:r>
      <w:r w:rsidRPr="0037467A">
        <w:rPr>
          <w:lang w:eastAsia="fr-FR" w:bidi="fr-FR"/>
        </w:rPr>
        <w:t>u</w:t>
      </w:r>
      <w:r w:rsidRPr="0037467A">
        <w:rPr>
          <w:lang w:eastAsia="fr-FR" w:bidi="fr-FR"/>
        </w:rPr>
        <w:t>tres grandes sociétés comme Northern Telecom (filiale de Bell Can</w:t>
      </w:r>
      <w:r w:rsidRPr="0037467A">
        <w:rPr>
          <w:lang w:eastAsia="fr-FR" w:bidi="fr-FR"/>
        </w:rPr>
        <w:t>a</w:t>
      </w:r>
      <w:r w:rsidRPr="0037467A">
        <w:rPr>
          <w:lang w:eastAsia="fr-FR" w:bidi="fr-FR"/>
        </w:rPr>
        <w:t>da). L’engouement récent de ces dernières pour le libre-échange s’explique par les investissements massifs qu’elles ont réalisés aux États-Unis depuis 10 ans, entre autres pour échapper au manque de dynamisme appréhendé de l’économie can</w:t>
      </w:r>
      <w:r w:rsidRPr="0037467A">
        <w:rPr>
          <w:lang w:eastAsia="fr-FR" w:bidi="fr-FR"/>
        </w:rPr>
        <w:t>a</w:t>
      </w:r>
      <w:r w:rsidRPr="0037467A">
        <w:rPr>
          <w:lang w:eastAsia="fr-FR" w:bidi="fr-FR"/>
        </w:rPr>
        <w:t>dienne. Ces sociétés ne voient plus comme autrefois le protectio</w:t>
      </w:r>
      <w:r w:rsidRPr="0037467A">
        <w:rPr>
          <w:lang w:eastAsia="fr-FR" w:bidi="fr-FR"/>
        </w:rPr>
        <w:t>n</w:t>
      </w:r>
      <w:r w:rsidRPr="0037467A">
        <w:rPr>
          <w:lang w:eastAsia="fr-FR" w:bidi="fr-FR"/>
        </w:rPr>
        <w:t>nisme canadien comme l’accès garanti à un marché ferme, mais plutôt comme une entrave à la l</w:t>
      </w:r>
      <w:r w:rsidRPr="0037467A">
        <w:rPr>
          <w:lang w:eastAsia="fr-FR" w:bidi="fr-FR"/>
        </w:rPr>
        <w:t>i</w:t>
      </w:r>
      <w:r w:rsidRPr="0037467A">
        <w:rPr>
          <w:lang w:eastAsia="fr-FR" w:bidi="fr-FR"/>
        </w:rPr>
        <w:t>bre circulation de leurs biens et services à travers tout le continent, et comme un handicap dans le sens que d’éventuelles mesures prote</w:t>
      </w:r>
      <w:r w:rsidRPr="0037467A">
        <w:rPr>
          <w:lang w:eastAsia="fr-FR" w:bidi="fr-FR"/>
        </w:rPr>
        <w:t>c</w:t>
      </w:r>
      <w:r w:rsidRPr="0037467A">
        <w:rPr>
          <w:lang w:eastAsia="fr-FR" w:bidi="fr-FR"/>
        </w:rPr>
        <w:t>tionnistes aux États-Unis pourraient leur nuire si elles sont toujours consid</w:t>
      </w:r>
      <w:r w:rsidRPr="0037467A">
        <w:rPr>
          <w:lang w:eastAsia="fr-FR" w:bidi="fr-FR"/>
        </w:rPr>
        <w:t>é</w:t>
      </w:r>
      <w:r w:rsidRPr="0037467A">
        <w:rPr>
          <w:lang w:eastAsia="fr-FR" w:bidi="fr-FR"/>
        </w:rPr>
        <w:t>rées comme des sociétés étrangères. La signature d'un accord de libre-échange représenterait pour ces sociétés leur accept</w:t>
      </w:r>
      <w:r w:rsidRPr="0037467A">
        <w:rPr>
          <w:lang w:eastAsia="fr-FR" w:bidi="fr-FR"/>
        </w:rPr>
        <w:t>a</w:t>
      </w:r>
      <w:r w:rsidRPr="0037467A">
        <w:rPr>
          <w:lang w:eastAsia="fr-FR" w:bidi="fr-FR"/>
        </w:rPr>
        <w:t>tion au sein du Club des grandes sociétés amér</w:t>
      </w:r>
      <w:r w:rsidRPr="0037467A">
        <w:rPr>
          <w:lang w:eastAsia="fr-FR" w:bidi="fr-FR"/>
        </w:rPr>
        <w:t>i</w:t>
      </w:r>
      <w:r w:rsidRPr="0037467A">
        <w:rPr>
          <w:lang w:eastAsia="fr-FR" w:bidi="fr-FR"/>
        </w:rPr>
        <w:t>caines.</w:t>
      </w:r>
    </w:p>
    <w:p w14:paraId="475436CA" w14:textId="77777777" w:rsidR="00014EE4" w:rsidRPr="0037467A" w:rsidRDefault="00014EE4" w:rsidP="00014EE4">
      <w:pPr>
        <w:spacing w:before="120" w:after="120"/>
        <w:jc w:val="both"/>
      </w:pPr>
      <w:r w:rsidRPr="0037467A">
        <w:rPr>
          <w:lang w:eastAsia="fr-FR" w:bidi="fr-FR"/>
        </w:rPr>
        <w:t>L’appui du grand capital au projet d</w:t>
      </w:r>
      <w:r>
        <w:rPr>
          <w:lang w:eastAsia="fr-FR" w:bidi="fr-FR"/>
        </w:rPr>
        <w:t>e libre-échange avec les États-</w:t>
      </w:r>
      <w:r w:rsidRPr="0037467A">
        <w:rPr>
          <w:lang w:eastAsia="fr-FR" w:bidi="fr-FR"/>
        </w:rPr>
        <w:t>Unis constitue, aux yeux du premier ministre Mulroney, un ma</w:t>
      </w:r>
      <w:r w:rsidRPr="0037467A">
        <w:rPr>
          <w:lang w:eastAsia="fr-FR" w:bidi="fr-FR"/>
        </w:rPr>
        <w:t>n</w:t>
      </w:r>
      <w:r w:rsidRPr="0037467A">
        <w:rPr>
          <w:lang w:eastAsia="fr-FR" w:bidi="fr-FR"/>
        </w:rPr>
        <w:t>dat suffisant pour négocier un tel accord même si, comme nous l’avons déjà démontré, il n’a jamais reçu aucune espèce de mandat populaire de</w:t>
      </w:r>
      <w:r>
        <w:rPr>
          <w:lang w:eastAsia="fr-FR" w:bidi="fr-FR"/>
        </w:rPr>
        <w:t xml:space="preserve"> </w:t>
      </w:r>
      <w:r w:rsidRPr="0037467A">
        <w:rPr>
          <w:lang w:eastAsia="fr-FR" w:bidi="fr-FR"/>
        </w:rPr>
        <w:t>l’électorat canadien pour le faire. Les milieux qui a</w:t>
      </w:r>
      <w:r w:rsidRPr="0037467A">
        <w:rPr>
          <w:lang w:eastAsia="fr-FR" w:bidi="fr-FR"/>
        </w:rPr>
        <w:t>p</w:t>
      </w:r>
      <w:r w:rsidRPr="0037467A">
        <w:rPr>
          <w:lang w:eastAsia="fr-FR" w:bidi="fr-FR"/>
        </w:rPr>
        <w:t>puient le libre- échange ont cependant été peu enclins à afficher publiquement leur appui, croyant sans doute que leurs images corporat</w:t>
      </w:r>
      <w:r w:rsidRPr="0037467A">
        <w:rPr>
          <w:lang w:eastAsia="fr-FR" w:bidi="fr-FR"/>
        </w:rPr>
        <w:t>i</w:t>
      </w:r>
      <w:r w:rsidRPr="0037467A">
        <w:rPr>
          <w:lang w:eastAsia="fr-FR" w:bidi="fr-FR"/>
        </w:rPr>
        <w:t>ves n’ont rien à gagner d’une telle publicité. Ce comportement n’est pas sans rappeler ce qu’on fait les mêmes institutions à l’égard du dossier de l’universalité des programmes sociaux</w:t>
      </w:r>
      <w:r>
        <w:rPr>
          <w:lang w:eastAsia="fr-FR" w:bidi="fr-FR"/>
        </w:rPr>
        <w:t> :</w:t>
      </w:r>
      <w:r w:rsidRPr="0037467A">
        <w:rPr>
          <w:lang w:eastAsia="fr-FR" w:bidi="fr-FR"/>
        </w:rPr>
        <w:t xml:space="preserve"> réclamant d’abord des mes</w:t>
      </w:r>
      <w:r w:rsidRPr="0037467A">
        <w:rPr>
          <w:lang w:eastAsia="fr-FR" w:bidi="fr-FR"/>
        </w:rPr>
        <w:t>u</w:t>
      </w:r>
      <w:r w:rsidRPr="0037467A">
        <w:rPr>
          <w:lang w:eastAsia="fr-FR" w:bidi="fr-FR"/>
        </w:rPr>
        <w:t>res draconiennes pour réduire l’universalité, les présidents des grandes banques et sociétés industrielles sont d</w:t>
      </w:r>
      <w:r w:rsidRPr="0037467A">
        <w:rPr>
          <w:lang w:eastAsia="fr-FR" w:bidi="fr-FR"/>
        </w:rPr>
        <w:t>e</w:t>
      </w:r>
      <w:r w:rsidRPr="0037467A">
        <w:rPr>
          <w:lang w:eastAsia="fr-FR" w:bidi="fr-FR"/>
        </w:rPr>
        <w:t>venus étrangement muets lorsque la désindexation des pensions de retraite a provoqué l’ire g</w:t>
      </w:r>
      <w:r w:rsidRPr="0037467A">
        <w:rPr>
          <w:lang w:eastAsia="fr-FR" w:bidi="fr-FR"/>
        </w:rPr>
        <w:t>é</w:t>
      </w:r>
      <w:r w:rsidRPr="0037467A">
        <w:rPr>
          <w:lang w:eastAsia="fr-FR" w:bidi="fr-FR"/>
        </w:rPr>
        <w:t>néralisée au printemps 1985 et que le gouvernement Mulroney a fin</w:t>
      </w:r>
      <w:r w:rsidRPr="0037467A">
        <w:rPr>
          <w:lang w:eastAsia="fr-FR" w:bidi="fr-FR"/>
        </w:rPr>
        <w:t>a</w:t>
      </w:r>
      <w:r w:rsidRPr="0037467A">
        <w:rPr>
          <w:lang w:eastAsia="fr-FR" w:bidi="fr-FR"/>
        </w:rPr>
        <w:t>lement reculé.</w:t>
      </w:r>
    </w:p>
    <w:p w14:paraId="04C6C29F" w14:textId="77777777" w:rsidR="00014EE4" w:rsidRDefault="00014EE4" w:rsidP="00014EE4">
      <w:pPr>
        <w:spacing w:before="120" w:after="120"/>
        <w:jc w:val="both"/>
        <w:rPr>
          <w:lang w:eastAsia="fr-FR" w:bidi="fr-FR"/>
        </w:rPr>
      </w:pPr>
      <w:r w:rsidRPr="0037467A">
        <w:rPr>
          <w:lang w:eastAsia="fr-FR" w:bidi="fr-FR"/>
        </w:rPr>
        <w:t>La complexité du dossier du libre-échange a fait que l’opposition populaire a pris du temps à se mobiliser, mais il n’y a aucun doute que le libre-échange a pr</w:t>
      </w:r>
      <w:r w:rsidRPr="0037467A">
        <w:rPr>
          <w:lang w:eastAsia="fr-FR" w:bidi="fr-FR"/>
        </w:rPr>
        <w:t>o</w:t>
      </w:r>
      <w:r w:rsidRPr="0037467A">
        <w:rPr>
          <w:lang w:eastAsia="fr-FR" w:bidi="fr-FR"/>
        </w:rPr>
        <w:t>voqué la création d’alliances dont l’éventail de secteurs représentés est presque sans précédent. Presque l’ensemble du mouvement syndical canadien, les associations agricoles, les org</w:t>
      </w:r>
      <w:r w:rsidRPr="0037467A">
        <w:rPr>
          <w:lang w:eastAsia="fr-FR" w:bidi="fr-FR"/>
        </w:rPr>
        <w:t>a</w:t>
      </w:r>
      <w:r w:rsidRPr="0037467A">
        <w:rPr>
          <w:lang w:eastAsia="fr-FR" w:bidi="fr-FR"/>
        </w:rPr>
        <w:t>nisations des femmes, les grandes églises, les regroupements d’assisté-e-s sociaux, les associations d’artistes et même certaines a</w:t>
      </w:r>
      <w:r w:rsidRPr="0037467A">
        <w:rPr>
          <w:lang w:eastAsia="fr-FR" w:bidi="fr-FR"/>
        </w:rPr>
        <w:t>s</w:t>
      </w:r>
      <w:r w:rsidRPr="0037467A">
        <w:rPr>
          <w:lang w:eastAsia="fr-FR" w:bidi="fr-FR"/>
        </w:rPr>
        <w:t>sociations patronales sectorielles ont publiquement déclaré leur opp</w:t>
      </w:r>
      <w:r w:rsidRPr="0037467A">
        <w:rPr>
          <w:lang w:eastAsia="fr-FR" w:bidi="fr-FR"/>
        </w:rPr>
        <w:t>o</w:t>
      </w:r>
      <w:r w:rsidRPr="0037467A">
        <w:rPr>
          <w:lang w:eastAsia="fr-FR" w:bidi="fr-FR"/>
        </w:rPr>
        <w:t>sition au projet de libre-échange. Des coalitions embryonnaires contre le libre- échange se créent autour de la Fédération du travail de l’Ontario, Solidarité populaire Québec (dont font partie deux ce</w:t>
      </w:r>
      <w:r w:rsidRPr="0037467A">
        <w:rPr>
          <w:lang w:eastAsia="fr-FR" w:bidi="fr-FR"/>
        </w:rPr>
        <w:t>n</w:t>
      </w:r>
      <w:r w:rsidRPr="0037467A">
        <w:rPr>
          <w:lang w:eastAsia="fr-FR" w:bidi="fr-FR"/>
        </w:rPr>
        <w:t>trales syndicales et plus de 30 autres organismes) et au niveau pan-canadien autour du Congrès du travail du Canada.</w:t>
      </w:r>
    </w:p>
    <w:p w14:paraId="5824FC11" w14:textId="77777777" w:rsidR="00014EE4" w:rsidRPr="0037467A" w:rsidRDefault="00014EE4" w:rsidP="00014EE4">
      <w:pPr>
        <w:spacing w:before="120" w:after="120"/>
        <w:jc w:val="both"/>
      </w:pPr>
      <w:r>
        <w:t>[38]</w:t>
      </w:r>
    </w:p>
    <w:p w14:paraId="1DE6FBC2" w14:textId="77777777" w:rsidR="00014EE4" w:rsidRPr="0037467A" w:rsidRDefault="00014EE4" w:rsidP="00014EE4">
      <w:pPr>
        <w:spacing w:before="120" w:after="120"/>
        <w:jc w:val="both"/>
      </w:pPr>
      <w:r w:rsidRPr="0037467A">
        <w:rPr>
          <w:lang w:eastAsia="fr-FR" w:bidi="fr-FR"/>
        </w:rPr>
        <w:t xml:space="preserve">Sentant le peu d’appui populaire chez la population canadienne pour son projet, monsieur Mulroney a d’abord, en septembre 1985, banni l’expression </w:t>
      </w:r>
      <w:r>
        <w:rPr>
          <w:lang w:eastAsia="fr-FR" w:bidi="fr-FR"/>
        </w:rPr>
        <w:t>« </w:t>
      </w:r>
      <w:r w:rsidRPr="0037467A">
        <w:rPr>
          <w:lang w:eastAsia="fr-FR" w:bidi="fr-FR"/>
        </w:rPr>
        <w:t>libre-échange</w:t>
      </w:r>
      <w:r>
        <w:rPr>
          <w:lang w:eastAsia="fr-FR" w:bidi="fr-FR"/>
        </w:rPr>
        <w:t> »</w:t>
      </w:r>
      <w:r w:rsidRPr="0037467A">
        <w:rPr>
          <w:lang w:eastAsia="fr-FR" w:bidi="fr-FR"/>
        </w:rPr>
        <w:t xml:space="preserve"> du vocabulaire de son gouve</w:t>
      </w:r>
      <w:r w:rsidRPr="0037467A">
        <w:rPr>
          <w:lang w:eastAsia="fr-FR" w:bidi="fr-FR"/>
        </w:rPr>
        <w:t>r</w:t>
      </w:r>
      <w:r w:rsidRPr="0037467A">
        <w:rPr>
          <w:lang w:eastAsia="fr-FR" w:bidi="fr-FR"/>
        </w:rPr>
        <w:t xml:space="preserve">nement pour le remplacer par le terme plus inoffensif </w:t>
      </w:r>
      <w:r>
        <w:rPr>
          <w:lang w:eastAsia="fr-FR" w:bidi="fr-FR"/>
        </w:rPr>
        <w:t>« </w:t>
      </w:r>
      <w:r w:rsidRPr="0037467A">
        <w:rPr>
          <w:lang w:eastAsia="fr-FR" w:bidi="fr-FR"/>
        </w:rPr>
        <w:t>d’échanges l</w:t>
      </w:r>
      <w:r w:rsidRPr="0037467A">
        <w:rPr>
          <w:lang w:eastAsia="fr-FR" w:bidi="fr-FR"/>
        </w:rPr>
        <w:t>i</w:t>
      </w:r>
      <w:r w:rsidRPr="0037467A">
        <w:rPr>
          <w:lang w:eastAsia="fr-FR" w:bidi="fr-FR"/>
        </w:rPr>
        <w:t>béralisés</w:t>
      </w:r>
      <w:r>
        <w:rPr>
          <w:lang w:eastAsia="fr-FR" w:bidi="fr-FR"/>
        </w:rPr>
        <w:t> »</w:t>
      </w:r>
      <w:r w:rsidRPr="0037467A">
        <w:rPr>
          <w:lang w:eastAsia="fr-FR" w:bidi="fr-FR"/>
        </w:rPr>
        <w:t xml:space="preserve"> (</w:t>
      </w:r>
      <w:r>
        <w:rPr>
          <w:lang w:eastAsia="fr-FR" w:bidi="fr-FR"/>
        </w:rPr>
        <w:t>« </w:t>
      </w:r>
      <w:r w:rsidRPr="00375D6A">
        <w:rPr>
          <w:i/>
          <w:lang w:eastAsia="fr-FR" w:bidi="fr-FR"/>
        </w:rPr>
        <w:t>freer trade </w:t>
      </w:r>
      <w:r>
        <w:rPr>
          <w:lang w:eastAsia="fr-FR" w:bidi="fr-FR"/>
        </w:rPr>
        <w:t>»</w:t>
      </w:r>
      <w:r w:rsidRPr="0037467A">
        <w:rPr>
          <w:lang w:eastAsia="fr-FR" w:bidi="fr-FR"/>
        </w:rPr>
        <w:t xml:space="preserve"> plutôt que </w:t>
      </w:r>
      <w:r>
        <w:rPr>
          <w:lang w:eastAsia="fr-FR" w:bidi="fr-FR"/>
        </w:rPr>
        <w:t>« </w:t>
      </w:r>
      <w:r w:rsidRPr="00375D6A">
        <w:rPr>
          <w:i/>
          <w:lang w:eastAsia="fr-FR" w:bidi="fr-FR"/>
        </w:rPr>
        <w:t>free trade </w:t>
      </w:r>
      <w:r>
        <w:rPr>
          <w:lang w:eastAsia="fr-FR" w:bidi="fr-FR"/>
        </w:rPr>
        <w:t>»</w:t>
      </w:r>
      <w:r w:rsidRPr="0037467A">
        <w:rPr>
          <w:lang w:eastAsia="fr-FR" w:bidi="fr-FR"/>
        </w:rPr>
        <w:t>). Depuis février 1986 il évoque également la possibilité que ces négociations ne m</w:t>
      </w:r>
      <w:r w:rsidRPr="0037467A">
        <w:rPr>
          <w:lang w:eastAsia="fr-FR" w:bidi="fr-FR"/>
        </w:rPr>
        <w:t>è</w:t>
      </w:r>
      <w:r w:rsidRPr="0037467A">
        <w:rPr>
          <w:lang w:eastAsia="fr-FR" w:bidi="fr-FR"/>
        </w:rPr>
        <w:t>nent éventuellement à rien</w:t>
      </w:r>
      <w:r>
        <w:rPr>
          <w:lang w:eastAsia="fr-FR" w:bidi="fr-FR"/>
        </w:rPr>
        <w:t>  </w:t>
      </w:r>
      <w:r>
        <w:rPr>
          <w:rStyle w:val="Appelnotedebasdep"/>
          <w:lang w:eastAsia="fr-FR" w:bidi="fr-FR"/>
        </w:rPr>
        <w:footnoteReference w:id="35"/>
      </w:r>
      <w:r w:rsidRPr="0037467A">
        <w:rPr>
          <w:lang w:eastAsia="fr-FR" w:bidi="fr-FR"/>
        </w:rPr>
        <w:t>. Il est à craindre cependant que, par simple souci d’éviter un semblant d'échec dans des négociations qu'il a lui-même soll</w:t>
      </w:r>
      <w:r w:rsidRPr="0037467A">
        <w:rPr>
          <w:lang w:eastAsia="fr-FR" w:bidi="fr-FR"/>
        </w:rPr>
        <w:t>i</w:t>
      </w:r>
      <w:r w:rsidRPr="0037467A">
        <w:rPr>
          <w:lang w:eastAsia="fr-FR" w:bidi="fr-FR"/>
        </w:rPr>
        <w:t>citées et sur lesquelles il semble avoir décidé de jouer son avenir politique, monsieur Mulroney n'accepte d’offrir aux Am</w:t>
      </w:r>
      <w:r w:rsidRPr="0037467A">
        <w:rPr>
          <w:lang w:eastAsia="fr-FR" w:bidi="fr-FR"/>
        </w:rPr>
        <w:t>é</w:t>
      </w:r>
      <w:r w:rsidRPr="0037467A">
        <w:rPr>
          <w:lang w:eastAsia="fr-FR" w:bidi="fr-FR"/>
        </w:rPr>
        <w:t>ricains des concessions qui porteront atteinte à l’économie, aux pr</w:t>
      </w:r>
      <w:r w:rsidRPr="0037467A">
        <w:rPr>
          <w:lang w:eastAsia="fr-FR" w:bidi="fr-FR"/>
        </w:rPr>
        <w:t>o</w:t>
      </w:r>
      <w:r w:rsidRPr="0037467A">
        <w:rPr>
          <w:lang w:eastAsia="fr-FR" w:bidi="fr-FR"/>
        </w:rPr>
        <w:t>grammes sociaux ou à la souv</w:t>
      </w:r>
      <w:r w:rsidRPr="0037467A">
        <w:rPr>
          <w:lang w:eastAsia="fr-FR" w:bidi="fr-FR"/>
        </w:rPr>
        <w:t>e</w:t>
      </w:r>
      <w:r w:rsidRPr="0037467A">
        <w:rPr>
          <w:lang w:eastAsia="fr-FR" w:bidi="fr-FR"/>
        </w:rPr>
        <w:t>raineté du Canada. N’ayant pas réussi à convaincre la population canadienne que l’importance du déficit go</w:t>
      </w:r>
      <w:r w:rsidRPr="0037467A">
        <w:rPr>
          <w:lang w:eastAsia="fr-FR" w:bidi="fr-FR"/>
        </w:rPr>
        <w:t>u</w:t>
      </w:r>
      <w:r w:rsidRPr="0037467A">
        <w:rPr>
          <w:lang w:eastAsia="fr-FR" w:bidi="fr-FR"/>
        </w:rPr>
        <w:t>vernemental justifie des r</w:t>
      </w:r>
      <w:r w:rsidRPr="0037467A">
        <w:rPr>
          <w:lang w:eastAsia="fr-FR" w:bidi="fr-FR"/>
        </w:rPr>
        <w:t>é</w:t>
      </w:r>
      <w:r w:rsidRPr="0037467A">
        <w:rPr>
          <w:lang w:eastAsia="fr-FR" w:bidi="fr-FR"/>
        </w:rPr>
        <w:t>ductions importantes de nos programmes sociaux, le premier ministre pourrait bientôt être tenté de déco</w:t>
      </w:r>
      <w:r w:rsidRPr="0037467A">
        <w:rPr>
          <w:lang w:eastAsia="fr-FR" w:bidi="fr-FR"/>
        </w:rPr>
        <w:t>u</w:t>
      </w:r>
      <w:r w:rsidRPr="0037467A">
        <w:rPr>
          <w:lang w:eastAsia="fr-FR" w:bidi="fr-FR"/>
        </w:rPr>
        <w:t>vrir dans les négociations commerciales avec les États-Unis un nouveau prétexte pour introduire de te</w:t>
      </w:r>
      <w:r w:rsidRPr="0037467A">
        <w:rPr>
          <w:lang w:eastAsia="fr-FR" w:bidi="fr-FR"/>
        </w:rPr>
        <w:t>l</w:t>
      </w:r>
      <w:r w:rsidRPr="0037467A">
        <w:rPr>
          <w:lang w:eastAsia="fr-FR" w:bidi="fr-FR"/>
        </w:rPr>
        <w:t>les réductions.</w:t>
      </w:r>
    </w:p>
    <w:p w14:paraId="41550450" w14:textId="77777777" w:rsidR="00014EE4" w:rsidRPr="0037467A" w:rsidRDefault="00014EE4" w:rsidP="00014EE4">
      <w:pPr>
        <w:spacing w:before="120" w:after="120"/>
        <w:jc w:val="both"/>
      </w:pPr>
      <w:r w:rsidRPr="0037467A">
        <w:rPr>
          <w:lang w:eastAsia="fr-FR" w:bidi="fr-FR"/>
        </w:rPr>
        <w:t>Le jeudi 13 février 1986.</w:t>
      </w:r>
    </w:p>
    <w:p w14:paraId="75934BCC" w14:textId="77777777" w:rsidR="00014EE4" w:rsidRDefault="00014EE4" w:rsidP="00014EE4">
      <w:pPr>
        <w:spacing w:before="240"/>
        <w:jc w:val="both"/>
      </w:pPr>
      <w:r w:rsidRPr="003F76B5">
        <w:rPr>
          <w:b/>
          <w:color w:val="FF0000"/>
        </w:rPr>
        <w:t>NOTES</w:t>
      </w:r>
    </w:p>
    <w:p w14:paraId="2ECFD00A" w14:textId="77777777" w:rsidR="00014EE4" w:rsidRDefault="00014EE4" w:rsidP="00014EE4">
      <w:pPr>
        <w:jc w:val="both"/>
      </w:pPr>
    </w:p>
    <w:p w14:paraId="756CDE14"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6C90AC49" w14:textId="77777777" w:rsidR="00014EE4" w:rsidRDefault="00014EE4" w:rsidP="00014EE4">
      <w:pPr>
        <w:pStyle w:val="p"/>
      </w:pPr>
      <w:r>
        <w:br w:type="page"/>
        <w:t>[39]</w:t>
      </w:r>
    </w:p>
    <w:p w14:paraId="052E52A7" w14:textId="77777777" w:rsidR="00014EE4" w:rsidRPr="00E07116" w:rsidRDefault="00014EE4" w:rsidP="00014EE4">
      <w:pPr>
        <w:jc w:val="both"/>
      </w:pPr>
    </w:p>
    <w:p w14:paraId="5D2573F5" w14:textId="77777777" w:rsidR="00014EE4" w:rsidRPr="00E07116" w:rsidRDefault="00014EE4" w:rsidP="00014EE4">
      <w:pPr>
        <w:jc w:val="both"/>
      </w:pPr>
    </w:p>
    <w:p w14:paraId="00DE6D0D" w14:textId="77777777" w:rsidR="00014EE4" w:rsidRDefault="00014EE4" w:rsidP="00014EE4">
      <w:pPr>
        <w:spacing w:after="120"/>
        <w:ind w:firstLine="0"/>
        <w:jc w:val="center"/>
        <w:rPr>
          <w:sz w:val="24"/>
        </w:rPr>
      </w:pPr>
      <w:bookmarkStart w:id="7" w:name="Inter_econo_17_notes_actualite_2"/>
      <w:r>
        <w:rPr>
          <w:b/>
          <w:sz w:val="24"/>
        </w:rPr>
        <w:t>Interventions économiques</w:t>
      </w:r>
      <w:r>
        <w:rPr>
          <w:b/>
          <w:sz w:val="24"/>
        </w:rPr>
        <w:br/>
      </w:r>
      <w:r>
        <w:rPr>
          <w:i/>
          <w:sz w:val="24"/>
        </w:rPr>
        <w:t>pour une alternative sociale</w:t>
      </w:r>
    </w:p>
    <w:p w14:paraId="700A468A"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55410C87" w14:textId="77777777" w:rsidR="00014EE4" w:rsidRPr="00657FAC" w:rsidRDefault="00014EE4" w:rsidP="00014EE4">
      <w:pPr>
        <w:spacing w:after="120"/>
        <w:ind w:firstLine="0"/>
        <w:jc w:val="center"/>
        <w:rPr>
          <w:color w:val="FF0000"/>
          <w:sz w:val="24"/>
        </w:rPr>
      </w:pPr>
      <w:r w:rsidRPr="00657FAC">
        <w:rPr>
          <w:b/>
          <w:color w:val="FF0000"/>
          <w:sz w:val="24"/>
        </w:rPr>
        <w:t>NOTES D’ACTUALITÉ</w:t>
      </w:r>
    </w:p>
    <w:p w14:paraId="3B8A67BE" w14:textId="77777777" w:rsidR="00014EE4" w:rsidRPr="00890E45" w:rsidRDefault="00014EE4" w:rsidP="00014EE4">
      <w:pPr>
        <w:pStyle w:val="planchenb"/>
        <w:rPr>
          <w:color w:val="auto"/>
          <w:sz w:val="44"/>
        </w:rPr>
      </w:pPr>
      <w:r w:rsidRPr="00890E45">
        <w:rPr>
          <w:color w:val="auto"/>
          <w:sz w:val="44"/>
        </w:rPr>
        <w:t>“</w:t>
      </w:r>
      <w:r>
        <w:rPr>
          <w:color w:val="auto"/>
          <w:sz w:val="44"/>
        </w:rPr>
        <w:t>LE FONDS DE SOLIDARITÉ (FTQ) :</w:t>
      </w:r>
      <w:r>
        <w:rPr>
          <w:color w:val="auto"/>
          <w:sz w:val="44"/>
        </w:rPr>
        <w:br/>
        <w:t>UNE PETITE RÉVOLUTION</w:t>
      </w:r>
      <w:r>
        <w:rPr>
          <w:color w:val="auto"/>
          <w:sz w:val="44"/>
        </w:rPr>
        <w:br/>
        <w:t>SYNDIC</w:t>
      </w:r>
      <w:r>
        <w:rPr>
          <w:color w:val="auto"/>
          <w:sz w:val="44"/>
        </w:rPr>
        <w:t>A</w:t>
      </w:r>
      <w:r>
        <w:rPr>
          <w:color w:val="auto"/>
          <w:sz w:val="44"/>
        </w:rPr>
        <w:t>LE</w:t>
      </w:r>
      <w:r w:rsidRPr="00890E45">
        <w:rPr>
          <w:color w:val="auto"/>
          <w:sz w:val="44"/>
        </w:rPr>
        <w:t>.”</w:t>
      </w:r>
    </w:p>
    <w:bookmarkEnd w:id="7"/>
    <w:p w14:paraId="47BAAF8D" w14:textId="77777777" w:rsidR="00014EE4" w:rsidRDefault="00014EE4" w:rsidP="00014EE4">
      <w:pPr>
        <w:jc w:val="both"/>
      </w:pPr>
    </w:p>
    <w:p w14:paraId="5FED91A8" w14:textId="77777777" w:rsidR="00014EE4" w:rsidRPr="00E07116" w:rsidRDefault="00014EE4" w:rsidP="00014EE4">
      <w:pPr>
        <w:jc w:val="both"/>
      </w:pPr>
    </w:p>
    <w:p w14:paraId="37F9C747" w14:textId="77777777" w:rsidR="00014EE4" w:rsidRDefault="00014EE4" w:rsidP="00014EE4">
      <w:pPr>
        <w:pStyle w:val="suite"/>
      </w:pPr>
      <w:r>
        <w:rPr>
          <w:lang w:eastAsia="fr-FR" w:bidi="fr-FR"/>
        </w:rPr>
        <w:t>Louis FOURNIER</w:t>
      </w:r>
    </w:p>
    <w:p w14:paraId="045EC231" w14:textId="77777777" w:rsidR="00014EE4" w:rsidRPr="00E07116" w:rsidRDefault="00014EE4" w:rsidP="00014EE4">
      <w:pPr>
        <w:jc w:val="both"/>
      </w:pPr>
    </w:p>
    <w:p w14:paraId="424C8BA5" w14:textId="77777777" w:rsidR="00014EE4" w:rsidRPr="00E07116" w:rsidRDefault="00014EE4" w:rsidP="00014EE4">
      <w:pPr>
        <w:jc w:val="both"/>
      </w:pPr>
    </w:p>
    <w:p w14:paraId="0D961B7A" w14:textId="77777777" w:rsidR="00014EE4" w:rsidRPr="00E07116" w:rsidRDefault="00014EE4" w:rsidP="00014EE4">
      <w:pPr>
        <w:jc w:val="both"/>
      </w:pPr>
    </w:p>
    <w:p w14:paraId="52A8C553" w14:textId="77777777" w:rsidR="00014EE4" w:rsidRDefault="00014EE4" w:rsidP="00014EE4">
      <w:pPr>
        <w:spacing w:before="120" w:after="120"/>
        <w:jc w:val="both"/>
      </w:pPr>
      <w:hyperlink w:anchor="sommaire" w:history="1">
        <w:r w:rsidRPr="00834731">
          <w:rPr>
            <w:rStyle w:val="Hyperlien"/>
            <w:sz w:val="20"/>
          </w:rPr>
          <w:t>Retour au sommaire</w:t>
        </w:r>
      </w:hyperlink>
    </w:p>
    <w:p w14:paraId="2FA6EF39" w14:textId="77777777" w:rsidR="00014EE4" w:rsidRPr="0079719B" w:rsidRDefault="00014EE4" w:rsidP="00014EE4">
      <w:pPr>
        <w:spacing w:before="120" w:after="120"/>
        <w:jc w:val="both"/>
        <w:rPr>
          <w:i/>
          <w:iCs/>
          <w:szCs w:val="28"/>
        </w:rPr>
      </w:pPr>
      <w:r w:rsidRPr="00107640">
        <w:rPr>
          <w:i/>
          <w:iCs/>
          <w:szCs w:val="28"/>
          <w:lang w:eastAsia="fr-FR" w:bidi="fr-FR"/>
        </w:rPr>
        <w:t>Nous avons publié dans le numéro 14-15 portant sur les politiques industrielles un article de Louis Gill sur le partenariat social et l'a</w:t>
      </w:r>
      <w:r w:rsidRPr="00107640">
        <w:rPr>
          <w:i/>
          <w:iCs/>
          <w:szCs w:val="28"/>
          <w:lang w:eastAsia="fr-FR" w:bidi="fr-FR"/>
        </w:rPr>
        <w:t>c</w:t>
      </w:r>
      <w:r w:rsidRPr="00107640">
        <w:rPr>
          <w:i/>
          <w:iCs/>
          <w:szCs w:val="28"/>
          <w:lang w:eastAsia="fr-FR" w:bidi="fr-FR"/>
        </w:rPr>
        <w:t>tionnariat ouvrier (Louis Gill, « Partenariat social et actionnariat ouvrier. Du rachat d’entreprise au Fonds de solidarité »,</w:t>
      </w:r>
      <w:r w:rsidRPr="0037467A">
        <w:t xml:space="preserve"> Interve</w:t>
      </w:r>
      <w:r w:rsidRPr="0037467A">
        <w:t>n</w:t>
      </w:r>
      <w:r w:rsidRPr="0037467A">
        <w:t>tions éc</w:t>
      </w:r>
      <w:r w:rsidRPr="0037467A">
        <w:t>o</w:t>
      </w:r>
      <w:r w:rsidRPr="0037467A">
        <w:t xml:space="preserve">nomiques, </w:t>
      </w:r>
      <w:r w:rsidRPr="0037467A">
        <w:rPr>
          <w:lang w:eastAsia="fr-FR" w:bidi="fr-FR"/>
        </w:rPr>
        <w:t>n</w:t>
      </w:r>
      <w:r w:rsidRPr="0037467A">
        <w:rPr>
          <w:vertAlign w:val="superscript"/>
          <w:lang w:eastAsia="fr-FR" w:bidi="fr-FR"/>
        </w:rPr>
        <w:t>os</w:t>
      </w:r>
      <w:r>
        <w:rPr>
          <w:lang w:eastAsia="fr-FR" w:bidi="fr-FR"/>
        </w:rPr>
        <w:t> </w:t>
      </w:r>
      <w:r w:rsidRPr="0037467A">
        <w:rPr>
          <w:lang w:eastAsia="fr-FR" w:bidi="fr-FR"/>
        </w:rPr>
        <w:t xml:space="preserve">14-15, printemps 1985, pp. 261-272). </w:t>
      </w:r>
      <w:r w:rsidRPr="00107640">
        <w:rPr>
          <w:i/>
          <w:iCs/>
          <w:szCs w:val="28"/>
          <w:lang w:eastAsia="fr-FR" w:bidi="fr-FR"/>
        </w:rPr>
        <w:t>Louis Gill y abordait deux questions : les politiques actuelles de concert</w:t>
      </w:r>
      <w:r w:rsidRPr="00107640">
        <w:rPr>
          <w:i/>
          <w:iCs/>
          <w:szCs w:val="28"/>
          <w:lang w:eastAsia="fr-FR" w:bidi="fr-FR"/>
        </w:rPr>
        <w:t>a</w:t>
      </w:r>
      <w:r w:rsidRPr="00107640">
        <w:rPr>
          <w:i/>
          <w:iCs/>
          <w:szCs w:val="28"/>
          <w:lang w:eastAsia="fr-FR" w:bidi="fr-FR"/>
        </w:rPr>
        <w:t>tion et de participation, d’une part, et l’opportunité du Fonds de sol</w:t>
      </w:r>
      <w:r w:rsidRPr="00107640">
        <w:rPr>
          <w:i/>
          <w:iCs/>
          <w:szCs w:val="28"/>
          <w:lang w:eastAsia="fr-FR" w:bidi="fr-FR"/>
        </w:rPr>
        <w:t>i</w:t>
      </w:r>
      <w:r w:rsidRPr="00107640">
        <w:rPr>
          <w:i/>
          <w:iCs/>
          <w:szCs w:val="28"/>
          <w:lang w:eastAsia="fr-FR" w:bidi="fr-FR"/>
        </w:rPr>
        <w:t>darité, d’autre part. L’auteur y défendait deux thèses : la première, que l’intérêt a</w:t>
      </w:r>
      <w:r w:rsidRPr="00107640">
        <w:rPr>
          <w:i/>
          <w:iCs/>
          <w:szCs w:val="28"/>
          <w:lang w:eastAsia="fr-FR" w:bidi="fr-FR"/>
        </w:rPr>
        <w:t>c</w:t>
      </w:r>
      <w:r w:rsidRPr="00107640">
        <w:rPr>
          <w:i/>
          <w:iCs/>
          <w:szCs w:val="28"/>
          <w:lang w:eastAsia="fr-FR" w:bidi="fr-FR"/>
        </w:rPr>
        <w:t>tuel au Canada et au Québec du mouvement ouvrier pour les formules de partenariat social et de concertation reflétait le refus persistant des directions syndicales de s’engager dans la dire</w:t>
      </w:r>
      <w:r w:rsidRPr="00107640">
        <w:rPr>
          <w:i/>
          <w:iCs/>
          <w:szCs w:val="28"/>
          <w:lang w:eastAsia="fr-FR" w:bidi="fr-FR"/>
        </w:rPr>
        <w:t>c</w:t>
      </w:r>
      <w:r w:rsidRPr="00107640">
        <w:rPr>
          <w:i/>
          <w:iCs/>
          <w:szCs w:val="28"/>
          <w:lang w:eastAsia="fr-FR" w:bidi="fr-FR"/>
        </w:rPr>
        <w:t>tion d’une alternative politique de classe ;</w:t>
      </w:r>
      <w:r>
        <w:rPr>
          <w:i/>
          <w:iCs/>
          <w:szCs w:val="28"/>
          <w:lang w:eastAsia="fr-FR" w:bidi="fr-FR"/>
        </w:rPr>
        <w:t xml:space="preserve"> et, la seconde, qu</w:t>
      </w:r>
      <w:r w:rsidRPr="00107640">
        <w:rPr>
          <w:i/>
          <w:iCs/>
          <w:szCs w:val="28"/>
          <w:lang w:eastAsia="fr-FR" w:bidi="fr-FR"/>
        </w:rPr>
        <w:t>’indépendamment des risques élevés que représentent ses investi</w:t>
      </w:r>
      <w:r w:rsidRPr="00107640">
        <w:rPr>
          <w:i/>
          <w:iCs/>
          <w:szCs w:val="28"/>
          <w:lang w:eastAsia="fr-FR" w:bidi="fr-FR"/>
        </w:rPr>
        <w:t>s</w:t>
      </w:r>
      <w:r w:rsidRPr="00107640">
        <w:rPr>
          <w:i/>
          <w:iCs/>
          <w:szCs w:val="28"/>
          <w:lang w:eastAsia="fr-FR" w:bidi="fr-FR"/>
        </w:rPr>
        <w:t>sements et des concessions demandées aux travailleurs-ses des entr</w:t>
      </w:r>
      <w:r w:rsidRPr="00107640">
        <w:rPr>
          <w:i/>
          <w:iCs/>
          <w:szCs w:val="28"/>
          <w:lang w:eastAsia="fr-FR" w:bidi="fr-FR"/>
        </w:rPr>
        <w:t>e</w:t>
      </w:r>
      <w:r w:rsidRPr="00107640">
        <w:rPr>
          <w:i/>
          <w:iCs/>
          <w:szCs w:val="28"/>
          <w:lang w:eastAsia="fr-FR" w:bidi="fr-FR"/>
        </w:rPr>
        <w:t>prises financées</w:t>
      </w:r>
      <w:r>
        <w:rPr>
          <w:iCs/>
          <w:szCs w:val="28"/>
          <w:lang w:eastAsia="fr-FR" w:bidi="fr-FR"/>
        </w:rPr>
        <w:t xml:space="preserve"> </w:t>
      </w:r>
      <w:r>
        <w:t xml:space="preserve">[40] </w:t>
      </w:r>
      <w:r w:rsidRPr="0079719B">
        <w:rPr>
          <w:i/>
          <w:iCs/>
          <w:szCs w:val="28"/>
          <w:lang w:eastAsia="fr-FR" w:bidi="fr-FR"/>
        </w:rPr>
        <w:t>par celui-ci, le Fonds de solidarité des travai</w:t>
      </w:r>
      <w:r w:rsidRPr="0079719B">
        <w:rPr>
          <w:i/>
          <w:iCs/>
          <w:szCs w:val="28"/>
          <w:lang w:eastAsia="fr-FR" w:bidi="fr-FR"/>
        </w:rPr>
        <w:t>l</w:t>
      </w:r>
      <w:r w:rsidRPr="0079719B">
        <w:rPr>
          <w:i/>
          <w:iCs/>
          <w:szCs w:val="28"/>
          <w:lang w:eastAsia="fr-FR" w:bidi="fr-FR"/>
        </w:rPr>
        <w:t>leurs du Québec rev</w:t>
      </w:r>
      <w:r w:rsidRPr="0079719B">
        <w:rPr>
          <w:i/>
          <w:iCs/>
          <w:szCs w:val="28"/>
          <w:lang w:eastAsia="fr-FR" w:bidi="fr-FR"/>
        </w:rPr>
        <w:t>e</w:t>
      </w:r>
      <w:r w:rsidRPr="0079719B">
        <w:rPr>
          <w:i/>
          <w:iCs/>
          <w:szCs w:val="28"/>
          <w:lang w:eastAsia="fr-FR" w:bidi="fr-FR"/>
        </w:rPr>
        <w:t>nait à demander à ces derniers de subventionner par l’actionnariat ouvrier, le capital des entrepr</w:t>
      </w:r>
      <w:r w:rsidRPr="0079719B">
        <w:rPr>
          <w:i/>
          <w:iCs/>
          <w:szCs w:val="28"/>
          <w:lang w:eastAsia="fr-FR" w:bidi="fr-FR"/>
        </w:rPr>
        <w:t>i</w:t>
      </w:r>
      <w:r w:rsidRPr="0079719B">
        <w:rPr>
          <w:i/>
          <w:iCs/>
          <w:szCs w:val="28"/>
          <w:lang w:eastAsia="fr-FR" w:bidi="fr-FR"/>
        </w:rPr>
        <w:t>ses.</w:t>
      </w:r>
    </w:p>
    <w:p w14:paraId="32343107" w14:textId="77777777" w:rsidR="00014EE4" w:rsidRPr="0079719B" w:rsidRDefault="00014EE4" w:rsidP="00014EE4">
      <w:pPr>
        <w:spacing w:before="120" w:after="120"/>
        <w:jc w:val="both"/>
        <w:rPr>
          <w:i/>
          <w:iCs/>
          <w:szCs w:val="28"/>
          <w:lang w:eastAsia="fr-FR" w:bidi="fr-FR"/>
        </w:rPr>
      </w:pPr>
      <w:r w:rsidRPr="0079719B">
        <w:rPr>
          <w:i/>
          <w:iCs/>
          <w:szCs w:val="28"/>
          <w:lang w:eastAsia="fr-FR" w:bidi="fr-FR"/>
        </w:rPr>
        <w:t>Louis Fournier, directeur des communications au Fonds de solid</w:t>
      </w:r>
      <w:r w:rsidRPr="0079719B">
        <w:rPr>
          <w:i/>
          <w:iCs/>
          <w:szCs w:val="28"/>
          <w:lang w:eastAsia="fr-FR" w:bidi="fr-FR"/>
        </w:rPr>
        <w:t>a</w:t>
      </w:r>
      <w:r w:rsidRPr="0079719B">
        <w:rPr>
          <w:i/>
          <w:iCs/>
          <w:szCs w:val="28"/>
          <w:lang w:eastAsia="fr-FR" w:bidi="fr-FR"/>
        </w:rPr>
        <w:t>rité répo</w:t>
      </w:r>
      <w:r>
        <w:rPr>
          <w:i/>
          <w:iCs/>
          <w:szCs w:val="28"/>
          <w:lang w:eastAsia="fr-FR" w:bidi="fr-FR"/>
        </w:rPr>
        <w:t>nd à l’argumentation de Louis Gill</w:t>
      </w:r>
      <w:r w:rsidRPr="0079719B">
        <w:rPr>
          <w:i/>
          <w:iCs/>
          <w:szCs w:val="28"/>
          <w:lang w:eastAsia="fr-FR" w:bidi="fr-FR"/>
        </w:rPr>
        <w:t xml:space="preserve"> en développant dans le texte qui suit, dans (2) contre-arguments. Premièrement, Le Fonds de solidarité contribue, en investissant dans le capital de risque, à pr</w:t>
      </w:r>
      <w:r w:rsidRPr="0079719B">
        <w:rPr>
          <w:i/>
          <w:iCs/>
          <w:szCs w:val="28"/>
          <w:lang w:eastAsia="fr-FR" w:bidi="fr-FR"/>
        </w:rPr>
        <w:t>é</w:t>
      </w:r>
      <w:r w:rsidRPr="0079719B">
        <w:rPr>
          <w:i/>
          <w:iCs/>
          <w:szCs w:val="28"/>
          <w:lang w:eastAsia="fr-FR" w:bidi="fr-FR"/>
        </w:rPr>
        <w:t>server et à créer des emplois. Formule révolutionnaire en Amér</w:t>
      </w:r>
      <w:r w:rsidRPr="0079719B">
        <w:rPr>
          <w:i/>
          <w:iCs/>
          <w:szCs w:val="28"/>
          <w:lang w:eastAsia="fr-FR" w:bidi="fr-FR"/>
        </w:rPr>
        <w:t>i</w:t>
      </w:r>
      <w:r w:rsidRPr="0079719B">
        <w:rPr>
          <w:i/>
          <w:iCs/>
          <w:szCs w:val="28"/>
          <w:lang w:eastAsia="fr-FR" w:bidi="fr-FR"/>
        </w:rPr>
        <w:t>que du Nord, le Fonds constitue, en second lieu, selon Louis Fournier un moyen nouveau que se donne le mouvement syndical dans sa lutte pour le plein emploi et la réalisation d’un socialisme industriel dém</w:t>
      </w:r>
      <w:r w:rsidRPr="0079719B">
        <w:rPr>
          <w:i/>
          <w:iCs/>
          <w:szCs w:val="28"/>
          <w:lang w:eastAsia="fr-FR" w:bidi="fr-FR"/>
        </w:rPr>
        <w:t>o</w:t>
      </w:r>
      <w:r w:rsidRPr="0079719B">
        <w:rPr>
          <w:i/>
          <w:iCs/>
          <w:szCs w:val="28"/>
          <w:lang w:eastAsia="fr-FR" w:bidi="fr-FR"/>
        </w:rPr>
        <w:t>cratique.</w:t>
      </w:r>
    </w:p>
    <w:p w14:paraId="1749B2C9" w14:textId="77777777" w:rsidR="00014EE4" w:rsidRPr="0079719B" w:rsidRDefault="00014EE4" w:rsidP="00014EE4">
      <w:pPr>
        <w:spacing w:before="120" w:after="120"/>
        <w:ind w:left="720" w:firstLine="0"/>
        <w:jc w:val="both"/>
        <w:rPr>
          <w:b/>
          <w:bCs/>
          <w:szCs w:val="28"/>
        </w:rPr>
      </w:pPr>
      <w:r w:rsidRPr="0079719B">
        <w:rPr>
          <w:b/>
          <w:bCs/>
          <w:szCs w:val="28"/>
          <w:lang w:eastAsia="fr-FR" w:bidi="fr-FR"/>
        </w:rPr>
        <w:t>I.E.</w:t>
      </w:r>
    </w:p>
    <w:p w14:paraId="015C8950" w14:textId="77777777" w:rsidR="00014EE4" w:rsidRDefault="00014EE4" w:rsidP="00014EE4">
      <w:pPr>
        <w:pBdr>
          <w:bottom w:val="single" w:sz="24" w:space="1" w:color="auto"/>
        </w:pBdr>
        <w:spacing w:before="120" w:after="120"/>
        <w:ind w:left="1440" w:right="1440" w:firstLine="0"/>
        <w:jc w:val="both"/>
      </w:pPr>
    </w:p>
    <w:p w14:paraId="560C6FB1" w14:textId="77777777" w:rsidR="00014EE4" w:rsidRDefault="00014EE4" w:rsidP="00014EE4">
      <w:pPr>
        <w:spacing w:before="120" w:after="120"/>
        <w:jc w:val="both"/>
      </w:pPr>
    </w:p>
    <w:p w14:paraId="3625CAE5" w14:textId="77777777" w:rsidR="00014EE4" w:rsidRPr="0037467A" w:rsidRDefault="00014EE4" w:rsidP="00014EE4">
      <w:pPr>
        <w:spacing w:before="120" w:after="120"/>
        <w:jc w:val="both"/>
      </w:pPr>
      <w:r w:rsidRPr="0037467A">
        <w:rPr>
          <w:lang w:eastAsia="fr-FR" w:bidi="fr-FR"/>
        </w:rPr>
        <w:t>Une petite révolution est en cours dans le monde syndical au Qu</w:t>
      </w:r>
      <w:r w:rsidRPr="0037467A">
        <w:rPr>
          <w:lang w:eastAsia="fr-FR" w:bidi="fr-FR"/>
        </w:rPr>
        <w:t>é</w:t>
      </w:r>
      <w:r w:rsidRPr="0037467A">
        <w:rPr>
          <w:lang w:eastAsia="fr-FR" w:bidi="fr-FR"/>
        </w:rPr>
        <w:t>bec, et elle va prendre de l’ampleur dans les mois et les années qui viennent.</w:t>
      </w:r>
    </w:p>
    <w:p w14:paraId="62E58037" w14:textId="77777777" w:rsidR="00014EE4" w:rsidRPr="0037467A" w:rsidRDefault="00014EE4" w:rsidP="00014EE4">
      <w:pPr>
        <w:spacing w:before="120" w:after="120"/>
        <w:jc w:val="both"/>
      </w:pPr>
      <w:r w:rsidRPr="0037467A">
        <w:rPr>
          <w:lang w:eastAsia="fr-FR" w:bidi="fr-FR"/>
        </w:rPr>
        <w:t>Cette petite révolution, qui représente une voie d’avenir pour le syndicalisme, c’est le Fonds de solid</w:t>
      </w:r>
      <w:r w:rsidRPr="0037467A">
        <w:rPr>
          <w:lang w:eastAsia="fr-FR" w:bidi="fr-FR"/>
        </w:rPr>
        <w:t>a</w:t>
      </w:r>
      <w:r w:rsidRPr="0037467A">
        <w:rPr>
          <w:lang w:eastAsia="fr-FR" w:bidi="fr-FR"/>
        </w:rPr>
        <w:t>rité des travailleurs du Québec (FTQ), une instit</w:t>
      </w:r>
      <w:r w:rsidRPr="0037467A">
        <w:rPr>
          <w:lang w:eastAsia="fr-FR" w:bidi="fr-FR"/>
        </w:rPr>
        <w:t>u</w:t>
      </w:r>
      <w:r w:rsidRPr="0037467A">
        <w:rPr>
          <w:lang w:eastAsia="fr-FR" w:bidi="fr-FR"/>
        </w:rPr>
        <w:t>tion unique en son genre en Amérique du Nord.</w:t>
      </w:r>
    </w:p>
    <w:p w14:paraId="1974B3B2" w14:textId="77777777" w:rsidR="00014EE4" w:rsidRPr="0037467A" w:rsidRDefault="00014EE4" w:rsidP="00014EE4">
      <w:pPr>
        <w:spacing w:before="120" w:after="120"/>
        <w:jc w:val="both"/>
      </w:pPr>
      <w:r w:rsidRPr="0037467A">
        <w:rPr>
          <w:lang w:eastAsia="fr-FR" w:bidi="fr-FR"/>
        </w:rPr>
        <w:t>Le Fonds de solidarité est un fonds d’investissement qui contr</w:t>
      </w:r>
      <w:r w:rsidRPr="0037467A">
        <w:rPr>
          <w:lang w:eastAsia="fr-FR" w:bidi="fr-FR"/>
        </w:rPr>
        <w:t>i</w:t>
      </w:r>
      <w:r w:rsidRPr="0037467A">
        <w:rPr>
          <w:lang w:eastAsia="fr-FR" w:bidi="fr-FR"/>
        </w:rPr>
        <w:t>bue à créer et maintenir des emplois permanents et syndiqués dans des e</w:t>
      </w:r>
      <w:r w:rsidRPr="0037467A">
        <w:rPr>
          <w:lang w:eastAsia="fr-FR" w:bidi="fr-FR"/>
        </w:rPr>
        <w:t>n</w:t>
      </w:r>
      <w:r w:rsidRPr="0037467A">
        <w:rPr>
          <w:lang w:eastAsia="fr-FR" w:bidi="fr-FR"/>
        </w:rPr>
        <w:t>treprises québécoises viables et re</w:t>
      </w:r>
      <w:r w:rsidRPr="0037467A">
        <w:rPr>
          <w:lang w:eastAsia="fr-FR" w:bidi="fr-FR"/>
        </w:rPr>
        <w:t>n</w:t>
      </w:r>
      <w:r w:rsidRPr="0037467A">
        <w:rPr>
          <w:lang w:eastAsia="fr-FR" w:bidi="fr-FR"/>
        </w:rPr>
        <w:t>tables. C’est également un fonds de placement qui fait fructifier les épargnes de ses actionnaires, tout en const</w:t>
      </w:r>
      <w:r w:rsidRPr="0037467A">
        <w:rPr>
          <w:lang w:eastAsia="fr-FR" w:bidi="fr-FR"/>
        </w:rPr>
        <w:t>i</w:t>
      </w:r>
      <w:r w:rsidRPr="0037467A">
        <w:rPr>
          <w:lang w:eastAsia="fr-FR" w:bidi="fr-FR"/>
        </w:rPr>
        <w:t>tuant un des meilleurs abris fiscaux qui soient.</w:t>
      </w:r>
    </w:p>
    <w:p w14:paraId="2D1E74DA" w14:textId="77777777" w:rsidR="00014EE4" w:rsidRPr="0037467A" w:rsidRDefault="00014EE4" w:rsidP="00014EE4">
      <w:pPr>
        <w:spacing w:before="120" w:after="120"/>
        <w:jc w:val="both"/>
      </w:pPr>
      <w:r w:rsidRPr="0037467A">
        <w:rPr>
          <w:lang w:eastAsia="fr-FR" w:bidi="fr-FR"/>
        </w:rPr>
        <w:t>Le Fonds de solidarité a été mis sur pied à l’initiative de la Fédér</w:t>
      </w:r>
      <w:r w:rsidRPr="0037467A">
        <w:rPr>
          <w:lang w:eastAsia="fr-FR" w:bidi="fr-FR"/>
        </w:rPr>
        <w:t>a</w:t>
      </w:r>
      <w:r w:rsidRPr="0037467A">
        <w:rPr>
          <w:lang w:eastAsia="fr-FR" w:bidi="fr-FR"/>
        </w:rPr>
        <w:t>tion des travai</w:t>
      </w:r>
      <w:r w:rsidRPr="0037467A">
        <w:rPr>
          <w:lang w:eastAsia="fr-FR" w:bidi="fr-FR"/>
        </w:rPr>
        <w:t>l</w:t>
      </w:r>
      <w:r w:rsidRPr="0037467A">
        <w:rPr>
          <w:lang w:eastAsia="fr-FR" w:bidi="fr-FR"/>
        </w:rPr>
        <w:t>leurs du Québec (FTQ), la plus importante organisation syndicale qu</w:t>
      </w:r>
      <w:r w:rsidRPr="0037467A">
        <w:rPr>
          <w:lang w:eastAsia="fr-FR" w:bidi="fr-FR"/>
        </w:rPr>
        <w:t>é</w:t>
      </w:r>
      <w:r w:rsidRPr="0037467A">
        <w:rPr>
          <w:lang w:eastAsia="fr-FR" w:bidi="fr-FR"/>
        </w:rPr>
        <w:t>bécoise, en vertu de la Loi 192 adoptée par l’Assemblée nationale en juin 1983. Il fait</w:t>
      </w:r>
      <w:r>
        <w:rPr>
          <w:lang w:eastAsia="fr-FR" w:bidi="fr-FR"/>
        </w:rPr>
        <w:t xml:space="preserve"> </w:t>
      </w:r>
      <w:r w:rsidRPr="0037467A">
        <w:rPr>
          <w:lang w:eastAsia="fr-FR" w:bidi="fr-FR"/>
        </w:rPr>
        <w:t>appel à l’épargne publ</w:t>
      </w:r>
      <w:r w:rsidRPr="0037467A">
        <w:rPr>
          <w:lang w:eastAsia="fr-FR" w:bidi="fr-FR"/>
        </w:rPr>
        <w:t>i</w:t>
      </w:r>
      <w:r w:rsidRPr="0037467A">
        <w:rPr>
          <w:lang w:eastAsia="fr-FR" w:bidi="fr-FR"/>
        </w:rPr>
        <w:t>que depuis février 1984.</w:t>
      </w:r>
    </w:p>
    <w:p w14:paraId="0475AA16" w14:textId="77777777" w:rsidR="00014EE4" w:rsidRDefault="00014EE4" w:rsidP="00014EE4">
      <w:pPr>
        <w:spacing w:before="120" w:after="120"/>
        <w:jc w:val="both"/>
      </w:pPr>
    </w:p>
    <w:p w14:paraId="310ACE22" w14:textId="77777777" w:rsidR="00014EE4" w:rsidRPr="004D5592" w:rsidRDefault="00FA50EF" w:rsidP="00014EE4">
      <w:pPr>
        <w:pStyle w:val="fig"/>
      </w:pPr>
      <w:r>
        <w:rPr>
          <w:noProof/>
        </w:rPr>
        <w:drawing>
          <wp:inline distT="0" distB="0" distL="0" distR="0" wp14:anchorId="7548BD71" wp14:editId="029897A8">
            <wp:extent cx="1879600" cy="11049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0" cy="1104900"/>
                    </a:xfrm>
                    <a:prstGeom prst="rect">
                      <a:avLst/>
                    </a:prstGeom>
                    <a:noFill/>
                    <a:ln>
                      <a:noFill/>
                    </a:ln>
                  </pic:spPr>
                </pic:pic>
              </a:graphicData>
            </a:graphic>
          </wp:inline>
        </w:drawing>
      </w:r>
    </w:p>
    <w:p w14:paraId="0692B46A" w14:textId="77777777" w:rsidR="00014EE4" w:rsidRPr="0037467A" w:rsidRDefault="00014EE4" w:rsidP="00014EE4">
      <w:pPr>
        <w:spacing w:before="120" w:after="120"/>
        <w:jc w:val="both"/>
        <w:rPr>
          <w:szCs w:val="2"/>
        </w:rPr>
      </w:pPr>
      <w:r>
        <w:rPr>
          <w:szCs w:val="2"/>
        </w:rPr>
        <w:br w:type="page"/>
      </w:r>
    </w:p>
    <w:p w14:paraId="451FF39D" w14:textId="77777777" w:rsidR="00014EE4" w:rsidRPr="0079719B" w:rsidRDefault="00014EE4" w:rsidP="00014EE4">
      <w:pPr>
        <w:pStyle w:val="planche"/>
      </w:pPr>
      <w:r w:rsidRPr="0079719B">
        <w:rPr>
          <w:lang w:eastAsia="fr-FR" w:bidi="fr-FR"/>
        </w:rPr>
        <w:t>La crise de l’emploi</w:t>
      </w:r>
    </w:p>
    <w:p w14:paraId="75D1B535" w14:textId="77777777" w:rsidR="00014EE4" w:rsidRDefault="00014EE4" w:rsidP="00014EE4">
      <w:pPr>
        <w:spacing w:before="120" w:after="120"/>
        <w:jc w:val="both"/>
        <w:rPr>
          <w:lang w:eastAsia="fr-FR" w:bidi="fr-FR"/>
        </w:rPr>
      </w:pPr>
    </w:p>
    <w:p w14:paraId="0921B708" w14:textId="77777777" w:rsidR="00014EE4" w:rsidRPr="0037467A" w:rsidRDefault="00014EE4" w:rsidP="00014EE4">
      <w:pPr>
        <w:spacing w:before="120" w:after="120"/>
        <w:jc w:val="both"/>
      </w:pPr>
      <w:r w:rsidRPr="0037467A">
        <w:rPr>
          <w:lang w:eastAsia="fr-FR" w:bidi="fr-FR"/>
        </w:rPr>
        <w:t>Le fonds de solidarité est né de la pire crise économ</w:t>
      </w:r>
      <w:r w:rsidRPr="0037467A">
        <w:rPr>
          <w:lang w:eastAsia="fr-FR" w:bidi="fr-FR"/>
        </w:rPr>
        <w:t>i</w:t>
      </w:r>
      <w:r w:rsidRPr="0037467A">
        <w:rPr>
          <w:lang w:eastAsia="fr-FR" w:bidi="fr-FR"/>
        </w:rPr>
        <w:t>que survenue depuis les années 1930. Le chômage a atteint des proportions cata</w:t>
      </w:r>
      <w:r w:rsidRPr="0037467A">
        <w:rPr>
          <w:lang w:eastAsia="fr-FR" w:bidi="fr-FR"/>
        </w:rPr>
        <w:t>s</w:t>
      </w:r>
      <w:r w:rsidRPr="0037467A">
        <w:rPr>
          <w:lang w:eastAsia="fr-FR" w:bidi="fr-FR"/>
        </w:rPr>
        <w:t>trophiques, les mises à pied, les licenciements et les fermetures d’entreprises se sont mu</w:t>
      </w:r>
      <w:r w:rsidRPr="0037467A">
        <w:rPr>
          <w:lang w:eastAsia="fr-FR" w:bidi="fr-FR"/>
        </w:rPr>
        <w:t>l</w:t>
      </w:r>
      <w:r w:rsidRPr="0037467A">
        <w:rPr>
          <w:lang w:eastAsia="fr-FR" w:bidi="fr-FR"/>
        </w:rPr>
        <w:t>tiplié</w:t>
      </w:r>
      <w:r>
        <w:rPr>
          <w:lang w:eastAsia="fr-FR" w:bidi="fr-FR"/>
        </w:rPr>
        <w:t>e</w:t>
      </w:r>
      <w:r w:rsidRPr="0037467A">
        <w:rPr>
          <w:lang w:eastAsia="fr-FR" w:bidi="fr-FR"/>
        </w:rPr>
        <w:t>s. La crise de l’emploi dans le secteur privé — nouvelle crise cyclique du système capitaliste — a eu des r</w:t>
      </w:r>
      <w:r w:rsidRPr="0037467A">
        <w:rPr>
          <w:lang w:eastAsia="fr-FR" w:bidi="fr-FR"/>
        </w:rPr>
        <w:t>é</w:t>
      </w:r>
      <w:r w:rsidRPr="0037467A">
        <w:rPr>
          <w:lang w:eastAsia="fr-FR" w:bidi="fr-FR"/>
        </w:rPr>
        <w:t>percussions dans le secteur public, sous forme</w:t>
      </w:r>
      <w:r>
        <w:rPr>
          <w:lang w:eastAsia="fr-FR" w:bidi="fr-FR"/>
        </w:rPr>
        <w:t xml:space="preserve"> </w:t>
      </w:r>
      <w:r>
        <w:t xml:space="preserve">[41] </w:t>
      </w:r>
      <w:r w:rsidRPr="0037467A">
        <w:rPr>
          <w:lang w:eastAsia="fr-FR" w:bidi="fr-FR"/>
        </w:rPr>
        <w:t>de coupures de services et de salaires. L’emploi est devenu le probl</w:t>
      </w:r>
      <w:r w:rsidRPr="0037467A">
        <w:rPr>
          <w:lang w:eastAsia="fr-FR" w:bidi="fr-FR"/>
        </w:rPr>
        <w:t>è</w:t>
      </w:r>
      <w:r w:rsidRPr="0037467A">
        <w:rPr>
          <w:lang w:eastAsia="fr-FR" w:bidi="fr-FR"/>
        </w:rPr>
        <w:t>me numéro un. Il le sera pour plusieurs a</w:t>
      </w:r>
      <w:r w:rsidRPr="0037467A">
        <w:rPr>
          <w:lang w:eastAsia="fr-FR" w:bidi="fr-FR"/>
        </w:rPr>
        <w:t>n</w:t>
      </w:r>
      <w:r w:rsidRPr="0037467A">
        <w:rPr>
          <w:lang w:eastAsia="fr-FR" w:bidi="fr-FR"/>
        </w:rPr>
        <w:t>nées encore, surtout dans un contexte de changements technologiques radicaux et de compétition internation</w:t>
      </w:r>
      <w:r w:rsidRPr="0037467A">
        <w:rPr>
          <w:lang w:eastAsia="fr-FR" w:bidi="fr-FR"/>
        </w:rPr>
        <w:t>a</w:t>
      </w:r>
      <w:r w:rsidRPr="0037467A">
        <w:rPr>
          <w:lang w:eastAsia="fr-FR" w:bidi="fr-FR"/>
        </w:rPr>
        <w:t>le accrue.</w:t>
      </w:r>
    </w:p>
    <w:p w14:paraId="6D775C49" w14:textId="77777777" w:rsidR="00014EE4" w:rsidRPr="0037467A" w:rsidRDefault="00014EE4" w:rsidP="00014EE4">
      <w:pPr>
        <w:spacing w:before="120" w:after="120"/>
        <w:jc w:val="both"/>
      </w:pPr>
      <w:r w:rsidRPr="0037467A">
        <w:rPr>
          <w:lang w:eastAsia="fr-FR" w:bidi="fr-FR"/>
        </w:rPr>
        <w:t>À la FTQ, des milliers de membres, dans tous les se</w:t>
      </w:r>
      <w:r w:rsidRPr="0037467A">
        <w:rPr>
          <w:lang w:eastAsia="fr-FR" w:bidi="fr-FR"/>
        </w:rPr>
        <w:t>c</w:t>
      </w:r>
      <w:r w:rsidRPr="0037467A">
        <w:rPr>
          <w:lang w:eastAsia="fr-FR" w:bidi="fr-FR"/>
        </w:rPr>
        <w:t>teurs, ont fait appel à leur organisation syndicale pour protéger leur bien le plus pr</w:t>
      </w:r>
      <w:r w:rsidRPr="0037467A">
        <w:rPr>
          <w:lang w:eastAsia="fr-FR" w:bidi="fr-FR"/>
        </w:rPr>
        <w:t>é</w:t>
      </w:r>
      <w:r w:rsidRPr="0037467A">
        <w:rPr>
          <w:lang w:eastAsia="fr-FR" w:bidi="fr-FR"/>
        </w:rPr>
        <w:t>cieux</w:t>
      </w:r>
      <w:r>
        <w:rPr>
          <w:lang w:eastAsia="fr-FR" w:bidi="fr-FR"/>
        </w:rPr>
        <w:t> :</w:t>
      </w:r>
      <w:r w:rsidRPr="0037467A">
        <w:rPr>
          <w:lang w:eastAsia="fr-FR" w:bidi="fr-FR"/>
        </w:rPr>
        <w:t xml:space="preserve"> leur </w:t>
      </w:r>
      <w:r>
        <w:rPr>
          <w:lang w:eastAsia="fr-FR" w:bidi="fr-FR"/>
        </w:rPr>
        <w:t>« </w:t>
      </w:r>
      <w:r w:rsidRPr="0037467A">
        <w:rPr>
          <w:lang w:eastAsia="fr-FR" w:bidi="fr-FR"/>
        </w:rPr>
        <w:t>job</w:t>
      </w:r>
      <w:r>
        <w:rPr>
          <w:lang w:eastAsia="fr-FR" w:bidi="fr-FR"/>
        </w:rPr>
        <w:t> »</w:t>
      </w:r>
      <w:r w:rsidRPr="0037467A">
        <w:rPr>
          <w:lang w:eastAsia="fr-FR" w:bidi="fr-FR"/>
        </w:rPr>
        <w:t>. La prote</w:t>
      </w:r>
      <w:r w:rsidRPr="0037467A">
        <w:rPr>
          <w:lang w:eastAsia="fr-FR" w:bidi="fr-FR"/>
        </w:rPr>
        <w:t>c</w:t>
      </w:r>
      <w:r w:rsidRPr="0037467A">
        <w:rPr>
          <w:lang w:eastAsia="fr-FR" w:bidi="fr-FR"/>
        </w:rPr>
        <w:t>tion et l’amélioration de l’emploi sont devenues aussi impo</w:t>
      </w:r>
      <w:r w:rsidRPr="0037467A">
        <w:rPr>
          <w:lang w:eastAsia="fr-FR" w:bidi="fr-FR"/>
        </w:rPr>
        <w:t>r</w:t>
      </w:r>
      <w:r w:rsidRPr="0037467A">
        <w:rPr>
          <w:lang w:eastAsia="fr-FR" w:bidi="fr-FR"/>
        </w:rPr>
        <w:t>tantes, et parfois davantage, que la protection et l’amélioration des conditions de travail et de sala</w:t>
      </w:r>
      <w:r w:rsidRPr="0037467A">
        <w:rPr>
          <w:lang w:eastAsia="fr-FR" w:bidi="fr-FR"/>
        </w:rPr>
        <w:t>i</w:t>
      </w:r>
      <w:r w:rsidRPr="0037467A">
        <w:rPr>
          <w:lang w:eastAsia="fr-FR" w:bidi="fr-FR"/>
        </w:rPr>
        <w:t>res.</w:t>
      </w:r>
    </w:p>
    <w:p w14:paraId="171C4712" w14:textId="77777777" w:rsidR="00014EE4" w:rsidRPr="004D5592" w:rsidRDefault="00FA50EF" w:rsidP="00014EE4">
      <w:pPr>
        <w:pStyle w:val="fig"/>
      </w:pPr>
      <w:r>
        <w:rPr>
          <w:noProof/>
        </w:rPr>
        <w:drawing>
          <wp:inline distT="0" distB="0" distL="0" distR="0" wp14:anchorId="32FEC865" wp14:editId="735AA5A7">
            <wp:extent cx="1371600" cy="8001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p w14:paraId="32DF3C68" w14:textId="77777777" w:rsidR="00014EE4" w:rsidRPr="0037467A" w:rsidRDefault="00014EE4" w:rsidP="00014EE4">
      <w:pPr>
        <w:spacing w:before="120" w:after="120"/>
        <w:jc w:val="both"/>
        <w:rPr>
          <w:szCs w:val="2"/>
        </w:rPr>
      </w:pPr>
    </w:p>
    <w:p w14:paraId="391D2478" w14:textId="77777777" w:rsidR="00014EE4" w:rsidRPr="00571998" w:rsidRDefault="00014EE4" w:rsidP="00014EE4">
      <w:pPr>
        <w:pStyle w:val="planche"/>
      </w:pPr>
      <w:r w:rsidRPr="00571998">
        <w:rPr>
          <w:lang w:eastAsia="fr-FR" w:bidi="fr-FR"/>
        </w:rPr>
        <w:t>Un bilan positif</w:t>
      </w:r>
    </w:p>
    <w:p w14:paraId="2E0CDC66" w14:textId="77777777" w:rsidR="00014EE4" w:rsidRDefault="00014EE4" w:rsidP="00014EE4">
      <w:pPr>
        <w:spacing w:before="120" w:after="120"/>
        <w:jc w:val="both"/>
        <w:rPr>
          <w:lang w:eastAsia="fr-FR" w:bidi="fr-FR"/>
        </w:rPr>
      </w:pPr>
    </w:p>
    <w:p w14:paraId="3E6FEF80" w14:textId="77777777" w:rsidR="00014EE4" w:rsidRPr="0037467A" w:rsidRDefault="00014EE4" w:rsidP="00014EE4">
      <w:pPr>
        <w:spacing w:before="120" w:after="120"/>
        <w:jc w:val="both"/>
      </w:pPr>
      <w:r w:rsidRPr="0037467A">
        <w:rPr>
          <w:lang w:eastAsia="fr-FR" w:bidi="fr-FR"/>
        </w:rPr>
        <w:t>Deux ans après son lancement, le</w:t>
      </w:r>
      <w:r>
        <w:rPr>
          <w:lang w:eastAsia="fr-FR" w:bidi="fr-FR"/>
        </w:rPr>
        <w:t xml:space="preserve"> </w:t>
      </w:r>
      <w:r w:rsidRPr="0037467A">
        <w:rPr>
          <w:lang w:eastAsia="fr-FR" w:bidi="fr-FR"/>
        </w:rPr>
        <w:t>Fonds affiche un bilan très pos</w:t>
      </w:r>
      <w:r w:rsidRPr="0037467A">
        <w:rPr>
          <w:lang w:eastAsia="fr-FR" w:bidi="fr-FR"/>
        </w:rPr>
        <w:t>i</w:t>
      </w:r>
      <w:r w:rsidRPr="0037467A">
        <w:rPr>
          <w:lang w:eastAsia="fr-FR" w:bidi="fr-FR"/>
        </w:rPr>
        <w:t>tif</w:t>
      </w:r>
      <w:r>
        <w:rPr>
          <w:lang w:eastAsia="fr-FR" w:bidi="fr-FR"/>
        </w:rPr>
        <w:t xml:space="preserve"> ; </w:t>
      </w:r>
      <w:r w:rsidRPr="0037467A">
        <w:rPr>
          <w:lang w:eastAsia="fr-FR" w:bidi="fr-FR"/>
        </w:rPr>
        <w:t>en mai 1986, en effet</w:t>
      </w:r>
      <w:r>
        <w:rPr>
          <w:lang w:eastAsia="fr-FR" w:bidi="fr-FR"/>
        </w:rPr>
        <w:t> :</w:t>
      </w:r>
    </w:p>
    <w:p w14:paraId="6743CF0C" w14:textId="77777777" w:rsidR="00014EE4" w:rsidRDefault="00014EE4" w:rsidP="00014EE4">
      <w:pPr>
        <w:spacing w:before="120" w:after="120"/>
        <w:jc w:val="both"/>
        <w:rPr>
          <w:lang w:eastAsia="fr-FR" w:bidi="fr-FR"/>
        </w:rPr>
      </w:pPr>
    </w:p>
    <w:p w14:paraId="2F6AFF7D" w14:textId="77777777" w:rsidR="00014EE4" w:rsidRPr="0037467A" w:rsidRDefault="00014EE4" w:rsidP="00014EE4">
      <w:pPr>
        <w:spacing w:before="120" w:after="120"/>
        <w:ind w:left="720" w:hanging="360"/>
        <w:jc w:val="both"/>
      </w:pPr>
      <w:r>
        <w:rPr>
          <w:lang w:eastAsia="fr-FR" w:bidi="fr-FR"/>
        </w:rPr>
        <w:t>*</w:t>
      </w:r>
      <w:r>
        <w:rPr>
          <w:lang w:eastAsia="fr-FR" w:bidi="fr-FR"/>
        </w:rPr>
        <w:tab/>
      </w:r>
      <w:r w:rsidRPr="0037467A">
        <w:rPr>
          <w:lang w:eastAsia="fr-FR" w:bidi="fr-FR"/>
        </w:rPr>
        <w:t>Un actif de plus de 40 millions $</w:t>
      </w:r>
      <w:r>
        <w:rPr>
          <w:lang w:eastAsia="fr-FR" w:bidi="fr-FR"/>
        </w:rPr>
        <w:t> ;</w:t>
      </w:r>
    </w:p>
    <w:p w14:paraId="36D8291D" w14:textId="77777777" w:rsidR="00014EE4" w:rsidRPr="0037467A" w:rsidRDefault="00014EE4" w:rsidP="00014EE4">
      <w:pPr>
        <w:spacing w:before="120" w:after="120"/>
        <w:ind w:left="720" w:hanging="360"/>
        <w:jc w:val="both"/>
      </w:pPr>
      <w:r>
        <w:rPr>
          <w:lang w:eastAsia="fr-FR" w:bidi="fr-FR"/>
        </w:rPr>
        <w:t>*</w:t>
      </w:r>
      <w:r>
        <w:rPr>
          <w:lang w:eastAsia="fr-FR" w:bidi="fr-FR"/>
        </w:rPr>
        <w:tab/>
      </w:r>
      <w:r w:rsidRPr="0037467A">
        <w:rPr>
          <w:lang w:eastAsia="fr-FR" w:bidi="fr-FR"/>
        </w:rPr>
        <w:t>Près de 20</w:t>
      </w:r>
      <w:r>
        <w:rPr>
          <w:lang w:eastAsia="fr-FR" w:bidi="fr-FR"/>
        </w:rPr>
        <w:t> </w:t>
      </w:r>
      <w:r w:rsidRPr="0037467A">
        <w:rPr>
          <w:lang w:eastAsia="fr-FR" w:bidi="fr-FR"/>
        </w:rPr>
        <w:t>000 adh</w:t>
      </w:r>
      <w:r w:rsidRPr="0037467A">
        <w:rPr>
          <w:lang w:eastAsia="fr-FR" w:bidi="fr-FR"/>
        </w:rPr>
        <w:t>é</w:t>
      </w:r>
      <w:r w:rsidRPr="0037467A">
        <w:rPr>
          <w:lang w:eastAsia="fr-FR" w:bidi="fr-FR"/>
        </w:rPr>
        <w:t>rents, dont le quart viennent de l’extérieur des rangs de la FTQ</w:t>
      </w:r>
      <w:r>
        <w:rPr>
          <w:lang w:eastAsia="fr-FR" w:bidi="fr-FR"/>
        </w:rPr>
        <w:t> ;</w:t>
      </w:r>
    </w:p>
    <w:p w14:paraId="1DAE1B0C" w14:textId="77777777" w:rsidR="00014EE4" w:rsidRPr="0037467A" w:rsidRDefault="00014EE4" w:rsidP="00014EE4">
      <w:pPr>
        <w:spacing w:before="120" w:after="120"/>
        <w:ind w:left="720" w:hanging="360"/>
        <w:jc w:val="both"/>
      </w:pPr>
      <w:r>
        <w:rPr>
          <w:lang w:eastAsia="fr-FR" w:bidi="fr-FR"/>
        </w:rPr>
        <w:t>*</w:t>
      </w:r>
      <w:r>
        <w:rPr>
          <w:lang w:eastAsia="fr-FR" w:bidi="fr-FR"/>
        </w:rPr>
        <w:tab/>
      </w:r>
      <w:r w:rsidRPr="0037467A">
        <w:rPr>
          <w:lang w:eastAsia="fr-FR" w:bidi="fr-FR"/>
        </w:rPr>
        <w:t>Plus de 2</w:t>
      </w:r>
      <w:r>
        <w:rPr>
          <w:lang w:eastAsia="fr-FR" w:bidi="fr-FR"/>
        </w:rPr>
        <w:t> </w:t>
      </w:r>
      <w:r w:rsidRPr="0037467A">
        <w:rPr>
          <w:lang w:eastAsia="fr-FR" w:bidi="fr-FR"/>
        </w:rPr>
        <w:t>000 emplois créés et maintenus dans des entreprises québéco</w:t>
      </w:r>
      <w:r w:rsidRPr="0037467A">
        <w:rPr>
          <w:lang w:eastAsia="fr-FR" w:bidi="fr-FR"/>
        </w:rPr>
        <w:t>i</w:t>
      </w:r>
      <w:r w:rsidRPr="0037467A">
        <w:rPr>
          <w:lang w:eastAsia="fr-FR" w:bidi="fr-FR"/>
        </w:rPr>
        <w:t xml:space="preserve">ses, ce qui a valu au Fonds un </w:t>
      </w:r>
      <w:r>
        <w:rPr>
          <w:lang w:eastAsia="fr-FR" w:bidi="fr-FR"/>
        </w:rPr>
        <w:t>« </w:t>
      </w:r>
      <w:r w:rsidRPr="0037467A">
        <w:rPr>
          <w:lang w:eastAsia="fr-FR" w:bidi="fr-FR"/>
        </w:rPr>
        <w:t>Prix PME 1985</w:t>
      </w:r>
      <w:r>
        <w:rPr>
          <w:lang w:eastAsia="fr-FR" w:bidi="fr-FR"/>
        </w:rPr>
        <w:t> » ;</w:t>
      </w:r>
    </w:p>
    <w:p w14:paraId="3B506936" w14:textId="77777777" w:rsidR="00014EE4" w:rsidRPr="0037467A" w:rsidRDefault="00014EE4" w:rsidP="00014EE4">
      <w:pPr>
        <w:spacing w:before="120" w:after="120"/>
        <w:ind w:left="720" w:hanging="360"/>
        <w:jc w:val="both"/>
      </w:pPr>
      <w:r>
        <w:rPr>
          <w:lang w:eastAsia="fr-FR" w:bidi="fr-FR"/>
        </w:rPr>
        <w:t>*</w:t>
      </w:r>
      <w:r>
        <w:rPr>
          <w:lang w:eastAsia="fr-FR" w:bidi="fr-FR"/>
        </w:rPr>
        <w:tab/>
      </w:r>
      <w:r w:rsidRPr="0037467A">
        <w:rPr>
          <w:lang w:eastAsia="fr-FR" w:bidi="fr-FR"/>
        </w:rPr>
        <w:t>Une hausse de valeur des actions</w:t>
      </w:r>
      <w:r>
        <w:rPr>
          <w:lang w:eastAsia="fr-FR" w:bidi="fr-FR"/>
        </w:rPr>
        <w:t xml:space="preserve"> en un an de 10 $</w:t>
      </w:r>
      <w:r w:rsidRPr="0037467A">
        <w:rPr>
          <w:lang w:eastAsia="fr-FR" w:bidi="fr-FR"/>
        </w:rPr>
        <w:t xml:space="preserve"> à </w:t>
      </w:r>
      <w:r>
        <w:rPr>
          <w:lang w:eastAsia="fr-FR" w:bidi="fr-FR"/>
        </w:rPr>
        <w:t>10.51 </w:t>
      </w:r>
      <w:r w:rsidRPr="0037467A">
        <w:rPr>
          <w:lang w:eastAsia="fr-FR" w:bidi="fr-FR"/>
        </w:rPr>
        <w:t>$, qui s’ajoute aux économies d’impôt sub</w:t>
      </w:r>
      <w:r w:rsidRPr="0037467A">
        <w:rPr>
          <w:lang w:eastAsia="fr-FR" w:bidi="fr-FR"/>
        </w:rPr>
        <w:t>s</w:t>
      </w:r>
      <w:r w:rsidRPr="0037467A">
        <w:rPr>
          <w:lang w:eastAsia="fr-FR" w:bidi="fr-FR"/>
        </w:rPr>
        <w:t>tantielles offertes par le Fonds</w:t>
      </w:r>
      <w:r>
        <w:rPr>
          <w:lang w:eastAsia="fr-FR" w:bidi="fr-FR"/>
        </w:rPr>
        <w:t> ;</w:t>
      </w:r>
    </w:p>
    <w:p w14:paraId="16E10BE5" w14:textId="77777777" w:rsidR="00014EE4" w:rsidRPr="0037467A" w:rsidRDefault="00014EE4" w:rsidP="00014EE4">
      <w:pPr>
        <w:spacing w:before="120" w:after="120"/>
        <w:ind w:left="720" w:hanging="360"/>
        <w:jc w:val="both"/>
      </w:pPr>
      <w:r>
        <w:rPr>
          <w:lang w:eastAsia="fr-FR" w:bidi="fr-FR"/>
        </w:rPr>
        <w:t>*</w:t>
      </w:r>
      <w:r>
        <w:rPr>
          <w:lang w:eastAsia="fr-FR" w:bidi="fr-FR"/>
        </w:rPr>
        <w:tab/>
      </w:r>
      <w:r w:rsidRPr="0037467A">
        <w:rPr>
          <w:lang w:eastAsia="fr-FR" w:bidi="fr-FR"/>
        </w:rPr>
        <w:t>Et surtout, une participation active du mouvement syndical au dévelo</w:t>
      </w:r>
      <w:r w:rsidRPr="0037467A">
        <w:rPr>
          <w:lang w:eastAsia="fr-FR" w:bidi="fr-FR"/>
        </w:rPr>
        <w:t>p</w:t>
      </w:r>
      <w:r w:rsidRPr="0037467A">
        <w:rPr>
          <w:lang w:eastAsia="fr-FR" w:bidi="fr-FR"/>
        </w:rPr>
        <w:t>pement de l’emploi et de l’économie au Québec, et la mise en place de nouvelles formes de démocratie éc</w:t>
      </w:r>
      <w:r w:rsidRPr="0037467A">
        <w:rPr>
          <w:lang w:eastAsia="fr-FR" w:bidi="fr-FR"/>
        </w:rPr>
        <w:t>o</w:t>
      </w:r>
      <w:r w:rsidRPr="0037467A">
        <w:rPr>
          <w:lang w:eastAsia="fr-FR" w:bidi="fr-FR"/>
        </w:rPr>
        <w:t>nomique.</w:t>
      </w:r>
    </w:p>
    <w:p w14:paraId="52920A69" w14:textId="77777777" w:rsidR="00014EE4" w:rsidRDefault="00014EE4" w:rsidP="00014EE4">
      <w:pPr>
        <w:spacing w:before="120" w:after="120"/>
        <w:jc w:val="both"/>
        <w:rPr>
          <w:lang w:eastAsia="fr-FR" w:bidi="fr-FR"/>
        </w:rPr>
      </w:pPr>
    </w:p>
    <w:p w14:paraId="47A63D27" w14:textId="77777777" w:rsidR="00014EE4" w:rsidRPr="0037467A" w:rsidRDefault="00014EE4" w:rsidP="00014EE4">
      <w:pPr>
        <w:spacing w:before="120" w:after="120"/>
        <w:jc w:val="both"/>
      </w:pPr>
      <w:r w:rsidRPr="0037467A">
        <w:rPr>
          <w:lang w:eastAsia="fr-FR" w:bidi="fr-FR"/>
        </w:rPr>
        <w:t>Les quelque 20</w:t>
      </w:r>
      <w:r>
        <w:rPr>
          <w:lang w:eastAsia="fr-FR" w:bidi="fr-FR"/>
        </w:rPr>
        <w:t> </w:t>
      </w:r>
      <w:r w:rsidRPr="0037467A">
        <w:rPr>
          <w:lang w:eastAsia="fr-FR" w:bidi="fr-FR"/>
        </w:rPr>
        <w:t>000 adhérents au Fonds se répartissent comme suit</w:t>
      </w:r>
      <w:r>
        <w:rPr>
          <w:lang w:eastAsia="fr-FR" w:bidi="fr-FR"/>
        </w:rPr>
        <w:t> :</w:t>
      </w:r>
      <w:r w:rsidRPr="0037467A">
        <w:rPr>
          <w:lang w:eastAsia="fr-FR" w:bidi="fr-FR"/>
        </w:rPr>
        <w:t xml:space="preserve"> environ 75</w:t>
      </w:r>
      <w:r>
        <w:rPr>
          <w:lang w:eastAsia="fr-FR" w:bidi="fr-FR"/>
        </w:rPr>
        <w:t>%</w:t>
      </w:r>
      <w:r w:rsidRPr="0037467A">
        <w:rPr>
          <w:lang w:eastAsia="fr-FR" w:bidi="fr-FR"/>
        </w:rPr>
        <w:t xml:space="preserve"> sont membres de sy</w:t>
      </w:r>
      <w:r w:rsidRPr="0037467A">
        <w:rPr>
          <w:lang w:eastAsia="fr-FR" w:bidi="fr-FR"/>
        </w:rPr>
        <w:t>n</w:t>
      </w:r>
      <w:r w:rsidRPr="0037467A">
        <w:rPr>
          <w:lang w:eastAsia="fr-FR" w:bidi="fr-FR"/>
        </w:rPr>
        <w:t>dicats affiliés à la FTQ, 12</w:t>
      </w:r>
      <w:r>
        <w:rPr>
          <w:lang w:eastAsia="fr-FR" w:bidi="fr-FR"/>
        </w:rPr>
        <w:t>%</w:t>
      </w:r>
      <w:r w:rsidRPr="0037467A">
        <w:t xml:space="preserve"> </w:t>
      </w:r>
      <w:r w:rsidRPr="0037467A">
        <w:rPr>
          <w:lang w:eastAsia="fr-FR" w:bidi="fr-FR"/>
        </w:rPr>
        <w:t>sont membres d’autres organis</w:t>
      </w:r>
      <w:r w:rsidRPr="0037467A">
        <w:rPr>
          <w:lang w:eastAsia="fr-FR" w:bidi="fr-FR"/>
        </w:rPr>
        <w:t>a</w:t>
      </w:r>
      <w:r w:rsidRPr="0037467A">
        <w:rPr>
          <w:lang w:eastAsia="fr-FR" w:bidi="fr-FR"/>
        </w:rPr>
        <w:t>tions syndicales — en particulier la CSN, la CEQ et le Syndicat des fonctionnaires provinciaux — et les autres sont des non-syndiqués.</w:t>
      </w:r>
    </w:p>
    <w:p w14:paraId="4F84E74B" w14:textId="77777777" w:rsidR="00014EE4" w:rsidRPr="0037467A" w:rsidRDefault="00014EE4" w:rsidP="00014EE4">
      <w:pPr>
        <w:spacing w:before="120" w:after="120"/>
        <w:jc w:val="both"/>
      </w:pPr>
      <w:r w:rsidRPr="0037467A">
        <w:rPr>
          <w:lang w:eastAsia="fr-FR" w:bidi="fr-FR"/>
        </w:rPr>
        <w:t>La majorité des membres de la FTQ adhèrent par déduction à la source sur le salaire, pour des montants d’environ 7</w:t>
      </w:r>
      <w:r>
        <w:rPr>
          <w:lang w:eastAsia="fr-FR" w:bidi="fr-FR"/>
        </w:rPr>
        <w:t> </w:t>
      </w:r>
      <w:r w:rsidRPr="0037467A">
        <w:rPr>
          <w:lang w:eastAsia="fr-FR" w:bidi="fr-FR"/>
        </w:rPr>
        <w:t>$ par semaine. La déduction est en vigueur dans près de 300 entreprises et institutions dont les plus grandes au Québec</w:t>
      </w:r>
      <w:r>
        <w:rPr>
          <w:lang w:eastAsia="fr-FR" w:bidi="fr-FR"/>
        </w:rPr>
        <w:t> :</w:t>
      </w:r>
      <w:r w:rsidRPr="0037467A">
        <w:rPr>
          <w:lang w:eastAsia="fr-FR" w:bidi="fr-FR"/>
        </w:rPr>
        <w:t xml:space="preserve"> les gouvernements du Québec et d’Ottawa, Hydro-Québec, Bell Canada, les grandes villes, Stein- berg. General Motors, Canadair, Bombardier, les compagnies de p</w:t>
      </w:r>
      <w:r w:rsidRPr="0037467A">
        <w:rPr>
          <w:lang w:eastAsia="fr-FR" w:bidi="fr-FR"/>
        </w:rPr>
        <w:t>â</w:t>
      </w:r>
      <w:r w:rsidRPr="0037467A">
        <w:rPr>
          <w:lang w:eastAsia="fr-FR" w:bidi="fr-FR"/>
        </w:rPr>
        <w:t>tes et papiers, Sidbec, O’Keefe, la STCUM, la STRSM, Québécor, la Pre</w:t>
      </w:r>
      <w:r w:rsidRPr="0037467A">
        <w:rPr>
          <w:lang w:eastAsia="fr-FR" w:bidi="fr-FR"/>
        </w:rPr>
        <w:t>s</w:t>
      </w:r>
      <w:r w:rsidRPr="0037467A">
        <w:rPr>
          <w:lang w:eastAsia="fr-FR" w:bidi="fr-FR"/>
        </w:rPr>
        <w:t>se, le Soleil, etc.</w:t>
      </w:r>
    </w:p>
    <w:p w14:paraId="38AA1831" w14:textId="77777777" w:rsidR="00014EE4" w:rsidRDefault="00014EE4" w:rsidP="00014EE4">
      <w:pPr>
        <w:spacing w:before="120" w:after="120"/>
        <w:jc w:val="both"/>
      </w:pPr>
      <w:r w:rsidRPr="0037467A">
        <w:rPr>
          <w:lang w:eastAsia="fr-FR" w:bidi="fr-FR"/>
        </w:rPr>
        <w:t>En un an, le Fonds de solidarité, grâce à son aide financière et technique, a contribué à créer et maint</w:t>
      </w:r>
      <w:r w:rsidRPr="0037467A">
        <w:rPr>
          <w:lang w:eastAsia="fr-FR" w:bidi="fr-FR"/>
        </w:rPr>
        <w:t>e</w:t>
      </w:r>
      <w:r w:rsidRPr="0037467A">
        <w:rPr>
          <w:lang w:eastAsia="fr-FR" w:bidi="fr-FR"/>
        </w:rPr>
        <w:t>nir plus de 1</w:t>
      </w:r>
      <w:r>
        <w:rPr>
          <w:lang w:eastAsia="fr-FR" w:bidi="fr-FR"/>
        </w:rPr>
        <w:t> </w:t>
      </w:r>
      <w:r w:rsidRPr="0037467A">
        <w:rPr>
          <w:lang w:eastAsia="fr-FR" w:bidi="fr-FR"/>
        </w:rPr>
        <w:t>500 emplois, dans des entreprises syndiquées et rentables. Les projets en voie de réalis</w:t>
      </w:r>
      <w:r w:rsidRPr="0037467A">
        <w:rPr>
          <w:lang w:eastAsia="fr-FR" w:bidi="fr-FR"/>
        </w:rPr>
        <w:t>a</w:t>
      </w:r>
      <w:r w:rsidRPr="0037467A">
        <w:rPr>
          <w:lang w:eastAsia="fr-FR" w:bidi="fr-FR"/>
        </w:rPr>
        <w:t>tion totalisent plus de 1</w:t>
      </w:r>
      <w:r>
        <w:rPr>
          <w:lang w:eastAsia="fr-FR" w:bidi="fr-FR"/>
        </w:rPr>
        <w:t> </w:t>
      </w:r>
      <w:r w:rsidRPr="0037467A">
        <w:rPr>
          <w:lang w:eastAsia="fr-FR" w:bidi="fr-FR"/>
        </w:rPr>
        <w:t>000 autres emplois et les demandes vont croissant.</w:t>
      </w:r>
    </w:p>
    <w:p w14:paraId="706ED183" w14:textId="77777777" w:rsidR="00014EE4" w:rsidRPr="0037467A" w:rsidRDefault="00014EE4" w:rsidP="00014EE4">
      <w:pPr>
        <w:spacing w:before="120" w:after="120"/>
        <w:ind w:firstLine="0"/>
        <w:jc w:val="both"/>
      </w:pPr>
      <w:r>
        <w:br w:type="page"/>
        <w:t>[42]</w:t>
      </w:r>
    </w:p>
    <w:p w14:paraId="666873E4" w14:textId="77777777" w:rsidR="00014EE4" w:rsidRPr="0037467A" w:rsidRDefault="00014EE4" w:rsidP="00014EE4">
      <w:pPr>
        <w:spacing w:before="120" w:after="120"/>
        <w:jc w:val="both"/>
      </w:pPr>
    </w:p>
    <w:tbl>
      <w:tblPr>
        <w:tblW w:w="0" w:type="auto"/>
        <w:tblBorders>
          <w:top w:val="single" w:sz="12" w:space="0" w:color="auto"/>
          <w:left w:val="single" w:sz="12" w:space="0" w:color="auto"/>
          <w:bottom w:val="single" w:sz="12" w:space="0" w:color="auto"/>
          <w:right w:val="single" w:sz="12" w:space="0" w:color="auto"/>
        </w:tblBorders>
        <w:tblLook w:val="00BF" w:firstRow="1" w:lastRow="0" w:firstColumn="1" w:lastColumn="0" w:noHBand="0" w:noVBand="0"/>
      </w:tblPr>
      <w:tblGrid>
        <w:gridCol w:w="7890"/>
      </w:tblGrid>
      <w:tr w:rsidR="00014EE4" w14:paraId="4B0F0A83" w14:textId="77777777">
        <w:tc>
          <w:tcPr>
            <w:tcW w:w="8060" w:type="dxa"/>
            <w:shd w:val="clear" w:color="auto" w:fill="EEECE1"/>
          </w:tcPr>
          <w:p w14:paraId="5032E1D8" w14:textId="77777777" w:rsidR="00014EE4" w:rsidRPr="00245F29" w:rsidRDefault="00014EE4" w:rsidP="00014EE4">
            <w:pPr>
              <w:spacing w:before="120" w:after="120"/>
              <w:ind w:firstLine="0"/>
              <w:jc w:val="center"/>
              <w:rPr>
                <w:b/>
                <w:sz w:val="24"/>
              </w:rPr>
            </w:pPr>
            <w:r w:rsidRPr="00245F29">
              <w:rPr>
                <w:b/>
                <w:sz w:val="24"/>
              </w:rPr>
              <w:t>Des exemples d’intervention des Fonds de Solidarité</w:t>
            </w:r>
          </w:p>
        </w:tc>
      </w:tr>
      <w:tr w:rsidR="00014EE4" w14:paraId="487689F5" w14:textId="77777777">
        <w:tc>
          <w:tcPr>
            <w:tcW w:w="8060" w:type="dxa"/>
            <w:shd w:val="clear" w:color="auto" w:fill="EEECE1"/>
          </w:tcPr>
          <w:p w14:paraId="1B1324C6" w14:textId="77777777" w:rsidR="00014EE4" w:rsidRPr="00245F29" w:rsidRDefault="00014EE4" w:rsidP="00014EE4">
            <w:pPr>
              <w:spacing w:before="120" w:after="120"/>
              <w:ind w:left="270" w:hanging="270"/>
              <w:jc w:val="both"/>
              <w:rPr>
                <w:sz w:val="24"/>
              </w:rPr>
            </w:pPr>
            <w:r w:rsidRPr="00245F29">
              <w:rPr>
                <w:sz w:val="24"/>
              </w:rPr>
              <w:t>•</w:t>
            </w:r>
            <w:r w:rsidRPr="00245F29">
              <w:rPr>
                <w:sz w:val="24"/>
              </w:rPr>
              <w:tab/>
              <w:t>Chez Pierre Thibault à Pierreville, le NO</w:t>
            </w:r>
            <w:r>
              <w:rPr>
                <w:sz w:val="24"/>
              </w:rPr>
              <w:t> </w:t>
            </w:r>
            <w:r w:rsidRPr="00245F29">
              <w:rPr>
                <w:sz w:val="24"/>
              </w:rPr>
              <w:t>1 des fabricants de camions à ince</w:t>
            </w:r>
            <w:r w:rsidRPr="00245F29">
              <w:rPr>
                <w:sz w:val="24"/>
              </w:rPr>
              <w:t>n</w:t>
            </w:r>
            <w:r w:rsidRPr="00245F29">
              <w:rPr>
                <w:sz w:val="24"/>
              </w:rPr>
              <w:t>die au Canada, un investissement de 700</w:t>
            </w:r>
            <w:r>
              <w:rPr>
                <w:sz w:val="24"/>
              </w:rPr>
              <w:t> </w:t>
            </w:r>
            <w:r w:rsidRPr="00245F29">
              <w:rPr>
                <w:sz w:val="24"/>
              </w:rPr>
              <w:t>000</w:t>
            </w:r>
            <w:r>
              <w:rPr>
                <w:sz w:val="24"/>
              </w:rPr>
              <w:t> </w:t>
            </w:r>
            <w:r w:rsidRPr="00245F29">
              <w:rPr>
                <w:sz w:val="24"/>
              </w:rPr>
              <w:t>$ en capital-actions permet au Fonds de posséder le quart (23,5%) de cette entreprise en expansion et d’augmenter le no</w:t>
            </w:r>
            <w:r w:rsidRPr="00245F29">
              <w:rPr>
                <w:sz w:val="24"/>
              </w:rPr>
              <w:t>m</w:t>
            </w:r>
            <w:r w:rsidRPr="00245F29">
              <w:rPr>
                <w:sz w:val="24"/>
              </w:rPr>
              <w:t>bre des emplois de 150 à 300 d’ici deux ans, et à 400 d’ici cinq ans. Les ouvriers sont membres du Syndicat des travailleurs unis de l’automobile (TUA).</w:t>
            </w:r>
          </w:p>
        </w:tc>
      </w:tr>
      <w:tr w:rsidR="00014EE4" w14:paraId="796B729E" w14:textId="77777777">
        <w:tc>
          <w:tcPr>
            <w:tcW w:w="8060" w:type="dxa"/>
            <w:shd w:val="clear" w:color="auto" w:fill="EEECE1"/>
          </w:tcPr>
          <w:p w14:paraId="06976788" w14:textId="77777777" w:rsidR="00014EE4" w:rsidRPr="00245F29" w:rsidRDefault="00014EE4" w:rsidP="00014EE4">
            <w:pPr>
              <w:spacing w:before="120" w:after="120"/>
              <w:ind w:left="270" w:hanging="270"/>
              <w:jc w:val="both"/>
              <w:rPr>
                <w:sz w:val="24"/>
              </w:rPr>
            </w:pPr>
            <w:r w:rsidRPr="00245F29">
              <w:rPr>
                <w:sz w:val="24"/>
              </w:rPr>
              <w:t>•</w:t>
            </w:r>
            <w:r w:rsidRPr="00245F29">
              <w:rPr>
                <w:sz w:val="24"/>
              </w:rPr>
              <w:tab/>
              <w:t xml:space="preserve">À </w:t>
            </w:r>
            <w:r w:rsidRPr="003B1C5F">
              <w:rPr>
                <w:i/>
                <w:iCs/>
                <w:sz w:val="24"/>
                <w:szCs w:val="24"/>
              </w:rPr>
              <w:t>la Scierie des Outardes</w:t>
            </w:r>
            <w:r w:rsidRPr="00245F29">
              <w:rPr>
                <w:sz w:val="24"/>
              </w:rPr>
              <w:t xml:space="preserve"> à Baie-C</w:t>
            </w:r>
            <w:r w:rsidRPr="00245F29">
              <w:rPr>
                <w:sz w:val="24"/>
              </w:rPr>
              <w:t>o</w:t>
            </w:r>
            <w:r w:rsidRPr="00245F29">
              <w:rPr>
                <w:sz w:val="24"/>
              </w:rPr>
              <w:t>meau, l’une des plus grandes scieries au Québec, propriété majoritaire de Re</w:t>
            </w:r>
            <w:r w:rsidRPr="00245F29">
              <w:rPr>
                <w:sz w:val="24"/>
              </w:rPr>
              <w:t>x</w:t>
            </w:r>
            <w:r w:rsidRPr="00245F29">
              <w:rPr>
                <w:sz w:val="24"/>
              </w:rPr>
              <w:t>for, un prêt garanti de 500 000$ du Fonds permet de hausser les emplois de 700 à quelque 900. Les ouvriers, membres du Syndicat canadien des travailleurs du papier (SCTP), ont également o</w:t>
            </w:r>
            <w:r w:rsidRPr="00245F29">
              <w:rPr>
                <w:sz w:val="24"/>
              </w:rPr>
              <w:t>b</w:t>
            </w:r>
            <w:r w:rsidRPr="00245F29">
              <w:rPr>
                <w:sz w:val="24"/>
              </w:rPr>
              <w:t>tenu une participation aux bén</w:t>
            </w:r>
            <w:r w:rsidRPr="00245F29">
              <w:rPr>
                <w:sz w:val="24"/>
              </w:rPr>
              <w:t>é</w:t>
            </w:r>
            <w:r w:rsidRPr="00245F29">
              <w:rPr>
                <w:sz w:val="24"/>
              </w:rPr>
              <w:t>fices.</w:t>
            </w:r>
          </w:p>
        </w:tc>
      </w:tr>
      <w:tr w:rsidR="00014EE4" w14:paraId="1D9498C0" w14:textId="77777777">
        <w:tc>
          <w:tcPr>
            <w:tcW w:w="8060" w:type="dxa"/>
            <w:shd w:val="clear" w:color="auto" w:fill="EEECE1"/>
          </w:tcPr>
          <w:p w14:paraId="2A1909AA" w14:textId="77777777" w:rsidR="00014EE4" w:rsidRDefault="00014EE4" w:rsidP="00014EE4">
            <w:pPr>
              <w:spacing w:before="120" w:after="120"/>
              <w:ind w:left="270" w:hanging="270"/>
              <w:jc w:val="both"/>
            </w:pPr>
            <w:r w:rsidRPr="00245F29">
              <w:rPr>
                <w:sz w:val="24"/>
              </w:rPr>
              <w:t>•</w:t>
            </w:r>
            <w:r w:rsidRPr="00245F29">
              <w:rPr>
                <w:sz w:val="24"/>
              </w:rPr>
              <w:tab/>
              <w:t>À Luxorama à St-Jérôme, le No 2 des fabricants d’armoires de cuisine au Québec, le Fonds a investi 300 $ sous forme de prêt convertible en cap</w:t>
            </w:r>
            <w:r w:rsidRPr="00245F29">
              <w:rPr>
                <w:sz w:val="24"/>
              </w:rPr>
              <w:t>i</w:t>
            </w:r>
            <w:r w:rsidRPr="00245F29">
              <w:rPr>
                <w:sz w:val="24"/>
              </w:rPr>
              <w:t>tal-actions. L’opération permet de consolider 175 emplois, syndiqués avec les Métallos, et d’en créer une cinquantaine d'autres progressiv</w:t>
            </w:r>
            <w:r w:rsidRPr="00245F29">
              <w:rPr>
                <w:sz w:val="24"/>
              </w:rPr>
              <w:t>e</w:t>
            </w:r>
            <w:r w:rsidRPr="00245F29">
              <w:rPr>
                <w:sz w:val="24"/>
              </w:rPr>
              <w:t>ment.</w:t>
            </w:r>
          </w:p>
        </w:tc>
      </w:tr>
      <w:tr w:rsidR="00014EE4" w14:paraId="77DD25C8" w14:textId="77777777">
        <w:tc>
          <w:tcPr>
            <w:tcW w:w="8060" w:type="dxa"/>
            <w:shd w:val="clear" w:color="auto" w:fill="EEECE1"/>
          </w:tcPr>
          <w:p w14:paraId="68B4B6FE" w14:textId="77777777" w:rsidR="00014EE4" w:rsidRDefault="00014EE4" w:rsidP="00014EE4">
            <w:pPr>
              <w:spacing w:before="120" w:after="120"/>
              <w:ind w:left="270" w:hanging="270"/>
              <w:jc w:val="both"/>
            </w:pPr>
            <w:r w:rsidRPr="00245F29">
              <w:rPr>
                <w:sz w:val="24"/>
              </w:rPr>
              <w:t>•</w:t>
            </w:r>
            <w:r w:rsidRPr="00245F29">
              <w:rPr>
                <w:sz w:val="24"/>
              </w:rPr>
              <w:tab/>
              <w:t>Les Aciers Truscon (ex-Sidbec) à L</w:t>
            </w:r>
            <w:r w:rsidRPr="00245F29">
              <w:rPr>
                <w:sz w:val="24"/>
              </w:rPr>
              <w:t>a</w:t>
            </w:r>
            <w:r w:rsidRPr="00245F29">
              <w:rPr>
                <w:sz w:val="24"/>
              </w:rPr>
              <w:t>Salle : l’intervention du Fonds a permis la réouverture de l’usine, en collaboration avec le Syndicat des Métallos et un part</w:t>
            </w:r>
            <w:r w:rsidRPr="00245F29">
              <w:rPr>
                <w:sz w:val="24"/>
              </w:rPr>
              <w:t>e</w:t>
            </w:r>
            <w:r w:rsidRPr="00245F29">
              <w:rPr>
                <w:sz w:val="24"/>
              </w:rPr>
              <w:t>naire privé, et le maintien de 50 emplois. La contribution du Fonds est de 260 000$ (prêt de 230 000$ et 30 000 $ en cap</w:t>
            </w:r>
            <w:r w:rsidRPr="00245F29">
              <w:rPr>
                <w:sz w:val="24"/>
              </w:rPr>
              <w:t>i</w:t>
            </w:r>
            <w:r w:rsidRPr="00245F29">
              <w:rPr>
                <w:sz w:val="24"/>
              </w:rPr>
              <w:t>tal-actions).</w:t>
            </w:r>
          </w:p>
        </w:tc>
      </w:tr>
      <w:tr w:rsidR="00014EE4" w14:paraId="54EC217F" w14:textId="77777777">
        <w:tc>
          <w:tcPr>
            <w:tcW w:w="8060" w:type="dxa"/>
            <w:shd w:val="clear" w:color="auto" w:fill="EEECE1"/>
          </w:tcPr>
          <w:p w14:paraId="79FF5EFE" w14:textId="77777777" w:rsidR="00014EE4" w:rsidRDefault="00014EE4" w:rsidP="00014EE4">
            <w:pPr>
              <w:spacing w:before="120" w:after="120"/>
              <w:ind w:left="270" w:hanging="270"/>
              <w:jc w:val="both"/>
            </w:pPr>
            <w:r w:rsidRPr="00245F29">
              <w:rPr>
                <w:sz w:val="24"/>
              </w:rPr>
              <w:t>•</w:t>
            </w:r>
            <w:r w:rsidRPr="00245F29">
              <w:rPr>
                <w:sz w:val="24"/>
              </w:rPr>
              <w:tab/>
              <w:t xml:space="preserve">La future </w:t>
            </w:r>
            <w:r w:rsidRPr="00774776">
              <w:rPr>
                <w:i/>
                <w:iCs/>
                <w:sz w:val="24"/>
                <w:szCs w:val="24"/>
              </w:rPr>
              <w:t>usine de panneaux</w:t>
            </w:r>
            <w:r w:rsidRPr="00245F29">
              <w:rPr>
                <w:sz w:val="24"/>
              </w:rPr>
              <w:t xml:space="preserve"> MAF pour l’industrie du me</w:t>
            </w:r>
            <w:r w:rsidRPr="00245F29">
              <w:rPr>
                <w:sz w:val="24"/>
              </w:rPr>
              <w:t>u</w:t>
            </w:r>
            <w:r w:rsidRPr="00245F29">
              <w:rPr>
                <w:sz w:val="24"/>
              </w:rPr>
              <w:t>ble à Mont-Laurier : dans ce projet mis de l’avant par la communauté locale et la Fratern</w:t>
            </w:r>
            <w:r w:rsidRPr="00245F29">
              <w:rPr>
                <w:sz w:val="24"/>
              </w:rPr>
              <w:t>i</w:t>
            </w:r>
            <w:r w:rsidRPr="00245F29">
              <w:rPr>
                <w:sz w:val="24"/>
              </w:rPr>
              <w:t>té des Charpentiers-menuisiers, le Fonds investit 1 million $ en capital-actions et sous forme de prêt. 300 e</w:t>
            </w:r>
            <w:r w:rsidRPr="00245F29">
              <w:rPr>
                <w:sz w:val="24"/>
              </w:rPr>
              <w:t>m</w:t>
            </w:r>
            <w:r w:rsidRPr="00245F29">
              <w:rPr>
                <w:sz w:val="24"/>
              </w:rPr>
              <w:t>plois seront maintenus et créés.</w:t>
            </w:r>
          </w:p>
        </w:tc>
      </w:tr>
      <w:tr w:rsidR="00014EE4" w14:paraId="51887326" w14:textId="77777777">
        <w:tc>
          <w:tcPr>
            <w:tcW w:w="8060" w:type="dxa"/>
            <w:shd w:val="clear" w:color="auto" w:fill="EEECE1"/>
          </w:tcPr>
          <w:p w14:paraId="01CDDC48" w14:textId="77777777" w:rsidR="00014EE4" w:rsidRDefault="00014EE4" w:rsidP="00014EE4">
            <w:pPr>
              <w:spacing w:before="120" w:after="120"/>
              <w:ind w:left="270" w:hanging="270"/>
              <w:jc w:val="both"/>
            </w:pPr>
            <w:r w:rsidRPr="00245F29">
              <w:rPr>
                <w:sz w:val="24"/>
              </w:rPr>
              <w:t>•</w:t>
            </w:r>
            <w:r w:rsidRPr="00245F29">
              <w:rPr>
                <w:sz w:val="24"/>
              </w:rPr>
              <w:tab/>
            </w:r>
            <w:r w:rsidRPr="00774776">
              <w:rPr>
                <w:i/>
                <w:iCs/>
                <w:sz w:val="24"/>
                <w:szCs w:val="24"/>
              </w:rPr>
              <w:t>Les Produits d'Acier Anjou</w:t>
            </w:r>
            <w:r w:rsidRPr="00245F29">
              <w:rPr>
                <w:sz w:val="24"/>
              </w:rPr>
              <w:t xml:space="preserve"> à Ville d'Anjou : un investiss</w:t>
            </w:r>
            <w:r w:rsidRPr="00245F29">
              <w:rPr>
                <w:sz w:val="24"/>
              </w:rPr>
              <w:t>e</w:t>
            </w:r>
            <w:r w:rsidRPr="00245F29">
              <w:rPr>
                <w:sz w:val="24"/>
              </w:rPr>
              <w:t>ment de 650 000$ du Fonds (600 000 $ en prêt, 50 000$ en capital-actions) permet de maintenir une cinquantaine d'emplois syndiqués avec les Méta</w:t>
            </w:r>
            <w:r w:rsidRPr="00245F29">
              <w:rPr>
                <w:sz w:val="24"/>
              </w:rPr>
              <w:t>l</w:t>
            </w:r>
            <w:r w:rsidRPr="00245F29">
              <w:rPr>
                <w:sz w:val="24"/>
              </w:rPr>
              <w:t>los.</w:t>
            </w:r>
          </w:p>
        </w:tc>
      </w:tr>
      <w:tr w:rsidR="00014EE4" w14:paraId="3EB8B630" w14:textId="77777777">
        <w:tc>
          <w:tcPr>
            <w:tcW w:w="8060" w:type="dxa"/>
            <w:shd w:val="clear" w:color="auto" w:fill="EEECE1"/>
          </w:tcPr>
          <w:p w14:paraId="7AB64D19" w14:textId="77777777" w:rsidR="00014EE4" w:rsidRDefault="00014EE4" w:rsidP="00014EE4">
            <w:pPr>
              <w:spacing w:before="120" w:after="120"/>
              <w:ind w:firstLine="270"/>
              <w:jc w:val="both"/>
            </w:pPr>
            <w:r w:rsidRPr="00245F29">
              <w:rPr>
                <w:sz w:val="24"/>
              </w:rPr>
              <w:t>Des investissements ont également été autorisés, mais non finalisés, dans 5 a</w:t>
            </w:r>
            <w:r w:rsidRPr="00245F29">
              <w:rPr>
                <w:sz w:val="24"/>
              </w:rPr>
              <w:t>u</w:t>
            </w:r>
            <w:r w:rsidRPr="00245F29">
              <w:rPr>
                <w:sz w:val="24"/>
              </w:rPr>
              <w:t>tres entreprises situées dans cinq régions di</w:t>
            </w:r>
            <w:r w:rsidRPr="00245F29">
              <w:rPr>
                <w:sz w:val="24"/>
              </w:rPr>
              <w:t>f</w:t>
            </w:r>
            <w:r w:rsidRPr="00245F29">
              <w:rPr>
                <w:sz w:val="24"/>
              </w:rPr>
              <w:t>férentes : l’Outaouais, l’Estrie, l’Abitibi et les Laurentides. Au total, les 11 dossiers autorisés r</w:t>
            </w:r>
            <w:r w:rsidRPr="00245F29">
              <w:rPr>
                <w:sz w:val="24"/>
              </w:rPr>
              <w:t>e</w:t>
            </w:r>
            <w:r w:rsidRPr="00245F29">
              <w:rPr>
                <w:sz w:val="24"/>
              </w:rPr>
              <w:t>présentent des sommes de quelque 4,5 millions $ dont 2,5 mi</w:t>
            </w:r>
            <w:r w:rsidRPr="00245F29">
              <w:rPr>
                <w:sz w:val="24"/>
              </w:rPr>
              <w:t>l</w:t>
            </w:r>
            <w:r w:rsidRPr="00245F29">
              <w:rPr>
                <w:sz w:val="24"/>
              </w:rPr>
              <w:t>lions ont été déboursés. À cela s’ajoutent une douzaine d'autres dossiers qui sont à l’étude de façon approfo</w:t>
            </w:r>
            <w:r w:rsidRPr="00245F29">
              <w:rPr>
                <w:sz w:val="24"/>
              </w:rPr>
              <w:t>n</w:t>
            </w:r>
            <w:r w:rsidRPr="00245F29">
              <w:rPr>
                <w:sz w:val="24"/>
              </w:rPr>
              <w:t>die. Depuis les débuts, le Fonds a reçu plus de 200 demandes d’aide financière et techn</w:t>
            </w:r>
            <w:r w:rsidRPr="00245F29">
              <w:rPr>
                <w:sz w:val="24"/>
              </w:rPr>
              <w:t>i</w:t>
            </w:r>
            <w:r w:rsidRPr="00245F29">
              <w:rPr>
                <w:sz w:val="24"/>
              </w:rPr>
              <w:t>que.</w:t>
            </w:r>
          </w:p>
        </w:tc>
      </w:tr>
    </w:tbl>
    <w:p w14:paraId="4F321DE3" w14:textId="77777777" w:rsidR="00014EE4" w:rsidRPr="0037467A" w:rsidRDefault="00014EE4" w:rsidP="00014EE4">
      <w:pPr>
        <w:spacing w:before="120" w:after="120"/>
        <w:jc w:val="both"/>
      </w:pPr>
    </w:p>
    <w:p w14:paraId="50B16E1F" w14:textId="77777777" w:rsidR="00014EE4" w:rsidRDefault="00014EE4" w:rsidP="00014EE4">
      <w:pPr>
        <w:ind w:firstLine="306"/>
        <w:jc w:val="both"/>
      </w:pPr>
      <w:r>
        <w:t>D’autre part, en adhérant à la nouvelle Fédération des coopératives de travail du Québec (coopératives de productions et de services), le Fonds a jeté les bases d’une collaboration avec celles-ci ainsi qu’avec des groupes qui œuvrent à la création d’emplois dans des entreprises communautaires. N</w:t>
      </w:r>
      <w:r>
        <w:t>o</w:t>
      </w:r>
      <w:r>
        <w:t>tons d’ailleurs que le Fonds participe également au lancement de coopér</w:t>
      </w:r>
      <w:r>
        <w:t>a</w:t>
      </w:r>
      <w:r>
        <w:t>tives de travail.</w:t>
      </w:r>
    </w:p>
    <w:p w14:paraId="41DA813D" w14:textId="77777777" w:rsidR="00014EE4" w:rsidRPr="0037467A" w:rsidRDefault="00014EE4" w:rsidP="00014EE4">
      <w:pPr>
        <w:ind w:firstLine="306"/>
        <w:jc w:val="both"/>
      </w:pPr>
      <w:r>
        <w:t xml:space="preserve">En vertu de la Loi qui l’a créé, le Fonds investit 60% de son actif dans la </w:t>
      </w:r>
      <w:r>
        <w:rPr>
          <w:szCs w:val="2"/>
        </w:rPr>
        <w:t xml:space="preserve">[43] </w:t>
      </w:r>
      <w:r w:rsidRPr="0037467A">
        <w:rPr>
          <w:lang w:eastAsia="fr-FR" w:bidi="fr-FR"/>
        </w:rPr>
        <w:t>participation à la propriété des entreprises (capital-actions, parts soci</w:t>
      </w:r>
      <w:r w:rsidRPr="0037467A">
        <w:rPr>
          <w:lang w:eastAsia="fr-FR" w:bidi="fr-FR"/>
        </w:rPr>
        <w:t>a</w:t>
      </w:r>
      <w:r w:rsidRPr="0037467A">
        <w:rPr>
          <w:lang w:eastAsia="fr-FR" w:bidi="fr-FR"/>
        </w:rPr>
        <w:t>les, etc.) et 40</w:t>
      </w:r>
      <w:r>
        <w:rPr>
          <w:lang w:eastAsia="fr-FR" w:bidi="fr-FR"/>
        </w:rPr>
        <w:t>%</w:t>
      </w:r>
      <w:r w:rsidRPr="0037467A">
        <w:rPr>
          <w:lang w:eastAsia="fr-FR" w:bidi="fr-FR"/>
        </w:rPr>
        <w:t xml:space="preserve"> dans des placements à rendement fixe (prêts garantis, hypoth</w:t>
      </w:r>
      <w:r w:rsidRPr="0037467A">
        <w:rPr>
          <w:lang w:eastAsia="fr-FR" w:bidi="fr-FR"/>
        </w:rPr>
        <w:t>è</w:t>
      </w:r>
      <w:r w:rsidRPr="0037467A">
        <w:rPr>
          <w:lang w:eastAsia="fr-FR" w:bidi="fr-FR"/>
        </w:rPr>
        <w:t>ques, obligations, etc.).</w:t>
      </w:r>
    </w:p>
    <w:p w14:paraId="769CE32A" w14:textId="77777777" w:rsidR="00014EE4" w:rsidRPr="004D5592" w:rsidRDefault="00FA50EF" w:rsidP="00014EE4">
      <w:pPr>
        <w:pStyle w:val="fig"/>
      </w:pPr>
      <w:r>
        <w:rPr>
          <w:noProof/>
        </w:rPr>
        <w:drawing>
          <wp:inline distT="0" distB="0" distL="0" distR="0" wp14:anchorId="7791FC23" wp14:editId="3682D050">
            <wp:extent cx="1371600" cy="8001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p w14:paraId="7BC3B292" w14:textId="77777777" w:rsidR="00014EE4" w:rsidRPr="0037467A" w:rsidRDefault="00014EE4" w:rsidP="00014EE4">
      <w:pPr>
        <w:spacing w:before="120" w:after="120"/>
        <w:jc w:val="both"/>
        <w:rPr>
          <w:szCs w:val="2"/>
        </w:rPr>
      </w:pPr>
    </w:p>
    <w:p w14:paraId="1DA69609" w14:textId="77777777" w:rsidR="00014EE4" w:rsidRPr="003C5E10" w:rsidRDefault="00014EE4" w:rsidP="00014EE4">
      <w:pPr>
        <w:pStyle w:val="planche"/>
      </w:pPr>
      <w:r w:rsidRPr="003C5E10">
        <w:rPr>
          <w:lang w:eastAsia="fr-FR" w:bidi="fr-FR"/>
        </w:rPr>
        <w:t>Des conditions</w:t>
      </w:r>
    </w:p>
    <w:p w14:paraId="1AD688A6" w14:textId="77777777" w:rsidR="00014EE4" w:rsidRDefault="00014EE4" w:rsidP="00014EE4">
      <w:pPr>
        <w:spacing w:before="120" w:after="120"/>
        <w:jc w:val="both"/>
        <w:rPr>
          <w:lang w:eastAsia="fr-FR" w:bidi="fr-FR"/>
        </w:rPr>
      </w:pPr>
    </w:p>
    <w:p w14:paraId="334516AE" w14:textId="77777777" w:rsidR="00014EE4" w:rsidRPr="0037467A" w:rsidRDefault="00014EE4" w:rsidP="00014EE4">
      <w:pPr>
        <w:spacing w:before="120" w:after="120"/>
        <w:jc w:val="both"/>
      </w:pPr>
      <w:r w:rsidRPr="0037467A">
        <w:rPr>
          <w:lang w:eastAsia="fr-FR" w:bidi="fr-FR"/>
        </w:rPr>
        <w:t>Dans tous les cas où il intervient, le Fonds de solidarité Fixe des conditions, sous la forme d’une convention d'a</w:t>
      </w:r>
      <w:r w:rsidRPr="0037467A">
        <w:rPr>
          <w:lang w:eastAsia="fr-FR" w:bidi="fr-FR"/>
        </w:rPr>
        <w:t>c</w:t>
      </w:r>
      <w:r w:rsidRPr="0037467A">
        <w:rPr>
          <w:lang w:eastAsia="fr-FR" w:bidi="fr-FR"/>
        </w:rPr>
        <w:t>tionnaires signée avec l’entreprise. L’accessibilité à une information fiable est essentielle, ce qui implique la possibilité d’être présent là où les décisions se pre</w:t>
      </w:r>
      <w:r w:rsidRPr="0037467A">
        <w:rPr>
          <w:lang w:eastAsia="fr-FR" w:bidi="fr-FR"/>
        </w:rPr>
        <w:t>n</w:t>
      </w:r>
      <w:r w:rsidRPr="0037467A">
        <w:rPr>
          <w:lang w:eastAsia="fr-FR" w:bidi="fr-FR"/>
        </w:rPr>
        <w:t>nent. Dans certains cas, les syndiqués ont des représentants au conseil d’administration. Dans d’autres cas, c’est le Fonds qui est représenté.</w:t>
      </w:r>
    </w:p>
    <w:p w14:paraId="7C83EAE6" w14:textId="77777777" w:rsidR="00014EE4" w:rsidRPr="0037467A" w:rsidRDefault="00014EE4" w:rsidP="00014EE4">
      <w:pPr>
        <w:spacing w:before="120" w:after="120"/>
        <w:jc w:val="both"/>
      </w:pPr>
      <w:r w:rsidRPr="0037467A">
        <w:rPr>
          <w:lang w:eastAsia="fr-FR" w:bidi="fr-FR"/>
        </w:rPr>
        <w:t>Le Fonds de solidarité œuvre toujours en étroite coll</w:t>
      </w:r>
      <w:r w:rsidRPr="0037467A">
        <w:rPr>
          <w:lang w:eastAsia="fr-FR" w:bidi="fr-FR"/>
        </w:rPr>
        <w:t>a</w:t>
      </w:r>
      <w:r w:rsidRPr="0037467A">
        <w:rPr>
          <w:lang w:eastAsia="fr-FR" w:bidi="fr-FR"/>
        </w:rPr>
        <w:t>boration avec le groupe de travailleurs et de travai</w:t>
      </w:r>
      <w:r w:rsidRPr="0037467A">
        <w:rPr>
          <w:lang w:eastAsia="fr-FR" w:bidi="fr-FR"/>
        </w:rPr>
        <w:t>l</w:t>
      </w:r>
      <w:r w:rsidRPr="0037467A">
        <w:rPr>
          <w:lang w:eastAsia="fr-FR" w:bidi="fr-FR"/>
        </w:rPr>
        <w:t>leuses concernés et leur syndicat, d’autant plus que l’information et la formation économique sont l'un des objectifs ce</w:t>
      </w:r>
      <w:r w:rsidRPr="0037467A">
        <w:rPr>
          <w:lang w:eastAsia="fr-FR" w:bidi="fr-FR"/>
        </w:rPr>
        <w:t>n</w:t>
      </w:r>
      <w:r w:rsidRPr="0037467A">
        <w:rPr>
          <w:lang w:eastAsia="fr-FR" w:bidi="fr-FR"/>
        </w:rPr>
        <w:t>traux du Fonds.</w:t>
      </w:r>
    </w:p>
    <w:p w14:paraId="6BD763A7" w14:textId="77777777" w:rsidR="00014EE4" w:rsidRPr="0037467A" w:rsidRDefault="00014EE4" w:rsidP="00014EE4">
      <w:pPr>
        <w:spacing w:before="120" w:after="120"/>
        <w:jc w:val="both"/>
      </w:pPr>
      <w:r w:rsidRPr="0037467A">
        <w:rPr>
          <w:lang w:eastAsia="fr-FR" w:bidi="fr-FR"/>
        </w:rPr>
        <w:t>L’ouverture des livres de l’entreprise, et donc une meilleure info</w:t>
      </w:r>
      <w:r w:rsidRPr="0037467A">
        <w:rPr>
          <w:lang w:eastAsia="fr-FR" w:bidi="fr-FR"/>
        </w:rPr>
        <w:t>r</w:t>
      </w:r>
      <w:r w:rsidRPr="0037467A">
        <w:rPr>
          <w:lang w:eastAsia="fr-FR" w:bidi="fr-FR"/>
        </w:rPr>
        <w:t>mation, contribuent à établir les bases d’un nouveau parten</w:t>
      </w:r>
      <w:r w:rsidRPr="0037467A">
        <w:rPr>
          <w:lang w:eastAsia="fr-FR" w:bidi="fr-FR"/>
        </w:rPr>
        <w:t>a</w:t>
      </w:r>
      <w:r w:rsidRPr="0037467A">
        <w:rPr>
          <w:lang w:eastAsia="fr-FR" w:bidi="fr-FR"/>
        </w:rPr>
        <w:t>riat. Des formes de gestion participative peuvent se développer, l’un des plus beaux exemples étant celui de l'usine Pierre Th</w:t>
      </w:r>
      <w:r w:rsidRPr="0037467A">
        <w:rPr>
          <w:lang w:eastAsia="fr-FR" w:bidi="fr-FR"/>
        </w:rPr>
        <w:t>i</w:t>
      </w:r>
      <w:r w:rsidRPr="0037467A">
        <w:rPr>
          <w:lang w:eastAsia="fr-FR" w:bidi="fr-FR"/>
        </w:rPr>
        <w:t>bault.</w:t>
      </w:r>
    </w:p>
    <w:p w14:paraId="4116DF4D" w14:textId="77777777" w:rsidR="00014EE4" w:rsidRPr="0037467A" w:rsidRDefault="00014EE4" w:rsidP="00014EE4">
      <w:pPr>
        <w:spacing w:before="120" w:after="120"/>
        <w:jc w:val="both"/>
      </w:pPr>
      <w:r w:rsidRPr="0037467A">
        <w:rPr>
          <w:lang w:eastAsia="fr-FR" w:bidi="fr-FR"/>
        </w:rPr>
        <w:t>Les syndiqués des entr</w:t>
      </w:r>
      <w:r w:rsidRPr="0037467A">
        <w:rPr>
          <w:lang w:eastAsia="fr-FR" w:bidi="fr-FR"/>
        </w:rPr>
        <w:t>e</w:t>
      </w:r>
      <w:r w:rsidRPr="0037467A">
        <w:rPr>
          <w:lang w:eastAsia="fr-FR" w:bidi="fr-FR"/>
        </w:rPr>
        <w:t>prises aidées par le Fonds sont évidemment invités à investir eux-mêmes dans le Fonds de solidarité, ce qu’ont fait la grande majorité d’entre eux. Outre le fait qu’ils peuvent ainsi bén</w:t>
      </w:r>
      <w:r w:rsidRPr="0037467A">
        <w:rPr>
          <w:lang w:eastAsia="fr-FR" w:bidi="fr-FR"/>
        </w:rPr>
        <w:t>é</w:t>
      </w:r>
      <w:r w:rsidRPr="0037467A">
        <w:rPr>
          <w:lang w:eastAsia="fr-FR" w:bidi="fr-FR"/>
        </w:rPr>
        <w:t>ficier d’un plan d’épargne des plus avantageux, il est pr</w:t>
      </w:r>
      <w:r w:rsidRPr="0037467A">
        <w:rPr>
          <w:lang w:eastAsia="fr-FR" w:bidi="fr-FR"/>
        </w:rPr>
        <w:t>é</w:t>
      </w:r>
      <w:r w:rsidRPr="0037467A">
        <w:rPr>
          <w:lang w:eastAsia="fr-FR" w:bidi="fr-FR"/>
        </w:rPr>
        <w:t>férable, de façon générale, que les syndiqués investissent dans le Fonds pl</w:t>
      </w:r>
      <w:r w:rsidRPr="0037467A">
        <w:rPr>
          <w:lang w:eastAsia="fr-FR" w:bidi="fr-FR"/>
        </w:rPr>
        <w:t>u</w:t>
      </w:r>
      <w:r w:rsidRPr="0037467A">
        <w:rPr>
          <w:lang w:eastAsia="fr-FR" w:bidi="fr-FR"/>
        </w:rPr>
        <w:t>tôt que dans leur propre entr</w:t>
      </w:r>
      <w:r w:rsidRPr="0037467A">
        <w:rPr>
          <w:lang w:eastAsia="fr-FR" w:bidi="fr-FR"/>
        </w:rPr>
        <w:t>e</w:t>
      </w:r>
      <w:r w:rsidRPr="0037467A">
        <w:rPr>
          <w:lang w:eastAsia="fr-FR" w:bidi="fr-FR"/>
        </w:rPr>
        <w:t>prise, ne serait-ce que pour minimiser les risques. C’est notamment ce qu’ont fait les syndiqués de la Scierie des Outardes</w:t>
      </w:r>
      <w:r>
        <w:rPr>
          <w:lang w:eastAsia="fr-FR" w:bidi="fr-FR"/>
        </w:rPr>
        <w:t> :</w:t>
      </w:r>
      <w:r w:rsidRPr="0037467A">
        <w:rPr>
          <w:lang w:eastAsia="fr-FR" w:bidi="fr-FR"/>
        </w:rPr>
        <w:t xml:space="preserve"> la direction de leur entreprise les avait sollicités mais ils ont préféré placer leurs épargnes dans le Fonds qui, lui, a i</w:t>
      </w:r>
      <w:r w:rsidRPr="0037467A">
        <w:rPr>
          <w:lang w:eastAsia="fr-FR" w:bidi="fr-FR"/>
        </w:rPr>
        <w:t>n</w:t>
      </w:r>
      <w:r w:rsidRPr="0037467A">
        <w:rPr>
          <w:lang w:eastAsia="fr-FR" w:bidi="fr-FR"/>
        </w:rPr>
        <w:t>vesti dans la Scierie.</w:t>
      </w:r>
    </w:p>
    <w:p w14:paraId="25815A86" w14:textId="77777777" w:rsidR="00014EE4" w:rsidRPr="0037467A" w:rsidRDefault="00014EE4" w:rsidP="00014EE4">
      <w:pPr>
        <w:spacing w:before="120" w:after="120"/>
        <w:jc w:val="both"/>
      </w:pPr>
      <w:r w:rsidRPr="0037467A">
        <w:rPr>
          <w:lang w:eastAsia="fr-FR" w:bidi="fr-FR"/>
        </w:rPr>
        <w:t>Par ailleurs, lorsqu’il s’agit d’une entreprise en difficulté tempora</w:t>
      </w:r>
      <w:r w:rsidRPr="0037467A">
        <w:rPr>
          <w:lang w:eastAsia="fr-FR" w:bidi="fr-FR"/>
        </w:rPr>
        <w:t>i</w:t>
      </w:r>
      <w:r w:rsidRPr="0037467A">
        <w:rPr>
          <w:lang w:eastAsia="fr-FR" w:bidi="fr-FR"/>
        </w:rPr>
        <w:t>re, l’intervention financière du Fonds permet généralement au synd</w:t>
      </w:r>
      <w:r w:rsidRPr="0037467A">
        <w:rPr>
          <w:lang w:eastAsia="fr-FR" w:bidi="fr-FR"/>
        </w:rPr>
        <w:t>i</w:t>
      </w:r>
      <w:r w:rsidRPr="0037467A">
        <w:rPr>
          <w:lang w:eastAsia="fr-FR" w:bidi="fr-FR"/>
        </w:rPr>
        <w:t>cat d’éviter de faire les conce</w:t>
      </w:r>
      <w:r w:rsidRPr="0037467A">
        <w:rPr>
          <w:lang w:eastAsia="fr-FR" w:bidi="fr-FR"/>
        </w:rPr>
        <w:t>s</w:t>
      </w:r>
      <w:r w:rsidRPr="0037467A">
        <w:rPr>
          <w:lang w:eastAsia="fr-FR" w:bidi="fr-FR"/>
        </w:rPr>
        <w:t>sions réclamées par l’employeur. En effet, une entreprise plus forte, en meilleure santé financière, est d</w:t>
      </w:r>
      <w:r w:rsidRPr="0037467A">
        <w:rPr>
          <w:lang w:eastAsia="fr-FR" w:bidi="fr-FR"/>
        </w:rPr>
        <w:t>a</w:t>
      </w:r>
      <w:r w:rsidRPr="0037467A">
        <w:rPr>
          <w:lang w:eastAsia="fr-FR" w:bidi="fr-FR"/>
        </w:rPr>
        <w:t>vantage en position pour répondre aux revendications des travail- leurs/euses. La présence du Fonds, loin d’affaiblir l’action syndicale, la cons</w:t>
      </w:r>
      <w:r w:rsidRPr="0037467A">
        <w:rPr>
          <w:lang w:eastAsia="fr-FR" w:bidi="fr-FR"/>
        </w:rPr>
        <w:t>o</w:t>
      </w:r>
      <w:r w:rsidRPr="0037467A">
        <w:rPr>
          <w:lang w:eastAsia="fr-FR" w:bidi="fr-FR"/>
        </w:rPr>
        <w:t>lide, voire la renforce.</w:t>
      </w:r>
    </w:p>
    <w:p w14:paraId="6E7AA071" w14:textId="77777777" w:rsidR="00014EE4" w:rsidRPr="0037467A" w:rsidRDefault="00014EE4" w:rsidP="00014EE4">
      <w:pPr>
        <w:spacing w:before="120" w:after="120"/>
        <w:jc w:val="both"/>
      </w:pPr>
      <w:r w:rsidRPr="0037467A">
        <w:rPr>
          <w:lang w:eastAsia="fr-FR" w:bidi="fr-FR"/>
        </w:rPr>
        <w:t>Plusieurs syndicats affiliés à la FTQ ont aussi co</w:t>
      </w:r>
      <w:r w:rsidRPr="0037467A">
        <w:rPr>
          <w:lang w:eastAsia="fr-FR" w:bidi="fr-FR"/>
        </w:rPr>
        <w:t>m</w:t>
      </w:r>
      <w:r w:rsidRPr="0037467A">
        <w:rPr>
          <w:lang w:eastAsia="fr-FR" w:bidi="fr-FR"/>
        </w:rPr>
        <w:t>mencé à obtenir une participation financière de l’employeur au Fonds de solidarité, p</w:t>
      </w:r>
      <w:r>
        <w:rPr>
          <w:lang w:eastAsia="fr-FR" w:bidi="fr-FR"/>
        </w:rPr>
        <w:t>our le compte de leurs membres-</w:t>
      </w:r>
      <w:r w:rsidRPr="0037467A">
        <w:rPr>
          <w:lang w:eastAsia="fr-FR" w:bidi="fr-FR"/>
        </w:rPr>
        <w:t>adhérents. Ainsi, pour chaque do</w:t>
      </w:r>
      <w:r w:rsidRPr="0037467A">
        <w:rPr>
          <w:lang w:eastAsia="fr-FR" w:bidi="fr-FR"/>
        </w:rPr>
        <w:t>l</w:t>
      </w:r>
      <w:r w:rsidRPr="0037467A">
        <w:rPr>
          <w:lang w:eastAsia="fr-FR" w:bidi="fr-FR"/>
        </w:rPr>
        <w:t>lar placé dans le Fonds par un membre, l’employeur verse égal</w:t>
      </w:r>
      <w:r w:rsidRPr="0037467A">
        <w:rPr>
          <w:lang w:eastAsia="fr-FR" w:bidi="fr-FR"/>
        </w:rPr>
        <w:t>e</w:t>
      </w:r>
      <w:r w:rsidRPr="0037467A">
        <w:rPr>
          <w:lang w:eastAsia="fr-FR" w:bidi="fr-FR"/>
        </w:rPr>
        <w:t>ment un dollar au nom du syndiqué, jusqu’à</w:t>
      </w:r>
      <w:r>
        <w:rPr>
          <w:lang w:eastAsia="fr-FR" w:bidi="fr-FR"/>
        </w:rPr>
        <w:t xml:space="preserve"> </w:t>
      </w:r>
      <w:r>
        <w:t xml:space="preserve">[44] </w:t>
      </w:r>
      <w:r w:rsidRPr="0037467A">
        <w:rPr>
          <w:lang w:eastAsia="fr-FR" w:bidi="fr-FR"/>
        </w:rPr>
        <w:t>concurrence d’un certain montant annuel. Grâce aux économies d’impôt obt</w:t>
      </w:r>
      <w:r w:rsidRPr="0037467A">
        <w:rPr>
          <w:lang w:eastAsia="fr-FR" w:bidi="fr-FR"/>
        </w:rPr>
        <w:t>e</w:t>
      </w:r>
      <w:r w:rsidRPr="0037467A">
        <w:rPr>
          <w:lang w:eastAsia="fr-FR" w:bidi="fr-FR"/>
        </w:rPr>
        <w:t>nues sur sa part et sur celle de l’employeur, le syndiqué récupère la totalité de sa mise et même davantage dans l’année même, tout en ayant un fonds qui fru</w:t>
      </w:r>
      <w:r w:rsidRPr="0037467A">
        <w:rPr>
          <w:lang w:eastAsia="fr-FR" w:bidi="fr-FR"/>
        </w:rPr>
        <w:t>c</w:t>
      </w:r>
      <w:r w:rsidRPr="0037467A">
        <w:rPr>
          <w:lang w:eastAsia="fr-FR" w:bidi="fr-FR"/>
        </w:rPr>
        <w:t>tifie au fil des ans. Ce gain, inclus dans plusieurs conventions colle</w:t>
      </w:r>
      <w:r w:rsidRPr="0037467A">
        <w:rPr>
          <w:lang w:eastAsia="fr-FR" w:bidi="fr-FR"/>
        </w:rPr>
        <w:t>c</w:t>
      </w:r>
      <w:r w:rsidRPr="0037467A">
        <w:rPr>
          <w:lang w:eastAsia="fr-FR" w:bidi="fr-FR"/>
        </w:rPr>
        <w:t>tives, est particulièrement avantageux pour les syndiqués qui n’avaient pas de caisse de retraite.</w:t>
      </w:r>
    </w:p>
    <w:p w14:paraId="716A001D" w14:textId="77777777" w:rsidR="00014EE4" w:rsidRPr="0037467A" w:rsidRDefault="00014EE4" w:rsidP="00014EE4">
      <w:pPr>
        <w:spacing w:before="120" w:after="120"/>
        <w:jc w:val="both"/>
      </w:pPr>
      <w:r w:rsidRPr="0037467A">
        <w:rPr>
          <w:lang w:eastAsia="fr-FR" w:bidi="fr-FR"/>
        </w:rPr>
        <w:t>De cette façon, non seulement le Fonds aide-t-il à canaliser et à g</w:t>
      </w:r>
      <w:r w:rsidRPr="0037467A">
        <w:rPr>
          <w:lang w:eastAsia="fr-FR" w:bidi="fr-FR"/>
        </w:rPr>
        <w:t>é</w:t>
      </w:r>
      <w:r w:rsidRPr="0037467A">
        <w:rPr>
          <w:lang w:eastAsia="fr-FR" w:bidi="fr-FR"/>
        </w:rPr>
        <w:t>rer l’épargne collective des tr</w:t>
      </w:r>
      <w:r w:rsidRPr="0037467A">
        <w:rPr>
          <w:lang w:eastAsia="fr-FR" w:bidi="fr-FR"/>
        </w:rPr>
        <w:t>a</w:t>
      </w:r>
      <w:r w:rsidRPr="0037467A">
        <w:rPr>
          <w:lang w:eastAsia="fr-FR" w:bidi="fr-FR"/>
        </w:rPr>
        <w:t>vailleurs et travailleuses, mais encore permet- il d’aller chercher une contribution financière du patronat pour des investiss</w:t>
      </w:r>
      <w:r w:rsidRPr="0037467A">
        <w:rPr>
          <w:lang w:eastAsia="fr-FR" w:bidi="fr-FR"/>
        </w:rPr>
        <w:t>e</w:t>
      </w:r>
      <w:r w:rsidRPr="0037467A">
        <w:rPr>
          <w:lang w:eastAsia="fr-FR" w:bidi="fr-FR"/>
        </w:rPr>
        <w:t>ments créateurs d’emplois.</w:t>
      </w:r>
    </w:p>
    <w:p w14:paraId="0A935C7D" w14:textId="77777777" w:rsidR="00014EE4" w:rsidRPr="0037467A" w:rsidRDefault="00014EE4" w:rsidP="00014EE4">
      <w:pPr>
        <w:spacing w:before="120" w:after="120"/>
        <w:jc w:val="both"/>
      </w:pPr>
      <w:r w:rsidRPr="0037467A">
        <w:rPr>
          <w:lang w:eastAsia="fr-FR" w:bidi="fr-FR"/>
        </w:rPr>
        <w:t>Le Fonds commencera également à recueillir bientôt des contrib</w:t>
      </w:r>
      <w:r w:rsidRPr="0037467A">
        <w:rPr>
          <w:lang w:eastAsia="fr-FR" w:bidi="fr-FR"/>
        </w:rPr>
        <w:t>u</w:t>
      </w:r>
      <w:r w:rsidRPr="0037467A">
        <w:rPr>
          <w:lang w:eastAsia="fr-FR" w:bidi="fr-FR"/>
        </w:rPr>
        <w:t>tions prov</w:t>
      </w:r>
      <w:r w:rsidRPr="0037467A">
        <w:rPr>
          <w:lang w:eastAsia="fr-FR" w:bidi="fr-FR"/>
        </w:rPr>
        <w:t>e</w:t>
      </w:r>
      <w:r w:rsidRPr="0037467A">
        <w:rPr>
          <w:lang w:eastAsia="fr-FR" w:bidi="fr-FR"/>
        </w:rPr>
        <w:t>nant de caisses de retraite, d’institutions financières, de syndicats et d’autres groupes, grâce à la création d’une nouvelle cat</w:t>
      </w:r>
      <w:r w:rsidRPr="0037467A">
        <w:rPr>
          <w:lang w:eastAsia="fr-FR" w:bidi="fr-FR"/>
        </w:rPr>
        <w:t>é</w:t>
      </w:r>
      <w:r w:rsidRPr="0037467A">
        <w:rPr>
          <w:lang w:eastAsia="fr-FR" w:bidi="fr-FR"/>
        </w:rPr>
        <w:t xml:space="preserve">gorie d’actions </w:t>
      </w:r>
      <w:r>
        <w:rPr>
          <w:lang w:eastAsia="fr-FR" w:bidi="fr-FR"/>
        </w:rPr>
        <w:t>« </w:t>
      </w:r>
      <w:r w:rsidRPr="0037467A">
        <w:rPr>
          <w:lang w:eastAsia="fr-FR" w:bidi="fr-FR"/>
        </w:rPr>
        <w:t>B</w:t>
      </w:r>
      <w:r>
        <w:rPr>
          <w:lang w:eastAsia="fr-FR" w:bidi="fr-FR"/>
        </w:rPr>
        <w:t> »</w:t>
      </w:r>
      <w:r w:rsidRPr="0037467A">
        <w:rPr>
          <w:lang w:eastAsia="fr-FR" w:bidi="fr-FR"/>
        </w:rPr>
        <w:t xml:space="preserve">. S’ajoutant aux actions de catégorie </w:t>
      </w:r>
      <w:r>
        <w:rPr>
          <w:lang w:eastAsia="fr-FR" w:bidi="fr-FR"/>
        </w:rPr>
        <w:t>« </w:t>
      </w:r>
      <w:r w:rsidRPr="0037467A">
        <w:rPr>
          <w:lang w:eastAsia="fr-FR" w:bidi="fr-FR"/>
        </w:rPr>
        <w:t>A</w:t>
      </w:r>
      <w:r>
        <w:rPr>
          <w:lang w:eastAsia="fr-FR" w:bidi="fr-FR"/>
        </w:rPr>
        <w:t> »</w:t>
      </w:r>
      <w:r w:rsidRPr="0037467A">
        <w:rPr>
          <w:lang w:eastAsia="fr-FR" w:bidi="fr-FR"/>
        </w:rPr>
        <w:t xml:space="preserve"> dest</w:t>
      </w:r>
      <w:r w:rsidRPr="0037467A">
        <w:rPr>
          <w:lang w:eastAsia="fr-FR" w:bidi="fr-FR"/>
        </w:rPr>
        <w:t>i</w:t>
      </w:r>
      <w:r w:rsidRPr="0037467A">
        <w:rPr>
          <w:lang w:eastAsia="fr-FR" w:bidi="fr-FR"/>
        </w:rPr>
        <w:t xml:space="preserve">nées aux individus seulement, les actions </w:t>
      </w:r>
      <w:r>
        <w:rPr>
          <w:lang w:eastAsia="fr-FR" w:bidi="fr-FR"/>
        </w:rPr>
        <w:t>« </w:t>
      </w:r>
      <w:r w:rsidRPr="0037467A">
        <w:rPr>
          <w:lang w:eastAsia="fr-FR" w:bidi="fr-FR"/>
        </w:rPr>
        <w:t>B</w:t>
      </w:r>
      <w:r>
        <w:rPr>
          <w:lang w:eastAsia="fr-FR" w:bidi="fr-FR"/>
        </w:rPr>
        <w:t> »</w:t>
      </w:r>
      <w:r w:rsidRPr="0037467A">
        <w:rPr>
          <w:lang w:eastAsia="fr-FR" w:bidi="fr-FR"/>
        </w:rPr>
        <w:t xml:space="preserve"> permettront une part</w:t>
      </w:r>
      <w:r w:rsidRPr="0037467A">
        <w:rPr>
          <w:lang w:eastAsia="fr-FR" w:bidi="fr-FR"/>
        </w:rPr>
        <w:t>i</w:t>
      </w:r>
      <w:r w:rsidRPr="0037467A">
        <w:rPr>
          <w:lang w:eastAsia="fr-FR" w:bidi="fr-FR"/>
        </w:rPr>
        <w:t>cipation collective au Fonds de divers organismes. Les sy</w:t>
      </w:r>
      <w:r w:rsidRPr="0037467A">
        <w:rPr>
          <w:lang w:eastAsia="fr-FR" w:bidi="fr-FR"/>
        </w:rPr>
        <w:t>n</w:t>
      </w:r>
      <w:r w:rsidRPr="0037467A">
        <w:rPr>
          <w:lang w:eastAsia="fr-FR" w:bidi="fr-FR"/>
        </w:rPr>
        <w:t>dicats, par exemple, au lieu de placer tous leurs fonds dans des institutions qu’ils ne contrôlent pas — et qui ne créent pas nécessair</w:t>
      </w:r>
      <w:r w:rsidRPr="0037467A">
        <w:rPr>
          <w:lang w:eastAsia="fr-FR" w:bidi="fr-FR"/>
        </w:rPr>
        <w:t>e</w:t>
      </w:r>
      <w:r w:rsidRPr="0037467A">
        <w:rPr>
          <w:lang w:eastAsia="fr-FR" w:bidi="fr-FR"/>
        </w:rPr>
        <w:t>ment des emplois — pourront en canaliser une portion dans le Fonds de sol</w:t>
      </w:r>
      <w:r w:rsidRPr="0037467A">
        <w:rPr>
          <w:lang w:eastAsia="fr-FR" w:bidi="fr-FR"/>
        </w:rPr>
        <w:t>i</w:t>
      </w:r>
      <w:r w:rsidRPr="0037467A">
        <w:rPr>
          <w:lang w:eastAsia="fr-FR" w:bidi="fr-FR"/>
        </w:rPr>
        <w:t>darité.</w:t>
      </w:r>
    </w:p>
    <w:p w14:paraId="524FD5F1" w14:textId="77777777" w:rsidR="00014EE4" w:rsidRDefault="00014EE4" w:rsidP="00014EE4">
      <w:pPr>
        <w:spacing w:before="120" w:after="120"/>
        <w:jc w:val="both"/>
        <w:rPr>
          <w:lang w:eastAsia="fr-FR" w:bidi="fr-FR"/>
        </w:rPr>
      </w:pPr>
    </w:p>
    <w:p w14:paraId="5BCF50AC" w14:textId="77777777" w:rsidR="00014EE4" w:rsidRPr="00B51D62" w:rsidRDefault="00014EE4" w:rsidP="00014EE4">
      <w:pPr>
        <w:pStyle w:val="planche"/>
      </w:pPr>
      <w:r w:rsidRPr="00B51D62">
        <w:rPr>
          <w:lang w:eastAsia="fr-FR" w:bidi="fr-FR"/>
        </w:rPr>
        <w:t>Une institution rentable</w:t>
      </w:r>
    </w:p>
    <w:p w14:paraId="3B56B352" w14:textId="77777777" w:rsidR="00014EE4" w:rsidRDefault="00014EE4" w:rsidP="00014EE4">
      <w:pPr>
        <w:spacing w:before="120" w:after="120"/>
        <w:jc w:val="both"/>
        <w:rPr>
          <w:lang w:eastAsia="fr-FR" w:bidi="fr-FR"/>
        </w:rPr>
      </w:pPr>
    </w:p>
    <w:p w14:paraId="082A2CA8" w14:textId="77777777" w:rsidR="00014EE4" w:rsidRPr="0037467A" w:rsidRDefault="00014EE4" w:rsidP="00014EE4">
      <w:pPr>
        <w:spacing w:before="120" w:after="120"/>
        <w:jc w:val="both"/>
      </w:pPr>
      <w:r w:rsidRPr="0037467A">
        <w:rPr>
          <w:lang w:eastAsia="fr-FR" w:bidi="fr-FR"/>
        </w:rPr>
        <w:t>Faut-il insister sur le fait que le</w:t>
      </w:r>
      <w:r>
        <w:rPr>
          <w:lang w:eastAsia="fr-FR" w:bidi="fr-FR"/>
        </w:rPr>
        <w:t xml:space="preserve"> </w:t>
      </w:r>
      <w:r w:rsidRPr="0037467A">
        <w:rPr>
          <w:lang w:eastAsia="fr-FR" w:bidi="fr-FR"/>
        </w:rPr>
        <w:t>Fonds de solidarité, voué à l’emploi, est aussi une institution rentable qui offre des garanties f</w:t>
      </w:r>
      <w:r w:rsidRPr="0037467A">
        <w:rPr>
          <w:lang w:eastAsia="fr-FR" w:bidi="fr-FR"/>
        </w:rPr>
        <w:t>i</w:t>
      </w:r>
      <w:r w:rsidRPr="0037467A">
        <w:rPr>
          <w:lang w:eastAsia="fr-FR" w:bidi="fr-FR"/>
        </w:rPr>
        <w:t>nancières solides aux épargnants. Sans parler de la valeur de l’action qui a monté, rappelons simplement que le Fonds a reçu un appui ma</w:t>
      </w:r>
      <w:r w:rsidRPr="0037467A">
        <w:rPr>
          <w:lang w:eastAsia="fr-FR" w:bidi="fr-FR"/>
        </w:rPr>
        <w:t>s</w:t>
      </w:r>
      <w:r w:rsidRPr="0037467A">
        <w:rPr>
          <w:lang w:eastAsia="fr-FR" w:bidi="fr-FR"/>
        </w:rPr>
        <w:t>sif des deux gouvernements qui y ont injecté 20 millions $ tout en o</w:t>
      </w:r>
      <w:r w:rsidRPr="0037467A">
        <w:rPr>
          <w:lang w:eastAsia="fr-FR" w:bidi="fr-FR"/>
        </w:rPr>
        <w:t>f</w:t>
      </w:r>
      <w:r w:rsidRPr="0037467A">
        <w:rPr>
          <w:lang w:eastAsia="fr-FR" w:bidi="fr-FR"/>
        </w:rPr>
        <w:t>frant aux actionnaires un programme un</w:t>
      </w:r>
      <w:r w:rsidRPr="0037467A">
        <w:rPr>
          <w:lang w:eastAsia="fr-FR" w:bidi="fr-FR"/>
        </w:rPr>
        <w:t>i</w:t>
      </w:r>
      <w:r w:rsidRPr="0037467A">
        <w:rPr>
          <w:lang w:eastAsia="fr-FR" w:bidi="fr-FR"/>
        </w:rPr>
        <w:t>que d’économies d’impôt.</w:t>
      </w:r>
    </w:p>
    <w:p w14:paraId="54FFD0AB" w14:textId="77777777" w:rsidR="00014EE4" w:rsidRPr="0037467A" w:rsidRDefault="00014EE4" w:rsidP="00014EE4">
      <w:pPr>
        <w:spacing w:before="120" w:after="120"/>
        <w:jc w:val="both"/>
      </w:pPr>
      <w:r w:rsidRPr="0037467A">
        <w:rPr>
          <w:lang w:eastAsia="fr-FR" w:bidi="fr-FR"/>
        </w:rPr>
        <w:t>Au prêt de 10 millions $ du Québec, à des taux avantageux, s’est ajouté récemment une subvention fédér</w:t>
      </w:r>
      <w:r w:rsidRPr="0037467A">
        <w:rPr>
          <w:lang w:eastAsia="fr-FR" w:bidi="fr-FR"/>
        </w:rPr>
        <w:t>a</w:t>
      </w:r>
      <w:r w:rsidRPr="0037467A">
        <w:rPr>
          <w:lang w:eastAsia="fr-FR" w:bidi="fr-FR"/>
        </w:rPr>
        <w:t>le de 10 millions $ versée à la FTQ pour être investie en cap</w:t>
      </w:r>
      <w:r w:rsidRPr="0037467A">
        <w:rPr>
          <w:lang w:eastAsia="fr-FR" w:bidi="fr-FR"/>
        </w:rPr>
        <w:t>i</w:t>
      </w:r>
      <w:r w:rsidRPr="0037467A">
        <w:rPr>
          <w:lang w:eastAsia="fr-FR" w:bidi="fr-FR"/>
        </w:rPr>
        <w:t>tal- action dans le Fonds. Cette dernière contribution a pour effet d’assurer encore plus de sécurité aux épa</w:t>
      </w:r>
      <w:r w:rsidRPr="0037467A">
        <w:rPr>
          <w:lang w:eastAsia="fr-FR" w:bidi="fr-FR"/>
        </w:rPr>
        <w:t>r</w:t>
      </w:r>
      <w:r w:rsidRPr="0037467A">
        <w:rPr>
          <w:lang w:eastAsia="fr-FR" w:bidi="fr-FR"/>
        </w:rPr>
        <w:t>gnants, qui peuvent aussi compter sur l’expertise d’une équipe de ge</w:t>
      </w:r>
      <w:r w:rsidRPr="0037467A">
        <w:rPr>
          <w:lang w:eastAsia="fr-FR" w:bidi="fr-FR"/>
        </w:rPr>
        <w:t>s</w:t>
      </w:r>
      <w:r w:rsidRPr="0037467A">
        <w:rPr>
          <w:lang w:eastAsia="fr-FR" w:bidi="fr-FR"/>
        </w:rPr>
        <w:t>tionnaires compétents et expérimentés.</w:t>
      </w:r>
    </w:p>
    <w:p w14:paraId="74F50D54" w14:textId="77777777" w:rsidR="00014EE4" w:rsidRDefault="00014EE4" w:rsidP="00014EE4">
      <w:pPr>
        <w:spacing w:before="120" w:after="120"/>
        <w:jc w:val="both"/>
      </w:pPr>
    </w:p>
    <w:p w14:paraId="780D4E37" w14:textId="77777777" w:rsidR="00014EE4" w:rsidRPr="004D5592" w:rsidRDefault="00FA50EF" w:rsidP="00014EE4">
      <w:pPr>
        <w:pStyle w:val="fig"/>
      </w:pPr>
      <w:r>
        <w:rPr>
          <w:noProof/>
        </w:rPr>
        <w:drawing>
          <wp:inline distT="0" distB="0" distL="0" distR="0" wp14:anchorId="537E61CE" wp14:editId="327B0663">
            <wp:extent cx="1371600" cy="8001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p w14:paraId="317E9A2E" w14:textId="77777777" w:rsidR="00014EE4" w:rsidRPr="0037467A" w:rsidRDefault="00014EE4" w:rsidP="00014EE4">
      <w:pPr>
        <w:spacing w:before="120" w:after="120"/>
        <w:jc w:val="both"/>
        <w:rPr>
          <w:szCs w:val="2"/>
        </w:rPr>
      </w:pPr>
    </w:p>
    <w:p w14:paraId="60ED9679" w14:textId="77777777" w:rsidR="00014EE4" w:rsidRPr="00B51D62" w:rsidRDefault="00014EE4" w:rsidP="00014EE4">
      <w:pPr>
        <w:pStyle w:val="planche"/>
      </w:pPr>
      <w:r w:rsidRPr="00B51D62">
        <w:rPr>
          <w:lang w:eastAsia="fr-FR" w:bidi="fr-FR"/>
        </w:rPr>
        <w:t>Un modèle au Canada</w:t>
      </w:r>
    </w:p>
    <w:p w14:paraId="15B28FE7" w14:textId="77777777" w:rsidR="00014EE4" w:rsidRDefault="00014EE4" w:rsidP="00014EE4">
      <w:pPr>
        <w:spacing w:before="120" w:after="120"/>
        <w:jc w:val="both"/>
        <w:rPr>
          <w:lang w:eastAsia="fr-FR" w:bidi="fr-FR"/>
        </w:rPr>
      </w:pPr>
    </w:p>
    <w:p w14:paraId="7E4752A0" w14:textId="77777777" w:rsidR="00014EE4" w:rsidRPr="0037467A" w:rsidRDefault="00014EE4" w:rsidP="00014EE4">
      <w:pPr>
        <w:spacing w:before="120" w:after="120"/>
        <w:jc w:val="both"/>
      </w:pPr>
      <w:r w:rsidRPr="0037467A">
        <w:rPr>
          <w:lang w:eastAsia="fr-FR" w:bidi="fr-FR"/>
        </w:rPr>
        <w:t>En conclusion, on doit noter que le Fonds de sol</w:t>
      </w:r>
      <w:r w:rsidRPr="0037467A">
        <w:rPr>
          <w:lang w:eastAsia="fr-FR" w:bidi="fr-FR"/>
        </w:rPr>
        <w:t>i</w:t>
      </w:r>
      <w:r w:rsidRPr="0037467A">
        <w:rPr>
          <w:lang w:eastAsia="fr-FR" w:bidi="fr-FR"/>
        </w:rPr>
        <w:t>darité constitue un modèle qui est en bonne voie d’être imité ai</w:t>
      </w:r>
      <w:r w:rsidRPr="0037467A">
        <w:rPr>
          <w:lang w:eastAsia="fr-FR" w:bidi="fr-FR"/>
        </w:rPr>
        <w:t>l</w:t>
      </w:r>
      <w:r w:rsidRPr="0037467A">
        <w:rPr>
          <w:lang w:eastAsia="fr-FR" w:bidi="fr-FR"/>
        </w:rPr>
        <w:t>leurs au Canada et même aux États-Unis. Le Congrès du travail du Canada (CTC), la grande centrale syndicale c</w:t>
      </w:r>
      <w:r w:rsidRPr="0037467A">
        <w:rPr>
          <w:lang w:eastAsia="fr-FR" w:bidi="fr-FR"/>
        </w:rPr>
        <w:t>a</w:t>
      </w:r>
      <w:r w:rsidRPr="0037467A">
        <w:rPr>
          <w:lang w:eastAsia="fr-FR" w:bidi="fr-FR"/>
        </w:rPr>
        <w:t>nadienne à</w:t>
      </w:r>
      <w:r>
        <w:rPr>
          <w:lang w:eastAsia="fr-FR" w:bidi="fr-FR"/>
        </w:rPr>
        <w:t xml:space="preserve"> </w:t>
      </w:r>
      <w:r>
        <w:t xml:space="preserve">[45] </w:t>
      </w:r>
      <w:r w:rsidRPr="0037467A">
        <w:rPr>
          <w:lang w:eastAsia="fr-FR" w:bidi="fr-FR"/>
        </w:rPr>
        <w:t>laquelle la FTQ est rattachée, a recommandé à tous ses affiliés de mettre sur pied des fonds sembl</w:t>
      </w:r>
      <w:r w:rsidRPr="0037467A">
        <w:rPr>
          <w:lang w:eastAsia="fr-FR" w:bidi="fr-FR"/>
        </w:rPr>
        <w:t>a</w:t>
      </w:r>
      <w:r w:rsidRPr="0037467A">
        <w:rPr>
          <w:lang w:eastAsia="fr-FR" w:bidi="fr-FR"/>
        </w:rPr>
        <w:t>bles dans les autres provinces. Des d</w:t>
      </w:r>
      <w:r w:rsidRPr="0037467A">
        <w:rPr>
          <w:lang w:eastAsia="fr-FR" w:bidi="fr-FR"/>
        </w:rPr>
        <w:t>é</w:t>
      </w:r>
      <w:r w:rsidRPr="0037467A">
        <w:rPr>
          <w:lang w:eastAsia="fr-FR" w:bidi="fr-FR"/>
        </w:rPr>
        <w:t>marches sont en cours à ce sujet, en particulier au Manitoba où l’on trouve un gouvern</w:t>
      </w:r>
      <w:r w:rsidRPr="0037467A">
        <w:rPr>
          <w:lang w:eastAsia="fr-FR" w:bidi="fr-FR"/>
        </w:rPr>
        <w:t>e</w:t>
      </w:r>
      <w:r w:rsidRPr="0037467A">
        <w:rPr>
          <w:lang w:eastAsia="fr-FR" w:bidi="fr-FR"/>
        </w:rPr>
        <w:t>ment social- démocrate (M. Ed Broadbent, leader du NPD, est d’ailleurs l’un des plus fervents supporteurs du Fonds de solidarité).</w:t>
      </w:r>
    </w:p>
    <w:p w14:paraId="1139CFCB" w14:textId="77777777" w:rsidR="00014EE4" w:rsidRPr="0037467A" w:rsidRDefault="00014EE4" w:rsidP="00014EE4">
      <w:pPr>
        <w:spacing w:before="120" w:after="120"/>
        <w:jc w:val="both"/>
      </w:pPr>
      <w:r w:rsidRPr="0037467A">
        <w:rPr>
          <w:lang w:eastAsia="fr-FR" w:bidi="fr-FR"/>
        </w:rPr>
        <w:t>Il faut dire aussi que le Fonds de solidarité s’inscrit dans une te</w:t>
      </w:r>
      <w:r w:rsidRPr="0037467A">
        <w:rPr>
          <w:lang w:eastAsia="fr-FR" w:bidi="fr-FR"/>
        </w:rPr>
        <w:t>n</w:t>
      </w:r>
      <w:r w:rsidRPr="0037467A">
        <w:rPr>
          <w:lang w:eastAsia="fr-FR" w:bidi="fr-FR"/>
        </w:rPr>
        <w:t>dance fort active, depuis quelques années d</w:t>
      </w:r>
      <w:r w:rsidRPr="0037467A">
        <w:rPr>
          <w:lang w:eastAsia="fr-FR" w:bidi="fr-FR"/>
        </w:rPr>
        <w:t>é</w:t>
      </w:r>
      <w:r w:rsidRPr="0037467A">
        <w:rPr>
          <w:lang w:eastAsia="fr-FR" w:bidi="fr-FR"/>
        </w:rPr>
        <w:t>jà, au sein du mouvement ouvrier européen, notamment dans les pays Scandinaves, en Allem</w:t>
      </w:r>
      <w:r w:rsidRPr="0037467A">
        <w:rPr>
          <w:lang w:eastAsia="fr-FR" w:bidi="fr-FR"/>
        </w:rPr>
        <w:t>a</w:t>
      </w:r>
      <w:r w:rsidRPr="0037467A">
        <w:rPr>
          <w:lang w:eastAsia="fr-FR" w:bidi="fr-FR"/>
        </w:rPr>
        <w:t xml:space="preserve">gne et en France. La Confédération européenne des syndicats (CES) a appuyé la création de </w:t>
      </w:r>
      <w:r>
        <w:rPr>
          <w:lang w:eastAsia="fr-FR" w:bidi="fr-FR"/>
        </w:rPr>
        <w:t>« </w:t>
      </w:r>
      <w:r w:rsidRPr="0037467A">
        <w:rPr>
          <w:lang w:eastAsia="fr-FR" w:bidi="fr-FR"/>
        </w:rPr>
        <w:t>fonds d’investissement des travai</w:t>
      </w:r>
      <w:r w:rsidRPr="0037467A">
        <w:rPr>
          <w:lang w:eastAsia="fr-FR" w:bidi="fr-FR"/>
        </w:rPr>
        <w:t>l</w:t>
      </w:r>
      <w:r w:rsidRPr="0037467A">
        <w:rPr>
          <w:lang w:eastAsia="fr-FR" w:bidi="fr-FR"/>
        </w:rPr>
        <w:t>leurs</w:t>
      </w:r>
      <w:r>
        <w:rPr>
          <w:lang w:eastAsia="fr-FR" w:bidi="fr-FR"/>
        </w:rPr>
        <w:t> »</w:t>
      </w:r>
      <w:r w:rsidRPr="0037467A">
        <w:rPr>
          <w:lang w:eastAsia="fr-FR" w:bidi="fr-FR"/>
        </w:rPr>
        <w:t>.</w:t>
      </w:r>
    </w:p>
    <w:p w14:paraId="71E56866" w14:textId="77777777" w:rsidR="00014EE4" w:rsidRPr="0037467A" w:rsidRDefault="00014EE4" w:rsidP="00014EE4">
      <w:pPr>
        <w:spacing w:before="120" w:after="120"/>
        <w:jc w:val="both"/>
      </w:pPr>
      <w:r w:rsidRPr="0037467A">
        <w:rPr>
          <w:lang w:eastAsia="fr-FR" w:bidi="fr-FR"/>
        </w:rPr>
        <w:t xml:space="preserve">En Suède, l’instauration d’un </w:t>
      </w:r>
      <w:r>
        <w:rPr>
          <w:lang w:eastAsia="fr-FR" w:bidi="fr-FR"/>
        </w:rPr>
        <w:t>« </w:t>
      </w:r>
      <w:r w:rsidRPr="0037467A">
        <w:rPr>
          <w:lang w:eastAsia="fr-FR" w:bidi="fr-FR"/>
        </w:rPr>
        <w:t>Fonds salarial</w:t>
      </w:r>
      <w:r>
        <w:rPr>
          <w:lang w:eastAsia="fr-FR" w:bidi="fr-FR"/>
        </w:rPr>
        <w:t> »</w:t>
      </w:r>
      <w:r w:rsidRPr="0037467A">
        <w:rPr>
          <w:lang w:eastAsia="fr-FR" w:bidi="fr-FR"/>
        </w:rPr>
        <w:t xml:space="preserve"> fut voté en 1983. Employés-ées et employeurs y contribuent par un prélèvement oblig</w:t>
      </w:r>
      <w:r w:rsidRPr="0037467A">
        <w:rPr>
          <w:lang w:eastAsia="fr-FR" w:bidi="fr-FR"/>
        </w:rPr>
        <w:t>a</w:t>
      </w:r>
      <w:r w:rsidRPr="0037467A">
        <w:rPr>
          <w:lang w:eastAsia="fr-FR" w:bidi="fr-FR"/>
        </w:rPr>
        <w:t>toire sur les salaires et les profits. En France, la CFDT prône l’établissement de Fonds salariaux, du même genre, mais par entrepr</w:t>
      </w:r>
      <w:r w:rsidRPr="0037467A">
        <w:rPr>
          <w:lang w:eastAsia="fr-FR" w:bidi="fr-FR"/>
        </w:rPr>
        <w:t>i</w:t>
      </w:r>
      <w:r w:rsidRPr="0037467A">
        <w:rPr>
          <w:lang w:eastAsia="fr-FR" w:bidi="fr-FR"/>
        </w:rPr>
        <w:t>se. Depuis 1984, de tels fonds ont été développés dans une centaine d’entreprises. En Allemagne (RFA), de telles initiatives commencent ég</w:t>
      </w:r>
      <w:r w:rsidRPr="0037467A">
        <w:rPr>
          <w:lang w:eastAsia="fr-FR" w:bidi="fr-FR"/>
        </w:rPr>
        <w:t>a</w:t>
      </w:r>
      <w:r w:rsidRPr="0037467A">
        <w:rPr>
          <w:lang w:eastAsia="fr-FR" w:bidi="fr-FR"/>
        </w:rPr>
        <w:t>lement à se développer.</w:t>
      </w:r>
    </w:p>
    <w:p w14:paraId="08E3001A" w14:textId="77777777" w:rsidR="00014EE4" w:rsidRPr="004D5592" w:rsidRDefault="00FA50EF" w:rsidP="00014EE4">
      <w:pPr>
        <w:pStyle w:val="fig"/>
      </w:pPr>
      <w:r>
        <w:rPr>
          <w:noProof/>
        </w:rPr>
        <w:drawing>
          <wp:inline distT="0" distB="0" distL="0" distR="0" wp14:anchorId="34B0C2AE" wp14:editId="7C296852">
            <wp:extent cx="1371600" cy="8001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p w14:paraId="0787A06B" w14:textId="77777777" w:rsidR="00014EE4" w:rsidRPr="0037467A" w:rsidRDefault="00014EE4" w:rsidP="00014EE4">
      <w:pPr>
        <w:spacing w:before="120" w:after="120"/>
        <w:jc w:val="both"/>
        <w:rPr>
          <w:szCs w:val="2"/>
        </w:rPr>
      </w:pPr>
    </w:p>
    <w:p w14:paraId="7921DA78" w14:textId="77777777" w:rsidR="00014EE4" w:rsidRPr="001E2FB3" w:rsidRDefault="00014EE4" w:rsidP="00014EE4">
      <w:pPr>
        <w:pStyle w:val="planche"/>
      </w:pPr>
      <w:r w:rsidRPr="001E2FB3">
        <w:rPr>
          <w:lang w:eastAsia="fr-FR" w:bidi="fr-FR"/>
        </w:rPr>
        <w:t>L’outil de travail</w:t>
      </w:r>
    </w:p>
    <w:p w14:paraId="22C7373D" w14:textId="77777777" w:rsidR="00014EE4" w:rsidRDefault="00014EE4" w:rsidP="00014EE4">
      <w:pPr>
        <w:spacing w:before="120" w:after="120"/>
        <w:jc w:val="both"/>
        <w:rPr>
          <w:lang w:eastAsia="fr-FR" w:bidi="fr-FR"/>
        </w:rPr>
      </w:pPr>
    </w:p>
    <w:p w14:paraId="4F9EEC8F" w14:textId="77777777" w:rsidR="00014EE4" w:rsidRPr="0037467A" w:rsidRDefault="00014EE4" w:rsidP="00014EE4">
      <w:pPr>
        <w:spacing w:before="120" w:after="120"/>
        <w:jc w:val="both"/>
      </w:pPr>
      <w:r w:rsidRPr="0037467A">
        <w:rPr>
          <w:lang w:eastAsia="fr-FR" w:bidi="fr-FR"/>
        </w:rPr>
        <w:t>En ces temps difficiles, seul le retour à la croissance économique permettra d’assurer de nouveaux progrès s</w:t>
      </w:r>
      <w:r w:rsidRPr="0037467A">
        <w:rPr>
          <w:lang w:eastAsia="fr-FR" w:bidi="fr-FR"/>
        </w:rPr>
        <w:t>o</w:t>
      </w:r>
      <w:r w:rsidRPr="0037467A">
        <w:rPr>
          <w:lang w:eastAsia="fr-FR" w:bidi="fr-FR"/>
        </w:rPr>
        <w:t>ciaux ainsi qu’un meilleur partage de la richesse collective et des gains de productivité — n</w:t>
      </w:r>
      <w:r w:rsidRPr="0037467A">
        <w:rPr>
          <w:lang w:eastAsia="fr-FR" w:bidi="fr-FR"/>
        </w:rPr>
        <w:t>o</w:t>
      </w:r>
      <w:r w:rsidRPr="0037467A">
        <w:rPr>
          <w:lang w:eastAsia="fr-FR" w:bidi="fr-FR"/>
        </w:rPr>
        <w:t>tamment par la réduction du temps de travail. Or, il faut créer de la richesse colle</w:t>
      </w:r>
      <w:r w:rsidRPr="0037467A">
        <w:rPr>
          <w:lang w:eastAsia="fr-FR" w:bidi="fr-FR"/>
        </w:rPr>
        <w:t>c</w:t>
      </w:r>
      <w:r w:rsidRPr="0037467A">
        <w:rPr>
          <w:lang w:eastAsia="fr-FR" w:bidi="fr-FR"/>
        </w:rPr>
        <w:t>tive si tant est qu’on veuille mieux la partager. Et pour créer cette richesse, il faut investir dans l’entreprise.</w:t>
      </w:r>
    </w:p>
    <w:p w14:paraId="1EE61C24" w14:textId="77777777" w:rsidR="00014EE4" w:rsidRPr="0037467A" w:rsidRDefault="00014EE4" w:rsidP="00014EE4">
      <w:pPr>
        <w:spacing w:before="120" w:after="120"/>
        <w:jc w:val="both"/>
      </w:pPr>
      <w:r w:rsidRPr="0037467A">
        <w:rPr>
          <w:lang w:eastAsia="fr-FR" w:bidi="fr-FR"/>
        </w:rPr>
        <w:t>Vouloir renforcer la viabilité et la rentabilité des entreprises, am</w:t>
      </w:r>
      <w:r w:rsidRPr="0037467A">
        <w:rPr>
          <w:lang w:eastAsia="fr-FR" w:bidi="fr-FR"/>
        </w:rPr>
        <w:t>é</w:t>
      </w:r>
      <w:r w:rsidRPr="0037467A">
        <w:rPr>
          <w:lang w:eastAsia="fr-FR" w:bidi="fr-FR"/>
        </w:rPr>
        <w:t>liorer leur productivité et leur compét</w:t>
      </w:r>
      <w:r w:rsidRPr="0037467A">
        <w:rPr>
          <w:lang w:eastAsia="fr-FR" w:bidi="fr-FR"/>
        </w:rPr>
        <w:t>i</w:t>
      </w:r>
      <w:r w:rsidRPr="0037467A">
        <w:rPr>
          <w:lang w:eastAsia="fr-FR" w:bidi="fr-FR"/>
        </w:rPr>
        <w:t>tivité, ce n’est pas affaiblir le mouvement syndical mais le renforcer. C’est protéger l’outil de tr</w:t>
      </w:r>
      <w:r w:rsidRPr="0037467A">
        <w:rPr>
          <w:lang w:eastAsia="fr-FR" w:bidi="fr-FR"/>
        </w:rPr>
        <w:t>a</w:t>
      </w:r>
      <w:r w:rsidRPr="0037467A">
        <w:rPr>
          <w:lang w:eastAsia="fr-FR" w:bidi="fr-FR"/>
        </w:rPr>
        <w:t>vail, lutter pour l’emploi et poser les bases de nouveaux gains pour les travailleurs et les travailleuses, grâce à leurs luttes sy</w:t>
      </w:r>
      <w:r w:rsidRPr="0037467A">
        <w:rPr>
          <w:lang w:eastAsia="fr-FR" w:bidi="fr-FR"/>
        </w:rPr>
        <w:t>n</w:t>
      </w:r>
      <w:r w:rsidRPr="0037467A">
        <w:rPr>
          <w:lang w:eastAsia="fr-FR" w:bidi="fr-FR"/>
        </w:rPr>
        <w:t>dicales.</w:t>
      </w:r>
    </w:p>
    <w:p w14:paraId="7CD26405" w14:textId="77777777" w:rsidR="00014EE4" w:rsidRPr="0037467A" w:rsidRDefault="00014EE4" w:rsidP="00014EE4">
      <w:pPr>
        <w:spacing w:before="120" w:after="120"/>
        <w:jc w:val="both"/>
      </w:pPr>
      <w:r w:rsidRPr="0037467A">
        <w:rPr>
          <w:lang w:eastAsia="fr-FR" w:bidi="fr-FR"/>
        </w:rPr>
        <w:t xml:space="preserve">C’est dans cette perspective que les syndicats doivent </w:t>
      </w:r>
      <w:r>
        <w:rPr>
          <w:lang w:eastAsia="fr-FR" w:bidi="fr-FR"/>
        </w:rPr>
        <w:t>« </w:t>
      </w:r>
      <w:r w:rsidRPr="0037467A">
        <w:rPr>
          <w:lang w:eastAsia="fr-FR" w:bidi="fr-FR"/>
        </w:rPr>
        <w:t>se préo</w:t>
      </w:r>
      <w:r w:rsidRPr="0037467A">
        <w:rPr>
          <w:lang w:eastAsia="fr-FR" w:bidi="fr-FR"/>
        </w:rPr>
        <w:t>c</w:t>
      </w:r>
      <w:r w:rsidRPr="0037467A">
        <w:rPr>
          <w:lang w:eastAsia="fr-FR" w:bidi="fr-FR"/>
        </w:rPr>
        <w:t>cuper des conditions qui feront que les entrepr</w:t>
      </w:r>
      <w:r w:rsidRPr="0037467A">
        <w:rPr>
          <w:lang w:eastAsia="fr-FR" w:bidi="fr-FR"/>
        </w:rPr>
        <w:t>i</w:t>
      </w:r>
      <w:r w:rsidRPr="0037467A">
        <w:rPr>
          <w:lang w:eastAsia="fr-FR" w:bidi="fr-FR"/>
        </w:rPr>
        <w:t>ses vont rester ouvertes et que les emplois se maintie</w:t>
      </w:r>
      <w:r w:rsidRPr="0037467A">
        <w:rPr>
          <w:lang w:eastAsia="fr-FR" w:bidi="fr-FR"/>
        </w:rPr>
        <w:t>n</w:t>
      </w:r>
      <w:r w:rsidRPr="0037467A">
        <w:rPr>
          <w:lang w:eastAsia="fr-FR" w:bidi="fr-FR"/>
        </w:rPr>
        <w:t>dront, voire augmenteront</w:t>
      </w:r>
      <w:r>
        <w:rPr>
          <w:lang w:eastAsia="fr-FR" w:bidi="fr-FR"/>
        </w:rPr>
        <w:t> »</w:t>
      </w:r>
      <w:r w:rsidRPr="0037467A">
        <w:rPr>
          <w:lang w:eastAsia="fr-FR" w:bidi="fr-FR"/>
        </w:rPr>
        <w:t>, comme le soulignait l’ex-vice-présidente de la CSN, Francine Lalonde (</w:t>
      </w:r>
      <w:r w:rsidRPr="007F5E6A">
        <w:rPr>
          <w:i/>
          <w:lang w:eastAsia="fr-FR" w:bidi="fr-FR"/>
        </w:rPr>
        <w:t>LE D</w:t>
      </w:r>
      <w:r w:rsidRPr="007F5E6A">
        <w:rPr>
          <w:i/>
          <w:lang w:eastAsia="fr-FR" w:bidi="fr-FR"/>
        </w:rPr>
        <w:t>E</w:t>
      </w:r>
      <w:r w:rsidRPr="007F5E6A">
        <w:rPr>
          <w:i/>
          <w:lang w:eastAsia="fr-FR" w:bidi="fr-FR"/>
        </w:rPr>
        <w:t>VOIR</w:t>
      </w:r>
      <w:r w:rsidRPr="0037467A">
        <w:rPr>
          <w:lang w:eastAsia="fr-FR" w:bidi="fr-FR"/>
        </w:rPr>
        <w:t>, 30 avril 1983).</w:t>
      </w:r>
    </w:p>
    <w:p w14:paraId="2E5416F1" w14:textId="77777777" w:rsidR="00014EE4" w:rsidRDefault="00014EE4" w:rsidP="00014EE4">
      <w:pPr>
        <w:spacing w:before="120" w:after="120"/>
        <w:jc w:val="both"/>
        <w:rPr>
          <w:lang w:eastAsia="fr-FR" w:bidi="fr-FR"/>
        </w:rPr>
      </w:pPr>
    </w:p>
    <w:p w14:paraId="6B00F098" w14:textId="77777777" w:rsidR="00014EE4" w:rsidRPr="001E2FB3" w:rsidRDefault="00014EE4" w:rsidP="00014EE4">
      <w:pPr>
        <w:pStyle w:val="planche"/>
      </w:pPr>
      <w:r w:rsidRPr="001E2FB3">
        <w:rPr>
          <w:lang w:eastAsia="fr-FR" w:bidi="fr-FR"/>
        </w:rPr>
        <w:t>Le socialisme démocr</w:t>
      </w:r>
      <w:r w:rsidRPr="001E2FB3">
        <w:rPr>
          <w:lang w:eastAsia="fr-FR" w:bidi="fr-FR"/>
        </w:rPr>
        <w:t>a</w:t>
      </w:r>
      <w:r w:rsidRPr="001E2FB3">
        <w:rPr>
          <w:lang w:eastAsia="fr-FR" w:bidi="fr-FR"/>
        </w:rPr>
        <w:t>tique</w:t>
      </w:r>
    </w:p>
    <w:p w14:paraId="1E1AD747" w14:textId="77777777" w:rsidR="00014EE4" w:rsidRDefault="00014EE4" w:rsidP="00014EE4">
      <w:pPr>
        <w:spacing w:before="120" w:after="120"/>
        <w:jc w:val="both"/>
        <w:rPr>
          <w:lang w:eastAsia="fr-FR" w:bidi="fr-FR"/>
        </w:rPr>
      </w:pPr>
    </w:p>
    <w:p w14:paraId="06C1938A" w14:textId="77777777" w:rsidR="00014EE4" w:rsidRPr="0037467A" w:rsidRDefault="00014EE4" w:rsidP="00014EE4">
      <w:pPr>
        <w:spacing w:before="120" w:after="120"/>
        <w:jc w:val="both"/>
      </w:pPr>
      <w:r w:rsidRPr="0037467A">
        <w:rPr>
          <w:lang w:eastAsia="fr-FR" w:bidi="fr-FR"/>
        </w:rPr>
        <w:t>En conclusion, il faut souligner que si le fonds de sol</w:t>
      </w:r>
      <w:r w:rsidRPr="0037467A">
        <w:rPr>
          <w:lang w:eastAsia="fr-FR" w:bidi="fr-FR"/>
        </w:rPr>
        <w:t>i</w:t>
      </w:r>
      <w:r w:rsidRPr="0037467A">
        <w:rPr>
          <w:lang w:eastAsia="fr-FR" w:bidi="fr-FR"/>
        </w:rPr>
        <w:t>darité est un moyen nouveau que se donne le</w:t>
      </w:r>
      <w:r>
        <w:rPr>
          <w:lang w:eastAsia="fr-FR" w:bidi="fr-FR"/>
        </w:rPr>
        <w:t xml:space="preserve"> </w:t>
      </w:r>
      <w:r>
        <w:t xml:space="preserve">[46] </w:t>
      </w:r>
      <w:r w:rsidRPr="0037467A">
        <w:rPr>
          <w:lang w:eastAsia="fr-FR" w:bidi="fr-FR"/>
        </w:rPr>
        <w:t xml:space="preserve">mouvement syndical québécois dans sa lutte pour le plein emploi, ce n’est, bien sûr, qu’un outil parmi d’autres dans le </w:t>
      </w:r>
      <w:r>
        <w:rPr>
          <w:lang w:eastAsia="fr-FR" w:bidi="fr-FR"/>
        </w:rPr>
        <w:t>« </w:t>
      </w:r>
      <w:r w:rsidRPr="0037467A">
        <w:rPr>
          <w:lang w:eastAsia="fr-FR" w:bidi="fr-FR"/>
        </w:rPr>
        <w:t>coffre à o</w:t>
      </w:r>
      <w:r w:rsidRPr="0037467A">
        <w:rPr>
          <w:lang w:eastAsia="fr-FR" w:bidi="fr-FR"/>
        </w:rPr>
        <w:t>u</w:t>
      </w:r>
      <w:r w:rsidRPr="0037467A">
        <w:rPr>
          <w:lang w:eastAsia="fr-FR" w:bidi="fr-FR"/>
        </w:rPr>
        <w:t>tils</w:t>
      </w:r>
      <w:r>
        <w:rPr>
          <w:lang w:eastAsia="fr-FR" w:bidi="fr-FR"/>
        </w:rPr>
        <w:t> »</w:t>
      </w:r>
      <w:r w:rsidRPr="0037467A">
        <w:rPr>
          <w:lang w:eastAsia="fr-FR" w:bidi="fr-FR"/>
        </w:rPr>
        <w:t>.</w:t>
      </w:r>
    </w:p>
    <w:p w14:paraId="4B45D951" w14:textId="77777777" w:rsidR="00014EE4" w:rsidRDefault="00014EE4" w:rsidP="00014EE4">
      <w:pPr>
        <w:spacing w:before="120" w:after="120"/>
        <w:jc w:val="both"/>
        <w:rPr>
          <w:lang w:eastAsia="fr-FR" w:bidi="fr-FR"/>
        </w:rPr>
      </w:pPr>
      <w:r w:rsidRPr="0037467A">
        <w:rPr>
          <w:lang w:eastAsia="fr-FR" w:bidi="fr-FR"/>
        </w:rPr>
        <w:t>Pour la FTQ, la mise en œuvre d’une politique intégrée de plein emploi doit être le pivot central de la polit</w:t>
      </w:r>
      <w:r w:rsidRPr="0037467A">
        <w:rPr>
          <w:lang w:eastAsia="fr-FR" w:bidi="fr-FR"/>
        </w:rPr>
        <w:t>i</w:t>
      </w:r>
      <w:r w:rsidRPr="0037467A">
        <w:rPr>
          <w:lang w:eastAsia="fr-FR" w:bidi="fr-FR"/>
        </w:rPr>
        <w:t>que économique du Québec pour les années à venir</w:t>
      </w:r>
      <w:r>
        <w:rPr>
          <w:lang w:eastAsia="fr-FR" w:bidi="fr-FR"/>
        </w:rPr>
        <w:t> ;</w:t>
      </w:r>
      <w:r w:rsidRPr="0037467A">
        <w:rPr>
          <w:lang w:eastAsia="fr-FR" w:bidi="fr-FR"/>
        </w:rPr>
        <w:t xml:space="preserve"> et c’est le gouvern</w:t>
      </w:r>
      <w:r w:rsidRPr="0037467A">
        <w:rPr>
          <w:lang w:eastAsia="fr-FR" w:bidi="fr-FR"/>
        </w:rPr>
        <w:t>e</w:t>
      </w:r>
      <w:r w:rsidRPr="0037467A">
        <w:rPr>
          <w:lang w:eastAsia="fr-FR" w:bidi="fr-FR"/>
        </w:rPr>
        <w:t>ment du Québec qui doit en être le maître d’œuvre. Une telle politique doit s’articuler, entre autres, autour des moyens suivants</w:t>
      </w:r>
      <w:r>
        <w:rPr>
          <w:lang w:eastAsia="fr-FR" w:bidi="fr-FR"/>
        </w:rPr>
        <w:t> :</w:t>
      </w:r>
      <w:r w:rsidRPr="0037467A">
        <w:rPr>
          <w:lang w:eastAsia="fr-FR" w:bidi="fr-FR"/>
        </w:rPr>
        <w:t xml:space="preserve"> rôle moteur de l’</w:t>
      </w:r>
      <w:r>
        <w:rPr>
          <w:lang w:eastAsia="fr-FR" w:bidi="fr-FR"/>
        </w:rPr>
        <w:t>État</w:t>
      </w:r>
      <w:r w:rsidRPr="0037467A">
        <w:rPr>
          <w:lang w:eastAsia="fr-FR" w:bidi="fr-FR"/>
        </w:rPr>
        <w:t xml:space="preserve"> et dévelo</w:t>
      </w:r>
      <w:r w:rsidRPr="0037467A">
        <w:rPr>
          <w:lang w:eastAsia="fr-FR" w:bidi="fr-FR"/>
        </w:rPr>
        <w:t>p</w:t>
      </w:r>
      <w:r w:rsidRPr="0037467A">
        <w:rPr>
          <w:lang w:eastAsia="fr-FR" w:bidi="fr-FR"/>
        </w:rPr>
        <w:t>pement des entreprises publiques</w:t>
      </w:r>
      <w:r>
        <w:rPr>
          <w:lang w:eastAsia="fr-FR" w:bidi="fr-FR"/>
        </w:rPr>
        <w:t> ;</w:t>
      </w:r>
      <w:r w:rsidRPr="0037467A">
        <w:rPr>
          <w:lang w:eastAsia="fr-FR" w:bidi="fr-FR"/>
        </w:rPr>
        <w:t xml:space="preserve"> contrôle plus strict des entreprises</w:t>
      </w:r>
      <w:r>
        <w:rPr>
          <w:lang w:eastAsia="fr-FR" w:bidi="fr-FR"/>
        </w:rPr>
        <w:t xml:space="preserve"> </w:t>
      </w:r>
      <w:r w:rsidRPr="0037467A">
        <w:rPr>
          <w:lang w:eastAsia="fr-FR" w:bidi="fr-FR"/>
        </w:rPr>
        <w:t>privées</w:t>
      </w:r>
      <w:r>
        <w:rPr>
          <w:lang w:eastAsia="fr-FR" w:bidi="fr-FR"/>
        </w:rPr>
        <w:t> ;</w:t>
      </w:r>
      <w:r w:rsidRPr="0037467A">
        <w:rPr>
          <w:lang w:eastAsia="fr-FR" w:bidi="fr-FR"/>
        </w:rPr>
        <w:t xml:space="preserve"> canalisation des épargnes collectives vers le développ</w:t>
      </w:r>
      <w:r w:rsidRPr="0037467A">
        <w:rPr>
          <w:lang w:eastAsia="fr-FR" w:bidi="fr-FR"/>
        </w:rPr>
        <w:t>e</w:t>
      </w:r>
      <w:r w:rsidRPr="0037467A">
        <w:rPr>
          <w:lang w:eastAsia="fr-FR" w:bidi="fr-FR"/>
        </w:rPr>
        <w:t>ment économique du Québec</w:t>
      </w:r>
      <w:r>
        <w:rPr>
          <w:lang w:eastAsia="fr-FR" w:bidi="fr-FR"/>
        </w:rPr>
        <w:t> ;</w:t>
      </w:r>
      <w:r w:rsidRPr="0037467A">
        <w:rPr>
          <w:lang w:eastAsia="fr-FR" w:bidi="fr-FR"/>
        </w:rPr>
        <w:t xml:space="preserve"> loi pour contrer les fermetures d’entreprises et les licenciements ou en m</w:t>
      </w:r>
      <w:r w:rsidRPr="0037467A">
        <w:rPr>
          <w:lang w:eastAsia="fr-FR" w:bidi="fr-FR"/>
        </w:rPr>
        <w:t>i</w:t>
      </w:r>
      <w:r w:rsidRPr="0037467A">
        <w:rPr>
          <w:lang w:eastAsia="fr-FR" w:bidi="fr-FR"/>
        </w:rPr>
        <w:t>nimiser les effets par des programmes de formation et de recyclage et enfin — le de</w:t>
      </w:r>
      <w:r w:rsidRPr="0037467A">
        <w:rPr>
          <w:lang w:eastAsia="fr-FR" w:bidi="fr-FR"/>
        </w:rPr>
        <w:t>r</w:t>
      </w:r>
      <w:r w:rsidRPr="0037467A">
        <w:rPr>
          <w:lang w:eastAsia="fr-FR" w:bidi="fr-FR"/>
        </w:rPr>
        <w:t>nier mais non le moindre — réduction du temps de tr</w:t>
      </w:r>
      <w:r w:rsidRPr="0037467A">
        <w:rPr>
          <w:lang w:eastAsia="fr-FR" w:bidi="fr-FR"/>
        </w:rPr>
        <w:t>a</w:t>
      </w:r>
      <w:r w:rsidRPr="0037467A">
        <w:rPr>
          <w:lang w:eastAsia="fr-FR" w:bidi="fr-FR"/>
        </w:rPr>
        <w:t>vail.</w:t>
      </w:r>
      <w:r>
        <w:rPr>
          <w:lang w:eastAsia="fr-FR" w:bidi="fr-FR"/>
        </w:rPr>
        <w:t xml:space="preserve"> </w:t>
      </w:r>
    </w:p>
    <w:p w14:paraId="51AEDD81" w14:textId="77777777" w:rsidR="00014EE4" w:rsidRDefault="00014EE4" w:rsidP="00014EE4">
      <w:pPr>
        <w:spacing w:before="120" w:after="120"/>
        <w:ind w:firstLine="0"/>
        <w:jc w:val="both"/>
      </w:pPr>
      <w:r>
        <w:rPr>
          <w:lang w:eastAsia="fr-FR" w:bidi="fr-FR"/>
        </w:rPr>
        <w:t xml:space="preserve">     </w:t>
      </w:r>
      <w:r w:rsidRPr="0037467A">
        <w:rPr>
          <w:lang w:eastAsia="fr-FR" w:bidi="fr-FR"/>
        </w:rPr>
        <w:t>Tous ces moyens — y compris le Fonds de solidarité — visent à changer pr</w:t>
      </w:r>
      <w:r w:rsidRPr="0037467A">
        <w:rPr>
          <w:lang w:eastAsia="fr-FR" w:bidi="fr-FR"/>
        </w:rPr>
        <w:t>o</w:t>
      </w:r>
      <w:r w:rsidRPr="0037467A">
        <w:rPr>
          <w:lang w:eastAsia="fr-FR" w:bidi="fr-FR"/>
        </w:rPr>
        <w:t>gressivement les règles du jeu. Ils peuvent ouvrir la voie à des changements plus profonds qui correspondent au projet de société de la FTQ</w:t>
      </w:r>
      <w:r>
        <w:rPr>
          <w:lang w:eastAsia="fr-FR" w:bidi="fr-FR"/>
        </w:rPr>
        <w:t> :</w:t>
      </w:r>
      <w:r w:rsidRPr="0037467A">
        <w:rPr>
          <w:lang w:eastAsia="fr-FR" w:bidi="fr-FR"/>
        </w:rPr>
        <w:t xml:space="preserve"> le socialisme démocr</w:t>
      </w:r>
      <w:r w:rsidRPr="0037467A">
        <w:rPr>
          <w:lang w:eastAsia="fr-FR" w:bidi="fr-FR"/>
        </w:rPr>
        <w:t>a</w:t>
      </w:r>
      <w:r w:rsidRPr="0037467A">
        <w:rPr>
          <w:lang w:eastAsia="fr-FR" w:bidi="fr-FR"/>
        </w:rPr>
        <w:t>tique.</w:t>
      </w:r>
    </w:p>
    <w:p w14:paraId="3C7478FA" w14:textId="77777777" w:rsidR="00014EE4" w:rsidRDefault="00014EE4" w:rsidP="00014EE4">
      <w:pPr>
        <w:spacing w:before="120" w:after="120"/>
        <w:jc w:val="both"/>
      </w:pPr>
      <w:r>
        <w:br w:type="page"/>
      </w:r>
    </w:p>
    <w:p w14:paraId="5B51E3DD" w14:textId="77777777" w:rsidR="00014EE4" w:rsidRDefault="00014EE4" w:rsidP="00014EE4">
      <w:pPr>
        <w:spacing w:before="120" w:after="120"/>
        <w:jc w:val="both"/>
      </w:pPr>
    </w:p>
    <w:p w14:paraId="6F9F7557" w14:textId="77777777" w:rsidR="00014EE4" w:rsidRDefault="00014EE4" w:rsidP="00014EE4">
      <w:pPr>
        <w:spacing w:before="120" w:after="120"/>
        <w:jc w:val="both"/>
      </w:pPr>
    </w:p>
    <w:p w14:paraId="53658590" w14:textId="77777777" w:rsidR="00014EE4" w:rsidRPr="004D5592" w:rsidRDefault="00FA50EF" w:rsidP="00014EE4">
      <w:pPr>
        <w:pStyle w:val="fig"/>
      </w:pPr>
      <w:r>
        <w:rPr>
          <w:noProof/>
        </w:rPr>
        <w:drawing>
          <wp:inline distT="0" distB="0" distL="0" distR="0" wp14:anchorId="5B940D32" wp14:editId="59CB174C">
            <wp:extent cx="4889500" cy="46990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4699000"/>
                    </a:xfrm>
                    <a:prstGeom prst="rect">
                      <a:avLst/>
                    </a:prstGeom>
                    <a:noFill/>
                    <a:ln w="19050" cmpd="sng">
                      <a:solidFill>
                        <a:srgbClr val="000000"/>
                      </a:solidFill>
                      <a:miter lim="800000"/>
                      <a:headEnd/>
                      <a:tailEnd/>
                    </a:ln>
                    <a:effectLst/>
                  </pic:spPr>
                </pic:pic>
              </a:graphicData>
            </a:graphic>
          </wp:inline>
        </w:drawing>
      </w:r>
    </w:p>
    <w:p w14:paraId="78C1C1FF" w14:textId="77777777" w:rsidR="00014EE4" w:rsidRDefault="00014EE4" w:rsidP="00014EE4">
      <w:pPr>
        <w:spacing w:before="120" w:after="120"/>
        <w:jc w:val="both"/>
      </w:pPr>
    </w:p>
    <w:p w14:paraId="3C3C47ED" w14:textId="77777777" w:rsidR="00014EE4" w:rsidRDefault="00014EE4" w:rsidP="00014EE4">
      <w:pPr>
        <w:pStyle w:val="p"/>
      </w:pPr>
      <w:r>
        <w:br w:type="page"/>
        <w:t>[47]</w:t>
      </w:r>
    </w:p>
    <w:p w14:paraId="6FA02556" w14:textId="77777777" w:rsidR="00014EE4" w:rsidRDefault="00014EE4" w:rsidP="00014EE4">
      <w:pPr>
        <w:spacing w:before="120" w:after="120"/>
        <w:ind w:firstLine="0"/>
        <w:jc w:val="both"/>
      </w:pPr>
    </w:p>
    <w:p w14:paraId="6DC55711" w14:textId="77777777" w:rsidR="00014EE4" w:rsidRPr="0089025F" w:rsidRDefault="00014EE4" w:rsidP="00014EE4">
      <w:pPr>
        <w:spacing w:before="120" w:after="120"/>
        <w:ind w:firstLine="0"/>
        <w:jc w:val="both"/>
      </w:pPr>
    </w:p>
    <w:p w14:paraId="46AA06B6" w14:textId="77777777" w:rsidR="00014EE4" w:rsidRPr="0089025F" w:rsidRDefault="00014EE4" w:rsidP="00014EE4">
      <w:pPr>
        <w:spacing w:before="120" w:after="120"/>
        <w:ind w:firstLine="0"/>
        <w:jc w:val="both"/>
      </w:pPr>
    </w:p>
    <w:p w14:paraId="03D03E60" w14:textId="77777777" w:rsidR="00014EE4" w:rsidRPr="0089025F" w:rsidRDefault="00014EE4" w:rsidP="00014EE4">
      <w:pPr>
        <w:spacing w:before="120" w:after="120"/>
        <w:ind w:firstLine="0"/>
        <w:jc w:val="both"/>
      </w:pPr>
    </w:p>
    <w:p w14:paraId="66F59C93" w14:textId="77777777" w:rsidR="00014EE4" w:rsidRPr="0089025F" w:rsidRDefault="00014EE4" w:rsidP="00014EE4">
      <w:pPr>
        <w:spacing w:after="120"/>
        <w:ind w:firstLine="0"/>
        <w:jc w:val="center"/>
        <w:rPr>
          <w:b/>
          <w:color w:val="0000FF"/>
          <w:sz w:val="24"/>
        </w:rPr>
      </w:pPr>
      <w:bookmarkStart w:id="8" w:name="Inter_econo_17_dossier"/>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778499FA" w14:textId="77777777" w:rsidR="00014EE4" w:rsidRPr="0089025F" w:rsidRDefault="00014EE4" w:rsidP="00014EE4">
      <w:pPr>
        <w:spacing w:before="120" w:after="120"/>
        <w:ind w:firstLine="0"/>
        <w:jc w:val="center"/>
        <w:rPr>
          <w:sz w:val="96"/>
        </w:rPr>
      </w:pPr>
      <w:r>
        <w:rPr>
          <w:color w:val="000000"/>
          <w:sz w:val="96"/>
          <w:lang w:eastAsia="fr-FR" w:bidi="fr-FR"/>
        </w:rPr>
        <w:t>DOSSIER</w:t>
      </w:r>
    </w:p>
    <w:bookmarkEnd w:id="8"/>
    <w:p w14:paraId="3513FF36" w14:textId="77777777" w:rsidR="00014EE4" w:rsidRPr="0089025F" w:rsidRDefault="00014EE4" w:rsidP="00014EE4">
      <w:pPr>
        <w:spacing w:before="120" w:after="120"/>
        <w:ind w:firstLine="0"/>
        <w:jc w:val="both"/>
      </w:pPr>
    </w:p>
    <w:p w14:paraId="5B3289F7" w14:textId="77777777" w:rsidR="00014EE4" w:rsidRPr="0089025F" w:rsidRDefault="00014EE4" w:rsidP="00014EE4">
      <w:pPr>
        <w:spacing w:before="120" w:after="120"/>
        <w:ind w:firstLine="0"/>
        <w:jc w:val="both"/>
      </w:pPr>
    </w:p>
    <w:p w14:paraId="3CE3B048" w14:textId="77777777" w:rsidR="00014EE4" w:rsidRPr="0089025F" w:rsidRDefault="00014EE4" w:rsidP="00014EE4">
      <w:pPr>
        <w:spacing w:before="120" w:after="120"/>
        <w:ind w:firstLine="0"/>
        <w:jc w:val="both"/>
      </w:pPr>
    </w:p>
    <w:p w14:paraId="05EE950C" w14:textId="77777777" w:rsidR="00014EE4" w:rsidRPr="0089025F" w:rsidRDefault="00014EE4" w:rsidP="00014EE4">
      <w:pPr>
        <w:spacing w:before="120" w:after="120"/>
        <w:ind w:firstLine="0"/>
        <w:jc w:val="both"/>
      </w:pPr>
    </w:p>
    <w:p w14:paraId="2CD8AD80" w14:textId="77777777" w:rsidR="00014EE4" w:rsidRPr="0089025F" w:rsidRDefault="00014EE4" w:rsidP="00014EE4">
      <w:pPr>
        <w:spacing w:before="120" w:after="120"/>
        <w:ind w:firstLine="0"/>
        <w:jc w:val="both"/>
      </w:pPr>
    </w:p>
    <w:p w14:paraId="0F84CD90" w14:textId="77777777" w:rsidR="00014EE4" w:rsidRPr="0089025F" w:rsidRDefault="00014EE4" w:rsidP="00014EE4">
      <w:pPr>
        <w:ind w:right="90" w:firstLine="0"/>
        <w:jc w:val="both"/>
        <w:rPr>
          <w:sz w:val="20"/>
        </w:rPr>
      </w:pPr>
      <w:hyperlink w:anchor="sommaire" w:history="1">
        <w:r w:rsidRPr="0089025F">
          <w:rPr>
            <w:rStyle w:val="Hyperlien"/>
            <w:sz w:val="20"/>
          </w:rPr>
          <w:t>Retour au sommaire</w:t>
        </w:r>
      </w:hyperlink>
    </w:p>
    <w:p w14:paraId="74CEBA6B" w14:textId="77777777" w:rsidR="00014EE4" w:rsidRPr="0089025F" w:rsidRDefault="00014EE4" w:rsidP="00014EE4">
      <w:pPr>
        <w:spacing w:before="120" w:after="120"/>
        <w:ind w:firstLine="0"/>
        <w:jc w:val="both"/>
      </w:pPr>
    </w:p>
    <w:p w14:paraId="39D2820C" w14:textId="77777777" w:rsidR="00014EE4" w:rsidRDefault="00014EE4" w:rsidP="00014EE4">
      <w:pPr>
        <w:spacing w:before="120" w:after="120"/>
        <w:jc w:val="both"/>
      </w:pPr>
    </w:p>
    <w:p w14:paraId="5BD3E4D8" w14:textId="77777777" w:rsidR="00014EE4" w:rsidRDefault="00014EE4" w:rsidP="00014EE4">
      <w:pPr>
        <w:spacing w:before="120" w:after="120"/>
        <w:jc w:val="both"/>
      </w:pPr>
    </w:p>
    <w:p w14:paraId="6AFF0E2E" w14:textId="77777777" w:rsidR="00014EE4" w:rsidRDefault="00014EE4" w:rsidP="00014EE4">
      <w:pPr>
        <w:spacing w:before="120" w:after="120"/>
        <w:jc w:val="both"/>
      </w:pPr>
    </w:p>
    <w:p w14:paraId="55CFE123" w14:textId="77777777" w:rsidR="00014EE4" w:rsidRDefault="00014EE4" w:rsidP="00014EE4">
      <w:pPr>
        <w:pStyle w:val="p"/>
      </w:pPr>
      <w:r>
        <w:t>[48]</w:t>
      </w:r>
    </w:p>
    <w:p w14:paraId="22FCE13F" w14:textId="77777777" w:rsidR="00014EE4" w:rsidRDefault="00014EE4" w:rsidP="00014EE4">
      <w:pPr>
        <w:pStyle w:val="p"/>
      </w:pPr>
      <w:r>
        <w:br w:type="page"/>
        <w:t>[49]</w:t>
      </w:r>
    </w:p>
    <w:p w14:paraId="5A59E615" w14:textId="77777777" w:rsidR="00014EE4" w:rsidRDefault="00014EE4" w:rsidP="00014EE4">
      <w:pPr>
        <w:jc w:val="both"/>
      </w:pPr>
    </w:p>
    <w:p w14:paraId="45DC964F" w14:textId="77777777" w:rsidR="00014EE4" w:rsidRDefault="00014EE4" w:rsidP="00014EE4">
      <w:pPr>
        <w:jc w:val="both"/>
      </w:pPr>
    </w:p>
    <w:p w14:paraId="3A7F3701" w14:textId="77777777" w:rsidR="00014EE4" w:rsidRDefault="00014EE4" w:rsidP="00014EE4">
      <w:pPr>
        <w:spacing w:after="120"/>
        <w:ind w:firstLine="0"/>
        <w:jc w:val="center"/>
        <w:rPr>
          <w:sz w:val="24"/>
        </w:rPr>
      </w:pPr>
      <w:bookmarkStart w:id="9" w:name="Inter_econo_17_dossier_presentation"/>
      <w:r>
        <w:rPr>
          <w:b/>
          <w:sz w:val="24"/>
        </w:rPr>
        <w:t>Interventions économiques</w:t>
      </w:r>
      <w:r>
        <w:rPr>
          <w:b/>
          <w:sz w:val="24"/>
        </w:rPr>
        <w:br/>
      </w:r>
      <w:r>
        <w:rPr>
          <w:i/>
          <w:sz w:val="24"/>
        </w:rPr>
        <w:t>pour une alternative sociale</w:t>
      </w:r>
    </w:p>
    <w:p w14:paraId="3D6E0731"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4116B6DF" w14:textId="77777777" w:rsidR="00014EE4" w:rsidRPr="00657FAC" w:rsidRDefault="00014EE4" w:rsidP="00014EE4">
      <w:pPr>
        <w:spacing w:after="120"/>
        <w:ind w:firstLine="0"/>
        <w:jc w:val="center"/>
        <w:rPr>
          <w:color w:val="FF0000"/>
          <w:sz w:val="24"/>
        </w:rPr>
      </w:pPr>
      <w:r>
        <w:rPr>
          <w:b/>
          <w:color w:val="FF0000"/>
          <w:sz w:val="24"/>
        </w:rPr>
        <w:t>DOSSIER</w:t>
      </w:r>
    </w:p>
    <w:p w14:paraId="1F725B36" w14:textId="77777777" w:rsidR="00014EE4" w:rsidRDefault="00014EE4" w:rsidP="00014EE4">
      <w:pPr>
        <w:pStyle w:val="planchenb"/>
        <w:rPr>
          <w:color w:val="auto"/>
          <w:sz w:val="44"/>
        </w:rPr>
      </w:pPr>
      <w:r w:rsidRPr="00890E45">
        <w:rPr>
          <w:color w:val="auto"/>
          <w:sz w:val="44"/>
        </w:rPr>
        <w:t>“</w:t>
      </w:r>
      <w:r>
        <w:rPr>
          <w:color w:val="auto"/>
          <w:sz w:val="44"/>
        </w:rPr>
        <w:t> Présentation :</w:t>
      </w:r>
    </w:p>
    <w:p w14:paraId="0121E410" w14:textId="77777777" w:rsidR="00014EE4" w:rsidRPr="00890E45" w:rsidRDefault="00014EE4" w:rsidP="00014EE4">
      <w:pPr>
        <w:pStyle w:val="planchenb"/>
        <w:rPr>
          <w:color w:val="auto"/>
          <w:sz w:val="44"/>
        </w:rPr>
      </w:pPr>
      <w:r>
        <w:rPr>
          <w:color w:val="auto"/>
          <w:sz w:val="44"/>
        </w:rPr>
        <w:t>L’ÉTAT EN DEVENIR</w:t>
      </w:r>
      <w:r w:rsidRPr="00890E45">
        <w:rPr>
          <w:color w:val="auto"/>
          <w:sz w:val="44"/>
        </w:rPr>
        <w:t>.”</w:t>
      </w:r>
    </w:p>
    <w:bookmarkEnd w:id="9"/>
    <w:p w14:paraId="0C36EB32" w14:textId="77777777" w:rsidR="00014EE4" w:rsidRDefault="00014EE4" w:rsidP="00014EE4">
      <w:pPr>
        <w:jc w:val="both"/>
      </w:pPr>
    </w:p>
    <w:p w14:paraId="31E9852E" w14:textId="77777777" w:rsidR="00014EE4" w:rsidRPr="00E07116" w:rsidRDefault="00014EE4" w:rsidP="00014EE4">
      <w:pPr>
        <w:jc w:val="both"/>
      </w:pPr>
    </w:p>
    <w:p w14:paraId="66A6F489" w14:textId="77777777" w:rsidR="00014EE4" w:rsidRDefault="00014EE4" w:rsidP="00014EE4">
      <w:pPr>
        <w:pStyle w:val="suite"/>
      </w:pPr>
      <w:r>
        <w:rPr>
          <w:lang w:eastAsia="fr-FR" w:bidi="fr-FR"/>
        </w:rPr>
        <w:t>Par le Collectif de la revue</w:t>
      </w:r>
    </w:p>
    <w:p w14:paraId="2E002485" w14:textId="77777777" w:rsidR="00014EE4" w:rsidRPr="00E07116" w:rsidRDefault="00014EE4" w:rsidP="00014EE4">
      <w:pPr>
        <w:jc w:val="both"/>
      </w:pPr>
    </w:p>
    <w:p w14:paraId="5685BDF5" w14:textId="77777777" w:rsidR="00014EE4" w:rsidRPr="00E07116" w:rsidRDefault="00014EE4" w:rsidP="00014EE4">
      <w:pPr>
        <w:jc w:val="both"/>
      </w:pPr>
    </w:p>
    <w:p w14:paraId="63D55052" w14:textId="77777777" w:rsidR="00014EE4" w:rsidRPr="0037467A" w:rsidRDefault="00014EE4" w:rsidP="00014EE4">
      <w:pPr>
        <w:spacing w:before="120" w:after="120"/>
        <w:jc w:val="both"/>
        <w:rPr>
          <w:szCs w:val="19"/>
        </w:rPr>
      </w:pPr>
    </w:p>
    <w:p w14:paraId="09773E59" w14:textId="77777777" w:rsidR="00014EE4" w:rsidRPr="00C37A76" w:rsidRDefault="00014EE4" w:rsidP="00014EE4">
      <w:pPr>
        <w:pStyle w:val="planche"/>
      </w:pPr>
      <w:r w:rsidRPr="00C37A76">
        <w:rPr>
          <w:lang w:eastAsia="fr-FR" w:bidi="fr-FR"/>
        </w:rPr>
        <w:t>1) Le débat sur l’État Quel débat ?</w:t>
      </w:r>
    </w:p>
    <w:p w14:paraId="3E9F86AB" w14:textId="77777777" w:rsidR="00014EE4" w:rsidRDefault="00014EE4" w:rsidP="00014EE4">
      <w:pPr>
        <w:spacing w:before="120" w:after="120"/>
        <w:jc w:val="both"/>
        <w:rPr>
          <w:lang w:eastAsia="fr-FR" w:bidi="fr-FR"/>
        </w:rPr>
      </w:pPr>
    </w:p>
    <w:p w14:paraId="08FE19A7"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172AD2BE" w14:textId="77777777" w:rsidR="00014EE4" w:rsidRPr="0037467A" w:rsidRDefault="00014EE4" w:rsidP="00014EE4">
      <w:pPr>
        <w:spacing w:before="120" w:after="120"/>
        <w:jc w:val="both"/>
      </w:pPr>
      <w:r w:rsidRPr="0037467A">
        <w:rPr>
          <w:lang w:eastAsia="fr-FR" w:bidi="fr-FR"/>
        </w:rPr>
        <w:t>Pour diverses raisons dont, entre autres, la résurgence des idées néolibérales et l’érosion de la légitimité du modèle keynésien d’intervention publique, le débat sur l’État est aujourd’hui bloqué</w:t>
      </w:r>
      <w:r>
        <w:rPr>
          <w:lang w:eastAsia="fr-FR" w:bidi="fr-FR"/>
        </w:rPr>
        <w:t> ;</w:t>
      </w:r>
      <w:r w:rsidRPr="0037467A">
        <w:rPr>
          <w:lang w:eastAsia="fr-FR" w:bidi="fr-FR"/>
        </w:rPr>
        <w:t xml:space="preserve"> polarisé qu’il est entre tenants et adversaires de l’État-providence et de l’État-minimum, délimité aussi par le syllogisme de l’argumentation.</w:t>
      </w:r>
    </w:p>
    <w:p w14:paraId="60E389E7" w14:textId="77777777" w:rsidR="00014EE4" w:rsidRPr="0037467A" w:rsidRDefault="00014EE4" w:rsidP="00014EE4">
      <w:pPr>
        <w:spacing w:before="120" w:after="120"/>
        <w:jc w:val="both"/>
      </w:pPr>
      <w:r w:rsidRPr="0037467A">
        <w:rPr>
          <w:lang w:eastAsia="fr-FR" w:bidi="fr-FR"/>
        </w:rPr>
        <w:t>Pour les uns, la critique des modalités de l’intervention publique, du coût financier de cette inte</w:t>
      </w:r>
      <w:r w:rsidRPr="0037467A">
        <w:rPr>
          <w:lang w:eastAsia="fr-FR" w:bidi="fr-FR"/>
        </w:rPr>
        <w:t>r</w:t>
      </w:r>
      <w:r w:rsidRPr="0037467A">
        <w:rPr>
          <w:lang w:eastAsia="fr-FR" w:bidi="fr-FR"/>
        </w:rPr>
        <w:t>vention, du mode de décision dans la sphère polit</w:t>
      </w:r>
      <w:r w:rsidRPr="0037467A">
        <w:rPr>
          <w:lang w:eastAsia="fr-FR" w:bidi="fr-FR"/>
        </w:rPr>
        <w:t>i</w:t>
      </w:r>
      <w:r w:rsidRPr="0037467A">
        <w:rPr>
          <w:lang w:eastAsia="fr-FR" w:bidi="fr-FR"/>
        </w:rPr>
        <w:t>que, ou tout simplement l’incapacité chronique de l’État-providence d’atteindre les objectifs économiques et sociaux fixés, conduit rapid</w:t>
      </w:r>
      <w:r w:rsidRPr="0037467A">
        <w:rPr>
          <w:lang w:eastAsia="fr-FR" w:bidi="fr-FR"/>
        </w:rPr>
        <w:t>e</w:t>
      </w:r>
      <w:r w:rsidRPr="0037467A">
        <w:rPr>
          <w:lang w:eastAsia="fr-FR" w:bidi="fr-FR"/>
        </w:rPr>
        <w:t>ment à un glissement sur la critique de l’État, puis sous le couvert d’une référence à la vertu du modèle concurre</w:t>
      </w:r>
      <w:r w:rsidRPr="0037467A">
        <w:rPr>
          <w:lang w:eastAsia="fr-FR" w:bidi="fr-FR"/>
        </w:rPr>
        <w:t>n</w:t>
      </w:r>
      <w:r w:rsidRPr="0037467A">
        <w:rPr>
          <w:lang w:eastAsia="fr-FR" w:bidi="fr-FR"/>
        </w:rPr>
        <w:t>tiel, à un vibrant plaidoyer en faveur de l’État-minimum, autrement dit en f</w:t>
      </w:r>
      <w:r w:rsidRPr="0037467A">
        <w:rPr>
          <w:lang w:eastAsia="fr-FR" w:bidi="fr-FR"/>
        </w:rPr>
        <w:t>a</w:t>
      </w:r>
      <w:r w:rsidRPr="0037467A">
        <w:rPr>
          <w:lang w:eastAsia="fr-FR" w:bidi="fr-FR"/>
        </w:rPr>
        <w:t>veur de la déréglementation, de la désinstitutional</w:t>
      </w:r>
      <w:r w:rsidRPr="0037467A">
        <w:rPr>
          <w:lang w:eastAsia="fr-FR" w:bidi="fr-FR"/>
        </w:rPr>
        <w:t>i</w:t>
      </w:r>
      <w:r w:rsidRPr="0037467A">
        <w:rPr>
          <w:lang w:eastAsia="fr-FR" w:bidi="fr-FR"/>
        </w:rPr>
        <w:t>sation de la société et du laisser faire. Pour les autres au contraire, chevaliers m</w:t>
      </w:r>
      <w:r w:rsidRPr="0037467A">
        <w:rPr>
          <w:lang w:eastAsia="fr-FR" w:bidi="fr-FR"/>
        </w:rPr>
        <w:t>o</w:t>
      </w:r>
      <w:r w:rsidRPr="0037467A">
        <w:rPr>
          <w:lang w:eastAsia="fr-FR" w:bidi="fr-FR"/>
        </w:rPr>
        <w:t>dernes de l’intérêt collectif, un éventuel retour</w:t>
      </w:r>
      <w:r>
        <w:rPr>
          <w:lang w:eastAsia="fr-FR" w:bidi="fr-FR"/>
        </w:rPr>
        <w:t xml:space="preserve"> </w:t>
      </w:r>
      <w:r w:rsidRPr="0037467A">
        <w:rPr>
          <w:lang w:eastAsia="fr-FR" w:bidi="fr-FR"/>
        </w:rPr>
        <w:t>au passé et l’ampleur des diff</w:t>
      </w:r>
      <w:r w:rsidRPr="0037467A">
        <w:rPr>
          <w:lang w:eastAsia="fr-FR" w:bidi="fr-FR"/>
        </w:rPr>
        <w:t>i</w:t>
      </w:r>
      <w:r w:rsidRPr="0037467A">
        <w:rPr>
          <w:lang w:eastAsia="fr-FR" w:bidi="fr-FR"/>
        </w:rPr>
        <w:t>cultés économiques actuelles suff</w:t>
      </w:r>
      <w:r w:rsidRPr="0037467A">
        <w:rPr>
          <w:lang w:eastAsia="fr-FR" w:bidi="fr-FR"/>
        </w:rPr>
        <w:t>i</w:t>
      </w:r>
      <w:r w:rsidRPr="0037467A">
        <w:rPr>
          <w:lang w:eastAsia="fr-FR" w:bidi="fr-FR"/>
        </w:rPr>
        <w:t>sent en soi à justifier la présence de l’État, et aussi par glissement, à rappeler le caractère inachevé du pr</w:t>
      </w:r>
      <w:r w:rsidRPr="0037467A">
        <w:rPr>
          <w:lang w:eastAsia="fr-FR" w:bidi="fr-FR"/>
        </w:rPr>
        <w:t>o</w:t>
      </w:r>
      <w:r w:rsidRPr="0037467A">
        <w:rPr>
          <w:lang w:eastAsia="fr-FR" w:bidi="fr-FR"/>
        </w:rPr>
        <w:t>jet keynésien et social démocrate.</w:t>
      </w:r>
    </w:p>
    <w:p w14:paraId="142E5CAE" w14:textId="77777777" w:rsidR="00014EE4" w:rsidRPr="0037467A" w:rsidRDefault="00014EE4" w:rsidP="00014EE4">
      <w:pPr>
        <w:spacing w:before="120" w:after="120"/>
        <w:jc w:val="both"/>
      </w:pPr>
      <w:r w:rsidRPr="0037467A">
        <w:rPr>
          <w:lang w:eastAsia="fr-FR" w:bidi="fr-FR"/>
        </w:rPr>
        <w:t>Combat de titans, mettant en jeu les forces du bien et du mal, la lutte que se l</w:t>
      </w:r>
      <w:r w:rsidRPr="0037467A">
        <w:rPr>
          <w:lang w:eastAsia="fr-FR" w:bidi="fr-FR"/>
        </w:rPr>
        <w:t>i</w:t>
      </w:r>
      <w:r w:rsidRPr="0037467A">
        <w:rPr>
          <w:lang w:eastAsia="fr-FR" w:bidi="fr-FR"/>
        </w:rPr>
        <w:t xml:space="preserve">vrent partisans de la </w:t>
      </w:r>
      <w:r>
        <w:rPr>
          <w:lang w:eastAsia="fr-FR" w:bidi="fr-FR"/>
        </w:rPr>
        <w:t>« </w:t>
      </w:r>
      <w:r w:rsidRPr="0037467A">
        <w:rPr>
          <w:lang w:eastAsia="fr-FR" w:bidi="fr-FR"/>
        </w:rPr>
        <w:t>moindre ingérence</w:t>
      </w:r>
      <w:r>
        <w:rPr>
          <w:lang w:eastAsia="fr-FR" w:bidi="fr-FR"/>
        </w:rPr>
        <w:t> »</w:t>
      </w:r>
      <w:r w:rsidRPr="0037467A">
        <w:rPr>
          <w:lang w:eastAsia="fr-FR" w:bidi="fr-FR"/>
        </w:rPr>
        <w:t xml:space="preserve"> et ceux de la </w:t>
      </w:r>
      <w:r>
        <w:rPr>
          <w:lang w:eastAsia="fr-FR" w:bidi="fr-FR"/>
        </w:rPr>
        <w:t>« </w:t>
      </w:r>
      <w:r w:rsidRPr="0037467A">
        <w:rPr>
          <w:lang w:eastAsia="fr-FR" w:bidi="fr-FR"/>
        </w:rPr>
        <w:t>planification rationnelle</w:t>
      </w:r>
      <w:r>
        <w:rPr>
          <w:lang w:eastAsia="fr-FR" w:bidi="fr-FR"/>
        </w:rPr>
        <w:t> »</w:t>
      </w:r>
      <w:r w:rsidRPr="0037467A">
        <w:rPr>
          <w:lang w:eastAsia="fr-FR" w:bidi="fr-FR"/>
        </w:rPr>
        <w:t xml:space="preserve"> trouve sa source dans la même tradition libérale, une tradition partagée depuis les premiers temps du capit</w:t>
      </w:r>
      <w:r w:rsidRPr="0037467A">
        <w:rPr>
          <w:lang w:eastAsia="fr-FR" w:bidi="fr-FR"/>
        </w:rPr>
        <w:t>a</w:t>
      </w:r>
      <w:r w:rsidRPr="0037467A">
        <w:rPr>
          <w:lang w:eastAsia="fr-FR" w:bidi="fr-FR"/>
        </w:rPr>
        <w:t>lisme entre Locke et Hegel, comme n’a jamais manqué de le rappeler Hayek, mais aussi bien avant lui, Marx et les phil</w:t>
      </w:r>
      <w:r w:rsidRPr="0037467A">
        <w:rPr>
          <w:lang w:eastAsia="fr-FR" w:bidi="fr-FR"/>
        </w:rPr>
        <w:t>o</w:t>
      </w:r>
      <w:r w:rsidRPr="0037467A">
        <w:rPr>
          <w:lang w:eastAsia="fr-FR" w:bidi="fr-FR"/>
        </w:rPr>
        <w:t>sophes marxistes. Présenté sous cet angle, le débat sur l’État ne mène nulle part, et ceci, pour trois raisons.</w:t>
      </w:r>
    </w:p>
    <w:p w14:paraId="51A6390E" w14:textId="77777777" w:rsidR="00014EE4" w:rsidRDefault="00014EE4" w:rsidP="00014EE4">
      <w:pPr>
        <w:spacing w:before="120" w:after="120"/>
        <w:jc w:val="both"/>
        <w:rPr>
          <w:lang w:eastAsia="fr-FR" w:bidi="fr-FR"/>
        </w:rPr>
      </w:pPr>
    </w:p>
    <w:p w14:paraId="70E7B09D" w14:textId="77777777" w:rsidR="00014EE4" w:rsidRPr="0037467A" w:rsidRDefault="00014EE4" w:rsidP="00014EE4">
      <w:pPr>
        <w:spacing w:before="120" w:after="120"/>
        <w:jc w:val="both"/>
      </w:pPr>
      <w:r w:rsidRPr="0037467A">
        <w:rPr>
          <w:lang w:eastAsia="fr-FR" w:bidi="fr-FR"/>
        </w:rPr>
        <w:t>* Premièrement, comme le souligne</w:t>
      </w:r>
      <w:r>
        <w:rPr>
          <w:lang w:eastAsia="fr-FR" w:bidi="fr-FR"/>
        </w:rPr>
        <w:t xml:space="preserve"> </w:t>
      </w:r>
      <w:r w:rsidRPr="0037467A">
        <w:rPr>
          <w:lang w:eastAsia="fr-FR" w:bidi="fr-FR"/>
        </w:rPr>
        <w:t>J.J. Gislain dans son te</w:t>
      </w:r>
      <w:r w:rsidRPr="0037467A">
        <w:rPr>
          <w:lang w:eastAsia="fr-FR" w:bidi="fr-FR"/>
        </w:rPr>
        <w:t>x</w:t>
      </w:r>
      <w:r w:rsidRPr="0037467A">
        <w:rPr>
          <w:lang w:eastAsia="fr-FR" w:bidi="fr-FR"/>
        </w:rPr>
        <w:t xml:space="preserve">te, </w:t>
      </w:r>
      <w:r w:rsidRPr="00D54398">
        <w:rPr>
          <w:u w:val="single"/>
          <w:lang w:eastAsia="fr-FR" w:bidi="fr-FR"/>
        </w:rPr>
        <w:t>on ne peut dissocier État et reproduction tout comme on ne peut dissocier État et ma</w:t>
      </w:r>
      <w:r w:rsidRPr="00D54398">
        <w:rPr>
          <w:u w:val="single"/>
          <w:lang w:eastAsia="fr-FR" w:bidi="fr-FR"/>
        </w:rPr>
        <w:t>r</w:t>
      </w:r>
      <w:r w:rsidRPr="00D54398">
        <w:rPr>
          <w:u w:val="single"/>
          <w:lang w:eastAsia="fr-FR" w:bidi="fr-FR"/>
        </w:rPr>
        <w:t>ché</w:t>
      </w:r>
      <w:r w:rsidRPr="0037467A">
        <w:rPr>
          <w:lang w:eastAsia="fr-FR" w:bidi="fr-FR"/>
        </w:rPr>
        <w:t>.</w:t>
      </w:r>
    </w:p>
    <w:p w14:paraId="036F71C6" w14:textId="77777777" w:rsidR="00014EE4" w:rsidRPr="0037467A" w:rsidRDefault="00014EE4" w:rsidP="00014EE4">
      <w:pPr>
        <w:spacing w:before="120" w:after="120"/>
        <w:jc w:val="both"/>
      </w:pPr>
      <w:r w:rsidRPr="0037467A">
        <w:rPr>
          <w:lang w:eastAsia="fr-FR" w:bidi="fr-FR"/>
        </w:rPr>
        <w:t>Curieuse constatation</w:t>
      </w:r>
      <w:r>
        <w:rPr>
          <w:lang w:eastAsia="fr-FR" w:bidi="fr-FR"/>
        </w:rPr>
        <w:t> :</w:t>
      </w:r>
      <w:r w:rsidRPr="0037467A">
        <w:rPr>
          <w:lang w:eastAsia="fr-FR" w:bidi="fr-FR"/>
        </w:rPr>
        <w:t xml:space="preserve"> par un retour des choses, i</w:t>
      </w:r>
      <w:r w:rsidRPr="0037467A">
        <w:rPr>
          <w:lang w:eastAsia="fr-FR" w:bidi="fr-FR"/>
        </w:rPr>
        <w:t>n</w:t>
      </w:r>
      <w:r w:rsidRPr="0037467A">
        <w:rPr>
          <w:lang w:eastAsia="fr-FR" w:bidi="fr-FR"/>
        </w:rPr>
        <w:t>compréhensible si l’on considère la tradition antiétatique de la pensée socialiste, ma</w:t>
      </w:r>
      <w:r w:rsidRPr="0037467A">
        <w:rPr>
          <w:lang w:eastAsia="fr-FR" w:bidi="fr-FR"/>
        </w:rPr>
        <w:t>r</w:t>
      </w:r>
      <w:r w:rsidRPr="0037467A">
        <w:rPr>
          <w:lang w:eastAsia="fr-FR" w:bidi="fr-FR"/>
        </w:rPr>
        <w:t>xistes et socialistes sont dev</w:t>
      </w:r>
      <w:r w:rsidRPr="0037467A">
        <w:rPr>
          <w:lang w:eastAsia="fr-FR" w:bidi="fr-FR"/>
        </w:rPr>
        <w:t>e</w:t>
      </w:r>
      <w:r w:rsidRPr="0037467A">
        <w:rPr>
          <w:lang w:eastAsia="fr-FR" w:bidi="fr-FR"/>
        </w:rPr>
        <w:t>nus partie prenante dans le débat entre tenants et adversa</w:t>
      </w:r>
      <w:r w:rsidRPr="0037467A">
        <w:rPr>
          <w:lang w:eastAsia="fr-FR" w:bidi="fr-FR"/>
        </w:rPr>
        <w:t>i</w:t>
      </w:r>
      <w:r>
        <w:rPr>
          <w:lang w:eastAsia="fr-FR" w:bidi="fr-FR"/>
        </w:rPr>
        <w:t>res de l’interven</w:t>
      </w:r>
      <w:r w:rsidRPr="0037467A">
        <w:rPr>
          <w:lang w:eastAsia="fr-FR" w:bidi="fr-FR"/>
        </w:rPr>
        <w:t>tion</w:t>
      </w:r>
      <w:r>
        <w:t xml:space="preserve"> [50]</w:t>
      </w:r>
      <w:r w:rsidRPr="0037467A">
        <w:rPr>
          <w:lang w:eastAsia="fr-FR" w:bidi="fr-FR"/>
        </w:rPr>
        <w:t xml:space="preserve"> publique. Au nom de la préservation des acquis et des filets pr</w:t>
      </w:r>
      <w:r w:rsidRPr="0037467A">
        <w:rPr>
          <w:lang w:eastAsia="fr-FR" w:bidi="fr-FR"/>
        </w:rPr>
        <w:t>o</w:t>
      </w:r>
      <w:r w:rsidRPr="0037467A">
        <w:rPr>
          <w:lang w:eastAsia="fr-FR" w:bidi="fr-FR"/>
        </w:rPr>
        <w:t xml:space="preserve">tecteurs, ceux-ci en arrivent à voir uniquement le côté face de </w:t>
      </w:r>
      <w:r>
        <w:rPr>
          <w:lang w:eastAsia="fr-FR" w:bidi="fr-FR"/>
        </w:rPr>
        <w:t>l’</w:t>
      </w:r>
      <w:r w:rsidRPr="0037467A">
        <w:rPr>
          <w:lang w:eastAsia="fr-FR" w:bidi="fr-FR"/>
        </w:rPr>
        <w:t>État-providence. On d</w:t>
      </w:r>
      <w:r w:rsidRPr="0037467A">
        <w:rPr>
          <w:lang w:eastAsia="fr-FR" w:bidi="fr-FR"/>
        </w:rPr>
        <w:t>e</w:t>
      </w:r>
      <w:r w:rsidRPr="0037467A">
        <w:rPr>
          <w:lang w:eastAsia="fr-FR" w:bidi="fr-FR"/>
        </w:rPr>
        <w:t>vient alors d’ardents défenseurs au mieux d’un État qui serait redev</w:t>
      </w:r>
      <w:r w:rsidRPr="0037467A">
        <w:rPr>
          <w:lang w:eastAsia="fr-FR" w:bidi="fr-FR"/>
        </w:rPr>
        <w:t>e</w:t>
      </w:r>
      <w:r w:rsidRPr="0037467A">
        <w:rPr>
          <w:lang w:eastAsia="fr-FR" w:bidi="fr-FR"/>
        </w:rPr>
        <w:t>nu neutre, au pire du capitalisme d’État, moindre mal par rapport à l’État minimum des néo-libéraux. Consid</w:t>
      </w:r>
      <w:r w:rsidRPr="0037467A">
        <w:rPr>
          <w:lang w:eastAsia="fr-FR" w:bidi="fr-FR"/>
        </w:rPr>
        <w:t>é</w:t>
      </w:r>
      <w:r w:rsidRPr="0037467A">
        <w:rPr>
          <w:lang w:eastAsia="fr-FR" w:bidi="fr-FR"/>
        </w:rPr>
        <w:t>ré il y a peu de temps encore comme une théorie bourgeoise, le keyn</w:t>
      </w:r>
      <w:r w:rsidRPr="0037467A">
        <w:rPr>
          <w:lang w:eastAsia="fr-FR" w:bidi="fr-FR"/>
        </w:rPr>
        <w:t>é</w:t>
      </w:r>
      <w:r w:rsidRPr="0037467A">
        <w:rPr>
          <w:lang w:eastAsia="fr-FR" w:bidi="fr-FR"/>
        </w:rPr>
        <w:t>sianisme est même devenu le référent théorique obligé et la clé d’un nouveau s</w:t>
      </w:r>
      <w:r w:rsidRPr="0037467A">
        <w:rPr>
          <w:lang w:eastAsia="fr-FR" w:bidi="fr-FR"/>
        </w:rPr>
        <w:t>o</w:t>
      </w:r>
      <w:r w:rsidRPr="0037467A">
        <w:rPr>
          <w:lang w:eastAsia="fr-FR" w:bidi="fr-FR"/>
        </w:rPr>
        <w:t>cialisme d’État. Curieuse évolution des choses que tout ceci</w:t>
      </w:r>
      <w:r>
        <w:rPr>
          <w:lang w:eastAsia="fr-FR" w:bidi="fr-FR"/>
        </w:rPr>
        <w:t> !</w:t>
      </w:r>
      <w:r w:rsidRPr="0037467A">
        <w:rPr>
          <w:lang w:eastAsia="fr-FR" w:bidi="fr-FR"/>
        </w:rPr>
        <w:t xml:space="preserve"> Les analyses d’Engels sur l’État capitaliste collectif et les crit</w:t>
      </w:r>
      <w:r w:rsidRPr="0037467A">
        <w:rPr>
          <w:lang w:eastAsia="fr-FR" w:bidi="fr-FR"/>
        </w:rPr>
        <w:t>i</w:t>
      </w:r>
      <w:r w:rsidRPr="0037467A">
        <w:rPr>
          <w:lang w:eastAsia="fr-FR" w:bidi="fr-FR"/>
        </w:rPr>
        <w:t>ques de Marx sur le socialisme d’État apparai</w:t>
      </w:r>
      <w:r w:rsidRPr="0037467A">
        <w:rPr>
          <w:lang w:eastAsia="fr-FR" w:bidi="fr-FR"/>
        </w:rPr>
        <w:t>s</w:t>
      </w:r>
      <w:r w:rsidRPr="0037467A">
        <w:rPr>
          <w:lang w:eastAsia="fr-FR" w:bidi="fr-FR"/>
        </w:rPr>
        <w:t>sent bien loin</w:t>
      </w:r>
      <w:r>
        <w:rPr>
          <w:lang w:eastAsia="fr-FR" w:bidi="fr-FR"/>
        </w:rPr>
        <w:t> !</w:t>
      </w:r>
    </w:p>
    <w:p w14:paraId="656C5A6C" w14:textId="77777777" w:rsidR="00014EE4" w:rsidRPr="0037467A" w:rsidRDefault="00014EE4" w:rsidP="00014EE4">
      <w:pPr>
        <w:spacing w:before="120" w:after="120"/>
        <w:jc w:val="both"/>
      </w:pPr>
      <w:r w:rsidRPr="0037467A">
        <w:rPr>
          <w:lang w:eastAsia="fr-FR" w:bidi="fr-FR"/>
        </w:rPr>
        <w:t>En empruntant cette direction, on oublie non se</w:t>
      </w:r>
      <w:r w:rsidRPr="0037467A">
        <w:rPr>
          <w:lang w:eastAsia="fr-FR" w:bidi="fr-FR"/>
        </w:rPr>
        <w:t>u</w:t>
      </w:r>
      <w:r w:rsidRPr="0037467A">
        <w:rPr>
          <w:lang w:eastAsia="fr-FR" w:bidi="fr-FR"/>
        </w:rPr>
        <w:t>lement le côté pile de l’État mais surtout, on perd de vue le cara</w:t>
      </w:r>
      <w:r w:rsidRPr="0037467A">
        <w:rPr>
          <w:lang w:eastAsia="fr-FR" w:bidi="fr-FR"/>
        </w:rPr>
        <w:t>c</w:t>
      </w:r>
      <w:r w:rsidRPr="0037467A">
        <w:rPr>
          <w:lang w:eastAsia="fr-FR" w:bidi="fr-FR"/>
        </w:rPr>
        <w:t>tère indissociable de la relation État/société en économie de marché.</w:t>
      </w:r>
    </w:p>
    <w:p w14:paraId="08D5C27F" w14:textId="77777777" w:rsidR="00014EE4" w:rsidRPr="0037467A" w:rsidRDefault="00014EE4" w:rsidP="00014EE4">
      <w:pPr>
        <w:spacing w:before="120" w:after="120"/>
        <w:jc w:val="both"/>
      </w:pPr>
      <w:r w:rsidRPr="0037467A">
        <w:rPr>
          <w:lang w:eastAsia="fr-FR" w:bidi="fr-FR"/>
        </w:rPr>
        <w:t xml:space="preserve">L’intervention de l’État </w:t>
      </w:r>
      <w:r>
        <w:rPr>
          <w:lang w:eastAsia="fr-FR" w:bidi="fr-FR"/>
        </w:rPr>
        <w:t>« </w:t>
      </w:r>
      <w:r w:rsidRPr="0037467A">
        <w:rPr>
          <w:lang w:eastAsia="fr-FR" w:bidi="fr-FR"/>
        </w:rPr>
        <w:t>dérive</w:t>
      </w:r>
      <w:r>
        <w:rPr>
          <w:lang w:eastAsia="fr-FR" w:bidi="fr-FR"/>
        </w:rPr>
        <w:t> »</w:t>
      </w:r>
      <w:r w:rsidRPr="0037467A">
        <w:rPr>
          <w:lang w:eastAsia="fr-FR" w:bidi="fr-FR"/>
        </w:rPr>
        <w:t xml:space="preserve"> des caractéristiques — et des contradictions — même d’une société fondée sur la propriété pr</w:t>
      </w:r>
      <w:r w:rsidRPr="0037467A">
        <w:rPr>
          <w:lang w:eastAsia="fr-FR" w:bidi="fr-FR"/>
        </w:rPr>
        <w:t>i</w:t>
      </w:r>
      <w:r w:rsidRPr="0037467A">
        <w:rPr>
          <w:lang w:eastAsia="fr-FR" w:bidi="fr-FR"/>
        </w:rPr>
        <w:t>vée, l’intérêt individuel et l’autonomie du marché. L’intervention de l’État et la régulation marchande con</w:t>
      </w:r>
      <w:r w:rsidRPr="0037467A">
        <w:rPr>
          <w:lang w:eastAsia="fr-FR" w:bidi="fr-FR"/>
        </w:rPr>
        <w:t>s</w:t>
      </w:r>
      <w:r>
        <w:rPr>
          <w:lang w:eastAsia="fr-FR" w:bidi="fr-FR"/>
        </w:rPr>
        <w:t>titue</w:t>
      </w:r>
      <w:r w:rsidRPr="0037467A">
        <w:rPr>
          <w:lang w:eastAsia="fr-FR" w:bidi="fr-FR"/>
        </w:rPr>
        <w:t xml:space="preserve"> les deux éléments sur lesquels repose la reproduction d’un tel type de société. Ët, faut-il le rapp</w:t>
      </w:r>
      <w:r w:rsidRPr="0037467A">
        <w:rPr>
          <w:lang w:eastAsia="fr-FR" w:bidi="fr-FR"/>
        </w:rPr>
        <w:t>e</w:t>
      </w:r>
      <w:r w:rsidRPr="0037467A">
        <w:rPr>
          <w:lang w:eastAsia="fr-FR" w:bidi="fr-FR"/>
        </w:rPr>
        <w:t>ler, la reproduction passe par la perpétuation des rapports sociaux exi</w:t>
      </w:r>
      <w:r w:rsidRPr="0037467A">
        <w:rPr>
          <w:lang w:eastAsia="fr-FR" w:bidi="fr-FR"/>
        </w:rPr>
        <w:t>s</w:t>
      </w:r>
      <w:r w:rsidRPr="0037467A">
        <w:rPr>
          <w:lang w:eastAsia="fr-FR" w:bidi="fr-FR"/>
        </w:rPr>
        <w:t>tants et la poursuite de l’accumulation du capital, et non par la réalis</w:t>
      </w:r>
      <w:r w:rsidRPr="0037467A">
        <w:rPr>
          <w:lang w:eastAsia="fr-FR" w:bidi="fr-FR"/>
        </w:rPr>
        <w:t>a</w:t>
      </w:r>
      <w:r w:rsidRPr="0037467A">
        <w:rPr>
          <w:lang w:eastAsia="fr-FR" w:bidi="fr-FR"/>
        </w:rPr>
        <w:t>tion du plein emploi et la reche</w:t>
      </w:r>
      <w:r w:rsidRPr="0037467A">
        <w:rPr>
          <w:lang w:eastAsia="fr-FR" w:bidi="fr-FR"/>
        </w:rPr>
        <w:t>r</w:t>
      </w:r>
      <w:r w:rsidRPr="0037467A">
        <w:rPr>
          <w:lang w:eastAsia="fr-FR" w:bidi="fr-FR"/>
        </w:rPr>
        <w:t>che d’une plus grande équité sociale</w:t>
      </w:r>
      <w:r>
        <w:rPr>
          <w:lang w:eastAsia="fr-FR" w:bidi="fr-FR"/>
        </w:rPr>
        <w:t> !</w:t>
      </w:r>
      <w:r w:rsidRPr="0037467A">
        <w:rPr>
          <w:lang w:eastAsia="fr-FR" w:bidi="fr-FR"/>
        </w:rPr>
        <w:t xml:space="preserve"> Ce qui change d’un régime d’accumulation à l’autre, c’est d’une part, la nature du rapport État-marché, et d’autre part, le mode d’intervention de</w:t>
      </w:r>
      <w:r>
        <w:rPr>
          <w:lang w:eastAsia="fr-FR" w:bidi="fr-FR"/>
        </w:rPr>
        <w:t xml:space="preserve"> </w:t>
      </w:r>
      <w:r w:rsidRPr="0037467A">
        <w:rPr>
          <w:lang w:eastAsia="fr-FR" w:bidi="fr-FR"/>
        </w:rPr>
        <w:t>l’État</w:t>
      </w:r>
      <w:r>
        <w:rPr>
          <w:lang w:eastAsia="fr-FR" w:bidi="fr-FR"/>
        </w:rPr>
        <w:t> ;</w:t>
      </w:r>
      <w:r w:rsidRPr="0037467A">
        <w:rPr>
          <w:lang w:eastAsia="fr-FR" w:bidi="fr-FR"/>
        </w:rPr>
        <w:t xml:space="preserve"> question largement abordée par les théor</w:t>
      </w:r>
      <w:r w:rsidRPr="0037467A">
        <w:rPr>
          <w:lang w:eastAsia="fr-FR" w:bidi="fr-FR"/>
        </w:rPr>
        <w:t>i</w:t>
      </w:r>
      <w:r w:rsidRPr="0037467A">
        <w:rPr>
          <w:lang w:eastAsia="fr-FR" w:bidi="fr-FR"/>
        </w:rPr>
        <w:t xml:space="preserve">ciens de la </w:t>
      </w:r>
      <w:r>
        <w:rPr>
          <w:lang w:eastAsia="fr-FR" w:bidi="fr-FR"/>
        </w:rPr>
        <w:t>« </w:t>
      </w:r>
      <w:r w:rsidRPr="0037467A">
        <w:rPr>
          <w:lang w:eastAsia="fr-FR" w:bidi="fr-FR"/>
        </w:rPr>
        <w:t>régulation</w:t>
      </w:r>
      <w:r>
        <w:rPr>
          <w:lang w:eastAsia="fr-FR" w:bidi="fr-FR"/>
        </w:rPr>
        <w:t> »</w:t>
      </w:r>
      <w:r w:rsidRPr="0037467A">
        <w:rPr>
          <w:lang w:eastAsia="fr-FR" w:bidi="fr-FR"/>
        </w:rPr>
        <w:t xml:space="preserve"> et ceux de la </w:t>
      </w:r>
      <w:r>
        <w:rPr>
          <w:lang w:eastAsia="fr-FR" w:bidi="fr-FR"/>
        </w:rPr>
        <w:t>« </w:t>
      </w:r>
      <w:r w:rsidRPr="0037467A">
        <w:rPr>
          <w:lang w:eastAsia="fr-FR" w:bidi="fr-FR"/>
        </w:rPr>
        <w:t>dérivation</w:t>
      </w:r>
      <w:r>
        <w:rPr>
          <w:lang w:eastAsia="fr-FR" w:bidi="fr-FR"/>
        </w:rPr>
        <w:t> »</w:t>
      </w:r>
      <w:r w:rsidRPr="0037467A">
        <w:rPr>
          <w:lang w:eastAsia="fr-FR" w:bidi="fr-FR"/>
        </w:rPr>
        <w:t>. Ceci nous conduit au s</w:t>
      </w:r>
      <w:r w:rsidRPr="0037467A">
        <w:rPr>
          <w:lang w:eastAsia="fr-FR" w:bidi="fr-FR"/>
        </w:rPr>
        <w:t>e</w:t>
      </w:r>
      <w:r w:rsidRPr="0037467A">
        <w:rPr>
          <w:lang w:eastAsia="fr-FR" w:bidi="fr-FR"/>
        </w:rPr>
        <w:t>cond point.</w:t>
      </w:r>
    </w:p>
    <w:p w14:paraId="0B932CC6" w14:textId="77777777" w:rsidR="00014EE4" w:rsidRDefault="00014EE4" w:rsidP="00014EE4">
      <w:pPr>
        <w:spacing w:before="120" w:after="120"/>
        <w:jc w:val="both"/>
        <w:rPr>
          <w:lang w:eastAsia="fr-FR" w:bidi="fr-FR"/>
        </w:rPr>
      </w:pPr>
    </w:p>
    <w:p w14:paraId="282968F8" w14:textId="77777777" w:rsidR="00014EE4" w:rsidRPr="0037467A" w:rsidRDefault="00014EE4" w:rsidP="00014EE4">
      <w:pPr>
        <w:spacing w:before="120" w:after="120"/>
        <w:jc w:val="both"/>
      </w:pPr>
      <w:r w:rsidRPr="0037467A">
        <w:rPr>
          <w:lang w:eastAsia="fr-FR" w:bidi="fr-FR"/>
        </w:rPr>
        <w:t xml:space="preserve">* </w:t>
      </w:r>
      <w:r w:rsidRPr="00D54398">
        <w:rPr>
          <w:u w:val="single"/>
          <w:lang w:eastAsia="fr-FR" w:bidi="fr-FR"/>
        </w:rPr>
        <w:t>L’analyse de l’État ne peut dissocier celui-ci du contexte histor</w:t>
      </w:r>
      <w:r w:rsidRPr="00D54398">
        <w:rPr>
          <w:u w:val="single"/>
          <w:lang w:eastAsia="fr-FR" w:bidi="fr-FR"/>
        </w:rPr>
        <w:t>i</w:t>
      </w:r>
      <w:r w:rsidRPr="00D54398">
        <w:rPr>
          <w:u w:val="single"/>
          <w:lang w:eastAsia="fr-FR" w:bidi="fr-FR"/>
        </w:rPr>
        <w:t>que dans lequel il s’insère c’est-à-dire des modalités économiques et sociales de la croissance</w:t>
      </w:r>
      <w:r w:rsidRPr="0037467A">
        <w:rPr>
          <w:lang w:eastAsia="fr-FR" w:bidi="fr-FR"/>
        </w:rPr>
        <w:t>. L’angle sous lequel est abordé le débat sur l’État ignore dans une certaine mesure le temps ou n’en tient compte que dans une perspective de progression historique.</w:t>
      </w:r>
    </w:p>
    <w:p w14:paraId="57ACBF0B" w14:textId="77777777" w:rsidR="00014EE4" w:rsidRPr="0037467A" w:rsidRDefault="00014EE4" w:rsidP="00014EE4">
      <w:pPr>
        <w:spacing w:before="120" w:after="120"/>
        <w:jc w:val="both"/>
      </w:pPr>
      <w:r w:rsidRPr="0037467A">
        <w:rPr>
          <w:lang w:eastAsia="fr-FR" w:bidi="fr-FR"/>
        </w:rPr>
        <w:t>L’État occuperait le centre d’un processus historique nous condu</w:t>
      </w:r>
      <w:r w:rsidRPr="0037467A">
        <w:rPr>
          <w:lang w:eastAsia="fr-FR" w:bidi="fr-FR"/>
        </w:rPr>
        <w:t>i</w:t>
      </w:r>
      <w:r w:rsidRPr="0037467A">
        <w:rPr>
          <w:lang w:eastAsia="fr-FR" w:bidi="fr-FR"/>
        </w:rPr>
        <w:t>sant selon le cas vers deux types d’extrême</w:t>
      </w:r>
      <w:r>
        <w:rPr>
          <w:lang w:eastAsia="fr-FR" w:bidi="fr-FR"/>
        </w:rPr>
        <w:t> :</w:t>
      </w:r>
      <w:r w:rsidRPr="0037467A">
        <w:rPr>
          <w:lang w:eastAsia="fr-FR" w:bidi="fr-FR"/>
        </w:rPr>
        <w:t xml:space="preserve"> d’un côté une société r</w:t>
      </w:r>
      <w:r w:rsidRPr="0037467A">
        <w:rPr>
          <w:lang w:eastAsia="fr-FR" w:bidi="fr-FR"/>
        </w:rPr>
        <w:t>é</w:t>
      </w:r>
      <w:r w:rsidRPr="0037467A">
        <w:rPr>
          <w:lang w:eastAsia="fr-FR" w:bidi="fr-FR"/>
        </w:rPr>
        <w:t>duite à une sorte de vaste marché concurre</w:t>
      </w:r>
      <w:r w:rsidRPr="0037467A">
        <w:rPr>
          <w:lang w:eastAsia="fr-FR" w:bidi="fr-FR"/>
        </w:rPr>
        <w:t>n</w:t>
      </w:r>
      <w:r w:rsidRPr="0037467A">
        <w:rPr>
          <w:lang w:eastAsia="fr-FR" w:bidi="fr-FR"/>
        </w:rPr>
        <w:t>tiel</w:t>
      </w:r>
      <w:r>
        <w:rPr>
          <w:lang w:eastAsia="fr-FR" w:bidi="fr-FR"/>
        </w:rPr>
        <w:t> ;</w:t>
      </w:r>
      <w:r w:rsidRPr="0037467A">
        <w:rPr>
          <w:lang w:eastAsia="fr-FR" w:bidi="fr-FR"/>
        </w:rPr>
        <w:t xml:space="preserve"> de l’autre — selon l’idéal humaniste — une situation d’équilibre social obtenu par le biais des interventions d’un État qui se voudrait le gardien de la just</w:t>
      </w:r>
      <w:r w:rsidRPr="0037467A">
        <w:rPr>
          <w:lang w:eastAsia="fr-FR" w:bidi="fr-FR"/>
        </w:rPr>
        <w:t>i</w:t>
      </w:r>
      <w:r w:rsidRPr="0037467A">
        <w:rPr>
          <w:lang w:eastAsia="fr-FR" w:bidi="fr-FR"/>
        </w:rPr>
        <w:t>ce redistributive et du progrès tant économique que social.</w:t>
      </w:r>
    </w:p>
    <w:p w14:paraId="1929F7BE" w14:textId="77777777" w:rsidR="00014EE4" w:rsidRPr="0037467A" w:rsidRDefault="00014EE4" w:rsidP="00014EE4">
      <w:pPr>
        <w:spacing w:before="120" w:after="120"/>
        <w:jc w:val="both"/>
      </w:pPr>
      <w:r w:rsidRPr="0037467A">
        <w:rPr>
          <w:lang w:eastAsia="fr-FR" w:bidi="fr-FR"/>
        </w:rPr>
        <w:t>Selon l’approche, l’État, médiateur du progrès, app</w:t>
      </w:r>
      <w:r w:rsidRPr="0037467A">
        <w:rPr>
          <w:lang w:eastAsia="fr-FR" w:bidi="fr-FR"/>
        </w:rPr>
        <w:t>a</w:t>
      </w:r>
      <w:r w:rsidRPr="0037467A">
        <w:rPr>
          <w:lang w:eastAsia="fr-FR" w:bidi="fr-FR"/>
        </w:rPr>
        <w:t xml:space="preserve">raît comme le garant d’un ordre concurrentiel ou celui d’une croissance équilibrée et équitable. La montée des dépenses publiques et </w:t>
      </w:r>
      <w:r>
        <w:rPr>
          <w:lang w:eastAsia="fr-FR" w:bidi="fr-FR"/>
        </w:rPr>
        <w:t>« </w:t>
      </w:r>
      <w:r w:rsidRPr="0037467A">
        <w:rPr>
          <w:lang w:eastAsia="fr-FR" w:bidi="fr-FR"/>
        </w:rPr>
        <w:t>l’activisme</w:t>
      </w:r>
      <w:r>
        <w:rPr>
          <w:lang w:eastAsia="fr-FR" w:bidi="fr-FR"/>
        </w:rPr>
        <w:t> »</w:t>
      </w:r>
      <w:r w:rsidRPr="0037467A">
        <w:rPr>
          <w:lang w:eastAsia="fr-FR" w:bidi="fr-FR"/>
        </w:rPr>
        <w:t xml:space="preserve"> de l’État au cours de l’après-guerre s’expliquent par la nature du modèle de croissance qui a caractérisé cette époque. De même, la crise fina</w:t>
      </w:r>
      <w:r w:rsidRPr="0037467A">
        <w:rPr>
          <w:lang w:eastAsia="fr-FR" w:bidi="fr-FR"/>
        </w:rPr>
        <w:t>n</w:t>
      </w:r>
      <w:r w:rsidRPr="0037467A">
        <w:rPr>
          <w:lang w:eastAsia="fr-FR" w:bidi="fr-FR"/>
        </w:rPr>
        <w:t>cière de l’État et la remise en cause du mode de régulation état</w:t>
      </w:r>
      <w:r w:rsidRPr="0037467A">
        <w:rPr>
          <w:lang w:eastAsia="fr-FR" w:bidi="fr-FR"/>
        </w:rPr>
        <w:t>i</w:t>
      </w:r>
      <w:r w:rsidRPr="0037467A">
        <w:rPr>
          <w:lang w:eastAsia="fr-FR" w:bidi="fr-FR"/>
        </w:rPr>
        <w:t>que ne peuvent trouver une signification qu’en rapport avec les limites d’un modèle keynésien confronté aux déformations progressives des cond</w:t>
      </w:r>
      <w:r w:rsidRPr="0037467A">
        <w:rPr>
          <w:lang w:eastAsia="fr-FR" w:bidi="fr-FR"/>
        </w:rPr>
        <w:t>i</w:t>
      </w:r>
      <w:r w:rsidRPr="0037467A">
        <w:rPr>
          <w:lang w:eastAsia="fr-FR" w:bidi="fr-FR"/>
        </w:rPr>
        <w:t>tions de reproduction. Or tout en s’opérant dans un continuum de c</w:t>
      </w:r>
      <w:r>
        <w:rPr>
          <w:lang w:eastAsia="fr-FR" w:bidi="fr-FR"/>
        </w:rPr>
        <w:t>roissance, ces dernières ne man</w:t>
      </w:r>
      <w:r w:rsidRPr="0037467A">
        <w:rPr>
          <w:lang w:eastAsia="fr-FR" w:bidi="fr-FR"/>
        </w:rPr>
        <w:t>quent</w:t>
      </w:r>
      <w:r>
        <w:t xml:space="preserve"> [51]</w:t>
      </w:r>
      <w:r w:rsidRPr="0037467A">
        <w:rPr>
          <w:lang w:eastAsia="fr-FR" w:bidi="fr-FR"/>
        </w:rPr>
        <w:t xml:space="preserve"> pas d’être affectées par l’ouverture de plus en plus grande des économies sur l’extérieur et par la mondialisation (au sens de Mich</w:t>
      </w:r>
      <w:r w:rsidRPr="0037467A">
        <w:rPr>
          <w:lang w:eastAsia="fr-FR" w:bidi="fr-FR"/>
        </w:rPr>
        <w:t>a</w:t>
      </w:r>
      <w:r w:rsidRPr="0037467A">
        <w:rPr>
          <w:lang w:eastAsia="fr-FR" w:bidi="fr-FR"/>
        </w:rPr>
        <w:t>let) des échanges.</w:t>
      </w:r>
    </w:p>
    <w:p w14:paraId="7A11F954" w14:textId="77777777" w:rsidR="00014EE4" w:rsidRPr="0037467A" w:rsidRDefault="00014EE4" w:rsidP="00014EE4">
      <w:pPr>
        <w:spacing w:before="120" w:after="120"/>
        <w:jc w:val="both"/>
      </w:pPr>
      <w:r w:rsidRPr="0037467A">
        <w:rPr>
          <w:lang w:eastAsia="fr-FR" w:bidi="fr-FR"/>
        </w:rPr>
        <w:t>L’État keynésien a correspondu à une époque donnée du capitali</w:t>
      </w:r>
      <w:r w:rsidRPr="0037467A">
        <w:rPr>
          <w:lang w:eastAsia="fr-FR" w:bidi="fr-FR"/>
        </w:rPr>
        <w:t>s</w:t>
      </w:r>
      <w:r w:rsidRPr="0037467A">
        <w:rPr>
          <w:lang w:eastAsia="fr-FR" w:bidi="fr-FR"/>
        </w:rPr>
        <w:t>me. Il nous faut le souligner. Il ne sa</w:t>
      </w:r>
      <w:r w:rsidRPr="0037467A">
        <w:rPr>
          <w:lang w:eastAsia="fr-FR" w:bidi="fr-FR"/>
        </w:rPr>
        <w:t>u</w:t>
      </w:r>
      <w:r w:rsidRPr="0037467A">
        <w:rPr>
          <w:lang w:eastAsia="fr-FR" w:bidi="fr-FR"/>
        </w:rPr>
        <w:t>rait donc être question dans le contexte de crise actuelle de situer le débat sur l’État autrement qu’en rattachant la crise de l’État à la crise d’un modèle de croissance et à celle du mode de régulation qui lui est associé. Dès lors, on inte</w:t>
      </w:r>
      <w:r w:rsidRPr="0037467A">
        <w:rPr>
          <w:lang w:eastAsia="fr-FR" w:bidi="fr-FR"/>
        </w:rPr>
        <w:t>r</w:t>
      </w:r>
      <w:r w:rsidRPr="0037467A">
        <w:rPr>
          <w:lang w:eastAsia="fr-FR" w:bidi="fr-FR"/>
        </w:rPr>
        <w:t xml:space="preserve">prète les glissements de plus en plus perceptibles dans le mode d’intervention comme autant d’ajustements </w:t>
      </w:r>
      <w:r>
        <w:rPr>
          <w:lang w:eastAsia="fr-FR" w:bidi="fr-FR"/>
        </w:rPr>
        <w:t>« </w:t>
      </w:r>
      <w:r w:rsidRPr="0037467A">
        <w:rPr>
          <w:lang w:eastAsia="fr-FR" w:bidi="fr-FR"/>
        </w:rPr>
        <w:t>ad hoc</w:t>
      </w:r>
      <w:r>
        <w:rPr>
          <w:lang w:eastAsia="fr-FR" w:bidi="fr-FR"/>
        </w:rPr>
        <w:t> »</w:t>
      </w:r>
      <w:r w:rsidRPr="0037467A">
        <w:rPr>
          <w:lang w:eastAsia="fr-FR" w:bidi="fr-FR"/>
        </w:rPr>
        <w:t xml:space="preserve"> opérés tant pour sortir l’État des impasses dans l</w:t>
      </w:r>
      <w:r w:rsidRPr="0037467A">
        <w:rPr>
          <w:lang w:eastAsia="fr-FR" w:bidi="fr-FR"/>
        </w:rPr>
        <w:t>e</w:t>
      </w:r>
      <w:r w:rsidRPr="0037467A">
        <w:rPr>
          <w:lang w:eastAsia="fr-FR" w:bidi="fr-FR"/>
        </w:rPr>
        <w:t>quel il se trouve que pour jeter les bases d'un nouveau mode d’intervention, approprié aux conditions nouvelles de la reproduction. P</w:t>
      </w:r>
      <w:r w:rsidRPr="0037467A">
        <w:rPr>
          <w:lang w:eastAsia="fr-FR" w:bidi="fr-FR"/>
        </w:rPr>
        <w:t>é</w:t>
      </w:r>
      <w:r w:rsidRPr="0037467A">
        <w:rPr>
          <w:lang w:eastAsia="fr-FR" w:bidi="fr-FR"/>
        </w:rPr>
        <w:t>riode de transition critique entre deux modèles de croissance — un premier qui achève et un second e</w:t>
      </w:r>
      <w:r w:rsidRPr="0037467A">
        <w:rPr>
          <w:lang w:eastAsia="fr-FR" w:bidi="fr-FR"/>
        </w:rPr>
        <w:t>n</w:t>
      </w:r>
      <w:r w:rsidRPr="0037467A">
        <w:rPr>
          <w:lang w:eastAsia="fr-FR" w:bidi="fr-FR"/>
        </w:rPr>
        <w:t>core en émergence — la crise actuelle traduit également un passage entre deux modèles de gestion ét</w:t>
      </w:r>
      <w:r w:rsidRPr="0037467A">
        <w:rPr>
          <w:lang w:eastAsia="fr-FR" w:bidi="fr-FR"/>
        </w:rPr>
        <w:t>a</w:t>
      </w:r>
      <w:r w:rsidRPr="0037467A">
        <w:rPr>
          <w:lang w:eastAsia="fr-FR" w:bidi="fr-FR"/>
        </w:rPr>
        <w:t>tique. Le premier de type keynésien se retrouve a</w:t>
      </w:r>
      <w:r w:rsidRPr="0037467A">
        <w:rPr>
          <w:lang w:eastAsia="fr-FR" w:bidi="fr-FR"/>
        </w:rPr>
        <w:t>u</w:t>
      </w:r>
      <w:r w:rsidRPr="0037467A">
        <w:rPr>
          <w:lang w:eastAsia="fr-FR" w:bidi="fr-FR"/>
        </w:rPr>
        <w:t>jourd’hui dans l’impasse. Quant au second, on commence seulement à en voir surgir les premiers éléments dans les tâtonn</w:t>
      </w:r>
      <w:r w:rsidRPr="0037467A">
        <w:rPr>
          <w:lang w:eastAsia="fr-FR" w:bidi="fr-FR"/>
        </w:rPr>
        <w:t>e</w:t>
      </w:r>
      <w:r w:rsidRPr="0037467A">
        <w:rPr>
          <w:lang w:eastAsia="fr-FR" w:bidi="fr-FR"/>
        </w:rPr>
        <w:t>ments des politiques gouvernementales.</w:t>
      </w:r>
    </w:p>
    <w:p w14:paraId="1E970C65" w14:textId="77777777" w:rsidR="00014EE4" w:rsidRDefault="00014EE4" w:rsidP="00014EE4">
      <w:pPr>
        <w:spacing w:before="120" w:after="120"/>
        <w:jc w:val="both"/>
        <w:rPr>
          <w:lang w:eastAsia="fr-FR" w:bidi="fr-FR"/>
        </w:rPr>
      </w:pPr>
      <w:r w:rsidRPr="0037467A">
        <w:rPr>
          <w:lang w:eastAsia="fr-FR" w:bidi="fr-FR"/>
        </w:rPr>
        <w:t>Quoiqu’il en soit, et cela constitue le point central, la réponse à la crise actuelle de l’État ne réside ni dans le retour à un hypothétique État-minimum. Et si encore aujourd’hui l’intervention de l’État d</w:t>
      </w:r>
      <w:r w:rsidRPr="0037467A">
        <w:rPr>
          <w:lang w:eastAsia="fr-FR" w:bidi="fr-FR"/>
        </w:rPr>
        <w:t>e</w:t>
      </w:r>
      <w:r w:rsidRPr="0037467A">
        <w:rPr>
          <w:lang w:eastAsia="fr-FR" w:bidi="fr-FR"/>
        </w:rPr>
        <w:t>meure inscrite dans le cadre du modèle keynésien, les changements apparaissent à la fois suffisamment nombreux, repérables et déterm</w:t>
      </w:r>
      <w:r w:rsidRPr="0037467A">
        <w:rPr>
          <w:lang w:eastAsia="fr-FR" w:bidi="fr-FR"/>
        </w:rPr>
        <w:t>i</w:t>
      </w:r>
      <w:r w:rsidRPr="0037467A">
        <w:rPr>
          <w:lang w:eastAsia="fr-FR" w:bidi="fr-FR"/>
        </w:rPr>
        <w:t>nants au plan des enjeux sociétaux pour que leur analyse tran</w:t>
      </w:r>
      <w:r w:rsidRPr="0037467A">
        <w:rPr>
          <w:lang w:eastAsia="fr-FR" w:bidi="fr-FR"/>
        </w:rPr>
        <w:t>s</w:t>
      </w:r>
      <w:r w:rsidRPr="0037467A">
        <w:rPr>
          <w:lang w:eastAsia="fr-FR" w:bidi="fr-FR"/>
        </w:rPr>
        <w:t>cende le traditionnel rappel des bienfaits de l’État dans l’après-guerre ou la cr</w:t>
      </w:r>
      <w:r w:rsidRPr="0037467A">
        <w:rPr>
          <w:lang w:eastAsia="fr-FR" w:bidi="fr-FR"/>
        </w:rPr>
        <w:t>i</w:t>
      </w:r>
      <w:r w:rsidRPr="0037467A">
        <w:rPr>
          <w:lang w:eastAsia="fr-FR" w:bidi="fr-FR"/>
        </w:rPr>
        <w:t>tique rituelle des thèses néo-libérales.</w:t>
      </w:r>
    </w:p>
    <w:p w14:paraId="23C3425B" w14:textId="77777777" w:rsidR="00014EE4" w:rsidRPr="0037467A" w:rsidRDefault="00014EE4" w:rsidP="00014EE4">
      <w:pPr>
        <w:spacing w:before="120" w:after="120"/>
        <w:ind w:firstLine="0"/>
        <w:jc w:val="both"/>
      </w:pPr>
    </w:p>
    <w:p w14:paraId="14D5515D" w14:textId="77777777" w:rsidR="00014EE4" w:rsidRPr="0037467A" w:rsidRDefault="00014EE4" w:rsidP="00014EE4">
      <w:pPr>
        <w:spacing w:before="120" w:after="120"/>
        <w:jc w:val="both"/>
      </w:pPr>
      <w:r w:rsidRPr="0037467A">
        <w:rPr>
          <w:lang w:eastAsia="fr-FR" w:bidi="fr-FR"/>
        </w:rPr>
        <w:t xml:space="preserve">* </w:t>
      </w:r>
      <w:r w:rsidRPr="00D54398">
        <w:rPr>
          <w:szCs w:val="28"/>
          <w:u w:val="single"/>
          <w:lang w:eastAsia="fr-FR" w:bidi="fr-FR"/>
        </w:rPr>
        <w:t>Le troisième élément</w:t>
      </w:r>
      <w:r w:rsidRPr="00D54398">
        <w:rPr>
          <w:u w:val="single"/>
          <w:lang w:eastAsia="fr-FR" w:bidi="fr-FR"/>
        </w:rPr>
        <w:t xml:space="preserve"> qui nous amène à croire que le débat sur l’État est mal engagé concerne le plan p</w:t>
      </w:r>
      <w:r w:rsidRPr="00D54398">
        <w:rPr>
          <w:u w:val="single"/>
          <w:lang w:eastAsia="fr-FR" w:bidi="fr-FR"/>
        </w:rPr>
        <w:t>o</w:t>
      </w:r>
      <w:r w:rsidRPr="00D54398">
        <w:rPr>
          <w:u w:val="single"/>
          <w:lang w:eastAsia="fr-FR" w:bidi="fr-FR"/>
        </w:rPr>
        <w:t>litique</w:t>
      </w:r>
      <w:r w:rsidRPr="0037467A">
        <w:rPr>
          <w:lang w:eastAsia="fr-FR" w:bidi="fr-FR"/>
        </w:rPr>
        <w:t>. S’agit-il en effet de se limiter à déterminer si oui ou non l’État doit inte</w:t>
      </w:r>
      <w:r w:rsidRPr="0037467A">
        <w:rPr>
          <w:lang w:eastAsia="fr-FR" w:bidi="fr-FR"/>
        </w:rPr>
        <w:t>r</w:t>
      </w:r>
      <w:r w:rsidRPr="0037467A">
        <w:rPr>
          <w:lang w:eastAsia="fr-FR" w:bidi="fr-FR"/>
        </w:rPr>
        <w:t xml:space="preserve">venir ou encore de savoir comment — face à la montée du conservatisme — on peut </w:t>
      </w:r>
      <w:r>
        <w:rPr>
          <w:lang w:eastAsia="fr-FR" w:bidi="fr-FR"/>
        </w:rPr>
        <w:t>« </w:t>
      </w:r>
      <w:r w:rsidRPr="0037467A">
        <w:rPr>
          <w:lang w:eastAsia="fr-FR" w:bidi="fr-FR"/>
        </w:rPr>
        <w:t>sauver les meubles</w:t>
      </w:r>
      <w:r>
        <w:rPr>
          <w:lang w:eastAsia="fr-FR" w:bidi="fr-FR"/>
        </w:rPr>
        <w:t> »</w:t>
      </w:r>
      <w:r w:rsidRPr="0037467A">
        <w:rPr>
          <w:lang w:eastAsia="fr-FR" w:bidi="fr-FR"/>
        </w:rPr>
        <w:t xml:space="preserve"> (v.g. préserver les acqu</w:t>
      </w:r>
      <w:r>
        <w:rPr>
          <w:lang w:eastAsia="fr-FR" w:bidi="fr-FR"/>
        </w:rPr>
        <w:t>is socio-économiques de l’État-</w:t>
      </w:r>
      <w:r w:rsidRPr="0037467A">
        <w:rPr>
          <w:lang w:eastAsia="fr-FR" w:bidi="fr-FR"/>
        </w:rPr>
        <w:t>providence)</w:t>
      </w:r>
      <w:r>
        <w:rPr>
          <w:lang w:eastAsia="fr-FR" w:bidi="fr-FR"/>
        </w:rPr>
        <w:t> ?</w:t>
      </w:r>
      <w:r w:rsidRPr="0037467A">
        <w:rPr>
          <w:lang w:eastAsia="fr-FR" w:bidi="fr-FR"/>
        </w:rPr>
        <w:t xml:space="preserve"> Nous croyons plutôt qu’il importe de se déf</w:t>
      </w:r>
      <w:r w:rsidRPr="0037467A">
        <w:rPr>
          <w:lang w:eastAsia="fr-FR" w:bidi="fr-FR"/>
        </w:rPr>
        <w:t>i</w:t>
      </w:r>
      <w:r w:rsidRPr="0037467A">
        <w:rPr>
          <w:lang w:eastAsia="fr-FR" w:bidi="fr-FR"/>
        </w:rPr>
        <w:t>nir une attitude et de se positionner face aux mut</w:t>
      </w:r>
      <w:r w:rsidRPr="0037467A">
        <w:rPr>
          <w:lang w:eastAsia="fr-FR" w:bidi="fr-FR"/>
        </w:rPr>
        <w:t>a</w:t>
      </w:r>
      <w:r w:rsidRPr="0037467A">
        <w:rPr>
          <w:lang w:eastAsia="fr-FR" w:bidi="fr-FR"/>
        </w:rPr>
        <w:t>tions en cours.</w:t>
      </w:r>
    </w:p>
    <w:p w14:paraId="569F0805" w14:textId="77777777" w:rsidR="00014EE4" w:rsidRPr="0037467A" w:rsidRDefault="00014EE4" w:rsidP="00014EE4">
      <w:pPr>
        <w:spacing w:before="120" w:after="120"/>
        <w:jc w:val="both"/>
      </w:pPr>
      <w:r w:rsidRPr="0037467A">
        <w:rPr>
          <w:lang w:eastAsia="fr-FR" w:bidi="fr-FR"/>
        </w:rPr>
        <w:t>Les enjeux apparaissent de plus en plus clairs tout comme d’ailleurs, les limites de la revendication s</w:t>
      </w:r>
      <w:r w:rsidRPr="0037467A">
        <w:rPr>
          <w:lang w:eastAsia="fr-FR" w:bidi="fr-FR"/>
        </w:rPr>
        <w:t>o</w:t>
      </w:r>
      <w:r w:rsidRPr="0037467A">
        <w:rPr>
          <w:lang w:eastAsia="fr-FR" w:bidi="fr-FR"/>
        </w:rPr>
        <w:t>ciale et de la social-démocratie en économie de marché. En outre, il devient essentiel de déterminer, à partir d’une lecture de la réalité économique actuelle, les tendances en émerge</w:t>
      </w:r>
      <w:r w:rsidRPr="0037467A">
        <w:rPr>
          <w:lang w:eastAsia="fr-FR" w:bidi="fr-FR"/>
        </w:rPr>
        <w:t>n</w:t>
      </w:r>
      <w:r w:rsidRPr="0037467A">
        <w:rPr>
          <w:lang w:eastAsia="fr-FR" w:bidi="fr-FR"/>
        </w:rPr>
        <w:t>ce, les mutations en cours et la direction que prend l’intervention de l’État aux plans économiques et social. Cela constitue le préalable à toute élaboration de revendications et de pos</w:t>
      </w:r>
      <w:r w:rsidRPr="0037467A">
        <w:rPr>
          <w:lang w:eastAsia="fr-FR" w:bidi="fr-FR"/>
        </w:rPr>
        <w:t>i</w:t>
      </w:r>
      <w:r w:rsidRPr="0037467A">
        <w:rPr>
          <w:lang w:eastAsia="fr-FR" w:bidi="fr-FR"/>
        </w:rPr>
        <w:t>tions p</w:t>
      </w:r>
      <w:r w:rsidRPr="0037467A">
        <w:rPr>
          <w:lang w:eastAsia="fr-FR" w:bidi="fr-FR"/>
        </w:rPr>
        <w:t>o</w:t>
      </w:r>
      <w:r w:rsidRPr="0037467A">
        <w:rPr>
          <w:lang w:eastAsia="fr-FR" w:bidi="fr-FR"/>
        </w:rPr>
        <w:t xml:space="preserve">litiques. Il ne s’agit surtout pas d’être en retard d’un </w:t>
      </w:r>
      <w:r>
        <w:rPr>
          <w:lang w:eastAsia="fr-FR" w:bidi="fr-FR"/>
        </w:rPr>
        <w:t>train et de revendiquer l’État-</w:t>
      </w:r>
      <w:r w:rsidRPr="0037467A">
        <w:rPr>
          <w:lang w:eastAsia="fr-FR" w:bidi="fr-FR"/>
        </w:rPr>
        <w:t>prov</w:t>
      </w:r>
      <w:r w:rsidRPr="0037467A">
        <w:rPr>
          <w:lang w:eastAsia="fr-FR" w:bidi="fr-FR"/>
        </w:rPr>
        <w:t>i</w:t>
      </w:r>
      <w:r w:rsidRPr="0037467A">
        <w:rPr>
          <w:lang w:eastAsia="fr-FR" w:bidi="fr-FR"/>
        </w:rPr>
        <w:t>dence quarante ans trop tard</w:t>
      </w:r>
      <w:r>
        <w:rPr>
          <w:lang w:eastAsia="fr-FR" w:bidi="fr-FR"/>
        </w:rPr>
        <w:t> !</w:t>
      </w:r>
    </w:p>
    <w:p w14:paraId="2E037A3D" w14:textId="77777777" w:rsidR="00014EE4" w:rsidRPr="0037467A" w:rsidRDefault="00014EE4" w:rsidP="00014EE4">
      <w:pPr>
        <w:spacing w:before="120" w:after="120"/>
        <w:jc w:val="both"/>
      </w:pPr>
      <w:r w:rsidRPr="0037467A">
        <w:rPr>
          <w:lang w:eastAsia="fr-FR" w:bidi="fr-FR"/>
        </w:rPr>
        <w:t>Si pour le moment, rien ne semble encore prédéterm</w:t>
      </w:r>
      <w:r w:rsidRPr="0037467A">
        <w:rPr>
          <w:lang w:eastAsia="fr-FR" w:bidi="fr-FR"/>
        </w:rPr>
        <w:t>i</w:t>
      </w:r>
      <w:r w:rsidRPr="0037467A">
        <w:rPr>
          <w:lang w:eastAsia="fr-FR" w:bidi="fr-FR"/>
        </w:rPr>
        <w:t>né, au moins deux tendances lourdes se dégagent. Sur le plan économique, l’intervention de l’État achève de se définir principalement autour d’impératifs nationaux en confinant la dimension internationale à un rôle résiduel par rapport à la polit</w:t>
      </w:r>
      <w:r w:rsidRPr="0037467A">
        <w:rPr>
          <w:lang w:eastAsia="fr-FR" w:bidi="fr-FR"/>
        </w:rPr>
        <w:t>i</w:t>
      </w:r>
      <w:r w:rsidRPr="0037467A">
        <w:rPr>
          <w:lang w:eastAsia="fr-FR" w:bidi="fr-FR"/>
        </w:rPr>
        <w:t>que économique nationale. Nous ne pouvons é</w:t>
      </w:r>
      <w:r>
        <w:rPr>
          <w:lang w:eastAsia="fr-FR" w:bidi="fr-FR"/>
        </w:rPr>
        <w:t>chap</w:t>
      </w:r>
      <w:r w:rsidRPr="0037467A">
        <w:rPr>
          <w:lang w:eastAsia="fr-FR" w:bidi="fr-FR"/>
        </w:rPr>
        <w:t>per</w:t>
      </w:r>
      <w:r>
        <w:t xml:space="preserve"> [52]</w:t>
      </w:r>
      <w:r w:rsidRPr="0037467A">
        <w:rPr>
          <w:lang w:eastAsia="fr-FR" w:bidi="fr-FR"/>
        </w:rPr>
        <w:t xml:space="preserve"> à l’ouverture sur l’extérieur ni à la multinati</w:t>
      </w:r>
      <w:r w:rsidRPr="0037467A">
        <w:rPr>
          <w:lang w:eastAsia="fr-FR" w:bidi="fr-FR"/>
        </w:rPr>
        <w:t>o</w:t>
      </w:r>
      <w:r w:rsidRPr="0037467A">
        <w:rPr>
          <w:lang w:eastAsia="fr-FR" w:bidi="fr-FR"/>
        </w:rPr>
        <w:t>nalisation et à la mondialisation des échanges. La politique économ</w:t>
      </w:r>
      <w:r w:rsidRPr="0037467A">
        <w:rPr>
          <w:lang w:eastAsia="fr-FR" w:bidi="fr-FR"/>
        </w:rPr>
        <w:t>i</w:t>
      </w:r>
      <w:r w:rsidRPr="0037467A">
        <w:rPr>
          <w:lang w:eastAsia="fr-FR" w:bidi="fr-FR"/>
        </w:rPr>
        <w:t xml:space="preserve">que ira dans cette direction, </w:t>
      </w:r>
      <w:r w:rsidRPr="004E3420">
        <w:rPr>
          <w:i/>
          <w:iCs/>
          <w:szCs w:val="28"/>
          <w:lang w:eastAsia="fr-FR" w:bidi="fr-FR"/>
        </w:rPr>
        <w:t xml:space="preserve">soit celle de </w:t>
      </w:r>
      <w:r w:rsidRPr="004E3420">
        <w:rPr>
          <w:i/>
          <w:iCs/>
          <w:szCs w:val="28"/>
        </w:rPr>
        <w:t>l’encadrement, de la régul</w:t>
      </w:r>
      <w:r w:rsidRPr="004E3420">
        <w:rPr>
          <w:i/>
          <w:iCs/>
          <w:szCs w:val="28"/>
        </w:rPr>
        <w:t>a</w:t>
      </w:r>
      <w:r w:rsidRPr="004E3420">
        <w:rPr>
          <w:i/>
          <w:iCs/>
          <w:szCs w:val="28"/>
        </w:rPr>
        <w:t>tion et de l’orientation de la croissance en écon</w:t>
      </w:r>
      <w:r w:rsidRPr="004E3420">
        <w:rPr>
          <w:i/>
          <w:iCs/>
          <w:szCs w:val="28"/>
        </w:rPr>
        <w:t>o</w:t>
      </w:r>
      <w:r w:rsidRPr="004E3420">
        <w:rPr>
          <w:i/>
          <w:iCs/>
          <w:szCs w:val="28"/>
        </w:rPr>
        <w:t>mie ouverte.</w:t>
      </w:r>
      <w:r w:rsidRPr="0037467A">
        <w:t xml:space="preserve"> </w:t>
      </w:r>
      <w:r w:rsidRPr="0037467A">
        <w:rPr>
          <w:lang w:eastAsia="fr-FR" w:bidi="fr-FR"/>
        </w:rPr>
        <w:t>De quel type de politique il s’agira et de quelle manière s’effectuera la maîtrise du développement dans un tel contexte, voilà toute la que</w:t>
      </w:r>
      <w:r w:rsidRPr="0037467A">
        <w:rPr>
          <w:lang w:eastAsia="fr-FR" w:bidi="fr-FR"/>
        </w:rPr>
        <w:t>s</w:t>
      </w:r>
      <w:r w:rsidRPr="0037467A">
        <w:rPr>
          <w:lang w:eastAsia="fr-FR" w:bidi="fr-FR"/>
        </w:rPr>
        <w:t>tion.</w:t>
      </w:r>
    </w:p>
    <w:p w14:paraId="56754881" w14:textId="77777777" w:rsidR="00014EE4" w:rsidRPr="0037467A" w:rsidRDefault="00014EE4" w:rsidP="00014EE4">
      <w:pPr>
        <w:spacing w:before="120" w:after="120"/>
        <w:jc w:val="both"/>
      </w:pPr>
      <w:r w:rsidRPr="0037467A">
        <w:rPr>
          <w:lang w:eastAsia="fr-FR" w:bidi="fr-FR"/>
        </w:rPr>
        <w:t>Sur le plan social, on dénote une autre tendance majeure soit le d</w:t>
      </w:r>
      <w:r w:rsidRPr="0037467A">
        <w:rPr>
          <w:lang w:eastAsia="fr-FR" w:bidi="fr-FR"/>
        </w:rPr>
        <w:t>é</w:t>
      </w:r>
      <w:r w:rsidRPr="0037467A">
        <w:rPr>
          <w:lang w:eastAsia="fr-FR" w:bidi="fr-FR"/>
        </w:rPr>
        <w:t>sengagement et le repli de l’intervention dire</w:t>
      </w:r>
      <w:r w:rsidRPr="0037467A">
        <w:rPr>
          <w:lang w:eastAsia="fr-FR" w:bidi="fr-FR"/>
        </w:rPr>
        <w:t>c</w:t>
      </w:r>
      <w:r w:rsidRPr="0037467A">
        <w:rPr>
          <w:lang w:eastAsia="fr-FR" w:bidi="fr-FR"/>
        </w:rPr>
        <w:t>te, discrétionnaire au profit d’une intervention plus neutre, qui se rappr</w:t>
      </w:r>
      <w:r w:rsidRPr="0037467A">
        <w:rPr>
          <w:lang w:eastAsia="fr-FR" w:bidi="fr-FR"/>
        </w:rPr>
        <w:t>o</w:t>
      </w:r>
      <w:r w:rsidRPr="0037467A">
        <w:rPr>
          <w:lang w:eastAsia="fr-FR" w:bidi="fr-FR"/>
        </w:rPr>
        <w:t>cherait davantage du mode d’intervention sur le plan économique. La crise fina</w:t>
      </w:r>
      <w:r w:rsidRPr="0037467A">
        <w:rPr>
          <w:lang w:eastAsia="fr-FR" w:bidi="fr-FR"/>
        </w:rPr>
        <w:t>n</w:t>
      </w:r>
      <w:r w:rsidRPr="0037467A">
        <w:rPr>
          <w:lang w:eastAsia="fr-FR" w:bidi="fr-FR"/>
        </w:rPr>
        <w:t xml:space="preserve">cière et les contraintes de la concurrence internationale aidant, les modalités d’intervention de l’État sur le plan social paraissent s’orienter vers un type de </w:t>
      </w:r>
      <w:r w:rsidRPr="004E3420">
        <w:rPr>
          <w:i/>
          <w:iCs/>
          <w:szCs w:val="28"/>
        </w:rPr>
        <w:t>régulation sociale, essentiellement « ex-post </w:t>
      </w:r>
      <w:r>
        <w:t>»</w:t>
      </w:r>
      <w:r w:rsidRPr="0037467A">
        <w:t>,</w:t>
      </w:r>
      <w:r w:rsidRPr="0037467A">
        <w:rPr>
          <w:lang w:eastAsia="fr-FR" w:bidi="fr-FR"/>
        </w:rPr>
        <w:t xml:space="preserve"> selon des pri</w:t>
      </w:r>
      <w:r w:rsidRPr="0037467A">
        <w:rPr>
          <w:lang w:eastAsia="fr-FR" w:bidi="fr-FR"/>
        </w:rPr>
        <w:t>n</w:t>
      </w:r>
      <w:r w:rsidRPr="0037467A">
        <w:rPr>
          <w:lang w:eastAsia="fr-FR" w:bidi="fr-FR"/>
        </w:rPr>
        <w:t>cipes analogues à ceux de la régulation éc</w:t>
      </w:r>
      <w:r w:rsidRPr="0037467A">
        <w:rPr>
          <w:lang w:eastAsia="fr-FR" w:bidi="fr-FR"/>
        </w:rPr>
        <w:t>o</w:t>
      </w:r>
      <w:r w:rsidRPr="0037467A">
        <w:rPr>
          <w:lang w:eastAsia="fr-FR" w:bidi="fr-FR"/>
        </w:rPr>
        <w:t xml:space="preserve">nomique. </w:t>
      </w:r>
      <w:r w:rsidRPr="004E3420">
        <w:rPr>
          <w:i/>
          <w:iCs/>
          <w:szCs w:val="28"/>
        </w:rPr>
        <w:t>On n’assisterait pas à un retour à l’État protecteur du XIX</w:t>
      </w:r>
      <w:r w:rsidRPr="004E3420">
        <w:rPr>
          <w:i/>
          <w:iCs/>
          <w:szCs w:val="28"/>
          <w:vertAlign w:val="superscript"/>
        </w:rPr>
        <w:t>e</w:t>
      </w:r>
      <w:r w:rsidRPr="004E3420">
        <w:rPr>
          <w:i/>
          <w:iCs/>
          <w:szCs w:val="28"/>
        </w:rPr>
        <w:t xml:space="preserve"> siècle, mais plutôt à une redéfinition de la fonction sociale de l’État dans une société indiv</w:t>
      </w:r>
      <w:r w:rsidRPr="004E3420">
        <w:rPr>
          <w:i/>
          <w:iCs/>
          <w:szCs w:val="28"/>
        </w:rPr>
        <w:t>i</w:t>
      </w:r>
      <w:r w:rsidRPr="004E3420">
        <w:rPr>
          <w:i/>
          <w:iCs/>
          <w:szCs w:val="28"/>
        </w:rPr>
        <w:t>dualisée selon des formules qui rendraient davantage com</w:t>
      </w:r>
      <w:r w:rsidRPr="004E3420">
        <w:rPr>
          <w:i/>
          <w:iCs/>
          <w:szCs w:val="28"/>
        </w:rPr>
        <w:t>p</w:t>
      </w:r>
      <w:r w:rsidRPr="004E3420">
        <w:rPr>
          <w:i/>
          <w:iCs/>
          <w:szCs w:val="28"/>
        </w:rPr>
        <w:t>te de la prise en charge du social par les familles, les institutions privées, etc. et des nécessaires flexibilités sur les marchés</w:t>
      </w:r>
      <w:r w:rsidRPr="004E3420">
        <w:rPr>
          <w:i/>
          <w:iCs/>
          <w:szCs w:val="28"/>
          <w:lang w:eastAsia="fr-FR" w:bidi="fr-FR"/>
        </w:rPr>
        <w:t> </w:t>
      </w:r>
      <w:r>
        <w:rPr>
          <w:lang w:eastAsia="fr-FR" w:bidi="fr-FR"/>
        </w:rPr>
        <w:t>:</w:t>
      </w:r>
      <w:r w:rsidRPr="0037467A">
        <w:rPr>
          <w:lang w:eastAsia="fr-FR" w:bidi="fr-FR"/>
        </w:rPr>
        <w:t xml:space="preserve"> allocation des fonds par l’intermédiaire d’organismes distributeurs comme </w:t>
      </w:r>
      <w:r w:rsidRPr="004E3420">
        <w:rPr>
          <w:i/>
          <w:iCs/>
          <w:szCs w:val="28"/>
        </w:rPr>
        <w:t>Centraide,</w:t>
      </w:r>
      <w:r w:rsidRPr="0037467A">
        <w:rPr>
          <w:lang w:eastAsia="fr-FR" w:bidi="fr-FR"/>
        </w:rPr>
        <w:t xml:space="preserve"> fo</w:t>
      </w:r>
      <w:r w:rsidRPr="0037467A">
        <w:rPr>
          <w:lang w:eastAsia="fr-FR" w:bidi="fr-FR"/>
        </w:rPr>
        <w:t>r</w:t>
      </w:r>
      <w:r>
        <w:rPr>
          <w:lang w:eastAsia="fr-FR" w:bidi="fr-FR"/>
        </w:rPr>
        <w:t xml:space="preserve"> </w:t>
      </w:r>
      <w:r w:rsidRPr="0037467A">
        <w:rPr>
          <w:lang w:eastAsia="fr-FR" w:bidi="fr-FR"/>
        </w:rPr>
        <w:t>mules diverses de revenu minimum garanti, etc. Là aussi la question p</w:t>
      </w:r>
      <w:r w:rsidRPr="0037467A">
        <w:rPr>
          <w:lang w:eastAsia="fr-FR" w:bidi="fr-FR"/>
        </w:rPr>
        <w:t>o</w:t>
      </w:r>
      <w:r w:rsidRPr="0037467A">
        <w:rPr>
          <w:lang w:eastAsia="fr-FR" w:bidi="fr-FR"/>
        </w:rPr>
        <w:t>sée sera de savoir quel type de politique sociale et de contrat social se façonneront dans une société plus individualisée, plus parce</w:t>
      </w:r>
      <w:r w:rsidRPr="0037467A">
        <w:rPr>
          <w:lang w:eastAsia="fr-FR" w:bidi="fr-FR"/>
        </w:rPr>
        <w:t>l</w:t>
      </w:r>
      <w:r w:rsidRPr="0037467A">
        <w:rPr>
          <w:lang w:eastAsia="fr-FR" w:bidi="fr-FR"/>
        </w:rPr>
        <w:t>lisée</w:t>
      </w:r>
      <w:r>
        <w:rPr>
          <w:lang w:eastAsia="fr-FR" w:bidi="fr-FR"/>
        </w:rPr>
        <w:t> ?</w:t>
      </w:r>
    </w:p>
    <w:p w14:paraId="6C6B6E9A" w14:textId="77777777" w:rsidR="00014EE4" w:rsidRDefault="00014EE4" w:rsidP="00014EE4">
      <w:pPr>
        <w:spacing w:before="120" w:after="120"/>
        <w:jc w:val="both"/>
      </w:pPr>
    </w:p>
    <w:p w14:paraId="707EFFCE" w14:textId="77777777" w:rsidR="00014EE4" w:rsidRPr="00E713CF" w:rsidRDefault="00014EE4" w:rsidP="00014EE4">
      <w:pPr>
        <w:pStyle w:val="planche"/>
      </w:pPr>
      <w:r w:rsidRPr="00E713CF">
        <w:rPr>
          <w:lang w:eastAsia="fr-FR" w:bidi="fr-FR"/>
        </w:rPr>
        <w:t>2) Le débat sur l’État : Quel État ?</w:t>
      </w:r>
    </w:p>
    <w:p w14:paraId="53287766" w14:textId="77777777" w:rsidR="00014EE4" w:rsidRDefault="00014EE4" w:rsidP="00014EE4">
      <w:pPr>
        <w:spacing w:before="120" w:after="120"/>
        <w:jc w:val="both"/>
        <w:rPr>
          <w:lang w:eastAsia="fr-FR" w:bidi="fr-FR"/>
        </w:rPr>
      </w:pPr>
    </w:p>
    <w:p w14:paraId="52795DBE" w14:textId="77777777" w:rsidR="00014EE4" w:rsidRPr="0037467A" w:rsidRDefault="00014EE4" w:rsidP="00014EE4">
      <w:pPr>
        <w:spacing w:before="120" w:after="120"/>
        <w:jc w:val="both"/>
      </w:pPr>
      <w:r w:rsidRPr="0037467A">
        <w:rPr>
          <w:lang w:eastAsia="fr-FR" w:bidi="fr-FR"/>
        </w:rPr>
        <w:t xml:space="preserve">Notre </w:t>
      </w:r>
      <w:r w:rsidRPr="00E713CF">
        <w:rPr>
          <w:i/>
          <w:iCs/>
          <w:szCs w:val="28"/>
        </w:rPr>
        <w:t>point de départ</w:t>
      </w:r>
      <w:r w:rsidRPr="0037467A">
        <w:rPr>
          <w:lang w:eastAsia="fr-FR" w:bidi="fr-FR"/>
        </w:rPr>
        <w:t xml:space="preserve"> ne peut être que le </w:t>
      </w:r>
      <w:r w:rsidRPr="00CD6F10">
        <w:rPr>
          <w:i/>
          <w:iCs/>
          <w:szCs w:val="28"/>
        </w:rPr>
        <w:t>contexte actuel de trans</w:t>
      </w:r>
      <w:r w:rsidRPr="00CD6F10">
        <w:rPr>
          <w:i/>
          <w:iCs/>
          <w:szCs w:val="28"/>
        </w:rPr>
        <w:t>i</w:t>
      </w:r>
      <w:r w:rsidRPr="00CD6F10">
        <w:rPr>
          <w:i/>
          <w:iCs/>
          <w:szCs w:val="28"/>
        </w:rPr>
        <w:t>tion,</w:t>
      </w:r>
      <w:r w:rsidRPr="0037467A">
        <w:rPr>
          <w:lang w:eastAsia="fr-FR" w:bidi="fr-FR"/>
        </w:rPr>
        <w:t xml:space="preserve"> avec tout ce que cela implique de mise en forme, de tensions, d’incertitudes, de risques de rupture, etc. entre deux modèles de ge</w:t>
      </w:r>
      <w:r w:rsidRPr="0037467A">
        <w:rPr>
          <w:lang w:eastAsia="fr-FR" w:bidi="fr-FR"/>
        </w:rPr>
        <w:t>s</w:t>
      </w:r>
      <w:r w:rsidRPr="0037467A">
        <w:rPr>
          <w:lang w:eastAsia="fr-FR" w:bidi="fr-FR"/>
        </w:rPr>
        <w:t>tion étatique. Trois que</w:t>
      </w:r>
      <w:r w:rsidRPr="0037467A">
        <w:rPr>
          <w:lang w:eastAsia="fr-FR" w:bidi="fr-FR"/>
        </w:rPr>
        <w:t>s</w:t>
      </w:r>
      <w:r w:rsidRPr="0037467A">
        <w:rPr>
          <w:lang w:eastAsia="fr-FR" w:bidi="fr-FR"/>
        </w:rPr>
        <w:t>tions peuvent dès lors être posées.</w:t>
      </w:r>
    </w:p>
    <w:p w14:paraId="150E2C20" w14:textId="77777777" w:rsidR="00014EE4" w:rsidRDefault="00014EE4" w:rsidP="00014EE4">
      <w:pPr>
        <w:spacing w:before="120" w:after="120"/>
        <w:jc w:val="both"/>
        <w:rPr>
          <w:lang w:eastAsia="fr-FR" w:bidi="fr-FR"/>
        </w:rPr>
      </w:pPr>
    </w:p>
    <w:p w14:paraId="5BBF82E4" w14:textId="77777777" w:rsidR="00014EE4" w:rsidRDefault="00014EE4" w:rsidP="00014EE4">
      <w:pPr>
        <w:spacing w:before="120" w:after="120"/>
        <w:jc w:val="both"/>
        <w:rPr>
          <w:lang w:eastAsia="fr-FR" w:bidi="fr-FR"/>
        </w:rPr>
      </w:pPr>
    </w:p>
    <w:p w14:paraId="5D0D58AA" w14:textId="77777777" w:rsidR="00014EE4" w:rsidRPr="0037467A" w:rsidRDefault="00014EE4" w:rsidP="00014EE4">
      <w:pPr>
        <w:spacing w:before="120" w:after="120"/>
        <w:jc w:val="both"/>
      </w:pPr>
      <w:r>
        <w:rPr>
          <w:lang w:eastAsia="fr-FR" w:bidi="fr-FR"/>
        </w:rPr>
        <w:t xml:space="preserve">1. </w:t>
      </w:r>
      <w:r w:rsidRPr="0037467A">
        <w:rPr>
          <w:lang w:eastAsia="fr-FR" w:bidi="fr-FR"/>
        </w:rPr>
        <w:t>À la lumière des changements en cours, au Québec et au Can</w:t>
      </w:r>
      <w:r w:rsidRPr="0037467A">
        <w:rPr>
          <w:lang w:eastAsia="fr-FR" w:bidi="fr-FR"/>
        </w:rPr>
        <w:t>a</w:t>
      </w:r>
      <w:r w:rsidRPr="0037467A">
        <w:rPr>
          <w:lang w:eastAsia="fr-FR" w:bidi="fr-FR"/>
        </w:rPr>
        <w:t>da, mais aussi dans l’ensemble des principaux pays occidentaux, que</w:t>
      </w:r>
      <w:r w:rsidRPr="0037467A">
        <w:rPr>
          <w:lang w:eastAsia="fr-FR" w:bidi="fr-FR"/>
        </w:rPr>
        <w:t>l</w:t>
      </w:r>
      <w:r w:rsidRPr="0037467A">
        <w:rPr>
          <w:lang w:eastAsia="fr-FR" w:bidi="fr-FR"/>
        </w:rPr>
        <w:t>le orientation semble prendre l’intervention de l’État sur les plans économiques et social</w:t>
      </w:r>
      <w:r>
        <w:rPr>
          <w:lang w:eastAsia="fr-FR" w:bidi="fr-FR"/>
        </w:rPr>
        <w:t> ?</w:t>
      </w:r>
      <w:r w:rsidRPr="0037467A">
        <w:rPr>
          <w:lang w:eastAsia="fr-FR" w:bidi="fr-FR"/>
        </w:rPr>
        <w:t xml:space="preserve"> En particulier, quelles contraintes paraît i</w:t>
      </w:r>
      <w:r w:rsidRPr="0037467A">
        <w:rPr>
          <w:lang w:eastAsia="fr-FR" w:bidi="fr-FR"/>
        </w:rPr>
        <w:t>m</w:t>
      </w:r>
      <w:r w:rsidRPr="0037467A">
        <w:rPr>
          <w:lang w:eastAsia="fr-FR" w:bidi="fr-FR"/>
        </w:rPr>
        <w:t>poser à la fonction économique de l’État, la mondialisation croissa</w:t>
      </w:r>
      <w:r w:rsidRPr="0037467A">
        <w:rPr>
          <w:lang w:eastAsia="fr-FR" w:bidi="fr-FR"/>
        </w:rPr>
        <w:t>n</w:t>
      </w:r>
      <w:r w:rsidRPr="0037467A">
        <w:rPr>
          <w:lang w:eastAsia="fr-FR" w:bidi="fr-FR"/>
        </w:rPr>
        <w:t>te des échanges, et à fonction sociale, l’individualisation des rapports s</w:t>
      </w:r>
      <w:r w:rsidRPr="0037467A">
        <w:rPr>
          <w:lang w:eastAsia="fr-FR" w:bidi="fr-FR"/>
        </w:rPr>
        <w:t>o</w:t>
      </w:r>
      <w:r w:rsidRPr="0037467A">
        <w:rPr>
          <w:lang w:eastAsia="fr-FR" w:bidi="fr-FR"/>
        </w:rPr>
        <w:t>ciaux</w:t>
      </w:r>
      <w:r>
        <w:rPr>
          <w:lang w:eastAsia="fr-FR" w:bidi="fr-FR"/>
        </w:rPr>
        <w:t> ?</w:t>
      </w:r>
    </w:p>
    <w:p w14:paraId="640F6AEA" w14:textId="77777777" w:rsidR="00014EE4" w:rsidRPr="0037467A" w:rsidRDefault="00014EE4" w:rsidP="00014EE4">
      <w:pPr>
        <w:spacing w:before="120" w:after="120"/>
        <w:jc w:val="both"/>
      </w:pPr>
      <w:r>
        <w:rPr>
          <w:lang w:eastAsia="fr-FR" w:bidi="fr-FR"/>
        </w:rPr>
        <w:t xml:space="preserve">2. </w:t>
      </w:r>
      <w:r w:rsidRPr="0037467A">
        <w:rPr>
          <w:lang w:eastAsia="fr-FR" w:bidi="fr-FR"/>
        </w:rPr>
        <w:t>Face aux mutations internationales d’une part, et sociétales d’autre part, auxquelles il a été confronté, pourquoi le modèle keyn</w:t>
      </w:r>
      <w:r w:rsidRPr="0037467A">
        <w:rPr>
          <w:lang w:eastAsia="fr-FR" w:bidi="fr-FR"/>
        </w:rPr>
        <w:t>é</w:t>
      </w:r>
      <w:r w:rsidRPr="0037467A">
        <w:rPr>
          <w:lang w:eastAsia="fr-FR" w:bidi="fr-FR"/>
        </w:rPr>
        <w:t>sien de gestion étatique n’a-t-il pu vra</w:t>
      </w:r>
      <w:r w:rsidRPr="0037467A">
        <w:rPr>
          <w:lang w:eastAsia="fr-FR" w:bidi="fr-FR"/>
        </w:rPr>
        <w:t>i</w:t>
      </w:r>
      <w:r w:rsidRPr="0037467A">
        <w:rPr>
          <w:lang w:eastAsia="fr-FR" w:bidi="fr-FR"/>
        </w:rPr>
        <w:t>ment apporter de réponse, et en quoi la réponse apportée a-t-elle débouché sur une crise à la fois f</w:t>
      </w:r>
      <w:r w:rsidRPr="0037467A">
        <w:rPr>
          <w:lang w:eastAsia="fr-FR" w:bidi="fr-FR"/>
        </w:rPr>
        <w:t>i</w:t>
      </w:r>
      <w:r w:rsidRPr="0037467A">
        <w:rPr>
          <w:lang w:eastAsia="fr-FR" w:bidi="fr-FR"/>
        </w:rPr>
        <w:t>nancière et de légitimité de l’État</w:t>
      </w:r>
      <w:r>
        <w:rPr>
          <w:lang w:eastAsia="fr-FR" w:bidi="fr-FR"/>
        </w:rPr>
        <w:t> ?</w:t>
      </w:r>
      <w:r w:rsidRPr="0037467A">
        <w:rPr>
          <w:lang w:eastAsia="fr-FR" w:bidi="fr-FR"/>
        </w:rPr>
        <w:t xml:space="preserve"> En particulier, quel lien existe-t-il entre d’un côté le poids de l’État et le déficit budgétaire, et de l’autre cette incapacité structurelle d’un modèle, avant tout national et redi</w:t>
      </w:r>
      <w:r w:rsidRPr="0037467A">
        <w:rPr>
          <w:lang w:eastAsia="fr-FR" w:bidi="fr-FR"/>
        </w:rPr>
        <w:t>s</w:t>
      </w:r>
      <w:r w:rsidRPr="0037467A">
        <w:rPr>
          <w:lang w:eastAsia="fr-FR" w:bidi="fr-FR"/>
        </w:rPr>
        <w:t>tributif, à s’ajuster au cha</w:t>
      </w:r>
      <w:r w:rsidRPr="0037467A">
        <w:rPr>
          <w:lang w:eastAsia="fr-FR" w:bidi="fr-FR"/>
        </w:rPr>
        <w:t>n</w:t>
      </w:r>
      <w:r w:rsidRPr="0037467A">
        <w:rPr>
          <w:lang w:eastAsia="fr-FR" w:bidi="fr-FR"/>
        </w:rPr>
        <w:t>gement</w:t>
      </w:r>
      <w:r>
        <w:rPr>
          <w:lang w:eastAsia="fr-FR" w:bidi="fr-FR"/>
        </w:rPr>
        <w:t> ?</w:t>
      </w:r>
    </w:p>
    <w:p w14:paraId="3E858832" w14:textId="77777777" w:rsidR="00014EE4" w:rsidRPr="0037467A" w:rsidRDefault="00014EE4" w:rsidP="00014EE4">
      <w:pPr>
        <w:spacing w:before="120" w:after="120"/>
        <w:jc w:val="both"/>
      </w:pPr>
      <w:r>
        <w:rPr>
          <w:lang w:eastAsia="fr-FR" w:bidi="fr-FR"/>
        </w:rPr>
        <w:t xml:space="preserve">3. </w:t>
      </w:r>
      <w:r w:rsidRPr="0037467A">
        <w:rPr>
          <w:lang w:eastAsia="fr-FR" w:bidi="fr-FR"/>
        </w:rPr>
        <w:t>Quelle maîtrise du développement préconiser en économie o</w:t>
      </w:r>
      <w:r w:rsidRPr="0037467A">
        <w:rPr>
          <w:lang w:eastAsia="fr-FR" w:bidi="fr-FR"/>
        </w:rPr>
        <w:t>u</w:t>
      </w:r>
      <w:r w:rsidRPr="0037467A">
        <w:rPr>
          <w:lang w:eastAsia="fr-FR" w:bidi="fr-FR"/>
        </w:rPr>
        <w:t>verte</w:t>
      </w:r>
      <w:r>
        <w:rPr>
          <w:lang w:eastAsia="fr-FR" w:bidi="fr-FR"/>
        </w:rPr>
        <w:t> ?</w:t>
      </w:r>
      <w:r w:rsidRPr="0037467A">
        <w:rPr>
          <w:lang w:eastAsia="fr-FR" w:bidi="fr-FR"/>
        </w:rPr>
        <w:t xml:space="preserve"> Enfin, quelle solidarité proposer dans une société individual</w:t>
      </w:r>
      <w:r w:rsidRPr="0037467A">
        <w:rPr>
          <w:lang w:eastAsia="fr-FR" w:bidi="fr-FR"/>
        </w:rPr>
        <w:t>i</w:t>
      </w:r>
      <w:r w:rsidRPr="0037467A">
        <w:rPr>
          <w:lang w:eastAsia="fr-FR" w:bidi="fr-FR"/>
        </w:rPr>
        <w:t>sée, émiettée et parcell</w:t>
      </w:r>
      <w:r w:rsidRPr="0037467A">
        <w:rPr>
          <w:lang w:eastAsia="fr-FR" w:bidi="fr-FR"/>
        </w:rPr>
        <w:t>i</w:t>
      </w:r>
      <w:r w:rsidRPr="0037467A">
        <w:rPr>
          <w:lang w:eastAsia="fr-FR" w:bidi="fr-FR"/>
        </w:rPr>
        <w:t>sée</w:t>
      </w:r>
      <w:r>
        <w:rPr>
          <w:lang w:eastAsia="fr-FR" w:bidi="fr-FR"/>
        </w:rPr>
        <w:t> ?</w:t>
      </w:r>
    </w:p>
    <w:p w14:paraId="23C6C34D" w14:textId="77777777" w:rsidR="00014EE4" w:rsidRDefault="00014EE4" w:rsidP="00014EE4">
      <w:pPr>
        <w:spacing w:before="120" w:after="120"/>
        <w:jc w:val="both"/>
        <w:rPr>
          <w:lang w:eastAsia="fr-FR" w:bidi="fr-FR"/>
        </w:rPr>
      </w:pPr>
    </w:p>
    <w:p w14:paraId="1B3F3259" w14:textId="77777777" w:rsidR="00014EE4" w:rsidRDefault="00014EE4" w:rsidP="00014EE4">
      <w:pPr>
        <w:spacing w:before="120" w:after="120"/>
        <w:jc w:val="both"/>
      </w:pPr>
      <w:r w:rsidRPr="0037467A">
        <w:rPr>
          <w:lang w:eastAsia="fr-FR" w:bidi="fr-FR"/>
        </w:rPr>
        <w:t>C’est à ces questions que tentent de répondre les te</w:t>
      </w:r>
      <w:r w:rsidRPr="0037467A">
        <w:rPr>
          <w:lang w:eastAsia="fr-FR" w:bidi="fr-FR"/>
        </w:rPr>
        <w:t>x</w:t>
      </w:r>
      <w:r w:rsidRPr="0037467A">
        <w:rPr>
          <w:lang w:eastAsia="fr-FR" w:bidi="fr-FR"/>
        </w:rPr>
        <w:t>tes et essais de ce numéro et du numéro prochain.</w:t>
      </w:r>
    </w:p>
    <w:p w14:paraId="627B3DD9" w14:textId="77777777" w:rsidR="00014EE4" w:rsidRDefault="00014EE4" w:rsidP="00014EE4">
      <w:pPr>
        <w:pStyle w:val="p"/>
      </w:pPr>
      <w:r>
        <w:br w:type="page"/>
        <w:t>[53]</w:t>
      </w:r>
    </w:p>
    <w:p w14:paraId="2D008C8B" w14:textId="77777777" w:rsidR="00014EE4" w:rsidRDefault="00014EE4" w:rsidP="00014EE4">
      <w:pPr>
        <w:jc w:val="both"/>
      </w:pPr>
    </w:p>
    <w:p w14:paraId="091C7AC1" w14:textId="77777777" w:rsidR="00014EE4" w:rsidRDefault="00014EE4" w:rsidP="00014EE4">
      <w:pPr>
        <w:jc w:val="both"/>
      </w:pPr>
    </w:p>
    <w:p w14:paraId="249DF1D1" w14:textId="77777777" w:rsidR="00014EE4" w:rsidRDefault="00014EE4" w:rsidP="00014EE4">
      <w:pPr>
        <w:spacing w:after="120"/>
        <w:ind w:firstLine="0"/>
        <w:jc w:val="center"/>
        <w:rPr>
          <w:sz w:val="24"/>
        </w:rPr>
      </w:pPr>
      <w:bookmarkStart w:id="10" w:name="Inter_econo_17_dossier_texte_1"/>
      <w:r>
        <w:rPr>
          <w:b/>
          <w:sz w:val="24"/>
        </w:rPr>
        <w:t>Interventions économiques</w:t>
      </w:r>
      <w:r>
        <w:rPr>
          <w:b/>
          <w:sz w:val="24"/>
        </w:rPr>
        <w:br/>
      </w:r>
      <w:r>
        <w:rPr>
          <w:i/>
          <w:sz w:val="24"/>
        </w:rPr>
        <w:t>pour une alternative sociale</w:t>
      </w:r>
    </w:p>
    <w:p w14:paraId="5A529F23"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2EAFF51B" w14:textId="77777777" w:rsidR="00014EE4" w:rsidRPr="00657FAC" w:rsidRDefault="00014EE4" w:rsidP="00014EE4">
      <w:pPr>
        <w:spacing w:after="120"/>
        <w:ind w:firstLine="0"/>
        <w:jc w:val="center"/>
        <w:rPr>
          <w:color w:val="FF0000"/>
          <w:sz w:val="24"/>
        </w:rPr>
      </w:pPr>
      <w:r>
        <w:rPr>
          <w:b/>
          <w:color w:val="FF0000"/>
          <w:sz w:val="24"/>
        </w:rPr>
        <w:t>DOSSIER</w:t>
      </w:r>
    </w:p>
    <w:p w14:paraId="2F5ADC29" w14:textId="77777777" w:rsidR="00014EE4" w:rsidRPr="00890E45" w:rsidRDefault="00014EE4" w:rsidP="00014EE4">
      <w:pPr>
        <w:pStyle w:val="planchenb"/>
        <w:rPr>
          <w:color w:val="auto"/>
          <w:sz w:val="44"/>
        </w:rPr>
      </w:pPr>
      <w:r w:rsidRPr="00890E45">
        <w:rPr>
          <w:color w:val="auto"/>
          <w:sz w:val="44"/>
        </w:rPr>
        <w:t>“</w:t>
      </w:r>
      <w:r>
        <w:rPr>
          <w:color w:val="auto"/>
          <w:sz w:val="44"/>
        </w:rPr>
        <w:t> L’ÉTAT ET LE MARCHÉ :</w:t>
      </w:r>
      <w:r>
        <w:rPr>
          <w:color w:val="auto"/>
          <w:sz w:val="44"/>
        </w:rPr>
        <w:br/>
        <w:t>RÉFLEXION</w:t>
      </w:r>
      <w:r>
        <w:rPr>
          <w:color w:val="auto"/>
          <w:sz w:val="44"/>
        </w:rPr>
        <w:br/>
        <w:t xml:space="preserve"> SUR LEUR ARTICULATION</w:t>
      </w:r>
      <w:r>
        <w:rPr>
          <w:color w:val="auto"/>
          <w:sz w:val="44"/>
        </w:rPr>
        <w:br/>
        <w:t>INSTIT</w:t>
      </w:r>
      <w:r>
        <w:rPr>
          <w:color w:val="auto"/>
          <w:sz w:val="44"/>
        </w:rPr>
        <w:t>U</w:t>
      </w:r>
      <w:r>
        <w:rPr>
          <w:color w:val="auto"/>
          <w:sz w:val="44"/>
        </w:rPr>
        <w:t>TIONNELLE</w:t>
      </w:r>
      <w:r w:rsidRPr="00890E45">
        <w:rPr>
          <w:color w:val="auto"/>
          <w:sz w:val="44"/>
        </w:rPr>
        <w:t>.”</w:t>
      </w:r>
    </w:p>
    <w:bookmarkEnd w:id="10"/>
    <w:p w14:paraId="4BBCD215" w14:textId="77777777" w:rsidR="00014EE4" w:rsidRDefault="00014EE4" w:rsidP="00014EE4">
      <w:pPr>
        <w:jc w:val="both"/>
      </w:pPr>
    </w:p>
    <w:p w14:paraId="25D44A85" w14:textId="77777777" w:rsidR="00014EE4" w:rsidRPr="00E07116" w:rsidRDefault="00014EE4" w:rsidP="00014EE4">
      <w:pPr>
        <w:jc w:val="both"/>
      </w:pPr>
    </w:p>
    <w:p w14:paraId="5C3B9074" w14:textId="77777777" w:rsidR="00014EE4" w:rsidRDefault="00014EE4" w:rsidP="00014EE4">
      <w:pPr>
        <w:pStyle w:val="suite"/>
      </w:pPr>
      <w:r>
        <w:rPr>
          <w:lang w:eastAsia="fr-FR" w:bidi="fr-FR"/>
        </w:rPr>
        <w:t>Jean-Jacques GISLAIN</w:t>
      </w:r>
    </w:p>
    <w:p w14:paraId="74219E8F" w14:textId="77777777" w:rsidR="00014EE4" w:rsidRPr="00E07116" w:rsidRDefault="00014EE4" w:rsidP="00014EE4">
      <w:pPr>
        <w:jc w:val="both"/>
      </w:pPr>
    </w:p>
    <w:p w14:paraId="48CCCDC8" w14:textId="77777777" w:rsidR="00014EE4" w:rsidRPr="00E07116" w:rsidRDefault="00014EE4" w:rsidP="00014EE4">
      <w:pPr>
        <w:jc w:val="both"/>
      </w:pPr>
    </w:p>
    <w:p w14:paraId="73FF58FB" w14:textId="77777777" w:rsidR="00014EE4" w:rsidRDefault="00014EE4" w:rsidP="00014EE4">
      <w:pPr>
        <w:spacing w:before="120" w:after="120"/>
        <w:jc w:val="both"/>
        <w:rPr>
          <w:lang w:eastAsia="fr-FR" w:bidi="fr-FR"/>
        </w:rPr>
      </w:pPr>
    </w:p>
    <w:p w14:paraId="26058188"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3C470B0F" w14:textId="77777777" w:rsidR="00014EE4" w:rsidRPr="0037467A" w:rsidRDefault="00014EE4" w:rsidP="00014EE4">
      <w:pPr>
        <w:spacing w:before="120" w:after="120"/>
        <w:jc w:val="both"/>
      </w:pPr>
      <w:r w:rsidRPr="0037467A">
        <w:rPr>
          <w:lang w:eastAsia="fr-FR" w:bidi="fr-FR"/>
        </w:rPr>
        <w:t>L’objet du présent article est de tenter de recentrer la problémat</w:t>
      </w:r>
      <w:r w:rsidRPr="0037467A">
        <w:rPr>
          <w:lang w:eastAsia="fr-FR" w:bidi="fr-FR"/>
        </w:rPr>
        <w:t>i</w:t>
      </w:r>
      <w:r w:rsidRPr="0037467A">
        <w:rPr>
          <w:lang w:eastAsia="fr-FR" w:bidi="fr-FR"/>
        </w:rPr>
        <w:t>que de la relation État-marché dans un cadre analytique qui puisse être utile au débat actuel sur ce</w:t>
      </w:r>
      <w:r w:rsidRPr="0037467A">
        <w:rPr>
          <w:lang w:eastAsia="fr-FR" w:bidi="fr-FR"/>
        </w:rPr>
        <w:t>t</w:t>
      </w:r>
      <w:r w:rsidRPr="0037467A">
        <w:rPr>
          <w:lang w:eastAsia="fr-FR" w:bidi="fr-FR"/>
        </w:rPr>
        <w:t>te question. Après avoir rappelé, dans une courte première partie, le caractère institutionnel central que joue o</w:t>
      </w:r>
      <w:r w:rsidRPr="0037467A">
        <w:rPr>
          <w:lang w:eastAsia="fr-FR" w:bidi="fr-FR"/>
        </w:rPr>
        <w:t>r</w:t>
      </w:r>
      <w:r>
        <w:rPr>
          <w:lang w:eastAsia="fr-FR" w:bidi="fr-FR"/>
        </w:rPr>
        <w:t>gan</w:t>
      </w:r>
      <w:r w:rsidRPr="0037467A">
        <w:rPr>
          <w:lang w:eastAsia="fr-FR" w:bidi="fr-FR"/>
        </w:rPr>
        <w:t>isationnellement l’État dans le maintien ou la transformation de l’ordre social et économique dans une société étatique</w:t>
      </w:r>
      <w:r>
        <w:rPr>
          <w:lang w:eastAsia="fr-FR" w:bidi="fr-FR"/>
        </w:rPr>
        <w:t> ;</w:t>
      </w:r>
      <w:r w:rsidRPr="0037467A">
        <w:rPr>
          <w:lang w:eastAsia="fr-FR" w:bidi="fr-FR"/>
        </w:rPr>
        <w:t xml:space="preserve"> sont exam</w:t>
      </w:r>
      <w:r w:rsidRPr="0037467A">
        <w:rPr>
          <w:lang w:eastAsia="fr-FR" w:bidi="fr-FR"/>
        </w:rPr>
        <w:t>i</w:t>
      </w:r>
      <w:r w:rsidRPr="0037467A">
        <w:rPr>
          <w:lang w:eastAsia="fr-FR" w:bidi="fr-FR"/>
        </w:rPr>
        <w:t>nés, dans une seconde partie, les types d’argumentation et les fond</w:t>
      </w:r>
      <w:r w:rsidRPr="0037467A">
        <w:rPr>
          <w:lang w:eastAsia="fr-FR" w:bidi="fr-FR"/>
        </w:rPr>
        <w:t>e</w:t>
      </w:r>
      <w:r w:rsidRPr="0037467A">
        <w:rPr>
          <w:lang w:eastAsia="fr-FR" w:bidi="fr-FR"/>
        </w:rPr>
        <w:t>ments théoriques pri</w:t>
      </w:r>
      <w:r w:rsidRPr="0037467A">
        <w:rPr>
          <w:lang w:eastAsia="fr-FR" w:bidi="fr-FR"/>
        </w:rPr>
        <w:t>n</w:t>
      </w:r>
      <w:r w:rsidRPr="0037467A">
        <w:rPr>
          <w:lang w:eastAsia="fr-FR" w:bidi="fr-FR"/>
        </w:rPr>
        <w:t>cipaux qui alimentent actuellement le débat sur la rel</w:t>
      </w:r>
      <w:r w:rsidRPr="0037467A">
        <w:rPr>
          <w:lang w:eastAsia="fr-FR" w:bidi="fr-FR"/>
        </w:rPr>
        <w:t>a</w:t>
      </w:r>
      <w:r w:rsidRPr="0037467A">
        <w:rPr>
          <w:lang w:eastAsia="fr-FR" w:bidi="fr-FR"/>
        </w:rPr>
        <w:t>tion</w:t>
      </w:r>
      <w:r>
        <w:rPr>
          <w:lang w:eastAsia="fr-FR" w:bidi="fr-FR"/>
        </w:rPr>
        <w:t xml:space="preserve"> </w:t>
      </w:r>
      <w:r>
        <w:t xml:space="preserve">[54] </w:t>
      </w:r>
      <w:r w:rsidRPr="0037467A">
        <w:rPr>
          <w:lang w:eastAsia="fr-FR" w:bidi="fr-FR"/>
        </w:rPr>
        <w:t>État-marché. Arrivant à la conclusion qu’aussi bien la conception lib</w:t>
      </w:r>
      <w:r w:rsidRPr="0037467A">
        <w:rPr>
          <w:lang w:eastAsia="fr-FR" w:bidi="fr-FR"/>
        </w:rPr>
        <w:t>é</w:t>
      </w:r>
      <w:r w:rsidRPr="0037467A">
        <w:rPr>
          <w:lang w:eastAsia="fr-FR" w:bidi="fr-FR"/>
        </w:rPr>
        <w:t>rale que la conception marxiste orthodoxe, s’enferrent dans une même représentation idéologique où le Marché, comme c</w:t>
      </w:r>
      <w:r w:rsidRPr="0037467A">
        <w:rPr>
          <w:lang w:eastAsia="fr-FR" w:bidi="fr-FR"/>
        </w:rPr>
        <w:t>a</w:t>
      </w:r>
      <w:r w:rsidRPr="0037467A">
        <w:rPr>
          <w:lang w:eastAsia="fr-FR" w:bidi="fr-FR"/>
        </w:rPr>
        <w:t>tégorie l</w:t>
      </w:r>
      <w:r w:rsidRPr="0037467A">
        <w:rPr>
          <w:lang w:eastAsia="fr-FR" w:bidi="fr-FR"/>
        </w:rPr>
        <w:t>o</w:t>
      </w:r>
      <w:r w:rsidRPr="0037467A">
        <w:rPr>
          <w:lang w:eastAsia="fr-FR" w:bidi="fr-FR"/>
        </w:rPr>
        <w:t>gique et historique posée a priori, fonctionne analytiquement de façon référentielle alors que l’État est relégué hi</w:t>
      </w:r>
      <w:r w:rsidRPr="0037467A">
        <w:rPr>
          <w:lang w:eastAsia="fr-FR" w:bidi="fr-FR"/>
        </w:rPr>
        <w:t>é</w:t>
      </w:r>
      <w:r w:rsidRPr="0037467A">
        <w:rPr>
          <w:lang w:eastAsia="fr-FR" w:bidi="fr-FR"/>
        </w:rPr>
        <w:t>rarchiquement à un simple rôle instrumental d’obstruction perverse ou de défense o</w:t>
      </w:r>
      <w:r w:rsidRPr="0037467A">
        <w:rPr>
          <w:lang w:eastAsia="fr-FR" w:bidi="fr-FR"/>
        </w:rPr>
        <w:t>b</w:t>
      </w:r>
      <w:r w:rsidRPr="0037467A">
        <w:rPr>
          <w:lang w:eastAsia="fr-FR" w:bidi="fr-FR"/>
        </w:rPr>
        <w:t xml:space="preserve">jective des </w:t>
      </w:r>
      <w:r>
        <w:rPr>
          <w:lang w:eastAsia="fr-FR" w:bidi="fr-FR"/>
        </w:rPr>
        <w:t>« </w:t>
      </w:r>
      <w:r w:rsidRPr="0037467A">
        <w:rPr>
          <w:lang w:eastAsia="fr-FR" w:bidi="fr-FR"/>
        </w:rPr>
        <w:t>forces du Marché</w:t>
      </w:r>
      <w:r>
        <w:rPr>
          <w:lang w:eastAsia="fr-FR" w:bidi="fr-FR"/>
        </w:rPr>
        <w:t> » ;</w:t>
      </w:r>
      <w:r w:rsidRPr="0037467A">
        <w:rPr>
          <w:lang w:eastAsia="fr-FR" w:bidi="fr-FR"/>
        </w:rPr>
        <w:t xml:space="preserve"> il est e</w:t>
      </w:r>
      <w:r w:rsidRPr="0037467A">
        <w:rPr>
          <w:lang w:eastAsia="fr-FR" w:bidi="fr-FR"/>
        </w:rPr>
        <w:t>n</w:t>
      </w:r>
      <w:r w:rsidRPr="0037467A">
        <w:rPr>
          <w:lang w:eastAsia="fr-FR" w:bidi="fr-FR"/>
        </w:rPr>
        <w:t xml:space="preserve">suite, dans une troisième partie, mis en évidence l’intérêt de la théorie dite de la </w:t>
      </w:r>
      <w:r>
        <w:rPr>
          <w:lang w:eastAsia="fr-FR" w:bidi="fr-FR"/>
        </w:rPr>
        <w:t>« </w:t>
      </w:r>
      <w:r w:rsidRPr="0037467A">
        <w:rPr>
          <w:lang w:eastAsia="fr-FR" w:bidi="fr-FR"/>
        </w:rPr>
        <w:t>régulation</w:t>
      </w:r>
      <w:r>
        <w:rPr>
          <w:lang w:eastAsia="fr-FR" w:bidi="fr-FR"/>
        </w:rPr>
        <w:t> »</w:t>
      </w:r>
      <w:r w:rsidRPr="0037467A">
        <w:rPr>
          <w:lang w:eastAsia="fr-FR" w:bidi="fr-FR"/>
        </w:rPr>
        <w:t xml:space="preserve"> pour comprendre le rôle central qu’a rempli succe</w:t>
      </w:r>
      <w:r w:rsidRPr="0037467A">
        <w:rPr>
          <w:lang w:eastAsia="fr-FR" w:bidi="fr-FR"/>
        </w:rPr>
        <w:t>s</w:t>
      </w:r>
      <w:r w:rsidRPr="0037467A">
        <w:rPr>
          <w:lang w:eastAsia="fr-FR" w:bidi="fr-FR"/>
        </w:rPr>
        <w:t xml:space="preserve">sivement l’État, notamment dans la phase contemporaine de </w:t>
      </w:r>
      <w:r>
        <w:rPr>
          <w:lang w:eastAsia="fr-FR" w:bidi="fr-FR"/>
        </w:rPr>
        <w:t>« </w:t>
      </w:r>
      <w:r w:rsidRPr="0037467A">
        <w:rPr>
          <w:lang w:eastAsia="fr-FR" w:bidi="fr-FR"/>
        </w:rPr>
        <w:t>régulation monopoli</w:t>
      </w:r>
      <w:r w:rsidRPr="0037467A">
        <w:rPr>
          <w:lang w:eastAsia="fr-FR" w:bidi="fr-FR"/>
        </w:rPr>
        <w:t>s</w:t>
      </w:r>
      <w:r w:rsidRPr="0037467A">
        <w:rPr>
          <w:lang w:eastAsia="fr-FR" w:bidi="fr-FR"/>
        </w:rPr>
        <w:t>te</w:t>
      </w:r>
      <w:r>
        <w:rPr>
          <w:lang w:eastAsia="fr-FR" w:bidi="fr-FR"/>
        </w:rPr>
        <w:t> »</w:t>
      </w:r>
      <w:r w:rsidRPr="0037467A">
        <w:rPr>
          <w:lang w:eastAsia="fr-FR" w:bidi="fr-FR"/>
        </w:rPr>
        <w:t>, dans les mod</w:t>
      </w:r>
      <w:r w:rsidRPr="0037467A">
        <w:rPr>
          <w:lang w:eastAsia="fr-FR" w:bidi="fr-FR"/>
        </w:rPr>
        <w:t>a</w:t>
      </w:r>
      <w:r w:rsidRPr="0037467A">
        <w:rPr>
          <w:lang w:eastAsia="fr-FR" w:bidi="fr-FR"/>
        </w:rPr>
        <w:t>lités sociales et économiques de la reproduction réussie du système capitaliste. Mais c’est surtout la pert</w:t>
      </w:r>
      <w:r w:rsidRPr="0037467A">
        <w:rPr>
          <w:lang w:eastAsia="fr-FR" w:bidi="fr-FR"/>
        </w:rPr>
        <w:t>i</w:t>
      </w:r>
      <w:r w:rsidRPr="0037467A">
        <w:rPr>
          <w:lang w:eastAsia="fr-FR" w:bidi="fr-FR"/>
        </w:rPr>
        <w:t xml:space="preserve">nence de l’analyse de K. Polanyi dans </w:t>
      </w:r>
      <w:r w:rsidRPr="00AF6AB5">
        <w:rPr>
          <w:i/>
          <w:iCs/>
          <w:szCs w:val="28"/>
        </w:rPr>
        <w:t>La Grande Transformation</w:t>
      </w:r>
      <w:r w:rsidRPr="0037467A">
        <w:rPr>
          <w:lang w:eastAsia="fr-FR" w:bidi="fr-FR"/>
        </w:rPr>
        <w:t xml:space="preserve"> qui est mise en évidence comme cadre analytique permettant que puisse être co</w:t>
      </w:r>
      <w:r w:rsidRPr="0037467A">
        <w:rPr>
          <w:lang w:eastAsia="fr-FR" w:bidi="fr-FR"/>
        </w:rPr>
        <w:t>m</w:t>
      </w:r>
      <w:r w:rsidRPr="0037467A">
        <w:rPr>
          <w:lang w:eastAsia="fr-FR" w:bidi="fr-FR"/>
        </w:rPr>
        <w:t xml:space="preserve">pris le caractère historiquement défini </w:t>
      </w:r>
      <w:r w:rsidRPr="00AF6AB5">
        <w:rPr>
          <w:i/>
          <w:iCs/>
          <w:szCs w:val="28"/>
        </w:rPr>
        <w:t>d'une configuration institutio</w:t>
      </w:r>
      <w:r w:rsidRPr="00AF6AB5">
        <w:rPr>
          <w:i/>
          <w:iCs/>
          <w:szCs w:val="28"/>
        </w:rPr>
        <w:t>n</w:t>
      </w:r>
      <w:r w:rsidRPr="00AF6AB5">
        <w:rPr>
          <w:i/>
          <w:iCs/>
          <w:szCs w:val="28"/>
        </w:rPr>
        <w:t>nelle État-marché</w:t>
      </w:r>
      <w:r w:rsidRPr="0037467A">
        <w:rPr>
          <w:lang w:eastAsia="fr-FR" w:bidi="fr-FR"/>
        </w:rPr>
        <w:t xml:space="preserve"> et le rôle essentiel que joue un genre historique d’État (pouvoirs munic</w:t>
      </w:r>
      <w:r w:rsidRPr="0037467A">
        <w:rPr>
          <w:lang w:eastAsia="fr-FR" w:bidi="fr-FR"/>
        </w:rPr>
        <w:t>i</w:t>
      </w:r>
      <w:r w:rsidRPr="0037467A">
        <w:rPr>
          <w:lang w:eastAsia="fr-FR" w:bidi="fr-FR"/>
        </w:rPr>
        <w:t>paux, État Nation mercantile. État libéral, État-interventionniste), résultat historique des rapports de forces pol</w:t>
      </w:r>
      <w:r w:rsidRPr="0037467A">
        <w:rPr>
          <w:lang w:eastAsia="fr-FR" w:bidi="fr-FR"/>
        </w:rPr>
        <w:t>i</w:t>
      </w:r>
      <w:r w:rsidRPr="0037467A">
        <w:rPr>
          <w:lang w:eastAsia="fr-FR" w:bidi="fr-FR"/>
        </w:rPr>
        <w:t>tiques en présence, dans la création et le maintien d’un genre histor</w:t>
      </w:r>
      <w:r w:rsidRPr="0037467A">
        <w:rPr>
          <w:lang w:eastAsia="fr-FR" w:bidi="fr-FR"/>
        </w:rPr>
        <w:t>i</w:t>
      </w:r>
      <w:r w:rsidRPr="0037467A">
        <w:rPr>
          <w:lang w:eastAsia="fr-FR" w:bidi="fr-FR"/>
        </w:rPr>
        <w:t>que de marché (marchés non concurrentiels, marché régulé, marché autorégulateur, marché à nouveau r</w:t>
      </w:r>
      <w:r w:rsidRPr="0037467A">
        <w:rPr>
          <w:lang w:eastAsia="fr-FR" w:bidi="fr-FR"/>
        </w:rPr>
        <w:t>é</w:t>
      </w:r>
      <w:r w:rsidRPr="0037467A">
        <w:rPr>
          <w:lang w:eastAsia="fr-FR" w:bidi="fr-FR"/>
        </w:rPr>
        <w:t>gulé).</w:t>
      </w:r>
    </w:p>
    <w:p w14:paraId="0C801153" w14:textId="77777777" w:rsidR="00014EE4" w:rsidRPr="0037467A" w:rsidRDefault="00014EE4" w:rsidP="00014EE4">
      <w:pPr>
        <w:spacing w:before="120" w:after="120"/>
        <w:jc w:val="both"/>
      </w:pPr>
      <w:r w:rsidRPr="0037467A">
        <w:rPr>
          <w:lang w:eastAsia="fr-FR" w:bidi="fr-FR"/>
        </w:rPr>
        <w:t>Enfin dans une dernière partie, nous tenterons de brosser rapid</w:t>
      </w:r>
      <w:r w:rsidRPr="0037467A">
        <w:rPr>
          <w:lang w:eastAsia="fr-FR" w:bidi="fr-FR"/>
        </w:rPr>
        <w:t>e</w:t>
      </w:r>
      <w:r w:rsidRPr="0037467A">
        <w:rPr>
          <w:lang w:eastAsia="fr-FR" w:bidi="fr-FR"/>
        </w:rPr>
        <w:t>ment quelques aspects du tableau de ce qui pourrait être une nouvelle configuration institutionnelle État- marché dans les économies capit</w:t>
      </w:r>
      <w:r w:rsidRPr="0037467A">
        <w:rPr>
          <w:lang w:eastAsia="fr-FR" w:bidi="fr-FR"/>
        </w:rPr>
        <w:t>a</w:t>
      </w:r>
      <w:r w:rsidRPr="0037467A">
        <w:rPr>
          <w:lang w:eastAsia="fr-FR" w:bidi="fr-FR"/>
        </w:rPr>
        <w:t>listes avancées, notamment ceux concernant les nouveaux genres hi</w:t>
      </w:r>
      <w:r w:rsidRPr="0037467A">
        <w:rPr>
          <w:lang w:eastAsia="fr-FR" w:bidi="fr-FR"/>
        </w:rPr>
        <w:t>s</w:t>
      </w:r>
      <w:r w:rsidRPr="0037467A">
        <w:rPr>
          <w:lang w:eastAsia="fr-FR" w:bidi="fr-FR"/>
        </w:rPr>
        <w:t>toriques de politique sociale et économ</w:t>
      </w:r>
      <w:r w:rsidRPr="0037467A">
        <w:rPr>
          <w:lang w:eastAsia="fr-FR" w:bidi="fr-FR"/>
        </w:rPr>
        <w:t>i</w:t>
      </w:r>
      <w:r w:rsidRPr="0037467A">
        <w:rPr>
          <w:lang w:eastAsia="fr-FR" w:bidi="fr-FR"/>
        </w:rPr>
        <w:t>que et les nouveaux genres historiques de ma</w:t>
      </w:r>
      <w:r w:rsidRPr="0037467A">
        <w:rPr>
          <w:lang w:eastAsia="fr-FR" w:bidi="fr-FR"/>
        </w:rPr>
        <w:t>r</w:t>
      </w:r>
      <w:r w:rsidRPr="0037467A">
        <w:rPr>
          <w:lang w:eastAsia="fr-FR" w:bidi="fr-FR"/>
        </w:rPr>
        <w:t>chés qui y sont liés.</w:t>
      </w:r>
    </w:p>
    <w:p w14:paraId="28254C95" w14:textId="77777777" w:rsidR="00014EE4" w:rsidRDefault="00014EE4" w:rsidP="00014EE4">
      <w:pPr>
        <w:spacing w:before="120" w:after="120"/>
        <w:jc w:val="both"/>
        <w:rPr>
          <w:lang w:eastAsia="fr-FR" w:bidi="fr-FR"/>
        </w:rPr>
      </w:pPr>
    </w:p>
    <w:p w14:paraId="39F7C925" w14:textId="77777777" w:rsidR="00014EE4" w:rsidRPr="00AF6AB5" w:rsidRDefault="00014EE4" w:rsidP="00014EE4">
      <w:pPr>
        <w:pStyle w:val="planche"/>
      </w:pPr>
      <w:r w:rsidRPr="00AF6AB5">
        <w:rPr>
          <w:lang w:eastAsia="fr-FR" w:bidi="fr-FR"/>
        </w:rPr>
        <w:t>Le débat sur l’État : quel débat ?</w:t>
      </w:r>
    </w:p>
    <w:p w14:paraId="71EC622F" w14:textId="77777777" w:rsidR="00014EE4" w:rsidRDefault="00014EE4" w:rsidP="00014EE4">
      <w:pPr>
        <w:spacing w:before="120" w:after="120"/>
        <w:jc w:val="both"/>
        <w:rPr>
          <w:lang w:eastAsia="fr-FR" w:bidi="fr-FR"/>
        </w:rPr>
      </w:pPr>
    </w:p>
    <w:p w14:paraId="147FABCC" w14:textId="77777777" w:rsidR="00014EE4" w:rsidRPr="0037467A" w:rsidRDefault="00014EE4" w:rsidP="00014EE4">
      <w:pPr>
        <w:spacing w:before="120" w:after="120"/>
        <w:jc w:val="both"/>
      </w:pPr>
      <w:r w:rsidRPr="0037467A">
        <w:rPr>
          <w:lang w:eastAsia="fr-FR" w:bidi="fr-FR"/>
        </w:rPr>
        <w:t>À l’occasion de toute p</w:t>
      </w:r>
      <w:r w:rsidRPr="0037467A">
        <w:rPr>
          <w:lang w:eastAsia="fr-FR" w:bidi="fr-FR"/>
        </w:rPr>
        <w:t>é</w:t>
      </w:r>
      <w:r w:rsidRPr="0037467A">
        <w:rPr>
          <w:lang w:eastAsia="fr-FR" w:bidi="fr-FR"/>
        </w:rPr>
        <w:t xml:space="preserve">riode historique de mutation structurelle de la société, les institutions sociales font l’objet d’une remise en cause </w:t>
      </w:r>
      <w:r>
        <w:rPr>
          <w:lang w:eastAsia="fr-FR" w:bidi="fr-FR"/>
        </w:rPr>
        <w:t>« </w:t>
      </w:r>
      <w:r w:rsidRPr="0037467A">
        <w:rPr>
          <w:lang w:eastAsia="fr-FR" w:bidi="fr-FR"/>
        </w:rPr>
        <w:t>systématique</w:t>
      </w:r>
      <w:r>
        <w:rPr>
          <w:lang w:eastAsia="fr-FR" w:bidi="fr-FR"/>
        </w:rPr>
        <w:t> »</w:t>
      </w:r>
      <w:r w:rsidRPr="0037467A">
        <w:rPr>
          <w:lang w:eastAsia="fr-FR" w:bidi="fr-FR"/>
        </w:rPr>
        <w:t>. En effet, le rôle essentiel des institutions est d’assurer la reprodu</w:t>
      </w:r>
      <w:r w:rsidRPr="0037467A">
        <w:rPr>
          <w:lang w:eastAsia="fr-FR" w:bidi="fr-FR"/>
        </w:rPr>
        <w:t>c</w:t>
      </w:r>
      <w:r w:rsidRPr="0037467A">
        <w:rPr>
          <w:lang w:eastAsia="fr-FR" w:bidi="fr-FR"/>
        </w:rPr>
        <w:t>tion de la société et, par là même lorsque cette reprodu</w:t>
      </w:r>
      <w:r w:rsidRPr="0037467A">
        <w:rPr>
          <w:lang w:eastAsia="fr-FR" w:bidi="fr-FR"/>
        </w:rPr>
        <w:t>c</w:t>
      </w:r>
      <w:r w:rsidRPr="0037467A">
        <w:rPr>
          <w:lang w:eastAsia="fr-FR" w:bidi="fr-FR"/>
        </w:rPr>
        <w:t>tion est réussie, la continuité du système social existant. Il n’est alors pas étonnant qu’en période de transformation sociétale la redéfinition de la nature et du rôle des instit</w:t>
      </w:r>
      <w:r w:rsidRPr="0037467A">
        <w:rPr>
          <w:lang w:eastAsia="fr-FR" w:bidi="fr-FR"/>
        </w:rPr>
        <w:t>u</w:t>
      </w:r>
      <w:r w:rsidRPr="0037467A">
        <w:rPr>
          <w:lang w:eastAsia="fr-FR" w:bidi="fr-FR"/>
        </w:rPr>
        <w:t>tions constitue l’enjeu politique fo</w:t>
      </w:r>
      <w:r w:rsidRPr="0037467A">
        <w:rPr>
          <w:lang w:eastAsia="fr-FR" w:bidi="fr-FR"/>
        </w:rPr>
        <w:t>n</w:t>
      </w:r>
      <w:r w:rsidRPr="0037467A">
        <w:rPr>
          <w:lang w:eastAsia="fr-FR" w:bidi="fr-FR"/>
        </w:rPr>
        <w:t>damental.</w:t>
      </w:r>
    </w:p>
    <w:p w14:paraId="00EE7B5E" w14:textId="77777777" w:rsidR="00014EE4" w:rsidRPr="0037467A" w:rsidRDefault="00014EE4" w:rsidP="00014EE4">
      <w:pPr>
        <w:spacing w:before="120" w:after="120"/>
        <w:jc w:val="both"/>
      </w:pPr>
      <w:r w:rsidRPr="0037467A">
        <w:rPr>
          <w:lang w:eastAsia="fr-FR" w:bidi="fr-FR"/>
        </w:rPr>
        <w:t>Depuis longtemps</w:t>
      </w:r>
      <w:r>
        <w:rPr>
          <w:lang w:eastAsia="fr-FR" w:bidi="fr-FR"/>
        </w:rPr>
        <w:t> </w:t>
      </w:r>
      <w:r>
        <w:rPr>
          <w:rStyle w:val="Appelnotedebasdep"/>
          <w:lang w:eastAsia="fr-FR" w:bidi="fr-FR"/>
        </w:rPr>
        <w:footnoteReference w:id="36"/>
      </w:r>
      <w:r w:rsidRPr="00AF6AB5">
        <w:rPr>
          <w:lang w:eastAsia="fr-FR" w:bidi="fr-FR"/>
        </w:rPr>
        <w:t>,</w:t>
      </w:r>
      <w:r w:rsidRPr="0037467A">
        <w:rPr>
          <w:lang w:eastAsia="fr-FR" w:bidi="fr-FR"/>
        </w:rPr>
        <w:t xml:space="preserve"> et sans doute pour une période historique a</w:t>
      </w:r>
      <w:r w:rsidRPr="0037467A">
        <w:rPr>
          <w:lang w:eastAsia="fr-FR" w:bidi="fr-FR"/>
        </w:rPr>
        <w:t>s</w:t>
      </w:r>
      <w:r w:rsidRPr="0037467A">
        <w:rPr>
          <w:lang w:eastAsia="fr-FR" w:bidi="fr-FR"/>
        </w:rPr>
        <w:t>sez longue</w:t>
      </w:r>
      <w:r>
        <w:rPr>
          <w:lang w:eastAsia="fr-FR" w:bidi="fr-FR"/>
        </w:rPr>
        <w:t> </w:t>
      </w:r>
      <w:r>
        <w:rPr>
          <w:rStyle w:val="Appelnotedebasdep"/>
          <w:lang w:eastAsia="fr-FR" w:bidi="fr-FR"/>
        </w:rPr>
        <w:footnoteReference w:id="37"/>
      </w:r>
      <w:r w:rsidRPr="00AF6AB5">
        <w:rPr>
          <w:lang w:eastAsia="fr-FR" w:bidi="fr-FR"/>
        </w:rPr>
        <w:t>,</w:t>
      </w:r>
      <w:r w:rsidRPr="0037467A">
        <w:rPr>
          <w:lang w:eastAsia="fr-FR" w:bidi="fr-FR"/>
        </w:rPr>
        <w:t xml:space="preserve"> </w:t>
      </w:r>
      <w:r>
        <w:t>l’État</w:t>
      </w:r>
      <w:r w:rsidRPr="0037467A">
        <w:t>,</w:t>
      </w:r>
      <w:r w:rsidRPr="0037467A">
        <w:rPr>
          <w:lang w:eastAsia="fr-FR" w:bidi="fr-FR"/>
        </w:rPr>
        <w:t xml:space="preserve"> comme forme sociale de domination d’un po</w:t>
      </w:r>
      <w:r w:rsidRPr="0037467A">
        <w:rPr>
          <w:lang w:eastAsia="fr-FR" w:bidi="fr-FR"/>
        </w:rPr>
        <w:t>u</w:t>
      </w:r>
      <w:r w:rsidRPr="0037467A">
        <w:rPr>
          <w:lang w:eastAsia="fr-FR" w:bidi="fr-FR"/>
        </w:rPr>
        <w:t>voir politique (auto)</w:t>
      </w:r>
      <w:r>
        <w:rPr>
          <w:lang w:eastAsia="fr-FR" w:bidi="fr-FR"/>
        </w:rPr>
        <w:t xml:space="preserve"> </w:t>
      </w:r>
      <w:r w:rsidRPr="0037467A">
        <w:rPr>
          <w:lang w:eastAsia="fr-FR" w:bidi="fr-FR"/>
        </w:rPr>
        <w:t>institué en organisation de droit régissant la s</w:t>
      </w:r>
      <w:r w:rsidRPr="0037467A">
        <w:rPr>
          <w:lang w:eastAsia="fr-FR" w:bidi="fr-FR"/>
        </w:rPr>
        <w:t>o</w:t>
      </w:r>
      <w:r w:rsidRPr="0037467A">
        <w:rPr>
          <w:lang w:eastAsia="fr-FR" w:bidi="fr-FR"/>
        </w:rPr>
        <w:t xml:space="preserve">ciété, est </w:t>
      </w:r>
      <w:r w:rsidRPr="00AF6AB5">
        <w:rPr>
          <w:i/>
          <w:iCs/>
          <w:szCs w:val="28"/>
        </w:rPr>
        <w:t>l’institution centrale</w:t>
      </w:r>
      <w:r w:rsidRPr="0037467A">
        <w:rPr>
          <w:lang w:eastAsia="fr-FR" w:bidi="fr-FR"/>
        </w:rPr>
        <w:t xml:space="preserve"> qui assure le </w:t>
      </w:r>
      <w:r w:rsidRPr="00AF6AB5">
        <w:rPr>
          <w:i/>
          <w:iCs/>
          <w:szCs w:val="28"/>
          <w:lang w:eastAsia="fr-FR" w:bidi="fr-FR"/>
        </w:rPr>
        <w:t>« bouclage </w:t>
      </w:r>
      <w:r>
        <w:rPr>
          <w:lang w:eastAsia="fr-FR" w:bidi="fr-FR"/>
        </w:rPr>
        <w:t>»</w:t>
      </w:r>
      <w:r w:rsidRPr="0037467A">
        <w:rPr>
          <w:lang w:eastAsia="fr-FR" w:bidi="fr-FR"/>
        </w:rPr>
        <w:t xml:space="preserve"> du système social sur lui-même. Dans ces conditions, l’État ne peut plus être connu et reconnu réellement autrement que comme l’institution con</w:t>
      </w:r>
      <w:r w:rsidRPr="0037467A">
        <w:rPr>
          <w:lang w:eastAsia="fr-FR" w:bidi="fr-FR"/>
        </w:rPr>
        <w:t>s</w:t>
      </w:r>
      <w:r w:rsidRPr="0037467A">
        <w:rPr>
          <w:lang w:eastAsia="fr-FR" w:bidi="fr-FR"/>
        </w:rPr>
        <w:t>titutive du principe de réalité d’une entité sociétale, c’est-à-dire d’un ensemble d’espaces et de rapports sociaux et</w:t>
      </w:r>
      <w:r>
        <w:rPr>
          <w:lang w:eastAsia="fr-FR" w:bidi="fr-FR"/>
        </w:rPr>
        <w:t xml:space="preserve"> </w:t>
      </w:r>
      <w:r>
        <w:t xml:space="preserve">[55] </w:t>
      </w:r>
      <w:r w:rsidRPr="0037467A">
        <w:rPr>
          <w:lang w:eastAsia="fr-FR" w:bidi="fr-FR"/>
        </w:rPr>
        <w:t>territoriaux maint</w:t>
      </w:r>
      <w:r w:rsidRPr="0037467A">
        <w:rPr>
          <w:lang w:eastAsia="fr-FR" w:bidi="fr-FR"/>
        </w:rPr>
        <w:t>e</w:t>
      </w:r>
      <w:r w:rsidRPr="0037467A">
        <w:rPr>
          <w:lang w:eastAsia="fr-FR" w:bidi="fr-FR"/>
        </w:rPr>
        <w:t>nu en (à r)ordre car organisé.</w:t>
      </w:r>
    </w:p>
    <w:p w14:paraId="57FF78D9" w14:textId="77777777" w:rsidR="00014EE4" w:rsidRPr="0037467A" w:rsidRDefault="00014EE4" w:rsidP="00014EE4">
      <w:pPr>
        <w:spacing w:before="120" w:after="120"/>
        <w:jc w:val="both"/>
      </w:pPr>
      <w:r w:rsidRPr="0037467A">
        <w:rPr>
          <w:lang w:eastAsia="fr-FR" w:bidi="fr-FR"/>
        </w:rPr>
        <w:t xml:space="preserve">Simple cadre ou carcan rigide, l’État, institution de droit, assure </w:t>
      </w:r>
      <w:r>
        <w:t>l’</w:t>
      </w:r>
      <w:r w:rsidRPr="00DF02C5">
        <w:rPr>
          <w:i/>
          <w:iCs/>
          <w:szCs w:val="28"/>
        </w:rPr>
        <w:t>ordre</w:t>
      </w:r>
      <w:r w:rsidRPr="00DF02C5">
        <w:rPr>
          <w:i/>
          <w:iCs/>
          <w:szCs w:val="28"/>
          <w:lang w:eastAsia="fr-FR" w:bidi="fr-FR"/>
        </w:rPr>
        <w:t xml:space="preserve"> </w:t>
      </w:r>
      <w:r w:rsidRPr="0037467A">
        <w:rPr>
          <w:lang w:eastAsia="fr-FR" w:bidi="fr-FR"/>
        </w:rPr>
        <w:t>dans la société, c’est-à-dire la légit</w:t>
      </w:r>
      <w:r w:rsidRPr="0037467A">
        <w:rPr>
          <w:lang w:eastAsia="fr-FR" w:bidi="fr-FR"/>
        </w:rPr>
        <w:t>i</w:t>
      </w:r>
      <w:r w:rsidRPr="0037467A">
        <w:rPr>
          <w:lang w:eastAsia="fr-FR" w:bidi="fr-FR"/>
        </w:rPr>
        <w:t>mité des pouvoirs institués et la délimitation des intervalles ordonnés à l’intérieur desquels sont socialement tol</w:t>
      </w:r>
      <w:r w:rsidRPr="0037467A">
        <w:rPr>
          <w:lang w:eastAsia="fr-FR" w:bidi="fr-FR"/>
        </w:rPr>
        <w:t>é</w:t>
      </w:r>
      <w:r w:rsidRPr="0037467A">
        <w:rPr>
          <w:lang w:eastAsia="fr-FR" w:bidi="fr-FR"/>
        </w:rPr>
        <w:t>rables certaines luttes sociales de (re-dé)classement, et cela quels que soient historiquement les commanditaires et bénéf</w:t>
      </w:r>
      <w:r w:rsidRPr="0037467A">
        <w:rPr>
          <w:lang w:eastAsia="fr-FR" w:bidi="fr-FR"/>
        </w:rPr>
        <w:t>i</w:t>
      </w:r>
      <w:r w:rsidRPr="0037467A">
        <w:rPr>
          <w:lang w:eastAsia="fr-FR" w:bidi="fr-FR"/>
        </w:rPr>
        <w:t>cia</w:t>
      </w:r>
      <w:r w:rsidRPr="0037467A">
        <w:rPr>
          <w:lang w:eastAsia="fr-FR" w:bidi="fr-FR"/>
        </w:rPr>
        <w:t>i</w:t>
      </w:r>
      <w:r w:rsidRPr="0037467A">
        <w:rPr>
          <w:lang w:eastAsia="fr-FR" w:bidi="fr-FR"/>
        </w:rPr>
        <w:t>res de ce maintien de l’ordre.</w:t>
      </w:r>
    </w:p>
    <w:p w14:paraId="7ECC0368" w14:textId="77777777" w:rsidR="00014EE4" w:rsidRPr="0037467A" w:rsidRDefault="00014EE4" w:rsidP="00014EE4">
      <w:pPr>
        <w:spacing w:before="120" w:after="120"/>
        <w:jc w:val="both"/>
      </w:pPr>
      <w:r w:rsidRPr="0037467A">
        <w:rPr>
          <w:lang w:eastAsia="fr-FR" w:bidi="fr-FR"/>
        </w:rPr>
        <w:t>Ni ordre hiérarchique mais sans pouvoirs de la primit</w:t>
      </w:r>
      <w:r w:rsidRPr="0037467A">
        <w:rPr>
          <w:lang w:eastAsia="fr-FR" w:bidi="fr-FR"/>
        </w:rPr>
        <w:t>i</w:t>
      </w:r>
      <w:r w:rsidRPr="0037467A">
        <w:rPr>
          <w:lang w:eastAsia="fr-FR" w:bidi="fr-FR"/>
        </w:rPr>
        <w:t xml:space="preserve">ve </w:t>
      </w:r>
      <w:r>
        <w:rPr>
          <w:lang w:eastAsia="fr-FR" w:bidi="fr-FR"/>
        </w:rPr>
        <w:t>« </w:t>
      </w:r>
      <w:r w:rsidRPr="0037467A">
        <w:rPr>
          <w:lang w:eastAsia="fr-FR" w:bidi="fr-FR"/>
        </w:rPr>
        <w:t>Société contre l’État</w:t>
      </w:r>
      <w:r>
        <w:rPr>
          <w:lang w:eastAsia="fr-FR" w:bidi="fr-FR"/>
        </w:rPr>
        <w:t> » </w:t>
      </w:r>
      <w:r>
        <w:rPr>
          <w:rStyle w:val="Appelnotedebasdep"/>
          <w:lang w:eastAsia="fr-FR" w:bidi="fr-FR"/>
        </w:rPr>
        <w:footnoteReference w:id="38"/>
      </w:r>
      <w:r w:rsidRPr="00DF02C5">
        <w:rPr>
          <w:lang w:eastAsia="fr-FR" w:bidi="fr-FR"/>
        </w:rPr>
        <w:t>,</w:t>
      </w:r>
      <w:r w:rsidRPr="0037467A">
        <w:rPr>
          <w:lang w:eastAsia="fr-FR" w:bidi="fr-FR"/>
        </w:rPr>
        <w:t xml:space="preserve"> ni ordre issu de la complexité organisatrice de l’éventuelle future </w:t>
      </w:r>
      <w:r>
        <w:rPr>
          <w:lang w:eastAsia="fr-FR" w:bidi="fr-FR"/>
        </w:rPr>
        <w:t>« </w:t>
      </w:r>
      <w:r w:rsidRPr="0037467A">
        <w:rPr>
          <w:lang w:eastAsia="fr-FR" w:bidi="fr-FR"/>
        </w:rPr>
        <w:t>société autonome</w:t>
      </w:r>
      <w:r>
        <w:rPr>
          <w:lang w:eastAsia="fr-FR" w:bidi="fr-FR"/>
        </w:rPr>
        <w:t> »</w:t>
      </w:r>
      <w:r w:rsidRPr="0037467A">
        <w:rPr>
          <w:lang w:eastAsia="fr-FR" w:bidi="fr-FR"/>
        </w:rPr>
        <w:t xml:space="preserve"> produisant ses propres inst</w:t>
      </w:r>
      <w:r w:rsidRPr="0037467A">
        <w:rPr>
          <w:lang w:eastAsia="fr-FR" w:bidi="fr-FR"/>
        </w:rPr>
        <w:t>i</w:t>
      </w:r>
      <w:r w:rsidRPr="0037467A">
        <w:rPr>
          <w:lang w:eastAsia="fr-FR" w:bidi="fr-FR"/>
        </w:rPr>
        <w:t>tutions et sachant qu’elle le fait</w:t>
      </w:r>
      <w:r>
        <w:rPr>
          <w:lang w:eastAsia="fr-FR" w:bidi="fr-FR"/>
        </w:rPr>
        <w:t> </w:t>
      </w:r>
      <w:r>
        <w:rPr>
          <w:rStyle w:val="Appelnotedebasdep"/>
          <w:lang w:eastAsia="fr-FR" w:bidi="fr-FR"/>
        </w:rPr>
        <w:footnoteReference w:id="39"/>
      </w:r>
      <w:r w:rsidRPr="00DF02C5">
        <w:rPr>
          <w:lang w:eastAsia="fr-FR" w:bidi="fr-FR"/>
        </w:rPr>
        <w:t>,</w:t>
      </w:r>
      <w:r w:rsidRPr="0037467A">
        <w:rPr>
          <w:lang w:eastAsia="fr-FR" w:bidi="fr-FR"/>
        </w:rPr>
        <w:t xml:space="preserve"> l’ordre de la société étatique pr</w:t>
      </w:r>
      <w:r w:rsidRPr="0037467A">
        <w:rPr>
          <w:lang w:eastAsia="fr-FR" w:bidi="fr-FR"/>
        </w:rPr>
        <w:t>o</w:t>
      </w:r>
      <w:r w:rsidRPr="0037467A">
        <w:rPr>
          <w:lang w:eastAsia="fr-FR" w:bidi="fr-FR"/>
        </w:rPr>
        <w:t>cède de la capacité institutionnelle de l’État à organiser et à gérer un (nouvel) ordre établi. En ce sens l’État In</w:t>
      </w:r>
      <w:r w:rsidRPr="0037467A">
        <w:rPr>
          <w:lang w:eastAsia="fr-FR" w:bidi="fr-FR"/>
        </w:rPr>
        <w:t>s</w:t>
      </w:r>
      <w:r w:rsidRPr="0037467A">
        <w:rPr>
          <w:lang w:eastAsia="fr-FR" w:bidi="fr-FR"/>
        </w:rPr>
        <w:t xml:space="preserve">titution dans une société étatique n’est pas une organisation sociale </w:t>
      </w:r>
      <w:r>
        <w:rPr>
          <w:lang w:eastAsia="fr-FR" w:bidi="fr-FR"/>
        </w:rPr>
        <w:t>« </w:t>
      </w:r>
      <w:r w:rsidRPr="0037467A">
        <w:rPr>
          <w:lang w:eastAsia="fr-FR" w:bidi="fr-FR"/>
        </w:rPr>
        <w:t>au service de</w:t>
      </w:r>
      <w:r>
        <w:rPr>
          <w:lang w:eastAsia="fr-FR" w:bidi="fr-FR"/>
        </w:rPr>
        <w:t> » mais l</w:t>
      </w:r>
      <w:r w:rsidRPr="0037467A">
        <w:rPr>
          <w:lang w:eastAsia="fr-FR" w:bidi="fr-FR"/>
        </w:rPr>
        <w:t>'o</w:t>
      </w:r>
      <w:r w:rsidRPr="0037467A">
        <w:rPr>
          <w:lang w:eastAsia="fr-FR" w:bidi="fr-FR"/>
        </w:rPr>
        <w:t>r</w:t>
      </w:r>
      <w:r w:rsidRPr="0037467A">
        <w:rPr>
          <w:lang w:eastAsia="fr-FR" w:bidi="fr-FR"/>
        </w:rPr>
        <w:t>ganis</w:t>
      </w:r>
      <w:r w:rsidRPr="0037467A">
        <w:rPr>
          <w:lang w:eastAsia="fr-FR" w:bidi="fr-FR"/>
        </w:rPr>
        <w:t>a</w:t>
      </w:r>
      <w:r w:rsidRPr="0037467A">
        <w:rPr>
          <w:lang w:eastAsia="fr-FR" w:bidi="fr-FR"/>
        </w:rPr>
        <w:t xml:space="preserve">tion sociale de la société en tant que telle. L’État n’a pas une ou des </w:t>
      </w:r>
      <w:r w:rsidRPr="0037467A">
        <w:t>fonctions</w:t>
      </w:r>
      <w:r w:rsidRPr="0037467A">
        <w:rPr>
          <w:lang w:eastAsia="fr-FR" w:bidi="fr-FR"/>
        </w:rPr>
        <w:t xml:space="preserve"> dans la société, il n’est pas non plus un </w:t>
      </w:r>
      <w:r w:rsidRPr="00DF02C5">
        <w:rPr>
          <w:i/>
          <w:iCs/>
          <w:szCs w:val="28"/>
        </w:rPr>
        <w:t>instrument</w:t>
      </w:r>
      <w:r w:rsidRPr="0037467A">
        <w:rPr>
          <w:lang w:eastAsia="fr-FR" w:bidi="fr-FR"/>
        </w:rPr>
        <w:t xml:space="preserve"> du po</w:t>
      </w:r>
      <w:r w:rsidRPr="0037467A">
        <w:rPr>
          <w:lang w:eastAsia="fr-FR" w:bidi="fr-FR"/>
        </w:rPr>
        <w:t>u</w:t>
      </w:r>
      <w:r w:rsidRPr="0037467A">
        <w:rPr>
          <w:lang w:eastAsia="fr-FR" w:bidi="fr-FR"/>
        </w:rPr>
        <w:t xml:space="preserve">voir, l’État n’est une institution ni fonctionnelle ni instrumentale, il est l’Institution organisationnelle de la société, il est </w:t>
      </w:r>
      <w:r w:rsidRPr="00DF02C5">
        <w:rPr>
          <w:i/>
          <w:iCs/>
          <w:szCs w:val="28"/>
        </w:rPr>
        <w:t>le</w:t>
      </w:r>
      <w:r w:rsidRPr="00DF02C5">
        <w:rPr>
          <w:i/>
          <w:iCs/>
          <w:szCs w:val="28"/>
          <w:lang w:eastAsia="fr-FR" w:bidi="fr-FR"/>
        </w:rPr>
        <w:t xml:space="preserve"> pouvoir</w:t>
      </w:r>
      <w:r w:rsidRPr="0037467A">
        <w:rPr>
          <w:lang w:eastAsia="fr-FR" w:bidi="fr-FR"/>
        </w:rPr>
        <w:t xml:space="preserve"> pol</w:t>
      </w:r>
      <w:r w:rsidRPr="0037467A">
        <w:rPr>
          <w:lang w:eastAsia="fr-FR" w:bidi="fr-FR"/>
        </w:rPr>
        <w:t>i</w:t>
      </w:r>
      <w:r w:rsidRPr="0037467A">
        <w:rPr>
          <w:lang w:eastAsia="fr-FR" w:bidi="fr-FR"/>
        </w:rPr>
        <w:t>tique in</w:t>
      </w:r>
      <w:r w:rsidRPr="0037467A">
        <w:rPr>
          <w:lang w:eastAsia="fr-FR" w:bidi="fr-FR"/>
        </w:rPr>
        <w:t>s</w:t>
      </w:r>
      <w:r w:rsidRPr="0037467A">
        <w:rPr>
          <w:lang w:eastAsia="fr-FR" w:bidi="fr-FR"/>
        </w:rPr>
        <w:t>titué</w:t>
      </w:r>
      <w:r>
        <w:rPr>
          <w:lang w:eastAsia="fr-FR" w:bidi="fr-FR"/>
        </w:rPr>
        <w:t> ;</w:t>
      </w:r>
      <w:r w:rsidRPr="0037467A">
        <w:rPr>
          <w:lang w:eastAsia="fr-FR" w:bidi="fr-FR"/>
        </w:rPr>
        <w:t xml:space="preserve"> au même titre que la famille n’est ni l’instrument du pouvoir patriarcal, ni une institution fonctionnelle de la gestion d</w:t>
      </w:r>
      <w:r w:rsidRPr="0037467A">
        <w:rPr>
          <w:lang w:eastAsia="fr-FR" w:bidi="fr-FR"/>
        </w:rPr>
        <w:t>o</w:t>
      </w:r>
      <w:r w:rsidRPr="0037467A">
        <w:rPr>
          <w:lang w:eastAsia="fr-FR" w:bidi="fr-FR"/>
        </w:rPr>
        <w:t>mestique, la famille est l’institution organisationnelle de la reprodu</w:t>
      </w:r>
      <w:r w:rsidRPr="0037467A">
        <w:rPr>
          <w:lang w:eastAsia="fr-FR" w:bidi="fr-FR"/>
        </w:rPr>
        <w:t>c</w:t>
      </w:r>
      <w:r w:rsidRPr="0037467A">
        <w:rPr>
          <w:lang w:eastAsia="fr-FR" w:bidi="fr-FR"/>
        </w:rPr>
        <w:t>tion, elle est le pouvoir institué dans l’espace de la reproduction h</w:t>
      </w:r>
      <w:r w:rsidRPr="0037467A">
        <w:rPr>
          <w:lang w:eastAsia="fr-FR" w:bidi="fr-FR"/>
        </w:rPr>
        <w:t>u</w:t>
      </w:r>
      <w:r w:rsidRPr="0037467A">
        <w:rPr>
          <w:lang w:eastAsia="fr-FR" w:bidi="fr-FR"/>
        </w:rPr>
        <w:t>maine.</w:t>
      </w:r>
    </w:p>
    <w:p w14:paraId="73ABABA2" w14:textId="77777777" w:rsidR="00014EE4" w:rsidRPr="009A79C7" w:rsidRDefault="00014EE4" w:rsidP="00014EE4">
      <w:pPr>
        <w:spacing w:before="120" w:after="120"/>
        <w:jc w:val="both"/>
        <w:rPr>
          <w:i/>
          <w:iCs/>
          <w:szCs w:val="28"/>
        </w:rPr>
      </w:pPr>
      <w:r w:rsidRPr="0037467A">
        <w:rPr>
          <w:lang w:eastAsia="fr-FR" w:bidi="fr-FR"/>
        </w:rPr>
        <w:t>Dire que l’État est le pouvoir politique institué, cela ne qualifie hi</w:t>
      </w:r>
      <w:r w:rsidRPr="0037467A">
        <w:rPr>
          <w:lang w:eastAsia="fr-FR" w:bidi="fr-FR"/>
        </w:rPr>
        <w:t>s</w:t>
      </w:r>
      <w:r w:rsidRPr="0037467A">
        <w:rPr>
          <w:lang w:eastAsia="fr-FR" w:bidi="fr-FR"/>
        </w:rPr>
        <w:t>toriquement ni les conditions</w:t>
      </w:r>
      <w:r>
        <w:rPr>
          <w:lang w:eastAsia="fr-FR" w:bidi="fr-FR"/>
        </w:rPr>
        <w:t xml:space="preserve"> </w:t>
      </w:r>
      <w:r w:rsidRPr="0037467A">
        <w:rPr>
          <w:lang w:eastAsia="fr-FR" w:bidi="fr-FR"/>
        </w:rPr>
        <w:t>sociales conflictuelles, sinon antagon</w:t>
      </w:r>
      <w:r w:rsidRPr="0037467A">
        <w:rPr>
          <w:lang w:eastAsia="fr-FR" w:bidi="fr-FR"/>
        </w:rPr>
        <w:t>i</w:t>
      </w:r>
      <w:r w:rsidRPr="0037467A">
        <w:rPr>
          <w:lang w:eastAsia="fr-FR" w:bidi="fr-FR"/>
        </w:rPr>
        <w:t>ques, que ce pouvoir doit gérer, ni la (les) catégorie(s) sociale(s) g</w:t>
      </w:r>
      <w:r w:rsidRPr="0037467A">
        <w:rPr>
          <w:lang w:eastAsia="fr-FR" w:bidi="fr-FR"/>
        </w:rPr>
        <w:t>é</w:t>
      </w:r>
      <w:r w:rsidRPr="0037467A">
        <w:rPr>
          <w:lang w:eastAsia="fr-FR" w:bidi="fr-FR"/>
        </w:rPr>
        <w:t>rante(s) de ce pouvoir. L’État comme figure centrale du pouvoir inst</w:t>
      </w:r>
      <w:r w:rsidRPr="0037467A">
        <w:rPr>
          <w:lang w:eastAsia="fr-FR" w:bidi="fr-FR"/>
        </w:rPr>
        <w:t>i</w:t>
      </w:r>
      <w:r w:rsidRPr="0037467A">
        <w:rPr>
          <w:lang w:eastAsia="fr-FR" w:bidi="fr-FR"/>
        </w:rPr>
        <w:t xml:space="preserve">tué constitue l’invariant historique qui caractérise </w:t>
      </w:r>
      <w:r w:rsidRPr="009A79C7">
        <w:rPr>
          <w:i/>
          <w:iCs/>
          <w:szCs w:val="28"/>
          <w:lang w:eastAsia="fr-FR" w:bidi="fr-FR"/>
        </w:rPr>
        <w:t xml:space="preserve">la </w:t>
      </w:r>
      <w:r w:rsidRPr="009A79C7">
        <w:rPr>
          <w:i/>
          <w:iCs/>
          <w:szCs w:val="28"/>
        </w:rPr>
        <w:t>société état</w:t>
      </w:r>
      <w:r w:rsidRPr="009A79C7">
        <w:rPr>
          <w:i/>
          <w:iCs/>
          <w:szCs w:val="28"/>
        </w:rPr>
        <w:t>i</w:t>
      </w:r>
      <w:r w:rsidRPr="009A79C7">
        <w:rPr>
          <w:i/>
          <w:iCs/>
          <w:szCs w:val="28"/>
        </w:rPr>
        <w:t>que.</w:t>
      </w:r>
    </w:p>
    <w:p w14:paraId="1BE453A0" w14:textId="77777777" w:rsidR="00014EE4" w:rsidRPr="0037467A" w:rsidRDefault="00014EE4" w:rsidP="00014EE4">
      <w:pPr>
        <w:spacing w:before="120" w:after="120"/>
        <w:jc w:val="both"/>
      </w:pPr>
      <w:r w:rsidRPr="0037467A">
        <w:rPr>
          <w:lang w:eastAsia="fr-FR" w:bidi="fr-FR"/>
        </w:rPr>
        <w:t>Reposant sur ces fond</w:t>
      </w:r>
      <w:r w:rsidRPr="0037467A">
        <w:rPr>
          <w:lang w:eastAsia="fr-FR" w:bidi="fr-FR"/>
        </w:rPr>
        <w:t>e</w:t>
      </w:r>
      <w:r w:rsidRPr="0037467A">
        <w:rPr>
          <w:lang w:eastAsia="fr-FR" w:bidi="fr-FR"/>
        </w:rPr>
        <w:t>ments, la problématique de l’État Institution ne peut plus alors se situer en ext</w:t>
      </w:r>
      <w:r w:rsidRPr="0037467A">
        <w:rPr>
          <w:lang w:eastAsia="fr-FR" w:bidi="fr-FR"/>
        </w:rPr>
        <w:t>é</w:t>
      </w:r>
      <w:r w:rsidRPr="0037467A">
        <w:rPr>
          <w:lang w:eastAsia="fr-FR" w:bidi="fr-FR"/>
        </w:rPr>
        <w:t>riorité à celle portant sur l’ensemble de la société étatique. De même, tout autre institution de la société étatique ne peut plus alors être analysée en extériorité logique et hist</w:t>
      </w:r>
      <w:r w:rsidRPr="0037467A">
        <w:rPr>
          <w:lang w:eastAsia="fr-FR" w:bidi="fr-FR"/>
        </w:rPr>
        <w:t>o</w:t>
      </w:r>
      <w:r w:rsidRPr="0037467A">
        <w:rPr>
          <w:lang w:eastAsia="fr-FR" w:bidi="fr-FR"/>
        </w:rPr>
        <w:t>rique par rapport à l’État. Et cela est partic</w:t>
      </w:r>
      <w:r w:rsidRPr="0037467A">
        <w:rPr>
          <w:lang w:eastAsia="fr-FR" w:bidi="fr-FR"/>
        </w:rPr>
        <w:t>u</w:t>
      </w:r>
      <w:r w:rsidRPr="0037467A">
        <w:rPr>
          <w:lang w:eastAsia="fr-FR" w:bidi="fr-FR"/>
        </w:rPr>
        <w:t xml:space="preserve">lièrement le cas pour ce qui est de l’institution </w:t>
      </w:r>
      <w:r>
        <w:rPr>
          <w:lang w:eastAsia="fr-FR" w:bidi="fr-FR"/>
        </w:rPr>
        <w:t>« </w:t>
      </w:r>
      <w:r w:rsidRPr="0037467A">
        <w:rPr>
          <w:lang w:eastAsia="fr-FR" w:bidi="fr-FR"/>
        </w:rPr>
        <w:t>marché</w:t>
      </w:r>
      <w:r>
        <w:rPr>
          <w:lang w:eastAsia="fr-FR" w:bidi="fr-FR"/>
        </w:rPr>
        <w:t> »</w:t>
      </w:r>
      <w:r w:rsidRPr="0037467A">
        <w:rPr>
          <w:lang w:eastAsia="fr-FR" w:bidi="fr-FR"/>
        </w:rPr>
        <w:t>.</w:t>
      </w:r>
    </w:p>
    <w:p w14:paraId="2168D8A6" w14:textId="77777777" w:rsidR="00014EE4" w:rsidRDefault="00014EE4" w:rsidP="00014EE4">
      <w:pPr>
        <w:spacing w:before="120" w:after="120"/>
        <w:jc w:val="both"/>
        <w:rPr>
          <w:lang w:eastAsia="fr-FR" w:bidi="fr-FR"/>
        </w:rPr>
      </w:pPr>
    </w:p>
    <w:p w14:paraId="4E4C22A2" w14:textId="77777777" w:rsidR="00014EE4" w:rsidRPr="009A79C7" w:rsidRDefault="00014EE4" w:rsidP="00014EE4">
      <w:pPr>
        <w:pStyle w:val="planche"/>
      </w:pPr>
      <w:r w:rsidRPr="009A79C7">
        <w:rPr>
          <w:lang w:eastAsia="fr-FR" w:bidi="fr-FR"/>
        </w:rPr>
        <w:t>Le débat sur l’État</w:t>
      </w:r>
      <w:r>
        <w:rPr>
          <w:lang w:eastAsia="fr-FR" w:bidi="fr-FR"/>
        </w:rPr>
        <w:t xml:space="preserve"> et le marché :</w:t>
      </w:r>
      <w:r>
        <w:rPr>
          <w:lang w:eastAsia="fr-FR" w:bidi="fr-FR"/>
        </w:rPr>
        <w:br/>
      </w:r>
      <w:r w:rsidRPr="009A79C7">
        <w:rPr>
          <w:lang w:eastAsia="fr-FR" w:bidi="fr-FR"/>
        </w:rPr>
        <w:t>quel débat ?</w:t>
      </w:r>
    </w:p>
    <w:p w14:paraId="59D981E2" w14:textId="77777777" w:rsidR="00014EE4" w:rsidRDefault="00014EE4" w:rsidP="00014EE4">
      <w:pPr>
        <w:spacing w:before="120" w:after="120"/>
        <w:jc w:val="both"/>
        <w:rPr>
          <w:lang w:eastAsia="fr-FR" w:bidi="fr-FR"/>
        </w:rPr>
      </w:pPr>
      <w:r>
        <w:rPr>
          <w:lang w:eastAsia="fr-FR" w:bidi="fr-FR"/>
        </w:rPr>
        <w:t xml:space="preserve"> </w:t>
      </w:r>
    </w:p>
    <w:p w14:paraId="08589D90" w14:textId="77777777" w:rsidR="00014EE4" w:rsidRPr="0037467A" w:rsidRDefault="00014EE4" w:rsidP="00014EE4">
      <w:pPr>
        <w:spacing w:before="120" w:after="120"/>
        <w:jc w:val="both"/>
      </w:pPr>
      <w:r w:rsidRPr="0037467A">
        <w:rPr>
          <w:lang w:eastAsia="fr-FR" w:bidi="fr-FR"/>
        </w:rPr>
        <w:t>La façon dominante dont le débat actuel est posé concernant l’État et le marché se réduit curieusement à la question</w:t>
      </w:r>
      <w:r>
        <w:rPr>
          <w:lang w:eastAsia="fr-FR" w:bidi="fr-FR"/>
        </w:rPr>
        <w:t> :</w:t>
      </w:r>
      <w:r w:rsidRPr="0037467A">
        <w:rPr>
          <w:lang w:eastAsia="fr-FR" w:bidi="fr-FR"/>
        </w:rPr>
        <w:t xml:space="preserve"> l’État ou le Ma</w:t>
      </w:r>
      <w:r w:rsidRPr="0037467A">
        <w:rPr>
          <w:lang w:eastAsia="fr-FR" w:bidi="fr-FR"/>
        </w:rPr>
        <w:t>r</w:t>
      </w:r>
      <w:r w:rsidRPr="0037467A">
        <w:rPr>
          <w:lang w:eastAsia="fr-FR" w:bidi="fr-FR"/>
        </w:rPr>
        <w:t>ché</w:t>
      </w:r>
      <w:r>
        <w:rPr>
          <w:lang w:eastAsia="fr-FR" w:bidi="fr-FR"/>
        </w:rPr>
        <w:t> ?</w:t>
      </w:r>
      <w:r w:rsidRPr="0037467A">
        <w:rPr>
          <w:lang w:eastAsia="fr-FR" w:bidi="fr-FR"/>
        </w:rPr>
        <w:t xml:space="preserve"> avec sa variante</w:t>
      </w:r>
      <w:r>
        <w:rPr>
          <w:lang w:eastAsia="fr-FR" w:bidi="fr-FR"/>
        </w:rPr>
        <w:t> :</w:t>
      </w:r>
      <w:r w:rsidRPr="0037467A">
        <w:rPr>
          <w:lang w:eastAsia="fr-FR" w:bidi="fr-FR"/>
        </w:rPr>
        <w:t xml:space="preserve"> l’État-Providence ou l’État-minimum</w:t>
      </w:r>
      <w:r>
        <w:rPr>
          <w:lang w:eastAsia="fr-FR" w:bidi="fr-FR"/>
        </w:rPr>
        <w:t> ?</w:t>
      </w:r>
      <w:r w:rsidRPr="0037467A">
        <w:rPr>
          <w:lang w:eastAsia="fr-FR" w:bidi="fr-FR"/>
        </w:rPr>
        <w:t xml:space="preserve"> De plus, l’argumentation la plus souvent retenue relève d'un archaïsme méthodol</w:t>
      </w:r>
      <w:r w:rsidRPr="0037467A">
        <w:rPr>
          <w:lang w:eastAsia="fr-FR" w:bidi="fr-FR"/>
        </w:rPr>
        <w:t>o</w:t>
      </w:r>
      <w:r w:rsidRPr="0037467A">
        <w:rPr>
          <w:lang w:eastAsia="fr-FR" w:bidi="fr-FR"/>
        </w:rPr>
        <w:t>gique particulièrement surprenant. Il s’agit en effet de la vieille méthode scholastique du syllogisme.</w:t>
      </w:r>
    </w:p>
    <w:p w14:paraId="4AA1445A" w14:textId="77777777" w:rsidR="00014EE4" w:rsidRPr="0037467A" w:rsidRDefault="00014EE4" w:rsidP="00014EE4">
      <w:pPr>
        <w:spacing w:before="120" w:after="120"/>
        <w:jc w:val="both"/>
      </w:pPr>
      <w:r w:rsidRPr="0037467A">
        <w:rPr>
          <w:lang w:eastAsia="fr-FR" w:bidi="fr-FR"/>
        </w:rPr>
        <w:t>Posant la question</w:t>
      </w:r>
      <w:r>
        <w:rPr>
          <w:lang w:eastAsia="fr-FR" w:bidi="fr-FR"/>
        </w:rPr>
        <w:t> :</w:t>
      </w:r>
      <w:r w:rsidRPr="0037467A">
        <w:rPr>
          <w:lang w:eastAsia="fr-FR" w:bidi="fr-FR"/>
        </w:rPr>
        <w:t xml:space="preserve"> État ou Marché</w:t>
      </w:r>
      <w:r>
        <w:rPr>
          <w:lang w:eastAsia="fr-FR" w:bidi="fr-FR"/>
        </w:rPr>
        <w:t> ?</w:t>
      </w:r>
      <w:r w:rsidRPr="0037467A">
        <w:rPr>
          <w:lang w:eastAsia="fr-FR" w:bidi="fr-FR"/>
        </w:rPr>
        <w:t xml:space="preserve"> les tenants du Marché ra</w:t>
      </w:r>
      <w:r w:rsidRPr="0037467A">
        <w:rPr>
          <w:lang w:eastAsia="fr-FR" w:bidi="fr-FR"/>
        </w:rPr>
        <w:t>i</w:t>
      </w:r>
      <w:r w:rsidRPr="0037467A">
        <w:rPr>
          <w:lang w:eastAsia="fr-FR" w:bidi="fr-FR"/>
        </w:rPr>
        <w:t>sonnent de la façon suivante</w:t>
      </w:r>
      <w:r>
        <w:rPr>
          <w:lang w:eastAsia="fr-FR" w:bidi="fr-FR"/>
        </w:rPr>
        <w:t> :</w:t>
      </w:r>
      <w:r w:rsidRPr="0037467A">
        <w:rPr>
          <w:lang w:eastAsia="fr-FR" w:bidi="fr-FR"/>
        </w:rPr>
        <w:t xml:space="preserve"> </w:t>
      </w:r>
      <w:r>
        <w:rPr>
          <w:lang w:eastAsia="fr-FR" w:bidi="fr-FR"/>
        </w:rPr>
        <w:t>« </w:t>
      </w:r>
      <w:r w:rsidRPr="0037467A">
        <w:rPr>
          <w:lang w:eastAsia="fr-FR" w:bidi="fr-FR"/>
        </w:rPr>
        <w:t>le libre fon</w:t>
      </w:r>
      <w:r w:rsidRPr="0037467A">
        <w:rPr>
          <w:lang w:eastAsia="fr-FR" w:bidi="fr-FR"/>
        </w:rPr>
        <w:t>c</w:t>
      </w:r>
      <w:r w:rsidRPr="0037467A">
        <w:rPr>
          <w:lang w:eastAsia="fr-FR" w:bidi="fr-FR"/>
        </w:rPr>
        <w:t>tionnement du Marché concurrentiel est le système économique le plus efficace</w:t>
      </w:r>
      <w:r>
        <w:rPr>
          <w:lang w:eastAsia="fr-FR" w:bidi="fr-FR"/>
        </w:rPr>
        <w:t> ;</w:t>
      </w:r>
      <w:r w:rsidRPr="0037467A">
        <w:rPr>
          <w:lang w:eastAsia="fr-FR" w:bidi="fr-FR"/>
        </w:rPr>
        <w:t xml:space="preserve"> or, le Ma</w:t>
      </w:r>
      <w:r w:rsidRPr="0037467A">
        <w:rPr>
          <w:lang w:eastAsia="fr-FR" w:bidi="fr-FR"/>
        </w:rPr>
        <w:t>r</w:t>
      </w:r>
      <w:r w:rsidRPr="0037467A">
        <w:rPr>
          <w:lang w:eastAsia="fr-FR" w:bidi="fr-FR"/>
        </w:rPr>
        <w:t>ché est de</w:t>
      </w:r>
      <w:r>
        <w:rPr>
          <w:lang w:eastAsia="fr-FR" w:bidi="fr-FR"/>
        </w:rPr>
        <w:t xml:space="preserve"> </w:t>
      </w:r>
      <w:r>
        <w:t xml:space="preserve">[56] </w:t>
      </w:r>
      <w:r w:rsidRPr="0037467A">
        <w:rPr>
          <w:lang w:eastAsia="fr-FR" w:bidi="fr-FR"/>
        </w:rPr>
        <w:t>moins en moins libre et concurrentiel du fait de l’interventionnisme étatique</w:t>
      </w:r>
      <w:r>
        <w:rPr>
          <w:lang w:eastAsia="fr-FR" w:bidi="fr-FR"/>
        </w:rPr>
        <w:t> ;</w:t>
      </w:r>
      <w:r w:rsidRPr="0037467A">
        <w:rPr>
          <w:lang w:eastAsia="fr-FR" w:bidi="fr-FR"/>
        </w:rPr>
        <w:t xml:space="preserve"> donc, si on veut améliorer la performa</w:t>
      </w:r>
      <w:r w:rsidRPr="0037467A">
        <w:rPr>
          <w:lang w:eastAsia="fr-FR" w:bidi="fr-FR"/>
        </w:rPr>
        <w:t>n</w:t>
      </w:r>
      <w:r w:rsidRPr="0037467A">
        <w:rPr>
          <w:lang w:eastAsia="fr-FR" w:bidi="fr-FR"/>
        </w:rPr>
        <w:t>ce économique il faut rétablir le libre Marché concurrentiel et corrél</w:t>
      </w:r>
      <w:r w:rsidRPr="0037467A">
        <w:rPr>
          <w:lang w:eastAsia="fr-FR" w:bidi="fr-FR"/>
        </w:rPr>
        <w:t>a</w:t>
      </w:r>
      <w:r w:rsidRPr="0037467A">
        <w:rPr>
          <w:lang w:eastAsia="fr-FR" w:bidi="fr-FR"/>
        </w:rPr>
        <w:t>tivement réduire l’interventionnisme étatique</w:t>
      </w:r>
      <w:r>
        <w:rPr>
          <w:lang w:eastAsia="fr-FR" w:bidi="fr-FR"/>
        </w:rPr>
        <w:t> ;</w:t>
      </w:r>
      <w:r w:rsidRPr="0037467A">
        <w:rPr>
          <w:lang w:eastAsia="fr-FR" w:bidi="fr-FR"/>
        </w:rPr>
        <w:t xml:space="preserve"> ou, d’interventionnisme étatique est n</w:t>
      </w:r>
      <w:r w:rsidRPr="0037467A">
        <w:rPr>
          <w:lang w:eastAsia="fr-FR" w:bidi="fr-FR"/>
        </w:rPr>
        <w:t>é</w:t>
      </w:r>
      <w:r w:rsidRPr="0037467A">
        <w:rPr>
          <w:lang w:eastAsia="fr-FR" w:bidi="fr-FR"/>
        </w:rPr>
        <w:t>faste et inefficace</w:t>
      </w:r>
      <w:r>
        <w:rPr>
          <w:lang w:eastAsia="fr-FR" w:bidi="fr-FR"/>
        </w:rPr>
        <w:t> ;</w:t>
      </w:r>
      <w:r w:rsidRPr="0037467A">
        <w:rPr>
          <w:lang w:eastAsia="fr-FR" w:bidi="fr-FR"/>
        </w:rPr>
        <w:t xml:space="preserve"> or, l’interventionnisme étatique n’a jamais été au</w:t>
      </w:r>
      <w:r w:rsidRPr="0037467A">
        <w:rPr>
          <w:lang w:eastAsia="fr-FR" w:bidi="fr-FR"/>
        </w:rPr>
        <w:t>s</w:t>
      </w:r>
      <w:r w:rsidRPr="0037467A">
        <w:rPr>
          <w:lang w:eastAsia="fr-FR" w:bidi="fr-FR"/>
        </w:rPr>
        <w:t>si important</w:t>
      </w:r>
      <w:r>
        <w:rPr>
          <w:lang w:eastAsia="fr-FR" w:bidi="fr-FR"/>
        </w:rPr>
        <w:t> ;</w:t>
      </w:r>
      <w:r w:rsidRPr="0037467A">
        <w:rPr>
          <w:lang w:eastAsia="fr-FR" w:bidi="fr-FR"/>
        </w:rPr>
        <w:t xml:space="preserve"> donc si on veut améliorer la performance économique il faut réduire l’interventionnisme étatique et corrélativement rétablir le libre Marché concurrentiel</w:t>
      </w:r>
      <w:r>
        <w:rPr>
          <w:lang w:eastAsia="fr-FR" w:bidi="fr-FR"/>
        </w:rPr>
        <w:t> » ;</w:t>
      </w:r>
      <w:r w:rsidRPr="0037467A">
        <w:rPr>
          <w:lang w:eastAsia="fr-FR" w:bidi="fr-FR"/>
        </w:rPr>
        <w:t xml:space="preserve"> ou encore, </w:t>
      </w:r>
      <w:r>
        <w:rPr>
          <w:lang w:eastAsia="fr-FR" w:bidi="fr-FR"/>
        </w:rPr>
        <w:t>« </w:t>
      </w:r>
      <w:r w:rsidRPr="0037467A">
        <w:rPr>
          <w:lang w:eastAsia="fr-FR" w:bidi="fr-FR"/>
        </w:rPr>
        <w:t>lorsqu’il y avait plus de Marché et moins d’État l’économie fonctionnait mieux</w:t>
      </w:r>
      <w:r>
        <w:rPr>
          <w:lang w:eastAsia="fr-FR" w:bidi="fr-FR"/>
        </w:rPr>
        <w:t> ;</w:t>
      </w:r>
      <w:r w:rsidRPr="0037467A">
        <w:rPr>
          <w:lang w:eastAsia="fr-FR" w:bidi="fr-FR"/>
        </w:rPr>
        <w:t xml:space="preserve"> or, il y a a</w:t>
      </w:r>
      <w:r w:rsidRPr="0037467A">
        <w:rPr>
          <w:lang w:eastAsia="fr-FR" w:bidi="fr-FR"/>
        </w:rPr>
        <w:t>c</w:t>
      </w:r>
      <w:r w:rsidRPr="0037467A">
        <w:rPr>
          <w:lang w:eastAsia="fr-FR" w:bidi="fr-FR"/>
        </w:rPr>
        <w:t>tuellement plus d’État et moins de Marché et l’économie fonctionne moins bien</w:t>
      </w:r>
      <w:r>
        <w:rPr>
          <w:lang w:eastAsia="fr-FR" w:bidi="fr-FR"/>
        </w:rPr>
        <w:t> ;</w:t>
      </w:r>
      <w:r w:rsidRPr="0037467A">
        <w:rPr>
          <w:lang w:eastAsia="fr-FR" w:bidi="fr-FR"/>
        </w:rPr>
        <w:t xml:space="preserve"> donc, si on veut revenir à une économie prospère, il faut réduire l’importance de l’État au profit du Marché</w:t>
      </w:r>
      <w:r>
        <w:rPr>
          <w:lang w:eastAsia="fr-FR" w:bidi="fr-FR"/>
        </w:rPr>
        <w:t> »</w:t>
      </w:r>
      <w:r w:rsidRPr="0037467A">
        <w:rPr>
          <w:lang w:eastAsia="fr-FR" w:bidi="fr-FR"/>
        </w:rPr>
        <w:t>... et ai</w:t>
      </w:r>
      <w:r w:rsidRPr="0037467A">
        <w:rPr>
          <w:lang w:eastAsia="fr-FR" w:bidi="fr-FR"/>
        </w:rPr>
        <w:t>n</w:t>
      </w:r>
      <w:r w:rsidRPr="0037467A">
        <w:rPr>
          <w:lang w:eastAsia="fr-FR" w:bidi="fr-FR"/>
        </w:rPr>
        <w:t>si de suite.</w:t>
      </w:r>
    </w:p>
    <w:p w14:paraId="27C7FC86" w14:textId="77777777" w:rsidR="00014EE4" w:rsidRPr="0037467A" w:rsidRDefault="00014EE4" w:rsidP="00014EE4">
      <w:pPr>
        <w:spacing w:before="120" w:after="120"/>
        <w:jc w:val="both"/>
      </w:pPr>
      <w:r w:rsidRPr="0037467A">
        <w:rPr>
          <w:lang w:eastAsia="fr-FR" w:bidi="fr-FR"/>
        </w:rPr>
        <w:t>Inversement, les tenants de l'interventionnisme état</w:t>
      </w:r>
      <w:r w:rsidRPr="0037467A">
        <w:rPr>
          <w:lang w:eastAsia="fr-FR" w:bidi="fr-FR"/>
        </w:rPr>
        <w:t>i</w:t>
      </w:r>
      <w:r w:rsidRPr="0037467A">
        <w:rPr>
          <w:lang w:eastAsia="fr-FR" w:bidi="fr-FR"/>
        </w:rPr>
        <w:t>que raisonnent de la façon suivante</w:t>
      </w:r>
      <w:r>
        <w:rPr>
          <w:lang w:eastAsia="fr-FR" w:bidi="fr-FR"/>
        </w:rPr>
        <w:t> :</w:t>
      </w:r>
      <w:r w:rsidRPr="0037467A">
        <w:rPr>
          <w:lang w:eastAsia="fr-FR" w:bidi="fr-FR"/>
        </w:rPr>
        <w:t xml:space="preserve"> </w:t>
      </w:r>
      <w:r>
        <w:rPr>
          <w:lang w:eastAsia="fr-FR" w:bidi="fr-FR"/>
        </w:rPr>
        <w:t>« </w:t>
      </w:r>
      <w:r w:rsidRPr="0037467A">
        <w:rPr>
          <w:lang w:eastAsia="fr-FR" w:bidi="fr-FR"/>
        </w:rPr>
        <w:t>la croissance et le bien être économique n’ont jamais été aussi importants que durant les Tre</w:t>
      </w:r>
      <w:r w:rsidRPr="0037467A">
        <w:rPr>
          <w:lang w:eastAsia="fr-FR" w:bidi="fr-FR"/>
        </w:rPr>
        <w:t>n</w:t>
      </w:r>
      <w:r w:rsidRPr="0037467A">
        <w:rPr>
          <w:lang w:eastAsia="fr-FR" w:bidi="fr-FR"/>
        </w:rPr>
        <w:t>te Glorieuses d’après-guerre</w:t>
      </w:r>
      <w:r>
        <w:rPr>
          <w:lang w:eastAsia="fr-FR" w:bidi="fr-FR"/>
        </w:rPr>
        <w:t> ;</w:t>
      </w:r>
      <w:r w:rsidRPr="0037467A">
        <w:rPr>
          <w:lang w:eastAsia="fr-FR" w:bidi="fr-FR"/>
        </w:rPr>
        <w:t xml:space="preserve"> or, durant ces trente années, l’intervention de l’État a été croissante et n’a jamais été aussi importante dans tous les domaines de l’économie</w:t>
      </w:r>
      <w:r>
        <w:rPr>
          <w:lang w:eastAsia="fr-FR" w:bidi="fr-FR"/>
        </w:rPr>
        <w:t> ;</w:t>
      </w:r>
      <w:r w:rsidRPr="0037467A">
        <w:rPr>
          <w:lang w:eastAsia="fr-FR" w:bidi="fr-FR"/>
        </w:rPr>
        <w:t xml:space="preserve"> donc, s’il existe des difficultés économiques actuell</w:t>
      </w:r>
      <w:r w:rsidRPr="0037467A">
        <w:rPr>
          <w:lang w:eastAsia="fr-FR" w:bidi="fr-FR"/>
        </w:rPr>
        <w:t>e</w:t>
      </w:r>
      <w:r w:rsidRPr="0037467A">
        <w:rPr>
          <w:lang w:eastAsia="fr-FR" w:bidi="fr-FR"/>
        </w:rPr>
        <w:t>ment c’est parce que l’interventionnisme étatique n’est plus d’une ampleur suffisante</w:t>
      </w:r>
      <w:r>
        <w:rPr>
          <w:lang w:eastAsia="fr-FR" w:bidi="fr-FR"/>
        </w:rPr>
        <w:t> » ;</w:t>
      </w:r>
      <w:r w:rsidRPr="0037467A">
        <w:rPr>
          <w:lang w:eastAsia="fr-FR" w:bidi="fr-FR"/>
        </w:rPr>
        <w:t xml:space="preserve"> ou, </w:t>
      </w:r>
      <w:r>
        <w:rPr>
          <w:lang w:eastAsia="fr-FR" w:bidi="fr-FR"/>
        </w:rPr>
        <w:t>« </w:t>
      </w:r>
      <w:r w:rsidRPr="0037467A">
        <w:rPr>
          <w:lang w:eastAsia="fr-FR" w:bidi="fr-FR"/>
        </w:rPr>
        <w:t>seul l’État est capable de pallier aux insu</w:t>
      </w:r>
      <w:r w:rsidRPr="0037467A">
        <w:rPr>
          <w:lang w:eastAsia="fr-FR" w:bidi="fr-FR"/>
        </w:rPr>
        <w:t>f</w:t>
      </w:r>
      <w:r w:rsidRPr="0037467A">
        <w:rPr>
          <w:lang w:eastAsia="fr-FR" w:bidi="fr-FR"/>
        </w:rPr>
        <w:t>fisances et imperfections du Marché</w:t>
      </w:r>
      <w:r>
        <w:rPr>
          <w:lang w:eastAsia="fr-FR" w:bidi="fr-FR"/>
        </w:rPr>
        <w:t> ;</w:t>
      </w:r>
      <w:r w:rsidRPr="0037467A">
        <w:rPr>
          <w:lang w:eastAsia="fr-FR" w:bidi="fr-FR"/>
        </w:rPr>
        <w:t xml:space="preserve"> or, la situation économique a</w:t>
      </w:r>
      <w:r w:rsidRPr="0037467A">
        <w:rPr>
          <w:lang w:eastAsia="fr-FR" w:bidi="fr-FR"/>
        </w:rPr>
        <w:t>c</w:t>
      </w:r>
      <w:r w:rsidRPr="0037467A">
        <w:rPr>
          <w:lang w:eastAsia="fr-FR" w:bidi="fr-FR"/>
        </w:rPr>
        <w:t>tuelle est particulièrement difficile</w:t>
      </w:r>
      <w:r>
        <w:rPr>
          <w:lang w:eastAsia="fr-FR" w:bidi="fr-FR"/>
        </w:rPr>
        <w:t> ;</w:t>
      </w:r>
      <w:r w:rsidRPr="0037467A">
        <w:rPr>
          <w:lang w:eastAsia="fr-FR" w:bidi="fr-FR"/>
        </w:rPr>
        <w:t xml:space="preserve"> donc, cette situ</w:t>
      </w:r>
      <w:r w:rsidRPr="0037467A">
        <w:rPr>
          <w:lang w:eastAsia="fr-FR" w:bidi="fr-FR"/>
        </w:rPr>
        <w:t>a</w:t>
      </w:r>
      <w:r w:rsidRPr="0037467A">
        <w:rPr>
          <w:lang w:eastAsia="fr-FR" w:bidi="fr-FR"/>
        </w:rPr>
        <w:t>tion provient sans doute du fait que l’État n’assure pas suffisamment son rôle de régul</w:t>
      </w:r>
      <w:r w:rsidRPr="0037467A">
        <w:rPr>
          <w:lang w:eastAsia="fr-FR" w:bidi="fr-FR"/>
        </w:rPr>
        <w:t>a</w:t>
      </w:r>
      <w:r w:rsidRPr="0037467A">
        <w:rPr>
          <w:lang w:eastAsia="fr-FR" w:bidi="fr-FR"/>
        </w:rPr>
        <w:t>teur et de substitut du Marché</w:t>
      </w:r>
      <w:r>
        <w:rPr>
          <w:lang w:eastAsia="fr-FR" w:bidi="fr-FR"/>
        </w:rPr>
        <w:t> »</w:t>
      </w:r>
      <w:r w:rsidRPr="0037467A">
        <w:rPr>
          <w:lang w:eastAsia="fr-FR" w:bidi="fr-FR"/>
        </w:rPr>
        <w:t xml:space="preserve">, ou encore, </w:t>
      </w:r>
      <w:r>
        <w:rPr>
          <w:lang w:eastAsia="fr-FR" w:bidi="fr-FR"/>
        </w:rPr>
        <w:t>« </w:t>
      </w:r>
      <w:r w:rsidRPr="0037467A">
        <w:rPr>
          <w:lang w:eastAsia="fr-FR" w:bidi="fr-FR"/>
        </w:rPr>
        <w:t>le Ma</w:t>
      </w:r>
      <w:r w:rsidRPr="0037467A">
        <w:rPr>
          <w:lang w:eastAsia="fr-FR" w:bidi="fr-FR"/>
        </w:rPr>
        <w:t>r</w:t>
      </w:r>
      <w:r w:rsidRPr="0037467A">
        <w:rPr>
          <w:lang w:eastAsia="fr-FR" w:bidi="fr-FR"/>
        </w:rPr>
        <w:t>ché livré à lui- même est non seulement source de gaspi</w:t>
      </w:r>
      <w:r w:rsidRPr="0037467A">
        <w:rPr>
          <w:lang w:eastAsia="fr-FR" w:bidi="fr-FR"/>
        </w:rPr>
        <w:t>l</w:t>
      </w:r>
      <w:r w:rsidRPr="0037467A">
        <w:rPr>
          <w:lang w:eastAsia="fr-FR" w:bidi="fr-FR"/>
        </w:rPr>
        <w:t>lages et d’inégalités sociales mais de plus conduit à d’inévitables graves crises économiques sou</w:t>
      </w:r>
      <w:r w:rsidRPr="0037467A">
        <w:rPr>
          <w:lang w:eastAsia="fr-FR" w:bidi="fr-FR"/>
        </w:rPr>
        <w:t>r</w:t>
      </w:r>
      <w:r w:rsidRPr="0037467A">
        <w:rPr>
          <w:lang w:eastAsia="fr-FR" w:bidi="fr-FR"/>
        </w:rPr>
        <w:t>ces de profondes régressions sociales sinon de guerre</w:t>
      </w:r>
      <w:r>
        <w:rPr>
          <w:lang w:eastAsia="fr-FR" w:bidi="fr-FR"/>
        </w:rPr>
        <w:t> ;</w:t>
      </w:r>
      <w:r w:rsidRPr="0037467A">
        <w:rPr>
          <w:lang w:eastAsia="fr-FR" w:bidi="fr-FR"/>
        </w:rPr>
        <w:t xml:space="preserve"> or, le Ma</w:t>
      </w:r>
      <w:r w:rsidRPr="0037467A">
        <w:rPr>
          <w:lang w:eastAsia="fr-FR" w:bidi="fr-FR"/>
        </w:rPr>
        <w:t>r</w:t>
      </w:r>
      <w:r w:rsidRPr="0037467A">
        <w:rPr>
          <w:lang w:eastAsia="fr-FR" w:bidi="fr-FR"/>
        </w:rPr>
        <w:t>ché domine encore en large partie l’activité économique</w:t>
      </w:r>
      <w:r>
        <w:rPr>
          <w:lang w:eastAsia="fr-FR" w:bidi="fr-FR"/>
        </w:rPr>
        <w:t> ;</w:t>
      </w:r>
      <w:r w:rsidRPr="0037467A">
        <w:rPr>
          <w:lang w:eastAsia="fr-FR" w:bidi="fr-FR"/>
        </w:rPr>
        <w:t xml:space="preserve"> donc, pour év</w:t>
      </w:r>
      <w:r w:rsidRPr="0037467A">
        <w:rPr>
          <w:lang w:eastAsia="fr-FR" w:bidi="fr-FR"/>
        </w:rPr>
        <w:t>i</w:t>
      </w:r>
      <w:r w:rsidRPr="0037467A">
        <w:rPr>
          <w:lang w:eastAsia="fr-FR" w:bidi="fr-FR"/>
        </w:rPr>
        <w:t>ter les risques que nous fait encourir cette situation, il faut encore plus contrôler et réduire l’importance du Marché, seul l’État est c</w:t>
      </w:r>
      <w:r w:rsidRPr="0037467A">
        <w:rPr>
          <w:lang w:eastAsia="fr-FR" w:bidi="fr-FR"/>
        </w:rPr>
        <w:t>a</w:t>
      </w:r>
      <w:r w:rsidRPr="0037467A">
        <w:rPr>
          <w:lang w:eastAsia="fr-FR" w:bidi="fr-FR"/>
        </w:rPr>
        <w:t>pable d’assurer cette tâche</w:t>
      </w:r>
      <w:r>
        <w:rPr>
          <w:lang w:eastAsia="fr-FR" w:bidi="fr-FR"/>
        </w:rPr>
        <w:t> »</w:t>
      </w:r>
      <w:r w:rsidRPr="0037467A">
        <w:rPr>
          <w:lang w:eastAsia="fr-FR" w:bidi="fr-FR"/>
        </w:rPr>
        <w:t>... et ainsi de suite.</w:t>
      </w:r>
    </w:p>
    <w:p w14:paraId="3E2F73A0" w14:textId="77777777" w:rsidR="00014EE4" w:rsidRPr="0037467A" w:rsidRDefault="00014EE4" w:rsidP="00014EE4">
      <w:pPr>
        <w:spacing w:before="120" w:after="120"/>
        <w:jc w:val="both"/>
      </w:pPr>
      <w:r w:rsidRPr="0037467A">
        <w:rPr>
          <w:lang w:eastAsia="fr-FR" w:bidi="fr-FR"/>
        </w:rPr>
        <w:t>L’argumentation logique sous cette forme syllogistique, malgré son indéniable efficacité pour faire passer un discours idéologique, est d’une rigueur analytique pour le moins douteuse sinon totalement fa</w:t>
      </w:r>
      <w:r w:rsidRPr="0037467A">
        <w:rPr>
          <w:lang w:eastAsia="fr-FR" w:bidi="fr-FR"/>
        </w:rPr>
        <w:t>l</w:t>
      </w:r>
      <w:r w:rsidRPr="0037467A">
        <w:rPr>
          <w:lang w:eastAsia="fr-FR" w:bidi="fr-FR"/>
        </w:rPr>
        <w:t>lacieuse. De plus, et c’est l’essentiel, les données du débat ainsi p</w:t>
      </w:r>
      <w:r w:rsidRPr="0037467A">
        <w:rPr>
          <w:lang w:eastAsia="fr-FR" w:bidi="fr-FR"/>
        </w:rPr>
        <w:t>o</w:t>
      </w:r>
      <w:r w:rsidRPr="0037467A">
        <w:rPr>
          <w:lang w:eastAsia="fr-FR" w:bidi="fr-FR"/>
        </w:rPr>
        <w:t>sées, il est inévitable que celui-ci s’enferre dans une casuistique sans issue car reposant sur la prémisse erronée de l’altérité du Ma</w:t>
      </w:r>
      <w:r w:rsidRPr="0037467A">
        <w:rPr>
          <w:lang w:eastAsia="fr-FR" w:bidi="fr-FR"/>
        </w:rPr>
        <w:t>r</w:t>
      </w:r>
      <w:r w:rsidRPr="0037467A">
        <w:rPr>
          <w:lang w:eastAsia="fr-FR" w:bidi="fr-FR"/>
        </w:rPr>
        <w:t>ché et de l’État.</w:t>
      </w:r>
    </w:p>
    <w:p w14:paraId="3D739DE3" w14:textId="77777777" w:rsidR="00014EE4" w:rsidRDefault="00014EE4" w:rsidP="00014EE4">
      <w:pPr>
        <w:spacing w:before="120" w:after="120"/>
        <w:jc w:val="both"/>
      </w:pPr>
      <w:r w:rsidRPr="0037467A">
        <w:rPr>
          <w:lang w:eastAsia="fr-FR" w:bidi="fr-FR"/>
        </w:rPr>
        <w:t>Prendre pour prémisse indiscutable le postulat de l’altérité radicale du Marché et de l’État révèle, comme nous tenterons de le montrer plus loin, une méconnaissance certaine, à la fois, historique, du pr</w:t>
      </w:r>
      <w:r w:rsidRPr="0037467A">
        <w:rPr>
          <w:lang w:eastAsia="fr-FR" w:bidi="fr-FR"/>
        </w:rPr>
        <w:t>o</w:t>
      </w:r>
      <w:r w:rsidRPr="0037467A">
        <w:rPr>
          <w:lang w:eastAsia="fr-FR" w:bidi="fr-FR"/>
        </w:rPr>
        <w:t>cessus d’émergence de ces deux institutions, et analytique, de la rel</w:t>
      </w:r>
      <w:r w:rsidRPr="0037467A">
        <w:rPr>
          <w:lang w:eastAsia="fr-FR" w:bidi="fr-FR"/>
        </w:rPr>
        <w:t>a</w:t>
      </w:r>
      <w:r w:rsidRPr="0037467A">
        <w:rPr>
          <w:lang w:eastAsia="fr-FR" w:bidi="fr-FR"/>
        </w:rPr>
        <w:t>tion institutionnelle hiérarchique liant ces deux instit</w:t>
      </w:r>
      <w:r w:rsidRPr="0037467A">
        <w:rPr>
          <w:lang w:eastAsia="fr-FR" w:bidi="fr-FR"/>
        </w:rPr>
        <w:t>u</w:t>
      </w:r>
      <w:r w:rsidRPr="0037467A">
        <w:rPr>
          <w:lang w:eastAsia="fr-FR" w:bidi="fr-FR"/>
        </w:rPr>
        <w:t>tions. L’origine de cette méconnaissance est à rechercher du côté des fondements théoriques philosophico-politiques de l’articulation analytique e</w:t>
      </w:r>
      <w:r w:rsidRPr="0037467A">
        <w:rPr>
          <w:lang w:eastAsia="fr-FR" w:bidi="fr-FR"/>
        </w:rPr>
        <w:t>n</w:t>
      </w:r>
      <w:r w:rsidRPr="0037467A">
        <w:rPr>
          <w:lang w:eastAsia="fr-FR" w:bidi="fr-FR"/>
        </w:rPr>
        <w:t>tre État et Marché que prônent respectivement les pensées libérale et marxiste o</w:t>
      </w:r>
      <w:r w:rsidRPr="0037467A">
        <w:rPr>
          <w:lang w:eastAsia="fr-FR" w:bidi="fr-FR"/>
        </w:rPr>
        <w:t>r</w:t>
      </w:r>
      <w:r w:rsidRPr="0037467A">
        <w:rPr>
          <w:lang w:eastAsia="fr-FR" w:bidi="fr-FR"/>
        </w:rPr>
        <w:t>thodoxes.</w:t>
      </w:r>
    </w:p>
    <w:p w14:paraId="177CE25D" w14:textId="77777777" w:rsidR="00014EE4" w:rsidRPr="0037467A" w:rsidRDefault="00014EE4" w:rsidP="00014EE4">
      <w:pPr>
        <w:spacing w:before="120" w:after="120"/>
        <w:jc w:val="both"/>
      </w:pPr>
      <w:r>
        <w:br w:type="page"/>
        <w:t>[57]</w:t>
      </w:r>
    </w:p>
    <w:p w14:paraId="2D04B58B" w14:textId="77777777" w:rsidR="00014EE4" w:rsidRPr="0037467A" w:rsidRDefault="00014EE4" w:rsidP="00014EE4">
      <w:pPr>
        <w:spacing w:before="120" w:after="120"/>
        <w:jc w:val="both"/>
      </w:pPr>
      <w:r w:rsidRPr="0037467A">
        <w:rPr>
          <w:lang w:eastAsia="fr-FR" w:bidi="fr-FR"/>
        </w:rPr>
        <w:t xml:space="preserve">La dichotomie au sein de la pensée libérale entre État et Marché, comme s’il existait réellement deux </w:t>
      </w:r>
      <w:r>
        <w:rPr>
          <w:lang w:eastAsia="fr-FR" w:bidi="fr-FR"/>
        </w:rPr>
        <w:t>« </w:t>
      </w:r>
      <w:r w:rsidRPr="0037467A">
        <w:rPr>
          <w:lang w:eastAsia="fr-FR" w:bidi="fr-FR"/>
        </w:rPr>
        <w:t>mo</w:t>
      </w:r>
      <w:r w:rsidRPr="0037467A">
        <w:rPr>
          <w:lang w:eastAsia="fr-FR" w:bidi="fr-FR"/>
        </w:rPr>
        <w:t>n</w:t>
      </w:r>
      <w:r w:rsidRPr="0037467A">
        <w:rPr>
          <w:lang w:eastAsia="fr-FR" w:bidi="fr-FR"/>
        </w:rPr>
        <w:t>des possibles</w:t>
      </w:r>
      <w:r>
        <w:rPr>
          <w:lang w:eastAsia="fr-FR" w:bidi="fr-FR"/>
        </w:rPr>
        <w:t> »</w:t>
      </w:r>
      <w:r w:rsidRPr="0037467A">
        <w:rPr>
          <w:lang w:eastAsia="fr-FR" w:bidi="fr-FR"/>
        </w:rPr>
        <w:t xml:space="preserve"> dans une même société, un </w:t>
      </w:r>
      <w:r>
        <w:rPr>
          <w:lang w:eastAsia="fr-FR" w:bidi="fr-FR"/>
        </w:rPr>
        <w:t>« </w:t>
      </w:r>
      <w:r w:rsidRPr="0037467A">
        <w:rPr>
          <w:lang w:eastAsia="fr-FR" w:bidi="fr-FR"/>
        </w:rPr>
        <w:t>monde polit</w:t>
      </w:r>
      <w:r w:rsidRPr="0037467A">
        <w:rPr>
          <w:lang w:eastAsia="fr-FR" w:bidi="fr-FR"/>
        </w:rPr>
        <w:t>i</w:t>
      </w:r>
      <w:r w:rsidRPr="0037467A">
        <w:rPr>
          <w:lang w:eastAsia="fr-FR" w:bidi="fr-FR"/>
        </w:rPr>
        <w:t>que</w:t>
      </w:r>
      <w:r>
        <w:rPr>
          <w:lang w:eastAsia="fr-FR" w:bidi="fr-FR"/>
        </w:rPr>
        <w:t> »</w:t>
      </w:r>
      <w:r w:rsidRPr="0037467A">
        <w:rPr>
          <w:lang w:eastAsia="fr-FR" w:bidi="fr-FR"/>
        </w:rPr>
        <w:t xml:space="preserve"> et un </w:t>
      </w:r>
      <w:r>
        <w:rPr>
          <w:lang w:eastAsia="fr-FR" w:bidi="fr-FR"/>
        </w:rPr>
        <w:t>« </w:t>
      </w:r>
      <w:r w:rsidRPr="0037467A">
        <w:rPr>
          <w:lang w:eastAsia="fr-FR" w:bidi="fr-FR"/>
        </w:rPr>
        <w:t>monde économique</w:t>
      </w:r>
      <w:r>
        <w:rPr>
          <w:lang w:eastAsia="fr-FR" w:bidi="fr-FR"/>
        </w:rPr>
        <w:t> »</w:t>
      </w:r>
      <w:r w:rsidRPr="0037467A">
        <w:rPr>
          <w:lang w:eastAsia="fr-FR" w:bidi="fr-FR"/>
        </w:rPr>
        <w:t>, cette double fantasmagorie intellectuelle qui pervertit e</w:t>
      </w:r>
      <w:r w:rsidRPr="0037467A">
        <w:rPr>
          <w:lang w:eastAsia="fr-FR" w:bidi="fr-FR"/>
        </w:rPr>
        <w:t>n</w:t>
      </w:r>
      <w:r w:rsidRPr="0037467A">
        <w:rPr>
          <w:lang w:eastAsia="fr-FR" w:bidi="fr-FR"/>
        </w:rPr>
        <w:t>core de nos jours la problém</w:t>
      </w:r>
      <w:r w:rsidRPr="0037467A">
        <w:rPr>
          <w:lang w:eastAsia="fr-FR" w:bidi="fr-FR"/>
        </w:rPr>
        <w:t>a</w:t>
      </w:r>
      <w:r w:rsidRPr="0037467A">
        <w:rPr>
          <w:lang w:eastAsia="fr-FR" w:bidi="fr-FR"/>
        </w:rPr>
        <w:t>tique État-marché, trouve sa source dans le vieux cadre référentiel de la pensée libérale, partagée qu’elle est entre Ho</w:t>
      </w:r>
      <w:r w:rsidRPr="0037467A">
        <w:rPr>
          <w:lang w:eastAsia="fr-FR" w:bidi="fr-FR"/>
        </w:rPr>
        <w:t>b</w:t>
      </w:r>
      <w:r w:rsidRPr="0037467A">
        <w:rPr>
          <w:lang w:eastAsia="fr-FR" w:bidi="fr-FR"/>
        </w:rPr>
        <w:t>bes et Rousseau, Hegel et Locke, entre, d’une part, une représe</w:t>
      </w:r>
      <w:r w:rsidRPr="0037467A">
        <w:rPr>
          <w:lang w:eastAsia="fr-FR" w:bidi="fr-FR"/>
        </w:rPr>
        <w:t>n</w:t>
      </w:r>
      <w:r w:rsidRPr="0037467A">
        <w:rPr>
          <w:lang w:eastAsia="fr-FR" w:bidi="fr-FR"/>
        </w:rPr>
        <w:t xml:space="preserve">tation de </w:t>
      </w:r>
      <w:r w:rsidRPr="00330958">
        <w:rPr>
          <w:i/>
          <w:iCs/>
          <w:szCs w:val="28"/>
          <w:lang w:eastAsia="fr-FR" w:bidi="fr-FR"/>
        </w:rPr>
        <w:t>l</w:t>
      </w:r>
      <w:r w:rsidRPr="00330958">
        <w:rPr>
          <w:i/>
          <w:iCs/>
          <w:szCs w:val="28"/>
        </w:rPr>
        <w:t>'État Souverain</w:t>
      </w:r>
      <w:r w:rsidRPr="0037467A">
        <w:rPr>
          <w:lang w:eastAsia="fr-FR" w:bidi="fr-FR"/>
        </w:rPr>
        <w:t xml:space="preserve"> issu du contrat social primitif et/ou de l’évolution histor</w:t>
      </w:r>
      <w:r>
        <w:rPr>
          <w:lang w:eastAsia="fr-FR" w:bidi="fr-FR"/>
        </w:rPr>
        <w:t>ique orientée vers l’objectivi</w:t>
      </w:r>
      <w:r w:rsidRPr="0037467A">
        <w:rPr>
          <w:lang w:eastAsia="fr-FR" w:bidi="fr-FR"/>
        </w:rPr>
        <w:t>sation de la réalisation un</w:t>
      </w:r>
      <w:r w:rsidRPr="0037467A">
        <w:rPr>
          <w:lang w:eastAsia="fr-FR" w:bidi="fr-FR"/>
        </w:rPr>
        <w:t>a</w:t>
      </w:r>
      <w:r w:rsidRPr="0037467A">
        <w:rPr>
          <w:lang w:eastAsia="fr-FR" w:bidi="fr-FR"/>
        </w:rPr>
        <w:t>nime de l’incarnation concrète de l’esprit absolu, et d’autre part, une représe</w:t>
      </w:r>
      <w:r w:rsidRPr="0037467A">
        <w:rPr>
          <w:lang w:eastAsia="fr-FR" w:bidi="fr-FR"/>
        </w:rPr>
        <w:t>n</w:t>
      </w:r>
      <w:r w:rsidRPr="0037467A">
        <w:rPr>
          <w:lang w:eastAsia="fr-FR" w:bidi="fr-FR"/>
        </w:rPr>
        <w:t xml:space="preserve">tation du </w:t>
      </w:r>
      <w:r w:rsidRPr="00330958">
        <w:rPr>
          <w:i/>
          <w:iCs/>
          <w:szCs w:val="28"/>
        </w:rPr>
        <w:t>Marché Naturel,</w:t>
      </w:r>
      <w:r w:rsidRPr="0037467A">
        <w:rPr>
          <w:lang w:eastAsia="fr-FR" w:bidi="fr-FR"/>
        </w:rPr>
        <w:t xml:space="preserve"> né spontanément de l’inclination de la nat</w:t>
      </w:r>
      <w:r w:rsidRPr="0037467A">
        <w:rPr>
          <w:lang w:eastAsia="fr-FR" w:bidi="fr-FR"/>
        </w:rPr>
        <w:t>u</w:t>
      </w:r>
      <w:r w:rsidRPr="0037467A">
        <w:rPr>
          <w:lang w:eastAsia="fr-FR" w:bidi="fr-FR"/>
        </w:rPr>
        <w:t>re humaine qui pousse chacun, individu séparées seul propriétaire n</w:t>
      </w:r>
      <w:r w:rsidRPr="0037467A">
        <w:rPr>
          <w:lang w:eastAsia="fr-FR" w:bidi="fr-FR"/>
        </w:rPr>
        <w:t>a</w:t>
      </w:r>
      <w:r w:rsidRPr="0037467A">
        <w:rPr>
          <w:lang w:eastAsia="fr-FR" w:bidi="fr-FR"/>
        </w:rPr>
        <w:t>turellement lég</w:t>
      </w:r>
      <w:r w:rsidRPr="0037467A">
        <w:rPr>
          <w:lang w:eastAsia="fr-FR" w:bidi="fr-FR"/>
        </w:rPr>
        <w:t>i</w:t>
      </w:r>
      <w:r w:rsidRPr="0037467A">
        <w:rPr>
          <w:lang w:eastAsia="fr-FR" w:bidi="fr-FR"/>
        </w:rPr>
        <w:t xml:space="preserve">time des fruits de son travail laborieux, </w:t>
      </w:r>
      <w:r>
        <w:rPr>
          <w:lang w:eastAsia="fr-FR" w:bidi="fr-FR"/>
        </w:rPr>
        <w:t>« </w:t>
      </w:r>
      <w:r w:rsidRPr="0037467A">
        <w:rPr>
          <w:lang w:eastAsia="fr-FR" w:bidi="fr-FR"/>
        </w:rPr>
        <w:t>à troquer et à écha</w:t>
      </w:r>
      <w:r w:rsidRPr="0037467A">
        <w:rPr>
          <w:lang w:eastAsia="fr-FR" w:bidi="fr-FR"/>
        </w:rPr>
        <w:t>n</w:t>
      </w:r>
      <w:r w:rsidRPr="0037467A">
        <w:rPr>
          <w:lang w:eastAsia="fr-FR" w:bidi="fr-FR"/>
        </w:rPr>
        <w:t>ger</w:t>
      </w:r>
      <w:r>
        <w:rPr>
          <w:lang w:eastAsia="fr-FR" w:bidi="fr-FR"/>
        </w:rPr>
        <w:t> »</w:t>
      </w:r>
      <w:r w:rsidRPr="0037467A">
        <w:rPr>
          <w:lang w:eastAsia="fr-FR" w:bidi="fr-FR"/>
        </w:rPr>
        <w:t>, et qui assure à l’ensemble de ces Robinson Crusoé un maximum de satisfaction et l’allocation o</w:t>
      </w:r>
      <w:r w:rsidRPr="0037467A">
        <w:rPr>
          <w:lang w:eastAsia="fr-FR" w:bidi="fr-FR"/>
        </w:rPr>
        <w:t>p</w:t>
      </w:r>
      <w:r w:rsidRPr="0037467A">
        <w:rPr>
          <w:lang w:eastAsia="fr-FR" w:bidi="fr-FR"/>
        </w:rPr>
        <w:t>timale de leurs ressources. C’est se fondant encore sur cette philos</w:t>
      </w:r>
      <w:r w:rsidRPr="0037467A">
        <w:rPr>
          <w:lang w:eastAsia="fr-FR" w:bidi="fr-FR"/>
        </w:rPr>
        <w:t>o</w:t>
      </w:r>
      <w:r w:rsidRPr="0037467A">
        <w:rPr>
          <w:lang w:eastAsia="fr-FR" w:bidi="fr-FR"/>
        </w:rPr>
        <w:t>phie naturaliste de l’État Souverain, institution politique consensue</w:t>
      </w:r>
      <w:r w:rsidRPr="0037467A">
        <w:rPr>
          <w:lang w:eastAsia="fr-FR" w:bidi="fr-FR"/>
        </w:rPr>
        <w:t>l</w:t>
      </w:r>
      <w:r w:rsidRPr="0037467A">
        <w:rPr>
          <w:lang w:eastAsia="fr-FR" w:bidi="fr-FR"/>
        </w:rPr>
        <w:t>lement cantonnée au strict maintien de la défense juridique de l’exercice libre et légitime des i</w:t>
      </w:r>
      <w:r w:rsidRPr="0037467A">
        <w:rPr>
          <w:lang w:eastAsia="fr-FR" w:bidi="fr-FR"/>
        </w:rPr>
        <w:t>n</w:t>
      </w:r>
      <w:r w:rsidRPr="0037467A">
        <w:rPr>
          <w:lang w:eastAsia="fr-FR" w:bidi="fr-FR"/>
        </w:rPr>
        <w:t>térêts particuliers, et du Marché Naturel, institution économique nat</w:t>
      </w:r>
      <w:r w:rsidRPr="0037467A">
        <w:rPr>
          <w:lang w:eastAsia="fr-FR" w:bidi="fr-FR"/>
        </w:rPr>
        <w:t>u</w:t>
      </w:r>
      <w:r w:rsidRPr="0037467A">
        <w:rPr>
          <w:lang w:eastAsia="fr-FR" w:bidi="fr-FR"/>
        </w:rPr>
        <w:t xml:space="preserve">relle permettant la confrontation harmonieuse des intérêts particuliers, que doit être comprise l’offensive récente des néo-libéraux contre l’État, accusé d’avoir transgressé son rôle strictement </w:t>
      </w:r>
      <w:r>
        <w:rPr>
          <w:lang w:eastAsia="fr-FR" w:bidi="fr-FR"/>
        </w:rPr>
        <w:t>« </w:t>
      </w:r>
      <w:r w:rsidRPr="0037467A">
        <w:rPr>
          <w:lang w:eastAsia="fr-FR" w:bidi="fr-FR"/>
        </w:rPr>
        <w:t>politique</w:t>
      </w:r>
      <w:r>
        <w:rPr>
          <w:lang w:eastAsia="fr-FR" w:bidi="fr-FR"/>
        </w:rPr>
        <w:t> » :</w:t>
      </w:r>
      <w:r w:rsidRPr="0037467A">
        <w:rPr>
          <w:lang w:eastAsia="fr-FR" w:bidi="fr-FR"/>
        </w:rPr>
        <w:t xml:space="preserve"> assurer juridiquement la liberté des échangistes et donc la bonne ma</w:t>
      </w:r>
      <w:r w:rsidRPr="0037467A">
        <w:rPr>
          <w:lang w:eastAsia="fr-FR" w:bidi="fr-FR"/>
        </w:rPr>
        <w:t>r</w:t>
      </w:r>
      <w:r w:rsidRPr="0037467A">
        <w:rPr>
          <w:lang w:eastAsia="fr-FR" w:bidi="fr-FR"/>
        </w:rPr>
        <w:t>che</w:t>
      </w:r>
      <w:r>
        <w:rPr>
          <w:lang w:eastAsia="fr-FR" w:bidi="fr-FR"/>
        </w:rPr>
        <w:t xml:space="preserve"> </w:t>
      </w:r>
      <w:r w:rsidRPr="0037467A">
        <w:rPr>
          <w:lang w:eastAsia="fr-FR" w:bidi="fr-FR"/>
        </w:rPr>
        <w:t>du Marché</w:t>
      </w:r>
      <w:r>
        <w:rPr>
          <w:lang w:eastAsia="fr-FR" w:bidi="fr-FR"/>
        </w:rPr>
        <w:t> </w:t>
      </w:r>
      <w:r>
        <w:rPr>
          <w:rStyle w:val="Appelnotedebasdep"/>
          <w:lang w:eastAsia="fr-FR" w:bidi="fr-FR"/>
        </w:rPr>
        <w:footnoteReference w:id="40"/>
      </w:r>
      <w:r w:rsidRPr="00F76F93">
        <w:rPr>
          <w:lang w:eastAsia="fr-FR" w:bidi="fr-FR"/>
        </w:rPr>
        <w:t>.</w:t>
      </w:r>
    </w:p>
    <w:p w14:paraId="28B57256" w14:textId="77777777" w:rsidR="00014EE4" w:rsidRPr="0037467A" w:rsidRDefault="00014EE4" w:rsidP="00014EE4">
      <w:pPr>
        <w:spacing w:before="120" w:after="120"/>
        <w:jc w:val="both"/>
      </w:pPr>
      <w:r w:rsidRPr="0037467A">
        <w:rPr>
          <w:lang w:eastAsia="fr-FR" w:bidi="fr-FR"/>
        </w:rPr>
        <w:t>Le discours idéologique néolibéral actuel se réduit alors pauvr</w:t>
      </w:r>
      <w:r w:rsidRPr="0037467A">
        <w:rPr>
          <w:lang w:eastAsia="fr-FR" w:bidi="fr-FR"/>
        </w:rPr>
        <w:t>e</w:t>
      </w:r>
      <w:r w:rsidRPr="0037467A">
        <w:rPr>
          <w:lang w:eastAsia="fr-FR" w:bidi="fr-FR"/>
        </w:rPr>
        <w:t>ment à ressasser les vertus du vieux fantôme paradigmatique du Ma</w:t>
      </w:r>
      <w:r w:rsidRPr="0037467A">
        <w:rPr>
          <w:lang w:eastAsia="fr-FR" w:bidi="fr-FR"/>
        </w:rPr>
        <w:t>r</w:t>
      </w:r>
      <w:r w:rsidRPr="0037467A">
        <w:rPr>
          <w:lang w:eastAsia="fr-FR" w:bidi="fr-FR"/>
        </w:rPr>
        <w:t>ché Naturel autorégulateur et harmonieux, chère à la pe</w:t>
      </w:r>
      <w:r w:rsidRPr="0037467A">
        <w:rPr>
          <w:lang w:eastAsia="fr-FR" w:bidi="fr-FR"/>
        </w:rPr>
        <w:t>n</w:t>
      </w:r>
      <w:r w:rsidRPr="0037467A">
        <w:rPr>
          <w:lang w:eastAsia="fr-FR" w:bidi="fr-FR"/>
        </w:rPr>
        <w:t>sée libérale du XIX</w:t>
      </w:r>
      <w:r w:rsidRPr="0037467A">
        <w:rPr>
          <w:vertAlign w:val="superscript"/>
          <w:lang w:eastAsia="fr-FR" w:bidi="fr-FR"/>
        </w:rPr>
        <w:t>e</w:t>
      </w:r>
      <w:r w:rsidRPr="0037467A">
        <w:rPr>
          <w:lang w:eastAsia="fr-FR" w:bidi="fr-FR"/>
        </w:rPr>
        <w:t xml:space="preserve"> siècle, et à tenter de lui redonner vie en le recouvrant des or</w:t>
      </w:r>
      <w:r w:rsidRPr="0037467A">
        <w:rPr>
          <w:lang w:eastAsia="fr-FR" w:bidi="fr-FR"/>
        </w:rPr>
        <w:t>i</w:t>
      </w:r>
      <w:r w:rsidRPr="0037467A">
        <w:rPr>
          <w:lang w:eastAsia="fr-FR" w:bidi="fr-FR"/>
        </w:rPr>
        <w:t xml:space="preserve">peaux flambant neufs de la </w:t>
      </w:r>
      <w:r>
        <w:rPr>
          <w:lang w:eastAsia="fr-FR" w:bidi="fr-FR"/>
        </w:rPr>
        <w:t>« </w:t>
      </w:r>
      <w:r w:rsidRPr="0037467A">
        <w:rPr>
          <w:lang w:eastAsia="fr-FR" w:bidi="fr-FR"/>
        </w:rPr>
        <w:t>nouvelle</w:t>
      </w:r>
      <w:r>
        <w:rPr>
          <w:lang w:eastAsia="fr-FR" w:bidi="fr-FR"/>
        </w:rPr>
        <w:t> »</w:t>
      </w:r>
      <w:r w:rsidRPr="0037467A">
        <w:rPr>
          <w:lang w:eastAsia="fr-FR" w:bidi="fr-FR"/>
        </w:rPr>
        <w:t xml:space="preserve"> théorie monétariste, succéd</w:t>
      </w:r>
      <w:r w:rsidRPr="0037467A">
        <w:rPr>
          <w:lang w:eastAsia="fr-FR" w:bidi="fr-FR"/>
        </w:rPr>
        <w:t>a</w:t>
      </w:r>
      <w:r w:rsidRPr="0037467A">
        <w:rPr>
          <w:lang w:eastAsia="fr-FR" w:bidi="fr-FR"/>
        </w:rPr>
        <w:t xml:space="preserve">né de la vieille théorie quantitative de la monnaie, et de la </w:t>
      </w:r>
      <w:r>
        <w:rPr>
          <w:lang w:eastAsia="fr-FR" w:bidi="fr-FR"/>
        </w:rPr>
        <w:t>« </w:t>
      </w:r>
      <w:r w:rsidRPr="0037467A">
        <w:rPr>
          <w:lang w:eastAsia="fr-FR" w:bidi="fr-FR"/>
        </w:rPr>
        <w:t>nouvelle</w:t>
      </w:r>
      <w:r>
        <w:rPr>
          <w:lang w:eastAsia="fr-FR" w:bidi="fr-FR"/>
        </w:rPr>
        <w:t> »</w:t>
      </w:r>
      <w:r w:rsidRPr="0037467A">
        <w:rPr>
          <w:lang w:eastAsia="fr-FR" w:bidi="fr-FR"/>
        </w:rPr>
        <w:t xml:space="preserve"> théorie de l’offre, succédané de la vieille loi des débo</w:t>
      </w:r>
      <w:r w:rsidRPr="0037467A">
        <w:rPr>
          <w:lang w:eastAsia="fr-FR" w:bidi="fr-FR"/>
        </w:rPr>
        <w:t>u</w:t>
      </w:r>
      <w:r w:rsidRPr="0037467A">
        <w:rPr>
          <w:lang w:eastAsia="fr-FR" w:bidi="fr-FR"/>
        </w:rPr>
        <w:t>chés, sans parler du vieux di</w:t>
      </w:r>
      <w:r w:rsidRPr="0037467A">
        <w:rPr>
          <w:lang w:eastAsia="fr-FR" w:bidi="fr-FR"/>
        </w:rPr>
        <w:t>s</w:t>
      </w:r>
      <w:r w:rsidRPr="0037467A">
        <w:rPr>
          <w:lang w:eastAsia="fr-FR" w:bidi="fr-FR"/>
        </w:rPr>
        <w:t>cours dénonciateur de l’annihilation par l’État omniprésent et parasite de la rationalité omnisciente de nos R</w:t>
      </w:r>
      <w:r w:rsidRPr="0037467A">
        <w:rPr>
          <w:lang w:eastAsia="fr-FR" w:bidi="fr-FR"/>
        </w:rPr>
        <w:t>o</w:t>
      </w:r>
      <w:r w:rsidRPr="0037467A">
        <w:rPr>
          <w:lang w:eastAsia="fr-FR" w:bidi="fr-FR"/>
        </w:rPr>
        <w:t>binson Crusoé.</w:t>
      </w:r>
    </w:p>
    <w:p w14:paraId="53F002BD" w14:textId="77777777" w:rsidR="00014EE4" w:rsidRPr="0037467A" w:rsidRDefault="00014EE4" w:rsidP="00014EE4">
      <w:pPr>
        <w:spacing w:before="120" w:after="120"/>
        <w:jc w:val="both"/>
      </w:pPr>
      <w:r w:rsidRPr="0037467A">
        <w:rPr>
          <w:lang w:eastAsia="fr-FR" w:bidi="fr-FR"/>
        </w:rPr>
        <w:t>Le moins que l’on puisse dire est que les fondements de cette no</w:t>
      </w:r>
      <w:r w:rsidRPr="0037467A">
        <w:rPr>
          <w:lang w:eastAsia="fr-FR" w:bidi="fr-FR"/>
        </w:rPr>
        <w:t>u</w:t>
      </w:r>
      <w:r w:rsidRPr="0037467A">
        <w:rPr>
          <w:lang w:eastAsia="fr-FR" w:bidi="fr-FR"/>
        </w:rPr>
        <w:t xml:space="preserve">velle-ancienne conception libérale sont bien fragiles, et on ne peut que s’étonner actuellement de sa puissante force de capture intellectuelle sur les </w:t>
      </w:r>
      <w:r>
        <w:rPr>
          <w:lang w:eastAsia="fr-FR" w:bidi="fr-FR"/>
        </w:rPr>
        <w:t>« </w:t>
      </w:r>
      <w:r w:rsidRPr="0037467A">
        <w:rPr>
          <w:lang w:eastAsia="fr-FR" w:bidi="fr-FR"/>
        </w:rPr>
        <w:t>esprits modernistes</w:t>
      </w:r>
      <w:r>
        <w:rPr>
          <w:lang w:eastAsia="fr-FR" w:bidi="fr-FR"/>
        </w:rPr>
        <w:t> »</w:t>
      </w:r>
      <w:r w:rsidRPr="0037467A">
        <w:rPr>
          <w:lang w:eastAsia="fr-FR" w:bidi="fr-FR"/>
        </w:rPr>
        <w:t xml:space="preserve"> de tous bords.</w:t>
      </w:r>
    </w:p>
    <w:p w14:paraId="39A60106" w14:textId="77777777" w:rsidR="00014EE4" w:rsidRPr="0037467A" w:rsidRDefault="00014EE4" w:rsidP="00014EE4">
      <w:pPr>
        <w:spacing w:before="120" w:after="120"/>
        <w:jc w:val="both"/>
      </w:pPr>
      <w:r w:rsidRPr="0037467A">
        <w:rPr>
          <w:lang w:eastAsia="fr-FR" w:bidi="fr-FR"/>
        </w:rPr>
        <w:t>La suprématie idéologique qu’impose la pensée libérale a à un tel point contaminé et totalement perverti le d</w:t>
      </w:r>
      <w:r w:rsidRPr="0037467A">
        <w:rPr>
          <w:lang w:eastAsia="fr-FR" w:bidi="fr-FR"/>
        </w:rPr>
        <w:t>é</w:t>
      </w:r>
      <w:r w:rsidRPr="0037467A">
        <w:rPr>
          <w:lang w:eastAsia="fr-FR" w:bidi="fr-FR"/>
        </w:rPr>
        <w:t>bat actuel sur la relation État-marché, que même l’héritage de la pensée socialiste et marxiste, dont une des caractéri</w:t>
      </w:r>
      <w:r w:rsidRPr="0037467A">
        <w:rPr>
          <w:lang w:eastAsia="fr-FR" w:bidi="fr-FR"/>
        </w:rPr>
        <w:t>s</w:t>
      </w:r>
      <w:r w:rsidRPr="0037467A">
        <w:rPr>
          <w:lang w:eastAsia="fr-FR" w:bidi="fr-FR"/>
        </w:rPr>
        <w:t>tiques fondamentales est de ne pas dissocier État et marché dans leur lien dialectique, et consécutivement de fo</w:t>
      </w:r>
      <w:r w:rsidRPr="0037467A">
        <w:rPr>
          <w:lang w:eastAsia="fr-FR" w:bidi="fr-FR"/>
        </w:rPr>
        <w:t>n</w:t>
      </w:r>
      <w:r w:rsidRPr="0037467A">
        <w:rPr>
          <w:lang w:eastAsia="fr-FR" w:bidi="fr-FR"/>
        </w:rPr>
        <w:t>der une tradition révolutionnaire anti-étatique et/parce que anticapit</w:t>
      </w:r>
      <w:r w:rsidRPr="0037467A">
        <w:rPr>
          <w:lang w:eastAsia="fr-FR" w:bidi="fr-FR"/>
        </w:rPr>
        <w:t>a</w:t>
      </w:r>
      <w:r w:rsidRPr="0037467A">
        <w:rPr>
          <w:lang w:eastAsia="fr-FR" w:bidi="fr-FR"/>
        </w:rPr>
        <w:t>liste, se trouve lui-même évincé dans le discours de nombreux soci</w:t>
      </w:r>
      <w:r w:rsidRPr="0037467A">
        <w:rPr>
          <w:lang w:eastAsia="fr-FR" w:bidi="fr-FR"/>
        </w:rPr>
        <w:t>a</w:t>
      </w:r>
      <w:r w:rsidRPr="0037467A">
        <w:rPr>
          <w:lang w:eastAsia="fr-FR" w:bidi="fr-FR"/>
        </w:rPr>
        <w:t>listes.</w:t>
      </w:r>
    </w:p>
    <w:p w14:paraId="30822064" w14:textId="77777777" w:rsidR="00014EE4" w:rsidRPr="0037467A" w:rsidRDefault="00014EE4" w:rsidP="00014EE4">
      <w:pPr>
        <w:spacing w:before="120" w:after="120"/>
        <w:jc w:val="both"/>
      </w:pPr>
      <w:r w:rsidRPr="0037467A">
        <w:rPr>
          <w:lang w:eastAsia="fr-FR" w:bidi="fr-FR"/>
        </w:rPr>
        <w:t>Nombreux marxistes et socialistes ainsi paradoxalement devenus parti prenants dans le débat entre les tenan</w:t>
      </w:r>
      <w:r>
        <w:rPr>
          <w:lang w:eastAsia="fr-FR" w:bidi="fr-FR"/>
        </w:rPr>
        <w:t>ts et adversaires de l’interven</w:t>
      </w:r>
      <w:r w:rsidRPr="0037467A">
        <w:rPr>
          <w:lang w:eastAsia="fr-FR" w:bidi="fr-FR"/>
        </w:rPr>
        <w:t>tion</w:t>
      </w:r>
      <w:r>
        <w:t xml:space="preserve"> [58]</w:t>
      </w:r>
      <w:r w:rsidRPr="0037467A">
        <w:rPr>
          <w:lang w:eastAsia="fr-FR" w:bidi="fr-FR"/>
        </w:rPr>
        <w:t xml:space="preserve"> de l’État dans/contre le Marché. Au nom de la pr</w:t>
      </w:r>
      <w:r w:rsidRPr="0037467A">
        <w:rPr>
          <w:lang w:eastAsia="fr-FR" w:bidi="fr-FR"/>
        </w:rPr>
        <w:t>é</w:t>
      </w:r>
      <w:r w:rsidRPr="0037467A">
        <w:rPr>
          <w:lang w:eastAsia="fr-FR" w:bidi="fr-FR"/>
        </w:rPr>
        <w:t>servation des acquis s</w:t>
      </w:r>
      <w:r w:rsidRPr="0037467A">
        <w:rPr>
          <w:lang w:eastAsia="fr-FR" w:bidi="fr-FR"/>
        </w:rPr>
        <w:t>o</w:t>
      </w:r>
      <w:r w:rsidRPr="0037467A">
        <w:rPr>
          <w:lang w:eastAsia="fr-FR" w:bidi="fr-FR"/>
        </w:rPr>
        <w:t xml:space="preserve">ciaux et des garanties qu’offre l’État contre les méfaits du </w:t>
      </w:r>
      <w:r>
        <w:rPr>
          <w:lang w:eastAsia="fr-FR" w:bidi="fr-FR"/>
        </w:rPr>
        <w:t>« </w:t>
      </w:r>
      <w:r w:rsidRPr="0037467A">
        <w:rPr>
          <w:lang w:eastAsia="fr-FR" w:bidi="fr-FR"/>
        </w:rPr>
        <w:t>capitalisme sauvage</w:t>
      </w:r>
      <w:r>
        <w:rPr>
          <w:lang w:eastAsia="fr-FR" w:bidi="fr-FR"/>
        </w:rPr>
        <w:t> »</w:t>
      </w:r>
      <w:r w:rsidRPr="0037467A">
        <w:rPr>
          <w:lang w:eastAsia="fr-FR" w:bidi="fr-FR"/>
        </w:rPr>
        <w:t>, comme si l’État pouvait se situer au-dessus de la mêlée, ceux-ci deviennent d’ardents défenseurs du capit</w:t>
      </w:r>
      <w:r w:rsidRPr="0037467A">
        <w:rPr>
          <w:lang w:eastAsia="fr-FR" w:bidi="fr-FR"/>
        </w:rPr>
        <w:t>a</w:t>
      </w:r>
      <w:r w:rsidRPr="0037467A">
        <w:rPr>
          <w:lang w:eastAsia="fr-FR" w:bidi="fr-FR"/>
        </w:rPr>
        <w:t xml:space="preserve">lisme d’État. Considéré il y a peu de temps encore comme une théorie </w:t>
      </w:r>
      <w:r>
        <w:rPr>
          <w:lang w:eastAsia="fr-FR" w:bidi="fr-FR"/>
        </w:rPr>
        <w:t>« </w:t>
      </w:r>
      <w:r w:rsidRPr="0037467A">
        <w:rPr>
          <w:lang w:eastAsia="fr-FR" w:bidi="fr-FR"/>
        </w:rPr>
        <w:t>bourgeoise</w:t>
      </w:r>
      <w:r>
        <w:rPr>
          <w:lang w:eastAsia="fr-FR" w:bidi="fr-FR"/>
        </w:rPr>
        <w:t> »</w:t>
      </w:r>
      <w:r w:rsidRPr="0037467A">
        <w:rPr>
          <w:lang w:eastAsia="fr-FR" w:bidi="fr-FR"/>
        </w:rPr>
        <w:t>, au service idéologique et instrument du capit</w:t>
      </w:r>
      <w:r w:rsidRPr="0037467A">
        <w:rPr>
          <w:lang w:eastAsia="fr-FR" w:bidi="fr-FR"/>
        </w:rPr>
        <w:t>a</w:t>
      </w:r>
      <w:r w:rsidRPr="0037467A">
        <w:rPr>
          <w:lang w:eastAsia="fr-FR" w:bidi="fr-FR"/>
        </w:rPr>
        <w:t>lisme monopoliste d’État, le keynésianisme est devenu, pour de no</w:t>
      </w:r>
      <w:r w:rsidRPr="0037467A">
        <w:rPr>
          <w:lang w:eastAsia="fr-FR" w:bidi="fr-FR"/>
        </w:rPr>
        <w:t>m</w:t>
      </w:r>
      <w:r w:rsidRPr="0037467A">
        <w:rPr>
          <w:lang w:eastAsia="fr-FR" w:bidi="fr-FR"/>
        </w:rPr>
        <w:t>breux marxistes orthodoxes occide</w:t>
      </w:r>
      <w:r w:rsidRPr="0037467A">
        <w:rPr>
          <w:lang w:eastAsia="fr-FR" w:bidi="fr-FR"/>
        </w:rPr>
        <w:t>n</w:t>
      </w:r>
      <w:r w:rsidRPr="0037467A">
        <w:rPr>
          <w:lang w:eastAsia="fr-FR" w:bidi="fr-FR"/>
        </w:rPr>
        <w:t>taux, le référent théorique obligé et la clef qui assure la voie vers un nouveau soci</w:t>
      </w:r>
      <w:r w:rsidRPr="0037467A">
        <w:rPr>
          <w:lang w:eastAsia="fr-FR" w:bidi="fr-FR"/>
        </w:rPr>
        <w:t>a</w:t>
      </w:r>
      <w:r w:rsidRPr="0037467A">
        <w:rPr>
          <w:lang w:eastAsia="fr-FR" w:bidi="fr-FR"/>
        </w:rPr>
        <w:t>lisme d’État.</w:t>
      </w:r>
    </w:p>
    <w:p w14:paraId="0B2174AC" w14:textId="77777777" w:rsidR="00014EE4" w:rsidRPr="0037467A" w:rsidRDefault="00014EE4" w:rsidP="00014EE4">
      <w:pPr>
        <w:spacing w:before="120" w:after="120"/>
        <w:jc w:val="both"/>
      </w:pPr>
      <w:r w:rsidRPr="0037467A">
        <w:rPr>
          <w:lang w:eastAsia="fr-FR" w:bidi="fr-FR"/>
        </w:rPr>
        <w:t>Outre la pesanteur de l’hégémonie idéologique de la pensée libér</w:t>
      </w:r>
      <w:r w:rsidRPr="0037467A">
        <w:rPr>
          <w:lang w:eastAsia="fr-FR" w:bidi="fr-FR"/>
        </w:rPr>
        <w:t>a</w:t>
      </w:r>
      <w:r w:rsidRPr="0037467A">
        <w:rPr>
          <w:lang w:eastAsia="fr-FR" w:bidi="fr-FR"/>
        </w:rPr>
        <w:t>le, l’origine de la vulnérabilité de la pe</w:t>
      </w:r>
      <w:r w:rsidRPr="0037467A">
        <w:rPr>
          <w:lang w:eastAsia="fr-FR" w:bidi="fr-FR"/>
        </w:rPr>
        <w:t>n</w:t>
      </w:r>
      <w:r w:rsidRPr="0037467A">
        <w:rPr>
          <w:lang w:eastAsia="fr-FR" w:bidi="fr-FR"/>
        </w:rPr>
        <w:t>sée marxiste doit d’abord être recherchée dans les propres fondements de la théorie marxiste orth</w:t>
      </w:r>
      <w:r w:rsidRPr="0037467A">
        <w:rPr>
          <w:lang w:eastAsia="fr-FR" w:bidi="fr-FR"/>
        </w:rPr>
        <w:t>o</w:t>
      </w:r>
      <w:r w:rsidRPr="0037467A">
        <w:rPr>
          <w:lang w:eastAsia="fr-FR" w:bidi="fr-FR"/>
        </w:rPr>
        <w:t>doxe.</w:t>
      </w:r>
    </w:p>
    <w:p w14:paraId="1D85A3E2" w14:textId="77777777" w:rsidR="00014EE4" w:rsidRPr="0037467A" w:rsidRDefault="00014EE4" w:rsidP="00014EE4">
      <w:pPr>
        <w:spacing w:before="120" w:after="120"/>
        <w:jc w:val="both"/>
      </w:pPr>
      <w:r w:rsidRPr="0037467A">
        <w:rPr>
          <w:lang w:eastAsia="fr-FR" w:bidi="fr-FR"/>
        </w:rPr>
        <w:t>Dans la conception marxiste de l’articulation État-marché au sein de la formation sociale capitaliste, certains éléments d’analyses sy</w:t>
      </w:r>
      <w:r w:rsidRPr="0037467A">
        <w:rPr>
          <w:lang w:eastAsia="fr-FR" w:bidi="fr-FR"/>
        </w:rPr>
        <w:t>n</w:t>
      </w:r>
      <w:r w:rsidRPr="0037467A">
        <w:rPr>
          <w:lang w:eastAsia="fr-FR" w:bidi="fr-FR"/>
        </w:rPr>
        <w:t>chronique peuvent fournir matière à réponses pert</w:t>
      </w:r>
      <w:r w:rsidRPr="0037467A">
        <w:rPr>
          <w:lang w:eastAsia="fr-FR" w:bidi="fr-FR"/>
        </w:rPr>
        <w:t>i</w:t>
      </w:r>
      <w:r w:rsidRPr="0037467A">
        <w:rPr>
          <w:lang w:eastAsia="fr-FR" w:bidi="fr-FR"/>
        </w:rPr>
        <w:t>nentes concernant notre questionnement, notamment quant au rôle de l’État dans la r</w:t>
      </w:r>
      <w:r w:rsidRPr="0037467A">
        <w:rPr>
          <w:lang w:eastAsia="fr-FR" w:bidi="fr-FR"/>
        </w:rPr>
        <w:t>e</w:t>
      </w:r>
      <w:r w:rsidRPr="0037467A">
        <w:rPr>
          <w:lang w:eastAsia="fr-FR" w:bidi="fr-FR"/>
        </w:rPr>
        <w:t>production réussie s</w:t>
      </w:r>
      <w:r w:rsidRPr="0037467A">
        <w:rPr>
          <w:lang w:eastAsia="fr-FR" w:bidi="fr-FR"/>
        </w:rPr>
        <w:t>i</w:t>
      </w:r>
      <w:r w:rsidRPr="0037467A">
        <w:rPr>
          <w:lang w:eastAsia="fr-FR" w:bidi="fr-FR"/>
        </w:rPr>
        <w:t>multanément, d’une part, des rapports sociaux nécessaires au bon fonctionnement du marché, et d’autre part, des rapports de pr</w:t>
      </w:r>
      <w:r w:rsidRPr="0037467A">
        <w:rPr>
          <w:lang w:eastAsia="fr-FR" w:bidi="fr-FR"/>
        </w:rPr>
        <w:t>o</w:t>
      </w:r>
      <w:r w:rsidRPr="0037467A">
        <w:rPr>
          <w:lang w:eastAsia="fr-FR" w:bidi="fr-FR"/>
        </w:rPr>
        <w:t>duction nécessaires à l’accumulation du capital. Par contre, l’analyse marxiste orthodoxe trouve rapidement sa limite lor</w:t>
      </w:r>
      <w:r w:rsidRPr="0037467A">
        <w:rPr>
          <w:lang w:eastAsia="fr-FR" w:bidi="fr-FR"/>
        </w:rPr>
        <w:t>s</w:t>
      </w:r>
      <w:r w:rsidRPr="0037467A">
        <w:rPr>
          <w:lang w:eastAsia="fr-FR" w:bidi="fr-FR"/>
        </w:rPr>
        <w:t>qu’il faut analyser diachroniquement les mutations sociétales interv</w:t>
      </w:r>
      <w:r w:rsidRPr="0037467A">
        <w:rPr>
          <w:lang w:eastAsia="fr-FR" w:bidi="fr-FR"/>
        </w:rPr>
        <w:t>e</w:t>
      </w:r>
      <w:r w:rsidRPr="0037467A">
        <w:rPr>
          <w:lang w:eastAsia="fr-FR" w:bidi="fr-FR"/>
        </w:rPr>
        <w:t>nant dans l’articulation État-marché, donc lorsque ce qui est en que</w:t>
      </w:r>
      <w:r w:rsidRPr="0037467A">
        <w:rPr>
          <w:lang w:eastAsia="fr-FR" w:bidi="fr-FR"/>
        </w:rPr>
        <w:t>s</w:t>
      </w:r>
      <w:r w:rsidRPr="0037467A">
        <w:rPr>
          <w:lang w:eastAsia="fr-FR" w:bidi="fr-FR"/>
        </w:rPr>
        <w:t>tion est, non plus le rôle instrumental de</w:t>
      </w:r>
      <w:r>
        <w:rPr>
          <w:lang w:eastAsia="fr-FR" w:bidi="fr-FR"/>
        </w:rPr>
        <w:t xml:space="preserve"> </w:t>
      </w:r>
      <w:r w:rsidRPr="0037467A">
        <w:rPr>
          <w:lang w:eastAsia="fr-FR" w:bidi="fr-FR"/>
        </w:rPr>
        <w:t xml:space="preserve">l’État au service de l’économie marchande capitaliste </w:t>
      </w:r>
      <w:r>
        <w:rPr>
          <w:lang w:eastAsia="fr-FR" w:bidi="fr-FR"/>
        </w:rPr>
        <w:t>« </w:t>
      </w:r>
      <w:r w:rsidRPr="0037467A">
        <w:rPr>
          <w:lang w:eastAsia="fr-FR" w:bidi="fr-FR"/>
        </w:rPr>
        <w:t>en général</w:t>
      </w:r>
      <w:r>
        <w:rPr>
          <w:lang w:eastAsia="fr-FR" w:bidi="fr-FR"/>
        </w:rPr>
        <w:t> »</w:t>
      </w:r>
      <w:r w:rsidRPr="0037467A">
        <w:rPr>
          <w:lang w:eastAsia="fr-FR" w:bidi="fr-FR"/>
        </w:rPr>
        <w:t>, mais la nature hist</w:t>
      </w:r>
      <w:r w:rsidRPr="0037467A">
        <w:rPr>
          <w:lang w:eastAsia="fr-FR" w:bidi="fr-FR"/>
        </w:rPr>
        <w:t>o</w:t>
      </w:r>
      <w:r w:rsidRPr="0037467A">
        <w:rPr>
          <w:lang w:eastAsia="fr-FR" w:bidi="fr-FR"/>
        </w:rPr>
        <w:t>riquement dynamique de cette articul</w:t>
      </w:r>
      <w:r w:rsidRPr="0037467A">
        <w:rPr>
          <w:lang w:eastAsia="fr-FR" w:bidi="fr-FR"/>
        </w:rPr>
        <w:t>a</w:t>
      </w:r>
      <w:r w:rsidRPr="0037467A">
        <w:rPr>
          <w:lang w:eastAsia="fr-FR" w:bidi="fr-FR"/>
        </w:rPr>
        <w:t>tion.</w:t>
      </w:r>
    </w:p>
    <w:p w14:paraId="2AECCDD3" w14:textId="77777777" w:rsidR="00014EE4" w:rsidRPr="0037467A" w:rsidRDefault="00014EE4" w:rsidP="00014EE4">
      <w:pPr>
        <w:spacing w:before="120" w:after="120"/>
        <w:jc w:val="both"/>
      </w:pPr>
      <w:r w:rsidRPr="0037467A">
        <w:rPr>
          <w:lang w:eastAsia="fr-FR" w:bidi="fr-FR"/>
        </w:rPr>
        <w:t>En effet, peut-être faute d’une théorie de l’État produite par Marx lui-même, l’analyse marxiste orth</w:t>
      </w:r>
      <w:r w:rsidRPr="0037467A">
        <w:rPr>
          <w:lang w:eastAsia="fr-FR" w:bidi="fr-FR"/>
        </w:rPr>
        <w:t>o</w:t>
      </w:r>
      <w:r w:rsidRPr="0037467A">
        <w:rPr>
          <w:lang w:eastAsia="fr-FR" w:bidi="fr-FR"/>
        </w:rPr>
        <w:t>doxe contemporaine, soit tente de réduire la relation État-marché à une relation où l’</w:t>
      </w:r>
      <w:r>
        <w:rPr>
          <w:lang w:eastAsia="fr-FR" w:bidi="fr-FR"/>
        </w:rPr>
        <w:t>« </w:t>
      </w:r>
      <w:r w:rsidRPr="0037467A">
        <w:rPr>
          <w:lang w:eastAsia="fr-FR" w:bidi="fr-FR"/>
        </w:rPr>
        <w:t>instance</w:t>
      </w:r>
      <w:r>
        <w:rPr>
          <w:lang w:eastAsia="fr-FR" w:bidi="fr-FR"/>
        </w:rPr>
        <w:t> »</w:t>
      </w:r>
      <w:r w:rsidRPr="0037467A">
        <w:rPr>
          <w:lang w:eastAsia="fr-FR" w:bidi="fr-FR"/>
        </w:rPr>
        <w:t xml:space="preserve"> écon</w:t>
      </w:r>
      <w:r w:rsidRPr="0037467A">
        <w:rPr>
          <w:lang w:eastAsia="fr-FR" w:bidi="fr-FR"/>
        </w:rPr>
        <w:t>o</w:t>
      </w:r>
      <w:r w:rsidRPr="0037467A">
        <w:rPr>
          <w:lang w:eastAsia="fr-FR" w:bidi="fr-FR"/>
        </w:rPr>
        <w:t>mique, le Marché, surdéterminerait l’</w:t>
      </w:r>
      <w:r>
        <w:rPr>
          <w:lang w:eastAsia="fr-FR" w:bidi="fr-FR"/>
        </w:rPr>
        <w:t>« </w:t>
      </w:r>
      <w:r w:rsidRPr="0037467A">
        <w:rPr>
          <w:lang w:eastAsia="fr-FR" w:bidi="fr-FR"/>
        </w:rPr>
        <w:t>instance</w:t>
      </w:r>
      <w:r>
        <w:rPr>
          <w:lang w:eastAsia="fr-FR" w:bidi="fr-FR"/>
        </w:rPr>
        <w:t> »</w:t>
      </w:r>
      <w:r w:rsidRPr="0037467A">
        <w:rPr>
          <w:lang w:eastAsia="fr-FR" w:bidi="fr-FR"/>
        </w:rPr>
        <w:t xml:space="preserve"> étatique et ses </w:t>
      </w:r>
      <w:r>
        <w:rPr>
          <w:lang w:eastAsia="fr-FR" w:bidi="fr-FR"/>
        </w:rPr>
        <w:t>« </w:t>
      </w:r>
      <w:r w:rsidRPr="0037467A">
        <w:rPr>
          <w:lang w:eastAsia="fr-FR" w:bidi="fr-FR"/>
        </w:rPr>
        <w:t>appareils idéologiques</w:t>
      </w:r>
      <w:r>
        <w:rPr>
          <w:lang w:eastAsia="fr-FR" w:bidi="fr-FR"/>
        </w:rPr>
        <w:t> » </w:t>
      </w:r>
      <w:r>
        <w:rPr>
          <w:rStyle w:val="Appelnotedebasdep"/>
          <w:lang w:eastAsia="fr-FR" w:bidi="fr-FR"/>
        </w:rPr>
        <w:footnoteReference w:id="41"/>
      </w:r>
      <w:r w:rsidRPr="00AA31E5">
        <w:rPr>
          <w:lang w:eastAsia="fr-FR" w:bidi="fr-FR"/>
        </w:rPr>
        <w:t>,</w:t>
      </w:r>
      <w:r w:rsidRPr="0037467A">
        <w:rPr>
          <w:lang w:eastAsia="fr-FR" w:bidi="fr-FR"/>
        </w:rPr>
        <w:t xml:space="preserve"> soit tente, plus simplement encore, de r</w:t>
      </w:r>
      <w:r w:rsidRPr="0037467A">
        <w:rPr>
          <w:lang w:eastAsia="fr-FR" w:bidi="fr-FR"/>
        </w:rPr>
        <w:t>é</w:t>
      </w:r>
      <w:r w:rsidRPr="0037467A">
        <w:rPr>
          <w:lang w:eastAsia="fr-FR" w:bidi="fr-FR"/>
        </w:rPr>
        <w:t>duire la relation État-marché à une relation instrumentale où l’État serait objectivement au service des impératifs de valorisation du cap</w:t>
      </w:r>
      <w:r w:rsidRPr="0037467A">
        <w:rPr>
          <w:lang w:eastAsia="fr-FR" w:bidi="fr-FR"/>
        </w:rPr>
        <w:t>i</w:t>
      </w:r>
      <w:r w:rsidRPr="0037467A">
        <w:rPr>
          <w:lang w:eastAsia="fr-FR" w:bidi="fr-FR"/>
        </w:rPr>
        <w:t>tal monopoliste dom</w:t>
      </w:r>
      <w:r w:rsidRPr="0037467A">
        <w:rPr>
          <w:lang w:eastAsia="fr-FR" w:bidi="fr-FR"/>
        </w:rPr>
        <w:t>i</w:t>
      </w:r>
      <w:r w:rsidRPr="0037467A">
        <w:rPr>
          <w:lang w:eastAsia="fr-FR" w:bidi="fr-FR"/>
        </w:rPr>
        <w:t>nant sur le Marché</w:t>
      </w:r>
      <w:r>
        <w:rPr>
          <w:lang w:eastAsia="fr-FR" w:bidi="fr-FR"/>
        </w:rPr>
        <w:t> </w:t>
      </w:r>
      <w:r>
        <w:rPr>
          <w:rStyle w:val="Appelnotedebasdep"/>
          <w:lang w:eastAsia="fr-FR" w:bidi="fr-FR"/>
        </w:rPr>
        <w:footnoteReference w:id="42"/>
      </w:r>
      <w:r w:rsidRPr="00AA31E5">
        <w:rPr>
          <w:lang w:eastAsia="fr-FR" w:bidi="fr-FR"/>
        </w:rPr>
        <w:t>.</w:t>
      </w:r>
    </w:p>
    <w:p w14:paraId="59A0DE62" w14:textId="77777777" w:rsidR="00014EE4" w:rsidRPr="0037467A" w:rsidRDefault="00014EE4" w:rsidP="00014EE4">
      <w:pPr>
        <w:spacing w:before="120" w:after="120"/>
        <w:jc w:val="both"/>
      </w:pPr>
      <w:r w:rsidRPr="0037467A">
        <w:rPr>
          <w:lang w:eastAsia="fr-FR" w:bidi="fr-FR"/>
        </w:rPr>
        <w:t>Ces deux types de conception, d’ailleurs idéologiquement co</w:t>
      </w:r>
      <w:r w:rsidRPr="0037467A">
        <w:rPr>
          <w:lang w:eastAsia="fr-FR" w:bidi="fr-FR"/>
        </w:rPr>
        <w:t>m</w:t>
      </w:r>
      <w:r w:rsidRPr="0037467A">
        <w:rPr>
          <w:lang w:eastAsia="fr-FR" w:bidi="fr-FR"/>
        </w:rPr>
        <w:t>plémenta</w:t>
      </w:r>
      <w:r w:rsidRPr="0037467A">
        <w:rPr>
          <w:lang w:eastAsia="fr-FR" w:bidi="fr-FR"/>
        </w:rPr>
        <w:t>i</w:t>
      </w:r>
      <w:r w:rsidRPr="0037467A">
        <w:rPr>
          <w:lang w:eastAsia="fr-FR" w:bidi="fr-FR"/>
        </w:rPr>
        <w:t>res, achoppent dès lors, l’une comme l’autre, sur la question du lien dialectique qui crée le mouvement historique de transform</w:t>
      </w:r>
      <w:r w:rsidRPr="0037467A">
        <w:rPr>
          <w:lang w:eastAsia="fr-FR" w:bidi="fr-FR"/>
        </w:rPr>
        <w:t>a</w:t>
      </w:r>
      <w:r w:rsidRPr="0037467A">
        <w:rPr>
          <w:lang w:eastAsia="fr-FR" w:bidi="fr-FR"/>
        </w:rPr>
        <w:t>tion de la nature du rapport État-marché. En effet, en défendant la th</w:t>
      </w:r>
      <w:r w:rsidRPr="0037467A">
        <w:rPr>
          <w:lang w:eastAsia="fr-FR" w:bidi="fr-FR"/>
        </w:rPr>
        <w:t>è</w:t>
      </w:r>
      <w:r w:rsidRPr="0037467A">
        <w:rPr>
          <w:lang w:eastAsia="fr-FR" w:bidi="fr-FR"/>
        </w:rPr>
        <w:t>se de la subord</w:t>
      </w:r>
      <w:r w:rsidRPr="0037467A">
        <w:rPr>
          <w:lang w:eastAsia="fr-FR" w:bidi="fr-FR"/>
        </w:rPr>
        <w:t>i</w:t>
      </w:r>
      <w:r w:rsidRPr="0037467A">
        <w:rPr>
          <w:lang w:eastAsia="fr-FR" w:bidi="fr-FR"/>
        </w:rPr>
        <w:t xml:space="preserve">nation en dernier ressort de l’État aux </w:t>
      </w:r>
      <w:r>
        <w:rPr>
          <w:lang w:eastAsia="fr-FR" w:bidi="fr-FR"/>
        </w:rPr>
        <w:t>« </w:t>
      </w:r>
      <w:r w:rsidRPr="0037467A">
        <w:rPr>
          <w:lang w:eastAsia="fr-FR" w:bidi="fr-FR"/>
        </w:rPr>
        <w:t>forces</w:t>
      </w:r>
      <w:r>
        <w:rPr>
          <w:lang w:eastAsia="fr-FR" w:bidi="fr-FR"/>
        </w:rPr>
        <w:t> »</w:t>
      </w:r>
      <w:r w:rsidRPr="0037467A">
        <w:rPr>
          <w:lang w:eastAsia="fr-FR" w:bidi="fr-FR"/>
        </w:rPr>
        <w:t xml:space="preserve"> du Marché, elles s’empêchent de penser, d’une part, co</w:t>
      </w:r>
      <w:r w:rsidRPr="0037467A">
        <w:rPr>
          <w:lang w:eastAsia="fr-FR" w:bidi="fr-FR"/>
        </w:rPr>
        <w:t>m</w:t>
      </w:r>
      <w:r w:rsidRPr="0037467A">
        <w:rPr>
          <w:lang w:eastAsia="fr-FR" w:bidi="fr-FR"/>
        </w:rPr>
        <w:t>ment l’État peut avoir l’initiative dans l’établissement des modalités sociales histor</w:t>
      </w:r>
      <w:r w:rsidRPr="0037467A">
        <w:rPr>
          <w:lang w:eastAsia="fr-FR" w:bidi="fr-FR"/>
        </w:rPr>
        <w:t>i</w:t>
      </w:r>
      <w:r w:rsidRPr="0037467A">
        <w:rPr>
          <w:lang w:eastAsia="fr-FR" w:bidi="fr-FR"/>
        </w:rPr>
        <w:t>ques spécifiques de régulation du marché, et d’autre part, les modal</w:t>
      </w:r>
      <w:r w:rsidRPr="0037467A">
        <w:rPr>
          <w:lang w:eastAsia="fr-FR" w:bidi="fr-FR"/>
        </w:rPr>
        <w:t>i</w:t>
      </w:r>
      <w:r w:rsidRPr="0037467A">
        <w:rPr>
          <w:lang w:eastAsia="fr-FR" w:bidi="fr-FR"/>
        </w:rPr>
        <w:t>tés sociales de transition vers une nouvelle forme radicale d’organisation s</w:t>
      </w:r>
      <w:r w:rsidRPr="0037467A">
        <w:rPr>
          <w:lang w:eastAsia="fr-FR" w:bidi="fr-FR"/>
        </w:rPr>
        <w:t>o</w:t>
      </w:r>
      <w:r w:rsidRPr="0037467A">
        <w:rPr>
          <w:lang w:eastAsia="fr-FR" w:bidi="fr-FR"/>
        </w:rPr>
        <w:t>ciétale. On comprend mal, par ailleurs, partant des prémisses d’une subordination historiquement établie de l’État au Marché, d’une part, comment l’État pou</w:t>
      </w:r>
      <w:r w:rsidRPr="0037467A">
        <w:rPr>
          <w:lang w:eastAsia="fr-FR" w:bidi="fr-FR"/>
        </w:rPr>
        <w:t>r</w:t>
      </w:r>
      <w:r w:rsidRPr="0037467A">
        <w:rPr>
          <w:lang w:eastAsia="fr-FR" w:bidi="fr-FR"/>
        </w:rPr>
        <w:t>rait être le lieu politique de la transformation réformiste des conditions du Marché, et d’autre part</w:t>
      </w:r>
      <w:r>
        <w:rPr>
          <w:lang w:eastAsia="fr-FR" w:bidi="fr-FR"/>
        </w:rPr>
        <w:t>, comment une révolution politi</w:t>
      </w:r>
      <w:r w:rsidRPr="0037467A">
        <w:rPr>
          <w:lang w:eastAsia="fr-FR" w:bidi="fr-FR"/>
        </w:rPr>
        <w:t>que</w:t>
      </w:r>
      <w:r>
        <w:t xml:space="preserve"> [59]</w:t>
      </w:r>
      <w:r w:rsidRPr="0037467A">
        <w:rPr>
          <w:lang w:eastAsia="fr-FR" w:bidi="fr-FR"/>
        </w:rPr>
        <w:t xml:space="preserve"> radicale pourrait subvertir </w:t>
      </w:r>
      <w:r w:rsidRPr="000D5DF0">
        <w:rPr>
          <w:i/>
        </w:rPr>
        <w:t>d</w:t>
      </w:r>
      <w:r w:rsidRPr="000D5DF0">
        <w:rPr>
          <w:i/>
        </w:rPr>
        <w:t>u</w:t>
      </w:r>
      <w:r w:rsidRPr="000D5DF0">
        <w:rPr>
          <w:i/>
        </w:rPr>
        <w:t>rablement</w:t>
      </w:r>
      <w:r w:rsidRPr="0037467A">
        <w:rPr>
          <w:lang w:eastAsia="fr-FR" w:bidi="fr-FR"/>
        </w:rPr>
        <w:t xml:space="preserve"> des </w:t>
      </w:r>
      <w:r>
        <w:rPr>
          <w:lang w:eastAsia="fr-FR" w:bidi="fr-FR"/>
        </w:rPr>
        <w:t>« </w:t>
      </w:r>
      <w:r w:rsidRPr="0037467A">
        <w:rPr>
          <w:lang w:eastAsia="fr-FR" w:bidi="fr-FR"/>
        </w:rPr>
        <w:t>forces</w:t>
      </w:r>
      <w:r>
        <w:rPr>
          <w:lang w:eastAsia="fr-FR" w:bidi="fr-FR"/>
        </w:rPr>
        <w:t> »</w:t>
      </w:r>
      <w:r w:rsidRPr="0037467A">
        <w:rPr>
          <w:lang w:eastAsia="fr-FR" w:bidi="fr-FR"/>
        </w:rPr>
        <w:t xml:space="preserve"> du Ma</w:t>
      </w:r>
      <w:r w:rsidRPr="0037467A">
        <w:rPr>
          <w:lang w:eastAsia="fr-FR" w:bidi="fr-FR"/>
        </w:rPr>
        <w:t>r</w:t>
      </w:r>
      <w:r w:rsidRPr="0037467A">
        <w:rPr>
          <w:lang w:eastAsia="fr-FR" w:bidi="fr-FR"/>
        </w:rPr>
        <w:t>ché.</w:t>
      </w:r>
    </w:p>
    <w:p w14:paraId="0B80416D" w14:textId="77777777" w:rsidR="00014EE4" w:rsidRPr="0037467A" w:rsidRDefault="00014EE4" w:rsidP="00014EE4">
      <w:pPr>
        <w:spacing w:before="120" w:after="120"/>
        <w:jc w:val="both"/>
      </w:pPr>
      <w:r w:rsidRPr="0037467A">
        <w:rPr>
          <w:lang w:eastAsia="fr-FR" w:bidi="fr-FR"/>
        </w:rPr>
        <w:t>En ce sens, et paradoxalement, l’analyse marxiste orthodoxe r</w:t>
      </w:r>
      <w:r w:rsidRPr="0037467A">
        <w:rPr>
          <w:lang w:eastAsia="fr-FR" w:bidi="fr-FR"/>
        </w:rPr>
        <w:t>e</w:t>
      </w:r>
      <w:r w:rsidRPr="0037467A">
        <w:rPr>
          <w:lang w:eastAsia="fr-FR" w:bidi="fr-FR"/>
        </w:rPr>
        <w:t>joint dans une certaine mesure la pensée libér</w:t>
      </w:r>
      <w:r w:rsidRPr="0037467A">
        <w:rPr>
          <w:lang w:eastAsia="fr-FR" w:bidi="fr-FR"/>
        </w:rPr>
        <w:t>a</w:t>
      </w:r>
      <w:r w:rsidRPr="0037467A">
        <w:rPr>
          <w:lang w:eastAsia="fr-FR" w:bidi="fr-FR"/>
        </w:rPr>
        <w:t>le à propos de l’ordre logique de démonstration du lien analytique entre État et Marché (le Marché étant dans l’analyse logiquement antérieur à l’État), et de l’ordre historique de détermination du lien analytique entre État et Marché (le Marché étant historiquement antérieur à l’État). Ceci e</w:t>
      </w:r>
      <w:r w:rsidRPr="0037467A">
        <w:rPr>
          <w:lang w:eastAsia="fr-FR" w:bidi="fr-FR"/>
        </w:rPr>
        <w:t>n</w:t>
      </w:r>
      <w:r w:rsidRPr="0037467A">
        <w:rPr>
          <w:lang w:eastAsia="fr-FR" w:bidi="fr-FR"/>
        </w:rPr>
        <w:t>traîne qu’aussi bien pour les libéraux que pour les ma</w:t>
      </w:r>
      <w:r w:rsidRPr="0037467A">
        <w:rPr>
          <w:lang w:eastAsia="fr-FR" w:bidi="fr-FR"/>
        </w:rPr>
        <w:t>r</w:t>
      </w:r>
      <w:r w:rsidRPr="0037467A">
        <w:rPr>
          <w:lang w:eastAsia="fr-FR" w:bidi="fr-FR"/>
        </w:rPr>
        <w:t xml:space="preserve">xistes, l’État est une </w:t>
      </w:r>
      <w:r w:rsidRPr="00A432B0">
        <w:rPr>
          <w:i/>
          <w:iCs/>
          <w:szCs w:val="28"/>
          <w:lang w:eastAsia="fr-FR" w:bidi="fr-FR"/>
        </w:rPr>
        <w:t>« </w:t>
      </w:r>
      <w:r w:rsidRPr="00A432B0">
        <w:rPr>
          <w:i/>
          <w:iCs/>
          <w:szCs w:val="28"/>
        </w:rPr>
        <w:t>conséquence</w:t>
      </w:r>
      <w:r w:rsidRPr="00A432B0">
        <w:rPr>
          <w:i/>
          <w:iCs/>
          <w:szCs w:val="28"/>
          <w:lang w:eastAsia="fr-FR" w:bidi="fr-FR"/>
        </w:rPr>
        <w:t> </w:t>
      </w:r>
      <w:r>
        <w:rPr>
          <w:lang w:eastAsia="fr-FR" w:bidi="fr-FR"/>
        </w:rPr>
        <w:t>»</w:t>
      </w:r>
      <w:r w:rsidRPr="0037467A">
        <w:rPr>
          <w:lang w:eastAsia="fr-FR" w:bidi="fr-FR"/>
        </w:rPr>
        <w:t>, pour les premiers, néfaste car pervertissant sournoisement les bienfaits naturels du libre marché concurrentiel, pour les seconds, néfaste car préservant contre toute logique de l’histoire les méfaits de l’économie marchande cap</w:t>
      </w:r>
      <w:r w:rsidRPr="0037467A">
        <w:rPr>
          <w:lang w:eastAsia="fr-FR" w:bidi="fr-FR"/>
        </w:rPr>
        <w:t>i</w:t>
      </w:r>
      <w:r w:rsidRPr="0037467A">
        <w:rPr>
          <w:lang w:eastAsia="fr-FR" w:bidi="fr-FR"/>
        </w:rPr>
        <w:t>taliste.</w:t>
      </w:r>
    </w:p>
    <w:p w14:paraId="525AB4AF" w14:textId="77777777" w:rsidR="00014EE4" w:rsidRPr="0037467A" w:rsidRDefault="00014EE4" w:rsidP="00014EE4">
      <w:pPr>
        <w:spacing w:before="120" w:after="120"/>
        <w:jc w:val="both"/>
      </w:pPr>
      <w:r w:rsidRPr="0037467A">
        <w:rPr>
          <w:lang w:eastAsia="fr-FR" w:bidi="fr-FR"/>
        </w:rPr>
        <w:t>Adulé ou honni, sans cesse annoncé comme la source primitive de libération individuelle ou dénoncé comme source historique de l'e</w:t>
      </w:r>
      <w:r w:rsidRPr="0037467A">
        <w:rPr>
          <w:lang w:eastAsia="fr-FR" w:bidi="fr-FR"/>
        </w:rPr>
        <w:t>x</w:t>
      </w:r>
      <w:r w:rsidRPr="0037467A">
        <w:rPr>
          <w:lang w:eastAsia="fr-FR" w:bidi="fr-FR"/>
        </w:rPr>
        <w:t>ploitation de classe, le</w:t>
      </w:r>
      <w:r>
        <w:rPr>
          <w:lang w:eastAsia="fr-FR" w:bidi="fr-FR"/>
        </w:rPr>
        <w:t xml:space="preserve"> Marché est dans les deux cas </w:t>
      </w:r>
      <w:r w:rsidRPr="00A61100">
        <w:rPr>
          <w:i/>
          <w:iCs/>
          <w:szCs w:val="28"/>
          <w:lang w:eastAsia="fr-FR" w:bidi="fr-FR"/>
        </w:rPr>
        <w:t>l’</w:t>
      </w:r>
      <w:r w:rsidRPr="00A61100">
        <w:rPr>
          <w:i/>
          <w:iCs/>
          <w:szCs w:val="28"/>
        </w:rPr>
        <w:t>institution réf</w:t>
      </w:r>
      <w:r w:rsidRPr="00A61100">
        <w:rPr>
          <w:i/>
          <w:iCs/>
          <w:szCs w:val="28"/>
        </w:rPr>
        <w:t>é</w:t>
      </w:r>
      <w:r w:rsidRPr="00A61100">
        <w:rPr>
          <w:i/>
          <w:iCs/>
          <w:szCs w:val="28"/>
        </w:rPr>
        <w:t>rentie</w:t>
      </w:r>
      <w:r w:rsidRPr="00A61100">
        <w:rPr>
          <w:i/>
          <w:iCs/>
          <w:szCs w:val="28"/>
        </w:rPr>
        <w:t>l</w:t>
      </w:r>
      <w:r w:rsidRPr="00A61100">
        <w:rPr>
          <w:i/>
          <w:iCs/>
          <w:szCs w:val="28"/>
        </w:rPr>
        <w:t>le</w:t>
      </w:r>
      <w:r w:rsidRPr="0037467A">
        <w:t>.</w:t>
      </w:r>
      <w:r w:rsidRPr="0037467A">
        <w:rPr>
          <w:lang w:eastAsia="fr-FR" w:bidi="fr-FR"/>
        </w:rPr>
        <w:t xml:space="preserve"> Par contre, entrave ou béquille, sans cesse dénoncé comme source de dysfonctionnement de l’ordre nat</w:t>
      </w:r>
      <w:r w:rsidRPr="0037467A">
        <w:rPr>
          <w:lang w:eastAsia="fr-FR" w:bidi="fr-FR"/>
        </w:rPr>
        <w:t>u</w:t>
      </w:r>
      <w:r w:rsidRPr="0037467A">
        <w:rPr>
          <w:lang w:eastAsia="fr-FR" w:bidi="fr-FR"/>
        </w:rPr>
        <w:t xml:space="preserve">rellement harmonieux du Marché, ou annoncé comme source de l’ultime rempart autoritaire de l’économie marchande capitaliste, l’État est dans les deux cas </w:t>
      </w:r>
      <w:r w:rsidRPr="00A61100">
        <w:rPr>
          <w:i/>
          <w:iCs/>
          <w:szCs w:val="28"/>
        </w:rPr>
        <w:t>l'instit</w:t>
      </w:r>
      <w:r w:rsidRPr="00A61100">
        <w:rPr>
          <w:i/>
          <w:iCs/>
          <w:szCs w:val="28"/>
        </w:rPr>
        <w:t>u</w:t>
      </w:r>
      <w:r w:rsidRPr="00A61100">
        <w:rPr>
          <w:i/>
          <w:iCs/>
          <w:szCs w:val="28"/>
        </w:rPr>
        <w:t>tion déférée</w:t>
      </w:r>
      <w:r w:rsidRPr="0037467A">
        <w:rPr>
          <w:lang w:eastAsia="fr-FR" w:bidi="fr-FR"/>
        </w:rPr>
        <w:t xml:space="preserve"> devant le tr</w:t>
      </w:r>
      <w:r w:rsidRPr="0037467A">
        <w:rPr>
          <w:lang w:eastAsia="fr-FR" w:bidi="fr-FR"/>
        </w:rPr>
        <w:t>i</w:t>
      </w:r>
      <w:r w:rsidRPr="0037467A">
        <w:rPr>
          <w:lang w:eastAsia="fr-FR" w:bidi="fr-FR"/>
        </w:rPr>
        <w:t>bunal de la Liberté ou de l’Histoire.</w:t>
      </w:r>
    </w:p>
    <w:p w14:paraId="7CD27F5A" w14:textId="77777777" w:rsidR="00014EE4" w:rsidRPr="0037467A" w:rsidRDefault="00014EE4" w:rsidP="00014EE4">
      <w:pPr>
        <w:spacing w:before="120" w:after="120"/>
        <w:jc w:val="both"/>
      </w:pPr>
      <w:r w:rsidRPr="0037467A">
        <w:rPr>
          <w:lang w:eastAsia="fr-FR" w:bidi="fr-FR"/>
        </w:rPr>
        <w:t>Une telle liaison hiérarchique entre État et Marché, paradoxal</w:t>
      </w:r>
      <w:r w:rsidRPr="0037467A">
        <w:rPr>
          <w:lang w:eastAsia="fr-FR" w:bidi="fr-FR"/>
        </w:rPr>
        <w:t>e</w:t>
      </w:r>
      <w:r w:rsidRPr="0037467A">
        <w:rPr>
          <w:lang w:eastAsia="fr-FR" w:bidi="fr-FR"/>
        </w:rPr>
        <w:t>ment commune aux deux conceptions lib</w:t>
      </w:r>
      <w:r w:rsidRPr="0037467A">
        <w:rPr>
          <w:lang w:eastAsia="fr-FR" w:bidi="fr-FR"/>
        </w:rPr>
        <w:t>é</w:t>
      </w:r>
      <w:r w:rsidRPr="0037467A">
        <w:rPr>
          <w:lang w:eastAsia="fr-FR" w:bidi="fr-FR"/>
        </w:rPr>
        <w:t>rale et marxiste au niveau de leurs analyses logique et historique, est-elle la seule acceptable</w:t>
      </w:r>
      <w:r>
        <w:rPr>
          <w:lang w:eastAsia="fr-FR" w:bidi="fr-FR"/>
        </w:rPr>
        <w:t> ?</w:t>
      </w:r>
    </w:p>
    <w:p w14:paraId="326CA179" w14:textId="77777777" w:rsidR="00014EE4" w:rsidRDefault="00014EE4" w:rsidP="00014EE4">
      <w:pPr>
        <w:spacing w:before="120" w:after="120"/>
        <w:jc w:val="both"/>
      </w:pPr>
    </w:p>
    <w:p w14:paraId="0C7B6984" w14:textId="77777777" w:rsidR="00014EE4" w:rsidRPr="006A2974" w:rsidRDefault="00014EE4" w:rsidP="00014EE4">
      <w:pPr>
        <w:pStyle w:val="planche"/>
      </w:pPr>
      <w:r>
        <w:rPr>
          <w:lang w:eastAsia="fr-FR" w:bidi="fr-FR"/>
        </w:rPr>
        <w:t>L’articulation État-marché :</w:t>
      </w:r>
      <w:r>
        <w:rPr>
          <w:lang w:eastAsia="fr-FR" w:bidi="fr-FR"/>
        </w:rPr>
        <w:br/>
      </w:r>
      <w:r w:rsidRPr="006A2974">
        <w:rPr>
          <w:lang w:eastAsia="fr-FR" w:bidi="fr-FR"/>
        </w:rPr>
        <w:t>Quel État et quel marché ?</w:t>
      </w:r>
    </w:p>
    <w:p w14:paraId="758B9629" w14:textId="77777777" w:rsidR="00014EE4" w:rsidRDefault="00014EE4" w:rsidP="00014EE4">
      <w:pPr>
        <w:spacing w:before="120" w:after="120"/>
        <w:jc w:val="both"/>
        <w:rPr>
          <w:lang w:eastAsia="fr-FR" w:bidi="fr-FR"/>
        </w:rPr>
      </w:pPr>
    </w:p>
    <w:p w14:paraId="070C9F5B" w14:textId="77777777" w:rsidR="00014EE4" w:rsidRPr="0037467A" w:rsidRDefault="00014EE4" w:rsidP="00014EE4">
      <w:pPr>
        <w:spacing w:before="120" w:after="120"/>
        <w:jc w:val="both"/>
      </w:pPr>
      <w:r w:rsidRPr="0037467A">
        <w:rPr>
          <w:lang w:eastAsia="fr-FR" w:bidi="fr-FR"/>
        </w:rPr>
        <w:t>Allant dans le sens du réexamen systématique de la pertinence de la théorie marxienne quant à sa capacité à rendre compte des tran</w:t>
      </w:r>
      <w:r w:rsidRPr="0037467A">
        <w:rPr>
          <w:lang w:eastAsia="fr-FR" w:bidi="fr-FR"/>
        </w:rPr>
        <w:t>s</w:t>
      </w:r>
      <w:r w:rsidRPr="0037467A">
        <w:rPr>
          <w:lang w:eastAsia="fr-FR" w:bidi="fr-FR"/>
        </w:rPr>
        <w:t>formations du capitaliste, certaines analyses actuelles, notamment ce</w:t>
      </w:r>
      <w:r w:rsidRPr="0037467A">
        <w:rPr>
          <w:lang w:eastAsia="fr-FR" w:bidi="fr-FR"/>
        </w:rPr>
        <w:t>l</w:t>
      </w:r>
      <w:r w:rsidRPr="0037467A">
        <w:rPr>
          <w:lang w:eastAsia="fr-FR" w:bidi="fr-FR"/>
        </w:rPr>
        <w:t xml:space="preserve">les qui sont issues des écoles dites de la </w:t>
      </w:r>
      <w:r>
        <w:rPr>
          <w:lang w:eastAsia="fr-FR" w:bidi="fr-FR"/>
        </w:rPr>
        <w:t>« </w:t>
      </w:r>
      <w:r w:rsidRPr="0037467A">
        <w:rPr>
          <w:lang w:eastAsia="fr-FR" w:bidi="fr-FR"/>
        </w:rPr>
        <w:t>dérivation</w:t>
      </w:r>
      <w:r>
        <w:rPr>
          <w:lang w:eastAsia="fr-FR" w:bidi="fr-FR"/>
        </w:rPr>
        <w:t> »</w:t>
      </w:r>
      <w:r w:rsidRPr="0037467A">
        <w:rPr>
          <w:lang w:eastAsia="fr-FR" w:bidi="fr-FR"/>
        </w:rPr>
        <w:t xml:space="preserve"> et de la </w:t>
      </w:r>
      <w:r>
        <w:rPr>
          <w:lang w:eastAsia="fr-FR" w:bidi="fr-FR"/>
        </w:rPr>
        <w:t>« </w:t>
      </w:r>
      <w:r w:rsidRPr="0037467A">
        <w:rPr>
          <w:lang w:eastAsia="fr-FR" w:bidi="fr-FR"/>
        </w:rPr>
        <w:t>régulation</w:t>
      </w:r>
      <w:r>
        <w:rPr>
          <w:lang w:eastAsia="fr-FR" w:bidi="fr-FR"/>
        </w:rPr>
        <w:t> »</w:t>
      </w:r>
      <w:r w:rsidRPr="0037467A">
        <w:rPr>
          <w:lang w:eastAsia="fr-FR" w:bidi="fr-FR"/>
        </w:rPr>
        <w:t>, ont nourri l’analyse marxiste de certains apports des a</w:t>
      </w:r>
      <w:r w:rsidRPr="0037467A">
        <w:rPr>
          <w:lang w:eastAsia="fr-FR" w:bidi="fr-FR"/>
        </w:rPr>
        <w:t>p</w:t>
      </w:r>
      <w:r w:rsidRPr="0037467A">
        <w:rPr>
          <w:lang w:eastAsia="fr-FR" w:bidi="fr-FR"/>
        </w:rPr>
        <w:t>proches institutionnaliste et keynésienne. Leur grand intérêt est d’accorder à l’État un rôle central, et non plus seulement d’encadrement o</w:t>
      </w:r>
      <w:r w:rsidRPr="0037467A">
        <w:rPr>
          <w:lang w:eastAsia="fr-FR" w:bidi="fr-FR"/>
        </w:rPr>
        <w:t>b</w:t>
      </w:r>
      <w:r w:rsidRPr="0037467A">
        <w:rPr>
          <w:lang w:eastAsia="fr-FR" w:bidi="fr-FR"/>
        </w:rPr>
        <w:t xml:space="preserve">jectif, dans la détermination des formes historiques de régulation du </w:t>
      </w:r>
      <w:r>
        <w:rPr>
          <w:lang w:eastAsia="fr-FR" w:bidi="fr-FR"/>
        </w:rPr>
        <w:t>« </w:t>
      </w:r>
      <w:r w:rsidRPr="0037467A">
        <w:rPr>
          <w:lang w:eastAsia="fr-FR" w:bidi="fr-FR"/>
        </w:rPr>
        <w:t>marché</w:t>
      </w:r>
      <w:r>
        <w:rPr>
          <w:lang w:eastAsia="fr-FR" w:bidi="fr-FR"/>
        </w:rPr>
        <w:t> »</w:t>
      </w:r>
      <w:r w:rsidRPr="0037467A">
        <w:rPr>
          <w:lang w:eastAsia="fr-FR" w:bidi="fr-FR"/>
        </w:rPr>
        <w:t>. Appréhendé selon cette nouvelle per</w:t>
      </w:r>
      <w:r w:rsidRPr="0037467A">
        <w:rPr>
          <w:lang w:eastAsia="fr-FR" w:bidi="fr-FR"/>
        </w:rPr>
        <w:t>s</w:t>
      </w:r>
      <w:r w:rsidRPr="0037467A">
        <w:rPr>
          <w:lang w:eastAsia="fr-FR" w:bidi="fr-FR"/>
        </w:rPr>
        <w:t>pective analytique, l’État devient alors une pièce maîtresse, et non plus subordo</w:t>
      </w:r>
      <w:r w:rsidRPr="0037467A">
        <w:rPr>
          <w:lang w:eastAsia="fr-FR" w:bidi="fr-FR"/>
        </w:rPr>
        <w:t>n</w:t>
      </w:r>
      <w:r w:rsidRPr="0037467A">
        <w:rPr>
          <w:lang w:eastAsia="fr-FR" w:bidi="fr-FR"/>
        </w:rPr>
        <w:t>née, dans l’articulation État-marché.</w:t>
      </w:r>
    </w:p>
    <w:p w14:paraId="0A4A0E4C" w14:textId="77777777" w:rsidR="00014EE4" w:rsidRPr="0037467A" w:rsidRDefault="00014EE4" w:rsidP="00014EE4">
      <w:pPr>
        <w:spacing w:before="120" w:after="120"/>
        <w:jc w:val="both"/>
      </w:pPr>
      <w:r w:rsidRPr="0037467A">
        <w:rPr>
          <w:lang w:eastAsia="fr-FR" w:bidi="fr-FR"/>
        </w:rPr>
        <w:t>Par exemple, les théoriciens de la régulation</w:t>
      </w:r>
      <w:r>
        <w:rPr>
          <w:lang w:eastAsia="fr-FR" w:bidi="fr-FR"/>
        </w:rPr>
        <w:t> </w:t>
      </w:r>
      <w:r>
        <w:rPr>
          <w:rStyle w:val="Appelnotedebasdep"/>
          <w:lang w:eastAsia="fr-FR" w:bidi="fr-FR"/>
        </w:rPr>
        <w:footnoteReference w:id="43"/>
      </w:r>
      <w:r w:rsidRPr="0037467A">
        <w:rPr>
          <w:lang w:eastAsia="fr-FR" w:bidi="fr-FR"/>
        </w:rPr>
        <w:t xml:space="preserve"> montrent comment dans chacune des deux phases historiques su</w:t>
      </w:r>
      <w:r w:rsidRPr="0037467A">
        <w:rPr>
          <w:lang w:eastAsia="fr-FR" w:bidi="fr-FR"/>
        </w:rPr>
        <w:t>c</w:t>
      </w:r>
      <w:r w:rsidRPr="0037467A">
        <w:rPr>
          <w:lang w:eastAsia="fr-FR" w:bidi="fr-FR"/>
        </w:rPr>
        <w:t>cessives du capitalisme, la première s’achevant avec la Grande Crise des années 30 et se cara</w:t>
      </w:r>
      <w:r w:rsidRPr="0037467A">
        <w:rPr>
          <w:lang w:eastAsia="fr-FR" w:bidi="fr-FR"/>
        </w:rPr>
        <w:t>c</w:t>
      </w:r>
      <w:r w:rsidRPr="0037467A">
        <w:rPr>
          <w:lang w:eastAsia="fr-FR" w:bidi="fr-FR"/>
        </w:rPr>
        <w:t>térisant par un régime d’</w:t>
      </w:r>
      <w:r>
        <w:rPr>
          <w:lang w:eastAsia="fr-FR" w:bidi="fr-FR"/>
        </w:rPr>
        <w:t>« </w:t>
      </w:r>
      <w:r w:rsidRPr="0037467A">
        <w:rPr>
          <w:lang w:eastAsia="fr-FR" w:bidi="fr-FR"/>
        </w:rPr>
        <w:t>accumulation extensif</w:t>
      </w:r>
      <w:r>
        <w:rPr>
          <w:lang w:eastAsia="fr-FR" w:bidi="fr-FR"/>
        </w:rPr>
        <w:t> »</w:t>
      </w:r>
      <w:r w:rsidRPr="0037467A">
        <w:rPr>
          <w:lang w:eastAsia="fr-FR" w:bidi="fr-FR"/>
        </w:rPr>
        <w:t>, la seconde péri</w:t>
      </w:r>
      <w:r w:rsidRPr="0037467A">
        <w:rPr>
          <w:lang w:eastAsia="fr-FR" w:bidi="fr-FR"/>
        </w:rPr>
        <w:t>o</w:t>
      </w:r>
      <w:r w:rsidRPr="0037467A">
        <w:rPr>
          <w:lang w:eastAsia="fr-FR" w:bidi="fr-FR"/>
        </w:rPr>
        <w:t>de se déroulant jusqu’à nos jours et se caractérisant par un régime d’</w:t>
      </w:r>
      <w:r>
        <w:rPr>
          <w:lang w:eastAsia="fr-FR" w:bidi="fr-FR"/>
        </w:rPr>
        <w:t>« </w:t>
      </w:r>
      <w:r w:rsidRPr="0037467A">
        <w:rPr>
          <w:lang w:eastAsia="fr-FR" w:bidi="fr-FR"/>
        </w:rPr>
        <w:t>accumulation intensif</w:t>
      </w:r>
      <w:r>
        <w:rPr>
          <w:lang w:eastAsia="fr-FR" w:bidi="fr-FR"/>
        </w:rPr>
        <w:t> »</w:t>
      </w:r>
      <w:r w:rsidRPr="0037467A">
        <w:rPr>
          <w:lang w:eastAsia="fr-FR" w:bidi="fr-FR"/>
        </w:rPr>
        <w:t xml:space="preserve">, l’État a joué un rôle décisif dans la </w:t>
      </w:r>
      <w:r>
        <w:rPr>
          <w:lang w:eastAsia="fr-FR" w:bidi="fr-FR"/>
        </w:rPr>
        <w:t>« </w:t>
      </w:r>
      <w:r w:rsidRPr="0037467A">
        <w:rPr>
          <w:lang w:eastAsia="fr-FR" w:bidi="fr-FR"/>
        </w:rPr>
        <w:t>régulation concurrentielle</w:t>
      </w:r>
      <w:r>
        <w:rPr>
          <w:lang w:eastAsia="fr-FR" w:bidi="fr-FR"/>
        </w:rPr>
        <w:t> »</w:t>
      </w:r>
      <w:r w:rsidRPr="0037467A">
        <w:rPr>
          <w:lang w:eastAsia="fr-FR" w:bidi="fr-FR"/>
        </w:rPr>
        <w:t xml:space="preserve"> pour la première période et sans doute encore plus dans la </w:t>
      </w:r>
      <w:r>
        <w:rPr>
          <w:lang w:eastAsia="fr-FR" w:bidi="fr-FR"/>
        </w:rPr>
        <w:t>« </w:t>
      </w:r>
      <w:r w:rsidRPr="0037467A">
        <w:rPr>
          <w:lang w:eastAsia="fr-FR" w:bidi="fr-FR"/>
        </w:rPr>
        <w:t>régulation monopoliste</w:t>
      </w:r>
      <w:r>
        <w:rPr>
          <w:lang w:eastAsia="fr-FR" w:bidi="fr-FR"/>
        </w:rPr>
        <w:t> »</w:t>
      </w:r>
      <w:r w:rsidRPr="0037467A">
        <w:rPr>
          <w:lang w:eastAsia="fr-FR" w:bidi="fr-FR"/>
        </w:rPr>
        <w:t xml:space="preserve"> de la seconde p</w:t>
      </w:r>
      <w:r w:rsidRPr="0037467A">
        <w:rPr>
          <w:lang w:eastAsia="fr-FR" w:bidi="fr-FR"/>
        </w:rPr>
        <w:t>é</w:t>
      </w:r>
      <w:r w:rsidRPr="0037467A">
        <w:rPr>
          <w:lang w:eastAsia="fr-FR" w:bidi="fr-FR"/>
        </w:rPr>
        <w:t>riode. Mais les</w:t>
      </w:r>
      <w:r>
        <w:rPr>
          <w:lang w:eastAsia="fr-FR" w:bidi="fr-FR"/>
        </w:rPr>
        <w:t xml:space="preserve"> </w:t>
      </w:r>
      <w:r>
        <w:t xml:space="preserve">[60] </w:t>
      </w:r>
      <w:r w:rsidRPr="0037467A">
        <w:rPr>
          <w:lang w:eastAsia="fr-FR" w:bidi="fr-FR"/>
        </w:rPr>
        <w:t>théoriciens de la régulation hésitent encore à assumer pleinement leurs propres conclusions histor</w:t>
      </w:r>
      <w:r w:rsidRPr="0037467A">
        <w:rPr>
          <w:lang w:eastAsia="fr-FR" w:bidi="fr-FR"/>
        </w:rPr>
        <w:t>i</w:t>
      </w:r>
      <w:r w:rsidRPr="0037467A">
        <w:rPr>
          <w:lang w:eastAsia="fr-FR" w:bidi="fr-FR"/>
        </w:rPr>
        <w:t>ques.</w:t>
      </w:r>
    </w:p>
    <w:p w14:paraId="561341D7" w14:textId="77777777" w:rsidR="00014EE4" w:rsidRPr="0037467A" w:rsidRDefault="00014EE4" w:rsidP="00014EE4">
      <w:pPr>
        <w:spacing w:before="120" w:after="120"/>
        <w:jc w:val="both"/>
      </w:pPr>
      <w:r w:rsidRPr="0037467A">
        <w:rPr>
          <w:lang w:eastAsia="fr-FR" w:bidi="fr-FR"/>
        </w:rPr>
        <w:t>L’existence d’une liaison dialectique liant État et ma</w:t>
      </w:r>
      <w:r w:rsidRPr="0037467A">
        <w:rPr>
          <w:lang w:eastAsia="fr-FR" w:bidi="fr-FR"/>
        </w:rPr>
        <w:t>r</w:t>
      </w:r>
      <w:r w:rsidRPr="0037467A">
        <w:rPr>
          <w:lang w:eastAsia="fr-FR" w:bidi="fr-FR"/>
        </w:rPr>
        <w:t>ché, sans que l’on puisse réduire l’État à un simple instrument institutionnel d’ajustement des conditions de r</w:t>
      </w:r>
      <w:r w:rsidRPr="0037467A">
        <w:rPr>
          <w:lang w:eastAsia="fr-FR" w:bidi="fr-FR"/>
        </w:rPr>
        <w:t>e</w:t>
      </w:r>
      <w:r w:rsidRPr="0037467A">
        <w:rPr>
          <w:lang w:eastAsia="fr-FR" w:bidi="fr-FR"/>
        </w:rPr>
        <w:t xml:space="preserve">production d’ensemble du système capitaliste aux contraintes historiques des </w:t>
      </w:r>
      <w:r>
        <w:rPr>
          <w:lang w:eastAsia="fr-FR" w:bidi="fr-FR"/>
        </w:rPr>
        <w:t>« </w:t>
      </w:r>
      <w:r w:rsidRPr="0037467A">
        <w:rPr>
          <w:lang w:eastAsia="fr-FR" w:bidi="fr-FR"/>
        </w:rPr>
        <w:t>forces</w:t>
      </w:r>
      <w:r>
        <w:rPr>
          <w:lang w:eastAsia="fr-FR" w:bidi="fr-FR"/>
        </w:rPr>
        <w:t> »</w:t>
      </w:r>
      <w:r w:rsidRPr="0037467A">
        <w:rPr>
          <w:lang w:eastAsia="fr-FR" w:bidi="fr-FR"/>
        </w:rPr>
        <w:t xml:space="preserve"> du marché, est particulièrement bien mise en évidence dans le cas de la rég</w:t>
      </w:r>
      <w:r w:rsidRPr="0037467A">
        <w:rPr>
          <w:lang w:eastAsia="fr-FR" w:bidi="fr-FR"/>
        </w:rPr>
        <w:t>u</w:t>
      </w:r>
      <w:r w:rsidRPr="0037467A">
        <w:rPr>
          <w:lang w:eastAsia="fr-FR" w:bidi="fr-FR"/>
        </w:rPr>
        <w:t>lation monopoliste, l’État s’avérant être le seul capable de produire les conditions sociales de la résolution de la double contrainte de répart</w:t>
      </w:r>
      <w:r w:rsidRPr="0037467A">
        <w:rPr>
          <w:lang w:eastAsia="fr-FR" w:bidi="fr-FR"/>
        </w:rPr>
        <w:t>i</w:t>
      </w:r>
      <w:r w:rsidRPr="0037467A">
        <w:rPr>
          <w:lang w:eastAsia="fr-FR" w:bidi="fr-FR"/>
        </w:rPr>
        <w:t>tion et d’accumulation. Par contre, dans le cas de la régulation concu</w:t>
      </w:r>
      <w:r w:rsidRPr="0037467A">
        <w:rPr>
          <w:lang w:eastAsia="fr-FR" w:bidi="fr-FR"/>
        </w:rPr>
        <w:t>r</w:t>
      </w:r>
      <w:r w:rsidRPr="0037467A">
        <w:rPr>
          <w:lang w:eastAsia="fr-FR" w:bidi="fr-FR"/>
        </w:rPr>
        <w:t>re</w:t>
      </w:r>
      <w:r w:rsidRPr="0037467A">
        <w:rPr>
          <w:lang w:eastAsia="fr-FR" w:bidi="fr-FR"/>
        </w:rPr>
        <w:t>n</w:t>
      </w:r>
      <w:r w:rsidRPr="0037467A">
        <w:rPr>
          <w:lang w:eastAsia="fr-FR" w:bidi="fr-FR"/>
        </w:rPr>
        <w:t>tielle, les théoriciens de la régulation régressent analytiquement à l’ancien m</w:t>
      </w:r>
      <w:r w:rsidRPr="0037467A">
        <w:rPr>
          <w:lang w:eastAsia="fr-FR" w:bidi="fr-FR"/>
        </w:rPr>
        <w:t>o</w:t>
      </w:r>
      <w:r w:rsidRPr="0037467A">
        <w:rPr>
          <w:lang w:eastAsia="fr-FR" w:bidi="fr-FR"/>
        </w:rPr>
        <w:t xml:space="preserve">dèle marxiste de subordination de l’État </w:t>
      </w:r>
      <w:r>
        <w:rPr>
          <w:lang w:eastAsia="fr-FR" w:bidi="fr-FR"/>
        </w:rPr>
        <w:t>« </w:t>
      </w:r>
      <w:r w:rsidRPr="0037467A">
        <w:rPr>
          <w:lang w:eastAsia="fr-FR" w:bidi="fr-FR"/>
        </w:rPr>
        <w:t>bourgeois</w:t>
      </w:r>
      <w:r>
        <w:rPr>
          <w:lang w:eastAsia="fr-FR" w:bidi="fr-FR"/>
        </w:rPr>
        <w:t> »</w:t>
      </w:r>
      <w:r w:rsidRPr="0037467A">
        <w:rPr>
          <w:lang w:eastAsia="fr-FR" w:bidi="fr-FR"/>
        </w:rPr>
        <w:t xml:space="preserve"> aux </w:t>
      </w:r>
      <w:r>
        <w:rPr>
          <w:lang w:eastAsia="fr-FR" w:bidi="fr-FR"/>
        </w:rPr>
        <w:t>« </w:t>
      </w:r>
      <w:r w:rsidRPr="0037467A">
        <w:rPr>
          <w:lang w:eastAsia="fr-FR" w:bidi="fr-FR"/>
        </w:rPr>
        <w:t>forces capitalistes</w:t>
      </w:r>
      <w:r>
        <w:rPr>
          <w:lang w:eastAsia="fr-FR" w:bidi="fr-FR"/>
        </w:rPr>
        <w:t> »</w:t>
      </w:r>
      <w:r w:rsidRPr="0037467A">
        <w:rPr>
          <w:lang w:eastAsia="fr-FR" w:bidi="fr-FR"/>
        </w:rPr>
        <w:t xml:space="preserve"> du Marché. Ce maintien analytique, d’une part, du cadre référentiel transhistorique que const</w:t>
      </w:r>
      <w:r w:rsidRPr="0037467A">
        <w:rPr>
          <w:lang w:eastAsia="fr-FR" w:bidi="fr-FR"/>
        </w:rPr>
        <w:t>i</w:t>
      </w:r>
      <w:r w:rsidRPr="0037467A">
        <w:rPr>
          <w:lang w:eastAsia="fr-FR" w:bidi="fr-FR"/>
        </w:rPr>
        <w:t xml:space="preserve">tue </w:t>
      </w:r>
      <w:r w:rsidRPr="0037467A">
        <w:t xml:space="preserve">le </w:t>
      </w:r>
      <w:r w:rsidRPr="0037467A">
        <w:rPr>
          <w:lang w:eastAsia="fr-FR" w:bidi="fr-FR"/>
        </w:rPr>
        <w:t>Marché comme le système (pur) de l’économie marchande cap</w:t>
      </w:r>
      <w:r w:rsidRPr="0037467A">
        <w:rPr>
          <w:lang w:eastAsia="fr-FR" w:bidi="fr-FR"/>
        </w:rPr>
        <w:t>i</w:t>
      </w:r>
      <w:r w:rsidRPr="0037467A">
        <w:rPr>
          <w:lang w:eastAsia="fr-FR" w:bidi="fr-FR"/>
        </w:rPr>
        <w:t>taliste, et d’autre part, des modalités d’ajustement historiques définis et temporaires qui constituent les différentes formes spécifiques d</w:t>
      </w:r>
      <w:r w:rsidRPr="0037467A">
        <w:t>'un</w:t>
      </w:r>
      <w:r w:rsidRPr="0037467A">
        <w:rPr>
          <w:lang w:eastAsia="fr-FR" w:bidi="fr-FR"/>
        </w:rPr>
        <w:t xml:space="preserve"> État régul</w:t>
      </w:r>
      <w:r w:rsidRPr="0037467A">
        <w:rPr>
          <w:lang w:eastAsia="fr-FR" w:bidi="fr-FR"/>
        </w:rPr>
        <w:t>a</w:t>
      </w:r>
      <w:r w:rsidRPr="0037467A">
        <w:rPr>
          <w:lang w:eastAsia="fr-FR" w:bidi="fr-FR"/>
        </w:rPr>
        <w:t>teur des vicissitudes historiques du système, a pour cons</w:t>
      </w:r>
      <w:r w:rsidRPr="0037467A">
        <w:rPr>
          <w:lang w:eastAsia="fr-FR" w:bidi="fr-FR"/>
        </w:rPr>
        <w:t>é</w:t>
      </w:r>
      <w:r w:rsidRPr="0037467A">
        <w:rPr>
          <w:lang w:eastAsia="fr-FR" w:bidi="fr-FR"/>
        </w:rPr>
        <w:t>quence de privilégier logiquement les te</w:t>
      </w:r>
      <w:r w:rsidRPr="0037467A">
        <w:rPr>
          <w:lang w:eastAsia="fr-FR" w:bidi="fr-FR"/>
        </w:rPr>
        <w:t>n</w:t>
      </w:r>
      <w:r w:rsidRPr="0037467A">
        <w:rPr>
          <w:lang w:eastAsia="fr-FR" w:bidi="fr-FR"/>
        </w:rPr>
        <w:t xml:space="preserve">dances des </w:t>
      </w:r>
      <w:r>
        <w:rPr>
          <w:lang w:eastAsia="fr-FR" w:bidi="fr-FR"/>
        </w:rPr>
        <w:t>« </w:t>
      </w:r>
      <w:r w:rsidRPr="0037467A">
        <w:rPr>
          <w:lang w:eastAsia="fr-FR" w:bidi="fr-FR"/>
        </w:rPr>
        <w:t>forces du Marché</w:t>
      </w:r>
      <w:r>
        <w:rPr>
          <w:lang w:eastAsia="fr-FR" w:bidi="fr-FR"/>
        </w:rPr>
        <w:t> »</w:t>
      </w:r>
      <w:r w:rsidRPr="0037467A">
        <w:rPr>
          <w:lang w:eastAsia="fr-FR" w:bidi="fr-FR"/>
        </w:rPr>
        <w:t xml:space="preserve"> par rapport à </w:t>
      </w:r>
      <w:r>
        <w:rPr>
          <w:lang w:eastAsia="fr-FR" w:bidi="fr-FR"/>
        </w:rPr>
        <w:t>« </w:t>
      </w:r>
      <w:r w:rsidRPr="0037467A">
        <w:rPr>
          <w:lang w:eastAsia="fr-FR" w:bidi="fr-FR"/>
        </w:rPr>
        <w:t>la r</w:t>
      </w:r>
      <w:r w:rsidRPr="0037467A">
        <w:rPr>
          <w:lang w:eastAsia="fr-FR" w:bidi="fr-FR"/>
        </w:rPr>
        <w:t>é</w:t>
      </w:r>
      <w:r w:rsidRPr="0037467A">
        <w:rPr>
          <w:lang w:eastAsia="fr-FR" w:bidi="fr-FR"/>
        </w:rPr>
        <w:t>gulation de l’État</w:t>
      </w:r>
      <w:r>
        <w:rPr>
          <w:lang w:eastAsia="fr-FR" w:bidi="fr-FR"/>
        </w:rPr>
        <w:t> »</w:t>
      </w:r>
      <w:r w:rsidRPr="0037467A">
        <w:rPr>
          <w:lang w:eastAsia="fr-FR" w:bidi="fr-FR"/>
        </w:rPr>
        <w:t xml:space="preserve">. Et cela malgré la pertinence des analyses sur la </w:t>
      </w:r>
      <w:r>
        <w:rPr>
          <w:lang w:eastAsia="fr-FR" w:bidi="fr-FR"/>
        </w:rPr>
        <w:t>« </w:t>
      </w:r>
      <w:r w:rsidRPr="0037467A">
        <w:rPr>
          <w:lang w:eastAsia="fr-FR" w:bidi="fr-FR"/>
        </w:rPr>
        <w:t>régulation monopoliste</w:t>
      </w:r>
      <w:r>
        <w:rPr>
          <w:lang w:eastAsia="fr-FR" w:bidi="fr-FR"/>
        </w:rPr>
        <w:t> »</w:t>
      </w:r>
      <w:r w:rsidRPr="0037467A">
        <w:rPr>
          <w:lang w:eastAsia="fr-FR" w:bidi="fr-FR"/>
        </w:rPr>
        <w:t xml:space="preserve"> qui montrent bien que si d</w:t>
      </w:r>
      <w:r w:rsidRPr="0037467A">
        <w:rPr>
          <w:lang w:eastAsia="fr-FR" w:bidi="fr-FR"/>
        </w:rPr>
        <w:t>e</w:t>
      </w:r>
      <w:r w:rsidRPr="0037467A">
        <w:rPr>
          <w:lang w:eastAsia="fr-FR" w:bidi="fr-FR"/>
        </w:rPr>
        <w:t xml:space="preserve">puis l’après-guerre le </w:t>
      </w:r>
      <w:r>
        <w:rPr>
          <w:lang w:eastAsia="fr-FR" w:bidi="fr-FR"/>
        </w:rPr>
        <w:t>« </w:t>
      </w:r>
      <w:r w:rsidRPr="0037467A">
        <w:rPr>
          <w:lang w:eastAsia="fr-FR" w:bidi="fr-FR"/>
        </w:rPr>
        <w:t>Marché</w:t>
      </w:r>
      <w:r>
        <w:rPr>
          <w:lang w:eastAsia="fr-FR" w:bidi="fr-FR"/>
        </w:rPr>
        <w:t> »</w:t>
      </w:r>
      <w:r w:rsidRPr="0037467A">
        <w:rPr>
          <w:lang w:eastAsia="fr-FR" w:bidi="fr-FR"/>
        </w:rPr>
        <w:t xml:space="preserve"> a été maintenu comme l’institution dom</w:t>
      </w:r>
      <w:r w:rsidRPr="0037467A">
        <w:rPr>
          <w:lang w:eastAsia="fr-FR" w:bidi="fr-FR"/>
        </w:rPr>
        <w:t>i</w:t>
      </w:r>
      <w:r w:rsidRPr="0037467A">
        <w:rPr>
          <w:lang w:eastAsia="fr-FR" w:bidi="fr-FR"/>
        </w:rPr>
        <w:t>nante dans l’organisation sociale de la circulation des objets éc</w:t>
      </w:r>
      <w:r w:rsidRPr="0037467A">
        <w:rPr>
          <w:lang w:eastAsia="fr-FR" w:bidi="fr-FR"/>
        </w:rPr>
        <w:t>o</w:t>
      </w:r>
      <w:r w:rsidRPr="0037467A">
        <w:rPr>
          <w:lang w:eastAsia="fr-FR" w:bidi="fr-FR"/>
        </w:rPr>
        <w:t xml:space="preserve">nomiques, c’est aux prix d’un </w:t>
      </w:r>
      <w:r>
        <w:rPr>
          <w:lang w:eastAsia="fr-FR" w:bidi="fr-FR"/>
        </w:rPr>
        <w:t>« </w:t>
      </w:r>
      <w:r w:rsidRPr="0037467A">
        <w:rPr>
          <w:lang w:eastAsia="fr-FR" w:bidi="fr-FR"/>
        </w:rPr>
        <w:t>interventionnisme</w:t>
      </w:r>
      <w:r>
        <w:rPr>
          <w:lang w:eastAsia="fr-FR" w:bidi="fr-FR"/>
        </w:rPr>
        <w:t> »</w:t>
      </w:r>
      <w:r w:rsidRPr="0037467A">
        <w:rPr>
          <w:lang w:eastAsia="fr-FR" w:bidi="fr-FR"/>
        </w:rPr>
        <w:t xml:space="preserve"> croissant de l’État, soit</w:t>
      </w:r>
      <w:r>
        <w:rPr>
          <w:lang w:eastAsia="fr-FR" w:bidi="fr-FR"/>
        </w:rPr>
        <w:t xml:space="preserve"> </w:t>
      </w:r>
      <w:r w:rsidRPr="0037467A">
        <w:rPr>
          <w:lang w:eastAsia="fr-FR" w:bidi="fr-FR"/>
        </w:rPr>
        <w:t>sous forme directement organisationnelle (contractualisation des ra</w:t>
      </w:r>
      <w:r w:rsidRPr="0037467A">
        <w:rPr>
          <w:lang w:eastAsia="fr-FR" w:bidi="fr-FR"/>
        </w:rPr>
        <w:t>p</w:t>
      </w:r>
      <w:r w:rsidRPr="0037467A">
        <w:rPr>
          <w:lang w:eastAsia="fr-FR" w:bidi="fr-FR"/>
        </w:rPr>
        <w:t>ports sociaux de production, redistribution des revenus, règlement</w:t>
      </w:r>
      <w:r w:rsidRPr="0037467A">
        <w:rPr>
          <w:lang w:eastAsia="fr-FR" w:bidi="fr-FR"/>
        </w:rPr>
        <w:t>a</w:t>
      </w:r>
      <w:r w:rsidRPr="0037467A">
        <w:rPr>
          <w:lang w:eastAsia="fr-FR" w:bidi="fr-FR"/>
        </w:rPr>
        <w:t>tion et administration des règles du jeu (concurrence) et des s</w:t>
      </w:r>
      <w:r w:rsidRPr="0037467A">
        <w:rPr>
          <w:lang w:eastAsia="fr-FR" w:bidi="fr-FR"/>
        </w:rPr>
        <w:t>i</w:t>
      </w:r>
      <w:r w:rsidRPr="0037467A">
        <w:rPr>
          <w:lang w:eastAsia="fr-FR" w:bidi="fr-FR"/>
        </w:rPr>
        <w:t>gnaux (prix) du marché, etc...), soit sous forme palliative (production de biens et de serv</w:t>
      </w:r>
      <w:r w:rsidRPr="0037467A">
        <w:rPr>
          <w:lang w:eastAsia="fr-FR" w:bidi="fr-FR"/>
        </w:rPr>
        <w:t>i</w:t>
      </w:r>
      <w:r w:rsidRPr="0037467A">
        <w:rPr>
          <w:lang w:eastAsia="fr-FR" w:bidi="fr-FR"/>
        </w:rPr>
        <w:t>ces publics.).</w:t>
      </w:r>
    </w:p>
    <w:p w14:paraId="3BD1B2D7" w14:textId="77777777" w:rsidR="00014EE4" w:rsidRPr="0037467A" w:rsidRDefault="00014EE4" w:rsidP="00014EE4">
      <w:pPr>
        <w:spacing w:before="120" w:after="120"/>
        <w:jc w:val="both"/>
      </w:pPr>
      <w:r w:rsidRPr="0037467A">
        <w:rPr>
          <w:lang w:eastAsia="fr-FR" w:bidi="fr-FR"/>
        </w:rPr>
        <w:t>Allant dans le sens d’un approfondissement de l’analyse logique et his</w:t>
      </w:r>
      <w:r>
        <w:rPr>
          <w:lang w:eastAsia="fr-FR" w:bidi="fr-FR"/>
        </w:rPr>
        <w:t>torique de l’articulation État-</w:t>
      </w:r>
      <w:r w:rsidRPr="0037467A">
        <w:rPr>
          <w:lang w:eastAsia="fr-FR" w:bidi="fr-FR"/>
        </w:rPr>
        <w:t>ma</w:t>
      </w:r>
      <w:r w:rsidRPr="0037467A">
        <w:rPr>
          <w:lang w:eastAsia="fr-FR" w:bidi="fr-FR"/>
        </w:rPr>
        <w:t>r</w:t>
      </w:r>
      <w:r w:rsidRPr="0037467A">
        <w:rPr>
          <w:lang w:eastAsia="fr-FR" w:bidi="fr-FR"/>
        </w:rPr>
        <w:t xml:space="preserve">ché, l’apport de K. Polanyi dans </w:t>
      </w:r>
      <w:r w:rsidRPr="0012642A">
        <w:rPr>
          <w:i/>
          <w:iCs/>
          <w:szCs w:val="28"/>
        </w:rPr>
        <w:t>La Grande Transform</w:t>
      </w:r>
      <w:r w:rsidRPr="0012642A">
        <w:rPr>
          <w:i/>
          <w:iCs/>
          <w:szCs w:val="28"/>
        </w:rPr>
        <w:t>a</w:t>
      </w:r>
      <w:r w:rsidRPr="0012642A">
        <w:rPr>
          <w:i/>
          <w:iCs/>
          <w:szCs w:val="28"/>
        </w:rPr>
        <w:t>tion</w:t>
      </w:r>
      <w:r>
        <w:rPr>
          <w:iCs/>
          <w:szCs w:val="28"/>
        </w:rPr>
        <w:t> </w:t>
      </w:r>
      <w:r>
        <w:rPr>
          <w:lang w:eastAsia="fr-FR" w:bidi="fr-FR"/>
        </w:rPr>
        <w:t> </w:t>
      </w:r>
      <w:r>
        <w:rPr>
          <w:rStyle w:val="Appelnotedebasdep"/>
          <w:lang w:eastAsia="fr-FR" w:bidi="fr-FR"/>
        </w:rPr>
        <w:footnoteReference w:id="44"/>
      </w:r>
      <w:r w:rsidRPr="0012642A">
        <w:rPr>
          <w:lang w:eastAsia="fr-FR" w:bidi="fr-FR"/>
        </w:rPr>
        <w:t xml:space="preserve"> </w:t>
      </w:r>
      <w:r w:rsidRPr="0037467A">
        <w:rPr>
          <w:lang w:eastAsia="fr-FR" w:bidi="fr-FR"/>
        </w:rPr>
        <w:t>est à notre avis fondamental. La raison en est que non seulement K. Polanyi dénaturalise le Marché, en mo</w:t>
      </w:r>
      <w:r w:rsidRPr="0037467A">
        <w:rPr>
          <w:lang w:eastAsia="fr-FR" w:bidi="fr-FR"/>
        </w:rPr>
        <w:t>n</w:t>
      </w:r>
      <w:r w:rsidRPr="0037467A">
        <w:rPr>
          <w:lang w:eastAsia="fr-FR" w:bidi="fr-FR"/>
        </w:rPr>
        <w:t>trant le caractère historique de cette institution, mais de plus, il spéc</w:t>
      </w:r>
      <w:r w:rsidRPr="0037467A">
        <w:rPr>
          <w:lang w:eastAsia="fr-FR" w:bidi="fr-FR"/>
        </w:rPr>
        <w:t>i</w:t>
      </w:r>
      <w:r w:rsidRPr="0037467A">
        <w:rPr>
          <w:lang w:eastAsia="fr-FR" w:bidi="fr-FR"/>
        </w:rPr>
        <w:t>fie et différencie les formes historiques diverses d’institutions qual</w:t>
      </w:r>
      <w:r w:rsidRPr="0037467A">
        <w:rPr>
          <w:lang w:eastAsia="fr-FR" w:bidi="fr-FR"/>
        </w:rPr>
        <w:t>i</w:t>
      </w:r>
      <w:r w:rsidRPr="0037467A">
        <w:rPr>
          <w:lang w:eastAsia="fr-FR" w:bidi="fr-FR"/>
        </w:rPr>
        <w:t xml:space="preserve">fiées de </w:t>
      </w:r>
      <w:r>
        <w:rPr>
          <w:lang w:eastAsia="fr-FR" w:bidi="fr-FR"/>
        </w:rPr>
        <w:t>« </w:t>
      </w:r>
      <w:r w:rsidRPr="0037467A">
        <w:rPr>
          <w:lang w:eastAsia="fr-FR" w:bidi="fr-FR"/>
        </w:rPr>
        <w:t>marché</w:t>
      </w:r>
      <w:r>
        <w:rPr>
          <w:lang w:eastAsia="fr-FR" w:bidi="fr-FR"/>
        </w:rPr>
        <w:t> »</w:t>
      </w:r>
      <w:r w:rsidRPr="0037467A">
        <w:rPr>
          <w:lang w:eastAsia="fr-FR" w:bidi="fr-FR"/>
        </w:rPr>
        <w:t xml:space="preserve"> et cela en liaison analytique avec les différe</w:t>
      </w:r>
      <w:r w:rsidRPr="0037467A">
        <w:rPr>
          <w:lang w:eastAsia="fr-FR" w:bidi="fr-FR"/>
        </w:rPr>
        <w:t>n</w:t>
      </w:r>
      <w:r w:rsidRPr="0037467A">
        <w:rPr>
          <w:lang w:eastAsia="fr-FR" w:bidi="fr-FR"/>
        </w:rPr>
        <w:t>tes formes historiques et institutionnelles de l’</w:t>
      </w:r>
      <w:r>
        <w:rPr>
          <w:lang w:eastAsia="fr-FR" w:bidi="fr-FR"/>
        </w:rPr>
        <w:t>« </w:t>
      </w:r>
      <w:r w:rsidRPr="0037467A">
        <w:rPr>
          <w:lang w:eastAsia="fr-FR" w:bidi="fr-FR"/>
        </w:rPr>
        <w:t>État</w:t>
      </w:r>
      <w:r>
        <w:rPr>
          <w:lang w:eastAsia="fr-FR" w:bidi="fr-FR"/>
        </w:rPr>
        <w:t> »</w:t>
      </w:r>
      <w:r w:rsidRPr="0037467A">
        <w:rPr>
          <w:lang w:eastAsia="fr-FR" w:bidi="fr-FR"/>
        </w:rPr>
        <w:t>.</w:t>
      </w:r>
    </w:p>
    <w:p w14:paraId="76C6C4DC" w14:textId="77777777" w:rsidR="00014EE4" w:rsidRPr="0037467A" w:rsidRDefault="00014EE4" w:rsidP="00014EE4">
      <w:pPr>
        <w:spacing w:before="120" w:after="120"/>
        <w:jc w:val="both"/>
      </w:pPr>
      <w:r w:rsidRPr="0037467A">
        <w:rPr>
          <w:lang w:eastAsia="fr-FR" w:bidi="fr-FR"/>
        </w:rPr>
        <w:t xml:space="preserve">En définissant chaque genre historique de </w:t>
      </w:r>
      <w:r>
        <w:rPr>
          <w:lang w:eastAsia="fr-FR" w:bidi="fr-FR"/>
        </w:rPr>
        <w:t>« </w:t>
      </w:r>
      <w:r w:rsidRPr="0037467A">
        <w:rPr>
          <w:lang w:eastAsia="fr-FR" w:bidi="fr-FR"/>
        </w:rPr>
        <w:t>ma</w:t>
      </w:r>
      <w:r w:rsidRPr="0037467A">
        <w:rPr>
          <w:lang w:eastAsia="fr-FR" w:bidi="fr-FR"/>
        </w:rPr>
        <w:t>r</w:t>
      </w:r>
      <w:r w:rsidRPr="0037467A">
        <w:rPr>
          <w:lang w:eastAsia="fr-FR" w:bidi="fr-FR"/>
        </w:rPr>
        <w:t>ché</w:t>
      </w:r>
      <w:r>
        <w:rPr>
          <w:lang w:eastAsia="fr-FR" w:bidi="fr-FR"/>
        </w:rPr>
        <w:t> »</w:t>
      </w:r>
      <w:r w:rsidRPr="0037467A">
        <w:rPr>
          <w:lang w:eastAsia="fr-FR" w:bidi="fr-FR"/>
        </w:rPr>
        <w:t>, chaque fois que cela est analytiquement nécessaire, comme institution sociale hi</w:t>
      </w:r>
      <w:r w:rsidRPr="0037467A">
        <w:rPr>
          <w:lang w:eastAsia="fr-FR" w:bidi="fr-FR"/>
        </w:rPr>
        <w:t>s</w:t>
      </w:r>
      <w:r w:rsidRPr="0037467A">
        <w:rPr>
          <w:lang w:eastAsia="fr-FR" w:bidi="fr-FR"/>
        </w:rPr>
        <w:t>torique spécifique et comme c</w:t>
      </w:r>
      <w:r w:rsidRPr="0037467A">
        <w:rPr>
          <w:lang w:eastAsia="fr-FR" w:bidi="fr-FR"/>
        </w:rPr>
        <w:t>a</w:t>
      </w:r>
      <w:r w:rsidRPr="0037467A">
        <w:rPr>
          <w:lang w:eastAsia="fr-FR" w:bidi="fr-FR"/>
        </w:rPr>
        <w:t>tégorie logique et historique ayant ses propres caractéristiques conceptuelles, K. Polanyi fait perdre au Ma</w:t>
      </w:r>
      <w:r w:rsidRPr="0037467A">
        <w:rPr>
          <w:lang w:eastAsia="fr-FR" w:bidi="fr-FR"/>
        </w:rPr>
        <w:t>r</w:t>
      </w:r>
      <w:r w:rsidRPr="0037467A">
        <w:rPr>
          <w:lang w:eastAsia="fr-FR" w:bidi="fr-FR"/>
        </w:rPr>
        <w:t>ché son statut référentiel d’institution sociale et de catégorie log</w:t>
      </w:r>
      <w:r w:rsidRPr="0037467A">
        <w:rPr>
          <w:lang w:eastAsia="fr-FR" w:bidi="fr-FR"/>
        </w:rPr>
        <w:t>i</w:t>
      </w:r>
      <w:r w:rsidRPr="0037467A">
        <w:rPr>
          <w:lang w:eastAsia="fr-FR" w:bidi="fr-FR"/>
        </w:rPr>
        <w:t>que et histor</w:t>
      </w:r>
      <w:r w:rsidRPr="0037467A">
        <w:rPr>
          <w:lang w:eastAsia="fr-FR" w:bidi="fr-FR"/>
        </w:rPr>
        <w:t>i</w:t>
      </w:r>
      <w:r>
        <w:rPr>
          <w:lang w:eastAsia="fr-FR" w:bidi="fr-FR"/>
        </w:rPr>
        <w:t>que toujours posées a p</w:t>
      </w:r>
      <w:r w:rsidRPr="0037467A">
        <w:rPr>
          <w:lang w:eastAsia="fr-FR" w:bidi="fr-FR"/>
        </w:rPr>
        <w:t>riori antérieurement et à côté de l’État.</w:t>
      </w:r>
    </w:p>
    <w:p w14:paraId="427B1532" w14:textId="77777777" w:rsidR="00014EE4" w:rsidRPr="0037467A" w:rsidRDefault="00014EE4" w:rsidP="00014EE4">
      <w:pPr>
        <w:spacing w:before="120" w:after="120"/>
        <w:jc w:val="both"/>
      </w:pPr>
      <w:r w:rsidRPr="0037467A">
        <w:rPr>
          <w:lang w:eastAsia="fr-FR" w:bidi="fr-FR"/>
        </w:rPr>
        <w:t xml:space="preserve">En analysant conjointement et en définissant un genre de </w:t>
      </w:r>
      <w:r>
        <w:rPr>
          <w:lang w:eastAsia="fr-FR" w:bidi="fr-FR"/>
        </w:rPr>
        <w:t>« </w:t>
      </w:r>
      <w:r w:rsidRPr="0037467A">
        <w:rPr>
          <w:lang w:eastAsia="fr-FR" w:bidi="fr-FR"/>
        </w:rPr>
        <w:t>marché</w:t>
      </w:r>
      <w:r>
        <w:rPr>
          <w:lang w:eastAsia="fr-FR" w:bidi="fr-FR"/>
        </w:rPr>
        <w:t> »</w:t>
      </w:r>
      <w:r w:rsidRPr="0037467A">
        <w:rPr>
          <w:lang w:eastAsia="fr-FR" w:bidi="fr-FR"/>
        </w:rPr>
        <w:t xml:space="preserve"> et un genre d’</w:t>
      </w:r>
      <w:r>
        <w:rPr>
          <w:lang w:eastAsia="fr-FR" w:bidi="fr-FR"/>
        </w:rPr>
        <w:t>« </w:t>
      </w:r>
      <w:r w:rsidRPr="0037467A">
        <w:rPr>
          <w:lang w:eastAsia="fr-FR" w:bidi="fr-FR"/>
        </w:rPr>
        <w:t>État</w:t>
      </w:r>
      <w:r>
        <w:rPr>
          <w:lang w:eastAsia="fr-FR" w:bidi="fr-FR"/>
        </w:rPr>
        <w:t> »</w:t>
      </w:r>
      <w:r w:rsidRPr="0037467A">
        <w:rPr>
          <w:lang w:eastAsia="fr-FR" w:bidi="fr-FR"/>
        </w:rPr>
        <w:t xml:space="preserve"> comme constitutifs d’un genre hi</w:t>
      </w:r>
      <w:r w:rsidRPr="0037467A">
        <w:rPr>
          <w:lang w:eastAsia="fr-FR" w:bidi="fr-FR"/>
        </w:rPr>
        <w:t>s</w:t>
      </w:r>
      <w:r w:rsidRPr="0037467A">
        <w:rPr>
          <w:lang w:eastAsia="fr-FR" w:bidi="fr-FR"/>
        </w:rPr>
        <w:t>torique d’articulation institutionnelle État-marché,</w:t>
      </w:r>
      <w:r>
        <w:t xml:space="preserve"> </w:t>
      </w:r>
      <w:r w:rsidRPr="0037467A">
        <w:rPr>
          <w:lang w:eastAsia="fr-FR" w:bidi="fr-FR"/>
        </w:rPr>
        <w:t>K.</w:t>
      </w:r>
      <w:r>
        <w:rPr>
          <w:lang w:eastAsia="fr-FR" w:bidi="fr-FR"/>
        </w:rPr>
        <w:t xml:space="preserve"> </w:t>
      </w:r>
      <w:r w:rsidRPr="0037467A">
        <w:rPr>
          <w:lang w:eastAsia="fr-FR" w:bidi="fr-FR"/>
        </w:rPr>
        <w:t>Polanyi évite de tomber dans le biais théorique commun aux conceptions libérale et marxiste</w:t>
      </w:r>
      <w:r>
        <w:rPr>
          <w:lang w:eastAsia="fr-FR" w:bidi="fr-FR"/>
        </w:rPr>
        <w:t> :</w:t>
      </w:r>
      <w:r w:rsidRPr="0037467A">
        <w:rPr>
          <w:lang w:eastAsia="fr-FR" w:bidi="fr-FR"/>
        </w:rPr>
        <w:t xml:space="preserve"> l’unicité</w:t>
      </w:r>
      <w:r>
        <w:rPr>
          <w:lang w:eastAsia="fr-FR" w:bidi="fr-FR"/>
        </w:rPr>
        <w:t xml:space="preserve"> </w:t>
      </w:r>
      <w:r>
        <w:t xml:space="preserve">[61] </w:t>
      </w:r>
      <w:r w:rsidRPr="0037467A">
        <w:rPr>
          <w:lang w:eastAsia="fr-FR" w:bidi="fr-FR"/>
        </w:rPr>
        <w:t>référentielle et posée a pri</w:t>
      </w:r>
      <w:r w:rsidRPr="0037467A">
        <w:rPr>
          <w:lang w:eastAsia="fr-FR" w:bidi="fr-FR"/>
        </w:rPr>
        <w:t>o</w:t>
      </w:r>
      <w:r w:rsidRPr="0037467A">
        <w:rPr>
          <w:lang w:eastAsia="fr-FR" w:bidi="fr-FR"/>
        </w:rPr>
        <w:t xml:space="preserve">ri </w:t>
      </w:r>
      <w:r w:rsidRPr="0037467A">
        <w:t xml:space="preserve">du </w:t>
      </w:r>
      <w:r w:rsidRPr="0037467A">
        <w:rPr>
          <w:lang w:eastAsia="fr-FR" w:bidi="fr-FR"/>
        </w:rPr>
        <w:t>Marché.</w:t>
      </w:r>
    </w:p>
    <w:p w14:paraId="06E900F3" w14:textId="77777777" w:rsidR="00014EE4" w:rsidRPr="0037467A" w:rsidRDefault="00014EE4" w:rsidP="00014EE4">
      <w:pPr>
        <w:spacing w:before="120" w:after="120"/>
        <w:jc w:val="both"/>
      </w:pPr>
      <w:r w:rsidRPr="0037467A">
        <w:rPr>
          <w:lang w:eastAsia="fr-FR" w:bidi="fr-FR"/>
        </w:rPr>
        <w:t xml:space="preserve">Le résultat de l’analyse particulièrement pertinente de K. Polanyi est alors la possibilité d’identifier à un moment historique donné une </w:t>
      </w:r>
      <w:r w:rsidRPr="00AB1AD9">
        <w:rPr>
          <w:i/>
          <w:iCs/>
          <w:szCs w:val="28"/>
        </w:rPr>
        <w:t>configuration institutionnelle État-marché</w:t>
      </w:r>
      <w:r w:rsidRPr="0037467A">
        <w:rPr>
          <w:lang w:eastAsia="fr-FR" w:bidi="fr-FR"/>
        </w:rPr>
        <w:t xml:space="preserve"> spécifiant ce que sont l’</w:t>
      </w:r>
      <w:r>
        <w:rPr>
          <w:lang w:eastAsia="fr-FR" w:bidi="fr-FR"/>
        </w:rPr>
        <w:t>« </w:t>
      </w:r>
      <w:r w:rsidRPr="0037467A">
        <w:rPr>
          <w:lang w:eastAsia="fr-FR" w:bidi="fr-FR"/>
        </w:rPr>
        <w:t>État</w:t>
      </w:r>
      <w:r>
        <w:rPr>
          <w:lang w:eastAsia="fr-FR" w:bidi="fr-FR"/>
        </w:rPr>
        <w:t> »</w:t>
      </w:r>
      <w:r w:rsidRPr="0037467A">
        <w:rPr>
          <w:lang w:eastAsia="fr-FR" w:bidi="fr-FR"/>
        </w:rPr>
        <w:t xml:space="preserve"> et le </w:t>
      </w:r>
      <w:r>
        <w:rPr>
          <w:lang w:eastAsia="fr-FR" w:bidi="fr-FR"/>
        </w:rPr>
        <w:t>« </w:t>
      </w:r>
      <w:r w:rsidRPr="0037467A">
        <w:rPr>
          <w:lang w:eastAsia="fr-FR" w:bidi="fr-FR"/>
        </w:rPr>
        <w:t>marché</w:t>
      </w:r>
      <w:r>
        <w:rPr>
          <w:lang w:eastAsia="fr-FR" w:bidi="fr-FR"/>
        </w:rPr>
        <w:t> »</w:t>
      </w:r>
      <w:r w:rsidRPr="0037467A">
        <w:rPr>
          <w:lang w:eastAsia="fr-FR" w:bidi="fr-FR"/>
        </w:rPr>
        <w:t xml:space="preserve"> et le lien qu’entretiennent ces deux instit</w:t>
      </w:r>
      <w:r w:rsidRPr="0037467A">
        <w:rPr>
          <w:lang w:eastAsia="fr-FR" w:bidi="fr-FR"/>
        </w:rPr>
        <w:t>u</w:t>
      </w:r>
      <w:r w:rsidRPr="0037467A">
        <w:rPr>
          <w:lang w:eastAsia="fr-FR" w:bidi="fr-FR"/>
        </w:rPr>
        <w:t>tions.</w:t>
      </w:r>
    </w:p>
    <w:p w14:paraId="33D61F54" w14:textId="77777777" w:rsidR="00014EE4" w:rsidRPr="0037467A" w:rsidRDefault="00014EE4" w:rsidP="00014EE4">
      <w:pPr>
        <w:spacing w:before="120" w:after="120"/>
        <w:jc w:val="both"/>
      </w:pPr>
      <w:r w:rsidRPr="0037467A">
        <w:rPr>
          <w:lang w:eastAsia="fr-FR" w:bidi="fr-FR"/>
        </w:rPr>
        <w:t>En plus de son analyse anthropologique des genres de marché</w:t>
      </w:r>
      <w:r>
        <w:rPr>
          <w:lang w:eastAsia="fr-FR" w:bidi="fr-FR"/>
        </w:rPr>
        <w:t> </w:t>
      </w:r>
      <w:r>
        <w:rPr>
          <w:rStyle w:val="Appelnotedebasdep"/>
          <w:lang w:eastAsia="fr-FR" w:bidi="fr-FR"/>
        </w:rPr>
        <w:footnoteReference w:id="45"/>
      </w:r>
      <w:r w:rsidRPr="00AB1AD9">
        <w:rPr>
          <w:lang w:eastAsia="fr-FR" w:bidi="fr-FR"/>
        </w:rPr>
        <w:t>,</w:t>
      </w:r>
      <w:r>
        <w:t xml:space="preserve"> </w:t>
      </w:r>
      <w:r>
        <w:rPr>
          <w:lang w:eastAsia="fr-FR" w:bidi="fr-FR"/>
        </w:rPr>
        <w:t xml:space="preserve">K. </w:t>
      </w:r>
      <w:r w:rsidRPr="0037467A">
        <w:rPr>
          <w:lang w:eastAsia="fr-FR" w:bidi="fr-FR"/>
        </w:rPr>
        <w:t xml:space="preserve">Polanyi montre dans </w:t>
      </w:r>
      <w:r w:rsidRPr="00AB1AD9">
        <w:rPr>
          <w:i/>
          <w:iCs/>
          <w:szCs w:val="28"/>
        </w:rPr>
        <w:t>La Grande Transformation</w:t>
      </w:r>
      <w:r>
        <w:rPr>
          <w:lang w:eastAsia="fr-FR" w:bidi="fr-FR"/>
        </w:rPr>
        <w:t> </w:t>
      </w:r>
      <w:r>
        <w:rPr>
          <w:rStyle w:val="Appelnotedebasdep"/>
          <w:lang w:eastAsia="fr-FR" w:bidi="fr-FR"/>
        </w:rPr>
        <w:footnoteReference w:id="46"/>
      </w:r>
      <w:r w:rsidRPr="0037467A">
        <w:rPr>
          <w:lang w:eastAsia="fr-FR" w:bidi="fr-FR"/>
        </w:rPr>
        <w:t xml:space="preserve"> qu’il est abs</w:t>
      </w:r>
      <w:r w:rsidRPr="0037467A">
        <w:rPr>
          <w:lang w:eastAsia="fr-FR" w:bidi="fr-FR"/>
        </w:rPr>
        <w:t>o</w:t>
      </w:r>
      <w:r w:rsidRPr="0037467A">
        <w:rPr>
          <w:lang w:eastAsia="fr-FR" w:bidi="fr-FR"/>
        </w:rPr>
        <w:t>lument essentiel de différencier ce que furent successivement en O</w:t>
      </w:r>
      <w:r w:rsidRPr="0037467A">
        <w:rPr>
          <w:lang w:eastAsia="fr-FR" w:bidi="fr-FR"/>
        </w:rPr>
        <w:t>c</w:t>
      </w:r>
      <w:r w:rsidRPr="0037467A">
        <w:rPr>
          <w:lang w:eastAsia="fr-FR" w:bidi="fr-FR"/>
        </w:rPr>
        <w:t>cident</w:t>
      </w:r>
      <w:r>
        <w:rPr>
          <w:lang w:eastAsia="fr-FR" w:bidi="fr-FR"/>
        </w:rPr>
        <w:t> :</w:t>
      </w:r>
    </w:p>
    <w:p w14:paraId="387CA412" w14:textId="77777777" w:rsidR="00014EE4" w:rsidRDefault="00014EE4" w:rsidP="00014EE4">
      <w:pPr>
        <w:spacing w:before="120" w:after="120"/>
        <w:jc w:val="both"/>
        <w:rPr>
          <w:lang w:eastAsia="fr-FR" w:bidi="fr-FR"/>
        </w:rPr>
      </w:pPr>
    </w:p>
    <w:p w14:paraId="20AF161D" w14:textId="77777777" w:rsidR="00014EE4" w:rsidRPr="0037467A" w:rsidRDefault="00014EE4" w:rsidP="00014EE4">
      <w:pPr>
        <w:spacing w:before="120" w:after="120"/>
        <w:jc w:val="both"/>
      </w:pPr>
      <w:r>
        <w:rPr>
          <w:lang w:eastAsia="fr-FR" w:bidi="fr-FR"/>
        </w:rPr>
        <w:t xml:space="preserve">— </w:t>
      </w:r>
      <w:r w:rsidRPr="0037467A">
        <w:rPr>
          <w:lang w:eastAsia="fr-FR" w:bidi="fr-FR"/>
        </w:rPr>
        <w:t xml:space="preserve">Les </w:t>
      </w:r>
      <w:r w:rsidRPr="000B09CB">
        <w:rPr>
          <w:i/>
          <w:color w:val="0000FF"/>
        </w:rPr>
        <w:t>marchés non concurrentiels du moyen-âge</w:t>
      </w:r>
      <w:r w:rsidRPr="0037467A">
        <w:rPr>
          <w:lang w:eastAsia="fr-FR" w:bidi="fr-FR"/>
        </w:rPr>
        <w:t xml:space="preserve"> dans leurs deux espèces séparées</w:t>
      </w:r>
      <w:r>
        <w:rPr>
          <w:lang w:eastAsia="fr-FR" w:bidi="fr-FR"/>
        </w:rPr>
        <w:t> </w:t>
      </w:r>
      <w:r>
        <w:rPr>
          <w:rStyle w:val="Appelnotedebasdep"/>
          <w:lang w:eastAsia="fr-FR" w:bidi="fr-FR"/>
        </w:rPr>
        <w:footnoteReference w:id="47"/>
      </w:r>
      <w:r w:rsidRPr="00AB1AD9">
        <w:rPr>
          <w:lang w:eastAsia="fr-FR" w:bidi="fr-FR"/>
        </w:rPr>
        <w:t xml:space="preserve"> </w:t>
      </w:r>
      <w:r w:rsidRPr="0037467A">
        <w:rPr>
          <w:lang w:eastAsia="fr-FR" w:bidi="fr-FR"/>
        </w:rPr>
        <w:t>de marché de voisinage et de marché d’exportation intermunicipal et au long cours</w:t>
      </w:r>
      <w:r>
        <w:rPr>
          <w:lang w:eastAsia="fr-FR" w:bidi="fr-FR"/>
        </w:rPr>
        <w:t> </w:t>
      </w:r>
      <w:r>
        <w:rPr>
          <w:rStyle w:val="Appelnotedebasdep"/>
          <w:lang w:eastAsia="fr-FR" w:bidi="fr-FR"/>
        </w:rPr>
        <w:footnoteReference w:id="48"/>
      </w:r>
      <w:r w:rsidRPr="00AB1AD9">
        <w:rPr>
          <w:lang w:eastAsia="fr-FR" w:bidi="fr-FR"/>
        </w:rPr>
        <w:t>.</w:t>
      </w:r>
      <w:r w:rsidRPr="0037467A">
        <w:rPr>
          <w:lang w:eastAsia="fr-FR" w:bidi="fr-FR"/>
        </w:rPr>
        <w:t xml:space="preserve"> Ces marchés se tro</w:t>
      </w:r>
      <w:r w:rsidRPr="0037467A">
        <w:rPr>
          <w:lang w:eastAsia="fr-FR" w:bidi="fr-FR"/>
        </w:rPr>
        <w:t>u</w:t>
      </w:r>
      <w:r w:rsidRPr="0037467A">
        <w:rPr>
          <w:lang w:eastAsia="fr-FR" w:bidi="fr-FR"/>
        </w:rPr>
        <w:t>vaient local</w:t>
      </w:r>
      <w:r w:rsidRPr="0037467A">
        <w:rPr>
          <w:lang w:eastAsia="fr-FR" w:bidi="fr-FR"/>
        </w:rPr>
        <w:t>i</w:t>
      </w:r>
      <w:r w:rsidRPr="0037467A">
        <w:rPr>
          <w:lang w:eastAsia="fr-FR" w:bidi="fr-FR"/>
        </w:rPr>
        <w:t>sés dans les grands centres urbains médiévaux</w:t>
      </w:r>
      <w:r>
        <w:rPr>
          <w:lang w:eastAsia="fr-FR" w:bidi="fr-FR"/>
        </w:rPr>
        <w:t> </w:t>
      </w:r>
      <w:r>
        <w:rPr>
          <w:rStyle w:val="Appelnotedebasdep"/>
          <w:lang w:eastAsia="fr-FR" w:bidi="fr-FR"/>
        </w:rPr>
        <w:footnoteReference w:id="49"/>
      </w:r>
      <w:r w:rsidRPr="0037467A">
        <w:rPr>
          <w:vertAlign w:val="superscript"/>
          <w:lang w:eastAsia="fr-FR" w:bidi="fr-FR"/>
        </w:rPr>
        <w:t xml:space="preserve"> </w:t>
      </w:r>
      <w:r w:rsidRPr="0037467A">
        <w:rPr>
          <w:lang w:eastAsia="fr-FR" w:bidi="fr-FR"/>
        </w:rPr>
        <w:t xml:space="preserve">eurent pour double particularité d’être hautement surveillés par les </w:t>
      </w:r>
      <w:r w:rsidRPr="0037467A">
        <w:t>po</w:t>
      </w:r>
      <w:r w:rsidRPr="0037467A">
        <w:t>u</w:t>
      </w:r>
      <w:r w:rsidRPr="0037467A">
        <w:t>voirs municipaux</w:t>
      </w:r>
      <w:r w:rsidRPr="0037467A">
        <w:rPr>
          <w:lang w:eastAsia="fr-FR" w:bidi="fr-FR"/>
        </w:rPr>
        <w:t xml:space="preserve"> représentant les oligarchies de corporation et de comme</w:t>
      </w:r>
      <w:r w:rsidRPr="0037467A">
        <w:rPr>
          <w:lang w:eastAsia="fr-FR" w:bidi="fr-FR"/>
        </w:rPr>
        <w:t>r</w:t>
      </w:r>
      <w:r w:rsidRPr="0037467A">
        <w:rPr>
          <w:lang w:eastAsia="fr-FR" w:bidi="fr-FR"/>
        </w:rPr>
        <w:t>ce et d’être extérieurs à l’économie domestique d</w:t>
      </w:r>
      <w:r w:rsidRPr="0037467A">
        <w:rPr>
          <w:lang w:eastAsia="fr-FR" w:bidi="fr-FR"/>
        </w:rPr>
        <w:t>o</w:t>
      </w:r>
      <w:r w:rsidRPr="0037467A">
        <w:rPr>
          <w:lang w:eastAsia="fr-FR" w:bidi="fr-FR"/>
        </w:rPr>
        <w:t>minante dans la plus large partie de l’économie médi</w:t>
      </w:r>
      <w:r w:rsidRPr="0037467A">
        <w:rPr>
          <w:lang w:eastAsia="fr-FR" w:bidi="fr-FR"/>
        </w:rPr>
        <w:t>é</w:t>
      </w:r>
      <w:r w:rsidRPr="0037467A">
        <w:rPr>
          <w:lang w:eastAsia="fr-FR" w:bidi="fr-FR"/>
        </w:rPr>
        <w:t>vale</w:t>
      </w:r>
      <w:r>
        <w:rPr>
          <w:lang w:eastAsia="fr-FR" w:bidi="fr-FR"/>
        </w:rPr>
        <w:t> </w:t>
      </w:r>
      <w:r>
        <w:rPr>
          <w:rStyle w:val="Appelnotedebasdep"/>
          <w:lang w:eastAsia="fr-FR" w:bidi="fr-FR"/>
        </w:rPr>
        <w:footnoteReference w:id="50"/>
      </w:r>
      <w:r w:rsidRPr="00AB1AD9">
        <w:rPr>
          <w:lang w:eastAsia="fr-FR" w:bidi="fr-FR"/>
        </w:rPr>
        <w:t>.</w:t>
      </w:r>
    </w:p>
    <w:p w14:paraId="77F02CA0" w14:textId="77777777" w:rsidR="00014EE4" w:rsidRPr="00AB1AD9" w:rsidRDefault="00014EE4" w:rsidP="00014EE4">
      <w:pPr>
        <w:spacing w:before="120" w:after="120"/>
        <w:jc w:val="both"/>
      </w:pPr>
      <w:r>
        <w:rPr>
          <w:lang w:eastAsia="fr-FR" w:bidi="fr-FR"/>
        </w:rPr>
        <w:t xml:space="preserve">— </w:t>
      </w:r>
      <w:r w:rsidRPr="0037467A">
        <w:rPr>
          <w:lang w:eastAsia="fr-FR" w:bidi="fr-FR"/>
        </w:rPr>
        <w:t xml:space="preserve">Le </w:t>
      </w:r>
      <w:r w:rsidRPr="000B09CB">
        <w:rPr>
          <w:i/>
          <w:color w:val="0000FF"/>
        </w:rPr>
        <w:t>marché régulé</w:t>
      </w:r>
      <w:r w:rsidRPr="0037467A">
        <w:rPr>
          <w:lang w:eastAsia="fr-FR" w:bidi="fr-FR"/>
        </w:rPr>
        <w:t xml:space="preserve"> à partir des XV</w:t>
      </w:r>
      <w:r w:rsidRPr="0037467A">
        <w:rPr>
          <w:vertAlign w:val="superscript"/>
          <w:lang w:eastAsia="fr-FR" w:bidi="fr-FR"/>
        </w:rPr>
        <w:t>e</w:t>
      </w:r>
      <w:r w:rsidRPr="0037467A">
        <w:rPr>
          <w:lang w:eastAsia="fr-FR" w:bidi="fr-FR"/>
        </w:rPr>
        <w:t xml:space="preserve"> et XVI</w:t>
      </w:r>
      <w:r w:rsidRPr="0037467A">
        <w:rPr>
          <w:vertAlign w:val="superscript"/>
          <w:lang w:eastAsia="fr-FR" w:bidi="fr-FR"/>
        </w:rPr>
        <w:t>e</w:t>
      </w:r>
      <w:r w:rsidRPr="0037467A">
        <w:rPr>
          <w:lang w:eastAsia="fr-FR" w:bidi="fr-FR"/>
        </w:rPr>
        <w:t xml:space="preserve"> siècles jusqu’aux XVII</w:t>
      </w:r>
      <w:r w:rsidRPr="0037467A">
        <w:rPr>
          <w:vertAlign w:val="superscript"/>
          <w:lang w:eastAsia="fr-FR" w:bidi="fr-FR"/>
        </w:rPr>
        <w:t>e</w:t>
      </w:r>
      <w:r w:rsidRPr="0037467A">
        <w:rPr>
          <w:lang w:eastAsia="fr-FR" w:bidi="fr-FR"/>
        </w:rPr>
        <w:t xml:space="preserve"> et XVIII</w:t>
      </w:r>
      <w:r w:rsidRPr="0037467A">
        <w:rPr>
          <w:vertAlign w:val="superscript"/>
          <w:lang w:eastAsia="fr-FR" w:bidi="fr-FR"/>
        </w:rPr>
        <w:t>e</w:t>
      </w:r>
      <w:r w:rsidRPr="0037467A">
        <w:rPr>
          <w:lang w:eastAsia="fr-FR" w:bidi="fr-FR"/>
        </w:rPr>
        <w:t xml:space="preserve"> siècles. Lui non plus n’a intégré ni le travail ni la te</w:t>
      </w:r>
      <w:r w:rsidRPr="0037467A">
        <w:rPr>
          <w:lang w:eastAsia="fr-FR" w:bidi="fr-FR"/>
        </w:rPr>
        <w:t>r</w:t>
      </w:r>
      <w:r w:rsidRPr="0037467A">
        <w:rPr>
          <w:lang w:eastAsia="fr-FR" w:bidi="fr-FR"/>
        </w:rPr>
        <w:t>re</w:t>
      </w:r>
      <w:r>
        <w:rPr>
          <w:lang w:eastAsia="fr-FR" w:bidi="fr-FR"/>
        </w:rPr>
        <w:t> </w:t>
      </w:r>
      <w:r>
        <w:rPr>
          <w:rStyle w:val="Appelnotedebasdep"/>
          <w:lang w:eastAsia="fr-FR" w:bidi="fr-FR"/>
        </w:rPr>
        <w:footnoteReference w:id="51"/>
      </w:r>
      <w:r w:rsidRPr="00AB1AD9">
        <w:rPr>
          <w:lang w:eastAsia="fr-FR" w:bidi="fr-FR"/>
        </w:rPr>
        <w:t>.</w:t>
      </w:r>
      <w:r w:rsidRPr="0037467A">
        <w:rPr>
          <w:lang w:eastAsia="fr-FR" w:bidi="fr-FR"/>
        </w:rPr>
        <w:t xml:space="preserve"> Il a été par contre, pour toutes les autres marchandises, élargi à l’espace national et </w:t>
      </w:r>
      <w:r>
        <w:rPr>
          <w:lang w:eastAsia="fr-FR" w:bidi="fr-FR"/>
        </w:rPr>
        <w:t>essentiellement régi concurren</w:t>
      </w:r>
      <w:r w:rsidRPr="0037467A">
        <w:rPr>
          <w:lang w:eastAsia="fr-FR" w:bidi="fr-FR"/>
        </w:rPr>
        <w:t>tiellement</w:t>
      </w:r>
      <w:r>
        <w:rPr>
          <w:lang w:eastAsia="fr-FR" w:bidi="fr-FR"/>
        </w:rPr>
        <w:t> </w:t>
      </w:r>
      <w:r>
        <w:rPr>
          <w:rStyle w:val="Appelnotedebasdep"/>
          <w:lang w:eastAsia="fr-FR" w:bidi="fr-FR"/>
        </w:rPr>
        <w:footnoteReference w:id="52"/>
      </w:r>
      <w:r w:rsidRPr="0037467A">
        <w:rPr>
          <w:lang w:eastAsia="fr-FR" w:bidi="fr-FR"/>
        </w:rPr>
        <w:t xml:space="preserve"> dans le cadre de l’espace territorial intérieur</w:t>
      </w:r>
      <w:r>
        <w:rPr>
          <w:lang w:eastAsia="fr-FR" w:bidi="fr-FR"/>
        </w:rPr>
        <w:t> </w:t>
      </w:r>
      <w:r>
        <w:rPr>
          <w:rStyle w:val="Appelnotedebasdep"/>
          <w:lang w:eastAsia="fr-FR" w:bidi="fr-FR"/>
        </w:rPr>
        <w:footnoteReference w:id="53"/>
      </w:r>
      <w:r w:rsidRPr="00AB1AD9">
        <w:rPr>
          <w:lang w:eastAsia="fr-FR" w:bidi="fr-FR"/>
        </w:rPr>
        <w:t>,</w:t>
      </w:r>
      <w:r w:rsidRPr="0037467A">
        <w:rPr>
          <w:lang w:eastAsia="fr-FR" w:bidi="fr-FR"/>
        </w:rPr>
        <w:t xml:space="preserve"> de par la volonté institutio</w:t>
      </w:r>
      <w:r w:rsidRPr="0037467A">
        <w:rPr>
          <w:lang w:eastAsia="fr-FR" w:bidi="fr-FR"/>
        </w:rPr>
        <w:t>n</w:t>
      </w:r>
      <w:r w:rsidRPr="0037467A">
        <w:rPr>
          <w:lang w:eastAsia="fr-FR" w:bidi="fr-FR"/>
        </w:rPr>
        <w:t>nelle des no</w:t>
      </w:r>
      <w:r w:rsidRPr="0037467A">
        <w:rPr>
          <w:lang w:eastAsia="fr-FR" w:bidi="fr-FR"/>
        </w:rPr>
        <w:t>u</w:t>
      </w:r>
      <w:r w:rsidRPr="0037467A">
        <w:rPr>
          <w:lang w:eastAsia="fr-FR" w:bidi="fr-FR"/>
        </w:rPr>
        <w:t xml:space="preserve">veaux </w:t>
      </w:r>
      <w:r>
        <w:rPr>
          <w:i/>
          <w:iCs/>
          <w:szCs w:val="28"/>
        </w:rPr>
        <w:t>États Nations mercan</w:t>
      </w:r>
      <w:r w:rsidRPr="00AB1AD9">
        <w:rPr>
          <w:i/>
          <w:iCs/>
          <w:szCs w:val="28"/>
        </w:rPr>
        <w:t>tiles</w:t>
      </w:r>
      <w:r w:rsidRPr="0037467A">
        <w:rPr>
          <w:lang w:eastAsia="fr-FR" w:bidi="fr-FR"/>
        </w:rPr>
        <w:t xml:space="preserve"> en formation</w:t>
      </w:r>
      <w:r>
        <w:rPr>
          <w:lang w:eastAsia="fr-FR" w:bidi="fr-FR"/>
        </w:rPr>
        <w:t> </w:t>
      </w:r>
      <w:r>
        <w:rPr>
          <w:rStyle w:val="Appelnotedebasdep"/>
          <w:lang w:eastAsia="fr-FR" w:bidi="fr-FR"/>
        </w:rPr>
        <w:footnoteReference w:id="54"/>
      </w:r>
      <w:r w:rsidRPr="00AB1AD9">
        <w:rPr>
          <w:lang w:eastAsia="fr-FR" w:bidi="fr-FR"/>
        </w:rPr>
        <w:t>.</w:t>
      </w:r>
    </w:p>
    <w:p w14:paraId="53ECEB03" w14:textId="77777777" w:rsidR="00014EE4" w:rsidRDefault="00014EE4" w:rsidP="00014EE4">
      <w:pPr>
        <w:spacing w:before="120" w:after="120"/>
        <w:jc w:val="both"/>
        <w:rPr>
          <w:lang w:eastAsia="fr-FR" w:bidi="fr-FR"/>
        </w:rPr>
      </w:pPr>
    </w:p>
    <w:p w14:paraId="4300B9B7" w14:textId="77777777" w:rsidR="00014EE4" w:rsidRPr="0037467A" w:rsidRDefault="00014EE4" w:rsidP="00014EE4">
      <w:pPr>
        <w:spacing w:before="120" w:after="120"/>
        <w:jc w:val="both"/>
      </w:pPr>
      <w:r>
        <w:rPr>
          <w:lang w:eastAsia="fr-FR" w:bidi="fr-FR"/>
        </w:rPr>
        <w:t xml:space="preserve">— </w:t>
      </w:r>
      <w:r w:rsidRPr="0037467A">
        <w:rPr>
          <w:lang w:eastAsia="fr-FR" w:bidi="fr-FR"/>
        </w:rPr>
        <w:t xml:space="preserve">Le </w:t>
      </w:r>
      <w:r w:rsidRPr="000B09CB">
        <w:rPr>
          <w:i/>
          <w:iCs/>
          <w:color w:val="0000FF"/>
          <w:szCs w:val="28"/>
        </w:rPr>
        <w:t>marché autorégulateur</w:t>
      </w:r>
      <w:r w:rsidRPr="0037467A">
        <w:rPr>
          <w:lang w:eastAsia="fr-FR" w:bidi="fr-FR"/>
        </w:rPr>
        <w:t xml:space="preserve"> du XIX</w:t>
      </w:r>
      <w:r w:rsidRPr="0037467A">
        <w:rPr>
          <w:vertAlign w:val="superscript"/>
          <w:lang w:eastAsia="fr-FR" w:bidi="fr-FR"/>
        </w:rPr>
        <w:t>e</w:t>
      </w:r>
      <w:r w:rsidRPr="0037467A">
        <w:rPr>
          <w:lang w:eastAsia="fr-FR" w:bidi="fr-FR"/>
        </w:rPr>
        <w:t xml:space="preserve"> siècle. Ce système de ma</w:t>
      </w:r>
      <w:r w:rsidRPr="0037467A">
        <w:rPr>
          <w:lang w:eastAsia="fr-FR" w:bidi="fr-FR"/>
        </w:rPr>
        <w:t>r</w:t>
      </w:r>
      <w:r w:rsidRPr="0037467A">
        <w:rPr>
          <w:lang w:eastAsia="fr-FR" w:bidi="fr-FR"/>
        </w:rPr>
        <w:t>ché généralisé à l’ensemble de l’activité économ</w:t>
      </w:r>
      <w:r w:rsidRPr="0037467A">
        <w:rPr>
          <w:lang w:eastAsia="fr-FR" w:bidi="fr-FR"/>
        </w:rPr>
        <w:t>i</w:t>
      </w:r>
      <w:r w:rsidRPr="0037467A">
        <w:rPr>
          <w:lang w:eastAsia="fr-FR" w:bidi="fr-FR"/>
        </w:rPr>
        <w:t>que</w:t>
      </w:r>
      <w:r>
        <w:rPr>
          <w:lang w:eastAsia="fr-FR" w:bidi="fr-FR"/>
        </w:rPr>
        <w:t> </w:t>
      </w:r>
      <w:r>
        <w:rPr>
          <w:rStyle w:val="Appelnotedebasdep"/>
          <w:lang w:eastAsia="fr-FR" w:bidi="fr-FR"/>
        </w:rPr>
        <w:footnoteReference w:id="55"/>
      </w:r>
      <w:r w:rsidRPr="00AB1AD9">
        <w:rPr>
          <w:lang w:eastAsia="fr-FR" w:bidi="fr-FR"/>
        </w:rPr>
        <w:t>,</w:t>
      </w:r>
      <w:r w:rsidRPr="0037467A">
        <w:rPr>
          <w:lang w:eastAsia="fr-FR" w:bidi="fr-FR"/>
        </w:rPr>
        <w:t xml:space="preserve"> notamment par la création de marchés du travail, de la terre et de la monnaie</w:t>
      </w:r>
      <w:r>
        <w:rPr>
          <w:lang w:eastAsia="fr-FR" w:bidi="fr-FR"/>
        </w:rPr>
        <w:t> </w:t>
      </w:r>
      <w:r>
        <w:rPr>
          <w:rStyle w:val="Appelnotedebasdep"/>
          <w:lang w:eastAsia="fr-FR" w:bidi="fr-FR"/>
        </w:rPr>
        <w:footnoteReference w:id="56"/>
      </w:r>
      <w:r w:rsidRPr="00AB1AD9">
        <w:rPr>
          <w:lang w:eastAsia="fr-FR" w:bidi="fr-FR"/>
        </w:rPr>
        <w:t>,</w:t>
      </w:r>
      <w:r w:rsidRPr="0037467A">
        <w:rPr>
          <w:lang w:eastAsia="fr-FR" w:bidi="fr-FR"/>
        </w:rPr>
        <w:t xml:space="preserve"> n’a existé à l’état pur qu’en Angleterre, entre 1834 (amend</w:t>
      </w:r>
      <w:r w:rsidRPr="0037467A">
        <w:rPr>
          <w:lang w:eastAsia="fr-FR" w:bidi="fr-FR"/>
        </w:rPr>
        <w:t>e</w:t>
      </w:r>
      <w:r w:rsidRPr="0037467A">
        <w:rPr>
          <w:lang w:eastAsia="fr-FR" w:bidi="fr-FR"/>
        </w:rPr>
        <w:t>ment de la loi des pauvres) et 1870 (reconnaissance des syndicats). Il est par ai</w:t>
      </w:r>
      <w:r w:rsidRPr="0037467A">
        <w:rPr>
          <w:lang w:eastAsia="fr-FR" w:bidi="fr-FR"/>
        </w:rPr>
        <w:t>l</w:t>
      </w:r>
      <w:r w:rsidRPr="0037467A">
        <w:rPr>
          <w:lang w:eastAsia="fr-FR" w:bidi="fr-FR"/>
        </w:rPr>
        <w:t xml:space="preserve">leurs le résultat de la volonté de </w:t>
      </w:r>
      <w:r w:rsidRPr="00AB1AD9">
        <w:rPr>
          <w:i/>
          <w:iCs/>
          <w:szCs w:val="28"/>
        </w:rPr>
        <w:t>l’État Libéral</w:t>
      </w:r>
      <w:r w:rsidRPr="0037467A">
        <w:rPr>
          <w:lang w:eastAsia="fr-FR" w:bidi="fr-FR"/>
        </w:rPr>
        <w:t xml:space="preserve"> d’instituer la </w:t>
      </w:r>
      <w:r>
        <w:rPr>
          <w:lang w:eastAsia="fr-FR" w:bidi="fr-FR"/>
        </w:rPr>
        <w:t>« </w:t>
      </w:r>
      <w:r w:rsidRPr="0037467A">
        <w:rPr>
          <w:lang w:eastAsia="fr-FR" w:bidi="fr-FR"/>
        </w:rPr>
        <w:t>société de marché</w:t>
      </w:r>
      <w:r>
        <w:rPr>
          <w:lang w:eastAsia="fr-FR" w:bidi="fr-FR"/>
        </w:rPr>
        <w:t> » </w:t>
      </w:r>
      <w:r>
        <w:rPr>
          <w:rStyle w:val="Appelnotedebasdep"/>
          <w:lang w:eastAsia="fr-FR" w:bidi="fr-FR"/>
        </w:rPr>
        <w:footnoteReference w:id="57"/>
      </w:r>
      <w:r w:rsidRPr="0037467A">
        <w:rPr>
          <w:lang w:eastAsia="fr-FR" w:bidi="fr-FR"/>
        </w:rPr>
        <w:t xml:space="preserve"> comme forme institutionnelle (utopique) de régul</w:t>
      </w:r>
      <w:r w:rsidRPr="0037467A">
        <w:rPr>
          <w:lang w:eastAsia="fr-FR" w:bidi="fr-FR"/>
        </w:rPr>
        <w:t>a</w:t>
      </w:r>
      <w:r w:rsidRPr="0037467A">
        <w:rPr>
          <w:lang w:eastAsia="fr-FR" w:bidi="fr-FR"/>
        </w:rPr>
        <w:t>tion soci</w:t>
      </w:r>
      <w:r w:rsidRPr="0037467A">
        <w:rPr>
          <w:lang w:eastAsia="fr-FR" w:bidi="fr-FR"/>
        </w:rPr>
        <w:t>a</w:t>
      </w:r>
      <w:r w:rsidRPr="0037467A">
        <w:rPr>
          <w:lang w:eastAsia="fr-FR" w:bidi="fr-FR"/>
        </w:rPr>
        <w:t>le</w:t>
      </w:r>
      <w:r>
        <w:rPr>
          <w:lang w:eastAsia="fr-FR" w:bidi="fr-FR"/>
        </w:rPr>
        <w:t> </w:t>
      </w:r>
      <w:r>
        <w:rPr>
          <w:rStyle w:val="Appelnotedebasdep"/>
          <w:lang w:eastAsia="fr-FR" w:bidi="fr-FR"/>
        </w:rPr>
        <w:footnoteReference w:id="58"/>
      </w:r>
      <w:r w:rsidRPr="00AB1AD9">
        <w:rPr>
          <w:lang w:eastAsia="fr-FR" w:bidi="fr-FR"/>
        </w:rPr>
        <w:t>.</w:t>
      </w:r>
    </w:p>
    <w:p w14:paraId="0DE18357" w14:textId="77777777" w:rsidR="00014EE4" w:rsidRPr="00AB1AD9" w:rsidRDefault="00014EE4" w:rsidP="00014EE4">
      <w:pPr>
        <w:spacing w:before="120" w:after="120"/>
        <w:jc w:val="both"/>
      </w:pPr>
      <w:r>
        <w:rPr>
          <w:lang w:eastAsia="fr-FR" w:bidi="fr-FR"/>
        </w:rPr>
        <w:t xml:space="preserve">— </w:t>
      </w:r>
      <w:r w:rsidRPr="0037467A">
        <w:rPr>
          <w:lang w:eastAsia="fr-FR" w:bidi="fr-FR"/>
        </w:rPr>
        <w:t xml:space="preserve">Enfin, à partir de la </w:t>
      </w:r>
      <w:r>
        <w:rPr>
          <w:lang w:eastAsia="fr-FR" w:bidi="fr-FR"/>
        </w:rPr>
        <w:t>« </w:t>
      </w:r>
      <w:r w:rsidRPr="0037467A">
        <w:rPr>
          <w:lang w:eastAsia="fr-FR" w:bidi="fr-FR"/>
        </w:rPr>
        <w:t>Grande Transformation</w:t>
      </w:r>
      <w:r>
        <w:rPr>
          <w:lang w:eastAsia="fr-FR" w:bidi="fr-FR"/>
        </w:rPr>
        <w:t> » </w:t>
      </w:r>
      <w:r>
        <w:rPr>
          <w:rStyle w:val="Appelnotedebasdep"/>
          <w:lang w:eastAsia="fr-FR" w:bidi="fr-FR"/>
        </w:rPr>
        <w:footnoteReference w:id="59"/>
      </w:r>
      <w:r w:rsidRPr="0037467A">
        <w:rPr>
          <w:lang w:eastAsia="fr-FR" w:bidi="fr-FR"/>
        </w:rPr>
        <w:t xml:space="preserve"> que const</w:t>
      </w:r>
      <w:r w:rsidRPr="0037467A">
        <w:rPr>
          <w:lang w:eastAsia="fr-FR" w:bidi="fr-FR"/>
        </w:rPr>
        <w:t>i</w:t>
      </w:r>
      <w:r w:rsidRPr="0037467A">
        <w:rPr>
          <w:lang w:eastAsia="fr-FR" w:bidi="fr-FR"/>
        </w:rPr>
        <w:t xml:space="preserve">tue le grand retournement des années 30 apparaît un genre de </w:t>
      </w:r>
      <w:r w:rsidRPr="000B09CB">
        <w:rPr>
          <w:i/>
          <w:color w:val="0000FF"/>
        </w:rPr>
        <w:t>marché à nouveau régulé</w:t>
      </w:r>
      <w:r w:rsidRPr="0037467A">
        <w:t>,</w:t>
      </w:r>
      <w:r w:rsidRPr="0037467A">
        <w:rPr>
          <w:lang w:eastAsia="fr-FR" w:bidi="fr-FR"/>
        </w:rPr>
        <w:t xml:space="preserve"> particuli</w:t>
      </w:r>
      <w:r w:rsidRPr="0037467A">
        <w:rPr>
          <w:lang w:eastAsia="fr-FR" w:bidi="fr-FR"/>
        </w:rPr>
        <w:t>è</w:t>
      </w:r>
      <w:r w:rsidRPr="0037467A">
        <w:rPr>
          <w:lang w:eastAsia="fr-FR" w:bidi="fr-FR"/>
        </w:rPr>
        <w:t xml:space="preserve">rement les </w:t>
      </w:r>
      <w:r>
        <w:rPr>
          <w:lang w:eastAsia="fr-FR" w:bidi="fr-FR"/>
        </w:rPr>
        <w:t>« </w:t>
      </w:r>
      <w:r w:rsidRPr="0037467A">
        <w:rPr>
          <w:lang w:eastAsia="fr-FR" w:bidi="fr-FR"/>
        </w:rPr>
        <w:t>marchés</w:t>
      </w:r>
      <w:r>
        <w:rPr>
          <w:lang w:eastAsia="fr-FR" w:bidi="fr-FR"/>
        </w:rPr>
        <w:t> »</w:t>
      </w:r>
      <w:r w:rsidRPr="0037467A">
        <w:rPr>
          <w:lang w:eastAsia="fr-FR" w:bidi="fr-FR"/>
        </w:rPr>
        <w:t xml:space="preserve"> du travail, de la terre et de la monnaie</w:t>
      </w:r>
      <w:r>
        <w:rPr>
          <w:lang w:eastAsia="fr-FR" w:bidi="fr-FR"/>
        </w:rPr>
        <w:t> </w:t>
      </w:r>
      <w:r>
        <w:rPr>
          <w:rStyle w:val="Appelnotedebasdep"/>
          <w:lang w:eastAsia="fr-FR" w:bidi="fr-FR"/>
        </w:rPr>
        <w:footnoteReference w:id="60"/>
      </w:r>
      <w:r w:rsidRPr="0037467A">
        <w:rPr>
          <w:lang w:eastAsia="fr-FR" w:bidi="fr-FR"/>
        </w:rPr>
        <w:t>. Ces marchés régulés ont résulté de la n</w:t>
      </w:r>
      <w:r w:rsidRPr="0037467A">
        <w:rPr>
          <w:lang w:eastAsia="fr-FR" w:bidi="fr-FR"/>
        </w:rPr>
        <w:t>é</w:t>
      </w:r>
      <w:r w:rsidRPr="0037467A">
        <w:rPr>
          <w:lang w:eastAsia="fr-FR" w:bidi="fr-FR"/>
        </w:rPr>
        <w:t xml:space="preserve">cessité dans laquelle se trouvait l’État de se muter en </w:t>
      </w:r>
      <w:r w:rsidRPr="00AB1AD9">
        <w:rPr>
          <w:i/>
          <w:iCs/>
          <w:szCs w:val="28"/>
        </w:rPr>
        <w:t>État-interventionniste</w:t>
      </w:r>
      <w:r w:rsidRPr="0037467A">
        <w:rPr>
          <w:lang w:eastAsia="fr-FR" w:bidi="fr-FR"/>
        </w:rPr>
        <w:t xml:space="preserve"> pour pallier, par un protectionnisme social et national, au désastre s</w:t>
      </w:r>
      <w:r w:rsidRPr="0037467A">
        <w:rPr>
          <w:lang w:eastAsia="fr-FR" w:bidi="fr-FR"/>
        </w:rPr>
        <w:t>o</w:t>
      </w:r>
      <w:r w:rsidRPr="0037467A">
        <w:rPr>
          <w:lang w:eastAsia="fr-FR" w:bidi="fr-FR"/>
        </w:rPr>
        <w:t xml:space="preserve">cial de la </w:t>
      </w:r>
      <w:r>
        <w:rPr>
          <w:lang w:eastAsia="fr-FR" w:bidi="fr-FR"/>
        </w:rPr>
        <w:t>« </w:t>
      </w:r>
      <w:r w:rsidRPr="0037467A">
        <w:rPr>
          <w:lang w:eastAsia="fr-FR" w:bidi="fr-FR"/>
        </w:rPr>
        <w:t>société de marché</w:t>
      </w:r>
      <w:r>
        <w:rPr>
          <w:lang w:eastAsia="fr-FR" w:bidi="fr-FR"/>
        </w:rPr>
        <w:t> » </w:t>
      </w:r>
      <w:r>
        <w:rPr>
          <w:rStyle w:val="Appelnotedebasdep"/>
          <w:lang w:eastAsia="fr-FR" w:bidi="fr-FR"/>
        </w:rPr>
        <w:footnoteReference w:id="61"/>
      </w:r>
      <w:r w:rsidRPr="00AB1AD9">
        <w:rPr>
          <w:lang w:eastAsia="fr-FR" w:bidi="fr-FR"/>
        </w:rPr>
        <w:t>.</w:t>
      </w:r>
    </w:p>
    <w:p w14:paraId="1F785CA0" w14:textId="77777777" w:rsidR="00014EE4" w:rsidRPr="0037467A" w:rsidRDefault="00014EE4" w:rsidP="00014EE4">
      <w:pPr>
        <w:spacing w:before="120" w:after="120"/>
        <w:jc w:val="both"/>
      </w:pPr>
      <w:r w:rsidRPr="0037467A">
        <w:rPr>
          <w:lang w:eastAsia="fr-FR" w:bidi="fr-FR"/>
        </w:rPr>
        <w:t>Comme le montre ainsi de façon</w:t>
      </w:r>
      <w:r>
        <w:rPr>
          <w:lang w:eastAsia="fr-FR" w:bidi="fr-FR"/>
        </w:rPr>
        <w:t xml:space="preserve"> </w:t>
      </w:r>
      <w:r w:rsidRPr="0037467A">
        <w:rPr>
          <w:lang w:eastAsia="fr-FR" w:bidi="fr-FR"/>
        </w:rPr>
        <w:t xml:space="preserve">éclatante K. Polanyi, le terme </w:t>
      </w:r>
      <w:r>
        <w:rPr>
          <w:lang w:eastAsia="fr-FR" w:bidi="fr-FR"/>
        </w:rPr>
        <w:t>« </w:t>
      </w:r>
      <w:r w:rsidRPr="0037467A">
        <w:rPr>
          <w:lang w:eastAsia="fr-FR" w:bidi="fr-FR"/>
        </w:rPr>
        <w:t>marché</w:t>
      </w:r>
      <w:r>
        <w:rPr>
          <w:lang w:eastAsia="fr-FR" w:bidi="fr-FR"/>
        </w:rPr>
        <w:t> »</w:t>
      </w:r>
      <w:r w:rsidRPr="0037467A">
        <w:rPr>
          <w:lang w:eastAsia="fr-FR" w:bidi="fr-FR"/>
        </w:rPr>
        <w:t xml:space="preserve"> ne recèle donc pas la même réalité institutionnelle selon les époques et celle-ci est plus souvent le fait, dans son contexte hist</w:t>
      </w:r>
      <w:r w:rsidRPr="0037467A">
        <w:rPr>
          <w:lang w:eastAsia="fr-FR" w:bidi="fr-FR"/>
        </w:rPr>
        <w:t>o</w:t>
      </w:r>
      <w:r w:rsidRPr="0037467A">
        <w:rPr>
          <w:lang w:eastAsia="fr-FR" w:bidi="fr-FR"/>
        </w:rPr>
        <w:t>rique, de l’action politique d’un État confronté à la nécessité instit</w:t>
      </w:r>
      <w:r w:rsidRPr="0037467A">
        <w:rPr>
          <w:lang w:eastAsia="fr-FR" w:bidi="fr-FR"/>
        </w:rPr>
        <w:t>u</w:t>
      </w:r>
      <w:r w:rsidRPr="0037467A">
        <w:rPr>
          <w:lang w:eastAsia="fr-FR" w:bidi="fr-FR"/>
        </w:rPr>
        <w:t>tionnelle d’imposer un (nouvel) ordre économ</w:t>
      </w:r>
      <w:r w:rsidRPr="0037467A">
        <w:rPr>
          <w:lang w:eastAsia="fr-FR" w:bidi="fr-FR"/>
        </w:rPr>
        <w:t>i</w:t>
      </w:r>
      <w:r w:rsidRPr="0037467A">
        <w:rPr>
          <w:lang w:eastAsia="fr-FR" w:bidi="fr-FR"/>
        </w:rPr>
        <w:t>que</w:t>
      </w:r>
      <w:r>
        <w:rPr>
          <w:lang w:eastAsia="fr-FR" w:bidi="fr-FR"/>
        </w:rPr>
        <w:t> </w:t>
      </w:r>
      <w:r>
        <w:rPr>
          <w:rStyle w:val="Appelnotedebasdep"/>
          <w:lang w:eastAsia="fr-FR" w:bidi="fr-FR"/>
        </w:rPr>
        <w:footnoteReference w:id="62"/>
      </w:r>
      <w:r w:rsidRPr="0037467A">
        <w:rPr>
          <w:lang w:eastAsia="fr-FR" w:bidi="fr-FR"/>
        </w:rPr>
        <w:t>.</w:t>
      </w:r>
    </w:p>
    <w:p w14:paraId="67862C8E" w14:textId="77777777" w:rsidR="00014EE4" w:rsidRPr="0037467A" w:rsidRDefault="00014EE4" w:rsidP="00014EE4">
      <w:pPr>
        <w:spacing w:before="120" w:after="120"/>
        <w:jc w:val="both"/>
      </w:pPr>
      <w:r w:rsidRPr="0037467A">
        <w:rPr>
          <w:lang w:eastAsia="fr-FR" w:bidi="fr-FR"/>
        </w:rPr>
        <w:t xml:space="preserve">Dans ces conditions, les différents genres historiques de </w:t>
      </w:r>
      <w:r>
        <w:rPr>
          <w:lang w:eastAsia="fr-FR" w:bidi="fr-FR"/>
        </w:rPr>
        <w:t>« </w:t>
      </w:r>
      <w:r w:rsidRPr="0037467A">
        <w:rPr>
          <w:lang w:eastAsia="fr-FR" w:bidi="fr-FR"/>
        </w:rPr>
        <w:t>ma</w:t>
      </w:r>
      <w:r w:rsidRPr="0037467A">
        <w:rPr>
          <w:lang w:eastAsia="fr-FR" w:bidi="fr-FR"/>
        </w:rPr>
        <w:t>r</w:t>
      </w:r>
      <w:r w:rsidRPr="0037467A">
        <w:rPr>
          <w:lang w:eastAsia="fr-FR" w:bidi="fr-FR"/>
        </w:rPr>
        <w:t>ché</w:t>
      </w:r>
      <w:r>
        <w:rPr>
          <w:lang w:eastAsia="fr-FR" w:bidi="fr-FR"/>
        </w:rPr>
        <w:t> »</w:t>
      </w:r>
      <w:r w:rsidRPr="0037467A">
        <w:rPr>
          <w:lang w:eastAsia="fr-FR" w:bidi="fr-FR"/>
        </w:rPr>
        <w:t>, comme formes historiques spécifiques de l’organisation institutionnelle des modalités sociales de</w:t>
      </w:r>
      <w:r>
        <w:rPr>
          <w:lang w:eastAsia="fr-FR" w:bidi="fr-FR"/>
        </w:rPr>
        <w:t xml:space="preserve"> </w:t>
      </w:r>
      <w:r>
        <w:t xml:space="preserve">[62] </w:t>
      </w:r>
      <w:r w:rsidRPr="0037467A">
        <w:rPr>
          <w:lang w:eastAsia="fr-FR" w:bidi="fr-FR"/>
        </w:rPr>
        <w:t>l’ordre selon lequel do</w:t>
      </w:r>
      <w:r w:rsidRPr="0037467A">
        <w:rPr>
          <w:lang w:eastAsia="fr-FR" w:bidi="fr-FR"/>
        </w:rPr>
        <w:t>i</w:t>
      </w:r>
      <w:r w:rsidRPr="0037467A">
        <w:rPr>
          <w:lang w:eastAsia="fr-FR" w:bidi="fr-FR"/>
        </w:rPr>
        <w:t xml:space="preserve">vent </w:t>
      </w:r>
      <w:r>
        <w:rPr>
          <w:lang w:eastAsia="fr-FR" w:bidi="fr-FR"/>
        </w:rPr>
        <w:t>« </w:t>
      </w:r>
      <w:r w:rsidRPr="0037467A">
        <w:rPr>
          <w:lang w:eastAsia="fr-FR" w:bidi="fr-FR"/>
        </w:rPr>
        <w:t>circuler</w:t>
      </w:r>
      <w:r>
        <w:rPr>
          <w:lang w:eastAsia="fr-FR" w:bidi="fr-FR"/>
        </w:rPr>
        <w:t> »</w:t>
      </w:r>
      <w:r w:rsidRPr="0037467A">
        <w:rPr>
          <w:lang w:eastAsia="fr-FR" w:bidi="fr-FR"/>
        </w:rPr>
        <w:t xml:space="preserve"> de façon </w:t>
      </w:r>
      <w:r>
        <w:rPr>
          <w:lang w:eastAsia="fr-FR" w:bidi="fr-FR"/>
        </w:rPr>
        <w:t>« </w:t>
      </w:r>
      <w:r w:rsidRPr="0037467A">
        <w:rPr>
          <w:lang w:eastAsia="fr-FR" w:bidi="fr-FR"/>
        </w:rPr>
        <w:t>marchande</w:t>
      </w:r>
      <w:r>
        <w:rPr>
          <w:lang w:eastAsia="fr-FR" w:bidi="fr-FR"/>
        </w:rPr>
        <w:t> »</w:t>
      </w:r>
      <w:r w:rsidRPr="0037467A">
        <w:rPr>
          <w:lang w:eastAsia="fr-FR" w:bidi="fr-FR"/>
        </w:rPr>
        <w:t xml:space="preserve"> les objets économiques, ne peuvent être analysés respectivement que dans leur rapport hiéra</w:t>
      </w:r>
      <w:r w:rsidRPr="0037467A">
        <w:rPr>
          <w:lang w:eastAsia="fr-FR" w:bidi="fr-FR"/>
        </w:rPr>
        <w:t>r</w:t>
      </w:r>
      <w:r w:rsidRPr="0037467A">
        <w:rPr>
          <w:lang w:eastAsia="fr-FR" w:bidi="fr-FR"/>
        </w:rPr>
        <w:t>chique aux genres d’État qui les ont pragmatiquement faço</w:t>
      </w:r>
      <w:r w:rsidRPr="0037467A">
        <w:rPr>
          <w:lang w:eastAsia="fr-FR" w:bidi="fr-FR"/>
        </w:rPr>
        <w:t>n</w:t>
      </w:r>
      <w:r w:rsidRPr="0037467A">
        <w:rPr>
          <w:lang w:eastAsia="fr-FR" w:bidi="fr-FR"/>
        </w:rPr>
        <w:t>nés et administrés</w:t>
      </w:r>
      <w:r>
        <w:rPr>
          <w:lang w:eastAsia="fr-FR" w:bidi="fr-FR"/>
        </w:rPr>
        <w:t> </w:t>
      </w:r>
      <w:r>
        <w:rPr>
          <w:rStyle w:val="Appelnotedebasdep"/>
          <w:lang w:eastAsia="fr-FR" w:bidi="fr-FR"/>
        </w:rPr>
        <w:footnoteReference w:id="63"/>
      </w:r>
      <w:r w:rsidRPr="0037467A">
        <w:rPr>
          <w:lang w:eastAsia="fr-FR" w:bidi="fr-FR"/>
        </w:rPr>
        <w:t>.</w:t>
      </w:r>
    </w:p>
    <w:p w14:paraId="216839E6" w14:textId="77777777" w:rsidR="00014EE4" w:rsidRPr="0037467A" w:rsidRDefault="00014EE4" w:rsidP="00014EE4">
      <w:pPr>
        <w:spacing w:before="120" w:after="120"/>
        <w:jc w:val="both"/>
      </w:pPr>
      <w:r w:rsidRPr="0037467A">
        <w:rPr>
          <w:lang w:eastAsia="fr-FR" w:bidi="fr-FR"/>
        </w:rPr>
        <w:t>Dans ce cadre analyt</w:t>
      </w:r>
      <w:r w:rsidRPr="0037467A">
        <w:rPr>
          <w:lang w:eastAsia="fr-FR" w:bidi="fr-FR"/>
        </w:rPr>
        <w:t>i</w:t>
      </w:r>
      <w:r w:rsidRPr="0037467A">
        <w:rPr>
          <w:lang w:eastAsia="fr-FR" w:bidi="fr-FR"/>
        </w:rPr>
        <w:t xml:space="preserve">que, ce qui dans l’après-guerre se présente au premier abord comme une enflure de l’État et un dégonflement du Marché ne </w:t>
      </w:r>
      <w:r>
        <w:rPr>
          <w:lang w:eastAsia="fr-FR" w:bidi="fr-FR"/>
        </w:rPr>
        <w:t>peut, quoiqu’en pensent les reva</w:t>
      </w:r>
      <w:r w:rsidRPr="0037467A">
        <w:rPr>
          <w:lang w:eastAsia="fr-FR" w:bidi="fr-FR"/>
        </w:rPr>
        <w:t xml:space="preserve">nchards de </w:t>
      </w:r>
      <w:r>
        <w:rPr>
          <w:lang w:eastAsia="fr-FR" w:bidi="fr-FR"/>
        </w:rPr>
        <w:t>« </w:t>
      </w:r>
      <w:r w:rsidRPr="0037467A">
        <w:rPr>
          <w:lang w:eastAsia="fr-FR" w:bidi="fr-FR"/>
        </w:rPr>
        <w:t>la libre- e</w:t>
      </w:r>
      <w:r w:rsidRPr="0037467A">
        <w:rPr>
          <w:lang w:eastAsia="fr-FR" w:bidi="fr-FR"/>
        </w:rPr>
        <w:t>n</w:t>
      </w:r>
      <w:r w:rsidRPr="0037467A">
        <w:rPr>
          <w:lang w:eastAsia="fr-FR" w:bidi="fr-FR"/>
        </w:rPr>
        <w:t>treprise</w:t>
      </w:r>
      <w:r>
        <w:rPr>
          <w:lang w:eastAsia="fr-FR" w:bidi="fr-FR"/>
        </w:rPr>
        <w:t> »</w:t>
      </w:r>
      <w:r w:rsidRPr="0037467A">
        <w:rPr>
          <w:lang w:eastAsia="fr-FR" w:bidi="fr-FR"/>
        </w:rPr>
        <w:t xml:space="preserve">, les humanistes de la haute surveillance de </w:t>
      </w:r>
      <w:r>
        <w:rPr>
          <w:lang w:eastAsia="fr-FR" w:bidi="fr-FR"/>
        </w:rPr>
        <w:t>« </w:t>
      </w:r>
      <w:r w:rsidRPr="0037467A">
        <w:rPr>
          <w:lang w:eastAsia="fr-FR" w:bidi="fr-FR"/>
        </w:rPr>
        <w:t>la liberté des renards dans le poulailler</w:t>
      </w:r>
      <w:r>
        <w:rPr>
          <w:lang w:eastAsia="fr-FR" w:bidi="fr-FR"/>
        </w:rPr>
        <w:t> »</w:t>
      </w:r>
      <w:r w:rsidRPr="0037467A">
        <w:rPr>
          <w:lang w:eastAsia="fr-FR" w:bidi="fr-FR"/>
        </w:rPr>
        <w:t xml:space="preserve">, ou les annonciateurs du </w:t>
      </w:r>
      <w:r>
        <w:rPr>
          <w:lang w:eastAsia="fr-FR" w:bidi="fr-FR"/>
        </w:rPr>
        <w:t>« </w:t>
      </w:r>
      <w:r w:rsidRPr="0037467A">
        <w:rPr>
          <w:lang w:eastAsia="fr-FR" w:bidi="fr-FR"/>
        </w:rPr>
        <w:t>grand soir lib</w:t>
      </w:r>
      <w:r w:rsidRPr="0037467A">
        <w:rPr>
          <w:lang w:eastAsia="fr-FR" w:bidi="fr-FR"/>
        </w:rPr>
        <w:t>é</w:t>
      </w:r>
      <w:r w:rsidRPr="0037467A">
        <w:rPr>
          <w:lang w:eastAsia="fr-FR" w:bidi="fr-FR"/>
        </w:rPr>
        <w:t>rateur</w:t>
      </w:r>
      <w:r>
        <w:rPr>
          <w:lang w:eastAsia="fr-FR" w:bidi="fr-FR"/>
        </w:rPr>
        <w:t> »</w:t>
      </w:r>
      <w:r w:rsidRPr="0037467A">
        <w:rPr>
          <w:lang w:eastAsia="fr-FR" w:bidi="fr-FR"/>
        </w:rPr>
        <w:t>, être analysé, ni comme la conséquence de l’incurie des re</w:t>
      </w:r>
      <w:r w:rsidRPr="0037467A">
        <w:rPr>
          <w:lang w:eastAsia="fr-FR" w:bidi="fr-FR"/>
        </w:rPr>
        <w:t>s</w:t>
      </w:r>
      <w:r w:rsidRPr="0037467A">
        <w:rPr>
          <w:lang w:eastAsia="fr-FR" w:bidi="fr-FR"/>
        </w:rPr>
        <w:t>ponsables publics qui se seraient acharnés à mettre en pièces la belle mécanique du Marché, ni comme le résultat de la volonté de ces re</w:t>
      </w:r>
      <w:r w:rsidRPr="0037467A">
        <w:rPr>
          <w:lang w:eastAsia="fr-FR" w:bidi="fr-FR"/>
        </w:rPr>
        <w:t>s</w:t>
      </w:r>
      <w:r w:rsidRPr="0037467A">
        <w:rPr>
          <w:lang w:eastAsia="fr-FR" w:bidi="fr-FR"/>
        </w:rPr>
        <w:t>ponsables de défendre l’intérêt général contre les intérêts particuliers, ni comme le fruit d’une machination de ces responsables pour tenter coûte que coûte de maintenir la valor</w:t>
      </w:r>
      <w:r w:rsidRPr="0037467A">
        <w:rPr>
          <w:lang w:eastAsia="fr-FR" w:bidi="fr-FR"/>
        </w:rPr>
        <w:t>i</w:t>
      </w:r>
      <w:r w:rsidRPr="0037467A">
        <w:rPr>
          <w:lang w:eastAsia="fr-FR" w:bidi="fr-FR"/>
        </w:rPr>
        <w:t>sation du capital monopoliste, c’est plutôt la concrétisation, à un moment historique donné, d’une s</w:t>
      </w:r>
      <w:r w:rsidRPr="0037467A">
        <w:rPr>
          <w:lang w:eastAsia="fr-FR" w:bidi="fr-FR"/>
        </w:rPr>
        <w:t>o</w:t>
      </w:r>
      <w:r w:rsidRPr="0037467A">
        <w:rPr>
          <w:lang w:eastAsia="fr-FR" w:bidi="fr-FR"/>
        </w:rPr>
        <w:t>lution temporaire</w:t>
      </w:r>
      <w:r>
        <w:rPr>
          <w:lang w:eastAsia="fr-FR" w:bidi="fr-FR"/>
        </w:rPr>
        <w:t> :</w:t>
      </w:r>
      <w:r w:rsidRPr="0037467A">
        <w:rPr>
          <w:lang w:eastAsia="fr-FR" w:bidi="fr-FR"/>
        </w:rPr>
        <w:t xml:space="preserve"> la mise en place d’un nouveau genre de marché régulé, prése</w:t>
      </w:r>
      <w:r w:rsidRPr="0037467A">
        <w:rPr>
          <w:lang w:eastAsia="fr-FR" w:bidi="fr-FR"/>
        </w:rPr>
        <w:t>r</w:t>
      </w:r>
      <w:r w:rsidRPr="0037467A">
        <w:rPr>
          <w:lang w:eastAsia="fr-FR" w:bidi="fr-FR"/>
        </w:rPr>
        <w:t>vant les fondements de l’ordre social établi, et construite pragmatiquement, sur la b</w:t>
      </w:r>
      <w:r w:rsidRPr="0037467A">
        <w:rPr>
          <w:lang w:eastAsia="fr-FR" w:bidi="fr-FR"/>
        </w:rPr>
        <w:t>a</w:t>
      </w:r>
      <w:r w:rsidRPr="0037467A">
        <w:rPr>
          <w:lang w:eastAsia="fr-FR" w:bidi="fr-FR"/>
        </w:rPr>
        <w:t>se de la redéfinition conflictuelle d’un consensus n</w:t>
      </w:r>
      <w:r w:rsidRPr="0037467A">
        <w:rPr>
          <w:lang w:eastAsia="fr-FR" w:bidi="fr-FR"/>
        </w:rPr>
        <w:t>a</w:t>
      </w:r>
      <w:r w:rsidRPr="0037467A">
        <w:rPr>
          <w:lang w:eastAsia="fr-FR" w:bidi="fr-FR"/>
        </w:rPr>
        <w:t>tional minimum, par l’institution centrale organisatrice de l’ordre sociétal</w:t>
      </w:r>
      <w:r>
        <w:rPr>
          <w:lang w:eastAsia="fr-FR" w:bidi="fr-FR"/>
        </w:rPr>
        <w:t> :</w:t>
      </w:r>
      <w:r w:rsidRPr="0037467A">
        <w:rPr>
          <w:lang w:eastAsia="fr-FR" w:bidi="fr-FR"/>
        </w:rPr>
        <w:t xml:space="preserve"> l’État devenu État-Pr</w:t>
      </w:r>
      <w:r w:rsidRPr="0037467A">
        <w:rPr>
          <w:lang w:eastAsia="fr-FR" w:bidi="fr-FR"/>
        </w:rPr>
        <w:t>o</w:t>
      </w:r>
      <w:r w:rsidRPr="0037467A">
        <w:rPr>
          <w:lang w:eastAsia="fr-FR" w:bidi="fr-FR"/>
        </w:rPr>
        <w:t>vidence.</w:t>
      </w:r>
    </w:p>
    <w:p w14:paraId="3681FF20" w14:textId="77777777" w:rsidR="00014EE4" w:rsidRPr="0037467A" w:rsidRDefault="00014EE4" w:rsidP="00014EE4">
      <w:pPr>
        <w:spacing w:before="120" w:after="120"/>
        <w:jc w:val="both"/>
      </w:pPr>
      <w:r w:rsidRPr="0037467A">
        <w:rPr>
          <w:lang w:eastAsia="fr-FR" w:bidi="fr-FR"/>
        </w:rPr>
        <w:t>Bien entendu, cela ne veut pas dire que l’État, comme institution centrale de la société étatique, est une instit</w:t>
      </w:r>
      <w:r w:rsidRPr="0037467A">
        <w:rPr>
          <w:lang w:eastAsia="fr-FR" w:bidi="fr-FR"/>
        </w:rPr>
        <w:t>u</w:t>
      </w:r>
      <w:r w:rsidRPr="0037467A">
        <w:rPr>
          <w:lang w:eastAsia="fr-FR" w:bidi="fr-FR"/>
        </w:rPr>
        <w:t xml:space="preserve">tion </w:t>
      </w:r>
      <w:r>
        <w:rPr>
          <w:lang w:eastAsia="fr-FR" w:bidi="fr-FR"/>
        </w:rPr>
        <w:t>« </w:t>
      </w:r>
      <w:r w:rsidRPr="0037467A">
        <w:rPr>
          <w:lang w:eastAsia="fr-FR" w:bidi="fr-FR"/>
        </w:rPr>
        <w:t>neutre</w:t>
      </w:r>
      <w:r>
        <w:rPr>
          <w:lang w:eastAsia="fr-FR" w:bidi="fr-FR"/>
        </w:rPr>
        <w:t> »</w:t>
      </w:r>
      <w:r w:rsidRPr="0037467A">
        <w:rPr>
          <w:lang w:eastAsia="fr-FR" w:bidi="fr-FR"/>
        </w:rPr>
        <w:t xml:space="preserve">, au sens ou celle-ci serait </w:t>
      </w:r>
      <w:r>
        <w:rPr>
          <w:lang w:eastAsia="fr-FR" w:bidi="fr-FR"/>
        </w:rPr>
        <w:t>« </w:t>
      </w:r>
      <w:r w:rsidRPr="0037467A">
        <w:rPr>
          <w:lang w:eastAsia="fr-FR" w:bidi="fr-FR"/>
        </w:rPr>
        <w:t>au-dessus</w:t>
      </w:r>
      <w:r>
        <w:rPr>
          <w:lang w:eastAsia="fr-FR" w:bidi="fr-FR"/>
        </w:rPr>
        <w:t> »</w:t>
      </w:r>
      <w:r w:rsidRPr="0037467A">
        <w:rPr>
          <w:lang w:eastAsia="fr-FR" w:bidi="fr-FR"/>
        </w:rPr>
        <w:t xml:space="preserve"> des luttes sociales et </w:t>
      </w:r>
      <w:r>
        <w:rPr>
          <w:lang w:eastAsia="fr-FR" w:bidi="fr-FR"/>
        </w:rPr>
        <w:t>« </w:t>
      </w:r>
      <w:r w:rsidRPr="0037467A">
        <w:rPr>
          <w:lang w:eastAsia="fr-FR" w:bidi="fr-FR"/>
        </w:rPr>
        <w:t>au-delà</w:t>
      </w:r>
      <w:r>
        <w:rPr>
          <w:lang w:eastAsia="fr-FR" w:bidi="fr-FR"/>
        </w:rPr>
        <w:t> »</w:t>
      </w:r>
      <w:r w:rsidRPr="0037467A">
        <w:rPr>
          <w:lang w:eastAsia="fr-FR" w:bidi="fr-FR"/>
        </w:rPr>
        <w:t xml:space="preserve"> de tout genre de marché. C</w:t>
      </w:r>
      <w:r w:rsidRPr="0037467A">
        <w:rPr>
          <w:lang w:eastAsia="fr-FR" w:bidi="fr-FR"/>
        </w:rPr>
        <w:t>e</w:t>
      </w:r>
      <w:r w:rsidRPr="0037467A">
        <w:rPr>
          <w:lang w:eastAsia="fr-FR" w:bidi="fr-FR"/>
        </w:rPr>
        <w:t xml:space="preserve">la ne signifie pas non plus que l’État est une institution </w:t>
      </w:r>
      <w:r>
        <w:rPr>
          <w:lang w:eastAsia="fr-FR" w:bidi="fr-FR"/>
        </w:rPr>
        <w:t>« </w:t>
      </w:r>
      <w:r w:rsidRPr="0037467A">
        <w:rPr>
          <w:lang w:eastAsia="fr-FR" w:bidi="fr-FR"/>
        </w:rPr>
        <w:t>transparente</w:t>
      </w:r>
      <w:r>
        <w:rPr>
          <w:lang w:eastAsia="fr-FR" w:bidi="fr-FR"/>
        </w:rPr>
        <w:t> »</w:t>
      </w:r>
      <w:r w:rsidRPr="0037467A">
        <w:rPr>
          <w:lang w:eastAsia="fr-FR" w:bidi="fr-FR"/>
        </w:rPr>
        <w:t xml:space="preserve"> au sens où elle serait dénuée de tout cont</w:t>
      </w:r>
      <w:r w:rsidRPr="0037467A">
        <w:rPr>
          <w:lang w:eastAsia="fr-FR" w:bidi="fr-FR"/>
        </w:rPr>
        <w:t>e</w:t>
      </w:r>
      <w:r w:rsidRPr="0037467A">
        <w:rPr>
          <w:lang w:eastAsia="fr-FR" w:bidi="fr-FR"/>
        </w:rPr>
        <w:t>nu politique propre à défendre les intérêts spécifiques de ses fonctio</w:t>
      </w:r>
      <w:r w:rsidRPr="0037467A">
        <w:rPr>
          <w:lang w:eastAsia="fr-FR" w:bidi="fr-FR"/>
        </w:rPr>
        <w:t>n</w:t>
      </w:r>
      <w:r w:rsidRPr="0037467A">
        <w:rPr>
          <w:lang w:eastAsia="fr-FR" w:bidi="fr-FR"/>
        </w:rPr>
        <w:t>naires. De même il n’est pas ici que</w:t>
      </w:r>
      <w:r w:rsidRPr="0037467A">
        <w:rPr>
          <w:lang w:eastAsia="fr-FR" w:bidi="fr-FR"/>
        </w:rPr>
        <w:t>s</w:t>
      </w:r>
      <w:r w:rsidRPr="0037467A">
        <w:rPr>
          <w:lang w:eastAsia="fr-FR" w:bidi="fr-FR"/>
        </w:rPr>
        <w:t xml:space="preserve">tion de nier l’importance des </w:t>
      </w:r>
      <w:r>
        <w:rPr>
          <w:lang w:eastAsia="fr-FR" w:bidi="fr-FR"/>
        </w:rPr>
        <w:t>« </w:t>
      </w:r>
      <w:r w:rsidRPr="0037467A">
        <w:rPr>
          <w:lang w:eastAsia="fr-FR" w:bidi="fr-FR"/>
        </w:rPr>
        <w:t>forces</w:t>
      </w:r>
      <w:r>
        <w:rPr>
          <w:lang w:eastAsia="fr-FR" w:bidi="fr-FR"/>
        </w:rPr>
        <w:t> »</w:t>
      </w:r>
      <w:r w:rsidRPr="0037467A">
        <w:rPr>
          <w:lang w:eastAsia="fr-FR" w:bidi="fr-FR"/>
        </w:rPr>
        <w:t xml:space="preserve"> de chaque genre historique de marché dont la logique pr</w:t>
      </w:r>
      <w:r w:rsidRPr="0037467A">
        <w:rPr>
          <w:lang w:eastAsia="fr-FR" w:bidi="fr-FR"/>
        </w:rPr>
        <w:t>o</w:t>
      </w:r>
      <w:r w:rsidRPr="0037467A">
        <w:rPr>
          <w:lang w:eastAsia="fr-FR" w:bidi="fr-FR"/>
        </w:rPr>
        <w:t>pre peut fort</w:t>
      </w:r>
      <w:r w:rsidRPr="0037467A">
        <w:rPr>
          <w:lang w:eastAsia="fr-FR" w:bidi="fr-FR"/>
        </w:rPr>
        <w:t>e</w:t>
      </w:r>
      <w:r w:rsidRPr="0037467A">
        <w:rPr>
          <w:lang w:eastAsia="fr-FR" w:bidi="fr-FR"/>
        </w:rPr>
        <w:t>ment contraindre l’É</w:t>
      </w:r>
      <w:r>
        <w:rPr>
          <w:lang w:eastAsia="fr-FR" w:bidi="fr-FR"/>
        </w:rPr>
        <w:t>tat. Bien au contraire, c’est p</w:t>
      </w:r>
      <w:r w:rsidRPr="0037467A">
        <w:rPr>
          <w:lang w:eastAsia="fr-FR" w:bidi="fr-FR"/>
        </w:rPr>
        <w:t>arce que chaque genre historique d’État, comme institution centrale org</w:t>
      </w:r>
      <w:r w:rsidRPr="0037467A">
        <w:rPr>
          <w:lang w:eastAsia="fr-FR" w:bidi="fr-FR"/>
        </w:rPr>
        <w:t>a</w:t>
      </w:r>
      <w:r w:rsidRPr="0037467A">
        <w:rPr>
          <w:lang w:eastAsia="fr-FR" w:bidi="fr-FR"/>
        </w:rPr>
        <w:t>nisatrice du maintien de l’ordre social, est le lieu de la confluence de toutes ces luttes sociales conflictuelles, que son pouvoir dépasse la</w:t>
      </w:r>
      <w:r w:rsidRPr="0037467A">
        <w:rPr>
          <w:lang w:eastAsia="fr-FR" w:bidi="fr-FR"/>
        </w:rPr>
        <w:t>r</w:t>
      </w:r>
      <w:r w:rsidRPr="0037467A">
        <w:rPr>
          <w:lang w:eastAsia="fr-FR" w:bidi="fr-FR"/>
        </w:rPr>
        <w:t>gement le simple ca</w:t>
      </w:r>
      <w:r>
        <w:rPr>
          <w:lang w:eastAsia="fr-FR" w:bidi="fr-FR"/>
        </w:rPr>
        <w:t>dre de la subordination aux soi-</w:t>
      </w:r>
      <w:r w:rsidRPr="0037467A">
        <w:rPr>
          <w:lang w:eastAsia="fr-FR" w:bidi="fr-FR"/>
        </w:rPr>
        <w:t>disantes fo</w:t>
      </w:r>
      <w:r w:rsidRPr="0037467A">
        <w:rPr>
          <w:lang w:eastAsia="fr-FR" w:bidi="fr-FR"/>
        </w:rPr>
        <w:t>r</w:t>
      </w:r>
      <w:r w:rsidRPr="0037467A">
        <w:rPr>
          <w:lang w:eastAsia="fr-FR" w:bidi="fr-FR"/>
        </w:rPr>
        <w:t>ces immanentes du Marché.</w:t>
      </w:r>
    </w:p>
    <w:p w14:paraId="34254EE9" w14:textId="77777777" w:rsidR="00014EE4" w:rsidRPr="0037467A" w:rsidRDefault="00014EE4" w:rsidP="00014EE4">
      <w:pPr>
        <w:spacing w:before="120" w:after="120"/>
        <w:jc w:val="both"/>
      </w:pPr>
      <w:r w:rsidRPr="0037467A">
        <w:rPr>
          <w:lang w:eastAsia="fr-FR" w:bidi="fr-FR"/>
        </w:rPr>
        <w:t>Chaque genre historique d’État, comme lieu institutionnel de la gestion sociétale de l’ensemble de ces contraintes, est sans cesse co</w:t>
      </w:r>
      <w:r w:rsidRPr="0037467A">
        <w:rPr>
          <w:lang w:eastAsia="fr-FR" w:bidi="fr-FR"/>
        </w:rPr>
        <w:t>n</w:t>
      </w:r>
      <w:r w:rsidRPr="0037467A">
        <w:rPr>
          <w:lang w:eastAsia="fr-FR" w:bidi="fr-FR"/>
        </w:rPr>
        <w:t xml:space="preserve">voqué par l’ensemble de ces </w:t>
      </w:r>
      <w:r>
        <w:rPr>
          <w:lang w:eastAsia="fr-FR" w:bidi="fr-FR"/>
        </w:rPr>
        <w:t>« </w:t>
      </w:r>
      <w:r w:rsidRPr="0037467A">
        <w:rPr>
          <w:lang w:eastAsia="fr-FR" w:bidi="fr-FR"/>
        </w:rPr>
        <w:t>forces</w:t>
      </w:r>
      <w:r>
        <w:rPr>
          <w:lang w:eastAsia="fr-FR" w:bidi="fr-FR"/>
        </w:rPr>
        <w:t> »</w:t>
      </w:r>
      <w:r w:rsidRPr="0037467A">
        <w:rPr>
          <w:lang w:eastAsia="fr-FR" w:bidi="fr-FR"/>
        </w:rPr>
        <w:t xml:space="preserve"> à agir, à </w:t>
      </w:r>
      <w:r w:rsidRPr="0037467A">
        <w:t>intervenir</w:t>
      </w:r>
      <w:r w:rsidRPr="0037467A">
        <w:rPr>
          <w:lang w:eastAsia="fr-FR" w:bidi="fr-FR"/>
        </w:rPr>
        <w:t xml:space="preserve"> pour assurer le mai</w:t>
      </w:r>
      <w:r w:rsidRPr="0037467A">
        <w:rPr>
          <w:lang w:eastAsia="fr-FR" w:bidi="fr-FR"/>
        </w:rPr>
        <w:t>n</w:t>
      </w:r>
      <w:r w:rsidRPr="0037467A">
        <w:rPr>
          <w:lang w:eastAsia="fr-FR" w:bidi="fr-FR"/>
        </w:rPr>
        <w:t>tien de l’ordre.</w:t>
      </w:r>
    </w:p>
    <w:p w14:paraId="165103C8" w14:textId="77777777" w:rsidR="00014EE4" w:rsidRPr="0037467A" w:rsidRDefault="00014EE4" w:rsidP="00014EE4">
      <w:pPr>
        <w:spacing w:before="120" w:after="120"/>
        <w:jc w:val="both"/>
      </w:pPr>
      <w:r w:rsidRPr="0037467A">
        <w:rPr>
          <w:lang w:eastAsia="fr-FR" w:bidi="fr-FR"/>
        </w:rPr>
        <w:t>Le problème fondamental n’est donc pas de savoir si tel genre hi</w:t>
      </w:r>
      <w:r w:rsidRPr="0037467A">
        <w:rPr>
          <w:lang w:eastAsia="fr-FR" w:bidi="fr-FR"/>
        </w:rPr>
        <w:t>s</w:t>
      </w:r>
      <w:r>
        <w:rPr>
          <w:lang w:eastAsia="fr-FR" w:bidi="fr-FR"/>
        </w:rPr>
        <w:t>torique d’État doit ou ne doit p</w:t>
      </w:r>
      <w:r w:rsidRPr="0037467A">
        <w:rPr>
          <w:lang w:eastAsia="fr-FR" w:bidi="fr-FR"/>
        </w:rPr>
        <w:t xml:space="preserve">as intervenir, mais </w:t>
      </w:r>
      <w:r w:rsidRPr="00143800">
        <w:rPr>
          <w:i/>
        </w:rPr>
        <w:t>comment</w:t>
      </w:r>
      <w:r w:rsidRPr="0037467A">
        <w:rPr>
          <w:lang w:eastAsia="fr-FR" w:bidi="fr-FR"/>
        </w:rPr>
        <w:t xml:space="preserve"> l’État i</w:t>
      </w:r>
      <w:r w:rsidRPr="0037467A">
        <w:rPr>
          <w:lang w:eastAsia="fr-FR" w:bidi="fr-FR"/>
        </w:rPr>
        <w:t>n</w:t>
      </w:r>
      <w:r w:rsidRPr="0037467A">
        <w:rPr>
          <w:lang w:eastAsia="fr-FR" w:bidi="fr-FR"/>
        </w:rPr>
        <w:t>terviendra pour maintenir l’ordre social, et si le contexte social le r</w:t>
      </w:r>
      <w:r w:rsidRPr="0037467A">
        <w:rPr>
          <w:lang w:eastAsia="fr-FR" w:bidi="fr-FR"/>
        </w:rPr>
        <w:t>e</w:t>
      </w:r>
      <w:r w:rsidRPr="0037467A">
        <w:rPr>
          <w:lang w:eastAsia="fr-FR" w:bidi="fr-FR"/>
        </w:rPr>
        <w:t xml:space="preserve">quiert, </w:t>
      </w:r>
      <w:r w:rsidRPr="00143800">
        <w:rPr>
          <w:i/>
        </w:rPr>
        <w:t>comment</w:t>
      </w:r>
      <w:r w:rsidRPr="0037467A">
        <w:rPr>
          <w:lang w:eastAsia="fr-FR" w:bidi="fr-FR"/>
        </w:rPr>
        <w:t xml:space="preserve"> il i</w:t>
      </w:r>
      <w:r w:rsidRPr="0037467A">
        <w:rPr>
          <w:lang w:eastAsia="fr-FR" w:bidi="fr-FR"/>
        </w:rPr>
        <w:t>n</w:t>
      </w:r>
      <w:r w:rsidRPr="0037467A">
        <w:rPr>
          <w:lang w:eastAsia="fr-FR" w:bidi="fr-FR"/>
        </w:rPr>
        <w:t>terviendra dans le sens d’une mutation vers un nouveau genre hi</w:t>
      </w:r>
      <w:r w:rsidRPr="0037467A">
        <w:rPr>
          <w:lang w:eastAsia="fr-FR" w:bidi="fr-FR"/>
        </w:rPr>
        <w:t>s</w:t>
      </w:r>
      <w:r w:rsidRPr="0037467A">
        <w:rPr>
          <w:lang w:eastAsia="fr-FR" w:bidi="fr-FR"/>
        </w:rPr>
        <w:t>torique d’État chargé d’établir un nouveau ordre social.</w:t>
      </w:r>
    </w:p>
    <w:p w14:paraId="3D0ADFE8" w14:textId="77777777" w:rsidR="00014EE4" w:rsidRPr="0037467A" w:rsidRDefault="00014EE4" w:rsidP="00014EE4">
      <w:pPr>
        <w:spacing w:before="120" w:after="120"/>
        <w:jc w:val="both"/>
      </w:pPr>
      <w:r w:rsidRPr="0037467A">
        <w:rPr>
          <w:lang w:eastAsia="fr-FR" w:bidi="fr-FR"/>
        </w:rPr>
        <w:t>Dans tous les cas l’État-Institution sera contraint de négocier pragmatiquement la remise en ordre</w:t>
      </w:r>
      <w:r>
        <w:rPr>
          <w:lang w:eastAsia="fr-FR" w:bidi="fr-FR"/>
        </w:rPr>
        <w:t> ;</w:t>
      </w:r>
      <w:r w:rsidRPr="0037467A">
        <w:rPr>
          <w:lang w:eastAsia="fr-FR" w:bidi="fr-FR"/>
        </w:rPr>
        <w:t xml:space="preserve"> au do</w:t>
      </w:r>
      <w:r w:rsidRPr="0037467A">
        <w:rPr>
          <w:lang w:eastAsia="fr-FR" w:bidi="fr-FR"/>
        </w:rPr>
        <w:t>u</w:t>
      </w:r>
      <w:r w:rsidRPr="0037467A">
        <w:rPr>
          <w:lang w:eastAsia="fr-FR" w:bidi="fr-FR"/>
        </w:rPr>
        <w:t xml:space="preserve">ble sens où l’État devra </w:t>
      </w:r>
      <w:r>
        <w:rPr>
          <w:lang w:eastAsia="fr-FR" w:bidi="fr-FR"/>
        </w:rPr>
        <w:t>« </w:t>
      </w:r>
      <w:r w:rsidRPr="0037467A">
        <w:rPr>
          <w:lang w:eastAsia="fr-FR" w:bidi="fr-FR"/>
        </w:rPr>
        <w:t>négocier</w:t>
      </w:r>
      <w:r>
        <w:rPr>
          <w:lang w:eastAsia="fr-FR" w:bidi="fr-FR"/>
        </w:rPr>
        <w:t> »</w:t>
      </w:r>
      <w:r w:rsidRPr="0037467A">
        <w:rPr>
          <w:lang w:eastAsia="fr-FR" w:bidi="fr-FR"/>
        </w:rPr>
        <w:t xml:space="preserve"> un maintien de la paix</w:t>
      </w:r>
      <w:r>
        <w:rPr>
          <w:lang w:eastAsia="fr-FR" w:bidi="fr-FR"/>
        </w:rPr>
        <w:t xml:space="preserve"> civile sur la base d’un concen</w:t>
      </w:r>
      <w:r w:rsidRPr="0037467A">
        <w:rPr>
          <w:lang w:eastAsia="fr-FR" w:bidi="fr-FR"/>
        </w:rPr>
        <w:t>sus</w:t>
      </w:r>
      <w:r>
        <w:t xml:space="preserve"> [63]</w:t>
      </w:r>
      <w:r w:rsidRPr="0037467A">
        <w:rPr>
          <w:lang w:eastAsia="fr-FR" w:bidi="fr-FR"/>
        </w:rPr>
        <w:t xml:space="preserve"> social minimum et où l’État devra </w:t>
      </w:r>
      <w:r>
        <w:rPr>
          <w:lang w:eastAsia="fr-FR" w:bidi="fr-FR"/>
        </w:rPr>
        <w:t>« </w:t>
      </w:r>
      <w:r w:rsidRPr="0037467A">
        <w:rPr>
          <w:lang w:eastAsia="fr-FR" w:bidi="fr-FR"/>
        </w:rPr>
        <w:t>négocier</w:t>
      </w:r>
      <w:r>
        <w:rPr>
          <w:lang w:eastAsia="fr-FR" w:bidi="fr-FR"/>
        </w:rPr>
        <w:t> »</w:t>
      </w:r>
      <w:r w:rsidRPr="0037467A">
        <w:rPr>
          <w:lang w:eastAsia="fr-FR" w:bidi="fr-FR"/>
        </w:rPr>
        <w:t xml:space="preserve"> un tournant, une nouvelle orientation de l’organisation économique qui assure la p</w:t>
      </w:r>
      <w:r w:rsidRPr="0037467A">
        <w:rPr>
          <w:lang w:eastAsia="fr-FR" w:bidi="fr-FR"/>
        </w:rPr>
        <w:t>é</w:t>
      </w:r>
      <w:r w:rsidRPr="0037467A">
        <w:rPr>
          <w:lang w:eastAsia="fr-FR" w:bidi="fr-FR"/>
        </w:rPr>
        <w:t>rennité de la circulation et de la croissance de la production des o</w:t>
      </w:r>
      <w:r w:rsidRPr="0037467A">
        <w:rPr>
          <w:lang w:eastAsia="fr-FR" w:bidi="fr-FR"/>
        </w:rPr>
        <w:t>b</w:t>
      </w:r>
      <w:r w:rsidRPr="0037467A">
        <w:rPr>
          <w:lang w:eastAsia="fr-FR" w:bidi="fr-FR"/>
        </w:rPr>
        <w:t>jets économ</w:t>
      </w:r>
      <w:r w:rsidRPr="0037467A">
        <w:rPr>
          <w:lang w:eastAsia="fr-FR" w:bidi="fr-FR"/>
        </w:rPr>
        <w:t>i</w:t>
      </w:r>
      <w:r w:rsidRPr="0037467A">
        <w:rPr>
          <w:lang w:eastAsia="fr-FR" w:bidi="fr-FR"/>
        </w:rPr>
        <w:t>ques.</w:t>
      </w:r>
    </w:p>
    <w:p w14:paraId="653C8F5C" w14:textId="77777777" w:rsidR="00014EE4" w:rsidRPr="0037467A" w:rsidRDefault="00014EE4" w:rsidP="00014EE4">
      <w:pPr>
        <w:spacing w:before="120" w:after="120"/>
        <w:jc w:val="both"/>
      </w:pPr>
      <w:r w:rsidRPr="0037467A">
        <w:rPr>
          <w:lang w:eastAsia="fr-FR" w:bidi="fr-FR"/>
        </w:rPr>
        <w:t>Dans le domaine de la renégociation de l’ordre écon</w:t>
      </w:r>
      <w:r w:rsidRPr="0037467A">
        <w:rPr>
          <w:lang w:eastAsia="fr-FR" w:bidi="fr-FR"/>
        </w:rPr>
        <w:t>o</w:t>
      </w:r>
      <w:r>
        <w:rPr>
          <w:lang w:eastAsia="fr-FR" w:bidi="fr-FR"/>
        </w:rPr>
        <w:t>mique, l’État-</w:t>
      </w:r>
      <w:r w:rsidRPr="0037467A">
        <w:rPr>
          <w:lang w:eastAsia="fr-FR" w:bidi="fr-FR"/>
        </w:rPr>
        <w:t>Instit</w:t>
      </w:r>
      <w:r w:rsidRPr="0037467A">
        <w:rPr>
          <w:lang w:eastAsia="fr-FR" w:bidi="fr-FR"/>
        </w:rPr>
        <w:t>u</w:t>
      </w:r>
      <w:r w:rsidRPr="0037467A">
        <w:rPr>
          <w:lang w:eastAsia="fr-FR" w:bidi="fr-FR"/>
        </w:rPr>
        <w:t xml:space="preserve">tion se trouve contraint, s’il veut se maintenir comme pouvoir institué, de </w:t>
      </w:r>
      <w:r w:rsidRPr="002408A6">
        <w:rPr>
          <w:i/>
          <w:iCs/>
          <w:szCs w:val="28"/>
        </w:rPr>
        <w:t>redéfinir les règles du jeu du fonctionnement de l’organisation économique.</w:t>
      </w:r>
      <w:r w:rsidRPr="0037467A">
        <w:rPr>
          <w:lang w:eastAsia="fr-FR" w:bidi="fr-FR"/>
        </w:rPr>
        <w:t xml:space="preserve"> Cette redéfinition des règles est fond</w:t>
      </w:r>
      <w:r w:rsidRPr="0037467A">
        <w:rPr>
          <w:lang w:eastAsia="fr-FR" w:bidi="fr-FR"/>
        </w:rPr>
        <w:t>a</w:t>
      </w:r>
      <w:r w:rsidRPr="0037467A">
        <w:rPr>
          <w:lang w:eastAsia="fr-FR" w:bidi="fr-FR"/>
        </w:rPr>
        <w:t>mental</w:t>
      </w:r>
      <w:r w:rsidRPr="0037467A">
        <w:rPr>
          <w:lang w:eastAsia="fr-FR" w:bidi="fr-FR"/>
        </w:rPr>
        <w:t>e</w:t>
      </w:r>
      <w:r w:rsidRPr="0037467A">
        <w:rPr>
          <w:lang w:eastAsia="fr-FR" w:bidi="fr-FR"/>
        </w:rPr>
        <w:t xml:space="preserve">ment </w:t>
      </w:r>
      <w:r w:rsidRPr="003B4224">
        <w:rPr>
          <w:i/>
          <w:iCs/>
          <w:szCs w:val="28"/>
          <w:lang w:eastAsia="fr-FR" w:bidi="fr-FR"/>
        </w:rPr>
        <w:t xml:space="preserve">l’objet </w:t>
      </w:r>
      <w:r w:rsidRPr="003B4224">
        <w:rPr>
          <w:i/>
          <w:iCs/>
          <w:szCs w:val="28"/>
        </w:rPr>
        <w:t>d'un enjeu politique</w:t>
      </w:r>
      <w:r w:rsidRPr="0037467A">
        <w:t>.</w:t>
      </w:r>
      <w:r w:rsidRPr="0037467A">
        <w:rPr>
          <w:lang w:eastAsia="fr-FR" w:bidi="fr-FR"/>
        </w:rPr>
        <w:t xml:space="preserve"> C’est p</w:t>
      </w:r>
      <w:r>
        <w:rPr>
          <w:lang w:eastAsia="fr-FR" w:bidi="fr-FR"/>
        </w:rPr>
        <w:t>our cela d’ailleurs que l’État-</w:t>
      </w:r>
      <w:r w:rsidRPr="0037467A">
        <w:rPr>
          <w:lang w:eastAsia="fr-FR" w:bidi="fr-FR"/>
        </w:rPr>
        <w:t xml:space="preserve">Institution est le lieu de cet enjeu. Et aucune contrainte a priori ne s’impose comme contrainte immanente, pas plus les </w:t>
      </w:r>
      <w:r>
        <w:rPr>
          <w:lang w:eastAsia="fr-FR" w:bidi="fr-FR"/>
        </w:rPr>
        <w:t>« </w:t>
      </w:r>
      <w:r w:rsidRPr="0037467A">
        <w:rPr>
          <w:lang w:eastAsia="fr-FR" w:bidi="fr-FR"/>
        </w:rPr>
        <w:t>lois du Marché</w:t>
      </w:r>
      <w:r>
        <w:rPr>
          <w:lang w:eastAsia="fr-FR" w:bidi="fr-FR"/>
        </w:rPr>
        <w:t> »</w:t>
      </w:r>
      <w:r w:rsidRPr="0037467A">
        <w:rPr>
          <w:lang w:eastAsia="fr-FR" w:bidi="fr-FR"/>
        </w:rPr>
        <w:t xml:space="preserve"> que les </w:t>
      </w:r>
      <w:r>
        <w:rPr>
          <w:lang w:eastAsia="fr-FR" w:bidi="fr-FR"/>
        </w:rPr>
        <w:t>« </w:t>
      </w:r>
      <w:r w:rsidRPr="0037467A">
        <w:rPr>
          <w:lang w:eastAsia="fr-FR" w:bidi="fr-FR"/>
        </w:rPr>
        <w:t>lois de l’Histoire</w:t>
      </w:r>
      <w:r>
        <w:rPr>
          <w:lang w:eastAsia="fr-FR" w:bidi="fr-FR"/>
        </w:rPr>
        <w:t> »</w:t>
      </w:r>
      <w:r w:rsidRPr="0037467A">
        <w:rPr>
          <w:lang w:eastAsia="fr-FR" w:bidi="fr-FR"/>
        </w:rPr>
        <w:t>. Et peut- être plus forte que toutes autres est la volonté de l’État-Institution de maintenir son po</w:t>
      </w:r>
      <w:r w:rsidRPr="0037467A">
        <w:rPr>
          <w:lang w:eastAsia="fr-FR" w:bidi="fr-FR"/>
        </w:rPr>
        <w:t>u</w:t>
      </w:r>
      <w:r w:rsidRPr="0037467A">
        <w:rPr>
          <w:lang w:eastAsia="fr-FR" w:bidi="fr-FR"/>
        </w:rPr>
        <w:t>voir, c’est-à-dire son ordre, même si pour c</w:t>
      </w:r>
      <w:r w:rsidRPr="0037467A">
        <w:rPr>
          <w:lang w:eastAsia="fr-FR" w:bidi="fr-FR"/>
        </w:rPr>
        <w:t>e</w:t>
      </w:r>
      <w:r w:rsidRPr="0037467A">
        <w:rPr>
          <w:lang w:eastAsia="fr-FR" w:bidi="fr-FR"/>
        </w:rPr>
        <w:t xml:space="preserve">la il doit aller dans le sens de l’établissement d’un nouveau genre historique de </w:t>
      </w:r>
      <w:r>
        <w:rPr>
          <w:lang w:eastAsia="fr-FR" w:bidi="fr-FR"/>
        </w:rPr>
        <w:t>« </w:t>
      </w:r>
      <w:r w:rsidRPr="0037467A">
        <w:rPr>
          <w:lang w:eastAsia="fr-FR" w:bidi="fr-FR"/>
        </w:rPr>
        <w:t>marché</w:t>
      </w:r>
      <w:r>
        <w:rPr>
          <w:lang w:eastAsia="fr-FR" w:bidi="fr-FR"/>
        </w:rPr>
        <w:t> »</w:t>
      </w:r>
      <w:r w:rsidRPr="0037467A">
        <w:rPr>
          <w:lang w:eastAsia="fr-FR" w:bidi="fr-FR"/>
        </w:rPr>
        <w:t xml:space="preserve"> plus-moins-différemment auto-dé-re-régulé.</w:t>
      </w:r>
    </w:p>
    <w:p w14:paraId="5F54B295" w14:textId="77777777" w:rsidR="00014EE4" w:rsidRPr="0037467A" w:rsidRDefault="00014EE4" w:rsidP="00014EE4">
      <w:pPr>
        <w:spacing w:before="120" w:after="120"/>
        <w:jc w:val="both"/>
      </w:pPr>
      <w:r w:rsidRPr="0037467A">
        <w:rPr>
          <w:lang w:eastAsia="fr-FR" w:bidi="fr-FR"/>
        </w:rPr>
        <w:t>Dans ces conditions politiques il apparaît donc clairement que l’État-Institution n’est ni automatiquement subordonné, ni systémat</w:t>
      </w:r>
      <w:r w:rsidRPr="0037467A">
        <w:rPr>
          <w:lang w:eastAsia="fr-FR" w:bidi="fr-FR"/>
        </w:rPr>
        <w:t>i</w:t>
      </w:r>
      <w:r w:rsidRPr="0037467A">
        <w:rPr>
          <w:lang w:eastAsia="fr-FR" w:bidi="fr-FR"/>
        </w:rPr>
        <w:t xml:space="preserve">quement contre les </w:t>
      </w:r>
      <w:r>
        <w:rPr>
          <w:lang w:eastAsia="fr-FR" w:bidi="fr-FR"/>
        </w:rPr>
        <w:t>« </w:t>
      </w:r>
      <w:r w:rsidRPr="0037467A">
        <w:rPr>
          <w:lang w:eastAsia="fr-FR" w:bidi="fr-FR"/>
        </w:rPr>
        <w:t>forces du Marché</w:t>
      </w:r>
      <w:r>
        <w:rPr>
          <w:lang w:eastAsia="fr-FR" w:bidi="fr-FR"/>
        </w:rPr>
        <w:t> »</w:t>
      </w:r>
      <w:r w:rsidRPr="0037467A">
        <w:rPr>
          <w:lang w:eastAsia="fr-FR" w:bidi="fr-FR"/>
        </w:rPr>
        <w:t>. Mais plutôt, qu’en tant que lieu politique inst</w:t>
      </w:r>
      <w:r w:rsidRPr="0037467A">
        <w:rPr>
          <w:lang w:eastAsia="fr-FR" w:bidi="fr-FR"/>
        </w:rPr>
        <w:t>i</w:t>
      </w:r>
      <w:r w:rsidRPr="0037467A">
        <w:rPr>
          <w:lang w:eastAsia="fr-FR" w:bidi="fr-FR"/>
        </w:rPr>
        <w:t>tutionnel de l’exercice du pouvoir organisateur de la société civile, l’État-Institution dispose d’une relative marge de ma</w:t>
      </w:r>
      <w:r w:rsidRPr="0037467A">
        <w:rPr>
          <w:lang w:eastAsia="fr-FR" w:bidi="fr-FR"/>
        </w:rPr>
        <w:t>n</w:t>
      </w:r>
      <w:r w:rsidRPr="0037467A">
        <w:rPr>
          <w:lang w:eastAsia="fr-FR" w:bidi="fr-FR"/>
        </w:rPr>
        <w:t>œuvre lui permettant dans une certaine mesure d’élargir ou de re</w:t>
      </w:r>
      <w:r w:rsidRPr="0037467A">
        <w:rPr>
          <w:lang w:eastAsia="fr-FR" w:bidi="fr-FR"/>
        </w:rPr>
        <w:t>s</w:t>
      </w:r>
      <w:r w:rsidRPr="0037467A">
        <w:rPr>
          <w:lang w:eastAsia="fr-FR" w:bidi="fr-FR"/>
        </w:rPr>
        <w:t>treindre, de renforcer ou de modifier, ce qu’il a lui-même contribué à créer</w:t>
      </w:r>
      <w:r>
        <w:rPr>
          <w:lang w:eastAsia="fr-FR" w:bidi="fr-FR"/>
        </w:rPr>
        <w:t> :</w:t>
      </w:r>
      <w:r w:rsidRPr="0037467A">
        <w:rPr>
          <w:lang w:eastAsia="fr-FR" w:bidi="fr-FR"/>
        </w:rPr>
        <w:t xml:space="preserve"> un genre hist</w:t>
      </w:r>
      <w:r w:rsidRPr="0037467A">
        <w:rPr>
          <w:lang w:eastAsia="fr-FR" w:bidi="fr-FR"/>
        </w:rPr>
        <w:t>o</w:t>
      </w:r>
      <w:r w:rsidRPr="0037467A">
        <w:rPr>
          <w:lang w:eastAsia="fr-FR" w:bidi="fr-FR"/>
        </w:rPr>
        <w:t>rique de marché.</w:t>
      </w:r>
    </w:p>
    <w:p w14:paraId="4F53E920" w14:textId="77777777" w:rsidR="00014EE4" w:rsidRPr="0037467A" w:rsidRDefault="00014EE4" w:rsidP="00014EE4">
      <w:pPr>
        <w:spacing w:before="120" w:after="120"/>
        <w:jc w:val="both"/>
      </w:pPr>
      <w:r w:rsidRPr="0037467A">
        <w:rPr>
          <w:lang w:eastAsia="fr-FR" w:bidi="fr-FR"/>
        </w:rPr>
        <w:t>Ceci étant, dans la conjoncture</w:t>
      </w:r>
      <w:r>
        <w:rPr>
          <w:lang w:eastAsia="fr-FR" w:bidi="fr-FR"/>
        </w:rPr>
        <w:t xml:space="preserve"> </w:t>
      </w:r>
      <w:r w:rsidRPr="0037467A">
        <w:rPr>
          <w:lang w:eastAsia="fr-FR" w:bidi="fr-FR"/>
        </w:rPr>
        <w:t>économique et sociale actuelle, il est de plus en plus clair q</w:t>
      </w:r>
      <w:r>
        <w:rPr>
          <w:lang w:eastAsia="fr-FR" w:bidi="fr-FR"/>
        </w:rPr>
        <w:t>ue l’État-</w:t>
      </w:r>
      <w:r w:rsidRPr="0037467A">
        <w:rPr>
          <w:lang w:eastAsia="fr-FR" w:bidi="fr-FR"/>
        </w:rPr>
        <w:t>Institution est socialement conv</w:t>
      </w:r>
      <w:r w:rsidRPr="0037467A">
        <w:rPr>
          <w:lang w:eastAsia="fr-FR" w:bidi="fr-FR"/>
        </w:rPr>
        <w:t>o</w:t>
      </w:r>
      <w:r w:rsidRPr="0037467A">
        <w:rPr>
          <w:lang w:eastAsia="fr-FR" w:bidi="fr-FR"/>
        </w:rPr>
        <w:t>qué, poussé par le contexte de (so</w:t>
      </w:r>
      <w:r w:rsidRPr="0037467A">
        <w:rPr>
          <w:lang w:eastAsia="fr-FR" w:bidi="fr-FR"/>
        </w:rPr>
        <w:t>r</w:t>
      </w:r>
      <w:r w:rsidRPr="0037467A">
        <w:rPr>
          <w:lang w:eastAsia="fr-FR" w:bidi="fr-FR"/>
        </w:rPr>
        <w:t>tie</w:t>
      </w:r>
      <w:r>
        <w:rPr>
          <w:lang w:eastAsia="fr-FR" w:bidi="fr-FR"/>
        </w:rPr>
        <w:t> ?</w:t>
      </w:r>
      <w:r w:rsidRPr="0037467A">
        <w:rPr>
          <w:lang w:eastAsia="fr-FR" w:bidi="fr-FR"/>
        </w:rPr>
        <w:t>) crise, à redéfinir les cadres institutionnels d’une nouvelle mise en ordre éc</w:t>
      </w:r>
      <w:r w:rsidRPr="0037467A">
        <w:rPr>
          <w:lang w:eastAsia="fr-FR" w:bidi="fr-FR"/>
        </w:rPr>
        <w:t>o</w:t>
      </w:r>
      <w:r w:rsidRPr="0037467A">
        <w:rPr>
          <w:lang w:eastAsia="fr-FR" w:bidi="fr-FR"/>
        </w:rPr>
        <w:t>nomique.</w:t>
      </w:r>
    </w:p>
    <w:p w14:paraId="61235926" w14:textId="77777777" w:rsidR="00014EE4" w:rsidRPr="0037467A" w:rsidRDefault="00014EE4" w:rsidP="00014EE4">
      <w:pPr>
        <w:spacing w:before="120" w:after="120"/>
        <w:jc w:val="both"/>
      </w:pPr>
      <w:r w:rsidRPr="0037467A">
        <w:rPr>
          <w:lang w:eastAsia="fr-FR" w:bidi="fr-FR"/>
        </w:rPr>
        <w:t>La question est alors de savoir</w:t>
      </w:r>
      <w:r>
        <w:rPr>
          <w:lang w:eastAsia="fr-FR" w:bidi="fr-FR"/>
        </w:rPr>
        <w:t> :</w:t>
      </w:r>
      <w:r w:rsidRPr="0037467A">
        <w:rPr>
          <w:lang w:eastAsia="fr-FR" w:bidi="fr-FR"/>
        </w:rPr>
        <w:t xml:space="preserve"> quelle pourrait être la nouvelle configuration historique État-marché et, au sein de celle-ci, l’articulation entre nouveau genre historique d’État et nouveau genre historique de marché, qui risquent de s’imposer à terme dans les s</w:t>
      </w:r>
      <w:r w:rsidRPr="0037467A">
        <w:rPr>
          <w:lang w:eastAsia="fr-FR" w:bidi="fr-FR"/>
        </w:rPr>
        <w:t>o</w:t>
      </w:r>
      <w:r w:rsidRPr="0037467A">
        <w:rPr>
          <w:lang w:eastAsia="fr-FR" w:bidi="fr-FR"/>
        </w:rPr>
        <w:t>ciétés capitalistes occ</w:t>
      </w:r>
      <w:r w:rsidRPr="0037467A">
        <w:rPr>
          <w:lang w:eastAsia="fr-FR" w:bidi="fr-FR"/>
        </w:rPr>
        <w:t>i</w:t>
      </w:r>
      <w:r w:rsidRPr="0037467A">
        <w:rPr>
          <w:lang w:eastAsia="fr-FR" w:bidi="fr-FR"/>
        </w:rPr>
        <w:t>dentales</w:t>
      </w:r>
      <w:r>
        <w:rPr>
          <w:lang w:eastAsia="fr-FR" w:bidi="fr-FR"/>
        </w:rPr>
        <w:t> ?</w:t>
      </w:r>
    </w:p>
    <w:p w14:paraId="241FEF8E" w14:textId="77777777" w:rsidR="00014EE4" w:rsidRDefault="00014EE4" w:rsidP="00014EE4">
      <w:pPr>
        <w:spacing w:before="120" w:after="120"/>
        <w:jc w:val="both"/>
        <w:rPr>
          <w:lang w:eastAsia="fr-FR" w:bidi="fr-FR"/>
        </w:rPr>
      </w:pPr>
      <w:r>
        <w:rPr>
          <w:lang w:eastAsia="fr-FR" w:bidi="fr-FR"/>
        </w:rPr>
        <w:br w:type="page"/>
      </w:r>
    </w:p>
    <w:p w14:paraId="7835F1E0" w14:textId="77777777" w:rsidR="00014EE4" w:rsidRPr="00E723DF" w:rsidRDefault="00014EE4" w:rsidP="00014EE4">
      <w:pPr>
        <w:pStyle w:val="planche"/>
      </w:pPr>
      <w:r w:rsidRPr="00E723DF">
        <w:rPr>
          <w:lang w:eastAsia="fr-FR" w:bidi="fr-FR"/>
        </w:rPr>
        <w:t>Quelques tendances lourd</w:t>
      </w:r>
      <w:r>
        <w:rPr>
          <w:lang w:eastAsia="fr-FR" w:bidi="fr-FR"/>
        </w:rPr>
        <w:t>es</w:t>
      </w:r>
      <w:r>
        <w:rPr>
          <w:lang w:eastAsia="fr-FR" w:bidi="fr-FR"/>
        </w:rPr>
        <w:br/>
      </w:r>
      <w:r w:rsidRPr="00E723DF">
        <w:rPr>
          <w:lang w:eastAsia="fr-FR" w:bidi="fr-FR"/>
        </w:rPr>
        <w:t>de la nouvelle articulation État-marché</w:t>
      </w:r>
    </w:p>
    <w:p w14:paraId="488D0FAB" w14:textId="77777777" w:rsidR="00014EE4" w:rsidRDefault="00014EE4" w:rsidP="00014EE4">
      <w:pPr>
        <w:spacing w:before="120" w:after="120"/>
        <w:jc w:val="both"/>
        <w:rPr>
          <w:lang w:eastAsia="fr-FR" w:bidi="fr-FR"/>
        </w:rPr>
      </w:pPr>
    </w:p>
    <w:p w14:paraId="669EDF2C" w14:textId="77777777" w:rsidR="00014EE4" w:rsidRPr="0037467A" w:rsidRDefault="00014EE4" w:rsidP="00014EE4">
      <w:pPr>
        <w:spacing w:before="120" w:after="120"/>
        <w:jc w:val="both"/>
      </w:pPr>
      <w:r w:rsidRPr="0037467A">
        <w:rPr>
          <w:lang w:eastAsia="fr-FR" w:bidi="fr-FR"/>
        </w:rPr>
        <w:t>Déjà quelques tendances lourdes qui vont dans le sens de l’établissement d’une nouvelle configuration instit</w:t>
      </w:r>
      <w:r w:rsidRPr="0037467A">
        <w:rPr>
          <w:lang w:eastAsia="fr-FR" w:bidi="fr-FR"/>
        </w:rPr>
        <w:t>u</w:t>
      </w:r>
      <w:r w:rsidRPr="0037467A">
        <w:rPr>
          <w:lang w:eastAsia="fr-FR" w:bidi="fr-FR"/>
        </w:rPr>
        <w:t>tionnelle État-marché, peuvent être grossièrement ident</w:t>
      </w:r>
      <w:r w:rsidRPr="0037467A">
        <w:rPr>
          <w:lang w:eastAsia="fr-FR" w:bidi="fr-FR"/>
        </w:rPr>
        <w:t>i</w:t>
      </w:r>
      <w:r w:rsidRPr="0037467A">
        <w:rPr>
          <w:lang w:eastAsia="fr-FR" w:bidi="fr-FR"/>
        </w:rPr>
        <w:t>fiées.</w:t>
      </w:r>
    </w:p>
    <w:p w14:paraId="77E482D5" w14:textId="77777777" w:rsidR="00014EE4" w:rsidRPr="0037467A" w:rsidRDefault="00014EE4" w:rsidP="00014EE4">
      <w:pPr>
        <w:spacing w:before="120" w:after="120"/>
        <w:jc w:val="both"/>
      </w:pPr>
      <w:r w:rsidRPr="0037467A">
        <w:rPr>
          <w:lang w:eastAsia="fr-FR" w:bidi="fr-FR"/>
        </w:rPr>
        <w:t>Dans le domaine de la gestion de la force de travail, les nouvelles orient</w:t>
      </w:r>
      <w:r w:rsidRPr="0037467A">
        <w:rPr>
          <w:lang w:eastAsia="fr-FR" w:bidi="fr-FR"/>
        </w:rPr>
        <w:t>a</w:t>
      </w:r>
      <w:r w:rsidRPr="0037467A">
        <w:rPr>
          <w:lang w:eastAsia="fr-FR" w:bidi="fr-FR"/>
        </w:rPr>
        <w:t>tions de la politique étatique vont dans le sens</w:t>
      </w:r>
      <w:r>
        <w:rPr>
          <w:lang w:eastAsia="fr-FR" w:bidi="fr-FR"/>
        </w:rPr>
        <w:t> :</w:t>
      </w:r>
    </w:p>
    <w:p w14:paraId="147C1C25" w14:textId="77777777" w:rsidR="00014EE4" w:rsidRDefault="00014EE4" w:rsidP="00014EE4">
      <w:pPr>
        <w:spacing w:before="120" w:after="120"/>
        <w:jc w:val="both"/>
        <w:rPr>
          <w:lang w:eastAsia="fr-FR" w:bidi="fr-FR"/>
        </w:rPr>
      </w:pPr>
    </w:p>
    <w:p w14:paraId="7850672B"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de la privatisation et de la réduction massive du financement des services p</w:t>
      </w:r>
      <w:r w:rsidRPr="0037467A">
        <w:rPr>
          <w:lang w:eastAsia="fr-FR" w:bidi="fr-FR"/>
        </w:rPr>
        <w:t>u</w:t>
      </w:r>
      <w:r w:rsidRPr="0037467A">
        <w:rPr>
          <w:lang w:eastAsia="fr-FR" w:bidi="fr-FR"/>
        </w:rPr>
        <w:t>blics (santé, éducation, ...)</w:t>
      </w:r>
      <w:r>
        <w:rPr>
          <w:lang w:eastAsia="fr-FR" w:bidi="fr-FR"/>
        </w:rPr>
        <w:t> ;</w:t>
      </w:r>
    </w:p>
    <w:p w14:paraId="3F92D182"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de restrictions sélectives à l’accessibilité et de la réduction importante des montants des programmes de substituts sal</w:t>
      </w:r>
      <w:r w:rsidRPr="0037467A">
        <w:rPr>
          <w:lang w:eastAsia="fr-FR" w:bidi="fr-FR"/>
        </w:rPr>
        <w:t>a</w:t>
      </w:r>
      <w:r w:rsidRPr="0037467A">
        <w:rPr>
          <w:lang w:eastAsia="fr-FR" w:bidi="fr-FR"/>
        </w:rPr>
        <w:t>riaux</w:t>
      </w:r>
      <w:r>
        <w:rPr>
          <w:lang w:eastAsia="fr-FR" w:bidi="fr-FR"/>
        </w:rPr>
        <w:t xml:space="preserve"> </w:t>
      </w:r>
      <w:r>
        <w:t xml:space="preserve">[64] </w:t>
      </w:r>
      <w:r w:rsidRPr="0037467A">
        <w:rPr>
          <w:lang w:eastAsia="fr-FR" w:bidi="fr-FR"/>
        </w:rPr>
        <w:t>(assurance chômage, a</w:t>
      </w:r>
      <w:r w:rsidRPr="0037467A">
        <w:rPr>
          <w:lang w:eastAsia="fr-FR" w:bidi="fr-FR"/>
        </w:rPr>
        <w:t>i</w:t>
      </w:r>
      <w:r w:rsidRPr="0037467A">
        <w:rPr>
          <w:lang w:eastAsia="fr-FR" w:bidi="fr-FR"/>
        </w:rPr>
        <w:t>de sociale, régime de rente, ...)</w:t>
      </w:r>
      <w:r>
        <w:rPr>
          <w:lang w:eastAsia="fr-FR" w:bidi="fr-FR"/>
        </w:rPr>
        <w:t> ;</w:t>
      </w:r>
    </w:p>
    <w:p w14:paraId="7E7C4FD9" w14:textId="77777777" w:rsidR="00014EE4" w:rsidRPr="0037467A" w:rsidRDefault="00014EE4" w:rsidP="00014EE4">
      <w:pPr>
        <w:spacing w:before="120" w:after="120"/>
        <w:ind w:left="900" w:hanging="540"/>
        <w:jc w:val="both"/>
      </w:pPr>
      <w:r>
        <w:rPr>
          <w:lang w:eastAsia="fr-FR" w:bidi="fr-FR"/>
        </w:rPr>
        <w:t xml:space="preserve">— </w:t>
      </w:r>
      <w:r w:rsidRPr="0037467A">
        <w:rPr>
          <w:lang w:eastAsia="fr-FR" w:bidi="fr-FR"/>
        </w:rPr>
        <w:t>de l’élimination partielle ou totale de la protection salariale (syndicalisation, normes minimales, durée et teneur du contrat de tr</w:t>
      </w:r>
      <w:r w:rsidRPr="0037467A">
        <w:rPr>
          <w:lang w:eastAsia="fr-FR" w:bidi="fr-FR"/>
        </w:rPr>
        <w:t>a</w:t>
      </w:r>
      <w:r w:rsidRPr="0037467A">
        <w:rPr>
          <w:lang w:eastAsia="fr-FR" w:bidi="fr-FR"/>
        </w:rPr>
        <w:t>vail,...)</w:t>
      </w:r>
      <w:r>
        <w:rPr>
          <w:lang w:eastAsia="fr-FR" w:bidi="fr-FR"/>
        </w:rPr>
        <w:t> ;</w:t>
      </w:r>
    </w:p>
    <w:p w14:paraId="0210400E" w14:textId="77777777" w:rsidR="00014EE4" w:rsidRDefault="00014EE4" w:rsidP="00014EE4">
      <w:pPr>
        <w:spacing w:before="120" w:after="120"/>
        <w:jc w:val="both"/>
        <w:rPr>
          <w:lang w:eastAsia="fr-FR" w:bidi="fr-FR"/>
        </w:rPr>
      </w:pPr>
    </w:p>
    <w:p w14:paraId="44761541" w14:textId="77777777" w:rsidR="00014EE4" w:rsidRPr="0037467A" w:rsidRDefault="00014EE4" w:rsidP="00014EE4">
      <w:pPr>
        <w:spacing w:before="120" w:after="120"/>
        <w:jc w:val="both"/>
      </w:pPr>
      <w:r w:rsidRPr="0037467A">
        <w:rPr>
          <w:lang w:eastAsia="fr-FR" w:bidi="fr-FR"/>
        </w:rPr>
        <w:t>Elles ont, semble-t-il, pour objet de composer instit</w:t>
      </w:r>
      <w:r w:rsidRPr="0037467A">
        <w:rPr>
          <w:lang w:eastAsia="fr-FR" w:bidi="fr-FR"/>
        </w:rPr>
        <w:t>u</w:t>
      </w:r>
      <w:r w:rsidRPr="0037467A">
        <w:rPr>
          <w:lang w:eastAsia="fr-FR" w:bidi="fr-FR"/>
        </w:rPr>
        <w:t>tionnellement de nouve</w:t>
      </w:r>
      <w:r w:rsidRPr="0037467A">
        <w:rPr>
          <w:lang w:eastAsia="fr-FR" w:bidi="fr-FR"/>
        </w:rPr>
        <w:t>l</w:t>
      </w:r>
      <w:r w:rsidRPr="0037467A">
        <w:rPr>
          <w:lang w:eastAsia="fr-FR" w:bidi="fr-FR"/>
        </w:rPr>
        <w:t>les conditions pour</w:t>
      </w:r>
      <w:r>
        <w:rPr>
          <w:lang w:eastAsia="fr-FR" w:bidi="fr-FR"/>
        </w:rPr>
        <w:t> :</w:t>
      </w:r>
    </w:p>
    <w:p w14:paraId="011A32FD" w14:textId="77777777" w:rsidR="00014EE4" w:rsidRDefault="00014EE4" w:rsidP="00014EE4">
      <w:pPr>
        <w:spacing w:before="120" w:after="120"/>
        <w:jc w:val="both"/>
        <w:rPr>
          <w:lang w:eastAsia="fr-FR" w:bidi="fr-FR"/>
        </w:rPr>
      </w:pPr>
    </w:p>
    <w:p w14:paraId="6522CC41" w14:textId="77777777" w:rsidR="00014EE4" w:rsidRPr="0037467A" w:rsidRDefault="00014EE4" w:rsidP="00014EE4">
      <w:pPr>
        <w:spacing w:before="120" w:after="120"/>
        <w:ind w:left="900" w:hanging="540"/>
        <w:jc w:val="both"/>
      </w:pPr>
      <w:r>
        <w:rPr>
          <w:lang w:eastAsia="fr-FR" w:bidi="fr-FR"/>
        </w:rPr>
        <w:t xml:space="preserve">— </w:t>
      </w:r>
      <w:r w:rsidRPr="0037467A">
        <w:rPr>
          <w:lang w:eastAsia="fr-FR" w:bidi="fr-FR"/>
        </w:rPr>
        <w:t xml:space="preserve">la création d’un nouveau genre de marché du travail dont une certaine autorégulation serait assurée par la </w:t>
      </w:r>
      <w:r>
        <w:rPr>
          <w:lang w:eastAsia="fr-FR" w:bidi="fr-FR"/>
        </w:rPr>
        <w:t>« </w:t>
      </w:r>
      <w:r w:rsidRPr="0037467A">
        <w:rPr>
          <w:lang w:eastAsia="fr-FR" w:bidi="fr-FR"/>
        </w:rPr>
        <w:t>flexibilité</w:t>
      </w:r>
      <w:r>
        <w:rPr>
          <w:lang w:eastAsia="fr-FR" w:bidi="fr-FR"/>
        </w:rPr>
        <w:t> »</w:t>
      </w:r>
      <w:r w:rsidRPr="0037467A">
        <w:rPr>
          <w:lang w:eastAsia="fr-FR" w:bidi="fr-FR"/>
        </w:rPr>
        <w:t xml:space="preserve"> o</w:t>
      </w:r>
      <w:r w:rsidRPr="0037467A">
        <w:rPr>
          <w:lang w:eastAsia="fr-FR" w:bidi="fr-FR"/>
        </w:rPr>
        <w:t>f</w:t>
      </w:r>
      <w:r w:rsidRPr="0037467A">
        <w:rPr>
          <w:lang w:eastAsia="fr-FR" w:bidi="fr-FR"/>
        </w:rPr>
        <w:t>ferte aux entreprises dans les modalités de mobilisation exte</w:t>
      </w:r>
      <w:r w:rsidRPr="0037467A">
        <w:rPr>
          <w:lang w:eastAsia="fr-FR" w:bidi="fr-FR"/>
        </w:rPr>
        <w:t>r</w:t>
      </w:r>
      <w:r w:rsidRPr="0037467A">
        <w:rPr>
          <w:lang w:eastAsia="fr-FR" w:bidi="fr-FR"/>
        </w:rPr>
        <w:t>ne et interne de la main-d’oeuvre, notamment par la multipl</w:t>
      </w:r>
      <w:r w:rsidRPr="0037467A">
        <w:rPr>
          <w:lang w:eastAsia="fr-FR" w:bidi="fr-FR"/>
        </w:rPr>
        <w:t>i</w:t>
      </w:r>
      <w:r w:rsidRPr="0037467A">
        <w:rPr>
          <w:lang w:eastAsia="fr-FR" w:bidi="fr-FR"/>
        </w:rPr>
        <w:t>cation, l’individualisation et la pr</w:t>
      </w:r>
      <w:r w:rsidRPr="0037467A">
        <w:rPr>
          <w:lang w:eastAsia="fr-FR" w:bidi="fr-FR"/>
        </w:rPr>
        <w:t>é</w:t>
      </w:r>
      <w:r w:rsidRPr="0037467A">
        <w:rPr>
          <w:lang w:eastAsia="fr-FR" w:bidi="fr-FR"/>
        </w:rPr>
        <w:t>carisation des statuts contractuels d’emploi</w:t>
      </w:r>
      <w:r>
        <w:rPr>
          <w:lang w:eastAsia="fr-FR" w:bidi="fr-FR"/>
        </w:rPr>
        <w:t> ;</w:t>
      </w:r>
    </w:p>
    <w:p w14:paraId="0302CA3C" w14:textId="77777777" w:rsidR="00014EE4" w:rsidRPr="0037467A" w:rsidRDefault="00014EE4" w:rsidP="00014EE4">
      <w:pPr>
        <w:spacing w:before="120" w:after="120"/>
        <w:ind w:left="900" w:hanging="540"/>
        <w:jc w:val="both"/>
      </w:pPr>
      <w:r>
        <w:rPr>
          <w:lang w:eastAsia="fr-FR" w:bidi="fr-FR"/>
        </w:rPr>
        <w:t xml:space="preserve">— </w:t>
      </w:r>
      <w:r w:rsidRPr="0037467A">
        <w:rPr>
          <w:lang w:eastAsia="fr-FR" w:bidi="fr-FR"/>
        </w:rPr>
        <w:t>La création de nouveaux genres de marchés de biens et services médicaux, éducatifs, culturels, d’assistance soci</w:t>
      </w:r>
      <w:r w:rsidRPr="0037467A">
        <w:rPr>
          <w:lang w:eastAsia="fr-FR" w:bidi="fr-FR"/>
        </w:rPr>
        <w:t>a</w:t>
      </w:r>
      <w:r w:rsidRPr="0037467A">
        <w:rPr>
          <w:lang w:eastAsia="fr-FR" w:bidi="fr-FR"/>
        </w:rPr>
        <w:t>le et d’assurance du revenu.</w:t>
      </w:r>
    </w:p>
    <w:p w14:paraId="1D151EF7" w14:textId="77777777" w:rsidR="00014EE4" w:rsidRDefault="00014EE4" w:rsidP="00014EE4">
      <w:pPr>
        <w:spacing w:before="120" w:after="120"/>
        <w:jc w:val="both"/>
        <w:rPr>
          <w:lang w:eastAsia="fr-FR" w:bidi="fr-FR"/>
        </w:rPr>
      </w:pPr>
    </w:p>
    <w:p w14:paraId="4E51A1EE" w14:textId="77777777" w:rsidR="00014EE4" w:rsidRPr="0097071E" w:rsidRDefault="00014EE4" w:rsidP="00014EE4">
      <w:pPr>
        <w:spacing w:before="120" w:after="120"/>
        <w:jc w:val="both"/>
        <w:rPr>
          <w:i/>
          <w:iCs/>
          <w:szCs w:val="28"/>
        </w:rPr>
      </w:pPr>
      <w:r w:rsidRPr="0037467A">
        <w:rPr>
          <w:lang w:eastAsia="fr-FR" w:bidi="fr-FR"/>
        </w:rPr>
        <w:t>Il semble donc, dans ce premier domaine, qu’il exi</w:t>
      </w:r>
      <w:r w:rsidRPr="0037467A">
        <w:rPr>
          <w:lang w:eastAsia="fr-FR" w:bidi="fr-FR"/>
        </w:rPr>
        <w:t>s</w:t>
      </w:r>
      <w:r w:rsidRPr="0037467A">
        <w:rPr>
          <w:lang w:eastAsia="fr-FR" w:bidi="fr-FR"/>
        </w:rPr>
        <w:t>te bien un lien étroit entre la création institutionnelle d’un nouveau genre histor</w:t>
      </w:r>
      <w:r w:rsidRPr="0037467A">
        <w:rPr>
          <w:lang w:eastAsia="fr-FR" w:bidi="fr-FR"/>
        </w:rPr>
        <w:t>i</w:t>
      </w:r>
      <w:r w:rsidRPr="0037467A">
        <w:rPr>
          <w:lang w:eastAsia="fr-FR" w:bidi="fr-FR"/>
        </w:rPr>
        <w:t>que de politique sociale</w:t>
      </w:r>
      <w:r>
        <w:rPr>
          <w:lang w:eastAsia="fr-FR" w:bidi="fr-FR"/>
        </w:rPr>
        <w:t> :</w:t>
      </w:r>
      <w:r w:rsidRPr="0037467A">
        <w:rPr>
          <w:lang w:eastAsia="fr-FR" w:bidi="fr-FR"/>
        </w:rPr>
        <w:t xml:space="preserve"> minimum, individualisée, non protectionniste dans le domaine de la protection salariale, de désengagement dans la production publique de biens et services sociaux et de réajustement a postériori des dégâts sociaux (r</w:t>
      </w:r>
      <w:r w:rsidRPr="0037467A">
        <w:rPr>
          <w:lang w:eastAsia="fr-FR" w:bidi="fr-FR"/>
        </w:rPr>
        <w:t>e</w:t>
      </w:r>
      <w:r w:rsidRPr="0037467A">
        <w:rPr>
          <w:lang w:eastAsia="fr-FR" w:bidi="fr-FR"/>
        </w:rPr>
        <w:t xml:space="preserve">venu minimum garanti et accessibilité après </w:t>
      </w:r>
      <w:r>
        <w:rPr>
          <w:lang w:eastAsia="fr-FR" w:bidi="fr-FR"/>
        </w:rPr>
        <w:t>« </w:t>
      </w:r>
      <w:r w:rsidRPr="0037467A">
        <w:rPr>
          <w:lang w:eastAsia="fr-FR" w:bidi="fr-FR"/>
        </w:rPr>
        <w:t>preuve ex post</w:t>
      </w:r>
      <w:r>
        <w:rPr>
          <w:lang w:eastAsia="fr-FR" w:bidi="fr-FR"/>
        </w:rPr>
        <w:t> »</w:t>
      </w:r>
      <w:r w:rsidRPr="0037467A">
        <w:rPr>
          <w:lang w:eastAsia="fr-FR" w:bidi="fr-FR"/>
        </w:rPr>
        <w:t xml:space="preserve"> aux programmes sociaux)</w:t>
      </w:r>
      <w:r>
        <w:rPr>
          <w:lang w:eastAsia="fr-FR" w:bidi="fr-FR"/>
        </w:rPr>
        <w:t> ;</w:t>
      </w:r>
      <w:r w:rsidRPr="0037467A">
        <w:rPr>
          <w:lang w:eastAsia="fr-FR" w:bidi="fr-FR"/>
        </w:rPr>
        <w:t xml:space="preserve"> et la création in</w:t>
      </w:r>
      <w:r w:rsidRPr="0037467A">
        <w:rPr>
          <w:lang w:eastAsia="fr-FR" w:bidi="fr-FR"/>
        </w:rPr>
        <w:t>s</w:t>
      </w:r>
      <w:r w:rsidRPr="0037467A">
        <w:rPr>
          <w:lang w:eastAsia="fr-FR" w:bidi="fr-FR"/>
        </w:rPr>
        <w:t>titutionnelle de nouveaux genres historiques de ma</w:t>
      </w:r>
      <w:r w:rsidRPr="0037467A">
        <w:rPr>
          <w:lang w:eastAsia="fr-FR" w:bidi="fr-FR"/>
        </w:rPr>
        <w:t>r</w:t>
      </w:r>
      <w:r w:rsidRPr="0037467A">
        <w:rPr>
          <w:lang w:eastAsia="fr-FR" w:bidi="fr-FR"/>
        </w:rPr>
        <w:t>chés</w:t>
      </w:r>
      <w:r>
        <w:rPr>
          <w:lang w:eastAsia="fr-FR" w:bidi="fr-FR"/>
        </w:rPr>
        <w:t> :</w:t>
      </w:r>
      <w:r w:rsidRPr="0037467A">
        <w:rPr>
          <w:lang w:eastAsia="fr-FR" w:bidi="fr-FR"/>
        </w:rPr>
        <w:t xml:space="preserve"> </w:t>
      </w:r>
      <w:r w:rsidRPr="0097071E">
        <w:rPr>
          <w:i/>
          <w:iCs/>
          <w:szCs w:val="28"/>
          <w:lang w:eastAsia="fr-FR" w:bidi="fr-FR"/>
        </w:rPr>
        <w:t xml:space="preserve">un </w:t>
      </w:r>
      <w:r w:rsidRPr="0097071E">
        <w:rPr>
          <w:i/>
          <w:iCs/>
          <w:szCs w:val="28"/>
        </w:rPr>
        <w:t>marché du travail « flexible</w:t>
      </w:r>
      <w:r w:rsidRPr="0097071E">
        <w:rPr>
          <w:i/>
          <w:iCs/>
          <w:szCs w:val="28"/>
          <w:lang w:eastAsia="fr-FR" w:bidi="fr-FR"/>
        </w:rPr>
        <w:t> »</w:t>
      </w:r>
      <w:r w:rsidRPr="0037467A">
        <w:rPr>
          <w:lang w:eastAsia="fr-FR" w:bidi="fr-FR"/>
        </w:rPr>
        <w:t xml:space="preserve"> et de </w:t>
      </w:r>
      <w:r w:rsidRPr="0097071E">
        <w:rPr>
          <w:i/>
          <w:iCs/>
          <w:szCs w:val="28"/>
        </w:rPr>
        <w:t>nouveaux marchés de biens et services « sociaux ».</w:t>
      </w:r>
      <w:r>
        <w:rPr>
          <w:i/>
          <w:iCs/>
          <w:szCs w:val="28"/>
        </w:rPr>
        <w:t xml:space="preserve"> </w:t>
      </w:r>
    </w:p>
    <w:p w14:paraId="2CBDFAC8" w14:textId="77777777" w:rsidR="00014EE4" w:rsidRPr="0037467A" w:rsidRDefault="00014EE4" w:rsidP="00014EE4">
      <w:pPr>
        <w:spacing w:before="120" w:after="120"/>
        <w:jc w:val="both"/>
      </w:pPr>
      <w:r w:rsidRPr="0037467A">
        <w:rPr>
          <w:lang w:eastAsia="fr-FR" w:bidi="fr-FR"/>
        </w:rPr>
        <w:t>De plus, un des faits marquants</w:t>
      </w:r>
      <w:r>
        <w:rPr>
          <w:lang w:eastAsia="fr-FR" w:bidi="fr-FR"/>
        </w:rPr>
        <w:t xml:space="preserve"> </w:t>
      </w:r>
      <w:r w:rsidRPr="0037467A">
        <w:rPr>
          <w:lang w:eastAsia="fr-FR" w:bidi="fr-FR"/>
        </w:rPr>
        <w:t>qui ressort de cette nouvelle conf</w:t>
      </w:r>
      <w:r w:rsidRPr="0037467A">
        <w:rPr>
          <w:lang w:eastAsia="fr-FR" w:bidi="fr-FR"/>
        </w:rPr>
        <w:t>i</w:t>
      </w:r>
      <w:r w:rsidRPr="0037467A">
        <w:rPr>
          <w:lang w:eastAsia="fr-FR" w:bidi="fr-FR"/>
        </w:rPr>
        <w:t>guration État-marché dans le domaine de la politique sociale, c’est la forte tendance à l’individualisation des po</w:t>
      </w:r>
      <w:r w:rsidRPr="0037467A">
        <w:rPr>
          <w:lang w:eastAsia="fr-FR" w:bidi="fr-FR"/>
        </w:rPr>
        <w:t>s</w:t>
      </w:r>
      <w:r w:rsidRPr="0037467A">
        <w:rPr>
          <w:lang w:eastAsia="fr-FR" w:bidi="fr-FR"/>
        </w:rPr>
        <w:t xml:space="preserve">sibilités d’accessibilité à une </w:t>
      </w:r>
      <w:r>
        <w:rPr>
          <w:lang w:eastAsia="fr-FR" w:bidi="fr-FR"/>
        </w:rPr>
        <w:t>« </w:t>
      </w:r>
      <w:r w:rsidRPr="0037467A">
        <w:rPr>
          <w:lang w:eastAsia="fr-FR" w:bidi="fr-FR"/>
        </w:rPr>
        <w:t>couverture sociale</w:t>
      </w:r>
      <w:r>
        <w:rPr>
          <w:lang w:eastAsia="fr-FR" w:bidi="fr-FR"/>
        </w:rPr>
        <w:t> »</w:t>
      </w:r>
      <w:r w:rsidRPr="0037467A">
        <w:rPr>
          <w:lang w:eastAsia="fr-FR" w:bidi="fr-FR"/>
        </w:rPr>
        <w:t xml:space="preserve"> et consécutivement à un </w:t>
      </w:r>
      <w:r w:rsidRPr="0097071E">
        <w:rPr>
          <w:i/>
          <w:iCs/>
          <w:szCs w:val="28"/>
        </w:rPr>
        <w:t>fra</w:t>
      </w:r>
      <w:r w:rsidRPr="0097071E">
        <w:rPr>
          <w:i/>
          <w:iCs/>
          <w:szCs w:val="28"/>
        </w:rPr>
        <w:t>c</w:t>
      </w:r>
      <w:r w:rsidRPr="0097071E">
        <w:rPr>
          <w:i/>
          <w:iCs/>
          <w:szCs w:val="28"/>
        </w:rPr>
        <w:t>tionnement social</w:t>
      </w:r>
      <w:r w:rsidRPr="0037467A">
        <w:rPr>
          <w:lang w:eastAsia="fr-FR" w:bidi="fr-FR"/>
        </w:rPr>
        <w:t xml:space="preserve"> des citoyens face à un État jugeant ch</w:t>
      </w:r>
      <w:r w:rsidRPr="0037467A">
        <w:rPr>
          <w:lang w:eastAsia="fr-FR" w:bidi="fr-FR"/>
        </w:rPr>
        <w:t>a</w:t>
      </w:r>
      <w:r w:rsidRPr="0037467A">
        <w:rPr>
          <w:lang w:eastAsia="fr-FR" w:bidi="fr-FR"/>
        </w:rPr>
        <w:t xml:space="preserve">que individu comme un cas </w:t>
      </w:r>
      <w:r>
        <w:rPr>
          <w:lang w:eastAsia="fr-FR" w:bidi="fr-FR"/>
        </w:rPr>
        <w:t>« </w:t>
      </w:r>
      <w:r w:rsidRPr="0037467A">
        <w:rPr>
          <w:lang w:eastAsia="fr-FR" w:bidi="fr-FR"/>
        </w:rPr>
        <w:t>assistable</w:t>
      </w:r>
      <w:r>
        <w:rPr>
          <w:lang w:eastAsia="fr-FR" w:bidi="fr-FR"/>
        </w:rPr>
        <w:t> »</w:t>
      </w:r>
      <w:r w:rsidRPr="0037467A">
        <w:rPr>
          <w:lang w:eastAsia="fr-FR" w:bidi="fr-FR"/>
        </w:rPr>
        <w:t xml:space="preserve"> ou non, des s</w:t>
      </w:r>
      <w:r w:rsidRPr="0037467A">
        <w:rPr>
          <w:lang w:eastAsia="fr-FR" w:bidi="fr-FR"/>
        </w:rPr>
        <w:t>a</w:t>
      </w:r>
      <w:r w:rsidRPr="0037467A">
        <w:rPr>
          <w:lang w:eastAsia="fr-FR" w:bidi="fr-FR"/>
        </w:rPr>
        <w:t>lariés face à la multiplicité des statuts d’emploi possibles du nouveau marché flexible du travail et des consommateurs face aux nouveaux marchés de biens et services s</w:t>
      </w:r>
      <w:r w:rsidRPr="0037467A">
        <w:rPr>
          <w:lang w:eastAsia="fr-FR" w:bidi="fr-FR"/>
        </w:rPr>
        <w:t>o</w:t>
      </w:r>
      <w:r w:rsidRPr="0037467A">
        <w:rPr>
          <w:lang w:eastAsia="fr-FR" w:bidi="fr-FR"/>
        </w:rPr>
        <w:t>ciaux.</w:t>
      </w:r>
    </w:p>
    <w:p w14:paraId="0F4AA3E6" w14:textId="77777777" w:rsidR="00014EE4" w:rsidRPr="0037467A" w:rsidRDefault="00014EE4" w:rsidP="00014EE4">
      <w:pPr>
        <w:spacing w:before="120" w:after="120"/>
        <w:jc w:val="both"/>
      </w:pPr>
      <w:r w:rsidRPr="0037467A">
        <w:rPr>
          <w:lang w:eastAsia="fr-FR" w:bidi="fr-FR"/>
        </w:rPr>
        <w:t>Dans le domaine de l’interventionnisme dans l’encadrement de l’activité économique, les nouvelles orientations de politique écon</w:t>
      </w:r>
      <w:r w:rsidRPr="0037467A">
        <w:rPr>
          <w:lang w:eastAsia="fr-FR" w:bidi="fr-FR"/>
        </w:rPr>
        <w:t>o</w:t>
      </w:r>
      <w:r w:rsidRPr="0037467A">
        <w:rPr>
          <w:lang w:eastAsia="fr-FR" w:bidi="fr-FR"/>
        </w:rPr>
        <w:t>miques vont dans le sens</w:t>
      </w:r>
      <w:r>
        <w:rPr>
          <w:lang w:eastAsia="fr-FR" w:bidi="fr-FR"/>
        </w:rPr>
        <w:t> :</w:t>
      </w:r>
    </w:p>
    <w:p w14:paraId="3D7E6ED8" w14:textId="77777777" w:rsidR="00014EE4" w:rsidRDefault="00014EE4" w:rsidP="00014EE4">
      <w:pPr>
        <w:spacing w:before="120" w:after="120"/>
        <w:jc w:val="both"/>
        <w:rPr>
          <w:lang w:eastAsia="fr-FR" w:bidi="fr-FR"/>
        </w:rPr>
      </w:pPr>
    </w:p>
    <w:p w14:paraId="366F2877"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d’une dénationalisation-privatisation du secteur public pr</w:t>
      </w:r>
      <w:r w:rsidRPr="0037467A">
        <w:rPr>
          <w:lang w:eastAsia="fr-FR" w:bidi="fr-FR"/>
        </w:rPr>
        <w:t>o</w:t>
      </w:r>
      <w:r w:rsidRPr="0037467A">
        <w:rPr>
          <w:lang w:eastAsia="fr-FR" w:bidi="fr-FR"/>
        </w:rPr>
        <w:t>ductif (sociétés et régies d’État, entreprises publiques ou d’économie mi</w:t>
      </w:r>
      <w:r w:rsidRPr="0037467A">
        <w:rPr>
          <w:lang w:eastAsia="fr-FR" w:bidi="fr-FR"/>
        </w:rPr>
        <w:t>x</w:t>
      </w:r>
      <w:r w:rsidRPr="0037467A">
        <w:rPr>
          <w:lang w:eastAsia="fr-FR" w:bidi="fr-FR"/>
        </w:rPr>
        <w:t>te, ...)</w:t>
      </w:r>
      <w:r>
        <w:rPr>
          <w:lang w:eastAsia="fr-FR" w:bidi="fr-FR"/>
        </w:rPr>
        <w:t> ;</w:t>
      </w:r>
    </w:p>
    <w:p w14:paraId="61702875" w14:textId="77777777" w:rsidR="00014EE4" w:rsidRPr="0037467A" w:rsidRDefault="00014EE4" w:rsidP="00014EE4">
      <w:pPr>
        <w:spacing w:before="120" w:after="120"/>
        <w:ind w:left="900" w:hanging="540"/>
        <w:jc w:val="both"/>
      </w:pPr>
      <w:r>
        <w:rPr>
          <w:lang w:eastAsia="fr-FR" w:bidi="fr-FR"/>
        </w:rPr>
        <w:t>—</w:t>
      </w:r>
      <w:r>
        <w:rPr>
          <w:lang w:eastAsia="fr-FR" w:bidi="fr-FR"/>
        </w:rPr>
        <w:tab/>
        <w:t>d’une dé-</w:t>
      </w:r>
      <w:r w:rsidRPr="0037467A">
        <w:rPr>
          <w:lang w:eastAsia="fr-FR" w:bidi="fr-FR"/>
        </w:rPr>
        <w:t>réglementation des cadres institutionnels du fon</w:t>
      </w:r>
      <w:r w:rsidRPr="0037467A">
        <w:rPr>
          <w:lang w:eastAsia="fr-FR" w:bidi="fr-FR"/>
        </w:rPr>
        <w:t>c</w:t>
      </w:r>
      <w:r w:rsidRPr="0037467A">
        <w:rPr>
          <w:lang w:eastAsia="fr-FR" w:bidi="fr-FR"/>
        </w:rPr>
        <w:t>tionnement de certains marchés intérieurs et du soutien séle</w:t>
      </w:r>
      <w:r w:rsidRPr="0037467A">
        <w:rPr>
          <w:lang w:eastAsia="fr-FR" w:bidi="fr-FR"/>
        </w:rPr>
        <w:t>c</w:t>
      </w:r>
      <w:r w:rsidRPr="0037467A">
        <w:rPr>
          <w:lang w:eastAsia="fr-FR" w:bidi="fr-FR"/>
        </w:rPr>
        <w:t>tif aux entreprises selon leurs performances écon</w:t>
      </w:r>
      <w:r w:rsidRPr="0037467A">
        <w:rPr>
          <w:lang w:eastAsia="fr-FR" w:bidi="fr-FR"/>
        </w:rPr>
        <w:t>o</w:t>
      </w:r>
      <w:r w:rsidRPr="0037467A">
        <w:rPr>
          <w:lang w:eastAsia="fr-FR" w:bidi="fr-FR"/>
        </w:rPr>
        <w:t>miques</w:t>
      </w:r>
      <w:r>
        <w:rPr>
          <w:lang w:eastAsia="fr-FR" w:bidi="fr-FR"/>
        </w:rPr>
        <w:t> ;</w:t>
      </w:r>
    </w:p>
    <w:p w14:paraId="26CCF86E"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d’une promotion commerciale sur les marchés extérieurs de certaines productions nationales et de la renégociations inte</w:t>
      </w:r>
      <w:r w:rsidRPr="0037467A">
        <w:rPr>
          <w:lang w:eastAsia="fr-FR" w:bidi="fr-FR"/>
        </w:rPr>
        <w:t>r</w:t>
      </w:r>
      <w:r w:rsidRPr="0037467A">
        <w:rPr>
          <w:lang w:eastAsia="fr-FR" w:bidi="fr-FR"/>
        </w:rPr>
        <w:t>nationales (bilatérale, multilatérale) des cadres institutionnels des échanges transn</w:t>
      </w:r>
      <w:r w:rsidRPr="0037467A">
        <w:rPr>
          <w:lang w:eastAsia="fr-FR" w:bidi="fr-FR"/>
        </w:rPr>
        <w:t>a</w:t>
      </w:r>
      <w:r w:rsidRPr="0037467A">
        <w:rPr>
          <w:lang w:eastAsia="fr-FR" w:bidi="fr-FR"/>
        </w:rPr>
        <w:t>tionaux (GATT, libre- échange, union douanière, communauté économ</w:t>
      </w:r>
      <w:r w:rsidRPr="0037467A">
        <w:rPr>
          <w:lang w:eastAsia="fr-FR" w:bidi="fr-FR"/>
        </w:rPr>
        <w:t>i</w:t>
      </w:r>
      <w:r w:rsidRPr="0037467A">
        <w:rPr>
          <w:lang w:eastAsia="fr-FR" w:bidi="fr-FR"/>
        </w:rPr>
        <w:t>que, ...)</w:t>
      </w:r>
      <w:r>
        <w:rPr>
          <w:lang w:eastAsia="fr-FR" w:bidi="fr-FR"/>
        </w:rPr>
        <w:t> ;</w:t>
      </w:r>
    </w:p>
    <w:p w14:paraId="20636B54" w14:textId="77777777" w:rsidR="00014EE4" w:rsidRDefault="00014EE4" w:rsidP="00014EE4">
      <w:pPr>
        <w:spacing w:before="120" w:after="120"/>
        <w:jc w:val="both"/>
        <w:rPr>
          <w:lang w:eastAsia="fr-FR" w:bidi="fr-FR"/>
        </w:rPr>
      </w:pPr>
    </w:p>
    <w:p w14:paraId="2119476A" w14:textId="77777777" w:rsidR="00014EE4" w:rsidRPr="0037467A" w:rsidRDefault="00014EE4" w:rsidP="00014EE4">
      <w:pPr>
        <w:spacing w:before="120" w:after="120"/>
        <w:jc w:val="both"/>
      </w:pPr>
      <w:r w:rsidRPr="0037467A">
        <w:rPr>
          <w:lang w:eastAsia="fr-FR" w:bidi="fr-FR"/>
        </w:rPr>
        <w:t>Elles ont, semble-t-il, pour objet</w:t>
      </w:r>
      <w:r>
        <w:rPr>
          <w:lang w:eastAsia="fr-FR" w:bidi="fr-FR"/>
        </w:rPr>
        <w:t xml:space="preserve"> </w:t>
      </w:r>
      <w:r w:rsidRPr="0037467A">
        <w:rPr>
          <w:lang w:eastAsia="fr-FR" w:bidi="fr-FR"/>
        </w:rPr>
        <w:t>de composer institutionnellement de nouvelles cond</w:t>
      </w:r>
      <w:r w:rsidRPr="0037467A">
        <w:rPr>
          <w:lang w:eastAsia="fr-FR" w:bidi="fr-FR"/>
        </w:rPr>
        <w:t>i</w:t>
      </w:r>
      <w:r w:rsidRPr="0037467A">
        <w:rPr>
          <w:lang w:eastAsia="fr-FR" w:bidi="fr-FR"/>
        </w:rPr>
        <w:t>tions pour</w:t>
      </w:r>
      <w:r>
        <w:rPr>
          <w:lang w:eastAsia="fr-FR" w:bidi="fr-FR"/>
        </w:rPr>
        <w:t> :</w:t>
      </w:r>
    </w:p>
    <w:p w14:paraId="61D57570" w14:textId="77777777" w:rsidR="00014EE4" w:rsidRDefault="00014EE4" w:rsidP="00014EE4">
      <w:pPr>
        <w:spacing w:before="120" w:after="120"/>
        <w:jc w:val="both"/>
        <w:rPr>
          <w:lang w:eastAsia="fr-FR" w:bidi="fr-FR"/>
        </w:rPr>
      </w:pPr>
    </w:p>
    <w:p w14:paraId="550731E9" w14:textId="77777777" w:rsidR="00014EE4" w:rsidRPr="0037467A" w:rsidRDefault="00014EE4" w:rsidP="00014EE4">
      <w:pPr>
        <w:spacing w:before="120" w:after="120"/>
        <w:ind w:left="900" w:hanging="540"/>
        <w:jc w:val="both"/>
      </w:pPr>
      <w:r>
        <w:rPr>
          <w:lang w:eastAsia="fr-FR" w:bidi="fr-FR"/>
        </w:rPr>
        <w:t>—</w:t>
      </w:r>
      <w:r>
        <w:rPr>
          <w:lang w:eastAsia="fr-FR" w:bidi="fr-FR"/>
        </w:rPr>
        <w:tab/>
      </w:r>
      <w:r w:rsidRPr="0037467A">
        <w:rPr>
          <w:lang w:eastAsia="fr-FR" w:bidi="fr-FR"/>
        </w:rPr>
        <w:t>la création d’un nouveau genre de marché intérieur présenté</w:t>
      </w:r>
      <w:r>
        <w:rPr>
          <w:lang w:eastAsia="fr-FR" w:bidi="fr-FR"/>
        </w:rPr>
        <w:t xml:space="preserve"> </w:t>
      </w:r>
      <w:r>
        <w:t xml:space="preserve">[65] </w:t>
      </w:r>
      <w:r w:rsidRPr="0037467A">
        <w:rPr>
          <w:lang w:eastAsia="fr-FR" w:bidi="fr-FR"/>
        </w:rPr>
        <w:t>comme plus concurre</w:t>
      </w:r>
      <w:r w:rsidRPr="0037467A">
        <w:rPr>
          <w:lang w:eastAsia="fr-FR" w:bidi="fr-FR"/>
        </w:rPr>
        <w:t>n</w:t>
      </w:r>
      <w:r w:rsidRPr="0037467A">
        <w:rPr>
          <w:lang w:eastAsia="fr-FR" w:bidi="fr-FR"/>
        </w:rPr>
        <w:t>tiel et autorégulé mais en réalité plus soumis que jamais à la dominance (sous-traitance, d</w:t>
      </w:r>
      <w:r w:rsidRPr="0037467A">
        <w:rPr>
          <w:lang w:eastAsia="fr-FR" w:bidi="fr-FR"/>
        </w:rPr>
        <w:t>é</w:t>
      </w:r>
      <w:r w:rsidRPr="0037467A">
        <w:rPr>
          <w:lang w:eastAsia="fr-FR" w:bidi="fr-FR"/>
        </w:rPr>
        <w:t>pendance technologique et d’approvisionnement, al</w:t>
      </w:r>
      <w:r w:rsidRPr="0037467A">
        <w:rPr>
          <w:lang w:eastAsia="fr-FR" w:bidi="fr-FR"/>
        </w:rPr>
        <w:t>i</w:t>
      </w:r>
      <w:r w:rsidRPr="0037467A">
        <w:rPr>
          <w:lang w:eastAsia="fr-FR" w:bidi="fr-FR"/>
        </w:rPr>
        <w:t>gnement commercial, filialisation et autres formes de contrôles fina</w:t>
      </w:r>
      <w:r w:rsidRPr="0037467A">
        <w:rPr>
          <w:lang w:eastAsia="fr-FR" w:bidi="fr-FR"/>
        </w:rPr>
        <w:t>n</w:t>
      </w:r>
      <w:r w:rsidRPr="0037467A">
        <w:rPr>
          <w:lang w:eastAsia="fr-FR" w:bidi="fr-FR"/>
        </w:rPr>
        <w:t>ciers, ...) du capital monopoliste dont feront partie (importa</w:t>
      </w:r>
      <w:r w:rsidRPr="0037467A">
        <w:rPr>
          <w:lang w:eastAsia="fr-FR" w:bidi="fr-FR"/>
        </w:rPr>
        <w:t>n</w:t>
      </w:r>
      <w:r w:rsidRPr="0037467A">
        <w:rPr>
          <w:lang w:eastAsia="fr-FR" w:bidi="fr-FR"/>
        </w:rPr>
        <w:t>te) les entreprises dénationalisées- reprivatisées et su</w:t>
      </w:r>
      <w:r w:rsidRPr="0037467A">
        <w:rPr>
          <w:lang w:eastAsia="fr-FR" w:bidi="fr-FR"/>
        </w:rPr>
        <w:t>r</w:t>
      </w:r>
      <w:r w:rsidRPr="0037467A">
        <w:rPr>
          <w:lang w:eastAsia="fr-FR" w:bidi="fr-FR"/>
        </w:rPr>
        <w:t>tout les grands groupes industriels et financiers, ancie</w:t>
      </w:r>
      <w:r w:rsidRPr="0037467A">
        <w:rPr>
          <w:lang w:eastAsia="fr-FR" w:bidi="fr-FR"/>
        </w:rPr>
        <w:t>n</w:t>
      </w:r>
      <w:r w:rsidRPr="0037467A">
        <w:rPr>
          <w:lang w:eastAsia="fr-FR" w:bidi="fr-FR"/>
        </w:rPr>
        <w:t>nement mis sur pied et régis par l’État-interventionniste, mai</w:t>
      </w:r>
      <w:r w:rsidRPr="0037467A">
        <w:rPr>
          <w:lang w:eastAsia="fr-FR" w:bidi="fr-FR"/>
        </w:rPr>
        <w:t>n</w:t>
      </w:r>
      <w:r w:rsidRPr="0037467A">
        <w:rPr>
          <w:lang w:eastAsia="fr-FR" w:bidi="fr-FR"/>
        </w:rPr>
        <w:t xml:space="preserve">tenant livrés </w:t>
      </w:r>
      <w:r>
        <w:rPr>
          <w:lang w:eastAsia="fr-FR" w:bidi="fr-FR"/>
        </w:rPr>
        <w:t>« </w:t>
      </w:r>
      <w:r w:rsidRPr="0037467A">
        <w:rPr>
          <w:lang w:eastAsia="fr-FR" w:bidi="fr-FR"/>
        </w:rPr>
        <w:t>clef en main</w:t>
      </w:r>
      <w:r>
        <w:rPr>
          <w:lang w:eastAsia="fr-FR" w:bidi="fr-FR"/>
        </w:rPr>
        <w:t> »</w:t>
      </w:r>
      <w:r w:rsidRPr="0037467A">
        <w:rPr>
          <w:lang w:eastAsia="fr-FR" w:bidi="fr-FR"/>
        </w:rPr>
        <w:t xml:space="preserve"> au capital monop</w:t>
      </w:r>
      <w:r w:rsidRPr="0037467A">
        <w:rPr>
          <w:lang w:eastAsia="fr-FR" w:bidi="fr-FR"/>
        </w:rPr>
        <w:t>o</w:t>
      </w:r>
      <w:r w:rsidRPr="0037467A">
        <w:rPr>
          <w:lang w:eastAsia="fr-FR" w:bidi="fr-FR"/>
        </w:rPr>
        <w:t>liste et au simulacre de la concurrence</w:t>
      </w:r>
      <w:r>
        <w:rPr>
          <w:lang w:eastAsia="fr-FR" w:bidi="fr-FR"/>
        </w:rPr>
        <w:t> ;</w:t>
      </w:r>
    </w:p>
    <w:p w14:paraId="1012AAE3" w14:textId="77777777" w:rsidR="00014EE4" w:rsidRPr="0037467A" w:rsidRDefault="00014EE4" w:rsidP="00014EE4">
      <w:pPr>
        <w:spacing w:before="120" w:after="120"/>
        <w:ind w:left="900" w:hanging="540"/>
        <w:jc w:val="both"/>
      </w:pPr>
      <w:r w:rsidRPr="0037467A">
        <w:rPr>
          <w:lang w:eastAsia="fr-FR" w:bidi="fr-FR"/>
        </w:rPr>
        <w:t>—</w:t>
      </w:r>
      <w:r>
        <w:rPr>
          <w:lang w:eastAsia="fr-FR" w:bidi="fr-FR"/>
        </w:rPr>
        <w:tab/>
      </w:r>
      <w:r w:rsidRPr="0037467A">
        <w:rPr>
          <w:lang w:eastAsia="fr-FR" w:bidi="fr-FR"/>
        </w:rPr>
        <w:t>la création d’un nouveau genre de marchés extérieurs, d'une part, issus de l’approfondissement de la sp</w:t>
      </w:r>
      <w:r w:rsidRPr="0037467A">
        <w:rPr>
          <w:lang w:eastAsia="fr-FR" w:bidi="fr-FR"/>
        </w:rPr>
        <w:t>é</w:t>
      </w:r>
      <w:r w:rsidRPr="0037467A">
        <w:rPr>
          <w:lang w:eastAsia="fr-FR" w:bidi="fr-FR"/>
        </w:rPr>
        <w:t>cialisation des productions nationales orientées vers les crén</w:t>
      </w:r>
      <w:r>
        <w:rPr>
          <w:lang w:eastAsia="fr-FR" w:bidi="fr-FR"/>
        </w:rPr>
        <w:t>e</w:t>
      </w:r>
      <w:r w:rsidRPr="0037467A">
        <w:rPr>
          <w:lang w:eastAsia="fr-FR" w:bidi="fr-FR"/>
        </w:rPr>
        <w:t>aux mondiaux d’exportation et d’autre part, issus de l’approfondissement de l’homogénéisation inst</w:t>
      </w:r>
      <w:r w:rsidRPr="0037467A">
        <w:rPr>
          <w:lang w:eastAsia="fr-FR" w:bidi="fr-FR"/>
        </w:rPr>
        <w:t>i</w:t>
      </w:r>
      <w:r w:rsidRPr="0037467A">
        <w:rPr>
          <w:lang w:eastAsia="fr-FR" w:bidi="fr-FR"/>
        </w:rPr>
        <w:t>tutionnelle d’espaces économiques transnationaux respectivement régionalement limités à ce</w:t>
      </w:r>
      <w:r w:rsidRPr="0037467A">
        <w:rPr>
          <w:lang w:eastAsia="fr-FR" w:bidi="fr-FR"/>
        </w:rPr>
        <w:t>r</w:t>
      </w:r>
      <w:r w:rsidRPr="0037467A">
        <w:rPr>
          <w:lang w:eastAsia="fr-FR" w:bidi="fr-FR"/>
        </w:rPr>
        <w:t xml:space="preserve">tains </w:t>
      </w:r>
      <w:r>
        <w:rPr>
          <w:lang w:eastAsia="fr-FR" w:bidi="fr-FR"/>
        </w:rPr>
        <w:t>État</w:t>
      </w:r>
      <w:r w:rsidRPr="0037467A">
        <w:rPr>
          <w:lang w:eastAsia="fr-FR" w:bidi="fr-FR"/>
        </w:rPr>
        <w:t>s d’un même cont</w:t>
      </w:r>
      <w:r w:rsidRPr="0037467A">
        <w:rPr>
          <w:lang w:eastAsia="fr-FR" w:bidi="fr-FR"/>
        </w:rPr>
        <w:t>i</w:t>
      </w:r>
      <w:r w:rsidRPr="0037467A">
        <w:rPr>
          <w:lang w:eastAsia="fr-FR" w:bidi="fr-FR"/>
        </w:rPr>
        <w:t>nent.</w:t>
      </w:r>
    </w:p>
    <w:p w14:paraId="373287E1" w14:textId="77777777" w:rsidR="00014EE4" w:rsidRDefault="00014EE4" w:rsidP="00014EE4">
      <w:pPr>
        <w:spacing w:before="120" w:after="120"/>
        <w:jc w:val="both"/>
        <w:rPr>
          <w:lang w:eastAsia="fr-FR" w:bidi="fr-FR"/>
        </w:rPr>
      </w:pPr>
    </w:p>
    <w:p w14:paraId="28938C2B" w14:textId="77777777" w:rsidR="00014EE4" w:rsidRPr="0037467A" w:rsidRDefault="00014EE4" w:rsidP="00014EE4">
      <w:pPr>
        <w:spacing w:before="120" w:after="120"/>
        <w:jc w:val="both"/>
      </w:pPr>
      <w:r w:rsidRPr="0037467A">
        <w:rPr>
          <w:lang w:eastAsia="fr-FR" w:bidi="fr-FR"/>
        </w:rPr>
        <w:t>Là encore, dans ce second domaine, il semble bien qu’il existe un lien étroit entre la création d’un nouveau genre historique de politique économique</w:t>
      </w:r>
      <w:r>
        <w:rPr>
          <w:lang w:eastAsia="fr-FR" w:bidi="fr-FR"/>
        </w:rPr>
        <w:t> :</w:t>
      </w:r>
      <w:r w:rsidRPr="0037467A">
        <w:rPr>
          <w:lang w:eastAsia="fr-FR" w:bidi="fr-FR"/>
        </w:rPr>
        <w:t xml:space="preserve"> de déseng</w:t>
      </w:r>
      <w:r w:rsidRPr="0037467A">
        <w:rPr>
          <w:lang w:eastAsia="fr-FR" w:bidi="fr-FR"/>
        </w:rPr>
        <w:t>a</w:t>
      </w:r>
      <w:r>
        <w:rPr>
          <w:lang w:eastAsia="fr-FR" w:bidi="fr-FR"/>
        </w:rPr>
        <w:t>gement dans l’activité product</w:t>
      </w:r>
      <w:r w:rsidRPr="0037467A">
        <w:rPr>
          <w:lang w:eastAsia="fr-FR" w:bidi="fr-FR"/>
        </w:rPr>
        <w:t>ive publique, de déréglementation et d’ajustement positif, au n</w:t>
      </w:r>
      <w:r w:rsidRPr="0037467A">
        <w:rPr>
          <w:lang w:eastAsia="fr-FR" w:bidi="fr-FR"/>
        </w:rPr>
        <w:t>i</w:t>
      </w:r>
      <w:r w:rsidRPr="0037467A">
        <w:rPr>
          <w:lang w:eastAsia="fr-FR" w:bidi="fr-FR"/>
        </w:rPr>
        <w:t>veau intérieur, de promotion commerciale des exportations et de négociations intern</w:t>
      </w:r>
      <w:r w:rsidRPr="0037467A">
        <w:rPr>
          <w:lang w:eastAsia="fr-FR" w:bidi="fr-FR"/>
        </w:rPr>
        <w:t>a</w:t>
      </w:r>
      <w:r w:rsidRPr="0037467A">
        <w:rPr>
          <w:lang w:eastAsia="fr-FR" w:bidi="fr-FR"/>
        </w:rPr>
        <w:t>tionales d’espaces économiques transnationaux homogènes</w:t>
      </w:r>
      <w:r>
        <w:rPr>
          <w:lang w:eastAsia="fr-FR" w:bidi="fr-FR"/>
        </w:rPr>
        <w:t> ;</w:t>
      </w:r>
      <w:r w:rsidRPr="0037467A">
        <w:rPr>
          <w:lang w:eastAsia="fr-FR" w:bidi="fr-FR"/>
        </w:rPr>
        <w:t xml:space="preserve"> et la création institutionnelle d’un no</w:t>
      </w:r>
      <w:r w:rsidRPr="0037467A">
        <w:rPr>
          <w:lang w:eastAsia="fr-FR" w:bidi="fr-FR"/>
        </w:rPr>
        <w:t>u</w:t>
      </w:r>
      <w:r w:rsidRPr="0037467A">
        <w:rPr>
          <w:lang w:eastAsia="fr-FR" w:bidi="fr-FR"/>
        </w:rPr>
        <w:t>veau genre historique du marché</w:t>
      </w:r>
      <w:r>
        <w:rPr>
          <w:lang w:eastAsia="fr-FR" w:bidi="fr-FR"/>
        </w:rPr>
        <w:t> </w:t>
      </w:r>
      <w:r w:rsidRPr="00FD5F02">
        <w:rPr>
          <w:i/>
          <w:iCs/>
          <w:szCs w:val="28"/>
          <w:lang w:eastAsia="fr-FR" w:bidi="fr-FR"/>
        </w:rPr>
        <w:t xml:space="preserve">: un </w:t>
      </w:r>
      <w:r w:rsidRPr="00FD5F02">
        <w:rPr>
          <w:i/>
          <w:iCs/>
          <w:szCs w:val="28"/>
        </w:rPr>
        <w:t>marché</w:t>
      </w:r>
      <w:r>
        <w:rPr>
          <w:i/>
          <w:iCs/>
          <w:szCs w:val="28"/>
        </w:rPr>
        <w:t xml:space="preserve"> </w:t>
      </w:r>
      <w:r w:rsidRPr="001312FE">
        <w:rPr>
          <w:i/>
          <w:iCs/>
          <w:szCs w:val="28"/>
          <w:lang w:eastAsia="fr-FR" w:bidi="fr-FR"/>
        </w:rPr>
        <w:t>intérieur monopoliste non régulé,</w:t>
      </w:r>
      <w:r w:rsidRPr="0037467A">
        <w:t xml:space="preserve"> </w:t>
      </w:r>
      <w:r w:rsidRPr="001312FE">
        <w:rPr>
          <w:i/>
          <w:iCs/>
          <w:szCs w:val="28"/>
        </w:rPr>
        <w:t xml:space="preserve">un </w:t>
      </w:r>
      <w:r w:rsidRPr="001312FE">
        <w:rPr>
          <w:i/>
          <w:iCs/>
          <w:szCs w:val="28"/>
          <w:lang w:eastAsia="fr-FR" w:bidi="fr-FR"/>
        </w:rPr>
        <w:t>marché transnational homogène limité</w:t>
      </w:r>
      <w:r w:rsidRPr="001312FE">
        <w:rPr>
          <w:i/>
          <w:iCs/>
          <w:szCs w:val="28"/>
        </w:rPr>
        <w:t xml:space="preserve"> </w:t>
      </w:r>
      <w:r w:rsidRPr="0037467A">
        <w:t xml:space="preserve">et un </w:t>
      </w:r>
      <w:r w:rsidRPr="001312FE">
        <w:rPr>
          <w:i/>
          <w:iCs/>
          <w:szCs w:val="28"/>
          <w:lang w:eastAsia="fr-FR" w:bidi="fr-FR"/>
        </w:rPr>
        <w:t>marché international segmenté</w:t>
      </w:r>
      <w:r w:rsidRPr="0037467A">
        <w:t xml:space="preserve"> par spécialis</w:t>
      </w:r>
      <w:r w:rsidRPr="0037467A">
        <w:t>a</w:t>
      </w:r>
      <w:r w:rsidRPr="0037467A">
        <w:t>tions sect</w:t>
      </w:r>
      <w:r w:rsidRPr="0037467A">
        <w:t>o</w:t>
      </w:r>
      <w:r w:rsidRPr="0037467A">
        <w:t>rielles.</w:t>
      </w:r>
    </w:p>
    <w:p w14:paraId="3F7527C3" w14:textId="77777777" w:rsidR="00014EE4" w:rsidRPr="0037467A" w:rsidRDefault="00014EE4" w:rsidP="00014EE4">
      <w:pPr>
        <w:spacing w:before="120" w:after="120"/>
        <w:jc w:val="both"/>
      </w:pPr>
      <w:r w:rsidRPr="0037467A">
        <w:rPr>
          <w:lang w:eastAsia="fr-FR" w:bidi="fr-FR"/>
        </w:rPr>
        <w:t>Dans le cadre des économies capitalistes avancées, il semblerait ainsi que l’État, convoqué à effectuer une r</w:t>
      </w:r>
      <w:r w:rsidRPr="0037467A">
        <w:rPr>
          <w:lang w:eastAsia="fr-FR" w:bidi="fr-FR"/>
        </w:rPr>
        <w:t>e</w:t>
      </w:r>
      <w:r w:rsidRPr="0037467A">
        <w:rPr>
          <w:lang w:eastAsia="fr-FR" w:bidi="fr-FR"/>
        </w:rPr>
        <w:t>mise en ordre économique dans un contexte hi</w:t>
      </w:r>
      <w:r w:rsidRPr="0037467A">
        <w:rPr>
          <w:lang w:eastAsia="fr-FR" w:bidi="fr-FR"/>
        </w:rPr>
        <w:t>s</w:t>
      </w:r>
      <w:r w:rsidRPr="0037467A">
        <w:rPr>
          <w:lang w:eastAsia="fr-FR" w:bidi="fr-FR"/>
        </w:rPr>
        <w:t>torique d’inévitable recherche d’une croissance en économie ouverte et appuyé politiquement par une maj</w:t>
      </w:r>
      <w:r w:rsidRPr="0037467A">
        <w:rPr>
          <w:lang w:eastAsia="fr-FR" w:bidi="fr-FR"/>
        </w:rPr>
        <w:t>o</w:t>
      </w:r>
      <w:r w:rsidRPr="0037467A">
        <w:rPr>
          <w:lang w:eastAsia="fr-FR" w:bidi="fr-FR"/>
        </w:rPr>
        <w:t>rité électorale néolibérale, puisse effectivement tenter de remodeler institutionnell</w:t>
      </w:r>
      <w:r w:rsidRPr="0037467A">
        <w:rPr>
          <w:lang w:eastAsia="fr-FR" w:bidi="fr-FR"/>
        </w:rPr>
        <w:t>e</w:t>
      </w:r>
      <w:r w:rsidRPr="0037467A">
        <w:rPr>
          <w:lang w:eastAsia="fr-FR" w:bidi="fr-FR"/>
        </w:rPr>
        <w:t>ment le marché intérieur en faveur du capital monopoliste pour que ce dernier constitue une base nati</w:t>
      </w:r>
      <w:r w:rsidRPr="0037467A">
        <w:rPr>
          <w:lang w:eastAsia="fr-FR" w:bidi="fr-FR"/>
        </w:rPr>
        <w:t>o</w:t>
      </w:r>
      <w:r w:rsidRPr="0037467A">
        <w:rPr>
          <w:lang w:eastAsia="fr-FR" w:bidi="fr-FR"/>
        </w:rPr>
        <w:t>nale solide pour investir les nouveaux marchés transnationaux et internationaux. De même, un nouveau ge</w:t>
      </w:r>
      <w:r w:rsidRPr="0037467A">
        <w:rPr>
          <w:lang w:eastAsia="fr-FR" w:bidi="fr-FR"/>
        </w:rPr>
        <w:t>n</w:t>
      </w:r>
      <w:r w:rsidRPr="0037467A">
        <w:rPr>
          <w:lang w:eastAsia="fr-FR" w:bidi="fr-FR"/>
        </w:rPr>
        <w:t>re historique de politique s</w:t>
      </w:r>
      <w:r w:rsidRPr="0037467A">
        <w:rPr>
          <w:lang w:eastAsia="fr-FR" w:bidi="fr-FR"/>
        </w:rPr>
        <w:t>o</w:t>
      </w:r>
      <w:r w:rsidRPr="0037467A">
        <w:rPr>
          <w:lang w:eastAsia="fr-FR" w:bidi="fr-FR"/>
        </w:rPr>
        <w:t>ciale tel que nous venons de le décrire sommairement peut être considéré comme un type de solution instit</w:t>
      </w:r>
      <w:r w:rsidRPr="0037467A">
        <w:rPr>
          <w:lang w:eastAsia="fr-FR" w:bidi="fr-FR"/>
        </w:rPr>
        <w:t>u</w:t>
      </w:r>
      <w:r w:rsidRPr="0037467A">
        <w:rPr>
          <w:lang w:eastAsia="fr-FR" w:bidi="fr-FR"/>
        </w:rPr>
        <w:t>tionnelle grâce auquel l’État rechercherait à offrir au capital monop</w:t>
      </w:r>
      <w:r w:rsidRPr="0037467A">
        <w:rPr>
          <w:lang w:eastAsia="fr-FR" w:bidi="fr-FR"/>
        </w:rPr>
        <w:t>o</w:t>
      </w:r>
      <w:r w:rsidRPr="0037467A">
        <w:rPr>
          <w:lang w:eastAsia="fr-FR" w:bidi="fr-FR"/>
        </w:rPr>
        <w:t>liste, d’une part, une flexibil</w:t>
      </w:r>
      <w:r>
        <w:rPr>
          <w:lang w:eastAsia="fr-FR" w:bidi="fr-FR"/>
        </w:rPr>
        <w:t>ité dans la gestion de la main-</w:t>
      </w:r>
      <w:r w:rsidRPr="0037467A">
        <w:rPr>
          <w:lang w:eastAsia="fr-FR" w:bidi="fr-FR"/>
        </w:rPr>
        <w:t>d’</w:t>
      </w:r>
      <w:r>
        <w:rPr>
          <w:lang w:eastAsia="fr-FR" w:bidi="fr-FR"/>
        </w:rPr>
        <w:t xml:space="preserve">œuvre </w:t>
      </w:r>
      <w:r w:rsidRPr="0037467A">
        <w:rPr>
          <w:lang w:eastAsia="fr-FR" w:bidi="fr-FR"/>
        </w:rPr>
        <w:t xml:space="preserve"> et un allègement des </w:t>
      </w:r>
      <w:r>
        <w:rPr>
          <w:lang w:eastAsia="fr-FR" w:bidi="fr-FR"/>
        </w:rPr>
        <w:t>« </w:t>
      </w:r>
      <w:r w:rsidRPr="0037467A">
        <w:rPr>
          <w:lang w:eastAsia="fr-FR" w:bidi="fr-FR"/>
        </w:rPr>
        <w:t>charges sociales</w:t>
      </w:r>
      <w:r>
        <w:rPr>
          <w:lang w:eastAsia="fr-FR" w:bidi="fr-FR"/>
        </w:rPr>
        <w:t> »</w:t>
      </w:r>
      <w:r w:rsidRPr="0037467A">
        <w:rPr>
          <w:lang w:eastAsia="fr-FR" w:bidi="fr-FR"/>
        </w:rPr>
        <w:t xml:space="preserve"> de la reproduction de la force de travail et, d’autre part, de nouveaux marchés nati</w:t>
      </w:r>
      <w:r w:rsidRPr="0037467A">
        <w:rPr>
          <w:lang w:eastAsia="fr-FR" w:bidi="fr-FR"/>
        </w:rPr>
        <w:t>o</w:t>
      </w:r>
      <w:r w:rsidRPr="0037467A">
        <w:rPr>
          <w:lang w:eastAsia="fr-FR" w:bidi="fr-FR"/>
        </w:rPr>
        <w:t>naux de biens et de services sociaux à investir fructue</w:t>
      </w:r>
      <w:r w:rsidRPr="0037467A">
        <w:rPr>
          <w:lang w:eastAsia="fr-FR" w:bidi="fr-FR"/>
        </w:rPr>
        <w:t>u</w:t>
      </w:r>
      <w:r w:rsidRPr="0037467A">
        <w:rPr>
          <w:lang w:eastAsia="fr-FR" w:bidi="fr-FR"/>
        </w:rPr>
        <w:t>sement.</w:t>
      </w:r>
    </w:p>
    <w:p w14:paraId="0C832B06" w14:textId="77777777" w:rsidR="00014EE4" w:rsidRPr="0037467A" w:rsidRDefault="00014EE4" w:rsidP="00014EE4">
      <w:pPr>
        <w:spacing w:before="120" w:after="120"/>
        <w:jc w:val="both"/>
      </w:pPr>
      <w:r w:rsidRPr="0037467A">
        <w:rPr>
          <w:lang w:eastAsia="fr-FR" w:bidi="fr-FR"/>
        </w:rPr>
        <w:t>C’est sans doute dans les deux domaines complémentaires d’intervention étatique, que sont les politiques sociales et les polit</w:t>
      </w:r>
      <w:r w:rsidRPr="0037467A">
        <w:rPr>
          <w:lang w:eastAsia="fr-FR" w:bidi="fr-FR"/>
        </w:rPr>
        <w:t>i</w:t>
      </w:r>
      <w:r w:rsidRPr="0037467A">
        <w:rPr>
          <w:lang w:eastAsia="fr-FR" w:bidi="fr-FR"/>
        </w:rPr>
        <w:t>ques économiques et que nous avons pris pour exemple, que les no</w:t>
      </w:r>
      <w:r w:rsidRPr="0037467A">
        <w:rPr>
          <w:lang w:eastAsia="fr-FR" w:bidi="fr-FR"/>
        </w:rPr>
        <w:t>u</w:t>
      </w:r>
      <w:r w:rsidRPr="0037467A">
        <w:rPr>
          <w:lang w:eastAsia="fr-FR" w:bidi="fr-FR"/>
        </w:rPr>
        <w:t>velles formes historiques de configuration institutionnelle État-marché sont lisibles à première vue</w:t>
      </w:r>
      <w:r>
        <w:rPr>
          <w:lang w:eastAsia="fr-FR" w:bidi="fr-FR"/>
        </w:rPr>
        <w:t> ;</w:t>
      </w:r>
      <w:r w:rsidRPr="0037467A">
        <w:rPr>
          <w:lang w:eastAsia="fr-FR" w:bidi="fr-FR"/>
        </w:rPr>
        <w:t xml:space="preserve"> mais, il aurait fallu aussi relever, ce que l’espace ici ne nous permet pas, les transformations</w:t>
      </w:r>
      <w:r>
        <w:rPr>
          <w:lang w:eastAsia="fr-FR" w:bidi="fr-FR"/>
        </w:rPr>
        <w:t xml:space="preserve"> </w:t>
      </w:r>
      <w:r>
        <w:t xml:space="preserve">[66] </w:t>
      </w:r>
      <w:r w:rsidRPr="0037467A">
        <w:rPr>
          <w:lang w:eastAsia="fr-FR" w:bidi="fr-FR"/>
        </w:rPr>
        <w:t>importantes des politiques étatiques dans le d</w:t>
      </w:r>
      <w:r w:rsidRPr="0037467A">
        <w:rPr>
          <w:lang w:eastAsia="fr-FR" w:bidi="fr-FR"/>
        </w:rPr>
        <w:t>o</w:t>
      </w:r>
      <w:r w:rsidRPr="0037467A">
        <w:rPr>
          <w:lang w:eastAsia="fr-FR" w:bidi="fr-FR"/>
        </w:rPr>
        <w:t>maine de la fiscalité (réduction ou au moins stagnation du volume global des prél</w:t>
      </w:r>
      <w:r w:rsidRPr="0037467A">
        <w:rPr>
          <w:lang w:eastAsia="fr-FR" w:bidi="fr-FR"/>
        </w:rPr>
        <w:t>è</w:t>
      </w:r>
      <w:r w:rsidRPr="0037467A">
        <w:rPr>
          <w:lang w:eastAsia="fr-FR" w:bidi="fr-FR"/>
        </w:rPr>
        <w:t>vements, réduction de la progressivité de l’impôt sur les rev</w:t>
      </w:r>
      <w:r>
        <w:rPr>
          <w:lang w:eastAsia="fr-FR" w:bidi="fr-FR"/>
        </w:rPr>
        <w:t>e</w:t>
      </w:r>
      <w:r w:rsidRPr="0037467A">
        <w:rPr>
          <w:lang w:eastAsia="fr-FR" w:bidi="fr-FR"/>
        </w:rPr>
        <w:t>nus et multiplic</w:t>
      </w:r>
      <w:r w:rsidRPr="0037467A">
        <w:rPr>
          <w:lang w:eastAsia="fr-FR" w:bidi="fr-FR"/>
        </w:rPr>
        <w:t>a</w:t>
      </w:r>
      <w:r w:rsidRPr="0037467A">
        <w:rPr>
          <w:lang w:eastAsia="fr-FR" w:bidi="fr-FR"/>
        </w:rPr>
        <w:t>tion des taxes régressives, ...) dans le domaine de la ge</w:t>
      </w:r>
      <w:r w:rsidRPr="0037467A">
        <w:rPr>
          <w:lang w:eastAsia="fr-FR" w:bidi="fr-FR"/>
        </w:rPr>
        <w:t>s</w:t>
      </w:r>
      <w:r w:rsidRPr="0037467A">
        <w:rPr>
          <w:lang w:eastAsia="fr-FR" w:bidi="fr-FR"/>
        </w:rPr>
        <w:t>tion et du type de mandat des administrations publiques (désengagement et réduction des organi</w:t>
      </w:r>
      <w:r w:rsidRPr="0037467A">
        <w:rPr>
          <w:lang w:eastAsia="fr-FR" w:bidi="fr-FR"/>
        </w:rPr>
        <w:t>s</w:t>
      </w:r>
      <w:r w:rsidRPr="0037467A">
        <w:rPr>
          <w:lang w:eastAsia="fr-FR" w:bidi="fr-FR"/>
        </w:rPr>
        <w:t>mes administratifs, contrôle ad hoc, individualisé et a po</w:t>
      </w:r>
      <w:r w:rsidRPr="0037467A">
        <w:rPr>
          <w:lang w:eastAsia="fr-FR" w:bidi="fr-FR"/>
        </w:rPr>
        <w:t>s</w:t>
      </w:r>
      <w:r w:rsidRPr="0037467A">
        <w:rPr>
          <w:lang w:eastAsia="fr-FR" w:bidi="fr-FR"/>
        </w:rPr>
        <w:t>teriori plutôt qu’actions directionnelles et incitations, ...) etc... pour fournir un t</w:t>
      </w:r>
      <w:r w:rsidRPr="0037467A">
        <w:rPr>
          <w:lang w:eastAsia="fr-FR" w:bidi="fr-FR"/>
        </w:rPr>
        <w:t>a</w:t>
      </w:r>
      <w:r w:rsidRPr="0037467A">
        <w:rPr>
          <w:lang w:eastAsia="fr-FR" w:bidi="fr-FR"/>
        </w:rPr>
        <w:t>bleau plus complet de ce qui semble se dessiner actuellement co</w:t>
      </w:r>
      <w:r w:rsidRPr="0037467A">
        <w:rPr>
          <w:lang w:eastAsia="fr-FR" w:bidi="fr-FR"/>
        </w:rPr>
        <w:t>m</w:t>
      </w:r>
      <w:r w:rsidRPr="0037467A">
        <w:rPr>
          <w:lang w:eastAsia="fr-FR" w:bidi="fr-FR"/>
        </w:rPr>
        <w:t xml:space="preserve">me une nouvelle </w:t>
      </w:r>
      <w:r>
        <w:rPr>
          <w:lang w:eastAsia="fr-FR" w:bidi="fr-FR"/>
        </w:rPr>
        <w:t>« </w:t>
      </w:r>
      <w:r w:rsidRPr="0037467A">
        <w:rPr>
          <w:lang w:eastAsia="fr-FR" w:bidi="fr-FR"/>
        </w:rPr>
        <w:t>Grande Transformation</w:t>
      </w:r>
      <w:r>
        <w:rPr>
          <w:lang w:eastAsia="fr-FR" w:bidi="fr-FR"/>
        </w:rPr>
        <w:t> »</w:t>
      </w:r>
      <w:r w:rsidRPr="0037467A">
        <w:rPr>
          <w:lang w:eastAsia="fr-FR" w:bidi="fr-FR"/>
        </w:rPr>
        <w:t>.</w:t>
      </w:r>
    </w:p>
    <w:p w14:paraId="1F164E16" w14:textId="77777777" w:rsidR="00014EE4" w:rsidRPr="0037467A" w:rsidRDefault="00014EE4" w:rsidP="00014EE4">
      <w:pPr>
        <w:spacing w:before="120" w:after="120"/>
        <w:jc w:val="both"/>
      </w:pPr>
      <w:r w:rsidRPr="0037467A">
        <w:rPr>
          <w:lang w:eastAsia="fr-FR" w:bidi="fr-FR"/>
        </w:rPr>
        <w:t>Été 1986.</w:t>
      </w:r>
    </w:p>
    <w:p w14:paraId="35BE71B8" w14:textId="77777777" w:rsidR="00014EE4" w:rsidRPr="000B09CB" w:rsidRDefault="00014EE4" w:rsidP="00014EE4">
      <w:pPr>
        <w:jc w:val="both"/>
        <w:rPr>
          <w:sz w:val="20"/>
        </w:rPr>
      </w:pPr>
    </w:p>
    <w:p w14:paraId="661D5D82" w14:textId="77777777" w:rsidR="00014EE4" w:rsidRDefault="00014EE4" w:rsidP="00014EE4">
      <w:pPr>
        <w:jc w:val="both"/>
      </w:pPr>
      <w:r w:rsidRPr="003F76B5">
        <w:rPr>
          <w:b/>
          <w:color w:val="FF0000"/>
        </w:rPr>
        <w:t>NOTES</w:t>
      </w:r>
    </w:p>
    <w:p w14:paraId="0F9930E0" w14:textId="77777777" w:rsidR="00014EE4" w:rsidRPr="000B09CB" w:rsidRDefault="00014EE4" w:rsidP="00014EE4">
      <w:pPr>
        <w:jc w:val="both"/>
        <w:rPr>
          <w:sz w:val="20"/>
        </w:rPr>
      </w:pPr>
    </w:p>
    <w:p w14:paraId="02F4C364"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02F887C8" w14:textId="77777777" w:rsidR="00014EE4" w:rsidRPr="00E07116" w:rsidRDefault="00014EE4" w:rsidP="00014EE4">
      <w:pPr>
        <w:jc w:val="both"/>
      </w:pPr>
    </w:p>
    <w:p w14:paraId="137DBCD5" w14:textId="77777777" w:rsidR="00014EE4" w:rsidRDefault="00014EE4" w:rsidP="00014EE4">
      <w:pPr>
        <w:pStyle w:val="p"/>
      </w:pPr>
      <w:r>
        <w:t>[67]</w:t>
      </w:r>
    </w:p>
    <w:p w14:paraId="59C1F231" w14:textId="77777777" w:rsidR="00014EE4" w:rsidRDefault="00014EE4" w:rsidP="00014EE4">
      <w:pPr>
        <w:pStyle w:val="p"/>
      </w:pPr>
      <w:r>
        <w:t>[68]</w:t>
      </w:r>
    </w:p>
    <w:p w14:paraId="00752A93" w14:textId="77777777" w:rsidR="00014EE4" w:rsidRDefault="00014EE4" w:rsidP="00014EE4">
      <w:pPr>
        <w:pStyle w:val="p"/>
        <w:rPr>
          <w:lang w:eastAsia="fr-FR" w:bidi="fr-FR"/>
        </w:rPr>
      </w:pPr>
      <w:r>
        <w:t>[69]</w:t>
      </w:r>
    </w:p>
    <w:p w14:paraId="29EEF277" w14:textId="77777777" w:rsidR="00014EE4" w:rsidRDefault="00014EE4" w:rsidP="00014EE4">
      <w:pPr>
        <w:pStyle w:val="p"/>
      </w:pPr>
      <w:r>
        <w:br w:type="page"/>
        <w:t>[70]</w:t>
      </w:r>
    </w:p>
    <w:p w14:paraId="4ED88763" w14:textId="77777777" w:rsidR="00014EE4" w:rsidRPr="00A75393" w:rsidRDefault="00FA50EF" w:rsidP="00014EE4">
      <w:pPr>
        <w:pStyle w:val="fig"/>
      </w:pPr>
      <w:r>
        <w:rPr>
          <w:noProof/>
        </w:rPr>
        <w:drawing>
          <wp:inline distT="0" distB="0" distL="0" distR="0" wp14:anchorId="5F499A2C" wp14:editId="25AC627A">
            <wp:extent cx="5029200" cy="72517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7251700"/>
                    </a:xfrm>
                    <a:prstGeom prst="rect">
                      <a:avLst/>
                    </a:prstGeom>
                    <a:noFill/>
                    <a:ln>
                      <a:noFill/>
                    </a:ln>
                  </pic:spPr>
                </pic:pic>
              </a:graphicData>
            </a:graphic>
          </wp:inline>
        </w:drawing>
      </w:r>
    </w:p>
    <w:p w14:paraId="63CEC33B" w14:textId="77777777" w:rsidR="00014EE4" w:rsidRDefault="00014EE4" w:rsidP="00014EE4">
      <w:pPr>
        <w:pStyle w:val="p"/>
      </w:pPr>
      <w:r>
        <w:br w:type="page"/>
        <w:t>[71]</w:t>
      </w:r>
    </w:p>
    <w:p w14:paraId="0E24A3ED" w14:textId="77777777" w:rsidR="00014EE4" w:rsidRDefault="00014EE4" w:rsidP="00014EE4">
      <w:pPr>
        <w:jc w:val="both"/>
      </w:pPr>
    </w:p>
    <w:p w14:paraId="2EB16762" w14:textId="77777777" w:rsidR="00014EE4" w:rsidRDefault="00014EE4" w:rsidP="00014EE4">
      <w:pPr>
        <w:jc w:val="both"/>
      </w:pPr>
    </w:p>
    <w:p w14:paraId="66D7DB7D" w14:textId="77777777" w:rsidR="00014EE4" w:rsidRDefault="00014EE4" w:rsidP="00014EE4">
      <w:pPr>
        <w:spacing w:after="120"/>
        <w:ind w:firstLine="0"/>
        <w:jc w:val="center"/>
        <w:rPr>
          <w:sz w:val="24"/>
        </w:rPr>
      </w:pPr>
      <w:bookmarkStart w:id="11" w:name="Inter_econo_17_dossier_texte_2"/>
      <w:r>
        <w:rPr>
          <w:b/>
          <w:sz w:val="24"/>
        </w:rPr>
        <w:t>Interventions économiques</w:t>
      </w:r>
      <w:r>
        <w:rPr>
          <w:b/>
          <w:sz w:val="24"/>
        </w:rPr>
        <w:br/>
      </w:r>
      <w:r>
        <w:rPr>
          <w:i/>
          <w:sz w:val="24"/>
        </w:rPr>
        <w:t>pour une alternative sociale</w:t>
      </w:r>
    </w:p>
    <w:p w14:paraId="020C2FCB"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28922902" w14:textId="77777777" w:rsidR="00014EE4" w:rsidRPr="00657FAC" w:rsidRDefault="00014EE4" w:rsidP="00014EE4">
      <w:pPr>
        <w:spacing w:after="120"/>
        <w:ind w:firstLine="0"/>
        <w:jc w:val="center"/>
        <w:rPr>
          <w:color w:val="FF0000"/>
          <w:sz w:val="24"/>
        </w:rPr>
      </w:pPr>
      <w:r>
        <w:rPr>
          <w:b/>
          <w:color w:val="FF0000"/>
          <w:sz w:val="24"/>
        </w:rPr>
        <w:t>DOSSIER</w:t>
      </w:r>
    </w:p>
    <w:p w14:paraId="0A3BF64B" w14:textId="77777777" w:rsidR="00014EE4" w:rsidRPr="00890E45" w:rsidRDefault="00014EE4" w:rsidP="00014EE4">
      <w:pPr>
        <w:pStyle w:val="planchenb"/>
        <w:rPr>
          <w:color w:val="auto"/>
          <w:sz w:val="44"/>
        </w:rPr>
      </w:pPr>
      <w:r w:rsidRPr="00890E45">
        <w:rPr>
          <w:color w:val="auto"/>
          <w:sz w:val="44"/>
        </w:rPr>
        <w:t>“</w:t>
      </w:r>
      <w:r>
        <w:rPr>
          <w:color w:val="auto"/>
          <w:sz w:val="44"/>
        </w:rPr>
        <w:t> CRISE DU LIBÉRALISME</w:t>
      </w:r>
      <w:r>
        <w:rPr>
          <w:color w:val="auto"/>
          <w:sz w:val="44"/>
        </w:rPr>
        <w:br/>
        <w:t>ET OFFENSIVE ANTI-ÉGALITAIRE</w:t>
      </w:r>
      <w:r w:rsidRPr="00890E45">
        <w:rPr>
          <w:color w:val="auto"/>
          <w:sz w:val="44"/>
        </w:rPr>
        <w:t>.”</w:t>
      </w:r>
    </w:p>
    <w:bookmarkEnd w:id="11"/>
    <w:p w14:paraId="39644714" w14:textId="77777777" w:rsidR="00014EE4" w:rsidRDefault="00014EE4" w:rsidP="00014EE4">
      <w:pPr>
        <w:jc w:val="both"/>
      </w:pPr>
    </w:p>
    <w:p w14:paraId="5707AE12" w14:textId="77777777" w:rsidR="00014EE4" w:rsidRPr="00E07116" w:rsidRDefault="00014EE4" w:rsidP="00014EE4">
      <w:pPr>
        <w:jc w:val="both"/>
      </w:pPr>
    </w:p>
    <w:p w14:paraId="5CADC047" w14:textId="77777777" w:rsidR="00014EE4" w:rsidRDefault="00014EE4" w:rsidP="00014EE4">
      <w:pPr>
        <w:pStyle w:val="suite"/>
      </w:pPr>
      <w:r>
        <w:rPr>
          <w:lang w:eastAsia="fr-FR" w:bidi="fr-FR"/>
        </w:rPr>
        <w:t>Jocelyne Lamoureux</w:t>
      </w:r>
    </w:p>
    <w:p w14:paraId="10B65889" w14:textId="77777777" w:rsidR="00014EE4" w:rsidRPr="00E07116" w:rsidRDefault="00014EE4" w:rsidP="00014EE4">
      <w:pPr>
        <w:jc w:val="both"/>
      </w:pPr>
    </w:p>
    <w:p w14:paraId="3E6F3319" w14:textId="77777777" w:rsidR="00014EE4" w:rsidRPr="00E07116" w:rsidRDefault="00014EE4" w:rsidP="00014EE4">
      <w:pPr>
        <w:jc w:val="both"/>
      </w:pPr>
    </w:p>
    <w:p w14:paraId="4B0809D1" w14:textId="77777777" w:rsidR="00014EE4" w:rsidRDefault="00014EE4" w:rsidP="00014EE4">
      <w:pPr>
        <w:spacing w:before="120" w:after="120"/>
        <w:jc w:val="both"/>
        <w:rPr>
          <w:lang w:eastAsia="fr-FR" w:bidi="fr-FR"/>
        </w:rPr>
      </w:pPr>
    </w:p>
    <w:p w14:paraId="0E6D7890"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18B6D36E" w14:textId="77777777" w:rsidR="00014EE4" w:rsidRPr="00301333" w:rsidRDefault="00014EE4" w:rsidP="00014EE4">
      <w:pPr>
        <w:spacing w:before="120" w:after="120"/>
        <w:ind w:firstLine="0"/>
        <w:jc w:val="both"/>
        <w:rPr>
          <w:i/>
          <w:iCs/>
          <w:szCs w:val="28"/>
        </w:rPr>
      </w:pPr>
      <w:r w:rsidRPr="00301333">
        <w:rPr>
          <w:i/>
          <w:iCs/>
          <w:szCs w:val="28"/>
          <w:lang w:eastAsia="fr-FR" w:bidi="fr-FR"/>
        </w:rPr>
        <w:t>En guise d’introduction :</w:t>
      </w:r>
    </w:p>
    <w:p w14:paraId="38D9CF65" w14:textId="77777777" w:rsidR="00014EE4" w:rsidRPr="00E841BA" w:rsidRDefault="00014EE4" w:rsidP="00014EE4">
      <w:pPr>
        <w:spacing w:before="120" w:after="120"/>
        <w:ind w:firstLine="0"/>
        <w:jc w:val="both"/>
        <w:rPr>
          <w:iCs/>
          <w:szCs w:val="28"/>
        </w:rPr>
      </w:pPr>
      <w:r w:rsidRPr="00301333">
        <w:rPr>
          <w:i/>
          <w:iCs/>
          <w:szCs w:val="28"/>
          <w:lang w:eastAsia="fr-FR" w:bidi="fr-FR"/>
        </w:rPr>
        <w:t>« ... the crisis of liberalism (...) is a crisis about the meaning of equal</w:t>
      </w:r>
      <w:r w:rsidRPr="00301333">
        <w:rPr>
          <w:i/>
          <w:iCs/>
          <w:szCs w:val="28"/>
          <w:lang w:eastAsia="fr-FR" w:bidi="fr-FR"/>
        </w:rPr>
        <w:t>i</w:t>
      </w:r>
      <w:r w:rsidRPr="00301333">
        <w:rPr>
          <w:i/>
          <w:iCs/>
          <w:szCs w:val="28"/>
          <w:lang w:eastAsia="fr-FR" w:bidi="fr-FR"/>
        </w:rPr>
        <w:t>ty »</w:t>
      </w:r>
      <w:r>
        <w:rPr>
          <w:lang w:eastAsia="fr-FR" w:bidi="fr-FR"/>
        </w:rPr>
        <w:t> </w:t>
      </w:r>
      <w:r>
        <w:rPr>
          <w:rStyle w:val="Appelnotedebasdep"/>
          <w:lang w:eastAsia="fr-FR" w:bidi="fr-FR"/>
        </w:rPr>
        <w:footnoteReference w:id="64"/>
      </w:r>
    </w:p>
    <w:p w14:paraId="16F62485" w14:textId="77777777" w:rsidR="00014EE4" w:rsidRPr="00301333" w:rsidRDefault="00014EE4" w:rsidP="00014EE4">
      <w:pPr>
        <w:spacing w:before="120" w:after="120"/>
        <w:jc w:val="both"/>
        <w:rPr>
          <w:i/>
          <w:iCs/>
          <w:szCs w:val="28"/>
        </w:rPr>
      </w:pPr>
      <w:r w:rsidRPr="00301333">
        <w:rPr>
          <w:i/>
          <w:iCs/>
          <w:szCs w:val="28"/>
          <w:lang w:eastAsia="fr-FR" w:bidi="fr-FR"/>
        </w:rPr>
        <w:t>C’est en partageant cette affirmation de la politicologue américa</w:t>
      </w:r>
      <w:r w:rsidRPr="00301333">
        <w:rPr>
          <w:i/>
          <w:iCs/>
          <w:szCs w:val="28"/>
          <w:lang w:eastAsia="fr-FR" w:bidi="fr-FR"/>
        </w:rPr>
        <w:t>i</w:t>
      </w:r>
      <w:r w:rsidRPr="00301333">
        <w:rPr>
          <w:i/>
          <w:iCs/>
          <w:szCs w:val="28"/>
          <w:lang w:eastAsia="fr-FR" w:bidi="fr-FR"/>
        </w:rPr>
        <w:t>ne Zillah E</w:t>
      </w:r>
      <w:r w:rsidRPr="00301333">
        <w:rPr>
          <w:i/>
          <w:iCs/>
          <w:szCs w:val="28"/>
          <w:lang w:eastAsia="fr-FR" w:bidi="fr-FR"/>
        </w:rPr>
        <w:t>i</w:t>
      </w:r>
      <w:r w:rsidRPr="00301333">
        <w:rPr>
          <w:i/>
          <w:iCs/>
          <w:szCs w:val="28"/>
          <w:lang w:eastAsia="fr-FR" w:bidi="fr-FR"/>
        </w:rPr>
        <w:t>senstein à l’effet que</w:t>
      </w:r>
      <w:r w:rsidRPr="0037467A">
        <w:t xml:space="preserve"> la crise actuelle du libéralisme est une crise à propos du sens à donner à l’égalité </w:t>
      </w:r>
      <w:r w:rsidRPr="00301333">
        <w:rPr>
          <w:i/>
          <w:iCs/>
          <w:szCs w:val="28"/>
          <w:lang w:eastAsia="fr-FR" w:bidi="fr-FR"/>
        </w:rPr>
        <w:t>que nous tentons, par la présente, une exploration de cette pr</w:t>
      </w:r>
      <w:r w:rsidRPr="00301333">
        <w:rPr>
          <w:i/>
          <w:iCs/>
          <w:szCs w:val="28"/>
          <w:lang w:eastAsia="fr-FR" w:bidi="fr-FR"/>
        </w:rPr>
        <w:t>o</w:t>
      </w:r>
      <w:r w:rsidRPr="00301333">
        <w:rPr>
          <w:i/>
          <w:iCs/>
          <w:szCs w:val="28"/>
          <w:lang w:eastAsia="fr-FR" w:bidi="fr-FR"/>
        </w:rPr>
        <w:t>blématique.</w:t>
      </w:r>
    </w:p>
    <w:p w14:paraId="7BE3B916" w14:textId="77777777" w:rsidR="00014EE4" w:rsidRPr="00301333" w:rsidRDefault="00014EE4" w:rsidP="00014EE4">
      <w:pPr>
        <w:spacing w:before="120" w:after="120"/>
        <w:jc w:val="both"/>
        <w:rPr>
          <w:i/>
          <w:iCs/>
          <w:szCs w:val="28"/>
        </w:rPr>
      </w:pPr>
      <w:r w:rsidRPr="00301333">
        <w:rPr>
          <w:i/>
          <w:iCs/>
          <w:szCs w:val="28"/>
          <w:lang w:eastAsia="fr-FR" w:bidi="fr-FR"/>
        </w:rPr>
        <w:t>Notre objectif est de tenter de clarifier, au niveau de la constru</w:t>
      </w:r>
      <w:r w:rsidRPr="00301333">
        <w:rPr>
          <w:i/>
          <w:iCs/>
          <w:szCs w:val="28"/>
          <w:lang w:eastAsia="fr-FR" w:bidi="fr-FR"/>
        </w:rPr>
        <w:t>c</w:t>
      </w:r>
      <w:r w:rsidRPr="00301333">
        <w:rPr>
          <w:i/>
          <w:iCs/>
          <w:szCs w:val="28"/>
          <w:lang w:eastAsia="fr-FR" w:bidi="fr-FR"/>
        </w:rPr>
        <w:t>tion théorique, doctrinale, ce qu’entendent par égalité quelques-uns des principaux courants actuels du néo-libéralisme, du néo-conservatisme. Nous aimerions aussi tenter d’esquisser quelques h</w:t>
      </w:r>
      <w:r w:rsidRPr="00301333">
        <w:rPr>
          <w:i/>
          <w:iCs/>
          <w:szCs w:val="28"/>
          <w:lang w:eastAsia="fr-FR" w:bidi="fr-FR"/>
        </w:rPr>
        <w:t>y</w:t>
      </w:r>
      <w:r w:rsidRPr="00301333">
        <w:rPr>
          <w:i/>
          <w:iCs/>
          <w:szCs w:val="28"/>
          <w:lang w:eastAsia="fr-FR" w:bidi="fr-FR"/>
        </w:rPr>
        <w:t>pothèses sur les raisons et les enjeux de cette vague de fond, ce re</w:t>
      </w:r>
      <w:r w:rsidRPr="00301333">
        <w:rPr>
          <w:i/>
          <w:iCs/>
          <w:szCs w:val="28"/>
          <w:lang w:eastAsia="fr-FR" w:bidi="fr-FR"/>
        </w:rPr>
        <w:t>n</w:t>
      </w:r>
      <w:r w:rsidRPr="00301333">
        <w:rPr>
          <w:i/>
          <w:iCs/>
          <w:szCs w:val="28"/>
          <w:lang w:eastAsia="fr-FR" w:bidi="fr-FR"/>
        </w:rPr>
        <w:t>versement du co</w:t>
      </w:r>
      <w:r w:rsidRPr="00301333">
        <w:rPr>
          <w:i/>
          <w:iCs/>
          <w:szCs w:val="28"/>
          <w:lang w:eastAsia="fr-FR" w:bidi="fr-FR"/>
        </w:rPr>
        <w:t>u</w:t>
      </w:r>
      <w:r w:rsidRPr="00301333">
        <w:rPr>
          <w:i/>
          <w:iCs/>
          <w:szCs w:val="28"/>
          <w:lang w:eastAsia="fr-FR" w:bidi="fr-FR"/>
        </w:rPr>
        <w:t>rant dans la sphère des idées, auquel nous assistons.</w:t>
      </w:r>
    </w:p>
    <w:p w14:paraId="6A4078BA" w14:textId="77777777" w:rsidR="00014EE4" w:rsidRPr="00301333" w:rsidRDefault="00014EE4" w:rsidP="00014EE4">
      <w:pPr>
        <w:spacing w:before="120" w:after="120"/>
        <w:jc w:val="both"/>
        <w:rPr>
          <w:i/>
          <w:iCs/>
          <w:szCs w:val="28"/>
        </w:rPr>
      </w:pPr>
      <w:r w:rsidRPr="00301333">
        <w:rPr>
          <w:i/>
          <w:iCs/>
          <w:szCs w:val="28"/>
          <w:lang w:eastAsia="fr-FR" w:bidi="fr-FR"/>
        </w:rPr>
        <w:t>En second lieu, le pr</w:t>
      </w:r>
      <w:r w:rsidRPr="00301333">
        <w:rPr>
          <w:i/>
          <w:iCs/>
          <w:szCs w:val="28"/>
          <w:lang w:eastAsia="fr-FR" w:bidi="fr-FR"/>
        </w:rPr>
        <w:t>é</w:t>
      </w:r>
      <w:r w:rsidRPr="00301333">
        <w:rPr>
          <w:i/>
          <w:iCs/>
          <w:szCs w:val="28"/>
          <w:lang w:eastAsia="fr-FR" w:bidi="fr-FR"/>
        </w:rPr>
        <w:t>sent effort d’exploration et de compréhension nous a</w:t>
      </w:r>
      <w:r w:rsidRPr="00301333">
        <w:rPr>
          <w:i/>
          <w:iCs/>
          <w:szCs w:val="28"/>
          <w:lang w:eastAsia="fr-FR" w:bidi="fr-FR"/>
        </w:rPr>
        <w:t>p</w:t>
      </w:r>
      <w:r w:rsidRPr="00301333">
        <w:rPr>
          <w:i/>
          <w:iCs/>
          <w:szCs w:val="28"/>
          <w:lang w:eastAsia="fr-FR" w:bidi="fr-FR"/>
        </w:rPr>
        <w:t>paraît pertinent et urgent parce qu’au nom du combat contre les « dérives », les « excès », les « contre-sens », les « révisions », les « usurpations » commis au nom de l’égalité on voit ressurgir a</w:t>
      </w:r>
      <w:r w:rsidRPr="00301333">
        <w:rPr>
          <w:i/>
          <w:iCs/>
          <w:szCs w:val="28"/>
          <w:lang w:eastAsia="fr-FR" w:bidi="fr-FR"/>
        </w:rPr>
        <w:t>u</w:t>
      </w:r>
      <w:r w:rsidRPr="00301333">
        <w:rPr>
          <w:i/>
          <w:iCs/>
          <w:szCs w:val="28"/>
          <w:lang w:eastAsia="fr-FR" w:bidi="fr-FR"/>
        </w:rPr>
        <w:t>jourd’hui des th</w:t>
      </w:r>
      <w:r w:rsidRPr="00301333">
        <w:rPr>
          <w:i/>
          <w:iCs/>
          <w:szCs w:val="28"/>
          <w:lang w:eastAsia="fr-FR" w:bidi="fr-FR"/>
        </w:rPr>
        <w:t>é</w:t>
      </w:r>
      <w:r w:rsidRPr="00301333">
        <w:rPr>
          <w:i/>
          <w:iCs/>
          <w:szCs w:val="28"/>
          <w:lang w:eastAsia="fr-FR" w:bidi="fr-FR"/>
        </w:rPr>
        <w:t>matiques idéologiques et politiques autocensurées ou carrément interdites depuis quelques décennies. On voit le raci</w:t>
      </w:r>
      <w:r w:rsidRPr="00301333">
        <w:rPr>
          <w:i/>
          <w:iCs/>
          <w:szCs w:val="28"/>
          <w:lang w:eastAsia="fr-FR" w:bidi="fr-FR"/>
        </w:rPr>
        <w:t>s</w:t>
      </w:r>
      <w:r w:rsidRPr="00301333">
        <w:rPr>
          <w:i/>
          <w:iCs/>
          <w:szCs w:val="28"/>
          <w:lang w:eastAsia="fr-FR" w:bidi="fr-FR"/>
        </w:rPr>
        <w:t>me, le sexisme, l’élitisme autoritaire ou bien banalisés ou encore légit</w:t>
      </w:r>
      <w:r w:rsidRPr="00301333">
        <w:rPr>
          <w:i/>
          <w:iCs/>
          <w:szCs w:val="28"/>
          <w:lang w:eastAsia="fr-FR" w:bidi="fr-FR"/>
        </w:rPr>
        <w:t>i</w:t>
      </w:r>
      <w:r w:rsidRPr="00301333">
        <w:rPr>
          <w:i/>
          <w:iCs/>
          <w:szCs w:val="28"/>
          <w:lang w:eastAsia="fr-FR" w:bidi="fr-FR"/>
        </w:rPr>
        <w:t>més au fil des audacieuses remises en cause des total</w:t>
      </w:r>
      <w:r w:rsidRPr="00301333">
        <w:rPr>
          <w:i/>
          <w:iCs/>
          <w:szCs w:val="28"/>
          <w:lang w:eastAsia="fr-FR" w:bidi="fr-FR"/>
        </w:rPr>
        <w:t>i</w:t>
      </w:r>
      <w:r w:rsidRPr="00301333">
        <w:rPr>
          <w:i/>
          <w:iCs/>
          <w:szCs w:val="28"/>
          <w:lang w:eastAsia="fr-FR" w:bidi="fr-FR"/>
        </w:rPr>
        <w:t>tarismes.</w:t>
      </w:r>
    </w:p>
    <w:p w14:paraId="46645B99" w14:textId="77777777" w:rsidR="00014EE4" w:rsidRPr="00301333" w:rsidRDefault="00014EE4" w:rsidP="00014EE4">
      <w:pPr>
        <w:spacing w:before="120" w:after="120"/>
        <w:jc w:val="both"/>
        <w:rPr>
          <w:i/>
          <w:iCs/>
          <w:szCs w:val="28"/>
        </w:rPr>
      </w:pPr>
      <w:r w:rsidRPr="002E35A0">
        <w:rPr>
          <w:i/>
          <w:iCs/>
          <w:szCs w:val="28"/>
        </w:rPr>
        <w:t>Enfin nous croyons «</w:t>
      </w:r>
      <w:r>
        <w:rPr>
          <w:i/>
          <w:iCs/>
          <w:szCs w:val="28"/>
        </w:rPr>
        <w:t> </w:t>
      </w:r>
      <w:r w:rsidRPr="002E35A0">
        <w:rPr>
          <w:i/>
          <w:iCs/>
          <w:szCs w:val="28"/>
        </w:rPr>
        <w:t>politiquement utile</w:t>
      </w:r>
      <w:r>
        <w:rPr>
          <w:i/>
          <w:iCs/>
          <w:szCs w:val="28"/>
        </w:rPr>
        <w:t> </w:t>
      </w:r>
      <w:r w:rsidRPr="002E35A0">
        <w:rPr>
          <w:i/>
          <w:iCs/>
          <w:szCs w:val="28"/>
        </w:rPr>
        <w:t>» (ce serait là un sacril</w:t>
      </w:r>
      <w:r w:rsidRPr="002E35A0">
        <w:rPr>
          <w:i/>
          <w:iCs/>
          <w:szCs w:val="28"/>
        </w:rPr>
        <w:t>è</w:t>
      </w:r>
      <w:r w:rsidRPr="002E35A0">
        <w:rPr>
          <w:i/>
          <w:iCs/>
          <w:szCs w:val="28"/>
        </w:rPr>
        <w:t>ge de la pensée rationaliste), au sein des profondes mutations et des crises de toutes sortes qui bousculent nos vies, nos représentations symboliques, nos conceptions du monde et de la politique, de red</w:t>
      </w:r>
      <w:r w:rsidRPr="002E35A0">
        <w:rPr>
          <w:i/>
          <w:iCs/>
          <w:szCs w:val="28"/>
        </w:rPr>
        <w:t>é</w:t>
      </w:r>
      <w:r>
        <w:rPr>
          <w:i/>
          <w:iCs/>
          <w:szCs w:val="28"/>
        </w:rPr>
        <w:t>couvrir, après avoir tué l</w:t>
      </w:r>
      <w:r w:rsidRPr="002E35A0">
        <w:rPr>
          <w:i/>
          <w:iCs/>
          <w:szCs w:val="28"/>
        </w:rPr>
        <w:t>’intelligence des pratiques anciennes — et je par</w:t>
      </w:r>
      <w:r>
        <w:rPr>
          <w:i/>
          <w:iCs/>
          <w:szCs w:val="28"/>
        </w:rPr>
        <w:t>le spécifiquement de celles con</w:t>
      </w:r>
      <w:r w:rsidRPr="00301333">
        <w:rPr>
          <w:i/>
          <w:iCs/>
          <w:szCs w:val="28"/>
          <w:lang w:eastAsia="fr-FR" w:bidi="fr-FR"/>
        </w:rPr>
        <w:t>sistant</w:t>
      </w:r>
      <w:r>
        <w:t xml:space="preserve"> [72]</w:t>
      </w:r>
      <w:r w:rsidRPr="00301333">
        <w:rPr>
          <w:i/>
          <w:iCs/>
          <w:szCs w:val="28"/>
          <w:lang w:eastAsia="fr-FR" w:bidi="fr-FR"/>
        </w:rPr>
        <w:t xml:space="preserve"> à rejeter en bloc le droit, la justice et la démocratie libérale</w:t>
      </w:r>
      <w:r w:rsidRPr="00301333">
        <w:rPr>
          <w:i/>
          <w:iCs/>
          <w:szCs w:val="28"/>
        </w:rPr>
        <w:t xml:space="preserve"> —, </w:t>
      </w:r>
      <w:r w:rsidRPr="00301333">
        <w:rPr>
          <w:i/>
          <w:iCs/>
          <w:szCs w:val="28"/>
          <w:lang w:eastAsia="fr-FR" w:bidi="fr-FR"/>
        </w:rPr>
        <w:t>un certain nombre de v</w:t>
      </w:r>
      <w:r w:rsidRPr="00301333">
        <w:rPr>
          <w:i/>
          <w:iCs/>
          <w:szCs w:val="28"/>
          <w:lang w:eastAsia="fr-FR" w:bidi="fr-FR"/>
        </w:rPr>
        <w:t>a</w:t>
      </w:r>
      <w:r w:rsidRPr="00301333">
        <w:rPr>
          <w:i/>
          <w:iCs/>
          <w:szCs w:val="28"/>
          <w:lang w:eastAsia="fr-FR" w:bidi="fr-FR"/>
        </w:rPr>
        <w:t>leurs-clés dont celle de l'égalité.</w:t>
      </w:r>
    </w:p>
    <w:p w14:paraId="131AE93B" w14:textId="77777777" w:rsidR="00014EE4" w:rsidRPr="00301333" w:rsidRDefault="00014EE4" w:rsidP="00014EE4">
      <w:pPr>
        <w:pBdr>
          <w:bottom w:val="single" w:sz="24" w:space="1" w:color="auto"/>
        </w:pBdr>
        <w:spacing w:before="120" w:after="120"/>
        <w:ind w:left="900" w:right="1080" w:firstLine="0"/>
        <w:jc w:val="both"/>
        <w:rPr>
          <w:i/>
          <w:iCs/>
          <w:szCs w:val="28"/>
        </w:rPr>
      </w:pPr>
    </w:p>
    <w:p w14:paraId="0A723E73" w14:textId="77777777" w:rsidR="00014EE4" w:rsidRDefault="00014EE4" w:rsidP="00014EE4">
      <w:pPr>
        <w:spacing w:before="120" w:after="120"/>
        <w:jc w:val="both"/>
      </w:pPr>
    </w:p>
    <w:p w14:paraId="5BD2763A" w14:textId="77777777" w:rsidR="00014EE4" w:rsidRPr="00301333" w:rsidRDefault="00014EE4" w:rsidP="00014EE4">
      <w:pPr>
        <w:pStyle w:val="planche"/>
      </w:pPr>
      <w:r w:rsidRPr="00301333">
        <w:t>De quelle égalité pa</w:t>
      </w:r>
      <w:r w:rsidRPr="00301333">
        <w:t>r</w:t>
      </w:r>
      <w:r w:rsidRPr="00301333">
        <w:t>lons-nous ?</w:t>
      </w:r>
    </w:p>
    <w:p w14:paraId="340E6E9B" w14:textId="77777777" w:rsidR="00014EE4" w:rsidRDefault="00014EE4" w:rsidP="00014EE4">
      <w:pPr>
        <w:spacing w:before="120" w:after="120"/>
        <w:jc w:val="both"/>
        <w:rPr>
          <w:lang w:eastAsia="fr-FR" w:bidi="fr-FR"/>
        </w:rPr>
      </w:pPr>
    </w:p>
    <w:p w14:paraId="28B5FA7D" w14:textId="77777777" w:rsidR="00014EE4" w:rsidRPr="00301333" w:rsidRDefault="00014EE4" w:rsidP="00014EE4">
      <w:pPr>
        <w:spacing w:before="120" w:after="120"/>
        <w:jc w:val="both"/>
        <w:rPr>
          <w:i/>
          <w:iCs/>
          <w:szCs w:val="28"/>
        </w:rPr>
      </w:pPr>
      <w:r w:rsidRPr="0037467A">
        <w:rPr>
          <w:lang w:eastAsia="fr-FR" w:bidi="fr-FR"/>
        </w:rPr>
        <w:t>L’égalité a une longue histoire que nous ne retrac</w:t>
      </w:r>
      <w:r w:rsidRPr="0037467A">
        <w:rPr>
          <w:lang w:eastAsia="fr-FR" w:bidi="fr-FR"/>
        </w:rPr>
        <w:t>e</w:t>
      </w:r>
      <w:r w:rsidRPr="0037467A">
        <w:rPr>
          <w:lang w:eastAsia="fr-FR" w:bidi="fr-FR"/>
        </w:rPr>
        <w:t>rons pas ici. Elle serpente sinueusement depuis des siècles, s’incarnant comme lame de fond au moment des révolutions américaine, française et russe</w:t>
      </w:r>
      <w:r>
        <w:rPr>
          <w:lang w:eastAsia="fr-FR" w:bidi="fr-FR"/>
        </w:rPr>
        <w:t> ;</w:t>
      </w:r>
      <w:r w:rsidRPr="0037467A">
        <w:rPr>
          <w:lang w:eastAsia="fr-FR" w:bidi="fr-FR"/>
        </w:rPr>
        <w:t xml:space="preserve"> po</w:t>
      </w:r>
      <w:r w:rsidRPr="0037467A">
        <w:rPr>
          <w:lang w:eastAsia="fr-FR" w:bidi="fr-FR"/>
        </w:rPr>
        <w:t>r</w:t>
      </w:r>
      <w:r w:rsidRPr="0037467A">
        <w:rPr>
          <w:lang w:eastAsia="fr-FR" w:bidi="fr-FR"/>
        </w:rPr>
        <w:t>tant, selon les époques, entre a</w:t>
      </w:r>
      <w:r w:rsidRPr="0037467A">
        <w:rPr>
          <w:lang w:eastAsia="fr-FR" w:bidi="fr-FR"/>
        </w:rPr>
        <w:t>u</w:t>
      </w:r>
      <w:r w:rsidRPr="0037467A">
        <w:rPr>
          <w:lang w:eastAsia="fr-FR" w:bidi="fr-FR"/>
        </w:rPr>
        <w:t>tres, le mouvement anti-esclavagiste, le mouvement ouvrier, le mouvement de décolonisation, le mouv</w:t>
      </w:r>
      <w:r w:rsidRPr="0037467A">
        <w:rPr>
          <w:lang w:eastAsia="fr-FR" w:bidi="fr-FR"/>
        </w:rPr>
        <w:t>e</w:t>
      </w:r>
      <w:r w:rsidRPr="0037467A">
        <w:rPr>
          <w:lang w:eastAsia="fr-FR" w:bidi="fr-FR"/>
        </w:rPr>
        <w:t>ment d’émancipation des Noirs américains et le mouvement des fe</w:t>
      </w:r>
      <w:r w:rsidRPr="0037467A">
        <w:rPr>
          <w:lang w:eastAsia="fr-FR" w:bidi="fr-FR"/>
        </w:rPr>
        <w:t>m</w:t>
      </w:r>
      <w:r w:rsidRPr="0037467A">
        <w:rPr>
          <w:lang w:eastAsia="fr-FR" w:bidi="fr-FR"/>
        </w:rPr>
        <w:t>mes</w:t>
      </w:r>
      <w:r>
        <w:rPr>
          <w:lang w:eastAsia="fr-FR" w:bidi="fr-FR"/>
        </w:rPr>
        <w:t> ;</w:t>
      </w:r>
      <w:r w:rsidRPr="0037467A">
        <w:rPr>
          <w:lang w:eastAsia="fr-FR" w:bidi="fr-FR"/>
        </w:rPr>
        <w:t xml:space="preserve"> ou e</w:t>
      </w:r>
      <w:r w:rsidRPr="0037467A">
        <w:rPr>
          <w:lang w:eastAsia="fr-FR" w:bidi="fr-FR"/>
        </w:rPr>
        <w:t>n</w:t>
      </w:r>
      <w:r w:rsidRPr="0037467A">
        <w:rPr>
          <w:lang w:eastAsia="fr-FR" w:bidi="fr-FR"/>
        </w:rPr>
        <w:t>core se frappant dans l’airain des grands textes que sont les déclarations, pactes et conventions internationaux et les constit</w:t>
      </w:r>
      <w:r w:rsidRPr="0037467A">
        <w:rPr>
          <w:lang w:eastAsia="fr-FR" w:bidi="fr-FR"/>
        </w:rPr>
        <w:t>u</w:t>
      </w:r>
      <w:r w:rsidRPr="0037467A">
        <w:rPr>
          <w:lang w:eastAsia="fr-FR" w:bidi="fr-FR"/>
        </w:rPr>
        <w:t>tions nationales. Elle est intimement liée à la conception que se fait une s</w:t>
      </w:r>
      <w:r w:rsidRPr="0037467A">
        <w:rPr>
          <w:lang w:eastAsia="fr-FR" w:bidi="fr-FR"/>
        </w:rPr>
        <w:t>o</w:t>
      </w:r>
      <w:r w:rsidRPr="0037467A">
        <w:rPr>
          <w:lang w:eastAsia="fr-FR" w:bidi="fr-FR"/>
        </w:rPr>
        <w:t>ciété donnée du lien entre les individus, l’</w:t>
      </w:r>
      <w:r>
        <w:rPr>
          <w:lang w:eastAsia="fr-FR" w:bidi="fr-FR"/>
        </w:rPr>
        <w:t>État</w:t>
      </w:r>
      <w:r w:rsidRPr="0037467A">
        <w:rPr>
          <w:lang w:eastAsia="fr-FR" w:bidi="fr-FR"/>
        </w:rPr>
        <w:t xml:space="preserve"> et ladite s</w:t>
      </w:r>
      <w:r w:rsidRPr="0037467A">
        <w:rPr>
          <w:lang w:eastAsia="fr-FR" w:bidi="fr-FR"/>
        </w:rPr>
        <w:t>o</w:t>
      </w:r>
      <w:r w:rsidRPr="0037467A">
        <w:rPr>
          <w:lang w:eastAsia="fr-FR" w:bidi="fr-FR"/>
        </w:rPr>
        <w:t>ciété. En ce sens, elle est porteuse, comme la liberté d’ailleurs, d’un projet de s</w:t>
      </w:r>
      <w:r w:rsidRPr="0037467A">
        <w:rPr>
          <w:lang w:eastAsia="fr-FR" w:bidi="fr-FR"/>
        </w:rPr>
        <w:t>o</w:t>
      </w:r>
      <w:r w:rsidRPr="0037467A">
        <w:rPr>
          <w:lang w:eastAsia="fr-FR" w:bidi="fr-FR"/>
        </w:rPr>
        <w:t>ciété. Elle a eu ses ratés, ses bavures, elle a engendré des monstres. Mais aussi et su</w:t>
      </w:r>
      <w:r w:rsidRPr="0037467A">
        <w:rPr>
          <w:lang w:eastAsia="fr-FR" w:bidi="fr-FR"/>
        </w:rPr>
        <w:t>r</w:t>
      </w:r>
      <w:r w:rsidRPr="0037467A">
        <w:rPr>
          <w:lang w:eastAsia="fr-FR" w:bidi="fr-FR"/>
        </w:rPr>
        <w:t>tout, elle est toujours en évolution, produit des luttes et produit du travail d’une société sur elle-même, et n’a pas fini, à n</w:t>
      </w:r>
      <w:r w:rsidRPr="0037467A">
        <w:rPr>
          <w:lang w:eastAsia="fr-FR" w:bidi="fr-FR"/>
        </w:rPr>
        <w:t>o</w:t>
      </w:r>
      <w:r w:rsidRPr="0037467A">
        <w:rPr>
          <w:lang w:eastAsia="fr-FR" w:bidi="fr-FR"/>
        </w:rPr>
        <w:t xml:space="preserve">tre avis, d’accoucher de ce que l’on peut concevoir </w:t>
      </w:r>
      <w:r w:rsidRPr="00301333">
        <w:rPr>
          <w:i/>
          <w:iCs/>
          <w:szCs w:val="28"/>
          <w:lang w:eastAsia="fr-FR" w:bidi="fr-FR"/>
        </w:rPr>
        <w:t xml:space="preserve">comme </w:t>
      </w:r>
      <w:r w:rsidRPr="00301333">
        <w:rPr>
          <w:i/>
          <w:iCs/>
          <w:szCs w:val="28"/>
        </w:rPr>
        <w:t>une ex</w:t>
      </w:r>
      <w:r w:rsidRPr="00301333">
        <w:rPr>
          <w:i/>
          <w:iCs/>
          <w:szCs w:val="28"/>
        </w:rPr>
        <w:t>i</w:t>
      </w:r>
      <w:r w:rsidRPr="00301333">
        <w:rPr>
          <w:i/>
          <w:iCs/>
          <w:szCs w:val="28"/>
        </w:rPr>
        <w:t>gence éthique, politique, juridique à une égale dignité pour les h</w:t>
      </w:r>
      <w:r w:rsidRPr="00301333">
        <w:rPr>
          <w:i/>
          <w:iCs/>
          <w:szCs w:val="28"/>
        </w:rPr>
        <w:t>u</w:t>
      </w:r>
      <w:r w:rsidRPr="00301333">
        <w:rPr>
          <w:i/>
          <w:iCs/>
          <w:szCs w:val="28"/>
        </w:rPr>
        <w:t>mains.</w:t>
      </w:r>
    </w:p>
    <w:p w14:paraId="68576081" w14:textId="77777777" w:rsidR="00014EE4" w:rsidRPr="0037467A" w:rsidRDefault="00014EE4" w:rsidP="00014EE4">
      <w:pPr>
        <w:spacing w:before="120" w:after="120"/>
        <w:jc w:val="both"/>
      </w:pPr>
      <w:r w:rsidRPr="0037467A">
        <w:rPr>
          <w:lang w:eastAsia="fr-FR" w:bidi="fr-FR"/>
        </w:rPr>
        <w:t>Au plan de la stricte égalité, les conquêtes des révolutions dém</w:t>
      </w:r>
      <w:r w:rsidRPr="0037467A">
        <w:rPr>
          <w:lang w:eastAsia="fr-FR" w:bidi="fr-FR"/>
        </w:rPr>
        <w:t>o</w:t>
      </w:r>
      <w:r w:rsidRPr="0037467A">
        <w:rPr>
          <w:lang w:eastAsia="fr-FR" w:bidi="fr-FR"/>
        </w:rPr>
        <w:t>cratiques bourgeoises pr</w:t>
      </w:r>
      <w:r>
        <w:rPr>
          <w:lang w:eastAsia="fr-FR" w:bidi="fr-FR"/>
        </w:rPr>
        <w:t xml:space="preserve">écisèrent deux concepts clés : </w:t>
      </w:r>
      <w:r w:rsidRPr="002E35A0">
        <w:rPr>
          <w:bCs/>
          <w:i/>
          <w:szCs w:val="28"/>
          <w:lang w:eastAsia="fr-FR" w:bidi="fr-FR"/>
        </w:rPr>
        <w:t>l</w:t>
      </w:r>
      <w:r w:rsidRPr="002E35A0">
        <w:rPr>
          <w:bCs/>
          <w:i/>
          <w:szCs w:val="28"/>
        </w:rPr>
        <w:t>'égalité d</w:t>
      </w:r>
      <w:r w:rsidRPr="002E35A0">
        <w:rPr>
          <w:bCs/>
          <w:i/>
          <w:szCs w:val="28"/>
        </w:rPr>
        <w:t>e</w:t>
      </w:r>
      <w:r w:rsidRPr="002E35A0">
        <w:rPr>
          <w:bCs/>
          <w:i/>
          <w:szCs w:val="28"/>
        </w:rPr>
        <w:t>vant la loi</w:t>
      </w:r>
      <w:r>
        <w:rPr>
          <w:bCs/>
          <w:i/>
          <w:szCs w:val="28"/>
        </w:rPr>
        <w:t xml:space="preserve"> </w:t>
      </w:r>
      <w:r w:rsidRPr="00301333">
        <w:rPr>
          <w:i/>
          <w:iCs/>
          <w:szCs w:val="28"/>
        </w:rPr>
        <w:t>et l’égale protection des lois</w:t>
      </w:r>
      <w:r w:rsidRPr="0037467A">
        <w:rPr>
          <w:lang w:eastAsia="fr-FR" w:bidi="fr-FR"/>
        </w:rPr>
        <w:t>, donc la sujétion à une même règle, l'i</w:t>
      </w:r>
      <w:r w:rsidRPr="0037467A">
        <w:rPr>
          <w:lang w:eastAsia="fr-FR" w:bidi="fr-FR"/>
        </w:rPr>
        <w:t>m</w:t>
      </w:r>
      <w:r w:rsidRPr="0037467A">
        <w:rPr>
          <w:lang w:eastAsia="fr-FR" w:bidi="fr-FR"/>
        </w:rPr>
        <w:t>pa</w:t>
      </w:r>
      <w:r>
        <w:rPr>
          <w:lang w:eastAsia="fr-FR" w:bidi="fr-FR"/>
        </w:rPr>
        <w:t>rtialité et le principe de non-</w:t>
      </w:r>
      <w:r w:rsidRPr="0037467A">
        <w:rPr>
          <w:lang w:eastAsia="fr-FR" w:bidi="fr-FR"/>
        </w:rPr>
        <w:t xml:space="preserve">discrimination. Dans cette société du libéralisme classique, le mot d’ordre </w:t>
      </w:r>
      <w:r>
        <w:rPr>
          <w:lang w:eastAsia="fr-FR" w:bidi="fr-FR"/>
        </w:rPr>
        <w:t>« </w:t>
      </w:r>
      <w:r w:rsidRPr="0037467A">
        <w:rPr>
          <w:lang w:eastAsia="fr-FR" w:bidi="fr-FR"/>
        </w:rPr>
        <w:t>la carrière aux talents</w:t>
      </w:r>
      <w:r>
        <w:rPr>
          <w:lang w:eastAsia="fr-FR" w:bidi="fr-FR"/>
        </w:rPr>
        <w:t> »</w:t>
      </w:r>
      <w:r w:rsidRPr="0037467A">
        <w:rPr>
          <w:lang w:eastAsia="fr-FR" w:bidi="fr-FR"/>
        </w:rPr>
        <w:t xml:space="preserve"> i</w:t>
      </w:r>
      <w:r w:rsidRPr="0037467A">
        <w:rPr>
          <w:lang w:eastAsia="fr-FR" w:bidi="fr-FR"/>
        </w:rPr>
        <w:t>l</w:t>
      </w:r>
      <w:r w:rsidRPr="0037467A">
        <w:rPr>
          <w:lang w:eastAsia="fr-FR" w:bidi="fr-FR"/>
        </w:rPr>
        <w:t>lustre le nouveau rapport social</w:t>
      </w:r>
      <w:r>
        <w:rPr>
          <w:lang w:eastAsia="fr-FR" w:bidi="fr-FR"/>
        </w:rPr>
        <w:t> :</w:t>
      </w:r>
      <w:r w:rsidRPr="0037467A">
        <w:rPr>
          <w:lang w:eastAsia="fr-FR" w:bidi="fr-FR"/>
        </w:rPr>
        <w:t xml:space="preserve"> seule la méritocratie compte, aucun empêch</w:t>
      </w:r>
      <w:r w:rsidRPr="0037467A">
        <w:rPr>
          <w:lang w:eastAsia="fr-FR" w:bidi="fr-FR"/>
        </w:rPr>
        <w:t>e</w:t>
      </w:r>
      <w:r w:rsidRPr="0037467A">
        <w:rPr>
          <w:lang w:eastAsia="fr-FR" w:bidi="fr-FR"/>
        </w:rPr>
        <w:t>ment de sang, de statut, de fortune, de caste ne devrait brimer la quête de la poss</w:t>
      </w:r>
      <w:r w:rsidRPr="0037467A">
        <w:rPr>
          <w:lang w:eastAsia="fr-FR" w:bidi="fr-FR"/>
        </w:rPr>
        <w:t>i</w:t>
      </w:r>
      <w:r w:rsidRPr="0037467A">
        <w:rPr>
          <w:lang w:eastAsia="fr-FR" w:bidi="fr-FR"/>
        </w:rPr>
        <w:t xml:space="preserve">bilité de participer à la </w:t>
      </w:r>
      <w:r>
        <w:rPr>
          <w:lang w:eastAsia="fr-FR" w:bidi="fr-FR"/>
        </w:rPr>
        <w:t>« </w:t>
      </w:r>
      <w:r w:rsidRPr="0037467A">
        <w:rPr>
          <w:lang w:eastAsia="fr-FR" w:bidi="fr-FR"/>
        </w:rPr>
        <w:t>course de la vie</w:t>
      </w:r>
      <w:r>
        <w:rPr>
          <w:lang w:eastAsia="fr-FR" w:bidi="fr-FR"/>
        </w:rPr>
        <w:t> »</w:t>
      </w:r>
      <w:r w:rsidRPr="0037467A">
        <w:rPr>
          <w:lang w:eastAsia="fr-FR" w:bidi="fr-FR"/>
        </w:rPr>
        <w:t>.</w:t>
      </w:r>
    </w:p>
    <w:p w14:paraId="7B1E1F8F" w14:textId="77777777" w:rsidR="00014EE4" w:rsidRPr="0037467A" w:rsidRDefault="00014EE4" w:rsidP="00014EE4">
      <w:pPr>
        <w:spacing w:before="120" w:after="120"/>
        <w:jc w:val="both"/>
      </w:pPr>
      <w:r w:rsidRPr="0037467A">
        <w:rPr>
          <w:lang w:eastAsia="fr-FR" w:bidi="fr-FR"/>
        </w:rPr>
        <w:t>À la fin du XIX</w:t>
      </w:r>
      <w:r w:rsidRPr="0037467A">
        <w:rPr>
          <w:vertAlign w:val="superscript"/>
          <w:lang w:eastAsia="fr-FR" w:bidi="fr-FR"/>
        </w:rPr>
        <w:t>e</w:t>
      </w:r>
      <w:r w:rsidRPr="0037467A">
        <w:rPr>
          <w:lang w:eastAsia="fr-FR" w:bidi="fr-FR"/>
        </w:rPr>
        <w:t xml:space="preserve"> siècle et au début du XX</w:t>
      </w:r>
      <w:r w:rsidRPr="0037467A">
        <w:rPr>
          <w:vertAlign w:val="superscript"/>
          <w:lang w:eastAsia="fr-FR" w:bidi="fr-FR"/>
        </w:rPr>
        <w:t>e</w:t>
      </w:r>
      <w:r w:rsidRPr="0037467A">
        <w:rPr>
          <w:lang w:eastAsia="fr-FR" w:bidi="fr-FR"/>
        </w:rPr>
        <w:t xml:space="preserve"> siècle, devant la prov</w:t>
      </w:r>
      <w:r w:rsidRPr="0037467A">
        <w:rPr>
          <w:lang w:eastAsia="fr-FR" w:bidi="fr-FR"/>
        </w:rPr>
        <w:t>o</w:t>
      </w:r>
      <w:r w:rsidRPr="0037467A">
        <w:rPr>
          <w:lang w:eastAsia="fr-FR" w:bidi="fr-FR"/>
        </w:rPr>
        <w:t>cation constante du paupérisme, de l’étalement des disparités très grandes et l’inquiétude générée par l’agitation s</w:t>
      </w:r>
      <w:r w:rsidRPr="0037467A">
        <w:rPr>
          <w:lang w:eastAsia="fr-FR" w:bidi="fr-FR"/>
        </w:rPr>
        <w:t>o</w:t>
      </w:r>
      <w:r w:rsidRPr="0037467A">
        <w:rPr>
          <w:lang w:eastAsia="fr-FR" w:bidi="fr-FR"/>
        </w:rPr>
        <w:t xml:space="preserve">ciale subséquente, on s’interrogea sur le sens de </w:t>
      </w:r>
      <w:r w:rsidRPr="00301333">
        <w:rPr>
          <w:i/>
          <w:iCs/>
          <w:szCs w:val="28"/>
        </w:rPr>
        <w:t>l’égalité des chances</w:t>
      </w:r>
      <w:r w:rsidRPr="0037467A">
        <w:rPr>
          <w:lang w:eastAsia="fr-FR" w:bidi="fr-FR"/>
        </w:rPr>
        <w:t xml:space="preserve"> (</w:t>
      </w:r>
      <w:r w:rsidRPr="00E841BA">
        <w:rPr>
          <w:i/>
          <w:lang w:eastAsia="fr-FR" w:bidi="fr-FR"/>
        </w:rPr>
        <w:t>equal opportunity</w:t>
      </w:r>
      <w:r w:rsidRPr="0037467A">
        <w:rPr>
          <w:lang w:eastAsia="fr-FR" w:bidi="fr-FR"/>
        </w:rPr>
        <w:t>) et on reformula sous l’influence de penseurs comme John Stuart Mill une nouvelle conception du rapport entre l’individu, la société et l’État. L’intervention étatique fut donc légitimée afin de pa</w:t>
      </w:r>
      <w:r w:rsidRPr="0037467A">
        <w:rPr>
          <w:lang w:eastAsia="fr-FR" w:bidi="fr-FR"/>
        </w:rPr>
        <w:t>l</w:t>
      </w:r>
      <w:r w:rsidRPr="0037467A">
        <w:rPr>
          <w:lang w:eastAsia="fr-FR" w:bidi="fr-FR"/>
        </w:rPr>
        <w:t>lier aux carences des lois dites du marché et de favoriser un contexte sensé pe</w:t>
      </w:r>
      <w:r w:rsidRPr="0037467A">
        <w:rPr>
          <w:lang w:eastAsia="fr-FR" w:bidi="fr-FR"/>
        </w:rPr>
        <w:t>r</w:t>
      </w:r>
      <w:r w:rsidRPr="0037467A">
        <w:rPr>
          <w:lang w:eastAsia="fr-FR" w:bidi="fr-FR"/>
        </w:rPr>
        <w:t>mettre l’égalité des chances.</w:t>
      </w:r>
    </w:p>
    <w:p w14:paraId="4DADA3F7" w14:textId="77777777" w:rsidR="00014EE4" w:rsidRPr="0037467A" w:rsidRDefault="00014EE4" w:rsidP="00014EE4">
      <w:pPr>
        <w:spacing w:before="120" w:after="120"/>
        <w:jc w:val="both"/>
      </w:pPr>
      <w:r w:rsidRPr="0037467A">
        <w:rPr>
          <w:lang w:eastAsia="fr-FR" w:bidi="fr-FR"/>
        </w:rPr>
        <w:t>Un autre cran est franchi vers la fin des années 60, en regard des droits à l’égalité, quand est reconnu, suite aux pressions du mouv</w:t>
      </w:r>
      <w:r w:rsidRPr="0037467A">
        <w:rPr>
          <w:lang w:eastAsia="fr-FR" w:bidi="fr-FR"/>
        </w:rPr>
        <w:t>e</w:t>
      </w:r>
      <w:r w:rsidRPr="0037467A">
        <w:rPr>
          <w:lang w:eastAsia="fr-FR" w:bidi="fr-FR"/>
        </w:rPr>
        <w:t>ment noir américain, le fait qu’historiquement des groupes entiers ont été discrim</w:t>
      </w:r>
      <w:r w:rsidRPr="0037467A">
        <w:rPr>
          <w:lang w:eastAsia="fr-FR" w:bidi="fr-FR"/>
        </w:rPr>
        <w:t>i</w:t>
      </w:r>
      <w:r w:rsidRPr="0037467A">
        <w:rPr>
          <w:lang w:eastAsia="fr-FR" w:bidi="fr-FR"/>
        </w:rPr>
        <w:t>nés, ce qui a généré un effet cumulatif d’exclusion et de rejet à l’égard des individus, membres de ces groupes. L’égalité fo</w:t>
      </w:r>
      <w:r w:rsidRPr="0037467A">
        <w:rPr>
          <w:lang w:eastAsia="fr-FR" w:bidi="fr-FR"/>
        </w:rPr>
        <w:t>r</w:t>
      </w:r>
      <w:r w:rsidRPr="0037467A">
        <w:rPr>
          <w:lang w:eastAsia="fr-FR" w:bidi="fr-FR"/>
        </w:rPr>
        <w:t>melle entre les êtres humains passe donc par une atte</w:t>
      </w:r>
      <w:r w:rsidRPr="0037467A">
        <w:rPr>
          <w:lang w:eastAsia="fr-FR" w:bidi="fr-FR"/>
        </w:rPr>
        <w:t>n</w:t>
      </w:r>
      <w:r w:rsidRPr="0037467A">
        <w:rPr>
          <w:lang w:eastAsia="fr-FR" w:bidi="fr-FR"/>
        </w:rPr>
        <w:t xml:space="preserve">tion à </w:t>
      </w:r>
      <w:r w:rsidRPr="00301333">
        <w:rPr>
          <w:i/>
          <w:iCs/>
          <w:szCs w:val="28"/>
        </w:rPr>
        <w:t>l’égalité réelle</w:t>
      </w:r>
      <w:r>
        <w:rPr>
          <w:i/>
          <w:iCs/>
          <w:szCs w:val="28"/>
        </w:rPr>
        <w:t>.</w:t>
      </w:r>
      <w:r>
        <w:rPr>
          <w:iCs/>
          <w:szCs w:val="28"/>
        </w:rPr>
        <w:t xml:space="preserve"> </w:t>
      </w:r>
      <w:r>
        <w:t xml:space="preserve">[73] </w:t>
      </w:r>
      <w:r w:rsidRPr="0037467A">
        <w:rPr>
          <w:lang w:eastAsia="fr-FR" w:bidi="fr-FR"/>
        </w:rPr>
        <w:t>On reconnut alors la nécessité de mesures spéciales dest</w:t>
      </w:r>
      <w:r w:rsidRPr="0037467A">
        <w:rPr>
          <w:lang w:eastAsia="fr-FR" w:bidi="fr-FR"/>
        </w:rPr>
        <w:t>i</w:t>
      </w:r>
      <w:r w:rsidRPr="0037467A">
        <w:rPr>
          <w:lang w:eastAsia="fr-FR" w:bidi="fr-FR"/>
        </w:rPr>
        <w:t>nées à rét</w:t>
      </w:r>
      <w:r w:rsidRPr="0037467A">
        <w:rPr>
          <w:lang w:eastAsia="fr-FR" w:bidi="fr-FR"/>
        </w:rPr>
        <w:t>a</w:t>
      </w:r>
      <w:r w:rsidRPr="0037467A">
        <w:rPr>
          <w:lang w:eastAsia="fr-FR" w:bidi="fr-FR"/>
        </w:rPr>
        <w:t>blir entre les personnes et les groupes l’égalité de fait</w:t>
      </w:r>
      <w:r>
        <w:rPr>
          <w:lang w:eastAsia="fr-FR" w:bidi="fr-FR"/>
        </w:rPr>
        <w:t> </w:t>
      </w:r>
      <w:r w:rsidRPr="003B3A05">
        <w:rPr>
          <w:i/>
          <w:iCs/>
          <w:szCs w:val="28"/>
          <w:lang w:eastAsia="fr-FR" w:bidi="fr-FR"/>
        </w:rPr>
        <w:t xml:space="preserve">: ce sont les </w:t>
      </w:r>
      <w:r w:rsidRPr="003B3A05">
        <w:rPr>
          <w:i/>
          <w:iCs/>
          <w:szCs w:val="28"/>
        </w:rPr>
        <w:t>programmes d’accès à l’égalité</w:t>
      </w:r>
      <w:r w:rsidRPr="003B3A05">
        <w:rPr>
          <w:i/>
          <w:iCs/>
          <w:szCs w:val="28"/>
          <w:lang w:eastAsia="fr-FR" w:bidi="fr-FR"/>
        </w:rPr>
        <w:t xml:space="preserve"> ou </w:t>
      </w:r>
      <w:r w:rsidRPr="003B3A05">
        <w:rPr>
          <w:i/>
          <w:iCs/>
          <w:szCs w:val="28"/>
        </w:rPr>
        <w:t>l’affirmative action.</w:t>
      </w:r>
      <w:r w:rsidRPr="0037467A">
        <w:rPr>
          <w:lang w:eastAsia="fr-FR" w:bidi="fr-FR"/>
        </w:rPr>
        <w:t xml:space="preserve"> De strict</w:t>
      </w:r>
      <w:r w:rsidRPr="0037467A">
        <w:rPr>
          <w:lang w:eastAsia="fr-FR" w:bidi="fr-FR"/>
        </w:rPr>
        <w:t>e</w:t>
      </w:r>
      <w:r w:rsidRPr="0037467A">
        <w:rPr>
          <w:lang w:eastAsia="fr-FR" w:bidi="fr-FR"/>
        </w:rPr>
        <w:t>ment informatio</w:t>
      </w:r>
      <w:r>
        <w:rPr>
          <w:lang w:eastAsia="fr-FR" w:bidi="fr-FR"/>
        </w:rPr>
        <w:t>n</w:t>
      </w:r>
      <w:r w:rsidRPr="0037467A">
        <w:rPr>
          <w:lang w:eastAsia="fr-FR" w:bidi="fr-FR"/>
        </w:rPr>
        <w:t>nelle (devoir d’informer que les postes sont ouverts et accessibles à tous) au début, l’action positive évolue vers une co</w:t>
      </w:r>
      <w:r w:rsidRPr="0037467A">
        <w:rPr>
          <w:lang w:eastAsia="fr-FR" w:bidi="fr-FR"/>
        </w:rPr>
        <w:t>n</w:t>
      </w:r>
      <w:r w:rsidRPr="0037467A">
        <w:rPr>
          <w:lang w:eastAsia="fr-FR" w:bidi="fr-FR"/>
        </w:rPr>
        <w:t xml:space="preserve">ception axée sur un </w:t>
      </w:r>
      <w:r w:rsidRPr="003B3A05">
        <w:rPr>
          <w:i/>
          <w:iCs/>
          <w:szCs w:val="28"/>
        </w:rPr>
        <w:t>traitement décisionnel préférentiel pour les membres des groupes historiquement victimes de discrimination</w:t>
      </w:r>
      <w:r w:rsidRPr="0037467A">
        <w:t>.</w:t>
      </w:r>
      <w:r w:rsidRPr="0037467A">
        <w:rPr>
          <w:lang w:eastAsia="fr-FR" w:bidi="fr-FR"/>
        </w:rPr>
        <w:t xml:space="preserve"> On parle d’objectifs proportio</w:t>
      </w:r>
      <w:r w:rsidRPr="0037467A">
        <w:rPr>
          <w:lang w:eastAsia="fr-FR" w:bidi="fr-FR"/>
        </w:rPr>
        <w:t>n</w:t>
      </w:r>
      <w:r w:rsidRPr="0037467A">
        <w:rPr>
          <w:lang w:eastAsia="fr-FR" w:bidi="fr-FR"/>
        </w:rPr>
        <w:t xml:space="preserve">nels, de calendriers de réalisation et même d’une possible quantification. L’accès à l’égalité émerge donc à </w:t>
      </w:r>
      <w:r w:rsidRPr="004679BB">
        <w:rPr>
          <w:i/>
          <w:iCs/>
          <w:szCs w:val="28"/>
        </w:rPr>
        <w:t>l’égalité des conditions</w:t>
      </w:r>
      <w:r w:rsidRPr="004679BB">
        <w:rPr>
          <w:i/>
          <w:iCs/>
          <w:szCs w:val="28"/>
          <w:lang w:eastAsia="fr-FR" w:bidi="fr-FR"/>
        </w:rPr>
        <w:t xml:space="preserve"> et se préoccupe des </w:t>
      </w:r>
      <w:r w:rsidRPr="004679BB">
        <w:rPr>
          <w:i/>
          <w:iCs/>
          <w:szCs w:val="28"/>
        </w:rPr>
        <w:t>résultats concrets</w:t>
      </w:r>
      <w:r w:rsidRPr="0037467A">
        <w:rPr>
          <w:lang w:eastAsia="fr-FR" w:bidi="fr-FR"/>
        </w:rPr>
        <w:t xml:space="preserve"> des e</w:t>
      </w:r>
      <w:r w:rsidRPr="0037467A">
        <w:rPr>
          <w:lang w:eastAsia="fr-FR" w:bidi="fr-FR"/>
        </w:rPr>
        <w:t>f</w:t>
      </w:r>
      <w:r w:rsidRPr="0037467A">
        <w:rPr>
          <w:lang w:eastAsia="fr-FR" w:bidi="fr-FR"/>
        </w:rPr>
        <w:t>forts. Ce n’est donc plus l’égalité des chances stricto sensu, mais la réalité so</w:t>
      </w:r>
      <w:r w:rsidRPr="0037467A">
        <w:rPr>
          <w:lang w:eastAsia="fr-FR" w:bidi="fr-FR"/>
        </w:rPr>
        <w:t>u</w:t>
      </w:r>
      <w:r w:rsidRPr="0037467A">
        <w:rPr>
          <w:lang w:eastAsia="fr-FR" w:bidi="fr-FR"/>
        </w:rPr>
        <w:t>haitée de l’égalité.</w:t>
      </w:r>
    </w:p>
    <w:p w14:paraId="19780DAE" w14:textId="77777777" w:rsidR="00014EE4" w:rsidRPr="0037467A" w:rsidRDefault="00014EE4" w:rsidP="00014EE4">
      <w:pPr>
        <w:spacing w:before="120" w:after="120"/>
        <w:jc w:val="both"/>
      </w:pPr>
      <w:r w:rsidRPr="0037467A">
        <w:rPr>
          <w:lang w:eastAsia="fr-FR" w:bidi="fr-FR"/>
        </w:rPr>
        <w:t>Si nous résumons donc</w:t>
      </w:r>
      <w:r>
        <w:rPr>
          <w:lang w:eastAsia="fr-FR" w:bidi="fr-FR"/>
        </w:rPr>
        <w:t> :</w:t>
      </w:r>
      <w:r w:rsidRPr="0037467A">
        <w:rPr>
          <w:lang w:eastAsia="fr-FR" w:bidi="fr-FR"/>
        </w:rPr>
        <w:t xml:space="preserve"> de </w:t>
      </w:r>
      <w:r w:rsidRPr="004679BB">
        <w:rPr>
          <w:i/>
          <w:iCs/>
          <w:szCs w:val="28"/>
        </w:rPr>
        <w:t>l’égalité devant la loi</w:t>
      </w:r>
      <w:r w:rsidRPr="004679BB">
        <w:rPr>
          <w:i/>
          <w:iCs/>
          <w:szCs w:val="28"/>
          <w:lang w:eastAsia="fr-FR" w:bidi="fr-FR"/>
        </w:rPr>
        <w:t xml:space="preserve"> et de </w:t>
      </w:r>
      <w:r w:rsidRPr="004679BB">
        <w:rPr>
          <w:i/>
          <w:iCs/>
          <w:szCs w:val="28"/>
        </w:rPr>
        <w:t>l’égale pr</w:t>
      </w:r>
      <w:r w:rsidRPr="004679BB">
        <w:rPr>
          <w:i/>
          <w:iCs/>
          <w:szCs w:val="28"/>
        </w:rPr>
        <w:t>o</w:t>
      </w:r>
      <w:r w:rsidRPr="004679BB">
        <w:rPr>
          <w:i/>
          <w:iCs/>
          <w:szCs w:val="28"/>
        </w:rPr>
        <w:t>tection des lois</w:t>
      </w:r>
      <w:r w:rsidRPr="004679BB">
        <w:rPr>
          <w:i/>
          <w:iCs/>
          <w:szCs w:val="28"/>
          <w:lang w:eastAsia="fr-FR" w:bidi="fr-FR"/>
        </w:rPr>
        <w:t xml:space="preserve"> à </w:t>
      </w:r>
      <w:r w:rsidRPr="004679BB">
        <w:rPr>
          <w:i/>
          <w:iCs/>
          <w:szCs w:val="28"/>
        </w:rPr>
        <w:t>l’égalité des chances</w:t>
      </w:r>
      <w:r w:rsidRPr="0037467A">
        <w:rPr>
          <w:lang w:eastAsia="fr-FR" w:bidi="fr-FR"/>
        </w:rPr>
        <w:t xml:space="preserve"> (sens restreint) de concourir dans la </w:t>
      </w:r>
      <w:r>
        <w:rPr>
          <w:lang w:eastAsia="fr-FR" w:bidi="fr-FR"/>
        </w:rPr>
        <w:t>« </w:t>
      </w:r>
      <w:r w:rsidRPr="0037467A">
        <w:rPr>
          <w:lang w:eastAsia="fr-FR" w:bidi="fr-FR"/>
        </w:rPr>
        <w:t>course à la vie</w:t>
      </w:r>
      <w:r>
        <w:rPr>
          <w:lang w:eastAsia="fr-FR" w:bidi="fr-FR"/>
        </w:rPr>
        <w:t> »</w:t>
      </w:r>
      <w:r w:rsidRPr="0037467A">
        <w:rPr>
          <w:lang w:eastAsia="fr-FR" w:bidi="fr-FR"/>
        </w:rPr>
        <w:t xml:space="preserve">, </w:t>
      </w:r>
      <w:r w:rsidRPr="004679BB">
        <w:rPr>
          <w:i/>
          <w:iCs/>
          <w:szCs w:val="28"/>
          <w:lang w:eastAsia="fr-FR" w:bidi="fr-FR"/>
        </w:rPr>
        <w:t xml:space="preserve">à </w:t>
      </w:r>
      <w:r w:rsidRPr="004679BB">
        <w:rPr>
          <w:i/>
          <w:iCs/>
          <w:szCs w:val="28"/>
        </w:rPr>
        <w:t>l’égalité des chances</w:t>
      </w:r>
      <w:r w:rsidRPr="0037467A">
        <w:rPr>
          <w:lang w:eastAsia="fr-FR" w:bidi="fr-FR"/>
        </w:rPr>
        <w:t xml:space="preserve"> (sens élargi) de concourir soutenu par un filet de sécurité de l’État-providence min</w:t>
      </w:r>
      <w:r w:rsidRPr="0037467A">
        <w:rPr>
          <w:lang w:eastAsia="fr-FR" w:bidi="fr-FR"/>
        </w:rPr>
        <w:t>i</w:t>
      </w:r>
      <w:r w:rsidRPr="0037467A">
        <w:rPr>
          <w:lang w:eastAsia="fr-FR" w:bidi="fr-FR"/>
        </w:rPr>
        <w:t xml:space="preserve">mal, aux </w:t>
      </w:r>
      <w:r w:rsidRPr="004679BB">
        <w:rPr>
          <w:i/>
          <w:iCs/>
          <w:szCs w:val="28"/>
        </w:rPr>
        <w:t>programmes d’accès à l’égalité</w:t>
      </w:r>
      <w:r w:rsidRPr="0037467A">
        <w:t xml:space="preserve"> </w:t>
      </w:r>
      <w:r w:rsidRPr="0037467A">
        <w:rPr>
          <w:lang w:eastAsia="fr-FR" w:bidi="fr-FR"/>
        </w:rPr>
        <w:t>(constitutionnellement val</w:t>
      </w:r>
      <w:r w:rsidRPr="0037467A">
        <w:rPr>
          <w:lang w:eastAsia="fr-FR" w:bidi="fr-FR"/>
        </w:rPr>
        <w:t>a</w:t>
      </w:r>
      <w:r w:rsidRPr="0037467A">
        <w:rPr>
          <w:lang w:eastAsia="fr-FR" w:bidi="fr-FR"/>
        </w:rPr>
        <w:t xml:space="preserve">bles) permettant d’être, d’une certaine façon, </w:t>
      </w:r>
      <w:r w:rsidRPr="004679BB">
        <w:rPr>
          <w:i/>
          <w:iCs/>
          <w:szCs w:val="28"/>
        </w:rPr>
        <w:t>propo</w:t>
      </w:r>
      <w:r w:rsidRPr="004679BB">
        <w:rPr>
          <w:i/>
          <w:iCs/>
          <w:szCs w:val="28"/>
        </w:rPr>
        <w:t>r</w:t>
      </w:r>
      <w:r w:rsidRPr="004679BB">
        <w:rPr>
          <w:i/>
          <w:iCs/>
          <w:szCs w:val="28"/>
        </w:rPr>
        <w:t>tionnellement,</w:t>
      </w:r>
      <w:r w:rsidRPr="0037467A">
        <w:rPr>
          <w:lang w:eastAsia="fr-FR" w:bidi="fr-FR"/>
        </w:rPr>
        <w:t xml:space="preserve"> porté, après démonstration de compétence, à la ligne de départ en </w:t>
      </w:r>
      <w:r w:rsidRPr="004679BB">
        <w:rPr>
          <w:i/>
          <w:iCs/>
          <w:szCs w:val="28"/>
        </w:rPr>
        <w:t>r</w:t>
      </w:r>
      <w:r w:rsidRPr="004679BB">
        <w:rPr>
          <w:i/>
          <w:iCs/>
          <w:szCs w:val="28"/>
        </w:rPr>
        <w:t>e</w:t>
      </w:r>
      <w:r w:rsidRPr="004679BB">
        <w:rPr>
          <w:i/>
          <w:iCs/>
          <w:szCs w:val="28"/>
        </w:rPr>
        <w:t>dress</w:t>
      </w:r>
      <w:r w:rsidRPr="004679BB">
        <w:rPr>
          <w:i/>
          <w:iCs/>
          <w:szCs w:val="28"/>
        </w:rPr>
        <w:t>e</w:t>
      </w:r>
      <w:r w:rsidRPr="004679BB">
        <w:rPr>
          <w:i/>
          <w:iCs/>
          <w:szCs w:val="28"/>
        </w:rPr>
        <w:t>ment</w:t>
      </w:r>
      <w:r w:rsidRPr="0037467A">
        <w:t xml:space="preserve"> </w:t>
      </w:r>
      <w:r w:rsidRPr="0037467A">
        <w:rPr>
          <w:lang w:eastAsia="fr-FR" w:bidi="fr-FR"/>
        </w:rPr>
        <w:t xml:space="preserve">pour sévices infligés à la dignité du </w:t>
      </w:r>
      <w:r w:rsidRPr="004679BB">
        <w:rPr>
          <w:i/>
          <w:iCs/>
          <w:szCs w:val="28"/>
        </w:rPr>
        <w:t>groupe</w:t>
      </w:r>
      <w:r w:rsidRPr="0037467A">
        <w:rPr>
          <w:lang w:eastAsia="fr-FR" w:bidi="fr-FR"/>
        </w:rPr>
        <w:t xml:space="preserve"> dont on est issu, il y a toute la marge des p</w:t>
      </w:r>
      <w:r w:rsidRPr="0037467A">
        <w:rPr>
          <w:lang w:eastAsia="fr-FR" w:bidi="fr-FR"/>
        </w:rPr>
        <w:t>o</w:t>
      </w:r>
      <w:r w:rsidRPr="0037467A">
        <w:rPr>
          <w:lang w:eastAsia="fr-FR" w:bidi="fr-FR"/>
        </w:rPr>
        <w:t>tentialités de la démocratie — activée, c’est une condition capitale, par les revendications, les pressions et les luttes farouches des exclu(e)s, marginalisées et minorisé(e)s de la s</w:t>
      </w:r>
      <w:r w:rsidRPr="0037467A">
        <w:rPr>
          <w:lang w:eastAsia="fr-FR" w:bidi="fr-FR"/>
        </w:rPr>
        <w:t>o</w:t>
      </w:r>
      <w:r w:rsidRPr="0037467A">
        <w:rPr>
          <w:lang w:eastAsia="fr-FR" w:bidi="fr-FR"/>
        </w:rPr>
        <w:t>ciété de libre marché.</w:t>
      </w:r>
    </w:p>
    <w:p w14:paraId="2DB1829C" w14:textId="77777777" w:rsidR="00014EE4" w:rsidRDefault="00014EE4" w:rsidP="00014EE4">
      <w:pPr>
        <w:spacing w:before="120" w:after="120"/>
        <w:jc w:val="both"/>
      </w:pPr>
    </w:p>
    <w:p w14:paraId="0DEC6F92" w14:textId="77777777" w:rsidR="00014EE4" w:rsidRPr="0043467A" w:rsidRDefault="00014EE4" w:rsidP="00014EE4">
      <w:pPr>
        <w:pStyle w:val="planche"/>
      </w:pPr>
      <w:r w:rsidRPr="0043467A">
        <w:t>Certains des enjeux</w:t>
      </w:r>
      <w:r>
        <w:br/>
      </w:r>
      <w:r w:rsidRPr="0043467A">
        <w:t>des luttes récentes pour l’égalité</w:t>
      </w:r>
    </w:p>
    <w:p w14:paraId="4280DFCC" w14:textId="77777777" w:rsidR="00014EE4" w:rsidRDefault="00014EE4" w:rsidP="00014EE4">
      <w:pPr>
        <w:spacing w:before="120" w:after="120"/>
        <w:jc w:val="both"/>
        <w:rPr>
          <w:lang w:eastAsia="fr-FR" w:bidi="fr-FR"/>
        </w:rPr>
      </w:pPr>
    </w:p>
    <w:p w14:paraId="651671F2" w14:textId="77777777" w:rsidR="00014EE4" w:rsidRPr="0037467A" w:rsidRDefault="00014EE4" w:rsidP="00014EE4">
      <w:pPr>
        <w:spacing w:before="120" w:after="120"/>
        <w:jc w:val="both"/>
      </w:pPr>
      <w:r w:rsidRPr="0037467A">
        <w:rPr>
          <w:lang w:eastAsia="fr-FR" w:bidi="fr-FR"/>
        </w:rPr>
        <w:t>Afin de mieux comprendre les positions dévelo</w:t>
      </w:r>
      <w:r w:rsidRPr="0037467A">
        <w:rPr>
          <w:lang w:eastAsia="fr-FR" w:bidi="fr-FR"/>
        </w:rPr>
        <w:t>p</w:t>
      </w:r>
      <w:r w:rsidRPr="0037467A">
        <w:rPr>
          <w:lang w:eastAsia="fr-FR" w:bidi="fr-FR"/>
        </w:rPr>
        <w:t xml:space="preserve">pées en </w:t>
      </w:r>
      <w:r w:rsidRPr="0043467A">
        <w:rPr>
          <w:i/>
          <w:iCs/>
          <w:szCs w:val="28"/>
        </w:rPr>
        <w:t>réaction</w:t>
      </w:r>
      <w:r w:rsidRPr="0037467A">
        <w:rPr>
          <w:lang w:eastAsia="fr-FR" w:bidi="fr-FR"/>
        </w:rPr>
        <w:t xml:space="preserve"> à l’élargissement de la notion d’égalité, la pulsion de l’offensive anti</w:t>
      </w:r>
      <w:r>
        <w:rPr>
          <w:lang w:eastAsia="fr-FR" w:bidi="fr-FR"/>
        </w:rPr>
        <w:t>-</w:t>
      </w:r>
      <w:r w:rsidRPr="0037467A">
        <w:rPr>
          <w:lang w:eastAsia="fr-FR" w:bidi="fr-FR"/>
        </w:rPr>
        <w:t>é</w:t>
      </w:r>
      <w:r w:rsidRPr="0037467A">
        <w:rPr>
          <w:lang w:eastAsia="fr-FR" w:bidi="fr-FR"/>
        </w:rPr>
        <w:t xml:space="preserve">galitaire actuelle, examinons très succinctement certains des enjeux </w:t>
      </w:r>
      <w:r>
        <w:rPr>
          <w:lang w:eastAsia="fr-FR" w:bidi="fr-FR"/>
        </w:rPr>
        <w:t>« </w:t>
      </w:r>
      <w:r w:rsidRPr="0037467A">
        <w:rPr>
          <w:lang w:eastAsia="fr-FR" w:bidi="fr-FR"/>
        </w:rPr>
        <w:t>subversifs</w:t>
      </w:r>
      <w:r>
        <w:rPr>
          <w:lang w:eastAsia="fr-FR" w:bidi="fr-FR"/>
        </w:rPr>
        <w:t> »</w:t>
      </w:r>
      <w:r w:rsidRPr="0037467A">
        <w:rPr>
          <w:lang w:eastAsia="fr-FR" w:bidi="fr-FR"/>
        </w:rPr>
        <w:t xml:space="preserve"> des luttes récentes pour l’égalité, surtout l’égalité raci</w:t>
      </w:r>
      <w:r w:rsidRPr="0037467A">
        <w:rPr>
          <w:lang w:eastAsia="fr-FR" w:bidi="fr-FR"/>
        </w:rPr>
        <w:t>a</w:t>
      </w:r>
      <w:r w:rsidRPr="0037467A">
        <w:rPr>
          <w:lang w:eastAsia="fr-FR" w:bidi="fr-FR"/>
        </w:rPr>
        <w:t>le et l’égalité sexuelle.</w:t>
      </w:r>
    </w:p>
    <w:p w14:paraId="291E2CC7" w14:textId="77777777" w:rsidR="00014EE4" w:rsidRPr="0037467A" w:rsidRDefault="00014EE4" w:rsidP="00014EE4">
      <w:pPr>
        <w:spacing w:before="120" w:after="120"/>
        <w:jc w:val="both"/>
      </w:pPr>
      <w:r w:rsidRPr="0037467A">
        <w:rPr>
          <w:lang w:eastAsia="fr-FR" w:bidi="fr-FR"/>
        </w:rPr>
        <w:t xml:space="preserve">D’abord, les luttes pour l’égalité ont servi de </w:t>
      </w:r>
      <w:r w:rsidRPr="0043467A">
        <w:rPr>
          <w:i/>
          <w:iCs/>
          <w:szCs w:val="28"/>
        </w:rPr>
        <w:t>révélateur,</w:t>
      </w:r>
      <w:r w:rsidRPr="0037467A">
        <w:rPr>
          <w:lang w:eastAsia="fr-FR" w:bidi="fr-FR"/>
        </w:rPr>
        <w:t xml:space="preserve"> de dévo</w:t>
      </w:r>
      <w:r w:rsidRPr="0037467A">
        <w:rPr>
          <w:lang w:eastAsia="fr-FR" w:bidi="fr-FR"/>
        </w:rPr>
        <w:t>i</w:t>
      </w:r>
      <w:r w:rsidRPr="0037467A">
        <w:rPr>
          <w:lang w:eastAsia="fr-FR" w:bidi="fr-FR"/>
        </w:rPr>
        <w:t>lement à la fois des contradictions et des p</w:t>
      </w:r>
      <w:r w:rsidRPr="0037467A">
        <w:rPr>
          <w:lang w:eastAsia="fr-FR" w:bidi="fr-FR"/>
        </w:rPr>
        <w:t>o</w:t>
      </w:r>
      <w:r w:rsidRPr="0037467A">
        <w:rPr>
          <w:lang w:eastAsia="fr-FR" w:bidi="fr-FR"/>
        </w:rPr>
        <w:t xml:space="preserve">tentialités de mouvance de la démocratie libérale. C’est en revendiquant </w:t>
      </w:r>
      <w:r>
        <w:rPr>
          <w:lang w:eastAsia="fr-FR" w:bidi="fr-FR"/>
        </w:rPr>
        <w:t>« </w:t>
      </w:r>
      <w:r w:rsidRPr="0037467A">
        <w:rPr>
          <w:lang w:eastAsia="fr-FR" w:bidi="fr-FR"/>
        </w:rPr>
        <w:t>l’égalité réelle</w:t>
      </w:r>
      <w:r>
        <w:rPr>
          <w:lang w:eastAsia="fr-FR" w:bidi="fr-FR"/>
        </w:rPr>
        <w:t> »</w:t>
      </w:r>
      <w:r w:rsidRPr="0037467A">
        <w:rPr>
          <w:lang w:eastAsia="fr-FR" w:bidi="fr-FR"/>
        </w:rPr>
        <w:t xml:space="preserve"> pr</w:t>
      </w:r>
      <w:r w:rsidRPr="0037467A">
        <w:rPr>
          <w:lang w:eastAsia="fr-FR" w:bidi="fr-FR"/>
        </w:rPr>
        <w:t>o</w:t>
      </w:r>
      <w:r w:rsidRPr="0037467A">
        <w:rPr>
          <w:lang w:eastAsia="fr-FR" w:bidi="fr-FR"/>
        </w:rPr>
        <w:t xml:space="preserve">mise par le libéralisme que les exclu(e)s ont fait surgir les biais de classe, de sexe, de race de l’égalité formelle. L’égalité des chances de courir dans la </w:t>
      </w:r>
      <w:r>
        <w:rPr>
          <w:lang w:eastAsia="fr-FR" w:bidi="fr-FR"/>
        </w:rPr>
        <w:t>« </w:t>
      </w:r>
      <w:r w:rsidRPr="0037467A">
        <w:rPr>
          <w:lang w:eastAsia="fr-FR" w:bidi="fr-FR"/>
        </w:rPr>
        <w:t>course de la vie</w:t>
      </w:r>
      <w:r>
        <w:rPr>
          <w:lang w:eastAsia="fr-FR" w:bidi="fr-FR"/>
        </w:rPr>
        <w:t> »</w:t>
      </w:r>
      <w:r w:rsidRPr="0037467A">
        <w:rPr>
          <w:lang w:eastAsia="fr-FR" w:bidi="fr-FR"/>
        </w:rPr>
        <w:t xml:space="preserve"> avec l’</w:t>
      </w:r>
      <w:r>
        <w:rPr>
          <w:lang w:eastAsia="fr-FR" w:bidi="fr-FR"/>
        </w:rPr>
        <w:t>« </w:t>
      </w:r>
      <w:r w:rsidRPr="00E841BA">
        <w:rPr>
          <w:i/>
          <w:lang w:eastAsia="fr-FR" w:bidi="fr-FR"/>
        </w:rPr>
        <w:t>equal opportunity </w:t>
      </w:r>
      <w:r>
        <w:rPr>
          <w:lang w:eastAsia="fr-FR" w:bidi="fr-FR"/>
        </w:rPr>
        <w:t>»</w:t>
      </w:r>
      <w:r w:rsidRPr="0037467A">
        <w:rPr>
          <w:lang w:eastAsia="fr-FR" w:bidi="fr-FR"/>
        </w:rPr>
        <w:t xml:space="preserve"> est a</w:t>
      </w:r>
      <w:r w:rsidRPr="0037467A">
        <w:rPr>
          <w:lang w:eastAsia="fr-FR" w:bidi="fr-FR"/>
        </w:rPr>
        <w:t>p</w:t>
      </w:r>
      <w:r w:rsidRPr="0037467A">
        <w:rPr>
          <w:lang w:eastAsia="fr-FR" w:bidi="fr-FR"/>
        </w:rPr>
        <w:t>parue pour ce qu’elle est</w:t>
      </w:r>
      <w:r>
        <w:rPr>
          <w:lang w:eastAsia="fr-FR" w:bidi="fr-FR"/>
        </w:rPr>
        <w:t> :</w:t>
      </w:r>
      <w:r w:rsidRPr="0037467A">
        <w:rPr>
          <w:lang w:eastAsia="fr-FR" w:bidi="fr-FR"/>
        </w:rPr>
        <w:t xml:space="preserve"> un </w:t>
      </w:r>
      <w:r w:rsidRPr="0043467A">
        <w:rPr>
          <w:i/>
          <w:iCs/>
          <w:szCs w:val="28"/>
        </w:rPr>
        <w:t>privilège réservé.</w:t>
      </w:r>
      <w:r w:rsidRPr="0037467A">
        <w:t xml:space="preserve"> </w:t>
      </w:r>
      <w:r w:rsidRPr="0037467A">
        <w:rPr>
          <w:lang w:eastAsia="fr-FR" w:bidi="fr-FR"/>
        </w:rPr>
        <w:t>L’égalité des cha</w:t>
      </w:r>
      <w:r w:rsidRPr="0037467A">
        <w:rPr>
          <w:lang w:eastAsia="fr-FR" w:bidi="fr-FR"/>
        </w:rPr>
        <w:t>n</w:t>
      </w:r>
      <w:r w:rsidRPr="0037467A">
        <w:rPr>
          <w:lang w:eastAsia="fr-FR" w:bidi="fr-FR"/>
        </w:rPr>
        <w:t>ces a donc dû se préoccuper de l’égalité des conditions et même de l’égalité des résultats si elle ne voulait pas demeurer une coquille creuse. Le pouvoir de dévoilement que l’idée égalitaire recèle a pe</w:t>
      </w:r>
      <w:r w:rsidRPr="0037467A">
        <w:rPr>
          <w:lang w:eastAsia="fr-FR" w:bidi="fr-FR"/>
        </w:rPr>
        <w:t>r</w:t>
      </w:r>
      <w:r w:rsidRPr="0037467A">
        <w:rPr>
          <w:lang w:eastAsia="fr-FR" w:bidi="fr-FR"/>
        </w:rPr>
        <w:t>mis à ceux et celles qui la prenaient comme arme de co</w:t>
      </w:r>
      <w:r w:rsidRPr="0037467A">
        <w:rPr>
          <w:lang w:eastAsia="fr-FR" w:bidi="fr-FR"/>
        </w:rPr>
        <w:t>m</w:t>
      </w:r>
      <w:r w:rsidRPr="0037467A">
        <w:rPr>
          <w:lang w:eastAsia="fr-FR" w:bidi="fr-FR"/>
        </w:rPr>
        <w:t>bat d’élargir les bornes de la démocratie libérale.</w:t>
      </w:r>
    </w:p>
    <w:p w14:paraId="05A89C4C" w14:textId="77777777" w:rsidR="00014EE4" w:rsidRPr="0037467A" w:rsidRDefault="00014EE4" w:rsidP="00014EE4">
      <w:pPr>
        <w:spacing w:before="120" w:after="120"/>
        <w:jc w:val="both"/>
      </w:pPr>
      <w:r w:rsidRPr="0037467A">
        <w:rPr>
          <w:lang w:eastAsia="fr-FR" w:bidi="fr-FR"/>
        </w:rPr>
        <w:t>En second lieu, l’idée égalitaire a servi de principe organisateur des collectivités qui ont réclamé leur pl</w:t>
      </w:r>
      <w:r w:rsidRPr="0037467A">
        <w:rPr>
          <w:lang w:eastAsia="fr-FR" w:bidi="fr-FR"/>
        </w:rPr>
        <w:t>a</w:t>
      </w:r>
      <w:r w:rsidRPr="0037467A">
        <w:rPr>
          <w:lang w:eastAsia="fr-FR" w:bidi="fr-FR"/>
        </w:rPr>
        <w:t>ce au soleil. Du Civil Rights Movement des Noirs américains au mouvement généralisé des fe</w:t>
      </w:r>
      <w:r w:rsidRPr="0037467A">
        <w:rPr>
          <w:lang w:eastAsia="fr-FR" w:bidi="fr-FR"/>
        </w:rPr>
        <w:t>m</w:t>
      </w:r>
      <w:r w:rsidRPr="0037467A">
        <w:rPr>
          <w:lang w:eastAsia="fr-FR" w:bidi="fr-FR"/>
        </w:rPr>
        <w:t>mes pour l’égalité sexuelle, des revendications des bannis, séque</w:t>
      </w:r>
      <w:r w:rsidRPr="0037467A">
        <w:rPr>
          <w:lang w:eastAsia="fr-FR" w:bidi="fr-FR"/>
        </w:rPr>
        <w:t>s</w:t>
      </w:r>
      <w:r w:rsidRPr="0037467A">
        <w:rPr>
          <w:lang w:eastAsia="fr-FR" w:bidi="fr-FR"/>
        </w:rPr>
        <w:t>trés de la société que sont les détenus, les</w:t>
      </w:r>
      <w:r>
        <w:rPr>
          <w:lang w:eastAsia="fr-FR" w:bidi="fr-FR"/>
        </w:rPr>
        <w:t xml:space="preserve"> </w:t>
      </w:r>
      <w:r>
        <w:t xml:space="preserve">[74] </w:t>
      </w:r>
      <w:r w:rsidRPr="0037467A">
        <w:rPr>
          <w:lang w:eastAsia="fr-FR" w:bidi="fr-FR"/>
        </w:rPr>
        <w:t>fous, les handicapés à celles des homosexuel(le)s et des enfants, ce sont des collect</w:t>
      </w:r>
      <w:r w:rsidRPr="0037467A">
        <w:rPr>
          <w:lang w:eastAsia="fr-FR" w:bidi="fr-FR"/>
        </w:rPr>
        <w:t>i</w:t>
      </w:r>
      <w:r w:rsidRPr="0037467A">
        <w:rPr>
          <w:lang w:eastAsia="fr-FR" w:bidi="fr-FR"/>
        </w:rPr>
        <w:t>vités vivantes de classe, de sexe, de race, d’âge, qui ont remis en ca</w:t>
      </w:r>
      <w:r w:rsidRPr="0037467A">
        <w:rPr>
          <w:lang w:eastAsia="fr-FR" w:bidi="fr-FR"/>
        </w:rPr>
        <w:t>u</w:t>
      </w:r>
      <w:r w:rsidRPr="0037467A">
        <w:rPr>
          <w:lang w:eastAsia="fr-FR" w:bidi="fr-FR"/>
        </w:rPr>
        <w:t>se le système libéral ou qui l’ont subverti, qui ont fait éclater les bornes pr</w:t>
      </w:r>
      <w:r w:rsidRPr="0037467A">
        <w:rPr>
          <w:lang w:eastAsia="fr-FR" w:bidi="fr-FR"/>
        </w:rPr>
        <w:t>i</w:t>
      </w:r>
      <w:r w:rsidRPr="0037467A">
        <w:rPr>
          <w:lang w:eastAsia="fr-FR" w:bidi="fr-FR"/>
        </w:rPr>
        <w:t>vées/publiques et qui, en ce sens, ont permis l’élargissement des bal</w:t>
      </w:r>
      <w:r w:rsidRPr="0037467A">
        <w:rPr>
          <w:lang w:eastAsia="fr-FR" w:bidi="fr-FR"/>
        </w:rPr>
        <w:t>i</w:t>
      </w:r>
      <w:r w:rsidRPr="0037467A">
        <w:rPr>
          <w:lang w:eastAsia="fr-FR" w:bidi="fr-FR"/>
        </w:rPr>
        <w:t>ses de la démocratie actuelle.</w:t>
      </w:r>
    </w:p>
    <w:p w14:paraId="3080C675" w14:textId="77777777" w:rsidR="00014EE4" w:rsidRPr="0037467A" w:rsidRDefault="00014EE4" w:rsidP="00014EE4">
      <w:pPr>
        <w:spacing w:before="120" w:after="120"/>
        <w:jc w:val="both"/>
      </w:pPr>
      <w:r w:rsidRPr="0037467A">
        <w:rPr>
          <w:lang w:eastAsia="fr-FR" w:bidi="fr-FR"/>
        </w:rPr>
        <w:t>En dernier lieu, la revendication pour l’égalité et les vagues de fond égalitaires des divers mouvements ont fini par créer une habit</w:t>
      </w:r>
      <w:r w:rsidRPr="0037467A">
        <w:rPr>
          <w:lang w:eastAsia="fr-FR" w:bidi="fr-FR"/>
        </w:rPr>
        <w:t>u</w:t>
      </w:r>
      <w:r w:rsidRPr="0037467A">
        <w:rPr>
          <w:lang w:eastAsia="fr-FR" w:bidi="fr-FR"/>
        </w:rPr>
        <w:t>de, une accoutumance, une attente acceptable, légitime pour une mei</w:t>
      </w:r>
      <w:r w:rsidRPr="0037467A">
        <w:rPr>
          <w:lang w:eastAsia="fr-FR" w:bidi="fr-FR"/>
        </w:rPr>
        <w:t>l</w:t>
      </w:r>
      <w:r w:rsidRPr="0037467A">
        <w:rPr>
          <w:lang w:eastAsia="fr-FR" w:bidi="fr-FR"/>
        </w:rPr>
        <w:t>leure adéqu</w:t>
      </w:r>
      <w:r w:rsidRPr="0037467A">
        <w:rPr>
          <w:lang w:eastAsia="fr-FR" w:bidi="fr-FR"/>
        </w:rPr>
        <w:t>a</w:t>
      </w:r>
      <w:r w:rsidRPr="0037467A">
        <w:rPr>
          <w:lang w:eastAsia="fr-FR" w:bidi="fr-FR"/>
        </w:rPr>
        <w:t>tion entre l’égalité formelle et l’égalité réelle. Pour des milliers d’individus, revendiquer l’égalité de traitement et une r</w:t>
      </w:r>
      <w:r w:rsidRPr="0037467A">
        <w:rPr>
          <w:lang w:eastAsia="fr-FR" w:bidi="fr-FR"/>
        </w:rPr>
        <w:t>é</w:t>
      </w:r>
      <w:r w:rsidRPr="0037467A">
        <w:rPr>
          <w:lang w:eastAsia="fr-FR" w:bidi="fr-FR"/>
        </w:rPr>
        <w:t>elle égalité des chances a autorisé et légitimé la représentation p</w:t>
      </w:r>
      <w:r w:rsidRPr="0037467A">
        <w:rPr>
          <w:lang w:eastAsia="fr-FR" w:bidi="fr-FR"/>
        </w:rPr>
        <w:t>u</w:t>
      </w:r>
      <w:r w:rsidRPr="0037467A">
        <w:rPr>
          <w:lang w:eastAsia="fr-FR" w:bidi="fr-FR"/>
        </w:rPr>
        <w:t>blique de leur particularité et conduit à ce que soient socialement r</w:t>
      </w:r>
      <w:r w:rsidRPr="0037467A">
        <w:rPr>
          <w:lang w:eastAsia="fr-FR" w:bidi="fr-FR"/>
        </w:rPr>
        <w:t>e</w:t>
      </w:r>
      <w:r w:rsidRPr="0037467A">
        <w:rPr>
          <w:lang w:eastAsia="fr-FR" w:bidi="fr-FR"/>
        </w:rPr>
        <w:t>connues les aspirations de minorités ou de catégories particulières de personnes. La puissance symbolique de l’idée égal</w:t>
      </w:r>
      <w:r w:rsidRPr="0037467A">
        <w:rPr>
          <w:lang w:eastAsia="fr-FR" w:bidi="fr-FR"/>
        </w:rPr>
        <w:t>i</w:t>
      </w:r>
      <w:r w:rsidRPr="0037467A">
        <w:rPr>
          <w:lang w:eastAsia="fr-FR" w:bidi="fr-FR"/>
        </w:rPr>
        <w:t>taire, de l’idée de l’abolition des statuts politiques et sociaux différents, dans le sens d’inégaux, pour les minorisé-e-s est ainsi pui</w:t>
      </w:r>
      <w:r w:rsidRPr="0037467A">
        <w:rPr>
          <w:lang w:eastAsia="fr-FR" w:bidi="fr-FR"/>
        </w:rPr>
        <w:t>s</w:t>
      </w:r>
      <w:r w:rsidRPr="0037467A">
        <w:rPr>
          <w:lang w:eastAsia="fr-FR" w:bidi="fr-FR"/>
        </w:rPr>
        <w:t>samment subversive.</w:t>
      </w:r>
    </w:p>
    <w:p w14:paraId="574A4ED8" w14:textId="77777777" w:rsidR="00014EE4" w:rsidRDefault="00014EE4" w:rsidP="00014EE4">
      <w:pPr>
        <w:spacing w:before="120" w:after="120"/>
        <w:jc w:val="both"/>
        <w:rPr>
          <w:lang w:eastAsia="fr-FR" w:bidi="fr-FR"/>
        </w:rPr>
      </w:pPr>
    </w:p>
    <w:p w14:paraId="58BF943A" w14:textId="77777777" w:rsidR="00014EE4" w:rsidRPr="009D173C" w:rsidRDefault="00014EE4" w:rsidP="00014EE4">
      <w:pPr>
        <w:pStyle w:val="planche"/>
      </w:pPr>
      <w:r w:rsidRPr="009D173C">
        <w:rPr>
          <w:lang w:eastAsia="fr-FR" w:bidi="fr-FR"/>
        </w:rPr>
        <w:t>Le retour aux sources du néo-libéralisme :</w:t>
      </w:r>
      <w:r>
        <w:rPr>
          <w:lang w:eastAsia="fr-FR" w:bidi="fr-FR"/>
        </w:rPr>
        <w:br/>
      </w:r>
      <w:r w:rsidRPr="009D173C">
        <w:rPr>
          <w:lang w:eastAsia="fr-FR" w:bidi="fr-FR"/>
        </w:rPr>
        <w:t>la liberté et la justice contre l’égalité</w:t>
      </w:r>
    </w:p>
    <w:p w14:paraId="48A65427" w14:textId="77777777" w:rsidR="00014EE4" w:rsidRDefault="00014EE4" w:rsidP="00014EE4">
      <w:pPr>
        <w:spacing w:before="120" w:after="120"/>
        <w:jc w:val="both"/>
        <w:rPr>
          <w:lang w:eastAsia="fr-FR" w:bidi="fr-FR"/>
        </w:rPr>
      </w:pPr>
    </w:p>
    <w:p w14:paraId="2FF74944" w14:textId="77777777" w:rsidR="00014EE4" w:rsidRPr="0037467A" w:rsidRDefault="00014EE4" w:rsidP="00014EE4">
      <w:pPr>
        <w:spacing w:before="120" w:after="120"/>
        <w:jc w:val="both"/>
      </w:pPr>
      <w:r w:rsidRPr="0037467A">
        <w:rPr>
          <w:lang w:eastAsia="fr-FR" w:bidi="fr-FR"/>
        </w:rPr>
        <w:t>Comme nous le disions en introduction, la crise du libéralisme est une crise à propos du sens de l’égalité.</w:t>
      </w:r>
    </w:p>
    <w:p w14:paraId="3CC27B2A" w14:textId="77777777" w:rsidR="00014EE4" w:rsidRDefault="00014EE4" w:rsidP="00014EE4">
      <w:pPr>
        <w:spacing w:before="120" w:after="120"/>
        <w:jc w:val="both"/>
        <w:rPr>
          <w:bCs/>
        </w:rPr>
      </w:pPr>
    </w:p>
    <w:p w14:paraId="0BFBBC59" w14:textId="77777777" w:rsidR="00014EE4" w:rsidRPr="008D5FD9" w:rsidRDefault="00014EE4" w:rsidP="00014EE4">
      <w:pPr>
        <w:pStyle w:val="a"/>
      </w:pPr>
      <w:r w:rsidRPr="008D5FD9">
        <w:t>La version forte de l’a</w:t>
      </w:r>
      <w:r w:rsidRPr="008D5FD9">
        <w:t>n</w:t>
      </w:r>
      <w:r w:rsidRPr="008D5FD9">
        <w:t>ti-égalitarisme</w:t>
      </w:r>
    </w:p>
    <w:p w14:paraId="53755DC0" w14:textId="77777777" w:rsidR="00014EE4" w:rsidRDefault="00014EE4" w:rsidP="00014EE4">
      <w:pPr>
        <w:spacing w:before="120" w:after="120"/>
        <w:jc w:val="both"/>
        <w:rPr>
          <w:lang w:eastAsia="fr-FR" w:bidi="fr-FR"/>
        </w:rPr>
      </w:pPr>
    </w:p>
    <w:p w14:paraId="589A6A29" w14:textId="77777777" w:rsidR="00014EE4" w:rsidRPr="0037467A" w:rsidRDefault="00014EE4" w:rsidP="00014EE4">
      <w:pPr>
        <w:spacing w:before="120" w:after="120"/>
        <w:jc w:val="both"/>
      </w:pPr>
      <w:r w:rsidRPr="0037467A">
        <w:rPr>
          <w:lang w:eastAsia="fr-FR" w:bidi="fr-FR"/>
        </w:rPr>
        <w:t>Si nous avons choisi d’abord d’analyser la réaction néo-libérale aux avancées de l’idée égalitaire et à la substantielle démocratis</w:t>
      </w:r>
      <w:r w:rsidRPr="0037467A">
        <w:rPr>
          <w:lang w:eastAsia="fr-FR" w:bidi="fr-FR"/>
        </w:rPr>
        <w:t>a</w:t>
      </w:r>
      <w:r w:rsidRPr="0037467A">
        <w:rPr>
          <w:lang w:eastAsia="fr-FR" w:bidi="fr-FR"/>
        </w:rPr>
        <w:t>tion qui s’en est suivie, c’est parce que, d’une part, nous considérons que certains des princ</w:t>
      </w:r>
      <w:r w:rsidRPr="0037467A">
        <w:rPr>
          <w:lang w:eastAsia="fr-FR" w:bidi="fr-FR"/>
        </w:rPr>
        <w:t>i</w:t>
      </w:r>
      <w:r w:rsidRPr="0037467A">
        <w:rPr>
          <w:lang w:eastAsia="fr-FR" w:bidi="fr-FR"/>
        </w:rPr>
        <w:t>paux arguments du néo-libéralisme sont de plus en pl</w:t>
      </w:r>
      <w:r>
        <w:rPr>
          <w:lang w:eastAsia="fr-FR" w:bidi="fr-FR"/>
        </w:rPr>
        <w:t>us propagés au niveau axiomati</w:t>
      </w:r>
      <w:r w:rsidRPr="0037467A">
        <w:rPr>
          <w:lang w:eastAsia="fr-FR" w:bidi="fr-FR"/>
        </w:rPr>
        <w:t>que et au niveau messianique (pr</w:t>
      </w:r>
      <w:r w:rsidRPr="0037467A">
        <w:rPr>
          <w:lang w:eastAsia="fr-FR" w:bidi="fr-FR"/>
        </w:rPr>
        <w:t>o</w:t>
      </w:r>
      <w:r w:rsidRPr="0037467A">
        <w:rPr>
          <w:lang w:eastAsia="fr-FR" w:bidi="fr-FR"/>
        </w:rPr>
        <w:t>jet polit</w:t>
      </w:r>
      <w:r w:rsidRPr="0037467A">
        <w:rPr>
          <w:lang w:eastAsia="fr-FR" w:bidi="fr-FR"/>
        </w:rPr>
        <w:t>i</w:t>
      </w:r>
      <w:r w:rsidRPr="0037467A">
        <w:rPr>
          <w:lang w:eastAsia="fr-FR" w:bidi="fr-FR"/>
        </w:rPr>
        <w:t>que large) au Canada. C’est donc à cette forme de mise en cause que nous sommes surtout confro</w:t>
      </w:r>
      <w:r w:rsidRPr="0037467A">
        <w:rPr>
          <w:lang w:eastAsia="fr-FR" w:bidi="fr-FR"/>
        </w:rPr>
        <w:t>n</w:t>
      </w:r>
      <w:r w:rsidRPr="0037467A">
        <w:rPr>
          <w:lang w:eastAsia="fr-FR" w:bidi="fr-FR"/>
        </w:rPr>
        <w:t>tés — plus qu’au néo-conservatisme à l’américaine ou la britannique et, il va sans dire, plus qu’à la nouve</w:t>
      </w:r>
      <w:r w:rsidRPr="0037467A">
        <w:rPr>
          <w:lang w:eastAsia="fr-FR" w:bidi="fr-FR"/>
        </w:rPr>
        <w:t>l</w:t>
      </w:r>
      <w:r w:rsidRPr="0037467A">
        <w:rPr>
          <w:lang w:eastAsia="fr-FR" w:bidi="fr-FR"/>
        </w:rPr>
        <w:t>le- droite américaine ou européenne.</w:t>
      </w:r>
    </w:p>
    <w:p w14:paraId="36E797D0" w14:textId="77777777" w:rsidR="00014EE4" w:rsidRPr="0037467A" w:rsidRDefault="00014EE4" w:rsidP="00014EE4">
      <w:pPr>
        <w:spacing w:before="120" w:after="120"/>
        <w:jc w:val="both"/>
      </w:pPr>
      <w:r w:rsidRPr="0037467A">
        <w:rPr>
          <w:lang w:eastAsia="fr-FR" w:bidi="fr-FR"/>
        </w:rPr>
        <w:t xml:space="preserve">En second lieu, c’est que, comme Philip Green dans </w:t>
      </w:r>
      <w:r w:rsidRPr="008D5FD9">
        <w:rPr>
          <w:i/>
          <w:iCs/>
          <w:szCs w:val="28"/>
        </w:rPr>
        <w:t xml:space="preserve">The Pursuit of </w:t>
      </w:r>
      <w:r>
        <w:rPr>
          <w:i/>
          <w:iCs/>
          <w:szCs w:val="28"/>
        </w:rPr>
        <w:t>I</w:t>
      </w:r>
      <w:r w:rsidRPr="008D5FD9">
        <w:rPr>
          <w:i/>
          <w:iCs/>
          <w:szCs w:val="28"/>
        </w:rPr>
        <w:t>nequality,</w:t>
      </w:r>
      <w:r w:rsidRPr="0037467A">
        <w:rPr>
          <w:lang w:eastAsia="fr-FR" w:bidi="fr-FR"/>
        </w:rPr>
        <w:t xml:space="preserve"> nous estimons que la version forte de l’anti- ég</w:t>
      </w:r>
      <w:r w:rsidRPr="0037467A">
        <w:rPr>
          <w:lang w:eastAsia="fr-FR" w:bidi="fr-FR"/>
        </w:rPr>
        <w:t>a</w:t>
      </w:r>
      <w:r w:rsidRPr="0037467A">
        <w:rPr>
          <w:lang w:eastAsia="fr-FR" w:bidi="fr-FR"/>
        </w:rPr>
        <w:t>litarisme est portée par le courant néo-libéral en raison de ses profondes assises idé</w:t>
      </w:r>
      <w:r w:rsidRPr="0037467A">
        <w:rPr>
          <w:lang w:eastAsia="fr-FR" w:bidi="fr-FR"/>
        </w:rPr>
        <w:t>o</w:t>
      </w:r>
      <w:r w:rsidRPr="0037467A">
        <w:rPr>
          <w:lang w:eastAsia="fr-FR" w:bidi="fr-FR"/>
        </w:rPr>
        <w:t>logiques — au coeur même du libéralisme — système dans lequel nous baignons et qui explique, au moins partiellement, l’ascension fulgurante de ces idées depuis une dizaine d’années</w:t>
      </w:r>
      <w:r>
        <w:rPr>
          <w:lang w:eastAsia="fr-FR" w:bidi="fr-FR"/>
        </w:rPr>
        <w:t> :</w:t>
      </w:r>
      <w:r w:rsidRPr="0037467A">
        <w:rPr>
          <w:lang w:eastAsia="fr-FR" w:bidi="fr-FR"/>
        </w:rPr>
        <w:t xml:space="preserve"> principe de l’égalité des chances pour les </w:t>
      </w:r>
      <w:r w:rsidRPr="0037467A">
        <w:t>ind</w:t>
      </w:r>
      <w:r w:rsidRPr="0037467A">
        <w:t>i</w:t>
      </w:r>
      <w:r w:rsidRPr="0037467A">
        <w:t>vidus</w:t>
      </w:r>
      <w:r>
        <w:rPr>
          <w:lang w:eastAsia="fr-FR" w:bidi="fr-FR"/>
        </w:rPr>
        <w:t> ;</w:t>
      </w:r>
      <w:r w:rsidRPr="0037467A">
        <w:rPr>
          <w:lang w:eastAsia="fr-FR" w:bidi="fr-FR"/>
        </w:rPr>
        <w:t xml:space="preserve"> principe de la limitation des interventions gouvernementales</w:t>
      </w:r>
      <w:r>
        <w:rPr>
          <w:lang w:eastAsia="fr-FR" w:bidi="fr-FR"/>
        </w:rPr>
        <w:t> ;</w:t>
      </w:r>
      <w:r w:rsidRPr="0037467A">
        <w:rPr>
          <w:lang w:eastAsia="fr-FR" w:bidi="fr-FR"/>
        </w:rPr>
        <w:t xml:space="preserve"> principe de l’auto- régul</w:t>
      </w:r>
      <w:r w:rsidRPr="0037467A">
        <w:rPr>
          <w:lang w:eastAsia="fr-FR" w:bidi="fr-FR"/>
        </w:rPr>
        <w:t>a</w:t>
      </w:r>
      <w:r w:rsidRPr="0037467A">
        <w:rPr>
          <w:lang w:eastAsia="fr-FR" w:bidi="fr-FR"/>
        </w:rPr>
        <w:t>tion par le marché</w:t>
      </w:r>
      <w:r>
        <w:rPr>
          <w:lang w:eastAsia="fr-FR" w:bidi="fr-FR"/>
        </w:rPr>
        <w:t> ;</w:t>
      </w:r>
      <w:r w:rsidRPr="0037467A">
        <w:rPr>
          <w:lang w:eastAsia="fr-FR" w:bidi="fr-FR"/>
        </w:rPr>
        <w:t xml:space="preserve"> principe de la méritocratie. Les versions né</w:t>
      </w:r>
      <w:r w:rsidRPr="0037467A">
        <w:rPr>
          <w:lang w:eastAsia="fr-FR" w:bidi="fr-FR"/>
        </w:rPr>
        <w:t>o</w:t>
      </w:r>
      <w:r w:rsidRPr="0037467A">
        <w:rPr>
          <w:lang w:eastAsia="fr-FR" w:bidi="fr-FR"/>
        </w:rPr>
        <w:t>conservatrice et néo-droitière de</w:t>
      </w:r>
      <w:r>
        <w:rPr>
          <w:lang w:eastAsia="fr-FR" w:bidi="fr-FR"/>
        </w:rPr>
        <w:t xml:space="preserve"> </w:t>
      </w:r>
      <w:r>
        <w:t xml:space="preserve">[75] </w:t>
      </w:r>
      <w:r w:rsidRPr="0037467A">
        <w:rPr>
          <w:lang w:eastAsia="fr-FR" w:bidi="fr-FR"/>
        </w:rPr>
        <w:t>l’anti-égalitarisme sont bien sûr importantes, mais leur succès pourrait n’être que passager, surtout en p</w:t>
      </w:r>
      <w:r w:rsidRPr="0037467A">
        <w:rPr>
          <w:lang w:eastAsia="fr-FR" w:bidi="fr-FR"/>
        </w:rPr>
        <w:t>é</w:t>
      </w:r>
      <w:r w:rsidRPr="0037467A">
        <w:rPr>
          <w:lang w:eastAsia="fr-FR" w:bidi="fr-FR"/>
        </w:rPr>
        <w:t xml:space="preserve">riode de crise, du moins ici, au pays. Elles constituent ce que Green nomme les </w:t>
      </w:r>
      <w:r>
        <w:rPr>
          <w:lang w:eastAsia="fr-FR" w:bidi="fr-FR"/>
        </w:rPr>
        <w:t>« </w:t>
      </w:r>
      <w:r w:rsidRPr="002E35A0">
        <w:rPr>
          <w:i/>
          <w:lang w:eastAsia="fr-FR" w:bidi="fr-FR"/>
        </w:rPr>
        <w:t>weak versions of inegal</w:t>
      </w:r>
      <w:r w:rsidRPr="002E35A0">
        <w:rPr>
          <w:i/>
          <w:lang w:eastAsia="fr-FR" w:bidi="fr-FR"/>
        </w:rPr>
        <w:t>i</w:t>
      </w:r>
      <w:r w:rsidRPr="002E35A0">
        <w:rPr>
          <w:i/>
          <w:lang w:eastAsia="fr-FR" w:bidi="fr-FR"/>
        </w:rPr>
        <w:t>tarianism </w:t>
      </w:r>
      <w:r>
        <w:rPr>
          <w:lang w:eastAsia="fr-FR" w:bidi="fr-FR"/>
        </w:rPr>
        <w:t>»</w:t>
      </w:r>
      <w:r w:rsidRPr="0037467A">
        <w:rPr>
          <w:lang w:eastAsia="fr-FR" w:bidi="fr-FR"/>
        </w:rPr>
        <w:t>.</w:t>
      </w:r>
    </w:p>
    <w:p w14:paraId="6DB7D622" w14:textId="77777777" w:rsidR="00014EE4" w:rsidRPr="0037467A" w:rsidRDefault="00014EE4" w:rsidP="00014EE4">
      <w:pPr>
        <w:spacing w:before="120" w:after="120"/>
        <w:jc w:val="both"/>
      </w:pPr>
      <w:r w:rsidRPr="0037467A">
        <w:rPr>
          <w:lang w:eastAsia="fr-FR" w:bidi="fr-FR"/>
        </w:rPr>
        <w:t>Dans l’amalgame néo-libéral, nous nous sommes attardés, plus particulièrement, en raison de leur influence idéologique prépondéra</w:t>
      </w:r>
      <w:r w:rsidRPr="0037467A">
        <w:rPr>
          <w:lang w:eastAsia="fr-FR" w:bidi="fr-FR"/>
        </w:rPr>
        <w:t>n</w:t>
      </w:r>
      <w:r w:rsidRPr="0037467A">
        <w:rPr>
          <w:lang w:eastAsia="fr-FR" w:bidi="fr-FR"/>
        </w:rPr>
        <w:t>te, aux ultra-libéraux que sont le Prix Nobel, Friedrich Hayek et le sociologue-politicologue fra</w:t>
      </w:r>
      <w:r w:rsidRPr="0037467A">
        <w:rPr>
          <w:lang w:eastAsia="fr-FR" w:bidi="fr-FR"/>
        </w:rPr>
        <w:t>n</w:t>
      </w:r>
      <w:r w:rsidRPr="0037467A">
        <w:rPr>
          <w:lang w:eastAsia="fr-FR" w:bidi="fr-FR"/>
        </w:rPr>
        <w:t>çais, Philippe Bénéton.</w:t>
      </w:r>
    </w:p>
    <w:p w14:paraId="409ED2CF" w14:textId="77777777" w:rsidR="00014EE4" w:rsidRPr="00E43F0D" w:rsidRDefault="00014EE4" w:rsidP="00014EE4">
      <w:pPr>
        <w:spacing w:before="120" w:after="120"/>
        <w:jc w:val="both"/>
        <w:rPr>
          <w:i/>
          <w:iCs/>
          <w:szCs w:val="28"/>
        </w:rPr>
      </w:pPr>
    </w:p>
    <w:p w14:paraId="280A1DCD" w14:textId="77777777" w:rsidR="00014EE4" w:rsidRPr="00E43F0D" w:rsidRDefault="00014EE4" w:rsidP="00014EE4">
      <w:pPr>
        <w:pStyle w:val="a"/>
      </w:pPr>
      <w:r w:rsidRPr="00E43F0D">
        <w:t>Colère contre les « excès »</w:t>
      </w:r>
      <w:r>
        <w:br/>
      </w:r>
      <w:r w:rsidRPr="00E43F0D">
        <w:t>et les « perversions égalita</w:t>
      </w:r>
      <w:r w:rsidRPr="00E43F0D">
        <w:t>i</w:t>
      </w:r>
      <w:r w:rsidRPr="00E43F0D">
        <w:t>res »</w:t>
      </w:r>
    </w:p>
    <w:p w14:paraId="272609B5" w14:textId="77777777" w:rsidR="00014EE4" w:rsidRDefault="00014EE4" w:rsidP="00014EE4">
      <w:pPr>
        <w:spacing w:before="120" w:after="120"/>
        <w:jc w:val="both"/>
      </w:pPr>
    </w:p>
    <w:p w14:paraId="794F1C1F" w14:textId="77777777" w:rsidR="00014EE4" w:rsidRPr="0037467A" w:rsidRDefault="00014EE4" w:rsidP="00014EE4">
      <w:pPr>
        <w:spacing w:before="120" w:after="120"/>
        <w:jc w:val="both"/>
      </w:pPr>
      <w:r w:rsidRPr="0037467A">
        <w:t xml:space="preserve">— </w:t>
      </w:r>
      <w:r w:rsidRPr="002E35A0">
        <w:rPr>
          <w:i/>
          <w:color w:val="0000FF"/>
          <w:lang w:eastAsia="fr-FR" w:bidi="fr-FR"/>
        </w:rPr>
        <w:t>Les anti-valeurs abs</w:t>
      </w:r>
      <w:r w:rsidRPr="002E35A0">
        <w:rPr>
          <w:i/>
          <w:color w:val="0000FF"/>
          <w:lang w:eastAsia="fr-FR" w:bidi="fr-FR"/>
        </w:rPr>
        <w:t>o</w:t>
      </w:r>
      <w:r w:rsidRPr="002E35A0">
        <w:rPr>
          <w:i/>
          <w:color w:val="0000FF"/>
          <w:lang w:eastAsia="fr-FR" w:bidi="fr-FR"/>
        </w:rPr>
        <w:t>lues</w:t>
      </w:r>
    </w:p>
    <w:p w14:paraId="6AF6DA61" w14:textId="77777777" w:rsidR="00014EE4" w:rsidRPr="0037467A" w:rsidRDefault="00014EE4" w:rsidP="00014EE4">
      <w:pPr>
        <w:spacing w:before="120" w:after="120"/>
        <w:jc w:val="both"/>
      </w:pPr>
      <w:r w:rsidRPr="0037467A">
        <w:rPr>
          <w:lang w:eastAsia="fr-FR" w:bidi="fr-FR"/>
        </w:rPr>
        <w:t>Dans le monde des anti-valeurs du néo-libéralisme, il y a princip</w:t>
      </w:r>
      <w:r w:rsidRPr="0037467A">
        <w:rPr>
          <w:lang w:eastAsia="fr-FR" w:bidi="fr-FR"/>
        </w:rPr>
        <w:t>a</w:t>
      </w:r>
      <w:r w:rsidRPr="0037467A">
        <w:rPr>
          <w:lang w:eastAsia="fr-FR" w:bidi="fr-FR"/>
        </w:rPr>
        <w:t>lement trois figures</w:t>
      </w:r>
      <w:r>
        <w:rPr>
          <w:lang w:eastAsia="fr-FR" w:bidi="fr-FR"/>
        </w:rPr>
        <w:t> :</w:t>
      </w:r>
      <w:r w:rsidRPr="0037467A">
        <w:rPr>
          <w:lang w:eastAsia="fr-FR" w:bidi="fr-FR"/>
        </w:rPr>
        <w:t xml:space="preserve"> le constructivisme ou le rationalisme, l’égalita</w:t>
      </w:r>
      <w:r>
        <w:rPr>
          <w:lang w:eastAsia="fr-FR" w:bidi="fr-FR"/>
        </w:rPr>
        <w:t>risme et l’intervention social-</w:t>
      </w:r>
      <w:r w:rsidRPr="0037467A">
        <w:rPr>
          <w:lang w:eastAsia="fr-FR" w:bidi="fr-FR"/>
        </w:rPr>
        <w:t>état</w:t>
      </w:r>
      <w:r w:rsidRPr="0037467A">
        <w:rPr>
          <w:lang w:eastAsia="fr-FR" w:bidi="fr-FR"/>
        </w:rPr>
        <w:t>i</w:t>
      </w:r>
      <w:r w:rsidRPr="0037467A">
        <w:rPr>
          <w:lang w:eastAsia="fr-FR" w:bidi="fr-FR"/>
        </w:rPr>
        <w:t>que.</w:t>
      </w:r>
    </w:p>
    <w:p w14:paraId="1B24A4AA" w14:textId="77777777" w:rsidR="00014EE4" w:rsidRDefault="00014EE4" w:rsidP="00014EE4">
      <w:pPr>
        <w:spacing w:before="120" w:after="120"/>
        <w:jc w:val="both"/>
        <w:rPr>
          <w:lang w:eastAsia="fr-FR" w:bidi="fr-FR"/>
        </w:rPr>
      </w:pPr>
    </w:p>
    <w:p w14:paraId="67CDD71C" w14:textId="77777777" w:rsidR="00014EE4" w:rsidRPr="0037467A" w:rsidRDefault="00014EE4" w:rsidP="00014EE4">
      <w:pPr>
        <w:spacing w:before="120" w:after="120"/>
        <w:jc w:val="both"/>
      </w:pPr>
      <w:r w:rsidRPr="0037467A">
        <w:rPr>
          <w:lang w:eastAsia="fr-FR" w:bidi="fr-FR"/>
        </w:rPr>
        <w:t xml:space="preserve">• </w:t>
      </w:r>
      <w:r w:rsidRPr="002E35A0">
        <w:rPr>
          <w:i/>
          <w:color w:val="008000"/>
          <w:lang w:eastAsia="fr-FR" w:bidi="fr-FR"/>
        </w:rPr>
        <w:t>Anti-constructivisme et anthropomorphisme</w:t>
      </w:r>
    </w:p>
    <w:p w14:paraId="5EC246B4" w14:textId="77777777" w:rsidR="00014EE4" w:rsidRDefault="00014EE4" w:rsidP="00014EE4">
      <w:pPr>
        <w:spacing w:before="120" w:after="120"/>
        <w:jc w:val="both"/>
        <w:rPr>
          <w:lang w:eastAsia="fr-FR" w:bidi="fr-FR"/>
        </w:rPr>
      </w:pPr>
    </w:p>
    <w:p w14:paraId="5E1F590E" w14:textId="77777777" w:rsidR="00014EE4" w:rsidRPr="0037467A" w:rsidRDefault="00014EE4" w:rsidP="00014EE4">
      <w:pPr>
        <w:spacing w:before="120" w:after="120"/>
        <w:jc w:val="both"/>
      </w:pPr>
      <w:r w:rsidRPr="0037467A">
        <w:rPr>
          <w:lang w:eastAsia="fr-FR" w:bidi="fr-FR"/>
        </w:rPr>
        <w:t>Il y a donc d’abord la critique de l’utopie prométhéenne du contr</w:t>
      </w:r>
      <w:r w:rsidRPr="0037467A">
        <w:rPr>
          <w:lang w:eastAsia="fr-FR" w:bidi="fr-FR"/>
        </w:rPr>
        <w:t>ô</w:t>
      </w:r>
      <w:r w:rsidRPr="0037467A">
        <w:rPr>
          <w:lang w:eastAsia="fr-FR" w:bidi="fr-FR"/>
        </w:rPr>
        <w:t>le par l’homme de la marche de l’Humanité, d’élaboration par la ra</w:t>
      </w:r>
      <w:r w:rsidRPr="0037467A">
        <w:rPr>
          <w:lang w:eastAsia="fr-FR" w:bidi="fr-FR"/>
        </w:rPr>
        <w:t>i</w:t>
      </w:r>
      <w:r w:rsidRPr="0037467A">
        <w:rPr>
          <w:lang w:eastAsia="fr-FR" w:bidi="fr-FR"/>
        </w:rPr>
        <w:t>son d’un projet s</w:t>
      </w:r>
      <w:r w:rsidRPr="0037467A">
        <w:rPr>
          <w:lang w:eastAsia="fr-FR" w:bidi="fr-FR"/>
        </w:rPr>
        <w:t>o</w:t>
      </w:r>
      <w:r w:rsidRPr="0037467A">
        <w:rPr>
          <w:lang w:eastAsia="fr-FR" w:bidi="fr-FR"/>
        </w:rPr>
        <w:t>cial. Hayek, par exemple, affirme qu’il n’existe pas de possibilité de télécommander politiquement les méc</w:t>
      </w:r>
      <w:r w:rsidRPr="0037467A">
        <w:rPr>
          <w:lang w:eastAsia="fr-FR" w:bidi="fr-FR"/>
        </w:rPr>
        <w:t>a</w:t>
      </w:r>
      <w:r w:rsidRPr="0037467A">
        <w:rPr>
          <w:lang w:eastAsia="fr-FR" w:bidi="fr-FR"/>
        </w:rPr>
        <w:t>nismes de l’économie dans le but de réaliser certains objectifs humains bien pr</w:t>
      </w:r>
      <w:r w:rsidRPr="0037467A">
        <w:rPr>
          <w:lang w:eastAsia="fr-FR" w:bidi="fr-FR"/>
        </w:rPr>
        <w:t>é</w:t>
      </w:r>
      <w:r w:rsidRPr="0037467A">
        <w:rPr>
          <w:lang w:eastAsia="fr-FR" w:bidi="fr-FR"/>
        </w:rPr>
        <w:t>cis parce que la nature h</w:t>
      </w:r>
      <w:r w:rsidRPr="0037467A">
        <w:rPr>
          <w:lang w:eastAsia="fr-FR" w:bidi="fr-FR"/>
        </w:rPr>
        <w:t>u</w:t>
      </w:r>
      <w:r w:rsidRPr="0037467A">
        <w:rPr>
          <w:lang w:eastAsia="fr-FR" w:bidi="fr-FR"/>
        </w:rPr>
        <w:t>maine est</w:t>
      </w:r>
      <w:r>
        <w:rPr>
          <w:lang w:eastAsia="fr-FR" w:bidi="fr-FR"/>
        </w:rPr>
        <w:t xml:space="preserve"> </w:t>
      </w:r>
      <w:r w:rsidRPr="0037467A">
        <w:rPr>
          <w:lang w:eastAsia="fr-FR" w:bidi="fr-FR"/>
        </w:rPr>
        <w:t>profondément individualiste et vénale</w:t>
      </w:r>
      <w:r>
        <w:rPr>
          <w:lang w:eastAsia="fr-FR" w:bidi="fr-FR"/>
        </w:rPr>
        <w:t> ;</w:t>
      </w:r>
      <w:r w:rsidRPr="0037467A">
        <w:rPr>
          <w:lang w:eastAsia="fr-FR" w:bidi="fr-FR"/>
        </w:rPr>
        <w:t xml:space="preserve"> parce qu’il faudrait contr</w:t>
      </w:r>
      <w:r w:rsidRPr="0037467A">
        <w:rPr>
          <w:lang w:eastAsia="fr-FR" w:bidi="fr-FR"/>
        </w:rPr>
        <w:t>ô</w:t>
      </w:r>
      <w:r w:rsidRPr="0037467A">
        <w:rPr>
          <w:lang w:eastAsia="fr-FR" w:bidi="fr-FR"/>
        </w:rPr>
        <w:t>ler une telle somme de variables pour pr</w:t>
      </w:r>
      <w:r w:rsidRPr="0037467A">
        <w:rPr>
          <w:lang w:eastAsia="fr-FR" w:bidi="fr-FR"/>
        </w:rPr>
        <w:t>é</w:t>
      </w:r>
      <w:r w:rsidRPr="0037467A">
        <w:rPr>
          <w:lang w:eastAsia="fr-FR" w:bidi="fr-FR"/>
        </w:rPr>
        <w:t>tendre planifier correctement et que cette information n’est pas disponible</w:t>
      </w:r>
      <w:r>
        <w:rPr>
          <w:lang w:eastAsia="fr-FR" w:bidi="fr-FR"/>
        </w:rPr>
        <w:t> ;</w:t>
      </w:r>
      <w:r w:rsidRPr="0037467A">
        <w:rPr>
          <w:lang w:eastAsia="fr-FR" w:bidi="fr-FR"/>
        </w:rPr>
        <w:t xml:space="preserve"> enfin parce que les gra</w:t>
      </w:r>
      <w:r w:rsidRPr="0037467A">
        <w:rPr>
          <w:lang w:eastAsia="fr-FR" w:bidi="fr-FR"/>
        </w:rPr>
        <w:t>n</w:t>
      </w:r>
      <w:r w:rsidRPr="0037467A">
        <w:rPr>
          <w:lang w:eastAsia="fr-FR" w:bidi="fr-FR"/>
        </w:rPr>
        <w:t>des réalisations de l’humanité se sont développées librement, spont</w:t>
      </w:r>
      <w:r w:rsidRPr="0037467A">
        <w:rPr>
          <w:lang w:eastAsia="fr-FR" w:bidi="fr-FR"/>
        </w:rPr>
        <w:t>a</w:t>
      </w:r>
      <w:r w:rsidRPr="0037467A">
        <w:rPr>
          <w:lang w:eastAsia="fr-FR" w:bidi="fr-FR"/>
        </w:rPr>
        <w:t xml:space="preserve">nément, sans </w:t>
      </w:r>
      <w:r>
        <w:rPr>
          <w:lang w:eastAsia="fr-FR" w:bidi="fr-FR"/>
        </w:rPr>
        <w:t>« </w:t>
      </w:r>
      <w:r w:rsidRPr="002E35A0">
        <w:rPr>
          <w:i/>
          <w:lang w:eastAsia="fr-FR" w:bidi="fr-FR"/>
        </w:rPr>
        <w:t>blue print </w:t>
      </w:r>
      <w:r>
        <w:rPr>
          <w:lang w:eastAsia="fr-FR" w:bidi="fr-FR"/>
        </w:rPr>
        <w:t>»</w:t>
      </w:r>
      <w:r w:rsidRPr="0037467A">
        <w:rPr>
          <w:lang w:eastAsia="fr-FR" w:bidi="fr-FR"/>
        </w:rPr>
        <w:t>. L’Homme n’est pas le maître de son de</w:t>
      </w:r>
      <w:r w:rsidRPr="0037467A">
        <w:rPr>
          <w:lang w:eastAsia="fr-FR" w:bidi="fr-FR"/>
        </w:rPr>
        <w:t>s</w:t>
      </w:r>
      <w:r w:rsidRPr="0037467A">
        <w:rPr>
          <w:lang w:eastAsia="fr-FR" w:bidi="fr-FR"/>
        </w:rPr>
        <w:t>tin et ne le sera jamais.</w:t>
      </w:r>
    </w:p>
    <w:p w14:paraId="73A85CFA" w14:textId="77777777" w:rsidR="00014EE4" w:rsidRPr="00D07606" w:rsidRDefault="00014EE4" w:rsidP="00014EE4">
      <w:pPr>
        <w:spacing w:before="120" w:after="120"/>
        <w:jc w:val="both"/>
        <w:rPr>
          <w:i/>
          <w:iCs/>
          <w:szCs w:val="28"/>
        </w:rPr>
      </w:pPr>
      <w:r w:rsidRPr="0037467A">
        <w:rPr>
          <w:lang w:eastAsia="fr-FR" w:bidi="fr-FR"/>
        </w:rPr>
        <w:t>Il s’en prendra donc aux constructivistes qui prônent la rationalis</w:t>
      </w:r>
      <w:r w:rsidRPr="0037467A">
        <w:rPr>
          <w:lang w:eastAsia="fr-FR" w:bidi="fr-FR"/>
        </w:rPr>
        <w:t>a</w:t>
      </w:r>
      <w:r w:rsidRPr="0037467A">
        <w:rPr>
          <w:lang w:eastAsia="fr-FR" w:bidi="fr-FR"/>
        </w:rPr>
        <w:t>tion des institutions sociales par un contrôle de l’État. Pour lui, ce r</w:t>
      </w:r>
      <w:r w:rsidRPr="0037467A">
        <w:rPr>
          <w:lang w:eastAsia="fr-FR" w:bidi="fr-FR"/>
        </w:rPr>
        <w:t>a</w:t>
      </w:r>
      <w:r w:rsidRPr="0037467A">
        <w:rPr>
          <w:lang w:eastAsia="fr-FR" w:bidi="fr-FR"/>
        </w:rPr>
        <w:t>tionalisme, d’origine cart</w:t>
      </w:r>
      <w:r w:rsidRPr="0037467A">
        <w:rPr>
          <w:lang w:eastAsia="fr-FR" w:bidi="fr-FR"/>
        </w:rPr>
        <w:t>é</w:t>
      </w:r>
      <w:r w:rsidRPr="0037467A">
        <w:rPr>
          <w:lang w:eastAsia="fr-FR" w:bidi="fr-FR"/>
        </w:rPr>
        <w:t xml:space="preserve">sienne et hobbesienne, est responsable des théories du </w:t>
      </w:r>
      <w:r>
        <w:rPr>
          <w:lang w:eastAsia="fr-FR" w:bidi="fr-FR"/>
        </w:rPr>
        <w:t>« </w:t>
      </w:r>
      <w:r w:rsidRPr="0037467A">
        <w:rPr>
          <w:lang w:eastAsia="fr-FR" w:bidi="fr-FR"/>
        </w:rPr>
        <w:t>contrat s</w:t>
      </w:r>
      <w:r w:rsidRPr="0037467A">
        <w:rPr>
          <w:lang w:eastAsia="fr-FR" w:bidi="fr-FR"/>
        </w:rPr>
        <w:t>o</w:t>
      </w:r>
      <w:r w:rsidRPr="0037467A">
        <w:rPr>
          <w:lang w:eastAsia="fr-FR" w:bidi="fr-FR"/>
        </w:rPr>
        <w:t>cial</w:t>
      </w:r>
      <w:r>
        <w:rPr>
          <w:lang w:eastAsia="fr-FR" w:bidi="fr-FR"/>
        </w:rPr>
        <w:t> »</w:t>
      </w:r>
      <w:r w:rsidRPr="0037467A">
        <w:rPr>
          <w:lang w:eastAsia="fr-FR" w:bidi="fr-FR"/>
        </w:rPr>
        <w:t xml:space="preserve">, théorie dont le dernier avatar est l’effort de John Rawls dans </w:t>
      </w:r>
      <w:r w:rsidRPr="002E35A0">
        <w:rPr>
          <w:i/>
        </w:rPr>
        <w:t>A</w:t>
      </w:r>
      <w:r w:rsidRPr="0037467A">
        <w:t xml:space="preserve"> </w:t>
      </w:r>
      <w:r w:rsidRPr="00D07606">
        <w:rPr>
          <w:i/>
          <w:iCs/>
          <w:szCs w:val="28"/>
        </w:rPr>
        <w:t>Theory of Justice.</w:t>
      </w:r>
    </w:p>
    <w:p w14:paraId="1D03DC6E" w14:textId="77777777" w:rsidR="00014EE4" w:rsidRPr="0037467A" w:rsidRDefault="00014EE4" w:rsidP="00014EE4">
      <w:pPr>
        <w:spacing w:before="120" w:after="120"/>
        <w:jc w:val="both"/>
      </w:pPr>
      <w:r w:rsidRPr="0037467A">
        <w:rPr>
          <w:lang w:eastAsia="fr-FR" w:bidi="fr-FR"/>
        </w:rPr>
        <w:t xml:space="preserve">Philipe Bénéton, lui, mène une charge contre l’anthropomorphisme, contre le mythe animiste qui </w:t>
      </w:r>
      <w:r>
        <w:rPr>
          <w:lang w:eastAsia="fr-FR" w:bidi="fr-FR"/>
        </w:rPr>
        <w:t>« </w:t>
      </w:r>
      <w:r w:rsidRPr="0037467A">
        <w:rPr>
          <w:lang w:eastAsia="fr-FR" w:bidi="fr-FR"/>
        </w:rPr>
        <w:t>peut s’exprimer ainsi</w:t>
      </w:r>
      <w:r>
        <w:rPr>
          <w:lang w:eastAsia="fr-FR" w:bidi="fr-FR"/>
        </w:rPr>
        <w:t> :</w:t>
      </w:r>
      <w:r w:rsidRPr="0037467A">
        <w:rPr>
          <w:lang w:eastAsia="fr-FR" w:bidi="fr-FR"/>
        </w:rPr>
        <w:t xml:space="preserve"> tous les faits sociaux sont le résultat d’actes intentio</w:t>
      </w:r>
      <w:r w:rsidRPr="0037467A">
        <w:rPr>
          <w:lang w:eastAsia="fr-FR" w:bidi="fr-FR"/>
        </w:rPr>
        <w:t>n</w:t>
      </w:r>
      <w:r w:rsidRPr="0037467A">
        <w:rPr>
          <w:lang w:eastAsia="fr-FR" w:bidi="fr-FR"/>
        </w:rPr>
        <w:t>nels</w:t>
      </w:r>
      <w:r>
        <w:rPr>
          <w:lang w:eastAsia="fr-FR" w:bidi="fr-FR"/>
        </w:rPr>
        <w:t> ;</w:t>
      </w:r>
      <w:r w:rsidRPr="0037467A">
        <w:rPr>
          <w:lang w:eastAsia="fr-FR" w:bidi="fr-FR"/>
        </w:rPr>
        <w:t xml:space="preserve"> que les phénomènes soient désirables ou indés</w:t>
      </w:r>
      <w:r w:rsidRPr="0037467A">
        <w:rPr>
          <w:lang w:eastAsia="fr-FR" w:bidi="fr-FR"/>
        </w:rPr>
        <w:t>i</w:t>
      </w:r>
      <w:r w:rsidRPr="0037467A">
        <w:rPr>
          <w:lang w:eastAsia="fr-FR" w:bidi="fr-FR"/>
        </w:rPr>
        <w:t>rables, ils résultent d’une intention, manifeste ou cachée, bienveillante ou maléfique. (...) L’attitude animiste consiste donc à postuler à la racine de tout fait s</w:t>
      </w:r>
      <w:r w:rsidRPr="0037467A">
        <w:rPr>
          <w:lang w:eastAsia="fr-FR" w:bidi="fr-FR"/>
        </w:rPr>
        <w:t>o</w:t>
      </w:r>
      <w:r w:rsidRPr="0037467A">
        <w:rPr>
          <w:lang w:eastAsia="fr-FR" w:bidi="fr-FR"/>
        </w:rPr>
        <w:t>cial une v</w:t>
      </w:r>
      <w:r w:rsidRPr="0037467A">
        <w:rPr>
          <w:lang w:eastAsia="fr-FR" w:bidi="fr-FR"/>
        </w:rPr>
        <w:t>o</w:t>
      </w:r>
      <w:r w:rsidRPr="0037467A">
        <w:rPr>
          <w:lang w:eastAsia="fr-FR" w:bidi="fr-FR"/>
        </w:rPr>
        <w:t>lonté</w:t>
      </w:r>
      <w:r>
        <w:rPr>
          <w:lang w:eastAsia="fr-FR" w:bidi="fr-FR"/>
        </w:rPr>
        <w:t> » </w:t>
      </w:r>
      <w:r>
        <w:rPr>
          <w:rStyle w:val="Appelnotedebasdep"/>
          <w:lang w:eastAsia="fr-FR" w:bidi="fr-FR"/>
        </w:rPr>
        <w:footnoteReference w:id="65"/>
      </w:r>
      <w:r w:rsidRPr="00D07606">
        <w:rPr>
          <w:lang w:eastAsia="fr-FR" w:bidi="fr-FR"/>
        </w:rPr>
        <w:t>.</w:t>
      </w:r>
    </w:p>
    <w:p w14:paraId="382C3A4F" w14:textId="77777777" w:rsidR="00014EE4" w:rsidRDefault="00014EE4" w:rsidP="00014EE4">
      <w:pPr>
        <w:spacing w:before="120" w:after="120"/>
        <w:jc w:val="both"/>
        <w:rPr>
          <w:lang w:eastAsia="fr-FR" w:bidi="fr-FR"/>
        </w:rPr>
      </w:pPr>
    </w:p>
    <w:p w14:paraId="13C5B415" w14:textId="77777777" w:rsidR="00014EE4" w:rsidRPr="002E35A0" w:rsidRDefault="00014EE4" w:rsidP="00014EE4">
      <w:pPr>
        <w:spacing w:before="120" w:after="120"/>
        <w:jc w:val="both"/>
        <w:rPr>
          <w:i/>
          <w:color w:val="008000"/>
        </w:rPr>
      </w:pPr>
      <w:r w:rsidRPr="002E35A0">
        <w:rPr>
          <w:i/>
          <w:color w:val="008000"/>
          <w:lang w:eastAsia="fr-FR" w:bidi="fr-FR"/>
        </w:rPr>
        <w:t>• Anti-égalitarisme</w:t>
      </w:r>
    </w:p>
    <w:p w14:paraId="229A32C4" w14:textId="77777777" w:rsidR="00014EE4" w:rsidRDefault="00014EE4" w:rsidP="00014EE4">
      <w:pPr>
        <w:spacing w:before="120" w:after="120"/>
        <w:jc w:val="both"/>
        <w:rPr>
          <w:lang w:eastAsia="fr-FR" w:bidi="fr-FR"/>
        </w:rPr>
      </w:pPr>
    </w:p>
    <w:p w14:paraId="109A5855" w14:textId="77777777" w:rsidR="00014EE4" w:rsidRPr="0037467A" w:rsidRDefault="00014EE4" w:rsidP="00014EE4">
      <w:pPr>
        <w:spacing w:before="120" w:after="120"/>
        <w:jc w:val="both"/>
      </w:pPr>
      <w:r w:rsidRPr="0037467A">
        <w:rPr>
          <w:lang w:eastAsia="fr-FR" w:bidi="fr-FR"/>
        </w:rPr>
        <w:t>La seconde bête noire du néolibéralisme est l’égalitarisme. Cette expression, péjorative bien ente</w:t>
      </w:r>
      <w:r w:rsidRPr="0037467A">
        <w:rPr>
          <w:lang w:eastAsia="fr-FR" w:bidi="fr-FR"/>
        </w:rPr>
        <w:t>n</w:t>
      </w:r>
      <w:r w:rsidRPr="0037467A">
        <w:rPr>
          <w:lang w:eastAsia="fr-FR" w:bidi="fr-FR"/>
        </w:rPr>
        <w:t>du, recouvre toutes les revendications qui ont dépassé la stricte conception libérale classique de l’égalité d</w:t>
      </w:r>
      <w:r w:rsidRPr="0037467A">
        <w:rPr>
          <w:lang w:eastAsia="fr-FR" w:bidi="fr-FR"/>
        </w:rPr>
        <w:t>e</w:t>
      </w:r>
      <w:r w:rsidRPr="0037467A">
        <w:rPr>
          <w:lang w:eastAsia="fr-FR" w:bidi="fr-FR"/>
        </w:rPr>
        <w:t>vant la loi et de liberté de comp</w:t>
      </w:r>
      <w:r w:rsidRPr="0037467A">
        <w:rPr>
          <w:lang w:eastAsia="fr-FR" w:bidi="fr-FR"/>
        </w:rPr>
        <w:t>é</w:t>
      </w:r>
      <w:r w:rsidRPr="0037467A">
        <w:rPr>
          <w:lang w:eastAsia="fr-FR" w:bidi="fr-FR"/>
        </w:rPr>
        <w:t xml:space="preserve">titionner dans la </w:t>
      </w:r>
      <w:r>
        <w:rPr>
          <w:lang w:eastAsia="fr-FR" w:bidi="fr-FR"/>
        </w:rPr>
        <w:t>« </w:t>
      </w:r>
      <w:r w:rsidRPr="0037467A">
        <w:rPr>
          <w:lang w:eastAsia="fr-FR" w:bidi="fr-FR"/>
        </w:rPr>
        <w:t>course de la vie</w:t>
      </w:r>
      <w:r>
        <w:rPr>
          <w:lang w:eastAsia="fr-FR" w:bidi="fr-FR"/>
        </w:rPr>
        <w:t> »</w:t>
      </w:r>
      <w:r w:rsidRPr="0037467A">
        <w:rPr>
          <w:lang w:eastAsia="fr-FR" w:bidi="fr-FR"/>
        </w:rPr>
        <w:t>. La colère des néo-libéraux est sans fin parce que d’abord il y a eu tran</w:t>
      </w:r>
      <w:r>
        <w:rPr>
          <w:lang w:eastAsia="fr-FR" w:bidi="fr-FR"/>
        </w:rPr>
        <w:t xml:space="preserve">sgression des principes de base, </w:t>
      </w:r>
      <w:r>
        <w:t xml:space="preserve">[76] </w:t>
      </w:r>
      <w:r w:rsidRPr="0037467A">
        <w:rPr>
          <w:lang w:eastAsia="fr-FR" w:bidi="fr-FR"/>
        </w:rPr>
        <w:t>détournement, dévo</w:t>
      </w:r>
      <w:r>
        <w:rPr>
          <w:lang w:eastAsia="fr-FR" w:bidi="fr-FR"/>
        </w:rPr>
        <w:t>i</w:t>
      </w:r>
      <w:r w:rsidRPr="0037467A">
        <w:rPr>
          <w:lang w:eastAsia="fr-FR" w:bidi="fr-FR"/>
        </w:rPr>
        <w:t xml:space="preserve">ement des assises de la pensée libérale pure et dure. Le </w:t>
      </w:r>
      <w:r>
        <w:rPr>
          <w:lang w:eastAsia="fr-FR" w:bidi="fr-FR"/>
        </w:rPr>
        <w:t>« </w:t>
      </w:r>
      <w:r w:rsidRPr="002E35A0">
        <w:rPr>
          <w:i/>
          <w:lang w:eastAsia="fr-FR" w:bidi="fr-FR"/>
        </w:rPr>
        <w:t>sloppy thinking </w:t>
      </w:r>
      <w:r>
        <w:rPr>
          <w:lang w:eastAsia="fr-FR" w:bidi="fr-FR"/>
        </w:rPr>
        <w:t>»</w:t>
      </w:r>
      <w:r w:rsidRPr="0037467A">
        <w:rPr>
          <w:lang w:eastAsia="fr-FR" w:bidi="fr-FR"/>
        </w:rPr>
        <w:t xml:space="preserve"> sur la justice sociale, comme le no</w:t>
      </w:r>
      <w:r w:rsidRPr="0037467A">
        <w:rPr>
          <w:lang w:eastAsia="fr-FR" w:bidi="fr-FR"/>
        </w:rPr>
        <w:t>m</w:t>
      </w:r>
      <w:r w:rsidRPr="0037467A">
        <w:rPr>
          <w:lang w:eastAsia="fr-FR" w:bidi="fr-FR"/>
        </w:rPr>
        <w:t>me Hayek, a créé d’une part des demandes inflationnistes pour toujours plus d’égalité et de particip</w:t>
      </w:r>
      <w:r w:rsidRPr="0037467A">
        <w:rPr>
          <w:lang w:eastAsia="fr-FR" w:bidi="fr-FR"/>
        </w:rPr>
        <w:t>a</w:t>
      </w:r>
      <w:r w:rsidRPr="0037467A">
        <w:rPr>
          <w:lang w:eastAsia="fr-FR" w:bidi="fr-FR"/>
        </w:rPr>
        <w:t>tion, à tel point que la gouvernabil</w:t>
      </w:r>
      <w:r w:rsidRPr="0037467A">
        <w:rPr>
          <w:lang w:eastAsia="fr-FR" w:bidi="fr-FR"/>
        </w:rPr>
        <w:t>i</w:t>
      </w:r>
      <w:r w:rsidRPr="0037467A">
        <w:rPr>
          <w:lang w:eastAsia="fr-FR" w:bidi="fr-FR"/>
        </w:rPr>
        <w:t>té de la démocratie est en péril et, d’autre part, a gén</w:t>
      </w:r>
      <w:r w:rsidRPr="0037467A">
        <w:rPr>
          <w:lang w:eastAsia="fr-FR" w:bidi="fr-FR"/>
        </w:rPr>
        <w:t>é</w:t>
      </w:r>
      <w:r w:rsidRPr="0037467A">
        <w:rPr>
          <w:lang w:eastAsia="fr-FR" w:bidi="fr-FR"/>
        </w:rPr>
        <w:t xml:space="preserve">ré un mode de pensée totalitaire où tout est soumis à des contrôles, des régulations, des calculs mesquins. </w:t>
      </w:r>
      <w:r>
        <w:rPr>
          <w:lang w:eastAsia="fr-FR" w:bidi="fr-FR"/>
        </w:rPr>
        <w:t>« </w:t>
      </w:r>
      <w:r w:rsidRPr="0037467A">
        <w:rPr>
          <w:lang w:eastAsia="fr-FR" w:bidi="fr-FR"/>
        </w:rPr>
        <w:t>Qui veut pl</w:t>
      </w:r>
      <w:r w:rsidRPr="0037467A">
        <w:rPr>
          <w:lang w:eastAsia="fr-FR" w:bidi="fr-FR"/>
        </w:rPr>
        <w:t>a</w:t>
      </w:r>
      <w:r w:rsidRPr="0037467A">
        <w:rPr>
          <w:lang w:eastAsia="fr-FR" w:bidi="fr-FR"/>
        </w:rPr>
        <w:t>nifier l’imprévisible se montre totalita</w:t>
      </w:r>
      <w:r w:rsidRPr="0037467A">
        <w:rPr>
          <w:lang w:eastAsia="fr-FR" w:bidi="fr-FR"/>
        </w:rPr>
        <w:t>i</w:t>
      </w:r>
      <w:r w:rsidRPr="0037467A">
        <w:rPr>
          <w:lang w:eastAsia="fr-FR" w:bidi="fr-FR"/>
        </w:rPr>
        <w:t>re</w:t>
      </w:r>
      <w:r>
        <w:rPr>
          <w:lang w:eastAsia="fr-FR" w:bidi="fr-FR"/>
        </w:rPr>
        <w:t> » </w:t>
      </w:r>
      <w:r>
        <w:rPr>
          <w:rStyle w:val="Appelnotedebasdep"/>
          <w:lang w:eastAsia="fr-FR" w:bidi="fr-FR"/>
        </w:rPr>
        <w:footnoteReference w:id="66"/>
      </w:r>
      <w:r w:rsidRPr="00040074">
        <w:rPr>
          <w:lang w:eastAsia="fr-FR" w:bidi="fr-FR"/>
        </w:rPr>
        <w:t>.</w:t>
      </w:r>
    </w:p>
    <w:p w14:paraId="0C3B612A" w14:textId="77777777" w:rsidR="00014EE4" w:rsidRPr="0037467A" w:rsidRDefault="00014EE4" w:rsidP="00014EE4">
      <w:pPr>
        <w:spacing w:before="120" w:after="120"/>
        <w:jc w:val="both"/>
      </w:pPr>
      <w:r w:rsidRPr="0037467A">
        <w:rPr>
          <w:lang w:eastAsia="fr-FR" w:bidi="fr-FR"/>
        </w:rPr>
        <w:t>Les paradoxes sur le totalitarisme dont nous avons parlé en intr</w:t>
      </w:r>
      <w:r w:rsidRPr="0037467A">
        <w:rPr>
          <w:lang w:eastAsia="fr-FR" w:bidi="fr-FR"/>
        </w:rPr>
        <w:t>o</w:t>
      </w:r>
      <w:r w:rsidRPr="0037467A">
        <w:rPr>
          <w:lang w:eastAsia="fr-FR" w:bidi="fr-FR"/>
        </w:rPr>
        <w:t>duction sont principalement le fait des néo-libéraux. Certaines des cr</w:t>
      </w:r>
      <w:r w:rsidRPr="0037467A">
        <w:rPr>
          <w:lang w:eastAsia="fr-FR" w:bidi="fr-FR"/>
        </w:rPr>
        <w:t>i</w:t>
      </w:r>
      <w:r w:rsidRPr="0037467A">
        <w:rPr>
          <w:lang w:eastAsia="fr-FR" w:bidi="fr-FR"/>
        </w:rPr>
        <w:t>tiques sont d’ailleurs reprises par la gauche, particulièrement la ga</w:t>
      </w:r>
      <w:r w:rsidRPr="0037467A">
        <w:rPr>
          <w:lang w:eastAsia="fr-FR" w:bidi="fr-FR"/>
        </w:rPr>
        <w:t>u</w:t>
      </w:r>
      <w:r w:rsidRPr="0037467A">
        <w:rPr>
          <w:lang w:eastAsia="fr-FR" w:bidi="fr-FR"/>
        </w:rPr>
        <w:t>che libérale libertaire depuis que</w:t>
      </w:r>
      <w:r w:rsidRPr="0037467A">
        <w:rPr>
          <w:lang w:eastAsia="fr-FR" w:bidi="fr-FR"/>
        </w:rPr>
        <w:t>l</w:t>
      </w:r>
      <w:r w:rsidRPr="0037467A">
        <w:rPr>
          <w:lang w:eastAsia="fr-FR" w:bidi="fr-FR"/>
        </w:rPr>
        <w:t>ques années.</w:t>
      </w:r>
    </w:p>
    <w:p w14:paraId="5D0B4925" w14:textId="77777777" w:rsidR="00014EE4" w:rsidRDefault="00014EE4" w:rsidP="00014EE4">
      <w:pPr>
        <w:spacing w:before="120" w:after="120"/>
        <w:jc w:val="both"/>
        <w:rPr>
          <w:lang w:eastAsia="fr-FR" w:bidi="fr-FR"/>
        </w:rPr>
      </w:pPr>
    </w:p>
    <w:p w14:paraId="1501F5D3" w14:textId="77777777" w:rsidR="00014EE4" w:rsidRPr="0037467A" w:rsidRDefault="00014EE4" w:rsidP="00014EE4">
      <w:pPr>
        <w:spacing w:before="120" w:after="120"/>
        <w:jc w:val="both"/>
      </w:pPr>
      <w:r w:rsidRPr="0037467A">
        <w:rPr>
          <w:lang w:eastAsia="fr-FR" w:bidi="fr-FR"/>
        </w:rPr>
        <w:t xml:space="preserve">• </w:t>
      </w:r>
      <w:r w:rsidRPr="002E35A0">
        <w:rPr>
          <w:i/>
          <w:color w:val="008000"/>
          <w:lang w:eastAsia="fr-FR" w:bidi="fr-FR"/>
        </w:rPr>
        <w:t>Anti-politisme</w:t>
      </w:r>
    </w:p>
    <w:p w14:paraId="074049EA" w14:textId="77777777" w:rsidR="00014EE4" w:rsidRDefault="00014EE4" w:rsidP="00014EE4">
      <w:pPr>
        <w:spacing w:before="120" w:after="120"/>
        <w:jc w:val="both"/>
        <w:rPr>
          <w:lang w:eastAsia="fr-FR" w:bidi="fr-FR"/>
        </w:rPr>
      </w:pPr>
    </w:p>
    <w:p w14:paraId="48605A91" w14:textId="77777777" w:rsidR="00014EE4" w:rsidRPr="0037467A" w:rsidRDefault="00014EE4" w:rsidP="00014EE4">
      <w:pPr>
        <w:spacing w:before="120" w:after="120"/>
        <w:jc w:val="both"/>
      </w:pPr>
      <w:r w:rsidRPr="0037467A">
        <w:rPr>
          <w:lang w:eastAsia="fr-FR" w:bidi="fr-FR"/>
        </w:rPr>
        <w:t xml:space="preserve">Troisièmement, l’intervention sociale de l’État-providence est la troisième bête immonde ciblée par les néo-libéraux. Hayek, par exemple, depuis la publication de son livre </w:t>
      </w:r>
      <w:r w:rsidRPr="0037467A">
        <w:t>The Road to Serfdom</w:t>
      </w:r>
      <w:r w:rsidRPr="0037467A">
        <w:rPr>
          <w:lang w:eastAsia="fr-FR" w:bidi="fr-FR"/>
        </w:rPr>
        <w:t xml:space="preserve"> (1944), en passant par </w:t>
      </w:r>
      <w:r w:rsidRPr="00040074">
        <w:rPr>
          <w:i/>
          <w:iCs/>
          <w:szCs w:val="28"/>
        </w:rPr>
        <w:t>The Constit</w:t>
      </w:r>
      <w:r w:rsidRPr="00040074">
        <w:rPr>
          <w:i/>
          <w:iCs/>
          <w:szCs w:val="28"/>
        </w:rPr>
        <w:t>u</w:t>
      </w:r>
      <w:r w:rsidRPr="00040074">
        <w:rPr>
          <w:i/>
          <w:iCs/>
          <w:szCs w:val="28"/>
        </w:rPr>
        <w:t>tion of Liberty</w:t>
      </w:r>
      <w:r w:rsidRPr="0037467A">
        <w:rPr>
          <w:lang w:eastAsia="fr-FR" w:bidi="fr-FR"/>
        </w:rPr>
        <w:t xml:space="preserve"> (1959) et par </w:t>
      </w:r>
      <w:r w:rsidRPr="00040074">
        <w:rPr>
          <w:i/>
          <w:iCs/>
          <w:szCs w:val="28"/>
        </w:rPr>
        <w:t>The Mirage of Social Justice</w:t>
      </w:r>
      <w:r w:rsidRPr="0037467A">
        <w:rPr>
          <w:lang w:eastAsia="fr-FR" w:bidi="fr-FR"/>
        </w:rPr>
        <w:t xml:space="preserve"> (1970), n’a de cesse de dénoncer le totalit</w:t>
      </w:r>
      <w:r w:rsidRPr="0037467A">
        <w:rPr>
          <w:lang w:eastAsia="fr-FR" w:bidi="fr-FR"/>
        </w:rPr>
        <w:t>a</w:t>
      </w:r>
      <w:r w:rsidRPr="0037467A">
        <w:rPr>
          <w:lang w:eastAsia="fr-FR" w:bidi="fr-FR"/>
        </w:rPr>
        <w:t>risme rampant derrière l’intervention étatique. Toute intervention l</w:t>
      </w:r>
      <w:r w:rsidRPr="0037467A">
        <w:rPr>
          <w:lang w:eastAsia="fr-FR" w:bidi="fr-FR"/>
        </w:rPr>
        <w:t>é</w:t>
      </w:r>
      <w:r>
        <w:rPr>
          <w:lang w:eastAsia="fr-FR" w:bidi="fr-FR"/>
        </w:rPr>
        <w:t>gale freinant l’auto</w:t>
      </w:r>
      <w:r w:rsidRPr="0037467A">
        <w:rPr>
          <w:lang w:eastAsia="fr-FR" w:bidi="fr-FR"/>
        </w:rPr>
        <w:t>régulation par le marché, toute économie p</w:t>
      </w:r>
      <w:r w:rsidRPr="0037467A">
        <w:rPr>
          <w:lang w:eastAsia="fr-FR" w:bidi="fr-FR"/>
        </w:rPr>
        <w:t>o</w:t>
      </w:r>
      <w:r w:rsidRPr="0037467A">
        <w:rPr>
          <w:lang w:eastAsia="fr-FR" w:bidi="fr-FR"/>
        </w:rPr>
        <w:t>litisée conduit à la dictature. Ce sont, sauf pour le plus strict filet de sécurité minimal que toute société doit prévoir pour les cas d’urgence, les m</w:t>
      </w:r>
      <w:r w:rsidRPr="0037467A">
        <w:rPr>
          <w:lang w:eastAsia="fr-FR" w:bidi="fr-FR"/>
        </w:rPr>
        <w:t>e</w:t>
      </w:r>
      <w:r w:rsidRPr="0037467A">
        <w:rPr>
          <w:lang w:eastAsia="fr-FR" w:bidi="fr-FR"/>
        </w:rPr>
        <w:t>sures sociales des gouvernements qui font problème</w:t>
      </w:r>
      <w:r>
        <w:rPr>
          <w:lang w:eastAsia="fr-FR" w:bidi="fr-FR"/>
        </w:rPr>
        <w:t> :</w:t>
      </w:r>
      <w:r w:rsidRPr="0037467A">
        <w:rPr>
          <w:lang w:eastAsia="fr-FR" w:bidi="fr-FR"/>
        </w:rPr>
        <w:t xml:space="preserve"> </w:t>
      </w:r>
      <w:r>
        <w:rPr>
          <w:lang w:eastAsia="fr-FR" w:bidi="fr-FR"/>
        </w:rPr>
        <w:t>« </w:t>
      </w:r>
      <w:r w:rsidRPr="002E35A0">
        <w:rPr>
          <w:i/>
          <w:lang w:eastAsia="fr-FR" w:bidi="fr-FR"/>
        </w:rPr>
        <w:t>our o</w:t>
      </w:r>
      <w:r w:rsidRPr="002E35A0">
        <w:rPr>
          <w:i/>
          <w:lang w:eastAsia="fr-FR" w:bidi="fr-FR"/>
        </w:rPr>
        <w:t>b</w:t>
      </w:r>
      <w:r w:rsidRPr="002E35A0">
        <w:rPr>
          <w:i/>
          <w:lang w:eastAsia="fr-FR" w:bidi="fr-FR"/>
        </w:rPr>
        <w:t>jection in against all attempts to impress upon society a delib</w:t>
      </w:r>
      <w:r w:rsidRPr="002E35A0">
        <w:rPr>
          <w:i/>
          <w:lang w:eastAsia="fr-FR" w:bidi="fr-FR"/>
        </w:rPr>
        <w:t>e</w:t>
      </w:r>
      <w:r w:rsidRPr="002E35A0">
        <w:rPr>
          <w:i/>
          <w:lang w:eastAsia="fr-FR" w:bidi="fr-FR"/>
        </w:rPr>
        <w:t>rately chosen pattern of</w:t>
      </w:r>
      <w:r>
        <w:t xml:space="preserve"> </w:t>
      </w:r>
      <w:r w:rsidRPr="002E35A0">
        <w:rPr>
          <w:i/>
          <w:lang w:eastAsia="fr-FR" w:bidi="fr-FR"/>
        </w:rPr>
        <w:t>distribution </w:t>
      </w:r>
      <w:r>
        <w:rPr>
          <w:lang w:eastAsia="fr-FR" w:bidi="fr-FR"/>
        </w:rPr>
        <w:t>» </w:t>
      </w:r>
      <w:r>
        <w:rPr>
          <w:rStyle w:val="Appelnotedebasdep"/>
          <w:lang w:eastAsia="fr-FR" w:bidi="fr-FR"/>
        </w:rPr>
        <w:footnoteReference w:id="67"/>
      </w:r>
      <w:r w:rsidRPr="00124957">
        <w:rPr>
          <w:lang w:eastAsia="fr-FR" w:bidi="fr-FR"/>
        </w:rPr>
        <w:t>.</w:t>
      </w:r>
    </w:p>
    <w:p w14:paraId="337F4E3C" w14:textId="77777777" w:rsidR="00014EE4" w:rsidRDefault="00014EE4" w:rsidP="00014EE4">
      <w:pPr>
        <w:spacing w:before="120" w:after="120"/>
        <w:jc w:val="both"/>
      </w:pPr>
    </w:p>
    <w:p w14:paraId="35E91A4E" w14:textId="77777777" w:rsidR="00014EE4" w:rsidRPr="00124957" w:rsidRDefault="00014EE4" w:rsidP="00014EE4">
      <w:pPr>
        <w:spacing w:before="120" w:after="120"/>
        <w:jc w:val="both"/>
        <w:rPr>
          <w:i/>
          <w:iCs/>
          <w:szCs w:val="28"/>
        </w:rPr>
      </w:pPr>
      <w:r w:rsidRPr="0037467A">
        <w:t xml:space="preserve">— </w:t>
      </w:r>
      <w:r w:rsidRPr="002E35A0">
        <w:rPr>
          <w:i/>
          <w:iCs/>
          <w:color w:val="0000FF"/>
          <w:szCs w:val="28"/>
          <w:lang w:eastAsia="fr-FR" w:bidi="fr-FR"/>
        </w:rPr>
        <w:t>Derive</w:t>
      </w:r>
      <w:r w:rsidRPr="00124957">
        <w:rPr>
          <w:i/>
          <w:iCs/>
          <w:szCs w:val="28"/>
          <w:lang w:eastAsia="fr-FR" w:bidi="fr-FR"/>
        </w:rPr>
        <w:t>...</w:t>
      </w:r>
    </w:p>
    <w:p w14:paraId="4AA2F941" w14:textId="77777777" w:rsidR="00014EE4" w:rsidRPr="0037467A" w:rsidRDefault="00014EE4" w:rsidP="00014EE4">
      <w:pPr>
        <w:spacing w:before="120" w:after="120"/>
        <w:jc w:val="both"/>
      </w:pPr>
      <w:r w:rsidRPr="0037467A">
        <w:rPr>
          <w:lang w:eastAsia="fr-FR" w:bidi="fr-FR"/>
        </w:rPr>
        <w:t xml:space="preserve">Faisant la </w:t>
      </w:r>
      <w:r w:rsidRPr="00124957">
        <w:rPr>
          <w:i/>
          <w:iCs/>
          <w:szCs w:val="28"/>
          <w:lang w:eastAsia="fr-FR" w:bidi="fr-FR"/>
        </w:rPr>
        <w:t xml:space="preserve">genèse </w:t>
      </w:r>
      <w:r w:rsidRPr="0037467A">
        <w:rPr>
          <w:lang w:eastAsia="fr-FR" w:bidi="fr-FR"/>
        </w:rPr>
        <w:t xml:space="preserve">de cette </w:t>
      </w:r>
      <w:r>
        <w:rPr>
          <w:lang w:eastAsia="fr-FR" w:bidi="fr-FR"/>
        </w:rPr>
        <w:t>« </w:t>
      </w:r>
      <w:r w:rsidRPr="0037467A">
        <w:rPr>
          <w:lang w:eastAsia="fr-FR" w:bidi="fr-FR"/>
        </w:rPr>
        <w:t>dérive</w:t>
      </w:r>
      <w:r>
        <w:rPr>
          <w:lang w:eastAsia="fr-FR" w:bidi="fr-FR"/>
        </w:rPr>
        <w:t> »</w:t>
      </w:r>
      <w:r w:rsidRPr="0037467A">
        <w:rPr>
          <w:lang w:eastAsia="fr-FR" w:bidi="fr-FR"/>
        </w:rPr>
        <w:t xml:space="preserve">, Philippe Bénéton dans le </w:t>
      </w:r>
      <w:r w:rsidRPr="00124957">
        <w:rPr>
          <w:i/>
          <w:iCs/>
          <w:szCs w:val="28"/>
        </w:rPr>
        <w:t>Fléau du Bien</w:t>
      </w:r>
      <w:r>
        <w:rPr>
          <w:lang w:eastAsia="fr-FR" w:bidi="fr-FR"/>
        </w:rPr>
        <w:t> </w:t>
      </w:r>
      <w:r>
        <w:rPr>
          <w:rStyle w:val="Appelnotedebasdep"/>
          <w:lang w:eastAsia="fr-FR" w:bidi="fr-FR"/>
        </w:rPr>
        <w:footnoteReference w:id="68"/>
      </w:r>
      <w:r w:rsidRPr="00124957">
        <w:t>,</w:t>
      </w:r>
      <w:r w:rsidRPr="0037467A">
        <w:rPr>
          <w:lang w:eastAsia="fr-FR" w:bidi="fr-FR"/>
        </w:rPr>
        <w:t xml:space="preserve"> analyse les télescopages successifs de la version classique du principe égalitaire</w:t>
      </w:r>
      <w:r>
        <w:rPr>
          <w:lang w:eastAsia="fr-FR" w:bidi="fr-FR"/>
        </w:rPr>
        <w:t> :</w:t>
      </w:r>
      <w:r w:rsidRPr="0037467A">
        <w:rPr>
          <w:lang w:eastAsia="fr-FR" w:bidi="fr-FR"/>
        </w:rPr>
        <w:t xml:space="preserve"> l’égalité de droit et les chances o</w:t>
      </w:r>
      <w:r w:rsidRPr="0037467A">
        <w:rPr>
          <w:lang w:eastAsia="fr-FR" w:bidi="fr-FR"/>
        </w:rPr>
        <w:t>u</w:t>
      </w:r>
      <w:r w:rsidRPr="0037467A">
        <w:rPr>
          <w:lang w:eastAsia="fr-FR" w:bidi="fr-FR"/>
        </w:rPr>
        <w:t xml:space="preserve">vertes à tous. Il y a eu d’abord glissement, de la stricte égalité des chances à l’intervention positive sur les facteurs sociaux qui rendent la </w:t>
      </w:r>
      <w:r>
        <w:rPr>
          <w:lang w:eastAsia="fr-FR" w:bidi="fr-FR"/>
        </w:rPr>
        <w:t>« </w:t>
      </w:r>
      <w:r w:rsidRPr="0037467A">
        <w:rPr>
          <w:lang w:eastAsia="fr-FR" w:bidi="fr-FR"/>
        </w:rPr>
        <w:t>course de la vie</w:t>
      </w:r>
      <w:r>
        <w:rPr>
          <w:lang w:eastAsia="fr-FR" w:bidi="fr-FR"/>
        </w:rPr>
        <w:t> »</w:t>
      </w:r>
      <w:r w:rsidRPr="0037467A">
        <w:rPr>
          <w:lang w:eastAsia="fr-FR" w:bidi="fr-FR"/>
        </w:rPr>
        <w:t xml:space="preserve"> inabordable pour plusieurs. Moyen de transform</w:t>
      </w:r>
      <w:r w:rsidRPr="0037467A">
        <w:rPr>
          <w:lang w:eastAsia="fr-FR" w:bidi="fr-FR"/>
        </w:rPr>
        <w:t>a</w:t>
      </w:r>
      <w:r w:rsidRPr="0037467A">
        <w:rPr>
          <w:lang w:eastAsia="fr-FR" w:bidi="fr-FR"/>
        </w:rPr>
        <w:t>tion sociale, l’égalité des chances devient un droit fondamental à r</w:t>
      </w:r>
      <w:r w:rsidRPr="0037467A">
        <w:rPr>
          <w:lang w:eastAsia="fr-FR" w:bidi="fr-FR"/>
        </w:rPr>
        <w:t>e</w:t>
      </w:r>
      <w:r w:rsidRPr="0037467A">
        <w:rPr>
          <w:lang w:eastAsia="fr-FR" w:bidi="fr-FR"/>
        </w:rPr>
        <w:t>vendiquer et on se met à scruter non seulement l’égalité d’accès et de traitement, mais les résultats s</w:t>
      </w:r>
      <w:r w:rsidRPr="0037467A">
        <w:rPr>
          <w:lang w:eastAsia="fr-FR" w:bidi="fr-FR"/>
        </w:rPr>
        <w:t>o</w:t>
      </w:r>
      <w:r w:rsidRPr="0037467A">
        <w:rPr>
          <w:lang w:eastAsia="fr-FR" w:bidi="fr-FR"/>
        </w:rPr>
        <w:t>ciaux espérés, c’est-à-dire une moindre inégalité des résultats. Les principes du libre choix et celui du mérite sont usu</w:t>
      </w:r>
      <w:r w:rsidRPr="0037467A">
        <w:rPr>
          <w:lang w:eastAsia="fr-FR" w:bidi="fr-FR"/>
        </w:rPr>
        <w:t>r</w:t>
      </w:r>
      <w:r w:rsidRPr="0037467A">
        <w:rPr>
          <w:lang w:eastAsia="fr-FR" w:bidi="fr-FR"/>
        </w:rPr>
        <w:t>pés par l</w:t>
      </w:r>
      <w:r>
        <w:rPr>
          <w:lang w:eastAsia="fr-FR" w:bidi="fr-FR"/>
        </w:rPr>
        <w:t>a délégitimation</w:t>
      </w:r>
      <w:r w:rsidRPr="0037467A">
        <w:rPr>
          <w:lang w:eastAsia="fr-FR" w:bidi="fr-FR"/>
        </w:rPr>
        <w:t xml:space="preserve"> de la hiérarchie des revenus et l’instauration d’une pensée et d’une action redistribut</w:t>
      </w:r>
      <w:r w:rsidRPr="0037467A">
        <w:rPr>
          <w:lang w:eastAsia="fr-FR" w:bidi="fr-FR"/>
        </w:rPr>
        <w:t>i</w:t>
      </w:r>
      <w:r w:rsidRPr="0037467A">
        <w:rPr>
          <w:lang w:eastAsia="fr-FR" w:bidi="fr-FR"/>
        </w:rPr>
        <w:t>ves.</w:t>
      </w:r>
    </w:p>
    <w:p w14:paraId="69410110" w14:textId="77777777" w:rsidR="00014EE4" w:rsidRPr="0037467A" w:rsidRDefault="00014EE4" w:rsidP="00014EE4">
      <w:pPr>
        <w:spacing w:before="120" w:after="120"/>
        <w:jc w:val="both"/>
      </w:pPr>
      <w:r w:rsidRPr="0037467A">
        <w:rPr>
          <w:lang w:eastAsia="fr-FR" w:bidi="fr-FR"/>
        </w:rPr>
        <w:t xml:space="preserve">Enfin, seconde construction tératologique, </w:t>
      </w:r>
      <w:r>
        <w:rPr>
          <w:lang w:eastAsia="fr-FR" w:bidi="fr-FR"/>
        </w:rPr>
        <w:t>« </w:t>
      </w:r>
      <w:r w:rsidRPr="0037467A">
        <w:rPr>
          <w:lang w:eastAsia="fr-FR" w:bidi="fr-FR"/>
        </w:rPr>
        <w:t xml:space="preserve">l’égalité des chances implique l’égalité des résultats entre </w:t>
      </w:r>
      <w:r w:rsidRPr="0037467A">
        <w:t>groupes</w:t>
      </w:r>
      <w:r>
        <w:t> »</w:t>
      </w:r>
      <w:r w:rsidRPr="0037467A">
        <w:rPr>
          <w:lang w:eastAsia="fr-FR" w:bidi="fr-FR"/>
        </w:rPr>
        <w:t xml:space="preserve"> et cette pr</w:t>
      </w:r>
      <w:r w:rsidRPr="0037467A">
        <w:rPr>
          <w:lang w:eastAsia="fr-FR" w:bidi="fr-FR"/>
        </w:rPr>
        <w:t>o</w:t>
      </w:r>
      <w:r w:rsidRPr="0037467A">
        <w:rPr>
          <w:lang w:eastAsia="fr-FR" w:bidi="fr-FR"/>
        </w:rPr>
        <w:t>position est une véritable hérésie car l’idéologie lib</w:t>
      </w:r>
      <w:r w:rsidRPr="0037467A">
        <w:rPr>
          <w:lang w:eastAsia="fr-FR" w:bidi="fr-FR"/>
        </w:rPr>
        <w:t>é</w:t>
      </w:r>
      <w:r w:rsidRPr="0037467A">
        <w:rPr>
          <w:lang w:eastAsia="fr-FR" w:bidi="fr-FR"/>
        </w:rPr>
        <w:t>rale est opposée aux statuts désignés. Nous ajouterions malicieusement sauf s’ils sont créés et e</w:t>
      </w:r>
      <w:r w:rsidRPr="0037467A">
        <w:rPr>
          <w:lang w:eastAsia="fr-FR" w:bidi="fr-FR"/>
        </w:rPr>
        <w:t>n</w:t>
      </w:r>
      <w:r w:rsidRPr="0037467A">
        <w:rPr>
          <w:lang w:eastAsia="fr-FR" w:bidi="fr-FR"/>
        </w:rPr>
        <w:t>tret</w:t>
      </w:r>
      <w:r w:rsidRPr="0037467A">
        <w:rPr>
          <w:lang w:eastAsia="fr-FR" w:bidi="fr-FR"/>
        </w:rPr>
        <w:t>e</w:t>
      </w:r>
      <w:r w:rsidRPr="0037467A">
        <w:rPr>
          <w:lang w:eastAsia="fr-FR" w:bidi="fr-FR"/>
        </w:rPr>
        <w:t>nus par le système de libre marché...</w:t>
      </w:r>
    </w:p>
    <w:p w14:paraId="7DD2A377" w14:textId="77777777" w:rsidR="00014EE4" w:rsidRPr="0037467A" w:rsidRDefault="00014EE4" w:rsidP="00014EE4">
      <w:pPr>
        <w:spacing w:before="120" w:after="120"/>
        <w:jc w:val="both"/>
      </w:pPr>
      <w:r w:rsidRPr="0037467A">
        <w:rPr>
          <w:lang w:eastAsia="fr-FR" w:bidi="fr-FR"/>
        </w:rPr>
        <w:t xml:space="preserve">En résumé donc, pour les néolibéraux, </w:t>
      </w:r>
      <w:r>
        <w:rPr>
          <w:lang w:eastAsia="fr-FR" w:bidi="fr-FR"/>
        </w:rPr>
        <w:t>« </w:t>
      </w:r>
      <w:r w:rsidRPr="0037467A">
        <w:rPr>
          <w:lang w:eastAsia="fr-FR" w:bidi="fr-FR"/>
        </w:rPr>
        <w:t>Ferrement</w:t>
      </w:r>
      <w:r>
        <w:rPr>
          <w:lang w:eastAsia="fr-FR" w:bidi="fr-FR"/>
        </w:rPr>
        <w:t> »</w:t>
      </w:r>
      <w:r w:rsidRPr="0037467A">
        <w:rPr>
          <w:lang w:eastAsia="fr-FR" w:bidi="fr-FR"/>
        </w:rPr>
        <w:t xml:space="preserve"> égalitaire n’est qu’une immense perversion qui imp</w:t>
      </w:r>
      <w:r w:rsidRPr="0037467A">
        <w:rPr>
          <w:lang w:eastAsia="fr-FR" w:bidi="fr-FR"/>
        </w:rPr>
        <w:t>o</w:t>
      </w:r>
      <w:r w:rsidRPr="0037467A">
        <w:rPr>
          <w:lang w:eastAsia="fr-FR" w:bidi="fr-FR"/>
        </w:rPr>
        <w:t>se un énergique retour aux sources doctrinales.</w:t>
      </w:r>
    </w:p>
    <w:p w14:paraId="14D61893" w14:textId="77777777" w:rsidR="00014EE4" w:rsidRDefault="00014EE4" w:rsidP="00014EE4">
      <w:pPr>
        <w:spacing w:before="120" w:after="120"/>
        <w:jc w:val="both"/>
        <w:rPr>
          <w:bCs/>
        </w:rPr>
      </w:pPr>
    </w:p>
    <w:p w14:paraId="74797B1E" w14:textId="77777777" w:rsidR="00014EE4" w:rsidRPr="00FE2609" w:rsidRDefault="00014EE4" w:rsidP="00014EE4">
      <w:pPr>
        <w:pStyle w:val="planche"/>
      </w:pPr>
      <w:r w:rsidRPr="00FE2609">
        <w:t>Retour aux sources</w:t>
      </w:r>
    </w:p>
    <w:p w14:paraId="7375252E" w14:textId="77777777" w:rsidR="00014EE4" w:rsidRDefault="00014EE4" w:rsidP="00014EE4">
      <w:pPr>
        <w:spacing w:before="120" w:after="120"/>
        <w:jc w:val="both"/>
        <w:rPr>
          <w:lang w:eastAsia="fr-FR" w:bidi="fr-FR"/>
        </w:rPr>
      </w:pPr>
    </w:p>
    <w:p w14:paraId="70205C81" w14:textId="77777777" w:rsidR="00014EE4" w:rsidRPr="0037467A" w:rsidRDefault="00014EE4" w:rsidP="00014EE4">
      <w:pPr>
        <w:spacing w:before="120" w:after="120"/>
        <w:jc w:val="both"/>
      </w:pPr>
      <w:r w:rsidRPr="0037467A">
        <w:rPr>
          <w:lang w:eastAsia="fr-FR" w:bidi="fr-FR"/>
        </w:rPr>
        <w:t xml:space="preserve">Explorons </w:t>
      </w:r>
      <w:r>
        <w:rPr>
          <w:lang w:eastAsia="fr-FR" w:bidi="fr-FR"/>
        </w:rPr>
        <w:t>maintenant les organi</w:t>
      </w:r>
      <w:r w:rsidRPr="0037467A">
        <w:rPr>
          <w:lang w:eastAsia="fr-FR" w:bidi="fr-FR"/>
        </w:rPr>
        <w:t>sateurs</w:t>
      </w:r>
      <w:r>
        <w:t xml:space="preserve"> [77]</w:t>
      </w:r>
      <w:r w:rsidRPr="0037467A">
        <w:rPr>
          <w:lang w:eastAsia="fr-FR" w:bidi="fr-FR"/>
        </w:rPr>
        <w:t xml:space="preserve"> récurrents du di</w:t>
      </w:r>
      <w:r w:rsidRPr="0037467A">
        <w:rPr>
          <w:lang w:eastAsia="fr-FR" w:bidi="fr-FR"/>
        </w:rPr>
        <w:t>s</w:t>
      </w:r>
      <w:r w:rsidRPr="0037467A">
        <w:rPr>
          <w:lang w:eastAsia="fr-FR" w:bidi="fr-FR"/>
        </w:rPr>
        <w:t>cours du retour aux sources des néo-libéraux.</w:t>
      </w:r>
    </w:p>
    <w:p w14:paraId="2489B860" w14:textId="77777777" w:rsidR="00014EE4" w:rsidRPr="00620DCF" w:rsidRDefault="00014EE4" w:rsidP="00014EE4">
      <w:pPr>
        <w:pStyle w:val="a"/>
        <w:rPr>
          <w:i w:val="0"/>
        </w:rPr>
      </w:pPr>
    </w:p>
    <w:p w14:paraId="527309EC" w14:textId="77777777" w:rsidR="00014EE4" w:rsidRPr="0037467A" w:rsidRDefault="00014EE4" w:rsidP="00014EE4">
      <w:pPr>
        <w:pStyle w:val="a"/>
      </w:pPr>
      <w:r w:rsidRPr="00620DCF">
        <w:rPr>
          <w:i w:val="0"/>
        </w:rPr>
        <w:t>« </w:t>
      </w:r>
      <w:r w:rsidRPr="00126C49">
        <w:t>Le commerce est la profession des gens égaux</w:t>
      </w:r>
      <w:r w:rsidRPr="00620DCF">
        <w:t> »</w:t>
      </w:r>
      <w:r>
        <w:br/>
      </w:r>
      <w:r w:rsidRPr="00620DCF">
        <w:t>(Montesquieu)</w:t>
      </w:r>
    </w:p>
    <w:p w14:paraId="225094C7" w14:textId="77777777" w:rsidR="00014EE4" w:rsidRDefault="00014EE4" w:rsidP="00014EE4">
      <w:pPr>
        <w:spacing w:before="120" w:after="120"/>
        <w:jc w:val="both"/>
        <w:rPr>
          <w:lang w:eastAsia="fr-FR" w:bidi="fr-FR"/>
        </w:rPr>
      </w:pPr>
    </w:p>
    <w:p w14:paraId="08685B4E" w14:textId="77777777" w:rsidR="00014EE4" w:rsidRDefault="00014EE4" w:rsidP="00014EE4">
      <w:pPr>
        <w:pStyle w:val="Grillecouleur-Accent1"/>
        <w:rPr>
          <w:lang w:eastAsia="fr-FR" w:bidi="fr-FR"/>
        </w:rPr>
      </w:pPr>
      <w:r w:rsidRPr="00126C49">
        <w:rPr>
          <w:lang w:eastAsia="fr-FR" w:bidi="fr-FR"/>
        </w:rPr>
        <w:t>Le néo-libéra</w:t>
      </w:r>
      <w:r>
        <w:rPr>
          <w:lang w:eastAsia="fr-FR" w:bidi="fr-FR"/>
        </w:rPr>
        <w:t>lisme va donner de la société l</w:t>
      </w:r>
      <w:r w:rsidRPr="00126C49">
        <w:rPr>
          <w:lang w:eastAsia="fr-FR" w:bidi="fr-FR"/>
        </w:rPr>
        <w:t>'</w:t>
      </w:r>
      <w:r w:rsidRPr="00126C49">
        <w:rPr>
          <w:lang w:eastAsia="fr-FR" w:bidi="fr-FR"/>
        </w:rPr>
        <w:t>i</w:t>
      </w:r>
      <w:r w:rsidRPr="00126C49">
        <w:rPr>
          <w:lang w:eastAsia="fr-FR" w:bidi="fr-FR"/>
        </w:rPr>
        <w:t>mage d'un marché où les relations entre les indiv</w:t>
      </w:r>
      <w:r w:rsidRPr="00126C49">
        <w:rPr>
          <w:lang w:eastAsia="fr-FR" w:bidi="fr-FR"/>
        </w:rPr>
        <w:t>i</w:t>
      </w:r>
      <w:r w:rsidRPr="00126C49">
        <w:rPr>
          <w:lang w:eastAsia="fr-FR" w:bidi="fr-FR"/>
        </w:rPr>
        <w:t>dus et les groupes seraient gérées sur le mode de la transaction ou de l'écha</w:t>
      </w:r>
      <w:r w:rsidRPr="00126C49">
        <w:rPr>
          <w:lang w:eastAsia="fr-FR" w:bidi="fr-FR"/>
        </w:rPr>
        <w:t>n</w:t>
      </w:r>
      <w:r w:rsidRPr="00126C49">
        <w:rPr>
          <w:lang w:eastAsia="fr-FR" w:bidi="fr-FR"/>
        </w:rPr>
        <w:t>ge économique. (...) Sortir des difficultés liées à la crise implique de rendre la société plus fluide, plus mobile, de libérer les in</w:t>
      </w:r>
      <w:r w:rsidRPr="00126C49">
        <w:rPr>
          <w:lang w:eastAsia="fr-FR" w:bidi="fr-FR"/>
        </w:rPr>
        <w:t>i</w:t>
      </w:r>
      <w:r w:rsidRPr="00126C49">
        <w:rPr>
          <w:lang w:eastAsia="fr-FR" w:bidi="fr-FR"/>
        </w:rPr>
        <w:t>tiatives des contraintes, de transférer aux individus la gestion des responsabilités qui les concernent, bref</w:t>
      </w:r>
      <w:r>
        <w:rPr>
          <w:lang w:eastAsia="fr-FR" w:bidi="fr-FR"/>
        </w:rPr>
        <w:t xml:space="preserve">   d</w:t>
      </w:r>
      <w:r w:rsidRPr="00126C49">
        <w:rPr>
          <w:lang w:eastAsia="fr-FR" w:bidi="fr-FR"/>
        </w:rPr>
        <w:t>'utiliser comme régulateur de la vie sociale une société-marché composée d'indiv</w:t>
      </w:r>
      <w:r w:rsidRPr="00126C49">
        <w:rPr>
          <w:lang w:eastAsia="fr-FR" w:bidi="fr-FR"/>
        </w:rPr>
        <w:t>i</w:t>
      </w:r>
      <w:r w:rsidRPr="00126C49">
        <w:rPr>
          <w:lang w:eastAsia="fr-FR" w:bidi="fr-FR"/>
        </w:rPr>
        <w:t>dus égaux</w:t>
      </w:r>
      <w:r>
        <w:rPr>
          <w:lang w:eastAsia="fr-FR" w:bidi="fr-FR"/>
        </w:rPr>
        <w:t> </w:t>
      </w:r>
      <w:r>
        <w:rPr>
          <w:rStyle w:val="Appelnotedebasdep"/>
          <w:lang w:eastAsia="fr-FR" w:bidi="fr-FR"/>
        </w:rPr>
        <w:footnoteReference w:id="69"/>
      </w:r>
      <w:r w:rsidRPr="00126C49">
        <w:rPr>
          <w:lang w:eastAsia="fr-FR" w:bidi="fr-FR"/>
        </w:rPr>
        <w:t>.</w:t>
      </w:r>
    </w:p>
    <w:p w14:paraId="26837DFA" w14:textId="77777777" w:rsidR="00014EE4" w:rsidRPr="0037467A" w:rsidRDefault="00014EE4" w:rsidP="00014EE4">
      <w:pPr>
        <w:pStyle w:val="Grillecouleur-Accent1"/>
      </w:pPr>
    </w:p>
    <w:p w14:paraId="1D84B3F8" w14:textId="77777777" w:rsidR="00014EE4" w:rsidRPr="0037467A" w:rsidRDefault="00014EE4" w:rsidP="00014EE4">
      <w:pPr>
        <w:spacing w:before="120" w:after="120"/>
        <w:jc w:val="both"/>
      </w:pPr>
      <w:r w:rsidRPr="0037467A">
        <w:rPr>
          <w:lang w:eastAsia="fr-FR" w:bidi="fr-FR"/>
        </w:rPr>
        <w:t>À l’intérieur de la tradition libérale, deux grands courants ont pr</w:t>
      </w:r>
      <w:r w:rsidRPr="0037467A">
        <w:rPr>
          <w:lang w:eastAsia="fr-FR" w:bidi="fr-FR"/>
        </w:rPr>
        <w:t>é</w:t>
      </w:r>
      <w:r w:rsidRPr="0037467A">
        <w:rPr>
          <w:lang w:eastAsia="fr-FR" w:bidi="fr-FR"/>
        </w:rPr>
        <w:t>valu, se sont fait la lutte ou ont cohabité dans des périodes de trans</w:t>
      </w:r>
      <w:r w:rsidRPr="0037467A">
        <w:rPr>
          <w:lang w:eastAsia="fr-FR" w:bidi="fr-FR"/>
        </w:rPr>
        <w:t>i</w:t>
      </w:r>
      <w:r w:rsidRPr="0037467A">
        <w:rPr>
          <w:lang w:eastAsia="fr-FR" w:bidi="fr-FR"/>
        </w:rPr>
        <w:t>tion. La tradition plus pol</w:t>
      </w:r>
      <w:r w:rsidRPr="0037467A">
        <w:rPr>
          <w:lang w:eastAsia="fr-FR" w:bidi="fr-FR"/>
        </w:rPr>
        <w:t>i</w:t>
      </w:r>
      <w:r w:rsidRPr="0037467A">
        <w:rPr>
          <w:lang w:eastAsia="fr-FR" w:bidi="fr-FR"/>
        </w:rPr>
        <w:t>tique, on la dit française, alimentée par les conceptions de Hobbes, Rousseau, Kant et Hegel. L’activité polit</w:t>
      </w:r>
      <w:r w:rsidRPr="0037467A">
        <w:rPr>
          <w:lang w:eastAsia="fr-FR" w:bidi="fr-FR"/>
        </w:rPr>
        <w:t>i</w:t>
      </w:r>
      <w:r w:rsidRPr="0037467A">
        <w:rPr>
          <w:lang w:eastAsia="fr-FR" w:bidi="fr-FR"/>
        </w:rPr>
        <w:t>que, c’est-à- dire l’État interventionniste et réformateur, y occupe une pl</w:t>
      </w:r>
      <w:r w:rsidRPr="0037467A">
        <w:rPr>
          <w:lang w:eastAsia="fr-FR" w:bidi="fr-FR"/>
        </w:rPr>
        <w:t>a</w:t>
      </w:r>
      <w:r w:rsidRPr="0037467A">
        <w:rPr>
          <w:lang w:eastAsia="fr-FR" w:bidi="fr-FR"/>
        </w:rPr>
        <w:t>ce importante, les pratiques législatives y sont prédominantes. I</w:t>
      </w:r>
      <w:r w:rsidRPr="0037467A">
        <w:rPr>
          <w:lang w:eastAsia="fr-FR" w:bidi="fr-FR"/>
        </w:rPr>
        <w:t>s</w:t>
      </w:r>
      <w:r w:rsidRPr="0037467A">
        <w:rPr>
          <w:lang w:eastAsia="fr-FR" w:bidi="fr-FR"/>
        </w:rPr>
        <w:t>sue de la révolution française, elle s’appuie sur le rationalisme, un app</w:t>
      </w:r>
      <w:r w:rsidRPr="0037467A">
        <w:rPr>
          <w:lang w:eastAsia="fr-FR" w:bidi="fr-FR"/>
        </w:rPr>
        <w:t>a</w:t>
      </w:r>
      <w:r w:rsidRPr="0037467A">
        <w:rPr>
          <w:lang w:eastAsia="fr-FR" w:bidi="fr-FR"/>
        </w:rPr>
        <w:t>reil d’État très centralisateur et un juridisme corsé.</w:t>
      </w:r>
    </w:p>
    <w:p w14:paraId="06F8E3E6" w14:textId="77777777" w:rsidR="00014EE4" w:rsidRPr="0037467A" w:rsidRDefault="00014EE4" w:rsidP="00014EE4">
      <w:pPr>
        <w:spacing w:before="120" w:after="120"/>
        <w:jc w:val="both"/>
      </w:pPr>
      <w:r w:rsidRPr="0037467A">
        <w:rPr>
          <w:lang w:eastAsia="fr-FR" w:bidi="fr-FR"/>
        </w:rPr>
        <w:t xml:space="preserve">L’autre tradition, anglo-saxonne celle-là, est une tradition plus </w:t>
      </w:r>
      <w:r>
        <w:rPr>
          <w:lang w:eastAsia="fr-FR" w:bidi="fr-FR"/>
        </w:rPr>
        <w:t>« </w:t>
      </w:r>
      <w:r w:rsidRPr="0037467A">
        <w:rPr>
          <w:lang w:eastAsia="fr-FR" w:bidi="fr-FR"/>
        </w:rPr>
        <w:t>économique</w:t>
      </w:r>
      <w:r>
        <w:rPr>
          <w:lang w:eastAsia="fr-FR" w:bidi="fr-FR"/>
        </w:rPr>
        <w:t> »</w:t>
      </w:r>
      <w:r w:rsidRPr="0037467A">
        <w:rPr>
          <w:lang w:eastAsia="fr-FR" w:bidi="fr-FR"/>
        </w:rPr>
        <w:t xml:space="preserve"> inspirée de Locke, de</w:t>
      </w:r>
      <w:r>
        <w:rPr>
          <w:lang w:eastAsia="fr-FR" w:bidi="fr-FR"/>
        </w:rPr>
        <w:t xml:space="preserve"> </w:t>
      </w:r>
      <w:r w:rsidRPr="0037467A">
        <w:rPr>
          <w:lang w:eastAsia="fr-FR" w:bidi="fr-FR"/>
        </w:rPr>
        <w:t>To</w:t>
      </w:r>
      <w:r>
        <w:rPr>
          <w:lang w:eastAsia="fr-FR" w:bidi="fr-FR"/>
        </w:rPr>
        <w:t>c</w:t>
      </w:r>
      <w:r w:rsidRPr="0037467A">
        <w:rPr>
          <w:lang w:eastAsia="fr-FR" w:bidi="fr-FR"/>
        </w:rPr>
        <w:t>queville. Elle est critique du juridisme, sceptique devant le pouvoir de l’État et les dangers de pol</w:t>
      </w:r>
      <w:r w:rsidRPr="0037467A">
        <w:rPr>
          <w:lang w:eastAsia="fr-FR" w:bidi="fr-FR"/>
        </w:rPr>
        <w:t>i</w:t>
      </w:r>
      <w:r w:rsidRPr="0037467A">
        <w:rPr>
          <w:lang w:eastAsia="fr-FR" w:bidi="fr-FR"/>
        </w:rPr>
        <w:t>tisation des activités économiques et privées. To</w:t>
      </w:r>
      <w:r>
        <w:rPr>
          <w:lang w:eastAsia="fr-FR" w:bidi="fr-FR"/>
        </w:rPr>
        <w:t>c</w:t>
      </w:r>
      <w:r w:rsidRPr="0037467A">
        <w:rPr>
          <w:lang w:eastAsia="fr-FR" w:bidi="fr-FR"/>
        </w:rPr>
        <w:t>queville, par exe</w:t>
      </w:r>
      <w:r w:rsidRPr="0037467A">
        <w:rPr>
          <w:lang w:eastAsia="fr-FR" w:bidi="fr-FR"/>
        </w:rPr>
        <w:t>m</w:t>
      </w:r>
      <w:r w:rsidRPr="0037467A">
        <w:rPr>
          <w:lang w:eastAsia="fr-FR" w:bidi="fr-FR"/>
        </w:rPr>
        <w:t>ple — dont les néo-libéraux s’abreuvent comme d’une source bienfa</w:t>
      </w:r>
      <w:r w:rsidRPr="0037467A">
        <w:rPr>
          <w:lang w:eastAsia="fr-FR" w:bidi="fr-FR"/>
        </w:rPr>
        <w:t>i</w:t>
      </w:r>
      <w:r w:rsidRPr="0037467A">
        <w:rPr>
          <w:lang w:eastAsia="fr-FR" w:bidi="fr-FR"/>
        </w:rPr>
        <w:t>sante, dans ses observations sur les révolutions américaine et frança</w:t>
      </w:r>
      <w:r w:rsidRPr="0037467A">
        <w:rPr>
          <w:lang w:eastAsia="fr-FR" w:bidi="fr-FR"/>
        </w:rPr>
        <w:t>i</w:t>
      </w:r>
      <w:r w:rsidRPr="0037467A">
        <w:rPr>
          <w:lang w:eastAsia="fr-FR" w:bidi="fr-FR"/>
        </w:rPr>
        <w:t>se, s’inquiétait de la no</w:t>
      </w:r>
      <w:r w:rsidRPr="0037467A">
        <w:rPr>
          <w:lang w:eastAsia="fr-FR" w:bidi="fr-FR"/>
        </w:rPr>
        <w:t>u</w:t>
      </w:r>
      <w:r w:rsidRPr="0037467A">
        <w:rPr>
          <w:lang w:eastAsia="fr-FR" w:bidi="fr-FR"/>
        </w:rPr>
        <w:t>velle démocratie, non pas tant du fait que le peuple, la bride au cou, ne s</w:t>
      </w:r>
      <w:r w:rsidRPr="0037467A">
        <w:rPr>
          <w:lang w:eastAsia="fr-FR" w:bidi="fr-FR"/>
        </w:rPr>
        <w:t>e</w:t>
      </w:r>
      <w:r w:rsidRPr="0037467A">
        <w:rPr>
          <w:lang w:eastAsia="fr-FR" w:bidi="fr-FR"/>
        </w:rPr>
        <w:t>rait plus contrôlable, non pas tant du fait des dangers d’un retour éve</w:t>
      </w:r>
      <w:r w:rsidRPr="0037467A">
        <w:rPr>
          <w:lang w:eastAsia="fr-FR" w:bidi="fr-FR"/>
        </w:rPr>
        <w:t>n</w:t>
      </w:r>
      <w:r w:rsidRPr="0037467A">
        <w:rPr>
          <w:lang w:eastAsia="fr-FR" w:bidi="fr-FR"/>
        </w:rPr>
        <w:t>tuel d’un tyran, mais bien en raison de la formation progressive d’un pouvoir impersonnel qui se donnerait comme mission de façonner autoritairement la volonté de ch</w:t>
      </w:r>
      <w:r w:rsidRPr="0037467A">
        <w:rPr>
          <w:lang w:eastAsia="fr-FR" w:bidi="fr-FR"/>
        </w:rPr>
        <w:t>a</w:t>
      </w:r>
      <w:r w:rsidRPr="0037467A">
        <w:rPr>
          <w:lang w:eastAsia="fr-FR" w:bidi="fr-FR"/>
        </w:rPr>
        <w:t>cun au nom du bien de tous.</w:t>
      </w:r>
    </w:p>
    <w:p w14:paraId="154BA7E1" w14:textId="77777777" w:rsidR="00014EE4" w:rsidRPr="0037467A" w:rsidRDefault="00014EE4" w:rsidP="00014EE4">
      <w:pPr>
        <w:spacing w:before="120" w:after="120"/>
        <w:jc w:val="both"/>
      </w:pPr>
      <w:r w:rsidRPr="0037467A">
        <w:rPr>
          <w:lang w:eastAsia="fr-FR" w:bidi="fr-FR"/>
        </w:rPr>
        <w:t>Ce sera la tradition économique du libéralisme que gl</w:t>
      </w:r>
      <w:r w:rsidRPr="0037467A">
        <w:rPr>
          <w:lang w:eastAsia="fr-FR" w:bidi="fr-FR"/>
        </w:rPr>
        <w:t>o</w:t>
      </w:r>
      <w:r w:rsidRPr="0037467A">
        <w:rPr>
          <w:lang w:eastAsia="fr-FR" w:bidi="fr-FR"/>
        </w:rPr>
        <w:t>rifieront les néo-libéraux. La richesse n’est pas illég</w:t>
      </w:r>
      <w:r w:rsidRPr="0037467A">
        <w:rPr>
          <w:lang w:eastAsia="fr-FR" w:bidi="fr-FR"/>
        </w:rPr>
        <w:t>i</w:t>
      </w:r>
      <w:r w:rsidRPr="0037467A">
        <w:rPr>
          <w:lang w:eastAsia="fr-FR" w:bidi="fr-FR"/>
        </w:rPr>
        <w:t>time, les droits de propriété et la libération des forces du marché sont les meilleures garanties de la liberté de tous et ch</w:t>
      </w:r>
      <w:r w:rsidRPr="0037467A">
        <w:rPr>
          <w:lang w:eastAsia="fr-FR" w:bidi="fr-FR"/>
        </w:rPr>
        <w:t>a</w:t>
      </w:r>
      <w:r w:rsidRPr="0037467A">
        <w:rPr>
          <w:lang w:eastAsia="fr-FR" w:bidi="fr-FR"/>
        </w:rPr>
        <w:t>cun. La liberté d’entreprendre, l’élimination des contrai</w:t>
      </w:r>
      <w:r w:rsidRPr="0037467A">
        <w:rPr>
          <w:lang w:eastAsia="fr-FR" w:bidi="fr-FR"/>
        </w:rPr>
        <w:t>n</w:t>
      </w:r>
      <w:r w:rsidRPr="0037467A">
        <w:rPr>
          <w:lang w:eastAsia="fr-FR" w:bidi="fr-FR"/>
        </w:rPr>
        <w:t>tes, le déploiement de l’initiative, l’audace, la compétition pour les ressources rares, la recherche de l’excellence et la récompe</w:t>
      </w:r>
      <w:r w:rsidRPr="0037467A">
        <w:rPr>
          <w:lang w:eastAsia="fr-FR" w:bidi="fr-FR"/>
        </w:rPr>
        <w:t>n</w:t>
      </w:r>
      <w:r w:rsidRPr="0037467A">
        <w:rPr>
          <w:lang w:eastAsia="fr-FR" w:bidi="fr-FR"/>
        </w:rPr>
        <w:t>se pour l’excellence sont les valeurs positives à r</w:t>
      </w:r>
      <w:r w:rsidRPr="0037467A">
        <w:rPr>
          <w:lang w:eastAsia="fr-FR" w:bidi="fr-FR"/>
        </w:rPr>
        <w:t>e</w:t>
      </w:r>
      <w:r w:rsidRPr="0037467A">
        <w:rPr>
          <w:lang w:eastAsia="fr-FR" w:bidi="fr-FR"/>
        </w:rPr>
        <w:t>trouver.</w:t>
      </w:r>
    </w:p>
    <w:p w14:paraId="1274147E" w14:textId="77777777" w:rsidR="00014EE4" w:rsidRDefault="00014EE4" w:rsidP="00014EE4">
      <w:pPr>
        <w:pStyle w:val="Grillecouleur-Accent1"/>
        <w:rPr>
          <w:lang w:eastAsia="fr-FR" w:bidi="fr-FR"/>
        </w:rPr>
      </w:pPr>
    </w:p>
    <w:p w14:paraId="0A42F0A1" w14:textId="77777777" w:rsidR="00014EE4" w:rsidRPr="0037467A" w:rsidRDefault="00014EE4" w:rsidP="00014EE4">
      <w:pPr>
        <w:pStyle w:val="Grillecouleur-Accent1"/>
      </w:pPr>
      <w:r w:rsidRPr="00AD4E63">
        <w:rPr>
          <w:lang w:eastAsia="fr-FR" w:bidi="fr-FR"/>
        </w:rPr>
        <w:t>Among those who try to climb Mount Everest or to reach the Moon, one also honours not those who mode the greatest e</w:t>
      </w:r>
      <w:r w:rsidRPr="00AD4E63">
        <w:rPr>
          <w:lang w:eastAsia="fr-FR" w:bidi="fr-FR"/>
        </w:rPr>
        <w:t>f</w:t>
      </w:r>
      <w:r w:rsidRPr="00AD4E63">
        <w:rPr>
          <w:lang w:eastAsia="fr-FR" w:bidi="fr-FR"/>
        </w:rPr>
        <w:t>fort, but those who got there first</w:t>
      </w:r>
      <w:r>
        <w:rPr>
          <w:lang w:eastAsia="fr-FR" w:bidi="fr-FR"/>
        </w:rPr>
        <w:t> </w:t>
      </w:r>
      <w:r>
        <w:rPr>
          <w:rStyle w:val="Appelnotedebasdep"/>
          <w:lang w:eastAsia="fr-FR" w:bidi="fr-FR"/>
        </w:rPr>
        <w:footnoteReference w:id="70"/>
      </w:r>
      <w:r w:rsidRPr="00AD4E63">
        <w:rPr>
          <w:lang w:eastAsia="fr-FR" w:bidi="fr-FR"/>
        </w:rPr>
        <w:t>.</w:t>
      </w:r>
    </w:p>
    <w:p w14:paraId="45161592" w14:textId="77777777" w:rsidR="00014EE4" w:rsidRDefault="00014EE4" w:rsidP="00014EE4">
      <w:pPr>
        <w:spacing w:before="120" w:after="120"/>
        <w:jc w:val="both"/>
        <w:rPr>
          <w:lang w:eastAsia="fr-FR" w:bidi="fr-FR"/>
        </w:rPr>
      </w:pPr>
    </w:p>
    <w:p w14:paraId="7B466E02" w14:textId="77777777" w:rsidR="00014EE4" w:rsidRPr="00AD4E63" w:rsidRDefault="00014EE4" w:rsidP="00014EE4">
      <w:pPr>
        <w:pStyle w:val="a"/>
      </w:pPr>
      <w:r w:rsidRPr="00AD4E63">
        <w:t>Liberté et Ju</w:t>
      </w:r>
      <w:r w:rsidRPr="00AD4E63">
        <w:t>s</w:t>
      </w:r>
      <w:r w:rsidRPr="00AD4E63">
        <w:t>tice contre Égalité</w:t>
      </w:r>
    </w:p>
    <w:p w14:paraId="57F7391D" w14:textId="77777777" w:rsidR="00014EE4" w:rsidRDefault="00014EE4" w:rsidP="00014EE4">
      <w:pPr>
        <w:pStyle w:val="s"/>
      </w:pPr>
    </w:p>
    <w:p w14:paraId="4256E713" w14:textId="77777777" w:rsidR="00014EE4" w:rsidRPr="0037467A" w:rsidRDefault="00014EE4" w:rsidP="00014EE4">
      <w:pPr>
        <w:spacing w:before="120" w:after="120"/>
        <w:jc w:val="both"/>
      </w:pPr>
      <w:r w:rsidRPr="0037467A">
        <w:rPr>
          <w:lang w:eastAsia="fr-FR" w:bidi="fr-FR"/>
        </w:rPr>
        <w:t>Il est bien clair que la r</w:t>
      </w:r>
      <w:r w:rsidRPr="0037467A">
        <w:rPr>
          <w:lang w:eastAsia="fr-FR" w:bidi="fr-FR"/>
        </w:rPr>
        <w:t>é</w:t>
      </w:r>
      <w:r w:rsidRPr="0037467A">
        <w:rPr>
          <w:lang w:eastAsia="fr-FR" w:bidi="fr-FR"/>
        </w:rPr>
        <w:t>gulation</w:t>
      </w:r>
      <w:r>
        <w:rPr>
          <w:lang w:eastAsia="fr-FR" w:bidi="fr-FR"/>
        </w:rPr>
        <w:t xml:space="preserve"> </w:t>
      </w:r>
      <w:r>
        <w:t xml:space="preserve">[78] </w:t>
      </w:r>
      <w:r w:rsidRPr="0037467A">
        <w:rPr>
          <w:lang w:eastAsia="fr-FR" w:bidi="fr-FR"/>
        </w:rPr>
        <w:t>par le marché produira des disparités considérables. Mais ces dispar</w:t>
      </w:r>
      <w:r w:rsidRPr="0037467A">
        <w:rPr>
          <w:lang w:eastAsia="fr-FR" w:bidi="fr-FR"/>
        </w:rPr>
        <w:t>i</w:t>
      </w:r>
      <w:r w:rsidRPr="0037467A">
        <w:rPr>
          <w:lang w:eastAsia="fr-FR" w:bidi="fr-FR"/>
        </w:rPr>
        <w:t>tés sont justes et légitimes si la distribution découle de transa</w:t>
      </w:r>
      <w:r w:rsidRPr="0037467A">
        <w:rPr>
          <w:lang w:eastAsia="fr-FR" w:bidi="fr-FR"/>
        </w:rPr>
        <w:t>c</w:t>
      </w:r>
      <w:r w:rsidRPr="0037467A">
        <w:rPr>
          <w:lang w:eastAsia="fr-FR" w:bidi="fr-FR"/>
        </w:rPr>
        <w:t>tions librement consenties entre les individus.</w:t>
      </w:r>
    </w:p>
    <w:p w14:paraId="1AEBA011" w14:textId="77777777" w:rsidR="00014EE4" w:rsidRDefault="00014EE4" w:rsidP="00014EE4">
      <w:pPr>
        <w:pStyle w:val="Grillecouleur-Accent1"/>
      </w:pPr>
      <w:r w:rsidRPr="008B3699">
        <w:rPr>
          <w:lang w:eastAsia="fr-FR" w:bidi="fr-FR"/>
        </w:rPr>
        <w:t>All that justice required (...) that the prices (be) determined by just conduct o</w:t>
      </w:r>
      <w:r>
        <w:rPr>
          <w:lang w:eastAsia="fr-FR" w:bidi="fr-FR"/>
        </w:rPr>
        <w:t>f the parties in the market, i.</w:t>
      </w:r>
      <w:r w:rsidRPr="008B3699">
        <w:rPr>
          <w:lang w:eastAsia="fr-FR" w:bidi="fr-FR"/>
        </w:rPr>
        <w:t>e., the comp</w:t>
      </w:r>
      <w:r>
        <w:rPr>
          <w:lang w:eastAsia="fr-FR" w:bidi="fr-FR"/>
        </w:rPr>
        <w:t>e</w:t>
      </w:r>
      <w:r w:rsidRPr="008B3699">
        <w:rPr>
          <w:lang w:eastAsia="fr-FR" w:bidi="fr-FR"/>
        </w:rPr>
        <w:t>titive prices arr</w:t>
      </w:r>
      <w:r w:rsidRPr="008B3699">
        <w:rPr>
          <w:lang w:eastAsia="fr-FR" w:bidi="fr-FR"/>
        </w:rPr>
        <w:t>i</w:t>
      </w:r>
      <w:r w:rsidRPr="008B3699">
        <w:rPr>
          <w:lang w:eastAsia="fr-FR" w:bidi="fr-FR"/>
        </w:rPr>
        <w:t>ved</w:t>
      </w:r>
      <w:r w:rsidRPr="0037467A">
        <w:t xml:space="preserve"> at without fraud, monopoly and violence</w:t>
      </w:r>
      <w:r>
        <w:rPr>
          <w:lang w:eastAsia="fr-FR" w:bidi="fr-FR"/>
        </w:rPr>
        <w:t> </w:t>
      </w:r>
      <w:r>
        <w:rPr>
          <w:rStyle w:val="Appelnotedebasdep"/>
          <w:lang w:eastAsia="fr-FR" w:bidi="fr-FR"/>
        </w:rPr>
        <w:footnoteReference w:id="71"/>
      </w:r>
      <w:r w:rsidRPr="008B3699">
        <w:t>.</w:t>
      </w:r>
    </w:p>
    <w:p w14:paraId="5C686FAF" w14:textId="77777777" w:rsidR="00014EE4" w:rsidRPr="0037467A" w:rsidRDefault="00014EE4" w:rsidP="00014EE4">
      <w:pPr>
        <w:pStyle w:val="Grillecouleur-Accent1"/>
      </w:pPr>
    </w:p>
    <w:p w14:paraId="2D917FAA" w14:textId="77777777" w:rsidR="00014EE4" w:rsidRPr="00FC1C08" w:rsidRDefault="00014EE4" w:rsidP="00014EE4">
      <w:pPr>
        <w:spacing w:before="120" w:after="120"/>
        <w:jc w:val="both"/>
        <w:rPr>
          <w:color w:val="008000"/>
        </w:rPr>
      </w:pPr>
      <w:r w:rsidRPr="00FC1C08">
        <w:rPr>
          <w:color w:val="008000"/>
          <w:lang w:eastAsia="fr-FR" w:bidi="fr-FR"/>
        </w:rPr>
        <w:t xml:space="preserve">• </w:t>
      </w:r>
      <w:r w:rsidRPr="00FC1C08">
        <w:rPr>
          <w:i/>
          <w:color w:val="008000"/>
          <w:lang w:eastAsia="fr-FR" w:bidi="fr-FR"/>
        </w:rPr>
        <w:t>Légitimité de l’inégalité</w:t>
      </w:r>
    </w:p>
    <w:p w14:paraId="41DB7699" w14:textId="77777777" w:rsidR="00014EE4" w:rsidRDefault="00014EE4" w:rsidP="00014EE4">
      <w:pPr>
        <w:spacing w:before="120" w:after="120"/>
        <w:jc w:val="both"/>
        <w:rPr>
          <w:lang w:eastAsia="fr-FR" w:bidi="fr-FR"/>
        </w:rPr>
      </w:pPr>
    </w:p>
    <w:p w14:paraId="1B619D42" w14:textId="77777777" w:rsidR="00014EE4" w:rsidRPr="0037467A" w:rsidRDefault="00014EE4" w:rsidP="00014EE4">
      <w:pPr>
        <w:spacing w:before="120" w:after="120"/>
        <w:jc w:val="both"/>
      </w:pPr>
      <w:r w:rsidRPr="0037467A">
        <w:rPr>
          <w:lang w:eastAsia="fr-FR" w:bidi="fr-FR"/>
        </w:rPr>
        <w:t>Premier principe donc</w:t>
      </w:r>
      <w:r>
        <w:rPr>
          <w:lang w:eastAsia="fr-FR" w:bidi="fr-FR"/>
        </w:rPr>
        <w:t> :</w:t>
      </w:r>
      <w:r w:rsidRPr="0037467A">
        <w:rPr>
          <w:lang w:eastAsia="fr-FR" w:bidi="fr-FR"/>
        </w:rPr>
        <w:t xml:space="preserve"> la légitimité de l’inégalité puisque les r</w:t>
      </w:r>
      <w:r w:rsidRPr="0037467A">
        <w:rPr>
          <w:lang w:eastAsia="fr-FR" w:bidi="fr-FR"/>
        </w:rPr>
        <w:t>è</w:t>
      </w:r>
      <w:r w:rsidRPr="0037467A">
        <w:rPr>
          <w:lang w:eastAsia="fr-FR" w:bidi="fr-FR"/>
        </w:rPr>
        <w:t>gles mod</w:t>
      </w:r>
      <w:r w:rsidRPr="0037467A">
        <w:rPr>
          <w:lang w:eastAsia="fr-FR" w:bidi="fr-FR"/>
        </w:rPr>
        <w:t>è</w:t>
      </w:r>
      <w:r w:rsidRPr="0037467A">
        <w:rPr>
          <w:lang w:eastAsia="fr-FR" w:bidi="fr-FR"/>
        </w:rPr>
        <w:t>les du marché sont justes.</w:t>
      </w:r>
    </w:p>
    <w:p w14:paraId="0ADAA002" w14:textId="77777777" w:rsidR="00014EE4" w:rsidRDefault="00014EE4" w:rsidP="00014EE4">
      <w:pPr>
        <w:pStyle w:val="Grillecouleur-Accent1"/>
        <w:rPr>
          <w:lang w:eastAsia="fr-FR" w:bidi="fr-FR"/>
        </w:rPr>
      </w:pPr>
    </w:p>
    <w:p w14:paraId="00391498" w14:textId="77777777" w:rsidR="00014EE4" w:rsidRDefault="00014EE4" w:rsidP="00014EE4">
      <w:pPr>
        <w:pStyle w:val="Grillecouleur-Accent1"/>
        <w:rPr>
          <w:lang w:eastAsia="fr-FR" w:bidi="fr-FR"/>
        </w:rPr>
      </w:pPr>
      <w:r w:rsidRPr="008B3699">
        <w:rPr>
          <w:lang w:eastAsia="fr-FR" w:bidi="fr-FR"/>
        </w:rPr>
        <w:t>Justice requires that in the « treatment » of another person or pe</w:t>
      </w:r>
      <w:r w:rsidRPr="008B3699">
        <w:rPr>
          <w:lang w:eastAsia="fr-FR" w:bidi="fr-FR"/>
        </w:rPr>
        <w:t>r</w:t>
      </w:r>
      <w:r w:rsidRPr="008B3699">
        <w:rPr>
          <w:lang w:eastAsia="fr-FR" w:bidi="fr-FR"/>
        </w:rPr>
        <w:t>sons (...) certain uniform rules of conduct be observed</w:t>
      </w:r>
      <w:r w:rsidRPr="0037467A">
        <w:rPr>
          <w:lang w:eastAsia="fr-FR" w:bidi="fr-FR"/>
        </w:rPr>
        <w:t>. It</w:t>
      </w:r>
      <w:r>
        <w:rPr>
          <w:lang w:eastAsia="fr-FR" w:bidi="fr-FR"/>
        </w:rPr>
        <w:t xml:space="preserve"> </w:t>
      </w:r>
      <w:r w:rsidRPr="008B3699">
        <w:rPr>
          <w:lang w:eastAsia="fr-FR" w:bidi="fr-FR"/>
        </w:rPr>
        <w:t>clearly has no applic</w:t>
      </w:r>
      <w:r w:rsidRPr="008B3699">
        <w:rPr>
          <w:lang w:eastAsia="fr-FR" w:bidi="fr-FR"/>
        </w:rPr>
        <w:t>a</w:t>
      </w:r>
      <w:r w:rsidRPr="008B3699">
        <w:rPr>
          <w:lang w:eastAsia="fr-FR" w:bidi="fr-FR"/>
        </w:rPr>
        <w:t>tion to the manner in which the impersonal pr</w:t>
      </w:r>
      <w:r w:rsidRPr="008B3699">
        <w:rPr>
          <w:lang w:eastAsia="fr-FR" w:bidi="fr-FR"/>
        </w:rPr>
        <w:t>o</w:t>
      </w:r>
      <w:r w:rsidRPr="008B3699">
        <w:rPr>
          <w:lang w:eastAsia="fr-FR" w:bidi="fr-FR"/>
        </w:rPr>
        <w:t>cess of the market allocates command over goods and services to particular pe</w:t>
      </w:r>
      <w:r w:rsidRPr="008B3699">
        <w:rPr>
          <w:lang w:eastAsia="fr-FR" w:bidi="fr-FR"/>
        </w:rPr>
        <w:t>o</w:t>
      </w:r>
      <w:r w:rsidRPr="008B3699">
        <w:rPr>
          <w:lang w:eastAsia="fr-FR" w:bidi="fr-FR"/>
        </w:rPr>
        <w:t>ple</w:t>
      </w:r>
      <w:r>
        <w:rPr>
          <w:lang w:eastAsia="fr-FR" w:bidi="fr-FR"/>
        </w:rPr>
        <w:t> </w:t>
      </w:r>
      <w:r>
        <w:rPr>
          <w:rStyle w:val="Appelnotedebasdep"/>
          <w:lang w:eastAsia="fr-FR" w:bidi="fr-FR"/>
        </w:rPr>
        <w:footnoteReference w:id="72"/>
      </w:r>
      <w:r w:rsidRPr="008B3699">
        <w:rPr>
          <w:lang w:eastAsia="fr-FR" w:bidi="fr-FR"/>
        </w:rPr>
        <w:t>.</w:t>
      </w:r>
    </w:p>
    <w:p w14:paraId="28D7B09C" w14:textId="77777777" w:rsidR="00014EE4" w:rsidRPr="0037467A" w:rsidRDefault="00014EE4" w:rsidP="00014EE4">
      <w:pPr>
        <w:pStyle w:val="Grillecouleur-Accent1"/>
      </w:pPr>
    </w:p>
    <w:p w14:paraId="759F1CA6" w14:textId="77777777" w:rsidR="00014EE4" w:rsidRPr="0037467A" w:rsidRDefault="00014EE4" w:rsidP="00014EE4">
      <w:pPr>
        <w:spacing w:before="120" w:after="120"/>
        <w:jc w:val="both"/>
      </w:pPr>
      <w:r w:rsidRPr="0037467A">
        <w:rPr>
          <w:lang w:eastAsia="fr-FR" w:bidi="fr-FR"/>
        </w:rPr>
        <w:t xml:space="preserve">La </w:t>
      </w:r>
      <w:r>
        <w:rPr>
          <w:lang w:eastAsia="fr-FR" w:bidi="fr-FR"/>
        </w:rPr>
        <w:t>« </w:t>
      </w:r>
      <w:r w:rsidRPr="0037467A">
        <w:rPr>
          <w:lang w:eastAsia="fr-FR" w:bidi="fr-FR"/>
        </w:rPr>
        <w:t>course de la vie</w:t>
      </w:r>
      <w:r>
        <w:rPr>
          <w:lang w:eastAsia="fr-FR" w:bidi="fr-FR"/>
        </w:rPr>
        <w:t> »</w:t>
      </w:r>
      <w:r w:rsidRPr="0037467A">
        <w:rPr>
          <w:lang w:eastAsia="fr-FR" w:bidi="fr-FR"/>
        </w:rPr>
        <w:t xml:space="preserve"> est donc</w:t>
      </w:r>
      <w:r>
        <w:rPr>
          <w:lang w:eastAsia="fr-FR" w:bidi="fr-FR"/>
        </w:rPr>
        <w:t> :</w:t>
      </w:r>
    </w:p>
    <w:p w14:paraId="741AFB92" w14:textId="77777777" w:rsidR="00014EE4" w:rsidRDefault="00014EE4" w:rsidP="00014EE4">
      <w:pPr>
        <w:pStyle w:val="Citation0"/>
        <w:rPr>
          <w:lang w:eastAsia="fr-FR" w:bidi="fr-FR"/>
        </w:rPr>
      </w:pPr>
      <w:r w:rsidRPr="008B3699">
        <w:rPr>
          <w:lang w:eastAsia="fr-FR" w:bidi="fr-FR"/>
        </w:rPr>
        <w:t>a game of partly of skill and partly of c</w:t>
      </w:r>
      <w:r>
        <w:rPr>
          <w:lang w:eastAsia="fr-FR" w:bidi="fr-FR"/>
        </w:rPr>
        <w:t>hance. (...) It proceeds like al</w:t>
      </w:r>
      <w:r w:rsidRPr="008B3699">
        <w:rPr>
          <w:lang w:eastAsia="fr-FR" w:bidi="fr-FR"/>
        </w:rPr>
        <w:t>l g</w:t>
      </w:r>
      <w:r w:rsidRPr="008B3699">
        <w:rPr>
          <w:lang w:eastAsia="fr-FR" w:bidi="fr-FR"/>
        </w:rPr>
        <w:t>a</w:t>
      </w:r>
      <w:r w:rsidRPr="008B3699">
        <w:rPr>
          <w:lang w:eastAsia="fr-FR" w:bidi="fr-FR"/>
        </w:rPr>
        <w:t>mes, according to rules guiding the actions of individual participants wh</w:t>
      </w:r>
      <w:r w:rsidRPr="008B3699">
        <w:rPr>
          <w:lang w:eastAsia="fr-FR" w:bidi="fr-FR"/>
        </w:rPr>
        <w:t>o</w:t>
      </w:r>
      <w:r w:rsidRPr="008B3699">
        <w:rPr>
          <w:lang w:eastAsia="fr-FR" w:bidi="fr-FR"/>
        </w:rPr>
        <w:t>se aims, skills and knowledge are different, with the co</w:t>
      </w:r>
      <w:r w:rsidRPr="008B3699">
        <w:rPr>
          <w:lang w:eastAsia="fr-FR" w:bidi="fr-FR"/>
        </w:rPr>
        <w:t>n</w:t>
      </w:r>
      <w:r w:rsidRPr="008B3699">
        <w:rPr>
          <w:lang w:eastAsia="fr-FR" w:bidi="fr-FR"/>
        </w:rPr>
        <w:t>s</w:t>
      </w:r>
      <w:r>
        <w:rPr>
          <w:lang w:eastAsia="fr-FR" w:bidi="fr-FR"/>
        </w:rPr>
        <w:t>e</w:t>
      </w:r>
      <w:r w:rsidRPr="008B3699">
        <w:rPr>
          <w:lang w:eastAsia="fr-FR" w:bidi="fr-FR"/>
        </w:rPr>
        <w:t>quence that the outcome will be impredictable and that there will regula</w:t>
      </w:r>
      <w:r w:rsidRPr="008B3699">
        <w:rPr>
          <w:lang w:eastAsia="fr-FR" w:bidi="fr-FR"/>
        </w:rPr>
        <w:t>r</w:t>
      </w:r>
      <w:r w:rsidRPr="008B3699">
        <w:rPr>
          <w:lang w:eastAsia="fr-FR" w:bidi="fr-FR"/>
        </w:rPr>
        <w:t>ly be winners and losers. And while, as in a game, we are right in insisting that it be fair and that nobody cheats, it would be nonsensical that the results for diff</w:t>
      </w:r>
      <w:r w:rsidRPr="008B3699">
        <w:rPr>
          <w:lang w:eastAsia="fr-FR" w:bidi="fr-FR"/>
        </w:rPr>
        <w:t>e</w:t>
      </w:r>
      <w:r w:rsidRPr="008B3699">
        <w:rPr>
          <w:lang w:eastAsia="fr-FR" w:bidi="fr-FR"/>
        </w:rPr>
        <w:t>rent</w:t>
      </w:r>
      <w:r>
        <w:rPr>
          <w:lang w:eastAsia="fr-FR" w:bidi="fr-FR"/>
        </w:rPr>
        <w:t xml:space="preserve"> </w:t>
      </w:r>
      <w:r w:rsidRPr="002E35A0">
        <w:rPr>
          <w:iCs/>
          <w:szCs w:val="28"/>
          <w:lang w:eastAsia="fr-FR" w:bidi="fr-FR"/>
        </w:rPr>
        <w:t>players be just</w:t>
      </w:r>
      <w:r w:rsidRPr="002E35A0">
        <w:rPr>
          <w:lang w:eastAsia="fr-FR" w:bidi="fr-FR"/>
        </w:rPr>
        <w:t> </w:t>
      </w:r>
      <w:r>
        <w:rPr>
          <w:rStyle w:val="Appelnotedebasdep"/>
          <w:lang w:eastAsia="fr-FR" w:bidi="fr-FR"/>
        </w:rPr>
        <w:footnoteReference w:id="73"/>
      </w:r>
      <w:r w:rsidRPr="00DC16CB">
        <w:rPr>
          <w:lang w:eastAsia="fr-FR" w:bidi="fr-FR"/>
        </w:rPr>
        <w:t>.</w:t>
      </w:r>
    </w:p>
    <w:p w14:paraId="4A320633" w14:textId="77777777" w:rsidR="00014EE4" w:rsidRPr="0037467A" w:rsidRDefault="00014EE4" w:rsidP="00014EE4">
      <w:pPr>
        <w:pStyle w:val="Citation0"/>
      </w:pPr>
    </w:p>
    <w:p w14:paraId="7C24BD99" w14:textId="77777777" w:rsidR="00014EE4" w:rsidRDefault="00014EE4" w:rsidP="00014EE4">
      <w:pPr>
        <w:spacing w:before="120" w:after="120"/>
        <w:jc w:val="both"/>
        <w:rPr>
          <w:lang w:eastAsia="fr-FR" w:bidi="fr-FR"/>
        </w:rPr>
      </w:pPr>
      <w:r w:rsidRPr="0037467A">
        <w:rPr>
          <w:lang w:eastAsia="fr-FR" w:bidi="fr-FR"/>
        </w:rPr>
        <w:t>Il faut ici noter le libéralisme social-darwinien avec l’extention de la sélection naturelle à la concurrence sociale</w:t>
      </w:r>
      <w:r>
        <w:rPr>
          <w:lang w:eastAsia="fr-FR" w:bidi="fr-FR"/>
        </w:rPr>
        <w:t> :</w:t>
      </w:r>
      <w:r w:rsidRPr="0037467A">
        <w:rPr>
          <w:lang w:eastAsia="fr-FR" w:bidi="fr-FR"/>
        </w:rPr>
        <w:t xml:space="preserve"> une myriade d’individus at</w:t>
      </w:r>
      <w:r w:rsidRPr="0037467A">
        <w:rPr>
          <w:lang w:eastAsia="fr-FR" w:bidi="fr-FR"/>
        </w:rPr>
        <w:t>o</w:t>
      </w:r>
      <w:r w:rsidRPr="0037467A">
        <w:rPr>
          <w:lang w:eastAsia="fr-FR" w:bidi="fr-FR"/>
        </w:rPr>
        <w:t>misés concurrençant sans limites dans le libre-jeu de loi sélectionniste des plus a</w:t>
      </w:r>
      <w:r w:rsidRPr="0037467A">
        <w:rPr>
          <w:lang w:eastAsia="fr-FR" w:bidi="fr-FR"/>
        </w:rPr>
        <w:t>p</w:t>
      </w:r>
      <w:r w:rsidRPr="0037467A">
        <w:rPr>
          <w:lang w:eastAsia="fr-FR" w:bidi="fr-FR"/>
        </w:rPr>
        <w:t>tes. Au diable, les perdants</w:t>
      </w:r>
      <w:r>
        <w:rPr>
          <w:lang w:eastAsia="fr-FR" w:bidi="fr-FR"/>
        </w:rPr>
        <w:t> !</w:t>
      </w:r>
    </w:p>
    <w:p w14:paraId="288A8614" w14:textId="77777777" w:rsidR="00014EE4" w:rsidRPr="0037467A" w:rsidRDefault="00014EE4" w:rsidP="00014EE4">
      <w:pPr>
        <w:jc w:val="both"/>
      </w:pPr>
      <w:r>
        <w:br w:type="page"/>
      </w:r>
    </w:p>
    <w:p w14:paraId="65466B87" w14:textId="77777777" w:rsidR="00014EE4" w:rsidRPr="002E35A0" w:rsidRDefault="00014EE4" w:rsidP="00014EE4">
      <w:pPr>
        <w:spacing w:before="120" w:after="120"/>
        <w:ind w:firstLine="0"/>
        <w:jc w:val="both"/>
        <w:rPr>
          <w:i/>
          <w:iCs/>
          <w:color w:val="0000FF"/>
          <w:szCs w:val="28"/>
        </w:rPr>
      </w:pPr>
      <w:r w:rsidRPr="002E35A0">
        <w:rPr>
          <w:i/>
          <w:iCs/>
          <w:color w:val="0000FF"/>
          <w:szCs w:val="28"/>
          <w:lang w:eastAsia="fr-FR" w:bidi="fr-FR"/>
        </w:rPr>
        <w:t>— Justice procédurale</w:t>
      </w:r>
    </w:p>
    <w:p w14:paraId="59981812" w14:textId="77777777" w:rsidR="00014EE4" w:rsidRDefault="00014EE4" w:rsidP="00014EE4">
      <w:pPr>
        <w:jc w:val="both"/>
        <w:rPr>
          <w:lang w:eastAsia="fr-FR" w:bidi="fr-FR"/>
        </w:rPr>
      </w:pPr>
    </w:p>
    <w:p w14:paraId="3AE0584F" w14:textId="77777777" w:rsidR="00014EE4" w:rsidRPr="0037467A" w:rsidRDefault="00014EE4" w:rsidP="00014EE4">
      <w:pPr>
        <w:spacing w:before="120" w:after="120"/>
        <w:jc w:val="both"/>
      </w:pPr>
      <w:r w:rsidRPr="0037467A">
        <w:rPr>
          <w:lang w:eastAsia="fr-FR" w:bidi="fr-FR"/>
        </w:rPr>
        <w:t>Second principe</w:t>
      </w:r>
      <w:r>
        <w:rPr>
          <w:lang w:eastAsia="fr-FR" w:bidi="fr-FR"/>
        </w:rPr>
        <w:t> :</w:t>
      </w:r>
      <w:r w:rsidRPr="0037467A">
        <w:rPr>
          <w:lang w:eastAsia="fr-FR" w:bidi="fr-FR"/>
        </w:rPr>
        <w:t xml:space="preserve"> la conception libérale classique de la justice se préoccupe de la </w:t>
      </w:r>
      <w:r w:rsidRPr="0037467A">
        <w:t>façon</w:t>
      </w:r>
      <w:r w:rsidRPr="0037467A">
        <w:rPr>
          <w:lang w:eastAsia="fr-FR" w:bidi="fr-FR"/>
        </w:rPr>
        <w:t xml:space="preserve"> dont la co</w:t>
      </w:r>
      <w:r w:rsidRPr="0037467A">
        <w:rPr>
          <w:lang w:eastAsia="fr-FR" w:bidi="fr-FR"/>
        </w:rPr>
        <w:t>m</w:t>
      </w:r>
      <w:r w:rsidRPr="0037467A">
        <w:rPr>
          <w:lang w:eastAsia="fr-FR" w:bidi="fr-FR"/>
        </w:rPr>
        <w:t>pétition se mène et non des résultats qui ne peuvent être ni justes, ni injustes. Voilà donc pourquoi</w:t>
      </w:r>
      <w:r>
        <w:rPr>
          <w:lang w:eastAsia="fr-FR" w:bidi="fr-FR"/>
        </w:rPr>
        <w:t> :</w:t>
      </w:r>
    </w:p>
    <w:p w14:paraId="4BA8AC82" w14:textId="77777777" w:rsidR="00014EE4" w:rsidRDefault="00014EE4" w:rsidP="00014EE4">
      <w:pPr>
        <w:pStyle w:val="Citation0"/>
        <w:rPr>
          <w:lang w:eastAsia="fr-FR" w:bidi="fr-FR"/>
        </w:rPr>
      </w:pPr>
    </w:p>
    <w:p w14:paraId="20EEE0F4" w14:textId="77777777" w:rsidR="00014EE4" w:rsidRPr="00DC16CB" w:rsidRDefault="00014EE4" w:rsidP="00014EE4">
      <w:pPr>
        <w:pStyle w:val="Citation0"/>
      </w:pPr>
      <w:r w:rsidRPr="00DC16CB">
        <w:rPr>
          <w:lang w:eastAsia="fr-FR" w:bidi="fr-FR"/>
        </w:rPr>
        <w:t>Equality of the general rules of law and conduct (...) is the only kind of equality conducive to l</w:t>
      </w:r>
      <w:r w:rsidRPr="00DC16CB">
        <w:rPr>
          <w:lang w:eastAsia="fr-FR" w:bidi="fr-FR"/>
        </w:rPr>
        <w:t>i</w:t>
      </w:r>
      <w:r w:rsidRPr="00DC16CB">
        <w:rPr>
          <w:lang w:eastAsia="fr-FR" w:bidi="fr-FR"/>
        </w:rPr>
        <w:t>berty and the only equality which we can secure without destroying libe</w:t>
      </w:r>
      <w:r w:rsidRPr="00DC16CB">
        <w:rPr>
          <w:lang w:eastAsia="fr-FR" w:bidi="fr-FR"/>
        </w:rPr>
        <w:t>r</w:t>
      </w:r>
      <w:r w:rsidRPr="00DC16CB">
        <w:rPr>
          <w:lang w:eastAsia="fr-FR" w:bidi="fr-FR"/>
        </w:rPr>
        <w:t>ty</w:t>
      </w:r>
      <w:r>
        <w:rPr>
          <w:lang w:eastAsia="fr-FR" w:bidi="fr-FR"/>
        </w:rPr>
        <w:t> </w:t>
      </w:r>
      <w:r>
        <w:rPr>
          <w:rStyle w:val="Appelnotedebasdep"/>
          <w:lang w:eastAsia="fr-FR" w:bidi="fr-FR"/>
        </w:rPr>
        <w:footnoteReference w:id="74"/>
      </w:r>
      <w:r w:rsidRPr="00DC16CB">
        <w:rPr>
          <w:lang w:eastAsia="fr-FR" w:bidi="fr-FR"/>
        </w:rPr>
        <w:t>.</w:t>
      </w:r>
    </w:p>
    <w:p w14:paraId="0738AF6F" w14:textId="77777777" w:rsidR="00014EE4" w:rsidRDefault="00014EE4" w:rsidP="00014EE4">
      <w:pPr>
        <w:pStyle w:val="Citation0"/>
        <w:rPr>
          <w:lang w:eastAsia="fr-FR" w:bidi="fr-FR"/>
        </w:rPr>
      </w:pPr>
      <w:r w:rsidRPr="00DC16CB">
        <w:rPr>
          <w:lang w:eastAsia="fr-FR" w:bidi="fr-FR"/>
        </w:rPr>
        <w:t>Le</w:t>
      </w:r>
      <w:r w:rsidRPr="00DC16CB">
        <w:t xml:space="preserve"> « </w:t>
      </w:r>
      <w:r w:rsidRPr="00DC16CB">
        <w:rPr>
          <w:lang w:eastAsia="fr-FR" w:bidi="fr-FR"/>
        </w:rPr>
        <w:t>sloppy thinking » de la justice sociale</w:t>
      </w:r>
    </w:p>
    <w:p w14:paraId="24AEF10B" w14:textId="77777777" w:rsidR="00014EE4" w:rsidRDefault="00014EE4" w:rsidP="00014EE4">
      <w:pPr>
        <w:pStyle w:val="Citation0"/>
        <w:rPr>
          <w:lang w:eastAsia="fr-FR" w:bidi="fr-FR"/>
        </w:rPr>
      </w:pPr>
    </w:p>
    <w:p w14:paraId="666203EB" w14:textId="77777777" w:rsidR="00014EE4" w:rsidRPr="00DC16CB" w:rsidRDefault="00014EE4" w:rsidP="00014EE4">
      <w:pPr>
        <w:spacing w:before="120" w:after="120"/>
        <w:jc w:val="both"/>
        <w:rPr>
          <w:i/>
          <w:iCs/>
          <w:szCs w:val="28"/>
        </w:rPr>
      </w:pPr>
      <w:r w:rsidRPr="0037467A">
        <w:rPr>
          <w:lang w:eastAsia="fr-FR" w:bidi="fr-FR"/>
        </w:rPr>
        <w:t>Troisième principe</w:t>
      </w:r>
      <w:r>
        <w:rPr>
          <w:lang w:eastAsia="fr-FR" w:bidi="fr-FR"/>
        </w:rPr>
        <w:t> :</w:t>
      </w:r>
      <w:r w:rsidRPr="0037467A">
        <w:rPr>
          <w:lang w:eastAsia="fr-FR" w:bidi="fr-FR"/>
        </w:rPr>
        <w:t xml:space="preserve"> le concept de justice sociale est un concept i</w:t>
      </w:r>
      <w:r w:rsidRPr="0037467A">
        <w:rPr>
          <w:lang w:eastAsia="fr-FR" w:bidi="fr-FR"/>
        </w:rPr>
        <w:t>n</w:t>
      </w:r>
      <w:r w:rsidRPr="0037467A">
        <w:rPr>
          <w:lang w:eastAsia="fr-FR" w:bidi="fr-FR"/>
        </w:rPr>
        <w:t>congru, indéfendable et dangereux.</w:t>
      </w:r>
    </w:p>
    <w:p w14:paraId="593D2ECD" w14:textId="77777777" w:rsidR="00014EE4" w:rsidRDefault="00014EE4" w:rsidP="00014EE4">
      <w:pPr>
        <w:pStyle w:val="Citation0"/>
        <w:rPr>
          <w:lang w:eastAsia="fr-FR" w:bidi="fr-FR"/>
        </w:rPr>
      </w:pPr>
    </w:p>
    <w:p w14:paraId="1B3965E9" w14:textId="77777777" w:rsidR="00014EE4" w:rsidRDefault="00014EE4" w:rsidP="00014EE4">
      <w:pPr>
        <w:pStyle w:val="Citation0"/>
        <w:rPr>
          <w:lang w:eastAsia="fr-FR" w:bidi="fr-FR"/>
        </w:rPr>
      </w:pPr>
      <w:r w:rsidRPr="00932477">
        <w:rPr>
          <w:lang w:eastAsia="fr-FR" w:bidi="fr-FR"/>
        </w:rPr>
        <w:t>Th</w:t>
      </w:r>
      <w:r>
        <w:rPr>
          <w:lang w:eastAsia="fr-FR" w:bidi="fr-FR"/>
        </w:rPr>
        <w:t>e term « social justice » is in</w:t>
      </w:r>
      <w:r w:rsidRPr="00932477">
        <w:rPr>
          <w:lang w:eastAsia="fr-FR" w:bidi="fr-FR"/>
        </w:rPr>
        <w:t>tellectual disreputable, the mark of dem</w:t>
      </w:r>
      <w:r w:rsidRPr="00932477">
        <w:rPr>
          <w:lang w:eastAsia="fr-FR" w:bidi="fr-FR"/>
        </w:rPr>
        <w:t>a</w:t>
      </w:r>
      <w:r w:rsidRPr="00932477">
        <w:rPr>
          <w:lang w:eastAsia="fr-FR" w:bidi="fr-FR"/>
        </w:rPr>
        <w:t>gogy or of cheap journ</w:t>
      </w:r>
      <w:r w:rsidRPr="00932477">
        <w:rPr>
          <w:lang w:eastAsia="fr-FR" w:bidi="fr-FR"/>
        </w:rPr>
        <w:t>a</w:t>
      </w:r>
      <w:r w:rsidRPr="00932477">
        <w:rPr>
          <w:lang w:eastAsia="fr-FR" w:bidi="fr-FR"/>
        </w:rPr>
        <w:t>lism</w:t>
      </w:r>
      <w:r>
        <w:rPr>
          <w:lang w:eastAsia="fr-FR" w:bidi="fr-FR"/>
        </w:rPr>
        <w:t> </w:t>
      </w:r>
      <w:r>
        <w:rPr>
          <w:rStyle w:val="Appelnotedebasdep"/>
          <w:lang w:eastAsia="fr-FR" w:bidi="fr-FR"/>
        </w:rPr>
        <w:footnoteReference w:id="75"/>
      </w:r>
      <w:r w:rsidRPr="00DC16CB">
        <w:rPr>
          <w:lang w:eastAsia="fr-FR" w:bidi="fr-FR"/>
        </w:rPr>
        <w:t>.</w:t>
      </w:r>
    </w:p>
    <w:p w14:paraId="040763A8" w14:textId="77777777" w:rsidR="00014EE4" w:rsidRPr="00DC16CB" w:rsidRDefault="00014EE4" w:rsidP="00014EE4">
      <w:pPr>
        <w:pStyle w:val="Citation0"/>
      </w:pPr>
    </w:p>
    <w:p w14:paraId="2A86C680" w14:textId="77777777" w:rsidR="00014EE4" w:rsidRPr="0037467A" w:rsidRDefault="00014EE4" w:rsidP="00014EE4">
      <w:pPr>
        <w:spacing w:before="120" w:after="120"/>
        <w:jc w:val="both"/>
      </w:pPr>
      <w:r w:rsidRPr="0037467A">
        <w:rPr>
          <w:lang w:eastAsia="fr-FR" w:bidi="fr-FR"/>
        </w:rPr>
        <w:t>Pourquoi</w:t>
      </w:r>
      <w:r>
        <w:rPr>
          <w:lang w:eastAsia="fr-FR" w:bidi="fr-FR"/>
        </w:rPr>
        <w:t> ?</w:t>
      </w:r>
      <w:r w:rsidRPr="0037467A">
        <w:rPr>
          <w:lang w:eastAsia="fr-FR" w:bidi="fr-FR"/>
        </w:rPr>
        <w:t xml:space="preserve"> D’abord, parce que ce concept fait appel à un anthr</w:t>
      </w:r>
      <w:r w:rsidRPr="0037467A">
        <w:rPr>
          <w:lang w:eastAsia="fr-FR" w:bidi="fr-FR"/>
        </w:rPr>
        <w:t>o</w:t>
      </w:r>
      <w:r w:rsidRPr="0037467A">
        <w:rPr>
          <w:lang w:eastAsia="fr-FR" w:bidi="fr-FR"/>
        </w:rPr>
        <w:t>pomorphisme de basse cuisine</w:t>
      </w:r>
      <w:r>
        <w:rPr>
          <w:lang w:eastAsia="fr-FR" w:bidi="fr-FR"/>
        </w:rPr>
        <w:t> :</w:t>
      </w:r>
      <w:r w:rsidRPr="0037467A">
        <w:rPr>
          <w:lang w:eastAsia="fr-FR" w:bidi="fr-FR"/>
        </w:rPr>
        <w:t xml:space="preserve"> la société comme collectivité redev</w:t>
      </w:r>
      <w:r w:rsidRPr="0037467A">
        <w:rPr>
          <w:lang w:eastAsia="fr-FR" w:bidi="fr-FR"/>
        </w:rPr>
        <w:t>a</w:t>
      </w:r>
      <w:r w:rsidRPr="0037467A">
        <w:rPr>
          <w:lang w:eastAsia="fr-FR" w:bidi="fr-FR"/>
        </w:rPr>
        <w:t>ble à des individus, ou encore responsable d’intervenir dans la m</w:t>
      </w:r>
      <w:r w:rsidRPr="0037467A">
        <w:rPr>
          <w:lang w:eastAsia="fr-FR" w:bidi="fr-FR"/>
        </w:rPr>
        <w:t>ê</w:t>
      </w:r>
      <w:r w:rsidRPr="0037467A">
        <w:rPr>
          <w:lang w:eastAsia="fr-FR" w:bidi="fr-FR"/>
        </w:rPr>
        <w:t>lée. Les deux termes — justice sociale — sont incompatibles. Leur ass</w:t>
      </w:r>
      <w:r w:rsidRPr="0037467A">
        <w:rPr>
          <w:lang w:eastAsia="fr-FR" w:bidi="fr-FR"/>
        </w:rPr>
        <w:t>o</w:t>
      </w:r>
      <w:r w:rsidRPr="0037467A">
        <w:rPr>
          <w:lang w:eastAsia="fr-FR" w:bidi="fr-FR"/>
        </w:rPr>
        <w:t>ciation par des régimes de social- d</w:t>
      </w:r>
      <w:r w:rsidRPr="0037467A">
        <w:rPr>
          <w:lang w:eastAsia="fr-FR" w:bidi="fr-FR"/>
        </w:rPr>
        <w:t>é</w:t>
      </w:r>
      <w:r w:rsidRPr="0037467A">
        <w:rPr>
          <w:lang w:eastAsia="fr-FR" w:bidi="fr-FR"/>
        </w:rPr>
        <w:t>mocratie ou de socialisme ont d’aill</w:t>
      </w:r>
      <w:r>
        <w:rPr>
          <w:lang w:eastAsia="fr-FR" w:bidi="fr-FR"/>
        </w:rPr>
        <w:t>eurs conduit aux pires totalita</w:t>
      </w:r>
      <w:r w:rsidRPr="0037467A">
        <w:rPr>
          <w:lang w:eastAsia="fr-FR" w:bidi="fr-FR"/>
        </w:rPr>
        <w:t>rismes</w:t>
      </w:r>
      <w:r>
        <w:t xml:space="preserve"> [79]</w:t>
      </w:r>
      <w:r w:rsidRPr="0037467A">
        <w:rPr>
          <w:lang w:eastAsia="fr-FR" w:bidi="fr-FR"/>
        </w:rPr>
        <w:t xml:space="preserve"> </w:t>
      </w:r>
      <w:r w:rsidRPr="000D7219">
        <w:rPr>
          <w:i/>
          <w:iCs/>
          <w:szCs w:val="28"/>
        </w:rPr>
        <w:t>{The Road to Serfdom),</w:t>
      </w:r>
      <w:r w:rsidRPr="0037467A">
        <w:rPr>
          <w:lang w:eastAsia="fr-FR" w:bidi="fr-FR"/>
        </w:rPr>
        <w:t xml:space="preserve"> car elle préjuge d’une intervention autoritaire qui freine ou réglemente la condu</w:t>
      </w:r>
      <w:r w:rsidRPr="0037467A">
        <w:rPr>
          <w:lang w:eastAsia="fr-FR" w:bidi="fr-FR"/>
        </w:rPr>
        <w:t>i</w:t>
      </w:r>
      <w:r w:rsidRPr="0037467A">
        <w:rPr>
          <w:lang w:eastAsia="fr-FR" w:bidi="fr-FR"/>
        </w:rPr>
        <w:t>te des individus.</w:t>
      </w:r>
    </w:p>
    <w:p w14:paraId="0F79E542" w14:textId="77777777" w:rsidR="00014EE4" w:rsidRPr="000D7219" w:rsidRDefault="00014EE4" w:rsidP="00014EE4">
      <w:pPr>
        <w:spacing w:before="120" w:after="120"/>
        <w:jc w:val="both"/>
      </w:pPr>
      <w:r w:rsidRPr="0037467A">
        <w:rPr>
          <w:lang w:eastAsia="fr-FR" w:bidi="fr-FR"/>
        </w:rPr>
        <w:t>Mais dans le fond, ce terme en apparence inn</w:t>
      </w:r>
      <w:r w:rsidRPr="0037467A">
        <w:rPr>
          <w:lang w:eastAsia="fr-FR" w:bidi="fr-FR"/>
        </w:rPr>
        <w:t>o</w:t>
      </w:r>
      <w:r w:rsidRPr="0037467A">
        <w:rPr>
          <w:lang w:eastAsia="fr-FR" w:bidi="fr-FR"/>
        </w:rPr>
        <w:t>cent ou messianique cache une émotion extrêmement mesquine</w:t>
      </w:r>
      <w:r>
        <w:rPr>
          <w:lang w:eastAsia="fr-FR" w:bidi="fr-FR"/>
        </w:rPr>
        <w:t> :</w:t>
      </w:r>
      <w:r w:rsidRPr="0037467A">
        <w:rPr>
          <w:lang w:eastAsia="fr-FR" w:bidi="fr-FR"/>
        </w:rPr>
        <w:t xml:space="preserve"> l’envie, </w:t>
      </w:r>
      <w:r>
        <w:rPr>
          <w:lang w:eastAsia="fr-FR" w:bidi="fr-FR"/>
        </w:rPr>
        <w:t>« </w:t>
      </w:r>
      <w:r w:rsidRPr="0037467A">
        <w:rPr>
          <w:lang w:eastAsia="fr-FR" w:bidi="fr-FR"/>
        </w:rPr>
        <w:t>that an</w:t>
      </w:r>
      <w:r w:rsidRPr="0037467A">
        <w:rPr>
          <w:lang w:eastAsia="fr-FR" w:bidi="fr-FR"/>
        </w:rPr>
        <w:t>i</w:t>
      </w:r>
      <w:r w:rsidRPr="0037467A">
        <w:rPr>
          <w:lang w:eastAsia="fr-FR" w:bidi="fr-FR"/>
        </w:rPr>
        <w:t>mosity towards great wealth which r</w:t>
      </w:r>
      <w:r w:rsidRPr="0037467A">
        <w:rPr>
          <w:lang w:eastAsia="fr-FR" w:bidi="fr-FR"/>
        </w:rPr>
        <w:t>e</w:t>
      </w:r>
      <w:r>
        <w:rPr>
          <w:lang w:eastAsia="fr-FR" w:bidi="fr-FR"/>
        </w:rPr>
        <w:t>pre</w:t>
      </w:r>
      <w:r w:rsidRPr="0037467A">
        <w:rPr>
          <w:lang w:eastAsia="fr-FR" w:bidi="fr-FR"/>
        </w:rPr>
        <w:t xml:space="preserve">sents it as a </w:t>
      </w:r>
      <w:r>
        <w:rPr>
          <w:lang w:eastAsia="fr-FR" w:bidi="fr-FR"/>
        </w:rPr>
        <w:t>« scandal »</w:t>
      </w:r>
      <w:r w:rsidRPr="0037467A">
        <w:rPr>
          <w:lang w:eastAsia="fr-FR" w:bidi="fr-FR"/>
        </w:rPr>
        <w:t xml:space="preserve"> that some sho</w:t>
      </w:r>
      <w:r>
        <w:rPr>
          <w:lang w:eastAsia="fr-FR" w:bidi="fr-FR"/>
        </w:rPr>
        <w:t>uld enjoy riches while others ha</w:t>
      </w:r>
      <w:r w:rsidRPr="0037467A">
        <w:rPr>
          <w:lang w:eastAsia="fr-FR" w:bidi="fr-FR"/>
        </w:rPr>
        <w:t>ve basic needs u</w:t>
      </w:r>
      <w:r w:rsidRPr="0037467A">
        <w:rPr>
          <w:lang w:eastAsia="fr-FR" w:bidi="fr-FR"/>
        </w:rPr>
        <w:t>n</w:t>
      </w:r>
      <w:r w:rsidRPr="0037467A">
        <w:rPr>
          <w:lang w:eastAsia="fr-FR" w:bidi="fr-FR"/>
        </w:rPr>
        <w:t>satisfied</w:t>
      </w:r>
      <w:r>
        <w:rPr>
          <w:lang w:eastAsia="fr-FR" w:bidi="fr-FR"/>
        </w:rPr>
        <w:t> » </w:t>
      </w:r>
      <w:r>
        <w:rPr>
          <w:rStyle w:val="Appelnotedebasdep"/>
          <w:lang w:eastAsia="fr-FR" w:bidi="fr-FR"/>
        </w:rPr>
        <w:footnoteReference w:id="76"/>
      </w:r>
      <w:r w:rsidRPr="000D7219">
        <w:rPr>
          <w:lang w:eastAsia="fr-FR" w:bidi="fr-FR"/>
        </w:rPr>
        <w:t>.</w:t>
      </w:r>
    </w:p>
    <w:p w14:paraId="525CD6C3" w14:textId="77777777" w:rsidR="00014EE4" w:rsidRPr="0037467A" w:rsidRDefault="00014EE4" w:rsidP="00014EE4">
      <w:pPr>
        <w:spacing w:before="120" w:after="120"/>
        <w:jc w:val="both"/>
      </w:pPr>
      <w:r w:rsidRPr="0037467A">
        <w:rPr>
          <w:lang w:eastAsia="fr-FR" w:bidi="fr-FR"/>
        </w:rPr>
        <w:t>Pour les ultra-libéraux s’inspirant de Hayek, les droits civils trad</w:t>
      </w:r>
      <w:r w:rsidRPr="0037467A">
        <w:rPr>
          <w:lang w:eastAsia="fr-FR" w:bidi="fr-FR"/>
        </w:rPr>
        <w:t>i</w:t>
      </w:r>
      <w:r w:rsidRPr="0037467A">
        <w:rPr>
          <w:lang w:eastAsia="fr-FR" w:bidi="fr-FR"/>
        </w:rPr>
        <w:t>tionnels sont incompatibles avec les nouveaux droits socio-économiques proclamés depuis la Déclaration unive</w:t>
      </w:r>
      <w:r w:rsidRPr="0037467A">
        <w:rPr>
          <w:lang w:eastAsia="fr-FR" w:bidi="fr-FR"/>
        </w:rPr>
        <w:t>r</w:t>
      </w:r>
      <w:r w:rsidRPr="0037467A">
        <w:rPr>
          <w:lang w:eastAsia="fr-FR" w:bidi="fr-FR"/>
        </w:rPr>
        <w:t>selle des droits de l’homme. Il s’agit d’un avorton issu de l’union incestueuse de la grande tradition libérale o</w:t>
      </w:r>
      <w:r w:rsidRPr="0037467A">
        <w:rPr>
          <w:lang w:eastAsia="fr-FR" w:bidi="fr-FR"/>
        </w:rPr>
        <w:t>c</w:t>
      </w:r>
      <w:r w:rsidRPr="0037467A">
        <w:rPr>
          <w:lang w:eastAsia="fr-FR" w:bidi="fr-FR"/>
        </w:rPr>
        <w:t>cidentale et de la révolution marxiste russe. Cette hargne s’explique parce que les droits socio-économiques imp</w:t>
      </w:r>
      <w:r w:rsidRPr="0037467A">
        <w:rPr>
          <w:lang w:eastAsia="fr-FR" w:bidi="fr-FR"/>
        </w:rPr>
        <w:t>o</w:t>
      </w:r>
      <w:r w:rsidRPr="0037467A">
        <w:rPr>
          <w:lang w:eastAsia="fr-FR" w:bidi="fr-FR"/>
        </w:rPr>
        <w:t>sent en quelque sorte un mandat d’intervention à l’État, tandis que les droits civils traditionnels protègent l’individu contre l’arbitraire du pouvoir et protègent donc les assises du système</w:t>
      </w:r>
      <w:r>
        <w:rPr>
          <w:lang w:eastAsia="fr-FR" w:bidi="fr-FR"/>
        </w:rPr>
        <w:t> :</w:t>
      </w:r>
      <w:r w:rsidRPr="0037467A">
        <w:rPr>
          <w:lang w:eastAsia="fr-FR" w:bidi="fr-FR"/>
        </w:rPr>
        <w:t xml:space="preserve"> la liberté indiv</w:t>
      </w:r>
      <w:r w:rsidRPr="0037467A">
        <w:rPr>
          <w:lang w:eastAsia="fr-FR" w:bidi="fr-FR"/>
        </w:rPr>
        <w:t>i</w:t>
      </w:r>
      <w:r w:rsidRPr="0037467A">
        <w:rPr>
          <w:lang w:eastAsia="fr-FR" w:bidi="fr-FR"/>
        </w:rPr>
        <w:t>duelle.</w:t>
      </w:r>
    </w:p>
    <w:p w14:paraId="4EA7E31C" w14:textId="77777777" w:rsidR="00014EE4" w:rsidRDefault="00014EE4" w:rsidP="00014EE4">
      <w:pPr>
        <w:spacing w:before="120" w:after="120"/>
        <w:jc w:val="both"/>
        <w:rPr>
          <w:lang w:eastAsia="fr-FR" w:bidi="fr-FR"/>
        </w:rPr>
      </w:pPr>
    </w:p>
    <w:p w14:paraId="19C09512" w14:textId="77777777" w:rsidR="00014EE4" w:rsidRPr="00FC1C08" w:rsidRDefault="00014EE4" w:rsidP="00014EE4">
      <w:pPr>
        <w:spacing w:before="120" w:after="120"/>
        <w:ind w:firstLine="0"/>
        <w:jc w:val="both"/>
        <w:rPr>
          <w:i/>
          <w:color w:val="0000FF"/>
        </w:rPr>
      </w:pPr>
      <w:r w:rsidRPr="00FC1C08">
        <w:rPr>
          <w:i/>
          <w:color w:val="0000FF"/>
          <w:lang w:eastAsia="fr-FR" w:bidi="fr-FR"/>
        </w:rPr>
        <w:t>— L’égalité des chances :</w:t>
      </w:r>
      <w:r w:rsidRPr="00FC1C08">
        <w:rPr>
          <w:i/>
          <w:color w:val="0000FF"/>
          <w:lang w:eastAsia="fr-FR" w:bidi="fr-FR"/>
        </w:rPr>
        <w:br/>
        <w:t>irréalisable</w:t>
      </w:r>
    </w:p>
    <w:p w14:paraId="0C239C99" w14:textId="77777777" w:rsidR="00014EE4" w:rsidRDefault="00014EE4" w:rsidP="00014EE4">
      <w:pPr>
        <w:spacing w:before="120" w:after="120"/>
        <w:jc w:val="both"/>
        <w:rPr>
          <w:lang w:eastAsia="fr-FR" w:bidi="fr-FR"/>
        </w:rPr>
      </w:pPr>
    </w:p>
    <w:p w14:paraId="4D3B50E1" w14:textId="77777777" w:rsidR="00014EE4" w:rsidRPr="0037467A" w:rsidRDefault="00014EE4" w:rsidP="00014EE4">
      <w:pPr>
        <w:spacing w:before="120" w:after="120"/>
        <w:jc w:val="both"/>
      </w:pPr>
      <w:r w:rsidRPr="0037467A">
        <w:rPr>
          <w:lang w:eastAsia="fr-FR" w:bidi="fr-FR"/>
        </w:rPr>
        <w:t>Quatrième principe enfin</w:t>
      </w:r>
      <w:r>
        <w:rPr>
          <w:lang w:eastAsia="fr-FR" w:bidi="fr-FR"/>
        </w:rPr>
        <w:t> :</w:t>
      </w:r>
      <w:r w:rsidRPr="0037467A">
        <w:rPr>
          <w:lang w:eastAsia="fr-FR" w:bidi="fr-FR"/>
        </w:rPr>
        <w:t xml:space="preserve"> l’égalité des chances est un concept e</w:t>
      </w:r>
      <w:r w:rsidRPr="0037467A">
        <w:rPr>
          <w:lang w:eastAsia="fr-FR" w:bidi="fr-FR"/>
        </w:rPr>
        <w:t>x</w:t>
      </w:r>
      <w:r w:rsidRPr="0037467A">
        <w:rPr>
          <w:lang w:eastAsia="fr-FR" w:bidi="fr-FR"/>
        </w:rPr>
        <w:t>trêmement restreint (celui d’ailleurs le plus dévoyé) s’appliquant e</w:t>
      </w:r>
      <w:r w:rsidRPr="0037467A">
        <w:rPr>
          <w:lang w:eastAsia="fr-FR" w:bidi="fr-FR"/>
        </w:rPr>
        <w:t>n</w:t>
      </w:r>
      <w:r w:rsidRPr="0037467A">
        <w:rPr>
          <w:lang w:eastAsia="fr-FR" w:bidi="fr-FR"/>
        </w:rPr>
        <w:t xml:space="preserve">core une fois à une </w:t>
      </w:r>
      <w:r w:rsidRPr="000D7219">
        <w:rPr>
          <w:i/>
          <w:iCs/>
          <w:szCs w:val="28"/>
        </w:rPr>
        <w:t>procédure de</w:t>
      </w:r>
      <w:r w:rsidRPr="0037467A">
        <w:t xml:space="preserve"> </w:t>
      </w:r>
      <w:r>
        <w:t>« </w:t>
      </w:r>
      <w:r w:rsidRPr="00FC1C08">
        <w:rPr>
          <w:i/>
        </w:rPr>
        <w:t>just conduct</w:t>
      </w:r>
      <w:r w:rsidRPr="00FC1C08">
        <w:rPr>
          <w:i/>
          <w:lang w:eastAsia="fr-FR" w:bidi="fr-FR"/>
        </w:rPr>
        <w:t> </w:t>
      </w:r>
      <w:r>
        <w:rPr>
          <w:lang w:eastAsia="fr-FR" w:bidi="fr-FR"/>
        </w:rPr>
        <w:t>»</w:t>
      </w:r>
      <w:r w:rsidRPr="0037467A">
        <w:rPr>
          <w:lang w:eastAsia="fr-FR" w:bidi="fr-FR"/>
        </w:rPr>
        <w:t>. Cette argument</w:t>
      </w:r>
      <w:r w:rsidRPr="0037467A">
        <w:rPr>
          <w:lang w:eastAsia="fr-FR" w:bidi="fr-FR"/>
        </w:rPr>
        <w:t>a</w:t>
      </w:r>
      <w:r w:rsidRPr="0037467A">
        <w:rPr>
          <w:lang w:eastAsia="fr-FR" w:bidi="fr-FR"/>
        </w:rPr>
        <w:t xml:space="preserve">tion est d’ailleurs reprise actuellement dans la revue québécoise </w:t>
      </w:r>
      <w:r w:rsidRPr="0037467A">
        <w:t xml:space="preserve">L </w:t>
      </w:r>
      <w:r w:rsidRPr="000D7219">
        <w:rPr>
          <w:i/>
          <w:iCs/>
          <w:szCs w:val="28"/>
        </w:rPr>
        <w:t>’Analyste</w:t>
      </w:r>
      <w:r w:rsidRPr="000D7219">
        <w:rPr>
          <w:i/>
          <w:iCs/>
          <w:szCs w:val="28"/>
          <w:lang w:eastAsia="fr-FR" w:bidi="fr-FR"/>
        </w:rPr>
        <w:t xml:space="preserve"> </w:t>
      </w:r>
      <w:r w:rsidRPr="0037467A">
        <w:rPr>
          <w:lang w:eastAsia="fr-FR" w:bidi="fr-FR"/>
        </w:rPr>
        <w:t>contre les programmes d’accès à l’égalité. On ne peut env</w:t>
      </w:r>
      <w:r w:rsidRPr="0037467A">
        <w:rPr>
          <w:lang w:eastAsia="fr-FR" w:bidi="fr-FR"/>
        </w:rPr>
        <w:t>i</w:t>
      </w:r>
      <w:r w:rsidRPr="0037467A">
        <w:rPr>
          <w:lang w:eastAsia="fr-FR" w:bidi="fr-FR"/>
        </w:rPr>
        <w:t>sager agir de quelques façons sur l’égalité des conditions et l’égalité des résultats est tout à fait impert</w:t>
      </w:r>
      <w:r w:rsidRPr="0037467A">
        <w:rPr>
          <w:lang w:eastAsia="fr-FR" w:bidi="fr-FR"/>
        </w:rPr>
        <w:t>i</w:t>
      </w:r>
      <w:r w:rsidRPr="0037467A">
        <w:rPr>
          <w:lang w:eastAsia="fr-FR" w:bidi="fr-FR"/>
        </w:rPr>
        <w:t>nente. L’action</w:t>
      </w:r>
      <w:r>
        <w:rPr>
          <w:lang w:eastAsia="fr-FR" w:bidi="fr-FR"/>
        </w:rPr>
        <w:t xml:space="preserve"> </w:t>
      </w:r>
      <w:r w:rsidRPr="0037467A">
        <w:rPr>
          <w:lang w:eastAsia="fr-FR" w:bidi="fr-FR"/>
        </w:rPr>
        <w:t>positive</w:t>
      </w:r>
      <w:r>
        <w:rPr>
          <w:lang w:eastAsia="fr-FR" w:bidi="fr-FR"/>
        </w:rPr>
        <w:t> :</w:t>
      </w:r>
      <w:r w:rsidRPr="0037467A">
        <w:rPr>
          <w:lang w:eastAsia="fr-FR" w:bidi="fr-FR"/>
        </w:rPr>
        <w:t xml:space="preserve"> si peu et encore avec beaucoup de rése</w:t>
      </w:r>
      <w:r w:rsidRPr="0037467A">
        <w:rPr>
          <w:lang w:eastAsia="fr-FR" w:bidi="fr-FR"/>
        </w:rPr>
        <w:t>r</w:t>
      </w:r>
      <w:r w:rsidRPr="0037467A">
        <w:rPr>
          <w:lang w:eastAsia="fr-FR" w:bidi="fr-FR"/>
        </w:rPr>
        <w:t>ves.</w:t>
      </w:r>
    </w:p>
    <w:p w14:paraId="779AA386" w14:textId="77777777" w:rsidR="00014EE4" w:rsidRDefault="00014EE4" w:rsidP="00014EE4">
      <w:pPr>
        <w:pStyle w:val="Grillecouleur-Accent1"/>
        <w:rPr>
          <w:lang w:eastAsia="fr-FR" w:bidi="fr-FR"/>
        </w:rPr>
      </w:pPr>
    </w:p>
    <w:p w14:paraId="02803914" w14:textId="77777777" w:rsidR="00014EE4" w:rsidRDefault="00014EE4" w:rsidP="00014EE4">
      <w:pPr>
        <w:pStyle w:val="Grillecouleur-Accent1"/>
        <w:rPr>
          <w:lang w:eastAsia="fr-FR" w:bidi="fr-FR"/>
        </w:rPr>
      </w:pPr>
      <w:r w:rsidRPr="00AC6BA3">
        <w:rPr>
          <w:lang w:eastAsia="fr-FR" w:bidi="fr-FR"/>
        </w:rPr>
        <w:t>Attractive as the phrase of equality of opportunity at first sounds, once the i</w:t>
      </w:r>
      <w:r>
        <w:rPr>
          <w:lang w:eastAsia="fr-FR" w:bidi="fr-FR"/>
        </w:rPr>
        <w:t>dea is extended beyond the facil</w:t>
      </w:r>
      <w:r w:rsidRPr="00AC6BA3">
        <w:rPr>
          <w:lang w:eastAsia="fr-FR" w:bidi="fr-FR"/>
        </w:rPr>
        <w:t>i</w:t>
      </w:r>
      <w:r w:rsidRPr="00AC6BA3">
        <w:rPr>
          <w:lang w:eastAsia="fr-FR" w:bidi="fr-FR"/>
        </w:rPr>
        <w:t>ties which for other rea- sons hâve to be provided by government, it becomes a wholly illusory idéal, and any a</w:t>
      </w:r>
      <w:r w:rsidRPr="00AC6BA3">
        <w:rPr>
          <w:lang w:eastAsia="fr-FR" w:bidi="fr-FR"/>
        </w:rPr>
        <w:t>t</w:t>
      </w:r>
      <w:r w:rsidRPr="00AC6BA3">
        <w:rPr>
          <w:lang w:eastAsia="fr-FR" w:bidi="fr-FR"/>
        </w:rPr>
        <w:t>tempt concretely to realize it apt to produce a nig</w:t>
      </w:r>
      <w:r w:rsidRPr="00AC6BA3">
        <w:rPr>
          <w:lang w:eastAsia="fr-FR" w:bidi="fr-FR"/>
        </w:rPr>
        <w:t>h</w:t>
      </w:r>
      <w:r w:rsidRPr="00AC6BA3">
        <w:rPr>
          <w:lang w:eastAsia="fr-FR" w:bidi="fr-FR"/>
        </w:rPr>
        <w:t>tmare</w:t>
      </w:r>
      <w:r>
        <w:rPr>
          <w:lang w:eastAsia="fr-FR" w:bidi="fr-FR"/>
        </w:rPr>
        <w:t> </w:t>
      </w:r>
      <w:r>
        <w:rPr>
          <w:rStyle w:val="Appelnotedebasdep"/>
          <w:lang w:eastAsia="fr-FR" w:bidi="fr-FR"/>
        </w:rPr>
        <w:footnoteReference w:id="77"/>
      </w:r>
      <w:r w:rsidRPr="00AC6BA3">
        <w:rPr>
          <w:lang w:eastAsia="fr-FR" w:bidi="fr-FR"/>
        </w:rPr>
        <w:t>.</w:t>
      </w:r>
    </w:p>
    <w:p w14:paraId="0C1A6F3D" w14:textId="77777777" w:rsidR="00014EE4" w:rsidRPr="0037467A" w:rsidRDefault="00014EE4" w:rsidP="00014EE4">
      <w:pPr>
        <w:pStyle w:val="Grillecouleur-Accent1"/>
      </w:pPr>
    </w:p>
    <w:p w14:paraId="6D2A28C3" w14:textId="77777777" w:rsidR="00014EE4" w:rsidRPr="0037467A" w:rsidRDefault="00014EE4" w:rsidP="00014EE4">
      <w:pPr>
        <w:spacing w:before="120" w:after="120"/>
        <w:jc w:val="both"/>
      </w:pPr>
      <w:r w:rsidRPr="0037467A">
        <w:rPr>
          <w:lang w:eastAsia="fr-FR" w:bidi="fr-FR"/>
        </w:rPr>
        <w:t>En conclusion de cette partie, signalons la force de l’argumentation néo-libérale qui repose sur une valorisation tous azimuts d’un des termes constitutifs de notre civilisation</w:t>
      </w:r>
      <w:r>
        <w:rPr>
          <w:lang w:eastAsia="fr-FR" w:bidi="fr-FR"/>
        </w:rPr>
        <w:t> :</w:t>
      </w:r>
      <w:r w:rsidRPr="0037467A">
        <w:rPr>
          <w:lang w:eastAsia="fr-FR" w:bidi="fr-FR"/>
        </w:rPr>
        <w:t xml:space="preserve"> la liberté</w:t>
      </w:r>
      <w:r>
        <w:rPr>
          <w:lang w:eastAsia="fr-FR" w:bidi="fr-FR"/>
        </w:rPr>
        <w:t> ;</w:t>
      </w:r>
      <w:r w:rsidRPr="0037467A">
        <w:rPr>
          <w:lang w:eastAsia="fr-FR" w:bidi="fr-FR"/>
        </w:rPr>
        <w:t xml:space="preserve"> qui redonne à Ic</w:t>
      </w:r>
      <w:r w:rsidRPr="0037467A">
        <w:rPr>
          <w:lang w:eastAsia="fr-FR" w:bidi="fr-FR"/>
        </w:rPr>
        <w:t>a</w:t>
      </w:r>
      <w:r w:rsidRPr="0037467A">
        <w:rPr>
          <w:lang w:eastAsia="fr-FR" w:bidi="fr-FR"/>
        </w:rPr>
        <w:t>re-individu ses a</w:t>
      </w:r>
      <w:r w:rsidRPr="0037467A">
        <w:rPr>
          <w:lang w:eastAsia="fr-FR" w:bidi="fr-FR"/>
        </w:rPr>
        <w:t>i</w:t>
      </w:r>
      <w:r w:rsidRPr="0037467A">
        <w:rPr>
          <w:lang w:eastAsia="fr-FR" w:bidi="fr-FR"/>
        </w:rPr>
        <w:t>les que le social- étatique avait ficelées</w:t>
      </w:r>
      <w:r>
        <w:rPr>
          <w:lang w:eastAsia="fr-FR" w:bidi="fr-FR"/>
        </w:rPr>
        <w:t> ;</w:t>
      </w:r>
      <w:r w:rsidRPr="0037467A">
        <w:rPr>
          <w:lang w:eastAsia="fr-FR" w:bidi="fr-FR"/>
        </w:rPr>
        <w:t xml:space="preserve"> qui rend au social sa mobilité, sa fluidité, son audace</w:t>
      </w:r>
      <w:r>
        <w:rPr>
          <w:lang w:eastAsia="fr-FR" w:bidi="fr-FR"/>
        </w:rPr>
        <w:t> ;</w:t>
      </w:r>
      <w:r w:rsidRPr="0037467A">
        <w:rPr>
          <w:lang w:eastAsia="fr-FR" w:bidi="fr-FR"/>
        </w:rPr>
        <w:t xml:space="preserve"> qui critique le contr</w:t>
      </w:r>
      <w:r w:rsidRPr="0037467A">
        <w:rPr>
          <w:lang w:eastAsia="fr-FR" w:bidi="fr-FR"/>
        </w:rPr>
        <w:t>ô</w:t>
      </w:r>
      <w:r w:rsidRPr="0037467A">
        <w:rPr>
          <w:lang w:eastAsia="fr-FR" w:bidi="fr-FR"/>
        </w:rPr>
        <w:t>le la régulation étouffante, les effets pervers de l’intervention étatique</w:t>
      </w:r>
      <w:r>
        <w:rPr>
          <w:lang w:eastAsia="fr-FR" w:bidi="fr-FR"/>
        </w:rPr>
        <w:t> ;</w:t>
      </w:r>
      <w:r w:rsidRPr="0037467A">
        <w:rPr>
          <w:lang w:eastAsia="fr-FR" w:bidi="fr-FR"/>
        </w:rPr>
        <w:t xml:space="preserve"> qui débusque et combat les multiples représentations totalitaires</w:t>
      </w:r>
      <w:r>
        <w:rPr>
          <w:lang w:eastAsia="fr-FR" w:bidi="fr-FR"/>
        </w:rPr>
        <w:t> ;</w:t>
      </w:r>
      <w:r w:rsidRPr="0037467A">
        <w:rPr>
          <w:lang w:eastAsia="fr-FR" w:bidi="fr-FR"/>
        </w:rPr>
        <w:t xml:space="preserve"> qui ra</w:t>
      </w:r>
      <w:r w:rsidRPr="0037467A">
        <w:rPr>
          <w:lang w:eastAsia="fr-FR" w:bidi="fr-FR"/>
        </w:rPr>
        <w:t>s</w:t>
      </w:r>
      <w:r w:rsidRPr="0037467A">
        <w:rPr>
          <w:lang w:eastAsia="fr-FR" w:bidi="fr-FR"/>
        </w:rPr>
        <w:t>sure en affirmant que ce qui est... est juste et naturel</w:t>
      </w:r>
      <w:r>
        <w:rPr>
          <w:lang w:eastAsia="fr-FR" w:bidi="fr-FR"/>
        </w:rPr>
        <w:t> ;</w:t>
      </w:r>
      <w:r w:rsidRPr="0037467A">
        <w:rPr>
          <w:lang w:eastAsia="fr-FR" w:bidi="fr-FR"/>
        </w:rPr>
        <w:t xml:space="preserve"> qui e</w:t>
      </w:r>
      <w:r w:rsidRPr="0037467A">
        <w:rPr>
          <w:lang w:eastAsia="fr-FR" w:bidi="fr-FR"/>
        </w:rPr>
        <w:t>n</w:t>
      </w:r>
      <w:r w:rsidRPr="0037467A">
        <w:rPr>
          <w:lang w:eastAsia="fr-FR" w:bidi="fr-FR"/>
        </w:rPr>
        <w:t>fin est héroïquement inflexible sur les grands principes des droits de l’Homme de la première génération — ceux des droits civils et polit</w:t>
      </w:r>
      <w:r w:rsidRPr="0037467A">
        <w:rPr>
          <w:lang w:eastAsia="fr-FR" w:bidi="fr-FR"/>
        </w:rPr>
        <w:t>i</w:t>
      </w:r>
      <w:r w:rsidRPr="0037467A">
        <w:rPr>
          <w:lang w:eastAsia="fr-FR" w:bidi="fr-FR"/>
        </w:rPr>
        <w:t>ques et des garanties j</w:t>
      </w:r>
      <w:r w:rsidRPr="0037467A">
        <w:rPr>
          <w:lang w:eastAsia="fr-FR" w:bidi="fr-FR"/>
        </w:rPr>
        <w:t>u</w:t>
      </w:r>
      <w:r w:rsidRPr="0037467A">
        <w:rPr>
          <w:lang w:eastAsia="fr-FR" w:bidi="fr-FR"/>
        </w:rPr>
        <w:t>ridiques.</w:t>
      </w:r>
    </w:p>
    <w:p w14:paraId="056ABB1E" w14:textId="77777777" w:rsidR="00014EE4" w:rsidRPr="0037467A" w:rsidRDefault="00014EE4" w:rsidP="00014EE4">
      <w:pPr>
        <w:spacing w:before="120" w:after="120"/>
        <w:jc w:val="both"/>
      </w:pPr>
      <w:r w:rsidRPr="0037467A">
        <w:rPr>
          <w:lang w:eastAsia="fr-FR" w:bidi="fr-FR"/>
        </w:rPr>
        <w:t>Par contre, on a vu que ces théories néo-libérales ont fait en Gra</w:t>
      </w:r>
      <w:r w:rsidRPr="0037467A">
        <w:rPr>
          <w:lang w:eastAsia="fr-FR" w:bidi="fr-FR"/>
        </w:rPr>
        <w:t>n</w:t>
      </w:r>
      <w:r>
        <w:rPr>
          <w:lang w:eastAsia="fr-FR" w:bidi="fr-FR"/>
        </w:rPr>
        <w:t>de-</w:t>
      </w:r>
      <w:r w:rsidRPr="0037467A">
        <w:rPr>
          <w:lang w:eastAsia="fr-FR" w:bidi="fr-FR"/>
        </w:rPr>
        <w:t>Bretagne, dans l’Amérique de Reagan</w:t>
      </w:r>
      <w:r>
        <w:rPr>
          <w:lang w:eastAsia="fr-FR" w:bidi="fr-FR"/>
        </w:rPr>
        <w:t> :</w:t>
      </w:r>
      <w:r w:rsidRPr="0037467A">
        <w:rPr>
          <w:lang w:eastAsia="fr-FR" w:bidi="fr-FR"/>
        </w:rPr>
        <w:t xml:space="preserve"> dualisation systém</w:t>
      </w:r>
      <w:r w:rsidRPr="0037467A">
        <w:rPr>
          <w:lang w:eastAsia="fr-FR" w:bidi="fr-FR"/>
        </w:rPr>
        <w:t>a</w:t>
      </w:r>
      <w:r w:rsidRPr="0037467A">
        <w:rPr>
          <w:lang w:eastAsia="fr-FR" w:bidi="fr-FR"/>
        </w:rPr>
        <w:t>tique de la société, aggravation des inégalités s</w:t>
      </w:r>
      <w:r w:rsidRPr="0037467A">
        <w:rPr>
          <w:lang w:eastAsia="fr-FR" w:bidi="fr-FR"/>
        </w:rPr>
        <w:t>o</w:t>
      </w:r>
      <w:r w:rsidRPr="0037467A">
        <w:rPr>
          <w:lang w:eastAsia="fr-FR" w:bidi="fr-FR"/>
        </w:rPr>
        <w:t>ciales, délégitimation des institutions démocratiques quand ce n’est pas la catastrophe économ</w:t>
      </w:r>
      <w:r w:rsidRPr="0037467A">
        <w:rPr>
          <w:lang w:eastAsia="fr-FR" w:bidi="fr-FR"/>
        </w:rPr>
        <w:t>i</w:t>
      </w:r>
      <w:r w:rsidRPr="0037467A">
        <w:rPr>
          <w:lang w:eastAsia="fr-FR" w:bidi="fr-FR"/>
        </w:rPr>
        <w:t>que comme au Chili et le soutien à des régimes autoritaires.</w:t>
      </w:r>
    </w:p>
    <w:p w14:paraId="6A992305" w14:textId="77777777" w:rsidR="00014EE4" w:rsidRPr="0037467A" w:rsidRDefault="00014EE4" w:rsidP="00014EE4">
      <w:pPr>
        <w:spacing w:before="120" w:after="120"/>
        <w:jc w:val="both"/>
      </w:pPr>
      <w:r w:rsidRPr="0037467A">
        <w:rPr>
          <w:lang w:eastAsia="fr-FR" w:bidi="fr-FR"/>
        </w:rPr>
        <w:t>La réaction néo-libérale tissée d’anti-égalitarisme,</w:t>
      </w:r>
      <w:r>
        <w:rPr>
          <w:lang w:eastAsia="fr-FR" w:bidi="fr-FR"/>
        </w:rPr>
        <w:t xml:space="preserve"> </w:t>
      </w:r>
      <w:r w:rsidRPr="0037467A">
        <w:rPr>
          <w:lang w:eastAsia="fr-FR" w:bidi="fr-FR"/>
        </w:rPr>
        <w:t>d’anti-politisme, d’in</w:t>
      </w:r>
      <w:r>
        <w:rPr>
          <w:lang w:eastAsia="fr-FR" w:bidi="fr-FR"/>
        </w:rPr>
        <w:t xml:space="preserve">dividualisme forcené, </w:t>
      </w:r>
      <w:r>
        <w:t xml:space="preserve">[80] </w:t>
      </w:r>
      <w:r w:rsidRPr="0037467A">
        <w:rPr>
          <w:lang w:eastAsia="fr-FR" w:bidi="fr-FR"/>
        </w:rPr>
        <w:t>au nom de la liberté et de la justice, resserre en fait les bornes de la démocratie dangereusement.</w:t>
      </w:r>
    </w:p>
    <w:p w14:paraId="0FE16EB4" w14:textId="77777777" w:rsidR="00014EE4" w:rsidRDefault="00014EE4" w:rsidP="00014EE4">
      <w:pPr>
        <w:spacing w:before="120" w:after="120"/>
        <w:jc w:val="both"/>
        <w:rPr>
          <w:lang w:eastAsia="fr-FR" w:bidi="fr-FR"/>
        </w:rPr>
      </w:pPr>
    </w:p>
    <w:p w14:paraId="5660BAD8" w14:textId="77777777" w:rsidR="00014EE4" w:rsidRPr="00FF62D2" w:rsidRDefault="00014EE4" w:rsidP="00014EE4">
      <w:pPr>
        <w:pStyle w:val="planche"/>
      </w:pPr>
      <w:r w:rsidRPr="00FF62D2">
        <w:rPr>
          <w:lang w:eastAsia="fr-FR" w:bidi="fr-FR"/>
        </w:rPr>
        <w:t>Le néo-conservatisme :</w:t>
      </w:r>
      <w:r>
        <w:rPr>
          <w:lang w:eastAsia="fr-FR" w:bidi="fr-FR"/>
        </w:rPr>
        <w:br/>
      </w:r>
      <w:r w:rsidRPr="00FF62D2">
        <w:rPr>
          <w:lang w:eastAsia="fr-FR" w:bidi="fr-FR"/>
        </w:rPr>
        <w:t>la différence contre l’égalité</w:t>
      </w:r>
    </w:p>
    <w:p w14:paraId="57ECC6EF" w14:textId="77777777" w:rsidR="00014EE4" w:rsidRDefault="00014EE4" w:rsidP="00014EE4">
      <w:pPr>
        <w:spacing w:before="120" w:after="120"/>
        <w:jc w:val="both"/>
        <w:rPr>
          <w:bCs/>
        </w:rPr>
      </w:pPr>
    </w:p>
    <w:p w14:paraId="3198B031" w14:textId="77777777" w:rsidR="00014EE4" w:rsidRPr="00FF62D2" w:rsidRDefault="00014EE4" w:rsidP="00014EE4">
      <w:pPr>
        <w:pStyle w:val="a"/>
      </w:pPr>
      <w:r w:rsidRPr="00FF62D2">
        <w:t>Réaction à « l’hystérie » égalitaire</w:t>
      </w:r>
    </w:p>
    <w:p w14:paraId="49AC1AD2" w14:textId="77777777" w:rsidR="00014EE4" w:rsidRDefault="00014EE4" w:rsidP="00014EE4">
      <w:pPr>
        <w:spacing w:before="120" w:after="120"/>
        <w:jc w:val="both"/>
        <w:rPr>
          <w:lang w:eastAsia="fr-FR" w:bidi="fr-FR"/>
        </w:rPr>
      </w:pPr>
    </w:p>
    <w:p w14:paraId="6A8DCE04" w14:textId="77777777" w:rsidR="00014EE4" w:rsidRPr="0037467A" w:rsidRDefault="00014EE4" w:rsidP="00014EE4">
      <w:pPr>
        <w:spacing w:before="120" w:after="120"/>
        <w:jc w:val="both"/>
      </w:pPr>
      <w:r w:rsidRPr="0037467A">
        <w:rPr>
          <w:lang w:eastAsia="fr-FR" w:bidi="fr-FR"/>
        </w:rPr>
        <w:t>Après avoir exploré la riposte néo-libérale, nous a</w:t>
      </w:r>
      <w:r w:rsidRPr="0037467A">
        <w:rPr>
          <w:lang w:eastAsia="fr-FR" w:bidi="fr-FR"/>
        </w:rPr>
        <w:t>l</w:t>
      </w:r>
      <w:r w:rsidRPr="0037467A">
        <w:rPr>
          <w:lang w:eastAsia="fr-FR" w:bidi="fr-FR"/>
        </w:rPr>
        <w:t>lons maintenant examin</w:t>
      </w:r>
      <w:r>
        <w:rPr>
          <w:lang w:eastAsia="fr-FR" w:bidi="fr-FR"/>
        </w:rPr>
        <w:t>er brièvement les positions néo</w:t>
      </w:r>
      <w:r w:rsidRPr="0037467A">
        <w:rPr>
          <w:lang w:eastAsia="fr-FR" w:bidi="fr-FR"/>
        </w:rPr>
        <w:t>conservatrices. Par néoconse</w:t>
      </w:r>
      <w:r w:rsidRPr="0037467A">
        <w:rPr>
          <w:lang w:eastAsia="fr-FR" w:bidi="fr-FR"/>
        </w:rPr>
        <w:t>r</w:t>
      </w:r>
      <w:r w:rsidRPr="0037467A">
        <w:rPr>
          <w:lang w:eastAsia="fr-FR" w:bidi="fr-FR"/>
        </w:rPr>
        <w:t>vatisme, il faut entendre le courant hégémonique au niveau idéolog</w:t>
      </w:r>
      <w:r w:rsidRPr="0037467A">
        <w:rPr>
          <w:lang w:eastAsia="fr-FR" w:bidi="fr-FR"/>
        </w:rPr>
        <w:t>i</w:t>
      </w:r>
      <w:r w:rsidRPr="0037467A">
        <w:rPr>
          <w:lang w:eastAsia="fr-FR" w:bidi="fr-FR"/>
        </w:rPr>
        <w:t>que et politique présentement aux États-Unis. Soci</w:t>
      </w:r>
      <w:r w:rsidRPr="0037467A">
        <w:rPr>
          <w:lang w:eastAsia="fr-FR" w:bidi="fr-FR"/>
        </w:rPr>
        <w:t>o</w:t>
      </w:r>
      <w:r w:rsidRPr="0037467A">
        <w:rPr>
          <w:lang w:eastAsia="fr-FR" w:bidi="fr-FR"/>
        </w:rPr>
        <w:t>logiquement et stratégiqu</w:t>
      </w:r>
      <w:r w:rsidRPr="0037467A">
        <w:rPr>
          <w:lang w:eastAsia="fr-FR" w:bidi="fr-FR"/>
        </w:rPr>
        <w:t>e</w:t>
      </w:r>
      <w:r w:rsidRPr="0037467A">
        <w:rPr>
          <w:lang w:eastAsia="fr-FR" w:bidi="fr-FR"/>
        </w:rPr>
        <w:t xml:space="preserve">ment soutenu et nourri par un </w:t>
      </w:r>
      <w:r>
        <w:rPr>
          <w:lang w:eastAsia="fr-FR" w:bidi="fr-FR"/>
        </w:rPr>
        <w:t>« </w:t>
      </w:r>
      <w:r w:rsidRPr="0037467A">
        <w:rPr>
          <w:lang w:eastAsia="fr-FR" w:bidi="fr-FR"/>
        </w:rPr>
        <w:t>brain trust</w:t>
      </w:r>
      <w:r>
        <w:rPr>
          <w:lang w:eastAsia="fr-FR" w:bidi="fr-FR"/>
        </w:rPr>
        <w:t> »</w:t>
      </w:r>
      <w:r w:rsidRPr="0037467A">
        <w:rPr>
          <w:lang w:eastAsia="fr-FR" w:bidi="fr-FR"/>
        </w:rPr>
        <w:t xml:space="preserve"> d’intellectuels de renom comme Irving Kristol, Z. Brzezinski, Daniel Bell, N</w:t>
      </w:r>
      <w:r w:rsidRPr="0037467A">
        <w:rPr>
          <w:lang w:eastAsia="fr-FR" w:bidi="fr-FR"/>
        </w:rPr>
        <w:t>a</w:t>
      </w:r>
      <w:r w:rsidRPr="0037467A">
        <w:rPr>
          <w:lang w:eastAsia="fr-FR" w:bidi="fr-FR"/>
        </w:rPr>
        <w:t xml:space="preserve">tham Glazer, P. Moyniham et leurs outils culturels prestigieux </w:t>
      </w:r>
      <w:r w:rsidRPr="0037467A">
        <w:t>(</w:t>
      </w:r>
      <w:r w:rsidRPr="00FF62D2">
        <w:rPr>
          <w:i/>
          <w:iCs/>
          <w:szCs w:val="28"/>
        </w:rPr>
        <w:t>Public Int</w:t>
      </w:r>
      <w:r w:rsidRPr="00FF62D2">
        <w:rPr>
          <w:i/>
          <w:iCs/>
          <w:szCs w:val="28"/>
        </w:rPr>
        <w:t>e</w:t>
      </w:r>
      <w:r w:rsidRPr="00FF62D2">
        <w:rPr>
          <w:i/>
          <w:iCs/>
          <w:szCs w:val="28"/>
        </w:rPr>
        <w:t>rest</w:t>
      </w:r>
      <w:r w:rsidRPr="00FF62D2">
        <w:rPr>
          <w:i/>
          <w:iCs/>
          <w:szCs w:val="28"/>
          <w:lang w:eastAsia="fr-FR" w:bidi="fr-FR"/>
        </w:rPr>
        <w:t xml:space="preserve"> </w:t>
      </w:r>
      <w:r w:rsidRPr="0037467A">
        <w:rPr>
          <w:lang w:eastAsia="fr-FR" w:bidi="fr-FR"/>
        </w:rPr>
        <w:t xml:space="preserve">et </w:t>
      </w:r>
      <w:r w:rsidRPr="00FF62D2">
        <w:rPr>
          <w:i/>
          <w:iCs/>
          <w:szCs w:val="28"/>
        </w:rPr>
        <w:t>Comment</w:t>
      </w:r>
      <w:r w:rsidRPr="00FF62D2">
        <w:rPr>
          <w:i/>
          <w:iCs/>
          <w:szCs w:val="28"/>
        </w:rPr>
        <w:t>a</w:t>
      </w:r>
      <w:r w:rsidRPr="00FF62D2">
        <w:rPr>
          <w:i/>
          <w:iCs/>
          <w:szCs w:val="28"/>
        </w:rPr>
        <w:t>ry),</w:t>
      </w:r>
      <w:r w:rsidRPr="0037467A">
        <w:t xml:space="preserve"> </w:t>
      </w:r>
      <w:r w:rsidRPr="0037467A">
        <w:rPr>
          <w:lang w:eastAsia="fr-FR" w:bidi="fr-FR"/>
        </w:rPr>
        <w:t>chevauché cavalièrement par Ronald Reagan, le néo-conservatisme mobilise principalement la nébuleuse des classes moyennes am</w:t>
      </w:r>
      <w:r w:rsidRPr="0037467A">
        <w:rPr>
          <w:lang w:eastAsia="fr-FR" w:bidi="fr-FR"/>
        </w:rPr>
        <w:t>é</w:t>
      </w:r>
      <w:r w:rsidRPr="0037467A">
        <w:rPr>
          <w:lang w:eastAsia="fr-FR" w:bidi="fr-FR"/>
        </w:rPr>
        <w:t xml:space="preserve">ricaines conservatrices exaspérées par l’inflation, les impôts élevés, la réglementation gouvernementale, le </w:t>
      </w:r>
      <w:r>
        <w:rPr>
          <w:lang w:eastAsia="fr-FR" w:bidi="fr-FR"/>
        </w:rPr>
        <w:t>« </w:t>
      </w:r>
      <w:r w:rsidRPr="0037467A">
        <w:rPr>
          <w:lang w:eastAsia="fr-FR" w:bidi="fr-FR"/>
        </w:rPr>
        <w:t>dépériss</w:t>
      </w:r>
      <w:r w:rsidRPr="0037467A">
        <w:rPr>
          <w:lang w:eastAsia="fr-FR" w:bidi="fr-FR"/>
        </w:rPr>
        <w:t>e</w:t>
      </w:r>
      <w:r w:rsidRPr="0037467A">
        <w:rPr>
          <w:lang w:eastAsia="fr-FR" w:bidi="fr-FR"/>
        </w:rPr>
        <w:t>ment</w:t>
      </w:r>
      <w:r>
        <w:rPr>
          <w:lang w:eastAsia="fr-FR" w:bidi="fr-FR"/>
        </w:rPr>
        <w:t> »</w:t>
      </w:r>
      <w:r w:rsidRPr="0037467A">
        <w:rPr>
          <w:lang w:eastAsia="fr-FR" w:bidi="fr-FR"/>
        </w:rPr>
        <w:t xml:space="preserve"> des moeurs, l’éducation sexuelle dans les écoles et la porn</w:t>
      </w:r>
      <w:r w:rsidRPr="0037467A">
        <w:rPr>
          <w:lang w:eastAsia="fr-FR" w:bidi="fr-FR"/>
        </w:rPr>
        <w:t>o</w:t>
      </w:r>
      <w:r w:rsidRPr="0037467A">
        <w:rPr>
          <w:lang w:eastAsia="fr-FR" w:bidi="fr-FR"/>
        </w:rPr>
        <w:t>graphie quotidienne, l’intégration raciale forcée, le laxisme en m</w:t>
      </w:r>
      <w:r w:rsidRPr="0037467A">
        <w:rPr>
          <w:lang w:eastAsia="fr-FR" w:bidi="fr-FR"/>
        </w:rPr>
        <w:t>a</w:t>
      </w:r>
      <w:r w:rsidRPr="0037467A">
        <w:rPr>
          <w:lang w:eastAsia="fr-FR" w:bidi="fr-FR"/>
        </w:rPr>
        <w:t>tière d’avortement, l’humiliation du Vietnam.</w:t>
      </w:r>
    </w:p>
    <w:p w14:paraId="5D256696" w14:textId="77777777" w:rsidR="00014EE4" w:rsidRPr="0037467A" w:rsidRDefault="00014EE4" w:rsidP="00014EE4">
      <w:pPr>
        <w:spacing w:before="120" w:after="120"/>
        <w:jc w:val="both"/>
      </w:pPr>
      <w:r w:rsidRPr="0037467A">
        <w:rPr>
          <w:lang w:eastAsia="fr-FR" w:bidi="fr-FR"/>
        </w:rPr>
        <w:t xml:space="preserve">Réaction épidermico-politique à </w:t>
      </w:r>
      <w:r>
        <w:rPr>
          <w:lang w:eastAsia="fr-FR" w:bidi="fr-FR"/>
        </w:rPr>
        <w:t>« </w:t>
      </w:r>
      <w:r w:rsidRPr="0037467A">
        <w:rPr>
          <w:lang w:eastAsia="fr-FR" w:bidi="fr-FR"/>
        </w:rPr>
        <w:t>l’hystérie</w:t>
      </w:r>
      <w:r>
        <w:rPr>
          <w:lang w:eastAsia="fr-FR" w:bidi="fr-FR"/>
        </w:rPr>
        <w:t> »</w:t>
      </w:r>
      <w:r w:rsidRPr="0037467A">
        <w:rPr>
          <w:lang w:eastAsia="fr-FR" w:bidi="fr-FR"/>
        </w:rPr>
        <w:t xml:space="preserve"> égalitaire (le fém</w:t>
      </w:r>
      <w:r w:rsidRPr="0037467A">
        <w:rPr>
          <w:lang w:eastAsia="fr-FR" w:bidi="fr-FR"/>
        </w:rPr>
        <w:t>i</w:t>
      </w:r>
      <w:r w:rsidRPr="0037467A">
        <w:rPr>
          <w:lang w:eastAsia="fr-FR" w:bidi="fr-FR"/>
        </w:rPr>
        <w:t>nisme est considéré être un excès du libérali</w:t>
      </w:r>
      <w:r w:rsidRPr="0037467A">
        <w:rPr>
          <w:lang w:eastAsia="fr-FR" w:bidi="fr-FR"/>
        </w:rPr>
        <w:t>s</w:t>
      </w:r>
      <w:r w:rsidRPr="0037467A">
        <w:rPr>
          <w:lang w:eastAsia="fr-FR" w:bidi="fr-FR"/>
        </w:rPr>
        <w:t xml:space="preserve">me, l’État-providence des mesures sociales, un excès de la démocratie) de la </w:t>
      </w:r>
      <w:r>
        <w:rPr>
          <w:lang w:eastAsia="fr-FR" w:bidi="fr-FR"/>
        </w:rPr>
        <w:t>« </w:t>
      </w:r>
      <w:r w:rsidRPr="0037467A">
        <w:rPr>
          <w:lang w:eastAsia="fr-FR" w:bidi="fr-FR"/>
        </w:rPr>
        <w:t>Great Soci</w:t>
      </w:r>
      <w:r w:rsidRPr="0037467A">
        <w:rPr>
          <w:lang w:eastAsia="fr-FR" w:bidi="fr-FR"/>
        </w:rPr>
        <w:t>e</w:t>
      </w:r>
      <w:r w:rsidRPr="0037467A">
        <w:rPr>
          <w:lang w:eastAsia="fr-FR" w:bidi="fr-FR"/>
        </w:rPr>
        <w:t>ty</w:t>
      </w:r>
      <w:r>
        <w:rPr>
          <w:lang w:eastAsia="fr-FR" w:bidi="fr-FR"/>
        </w:rPr>
        <w:t> »</w:t>
      </w:r>
      <w:r w:rsidRPr="0037467A">
        <w:rPr>
          <w:lang w:eastAsia="fr-FR" w:bidi="fr-FR"/>
        </w:rPr>
        <w:t xml:space="preserve"> de Kennedy et Joh</w:t>
      </w:r>
      <w:r w:rsidRPr="0037467A">
        <w:rPr>
          <w:lang w:eastAsia="fr-FR" w:bidi="fr-FR"/>
        </w:rPr>
        <w:t>n</w:t>
      </w:r>
      <w:r w:rsidRPr="0037467A">
        <w:rPr>
          <w:lang w:eastAsia="fr-FR" w:bidi="fr-FR"/>
        </w:rPr>
        <w:t>son, le néoconservatisme s’apparente sous de no</w:t>
      </w:r>
      <w:r w:rsidRPr="0037467A">
        <w:rPr>
          <w:lang w:eastAsia="fr-FR" w:bidi="fr-FR"/>
        </w:rPr>
        <w:t>m</w:t>
      </w:r>
      <w:r w:rsidRPr="0037467A">
        <w:rPr>
          <w:lang w:eastAsia="fr-FR" w:bidi="fr-FR"/>
        </w:rPr>
        <w:t>breux aspects fondamentaux au néo-libéralisme que nous avons tenté de cerner préc</w:t>
      </w:r>
      <w:r w:rsidRPr="0037467A">
        <w:rPr>
          <w:lang w:eastAsia="fr-FR" w:bidi="fr-FR"/>
        </w:rPr>
        <w:t>é</w:t>
      </w:r>
      <w:r w:rsidRPr="0037467A">
        <w:rPr>
          <w:lang w:eastAsia="fr-FR" w:bidi="fr-FR"/>
        </w:rPr>
        <w:t>demment. Dans les faits, il défend avec fo</w:t>
      </w:r>
      <w:r>
        <w:rPr>
          <w:lang w:eastAsia="fr-FR" w:bidi="fr-FR"/>
        </w:rPr>
        <w:t>ugue le même ultra</w:t>
      </w:r>
      <w:r w:rsidRPr="0037467A">
        <w:rPr>
          <w:lang w:eastAsia="fr-FR" w:bidi="fr-FR"/>
        </w:rPr>
        <w:t>libéralisme économ</w:t>
      </w:r>
      <w:r w:rsidRPr="0037467A">
        <w:rPr>
          <w:lang w:eastAsia="fr-FR" w:bidi="fr-FR"/>
        </w:rPr>
        <w:t>i</w:t>
      </w:r>
      <w:r w:rsidRPr="0037467A">
        <w:rPr>
          <w:lang w:eastAsia="fr-FR" w:bidi="fr-FR"/>
        </w:rPr>
        <w:t>que qui se représente la société et les rapports sociaux comme un immense marché. Il fait preuve, dans le domaine des politiques sociales et des programmes sociaux de la m</w:t>
      </w:r>
      <w:r w:rsidRPr="0037467A">
        <w:rPr>
          <w:lang w:eastAsia="fr-FR" w:bidi="fr-FR"/>
        </w:rPr>
        <w:t>ê</w:t>
      </w:r>
      <w:r w:rsidRPr="0037467A">
        <w:rPr>
          <w:lang w:eastAsia="fr-FR" w:bidi="fr-FR"/>
        </w:rPr>
        <w:t>me hargne anti-étatique. Le darwinisme social y est extrêmement d</w:t>
      </w:r>
      <w:r w:rsidRPr="0037467A">
        <w:rPr>
          <w:lang w:eastAsia="fr-FR" w:bidi="fr-FR"/>
        </w:rPr>
        <w:t>é</w:t>
      </w:r>
      <w:r w:rsidRPr="0037467A">
        <w:rPr>
          <w:lang w:eastAsia="fr-FR" w:bidi="fr-FR"/>
        </w:rPr>
        <w:t xml:space="preserve">veloppé, encadré par un système méritocratique et par un </w:t>
      </w:r>
      <w:r>
        <w:rPr>
          <w:lang w:eastAsia="fr-FR" w:bidi="fr-FR"/>
        </w:rPr>
        <w:t>« </w:t>
      </w:r>
      <w:r w:rsidRPr="0037467A">
        <w:rPr>
          <w:lang w:eastAsia="fr-FR" w:bidi="fr-FR"/>
        </w:rPr>
        <w:t>workfare</w:t>
      </w:r>
      <w:r>
        <w:rPr>
          <w:lang w:eastAsia="fr-FR" w:bidi="fr-FR"/>
        </w:rPr>
        <w:t> »</w:t>
      </w:r>
      <w:r w:rsidRPr="0037467A">
        <w:rPr>
          <w:lang w:eastAsia="fr-FR" w:bidi="fr-FR"/>
        </w:rPr>
        <w:t xml:space="preserve"> forcé où les plus pauvres et les plus démunis sont responsabil</w:t>
      </w:r>
      <w:r w:rsidRPr="0037467A">
        <w:rPr>
          <w:lang w:eastAsia="fr-FR" w:bidi="fr-FR"/>
        </w:rPr>
        <w:t>i</w:t>
      </w:r>
      <w:r w:rsidRPr="0037467A">
        <w:rPr>
          <w:lang w:eastAsia="fr-FR" w:bidi="fr-FR"/>
        </w:rPr>
        <w:t>sés énergiquement quant à leur survie matérielle, leur santé et leur éduc</w:t>
      </w:r>
      <w:r w:rsidRPr="0037467A">
        <w:rPr>
          <w:lang w:eastAsia="fr-FR" w:bidi="fr-FR"/>
        </w:rPr>
        <w:t>a</w:t>
      </w:r>
      <w:r w:rsidRPr="0037467A">
        <w:rPr>
          <w:lang w:eastAsia="fr-FR" w:bidi="fr-FR"/>
        </w:rPr>
        <w:t>tion.</w:t>
      </w:r>
    </w:p>
    <w:p w14:paraId="7EDD8159" w14:textId="77777777" w:rsidR="00014EE4" w:rsidRPr="0037467A" w:rsidRDefault="00014EE4" w:rsidP="00014EE4">
      <w:pPr>
        <w:spacing w:before="120" w:after="120"/>
        <w:jc w:val="both"/>
      </w:pPr>
      <w:r w:rsidRPr="0037467A">
        <w:rPr>
          <w:lang w:eastAsia="fr-FR" w:bidi="fr-FR"/>
        </w:rPr>
        <w:t xml:space="preserve">Pour revenir à la </w:t>
      </w:r>
      <w:r w:rsidRPr="008C3EF5">
        <w:rPr>
          <w:i/>
          <w:iCs/>
          <w:szCs w:val="28"/>
        </w:rPr>
        <w:t>guerre de la pauvreté</w:t>
      </w:r>
      <w:r w:rsidRPr="0037467A">
        <w:rPr>
          <w:lang w:eastAsia="fr-FR" w:bidi="fr-FR"/>
        </w:rPr>
        <w:t xml:space="preserve"> qu’avait entreprise la </w:t>
      </w:r>
      <w:r>
        <w:rPr>
          <w:lang w:eastAsia="fr-FR" w:bidi="fr-FR"/>
        </w:rPr>
        <w:t>« </w:t>
      </w:r>
      <w:r w:rsidRPr="0037467A">
        <w:rPr>
          <w:lang w:eastAsia="fr-FR" w:bidi="fr-FR"/>
        </w:rPr>
        <w:t>Great Society</w:t>
      </w:r>
      <w:r>
        <w:rPr>
          <w:lang w:eastAsia="fr-FR" w:bidi="fr-FR"/>
        </w:rPr>
        <w:t> »</w:t>
      </w:r>
      <w:r w:rsidRPr="0037467A">
        <w:rPr>
          <w:lang w:eastAsia="fr-FR" w:bidi="fr-FR"/>
        </w:rPr>
        <w:t>, dans un contexte d’apogée du mouvement émanc</w:t>
      </w:r>
      <w:r w:rsidRPr="0037467A">
        <w:rPr>
          <w:lang w:eastAsia="fr-FR" w:bidi="fr-FR"/>
        </w:rPr>
        <w:t>i</w:t>
      </w:r>
      <w:r>
        <w:rPr>
          <w:lang w:eastAsia="fr-FR" w:bidi="fr-FR"/>
        </w:rPr>
        <w:t>pa</w:t>
      </w:r>
      <w:r w:rsidRPr="0037467A">
        <w:rPr>
          <w:lang w:eastAsia="fr-FR" w:bidi="fr-FR"/>
        </w:rPr>
        <w:t>toire des Noirs, de développement spectac</w:t>
      </w:r>
      <w:r w:rsidRPr="0037467A">
        <w:rPr>
          <w:lang w:eastAsia="fr-FR" w:bidi="fr-FR"/>
        </w:rPr>
        <w:t>u</w:t>
      </w:r>
      <w:r w:rsidRPr="0037467A">
        <w:rPr>
          <w:lang w:eastAsia="fr-FR" w:bidi="fr-FR"/>
        </w:rPr>
        <w:t>laire du mouvement des femmes, et de relative prospérité économique, cette dernière avait e</w:t>
      </w:r>
      <w:r w:rsidRPr="0037467A">
        <w:rPr>
          <w:lang w:eastAsia="fr-FR" w:bidi="fr-FR"/>
        </w:rPr>
        <w:t>f</w:t>
      </w:r>
      <w:r w:rsidRPr="0037467A">
        <w:rPr>
          <w:lang w:eastAsia="fr-FR" w:bidi="fr-FR"/>
        </w:rPr>
        <w:t>fectivement fait éclater plusieurs bornes. Déco</w:t>
      </w:r>
      <w:r w:rsidRPr="0037467A">
        <w:rPr>
          <w:lang w:eastAsia="fr-FR" w:bidi="fr-FR"/>
        </w:rPr>
        <w:t>u</w:t>
      </w:r>
      <w:r w:rsidRPr="0037467A">
        <w:rPr>
          <w:lang w:eastAsia="fr-FR" w:bidi="fr-FR"/>
        </w:rPr>
        <w:t>vrant le scandale de son propre Quart-Monde, le nouvel État interventionni</w:t>
      </w:r>
      <w:r w:rsidRPr="0037467A">
        <w:rPr>
          <w:lang w:eastAsia="fr-FR" w:bidi="fr-FR"/>
        </w:rPr>
        <w:t>s</w:t>
      </w:r>
      <w:r w:rsidRPr="0037467A">
        <w:rPr>
          <w:lang w:eastAsia="fr-FR" w:bidi="fr-FR"/>
        </w:rPr>
        <w:t>te se donnait le mandat de</w:t>
      </w:r>
      <w:r>
        <w:rPr>
          <w:lang w:eastAsia="fr-FR" w:bidi="fr-FR"/>
        </w:rPr>
        <w:t> :</w:t>
      </w:r>
    </w:p>
    <w:p w14:paraId="12B83303" w14:textId="77777777" w:rsidR="00014EE4" w:rsidRDefault="00014EE4" w:rsidP="00014EE4">
      <w:pPr>
        <w:pStyle w:val="Citation0"/>
        <w:rPr>
          <w:lang w:eastAsia="fr-FR" w:bidi="fr-FR"/>
        </w:rPr>
      </w:pPr>
    </w:p>
    <w:p w14:paraId="3F89C159" w14:textId="77777777" w:rsidR="00014EE4" w:rsidRPr="0079592E" w:rsidRDefault="00014EE4" w:rsidP="00014EE4">
      <w:pPr>
        <w:pStyle w:val="Citation0"/>
      </w:pPr>
      <w:r w:rsidRPr="008C3EF5">
        <w:rPr>
          <w:lang w:eastAsia="fr-FR" w:bidi="fr-FR"/>
        </w:rPr>
        <w:t>développer des programmes spécifiques d’aide fina</w:t>
      </w:r>
      <w:r w:rsidRPr="008C3EF5">
        <w:rPr>
          <w:lang w:eastAsia="fr-FR" w:bidi="fr-FR"/>
        </w:rPr>
        <w:t>n</w:t>
      </w:r>
      <w:r w:rsidRPr="008C3EF5">
        <w:rPr>
          <w:lang w:eastAsia="fr-FR" w:bidi="fr-FR"/>
        </w:rPr>
        <w:t>cière destinés à des groupes sociaux bien identifiés, indépendamment du revenu d’emploi (la plupart des</w:t>
      </w:r>
      <w:r>
        <w:rPr>
          <w:lang w:eastAsia="fr-FR" w:bidi="fr-FR"/>
        </w:rPr>
        <w:t xml:space="preserve"> </w:t>
      </w:r>
      <w:r>
        <w:t xml:space="preserve">[81] </w:t>
      </w:r>
      <w:r w:rsidRPr="0079592E">
        <w:rPr>
          <w:lang w:eastAsia="fr-FR" w:bidi="fr-FR"/>
        </w:rPr>
        <w:t>bénéficiaires étant d’ailleurs totalement écartés du marché du travail), i</w:t>
      </w:r>
      <w:r w:rsidRPr="0079592E">
        <w:rPr>
          <w:lang w:eastAsia="fr-FR" w:bidi="fr-FR"/>
        </w:rPr>
        <w:t>m</w:t>
      </w:r>
      <w:r w:rsidRPr="0079592E">
        <w:rPr>
          <w:lang w:eastAsia="fr-FR" w:bidi="fr-FR"/>
        </w:rPr>
        <w:t>poser des mesures législatives, tels les programmes d’action positive, pour forcer une transformation des pratiques discriminato</w:t>
      </w:r>
      <w:r w:rsidRPr="0079592E">
        <w:rPr>
          <w:lang w:eastAsia="fr-FR" w:bidi="fr-FR"/>
        </w:rPr>
        <w:t>i</w:t>
      </w:r>
      <w:r w:rsidRPr="0079592E">
        <w:rPr>
          <w:lang w:eastAsia="fr-FR" w:bidi="fr-FR"/>
        </w:rPr>
        <w:t>res, créer une série de services sociaux, éducatifs, sanitaires, culturels, récré</w:t>
      </w:r>
      <w:r w:rsidRPr="0079592E">
        <w:rPr>
          <w:lang w:eastAsia="fr-FR" w:bidi="fr-FR"/>
        </w:rPr>
        <w:t>a</w:t>
      </w:r>
      <w:r w:rsidRPr="0079592E">
        <w:rPr>
          <w:lang w:eastAsia="fr-FR" w:bidi="fr-FR"/>
        </w:rPr>
        <w:t>tifs, etc., destinés à des clientèles-cibles, dans une perspective de rattrap</w:t>
      </w:r>
      <w:r w:rsidRPr="0079592E">
        <w:rPr>
          <w:lang w:eastAsia="fr-FR" w:bidi="fr-FR"/>
        </w:rPr>
        <w:t>a</w:t>
      </w:r>
      <w:r w:rsidRPr="0079592E">
        <w:rPr>
          <w:lang w:eastAsia="fr-FR" w:bidi="fr-FR"/>
        </w:rPr>
        <w:t>ge, de prévention et de réi</w:t>
      </w:r>
      <w:r w:rsidRPr="0079592E">
        <w:rPr>
          <w:lang w:eastAsia="fr-FR" w:bidi="fr-FR"/>
        </w:rPr>
        <w:t>n</w:t>
      </w:r>
      <w:r w:rsidRPr="0079592E">
        <w:rPr>
          <w:lang w:eastAsia="fr-FR" w:bidi="fr-FR"/>
        </w:rPr>
        <w:t>tégration sociales</w:t>
      </w:r>
      <w:r>
        <w:rPr>
          <w:lang w:eastAsia="fr-FR" w:bidi="fr-FR"/>
        </w:rPr>
        <w:t> </w:t>
      </w:r>
      <w:r>
        <w:rPr>
          <w:rStyle w:val="Appelnotedebasdep"/>
          <w:lang w:eastAsia="fr-FR" w:bidi="fr-FR"/>
        </w:rPr>
        <w:footnoteReference w:id="78"/>
      </w:r>
      <w:r w:rsidRPr="003B5A49">
        <w:rPr>
          <w:color w:val="000000"/>
          <w:lang w:eastAsia="fr-FR" w:bidi="fr-FR"/>
        </w:rPr>
        <w:t>.</w:t>
      </w:r>
    </w:p>
    <w:p w14:paraId="22CB4335" w14:textId="77777777" w:rsidR="00014EE4" w:rsidRDefault="00014EE4" w:rsidP="00014EE4">
      <w:pPr>
        <w:spacing w:before="120" w:after="120"/>
        <w:jc w:val="both"/>
        <w:rPr>
          <w:bCs/>
        </w:rPr>
      </w:pPr>
    </w:p>
    <w:p w14:paraId="6ADE13DB" w14:textId="77777777" w:rsidR="00014EE4" w:rsidRPr="0079592E" w:rsidRDefault="00014EE4" w:rsidP="00014EE4">
      <w:pPr>
        <w:pStyle w:val="a"/>
      </w:pPr>
      <w:r w:rsidRPr="0079592E">
        <w:t>Restauration autoritaire</w:t>
      </w:r>
    </w:p>
    <w:p w14:paraId="64AC9CF6" w14:textId="77777777" w:rsidR="00014EE4" w:rsidRPr="0079592E" w:rsidRDefault="00014EE4" w:rsidP="00014EE4">
      <w:pPr>
        <w:spacing w:before="120" w:after="120"/>
        <w:jc w:val="both"/>
        <w:rPr>
          <w:b/>
          <w:szCs w:val="28"/>
          <w:lang w:eastAsia="fr-FR" w:bidi="fr-FR"/>
        </w:rPr>
      </w:pPr>
    </w:p>
    <w:p w14:paraId="4D0E727E" w14:textId="77777777" w:rsidR="00014EE4" w:rsidRPr="0037467A" w:rsidRDefault="00014EE4" w:rsidP="00014EE4">
      <w:pPr>
        <w:spacing w:before="120" w:after="120"/>
        <w:jc w:val="both"/>
      </w:pPr>
      <w:r w:rsidRPr="0037467A">
        <w:rPr>
          <w:lang w:eastAsia="fr-FR" w:bidi="fr-FR"/>
        </w:rPr>
        <w:t>L’arrivée au pouvoir de Ronald Reagan en 1980 cristallise la vi</w:t>
      </w:r>
      <w:r w:rsidRPr="0037467A">
        <w:rPr>
          <w:lang w:eastAsia="fr-FR" w:bidi="fr-FR"/>
        </w:rPr>
        <w:t>c</w:t>
      </w:r>
      <w:r w:rsidRPr="0037467A">
        <w:rPr>
          <w:lang w:eastAsia="fr-FR" w:bidi="fr-FR"/>
        </w:rPr>
        <w:t>toire du ressac conservateur. Mais où va cette Amérique aux mi</w:t>
      </w:r>
      <w:r w:rsidRPr="0037467A">
        <w:rPr>
          <w:lang w:eastAsia="fr-FR" w:bidi="fr-FR"/>
        </w:rPr>
        <w:t>l</w:t>
      </w:r>
      <w:r w:rsidRPr="0037467A">
        <w:rPr>
          <w:lang w:eastAsia="fr-FR" w:bidi="fr-FR"/>
        </w:rPr>
        <w:t>lions de pauvres qui n’ont pas ou qui n’ont plus la fie</w:t>
      </w:r>
      <w:r w:rsidRPr="0037467A">
        <w:rPr>
          <w:lang w:eastAsia="fr-FR" w:bidi="fr-FR"/>
        </w:rPr>
        <w:t>r</w:t>
      </w:r>
      <w:r w:rsidRPr="0037467A">
        <w:rPr>
          <w:lang w:eastAsia="fr-FR" w:bidi="fr-FR"/>
        </w:rPr>
        <w:t>té de travailler</w:t>
      </w:r>
      <w:r>
        <w:rPr>
          <w:lang w:eastAsia="fr-FR" w:bidi="fr-FR"/>
        </w:rPr>
        <w:t> ;</w:t>
      </w:r>
      <w:r w:rsidRPr="0037467A">
        <w:rPr>
          <w:lang w:eastAsia="fr-FR" w:bidi="fr-FR"/>
        </w:rPr>
        <w:t xml:space="preserve"> aux légions de femmes qui ne savent plus se tenir à leur place a</w:t>
      </w:r>
      <w:r w:rsidRPr="0037467A">
        <w:rPr>
          <w:lang w:eastAsia="fr-FR" w:bidi="fr-FR"/>
        </w:rPr>
        <w:t>s</w:t>
      </w:r>
      <w:r w:rsidRPr="0037467A">
        <w:rPr>
          <w:lang w:eastAsia="fr-FR" w:bidi="fr-FR"/>
        </w:rPr>
        <w:t>signée et qui r</w:t>
      </w:r>
      <w:r w:rsidRPr="0037467A">
        <w:rPr>
          <w:lang w:eastAsia="fr-FR" w:bidi="fr-FR"/>
        </w:rPr>
        <w:t>é</w:t>
      </w:r>
      <w:r w:rsidRPr="0037467A">
        <w:rPr>
          <w:lang w:eastAsia="fr-FR" w:bidi="fr-FR"/>
        </w:rPr>
        <w:t>clament l’égalité des salaires, des programmes d’action positive, le contrôle de leurs fon</w:t>
      </w:r>
      <w:r w:rsidRPr="0037467A">
        <w:rPr>
          <w:lang w:eastAsia="fr-FR" w:bidi="fr-FR"/>
        </w:rPr>
        <w:t>c</w:t>
      </w:r>
      <w:r w:rsidRPr="0037467A">
        <w:rPr>
          <w:lang w:eastAsia="fr-FR" w:bidi="fr-FR"/>
        </w:rPr>
        <w:t>tions reproductives</w:t>
      </w:r>
      <w:r>
        <w:rPr>
          <w:lang w:eastAsia="fr-FR" w:bidi="fr-FR"/>
        </w:rPr>
        <w:t> ;</w:t>
      </w:r>
      <w:r w:rsidRPr="0037467A">
        <w:rPr>
          <w:lang w:eastAsia="fr-FR" w:bidi="fr-FR"/>
        </w:rPr>
        <w:t xml:space="preserve"> aux Noirs qui continuent d’échouer à l’école et à leurs femmes qui accouchent toujours, sans hommes, d’enfants qui se réfugieront dans la délinqua</w:t>
      </w:r>
      <w:r w:rsidRPr="0037467A">
        <w:rPr>
          <w:lang w:eastAsia="fr-FR" w:bidi="fr-FR"/>
        </w:rPr>
        <w:t>n</w:t>
      </w:r>
      <w:r w:rsidRPr="0037467A">
        <w:rPr>
          <w:lang w:eastAsia="fr-FR" w:bidi="fr-FR"/>
        </w:rPr>
        <w:t>ce</w:t>
      </w:r>
      <w:r>
        <w:rPr>
          <w:lang w:eastAsia="fr-FR" w:bidi="fr-FR"/>
        </w:rPr>
        <w:t> ?</w:t>
      </w:r>
    </w:p>
    <w:p w14:paraId="3E4B1F8B" w14:textId="77777777" w:rsidR="00014EE4" w:rsidRPr="0037467A" w:rsidRDefault="00014EE4" w:rsidP="00014EE4">
      <w:pPr>
        <w:spacing w:before="120" w:after="120"/>
        <w:jc w:val="both"/>
      </w:pPr>
      <w:r w:rsidRPr="0037467A">
        <w:rPr>
          <w:lang w:eastAsia="fr-FR" w:bidi="fr-FR"/>
        </w:rPr>
        <w:t>La réponse à cette que</w:t>
      </w:r>
      <w:r w:rsidRPr="0037467A">
        <w:rPr>
          <w:lang w:eastAsia="fr-FR" w:bidi="fr-FR"/>
        </w:rPr>
        <w:t>s</w:t>
      </w:r>
      <w:r w:rsidRPr="0037467A">
        <w:rPr>
          <w:lang w:eastAsia="fr-FR" w:bidi="fr-FR"/>
        </w:rPr>
        <w:t>tion et à bien d’autres est ce qui caractérise le néo-conservatisme. L’Amérique est trave</w:t>
      </w:r>
      <w:r w:rsidRPr="0037467A">
        <w:rPr>
          <w:lang w:eastAsia="fr-FR" w:bidi="fr-FR"/>
        </w:rPr>
        <w:t>r</w:t>
      </w:r>
      <w:r w:rsidRPr="0037467A">
        <w:rPr>
          <w:lang w:eastAsia="fr-FR" w:bidi="fr-FR"/>
        </w:rPr>
        <w:t>sée par profonde crise morale et culturelle</w:t>
      </w:r>
      <w:r>
        <w:rPr>
          <w:lang w:eastAsia="fr-FR" w:bidi="fr-FR"/>
        </w:rPr>
        <w:t> :</w:t>
      </w:r>
      <w:r w:rsidRPr="0037467A">
        <w:rPr>
          <w:lang w:eastAsia="fr-FR" w:bidi="fr-FR"/>
        </w:rPr>
        <w:t xml:space="preserve"> une </w:t>
      </w:r>
      <w:r w:rsidRPr="0079592E">
        <w:rPr>
          <w:i/>
          <w:iCs/>
          <w:szCs w:val="28"/>
        </w:rPr>
        <w:t>crise d'a</w:t>
      </w:r>
      <w:r w:rsidRPr="0079592E">
        <w:rPr>
          <w:i/>
          <w:iCs/>
          <w:szCs w:val="28"/>
        </w:rPr>
        <w:t>u</w:t>
      </w:r>
      <w:r w:rsidRPr="0079592E">
        <w:rPr>
          <w:i/>
          <w:iCs/>
          <w:szCs w:val="28"/>
        </w:rPr>
        <w:t>torité</w:t>
      </w:r>
      <w:r w:rsidRPr="0079592E">
        <w:rPr>
          <w:i/>
          <w:iCs/>
          <w:szCs w:val="28"/>
          <w:lang w:eastAsia="fr-FR" w:bidi="fr-FR"/>
        </w:rPr>
        <w:t> </w:t>
      </w:r>
      <w:r>
        <w:rPr>
          <w:lang w:eastAsia="fr-FR" w:bidi="fr-FR"/>
        </w:rPr>
        <w:t>;</w:t>
      </w:r>
      <w:r w:rsidRPr="0037467A">
        <w:rPr>
          <w:lang w:eastAsia="fr-FR" w:bidi="fr-FR"/>
        </w:rPr>
        <w:t xml:space="preserve"> crise de l’État intérieur et de l’État à l’étranger</w:t>
      </w:r>
      <w:r>
        <w:rPr>
          <w:lang w:eastAsia="fr-FR" w:bidi="fr-FR"/>
        </w:rPr>
        <w:t> ;</w:t>
      </w:r>
      <w:r w:rsidRPr="0037467A">
        <w:rPr>
          <w:lang w:eastAsia="fr-FR" w:bidi="fr-FR"/>
        </w:rPr>
        <w:t xml:space="preserve"> crise de la F</w:t>
      </w:r>
      <w:r w:rsidRPr="0037467A">
        <w:rPr>
          <w:lang w:eastAsia="fr-FR" w:bidi="fr-FR"/>
        </w:rPr>
        <w:t>a</w:t>
      </w:r>
      <w:r w:rsidRPr="0037467A">
        <w:rPr>
          <w:lang w:eastAsia="fr-FR" w:bidi="fr-FR"/>
        </w:rPr>
        <w:t>mille, cette institution de base de la Nation. Un r</w:t>
      </w:r>
      <w:r w:rsidRPr="0037467A">
        <w:rPr>
          <w:lang w:eastAsia="fr-FR" w:bidi="fr-FR"/>
        </w:rPr>
        <w:t>e</w:t>
      </w:r>
      <w:r w:rsidRPr="0037467A">
        <w:rPr>
          <w:lang w:eastAsia="fr-FR" w:bidi="fr-FR"/>
        </w:rPr>
        <w:t>dressement énergique</w:t>
      </w:r>
      <w:r>
        <w:rPr>
          <w:lang w:eastAsia="fr-FR" w:bidi="fr-FR"/>
        </w:rPr>
        <w:t xml:space="preserve"> </w:t>
      </w:r>
      <w:r w:rsidRPr="0037467A">
        <w:rPr>
          <w:lang w:eastAsia="fr-FR" w:bidi="fr-FR"/>
        </w:rPr>
        <w:t>et autoritaire s’impose afin de reconquérir l'hégémonie perdue, la st</w:t>
      </w:r>
      <w:r w:rsidRPr="0037467A">
        <w:rPr>
          <w:lang w:eastAsia="fr-FR" w:bidi="fr-FR"/>
        </w:rPr>
        <w:t>a</w:t>
      </w:r>
      <w:r w:rsidRPr="0037467A">
        <w:rPr>
          <w:lang w:eastAsia="fr-FR" w:bidi="fr-FR"/>
        </w:rPr>
        <w:t>bilité intérieure, l’éthique du travail, la croissance économique max</w:t>
      </w:r>
      <w:r w:rsidRPr="0037467A">
        <w:rPr>
          <w:lang w:eastAsia="fr-FR" w:bidi="fr-FR"/>
        </w:rPr>
        <w:t>i</w:t>
      </w:r>
      <w:r w:rsidRPr="0037467A">
        <w:rPr>
          <w:lang w:eastAsia="fr-FR" w:bidi="fr-FR"/>
        </w:rPr>
        <w:t>male, l’honneur perdu de l’autorité patriarcale, l’imposition internation</w:t>
      </w:r>
      <w:r w:rsidRPr="0037467A">
        <w:rPr>
          <w:lang w:eastAsia="fr-FR" w:bidi="fr-FR"/>
        </w:rPr>
        <w:t>a</w:t>
      </w:r>
      <w:r w:rsidRPr="0037467A">
        <w:rPr>
          <w:lang w:eastAsia="fr-FR" w:bidi="fr-FR"/>
        </w:rPr>
        <w:t>le de ses diktats.</w:t>
      </w:r>
    </w:p>
    <w:p w14:paraId="6305F42E" w14:textId="77777777" w:rsidR="00014EE4" w:rsidRPr="0037467A" w:rsidRDefault="00014EE4" w:rsidP="00014EE4">
      <w:pPr>
        <w:spacing w:before="120" w:after="120"/>
        <w:jc w:val="both"/>
      </w:pPr>
      <w:r w:rsidRPr="0037467A">
        <w:rPr>
          <w:lang w:eastAsia="fr-FR" w:bidi="fr-FR"/>
        </w:rPr>
        <w:t>Le démocrate Bertram Gross</w:t>
      </w:r>
      <w:r>
        <w:rPr>
          <w:lang w:eastAsia="fr-FR" w:bidi="fr-FR"/>
        </w:rPr>
        <w:t> </w:t>
      </w:r>
      <w:r>
        <w:rPr>
          <w:rStyle w:val="Appelnotedebasdep"/>
          <w:lang w:eastAsia="fr-FR" w:bidi="fr-FR"/>
        </w:rPr>
        <w:footnoteReference w:id="79"/>
      </w:r>
      <w:r w:rsidRPr="0037467A">
        <w:rPr>
          <w:vertAlign w:val="superscript"/>
          <w:lang w:eastAsia="fr-FR" w:bidi="fr-FR"/>
        </w:rPr>
        <w:t xml:space="preserve"> </w:t>
      </w:r>
      <w:r w:rsidRPr="0037467A">
        <w:rPr>
          <w:lang w:eastAsia="fr-FR" w:bidi="fr-FR"/>
        </w:rPr>
        <w:t xml:space="preserve">parle de </w:t>
      </w:r>
      <w:r>
        <w:rPr>
          <w:lang w:eastAsia="fr-FR" w:bidi="fr-FR"/>
        </w:rPr>
        <w:t>« </w:t>
      </w:r>
      <w:r w:rsidRPr="00FC1C08">
        <w:rPr>
          <w:i/>
          <w:lang w:eastAsia="fr-FR" w:bidi="fr-FR"/>
        </w:rPr>
        <w:t>friendly fascism </w:t>
      </w:r>
      <w:r>
        <w:rPr>
          <w:lang w:eastAsia="fr-FR" w:bidi="fr-FR"/>
        </w:rPr>
        <w:t>»</w:t>
      </w:r>
      <w:r w:rsidRPr="0037467A">
        <w:rPr>
          <w:lang w:eastAsia="fr-FR" w:bidi="fr-FR"/>
        </w:rPr>
        <w:t xml:space="preserve"> aff</w:t>
      </w:r>
      <w:r w:rsidRPr="0037467A">
        <w:rPr>
          <w:lang w:eastAsia="fr-FR" w:bidi="fr-FR"/>
        </w:rPr>
        <w:t>u</w:t>
      </w:r>
      <w:r w:rsidRPr="0037467A">
        <w:rPr>
          <w:lang w:eastAsia="fr-FR" w:bidi="fr-FR"/>
        </w:rPr>
        <w:t xml:space="preserve">blé d’une imagerie de </w:t>
      </w:r>
      <w:r w:rsidRPr="00B66D67">
        <w:rPr>
          <w:i/>
          <w:iCs/>
          <w:szCs w:val="28"/>
        </w:rPr>
        <w:t>force</w:t>
      </w:r>
      <w:r w:rsidRPr="0037467A">
        <w:rPr>
          <w:lang w:eastAsia="fr-FR" w:bidi="fr-FR"/>
        </w:rPr>
        <w:t xml:space="preserve"> (attitude guerrière et machiste au n</w:t>
      </w:r>
      <w:r w:rsidRPr="0037467A">
        <w:rPr>
          <w:lang w:eastAsia="fr-FR" w:bidi="fr-FR"/>
        </w:rPr>
        <w:t>i</w:t>
      </w:r>
      <w:r w:rsidRPr="0037467A">
        <w:rPr>
          <w:lang w:eastAsia="fr-FR" w:bidi="fr-FR"/>
        </w:rPr>
        <w:t xml:space="preserve">veau international et interne), de </w:t>
      </w:r>
      <w:r w:rsidRPr="00B66D67">
        <w:rPr>
          <w:i/>
          <w:iCs/>
          <w:szCs w:val="28"/>
        </w:rPr>
        <w:t>liberté</w:t>
      </w:r>
      <w:r w:rsidRPr="00B66D67">
        <w:rPr>
          <w:lang w:eastAsia="fr-FR" w:bidi="fr-FR"/>
        </w:rPr>
        <w:t xml:space="preserve"> </w:t>
      </w:r>
      <w:r w:rsidRPr="0037467A">
        <w:rPr>
          <w:lang w:eastAsia="fr-FR" w:bidi="fr-FR"/>
        </w:rPr>
        <w:t>(celle du marché de Frie</w:t>
      </w:r>
      <w:r w:rsidRPr="0037467A">
        <w:rPr>
          <w:lang w:eastAsia="fr-FR" w:bidi="fr-FR"/>
        </w:rPr>
        <w:t>d</w:t>
      </w:r>
      <w:r w:rsidRPr="0037467A">
        <w:rPr>
          <w:lang w:eastAsia="fr-FR" w:bidi="fr-FR"/>
        </w:rPr>
        <w:t xml:space="preserve">man), </w:t>
      </w:r>
      <w:r w:rsidRPr="0037467A">
        <w:t>d</w:t>
      </w:r>
      <w:r w:rsidRPr="00B66D67">
        <w:rPr>
          <w:i/>
          <w:iCs/>
          <w:szCs w:val="28"/>
        </w:rPr>
        <w:t>'individualisme</w:t>
      </w:r>
      <w:r w:rsidRPr="00B66D67">
        <w:rPr>
          <w:i/>
          <w:iCs/>
          <w:szCs w:val="28"/>
          <w:lang w:eastAsia="fr-FR" w:bidi="fr-FR"/>
        </w:rPr>
        <w:t xml:space="preserve"> </w:t>
      </w:r>
      <w:r w:rsidRPr="0037467A">
        <w:rPr>
          <w:lang w:eastAsia="fr-FR" w:bidi="fr-FR"/>
        </w:rPr>
        <w:t>(</w:t>
      </w:r>
      <w:r>
        <w:rPr>
          <w:lang w:eastAsia="fr-FR" w:bidi="fr-FR"/>
        </w:rPr>
        <w:t>« </w:t>
      </w:r>
      <w:r w:rsidRPr="00FC1C08">
        <w:rPr>
          <w:i/>
          <w:lang w:eastAsia="fr-FR" w:bidi="fr-FR"/>
        </w:rPr>
        <w:t>Look out for number</w:t>
      </w:r>
      <w:r w:rsidRPr="0037467A">
        <w:rPr>
          <w:lang w:eastAsia="fr-FR" w:bidi="fr-FR"/>
        </w:rPr>
        <w:t xml:space="preserve"> </w:t>
      </w:r>
      <w:r w:rsidRPr="00B66D67">
        <w:rPr>
          <w:i/>
          <w:iCs/>
          <w:szCs w:val="28"/>
        </w:rPr>
        <w:t>one</w:t>
      </w:r>
      <w:r w:rsidRPr="00B66D67">
        <w:rPr>
          <w:i/>
          <w:iCs/>
          <w:szCs w:val="28"/>
          <w:lang w:eastAsia="fr-FR" w:bidi="fr-FR"/>
        </w:rPr>
        <w:t> </w:t>
      </w:r>
      <w:r>
        <w:rPr>
          <w:lang w:eastAsia="fr-FR" w:bidi="fr-FR"/>
        </w:rPr>
        <w:t>»</w:t>
      </w:r>
      <w:r w:rsidRPr="0037467A">
        <w:rPr>
          <w:lang w:eastAsia="fr-FR" w:bidi="fr-FR"/>
        </w:rPr>
        <w:t xml:space="preserve">), de </w:t>
      </w:r>
      <w:r w:rsidRPr="0037467A">
        <w:t>patriotisme</w:t>
      </w:r>
      <w:r w:rsidRPr="0037467A">
        <w:rPr>
          <w:lang w:eastAsia="fr-FR" w:bidi="fr-FR"/>
        </w:rPr>
        <w:t xml:space="preserve"> (fidél</w:t>
      </w:r>
      <w:r w:rsidRPr="0037467A">
        <w:rPr>
          <w:lang w:eastAsia="fr-FR" w:bidi="fr-FR"/>
        </w:rPr>
        <w:t>i</w:t>
      </w:r>
      <w:r w:rsidRPr="0037467A">
        <w:rPr>
          <w:lang w:eastAsia="fr-FR" w:bidi="fr-FR"/>
        </w:rPr>
        <w:t>té à la gra</w:t>
      </w:r>
      <w:r w:rsidRPr="0037467A">
        <w:rPr>
          <w:lang w:eastAsia="fr-FR" w:bidi="fr-FR"/>
        </w:rPr>
        <w:t>n</w:t>
      </w:r>
      <w:r w:rsidRPr="0037467A">
        <w:rPr>
          <w:lang w:eastAsia="fr-FR" w:bidi="fr-FR"/>
        </w:rPr>
        <w:t xml:space="preserve">deur de l’Amérique et agressions répétées à l’étranger) et enfin de </w:t>
      </w:r>
      <w:r w:rsidRPr="00B66D67">
        <w:rPr>
          <w:i/>
          <w:iCs/>
          <w:szCs w:val="28"/>
        </w:rPr>
        <w:t>corporatisme</w:t>
      </w:r>
      <w:r w:rsidRPr="00B66D67">
        <w:rPr>
          <w:i/>
          <w:iCs/>
          <w:szCs w:val="28"/>
          <w:lang w:eastAsia="fr-FR" w:bidi="fr-FR"/>
        </w:rPr>
        <w:t xml:space="preserve"> </w:t>
      </w:r>
      <w:r w:rsidRPr="0037467A">
        <w:rPr>
          <w:lang w:eastAsia="fr-FR" w:bidi="fr-FR"/>
        </w:rPr>
        <w:t>(contrôle oligarchique de la f</w:t>
      </w:r>
      <w:r w:rsidRPr="0037467A">
        <w:rPr>
          <w:lang w:eastAsia="fr-FR" w:bidi="fr-FR"/>
        </w:rPr>
        <w:t>i</w:t>
      </w:r>
      <w:r w:rsidRPr="0037467A">
        <w:rPr>
          <w:lang w:eastAsia="fr-FR" w:bidi="fr-FR"/>
        </w:rPr>
        <w:t>nance, des élites politiques, des militaires du Pentagone, des conso</w:t>
      </w:r>
      <w:r w:rsidRPr="0037467A">
        <w:rPr>
          <w:lang w:eastAsia="fr-FR" w:bidi="fr-FR"/>
        </w:rPr>
        <w:t>r</w:t>
      </w:r>
      <w:r w:rsidRPr="0037467A">
        <w:rPr>
          <w:lang w:eastAsia="fr-FR" w:bidi="fr-FR"/>
        </w:rPr>
        <w:t>tiums industriels et mass-médiatiques).</w:t>
      </w:r>
    </w:p>
    <w:p w14:paraId="76757CFF" w14:textId="77777777" w:rsidR="00014EE4" w:rsidRPr="0037467A" w:rsidRDefault="00014EE4" w:rsidP="00014EE4">
      <w:pPr>
        <w:spacing w:before="120" w:after="120"/>
        <w:jc w:val="both"/>
      </w:pPr>
      <w:r w:rsidRPr="0037467A">
        <w:rPr>
          <w:lang w:eastAsia="fr-FR" w:bidi="fr-FR"/>
        </w:rPr>
        <w:t>Et qui donc, selon les néoconservateurs, porte la responsabilité de la crise</w:t>
      </w:r>
      <w:r>
        <w:rPr>
          <w:lang w:eastAsia="fr-FR" w:bidi="fr-FR"/>
        </w:rPr>
        <w:t> ?</w:t>
      </w:r>
      <w:r w:rsidRPr="0037467A">
        <w:rPr>
          <w:lang w:eastAsia="fr-FR" w:bidi="fr-FR"/>
        </w:rPr>
        <w:t xml:space="preserve"> C’est la </w:t>
      </w:r>
      <w:r>
        <w:rPr>
          <w:lang w:eastAsia="fr-FR" w:bidi="fr-FR"/>
        </w:rPr>
        <w:t>« </w:t>
      </w:r>
      <w:r w:rsidRPr="0037467A">
        <w:rPr>
          <w:lang w:eastAsia="fr-FR" w:bidi="fr-FR"/>
        </w:rPr>
        <w:t>New Class</w:t>
      </w:r>
      <w:r>
        <w:rPr>
          <w:lang w:eastAsia="fr-FR" w:bidi="fr-FR"/>
        </w:rPr>
        <w:t> »</w:t>
      </w:r>
      <w:r w:rsidRPr="0037467A">
        <w:rPr>
          <w:lang w:eastAsia="fr-FR" w:bidi="fr-FR"/>
        </w:rPr>
        <w:t>, ce</w:t>
      </w:r>
      <w:r w:rsidRPr="0037467A">
        <w:rPr>
          <w:lang w:eastAsia="fr-FR" w:bidi="fr-FR"/>
        </w:rPr>
        <w:t>l</w:t>
      </w:r>
      <w:r w:rsidRPr="0037467A">
        <w:rPr>
          <w:lang w:eastAsia="fr-FR" w:bidi="fr-FR"/>
        </w:rPr>
        <w:t>le des politiciens, intellectuels, fonctionnaires et profe</w:t>
      </w:r>
      <w:r w:rsidRPr="0037467A">
        <w:rPr>
          <w:lang w:eastAsia="fr-FR" w:bidi="fr-FR"/>
        </w:rPr>
        <w:t>s</w:t>
      </w:r>
      <w:r w:rsidRPr="0037467A">
        <w:rPr>
          <w:lang w:eastAsia="fr-FR" w:bidi="fr-FR"/>
        </w:rPr>
        <w:t xml:space="preserve">sionnels responsables de la folie des grandeurs de la </w:t>
      </w:r>
      <w:r>
        <w:rPr>
          <w:lang w:eastAsia="fr-FR" w:bidi="fr-FR"/>
        </w:rPr>
        <w:t>« </w:t>
      </w:r>
      <w:r w:rsidRPr="0037467A">
        <w:rPr>
          <w:lang w:eastAsia="fr-FR" w:bidi="fr-FR"/>
        </w:rPr>
        <w:t>Great Society</w:t>
      </w:r>
      <w:r>
        <w:rPr>
          <w:lang w:eastAsia="fr-FR" w:bidi="fr-FR"/>
        </w:rPr>
        <w:t> » ;</w:t>
      </w:r>
      <w:r w:rsidRPr="0037467A">
        <w:rPr>
          <w:lang w:eastAsia="fr-FR" w:bidi="fr-FR"/>
        </w:rPr>
        <w:t xml:space="preserve"> celle qui a alimenté les ouvertures démocr</w:t>
      </w:r>
      <w:r w:rsidRPr="0037467A">
        <w:rPr>
          <w:lang w:eastAsia="fr-FR" w:bidi="fr-FR"/>
        </w:rPr>
        <w:t>a</w:t>
      </w:r>
      <w:r w:rsidRPr="0037467A">
        <w:rPr>
          <w:lang w:eastAsia="fr-FR" w:bidi="fr-FR"/>
        </w:rPr>
        <w:t>tiques et les excès du libéralisme</w:t>
      </w:r>
      <w:r>
        <w:rPr>
          <w:lang w:eastAsia="fr-FR" w:bidi="fr-FR"/>
        </w:rPr>
        <w:t> ;</w:t>
      </w:r>
      <w:r w:rsidRPr="0037467A">
        <w:rPr>
          <w:lang w:eastAsia="fr-FR" w:bidi="fr-FR"/>
        </w:rPr>
        <w:t xml:space="preserve"> celle qui a déresponsabilisé le Quart-Monde intérieur, détruit le tissu conjonctif sociétal par un inte</w:t>
      </w:r>
      <w:r w:rsidRPr="0037467A">
        <w:rPr>
          <w:lang w:eastAsia="fr-FR" w:bidi="fr-FR"/>
        </w:rPr>
        <w:t>r</w:t>
      </w:r>
      <w:r w:rsidRPr="0037467A">
        <w:rPr>
          <w:lang w:eastAsia="fr-FR" w:bidi="fr-FR"/>
        </w:rPr>
        <w:t>ventionnisme état</w:t>
      </w:r>
      <w:r w:rsidRPr="0037467A">
        <w:rPr>
          <w:lang w:eastAsia="fr-FR" w:bidi="fr-FR"/>
        </w:rPr>
        <w:t>i</w:t>
      </w:r>
      <w:r w:rsidRPr="0037467A">
        <w:rPr>
          <w:lang w:eastAsia="fr-FR" w:bidi="fr-FR"/>
        </w:rPr>
        <w:t>que.</w:t>
      </w:r>
    </w:p>
    <w:p w14:paraId="14493F3F" w14:textId="77777777" w:rsidR="00014EE4" w:rsidRDefault="00014EE4" w:rsidP="00014EE4">
      <w:pPr>
        <w:spacing w:before="120" w:after="120"/>
        <w:jc w:val="both"/>
        <w:rPr>
          <w:bCs/>
        </w:rPr>
      </w:pPr>
    </w:p>
    <w:p w14:paraId="590C0A0F" w14:textId="77777777" w:rsidR="00014EE4" w:rsidRPr="00B66D67" w:rsidRDefault="00014EE4" w:rsidP="00014EE4">
      <w:pPr>
        <w:pStyle w:val="a"/>
      </w:pPr>
      <w:r w:rsidRPr="00B66D67">
        <w:t>Positionner l’inégalité comme une différence</w:t>
      </w:r>
    </w:p>
    <w:p w14:paraId="3DEAC7CD" w14:textId="77777777" w:rsidR="00014EE4" w:rsidRDefault="00014EE4" w:rsidP="00014EE4">
      <w:pPr>
        <w:spacing w:before="120" w:after="120"/>
        <w:jc w:val="both"/>
        <w:rPr>
          <w:lang w:eastAsia="fr-FR" w:bidi="fr-FR"/>
        </w:rPr>
      </w:pPr>
    </w:p>
    <w:p w14:paraId="72FFE1F4" w14:textId="77777777" w:rsidR="00014EE4" w:rsidRPr="0037467A" w:rsidRDefault="00014EE4" w:rsidP="00014EE4">
      <w:pPr>
        <w:spacing w:before="120" w:after="120"/>
        <w:jc w:val="both"/>
      </w:pPr>
      <w:r w:rsidRPr="0037467A">
        <w:rPr>
          <w:lang w:eastAsia="fr-FR" w:bidi="fr-FR"/>
        </w:rPr>
        <w:t>Or, le redressement s’opérera en redéfinissant les par</w:t>
      </w:r>
      <w:r w:rsidRPr="0037467A">
        <w:rPr>
          <w:lang w:eastAsia="fr-FR" w:bidi="fr-FR"/>
        </w:rPr>
        <w:t>a</w:t>
      </w:r>
      <w:r w:rsidRPr="0037467A">
        <w:rPr>
          <w:lang w:eastAsia="fr-FR" w:bidi="fr-FR"/>
        </w:rPr>
        <w:t>digmes dont</w:t>
      </w:r>
      <w:r>
        <w:rPr>
          <w:lang w:eastAsia="fr-FR" w:bidi="fr-FR"/>
        </w:rPr>
        <w:t xml:space="preserve"> </w:t>
      </w:r>
      <w:r>
        <w:t xml:space="preserve">[82] </w:t>
      </w:r>
      <w:r w:rsidRPr="0037467A">
        <w:rPr>
          <w:lang w:eastAsia="fr-FR" w:bidi="fr-FR"/>
        </w:rPr>
        <w:t>celui de l'idée égalitaire. Les néolibéraux partaient de l’idée que les inégalités étaient justes, les néoconserv</w:t>
      </w:r>
      <w:r w:rsidRPr="0037467A">
        <w:rPr>
          <w:lang w:eastAsia="fr-FR" w:bidi="fr-FR"/>
        </w:rPr>
        <w:t>a</w:t>
      </w:r>
      <w:r w:rsidRPr="0037467A">
        <w:rPr>
          <w:lang w:eastAsia="fr-FR" w:bidi="fr-FR"/>
        </w:rPr>
        <w:t xml:space="preserve">teurs positionnent l’inégalité comme une </w:t>
      </w:r>
      <w:r w:rsidRPr="00EB0B76">
        <w:rPr>
          <w:i/>
          <w:iCs/>
          <w:szCs w:val="28"/>
        </w:rPr>
        <w:t>différence.</w:t>
      </w:r>
      <w:r w:rsidRPr="0037467A">
        <w:rPr>
          <w:lang w:eastAsia="fr-FR" w:bidi="fr-FR"/>
        </w:rPr>
        <w:t xml:space="preserve"> La différence servira donc à ration</w:t>
      </w:r>
      <w:r w:rsidRPr="0037467A">
        <w:rPr>
          <w:lang w:eastAsia="fr-FR" w:bidi="fr-FR"/>
        </w:rPr>
        <w:t>a</w:t>
      </w:r>
      <w:r w:rsidRPr="0037467A">
        <w:rPr>
          <w:lang w:eastAsia="fr-FR" w:bidi="fr-FR"/>
        </w:rPr>
        <w:t>liser et à euphémiser l'inégalité. Une première version, plus co</w:t>
      </w:r>
      <w:r w:rsidRPr="0037467A">
        <w:rPr>
          <w:lang w:eastAsia="fr-FR" w:bidi="fr-FR"/>
        </w:rPr>
        <w:t>r</w:t>
      </w:r>
      <w:r w:rsidRPr="0037467A">
        <w:rPr>
          <w:lang w:eastAsia="fr-FR" w:bidi="fr-FR"/>
        </w:rPr>
        <w:t>sée, fait appel (comme dans le courant néodroitier) à la sociobiologie et à la génétique. Les Noirs ont de moins bons résultats sc</w:t>
      </w:r>
      <w:r w:rsidRPr="0037467A">
        <w:rPr>
          <w:lang w:eastAsia="fr-FR" w:bidi="fr-FR"/>
        </w:rPr>
        <w:t>o</w:t>
      </w:r>
      <w:r w:rsidRPr="0037467A">
        <w:rPr>
          <w:lang w:eastAsia="fr-FR" w:bidi="fr-FR"/>
        </w:rPr>
        <w:t>laires</w:t>
      </w:r>
      <w:r>
        <w:rPr>
          <w:lang w:eastAsia="fr-FR" w:bidi="fr-FR"/>
        </w:rPr>
        <w:t> :</w:t>
      </w:r>
      <w:r w:rsidRPr="0037467A">
        <w:rPr>
          <w:lang w:eastAsia="fr-FR" w:bidi="fr-FR"/>
        </w:rPr>
        <w:t xml:space="preserve"> c’est dû à </w:t>
      </w:r>
      <w:r>
        <w:rPr>
          <w:lang w:eastAsia="fr-FR" w:bidi="fr-FR"/>
        </w:rPr>
        <w:t>« </w:t>
      </w:r>
      <w:r w:rsidRPr="00FC1C08">
        <w:rPr>
          <w:i/>
          <w:lang w:eastAsia="fr-FR" w:bidi="fr-FR"/>
        </w:rPr>
        <w:t>a not unreasonable hypothesis that genetic factors are strongly i</w:t>
      </w:r>
      <w:r w:rsidRPr="00FC1C08">
        <w:rPr>
          <w:i/>
          <w:lang w:eastAsia="fr-FR" w:bidi="fr-FR"/>
        </w:rPr>
        <w:t>m</w:t>
      </w:r>
      <w:r w:rsidRPr="00FC1C08">
        <w:rPr>
          <w:i/>
          <w:lang w:eastAsia="fr-FR" w:bidi="fr-FR"/>
        </w:rPr>
        <w:t>plicated in the average Negro-White intelligence difference </w:t>
      </w:r>
      <w:r>
        <w:rPr>
          <w:lang w:eastAsia="fr-FR" w:bidi="fr-FR"/>
        </w:rPr>
        <w:t>»</w:t>
      </w:r>
      <w:r w:rsidRPr="0037467A">
        <w:rPr>
          <w:lang w:eastAsia="fr-FR" w:bidi="fr-FR"/>
        </w:rPr>
        <w:t xml:space="preserve"> selon les trouvailles d’Arthur Jensen, pr</w:t>
      </w:r>
      <w:r w:rsidRPr="0037467A">
        <w:rPr>
          <w:lang w:eastAsia="fr-FR" w:bidi="fr-FR"/>
        </w:rPr>
        <w:t>o</w:t>
      </w:r>
      <w:r w:rsidRPr="0037467A">
        <w:rPr>
          <w:lang w:eastAsia="fr-FR" w:bidi="fr-FR"/>
        </w:rPr>
        <w:t>fesseur de psychologie de l’éducation à l'Université de Californie (</w:t>
      </w:r>
      <w:r>
        <w:rPr>
          <w:lang w:eastAsia="fr-FR" w:bidi="fr-FR"/>
        </w:rPr>
        <w:t>« </w:t>
      </w:r>
      <w:r w:rsidRPr="00FC1C08">
        <w:rPr>
          <w:i/>
          <w:lang w:eastAsia="fr-FR" w:bidi="fr-FR"/>
        </w:rPr>
        <w:t>How Much Can We Boost IQ and Sch</w:t>
      </w:r>
      <w:r w:rsidRPr="00FC1C08">
        <w:rPr>
          <w:i/>
          <w:lang w:eastAsia="fr-FR" w:bidi="fr-FR"/>
        </w:rPr>
        <w:t>o</w:t>
      </w:r>
      <w:r w:rsidRPr="00FC1C08">
        <w:rPr>
          <w:i/>
          <w:lang w:eastAsia="fr-FR" w:bidi="fr-FR"/>
        </w:rPr>
        <w:t>lastic Achievement ? </w:t>
      </w:r>
      <w:r>
        <w:rPr>
          <w:lang w:eastAsia="fr-FR" w:bidi="fr-FR"/>
        </w:rPr>
        <w:t>»</w:t>
      </w:r>
      <w:r w:rsidRPr="0037467A">
        <w:rPr>
          <w:lang w:eastAsia="fr-FR" w:bidi="fr-FR"/>
        </w:rPr>
        <w:t>, 1969).</w:t>
      </w:r>
    </w:p>
    <w:p w14:paraId="5D8C4FB7" w14:textId="77777777" w:rsidR="00014EE4" w:rsidRPr="0037467A" w:rsidRDefault="00014EE4" w:rsidP="00014EE4">
      <w:pPr>
        <w:spacing w:before="120" w:after="120"/>
        <w:jc w:val="both"/>
      </w:pPr>
      <w:r w:rsidRPr="0037467A">
        <w:rPr>
          <w:lang w:eastAsia="fr-FR" w:bidi="fr-FR"/>
        </w:rPr>
        <w:t xml:space="preserve">Dans sa version </w:t>
      </w:r>
      <w:r>
        <w:rPr>
          <w:lang w:eastAsia="fr-FR" w:bidi="fr-FR"/>
        </w:rPr>
        <w:t>« </w:t>
      </w:r>
      <w:r w:rsidRPr="0037467A">
        <w:rPr>
          <w:lang w:eastAsia="fr-FR" w:bidi="fr-FR"/>
        </w:rPr>
        <w:t>douce</w:t>
      </w:r>
      <w:r>
        <w:rPr>
          <w:lang w:eastAsia="fr-FR" w:bidi="fr-FR"/>
        </w:rPr>
        <w:t> » du dif</w:t>
      </w:r>
      <w:r w:rsidRPr="0037467A">
        <w:rPr>
          <w:lang w:eastAsia="fr-FR" w:bidi="fr-FR"/>
        </w:rPr>
        <w:t>férenti</w:t>
      </w:r>
      <w:r w:rsidRPr="0037467A">
        <w:rPr>
          <w:lang w:eastAsia="fr-FR" w:bidi="fr-FR"/>
        </w:rPr>
        <w:t>a</w:t>
      </w:r>
      <w:r w:rsidRPr="0037467A">
        <w:rPr>
          <w:lang w:eastAsia="fr-FR" w:bidi="fr-FR"/>
        </w:rPr>
        <w:t>lisme, le néo-conservatisme déradicalisera systématiquement l’égalité des cha</w:t>
      </w:r>
      <w:r w:rsidRPr="0037467A">
        <w:rPr>
          <w:lang w:eastAsia="fr-FR" w:bidi="fr-FR"/>
        </w:rPr>
        <w:t>n</w:t>
      </w:r>
      <w:r w:rsidRPr="0037467A">
        <w:rPr>
          <w:lang w:eastAsia="fr-FR" w:bidi="fr-FR"/>
        </w:rPr>
        <w:t>ces qui n’est strictement que la liberté individue</w:t>
      </w:r>
      <w:r w:rsidRPr="0037467A">
        <w:rPr>
          <w:lang w:eastAsia="fr-FR" w:bidi="fr-FR"/>
        </w:rPr>
        <w:t>l</w:t>
      </w:r>
      <w:r w:rsidRPr="0037467A">
        <w:rPr>
          <w:lang w:eastAsia="fr-FR" w:bidi="fr-FR"/>
        </w:rPr>
        <w:t xml:space="preserve">le de compétitionner dans la </w:t>
      </w:r>
      <w:r>
        <w:rPr>
          <w:lang w:eastAsia="fr-FR" w:bidi="fr-FR"/>
        </w:rPr>
        <w:t>« </w:t>
      </w:r>
      <w:r w:rsidRPr="0037467A">
        <w:rPr>
          <w:lang w:eastAsia="fr-FR" w:bidi="fr-FR"/>
        </w:rPr>
        <w:t>course de la vie</w:t>
      </w:r>
      <w:r>
        <w:rPr>
          <w:lang w:eastAsia="fr-FR" w:bidi="fr-FR"/>
        </w:rPr>
        <w:t> »</w:t>
      </w:r>
      <w:r w:rsidRPr="0037467A">
        <w:rPr>
          <w:lang w:eastAsia="fr-FR" w:bidi="fr-FR"/>
        </w:rPr>
        <w:t>. La méritocratie reconnaît le principe de diff</w:t>
      </w:r>
      <w:r w:rsidRPr="0037467A">
        <w:rPr>
          <w:lang w:eastAsia="fr-FR" w:bidi="fr-FR"/>
        </w:rPr>
        <w:t>é</w:t>
      </w:r>
      <w:r w:rsidRPr="0037467A">
        <w:rPr>
          <w:lang w:eastAsia="fr-FR" w:bidi="fr-FR"/>
        </w:rPr>
        <w:t>rence</w:t>
      </w:r>
      <w:r>
        <w:rPr>
          <w:lang w:eastAsia="fr-FR" w:bidi="fr-FR"/>
        </w:rPr>
        <w:t> :</w:t>
      </w:r>
      <w:r w:rsidRPr="0037467A">
        <w:rPr>
          <w:lang w:eastAsia="fr-FR" w:bidi="fr-FR"/>
        </w:rPr>
        <w:t xml:space="preserve"> elle légitime donc l'inégalité alors qu’au contraire l’action p</w:t>
      </w:r>
      <w:r w:rsidRPr="0037467A">
        <w:rPr>
          <w:lang w:eastAsia="fr-FR" w:bidi="fr-FR"/>
        </w:rPr>
        <w:t>o</w:t>
      </w:r>
      <w:r w:rsidRPr="0037467A">
        <w:rPr>
          <w:lang w:eastAsia="fr-FR" w:bidi="fr-FR"/>
        </w:rPr>
        <w:t>sitive viole la liberté individuelle et la particularité — diff</w:t>
      </w:r>
      <w:r w:rsidRPr="0037467A">
        <w:rPr>
          <w:lang w:eastAsia="fr-FR" w:bidi="fr-FR"/>
        </w:rPr>
        <w:t>é</w:t>
      </w:r>
      <w:r w:rsidRPr="0037467A">
        <w:rPr>
          <w:lang w:eastAsia="fr-FR" w:bidi="fr-FR"/>
        </w:rPr>
        <w:t>rence d’un individu en lui assignant une position prescrite par son groupe d’origine. Là, le serpent se mord la queue</w:t>
      </w:r>
      <w:r>
        <w:rPr>
          <w:lang w:eastAsia="fr-FR" w:bidi="fr-FR"/>
        </w:rPr>
        <w:t> :</w:t>
      </w:r>
      <w:r w:rsidRPr="0037467A">
        <w:rPr>
          <w:lang w:eastAsia="fr-FR" w:bidi="fr-FR"/>
        </w:rPr>
        <w:t xml:space="preserve"> des indiv</w:t>
      </w:r>
      <w:r w:rsidRPr="0037467A">
        <w:rPr>
          <w:lang w:eastAsia="fr-FR" w:bidi="fr-FR"/>
        </w:rPr>
        <w:t>i</w:t>
      </w:r>
      <w:r w:rsidRPr="0037467A">
        <w:rPr>
          <w:lang w:eastAsia="fr-FR" w:bidi="fr-FR"/>
        </w:rPr>
        <w:t>dus exigent des programmes d’accès à l’égalité (a</w:t>
      </w:r>
      <w:r w:rsidRPr="0037467A">
        <w:rPr>
          <w:lang w:eastAsia="fr-FR" w:bidi="fr-FR"/>
        </w:rPr>
        <w:t>c</w:t>
      </w:r>
      <w:r w:rsidRPr="0037467A">
        <w:rPr>
          <w:lang w:eastAsia="fr-FR" w:bidi="fr-FR"/>
        </w:rPr>
        <w:t>tion positive) pour enfin briser le cercle des statuts s</w:t>
      </w:r>
      <w:r w:rsidRPr="0037467A">
        <w:rPr>
          <w:lang w:eastAsia="fr-FR" w:bidi="fr-FR"/>
        </w:rPr>
        <w:t>o</w:t>
      </w:r>
      <w:r w:rsidRPr="0037467A">
        <w:rPr>
          <w:lang w:eastAsia="fr-FR" w:bidi="fr-FR"/>
        </w:rPr>
        <w:t>ciaux désignés par les biais de sexe, de race et de classe de l’égalité formelle. Et à l’inverse, les néoconservateurs d</w:t>
      </w:r>
      <w:r w:rsidRPr="0037467A">
        <w:rPr>
          <w:lang w:eastAsia="fr-FR" w:bidi="fr-FR"/>
        </w:rPr>
        <w:t>é</w:t>
      </w:r>
      <w:r w:rsidRPr="0037467A">
        <w:rPr>
          <w:lang w:eastAsia="fr-FR" w:bidi="fr-FR"/>
        </w:rPr>
        <w:t>mantèlent les pr</w:t>
      </w:r>
      <w:r w:rsidRPr="0037467A">
        <w:rPr>
          <w:lang w:eastAsia="fr-FR" w:bidi="fr-FR"/>
        </w:rPr>
        <w:t>o</w:t>
      </w:r>
      <w:r w:rsidRPr="0037467A">
        <w:rPr>
          <w:lang w:eastAsia="fr-FR" w:bidi="fr-FR"/>
        </w:rPr>
        <w:t>grammes d’accès à l’égalité pour ne pas étiqueter un individu à un statut désigné</w:t>
      </w:r>
      <w:r>
        <w:rPr>
          <w:lang w:eastAsia="fr-FR" w:bidi="fr-FR"/>
        </w:rPr>
        <w:t> !</w:t>
      </w:r>
      <w:r w:rsidRPr="0037467A">
        <w:rPr>
          <w:lang w:eastAsia="fr-FR" w:bidi="fr-FR"/>
        </w:rPr>
        <w:t xml:space="preserve"> Il y a donc rejet du concept</w:t>
      </w:r>
      <w:r>
        <w:rPr>
          <w:lang w:eastAsia="fr-FR" w:bidi="fr-FR"/>
        </w:rPr>
        <w:t xml:space="preserve"> </w:t>
      </w:r>
      <w:r w:rsidRPr="0037467A">
        <w:rPr>
          <w:lang w:eastAsia="fr-FR" w:bidi="fr-FR"/>
        </w:rPr>
        <w:t>de discrim</w:t>
      </w:r>
      <w:r w:rsidRPr="0037467A">
        <w:rPr>
          <w:lang w:eastAsia="fr-FR" w:bidi="fr-FR"/>
        </w:rPr>
        <w:t>i</w:t>
      </w:r>
      <w:r w:rsidRPr="0037467A">
        <w:rPr>
          <w:lang w:eastAsia="fr-FR" w:bidi="fr-FR"/>
        </w:rPr>
        <w:t>nation systémique, car on doit prouver qu’un acteur a intentionnell</w:t>
      </w:r>
      <w:r w:rsidRPr="0037467A">
        <w:rPr>
          <w:lang w:eastAsia="fr-FR" w:bidi="fr-FR"/>
        </w:rPr>
        <w:t>e</w:t>
      </w:r>
      <w:r w:rsidRPr="0037467A">
        <w:rPr>
          <w:lang w:eastAsia="fr-FR" w:bidi="fr-FR"/>
        </w:rPr>
        <w:t>ment discriminé par des faits précis une victime pr</w:t>
      </w:r>
      <w:r w:rsidRPr="0037467A">
        <w:rPr>
          <w:lang w:eastAsia="fr-FR" w:bidi="fr-FR"/>
        </w:rPr>
        <w:t>é</w:t>
      </w:r>
      <w:r w:rsidRPr="0037467A">
        <w:rPr>
          <w:lang w:eastAsia="fr-FR" w:bidi="fr-FR"/>
        </w:rPr>
        <w:t>cise.</w:t>
      </w:r>
    </w:p>
    <w:p w14:paraId="6ADB05E8" w14:textId="77777777" w:rsidR="00014EE4" w:rsidRPr="0037467A" w:rsidRDefault="00014EE4" w:rsidP="00014EE4">
      <w:pPr>
        <w:spacing w:before="120" w:after="120"/>
        <w:jc w:val="both"/>
      </w:pPr>
      <w:r w:rsidRPr="0037467A">
        <w:rPr>
          <w:lang w:eastAsia="fr-FR" w:bidi="fr-FR"/>
        </w:rPr>
        <w:t>En bout de ligne, positionner l’inégalité comme une différence, r</w:t>
      </w:r>
      <w:r w:rsidRPr="0037467A">
        <w:rPr>
          <w:lang w:eastAsia="fr-FR" w:bidi="fr-FR"/>
        </w:rPr>
        <w:t>e</w:t>
      </w:r>
      <w:r w:rsidRPr="0037467A">
        <w:rPr>
          <w:lang w:eastAsia="fr-FR" w:bidi="fr-FR"/>
        </w:rPr>
        <w:t>connaître cette différence par le sy</w:t>
      </w:r>
      <w:r w:rsidRPr="0037467A">
        <w:rPr>
          <w:lang w:eastAsia="fr-FR" w:bidi="fr-FR"/>
        </w:rPr>
        <w:t>s</w:t>
      </w:r>
      <w:r w:rsidRPr="0037467A">
        <w:rPr>
          <w:lang w:eastAsia="fr-FR" w:bidi="fr-FR"/>
        </w:rPr>
        <w:t>tème du mérite individuel, c’est empêcher toute identification de groupe. Concr</w:t>
      </w:r>
      <w:r w:rsidRPr="0037467A">
        <w:rPr>
          <w:lang w:eastAsia="fr-FR" w:bidi="fr-FR"/>
        </w:rPr>
        <w:t>è</w:t>
      </w:r>
      <w:r w:rsidRPr="0037467A">
        <w:rPr>
          <w:lang w:eastAsia="fr-FR" w:bidi="fr-FR"/>
        </w:rPr>
        <w:t>tement, s’il y a dans l’univers du travail problème pour les femmes et les minorités raci</w:t>
      </w:r>
      <w:r w:rsidRPr="0037467A">
        <w:rPr>
          <w:lang w:eastAsia="fr-FR" w:bidi="fr-FR"/>
        </w:rPr>
        <w:t>a</w:t>
      </w:r>
      <w:r w:rsidRPr="0037467A">
        <w:rPr>
          <w:lang w:eastAsia="fr-FR" w:bidi="fr-FR"/>
        </w:rPr>
        <w:t>les, ce n’est pas un problème d’égalité de chance</w:t>
      </w:r>
      <w:r>
        <w:rPr>
          <w:lang w:eastAsia="fr-FR" w:bidi="fr-FR"/>
        </w:rPr>
        <w:t> :</w:t>
      </w:r>
      <w:r w:rsidRPr="0037467A">
        <w:rPr>
          <w:lang w:eastAsia="fr-FR" w:bidi="fr-FR"/>
        </w:rPr>
        <w:t xml:space="preserve"> c’est un reflet des différences. Ce dont on a donc besoin, c’est d’un système de réco</w:t>
      </w:r>
      <w:r w:rsidRPr="0037467A">
        <w:rPr>
          <w:lang w:eastAsia="fr-FR" w:bidi="fr-FR"/>
        </w:rPr>
        <w:t>m</w:t>
      </w:r>
      <w:r w:rsidRPr="0037467A">
        <w:rPr>
          <w:lang w:eastAsia="fr-FR" w:bidi="fr-FR"/>
        </w:rPr>
        <w:t>pense pour le mérite, l’excellence, le leadership, la compétitivité pl</w:t>
      </w:r>
      <w:r w:rsidRPr="0037467A">
        <w:rPr>
          <w:lang w:eastAsia="fr-FR" w:bidi="fr-FR"/>
        </w:rPr>
        <w:t>u</w:t>
      </w:r>
      <w:r w:rsidRPr="0037467A">
        <w:rPr>
          <w:lang w:eastAsia="fr-FR" w:bidi="fr-FR"/>
        </w:rPr>
        <w:t>tôt qu’un système (l’action positive) de récompense qui tente d’égaliser les différe</w:t>
      </w:r>
      <w:r w:rsidRPr="0037467A">
        <w:rPr>
          <w:lang w:eastAsia="fr-FR" w:bidi="fr-FR"/>
        </w:rPr>
        <w:t>n</w:t>
      </w:r>
      <w:r w:rsidRPr="0037467A">
        <w:rPr>
          <w:lang w:eastAsia="fr-FR" w:bidi="fr-FR"/>
        </w:rPr>
        <w:t>ces.</w:t>
      </w:r>
    </w:p>
    <w:p w14:paraId="6F7E7ABB" w14:textId="77777777" w:rsidR="00014EE4" w:rsidRDefault="00014EE4" w:rsidP="00014EE4">
      <w:pPr>
        <w:spacing w:before="120" w:after="120"/>
        <w:jc w:val="both"/>
        <w:rPr>
          <w:bCs/>
        </w:rPr>
      </w:pPr>
      <w:r>
        <w:rPr>
          <w:bCs/>
        </w:rPr>
        <w:br w:type="page"/>
      </w:r>
    </w:p>
    <w:p w14:paraId="62375609" w14:textId="77777777" w:rsidR="00014EE4" w:rsidRPr="006D1200" w:rsidRDefault="00014EE4" w:rsidP="00014EE4">
      <w:pPr>
        <w:pStyle w:val="a"/>
      </w:pPr>
      <w:r w:rsidRPr="006D1200">
        <w:t>Rendre la différence polit</w:t>
      </w:r>
      <w:r w:rsidRPr="006D1200">
        <w:t>i</w:t>
      </w:r>
      <w:r w:rsidRPr="006D1200">
        <w:t>quement impertinente</w:t>
      </w:r>
    </w:p>
    <w:p w14:paraId="7FEC8C14" w14:textId="77777777" w:rsidR="00014EE4" w:rsidRDefault="00014EE4" w:rsidP="00014EE4">
      <w:pPr>
        <w:spacing w:before="120" w:after="120"/>
        <w:jc w:val="both"/>
        <w:rPr>
          <w:lang w:eastAsia="fr-FR" w:bidi="fr-FR"/>
        </w:rPr>
      </w:pPr>
    </w:p>
    <w:p w14:paraId="30C6E24A" w14:textId="77777777" w:rsidR="00014EE4" w:rsidRPr="0037467A" w:rsidRDefault="00014EE4" w:rsidP="00014EE4">
      <w:pPr>
        <w:spacing w:before="120" w:after="120"/>
        <w:jc w:val="both"/>
      </w:pPr>
      <w:r w:rsidRPr="0037467A">
        <w:rPr>
          <w:lang w:eastAsia="fr-FR" w:bidi="fr-FR"/>
        </w:rPr>
        <w:t>Sur toute cette question de la différenciation, il est nécessaire d’examiner le point de vue historique des minor</w:t>
      </w:r>
      <w:r w:rsidRPr="0037467A">
        <w:rPr>
          <w:lang w:eastAsia="fr-FR" w:bidi="fr-FR"/>
        </w:rPr>
        <w:t>i</w:t>
      </w:r>
      <w:r w:rsidRPr="0037467A">
        <w:rPr>
          <w:lang w:eastAsia="fr-FR" w:bidi="fr-FR"/>
        </w:rPr>
        <w:t>taires car, à première vue, le droit à la différence peut apparaître tout à fait sympathique parce qu’il reconnaîtrait les signes di</w:t>
      </w:r>
      <w:r w:rsidRPr="0037467A">
        <w:rPr>
          <w:lang w:eastAsia="fr-FR" w:bidi="fr-FR"/>
        </w:rPr>
        <w:t>s</w:t>
      </w:r>
      <w:r w:rsidRPr="0037467A">
        <w:rPr>
          <w:lang w:eastAsia="fr-FR" w:bidi="fr-FR"/>
        </w:rPr>
        <w:t xml:space="preserve">tinctifs, </w:t>
      </w:r>
      <w:r>
        <w:rPr>
          <w:lang w:eastAsia="fr-FR" w:bidi="fr-FR"/>
        </w:rPr>
        <w:t>« </w:t>
      </w:r>
      <w:r w:rsidRPr="0037467A">
        <w:rPr>
          <w:lang w:eastAsia="fr-FR" w:bidi="fr-FR"/>
        </w:rPr>
        <w:t>l’unique</w:t>
      </w:r>
      <w:r>
        <w:rPr>
          <w:lang w:eastAsia="fr-FR" w:bidi="fr-FR"/>
        </w:rPr>
        <w:t> »</w:t>
      </w:r>
      <w:r w:rsidRPr="0037467A">
        <w:rPr>
          <w:lang w:eastAsia="fr-FR" w:bidi="fr-FR"/>
        </w:rPr>
        <w:t xml:space="preserve"> chez les personnes.</w:t>
      </w:r>
    </w:p>
    <w:p w14:paraId="58E3F0A5" w14:textId="77777777" w:rsidR="00014EE4" w:rsidRPr="0037467A" w:rsidRDefault="00014EE4" w:rsidP="00014EE4">
      <w:pPr>
        <w:spacing w:before="120" w:after="120"/>
        <w:jc w:val="both"/>
      </w:pPr>
      <w:r w:rsidRPr="0037467A">
        <w:rPr>
          <w:lang w:eastAsia="fr-FR" w:bidi="fr-FR"/>
        </w:rPr>
        <w:t>Mais, comme le souligne Zillah Eisenstein, ce ne sont jamais les hommes, les Blancs ou les maîtres qui sont différents</w:t>
      </w:r>
      <w:r>
        <w:rPr>
          <w:lang w:eastAsia="fr-FR" w:bidi="fr-FR"/>
        </w:rPr>
        <w:t> :</w:t>
      </w:r>
      <w:r w:rsidRPr="0037467A">
        <w:rPr>
          <w:lang w:eastAsia="fr-FR" w:bidi="fr-FR"/>
        </w:rPr>
        <w:t xml:space="preserve"> ce sont les femmes, les Noirs, les s</w:t>
      </w:r>
      <w:r w:rsidRPr="0037467A">
        <w:rPr>
          <w:lang w:eastAsia="fr-FR" w:bidi="fr-FR"/>
        </w:rPr>
        <w:t>u</w:t>
      </w:r>
      <w:r w:rsidRPr="0037467A">
        <w:rPr>
          <w:lang w:eastAsia="fr-FR" w:bidi="fr-FR"/>
        </w:rPr>
        <w:t xml:space="preserve">bordonnés. Ces derniers sont différents par rapport à une </w:t>
      </w:r>
      <w:r w:rsidRPr="006D1200">
        <w:rPr>
          <w:i/>
          <w:iCs/>
          <w:szCs w:val="28"/>
        </w:rPr>
        <w:t>norme</w:t>
      </w:r>
      <w:r w:rsidRPr="006D1200">
        <w:rPr>
          <w:i/>
          <w:iCs/>
          <w:szCs w:val="28"/>
          <w:lang w:eastAsia="fr-FR" w:bidi="fr-FR"/>
        </w:rPr>
        <w:t xml:space="preserve"> </w:t>
      </w:r>
      <w:r w:rsidRPr="0037467A">
        <w:rPr>
          <w:lang w:eastAsia="fr-FR" w:bidi="fr-FR"/>
        </w:rPr>
        <w:t>et le processus de</w:t>
      </w:r>
      <w:r>
        <w:rPr>
          <w:lang w:eastAsia="fr-FR" w:bidi="fr-FR"/>
        </w:rPr>
        <w:t xml:space="preserve"> </w:t>
      </w:r>
      <w:r>
        <w:t xml:space="preserve">[83] </w:t>
      </w:r>
      <w:r w:rsidRPr="0037467A">
        <w:rPr>
          <w:lang w:eastAsia="fr-FR" w:bidi="fr-FR"/>
        </w:rPr>
        <w:t>différenciation des sexes, des races ou des classes a rendu ces catég</w:t>
      </w:r>
      <w:r w:rsidRPr="0037467A">
        <w:rPr>
          <w:lang w:eastAsia="fr-FR" w:bidi="fr-FR"/>
        </w:rPr>
        <w:t>o</w:t>
      </w:r>
      <w:r w:rsidRPr="0037467A">
        <w:rPr>
          <w:lang w:eastAsia="fr-FR" w:bidi="fr-FR"/>
        </w:rPr>
        <w:t xml:space="preserve">ries inégales dans la </w:t>
      </w:r>
      <w:r>
        <w:rPr>
          <w:lang w:eastAsia="fr-FR" w:bidi="fr-FR"/>
        </w:rPr>
        <w:t>« </w:t>
      </w:r>
      <w:r w:rsidRPr="0037467A">
        <w:rPr>
          <w:lang w:eastAsia="fr-FR" w:bidi="fr-FR"/>
        </w:rPr>
        <w:t>Course de la vie</w:t>
      </w:r>
      <w:r>
        <w:rPr>
          <w:lang w:eastAsia="fr-FR" w:bidi="fr-FR"/>
        </w:rPr>
        <w:t> »</w:t>
      </w:r>
      <w:r w:rsidRPr="0037467A">
        <w:rPr>
          <w:lang w:eastAsia="fr-FR" w:bidi="fr-FR"/>
        </w:rPr>
        <w:t>. Or, pour qu’une réelle égal</w:t>
      </w:r>
      <w:r w:rsidRPr="0037467A">
        <w:rPr>
          <w:lang w:eastAsia="fr-FR" w:bidi="fr-FR"/>
        </w:rPr>
        <w:t>i</w:t>
      </w:r>
      <w:r w:rsidRPr="0037467A">
        <w:rPr>
          <w:lang w:eastAsia="fr-FR" w:bidi="fr-FR"/>
        </w:rPr>
        <w:t>té des chances puisse être vi</w:t>
      </w:r>
      <w:r w:rsidRPr="0037467A">
        <w:rPr>
          <w:lang w:eastAsia="fr-FR" w:bidi="fr-FR"/>
        </w:rPr>
        <w:t>a</w:t>
      </w:r>
      <w:r w:rsidRPr="0037467A">
        <w:rPr>
          <w:lang w:eastAsia="fr-FR" w:bidi="fr-FR"/>
        </w:rPr>
        <w:t xml:space="preserve">ble, il faut que les différences de sexe, de race, de classe soient </w:t>
      </w:r>
      <w:r w:rsidRPr="001760DF">
        <w:rPr>
          <w:i/>
          <w:iCs/>
          <w:szCs w:val="28"/>
        </w:rPr>
        <w:t>politiquement</w:t>
      </w:r>
      <w:r w:rsidRPr="0037467A">
        <w:t xml:space="preserve"> </w:t>
      </w:r>
      <w:r w:rsidRPr="0037467A">
        <w:rPr>
          <w:lang w:eastAsia="fr-FR" w:bidi="fr-FR"/>
        </w:rPr>
        <w:t xml:space="preserve">et </w:t>
      </w:r>
      <w:r w:rsidRPr="001760DF">
        <w:rPr>
          <w:i/>
          <w:iCs/>
          <w:szCs w:val="28"/>
        </w:rPr>
        <w:t>économiquement</w:t>
      </w:r>
      <w:r w:rsidRPr="0037467A">
        <w:rPr>
          <w:lang w:eastAsia="fr-FR" w:bidi="fr-FR"/>
        </w:rPr>
        <w:t xml:space="preserve"> sans conséquences, impert</w:t>
      </w:r>
      <w:r w:rsidRPr="0037467A">
        <w:rPr>
          <w:lang w:eastAsia="fr-FR" w:bidi="fr-FR"/>
        </w:rPr>
        <w:t>i</w:t>
      </w:r>
      <w:r w:rsidRPr="0037467A">
        <w:rPr>
          <w:lang w:eastAsia="fr-FR" w:bidi="fr-FR"/>
        </w:rPr>
        <w:t>nentes.</w:t>
      </w:r>
    </w:p>
    <w:p w14:paraId="3B93D9E3" w14:textId="77777777" w:rsidR="00014EE4" w:rsidRPr="0037467A" w:rsidRDefault="00014EE4" w:rsidP="00014EE4">
      <w:pPr>
        <w:spacing w:before="120" w:after="120"/>
        <w:jc w:val="both"/>
      </w:pPr>
      <w:r w:rsidRPr="0037467A">
        <w:rPr>
          <w:lang w:eastAsia="fr-FR" w:bidi="fr-FR"/>
        </w:rPr>
        <w:t>On peut ainsi mieux comprendre à quel point, dans un contexte de rigidification des valeurs morales, d’autoritarisme, de propagande guerrière, de désengag</w:t>
      </w:r>
      <w:r w:rsidRPr="0037467A">
        <w:rPr>
          <w:lang w:eastAsia="fr-FR" w:bidi="fr-FR"/>
        </w:rPr>
        <w:t>e</w:t>
      </w:r>
      <w:r w:rsidRPr="0037467A">
        <w:rPr>
          <w:lang w:eastAsia="fr-FR" w:bidi="fr-FR"/>
        </w:rPr>
        <w:t>ment étatique du social, de démembrement des progra</w:t>
      </w:r>
      <w:r w:rsidRPr="0037467A">
        <w:rPr>
          <w:lang w:eastAsia="fr-FR" w:bidi="fr-FR"/>
        </w:rPr>
        <w:t>m</w:t>
      </w:r>
      <w:r w:rsidRPr="0037467A">
        <w:rPr>
          <w:lang w:eastAsia="fr-FR" w:bidi="fr-FR"/>
        </w:rPr>
        <w:t>mes d’accès à l’égalité, tout éloge de la différence ne fait que contribuer à une hiérarchisation sociale enc</w:t>
      </w:r>
      <w:r w:rsidRPr="0037467A">
        <w:rPr>
          <w:lang w:eastAsia="fr-FR" w:bidi="fr-FR"/>
        </w:rPr>
        <w:t>o</w:t>
      </w:r>
      <w:r w:rsidRPr="0037467A">
        <w:rPr>
          <w:lang w:eastAsia="fr-FR" w:bidi="fr-FR"/>
        </w:rPr>
        <w:t>re plus prononcée, à plus de disparités, à plus de misère, enfin à un net recul de l’idée et de la pratique égalitaires. L’élitisme rampant, s’appuyant sur la psychol</w:t>
      </w:r>
      <w:r w:rsidRPr="0037467A">
        <w:rPr>
          <w:lang w:eastAsia="fr-FR" w:bidi="fr-FR"/>
        </w:rPr>
        <w:t>o</w:t>
      </w:r>
      <w:r w:rsidRPr="0037467A">
        <w:rPr>
          <w:lang w:eastAsia="fr-FR" w:bidi="fr-FR"/>
        </w:rPr>
        <w:t>gie, la génétique, la sociologie des organisations, la sociobiologie, a</w:t>
      </w:r>
      <w:r w:rsidRPr="0037467A">
        <w:rPr>
          <w:lang w:eastAsia="fr-FR" w:bidi="fr-FR"/>
        </w:rPr>
        <w:t>f</w:t>
      </w:r>
      <w:r w:rsidRPr="0037467A">
        <w:rPr>
          <w:lang w:eastAsia="fr-FR" w:bidi="fr-FR"/>
        </w:rPr>
        <w:t>firme, justifie et propage son idéologie des différences qualitatives e</w:t>
      </w:r>
      <w:r w:rsidRPr="0037467A">
        <w:rPr>
          <w:lang w:eastAsia="fr-FR" w:bidi="fr-FR"/>
        </w:rPr>
        <w:t>n</w:t>
      </w:r>
      <w:r w:rsidRPr="0037467A">
        <w:rPr>
          <w:lang w:eastAsia="fr-FR" w:bidi="fr-FR"/>
        </w:rPr>
        <w:t>tre classes, races, sexes et groupes sociaux.</w:t>
      </w:r>
    </w:p>
    <w:p w14:paraId="321A9B2E" w14:textId="77777777" w:rsidR="00014EE4" w:rsidRDefault="00014EE4" w:rsidP="00014EE4">
      <w:pPr>
        <w:spacing w:before="120" w:after="120"/>
        <w:jc w:val="both"/>
        <w:rPr>
          <w:bCs/>
        </w:rPr>
      </w:pPr>
    </w:p>
    <w:p w14:paraId="41BFF2A7" w14:textId="77777777" w:rsidR="00014EE4" w:rsidRPr="001760DF" w:rsidRDefault="00014EE4" w:rsidP="00014EE4">
      <w:pPr>
        <w:pStyle w:val="a"/>
      </w:pPr>
      <w:r w:rsidRPr="001760DF">
        <w:t>L’exemple de l’égalité sexue</w:t>
      </w:r>
      <w:r w:rsidRPr="001760DF">
        <w:t>l</w:t>
      </w:r>
      <w:r w:rsidRPr="001760DF">
        <w:t>le</w:t>
      </w:r>
    </w:p>
    <w:p w14:paraId="7BCCBA52" w14:textId="77777777" w:rsidR="00014EE4" w:rsidRDefault="00014EE4" w:rsidP="00014EE4">
      <w:pPr>
        <w:spacing w:before="120" w:after="120"/>
        <w:jc w:val="both"/>
        <w:rPr>
          <w:lang w:eastAsia="fr-FR" w:bidi="fr-FR"/>
        </w:rPr>
      </w:pPr>
    </w:p>
    <w:p w14:paraId="7814CAD4" w14:textId="77777777" w:rsidR="00014EE4" w:rsidRPr="0037467A" w:rsidRDefault="00014EE4" w:rsidP="00014EE4">
      <w:pPr>
        <w:spacing w:before="120" w:after="120"/>
        <w:jc w:val="both"/>
      </w:pPr>
      <w:r w:rsidRPr="0037467A">
        <w:rPr>
          <w:lang w:eastAsia="fr-FR" w:bidi="fr-FR"/>
        </w:rPr>
        <w:t>Afin de concrétiser ce qui précède, nous allons très brièvement e</w:t>
      </w:r>
      <w:r w:rsidRPr="0037467A">
        <w:rPr>
          <w:lang w:eastAsia="fr-FR" w:bidi="fr-FR"/>
        </w:rPr>
        <w:t>x</w:t>
      </w:r>
      <w:r w:rsidRPr="0037467A">
        <w:rPr>
          <w:lang w:eastAsia="fr-FR" w:bidi="fr-FR"/>
        </w:rPr>
        <w:t>plorer l’argumentation néoconservatrice en regard de l’égalité sexue</w:t>
      </w:r>
      <w:r w:rsidRPr="0037467A">
        <w:rPr>
          <w:lang w:eastAsia="fr-FR" w:bidi="fr-FR"/>
        </w:rPr>
        <w:t>l</w:t>
      </w:r>
      <w:r w:rsidRPr="0037467A">
        <w:rPr>
          <w:lang w:eastAsia="fr-FR" w:bidi="fr-FR"/>
        </w:rPr>
        <w:t xml:space="preserve">le. </w:t>
      </w:r>
      <w:r w:rsidRPr="001760DF">
        <w:rPr>
          <w:i/>
          <w:iCs/>
          <w:szCs w:val="28"/>
        </w:rPr>
        <w:t>Feminism and Sexual Equal</w:t>
      </w:r>
      <w:r w:rsidRPr="001760DF">
        <w:rPr>
          <w:i/>
          <w:iCs/>
          <w:szCs w:val="28"/>
        </w:rPr>
        <w:t>i</w:t>
      </w:r>
      <w:r w:rsidRPr="001760DF">
        <w:rPr>
          <w:i/>
          <w:iCs/>
          <w:szCs w:val="28"/>
        </w:rPr>
        <w:t>ty : crisis in Liberal America</w:t>
      </w:r>
      <w:r w:rsidRPr="0037467A">
        <w:t xml:space="preserve"> </w:t>
      </w:r>
      <w:r w:rsidRPr="0037467A">
        <w:rPr>
          <w:lang w:eastAsia="fr-FR" w:bidi="fr-FR"/>
        </w:rPr>
        <w:t>de Zillah Eisenstein nous sert de réf</w:t>
      </w:r>
      <w:r w:rsidRPr="0037467A">
        <w:rPr>
          <w:lang w:eastAsia="fr-FR" w:bidi="fr-FR"/>
        </w:rPr>
        <w:t>é</w:t>
      </w:r>
      <w:r w:rsidRPr="0037467A">
        <w:rPr>
          <w:lang w:eastAsia="fr-FR" w:bidi="fr-FR"/>
        </w:rPr>
        <w:t>rence principale.</w:t>
      </w:r>
    </w:p>
    <w:p w14:paraId="50B62EB6" w14:textId="77777777" w:rsidR="00014EE4" w:rsidRDefault="00014EE4" w:rsidP="00014EE4">
      <w:pPr>
        <w:spacing w:before="120" w:after="120"/>
        <w:jc w:val="both"/>
      </w:pPr>
      <w:r>
        <w:br w:type="page"/>
      </w:r>
    </w:p>
    <w:p w14:paraId="782AD428" w14:textId="77777777" w:rsidR="00014EE4" w:rsidRPr="00D823C7" w:rsidRDefault="00014EE4" w:rsidP="00014EE4">
      <w:pPr>
        <w:pStyle w:val="b"/>
      </w:pPr>
      <w:r w:rsidRPr="00D823C7">
        <w:rPr>
          <w:lang w:eastAsia="fr-FR" w:bidi="fr-FR"/>
        </w:rPr>
        <w:t>La maternité politisée</w:t>
      </w:r>
    </w:p>
    <w:p w14:paraId="1E19ECC8" w14:textId="77777777" w:rsidR="00014EE4" w:rsidRDefault="00014EE4" w:rsidP="00014EE4">
      <w:pPr>
        <w:spacing w:before="120" w:after="120"/>
        <w:jc w:val="both"/>
        <w:rPr>
          <w:lang w:eastAsia="fr-FR" w:bidi="fr-FR"/>
        </w:rPr>
      </w:pPr>
    </w:p>
    <w:p w14:paraId="639D7E02" w14:textId="77777777" w:rsidR="00014EE4" w:rsidRPr="0037467A" w:rsidRDefault="00014EE4" w:rsidP="00014EE4">
      <w:pPr>
        <w:spacing w:before="120" w:after="120"/>
        <w:jc w:val="both"/>
      </w:pPr>
      <w:r w:rsidRPr="0037467A">
        <w:rPr>
          <w:lang w:eastAsia="fr-FR" w:bidi="fr-FR"/>
        </w:rPr>
        <w:t>Les élections présidentielles américaines de 1980 avaient comme un des thèmes centraux</w:t>
      </w:r>
      <w:r>
        <w:rPr>
          <w:lang w:eastAsia="fr-FR" w:bidi="fr-FR"/>
        </w:rPr>
        <w:t> :</w:t>
      </w:r>
      <w:r w:rsidRPr="0037467A">
        <w:rPr>
          <w:lang w:eastAsia="fr-FR" w:bidi="fr-FR"/>
        </w:rPr>
        <w:t xml:space="preserve"> l’égalité sexue</w:t>
      </w:r>
      <w:r w:rsidRPr="0037467A">
        <w:rPr>
          <w:lang w:eastAsia="fr-FR" w:bidi="fr-FR"/>
        </w:rPr>
        <w:t>l</w:t>
      </w:r>
      <w:r w:rsidRPr="0037467A">
        <w:rPr>
          <w:lang w:eastAsia="fr-FR" w:bidi="fr-FR"/>
        </w:rPr>
        <w:t>le. Les programmes des deux grandes form</w:t>
      </w:r>
      <w:r w:rsidRPr="0037467A">
        <w:rPr>
          <w:lang w:eastAsia="fr-FR" w:bidi="fr-FR"/>
        </w:rPr>
        <w:t>a</w:t>
      </w:r>
      <w:r w:rsidRPr="0037467A">
        <w:rPr>
          <w:lang w:eastAsia="fr-FR" w:bidi="fr-FR"/>
        </w:rPr>
        <w:t>tions étaient sensiblement les mêmes pour ce qui avait trait à l’économie, à la défense, au militaire, au social</w:t>
      </w:r>
      <w:r>
        <w:rPr>
          <w:lang w:eastAsia="fr-FR" w:bidi="fr-FR"/>
        </w:rPr>
        <w:t> :</w:t>
      </w:r>
      <w:r w:rsidRPr="0037467A">
        <w:rPr>
          <w:lang w:eastAsia="fr-FR" w:bidi="fr-FR"/>
        </w:rPr>
        <w:t xml:space="preserve"> trop d’interventions étatiques dans les progra</w:t>
      </w:r>
      <w:r w:rsidRPr="0037467A">
        <w:rPr>
          <w:lang w:eastAsia="fr-FR" w:bidi="fr-FR"/>
        </w:rPr>
        <w:t>m</w:t>
      </w:r>
      <w:r w:rsidRPr="0037467A">
        <w:rPr>
          <w:lang w:eastAsia="fr-FR" w:bidi="fr-FR"/>
        </w:rPr>
        <w:t>mes sociaux, pas assez de poigne dans les incarnations de la doctrine de la sécurité n</w:t>
      </w:r>
      <w:r w:rsidRPr="0037467A">
        <w:rPr>
          <w:lang w:eastAsia="fr-FR" w:bidi="fr-FR"/>
        </w:rPr>
        <w:t>a</w:t>
      </w:r>
      <w:r w:rsidRPr="0037467A">
        <w:rPr>
          <w:lang w:eastAsia="fr-FR" w:bidi="fr-FR"/>
        </w:rPr>
        <w:t>tionale. C’est donc sur les questions fémini</w:t>
      </w:r>
      <w:r w:rsidRPr="0037467A">
        <w:rPr>
          <w:lang w:eastAsia="fr-FR" w:bidi="fr-FR"/>
        </w:rPr>
        <w:t>s</w:t>
      </w:r>
      <w:r w:rsidRPr="0037467A">
        <w:rPr>
          <w:lang w:eastAsia="fr-FR" w:bidi="fr-FR"/>
        </w:rPr>
        <w:t>tes que les luttes de ligne furent les plus acerbes. Les Républicains affirmaient leur attachement à l’égalité sexuelle, mais s’opposaient à l’Equal Rights Amendment (ERA) et à l’avortement et clamaient leur profonde adhésion aux v</w:t>
      </w:r>
      <w:r w:rsidRPr="0037467A">
        <w:rPr>
          <w:lang w:eastAsia="fr-FR" w:bidi="fr-FR"/>
        </w:rPr>
        <w:t>a</w:t>
      </w:r>
      <w:r w:rsidRPr="0037467A">
        <w:rPr>
          <w:lang w:eastAsia="fr-FR" w:bidi="fr-FR"/>
        </w:rPr>
        <w:t>leurs traditio</w:t>
      </w:r>
      <w:r w:rsidRPr="0037467A">
        <w:rPr>
          <w:lang w:eastAsia="fr-FR" w:bidi="fr-FR"/>
        </w:rPr>
        <w:t>n</w:t>
      </w:r>
      <w:r w:rsidRPr="0037467A">
        <w:rPr>
          <w:lang w:eastAsia="fr-FR" w:bidi="fr-FR"/>
        </w:rPr>
        <w:t>nelles de la famille. Les Démocrates s’affichaient pro-choix en matière de contrôle des fonctions reproductives, pour une d</w:t>
      </w:r>
      <w:r w:rsidRPr="0037467A">
        <w:rPr>
          <w:lang w:eastAsia="fr-FR" w:bidi="fr-FR"/>
        </w:rPr>
        <w:t>é</w:t>
      </w:r>
      <w:r w:rsidRPr="0037467A">
        <w:rPr>
          <w:lang w:eastAsia="fr-FR" w:bidi="fr-FR"/>
        </w:rPr>
        <w:t>criminalisation de l’avortement et pro-ERA.</w:t>
      </w:r>
    </w:p>
    <w:p w14:paraId="2BF80C43" w14:textId="77777777" w:rsidR="00014EE4" w:rsidRPr="0037467A" w:rsidRDefault="00014EE4" w:rsidP="00014EE4">
      <w:pPr>
        <w:spacing w:before="120" w:after="120"/>
        <w:jc w:val="both"/>
      </w:pPr>
      <w:r w:rsidRPr="0037467A">
        <w:rPr>
          <w:lang w:eastAsia="fr-FR" w:bidi="fr-FR"/>
        </w:rPr>
        <w:t>L’argumentation (vict</w:t>
      </w:r>
      <w:r w:rsidRPr="0037467A">
        <w:rPr>
          <w:lang w:eastAsia="fr-FR" w:bidi="fr-FR"/>
        </w:rPr>
        <w:t>o</w:t>
      </w:r>
      <w:r w:rsidRPr="0037467A">
        <w:rPr>
          <w:lang w:eastAsia="fr-FR" w:bidi="fr-FR"/>
        </w:rPr>
        <w:t>rieuse) des néo-conservateurs était à l’effet que la crise d’autorité que traversait l’Amérique orig</w:t>
      </w:r>
      <w:r w:rsidRPr="0037467A">
        <w:rPr>
          <w:lang w:eastAsia="fr-FR" w:bidi="fr-FR"/>
        </w:rPr>
        <w:t>i</w:t>
      </w:r>
      <w:r w:rsidRPr="0037467A">
        <w:rPr>
          <w:lang w:eastAsia="fr-FR" w:bidi="fr-FR"/>
        </w:rPr>
        <w:t>nait dans une crise profonde de l’institution de base de la société</w:t>
      </w:r>
      <w:r>
        <w:rPr>
          <w:lang w:eastAsia="fr-FR" w:bidi="fr-FR"/>
        </w:rPr>
        <w:t> :</w:t>
      </w:r>
      <w:r w:rsidRPr="0037467A">
        <w:rPr>
          <w:lang w:eastAsia="fr-FR" w:bidi="fr-FR"/>
        </w:rPr>
        <w:t xml:space="preserve"> </w:t>
      </w:r>
      <w:r w:rsidRPr="00C81EC3">
        <w:rPr>
          <w:i/>
          <w:iCs/>
          <w:szCs w:val="28"/>
        </w:rPr>
        <w:t>la famille.</w:t>
      </w:r>
      <w:r w:rsidRPr="0037467A">
        <w:rPr>
          <w:lang w:eastAsia="fr-FR" w:bidi="fr-FR"/>
        </w:rPr>
        <w:t xml:space="preserve"> Un grand ménage s’imposait</w:t>
      </w:r>
      <w:r>
        <w:rPr>
          <w:lang w:eastAsia="fr-FR" w:bidi="fr-FR"/>
        </w:rPr>
        <w:t> :</w:t>
      </w:r>
      <w:r w:rsidRPr="0037467A">
        <w:rPr>
          <w:lang w:eastAsia="fr-FR" w:bidi="fr-FR"/>
        </w:rPr>
        <w:t xml:space="preserve"> pour remettre l’Amérique sur ses pieds, il fallait consolider la famille. Selon les tendances à l’intérieur même de l’amalgame néo-conservateur, les analyses et solutions modulaient leurs fréquences. Pour les aigles du Eagle Forum (dont le mot d’ordre est, </w:t>
      </w:r>
      <w:r>
        <w:rPr>
          <w:lang w:eastAsia="fr-FR" w:bidi="fr-FR"/>
        </w:rPr>
        <w:t>« </w:t>
      </w:r>
      <w:r w:rsidRPr="0037467A">
        <w:rPr>
          <w:lang w:eastAsia="fr-FR" w:bidi="fr-FR"/>
        </w:rPr>
        <w:t>God, Home and Country</w:t>
      </w:r>
      <w:r>
        <w:rPr>
          <w:lang w:eastAsia="fr-FR" w:bidi="fr-FR"/>
        </w:rPr>
        <w:t> »</w:t>
      </w:r>
      <w:r w:rsidRPr="0037467A">
        <w:rPr>
          <w:lang w:eastAsia="fr-FR" w:bidi="fr-FR"/>
        </w:rPr>
        <w:t xml:space="preserve">) et les ténors du </w:t>
      </w:r>
      <w:r>
        <w:rPr>
          <w:lang w:eastAsia="fr-FR" w:bidi="fr-FR"/>
        </w:rPr>
        <w:t>« </w:t>
      </w:r>
      <w:r w:rsidRPr="0037467A">
        <w:rPr>
          <w:lang w:eastAsia="fr-FR" w:bidi="fr-FR"/>
        </w:rPr>
        <w:t>Moral Major</w:t>
      </w:r>
      <w:r w:rsidRPr="0037467A">
        <w:rPr>
          <w:lang w:eastAsia="fr-FR" w:bidi="fr-FR"/>
        </w:rPr>
        <w:t>i</w:t>
      </w:r>
      <w:r w:rsidRPr="0037467A">
        <w:rPr>
          <w:lang w:eastAsia="fr-FR" w:bidi="fr-FR"/>
        </w:rPr>
        <w:t>ty</w:t>
      </w:r>
      <w:r>
        <w:rPr>
          <w:lang w:eastAsia="fr-FR" w:bidi="fr-FR"/>
        </w:rPr>
        <w:t> »</w:t>
      </w:r>
      <w:r w:rsidRPr="0037467A">
        <w:rPr>
          <w:lang w:eastAsia="fr-FR" w:bidi="fr-FR"/>
        </w:rPr>
        <w:t xml:space="preserve"> que sont les Phyllis Schl</w:t>
      </w:r>
      <w:r w:rsidRPr="0037467A">
        <w:rPr>
          <w:lang w:eastAsia="fr-FR" w:bidi="fr-FR"/>
        </w:rPr>
        <w:t>a</w:t>
      </w:r>
      <w:r w:rsidRPr="0037467A">
        <w:rPr>
          <w:lang w:eastAsia="fr-FR" w:bidi="fr-FR"/>
        </w:rPr>
        <w:t>fly, Richard Viguerie et Jerry Fallwell, le raisonnement est le suivant, gro</w:t>
      </w:r>
      <w:r w:rsidRPr="0037467A">
        <w:rPr>
          <w:lang w:eastAsia="fr-FR" w:bidi="fr-FR"/>
        </w:rPr>
        <w:t>s</w:t>
      </w:r>
      <w:r w:rsidRPr="0037467A">
        <w:rPr>
          <w:lang w:eastAsia="fr-FR" w:bidi="fr-FR"/>
        </w:rPr>
        <w:t>so modo</w:t>
      </w:r>
      <w:r>
        <w:rPr>
          <w:lang w:eastAsia="fr-FR" w:bidi="fr-FR"/>
        </w:rPr>
        <w:t xml:space="preserve"> : </w:t>
      </w:r>
      <w:r>
        <w:t xml:space="preserve">[84] </w:t>
      </w:r>
      <w:r w:rsidRPr="0037467A">
        <w:rPr>
          <w:lang w:eastAsia="fr-FR" w:bidi="fr-FR"/>
        </w:rPr>
        <w:t xml:space="preserve">selon la volonté de Dieu et un puissant ordre naturel des choses, la femme, en raison de son sexe et de ses potentialités créatrices, est </w:t>
      </w:r>
      <w:r w:rsidRPr="002D19CB">
        <w:rPr>
          <w:i/>
          <w:iCs/>
          <w:szCs w:val="28"/>
        </w:rPr>
        <w:t>différente.</w:t>
      </w:r>
      <w:r w:rsidRPr="0037467A">
        <w:rPr>
          <w:lang w:eastAsia="fr-FR" w:bidi="fr-FR"/>
        </w:rPr>
        <w:t xml:space="preserve"> La procré</w:t>
      </w:r>
      <w:r w:rsidRPr="0037467A">
        <w:rPr>
          <w:lang w:eastAsia="fr-FR" w:bidi="fr-FR"/>
        </w:rPr>
        <w:t>a</w:t>
      </w:r>
      <w:r w:rsidRPr="0037467A">
        <w:rPr>
          <w:lang w:eastAsia="fr-FR" w:bidi="fr-FR"/>
        </w:rPr>
        <w:t>tion est son lot et son dû, son statut désigné. Une société juste reco</w:t>
      </w:r>
      <w:r w:rsidRPr="0037467A">
        <w:rPr>
          <w:lang w:eastAsia="fr-FR" w:bidi="fr-FR"/>
        </w:rPr>
        <w:t>n</w:t>
      </w:r>
      <w:r w:rsidRPr="0037467A">
        <w:rPr>
          <w:lang w:eastAsia="fr-FR" w:bidi="fr-FR"/>
        </w:rPr>
        <w:t>naîtra cette diff</w:t>
      </w:r>
      <w:r w:rsidRPr="0037467A">
        <w:rPr>
          <w:lang w:eastAsia="fr-FR" w:bidi="fr-FR"/>
        </w:rPr>
        <w:t>é</w:t>
      </w:r>
      <w:r w:rsidRPr="0037467A">
        <w:rPr>
          <w:lang w:eastAsia="fr-FR" w:bidi="fr-FR"/>
        </w:rPr>
        <w:t xml:space="preserve">rence et la </w:t>
      </w:r>
      <w:r w:rsidRPr="002D19CB">
        <w:rPr>
          <w:i/>
          <w:iCs/>
          <w:szCs w:val="28"/>
        </w:rPr>
        <w:t>protégera.</w:t>
      </w:r>
      <w:r w:rsidRPr="0037467A">
        <w:rPr>
          <w:lang w:eastAsia="fr-FR" w:bidi="fr-FR"/>
        </w:rPr>
        <w:t xml:space="preserve"> Cette fraction des néo-conservateurs est pour une revalorisation de la famille nucléaire p</w:t>
      </w:r>
      <w:r w:rsidRPr="0037467A">
        <w:rPr>
          <w:lang w:eastAsia="fr-FR" w:bidi="fr-FR"/>
        </w:rPr>
        <w:t>a</w:t>
      </w:r>
      <w:r w:rsidRPr="0037467A">
        <w:rPr>
          <w:lang w:eastAsia="fr-FR" w:bidi="fr-FR"/>
        </w:rPr>
        <w:t>triarcale où l’autorité paternelle s’affirme d’abord et avant tout par le statut de pourvoyeur-protecteur de ce dernier. Des lois doivent prot</w:t>
      </w:r>
      <w:r w:rsidRPr="0037467A">
        <w:rPr>
          <w:lang w:eastAsia="fr-FR" w:bidi="fr-FR"/>
        </w:rPr>
        <w:t>é</w:t>
      </w:r>
      <w:r w:rsidRPr="0037467A">
        <w:rPr>
          <w:lang w:eastAsia="fr-FR" w:bidi="fr-FR"/>
        </w:rPr>
        <w:t>ger en ce sens les femmes économiquement dépenda</w:t>
      </w:r>
      <w:r w:rsidRPr="0037467A">
        <w:rPr>
          <w:lang w:eastAsia="fr-FR" w:bidi="fr-FR"/>
        </w:rPr>
        <w:t>n</w:t>
      </w:r>
      <w:r w:rsidRPr="0037467A">
        <w:rPr>
          <w:lang w:eastAsia="fr-FR" w:bidi="fr-FR"/>
        </w:rPr>
        <w:t>tes — il va sans dire — des irresponsabilités potentielles de leurs conjoints. Famille nucléaire patriarcale où la femme est valorisée dans son rôle e</w:t>
      </w:r>
      <w:r w:rsidRPr="0037467A">
        <w:rPr>
          <w:lang w:eastAsia="fr-FR" w:bidi="fr-FR"/>
        </w:rPr>
        <w:t>x</w:t>
      </w:r>
      <w:r w:rsidRPr="0037467A">
        <w:rPr>
          <w:lang w:eastAsia="fr-FR" w:bidi="fr-FR"/>
        </w:rPr>
        <w:t>clusif de mère-épouse. Et cette dernière doit affirmer haut et fort son strict droit individuel à cho</w:t>
      </w:r>
      <w:r w:rsidRPr="0037467A">
        <w:rPr>
          <w:lang w:eastAsia="fr-FR" w:bidi="fr-FR"/>
        </w:rPr>
        <w:t>i</w:t>
      </w:r>
      <w:r w:rsidRPr="0037467A">
        <w:rPr>
          <w:lang w:eastAsia="fr-FR" w:bidi="fr-FR"/>
        </w:rPr>
        <w:t>sir d’être reine du foyer. Il s’agit, bien entendu, du modèle suranné de la famille traditionnelle blanche des strates s</w:t>
      </w:r>
      <w:r w:rsidRPr="0037467A">
        <w:rPr>
          <w:lang w:eastAsia="fr-FR" w:bidi="fr-FR"/>
        </w:rPr>
        <w:t>u</w:t>
      </w:r>
      <w:r w:rsidRPr="0037467A">
        <w:rPr>
          <w:lang w:eastAsia="fr-FR" w:bidi="fr-FR"/>
        </w:rPr>
        <w:t>périeures des classes moyennes, car cette m</w:t>
      </w:r>
      <w:r w:rsidRPr="0037467A">
        <w:rPr>
          <w:lang w:eastAsia="fr-FR" w:bidi="fr-FR"/>
        </w:rPr>
        <w:t>è</w:t>
      </w:r>
      <w:r w:rsidRPr="0037467A">
        <w:rPr>
          <w:lang w:eastAsia="fr-FR" w:bidi="fr-FR"/>
        </w:rPr>
        <w:t>re-épouse doit éviter le marché du travail. On est anti-ERA parce qu’il s’agit d’une interve</w:t>
      </w:r>
      <w:r w:rsidRPr="0037467A">
        <w:rPr>
          <w:lang w:eastAsia="fr-FR" w:bidi="fr-FR"/>
        </w:rPr>
        <w:t>n</w:t>
      </w:r>
      <w:r w:rsidRPr="0037467A">
        <w:rPr>
          <w:lang w:eastAsia="fr-FR" w:bidi="fr-FR"/>
        </w:rPr>
        <w:t>tion indue de l’État dans la vie personne</w:t>
      </w:r>
      <w:r w:rsidRPr="0037467A">
        <w:rPr>
          <w:lang w:eastAsia="fr-FR" w:bidi="fr-FR"/>
        </w:rPr>
        <w:t>l</w:t>
      </w:r>
      <w:r w:rsidRPr="0037467A">
        <w:rPr>
          <w:lang w:eastAsia="fr-FR" w:bidi="fr-FR"/>
        </w:rPr>
        <w:t>le des femmes, mais aussi parce que F</w:t>
      </w:r>
      <w:r w:rsidRPr="0037467A">
        <w:rPr>
          <w:lang w:eastAsia="fr-FR" w:bidi="fr-FR"/>
        </w:rPr>
        <w:t>E</w:t>
      </w:r>
      <w:r w:rsidRPr="0037467A">
        <w:rPr>
          <w:lang w:eastAsia="fr-FR" w:bidi="fr-FR"/>
        </w:rPr>
        <w:t>RA symbolise la revendication des femmes pour l’égalité sur le marché du travail. On est anti-action positive parce que reve</w:t>
      </w:r>
      <w:r w:rsidRPr="0037467A">
        <w:rPr>
          <w:lang w:eastAsia="fr-FR" w:bidi="fr-FR"/>
        </w:rPr>
        <w:t>n</w:t>
      </w:r>
      <w:r w:rsidRPr="0037467A">
        <w:rPr>
          <w:lang w:eastAsia="fr-FR" w:bidi="fr-FR"/>
        </w:rPr>
        <w:t>diquer l’égalité, c’est revendiquer l’identité, la similarité</w:t>
      </w:r>
      <w:r>
        <w:rPr>
          <w:lang w:eastAsia="fr-FR" w:bidi="fr-FR"/>
        </w:rPr>
        <w:t> ;</w:t>
      </w:r>
      <w:r w:rsidRPr="0037467A">
        <w:rPr>
          <w:lang w:eastAsia="fr-FR" w:bidi="fr-FR"/>
        </w:rPr>
        <w:t xml:space="preserve"> et les fe</w:t>
      </w:r>
      <w:r w:rsidRPr="0037467A">
        <w:rPr>
          <w:lang w:eastAsia="fr-FR" w:bidi="fr-FR"/>
        </w:rPr>
        <w:t>m</w:t>
      </w:r>
      <w:r w:rsidRPr="0037467A">
        <w:rPr>
          <w:lang w:eastAsia="fr-FR" w:bidi="fr-FR"/>
        </w:rPr>
        <w:t xml:space="preserve">mes sont </w:t>
      </w:r>
      <w:r w:rsidRPr="002D19CB">
        <w:rPr>
          <w:i/>
          <w:iCs/>
          <w:szCs w:val="28"/>
        </w:rPr>
        <w:t>différentes.</w:t>
      </w:r>
      <w:r w:rsidRPr="0037467A">
        <w:rPr>
          <w:lang w:eastAsia="fr-FR" w:bidi="fr-FR"/>
        </w:rPr>
        <w:t xml:space="preserve"> Elles ont besoin de protection et non d’égalité.</w:t>
      </w:r>
    </w:p>
    <w:p w14:paraId="65FB31A4" w14:textId="77777777" w:rsidR="00014EE4" w:rsidRPr="0037467A" w:rsidRDefault="00014EE4" w:rsidP="00014EE4">
      <w:pPr>
        <w:spacing w:before="120" w:after="120"/>
        <w:jc w:val="both"/>
      </w:pPr>
      <w:r w:rsidRPr="0037467A">
        <w:rPr>
          <w:lang w:eastAsia="fr-FR" w:bidi="fr-FR"/>
        </w:rPr>
        <w:t>Rétablir l’ordre moral au sein de la famille comme préalable au r</w:t>
      </w:r>
      <w:r w:rsidRPr="0037467A">
        <w:rPr>
          <w:lang w:eastAsia="fr-FR" w:bidi="fr-FR"/>
        </w:rPr>
        <w:t>é</w:t>
      </w:r>
      <w:r w:rsidRPr="0037467A">
        <w:rPr>
          <w:lang w:eastAsia="fr-FR" w:bidi="fr-FR"/>
        </w:rPr>
        <w:t>tablissement de l’ordre moral de la patrie, c’est aussi remettre l’État à sa place — dans la sphère politique. D’ailleurs, les perversions de l’État</w:t>
      </w:r>
      <w:r>
        <w:rPr>
          <w:lang w:eastAsia="fr-FR" w:bidi="fr-FR"/>
        </w:rPr>
        <w:t xml:space="preserve"> </w:t>
      </w:r>
      <w:r w:rsidRPr="0037467A">
        <w:rPr>
          <w:lang w:eastAsia="fr-FR" w:bidi="fr-FR"/>
        </w:rPr>
        <w:t>ont été multiples et déstabilisatrices à cause du trop lourd fa</w:t>
      </w:r>
      <w:r w:rsidRPr="0037467A">
        <w:rPr>
          <w:lang w:eastAsia="fr-FR" w:bidi="fr-FR"/>
        </w:rPr>
        <w:t>r</w:t>
      </w:r>
      <w:r w:rsidRPr="0037467A">
        <w:rPr>
          <w:lang w:eastAsia="fr-FR" w:bidi="fr-FR"/>
        </w:rPr>
        <w:t>deau des impôts, des taxes et des prélèvements étatiques de toutes so</w:t>
      </w:r>
      <w:r w:rsidRPr="0037467A">
        <w:rPr>
          <w:lang w:eastAsia="fr-FR" w:bidi="fr-FR"/>
        </w:rPr>
        <w:t>r</w:t>
      </w:r>
      <w:r w:rsidRPr="0037467A">
        <w:rPr>
          <w:lang w:eastAsia="fr-FR" w:bidi="fr-FR"/>
        </w:rPr>
        <w:t>tes. Les familles ont fait face à la pénurie, ce qui a traîné les femmes sur le marché du travail, humiliant la virilité des pères et maris. L’interventionnisme de l’État-providence favorise même et entretient l’éclatement des familles en plus de dévoyer l’éthique du travail et de la responsabil</w:t>
      </w:r>
      <w:r w:rsidRPr="0037467A">
        <w:rPr>
          <w:lang w:eastAsia="fr-FR" w:bidi="fr-FR"/>
        </w:rPr>
        <w:t>i</w:t>
      </w:r>
      <w:r w:rsidRPr="0037467A">
        <w:rPr>
          <w:lang w:eastAsia="fr-FR" w:bidi="fr-FR"/>
        </w:rPr>
        <w:t>té individuelle.</w:t>
      </w:r>
    </w:p>
    <w:p w14:paraId="70AC4F78" w14:textId="77777777" w:rsidR="00014EE4" w:rsidRDefault="00014EE4" w:rsidP="00014EE4">
      <w:pPr>
        <w:pStyle w:val="Grillecouleur-Accent1"/>
        <w:rPr>
          <w:lang w:eastAsia="fr-FR" w:bidi="fr-FR"/>
        </w:rPr>
      </w:pPr>
    </w:p>
    <w:p w14:paraId="1D71A834" w14:textId="77777777" w:rsidR="00014EE4" w:rsidRDefault="00014EE4" w:rsidP="00014EE4">
      <w:pPr>
        <w:pStyle w:val="Grillecouleur-Accent1"/>
        <w:rPr>
          <w:lang w:eastAsia="fr-FR" w:bidi="fr-FR"/>
        </w:rPr>
      </w:pPr>
      <w:r w:rsidRPr="009A5097">
        <w:rPr>
          <w:lang w:eastAsia="fr-FR" w:bidi="fr-FR"/>
        </w:rPr>
        <w:t>In Welfare culture money becomes not something earned by men but a right conferred on women by the St</w:t>
      </w:r>
      <w:r w:rsidRPr="009A5097">
        <w:rPr>
          <w:lang w:eastAsia="fr-FR" w:bidi="fr-FR"/>
        </w:rPr>
        <w:t>a</w:t>
      </w:r>
      <w:r w:rsidRPr="009A5097">
        <w:rPr>
          <w:lang w:eastAsia="fr-FR" w:bidi="fr-FR"/>
        </w:rPr>
        <w:t>te</w:t>
      </w:r>
      <w:r>
        <w:rPr>
          <w:lang w:eastAsia="fr-FR" w:bidi="fr-FR"/>
        </w:rPr>
        <w:t> </w:t>
      </w:r>
      <w:r>
        <w:rPr>
          <w:rStyle w:val="Appelnotedebasdep"/>
          <w:lang w:eastAsia="fr-FR" w:bidi="fr-FR"/>
        </w:rPr>
        <w:footnoteReference w:id="80"/>
      </w:r>
      <w:r w:rsidRPr="009A5097">
        <w:rPr>
          <w:lang w:eastAsia="fr-FR" w:bidi="fr-FR"/>
        </w:rPr>
        <w:t>.</w:t>
      </w:r>
    </w:p>
    <w:p w14:paraId="2C4EA53D" w14:textId="77777777" w:rsidR="00014EE4" w:rsidRPr="0037467A" w:rsidRDefault="00014EE4" w:rsidP="00014EE4">
      <w:pPr>
        <w:pStyle w:val="Grillecouleur-Accent1"/>
      </w:pPr>
    </w:p>
    <w:p w14:paraId="6025E089" w14:textId="77777777" w:rsidR="00014EE4" w:rsidRPr="0037467A" w:rsidRDefault="00014EE4" w:rsidP="00014EE4">
      <w:pPr>
        <w:spacing w:before="120" w:after="120"/>
        <w:jc w:val="both"/>
      </w:pPr>
      <w:r w:rsidRPr="0037467A">
        <w:rPr>
          <w:lang w:eastAsia="fr-FR" w:bidi="fr-FR"/>
        </w:rPr>
        <w:t>De plus, pour toutes les familles, l’État-providence s’est accaparé, d’une foule de fonctions anciennement d</w:t>
      </w:r>
      <w:r w:rsidRPr="0037467A">
        <w:rPr>
          <w:lang w:eastAsia="fr-FR" w:bidi="fr-FR"/>
        </w:rPr>
        <w:t>é</w:t>
      </w:r>
      <w:r w:rsidRPr="0037467A">
        <w:rPr>
          <w:lang w:eastAsia="fr-FR" w:bidi="fr-FR"/>
        </w:rPr>
        <w:t>volues à la famille et qui gruge ses sphères de responsab</w:t>
      </w:r>
      <w:r w:rsidRPr="0037467A">
        <w:rPr>
          <w:lang w:eastAsia="fr-FR" w:bidi="fr-FR"/>
        </w:rPr>
        <w:t>i</w:t>
      </w:r>
      <w:r w:rsidRPr="0037467A">
        <w:rPr>
          <w:lang w:eastAsia="fr-FR" w:bidi="fr-FR"/>
        </w:rPr>
        <w:t>lité.</w:t>
      </w:r>
    </w:p>
    <w:p w14:paraId="2823DDA2" w14:textId="77777777" w:rsidR="00014EE4" w:rsidRDefault="00014EE4" w:rsidP="00014EE4">
      <w:pPr>
        <w:spacing w:before="120" w:after="120"/>
        <w:jc w:val="both"/>
        <w:rPr>
          <w:lang w:eastAsia="fr-FR" w:bidi="fr-FR"/>
        </w:rPr>
      </w:pPr>
      <w:r w:rsidRPr="0037467A">
        <w:rPr>
          <w:lang w:eastAsia="fr-FR" w:bidi="fr-FR"/>
        </w:rPr>
        <w:t>Enfin, une fois réaffi</w:t>
      </w:r>
      <w:r w:rsidRPr="0037467A">
        <w:rPr>
          <w:lang w:eastAsia="fr-FR" w:bidi="fr-FR"/>
        </w:rPr>
        <w:t>r</w:t>
      </w:r>
      <w:r w:rsidRPr="0037467A">
        <w:rPr>
          <w:lang w:eastAsia="fr-FR" w:bidi="fr-FR"/>
        </w:rPr>
        <w:t xml:space="preserve">mées les places assignées dans l’ordre naturel des choses voulu par Dieu, une fois combattu le stupre de l’avortement, de l’éducation sexuelle, de l’homosexualité, de l’enrôlement des femmes dans l’armée, la </w:t>
      </w:r>
      <w:r>
        <w:rPr>
          <w:lang w:eastAsia="fr-FR" w:bidi="fr-FR"/>
        </w:rPr>
        <w:t>« </w:t>
      </w:r>
      <w:r w:rsidRPr="0037467A">
        <w:rPr>
          <w:lang w:eastAsia="fr-FR" w:bidi="fr-FR"/>
        </w:rPr>
        <w:t>Moral Mother</w:t>
      </w:r>
      <w:r>
        <w:rPr>
          <w:lang w:eastAsia="fr-FR" w:bidi="fr-FR"/>
        </w:rPr>
        <w:t> »</w:t>
      </w:r>
      <w:r w:rsidRPr="0037467A">
        <w:rPr>
          <w:lang w:eastAsia="fr-FR" w:bidi="fr-FR"/>
        </w:rPr>
        <w:t xml:space="preserve"> pourra servir de flambeau à la </w:t>
      </w:r>
      <w:r>
        <w:rPr>
          <w:lang w:eastAsia="fr-FR" w:bidi="fr-FR"/>
        </w:rPr>
        <w:t>« </w:t>
      </w:r>
      <w:r w:rsidRPr="0037467A">
        <w:rPr>
          <w:lang w:eastAsia="fr-FR" w:bidi="fr-FR"/>
        </w:rPr>
        <w:t>Moral America</w:t>
      </w:r>
      <w:r>
        <w:rPr>
          <w:lang w:eastAsia="fr-FR" w:bidi="fr-FR"/>
        </w:rPr>
        <w:t> »</w:t>
      </w:r>
      <w:r w:rsidRPr="0037467A">
        <w:rPr>
          <w:lang w:eastAsia="fr-FR" w:bidi="fr-FR"/>
        </w:rPr>
        <w:t xml:space="preserve"> derrière le Prés</w:t>
      </w:r>
      <w:r w:rsidRPr="0037467A">
        <w:rPr>
          <w:lang w:eastAsia="fr-FR" w:bidi="fr-FR"/>
        </w:rPr>
        <w:t>i</w:t>
      </w:r>
      <w:r w:rsidRPr="0037467A">
        <w:rPr>
          <w:lang w:eastAsia="fr-FR" w:bidi="fr-FR"/>
        </w:rPr>
        <w:t xml:space="preserve">dent, les astronautes et les G.I. Dans </w:t>
      </w:r>
      <w:r w:rsidRPr="003076F5">
        <w:rPr>
          <w:i/>
          <w:iCs/>
          <w:szCs w:val="28"/>
        </w:rPr>
        <w:t>The Power of P</w:t>
      </w:r>
      <w:r w:rsidRPr="003076F5">
        <w:rPr>
          <w:i/>
          <w:iCs/>
          <w:szCs w:val="28"/>
        </w:rPr>
        <w:t>o</w:t>
      </w:r>
      <w:r w:rsidRPr="003076F5">
        <w:rPr>
          <w:i/>
          <w:iCs/>
          <w:szCs w:val="28"/>
        </w:rPr>
        <w:t>sitive Women</w:t>
      </w:r>
      <w:r w:rsidRPr="003076F5">
        <w:rPr>
          <w:i/>
          <w:iCs/>
          <w:szCs w:val="28"/>
          <w:lang w:eastAsia="fr-FR" w:bidi="fr-FR"/>
        </w:rPr>
        <w:t>,</w:t>
      </w:r>
      <w:r w:rsidRPr="0037467A">
        <w:rPr>
          <w:lang w:eastAsia="fr-FR" w:bidi="fr-FR"/>
        </w:rPr>
        <w:t xml:space="preserve"> Phyllis Schlaffy valorise cette image et surtout incite les femmes à la reve</w:t>
      </w:r>
      <w:r w:rsidRPr="0037467A">
        <w:rPr>
          <w:lang w:eastAsia="fr-FR" w:bidi="fr-FR"/>
        </w:rPr>
        <w:t>n</w:t>
      </w:r>
      <w:r w:rsidRPr="0037467A">
        <w:rPr>
          <w:lang w:eastAsia="fr-FR" w:bidi="fr-FR"/>
        </w:rPr>
        <w:t>diquer sans honte, le front haut et le sourire clair.</w:t>
      </w:r>
    </w:p>
    <w:p w14:paraId="02FA5EFB" w14:textId="77777777" w:rsidR="00014EE4" w:rsidRPr="0037467A" w:rsidRDefault="00014EE4" w:rsidP="00014EE4">
      <w:pPr>
        <w:spacing w:before="120" w:after="120"/>
        <w:jc w:val="both"/>
      </w:pPr>
    </w:p>
    <w:p w14:paraId="5A1A6F77" w14:textId="77777777" w:rsidR="00014EE4" w:rsidRDefault="00014EE4" w:rsidP="00014EE4">
      <w:pPr>
        <w:pStyle w:val="Grillecouleur-Accent1"/>
        <w:rPr>
          <w:lang w:eastAsia="fr-FR" w:bidi="fr-FR"/>
        </w:rPr>
      </w:pPr>
      <w:r w:rsidRPr="00144AA6">
        <w:rPr>
          <w:lang w:eastAsia="fr-FR" w:bidi="fr-FR"/>
        </w:rPr>
        <w:t>Et les colombes de l’anti-féminisme néo-conservateur ?</w:t>
      </w:r>
    </w:p>
    <w:p w14:paraId="43330F7C" w14:textId="77777777" w:rsidR="00014EE4" w:rsidRPr="00144AA6" w:rsidRDefault="00014EE4" w:rsidP="00014EE4">
      <w:pPr>
        <w:pStyle w:val="Grillecouleur-Accent1"/>
      </w:pPr>
    </w:p>
    <w:p w14:paraId="18E5DE11" w14:textId="77777777" w:rsidR="00014EE4" w:rsidRPr="0037467A" w:rsidRDefault="00014EE4" w:rsidP="00014EE4">
      <w:pPr>
        <w:spacing w:before="120" w:after="120"/>
        <w:jc w:val="both"/>
      </w:pPr>
      <w:r w:rsidRPr="0037467A">
        <w:rPr>
          <w:lang w:eastAsia="fr-FR" w:bidi="fr-FR"/>
        </w:rPr>
        <w:t>Tous les néo-conservateurs ne sont pas fervents du retour au mod</w:t>
      </w:r>
      <w:r w:rsidRPr="0037467A">
        <w:rPr>
          <w:lang w:eastAsia="fr-FR" w:bidi="fr-FR"/>
        </w:rPr>
        <w:t>è</w:t>
      </w:r>
      <w:r w:rsidRPr="0037467A">
        <w:rPr>
          <w:lang w:eastAsia="fr-FR" w:bidi="fr-FR"/>
        </w:rPr>
        <w:t>le de la famille patriarcale blanche, aisée. La réalité des multiples formes m</w:t>
      </w:r>
      <w:r w:rsidRPr="0037467A">
        <w:rPr>
          <w:lang w:eastAsia="fr-FR" w:bidi="fr-FR"/>
        </w:rPr>
        <w:t>o</w:t>
      </w:r>
      <w:r w:rsidRPr="0037467A">
        <w:rPr>
          <w:lang w:eastAsia="fr-FR" w:bidi="fr-FR"/>
        </w:rPr>
        <w:t>dernes de la famille</w:t>
      </w:r>
      <w:r>
        <w:t xml:space="preserve"> [85] </w:t>
      </w:r>
      <w:r w:rsidRPr="0037467A">
        <w:rPr>
          <w:lang w:eastAsia="fr-FR" w:bidi="fr-FR"/>
        </w:rPr>
        <w:t>les en empêche</w:t>
      </w:r>
      <w:r>
        <w:rPr>
          <w:lang w:eastAsia="fr-FR" w:bidi="fr-FR"/>
        </w:rPr>
        <w:t> :</w:t>
      </w:r>
      <w:r w:rsidRPr="0037467A">
        <w:rPr>
          <w:lang w:eastAsia="fr-FR" w:bidi="fr-FR"/>
        </w:rPr>
        <w:t xml:space="preserve"> dans 57</w:t>
      </w:r>
      <w:r>
        <w:rPr>
          <w:lang w:eastAsia="fr-FR" w:bidi="fr-FR"/>
        </w:rPr>
        <w:t>%</w:t>
      </w:r>
      <w:r w:rsidRPr="0037467A">
        <w:rPr>
          <w:lang w:eastAsia="fr-FR" w:bidi="fr-FR"/>
        </w:rPr>
        <w:t xml:space="preserve"> des familles, les deux conjoints travai</w:t>
      </w:r>
      <w:r w:rsidRPr="0037467A">
        <w:rPr>
          <w:lang w:eastAsia="fr-FR" w:bidi="fr-FR"/>
        </w:rPr>
        <w:t>l</w:t>
      </w:r>
      <w:r w:rsidRPr="0037467A">
        <w:rPr>
          <w:lang w:eastAsia="fr-FR" w:bidi="fr-FR"/>
        </w:rPr>
        <w:t>lent</w:t>
      </w:r>
      <w:r>
        <w:rPr>
          <w:lang w:eastAsia="fr-FR" w:bidi="fr-FR"/>
        </w:rPr>
        <w:t> ;</w:t>
      </w:r>
      <w:r w:rsidRPr="0037467A">
        <w:rPr>
          <w:lang w:eastAsia="fr-FR" w:bidi="fr-FR"/>
        </w:rPr>
        <w:t xml:space="preserve"> la famille patriarcale ne compte que 15</w:t>
      </w:r>
      <w:r>
        <w:rPr>
          <w:lang w:eastAsia="fr-FR" w:bidi="fr-FR"/>
        </w:rPr>
        <w:t>%</w:t>
      </w:r>
      <w:r w:rsidRPr="0037467A">
        <w:rPr>
          <w:lang w:eastAsia="fr-FR" w:bidi="fr-FR"/>
        </w:rPr>
        <w:t xml:space="preserve"> d’adhérents</w:t>
      </w:r>
      <w:r>
        <w:rPr>
          <w:lang w:eastAsia="fr-FR" w:bidi="fr-FR"/>
        </w:rPr>
        <w:t> ;</w:t>
      </w:r>
      <w:r w:rsidRPr="0037467A">
        <w:rPr>
          <w:lang w:eastAsia="fr-FR" w:bidi="fr-FR"/>
        </w:rPr>
        <w:t xml:space="preserve"> la fami</w:t>
      </w:r>
      <w:r w:rsidRPr="0037467A">
        <w:rPr>
          <w:lang w:eastAsia="fr-FR" w:bidi="fr-FR"/>
        </w:rPr>
        <w:t>l</w:t>
      </w:r>
      <w:r w:rsidRPr="0037467A">
        <w:rPr>
          <w:lang w:eastAsia="fr-FR" w:bidi="fr-FR"/>
        </w:rPr>
        <w:t>le monoparentale — 16</w:t>
      </w:r>
      <w:r>
        <w:rPr>
          <w:lang w:eastAsia="fr-FR" w:bidi="fr-FR"/>
        </w:rPr>
        <w:t>%</w:t>
      </w:r>
      <w:r w:rsidRPr="0037467A">
        <w:rPr>
          <w:lang w:eastAsia="fr-FR" w:bidi="fr-FR"/>
        </w:rPr>
        <w:t xml:space="preserve"> — est le type de famille qui se développe le plus rapidement</w:t>
      </w:r>
      <w:r>
        <w:rPr>
          <w:lang w:eastAsia="fr-FR" w:bidi="fr-FR"/>
        </w:rPr>
        <w:t> ;</w:t>
      </w:r>
      <w:r w:rsidRPr="0037467A">
        <w:rPr>
          <w:lang w:eastAsia="fr-FR" w:bidi="fr-FR"/>
        </w:rPr>
        <w:t xml:space="preserve"> le reste se répartit dans d’autres mod</w:t>
      </w:r>
      <w:r w:rsidRPr="0037467A">
        <w:rPr>
          <w:lang w:eastAsia="fr-FR" w:bidi="fr-FR"/>
        </w:rPr>
        <w:t>è</w:t>
      </w:r>
      <w:r w:rsidRPr="0037467A">
        <w:rPr>
          <w:lang w:eastAsia="fr-FR" w:bidi="fr-FR"/>
        </w:rPr>
        <w:t>les.</w:t>
      </w:r>
    </w:p>
    <w:p w14:paraId="4584F9BB" w14:textId="77777777" w:rsidR="00014EE4" w:rsidRPr="0037467A" w:rsidRDefault="00014EE4" w:rsidP="00014EE4">
      <w:pPr>
        <w:spacing w:before="120" w:after="120"/>
        <w:jc w:val="both"/>
      </w:pPr>
      <w:r w:rsidRPr="0037467A">
        <w:rPr>
          <w:lang w:eastAsia="fr-FR" w:bidi="fr-FR"/>
        </w:rPr>
        <w:t xml:space="preserve">Par contre, c’est toujours à l’image-identification à la </w:t>
      </w:r>
      <w:r w:rsidRPr="00CF1080">
        <w:rPr>
          <w:i/>
          <w:iCs/>
          <w:szCs w:val="28"/>
        </w:rPr>
        <w:t>mère</w:t>
      </w:r>
      <w:r w:rsidRPr="0037467A">
        <w:t xml:space="preserve"> </w:t>
      </w:r>
      <w:r w:rsidRPr="0037467A">
        <w:rPr>
          <w:lang w:eastAsia="fr-FR" w:bidi="fr-FR"/>
        </w:rPr>
        <w:t>qu’est reconnaissable une femme. C’est là sa différence. Et ce positionn</w:t>
      </w:r>
      <w:r w:rsidRPr="0037467A">
        <w:rPr>
          <w:lang w:eastAsia="fr-FR" w:bidi="fr-FR"/>
        </w:rPr>
        <w:t>e</w:t>
      </w:r>
      <w:r w:rsidRPr="0037467A">
        <w:rPr>
          <w:lang w:eastAsia="fr-FR" w:bidi="fr-FR"/>
        </w:rPr>
        <w:t>ment de départ est transmis, repr</w:t>
      </w:r>
      <w:r w:rsidRPr="0037467A">
        <w:rPr>
          <w:lang w:eastAsia="fr-FR" w:bidi="fr-FR"/>
        </w:rPr>
        <w:t>o</w:t>
      </w:r>
      <w:r w:rsidRPr="0037467A">
        <w:rPr>
          <w:lang w:eastAsia="fr-FR" w:bidi="fr-FR"/>
        </w:rPr>
        <w:t xml:space="preserve">duit de génération en génération. Il s’agit, selon Eisenstein, de </w:t>
      </w:r>
      <w:r>
        <w:rPr>
          <w:lang w:eastAsia="fr-FR" w:bidi="fr-FR"/>
        </w:rPr>
        <w:t>« </w:t>
      </w:r>
      <w:r w:rsidRPr="00FC1C08">
        <w:rPr>
          <w:i/>
          <w:lang w:eastAsia="fr-FR" w:bidi="fr-FR"/>
        </w:rPr>
        <w:t>the most basic form of hierarchical s</w:t>
      </w:r>
      <w:r w:rsidRPr="00FC1C08">
        <w:rPr>
          <w:i/>
          <w:lang w:eastAsia="fr-FR" w:bidi="fr-FR"/>
        </w:rPr>
        <w:t>o</w:t>
      </w:r>
      <w:r w:rsidRPr="00FC1C08">
        <w:rPr>
          <w:i/>
          <w:lang w:eastAsia="fr-FR" w:bidi="fr-FR"/>
        </w:rPr>
        <w:t>cial organization and hence order </w:t>
      </w:r>
      <w:r>
        <w:rPr>
          <w:rStyle w:val="Appelnotedebasdep"/>
          <w:lang w:eastAsia="fr-FR" w:bidi="fr-FR"/>
        </w:rPr>
        <w:footnoteReference w:id="81"/>
      </w:r>
      <w:r w:rsidRPr="00CF1080">
        <w:rPr>
          <w:lang w:eastAsia="fr-FR" w:bidi="fr-FR"/>
        </w:rPr>
        <w:t>.</w:t>
      </w:r>
      <w:r w:rsidRPr="0037467A">
        <w:rPr>
          <w:lang w:eastAsia="fr-FR" w:bidi="fr-FR"/>
        </w:rPr>
        <w:t xml:space="preserve"> Il s’ensuit que comme mère, la femme est différenciée politiquement des hommes et ref</w:t>
      </w:r>
      <w:r w:rsidRPr="0037467A">
        <w:rPr>
          <w:lang w:eastAsia="fr-FR" w:bidi="fr-FR"/>
        </w:rPr>
        <w:t>u</w:t>
      </w:r>
      <w:r w:rsidRPr="0037467A">
        <w:rPr>
          <w:lang w:eastAsia="fr-FR" w:bidi="fr-FR"/>
        </w:rPr>
        <w:t>sée l’égalité.</w:t>
      </w:r>
    </w:p>
    <w:p w14:paraId="196D66AF" w14:textId="77777777" w:rsidR="00014EE4" w:rsidRPr="0037467A" w:rsidRDefault="00014EE4" w:rsidP="00014EE4">
      <w:pPr>
        <w:spacing w:before="120" w:after="120"/>
        <w:jc w:val="both"/>
      </w:pPr>
      <w:r w:rsidRPr="0037467A">
        <w:rPr>
          <w:lang w:eastAsia="fr-FR" w:bidi="fr-FR"/>
        </w:rPr>
        <w:t>Pour cette catégorie de néoconservateurs, il faut renforcer la fami</w:t>
      </w:r>
      <w:r w:rsidRPr="0037467A">
        <w:rPr>
          <w:lang w:eastAsia="fr-FR" w:bidi="fr-FR"/>
        </w:rPr>
        <w:t>l</w:t>
      </w:r>
      <w:r w:rsidRPr="0037467A">
        <w:rPr>
          <w:lang w:eastAsia="fr-FR" w:bidi="fr-FR"/>
        </w:rPr>
        <w:t>le en propageant les vertus de la vie de f</w:t>
      </w:r>
      <w:r w:rsidRPr="0037467A">
        <w:rPr>
          <w:lang w:eastAsia="fr-FR" w:bidi="fr-FR"/>
        </w:rPr>
        <w:t>a</w:t>
      </w:r>
      <w:r w:rsidRPr="0037467A">
        <w:rPr>
          <w:lang w:eastAsia="fr-FR" w:bidi="fr-FR"/>
        </w:rPr>
        <w:t>mille par l’éducation, les mesures fiscales, les images mass-médiatiques positives, etc. Il faut bien sûr juguler le contrôle des fonctions reproductives par les fe</w:t>
      </w:r>
      <w:r w:rsidRPr="0037467A">
        <w:rPr>
          <w:lang w:eastAsia="fr-FR" w:bidi="fr-FR"/>
        </w:rPr>
        <w:t>m</w:t>
      </w:r>
      <w:r w:rsidRPr="0037467A">
        <w:rPr>
          <w:lang w:eastAsia="fr-FR" w:bidi="fr-FR"/>
        </w:rPr>
        <w:t>mes, réaffirmer les places et fonctions respect</w:t>
      </w:r>
      <w:r w:rsidRPr="0037467A">
        <w:rPr>
          <w:lang w:eastAsia="fr-FR" w:bidi="fr-FR"/>
        </w:rPr>
        <w:t>i</w:t>
      </w:r>
      <w:r w:rsidRPr="0037467A">
        <w:rPr>
          <w:lang w:eastAsia="fr-FR" w:bidi="fr-FR"/>
        </w:rPr>
        <w:t>ves des hommes et des femmes dans la famille et, enfin, activement lutter contre l’homosexualité, le féminisme et le sexe en général. Les femmes f</w:t>
      </w:r>
      <w:r w:rsidRPr="0037467A">
        <w:rPr>
          <w:lang w:eastAsia="fr-FR" w:bidi="fr-FR"/>
        </w:rPr>
        <w:t>e</w:t>
      </w:r>
      <w:r w:rsidRPr="0037467A">
        <w:rPr>
          <w:lang w:eastAsia="fr-FR" w:bidi="fr-FR"/>
        </w:rPr>
        <w:t>raient individuellement, librement, le choix d’être différentes. Les néo-conservateurs de cette fraction seront par contre très sensibles aux programmes d’accès à l’égalité —en fait, ils seront contre, et ce, pour à peu près les mêmes raisons que les néo-libéraux. La perfo</w:t>
      </w:r>
      <w:r w:rsidRPr="0037467A">
        <w:rPr>
          <w:lang w:eastAsia="fr-FR" w:bidi="fr-FR"/>
        </w:rPr>
        <w:t>r</w:t>
      </w:r>
      <w:r w:rsidRPr="0037467A">
        <w:rPr>
          <w:lang w:eastAsia="fr-FR" w:bidi="fr-FR"/>
        </w:rPr>
        <w:t>mance individuelle, la méritocratie rigoureuse</w:t>
      </w:r>
      <w:r>
        <w:rPr>
          <w:lang w:eastAsia="fr-FR" w:bidi="fr-FR"/>
        </w:rPr>
        <w:t> :</w:t>
      </w:r>
      <w:r w:rsidRPr="0037467A">
        <w:rPr>
          <w:lang w:eastAsia="fr-FR" w:bidi="fr-FR"/>
        </w:rPr>
        <w:t xml:space="preserve"> voilà ce qui permet de re</w:t>
      </w:r>
      <w:r w:rsidRPr="0037467A">
        <w:rPr>
          <w:lang w:eastAsia="fr-FR" w:bidi="fr-FR"/>
        </w:rPr>
        <w:t>s</w:t>
      </w:r>
      <w:r w:rsidRPr="0037467A">
        <w:rPr>
          <w:lang w:eastAsia="fr-FR" w:bidi="fr-FR"/>
        </w:rPr>
        <w:t>pecter la différence et surtout de ré-hiérarchiser plusieurs dimensions de la vie sociale. Les femmes peuvent bien aller sur le marché du tr</w:t>
      </w:r>
      <w:r w:rsidRPr="0037467A">
        <w:rPr>
          <w:lang w:eastAsia="fr-FR" w:bidi="fr-FR"/>
        </w:rPr>
        <w:t>a</w:t>
      </w:r>
      <w:r w:rsidRPr="0037467A">
        <w:rPr>
          <w:lang w:eastAsia="fr-FR" w:bidi="fr-FR"/>
        </w:rPr>
        <w:t>vail si elles le désirent, mais elles ne doivent pas s’attendre à un sala</w:t>
      </w:r>
      <w:r w:rsidRPr="0037467A">
        <w:rPr>
          <w:lang w:eastAsia="fr-FR" w:bidi="fr-FR"/>
        </w:rPr>
        <w:t>i</w:t>
      </w:r>
      <w:r w:rsidRPr="0037467A">
        <w:rPr>
          <w:lang w:eastAsia="fr-FR" w:bidi="fr-FR"/>
        </w:rPr>
        <w:t>re égal, à des pr</w:t>
      </w:r>
      <w:r w:rsidRPr="0037467A">
        <w:rPr>
          <w:lang w:eastAsia="fr-FR" w:bidi="fr-FR"/>
        </w:rPr>
        <w:t>o</w:t>
      </w:r>
      <w:r w:rsidRPr="0037467A">
        <w:rPr>
          <w:lang w:eastAsia="fr-FR" w:bidi="fr-FR"/>
        </w:rPr>
        <w:t>grammes d’action positive, à des garderies, à des congés de maladie. Le choix des femmes sera lim</w:t>
      </w:r>
      <w:r w:rsidRPr="0037467A">
        <w:rPr>
          <w:lang w:eastAsia="fr-FR" w:bidi="fr-FR"/>
        </w:rPr>
        <w:t>i</w:t>
      </w:r>
      <w:r w:rsidRPr="0037467A">
        <w:rPr>
          <w:lang w:eastAsia="fr-FR" w:bidi="fr-FR"/>
        </w:rPr>
        <w:t>té de telle sorte que leur assignation à la maternité demeurera to</w:t>
      </w:r>
      <w:r w:rsidRPr="0037467A">
        <w:rPr>
          <w:lang w:eastAsia="fr-FR" w:bidi="fr-FR"/>
        </w:rPr>
        <w:t>u</w:t>
      </w:r>
      <w:r>
        <w:rPr>
          <w:lang w:eastAsia="fr-FR" w:bidi="fr-FR"/>
        </w:rPr>
        <w:t>jours pré</w:t>
      </w:r>
      <w:r w:rsidRPr="0037467A">
        <w:rPr>
          <w:lang w:eastAsia="fr-FR" w:bidi="fr-FR"/>
        </w:rPr>
        <w:t>dominante...</w:t>
      </w:r>
    </w:p>
    <w:p w14:paraId="150902B2" w14:textId="77777777" w:rsidR="00014EE4" w:rsidRDefault="00014EE4" w:rsidP="00014EE4">
      <w:pPr>
        <w:spacing w:before="120" w:after="120"/>
        <w:jc w:val="both"/>
        <w:rPr>
          <w:lang w:eastAsia="fr-FR" w:bidi="fr-FR"/>
        </w:rPr>
      </w:pPr>
      <w:r>
        <w:rPr>
          <w:lang w:eastAsia="fr-FR" w:bidi="fr-FR"/>
        </w:rPr>
        <w:br w:type="page"/>
      </w:r>
    </w:p>
    <w:p w14:paraId="15B92635" w14:textId="77777777" w:rsidR="00014EE4" w:rsidRPr="00895C2B" w:rsidRDefault="00014EE4" w:rsidP="00014EE4">
      <w:pPr>
        <w:pStyle w:val="b"/>
      </w:pPr>
      <w:r w:rsidRPr="00895C2B">
        <w:rPr>
          <w:lang w:eastAsia="fr-FR" w:bidi="fr-FR"/>
        </w:rPr>
        <w:t>Effets concrets du recul de l’idée égalitaire</w:t>
      </w:r>
    </w:p>
    <w:p w14:paraId="7AFB73ED" w14:textId="77777777" w:rsidR="00014EE4" w:rsidRDefault="00014EE4" w:rsidP="00014EE4">
      <w:pPr>
        <w:spacing w:before="120" w:after="120"/>
        <w:jc w:val="both"/>
        <w:rPr>
          <w:lang w:eastAsia="fr-FR" w:bidi="fr-FR"/>
        </w:rPr>
      </w:pPr>
    </w:p>
    <w:p w14:paraId="1B9B3F8A" w14:textId="77777777" w:rsidR="00014EE4" w:rsidRPr="0037467A" w:rsidRDefault="00014EE4" w:rsidP="00014EE4">
      <w:pPr>
        <w:spacing w:before="120" w:after="120"/>
        <w:jc w:val="both"/>
      </w:pPr>
      <w:r w:rsidRPr="0037467A">
        <w:rPr>
          <w:lang w:eastAsia="fr-FR" w:bidi="fr-FR"/>
        </w:rPr>
        <w:t>Sous les néo-conservateurs, la reformul</w:t>
      </w:r>
      <w:r w:rsidRPr="0037467A">
        <w:rPr>
          <w:lang w:eastAsia="fr-FR" w:bidi="fr-FR"/>
        </w:rPr>
        <w:t>a</w:t>
      </w:r>
      <w:r w:rsidRPr="0037467A">
        <w:rPr>
          <w:lang w:eastAsia="fr-FR" w:bidi="fr-FR"/>
        </w:rPr>
        <w:t>tion de l’État-providence a profondément affecté les femmes et dévoilé par le fait même les biais sexiste et raciste des propos</w:t>
      </w:r>
      <w:r w:rsidRPr="0037467A">
        <w:rPr>
          <w:lang w:eastAsia="fr-FR" w:bidi="fr-FR"/>
        </w:rPr>
        <w:t>i</w:t>
      </w:r>
      <w:r w:rsidRPr="0037467A">
        <w:rPr>
          <w:lang w:eastAsia="fr-FR" w:bidi="fr-FR"/>
        </w:rPr>
        <w:t>tions.</w:t>
      </w:r>
    </w:p>
    <w:p w14:paraId="2DE14F1A" w14:textId="77777777" w:rsidR="00014EE4" w:rsidRPr="0037467A" w:rsidRDefault="00014EE4" w:rsidP="00014EE4">
      <w:pPr>
        <w:spacing w:before="120" w:after="120"/>
        <w:jc w:val="both"/>
      </w:pPr>
      <w:r w:rsidRPr="0037467A">
        <w:rPr>
          <w:lang w:eastAsia="fr-FR" w:bidi="fr-FR"/>
        </w:rPr>
        <w:t xml:space="preserve">La </w:t>
      </w:r>
      <w:r>
        <w:rPr>
          <w:lang w:eastAsia="fr-FR" w:bidi="fr-FR"/>
        </w:rPr>
        <w:t>« </w:t>
      </w:r>
      <w:r w:rsidRPr="0037467A">
        <w:rPr>
          <w:lang w:eastAsia="fr-FR" w:bidi="fr-FR"/>
        </w:rPr>
        <w:t>new class</w:t>
      </w:r>
      <w:r>
        <w:rPr>
          <w:lang w:eastAsia="fr-FR" w:bidi="fr-FR"/>
        </w:rPr>
        <w:t> »</w:t>
      </w:r>
      <w:r w:rsidRPr="0037467A">
        <w:rPr>
          <w:lang w:eastAsia="fr-FR" w:bidi="fr-FR"/>
        </w:rPr>
        <w:t xml:space="preserve"> son attaque, son gagne-pain démant</w:t>
      </w:r>
      <w:r w:rsidRPr="0037467A">
        <w:rPr>
          <w:lang w:eastAsia="fr-FR" w:bidi="fr-FR"/>
        </w:rPr>
        <w:t>e</w:t>
      </w:r>
      <w:r w:rsidRPr="0037467A">
        <w:rPr>
          <w:lang w:eastAsia="fr-FR" w:bidi="fr-FR"/>
        </w:rPr>
        <w:t>lé quand les pr</w:t>
      </w:r>
      <w:r w:rsidRPr="0037467A">
        <w:rPr>
          <w:lang w:eastAsia="fr-FR" w:bidi="fr-FR"/>
        </w:rPr>
        <w:t>o</w:t>
      </w:r>
      <w:r w:rsidRPr="0037467A">
        <w:rPr>
          <w:lang w:eastAsia="fr-FR" w:bidi="fr-FR"/>
        </w:rPr>
        <w:t>grammes sautent, ce sont les femmes blanches et les femmes et hommes noirs qui écopent (50</w:t>
      </w:r>
      <w:r>
        <w:rPr>
          <w:lang w:eastAsia="fr-FR" w:bidi="fr-FR"/>
        </w:rPr>
        <w:t>%</w:t>
      </w:r>
      <w:r w:rsidRPr="0037467A">
        <w:rPr>
          <w:lang w:eastAsia="fr-FR" w:bidi="fr-FR"/>
        </w:rPr>
        <w:t xml:space="preserve"> des travailleurs de ces catégories étaient en 1970 employés par l’État)</w:t>
      </w:r>
      <w:r>
        <w:rPr>
          <w:lang w:eastAsia="fr-FR" w:bidi="fr-FR"/>
        </w:rPr>
        <w:t> :</w:t>
      </w:r>
      <w:r w:rsidRPr="0037467A">
        <w:rPr>
          <w:lang w:eastAsia="fr-FR" w:bidi="fr-FR"/>
        </w:rPr>
        <w:t xml:space="preserve"> ceux des cla</w:t>
      </w:r>
      <w:r w:rsidRPr="0037467A">
        <w:rPr>
          <w:lang w:eastAsia="fr-FR" w:bidi="fr-FR"/>
        </w:rPr>
        <w:t>s</w:t>
      </w:r>
      <w:r w:rsidRPr="0037467A">
        <w:rPr>
          <w:lang w:eastAsia="fr-FR" w:bidi="fr-FR"/>
        </w:rPr>
        <w:t>ses moyennes qui, depuis les années 60, avaient réussi, dans une certaine mesure, à g</w:t>
      </w:r>
      <w:r w:rsidRPr="0037467A">
        <w:rPr>
          <w:lang w:eastAsia="fr-FR" w:bidi="fr-FR"/>
        </w:rPr>
        <w:t>a</w:t>
      </w:r>
      <w:r w:rsidRPr="0037467A">
        <w:rPr>
          <w:lang w:eastAsia="fr-FR" w:bidi="fr-FR"/>
        </w:rPr>
        <w:t>gner professionnellement leur vie. Le déma</w:t>
      </w:r>
      <w:r w:rsidRPr="0037467A">
        <w:rPr>
          <w:lang w:eastAsia="fr-FR" w:bidi="fr-FR"/>
        </w:rPr>
        <w:t>n</w:t>
      </w:r>
      <w:r w:rsidRPr="0037467A">
        <w:rPr>
          <w:lang w:eastAsia="fr-FR" w:bidi="fr-FR"/>
        </w:rPr>
        <w:t>tèlement des programmes sociaux mis sur pied pendant la guerre à la pauvreté affecte scand</w:t>
      </w:r>
      <w:r w:rsidRPr="0037467A">
        <w:rPr>
          <w:lang w:eastAsia="fr-FR" w:bidi="fr-FR"/>
        </w:rPr>
        <w:t>a</w:t>
      </w:r>
      <w:r w:rsidRPr="0037467A">
        <w:rPr>
          <w:lang w:eastAsia="fr-FR" w:bidi="fr-FR"/>
        </w:rPr>
        <w:t>leusement les pauvres — fe</w:t>
      </w:r>
      <w:r w:rsidRPr="0037467A">
        <w:rPr>
          <w:lang w:eastAsia="fr-FR" w:bidi="fr-FR"/>
        </w:rPr>
        <w:t>m</w:t>
      </w:r>
      <w:r w:rsidRPr="0037467A">
        <w:rPr>
          <w:lang w:eastAsia="fr-FR" w:bidi="fr-FR"/>
        </w:rPr>
        <w:t xml:space="preserve">mes, enfants, Noirs. Les coupures dans </w:t>
      </w:r>
      <w:r>
        <w:rPr>
          <w:lang w:eastAsia="fr-FR" w:bidi="fr-FR"/>
        </w:rPr>
        <w:t>« </w:t>
      </w:r>
      <w:r w:rsidRPr="0037467A">
        <w:rPr>
          <w:lang w:eastAsia="fr-FR" w:bidi="fr-FR"/>
        </w:rPr>
        <w:t>Medicaid</w:t>
      </w:r>
      <w:r>
        <w:rPr>
          <w:lang w:eastAsia="fr-FR" w:bidi="fr-FR"/>
        </w:rPr>
        <w:t> »</w:t>
      </w:r>
      <w:r w:rsidRPr="0037467A">
        <w:rPr>
          <w:lang w:eastAsia="fr-FR" w:bidi="fr-FR"/>
        </w:rPr>
        <w:t>, les bons de nourriture, les services juridiques et les pr</w:t>
      </w:r>
      <w:r w:rsidRPr="0037467A">
        <w:rPr>
          <w:lang w:eastAsia="fr-FR" w:bidi="fr-FR"/>
        </w:rPr>
        <w:t>o</w:t>
      </w:r>
      <w:r w:rsidRPr="0037467A">
        <w:rPr>
          <w:lang w:eastAsia="fr-FR" w:bidi="fr-FR"/>
        </w:rPr>
        <w:t xml:space="preserve">grammes </w:t>
      </w:r>
      <w:r>
        <w:rPr>
          <w:lang w:eastAsia="fr-FR" w:bidi="fr-FR"/>
        </w:rPr>
        <w:t>« </w:t>
      </w:r>
      <w:r w:rsidRPr="00FC1C08">
        <w:rPr>
          <w:i/>
          <w:lang w:eastAsia="fr-FR" w:bidi="fr-FR"/>
        </w:rPr>
        <w:t>Aid to Families with Dépendant Children </w:t>
      </w:r>
      <w:r>
        <w:rPr>
          <w:lang w:eastAsia="fr-FR" w:bidi="fr-FR"/>
        </w:rPr>
        <w:t>»</w:t>
      </w:r>
      <w:r w:rsidRPr="0037467A">
        <w:rPr>
          <w:lang w:eastAsia="fr-FR" w:bidi="fr-FR"/>
        </w:rPr>
        <w:t xml:space="preserve"> et </w:t>
      </w:r>
      <w:r>
        <w:rPr>
          <w:lang w:eastAsia="fr-FR" w:bidi="fr-FR"/>
        </w:rPr>
        <w:t>« </w:t>
      </w:r>
      <w:r w:rsidRPr="00FC1C08">
        <w:rPr>
          <w:i/>
          <w:lang w:eastAsia="fr-FR" w:bidi="fr-FR"/>
        </w:rPr>
        <w:t>Comprehensive Employment and Training Act </w:t>
      </w:r>
      <w:r>
        <w:rPr>
          <w:lang w:eastAsia="fr-FR" w:bidi="fr-FR"/>
        </w:rPr>
        <w:t>»</w:t>
      </w:r>
      <w:r w:rsidRPr="0037467A">
        <w:rPr>
          <w:lang w:eastAsia="fr-FR" w:bidi="fr-FR"/>
        </w:rPr>
        <w:t xml:space="preserve"> re</w:t>
      </w:r>
      <w:r w:rsidRPr="0037467A">
        <w:rPr>
          <w:lang w:eastAsia="fr-FR" w:bidi="fr-FR"/>
        </w:rPr>
        <w:t>n</w:t>
      </w:r>
      <w:r w:rsidRPr="0037467A">
        <w:rPr>
          <w:lang w:eastAsia="fr-FR" w:bidi="fr-FR"/>
        </w:rPr>
        <w:t>dent la situation intenable pour les femmes, les femmes noires su</w:t>
      </w:r>
      <w:r w:rsidRPr="0037467A">
        <w:rPr>
          <w:lang w:eastAsia="fr-FR" w:bidi="fr-FR"/>
        </w:rPr>
        <w:t>r</w:t>
      </w:r>
      <w:r w:rsidRPr="0037467A">
        <w:rPr>
          <w:lang w:eastAsia="fr-FR" w:bidi="fr-FR"/>
        </w:rPr>
        <w:t>tout.</w:t>
      </w:r>
    </w:p>
    <w:p w14:paraId="37A4543D" w14:textId="77777777" w:rsidR="00014EE4" w:rsidRDefault="00014EE4" w:rsidP="00014EE4">
      <w:pPr>
        <w:pStyle w:val="Grillecouleur-Accent1"/>
      </w:pPr>
    </w:p>
    <w:p w14:paraId="3640800D" w14:textId="77777777" w:rsidR="00014EE4" w:rsidRPr="00517AEB" w:rsidRDefault="00014EE4" w:rsidP="00014EE4">
      <w:pPr>
        <w:pStyle w:val="Grillecouleur-Accent1"/>
      </w:pPr>
      <w:r w:rsidRPr="00FC1C08">
        <w:t>Whereas the opposition to «</w:t>
      </w:r>
      <w:r>
        <w:t> </w:t>
      </w:r>
      <w:r w:rsidRPr="00FC1C08">
        <w:t>reverse discrimination</w:t>
      </w:r>
      <w:r>
        <w:t> </w:t>
      </w:r>
      <w:r w:rsidRPr="00FC1C08">
        <w:t>» jonctions as an obstacle only to upward-mobile Bla</w:t>
      </w:r>
      <w:r>
        <w:t>cks-Hispan</w:t>
      </w:r>
      <w:r w:rsidRPr="00517AEB">
        <w:rPr>
          <w:lang w:eastAsia="fr-FR" w:bidi="fr-FR"/>
        </w:rPr>
        <w:t>ico-Women,</w:t>
      </w:r>
      <w:r>
        <w:t xml:space="preserve"> [86]</w:t>
      </w:r>
      <w:r w:rsidRPr="00517AEB">
        <w:rPr>
          <w:lang w:eastAsia="fr-FR" w:bidi="fr-FR"/>
        </w:rPr>
        <w:t xml:space="preserve"> and other minorities, the anti-State principle is de</w:t>
      </w:r>
      <w:r>
        <w:rPr>
          <w:lang w:eastAsia="fr-FR" w:bidi="fr-FR"/>
        </w:rPr>
        <w:t>signed to freeze al</w:t>
      </w:r>
      <w:r w:rsidRPr="00517AEB">
        <w:rPr>
          <w:lang w:eastAsia="fr-FR" w:bidi="fr-FR"/>
        </w:rPr>
        <w:t>l class distin</w:t>
      </w:r>
      <w:r w:rsidRPr="00517AEB">
        <w:rPr>
          <w:lang w:eastAsia="fr-FR" w:bidi="fr-FR"/>
        </w:rPr>
        <w:t>c</w:t>
      </w:r>
      <w:r>
        <w:rPr>
          <w:lang w:eastAsia="fr-FR" w:bidi="fr-FR"/>
        </w:rPr>
        <w:t>tions, al</w:t>
      </w:r>
      <w:r w:rsidRPr="00517AEB">
        <w:rPr>
          <w:lang w:eastAsia="fr-FR" w:bidi="fr-FR"/>
        </w:rPr>
        <w:t>l artificial barriers between the lives of people in a society, perm</w:t>
      </w:r>
      <w:r w:rsidRPr="00517AEB">
        <w:rPr>
          <w:lang w:eastAsia="fr-FR" w:bidi="fr-FR"/>
        </w:rPr>
        <w:t>a</w:t>
      </w:r>
      <w:r w:rsidRPr="00517AEB">
        <w:rPr>
          <w:lang w:eastAsia="fr-FR" w:bidi="fr-FR"/>
        </w:rPr>
        <w:t>nently into place</w:t>
      </w:r>
      <w:r>
        <w:rPr>
          <w:lang w:eastAsia="fr-FR" w:bidi="fr-FR"/>
        </w:rPr>
        <w:t> </w:t>
      </w:r>
      <w:r>
        <w:rPr>
          <w:rStyle w:val="Appelnotedebasdep"/>
          <w:lang w:eastAsia="fr-FR" w:bidi="fr-FR"/>
        </w:rPr>
        <w:footnoteReference w:id="82"/>
      </w:r>
      <w:r w:rsidRPr="00517AEB">
        <w:rPr>
          <w:lang w:eastAsia="fr-FR" w:bidi="fr-FR"/>
        </w:rPr>
        <w:t>.</w:t>
      </w:r>
    </w:p>
    <w:p w14:paraId="637D4F08" w14:textId="77777777" w:rsidR="00014EE4" w:rsidRPr="00517AEB" w:rsidRDefault="00014EE4" w:rsidP="00014EE4">
      <w:pPr>
        <w:pStyle w:val="Grillecouleur-Accent1"/>
      </w:pPr>
      <w:r w:rsidRPr="00517AEB">
        <w:rPr>
          <w:lang w:eastAsia="fr-FR" w:bidi="fr-FR"/>
        </w:rPr>
        <w:t>Concrètement,</w:t>
      </w:r>
    </w:p>
    <w:p w14:paraId="594DDDB7" w14:textId="77777777" w:rsidR="00014EE4" w:rsidRDefault="00014EE4" w:rsidP="00014EE4">
      <w:pPr>
        <w:pStyle w:val="Grillecouleur-Accent1"/>
        <w:rPr>
          <w:lang w:eastAsia="fr-FR" w:bidi="fr-FR"/>
        </w:rPr>
      </w:pPr>
      <w:r w:rsidRPr="00517AEB">
        <w:rPr>
          <w:lang w:eastAsia="fr-FR" w:bidi="fr-FR"/>
        </w:rPr>
        <w:t>Depuis l’application des coupures budgétaires, la pauvreté a brusqu</w:t>
      </w:r>
      <w:r w:rsidRPr="00517AEB">
        <w:rPr>
          <w:lang w:eastAsia="fr-FR" w:bidi="fr-FR"/>
        </w:rPr>
        <w:t>e</w:t>
      </w:r>
      <w:r w:rsidRPr="00517AEB">
        <w:rPr>
          <w:lang w:eastAsia="fr-FR" w:bidi="fr-FR"/>
        </w:rPr>
        <w:t>ment augmenté, passant de 12% en 1981 à 14,7% en 1984, soit plus de 33 millions de personnes, avec un sommet de 15.6% en 1983</w:t>
      </w:r>
      <w:r>
        <w:rPr>
          <w:lang w:eastAsia="fr-FR" w:bidi="fr-FR"/>
        </w:rPr>
        <w:t> </w:t>
      </w:r>
      <w:r>
        <w:rPr>
          <w:rStyle w:val="Appelnotedebasdep"/>
          <w:lang w:eastAsia="fr-FR" w:bidi="fr-FR"/>
        </w:rPr>
        <w:footnoteReference w:id="83"/>
      </w:r>
      <w:r w:rsidRPr="00517AEB">
        <w:rPr>
          <w:lang w:eastAsia="fr-FR" w:bidi="fr-FR"/>
        </w:rPr>
        <w:t>.</w:t>
      </w:r>
    </w:p>
    <w:p w14:paraId="1B3FA055" w14:textId="77777777" w:rsidR="00014EE4" w:rsidRPr="00517AEB" w:rsidRDefault="00014EE4" w:rsidP="00014EE4">
      <w:pPr>
        <w:pStyle w:val="Grillecouleur-Accent1"/>
      </w:pPr>
    </w:p>
    <w:p w14:paraId="72F6911A" w14:textId="77777777" w:rsidR="00014EE4" w:rsidRPr="0037467A" w:rsidRDefault="00014EE4" w:rsidP="00014EE4">
      <w:pPr>
        <w:spacing w:before="120" w:after="120"/>
        <w:jc w:val="both"/>
      </w:pPr>
      <w:r w:rsidRPr="0037467A">
        <w:rPr>
          <w:lang w:eastAsia="fr-FR" w:bidi="fr-FR"/>
        </w:rPr>
        <w:t>En terminant donc, rappelons qu’au coeur du projet néoconserv</w:t>
      </w:r>
      <w:r w:rsidRPr="0037467A">
        <w:rPr>
          <w:lang w:eastAsia="fr-FR" w:bidi="fr-FR"/>
        </w:rPr>
        <w:t>a</w:t>
      </w:r>
      <w:r w:rsidRPr="0037467A">
        <w:rPr>
          <w:lang w:eastAsia="fr-FR" w:bidi="fr-FR"/>
        </w:rPr>
        <w:t>teur il y a l’anti- égalitarisme de l’éloge de la différence</w:t>
      </w:r>
      <w:r>
        <w:rPr>
          <w:lang w:eastAsia="fr-FR" w:bidi="fr-FR"/>
        </w:rPr>
        <w:t> ;</w:t>
      </w:r>
      <w:r w:rsidRPr="0037467A">
        <w:rPr>
          <w:lang w:eastAsia="fr-FR" w:bidi="fr-FR"/>
        </w:rPr>
        <w:t xml:space="preserve"> que l’Autorité de l’Amérique morale se rebât</w:t>
      </w:r>
      <w:r w:rsidRPr="0037467A">
        <w:rPr>
          <w:lang w:eastAsia="fr-FR" w:bidi="fr-FR"/>
        </w:rPr>
        <w:t>i</w:t>
      </w:r>
      <w:r w:rsidRPr="0037467A">
        <w:rPr>
          <w:lang w:eastAsia="fr-FR" w:bidi="fr-FR"/>
        </w:rPr>
        <w:t>ra sur le socle du premier ordre hiérarchique, c</w:t>
      </w:r>
      <w:r w:rsidRPr="0037467A">
        <w:rPr>
          <w:lang w:eastAsia="fr-FR" w:bidi="fr-FR"/>
        </w:rPr>
        <w:t>e</w:t>
      </w:r>
      <w:r w:rsidRPr="0037467A">
        <w:rPr>
          <w:lang w:eastAsia="fr-FR" w:bidi="fr-FR"/>
        </w:rPr>
        <w:t>lui de la famille patriarcale et qu’enfin, comme les néo-libéraux, l’idée égalitaire doit être déligitimée, puis tous ses acquis renversés.</w:t>
      </w:r>
    </w:p>
    <w:p w14:paraId="7829836F" w14:textId="77777777" w:rsidR="00014EE4" w:rsidRDefault="00014EE4" w:rsidP="00014EE4">
      <w:pPr>
        <w:spacing w:before="120" w:after="120"/>
        <w:jc w:val="both"/>
        <w:rPr>
          <w:lang w:eastAsia="fr-FR" w:bidi="fr-FR"/>
        </w:rPr>
      </w:pPr>
    </w:p>
    <w:p w14:paraId="6BA4363A" w14:textId="77777777" w:rsidR="00014EE4" w:rsidRPr="00517AEB" w:rsidRDefault="00014EE4" w:rsidP="00014EE4">
      <w:pPr>
        <w:pStyle w:val="planche"/>
      </w:pPr>
      <w:r w:rsidRPr="00517AEB">
        <w:rPr>
          <w:lang w:eastAsia="fr-FR" w:bidi="fr-FR"/>
        </w:rPr>
        <w:t>L’exigence d’une égale dignité</w:t>
      </w:r>
    </w:p>
    <w:p w14:paraId="15C1477C" w14:textId="77777777" w:rsidR="00014EE4" w:rsidRDefault="00014EE4" w:rsidP="00014EE4">
      <w:pPr>
        <w:spacing w:before="120" w:after="120"/>
        <w:jc w:val="both"/>
        <w:rPr>
          <w:bCs/>
        </w:rPr>
      </w:pPr>
    </w:p>
    <w:p w14:paraId="32E00FA1" w14:textId="77777777" w:rsidR="00014EE4" w:rsidRPr="00517AEB" w:rsidRDefault="00014EE4" w:rsidP="00014EE4">
      <w:pPr>
        <w:pStyle w:val="a"/>
      </w:pPr>
      <w:r w:rsidRPr="00517AEB">
        <w:t>Une seule voix : mult</w:t>
      </w:r>
      <w:r w:rsidRPr="00517AEB">
        <w:t>i</w:t>
      </w:r>
      <w:r w:rsidRPr="00517AEB">
        <w:t>plicité des discours</w:t>
      </w:r>
    </w:p>
    <w:p w14:paraId="58C45413" w14:textId="77777777" w:rsidR="00014EE4" w:rsidRDefault="00014EE4" w:rsidP="00014EE4">
      <w:pPr>
        <w:spacing w:before="120" w:after="120"/>
        <w:jc w:val="both"/>
        <w:rPr>
          <w:lang w:eastAsia="fr-FR" w:bidi="fr-FR"/>
        </w:rPr>
      </w:pPr>
    </w:p>
    <w:p w14:paraId="7EDA4CC4" w14:textId="77777777" w:rsidR="00014EE4" w:rsidRPr="0037467A" w:rsidRDefault="00014EE4" w:rsidP="00014EE4">
      <w:pPr>
        <w:spacing w:before="120" w:after="120"/>
        <w:jc w:val="both"/>
      </w:pPr>
      <w:r w:rsidRPr="0037467A">
        <w:rPr>
          <w:lang w:eastAsia="fr-FR" w:bidi="fr-FR"/>
        </w:rPr>
        <w:t>En abordant ce texte, nous étions intriguées et fascinées par l’ampleur de la vocifération anti-égalitaire, son unanimité. Mais sous cette vaste offensive intellectuelle, nous avons perçu plusieurs di</w:t>
      </w:r>
      <w:r w:rsidRPr="0037467A">
        <w:rPr>
          <w:lang w:eastAsia="fr-FR" w:bidi="fr-FR"/>
        </w:rPr>
        <w:t>s</w:t>
      </w:r>
      <w:r w:rsidRPr="0037467A">
        <w:rPr>
          <w:lang w:eastAsia="fr-FR" w:bidi="fr-FR"/>
        </w:rPr>
        <w:t>cours qui commandent des argumentations et des interventions diff</w:t>
      </w:r>
      <w:r w:rsidRPr="0037467A">
        <w:rPr>
          <w:lang w:eastAsia="fr-FR" w:bidi="fr-FR"/>
        </w:rPr>
        <w:t>é</w:t>
      </w:r>
      <w:r w:rsidRPr="0037467A">
        <w:rPr>
          <w:lang w:eastAsia="fr-FR" w:bidi="fr-FR"/>
        </w:rPr>
        <w:t>renciées si on veut y faire face. Notre objectif n’était pas de dévelo</w:t>
      </w:r>
      <w:r w:rsidRPr="0037467A">
        <w:rPr>
          <w:lang w:eastAsia="fr-FR" w:bidi="fr-FR"/>
        </w:rPr>
        <w:t>p</w:t>
      </w:r>
      <w:r w:rsidRPr="0037467A">
        <w:rPr>
          <w:lang w:eastAsia="fr-FR" w:bidi="fr-FR"/>
        </w:rPr>
        <w:t>per cette r</w:t>
      </w:r>
      <w:r w:rsidRPr="0037467A">
        <w:rPr>
          <w:lang w:eastAsia="fr-FR" w:bidi="fr-FR"/>
        </w:rPr>
        <w:t>i</w:t>
      </w:r>
      <w:r w:rsidRPr="0037467A">
        <w:rPr>
          <w:lang w:eastAsia="fr-FR" w:bidi="fr-FR"/>
        </w:rPr>
        <w:t xml:space="preserve">poste, mais </w:t>
      </w:r>
      <w:r>
        <w:rPr>
          <w:lang w:eastAsia="fr-FR" w:bidi="fr-FR"/>
        </w:rPr>
        <w:t>de tenter de comprendre certain</w:t>
      </w:r>
      <w:r w:rsidRPr="0037467A">
        <w:rPr>
          <w:lang w:eastAsia="fr-FR" w:bidi="fr-FR"/>
        </w:rPr>
        <w:t xml:space="preserve"> a priori des discours.</w:t>
      </w:r>
    </w:p>
    <w:p w14:paraId="17C002AD" w14:textId="77777777" w:rsidR="00014EE4" w:rsidRPr="0037467A" w:rsidRDefault="00014EE4" w:rsidP="00014EE4">
      <w:pPr>
        <w:spacing w:before="120" w:after="120"/>
        <w:jc w:val="both"/>
      </w:pPr>
      <w:r w:rsidRPr="0037467A">
        <w:rPr>
          <w:lang w:eastAsia="fr-FR" w:bidi="fr-FR"/>
        </w:rPr>
        <w:t>Nous sommes maintenant en mesure de constater tout le chemin qui reste à parcourir. Ainsi, il faudra mieux saisir les nuances des idées sur l’égalité selon que l’on se situe sur le plan éthique, ou rel</w:t>
      </w:r>
      <w:r w:rsidRPr="0037467A">
        <w:rPr>
          <w:lang w:eastAsia="fr-FR" w:bidi="fr-FR"/>
        </w:rPr>
        <w:t>i</w:t>
      </w:r>
      <w:r w:rsidRPr="0037467A">
        <w:rPr>
          <w:lang w:eastAsia="fr-FR" w:bidi="fr-FR"/>
        </w:rPr>
        <w:t>gieux, ou politique, ou économique, ou encore juridique. Le cheva</w:t>
      </w:r>
      <w:r w:rsidRPr="0037467A">
        <w:rPr>
          <w:lang w:eastAsia="fr-FR" w:bidi="fr-FR"/>
        </w:rPr>
        <w:t>u</w:t>
      </w:r>
      <w:r w:rsidRPr="0037467A">
        <w:rPr>
          <w:lang w:eastAsia="fr-FR" w:bidi="fr-FR"/>
        </w:rPr>
        <w:t>chement du présent texte était dû à une tentat</w:t>
      </w:r>
      <w:r w:rsidRPr="0037467A">
        <w:rPr>
          <w:lang w:eastAsia="fr-FR" w:bidi="fr-FR"/>
        </w:rPr>
        <w:t>i</w:t>
      </w:r>
      <w:r w:rsidRPr="0037467A">
        <w:rPr>
          <w:lang w:eastAsia="fr-FR" w:bidi="fr-FR"/>
        </w:rPr>
        <w:t>ve, peut-être maladroite, de saisir un concept fuyant. D’autre part, il s’avère urgent de systém</w:t>
      </w:r>
      <w:r w:rsidRPr="0037467A">
        <w:rPr>
          <w:lang w:eastAsia="fr-FR" w:bidi="fr-FR"/>
        </w:rPr>
        <w:t>a</w:t>
      </w:r>
      <w:r w:rsidRPr="0037467A">
        <w:rPr>
          <w:lang w:eastAsia="fr-FR" w:bidi="fr-FR"/>
        </w:rPr>
        <w:t>tiser les principales luttes pour l’égalité — avec leurs sign</w:t>
      </w:r>
      <w:r w:rsidRPr="0037467A">
        <w:rPr>
          <w:lang w:eastAsia="fr-FR" w:bidi="fr-FR"/>
        </w:rPr>
        <w:t>i</w:t>
      </w:r>
      <w:r w:rsidRPr="0037467A">
        <w:rPr>
          <w:lang w:eastAsia="fr-FR" w:bidi="fr-FR"/>
        </w:rPr>
        <w:t>fications et enjeux pour les exclu-e-s, les ma</w:t>
      </w:r>
      <w:r w:rsidRPr="0037467A">
        <w:rPr>
          <w:lang w:eastAsia="fr-FR" w:bidi="fr-FR"/>
        </w:rPr>
        <w:t>r</w:t>
      </w:r>
      <w:r w:rsidRPr="0037467A">
        <w:rPr>
          <w:lang w:eastAsia="fr-FR" w:bidi="fr-FR"/>
        </w:rPr>
        <w:t>ginalisé-e-s et les minorisé-e-s et non pas se contenter de général</w:t>
      </w:r>
      <w:r w:rsidRPr="0037467A">
        <w:rPr>
          <w:lang w:eastAsia="fr-FR" w:bidi="fr-FR"/>
        </w:rPr>
        <w:t>i</w:t>
      </w:r>
      <w:r w:rsidRPr="0037467A">
        <w:rPr>
          <w:lang w:eastAsia="fr-FR" w:bidi="fr-FR"/>
        </w:rPr>
        <w:t xml:space="preserve">sations en invoquant </w:t>
      </w:r>
      <w:r>
        <w:rPr>
          <w:lang w:eastAsia="fr-FR" w:bidi="fr-FR"/>
        </w:rPr>
        <w:t>« </w:t>
      </w:r>
      <w:r w:rsidRPr="0037467A">
        <w:rPr>
          <w:lang w:eastAsia="fr-FR" w:bidi="fr-FR"/>
        </w:rPr>
        <w:t>le mouvement émancipatoire des Noirs et le mouvement des femmes</w:t>
      </w:r>
      <w:r>
        <w:rPr>
          <w:lang w:eastAsia="fr-FR" w:bidi="fr-FR"/>
        </w:rPr>
        <w:t> »</w:t>
      </w:r>
      <w:r w:rsidRPr="0037467A">
        <w:rPr>
          <w:lang w:eastAsia="fr-FR" w:bidi="fr-FR"/>
        </w:rPr>
        <w:t>. Dans le m</w:t>
      </w:r>
      <w:r w:rsidRPr="0037467A">
        <w:rPr>
          <w:lang w:eastAsia="fr-FR" w:bidi="fr-FR"/>
        </w:rPr>
        <w:t>ê</w:t>
      </w:r>
      <w:r w:rsidRPr="0037467A">
        <w:rPr>
          <w:lang w:eastAsia="fr-FR" w:bidi="fr-FR"/>
        </w:rPr>
        <w:t>me ordre d’idées, il fa</w:t>
      </w:r>
      <w:r w:rsidRPr="0037467A">
        <w:rPr>
          <w:lang w:eastAsia="fr-FR" w:bidi="fr-FR"/>
        </w:rPr>
        <w:t>u</w:t>
      </w:r>
      <w:r w:rsidRPr="0037467A">
        <w:rPr>
          <w:lang w:eastAsia="fr-FR" w:bidi="fr-FR"/>
        </w:rPr>
        <w:t>drait étudier de façon très serrée la doctrine et la jurisprudence récente pour bien saisir l’évolution du concept d’action positive. Enfin, il est capital de compléter la réflexion sur l'égalité par celle sur la démocratie tant ces notions sont liées et d</w:t>
      </w:r>
      <w:r w:rsidRPr="0037467A">
        <w:rPr>
          <w:lang w:eastAsia="fr-FR" w:bidi="fr-FR"/>
        </w:rPr>
        <w:t>é</w:t>
      </w:r>
      <w:r w:rsidRPr="0037467A">
        <w:rPr>
          <w:lang w:eastAsia="fr-FR" w:bidi="fr-FR"/>
        </w:rPr>
        <w:t>bordent l’une sur l’autre.</w:t>
      </w:r>
    </w:p>
    <w:p w14:paraId="3C3369E9" w14:textId="77777777" w:rsidR="00014EE4" w:rsidRPr="0037467A" w:rsidRDefault="00014EE4" w:rsidP="00014EE4">
      <w:pPr>
        <w:spacing w:before="120" w:after="120"/>
        <w:jc w:val="both"/>
      </w:pPr>
      <w:r w:rsidRPr="0037467A">
        <w:rPr>
          <w:lang w:eastAsia="fr-FR" w:bidi="fr-FR"/>
        </w:rPr>
        <w:t>Ceci dit, nous avons quand même tenté de cerner certains enjeux de l’immense lutte qui se mène actuellement. La machine de guerre anti-égalitaire tire à boulets rouges contre le l</w:t>
      </w:r>
      <w:r w:rsidRPr="0037467A">
        <w:rPr>
          <w:lang w:eastAsia="fr-FR" w:bidi="fr-FR"/>
        </w:rPr>
        <w:t>i</w:t>
      </w:r>
      <w:r w:rsidRPr="0037467A">
        <w:rPr>
          <w:lang w:eastAsia="fr-FR" w:bidi="fr-FR"/>
        </w:rPr>
        <w:t xml:space="preserve">béralisme </w:t>
      </w:r>
      <w:r>
        <w:rPr>
          <w:lang w:eastAsia="fr-FR" w:bidi="fr-FR"/>
        </w:rPr>
        <w:t>démocratique, contre la social-</w:t>
      </w:r>
      <w:r w:rsidRPr="0037467A">
        <w:rPr>
          <w:lang w:eastAsia="fr-FR" w:bidi="fr-FR"/>
        </w:rPr>
        <w:t>démocratie, contr</w:t>
      </w:r>
      <w:r>
        <w:rPr>
          <w:lang w:eastAsia="fr-FR" w:bidi="fr-FR"/>
        </w:rPr>
        <w:t>e le socialisme, tentant de délé</w:t>
      </w:r>
      <w:r w:rsidRPr="0037467A">
        <w:rPr>
          <w:lang w:eastAsia="fr-FR" w:bidi="fr-FR"/>
        </w:rPr>
        <w:t>git</w:t>
      </w:r>
      <w:r w:rsidRPr="0037467A">
        <w:rPr>
          <w:lang w:eastAsia="fr-FR" w:bidi="fr-FR"/>
        </w:rPr>
        <w:t>i</w:t>
      </w:r>
      <w:r w:rsidRPr="0037467A">
        <w:rPr>
          <w:lang w:eastAsia="fr-FR" w:bidi="fr-FR"/>
        </w:rPr>
        <w:t>mer leurs assises intellectuelles, leurs projets politiques. Pour ce</w:t>
      </w:r>
      <w:r w:rsidRPr="0037467A">
        <w:rPr>
          <w:lang w:eastAsia="fr-FR" w:bidi="fr-FR"/>
        </w:rPr>
        <w:t>r</w:t>
      </w:r>
      <w:r w:rsidRPr="0037467A">
        <w:rPr>
          <w:lang w:eastAsia="fr-FR" w:bidi="fr-FR"/>
        </w:rPr>
        <w:t>tains des ténors plus</w:t>
      </w:r>
      <w:r>
        <w:rPr>
          <w:lang w:eastAsia="fr-FR" w:bidi="fr-FR"/>
        </w:rPr>
        <w:t xml:space="preserve"> </w:t>
      </w:r>
      <w:r>
        <w:t xml:space="preserve"> [87] </w:t>
      </w:r>
      <w:r w:rsidRPr="0037467A">
        <w:rPr>
          <w:lang w:eastAsia="fr-FR" w:bidi="fr-FR"/>
        </w:rPr>
        <w:t>féroces, c’est l’égalité politique, juridique et éth</w:t>
      </w:r>
      <w:r w:rsidRPr="0037467A">
        <w:rPr>
          <w:lang w:eastAsia="fr-FR" w:bidi="fr-FR"/>
        </w:rPr>
        <w:t>i</w:t>
      </w:r>
      <w:r w:rsidRPr="0037467A">
        <w:rPr>
          <w:lang w:eastAsia="fr-FR" w:bidi="fr-FR"/>
        </w:rPr>
        <w:t>que qui est visée</w:t>
      </w:r>
      <w:r>
        <w:rPr>
          <w:lang w:eastAsia="fr-FR" w:bidi="fr-FR"/>
        </w:rPr>
        <w:t> :</w:t>
      </w:r>
      <w:r w:rsidRPr="0037467A">
        <w:rPr>
          <w:lang w:eastAsia="fr-FR" w:bidi="fr-FR"/>
        </w:rPr>
        <w:t xml:space="preserve"> ce sont les victoires quant aux droits socio-économiques qui sont c</w:t>
      </w:r>
      <w:r w:rsidRPr="0037467A">
        <w:rPr>
          <w:lang w:eastAsia="fr-FR" w:bidi="fr-FR"/>
        </w:rPr>
        <w:t>i</w:t>
      </w:r>
      <w:r w:rsidRPr="0037467A">
        <w:rPr>
          <w:lang w:eastAsia="fr-FR" w:bidi="fr-FR"/>
        </w:rPr>
        <w:t>blées. Il y a véritablement attaque et reflux. Les temps sont donc troubles et extrêmement précaires pour de vastes pans de la population. Nous croyons avoir signifié à quel point la di</w:t>
      </w:r>
      <w:r w:rsidRPr="0037467A">
        <w:rPr>
          <w:lang w:eastAsia="fr-FR" w:bidi="fr-FR"/>
        </w:rPr>
        <w:t>f</w:t>
      </w:r>
      <w:r w:rsidRPr="0037467A">
        <w:rPr>
          <w:lang w:eastAsia="fr-FR" w:bidi="fr-FR"/>
        </w:rPr>
        <w:t>férence, l’éloge de la différe</w:t>
      </w:r>
      <w:r w:rsidRPr="0037467A">
        <w:rPr>
          <w:lang w:eastAsia="fr-FR" w:bidi="fr-FR"/>
        </w:rPr>
        <w:t>n</w:t>
      </w:r>
      <w:r w:rsidRPr="0037467A">
        <w:rPr>
          <w:lang w:eastAsia="fr-FR" w:bidi="fr-FR"/>
        </w:rPr>
        <w:t>ce camoufle en bout de ligne l’impossibilité de liberté pour les indiv</w:t>
      </w:r>
      <w:r w:rsidRPr="0037467A">
        <w:rPr>
          <w:lang w:eastAsia="fr-FR" w:bidi="fr-FR"/>
        </w:rPr>
        <w:t>i</w:t>
      </w:r>
      <w:r w:rsidRPr="0037467A">
        <w:rPr>
          <w:lang w:eastAsia="fr-FR" w:bidi="fr-FR"/>
        </w:rPr>
        <w:t>dus et, bien sûr, d’égalité. Nous avons noté à quel point la revendication égalitaire avait une po</w:t>
      </w:r>
      <w:r w:rsidRPr="0037467A">
        <w:rPr>
          <w:lang w:eastAsia="fr-FR" w:bidi="fr-FR"/>
        </w:rPr>
        <w:t>r</w:t>
      </w:r>
      <w:r w:rsidRPr="0037467A">
        <w:rPr>
          <w:lang w:eastAsia="fr-FR" w:bidi="fr-FR"/>
        </w:rPr>
        <w:t>tée subversive par tout le dévoilement des limites strictes du libér</w:t>
      </w:r>
      <w:r w:rsidRPr="0037467A">
        <w:rPr>
          <w:lang w:eastAsia="fr-FR" w:bidi="fr-FR"/>
        </w:rPr>
        <w:t>a</w:t>
      </w:r>
      <w:r w:rsidRPr="0037467A">
        <w:rPr>
          <w:lang w:eastAsia="fr-FR" w:bidi="fr-FR"/>
        </w:rPr>
        <w:t>lisme qu’elle engendrait</w:t>
      </w:r>
      <w:r>
        <w:rPr>
          <w:lang w:eastAsia="fr-FR" w:bidi="fr-FR"/>
        </w:rPr>
        <w:t> ;</w:t>
      </w:r>
      <w:r w:rsidRPr="0037467A">
        <w:rPr>
          <w:lang w:eastAsia="fr-FR" w:bidi="fr-FR"/>
        </w:rPr>
        <w:t xml:space="preserve"> par les potenti</w:t>
      </w:r>
      <w:r w:rsidRPr="0037467A">
        <w:rPr>
          <w:lang w:eastAsia="fr-FR" w:bidi="fr-FR"/>
        </w:rPr>
        <w:t>a</w:t>
      </w:r>
      <w:r>
        <w:rPr>
          <w:lang w:eastAsia="fr-FR" w:bidi="fr-FR"/>
        </w:rPr>
        <w:t>lités de solida</w:t>
      </w:r>
      <w:r w:rsidRPr="0037467A">
        <w:rPr>
          <w:lang w:eastAsia="fr-FR" w:bidi="fr-FR"/>
        </w:rPr>
        <w:t>risation qu’elle suscitait</w:t>
      </w:r>
      <w:r>
        <w:rPr>
          <w:lang w:eastAsia="fr-FR" w:bidi="fr-FR"/>
        </w:rPr>
        <w:t> ;</w:t>
      </w:r>
      <w:r w:rsidRPr="0037467A">
        <w:rPr>
          <w:lang w:eastAsia="fr-FR" w:bidi="fr-FR"/>
        </w:rPr>
        <w:t xml:space="preserve"> par l’extension des libertés indiv</w:t>
      </w:r>
      <w:r w:rsidRPr="0037467A">
        <w:rPr>
          <w:lang w:eastAsia="fr-FR" w:bidi="fr-FR"/>
        </w:rPr>
        <w:t>i</w:t>
      </w:r>
      <w:r w:rsidRPr="0037467A">
        <w:rPr>
          <w:lang w:eastAsia="fr-FR" w:bidi="fr-FR"/>
        </w:rPr>
        <w:t>duelles qu’elle permettait</w:t>
      </w:r>
      <w:r>
        <w:rPr>
          <w:lang w:eastAsia="fr-FR" w:bidi="fr-FR"/>
        </w:rPr>
        <w:t> ;</w:t>
      </w:r>
      <w:r w:rsidRPr="0037467A">
        <w:rPr>
          <w:lang w:eastAsia="fr-FR" w:bidi="fr-FR"/>
        </w:rPr>
        <w:t xml:space="preserve"> par l’élargissement de la d</w:t>
      </w:r>
      <w:r w:rsidRPr="0037467A">
        <w:rPr>
          <w:lang w:eastAsia="fr-FR" w:bidi="fr-FR"/>
        </w:rPr>
        <w:t>é</w:t>
      </w:r>
      <w:r w:rsidRPr="0037467A">
        <w:rPr>
          <w:lang w:eastAsia="fr-FR" w:bidi="fr-FR"/>
        </w:rPr>
        <w:t>mocratie qu’elle engendrait</w:t>
      </w:r>
      <w:r>
        <w:rPr>
          <w:lang w:eastAsia="fr-FR" w:bidi="fr-FR"/>
        </w:rPr>
        <w:t> ;</w:t>
      </w:r>
      <w:r w:rsidRPr="0037467A">
        <w:rPr>
          <w:lang w:eastAsia="fr-FR" w:bidi="fr-FR"/>
        </w:rPr>
        <w:t xml:space="preserve"> enfin par la symbolique nourricière qu’elle att</w:t>
      </w:r>
      <w:r w:rsidRPr="0037467A">
        <w:rPr>
          <w:lang w:eastAsia="fr-FR" w:bidi="fr-FR"/>
        </w:rPr>
        <w:t>i</w:t>
      </w:r>
      <w:r w:rsidRPr="0037467A">
        <w:rPr>
          <w:lang w:eastAsia="fr-FR" w:bidi="fr-FR"/>
        </w:rPr>
        <w:t>sait.</w:t>
      </w:r>
    </w:p>
    <w:p w14:paraId="1B72D8ED" w14:textId="77777777" w:rsidR="00014EE4" w:rsidRPr="0037467A" w:rsidRDefault="00014EE4" w:rsidP="00014EE4">
      <w:pPr>
        <w:spacing w:before="120" w:after="120"/>
        <w:jc w:val="both"/>
      </w:pPr>
      <w:r w:rsidRPr="0037467A">
        <w:rPr>
          <w:lang w:eastAsia="fr-FR" w:bidi="fr-FR"/>
        </w:rPr>
        <w:t>Le défi du débat sur l’égalité, aujourd'hui, est de bloquer la ma</w:t>
      </w:r>
      <w:r w:rsidRPr="0037467A">
        <w:rPr>
          <w:lang w:eastAsia="fr-FR" w:bidi="fr-FR"/>
        </w:rPr>
        <w:t>n</w:t>
      </w:r>
      <w:r w:rsidRPr="0037467A">
        <w:rPr>
          <w:lang w:eastAsia="fr-FR" w:bidi="fr-FR"/>
        </w:rPr>
        <w:t>œuvre réc</w:t>
      </w:r>
      <w:r w:rsidRPr="0037467A">
        <w:rPr>
          <w:lang w:eastAsia="fr-FR" w:bidi="fr-FR"/>
        </w:rPr>
        <w:t>u</w:t>
      </w:r>
      <w:r w:rsidRPr="0037467A">
        <w:rPr>
          <w:lang w:eastAsia="fr-FR" w:bidi="fr-FR"/>
        </w:rPr>
        <w:t>pératrice des anti</w:t>
      </w:r>
      <w:r>
        <w:rPr>
          <w:lang w:eastAsia="fr-FR" w:bidi="fr-FR"/>
        </w:rPr>
        <w:t>-</w:t>
      </w:r>
      <w:r w:rsidRPr="0037467A">
        <w:rPr>
          <w:lang w:eastAsia="fr-FR" w:bidi="fr-FR"/>
        </w:rPr>
        <w:t>égalitaires, de se réapproprier la notion de l’égalité, de réinvestir le champ de la société civile, de pousser sa croissance et sa pénétration dans toute l’épaisseur du social. C’est donc dire qu’il faudra en redécouvrir la signification, mais, et ce point est crucial, avec un sens aiguisé de l’histoire.</w:t>
      </w:r>
    </w:p>
    <w:p w14:paraId="1FF8C84D" w14:textId="77777777" w:rsidR="00014EE4" w:rsidRPr="0037467A" w:rsidRDefault="00014EE4" w:rsidP="00014EE4">
      <w:pPr>
        <w:spacing w:before="120" w:after="120"/>
        <w:jc w:val="both"/>
      </w:pPr>
      <w:r w:rsidRPr="0037467A">
        <w:rPr>
          <w:lang w:eastAsia="fr-FR" w:bidi="fr-FR"/>
        </w:rPr>
        <w:t>Nous restons profondément convaincues que le défi vaut la peine d’être surmonté, que l’exigence d’une égale dignité pour les hommes et les femmes, exigence d’égalité en tant qu’elle suppose une plus grande liberté individue</w:t>
      </w:r>
      <w:r w:rsidRPr="0037467A">
        <w:rPr>
          <w:lang w:eastAsia="fr-FR" w:bidi="fr-FR"/>
        </w:rPr>
        <w:t>l</w:t>
      </w:r>
      <w:r w:rsidRPr="0037467A">
        <w:rPr>
          <w:lang w:eastAsia="fr-FR" w:bidi="fr-FR"/>
        </w:rPr>
        <w:t>le du même souffle, constitue un leitmotiv fondamental pour qu’enfin soit aboli le statut socio-politique de min</w:t>
      </w:r>
      <w:r w:rsidRPr="0037467A">
        <w:rPr>
          <w:lang w:eastAsia="fr-FR" w:bidi="fr-FR"/>
        </w:rPr>
        <w:t>o</w:t>
      </w:r>
      <w:r w:rsidRPr="0037467A">
        <w:rPr>
          <w:lang w:eastAsia="fr-FR" w:bidi="fr-FR"/>
        </w:rPr>
        <w:t>risé.</w:t>
      </w:r>
    </w:p>
    <w:p w14:paraId="26290166" w14:textId="77777777" w:rsidR="00014EE4" w:rsidRPr="00E07116" w:rsidRDefault="00014EE4" w:rsidP="00014EE4">
      <w:pPr>
        <w:jc w:val="both"/>
      </w:pPr>
    </w:p>
    <w:p w14:paraId="0E276E37" w14:textId="77777777" w:rsidR="00014EE4" w:rsidRDefault="00014EE4" w:rsidP="00014EE4">
      <w:pPr>
        <w:jc w:val="both"/>
      </w:pPr>
      <w:r w:rsidRPr="003F76B5">
        <w:rPr>
          <w:b/>
          <w:color w:val="FF0000"/>
        </w:rPr>
        <w:t>NOTES</w:t>
      </w:r>
    </w:p>
    <w:p w14:paraId="19BBE463" w14:textId="77777777" w:rsidR="00014EE4" w:rsidRDefault="00014EE4" w:rsidP="00014EE4">
      <w:pPr>
        <w:jc w:val="both"/>
      </w:pPr>
    </w:p>
    <w:p w14:paraId="58356A7A"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1442B339" w14:textId="77777777" w:rsidR="00014EE4" w:rsidRPr="00E07116" w:rsidRDefault="00014EE4" w:rsidP="00014EE4">
      <w:pPr>
        <w:jc w:val="both"/>
      </w:pPr>
    </w:p>
    <w:p w14:paraId="5DE25092" w14:textId="77777777" w:rsidR="00014EE4" w:rsidRDefault="00014EE4" w:rsidP="00014EE4">
      <w:pPr>
        <w:pStyle w:val="p"/>
      </w:pPr>
      <w:r>
        <w:br w:type="page"/>
        <w:t>[88]</w:t>
      </w:r>
    </w:p>
    <w:p w14:paraId="4E39DA17" w14:textId="77777777" w:rsidR="00014EE4" w:rsidRDefault="00014EE4" w:rsidP="00014EE4">
      <w:pPr>
        <w:spacing w:before="120" w:after="120"/>
        <w:jc w:val="both"/>
      </w:pPr>
    </w:p>
    <w:p w14:paraId="1C707129" w14:textId="77777777" w:rsidR="00014EE4" w:rsidRPr="008D1FF8" w:rsidRDefault="00FA50EF" w:rsidP="00014EE4">
      <w:pPr>
        <w:pStyle w:val="fig"/>
      </w:pPr>
      <w:r>
        <w:rPr>
          <w:noProof/>
        </w:rPr>
        <w:drawing>
          <wp:inline distT="0" distB="0" distL="0" distR="0" wp14:anchorId="614AA9A6" wp14:editId="085B4283">
            <wp:extent cx="3733800" cy="68707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6870700"/>
                    </a:xfrm>
                    <a:prstGeom prst="rect">
                      <a:avLst/>
                    </a:prstGeom>
                    <a:noFill/>
                    <a:ln>
                      <a:noFill/>
                    </a:ln>
                  </pic:spPr>
                </pic:pic>
              </a:graphicData>
            </a:graphic>
          </wp:inline>
        </w:drawing>
      </w:r>
    </w:p>
    <w:p w14:paraId="20B1EC57" w14:textId="77777777" w:rsidR="00014EE4" w:rsidRDefault="00014EE4" w:rsidP="00014EE4">
      <w:pPr>
        <w:pStyle w:val="p"/>
      </w:pPr>
      <w:r>
        <w:br w:type="page"/>
        <w:t>[89]</w:t>
      </w:r>
    </w:p>
    <w:p w14:paraId="64C49328" w14:textId="77777777" w:rsidR="00014EE4" w:rsidRDefault="00014EE4" w:rsidP="00014EE4">
      <w:pPr>
        <w:jc w:val="both"/>
      </w:pPr>
    </w:p>
    <w:p w14:paraId="644E3F4B" w14:textId="77777777" w:rsidR="00014EE4" w:rsidRDefault="00014EE4" w:rsidP="00014EE4">
      <w:pPr>
        <w:jc w:val="both"/>
      </w:pPr>
    </w:p>
    <w:p w14:paraId="28DF1151" w14:textId="77777777" w:rsidR="00014EE4" w:rsidRDefault="00014EE4" w:rsidP="00014EE4">
      <w:pPr>
        <w:spacing w:after="120"/>
        <w:ind w:firstLine="0"/>
        <w:jc w:val="center"/>
        <w:rPr>
          <w:sz w:val="24"/>
        </w:rPr>
      </w:pPr>
      <w:bookmarkStart w:id="12" w:name="Inter_econo_17_dossier_texte_3"/>
      <w:r>
        <w:rPr>
          <w:b/>
          <w:sz w:val="24"/>
        </w:rPr>
        <w:t>Interventions économiques</w:t>
      </w:r>
      <w:r>
        <w:rPr>
          <w:b/>
          <w:sz w:val="24"/>
        </w:rPr>
        <w:br/>
      </w:r>
      <w:r>
        <w:rPr>
          <w:i/>
          <w:sz w:val="24"/>
        </w:rPr>
        <w:t>pour une alternative sociale</w:t>
      </w:r>
    </w:p>
    <w:p w14:paraId="10A80794"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19376041" w14:textId="77777777" w:rsidR="00014EE4" w:rsidRPr="00657FAC" w:rsidRDefault="00014EE4" w:rsidP="00014EE4">
      <w:pPr>
        <w:spacing w:after="120"/>
        <w:ind w:firstLine="0"/>
        <w:jc w:val="center"/>
        <w:rPr>
          <w:color w:val="FF0000"/>
          <w:sz w:val="24"/>
        </w:rPr>
      </w:pPr>
      <w:r>
        <w:rPr>
          <w:b/>
          <w:color w:val="FF0000"/>
          <w:sz w:val="24"/>
        </w:rPr>
        <w:t>DOSSIER</w:t>
      </w:r>
    </w:p>
    <w:p w14:paraId="7C746CE2" w14:textId="77777777" w:rsidR="00014EE4" w:rsidRPr="00890E45" w:rsidRDefault="00014EE4" w:rsidP="00014EE4">
      <w:pPr>
        <w:pStyle w:val="planchenb"/>
        <w:rPr>
          <w:color w:val="auto"/>
          <w:sz w:val="44"/>
        </w:rPr>
      </w:pPr>
      <w:r w:rsidRPr="00890E45">
        <w:rPr>
          <w:color w:val="auto"/>
          <w:sz w:val="44"/>
        </w:rPr>
        <w:t>“</w:t>
      </w:r>
      <w:r>
        <w:rPr>
          <w:color w:val="auto"/>
          <w:sz w:val="44"/>
        </w:rPr>
        <w:t> LE CONSERVATISME</w:t>
      </w:r>
      <w:r>
        <w:rPr>
          <w:color w:val="auto"/>
          <w:sz w:val="44"/>
        </w:rPr>
        <w:br/>
        <w:t>ET L’ÉTAT SOUS REAGAN</w:t>
      </w:r>
      <w:r w:rsidRPr="00890E45">
        <w:rPr>
          <w:color w:val="auto"/>
          <w:sz w:val="44"/>
        </w:rPr>
        <w:t>.”</w:t>
      </w:r>
    </w:p>
    <w:bookmarkEnd w:id="12"/>
    <w:p w14:paraId="1982210D" w14:textId="77777777" w:rsidR="00014EE4" w:rsidRDefault="00014EE4" w:rsidP="00014EE4">
      <w:pPr>
        <w:jc w:val="both"/>
      </w:pPr>
    </w:p>
    <w:p w14:paraId="303AA872" w14:textId="77777777" w:rsidR="00014EE4" w:rsidRPr="00E07116" w:rsidRDefault="00014EE4" w:rsidP="00014EE4">
      <w:pPr>
        <w:jc w:val="both"/>
      </w:pPr>
    </w:p>
    <w:p w14:paraId="555CE425" w14:textId="77777777" w:rsidR="00014EE4" w:rsidRDefault="00014EE4" w:rsidP="00014EE4">
      <w:pPr>
        <w:pStyle w:val="suite"/>
      </w:pPr>
      <w:r>
        <w:rPr>
          <w:lang w:eastAsia="fr-FR" w:bidi="fr-FR"/>
        </w:rPr>
        <w:t>Dorval BRUNELLE</w:t>
      </w:r>
    </w:p>
    <w:p w14:paraId="67A94B43" w14:textId="77777777" w:rsidR="00014EE4" w:rsidRPr="00E07116" w:rsidRDefault="00014EE4" w:rsidP="00014EE4">
      <w:pPr>
        <w:jc w:val="both"/>
      </w:pPr>
    </w:p>
    <w:p w14:paraId="64B931CA" w14:textId="77777777" w:rsidR="00014EE4" w:rsidRDefault="00014EE4" w:rsidP="00014EE4">
      <w:pPr>
        <w:jc w:val="both"/>
      </w:pPr>
    </w:p>
    <w:p w14:paraId="2FB7F42A" w14:textId="77777777" w:rsidR="00014EE4" w:rsidRPr="00E07116" w:rsidRDefault="00014EE4" w:rsidP="00014EE4">
      <w:pPr>
        <w:jc w:val="both"/>
      </w:pPr>
    </w:p>
    <w:p w14:paraId="3F1ECAAC" w14:textId="77777777" w:rsidR="00014EE4" w:rsidRDefault="00014EE4" w:rsidP="00014EE4">
      <w:pPr>
        <w:spacing w:before="120" w:after="120"/>
        <w:jc w:val="both"/>
        <w:rPr>
          <w:lang w:eastAsia="fr-FR" w:bidi="fr-FR"/>
        </w:rPr>
      </w:pPr>
    </w:p>
    <w:p w14:paraId="1B51F30A"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31E59635" w14:textId="77777777" w:rsidR="00014EE4" w:rsidRPr="006B7A1E" w:rsidRDefault="00014EE4" w:rsidP="00014EE4">
      <w:pPr>
        <w:spacing w:before="120" w:after="120"/>
        <w:ind w:firstLine="0"/>
        <w:jc w:val="both"/>
        <w:rPr>
          <w:i/>
          <w:iCs/>
          <w:szCs w:val="28"/>
          <w:lang w:eastAsia="fr-FR" w:bidi="fr-FR"/>
        </w:rPr>
      </w:pPr>
      <w:r w:rsidRPr="006B7A1E">
        <w:rPr>
          <w:i/>
          <w:iCs/>
          <w:szCs w:val="28"/>
          <w:lang w:eastAsia="fr-FR" w:bidi="fr-FR"/>
        </w:rPr>
        <w:t>Le retour aux sources d'une Amérique vraie et pure constitue le fo</w:t>
      </w:r>
      <w:r w:rsidRPr="006B7A1E">
        <w:rPr>
          <w:i/>
          <w:iCs/>
          <w:szCs w:val="28"/>
          <w:lang w:eastAsia="fr-FR" w:bidi="fr-FR"/>
        </w:rPr>
        <w:t>n</w:t>
      </w:r>
      <w:r w:rsidRPr="006B7A1E">
        <w:rPr>
          <w:i/>
          <w:iCs/>
          <w:szCs w:val="28"/>
          <w:lang w:eastAsia="fr-FR" w:bidi="fr-FR"/>
        </w:rPr>
        <w:t>dement de l’approche conservatrice actuelle aux États-Unis. Une di</w:t>
      </w:r>
      <w:r w:rsidRPr="006B7A1E">
        <w:rPr>
          <w:i/>
          <w:iCs/>
          <w:szCs w:val="28"/>
          <w:lang w:eastAsia="fr-FR" w:bidi="fr-FR"/>
        </w:rPr>
        <w:t>s</w:t>
      </w:r>
      <w:r w:rsidRPr="006B7A1E">
        <w:rPr>
          <w:i/>
          <w:iCs/>
          <w:szCs w:val="28"/>
          <w:lang w:eastAsia="fr-FR" w:bidi="fr-FR"/>
        </w:rPr>
        <w:t>tinction doit cependant être faite au sein du courant conservateur e</w:t>
      </w:r>
      <w:r w:rsidRPr="006B7A1E">
        <w:rPr>
          <w:i/>
          <w:iCs/>
          <w:szCs w:val="28"/>
          <w:lang w:eastAsia="fr-FR" w:bidi="fr-FR"/>
        </w:rPr>
        <w:t>n</w:t>
      </w:r>
      <w:r w:rsidRPr="006B7A1E">
        <w:rPr>
          <w:i/>
          <w:iCs/>
          <w:szCs w:val="28"/>
          <w:lang w:eastAsia="fr-FR" w:bidi="fr-FR"/>
        </w:rPr>
        <w:t>tre les réseaux intellectuels qui m</w:t>
      </w:r>
      <w:r w:rsidRPr="006B7A1E">
        <w:rPr>
          <w:i/>
          <w:iCs/>
          <w:szCs w:val="28"/>
          <w:lang w:eastAsia="fr-FR" w:bidi="fr-FR"/>
        </w:rPr>
        <w:t>è</w:t>
      </w:r>
      <w:r w:rsidRPr="006B7A1E">
        <w:rPr>
          <w:i/>
          <w:iCs/>
          <w:szCs w:val="28"/>
          <w:lang w:eastAsia="fr-FR" w:bidi="fr-FR"/>
        </w:rPr>
        <w:t>nent la bataille des idées et les groupes de pression qui, eux, mènent la bataille pol</w:t>
      </w:r>
      <w:r w:rsidRPr="006B7A1E">
        <w:rPr>
          <w:i/>
          <w:iCs/>
          <w:szCs w:val="28"/>
          <w:lang w:eastAsia="fr-FR" w:bidi="fr-FR"/>
        </w:rPr>
        <w:t>i</w:t>
      </w:r>
      <w:r w:rsidRPr="006B7A1E">
        <w:rPr>
          <w:i/>
          <w:iCs/>
          <w:szCs w:val="28"/>
          <w:lang w:eastAsia="fr-FR" w:bidi="fr-FR"/>
        </w:rPr>
        <w:t>tique. L’anti-intellectualisme reste l’un des crédos fondamentaux du conservatisme aux États-Unis. Ce sont toutefois les débats théoriques au sein des réseaux d’idée qui auront permis, ces dernières années, le renouve</w:t>
      </w:r>
      <w:r w:rsidRPr="006B7A1E">
        <w:rPr>
          <w:i/>
          <w:iCs/>
          <w:szCs w:val="28"/>
          <w:lang w:eastAsia="fr-FR" w:bidi="fr-FR"/>
        </w:rPr>
        <w:t>l</w:t>
      </w:r>
      <w:r w:rsidRPr="006B7A1E">
        <w:rPr>
          <w:i/>
          <w:iCs/>
          <w:szCs w:val="28"/>
          <w:lang w:eastAsia="fr-FR" w:bidi="fr-FR"/>
        </w:rPr>
        <w:t>lement de la pensée conservatrice par rapport au libéralisme class</w:t>
      </w:r>
      <w:r w:rsidRPr="006B7A1E">
        <w:rPr>
          <w:i/>
          <w:iCs/>
          <w:szCs w:val="28"/>
          <w:lang w:eastAsia="fr-FR" w:bidi="fr-FR"/>
        </w:rPr>
        <w:t>i</w:t>
      </w:r>
      <w:r w:rsidRPr="006B7A1E">
        <w:rPr>
          <w:i/>
          <w:iCs/>
          <w:szCs w:val="28"/>
          <w:lang w:eastAsia="fr-FR" w:bidi="fr-FR"/>
        </w:rPr>
        <w:t>que tout en apportant au conservatisme militant, la légitimité intelle</w:t>
      </w:r>
      <w:r w:rsidRPr="006B7A1E">
        <w:rPr>
          <w:i/>
          <w:iCs/>
          <w:szCs w:val="28"/>
          <w:lang w:eastAsia="fr-FR" w:bidi="fr-FR"/>
        </w:rPr>
        <w:t>c</w:t>
      </w:r>
      <w:r w:rsidRPr="006B7A1E">
        <w:rPr>
          <w:i/>
          <w:iCs/>
          <w:szCs w:val="28"/>
          <w:lang w:eastAsia="fr-FR" w:bidi="fr-FR"/>
        </w:rPr>
        <w:t>tuelle. La jonction entre les deux groupes se fait autour de la réaffi</w:t>
      </w:r>
      <w:r w:rsidRPr="006B7A1E">
        <w:rPr>
          <w:i/>
          <w:iCs/>
          <w:szCs w:val="28"/>
          <w:lang w:eastAsia="fr-FR" w:bidi="fr-FR"/>
        </w:rPr>
        <w:t>r</w:t>
      </w:r>
      <w:r w:rsidRPr="006B7A1E">
        <w:rPr>
          <w:i/>
          <w:iCs/>
          <w:szCs w:val="28"/>
          <w:lang w:eastAsia="fr-FR" w:bidi="fr-FR"/>
        </w:rPr>
        <w:t>mation des valeurs fondamentales que sont Dieu, la famille et la réu</w:t>
      </w:r>
      <w:r w:rsidRPr="006B7A1E">
        <w:rPr>
          <w:i/>
          <w:iCs/>
          <w:szCs w:val="28"/>
          <w:lang w:eastAsia="fr-FR" w:bidi="fr-FR"/>
        </w:rPr>
        <w:t>s</w:t>
      </w:r>
      <w:r w:rsidRPr="006B7A1E">
        <w:rPr>
          <w:i/>
          <w:iCs/>
          <w:szCs w:val="28"/>
          <w:lang w:eastAsia="fr-FR" w:bidi="fr-FR"/>
        </w:rPr>
        <w:t>site individuelle. Le « reaganisme</w:t>
      </w:r>
      <w:r w:rsidRPr="006B7A1E">
        <w:rPr>
          <w:i/>
          <w:iCs/>
          <w:szCs w:val="28"/>
        </w:rPr>
        <w:t xml:space="preserve"> », </w:t>
      </w:r>
      <w:r w:rsidRPr="006B7A1E">
        <w:rPr>
          <w:i/>
          <w:iCs/>
          <w:szCs w:val="28"/>
          <w:lang w:eastAsia="fr-FR" w:bidi="fr-FR"/>
        </w:rPr>
        <w:t>c’est le symbole de « l’américanité » et de la puissance américaine retrouvées. Le « re</w:t>
      </w:r>
      <w:r w:rsidRPr="006B7A1E">
        <w:rPr>
          <w:i/>
          <w:iCs/>
          <w:szCs w:val="28"/>
          <w:lang w:eastAsia="fr-FR" w:bidi="fr-FR"/>
        </w:rPr>
        <w:t>a</w:t>
      </w:r>
      <w:r w:rsidRPr="006B7A1E">
        <w:rPr>
          <w:i/>
          <w:iCs/>
          <w:szCs w:val="28"/>
          <w:lang w:eastAsia="fr-FR" w:bidi="fr-FR"/>
        </w:rPr>
        <w:t>ganisme » marque pour les conservateurs américains, la fin des pr</w:t>
      </w:r>
      <w:r w:rsidRPr="006B7A1E">
        <w:rPr>
          <w:i/>
          <w:iCs/>
          <w:szCs w:val="28"/>
          <w:lang w:eastAsia="fr-FR" w:bidi="fr-FR"/>
        </w:rPr>
        <w:t>é</w:t>
      </w:r>
      <w:r w:rsidRPr="006B7A1E">
        <w:rPr>
          <w:i/>
          <w:iCs/>
          <w:szCs w:val="28"/>
          <w:lang w:eastAsia="fr-FR" w:bidi="fr-FR"/>
        </w:rPr>
        <w:t>tentions de cet État-providence qui, de Kennedy à Carter, avait voulu substituer à la responsabilité individuelle, au marché et à Dieu la vision d’un monde dirigé, socialisé et laïc. Les ravages du « reaganisme » sur le plan social sont déjà énormes, mais le plus i</w:t>
      </w:r>
      <w:r w:rsidRPr="006B7A1E">
        <w:rPr>
          <w:i/>
          <w:iCs/>
          <w:szCs w:val="28"/>
          <w:lang w:eastAsia="fr-FR" w:bidi="fr-FR"/>
        </w:rPr>
        <w:t>n</w:t>
      </w:r>
      <w:r w:rsidRPr="006B7A1E">
        <w:rPr>
          <w:i/>
          <w:iCs/>
          <w:szCs w:val="28"/>
          <w:lang w:eastAsia="fr-FR" w:bidi="fr-FR"/>
        </w:rPr>
        <w:t>quiétant conclut Dorval Brunelle, c’est que l’individualisme n’a fait que commencer ses r</w:t>
      </w:r>
      <w:r w:rsidRPr="006B7A1E">
        <w:rPr>
          <w:i/>
          <w:iCs/>
          <w:szCs w:val="28"/>
          <w:lang w:eastAsia="fr-FR" w:bidi="fr-FR"/>
        </w:rPr>
        <w:t>a</w:t>
      </w:r>
      <w:r>
        <w:rPr>
          <w:i/>
          <w:iCs/>
          <w:szCs w:val="28"/>
          <w:lang w:eastAsia="fr-FR" w:bidi="fr-FR"/>
        </w:rPr>
        <w:t>vages et qu</w:t>
      </w:r>
      <w:r w:rsidRPr="006B7A1E">
        <w:rPr>
          <w:i/>
          <w:iCs/>
          <w:szCs w:val="28"/>
          <w:lang w:eastAsia="fr-FR" w:bidi="fr-FR"/>
        </w:rPr>
        <w:t>'il pourrait être là pour longtemps encore.</w:t>
      </w:r>
    </w:p>
    <w:p w14:paraId="4FC04559" w14:textId="77777777" w:rsidR="00014EE4" w:rsidRDefault="00014EE4" w:rsidP="00014EE4">
      <w:pPr>
        <w:spacing w:before="120" w:after="120"/>
        <w:jc w:val="both"/>
      </w:pPr>
      <w:r w:rsidRPr="0037467A">
        <w:rPr>
          <w:i/>
          <w:iCs/>
        </w:rPr>
        <w:t>I.E.</w:t>
      </w:r>
    </w:p>
    <w:p w14:paraId="1E3135DC" w14:textId="77777777" w:rsidR="00014EE4" w:rsidRDefault="00014EE4" w:rsidP="00014EE4">
      <w:pPr>
        <w:pBdr>
          <w:bottom w:val="single" w:sz="24" w:space="1" w:color="auto"/>
        </w:pBdr>
        <w:spacing w:before="120" w:after="120"/>
        <w:ind w:left="1440" w:right="1440" w:firstLine="0"/>
        <w:jc w:val="both"/>
      </w:pPr>
    </w:p>
    <w:p w14:paraId="60EBFA2F" w14:textId="77777777" w:rsidR="00014EE4" w:rsidRDefault="00014EE4" w:rsidP="00014EE4">
      <w:pPr>
        <w:spacing w:before="120" w:after="120"/>
        <w:jc w:val="both"/>
        <w:rPr>
          <w:szCs w:val="2"/>
        </w:rPr>
      </w:pPr>
    </w:p>
    <w:p w14:paraId="57E9BEEE" w14:textId="77777777" w:rsidR="00014EE4" w:rsidRPr="0037467A" w:rsidRDefault="00014EE4" w:rsidP="00014EE4">
      <w:pPr>
        <w:spacing w:before="120" w:after="120"/>
        <w:jc w:val="both"/>
      </w:pPr>
      <w:r w:rsidRPr="0037467A">
        <w:rPr>
          <w:lang w:eastAsia="fr-FR" w:bidi="fr-FR"/>
        </w:rPr>
        <w:t>Il n’est pas inutile, avant de nous engager dans une brève étude consacrée au conservatisme aux USA, d’effectuer une courte mise au point.</w:t>
      </w:r>
    </w:p>
    <w:p w14:paraId="3D4E92D8" w14:textId="77777777" w:rsidR="00014EE4" w:rsidRPr="0037467A" w:rsidRDefault="00014EE4" w:rsidP="00014EE4">
      <w:pPr>
        <w:spacing w:before="120" w:after="120"/>
        <w:jc w:val="both"/>
      </w:pPr>
      <w:r w:rsidRPr="0037467A">
        <w:rPr>
          <w:lang w:eastAsia="fr-FR" w:bidi="fr-FR"/>
        </w:rPr>
        <w:t>Au début de son ouvrage classique consacré au conservatisme</w:t>
      </w:r>
      <w:r>
        <w:rPr>
          <w:lang w:eastAsia="fr-FR" w:bidi="fr-FR"/>
        </w:rPr>
        <w:t> </w:t>
      </w:r>
      <w:r>
        <w:rPr>
          <w:rStyle w:val="Appelnotedebasdep"/>
          <w:lang w:eastAsia="fr-FR" w:bidi="fr-FR"/>
        </w:rPr>
        <w:footnoteReference w:id="84"/>
      </w:r>
      <w:r w:rsidRPr="0056003E">
        <w:rPr>
          <w:lang w:eastAsia="fr-FR" w:bidi="fr-FR"/>
        </w:rPr>
        <w:t>.</w:t>
      </w:r>
      <w:r w:rsidRPr="0037467A">
        <w:rPr>
          <w:lang w:eastAsia="fr-FR" w:bidi="fr-FR"/>
        </w:rPr>
        <w:t xml:space="preserve"> Clinton Rossiter relève à quel point le vocabulaire politique est ent</w:t>
      </w:r>
      <w:r w:rsidRPr="0037467A">
        <w:rPr>
          <w:lang w:eastAsia="fr-FR" w:bidi="fr-FR"/>
        </w:rPr>
        <w:t>a</w:t>
      </w:r>
      <w:r w:rsidRPr="0037467A">
        <w:rPr>
          <w:lang w:eastAsia="fr-FR" w:bidi="fr-FR"/>
        </w:rPr>
        <w:t>ché d’am</w:t>
      </w:r>
      <w:r>
        <w:rPr>
          <w:lang w:eastAsia="fr-FR" w:bidi="fr-FR"/>
        </w:rPr>
        <w:t>biguïtés. Tel qui s’affiche con</w:t>
      </w:r>
      <w:r w:rsidRPr="0037467A">
        <w:rPr>
          <w:lang w:eastAsia="fr-FR" w:bidi="fr-FR"/>
        </w:rPr>
        <w:t>servateur</w:t>
      </w:r>
      <w:r>
        <w:t xml:space="preserve"> [90]</w:t>
      </w:r>
      <w:r w:rsidRPr="0037467A">
        <w:rPr>
          <w:lang w:eastAsia="fr-FR" w:bidi="fr-FR"/>
        </w:rPr>
        <w:t xml:space="preserve"> est plus progre</w:t>
      </w:r>
      <w:r w:rsidRPr="0037467A">
        <w:rPr>
          <w:lang w:eastAsia="fr-FR" w:bidi="fr-FR"/>
        </w:rPr>
        <w:t>s</w:t>
      </w:r>
      <w:r w:rsidRPr="0037467A">
        <w:rPr>
          <w:lang w:eastAsia="fr-FR" w:bidi="fr-FR"/>
        </w:rPr>
        <w:t>siste que bien des libéraux tandis que, à l’inverse — et c’est nous qui apportons cette nuance — des libéraux peuvent s’avérer plus égalit</w:t>
      </w:r>
      <w:r w:rsidRPr="0037467A">
        <w:rPr>
          <w:lang w:eastAsia="fr-FR" w:bidi="fr-FR"/>
        </w:rPr>
        <w:t>a</w:t>
      </w:r>
      <w:r w:rsidRPr="0037467A">
        <w:rPr>
          <w:lang w:eastAsia="fr-FR" w:bidi="fr-FR"/>
        </w:rPr>
        <w:t>ristes que certains socio-démocrates. C’est pourquoi Rossiter pr</w:t>
      </w:r>
      <w:r w:rsidRPr="0037467A">
        <w:rPr>
          <w:lang w:eastAsia="fr-FR" w:bidi="fr-FR"/>
        </w:rPr>
        <w:t>é</w:t>
      </w:r>
      <w:r w:rsidRPr="0037467A">
        <w:rPr>
          <w:lang w:eastAsia="fr-FR" w:bidi="fr-FR"/>
        </w:rPr>
        <w:t>fère éviter les définitions de termes pour leur substituer des ense</w:t>
      </w:r>
      <w:r w:rsidRPr="0037467A">
        <w:rPr>
          <w:lang w:eastAsia="fr-FR" w:bidi="fr-FR"/>
        </w:rPr>
        <w:t>m</w:t>
      </w:r>
      <w:r w:rsidRPr="0037467A">
        <w:rPr>
          <w:lang w:eastAsia="fr-FR" w:bidi="fr-FR"/>
        </w:rPr>
        <w:t>bles d’énoncés de base. Grâce au recours à cette technique, il est en mesure de relever les principaux crédos qui devraient pe</w:t>
      </w:r>
      <w:r w:rsidRPr="0037467A">
        <w:rPr>
          <w:lang w:eastAsia="fr-FR" w:bidi="fr-FR"/>
        </w:rPr>
        <w:t>r</w:t>
      </w:r>
      <w:r w:rsidRPr="0037467A">
        <w:rPr>
          <w:lang w:eastAsia="fr-FR" w:bidi="fr-FR"/>
        </w:rPr>
        <w:t>mettre de distinguer le conservateur du libéral. Alors, au lieu de poser qu’une notion puisse être circonscrite dans une défin</w:t>
      </w:r>
      <w:r w:rsidRPr="0037467A">
        <w:rPr>
          <w:lang w:eastAsia="fr-FR" w:bidi="fr-FR"/>
        </w:rPr>
        <w:t>i</w:t>
      </w:r>
      <w:r w:rsidRPr="0037467A">
        <w:rPr>
          <w:lang w:eastAsia="fr-FR" w:bidi="fr-FR"/>
        </w:rPr>
        <w:t xml:space="preserve">tion, il parlera plutôt d’un </w:t>
      </w:r>
      <w:r>
        <w:rPr>
          <w:lang w:eastAsia="fr-FR" w:bidi="fr-FR"/>
        </w:rPr>
        <w:t>« </w:t>
      </w:r>
      <w:r w:rsidRPr="0037467A">
        <w:rPr>
          <w:lang w:eastAsia="fr-FR" w:bidi="fr-FR"/>
        </w:rPr>
        <w:t>réseau de significations</w:t>
      </w:r>
      <w:r>
        <w:rPr>
          <w:lang w:eastAsia="fr-FR" w:bidi="fr-FR"/>
        </w:rPr>
        <w:t> »</w:t>
      </w:r>
      <w:r w:rsidRPr="0037467A">
        <w:rPr>
          <w:lang w:eastAsia="fr-FR" w:bidi="fr-FR"/>
        </w:rPr>
        <w:t>.</w:t>
      </w:r>
    </w:p>
    <w:p w14:paraId="0A642EE8" w14:textId="77777777" w:rsidR="00014EE4" w:rsidRPr="0037467A" w:rsidRDefault="00014EE4" w:rsidP="00014EE4">
      <w:pPr>
        <w:spacing w:before="120" w:after="120"/>
        <w:jc w:val="both"/>
      </w:pPr>
      <w:r w:rsidRPr="0037467A">
        <w:rPr>
          <w:lang w:eastAsia="fr-FR" w:bidi="fr-FR"/>
        </w:rPr>
        <w:t>Cette mise au point est intéressante pour notre propos car les sign</w:t>
      </w:r>
      <w:r w:rsidRPr="0037467A">
        <w:rPr>
          <w:lang w:eastAsia="fr-FR" w:bidi="fr-FR"/>
        </w:rPr>
        <w:t>i</w:t>
      </w:r>
      <w:r w:rsidRPr="0037467A">
        <w:rPr>
          <w:lang w:eastAsia="fr-FR" w:bidi="fr-FR"/>
        </w:rPr>
        <w:t>fications des termes politiques ont tendance à fluctuer selon les contextes et, en particulier, selon que leur manipulation théorique ou empirique s’inscrit dans une vision américaine du monde par oppos</w:t>
      </w:r>
      <w:r w:rsidRPr="0037467A">
        <w:rPr>
          <w:lang w:eastAsia="fr-FR" w:bidi="fr-FR"/>
        </w:rPr>
        <w:t>i</w:t>
      </w:r>
      <w:r w:rsidRPr="0037467A">
        <w:rPr>
          <w:lang w:eastAsia="fr-FR" w:bidi="fr-FR"/>
        </w:rPr>
        <w:t>tion, par exemple, à une vision européenne. En effet, si libéraux et conservateurs américains ont pu, à l’époque, nouer une alliance part</w:t>
      </w:r>
      <w:r w:rsidRPr="0037467A">
        <w:rPr>
          <w:lang w:eastAsia="fr-FR" w:bidi="fr-FR"/>
        </w:rPr>
        <w:t>i</w:t>
      </w:r>
      <w:r w:rsidRPr="0037467A">
        <w:rPr>
          <w:lang w:eastAsia="fr-FR" w:bidi="fr-FR"/>
        </w:rPr>
        <w:t xml:space="preserve">culière qui a trouvé ses prolongements dans cette </w:t>
      </w:r>
      <w:r>
        <w:rPr>
          <w:lang w:eastAsia="fr-FR" w:bidi="fr-FR"/>
        </w:rPr>
        <w:t>« </w:t>
      </w:r>
      <w:r w:rsidRPr="0037467A">
        <w:rPr>
          <w:lang w:eastAsia="fr-FR" w:bidi="fr-FR"/>
        </w:rPr>
        <w:t>révolution conse</w:t>
      </w:r>
      <w:r w:rsidRPr="0037467A">
        <w:rPr>
          <w:lang w:eastAsia="fr-FR" w:bidi="fr-FR"/>
        </w:rPr>
        <w:t>r</w:t>
      </w:r>
      <w:r w:rsidRPr="0037467A">
        <w:rPr>
          <w:lang w:eastAsia="fr-FR" w:bidi="fr-FR"/>
        </w:rPr>
        <w:t>vatrice</w:t>
      </w:r>
      <w:r>
        <w:rPr>
          <w:lang w:eastAsia="fr-FR" w:bidi="fr-FR"/>
        </w:rPr>
        <w:t> »</w:t>
      </w:r>
      <w:r w:rsidRPr="0037467A">
        <w:rPr>
          <w:lang w:eastAsia="fr-FR" w:bidi="fr-FR"/>
        </w:rPr>
        <w:t xml:space="preserve"> qui, en 1776, a permis de séparer les États-Unis de l’Angleterre, il s’en faut de beaucoup que les conservateurs anglais aient pu souscrire à l’anti-royalisme et à l’anti-mercantilisme qui an</w:t>
      </w:r>
      <w:r w:rsidRPr="0037467A">
        <w:rPr>
          <w:lang w:eastAsia="fr-FR" w:bidi="fr-FR"/>
        </w:rPr>
        <w:t>i</w:t>
      </w:r>
      <w:r w:rsidRPr="0037467A">
        <w:rPr>
          <w:lang w:eastAsia="fr-FR" w:bidi="fr-FR"/>
        </w:rPr>
        <w:t xml:space="preserve">maient les </w:t>
      </w:r>
      <w:r>
        <w:rPr>
          <w:lang w:eastAsia="fr-FR" w:bidi="fr-FR"/>
        </w:rPr>
        <w:t>« </w:t>
      </w:r>
      <w:r w:rsidRPr="0037467A">
        <w:rPr>
          <w:lang w:eastAsia="fr-FR" w:bidi="fr-FR"/>
        </w:rPr>
        <w:t>fédér</w:t>
      </w:r>
      <w:r w:rsidRPr="0037467A">
        <w:rPr>
          <w:lang w:eastAsia="fr-FR" w:bidi="fr-FR"/>
        </w:rPr>
        <w:t>a</w:t>
      </w:r>
      <w:r w:rsidRPr="0037467A">
        <w:rPr>
          <w:lang w:eastAsia="fr-FR" w:bidi="fr-FR"/>
        </w:rPr>
        <w:t>listes</w:t>
      </w:r>
      <w:r>
        <w:rPr>
          <w:lang w:eastAsia="fr-FR" w:bidi="fr-FR"/>
        </w:rPr>
        <w:t> » d’outre-</w:t>
      </w:r>
      <w:r w:rsidRPr="0037467A">
        <w:rPr>
          <w:lang w:eastAsia="fr-FR" w:bidi="fr-FR"/>
        </w:rPr>
        <w:t>atlantique. Dan</w:t>
      </w:r>
      <w:r>
        <w:rPr>
          <w:lang w:eastAsia="fr-FR" w:bidi="fr-FR"/>
        </w:rPr>
        <w:t>s le même ordre d’idées, l’anti</w:t>
      </w:r>
      <w:r w:rsidRPr="0037467A">
        <w:rPr>
          <w:lang w:eastAsia="fr-FR" w:bidi="fr-FR"/>
        </w:rPr>
        <w:t>étatisme qui préoccupe certains des réda</w:t>
      </w:r>
      <w:r w:rsidRPr="0037467A">
        <w:rPr>
          <w:lang w:eastAsia="fr-FR" w:bidi="fr-FR"/>
        </w:rPr>
        <w:t>c</w:t>
      </w:r>
      <w:r w:rsidRPr="0037467A">
        <w:rPr>
          <w:lang w:eastAsia="fr-FR" w:bidi="fr-FR"/>
        </w:rPr>
        <w:t>teurs de la Constitution américa</w:t>
      </w:r>
      <w:r>
        <w:rPr>
          <w:lang w:eastAsia="fr-FR" w:bidi="fr-FR"/>
        </w:rPr>
        <w:t>ine de 1787 et, surtout, l’anti</w:t>
      </w:r>
      <w:r w:rsidRPr="0037467A">
        <w:rPr>
          <w:lang w:eastAsia="fr-FR" w:bidi="fr-FR"/>
        </w:rPr>
        <w:t>étatisme auquel souscrivent les défenseurs de la Charte des droits n’a que peu de p</w:t>
      </w:r>
      <w:r w:rsidRPr="0037467A">
        <w:rPr>
          <w:lang w:eastAsia="fr-FR" w:bidi="fr-FR"/>
        </w:rPr>
        <w:t>a</w:t>
      </w:r>
      <w:r w:rsidRPr="0037467A">
        <w:rPr>
          <w:lang w:eastAsia="fr-FR" w:bidi="fr-FR"/>
        </w:rPr>
        <w:t>renté</w:t>
      </w:r>
      <w:r>
        <w:rPr>
          <w:lang w:eastAsia="fr-FR" w:bidi="fr-FR"/>
        </w:rPr>
        <w:t xml:space="preserve"> </w:t>
      </w:r>
      <w:r w:rsidRPr="0037467A">
        <w:rPr>
          <w:lang w:eastAsia="fr-FR" w:bidi="fr-FR"/>
        </w:rPr>
        <w:t xml:space="preserve">avec les thèses soutenues par le </w:t>
      </w:r>
      <w:r>
        <w:rPr>
          <w:lang w:eastAsia="fr-FR" w:bidi="fr-FR"/>
        </w:rPr>
        <w:t>« </w:t>
      </w:r>
      <w:r w:rsidRPr="0037467A">
        <w:rPr>
          <w:lang w:eastAsia="fr-FR" w:bidi="fr-FR"/>
        </w:rPr>
        <w:t>père</w:t>
      </w:r>
      <w:r>
        <w:rPr>
          <w:lang w:eastAsia="fr-FR" w:bidi="fr-FR"/>
        </w:rPr>
        <w:t> »</w:t>
      </w:r>
      <w:r w:rsidRPr="0037467A">
        <w:rPr>
          <w:lang w:eastAsia="fr-FR" w:bidi="fr-FR"/>
        </w:rPr>
        <w:t xml:space="preserve"> du conservatisme a</w:t>
      </w:r>
      <w:r w:rsidRPr="0037467A">
        <w:rPr>
          <w:lang w:eastAsia="fr-FR" w:bidi="fr-FR"/>
        </w:rPr>
        <w:t>n</w:t>
      </w:r>
      <w:r w:rsidRPr="0037467A">
        <w:rPr>
          <w:lang w:eastAsia="fr-FR" w:bidi="fr-FR"/>
        </w:rPr>
        <w:t>glais qu’est E</w:t>
      </w:r>
      <w:r w:rsidRPr="0037467A">
        <w:rPr>
          <w:lang w:eastAsia="fr-FR" w:bidi="fr-FR"/>
        </w:rPr>
        <w:t>d</w:t>
      </w:r>
      <w:r w:rsidRPr="0037467A">
        <w:rPr>
          <w:lang w:eastAsia="fr-FR" w:bidi="fr-FR"/>
        </w:rPr>
        <w:t>mund Burke.</w:t>
      </w:r>
    </w:p>
    <w:p w14:paraId="406823DE" w14:textId="77777777" w:rsidR="00014EE4" w:rsidRPr="0037467A" w:rsidRDefault="00014EE4" w:rsidP="00014EE4">
      <w:pPr>
        <w:spacing w:before="120" w:after="120"/>
        <w:jc w:val="both"/>
      </w:pPr>
      <w:r w:rsidRPr="0037467A">
        <w:rPr>
          <w:lang w:eastAsia="fr-FR" w:bidi="fr-FR"/>
        </w:rPr>
        <w:t>Cette précision s’impose d’autant plus quand l’étude politique est menée depuis le Canada dans la mesure où la double influence, amér</w:t>
      </w:r>
      <w:r w:rsidRPr="0037467A">
        <w:rPr>
          <w:lang w:eastAsia="fr-FR" w:bidi="fr-FR"/>
        </w:rPr>
        <w:t>i</w:t>
      </w:r>
      <w:r w:rsidRPr="0037467A">
        <w:rPr>
          <w:lang w:eastAsia="fr-FR" w:bidi="fr-FR"/>
        </w:rPr>
        <w:t>caine et anglaise, contribue à a</w:t>
      </w:r>
      <w:r w:rsidRPr="0037467A">
        <w:rPr>
          <w:lang w:eastAsia="fr-FR" w:bidi="fr-FR"/>
        </w:rPr>
        <w:t>c</w:t>
      </w:r>
      <w:r w:rsidRPr="0037467A">
        <w:rPr>
          <w:lang w:eastAsia="fr-FR" w:bidi="fr-FR"/>
        </w:rPr>
        <w:t xml:space="preserve">croître les flottements sémantiques au lieu de les réduire. En effet, la notion de </w:t>
      </w:r>
      <w:r>
        <w:rPr>
          <w:lang w:eastAsia="fr-FR" w:bidi="fr-FR"/>
        </w:rPr>
        <w:t>« </w:t>
      </w:r>
      <w:r w:rsidRPr="0037467A">
        <w:rPr>
          <w:lang w:eastAsia="fr-FR" w:bidi="fr-FR"/>
        </w:rPr>
        <w:t>conservateur</w:t>
      </w:r>
      <w:r>
        <w:rPr>
          <w:lang w:eastAsia="fr-FR" w:bidi="fr-FR"/>
        </w:rPr>
        <w:t> »</w:t>
      </w:r>
      <w:r w:rsidRPr="0037467A">
        <w:rPr>
          <w:lang w:eastAsia="fr-FR" w:bidi="fr-FR"/>
        </w:rPr>
        <w:t xml:space="preserve"> au C</w:t>
      </w:r>
      <w:r w:rsidRPr="0037467A">
        <w:rPr>
          <w:lang w:eastAsia="fr-FR" w:bidi="fr-FR"/>
        </w:rPr>
        <w:t>a</w:t>
      </w:r>
      <w:r w:rsidRPr="0037467A">
        <w:rPr>
          <w:lang w:eastAsia="fr-FR" w:bidi="fr-FR"/>
        </w:rPr>
        <w:t>nada s’apparente, jusqu’au milieu des années</w:t>
      </w:r>
      <w:r>
        <w:rPr>
          <w:lang w:eastAsia="fr-FR" w:bidi="fr-FR"/>
        </w:rPr>
        <w:t> </w:t>
      </w:r>
      <w:r w:rsidRPr="0037467A">
        <w:rPr>
          <w:lang w:eastAsia="fr-FR" w:bidi="fr-FR"/>
        </w:rPr>
        <w:t>60 en tout cas, à celle qui a cours en Angleterre.</w:t>
      </w:r>
    </w:p>
    <w:p w14:paraId="7634CE37" w14:textId="77777777" w:rsidR="00014EE4" w:rsidRPr="0037467A" w:rsidRDefault="00014EE4" w:rsidP="00014EE4">
      <w:pPr>
        <w:spacing w:before="120" w:after="120"/>
        <w:jc w:val="both"/>
      </w:pPr>
      <w:r w:rsidRPr="0037467A">
        <w:rPr>
          <w:lang w:eastAsia="fr-FR" w:bidi="fr-FR"/>
        </w:rPr>
        <w:t>C’est afin de circonscrire notre traitement de la question de l’État et de faire re</w:t>
      </w:r>
      <w:r w:rsidRPr="0037467A">
        <w:rPr>
          <w:lang w:eastAsia="fr-FR" w:bidi="fr-FR"/>
        </w:rPr>
        <w:t>s</w:t>
      </w:r>
      <w:r w:rsidRPr="0037467A">
        <w:rPr>
          <w:lang w:eastAsia="fr-FR" w:bidi="fr-FR"/>
        </w:rPr>
        <w:t>sortir toute l’importance de l’influence américaine sur l’évolution présente du conte</w:t>
      </w:r>
      <w:r w:rsidRPr="0037467A">
        <w:rPr>
          <w:lang w:eastAsia="fr-FR" w:bidi="fr-FR"/>
        </w:rPr>
        <w:t>n</w:t>
      </w:r>
      <w:r w:rsidRPr="0037467A">
        <w:rPr>
          <w:lang w:eastAsia="fr-FR" w:bidi="fr-FR"/>
        </w:rPr>
        <w:t>tieux autour de la croissance de l’État que nous nous en tiendrons dans ces pages à un examen su</w:t>
      </w:r>
      <w:r w:rsidRPr="0037467A">
        <w:rPr>
          <w:lang w:eastAsia="fr-FR" w:bidi="fr-FR"/>
        </w:rPr>
        <w:t>c</w:t>
      </w:r>
      <w:r w:rsidRPr="0037467A">
        <w:rPr>
          <w:lang w:eastAsia="fr-FR" w:bidi="fr-FR"/>
        </w:rPr>
        <w:t>cinct de que</w:t>
      </w:r>
      <w:r w:rsidRPr="0037467A">
        <w:rPr>
          <w:lang w:eastAsia="fr-FR" w:bidi="fr-FR"/>
        </w:rPr>
        <w:t>l</w:t>
      </w:r>
      <w:r w:rsidRPr="0037467A">
        <w:rPr>
          <w:lang w:eastAsia="fr-FR" w:bidi="fr-FR"/>
        </w:rPr>
        <w:t>ques thèses américaines consacrées à cet enjeu.</w:t>
      </w:r>
    </w:p>
    <w:p w14:paraId="62D81AA0" w14:textId="77777777" w:rsidR="00014EE4" w:rsidRDefault="00014EE4" w:rsidP="00014EE4">
      <w:pPr>
        <w:spacing w:before="120" w:after="120"/>
        <w:jc w:val="both"/>
        <w:rPr>
          <w:lang w:eastAsia="fr-FR" w:bidi="fr-FR"/>
        </w:rPr>
      </w:pPr>
    </w:p>
    <w:p w14:paraId="178255B4" w14:textId="77777777" w:rsidR="00014EE4" w:rsidRPr="0097386C" w:rsidRDefault="00014EE4" w:rsidP="00014EE4">
      <w:pPr>
        <w:pStyle w:val="planche"/>
      </w:pPr>
      <w:r w:rsidRPr="0097386C">
        <w:rPr>
          <w:lang w:eastAsia="fr-FR" w:bidi="fr-FR"/>
        </w:rPr>
        <w:t>Libéralisme et conserv</w:t>
      </w:r>
      <w:r w:rsidRPr="0097386C">
        <w:rPr>
          <w:lang w:eastAsia="fr-FR" w:bidi="fr-FR"/>
        </w:rPr>
        <w:t>a</w:t>
      </w:r>
      <w:r w:rsidRPr="0097386C">
        <w:rPr>
          <w:lang w:eastAsia="fr-FR" w:bidi="fr-FR"/>
        </w:rPr>
        <w:t>tisme</w:t>
      </w:r>
    </w:p>
    <w:p w14:paraId="7E1E8B3E" w14:textId="77777777" w:rsidR="00014EE4" w:rsidRDefault="00014EE4" w:rsidP="00014EE4">
      <w:pPr>
        <w:spacing w:before="120" w:after="120"/>
        <w:jc w:val="both"/>
        <w:rPr>
          <w:lang w:eastAsia="fr-FR" w:bidi="fr-FR"/>
        </w:rPr>
      </w:pPr>
    </w:p>
    <w:p w14:paraId="74D0B3D8" w14:textId="77777777" w:rsidR="00014EE4" w:rsidRDefault="00014EE4" w:rsidP="00014EE4">
      <w:pPr>
        <w:spacing w:before="120" w:after="120"/>
        <w:jc w:val="both"/>
      </w:pPr>
      <w:r w:rsidRPr="0037467A">
        <w:rPr>
          <w:lang w:eastAsia="fr-FR" w:bidi="fr-FR"/>
        </w:rPr>
        <w:t>La plupart des observateurs de la scène politique américaine s’entendent au moins sur un point</w:t>
      </w:r>
      <w:r>
        <w:rPr>
          <w:lang w:eastAsia="fr-FR" w:bidi="fr-FR"/>
        </w:rPr>
        <w:t> :</w:t>
      </w:r>
      <w:r w:rsidRPr="0037467A">
        <w:rPr>
          <w:lang w:eastAsia="fr-FR" w:bidi="fr-FR"/>
        </w:rPr>
        <w:t xml:space="preserve"> la gauche am</w:t>
      </w:r>
      <w:r w:rsidRPr="0037467A">
        <w:rPr>
          <w:lang w:eastAsia="fr-FR" w:bidi="fr-FR"/>
        </w:rPr>
        <w:t>é</w:t>
      </w:r>
      <w:r w:rsidRPr="0037467A">
        <w:rPr>
          <w:lang w:eastAsia="fr-FR" w:bidi="fr-FR"/>
        </w:rPr>
        <w:t>ricaine — ou ce qui en tient lieu — s’est effritée et elle connaît à l’heure actuelle un eff</w:t>
      </w:r>
      <w:r w:rsidRPr="0037467A">
        <w:rPr>
          <w:lang w:eastAsia="fr-FR" w:bidi="fr-FR"/>
        </w:rPr>
        <w:t>a</w:t>
      </w:r>
      <w:r w:rsidRPr="0037467A">
        <w:rPr>
          <w:lang w:eastAsia="fr-FR" w:bidi="fr-FR"/>
        </w:rPr>
        <w:t>cement majeur. Mis à part les mouvements féministes et pacifistes, qu’il s’agisse du mouvement noir, du mouvement étudiant, des mo</w:t>
      </w:r>
      <w:r w:rsidRPr="0037467A">
        <w:rPr>
          <w:lang w:eastAsia="fr-FR" w:bidi="fr-FR"/>
        </w:rPr>
        <w:t>u</w:t>
      </w:r>
      <w:r w:rsidRPr="0037467A">
        <w:rPr>
          <w:lang w:eastAsia="fr-FR" w:bidi="fr-FR"/>
        </w:rPr>
        <w:t>vements anti-nucléaire et antimilita</w:t>
      </w:r>
      <w:r w:rsidRPr="0037467A">
        <w:rPr>
          <w:lang w:eastAsia="fr-FR" w:bidi="fr-FR"/>
        </w:rPr>
        <w:t>i</w:t>
      </w:r>
      <w:r w:rsidRPr="0037467A">
        <w:rPr>
          <w:lang w:eastAsia="fr-FR" w:bidi="fr-FR"/>
        </w:rPr>
        <w:t>re, les grands enjeux des années soixante et soixante-dix ont été marginalisés et contraints au repli</w:t>
      </w:r>
      <w:r>
        <w:rPr>
          <w:lang w:eastAsia="fr-FR" w:bidi="fr-FR"/>
        </w:rPr>
        <w:t> </w:t>
      </w:r>
      <w:r>
        <w:rPr>
          <w:rStyle w:val="Appelnotedebasdep"/>
          <w:lang w:eastAsia="fr-FR" w:bidi="fr-FR"/>
        </w:rPr>
        <w:footnoteReference w:id="85"/>
      </w:r>
      <w:r w:rsidRPr="0097386C">
        <w:rPr>
          <w:lang w:eastAsia="fr-FR" w:bidi="fr-FR"/>
        </w:rPr>
        <w:t>.</w:t>
      </w:r>
    </w:p>
    <w:p w14:paraId="05905C16" w14:textId="77777777" w:rsidR="00014EE4" w:rsidRPr="0037467A" w:rsidRDefault="00014EE4" w:rsidP="00014EE4">
      <w:pPr>
        <w:spacing w:before="120" w:after="120"/>
        <w:jc w:val="both"/>
      </w:pPr>
      <w:r>
        <w:t>[91]</w:t>
      </w:r>
    </w:p>
    <w:p w14:paraId="0E2959CA" w14:textId="77777777" w:rsidR="00014EE4" w:rsidRPr="0037467A" w:rsidRDefault="00014EE4" w:rsidP="00014EE4">
      <w:pPr>
        <w:spacing w:before="120" w:after="120"/>
        <w:jc w:val="both"/>
      </w:pPr>
      <w:r w:rsidRPr="0037467A">
        <w:rPr>
          <w:lang w:eastAsia="fr-FR" w:bidi="fr-FR"/>
        </w:rPr>
        <w:t>Si l’on resitue ces initiatives dans une perspective plus large tout</w:t>
      </w:r>
      <w:r w:rsidRPr="0037467A">
        <w:rPr>
          <w:lang w:eastAsia="fr-FR" w:bidi="fr-FR"/>
        </w:rPr>
        <w:t>e</w:t>
      </w:r>
      <w:r w:rsidRPr="0037467A">
        <w:rPr>
          <w:lang w:eastAsia="fr-FR" w:bidi="fr-FR"/>
        </w:rPr>
        <w:t>fois, c’est bien leur émergence qui demeure problématique puisque, historiquement et depuis la Deuxième Guerre surtout, les États-Unis ont vécu à l’heure du conservatisme. Les mouvements s</w:t>
      </w:r>
      <w:r w:rsidRPr="0037467A">
        <w:rPr>
          <w:lang w:eastAsia="fr-FR" w:bidi="fr-FR"/>
        </w:rPr>
        <w:t>o</w:t>
      </w:r>
      <w:r w:rsidRPr="0037467A">
        <w:rPr>
          <w:lang w:eastAsia="fr-FR" w:bidi="fr-FR"/>
        </w:rPr>
        <w:t>ciaux et les mouvements de masse étaient aussi rares et isolés sous Truman et E</w:t>
      </w:r>
      <w:r w:rsidRPr="0037467A">
        <w:rPr>
          <w:lang w:eastAsia="fr-FR" w:bidi="fr-FR"/>
        </w:rPr>
        <w:t>i</w:t>
      </w:r>
      <w:r w:rsidRPr="0037467A">
        <w:rPr>
          <w:lang w:eastAsia="fr-FR" w:bidi="fr-FR"/>
        </w:rPr>
        <w:t>senhower qu’ils le sont sous Reagan. À cet égard, ce sont les déce</w:t>
      </w:r>
      <w:r w:rsidRPr="0037467A">
        <w:rPr>
          <w:lang w:eastAsia="fr-FR" w:bidi="fr-FR"/>
        </w:rPr>
        <w:t>n</w:t>
      </w:r>
      <w:r w:rsidRPr="0037467A">
        <w:rPr>
          <w:lang w:eastAsia="fr-FR" w:bidi="fr-FR"/>
        </w:rPr>
        <w:t>nies entre 1960 et 1980 qui font figure d’exceptions, de sorte que l’apparent retour en a</w:t>
      </w:r>
      <w:r w:rsidRPr="0037467A">
        <w:rPr>
          <w:lang w:eastAsia="fr-FR" w:bidi="fr-FR"/>
        </w:rPr>
        <w:t>r</w:t>
      </w:r>
      <w:r w:rsidRPr="0037467A">
        <w:rPr>
          <w:lang w:eastAsia="fr-FR" w:bidi="fr-FR"/>
        </w:rPr>
        <w:t>rière participe vraise</w:t>
      </w:r>
      <w:r>
        <w:rPr>
          <w:lang w:eastAsia="fr-FR" w:bidi="fr-FR"/>
        </w:rPr>
        <w:t>mblablement d’une volonté de ré</w:t>
      </w:r>
      <w:r w:rsidRPr="0037467A">
        <w:rPr>
          <w:lang w:eastAsia="fr-FR" w:bidi="fr-FR"/>
        </w:rPr>
        <w:t>instaurer une continuité historique au-delà des ruptures encle</w:t>
      </w:r>
      <w:r w:rsidRPr="0037467A">
        <w:rPr>
          <w:lang w:eastAsia="fr-FR" w:bidi="fr-FR"/>
        </w:rPr>
        <w:t>n</w:t>
      </w:r>
      <w:r w:rsidRPr="0037467A">
        <w:rPr>
          <w:lang w:eastAsia="fr-FR" w:bidi="fr-FR"/>
        </w:rPr>
        <w:t>chées à l’occasion de cette vaste dérive du côté d’un libéralisme d</w:t>
      </w:r>
      <w:r w:rsidRPr="0037467A">
        <w:rPr>
          <w:lang w:eastAsia="fr-FR" w:bidi="fr-FR"/>
        </w:rPr>
        <w:t>é</w:t>
      </w:r>
      <w:r w:rsidRPr="0037467A">
        <w:rPr>
          <w:lang w:eastAsia="fr-FR" w:bidi="fr-FR"/>
        </w:rPr>
        <w:t>bridé caractérisé par ce constant souci d’acco</w:t>
      </w:r>
      <w:r>
        <w:rPr>
          <w:lang w:eastAsia="fr-FR" w:bidi="fr-FR"/>
        </w:rPr>
        <w:t>m</w:t>
      </w:r>
      <w:r w:rsidRPr="0037467A">
        <w:rPr>
          <w:lang w:eastAsia="fr-FR" w:bidi="fr-FR"/>
        </w:rPr>
        <w:t xml:space="preserve">moder tous les </w:t>
      </w:r>
      <w:r>
        <w:rPr>
          <w:lang w:eastAsia="fr-FR" w:bidi="fr-FR"/>
        </w:rPr>
        <w:t>« </w:t>
      </w:r>
      <w:r w:rsidRPr="0037467A">
        <w:rPr>
          <w:lang w:eastAsia="fr-FR" w:bidi="fr-FR"/>
        </w:rPr>
        <w:t>min</w:t>
      </w:r>
      <w:r w:rsidRPr="0037467A">
        <w:rPr>
          <w:lang w:eastAsia="fr-FR" w:bidi="fr-FR"/>
        </w:rPr>
        <w:t>o</w:t>
      </w:r>
      <w:r w:rsidRPr="0037467A">
        <w:rPr>
          <w:lang w:eastAsia="fr-FR" w:bidi="fr-FR"/>
        </w:rPr>
        <w:t>ritaires</w:t>
      </w:r>
      <w:r>
        <w:rPr>
          <w:lang w:eastAsia="fr-FR" w:bidi="fr-FR"/>
        </w:rPr>
        <w:t> »</w:t>
      </w:r>
      <w:r w:rsidRPr="0037467A">
        <w:rPr>
          <w:lang w:eastAsia="fr-FR" w:bidi="fr-FR"/>
        </w:rPr>
        <w:t xml:space="preserve"> sous l’égide de l’État. Et c’est vraisemblablement là, dans cette intense préoccupation de retrouver le filon d’une Amérique vraie et pure, inédulcorée et pérenne, que réside le fondement de l’approche conservatrice. Le néoconservatisme est radical sous cet angle préc</w:t>
      </w:r>
      <w:r w:rsidRPr="0037467A">
        <w:rPr>
          <w:lang w:eastAsia="fr-FR" w:bidi="fr-FR"/>
        </w:rPr>
        <w:t>i</w:t>
      </w:r>
      <w:r w:rsidRPr="0037467A">
        <w:rPr>
          <w:lang w:eastAsia="fr-FR" w:bidi="fr-FR"/>
        </w:rPr>
        <w:t>sément, c’est-à-dire quand il s’en prend aux plate</w:t>
      </w:r>
      <w:r>
        <w:rPr>
          <w:lang w:eastAsia="fr-FR" w:bidi="fr-FR"/>
        </w:rPr>
        <w:t>s</w:t>
      </w:r>
      <w:r w:rsidRPr="0037467A">
        <w:rPr>
          <w:lang w:eastAsia="fr-FR" w:bidi="fr-FR"/>
        </w:rPr>
        <w:t>-formes contestataires ou quand il vise à réaffirmer les par</w:t>
      </w:r>
      <w:r w:rsidRPr="0037467A">
        <w:rPr>
          <w:lang w:eastAsia="fr-FR" w:bidi="fr-FR"/>
        </w:rPr>
        <w:t>a</w:t>
      </w:r>
      <w:r w:rsidRPr="0037467A">
        <w:rPr>
          <w:lang w:eastAsia="fr-FR" w:bidi="fr-FR"/>
        </w:rPr>
        <w:t>mètres de la société d’avant Carter, Johnson et Kennedy.</w:t>
      </w:r>
    </w:p>
    <w:p w14:paraId="63664AC9" w14:textId="77777777" w:rsidR="00014EE4" w:rsidRDefault="00014EE4" w:rsidP="00014EE4">
      <w:pPr>
        <w:pStyle w:val="Grillecouleur-Accent1"/>
        <w:rPr>
          <w:lang w:eastAsia="fr-FR" w:bidi="fr-FR"/>
        </w:rPr>
      </w:pPr>
    </w:p>
    <w:p w14:paraId="664FE7E5" w14:textId="77777777" w:rsidR="00014EE4" w:rsidRDefault="00014EE4" w:rsidP="00014EE4">
      <w:pPr>
        <w:pStyle w:val="Grillecouleur-Accent1"/>
        <w:rPr>
          <w:lang w:eastAsia="fr-FR" w:bidi="fr-FR"/>
        </w:rPr>
      </w:pPr>
      <w:r w:rsidRPr="0037467A">
        <w:rPr>
          <w:lang w:eastAsia="fr-FR" w:bidi="fr-FR"/>
        </w:rPr>
        <w:t>L’élection [de Reagan à la Présidence] n’était pas un caprice de l’histoire, ni un miracle. C’était et ce fut dûment perçu à l’époque comme la résultante de quelques trois décennies d’un graduel et constant dévelo</w:t>
      </w:r>
      <w:r w:rsidRPr="0037467A">
        <w:rPr>
          <w:lang w:eastAsia="fr-FR" w:bidi="fr-FR"/>
        </w:rPr>
        <w:t>p</w:t>
      </w:r>
      <w:r w:rsidRPr="0037467A">
        <w:rPr>
          <w:lang w:eastAsia="fr-FR" w:bidi="fr-FR"/>
        </w:rPr>
        <w:t xml:space="preserve">pement d’un conservatisme </w:t>
      </w:r>
      <w:r w:rsidRPr="00CE7AC7">
        <w:rPr>
          <w:i/>
          <w:iCs/>
          <w:szCs w:val="28"/>
        </w:rPr>
        <w:t>bona fide</w:t>
      </w:r>
      <w:r w:rsidRPr="0037467A">
        <w:rPr>
          <w:lang w:eastAsia="fr-FR" w:bidi="fr-FR"/>
        </w:rPr>
        <w:t xml:space="preserve"> aux États-Unis, d’un conservatisme</w:t>
      </w:r>
      <w:r>
        <w:rPr>
          <w:lang w:eastAsia="fr-FR" w:bidi="fr-FR"/>
        </w:rPr>
        <w:t xml:space="preserve"> </w:t>
      </w:r>
      <w:r w:rsidRPr="0037467A">
        <w:rPr>
          <w:lang w:eastAsia="fr-FR" w:bidi="fr-FR"/>
        </w:rPr>
        <w:t>qui était essentiellement politique auquel s’adjoignait un nombre impre</w:t>
      </w:r>
      <w:r w:rsidRPr="0037467A">
        <w:rPr>
          <w:lang w:eastAsia="fr-FR" w:bidi="fr-FR"/>
        </w:rPr>
        <w:t>s</w:t>
      </w:r>
      <w:r w:rsidRPr="0037467A">
        <w:rPr>
          <w:lang w:eastAsia="fr-FR" w:bidi="fr-FR"/>
        </w:rPr>
        <w:t>sionnant d’éléments qui lui ont donné toute sa consistance. L’élection de Reagan était le couronnement d’une structuration édifiée au cours des a</w:t>
      </w:r>
      <w:r w:rsidRPr="0037467A">
        <w:rPr>
          <w:lang w:eastAsia="fr-FR" w:bidi="fr-FR"/>
        </w:rPr>
        <w:t>n</w:t>
      </w:r>
      <w:r w:rsidRPr="0037467A">
        <w:rPr>
          <w:lang w:eastAsia="fr-FR" w:bidi="fr-FR"/>
        </w:rPr>
        <w:t>nées qui englobait des intellectuels en vue, des unive</w:t>
      </w:r>
      <w:r w:rsidRPr="0037467A">
        <w:rPr>
          <w:lang w:eastAsia="fr-FR" w:bidi="fr-FR"/>
        </w:rPr>
        <w:t>r</w:t>
      </w:r>
      <w:r w:rsidRPr="0037467A">
        <w:rPr>
          <w:lang w:eastAsia="fr-FR" w:bidi="fr-FR"/>
        </w:rPr>
        <w:t>sitaires, des auteurs, de nouveaux journaux, des instituts et des centres de recherche, des fond</w:t>
      </w:r>
      <w:r w:rsidRPr="0037467A">
        <w:rPr>
          <w:lang w:eastAsia="fr-FR" w:bidi="fr-FR"/>
        </w:rPr>
        <w:t>a</w:t>
      </w:r>
      <w:r w:rsidRPr="0037467A">
        <w:rPr>
          <w:lang w:eastAsia="fr-FR" w:bidi="fr-FR"/>
        </w:rPr>
        <w:t xml:space="preserve">tions et des </w:t>
      </w:r>
      <w:r>
        <w:rPr>
          <w:lang w:eastAsia="fr-FR" w:bidi="fr-FR"/>
        </w:rPr>
        <w:t>« </w:t>
      </w:r>
      <w:r w:rsidRPr="0037467A">
        <w:rPr>
          <w:lang w:eastAsia="fr-FR" w:bidi="fr-FR"/>
        </w:rPr>
        <w:t>dotations</w:t>
      </w:r>
      <w:r>
        <w:rPr>
          <w:lang w:eastAsia="fr-FR" w:bidi="fr-FR"/>
        </w:rPr>
        <w:t> »</w:t>
      </w:r>
      <w:r w:rsidRPr="0037467A">
        <w:rPr>
          <w:lang w:eastAsia="fr-FR" w:bidi="fr-FR"/>
        </w:rPr>
        <w:t>, qui s’identifiaient tous avec l’idéologie conse</w:t>
      </w:r>
      <w:r w:rsidRPr="0037467A">
        <w:rPr>
          <w:lang w:eastAsia="fr-FR" w:bidi="fr-FR"/>
        </w:rPr>
        <w:t>r</w:t>
      </w:r>
      <w:r w:rsidRPr="0037467A">
        <w:rPr>
          <w:lang w:eastAsia="fr-FR" w:bidi="fr-FR"/>
        </w:rPr>
        <w:t>vatrice dans l’opinion publ</w:t>
      </w:r>
      <w:r w:rsidRPr="0037467A">
        <w:rPr>
          <w:lang w:eastAsia="fr-FR" w:bidi="fr-FR"/>
        </w:rPr>
        <w:t>i</w:t>
      </w:r>
      <w:r w:rsidRPr="0037467A">
        <w:rPr>
          <w:lang w:eastAsia="fr-FR" w:bidi="fr-FR"/>
        </w:rPr>
        <w:t>que</w:t>
      </w:r>
      <w:r>
        <w:rPr>
          <w:lang w:eastAsia="fr-FR" w:bidi="fr-FR"/>
        </w:rPr>
        <w:t> </w:t>
      </w:r>
      <w:r>
        <w:rPr>
          <w:rStyle w:val="Appelnotedebasdep"/>
          <w:lang w:eastAsia="fr-FR" w:bidi="fr-FR"/>
        </w:rPr>
        <w:footnoteReference w:id="86"/>
      </w:r>
      <w:r w:rsidRPr="00050D27">
        <w:rPr>
          <w:lang w:eastAsia="fr-FR" w:bidi="fr-FR"/>
        </w:rPr>
        <w:t>.</w:t>
      </w:r>
    </w:p>
    <w:p w14:paraId="22802518" w14:textId="77777777" w:rsidR="00014EE4" w:rsidRPr="0037467A" w:rsidRDefault="00014EE4" w:rsidP="00014EE4">
      <w:pPr>
        <w:pStyle w:val="Grillecouleur-Accent1"/>
      </w:pPr>
    </w:p>
    <w:p w14:paraId="291BC896" w14:textId="77777777" w:rsidR="00014EE4" w:rsidRPr="0037467A" w:rsidRDefault="00014EE4" w:rsidP="00014EE4">
      <w:pPr>
        <w:spacing w:before="120" w:after="120"/>
        <w:jc w:val="both"/>
      </w:pPr>
      <w:r w:rsidRPr="0037467A">
        <w:rPr>
          <w:lang w:eastAsia="fr-FR" w:bidi="fr-FR"/>
        </w:rPr>
        <w:t>Si l’on peut se permettre une simplification ici, ce sont les libéraux qui mènent la bataille des idées, tandis que les conservateurs avancent les programmes sociaux et polit</w:t>
      </w:r>
      <w:r w:rsidRPr="0037467A">
        <w:rPr>
          <w:lang w:eastAsia="fr-FR" w:bidi="fr-FR"/>
        </w:rPr>
        <w:t>i</w:t>
      </w:r>
      <w:r w:rsidRPr="0037467A">
        <w:rPr>
          <w:lang w:eastAsia="fr-FR" w:bidi="fr-FR"/>
        </w:rPr>
        <w:t>ques.</w:t>
      </w:r>
    </w:p>
    <w:p w14:paraId="29EAE52E" w14:textId="77777777" w:rsidR="00014EE4" w:rsidRPr="0037467A" w:rsidRDefault="00014EE4" w:rsidP="00014EE4">
      <w:pPr>
        <w:spacing w:before="120" w:after="120"/>
        <w:jc w:val="both"/>
      </w:pPr>
      <w:r w:rsidRPr="0037467A">
        <w:rPr>
          <w:lang w:eastAsia="fr-FR" w:bidi="fr-FR"/>
        </w:rPr>
        <w:t>La distinction est dictée par la répulsion qu’ont les universitaires et intellectuels américains à se définir co</w:t>
      </w:r>
      <w:r w:rsidRPr="0037467A">
        <w:rPr>
          <w:lang w:eastAsia="fr-FR" w:bidi="fr-FR"/>
        </w:rPr>
        <w:t>m</w:t>
      </w:r>
      <w:r w:rsidRPr="0037467A">
        <w:rPr>
          <w:lang w:eastAsia="fr-FR" w:bidi="fr-FR"/>
        </w:rPr>
        <w:t xml:space="preserve">me </w:t>
      </w:r>
      <w:r>
        <w:rPr>
          <w:lang w:eastAsia="fr-FR" w:bidi="fr-FR"/>
        </w:rPr>
        <w:t>« </w:t>
      </w:r>
      <w:r w:rsidRPr="0037467A">
        <w:rPr>
          <w:lang w:eastAsia="fr-FR" w:bidi="fr-FR"/>
        </w:rPr>
        <w:t>conservateurs</w:t>
      </w:r>
      <w:r>
        <w:rPr>
          <w:lang w:eastAsia="fr-FR" w:bidi="fr-FR"/>
        </w:rPr>
        <w:t> »</w:t>
      </w:r>
      <w:r w:rsidRPr="0037467A">
        <w:rPr>
          <w:lang w:eastAsia="fr-FR" w:bidi="fr-FR"/>
        </w:rPr>
        <w:t xml:space="preserve"> même s’ils en sont. Non pas que le qualificatif ne soit pas en progression constante, mais il subsiste quand même une distance incommensur</w:t>
      </w:r>
      <w:r w:rsidRPr="0037467A">
        <w:rPr>
          <w:lang w:eastAsia="fr-FR" w:bidi="fr-FR"/>
        </w:rPr>
        <w:t>a</w:t>
      </w:r>
      <w:r w:rsidRPr="0037467A">
        <w:rPr>
          <w:lang w:eastAsia="fr-FR" w:bidi="fr-FR"/>
        </w:rPr>
        <w:t>ble entre l’apparente souplesse théorique du penseur et la rigid</w:t>
      </w:r>
      <w:r w:rsidRPr="0037467A">
        <w:rPr>
          <w:lang w:eastAsia="fr-FR" w:bidi="fr-FR"/>
        </w:rPr>
        <w:t>i</w:t>
      </w:r>
      <w:r w:rsidRPr="0037467A">
        <w:rPr>
          <w:lang w:eastAsia="fr-FR" w:bidi="fr-FR"/>
        </w:rPr>
        <w:t>té du démagogue qui refuse toute forme de dialogue et qui s’enferme dans ses propres schèmes de référence. Ailleurs qu’aux États-Unis, la di</w:t>
      </w:r>
      <w:r w:rsidRPr="0037467A">
        <w:rPr>
          <w:lang w:eastAsia="fr-FR" w:bidi="fr-FR"/>
        </w:rPr>
        <w:t>s</w:t>
      </w:r>
      <w:r w:rsidRPr="0037467A">
        <w:rPr>
          <w:lang w:eastAsia="fr-FR" w:bidi="fr-FR"/>
        </w:rPr>
        <w:t>tinction n’aurait pas sa place, ici elle est indispe</w:t>
      </w:r>
      <w:r w:rsidRPr="0037467A">
        <w:rPr>
          <w:lang w:eastAsia="fr-FR" w:bidi="fr-FR"/>
        </w:rPr>
        <w:t>n</w:t>
      </w:r>
      <w:r w:rsidRPr="0037467A">
        <w:rPr>
          <w:lang w:eastAsia="fr-FR" w:bidi="fr-FR"/>
        </w:rPr>
        <w:t>sable dans la mesure où — comme au C</w:t>
      </w:r>
      <w:r w:rsidRPr="0037467A">
        <w:rPr>
          <w:lang w:eastAsia="fr-FR" w:bidi="fr-FR"/>
        </w:rPr>
        <w:t>a</w:t>
      </w:r>
      <w:r w:rsidRPr="0037467A">
        <w:rPr>
          <w:lang w:eastAsia="fr-FR" w:bidi="fr-FR"/>
        </w:rPr>
        <w:t>nada ou au Québec d’ailleurs — l’anti-intellectualisme est un des credos fondamentaux du conservatisme.</w:t>
      </w:r>
    </w:p>
    <w:p w14:paraId="3366E283" w14:textId="77777777" w:rsidR="00014EE4" w:rsidRPr="0037467A" w:rsidRDefault="00014EE4" w:rsidP="00014EE4">
      <w:pPr>
        <w:spacing w:before="120" w:after="120"/>
        <w:jc w:val="both"/>
      </w:pPr>
      <w:r w:rsidRPr="0037467A">
        <w:rPr>
          <w:lang w:eastAsia="fr-FR" w:bidi="fr-FR"/>
        </w:rPr>
        <w:t>Cette démarcation nous permet de distinguer des réseaux d’intellectuels et divers courants d’idées d’une</w:t>
      </w:r>
      <w:r>
        <w:rPr>
          <w:lang w:eastAsia="fr-FR" w:bidi="fr-FR"/>
        </w:rPr>
        <w:t xml:space="preserve"> part, des associations, groupe</w:t>
      </w:r>
      <w:r w:rsidRPr="0037467A">
        <w:rPr>
          <w:lang w:eastAsia="fr-FR" w:bidi="fr-FR"/>
        </w:rPr>
        <w:t>ments</w:t>
      </w:r>
      <w:r>
        <w:t xml:space="preserve"> [92]</w:t>
      </w:r>
      <w:r w:rsidRPr="0037467A">
        <w:rPr>
          <w:lang w:eastAsia="fr-FR" w:bidi="fr-FR"/>
        </w:rPr>
        <w:t xml:space="preserve"> de base et groupes de pression d’autre part.</w:t>
      </w:r>
    </w:p>
    <w:p w14:paraId="0D0C9C67" w14:textId="77777777" w:rsidR="00014EE4" w:rsidRPr="0037467A" w:rsidRDefault="00014EE4" w:rsidP="00014EE4">
      <w:pPr>
        <w:spacing w:before="120" w:after="120"/>
        <w:jc w:val="both"/>
      </w:pPr>
      <w:r w:rsidRPr="0037467A">
        <w:rPr>
          <w:lang w:eastAsia="fr-FR" w:bidi="fr-FR"/>
        </w:rPr>
        <w:t>À la limite, certaines fondations ou centres de recherche servent à la fois de forums d’échange d’idées et de groupes de pression, comme c’est le cas pour le Frazer Institute, par exemple, tandis que d’autres, comme la S</w:t>
      </w:r>
      <w:r w:rsidRPr="0037467A">
        <w:rPr>
          <w:lang w:eastAsia="fr-FR" w:bidi="fr-FR"/>
        </w:rPr>
        <w:t>o</w:t>
      </w:r>
      <w:r w:rsidRPr="0037467A">
        <w:rPr>
          <w:lang w:eastAsia="fr-FR" w:bidi="fr-FR"/>
        </w:rPr>
        <w:t>ciété du Mont-Pèlerin, demeurent réservées à une élite inte</w:t>
      </w:r>
      <w:r w:rsidRPr="0037467A">
        <w:rPr>
          <w:lang w:eastAsia="fr-FR" w:bidi="fr-FR"/>
        </w:rPr>
        <w:t>l</w:t>
      </w:r>
      <w:r w:rsidRPr="0037467A">
        <w:rPr>
          <w:lang w:eastAsia="fr-FR" w:bidi="fr-FR"/>
        </w:rPr>
        <w:t>lectuelle</w:t>
      </w:r>
      <w:r>
        <w:rPr>
          <w:lang w:eastAsia="fr-FR" w:bidi="fr-FR"/>
        </w:rPr>
        <w:t> </w:t>
      </w:r>
      <w:r>
        <w:rPr>
          <w:rStyle w:val="Appelnotedebasdep"/>
          <w:lang w:eastAsia="fr-FR" w:bidi="fr-FR"/>
        </w:rPr>
        <w:footnoteReference w:id="87"/>
      </w:r>
      <w:r w:rsidRPr="00FA10FE">
        <w:rPr>
          <w:lang w:eastAsia="fr-FR" w:bidi="fr-FR"/>
        </w:rPr>
        <w:t>.</w:t>
      </w:r>
    </w:p>
    <w:p w14:paraId="37D8C29B" w14:textId="77777777" w:rsidR="00014EE4" w:rsidRPr="0037467A" w:rsidRDefault="00014EE4" w:rsidP="00014EE4">
      <w:pPr>
        <w:spacing w:before="120" w:after="120"/>
        <w:jc w:val="both"/>
      </w:pPr>
      <w:r w:rsidRPr="0037467A">
        <w:rPr>
          <w:lang w:eastAsia="fr-FR" w:bidi="fr-FR"/>
        </w:rPr>
        <w:t>Les économistes conservateurs ne forment pas à pr</w:t>
      </w:r>
      <w:r w:rsidRPr="0037467A">
        <w:rPr>
          <w:lang w:eastAsia="fr-FR" w:bidi="fr-FR"/>
        </w:rPr>
        <w:t>o</w:t>
      </w:r>
      <w:r w:rsidRPr="0037467A">
        <w:rPr>
          <w:lang w:eastAsia="fr-FR" w:bidi="fr-FR"/>
        </w:rPr>
        <w:t>prement parler un bloc homogène si l’on entend rasse</w:t>
      </w:r>
      <w:r w:rsidRPr="0037467A">
        <w:rPr>
          <w:lang w:eastAsia="fr-FR" w:bidi="fr-FR"/>
        </w:rPr>
        <w:t>m</w:t>
      </w:r>
      <w:r w:rsidRPr="0037467A">
        <w:rPr>
          <w:lang w:eastAsia="fr-FR" w:bidi="fr-FR"/>
        </w:rPr>
        <w:t>bler sous cette étiquette un réseau d’intellectuels et de che</w:t>
      </w:r>
      <w:r w:rsidRPr="0037467A">
        <w:rPr>
          <w:lang w:eastAsia="fr-FR" w:bidi="fr-FR"/>
        </w:rPr>
        <w:t>r</w:t>
      </w:r>
      <w:r w:rsidRPr="0037467A">
        <w:rPr>
          <w:lang w:eastAsia="fr-FR" w:bidi="fr-FR"/>
        </w:rPr>
        <w:t>cheurs qui déborde celui qui loge à l’École de Chic</w:t>
      </w:r>
      <w:r w:rsidRPr="0037467A">
        <w:rPr>
          <w:lang w:eastAsia="fr-FR" w:bidi="fr-FR"/>
        </w:rPr>
        <w:t>a</w:t>
      </w:r>
      <w:r w:rsidRPr="0037467A">
        <w:rPr>
          <w:lang w:eastAsia="fr-FR" w:bidi="fr-FR"/>
        </w:rPr>
        <w:t>go.</w:t>
      </w:r>
    </w:p>
    <w:p w14:paraId="11AE8E13" w14:textId="77777777" w:rsidR="00014EE4" w:rsidRPr="00FA10FE" w:rsidRDefault="00014EE4" w:rsidP="00014EE4">
      <w:pPr>
        <w:spacing w:before="120" w:after="120"/>
        <w:jc w:val="both"/>
      </w:pPr>
      <w:r w:rsidRPr="0037467A">
        <w:rPr>
          <w:lang w:eastAsia="fr-FR" w:bidi="fr-FR"/>
        </w:rPr>
        <w:t>Cependant, la filiation intellectuelle du conserv</w:t>
      </w:r>
      <w:r w:rsidRPr="0037467A">
        <w:rPr>
          <w:lang w:eastAsia="fr-FR" w:bidi="fr-FR"/>
        </w:rPr>
        <w:t>a</w:t>
      </w:r>
      <w:r w:rsidRPr="0037467A">
        <w:rPr>
          <w:lang w:eastAsia="fr-FR" w:bidi="fr-FR"/>
        </w:rPr>
        <w:t>tisme en économie passe par le renouvellement du libéralisme classique effectué sous l’égide de l’École de Vienne dans les années tre</w:t>
      </w:r>
      <w:r w:rsidRPr="0037467A">
        <w:rPr>
          <w:lang w:eastAsia="fr-FR" w:bidi="fr-FR"/>
        </w:rPr>
        <w:t>n</w:t>
      </w:r>
      <w:r w:rsidRPr="0037467A">
        <w:rPr>
          <w:lang w:eastAsia="fr-FR" w:bidi="fr-FR"/>
        </w:rPr>
        <w:t>te</w:t>
      </w:r>
      <w:r>
        <w:rPr>
          <w:lang w:eastAsia="fr-FR" w:bidi="fr-FR"/>
        </w:rPr>
        <w:t> :</w:t>
      </w:r>
      <w:r w:rsidRPr="0037467A">
        <w:rPr>
          <w:lang w:eastAsia="fr-FR" w:bidi="fr-FR"/>
        </w:rPr>
        <w:t xml:space="preserve"> ici, ce sont les noms de Ludwig von Mises et de F.A. Hayek qui peuvent servir de point de r</w:t>
      </w:r>
      <w:r w:rsidRPr="0037467A">
        <w:rPr>
          <w:lang w:eastAsia="fr-FR" w:bidi="fr-FR"/>
        </w:rPr>
        <w:t>e</w:t>
      </w:r>
      <w:r w:rsidRPr="0037467A">
        <w:rPr>
          <w:lang w:eastAsia="fr-FR" w:bidi="fr-FR"/>
        </w:rPr>
        <w:t>père. Pour simplifier, on peut dire de ces deux auteurs que leur démarche vise à réinstituer la prééminence de la sanction par l’opération d’un marché libre contre toute forme d’entrave politique ou bureaucratique. En fait, cette approche entend renouer avec les c</w:t>
      </w:r>
      <w:r w:rsidRPr="0037467A">
        <w:rPr>
          <w:lang w:eastAsia="fr-FR" w:bidi="fr-FR"/>
        </w:rPr>
        <w:t>a</w:t>
      </w:r>
      <w:r w:rsidRPr="0037467A">
        <w:rPr>
          <w:lang w:eastAsia="fr-FR" w:bidi="fr-FR"/>
        </w:rPr>
        <w:t xml:space="preserve">nons d’un libéralisme classique d’où l’appellation de </w:t>
      </w:r>
      <w:r>
        <w:rPr>
          <w:lang w:eastAsia="fr-FR" w:bidi="fr-FR"/>
        </w:rPr>
        <w:t>« </w:t>
      </w:r>
      <w:r w:rsidRPr="0037467A">
        <w:rPr>
          <w:lang w:eastAsia="fr-FR" w:bidi="fr-FR"/>
        </w:rPr>
        <w:t>néo-libéralisme</w:t>
      </w:r>
      <w:r>
        <w:rPr>
          <w:lang w:eastAsia="fr-FR" w:bidi="fr-FR"/>
        </w:rPr>
        <w:t> »</w:t>
      </w:r>
      <w:r w:rsidRPr="0037467A">
        <w:rPr>
          <w:lang w:eastAsia="fr-FR" w:bidi="fr-FR"/>
        </w:rPr>
        <w:t xml:space="preserve"> qui lui est a</w:t>
      </w:r>
      <w:r w:rsidRPr="0037467A">
        <w:rPr>
          <w:lang w:eastAsia="fr-FR" w:bidi="fr-FR"/>
        </w:rPr>
        <w:t>c</w:t>
      </w:r>
      <w:r w:rsidRPr="0037467A">
        <w:rPr>
          <w:lang w:eastAsia="fr-FR" w:bidi="fr-FR"/>
        </w:rPr>
        <w:t>colée généralement</w:t>
      </w:r>
      <w:r>
        <w:rPr>
          <w:lang w:eastAsia="fr-FR" w:bidi="fr-FR"/>
        </w:rPr>
        <w:t> </w:t>
      </w:r>
      <w:r>
        <w:rPr>
          <w:rStyle w:val="Appelnotedebasdep"/>
          <w:lang w:eastAsia="fr-FR" w:bidi="fr-FR"/>
        </w:rPr>
        <w:footnoteReference w:id="88"/>
      </w:r>
      <w:r w:rsidRPr="00FA10FE">
        <w:rPr>
          <w:lang w:eastAsia="fr-FR" w:bidi="fr-FR"/>
        </w:rPr>
        <w:t>.</w:t>
      </w:r>
    </w:p>
    <w:p w14:paraId="708D399A" w14:textId="77777777" w:rsidR="00014EE4" w:rsidRPr="0037467A" w:rsidRDefault="00014EE4" w:rsidP="00014EE4">
      <w:pPr>
        <w:spacing w:before="120" w:after="120"/>
        <w:jc w:val="both"/>
      </w:pPr>
      <w:r w:rsidRPr="0037467A">
        <w:rPr>
          <w:lang w:eastAsia="fr-FR" w:bidi="fr-FR"/>
        </w:rPr>
        <w:t>L’économiste conservateur adhère à tout le moins aux thèses de base de ce libéralisme quitte à en universaliser les implications soci</w:t>
      </w:r>
      <w:r w:rsidRPr="0037467A">
        <w:rPr>
          <w:lang w:eastAsia="fr-FR" w:bidi="fr-FR"/>
        </w:rPr>
        <w:t>a</w:t>
      </w:r>
      <w:r w:rsidRPr="0037467A">
        <w:rPr>
          <w:lang w:eastAsia="fr-FR" w:bidi="fr-FR"/>
        </w:rPr>
        <w:t>les et programmat</w:t>
      </w:r>
      <w:r w:rsidRPr="0037467A">
        <w:rPr>
          <w:lang w:eastAsia="fr-FR" w:bidi="fr-FR"/>
        </w:rPr>
        <w:t>i</w:t>
      </w:r>
      <w:r w:rsidRPr="0037467A">
        <w:rPr>
          <w:lang w:eastAsia="fr-FR" w:bidi="fr-FR"/>
        </w:rPr>
        <w:t>ques.</w:t>
      </w:r>
    </w:p>
    <w:p w14:paraId="74E7CCD1" w14:textId="77777777" w:rsidR="00014EE4" w:rsidRPr="0037467A" w:rsidRDefault="00014EE4" w:rsidP="00014EE4">
      <w:pPr>
        <w:spacing w:before="120" w:after="120"/>
        <w:jc w:val="both"/>
      </w:pPr>
      <w:r w:rsidRPr="0037467A">
        <w:rPr>
          <w:lang w:eastAsia="fr-FR" w:bidi="fr-FR"/>
        </w:rPr>
        <w:t>C’est à ce point que la démarche philosophique, politique ou jur</w:t>
      </w:r>
      <w:r w:rsidRPr="0037467A">
        <w:rPr>
          <w:lang w:eastAsia="fr-FR" w:bidi="fr-FR"/>
        </w:rPr>
        <w:t>i</w:t>
      </w:r>
      <w:r w:rsidRPr="0037467A">
        <w:rPr>
          <w:lang w:eastAsia="fr-FR" w:bidi="fr-FR"/>
        </w:rPr>
        <w:t>dique prend la relève, puisque cette généralisation de l'univers ma</w:t>
      </w:r>
      <w:r w:rsidRPr="0037467A">
        <w:rPr>
          <w:lang w:eastAsia="fr-FR" w:bidi="fr-FR"/>
        </w:rPr>
        <w:t>r</w:t>
      </w:r>
      <w:r w:rsidRPr="0037467A">
        <w:rPr>
          <w:lang w:eastAsia="fr-FR" w:bidi="fr-FR"/>
        </w:rPr>
        <w:t>chand conduira à étendre l’économisme jusqu’au niveau des rel</w:t>
      </w:r>
      <w:r w:rsidRPr="0037467A">
        <w:rPr>
          <w:lang w:eastAsia="fr-FR" w:bidi="fr-FR"/>
        </w:rPr>
        <w:t>a</w:t>
      </w:r>
      <w:r w:rsidRPr="0037467A">
        <w:rPr>
          <w:lang w:eastAsia="fr-FR" w:bidi="fr-FR"/>
        </w:rPr>
        <w:t>tions à l’intérieur de la famille ou à celui des relations entre l’individu et l’État.</w:t>
      </w:r>
    </w:p>
    <w:p w14:paraId="7BA96223" w14:textId="77777777" w:rsidR="00014EE4" w:rsidRPr="0037467A" w:rsidRDefault="00014EE4" w:rsidP="00014EE4">
      <w:pPr>
        <w:spacing w:before="120" w:after="120"/>
        <w:jc w:val="both"/>
      </w:pPr>
      <w:r w:rsidRPr="0037467A">
        <w:rPr>
          <w:lang w:eastAsia="fr-FR" w:bidi="fr-FR"/>
        </w:rPr>
        <w:t>Prendre conjoint, c’est poser un geste économique en ce sens qu’il s’agirait d’une décision qui pourrait être en grande partie saisie co</w:t>
      </w:r>
      <w:r w:rsidRPr="0037467A">
        <w:rPr>
          <w:lang w:eastAsia="fr-FR" w:bidi="fr-FR"/>
        </w:rPr>
        <w:t>m</w:t>
      </w:r>
      <w:r w:rsidRPr="0037467A">
        <w:rPr>
          <w:lang w:eastAsia="fr-FR" w:bidi="fr-FR"/>
        </w:rPr>
        <w:t>me l’application d’une rationalité où le contrat de mariage sert à maximiser les satisfactions des époux à un coût moindre pour chacun des partenaires pris individuellement. Par contre, dépendre des pai</w:t>
      </w:r>
      <w:r w:rsidRPr="0037467A">
        <w:rPr>
          <w:lang w:eastAsia="fr-FR" w:bidi="fr-FR"/>
        </w:rPr>
        <w:t>e</w:t>
      </w:r>
      <w:r w:rsidRPr="0037467A">
        <w:rPr>
          <w:lang w:eastAsia="fr-FR" w:bidi="fr-FR"/>
        </w:rPr>
        <w:t>ments de transfert de l’État rompt le lien contractuel qui devrait à tout moment lier les individus entre eux, au profit d’une dépendance unil</w:t>
      </w:r>
      <w:r w:rsidRPr="0037467A">
        <w:rPr>
          <w:lang w:eastAsia="fr-FR" w:bidi="fr-FR"/>
        </w:rPr>
        <w:t>a</w:t>
      </w:r>
      <w:r w:rsidRPr="0037467A">
        <w:rPr>
          <w:lang w:eastAsia="fr-FR" w:bidi="fr-FR"/>
        </w:rPr>
        <w:t>térale en vertu de laquelle l’État doit ve</w:t>
      </w:r>
      <w:r w:rsidRPr="0037467A">
        <w:rPr>
          <w:lang w:eastAsia="fr-FR" w:bidi="fr-FR"/>
        </w:rPr>
        <w:t>r</w:t>
      </w:r>
      <w:r w:rsidRPr="0037467A">
        <w:rPr>
          <w:lang w:eastAsia="fr-FR" w:bidi="fr-FR"/>
        </w:rPr>
        <w:t>ser une prime à l’inactivité. D’où l’idée — qui a fait son chemin jusqu’à être reprise dernièr</w:t>
      </w:r>
      <w:r w:rsidRPr="0037467A">
        <w:rPr>
          <w:lang w:eastAsia="fr-FR" w:bidi="fr-FR"/>
        </w:rPr>
        <w:t>e</w:t>
      </w:r>
      <w:r w:rsidRPr="0037467A">
        <w:rPr>
          <w:lang w:eastAsia="fr-FR" w:bidi="fr-FR"/>
        </w:rPr>
        <w:t>ment dans une législation de la Californie — de rempl</w:t>
      </w:r>
      <w:r w:rsidRPr="0037467A">
        <w:rPr>
          <w:lang w:eastAsia="fr-FR" w:bidi="fr-FR"/>
        </w:rPr>
        <w:t>a</w:t>
      </w:r>
      <w:r w:rsidRPr="0037467A">
        <w:rPr>
          <w:lang w:eastAsia="fr-FR" w:bidi="fr-FR"/>
        </w:rPr>
        <w:t xml:space="preserve">cer le </w:t>
      </w:r>
      <w:r>
        <w:rPr>
          <w:lang w:eastAsia="fr-FR" w:bidi="fr-FR"/>
        </w:rPr>
        <w:t>« </w:t>
      </w:r>
      <w:r w:rsidRPr="0037467A">
        <w:rPr>
          <w:lang w:eastAsia="fr-FR" w:bidi="fr-FR"/>
        </w:rPr>
        <w:t>welfare</w:t>
      </w:r>
      <w:r>
        <w:rPr>
          <w:lang w:eastAsia="fr-FR" w:bidi="fr-FR"/>
        </w:rPr>
        <w:t> »</w:t>
      </w:r>
      <w:r w:rsidRPr="0037467A">
        <w:rPr>
          <w:lang w:eastAsia="fr-FR" w:bidi="fr-FR"/>
        </w:rPr>
        <w:t xml:space="preserve"> par le </w:t>
      </w:r>
      <w:r>
        <w:rPr>
          <w:lang w:eastAsia="fr-FR" w:bidi="fr-FR"/>
        </w:rPr>
        <w:t>« </w:t>
      </w:r>
      <w:r w:rsidRPr="00C745B9">
        <w:rPr>
          <w:i/>
          <w:lang w:eastAsia="fr-FR" w:bidi="fr-FR"/>
        </w:rPr>
        <w:t>work-for-welfare </w:t>
      </w:r>
      <w:r>
        <w:rPr>
          <w:lang w:eastAsia="fr-FR" w:bidi="fr-FR"/>
        </w:rPr>
        <w:t>»</w:t>
      </w:r>
      <w:r w:rsidRPr="0037467A">
        <w:rPr>
          <w:lang w:eastAsia="fr-FR" w:bidi="fr-FR"/>
        </w:rPr>
        <w:t xml:space="preserve">, ce qui devient le </w:t>
      </w:r>
      <w:r>
        <w:rPr>
          <w:lang w:eastAsia="fr-FR" w:bidi="fr-FR"/>
        </w:rPr>
        <w:t>« </w:t>
      </w:r>
      <w:r w:rsidRPr="00C745B9">
        <w:rPr>
          <w:i/>
          <w:lang w:eastAsia="fr-FR" w:bidi="fr-FR"/>
        </w:rPr>
        <w:t>work-fare </w:t>
      </w:r>
      <w:r>
        <w:rPr>
          <w:lang w:eastAsia="fr-FR" w:bidi="fr-FR"/>
        </w:rPr>
        <w:t>»</w:t>
      </w:r>
      <w:r w:rsidRPr="0037467A">
        <w:rPr>
          <w:lang w:eastAsia="fr-FR" w:bidi="fr-FR"/>
        </w:rPr>
        <w:t xml:space="preserve"> e</w:t>
      </w:r>
      <w:r>
        <w:rPr>
          <w:lang w:eastAsia="fr-FR" w:bidi="fr-FR"/>
        </w:rPr>
        <w:t>n jargon américain, c’est-à-</w:t>
      </w:r>
      <w:r w:rsidRPr="0037467A">
        <w:rPr>
          <w:lang w:eastAsia="fr-FR" w:bidi="fr-FR"/>
        </w:rPr>
        <w:t>dire de substituer une prestation qui impose des obligations de travailler à la prestation gr</w:t>
      </w:r>
      <w:r w:rsidRPr="0037467A">
        <w:rPr>
          <w:lang w:eastAsia="fr-FR" w:bidi="fr-FR"/>
        </w:rPr>
        <w:t>a</w:t>
      </w:r>
      <w:r w:rsidRPr="0037467A">
        <w:rPr>
          <w:lang w:eastAsia="fr-FR" w:bidi="fr-FR"/>
        </w:rPr>
        <w:t>tuite telle qu’elle prévaut actuellement en matière de paiements de transfert.</w:t>
      </w:r>
    </w:p>
    <w:p w14:paraId="2C26CE6E" w14:textId="77777777" w:rsidR="00014EE4" w:rsidRPr="005A1D5D" w:rsidRDefault="00014EE4" w:rsidP="00014EE4">
      <w:pPr>
        <w:spacing w:before="120" w:after="120"/>
        <w:jc w:val="both"/>
        <w:rPr>
          <w:i/>
          <w:iCs/>
          <w:szCs w:val="28"/>
        </w:rPr>
      </w:pPr>
      <w:r w:rsidRPr="0037467A">
        <w:rPr>
          <w:lang w:eastAsia="fr-FR" w:bidi="fr-FR"/>
        </w:rPr>
        <w:t>Ce genre d’approche ne conduit pas seulement à bouleve</w:t>
      </w:r>
      <w:r>
        <w:rPr>
          <w:lang w:eastAsia="fr-FR" w:bidi="fr-FR"/>
        </w:rPr>
        <w:t>rser les cadres socio</w:t>
      </w:r>
      <w:r w:rsidRPr="0037467A">
        <w:rPr>
          <w:lang w:eastAsia="fr-FR" w:bidi="fr-FR"/>
        </w:rPr>
        <w:t>politiques existants, elle sert également à briser les a</w:t>
      </w:r>
      <w:r w:rsidRPr="0037467A">
        <w:rPr>
          <w:lang w:eastAsia="fr-FR" w:bidi="fr-FR"/>
        </w:rPr>
        <w:t>c</w:t>
      </w:r>
      <w:r w:rsidRPr="0037467A">
        <w:rPr>
          <w:lang w:eastAsia="fr-FR" w:bidi="fr-FR"/>
        </w:rPr>
        <w:t xml:space="preserve">quis du </w:t>
      </w:r>
      <w:r>
        <w:rPr>
          <w:lang w:eastAsia="fr-FR" w:bidi="fr-FR"/>
        </w:rPr>
        <w:t>« </w:t>
      </w:r>
      <w:r w:rsidRPr="0037467A">
        <w:rPr>
          <w:lang w:eastAsia="fr-FR" w:bidi="fr-FR"/>
        </w:rPr>
        <w:t>Welfare State</w:t>
      </w:r>
      <w:r>
        <w:rPr>
          <w:lang w:eastAsia="fr-FR" w:bidi="fr-FR"/>
        </w:rPr>
        <w:t> »</w:t>
      </w:r>
      <w:r w:rsidRPr="0037467A">
        <w:rPr>
          <w:lang w:eastAsia="fr-FR" w:bidi="fr-FR"/>
        </w:rPr>
        <w:t xml:space="preserve"> à qui on reproche de s’être contenté de </w:t>
      </w:r>
      <w:r>
        <w:rPr>
          <w:lang w:eastAsia="fr-FR" w:bidi="fr-FR"/>
        </w:rPr>
        <w:t>« </w:t>
      </w:r>
      <w:r w:rsidRPr="0037467A">
        <w:rPr>
          <w:lang w:eastAsia="fr-FR" w:bidi="fr-FR"/>
        </w:rPr>
        <w:t>j</w:t>
      </w:r>
      <w:r w:rsidRPr="0037467A">
        <w:rPr>
          <w:lang w:eastAsia="fr-FR" w:bidi="fr-FR"/>
        </w:rPr>
        <w:t>e</w:t>
      </w:r>
      <w:r w:rsidRPr="0037467A">
        <w:rPr>
          <w:lang w:eastAsia="fr-FR" w:bidi="fr-FR"/>
        </w:rPr>
        <w:t>ter de l’argent devant la montée des contestations sociales</w:t>
      </w:r>
      <w:r>
        <w:rPr>
          <w:lang w:eastAsia="fr-FR" w:bidi="fr-FR"/>
        </w:rPr>
        <w:t> »</w:t>
      </w:r>
      <w:r w:rsidRPr="0037467A">
        <w:rPr>
          <w:lang w:eastAsia="fr-FR" w:bidi="fr-FR"/>
        </w:rPr>
        <w:t xml:space="preserve"> — </w:t>
      </w:r>
      <w:r w:rsidRPr="005A1D5D">
        <w:rPr>
          <w:i/>
          <w:iCs/>
          <w:szCs w:val="28"/>
          <w:lang w:eastAsia="fr-FR" w:bidi="fr-FR"/>
        </w:rPr>
        <w:t>« </w:t>
      </w:r>
      <w:r w:rsidRPr="005A1D5D">
        <w:rPr>
          <w:i/>
          <w:iCs/>
          <w:szCs w:val="28"/>
        </w:rPr>
        <w:t>to hurl money in the face of social problems</w:t>
      </w:r>
      <w:r w:rsidRPr="005A1D5D">
        <w:rPr>
          <w:i/>
          <w:iCs/>
          <w:szCs w:val="28"/>
          <w:lang w:eastAsia="fr-FR" w:bidi="fr-FR"/>
        </w:rPr>
        <w:t> ».</w:t>
      </w:r>
    </w:p>
    <w:p w14:paraId="67CA1339" w14:textId="77777777" w:rsidR="00014EE4" w:rsidRPr="0037467A" w:rsidRDefault="00014EE4" w:rsidP="00014EE4">
      <w:pPr>
        <w:spacing w:before="120" w:after="120"/>
        <w:jc w:val="both"/>
      </w:pPr>
      <w:r w:rsidRPr="0037467A">
        <w:rPr>
          <w:lang w:eastAsia="fr-FR" w:bidi="fr-FR"/>
        </w:rPr>
        <w:t xml:space="preserve">C’est alors qu’interviennent des idées encore plus radicales. Il ne s’agit plus seulement de stigmatiser le passager clandestin — </w:t>
      </w:r>
      <w:r>
        <w:rPr>
          <w:lang w:eastAsia="fr-FR" w:bidi="fr-FR"/>
        </w:rPr>
        <w:t>« </w:t>
      </w:r>
      <w:r w:rsidRPr="005A1D5D">
        <w:rPr>
          <w:i/>
          <w:iCs/>
          <w:szCs w:val="28"/>
        </w:rPr>
        <w:t>the free</w:t>
      </w:r>
      <w:r>
        <w:rPr>
          <w:i/>
          <w:iCs/>
          <w:szCs w:val="28"/>
        </w:rPr>
        <w:t xml:space="preserve"> </w:t>
      </w:r>
      <w:r w:rsidRPr="00841EFE">
        <w:rPr>
          <w:i/>
          <w:iCs/>
          <w:szCs w:val="28"/>
        </w:rPr>
        <w:t>rider</w:t>
      </w:r>
      <w:r>
        <w:rPr>
          <w:lang w:eastAsia="fr-FR" w:bidi="fr-FR"/>
        </w:rPr>
        <w:t> »</w:t>
      </w:r>
      <w:r w:rsidRPr="0037467A">
        <w:rPr>
          <w:lang w:eastAsia="fr-FR" w:bidi="fr-FR"/>
        </w:rPr>
        <w:t xml:space="preserve"> —,</w:t>
      </w:r>
      <w:r>
        <w:t xml:space="preserve"> [93]</w:t>
      </w:r>
      <w:r w:rsidRPr="0037467A">
        <w:rPr>
          <w:lang w:eastAsia="fr-FR" w:bidi="fr-FR"/>
        </w:rPr>
        <w:t xml:space="preserve"> c’est-à-dire celui qui bénéficie des </w:t>
      </w:r>
      <w:r>
        <w:rPr>
          <w:lang w:eastAsia="fr-FR" w:bidi="fr-FR"/>
        </w:rPr>
        <w:t>« </w:t>
      </w:r>
      <w:r w:rsidRPr="0037467A">
        <w:rPr>
          <w:lang w:eastAsia="fr-FR" w:bidi="fr-FR"/>
        </w:rPr>
        <w:t>largesses</w:t>
      </w:r>
      <w:r>
        <w:rPr>
          <w:lang w:eastAsia="fr-FR" w:bidi="fr-FR"/>
        </w:rPr>
        <w:t> »</w:t>
      </w:r>
      <w:r w:rsidRPr="0037467A">
        <w:rPr>
          <w:lang w:eastAsia="fr-FR" w:bidi="fr-FR"/>
        </w:rPr>
        <w:t xml:space="preserve"> du système de bien-être, mais surtout de prendre à partie ce qu’un a</w:t>
      </w:r>
      <w:r w:rsidRPr="0037467A">
        <w:rPr>
          <w:lang w:eastAsia="fr-FR" w:bidi="fr-FR"/>
        </w:rPr>
        <w:t>u</w:t>
      </w:r>
      <w:r w:rsidRPr="0037467A">
        <w:rPr>
          <w:lang w:eastAsia="fr-FR" w:bidi="fr-FR"/>
        </w:rPr>
        <w:t xml:space="preserve">teur a appelé le </w:t>
      </w:r>
      <w:r>
        <w:rPr>
          <w:lang w:eastAsia="fr-FR" w:bidi="fr-FR"/>
        </w:rPr>
        <w:t>« </w:t>
      </w:r>
      <w:r w:rsidRPr="0037467A">
        <w:rPr>
          <w:lang w:eastAsia="fr-FR" w:bidi="fr-FR"/>
        </w:rPr>
        <w:t>marché des droits</w:t>
      </w:r>
      <w:r>
        <w:rPr>
          <w:lang w:eastAsia="fr-FR" w:bidi="fr-FR"/>
        </w:rPr>
        <w:t> »</w:t>
      </w:r>
      <w:r w:rsidRPr="0037467A">
        <w:rPr>
          <w:lang w:eastAsia="fr-FR" w:bidi="fr-FR"/>
        </w:rPr>
        <w:t xml:space="preserve"> qui, soumis à la sanction des tribunaux, échappe à celle du marché. Ainsi sont pris à partie les pr</w:t>
      </w:r>
      <w:r w:rsidRPr="0037467A">
        <w:rPr>
          <w:lang w:eastAsia="fr-FR" w:bidi="fr-FR"/>
        </w:rPr>
        <w:t>o</w:t>
      </w:r>
      <w:r w:rsidRPr="0037467A">
        <w:rPr>
          <w:lang w:eastAsia="fr-FR" w:bidi="fr-FR"/>
        </w:rPr>
        <w:t>grammes d’égalité, d’action positive ou d’actions collectives qui, pa</w:t>
      </w:r>
      <w:r w:rsidRPr="0037467A">
        <w:rPr>
          <w:lang w:eastAsia="fr-FR" w:bidi="fr-FR"/>
        </w:rPr>
        <w:t>r</w:t>
      </w:r>
      <w:r w:rsidRPr="0037467A">
        <w:rPr>
          <w:lang w:eastAsia="fr-FR" w:bidi="fr-FR"/>
        </w:rPr>
        <w:t>ce qu’ils sont sanctionnés par le pouvoir judiciaire, contournent les lois du marché</w:t>
      </w:r>
      <w:r>
        <w:rPr>
          <w:lang w:eastAsia="fr-FR" w:bidi="fr-FR"/>
        </w:rPr>
        <w:t> </w:t>
      </w:r>
      <w:r>
        <w:rPr>
          <w:rStyle w:val="Appelnotedebasdep"/>
          <w:lang w:eastAsia="fr-FR" w:bidi="fr-FR"/>
        </w:rPr>
        <w:footnoteReference w:id="89"/>
      </w:r>
      <w:r w:rsidRPr="00841EFE">
        <w:rPr>
          <w:lang w:eastAsia="fr-FR" w:bidi="fr-FR"/>
        </w:rPr>
        <w:t>.</w:t>
      </w:r>
    </w:p>
    <w:p w14:paraId="4E505390" w14:textId="77777777" w:rsidR="00014EE4" w:rsidRPr="00841EFE" w:rsidRDefault="00014EE4" w:rsidP="00014EE4">
      <w:pPr>
        <w:spacing w:before="120" w:after="120"/>
        <w:jc w:val="both"/>
      </w:pPr>
      <w:r w:rsidRPr="0037467A">
        <w:rPr>
          <w:lang w:eastAsia="fr-FR" w:bidi="fr-FR"/>
        </w:rPr>
        <w:t>À un niveau plus théorique si on veut, ces thèses avaient été dév</w:t>
      </w:r>
      <w:r w:rsidRPr="0037467A">
        <w:rPr>
          <w:lang w:eastAsia="fr-FR" w:bidi="fr-FR"/>
        </w:rPr>
        <w:t>e</w:t>
      </w:r>
      <w:r w:rsidRPr="0037467A">
        <w:rPr>
          <w:lang w:eastAsia="fr-FR" w:bidi="fr-FR"/>
        </w:rPr>
        <w:t>loppées, explorées et raffinées par des philosophes juristes comme John Rawls ou Robert Nozick. La main invisible est alors investie d’une portée principale ou fond</w:t>
      </w:r>
      <w:r w:rsidRPr="0037467A">
        <w:rPr>
          <w:lang w:eastAsia="fr-FR" w:bidi="fr-FR"/>
        </w:rPr>
        <w:t>a</w:t>
      </w:r>
      <w:r w:rsidRPr="0037467A">
        <w:rPr>
          <w:lang w:eastAsia="fr-FR" w:bidi="fr-FR"/>
        </w:rPr>
        <w:t>mentale, de sorte que le principe de justice que les philosophes classiques situaient au-delà des continge</w:t>
      </w:r>
      <w:r w:rsidRPr="0037467A">
        <w:rPr>
          <w:lang w:eastAsia="fr-FR" w:bidi="fr-FR"/>
        </w:rPr>
        <w:t>n</w:t>
      </w:r>
      <w:r w:rsidRPr="0037467A">
        <w:rPr>
          <w:lang w:eastAsia="fr-FR" w:bidi="fr-FR"/>
        </w:rPr>
        <w:t>ces devrait au contraire trouver à s’actualiser dans l’universalisation des relations économiques rationnelles entre tous les individus, pour autant qu’ils soient en mesure de repérer et de d</w:t>
      </w:r>
      <w:r w:rsidRPr="0037467A">
        <w:rPr>
          <w:lang w:eastAsia="fr-FR" w:bidi="fr-FR"/>
        </w:rPr>
        <w:t>é</w:t>
      </w:r>
      <w:r w:rsidRPr="0037467A">
        <w:rPr>
          <w:lang w:eastAsia="fr-FR" w:bidi="fr-FR"/>
        </w:rPr>
        <w:t>fendre leur propre intérêt dans les négociations qu’ils nouent entre eux</w:t>
      </w:r>
      <w:r>
        <w:rPr>
          <w:lang w:eastAsia="fr-FR" w:bidi="fr-FR"/>
        </w:rPr>
        <w:t> </w:t>
      </w:r>
      <w:r>
        <w:rPr>
          <w:rStyle w:val="Appelnotedebasdep"/>
          <w:lang w:eastAsia="fr-FR" w:bidi="fr-FR"/>
        </w:rPr>
        <w:footnoteReference w:id="90"/>
      </w:r>
      <w:r w:rsidRPr="00841EFE">
        <w:rPr>
          <w:lang w:eastAsia="fr-FR" w:bidi="fr-FR"/>
        </w:rPr>
        <w:t>.</w:t>
      </w:r>
    </w:p>
    <w:p w14:paraId="7AA29DB1" w14:textId="77777777" w:rsidR="00014EE4" w:rsidRPr="0037467A" w:rsidRDefault="00014EE4" w:rsidP="00014EE4">
      <w:pPr>
        <w:spacing w:before="120" w:after="120"/>
        <w:jc w:val="both"/>
      </w:pPr>
      <w:r w:rsidRPr="0037467A">
        <w:rPr>
          <w:lang w:eastAsia="fr-FR" w:bidi="fr-FR"/>
        </w:rPr>
        <w:t>Il y a loin de ces déma</w:t>
      </w:r>
      <w:r w:rsidRPr="0037467A">
        <w:rPr>
          <w:lang w:eastAsia="fr-FR" w:bidi="fr-FR"/>
        </w:rPr>
        <w:t>r</w:t>
      </w:r>
      <w:r w:rsidRPr="0037467A">
        <w:rPr>
          <w:lang w:eastAsia="fr-FR" w:bidi="fr-FR"/>
        </w:rPr>
        <w:t>ches parfois ésotériques au cheminement du conservatisme dans les mailles de la société américaine actuelle, m</w:t>
      </w:r>
      <w:r w:rsidRPr="0037467A">
        <w:rPr>
          <w:lang w:eastAsia="fr-FR" w:bidi="fr-FR"/>
        </w:rPr>
        <w:t>ê</w:t>
      </w:r>
      <w:r w:rsidRPr="0037467A">
        <w:rPr>
          <w:lang w:eastAsia="fr-FR" w:bidi="fr-FR"/>
        </w:rPr>
        <w:t>me si ce sont les mêmes idées de base qui se déploient aux deux n</w:t>
      </w:r>
      <w:r w:rsidRPr="0037467A">
        <w:rPr>
          <w:lang w:eastAsia="fr-FR" w:bidi="fr-FR"/>
        </w:rPr>
        <w:t>i</w:t>
      </w:r>
      <w:r w:rsidRPr="0037467A">
        <w:rPr>
          <w:lang w:eastAsia="fr-FR" w:bidi="fr-FR"/>
        </w:rPr>
        <w:t>veaux.</w:t>
      </w:r>
    </w:p>
    <w:p w14:paraId="4B887C19" w14:textId="77777777" w:rsidR="00014EE4" w:rsidRPr="0037467A" w:rsidRDefault="00014EE4" w:rsidP="00014EE4">
      <w:pPr>
        <w:spacing w:before="120" w:after="120"/>
        <w:jc w:val="both"/>
      </w:pPr>
      <w:r w:rsidRPr="0037467A">
        <w:rPr>
          <w:lang w:eastAsia="fr-FR" w:bidi="fr-FR"/>
        </w:rPr>
        <w:t>La première variable lourde à prendre en compte pour établir la jonction, c’est la perte du sens de la responsabil</w:t>
      </w:r>
      <w:r w:rsidRPr="0037467A">
        <w:rPr>
          <w:lang w:eastAsia="fr-FR" w:bidi="fr-FR"/>
        </w:rPr>
        <w:t>i</w:t>
      </w:r>
      <w:r w:rsidRPr="0037467A">
        <w:rPr>
          <w:lang w:eastAsia="fr-FR" w:bidi="fr-FR"/>
        </w:rPr>
        <w:t>té individuelle que l’on impute, à son tour, à la perte du sens de la communauté</w:t>
      </w:r>
      <w:r>
        <w:rPr>
          <w:lang w:eastAsia="fr-FR" w:bidi="fr-FR"/>
        </w:rPr>
        <w:t> ;</w:t>
      </w:r>
      <w:r w:rsidRPr="0037467A">
        <w:rPr>
          <w:lang w:eastAsia="fr-FR" w:bidi="fr-FR"/>
        </w:rPr>
        <w:t xml:space="preserve"> d’où la val</w:t>
      </w:r>
      <w:r w:rsidRPr="0037467A">
        <w:rPr>
          <w:lang w:eastAsia="fr-FR" w:bidi="fr-FR"/>
        </w:rPr>
        <w:t>o</w:t>
      </w:r>
      <w:r w:rsidRPr="0037467A">
        <w:rPr>
          <w:lang w:eastAsia="fr-FR" w:bidi="fr-FR"/>
        </w:rPr>
        <w:t>risation des valeurs de base au premier rang desquelles il convient de placer Dieu, la famille et l’argent. En ce</w:t>
      </w:r>
      <w:r>
        <w:rPr>
          <w:lang w:eastAsia="fr-FR" w:bidi="fr-FR"/>
        </w:rPr>
        <w:t xml:space="preserve"> </w:t>
      </w:r>
      <w:r w:rsidRPr="0037467A">
        <w:rPr>
          <w:lang w:eastAsia="fr-FR" w:bidi="fr-FR"/>
        </w:rPr>
        <w:t>sens, l’État est l’institution responsable de l’effritement des communautés parce qu’il a eu la pr</w:t>
      </w:r>
      <w:r w:rsidRPr="0037467A">
        <w:rPr>
          <w:lang w:eastAsia="fr-FR" w:bidi="fr-FR"/>
        </w:rPr>
        <w:t>é</w:t>
      </w:r>
      <w:r w:rsidRPr="0037467A">
        <w:rPr>
          <w:lang w:eastAsia="fr-FR" w:bidi="fr-FR"/>
        </w:rPr>
        <w:t>tention de substituer à la responsabil</w:t>
      </w:r>
      <w:r w:rsidRPr="0037467A">
        <w:rPr>
          <w:lang w:eastAsia="fr-FR" w:bidi="fr-FR"/>
        </w:rPr>
        <w:t>i</w:t>
      </w:r>
      <w:r w:rsidRPr="0037467A">
        <w:rPr>
          <w:lang w:eastAsia="fr-FR" w:bidi="fr-FR"/>
        </w:rPr>
        <w:t>té individuelle, au marché et à Dieu, ses grandioses visions d’un monde socialisé et laïc.</w:t>
      </w:r>
    </w:p>
    <w:p w14:paraId="4E0D9B08" w14:textId="77777777" w:rsidR="00014EE4" w:rsidRPr="0037467A" w:rsidRDefault="00014EE4" w:rsidP="00014EE4">
      <w:pPr>
        <w:spacing w:before="120" w:after="120"/>
        <w:jc w:val="both"/>
      </w:pPr>
      <w:r w:rsidRPr="0037467A">
        <w:rPr>
          <w:lang w:eastAsia="fr-FR" w:bidi="fr-FR"/>
        </w:rPr>
        <w:t>Ici, il est essentiel de fa</w:t>
      </w:r>
      <w:r w:rsidRPr="0037467A">
        <w:rPr>
          <w:lang w:eastAsia="fr-FR" w:bidi="fr-FR"/>
        </w:rPr>
        <w:t>i</w:t>
      </w:r>
      <w:r w:rsidRPr="0037467A">
        <w:rPr>
          <w:lang w:eastAsia="fr-FR" w:bidi="fr-FR"/>
        </w:rPr>
        <w:t>re intervenir une institution qui a, plus que toute autre, contribué à faire cheminer ces critiques et qui a favor</w:t>
      </w:r>
      <w:r w:rsidRPr="0037467A">
        <w:rPr>
          <w:lang w:eastAsia="fr-FR" w:bidi="fr-FR"/>
        </w:rPr>
        <w:t>i</w:t>
      </w:r>
      <w:r w:rsidRPr="0037467A">
        <w:rPr>
          <w:lang w:eastAsia="fr-FR" w:bidi="fr-FR"/>
        </w:rPr>
        <w:t>sé le rassemblement d’immenses c</w:t>
      </w:r>
      <w:r w:rsidRPr="0037467A">
        <w:rPr>
          <w:lang w:eastAsia="fr-FR" w:bidi="fr-FR"/>
        </w:rPr>
        <w:t>o</w:t>
      </w:r>
      <w:r w:rsidRPr="0037467A">
        <w:rPr>
          <w:lang w:eastAsia="fr-FR" w:bidi="fr-FR"/>
        </w:rPr>
        <w:t>hortes d’individus autour de ces thèses, c’est la télévision</w:t>
      </w:r>
      <w:r>
        <w:rPr>
          <w:lang w:eastAsia="fr-FR" w:bidi="fr-FR"/>
        </w:rPr>
        <w:t> </w:t>
      </w:r>
      <w:r>
        <w:rPr>
          <w:rStyle w:val="Appelnotedebasdep"/>
          <w:lang w:eastAsia="fr-FR" w:bidi="fr-FR"/>
        </w:rPr>
        <w:footnoteReference w:id="91"/>
      </w:r>
      <w:r w:rsidRPr="00B732FD">
        <w:rPr>
          <w:lang w:eastAsia="fr-FR" w:bidi="fr-FR"/>
        </w:rPr>
        <w:t>.</w:t>
      </w:r>
      <w:r w:rsidRPr="0037467A">
        <w:rPr>
          <w:lang w:eastAsia="fr-FR" w:bidi="fr-FR"/>
        </w:rPr>
        <w:t xml:space="preserve"> L’influence des églises électroniques est ce</w:t>
      </w:r>
      <w:r w:rsidRPr="0037467A">
        <w:rPr>
          <w:lang w:eastAsia="fr-FR" w:bidi="fr-FR"/>
        </w:rPr>
        <w:t>n</w:t>
      </w:r>
      <w:r w:rsidRPr="0037467A">
        <w:rPr>
          <w:lang w:eastAsia="fr-FR" w:bidi="fr-FR"/>
        </w:rPr>
        <w:t>trale pour comprendre d’abord le pr</w:t>
      </w:r>
      <w:r w:rsidRPr="0037467A">
        <w:rPr>
          <w:lang w:eastAsia="fr-FR" w:bidi="fr-FR"/>
        </w:rPr>
        <w:t>o</w:t>
      </w:r>
      <w:r w:rsidRPr="0037467A">
        <w:rPr>
          <w:lang w:eastAsia="fr-FR" w:bidi="fr-FR"/>
        </w:rPr>
        <w:t>cessus de la diffusion des thèses du conservatisme, et pour saisir ensuite la source de l’immense po</w:t>
      </w:r>
      <w:r w:rsidRPr="0037467A">
        <w:rPr>
          <w:lang w:eastAsia="fr-FR" w:bidi="fr-FR"/>
        </w:rPr>
        <w:t>u</w:t>
      </w:r>
      <w:r w:rsidRPr="0037467A">
        <w:rPr>
          <w:lang w:eastAsia="fr-FR" w:bidi="fr-FR"/>
        </w:rPr>
        <w:t>voir financier dont ces organismes disp</w:t>
      </w:r>
      <w:r w:rsidRPr="0037467A">
        <w:rPr>
          <w:lang w:eastAsia="fr-FR" w:bidi="fr-FR"/>
        </w:rPr>
        <w:t>o</w:t>
      </w:r>
      <w:r w:rsidRPr="0037467A">
        <w:rPr>
          <w:lang w:eastAsia="fr-FR" w:bidi="fr-FR"/>
        </w:rPr>
        <w:t>sent.</w:t>
      </w:r>
    </w:p>
    <w:p w14:paraId="7B015479" w14:textId="77777777" w:rsidR="00014EE4" w:rsidRPr="0037467A" w:rsidRDefault="00014EE4" w:rsidP="00014EE4">
      <w:pPr>
        <w:spacing w:before="120" w:after="120"/>
        <w:jc w:val="both"/>
      </w:pPr>
      <w:r w:rsidRPr="0037467A">
        <w:rPr>
          <w:lang w:eastAsia="fr-FR" w:bidi="fr-FR"/>
        </w:rPr>
        <w:t>En 1982, A. James Reichley distinguait trois courants au moins dans la coalition qui avait porté Reagan au pouvoir</w:t>
      </w:r>
      <w:r>
        <w:rPr>
          <w:lang w:eastAsia="fr-FR" w:bidi="fr-FR"/>
        </w:rPr>
        <w:t> :</w:t>
      </w:r>
      <w:r w:rsidRPr="0037467A">
        <w:rPr>
          <w:lang w:eastAsia="fr-FR" w:bidi="fr-FR"/>
        </w:rPr>
        <w:t xml:space="preserve"> (a) les </w:t>
      </w:r>
      <w:r>
        <w:rPr>
          <w:lang w:eastAsia="fr-FR" w:bidi="fr-FR"/>
        </w:rPr>
        <w:t>« </w:t>
      </w:r>
      <w:r w:rsidRPr="0037467A">
        <w:rPr>
          <w:lang w:eastAsia="fr-FR" w:bidi="fr-FR"/>
        </w:rPr>
        <w:t>fondamentalistes</w:t>
      </w:r>
      <w:r>
        <w:rPr>
          <w:lang w:eastAsia="fr-FR" w:bidi="fr-FR"/>
        </w:rPr>
        <w:t> »</w:t>
      </w:r>
      <w:r w:rsidRPr="0037467A">
        <w:rPr>
          <w:lang w:eastAsia="fr-FR" w:bidi="fr-FR"/>
        </w:rPr>
        <w:t>, (b) la vieille garde républicaine et (c) les mod</w:t>
      </w:r>
      <w:r w:rsidRPr="0037467A">
        <w:rPr>
          <w:lang w:eastAsia="fr-FR" w:bidi="fr-FR"/>
        </w:rPr>
        <w:t>é</w:t>
      </w:r>
      <w:r w:rsidRPr="0037467A">
        <w:rPr>
          <w:lang w:eastAsia="fr-FR" w:bidi="fr-FR"/>
        </w:rPr>
        <w:t xml:space="preserve">rés ainsi que les </w:t>
      </w:r>
      <w:r>
        <w:rPr>
          <w:lang w:eastAsia="fr-FR" w:bidi="fr-FR"/>
        </w:rPr>
        <w:t>« </w:t>
      </w:r>
      <w:r w:rsidRPr="0037467A">
        <w:rPr>
          <w:lang w:eastAsia="fr-FR" w:bidi="fr-FR"/>
        </w:rPr>
        <w:t>progressistes conserv</w:t>
      </w:r>
      <w:r w:rsidRPr="0037467A">
        <w:rPr>
          <w:lang w:eastAsia="fr-FR" w:bidi="fr-FR"/>
        </w:rPr>
        <w:t>a</w:t>
      </w:r>
      <w:r w:rsidRPr="0037467A">
        <w:rPr>
          <w:lang w:eastAsia="fr-FR" w:bidi="fr-FR"/>
        </w:rPr>
        <w:t>teurs</w:t>
      </w:r>
      <w:r>
        <w:rPr>
          <w:lang w:eastAsia="fr-FR" w:bidi="fr-FR"/>
        </w:rPr>
        <w:t> » </w:t>
      </w:r>
      <w:r>
        <w:rPr>
          <w:rStyle w:val="Appelnotedebasdep"/>
          <w:lang w:eastAsia="fr-FR" w:bidi="fr-FR"/>
        </w:rPr>
        <w:footnoteReference w:id="92"/>
      </w:r>
      <w:r w:rsidRPr="00B732FD">
        <w:rPr>
          <w:lang w:eastAsia="fr-FR" w:bidi="fr-FR"/>
        </w:rPr>
        <w:t>.</w:t>
      </w:r>
    </w:p>
    <w:p w14:paraId="7D12AC9A" w14:textId="77777777" w:rsidR="00014EE4" w:rsidRPr="0037467A" w:rsidRDefault="00014EE4" w:rsidP="00014EE4">
      <w:pPr>
        <w:spacing w:before="120" w:after="120"/>
        <w:jc w:val="both"/>
      </w:pPr>
      <w:r w:rsidRPr="0037467A">
        <w:rPr>
          <w:lang w:eastAsia="fr-FR" w:bidi="fr-FR"/>
        </w:rPr>
        <w:t xml:space="preserve">Mais, parmi ces courants, les </w:t>
      </w:r>
      <w:r>
        <w:rPr>
          <w:lang w:eastAsia="fr-FR" w:bidi="fr-FR"/>
        </w:rPr>
        <w:t>« </w:t>
      </w:r>
      <w:r w:rsidRPr="0037467A">
        <w:rPr>
          <w:lang w:eastAsia="fr-FR" w:bidi="fr-FR"/>
        </w:rPr>
        <w:t>fondamentalistes</w:t>
      </w:r>
      <w:r>
        <w:rPr>
          <w:lang w:eastAsia="fr-FR" w:bidi="fr-FR"/>
        </w:rPr>
        <w:t> »</w:t>
      </w:r>
      <w:r w:rsidRPr="0037467A">
        <w:rPr>
          <w:lang w:eastAsia="fr-FR" w:bidi="fr-FR"/>
        </w:rPr>
        <w:t xml:space="preserve"> apparaissaient comme l’aile militante et dominante</w:t>
      </w:r>
      <w:r>
        <w:rPr>
          <w:lang w:eastAsia="fr-FR" w:bidi="fr-FR"/>
        </w:rPr>
        <w:t> ;</w:t>
      </w:r>
      <w:r w:rsidRPr="0037467A">
        <w:rPr>
          <w:lang w:eastAsia="fr-FR" w:bidi="fr-FR"/>
        </w:rPr>
        <w:t xml:space="preserve"> Re</w:t>
      </w:r>
      <w:r w:rsidRPr="0037467A">
        <w:rPr>
          <w:lang w:eastAsia="fr-FR" w:bidi="fr-FR"/>
        </w:rPr>
        <w:t>i</w:t>
      </w:r>
      <w:r w:rsidRPr="0037467A">
        <w:rPr>
          <w:lang w:eastAsia="fr-FR" w:bidi="fr-FR"/>
        </w:rPr>
        <w:t>chley regroupait alors sous ce terme aussi bien les conservateurs animés entre autres par Wi</w:t>
      </w:r>
      <w:r w:rsidRPr="0037467A">
        <w:rPr>
          <w:lang w:eastAsia="fr-FR" w:bidi="fr-FR"/>
        </w:rPr>
        <w:t>l</w:t>
      </w:r>
      <w:r w:rsidRPr="0037467A">
        <w:rPr>
          <w:lang w:eastAsia="fr-FR" w:bidi="fr-FR"/>
        </w:rPr>
        <w:t xml:space="preserve">liam Buckley et sa revue. </w:t>
      </w:r>
      <w:r w:rsidRPr="00B732FD">
        <w:rPr>
          <w:i/>
          <w:iCs/>
          <w:szCs w:val="28"/>
        </w:rPr>
        <w:t>National Review,</w:t>
      </w:r>
      <w:r>
        <w:rPr>
          <w:lang w:eastAsia="fr-FR" w:bidi="fr-FR"/>
        </w:rPr>
        <w:t xml:space="preserve"> les néo</w:t>
      </w:r>
      <w:r w:rsidRPr="0037467A">
        <w:rPr>
          <w:lang w:eastAsia="fr-FR" w:bidi="fr-FR"/>
        </w:rPr>
        <w:t>conservateurs regro</w:t>
      </w:r>
      <w:r w:rsidRPr="0037467A">
        <w:rPr>
          <w:lang w:eastAsia="fr-FR" w:bidi="fr-FR"/>
        </w:rPr>
        <w:t>u</w:t>
      </w:r>
      <w:r w:rsidRPr="0037467A">
        <w:rPr>
          <w:lang w:eastAsia="fr-FR" w:bidi="fr-FR"/>
        </w:rPr>
        <w:t>pant d’anciens libéraux, voire des socialistes ou des trot</w:t>
      </w:r>
      <w:r>
        <w:rPr>
          <w:lang w:eastAsia="fr-FR" w:bidi="fr-FR"/>
        </w:rPr>
        <w:t>s</w:t>
      </w:r>
      <w:r w:rsidRPr="0037467A">
        <w:rPr>
          <w:lang w:eastAsia="fr-FR" w:bidi="fr-FR"/>
        </w:rPr>
        <w:t>kystes ala</w:t>
      </w:r>
      <w:r w:rsidRPr="0037467A">
        <w:rPr>
          <w:lang w:eastAsia="fr-FR" w:bidi="fr-FR"/>
        </w:rPr>
        <w:t>r</w:t>
      </w:r>
      <w:r w:rsidRPr="0037467A">
        <w:rPr>
          <w:lang w:eastAsia="fr-FR" w:bidi="fr-FR"/>
        </w:rPr>
        <w:t>més par la montée de l’</w:t>
      </w:r>
      <w:r>
        <w:rPr>
          <w:lang w:eastAsia="fr-FR" w:bidi="fr-FR"/>
        </w:rPr>
        <w:t>« </w:t>
      </w:r>
      <w:r w:rsidRPr="0037467A">
        <w:rPr>
          <w:lang w:eastAsia="fr-FR" w:bidi="fr-FR"/>
        </w:rPr>
        <w:t>impérialisme soviét</w:t>
      </w:r>
      <w:r w:rsidRPr="0037467A">
        <w:rPr>
          <w:lang w:eastAsia="fr-FR" w:bidi="fr-FR"/>
        </w:rPr>
        <w:t>i</w:t>
      </w:r>
      <w:r w:rsidRPr="0037467A">
        <w:rPr>
          <w:lang w:eastAsia="fr-FR" w:bidi="fr-FR"/>
        </w:rPr>
        <w:t>que</w:t>
      </w:r>
      <w:r>
        <w:rPr>
          <w:lang w:eastAsia="fr-FR" w:bidi="fr-FR"/>
        </w:rPr>
        <w:t> »</w:t>
      </w:r>
      <w:r w:rsidRPr="0037467A">
        <w:rPr>
          <w:lang w:eastAsia="fr-FR" w:bidi="fr-FR"/>
        </w:rPr>
        <w:t xml:space="preserve"> et qui diffusent leurs thèses dans </w:t>
      </w:r>
      <w:r w:rsidRPr="00B732FD">
        <w:rPr>
          <w:i/>
          <w:iCs/>
          <w:szCs w:val="28"/>
        </w:rPr>
        <w:t>Commentary</w:t>
      </w:r>
      <w:r w:rsidRPr="0037467A">
        <w:rPr>
          <w:lang w:eastAsia="fr-FR" w:bidi="fr-FR"/>
        </w:rPr>
        <w:t xml:space="preserve"> ou dans </w:t>
      </w:r>
      <w:r w:rsidRPr="00B732FD">
        <w:rPr>
          <w:i/>
          <w:iCs/>
          <w:szCs w:val="28"/>
        </w:rPr>
        <w:t>P</w:t>
      </w:r>
      <w:r w:rsidRPr="00B732FD">
        <w:rPr>
          <w:i/>
          <w:iCs/>
          <w:szCs w:val="28"/>
        </w:rPr>
        <w:t>u</w:t>
      </w:r>
      <w:r w:rsidRPr="00B732FD">
        <w:rPr>
          <w:i/>
          <w:iCs/>
          <w:szCs w:val="28"/>
        </w:rPr>
        <w:t>blic Interest</w:t>
      </w:r>
      <w:r w:rsidRPr="0037467A">
        <w:rPr>
          <w:lang w:eastAsia="fr-FR" w:bidi="fr-FR"/>
        </w:rPr>
        <w:t xml:space="preserve"> et la nouvelle droite religieuse — </w:t>
      </w:r>
      <w:r>
        <w:rPr>
          <w:lang w:eastAsia="fr-FR" w:bidi="fr-FR"/>
        </w:rPr>
        <w:t>« </w:t>
      </w:r>
      <w:r w:rsidRPr="00DA6DDB">
        <w:rPr>
          <w:i/>
          <w:iCs/>
          <w:szCs w:val="28"/>
        </w:rPr>
        <w:t>The Christian Right </w:t>
      </w:r>
      <w:r>
        <w:t>»</w:t>
      </w:r>
      <w:r w:rsidRPr="0037467A">
        <w:rPr>
          <w:lang w:eastAsia="fr-FR" w:bidi="fr-FR"/>
        </w:rPr>
        <w:t xml:space="preserve"> — qui est passée à la pol</w:t>
      </w:r>
      <w:r w:rsidRPr="0037467A">
        <w:rPr>
          <w:lang w:eastAsia="fr-FR" w:bidi="fr-FR"/>
        </w:rPr>
        <w:t>i</w:t>
      </w:r>
      <w:r w:rsidRPr="0037467A">
        <w:rPr>
          <w:lang w:eastAsia="fr-FR" w:bidi="fr-FR"/>
        </w:rPr>
        <w:t xml:space="preserve">tique dans sa foulée de la montée des revendications féministes, </w:t>
      </w:r>
      <w:r>
        <w:rPr>
          <w:lang w:eastAsia="fr-FR" w:bidi="fr-FR"/>
        </w:rPr>
        <w:t>« </w:t>
      </w:r>
      <w:r w:rsidRPr="0037467A">
        <w:rPr>
          <w:lang w:eastAsia="fr-FR" w:bidi="fr-FR"/>
        </w:rPr>
        <w:t>gaies</w:t>
      </w:r>
      <w:r>
        <w:rPr>
          <w:lang w:eastAsia="fr-FR" w:bidi="fr-FR"/>
        </w:rPr>
        <w:t xml:space="preserve"> » </w:t>
      </w:r>
      <w:r>
        <w:t xml:space="preserve">[94] </w:t>
      </w:r>
      <w:r w:rsidRPr="0037467A">
        <w:rPr>
          <w:lang w:eastAsia="fr-FR" w:bidi="fr-FR"/>
        </w:rPr>
        <w:t>ou raciales. Cette tendance religieuse est comp</w:t>
      </w:r>
      <w:r w:rsidRPr="0037467A">
        <w:rPr>
          <w:lang w:eastAsia="fr-FR" w:bidi="fr-FR"/>
        </w:rPr>
        <w:t>o</w:t>
      </w:r>
      <w:r w:rsidRPr="0037467A">
        <w:rPr>
          <w:lang w:eastAsia="fr-FR" w:bidi="fr-FR"/>
        </w:rPr>
        <w:t xml:space="preserve">sée de la </w:t>
      </w:r>
      <w:r>
        <w:rPr>
          <w:lang w:eastAsia="fr-FR" w:bidi="fr-FR"/>
        </w:rPr>
        <w:t>« </w:t>
      </w:r>
      <w:r w:rsidRPr="0037467A">
        <w:rPr>
          <w:lang w:eastAsia="fr-FR" w:bidi="fr-FR"/>
        </w:rPr>
        <w:t>majorité mor</w:t>
      </w:r>
      <w:r w:rsidRPr="0037467A">
        <w:rPr>
          <w:lang w:eastAsia="fr-FR" w:bidi="fr-FR"/>
        </w:rPr>
        <w:t>a</w:t>
      </w:r>
      <w:r w:rsidRPr="0037467A">
        <w:rPr>
          <w:lang w:eastAsia="fr-FR" w:bidi="fr-FR"/>
        </w:rPr>
        <w:t>le</w:t>
      </w:r>
      <w:r>
        <w:rPr>
          <w:lang w:eastAsia="fr-FR" w:bidi="fr-FR"/>
        </w:rPr>
        <w:t> »</w:t>
      </w:r>
      <w:r w:rsidRPr="0037467A">
        <w:rPr>
          <w:lang w:eastAsia="fr-FR" w:bidi="fr-FR"/>
        </w:rPr>
        <w:t>—</w:t>
      </w:r>
      <w:r>
        <w:rPr>
          <w:lang w:eastAsia="fr-FR" w:bidi="fr-FR"/>
        </w:rPr>
        <w:t xml:space="preserve"> « </w:t>
      </w:r>
      <w:r w:rsidRPr="004C5343">
        <w:rPr>
          <w:i/>
          <w:iCs/>
          <w:szCs w:val="28"/>
        </w:rPr>
        <w:t xml:space="preserve">The Moral </w:t>
      </w:r>
      <w:r w:rsidRPr="004C5343">
        <w:rPr>
          <w:i/>
          <w:iCs/>
          <w:szCs w:val="28"/>
          <w:lang w:eastAsia="fr-FR" w:bidi="fr-FR"/>
        </w:rPr>
        <w:t>Majority</w:t>
      </w:r>
      <w:r w:rsidRPr="004C5343">
        <w:rPr>
          <w:i/>
          <w:iCs/>
          <w:szCs w:val="28"/>
        </w:rPr>
        <w:t> </w:t>
      </w:r>
      <w:r>
        <w:t>»</w:t>
      </w:r>
      <w:r w:rsidRPr="0037467A">
        <w:t xml:space="preserve"> —, de </w:t>
      </w:r>
      <w:r>
        <w:t>« </w:t>
      </w:r>
      <w:r w:rsidRPr="004C5343">
        <w:rPr>
          <w:i/>
          <w:iCs/>
          <w:szCs w:val="28"/>
          <w:lang w:eastAsia="fr-FR" w:bidi="fr-FR"/>
        </w:rPr>
        <w:t>Christian Voice</w:t>
      </w:r>
      <w:r w:rsidRPr="004C5343">
        <w:rPr>
          <w:i/>
          <w:iCs/>
          <w:szCs w:val="28"/>
        </w:rPr>
        <w:t> </w:t>
      </w:r>
      <w:r>
        <w:t>»</w:t>
      </w:r>
      <w:r w:rsidRPr="0037467A">
        <w:t xml:space="preserve"> et de </w:t>
      </w:r>
      <w:r>
        <w:t>« </w:t>
      </w:r>
      <w:r w:rsidRPr="004C5343">
        <w:rPr>
          <w:i/>
          <w:iCs/>
          <w:szCs w:val="28"/>
          <w:lang w:eastAsia="fr-FR" w:bidi="fr-FR"/>
        </w:rPr>
        <w:t>Religious Roundt</w:t>
      </w:r>
      <w:r w:rsidRPr="004C5343">
        <w:rPr>
          <w:i/>
          <w:iCs/>
          <w:szCs w:val="28"/>
          <w:lang w:eastAsia="fr-FR" w:bidi="fr-FR"/>
        </w:rPr>
        <w:t>a</w:t>
      </w:r>
      <w:r w:rsidRPr="004C5343">
        <w:rPr>
          <w:i/>
          <w:iCs/>
          <w:szCs w:val="28"/>
          <w:lang w:eastAsia="fr-FR" w:bidi="fr-FR"/>
        </w:rPr>
        <w:t>ble</w:t>
      </w:r>
      <w:r w:rsidRPr="004C5343">
        <w:rPr>
          <w:i/>
          <w:iCs/>
          <w:szCs w:val="28"/>
        </w:rPr>
        <w:t> </w:t>
      </w:r>
      <w:r>
        <w:t>»</w:t>
      </w:r>
      <w:r w:rsidRPr="0037467A">
        <w:t>.</w:t>
      </w:r>
    </w:p>
    <w:p w14:paraId="50747985" w14:textId="77777777" w:rsidR="00014EE4" w:rsidRPr="0037467A" w:rsidRDefault="00014EE4" w:rsidP="00014EE4">
      <w:pPr>
        <w:spacing w:before="120" w:after="120"/>
        <w:jc w:val="both"/>
      </w:pPr>
      <w:r w:rsidRPr="0037467A">
        <w:rPr>
          <w:lang w:eastAsia="fr-FR" w:bidi="fr-FR"/>
        </w:rPr>
        <w:t>C’est cette droite chrétienne qui serait en passe de devenir hég</w:t>
      </w:r>
      <w:r w:rsidRPr="0037467A">
        <w:rPr>
          <w:lang w:eastAsia="fr-FR" w:bidi="fr-FR"/>
        </w:rPr>
        <w:t>é</w:t>
      </w:r>
      <w:r w:rsidRPr="0037467A">
        <w:rPr>
          <w:lang w:eastAsia="fr-FR" w:bidi="fr-FR"/>
        </w:rPr>
        <w:t>monique à l’heure actuelle, d’où l’importance et l’influence qu’exerce l’</w:t>
      </w:r>
      <w:r>
        <w:rPr>
          <w:lang w:eastAsia="fr-FR" w:bidi="fr-FR"/>
        </w:rPr>
        <w:t>« </w:t>
      </w:r>
      <w:r w:rsidRPr="004C5343">
        <w:rPr>
          <w:i/>
          <w:iCs/>
          <w:szCs w:val="28"/>
        </w:rPr>
        <w:t>American Coalition for Traditional Values</w:t>
      </w:r>
      <w:r>
        <w:t> »</w:t>
      </w:r>
      <w:r w:rsidRPr="0037467A">
        <w:rPr>
          <w:lang w:eastAsia="fr-FR" w:bidi="fr-FR"/>
        </w:rPr>
        <w:t xml:space="preserve"> de Jerry Falwell sur la coalition qui caractér</w:t>
      </w:r>
      <w:r w:rsidRPr="0037467A">
        <w:rPr>
          <w:lang w:eastAsia="fr-FR" w:bidi="fr-FR"/>
        </w:rPr>
        <w:t>i</w:t>
      </w:r>
      <w:r w:rsidRPr="0037467A">
        <w:rPr>
          <w:lang w:eastAsia="fr-FR" w:bidi="fr-FR"/>
        </w:rPr>
        <w:t>se le second mandat de Reagan.</w:t>
      </w:r>
    </w:p>
    <w:p w14:paraId="1F66BA9C" w14:textId="77777777" w:rsidR="00014EE4" w:rsidRDefault="00014EE4" w:rsidP="00014EE4">
      <w:pPr>
        <w:spacing w:before="120" w:after="120"/>
        <w:jc w:val="both"/>
        <w:rPr>
          <w:lang w:eastAsia="fr-FR" w:bidi="fr-FR"/>
        </w:rPr>
      </w:pPr>
    </w:p>
    <w:p w14:paraId="4311BD9A" w14:textId="77777777" w:rsidR="00014EE4" w:rsidRPr="004C5343" w:rsidRDefault="00014EE4" w:rsidP="00014EE4">
      <w:pPr>
        <w:pStyle w:val="planche"/>
      </w:pPr>
      <w:r w:rsidRPr="004C5343">
        <w:rPr>
          <w:lang w:eastAsia="fr-FR" w:bidi="fr-FR"/>
        </w:rPr>
        <w:t>Le « reaganisme »</w:t>
      </w:r>
    </w:p>
    <w:p w14:paraId="1AA38900" w14:textId="77777777" w:rsidR="00014EE4" w:rsidRDefault="00014EE4" w:rsidP="00014EE4">
      <w:pPr>
        <w:spacing w:before="120" w:after="120"/>
        <w:jc w:val="both"/>
        <w:rPr>
          <w:lang w:eastAsia="fr-FR" w:bidi="fr-FR"/>
        </w:rPr>
      </w:pPr>
    </w:p>
    <w:p w14:paraId="0ECB867E" w14:textId="77777777" w:rsidR="00014EE4" w:rsidRPr="0037467A" w:rsidRDefault="00014EE4" w:rsidP="00014EE4">
      <w:pPr>
        <w:spacing w:before="120" w:after="120"/>
        <w:jc w:val="both"/>
      </w:pPr>
      <w:r w:rsidRPr="0037467A">
        <w:rPr>
          <w:lang w:eastAsia="fr-FR" w:bidi="fr-FR"/>
        </w:rPr>
        <w:t>Le Président Ronald Reagan représente, à lui seul, un précipité i</w:t>
      </w:r>
      <w:r w:rsidRPr="0037467A">
        <w:rPr>
          <w:lang w:eastAsia="fr-FR" w:bidi="fr-FR"/>
        </w:rPr>
        <w:t>n</w:t>
      </w:r>
      <w:r w:rsidRPr="0037467A">
        <w:rPr>
          <w:lang w:eastAsia="fr-FR" w:bidi="fr-FR"/>
        </w:rPr>
        <w:t>tére</w:t>
      </w:r>
      <w:r w:rsidRPr="0037467A">
        <w:rPr>
          <w:lang w:eastAsia="fr-FR" w:bidi="fr-FR"/>
        </w:rPr>
        <w:t>s</w:t>
      </w:r>
      <w:r w:rsidRPr="0037467A">
        <w:rPr>
          <w:lang w:eastAsia="fr-FR" w:bidi="fr-FR"/>
        </w:rPr>
        <w:t>sant. C’est sur lui et autour de lui que doit se déplacer l’analyse dorénavant si l’on entend saisir la forme dom</w:t>
      </w:r>
      <w:r w:rsidRPr="0037467A">
        <w:rPr>
          <w:lang w:eastAsia="fr-FR" w:bidi="fr-FR"/>
        </w:rPr>
        <w:t>i</w:t>
      </w:r>
      <w:r w:rsidRPr="0037467A">
        <w:rPr>
          <w:lang w:eastAsia="fr-FR" w:bidi="fr-FR"/>
        </w:rPr>
        <w:t>nante du conservatisme aux États-Unis</w:t>
      </w:r>
      <w:r>
        <w:rPr>
          <w:lang w:eastAsia="fr-FR" w:bidi="fr-FR"/>
        </w:rPr>
        <w:t> </w:t>
      </w:r>
      <w:r>
        <w:rPr>
          <w:rStyle w:val="Appelnotedebasdep"/>
          <w:lang w:eastAsia="fr-FR" w:bidi="fr-FR"/>
        </w:rPr>
        <w:footnoteReference w:id="93"/>
      </w:r>
      <w:r w:rsidRPr="004C5343">
        <w:rPr>
          <w:lang w:eastAsia="fr-FR" w:bidi="fr-FR"/>
        </w:rPr>
        <w:t>.</w:t>
      </w:r>
    </w:p>
    <w:p w14:paraId="30F339CF" w14:textId="77777777" w:rsidR="00014EE4" w:rsidRPr="0037467A" w:rsidRDefault="00014EE4" w:rsidP="00014EE4">
      <w:pPr>
        <w:spacing w:before="120" w:after="120"/>
        <w:jc w:val="both"/>
      </w:pPr>
      <w:r w:rsidRPr="0037467A">
        <w:rPr>
          <w:lang w:eastAsia="fr-FR" w:bidi="fr-FR"/>
        </w:rPr>
        <w:t>Quelles sont les princ</w:t>
      </w:r>
      <w:r w:rsidRPr="0037467A">
        <w:rPr>
          <w:lang w:eastAsia="fr-FR" w:bidi="fr-FR"/>
        </w:rPr>
        <w:t>i</w:t>
      </w:r>
      <w:r w:rsidRPr="0037467A">
        <w:rPr>
          <w:lang w:eastAsia="fr-FR" w:bidi="fr-FR"/>
        </w:rPr>
        <w:t xml:space="preserve">pales caractéristiques du </w:t>
      </w:r>
      <w:r>
        <w:rPr>
          <w:lang w:eastAsia="fr-FR" w:bidi="fr-FR"/>
        </w:rPr>
        <w:t>« </w:t>
      </w:r>
      <w:r w:rsidRPr="0037467A">
        <w:rPr>
          <w:lang w:eastAsia="fr-FR" w:bidi="fr-FR"/>
        </w:rPr>
        <w:t>reaganisme</w:t>
      </w:r>
      <w:r>
        <w:rPr>
          <w:lang w:eastAsia="fr-FR" w:bidi="fr-FR"/>
        </w:rPr>
        <w:t> » ?</w:t>
      </w:r>
      <w:r w:rsidRPr="0037467A">
        <w:rPr>
          <w:lang w:eastAsia="fr-FR" w:bidi="fr-FR"/>
        </w:rPr>
        <w:t xml:space="preserve"> Il y en a trois ou quatre. La première, et la plus fondamentale, c’est l’insertion — ou la réinsertion — de la vision américaine du monde à l’intérieur du paramètre de la </w:t>
      </w:r>
      <w:r>
        <w:rPr>
          <w:lang w:eastAsia="fr-FR" w:bidi="fr-FR"/>
        </w:rPr>
        <w:t>« </w:t>
      </w:r>
      <w:r w:rsidRPr="0037467A">
        <w:rPr>
          <w:lang w:eastAsia="fr-FR" w:bidi="fr-FR"/>
        </w:rPr>
        <w:t>destinée manifeste</w:t>
      </w:r>
      <w:r>
        <w:rPr>
          <w:lang w:eastAsia="fr-FR" w:bidi="fr-FR"/>
        </w:rPr>
        <w:t> »</w:t>
      </w:r>
      <w:r w:rsidRPr="0037467A">
        <w:rPr>
          <w:lang w:eastAsia="fr-FR" w:bidi="fr-FR"/>
        </w:rPr>
        <w:t xml:space="preserve"> — </w:t>
      </w:r>
      <w:r>
        <w:rPr>
          <w:lang w:eastAsia="fr-FR" w:bidi="fr-FR"/>
        </w:rPr>
        <w:t>« </w:t>
      </w:r>
      <w:r w:rsidRPr="004C5343">
        <w:rPr>
          <w:i/>
          <w:iCs/>
          <w:szCs w:val="28"/>
        </w:rPr>
        <w:t>The man</w:t>
      </w:r>
      <w:r w:rsidRPr="004C5343">
        <w:rPr>
          <w:i/>
          <w:iCs/>
          <w:szCs w:val="28"/>
        </w:rPr>
        <w:t>i</w:t>
      </w:r>
      <w:r w:rsidRPr="004C5343">
        <w:rPr>
          <w:i/>
          <w:iCs/>
          <w:szCs w:val="28"/>
        </w:rPr>
        <w:t>fest destiny</w:t>
      </w:r>
      <w:r>
        <w:rPr>
          <w:lang w:eastAsia="fr-FR" w:bidi="fr-FR"/>
        </w:rPr>
        <w:t> »</w:t>
      </w:r>
      <w:r w:rsidRPr="0037467A">
        <w:rPr>
          <w:lang w:eastAsia="fr-FR" w:bidi="fr-FR"/>
        </w:rPr>
        <w:t xml:space="preserve">. La seconde c’est </w:t>
      </w:r>
      <w:r>
        <w:rPr>
          <w:lang w:eastAsia="fr-FR" w:bidi="fr-FR"/>
        </w:rPr>
        <w:t>la famille, la troisième l’anti</w:t>
      </w:r>
      <w:r w:rsidRPr="0037467A">
        <w:rPr>
          <w:lang w:eastAsia="fr-FR" w:bidi="fr-FR"/>
        </w:rPr>
        <w:t>é</w:t>
      </w:r>
      <w:r>
        <w:rPr>
          <w:lang w:eastAsia="fr-FR" w:bidi="fr-FR"/>
        </w:rPr>
        <w:t>tatisme et la quatrième, l’anti</w:t>
      </w:r>
      <w:r w:rsidRPr="0037467A">
        <w:rPr>
          <w:lang w:eastAsia="fr-FR" w:bidi="fr-FR"/>
        </w:rPr>
        <w:t>communisme.</w:t>
      </w:r>
    </w:p>
    <w:p w14:paraId="7DFD9037" w14:textId="77777777" w:rsidR="00014EE4" w:rsidRPr="0037467A" w:rsidRDefault="00014EE4" w:rsidP="00014EE4">
      <w:pPr>
        <w:spacing w:before="120" w:after="120"/>
        <w:jc w:val="both"/>
      </w:pPr>
      <w:r w:rsidRPr="0037467A">
        <w:rPr>
          <w:lang w:eastAsia="fr-FR" w:bidi="fr-FR"/>
        </w:rPr>
        <w:t>Nous avons tendance à mettre de côté la première dimension de l’américanité parce qu’elle nous apparaît tellement étrange ou étrang</w:t>
      </w:r>
      <w:r w:rsidRPr="0037467A">
        <w:rPr>
          <w:lang w:eastAsia="fr-FR" w:bidi="fr-FR"/>
        </w:rPr>
        <w:t>è</w:t>
      </w:r>
      <w:r w:rsidRPr="0037467A">
        <w:rPr>
          <w:lang w:eastAsia="fr-FR" w:bidi="fr-FR"/>
        </w:rPr>
        <w:t>re par rapport à notre propre vision du monde. Cette conviction anime tout un secteur ou tout un pan de la société américaine repr</w:t>
      </w:r>
      <w:r w:rsidRPr="0037467A">
        <w:rPr>
          <w:lang w:eastAsia="fr-FR" w:bidi="fr-FR"/>
        </w:rPr>
        <w:t>é</w:t>
      </w:r>
      <w:r w:rsidRPr="0037467A">
        <w:rPr>
          <w:lang w:eastAsia="fr-FR" w:bidi="fr-FR"/>
        </w:rPr>
        <w:t>senté, par exe</w:t>
      </w:r>
      <w:r w:rsidRPr="0037467A">
        <w:rPr>
          <w:lang w:eastAsia="fr-FR" w:bidi="fr-FR"/>
        </w:rPr>
        <w:t>m</w:t>
      </w:r>
      <w:r w:rsidRPr="0037467A">
        <w:rPr>
          <w:lang w:eastAsia="fr-FR" w:bidi="fr-FR"/>
        </w:rPr>
        <w:t xml:space="preserve">ple, au sein de la </w:t>
      </w:r>
      <w:r>
        <w:rPr>
          <w:lang w:eastAsia="fr-FR" w:bidi="fr-FR"/>
        </w:rPr>
        <w:t>« </w:t>
      </w:r>
      <w:r w:rsidRPr="0037467A">
        <w:rPr>
          <w:lang w:eastAsia="fr-FR" w:bidi="fr-FR"/>
        </w:rPr>
        <w:t>majorité</w:t>
      </w:r>
      <w:r>
        <w:rPr>
          <w:lang w:eastAsia="fr-FR" w:bidi="fr-FR"/>
        </w:rPr>
        <w:t xml:space="preserve"> </w:t>
      </w:r>
      <w:r w:rsidRPr="0037467A">
        <w:t>morale</w:t>
      </w:r>
      <w:r>
        <w:t xml:space="preserve"> » </w:t>
      </w:r>
      <w:r w:rsidRPr="003404F3">
        <w:rPr>
          <w:i/>
          <w:iCs/>
          <w:szCs w:val="28"/>
        </w:rPr>
        <w:t xml:space="preserve">— </w:t>
      </w:r>
      <w:r w:rsidRPr="003404F3">
        <w:rPr>
          <w:i/>
          <w:iCs/>
          <w:szCs w:val="28"/>
          <w:lang w:eastAsia="fr-FR" w:bidi="fr-FR"/>
        </w:rPr>
        <w:t>the</w:t>
      </w:r>
      <w:r>
        <w:rPr>
          <w:i/>
          <w:iCs/>
          <w:szCs w:val="28"/>
          <w:lang w:eastAsia="fr-FR" w:bidi="fr-FR"/>
        </w:rPr>
        <w:t xml:space="preserve"> </w:t>
      </w:r>
      <w:r w:rsidRPr="003404F3">
        <w:rPr>
          <w:i/>
          <w:iCs/>
          <w:szCs w:val="28"/>
          <w:lang w:eastAsia="fr-FR" w:bidi="fr-FR"/>
        </w:rPr>
        <w:t xml:space="preserve">« moral </w:t>
      </w:r>
      <w:r w:rsidRPr="003404F3">
        <w:rPr>
          <w:i/>
          <w:iCs/>
          <w:szCs w:val="28"/>
        </w:rPr>
        <w:t>majority</w:t>
      </w:r>
      <w:r w:rsidRPr="003404F3">
        <w:rPr>
          <w:i/>
          <w:iCs/>
          <w:szCs w:val="28"/>
          <w:lang w:eastAsia="fr-FR" w:bidi="fr-FR"/>
        </w:rPr>
        <w:t> </w:t>
      </w:r>
      <w:r>
        <w:rPr>
          <w:lang w:eastAsia="fr-FR" w:bidi="fr-FR"/>
        </w:rPr>
        <w:t>»</w:t>
      </w:r>
      <w:r w:rsidRPr="0037467A">
        <w:rPr>
          <w:lang w:eastAsia="fr-FR" w:bidi="fr-FR"/>
        </w:rPr>
        <w:t xml:space="preserve"> — qui se sent animée d’une mission aux dimensions proprement m</w:t>
      </w:r>
      <w:r w:rsidRPr="0037467A">
        <w:rPr>
          <w:lang w:eastAsia="fr-FR" w:bidi="fr-FR"/>
        </w:rPr>
        <w:t>y</w:t>
      </w:r>
      <w:r w:rsidRPr="0037467A">
        <w:rPr>
          <w:lang w:eastAsia="fr-FR" w:bidi="fr-FR"/>
        </w:rPr>
        <w:t xml:space="preserve">thiques face au monde actuel, celle qui consiste à propager </w:t>
      </w:r>
      <w:r>
        <w:rPr>
          <w:lang w:eastAsia="fr-FR" w:bidi="fr-FR"/>
        </w:rPr>
        <w:t>« </w:t>
      </w:r>
      <w:r w:rsidRPr="00BD277B">
        <w:rPr>
          <w:i/>
          <w:iCs/>
          <w:szCs w:val="28"/>
        </w:rPr>
        <w:t>The American way of life </w:t>
      </w:r>
      <w:r>
        <w:t>»</w:t>
      </w:r>
      <w:r w:rsidRPr="0037467A">
        <w:rPr>
          <w:lang w:eastAsia="fr-FR" w:bidi="fr-FR"/>
        </w:rPr>
        <w:t xml:space="preserve"> et sa vén</w:t>
      </w:r>
      <w:r w:rsidRPr="0037467A">
        <w:rPr>
          <w:lang w:eastAsia="fr-FR" w:bidi="fr-FR"/>
        </w:rPr>
        <w:t>é</w:t>
      </w:r>
      <w:r w:rsidRPr="0037467A">
        <w:rPr>
          <w:lang w:eastAsia="fr-FR" w:bidi="fr-FR"/>
        </w:rPr>
        <w:t>ration à l’endroit de Dieu et de l’argent.</w:t>
      </w:r>
    </w:p>
    <w:p w14:paraId="03927BE7" w14:textId="77777777" w:rsidR="00014EE4" w:rsidRPr="0037467A" w:rsidRDefault="00014EE4" w:rsidP="00014EE4">
      <w:pPr>
        <w:spacing w:before="120" w:after="120"/>
        <w:jc w:val="both"/>
      </w:pPr>
      <w:r w:rsidRPr="0037467A">
        <w:rPr>
          <w:lang w:eastAsia="fr-FR" w:bidi="fr-FR"/>
        </w:rPr>
        <w:t xml:space="preserve">Il a été révélé récemment à quel point les liens entre la Maison Blanche, la </w:t>
      </w:r>
      <w:r>
        <w:rPr>
          <w:lang w:eastAsia="fr-FR" w:bidi="fr-FR"/>
        </w:rPr>
        <w:t>« </w:t>
      </w:r>
      <w:r w:rsidRPr="0037467A">
        <w:rPr>
          <w:lang w:eastAsia="fr-FR" w:bidi="fr-FR"/>
        </w:rPr>
        <w:t>Nouvelle Droite</w:t>
      </w:r>
      <w:r>
        <w:rPr>
          <w:lang w:eastAsia="fr-FR" w:bidi="fr-FR"/>
        </w:rPr>
        <w:t> »</w:t>
      </w:r>
      <w:r w:rsidRPr="0037467A">
        <w:rPr>
          <w:lang w:eastAsia="fr-FR" w:bidi="fr-FR"/>
        </w:rPr>
        <w:t xml:space="preserve"> et la </w:t>
      </w:r>
      <w:r>
        <w:rPr>
          <w:lang w:eastAsia="fr-FR" w:bidi="fr-FR"/>
        </w:rPr>
        <w:t>« </w:t>
      </w:r>
      <w:r w:rsidRPr="0037467A">
        <w:rPr>
          <w:lang w:eastAsia="fr-FR" w:bidi="fr-FR"/>
        </w:rPr>
        <w:t>Droite chrétienne</w:t>
      </w:r>
      <w:r>
        <w:rPr>
          <w:lang w:eastAsia="fr-FR" w:bidi="fr-FR"/>
        </w:rPr>
        <w:t> »</w:t>
      </w:r>
      <w:r w:rsidRPr="0037467A">
        <w:rPr>
          <w:lang w:eastAsia="fr-FR" w:bidi="fr-FR"/>
        </w:rPr>
        <w:t xml:space="preserve"> sont int</w:t>
      </w:r>
      <w:r w:rsidRPr="0037467A">
        <w:rPr>
          <w:lang w:eastAsia="fr-FR" w:bidi="fr-FR"/>
        </w:rPr>
        <w:t>i</w:t>
      </w:r>
      <w:r w:rsidRPr="0037467A">
        <w:rPr>
          <w:lang w:eastAsia="fr-FR" w:bidi="fr-FR"/>
        </w:rPr>
        <w:t xml:space="preserve">mes. Cette dimension religieuse du </w:t>
      </w:r>
      <w:r>
        <w:rPr>
          <w:lang w:eastAsia="fr-FR" w:bidi="fr-FR"/>
        </w:rPr>
        <w:t>« </w:t>
      </w:r>
      <w:r w:rsidRPr="0037467A">
        <w:rPr>
          <w:lang w:eastAsia="fr-FR" w:bidi="fr-FR"/>
        </w:rPr>
        <w:t>reaganisme</w:t>
      </w:r>
      <w:r>
        <w:rPr>
          <w:lang w:eastAsia="fr-FR" w:bidi="fr-FR"/>
        </w:rPr>
        <w:t> »</w:t>
      </w:r>
      <w:r w:rsidRPr="0037467A">
        <w:rPr>
          <w:lang w:eastAsia="fr-FR" w:bidi="fr-FR"/>
        </w:rPr>
        <w:t xml:space="preserve"> alimente un ant</w:t>
      </w:r>
      <w:r w:rsidRPr="0037467A">
        <w:rPr>
          <w:lang w:eastAsia="fr-FR" w:bidi="fr-FR"/>
        </w:rPr>
        <w:t>i</w:t>
      </w:r>
      <w:r w:rsidRPr="0037467A">
        <w:rPr>
          <w:lang w:eastAsia="fr-FR" w:bidi="fr-FR"/>
        </w:rPr>
        <w:t xml:space="preserve">communisme tellement profond que ces courants conservateurs nouent maintenant des alliances avec les </w:t>
      </w:r>
      <w:r>
        <w:rPr>
          <w:lang w:eastAsia="fr-FR" w:bidi="fr-FR"/>
        </w:rPr>
        <w:t>« </w:t>
      </w:r>
      <w:r w:rsidRPr="00C745B9">
        <w:rPr>
          <w:i/>
          <w:lang w:eastAsia="fr-FR" w:bidi="fr-FR"/>
        </w:rPr>
        <w:t>Moonies </w:t>
      </w:r>
      <w:r>
        <w:rPr>
          <w:lang w:eastAsia="fr-FR" w:bidi="fr-FR"/>
        </w:rPr>
        <w:t>»</w:t>
      </w:r>
      <w:r w:rsidRPr="0037467A">
        <w:rPr>
          <w:lang w:eastAsia="fr-FR" w:bidi="fr-FR"/>
        </w:rPr>
        <w:t xml:space="preserve"> afin de se pr</w:t>
      </w:r>
      <w:r w:rsidRPr="0037467A">
        <w:rPr>
          <w:lang w:eastAsia="fr-FR" w:bidi="fr-FR"/>
        </w:rPr>
        <w:t>o</w:t>
      </w:r>
      <w:r w:rsidRPr="0037467A">
        <w:rPr>
          <w:lang w:eastAsia="fr-FR" w:bidi="fr-FR"/>
        </w:rPr>
        <w:t>curer les fonds nécessaires pour soutenir la ca</w:t>
      </w:r>
      <w:r w:rsidRPr="0037467A">
        <w:rPr>
          <w:lang w:eastAsia="fr-FR" w:bidi="fr-FR"/>
        </w:rPr>
        <w:t>n</w:t>
      </w:r>
      <w:r w:rsidRPr="0037467A">
        <w:rPr>
          <w:lang w:eastAsia="fr-FR" w:bidi="fr-FR"/>
        </w:rPr>
        <w:t xml:space="preserve">didature d’un des leurs, Jerry Falwell, rattaché à la </w:t>
      </w:r>
      <w:r>
        <w:rPr>
          <w:lang w:eastAsia="fr-FR" w:bidi="fr-FR"/>
        </w:rPr>
        <w:t>« </w:t>
      </w:r>
      <w:r w:rsidRPr="00BD277B">
        <w:rPr>
          <w:i/>
          <w:iCs/>
          <w:szCs w:val="28"/>
        </w:rPr>
        <w:t>American Coalition for traditional V</w:t>
      </w:r>
      <w:r w:rsidRPr="00BD277B">
        <w:rPr>
          <w:i/>
          <w:iCs/>
          <w:szCs w:val="28"/>
        </w:rPr>
        <w:t>a</w:t>
      </w:r>
      <w:r w:rsidRPr="00BD277B">
        <w:rPr>
          <w:i/>
          <w:iCs/>
          <w:szCs w:val="28"/>
        </w:rPr>
        <w:t>lues</w:t>
      </w:r>
      <w:r w:rsidRPr="00BD277B">
        <w:rPr>
          <w:i/>
          <w:iCs/>
          <w:szCs w:val="28"/>
          <w:lang w:eastAsia="fr-FR" w:bidi="fr-FR"/>
        </w:rPr>
        <w:t> </w:t>
      </w:r>
      <w:r>
        <w:rPr>
          <w:lang w:eastAsia="fr-FR" w:bidi="fr-FR"/>
        </w:rPr>
        <w:t>»</w:t>
      </w:r>
      <w:r w:rsidRPr="0037467A">
        <w:rPr>
          <w:lang w:eastAsia="fr-FR" w:bidi="fr-FR"/>
        </w:rPr>
        <w:t xml:space="preserve"> pour l’investiture républicaine en prévision des élections prés</w:t>
      </w:r>
      <w:r w:rsidRPr="0037467A">
        <w:rPr>
          <w:lang w:eastAsia="fr-FR" w:bidi="fr-FR"/>
        </w:rPr>
        <w:t>i</w:t>
      </w:r>
      <w:r w:rsidRPr="0037467A">
        <w:rPr>
          <w:lang w:eastAsia="fr-FR" w:bidi="fr-FR"/>
        </w:rPr>
        <w:t>dentielles de 1988</w:t>
      </w:r>
      <w:r>
        <w:rPr>
          <w:lang w:eastAsia="fr-FR" w:bidi="fr-FR"/>
        </w:rPr>
        <w:t> </w:t>
      </w:r>
      <w:r>
        <w:rPr>
          <w:rStyle w:val="Appelnotedebasdep"/>
          <w:lang w:eastAsia="fr-FR" w:bidi="fr-FR"/>
        </w:rPr>
        <w:footnoteReference w:id="94"/>
      </w:r>
      <w:r w:rsidRPr="00BD277B">
        <w:rPr>
          <w:lang w:eastAsia="fr-FR" w:bidi="fr-FR"/>
        </w:rPr>
        <w:t>.</w:t>
      </w:r>
      <w:r w:rsidRPr="0037467A">
        <w:rPr>
          <w:lang w:eastAsia="fr-FR" w:bidi="fr-FR"/>
        </w:rPr>
        <w:t xml:space="preserve"> On ne comprend rien à la </w:t>
      </w:r>
      <w:r>
        <w:rPr>
          <w:lang w:eastAsia="fr-FR" w:bidi="fr-FR"/>
        </w:rPr>
        <w:t>« </w:t>
      </w:r>
      <w:r w:rsidRPr="0037467A">
        <w:rPr>
          <w:lang w:eastAsia="fr-FR" w:bidi="fr-FR"/>
        </w:rPr>
        <w:t>guerre des éto</w:t>
      </w:r>
      <w:r w:rsidRPr="0037467A">
        <w:rPr>
          <w:lang w:eastAsia="fr-FR" w:bidi="fr-FR"/>
        </w:rPr>
        <w:t>i</w:t>
      </w:r>
      <w:r w:rsidRPr="0037467A">
        <w:rPr>
          <w:lang w:eastAsia="fr-FR" w:bidi="fr-FR"/>
        </w:rPr>
        <w:t>les</w:t>
      </w:r>
      <w:r>
        <w:rPr>
          <w:lang w:eastAsia="fr-FR" w:bidi="fr-FR"/>
        </w:rPr>
        <w:t> »</w:t>
      </w:r>
      <w:r w:rsidRPr="0037467A">
        <w:rPr>
          <w:lang w:eastAsia="fr-FR" w:bidi="fr-FR"/>
        </w:rPr>
        <w:t xml:space="preserve"> si l’on ne situe pas cette préoccupation au centre et à la base des tou</w:t>
      </w:r>
      <w:r w:rsidRPr="0037467A">
        <w:rPr>
          <w:lang w:eastAsia="fr-FR" w:bidi="fr-FR"/>
        </w:rPr>
        <w:t>r</w:t>
      </w:r>
      <w:r w:rsidRPr="0037467A">
        <w:rPr>
          <w:lang w:eastAsia="fr-FR" w:bidi="fr-FR"/>
        </w:rPr>
        <w:t>ments de l’Amérique actuelle qui entend par là non seulement se pr</w:t>
      </w:r>
      <w:r w:rsidRPr="0037467A">
        <w:rPr>
          <w:lang w:eastAsia="fr-FR" w:bidi="fr-FR"/>
        </w:rPr>
        <w:t>o</w:t>
      </w:r>
      <w:r w:rsidRPr="0037467A">
        <w:rPr>
          <w:lang w:eastAsia="fr-FR" w:bidi="fr-FR"/>
        </w:rPr>
        <w:t>téger devant les éventuelles agressions des Soviétiques mais qui e</w:t>
      </w:r>
      <w:r w:rsidRPr="0037467A">
        <w:rPr>
          <w:lang w:eastAsia="fr-FR" w:bidi="fr-FR"/>
        </w:rPr>
        <w:t>n</w:t>
      </w:r>
      <w:r w:rsidRPr="0037467A">
        <w:rPr>
          <w:lang w:eastAsia="fr-FR" w:bidi="fr-FR"/>
        </w:rPr>
        <w:t>tend surtout sauvegarder la civilisation la plus grandiose que l’humanité ait connue. Il y a en même temps et dans le même temps un chauvinisme et une immense conscience de sa propre valeur hist</w:t>
      </w:r>
      <w:r w:rsidRPr="0037467A">
        <w:rPr>
          <w:lang w:eastAsia="fr-FR" w:bidi="fr-FR"/>
        </w:rPr>
        <w:t>o</w:t>
      </w:r>
      <w:r w:rsidRPr="0037467A">
        <w:rPr>
          <w:lang w:eastAsia="fr-FR" w:bidi="fr-FR"/>
        </w:rPr>
        <w:t>rique dans cette approche</w:t>
      </w:r>
      <w:r>
        <w:rPr>
          <w:lang w:eastAsia="fr-FR" w:bidi="fr-FR"/>
        </w:rPr>
        <w:t> ;</w:t>
      </w:r>
      <w:r w:rsidRPr="0037467A">
        <w:rPr>
          <w:lang w:eastAsia="fr-FR" w:bidi="fr-FR"/>
        </w:rPr>
        <w:t xml:space="preserve"> égoïsme et altruisme se conjuguent de m</w:t>
      </w:r>
      <w:r w:rsidRPr="0037467A">
        <w:rPr>
          <w:lang w:eastAsia="fr-FR" w:bidi="fr-FR"/>
        </w:rPr>
        <w:t>a</w:t>
      </w:r>
      <w:r w:rsidRPr="0037467A">
        <w:rPr>
          <w:lang w:eastAsia="fr-FR" w:bidi="fr-FR"/>
        </w:rPr>
        <w:t>nière inextricable dans la stratégie dite d’</w:t>
      </w:r>
      <w:r>
        <w:rPr>
          <w:lang w:eastAsia="fr-FR" w:bidi="fr-FR"/>
        </w:rPr>
        <w:t>« </w:t>
      </w:r>
      <w:r w:rsidRPr="0037467A">
        <w:rPr>
          <w:lang w:eastAsia="fr-FR" w:bidi="fr-FR"/>
        </w:rPr>
        <w:t>Initiative de Défense str</w:t>
      </w:r>
      <w:r w:rsidRPr="0037467A">
        <w:rPr>
          <w:lang w:eastAsia="fr-FR" w:bidi="fr-FR"/>
        </w:rPr>
        <w:t>a</w:t>
      </w:r>
      <w:r w:rsidRPr="0037467A">
        <w:rPr>
          <w:lang w:eastAsia="fr-FR" w:bidi="fr-FR"/>
        </w:rPr>
        <w:t>tégique</w:t>
      </w:r>
      <w:r>
        <w:rPr>
          <w:lang w:eastAsia="fr-FR" w:bidi="fr-FR"/>
        </w:rPr>
        <w:t> »</w:t>
      </w:r>
      <w:r w:rsidRPr="0037467A">
        <w:rPr>
          <w:lang w:eastAsia="fr-FR" w:bidi="fr-FR"/>
        </w:rPr>
        <w:t>, puisqu’en sauvant l’Amérique, c’est ce qu’il y a de plus remarquable au monde que les Américains défendent</w:t>
      </w:r>
      <w:r>
        <w:rPr>
          <w:lang w:eastAsia="fr-FR" w:bidi="fr-FR"/>
        </w:rPr>
        <w:t> </w:t>
      </w:r>
      <w:r>
        <w:rPr>
          <w:rStyle w:val="Appelnotedebasdep"/>
          <w:lang w:eastAsia="fr-FR" w:bidi="fr-FR"/>
        </w:rPr>
        <w:footnoteReference w:id="95"/>
      </w:r>
      <w:r w:rsidRPr="00BD277B">
        <w:rPr>
          <w:lang w:eastAsia="fr-FR" w:bidi="fr-FR"/>
        </w:rPr>
        <w:t>.</w:t>
      </w:r>
    </w:p>
    <w:p w14:paraId="25A81261" w14:textId="77777777" w:rsidR="00014EE4" w:rsidRPr="0037467A" w:rsidRDefault="00014EE4" w:rsidP="00014EE4">
      <w:pPr>
        <w:spacing w:before="120" w:after="120"/>
        <w:jc w:val="both"/>
      </w:pPr>
      <w:r w:rsidRPr="0037467A">
        <w:rPr>
          <w:lang w:eastAsia="fr-FR" w:bidi="fr-FR"/>
        </w:rPr>
        <w:t>Cependant, la sauvega</w:t>
      </w:r>
      <w:r w:rsidRPr="0037467A">
        <w:rPr>
          <w:lang w:eastAsia="fr-FR" w:bidi="fr-FR"/>
        </w:rPr>
        <w:t>r</w:t>
      </w:r>
      <w:r w:rsidRPr="0037467A">
        <w:rPr>
          <w:lang w:eastAsia="fr-FR" w:bidi="fr-FR"/>
        </w:rPr>
        <w:t>de de</w:t>
      </w:r>
      <w:r>
        <w:rPr>
          <w:lang w:eastAsia="fr-FR" w:bidi="fr-FR"/>
        </w:rPr>
        <w:t xml:space="preserve"> </w:t>
      </w:r>
      <w:r>
        <w:t xml:space="preserve">[95] </w:t>
      </w:r>
      <w:r w:rsidRPr="0037467A">
        <w:rPr>
          <w:lang w:eastAsia="fr-FR" w:bidi="fr-FR"/>
        </w:rPr>
        <w:t>cette destinée n’a de sens que si l’on revient aux valeurs sûres qui ont fait la grandeur de l’Amérique, à quoi l’on peut imputer la valorisation presque obse</w:t>
      </w:r>
      <w:r w:rsidRPr="0037467A">
        <w:rPr>
          <w:lang w:eastAsia="fr-FR" w:bidi="fr-FR"/>
        </w:rPr>
        <w:t>s</w:t>
      </w:r>
      <w:r w:rsidRPr="0037467A">
        <w:rPr>
          <w:lang w:eastAsia="fr-FR" w:bidi="fr-FR"/>
        </w:rPr>
        <w:t>sive de la famille</w:t>
      </w:r>
      <w:r>
        <w:rPr>
          <w:lang w:eastAsia="fr-FR" w:bidi="fr-FR"/>
        </w:rPr>
        <w:t> :</w:t>
      </w:r>
      <w:r w:rsidRPr="0037467A">
        <w:rPr>
          <w:lang w:eastAsia="fr-FR" w:bidi="fr-FR"/>
        </w:rPr>
        <w:t xml:space="preserve"> dans son discours à la nation du 4 février 1986, le Président Reagan a fait référence dix-huit fois à la f</w:t>
      </w:r>
      <w:r w:rsidRPr="0037467A">
        <w:rPr>
          <w:lang w:eastAsia="fr-FR" w:bidi="fr-FR"/>
        </w:rPr>
        <w:t>a</w:t>
      </w:r>
      <w:r w:rsidRPr="0037467A">
        <w:rPr>
          <w:lang w:eastAsia="fr-FR" w:bidi="fr-FR"/>
        </w:rPr>
        <w:t>mille en quarante-deux paragraphes de texte. L’autre volet de cette vision du monde consiste à pousser de l’avant la critique de l’État de manière à réinstituer au marché sa pur</w:t>
      </w:r>
      <w:r w:rsidRPr="0037467A">
        <w:rPr>
          <w:lang w:eastAsia="fr-FR" w:bidi="fr-FR"/>
        </w:rPr>
        <w:t>e</w:t>
      </w:r>
      <w:r w:rsidRPr="0037467A">
        <w:rPr>
          <w:lang w:eastAsia="fr-FR" w:bidi="fr-FR"/>
        </w:rPr>
        <w:t>té et de le libérer de toutes les entraves bureaucratiques. Il suffit de rappeler à cet égard l’extrait su</w:t>
      </w:r>
      <w:r w:rsidRPr="0037467A">
        <w:rPr>
          <w:lang w:eastAsia="fr-FR" w:bidi="fr-FR"/>
        </w:rPr>
        <w:t>i</w:t>
      </w:r>
      <w:r w:rsidRPr="0037467A">
        <w:rPr>
          <w:lang w:eastAsia="fr-FR" w:bidi="fr-FR"/>
        </w:rPr>
        <w:t>vant du premier discours d’inauguration du Président Reagan en ja</w:t>
      </w:r>
      <w:r w:rsidRPr="0037467A">
        <w:rPr>
          <w:lang w:eastAsia="fr-FR" w:bidi="fr-FR"/>
        </w:rPr>
        <w:t>n</w:t>
      </w:r>
      <w:r w:rsidRPr="0037467A">
        <w:rPr>
          <w:lang w:eastAsia="fr-FR" w:bidi="fr-FR"/>
        </w:rPr>
        <w:t>vier 1981</w:t>
      </w:r>
      <w:r>
        <w:rPr>
          <w:lang w:eastAsia="fr-FR" w:bidi="fr-FR"/>
        </w:rPr>
        <w:t> :</w:t>
      </w:r>
      <w:r w:rsidRPr="0037467A">
        <w:rPr>
          <w:lang w:eastAsia="fr-FR" w:bidi="fr-FR"/>
        </w:rPr>
        <w:t xml:space="preserve"> </w:t>
      </w:r>
      <w:r>
        <w:rPr>
          <w:lang w:eastAsia="fr-FR" w:bidi="fr-FR"/>
        </w:rPr>
        <w:t>« </w:t>
      </w:r>
      <w:r w:rsidRPr="00C745B9">
        <w:rPr>
          <w:i/>
          <w:lang w:eastAsia="fr-FR" w:bidi="fr-FR"/>
        </w:rPr>
        <w:t>government is not the solution to our problem... gover</w:t>
      </w:r>
      <w:r w:rsidRPr="00C745B9">
        <w:rPr>
          <w:i/>
          <w:lang w:eastAsia="fr-FR" w:bidi="fr-FR"/>
        </w:rPr>
        <w:t>n</w:t>
      </w:r>
      <w:r w:rsidRPr="00C745B9">
        <w:rPr>
          <w:i/>
          <w:lang w:eastAsia="fr-FR" w:bidi="fr-FR"/>
        </w:rPr>
        <w:t>ment is the problem </w:t>
      </w:r>
      <w:r>
        <w:rPr>
          <w:lang w:eastAsia="fr-FR" w:bidi="fr-FR"/>
        </w:rPr>
        <w:t>»</w:t>
      </w:r>
      <w:r w:rsidRPr="0037467A">
        <w:rPr>
          <w:lang w:eastAsia="fr-FR" w:bidi="fr-FR"/>
        </w:rPr>
        <w:t>.</w:t>
      </w:r>
    </w:p>
    <w:p w14:paraId="3BD5D553" w14:textId="77777777" w:rsidR="00014EE4" w:rsidRPr="0037467A" w:rsidRDefault="00014EE4" w:rsidP="00014EE4">
      <w:pPr>
        <w:spacing w:before="120" w:after="120"/>
        <w:jc w:val="both"/>
      </w:pPr>
      <w:r w:rsidRPr="0037467A">
        <w:rPr>
          <w:lang w:eastAsia="fr-FR" w:bidi="fr-FR"/>
        </w:rPr>
        <w:t>Animé de cet esprit, le Président a mis sur pied la Commission Grâce qui avait pour mandat de mener une enquête sur les pratiques d’achat de la bureaucratie fédér</w:t>
      </w:r>
      <w:r w:rsidRPr="0037467A">
        <w:rPr>
          <w:lang w:eastAsia="fr-FR" w:bidi="fr-FR"/>
        </w:rPr>
        <w:t>a</w:t>
      </w:r>
      <w:r w:rsidRPr="0037467A">
        <w:rPr>
          <w:lang w:eastAsia="fr-FR" w:bidi="fr-FR"/>
        </w:rPr>
        <w:t>le. Le Rapport Grâce, rendu public en 1985, a pu alimenter les plus sombres prédictions en relevant un ce</w:t>
      </w:r>
      <w:r w:rsidRPr="0037467A">
        <w:rPr>
          <w:lang w:eastAsia="fr-FR" w:bidi="fr-FR"/>
        </w:rPr>
        <w:t>r</w:t>
      </w:r>
      <w:r w:rsidRPr="0037467A">
        <w:rPr>
          <w:lang w:eastAsia="fr-FR" w:bidi="fr-FR"/>
        </w:rPr>
        <w:t>tain nombre de cas part</w:t>
      </w:r>
      <w:r w:rsidRPr="0037467A">
        <w:rPr>
          <w:lang w:eastAsia="fr-FR" w:bidi="fr-FR"/>
        </w:rPr>
        <w:t>i</w:t>
      </w:r>
      <w:r w:rsidRPr="0037467A">
        <w:rPr>
          <w:lang w:eastAsia="fr-FR" w:bidi="fr-FR"/>
        </w:rPr>
        <w:t>culièrement aberrants de facturation, dont la fameuse vis à 91 $ qui a fait couler tellement d’encre. Peu i</w:t>
      </w:r>
      <w:r w:rsidRPr="0037467A">
        <w:rPr>
          <w:lang w:eastAsia="fr-FR" w:bidi="fr-FR"/>
        </w:rPr>
        <w:t>m</w:t>
      </w:r>
      <w:r w:rsidRPr="0037467A">
        <w:rPr>
          <w:lang w:eastAsia="fr-FR" w:bidi="fr-FR"/>
        </w:rPr>
        <w:t>porte que la méthodologie de Grâce ait été prise à partie et ses recherches d</w:t>
      </w:r>
      <w:r w:rsidRPr="0037467A">
        <w:rPr>
          <w:lang w:eastAsia="fr-FR" w:bidi="fr-FR"/>
        </w:rPr>
        <w:t>é</w:t>
      </w:r>
      <w:r w:rsidRPr="0037467A">
        <w:rPr>
          <w:lang w:eastAsia="fr-FR" w:bidi="fr-FR"/>
        </w:rPr>
        <w:t>noncées comme une tactique partisane</w:t>
      </w:r>
      <w:r>
        <w:rPr>
          <w:lang w:eastAsia="fr-FR" w:bidi="fr-FR"/>
        </w:rPr>
        <w:t> </w:t>
      </w:r>
      <w:r>
        <w:rPr>
          <w:rStyle w:val="Appelnotedebasdep"/>
          <w:lang w:eastAsia="fr-FR" w:bidi="fr-FR"/>
        </w:rPr>
        <w:footnoteReference w:id="96"/>
      </w:r>
      <w:r w:rsidRPr="007F5970">
        <w:rPr>
          <w:lang w:eastAsia="fr-FR" w:bidi="fr-FR"/>
        </w:rPr>
        <w:t>,</w:t>
      </w:r>
      <w:r w:rsidRPr="0037467A">
        <w:rPr>
          <w:lang w:eastAsia="fr-FR" w:bidi="fr-FR"/>
        </w:rPr>
        <w:t xml:space="preserve"> le tort est là et la crit</w:t>
      </w:r>
      <w:r w:rsidRPr="0037467A">
        <w:rPr>
          <w:lang w:eastAsia="fr-FR" w:bidi="fr-FR"/>
        </w:rPr>
        <w:t>i</w:t>
      </w:r>
      <w:r w:rsidRPr="0037467A">
        <w:rPr>
          <w:lang w:eastAsia="fr-FR" w:bidi="fr-FR"/>
        </w:rPr>
        <w:t>que de l’étatisme en a bénéficié.</w:t>
      </w:r>
    </w:p>
    <w:p w14:paraId="1565B2F0" w14:textId="77777777" w:rsidR="00014EE4" w:rsidRPr="0037467A" w:rsidRDefault="00014EE4" w:rsidP="00014EE4">
      <w:pPr>
        <w:spacing w:before="120" w:after="120"/>
        <w:jc w:val="both"/>
      </w:pPr>
      <w:r w:rsidRPr="0037467A">
        <w:rPr>
          <w:lang w:eastAsia="fr-FR" w:bidi="fr-FR"/>
        </w:rPr>
        <w:t xml:space="preserve">Dans la foulée de l’application de cette critique du </w:t>
      </w:r>
      <w:r>
        <w:rPr>
          <w:lang w:eastAsia="fr-FR" w:bidi="fr-FR"/>
        </w:rPr>
        <w:t>« </w:t>
      </w:r>
      <w:r w:rsidRPr="00C745B9">
        <w:rPr>
          <w:i/>
          <w:lang w:eastAsia="fr-FR" w:bidi="fr-FR"/>
        </w:rPr>
        <w:t>big gover</w:t>
      </w:r>
      <w:r w:rsidRPr="00C745B9">
        <w:rPr>
          <w:i/>
          <w:lang w:eastAsia="fr-FR" w:bidi="fr-FR"/>
        </w:rPr>
        <w:t>n</w:t>
      </w:r>
      <w:r w:rsidRPr="00C745B9">
        <w:rPr>
          <w:i/>
          <w:lang w:eastAsia="fr-FR" w:bidi="fr-FR"/>
        </w:rPr>
        <w:t>ment </w:t>
      </w:r>
      <w:r>
        <w:rPr>
          <w:lang w:eastAsia="fr-FR" w:bidi="fr-FR"/>
        </w:rPr>
        <w:t>»</w:t>
      </w:r>
      <w:r w:rsidRPr="0037467A">
        <w:rPr>
          <w:lang w:eastAsia="fr-FR" w:bidi="fr-FR"/>
        </w:rPr>
        <w:t xml:space="preserve">, le </w:t>
      </w:r>
      <w:r>
        <w:rPr>
          <w:lang w:eastAsia="fr-FR" w:bidi="fr-FR"/>
        </w:rPr>
        <w:t>« </w:t>
      </w:r>
      <w:r w:rsidRPr="0037467A">
        <w:rPr>
          <w:lang w:eastAsia="fr-FR" w:bidi="fr-FR"/>
        </w:rPr>
        <w:t>reaganisme</w:t>
      </w:r>
      <w:r>
        <w:rPr>
          <w:lang w:eastAsia="fr-FR" w:bidi="fr-FR"/>
        </w:rPr>
        <w:t> »</w:t>
      </w:r>
      <w:r w:rsidRPr="0037467A">
        <w:rPr>
          <w:lang w:eastAsia="fr-FR" w:bidi="fr-FR"/>
        </w:rPr>
        <w:t xml:space="preserve"> s’appuie sur la définition d’un </w:t>
      </w:r>
      <w:r>
        <w:rPr>
          <w:lang w:eastAsia="fr-FR" w:bidi="fr-FR"/>
        </w:rPr>
        <w:t>« </w:t>
      </w:r>
      <w:r w:rsidRPr="0037467A">
        <w:rPr>
          <w:lang w:eastAsia="fr-FR" w:bidi="fr-FR"/>
        </w:rPr>
        <w:t>no</w:t>
      </w:r>
      <w:r w:rsidRPr="0037467A">
        <w:rPr>
          <w:lang w:eastAsia="fr-FR" w:bidi="fr-FR"/>
        </w:rPr>
        <w:t>u</w:t>
      </w:r>
      <w:r w:rsidRPr="0037467A">
        <w:rPr>
          <w:lang w:eastAsia="fr-FR" w:bidi="fr-FR"/>
        </w:rPr>
        <w:t>veau fédéralisme</w:t>
      </w:r>
      <w:r>
        <w:rPr>
          <w:lang w:eastAsia="fr-FR" w:bidi="fr-FR"/>
        </w:rPr>
        <w:t> »</w:t>
      </w:r>
      <w:r w:rsidRPr="0037467A">
        <w:rPr>
          <w:lang w:eastAsia="fr-FR" w:bidi="fr-FR"/>
        </w:rPr>
        <w:t xml:space="preserve"> en vertu duquel le pouvoir central se dégage de ses re</w:t>
      </w:r>
      <w:r w:rsidRPr="0037467A">
        <w:rPr>
          <w:lang w:eastAsia="fr-FR" w:bidi="fr-FR"/>
        </w:rPr>
        <w:t>s</w:t>
      </w:r>
      <w:r w:rsidRPr="0037467A">
        <w:rPr>
          <w:lang w:eastAsia="fr-FR" w:bidi="fr-FR"/>
        </w:rPr>
        <w:t>ponsabilités sociales pour les retou</w:t>
      </w:r>
      <w:r w:rsidRPr="0037467A">
        <w:rPr>
          <w:lang w:eastAsia="fr-FR" w:bidi="fr-FR"/>
        </w:rPr>
        <w:t>r</w:t>
      </w:r>
      <w:r w:rsidRPr="0037467A">
        <w:rPr>
          <w:lang w:eastAsia="fr-FR" w:bidi="fr-FR"/>
        </w:rPr>
        <w:t>ner aux niveaux étatique ou local.</w:t>
      </w:r>
    </w:p>
    <w:p w14:paraId="798E563C" w14:textId="77777777" w:rsidR="00014EE4" w:rsidRPr="0037467A" w:rsidRDefault="00014EE4" w:rsidP="00014EE4">
      <w:pPr>
        <w:spacing w:before="120" w:after="120"/>
        <w:jc w:val="both"/>
      </w:pPr>
      <w:r w:rsidRPr="0037467A">
        <w:rPr>
          <w:lang w:eastAsia="fr-FR" w:bidi="fr-FR"/>
        </w:rPr>
        <w:t>Cette tactique s’inscrit tout à fait dans la volonté de retrouver le f</w:t>
      </w:r>
      <w:r w:rsidRPr="0037467A">
        <w:rPr>
          <w:lang w:eastAsia="fr-FR" w:bidi="fr-FR"/>
        </w:rPr>
        <w:t>i</w:t>
      </w:r>
      <w:r w:rsidRPr="0037467A">
        <w:rPr>
          <w:lang w:eastAsia="fr-FR" w:bidi="fr-FR"/>
        </w:rPr>
        <w:t xml:space="preserve">lon perdu du </w:t>
      </w:r>
      <w:r>
        <w:rPr>
          <w:lang w:eastAsia="fr-FR" w:bidi="fr-FR"/>
        </w:rPr>
        <w:t>« </w:t>
      </w:r>
      <w:r w:rsidRPr="0037467A">
        <w:rPr>
          <w:lang w:eastAsia="fr-FR" w:bidi="fr-FR"/>
        </w:rPr>
        <w:t>communautarisme</w:t>
      </w:r>
      <w:r>
        <w:rPr>
          <w:lang w:eastAsia="fr-FR" w:bidi="fr-FR"/>
        </w:rPr>
        <w:t> »</w:t>
      </w:r>
      <w:r w:rsidRPr="0037467A">
        <w:rPr>
          <w:lang w:eastAsia="fr-FR" w:bidi="fr-FR"/>
        </w:rPr>
        <w:t>, cette vision du monde qui consi</w:t>
      </w:r>
      <w:r w:rsidRPr="0037467A">
        <w:rPr>
          <w:lang w:eastAsia="fr-FR" w:bidi="fr-FR"/>
        </w:rPr>
        <w:t>s</w:t>
      </w:r>
      <w:r w:rsidRPr="0037467A">
        <w:rPr>
          <w:lang w:eastAsia="fr-FR" w:bidi="fr-FR"/>
        </w:rPr>
        <w:t>te à investir les unités sociales de base de la responsabilité sociale f</w:t>
      </w:r>
      <w:r w:rsidRPr="0037467A">
        <w:rPr>
          <w:lang w:eastAsia="fr-FR" w:bidi="fr-FR"/>
        </w:rPr>
        <w:t>i</w:t>
      </w:r>
      <w:r w:rsidRPr="0037467A">
        <w:rPr>
          <w:lang w:eastAsia="fr-FR" w:bidi="fr-FR"/>
        </w:rPr>
        <w:t>nale face à l’inégalité sociale, la discrimination raciale, les rel</w:t>
      </w:r>
      <w:r w:rsidRPr="0037467A">
        <w:rPr>
          <w:lang w:eastAsia="fr-FR" w:bidi="fr-FR"/>
        </w:rPr>
        <w:t>a</w:t>
      </w:r>
      <w:r w:rsidRPr="0037467A">
        <w:rPr>
          <w:lang w:eastAsia="fr-FR" w:bidi="fr-FR"/>
        </w:rPr>
        <w:t>tions entre hommes et femmes, ou celles entre les g</w:t>
      </w:r>
      <w:r w:rsidRPr="0037467A">
        <w:rPr>
          <w:lang w:eastAsia="fr-FR" w:bidi="fr-FR"/>
        </w:rPr>
        <w:t>é</w:t>
      </w:r>
      <w:r w:rsidRPr="0037467A">
        <w:rPr>
          <w:lang w:eastAsia="fr-FR" w:bidi="fr-FR"/>
        </w:rPr>
        <w:t>nérations</w:t>
      </w:r>
      <w:r>
        <w:rPr>
          <w:lang w:eastAsia="fr-FR" w:bidi="fr-FR"/>
        </w:rPr>
        <w:t> </w:t>
      </w:r>
      <w:r>
        <w:rPr>
          <w:rStyle w:val="Appelnotedebasdep"/>
          <w:lang w:eastAsia="fr-FR" w:bidi="fr-FR"/>
        </w:rPr>
        <w:footnoteReference w:id="97"/>
      </w:r>
      <w:r w:rsidRPr="00EF296B">
        <w:rPr>
          <w:lang w:eastAsia="fr-FR" w:bidi="fr-FR"/>
        </w:rPr>
        <w:t>.</w:t>
      </w:r>
    </w:p>
    <w:p w14:paraId="648F2CB6" w14:textId="77777777" w:rsidR="00014EE4" w:rsidRPr="0037467A" w:rsidRDefault="00014EE4" w:rsidP="00014EE4">
      <w:pPr>
        <w:spacing w:before="120" w:after="120"/>
        <w:jc w:val="both"/>
      </w:pPr>
      <w:r w:rsidRPr="0037467A">
        <w:rPr>
          <w:lang w:eastAsia="fr-FR" w:bidi="fr-FR"/>
        </w:rPr>
        <w:t xml:space="preserve">Ce n’est donc pas par hasard si la </w:t>
      </w:r>
      <w:r>
        <w:rPr>
          <w:lang w:eastAsia="fr-FR" w:bidi="fr-FR"/>
        </w:rPr>
        <w:t>« </w:t>
      </w:r>
      <w:r w:rsidRPr="0037467A">
        <w:rPr>
          <w:lang w:eastAsia="fr-FR" w:bidi="fr-FR"/>
        </w:rPr>
        <w:t>Nouvelle Droite</w:t>
      </w:r>
      <w:r>
        <w:rPr>
          <w:lang w:eastAsia="fr-FR" w:bidi="fr-FR"/>
        </w:rPr>
        <w:t> »</w:t>
      </w:r>
      <w:r w:rsidRPr="0037467A">
        <w:rPr>
          <w:lang w:eastAsia="fr-FR" w:bidi="fr-FR"/>
        </w:rPr>
        <w:t xml:space="preserve"> — ou l’un ou l’autre de ses prolongements — attaque et fait battre les lois état</w:t>
      </w:r>
      <w:r w:rsidRPr="0037467A">
        <w:rPr>
          <w:lang w:eastAsia="fr-FR" w:bidi="fr-FR"/>
        </w:rPr>
        <w:t>i</w:t>
      </w:r>
      <w:r w:rsidRPr="0037467A">
        <w:rPr>
          <w:lang w:eastAsia="fr-FR" w:bidi="fr-FR"/>
        </w:rPr>
        <w:t xml:space="preserve">ques sur l’égalité — </w:t>
      </w:r>
      <w:r>
        <w:rPr>
          <w:lang w:eastAsia="fr-FR" w:bidi="fr-FR"/>
        </w:rPr>
        <w:t>« </w:t>
      </w:r>
      <w:r w:rsidRPr="00EF296B">
        <w:rPr>
          <w:i/>
          <w:iCs/>
          <w:szCs w:val="28"/>
        </w:rPr>
        <w:t>equality rights bills</w:t>
      </w:r>
      <w:r w:rsidRPr="00EF296B">
        <w:rPr>
          <w:i/>
          <w:iCs/>
          <w:szCs w:val="28"/>
          <w:lang w:eastAsia="fr-FR" w:bidi="fr-FR"/>
        </w:rPr>
        <w:t> </w:t>
      </w:r>
      <w:r>
        <w:rPr>
          <w:lang w:eastAsia="fr-FR" w:bidi="fr-FR"/>
        </w:rPr>
        <w:t>»</w:t>
      </w:r>
      <w:r w:rsidRPr="0037467A">
        <w:rPr>
          <w:lang w:eastAsia="fr-FR" w:bidi="fr-FR"/>
        </w:rPr>
        <w:t xml:space="preserve"> —</w:t>
      </w:r>
      <w:r>
        <w:rPr>
          <w:lang w:eastAsia="fr-FR" w:bidi="fr-FR"/>
        </w:rPr>
        <w:t> ;</w:t>
      </w:r>
      <w:r w:rsidRPr="0037467A">
        <w:rPr>
          <w:lang w:eastAsia="fr-FR" w:bidi="fr-FR"/>
        </w:rPr>
        <w:t xml:space="preserve"> à cet égard, ses str</w:t>
      </w:r>
      <w:r w:rsidRPr="0037467A">
        <w:rPr>
          <w:lang w:eastAsia="fr-FR" w:bidi="fr-FR"/>
        </w:rPr>
        <w:t>a</w:t>
      </w:r>
      <w:r w:rsidRPr="0037467A">
        <w:rPr>
          <w:lang w:eastAsia="fr-FR" w:bidi="fr-FR"/>
        </w:rPr>
        <w:t>tèges s’en prennent également au féminisme ou à la pornographie qu’ils allient d’ailleurs de manière à confondre la gauche et ses rad</w:t>
      </w:r>
      <w:r w:rsidRPr="0037467A">
        <w:rPr>
          <w:lang w:eastAsia="fr-FR" w:bidi="fr-FR"/>
        </w:rPr>
        <w:t>i</w:t>
      </w:r>
      <w:r w:rsidRPr="0037467A">
        <w:rPr>
          <w:lang w:eastAsia="fr-FR" w:bidi="fr-FR"/>
        </w:rPr>
        <w:t>caux</w:t>
      </w:r>
      <w:r>
        <w:rPr>
          <w:lang w:eastAsia="fr-FR" w:bidi="fr-FR"/>
        </w:rPr>
        <w:t> </w:t>
      </w:r>
      <w:r>
        <w:rPr>
          <w:rStyle w:val="Appelnotedebasdep"/>
          <w:lang w:eastAsia="fr-FR" w:bidi="fr-FR"/>
        </w:rPr>
        <w:footnoteReference w:id="98"/>
      </w:r>
      <w:r w:rsidRPr="00EF296B">
        <w:rPr>
          <w:lang w:eastAsia="fr-FR" w:bidi="fr-FR"/>
        </w:rPr>
        <w:t>.</w:t>
      </w:r>
    </w:p>
    <w:p w14:paraId="63B33821" w14:textId="77777777" w:rsidR="00014EE4" w:rsidRPr="0037467A" w:rsidRDefault="00014EE4" w:rsidP="00014EE4">
      <w:pPr>
        <w:spacing w:before="120" w:after="120"/>
        <w:jc w:val="both"/>
      </w:pPr>
      <w:r>
        <w:rPr>
          <w:lang w:eastAsia="fr-FR" w:bidi="fr-FR"/>
        </w:rPr>
        <w:t>Quant à l’anti</w:t>
      </w:r>
      <w:r w:rsidRPr="0037467A">
        <w:rPr>
          <w:lang w:eastAsia="fr-FR" w:bidi="fr-FR"/>
        </w:rPr>
        <w:t>communisme enfin, il alimente cet incroyable exerc</w:t>
      </w:r>
      <w:r w:rsidRPr="0037467A">
        <w:rPr>
          <w:lang w:eastAsia="fr-FR" w:bidi="fr-FR"/>
        </w:rPr>
        <w:t>i</w:t>
      </w:r>
      <w:r w:rsidRPr="0037467A">
        <w:rPr>
          <w:lang w:eastAsia="fr-FR" w:bidi="fr-FR"/>
        </w:rPr>
        <w:t>ce de déflection économique, politique et stratégique qu’est l’</w:t>
      </w:r>
      <w:r>
        <w:rPr>
          <w:lang w:eastAsia="fr-FR" w:bidi="fr-FR"/>
        </w:rPr>
        <w:t>« </w:t>
      </w:r>
      <w:r w:rsidRPr="0037467A">
        <w:rPr>
          <w:lang w:eastAsia="fr-FR" w:bidi="fr-FR"/>
        </w:rPr>
        <w:t>initiative de Défense stratégique</w:t>
      </w:r>
      <w:r>
        <w:rPr>
          <w:lang w:eastAsia="fr-FR" w:bidi="fr-FR"/>
        </w:rPr>
        <w:t> »</w:t>
      </w:r>
      <w:r w:rsidRPr="0037467A">
        <w:rPr>
          <w:lang w:eastAsia="fr-FR" w:bidi="fr-FR"/>
        </w:rPr>
        <w:t>, un projet aux dimensions i</w:t>
      </w:r>
      <w:r w:rsidRPr="0037467A">
        <w:rPr>
          <w:lang w:eastAsia="fr-FR" w:bidi="fr-FR"/>
        </w:rPr>
        <w:t>n</w:t>
      </w:r>
      <w:r w:rsidRPr="0037467A">
        <w:rPr>
          <w:lang w:eastAsia="fr-FR" w:bidi="fr-FR"/>
        </w:rPr>
        <w:t>commensurables qui est censé protéger l’Amérique contre les Soviét</w:t>
      </w:r>
      <w:r w:rsidRPr="0037467A">
        <w:rPr>
          <w:lang w:eastAsia="fr-FR" w:bidi="fr-FR"/>
        </w:rPr>
        <w:t>i</w:t>
      </w:r>
      <w:r w:rsidRPr="0037467A">
        <w:rPr>
          <w:lang w:eastAsia="fr-FR" w:bidi="fr-FR"/>
        </w:rPr>
        <w:t>ques à un coût s</w:t>
      </w:r>
      <w:r w:rsidRPr="0037467A">
        <w:rPr>
          <w:lang w:eastAsia="fr-FR" w:bidi="fr-FR"/>
        </w:rPr>
        <w:t>o</w:t>
      </w:r>
      <w:r w:rsidRPr="0037467A">
        <w:rPr>
          <w:lang w:eastAsia="fr-FR" w:bidi="fr-FR"/>
        </w:rPr>
        <w:t>cial inimaginable et en accroissant les risques d’une destruction intégrale de la planète à un point intolér</w:t>
      </w:r>
      <w:r w:rsidRPr="0037467A">
        <w:rPr>
          <w:lang w:eastAsia="fr-FR" w:bidi="fr-FR"/>
        </w:rPr>
        <w:t>a</w:t>
      </w:r>
      <w:r w:rsidRPr="0037467A">
        <w:rPr>
          <w:lang w:eastAsia="fr-FR" w:bidi="fr-FR"/>
        </w:rPr>
        <w:t>ble.</w:t>
      </w:r>
    </w:p>
    <w:p w14:paraId="6D7D270C" w14:textId="77777777" w:rsidR="00014EE4" w:rsidRPr="0037467A" w:rsidRDefault="00014EE4" w:rsidP="00014EE4">
      <w:pPr>
        <w:spacing w:before="120" w:after="120"/>
        <w:jc w:val="both"/>
      </w:pPr>
      <w:r w:rsidRPr="0037467A">
        <w:rPr>
          <w:lang w:eastAsia="fr-FR" w:bidi="fr-FR"/>
        </w:rPr>
        <w:t>L’un dans l’autre cependant, — et cette contrainte est moins rel</w:t>
      </w:r>
      <w:r w:rsidRPr="0037467A">
        <w:rPr>
          <w:lang w:eastAsia="fr-FR" w:bidi="fr-FR"/>
        </w:rPr>
        <w:t>e</w:t>
      </w:r>
      <w:r w:rsidRPr="0037467A">
        <w:rPr>
          <w:lang w:eastAsia="fr-FR" w:bidi="fr-FR"/>
        </w:rPr>
        <w:t>vée — les fondements de cette appr</w:t>
      </w:r>
      <w:r w:rsidRPr="0037467A">
        <w:rPr>
          <w:lang w:eastAsia="fr-FR" w:bidi="fr-FR"/>
        </w:rPr>
        <w:t>o</w:t>
      </w:r>
      <w:r w:rsidRPr="0037467A">
        <w:rPr>
          <w:lang w:eastAsia="fr-FR" w:bidi="fr-FR"/>
        </w:rPr>
        <w:t xml:space="preserve">che </w:t>
      </w:r>
      <w:r>
        <w:rPr>
          <w:lang w:eastAsia="fr-FR" w:bidi="fr-FR"/>
        </w:rPr>
        <w:t>« </w:t>
      </w:r>
      <w:r w:rsidRPr="0037467A">
        <w:rPr>
          <w:lang w:eastAsia="fr-FR" w:bidi="fr-FR"/>
        </w:rPr>
        <w:t>reaganienne</w:t>
      </w:r>
      <w:r>
        <w:rPr>
          <w:lang w:eastAsia="fr-FR" w:bidi="fr-FR"/>
        </w:rPr>
        <w:t> »</w:t>
      </w:r>
      <w:r w:rsidRPr="0037467A">
        <w:rPr>
          <w:lang w:eastAsia="fr-FR" w:bidi="fr-FR"/>
        </w:rPr>
        <w:t xml:space="preserve"> à la gestion politique et sociale renforcent considérablement le poids de l’exécutif par rapport à ceux du Congrès et de la Cour Suprême.</w:t>
      </w:r>
    </w:p>
    <w:p w14:paraId="754FE820" w14:textId="77777777" w:rsidR="00014EE4" w:rsidRDefault="00014EE4" w:rsidP="00014EE4">
      <w:pPr>
        <w:spacing w:before="120" w:after="120"/>
        <w:jc w:val="both"/>
        <w:rPr>
          <w:lang w:eastAsia="fr-FR" w:bidi="fr-FR"/>
        </w:rPr>
      </w:pPr>
      <w:r w:rsidRPr="0037467A">
        <w:rPr>
          <w:lang w:eastAsia="fr-FR" w:bidi="fr-FR"/>
        </w:rPr>
        <w:t xml:space="preserve">Les Américains subissent à l’heure actuelle une concentration de pouvoir à la Maison Blanche qui s’accompagne d’un recours presque systématique à une forme ou une autre de </w:t>
      </w:r>
      <w:r>
        <w:rPr>
          <w:lang w:eastAsia="fr-FR" w:bidi="fr-FR"/>
        </w:rPr>
        <w:t>« </w:t>
      </w:r>
      <w:r w:rsidRPr="0037467A">
        <w:rPr>
          <w:lang w:eastAsia="fr-FR" w:bidi="fr-FR"/>
        </w:rPr>
        <w:t>d</w:t>
      </w:r>
      <w:r w:rsidRPr="0037467A">
        <w:rPr>
          <w:lang w:eastAsia="fr-FR" w:bidi="fr-FR"/>
        </w:rPr>
        <w:t>é</w:t>
      </w:r>
      <w:r w:rsidRPr="0037467A">
        <w:rPr>
          <w:lang w:eastAsia="fr-FR" w:bidi="fr-FR"/>
        </w:rPr>
        <w:t>sinformation</w:t>
      </w:r>
      <w:r>
        <w:rPr>
          <w:lang w:eastAsia="fr-FR" w:bidi="fr-FR"/>
        </w:rPr>
        <w:t> »</w:t>
      </w:r>
      <w:r w:rsidRPr="0037467A">
        <w:rPr>
          <w:lang w:eastAsia="fr-FR" w:bidi="fr-FR"/>
        </w:rPr>
        <w:t xml:space="preserve"> qui</w:t>
      </w:r>
      <w:r>
        <w:rPr>
          <w:lang w:eastAsia="fr-FR" w:bidi="fr-FR"/>
        </w:rPr>
        <w:t xml:space="preserve"> </w:t>
      </w:r>
      <w:r>
        <w:t xml:space="preserve">[96] </w:t>
      </w:r>
      <w:r w:rsidRPr="0037467A">
        <w:rPr>
          <w:lang w:eastAsia="fr-FR" w:bidi="fr-FR"/>
        </w:rPr>
        <w:t xml:space="preserve">reflète la </w:t>
      </w:r>
      <w:r>
        <w:rPr>
          <w:lang w:eastAsia="fr-FR" w:bidi="fr-FR"/>
        </w:rPr>
        <w:t>« </w:t>
      </w:r>
      <w:r w:rsidRPr="0037467A">
        <w:rPr>
          <w:lang w:eastAsia="fr-FR" w:bidi="fr-FR"/>
        </w:rPr>
        <w:t>nouvelle a</w:t>
      </w:r>
      <w:r w:rsidRPr="0037467A">
        <w:rPr>
          <w:lang w:eastAsia="fr-FR" w:bidi="fr-FR"/>
        </w:rPr>
        <w:t>u</w:t>
      </w:r>
      <w:r w:rsidRPr="0037467A">
        <w:rPr>
          <w:lang w:eastAsia="fr-FR" w:bidi="fr-FR"/>
        </w:rPr>
        <w:t>tocratie</w:t>
      </w:r>
      <w:r>
        <w:rPr>
          <w:lang w:eastAsia="fr-FR" w:bidi="fr-FR"/>
        </w:rPr>
        <w:t> »</w:t>
      </w:r>
      <w:r w:rsidRPr="0037467A">
        <w:rPr>
          <w:lang w:eastAsia="fr-FR" w:bidi="fr-FR"/>
        </w:rPr>
        <w:t xml:space="preserve"> mise en place par Reagan</w:t>
      </w:r>
      <w:r>
        <w:rPr>
          <w:lang w:eastAsia="fr-FR" w:bidi="fr-FR"/>
        </w:rPr>
        <w:t> </w:t>
      </w:r>
      <w:r>
        <w:rPr>
          <w:rStyle w:val="Appelnotedebasdep"/>
          <w:lang w:eastAsia="fr-FR" w:bidi="fr-FR"/>
        </w:rPr>
        <w:footnoteReference w:id="99"/>
      </w:r>
      <w:r w:rsidRPr="005C395C">
        <w:rPr>
          <w:lang w:eastAsia="fr-FR" w:bidi="fr-FR"/>
        </w:rPr>
        <w:t>.</w:t>
      </w:r>
    </w:p>
    <w:p w14:paraId="1588FBB4" w14:textId="77777777" w:rsidR="00014EE4" w:rsidRPr="0037467A" w:rsidRDefault="00014EE4" w:rsidP="00014EE4">
      <w:pPr>
        <w:spacing w:before="120" w:after="120"/>
        <w:ind w:firstLine="0"/>
        <w:jc w:val="both"/>
      </w:pPr>
    </w:p>
    <w:p w14:paraId="432CE768" w14:textId="77777777" w:rsidR="00014EE4" w:rsidRPr="005C395C" w:rsidRDefault="00014EE4" w:rsidP="00014EE4">
      <w:pPr>
        <w:pStyle w:val="planche"/>
      </w:pPr>
      <w:r w:rsidRPr="005C395C">
        <w:rPr>
          <w:lang w:eastAsia="fr-FR" w:bidi="fr-FR"/>
        </w:rPr>
        <w:t>Les effets sociaux du « re</w:t>
      </w:r>
      <w:r w:rsidRPr="005C395C">
        <w:rPr>
          <w:lang w:eastAsia="fr-FR" w:bidi="fr-FR"/>
        </w:rPr>
        <w:t>a</w:t>
      </w:r>
      <w:r w:rsidRPr="005C395C">
        <w:rPr>
          <w:lang w:eastAsia="fr-FR" w:bidi="fr-FR"/>
        </w:rPr>
        <w:t>ganisme »</w:t>
      </w:r>
    </w:p>
    <w:p w14:paraId="2CB65168" w14:textId="77777777" w:rsidR="00014EE4" w:rsidRDefault="00014EE4" w:rsidP="00014EE4">
      <w:pPr>
        <w:spacing w:before="120" w:after="120"/>
        <w:jc w:val="both"/>
        <w:rPr>
          <w:lang w:eastAsia="fr-FR" w:bidi="fr-FR"/>
        </w:rPr>
      </w:pPr>
    </w:p>
    <w:p w14:paraId="695DC757" w14:textId="77777777" w:rsidR="00014EE4" w:rsidRPr="0037467A" w:rsidRDefault="00014EE4" w:rsidP="00014EE4">
      <w:pPr>
        <w:spacing w:before="120" w:after="120"/>
        <w:jc w:val="both"/>
      </w:pPr>
      <w:r w:rsidRPr="0037467A">
        <w:rPr>
          <w:lang w:eastAsia="fr-FR" w:bidi="fr-FR"/>
        </w:rPr>
        <w:t>L’idée de départ, c’était de tracer un schéma de l’état actuel de la société et de la politique aux États</w:t>
      </w:r>
      <w:r>
        <w:rPr>
          <w:lang w:eastAsia="fr-FR" w:bidi="fr-FR"/>
        </w:rPr>
        <w:t>-</w:t>
      </w:r>
      <w:r w:rsidRPr="0037467A">
        <w:rPr>
          <w:lang w:eastAsia="fr-FR" w:bidi="fr-FR"/>
        </w:rPr>
        <w:t>Unis. Si, au niveau des idées, rien n’est encore acquis dans la mesure justement où l’affrontement e</w:t>
      </w:r>
      <w:r w:rsidRPr="0037467A">
        <w:rPr>
          <w:lang w:eastAsia="fr-FR" w:bidi="fr-FR"/>
        </w:rPr>
        <w:t>n</w:t>
      </w:r>
      <w:r w:rsidRPr="0037467A">
        <w:rPr>
          <w:lang w:eastAsia="fr-FR" w:bidi="fr-FR"/>
        </w:rPr>
        <w:t>tre thèses adverses pe</w:t>
      </w:r>
      <w:r w:rsidRPr="0037467A">
        <w:rPr>
          <w:lang w:eastAsia="fr-FR" w:bidi="fr-FR"/>
        </w:rPr>
        <w:t>r</w:t>
      </w:r>
      <w:r w:rsidRPr="0037467A">
        <w:rPr>
          <w:lang w:eastAsia="fr-FR" w:bidi="fr-FR"/>
        </w:rPr>
        <w:t>met à certaines approches critiques de s’affermir, il paraîtrait qu’au niveau de l’organisation, la droite bénéficie d’une longueur d’avance.</w:t>
      </w:r>
    </w:p>
    <w:p w14:paraId="4DB53629" w14:textId="77777777" w:rsidR="00014EE4" w:rsidRPr="0037467A" w:rsidRDefault="00014EE4" w:rsidP="00014EE4">
      <w:pPr>
        <w:spacing w:before="120" w:after="120"/>
        <w:jc w:val="both"/>
      </w:pPr>
      <w:r w:rsidRPr="0037467A">
        <w:rPr>
          <w:lang w:eastAsia="fr-FR" w:bidi="fr-FR"/>
        </w:rPr>
        <w:t xml:space="preserve">En d’autres termes, il est loin d’être acquis que les démocrates et leurs alliés soient en mesure de faire face aux puissances conjuguées des églises, des entreprises et des associations de la </w:t>
      </w:r>
      <w:r>
        <w:rPr>
          <w:lang w:eastAsia="fr-FR" w:bidi="fr-FR"/>
        </w:rPr>
        <w:t>« </w:t>
      </w:r>
      <w:r w:rsidRPr="0037467A">
        <w:rPr>
          <w:lang w:eastAsia="fr-FR" w:bidi="fr-FR"/>
        </w:rPr>
        <w:t>majorité mor</w:t>
      </w:r>
      <w:r w:rsidRPr="0037467A">
        <w:rPr>
          <w:lang w:eastAsia="fr-FR" w:bidi="fr-FR"/>
        </w:rPr>
        <w:t>a</w:t>
      </w:r>
      <w:r w:rsidRPr="0037467A">
        <w:rPr>
          <w:lang w:eastAsia="fr-FR" w:bidi="fr-FR"/>
        </w:rPr>
        <w:t>le</w:t>
      </w:r>
      <w:r>
        <w:rPr>
          <w:lang w:eastAsia="fr-FR" w:bidi="fr-FR"/>
        </w:rPr>
        <w:t> »</w:t>
      </w:r>
      <w:r w:rsidRPr="0037467A">
        <w:rPr>
          <w:lang w:eastAsia="fr-FR" w:bidi="fr-FR"/>
        </w:rPr>
        <w:t>. À cet égard, le m</w:t>
      </w:r>
      <w:r w:rsidRPr="0037467A">
        <w:rPr>
          <w:lang w:eastAsia="fr-FR" w:bidi="fr-FR"/>
        </w:rPr>
        <w:t>i</w:t>
      </w:r>
      <w:r w:rsidRPr="0037467A">
        <w:rPr>
          <w:lang w:eastAsia="fr-FR" w:bidi="fr-FR"/>
        </w:rPr>
        <w:t xml:space="preserve">litantisme de la </w:t>
      </w:r>
      <w:r>
        <w:rPr>
          <w:lang w:eastAsia="fr-FR" w:bidi="fr-FR"/>
        </w:rPr>
        <w:t>« </w:t>
      </w:r>
      <w:r w:rsidRPr="0037467A">
        <w:rPr>
          <w:lang w:eastAsia="fr-FR" w:bidi="fr-FR"/>
        </w:rPr>
        <w:t>Nouvelle Droite</w:t>
      </w:r>
      <w:r>
        <w:rPr>
          <w:lang w:eastAsia="fr-FR" w:bidi="fr-FR"/>
        </w:rPr>
        <w:t> »</w:t>
      </w:r>
      <w:r w:rsidRPr="0037467A">
        <w:rPr>
          <w:lang w:eastAsia="fr-FR" w:bidi="fr-FR"/>
        </w:rPr>
        <w:t xml:space="preserve"> est, sans nul doute, le phénomène le plus inquiétant à avoir émergé du </w:t>
      </w:r>
      <w:r>
        <w:rPr>
          <w:lang w:eastAsia="fr-FR" w:bidi="fr-FR"/>
        </w:rPr>
        <w:t>« </w:t>
      </w:r>
      <w:r w:rsidRPr="0037467A">
        <w:rPr>
          <w:lang w:eastAsia="fr-FR" w:bidi="fr-FR"/>
        </w:rPr>
        <w:t>reaganisme</w:t>
      </w:r>
      <w:r>
        <w:rPr>
          <w:lang w:eastAsia="fr-FR" w:bidi="fr-FR"/>
        </w:rPr>
        <w:t> » :</w:t>
      </w:r>
      <w:r w:rsidRPr="0037467A">
        <w:rPr>
          <w:lang w:eastAsia="fr-FR" w:bidi="fr-FR"/>
        </w:rPr>
        <w:t xml:space="preserve"> la bonne conscience, la su</w:t>
      </w:r>
      <w:r w:rsidRPr="0037467A">
        <w:rPr>
          <w:lang w:eastAsia="fr-FR" w:bidi="fr-FR"/>
        </w:rPr>
        <w:t>f</w:t>
      </w:r>
      <w:r w:rsidRPr="0037467A">
        <w:rPr>
          <w:lang w:eastAsia="fr-FR" w:bidi="fr-FR"/>
        </w:rPr>
        <w:t>fisance et l’intransigeance n’ont jamais eu une telle vogue et une telle emprise sur la société amér</w:t>
      </w:r>
      <w:r w:rsidRPr="0037467A">
        <w:rPr>
          <w:lang w:eastAsia="fr-FR" w:bidi="fr-FR"/>
        </w:rPr>
        <w:t>i</w:t>
      </w:r>
      <w:r w:rsidRPr="0037467A">
        <w:rPr>
          <w:lang w:eastAsia="fr-FR" w:bidi="fr-FR"/>
        </w:rPr>
        <w:t>caine qu’elles n’en ont à l’heure présente.</w:t>
      </w:r>
    </w:p>
    <w:p w14:paraId="3BEBAFC4" w14:textId="77777777" w:rsidR="00014EE4" w:rsidRPr="0037467A" w:rsidRDefault="00014EE4" w:rsidP="00014EE4">
      <w:pPr>
        <w:spacing w:before="120" w:after="120"/>
        <w:jc w:val="both"/>
      </w:pPr>
      <w:r w:rsidRPr="0037467A">
        <w:rPr>
          <w:lang w:eastAsia="fr-FR" w:bidi="fr-FR"/>
        </w:rPr>
        <w:t>En effet, il faudrait quand même préciser que, au-delà de l’apparente sincérité qui anime cette droite, ce dése</w:t>
      </w:r>
      <w:r w:rsidRPr="0037467A">
        <w:rPr>
          <w:lang w:eastAsia="fr-FR" w:bidi="fr-FR"/>
        </w:rPr>
        <w:t>n</w:t>
      </w:r>
      <w:r w:rsidRPr="0037467A">
        <w:rPr>
          <w:lang w:eastAsia="fr-FR" w:bidi="fr-FR"/>
        </w:rPr>
        <w:t>gagement brutal de l’État accroit l’inégalité et l’insécurité sociales au lieu de les rédu</w:t>
      </w:r>
      <w:r w:rsidRPr="0037467A">
        <w:rPr>
          <w:lang w:eastAsia="fr-FR" w:bidi="fr-FR"/>
        </w:rPr>
        <w:t>i</w:t>
      </w:r>
      <w:r w:rsidRPr="0037467A">
        <w:rPr>
          <w:lang w:eastAsia="fr-FR" w:bidi="fr-FR"/>
        </w:rPr>
        <w:t>re. Si l’État n’a pas su ou n’a pas pu établir l’égalité, son retrait pur et simple démultiplie l’arbitraire, au lieu d’y pallier, avec les résultats suivants</w:t>
      </w:r>
      <w:r>
        <w:rPr>
          <w:lang w:eastAsia="fr-FR" w:bidi="fr-FR"/>
        </w:rPr>
        <w:t> :</w:t>
      </w:r>
      <w:r w:rsidRPr="0037467A">
        <w:rPr>
          <w:lang w:eastAsia="fr-FR" w:bidi="fr-FR"/>
        </w:rPr>
        <w:t xml:space="preserve"> l’écart entre riches et pauvres s’est sensibl</w:t>
      </w:r>
      <w:r w:rsidRPr="0037467A">
        <w:rPr>
          <w:lang w:eastAsia="fr-FR" w:bidi="fr-FR"/>
        </w:rPr>
        <w:t>e</w:t>
      </w:r>
      <w:r w:rsidRPr="0037467A">
        <w:rPr>
          <w:lang w:eastAsia="fr-FR" w:bidi="fr-FR"/>
        </w:rPr>
        <w:t>ment accru de</w:t>
      </w:r>
      <w:r>
        <w:rPr>
          <w:lang w:eastAsia="fr-FR" w:bidi="fr-FR"/>
        </w:rPr>
        <w:t xml:space="preserve"> </w:t>
      </w:r>
      <w:r w:rsidRPr="0037467A">
        <w:rPr>
          <w:lang w:eastAsia="fr-FR" w:bidi="fr-FR"/>
        </w:rPr>
        <w:t>sorte que, entre 1969 et 1982, la part du revenu pe</w:t>
      </w:r>
      <w:r w:rsidRPr="0037467A">
        <w:rPr>
          <w:lang w:eastAsia="fr-FR" w:bidi="fr-FR"/>
        </w:rPr>
        <w:t>r</w:t>
      </w:r>
      <w:r w:rsidRPr="0037467A">
        <w:rPr>
          <w:lang w:eastAsia="fr-FR" w:bidi="fr-FR"/>
        </w:rPr>
        <w:t>çu par la moitié la moins avantagée des familles américaines tombe de 23 à 20</w:t>
      </w:r>
      <w:r>
        <w:rPr>
          <w:lang w:eastAsia="fr-FR" w:bidi="fr-FR"/>
        </w:rPr>
        <w:t>%</w:t>
      </w:r>
      <w:r w:rsidRPr="0037467A">
        <w:rPr>
          <w:lang w:eastAsia="fr-FR" w:bidi="fr-FR"/>
        </w:rPr>
        <w:t xml:space="preserve"> du r</w:t>
      </w:r>
      <w:r w:rsidRPr="0037467A">
        <w:rPr>
          <w:lang w:eastAsia="fr-FR" w:bidi="fr-FR"/>
        </w:rPr>
        <w:t>e</w:t>
      </w:r>
      <w:r w:rsidRPr="0037467A">
        <w:rPr>
          <w:lang w:eastAsia="fr-FR" w:bidi="fr-FR"/>
        </w:rPr>
        <w:t>venu total. Au cours de la même période, le revenu récolté par les 10</w:t>
      </w:r>
      <w:r>
        <w:rPr>
          <w:lang w:eastAsia="fr-FR" w:bidi="fr-FR"/>
        </w:rPr>
        <w:t>%</w:t>
      </w:r>
      <w:r w:rsidRPr="0037467A">
        <w:rPr>
          <w:lang w:eastAsia="fr-FR" w:bidi="fr-FR"/>
        </w:rPr>
        <w:t xml:space="preserve"> des mieux nantis passe de 29 à 33</w:t>
      </w:r>
      <w:r>
        <w:rPr>
          <w:lang w:eastAsia="fr-FR" w:bidi="fr-FR"/>
        </w:rPr>
        <w:t>%</w:t>
      </w:r>
      <w:r w:rsidRPr="0037467A">
        <w:rPr>
          <w:lang w:eastAsia="fr-FR" w:bidi="fr-FR"/>
        </w:rPr>
        <w:t xml:space="preserve"> du total.</w:t>
      </w:r>
    </w:p>
    <w:p w14:paraId="5BC2C91E" w14:textId="77777777" w:rsidR="00014EE4" w:rsidRPr="0037467A" w:rsidRDefault="00014EE4" w:rsidP="00014EE4">
      <w:pPr>
        <w:spacing w:before="120" w:after="120"/>
        <w:jc w:val="both"/>
      </w:pPr>
      <w:r w:rsidRPr="0037467A">
        <w:rPr>
          <w:lang w:eastAsia="fr-FR" w:bidi="fr-FR"/>
        </w:rPr>
        <w:t>De surcroît, la stratégie politique du président Re</w:t>
      </w:r>
      <w:r w:rsidRPr="0037467A">
        <w:rPr>
          <w:lang w:eastAsia="fr-FR" w:bidi="fr-FR"/>
        </w:rPr>
        <w:t>a</w:t>
      </w:r>
      <w:r w:rsidRPr="0037467A">
        <w:rPr>
          <w:lang w:eastAsia="fr-FR" w:bidi="fr-FR"/>
        </w:rPr>
        <w:t>gan a contribué à aggraver ce processus. Selon l’économiste Lester C. Th</w:t>
      </w:r>
      <w:r w:rsidRPr="0037467A">
        <w:rPr>
          <w:lang w:eastAsia="fr-FR" w:bidi="fr-FR"/>
        </w:rPr>
        <w:t>u</w:t>
      </w:r>
      <w:r w:rsidRPr="0037467A">
        <w:rPr>
          <w:lang w:eastAsia="fr-FR" w:bidi="fr-FR"/>
        </w:rPr>
        <w:t xml:space="preserve">row, la </w:t>
      </w:r>
      <w:r>
        <w:rPr>
          <w:lang w:eastAsia="fr-FR" w:bidi="fr-FR"/>
        </w:rPr>
        <w:t>« rea</w:t>
      </w:r>
      <w:r w:rsidRPr="0037467A">
        <w:rPr>
          <w:lang w:eastAsia="fr-FR" w:bidi="fr-FR"/>
        </w:rPr>
        <w:t>ganomique</w:t>
      </w:r>
      <w:r>
        <w:rPr>
          <w:lang w:eastAsia="fr-FR" w:bidi="fr-FR"/>
        </w:rPr>
        <w:t> »</w:t>
      </w:r>
      <w:r w:rsidRPr="0037467A">
        <w:rPr>
          <w:lang w:eastAsia="fr-FR" w:bidi="fr-FR"/>
        </w:rPr>
        <w:t xml:space="preserve"> a ajouté 557</w:t>
      </w:r>
      <w:r>
        <w:rPr>
          <w:lang w:eastAsia="fr-FR" w:bidi="fr-FR"/>
        </w:rPr>
        <w:t> </w:t>
      </w:r>
      <w:r w:rsidRPr="0037467A">
        <w:rPr>
          <w:lang w:eastAsia="fr-FR" w:bidi="fr-FR"/>
        </w:rPr>
        <w:t>000 personnes à la cohorte des pauvres en cinq ans. Le retrait des pr</w:t>
      </w:r>
      <w:r w:rsidRPr="0037467A">
        <w:rPr>
          <w:lang w:eastAsia="fr-FR" w:bidi="fr-FR"/>
        </w:rPr>
        <w:t>o</w:t>
      </w:r>
      <w:r w:rsidRPr="0037467A">
        <w:rPr>
          <w:lang w:eastAsia="fr-FR" w:bidi="fr-FR"/>
        </w:rPr>
        <w:t>grammes sociaux amorcé par Reagan a eu pour résultat d’enlever 281 $ au revenu moyen des plus pa</w:t>
      </w:r>
      <w:r w:rsidRPr="0037467A">
        <w:rPr>
          <w:lang w:eastAsia="fr-FR" w:bidi="fr-FR"/>
        </w:rPr>
        <w:t>u</w:t>
      </w:r>
      <w:r w:rsidRPr="0037467A">
        <w:rPr>
          <w:lang w:eastAsia="fr-FR" w:bidi="fr-FR"/>
        </w:rPr>
        <w:t>vres, tout en accroissant de 598 $ celui des plus riches</w:t>
      </w:r>
      <w:r>
        <w:rPr>
          <w:lang w:eastAsia="fr-FR" w:bidi="fr-FR"/>
        </w:rPr>
        <w:t> </w:t>
      </w:r>
      <w:r>
        <w:rPr>
          <w:rStyle w:val="Appelnotedebasdep"/>
          <w:lang w:eastAsia="fr-FR" w:bidi="fr-FR"/>
        </w:rPr>
        <w:footnoteReference w:id="100"/>
      </w:r>
      <w:r w:rsidRPr="00BA7873">
        <w:rPr>
          <w:lang w:eastAsia="fr-FR" w:bidi="fr-FR"/>
        </w:rPr>
        <w:t>.</w:t>
      </w:r>
    </w:p>
    <w:p w14:paraId="5AAA78B6" w14:textId="77777777" w:rsidR="00014EE4" w:rsidRPr="0037467A" w:rsidRDefault="00014EE4" w:rsidP="00014EE4">
      <w:pPr>
        <w:spacing w:before="120" w:after="120"/>
        <w:jc w:val="both"/>
      </w:pPr>
      <w:r w:rsidRPr="0037467A">
        <w:rPr>
          <w:lang w:eastAsia="fr-FR" w:bidi="fr-FR"/>
        </w:rPr>
        <w:t>Si l’on tient compte maintenant de la richesse accumulée, l’inégalité croît encore plus rapidement</w:t>
      </w:r>
      <w:r>
        <w:rPr>
          <w:lang w:eastAsia="fr-FR" w:bidi="fr-FR"/>
        </w:rPr>
        <w:t> :</w:t>
      </w:r>
      <w:r w:rsidRPr="0037467A">
        <w:rPr>
          <w:lang w:eastAsia="fr-FR" w:bidi="fr-FR"/>
        </w:rPr>
        <w:t xml:space="preserve"> tandis que les 10</w:t>
      </w:r>
      <w:r>
        <w:rPr>
          <w:lang w:eastAsia="fr-FR" w:bidi="fr-FR"/>
        </w:rPr>
        <w:t>%</w:t>
      </w:r>
      <w:r w:rsidRPr="0037467A">
        <w:rPr>
          <w:lang w:eastAsia="fr-FR" w:bidi="fr-FR"/>
        </w:rPr>
        <w:t xml:space="preserve"> des mieux nantis perçoivent 33</w:t>
      </w:r>
      <w:r>
        <w:rPr>
          <w:lang w:eastAsia="fr-FR" w:bidi="fr-FR"/>
        </w:rPr>
        <w:t>%</w:t>
      </w:r>
      <w:r w:rsidRPr="0037467A">
        <w:rPr>
          <w:lang w:eastAsia="fr-FR" w:bidi="fr-FR"/>
        </w:rPr>
        <w:t xml:space="preserve"> du revenu total, ils possèdent en fait 57</w:t>
      </w:r>
      <w:r>
        <w:rPr>
          <w:lang w:eastAsia="fr-FR" w:bidi="fr-FR"/>
        </w:rPr>
        <w:t>%</w:t>
      </w:r>
      <w:r w:rsidRPr="0037467A">
        <w:rPr>
          <w:lang w:eastAsia="fr-FR" w:bidi="fr-FR"/>
        </w:rPr>
        <w:t xml:space="preserve"> de toute la richesse économique. À l’autre bout de l’échelle s</w:t>
      </w:r>
      <w:r w:rsidRPr="0037467A">
        <w:rPr>
          <w:lang w:eastAsia="fr-FR" w:bidi="fr-FR"/>
        </w:rPr>
        <w:t>o</w:t>
      </w:r>
      <w:r w:rsidRPr="0037467A">
        <w:rPr>
          <w:lang w:eastAsia="fr-FR" w:bidi="fr-FR"/>
        </w:rPr>
        <w:t>ciale, 20</w:t>
      </w:r>
      <w:r>
        <w:rPr>
          <w:lang w:eastAsia="fr-FR" w:bidi="fr-FR"/>
        </w:rPr>
        <w:t>%</w:t>
      </w:r>
      <w:r w:rsidRPr="0037467A">
        <w:rPr>
          <w:lang w:eastAsia="fr-FR" w:bidi="fr-FR"/>
        </w:rPr>
        <w:t xml:space="preserve"> de toutes les familles américaines ne possèdent rien, ou même subissent ce qu’on appelle pudiquement une </w:t>
      </w:r>
      <w:r>
        <w:rPr>
          <w:lang w:eastAsia="fr-FR" w:bidi="fr-FR"/>
        </w:rPr>
        <w:t>« </w:t>
      </w:r>
      <w:r w:rsidRPr="0037467A">
        <w:rPr>
          <w:lang w:eastAsia="fr-FR" w:bidi="fr-FR"/>
        </w:rPr>
        <w:t>croissance nég</w:t>
      </w:r>
      <w:r w:rsidRPr="0037467A">
        <w:rPr>
          <w:lang w:eastAsia="fr-FR" w:bidi="fr-FR"/>
        </w:rPr>
        <w:t>a</w:t>
      </w:r>
      <w:r w:rsidRPr="0037467A">
        <w:rPr>
          <w:lang w:eastAsia="fr-FR" w:bidi="fr-FR"/>
        </w:rPr>
        <w:t>tive</w:t>
      </w:r>
      <w:r>
        <w:rPr>
          <w:lang w:eastAsia="fr-FR" w:bidi="fr-FR"/>
        </w:rPr>
        <w:t> »</w:t>
      </w:r>
      <w:r w:rsidRPr="0037467A">
        <w:rPr>
          <w:lang w:eastAsia="fr-FR" w:bidi="fr-FR"/>
        </w:rPr>
        <w:t>.</w:t>
      </w:r>
    </w:p>
    <w:p w14:paraId="58E5BEC6" w14:textId="77777777" w:rsidR="00014EE4" w:rsidRPr="00BA7873" w:rsidRDefault="00014EE4" w:rsidP="00014EE4">
      <w:pPr>
        <w:spacing w:before="120" w:after="120"/>
        <w:jc w:val="both"/>
      </w:pPr>
      <w:r w:rsidRPr="0037467A">
        <w:rPr>
          <w:lang w:eastAsia="fr-FR" w:bidi="fr-FR"/>
        </w:rPr>
        <w:t>À côté des enfants, — ces nouveaux pauvres —, ce sont essentie</w:t>
      </w:r>
      <w:r w:rsidRPr="0037467A">
        <w:rPr>
          <w:lang w:eastAsia="fr-FR" w:bidi="fr-FR"/>
        </w:rPr>
        <w:t>l</w:t>
      </w:r>
      <w:r w:rsidRPr="0037467A">
        <w:rPr>
          <w:lang w:eastAsia="fr-FR" w:bidi="fr-FR"/>
        </w:rPr>
        <w:t>lement les femmes qui subissent les contrecoups des coupures budg</w:t>
      </w:r>
      <w:r w:rsidRPr="0037467A">
        <w:rPr>
          <w:lang w:eastAsia="fr-FR" w:bidi="fr-FR"/>
        </w:rPr>
        <w:t>é</w:t>
      </w:r>
      <w:r w:rsidRPr="0037467A">
        <w:rPr>
          <w:lang w:eastAsia="fr-FR" w:bidi="fr-FR"/>
        </w:rPr>
        <w:t>taires dans la mesure où ces groupes dépendent essentiellement des paiements de transfert des go</w:t>
      </w:r>
      <w:r w:rsidRPr="0037467A">
        <w:rPr>
          <w:lang w:eastAsia="fr-FR" w:bidi="fr-FR"/>
        </w:rPr>
        <w:t>u</w:t>
      </w:r>
      <w:r w:rsidRPr="0037467A">
        <w:rPr>
          <w:lang w:eastAsia="fr-FR" w:bidi="fr-FR"/>
        </w:rPr>
        <w:t>vernements pour assurer leur survie</w:t>
      </w:r>
      <w:r>
        <w:rPr>
          <w:lang w:eastAsia="fr-FR" w:bidi="fr-FR"/>
        </w:rPr>
        <w:t> ;</w:t>
      </w:r>
      <w:r w:rsidRPr="0037467A">
        <w:rPr>
          <w:lang w:eastAsia="fr-FR" w:bidi="fr-FR"/>
        </w:rPr>
        <w:t xml:space="preserve"> de surcroît, les coupures accroissent la somme de travail que les femmes assument au chap</w:t>
      </w:r>
      <w:r w:rsidRPr="0037467A">
        <w:rPr>
          <w:lang w:eastAsia="fr-FR" w:bidi="fr-FR"/>
        </w:rPr>
        <w:t>i</w:t>
      </w:r>
      <w:r w:rsidRPr="0037467A">
        <w:rPr>
          <w:lang w:eastAsia="fr-FR" w:bidi="fr-FR"/>
        </w:rPr>
        <w:t>tre du travail domestique</w:t>
      </w:r>
      <w:r>
        <w:rPr>
          <w:lang w:eastAsia="fr-FR" w:bidi="fr-FR"/>
        </w:rPr>
        <w:t> </w:t>
      </w:r>
      <w:r>
        <w:rPr>
          <w:rStyle w:val="Appelnotedebasdep"/>
          <w:lang w:eastAsia="fr-FR" w:bidi="fr-FR"/>
        </w:rPr>
        <w:footnoteReference w:id="101"/>
      </w:r>
      <w:r w:rsidRPr="00BA7873">
        <w:rPr>
          <w:lang w:eastAsia="fr-FR" w:bidi="fr-FR"/>
        </w:rPr>
        <w:t>.</w:t>
      </w:r>
    </w:p>
    <w:p w14:paraId="00D497E9" w14:textId="77777777" w:rsidR="00014EE4" w:rsidRPr="0037467A" w:rsidRDefault="00014EE4" w:rsidP="00014EE4">
      <w:pPr>
        <w:spacing w:before="120" w:after="120"/>
        <w:jc w:val="both"/>
      </w:pPr>
      <w:r w:rsidRPr="0037467A">
        <w:rPr>
          <w:lang w:eastAsia="fr-FR" w:bidi="fr-FR"/>
        </w:rPr>
        <w:t>En d’autres termes, la v</w:t>
      </w:r>
      <w:r w:rsidRPr="0037467A">
        <w:rPr>
          <w:lang w:eastAsia="fr-FR" w:bidi="fr-FR"/>
        </w:rPr>
        <w:t>i</w:t>
      </w:r>
      <w:r w:rsidRPr="0037467A">
        <w:rPr>
          <w:lang w:eastAsia="fr-FR" w:bidi="fr-FR"/>
        </w:rPr>
        <w:t xml:space="preserve">sion </w:t>
      </w:r>
      <w:r>
        <w:rPr>
          <w:lang w:eastAsia="fr-FR" w:bidi="fr-FR"/>
        </w:rPr>
        <w:t>« </w:t>
      </w:r>
      <w:r w:rsidRPr="0037467A">
        <w:rPr>
          <w:lang w:eastAsia="fr-FR" w:bidi="fr-FR"/>
        </w:rPr>
        <w:t>reaganienne</w:t>
      </w:r>
      <w:r>
        <w:rPr>
          <w:lang w:eastAsia="fr-FR" w:bidi="fr-FR"/>
        </w:rPr>
        <w:t> »</w:t>
      </w:r>
      <w:r w:rsidRPr="0037467A">
        <w:rPr>
          <w:lang w:eastAsia="fr-FR" w:bidi="fr-FR"/>
        </w:rPr>
        <w:t xml:space="preserve"> du monde se double</w:t>
      </w:r>
      <w:r>
        <w:rPr>
          <w:lang w:eastAsia="fr-FR" w:bidi="fr-FR"/>
        </w:rPr>
        <w:t xml:space="preserve"> </w:t>
      </w:r>
      <w:r>
        <w:t xml:space="preserve">[97] </w:t>
      </w:r>
      <w:r w:rsidRPr="0037467A">
        <w:rPr>
          <w:lang w:eastAsia="fr-FR" w:bidi="fr-FR"/>
        </w:rPr>
        <w:t>d’effets pervers particulièrement marquants, et l’on pourrait d’ailleurs allonger la liste des effets négatifs de cette approche. Il su</w:t>
      </w:r>
      <w:r w:rsidRPr="0037467A">
        <w:rPr>
          <w:lang w:eastAsia="fr-FR" w:bidi="fr-FR"/>
        </w:rPr>
        <w:t>f</w:t>
      </w:r>
      <w:r w:rsidRPr="0037467A">
        <w:rPr>
          <w:lang w:eastAsia="fr-FR" w:bidi="fr-FR"/>
        </w:rPr>
        <w:t>firait alors de computer également l’accroissement du nombre d’infractions criminelles ou celui des condamnés à mort</w:t>
      </w:r>
      <w:r>
        <w:rPr>
          <w:lang w:eastAsia="fr-FR" w:bidi="fr-FR"/>
        </w:rPr>
        <w:t> </w:t>
      </w:r>
      <w:r>
        <w:rPr>
          <w:rStyle w:val="Appelnotedebasdep"/>
          <w:lang w:eastAsia="fr-FR" w:bidi="fr-FR"/>
        </w:rPr>
        <w:footnoteReference w:id="102"/>
      </w:r>
      <w:r w:rsidRPr="006B6E7E">
        <w:rPr>
          <w:lang w:eastAsia="fr-FR" w:bidi="fr-FR"/>
        </w:rPr>
        <w:t>.</w:t>
      </w:r>
      <w:r w:rsidRPr="0037467A">
        <w:rPr>
          <w:lang w:eastAsia="fr-FR" w:bidi="fr-FR"/>
        </w:rPr>
        <w:t xml:space="preserve"> Décid</w:t>
      </w:r>
      <w:r w:rsidRPr="0037467A">
        <w:rPr>
          <w:lang w:eastAsia="fr-FR" w:bidi="fr-FR"/>
        </w:rPr>
        <w:t>é</w:t>
      </w:r>
      <w:r w:rsidRPr="0037467A">
        <w:rPr>
          <w:lang w:eastAsia="fr-FR" w:bidi="fr-FR"/>
        </w:rPr>
        <w:t>ment, en politique, l’individualisme n’a fait que commencer ses rav</w:t>
      </w:r>
      <w:r w:rsidRPr="0037467A">
        <w:rPr>
          <w:lang w:eastAsia="fr-FR" w:bidi="fr-FR"/>
        </w:rPr>
        <w:t>a</w:t>
      </w:r>
      <w:r w:rsidRPr="0037467A">
        <w:rPr>
          <w:lang w:eastAsia="fr-FR" w:bidi="fr-FR"/>
        </w:rPr>
        <w:t>ges, mais le plus i</w:t>
      </w:r>
      <w:r w:rsidRPr="0037467A">
        <w:rPr>
          <w:lang w:eastAsia="fr-FR" w:bidi="fr-FR"/>
        </w:rPr>
        <w:t>n</w:t>
      </w:r>
      <w:r w:rsidRPr="0037467A">
        <w:rPr>
          <w:lang w:eastAsia="fr-FR" w:bidi="fr-FR"/>
        </w:rPr>
        <w:t>quiétant, c’est qu’il pourrait être là pour encore longtemps.</w:t>
      </w:r>
    </w:p>
    <w:p w14:paraId="76D48149" w14:textId="77777777" w:rsidR="00014EE4" w:rsidRPr="0037467A" w:rsidRDefault="00014EE4" w:rsidP="00014EE4">
      <w:pPr>
        <w:spacing w:before="120" w:after="120"/>
        <w:jc w:val="both"/>
      </w:pPr>
      <w:r w:rsidRPr="0037467A">
        <w:rPr>
          <w:lang w:eastAsia="fr-FR" w:bidi="fr-FR"/>
        </w:rPr>
        <w:t>À la lumière des indications fournies, les principales lignes de fo</w:t>
      </w:r>
      <w:r w:rsidRPr="0037467A">
        <w:rPr>
          <w:lang w:eastAsia="fr-FR" w:bidi="fr-FR"/>
        </w:rPr>
        <w:t>r</w:t>
      </w:r>
      <w:r w:rsidRPr="0037467A">
        <w:rPr>
          <w:lang w:eastAsia="fr-FR" w:bidi="fr-FR"/>
        </w:rPr>
        <w:t xml:space="preserve">ce à retenir pour comprendre dans quelle direction le </w:t>
      </w:r>
      <w:r>
        <w:rPr>
          <w:lang w:eastAsia="fr-FR" w:bidi="fr-FR"/>
        </w:rPr>
        <w:t>« </w:t>
      </w:r>
      <w:r w:rsidRPr="0037467A">
        <w:rPr>
          <w:lang w:eastAsia="fr-FR" w:bidi="fr-FR"/>
        </w:rPr>
        <w:t>reaganisme</w:t>
      </w:r>
      <w:r>
        <w:rPr>
          <w:lang w:eastAsia="fr-FR" w:bidi="fr-FR"/>
        </w:rPr>
        <w:t> »</w:t>
      </w:r>
      <w:r w:rsidRPr="0037467A">
        <w:rPr>
          <w:lang w:eastAsia="fr-FR" w:bidi="fr-FR"/>
        </w:rPr>
        <w:t xml:space="preserve"> se déploiera dans les deux a</w:t>
      </w:r>
      <w:r w:rsidRPr="0037467A">
        <w:rPr>
          <w:lang w:eastAsia="fr-FR" w:bidi="fr-FR"/>
        </w:rPr>
        <w:t>n</w:t>
      </w:r>
      <w:r w:rsidRPr="0037467A">
        <w:rPr>
          <w:lang w:eastAsia="fr-FR" w:bidi="fr-FR"/>
        </w:rPr>
        <w:t>nées à venir sont au nombre de trois</w:t>
      </w:r>
      <w:r>
        <w:rPr>
          <w:lang w:eastAsia="fr-FR" w:bidi="fr-FR"/>
        </w:rPr>
        <w:t> :</w:t>
      </w:r>
      <w:r w:rsidRPr="0037467A">
        <w:rPr>
          <w:lang w:eastAsia="fr-FR" w:bidi="fr-FR"/>
        </w:rPr>
        <w:t xml:space="preserve"> la premi</w:t>
      </w:r>
      <w:r w:rsidRPr="0037467A">
        <w:rPr>
          <w:lang w:eastAsia="fr-FR" w:bidi="fr-FR"/>
        </w:rPr>
        <w:t>è</w:t>
      </w:r>
      <w:r w:rsidRPr="0037467A">
        <w:rPr>
          <w:lang w:eastAsia="fr-FR" w:bidi="fr-FR"/>
        </w:rPr>
        <w:t>re, c’est la réduction de la fonction sociale du pouvoir central, rédu</w:t>
      </w:r>
      <w:r w:rsidRPr="0037467A">
        <w:rPr>
          <w:lang w:eastAsia="fr-FR" w:bidi="fr-FR"/>
        </w:rPr>
        <w:t>c</w:t>
      </w:r>
      <w:r w:rsidRPr="0037467A">
        <w:rPr>
          <w:lang w:eastAsia="fr-FR" w:bidi="fr-FR"/>
        </w:rPr>
        <w:t>tion qui passe par la poursuite du retrait des programmes sociaux et, sur le plan plus proprement économique, par la privatis</w:t>
      </w:r>
      <w:r w:rsidRPr="0037467A">
        <w:rPr>
          <w:lang w:eastAsia="fr-FR" w:bidi="fr-FR"/>
        </w:rPr>
        <w:t>a</w:t>
      </w:r>
      <w:r w:rsidRPr="0037467A">
        <w:rPr>
          <w:lang w:eastAsia="fr-FR" w:bidi="fr-FR"/>
        </w:rPr>
        <w:t>tion des actifs du gouvernement comme les compagnies d’électricité, les aér</w:t>
      </w:r>
      <w:r w:rsidRPr="0037467A">
        <w:rPr>
          <w:lang w:eastAsia="fr-FR" w:bidi="fr-FR"/>
        </w:rPr>
        <w:t>o</w:t>
      </w:r>
      <w:r w:rsidRPr="0037467A">
        <w:rPr>
          <w:lang w:eastAsia="fr-FR" w:bidi="fr-FR"/>
        </w:rPr>
        <w:t>ports et les chemins de fer</w:t>
      </w:r>
      <w:r>
        <w:rPr>
          <w:lang w:eastAsia="fr-FR" w:bidi="fr-FR"/>
        </w:rPr>
        <w:t> </w:t>
      </w:r>
      <w:r>
        <w:rPr>
          <w:rStyle w:val="Appelnotedebasdep"/>
          <w:lang w:eastAsia="fr-FR" w:bidi="fr-FR"/>
        </w:rPr>
        <w:footnoteReference w:id="103"/>
      </w:r>
      <w:r w:rsidRPr="006B6E7E">
        <w:rPr>
          <w:lang w:eastAsia="fr-FR" w:bidi="fr-FR"/>
        </w:rPr>
        <w:t>.</w:t>
      </w:r>
      <w:r w:rsidRPr="0037467A">
        <w:rPr>
          <w:lang w:eastAsia="fr-FR" w:bidi="fr-FR"/>
        </w:rPr>
        <w:t xml:space="preserve"> La deuxième, c’est la restructur</w:t>
      </w:r>
      <w:r w:rsidRPr="0037467A">
        <w:rPr>
          <w:lang w:eastAsia="fr-FR" w:bidi="fr-FR"/>
        </w:rPr>
        <w:t>a</w:t>
      </w:r>
      <w:r w:rsidRPr="0037467A">
        <w:rPr>
          <w:lang w:eastAsia="fr-FR" w:bidi="fr-FR"/>
        </w:rPr>
        <w:t>tion de l’équilibre entre les trois pouvoirs, entre le judiciaire, le lég</w:t>
      </w:r>
      <w:r w:rsidRPr="0037467A">
        <w:rPr>
          <w:lang w:eastAsia="fr-FR" w:bidi="fr-FR"/>
        </w:rPr>
        <w:t>i</w:t>
      </w:r>
      <w:r w:rsidRPr="0037467A">
        <w:rPr>
          <w:lang w:eastAsia="fr-FR" w:bidi="fr-FR"/>
        </w:rPr>
        <w:t>slatif et l’exécutif, à la faveur de ce dernier. La troisième, enfin, c’est la pou</w:t>
      </w:r>
      <w:r w:rsidRPr="0037467A">
        <w:rPr>
          <w:lang w:eastAsia="fr-FR" w:bidi="fr-FR"/>
        </w:rPr>
        <w:t>r</w:t>
      </w:r>
      <w:r w:rsidRPr="0037467A">
        <w:rPr>
          <w:lang w:eastAsia="fr-FR" w:bidi="fr-FR"/>
        </w:rPr>
        <w:t>suite de l’</w:t>
      </w:r>
      <w:r>
        <w:rPr>
          <w:lang w:eastAsia="fr-FR" w:bidi="fr-FR"/>
        </w:rPr>
        <w:t>« </w:t>
      </w:r>
      <w:r w:rsidRPr="0037467A">
        <w:rPr>
          <w:lang w:eastAsia="fr-FR" w:bidi="fr-FR"/>
        </w:rPr>
        <w:t>Initiative de Défense stratégique</w:t>
      </w:r>
      <w:r>
        <w:rPr>
          <w:lang w:eastAsia="fr-FR" w:bidi="fr-FR"/>
        </w:rPr>
        <w:t> »</w:t>
      </w:r>
      <w:r w:rsidRPr="0037467A">
        <w:rPr>
          <w:lang w:eastAsia="fr-FR" w:bidi="fr-FR"/>
        </w:rPr>
        <w:t xml:space="preserve"> ou la </w:t>
      </w:r>
      <w:r>
        <w:rPr>
          <w:lang w:eastAsia="fr-FR" w:bidi="fr-FR"/>
        </w:rPr>
        <w:t>« </w:t>
      </w:r>
      <w:r w:rsidRPr="0037467A">
        <w:rPr>
          <w:lang w:eastAsia="fr-FR" w:bidi="fr-FR"/>
        </w:rPr>
        <w:t>Guerre des éto</w:t>
      </w:r>
      <w:r w:rsidRPr="0037467A">
        <w:rPr>
          <w:lang w:eastAsia="fr-FR" w:bidi="fr-FR"/>
        </w:rPr>
        <w:t>i</w:t>
      </w:r>
      <w:r w:rsidRPr="0037467A">
        <w:rPr>
          <w:lang w:eastAsia="fr-FR" w:bidi="fr-FR"/>
        </w:rPr>
        <w:t>les</w:t>
      </w:r>
      <w:r>
        <w:rPr>
          <w:lang w:eastAsia="fr-FR" w:bidi="fr-FR"/>
        </w:rPr>
        <w:t> »</w:t>
      </w:r>
      <w:r w:rsidRPr="0037467A">
        <w:rPr>
          <w:lang w:eastAsia="fr-FR" w:bidi="fr-FR"/>
        </w:rPr>
        <w:t>. L’une dans l’autre ces strat</w:t>
      </w:r>
      <w:r w:rsidRPr="0037467A">
        <w:rPr>
          <w:lang w:eastAsia="fr-FR" w:bidi="fr-FR"/>
        </w:rPr>
        <w:t>é</w:t>
      </w:r>
      <w:r w:rsidRPr="0037467A">
        <w:rPr>
          <w:lang w:eastAsia="fr-FR" w:bidi="fr-FR"/>
        </w:rPr>
        <w:t>gies n’allègent pas du tout le poids total des gouvernements, au contraire, elles l’accroissent, aussi bien au n</w:t>
      </w:r>
      <w:r w:rsidRPr="0037467A">
        <w:rPr>
          <w:lang w:eastAsia="fr-FR" w:bidi="fr-FR"/>
        </w:rPr>
        <w:t>i</w:t>
      </w:r>
      <w:r w:rsidRPr="0037467A">
        <w:rPr>
          <w:lang w:eastAsia="fr-FR" w:bidi="fr-FR"/>
        </w:rPr>
        <w:t>veau des États qui s’investissent de plus en plus dans les politiques sociales, qu’au niveau fédéral</w:t>
      </w:r>
      <w:r>
        <w:rPr>
          <w:lang w:eastAsia="fr-FR" w:bidi="fr-FR"/>
        </w:rPr>
        <w:t> !</w:t>
      </w:r>
      <w:r w:rsidRPr="0037467A">
        <w:rPr>
          <w:lang w:eastAsia="fr-FR" w:bidi="fr-FR"/>
        </w:rPr>
        <w:t xml:space="preserve"> </w:t>
      </w:r>
      <w:r>
        <w:rPr>
          <w:lang w:eastAsia="fr-FR" w:bidi="fr-FR"/>
        </w:rPr>
        <w:t>« </w:t>
      </w:r>
      <w:r w:rsidRPr="0037467A">
        <w:rPr>
          <w:lang w:eastAsia="fr-FR" w:bidi="fr-FR"/>
        </w:rPr>
        <w:t>Les politiques économiques de Re</w:t>
      </w:r>
      <w:r w:rsidRPr="0037467A">
        <w:rPr>
          <w:lang w:eastAsia="fr-FR" w:bidi="fr-FR"/>
        </w:rPr>
        <w:t>a</w:t>
      </w:r>
      <w:r w:rsidRPr="0037467A">
        <w:rPr>
          <w:lang w:eastAsia="fr-FR" w:bidi="fr-FR"/>
        </w:rPr>
        <w:t>gan impliquent bel et bien l’intervention la plus ma</w:t>
      </w:r>
      <w:r w:rsidRPr="0037467A">
        <w:rPr>
          <w:lang w:eastAsia="fr-FR" w:bidi="fr-FR"/>
        </w:rPr>
        <w:t>s</w:t>
      </w:r>
      <w:r w:rsidRPr="0037467A">
        <w:rPr>
          <w:lang w:eastAsia="fr-FR" w:bidi="fr-FR"/>
        </w:rPr>
        <w:t>sive de l’État dans l’économie depuis 1945. Les dépenses publiques ont atteint</w:t>
      </w:r>
      <w:r>
        <w:rPr>
          <w:lang w:eastAsia="fr-FR" w:bidi="fr-FR"/>
        </w:rPr>
        <w:t xml:space="preserve"> </w:t>
      </w:r>
      <w:r w:rsidRPr="0037467A">
        <w:rPr>
          <w:lang w:eastAsia="fr-FR" w:bidi="fr-FR"/>
        </w:rPr>
        <w:t>25</w:t>
      </w:r>
      <w:r>
        <w:rPr>
          <w:lang w:eastAsia="fr-FR" w:bidi="fr-FR"/>
        </w:rPr>
        <w:t>%</w:t>
      </w:r>
      <w:r w:rsidRPr="0037467A">
        <w:rPr>
          <w:lang w:eastAsia="fr-FR" w:bidi="fr-FR"/>
        </w:rPr>
        <w:t xml:space="preserve"> du PNB, 38</w:t>
      </w:r>
      <w:r>
        <w:rPr>
          <w:lang w:eastAsia="fr-FR" w:bidi="fr-FR"/>
        </w:rPr>
        <w:t>%</w:t>
      </w:r>
      <w:r w:rsidRPr="0037467A">
        <w:rPr>
          <w:lang w:eastAsia="fr-FR" w:bidi="fr-FR"/>
        </w:rPr>
        <w:t xml:space="preserve"> si on y ajoute celles des États et collectivités loc</w:t>
      </w:r>
      <w:r w:rsidRPr="0037467A">
        <w:rPr>
          <w:lang w:eastAsia="fr-FR" w:bidi="fr-FR"/>
        </w:rPr>
        <w:t>a</w:t>
      </w:r>
      <w:r w:rsidRPr="0037467A">
        <w:rPr>
          <w:lang w:eastAsia="fr-FR" w:bidi="fr-FR"/>
        </w:rPr>
        <w:t>les...</w:t>
      </w:r>
      <w:r>
        <w:rPr>
          <w:lang w:eastAsia="fr-FR" w:bidi="fr-FR"/>
        </w:rPr>
        <w:t> » </w:t>
      </w:r>
      <w:r>
        <w:rPr>
          <w:rStyle w:val="Appelnotedebasdep"/>
          <w:lang w:eastAsia="fr-FR" w:bidi="fr-FR"/>
        </w:rPr>
        <w:footnoteReference w:id="104"/>
      </w:r>
      <w:r w:rsidRPr="005F0CE2">
        <w:rPr>
          <w:lang w:eastAsia="fr-FR" w:bidi="fr-FR"/>
        </w:rPr>
        <w:t>.</w:t>
      </w:r>
    </w:p>
    <w:p w14:paraId="5170BDD6" w14:textId="77777777" w:rsidR="00014EE4" w:rsidRPr="0037467A" w:rsidRDefault="00014EE4" w:rsidP="00014EE4">
      <w:pPr>
        <w:spacing w:before="120" w:after="120"/>
        <w:jc w:val="both"/>
      </w:pPr>
      <w:r w:rsidRPr="0037467A">
        <w:rPr>
          <w:lang w:eastAsia="fr-FR" w:bidi="fr-FR"/>
        </w:rPr>
        <w:t>C’est en définitive toute l’approche de l’État de bien-être qui est battue en brèche à cette occasion et il n’est pas acquis que les opp</w:t>
      </w:r>
      <w:r w:rsidRPr="0037467A">
        <w:rPr>
          <w:lang w:eastAsia="fr-FR" w:bidi="fr-FR"/>
        </w:rPr>
        <w:t>o</w:t>
      </w:r>
      <w:r w:rsidRPr="0037467A">
        <w:rPr>
          <w:lang w:eastAsia="fr-FR" w:bidi="fr-FR"/>
        </w:rPr>
        <w:t>sants du régime soient en mesure de proposer une alternative crédible à cette va</w:t>
      </w:r>
      <w:r>
        <w:rPr>
          <w:lang w:eastAsia="fr-FR" w:bidi="fr-FR"/>
        </w:rPr>
        <w:t>riante conservatrice de l’anti</w:t>
      </w:r>
      <w:r w:rsidRPr="0037467A">
        <w:rPr>
          <w:lang w:eastAsia="fr-FR" w:bidi="fr-FR"/>
        </w:rPr>
        <w:t>ét</w:t>
      </w:r>
      <w:r w:rsidRPr="0037467A">
        <w:rPr>
          <w:lang w:eastAsia="fr-FR" w:bidi="fr-FR"/>
        </w:rPr>
        <w:t>a</w:t>
      </w:r>
      <w:r w:rsidRPr="0037467A">
        <w:rPr>
          <w:lang w:eastAsia="fr-FR" w:bidi="fr-FR"/>
        </w:rPr>
        <w:t>tisme.</w:t>
      </w:r>
    </w:p>
    <w:p w14:paraId="6D2FAAE8" w14:textId="77777777" w:rsidR="00014EE4" w:rsidRPr="0037467A" w:rsidRDefault="00014EE4" w:rsidP="00014EE4">
      <w:pPr>
        <w:spacing w:before="120" w:after="120"/>
        <w:jc w:val="both"/>
      </w:pPr>
      <w:r w:rsidRPr="0037467A">
        <w:rPr>
          <w:lang w:eastAsia="fr-FR" w:bidi="fr-FR"/>
        </w:rPr>
        <w:t>Il faut voir ici que cette triple approche s’appuie sur un recours très efficace à la manipulation de l’opinion al</w:t>
      </w:r>
      <w:r w:rsidRPr="0037467A">
        <w:rPr>
          <w:lang w:eastAsia="fr-FR" w:bidi="fr-FR"/>
        </w:rPr>
        <w:t>i</w:t>
      </w:r>
      <w:r w:rsidRPr="0037467A">
        <w:rPr>
          <w:lang w:eastAsia="fr-FR" w:bidi="fr-FR"/>
        </w:rPr>
        <w:t>menté par le brandisse- ment des valeurs traditio</w:t>
      </w:r>
      <w:r w:rsidRPr="0037467A">
        <w:rPr>
          <w:lang w:eastAsia="fr-FR" w:bidi="fr-FR"/>
        </w:rPr>
        <w:t>n</w:t>
      </w:r>
      <w:r w:rsidRPr="0037467A">
        <w:rPr>
          <w:lang w:eastAsia="fr-FR" w:bidi="fr-FR"/>
        </w:rPr>
        <w:t>nelles. Le démagogisme est la tactique préférée du régime et c’est sur l’efficacité de ses appuis para-politiques que repose toute la crédibilité de ce système de gestion sociale et polit</w:t>
      </w:r>
      <w:r w:rsidRPr="0037467A">
        <w:rPr>
          <w:lang w:eastAsia="fr-FR" w:bidi="fr-FR"/>
        </w:rPr>
        <w:t>i</w:t>
      </w:r>
      <w:r w:rsidRPr="0037467A">
        <w:rPr>
          <w:lang w:eastAsia="fr-FR" w:bidi="fr-FR"/>
        </w:rPr>
        <w:t>que. En définitive, la di</w:t>
      </w:r>
      <w:r w:rsidRPr="0037467A">
        <w:rPr>
          <w:lang w:eastAsia="fr-FR" w:bidi="fr-FR"/>
        </w:rPr>
        <w:t>s</w:t>
      </w:r>
      <w:r w:rsidRPr="0037467A">
        <w:rPr>
          <w:lang w:eastAsia="fr-FR" w:bidi="fr-FR"/>
        </w:rPr>
        <w:t xml:space="preserve">tinction apportée plus tôt entre les courants d’idées, l’influence des fondations ou celle des groupes de pression apparaît de plus en plus brouillée de sorte que l’hégémonie du </w:t>
      </w:r>
      <w:r>
        <w:rPr>
          <w:lang w:eastAsia="fr-FR" w:bidi="fr-FR"/>
        </w:rPr>
        <w:t>« </w:t>
      </w:r>
      <w:r w:rsidRPr="0037467A">
        <w:rPr>
          <w:lang w:eastAsia="fr-FR" w:bidi="fr-FR"/>
        </w:rPr>
        <w:t>rea</w:t>
      </w:r>
      <w:r>
        <w:rPr>
          <w:lang w:eastAsia="fr-FR" w:bidi="fr-FR"/>
        </w:rPr>
        <w:t>ga</w:t>
      </w:r>
      <w:r w:rsidRPr="0037467A">
        <w:rPr>
          <w:lang w:eastAsia="fr-FR" w:bidi="fr-FR"/>
        </w:rPr>
        <w:t>nisme</w:t>
      </w:r>
      <w:r>
        <w:rPr>
          <w:lang w:eastAsia="fr-FR" w:bidi="fr-FR"/>
        </w:rPr>
        <w:t> »</w:t>
      </w:r>
      <w:r w:rsidRPr="0037467A">
        <w:rPr>
          <w:lang w:eastAsia="fr-FR" w:bidi="fr-FR"/>
        </w:rPr>
        <w:t xml:space="preserve"> en tant que précipité politique s’en trouve a</w:t>
      </w:r>
      <w:r w:rsidRPr="0037467A">
        <w:rPr>
          <w:lang w:eastAsia="fr-FR" w:bidi="fr-FR"/>
        </w:rPr>
        <w:t>c</w:t>
      </w:r>
      <w:r w:rsidRPr="0037467A">
        <w:rPr>
          <w:lang w:eastAsia="fr-FR" w:bidi="fr-FR"/>
        </w:rPr>
        <w:t>crue au-delà de toute mesure, ce que confirme la plupart des sondages d’opinion sur la popularité du Prés</w:t>
      </w:r>
      <w:r w:rsidRPr="0037467A">
        <w:rPr>
          <w:lang w:eastAsia="fr-FR" w:bidi="fr-FR"/>
        </w:rPr>
        <w:t>i</w:t>
      </w:r>
      <w:r w:rsidRPr="0037467A">
        <w:rPr>
          <w:lang w:eastAsia="fr-FR" w:bidi="fr-FR"/>
        </w:rPr>
        <w:t>dent.</w:t>
      </w:r>
    </w:p>
    <w:p w14:paraId="58BC8343" w14:textId="77777777" w:rsidR="00014EE4" w:rsidRDefault="00014EE4" w:rsidP="00014EE4">
      <w:pPr>
        <w:spacing w:before="120" w:after="120"/>
        <w:jc w:val="both"/>
        <w:rPr>
          <w:lang w:eastAsia="fr-FR" w:bidi="fr-FR"/>
        </w:rPr>
      </w:pPr>
    </w:p>
    <w:p w14:paraId="53047A47" w14:textId="77777777" w:rsidR="00014EE4" w:rsidRPr="00E07116" w:rsidRDefault="00014EE4" w:rsidP="00014EE4">
      <w:pPr>
        <w:jc w:val="both"/>
      </w:pPr>
    </w:p>
    <w:p w14:paraId="6DD3E6EF" w14:textId="77777777" w:rsidR="00014EE4" w:rsidRDefault="00014EE4" w:rsidP="00014EE4">
      <w:pPr>
        <w:jc w:val="both"/>
      </w:pPr>
      <w:r w:rsidRPr="003F76B5">
        <w:rPr>
          <w:b/>
          <w:color w:val="FF0000"/>
        </w:rPr>
        <w:t>NOTES</w:t>
      </w:r>
    </w:p>
    <w:p w14:paraId="754F434D" w14:textId="77777777" w:rsidR="00014EE4" w:rsidRDefault="00014EE4" w:rsidP="00014EE4">
      <w:pPr>
        <w:jc w:val="both"/>
      </w:pPr>
    </w:p>
    <w:p w14:paraId="7CD5D123"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31C528C5" w14:textId="77777777" w:rsidR="00014EE4" w:rsidRPr="00E07116" w:rsidRDefault="00014EE4" w:rsidP="00014EE4">
      <w:pPr>
        <w:jc w:val="both"/>
      </w:pPr>
    </w:p>
    <w:p w14:paraId="73B9ED8C" w14:textId="77777777" w:rsidR="00014EE4" w:rsidRPr="0037467A" w:rsidRDefault="00014EE4" w:rsidP="00014EE4">
      <w:pPr>
        <w:spacing w:before="120" w:after="120"/>
        <w:ind w:firstLine="0"/>
        <w:jc w:val="both"/>
      </w:pPr>
      <w:r>
        <w:t>[98]</w:t>
      </w:r>
    </w:p>
    <w:p w14:paraId="3EDB07D9" w14:textId="77777777" w:rsidR="00014EE4" w:rsidRDefault="00014EE4" w:rsidP="00014EE4">
      <w:pPr>
        <w:pStyle w:val="p"/>
        <w:rPr>
          <w:lang w:eastAsia="fr-FR" w:bidi="fr-FR"/>
        </w:rPr>
      </w:pPr>
      <w:r>
        <w:br w:type="page"/>
      </w:r>
      <w:r>
        <w:rPr>
          <w:lang w:eastAsia="fr-FR" w:bidi="fr-FR"/>
        </w:rPr>
        <w:t>[99]</w:t>
      </w:r>
    </w:p>
    <w:p w14:paraId="73C8F090" w14:textId="77777777" w:rsidR="00014EE4" w:rsidRDefault="00014EE4" w:rsidP="00014EE4">
      <w:pPr>
        <w:jc w:val="both"/>
      </w:pPr>
    </w:p>
    <w:p w14:paraId="7EC1B141" w14:textId="77777777" w:rsidR="00014EE4" w:rsidRDefault="00014EE4" w:rsidP="00014EE4">
      <w:pPr>
        <w:jc w:val="both"/>
      </w:pPr>
    </w:p>
    <w:p w14:paraId="67BA0F02" w14:textId="77777777" w:rsidR="00014EE4" w:rsidRDefault="00014EE4" w:rsidP="00014EE4">
      <w:pPr>
        <w:spacing w:after="120"/>
        <w:ind w:firstLine="0"/>
        <w:jc w:val="center"/>
        <w:rPr>
          <w:sz w:val="24"/>
        </w:rPr>
      </w:pPr>
      <w:bookmarkStart w:id="13" w:name="Inter_econo_17_dossier_texte_4"/>
      <w:r>
        <w:rPr>
          <w:b/>
          <w:sz w:val="24"/>
        </w:rPr>
        <w:t>Interventions économiques</w:t>
      </w:r>
      <w:r>
        <w:rPr>
          <w:b/>
          <w:sz w:val="24"/>
        </w:rPr>
        <w:br/>
      </w:r>
      <w:r>
        <w:rPr>
          <w:i/>
          <w:sz w:val="24"/>
        </w:rPr>
        <w:t>pour une alternative sociale</w:t>
      </w:r>
    </w:p>
    <w:p w14:paraId="67DEBE6E"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673C61B8" w14:textId="77777777" w:rsidR="00014EE4" w:rsidRPr="00657FAC" w:rsidRDefault="00014EE4" w:rsidP="00014EE4">
      <w:pPr>
        <w:spacing w:after="120"/>
        <w:ind w:firstLine="0"/>
        <w:jc w:val="center"/>
        <w:rPr>
          <w:color w:val="FF0000"/>
          <w:sz w:val="24"/>
        </w:rPr>
      </w:pPr>
      <w:r>
        <w:rPr>
          <w:b/>
          <w:color w:val="FF0000"/>
          <w:sz w:val="24"/>
        </w:rPr>
        <w:t>DOSSIER</w:t>
      </w:r>
    </w:p>
    <w:p w14:paraId="127DAEEE" w14:textId="77777777" w:rsidR="00014EE4" w:rsidRPr="00890E45" w:rsidRDefault="00014EE4" w:rsidP="00014EE4">
      <w:pPr>
        <w:pStyle w:val="planchenb"/>
        <w:rPr>
          <w:color w:val="auto"/>
          <w:sz w:val="44"/>
        </w:rPr>
      </w:pPr>
      <w:r w:rsidRPr="00890E45">
        <w:rPr>
          <w:color w:val="auto"/>
          <w:sz w:val="44"/>
        </w:rPr>
        <w:t>“</w:t>
      </w:r>
      <w:r>
        <w:rPr>
          <w:color w:val="auto"/>
          <w:sz w:val="44"/>
        </w:rPr>
        <w:t> LA POLITIQUE SOCIALE</w:t>
      </w:r>
      <w:r>
        <w:rPr>
          <w:color w:val="auto"/>
          <w:sz w:val="44"/>
        </w:rPr>
        <w:br/>
        <w:t>AU CANADA:</w:t>
      </w:r>
      <w:r>
        <w:rPr>
          <w:color w:val="auto"/>
          <w:sz w:val="44"/>
        </w:rPr>
        <w:br/>
        <w:t>CESSER LE TORPILL</w:t>
      </w:r>
      <w:r>
        <w:rPr>
          <w:color w:val="auto"/>
          <w:sz w:val="44"/>
        </w:rPr>
        <w:t>A</w:t>
      </w:r>
      <w:r>
        <w:rPr>
          <w:color w:val="auto"/>
          <w:sz w:val="44"/>
        </w:rPr>
        <w:t>GE</w:t>
      </w:r>
      <w:r w:rsidRPr="00890E45">
        <w:rPr>
          <w:color w:val="auto"/>
          <w:sz w:val="44"/>
        </w:rPr>
        <w:t>.”</w:t>
      </w:r>
    </w:p>
    <w:bookmarkEnd w:id="13"/>
    <w:p w14:paraId="7AACA731" w14:textId="77777777" w:rsidR="00014EE4" w:rsidRDefault="00014EE4" w:rsidP="00014EE4">
      <w:pPr>
        <w:jc w:val="both"/>
      </w:pPr>
    </w:p>
    <w:p w14:paraId="4C96EE9F" w14:textId="77777777" w:rsidR="00014EE4" w:rsidRPr="00E07116" w:rsidRDefault="00014EE4" w:rsidP="00014EE4">
      <w:pPr>
        <w:jc w:val="both"/>
      </w:pPr>
    </w:p>
    <w:p w14:paraId="554D3249" w14:textId="77777777" w:rsidR="00014EE4" w:rsidRDefault="00014EE4" w:rsidP="00014EE4">
      <w:pPr>
        <w:pStyle w:val="suite"/>
      </w:pPr>
      <w:r>
        <w:rPr>
          <w:lang w:eastAsia="fr-FR" w:bidi="fr-FR"/>
        </w:rPr>
        <w:t>Richard LANGLOIS</w:t>
      </w:r>
    </w:p>
    <w:p w14:paraId="0D8F0346" w14:textId="77777777" w:rsidR="00014EE4" w:rsidRPr="00E07116" w:rsidRDefault="00014EE4" w:rsidP="00014EE4">
      <w:pPr>
        <w:jc w:val="both"/>
      </w:pPr>
    </w:p>
    <w:p w14:paraId="427D455C" w14:textId="77777777" w:rsidR="00014EE4" w:rsidRPr="00E07116" w:rsidRDefault="00014EE4" w:rsidP="00014EE4">
      <w:pPr>
        <w:jc w:val="both"/>
      </w:pPr>
    </w:p>
    <w:p w14:paraId="5ADAA559" w14:textId="77777777" w:rsidR="00014EE4" w:rsidRDefault="00014EE4" w:rsidP="00014EE4">
      <w:pPr>
        <w:spacing w:before="120" w:after="120"/>
        <w:jc w:val="both"/>
        <w:rPr>
          <w:lang w:eastAsia="fr-FR" w:bidi="fr-FR"/>
        </w:rPr>
      </w:pPr>
    </w:p>
    <w:p w14:paraId="110639C0"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36E23C3D" w14:textId="77777777" w:rsidR="00014EE4" w:rsidRPr="00C42A47" w:rsidRDefault="00014EE4" w:rsidP="00014EE4">
      <w:pPr>
        <w:spacing w:before="120" w:after="120"/>
        <w:jc w:val="both"/>
        <w:rPr>
          <w:i/>
          <w:iCs/>
          <w:szCs w:val="28"/>
        </w:rPr>
      </w:pPr>
      <w:r w:rsidRPr="00C42A47">
        <w:rPr>
          <w:i/>
          <w:iCs/>
          <w:szCs w:val="28"/>
          <w:lang w:eastAsia="fr-FR" w:bidi="fr-FR"/>
        </w:rPr>
        <w:t>À l’instar de plusieurs autres pays occidentaux, le Canada s’est engagé depuis le milieu des années 1970 dans une vaste tentative de limitation, voire de réduction des dépenses sociales. Le déficit budg</w:t>
      </w:r>
      <w:r w:rsidRPr="00C42A47">
        <w:rPr>
          <w:i/>
          <w:iCs/>
          <w:szCs w:val="28"/>
          <w:lang w:eastAsia="fr-FR" w:bidi="fr-FR"/>
        </w:rPr>
        <w:t>é</w:t>
      </w:r>
      <w:r w:rsidRPr="00C42A47">
        <w:rPr>
          <w:i/>
          <w:iCs/>
          <w:szCs w:val="28"/>
          <w:lang w:eastAsia="fr-FR" w:bidi="fr-FR"/>
        </w:rPr>
        <w:t>taire et la contrainte financière deviennent prétexte</w:t>
      </w:r>
      <w:r>
        <w:rPr>
          <w:i/>
          <w:iCs/>
          <w:szCs w:val="28"/>
          <w:lang w:eastAsia="fr-FR" w:bidi="fr-FR"/>
        </w:rPr>
        <w:t>s</w:t>
      </w:r>
      <w:r w:rsidRPr="00C42A47">
        <w:rPr>
          <w:i/>
          <w:iCs/>
          <w:szCs w:val="28"/>
          <w:lang w:eastAsia="fr-FR" w:bidi="fr-FR"/>
        </w:rPr>
        <w:t xml:space="preserve"> à réévaluation des programmes sociaux. Quatre tendances caractérisent, selon R</w:t>
      </w:r>
      <w:r w:rsidRPr="00C42A47">
        <w:rPr>
          <w:i/>
          <w:iCs/>
          <w:szCs w:val="28"/>
          <w:lang w:eastAsia="fr-FR" w:bidi="fr-FR"/>
        </w:rPr>
        <w:t>i</w:t>
      </w:r>
      <w:r w:rsidRPr="00C42A47">
        <w:rPr>
          <w:i/>
          <w:iCs/>
          <w:szCs w:val="28"/>
          <w:lang w:eastAsia="fr-FR" w:bidi="fr-FR"/>
        </w:rPr>
        <w:t>chard Langlois, l’évolution récente de la protection sociale : une « s</w:t>
      </w:r>
      <w:r w:rsidRPr="00C42A47">
        <w:rPr>
          <w:i/>
          <w:iCs/>
          <w:szCs w:val="28"/>
          <w:lang w:eastAsia="fr-FR" w:bidi="fr-FR"/>
        </w:rPr>
        <w:t>é</w:t>
      </w:r>
      <w:r w:rsidRPr="00C42A47">
        <w:rPr>
          <w:i/>
          <w:iCs/>
          <w:szCs w:val="28"/>
          <w:lang w:eastAsia="fr-FR" w:bidi="fr-FR"/>
        </w:rPr>
        <w:t>lectivisation » accrue des programmes, un déplacement vers l’individualisation des risques et l’assistance, et une réduction de la progressité du système fiscal. Ces tendances conduisent à l’érosion du système de protection sociale sans que, pour autant, fait remarquer l’auteur, il n ’y ait eu d’évaluation en profondeur ni de ses résultats ni de la manière de satisfaire les nouveaux besoins sociaux qui se prof</w:t>
      </w:r>
      <w:r w:rsidRPr="00C42A47">
        <w:rPr>
          <w:i/>
          <w:iCs/>
          <w:szCs w:val="28"/>
          <w:lang w:eastAsia="fr-FR" w:bidi="fr-FR"/>
        </w:rPr>
        <w:t>i</w:t>
      </w:r>
      <w:r w:rsidRPr="00C42A47">
        <w:rPr>
          <w:i/>
          <w:iCs/>
          <w:szCs w:val="28"/>
          <w:lang w:eastAsia="fr-FR" w:bidi="fr-FR"/>
        </w:rPr>
        <w:t>lent : services de garde, aide aux familles monoparentales, accès à l’égalité, vieilliss</w:t>
      </w:r>
      <w:r w:rsidRPr="00C42A47">
        <w:rPr>
          <w:i/>
          <w:iCs/>
          <w:szCs w:val="28"/>
          <w:lang w:eastAsia="fr-FR" w:bidi="fr-FR"/>
        </w:rPr>
        <w:t>e</w:t>
      </w:r>
      <w:r w:rsidRPr="00C42A47">
        <w:rPr>
          <w:i/>
          <w:iCs/>
          <w:szCs w:val="28"/>
          <w:lang w:eastAsia="fr-FR" w:bidi="fr-FR"/>
        </w:rPr>
        <w:t>ment de la population, environnement, etc. De ce constat, R</w:t>
      </w:r>
      <w:r w:rsidRPr="00C42A47">
        <w:rPr>
          <w:i/>
          <w:iCs/>
          <w:szCs w:val="28"/>
          <w:lang w:eastAsia="fr-FR" w:bidi="fr-FR"/>
        </w:rPr>
        <w:t>i</w:t>
      </w:r>
      <w:r w:rsidRPr="00C42A47">
        <w:rPr>
          <w:i/>
          <w:iCs/>
          <w:szCs w:val="28"/>
          <w:lang w:eastAsia="fr-FR" w:bidi="fr-FR"/>
        </w:rPr>
        <w:t>chard Langlois conclue à la nécessité d’une réforme qui vise l’amélioration et le parachèvement du système de sécurité sociale existant et non comme c’est le cas actue</w:t>
      </w:r>
      <w:r w:rsidRPr="00C42A47">
        <w:rPr>
          <w:i/>
          <w:iCs/>
          <w:szCs w:val="28"/>
          <w:lang w:eastAsia="fr-FR" w:bidi="fr-FR"/>
        </w:rPr>
        <w:t>l</w:t>
      </w:r>
      <w:r w:rsidRPr="00C42A47">
        <w:rPr>
          <w:i/>
          <w:iCs/>
          <w:szCs w:val="28"/>
          <w:lang w:eastAsia="fr-FR" w:bidi="fr-FR"/>
        </w:rPr>
        <w:t>lement, d’une réforme, qui accorde au rééquilibrage des finances publiques, une attention plus grande qu’aux pri</w:t>
      </w:r>
      <w:r w:rsidRPr="00C42A47">
        <w:rPr>
          <w:i/>
          <w:iCs/>
          <w:szCs w:val="28"/>
          <w:lang w:eastAsia="fr-FR" w:bidi="fr-FR"/>
        </w:rPr>
        <w:t>n</w:t>
      </w:r>
      <w:r w:rsidRPr="00C42A47">
        <w:rPr>
          <w:i/>
          <w:iCs/>
          <w:szCs w:val="28"/>
          <w:lang w:eastAsia="fr-FR" w:bidi="fr-FR"/>
        </w:rPr>
        <w:t>cipes de solidarité et de sécurité qui devraient être véhic</w:t>
      </w:r>
      <w:r w:rsidRPr="00C42A47">
        <w:rPr>
          <w:i/>
          <w:iCs/>
          <w:szCs w:val="28"/>
          <w:lang w:eastAsia="fr-FR" w:bidi="fr-FR"/>
        </w:rPr>
        <w:t>u</w:t>
      </w:r>
      <w:r w:rsidRPr="00C42A47">
        <w:rPr>
          <w:i/>
          <w:iCs/>
          <w:szCs w:val="28"/>
          <w:lang w:eastAsia="fr-FR" w:bidi="fr-FR"/>
        </w:rPr>
        <w:t>lés.</w:t>
      </w:r>
    </w:p>
    <w:p w14:paraId="202DC08F" w14:textId="77777777" w:rsidR="00014EE4" w:rsidRDefault="00014EE4" w:rsidP="00014EE4">
      <w:pPr>
        <w:spacing w:before="120" w:after="120"/>
        <w:jc w:val="both"/>
      </w:pPr>
      <w:r>
        <w:rPr>
          <w:lang w:eastAsia="fr-FR" w:bidi="fr-FR"/>
        </w:rPr>
        <w:t xml:space="preserve">I. </w:t>
      </w:r>
      <w:r w:rsidRPr="00AE24A9">
        <w:rPr>
          <w:lang w:eastAsia="fr-FR" w:bidi="fr-FR"/>
        </w:rPr>
        <w:t>E.</w:t>
      </w:r>
    </w:p>
    <w:p w14:paraId="164103F8" w14:textId="77777777" w:rsidR="00014EE4" w:rsidRDefault="00014EE4" w:rsidP="00014EE4">
      <w:pPr>
        <w:pBdr>
          <w:bottom w:val="single" w:sz="24" w:space="1" w:color="auto"/>
        </w:pBdr>
        <w:spacing w:before="120" w:after="120"/>
        <w:ind w:left="1440" w:right="1440" w:firstLine="0"/>
        <w:jc w:val="both"/>
      </w:pPr>
    </w:p>
    <w:p w14:paraId="574208A6" w14:textId="77777777" w:rsidR="00014EE4" w:rsidRDefault="00014EE4" w:rsidP="00014EE4">
      <w:pPr>
        <w:spacing w:before="120" w:after="120"/>
        <w:ind w:firstLine="0"/>
        <w:jc w:val="both"/>
        <w:rPr>
          <w:lang w:eastAsia="fr-FR" w:bidi="fr-FR"/>
        </w:rPr>
      </w:pPr>
    </w:p>
    <w:p w14:paraId="1B52B40E" w14:textId="77777777" w:rsidR="00014EE4" w:rsidRDefault="00014EE4" w:rsidP="00014EE4">
      <w:pPr>
        <w:spacing w:before="120" w:after="120"/>
        <w:ind w:firstLine="0"/>
        <w:jc w:val="both"/>
        <w:rPr>
          <w:lang w:eastAsia="fr-FR" w:bidi="fr-FR"/>
        </w:rPr>
      </w:pPr>
      <w:r>
        <w:rPr>
          <w:lang w:eastAsia="fr-FR" w:bidi="fr-FR"/>
        </w:rPr>
        <w:t>[100]</w:t>
      </w:r>
    </w:p>
    <w:p w14:paraId="4ED23834" w14:textId="77777777" w:rsidR="00014EE4" w:rsidRPr="00AE24A9" w:rsidRDefault="00014EE4" w:rsidP="00014EE4">
      <w:pPr>
        <w:spacing w:before="120" w:after="120"/>
        <w:jc w:val="both"/>
      </w:pPr>
      <w:r w:rsidRPr="00AE24A9">
        <w:rPr>
          <w:lang w:eastAsia="fr-FR" w:bidi="fr-FR"/>
        </w:rPr>
        <w:t xml:space="preserve">Si l’expression </w:t>
      </w:r>
      <w:r>
        <w:rPr>
          <w:lang w:eastAsia="fr-FR" w:bidi="fr-FR"/>
        </w:rPr>
        <w:t>« </w:t>
      </w:r>
      <w:r w:rsidRPr="00AE24A9">
        <w:rPr>
          <w:lang w:eastAsia="fr-FR" w:bidi="fr-FR"/>
        </w:rPr>
        <w:t>État-providence</w:t>
      </w:r>
      <w:r>
        <w:rPr>
          <w:lang w:eastAsia="fr-FR" w:bidi="fr-FR"/>
        </w:rPr>
        <w:t> »</w:t>
      </w:r>
      <w:r w:rsidRPr="00AE24A9">
        <w:rPr>
          <w:lang w:eastAsia="fr-FR" w:bidi="fr-FR"/>
        </w:rPr>
        <w:t xml:space="preserve"> dénature sans doute la réalité d’un État qui redistribue d’une main ce qu’il perçoit de l’autre, re</w:t>
      </w:r>
      <w:r w:rsidRPr="00AE24A9">
        <w:rPr>
          <w:lang w:eastAsia="fr-FR" w:bidi="fr-FR"/>
        </w:rPr>
        <w:t>n</w:t>
      </w:r>
      <w:r w:rsidRPr="00AE24A9">
        <w:rPr>
          <w:lang w:eastAsia="fr-FR" w:bidi="fr-FR"/>
        </w:rPr>
        <w:t>voyant ainsi à une sorte de fausse prodigalité, il n’en demeure pas moins que l’ensemble des institutions placées sous la tutelle de l’État et assurant la prise en charge de risques et besoins s</w:t>
      </w:r>
      <w:r w:rsidRPr="00AE24A9">
        <w:rPr>
          <w:lang w:eastAsia="fr-FR" w:bidi="fr-FR"/>
        </w:rPr>
        <w:t>o</w:t>
      </w:r>
      <w:r w:rsidRPr="00AE24A9">
        <w:rPr>
          <w:lang w:eastAsia="fr-FR" w:bidi="fr-FR"/>
        </w:rPr>
        <w:t xml:space="preserve">ciaux très divers, occupe une place centrale non seulement dans les </w:t>
      </w:r>
      <w:r>
        <w:rPr>
          <w:lang w:eastAsia="fr-FR" w:bidi="fr-FR"/>
        </w:rPr>
        <w:t>« </w:t>
      </w:r>
      <w:r w:rsidRPr="00AE24A9">
        <w:rPr>
          <w:lang w:eastAsia="fr-FR" w:bidi="fr-FR"/>
        </w:rPr>
        <w:t>enveloppes go</w:t>
      </w:r>
      <w:r w:rsidRPr="00AE24A9">
        <w:rPr>
          <w:lang w:eastAsia="fr-FR" w:bidi="fr-FR"/>
        </w:rPr>
        <w:t>u</w:t>
      </w:r>
      <w:r w:rsidRPr="00AE24A9">
        <w:rPr>
          <w:lang w:eastAsia="fr-FR" w:bidi="fr-FR"/>
        </w:rPr>
        <w:t>vernementales</w:t>
      </w:r>
      <w:r>
        <w:rPr>
          <w:lang w:eastAsia="fr-FR" w:bidi="fr-FR"/>
        </w:rPr>
        <w:t> »</w:t>
      </w:r>
      <w:r w:rsidRPr="00AE24A9">
        <w:rPr>
          <w:lang w:eastAsia="fr-FR" w:bidi="fr-FR"/>
        </w:rPr>
        <w:t>, mais aussi dans le quotidien de milliers de nos conc</w:t>
      </w:r>
      <w:r w:rsidRPr="00AE24A9">
        <w:rPr>
          <w:lang w:eastAsia="fr-FR" w:bidi="fr-FR"/>
        </w:rPr>
        <w:t>i</w:t>
      </w:r>
      <w:r w:rsidRPr="00AE24A9">
        <w:rPr>
          <w:lang w:eastAsia="fr-FR" w:bidi="fr-FR"/>
        </w:rPr>
        <w:t>toyennes et concitoyens.</w:t>
      </w:r>
    </w:p>
    <w:p w14:paraId="71C308CA" w14:textId="77777777" w:rsidR="00014EE4" w:rsidRPr="004A7276" w:rsidRDefault="00014EE4" w:rsidP="00014EE4">
      <w:pPr>
        <w:spacing w:before="120" w:after="120"/>
        <w:ind w:firstLine="0"/>
        <w:jc w:val="both"/>
        <w:rPr>
          <w:sz w:val="24"/>
          <w:lang w:eastAsia="fr-FR" w:bidi="fr-FR"/>
        </w:rPr>
      </w:pPr>
    </w:p>
    <w:p w14:paraId="62352EC8" w14:textId="77777777" w:rsidR="00014EE4" w:rsidRPr="004A7276" w:rsidRDefault="00014EE4" w:rsidP="00014EE4">
      <w:pPr>
        <w:pStyle w:val="figtitre"/>
      </w:pPr>
      <w:r w:rsidRPr="004A7276">
        <w:t>TABLEAU 1</w:t>
      </w:r>
    </w:p>
    <w:p w14:paraId="2D50A32C" w14:textId="77777777" w:rsidR="00014EE4" w:rsidRPr="004A7276" w:rsidRDefault="00014EE4" w:rsidP="00014EE4">
      <w:pPr>
        <w:pStyle w:val="figtitrest"/>
      </w:pPr>
      <w:r w:rsidRPr="004A7276">
        <w:t>Dépenses sociales, sept principaux pays de l’OCDE, 1981 (en %)</w:t>
      </w:r>
    </w:p>
    <w:tbl>
      <w:tblPr>
        <w:tblW w:w="0" w:type="auto"/>
        <w:tblLook w:val="00BF" w:firstRow="1" w:lastRow="0" w:firstColumn="1" w:lastColumn="0" w:noHBand="0" w:noVBand="0"/>
      </w:tblPr>
      <w:tblGrid>
        <w:gridCol w:w="2624"/>
        <w:gridCol w:w="2648"/>
        <w:gridCol w:w="2648"/>
      </w:tblGrid>
      <w:tr w:rsidR="00014EE4" w:rsidRPr="00DA1AED" w14:paraId="750A56BE" w14:textId="77777777">
        <w:tc>
          <w:tcPr>
            <w:tcW w:w="2686" w:type="dxa"/>
            <w:tcBorders>
              <w:top w:val="single" w:sz="12" w:space="0" w:color="auto"/>
              <w:bottom w:val="single" w:sz="12" w:space="0" w:color="auto"/>
            </w:tcBorders>
            <w:shd w:val="clear" w:color="auto" w:fill="EEECE1"/>
          </w:tcPr>
          <w:p w14:paraId="099093C6" w14:textId="77777777" w:rsidR="00014EE4" w:rsidRPr="00DA1AED" w:rsidRDefault="00014EE4" w:rsidP="00014EE4">
            <w:pPr>
              <w:spacing w:before="120" w:after="120"/>
              <w:ind w:firstLine="0"/>
              <w:jc w:val="both"/>
              <w:rPr>
                <w:sz w:val="24"/>
              </w:rPr>
            </w:pPr>
          </w:p>
        </w:tc>
        <w:tc>
          <w:tcPr>
            <w:tcW w:w="2687" w:type="dxa"/>
            <w:tcBorders>
              <w:top w:val="single" w:sz="12" w:space="0" w:color="auto"/>
              <w:bottom w:val="single" w:sz="12" w:space="0" w:color="auto"/>
            </w:tcBorders>
            <w:shd w:val="clear" w:color="auto" w:fill="EEECE1"/>
          </w:tcPr>
          <w:p w14:paraId="0A81BCAB" w14:textId="77777777" w:rsidR="00014EE4" w:rsidRPr="00DA1AED" w:rsidRDefault="00014EE4" w:rsidP="00014EE4">
            <w:pPr>
              <w:spacing w:before="120" w:after="120"/>
              <w:ind w:firstLine="0"/>
              <w:jc w:val="center"/>
              <w:rPr>
                <w:sz w:val="24"/>
              </w:rPr>
            </w:pPr>
            <w:r w:rsidRPr="00DA1AED">
              <w:rPr>
                <w:sz w:val="24"/>
              </w:rPr>
              <w:t>Part dans le PIB</w:t>
            </w:r>
          </w:p>
        </w:tc>
        <w:tc>
          <w:tcPr>
            <w:tcW w:w="2687" w:type="dxa"/>
            <w:tcBorders>
              <w:top w:val="single" w:sz="12" w:space="0" w:color="auto"/>
              <w:bottom w:val="single" w:sz="12" w:space="0" w:color="auto"/>
            </w:tcBorders>
            <w:shd w:val="clear" w:color="auto" w:fill="EEECE1"/>
          </w:tcPr>
          <w:p w14:paraId="2E2FA644" w14:textId="77777777" w:rsidR="00014EE4" w:rsidRPr="00DA1AED" w:rsidRDefault="00014EE4" w:rsidP="00014EE4">
            <w:pPr>
              <w:spacing w:before="120" w:after="120"/>
              <w:ind w:firstLine="0"/>
              <w:jc w:val="center"/>
              <w:rPr>
                <w:sz w:val="24"/>
              </w:rPr>
            </w:pPr>
            <w:r w:rsidRPr="00DA1AED">
              <w:rPr>
                <w:sz w:val="24"/>
              </w:rPr>
              <w:t>Part dans les dépenses publiques</w:t>
            </w:r>
          </w:p>
        </w:tc>
      </w:tr>
      <w:tr w:rsidR="00014EE4" w:rsidRPr="00DA1AED" w14:paraId="73BF281A" w14:textId="77777777">
        <w:tc>
          <w:tcPr>
            <w:tcW w:w="2686" w:type="dxa"/>
            <w:tcBorders>
              <w:top w:val="single" w:sz="12" w:space="0" w:color="auto"/>
            </w:tcBorders>
          </w:tcPr>
          <w:p w14:paraId="28AEA146" w14:textId="77777777" w:rsidR="00014EE4" w:rsidRPr="00DA1AED" w:rsidRDefault="00014EE4" w:rsidP="00014EE4">
            <w:pPr>
              <w:spacing w:before="60" w:after="60"/>
              <w:ind w:firstLine="0"/>
              <w:jc w:val="both"/>
              <w:rPr>
                <w:sz w:val="24"/>
              </w:rPr>
            </w:pPr>
            <w:r w:rsidRPr="00DA1AED">
              <w:rPr>
                <w:sz w:val="24"/>
              </w:rPr>
              <w:t>Canada</w:t>
            </w:r>
          </w:p>
        </w:tc>
        <w:tc>
          <w:tcPr>
            <w:tcW w:w="2687" w:type="dxa"/>
            <w:tcBorders>
              <w:top w:val="single" w:sz="12" w:space="0" w:color="auto"/>
            </w:tcBorders>
          </w:tcPr>
          <w:p w14:paraId="4E6DC3C9" w14:textId="77777777" w:rsidR="00014EE4" w:rsidRPr="00DA1AED" w:rsidRDefault="00014EE4" w:rsidP="00014EE4">
            <w:pPr>
              <w:tabs>
                <w:tab w:val="decimal" w:pos="1364"/>
              </w:tabs>
              <w:spacing w:before="60" w:after="60"/>
              <w:ind w:firstLine="0"/>
              <w:jc w:val="both"/>
              <w:rPr>
                <w:sz w:val="24"/>
              </w:rPr>
            </w:pPr>
            <w:r w:rsidRPr="00DA1AED">
              <w:rPr>
                <w:sz w:val="24"/>
              </w:rPr>
              <w:t>21</w:t>
            </w:r>
          </w:p>
        </w:tc>
        <w:tc>
          <w:tcPr>
            <w:tcW w:w="2687" w:type="dxa"/>
            <w:tcBorders>
              <w:top w:val="single" w:sz="12" w:space="0" w:color="auto"/>
            </w:tcBorders>
          </w:tcPr>
          <w:p w14:paraId="63FCC930" w14:textId="77777777" w:rsidR="00014EE4" w:rsidRPr="00DA1AED" w:rsidRDefault="00014EE4" w:rsidP="00014EE4">
            <w:pPr>
              <w:tabs>
                <w:tab w:val="decimal" w:pos="1364"/>
              </w:tabs>
              <w:spacing w:before="60" w:after="60"/>
              <w:ind w:firstLine="0"/>
              <w:jc w:val="both"/>
              <w:rPr>
                <w:sz w:val="24"/>
              </w:rPr>
            </w:pPr>
            <w:r w:rsidRPr="00DA1AED">
              <w:rPr>
                <w:sz w:val="24"/>
              </w:rPr>
              <w:t>52.2</w:t>
            </w:r>
          </w:p>
        </w:tc>
      </w:tr>
      <w:tr w:rsidR="00014EE4" w:rsidRPr="00DA1AED" w14:paraId="0F08B102" w14:textId="77777777">
        <w:tc>
          <w:tcPr>
            <w:tcW w:w="2686" w:type="dxa"/>
          </w:tcPr>
          <w:p w14:paraId="07725C58" w14:textId="77777777" w:rsidR="00014EE4" w:rsidRPr="00DA1AED" w:rsidRDefault="00014EE4" w:rsidP="00014EE4">
            <w:pPr>
              <w:spacing w:before="60" w:after="60"/>
              <w:ind w:firstLine="0"/>
              <w:jc w:val="both"/>
              <w:rPr>
                <w:sz w:val="24"/>
              </w:rPr>
            </w:pPr>
            <w:r w:rsidRPr="00DA1AED">
              <w:rPr>
                <w:sz w:val="24"/>
              </w:rPr>
              <w:t>France</w:t>
            </w:r>
          </w:p>
        </w:tc>
        <w:tc>
          <w:tcPr>
            <w:tcW w:w="2687" w:type="dxa"/>
          </w:tcPr>
          <w:p w14:paraId="494D48DA" w14:textId="77777777" w:rsidR="00014EE4" w:rsidRPr="00DA1AED" w:rsidRDefault="00014EE4" w:rsidP="00014EE4">
            <w:pPr>
              <w:tabs>
                <w:tab w:val="decimal" w:pos="1364"/>
              </w:tabs>
              <w:spacing w:before="60" w:after="60"/>
              <w:ind w:firstLine="0"/>
              <w:jc w:val="both"/>
              <w:rPr>
                <w:sz w:val="24"/>
              </w:rPr>
            </w:pPr>
            <w:r w:rsidRPr="00DA1AED">
              <w:rPr>
                <w:sz w:val="24"/>
              </w:rPr>
              <w:t>29.4</w:t>
            </w:r>
          </w:p>
        </w:tc>
        <w:tc>
          <w:tcPr>
            <w:tcW w:w="2687" w:type="dxa"/>
          </w:tcPr>
          <w:p w14:paraId="34F0A578" w14:textId="77777777" w:rsidR="00014EE4" w:rsidRPr="00DA1AED" w:rsidRDefault="00014EE4" w:rsidP="00014EE4">
            <w:pPr>
              <w:tabs>
                <w:tab w:val="decimal" w:pos="1364"/>
              </w:tabs>
              <w:spacing w:before="60" w:after="60"/>
              <w:ind w:firstLine="0"/>
              <w:jc w:val="both"/>
              <w:rPr>
                <w:sz w:val="24"/>
              </w:rPr>
            </w:pPr>
            <w:r w:rsidRPr="00DA1AED">
              <w:rPr>
                <w:sz w:val="24"/>
              </w:rPr>
              <w:t>60.5</w:t>
            </w:r>
          </w:p>
        </w:tc>
      </w:tr>
      <w:tr w:rsidR="00014EE4" w:rsidRPr="00DA1AED" w14:paraId="74045CC9" w14:textId="77777777">
        <w:tc>
          <w:tcPr>
            <w:tcW w:w="2686" w:type="dxa"/>
          </w:tcPr>
          <w:p w14:paraId="5B7B46FB" w14:textId="77777777" w:rsidR="00014EE4" w:rsidRPr="00DA1AED" w:rsidRDefault="00014EE4" w:rsidP="00014EE4">
            <w:pPr>
              <w:spacing w:before="60" w:after="60"/>
              <w:ind w:firstLine="0"/>
              <w:jc w:val="both"/>
              <w:rPr>
                <w:sz w:val="24"/>
              </w:rPr>
            </w:pPr>
            <w:r w:rsidRPr="00DA1AED">
              <w:rPr>
                <w:sz w:val="24"/>
              </w:rPr>
              <w:t>Allemagne</w:t>
            </w:r>
          </w:p>
        </w:tc>
        <w:tc>
          <w:tcPr>
            <w:tcW w:w="2687" w:type="dxa"/>
          </w:tcPr>
          <w:p w14:paraId="235F004C" w14:textId="77777777" w:rsidR="00014EE4" w:rsidRPr="00DA1AED" w:rsidRDefault="00014EE4" w:rsidP="00014EE4">
            <w:pPr>
              <w:tabs>
                <w:tab w:val="decimal" w:pos="1364"/>
              </w:tabs>
              <w:spacing w:before="60" w:after="60"/>
              <w:ind w:firstLine="0"/>
              <w:jc w:val="both"/>
              <w:rPr>
                <w:sz w:val="24"/>
              </w:rPr>
            </w:pPr>
            <w:r w:rsidRPr="00DA1AED">
              <w:rPr>
                <w:sz w:val="24"/>
              </w:rPr>
              <w:t>31.5</w:t>
            </w:r>
          </w:p>
        </w:tc>
        <w:tc>
          <w:tcPr>
            <w:tcW w:w="2687" w:type="dxa"/>
          </w:tcPr>
          <w:p w14:paraId="0E9B39C8" w14:textId="77777777" w:rsidR="00014EE4" w:rsidRPr="00DA1AED" w:rsidRDefault="00014EE4" w:rsidP="00014EE4">
            <w:pPr>
              <w:tabs>
                <w:tab w:val="decimal" w:pos="1364"/>
              </w:tabs>
              <w:spacing w:before="60" w:after="60"/>
              <w:ind w:firstLine="0"/>
              <w:jc w:val="both"/>
              <w:rPr>
                <w:sz w:val="24"/>
              </w:rPr>
            </w:pPr>
            <w:r w:rsidRPr="00DA1AED">
              <w:rPr>
                <w:sz w:val="24"/>
              </w:rPr>
              <w:t>66</w:t>
            </w:r>
          </w:p>
        </w:tc>
      </w:tr>
      <w:tr w:rsidR="00014EE4" w:rsidRPr="00DA1AED" w14:paraId="7FCB7E0D" w14:textId="77777777">
        <w:tc>
          <w:tcPr>
            <w:tcW w:w="2686" w:type="dxa"/>
          </w:tcPr>
          <w:p w14:paraId="66686E86" w14:textId="77777777" w:rsidR="00014EE4" w:rsidRPr="00DA1AED" w:rsidRDefault="00014EE4" w:rsidP="00014EE4">
            <w:pPr>
              <w:spacing w:before="60" w:after="60"/>
              <w:ind w:firstLine="0"/>
              <w:jc w:val="both"/>
              <w:rPr>
                <w:sz w:val="24"/>
              </w:rPr>
            </w:pPr>
            <w:r w:rsidRPr="00DA1AED">
              <w:rPr>
                <w:sz w:val="24"/>
              </w:rPr>
              <w:t>Italie</w:t>
            </w:r>
          </w:p>
        </w:tc>
        <w:tc>
          <w:tcPr>
            <w:tcW w:w="2687" w:type="dxa"/>
          </w:tcPr>
          <w:p w14:paraId="4F64ECE9" w14:textId="77777777" w:rsidR="00014EE4" w:rsidRPr="00DA1AED" w:rsidRDefault="00014EE4" w:rsidP="00014EE4">
            <w:pPr>
              <w:tabs>
                <w:tab w:val="decimal" w:pos="1364"/>
              </w:tabs>
              <w:spacing w:before="60" w:after="60"/>
              <w:ind w:firstLine="0"/>
              <w:jc w:val="both"/>
              <w:rPr>
                <w:sz w:val="24"/>
              </w:rPr>
            </w:pPr>
            <w:r w:rsidRPr="00DA1AED">
              <w:rPr>
                <w:sz w:val="24"/>
              </w:rPr>
              <w:t>28.9</w:t>
            </w:r>
          </w:p>
        </w:tc>
        <w:tc>
          <w:tcPr>
            <w:tcW w:w="2687" w:type="dxa"/>
          </w:tcPr>
          <w:p w14:paraId="6DE18580" w14:textId="77777777" w:rsidR="00014EE4" w:rsidRPr="00DA1AED" w:rsidRDefault="00014EE4" w:rsidP="00014EE4">
            <w:pPr>
              <w:tabs>
                <w:tab w:val="decimal" w:pos="1364"/>
              </w:tabs>
              <w:spacing w:before="60" w:after="60"/>
              <w:ind w:firstLine="0"/>
              <w:jc w:val="both"/>
              <w:rPr>
                <w:sz w:val="24"/>
              </w:rPr>
            </w:pPr>
            <w:r w:rsidRPr="00DA1AED">
              <w:rPr>
                <w:sz w:val="24"/>
              </w:rPr>
              <w:t>64.1</w:t>
            </w:r>
          </w:p>
        </w:tc>
      </w:tr>
      <w:tr w:rsidR="00014EE4" w:rsidRPr="00DA1AED" w14:paraId="661934A0" w14:textId="77777777">
        <w:tc>
          <w:tcPr>
            <w:tcW w:w="2686" w:type="dxa"/>
          </w:tcPr>
          <w:p w14:paraId="3CAFB0FC" w14:textId="77777777" w:rsidR="00014EE4" w:rsidRPr="00DA1AED" w:rsidRDefault="00014EE4" w:rsidP="00014EE4">
            <w:pPr>
              <w:spacing w:before="60" w:after="60"/>
              <w:ind w:firstLine="0"/>
              <w:jc w:val="both"/>
              <w:rPr>
                <w:sz w:val="24"/>
              </w:rPr>
            </w:pPr>
            <w:r w:rsidRPr="00DA1AED">
              <w:rPr>
                <w:sz w:val="24"/>
              </w:rPr>
              <w:t>Japon</w:t>
            </w:r>
          </w:p>
        </w:tc>
        <w:tc>
          <w:tcPr>
            <w:tcW w:w="2687" w:type="dxa"/>
          </w:tcPr>
          <w:p w14:paraId="3B257B8E" w14:textId="77777777" w:rsidR="00014EE4" w:rsidRPr="00DA1AED" w:rsidRDefault="00014EE4" w:rsidP="00014EE4">
            <w:pPr>
              <w:tabs>
                <w:tab w:val="decimal" w:pos="1364"/>
              </w:tabs>
              <w:spacing w:before="60" w:after="60"/>
              <w:ind w:firstLine="0"/>
              <w:jc w:val="both"/>
              <w:rPr>
                <w:sz w:val="24"/>
              </w:rPr>
            </w:pPr>
            <w:r w:rsidRPr="00DA1AED">
              <w:rPr>
                <w:sz w:val="24"/>
              </w:rPr>
              <w:t>17.3</w:t>
            </w:r>
          </w:p>
        </w:tc>
        <w:tc>
          <w:tcPr>
            <w:tcW w:w="2687" w:type="dxa"/>
          </w:tcPr>
          <w:p w14:paraId="2801BF6B" w14:textId="77777777" w:rsidR="00014EE4" w:rsidRPr="00DA1AED" w:rsidRDefault="00014EE4" w:rsidP="00014EE4">
            <w:pPr>
              <w:tabs>
                <w:tab w:val="decimal" w:pos="1364"/>
              </w:tabs>
              <w:spacing w:before="60" w:after="60"/>
              <w:ind w:firstLine="0"/>
              <w:jc w:val="both"/>
              <w:rPr>
                <w:sz w:val="24"/>
              </w:rPr>
            </w:pPr>
            <w:r w:rsidRPr="00DA1AED">
              <w:rPr>
                <w:sz w:val="24"/>
              </w:rPr>
              <w:t>57</w:t>
            </w:r>
          </w:p>
        </w:tc>
      </w:tr>
      <w:tr w:rsidR="00014EE4" w:rsidRPr="00DA1AED" w14:paraId="60858206" w14:textId="77777777">
        <w:tc>
          <w:tcPr>
            <w:tcW w:w="2686" w:type="dxa"/>
          </w:tcPr>
          <w:p w14:paraId="7004C646" w14:textId="77777777" w:rsidR="00014EE4" w:rsidRPr="00DA1AED" w:rsidRDefault="00014EE4" w:rsidP="00014EE4">
            <w:pPr>
              <w:spacing w:before="60" w:after="60"/>
              <w:ind w:firstLine="0"/>
              <w:jc w:val="both"/>
              <w:rPr>
                <w:sz w:val="24"/>
              </w:rPr>
            </w:pPr>
            <w:r w:rsidRPr="00DA1AED">
              <w:rPr>
                <w:sz w:val="24"/>
              </w:rPr>
              <w:t>Royaume-Uni</w:t>
            </w:r>
          </w:p>
        </w:tc>
        <w:tc>
          <w:tcPr>
            <w:tcW w:w="2687" w:type="dxa"/>
          </w:tcPr>
          <w:p w14:paraId="023757B5" w14:textId="77777777" w:rsidR="00014EE4" w:rsidRPr="00DA1AED" w:rsidRDefault="00014EE4" w:rsidP="00014EE4">
            <w:pPr>
              <w:tabs>
                <w:tab w:val="decimal" w:pos="1364"/>
              </w:tabs>
              <w:spacing w:before="60" w:after="60"/>
              <w:ind w:firstLine="0"/>
              <w:jc w:val="both"/>
              <w:rPr>
                <w:sz w:val="24"/>
              </w:rPr>
            </w:pPr>
            <w:r w:rsidRPr="00DA1AED">
              <w:rPr>
                <w:sz w:val="24"/>
              </w:rPr>
              <w:t>23.5</w:t>
            </w:r>
          </w:p>
        </w:tc>
        <w:tc>
          <w:tcPr>
            <w:tcW w:w="2687" w:type="dxa"/>
          </w:tcPr>
          <w:p w14:paraId="202C5A00" w14:textId="77777777" w:rsidR="00014EE4" w:rsidRPr="00DA1AED" w:rsidRDefault="00014EE4" w:rsidP="00014EE4">
            <w:pPr>
              <w:tabs>
                <w:tab w:val="decimal" w:pos="1364"/>
              </w:tabs>
              <w:spacing w:before="60" w:after="60"/>
              <w:ind w:firstLine="0"/>
              <w:jc w:val="both"/>
              <w:rPr>
                <w:sz w:val="24"/>
              </w:rPr>
            </w:pPr>
            <w:r w:rsidRPr="00DA1AED">
              <w:rPr>
                <w:sz w:val="24"/>
              </w:rPr>
              <w:t>50.6</w:t>
            </w:r>
          </w:p>
        </w:tc>
      </w:tr>
      <w:tr w:rsidR="00014EE4" w:rsidRPr="00DA1AED" w14:paraId="4737D302" w14:textId="77777777">
        <w:tc>
          <w:tcPr>
            <w:tcW w:w="2686" w:type="dxa"/>
          </w:tcPr>
          <w:p w14:paraId="7CDA10B8" w14:textId="77777777" w:rsidR="00014EE4" w:rsidRPr="00DA1AED" w:rsidRDefault="00014EE4" w:rsidP="00014EE4">
            <w:pPr>
              <w:spacing w:before="60" w:after="60"/>
              <w:ind w:firstLine="0"/>
              <w:jc w:val="both"/>
              <w:rPr>
                <w:sz w:val="24"/>
              </w:rPr>
            </w:pPr>
            <w:r w:rsidRPr="00DA1AED">
              <w:rPr>
                <w:sz w:val="24"/>
              </w:rPr>
              <w:t>États-Unis</w:t>
            </w:r>
          </w:p>
        </w:tc>
        <w:tc>
          <w:tcPr>
            <w:tcW w:w="2687" w:type="dxa"/>
          </w:tcPr>
          <w:p w14:paraId="54C05C4D" w14:textId="77777777" w:rsidR="00014EE4" w:rsidRPr="00DA1AED" w:rsidRDefault="00014EE4" w:rsidP="00014EE4">
            <w:pPr>
              <w:tabs>
                <w:tab w:val="decimal" w:pos="1364"/>
              </w:tabs>
              <w:spacing w:before="60" w:after="60"/>
              <w:ind w:firstLine="0"/>
              <w:jc w:val="both"/>
              <w:rPr>
                <w:sz w:val="24"/>
              </w:rPr>
            </w:pPr>
            <w:r w:rsidRPr="00DA1AED">
              <w:rPr>
                <w:sz w:val="24"/>
              </w:rPr>
              <w:t>20.7</w:t>
            </w:r>
          </w:p>
        </w:tc>
        <w:tc>
          <w:tcPr>
            <w:tcW w:w="2687" w:type="dxa"/>
          </w:tcPr>
          <w:p w14:paraId="72A1E0BE" w14:textId="77777777" w:rsidR="00014EE4" w:rsidRPr="00DA1AED" w:rsidRDefault="00014EE4" w:rsidP="00014EE4">
            <w:pPr>
              <w:tabs>
                <w:tab w:val="decimal" w:pos="1364"/>
              </w:tabs>
              <w:spacing w:before="60" w:after="60"/>
              <w:ind w:firstLine="0"/>
              <w:jc w:val="both"/>
              <w:rPr>
                <w:sz w:val="24"/>
              </w:rPr>
            </w:pPr>
            <w:r w:rsidRPr="00DA1AED">
              <w:rPr>
                <w:sz w:val="24"/>
              </w:rPr>
              <w:t>57.9</w:t>
            </w:r>
          </w:p>
        </w:tc>
      </w:tr>
      <w:tr w:rsidR="00014EE4" w:rsidRPr="00DA1AED" w14:paraId="4B6D297F" w14:textId="77777777">
        <w:tc>
          <w:tcPr>
            <w:tcW w:w="2686" w:type="dxa"/>
            <w:tcBorders>
              <w:bottom w:val="single" w:sz="12" w:space="0" w:color="auto"/>
            </w:tcBorders>
          </w:tcPr>
          <w:p w14:paraId="43A6C27A" w14:textId="77777777" w:rsidR="00014EE4" w:rsidRPr="00DA1AED" w:rsidRDefault="00014EE4" w:rsidP="00014EE4">
            <w:pPr>
              <w:spacing w:before="60" w:after="60"/>
              <w:ind w:firstLine="0"/>
              <w:jc w:val="both"/>
              <w:rPr>
                <w:sz w:val="24"/>
              </w:rPr>
            </w:pPr>
            <w:r w:rsidRPr="00DA1AED">
              <w:rPr>
                <w:sz w:val="24"/>
              </w:rPr>
              <w:t>Moyenne</w:t>
            </w:r>
          </w:p>
        </w:tc>
        <w:tc>
          <w:tcPr>
            <w:tcW w:w="2687" w:type="dxa"/>
            <w:tcBorders>
              <w:bottom w:val="single" w:sz="12" w:space="0" w:color="auto"/>
            </w:tcBorders>
          </w:tcPr>
          <w:p w14:paraId="6F7F987C" w14:textId="77777777" w:rsidR="00014EE4" w:rsidRPr="00DA1AED" w:rsidRDefault="00014EE4" w:rsidP="00014EE4">
            <w:pPr>
              <w:tabs>
                <w:tab w:val="decimal" w:pos="1364"/>
              </w:tabs>
              <w:spacing w:before="60" w:after="60"/>
              <w:ind w:firstLine="0"/>
              <w:jc w:val="both"/>
              <w:rPr>
                <w:sz w:val="24"/>
              </w:rPr>
            </w:pPr>
            <w:r w:rsidRPr="00DA1AED">
              <w:rPr>
                <w:sz w:val="24"/>
              </w:rPr>
              <w:t>24.6</w:t>
            </w:r>
          </w:p>
        </w:tc>
        <w:tc>
          <w:tcPr>
            <w:tcW w:w="2687" w:type="dxa"/>
            <w:tcBorders>
              <w:bottom w:val="single" w:sz="12" w:space="0" w:color="auto"/>
            </w:tcBorders>
          </w:tcPr>
          <w:p w14:paraId="0D09C8E8" w14:textId="77777777" w:rsidR="00014EE4" w:rsidRPr="00DA1AED" w:rsidRDefault="00014EE4" w:rsidP="00014EE4">
            <w:pPr>
              <w:tabs>
                <w:tab w:val="decimal" w:pos="1364"/>
              </w:tabs>
              <w:spacing w:before="60" w:after="60"/>
              <w:ind w:firstLine="0"/>
              <w:jc w:val="both"/>
              <w:rPr>
                <w:sz w:val="24"/>
              </w:rPr>
            </w:pPr>
            <w:r w:rsidRPr="00DA1AED">
              <w:rPr>
                <w:sz w:val="24"/>
              </w:rPr>
              <w:t>58.3</w:t>
            </w:r>
          </w:p>
        </w:tc>
      </w:tr>
    </w:tbl>
    <w:p w14:paraId="35DDD656" w14:textId="77777777" w:rsidR="00014EE4" w:rsidRPr="004A7276" w:rsidRDefault="00014EE4" w:rsidP="00014EE4">
      <w:pPr>
        <w:spacing w:before="120" w:after="120"/>
        <w:ind w:firstLine="0"/>
        <w:jc w:val="both"/>
        <w:rPr>
          <w:sz w:val="24"/>
        </w:rPr>
      </w:pPr>
      <w:r w:rsidRPr="004A7276">
        <w:rPr>
          <w:sz w:val="24"/>
        </w:rPr>
        <w:t>Note : les dépenses sociales incluent la santé, l'éducation et la sécurité du r</w:t>
      </w:r>
      <w:r w:rsidRPr="004A7276">
        <w:rPr>
          <w:sz w:val="24"/>
        </w:rPr>
        <w:t>e</w:t>
      </w:r>
      <w:r w:rsidRPr="004A7276">
        <w:rPr>
          <w:sz w:val="24"/>
        </w:rPr>
        <w:t>venu.</w:t>
      </w:r>
    </w:p>
    <w:p w14:paraId="1A747BFC" w14:textId="77777777" w:rsidR="00014EE4" w:rsidRPr="004A7276" w:rsidRDefault="00014EE4" w:rsidP="00014EE4">
      <w:pPr>
        <w:spacing w:before="120" w:after="120"/>
        <w:ind w:firstLine="0"/>
        <w:jc w:val="both"/>
        <w:rPr>
          <w:sz w:val="24"/>
        </w:rPr>
      </w:pPr>
      <w:r w:rsidRPr="004A7276">
        <w:rPr>
          <w:sz w:val="24"/>
        </w:rPr>
        <w:t>Source : OCDE, Dépenses sociales 1960-1990. Problèmes de croissance et de maîtrise</w:t>
      </w:r>
    </w:p>
    <w:p w14:paraId="01C524C1" w14:textId="77777777" w:rsidR="00014EE4" w:rsidRDefault="00014EE4" w:rsidP="00014EE4">
      <w:pPr>
        <w:spacing w:before="120" w:after="120"/>
        <w:jc w:val="both"/>
      </w:pPr>
      <w:r>
        <w:br w:type="page"/>
      </w:r>
      <w:r w:rsidRPr="00AE24A9">
        <w:rPr>
          <w:lang w:eastAsia="fr-FR" w:bidi="fr-FR"/>
        </w:rPr>
        <w:t>Qu’il suffise de mentionner qu’au Canada, les dépe</w:t>
      </w:r>
      <w:r w:rsidRPr="00AE24A9">
        <w:rPr>
          <w:lang w:eastAsia="fr-FR" w:bidi="fr-FR"/>
        </w:rPr>
        <w:t>n</w:t>
      </w:r>
      <w:r w:rsidRPr="00AE24A9">
        <w:rPr>
          <w:lang w:eastAsia="fr-FR" w:bidi="fr-FR"/>
        </w:rPr>
        <w:t>ses consacrées à la sécurité du revenu</w:t>
      </w:r>
      <w:r>
        <w:rPr>
          <w:lang w:eastAsia="fr-FR" w:bidi="fr-FR"/>
        </w:rPr>
        <w:t> </w:t>
      </w:r>
      <w:r>
        <w:rPr>
          <w:rStyle w:val="Appelnotedebasdep"/>
          <w:lang w:eastAsia="fr-FR" w:bidi="fr-FR"/>
        </w:rPr>
        <w:footnoteReference w:id="105"/>
      </w:r>
      <w:r w:rsidRPr="00AE24A9">
        <w:rPr>
          <w:lang w:eastAsia="fr-FR" w:bidi="fr-FR"/>
        </w:rPr>
        <w:t xml:space="preserve"> sont passées de 2 milliards</w:t>
      </w:r>
      <w:r>
        <w:rPr>
          <w:lang w:eastAsia="fr-FR" w:bidi="fr-FR"/>
        </w:rPr>
        <w:t> </w:t>
      </w:r>
      <w:r w:rsidRPr="00AE24A9">
        <w:rPr>
          <w:lang w:eastAsia="fr-FR" w:bidi="fr-FR"/>
        </w:rPr>
        <w:t>$ en 1960 à 30 milliards</w:t>
      </w:r>
      <w:r>
        <w:rPr>
          <w:lang w:eastAsia="fr-FR" w:bidi="fr-FR"/>
        </w:rPr>
        <w:t> $</w:t>
      </w:r>
      <w:r w:rsidRPr="00AE24A9">
        <w:rPr>
          <w:lang w:eastAsia="fr-FR" w:bidi="fr-FR"/>
        </w:rPr>
        <w:t xml:space="preserve"> en 1982, que le nombre de programmes affectant direct</w:t>
      </w:r>
      <w:r w:rsidRPr="00AE24A9">
        <w:rPr>
          <w:lang w:eastAsia="fr-FR" w:bidi="fr-FR"/>
        </w:rPr>
        <w:t>e</w:t>
      </w:r>
      <w:r w:rsidRPr="00AE24A9">
        <w:rPr>
          <w:lang w:eastAsia="fr-FR" w:bidi="fr-FR"/>
        </w:rPr>
        <w:t>ment le revenu des ménages dépasse quatre-vingt (80)</w:t>
      </w:r>
      <w:r>
        <w:rPr>
          <w:lang w:eastAsia="fr-FR" w:bidi="fr-FR"/>
        </w:rPr>
        <w:t> </w:t>
      </w:r>
      <w:r>
        <w:rPr>
          <w:rStyle w:val="Appelnotedebasdep"/>
          <w:lang w:eastAsia="fr-FR" w:bidi="fr-FR"/>
        </w:rPr>
        <w:footnoteReference w:id="106"/>
      </w:r>
      <w:r w:rsidRPr="0031205D">
        <w:rPr>
          <w:lang w:eastAsia="fr-FR" w:bidi="fr-FR"/>
        </w:rPr>
        <w:t xml:space="preserve"> </w:t>
      </w:r>
      <w:r w:rsidRPr="00AE24A9">
        <w:rPr>
          <w:lang w:eastAsia="fr-FR" w:bidi="fr-FR"/>
        </w:rPr>
        <w:t>et que les per</w:t>
      </w:r>
      <w:r>
        <w:rPr>
          <w:lang w:eastAsia="fr-FR" w:bidi="fr-FR"/>
        </w:rPr>
        <w:t>sonnes se situant dans le quin</w:t>
      </w:r>
      <w:r w:rsidRPr="00AE24A9">
        <w:rPr>
          <w:lang w:eastAsia="fr-FR" w:bidi="fr-FR"/>
        </w:rPr>
        <w:t>tile inférieur de l’échelle des r</w:t>
      </w:r>
      <w:r w:rsidRPr="00AE24A9">
        <w:rPr>
          <w:lang w:eastAsia="fr-FR" w:bidi="fr-FR"/>
        </w:rPr>
        <w:t>e</w:t>
      </w:r>
      <w:r w:rsidRPr="00AE24A9">
        <w:rPr>
          <w:lang w:eastAsia="fr-FR" w:bidi="fr-FR"/>
        </w:rPr>
        <w:t>venus touchent environ 60</w:t>
      </w:r>
      <w:r>
        <w:rPr>
          <w:lang w:eastAsia="fr-FR" w:bidi="fr-FR"/>
        </w:rPr>
        <w:t>%</w:t>
      </w:r>
      <w:r w:rsidRPr="00AE24A9">
        <w:rPr>
          <w:lang w:eastAsia="fr-FR" w:bidi="fr-FR"/>
        </w:rPr>
        <w:t xml:space="preserve"> de leur revenu en pai</w:t>
      </w:r>
      <w:r w:rsidRPr="00AE24A9">
        <w:rPr>
          <w:lang w:eastAsia="fr-FR" w:bidi="fr-FR"/>
        </w:rPr>
        <w:t>e</w:t>
      </w:r>
      <w:r w:rsidRPr="00AE24A9">
        <w:rPr>
          <w:lang w:eastAsia="fr-FR" w:bidi="fr-FR"/>
        </w:rPr>
        <w:t>ments de transfert.</w:t>
      </w:r>
    </w:p>
    <w:p w14:paraId="031FA80E" w14:textId="77777777" w:rsidR="00014EE4" w:rsidRDefault="00014EE4" w:rsidP="00014EE4">
      <w:pPr>
        <w:spacing w:before="120" w:after="120"/>
        <w:jc w:val="both"/>
      </w:pPr>
      <w:r>
        <w:t>[101]</w:t>
      </w:r>
    </w:p>
    <w:p w14:paraId="707ECD71" w14:textId="77777777" w:rsidR="00014EE4" w:rsidRPr="00F717F4" w:rsidRDefault="00014EE4" w:rsidP="00014EE4">
      <w:pPr>
        <w:pStyle w:val="figtitre"/>
      </w:pPr>
      <w:r w:rsidRPr="00F717F4">
        <w:t>TABLEAU 2</w:t>
      </w:r>
    </w:p>
    <w:p w14:paraId="4B9C6D45" w14:textId="77777777" w:rsidR="00014EE4" w:rsidRPr="00F717F4" w:rsidRDefault="00014EE4" w:rsidP="00014EE4">
      <w:pPr>
        <w:pStyle w:val="figtitrest"/>
      </w:pPr>
      <w:r w:rsidRPr="00F717F4">
        <w:t>Ressources courantes des administrations publiques,</w:t>
      </w:r>
      <w:r>
        <w:br/>
      </w:r>
      <w:r w:rsidRPr="00F717F4">
        <w:t>sept princ</w:t>
      </w:r>
      <w:r w:rsidRPr="00F717F4">
        <w:t>i</w:t>
      </w:r>
      <w:r w:rsidRPr="00F717F4">
        <w:t>paux pays de l'OCDE, 1981 (en % du PIB)</w:t>
      </w:r>
    </w:p>
    <w:tbl>
      <w:tblPr>
        <w:tblW w:w="0" w:type="auto"/>
        <w:tblLook w:val="00BF" w:firstRow="1" w:lastRow="0" w:firstColumn="1" w:lastColumn="0" w:noHBand="0" w:noVBand="0"/>
      </w:tblPr>
      <w:tblGrid>
        <w:gridCol w:w="3941"/>
        <w:gridCol w:w="3979"/>
      </w:tblGrid>
      <w:tr w:rsidR="00014EE4" w:rsidRPr="00DA1AED" w14:paraId="37E4E55F" w14:textId="77777777">
        <w:tc>
          <w:tcPr>
            <w:tcW w:w="4030" w:type="dxa"/>
            <w:tcBorders>
              <w:top w:val="single" w:sz="12" w:space="0" w:color="auto"/>
            </w:tcBorders>
          </w:tcPr>
          <w:p w14:paraId="4B18C0C4" w14:textId="77777777" w:rsidR="00014EE4" w:rsidRPr="00DA1AED" w:rsidRDefault="00014EE4" w:rsidP="00014EE4">
            <w:pPr>
              <w:ind w:firstLine="0"/>
              <w:rPr>
                <w:sz w:val="24"/>
              </w:rPr>
            </w:pPr>
            <w:r w:rsidRPr="00DA1AED">
              <w:rPr>
                <w:sz w:val="24"/>
              </w:rPr>
              <w:t>Canada</w:t>
            </w:r>
          </w:p>
        </w:tc>
        <w:tc>
          <w:tcPr>
            <w:tcW w:w="4030" w:type="dxa"/>
            <w:tcBorders>
              <w:top w:val="single" w:sz="12" w:space="0" w:color="auto"/>
            </w:tcBorders>
          </w:tcPr>
          <w:p w14:paraId="0FA7EABC" w14:textId="77777777" w:rsidR="00014EE4" w:rsidRPr="00DA1AED" w:rsidRDefault="00014EE4" w:rsidP="00014EE4">
            <w:pPr>
              <w:tabs>
                <w:tab w:val="decimal" w:pos="2000"/>
              </w:tabs>
              <w:ind w:firstLine="0"/>
              <w:rPr>
                <w:sz w:val="24"/>
              </w:rPr>
            </w:pPr>
            <w:r w:rsidRPr="00DA1AED">
              <w:rPr>
                <w:sz w:val="24"/>
              </w:rPr>
              <w:t>38.7</w:t>
            </w:r>
          </w:p>
        </w:tc>
      </w:tr>
      <w:tr w:rsidR="00014EE4" w:rsidRPr="00DA1AED" w14:paraId="3A895E33" w14:textId="77777777">
        <w:tc>
          <w:tcPr>
            <w:tcW w:w="4030" w:type="dxa"/>
          </w:tcPr>
          <w:p w14:paraId="63403464" w14:textId="77777777" w:rsidR="00014EE4" w:rsidRPr="00DA1AED" w:rsidRDefault="00014EE4" w:rsidP="00014EE4">
            <w:pPr>
              <w:ind w:firstLine="0"/>
              <w:rPr>
                <w:sz w:val="24"/>
              </w:rPr>
            </w:pPr>
            <w:r w:rsidRPr="00DA1AED">
              <w:rPr>
                <w:sz w:val="24"/>
              </w:rPr>
              <w:t>France</w:t>
            </w:r>
          </w:p>
        </w:tc>
        <w:tc>
          <w:tcPr>
            <w:tcW w:w="4030" w:type="dxa"/>
          </w:tcPr>
          <w:p w14:paraId="3126DA16" w14:textId="77777777" w:rsidR="00014EE4" w:rsidRPr="00DA1AED" w:rsidRDefault="00014EE4" w:rsidP="00014EE4">
            <w:pPr>
              <w:tabs>
                <w:tab w:val="decimal" w:pos="2000"/>
              </w:tabs>
              <w:ind w:firstLine="0"/>
              <w:rPr>
                <w:sz w:val="24"/>
              </w:rPr>
            </w:pPr>
            <w:r w:rsidRPr="00DA1AED">
              <w:rPr>
                <w:sz w:val="24"/>
              </w:rPr>
              <w:t>46.1</w:t>
            </w:r>
          </w:p>
        </w:tc>
      </w:tr>
      <w:tr w:rsidR="00014EE4" w:rsidRPr="00DA1AED" w14:paraId="405FFBFF" w14:textId="77777777">
        <w:tc>
          <w:tcPr>
            <w:tcW w:w="4030" w:type="dxa"/>
          </w:tcPr>
          <w:p w14:paraId="42EFAD0F" w14:textId="77777777" w:rsidR="00014EE4" w:rsidRPr="00DA1AED" w:rsidRDefault="00014EE4" w:rsidP="00014EE4">
            <w:pPr>
              <w:ind w:firstLine="0"/>
              <w:rPr>
                <w:sz w:val="24"/>
              </w:rPr>
            </w:pPr>
            <w:r w:rsidRPr="00DA1AED">
              <w:rPr>
                <w:sz w:val="24"/>
              </w:rPr>
              <w:t>Allemagne</w:t>
            </w:r>
          </w:p>
        </w:tc>
        <w:tc>
          <w:tcPr>
            <w:tcW w:w="4030" w:type="dxa"/>
          </w:tcPr>
          <w:p w14:paraId="7FCEECD1" w14:textId="77777777" w:rsidR="00014EE4" w:rsidRPr="00DA1AED" w:rsidRDefault="00014EE4" w:rsidP="00014EE4">
            <w:pPr>
              <w:tabs>
                <w:tab w:val="decimal" w:pos="2000"/>
              </w:tabs>
              <w:ind w:firstLine="0"/>
              <w:rPr>
                <w:sz w:val="24"/>
              </w:rPr>
            </w:pPr>
            <w:r w:rsidRPr="00DA1AED">
              <w:rPr>
                <w:sz w:val="24"/>
              </w:rPr>
              <w:t>44.6</w:t>
            </w:r>
          </w:p>
        </w:tc>
      </w:tr>
      <w:tr w:rsidR="00014EE4" w:rsidRPr="00DA1AED" w14:paraId="246CE311" w14:textId="77777777">
        <w:tc>
          <w:tcPr>
            <w:tcW w:w="4030" w:type="dxa"/>
          </w:tcPr>
          <w:p w14:paraId="3D533908" w14:textId="77777777" w:rsidR="00014EE4" w:rsidRPr="00DA1AED" w:rsidRDefault="00014EE4" w:rsidP="00014EE4">
            <w:pPr>
              <w:ind w:firstLine="0"/>
              <w:rPr>
                <w:sz w:val="24"/>
              </w:rPr>
            </w:pPr>
            <w:r w:rsidRPr="00DA1AED">
              <w:rPr>
                <w:sz w:val="24"/>
              </w:rPr>
              <w:t>Italie</w:t>
            </w:r>
          </w:p>
        </w:tc>
        <w:tc>
          <w:tcPr>
            <w:tcW w:w="4030" w:type="dxa"/>
          </w:tcPr>
          <w:p w14:paraId="3CBFC81D" w14:textId="77777777" w:rsidR="00014EE4" w:rsidRPr="00DA1AED" w:rsidRDefault="00014EE4" w:rsidP="00014EE4">
            <w:pPr>
              <w:tabs>
                <w:tab w:val="decimal" w:pos="2000"/>
              </w:tabs>
              <w:ind w:firstLine="0"/>
              <w:rPr>
                <w:sz w:val="24"/>
              </w:rPr>
            </w:pPr>
            <w:r w:rsidRPr="00DA1AED">
              <w:rPr>
                <w:sz w:val="24"/>
              </w:rPr>
              <w:t>38.7</w:t>
            </w:r>
          </w:p>
        </w:tc>
      </w:tr>
      <w:tr w:rsidR="00014EE4" w:rsidRPr="00DA1AED" w14:paraId="129CD700" w14:textId="77777777">
        <w:tc>
          <w:tcPr>
            <w:tcW w:w="4030" w:type="dxa"/>
          </w:tcPr>
          <w:p w14:paraId="004FD78D" w14:textId="77777777" w:rsidR="00014EE4" w:rsidRPr="00DA1AED" w:rsidRDefault="00014EE4" w:rsidP="00014EE4">
            <w:pPr>
              <w:ind w:firstLine="0"/>
              <w:rPr>
                <w:sz w:val="24"/>
              </w:rPr>
            </w:pPr>
            <w:r w:rsidRPr="00DA1AED">
              <w:rPr>
                <w:sz w:val="24"/>
              </w:rPr>
              <w:t>Japon</w:t>
            </w:r>
          </w:p>
        </w:tc>
        <w:tc>
          <w:tcPr>
            <w:tcW w:w="4030" w:type="dxa"/>
          </w:tcPr>
          <w:p w14:paraId="120CDD92" w14:textId="77777777" w:rsidR="00014EE4" w:rsidRPr="00DA1AED" w:rsidRDefault="00014EE4" w:rsidP="00014EE4">
            <w:pPr>
              <w:tabs>
                <w:tab w:val="decimal" w:pos="2000"/>
              </w:tabs>
              <w:ind w:firstLine="0"/>
              <w:rPr>
                <w:sz w:val="24"/>
              </w:rPr>
            </w:pPr>
            <w:r w:rsidRPr="00DA1AED">
              <w:rPr>
                <w:sz w:val="24"/>
              </w:rPr>
              <w:t>29.3</w:t>
            </w:r>
          </w:p>
        </w:tc>
      </w:tr>
      <w:tr w:rsidR="00014EE4" w:rsidRPr="00DA1AED" w14:paraId="7E673E16" w14:textId="77777777">
        <w:tc>
          <w:tcPr>
            <w:tcW w:w="4030" w:type="dxa"/>
          </w:tcPr>
          <w:p w14:paraId="25F0DC3F" w14:textId="77777777" w:rsidR="00014EE4" w:rsidRPr="00DA1AED" w:rsidRDefault="00014EE4" w:rsidP="00014EE4">
            <w:pPr>
              <w:ind w:firstLine="0"/>
              <w:rPr>
                <w:sz w:val="24"/>
              </w:rPr>
            </w:pPr>
            <w:r w:rsidRPr="00DA1AED">
              <w:rPr>
                <w:sz w:val="24"/>
              </w:rPr>
              <w:t>Royaume-Uni</w:t>
            </w:r>
          </w:p>
        </w:tc>
        <w:tc>
          <w:tcPr>
            <w:tcW w:w="4030" w:type="dxa"/>
          </w:tcPr>
          <w:p w14:paraId="243E203B" w14:textId="77777777" w:rsidR="00014EE4" w:rsidRPr="00DA1AED" w:rsidRDefault="00014EE4" w:rsidP="00014EE4">
            <w:pPr>
              <w:tabs>
                <w:tab w:val="decimal" w:pos="2000"/>
              </w:tabs>
              <w:ind w:firstLine="0"/>
              <w:rPr>
                <w:sz w:val="24"/>
              </w:rPr>
            </w:pPr>
            <w:r w:rsidRPr="00DA1AED">
              <w:rPr>
                <w:sz w:val="24"/>
              </w:rPr>
              <w:t>43.4</w:t>
            </w:r>
          </w:p>
        </w:tc>
      </w:tr>
      <w:tr w:rsidR="00014EE4" w:rsidRPr="00DA1AED" w14:paraId="7E180DCC" w14:textId="77777777">
        <w:tc>
          <w:tcPr>
            <w:tcW w:w="4030" w:type="dxa"/>
          </w:tcPr>
          <w:p w14:paraId="59C5DD35" w14:textId="77777777" w:rsidR="00014EE4" w:rsidRPr="00DA1AED" w:rsidRDefault="00014EE4" w:rsidP="00014EE4">
            <w:pPr>
              <w:ind w:firstLine="0"/>
              <w:rPr>
                <w:sz w:val="24"/>
              </w:rPr>
            </w:pPr>
            <w:r w:rsidRPr="00DA1AED">
              <w:rPr>
                <w:sz w:val="24"/>
              </w:rPr>
              <w:t>États-Unis</w:t>
            </w:r>
          </w:p>
        </w:tc>
        <w:tc>
          <w:tcPr>
            <w:tcW w:w="4030" w:type="dxa"/>
          </w:tcPr>
          <w:p w14:paraId="16C426FA" w14:textId="77777777" w:rsidR="00014EE4" w:rsidRPr="00DA1AED" w:rsidRDefault="00014EE4" w:rsidP="00014EE4">
            <w:pPr>
              <w:tabs>
                <w:tab w:val="decimal" w:pos="2000"/>
              </w:tabs>
              <w:ind w:firstLine="0"/>
              <w:rPr>
                <w:sz w:val="24"/>
              </w:rPr>
            </w:pPr>
            <w:r w:rsidRPr="00DA1AED">
              <w:rPr>
                <w:sz w:val="24"/>
              </w:rPr>
              <w:t>33.7</w:t>
            </w:r>
          </w:p>
        </w:tc>
      </w:tr>
      <w:tr w:rsidR="00014EE4" w:rsidRPr="00DA1AED" w14:paraId="6FD53F39" w14:textId="77777777">
        <w:tc>
          <w:tcPr>
            <w:tcW w:w="4030" w:type="dxa"/>
            <w:tcBorders>
              <w:bottom w:val="single" w:sz="12" w:space="0" w:color="auto"/>
            </w:tcBorders>
          </w:tcPr>
          <w:p w14:paraId="7BD64829" w14:textId="77777777" w:rsidR="00014EE4" w:rsidRPr="00DA1AED" w:rsidRDefault="00014EE4" w:rsidP="00014EE4">
            <w:pPr>
              <w:ind w:firstLine="0"/>
              <w:rPr>
                <w:sz w:val="24"/>
              </w:rPr>
            </w:pPr>
            <w:r w:rsidRPr="00DA1AED">
              <w:rPr>
                <w:sz w:val="24"/>
              </w:rPr>
              <w:t>Moyenne</w:t>
            </w:r>
          </w:p>
        </w:tc>
        <w:tc>
          <w:tcPr>
            <w:tcW w:w="4030" w:type="dxa"/>
            <w:tcBorders>
              <w:bottom w:val="single" w:sz="12" w:space="0" w:color="auto"/>
            </w:tcBorders>
          </w:tcPr>
          <w:p w14:paraId="669B533D" w14:textId="77777777" w:rsidR="00014EE4" w:rsidRPr="00DA1AED" w:rsidRDefault="00014EE4" w:rsidP="00014EE4">
            <w:pPr>
              <w:tabs>
                <w:tab w:val="decimal" w:pos="2000"/>
              </w:tabs>
              <w:ind w:firstLine="0"/>
              <w:rPr>
                <w:sz w:val="24"/>
              </w:rPr>
            </w:pPr>
            <w:r w:rsidRPr="00DA1AED">
              <w:rPr>
                <w:sz w:val="24"/>
              </w:rPr>
              <w:t>39.2</w:t>
            </w:r>
          </w:p>
        </w:tc>
      </w:tr>
    </w:tbl>
    <w:p w14:paraId="62E75568" w14:textId="77777777" w:rsidR="00014EE4" w:rsidRPr="00691B57" w:rsidRDefault="00014EE4" w:rsidP="00014EE4">
      <w:pPr>
        <w:spacing w:before="120" w:after="120"/>
        <w:jc w:val="both"/>
        <w:rPr>
          <w:b/>
          <w:bCs/>
          <w:sz w:val="24"/>
          <w:szCs w:val="24"/>
        </w:rPr>
      </w:pPr>
      <w:r w:rsidRPr="00691B57">
        <w:rPr>
          <w:b/>
          <w:bCs/>
          <w:sz w:val="24"/>
          <w:szCs w:val="24"/>
        </w:rPr>
        <w:t>Note : Les ressources comprennent les impôts directs et indirects, les taxes et les cotisations sociales.</w:t>
      </w:r>
    </w:p>
    <w:p w14:paraId="5FC45F9B" w14:textId="77777777" w:rsidR="00014EE4" w:rsidRDefault="00014EE4" w:rsidP="00014EE4">
      <w:pPr>
        <w:spacing w:before="120" w:after="120"/>
        <w:jc w:val="both"/>
      </w:pPr>
    </w:p>
    <w:p w14:paraId="0B949B92" w14:textId="77777777" w:rsidR="00014EE4" w:rsidRPr="00AE24A9" w:rsidRDefault="00014EE4" w:rsidP="00014EE4">
      <w:pPr>
        <w:spacing w:before="120" w:after="120"/>
        <w:jc w:val="both"/>
      </w:pPr>
      <w:r w:rsidRPr="00AE24A9">
        <w:rPr>
          <w:lang w:eastAsia="fr-FR" w:bidi="fr-FR"/>
        </w:rPr>
        <w:t>Or cet essor considérable ne peut occulter le fait que le Canada s’est engagé d</w:t>
      </w:r>
      <w:r w:rsidRPr="00AE24A9">
        <w:rPr>
          <w:lang w:eastAsia="fr-FR" w:bidi="fr-FR"/>
        </w:rPr>
        <w:t>e</w:t>
      </w:r>
      <w:r w:rsidRPr="00AE24A9">
        <w:rPr>
          <w:lang w:eastAsia="fr-FR" w:bidi="fr-FR"/>
        </w:rPr>
        <w:t>puis le milieu des années 70 — à l’instar de plusieurs autres pays occidentaux — dans une vaste tentative de limitation, vo</w:t>
      </w:r>
      <w:r w:rsidRPr="00AE24A9">
        <w:rPr>
          <w:lang w:eastAsia="fr-FR" w:bidi="fr-FR"/>
        </w:rPr>
        <w:t>i</w:t>
      </w:r>
      <w:r w:rsidRPr="00AE24A9">
        <w:rPr>
          <w:lang w:eastAsia="fr-FR" w:bidi="fr-FR"/>
        </w:rPr>
        <w:t>re de réduction des d</w:t>
      </w:r>
      <w:r w:rsidRPr="00AE24A9">
        <w:rPr>
          <w:lang w:eastAsia="fr-FR" w:bidi="fr-FR"/>
        </w:rPr>
        <w:t>é</w:t>
      </w:r>
      <w:r w:rsidRPr="00AE24A9">
        <w:rPr>
          <w:lang w:eastAsia="fr-FR" w:bidi="fr-FR"/>
        </w:rPr>
        <w:t>penses sociales.</w:t>
      </w:r>
    </w:p>
    <w:p w14:paraId="5F20F6D8" w14:textId="77777777" w:rsidR="00014EE4" w:rsidRPr="00AE24A9" w:rsidRDefault="00014EE4" w:rsidP="00014EE4">
      <w:pPr>
        <w:spacing w:before="120" w:after="120"/>
        <w:jc w:val="both"/>
      </w:pPr>
      <w:r w:rsidRPr="00AE24A9">
        <w:rPr>
          <w:lang w:eastAsia="fr-FR" w:bidi="fr-FR"/>
        </w:rPr>
        <w:t>La traduction concrète de ce mouvement est multiforme et atteint tous les secteurs de la protection soci</w:t>
      </w:r>
      <w:r w:rsidRPr="00AE24A9">
        <w:rPr>
          <w:lang w:eastAsia="fr-FR" w:bidi="fr-FR"/>
        </w:rPr>
        <w:t>a</w:t>
      </w:r>
      <w:r w:rsidRPr="00AE24A9">
        <w:rPr>
          <w:lang w:eastAsia="fr-FR" w:bidi="fr-FR"/>
        </w:rPr>
        <w:t>le</w:t>
      </w:r>
      <w:r>
        <w:rPr>
          <w:lang w:eastAsia="fr-FR" w:bidi="fr-FR"/>
        </w:rPr>
        <w:t> :</w:t>
      </w:r>
      <w:r w:rsidRPr="00AE24A9">
        <w:rPr>
          <w:lang w:eastAsia="fr-FR" w:bidi="fr-FR"/>
        </w:rPr>
        <w:t xml:space="preserve"> santé, retraites, aide au titre des enfants, aide sociale, assurance-chômage, etc... L’équilibre com</w:t>
      </w:r>
      <w:r w:rsidRPr="00AE24A9">
        <w:rPr>
          <w:lang w:eastAsia="fr-FR" w:bidi="fr-FR"/>
        </w:rPr>
        <w:t>p</w:t>
      </w:r>
      <w:r w:rsidRPr="00AE24A9">
        <w:rPr>
          <w:lang w:eastAsia="fr-FR" w:bidi="fr-FR"/>
        </w:rPr>
        <w:t>table, nouveau mot d'ordre de plus en plus à la mode, fait fl</w:t>
      </w:r>
      <w:r w:rsidRPr="00AE24A9">
        <w:rPr>
          <w:lang w:eastAsia="fr-FR" w:bidi="fr-FR"/>
        </w:rPr>
        <w:t>è</w:t>
      </w:r>
      <w:r w:rsidRPr="00AE24A9">
        <w:rPr>
          <w:lang w:eastAsia="fr-FR" w:bidi="fr-FR"/>
        </w:rPr>
        <w:t>che de tout bois et sert de prétexte à une restructuration profonde des pr</w:t>
      </w:r>
      <w:r w:rsidRPr="00AE24A9">
        <w:rPr>
          <w:lang w:eastAsia="fr-FR" w:bidi="fr-FR"/>
        </w:rPr>
        <w:t>o</w:t>
      </w:r>
      <w:r w:rsidRPr="00AE24A9">
        <w:rPr>
          <w:lang w:eastAsia="fr-FR" w:bidi="fr-FR"/>
        </w:rPr>
        <w:t>grammes sociaux. Nous nous proposons d’examiner ici quelques-unes des tendances qui modulent les</w:t>
      </w:r>
      <w:r>
        <w:rPr>
          <w:lang w:eastAsia="fr-FR" w:bidi="fr-FR"/>
        </w:rPr>
        <w:t xml:space="preserve"> </w:t>
      </w:r>
      <w:r w:rsidRPr="00AE24A9">
        <w:rPr>
          <w:lang w:eastAsia="fr-FR" w:bidi="fr-FR"/>
        </w:rPr>
        <w:t>interventions gouvernementales réce</w:t>
      </w:r>
      <w:r w:rsidRPr="00AE24A9">
        <w:rPr>
          <w:lang w:eastAsia="fr-FR" w:bidi="fr-FR"/>
        </w:rPr>
        <w:t>n</w:t>
      </w:r>
      <w:r w:rsidRPr="00AE24A9">
        <w:rPr>
          <w:lang w:eastAsia="fr-FR" w:bidi="fr-FR"/>
        </w:rPr>
        <w:t>tes en mati</w:t>
      </w:r>
      <w:r>
        <w:rPr>
          <w:lang w:eastAsia="fr-FR" w:bidi="fr-FR"/>
        </w:rPr>
        <w:t>ère de protection sociale et ce</w:t>
      </w:r>
      <w:r w:rsidRPr="00AE24A9">
        <w:rPr>
          <w:lang w:eastAsia="fr-FR" w:bidi="fr-FR"/>
        </w:rPr>
        <w:t xml:space="preserve"> tant au Canada qu’au Qu</w:t>
      </w:r>
      <w:r w:rsidRPr="00AE24A9">
        <w:rPr>
          <w:lang w:eastAsia="fr-FR" w:bidi="fr-FR"/>
        </w:rPr>
        <w:t>é</w:t>
      </w:r>
      <w:r w:rsidRPr="00AE24A9">
        <w:rPr>
          <w:lang w:eastAsia="fr-FR" w:bidi="fr-FR"/>
        </w:rPr>
        <w:t>bec.</w:t>
      </w:r>
    </w:p>
    <w:p w14:paraId="0EAAAF43" w14:textId="77777777" w:rsidR="00014EE4" w:rsidRDefault="00014EE4" w:rsidP="00014EE4">
      <w:pPr>
        <w:spacing w:before="120" w:after="120"/>
        <w:jc w:val="both"/>
        <w:rPr>
          <w:lang w:eastAsia="fr-FR" w:bidi="fr-FR"/>
        </w:rPr>
      </w:pPr>
    </w:p>
    <w:p w14:paraId="45125B4E" w14:textId="77777777" w:rsidR="00014EE4" w:rsidRPr="00691B57" w:rsidRDefault="00014EE4" w:rsidP="00014EE4">
      <w:pPr>
        <w:pStyle w:val="planche"/>
      </w:pPr>
      <w:r w:rsidRPr="00691B57">
        <w:rPr>
          <w:lang w:eastAsia="fr-FR" w:bidi="fr-FR"/>
        </w:rPr>
        <w:t>Des mythes à la vie d</w:t>
      </w:r>
      <w:r w:rsidRPr="00691B57">
        <w:rPr>
          <w:lang w:eastAsia="fr-FR" w:bidi="fr-FR"/>
        </w:rPr>
        <w:t>u</w:t>
      </w:r>
      <w:r w:rsidRPr="00691B57">
        <w:rPr>
          <w:lang w:eastAsia="fr-FR" w:bidi="fr-FR"/>
        </w:rPr>
        <w:t>re...</w:t>
      </w:r>
    </w:p>
    <w:p w14:paraId="6C45A17D" w14:textId="77777777" w:rsidR="00014EE4" w:rsidRDefault="00014EE4" w:rsidP="00014EE4">
      <w:pPr>
        <w:spacing w:before="120" w:after="120"/>
        <w:jc w:val="both"/>
        <w:rPr>
          <w:lang w:eastAsia="fr-FR" w:bidi="fr-FR"/>
        </w:rPr>
      </w:pPr>
    </w:p>
    <w:p w14:paraId="465136AA" w14:textId="77777777" w:rsidR="00014EE4" w:rsidRPr="00AE24A9" w:rsidRDefault="00014EE4" w:rsidP="00014EE4">
      <w:pPr>
        <w:spacing w:before="120" w:after="120"/>
        <w:jc w:val="both"/>
      </w:pPr>
      <w:r w:rsidRPr="00AE24A9">
        <w:rPr>
          <w:lang w:eastAsia="fr-FR" w:bidi="fr-FR"/>
        </w:rPr>
        <w:t>Il importe avant d’aller plus loin de situer l’effort rel</w:t>
      </w:r>
      <w:r w:rsidRPr="00AE24A9">
        <w:rPr>
          <w:lang w:eastAsia="fr-FR" w:bidi="fr-FR"/>
        </w:rPr>
        <w:t>a</w:t>
      </w:r>
      <w:r w:rsidRPr="00AE24A9">
        <w:rPr>
          <w:lang w:eastAsia="fr-FR" w:bidi="fr-FR"/>
        </w:rPr>
        <w:t>tif du Canada au chap</w:t>
      </w:r>
      <w:r w:rsidRPr="00AE24A9">
        <w:rPr>
          <w:lang w:eastAsia="fr-FR" w:bidi="fr-FR"/>
        </w:rPr>
        <w:t>i</w:t>
      </w:r>
      <w:r w:rsidRPr="00AE24A9">
        <w:rPr>
          <w:lang w:eastAsia="fr-FR" w:bidi="fr-FR"/>
        </w:rPr>
        <w:t>tre des dépenses sociales. Rapporté au P.I.B. ou aux dépenses publiques, le volume de ces dépenses prend une part nettement inf</w:t>
      </w:r>
      <w:r w:rsidRPr="00AE24A9">
        <w:rPr>
          <w:lang w:eastAsia="fr-FR" w:bidi="fr-FR"/>
        </w:rPr>
        <w:t>é</w:t>
      </w:r>
      <w:r w:rsidRPr="00AE24A9">
        <w:rPr>
          <w:lang w:eastAsia="fr-FR" w:bidi="fr-FR"/>
        </w:rPr>
        <w:t>rieure à la moyenne des principaux</w:t>
      </w:r>
      <w:r>
        <w:rPr>
          <w:lang w:eastAsia="fr-FR" w:bidi="fr-FR"/>
        </w:rPr>
        <w:t xml:space="preserve"> </w:t>
      </w:r>
      <w:r>
        <w:t xml:space="preserve">[102] </w:t>
      </w:r>
      <w:r w:rsidRPr="00AE24A9">
        <w:rPr>
          <w:lang w:eastAsia="fr-FR" w:bidi="fr-FR"/>
        </w:rPr>
        <w:t>pays de l’OCDE (voir t</w:t>
      </w:r>
      <w:r w:rsidRPr="00AE24A9">
        <w:rPr>
          <w:lang w:eastAsia="fr-FR" w:bidi="fr-FR"/>
        </w:rPr>
        <w:t>a</w:t>
      </w:r>
      <w:r w:rsidRPr="00AE24A9">
        <w:rPr>
          <w:lang w:eastAsia="fr-FR" w:bidi="fr-FR"/>
        </w:rPr>
        <w:t>bleau 1).</w:t>
      </w:r>
    </w:p>
    <w:p w14:paraId="34AAF425" w14:textId="77777777" w:rsidR="00014EE4" w:rsidRDefault="00014EE4" w:rsidP="00014EE4">
      <w:pPr>
        <w:pStyle w:val="Grillecouleur-Accent1"/>
        <w:rPr>
          <w:lang w:eastAsia="fr-FR" w:bidi="fr-FR"/>
        </w:rPr>
      </w:pPr>
    </w:p>
    <w:p w14:paraId="1D6507DC" w14:textId="77777777" w:rsidR="00014EE4" w:rsidRDefault="00014EE4" w:rsidP="00014EE4">
      <w:pPr>
        <w:pStyle w:val="Grillecouleur-Accent1"/>
        <w:rPr>
          <w:lang w:eastAsia="fr-FR" w:bidi="fr-FR"/>
        </w:rPr>
      </w:pPr>
      <w:r>
        <w:rPr>
          <w:lang w:eastAsia="fr-FR" w:bidi="fr-FR"/>
        </w:rPr>
        <w:t>L'expansion de l’État</w:t>
      </w:r>
      <w:r w:rsidRPr="00AE24A9">
        <w:rPr>
          <w:lang w:eastAsia="fr-FR" w:bidi="fr-FR"/>
        </w:rPr>
        <w:t>-providence canadien</w:t>
      </w:r>
      <w:r w:rsidRPr="00AE24A9">
        <w:t xml:space="preserve"> — </w:t>
      </w:r>
      <w:r w:rsidRPr="00AE24A9">
        <w:rPr>
          <w:lang w:eastAsia="fr-FR" w:bidi="fr-FR"/>
        </w:rPr>
        <w:t>qui semble spectac</w:t>
      </w:r>
      <w:r w:rsidRPr="00AE24A9">
        <w:rPr>
          <w:lang w:eastAsia="fr-FR" w:bidi="fr-FR"/>
        </w:rPr>
        <w:t>u</w:t>
      </w:r>
      <w:r w:rsidRPr="00AE24A9">
        <w:rPr>
          <w:lang w:eastAsia="fr-FR" w:bidi="fr-FR"/>
        </w:rPr>
        <w:t>laire quand on l’examine isolément</w:t>
      </w:r>
      <w:r w:rsidRPr="00AE24A9">
        <w:t xml:space="preserve"> — </w:t>
      </w:r>
      <w:r w:rsidRPr="00AE24A9">
        <w:rPr>
          <w:lang w:eastAsia="fr-FR" w:bidi="fr-FR"/>
        </w:rPr>
        <w:t>paraît beaucoup plus mode</w:t>
      </w:r>
      <w:r w:rsidRPr="00AE24A9">
        <w:rPr>
          <w:lang w:eastAsia="fr-FR" w:bidi="fr-FR"/>
        </w:rPr>
        <w:t>s</w:t>
      </w:r>
      <w:r w:rsidRPr="00AE24A9">
        <w:rPr>
          <w:lang w:eastAsia="fr-FR" w:bidi="fr-FR"/>
        </w:rPr>
        <w:t>te quand on la compare à la norme des nations industrialisées occident</w:t>
      </w:r>
      <w:r w:rsidRPr="00AE24A9">
        <w:rPr>
          <w:lang w:eastAsia="fr-FR" w:bidi="fr-FR"/>
        </w:rPr>
        <w:t>a</w:t>
      </w:r>
      <w:r w:rsidRPr="00AE24A9">
        <w:rPr>
          <w:lang w:eastAsia="fr-FR" w:bidi="fr-FR"/>
        </w:rPr>
        <w:t>les</w:t>
      </w:r>
      <w:r>
        <w:rPr>
          <w:lang w:eastAsia="fr-FR" w:bidi="fr-FR"/>
        </w:rPr>
        <w:t> </w:t>
      </w:r>
      <w:r>
        <w:rPr>
          <w:rStyle w:val="Appelnotedebasdep"/>
          <w:lang w:eastAsia="fr-FR" w:bidi="fr-FR"/>
        </w:rPr>
        <w:footnoteReference w:id="107"/>
      </w:r>
      <w:r w:rsidRPr="00CB6B21">
        <w:rPr>
          <w:lang w:eastAsia="fr-FR" w:bidi="fr-FR"/>
        </w:rPr>
        <w:t>.</w:t>
      </w:r>
    </w:p>
    <w:p w14:paraId="47EB4349" w14:textId="77777777" w:rsidR="00014EE4" w:rsidRPr="00AE24A9" w:rsidRDefault="00014EE4" w:rsidP="00014EE4">
      <w:pPr>
        <w:pStyle w:val="Grillecouleur-Accent1"/>
      </w:pPr>
    </w:p>
    <w:p w14:paraId="2781227C" w14:textId="77777777" w:rsidR="00014EE4" w:rsidRPr="00AE24A9" w:rsidRDefault="00014EE4" w:rsidP="00014EE4">
      <w:pPr>
        <w:spacing w:before="120" w:after="120"/>
        <w:jc w:val="both"/>
      </w:pPr>
      <w:r w:rsidRPr="00AE24A9">
        <w:rPr>
          <w:lang w:eastAsia="fr-FR" w:bidi="fr-FR"/>
        </w:rPr>
        <w:t xml:space="preserve">Dans les faits, </w:t>
      </w:r>
      <w:r>
        <w:rPr>
          <w:lang w:eastAsia="fr-FR" w:bidi="fr-FR"/>
        </w:rPr>
        <w:t>« l’hyper-</w:t>
      </w:r>
      <w:r w:rsidRPr="00AE24A9">
        <w:rPr>
          <w:lang w:eastAsia="fr-FR" w:bidi="fr-FR"/>
        </w:rPr>
        <w:t>générosité</w:t>
      </w:r>
      <w:r>
        <w:rPr>
          <w:lang w:eastAsia="fr-FR" w:bidi="fr-FR"/>
        </w:rPr>
        <w:t> »</w:t>
      </w:r>
      <w:r w:rsidRPr="00AE24A9">
        <w:rPr>
          <w:lang w:eastAsia="fr-FR" w:bidi="fr-FR"/>
        </w:rPr>
        <w:t xml:space="preserve"> des programmes sociaux c</w:t>
      </w:r>
      <w:r w:rsidRPr="00AE24A9">
        <w:rPr>
          <w:lang w:eastAsia="fr-FR" w:bidi="fr-FR"/>
        </w:rPr>
        <w:t>a</w:t>
      </w:r>
      <w:r w:rsidRPr="00AE24A9">
        <w:rPr>
          <w:lang w:eastAsia="fr-FR" w:bidi="fr-FR"/>
        </w:rPr>
        <w:t>nadiens relève beaucoup</w:t>
      </w:r>
      <w:r>
        <w:rPr>
          <w:lang w:eastAsia="fr-FR" w:bidi="fr-FR"/>
        </w:rPr>
        <w:t xml:space="preserve"> </w:t>
      </w:r>
      <w:r w:rsidRPr="00AE24A9">
        <w:rPr>
          <w:lang w:eastAsia="fr-FR" w:bidi="fr-FR"/>
        </w:rPr>
        <w:t>plus du mythe que de la réalité. Depuis l’échec des n</w:t>
      </w:r>
      <w:r w:rsidRPr="00AE24A9">
        <w:rPr>
          <w:lang w:eastAsia="fr-FR" w:bidi="fr-FR"/>
        </w:rPr>
        <w:t>é</w:t>
      </w:r>
      <w:r w:rsidRPr="00AE24A9">
        <w:rPr>
          <w:lang w:eastAsia="fr-FR" w:bidi="fr-FR"/>
        </w:rPr>
        <w:t>gociations fédérales-provinciales visant à refondre le système canadien de sécur</w:t>
      </w:r>
      <w:r w:rsidRPr="00AE24A9">
        <w:rPr>
          <w:lang w:eastAsia="fr-FR" w:bidi="fr-FR"/>
        </w:rPr>
        <w:t>i</w:t>
      </w:r>
      <w:r w:rsidRPr="00AE24A9">
        <w:rPr>
          <w:lang w:eastAsia="fr-FR" w:bidi="fr-FR"/>
        </w:rPr>
        <w:t>té sociale (1973), la très grande majorité des interventions gouvernementales dans le se</w:t>
      </w:r>
      <w:r w:rsidRPr="00AE24A9">
        <w:rPr>
          <w:lang w:eastAsia="fr-FR" w:bidi="fr-FR"/>
        </w:rPr>
        <w:t>c</w:t>
      </w:r>
      <w:r w:rsidRPr="00AE24A9">
        <w:rPr>
          <w:lang w:eastAsia="fr-FR" w:bidi="fr-FR"/>
        </w:rPr>
        <w:t>teur social ont pour objectif de contrôler et même de diminuer les d</w:t>
      </w:r>
      <w:r w:rsidRPr="00AE24A9">
        <w:rPr>
          <w:lang w:eastAsia="fr-FR" w:bidi="fr-FR"/>
        </w:rPr>
        <w:t>é</w:t>
      </w:r>
      <w:r w:rsidRPr="00AE24A9">
        <w:rPr>
          <w:lang w:eastAsia="fr-FR" w:bidi="fr-FR"/>
        </w:rPr>
        <w:t>penses sociales</w:t>
      </w:r>
      <w:r>
        <w:rPr>
          <w:lang w:eastAsia="fr-FR" w:bidi="fr-FR"/>
        </w:rPr>
        <w:t> </w:t>
      </w:r>
      <w:r>
        <w:rPr>
          <w:rStyle w:val="Appelnotedebasdep"/>
          <w:lang w:eastAsia="fr-FR" w:bidi="fr-FR"/>
        </w:rPr>
        <w:footnoteReference w:id="108"/>
      </w:r>
      <w:r w:rsidRPr="00CB6B21">
        <w:rPr>
          <w:lang w:eastAsia="fr-FR" w:bidi="fr-FR"/>
        </w:rPr>
        <w:t>.</w:t>
      </w:r>
    </w:p>
    <w:p w14:paraId="2014B628" w14:textId="77777777" w:rsidR="00014EE4" w:rsidRDefault="00014EE4" w:rsidP="00014EE4">
      <w:pPr>
        <w:spacing w:before="120" w:after="120"/>
        <w:jc w:val="both"/>
      </w:pPr>
      <w:r w:rsidRPr="00AE24A9">
        <w:rPr>
          <w:lang w:eastAsia="fr-FR" w:bidi="fr-FR"/>
        </w:rPr>
        <w:t>La question du financement des programmes, une do</w:t>
      </w:r>
      <w:r w:rsidRPr="00AE24A9">
        <w:rPr>
          <w:lang w:eastAsia="fr-FR" w:bidi="fr-FR"/>
        </w:rPr>
        <w:t>n</w:t>
      </w:r>
      <w:r w:rsidRPr="00AE24A9">
        <w:rPr>
          <w:lang w:eastAsia="fr-FR" w:bidi="fr-FR"/>
        </w:rPr>
        <w:t>née centrale</w:t>
      </w:r>
    </w:p>
    <w:p w14:paraId="559CDE78" w14:textId="77777777" w:rsidR="00014EE4" w:rsidRDefault="00014EE4" w:rsidP="00014EE4">
      <w:pPr>
        <w:pBdr>
          <w:bottom w:val="single" w:sz="24" w:space="1" w:color="auto"/>
        </w:pBdr>
        <w:spacing w:before="120" w:after="120"/>
        <w:ind w:left="720" w:right="720" w:firstLine="0"/>
        <w:jc w:val="both"/>
      </w:pPr>
    </w:p>
    <w:p w14:paraId="7E0F756F" w14:textId="77777777" w:rsidR="00014EE4" w:rsidRDefault="00014EE4" w:rsidP="00014EE4">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14EE4" w14:paraId="3BCF88D4" w14:textId="77777777">
        <w:tc>
          <w:tcPr>
            <w:tcW w:w="8060" w:type="dxa"/>
            <w:shd w:val="clear" w:color="auto" w:fill="EEECE1"/>
          </w:tcPr>
          <w:p w14:paraId="32192D58" w14:textId="77777777" w:rsidR="00014EE4" w:rsidRPr="00E926EB" w:rsidRDefault="00014EE4" w:rsidP="00014EE4">
            <w:pPr>
              <w:spacing w:before="120" w:after="120"/>
              <w:jc w:val="both"/>
              <w:rPr>
                <w:sz w:val="24"/>
              </w:rPr>
            </w:pPr>
          </w:p>
          <w:p w14:paraId="0AED52ED" w14:textId="77777777" w:rsidR="00014EE4" w:rsidRPr="006F78D4" w:rsidRDefault="00014EE4" w:rsidP="00014EE4">
            <w:pPr>
              <w:pStyle w:val="planche0"/>
            </w:pPr>
            <w:r w:rsidRPr="006F78D4">
              <w:t>Horizon 2000 :</w:t>
            </w:r>
          </w:p>
          <w:p w14:paraId="4D930C4A" w14:textId="77777777" w:rsidR="00014EE4" w:rsidRPr="006F78D4" w:rsidRDefault="00014EE4" w:rsidP="00014EE4">
            <w:pPr>
              <w:pStyle w:val="planche0"/>
            </w:pPr>
            <w:r w:rsidRPr="006F78D4">
              <w:t>Les programmes sociaux vus</w:t>
            </w:r>
            <w:r w:rsidRPr="006F78D4">
              <w:br/>
              <w:t>par Jacques Parizeau</w:t>
            </w:r>
          </w:p>
          <w:p w14:paraId="1D4B4395" w14:textId="77777777" w:rsidR="00014EE4" w:rsidRPr="00E926EB" w:rsidRDefault="00014EE4" w:rsidP="00014EE4">
            <w:pPr>
              <w:spacing w:before="120" w:after="120"/>
              <w:jc w:val="both"/>
              <w:rPr>
                <w:sz w:val="24"/>
              </w:rPr>
            </w:pPr>
          </w:p>
          <w:p w14:paraId="6B6C76A8" w14:textId="77777777" w:rsidR="00014EE4" w:rsidRPr="00E926EB" w:rsidRDefault="00014EE4" w:rsidP="00014EE4">
            <w:pPr>
              <w:spacing w:before="120" w:after="120"/>
              <w:jc w:val="both"/>
              <w:rPr>
                <w:sz w:val="24"/>
              </w:rPr>
            </w:pPr>
            <w:r w:rsidRPr="00E926EB">
              <w:rPr>
                <w:sz w:val="24"/>
                <w:lang w:eastAsia="fr-FR" w:bidi="fr-FR"/>
              </w:rPr>
              <w:t>Profitant de son passage au dernier Congrès de l’ASDEQ, Jacques Parizeau a esquissé ce que devraient être les principales tenda</w:t>
            </w:r>
            <w:r w:rsidRPr="00E926EB">
              <w:rPr>
                <w:sz w:val="24"/>
                <w:lang w:eastAsia="fr-FR" w:bidi="fr-FR"/>
              </w:rPr>
              <w:t>n</w:t>
            </w:r>
            <w:r w:rsidRPr="00E926EB">
              <w:rPr>
                <w:sz w:val="24"/>
                <w:lang w:eastAsia="fr-FR" w:bidi="fr-FR"/>
              </w:rPr>
              <w:t>ces de la politique sociale au cours des vingt prochaines années. S’appuyant sur un diagnostic articulé a</w:t>
            </w:r>
            <w:r w:rsidRPr="00E926EB">
              <w:rPr>
                <w:sz w:val="24"/>
                <w:lang w:eastAsia="fr-FR" w:bidi="fr-FR"/>
              </w:rPr>
              <w:t>u</w:t>
            </w:r>
            <w:r w:rsidRPr="00E926EB">
              <w:rPr>
                <w:sz w:val="24"/>
                <w:lang w:eastAsia="fr-FR" w:bidi="fr-FR"/>
              </w:rPr>
              <w:t>tour de six appréhensions, l’ex-ministre des finances entrevoit des perspectives pour le moins néo-conservatrices. Voyons d’abord ses appréhe</w:t>
            </w:r>
            <w:r w:rsidRPr="00E926EB">
              <w:rPr>
                <w:sz w:val="24"/>
                <w:lang w:eastAsia="fr-FR" w:bidi="fr-FR"/>
              </w:rPr>
              <w:t>n</w:t>
            </w:r>
            <w:r w:rsidRPr="00E926EB">
              <w:rPr>
                <w:sz w:val="24"/>
                <w:lang w:eastAsia="fr-FR" w:bidi="fr-FR"/>
              </w:rPr>
              <w:t>sions :</w:t>
            </w:r>
          </w:p>
          <w:p w14:paraId="3B10E878"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les déficits budgétaires structurels sont très importants et d</w:t>
            </w:r>
            <w:r w:rsidRPr="00E926EB">
              <w:rPr>
                <w:sz w:val="24"/>
                <w:lang w:eastAsia="fr-FR" w:bidi="fr-FR"/>
              </w:rPr>
              <w:t>é</w:t>
            </w:r>
            <w:r w:rsidRPr="00E926EB">
              <w:rPr>
                <w:sz w:val="24"/>
                <w:lang w:eastAsia="fr-FR" w:bidi="fr-FR"/>
              </w:rPr>
              <w:t>coulent pour une large part de la façon dont ont été développés et appliqués les pr</w:t>
            </w:r>
            <w:r w:rsidRPr="00E926EB">
              <w:rPr>
                <w:sz w:val="24"/>
                <w:lang w:eastAsia="fr-FR" w:bidi="fr-FR"/>
              </w:rPr>
              <w:t>o</w:t>
            </w:r>
            <w:r w:rsidRPr="00E926EB">
              <w:rPr>
                <w:sz w:val="24"/>
                <w:lang w:eastAsia="fr-FR" w:bidi="fr-FR"/>
              </w:rPr>
              <w:t>grammes s</w:t>
            </w:r>
            <w:r w:rsidRPr="00E926EB">
              <w:rPr>
                <w:sz w:val="24"/>
                <w:lang w:eastAsia="fr-FR" w:bidi="fr-FR"/>
              </w:rPr>
              <w:t>o</w:t>
            </w:r>
            <w:r w:rsidRPr="00E926EB">
              <w:rPr>
                <w:sz w:val="24"/>
                <w:lang w:eastAsia="fr-FR" w:bidi="fr-FR"/>
              </w:rPr>
              <w:t>ciaux ;</w:t>
            </w:r>
          </w:p>
          <w:p w14:paraId="12B30A8E"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 xml:space="preserve">il y aurait surconsommation de </w:t>
            </w:r>
            <w:r w:rsidRPr="00E926EB">
              <w:rPr>
                <w:sz w:val="24"/>
              </w:rPr>
              <w:t xml:space="preserve"> </w:t>
            </w:r>
            <w:r w:rsidRPr="00E926EB">
              <w:rPr>
                <w:sz w:val="24"/>
                <w:lang w:eastAsia="fr-FR" w:bidi="fr-FR"/>
              </w:rPr>
              <w:t>biens quasi-publics et cela soulève la question des tickets modér</w:t>
            </w:r>
            <w:r w:rsidRPr="00E926EB">
              <w:rPr>
                <w:sz w:val="24"/>
                <w:lang w:eastAsia="fr-FR" w:bidi="fr-FR"/>
              </w:rPr>
              <w:t>a</w:t>
            </w:r>
            <w:r w:rsidRPr="00E926EB">
              <w:rPr>
                <w:sz w:val="24"/>
                <w:lang w:eastAsia="fr-FR" w:bidi="fr-FR"/>
              </w:rPr>
              <w:t>teurs ;</w:t>
            </w:r>
          </w:p>
          <w:p w14:paraId="79A89D95"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nous avons présidé au développement d’une véritable trappe de pauvr</w:t>
            </w:r>
            <w:r w:rsidRPr="00E926EB">
              <w:rPr>
                <w:sz w:val="24"/>
                <w:lang w:eastAsia="fr-FR" w:bidi="fr-FR"/>
              </w:rPr>
              <w:t>e</w:t>
            </w:r>
            <w:r w:rsidRPr="00E926EB">
              <w:rPr>
                <w:sz w:val="24"/>
                <w:lang w:eastAsia="fr-FR" w:bidi="fr-FR"/>
              </w:rPr>
              <w:t>té ;</w:t>
            </w:r>
          </w:p>
          <w:p w14:paraId="54B25F94"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les systèmes de pension actuels posent des problèmes de transferts i</w:t>
            </w:r>
            <w:r w:rsidRPr="00E926EB">
              <w:rPr>
                <w:sz w:val="24"/>
                <w:lang w:eastAsia="fr-FR" w:bidi="fr-FR"/>
              </w:rPr>
              <w:t>n</w:t>
            </w:r>
            <w:r w:rsidRPr="00E926EB">
              <w:rPr>
                <w:sz w:val="24"/>
                <w:lang w:eastAsia="fr-FR" w:bidi="fr-FR"/>
              </w:rPr>
              <w:t>tergénérationnels d’une telle ampleur que cela soulève la question des solidarités inter-génér</w:t>
            </w:r>
            <w:r w:rsidRPr="00E926EB">
              <w:rPr>
                <w:sz w:val="24"/>
                <w:lang w:eastAsia="fr-FR" w:bidi="fr-FR"/>
              </w:rPr>
              <w:t>a</w:t>
            </w:r>
            <w:r w:rsidRPr="00E926EB">
              <w:rPr>
                <w:sz w:val="24"/>
                <w:lang w:eastAsia="fr-FR" w:bidi="fr-FR"/>
              </w:rPr>
              <w:t>tions ;</w:t>
            </w:r>
          </w:p>
          <w:p w14:paraId="5A0993BF"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le rythme de croissance économique nécessaire à la bonne ma</w:t>
            </w:r>
            <w:r w:rsidRPr="00E926EB">
              <w:rPr>
                <w:sz w:val="24"/>
                <w:lang w:eastAsia="fr-FR" w:bidi="fr-FR"/>
              </w:rPr>
              <w:t>r</w:t>
            </w:r>
            <w:r w:rsidRPr="00E926EB">
              <w:rPr>
                <w:sz w:val="24"/>
                <w:lang w:eastAsia="fr-FR" w:bidi="fr-FR"/>
              </w:rPr>
              <w:t>che des programmes sociaux n’est plus assuré. Pour la première fois depuis longtemps, apparaît l’idée qu’il ne faut pas taxer le su</w:t>
            </w:r>
            <w:r w:rsidRPr="00E926EB">
              <w:rPr>
                <w:sz w:val="24"/>
                <w:lang w:eastAsia="fr-FR" w:bidi="fr-FR"/>
              </w:rPr>
              <w:t>c</w:t>
            </w:r>
            <w:r w:rsidRPr="00E926EB">
              <w:rPr>
                <w:sz w:val="24"/>
                <w:lang w:eastAsia="fr-FR" w:bidi="fr-FR"/>
              </w:rPr>
              <w:t>cès ;</w:t>
            </w:r>
          </w:p>
          <w:p w14:paraId="3C75DE34" w14:textId="77777777" w:rsidR="00014EE4" w:rsidRPr="00E926EB" w:rsidRDefault="00014EE4" w:rsidP="00014EE4">
            <w:pPr>
              <w:spacing w:before="120" w:after="120"/>
              <w:ind w:left="900" w:hanging="540"/>
              <w:jc w:val="both"/>
              <w:rPr>
                <w:sz w:val="24"/>
              </w:rPr>
            </w:pPr>
            <w:r w:rsidRPr="00E926EB">
              <w:rPr>
                <w:sz w:val="24"/>
                <w:lang w:eastAsia="fr-FR" w:bidi="fr-FR"/>
              </w:rPr>
              <w:t>—</w:t>
            </w:r>
            <w:r w:rsidRPr="00E926EB">
              <w:rPr>
                <w:sz w:val="24"/>
                <w:lang w:eastAsia="fr-FR" w:bidi="fr-FR"/>
              </w:rPr>
              <w:tab/>
              <w:t>enfin, il faut questionner l’adéquation [103] entre le système d’enseignement et les exigences du marché du tr</w:t>
            </w:r>
            <w:r w:rsidRPr="00E926EB">
              <w:rPr>
                <w:sz w:val="24"/>
                <w:lang w:eastAsia="fr-FR" w:bidi="fr-FR"/>
              </w:rPr>
              <w:t>a</w:t>
            </w:r>
            <w:r w:rsidRPr="00E926EB">
              <w:rPr>
                <w:sz w:val="24"/>
                <w:lang w:eastAsia="fr-FR" w:bidi="fr-FR"/>
              </w:rPr>
              <w:t>vail.</w:t>
            </w:r>
          </w:p>
          <w:p w14:paraId="10DA463D" w14:textId="77777777" w:rsidR="00014EE4" w:rsidRPr="00E926EB" w:rsidRDefault="00014EE4" w:rsidP="00014EE4">
            <w:pPr>
              <w:spacing w:before="120" w:after="120"/>
              <w:jc w:val="both"/>
              <w:rPr>
                <w:sz w:val="24"/>
              </w:rPr>
            </w:pPr>
            <w:r w:rsidRPr="00E926EB">
              <w:rPr>
                <w:sz w:val="24"/>
                <w:lang w:eastAsia="fr-FR" w:bidi="fr-FR"/>
              </w:rPr>
              <w:t>Sur la base ces constats, le professeur Parizeau identifie ce que, à son avis, seront les tendances lourdes en fiscalité et en politique soci</w:t>
            </w:r>
            <w:r w:rsidRPr="00E926EB">
              <w:rPr>
                <w:sz w:val="24"/>
                <w:lang w:eastAsia="fr-FR" w:bidi="fr-FR"/>
              </w:rPr>
              <w:t>a</w:t>
            </w:r>
            <w:r w:rsidRPr="00E926EB">
              <w:rPr>
                <w:sz w:val="24"/>
                <w:lang w:eastAsia="fr-FR" w:bidi="fr-FR"/>
              </w:rPr>
              <w:t>le :</w:t>
            </w:r>
          </w:p>
          <w:p w14:paraId="20C5415E" w14:textId="77777777" w:rsidR="00014EE4" w:rsidRPr="00E926EB" w:rsidRDefault="00014EE4" w:rsidP="00014EE4">
            <w:pPr>
              <w:spacing w:before="120" w:after="120"/>
              <w:ind w:left="720" w:hanging="360"/>
              <w:jc w:val="both"/>
              <w:rPr>
                <w:sz w:val="24"/>
              </w:rPr>
            </w:pPr>
            <w:r w:rsidRPr="00E926EB">
              <w:rPr>
                <w:sz w:val="24"/>
                <w:lang w:eastAsia="fr-FR" w:bidi="fr-FR"/>
              </w:rPr>
              <w:t>1.</w:t>
            </w:r>
            <w:r w:rsidRPr="00E926EB">
              <w:rPr>
                <w:sz w:val="24"/>
                <w:lang w:eastAsia="fr-FR" w:bidi="fr-FR"/>
              </w:rPr>
              <w:tab/>
              <w:t>L’universalité des programmes apparaît pour lui comme un principe non seulement dépassé mais conda</w:t>
            </w:r>
            <w:r w:rsidRPr="00E926EB">
              <w:rPr>
                <w:sz w:val="24"/>
                <w:lang w:eastAsia="fr-FR" w:bidi="fr-FR"/>
              </w:rPr>
              <w:t>m</w:t>
            </w:r>
            <w:r w:rsidRPr="00E926EB">
              <w:rPr>
                <w:sz w:val="24"/>
                <w:lang w:eastAsia="fr-FR" w:bidi="fr-FR"/>
              </w:rPr>
              <w:t>né.</w:t>
            </w:r>
          </w:p>
          <w:p w14:paraId="4A697742" w14:textId="77777777" w:rsidR="00014EE4" w:rsidRPr="00E926EB" w:rsidRDefault="00014EE4" w:rsidP="00014EE4">
            <w:pPr>
              <w:spacing w:before="120" w:after="120"/>
              <w:ind w:left="720" w:hanging="360"/>
              <w:jc w:val="both"/>
              <w:rPr>
                <w:sz w:val="24"/>
              </w:rPr>
            </w:pPr>
            <w:r w:rsidRPr="00E926EB">
              <w:rPr>
                <w:sz w:val="24"/>
                <w:lang w:eastAsia="fr-FR" w:bidi="fr-FR"/>
              </w:rPr>
              <w:t>2.</w:t>
            </w:r>
            <w:r w:rsidRPr="00E926EB">
              <w:rPr>
                <w:sz w:val="24"/>
                <w:lang w:eastAsia="fr-FR" w:bidi="fr-FR"/>
              </w:rPr>
              <w:tab/>
              <w:t>Il faut repenser la structure de l’impôt sur le rev</w:t>
            </w:r>
            <w:r w:rsidRPr="00E926EB">
              <w:rPr>
                <w:sz w:val="24"/>
                <w:lang w:eastAsia="fr-FR" w:bidi="fr-FR"/>
              </w:rPr>
              <w:t>e</w:t>
            </w:r>
            <w:r w:rsidRPr="00E926EB">
              <w:rPr>
                <w:sz w:val="24"/>
                <w:lang w:eastAsia="fr-FR" w:bidi="fr-FR"/>
              </w:rPr>
              <w:t>nu, en abaisser le niveau, en atténuer la progressivité ; il estime le mo</w:t>
            </w:r>
            <w:r w:rsidRPr="00E926EB">
              <w:rPr>
                <w:sz w:val="24"/>
                <w:lang w:eastAsia="fr-FR" w:bidi="fr-FR"/>
              </w:rPr>
              <w:t>u</w:t>
            </w:r>
            <w:r w:rsidRPr="00E926EB">
              <w:rPr>
                <w:sz w:val="24"/>
                <w:lang w:eastAsia="fr-FR" w:bidi="fr-FR"/>
              </w:rPr>
              <w:t>vement très bien engagé au Québec.</w:t>
            </w:r>
          </w:p>
          <w:p w14:paraId="4B10FD16" w14:textId="77777777" w:rsidR="00014EE4" w:rsidRPr="00E926EB" w:rsidRDefault="00014EE4" w:rsidP="00014EE4">
            <w:pPr>
              <w:spacing w:before="120" w:after="120"/>
              <w:ind w:left="720" w:hanging="360"/>
              <w:jc w:val="both"/>
              <w:rPr>
                <w:sz w:val="24"/>
              </w:rPr>
            </w:pPr>
            <w:r w:rsidRPr="00E926EB">
              <w:rPr>
                <w:sz w:val="24"/>
                <w:lang w:eastAsia="fr-FR" w:bidi="fr-FR"/>
              </w:rPr>
              <w:t>3.</w:t>
            </w:r>
            <w:r w:rsidRPr="00E926EB">
              <w:rPr>
                <w:sz w:val="24"/>
                <w:lang w:eastAsia="fr-FR" w:bidi="fr-FR"/>
              </w:rPr>
              <w:tab/>
              <w:t>La tarification des services publics est destinée à connaître un dévelo</w:t>
            </w:r>
            <w:r w:rsidRPr="00E926EB">
              <w:rPr>
                <w:sz w:val="24"/>
                <w:lang w:eastAsia="fr-FR" w:bidi="fr-FR"/>
              </w:rPr>
              <w:t>p</w:t>
            </w:r>
            <w:r w:rsidRPr="00E926EB">
              <w:rPr>
                <w:sz w:val="24"/>
                <w:lang w:eastAsia="fr-FR" w:bidi="fr-FR"/>
              </w:rPr>
              <w:t>pement et une ampleur énormes.</w:t>
            </w:r>
          </w:p>
          <w:p w14:paraId="65CA1439" w14:textId="77777777" w:rsidR="00014EE4" w:rsidRPr="00E926EB" w:rsidRDefault="00014EE4" w:rsidP="00014EE4">
            <w:pPr>
              <w:spacing w:before="120" w:after="120"/>
              <w:ind w:left="720" w:hanging="360"/>
              <w:jc w:val="both"/>
              <w:rPr>
                <w:sz w:val="24"/>
              </w:rPr>
            </w:pPr>
            <w:r w:rsidRPr="00E926EB">
              <w:rPr>
                <w:sz w:val="24"/>
                <w:lang w:eastAsia="fr-FR" w:bidi="fr-FR"/>
              </w:rPr>
              <w:t>4.</w:t>
            </w:r>
            <w:r w:rsidRPr="00E926EB">
              <w:rPr>
                <w:sz w:val="24"/>
                <w:lang w:eastAsia="fr-FR" w:bidi="fr-FR"/>
              </w:rPr>
              <w:tab/>
              <w:t>Il faudra mettre en place une forme de revenu minimum garanti pour pa</w:t>
            </w:r>
            <w:r w:rsidRPr="00E926EB">
              <w:rPr>
                <w:sz w:val="24"/>
                <w:lang w:eastAsia="fr-FR" w:bidi="fr-FR"/>
              </w:rPr>
              <w:t>l</w:t>
            </w:r>
            <w:r w:rsidRPr="00E926EB">
              <w:rPr>
                <w:sz w:val="24"/>
                <w:lang w:eastAsia="fr-FR" w:bidi="fr-FR"/>
              </w:rPr>
              <w:t>lier à la suppression de l’universalité et résoudre les probl</w:t>
            </w:r>
            <w:r w:rsidRPr="00E926EB">
              <w:rPr>
                <w:sz w:val="24"/>
                <w:lang w:eastAsia="fr-FR" w:bidi="fr-FR"/>
              </w:rPr>
              <w:t>è</w:t>
            </w:r>
            <w:r w:rsidRPr="00E926EB">
              <w:rPr>
                <w:sz w:val="24"/>
                <w:lang w:eastAsia="fr-FR" w:bidi="fr-FR"/>
              </w:rPr>
              <w:t>mes d’incitation au travail.</w:t>
            </w:r>
          </w:p>
          <w:p w14:paraId="1476C9BE" w14:textId="77777777" w:rsidR="00014EE4" w:rsidRPr="00E926EB" w:rsidRDefault="00014EE4" w:rsidP="00014EE4">
            <w:pPr>
              <w:spacing w:before="120" w:after="120"/>
              <w:ind w:left="720" w:hanging="360"/>
              <w:jc w:val="both"/>
              <w:rPr>
                <w:sz w:val="24"/>
              </w:rPr>
            </w:pPr>
            <w:r w:rsidRPr="00E926EB">
              <w:rPr>
                <w:sz w:val="24"/>
                <w:lang w:eastAsia="fr-FR" w:bidi="fr-FR"/>
              </w:rPr>
              <w:t>5.</w:t>
            </w:r>
            <w:r w:rsidRPr="00E926EB">
              <w:rPr>
                <w:sz w:val="24"/>
                <w:lang w:eastAsia="fr-FR" w:bidi="fr-FR"/>
              </w:rPr>
              <w:tab/>
              <w:t>Il y aura réorientation de la protection de la vieillesse. Le dév</w:t>
            </w:r>
            <w:r w:rsidRPr="00E926EB">
              <w:rPr>
                <w:sz w:val="24"/>
                <w:lang w:eastAsia="fr-FR" w:bidi="fr-FR"/>
              </w:rPr>
              <w:t>e</w:t>
            </w:r>
            <w:r w:rsidRPr="00E926EB">
              <w:rPr>
                <w:sz w:val="24"/>
                <w:lang w:eastAsia="fr-FR" w:bidi="fr-FR"/>
              </w:rPr>
              <w:t>loppement des REER et de l’épargne privée nous éloigne de la nécessité de maint</w:t>
            </w:r>
            <w:r w:rsidRPr="00E926EB">
              <w:rPr>
                <w:sz w:val="24"/>
                <w:lang w:eastAsia="fr-FR" w:bidi="fr-FR"/>
              </w:rPr>
              <w:t>e</w:t>
            </w:r>
            <w:r w:rsidRPr="00E926EB">
              <w:rPr>
                <w:sz w:val="24"/>
                <w:lang w:eastAsia="fr-FR" w:bidi="fr-FR"/>
              </w:rPr>
              <w:t>nir l’universalité des pensions de vieille</w:t>
            </w:r>
            <w:r w:rsidRPr="00E926EB">
              <w:rPr>
                <w:sz w:val="24"/>
                <w:lang w:eastAsia="fr-FR" w:bidi="fr-FR"/>
              </w:rPr>
              <w:t>s</w:t>
            </w:r>
            <w:r w:rsidRPr="00E926EB">
              <w:rPr>
                <w:sz w:val="24"/>
                <w:lang w:eastAsia="fr-FR" w:bidi="fr-FR"/>
              </w:rPr>
              <w:t>se.</w:t>
            </w:r>
          </w:p>
          <w:p w14:paraId="2C263B3E" w14:textId="77777777" w:rsidR="00014EE4" w:rsidRPr="00E926EB" w:rsidRDefault="00014EE4" w:rsidP="00014EE4">
            <w:pPr>
              <w:spacing w:before="120" w:after="120"/>
              <w:ind w:left="720" w:hanging="360"/>
              <w:jc w:val="both"/>
              <w:rPr>
                <w:sz w:val="24"/>
                <w:lang w:eastAsia="fr-FR" w:bidi="fr-FR"/>
              </w:rPr>
            </w:pPr>
            <w:r w:rsidRPr="00E926EB">
              <w:rPr>
                <w:sz w:val="24"/>
                <w:lang w:eastAsia="fr-FR" w:bidi="fr-FR"/>
              </w:rPr>
              <w:t>6.</w:t>
            </w:r>
            <w:r w:rsidRPr="00E926EB">
              <w:rPr>
                <w:sz w:val="24"/>
                <w:lang w:eastAsia="fr-FR" w:bidi="fr-FR"/>
              </w:rPr>
              <w:tab/>
              <w:t>Les entreprises occuperont de plus en plus le champ de l’entraînement, du recyclage et de l’apprentissage de la main-d’oeuvre.</w:t>
            </w:r>
          </w:p>
          <w:p w14:paraId="51BB7C5C" w14:textId="77777777" w:rsidR="00014EE4" w:rsidRPr="00E926EB" w:rsidRDefault="00014EE4" w:rsidP="00014EE4">
            <w:pPr>
              <w:spacing w:before="120" w:after="120"/>
              <w:jc w:val="both"/>
              <w:rPr>
                <w:sz w:val="24"/>
                <w:lang w:eastAsia="fr-FR" w:bidi="fr-FR"/>
              </w:rPr>
            </w:pPr>
          </w:p>
          <w:p w14:paraId="209EB02A" w14:textId="77777777" w:rsidR="00014EE4" w:rsidRPr="00E926EB" w:rsidRDefault="00014EE4" w:rsidP="00014EE4">
            <w:pPr>
              <w:spacing w:before="120" w:after="120"/>
              <w:jc w:val="both"/>
              <w:rPr>
                <w:sz w:val="24"/>
              </w:rPr>
            </w:pPr>
            <w:r w:rsidRPr="00E926EB">
              <w:rPr>
                <w:sz w:val="24"/>
                <w:lang w:eastAsia="fr-FR" w:bidi="fr-FR"/>
              </w:rPr>
              <w:t>En somme, M. Parizeau nous convie à la « nécessaire remise en cause de v</w:t>
            </w:r>
            <w:r w:rsidRPr="00E926EB">
              <w:rPr>
                <w:sz w:val="24"/>
                <w:lang w:eastAsia="fr-FR" w:bidi="fr-FR"/>
              </w:rPr>
              <w:t>a</w:t>
            </w:r>
            <w:r w:rsidRPr="00E926EB">
              <w:rPr>
                <w:sz w:val="24"/>
                <w:lang w:eastAsia="fr-FR" w:bidi="fr-FR"/>
              </w:rPr>
              <w:t>ches sacrées ». Il croit qu’au cours d’une période de transition plus ou moins longue, le fragile équilibre des finances publiques reposera sur l’utilisation ma</w:t>
            </w:r>
            <w:r w:rsidRPr="00E926EB">
              <w:rPr>
                <w:sz w:val="24"/>
                <w:lang w:eastAsia="fr-FR" w:bidi="fr-FR"/>
              </w:rPr>
              <w:t>s</w:t>
            </w:r>
            <w:r w:rsidRPr="00E926EB">
              <w:rPr>
                <w:sz w:val="24"/>
                <w:lang w:eastAsia="fr-FR" w:bidi="fr-FR"/>
              </w:rPr>
              <w:t>sive des taxes à la consommation.</w:t>
            </w:r>
          </w:p>
          <w:p w14:paraId="02D8ED77" w14:textId="77777777" w:rsidR="00014EE4" w:rsidRPr="00E926EB" w:rsidRDefault="00014EE4" w:rsidP="00014EE4">
            <w:pPr>
              <w:spacing w:before="120" w:after="120"/>
              <w:jc w:val="both"/>
              <w:rPr>
                <w:sz w:val="24"/>
              </w:rPr>
            </w:pPr>
            <w:r w:rsidRPr="00E926EB">
              <w:rPr>
                <w:sz w:val="24"/>
                <w:lang w:eastAsia="fr-FR" w:bidi="fr-FR"/>
              </w:rPr>
              <w:t>Selon lui, tous ces mouvements ne remettent pas en cause l’égalité des cha</w:t>
            </w:r>
            <w:r w:rsidRPr="00E926EB">
              <w:rPr>
                <w:sz w:val="24"/>
                <w:lang w:eastAsia="fr-FR" w:bidi="fr-FR"/>
              </w:rPr>
              <w:t>n</w:t>
            </w:r>
            <w:r w:rsidRPr="00E926EB">
              <w:rPr>
                <w:sz w:val="24"/>
                <w:lang w:eastAsia="fr-FR" w:bidi="fr-FR"/>
              </w:rPr>
              <w:t>ces (sic) pas plus que les filets protecteurs. En conclusion, il nous prédit un retour aux années 40 plutôt qu’aux a</w:t>
            </w:r>
            <w:r w:rsidRPr="00E926EB">
              <w:rPr>
                <w:sz w:val="24"/>
                <w:lang w:eastAsia="fr-FR" w:bidi="fr-FR"/>
              </w:rPr>
              <w:t>n</w:t>
            </w:r>
            <w:r w:rsidRPr="00E926EB">
              <w:rPr>
                <w:sz w:val="24"/>
                <w:lang w:eastAsia="fr-FR" w:bidi="fr-FR"/>
              </w:rPr>
              <w:t>nées 70.</w:t>
            </w:r>
          </w:p>
          <w:p w14:paraId="571A962B" w14:textId="77777777" w:rsidR="00014EE4" w:rsidRPr="00E926EB" w:rsidRDefault="00014EE4" w:rsidP="00014EE4">
            <w:pPr>
              <w:spacing w:before="120" w:after="120"/>
              <w:jc w:val="both"/>
              <w:rPr>
                <w:sz w:val="24"/>
              </w:rPr>
            </w:pPr>
            <w:r w:rsidRPr="00E926EB">
              <w:rPr>
                <w:sz w:val="24"/>
                <w:lang w:eastAsia="fr-FR" w:bidi="fr-FR"/>
              </w:rPr>
              <w:t>Beau programme...</w:t>
            </w:r>
          </w:p>
          <w:p w14:paraId="31FFC258" w14:textId="77777777" w:rsidR="00014EE4" w:rsidRPr="00E926EB" w:rsidRDefault="00014EE4" w:rsidP="00014EE4">
            <w:pPr>
              <w:spacing w:before="120" w:after="120"/>
              <w:ind w:firstLine="0"/>
              <w:jc w:val="both"/>
              <w:rPr>
                <w:color w:val="DDD9C3"/>
              </w:rPr>
            </w:pPr>
          </w:p>
        </w:tc>
      </w:tr>
    </w:tbl>
    <w:p w14:paraId="23C10535" w14:textId="77777777" w:rsidR="00014EE4" w:rsidRDefault="00014EE4" w:rsidP="00014EE4">
      <w:pPr>
        <w:spacing w:before="120" w:after="120"/>
        <w:jc w:val="both"/>
      </w:pPr>
    </w:p>
    <w:p w14:paraId="3EF19413" w14:textId="77777777" w:rsidR="00014EE4" w:rsidRPr="00C745B9" w:rsidRDefault="00014EE4" w:rsidP="00014EE4">
      <w:pPr>
        <w:spacing w:before="120" w:after="120"/>
        <w:jc w:val="both"/>
        <w:rPr>
          <w:sz w:val="24"/>
        </w:rPr>
      </w:pPr>
    </w:p>
    <w:p w14:paraId="54CA843A" w14:textId="77777777" w:rsidR="00014EE4" w:rsidRDefault="00014EE4" w:rsidP="00014EE4">
      <w:pPr>
        <w:spacing w:before="120" w:after="120"/>
        <w:ind w:firstLine="0"/>
        <w:jc w:val="both"/>
        <w:rPr>
          <w:sz w:val="24"/>
          <w:lang w:eastAsia="fr-FR" w:bidi="fr-FR"/>
        </w:rPr>
      </w:pPr>
      <w:r w:rsidRPr="00C745B9">
        <w:rPr>
          <w:sz w:val="24"/>
          <w:lang w:eastAsia="fr-FR" w:bidi="fr-FR"/>
        </w:rPr>
        <w:t>dans</w:t>
      </w:r>
      <w:r>
        <w:rPr>
          <w:sz w:val="24"/>
        </w:rPr>
        <w:t xml:space="preserve"> </w:t>
      </w:r>
      <w:r w:rsidRPr="00C745B9">
        <w:rPr>
          <w:sz w:val="24"/>
        </w:rPr>
        <w:t>[103]</w:t>
      </w:r>
      <w:r w:rsidRPr="00C745B9">
        <w:rPr>
          <w:sz w:val="24"/>
          <w:lang w:eastAsia="fr-FR" w:bidi="fr-FR"/>
        </w:rPr>
        <w:t xml:space="preserve"> le débat actuel — et qui est appelée à le devenir bien dava</w:t>
      </w:r>
      <w:r w:rsidRPr="00C745B9">
        <w:rPr>
          <w:sz w:val="24"/>
          <w:lang w:eastAsia="fr-FR" w:bidi="fr-FR"/>
        </w:rPr>
        <w:t>n</w:t>
      </w:r>
      <w:r w:rsidRPr="00C745B9">
        <w:rPr>
          <w:sz w:val="24"/>
          <w:lang w:eastAsia="fr-FR" w:bidi="fr-FR"/>
        </w:rPr>
        <w:t>tage en raison de l’évolution démographique anticipée — est escam</w:t>
      </w:r>
      <w:r w:rsidRPr="00C745B9">
        <w:rPr>
          <w:sz w:val="24"/>
          <w:lang w:eastAsia="fr-FR" w:bidi="fr-FR"/>
        </w:rPr>
        <w:t>o</w:t>
      </w:r>
      <w:r w:rsidRPr="00C745B9">
        <w:rPr>
          <w:sz w:val="24"/>
          <w:lang w:eastAsia="fr-FR" w:bidi="fr-FR"/>
        </w:rPr>
        <w:t>tée sous prétexte que les prélèvements obligatoires auraient atteint un niveau intolérable. Pourtant, e</w:t>
      </w:r>
      <w:r w:rsidRPr="00C745B9">
        <w:rPr>
          <w:sz w:val="24"/>
          <w:lang w:eastAsia="fr-FR" w:bidi="fr-FR"/>
        </w:rPr>
        <w:t>n</w:t>
      </w:r>
      <w:r w:rsidRPr="00C745B9">
        <w:rPr>
          <w:sz w:val="24"/>
          <w:lang w:eastAsia="fr-FR" w:bidi="fr-FR"/>
        </w:rPr>
        <w:t>core là, un examen comparatif montre que le Canada ne prélève pas plus que la moyenne « OCDienne » (t</w:t>
      </w:r>
      <w:r w:rsidRPr="00C745B9">
        <w:rPr>
          <w:sz w:val="24"/>
          <w:lang w:eastAsia="fr-FR" w:bidi="fr-FR"/>
        </w:rPr>
        <w:t>a</w:t>
      </w:r>
      <w:r w:rsidRPr="00C745B9">
        <w:rPr>
          <w:sz w:val="24"/>
          <w:lang w:eastAsia="fr-FR" w:bidi="fr-FR"/>
        </w:rPr>
        <w:t>bleau 2). Il n’existe pas par ailleurs de limite théorique à la socialisation du revenu </w:t>
      </w:r>
      <w:r w:rsidRPr="00C745B9">
        <w:rPr>
          <w:rStyle w:val="Appelnotedebasdep"/>
          <w:sz w:val="24"/>
          <w:lang w:eastAsia="fr-FR" w:bidi="fr-FR"/>
        </w:rPr>
        <w:footnoteReference w:id="109"/>
      </w:r>
      <w:r w:rsidRPr="00C745B9">
        <w:rPr>
          <w:sz w:val="24"/>
          <w:lang w:eastAsia="fr-FR" w:bidi="fr-FR"/>
        </w:rPr>
        <w:t>. À cet égard, le consensus social joue un rôle d</w:t>
      </w:r>
      <w:r w:rsidRPr="00C745B9">
        <w:rPr>
          <w:sz w:val="24"/>
          <w:lang w:eastAsia="fr-FR" w:bidi="fr-FR"/>
        </w:rPr>
        <w:t>é</w:t>
      </w:r>
      <w:r w:rsidRPr="00C745B9">
        <w:rPr>
          <w:sz w:val="24"/>
          <w:lang w:eastAsia="fr-FR" w:bidi="fr-FR"/>
        </w:rPr>
        <w:t>terminant. Or quoiqu’on en dise, sous la pression de mythes savamment entret</w:t>
      </w:r>
      <w:r w:rsidRPr="00C745B9">
        <w:rPr>
          <w:sz w:val="24"/>
          <w:lang w:eastAsia="fr-FR" w:bidi="fr-FR"/>
        </w:rPr>
        <w:t>e</w:t>
      </w:r>
      <w:r w:rsidRPr="00C745B9">
        <w:rPr>
          <w:sz w:val="24"/>
          <w:lang w:eastAsia="fr-FR" w:bidi="fr-FR"/>
        </w:rPr>
        <w:t>nus et d’un discours néolibéral de plus en plus envahi</w:t>
      </w:r>
      <w:r w:rsidRPr="00C745B9">
        <w:rPr>
          <w:sz w:val="24"/>
          <w:lang w:eastAsia="fr-FR" w:bidi="fr-FR"/>
        </w:rPr>
        <w:t>s</w:t>
      </w:r>
      <w:r w:rsidRPr="00C745B9">
        <w:rPr>
          <w:sz w:val="24"/>
          <w:lang w:eastAsia="fr-FR" w:bidi="fr-FR"/>
        </w:rPr>
        <w:t>sant, ce consensus autour de la sécurité sociale se fragilise au Canada, laissant aux gouvernements une ma</w:t>
      </w:r>
      <w:r w:rsidRPr="00C745B9">
        <w:rPr>
          <w:sz w:val="24"/>
          <w:lang w:eastAsia="fr-FR" w:bidi="fr-FR"/>
        </w:rPr>
        <w:t>r</w:t>
      </w:r>
      <w:r w:rsidRPr="00C745B9">
        <w:rPr>
          <w:sz w:val="24"/>
          <w:lang w:eastAsia="fr-FR" w:bidi="fr-FR"/>
        </w:rPr>
        <w:t>ge de manœuvre suffisante pour altérer sensiblement ce patrimoine collectif. Si les mesures sont éparses, des gra</w:t>
      </w:r>
      <w:r w:rsidRPr="00C745B9">
        <w:rPr>
          <w:sz w:val="24"/>
          <w:lang w:eastAsia="fr-FR" w:bidi="fr-FR"/>
        </w:rPr>
        <w:t>n</w:t>
      </w:r>
      <w:r w:rsidRPr="00C745B9">
        <w:rPr>
          <w:sz w:val="24"/>
          <w:lang w:eastAsia="fr-FR" w:bidi="fr-FR"/>
        </w:rPr>
        <w:t>des lignes de fond peuvent être dégagées.</w:t>
      </w:r>
    </w:p>
    <w:p w14:paraId="783F916A" w14:textId="77777777" w:rsidR="00014EE4" w:rsidRDefault="00014EE4" w:rsidP="00014EE4">
      <w:pPr>
        <w:spacing w:before="120" w:after="120"/>
        <w:ind w:firstLine="0"/>
        <w:jc w:val="both"/>
      </w:pPr>
      <w:r>
        <w:rPr>
          <w:sz w:val="24"/>
          <w:lang w:eastAsia="fr-FR" w:bidi="fr-FR"/>
        </w:rPr>
        <w:br w:type="page"/>
      </w:r>
      <w:r>
        <w:t>[104]</w:t>
      </w:r>
    </w:p>
    <w:p w14:paraId="39BA8260" w14:textId="77777777" w:rsidR="00014EE4" w:rsidRPr="00AE24A9" w:rsidRDefault="00014EE4" w:rsidP="00014EE4">
      <w:pPr>
        <w:spacing w:before="120" w:after="120"/>
        <w:jc w:val="both"/>
      </w:pPr>
    </w:p>
    <w:p w14:paraId="432861E2" w14:textId="77777777" w:rsidR="00014EE4" w:rsidRPr="00496797" w:rsidRDefault="00014EE4" w:rsidP="00014EE4">
      <w:pPr>
        <w:pStyle w:val="planche"/>
      </w:pPr>
      <w:r w:rsidRPr="00496797">
        <w:rPr>
          <w:lang w:eastAsia="fr-FR" w:bidi="fr-FR"/>
        </w:rPr>
        <w:t>Quelques tendances lourdes</w:t>
      </w:r>
    </w:p>
    <w:p w14:paraId="7F40001A" w14:textId="77777777" w:rsidR="00014EE4" w:rsidRDefault="00014EE4" w:rsidP="00014EE4">
      <w:pPr>
        <w:spacing w:before="120" w:after="120"/>
        <w:jc w:val="both"/>
        <w:rPr>
          <w:lang w:eastAsia="fr-FR" w:bidi="fr-FR"/>
        </w:rPr>
      </w:pPr>
    </w:p>
    <w:p w14:paraId="5550DFF4" w14:textId="77777777" w:rsidR="00014EE4" w:rsidRPr="00AE24A9" w:rsidRDefault="00014EE4" w:rsidP="00014EE4">
      <w:pPr>
        <w:spacing w:before="120" w:after="120"/>
        <w:jc w:val="both"/>
      </w:pPr>
      <w:r w:rsidRPr="00AE24A9">
        <w:rPr>
          <w:lang w:eastAsia="fr-FR" w:bidi="fr-FR"/>
        </w:rPr>
        <w:t>On peut identifier au moins quatre tendances lourdes qui caractér</w:t>
      </w:r>
      <w:r w:rsidRPr="00AE24A9">
        <w:rPr>
          <w:lang w:eastAsia="fr-FR" w:bidi="fr-FR"/>
        </w:rPr>
        <w:t>i</w:t>
      </w:r>
      <w:r w:rsidRPr="00AE24A9">
        <w:rPr>
          <w:lang w:eastAsia="fr-FR" w:bidi="fr-FR"/>
        </w:rPr>
        <w:t>sent l’évolution récente de la protection sociale</w:t>
      </w:r>
      <w:r>
        <w:rPr>
          <w:lang w:eastAsia="fr-FR" w:bidi="fr-FR"/>
        </w:rPr>
        <w:t> :</w:t>
      </w:r>
      <w:r w:rsidRPr="00AE24A9">
        <w:rPr>
          <w:lang w:eastAsia="fr-FR" w:bidi="fr-FR"/>
        </w:rPr>
        <w:t xml:space="preserve"> une </w:t>
      </w:r>
      <w:r>
        <w:rPr>
          <w:lang w:eastAsia="fr-FR" w:bidi="fr-FR"/>
        </w:rPr>
        <w:t>« </w:t>
      </w:r>
      <w:r w:rsidRPr="00AE24A9">
        <w:rPr>
          <w:lang w:eastAsia="fr-FR" w:bidi="fr-FR"/>
        </w:rPr>
        <w:t>sélectivis</w:t>
      </w:r>
      <w:r w:rsidRPr="00AE24A9">
        <w:rPr>
          <w:lang w:eastAsia="fr-FR" w:bidi="fr-FR"/>
        </w:rPr>
        <w:t>a</w:t>
      </w:r>
      <w:r w:rsidRPr="00AE24A9">
        <w:rPr>
          <w:lang w:eastAsia="fr-FR" w:bidi="fr-FR"/>
        </w:rPr>
        <w:t>tion</w:t>
      </w:r>
      <w:r>
        <w:rPr>
          <w:lang w:eastAsia="fr-FR" w:bidi="fr-FR"/>
        </w:rPr>
        <w:t> »</w:t>
      </w:r>
      <w:r w:rsidRPr="00AE24A9">
        <w:rPr>
          <w:lang w:eastAsia="fr-FR" w:bidi="fr-FR"/>
        </w:rPr>
        <w:t xml:space="preserve"> accrue des programmes, un mouvement vers l’individualisation des risques, une emphase sur les programmes d’assistance et une fiscalité moins progre</w:t>
      </w:r>
      <w:r w:rsidRPr="00AE24A9">
        <w:rPr>
          <w:lang w:eastAsia="fr-FR" w:bidi="fr-FR"/>
        </w:rPr>
        <w:t>s</w:t>
      </w:r>
      <w:r w:rsidRPr="00AE24A9">
        <w:rPr>
          <w:lang w:eastAsia="fr-FR" w:bidi="fr-FR"/>
        </w:rPr>
        <w:t>sive.</w:t>
      </w:r>
    </w:p>
    <w:p w14:paraId="1AAC6CE2" w14:textId="77777777" w:rsidR="00014EE4" w:rsidRPr="00AE24A9" w:rsidRDefault="00014EE4" w:rsidP="00014EE4">
      <w:pPr>
        <w:spacing w:before="120" w:after="120"/>
        <w:jc w:val="both"/>
      </w:pPr>
      <w:r w:rsidRPr="00AE24A9">
        <w:rPr>
          <w:lang w:eastAsia="fr-FR" w:bidi="fr-FR"/>
        </w:rPr>
        <w:t>L’accent mis sur la s</w:t>
      </w:r>
      <w:r w:rsidRPr="00AE24A9">
        <w:rPr>
          <w:lang w:eastAsia="fr-FR" w:bidi="fr-FR"/>
        </w:rPr>
        <w:t>é</w:t>
      </w:r>
      <w:r w:rsidRPr="00AE24A9">
        <w:rPr>
          <w:lang w:eastAsia="fr-FR" w:bidi="fr-FR"/>
        </w:rPr>
        <w:t>lectivité apparaît clairement si on recense les mesures ayant modifié les systèmes de pensions de vieillesse et d’allocations familiales d</w:t>
      </w:r>
      <w:r w:rsidRPr="00AE24A9">
        <w:rPr>
          <w:lang w:eastAsia="fr-FR" w:bidi="fr-FR"/>
        </w:rPr>
        <w:t>e</w:t>
      </w:r>
      <w:r w:rsidRPr="00AE24A9">
        <w:rPr>
          <w:lang w:eastAsia="fr-FR" w:bidi="fr-FR"/>
        </w:rPr>
        <w:t>puis une dizaine d’années. En augmentant le poids relatif des composantes sélectives telles le supplément de r</w:t>
      </w:r>
      <w:r w:rsidRPr="00AE24A9">
        <w:rPr>
          <w:lang w:eastAsia="fr-FR" w:bidi="fr-FR"/>
        </w:rPr>
        <w:t>e</w:t>
      </w:r>
      <w:r w:rsidRPr="00AE24A9">
        <w:rPr>
          <w:lang w:eastAsia="fr-FR" w:bidi="fr-FR"/>
        </w:rPr>
        <w:t>venu garanti et le crédit d’impôt enfant, le gouvernement fédéral r</w:t>
      </w:r>
      <w:r w:rsidRPr="00AE24A9">
        <w:rPr>
          <w:lang w:eastAsia="fr-FR" w:bidi="fr-FR"/>
        </w:rPr>
        <w:t>e</w:t>
      </w:r>
      <w:r w:rsidRPr="00AE24A9">
        <w:rPr>
          <w:lang w:eastAsia="fr-FR" w:bidi="fr-FR"/>
        </w:rPr>
        <w:t>nonce peu à peu à un des traits majeurs qui a marqué la protection s</w:t>
      </w:r>
      <w:r w:rsidRPr="00AE24A9">
        <w:rPr>
          <w:lang w:eastAsia="fr-FR" w:bidi="fr-FR"/>
        </w:rPr>
        <w:t>o</w:t>
      </w:r>
      <w:r w:rsidRPr="00AE24A9">
        <w:rPr>
          <w:lang w:eastAsia="fr-FR" w:bidi="fr-FR"/>
        </w:rPr>
        <w:t>ciale de l’après-guerre à savoir, son universalité. Les conditions d’admissibilité de plus en plus restrictives du programme d’assurance-chômage vont dans le même sens et exercent une forte pression sur un nombre considérable de chômeurs se voyant privés du droit aux pre</w:t>
      </w:r>
      <w:r w:rsidRPr="00AE24A9">
        <w:rPr>
          <w:lang w:eastAsia="fr-FR" w:bidi="fr-FR"/>
        </w:rPr>
        <w:t>s</w:t>
      </w:r>
      <w:r w:rsidRPr="00AE24A9">
        <w:rPr>
          <w:lang w:eastAsia="fr-FR" w:bidi="fr-FR"/>
        </w:rPr>
        <w:t>tations. On déno</w:t>
      </w:r>
      <w:r w:rsidRPr="00AE24A9">
        <w:rPr>
          <w:lang w:eastAsia="fr-FR" w:bidi="fr-FR"/>
        </w:rPr>
        <w:t>m</w:t>
      </w:r>
      <w:r w:rsidRPr="00AE24A9">
        <w:rPr>
          <w:lang w:eastAsia="fr-FR" w:bidi="fr-FR"/>
        </w:rPr>
        <w:t>brait plus d’un demi-million de ces chômeurs en 1983</w:t>
      </w:r>
      <w:r>
        <w:rPr>
          <w:lang w:eastAsia="fr-FR" w:bidi="fr-FR"/>
        </w:rPr>
        <w:t> </w:t>
      </w:r>
      <w:r>
        <w:rPr>
          <w:rStyle w:val="Appelnotedebasdep"/>
          <w:lang w:eastAsia="fr-FR" w:bidi="fr-FR"/>
        </w:rPr>
        <w:footnoteReference w:id="110"/>
      </w:r>
      <w:r w:rsidRPr="00496797">
        <w:rPr>
          <w:lang w:eastAsia="fr-FR" w:bidi="fr-FR"/>
        </w:rPr>
        <w:t>.</w:t>
      </w:r>
    </w:p>
    <w:p w14:paraId="63D9DA63" w14:textId="77777777" w:rsidR="00014EE4" w:rsidRPr="00AE24A9" w:rsidRDefault="00014EE4" w:rsidP="00014EE4">
      <w:pPr>
        <w:spacing w:before="120" w:after="120"/>
        <w:jc w:val="both"/>
      </w:pPr>
      <w:r w:rsidRPr="00AE24A9">
        <w:rPr>
          <w:lang w:eastAsia="fr-FR" w:bidi="fr-FR"/>
        </w:rPr>
        <w:t>Par ailleurs, l’État che</w:t>
      </w:r>
      <w:r w:rsidRPr="00AE24A9">
        <w:rPr>
          <w:lang w:eastAsia="fr-FR" w:bidi="fr-FR"/>
        </w:rPr>
        <w:t>r</w:t>
      </w:r>
      <w:r w:rsidRPr="00AE24A9">
        <w:rPr>
          <w:lang w:eastAsia="fr-FR" w:bidi="fr-FR"/>
        </w:rPr>
        <w:t>che à renvoyer vers l’espace privé — et cela autant que faire se peut — la prise en charge de risques jusqu’ici ass</w:t>
      </w:r>
      <w:r w:rsidRPr="00AE24A9">
        <w:rPr>
          <w:lang w:eastAsia="fr-FR" w:bidi="fr-FR"/>
        </w:rPr>
        <w:t>u</w:t>
      </w:r>
      <w:r w:rsidRPr="00AE24A9">
        <w:rPr>
          <w:lang w:eastAsia="fr-FR" w:bidi="fr-FR"/>
        </w:rPr>
        <w:t>rés collectivement. L’évolution du dossier des régimes de retraite i</w:t>
      </w:r>
      <w:r w:rsidRPr="00AE24A9">
        <w:rPr>
          <w:lang w:eastAsia="fr-FR" w:bidi="fr-FR"/>
        </w:rPr>
        <w:t>l</w:t>
      </w:r>
      <w:r w:rsidRPr="00AE24A9">
        <w:rPr>
          <w:lang w:eastAsia="fr-FR" w:bidi="fr-FR"/>
        </w:rPr>
        <w:t>lustre cette tendance de manière éloquente. Absence de volonté à r</w:t>
      </w:r>
      <w:r w:rsidRPr="00AE24A9">
        <w:rPr>
          <w:lang w:eastAsia="fr-FR" w:bidi="fr-FR"/>
        </w:rPr>
        <w:t>e</w:t>
      </w:r>
      <w:r w:rsidRPr="00AE24A9">
        <w:rPr>
          <w:lang w:eastAsia="fr-FR" w:bidi="fr-FR"/>
        </w:rPr>
        <w:t>val</w:t>
      </w:r>
      <w:r w:rsidRPr="00AE24A9">
        <w:rPr>
          <w:lang w:eastAsia="fr-FR" w:bidi="fr-FR"/>
        </w:rPr>
        <w:t>o</w:t>
      </w:r>
      <w:r w:rsidRPr="00AE24A9">
        <w:rPr>
          <w:lang w:eastAsia="fr-FR" w:bidi="fr-FR"/>
        </w:rPr>
        <w:t>riser les régimes publics contributifs, focus dirigé plutôt vers les régimes privés d’entreprises dont les c</w:t>
      </w:r>
      <w:r w:rsidRPr="00AE24A9">
        <w:rPr>
          <w:lang w:eastAsia="fr-FR" w:bidi="fr-FR"/>
        </w:rPr>
        <w:t>a</w:t>
      </w:r>
      <w:r w:rsidRPr="00AE24A9">
        <w:rPr>
          <w:lang w:eastAsia="fr-FR" w:bidi="fr-FR"/>
        </w:rPr>
        <w:t>rences demeurent immenses et vers l’épargne privée (REER) surtout accessible aux plus fortunés</w:t>
      </w:r>
      <w:r>
        <w:rPr>
          <w:lang w:eastAsia="fr-FR" w:bidi="fr-FR"/>
        </w:rPr>
        <w:t> ;</w:t>
      </w:r>
      <w:r w:rsidRPr="00AE24A9">
        <w:rPr>
          <w:lang w:eastAsia="fr-FR" w:bidi="fr-FR"/>
        </w:rPr>
        <w:t xml:space="preserve"> voilà en deux mots une autre orientation qui permet au gouve</w:t>
      </w:r>
      <w:r w:rsidRPr="00AE24A9">
        <w:rPr>
          <w:lang w:eastAsia="fr-FR" w:bidi="fr-FR"/>
        </w:rPr>
        <w:t>r</w:t>
      </w:r>
      <w:r w:rsidRPr="00AE24A9">
        <w:rPr>
          <w:lang w:eastAsia="fr-FR" w:bidi="fr-FR"/>
        </w:rPr>
        <w:t>nement de limiter sinon de réduire le volume de ressources à mission s</w:t>
      </w:r>
      <w:r w:rsidRPr="00AE24A9">
        <w:rPr>
          <w:lang w:eastAsia="fr-FR" w:bidi="fr-FR"/>
        </w:rPr>
        <w:t>o</w:t>
      </w:r>
      <w:r w:rsidRPr="00AE24A9">
        <w:rPr>
          <w:lang w:eastAsia="fr-FR" w:bidi="fr-FR"/>
        </w:rPr>
        <w:t>ciale transitant par l’État.</w:t>
      </w:r>
    </w:p>
    <w:p w14:paraId="379C0253" w14:textId="77777777" w:rsidR="00014EE4" w:rsidRPr="00AE24A9" w:rsidRDefault="00014EE4" w:rsidP="00014EE4">
      <w:pPr>
        <w:spacing w:before="120" w:after="120"/>
        <w:jc w:val="both"/>
      </w:pPr>
      <w:r w:rsidRPr="00AE24A9">
        <w:rPr>
          <w:lang w:eastAsia="fr-FR" w:bidi="fr-FR"/>
        </w:rPr>
        <w:t xml:space="preserve">D’autres interventions récentes et prévisibles confirment aussi le glissement d’une </w:t>
      </w:r>
      <w:r>
        <w:rPr>
          <w:lang w:eastAsia="fr-FR" w:bidi="fr-FR"/>
        </w:rPr>
        <w:t>« </w:t>
      </w:r>
      <w:r w:rsidRPr="00AE24A9">
        <w:rPr>
          <w:lang w:eastAsia="fr-FR" w:bidi="fr-FR"/>
        </w:rPr>
        <w:t>sécurité soci</w:t>
      </w:r>
      <w:r w:rsidRPr="00AE24A9">
        <w:rPr>
          <w:lang w:eastAsia="fr-FR" w:bidi="fr-FR"/>
        </w:rPr>
        <w:t>a</w:t>
      </w:r>
      <w:r w:rsidRPr="00AE24A9">
        <w:rPr>
          <w:lang w:eastAsia="fr-FR" w:bidi="fr-FR"/>
        </w:rPr>
        <w:t>le d’assurance</w:t>
      </w:r>
      <w:r>
        <w:rPr>
          <w:lang w:eastAsia="fr-FR" w:bidi="fr-FR"/>
        </w:rPr>
        <w:t> »</w:t>
      </w:r>
      <w:r w:rsidRPr="00AE24A9">
        <w:rPr>
          <w:lang w:eastAsia="fr-FR" w:bidi="fr-FR"/>
        </w:rPr>
        <w:t xml:space="preserve"> vers une </w:t>
      </w:r>
      <w:r>
        <w:rPr>
          <w:lang w:eastAsia="fr-FR" w:bidi="fr-FR"/>
        </w:rPr>
        <w:t>« </w:t>
      </w:r>
      <w:r w:rsidRPr="00AE24A9">
        <w:rPr>
          <w:lang w:eastAsia="fr-FR" w:bidi="fr-FR"/>
        </w:rPr>
        <w:t>sécurité sociale d’assistance</w:t>
      </w:r>
      <w:r>
        <w:rPr>
          <w:lang w:eastAsia="fr-FR" w:bidi="fr-FR"/>
        </w:rPr>
        <w:t> »</w:t>
      </w:r>
      <w:r w:rsidRPr="00AE24A9">
        <w:rPr>
          <w:lang w:eastAsia="fr-FR" w:bidi="fr-FR"/>
        </w:rPr>
        <w:t>. La multiplication des contrôles envers les assi</w:t>
      </w:r>
      <w:r w:rsidRPr="00AE24A9">
        <w:rPr>
          <w:lang w:eastAsia="fr-FR" w:bidi="fr-FR"/>
        </w:rPr>
        <w:t>s</w:t>
      </w:r>
      <w:r w:rsidRPr="00AE24A9">
        <w:rPr>
          <w:lang w:eastAsia="fr-FR" w:bidi="fr-FR"/>
        </w:rPr>
        <w:t>tés sociaux, le retour en force du concept de revenu min</w:t>
      </w:r>
      <w:r w:rsidRPr="00AE24A9">
        <w:rPr>
          <w:lang w:eastAsia="fr-FR" w:bidi="fr-FR"/>
        </w:rPr>
        <w:t>i</w:t>
      </w:r>
      <w:r w:rsidRPr="00AE24A9">
        <w:rPr>
          <w:lang w:eastAsia="fr-FR" w:bidi="fr-FR"/>
        </w:rPr>
        <w:t>mum garanti de type sélectif intégrant fiscalité et transferts</w:t>
      </w:r>
      <w:r>
        <w:rPr>
          <w:lang w:eastAsia="fr-FR" w:bidi="fr-FR"/>
        </w:rPr>
        <w:t> </w:t>
      </w:r>
      <w:r>
        <w:rPr>
          <w:rStyle w:val="Appelnotedebasdep"/>
          <w:lang w:eastAsia="fr-FR" w:bidi="fr-FR"/>
        </w:rPr>
        <w:footnoteReference w:id="111"/>
      </w:r>
      <w:r w:rsidRPr="00AE24A9">
        <w:rPr>
          <w:lang w:eastAsia="fr-FR" w:bidi="fr-FR"/>
        </w:rPr>
        <w:t>, traduisent une v</w:t>
      </w:r>
      <w:r w:rsidRPr="00AE24A9">
        <w:rPr>
          <w:lang w:eastAsia="fr-FR" w:bidi="fr-FR"/>
        </w:rPr>
        <w:t>o</w:t>
      </w:r>
      <w:r w:rsidRPr="00AE24A9">
        <w:rPr>
          <w:lang w:eastAsia="fr-FR" w:bidi="fr-FR"/>
        </w:rPr>
        <w:t>lonté de conditionner davantage la protection par l’attachement au marché du travail plutôt qu’en fonction du besoin réel.</w:t>
      </w:r>
    </w:p>
    <w:p w14:paraId="7711F561" w14:textId="77777777" w:rsidR="00014EE4" w:rsidRDefault="00014EE4" w:rsidP="00014EE4">
      <w:pPr>
        <w:spacing w:before="120" w:after="120"/>
        <w:jc w:val="both"/>
      </w:pPr>
      <w:r w:rsidRPr="00AE24A9">
        <w:rPr>
          <w:lang w:eastAsia="fr-FR" w:bidi="fr-FR"/>
        </w:rPr>
        <w:t>Enfin, les recours répétés aux dispositions fiscales favorisant les revenus élevés mettent en évidence le cara</w:t>
      </w:r>
      <w:r w:rsidRPr="00AE24A9">
        <w:rPr>
          <w:lang w:eastAsia="fr-FR" w:bidi="fr-FR"/>
        </w:rPr>
        <w:t>c</w:t>
      </w:r>
      <w:r w:rsidRPr="00AE24A9">
        <w:rPr>
          <w:lang w:eastAsia="fr-FR" w:bidi="fr-FR"/>
        </w:rPr>
        <w:t>tère fluide des contours de la politique sociale. On pense ici au déplacement progressif d’une fi</w:t>
      </w:r>
      <w:r w:rsidRPr="00AE24A9">
        <w:rPr>
          <w:lang w:eastAsia="fr-FR" w:bidi="fr-FR"/>
        </w:rPr>
        <w:t>s</w:t>
      </w:r>
      <w:r w:rsidRPr="00AE24A9">
        <w:rPr>
          <w:lang w:eastAsia="fr-FR" w:bidi="fr-FR"/>
        </w:rPr>
        <w:t>calité des revenus vers une fiscalité de la consommation, à l’abaissement de la progressivité de l’impôt provincial, à la désindex</w:t>
      </w:r>
      <w:r w:rsidRPr="00AE24A9">
        <w:rPr>
          <w:lang w:eastAsia="fr-FR" w:bidi="fr-FR"/>
        </w:rPr>
        <w:t>a</w:t>
      </w:r>
      <w:r w:rsidRPr="00AE24A9">
        <w:rPr>
          <w:lang w:eastAsia="fr-FR" w:bidi="fr-FR"/>
        </w:rPr>
        <w:t>tion partielle de l’impôt fédéral ou encore à la fameuse dédu</w:t>
      </w:r>
      <w:r w:rsidRPr="00AE24A9">
        <w:rPr>
          <w:lang w:eastAsia="fr-FR" w:bidi="fr-FR"/>
        </w:rPr>
        <w:t>c</w:t>
      </w:r>
      <w:r>
        <w:rPr>
          <w:lang w:eastAsia="fr-FR" w:bidi="fr-FR"/>
        </w:rPr>
        <w:t>tion de 500 000 </w:t>
      </w:r>
      <w:r w:rsidRPr="00AE24A9">
        <w:rPr>
          <w:lang w:eastAsia="fr-FR" w:bidi="fr-FR"/>
        </w:rPr>
        <w:t>$ pour gain de capital. Cette batterie de mesures tend à tran</w:t>
      </w:r>
      <w:r w:rsidRPr="00AE24A9">
        <w:rPr>
          <w:lang w:eastAsia="fr-FR" w:bidi="fr-FR"/>
        </w:rPr>
        <w:t>s</w:t>
      </w:r>
      <w:r w:rsidRPr="00AE24A9">
        <w:rPr>
          <w:lang w:eastAsia="fr-FR" w:bidi="fr-FR"/>
        </w:rPr>
        <w:t xml:space="preserve">former le dispositif fiscal en </w:t>
      </w:r>
      <w:r>
        <w:rPr>
          <w:lang w:eastAsia="fr-FR" w:bidi="fr-FR"/>
        </w:rPr>
        <w:t>« </w:t>
      </w:r>
      <w:r w:rsidRPr="00AE24A9">
        <w:rPr>
          <w:lang w:eastAsia="fr-FR" w:bidi="fr-FR"/>
        </w:rPr>
        <w:t>polit</w:t>
      </w:r>
      <w:r w:rsidRPr="00AE24A9">
        <w:rPr>
          <w:lang w:eastAsia="fr-FR" w:bidi="fr-FR"/>
        </w:rPr>
        <w:t>i</w:t>
      </w:r>
      <w:r w:rsidRPr="00AE24A9">
        <w:rPr>
          <w:lang w:eastAsia="fr-FR" w:bidi="fr-FR"/>
        </w:rPr>
        <w:t>que sociale parallèle pour mieux nantis</w:t>
      </w:r>
      <w:r>
        <w:rPr>
          <w:lang w:eastAsia="fr-FR" w:bidi="fr-FR"/>
        </w:rPr>
        <w:t> »</w:t>
      </w:r>
      <w:r w:rsidRPr="00AE24A9">
        <w:rPr>
          <w:lang w:eastAsia="fr-FR" w:bidi="fr-FR"/>
        </w:rPr>
        <w:t>.</w:t>
      </w:r>
    </w:p>
    <w:p w14:paraId="06FF722B" w14:textId="77777777" w:rsidR="00014EE4" w:rsidRDefault="00014EE4" w:rsidP="00014EE4">
      <w:pPr>
        <w:spacing w:before="120" w:after="120"/>
        <w:jc w:val="both"/>
      </w:pPr>
      <w:r>
        <w:t>[105]</w:t>
      </w:r>
    </w:p>
    <w:p w14:paraId="10CB8CB4" w14:textId="77777777" w:rsidR="00014EE4" w:rsidRPr="00AE24A9" w:rsidRDefault="00014EE4" w:rsidP="00014EE4">
      <w:pPr>
        <w:spacing w:before="120" w:after="120"/>
        <w:jc w:val="both"/>
      </w:pPr>
    </w:p>
    <w:p w14:paraId="6BE187E4" w14:textId="77777777" w:rsidR="00014EE4" w:rsidRPr="00207995" w:rsidRDefault="00014EE4" w:rsidP="00014EE4">
      <w:pPr>
        <w:pStyle w:val="planche"/>
      </w:pPr>
      <w:r w:rsidRPr="00207995">
        <w:rPr>
          <w:lang w:eastAsia="fr-FR" w:bidi="fr-FR"/>
        </w:rPr>
        <w:t>Libre-échange et polit</w:t>
      </w:r>
      <w:r w:rsidRPr="00207995">
        <w:rPr>
          <w:lang w:eastAsia="fr-FR" w:bidi="fr-FR"/>
        </w:rPr>
        <w:t>i</w:t>
      </w:r>
      <w:r w:rsidRPr="00207995">
        <w:rPr>
          <w:lang w:eastAsia="fr-FR" w:bidi="fr-FR"/>
        </w:rPr>
        <w:t>ques sociales</w:t>
      </w:r>
    </w:p>
    <w:p w14:paraId="46272000" w14:textId="77777777" w:rsidR="00014EE4" w:rsidRDefault="00014EE4" w:rsidP="00014EE4">
      <w:pPr>
        <w:spacing w:before="120" w:after="120"/>
        <w:jc w:val="both"/>
        <w:rPr>
          <w:lang w:eastAsia="fr-FR" w:bidi="fr-FR"/>
        </w:rPr>
      </w:pPr>
    </w:p>
    <w:p w14:paraId="660388AC" w14:textId="77777777" w:rsidR="00014EE4" w:rsidRPr="00AE24A9" w:rsidRDefault="00014EE4" w:rsidP="00014EE4">
      <w:pPr>
        <w:spacing w:before="120" w:after="120"/>
        <w:jc w:val="both"/>
      </w:pPr>
      <w:r w:rsidRPr="00AE24A9">
        <w:rPr>
          <w:lang w:eastAsia="fr-FR" w:bidi="fr-FR"/>
        </w:rPr>
        <w:t>Dans un contexte où l’État-protecteur nécessite assurément une r</w:t>
      </w:r>
      <w:r w:rsidRPr="00AE24A9">
        <w:rPr>
          <w:lang w:eastAsia="fr-FR" w:bidi="fr-FR"/>
        </w:rPr>
        <w:t>é</w:t>
      </w:r>
      <w:r w:rsidRPr="00AE24A9">
        <w:rPr>
          <w:lang w:eastAsia="fr-FR" w:bidi="fr-FR"/>
        </w:rPr>
        <w:t>forme en profondeur et ce tant pour faire face aux besoins nouveaux que pour mieux r</w:t>
      </w:r>
      <w:r w:rsidRPr="00AE24A9">
        <w:rPr>
          <w:lang w:eastAsia="fr-FR" w:bidi="fr-FR"/>
        </w:rPr>
        <w:t>é</w:t>
      </w:r>
      <w:r w:rsidRPr="00AE24A9">
        <w:rPr>
          <w:lang w:eastAsia="fr-FR" w:bidi="fr-FR"/>
        </w:rPr>
        <w:t>pondre à ceux qui existent déjà, l’avènement d’une libéralisation des échanges avec les États-Unis ne peut que soulever des inquiétudes. On l’a vu, les stratégies préconisées par nos gouve</w:t>
      </w:r>
      <w:r w:rsidRPr="00AE24A9">
        <w:rPr>
          <w:lang w:eastAsia="fr-FR" w:bidi="fr-FR"/>
        </w:rPr>
        <w:t>r</w:t>
      </w:r>
      <w:r w:rsidRPr="00AE24A9">
        <w:rPr>
          <w:lang w:eastAsia="fr-FR" w:bidi="fr-FR"/>
        </w:rPr>
        <w:t xml:space="preserve">nements sont fortement teintées par une </w:t>
      </w:r>
      <w:r>
        <w:rPr>
          <w:lang w:eastAsia="fr-FR" w:bidi="fr-FR"/>
        </w:rPr>
        <w:t>« </w:t>
      </w:r>
      <w:r w:rsidRPr="00AE24A9">
        <w:rPr>
          <w:lang w:eastAsia="fr-FR" w:bidi="fr-FR"/>
        </w:rPr>
        <w:t>appr</w:t>
      </w:r>
      <w:r w:rsidRPr="00AE24A9">
        <w:rPr>
          <w:lang w:eastAsia="fr-FR" w:bidi="fr-FR"/>
        </w:rPr>
        <w:t>o</w:t>
      </w:r>
      <w:r w:rsidRPr="00AE24A9">
        <w:rPr>
          <w:lang w:eastAsia="fr-FR" w:bidi="fr-FR"/>
        </w:rPr>
        <w:t>che comptable</w:t>
      </w:r>
      <w:r>
        <w:rPr>
          <w:lang w:eastAsia="fr-FR" w:bidi="fr-FR"/>
        </w:rPr>
        <w:t> »</w:t>
      </w:r>
      <w:r w:rsidRPr="00AE24A9">
        <w:rPr>
          <w:lang w:eastAsia="fr-FR" w:bidi="fr-FR"/>
        </w:rPr>
        <w:t xml:space="preserve"> et consistent essentiellement à réduire les couvertures et à diminuer les taux de prestation afin de limiter les dépenses sociales. Ce réductio</w:t>
      </w:r>
      <w:r w:rsidRPr="00AE24A9">
        <w:rPr>
          <w:lang w:eastAsia="fr-FR" w:bidi="fr-FR"/>
        </w:rPr>
        <w:t>n</w:t>
      </w:r>
      <w:r w:rsidRPr="00AE24A9">
        <w:rPr>
          <w:lang w:eastAsia="fr-FR" w:bidi="fr-FR"/>
        </w:rPr>
        <w:t>nisme, qui tend à ramener la problématique de la réforme de la sécur</w:t>
      </w:r>
      <w:r w:rsidRPr="00AE24A9">
        <w:rPr>
          <w:lang w:eastAsia="fr-FR" w:bidi="fr-FR"/>
        </w:rPr>
        <w:t>i</w:t>
      </w:r>
      <w:r w:rsidRPr="00AE24A9">
        <w:rPr>
          <w:lang w:eastAsia="fr-FR" w:bidi="fr-FR"/>
        </w:rPr>
        <w:t>té sociale à sa stricte dimension financière, colore encore plus fort</w:t>
      </w:r>
      <w:r w:rsidRPr="00AE24A9">
        <w:rPr>
          <w:lang w:eastAsia="fr-FR" w:bidi="fr-FR"/>
        </w:rPr>
        <w:t>e</w:t>
      </w:r>
      <w:r w:rsidRPr="00AE24A9">
        <w:rPr>
          <w:lang w:eastAsia="fr-FR" w:bidi="fr-FR"/>
        </w:rPr>
        <w:t>ment les interventions du gouvernement américain en matière de pr</w:t>
      </w:r>
      <w:r w:rsidRPr="00AE24A9">
        <w:rPr>
          <w:lang w:eastAsia="fr-FR" w:bidi="fr-FR"/>
        </w:rPr>
        <w:t>o</w:t>
      </w:r>
      <w:r w:rsidRPr="00AE24A9">
        <w:rPr>
          <w:lang w:eastAsia="fr-FR" w:bidi="fr-FR"/>
        </w:rPr>
        <w:t>tection sociale. En témoignent les coupures brutales dans les pr</w:t>
      </w:r>
      <w:r w:rsidRPr="00AE24A9">
        <w:rPr>
          <w:lang w:eastAsia="fr-FR" w:bidi="fr-FR"/>
        </w:rPr>
        <w:t>o</w:t>
      </w:r>
      <w:r w:rsidRPr="00AE24A9">
        <w:rPr>
          <w:lang w:eastAsia="fr-FR" w:bidi="fr-FR"/>
        </w:rPr>
        <w:t>grammes de Welfare</w:t>
      </w:r>
      <w:r>
        <w:rPr>
          <w:lang w:eastAsia="fr-FR" w:bidi="fr-FR"/>
        </w:rPr>
        <w:t> </w:t>
      </w:r>
      <w:r>
        <w:rPr>
          <w:rStyle w:val="Appelnotedebasdep"/>
          <w:lang w:eastAsia="fr-FR" w:bidi="fr-FR"/>
        </w:rPr>
        <w:footnoteReference w:id="112"/>
      </w:r>
      <w:r w:rsidRPr="00AE24A9">
        <w:rPr>
          <w:lang w:eastAsia="fr-FR" w:bidi="fr-FR"/>
        </w:rPr>
        <w:t>. On sait d’ores et déjà que les Canadiens jouissent d’un avantage comparatif non négligeable — en ce qui a trait à la couverture des risques sociaux — par rapport à leurs voisins américains. Cela s’avère singulièr</w:t>
      </w:r>
      <w:r w:rsidRPr="00AE24A9">
        <w:rPr>
          <w:lang w:eastAsia="fr-FR" w:bidi="fr-FR"/>
        </w:rPr>
        <w:t>e</w:t>
      </w:r>
      <w:r w:rsidRPr="00AE24A9">
        <w:rPr>
          <w:lang w:eastAsia="fr-FR" w:bidi="fr-FR"/>
        </w:rPr>
        <w:t>ment vrai dans les secteurs de la santé et de l’indemnisation chômage. Aux États-Unis, une large part de l’assurance-santé relève du secteur privé. Le niveau de protection varie donc énormément en fonction de la situation financière d’un i</w:t>
      </w:r>
      <w:r w:rsidRPr="00AE24A9">
        <w:rPr>
          <w:lang w:eastAsia="fr-FR" w:bidi="fr-FR"/>
        </w:rPr>
        <w:t>n</w:t>
      </w:r>
      <w:r w:rsidRPr="00AE24A9">
        <w:rPr>
          <w:lang w:eastAsia="fr-FR" w:bidi="fr-FR"/>
        </w:rPr>
        <w:t>dividu. De plus, franchises et tickets modérateurs sont monnaie co</w:t>
      </w:r>
      <w:r w:rsidRPr="00AE24A9">
        <w:rPr>
          <w:lang w:eastAsia="fr-FR" w:bidi="fr-FR"/>
        </w:rPr>
        <w:t>u</w:t>
      </w:r>
      <w:r w:rsidRPr="00AE24A9">
        <w:rPr>
          <w:lang w:eastAsia="fr-FR" w:bidi="fr-FR"/>
        </w:rPr>
        <w:t>rante là-bas</w:t>
      </w:r>
      <w:r>
        <w:rPr>
          <w:lang w:eastAsia="fr-FR" w:bidi="fr-FR"/>
        </w:rPr>
        <w:t> </w:t>
      </w:r>
      <w:r>
        <w:rPr>
          <w:rStyle w:val="Appelnotedebasdep"/>
          <w:lang w:eastAsia="fr-FR" w:bidi="fr-FR"/>
        </w:rPr>
        <w:footnoteReference w:id="113"/>
      </w:r>
      <w:r w:rsidRPr="00207995">
        <w:rPr>
          <w:lang w:eastAsia="fr-FR" w:bidi="fr-FR"/>
        </w:rPr>
        <w:t>.</w:t>
      </w:r>
      <w:r>
        <w:rPr>
          <w:lang w:eastAsia="fr-FR" w:bidi="fr-FR"/>
        </w:rPr>
        <w:t xml:space="preserve"> </w:t>
      </w:r>
      <w:r w:rsidRPr="00AE24A9">
        <w:rPr>
          <w:lang w:eastAsia="fr-FR" w:bidi="fr-FR"/>
        </w:rPr>
        <w:t>Quant à l’assurance-chômage, on compte autant de régimes que d’États avec des variantes importantes dans l’admissibilité et les taux de prestation.</w:t>
      </w:r>
    </w:p>
    <w:p w14:paraId="309F252C" w14:textId="77777777" w:rsidR="00014EE4" w:rsidRPr="00AE24A9" w:rsidRDefault="00014EE4" w:rsidP="00014EE4">
      <w:pPr>
        <w:spacing w:before="120" w:after="120"/>
        <w:jc w:val="both"/>
      </w:pPr>
      <w:r w:rsidRPr="00AE24A9">
        <w:rPr>
          <w:lang w:eastAsia="fr-FR" w:bidi="fr-FR"/>
        </w:rPr>
        <w:t>Cet écart dans le développement des dispositifs respectifs de pr</w:t>
      </w:r>
      <w:r w:rsidRPr="00AE24A9">
        <w:rPr>
          <w:lang w:eastAsia="fr-FR" w:bidi="fr-FR"/>
        </w:rPr>
        <w:t>o</w:t>
      </w:r>
      <w:r w:rsidRPr="00AE24A9">
        <w:rPr>
          <w:lang w:eastAsia="fr-FR" w:bidi="fr-FR"/>
        </w:rPr>
        <w:t>tection s</w:t>
      </w:r>
      <w:r w:rsidRPr="00AE24A9">
        <w:rPr>
          <w:lang w:eastAsia="fr-FR" w:bidi="fr-FR"/>
        </w:rPr>
        <w:t>o</w:t>
      </w:r>
      <w:r w:rsidRPr="00AE24A9">
        <w:rPr>
          <w:lang w:eastAsia="fr-FR" w:bidi="fr-FR"/>
        </w:rPr>
        <w:t>ciale origine de multiples facteurs que nous n’abordons pas ici. Fait i</w:t>
      </w:r>
      <w:r w:rsidRPr="00AE24A9">
        <w:rPr>
          <w:lang w:eastAsia="fr-FR" w:bidi="fr-FR"/>
        </w:rPr>
        <w:t>m</w:t>
      </w:r>
      <w:r w:rsidRPr="00AE24A9">
        <w:rPr>
          <w:lang w:eastAsia="fr-FR" w:bidi="fr-FR"/>
        </w:rPr>
        <w:t>portant cependant, il génère des coûts collectifs afférents proportionnellement plus élevés au Canada. Ces coûts se reflètent e</w:t>
      </w:r>
      <w:r w:rsidRPr="00AE24A9">
        <w:rPr>
          <w:lang w:eastAsia="fr-FR" w:bidi="fr-FR"/>
        </w:rPr>
        <w:t>n</w:t>
      </w:r>
      <w:r w:rsidRPr="00AE24A9">
        <w:rPr>
          <w:lang w:eastAsia="fr-FR" w:bidi="fr-FR"/>
        </w:rPr>
        <w:t>tre autres par un taux de prélèvement obligatoire supérieur au C</w:t>
      </w:r>
      <w:r w:rsidRPr="00AE24A9">
        <w:rPr>
          <w:lang w:eastAsia="fr-FR" w:bidi="fr-FR"/>
        </w:rPr>
        <w:t>a</w:t>
      </w:r>
      <w:r w:rsidRPr="00AE24A9">
        <w:rPr>
          <w:lang w:eastAsia="fr-FR" w:bidi="fr-FR"/>
        </w:rPr>
        <w:t>nada. De fait, ce taux s’élevait à 39.0</w:t>
      </w:r>
      <w:r>
        <w:rPr>
          <w:lang w:eastAsia="fr-FR" w:bidi="fr-FR"/>
        </w:rPr>
        <w:t>%</w:t>
      </w:r>
      <w:r w:rsidRPr="00AE24A9">
        <w:rPr>
          <w:lang w:eastAsia="fr-FR" w:bidi="fr-FR"/>
        </w:rPr>
        <w:t xml:space="preserve"> en 1983 comp</w:t>
      </w:r>
      <w:r w:rsidRPr="00AE24A9">
        <w:rPr>
          <w:lang w:eastAsia="fr-FR" w:bidi="fr-FR"/>
        </w:rPr>
        <w:t>a</w:t>
      </w:r>
      <w:r w:rsidRPr="00AE24A9">
        <w:rPr>
          <w:lang w:eastAsia="fr-FR" w:bidi="fr-FR"/>
        </w:rPr>
        <w:t>rativement à 31.7</w:t>
      </w:r>
      <w:r>
        <w:rPr>
          <w:lang w:eastAsia="fr-FR" w:bidi="fr-FR"/>
        </w:rPr>
        <w:t>%</w:t>
      </w:r>
      <w:r w:rsidRPr="00AE24A9">
        <w:rPr>
          <w:lang w:eastAsia="fr-FR" w:bidi="fr-FR"/>
        </w:rPr>
        <w:t xml:space="preserve"> aux États-Unis. Évidemment, ces prélèvements servent au financ</w:t>
      </w:r>
      <w:r w:rsidRPr="00AE24A9">
        <w:rPr>
          <w:lang w:eastAsia="fr-FR" w:bidi="fr-FR"/>
        </w:rPr>
        <w:t>e</w:t>
      </w:r>
      <w:r w:rsidRPr="00AE24A9">
        <w:rPr>
          <w:lang w:eastAsia="fr-FR" w:bidi="fr-FR"/>
        </w:rPr>
        <w:t>ment de toutes les activités gouvernementales et non pas seul</w:t>
      </w:r>
      <w:r w:rsidRPr="00AE24A9">
        <w:rPr>
          <w:lang w:eastAsia="fr-FR" w:bidi="fr-FR"/>
        </w:rPr>
        <w:t>e</w:t>
      </w:r>
      <w:r w:rsidRPr="00AE24A9">
        <w:rPr>
          <w:lang w:eastAsia="fr-FR" w:bidi="fr-FR"/>
        </w:rPr>
        <w:t>ment de la politique sociale. Néanmoins, l’écart s’avère singulièrement signif</w:t>
      </w:r>
      <w:r w:rsidRPr="00AE24A9">
        <w:rPr>
          <w:lang w:eastAsia="fr-FR" w:bidi="fr-FR"/>
        </w:rPr>
        <w:t>i</w:t>
      </w:r>
      <w:r w:rsidRPr="00AE24A9">
        <w:rPr>
          <w:lang w:eastAsia="fr-FR" w:bidi="fr-FR"/>
        </w:rPr>
        <w:t>catif quand on considère qu’aux États-Unis, 6.7</w:t>
      </w:r>
      <w:r>
        <w:rPr>
          <w:lang w:eastAsia="fr-FR" w:bidi="fr-FR"/>
        </w:rPr>
        <w:t>%</w:t>
      </w:r>
      <w:r w:rsidRPr="00AE24A9">
        <w:rPr>
          <w:lang w:eastAsia="fr-FR" w:bidi="fr-FR"/>
        </w:rPr>
        <w:t xml:space="preserve"> du PIB était affecté au budget de la défense qui, toute proportion gardée, s’avère bea</w:t>
      </w:r>
      <w:r w:rsidRPr="00AE24A9">
        <w:rPr>
          <w:lang w:eastAsia="fr-FR" w:bidi="fr-FR"/>
        </w:rPr>
        <w:t>u</w:t>
      </w:r>
      <w:r w:rsidRPr="00AE24A9">
        <w:rPr>
          <w:lang w:eastAsia="fr-FR" w:bidi="fr-FR"/>
        </w:rPr>
        <w:t>coup plus modeste ici.</w:t>
      </w:r>
    </w:p>
    <w:p w14:paraId="6461D808" w14:textId="77777777" w:rsidR="00014EE4" w:rsidRPr="00AE24A9" w:rsidRDefault="00014EE4" w:rsidP="00014EE4">
      <w:pPr>
        <w:spacing w:before="120" w:after="120"/>
        <w:jc w:val="both"/>
      </w:pPr>
      <w:r w:rsidRPr="00AE24A9">
        <w:rPr>
          <w:lang w:eastAsia="fr-FR" w:bidi="fr-FR"/>
        </w:rPr>
        <w:t>Or on sait que le redéploiement industriel qu’implique une ouve</w:t>
      </w:r>
      <w:r w:rsidRPr="00AE24A9">
        <w:rPr>
          <w:lang w:eastAsia="fr-FR" w:bidi="fr-FR"/>
        </w:rPr>
        <w:t>r</w:t>
      </w:r>
      <w:r w:rsidRPr="00AE24A9">
        <w:rPr>
          <w:lang w:eastAsia="fr-FR" w:bidi="fr-FR"/>
        </w:rPr>
        <w:t>ture commerciale tous azimuts, met l’accent sur l’accroissement de la compétitivité des entreprises. Réduction de la pression fiscale, frei</w:t>
      </w:r>
      <w:r>
        <w:rPr>
          <w:lang w:eastAsia="fr-FR" w:bidi="fr-FR"/>
        </w:rPr>
        <w:t>n</w:t>
      </w:r>
      <w:r>
        <w:rPr>
          <w:lang w:eastAsia="fr-FR" w:bidi="fr-FR"/>
        </w:rPr>
        <w:t>a</w:t>
      </w:r>
      <w:r>
        <w:rPr>
          <w:lang w:eastAsia="fr-FR" w:bidi="fr-FR"/>
        </w:rPr>
        <w:t>ge des coûts de la main-d</w:t>
      </w:r>
      <w:r w:rsidRPr="00AE24A9">
        <w:rPr>
          <w:lang w:eastAsia="fr-FR" w:bidi="fr-FR"/>
        </w:rPr>
        <w:t>'</w:t>
      </w:r>
      <w:r>
        <w:rPr>
          <w:lang w:eastAsia="fr-FR" w:bidi="fr-FR"/>
        </w:rPr>
        <w:t xml:space="preserve">œuvre </w:t>
      </w:r>
      <w:r w:rsidRPr="00AE24A9">
        <w:rPr>
          <w:lang w:eastAsia="fr-FR" w:bidi="fr-FR"/>
        </w:rPr>
        <w:t>(salaires plus cotisations sociales) deviennent — dans une perspective libre- échangiste — autant d’exigences pressantes de la part d’entreprises désireuses de s’assurer une position concurrentielle dans un nouveau marché continentalisé. Le tableau 3 fait resso</w:t>
      </w:r>
      <w:r w:rsidRPr="00AE24A9">
        <w:rPr>
          <w:lang w:eastAsia="fr-FR" w:bidi="fr-FR"/>
        </w:rPr>
        <w:t>r</w:t>
      </w:r>
      <w:r w:rsidRPr="00AE24A9">
        <w:rPr>
          <w:lang w:eastAsia="fr-FR" w:bidi="fr-FR"/>
        </w:rPr>
        <w:t>tir l’écart canado- américain en matiè</w:t>
      </w:r>
      <w:r>
        <w:rPr>
          <w:lang w:eastAsia="fr-FR" w:bidi="fr-FR"/>
        </w:rPr>
        <w:t>re d’effort con</w:t>
      </w:r>
      <w:r w:rsidRPr="00AE24A9">
        <w:rPr>
          <w:lang w:eastAsia="fr-FR" w:bidi="fr-FR"/>
        </w:rPr>
        <w:t>senti</w:t>
      </w:r>
      <w:r>
        <w:t xml:space="preserve"> [106]</w:t>
      </w:r>
      <w:r w:rsidRPr="00AE24A9">
        <w:rPr>
          <w:lang w:eastAsia="fr-FR" w:bidi="fr-FR"/>
        </w:rPr>
        <w:t xml:space="preserve"> pour la protection sociale. Les États-Unis, à la fois, prél</w:t>
      </w:r>
      <w:r w:rsidRPr="00AE24A9">
        <w:rPr>
          <w:lang w:eastAsia="fr-FR" w:bidi="fr-FR"/>
        </w:rPr>
        <w:t>è</w:t>
      </w:r>
      <w:r w:rsidRPr="00AE24A9">
        <w:rPr>
          <w:lang w:eastAsia="fr-FR" w:bidi="fr-FR"/>
        </w:rPr>
        <w:t>vent moins et dépensent moins (en proportion du PIB) pour leurs pr</w:t>
      </w:r>
      <w:r w:rsidRPr="00AE24A9">
        <w:rPr>
          <w:lang w:eastAsia="fr-FR" w:bidi="fr-FR"/>
        </w:rPr>
        <w:t>o</w:t>
      </w:r>
      <w:r w:rsidRPr="00AE24A9">
        <w:rPr>
          <w:lang w:eastAsia="fr-FR" w:bidi="fr-FR"/>
        </w:rPr>
        <w:t>grammes sociaux. Une plus grande part de la protection est donc laissée au secteur privé et dès lors, ne revêt pas un caractère obligato</w:t>
      </w:r>
      <w:r w:rsidRPr="00AE24A9">
        <w:rPr>
          <w:lang w:eastAsia="fr-FR" w:bidi="fr-FR"/>
        </w:rPr>
        <w:t>i</w:t>
      </w:r>
      <w:r w:rsidRPr="00AE24A9">
        <w:rPr>
          <w:lang w:eastAsia="fr-FR" w:bidi="fr-FR"/>
        </w:rPr>
        <w:t>re. Les individus étant libres de contracter, doivent év</w:t>
      </w:r>
      <w:r w:rsidRPr="00AE24A9">
        <w:rPr>
          <w:lang w:eastAsia="fr-FR" w:bidi="fr-FR"/>
        </w:rPr>
        <w:t>i</w:t>
      </w:r>
      <w:r w:rsidRPr="00AE24A9">
        <w:rPr>
          <w:lang w:eastAsia="fr-FR" w:bidi="fr-FR"/>
        </w:rPr>
        <w:t>demment avoir les moyens de s’assurer, ce qui n’est pas le lot de tous. L’assurance-santé constitue, comme nous l’avons dit, un bon exemple de ce qui pr</w:t>
      </w:r>
      <w:r w:rsidRPr="00AE24A9">
        <w:rPr>
          <w:lang w:eastAsia="fr-FR" w:bidi="fr-FR"/>
        </w:rPr>
        <w:t>é</w:t>
      </w:r>
      <w:r w:rsidRPr="00AE24A9">
        <w:rPr>
          <w:lang w:eastAsia="fr-FR" w:bidi="fr-FR"/>
        </w:rPr>
        <w:t>cède.</w:t>
      </w:r>
    </w:p>
    <w:p w14:paraId="18A99CF3" w14:textId="77777777" w:rsidR="00014EE4" w:rsidRPr="00AE24A9" w:rsidRDefault="00014EE4" w:rsidP="00014EE4">
      <w:pPr>
        <w:spacing w:before="120" w:after="120"/>
        <w:jc w:val="both"/>
      </w:pPr>
      <w:r w:rsidRPr="00AE24A9">
        <w:rPr>
          <w:lang w:eastAsia="fr-FR" w:bidi="fr-FR"/>
        </w:rPr>
        <w:t>Selon plusieurs, une d</w:t>
      </w:r>
      <w:r w:rsidRPr="00AE24A9">
        <w:rPr>
          <w:lang w:eastAsia="fr-FR" w:bidi="fr-FR"/>
        </w:rPr>
        <w:t>y</w:t>
      </w:r>
      <w:r w:rsidRPr="00AE24A9">
        <w:rPr>
          <w:lang w:eastAsia="fr-FR" w:bidi="fr-FR"/>
        </w:rPr>
        <w:t>namique menant au libre-échange avec les États-Unis impliquerait vraisemblablement un processus d’homogénéisation à la fois de la fi</w:t>
      </w:r>
      <w:r w:rsidRPr="00AE24A9">
        <w:rPr>
          <w:lang w:eastAsia="fr-FR" w:bidi="fr-FR"/>
        </w:rPr>
        <w:t>s</w:t>
      </w:r>
      <w:r w:rsidRPr="00AE24A9">
        <w:rPr>
          <w:lang w:eastAsia="fr-FR" w:bidi="fr-FR"/>
        </w:rPr>
        <w:t>calité et des coûts de la main-d’oeuvre, ceci pour des impératifs de concurrence dans le nouvel e</w:t>
      </w:r>
      <w:r w:rsidRPr="00AE24A9">
        <w:rPr>
          <w:lang w:eastAsia="fr-FR" w:bidi="fr-FR"/>
        </w:rPr>
        <w:t>s</w:t>
      </w:r>
      <w:r w:rsidRPr="00AE24A9">
        <w:rPr>
          <w:lang w:eastAsia="fr-FR" w:bidi="fr-FR"/>
        </w:rPr>
        <w:t xml:space="preserve">pace commercial ainsi créé. Les pressions s’exerceraient ainsi dans le sens d’un nivellement des charges sociales sur la base du </w:t>
      </w:r>
      <w:r>
        <w:rPr>
          <w:lang w:eastAsia="fr-FR" w:bidi="fr-FR"/>
        </w:rPr>
        <w:t>« </w:t>
      </w:r>
      <w:r w:rsidRPr="00AE24A9">
        <w:rPr>
          <w:lang w:eastAsia="fr-FR" w:bidi="fr-FR"/>
        </w:rPr>
        <w:t>plus petit dénominateur commun</w:t>
      </w:r>
      <w:r>
        <w:rPr>
          <w:lang w:eastAsia="fr-FR" w:bidi="fr-FR"/>
        </w:rPr>
        <w:t> »</w:t>
      </w:r>
      <w:r w:rsidRPr="00AE24A9">
        <w:rPr>
          <w:lang w:eastAsia="fr-FR" w:bidi="fr-FR"/>
        </w:rPr>
        <w:t>. Ces mêmes pressions auraient tout lieu d’opérer dans le même sens pour le n</w:t>
      </w:r>
      <w:r w:rsidRPr="00AE24A9">
        <w:rPr>
          <w:lang w:eastAsia="fr-FR" w:bidi="fr-FR"/>
        </w:rPr>
        <w:t>i</w:t>
      </w:r>
      <w:r w:rsidRPr="00AE24A9">
        <w:rPr>
          <w:lang w:eastAsia="fr-FR" w:bidi="fr-FR"/>
        </w:rPr>
        <w:t>veau de protection sociale</w:t>
      </w:r>
      <w:r>
        <w:rPr>
          <w:lang w:eastAsia="fr-FR" w:bidi="fr-FR"/>
        </w:rPr>
        <w:t> </w:t>
      </w:r>
      <w:r>
        <w:rPr>
          <w:rStyle w:val="Appelnotedebasdep"/>
          <w:lang w:eastAsia="fr-FR" w:bidi="fr-FR"/>
        </w:rPr>
        <w:footnoteReference w:id="114"/>
      </w:r>
      <w:r w:rsidRPr="004B5A6C">
        <w:rPr>
          <w:lang w:eastAsia="fr-FR" w:bidi="fr-FR"/>
        </w:rPr>
        <w:t>.</w:t>
      </w:r>
      <w:r w:rsidRPr="00AE24A9">
        <w:rPr>
          <w:lang w:eastAsia="fr-FR" w:bidi="fr-FR"/>
        </w:rPr>
        <w:t xml:space="preserve"> Or à ce chapitre nous l’avons dit, la population canadienne jouit d’un avantage comparatif et il est permis de se demander si elle se montr</w:t>
      </w:r>
      <w:r w:rsidRPr="00AE24A9">
        <w:rPr>
          <w:lang w:eastAsia="fr-FR" w:bidi="fr-FR"/>
        </w:rPr>
        <w:t>e</w:t>
      </w:r>
      <w:r w:rsidRPr="00AE24A9">
        <w:rPr>
          <w:lang w:eastAsia="fr-FR" w:bidi="fr-FR"/>
        </w:rPr>
        <w:t>rait prête à y renoncer. La philosophie qui sous-tend la protection s</w:t>
      </w:r>
      <w:r w:rsidRPr="00AE24A9">
        <w:rPr>
          <w:lang w:eastAsia="fr-FR" w:bidi="fr-FR"/>
        </w:rPr>
        <w:t>o</w:t>
      </w:r>
      <w:r w:rsidRPr="00AE24A9">
        <w:rPr>
          <w:lang w:eastAsia="fr-FR" w:bidi="fr-FR"/>
        </w:rPr>
        <w:t>ciale au Canada, diffère passablement de l’approche américa</w:t>
      </w:r>
      <w:r w:rsidRPr="00AE24A9">
        <w:rPr>
          <w:lang w:eastAsia="fr-FR" w:bidi="fr-FR"/>
        </w:rPr>
        <w:t>i</w:t>
      </w:r>
      <w:r w:rsidRPr="00AE24A9">
        <w:rPr>
          <w:lang w:eastAsia="fr-FR" w:bidi="fr-FR"/>
        </w:rPr>
        <w:t>ne.</w:t>
      </w:r>
    </w:p>
    <w:p w14:paraId="3DF6DB49" w14:textId="77777777" w:rsidR="00014EE4" w:rsidRPr="00AE24A9" w:rsidRDefault="00014EE4" w:rsidP="00014EE4">
      <w:pPr>
        <w:spacing w:before="120" w:after="120"/>
        <w:jc w:val="both"/>
      </w:pPr>
      <w:r w:rsidRPr="00AE24A9">
        <w:rPr>
          <w:lang w:eastAsia="fr-FR" w:bidi="fr-FR"/>
        </w:rPr>
        <w:t>Aussi, s’il est exact que les prestations de sécurité sociale const</w:t>
      </w:r>
      <w:r w:rsidRPr="00AE24A9">
        <w:rPr>
          <w:lang w:eastAsia="fr-FR" w:bidi="fr-FR"/>
        </w:rPr>
        <w:t>i</w:t>
      </w:r>
      <w:r w:rsidRPr="00AE24A9">
        <w:rPr>
          <w:lang w:eastAsia="fr-FR" w:bidi="fr-FR"/>
        </w:rPr>
        <w:t>tuent le principal facteur de réduction des in</w:t>
      </w:r>
      <w:r w:rsidRPr="00AE24A9">
        <w:rPr>
          <w:lang w:eastAsia="fr-FR" w:bidi="fr-FR"/>
        </w:rPr>
        <w:t>é</w:t>
      </w:r>
      <w:r w:rsidRPr="00AE24A9">
        <w:rPr>
          <w:lang w:eastAsia="fr-FR" w:bidi="fr-FR"/>
        </w:rPr>
        <w:t>galités de revenu dans les pays de l’OCDE</w:t>
      </w:r>
      <w:r>
        <w:rPr>
          <w:lang w:eastAsia="fr-FR" w:bidi="fr-FR"/>
        </w:rPr>
        <w:t> </w:t>
      </w:r>
      <w:r>
        <w:rPr>
          <w:rStyle w:val="Appelnotedebasdep"/>
          <w:lang w:eastAsia="fr-FR" w:bidi="fr-FR"/>
        </w:rPr>
        <w:footnoteReference w:id="115"/>
      </w:r>
      <w:r w:rsidRPr="004B5A6C">
        <w:rPr>
          <w:lang w:eastAsia="fr-FR" w:bidi="fr-FR"/>
        </w:rPr>
        <w:t>,</w:t>
      </w:r>
      <w:r w:rsidRPr="00AE24A9">
        <w:rPr>
          <w:lang w:eastAsia="fr-FR" w:bidi="fr-FR"/>
        </w:rPr>
        <w:t xml:space="preserve"> on peut déceler là un élément explicatif du différe</w:t>
      </w:r>
      <w:r w:rsidRPr="00AE24A9">
        <w:rPr>
          <w:lang w:eastAsia="fr-FR" w:bidi="fr-FR"/>
        </w:rPr>
        <w:t>n</w:t>
      </w:r>
      <w:r w:rsidRPr="00AE24A9">
        <w:rPr>
          <w:lang w:eastAsia="fr-FR" w:bidi="fr-FR"/>
        </w:rPr>
        <w:t>tiel canado-américain en matière</w:t>
      </w:r>
      <w:r>
        <w:rPr>
          <w:lang w:eastAsia="fr-FR" w:bidi="fr-FR"/>
        </w:rPr>
        <w:t xml:space="preserve"> </w:t>
      </w:r>
      <w:r w:rsidRPr="00AE24A9">
        <w:rPr>
          <w:lang w:eastAsia="fr-FR" w:bidi="fr-FR"/>
        </w:rPr>
        <w:t>d’incidence de pauvreté et d’inégalités — au détriment des Amér</w:t>
      </w:r>
      <w:r w:rsidRPr="00AE24A9">
        <w:rPr>
          <w:lang w:eastAsia="fr-FR" w:bidi="fr-FR"/>
        </w:rPr>
        <w:t>i</w:t>
      </w:r>
      <w:r w:rsidRPr="00AE24A9">
        <w:rPr>
          <w:lang w:eastAsia="fr-FR" w:bidi="fr-FR"/>
        </w:rPr>
        <w:t>cains bien sûr. Le Canada s’expose donc à une accentuation des inég</w:t>
      </w:r>
      <w:r w:rsidRPr="00AE24A9">
        <w:rPr>
          <w:lang w:eastAsia="fr-FR" w:bidi="fr-FR"/>
        </w:rPr>
        <w:t>a</w:t>
      </w:r>
      <w:r w:rsidRPr="00AE24A9">
        <w:rPr>
          <w:lang w:eastAsia="fr-FR" w:bidi="fr-FR"/>
        </w:rPr>
        <w:t>lités existantes.</w:t>
      </w:r>
    </w:p>
    <w:p w14:paraId="42476486" w14:textId="77777777" w:rsidR="00014EE4" w:rsidRPr="00AE24A9" w:rsidRDefault="00014EE4" w:rsidP="00014EE4">
      <w:pPr>
        <w:spacing w:before="120" w:after="120"/>
        <w:jc w:val="both"/>
      </w:pPr>
      <w:r w:rsidRPr="00AE24A9">
        <w:rPr>
          <w:lang w:eastAsia="fr-FR" w:bidi="fr-FR"/>
        </w:rPr>
        <w:t>Les questions touchant à la sécurité sociale sont indissociables du système économique et social dont elle fait partie intégrante. Aussi, la profonde mutation économ</w:t>
      </w:r>
      <w:r w:rsidRPr="00AE24A9">
        <w:rPr>
          <w:lang w:eastAsia="fr-FR" w:bidi="fr-FR"/>
        </w:rPr>
        <w:t>i</w:t>
      </w:r>
      <w:r w:rsidRPr="00AE24A9">
        <w:rPr>
          <w:lang w:eastAsia="fr-FR" w:bidi="fr-FR"/>
        </w:rPr>
        <w:t>que que commande une stratégie de libre- échange, aurait des incidences considérables sur l’appareil de prote</w:t>
      </w:r>
      <w:r w:rsidRPr="00AE24A9">
        <w:rPr>
          <w:lang w:eastAsia="fr-FR" w:bidi="fr-FR"/>
        </w:rPr>
        <w:t>c</w:t>
      </w:r>
      <w:r w:rsidRPr="00AE24A9">
        <w:rPr>
          <w:lang w:eastAsia="fr-FR" w:bidi="fr-FR"/>
        </w:rPr>
        <w:t>tion sociale canadien. Tout semble indiquer que les param</w:t>
      </w:r>
      <w:r w:rsidRPr="00AE24A9">
        <w:rPr>
          <w:lang w:eastAsia="fr-FR" w:bidi="fr-FR"/>
        </w:rPr>
        <w:t>è</w:t>
      </w:r>
      <w:r w:rsidRPr="00AE24A9">
        <w:rPr>
          <w:lang w:eastAsia="fr-FR" w:bidi="fr-FR"/>
        </w:rPr>
        <w:t>tres de la politique sociale américaine auraient une i</w:t>
      </w:r>
      <w:r w:rsidRPr="00AE24A9">
        <w:rPr>
          <w:lang w:eastAsia="fr-FR" w:bidi="fr-FR"/>
        </w:rPr>
        <w:t>n</w:t>
      </w:r>
      <w:r w:rsidRPr="00AE24A9">
        <w:rPr>
          <w:lang w:eastAsia="fr-FR" w:bidi="fr-FR"/>
        </w:rPr>
        <w:t>fluence déterminante sur l’évolution future de son équiv</w:t>
      </w:r>
      <w:r w:rsidRPr="00AE24A9">
        <w:rPr>
          <w:lang w:eastAsia="fr-FR" w:bidi="fr-FR"/>
        </w:rPr>
        <w:t>a</w:t>
      </w:r>
      <w:r w:rsidRPr="00AE24A9">
        <w:rPr>
          <w:lang w:eastAsia="fr-FR" w:bidi="fr-FR"/>
        </w:rPr>
        <w:t>lent canadien.</w:t>
      </w:r>
    </w:p>
    <w:p w14:paraId="47E83CD3" w14:textId="77777777" w:rsidR="00014EE4" w:rsidRPr="00543129" w:rsidRDefault="00014EE4" w:rsidP="00014EE4">
      <w:pPr>
        <w:pStyle w:val="planche"/>
      </w:pPr>
      <w:r>
        <w:rPr>
          <w:lang w:eastAsia="fr-FR" w:bidi="fr-FR"/>
        </w:rPr>
        <w:br w:type="page"/>
      </w:r>
      <w:r w:rsidRPr="00543129">
        <w:rPr>
          <w:lang w:eastAsia="fr-FR" w:bidi="fr-FR"/>
        </w:rPr>
        <w:t>Cesser le torpillage</w:t>
      </w:r>
    </w:p>
    <w:p w14:paraId="337243D1" w14:textId="77777777" w:rsidR="00014EE4" w:rsidRPr="006F78D4" w:rsidRDefault="00014EE4" w:rsidP="00014EE4">
      <w:pPr>
        <w:jc w:val="both"/>
        <w:rPr>
          <w:sz w:val="20"/>
          <w:lang w:eastAsia="fr-FR" w:bidi="fr-FR"/>
        </w:rPr>
      </w:pPr>
    </w:p>
    <w:p w14:paraId="41A0889C" w14:textId="77777777" w:rsidR="00014EE4" w:rsidRPr="00AE24A9" w:rsidRDefault="00014EE4" w:rsidP="00014EE4">
      <w:pPr>
        <w:spacing w:before="120" w:after="120"/>
        <w:jc w:val="both"/>
      </w:pPr>
      <w:r w:rsidRPr="00AE24A9">
        <w:rPr>
          <w:lang w:eastAsia="fr-FR" w:bidi="fr-FR"/>
        </w:rPr>
        <w:t>Libre-échange ou pas, les stratégies déjà enclenchées consacrent une érosion progressive de la protection sociale et dénotent un ma</w:t>
      </w:r>
      <w:r w:rsidRPr="00AE24A9">
        <w:rPr>
          <w:lang w:eastAsia="fr-FR" w:bidi="fr-FR"/>
        </w:rPr>
        <w:t>n</w:t>
      </w:r>
      <w:r w:rsidRPr="00AE24A9">
        <w:rPr>
          <w:lang w:eastAsia="fr-FR" w:bidi="fr-FR"/>
        </w:rPr>
        <w:t>que flagrant de perspective de la part de la classe politique dir</w:t>
      </w:r>
      <w:r w:rsidRPr="00AE24A9">
        <w:rPr>
          <w:lang w:eastAsia="fr-FR" w:bidi="fr-FR"/>
        </w:rPr>
        <w:t>i</w:t>
      </w:r>
      <w:r w:rsidRPr="00AE24A9">
        <w:rPr>
          <w:lang w:eastAsia="fr-FR" w:bidi="fr-FR"/>
        </w:rPr>
        <w:t xml:space="preserve">geante. </w:t>
      </w:r>
      <w:r>
        <w:rPr>
          <w:lang w:eastAsia="fr-FR" w:bidi="fr-FR"/>
        </w:rPr>
        <w:t>À</w:t>
      </w:r>
      <w:r w:rsidRPr="00AE24A9">
        <w:rPr>
          <w:lang w:eastAsia="fr-FR" w:bidi="fr-FR"/>
        </w:rPr>
        <w:t xml:space="preserve"> l’aube de l’an 2000, la pression de la demande d’État-protecteur continuera de monter. Non seulement les engagements actuels impl</w:t>
      </w:r>
      <w:r w:rsidRPr="00AE24A9">
        <w:rPr>
          <w:lang w:eastAsia="fr-FR" w:bidi="fr-FR"/>
        </w:rPr>
        <w:t>i</w:t>
      </w:r>
      <w:r w:rsidRPr="00AE24A9">
        <w:rPr>
          <w:lang w:eastAsia="fr-FR" w:bidi="fr-FR"/>
        </w:rPr>
        <w:t>quent-ils une augmentation future des dépenses mais des nouveaux besoins se profilent et viendront bientôt élargir l’éventail exi</w:t>
      </w:r>
      <w:r w:rsidRPr="00AE24A9">
        <w:rPr>
          <w:lang w:eastAsia="fr-FR" w:bidi="fr-FR"/>
        </w:rPr>
        <w:t>s</w:t>
      </w:r>
      <w:r w:rsidRPr="00AE24A9">
        <w:rPr>
          <w:lang w:eastAsia="fr-FR" w:bidi="fr-FR"/>
        </w:rPr>
        <w:t>tant. Les demandes aux chapitres des services de garde, de l’aide aux familles monopare</w:t>
      </w:r>
      <w:r w:rsidRPr="00AE24A9">
        <w:rPr>
          <w:lang w:eastAsia="fr-FR" w:bidi="fr-FR"/>
        </w:rPr>
        <w:t>n</w:t>
      </w:r>
      <w:r w:rsidRPr="00AE24A9">
        <w:rPr>
          <w:lang w:eastAsia="fr-FR" w:bidi="fr-FR"/>
        </w:rPr>
        <w:t>tales, de l’accès à l’égalité, du vieillissement de la</w:t>
      </w:r>
      <w:r>
        <w:rPr>
          <w:lang w:eastAsia="fr-FR" w:bidi="fr-FR"/>
        </w:rPr>
        <w:t xml:space="preserve"> </w:t>
      </w:r>
      <w:r>
        <w:t xml:space="preserve">[107] </w:t>
      </w:r>
      <w:r w:rsidRPr="00AE24A9">
        <w:rPr>
          <w:lang w:eastAsia="fr-FR" w:bidi="fr-FR"/>
        </w:rPr>
        <w:t>population et du chômage des jeunes sont susceptibles d’occuper l’avant- scène dans un avenir rapproché, exerçant elles aussi des pre</w:t>
      </w:r>
      <w:r w:rsidRPr="00AE24A9">
        <w:rPr>
          <w:lang w:eastAsia="fr-FR" w:bidi="fr-FR"/>
        </w:rPr>
        <w:t>s</w:t>
      </w:r>
      <w:r w:rsidRPr="00AE24A9">
        <w:rPr>
          <w:lang w:eastAsia="fr-FR" w:bidi="fr-FR"/>
        </w:rPr>
        <w:t>sions à la hausse sur le niveau des dépenses. Et comme l’affirme ca</w:t>
      </w:r>
      <w:r w:rsidRPr="00AE24A9">
        <w:rPr>
          <w:lang w:eastAsia="fr-FR" w:bidi="fr-FR"/>
        </w:rPr>
        <w:t>n</w:t>
      </w:r>
      <w:r w:rsidRPr="00AE24A9">
        <w:rPr>
          <w:lang w:eastAsia="fr-FR" w:bidi="fr-FR"/>
        </w:rPr>
        <w:t>did</w:t>
      </w:r>
      <w:r w:rsidRPr="00AE24A9">
        <w:rPr>
          <w:lang w:eastAsia="fr-FR" w:bidi="fr-FR"/>
        </w:rPr>
        <w:t>e</w:t>
      </w:r>
      <w:r w:rsidRPr="00AE24A9">
        <w:rPr>
          <w:lang w:eastAsia="fr-FR" w:bidi="fr-FR"/>
        </w:rPr>
        <w:t>ment l’OCDE</w:t>
      </w:r>
      <w:r>
        <w:rPr>
          <w:lang w:eastAsia="fr-FR" w:bidi="fr-FR"/>
        </w:rPr>
        <w:t> :</w:t>
      </w:r>
    </w:p>
    <w:p w14:paraId="46A5A0CA" w14:textId="77777777" w:rsidR="00014EE4" w:rsidRPr="004B5057" w:rsidRDefault="00014EE4" w:rsidP="00014EE4">
      <w:pPr>
        <w:pStyle w:val="Grillecouleur-Accent1"/>
      </w:pPr>
      <w:r w:rsidRPr="004B5057">
        <w:rPr>
          <w:lang w:eastAsia="fr-FR" w:bidi="fr-FR"/>
        </w:rPr>
        <w:t>Les dépenses sociales se justifient d’ordinaire par l’incapacité flagra</w:t>
      </w:r>
      <w:r w:rsidRPr="004B5057">
        <w:rPr>
          <w:lang w:eastAsia="fr-FR" w:bidi="fr-FR"/>
        </w:rPr>
        <w:t>n</w:t>
      </w:r>
      <w:r w:rsidRPr="004B5057">
        <w:rPr>
          <w:lang w:eastAsia="fr-FR" w:bidi="fr-FR"/>
        </w:rPr>
        <w:t>te du marché libre de garantir des résultats qui satisfassent les objectifs de protection sociale d’une s</w:t>
      </w:r>
      <w:r w:rsidRPr="004B5057">
        <w:rPr>
          <w:lang w:eastAsia="fr-FR" w:bidi="fr-FR"/>
        </w:rPr>
        <w:t>o</w:t>
      </w:r>
      <w:r w:rsidRPr="004B5057">
        <w:rPr>
          <w:lang w:eastAsia="fr-FR" w:bidi="fr-FR"/>
        </w:rPr>
        <w:t>ciété</w:t>
      </w:r>
      <w:r>
        <w:rPr>
          <w:lang w:eastAsia="fr-FR" w:bidi="fr-FR"/>
        </w:rPr>
        <w:t> </w:t>
      </w:r>
      <w:r>
        <w:rPr>
          <w:rStyle w:val="Appelnotedebasdep"/>
          <w:lang w:eastAsia="fr-FR" w:bidi="fr-FR"/>
        </w:rPr>
        <w:footnoteReference w:id="116"/>
      </w:r>
      <w:r w:rsidRPr="004B5057">
        <w:rPr>
          <w:lang w:eastAsia="fr-FR" w:bidi="fr-FR"/>
        </w:rPr>
        <w:t>.</w:t>
      </w:r>
    </w:p>
    <w:p w14:paraId="5B16303C" w14:textId="77777777" w:rsidR="00014EE4" w:rsidRDefault="00014EE4" w:rsidP="00014EE4">
      <w:pPr>
        <w:jc w:val="both"/>
      </w:pPr>
    </w:p>
    <w:p w14:paraId="7D45593E" w14:textId="77777777" w:rsidR="00014EE4" w:rsidRPr="00AE24A9" w:rsidRDefault="00014EE4" w:rsidP="00014EE4">
      <w:pPr>
        <w:pStyle w:val="figtitre"/>
      </w:pPr>
      <w:r w:rsidRPr="00AE24A9">
        <w:t>TABLEAU 3</w:t>
      </w:r>
    </w:p>
    <w:p w14:paraId="687D8B7E" w14:textId="77777777" w:rsidR="00014EE4" w:rsidRPr="00AE24A9" w:rsidRDefault="00014EE4" w:rsidP="00014EE4">
      <w:pPr>
        <w:pStyle w:val="figtitrest"/>
      </w:pPr>
      <w:r w:rsidRPr="00AE24A9">
        <w:rPr>
          <w:lang w:eastAsia="fr-FR" w:bidi="fr-FR"/>
        </w:rPr>
        <w:t>Recettes et dépenses de la S</w:t>
      </w:r>
      <w:r w:rsidRPr="00AE24A9">
        <w:rPr>
          <w:lang w:eastAsia="fr-FR" w:bidi="fr-FR"/>
        </w:rPr>
        <w:t>é</w:t>
      </w:r>
      <w:r w:rsidRPr="00AE24A9">
        <w:rPr>
          <w:lang w:eastAsia="fr-FR" w:bidi="fr-FR"/>
        </w:rPr>
        <w:t>curité sociale, 1980.</w:t>
      </w:r>
      <w:r>
        <w:rPr>
          <w:lang w:eastAsia="fr-FR" w:bidi="fr-FR"/>
        </w:rPr>
        <w:br/>
      </w:r>
      <w:r w:rsidRPr="00AE24A9">
        <w:rPr>
          <w:lang w:eastAsia="fr-FR" w:bidi="fr-FR"/>
        </w:rPr>
        <w:t xml:space="preserve">(en </w:t>
      </w:r>
      <w:r>
        <w:rPr>
          <w:lang w:eastAsia="fr-FR" w:bidi="fr-FR"/>
        </w:rPr>
        <w:t>% du PIB</w:t>
      </w:r>
      <w:r w:rsidRPr="00AE24A9">
        <w:rPr>
          <w:lang w:eastAsia="fr-FR" w:bidi="fr-FR"/>
        </w:rPr>
        <w:t>)</w:t>
      </w:r>
    </w:p>
    <w:tbl>
      <w:tblPr>
        <w:tblW w:w="0" w:type="auto"/>
        <w:tblLook w:val="00BF" w:firstRow="1" w:lastRow="0" w:firstColumn="1" w:lastColumn="0" w:noHBand="0" w:noVBand="0"/>
      </w:tblPr>
      <w:tblGrid>
        <w:gridCol w:w="2639"/>
        <w:gridCol w:w="2639"/>
        <w:gridCol w:w="2642"/>
      </w:tblGrid>
      <w:tr w:rsidR="00014EE4" w:rsidRPr="00DA1AED" w14:paraId="4410B620" w14:textId="77777777">
        <w:tc>
          <w:tcPr>
            <w:tcW w:w="2686" w:type="dxa"/>
            <w:tcBorders>
              <w:top w:val="single" w:sz="12" w:space="0" w:color="auto"/>
              <w:bottom w:val="single" w:sz="12" w:space="0" w:color="auto"/>
            </w:tcBorders>
            <w:shd w:val="clear" w:color="auto" w:fill="EEECE1"/>
          </w:tcPr>
          <w:p w14:paraId="335D573C" w14:textId="77777777" w:rsidR="00014EE4" w:rsidRPr="00DA1AED" w:rsidRDefault="00014EE4" w:rsidP="00014EE4">
            <w:pPr>
              <w:spacing w:before="60" w:after="60"/>
              <w:ind w:firstLine="0"/>
              <w:rPr>
                <w:sz w:val="24"/>
                <w:lang w:eastAsia="fr-FR" w:bidi="fr-FR"/>
              </w:rPr>
            </w:pPr>
          </w:p>
        </w:tc>
        <w:tc>
          <w:tcPr>
            <w:tcW w:w="2687" w:type="dxa"/>
            <w:tcBorders>
              <w:top w:val="single" w:sz="12" w:space="0" w:color="auto"/>
              <w:bottom w:val="single" w:sz="12" w:space="0" w:color="auto"/>
            </w:tcBorders>
            <w:shd w:val="clear" w:color="auto" w:fill="EEECE1"/>
          </w:tcPr>
          <w:p w14:paraId="1EE8794F"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Recettes</w:t>
            </w:r>
          </w:p>
        </w:tc>
        <w:tc>
          <w:tcPr>
            <w:tcW w:w="2687" w:type="dxa"/>
            <w:tcBorders>
              <w:top w:val="single" w:sz="12" w:space="0" w:color="auto"/>
              <w:bottom w:val="single" w:sz="12" w:space="0" w:color="auto"/>
            </w:tcBorders>
            <w:shd w:val="clear" w:color="auto" w:fill="EEECE1"/>
          </w:tcPr>
          <w:p w14:paraId="57827D60" w14:textId="77777777" w:rsidR="00014EE4" w:rsidRPr="00DA1AED" w:rsidRDefault="00014EE4" w:rsidP="00014EE4">
            <w:pPr>
              <w:spacing w:before="60" w:after="60"/>
              <w:ind w:firstLine="0"/>
              <w:jc w:val="center"/>
              <w:rPr>
                <w:sz w:val="24"/>
              </w:rPr>
            </w:pPr>
            <w:r w:rsidRPr="00DA1AED">
              <w:rPr>
                <w:sz w:val="24"/>
                <w:lang w:eastAsia="fr-FR" w:bidi="fr-FR"/>
              </w:rPr>
              <w:t>Dépenses</w:t>
            </w:r>
          </w:p>
        </w:tc>
      </w:tr>
      <w:tr w:rsidR="00014EE4" w:rsidRPr="00DA1AED" w14:paraId="4A9077E9" w14:textId="77777777">
        <w:tc>
          <w:tcPr>
            <w:tcW w:w="2686" w:type="dxa"/>
            <w:tcBorders>
              <w:top w:val="single" w:sz="12" w:space="0" w:color="auto"/>
            </w:tcBorders>
          </w:tcPr>
          <w:p w14:paraId="5027B2D4" w14:textId="77777777" w:rsidR="00014EE4" w:rsidRPr="00DA1AED" w:rsidRDefault="00014EE4" w:rsidP="00014EE4">
            <w:pPr>
              <w:spacing w:before="60" w:after="60"/>
              <w:ind w:firstLine="0"/>
              <w:rPr>
                <w:sz w:val="24"/>
                <w:lang w:eastAsia="fr-FR" w:bidi="fr-FR"/>
              </w:rPr>
            </w:pPr>
            <w:r w:rsidRPr="00DA1AED">
              <w:rPr>
                <w:sz w:val="24"/>
                <w:lang w:eastAsia="fr-FR" w:bidi="fr-FR"/>
              </w:rPr>
              <w:t>Canada</w:t>
            </w:r>
          </w:p>
        </w:tc>
        <w:tc>
          <w:tcPr>
            <w:tcW w:w="2687" w:type="dxa"/>
            <w:tcBorders>
              <w:top w:val="single" w:sz="12" w:space="0" w:color="auto"/>
            </w:tcBorders>
          </w:tcPr>
          <w:p w14:paraId="1E045A9D"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17.9</w:t>
            </w:r>
          </w:p>
        </w:tc>
        <w:tc>
          <w:tcPr>
            <w:tcW w:w="2687" w:type="dxa"/>
            <w:tcBorders>
              <w:top w:val="single" w:sz="12" w:space="0" w:color="auto"/>
            </w:tcBorders>
          </w:tcPr>
          <w:p w14:paraId="28150C95" w14:textId="77777777" w:rsidR="00014EE4" w:rsidRPr="00DA1AED" w:rsidRDefault="00014EE4" w:rsidP="00014EE4">
            <w:pPr>
              <w:spacing w:before="60" w:after="60"/>
              <w:ind w:firstLine="0"/>
              <w:jc w:val="center"/>
              <w:rPr>
                <w:sz w:val="24"/>
              </w:rPr>
            </w:pPr>
            <w:r w:rsidRPr="00DA1AED">
              <w:rPr>
                <w:sz w:val="24"/>
                <w:lang w:eastAsia="fr-FR" w:bidi="fr-FR"/>
              </w:rPr>
              <w:t>15.1</w:t>
            </w:r>
          </w:p>
        </w:tc>
      </w:tr>
      <w:tr w:rsidR="00014EE4" w:rsidRPr="00DA1AED" w14:paraId="656CFA3D" w14:textId="77777777">
        <w:tc>
          <w:tcPr>
            <w:tcW w:w="2686" w:type="dxa"/>
            <w:tcBorders>
              <w:bottom w:val="single" w:sz="12" w:space="0" w:color="auto"/>
            </w:tcBorders>
          </w:tcPr>
          <w:p w14:paraId="2354FFEF" w14:textId="77777777" w:rsidR="00014EE4" w:rsidRPr="00DA1AED" w:rsidRDefault="00014EE4" w:rsidP="00014EE4">
            <w:pPr>
              <w:spacing w:before="60" w:after="60"/>
              <w:ind w:firstLine="0"/>
              <w:rPr>
                <w:sz w:val="24"/>
                <w:lang w:eastAsia="fr-FR" w:bidi="fr-FR"/>
              </w:rPr>
            </w:pPr>
            <w:r w:rsidRPr="00DA1AED">
              <w:rPr>
                <w:sz w:val="24"/>
                <w:lang w:eastAsia="fr-FR" w:bidi="fr-FR"/>
              </w:rPr>
              <w:t>États-Unis</w:t>
            </w:r>
          </w:p>
        </w:tc>
        <w:tc>
          <w:tcPr>
            <w:tcW w:w="2687" w:type="dxa"/>
            <w:tcBorders>
              <w:bottom w:val="single" w:sz="12" w:space="0" w:color="auto"/>
            </w:tcBorders>
          </w:tcPr>
          <w:p w14:paraId="0EEB48F2"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14.3</w:t>
            </w:r>
          </w:p>
        </w:tc>
        <w:tc>
          <w:tcPr>
            <w:tcW w:w="2687" w:type="dxa"/>
            <w:tcBorders>
              <w:bottom w:val="single" w:sz="12" w:space="0" w:color="auto"/>
            </w:tcBorders>
          </w:tcPr>
          <w:p w14:paraId="735A2C93" w14:textId="77777777" w:rsidR="00014EE4" w:rsidRPr="00DA1AED" w:rsidRDefault="00014EE4" w:rsidP="00014EE4">
            <w:pPr>
              <w:spacing w:before="60" w:after="60"/>
              <w:ind w:firstLine="0"/>
              <w:jc w:val="center"/>
              <w:rPr>
                <w:sz w:val="24"/>
              </w:rPr>
            </w:pPr>
            <w:r w:rsidRPr="00DA1AED">
              <w:rPr>
                <w:sz w:val="24"/>
                <w:lang w:eastAsia="fr-FR" w:bidi="fr-FR"/>
              </w:rPr>
              <w:t>1</w:t>
            </w:r>
            <w:r>
              <w:rPr>
                <w:sz w:val="24"/>
                <w:lang w:eastAsia="fr-FR" w:bidi="fr-FR"/>
              </w:rPr>
              <w:t>2,</w:t>
            </w:r>
            <w:r w:rsidRPr="00DA1AED">
              <w:rPr>
                <w:sz w:val="24"/>
                <w:lang w:eastAsia="fr-FR" w:bidi="fr-FR"/>
              </w:rPr>
              <w:t>2</w:t>
            </w:r>
          </w:p>
        </w:tc>
      </w:tr>
    </w:tbl>
    <w:p w14:paraId="20C8D34C" w14:textId="77777777" w:rsidR="00014EE4" w:rsidRPr="00B97D40" w:rsidRDefault="00014EE4" w:rsidP="00014EE4">
      <w:pPr>
        <w:spacing w:before="120" w:after="120"/>
        <w:jc w:val="both"/>
        <w:rPr>
          <w:sz w:val="24"/>
        </w:rPr>
      </w:pPr>
      <w:r w:rsidRPr="00B97D40">
        <w:rPr>
          <w:sz w:val="24"/>
          <w:lang w:eastAsia="fr-FR" w:bidi="fr-FR"/>
        </w:rPr>
        <w:t>Source ; BIT, Le coût de la Sécurité sociale, Genève, 1985.</w:t>
      </w:r>
    </w:p>
    <w:p w14:paraId="535EDBFB" w14:textId="77777777" w:rsidR="00014EE4" w:rsidRDefault="00014EE4" w:rsidP="00014EE4">
      <w:pPr>
        <w:spacing w:before="120" w:after="120"/>
        <w:jc w:val="both"/>
      </w:pPr>
    </w:p>
    <w:p w14:paraId="792A100F" w14:textId="77777777" w:rsidR="00014EE4" w:rsidRPr="00AE24A9" w:rsidRDefault="00014EE4" w:rsidP="00014EE4">
      <w:pPr>
        <w:spacing w:before="120" w:after="120"/>
        <w:jc w:val="both"/>
      </w:pPr>
      <w:r w:rsidRPr="00AE24A9">
        <w:rPr>
          <w:lang w:eastAsia="fr-FR" w:bidi="fr-FR"/>
        </w:rPr>
        <w:t>Le développement inachevé de l’appareil de protection sociale c</w:t>
      </w:r>
      <w:r w:rsidRPr="00AE24A9">
        <w:rPr>
          <w:lang w:eastAsia="fr-FR" w:bidi="fr-FR"/>
        </w:rPr>
        <w:t>a</w:t>
      </w:r>
      <w:r w:rsidRPr="00AE24A9">
        <w:rPr>
          <w:lang w:eastAsia="fr-FR" w:bidi="fr-FR"/>
        </w:rPr>
        <w:t>nadien, parallèlement aux nouvelles demandes anticipées commande donc une stratégie globale qui d</w:t>
      </w:r>
      <w:r w:rsidRPr="00AE24A9">
        <w:rPr>
          <w:lang w:eastAsia="fr-FR" w:bidi="fr-FR"/>
        </w:rPr>
        <w:t>é</w:t>
      </w:r>
      <w:r w:rsidRPr="00AE24A9">
        <w:rPr>
          <w:lang w:eastAsia="fr-FR" w:bidi="fr-FR"/>
        </w:rPr>
        <w:t xml:space="preserve">passe </w:t>
      </w:r>
      <w:r>
        <w:rPr>
          <w:lang w:eastAsia="fr-FR" w:bidi="fr-FR"/>
        </w:rPr>
        <w:t>« </w:t>
      </w:r>
      <w:r w:rsidRPr="00AE24A9">
        <w:rPr>
          <w:lang w:eastAsia="fr-FR" w:bidi="fr-FR"/>
        </w:rPr>
        <w:t>l’approche comptable</w:t>
      </w:r>
      <w:r>
        <w:rPr>
          <w:lang w:eastAsia="fr-FR" w:bidi="fr-FR"/>
        </w:rPr>
        <w:t> »</w:t>
      </w:r>
      <w:r w:rsidRPr="00AE24A9">
        <w:rPr>
          <w:lang w:eastAsia="fr-FR" w:bidi="fr-FR"/>
        </w:rPr>
        <w:t xml:space="preserve"> de limitation des dépenses. L’OCDE souligne avec ju</w:t>
      </w:r>
      <w:r w:rsidRPr="00AE24A9">
        <w:rPr>
          <w:lang w:eastAsia="fr-FR" w:bidi="fr-FR"/>
        </w:rPr>
        <w:t>s</w:t>
      </w:r>
      <w:r w:rsidRPr="00AE24A9">
        <w:rPr>
          <w:lang w:eastAsia="fr-FR" w:bidi="fr-FR"/>
        </w:rPr>
        <w:t>tesse que jusqu’à présent, les États ont généralement négligé d’évaluer en profo</w:t>
      </w:r>
      <w:r w:rsidRPr="00AE24A9">
        <w:rPr>
          <w:lang w:eastAsia="fr-FR" w:bidi="fr-FR"/>
        </w:rPr>
        <w:t>n</w:t>
      </w:r>
      <w:r w:rsidRPr="00AE24A9">
        <w:rPr>
          <w:lang w:eastAsia="fr-FR" w:bidi="fr-FR"/>
        </w:rPr>
        <w:t>deur leur politique sociale</w:t>
      </w:r>
      <w:r>
        <w:rPr>
          <w:lang w:eastAsia="fr-FR" w:bidi="fr-FR"/>
        </w:rPr>
        <w:t> </w:t>
      </w:r>
      <w:r>
        <w:rPr>
          <w:rStyle w:val="Appelnotedebasdep"/>
          <w:lang w:eastAsia="fr-FR" w:bidi="fr-FR"/>
        </w:rPr>
        <w:footnoteReference w:id="117"/>
      </w:r>
      <w:r>
        <w:rPr>
          <w:lang w:eastAsia="fr-FR" w:bidi="fr-FR"/>
        </w:rPr>
        <w:t>.</w:t>
      </w:r>
      <w:r w:rsidRPr="00AE24A9">
        <w:rPr>
          <w:lang w:eastAsia="fr-FR" w:bidi="fr-FR"/>
        </w:rPr>
        <w:t xml:space="preserve"> En conséquence, cette ère de pénurie de re</w:t>
      </w:r>
      <w:r w:rsidRPr="00AE24A9">
        <w:rPr>
          <w:lang w:eastAsia="fr-FR" w:bidi="fr-FR"/>
        </w:rPr>
        <w:t>s</w:t>
      </w:r>
      <w:r w:rsidRPr="00AE24A9">
        <w:rPr>
          <w:lang w:eastAsia="fr-FR" w:bidi="fr-FR"/>
        </w:rPr>
        <w:t>sources devrait nous inciter à soul</w:t>
      </w:r>
      <w:r w:rsidRPr="00AE24A9">
        <w:rPr>
          <w:lang w:eastAsia="fr-FR" w:bidi="fr-FR"/>
        </w:rPr>
        <w:t>e</w:t>
      </w:r>
      <w:r w:rsidRPr="00AE24A9">
        <w:rPr>
          <w:lang w:eastAsia="fr-FR" w:bidi="fr-FR"/>
        </w:rPr>
        <w:t>ver très sérieusement les questions reliées aux méthodes de financ</w:t>
      </w:r>
      <w:r w:rsidRPr="00AE24A9">
        <w:rPr>
          <w:lang w:eastAsia="fr-FR" w:bidi="fr-FR"/>
        </w:rPr>
        <w:t>e</w:t>
      </w:r>
      <w:r w:rsidRPr="00AE24A9">
        <w:rPr>
          <w:lang w:eastAsia="fr-FR" w:bidi="fr-FR"/>
        </w:rPr>
        <w:t>ment, à l’efficience et à l’efficacité des politiques sociales. Greffe souligne d’ailleurs avec bea</w:t>
      </w:r>
      <w:r w:rsidRPr="00AE24A9">
        <w:rPr>
          <w:lang w:eastAsia="fr-FR" w:bidi="fr-FR"/>
        </w:rPr>
        <w:t>u</w:t>
      </w:r>
      <w:r w:rsidRPr="00AE24A9">
        <w:rPr>
          <w:lang w:eastAsia="fr-FR" w:bidi="fr-FR"/>
        </w:rPr>
        <w:t>coup d’à propos</w:t>
      </w:r>
      <w:r>
        <w:rPr>
          <w:lang w:eastAsia="fr-FR" w:bidi="fr-FR"/>
        </w:rPr>
        <w:t> :</w:t>
      </w:r>
    </w:p>
    <w:p w14:paraId="5DB71485" w14:textId="77777777" w:rsidR="00014EE4" w:rsidRDefault="00014EE4" w:rsidP="00014EE4">
      <w:pPr>
        <w:pStyle w:val="Grillecouleur-Accent1"/>
        <w:rPr>
          <w:lang w:eastAsia="fr-FR" w:bidi="fr-FR"/>
        </w:rPr>
      </w:pPr>
      <w:r w:rsidRPr="0051289A">
        <w:rPr>
          <w:lang w:eastAsia="fr-FR" w:bidi="fr-FR"/>
        </w:rPr>
        <w:t>Qu’il n’y a rien d’iconoclaste à poser le problème de la gestion des a</w:t>
      </w:r>
      <w:r w:rsidRPr="0051289A">
        <w:rPr>
          <w:lang w:eastAsia="fr-FR" w:bidi="fr-FR"/>
        </w:rPr>
        <w:t>c</w:t>
      </w:r>
      <w:r w:rsidRPr="0051289A">
        <w:rPr>
          <w:lang w:eastAsia="fr-FR" w:bidi="fr-FR"/>
        </w:rPr>
        <w:t>tivités publiques, et c’est même aujourd’hui une condition fo</w:t>
      </w:r>
      <w:r w:rsidRPr="0051289A">
        <w:rPr>
          <w:lang w:eastAsia="fr-FR" w:bidi="fr-FR"/>
        </w:rPr>
        <w:t>n</w:t>
      </w:r>
      <w:r w:rsidRPr="0051289A">
        <w:rPr>
          <w:lang w:eastAsia="fr-FR" w:bidi="fr-FR"/>
        </w:rPr>
        <w:t>damentale de la dém</w:t>
      </w:r>
      <w:r w:rsidRPr="0051289A">
        <w:rPr>
          <w:lang w:eastAsia="fr-FR" w:bidi="fr-FR"/>
        </w:rPr>
        <w:t>o</w:t>
      </w:r>
      <w:r w:rsidRPr="0051289A">
        <w:rPr>
          <w:lang w:eastAsia="fr-FR" w:bidi="fr-FR"/>
        </w:rPr>
        <w:t>cratie que de la résoudre</w:t>
      </w:r>
      <w:r>
        <w:rPr>
          <w:lang w:eastAsia="fr-FR" w:bidi="fr-FR"/>
        </w:rPr>
        <w:t> </w:t>
      </w:r>
      <w:r>
        <w:rPr>
          <w:rStyle w:val="Appelnotedebasdep"/>
          <w:lang w:eastAsia="fr-FR" w:bidi="fr-FR"/>
        </w:rPr>
        <w:footnoteReference w:id="118"/>
      </w:r>
      <w:r w:rsidRPr="0051289A">
        <w:rPr>
          <w:lang w:eastAsia="fr-FR" w:bidi="fr-FR"/>
        </w:rPr>
        <w:t>.</w:t>
      </w:r>
    </w:p>
    <w:p w14:paraId="539B22EF" w14:textId="77777777" w:rsidR="00014EE4" w:rsidRPr="00AE24A9" w:rsidRDefault="00014EE4" w:rsidP="00014EE4">
      <w:pPr>
        <w:pStyle w:val="Grillecouleur-Accent1"/>
      </w:pPr>
    </w:p>
    <w:p w14:paraId="019804E4" w14:textId="77777777" w:rsidR="00014EE4" w:rsidRPr="00AE24A9" w:rsidRDefault="00014EE4" w:rsidP="00014EE4">
      <w:pPr>
        <w:spacing w:before="120" w:after="120"/>
        <w:jc w:val="both"/>
      </w:pPr>
      <w:r w:rsidRPr="00AE24A9">
        <w:rPr>
          <w:lang w:eastAsia="fr-FR" w:bidi="fr-FR"/>
        </w:rPr>
        <w:t>S’il ne saurait être question de transposer sur les organisations p</w:t>
      </w:r>
      <w:r w:rsidRPr="00AE24A9">
        <w:rPr>
          <w:lang w:eastAsia="fr-FR" w:bidi="fr-FR"/>
        </w:rPr>
        <w:t>u</w:t>
      </w:r>
      <w:r w:rsidRPr="00AE24A9">
        <w:rPr>
          <w:lang w:eastAsia="fr-FR" w:bidi="fr-FR"/>
        </w:rPr>
        <w:t>bliques les modèles applicables à l’entreprise,</w:t>
      </w:r>
    </w:p>
    <w:p w14:paraId="40005F0B" w14:textId="77777777" w:rsidR="00014EE4" w:rsidRDefault="00014EE4" w:rsidP="00014EE4">
      <w:pPr>
        <w:pStyle w:val="Grillecouleur-Accent1"/>
        <w:rPr>
          <w:lang w:eastAsia="fr-FR" w:bidi="fr-FR"/>
        </w:rPr>
      </w:pPr>
      <w:r w:rsidRPr="0051289A">
        <w:rPr>
          <w:lang w:eastAsia="fr-FR" w:bidi="fr-FR"/>
        </w:rPr>
        <w:t>Il n’y a aucune raison de penser que le problème du non gaspill</w:t>
      </w:r>
      <w:r w:rsidRPr="0051289A">
        <w:rPr>
          <w:lang w:eastAsia="fr-FR" w:bidi="fr-FR"/>
        </w:rPr>
        <w:t>a</w:t>
      </w:r>
      <w:r w:rsidRPr="0051289A">
        <w:rPr>
          <w:lang w:eastAsia="fr-FR" w:bidi="fr-FR"/>
        </w:rPr>
        <w:t>ge se pose de manière différente entre le privé et le p</w:t>
      </w:r>
      <w:r w:rsidRPr="0051289A">
        <w:rPr>
          <w:lang w:eastAsia="fr-FR" w:bidi="fr-FR"/>
        </w:rPr>
        <w:t>u</w:t>
      </w:r>
      <w:r w:rsidRPr="0051289A">
        <w:rPr>
          <w:lang w:eastAsia="fr-FR" w:bidi="fr-FR"/>
        </w:rPr>
        <w:t>blic. Une</w:t>
      </w:r>
      <w:r>
        <w:rPr>
          <w:lang w:eastAsia="fr-FR" w:bidi="fr-FR"/>
        </w:rPr>
        <w:t xml:space="preserve"> </w:t>
      </w:r>
      <w:r>
        <w:t xml:space="preserve">[108] </w:t>
      </w:r>
      <w:r w:rsidRPr="006F78D4">
        <w:rPr>
          <w:iCs/>
          <w:szCs w:val="28"/>
          <w:lang w:eastAsia="fr-FR" w:bidi="fr-FR"/>
        </w:rPr>
        <w:t>chose est d’admettre la spécificité des organisations publiques, autre chose est de t</w:t>
      </w:r>
      <w:r w:rsidRPr="006F78D4">
        <w:rPr>
          <w:iCs/>
          <w:szCs w:val="28"/>
          <w:lang w:eastAsia="fr-FR" w:bidi="fr-FR"/>
        </w:rPr>
        <w:t>i</w:t>
      </w:r>
      <w:r w:rsidRPr="006F78D4">
        <w:rPr>
          <w:iCs/>
          <w:szCs w:val="28"/>
          <w:lang w:eastAsia="fr-FR" w:bidi="fr-FR"/>
        </w:rPr>
        <w:t>rer de l’importance qu’elles ont prise des raisons supplémentaires pour am</w:t>
      </w:r>
      <w:r w:rsidRPr="006F78D4">
        <w:rPr>
          <w:iCs/>
          <w:szCs w:val="28"/>
          <w:lang w:eastAsia="fr-FR" w:bidi="fr-FR"/>
        </w:rPr>
        <w:t>é</w:t>
      </w:r>
      <w:r w:rsidRPr="006F78D4">
        <w:rPr>
          <w:iCs/>
          <w:szCs w:val="28"/>
          <w:lang w:eastAsia="fr-FR" w:bidi="fr-FR"/>
        </w:rPr>
        <w:t>liorer leur efficacité</w:t>
      </w:r>
      <w:r w:rsidRPr="006F78D4">
        <w:rPr>
          <w:lang w:eastAsia="fr-FR" w:bidi="fr-FR"/>
        </w:rPr>
        <w:t> </w:t>
      </w:r>
      <w:r>
        <w:rPr>
          <w:rStyle w:val="Appelnotedebasdep"/>
          <w:lang w:eastAsia="fr-FR" w:bidi="fr-FR"/>
        </w:rPr>
        <w:footnoteReference w:id="119"/>
      </w:r>
      <w:r w:rsidRPr="00A57C7E">
        <w:rPr>
          <w:lang w:eastAsia="fr-FR" w:bidi="fr-FR"/>
        </w:rPr>
        <w:t>.</w:t>
      </w:r>
    </w:p>
    <w:p w14:paraId="694AF605" w14:textId="77777777" w:rsidR="00014EE4" w:rsidRPr="00AE24A9" w:rsidRDefault="00014EE4" w:rsidP="00014EE4">
      <w:pPr>
        <w:spacing w:before="120" w:after="120"/>
        <w:jc w:val="both"/>
      </w:pPr>
      <w:r w:rsidRPr="00AE24A9">
        <w:rPr>
          <w:lang w:eastAsia="fr-FR" w:bidi="fr-FR"/>
        </w:rPr>
        <w:t>Un coup d’œil sommaire aux méandres du système de sécurité s</w:t>
      </w:r>
      <w:r w:rsidRPr="00AE24A9">
        <w:rPr>
          <w:lang w:eastAsia="fr-FR" w:bidi="fr-FR"/>
        </w:rPr>
        <w:t>o</w:t>
      </w:r>
      <w:r w:rsidRPr="00AE24A9">
        <w:rPr>
          <w:lang w:eastAsia="fr-FR" w:bidi="fr-FR"/>
        </w:rPr>
        <w:t>ciale canadien révèle des désarticulations profondes que seule une r</w:t>
      </w:r>
      <w:r w:rsidRPr="00AE24A9">
        <w:rPr>
          <w:lang w:eastAsia="fr-FR" w:bidi="fr-FR"/>
        </w:rPr>
        <w:t>é</w:t>
      </w:r>
      <w:r w:rsidRPr="00AE24A9">
        <w:rPr>
          <w:lang w:eastAsia="fr-FR" w:bidi="fr-FR"/>
        </w:rPr>
        <w:t>forme globale traitant à la fois la dimension fiscale pourrait corriger. Une telle réforme n</w:t>
      </w:r>
      <w:r w:rsidRPr="00AE24A9">
        <w:rPr>
          <w:lang w:eastAsia="fr-FR" w:bidi="fr-FR"/>
        </w:rPr>
        <w:t>é</w:t>
      </w:r>
      <w:r w:rsidRPr="00AE24A9">
        <w:rPr>
          <w:lang w:eastAsia="fr-FR" w:bidi="fr-FR"/>
        </w:rPr>
        <w:t xml:space="preserve">cessite de transcender </w:t>
      </w:r>
      <w:r>
        <w:rPr>
          <w:lang w:eastAsia="fr-FR" w:bidi="fr-FR"/>
        </w:rPr>
        <w:t>« </w:t>
      </w:r>
      <w:r w:rsidRPr="00AE24A9">
        <w:rPr>
          <w:lang w:eastAsia="fr-FR" w:bidi="fr-FR"/>
        </w:rPr>
        <w:t>l’instinct comptable</w:t>
      </w:r>
      <w:r>
        <w:rPr>
          <w:lang w:eastAsia="fr-FR" w:bidi="fr-FR"/>
        </w:rPr>
        <w:t> »</w:t>
      </w:r>
      <w:r w:rsidRPr="00AE24A9">
        <w:rPr>
          <w:lang w:eastAsia="fr-FR" w:bidi="fr-FR"/>
        </w:rPr>
        <w:t xml:space="preserve"> qui accorde non seulement au déficit budgétaire une importance démes</w:t>
      </w:r>
      <w:r w:rsidRPr="00AE24A9">
        <w:rPr>
          <w:lang w:eastAsia="fr-FR" w:bidi="fr-FR"/>
        </w:rPr>
        <w:t>u</w:t>
      </w:r>
      <w:r w:rsidRPr="00AE24A9">
        <w:rPr>
          <w:lang w:eastAsia="fr-FR" w:bidi="fr-FR"/>
        </w:rPr>
        <w:t>rée, mais qui applique une médecine si dure que les dommages ri</w:t>
      </w:r>
      <w:r w:rsidRPr="00AE24A9">
        <w:rPr>
          <w:lang w:eastAsia="fr-FR" w:bidi="fr-FR"/>
        </w:rPr>
        <w:t>s</w:t>
      </w:r>
      <w:r w:rsidRPr="00AE24A9">
        <w:rPr>
          <w:lang w:eastAsia="fr-FR" w:bidi="fr-FR"/>
        </w:rPr>
        <w:t>quent de s’avérer considérables.</w:t>
      </w:r>
    </w:p>
    <w:p w14:paraId="7BCD1EFD" w14:textId="77777777" w:rsidR="00014EE4" w:rsidRPr="00AE24A9" w:rsidRDefault="00014EE4" w:rsidP="00014EE4">
      <w:pPr>
        <w:spacing w:before="120" w:after="120"/>
        <w:jc w:val="both"/>
      </w:pPr>
      <w:r w:rsidRPr="00AE24A9">
        <w:rPr>
          <w:lang w:eastAsia="fr-FR" w:bidi="fr-FR"/>
        </w:rPr>
        <w:t>Cessez le torpillage</w:t>
      </w:r>
      <w:r>
        <w:rPr>
          <w:lang w:eastAsia="fr-FR" w:bidi="fr-FR"/>
        </w:rPr>
        <w:t> !</w:t>
      </w:r>
    </w:p>
    <w:p w14:paraId="072AD5D0" w14:textId="77777777" w:rsidR="00014EE4" w:rsidRPr="00AE24A9" w:rsidRDefault="00014EE4" w:rsidP="00014EE4">
      <w:pPr>
        <w:spacing w:before="120" w:after="120"/>
        <w:jc w:val="right"/>
      </w:pPr>
      <w:r w:rsidRPr="00AE24A9">
        <w:rPr>
          <w:lang w:eastAsia="fr-FR" w:bidi="fr-FR"/>
        </w:rPr>
        <w:t>Février 1986.</w:t>
      </w:r>
    </w:p>
    <w:p w14:paraId="11593075" w14:textId="77777777" w:rsidR="00014EE4" w:rsidRPr="00E07116" w:rsidRDefault="00014EE4" w:rsidP="00014EE4">
      <w:pPr>
        <w:jc w:val="both"/>
      </w:pPr>
    </w:p>
    <w:p w14:paraId="25A4AC35" w14:textId="77777777" w:rsidR="00014EE4" w:rsidRDefault="00014EE4" w:rsidP="00014EE4">
      <w:pPr>
        <w:jc w:val="both"/>
      </w:pPr>
      <w:r w:rsidRPr="003F76B5">
        <w:rPr>
          <w:b/>
          <w:color w:val="FF0000"/>
        </w:rPr>
        <w:t>NOTES</w:t>
      </w:r>
    </w:p>
    <w:p w14:paraId="396F2D78"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7930219E" w14:textId="77777777" w:rsidR="00014EE4" w:rsidRDefault="00014EE4" w:rsidP="00014EE4">
      <w:pPr>
        <w:pStyle w:val="p"/>
      </w:pPr>
      <w:r>
        <w:br w:type="page"/>
        <w:t>[109]</w:t>
      </w:r>
    </w:p>
    <w:p w14:paraId="4686A01C" w14:textId="77777777" w:rsidR="00014EE4" w:rsidRDefault="00014EE4" w:rsidP="00014EE4">
      <w:pPr>
        <w:jc w:val="both"/>
      </w:pPr>
    </w:p>
    <w:p w14:paraId="35B939CC" w14:textId="77777777" w:rsidR="00014EE4" w:rsidRDefault="00014EE4" w:rsidP="00014EE4">
      <w:pPr>
        <w:jc w:val="both"/>
      </w:pPr>
    </w:p>
    <w:p w14:paraId="1DEB28F8" w14:textId="77777777" w:rsidR="00014EE4" w:rsidRDefault="00014EE4" w:rsidP="00014EE4">
      <w:pPr>
        <w:spacing w:after="120"/>
        <w:ind w:firstLine="0"/>
        <w:jc w:val="center"/>
        <w:rPr>
          <w:sz w:val="24"/>
        </w:rPr>
      </w:pPr>
      <w:bookmarkStart w:id="14" w:name="Inter_econo_17_dossier_texte_5"/>
      <w:r>
        <w:rPr>
          <w:b/>
          <w:sz w:val="24"/>
        </w:rPr>
        <w:t>Interventions économiques</w:t>
      </w:r>
      <w:r>
        <w:rPr>
          <w:b/>
          <w:sz w:val="24"/>
        </w:rPr>
        <w:br/>
      </w:r>
      <w:r>
        <w:rPr>
          <w:i/>
          <w:sz w:val="24"/>
        </w:rPr>
        <w:t>pour une alternative sociale</w:t>
      </w:r>
    </w:p>
    <w:p w14:paraId="618F6E1C"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568014F7" w14:textId="77777777" w:rsidR="00014EE4" w:rsidRPr="00657FAC" w:rsidRDefault="00014EE4" w:rsidP="00014EE4">
      <w:pPr>
        <w:spacing w:after="120"/>
        <w:ind w:firstLine="0"/>
        <w:jc w:val="center"/>
        <w:rPr>
          <w:color w:val="FF0000"/>
          <w:sz w:val="24"/>
        </w:rPr>
      </w:pPr>
      <w:r>
        <w:rPr>
          <w:b/>
          <w:color w:val="FF0000"/>
          <w:sz w:val="24"/>
        </w:rPr>
        <w:t>DOSSIER</w:t>
      </w:r>
    </w:p>
    <w:p w14:paraId="0AB13E0C" w14:textId="77777777" w:rsidR="00014EE4" w:rsidRPr="00890E45" w:rsidRDefault="00014EE4" w:rsidP="00014EE4">
      <w:pPr>
        <w:pStyle w:val="planchenb"/>
        <w:rPr>
          <w:color w:val="auto"/>
          <w:sz w:val="44"/>
        </w:rPr>
      </w:pPr>
      <w:r w:rsidRPr="00890E45">
        <w:rPr>
          <w:color w:val="auto"/>
          <w:sz w:val="44"/>
        </w:rPr>
        <w:t>“</w:t>
      </w:r>
      <w:r>
        <w:rPr>
          <w:color w:val="auto"/>
          <w:sz w:val="44"/>
        </w:rPr>
        <w:t> LA DYNAMIQUE</w:t>
      </w:r>
      <w:r>
        <w:rPr>
          <w:color w:val="auto"/>
          <w:sz w:val="44"/>
        </w:rPr>
        <w:br/>
        <w:t>DES RÉGIMES FISCAUX</w:t>
      </w:r>
      <w:r>
        <w:rPr>
          <w:color w:val="auto"/>
          <w:sz w:val="44"/>
        </w:rPr>
        <w:br/>
        <w:t>(U.S.A.-CANADA-QUÉBEC)</w:t>
      </w:r>
      <w:r w:rsidRPr="00890E45">
        <w:rPr>
          <w:color w:val="auto"/>
          <w:sz w:val="44"/>
        </w:rPr>
        <w:t>.”</w:t>
      </w:r>
    </w:p>
    <w:bookmarkEnd w:id="14"/>
    <w:p w14:paraId="4CA5FE91" w14:textId="77777777" w:rsidR="00014EE4" w:rsidRDefault="00014EE4" w:rsidP="00014EE4">
      <w:pPr>
        <w:jc w:val="both"/>
      </w:pPr>
    </w:p>
    <w:p w14:paraId="1723E0F6" w14:textId="77777777" w:rsidR="00014EE4" w:rsidRPr="00E07116" w:rsidRDefault="00014EE4" w:rsidP="00014EE4">
      <w:pPr>
        <w:jc w:val="both"/>
      </w:pPr>
    </w:p>
    <w:p w14:paraId="567A0080" w14:textId="77777777" w:rsidR="00014EE4" w:rsidRDefault="00014EE4" w:rsidP="00014EE4">
      <w:pPr>
        <w:pStyle w:val="suite"/>
      </w:pPr>
      <w:r>
        <w:rPr>
          <w:lang w:eastAsia="fr-FR" w:bidi="fr-FR"/>
        </w:rPr>
        <w:t>Pierre BEAULNE</w:t>
      </w:r>
    </w:p>
    <w:p w14:paraId="2172251D" w14:textId="77777777" w:rsidR="00014EE4" w:rsidRPr="00E07116" w:rsidRDefault="00014EE4" w:rsidP="00014EE4">
      <w:pPr>
        <w:jc w:val="both"/>
      </w:pPr>
    </w:p>
    <w:p w14:paraId="3306919E" w14:textId="77777777" w:rsidR="00014EE4" w:rsidRPr="00E07116" w:rsidRDefault="00014EE4" w:rsidP="00014EE4">
      <w:pPr>
        <w:jc w:val="both"/>
      </w:pPr>
    </w:p>
    <w:p w14:paraId="1E0D2A33" w14:textId="77777777" w:rsidR="00014EE4" w:rsidRDefault="00014EE4" w:rsidP="00014EE4">
      <w:pPr>
        <w:spacing w:before="120" w:after="120"/>
        <w:jc w:val="both"/>
        <w:rPr>
          <w:lang w:eastAsia="fr-FR" w:bidi="fr-FR"/>
        </w:rPr>
      </w:pPr>
    </w:p>
    <w:p w14:paraId="7A18AB29"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1F6B2C6C" w14:textId="77777777" w:rsidR="00014EE4" w:rsidRDefault="00014EE4" w:rsidP="00014EE4">
      <w:pPr>
        <w:spacing w:before="120" w:after="120"/>
        <w:jc w:val="both"/>
        <w:rPr>
          <w:lang w:eastAsia="fr-FR" w:bidi="fr-FR"/>
        </w:rPr>
      </w:pPr>
      <w:r w:rsidRPr="00AE24A9">
        <w:rPr>
          <w:lang w:eastAsia="fr-FR" w:bidi="fr-FR"/>
        </w:rPr>
        <w:t>Un puissant vent de révision de</w:t>
      </w:r>
      <w:r>
        <w:rPr>
          <w:lang w:eastAsia="fr-FR" w:bidi="fr-FR"/>
        </w:rPr>
        <w:t xml:space="preserve"> </w:t>
      </w:r>
      <w:r w:rsidRPr="00AE24A9">
        <w:rPr>
          <w:lang w:eastAsia="fr-FR" w:bidi="fr-FR"/>
        </w:rPr>
        <w:t>la fiscalité souffle sur l’Amérique du Nord. Le présent article se propose</w:t>
      </w:r>
      <w:r>
        <w:rPr>
          <w:lang w:eastAsia="fr-FR" w:bidi="fr-FR"/>
        </w:rPr>
        <w:t xml:space="preserve"> </w:t>
      </w:r>
      <w:r w:rsidRPr="00AE24A9">
        <w:rPr>
          <w:lang w:eastAsia="fr-FR" w:bidi="fr-FR"/>
        </w:rPr>
        <w:t>de dégager les grandes tenda</w:t>
      </w:r>
      <w:r w:rsidRPr="00AE24A9">
        <w:rPr>
          <w:lang w:eastAsia="fr-FR" w:bidi="fr-FR"/>
        </w:rPr>
        <w:t>n</w:t>
      </w:r>
      <w:r w:rsidRPr="00AE24A9">
        <w:rPr>
          <w:lang w:eastAsia="fr-FR" w:bidi="fr-FR"/>
        </w:rPr>
        <w:t>ces qui se dessinent et tente de cerner la dynamique des chan</w:t>
      </w:r>
      <w:r>
        <w:rPr>
          <w:lang w:eastAsia="fr-FR" w:bidi="fr-FR"/>
        </w:rPr>
        <w:t>g</w:t>
      </w:r>
      <w:r>
        <w:rPr>
          <w:lang w:eastAsia="fr-FR" w:bidi="fr-FR"/>
        </w:rPr>
        <w:t>e</w:t>
      </w:r>
      <w:r>
        <w:rPr>
          <w:lang w:eastAsia="fr-FR" w:bidi="fr-FR"/>
        </w:rPr>
        <w:t>ments</w:t>
      </w:r>
      <w:r w:rsidRPr="00AE24A9">
        <w:rPr>
          <w:lang w:eastAsia="fr-FR" w:bidi="fr-FR"/>
        </w:rPr>
        <w:t xml:space="preserve"> en cours ou projetés.</w:t>
      </w:r>
    </w:p>
    <w:p w14:paraId="6D93EDB1" w14:textId="77777777" w:rsidR="00014EE4" w:rsidRPr="00AE24A9" w:rsidRDefault="00014EE4" w:rsidP="00014EE4">
      <w:pPr>
        <w:spacing w:before="120" w:after="120"/>
        <w:jc w:val="both"/>
      </w:pPr>
      <w:r w:rsidRPr="00AE24A9">
        <w:rPr>
          <w:lang w:eastAsia="fr-FR" w:bidi="fr-FR"/>
        </w:rPr>
        <w:t>Pour être acceptable et viable au plan s</w:t>
      </w:r>
      <w:r w:rsidRPr="00AE24A9">
        <w:rPr>
          <w:lang w:eastAsia="fr-FR" w:bidi="fr-FR"/>
        </w:rPr>
        <w:t>o</w:t>
      </w:r>
      <w:r w:rsidRPr="00AE24A9">
        <w:rPr>
          <w:lang w:eastAsia="fr-FR" w:bidi="fr-FR"/>
        </w:rPr>
        <w:t>cial et économique, toute</w:t>
      </w:r>
      <w:r>
        <w:rPr>
          <w:lang w:eastAsia="fr-FR" w:bidi="fr-FR"/>
        </w:rPr>
        <w:t xml:space="preserve"> </w:t>
      </w:r>
      <w:r>
        <w:t xml:space="preserve">[110] </w:t>
      </w:r>
      <w:r w:rsidRPr="00AE24A9">
        <w:rPr>
          <w:lang w:eastAsia="fr-FR" w:bidi="fr-FR"/>
        </w:rPr>
        <w:t>refonte majeure d’un syst</w:t>
      </w:r>
      <w:r w:rsidRPr="00AE24A9">
        <w:rPr>
          <w:lang w:eastAsia="fr-FR" w:bidi="fr-FR"/>
        </w:rPr>
        <w:t>è</w:t>
      </w:r>
      <w:r w:rsidRPr="00AE24A9">
        <w:rPr>
          <w:lang w:eastAsia="fr-FR" w:bidi="fr-FR"/>
        </w:rPr>
        <w:t>me fiscal doit satisfaire au double critère de l’équité et de l’efficacité. C’est à la lumière de ces critères que s</w:t>
      </w:r>
      <w:r w:rsidRPr="00AE24A9">
        <w:rPr>
          <w:lang w:eastAsia="fr-FR" w:bidi="fr-FR"/>
        </w:rPr>
        <w:t>e</w:t>
      </w:r>
      <w:r w:rsidRPr="00AE24A9">
        <w:rPr>
          <w:lang w:eastAsia="fr-FR" w:bidi="fr-FR"/>
        </w:rPr>
        <w:t>ront appréciés les projets en voie d’implantation.</w:t>
      </w:r>
    </w:p>
    <w:p w14:paraId="5F12A3EC" w14:textId="77777777" w:rsidR="00014EE4" w:rsidRDefault="00014EE4" w:rsidP="00014EE4">
      <w:pPr>
        <w:spacing w:before="120" w:after="120"/>
        <w:jc w:val="both"/>
      </w:pPr>
    </w:p>
    <w:p w14:paraId="6927820D" w14:textId="77777777" w:rsidR="00014EE4" w:rsidRPr="00FB4D4C" w:rsidRDefault="00014EE4" w:rsidP="00014EE4">
      <w:pPr>
        <w:pStyle w:val="planche"/>
      </w:pPr>
      <w:r w:rsidRPr="00FB4D4C">
        <w:rPr>
          <w:lang w:eastAsia="fr-FR" w:bidi="fr-FR"/>
        </w:rPr>
        <w:t>États-Unis : un virage r</w:t>
      </w:r>
      <w:r w:rsidRPr="00FB4D4C">
        <w:rPr>
          <w:lang w:eastAsia="fr-FR" w:bidi="fr-FR"/>
        </w:rPr>
        <w:t>é</w:t>
      </w:r>
      <w:r w:rsidRPr="00FB4D4C">
        <w:rPr>
          <w:lang w:eastAsia="fr-FR" w:bidi="fr-FR"/>
        </w:rPr>
        <w:t>ussi</w:t>
      </w:r>
    </w:p>
    <w:p w14:paraId="2BB52D73" w14:textId="77777777" w:rsidR="00014EE4" w:rsidRDefault="00014EE4" w:rsidP="00014EE4">
      <w:pPr>
        <w:spacing w:before="120" w:after="120"/>
        <w:jc w:val="both"/>
        <w:rPr>
          <w:lang w:eastAsia="fr-FR" w:bidi="fr-FR"/>
        </w:rPr>
      </w:pPr>
    </w:p>
    <w:p w14:paraId="609D70DD" w14:textId="77777777" w:rsidR="00014EE4" w:rsidRPr="00AE24A9" w:rsidRDefault="00014EE4" w:rsidP="00014EE4">
      <w:pPr>
        <w:spacing w:before="120" w:after="120"/>
        <w:jc w:val="both"/>
      </w:pPr>
      <w:r w:rsidRPr="00AE24A9">
        <w:rPr>
          <w:lang w:eastAsia="fr-FR" w:bidi="fr-FR"/>
        </w:rPr>
        <w:t>Les Américains sont en voie de réussir une réforme majeure de la fiscalité fédérale. Il y a deux ans, le prés</w:t>
      </w:r>
      <w:r w:rsidRPr="00AE24A9">
        <w:rPr>
          <w:lang w:eastAsia="fr-FR" w:bidi="fr-FR"/>
        </w:rPr>
        <w:t>i</w:t>
      </w:r>
      <w:r w:rsidRPr="00AE24A9">
        <w:rPr>
          <w:lang w:eastAsia="fr-FR" w:bidi="fr-FR"/>
        </w:rPr>
        <w:t>dent Reagan avait proposé de simplifier radicalement le système d’imposition, tout en diminuant les taux, de m</w:t>
      </w:r>
      <w:r w:rsidRPr="00AE24A9">
        <w:rPr>
          <w:lang w:eastAsia="fr-FR" w:bidi="fr-FR"/>
        </w:rPr>
        <w:t>a</w:t>
      </w:r>
      <w:r w:rsidRPr="00AE24A9">
        <w:rPr>
          <w:lang w:eastAsia="fr-FR" w:bidi="fr-FR"/>
        </w:rPr>
        <w:t>nière à ne conserver que trois paliers d’imposition, soit 15</w:t>
      </w:r>
      <w:r>
        <w:rPr>
          <w:lang w:eastAsia="fr-FR" w:bidi="fr-FR"/>
        </w:rPr>
        <w:t>%</w:t>
      </w:r>
      <w:r w:rsidRPr="00AE24A9">
        <w:t>,</w:t>
      </w:r>
      <w:r w:rsidRPr="00AE24A9">
        <w:rPr>
          <w:lang w:eastAsia="fr-FR" w:bidi="fr-FR"/>
        </w:rPr>
        <w:t xml:space="preserve"> 25</w:t>
      </w:r>
      <w:r>
        <w:rPr>
          <w:lang w:eastAsia="fr-FR" w:bidi="fr-FR"/>
        </w:rPr>
        <w:t>%</w:t>
      </w:r>
      <w:r w:rsidRPr="00AE24A9">
        <w:rPr>
          <w:lang w:eastAsia="fr-FR" w:bidi="fr-FR"/>
        </w:rPr>
        <w:t xml:space="preserve"> et 35</w:t>
      </w:r>
      <w:r>
        <w:rPr>
          <w:lang w:eastAsia="fr-FR" w:bidi="fr-FR"/>
        </w:rPr>
        <w:t>%</w:t>
      </w:r>
      <w:r w:rsidRPr="00AE24A9">
        <w:rPr>
          <w:lang w:eastAsia="fr-FR" w:bidi="fr-FR"/>
        </w:rPr>
        <w:t>. Pour combler le manque à gagner en termes de r</w:t>
      </w:r>
      <w:r w:rsidRPr="00AE24A9">
        <w:rPr>
          <w:lang w:eastAsia="fr-FR" w:bidi="fr-FR"/>
        </w:rPr>
        <w:t>e</w:t>
      </w:r>
      <w:r w:rsidRPr="00AE24A9">
        <w:rPr>
          <w:lang w:eastAsia="fr-FR" w:bidi="fr-FR"/>
        </w:rPr>
        <w:t xml:space="preserve">cettes fiscales, il proposait de </w:t>
      </w:r>
      <w:r>
        <w:rPr>
          <w:lang w:eastAsia="fr-FR" w:bidi="fr-FR"/>
        </w:rPr>
        <w:t>sabrer dans la panoplie d’échappatoire</w:t>
      </w:r>
      <w:r w:rsidRPr="00AE24A9">
        <w:rPr>
          <w:lang w:eastAsia="fr-FR" w:bidi="fr-FR"/>
        </w:rPr>
        <w:t xml:space="preserve"> et d’abris fiscaux des particuliers et des entreprises. Malgré le lo</w:t>
      </w:r>
      <w:r w:rsidRPr="00AE24A9">
        <w:rPr>
          <w:lang w:eastAsia="fr-FR" w:bidi="fr-FR"/>
        </w:rPr>
        <w:t>b</w:t>
      </w:r>
      <w:r w:rsidRPr="00AE24A9">
        <w:rPr>
          <w:lang w:eastAsia="fr-FR" w:bidi="fr-FR"/>
        </w:rPr>
        <w:t>by intense mené par les corporations contre cette réforme, celle-ci s’est concrétisée dans deux projets de loi. L’un fut adopté en décembre dernier par une Chambre des représentants à majorité démocrate. L’autre a été adopté en juin dernier par un Sénat à majorité républ</w:t>
      </w:r>
      <w:r w:rsidRPr="00AE24A9">
        <w:rPr>
          <w:lang w:eastAsia="fr-FR" w:bidi="fr-FR"/>
        </w:rPr>
        <w:t>i</w:t>
      </w:r>
      <w:r w:rsidRPr="00AE24A9">
        <w:rPr>
          <w:lang w:eastAsia="fr-FR" w:bidi="fr-FR"/>
        </w:rPr>
        <w:t>caine à l’occasion d’un vote quasi-unanime. Un comité conjoint verra maintenant à harmoniser ces deux projets sensiblement conve</w:t>
      </w:r>
      <w:r w:rsidRPr="00AE24A9">
        <w:rPr>
          <w:lang w:eastAsia="fr-FR" w:bidi="fr-FR"/>
        </w:rPr>
        <w:t>r</w:t>
      </w:r>
      <w:r w:rsidRPr="00AE24A9">
        <w:rPr>
          <w:lang w:eastAsia="fr-FR" w:bidi="fr-FR"/>
        </w:rPr>
        <w:t>gents afin d’implanter la r</w:t>
      </w:r>
      <w:r w:rsidRPr="00AE24A9">
        <w:rPr>
          <w:lang w:eastAsia="fr-FR" w:bidi="fr-FR"/>
        </w:rPr>
        <w:t>é</w:t>
      </w:r>
      <w:r w:rsidRPr="00AE24A9">
        <w:rPr>
          <w:lang w:eastAsia="fr-FR" w:bidi="fr-FR"/>
        </w:rPr>
        <w:t>forme à partir de 1987.</w:t>
      </w:r>
    </w:p>
    <w:p w14:paraId="12FFB132" w14:textId="77777777" w:rsidR="00014EE4" w:rsidRPr="00AE24A9" w:rsidRDefault="00014EE4" w:rsidP="00014EE4">
      <w:pPr>
        <w:spacing w:before="120" w:after="120"/>
        <w:jc w:val="both"/>
      </w:pPr>
      <w:r w:rsidRPr="00AE24A9">
        <w:rPr>
          <w:lang w:eastAsia="fr-FR" w:bidi="fr-FR"/>
        </w:rPr>
        <w:t>Saluée comme une victoire du public sur les int</w:t>
      </w:r>
      <w:r w:rsidRPr="00AE24A9">
        <w:rPr>
          <w:lang w:eastAsia="fr-FR" w:bidi="fr-FR"/>
        </w:rPr>
        <w:t>é</w:t>
      </w:r>
      <w:r w:rsidRPr="00AE24A9">
        <w:rPr>
          <w:lang w:eastAsia="fr-FR" w:bidi="fr-FR"/>
        </w:rPr>
        <w:t>rêts particuliers et</w:t>
      </w:r>
      <w:r>
        <w:rPr>
          <w:lang w:eastAsia="fr-FR" w:bidi="fr-FR"/>
        </w:rPr>
        <w:t xml:space="preserve"> </w:t>
      </w:r>
      <w:r w:rsidRPr="00AE24A9">
        <w:rPr>
          <w:lang w:eastAsia="fr-FR" w:bidi="fr-FR"/>
        </w:rPr>
        <w:t>comme une victoire de l’individu sur la grande entreprise cette réfo</w:t>
      </w:r>
      <w:r w:rsidRPr="00AE24A9">
        <w:rPr>
          <w:lang w:eastAsia="fr-FR" w:bidi="fr-FR"/>
        </w:rPr>
        <w:t>r</w:t>
      </w:r>
      <w:r w:rsidRPr="00AE24A9">
        <w:rPr>
          <w:lang w:eastAsia="fr-FR" w:bidi="fr-FR"/>
        </w:rPr>
        <w:t>me, perçue comme améliorant l’équité fiscale, participe d’un ense</w:t>
      </w:r>
      <w:r w:rsidRPr="00AE24A9">
        <w:rPr>
          <w:lang w:eastAsia="fr-FR" w:bidi="fr-FR"/>
        </w:rPr>
        <w:t>m</w:t>
      </w:r>
      <w:r w:rsidRPr="00AE24A9">
        <w:rPr>
          <w:lang w:eastAsia="fr-FR" w:bidi="fr-FR"/>
        </w:rPr>
        <w:t>ble de valeurs libérales, voire libertaires, chères aux américains. En effet, le système actuel, dans lequel les taux d’imposition s’échelonnent de 11 à 50</w:t>
      </w:r>
      <w:r>
        <w:rPr>
          <w:lang w:eastAsia="fr-FR" w:bidi="fr-FR"/>
        </w:rPr>
        <w:t>%</w:t>
      </w:r>
      <w:r w:rsidRPr="00AE24A9">
        <w:t>,</w:t>
      </w:r>
      <w:r w:rsidRPr="00AE24A9">
        <w:rPr>
          <w:lang w:eastAsia="fr-FR" w:bidi="fr-FR"/>
        </w:rPr>
        <w:t xml:space="preserve"> n’est progressif qu’en app</w:t>
      </w:r>
      <w:r w:rsidRPr="00AE24A9">
        <w:rPr>
          <w:lang w:eastAsia="fr-FR" w:bidi="fr-FR"/>
        </w:rPr>
        <w:t>a</w:t>
      </w:r>
      <w:r w:rsidRPr="00AE24A9">
        <w:rPr>
          <w:lang w:eastAsia="fr-FR" w:bidi="fr-FR"/>
        </w:rPr>
        <w:t>rence pui</w:t>
      </w:r>
      <w:r>
        <w:rPr>
          <w:lang w:eastAsia="fr-FR" w:bidi="fr-FR"/>
        </w:rPr>
        <w:t>s</w:t>
      </w:r>
      <w:r w:rsidRPr="00AE24A9">
        <w:rPr>
          <w:lang w:eastAsia="fr-FR" w:bidi="fr-FR"/>
        </w:rPr>
        <w:t>qu’il est démontré que les contribuables à très haut revenu, en se prévalant de toutes les possibilités d’évasion fiscale, f</w:t>
      </w:r>
      <w:r w:rsidRPr="00AE24A9">
        <w:rPr>
          <w:lang w:eastAsia="fr-FR" w:bidi="fr-FR"/>
        </w:rPr>
        <w:t>i</w:t>
      </w:r>
      <w:r w:rsidRPr="00AE24A9">
        <w:rPr>
          <w:lang w:eastAsia="fr-FR" w:bidi="fr-FR"/>
        </w:rPr>
        <w:t>nissent par ne pas payer plus d’impôt que les plus démunis. Les partisans de la réforme so</w:t>
      </w:r>
      <w:r w:rsidRPr="00AE24A9">
        <w:rPr>
          <w:lang w:eastAsia="fr-FR" w:bidi="fr-FR"/>
        </w:rPr>
        <w:t>u</w:t>
      </w:r>
      <w:r w:rsidRPr="00AE24A9">
        <w:rPr>
          <w:lang w:eastAsia="fr-FR" w:bidi="fr-FR"/>
        </w:rPr>
        <w:t>tiennent qu’un régime d’imposition plus proportionnel mais sans échappatoires se révélerait en fait plus équitable, et même plus pr</w:t>
      </w:r>
      <w:r w:rsidRPr="00AE24A9">
        <w:rPr>
          <w:lang w:eastAsia="fr-FR" w:bidi="fr-FR"/>
        </w:rPr>
        <w:t>o</w:t>
      </w:r>
      <w:r w:rsidRPr="00AE24A9">
        <w:rPr>
          <w:lang w:eastAsia="fr-FR" w:bidi="fr-FR"/>
        </w:rPr>
        <w:t>gressif. Au plan économique, ce projet conforte aussi les pa</w:t>
      </w:r>
      <w:r w:rsidRPr="00AE24A9">
        <w:rPr>
          <w:lang w:eastAsia="fr-FR" w:bidi="fr-FR"/>
        </w:rPr>
        <w:t>r</w:t>
      </w:r>
      <w:r w:rsidRPr="00AE24A9">
        <w:rPr>
          <w:lang w:eastAsia="fr-FR" w:bidi="fr-FR"/>
        </w:rPr>
        <w:t>tisans de la libre entreprise pour qui les dépenses fiscales provoquent des di</w:t>
      </w:r>
      <w:r w:rsidRPr="00AE24A9">
        <w:rPr>
          <w:lang w:eastAsia="fr-FR" w:bidi="fr-FR"/>
        </w:rPr>
        <w:t>s</w:t>
      </w:r>
      <w:r w:rsidRPr="00AE24A9">
        <w:rPr>
          <w:lang w:eastAsia="fr-FR" w:bidi="fr-FR"/>
        </w:rPr>
        <w:t>torsions dans l’allocation des ressou</w:t>
      </w:r>
      <w:r w:rsidRPr="00AE24A9">
        <w:rPr>
          <w:lang w:eastAsia="fr-FR" w:bidi="fr-FR"/>
        </w:rPr>
        <w:t>r</w:t>
      </w:r>
      <w:r w:rsidRPr="00AE24A9">
        <w:rPr>
          <w:lang w:eastAsia="fr-FR" w:bidi="fr-FR"/>
        </w:rPr>
        <w:t>ces. Ainsi le projet de réforme rassemble-t-il de larges a</w:t>
      </w:r>
      <w:r w:rsidRPr="00AE24A9">
        <w:rPr>
          <w:lang w:eastAsia="fr-FR" w:bidi="fr-FR"/>
        </w:rPr>
        <w:t>p</w:t>
      </w:r>
      <w:r w:rsidRPr="00AE24A9">
        <w:rPr>
          <w:lang w:eastAsia="fr-FR" w:bidi="fr-FR"/>
        </w:rPr>
        <w:t>puis.</w:t>
      </w:r>
    </w:p>
    <w:p w14:paraId="763D75A5" w14:textId="77777777" w:rsidR="00014EE4" w:rsidRPr="00AE24A9" w:rsidRDefault="00014EE4" w:rsidP="00014EE4">
      <w:pPr>
        <w:spacing w:before="120" w:after="120"/>
        <w:jc w:val="both"/>
      </w:pPr>
      <w:r w:rsidRPr="00AE24A9">
        <w:rPr>
          <w:lang w:eastAsia="fr-FR" w:bidi="fr-FR"/>
        </w:rPr>
        <w:t>Les projets de la Chambre et du Sénat se rejoignent sur certains points mais comportent aussi des diff</w:t>
      </w:r>
      <w:r w:rsidRPr="00AE24A9">
        <w:rPr>
          <w:lang w:eastAsia="fr-FR" w:bidi="fr-FR"/>
        </w:rPr>
        <w:t>é</w:t>
      </w:r>
      <w:r w:rsidRPr="00AE24A9">
        <w:rPr>
          <w:lang w:eastAsia="fr-FR" w:bidi="fr-FR"/>
        </w:rPr>
        <w:t>rences d’acc</w:t>
      </w:r>
      <w:r>
        <w:rPr>
          <w:lang w:eastAsia="fr-FR" w:bidi="fr-FR"/>
        </w:rPr>
        <w:t>ents. Dans les deux cas, les ex</w:t>
      </w:r>
      <w:r w:rsidRPr="00AE24A9">
        <w:rPr>
          <w:lang w:eastAsia="fr-FR" w:bidi="fr-FR"/>
        </w:rPr>
        <w:t>emptions personne</w:t>
      </w:r>
      <w:r w:rsidRPr="00AE24A9">
        <w:rPr>
          <w:lang w:eastAsia="fr-FR" w:bidi="fr-FR"/>
        </w:rPr>
        <w:t>l</w:t>
      </w:r>
      <w:r w:rsidRPr="00AE24A9">
        <w:rPr>
          <w:lang w:eastAsia="fr-FR" w:bidi="fr-FR"/>
        </w:rPr>
        <w:t>les seraient doublées. En conséquence, quelque six millions de pe</w:t>
      </w:r>
      <w:r w:rsidRPr="00AE24A9">
        <w:rPr>
          <w:lang w:eastAsia="fr-FR" w:bidi="fr-FR"/>
        </w:rPr>
        <w:t>r</w:t>
      </w:r>
      <w:r w:rsidRPr="00AE24A9">
        <w:rPr>
          <w:lang w:eastAsia="fr-FR" w:bidi="fr-FR"/>
        </w:rPr>
        <w:t xml:space="preserve">sonnes à faible revenu n’auraient plus à payer d’impôt fédéral. Egalement, ils mettent fin à la déduction pour les couples ayant deux revenus de travail, ce qui leur confère un biais </w:t>
      </w:r>
      <w:r>
        <w:rPr>
          <w:lang w:eastAsia="fr-FR" w:bidi="fr-FR"/>
        </w:rPr>
        <w:t>« </w:t>
      </w:r>
      <w:r w:rsidRPr="00AE24A9">
        <w:rPr>
          <w:lang w:eastAsia="fr-FR" w:bidi="fr-FR"/>
        </w:rPr>
        <w:t>pro</w:t>
      </w:r>
      <w:r>
        <w:rPr>
          <w:lang w:eastAsia="fr-FR" w:bidi="fr-FR"/>
        </w:rPr>
        <w:t>-</w:t>
      </w:r>
      <w:r w:rsidRPr="00AE24A9">
        <w:rPr>
          <w:lang w:eastAsia="fr-FR" w:bidi="fr-FR"/>
        </w:rPr>
        <w:t>famille</w:t>
      </w:r>
      <w:r>
        <w:rPr>
          <w:lang w:eastAsia="fr-FR" w:bidi="fr-FR"/>
        </w:rPr>
        <w:t> »</w:t>
      </w:r>
      <w:r w:rsidRPr="00AE24A9">
        <w:rPr>
          <w:lang w:eastAsia="fr-FR" w:bidi="fr-FR"/>
        </w:rPr>
        <w:t xml:space="preserve"> marqué. En outre, le rég</w:t>
      </w:r>
      <w:r w:rsidRPr="00AE24A9">
        <w:rPr>
          <w:lang w:eastAsia="fr-FR" w:bidi="fr-FR"/>
        </w:rPr>
        <w:t>i</w:t>
      </w:r>
      <w:r w:rsidRPr="00AE24A9">
        <w:rPr>
          <w:lang w:eastAsia="fr-FR" w:bidi="fr-FR"/>
        </w:rPr>
        <w:t>me d’imposition applicable aux successions demeure inchangé, de même que la sacro-sainte d</w:t>
      </w:r>
      <w:r w:rsidRPr="00AE24A9">
        <w:rPr>
          <w:lang w:eastAsia="fr-FR" w:bidi="fr-FR"/>
        </w:rPr>
        <w:t>é</w:t>
      </w:r>
      <w:r w:rsidRPr="00AE24A9">
        <w:rPr>
          <w:lang w:eastAsia="fr-FR" w:bidi="fr-FR"/>
        </w:rPr>
        <w:t>duction des intérêts sur prêts hyp</w:t>
      </w:r>
      <w:r w:rsidRPr="00AE24A9">
        <w:rPr>
          <w:lang w:eastAsia="fr-FR" w:bidi="fr-FR"/>
        </w:rPr>
        <w:t>o</w:t>
      </w:r>
      <w:r w:rsidRPr="00AE24A9">
        <w:rPr>
          <w:lang w:eastAsia="fr-FR" w:bidi="fr-FR"/>
        </w:rPr>
        <w:t>thécaires</w:t>
      </w:r>
      <w:r>
        <w:rPr>
          <w:lang w:eastAsia="fr-FR" w:bidi="fr-FR"/>
        </w:rPr>
        <w:t xml:space="preserve"> </w:t>
      </w:r>
      <w:r>
        <w:t xml:space="preserve">[111] </w:t>
      </w:r>
      <w:r w:rsidRPr="00AE24A9">
        <w:rPr>
          <w:lang w:eastAsia="fr-FR" w:bidi="fr-FR"/>
        </w:rPr>
        <w:t>pour la résidence principale. Le taux d’imposition préférentiel de 20</w:t>
      </w:r>
      <w:r>
        <w:rPr>
          <w:lang w:eastAsia="fr-FR" w:bidi="fr-FR"/>
        </w:rPr>
        <w:t>%</w:t>
      </w:r>
      <w:r w:rsidRPr="00AE24A9">
        <w:rPr>
          <w:lang w:eastAsia="fr-FR" w:bidi="fr-FR"/>
        </w:rPr>
        <w:t xml:space="preserve"> sur les gains de capital serait également aboli. Les déductions des intérêts sur les e</w:t>
      </w:r>
      <w:r w:rsidRPr="00AE24A9">
        <w:rPr>
          <w:lang w:eastAsia="fr-FR" w:bidi="fr-FR"/>
        </w:rPr>
        <w:t>m</w:t>
      </w:r>
      <w:r w:rsidRPr="00AE24A9">
        <w:rPr>
          <w:lang w:eastAsia="fr-FR" w:bidi="fr-FR"/>
        </w:rPr>
        <w:t>prunts réalisés pour obtenir un revenu de placement seraient lim</w:t>
      </w:r>
      <w:r w:rsidRPr="00AE24A9">
        <w:rPr>
          <w:lang w:eastAsia="fr-FR" w:bidi="fr-FR"/>
        </w:rPr>
        <w:t>i</w:t>
      </w:r>
      <w:r w:rsidRPr="00AE24A9">
        <w:rPr>
          <w:lang w:eastAsia="fr-FR" w:bidi="fr-FR"/>
        </w:rPr>
        <w:t>tées, chaque année, aux montants de ces revenus.</w:t>
      </w:r>
    </w:p>
    <w:p w14:paraId="2ED73AC5" w14:textId="77777777" w:rsidR="00014EE4" w:rsidRPr="00AE24A9" w:rsidRDefault="00014EE4" w:rsidP="00014EE4">
      <w:pPr>
        <w:spacing w:before="120" w:after="120"/>
        <w:jc w:val="both"/>
      </w:pPr>
      <w:r w:rsidRPr="00AE24A9">
        <w:rPr>
          <w:lang w:eastAsia="fr-FR" w:bidi="fr-FR"/>
        </w:rPr>
        <w:t>En ce qui a trait aux différences, la version du Sénat défavorise moins les entreprises que celle de la Chambre, en réduisant à 33</w:t>
      </w:r>
      <w:r>
        <w:rPr>
          <w:lang w:eastAsia="fr-FR" w:bidi="fr-FR"/>
        </w:rPr>
        <w:t>%</w:t>
      </w:r>
      <w:r w:rsidRPr="00AE24A9">
        <w:rPr>
          <w:lang w:eastAsia="fr-FR" w:bidi="fr-FR"/>
        </w:rPr>
        <w:t xml:space="preserve"> plutôt qu’à 36</w:t>
      </w:r>
      <w:r>
        <w:rPr>
          <w:lang w:eastAsia="fr-FR" w:bidi="fr-FR"/>
        </w:rPr>
        <w:t>%</w:t>
      </w:r>
      <w:r w:rsidRPr="00AE24A9">
        <w:rPr>
          <w:lang w:eastAsia="fr-FR" w:bidi="fr-FR"/>
        </w:rPr>
        <w:t xml:space="preserve"> le taux maximal d’imposition, de 46</w:t>
      </w:r>
      <w:r>
        <w:rPr>
          <w:lang w:eastAsia="fr-FR" w:bidi="fr-FR"/>
        </w:rPr>
        <w:t>%</w:t>
      </w:r>
      <w:r w:rsidRPr="00AE24A9">
        <w:rPr>
          <w:lang w:eastAsia="fr-FR" w:bidi="fr-FR"/>
        </w:rPr>
        <w:t xml:space="preserve"> qu’il est a</w:t>
      </w:r>
      <w:r w:rsidRPr="00AE24A9">
        <w:rPr>
          <w:lang w:eastAsia="fr-FR" w:bidi="fr-FR"/>
        </w:rPr>
        <w:t>c</w:t>
      </w:r>
      <w:r w:rsidRPr="00AE24A9">
        <w:rPr>
          <w:lang w:eastAsia="fr-FR" w:bidi="fr-FR"/>
        </w:rPr>
        <w:t>tuellement. Dans un cas comme dans l’autre, cependant, l’abolition des crédits à l’investissement et autres échappatoires fait plus que compenser, en termes de recettes fiscales, pour la rédu</w:t>
      </w:r>
      <w:r w:rsidRPr="00AE24A9">
        <w:rPr>
          <w:lang w:eastAsia="fr-FR" w:bidi="fr-FR"/>
        </w:rPr>
        <w:t>c</w:t>
      </w:r>
      <w:r w:rsidRPr="00AE24A9">
        <w:rPr>
          <w:lang w:eastAsia="fr-FR" w:bidi="fr-FR"/>
        </w:rPr>
        <w:t>tion des taux d’imposition.</w:t>
      </w:r>
    </w:p>
    <w:p w14:paraId="11F66CEA" w14:textId="77777777" w:rsidR="00014EE4" w:rsidRPr="00AE24A9" w:rsidRDefault="00014EE4" w:rsidP="00014EE4">
      <w:pPr>
        <w:spacing w:before="120" w:after="120"/>
        <w:jc w:val="both"/>
      </w:pPr>
      <w:r w:rsidRPr="00AE24A9">
        <w:rPr>
          <w:lang w:eastAsia="fr-FR" w:bidi="fr-FR"/>
        </w:rPr>
        <w:t>La version du Sénat, en ne retenant que deux paliers d’imposition pour les part</w:t>
      </w:r>
      <w:r w:rsidRPr="00AE24A9">
        <w:rPr>
          <w:lang w:eastAsia="fr-FR" w:bidi="fr-FR"/>
        </w:rPr>
        <w:t>i</w:t>
      </w:r>
      <w:r w:rsidRPr="00AE24A9">
        <w:rPr>
          <w:lang w:eastAsia="fr-FR" w:bidi="fr-FR"/>
        </w:rPr>
        <w:t>culiers, soit 15</w:t>
      </w:r>
      <w:r>
        <w:rPr>
          <w:lang w:eastAsia="fr-FR" w:bidi="fr-FR"/>
        </w:rPr>
        <w:t>%</w:t>
      </w:r>
      <w:r w:rsidRPr="00AE24A9">
        <w:t xml:space="preserve"> </w:t>
      </w:r>
      <w:r w:rsidRPr="00AE24A9">
        <w:rPr>
          <w:lang w:eastAsia="fr-FR" w:bidi="fr-FR"/>
        </w:rPr>
        <w:t>jusqu’à 29</w:t>
      </w:r>
      <w:r>
        <w:rPr>
          <w:lang w:eastAsia="fr-FR" w:bidi="fr-FR"/>
        </w:rPr>
        <w:t> </w:t>
      </w:r>
      <w:r w:rsidRPr="00AE24A9">
        <w:rPr>
          <w:lang w:eastAsia="fr-FR" w:bidi="fr-FR"/>
        </w:rPr>
        <w:t>300$ de revenu imposable et 27</w:t>
      </w:r>
      <w:r>
        <w:rPr>
          <w:lang w:eastAsia="fr-FR" w:bidi="fr-FR"/>
        </w:rPr>
        <w:t>%</w:t>
      </w:r>
      <w:r w:rsidRPr="00AE24A9">
        <w:rPr>
          <w:lang w:eastAsia="fr-FR" w:bidi="fr-FR"/>
        </w:rPr>
        <w:t xml:space="preserve"> au-delà, favorise d</w:t>
      </w:r>
      <w:r w:rsidRPr="00AE24A9">
        <w:rPr>
          <w:lang w:eastAsia="fr-FR" w:bidi="fr-FR"/>
        </w:rPr>
        <w:t>a</w:t>
      </w:r>
      <w:r w:rsidRPr="00AE24A9">
        <w:rPr>
          <w:lang w:eastAsia="fr-FR" w:bidi="fr-FR"/>
        </w:rPr>
        <w:t>vantage les hauts revenus. Pour compenser ces largesses, le Sénat abolirait la plupart des déductions</w:t>
      </w:r>
      <w:r>
        <w:rPr>
          <w:lang w:eastAsia="fr-FR" w:bidi="fr-FR"/>
        </w:rPr>
        <w:t> :</w:t>
      </w:r>
      <w:r w:rsidRPr="00AE24A9">
        <w:rPr>
          <w:lang w:eastAsia="fr-FR" w:bidi="fr-FR"/>
        </w:rPr>
        <w:t xml:space="preserve"> dédu</w:t>
      </w:r>
      <w:r w:rsidRPr="00AE24A9">
        <w:rPr>
          <w:lang w:eastAsia="fr-FR" w:bidi="fr-FR"/>
        </w:rPr>
        <w:t>c</w:t>
      </w:r>
      <w:r w:rsidRPr="00AE24A9">
        <w:rPr>
          <w:lang w:eastAsia="fr-FR" w:bidi="fr-FR"/>
        </w:rPr>
        <w:t>tions des cotisations syndicales, des taxes de vente des États, des contrib</w:t>
      </w:r>
      <w:r w:rsidRPr="00AE24A9">
        <w:rPr>
          <w:lang w:eastAsia="fr-FR" w:bidi="fr-FR"/>
        </w:rPr>
        <w:t>u</w:t>
      </w:r>
      <w:r w:rsidRPr="00AE24A9">
        <w:rPr>
          <w:lang w:eastAsia="fr-FR" w:bidi="fr-FR"/>
        </w:rPr>
        <w:t>tions aux régimes d’épargne-retraite indiv</w:t>
      </w:r>
      <w:r w:rsidRPr="00AE24A9">
        <w:rPr>
          <w:lang w:eastAsia="fr-FR" w:bidi="fr-FR"/>
        </w:rPr>
        <w:t>i</w:t>
      </w:r>
      <w:r w:rsidRPr="00AE24A9">
        <w:rPr>
          <w:lang w:eastAsia="fr-FR" w:bidi="fr-FR"/>
        </w:rPr>
        <w:t>duels, des intérêts sur le crédit à la consommation. La version de la Chambre, moins contra</w:t>
      </w:r>
      <w:r w:rsidRPr="00AE24A9">
        <w:rPr>
          <w:lang w:eastAsia="fr-FR" w:bidi="fr-FR"/>
        </w:rPr>
        <w:t>i</w:t>
      </w:r>
      <w:r w:rsidRPr="00AE24A9">
        <w:rPr>
          <w:lang w:eastAsia="fr-FR" w:bidi="fr-FR"/>
        </w:rPr>
        <w:t>gnante dans ces domaines, favoriserait davantage les classes moye</w:t>
      </w:r>
      <w:r w:rsidRPr="00AE24A9">
        <w:rPr>
          <w:lang w:eastAsia="fr-FR" w:bidi="fr-FR"/>
        </w:rPr>
        <w:t>n</w:t>
      </w:r>
      <w:r w:rsidRPr="00AE24A9">
        <w:rPr>
          <w:lang w:eastAsia="fr-FR" w:bidi="fr-FR"/>
        </w:rPr>
        <w:t>nes. Son projet aug</w:t>
      </w:r>
      <w:r>
        <w:rPr>
          <w:lang w:eastAsia="fr-FR" w:bidi="fr-FR"/>
        </w:rPr>
        <w:t>menterait de 10 000$ à 20 000</w:t>
      </w:r>
      <w:r w:rsidRPr="00AE24A9">
        <w:rPr>
          <w:lang w:eastAsia="fr-FR" w:bidi="fr-FR"/>
        </w:rPr>
        <w:t>$ les déductions r</w:t>
      </w:r>
      <w:r w:rsidRPr="00AE24A9">
        <w:rPr>
          <w:lang w:eastAsia="fr-FR" w:bidi="fr-FR"/>
        </w:rPr>
        <w:t>e</w:t>
      </w:r>
      <w:r w:rsidRPr="00AE24A9">
        <w:rPr>
          <w:lang w:eastAsia="fr-FR" w:bidi="fr-FR"/>
        </w:rPr>
        <w:t>latives au crédit à la consommation, autoriserait une dédu</w:t>
      </w:r>
      <w:r w:rsidRPr="00AE24A9">
        <w:rPr>
          <w:lang w:eastAsia="fr-FR" w:bidi="fr-FR"/>
        </w:rPr>
        <w:t>c</w:t>
      </w:r>
      <w:r>
        <w:rPr>
          <w:lang w:eastAsia="fr-FR" w:bidi="fr-FR"/>
        </w:rPr>
        <w:t>tion de 2 000</w:t>
      </w:r>
      <w:r w:rsidRPr="00AE24A9">
        <w:rPr>
          <w:lang w:eastAsia="fr-FR" w:bidi="fr-FR"/>
        </w:rPr>
        <w:t>$ pour l’épargne-retraite, et fixerait en tout quatre paliers d’imposition, à savoir 15</w:t>
      </w:r>
      <w:r>
        <w:rPr>
          <w:lang w:eastAsia="fr-FR" w:bidi="fr-FR"/>
        </w:rPr>
        <w:t>% jusqu’à 22 500</w:t>
      </w:r>
      <w:r w:rsidRPr="00AE24A9">
        <w:rPr>
          <w:lang w:eastAsia="fr-FR" w:bidi="fr-FR"/>
        </w:rPr>
        <w:t>$, puis 25</w:t>
      </w:r>
      <w:r>
        <w:rPr>
          <w:lang w:eastAsia="fr-FR" w:bidi="fr-FR"/>
        </w:rPr>
        <w:t>%</w:t>
      </w:r>
      <w:r w:rsidRPr="00AE24A9">
        <w:rPr>
          <w:lang w:eastAsia="fr-FR" w:bidi="fr-FR"/>
        </w:rPr>
        <w:t>, 35</w:t>
      </w:r>
      <w:r>
        <w:rPr>
          <w:lang w:eastAsia="fr-FR" w:bidi="fr-FR"/>
        </w:rPr>
        <w:t>%</w:t>
      </w:r>
      <w:r w:rsidRPr="00AE24A9">
        <w:rPr>
          <w:lang w:eastAsia="fr-FR" w:bidi="fr-FR"/>
        </w:rPr>
        <w:t xml:space="preserve"> et 38</w:t>
      </w:r>
      <w:r>
        <w:rPr>
          <w:lang w:eastAsia="fr-FR" w:bidi="fr-FR"/>
        </w:rPr>
        <w:t xml:space="preserve">% </w:t>
      </w:r>
      <w:r w:rsidRPr="00AE24A9">
        <w:rPr>
          <w:lang w:eastAsia="fr-FR" w:bidi="fr-FR"/>
        </w:rPr>
        <w:t>au-delà de 100</w:t>
      </w:r>
      <w:r>
        <w:rPr>
          <w:lang w:eastAsia="fr-FR" w:bidi="fr-FR"/>
        </w:rPr>
        <w:t> 000</w:t>
      </w:r>
      <w:r w:rsidRPr="00AE24A9">
        <w:rPr>
          <w:lang w:eastAsia="fr-FR" w:bidi="fr-FR"/>
        </w:rPr>
        <w:t>$.</w:t>
      </w:r>
    </w:p>
    <w:p w14:paraId="35BCFC37" w14:textId="77777777" w:rsidR="00014EE4" w:rsidRPr="00AE24A9" w:rsidRDefault="00014EE4" w:rsidP="00014EE4">
      <w:pPr>
        <w:spacing w:before="120" w:after="120"/>
        <w:jc w:val="both"/>
      </w:pPr>
      <w:r w:rsidRPr="00AE24A9">
        <w:rPr>
          <w:lang w:eastAsia="fr-FR" w:bidi="fr-FR"/>
        </w:rPr>
        <w:t>La réforme est conçue pour être neutre en termes de recettes fisc</w:t>
      </w:r>
      <w:r w:rsidRPr="00AE24A9">
        <w:rPr>
          <w:lang w:eastAsia="fr-FR" w:bidi="fr-FR"/>
        </w:rPr>
        <w:t>a</w:t>
      </w:r>
      <w:r w:rsidRPr="00AE24A9">
        <w:rPr>
          <w:lang w:eastAsia="fr-FR" w:bidi="fr-FR"/>
        </w:rPr>
        <w:t>les sur une période de cinq ans. Cependant elle engendre des tran</w:t>
      </w:r>
      <w:r w:rsidRPr="00AE24A9">
        <w:rPr>
          <w:lang w:eastAsia="fr-FR" w:bidi="fr-FR"/>
        </w:rPr>
        <w:t>s</w:t>
      </w:r>
      <w:r w:rsidRPr="00AE24A9">
        <w:rPr>
          <w:lang w:eastAsia="fr-FR" w:bidi="fr-FR"/>
        </w:rPr>
        <w:t>ferts entre catégories de contribuables et aussi dans le temps. Le fa</w:t>
      </w:r>
      <w:r w:rsidRPr="00AE24A9">
        <w:rPr>
          <w:lang w:eastAsia="fr-FR" w:bidi="fr-FR"/>
        </w:rPr>
        <w:t>r</w:t>
      </w:r>
      <w:r w:rsidRPr="00AE24A9">
        <w:rPr>
          <w:lang w:eastAsia="fr-FR" w:bidi="fr-FR"/>
        </w:rPr>
        <w:t>deau fiscal des entreprises s’alourdirait au cours de cette période d’environ 100 milliards $. Un cinquième des partic</w:t>
      </w:r>
      <w:r w:rsidRPr="00AE24A9">
        <w:rPr>
          <w:lang w:eastAsia="fr-FR" w:bidi="fr-FR"/>
        </w:rPr>
        <w:t>u</w:t>
      </w:r>
      <w:r w:rsidRPr="00AE24A9">
        <w:rPr>
          <w:lang w:eastAsia="fr-FR" w:bidi="fr-FR"/>
        </w:rPr>
        <w:t>liers, ceux qui se prévalent le plus des déductions admises, se trouverait aussi à payer plus d’impôts. Au plan économique, la mise en œuvre entraîne à court te</w:t>
      </w:r>
      <w:r w:rsidRPr="00AE24A9">
        <w:rPr>
          <w:lang w:eastAsia="fr-FR" w:bidi="fr-FR"/>
        </w:rPr>
        <w:t>r</w:t>
      </w:r>
      <w:r w:rsidRPr="00AE24A9">
        <w:rPr>
          <w:lang w:eastAsia="fr-FR" w:bidi="fr-FR"/>
        </w:rPr>
        <w:t>me une ponction fiscale additionne</w:t>
      </w:r>
      <w:r w:rsidRPr="00AE24A9">
        <w:rPr>
          <w:lang w:eastAsia="fr-FR" w:bidi="fr-FR"/>
        </w:rPr>
        <w:t>l</w:t>
      </w:r>
      <w:r w:rsidRPr="00AE24A9">
        <w:rPr>
          <w:lang w:eastAsia="fr-FR" w:bidi="fr-FR"/>
        </w:rPr>
        <w:t>le d’environ 25 milliards</w:t>
      </w:r>
      <w:r>
        <w:rPr>
          <w:lang w:eastAsia="fr-FR" w:bidi="fr-FR"/>
        </w:rPr>
        <w:t> </w:t>
      </w:r>
      <w:r w:rsidRPr="00AE24A9">
        <w:rPr>
          <w:lang w:eastAsia="fr-FR" w:bidi="fr-FR"/>
        </w:rPr>
        <w:t>$. Au total, cependant, la réforme favorise nettement la consommation. Quant aux effets sur l’épargne et la formation de capital, ils d</w:t>
      </w:r>
      <w:r w:rsidRPr="00AE24A9">
        <w:rPr>
          <w:lang w:eastAsia="fr-FR" w:bidi="fr-FR"/>
        </w:rPr>
        <w:t>e</w:t>
      </w:r>
      <w:r w:rsidRPr="00AE24A9">
        <w:rPr>
          <w:lang w:eastAsia="fr-FR" w:bidi="fr-FR"/>
        </w:rPr>
        <w:t>meurent incertains.</w:t>
      </w:r>
    </w:p>
    <w:p w14:paraId="2E248E17" w14:textId="77777777" w:rsidR="00014EE4" w:rsidRDefault="00014EE4" w:rsidP="00014EE4">
      <w:pPr>
        <w:spacing w:before="120" w:after="120"/>
        <w:jc w:val="both"/>
        <w:rPr>
          <w:lang w:eastAsia="fr-FR" w:bidi="fr-FR"/>
        </w:rPr>
      </w:pPr>
      <w:r>
        <w:rPr>
          <w:lang w:eastAsia="fr-FR" w:bidi="fr-FR"/>
        </w:rPr>
        <w:br w:type="page"/>
      </w:r>
    </w:p>
    <w:p w14:paraId="4B6BE677" w14:textId="77777777" w:rsidR="00014EE4" w:rsidRPr="00AA0434" w:rsidRDefault="00014EE4" w:rsidP="00014EE4">
      <w:pPr>
        <w:pStyle w:val="planche"/>
      </w:pPr>
      <w:r w:rsidRPr="00AA0434">
        <w:rPr>
          <w:lang w:eastAsia="fr-FR" w:bidi="fr-FR"/>
        </w:rPr>
        <w:t>Canada : vers une impa</w:t>
      </w:r>
      <w:r w:rsidRPr="00AA0434">
        <w:rPr>
          <w:lang w:eastAsia="fr-FR" w:bidi="fr-FR"/>
        </w:rPr>
        <w:t>s</w:t>
      </w:r>
      <w:r w:rsidRPr="00AA0434">
        <w:rPr>
          <w:lang w:eastAsia="fr-FR" w:bidi="fr-FR"/>
        </w:rPr>
        <w:t>se</w:t>
      </w:r>
    </w:p>
    <w:p w14:paraId="05754278" w14:textId="77777777" w:rsidR="00014EE4" w:rsidRDefault="00014EE4" w:rsidP="00014EE4">
      <w:pPr>
        <w:spacing w:before="120" w:after="120"/>
        <w:jc w:val="both"/>
        <w:rPr>
          <w:lang w:eastAsia="fr-FR" w:bidi="fr-FR"/>
        </w:rPr>
      </w:pPr>
    </w:p>
    <w:p w14:paraId="7E83A3E5" w14:textId="77777777" w:rsidR="00014EE4" w:rsidRPr="00AE24A9" w:rsidRDefault="00014EE4" w:rsidP="00014EE4">
      <w:pPr>
        <w:spacing w:before="120" w:after="120"/>
        <w:jc w:val="both"/>
      </w:pPr>
      <w:r w:rsidRPr="00AE24A9">
        <w:rPr>
          <w:lang w:eastAsia="fr-FR" w:bidi="fr-FR"/>
        </w:rPr>
        <w:t>Les mesures adoptées par le gouvernement fédéral d</w:t>
      </w:r>
      <w:r w:rsidRPr="00AE24A9">
        <w:rPr>
          <w:lang w:eastAsia="fr-FR" w:bidi="fr-FR"/>
        </w:rPr>
        <w:t>e</w:t>
      </w:r>
      <w:r w:rsidRPr="00AE24A9">
        <w:rPr>
          <w:lang w:eastAsia="fr-FR" w:bidi="fr-FR"/>
        </w:rPr>
        <w:t>puis deux ans ne s’inscrivent pas dans un plan de réforme global défini de manière précise comme aux États-Unis. Elles traduisent cependant une nette volonté pol</w:t>
      </w:r>
      <w:r w:rsidRPr="00AE24A9">
        <w:rPr>
          <w:lang w:eastAsia="fr-FR" w:bidi="fr-FR"/>
        </w:rPr>
        <w:t>i</w:t>
      </w:r>
      <w:r w:rsidRPr="00AE24A9">
        <w:rPr>
          <w:lang w:eastAsia="fr-FR" w:bidi="fr-FR"/>
        </w:rPr>
        <w:t>tique de favoriser le secteur privé en restreignant le rôle et la taille de l’État. Quelques caractéristiques resso</w:t>
      </w:r>
      <w:r w:rsidRPr="00AE24A9">
        <w:rPr>
          <w:lang w:eastAsia="fr-FR" w:bidi="fr-FR"/>
        </w:rPr>
        <w:t>r</w:t>
      </w:r>
      <w:r w:rsidRPr="00AE24A9">
        <w:rPr>
          <w:lang w:eastAsia="fr-FR" w:bidi="fr-FR"/>
        </w:rPr>
        <w:t>tent.</w:t>
      </w:r>
    </w:p>
    <w:p w14:paraId="1B339223" w14:textId="77777777" w:rsidR="00014EE4" w:rsidRPr="00AE24A9" w:rsidRDefault="00014EE4" w:rsidP="00014EE4">
      <w:pPr>
        <w:spacing w:before="120" w:after="120"/>
        <w:jc w:val="both"/>
      </w:pPr>
      <w:r w:rsidRPr="00AE24A9">
        <w:rPr>
          <w:lang w:eastAsia="fr-FR" w:bidi="fr-FR"/>
        </w:rPr>
        <w:t>Du côté des entreprises, on note un mouvement dans le même sens qu’aux États-Unis, soit la diminution des taux d’imposition compe</w:t>
      </w:r>
      <w:r w:rsidRPr="00AE24A9">
        <w:rPr>
          <w:lang w:eastAsia="fr-FR" w:bidi="fr-FR"/>
        </w:rPr>
        <w:t>n</w:t>
      </w:r>
      <w:r w:rsidRPr="00AE24A9">
        <w:rPr>
          <w:lang w:eastAsia="fr-FR" w:bidi="fr-FR"/>
        </w:rPr>
        <w:t>s</w:t>
      </w:r>
      <w:r>
        <w:rPr>
          <w:lang w:eastAsia="fr-FR" w:bidi="fr-FR"/>
        </w:rPr>
        <w:t>ée par un élargissement de l’as</w:t>
      </w:r>
      <w:r w:rsidRPr="00AE24A9">
        <w:rPr>
          <w:lang w:eastAsia="fr-FR" w:bidi="fr-FR"/>
        </w:rPr>
        <w:t>siette</w:t>
      </w:r>
      <w:r>
        <w:t xml:space="preserve"> [112]</w:t>
      </w:r>
      <w:r w:rsidRPr="00AE24A9">
        <w:rPr>
          <w:lang w:eastAsia="fr-FR" w:bidi="fr-FR"/>
        </w:rPr>
        <w:t xml:space="preserve"> fiscale. Le budget de f</w:t>
      </w:r>
      <w:r w:rsidRPr="00AE24A9">
        <w:rPr>
          <w:lang w:eastAsia="fr-FR" w:bidi="fr-FR"/>
        </w:rPr>
        <w:t>é</w:t>
      </w:r>
      <w:r w:rsidRPr="00AE24A9">
        <w:rPr>
          <w:lang w:eastAsia="fr-FR" w:bidi="fr-FR"/>
        </w:rPr>
        <w:t>vrier 1986 amorçait une première phase de réforme</w:t>
      </w:r>
      <w:r>
        <w:rPr>
          <w:lang w:eastAsia="fr-FR" w:bidi="fr-FR"/>
        </w:rPr>
        <w:t> :</w:t>
      </w:r>
      <w:r w:rsidRPr="00AE24A9">
        <w:rPr>
          <w:lang w:eastAsia="fr-FR" w:bidi="fr-FR"/>
        </w:rPr>
        <w:t xml:space="preserve"> élimination pr</w:t>
      </w:r>
      <w:r w:rsidRPr="00AE24A9">
        <w:rPr>
          <w:lang w:eastAsia="fr-FR" w:bidi="fr-FR"/>
        </w:rPr>
        <w:t>o</w:t>
      </w:r>
      <w:r w:rsidRPr="00AE24A9">
        <w:rPr>
          <w:lang w:eastAsia="fr-FR" w:bidi="fr-FR"/>
        </w:rPr>
        <w:t>gressive du crédit général à l’investissement, abolition de la déduction de 3</w:t>
      </w:r>
      <w:r>
        <w:rPr>
          <w:lang w:eastAsia="fr-FR" w:bidi="fr-FR"/>
        </w:rPr>
        <w:t>%</w:t>
      </w:r>
      <w:r w:rsidRPr="00AE24A9">
        <w:rPr>
          <w:lang w:eastAsia="fr-FR" w:bidi="fr-FR"/>
        </w:rPr>
        <w:t xml:space="preserve"> relative aux inventaires, contre une dimin</w:t>
      </w:r>
      <w:r w:rsidRPr="00AE24A9">
        <w:rPr>
          <w:lang w:eastAsia="fr-FR" w:bidi="fr-FR"/>
        </w:rPr>
        <w:t>u</w:t>
      </w:r>
      <w:r w:rsidRPr="00AE24A9">
        <w:rPr>
          <w:lang w:eastAsia="fr-FR" w:bidi="fr-FR"/>
        </w:rPr>
        <w:t>tion graduelle des taux d’imposition.</w:t>
      </w:r>
    </w:p>
    <w:p w14:paraId="247A0BA1" w14:textId="77777777" w:rsidR="00014EE4" w:rsidRPr="00AE24A9" w:rsidRDefault="00014EE4" w:rsidP="00014EE4">
      <w:pPr>
        <w:spacing w:before="120" w:after="120"/>
        <w:jc w:val="both"/>
      </w:pPr>
      <w:r w:rsidRPr="00AE24A9">
        <w:rPr>
          <w:lang w:eastAsia="fr-FR" w:bidi="fr-FR"/>
        </w:rPr>
        <w:t>Dans le cas de l’impôt sur le revenu des particuliers, le gouvern</w:t>
      </w:r>
      <w:r w:rsidRPr="00AE24A9">
        <w:rPr>
          <w:lang w:eastAsia="fr-FR" w:bidi="fr-FR"/>
        </w:rPr>
        <w:t>e</w:t>
      </w:r>
      <w:r w:rsidRPr="00AE24A9">
        <w:rPr>
          <w:lang w:eastAsia="fr-FR" w:bidi="fr-FR"/>
        </w:rPr>
        <w:t>ment a jusqu’ici orienté la fiscalité dans une direction diamétr</w:t>
      </w:r>
      <w:r w:rsidRPr="00AE24A9">
        <w:rPr>
          <w:lang w:eastAsia="fr-FR" w:bidi="fr-FR"/>
        </w:rPr>
        <w:t>a</w:t>
      </w:r>
      <w:r w:rsidRPr="00AE24A9">
        <w:rPr>
          <w:lang w:eastAsia="fr-FR" w:bidi="fr-FR"/>
        </w:rPr>
        <w:t>lement opposée à celle prise aux États-Unis, soit dans le sens du relèvement des impôts et des taux d’imposition et d’un élargissement des exem</w:t>
      </w:r>
      <w:r w:rsidRPr="00AE24A9">
        <w:rPr>
          <w:lang w:eastAsia="fr-FR" w:bidi="fr-FR"/>
        </w:rPr>
        <w:t>p</w:t>
      </w:r>
      <w:r w:rsidRPr="00AE24A9">
        <w:rPr>
          <w:lang w:eastAsia="fr-FR" w:bidi="fr-FR"/>
        </w:rPr>
        <w:t>tions liées à l’épargne. D’un côté on note</w:t>
      </w:r>
      <w:r>
        <w:rPr>
          <w:lang w:eastAsia="fr-FR" w:bidi="fr-FR"/>
        </w:rPr>
        <w:t> :</w:t>
      </w:r>
      <w:r w:rsidRPr="00AE24A9">
        <w:rPr>
          <w:lang w:eastAsia="fr-FR" w:bidi="fr-FR"/>
        </w:rPr>
        <w:t xml:space="preserve"> la sous-indexation de 3</w:t>
      </w:r>
      <w:r>
        <w:rPr>
          <w:lang w:eastAsia="fr-FR" w:bidi="fr-FR"/>
        </w:rPr>
        <w:t>%</w:t>
      </w:r>
      <w:r w:rsidRPr="00AE24A9">
        <w:rPr>
          <w:lang w:eastAsia="fr-FR" w:bidi="fr-FR"/>
        </w:rPr>
        <w:t xml:space="preserve"> des exemptions personnelles et des tables d’impôt, l’élimination gr</w:t>
      </w:r>
      <w:r w:rsidRPr="00AE24A9">
        <w:rPr>
          <w:lang w:eastAsia="fr-FR" w:bidi="fr-FR"/>
        </w:rPr>
        <w:t>a</w:t>
      </w:r>
      <w:r w:rsidRPr="00AE24A9">
        <w:rPr>
          <w:lang w:eastAsia="fr-FR" w:bidi="fr-FR"/>
        </w:rPr>
        <w:t>duelle de la réduction de 3</w:t>
      </w:r>
      <w:r>
        <w:rPr>
          <w:lang w:eastAsia="fr-FR" w:bidi="fr-FR"/>
        </w:rPr>
        <w:t>%</w:t>
      </w:r>
      <w:r w:rsidRPr="00AE24A9">
        <w:rPr>
          <w:lang w:eastAsia="fr-FR" w:bidi="fr-FR"/>
        </w:rPr>
        <w:t xml:space="preserve"> sur l’impôt fédéral, l’abolition du dégr</w:t>
      </w:r>
      <w:r w:rsidRPr="00AE24A9">
        <w:rPr>
          <w:lang w:eastAsia="fr-FR" w:bidi="fr-FR"/>
        </w:rPr>
        <w:t>è</w:t>
      </w:r>
      <w:r w:rsidRPr="00AE24A9">
        <w:rPr>
          <w:lang w:eastAsia="fr-FR" w:bidi="fr-FR"/>
        </w:rPr>
        <w:t>vement fédéral de 50</w:t>
      </w:r>
      <w:r>
        <w:rPr>
          <w:lang w:eastAsia="fr-FR" w:bidi="fr-FR"/>
        </w:rPr>
        <w:t> </w:t>
      </w:r>
      <w:r w:rsidRPr="00AE24A9">
        <w:rPr>
          <w:lang w:eastAsia="fr-FR" w:bidi="fr-FR"/>
        </w:rPr>
        <w:t>$, l’application pendant un an et demie d’une surtaxe de 5</w:t>
      </w:r>
      <w:r>
        <w:rPr>
          <w:lang w:eastAsia="fr-FR" w:bidi="fr-FR"/>
        </w:rPr>
        <w:t>%</w:t>
      </w:r>
      <w:r w:rsidRPr="00AE24A9">
        <w:rPr>
          <w:lang w:eastAsia="fr-FR" w:bidi="fr-FR"/>
        </w:rPr>
        <w:t xml:space="preserve"> sur l’impôt fédéral ex</w:t>
      </w:r>
      <w:r>
        <w:rPr>
          <w:lang w:eastAsia="fr-FR" w:bidi="fr-FR"/>
        </w:rPr>
        <w:t>c</w:t>
      </w:r>
      <w:r w:rsidRPr="00AE24A9">
        <w:rPr>
          <w:lang w:eastAsia="fr-FR" w:bidi="fr-FR"/>
        </w:rPr>
        <w:t>é</w:t>
      </w:r>
      <w:r w:rsidRPr="00AE24A9">
        <w:rPr>
          <w:lang w:eastAsia="fr-FR" w:bidi="fr-FR"/>
        </w:rPr>
        <w:t>dant 6</w:t>
      </w:r>
      <w:r>
        <w:rPr>
          <w:lang w:eastAsia="fr-FR" w:bidi="fr-FR"/>
        </w:rPr>
        <w:t> </w:t>
      </w:r>
      <w:r w:rsidRPr="00AE24A9">
        <w:rPr>
          <w:lang w:eastAsia="fr-FR" w:bidi="fr-FR"/>
        </w:rPr>
        <w:t>000</w:t>
      </w:r>
      <w:r>
        <w:rPr>
          <w:lang w:eastAsia="fr-FR" w:bidi="fr-FR"/>
        </w:rPr>
        <w:t> </w:t>
      </w:r>
      <w:r w:rsidRPr="00AE24A9">
        <w:rPr>
          <w:lang w:eastAsia="fr-FR" w:bidi="fr-FR"/>
        </w:rPr>
        <w:t>$ et d'un autre 5</w:t>
      </w:r>
      <w:r>
        <w:rPr>
          <w:lang w:eastAsia="fr-FR" w:bidi="fr-FR"/>
        </w:rPr>
        <w:t>%</w:t>
      </w:r>
      <w:r w:rsidRPr="00AE24A9">
        <w:t xml:space="preserve"> </w:t>
      </w:r>
      <w:r w:rsidRPr="00AE24A9">
        <w:rPr>
          <w:lang w:eastAsia="fr-FR" w:bidi="fr-FR"/>
        </w:rPr>
        <w:t>au-delà de 15</w:t>
      </w:r>
      <w:r>
        <w:rPr>
          <w:lang w:eastAsia="fr-FR" w:bidi="fr-FR"/>
        </w:rPr>
        <w:t> </w:t>
      </w:r>
      <w:r w:rsidRPr="00AE24A9">
        <w:rPr>
          <w:lang w:eastAsia="fr-FR" w:bidi="fr-FR"/>
        </w:rPr>
        <w:t>000</w:t>
      </w:r>
      <w:r>
        <w:rPr>
          <w:lang w:eastAsia="fr-FR" w:bidi="fr-FR"/>
        </w:rPr>
        <w:t> </w:t>
      </w:r>
      <w:r w:rsidRPr="00AE24A9">
        <w:rPr>
          <w:lang w:eastAsia="fr-FR" w:bidi="fr-FR"/>
        </w:rPr>
        <w:t>$ lors du budget de mai 1985, une surtaxe de 3</w:t>
      </w:r>
      <w:r>
        <w:rPr>
          <w:lang w:eastAsia="fr-FR" w:bidi="fr-FR"/>
        </w:rPr>
        <w:t>%</w:t>
      </w:r>
      <w:r w:rsidRPr="00AE24A9">
        <w:rPr>
          <w:lang w:eastAsia="fr-FR" w:bidi="fr-FR"/>
        </w:rPr>
        <w:t xml:space="preserve"> sur le revenu des particuliers à partir de juillet 1986 introduite dans le budget de février 1986. D’un autre côté, le budget de mai 1985 a</w:t>
      </w:r>
      <w:r w:rsidRPr="00AE24A9">
        <w:rPr>
          <w:lang w:eastAsia="fr-FR" w:bidi="fr-FR"/>
        </w:rPr>
        <w:t>n</w:t>
      </w:r>
      <w:r w:rsidRPr="00AE24A9">
        <w:rPr>
          <w:lang w:eastAsia="fr-FR" w:bidi="fr-FR"/>
        </w:rPr>
        <w:t>nonçait l’introduction sur six ans d’une exemption à vie de 500</w:t>
      </w:r>
      <w:r>
        <w:rPr>
          <w:lang w:eastAsia="fr-FR" w:bidi="fr-FR"/>
        </w:rPr>
        <w:t> </w:t>
      </w:r>
      <w:r w:rsidRPr="00AE24A9">
        <w:rPr>
          <w:lang w:eastAsia="fr-FR" w:bidi="fr-FR"/>
        </w:rPr>
        <w:t>000</w:t>
      </w:r>
      <w:r>
        <w:rPr>
          <w:lang w:eastAsia="fr-FR" w:bidi="fr-FR"/>
        </w:rPr>
        <w:t> </w:t>
      </w:r>
      <w:r w:rsidRPr="00AE24A9">
        <w:rPr>
          <w:lang w:eastAsia="fr-FR" w:bidi="fr-FR"/>
        </w:rPr>
        <w:t>$ sur les gains de capital. Le gouvernement a aussi annoncé son inte</w:t>
      </w:r>
      <w:r w:rsidRPr="00AE24A9">
        <w:rPr>
          <w:lang w:eastAsia="fr-FR" w:bidi="fr-FR"/>
        </w:rPr>
        <w:t>n</w:t>
      </w:r>
      <w:r w:rsidRPr="00AE24A9">
        <w:rPr>
          <w:lang w:eastAsia="fr-FR" w:bidi="fr-FR"/>
        </w:rPr>
        <w:t>tion d’accroître les déductions relatives aux contributions aux régimes enregistrés d’épargne-retraite (REER). Déjà, notre système fiscal permet une déduction des premiers 1</w:t>
      </w:r>
      <w:r>
        <w:rPr>
          <w:lang w:eastAsia="fr-FR" w:bidi="fr-FR"/>
        </w:rPr>
        <w:t> </w:t>
      </w:r>
      <w:r w:rsidRPr="00AE24A9">
        <w:rPr>
          <w:lang w:eastAsia="fr-FR" w:bidi="fr-FR"/>
        </w:rPr>
        <w:t>000</w:t>
      </w:r>
      <w:r>
        <w:rPr>
          <w:lang w:eastAsia="fr-FR" w:bidi="fr-FR"/>
        </w:rPr>
        <w:t> </w:t>
      </w:r>
      <w:r w:rsidRPr="00AE24A9">
        <w:rPr>
          <w:lang w:eastAsia="fr-FR" w:bidi="fr-FR"/>
        </w:rPr>
        <w:t>$ d’intérêts et de dividendes admissibles et autorise la déduction des intérêts sur les emprunts e</w:t>
      </w:r>
      <w:r w:rsidRPr="00AE24A9">
        <w:rPr>
          <w:lang w:eastAsia="fr-FR" w:bidi="fr-FR"/>
        </w:rPr>
        <w:t>f</w:t>
      </w:r>
      <w:r w:rsidRPr="00AE24A9">
        <w:rPr>
          <w:lang w:eastAsia="fr-FR" w:bidi="fr-FR"/>
        </w:rPr>
        <w:t>fectués pour obtenir des r</w:t>
      </w:r>
      <w:r w:rsidRPr="00AE24A9">
        <w:rPr>
          <w:lang w:eastAsia="fr-FR" w:bidi="fr-FR"/>
        </w:rPr>
        <w:t>e</w:t>
      </w:r>
      <w:r w:rsidRPr="00AE24A9">
        <w:rPr>
          <w:lang w:eastAsia="fr-FR" w:bidi="fr-FR"/>
        </w:rPr>
        <w:t>venus de placements.</w:t>
      </w:r>
      <w:r>
        <w:rPr>
          <w:lang w:eastAsia="fr-FR" w:bidi="fr-FR"/>
        </w:rPr>
        <w:t xml:space="preserve"> </w:t>
      </w:r>
      <w:r w:rsidRPr="00AE24A9">
        <w:rPr>
          <w:lang w:eastAsia="fr-FR" w:bidi="fr-FR"/>
        </w:rPr>
        <w:t>Élément surprenant dans ce contexte, le gouvernement a par ai</w:t>
      </w:r>
      <w:r w:rsidRPr="00AE24A9">
        <w:rPr>
          <w:lang w:eastAsia="fr-FR" w:bidi="fr-FR"/>
        </w:rPr>
        <w:t>l</w:t>
      </w:r>
      <w:r w:rsidRPr="00AE24A9">
        <w:rPr>
          <w:lang w:eastAsia="fr-FR" w:bidi="fr-FR"/>
        </w:rPr>
        <w:t>leurs augmenté le taux d’imposition des divide</w:t>
      </w:r>
      <w:r w:rsidRPr="00AE24A9">
        <w:rPr>
          <w:lang w:eastAsia="fr-FR" w:bidi="fr-FR"/>
        </w:rPr>
        <w:t>n</w:t>
      </w:r>
      <w:r w:rsidRPr="00AE24A9">
        <w:rPr>
          <w:lang w:eastAsia="fr-FR" w:bidi="fr-FR"/>
        </w:rPr>
        <w:t>des.</w:t>
      </w:r>
    </w:p>
    <w:p w14:paraId="791CDAD4" w14:textId="77777777" w:rsidR="00014EE4" w:rsidRPr="00AE24A9" w:rsidRDefault="00014EE4" w:rsidP="00014EE4">
      <w:pPr>
        <w:spacing w:before="120" w:after="120"/>
        <w:jc w:val="both"/>
      </w:pPr>
      <w:r w:rsidRPr="00AE24A9">
        <w:rPr>
          <w:lang w:eastAsia="fr-FR" w:bidi="fr-FR"/>
        </w:rPr>
        <w:t>On observe aussi un d</w:t>
      </w:r>
      <w:r w:rsidRPr="00AE24A9">
        <w:rPr>
          <w:lang w:eastAsia="fr-FR" w:bidi="fr-FR"/>
        </w:rPr>
        <w:t>é</w:t>
      </w:r>
      <w:r w:rsidRPr="00AE24A9">
        <w:rPr>
          <w:lang w:eastAsia="fr-FR" w:bidi="fr-FR"/>
        </w:rPr>
        <w:t>placement de la fiscalité vers la taxation de la consommation. Dans chacun des deux bu</w:t>
      </w:r>
      <w:r w:rsidRPr="00AE24A9">
        <w:rPr>
          <w:lang w:eastAsia="fr-FR" w:bidi="fr-FR"/>
        </w:rPr>
        <w:t>d</w:t>
      </w:r>
      <w:r w:rsidRPr="00AE24A9">
        <w:rPr>
          <w:lang w:eastAsia="fr-FR" w:bidi="fr-FR"/>
        </w:rPr>
        <w:t>gets Wilson, le taux de la taxe fédérale de vente a été relevé d’un point. Cette taxe, variable s</w:t>
      </w:r>
      <w:r w:rsidRPr="00AE24A9">
        <w:rPr>
          <w:lang w:eastAsia="fr-FR" w:bidi="fr-FR"/>
        </w:rPr>
        <w:t>e</w:t>
      </w:r>
      <w:r w:rsidRPr="00AE24A9">
        <w:rPr>
          <w:lang w:eastAsia="fr-FR" w:bidi="fr-FR"/>
        </w:rPr>
        <w:t>lon les produits, est perçue auprès des fabr</w:t>
      </w:r>
      <w:r w:rsidRPr="00AE24A9">
        <w:rPr>
          <w:lang w:eastAsia="fr-FR" w:bidi="fr-FR"/>
        </w:rPr>
        <w:t>i</w:t>
      </w:r>
      <w:r w:rsidRPr="00AE24A9">
        <w:rPr>
          <w:lang w:eastAsia="fr-FR" w:bidi="fr-FR"/>
        </w:rPr>
        <w:t>cants. Du fait qu’elle ne s’applique pas aux importations, l’alourdissement de cette taxe d</w:t>
      </w:r>
      <w:r w:rsidRPr="00AE24A9">
        <w:rPr>
          <w:lang w:eastAsia="fr-FR" w:bidi="fr-FR"/>
        </w:rPr>
        <w:t>e</w:t>
      </w:r>
      <w:r w:rsidRPr="00AE24A9">
        <w:rPr>
          <w:lang w:eastAsia="fr-FR" w:bidi="fr-FR"/>
        </w:rPr>
        <w:t>meure probl</w:t>
      </w:r>
      <w:r w:rsidRPr="00AE24A9">
        <w:rPr>
          <w:lang w:eastAsia="fr-FR" w:bidi="fr-FR"/>
        </w:rPr>
        <w:t>é</w:t>
      </w:r>
      <w:r w:rsidRPr="00AE24A9">
        <w:rPr>
          <w:lang w:eastAsia="fr-FR" w:bidi="fr-FR"/>
        </w:rPr>
        <w:t>matique. Pour atténuer l’impact de cette taxe régressive, le gouvernement a aussi annoncé l’introduction d’un crédit d’impôt remboursable pour les faibles revenus. Entretemps, les taxes sur l’alcool et les t</w:t>
      </w:r>
      <w:r w:rsidRPr="00AE24A9">
        <w:rPr>
          <w:lang w:eastAsia="fr-FR" w:bidi="fr-FR"/>
        </w:rPr>
        <w:t>a</w:t>
      </w:r>
      <w:r w:rsidRPr="00AE24A9">
        <w:rPr>
          <w:lang w:eastAsia="fr-FR" w:bidi="fr-FR"/>
        </w:rPr>
        <w:t>bacs étaient sensiblement relevées.</w:t>
      </w:r>
    </w:p>
    <w:p w14:paraId="6303F1D2" w14:textId="77777777" w:rsidR="00014EE4" w:rsidRPr="00AE24A9" w:rsidRDefault="00014EE4" w:rsidP="00014EE4">
      <w:pPr>
        <w:spacing w:before="120" w:after="120"/>
        <w:jc w:val="both"/>
      </w:pPr>
      <w:r w:rsidRPr="00AE24A9">
        <w:rPr>
          <w:lang w:eastAsia="fr-FR" w:bidi="fr-FR"/>
        </w:rPr>
        <w:t>Pour compléter le tableau, il convient de me</w:t>
      </w:r>
      <w:r w:rsidRPr="00AE24A9">
        <w:rPr>
          <w:lang w:eastAsia="fr-FR" w:bidi="fr-FR"/>
        </w:rPr>
        <w:t>n</w:t>
      </w:r>
      <w:r w:rsidRPr="00AE24A9">
        <w:rPr>
          <w:lang w:eastAsia="fr-FR" w:bidi="fr-FR"/>
        </w:rPr>
        <w:t>tionner la refonte des programmes d’aide pour les enfants et l’instauration d’un impôt m</w:t>
      </w:r>
      <w:r w:rsidRPr="00AE24A9">
        <w:rPr>
          <w:lang w:eastAsia="fr-FR" w:bidi="fr-FR"/>
        </w:rPr>
        <w:t>i</w:t>
      </w:r>
      <w:r w:rsidRPr="00AE24A9">
        <w:rPr>
          <w:lang w:eastAsia="fr-FR" w:bidi="fr-FR"/>
        </w:rPr>
        <w:t>nimum. Dans le premier cas, le gouvernement relève le crédit d’impôt pour enfant accessible aux familles à faible revenu, tout en sous- i</w:t>
      </w:r>
      <w:r w:rsidRPr="00AE24A9">
        <w:rPr>
          <w:lang w:eastAsia="fr-FR" w:bidi="fr-FR"/>
        </w:rPr>
        <w:t>n</w:t>
      </w:r>
      <w:r w:rsidRPr="00AE24A9">
        <w:rPr>
          <w:lang w:eastAsia="fr-FR" w:bidi="fr-FR"/>
        </w:rPr>
        <w:t>dexant de 3</w:t>
      </w:r>
      <w:r>
        <w:rPr>
          <w:lang w:eastAsia="fr-FR" w:bidi="fr-FR"/>
        </w:rPr>
        <w:t>%</w:t>
      </w:r>
      <w:r w:rsidRPr="00AE24A9">
        <w:rPr>
          <w:lang w:eastAsia="fr-FR" w:bidi="fr-FR"/>
        </w:rPr>
        <w:t xml:space="preserve"> les allocations familiales et en rédu</w:t>
      </w:r>
      <w:r w:rsidRPr="00AE24A9">
        <w:rPr>
          <w:lang w:eastAsia="fr-FR" w:bidi="fr-FR"/>
        </w:rPr>
        <w:t>i</w:t>
      </w:r>
      <w:r w:rsidRPr="00AE24A9">
        <w:rPr>
          <w:lang w:eastAsia="fr-FR" w:bidi="fr-FR"/>
        </w:rPr>
        <w:t>sant l’exemption pour enfant jusqu’à ce qu’elle atteigne le montant de l’allocation. I</w:t>
      </w:r>
      <w:r w:rsidRPr="00AE24A9">
        <w:rPr>
          <w:lang w:eastAsia="fr-FR" w:bidi="fr-FR"/>
        </w:rPr>
        <w:t>n</w:t>
      </w:r>
      <w:r w:rsidRPr="00AE24A9">
        <w:rPr>
          <w:lang w:eastAsia="fr-FR" w:bidi="fr-FR"/>
        </w:rPr>
        <w:t>directement, l’universalité du régime d’allocations familiales est rem</w:t>
      </w:r>
      <w:r w:rsidRPr="00AE24A9">
        <w:rPr>
          <w:lang w:eastAsia="fr-FR" w:bidi="fr-FR"/>
        </w:rPr>
        <w:t>i</w:t>
      </w:r>
      <w:r w:rsidRPr="00AE24A9">
        <w:rPr>
          <w:lang w:eastAsia="fr-FR" w:bidi="fr-FR"/>
        </w:rPr>
        <w:t>se en cause. Par ailleurs, le gouvernement a introduit un impôt min</w:t>
      </w:r>
      <w:r w:rsidRPr="00AE24A9">
        <w:rPr>
          <w:lang w:eastAsia="fr-FR" w:bidi="fr-FR"/>
        </w:rPr>
        <w:t>i</w:t>
      </w:r>
      <w:r w:rsidRPr="00AE24A9">
        <w:rPr>
          <w:lang w:eastAsia="fr-FR" w:bidi="fr-FR"/>
        </w:rPr>
        <w:t>mum de re</w:t>
      </w:r>
      <w:r w:rsidRPr="00AE24A9">
        <w:rPr>
          <w:lang w:eastAsia="fr-FR" w:bidi="fr-FR"/>
        </w:rPr>
        <w:t>m</w:t>
      </w:r>
      <w:r w:rsidRPr="00AE24A9">
        <w:rPr>
          <w:lang w:eastAsia="fr-FR" w:bidi="fr-FR"/>
        </w:rPr>
        <w:t>placement de 25</w:t>
      </w:r>
      <w:r>
        <w:rPr>
          <w:lang w:eastAsia="fr-FR" w:bidi="fr-FR"/>
        </w:rPr>
        <w:t>%</w:t>
      </w:r>
      <w:r w:rsidRPr="00AE24A9">
        <w:rPr>
          <w:lang w:eastAsia="fr-FR" w:bidi="fr-FR"/>
        </w:rPr>
        <w:t>, au nom de l’équité. L’efficacité de cette mesure reste à démo</w:t>
      </w:r>
      <w:r w:rsidRPr="00AE24A9">
        <w:rPr>
          <w:lang w:eastAsia="fr-FR" w:bidi="fr-FR"/>
        </w:rPr>
        <w:t>n</w:t>
      </w:r>
      <w:r w:rsidRPr="00AE24A9">
        <w:rPr>
          <w:lang w:eastAsia="fr-FR" w:bidi="fr-FR"/>
        </w:rPr>
        <w:t>trer puisque la détermination de cet impôt exige deux pages de calculs bien tassés dans la déclar</w:t>
      </w:r>
      <w:r w:rsidRPr="00AE24A9">
        <w:rPr>
          <w:lang w:eastAsia="fr-FR" w:bidi="fr-FR"/>
        </w:rPr>
        <w:t>a</w:t>
      </w:r>
      <w:r w:rsidRPr="00AE24A9">
        <w:rPr>
          <w:lang w:eastAsia="fr-FR" w:bidi="fr-FR"/>
        </w:rPr>
        <w:t>tion</w:t>
      </w:r>
      <w:r>
        <w:rPr>
          <w:lang w:eastAsia="fr-FR" w:bidi="fr-FR"/>
        </w:rPr>
        <w:t xml:space="preserve"> </w:t>
      </w:r>
      <w:r>
        <w:t xml:space="preserve">[113] </w:t>
      </w:r>
      <w:r w:rsidRPr="00AE24A9">
        <w:rPr>
          <w:lang w:eastAsia="fr-FR" w:bidi="fr-FR"/>
        </w:rPr>
        <w:t>d’impôt.</w:t>
      </w:r>
    </w:p>
    <w:p w14:paraId="2960FA67" w14:textId="77777777" w:rsidR="00014EE4" w:rsidRPr="00AE24A9" w:rsidRDefault="00014EE4" w:rsidP="00014EE4">
      <w:pPr>
        <w:spacing w:before="120" w:after="120"/>
        <w:jc w:val="both"/>
      </w:pPr>
      <w:r w:rsidRPr="00AE24A9">
        <w:rPr>
          <w:lang w:eastAsia="fr-FR" w:bidi="fr-FR"/>
        </w:rPr>
        <w:t>Compte tenu de ces mesures, quelles sont maintenant les perspe</w:t>
      </w:r>
      <w:r w:rsidRPr="00AE24A9">
        <w:rPr>
          <w:lang w:eastAsia="fr-FR" w:bidi="fr-FR"/>
        </w:rPr>
        <w:t>c</w:t>
      </w:r>
      <w:r w:rsidRPr="00AE24A9">
        <w:rPr>
          <w:lang w:eastAsia="fr-FR" w:bidi="fr-FR"/>
        </w:rPr>
        <w:t>tives pour l’avenir</w:t>
      </w:r>
      <w:r>
        <w:rPr>
          <w:lang w:eastAsia="fr-FR" w:bidi="fr-FR"/>
        </w:rPr>
        <w:t> ?</w:t>
      </w:r>
      <w:r w:rsidRPr="00AE24A9">
        <w:rPr>
          <w:lang w:eastAsia="fr-FR" w:bidi="fr-FR"/>
        </w:rPr>
        <w:t xml:space="preserve"> Il est permis de penser que la fameuse exemption de 500</w:t>
      </w:r>
      <w:r>
        <w:rPr>
          <w:lang w:eastAsia="fr-FR" w:bidi="fr-FR"/>
        </w:rPr>
        <w:t> </w:t>
      </w:r>
      <w:r w:rsidRPr="00AE24A9">
        <w:rPr>
          <w:lang w:eastAsia="fr-FR" w:bidi="fr-FR"/>
        </w:rPr>
        <w:t>000</w:t>
      </w:r>
      <w:r>
        <w:rPr>
          <w:lang w:eastAsia="fr-FR" w:bidi="fr-FR"/>
        </w:rPr>
        <w:t> </w:t>
      </w:r>
      <w:r w:rsidRPr="00AE24A9">
        <w:rPr>
          <w:lang w:eastAsia="fr-FR" w:bidi="fr-FR"/>
        </w:rPr>
        <w:t>$ sur les gains de cap</w:t>
      </w:r>
      <w:r w:rsidRPr="00AE24A9">
        <w:rPr>
          <w:lang w:eastAsia="fr-FR" w:bidi="fr-FR"/>
        </w:rPr>
        <w:t>i</w:t>
      </w:r>
      <w:r w:rsidRPr="00AE24A9">
        <w:rPr>
          <w:lang w:eastAsia="fr-FR" w:bidi="fr-FR"/>
        </w:rPr>
        <w:t>tal constitue désormais en obstacle sérieux à toute réforme en pr</w:t>
      </w:r>
      <w:r w:rsidRPr="00AE24A9">
        <w:rPr>
          <w:lang w:eastAsia="fr-FR" w:bidi="fr-FR"/>
        </w:rPr>
        <w:t>o</w:t>
      </w:r>
      <w:r w:rsidRPr="00AE24A9">
        <w:rPr>
          <w:lang w:eastAsia="fr-FR" w:bidi="fr-FR"/>
        </w:rPr>
        <w:t>fondeur du système fiscal canadien, tant du côté de l’imposition des revenus que du côté d’un régime fondé sur l'imposition de la consommation. De plus, cette exemption fait app</w:t>
      </w:r>
      <w:r w:rsidRPr="00AE24A9">
        <w:rPr>
          <w:lang w:eastAsia="fr-FR" w:bidi="fr-FR"/>
        </w:rPr>
        <w:t>a</w:t>
      </w:r>
      <w:r w:rsidRPr="00AE24A9">
        <w:rPr>
          <w:lang w:eastAsia="fr-FR" w:bidi="fr-FR"/>
        </w:rPr>
        <w:t>raître d’autres dispositions, co</w:t>
      </w:r>
      <w:r w:rsidRPr="00AE24A9">
        <w:rPr>
          <w:lang w:eastAsia="fr-FR" w:bidi="fr-FR"/>
        </w:rPr>
        <w:t>m</w:t>
      </w:r>
      <w:r w:rsidRPr="00AE24A9">
        <w:rPr>
          <w:lang w:eastAsia="fr-FR" w:bidi="fr-FR"/>
        </w:rPr>
        <w:t>me les déductions d’intérêts sur les emprunts réalisés pour obtenir un revenu de placement, comme de véritables cadeaux fiscaux. L’équité du système fiscal s’en trouve pr</w:t>
      </w:r>
      <w:r w:rsidRPr="00AE24A9">
        <w:rPr>
          <w:lang w:eastAsia="fr-FR" w:bidi="fr-FR"/>
        </w:rPr>
        <w:t>o</w:t>
      </w:r>
      <w:r w:rsidRPr="00AE24A9">
        <w:rPr>
          <w:lang w:eastAsia="fr-FR" w:bidi="fr-FR"/>
        </w:rPr>
        <w:t>fondément minée.</w:t>
      </w:r>
    </w:p>
    <w:p w14:paraId="08731797" w14:textId="77777777" w:rsidR="00014EE4" w:rsidRPr="00AE24A9" w:rsidRDefault="00014EE4" w:rsidP="00014EE4">
      <w:pPr>
        <w:spacing w:before="120" w:after="120"/>
        <w:jc w:val="both"/>
      </w:pPr>
      <w:r w:rsidRPr="00AE24A9">
        <w:rPr>
          <w:lang w:eastAsia="fr-FR" w:bidi="fr-FR"/>
        </w:rPr>
        <w:t>Il est certain que la réforme américaine va susciter de fortes pre</w:t>
      </w:r>
      <w:r w:rsidRPr="00AE24A9">
        <w:rPr>
          <w:lang w:eastAsia="fr-FR" w:bidi="fr-FR"/>
        </w:rPr>
        <w:t>s</w:t>
      </w:r>
      <w:r w:rsidRPr="00AE24A9">
        <w:rPr>
          <w:lang w:eastAsia="fr-FR" w:bidi="fr-FR"/>
        </w:rPr>
        <w:t>sions au Canada, du fait que le différentiel dans le taux maximum d’imposition atteindra les 20</w:t>
      </w:r>
      <w:r>
        <w:rPr>
          <w:lang w:eastAsia="fr-FR" w:bidi="fr-FR"/>
        </w:rPr>
        <w:t>%</w:t>
      </w:r>
      <w:r w:rsidRPr="00AE24A9">
        <w:rPr>
          <w:lang w:eastAsia="fr-FR" w:bidi="fr-FR"/>
        </w:rPr>
        <w:t>. Pour aller dans le même sens qu’aux États-Unis, tout en pr</w:t>
      </w:r>
      <w:r w:rsidRPr="00AE24A9">
        <w:rPr>
          <w:lang w:eastAsia="fr-FR" w:bidi="fr-FR"/>
        </w:rPr>
        <w:t>é</w:t>
      </w:r>
      <w:r w:rsidRPr="00AE24A9">
        <w:rPr>
          <w:lang w:eastAsia="fr-FR" w:bidi="fr-FR"/>
        </w:rPr>
        <w:t>servant un minimum d’équité, le gouvernement devra se résoudre à abandonner l’exemption sur les gains de cap</w:t>
      </w:r>
      <w:r w:rsidRPr="00AE24A9">
        <w:rPr>
          <w:lang w:eastAsia="fr-FR" w:bidi="fr-FR"/>
        </w:rPr>
        <w:t>i</w:t>
      </w:r>
      <w:r w:rsidRPr="00AE24A9">
        <w:rPr>
          <w:lang w:eastAsia="fr-FR" w:bidi="fr-FR"/>
        </w:rPr>
        <w:t>tal. Mais une telle éventualité apparaît peu probable parce que le gouve</w:t>
      </w:r>
      <w:r w:rsidRPr="00AE24A9">
        <w:rPr>
          <w:lang w:eastAsia="fr-FR" w:bidi="fr-FR"/>
        </w:rPr>
        <w:t>r</w:t>
      </w:r>
      <w:r w:rsidRPr="00AE24A9">
        <w:rPr>
          <w:lang w:eastAsia="fr-FR" w:bidi="fr-FR"/>
        </w:rPr>
        <w:t>nement s’est compromis d’une manière à peu près irrémédiable sur cette que</w:t>
      </w:r>
      <w:r w:rsidRPr="00AE24A9">
        <w:rPr>
          <w:lang w:eastAsia="fr-FR" w:bidi="fr-FR"/>
        </w:rPr>
        <w:t>s</w:t>
      </w:r>
      <w:r w:rsidRPr="00AE24A9">
        <w:rPr>
          <w:lang w:eastAsia="fr-FR" w:bidi="fr-FR"/>
        </w:rPr>
        <w:t>tion. Cette avenue paraît donc bloquée. Comme il ne veut pas alourdir la charge fiscale des entreprises, ni maintenant et encore moins dans le cadre du libre- échange, le gouvernement sera donc te</w:t>
      </w:r>
      <w:r w:rsidRPr="00AE24A9">
        <w:rPr>
          <w:lang w:eastAsia="fr-FR" w:bidi="fr-FR"/>
        </w:rPr>
        <w:t>n</w:t>
      </w:r>
      <w:r w:rsidRPr="00AE24A9">
        <w:rPr>
          <w:lang w:eastAsia="fr-FR" w:bidi="fr-FR"/>
        </w:rPr>
        <w:t>té d’axer davantage la fiscalité vers la tax</w:t>
      </w:r>
      <w:r w:rsidRPr="00AE24A9">
        <w:rPr>
          <w:lang w:eastAsia="fr-FR" w:bidi="fr-FR"/>
        </w:rPr>
        <w:t>a</w:t>
      </w:r>
      <w:r w:rsidRPr="00AE24A9">
        <w:rPr>
          <w:lang w:eastAsia="fr-FR" w:bidi="fr-FR"/>
        </w:rPr>
        <w:t>tion de la consommation, lui imprimant de ce fait une allure plus régressive. En ce sens, le go</w:t>
      </w:r>
      <w:r w:rsidRPr="00AE24A9">
        <w:rPr>
          <w:lang w:eastAsia="fr-FR" w:bidi="fr-FR"/>
        </w:rPr>
        <w:t>u</w:t>
      </w:r>
      <w:r w:rsidRPr="00AE24A9">
        <w:rPr>
          <w:lang w:eastAsia="fr-FR" w:bidi="fr-FR"/>
        </w:rPr>
        <w:t>vernement s’apprête à soumettre à l’automne une proposition v</w:t>
      </w:r>
      <w:r w:rsidRPr="00AE24A9">
        <w:rPr>
          <w:lang w:eastAsia="fr-FR" w:bidi="fr-FR"/>
        </w:rPr>
        <w:t>i</w:t>
      </w:r>
      <w:r w:rsidRPr="00AE24A9">
        <w:rPr>
          <w:lang w:eastAsia="fr-FR" w:bidi="fr-FR"/>
        </w:rPr>
        <w:t>sant l’instauration d’une taxe de transaction, c’est-à-dire une variante de la taxe sur la valeur ajoutée. Il s’agirait là d’une taxe-cascade très rent</w:t>
      </w:r>
      <w:r w:rsidRPr="00AE24A9">
        <w:rPr>
          <w:lang w:eastAsia="fr-FR" w:bidi="fr-FR"/>
        </w:rPr>
        <w:t>a</w:t>
      </w:r>
      <w:r w:rsidRPr="00AE24A9">
        <w:rPr>
          <w:lang w:eastAsia="fr-FR" w:bidi="fr-FR"/>
        </w:rPr>
        <w:t>ble et, de surcroît, invisible au consommateur. Étendue aux se</w:t>
      </w:r>
      <w:r w:rsidRPr="00AE24A9">
        <w:rPr>
          <w:lang w:eastAsia="fr-FR" w:bidi="fr-FR"/>
        </w:rPr>
        <w:t>r</w:t>
      </w:r>
      <w:r w:rsidRPr="00AE24A9">
        <w:rPr>
          <w:lang w:eastAsia="fr-FR" w:bidi="fr-FR"/>
        </w:rPr>
        <w:t>vices et aux importations, cette nouvelle taxe générerait suffisamment de r</w:t>
      </w:r>
      <w:r w:rsidRPr="00AE24A9">
        <w:rPr>
          <w:lang w:eastAsia="fr-FR" w:bidi="fr-FR"/>
        </w:rPr>
        <w:t>e</w:t>
      </w:r>
      <w:r w:rsidRPr="00AE24A9">
        <w:rPr>
          <w:lang w:eastAsia="fr-FR" w:bidi="fr-FR"/>
        </w:rPr>
        <w:t>venus pour permettre de remplacer la taxe de vente qui rapporte 12 milliards</w:t>
      </w:r>
      <w:r>
        <w:rPr>
          <w:lang w:eastAsia="fr-FR" w:bidi="fr-FR"/>
        </w:rPr>
        <w:t> </w:t>
      </w:r>
      <w:r w:rsidRPr="00AE24A9">
        <w:rPr>
          <w:lang w:eastAsia="fr-FR" w:bidi="fr-FR"/>
        </w:rPr>
        <w:t>$, les droits d’accise, qui rappo</w:t>
      </w:r>
      <w:r w:rsidRPr="00AE24A9">
        <w:rPr>
          <w:lang w:eastAsia="fr-FR" w:bidi="fr-FR"/>
        </w:rPr>
        <w:t>r</w:t>
      </w:r>
      <w:r w:rsidRPr="00AE24A9">
        <w:rPr>
          <w:lang w:eastAsia="fr-FR" w:bidi="fr-FR"/>
        </w:rPr>
        <w:t>tent 4.5 milliards</w:t>
      </w:r>
      <w:r>
        <w:rPr>
          <w:lang w:eastAsia="fr-FR" w:bidi="fr-FR"/>
        </w:rPr>
        <w:t> </w:t>
      </w:r>
      <w:r w:rsidRPr="00AE24A9">
        <w:rPr>
          <w:lang w:eastAsia="fr-FR" w:bidi="fr-FR"/>
        </w:rPr>
        <w:t>$ et les surtaxes sur l’impôt sur le rev</w:t>
      </w:r>
      <w:r w:rsidRPr="00AE24A9">
        <w:rPr>
          <w:lang w:eastAsia="fr-FR" w:bidi="fr-FR"/>
        </w:rPr>
        <w:t>e</w:t>
      </w:r>
      <w:r w:rsidRPr="00AE24A9">
        <w:rPr>
          <w:lang w:eastAsia="fr-FR" w:bidi="fr-FR"/>
        </w:rPr>
        <w:t>nu qui rapportent 1.5 milliards</w:t>
      </w:r>
      <w:r>
        <w:rPr>
          <w:lang w:eastAsia="fr-FR" w:bidi="fr-FR"/>
        </w:rPr>
        <w:t> </w:t>
      </w:r>
      <w:r w:rsidRPr="00AE24A9">
        <w:rPr>
          <w:lang w:eastAsia="fr-FR" w:bidi="fr-FR"/>
        </w:rPr>
        <w:t>$.</w:t>
      </w:r>
    </w:p>
    <w:p w14:paraId="425CAAFC" w14:textId="77777777" w:rsidR="00014EE4" w:rsidRPr="00AE24A9" w:rsidRDefault="00014EE4" w:rsidP="00014EE4">
      <w:pPr>
        <w:spacing w:before="120" w:after="120"/>
        <w:jc w:val="both"/>
      </w:pPr>
      <w:r w:rsidRPr="00AE24A9">
        <w:rPr>
          <w:lang w:eastAsia="fr-FR" w:bidi="fr-FR"/>
        </w:rPr>
        <w:t>Mais la voie qui consisterait à centrer le régime fiscal principal</w:t>
      </w:r>
      <w:r w:rsidRPr="00AE24A9">
        <w:rPr>
          <w:lang w:eastAsia="fr-FR" w:bidi="fr-FR"/>
        </w:rPr>
        <w:t>e</w:t>
      </w:r>
      <w:r w:rsidRPr="00AE24A9">
        <w:rPr>
          <w:lang w:eastAsia="fr-FR" w:bidi="fr-FR"/>
        </w:rPr>
        <w:t>ment sur la taxation de la consommation, co</w:t>
      </w:r>
      <w:r w:rsidRPr="00AE24A9">
        <w:rPr>
          <w:lang w:eastAsia="fr-FR" w:bidi="fr-FR"/>
        </w:rPr>
        <w:t>m</w:t>
      </w:r>
      <w:r w:rsidRPr="00AE24A9">
        <w:rPr>
          <w:lang w:eastAsia="fr-FR" w:bidi="fr-FR"/>
        </w:rPr>
        <w:t>me le suggère le rapport de la Commission Macdonald, semble aussi bloquée du fait de l’existence de l’exemption de 500</w:t>
      </w:r>
      <w:r>
        <w:rPr>
          <w:lang w:eastAsia="fr-FR" w:bidi="fr-FR"/>
        </w:rPr>
        <w:t> </w:t>
      </w:r>
      <w:r w:rsidRPr="00AE24A9">
        <w:rPr>
          <w:lang w:eastAsia="fr-FR" w:bidi="fr-FR"/>
        </w:rPr>
        <w:t>000</w:t>
      </w:r>
      <w:r>
        <w:rPr>
          <w:lang w:eastAsia="fr-FR" w:bidi="fr-FR"/>
        </w:rPr>
        <w:t> </w:t>
      </w:r>
      <w:r w:rsidRPr="00AE24A9">
        <w:rPr>
          <w:lang w:eastAsia="fr-FR" w:bidi="fr-FR"/>
        </w:rPr>
        <w:t>$ sur les gains de capital. En effet, à l’état pur un régime d’imposition fondé sur la tax</w:t>
      </w:r>
      <w:r w:rsidRPr="00AE24A9">
        <w:rPr>
          <w:lang w:eastAsia="fr-FR" w:bidi="fr-FR"/>
        </w:rPr>
        <w:t>a</w:t>
      </w:r>
      <w:r w:rsidRPr="00AE24A9">
        <w:rPr>
          <w:lang w:eastAsia="fr-FR" w:bidi="fr-FR"/>
        </w:rPr>
        <w:t>tion de la consommation ne peut être équitable qu’à condition d’être assorti d'un impôt sur la richesse, autr</w:t>
      </w:r>
      <w:r w:rsidRPr="00AE24A9">
        <w:rPr>
          <w:lang w:eastAsia="fr-FR" w:bidi="fr-FR"/>
        </w:rPr>
        <w:t>e</w:t>
      </w:r>
      <w:r w:rsidRPr="00AE24A9">
        <w:rPr>
          <w:lang w:eastAsia="fr-FR" w:bidi="fr-FR"/>
        </w:rPr>
        <w:t>ment les inégalités de répartition du revenu, déjà considérables, ne connaissent plus de limites. Or en 1972, le go</w:t>
      </w:r>
      <w:r w:rsidRPr="00AE24A9">
        <w:rPr>
          <w:lang w:eastAsia="fr-FR" w:bidi="fr-FR"/>
        </w:rPr>
        <w:t>u</w:t>
      </w:r>
      <w:r w:rsidRPr="00AE24A9">
        <w:rPr>
          <w:lang w:eastAsia="fr-FR" w:bidi="fr-FR"/>
        </w:rPr>
        <w:t>vernement fédéral a abandonné l’impôt sur les dons et successions au moment de l’introduction de l’impôt sur les gains de capital. Pour mémoire, le fédéral avait décidé de taxer ceux-ci à 50</w:t>
      </w:r>
      <w:r>
        <w:rPr>
          <w:lang w:eastAsia="fr-FR" w:bidi="fr-FR"/>
        </w:rPr>
        <w:t>%</w:t>
      </w:r>
      <w:r w:rsidRPr="00AE24A9">
        <w:rPr>
          <w:lang w:eastAsia="fr-FR" w:bidi="fr-FR"/>
        </w:rPr>
        <w:t xml:space="preserve"> plutôt qu'e</w:t>
      </w:r>
      <w:r w:rsidRPr="00AE24A9">
        <w:rPr>
          <w:lang w:eastAsia="fr-FR" w:bidi="fr-FR"/>
        </w:rPr>
        <w:t>n</w:t>
      </w:r>
      <w:r w:rsidRPr="00AE24A9">
        <w:rPr>
          <w:lang w:eastAsia="fr-FR" w:bidi="fr-FR"/>
        </w:rPr>
        <w:t>tièr</w:t>
      </w:r>
      <w:r w:rsidRPr="00AE24A9">
        <w:rPr>
          <w:lang w:eastAsia="fr-FR" w:bidi="fr-FR"/>
        </w:rPr>
        <w:t>e</w:t>
      </w:r>
      <w:r w:rsidRPr="00AE24A9">
        <w:rPr>
          <w:lang w:eastAsia="fr-FR" w:bidi="fr-FR"/>
        </w:rPr>
        <w:t>ment, comme le suggérait la Commission Carter. Rétablir de tels impôts maintenant qu’il existe une exemption de 500</w:t>
      </w:r>
      <w:r>
        <w:rPr>
          <w:lang w:eastAsia="fr-FR" w:bidi="fr-FR"/>
        </w:rPr>
        <w:t> </w:t>
      </w:r>
      <w:r w:rsidRPr="00AE24A9">
        <w:rPr>
          <w:lang w:eastAsia="fr-FR" w:bidi="fr-FR"/>
        </w:rPr>
        <w:t>000</w:t>
      </w:r>
      <w:r>
        <w:rPr>
          <w:lang w:eastAsia="fr-FR" w:bidi="fr-FR"/>
        </w:rPr>
        <w:t> </w:t>
      </w:r>
      <w:r w:rsidRPr="00AE24A9">
        <w:rPr>
          <w:lang w:eastAsia="fr-FR" w:bidi="fr-FR"/>
        </w:rPr>
        <w:t>$ sur les gains de capital n’a pratiquement plus de sens, sauf pour les gro</w:t>
      </w:r>
      <w:r w:rsidRPr="00AE24A9">
        <w:rPr>
          <w:lang w:eastAsia="fr-FR" w:bidi="fr-FR"/>
        </w:rPr>
        <w:t>s</w:t>
      </w:r>
      <w:r w:rsidRPr="00AE24A9">
        <w:rPr>
          <w:lang w:eastAsia="fr-FR" w:bidi="fr-FR"/>
        </w:rPr>
        <w:t>ses</w:t>
      </w:r>
      <w:r>
        <w:rPr>
          <w:lang w:eastAsia="fr-FR" w:bidi="fr-FR"/>
        </w:rPr>
        <w:t xml:space="preserve"> </w:t>
      </w:r>
      <w:r>
        <w:t xml:space="preserve">[114] </w:t>
      </w:r>
      <w:r w:rsidRPr="00AE24A9">
        <w:rPr>
          <w:lang w:eastAsia="fr-FR" w:bidi="fr-FR"/>
        </w:rPr>
        <w:t>fortunes. Une accentuation de la taxation de la consommation, ph</w:t>
      </w:r>
      <w:r w:rsidRPr="00AE24A9">
        <w:rPr>
          <w:lang w:eastAsia="fr-FR" w:bidi="fr-FR"/>
        </w:rPr>
        <w:t>é</w:t>
      </w:r>
      <w:r w:rsidRPr="00AE24A9">
        <w:rPr>
          <w:lang w:eastAsia="fr-FR" w:bidi="fr-FR"/>
        </w:rPr>
        <w:t>nomène en soi régressif, ne peut donc qu’accroître l’iniquité du rég</w:t>
      </w:r>
      <w:r w:rsidRPr="00AE24A9">
        <w:rPr>
          <w:lang w:eastAsia="fr-FR" w:bidi="fr-FR"/>
        </w:rPr>
        <w:t>i</w:t>
      </w:r>
      <w:r w:rsidRPr="00AE24A9">
        <w:rPr>
          <w:lang w:eastAsia="fr-FR" w:bidi="fr-FR"/>
        </w:rPr>
        <w:t>me fiscal.</w:t>
      </w:r>
    </w:p>
    <w:p w14:paraId="7818690C" w14:textId="77777777" w:rsidR="00014EE4" w:rsidRPr="00AE24A9" w:rsidRDefault="00014EE4" w:rsidP="00014EE4">
      <w:pPr>
        <w:spacing w:before="120" w:after="120"/>
        <w:jc w:val="both"/>
      </w:pPr>
      <w:r w:rsidRPr="00AE24A9">
        <w:rPr>
          <w:lang w:eastAsia="fr-FR" w:bidi="fr-FR"/>
        </w:rPr>
        <w:t>L’équité et l’efficacité du régime fiscal se trouve-t-elle améliorée par l’amalgame d’expédients fiscaux intr</w:t>
      </w:r>
      <w:r w:rsidRPr="00AE24A9">
        <w:rPr>
          <w:lang w:eastAsia="fr-FR" w:bidi="fr-FR"/>
        </w:rPr>
        <w:t>o</w:t>
      </w:r>
      <w:r w:rsidRPr="00AE24A9">
        <w:rPr>
          <w:lang w:eastAsia="fr-FR" w:bidi="fr-FR"/>
        </w:rPr>
        <w:t>duits par le gouvernement</w:t>
      </w:r>
      <w:r>
        <w:rPr>
          <w:lang w:eastAsia="fr-FR" w:bidi="fr-FR"/>
        </w:rPr>
        <w:t> ?</w:t>
      </w:r>
      <w:r w:rsidRPr="00AE24A9">
        <w:rPr>
          <w:lang w:eastAsia="fr-FR" w:bidi="fr-FR"/>
        </w:rPr>
        <w:t xml:space="preserve"> Bien au contraire. La politique suivie par le gouvernement imprime un caractère nettement plus régressif au régime fiscal. Au plan économ</w:t>
      </w:r>
      <w:r w:rsidRPr="00AE24A9">
        <w:rPr>
          <w:lang w:eastAsia="fr-FR" w:bidi="fr-FR"/>
        </w:rPr>
        <w:t>i</w:t>
      </w:r>
      <w:r w:rsidRPr="00AE24A9">
        <w:rPr>
          <w:lang w:eastAsia="fr-FR" w:bidi="fr-FR"/>
        </w:rPr>
        <w:t>que, les mesures adoptées jouent nettement au détriment de la consommation. La combinaison d’un alourdiss</w:t>
      </w:r>
      <w:r w:rsidRPr="00AE24A9">
        <w:rPr>
          <w:lang w:eastAsia="fr-FR" w:bidi="fr-FR"/>
        </w:rPr>
        <w:t>e</w:t>
      </w:r>
      <w:r w:rsidRPr="00AE24A9">
        <w:rPr>
          <w:lang w:eastAsia="fr-FR" w:bidi="fr-FR"/>
        </w:rPr>
        <w:t>ment des impôts sur le revenu et la consommation, des restrictions des dépenses sociales et de la diminution des transferts aux provinces, affectera négativement la demande et exercera un effet dépressif sur l’activité écon</w:t>
      </w:r>
      <w:r w:rsidRPr="00AE24A9">
        <w:rPr>
          <w:lang w:eastAsia="fr-FR" w:bidi="fr-FR"/>
        </w:rPr>
        <w:t>o</w:t>
      </w:r>
      <w:r w:rsidRPr="00AE24A9">
        <w:rPr>
          <w:lang w:eastAsia="fr-FR" w:bidi="fr-FR"/>
        </w:rPr>
        <w:t>mique. La politique fiscale du gouvernement conservateur semble par cons</w:t>
      </w:r>
      <w:r w:rsidRPr="00AE24A9">
        <w:rPr>
          <w:lang w:eastAsia="fr-FR" w:bidi="fr-FR"/>
        </w:rPr>
        <w:t>é</w:t>
      </w:r>
      <w:r w:rsidRPr="00AE24A9">
        <w:rPr>
          <w:lang w:eastAsia="fr-FR" w:bidi="fr-FR"/>
        </w:rPr>
        <w:t>quent engagée dans une impasse, autant au plan social qu’économique.</w:t>
      </w:r>
    </w:p>
    <w:p w14:paraId="5B82F9F4" w14:textId="77777777" w:rsidR="00014EE4" w:rsidRDefault="00014EE4" w:rsidP="00014EE4">
      <w:pPr>
        <w:spacing w:before="120" w:after="120"/>
        <w:jc w:val="both"/>
        <w:rPr>
          <w:lang w:eastAsia="fr-FR" w:bidi="fr-FR"/>
        </w:rPr>
      </w:pPr>
    </w:p>
    <w:p w14:paraId="4ABBE493" w14:textId="77777777" w:rsidR="00014EE4" w:rsidRPr="00CB27C8" w:rsidRDefault="00014EE4" w:rsidP="00014EE4">
      <w:pPr>
        <w:pStyle w:val="planche"/>
      </w:pPr>
      <w:r w:rsidRPr="00CB27C8">
        <w:rPr>
          <w:lang w:eastAsia="fr-FR" w:bidi="fr-FR"/>
        </w:rPr>
        <w:t>Québec :</w:t>
      </w:r>
      <w:r w:rsidRPr="00CB27C8">
        <w:rPr>
          <w:lang w:eastAsia="fr-FR" w:bidi="fr-FR"/>
        </w:rPr>
        <w:br/>
        <w:t>la barbarie rampante</w:t>
      </w:r>
    </w:p>
    <w:p w14:paraId="253CBA90" w14:textId="77777777" w:rsidR="00014EE4" w:rsidRDefault="00014EE4" w:rsidP="00014EE4">
      <w:pPr>
        <w:spacing w:before="120" w:after="120"/>
        <w:jc w:val="both"/>
        <w:rPr>
          <w:lang w:eastAsia="fr-FR" w:bidi="fr-FR"/>
        </w:rPr>
      </w:pPr>
    </w:p>
    <w:p w14:paraId="25CDF404" w14:textId="77777777" w:rsidR="00014EE4" w:rsidRPr="00AE24A9" w:rsidRDefault="00014EE4" w:rsidP="00014EE4">
      <w:pPr>
        <w:spacing w:before="120" w:after="120"/>
        <w:jc w:val="both"/>
      </w:pPr>
      <w:r w:rsidRPr="00AE24A9">
        <w:rPr>
          <w:lang w:eastAsia="fr-FR" w:bidi="fr-FR"/>
        </w:rPr>
        <w:t>La politique du Québec en matière de fiscalité a le privilège do</w:t>
      </w:r>
      <w:r w:rsidRPr="00AE24A9">
        <w:rPr>
          <w:lang w:eastAsia="fr-FR" w:bidi="fr-FR"/>
        </w:rPr>
        <w:t>u</w:t>
      </w:r>
      <w:r w:rsidRPr="00AE24A9">
        <w:rPr>
          <w:lang w:eastAsia="fr-FR" w:bidi="fr-FR"/>
        </w:rPr>
        <w:t>teux de combiner les aspects les plus régressifs des schémas amér</w:t>
      </w:r>
      <w:r w:rsidRPr="00AE24A9">
        <w:rPr>
          <w:lang w:eastAsia="fr-FR" w:bidi="fr-FR"/>
        </w:rPr>
        <w:t>i</w:t>
      </w:r>
      <w:r w:rsidRPr="00AE24A9">
        <w:rPr>
          <w:lang w:eastAsia="fr-FR" w:bidi="fr-FR"/>
        </w:rPr>
        <w:t>cains et canadiens</w:t>
      </w:r>
      <w:r>
        <w:rPr>
          <w:lang w:eastAsia="fr-FR" w:bidi="fr-FR"/>
        </w:rPr>
        <w:t> :</w:t>
      </w:r>
      <w:r w:rsidRPr="00AE24A9">
        <w:rPr>
          <w:lang w:eastAsia="fr-FR" w:bidi="fr-FR"/>
        </w:rPr>
        <w:t xml:space="preserve"> dimin</w:t>
      </w:r>
      <w:r w:rsidRPr="00AE24A9">
        <w:rPr>
          <w:lang w:eastAsia="fr-FR" w:bidi="fr-FR"/>
        </w:rPr>
        <w:t>u</w:t>
      </w:r>
      <w:r w:rsidRPr="00AE24A9">
        <w:rPr>
          <w:lang w:eastAsia="fr-FR" w:bidi="fr-FR"/>
        </w:rPr>
        <w:t>tion des taux d’imposition pour les hauts revenus, multiplication des échappatoires fiscaux liés à l’épargne, e</w:t>
      </w:r>
      <w:r w:rsidRPr="00AE24A9">
        <w:rPr>
          <w:lang w:eastAsia="fr-FR" w:bidi="fr-FR"/>
        </w:rPr>
        <w:t>x</w:t>
      </w:r>
      <w:r w:rsidRPr="00AE24A9">
        <w:rPr>
          <w:lang w:eastAsia="fr-FR" w:bidi="fr-FR"/>
        </w:rPr>
        <w:t>tension et alourdissement des</w:t>
      </w:r>
      <w:r>
        <w:rPr>
          <w:lang w:eastAsia="fr-FR" w:bidi="fr-FR"/>
        </w:rPr>
        <w:t xml:space="preserve"> </w:t>
      </w:r>
      <w:r w:rsidRPr="00AE24A9">
        <w:rPr>
          <w:lang w:eastAsia="fr-FR" w:bidi="fr-FR"/>
        </w:rPr>
        <w:t>taxes à la consommation et de la tarif</w:t>
      </w:r>
      <w:r w:rsidRPr="00AE24A9">
        <w:rPr>
          <w:lang w:eastAsia="fr-FR" w:bidi="fr-FR"/>
        </w:rPr>
        <w:t>i</w:t>
      </w:r>
      <w:r w:rsidRPr="00AE24A9">
        <w:rPr>
          <w:lang w:eastAsia="fr-FR" w:bidi="fr-FR"/>
        </w:rPr>
        <w:t>cation des serv</w:t>
      </w:r>
      <w:r w:rsidRPr="00AE24A9">
        <w:rPr>
          <w:lang w:eastAsia="fr-FR" w:bidi="fr-FR"/>
        </w:rPr>
        <w:t>i</w:t>
      </w:r>
      <w:r w:rsidRPr="00AE24A9">
        <w:rPr>
          <w:lang w:eastAsia="fr-FR" w:bidi="fr-FR"/>
        </w:rPr>
        <w:t>ces publics.</w:t>
      </w:r>
    </w:p>
    <w:p w14:paraId="6916FECA" w14:textId="77777777" w:rsidR="00014EE4" w:rsidRPr="00AE24A9" w:rsidRDefault="00014EE4" w:rsidP="00014EE4">
      <w:pPr>
        <w:spacing w:before="120" w:after="120"/>
        <w:jc w:val="both"/>
      </w:pPr>
      <w:r w:rsidRPr="00AE24A9">
        <w:rPr>
          <w:lang w:eastAsia="fr-FR" w:bidi="fr-FR"/>
        </w:rPr>
        <w:t>L’impulsion pour la révision du régime fiscal est venue du Livre blanc sur la fiscalité des particuliers, p</w:t>
      </w:r>
      <w:r w:rsidRPr="00AE24A9">
        <w:rPr>
          <w:lang w:eastAsia="fr-FR" w:bidi="fr-FR"/>
        </w:rPr>
        <w:t>a</w:t>
      </w:r>
      <w:r w:rsidRPr="00AE24A9">
        <w:rPr>
          <w:lang w:eastAsia="fr-FR" w:bidi="fr-FR"/>
        </w:rPr>
        <w:t>ru en janvier 1985. Inspiré par les thèses des partisans de l’offre (</w:t>
      </w:r>
      <w:r>
        <w:rPr>
          <w:lang w:eastAsia="fr-FR" w:bidi="fr-FR"/>
        </w:rPr>
        <w:t>« </w:t>
      </w:r>
      <w:r w:rsidRPr="00647D75">
        <w:rPr>
          <w:i/>
          <w:lang w:eastAsia="fr-FR" w:bidi="fr-FR"/>
        </w:rPr>
        <w:t>supply-side economics </w:t>
      </w:r>
      <w:r>
        <w:rPr>
          <w:lang w:eastAsia="fr-FR" w:bidi="fr-FR"/>
        </w:rPr>
        <w:t>»</w:t>
      </w:r>
      <w:r w:rsidRPr="00AE24A9">
        <w:rPr>
          <w:lang w:eastAsia="fr-FR" w:bidi="fr-FR"/>
        </w:rPr>
        <w:t>), le L</w:t>
      </w:r>
      <w:r w:rsidRPr="00AE24A9">
        <w:rPr>
          <w:lang w:eastAsia="fr-FR" w:bidi="fr-FR"/>
        </w:rPr>
        <w:t>i</w:t>
      </w:r>
      <w:r w:rsidRPr="00AE24A9">
        <w:rPr>
          <w:lang w:eastAsia="fr-FR" w:bidi="fr-FR"/>
        </w:rPr>
        <w:t>vre blanc proposait un choix entre trois options où chacune jouait un peu plus fortement que la précédente l’efficacité contre l’équité. Eff</w:t>
      </w:r>
      <w:r w:rsidRPr="00AE24A9">
        <w:rPr>
          <w:lang w:eastAsia="fr-FR" w:bidi="fr-FR"/>
        </w:rPr>
        <w:t>i</w:t>
      </w:r>
      <w:r w:rsidRPr="00AE24A9">
        <w:rPr>
          <w:lang w:eastAsia="fr-FR" w:bidi="fr-FR"/>
        </w:rPr>
        <w:t>cacité suspecte, au demeurant, parce que reposant sur une transpos</w:t>
      </w:r>
      <w:r w:rsidRPr="00AE24A9">
        <w:rPr>
          <w:lang w:eastAsia="fr-FR" w:bidi="fr-FR"/>
        </w:rPr>
        <w:t>i</w:t>
      </w:r>
      <w:r w:rsidRPr="00AE24A9">
        <w:rPr>
          <w:lang w:eastAsia="fr-FR" w:bidi="fr-FR"/>
        </w:rPr>
        <w:t>tion dans le champ économique des préte</w:t>
      </w:r>
      <w:r w:rsidRPr="00AE24A9">
        <w:rPr>
          <w:lang w:eastAsia="fr-FR" w:bidi="fr-FR"/>
        </w:rPr>
        <w:t>n</w:t>
      </w:r>
      <w:r w:rsidRPr="00AE24A9">
        <w:rPr>
          <w:lang w:eastAsia="fr-FR" w:bidi="fr-FR"/>
        </w:rPr>
        <w:t>dues vertus de la loi de la jungle.</w:t>
      </w:r>
    </w:p>
    <w:p w14:paraId="32397435" w14:textId="77777777" w:rsidR="00014EE4" w:rsidRPr="00AE24A9" w:rsidRDefault="00014EE4" w:rsidP="00014EE4">
      <w:pPr>
        <w:spacing w:before="120" w:after="120"/>
        <w:jc w:val="both"/>
      </w:pPr>
      <w:r w:rsidRPr="00AE24A9">
        <w:rPr>
          <w:lang w:eastAsia="fr-FR" w:bidi="fr-FR"/>
        </w:rPr>
        <w:t>Fort de cette légitimation théorique, et trop empressé de satisfaire aux exigences du patronat, le gouvernement péquiste mettait en appl</w:t>
      </w:r>
      <w:r w:rsidRPr="00AE24A9">
        <w:rPr>
          <w:lang w:eastAsia="fr-FR" w:bidi="fr-FR"/>
        </w:rPr>
        <w:t>i</w:t>
      </w:r>
      <w:r w:rsidRPr="00AE24A9">
        <w:rPr>
          <w:lang w:eastAsia="fr-FR" w:bidi="fr-FR"/>
        </w:rPr>
        <w:t>cation, avec le budget Duhaime, les mesures les plus régressives de l’option la plus régre</w:t>
      </w:r>
      <w:r w:rsidRPr="00AE24A9">
        <w:rPr>
          <w:lang w:eastAsia="fr-FR" w:bidi="fr-FR"/>
        </w:rPr>
        <w:t>s</w:t>
      </w:r>
      <w:r w:rsidRPr="00AE24A9">
        <w:rPr>
          <w:lang w:eastAsia="fr-FR" w:bidi="fr-FR"/>
        </w:rPr>
        <w:t>sive du Livre blanc. Sur deux ans, toute la partie supérieure de la table d’imposition était réduite, le taux maximum étant diminué de 33 à 28</w:t>
      </w:r>
      <w:r>
        <w:rPr>
          <w:lang w:eastAsia="fr-FR" w:bidi="fr-FR"/>
        </w:rPr>
        <w:t>%</w:t>
      </w:r>
      <w:r w:rsidRPr="00AE24A9">
        <w:rPr>
          <w:lang w:eastAsia="fr-FR" w:bidi="fr-FR"/>
        </w:rPr>
        <w:t>. Par contre, les abris fiscaux comme le r</w:t>
      </w:r>
      <w:r w:rsidRPr="00AE24A9">
        <w:rPr>
          <w:lang w:eastAsia="fr-FR" w:bidi="fr-FR"/>
        </w:rPr>
        <w:t>é</w:t>
      </w:r>
      <w:r w:rsidRPr="00AE24A9">
        <w:rPr>
          <w:lang w:eastAsia="fr-FR" w:bidi="fr-FR"/>
        </w:rPr>
        <w:t>gime d’épargne-actions (REA), étaient mai</w:t>
      </w:r>
      <w:r w:rsidRPr="00AE24A9">
        <w:rPr>
          <w:lang w:eastAsia="fr-FR" w:bidi="fr-FR"/>
        </w:rPr>
        <w:t>n</w:t>
      </w:r>
      <w:r w:rsidRPr="00AE24A9">
        <w:rPr>
          <w:lang w:eastAsia="fr-FR" w:bidi="fr-FR"/>
        </w:rPr>
        <w:t>tenus et d’autres, comme les SPEQ, étaient ajoutés. Les allocations familiales du Québec — non imposables jusque là — devenaient carrément rembours</w:t>
      </w:r>
      <w:r w:rsidRPr="00AE24A9">
        <w:rPr>
          <w:lang w:eastAsia="fr-FR" w:bidi="fr-FR"/>
        </w:rPr>
        <w:t>a</w:t>
      </w:r>
      <w:r w:rsidRPr="00AE24A9">
        <w:rPr>
          <w:lang w:eastAsia="fr-FR" w:bidi="fr-FR"/>
        </w:rPr>
        <w:t>bles à l’</w:t>
      </w:r>
      <w:r>
        <w:rPr>
          <w:lang w:eastAsia="fr-FR" w:bidi="fr-FR"/>
        </w:rPr>
        <w:t>État</w:t>
      </w:r>
      <w:r w:rsidRPr="00AE24A9">
        <w:rPr>
          <w:lang w:eastAsia="fr-FR" w:bidi="fr-FR"/>
        </w:rPr>
        <w:t>. Celles du fédéral devenaient imposables tandis qu’on introdu</w:t>
      </w:r>
      <w:r w:rsidRPr="00AE24A9">
        <w:rPr>
          <w:lang w:eastAsia="fr-FR" w:bidi="fr-FR"/>
        </w:rPr>
        <w:t>i</w:t>
      </w:r>
      <w:r w:rsidRPr="00AE24A9">
        <w:rPr>
          <w:lang w:eastAsia="fr-FR" w:bidi="fr-FR"/>
        </w:rPr>
        <w:t>sait de sub</w:t>
      </w:r>
      <w:r w:rsidRPr="00AE24A9">
        <w:rPr>
          <w:lang w:eastAsia="fr-FR" w:bidi="fr-FR"/>
        </w:rPr>
        <w:t>s</w:t>
      </w:r>
      <w:r w:rsidRPr="00AE24A9">
        <w:rPr>
          <w:lang w:eastAsia="fr-FR" w:bidi="fr-FR"/>
        </w:rPr>
        <w:t>tantielles exemptions pour enfants favorisant surtout les familles à haut revenu. Les exemptions accessibles aux familles m</w:t>
      </w:r>
      <w:r w:rsidRPr="00AE24A9">
        <w:rPr>
          <w:lang w:eastAsia="fr-FR" w:bidi="fr-FR"/>
        </w:rPr>
        <w:t>o</w:t>
      </w:r>
      <w:r w:rsidRPr="00AE24A9">
        <w:rPr>
          <w:lang w:eastAsia="fr-FR" w:bidi="fr-FR"/>
        </w:rPr>
        <w:t>noparentales étaient gelées. L’exemption d’impôt sur les petits rev</w:t>
      </w:r>
      <w:r w:rsidRPr="00AE24A9">
        <w:rPr>
          <w:lang w:eastAsia="fr-FR" w:bidi="fr-FR"/>
        </w:rPr>
        <w:t>e</w:t>
      </w:r>
      <w:r w:rsidRPr="00AE24A9">
        <w:rPr>
          <w:lang w:eastAsia="fr-FR" w:bidi="fr-FR"/>
        </w:rPr>
        <w:t>nus de la femme au foyer ou des jeunes était abolie contre une exem</w:t>
      </w:r>
      <w:r w:rsidRPr="00AE24A9">
        <w:rPr>
          <w:lang w:eastAsia="fr-FR" w:bidi="fr-FR"/>
        </w:rPr>
        <w:t>p</w:t>
      </w:r>
      <w:r w:rsidRPr="00AE24A9">
        <w:rPr>
          <w:lang w:eastAsia="fr-FR" w:bidi="fr-FR"/>
        </w:rPr>
        <w:t>tion plus</w:t>
      </w:r>
      <w:r>
        <w:rPr>
          <w:lang w:eastAsia="fr-FR" w:bidi="fr-FR"/>
        </w:rPr>
        <w:t xml:space="preserve"> </w:t>
      </w:r>
      <w:r>
        <w:t xml:space="preserve">[115] </w:t>
      </w:r>
      <w:r w:rsidRPr="00AE24A9">
        <w:rPr>
          <w:lang w:eastAsia="fr-FR" w:bidi="fr-FR"/>
        </w:rPr>
        <w:t>grasse pour le pourvoyeur du ménage. L’impôt sur les dons et les droits de succession était aboli. La formule de rembours</w:t>
      </w:r>
      <w:r w:rsidRPr="00AE24A9">
        <w:rPr>
          <w:lang w:eastAsia="fr-FR" w:bidi="fr-FR"/>
        </w:rPr>
        <w:t>e</w:t>
      </w:r>
      <w:r w:rsidRPr="00AE24A9">
        <w:rPr>
          <w:lang w:eastAsia="fr-FR" w:bidi="fr-FR"/>
        </w:rPr>
        <w:t>ment de l’impôt foncier pour les personnes à faible revenu était re</w:t>
      </w:r>
      <w:r w:rsidRPr="00AE24A9">
        <w:rPr>
          <w:lang w:eastAsia="fr-FR" w:bidi="fr-FR"/>
        </w:rPr>
        <w:t>m</w:t>
      </w:r>
      <w:r w:rsidRPr="00AE24A9">
        <w:rPr>
          <w:lang w:eastAsia="fr-FR" w:bidi="fr-FR"/>
        </w:rPr>
        <w:t>placée par un crédit de taxes foncières deux fois moins généreux. En ce qui a trait aux taxes à la conso</w:t>
      </w:r>
      <w:r w:rsidRPr="00AE24A9">
        <w:rPr>
          <w:lang w:eastAsia="fr-FR" w:bidi="fr-FR"/>
        </w:rPr>
        <w:t>m</w:t>
      </w:r>
      <w:r w:rsidRPr="00AE24A9">
        <w:rPr>
          <w:lang w:eastAsia="fr-FR" w:bidi="fr-FR"/>
        </w:rPr>
        <w:t>mation, le ministre Duhaime faisait preuve d’originalité. Au lieu d’étendre la taxe de vente de 9</w:t>
      </w:r>
      <w:r>
        <w:rPr>
          <w:lang w:eastAsia="fr-FR" w:bidi="fr-FR"/>
        </w:rPr>
        <w:t>%</w:t>
      </w:r>
      <w:r w:rsidRPr="00AE24A9">
        <w:rPr>
          <w:lang w:eastAsia="fr-FR" w:bidi="fr-FR"/>
        </w:rPr>
        <w:t xml:space="preserve"> aux se</w:t>
      </w:r>
      <w:r w:rsidRPr="00AE24A9">
        <w:rPr>
          <w:lang w:eastAsia="fr-FR" w:bidi="fr-FR"/>
        </w:rPr>
        <w:t>c</w:t>
      </w:r>
      <w:r w:rsidRPr="00AE24A9">
        <w:rPr>
          <w:lang w:eastAsia="fr-FR" w:bidi="fr-FR"/>
        </w:rPr>
        <w:t>teurs mous de l’économie, comme le sugg</w:t>
      </w:r>
      <w:r w:rsidRPr="00AE24A9">
        <w:rPr>
          <w:lang w:eastAsia="fr-FR" w:bidi="fr-FR"/>
        </w:rPr>
        <w:t>é</w:t>
      </w:r>
      <w:r w:rsidRPr="00AE24A9">
        <w:rPr>
          <w:lang w:eastAsia="fr-FR" w:bidi="fr-FR"/>
        </w:rPr>
        <w:t>rait le Livre blanc, il l’étendait aux primes d’assurances. Pour donner l’illusion d’un équil</w:t>
      </w:r>
      <w:r w:rsidRPr="00AE24A9">
        <w:rPr>
          <w:lang w:eastAsia="fr-FR" w:bidi="fr-FR"/>
        </w:rPr>
        <w:t>i</w:t>
      </w:r>
      <w:r w:rsidRPr="00AE24A9">
        <w:rPr>
          <w:lang w:eastAsia="fr-FR" w:bidi="fr-FR"/>
        </w:rPr>
        <w:t>bre, on instaurait un impôt min</w:t>
      </w:r>
      <w:r w:rsidRPr="00AE24A9">
        <w:rPr>
          <w:lang w:eastAsia="fr-FR" w:bidi="fr-FR"/>
        </w:rPr>
        <w:t>i</w:t>
      </w:r>
      <w:r w:rsidRPr="00AE24A9">
        <w:rPr>
          <w:lang w:eastAsia="fr-FR" w:bidi="fr-FR"/>
        </w:rPr>
        <w:t>mum et on introduisait un crédit d’impôt de taxe de vente pour les personnes à faible revenu. Final</w:t>
      </w:r>
      <w:r w:rsidRPr="00AE24A9">
        <w:rPr>
          <w:lang w:eastAsia="fr-FR" w:bidi="fr-FR"/>
        </w:rPr>
        <w:t>e</w:t>
      </w:r>
      <w:r w:rsidRPr="00AE24A9">
        <w:rPr>
          <w:lang w:eastAsia="fr-FR" w:bidi="fr-FR"/>
        </w:rPr>
        <w:t>ment, en juin 1985, le ministre Duhaime annonçait l’harmonisation pour les deux premières années de la fi</w:t>
      </w:r>
      <w:r w:rsidRPr="00AE24A9">
        <w:rPr>
          <w:lang w:eastAsia="fr-FR" w:bidi="fr-FR"/>
        </w:rPr>
        <w:t>s</w:t>
      </w:r>
      <w:r w:rsidRPr="00AE24A9">
        <w:rPr>
          <w:lang w:eastAsia="fr-FR" w:bidi="fr-FR"/>
        </w:rPr>
        <w:t>calité québécoise avec celle du fédéral au sujet de l’exemption sur les gains de capital.</w:t>
      </w:r>
    </w:p>
    <w:p w14:paraId="612BF383" w14:textId="77777777" w:rsidR="00014EE4" w:rsidRPr="00AE24A9" w:rsidRDefault="00014EE4" w:rsidP="00014EE4">
      <w:pPr>
        <w:spacing w:before="120" w:after="120"/>
        <w:jc w:val="both"/>
      </w:pPr>
      <w:r w:rsidRPr="00AE24A9">
        <w:rPr>
          <w:lang w:eastAsia="fr-FR" w:bidi="fr-FR"/>
        </w:rPr>
        <w:t>De ce fait, la tâche du nouveau gouvernement lib</w:t>
      </w:r>
      <w:r w:rsidRPr="00AE24A9">
        <w:rPr>
          <w:lang w:eastAsia="fr-FR" w:bidi="fr-FR"/>
        </w:rPr>
        <w:t>é</w:t>
      </w:r>
      <w:r w:rsidRPr="00AE24A9">
        <w:rPr>
          <w:lang w:eastAsia="fr-FR" w:bidi="fr-FR"/>
        </w:rPr>
        <w:t>ral, sympathique au départ aux intérêts du patronat, s’est trouvée grandement simpl</w:t>
      </w:r>
      <w:r w:rsidRPr="00AE24A9">
        <w:rPr>
          <w:lang w:eastAsia="fr-FR" w:bidi="fr-FR"/>
        </w:rPr>
        <w:t>i</w:t>
      </w:r>
      <w:r w:rsidRPr="00AE24A9">
        <w:rPr>
          <w:lang w:eastAsia="fr-FR" w:bidi="fr-FR"/>
        </w:rPr>
        <w:t>fiée. En décembre 1985, le gouvernement a annoncé quelques exce</w:t>
      </w:r>
      <w:r w:rsidRPr="00AE24A9">
        <w:rPr>
          <w:lang w:eastAsia="fr-FR" w:bidi="fr-FR"/>
        </w:rPr>
        <w:t>p</w:t>
      </w:r>
      <w:r w:rsidRPr="00AE24A9">
        <w:rPr>
          <w:lang w:eastAsia="fr-FR" w:bidi="fr-FR"/>
        </w:rPr>
        <w:t>tions concernant les taxes sur les carburants et les assurances, tout en devançant d’un an la diminution des taux d’imposition. D</w:t>
      </w:r>
      <w:r w:rsidRPr="00AE24A9">
        <w:rPr>
          <w:lang w:eastAsia="fr-FR" w:bidi="fr-FR"/>
        </w:rPr>
        <w:t>é</w:t>
      </w:r>
      <w:r w:rsidRPr="00AE24A9">
        <w:rPr>
          <w:lang w:eastAsia="fr-FR" w:bidi="fr-FR"/>
        </w:rPr>
        <w:t>sormais l’impôt sur le revenu au Québec est à toutes fins pratiques proportio</w:t>
      </w:r>
      <w:r w:rsidRPr="00AE24A9">
        <w:rPr>
          <w:lang w:eastAsia="fr-FR" w:bidi="fr-FR"/>
        </w:rPr>
        <w:t>n</w:t>
      </w:r>
      <w:r w:rsidRPr="00AE24A9">
        <w:rPr>
          <w:lang w:eastAsia="fr-FR" w:bidi="fr-FR"/>
        </w:rPr>
        <w:t>nel</w:t>
      </w:r>
      <w:r>
        <w:rPr>
          <w:lang w:eastAsia="fr-FR" w:bidi="fr-FR"/>
        </w:rPr>
        <w:t> :</w:t>
      </w:r>
      <w:r w:rsidRPr="00AE24A9">
        <w:rPr>
          <w:lang w:eastAsia="fr-FR" w:bidi="fr-FR"/>
        </w:rPr>
        <w:t xml:space="preserve"> taux de 24</w:t>
      </w:r>
      <w:r>
        <w:rPr>
          <w:lang w:eastAsia="fr-FR" w:bidi="fr-FR"/>
        </w:rPr>
        <w:t>%</w:t>
      </w:r>
      <w:r w:rsidRPr="00AE24A9">
        <w:rPr>
          <w:lang w:eastAsia="fr-FR" w:bidi="fr-FR"/>
        </w:rPr>
        <w:t xml:space="preserve"> à 14</w:t>
      </w:r>
      <w:r>
        <w:rPr>
          <w:lang w:eastAsia="fr-FR" w:bidi="fr-FR"/>
        </w:rPr>
        <w:t> </w:t>
      </w:r>
      <w:r w:rsidRPr="00AE24A9">
        <w:rPr>
          <w:lang w:eastAsia="fr-FR" w:bidi="fr-FR"/>
        </w:rPr>
        <w:t>500</w:t>
      </w:r>
      <w:r>
        <w:rPr>
          <w:lang w:eastAsia="fr-FR" w:bidi="fr-FR"/>
        </w:rPr>
        <w:t> </w:t>
      </w:r>
      <w:r w:rsidRPr="00AE24A9">
        <w:rPr>
          <w:lang w:eastAsia="fr-FR" w:bidi="fr-FR"/>
        </w:rPr>
        <w:t>$ de revenu imposable, taux de 28</w:t>
      </w:r>
      <w:r>
        <w:rPr>
          <w:lang w:eastAsia="fr-FR" w:bidi="fr-FR"/>
        </w:rPr>
        <w:t>% à 200 </w:t>
      </w:r>
      <w:r w:rsidRPr="00AE24A9">
        <w:rPr>
          <w:lang w:eastAsia="fr-FR" w:bidi="fr-FR"/>
        </w:rPr>
        <w:t>000</w:t>
      </w:r>
      <w:r>
        <w:rPr>
          <w:lang w:eastAsia="fr-FR" w:bidi="fr-FR"/>
        </w:rPr>
        <w:t> </w:t>
      </w:r>
      <w:r w:rsidRPr="00AE24A9">
        <w:rPr>
          <w:lang w:eastAsia="fr-FR" w:bidi="fr-FR"/>
        </w:rPr>
        <w:t>$ comme à 1</w:t>
      </w:r>
      <w:r>
        <w:rPr>
          <w:lang w:eastAsia="fr-FR" w:bidi="fr-FR"/>
        </w:rPr>
        <w:t> </w:t>
      </w:r>
      <w:r w:rsidRPr="00AE24A9">
        <w:rPr>
          <w:lang w:eastAsia="fr-FR" w:bidi="fr-FR"/>
        </w:rPr>
        <w:t>000</w:t>
      </w:r>
      <w:r>
        <w:rPr>
          <w:lang w:eastAsia="fr-FR" w:bidi="fr-FR"/>
        </w:rPr>
        <w:t> </w:t>
      </w:r>
      <w:r w:rsidRPr="00AE24A9">
        <w:rPr>
          <w:lang w:eastAsia="fr-FR" w:bidi="fr-FR"/>
        </w:rPr>
        <w:t>000</w:t>
      </w:r>
      <w:r>
        <w:rPr>
          <w:lang w:eastAsia="fr-FR" w:bidi="fr-FR"/>
        </w:rPr>
        <w:t> </w:t>
      </w:r>
      <w:r w:rsidRPr="00AE24A9">
        <w:rPr>
          <w:lang w:eastAsia="fr-FR" w:bidi="fr-FR"/>
        </w:rPr>
        <w:t>$ de revenu.</w:t>
      </w:r>
    </w:p>
    <w:p w14:paraId="6E29D5C2" w14:textId="77777777" w:rsidR="00014EE4" w:rsidRPr="00AE24A9" w:rsidRDefault="00014EE4" w:rsidP="00014EE4">
      <w:pPr>
        <w:spacing w:before="120" w:after="120"/>
        <w:jc w:val="both"/>
      </w:pPr>
      <w:r w:rsidRPr="00AE24A9">
        <w:rPr>
          <w:lang w:eastAsia="fr-FR" w:bidi="fr-FR"/>
        </w:rPr>
        <w:t>Dans son budget de mai 1986, dit de l’impasse financière, le go</w:t>
      </w:r>
      <w:r w:rsidRPr="00AE24A9">
        <w:rPr>
          <w:lang w:eastAsia="fr-FR" w:bidi="fr-FR"/>
        </w:rPr>
        <w:t>u</w:t>
      </w:r>
      <w:r w:rsidRPr="00AE24A9">
        <w:rPr>
          <w:lang w:eastAsia="fr-FR" w:bidi="fr-FR"/>
        </w:rPr>
        <w:t xml:space="preserve">vernement accentuait la taxation de la consommation. Vu la chute des prix du pétrole, la taxe </w:t>
      </w:r>
      <w:r>
        <w:rPr>
          <w:lang w:eastAsia="fr-FR" w:bidi="fr-FR"/>
        </w:rPr>
        <w:t>« </w:t>
      </w:r>
      <w:r w:rsidRPr="00AE24A9">
        <w:rPr>
          <w:lang w:eastAsia="fr-FR" w:bidi="fr-FR"/>
        </w:rPr>
        <w:t>ad valorem</w:t>
      </w:r>
      <w:r>
        <w:rPr>
          <w:lang w:eastAsia="fr-FR" w:bidi="fr-FR"/>
        </w:rPr>
        <w:t> »</w:t>
      </w:r>
      <w:r w:rsidRPr="00AE24A9">
        <w:rPr>
          <w:lang w:eastAsia="fr-FR" w:bidi="fr-FR"/>
        </w:rPr>
        <w:t xml:space="preserve"> sur les carburants était conve</w:t>
      </w:r>
      <w:r w:rsidRPr="00AE24A9">
        <w:rPr>
          <w:lang w:eastAsia="fr-FR" w:bidi="fr-FR"/>
        </w:rPr>
        <w:t>r</w:t>
      </w:r>
      <w:r w:rsidRPr="00AE24A9">
        <w:rPr>
          <w:lang w:eastAsia="fr-FR" w:bidi="fr-FR"/>
        </w:rPr>
        <w:t>tie en taxe spécifique, majorant le taux effectif de 30 à 37.5</w:t>
      </w:r>
      <w:r>
        <w:rPr>
          <w:lang w:eastAsia="fr-FR" w:bidi="fr-FR"/>
        </w:rPr>
        <w:t>%</w:t>
      </w:r>
      <w:r w:rsidRPr="00AE24A9">
        <w:rPr>
          <w:lang w:eastAsia="fr-FR" w:bidi="fr-FR"/>
        </w:rPr>
        <w:t>. En même temps, cette taxe était étendue à l’huile à chauffage, au gaz et au charbon. Le gouvernement annonçait aussi la majoration des t</w:t>
      </w:r>
      <w:r w:rsidRPr="00AE24A9">
        <w:rPr>
          <w:lang w:eastAsia="fr-FR" w:bidi="fr-FR"/>
        </w:rPr>
        <w:t>a</w:t>
      </w:r>
      <w:r w:rsidRPr="00AE24A9">
        <w:rPr>
          <w:lang w:eastAsia="fr-FR" w:bidi="fr-FR"/>
        </w:rPr>
        <w:t>rifs sur certains services publics, par exemple pour les droits d’immatriculation, et son intention d’en introduire de nouveaux. Par ailleurs, il abolissait l’allocation de disp</w:t>
      </w:r>
      <w:r w:rsidRPr="00AE24A9">
        <w:rPr>
          <w:lang w:eastAsia="fr-FR" w:bidi="fr-FR"/>
        </w:rPr>
        <w:t>o</w:t>
      </w:r>
      <w:r w:rsidRPr="00AE24A9">
        <w:rPr>
          <w:lang w:eastAsia="fr-FR" w:bidi="fr-FR"/>
        </w:rPr>
        <w:t>nibilité pour la femme au foyer ayant charge d’enfants. Il harmonisait complètement la législ</w:t>
      </w:r>
      <w:r w:rsidRPr="00AE24A9">
        <w:rPr>
          <w:lang w:eastAsia="fr-FR" w:bidi="fr-FR"/>
        </w:rPr>
        <w:t>a</w:t>
      </w:r>
      <w:r w:rsidRPr="00AE24A9">
        <w:rPr>
          <w:lang w:eastAsia="fr-FR" w:bidi="fr-FR"/>
        </w:rPr>
        <w:t>tion québécoise avec celle du fédéral au sujet de l’exemption sur les gains de capital, les dividendes, les déductions pour inventaires et l’impôt minimum. Il réduisait de 1000</w:t>
      </w:r>
      <w:r>
        <w:rPr>
          <w:lang w:eastAsia="fr-FR" w:bidi="fr-FR"/>
        </w:rPr>
        <w:t> </w:t>
      </w:r>
      <w:r w:rsidRPr="00AE24A9">
        <w:rPr>
          <w:lang w:eastAsia="fr-FR" w:bidi="fr-FR"/>
        </w:rPr>
        <w:t>$ à 500</w:t>
      </w:r>
      <w:r>
        <w:rPr>
          <w:lang w:eastAsia="fr-FR" w:bidi="fr-FR"/>
        </w:rPr>
        <w:t> </w:t>
      </w:r>
      <w:r w:rsidRPr="00AE24A9">
        <w:rPr>
          <w:lang w:eastAsia="fr-FR" w:bidi="fr-FR"/>
        </w:rPr>
        <w:t>$ la dédu</w:t>
      </w:r>
      <w:r w:rsidRPr="00AE24A9">
        <w:rPr>
          <w:lang w:eastAsia="fr-FR" w:bidi="fr-FR"/>
        </w:rPr>
        <w:t>c</w:t>
      </w:r>
      <w:r w:rsidRPr="00AE24A9">
        <w:rPr>
          <w:lang w:eastAsia="fr-FR" w:bidi="fr-FR"/>
        </w:rPr>
        <w:t xml:space="preserve">tion pour </w:t>
      </w:r>
      <w:r>
        <w:rPr>
          <w:lang w:eastAsia="fr-FR" w:bidi="fr-FR"/>
        </w:rPr>
        <w:t>intérêts. Il majorait fraction</w:t>
      </w:r>
      <w:r w:rsidRPr="00AE24A9">
        <w:rPr>
          <w:lang w:eastAsia="fr-FR" w:bidi="fr-FR"/>
        </w:rPr>
        <w:t>nellement les taxes et impôts sur le cap</w:t>
      </w:r>
      <w:r w:rsidRPr="00AE24A9">
        <w:rPr>
          <w:lang w:eastAsia="fr-FR" w:bidi="fr-FR"/>
        </w:rPr>
        <w:t>i</w:t>
      </w:r>
      <w:r w:rsidRPr="00AE24A9">
        <w:rPr>
          <w:lang w:eastAsia="fr-FR" w:bidi="fr-FR"/>
        </w:rPr>
        <w:t>tal, les profits et les contributions des employeurs au fonds de santé, ta</w:t>
      </w:r>
      <w:r w:rsidRPr="00AE24A9">
        <w:rPr>
          <w:lang w:eastAsia="fr-FR" w:bidi="fr-FR"/>
        </w:rPr>
        <w:t>n</w:t>
      </w:r>
      <w:r w:rsidRPr="00AE24A9">
        <w:rPr>
          <w:lang w:eastAsia="fr-FR" w:bidi="fr-FR"/>
        </w:rPr>
        <w:t>dis qu’il réduisait les taxes aux employeurs pour les normes de tr</w:t>
      </w:r>
      <w:r w:rsidRPr="00AE24A9">
        <w:rPr>
          <w:lang w:eastAsia="fr-FR" w:bidi="fr-FR"/>
        </w:rPr>
        <w:t>a</w:t>
      </w:r>
      <w:r w:rsidRPr="00AE24A9">
        <w:rPr>
          <w:lang w:eastAsia="fr-FR" w:bidi="fr-FR"/>
        </w:rPr>
        <w:t>vail. Final</w:t>
      </w:r>
      <w:r w:rsidRPr="00AE24A9">
        <w:rPr>
          <w:lang w:eastAsia="fr-FR" w:bidi="fr-FR"/>
        </w:rPr>
        <w:t>e</w:t>
      </w:r>
      <w:r w:rsidRPr="00AE24A9">
        <w:rPr>
          <w:lang w:eastAsia="fr-FR" w:bidi="fr-FR"/>
        </w:rPr>
        <w:t>ment, au grand soulagement du patronat, il maintenait le régime d’épargne-actions, lequel, au cours des six premiers mois de 1986 se</w:t>
      </w:r>
      <w:r w:rsidRPr="00AE24A9">
        <w:rPr>
          <w:lang w:eastAsia="fr-FR" w:bidi="fr-FR"/>
        </w:rPr>
        <w:t>u</w:t>
      </w:r>
      <w:r w:rsidRPr="00AE24A9">
        <w:rPr>
          <w:lang w:eastAsia="fr-FR" w:bidi="fr-FR"/>
        </w:rPr>
        <w:t>lement, a déjà attiré plus d’un milliard de dollars en plac</w:t>
      </w:r>
      <w:r w:rsidRPr="00AE24A9">
        <w:rPr>
          <w:lang w:eastAsia="fr-FR" w:bidi="fr-FR"/>
        </w:rPr>
        <w:t>e</w:t>
      </w:r>
      <w:r w:rsidRPr="00AE24A9">
        <w:rPr>
          <w:lang w:eastAsia="fr-FR" w:bidi="fr-FR"/>
        </w:rPr>
        <w:t>ments.</w:t>
      </w:r>
    </w:p>
    <w:p w14:paraId="55FA6644" w14:textId="77777777" w:rsidR="00014EE4" w:rsidRPr="00AE24A9" w:rsidRDefault="00014EE4" w:rsidP="00014EE4">
      <w:pPr>
        <w:spacing w:before="120" w:after="120"/>
        <w:jc w:val="both"/>
      </w:pPr>
      <w:r w:rsidRPr="00AE24A9">
        <w:rPr>
          <w:lang w:eastAsia="fr-FR" w:bidi="fr-FR"/>
        </w:rPr>
        <w:t>Bilan</w:t>
      </w:r>
      <w:r>
        <w:rPr>
          <w:lang w:eastAsia="fr-FR" w:bidi="fr-FR"/>
        </w:rPr>
        <w:t> :</w:t>
      </w:r>
      <w:r w:rsidRPr="00AE24A9">
        <w:rPr>
          <w:lang w:eastAsia="fr-FR" w:bidi="fr-FR"/>
        </w:rPr>
        <w:t xml:space="preserve"> en à peine plus d’un an, le paysage fiscal québécois a été chambardé. Du régime si laborieusement bâti pour être un peu plus éq</w:t>
      </w:r>
      <w:r>
        <w:rPr>
          <w:lang w:eastAsia="fr-FR" w:bidi="fr-FR"/>
        </w:rPr>
        <w:t>uitable, il ne reste plus grand-</w:t>
      </w:r>
      <w:r w:rsidRPr="00AE24A9">
        <w:rPr>
          <w:lang w:eastAsia="fr-FR" w:bidi="fr-FR"/>
        </w:rPr>
        <w:t>chose aujourd’hui. À travers ces changements, se dessine très nettement une remise en cause de l’universalité du régime de sécurité soci</w:t>
      </w:r>
      <w:r>
        <w:rPr>
          <w:lang w:eastAsia="fr-FR" w:bidi="fr-FR"/>
        </w:rPr>
        <w:t>ale et du niveau du soutien con</w:t>
      </w:r>
      <w:r w:rsidRPr="00AE24A9">
        <w:rPr>
          <w:lang w:eastAsia="fr-FR" w:bidi="fr-FR"/>
        </w:rPr>
        <w:t>senti.</w:t>
      </w:r>
      <w:r>
        <w:t xml:space="preserve"> [116]</w:t>
      </w:r>
      <w:r w:rsidRPr="00AE24A9">
        <w:rPr>
          <w:lang w:eastAsia="fr-FR" w:bidi="fr-FR"/>
        </w:rPr>
        <w:t xml:space="preserve"> Autant au fédéral qu’au Québec, la réarticulation des r</w:t>
      </w:r>
      <w:r w:rsidRPr="00AE24A9">
        <w:rPr>
          <w:lang w:eastAsia="fr-FR" w:bidi="fr-FR"/>
        </w:rPr>
        <w:t>é</w:t>
      </w:r>
      <w:r w:rsidRPr="00AE24A9">
        <w:rPr>
          <w:lang w:eastAsia="fr-FR" w:bidi="fr-FR"/>
        </w:rPr>
        <w:t>gimes de transferts et d’imposition va dans le sens d’une élimination des mes</w:t>
      </w:r>
      <w:r w:rsidRPr="00AE24A9">
        <w:rPr>
          <w:lang w:eastAsia="fr-FR" w:bidi="fr-FR"/>
        </w:rPr>
        <w:t>u</w:t>
      </w:r>
      <w:r w:rsidRPr="00AE24A9">
        <w:rPr>
          <w:lang w:eastAsia="fr-FR" w:bidi="fr-FR"/>
        </w:rPr>
        <w:t xml:space="preserve">res fiscales de soutien et des prestations pour les classes moyennes. Ces mesures de soutien seraient réservées </w:t>
      </w:r>
      <w:r>
        <w:rPr>
          <w:lang w:eastAsia="fr-FR" w:bidi="fr-FR"/>
        </w:rPr>
        <w:t>« </w:t>
      </w:r>
      <w:r w:rsidRPr="00AE24A9">
        <w:rPr>
          <w:lang w:eastAsia="fr-FR" w:bidi="fr-FR"/>
        </w:rPr>
        <w:t>pour ceux qui en ont vraiment besoin</w:t>
      </w:r>
      <w:r>
        <w:rPr>
          <w:lang w:eastAsia="fr-FR" w:bidi="fr-FR"/>
        </w:rPr>
        <w:t> »</w:t>
      </w:r>
      <w:r w:rsidRPr="00AE24A9">
        <w:rPr>
          <w:lang w:eastAsia="fr-FR" w:bidi="fr-FR"/>
        </w:rPr>
        <w:t>. En fait, sous des apparences d’équité se diss</w:t>
      </w:r>
      <w:r w:rsidRPr="00AE24A9">
        <w:rPr>
          <w:lang w:eastAsia="fr-FR" w:bidi="fr-FR"/>
        </w:rPr>
        <w:t>i</w:t>
      </w:r>
      <w:r w:rsidRPr="00AE24A9">
        <w:rPr>
          <w:lang w:eastAsia="fr-FR" w:bidi="fr-FR"/>
        </w:rPr>
        <w:t>mule une volonté de réaliser des économies. Une telle orientation peut s’avérer dangereuse parce qu’elle risque de désolidariser la soci</w:t>
      </w:r>
      <w:r w:rsidRPr="00AE24A9">
        <w:rPr>
          <w:lang w:eastAsia="fr-FR" w:bidi="fr-FR"/>
        </w:rPr>
        <w:t>é</w:t>
      </w:r>
      <w:r w:rsidRPr="00AE24A9">
        <w:rPr>
          <w:lang w:eastAsia="fr-FR" w:bidi="fr-FR"/>
        </w:rPr>
        <w:t>té. C’est aussi la porte grande ouverte à l’arbitraire, comme le mo</w:t>
      </w:r>
      <w:r w:rsidRPr="00AE24A9">
        <w:rPr>
          <w:lang w:eastAsia="fr-FR" w:bidi="fr-FR"/>
        </w:rPr>
        <w:t>n</w:t>
      </w:r>
      <w:r w:rsidRPr="00AE24A9">
        <w:rPr>
          <w:lang w:eastAsia="fr-FR" w:bidi="fr-FR"/>
        </w:rPr>
        <w:t>trent les fluctuations incessantes des niveaux de crédits et de dédu</w:t>
      </w:r>
      <w:r w:rsidRPr="00AE24A9">
        <w:rPr>
          <w:lang w:eastAsia="fr-FR" w:bidi="fr-FR"/>
        </w:rPr>
        <w:t>c</w:t>
      </w:r>
      <w:r w:rsidRPr="00AE24A9">
        <w:rPr>
          <w:lang w:eastAsia="fr-FR" w:bidi="fr-FR"/>
        </w:rPr>
        <w:t>tions accordés et des limites de revenu qui y donnent accès. Petit à petit sont rassemblées les conditions pour la mise en place d’un pr</w:t>
      </w:r>
      <w:r w:rsidRPr="00AE24A9">
        <w:rPr>
          <w:lang w:eastAsia="fr-FR" w:bidi="fr-FR"/>
        </w:rPr>
        <w:t>o</w:t>
      </w:r>
      <w:r w:rsidRPr="00AE24A9">
        <w:rPr>
          <w:lang w:eastAsia="fr-FR" w:bidi="fr-FR"/>
        </w:rPr>
        <w:t>gramme de revenu minimum garanti à rabais, dans le sens suggéré par le Livre blanc ou par la Commi</w:t>
      </w:r>
      <w:r w:rsidRPr="00AE24A9">
        <w:rPr>
          <w:lang w:eastAsia="fr-FR" w:bidi="fr-FR"/>
        </w:rPr>
        <w:t>s</w:t>
      </w:r>
      <w:r w:rsidRPr="00AE24A9">
        <w:rPr>
          <w:lang w:eastAsia="fr-FR" w:bidi="fr-FR"/>
        </w:rPr>
        <w:t>sion Macdonald.</w:t>
      </w:r>
    </w:p>
    <w:p w14:paraId="02322309" w14:textId="77777777" w:rsidR="00014EE4" w:rsidRPr="00AE24A9" w:rsidRDefault="00014EE4" w:rsidP="00014EE4">
      <w:pPr>
        <w:spacing w:before="120" w:after="120"/>
        <w:jc w:val="both"/>
      </w:pPr>
      <w:r w:rsidRPr="00AE24A9">
        <w:rPr>
          <w:lang w:eastAsia="fr-FR" w:bidi="fr-FR"/>
        </w:rPr>
        <w:t>Des boubou-macoutes à la nouvelle variété d’assistés sociaux aptes au travail, des coupures milliardaires de services publics à la tarific</w:t>
      </w:r>
      <w:r w:rsidRPr="00AE24A9">
        <w:rPr>
          <w:lang w:eastAsia="fr-FR" w:bidi="fr-FR"/>
        </w:rPr>
        <w:t>a</w:t>
      </w:r>
      <w:r w:rsidRPr="00AE24A9">
        <w:rPr>
          <w:lang w:eastAsia="fr-FR" w:bidi="fr-FR"/>
        </w:rPr>
        <w:t>tion de l’éducation et de la santé, de la privatisation des sociétés d’</w:t>
      </w:r>
      <w:r>
        <w:rPr>
          <w:lang w:eastAsia="fr-FR" w:bidi="fr-FR"/>
        </w:rPr>
        <w:t>État</w:t>
      </w:r>
      <w:r w:rsidRPr="00AE24A9">
        <w:rPr>
          <w:lang w:eastAsia="fr-FR" w:bidi="fr-FR"/>
        </w:rPr>
        <w:t xml:space="preserve"> à la dérégl</w:t>
      </w:r>
      <w:r w:rsidRPr="00AE24A9">
        <w:rPr>
          <w:lang w:eastAsia="fr-FR" w:bidi="fr-FR"/>
        </w:rPr>
        <w:t>e</w:t>
      </w:r>
      <w:r w:rsidRPr="00AE24A9">
        <w:rPr>
          <w:lang w:eastAsia="fr-FR" w:bidi="fr-FR"/>
        </w:rPr>
        <w:t>mentation de la construction, du retrait de la Loi anti-scab à la diminution des cotis</w:t>
      </w:r>
      <w:r w:rsidRPr="00AE24A9">
        <w:rPr>
          <w:lang w:eastAsia="fr-FR" w:bidi="fr-FR"/>
        </w:rPr>
        <w:t>a</w:t>
      </w:r>
      <w:r w:rsidRPr="00AE24A9">
        <w:rPr>
          <w:lang w:eastAsia="fr-FR" w:bidi="fr-FR"/>
        </w:rPr>
        <w:t>tions au fonds de santé-sécurité, des restrictions salariales à l’élargissement des abris fi</w:t>
      </w:r>
      <w:r w:rsidRPr="00AE24A9">
        <w:rPr>
          <w:lang w:eastAsia="fr-FR" w:bidi="fr-FR"/>
        </w:rPr>
        <w:t>s</w:t>
      </w:r>
      <w:r w:rsidRPr="00AE24A9">
        <w:rPr>
          <w:lang w:eastAsia="fr-FR" w:bidi="fr-FR"/>
        </w:rPr>
        <w:t>caux et aux plans de participation aux bénéfices, de l’élimination de l’universalité à la révision de l’assurance chômage, de la révision des programmes d’aide pour les enfants à la révision des programmes de soutien pour les personnes âgées, l’agenda patronal reste encore très cha</w:t>
      </w:r>
      <w:r w:rsidRPr="00AE24A9">
        <w:rPr>
          <w:lang w:eastAsia="fr-FR" w:bidi="fr-FR"/>
        </w:rPr>
        <w:t>r</w:t>
      </w:r>
      <w:r w:rsidRPr="00AE24A9">
        <w:rPr>
          <w:lang w:eastAsia="fr-FR" w:bidi="fr-FR"/>
        </w:rPr>
        <w:t>gé, tandis que se réinstalle en douce la loi de la jungle et la barb</w:t>
      </w:r>
      <w:r w:rsidRPr="00AE24A9">
        <w:rPr>
          <w:lang w:eastAsia="fr-FR" w:bidi="fr-FR"/>
        </w:rPr>
        <w:t>a</w:t>
      </w:r>
      <w:r w:rsidRPr="00AE24A9">
        <w:rPr>
          <w:lang w:eastAsia="fr-FR" w:bidi="fr-FR"/>
        </w:rPr>
        <w:t>rie.</w:t>
      </w:r>
    </w:p>
    <w:p w14:paraId="5876CC10" w14:textId="77777777" w:rsidR="00014EE4" w:rsidRDefault="00014EE4" w:rsidP="00014EE4">
      <w:pPr>
        <w:spacing w:before="120" w:after="120"/>
        <w:jc w:val="both"/>
        <w:rPr>
          <w:lang w:eastAsia="fr-FR" w:bidi="fr-FR"/>
        </w:rPr>
      </w:pPr>
      <w:r w:rsidRPr="00AE24A9">
        <w:rPr>
          <w:lang w:eastAsia="fr-FR" w:bidi="fr-FR"/>
        </w:rPr>
        <w:t>Juillet 1986.</w:t>
      </w:r>
    </w:p>
    <w:p w14:paraId="607F59B4" w14:textId="77777777" w:rsidR="00014EE4" w:rsidRDefault="00014EE4" w:rsidP="00014EE4">
      <w:pPr>
        <w:spacing w:before="120" w:after="120"/>
        <w:jc w:val="both"/>
      </w:pPr>
      <w:r>
        <w:br w:type="page"/>
      </w:r>
    </w:p>
    <w:p w14:paraId="10A141B5" w14:textId="77777777" w:rsidR="00014EE4" w:rsidRPr="00573D6B" w:rsidRDefault="00FA50EF" w:rsidP="00014EE4">
      <w:pPr>
        <w:pStyle w:val="fig"/>
      </w:pPr>
      <w:r>
        <w:rPr>
          <w:noProof/>
        </w:rPr>
        <w:drawing>
          <wp:inline distT="0" distB="0" distL="0" distR="0" wp14:anchorId="30136313" wp14:editId="72CC8E51">
            <wp:extent cx="4775200" cy="34544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5200" cy="3454400"/>
                    </a:xfrm>
                    <a:prstGeom prst="rect">
                      <a:avLst/>
                    </a:prstGeom>
                    <a:noFill/>
                    <a:ln>
                      <a:noFill/>
                    </a:ln>
                  </pic:spPr>
                </pic:pic>
              </a:graphicData>
            </a:graphic>
          </wp:inline>
        </w:drawing>
      </w:r>
    </w:p>
    <w:p w14:paraId="15628523" w14:textId="77777777" w:rsidR="00014EE4" w:rsidRDefault="00014EE4" w:rsidP="00014EE4">
      <w:pPr>
        <w:pStyle w:val="p"/>
      </w:pPr>
      <w:r>
        <w:br w:type="page"/>
        <w:t>[117]</w:t>
      </w:r>
    </w:p>
    <w:p w14:paraId="7F9A5505" w14:textId="77777777" w:rsidR="00014EE4" w:rsidRDefault="00014EE4" w:rsidP="00014EE4">
      <w:pPr>
        <w:jc w:val="both"/>
      </w:pPr>
    </w:p>
    <w:p w14:paraId="5EBCA1B1" w14:textId="77777777" w:rsidR="00014EE4" w:rsidRDefault="00014EE4" w:rsidP="00014EE4">
      <w:pPr>
        <w:jc w:val="both"/>
      </w:pPr>
    </w:p>
    <w:p w14:paraId="0593ED54" w14:textId="77777777" w:rsidR="00014EE4" w:rsidRDefault="00014EE4" w:rsidP="00014EE4">
      <w:pPr>
        <w:spacing w:after="120"/>
        <w:ind w:firstLine="0"/>
        <w:jc w:val="center"/>
        <w:rPr>
          <w:sz w:val="24"/>
        </w:rPr>
      </w:pPr>
      <w:bookmarkStart w:id="15" w:name="Inter_econo_17_dossier_texte_6"/>
      <w:r>
        <w:rPr>
          <w:b/>
          <w:sz w:val="24"/>
        </w:rPr>
        <w:t>Interventions économiques</w:t>
      </w:r>
      <w:r>
        <w:rPr>
          <w:b/>
          <w:sz w:val="24"/>
        </w:rPr>
        <w:br/>
      </w:r>
      <w:r>
        <w:rPr>
          <w:i/>
          <w:sz w:val="24"/>
        </w:rPr>
        <w:t>pour une alternative sociale</w:t>
      </w:r>
    </w:p>
    <w:p w14:paraId="170463D2"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1E761A86" w14:textId="77777777" w:rsidR="00014EE4" w:rsidRPr="00657FAC" w:rsidRDefault="00014EE4" w:rsidP="00014EE4">
      <w:pPr>
        <w:spacing w:after="120"/>
        <w:ind w:firstLine="0"/>
        <w:jc w:val="center"/>
        <w:rPr>
          <w:color w:val="FF0000"/>
          <w:sz w:val="24"/>
        </w:rPr>
      </w:pPr>
      <w:r>
        <w:rPr>
          <w:b/>
          <w:color w:val="FF0000"/>
          <w:sz w:val="24"/>
        </w:rPr>
        <w:t>DOSSIER</w:t>
      </w:r>
    </w:p>
    <w:p w14:paraId="33E4591A" w14:textId="77777777" w:rsidR="00014EE4" w:rsidRPr="00890E45" w:rsidRDefault="00014EE4" w:rsidP="00014EE4">
      <w:pPr>
        <w:pStyle w:val="planchenb"/>
        <w:rPr>
          <w:color w:val="auto"/>
          <w:sz w:val="44"/>
        </w:rPr>
      </w:pPr>
      <w:r w:rsidRPr="00890E45">
        <w:rPr>
          <w:color w:val="auto"/>
          <w:sz w:val="44"/>
        </w:rPr>
        <w:t>“</w:t>
      </w:r>
      <w:r>
        <w:rPr>
          <w:color w:val="auto"/>
          <w:sz w:val="44"/>
        </w:rPr>
        <w:t> L’ÉTAT QUÉBÉCOIS :</w:t>
      </w:r>
      <w:r>
        <w:rPr>
          <w:color w:val="auto"/>
          <w:sz w:val="44"/>
        </w:rPr>
        <w:br/>
        <w:t>UN ÉTAT HYBRIDE</w:t>
      </w:r>
      <w:r w:rsidRPr="00890E45">
        <w:rPr>
          <w:color w:val="auto"/>
          <w:sz w:val="44"/>
        </w:rPr>
        <w:t>.”</w:t>
      </w:r>
    </w:p>
    <w:bookmarkEnd w:id="15"/>
    <w:p w14:paraId="5A3B0CCA" w14:textId="77777777" w:rsidR="00014EE4" w:rsidRDefault="00014EE4" w:rsidP="00014EE4">
      <w:pPr>
        <w:jc w:val="both"/>
      </w:pPr>
    </w:p>
    <w:p w14:paraId="26669320" w14:textId="77777777" w:rsidR="00014EE4" w:rsidRPr="00E07116" w:rsidRDefault="00014EE4" w:rsidP="00014EE4">
      <w:pPr>
        <w:jc w:val="both"/>
      </w:pPr>
    </w:p>
    <w:p w14:paraId="48270220" w14:textId="77777777" w:rsidR="00014EE4" w:rsidRDefault="00014EE4" w:rsidP="00014EE4">
      <w:pPr>
        <w:pStyle w:val="suite"/>
        <w:rPr>
          <w:lang w:eastAsia="fr-FR" w:bidi="fr-FR"/>
        </w:rPr>
      </w:pPr>
      <w:r>
        <w:rPr>
          <w:lang w:eastAsia="fr-FR" w:bidi="fr-FR"/>
        </w:rPr>
        <w:t>Yves BÉLANGER</w:t>
      </w:r>
    </w:p>
    <w:p w14:paraId="1B8954C0" w14:textId="77777777" w:rsidR="00014EE4" w:rsidRPr="00E07116" w:rsidRDefault="00014EE4" w:rsidP="00014EE4">
      <w:pPr>
        <w:jc w:val="both"/>
      </w:pPr>
    </w:p>
    <w:p w14:paraId="7E851C64" w14:textId="77777777" w:rsidR="00014EE4" w:rsidRPr="00E07116" w:rsidRDefault="00014EE4" w:rsidP="00014EE4">
      <w:pPr>
        <w:jc w:val="both"/>
      </w:pPr>
    </w:p>
    <w:p w14:paraId="539F35F1" w14:textId="77777777" w:rsidR="00014EE4" w:rsidRDefault="00014EE4" w:rsidP="00014EE4">
      <w:pPr>
        <w:spacing w:before="120" w:after="120"/>
        <w:jc w:val="both"/>
        <w:rPr>
          <w:lang w:eastAsia="fr-FR" w:bidi="fr-FR"/>
        </w:rPr>
      </w:pPr>
    </w:p>
    <w:p w14:paraId="1DE54415"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7F7191D2" w14:textId="77777777" w:rsidR="00014EE4" w:rsidRPr="001842AA" w:rsidRDefault="00014EE4" w:rsidP="00014EE4">
      <w:pPr>
        <w:spacing w:before="120" w:after="120"/>
        <w:ind w:firstLine="0"/>
        <w:jc w:val="both"/>
        <w:rPr>
          <w:i/>
          <w:iCs/>
          <w:szCs w:val="28"/>
        </w:rPr>
      </w:pPr>
      <w:r w:rsidRPr="001842AA">
        <w:rPr>
          <w:i/>
          <w:iCs/>
          <w:szCs w:val="28"/>
        </w:rPr>
        <w:t>L'État a été depuis vingt cinq ans au Québec synonyme de progrès économique et social. État « Providence », État « levier de dévelo</w:t>
      </w:r>
      <w:r w:rsidRPr="001842AA">
        <w:rPr>
          <w:i/>
          <w:iCs/>
          <w:szCs w:val="28"/>
        </w:rPr>
        <w:t>p</w:t>
      </w:r>
      <w:r w:rsidRPr="001842AA">
        <w:rPr>
          <w:i/>
          <w:iCs/>
          <w:szCs w:val="28"/>
        </w:rPr>
        <w:t>pement », État « maître-d’œuvre », les qualificatifs n’ont pas manqué pour désigner le rôle qu'a pu jouer l'État jusqu'à ce que la légitimité même de ses interventions se trouve, depuis le début des années 1980, de plus en plus ouvertement remise en cause. Dans quelle direction s'oriente l'État québécois à l'heure actuelle ?</w:t>
      </w:r>
    </w:p>
    <w:p w14:paraId="42F42E55" w14:textId="77777777" w:rsidR="00014EE4" w:rsidRPr="001842AA" w:rsidRDefault="00014EE4" w:rsidP="00014EE4">
      <w:pPr>
        <w:spacing w:before="120" w:after="120"/>
        <w:jc w:val="both"/>
        <w:rPr>
          <w:i/>
          <w:iCs/>
          <w:szCs w:val="28"/>
        </w:rPr>
      </w:pPr>
      <w:r w:rsidRPr="001842AA">
        <w:rPr>
          <w:i/>
          <w:iCs/>
          <w:szCs w:val="28"/>
        </w:rPr>
        <w:t>L'élection du gouvernement libéral de Robert Bourassa marque un changement d'orientation indéniable par rapport aux années ant</w:t>
      </w:r>
      <w:r w:rsidRPr="001842AA">
        <w:rPr>
          <w:i/>
          <w:iCs/>
          <w:szCs w:val="28"/>
        </w:rPr>
        <w:t>é</w:t>
      </w:r>
      <w:r w:rsidRPr="001842AA">
        <w:rPr>
          <w:i/>
          <w:iCs/>
          <w:szCs w:val="28"/>
        </w:rPr>
        <w:t>rieures, ou du moins pour le moment encore, une volonté politique de changement. La nouvelle rhétorique politique sur l'État « catalysateur », la constitution de trois comités d’étude sur la régl</w:t>
      </w:r>
      <w:r w:rsidRPr="001842AA">
        <w:rPr>
          <w:i/>
          <w:iCs/>
          <w:szCs w:val="28"/>
        </w:rPr>
        <w:t>e</w:t>
      </w:r>
      <w:r w:rsidRPr="001842AA">
        <w:rPr>
          <w:i/>
          <w:iCs/>
          <w:szCs w:val="28"/>
        </w:rPr>
        <w:t>mentation, la privatisation et les programmes sociaux, ou encore le nouveau style de gestion donné à l’administration publique par les ministres issus du milieu des affaires montrent que par-delà les résu</w:t>
      </w:r>
      <w:r w:rsidRPr="001842AA">
        <w:rPr>
          <w:i/>
          <w:iCs/>
          <w:szCs w:val="28"/>
        </w:rPr>
        <w:t>l</w:t>
      </w:r>
      <w:r w:rsidRPr="001842AA">
        <w:rPr>
          <w:i/>
          <w:iCs/>
          <w:szCs w:val="28"/>
        </w:rPr>
        <w:t>tats immédiats r</w:t>
      </w:r>
      <w:r w:rsidRPr="001842AA">
        <w:rPr>
          <w:i/>
          <w:iCs/>
          <w:szCs w:val="28"/>
        </w:rPr>
        <w:t>e</w:t>
      </w:r>
      <w:r w:rsidRPr="001842AA">
        <w:rPr>
          <w:i/>
          <w:iCs/>
          <w:szCs w:val="28"/>
        </w:rPr>
        <w:t>cherchés sur le plan budgétaire, c’est une conception d’un État plus neutre, plus gestionnaire et plus effacé qui prend fo</w:t>
      </w:r>
      <w:r w:rsidRPr="001842AA">
        <w:rPr>
          <w:i/>
          <w:iCs/>
          <w:szCs w:val="28"/>
        </w:rPr>
        <w:t>r</w:t>
      </w:r>
      <w:r w:rsidRPr="001842AA">
        <w:rPr>
          <w:i/>
          <w:iCs/>
          <w:szCs w:val="28"/>
        </w:rPr>
        <w:t>me. Néanmoins souligne Yves Bélanger, un rapide bilan des neufs a</w:t>
      </w:r>
      <w:r w:rsidRPr="001842AA">
        <w:rPr>
          <w:i/>
          <w:iCs/>
          <w:szCs w:val="28"/>
        </w:rPr>
        <w:t>n</w:t>
      </w:r>
      <w:r w:rsidRPr="001842AA">
        <w:rPr>
          <w:i/>
          <w:iCs/>
          <w:szCs w:val="28"/>
        </w:rPr>
        <w:t>nées d'administration péquiste montre que cette dynamique du cha</w:t>
      </w:r>
      <w:r w:rsidRPr="001842AA">
        <w:rPr>
          <w:i/>
          <w:iCs/>
          <w:szCs w:val="28"/>
        </w:rPr>
        <w:t>n</w:t>
      </w:r>
      <w:r w:rsidRPr="001842AA">
        <w:rPr>
          <w:i/>
          <w:iCs/>
          <w:szCs w:val="28"/>
        </w:rPr>
        <w:t>gement a été amorcée dès le tournant des années 1980 en même temps que celle-ci s’éloignant progressivement de ses objectifs politiques de 1976.</w:t>
      </w:r>
    </w:p>
    <w:p w14:paraId="2CA25543" w14:textId="77777777" w:rsidR="00014EE4" w:rsidRPr="001842AA" w:rsidRDefault="00014EE4" w:rsidP="00014EE4">
      <w:pPr>
        <w:spacing w:before="120" w:after="120"/>
        <w:jc w:val="both"/>
        <w:rPr>
          <w:i/>
          <w:iCs/>
          <w:szCs w:val="28"/>
        </w:rPr>
      </w:pPr>
      <w:r w:rsidRPr="001842AA">
        <w:rPr>
          <w:i/>
          <w:iCs/>
          <w:szCs w:val="28"/>
        </w:rPr>
        <w:t>L'État québécois est à l'heure actuelle un État hybride, désormais néolibéral d’orientation et d’esprit mais toujours, par nécessité, inte</w:t>
      </w:r>
      <w:r w:rsidRPr="001842AA">
        <w:rPr>
          <w:i/>
          <w:iCs/>
          <w:szCs w:val="28"/>
        </w:rPr>
        <w:t>r</w:t>
      </w:r>
      <w:r w:rsidRPr="001842AA">
        <w:rPr>
          <w:i/>
          <w:iCs/>
          <w:szCs w:val="28"/>
        </w:rPr>
        <w:t>ventionniste et keynésien dans sa pratique conclue l’auteur.</w:t>
      </w:r>
    </w:p>
    <w:p w14:paraId="6AADB1C5" w14:textId="77777777" w:rsidR="00014EE4" w:rsidRDefault="00014EE4" w:rsidP="00014EE4">
      <w:pPr>
        <w:spacing w:before="120" w:after="120"/>
        <w:jc w:val="both"/>
      </w:pPr>
      <w:r>
        <w:t>I.E.</w:t>
      </w:r>
    </w:p>
    <w:p w14:paraId="2489C8E1" w14:textId="77777777" w:rsidR="00014EE4" w:rsidRDefault="00014EE4" w:rsidP="00014EE4">
      <w:pPr>
        <w:pBdr>
          <w:bottom w:val="single" w:sz="24" w:space="1" w:color="auto"/>
        </w:pBdr>
        <w:spacing w:before="120" w:after="120"/>
        <w:ind w:left="720" w:right="720" w:firstLine="0"/>
        <w:jc w:val="both"/>
      </w:pPr>
    </w:p>
    <w:p w14:paraId="54EC324F" w14:textId="77777777" w:rsidR="00014EE4" w:rsidRPr="00AE24A9" w:rsidRDefault="00014EE4" w:rsidP="00014EE4">
      <w:pPr>
        <w:spacing w:before="120" w:after="120"/>
        <w:jc w:val="both"/>
      </w:pPr>
    </w:p>
    <w:p w14:paraId="0452E0FC" w14:textId="77777777" w:rsidR="00014EE4" w:rsidRPr="00AE24A9" w:rsidRDefault="00014EE4" w:rsidP="00014EE4">
      <w:pPr>
        <w:spacing w:before="120" w:after="120"/>
        <w:jc w:val="both"/>
      </w:pPr>
      <w:r w:rsidRPr="00AE24A9">
        <w:rPr>
          <w:lang w:eastAsia="fr-FR" w:bidi="fr-FR"/>
        </w:rPr>
        <w:t>La société québécoise, pour laquelle, depuis vingt-cinq ans, l’intervention de l’État a été synonyme de croissance et de mieux être collectif, se trouve confrontée au nouveau crédo éc</w:t>
      </w:r>
      <w:r w:rsidRPr="00AE24A9">
        <w:rPr>
          <w:lang w:eastAsia="fr-FR" w:bidi="fr-FR"/>
        </w:rPr>
        <w:t>o</w:t>
      </w:r>
      <w:r w:rsidRPr="00AE24A9">
        <w:rPr>
          <w:lang w:eastAsia="fr-FR" w:bidi="fr-FR"/>
        </w:rPr>
        <w:t>nomique articulé autour du dogme néo-libéral</w:t>
      </w:r>
      <w:r>
        <w:rPr>
          <w:lang w:eastAsia="fr-FR" w:bidi="fr-FR"/>
        </w:rPr>
        <w:t> :</w:t>
      </w:r>
      <w:r w:rsidRPr="00AE24A9">
        <w:rPr>
          <w:lang w:eastAsia="fr-FR" w:bidi="fr-FR"/>
        </w:rPr>
        <w:t xml:space="preserve"> désengagement de l’État, privatisation, productivité et soutien à l'initiative individue</w:t>
      </w:r>
      <w:r w:rsidRPr="00AE24A9">
        <w:rPr>
          <w:lang w:eastAsia="fr-FR" w:bidi="fr-FR"/>
        </w:rPr>
        <w:t>l</w:t>
      </w:r>
      <w:r w:rsidRPr="00AE24A9">
        <w:rPr>
          <w:lang w:eastAsia="fr-FR" w:bidi="fr-FR"/>
        </w:rPr>
        <w:t>le. L'incapacité de l’État keynésien à contrer la crise et</w:t>
      </w:r>
      <w:r>
        <w:rPr>
          <w:lang w:eastAsia="fr-FR" w:bidi="fr-FR"/>
        </w:rPr>
        <w:t xml:space="preserve"> </w:t>
      </w:r>
      <w:r w:rsidRPr="00AE24A9">
        <w:rPr>
          <w:lang w:eastAsia="fr-FR" w:bidi="fr-FR"/>
        </w:rPr>
        <w:t>les critiques de gauche comme de droite à l’endroit de l’omniprésence de l'État ont préparé le terrain de ce v</w:t>
      </w:r>
      <w:r w:rsidRPr="00AE24A9">
        <w:rPr>
          <w:lang w:eastAsia="fr-FR" w:bidi="fr-FR"/>
        </w:rPr>
        <w:t>i</w:t>
      </w:r>
      <w:r w:rsidRPr="00AE24A9">
        <w:rPr>
          <w:lang w:eastAsia="fr-FR" w:bidi="fr-FR"/>
        </w:rPr>
        <w:t>rage idéolog</w:t>
      </w:r>
      <w:r w:rsidRPr="00AE24A9">
        <w:rPr>
          <w:lang w:eastAsia="fr-FR" w:bidi="fr-FR"/>
        </w:rPr>
        <w:t>i</w:t>
      </w:r>
      <w:r w:rsidRPr="00AE24A9">
        <w:rPr>
          <w:lang w:eastAsia="fr-FR" w:bidi="fr-FR"/>
        </w:rPr>
        <w:t>que.</w:t>
      </w:r>
    </w:p>
    <w:p w14:paraId="7A8DE6AE" w14:textId="77777777" w:rsidR="00014EE4" w:rsidRPr="00AE24A9" w:rsidRDefault="00014EE4" w:rsidP="00014EE4">
      <w:pPr>
        <w:spacing w:before="120" w:after="120"/>
        <w:jc w:val="both"/>
      </w:pPr>
      <w:r w:rsidRPr="00AE24A9">
        <w:rPr>
          <w:lang w:eastAsia="fr-FR" w:bidi="fr-FR"/>
        </w:rPr>
        <w:t>Depuis le début des années 1980, cet État québécois est dans une phase de remise en question qui lui attribue de plus en plus les app</w:t>
      </w:r>
      <w:r w:rsidRPr="00AE24A9">
        <w:rPr>
          <w:lang w:eastAsia="fr-FR" w:bidi="fr-FR"/>
        </w:rPr>
        <w:t>a</w:t>
      </w:r>
      <w:r w:rsidRPr="00AE24A9">
        <w:rPr>
          <w:lang w:eastAsia="fr-FR" w:bidi="fr-FR"/>
        </w:rPr>
        <w:t>rences d’un État hybride, toujours keynésien — bien que d’une m</w:t>
      </w:r>
      <w:r w:rsidRPr="00AE24A9">
        <w:rPr>
          <w:lang w:eastAsia="fr-FR" w:bidi="fr-FR"/>
        </w:rPr>
        <w:t>a</w:t>
      </w:r>
      <w:r w:rsidRPr="00AE24A9">
        <w:rPr>
          <w:lang w:eastAsia="fr-FR" w:bidi="fr-FR"/>
        </w:rPr>
        <w:t>nière</w:t>
      </w:r>
      <w:r>
        <w:rPr>
          <w:lang w:eastAsia="fr-FR" w:bidi="fr-FR"/>
        </w:rPr>
        <w:t xml:space="preserve"> </w:t>
      </w:r>
      <w:r>
        <w:t xml:space="preserve">[118] </w:t>
      </w:r>
      <w:r w:rsidRPr="00AE24A9">
        <w:rPr>
          <w:lang w:eastAsia="fr-FR" w:bidi="fr-FR"/>
        </w:rPr>
        <w:t>différente — dans sa pratique, mais de plus en plus néo-libéral dans ses aspirations et son orientation. La transition a été amorcée sous l’administration du Parti québécois et il apparaît de plus en plus év</w:t>
      </w:r>
      <w:r w:rsidRPr="00AE24A9">
        <w:rPr>
          <w:lang w:eastAsia="fr-FR" w:bidi="fr-FR"/>
        </w:rPr>
        <w:t>i</w:t>
      </w:r>
      <w:r w:rsidRPr="00AE24A9">
        <w:rPr>
          <w:lang w:eastAsia="fr-FR" w:bidi="fr-FR"/>
        </w:rPr>
        <w:t>dent qu’elle va se poursuivre avec une intensité accrue sous le nouveau gouvernement libéral. En effet, la formation polit</w:t>
      </w:r>
      <w:r w:rsidRPr="00AE24A9">
        <w:rPr>
          <w:lang w:eastAsia="fr-FR" w:bidi="fr-FR"/>
        </w:rPr>
        <w:t>i</w:t>
      </w:r>
      <w:r w:rsidRPr="00AE24A9">
        <w:rPr>
          <w:lang w:eastAsia="fr-FR" w:bidi="fr-FR"/>
        </w:rPr>
        <w:t>que qui a pris le pouvoir en décembre dernier et qui contrôlera donc l’Assemblée nationale pour les quatre prochaines années, a déjà fait entrevoir ses couleurs. Quelques semaines après la nomination du premier cabinet, le Premier ministre, Ro</w:t>
      </w:r>
      <w:r>
        <w:rPr>
          <w:lang w:eastAsia="fr-FR" w:bidi="fr-FR"/>
        </w:rPr>
        <w:t>bert Bourassa a</w:t>
      </w:r>
      <w:r w:rsidRPr="00AE24A9">
        <w:rPr>
          <w:lang w:eastAsia="fr-FR" w:bidi="fr-FR"/>
        </w:rPr>
        <w:t xml:space="preserve"> confié à trois comités de consultation la responsabilité de revoir les orientations de l’État qu</w:t>
      </w:r>
      <w:r w:rsidRPr="00AE24A9">
        <w:rPr>
          <w:lang w:eastAsia="fr-FR" w:bidi="fr-FR"/>
        </w:rPr>
        <w:t>é</w:t>
      </w:r>
      <w:r w:rsidRPr="00AE24A9">
        <w:rPr>
          <w:lang w:eastAsia="fr-FR" w:bidi="fr-FR"/>
        </w:rPr>
        <w:t xml:space="preserve">bécois. Ces comités ont la tâche d’analyser les interventions sociales de l’État, la question de la déréglementation et de scruter à la loupe chaque société d’État en vue d’identifier celles qui sont </w:t>
      </w:r>
      <w:r>
        <w:rPr>
          <w:lang w:eastAsia="fr-FR" w:bidi="fr-FR"/>
        </w:rPr>
        <w:t>« </w:t>
      </w:r>
      <w:r w:rsidRPr="00AE24A9">
        <w:rPr>
          <w:lang w:eastAsia="fr-FR" w:bidi="fr-FR"/>
        </w:rPr>
        <w:t>privatisables</w:t>
      </w:r>
      <w:r>
        <w:rPr>
          <w:lang w:eastAsia="fr-FR" w:bidi="fr-FR"/>
        </w:rPr>
        <w:t> »</w:t>
      </w:r>
      <w:r w:rsidRPr="00AE24A9">
        <w:rPr>
          <w:lang w:eastAsia="fr-FR" w:bidi="fr-FR"/>
        </w:rPr>
        <w:t>. L’orientation qui a été donnée à chacun de ces com</w:t>
      </w:r>
      <w:r w:rsidRPr="00AE24A9">
        <w:rPr>
          <w:lang w:eastAsia="fr-FR" w:bidi="fr-FR"/>
        </w:rPr>
        <w:t>i</w:t>
      </w:r>
      <w:r w:rsidRPr="00AE24A9">
        <w:rPr>
          <w:lang w:eastAsia="fr-FR" w:bidi="fr-FR"/>
        </w:rPr>
        <w:t>tés i</w:t>
      </w:r>
      <w:r w:rsidRPr="00AE24A9">
        <w:rPr>
          <w:lang w:eastAsia="fr-FR" w:bidi="fr-FR"/>
        </w:rPr>
        <w:t>n</w:t>
      </w:r>
      <w:r w:rsidRPr="00AE24A9">
        <w:rPr>
          <w:lang w:eastAsia="fr-FR" w:bidi="fr-FR"/>
        </w:rPr>
        <w:t>dique que, peu importe l’intensité et la rapidité des gestes que le gouvernement posera, son action ne pourra aller que dans le sens du d</w:t>
      </w:r>
      <w:r w:rsidRPr="00AE24A9">
        <w:rPr>
          <w:lang w:eastAsia="fr-FR" w:bidi="fr-FR"/>
        </w:rPr>
        <w:t>é</w:t>
      </w:r>
      <w:r w:rsidRPr="00AE24A9">
        <w:rPr>
          <w:lang w:eastAsia="fr-FR" w:bidi="fr-FR"/>
        </w:rPr>
        <w:t>sengagement de l’État.</w:t>
      </w:r>
    </w:p>
    <w:p w14:paraId="30D797D3" w14:textId="77777777" w:rsidR="00014EE4" w:rsidRDefault="00014EE4" w:rsidP="00014EE4">
      <w:pPr>
        <w:spacing w:before="120" w:after="120"/>
        <w:jc w:val="both"/>
        <w:rPr>
          <w:lang w:eastAsia="fr-FR" w:bidi="fr-FR"/>
        </w:rPr>
      </w:pPr>
    </w:p>
    <w:p w14:paraId="59E841CF" w14:textId="77777777" w:rsidR="00014EE4" w:rsidRPr="00DE7F31" w:rsidRDefault="00014EE4" w:rsidP="00014EE4">
      <w:pPr>
        <w:pStyle w:val="planche"/>
      </w:pPr>
      <w:r w:rsidRPr="00DE7F31">
        <w:rPr>
          <w:lang w:eastAsia="fr-FR" w:bidi="fr-FR"/>
        </w:rPr>
        <w:t>1976-1985 :</w:t>
      </w:r>
      <w:r w:rsidRPr="00DE7F31">
        <w:rPr>
          <w:lang w:eastAsia="fr-FR" w:bidi="fr-FR"/>
        </w:rPr>
        <w:br/>
        <w:t>le chemin</w:t>
      </w:r>
      <w:r w:rsidRPr="00DE7F31">
        <w:rPr>
          <w:lang w:eastAsia="fr-FR" w:bidi="fr-FR"/>
        </w:rPr>
        <w:t>e</w:t>
      </w:r>
      <w:r w:rsidRPr="00DE7F31">
        <w:rPr>
          <w:lang w:eastAsia="fr-FR" w:bidi="fr-FR"/>
        </w:rPr>
        <w:t>ment du Parti québécois</w:t>
      </w:r>
    </w:p>
    <w:p w14:paraId="3E3178F7" w14:textId="77777777" w:rsidR="00014EE4" w:rsidRDefault="00014EE4" w:rsidP="00014EE4">
      <w:pPr>
        <w:spacing w:before="120" w:after="120"/>
        <w:jc w:val="both"/>
        <w:rPr>
          <w:lang w:eastAsia="fr-FR" w:bidi="fr-FR"/>
        </w:rPr>
      </w:pPr>
    </w:p>
    <w:p w14:paraId="0AFA829C" w14:textId="77777777" w:rsidR="00014EE4" w:rsidRPr="00AE24A9" w:rsidRDefault="00014EE4" w:rsidP="00014EE4">
      <w:pPr>
        <w:spacing w:before="120" w:after="120"/>
        <w:jc w:val="both"/>
      </w:pPr>
      <w:r w:rsidRPr="00AE24A9">
        <w:rPr>
          <w:lang w:eastAsia="fr-FR" w:bidi="fr-FR"/>
        </w:rPr>
        <w:t>Il y a dix ans, le Parti québécois prenait le pouvoir avec une plat</w:t>
      </w:r>
      <w:r w:rsidRPr="00AE24A9">
        <w:rPr>
          <w:lang w:eastAsia="fr-FR" w:bidi="fr-FR"/>
        </w:rPr>
        <w:t>e</w:t>
      </w:r>
      <w:r w:rsidRPr="00AE24A9">
        <w:rPr>
          <w:lang w:eastAsia="fr-FR" w:bidi="fr-FR"/>
        </w:rPr>
        <w:t>forme économique héritée de la Révol</w:t>
      </w:r>
      <w:r w:rsidRPr="00AE24A9">
        <w:rPr>
          <w:lang w:eastAsia="fr-FR" w:bidi="fr-FR"/>
        </w:rPr>
        <w:t>u</w:t>
      </w:r>
      <w:r w:rsidRPr="00AE24A9">
        <w:rPr>
          <w:lang w:eastAsia="fr-FR" w:bidi="fr-FR"/>
        </w:rPr>
        <w:t>tion tranquille. Le projet du Parti québécois s’articulait autour de trois axes</w:t>
      </w:r>
      <w:r>
        <w:rPr>
          <w:lang w:eastAsia="fr-FR" w:bidi="fr-FR"/>
        </w:rPr>
        <w:t> :</w:t>
      </w:r>
      <w:r w:rsidRPr="00AE24A9">
        <w:rPr>
          <w:lang w:eastAsia="fr-FR" w:bidi="fr-FR"/>
        </w:rPr>
        <w:t xml:space="preserve"> la social-démocratie, la revalorisation du rôle de l’État, et la</w:t>
      </w:r>
      <w:r>
        <w:rPr>
          <w:lang w:eastAsia="fr-FR" w:bidi="fr-FR"/>
        </w:rPr>
        <w:t xml:space="preserve"> </w:t>
      </w:r>
      <w:r w:rsidRPr="00AE24A9">
        <w:rPr>
          <w:lang w:eastAsia="fr-FR" w:bidi="fr-FR"/>
        </w:rPr>
        <w:t>promotion des forces économ</w:t>
      </w:r>
      <w:r w:rsidRPr="00AE24A9">
        <w:rPr>
          <w:lang w:eastAsia="fr-FR" w:bidi="fr-FR"/>
        </w:rPr>
        <w:t>i</w:t>
      </w:r>
      <w:r w:rsidRPr="00AE24A9">
        <w:rPr>
          <w:lang w:eastAsia="fr-FR" w:bidi="fr-FR"/>
        </w:rPr>
        <w:t>ques autochtones. En outre le Parti qu</w:t>
      </w:r>
      <w:r w:rsidRPr="00AE24A9">
        <w:rPr>
          <w:lang w:eastAsia="fr-FR" w:bidi="fr-FR"/>
        </w:rPr>
        <w:t>é</w:t>
      </w:r>
      <w:r w:rsidRPr="00AE24A9">
        <w:rPr>
          <w:lang w:eastAsia="fr-FR" w:bidi="fr-FR"/>
        </w:rPr>
        <w:t>bécois véhiculait un projet constitutionnel consacré à la dissolution du lien politique can</w:t>
      </w:r>
      <w:r w:rsidRPr="00AE24A9">
        <w:rPr>
          <w:lang w:eastAsia="fr-FR" w:bidi="fr-FR"/>
        </w:rPr>
        <w:t>a</w:t>
      </w:r>
      <w:r w:rsidRPr="00AE24A9">
        <w:rPr>
          <w:lang w:eastAsia="fr-FR" w:bidi="fr-FR"/>
        </w:rPr>
        <w:t>dien.</w:t>
      </w:r>
    </w:p>
    <w:p w14:paraId="47715D35" w14:textId="77777777" w:rsidR="00014EE4" w:rsidRPr="00AE24A9" w:rsidRDefault="00014EE4" w:rsidP="00014EE4">
      <w:pPr>
        <w:spacing w:before="120" w:after="120"/>
        <w:jc w:val="both"/>
      </w:pPr>
      <w:r w:rsidRPr="00AE24A9">
        <w:rPr>
          <w:lang w:eastAsia="fr-FR" w:bidi="fr-FR"/>
        </w:rPr>
        <w:t>Jusqu’au référendum, le gouvernement a poursuivi une politique qui s’est inscrite dans la tradition de la Révolution tranquille. L’intervention sociale et économique de l’État québécois a à cet égard été structurée autour de diverses réformes telles l’introduction de l’assurance aut</w:t>
      </w:r>
      <w:r w:rsidRPr="00AE24A9">
        <w:rPr>
          <w:lang w:eastAsia="fr-FR" w:bidi="fr-FR"/>
        </w:rPr>
        <w:t>o</w:t>
      </w:r>
      <w:r w:rsidRPr="00AE24A9">
        <w:rPr>
          <w:lang w:eastAsia="fr-FR" w:bidi="fr-FR"/>
        </w:rPr>
        <w:t>mobile, la réforme des mécanismes régissant la santé sécurité au travail, celle de la loi sur la protection du consomm</w:t>
      </w:r>
      <w:r w:rsidRPr="00AE24A9">
        <w:rPr>
          <w:lang w:eastAsia="fr-FR" w:bidi="fr-FR"/>
        </w:rPr>
        <w:t>a</w:t>
      </w:r>
      <w:r w:rsidRPr="00AE24A9">
        <w:rPr>
          <w:lang w:eastAsia="fr-FR" w:bidi="fr-FR"/>
        </w:rPr>
        <w:t>teur, de la Loi 101, ou l’adoption du recours colle</w:t>
      </w:r>
      <w:r w:rsidRPr="00AE24A9">
        <w:rPr>
          <w:lang w:eastAsia="fr-FR" w:bidi="fr-FR"/>
        </w:rPr>
        <w:t>c</w:t>
      </w:r>
      <w:r w:rsidRPr="00AE24A9">
        <w:rPr>
          <w:lang w:eastAsia="fr-FR" w:bidi="fr-FR"/>
        </w:rPr>
        <w:t>tif.</w:t>
      </w:r>
    </w:p>
    <w:p w14:paraId="63119F7B" w14:textId="77777777" w:rsidR="00014EE4" w:rsidRPr="00AE24A9" w:rsidRDefault="00014EE4" w:rsidP="00014EE4">
      <w:pPr>
        <w:spacing w:before="120" w:after="120"/>
        <w:jc w:val="both"/>
      </w:pPr>
      <w:r w:rsidRPr="00AE24A9">
        <w:rPr>
          <w:lang w:eastAsia="fr-FR" w:bidi="fr-FR"/>
        </w:rPr>
        <w:t>L’intervention directe de l’État dans l’économie a été soumise aux mêmes influe</w:t>
      </w:r>
      <w:r w:rsidRPr="00AE24A9">
        <w:rPr>
          <w:lang w:eastAsia="fr-FR" w:bidi="fr-FR"/>
        </w:rPr>
        <w:t>n</w:t>
      </w:r>
      <w:r w:rsidRPr="00AE24A9">
        <w:rPr>
          <w:lang w:eastAsia="fr-FR" w:bidi="fr-FR"/>
        </w:rPr>
        <w:t>ces. Rappelons notamment que c’est au cours de cette période que les mandats des sociétés d’État provinciales seront révisés avec pour objectif de maximiser l’impact de leurs activités dans diff</w:t>
      </w:r>
      <w:r w:rsidRPr="00AE24A9">
        <w:rPr>
          <w:lang w:eastAsia="fr-FR" w:bidi="fr-FR"/>
        </w:rPr>
        <w:t>é</w:t>
      </w:r>
      <w:r w:rsidRPr="00AE24A9">
        <w:rPr>
          <w:lang w:eastAsia="fr-FR" w:bidi="fr-FR"/>
        </w:rPr>
        <w:t>rents secteurs de l’économie. Par ailleurs, le cabinet donnera son a</w:t>
      </w:r>
      <w:r w:rsidRPr="00AE24A9">
        <w:rPr>
          <w:lang w:eastAsia="fr-FR" w:bidi="fr-FR"/>
        </w:rPr>
        <w:t>c</w:t>
      </w:r>
      <w:r w:rsidRPr="00AE24A9">
        <w:rPr>
          <w:lang w:eastAsia="fr-FR" w:bidi="fr-FR"/>
        </w:rPr>
        <w:t>cord à la relance du projet SOQUIA et complétera l’arsenal des soci</w:t>
      </w:r>
      <w:r w:rsidRPr="00AE24A9">
        <w:rPr>
          <w:lang w:eastAsia="fr-FR" w:bidi="fr-FR"/>
        </w:rPr>
        <w:t>é</w:t>
      </w:r>
      <w:r w:rsidRPr="00AE24A9">
        <w:rPr>
          <w:lang w:eastAsia="fr-FR" w:bidi="fr-FR"/>
        </w:rPr>
        <w:t>tés d’État avec la mise en place de la SNA, de la SODICC et de la SDC.</w:t>
      </w:r>
    </w:p>
    <w:p w14:paraId="36201ABC" w14:textId="77777777" w:rsidR="00014EE4" w:rsidRPr="00AE24A9" w:rsidRDefault="00014EE4" w:rsidP="00014EE4">
      <w:pPr>
        <w:spacing w:before="120" w:after="120"/>
        <w:jc w:val="both"/>
      </w:pPr>
      <w:r w:rsidRPr="00AE24A9">
        <w:rPr>
          <w:lang w:eastAsia="fr-FR" w:bidi="fr-FR"/>
        </w:rPr>
        <w:t>Les premières années de l’administration Lévesque ont donc été caractérisées par une démarche sociale et économique qui a entraîné un accroissement de l’interventionnisme de l’État. Pendant cette p</w:t>
      </w:r>
      <w:r w:rsidRPr="00AE24A9">
        <w:rPr>
          <w:lang w:eastAsia="fr-FR" w:bidi="fr-FR"/>
        </w:rPr>
        <w:t>é</w:t>
      </w:r>
      <w:r w:rsidRPr="00AE24A9">
        <w:rPr>
          <w:lang w:eastAsia="fr-FR" w:bidi="fr-FR"/>
        </w:rPr>
        <w:t>riode, l’État québécois est considéré comme le principal pôle de dév</w:t>
      </w:r>
      <w:r w:rsidRPr="00AE24A9">
        <w:rPr>
          <w:lang w:eastAsia="fr-FR" w:bidi="fr-FR"/>
        </w:rPr>
        <w:t>e</w:t>
      </w:r>
      <w:r w:rsidRPr="00AE24A9">
        <w:rPr>
          <w:lang w:eastAsia="fr-FR" w:bidi="fr-FR"/>
        </w:rPr>
        <w:t>loppement et foyer d’orientation de l’économie. Avec la mise en place des sommets économiques, l’État se voit également confier le</w:t>
      </w:r>
      <w:r>
        <w:rPr>
          <w:lang w:eastAsia="fr-FR" w:bidi="fr-FR"/>
        </w:rPr>
        <w:t xml:space="preserve"> </w:t>
      </w:r>
      <w:r>
        <w:t xml:space="preserve">[119] </w:t>
      </w:r>
      <w:r w:rsidRPr="00AE24A9">
        <w:rPr>
          <w:lang w:eastAsia="fr-FR" w:bidi="fr-FR"/>
        </w:rPr>
        <w:t xml:space="preserve">mandat de </w:t>
      </w:r>
      <w:r>
        <w:rPr>
          <w:lang w:eastAsia="fr-FR" w:bidi="fr-FR"/>
        </w:rPr>
        <w:t>« </w:t>
      </w:r>
      <w:r w:rsidRPr="00AE24A9">
        <w:rPr>
          <w:lang w:eastAsia="fr-FR" w:bidi="fr-FR"/>
        </w:rPr>
        <w:t>pacifier</w:t>
      </w:r>
      <w:r>
        <w:rPr>
          <w:lang w:eastAsia="fr-FR" w:bidi="fr-FR"/>
        </w:rPr>
        <w:t> »</w:t>
      </w:r>
      <w:r w:rsidRPr="00AE24A9">
        <w:rPr>
          <w:lang w:eastAsia="fr-FR" w:bidi="fr-FR"/>
        </w:rPr>
        <w:t xml:space="preserve"> les relations sociales. Ce rôle tire son or</w:t>
      </w:r>
      <w:r w:rsidRPr="00AE24A9">
        <w:rPr>
          <w:lang w:eastAsia="fr-FR" w:bidi="fr-FR"/>
        </w:rPr>
        <w:t>i</w:t>
      </w:r>
      <w:r w:rsidRPr="00AE24A9">
        <w:rPr>
          <w:lang w:eastAsia="fr-FR" w:bidi="fr-FR"/>
        </w:rPr>
        <w:t>gine non seul</w:t>
      </w:r>
      <w:r w:rsidRPr="00AE24A9">
        <w:rPr>
          <w:lang w:eastAsia="fr-FR" w:bidi="fr-FR"/>
        </w:rPr>
        <w:t>e</w:t>
      </w:r>
      <w:r w:rsidRPr="00AE24A9">
        <w:rPr>
          <w:lang w:eastAsia="fr-FR" w:bidi="fr-FR"/>
        </w:rPr>
        <w:t>ment du projet de société d’inspiration sociale-démocrate auquel le Parti québécois s’identifie au moment de la prise du po</w:t>
      </w:r>
      <w:r w:rsidRPr="00AE24A9">
        <w:rPr>
          <w:lang w:eastAsia="fr-FR" w:bidi="fr-FR"/>
        </w:rPr>
        <w:t>u</w:t>
      </w:r>
      <w:r w:rsidRPr="00AE24A9">
        <w:rPr>
          <w:lang w:eastAsia="fr-FR" w:bidi="fr-FR"/>
        </w:rPr>
        <w:t>voir, il découle également de l’objectif fondamental du parti de rompre le lien con</w:t>
      </w:r>
      <w:r w:rsidRPr="00AE24A9">
        <w:rPr>
          <w:lang w:eastAsia="fr-FR" w:bidi="fr-FR"/>
        </w:rPr>
        <w:t>s</w:t>
      </w:r>
      <w:r w:rsidRPr="00AE24A9">
        <w:rPr>
          <w:lang w:eastAsia="fr-FR" w:bidi="fr-FR"/>
        </w:rPr>
        <w:t xml:space="preserve">titutionnel canadien et donc de mettre en place un </w:t>
      </w:r>
      <w:r>
        <w:rPr>
          <w:lang w:eastAsia="fr-FR" w:bidi="fr-FR"/>
        </w:rPr>
        <w:t>État</w:t>
      </w:r>
      <w:r w:rsidRPr="00AE24A9">
        <w:rPr>
          <w:lang w:eastAsia="fr-FR" w:bidi="fr-FR"/>
        </w:rPr>
        <w:t xml:space="preserve"> aux pouvoirs plus étendus. Dans ce sens l’interventionnisme du Parti qu</w:t>
      </w:r>
      <w:r w:rsidRPr="00AE24A9">
        <w:rPr>
          <w:lang w:eastAsia="fr-FR" w:bidi="fr-FR"/>
        </w:rPr>
        <w:t>é</w:t>
      </w:r>
      <w:r w:rsidRPr="00AE24A9">
        <w:rPr>
          <w:lang w:eastAsia="fr-FR" w:bidi="fr-FR"/>
        </w:rPr>
        <w:t>bécois pendant cette p</w:t>
      </w:r>
      <w:r w:rsidRPr="00AE24A9">
        <w:rPr>
          <w:lang w:eastAsia="fr-FR" w:bidi="fr-FR"/>
        </w:rPr>
        <w:t>é</w:t>
      </w:r>
      <w:r w:rsidRPr="00AE24A9">
        <w:rPr>
          <w:lang w:eastAsia="fr-FR" w:bidi="fr-FR"/>
        </w:rPr>
        <w:t>riode, peut être interprété comme une étape vers l’autonomie.</w:t>
      </w:r>
    </w:p>
    <w:p w14:paraId="08AE6B1A" w14:textId="77777777" w:rsidR="00014EE4" w:rsidRPr="00AE24A9" w:rsidRDefault="00014EE4" w:rsidP="00014EE4">
      <w:pPr>
        <w:spacing w:before="120" w:after="120"/>
        <w:jc w:val="both"/>
      </w:pPr>
      <w:r w:rsidRPr="00AE24A9">
        <w:rPr>
          <w:lang w:eastAsia="fr-FR" w:bidi="fr-FR"/>
        </w:rPr>
        <w:t xml:space="preserve">La publication en 1979 de </w:t>
      </w:r>
      <w:r w:rsidRPr="007B17EC">
        <w:rPr>
          <w:i/>
        </w:rPr>
        <w:t>Bâtir le Québec</w:t>
      </w:r>
      <w:r>
        <w:rPr>
          <w:lang w:eastAsia="fr-FR" w:bidi="fr-FR"/>
        </w:rPr>
        <w:t> </w:t>
      </w:r>
      <w:r>
        <w:rPr>
          <w:rStyle w:val="Appelnotedebasdep"/>
          <w:lang w:eastAsia="fr-FR" w:bidi="fr-FR"/>
        </w:rPr>
        <w:footnoteReference w:id="120"/>
      </w:r>
      <w:r w:rsidRPr="00AE24A9">
        <w:rPr>
          <w:lang w:eastAsia="fr-FR" w:bidi="fr-FR"/>
        </w:rPr>
        <w:t xml:space="preserve"> reflète cependant une sensibilité no</w:t>
      </w:r>
      <w:r w:rsidRPr="00AE24A9">
        <w:rPr>
          <w:lang w:eastAsia="fr-FR" w:bidi="fr-FR"/>
        </w:rPr>
        <w:t>u</w:t>
      </w:r>
      <w:r w:rsidRPr="00AE24A9">
        <w:rPr>
          <w:lang w:eastAsia="fr-FR" w:bidi="fr-FR"/>
        </w:rPr>
        <w:t>velle du cabinet à l’endroit de l’entreprise privée. En fait, l’énoncé de politique donne au gouvernement québécois l’occasion d’offrir à l’entreprise privée québ</w:t>
      </w:r>
      <w:r w:rsidRPr="00AE24A9">
        <w:rPr>
          <w:lang w:eastAsia="fr-FR" w:bidi="fr-FR"/>
        </w:rPr>
        <w:t>é</w:t>
      </w:r>
      <w:r w:rsidRPr="00AE24A9">
        <w:rPr>
          <w:lang w:eastAsia="fr-FR" w:bidi="fr-FR"/>
        </w:rPr>
        <w:t>coise une nouvelle place dans le développement économique québécois. Gr</w:t>
      </w:r>
      <w:r w:rsidRPr="00AE24A9">
        <w:rPr>
          <w:lang w:eastAsia="fr-FR" w:bidi="fr-FR"/>
        </w:rPr>
        <w:t>â</w:t>
      </w:r>
      <w:r w:rsidRPr="00AE24A9">
        <w:rPr>
          <w:lang w:eastAsia="fr-FR" w:bidi="fr-FR"/>
        </w:rPr>
        <w:t>ce notamment à l’apport de différents programmes de soutien à l’entreprise, aux mu</w:t>
      </w:r>
      <w:r w:rsidRPr="00AE24A9">
        <w:rPr>
          <w:lang w:eastAsia="fr-FR" w:bidi="fr-FR"/>
        </w:rPr>
        <w:t>l</w:t>
      </w:r>
      <w:r w:rsidRPr="00AE24A9">
        <w:rPr>
          <w:lang w:eastAsia="fr-FR" w:bidi="fr-FR"/>
        </w:rPr>
        <w:t>tiples mesures destinées à accroître le financement de ces entreprises et également à favoriser le regroupement de PME, l’</w:t>
      </w:r>
      <w:r>
        <w:rPr>
          <w:lang w:eastAsia="fr-FR" w:bidi="fr-FR"/>
        </w:rPr>
        <w:t>État</w:t>
      </w:r>
      <w:r w:rsidRPr="00AE24A9">
        <w:rPr>
          <w:lang w:eastAsia="fr-FR" w:bidi="fr-FR"/>
        </w:rPr>
        <w:t xml:space="preserve"> appuiera d’ailleurs activement </w:t>
      </w:r>
      <w:r>
        <w:rPr>
          <w:lang w:eastAsia="fr-FR" w:bidi="fr-FR"/>
        </w:rPr>
        <w:t>le développement de l’entrepre</w:t>
      </w:r>
      <w:r w:rsidRPr="00AE24A9">
        <w:rPr>
          <w:lang w:eastAsia="fr-FR" w:bidi="fr-FR"/>
        </w:rPr>
        <w:t>neurship québ</w:t>
      </w:r>
      <w:r w:rsidRPr="00AE24A9">
        <w:rPr>
          <w:lang w:eastAsia="fr-FR" w:bidi="fr-FR"/>
        </w:rPr>
        <w:t>é</w:t>
      </w:r>
      <w:r w:rsidRPr="00AE24A9">
        <w:rPr>
          <w:lang w:eastAsia="fr-FR" w:bidi="fr-FR"/>
        </w:rPr>
        <w:t>cois. En o</w:t>
      </w:r>
      <w:r w:rsidRPr="00AE24A9">
        <w:rPr>
          <w:lang w:eastAsia="fr-FR" w:bidi="fr-FR"/>
        </w:rPr>
        <w:t>u</w:t>
      </w:r>
      <w:r w:rsidRPr="00AE24A9">
        <w:rPr>
          <w:lang w:eastAsia="fr-FR" w:bidi="fr-FR"/>
        </w:rPr>
        <w:t xml:space="preserve">tre, après </w:t>
      </w:r>
      <w:r w:rsidRPr="00AE24A9">
        <w:t>Bâtir le Québec</w:t>
      </w:r>
      <w:r w:rsidRPr="00AE24A9">
        <w:rPr>
          <w:lang w:eastAsia="fr-FR" w:bidi="fr-FR"/>
        </w:rPr>
        <w:t>, les sociétés d’État s’orienteront vers des interventions plus discrètes et canaliseront plutôt leurs éne</w:t>
      </w:r>
      <w:r w:rsidRPr="00AE24A9">
        <w:rPr>
          <w:lang w:eastAsia="fr-FR" w:bidi="fr-FR"/>
        </w:rPr>
        <w:t>r</w:t>
      </w:r>
      <w:r w:rsidRPr="00AE24A9">
        <w:rPr>
          <w:lang w:eastAsia="fr-FR" w:bidi="fr-FR"/>
        </w:rPr>
        <w:t>gies en direction du soutien au secteur privé. Au cours de cette péri</w:t>
      </w:r>
      <w:r w:rsidRPr="00AE24A9">
        <w:rPr>
          <w:lang w:eastAsia="fr-FR" w:bidi="fr-FR"/>
        </w:rPr>
        <w:t>o</w:t>
      </w:r>
      <w:r w:rsidRPr="00AE24A9">
        <w:rPr>
          <w:lang w:eastAsia="fr-FR" w:bidi="fr-FR"/>
        </w:rPr>
        <w:t>de, l’</w:t>
      </w:r>
      <w:r>
        <w:rPr>
          <w:lang w:eastAsia="fr-FR" w:bidi="fr-FR"/>
        </w:rPr>
        <w:t>État</w:t>
      </w:r>
      <w:r w:rsidRPr="00AE24A9">
        <w:rPr>
          <w:lang w:eastAsia="fr-FR" w:bidi="fr-FR"/>
        </w:rPr>
        <w:t xml:space="preserve"> modifiera ainsi les termes du partage du contrôle de l’économie avec le secteur privé. Ce choix aura ultérieurement dive</w:t>
      </w:r>
      <w:r w:rsidRPr="00AE24A9">
        <w:rPr>
          <w:lang w:eastAsia="fr-FR" w:bidi="fr-FR"/>
        </w:rPr>
        <w:t>r</w:t>
      </w:r>
      <w:r w:rsidRPr="00AE24A9">
        <w:rPr>
          <w:lang w:eastAsia="fr-FR" w:bidi="fr-FR"/>
        </w:rPr>
        <w:t>ses cons</w:t>
      </w:r>
      <w:r w:rsidRPr="00AE24A9">
        <w:rPr>
          <w:lang w:eastAsia="fr-FR" w:bidi="fr-FR"/>
        </w:rPr>
        <w:t>é</w:t>
      </w:r>
      <w:r w:rsidRPr="00AE24A9">
        <w:rPr>
          <w:lang w:eastAsia="fr-FR" w:bidi="fr-FR"/>
        </w:rPr>
        <w:t>quences sur les modalités et les formes de l’intervention gouvernementale.</w:t>
      </w:r>
    </w:p>
    <w:p w14:paraId="264F7EE4" w14:textId="77777777" w:rsidR="00014EE4" w:rsidRPr="00AE24A9" w:rsidRDefault="00014EE4" w:rsidP="00014EE4">
      <w:pPr>
        <w:spacing w:before="120" w:after="120"/>
        <w:jc w:val="both"/>
      </w:pPr>
      <w:r w:rsidRPr="00AE24A9">
        <w:rPr>
          <w:lang w:eastAsia="fr-FR" w:bidi="fr-FR"/>
        </w:rPr>
        <w:t>La séquence d’événements qui</w:t>
      </w:r>
      <w:r>
        <w:rPr>
          <w:lang w:eastAsia="fr-FR" w:bidi="fr-FR"/>
        </w:rPr>
        <w:t xml:space="preserve"> </w:t>
      </w:r>
      <w:r w:rsidRPr="00AE24A9">
        <w:rPr>
          <w:lang w:eastAsia="fr-FR" w:bidi="fr-FR"/>
        </w:rPr>
        <w:t>marque le début des années 1980 provoque une remise en question des orientations qui ont guidé la d</w:t>
      </w:r>
      <w:r w:rsidRPr="00AE24A9">
        <w:rPr>
          <w:lang w:eastAsia="fr-FR" w:bidi="fr-FR"/>
        </w:rPr>
        <w:t>é</w:t>
      </w:r>
      <w:r w:rsidRPr="00AE24A9">
        <w:rPr>
          <w:lang w:eastAsia="fr-FR" w:bidi="fr-FR"/>
        </w:rPr>
        <w:t>ma</w:t>
      </w:r>
      <w:r w:rsidRPr="00AE24A9">
        <w:rPr>
          <w:lang w:eastAsia="fr-FR" w:bidi="fr-FR"/>
        </w:rPr>
        <w:t>r</w:t>
      </w:r>
      <w:r w:rsidRPr="00AE24A9">
        <w:rPr>
          <w:lang w:eastAsia="fr-FR" w:bidi="fr-FR"/>
        </w:rPr>
        <w:t>che politique gouvernementale provinciale au cours des années 1970. L’effet conjugué de l’échec référendaire, de l’offensive central</w:t>
      </w:r>
      <w:r w:rsidRPr="00AE24A9">
        <w:rPr>
          <w:lang w:eastAsia="fr-FR" w:bidi="fr-FR"/>
        </w:rPr>
        <w:t>i</w:t>
      </w:r>
      <w:r w:rsidRPr="00AE24A9">
        <w:rPr>
          <w:lang w:eastAsia="fr-FR" w:bidi="fr-FR"/>
        </w:rPr>
        <w:t>satrice fédérale et la crise économ</w:t>
      </w:r>
      <w:r w:rsidRPr="00AE24A9">
        <w:rPr>
          <w:lang w:eastAsia="fr-FR" w:bidi="fr-FR"/>
        </w:rPr>
        <w:t>i</w:t>
      </w:r>
      <w:r w:rsidRPr="00AE24A9">
        <w:rPr>
          <w:lang w:eastAsia="fr-FR" w:bidi="fr-FR"/>
        </w:rPr>
        <w:t>que amène le cabinet à réviser ses orientations et, notamment, à ha</w:t>
      </w:r>
      <w:r w:rsidRPr="00AE24A9">
        <w:rPr>
          <w:lang w:eastAsia="fr-FR" w:bidi="fr-FR"/>
        </w:rPr>
        <w:t>r</w:t>
      </w:r>
      <w:r w:rsidRPr="00AE24A9">
        <w:rPr>
          <w:lang w:eastAsia="fr-FR" w:bidi="fr-FR"/>
        </w:rPr>
        <w:t>moniser sa politique avec celle des autres gouvernements d’Amérique du Nord.</w:t>
      </w:r>
    </w:p>
    <w:p w14:paraId="52C3BE61" w14:textId="77777777" w:rsidR="00014EE4" w:rsidRDefault="00014EE4" w:rsidP="00014EE4">
      <w:pPr>
        <w:spacing w:before="120" w:after="120"/>
        <w:jc w:val="both"/>
        <w:rPr>
          <w:lang w:eastAsia="fr-FR" w:bidi="fr-FR"/>
        </w:rPr>
      </w:pPr>
      <w:r>
        <w:rPr>
          <w:lang w:eastAsia="fr-FR" w:bidi="fr-FR"/>
        </w:rPr>
        <w:t>À</w:t>
      </w:r>
      <w:r w:rsidRPr="00AE24A9">
        <w:rPr>
          <w:lang w:eastAsia="fr-FR" w:bidi="fr-FR"/>
        </w:rPr>
        <w:t xml:space="preserve"> un premier niveau, la défaite du projet de souvera</w:t>
      </w:r>
      <w:r w:rsidRPr="00AE24A9">
        <w:rPr>
          <w:lang w:eastAsia="fr-FR" w:bidi="fr-FR"/>
        </w:rPr>
        <w:t>i</w:t>
      </w:r>
      <w:r w:rsidRPr="00AE24A9">
        <w:rPr>
          <w:lang w:eastAsia="fr-FR" w:bidi="fr-FR"/>
        </w:rPr>
        <w:t>neté-association interrompt la démarche constit</w:t>
      </w:r>
      <w:r w:rsidRPr="00AE24A9">
        <w:rPr>
          <w:lang w:eastAsia="fr-FR" w:bidi="fr-FR"/>
        </w:rPr>
        <w:t>u</w:t>
      </w:r>
      <w:r w:rsidRPr="00AE24A9">
        <w:rPr>
          <w:lang w:eastAsia="fr-FR" w:bidi="fr-FR"/>
        </w:rPr>
        <w:t>tionnelle entreprise par le Parti québécois en 1968. Après le réf</w:t>
      </w:r>
      <w:r w:rsidRPr="00AE24A9">
        <w:rPr>
          <w:lang w:eastAsia="fr-FR" w:bidi="fr-FR"/>
        </w:rPr>
        <w:t>é</w:t>
      </w:r>
      <w:r w:rsidRPr="00AE24A9">
        <w:rPr>
          <w:lang w:eastAsia="fr-FR" w:bidi="fr-FR"/>
        </w:rPr>
        <w:t>rendum, il ne sera plus possible pour le cabinet québécois de travai</w:t>
      </w:r>
      <w:r w:rsidRPr="00AE24A9">
        <w:rPr>
          <w:lang w:eastAsia="fr-FR" w:bidi="fr-FR"/>
        </w:rPr>
        <w:t>l</w:t>
      </w:r>
      <w:r w:rsidRPr="00AE24A9">
        <w:rPr>
          <w:lang w:eastAsia="fr-FR" w:bidi="fr-FR"/>
        </w:rPr>
        <w:t>ler de façon immédiate à la mise en place de l’</w:t>
      </w:r>
      <w:r>
        <w:rPr>
          <w:lang w:eastAsia="fr-FR" w:bidi="fr-FR"/>
        </w:rPr>
        <w:t>« État</w:t>
      </w:r>
      <w:r w:rsidRPr="00AE24A9">
        <w:rPr>
          <w:lang w:eastAsia="fr-FR" w:bidi="fr-FR"/>
        </w:rPr>
        <w:t xml:space="preserve"> en devenir</w:t>
      </w:r>
      <w:r>
        <w:rPr>
          <w:lang w:eastAsia="fr-FR" w:bidi="fr-FR"/>
        </w:rPr>
        <w:t> »</w:t>
      </w:r>
      <w:r w:rsidRPr="00AE24A9">
        <w:rPr>
          <w:lang w:eastAsia="fr-FR" w:bidi="fr-FR"/>
        </w:rPr>
        <w:t>. Par ailleurs, le référendum fournira au gouvernement central l’occasion de lancer la plus i</w:t>
      </w:r>
      <w:r w:rsidRPr="00AE24A9">
        <w:rPr>
          <w:lang w:eastAsia="fr-FR" w:bidi="fr-FR"/>
        </w:rPr>
        <w:t>m</w:t>
      </w:r>
      <w:r w:rsidRPr="00AE24A9">
        <w:rPr>
          <w:lang w:eastAsia="fr-FR" w:bidi="fr-FR"/>
        </w:rPr>
        <w:t>portante vague de centralisation d</w:t>
      </w:r>
      <w:r w:rsidRPr="00AE24A9">
        <w:rPr>
          <w:lang w:eastAsia="fr-FR" w:bidi="fr-FR"/>
        </w:rPr>
        <w:t>e</w:t>
      </w:r>
      <w:r w:rsidRPr="00AE24A9">
        <w:rPr>
          <w:lang w:eastAsia="fr-FR" w:bidi="fr-FR"/>
        </w:rPr>
        <w:t>puis la Deuxième Guerre mondiale. Ottawa tentera notamment de consolider sa position hégémonique en matière d’économie et essaiera de se donner de nouveaux leviers administr</w:t>
      </w:r>
      <w:r w:rsidRPr="00AE24A9">
        <w:rPr>
          <w:lang w:eastAsia="fr-FR" w:bidi="fr-FR"/>
        </w:rPr>
        <w:t>a</w:t>
      </w:r>
      <w:r w:rsidRPr="00AE24A9">
        <w:rPr>
          <w:lang w:eastAsia="fr-FR" w:bidi="fr-FR"/>
        </w:rPr>
        <w:t>tifs et de nouveaux programmes (dont le PEN) destinés à e</w:t>
      </w:r>
      <w:r w:rsidRPr="00AE24A9">
        <w:rPr>
          <w:lang w:eastAsia="fr-FR" w:bidi="fr-FR"/>
        </w:rPr>
        <w:t>n</w:t>
      </w:r>
      <w:r w:rsidRPr="00AE24A9">
        <w:rPr>
          <w:lang w:eastAsia="fr-FR" w:bidi="fr-FR"/>
        </w:rPr>
        <w:t>rayer le processus de morcellement du pays. Cette tactique intensifiera les pressions sur l’ensemble des provi</w:t>
      </w:r>
      <w:r w:rsidRPr="00AE24A9">
        <w:rPr>
          <w:lang w:eastAsia="fr-FR" w:bidi="fr-FR"/>
        </w:rPr>
        <w:t>n</w:t>
      </w:r>
      <w:r w:rsidRPr="00AE24A9">
        <w:rPr>
          <w:lang w:eastAsia="fr-FR" w:bidi="fr-FR"/>
        </w:rPr>
        <w:t>ces dans le sens de l’ajustement des politiques provinci</w:t>
      </w:r>
      <w:r w:rsidRPr="00AE24A9">
        <w:rPr>
          <w:lang w:eastAsia="fr-FR" w:bidi="fr-FR"/>
        </w:rPr>
        <w:t>a</w:t>
      </w:r>
      <w:r w:rsidRPr="00AE24A9">
        <w:rPr>
          <w:lang w:eastAsia="fr-FR" w:bidi="fr-FR"/>
        </w:rPr>
        <w:t>les à celles d’Ottawa. Or, de l’autre côté de l’Outaouais, cette période est également caractérisée par de nombre</w:t>
      </w:r>
      <w:r w:rsidRPr="00AE24A9">
        <w:rPr>
          <w:lang w:eastAsia="fr-FR" w:bidi="fr-FR"/>
        </w:rPr>
        <w:t>u</w:t>
      </w:r>
      <w:r w:rsidRPr="00AE24A9">
        <w:rPr>
          <w:lang w:eastAsia="fr-FR" w:bidi="fr-FR"/>
        </w:rPr>
        <w:t>ses remises en question des orientations keynésiennes et par un di</w:t>
      </w:r>
      <w:r w:rsidRPr="00AE24A9">
        <w:rPr>
          <w:lang w:eastAsia="fr-FR" w:bidi="fr-FR"/>
        </w:rPr>
        <w:t>s</w:t>
      </w:r>
      <w:r w:rsidRPr="00AE24A9">
        <w:rPr>
          <w:lang w:eastAsia="fr-FR" w:bidi="fr-FR"/>
        </w:rPr>
        <w:t>cours de plus en plus destiné à chercher les milieux d’affaires o</w:t>
      </w:r>
      <w:r w:rsidRPr="00AE24A9">
        <w:rPr>
          <w:lang w:eastAsia="fr-FR" w:bidi="fr-FR"/>
        </w:rPr>
        <w:t>p</w:t>
      </w:r>
      <w:r w:rsidRPr="00AE24A9">
        <w:rPr>
          <w:lang w:eastAsia="fr-FR" w:bidi="fr-FR"/>
        </w:rPr>
        <w:t>posés à l’interventionnisme de l’</w:t>
      </w:r>
      <w:r>
        <w:rPr>
          <w:lang w:eastAsia="fr-FR" w:bidi="fr-FR"/>
        </w:rPr>
        <w:t>État</w:t>
      </w:r>
      <w:r w:rsidRPr="00AE24A9">
        <w:rPr>
          <w:lang w:eastAsia="fr-FR" w:bidi="fr-FR"/>
        </w:rPr>
        <w:t>.</w:t>
      </w:r>
    </w:p>
    <w:p w14:paraId="3A6B6901" w14:textId="77777777" w:rsidR="00014EE4" w:rsidRPr="00AE24A9" w:rsidRDefault="00014EE4" w:rsidP="00014EE4">
      <w:pPr>
        <w:spacing w:before="120" w:after="120"/>
        <w:jc w:val="both"/>
      </w:pPr>
      <w:r>
        <w:t>[120]</w:t>
      </w:r>
    </w:p>
    <w:p w14:paraId="45A81611" w14:textId="77777777" w:rsidR="00014EE4" w:rsidRPr="00AE24A9" w:rsidRDefault="00014EE4" w:rsidP="00014EE4">
      <w:pPr>
        <w:spacing w:before="120" w:after="120"/>
        <w:jc w:val="both"/>
      </w:pPr>
      <w:r w:rsidRPr="00AE24A9">
        <w:rPr>
          <w:lang w:eastAsia="fr-FR" w:bidi="fr-FR"/>
        </w:rPr>
        <w:t>Enfin, la crise économique marque le début d’une a</w:t>
      </w:r>
      <w:r w:rsidRPr="00AE24A9">
        <w:rPr>
          <w:lang w:eastAsia="fr-FR" w:bidi="fr-FR"/>
        </w:rPr>
        <w:t>u</w:t>
      </w:r>
      <w:r w:rsidRPr="00AE24A9">
        <w:rPr>
          <w:lang w:eastAsia="fr-FR" w:bidi="fr-FR"/>
        </w:rPr>
        <w:t>tre phase dans l’évolution du dossier qui influence très profondément la politique du gouvernement Lévesque dès le début de son second mandat. Le go</w:t>
      </w:r>
      <w:r w:rsidRPr="00AE24A9">
        <w:rPr>
          <w:lang w:eastAsia="fr-FR" w:bidi="fr-FR"/>
        </w:rPr>
        <w:t>u</w:t>
      </w:r>
      <w:r w:rsidRPr="00AE24A9">
        <w:rPr>
          <w:lang w:eastAsia="fr-FR" w:bidi="fr-FR"/>
        </w:rPr>
        <w:t>vernement québ</w:t>
      </w:r>
      <w:r w:rsidRPr="00AE24A9">
        <w:rPr>
          <w:lang w:eastAsia="fr-FR" w:bidi="fr-FR"/>
        </w:rPr>
        <w:t>é</w:t>
      </w:r>
      <w:r w:rsidRPr="00AE24A9">
        <w:rPr>
          <w:lang w:eastAsia="fr-FR" w:bidi="fr-FR"/>
        </w:rPr>
        <w:t>cois engage sa stratégie de gestion de crise sur trois fronts soit la réduction des dépenses de l’État, la cré</w:t>
      </w:r>
      <w:r w:rsidRPr="00AE24A9">
        <w:rPr>
          <w:lang w:eastAsia="fr-FR" w:bidi="fr-FR"/>
        </w:rPr>
        <w:t>a</w:t>
      </w:r>
      <w:r w:rsidRPr="00AE24A9">
        <w:rPr>
          <w:lang w:eastAsia="fr-FR" w:bidi="fr-FR"/>
        </w:rPr>
        <w:t>tion d’emploi, et le soutien à l’entrepreneurship privé. L’objectif de réduire le déf</w:t>
      </w:r>
      <w:r w:rsidRPr="00AE24A9">
        <w:rPr>
          <w:lang w:eastAsia="fr-FR" w:bidi="fr-FR"/>
        </w:rPr>
        <w:t>i</w:t>
      </w:r>
      <w:r w:rsidRPr="00AE24A9">
        <w:rPr>
          <w:lang w:eastAsia="fr-FR" w:bidi="fr-FR"/>
        </w:rPr>
        <w:t>cit budgétaire l’amènera à s’orienter vers une politique de la décroissance qui aura diverses répercussions sur les services publics et sur les e</w:t>
      </w:r>
      <w:r w:rsidRPr="00AE24A9">
        <w:rPr>
          <w:lang w:eastAsia="fr-FR" w:bidi="fr-FR"/>
        </w:rPr>
        <w:t>f</w:t>
      </w:r>
      <w:r w:rsidRPr="00AE24A9">
        <w:rPr>
          <w:lang w:eastAsia="fr-FR" w:bidi="fr-FR"/>
        </w:rPr>
        <w:t>fectifs de la fonction p</w:t>
      </w:r>
      <w:r w:rsidRPr="00AE24A9">
        <w:rPr>
          <w:lang w:eastAsia="fr-FR" w:bidi="fr-FR"/>
        </w:rPr>
        <w:t>u</w:t>
      </w:r>
      <w:r w:rsidRPr="00AE24A9">
        <w:rPr>
          <w:lang w:eastAsia="fr-FR" w:bidi="fr-FR"/>
        </w:rPr>
        <w:t>blique provinciale en plus de provoquer un affrontement direct entre l’État et ses employés sur les conditions m</w:t>
      </w:r>
      <w:r w:rsidRPr="00AE24A9">
        <w:rPr>
          <w:lang w:eastAsia="fr-FR" w:bidi="fr-FR"/>
        </w:rPr>
        <w:t>o</w:t>
      </w:r>
      <w:r w:rsidRPr="00AE24A9">
        <w:rPr>
          <w:lang w:eastAsia="fr-FR" w:bidi="fr-FR"/>
        </w:rPr>
        <w:t>nétaires.</w:t>
      </w:r>
    </w:p>
    <w:p w14:paraId="5C6367AF" w14:textId="77777777" w:rsidR="00014EE4" w:rsidRPr="00AE24A9" w:rsidRDefault="00014EE4" w:rsidP="00014EE4">
      <w:pPr>
        <w:spacing w:before="120" w:after="120"/>
        <w:jc w:val="both"/>
      </w:pPr>
      <w:r w:rsidRPr="00AE24A9">
        <w:rPr>
          <w:lang w:eastAsia="fr-FR" w:bidi="fr-FR"/>
        </w:rPr>
        <w:t>Avant le référendum, le Parti québécois a tenté de séduire les m</w:t>
      </w:r>
      <w:r w:rsidRPr="00AE24A9">
        <w:rPr>
          <w:lang w:eastAsia="fr-FR" w:bidi="fr-FR"/>
        </w:rPr>
        <w:t>i</w:t>
      </w:r>
      <w:r w:rsidRPr="00AE24A9">
        <w:rPr>
          <w:lang w:eastAsia="fr-FR" w:bidi="fr-FR"/>
        </w:rPr>
        <w:t>lieux d’affaires en vue de s’en faire un allié politique, après 1981 son approche sera beaucoup plus dépendante de la situation économique et conférera une influence accrue à ce même milieu. La dynamique qui résultera de cette nouvelle relation avec les hommes d’affaires e</w:t>
      </w:r>
      <w:r w:rsidRPr="00AE24A9">
        <w:rPr>
          <w:lang w:eastAsia="fr-FR" w:bidi="fr-FR"/>
        </w:rPr>
        <w:t>n</w:t>
      </w:r>
      <w:r w:rsidRPr="00AE24A9">
        <w:rPr>
          <w:lang w:eastAsia="fr-FR" w:bidi="fr-FR"/>
        </w:rPr>
        <w:t>traînera le cab</w:t>
      </w:r>
      <w:r w:rsidRPr="00AE24A9">
        <w:rPr>
          <w:lang w:eastAsia="fr-FR" w:bidi="fr-FR"/>
        </w:rPr>
        <w:t>i</w:t>
      </w:r>
      <w:r w:rsidRPr="00AE24A9">
        <w:rPr>
          <w:lang w:eastAsia="fr-FR" w:bidi="fr-FR"/>
        </w:rPr>
        <w:t>net sur la voie de la révision de l’intervention de l’État dans une direction plus conforme aux aspirations idéologiques des organis</w:t>
      </w:r>
      <w:r w:rsidRPr="00AE24A9">
        <w:rPr>
          <w:lang w:eastAsia="fr-FR" w:bidi="fr-FR"/>
        </w:rPr>
        <w:t>a</w:t>
      </w:r>
      <w:r w:rsidRPr="00AE24A9">
        <w:rPr>
          <w:lang w:eastAsia="fr-FR" w:bidi="fr-FR"/>
        </w:rPr>
        <w:t xml:space="preserve">tions patronales. Une lecture attentive du compte rendu des sommets économiques tenus entre 1981 et 1985 révèle l’intention d’éviter toute confrontation avec le secteur privé </w:t>
      </w:r>
      <w:r>
        <w:rPr>
          <w:lang w:eastAsia="fr-FR" w:bidi="fr-FR"/>
        </w:rPr>
        <w:t>et, à l’opposé, l’absence de vo</w:t>
      </w:r>
      <w:r w:rsidRPr="00AE24A9">
        <w:rPr>
          <w:lang w:eastAsia="fr-FR" w:bidi="fr-FR"/>
        </w:rPr>
        <w:t>lonté de donner suite aux revendic</w:t>
      </w:r>
      <w:r w:rsidRPr="00AE24A9">
        <w:rPr>
          <w:lang w:eastAsia="fr-FR" w:bidi="fr-FR"/>
        </w:rPr>
        <w:t>a</w:t>
      </w:r>
      <w:r w:rsidRPr="00AE24A9">
        <w:rPr>
          <w:lang w:eastAsia="fr-FR" w:bidi="fr-FR"/>
        </w:rPr>
        <w:t>tions des groupes sociaux. Cette analyse est notamment confirmée par l’échec du so</w:t>
      </w:r>
      <w:r w:rsidRPr="00AE24A9">
        <w:rPr>
          <w:lang w:eastAsia="fr-FR" w:bidi="fr-FR"/>
        </w:rPr>
        <w:t>m</w:t>
      </w:r>
      <w:r w:rsidRPr="00AE24A9">
        <w:rPr>
          <w:lang w:eastAsia="fr-FR" w:bidi="fr-FR"/>
        </w:rPr>
        <w:t>met national de Québec en 1982, par</w:t>
      </w:r>
      <w:r>
        <w:rPr>
          <w:lang w:eastAsia="fr-FR" w:bidi="fr-FR"/>
        </w:rPr>
        <w:t xml:space="preserve"> </w:t>
      </w:r>
      <w:r w:rsidRPr="00AE24A9">
        <w:rPr>
          <w:lang w:eastAsia="fr-FR" w:bidi="fr-FR"/>
        </w:rPr>
        <w:t>celui du Sommet décision 1985 et par le refus du gouvernement de prendre un quelconque engag</w:t>
      </w:r>
      <w:r w:rsidRPr="00AE24A9">
        <w:rPr>
          <w:lang w:eastAsia="fr-FR" w:bidi="fr-FR"/>
        </w:rPr>
        <w:t>e</w:t>
      </w:r>
      <w:r w:rsidRPr="00AE24A9">
        <w:rPr>
          <w:lang w:eastAsia="fr-FR" w:bidi="fr-FR"/>
        </w:rPr>
        <w:t>ment sur la réforme du Code du tr</w:t>
      </w:r>
      <w:r w:rsidRPr="00AE24A9">
        <w:rPr>
          <w:lang w:eastAsia="fr-FR" w:bidi="fr-FR"/>
        </w:rPr>
        <w:t>a</w:t>
      </w:r>
      <w:r w:rsidRPr="00AE24A9">
        <w:rPr>
          <w:lang w:eastAsia="fr-FR" w:bidi="fr-FR"/>
        </w:rPr>
        <w:t>vail (Commission Beaudry).</w:t>
      </w:r>
    </w:p>
    <w:p w14:paraId="6C8D98C9" w14:textId="77777777" w:rsidR="00014EE4" w:rsidRPr="00AE24A9" w:rsidRDefault="00014EE4" w:rsidP="00014EE4">
      <w:pPr>
        <w:spacing w:before="120" w:after="120"/>
        <w:jc w:val="both"/>
      </w:pPr>
      <w:r w:rsidRPr="00AE24A9">
        <w:rPr>
          <w:lang w:eastAsia="fr-FR" w:bidi="fr-FR"/>
        </w:rPr>
        <w:t>Le bilan des neuf années d’administration péquiste r</w:t>
      </w:r>
      <w:r w:rsidRPr="00AE24A9">
        <w:rPr>
          <w:lang w:eastAsia="fr-FR" w:bidi="fr-FR"/>
        </w:rPr>
        <w:t>é</w:t>
      </w:r>
      <w:r w:rsidRPr="00AE24A9">
        <w:rPr>
          <w:lang w:eastAsia="fr-FR" w:bidi="fr-FR"/>
        </w:rPr>
        <w:t>vèle donc une dynamique qui l’a menée loin des obje</w:t>
      </w:r>
      <w:r w:rsidRPr="00AE24A9">
        <w:rPr>
          <w:lang w:eastAsia="fr-FR" w:bidi="fr-FR"/>
        </w:rPr>
        <w:t>c</w:t>
      </w:r>
      <w:r w:rsidRPr="00AE24A9">
        <w:rPr>
          <w:lang w:eastAsia="fr-FR" w:bidi="fr-FR"/>
        </w:rPr>
        <w:t>tifs de 1976 et qui a donné, en bout de ligne, des résultats c</w:t>
      </w:r>
      <w:r w:rsidRPr="00AE24A9">
        <w:rPr>
          <w:lang w:eastAsia="fr-FR" w:bidi="fr-FR"/>
        </w:rPr>
        <w:t>a</w:t>
      </w:r>
      <w:r w:rsidRPr="00AE24A9">
        <w:rPr>
          <w:lang w:eastAsia="fr-FR" w:bidi="fr-FR"/>
        </w:rPr>
        <w:t>ractérisés par l’effacement de l’État au profit de l’entreprise privée. La manière de procéder du gouvern</w:t>
      </w:r>
      <w:r w:rsidRPr="00AE24A9">
        <w:rPr>
          <w:lang w:eastAsia="fr-FR" w:bidi="fr-FR"/>
        </w:rPr>
        <w:t>e</w:t>
      </w:r>
      <w:r w:rsidRPr="00AE24A9">
        <w:rPr>
          <w:lang w:eastAsia="fr-FR" w:bidi="fr-FR"/>
        </w:rPr>
        <w:t>ment Lévesque a cependant différé de celle de plusieurs autres gouvern</w:t>
      </w:r>
      <w:r w:rsidRPr="00AE24A9">
        <w:rPr>
          <w:lang w:eastAsia="fr-FR" w:bidi="fr-FR"/>
        </w:rPr>
        <w:t>e</w:t>
      </w:r>
      <w:r>
        <w:rPr>
          <w:lang w:eastAsia="fr-FR" w:bidi="fr-FR"/>
        </w:rPr>
        <w:t>ments conservateurs/néo-l</w:t>
      </w:r>
      <w:r w:rsidRPr="00AE24A9">
        <w:rPr>
          <w:lang w:eastAsia="fr-FR" w:bidi="fr-FR"/>
        </w:rPr>
        <w:t>ibéraux. Québec a nota</w:t>
      </w:r>
      <w:r w:rsidRPr="00AE24A9">
        <w:rPr>
          <w:lang w:eastAsia="fr-FR" w:bidi="fr-FR"/>
        </w:rPr>
        <w:t>m</w:t>
      </w:r>
      <w:r w:rsidRPr="00AE24A9">
        <w:rPr>
          <w:lang w:eastAsia="fr-FR" w:bidi="fr-FR"/>
        </w:rPr>
        <w:t>ment mis sur pie</w:t>
      </w:r>
      <w:r>
        <w:rPr>
          <w:lang w:eastAsia="fr-FR" w:bidi="fr-FR"/>
        </w:rPr>
        <w:t>d différents forums consacrés à</w:t>
      </w:r>
      <w:r w:rsidRPr="00AE24A9">
        <w:rPr>
          <w:lang w:eastAsia="fr-FR" w:bidi="fr-FR"/>
        </w:rPr>
        <w:t xml:space="preserve"> la concertation</w:t>
      </w:r>
      <w:r>
        <w:rPr>
          <w:lang w:eastAsia="fr-FR" w:bidi="fr-FR"/>
        </w:rPr>
        <w:t> </w:t>
      </w:r>
      <w:r>
        <w:rPr>
          <w:rStyle w:val="Appelnotedebasdep"/>
          <w:lang w:eastAsia="fr-FR" w:bidi="fr-FR"/>
        </w:rPr>
        <w:footnoteReference w:id="121"/>
      </w:r>
      <w:r w:rsidRPr="00CD4C65">
        <w:rPr>
          <w:lang w:eastAsia="fr-FR" w:bidi="fr-FR"/>
        </w:rPr>
        <w:t xml:space="preserve"> </w:t>
      </w:r>
      <w:r w:rsidRPr="00AE24A9">
        <w:rPr>
          <w:lang w:eastAsia="fr-FR" w:bidi="fr-FR"/>
        </w:rPr>
        <w:t>et évité, jusqu’à la réforme du livre Blanc sur la fiscalité, de modifier la politique budg</w:t>
      </w:r>
      <w:r w:rsidRPr="00AE24A9">
        <w:rPr>
          <w:lang w:eastAsia="fr-FR" w:bidi="fr-FR"/>
        </w:rPr>
        <w:t>é</w:t>
      </w:r>
      <w:r w:rsidRPr="00AE24A9">
        <w:rPr>
          <w:lang w:eastAsia="fr-FR" w:bidi="fr-FR"/>
        </w:rPr>
        <w:t>taire de façon trop radicale. Mais ce bilan est surtout caractér</w:t>
      </w:r>
      <w:r w:rsidRPr="00AE24A9">
        <w:rPr>
          <w:lang w:eastAsia="fr-FR" w:bidi="fr-FR"/>
        </w:rPr>
        <w:t>i</w:t>
      </w:r>
      <w:r w:rsidRPr="00AE24A9">
        <w:rPr>
          <w:lang w:eastAsia="fr-FR" w:bidi="fr-FR"/>
        </w:rPr>
        <w:t>sé par l’interruption de la démarche en vue de mettre en place un État souv</w:t>
      </w:r>
      <w:r w:rsidRPr="00AE24A9">
        <w:rPr>
          <w:lang w:eastAsia="fr-FR" w:bidi="fr-FR"/>
        </w:rPr>
        <w:t>e</w:t>
      </w:r>
      <w:r w:rsidRPr="00AE24A9">
        <w:rPr>
          <w:lang w:eastAsia="fr-FR" w:bidi="fr-FR"/>
        </w:rPr>
        <w:t>rain- associé. En lieu et place, le cab</w:t>
      </w:r>
      <w:r w:rsidRPr="00AE24A9">
        <w:rPr>
          <w:lang w:eastAsia="fr-FR" w:bidi="fr-FR"/>
        </w:rPr>
        <w:t>i</w:t>
      </w:r>
      <w:r w:rsidRPr="00AE24A9">
        <w:rPr>
          <w:lang w:eastAsia="fr-FR" w:bidi="fr-FR"/>
        </w:rPr>
        <w:t>net péquiste s’est orienté vers une démarche provi</w:t>
      </w:r>
      <w:r w:rsidRPr="00AE24A9">
        <w:rPr>
          <w:lang w:eastAsia="fr-FR" w:bidi="fr-FR"/>
        </w:rPr>
        <w:t>n</w:t>
      </w:r>
      <w:r>
        <w:rPr>
          <w:lang w:eastAsia="fr-FR" w:bidi="fr-FR"/>
        </w:rPr>
        <w:t>cial</w:t>
      </w:r>
      <w:r w:rsidRPr="00AE24A9">
        <w:rPr>
          <w:lang w:eastAsia="fr-FR" w:bidi="fr-FR"/>
        </w:rPr>
        <w:t>iste consacrée en priorité à la promotion des intérêts de l’entreprise privée et au désengagement progressif de l’État.</w:t>
      </w:r>
    </w:p>
    <w:p w14:paraId="0F2B4CA9" w14:textId="77777777" w:rsidR="00014EE4" w:rsidRDefault="00014EE4" w:rsidP="00014EE4">
      <w:pPr>
        <w:spacing w:before="120" w:after="120"/>
        <w:jc w:val="both"/>
        <w:rPr>
          <w:lang w:eastAsia="fr-FR" w:bidi="fr-FR"/>
        </w:rPr>
      </w:pPr>
    </w:p>
    <w:p w14:paraId="0B28A9C4" w14:textId="77777777" w:rsidR="00014EE4" w:rsidRPr="00CD4C65" w:rsidRDefault="00014EE4" w:rsidP="00014EE4">
      <w:pPr>
        <w:pStyle w:val="planche"/>
      </w:pPr>
      <w:r w:rsidRPr="00CD4C65">
        <w:rPr>
          <w:lang w:eastAsia="fr-FR" w:bidi="fr-FR"/>
        </w:rPr>
        <w:t>1985 :</w:t>
      </w:r>
      <w:r>
        <w:rPr>
          <w:lang w:eastAsia="fr-FR" w:bidi="fr-FR"/>
        </w:rPr>
        <w:t xml:space="preserve"> </w:t>
      </w:r>
      <w:r w:rsidRPr="00CD4C65">
        <w:rPr>
          <w:lang w:eastAsia="fr-FR" w:bidi="fr-FR"/>
        </w:rPr>
        <w:t>quelques co</w:t>
      </w:r>
      <w:r>
        <w:rPr>
          <w:lang w:eastAsia="fr-FR" w:bidi="fr-FR"/>
        </w:rPr>
        <w:t>mmentaires</w:t>
      </w:r>
      <w:r>
        <w:rPr>
          <w:lang w:eastAsia="fr-FR" w:bidi="fr-FR"/>
        </w:rPr>
        <w:br/>
        <w:t xml:space="preserve">sur les orientations </w:t>
      </w:r>
      <w:r w:rsidRPr="00CD4C65">
        <w:rPr>
          <w:lang w:eastAsia="fr-FR" w:bidi="fr-FR"/>
        </w:rPr>
        <w:t>des lib</w:t>
      </w:r>
      <w:r w:rsidRPr="00CD4C65">
        <w:rPr>
          <w:lang w:eastAsia="fr-FR" w:bidi="fr-FR"/>
        </w:rPr>
        <w:t>é</w:t>
      </w:r>
      <w:r>
        <w:rPr>
          <w:lang w:eastAsia="fr-FR" w:bidi="fr-FR"/>
        </w:rPr>
        <w:t>raux</w:t>
      </w:r>
      <w:r>
        <w:rPr>
          <w:lang w:eastAsia="fr-FR" w:bidi="fr-FR"/>
        </w:rPr>
        <w:br/>
      </w:r>
      <w:r w:rsidRPr="00CD4C65">
        <w:rPr>
          <w:lang w:eastAsia="fr-FR" w:bidi="fr-FR"/>
        </w:rPr>
        <w:t>ou la nouvelle étape</w:t>
      </w:r>
      <w:r>
        <w:rPr>
          <w:lang w:eastAsia="fr-FR" w:bidi="fr-FR"/>
        </w:rPr>
        <w:t xml:space="preserve"> </w:t>
      </w:r>
      <w:r w:rsidRPr="00CD4C65">
        <w:rPr>
          <w:lang w:eastAsia="fr-FR" w:bidi="fr-FR"/>
        </w:rPr>
        <w:t>du désengagement</w:t>
      </w:r>
      <w:r>
        <w:rPr>
          <w:lang w:eastAsia="fr-FR" w:bidi="fr-FR"/>
        </w:rPr>
        <w:br/>
      </w:r>
      <w:r w:rsidRPr="00CD4C65">
        <w:rPr>
          <w:lang w:eastAsia="fr-FR" w:bidi="fr-FR"/>
        </w:rPr>
        <w:t>de l’État</w:t>
      </w:r>
    </w:p>
    <w:p w14:paraId="32058AC9" w14:textId="77777777" w:rsidR="00014EE4" w:rsidRPr="00CD4C65" w:rsidRDefault="00014EE4" w:rsidP="00014EE4">
      <w:pPr>
        <w:spacing w:before="120" w:after="120"/>
        <w:jc w:val="both"/>
        <w:rPr>
          <w:b/>
          <w:bCs/>
          <w:szCs w:val="28"/>
          <w:lang w:eastAsia="fr-FR" w:bidi="fr-FR"/>
        </w:rPr>
      </w:pPr>
    </w:p>
    <w:p w14:paraId="19AA1EE8" w14:textId="77777777" w:rsidR="00014EE4" w:rsidRPr="00AE24A9" w:rsidRDefault="00014EE4" w:rsidP="00014EE4">
      <w:pPr>
        <w:spacing w:before="120" w:after="120"/>
        <w:jc w:val="both"/>
      </w:pPr>
      <w:r w:rsidRPr="00AE24A9">
        <w:rPr>
          <w:lang w:eastAsia="fr-FR" w:bidi="fr-FR"/>
        </w:rPr>
        <w:t>L’avenir de l’État québécois est, depuis le 2 décembre dernier, e</w:t>
      </w:r>
      <w:r w:rsidRPr="00AE24A9">
        <w:rPr>
          <w:lang w:eastAsia="fr-FR" w:bidi="fr-FR"/>
        </w:rPr>
        <w:t>n</w:t>
      </w:r>
      <w:r w:rsidRPr="00AE24A9">
        <w:rPr>
          <w:lang w:eastAsia="fr-FR" w:bidi="fr-FR"/>
        </w:rPr>
        <w:t>tre les mains du nouveau cabinet libéral dirigé par Robert Bourassa. Avant</w:t>
      </w:r>
      <w:r>
        <w:rPr>
          <w:lang w:eastAsia="fr-FR" w:bidi="fr-FR"/>
        </w:rPr>
        <w:t xml:space="preserve"> </w:t>
      </w:r>
      <w:r>
        <w:t xml:space="preserve">[121] </w:t>
      </w:r>
      <w:r w:rsidRPr="00AE24A9">
        <w:rPr>
          <w:lang w:eastAsia="fr-FR" w:bidi="fr-FR"/>
        </w:rPr>
        <w:t>de nous engager dans l’analyse des intentions de ce no</w:t>
      </w:r>
      <w:r w:rsidRPr="00AE24A9">
        <w:rPr>
          <w:lang w:eastAsia="fr-FR" w:bidi="fr-FR"/>
        </w:rPr>
        <w:t>u</w:t>
      </w:r>
      <w:r w:rsidRPr="00AE24A9">
        <w:rPr>
          <w:lang w:eastAsia="fr-FR" w:bidi="fr-FR"/>
        </w:rPr>
        <w:t>veau gouvernement il serait utile de nous interroger sur les orient</w:t>
      </w:r>
      <w:r w:rsidRPr="00AE24A9">
        <w:rPr>
          <w:lang w:eastAsia="fr-FR" w:bidi="fr-FR"/>
        </w:rPr>
        <w:t>a</w:t>
      </w:r>
      <w:r w:rsidRPr="00AE24A9">
        <w:rPr>
          <w:lang w:eastAsia="fr-FR" w:bidi="fr-FR"/>
        </w:rPr>
        <w:t>tions idéologiques de ses membres. On r</w:t>
      </w:r>
      <w:r w:rsidRPr="00AE24A9">
        <w:rPr>
          <w:lang w:eastAsia="fr-FR" w:bidi="fr-FR"/>
        </w:rPr>
        <w:t>e</w:t>
      </w:r>
      <w:r w:rsidRPr="00AE24A9">
        <w:rPr>
          <w:lang w:eastAsia="fr-FR" w:bidi="fr-FR"/>
        </w:rPr>
        <w:t>trouve au sein de l’équipe ministérielle actue</w:t>
      </w:r>
      <w:r w:rsidRPr="00AE24A9">
        <w:rPr>
          <w:lang w:eastAsia="fr-FR" w:bidi="fr-FR"/>
        </w:rPr>
        <w:t>l</w:t>
      </w:r>
      <w:r w:rsidRPr="00AE24A9">
        <w:rPr>
          <w:lang w:eastAsia="fr-FR" w:bidi="fr-FR"/>
        </w:rPr>
        <w:t>le au moins deux groupes distincts de politiciens. Le premier est formé d’individus plutôt fidèles aux orientations qui ont présidé au développement de l’État depuis la Révolution tranqui</w:t>
      </w:r>
      <w:r w:rsidRPr="00AE24A9">
        <w:rPr>
          <w:lang w:eastAsia="fr-FR" w:bidi="fr-FR"/>
        </w:rPr>
        <w:t>l</w:t>
      </w:r>
      <w:r w:rsidRPr="00AE24A9">
        <w:rPr>
          <w:lang w:eastAsia="fr-FR" w:bidi="fr-FR"/>
        </w:rPr>
        <w:t>le. Peu bruyant lors de la distribution des sièges du Conseil des mini</w:t>
      </w:r>
      <w:r w:rsidRPr="00AE24A9">
        <w:rPr>
          <w:lang w:eastAsia="fr-FR" w:bidi="fr-FR"/>
        </w:rPr>
        <w:t>s</w:t>
      </w:r>
      <w:r w:rsidRPr="00AE24A9">
        <w:rPr>
          <w:lang w:eastAsia="fr-FR" w:bidi="fr-FR"/>
        </w:rPr>
        <w:t>tres, ce groupe a hérité de certains postes stratégiques. Ainsi, Thérèse Lavoie-Roux a été nommée ministre de la Santé et Sécurité sociale, Claude Ryan m</w:t>
      </w:r>
      <w:r w:rsidRPr="00AE24A9">
        <w:rPr>
          <w:lang w:eastAsia="fr-FR" w:bidi="fr-FR"/>
        </w:rPr>
        <w:t>i</w:t>
      </w:r>
      <w:r w:rsidRPr="00AE24A9">
        <w:rPr>
          <w:lang w:eastAsia="fr-FR" w:bidi="fr-FR"/>
        </w:rPr>
        <w:t>nistre de l’Éducation et Gérard D. Lévesque ministre des F</w:t>
      </w:r>
      <w:r w:rsidRPr="00AE24A9">
        <w:rPr>
          <w:lang w:eastAsia="fr-FR" w:bidi="fr-FR"/>
        </w:rPr>
        <w:t>i</w:t>
      </w:r>
      <w:r>
        <w:rPr>
          <w:lang w:eastAsia="fr-FR" w:bidi="fr-FR"/>
        </w:rPr>
        <w:t>nances. Robert Bou</w:t>
      </w:r>
      <w:r w:rsidRPr="00AE24A9">
        <w:rPr>
          <w:lang w:eastAsia="fr-FR" w:bidi="fr-FR"/>
        </w:rPr>
        <w:t>rassa lui-même doit être associé à cette aile plus traditio</w:t>
      </w:r>
      <w:r w:rsidRPr="00AE24A9">
        <w:rPr>
          <w:lang w:eastAsia="fr-FR" w:bidi="fr-FR"/>
        </w:rPr>
        <w:t>n</w:t>
      </w:r>
      <w:r w:rsidRPr="00AE24A9">
        <w:rPr>
          <w:lang w:eastAsia="fr-FR" w:bidi="fr-FR"/>
        </w:rPr>
        <w:t>nelle du parti.</w:t>
      </w:r>
    </w:p>
    <w:p w14:paraId="2E70749D" w14:textId="77777777" w:rsidR="00014EE4" w:rsidRPr="00AE24A9" w:rsidRDefault="00014EE4" w:rsidP="00014EE4">
      <w:pPr>
        <w:spacing w:before="120" w:after="120"/>
        <w:jc w:val="both"/>
      </w:pPr>
      <w:r w:rsidRPr="00AE24A9">
        <w:rPr>
          <w:lang w:eastAsia="fr-FR" w:bidi="fr-FR"/>
        </w:rPr>
        <w:t>D’entrée plus récente sur la scène politique, l’autre groupe est r</w:t>
      </w:r>
      <w:r w:rsidRPr="00AE24A9">
        <w:rPr>
          <w:lang w:eastAsia="fr-FR" w:bidi="fr-FR"/>
        </w:rPr>
        <w:t>e</w:t>
      </w:r>
      <w:r w:rsidRPr="00AE24A9">
        <w:rPr>
          <w:lang w:eastAsia="fr-FR" w:bidi="fr-FR"/>
        </w:rPr>
        <w:t>présenté principalement par des personnes issues du milieu des affa</w:t>
      </w:r>
      <w:r w:rsidRPr="00AE24A9">
        <w:rPr>
          <w:lang w:eastAsia="fr-FR" w:bidi="fr-FR"/>
        </w:rPr>
        <w:t>i</w:t>
      </w:r>
      <w:r w:rsidRPr="00AE24A9">
        <w:rPr>
          <w:lang w:eastAsia="fr-FR" w:bidi="fr-FR"/>
        </w:rPr>
        <w:t>res. Parmi eux figurent notamment Pierre McDonald, André Vall</w:t>
      </w:r>
      <w:r w:rsidRPr="00AE24A9">
        <w:rPr>
          <w:lang w:eastAsia="fr-FR" w:bidi="fr-FR"/>
        </w:rPr>
        <w:t>e</w:t>
      </w:r>
      <w:r w:rsidRPr="00AE24A9">
        <w:rPr>
          <w:lang w:eastAsia="fr-FR" w:bidi="fr-FR"/>
        </w:rPr>
        <w:t>rand et Paul Gobeil. Ces derniers ont assim</w:t>
      </w:r>
      <w:r w:rsidRPr="00AE24A9">
        <w:rPr>
          <w:lang w:eastAsia="fr-FR" w:bidi="fr-FR"/>
        </w:rPr>
        <w:t>i</w:t>
      </w:r>
      <w:r w:rsidRPr="00AE24A9">
        <w:rPr>
          <w:lang w:eastAsia="fr-FR" w:bidi="fr-FR"/>
        </w:rPr>
        <w:t>lé depuis longtemps déjà les grands principes du néo-libéralisme et affichent ouvert</w:t>
      </w:r>
      <w:r w:rsidRPr="00AE24A9">
        <w:rPr>
          <w:lang w:eastAsia="fr-FR" w:bidi="fr-FR"/>
        </w:rPr>
        <w:t>e</w:t>
      </w:r>
      <w:r w:rsidRPr="00AE24A9">
        <w:rPr>
          <w:lang w:eastAsia="fr-FR" w:bidi="fr-FR"/>
        </w:rPr>
        <w:t>ment leurs opinions en faveur du désengagement de l’État, de l’entrepreneurship privé, de la déréglementation de la lutte au déficit de l’État et de la compétitivité. Le Premier ministre leur a confié plusieurs postes</w:t>
      </w:r>
      <w:r>
        <w:rPr>
          <w:lang w:eastAsia="fr-FR" w:bidi="fr-FR"/>
        </w:rPr>
        <w:t xml:space="preserve"> </w:t>
      </w:r>
      <w:r w:rsidRPr="00AE24A9">
        <w:rPr>
          <w:lang w:eastAsia="fr-FR" w:bidi="fr-FR"/>
        </w:rPr>
        <w:t>éc</w:t>
      </w:r>
      <w:r w:rsidRPr="00AE24A9">
        <w:rPr>
          <w:lang w:eastAsia="fr-FR" w:bidi="fr-FR"/>
        </w:rPr>
        <w:t>o</w:t>
      </w:r>
      <w:r w:rsidRPr="00AE24A9">
        <w:rPr>
          <w:lang w:eastAsia="fr-FR" w:bidi="fr-FR"/>
        </w:rPr>
        <w:t>nomiques de première importance.</w:t>
      </w:r>
    </w:p>
    <w:p w14:paraId="2B3665B5" w14:textId="77777777" w:rsidR="00014EE4" w:rsidRPr="00AE24A9" w:rsidRDefault="00014EE4" w:rsidP="00014EE4">
      <w:pPr>
        <w:spacing w:before="120" w:after="120"/>
        <w:jc w:val="both"/>
      </w:pPr>
      <w:r w:rsidRPr="00AE24A9">
        <w:rPr>
          <w:lang w:eastAsia="fr-FR" w:bidi="fr-FR"/>
        </w:rPr>
        <w:t>La présence de ces deux groupes et leur sensibilité idéologique di</w:t>
      </w:r>
      <w:r w:rsidRPr="00AE24A9">
        <w:rPr>
          <w:lang w:eastAsia="fr-FR" w:bidi="fr-FR"/>
        </w:rPr>
        <w:t>f</w:t>
      </w:r>
      <w:r w:rsidRPr="00AE24A9">
        <w:rPr>
          <w:lang w:eastAsia="fr-FR" w:bidi="fr-FR"/>
        </w:rPr>
        <w:t>férente expl</w:t>
      </w:r>
      <w:r w:rsidRPr="00AE24A9">
        <w:rPr>
          <w:lang w:eastAsia="fr-FR" w:bidi="fr-FR"/>
        </w:rPr>
        <w:t>i</w:t>
      </w:r>
      <w:r w:rsidRPr="00AE24A9">
        <w:rPr>
          <w:lang w:eastAsia="fr-FR" w:bidi="fr-FR"/>
        </w:rPr>
        <w:t>que pour une bonne part la confusion programmatique du parti.</w:t>
      </w:r>
    </w:p>
    <w:p w14:paraId="60E88CD8" w14:textId="77777777" w:rsidR="00014EE4" w:rsidRPr="00AE24A9" w:rsidRDefault="00014EE4" w:rsidP="00014EE4">
      <w:pPr>
        <w:spacing w:before="120" w:after="120"/>
        <w:jc w:val="both"/>
      </w:pPr>
      <w:r w:rsidRPr="00AE24A9">
        <w:rPr>
          <w:lang w:eastAsia="fr-FR" w:bidi="fr-FR"/>
        </w:rPr>
        <w:t>Par exemple, le cinqui</w:t>
      </w:r>
      <w:r w:rsidRPr="00AE24A9">
        <w:rPr>
          <w:lang w:eastAsia="fr-FR" w:bidi="fr-FR"/>
        </w:rPr>
        <w:t>è</w:t>
      </w:r>
      <w:r w:rsidRPr="00AE24A9">
        <w:rPr>
          <w:lang w:eastAsia="fr-FR" w:bidi="fr-FR"/>
        </w:rPr>
        <w:t>me chapitre du programme du Parti libéral</w:t>
      </w:r>
      <w:r>
        <w:rPr>
          <w:lang w:eastAsia="fr-FR" w:bidi="fr-FR"/>
        </w:rPr>
        <w:t xml:space="preserve"> </w:t>
      </w:r>
      <w:r w:rsidRPr="00AE24A9">
        <w:rPr>
          <w:lang w:eastAsia="fr-FR" w:bidi="fr-FR"/>
        </w:rPr>
        <w:t xml:space="preserve">intitulé </w:t>
      </w:r>
      <w:r>
        <w:rPr>
          <w:lang w:eastAsia="fr-FR" w:bidi="fr-FR"/>
        </w:rPr>
        <w:t>« </w:t>
      </w:r>
      <w:r w:rsidRPr="00AE24A9">
        <w:rPr>
          <w:lang w:eastAsia="fr-FR" w:bidi="fr-FR"/>
        </w:rPr>
        <w:t>la carte d’un nouveau style de gouvernement</w:t>
      </w:r>
      <w:r>
        <w:rPr>
          <w:lang w:eastAsia="fr-FR" w:bidi="fr-FR"/>
        </w:rPr>
        <w:t> »</w:t>
      </w:r>
      <w:r w:rsidRPr="00AE24A9">
        <w:rPr>
          <w:lang w:eastAsia="fr-FR" w:bidi="fr-FR"/>
        </w:rPr>
        <w:t xml:space="preserve"> s’amorce sur une analyse des deux voies du libéralisme contemporain. La pr</w:t>
      </w:r>
      <w:r w:rsidRPr="00AE24A9">
        <w:rPr>
          <w:lang w:eastAsia="fr-FR" w:bidi="fr-FR"/>
        </w:rPr>
        <w:t>e</w:t>
      </w:r>
      <w:r w:rsidRPr="00AE24A9">
        <w:rPr>
          <w:lang w:eastAsia="fr-FR" w:bidi="fr-FR"/>
        </w:rPr>
        <w:t xml:space="preserve">mière est identifiée au retrait de l’État au profit du </w:t>
      </w:r>
      <w:r>
        <w:rPr>
          <w:lang w:eastAsia="fr-FR" w:bidi="fr-FR"/>
        </w:rPr>
        <w:t>« </w:t>
      </w:r>
      <w:r w:rsidRPr="00AE24A9">
        <w:rPr>
          <w:lang w:eastAsia="fr-FR" w:bidi="fr-FR"/>
        </w:rPr>
        <w:t>lai</w:t>
      </w:r>
      <w:r w:rsidRPr="00AE24A9">
        <w:rPr>
          <w:lang w:eastAsia="fr-FR" w:bidi="fr-FR"/>
        </w:rPr>
        <w:t>s</w:t>
      </w:r>
      <w:r w:rsidRPr="00AE24A9">
        <w:rPr>
          <w:lang w:eastAsia="fr-FR" w:bidi="fr-FR"/>
        </w:rPr>
        <w:t>ser-faire</w:t>
      </w:r>
      <w:r>
        <w:rPr>
          <w:lang w:eastAsia="fr-FR" w:bidi="fr-FR"/>
        </w:rPr>
        <w:t> »</w:t>
      </w:r>
      <w:r w:rsidRPr="00AE24A9">
        <w:rPr>
          <w:lang w:eastAsia="fr-FR" w:bidi="fr-FR"/>
        </w:rPr>
        <w:t xml:space="preserve"> social. La deuxième met l’accent sur la continuité et sur les dangers d’un éve</w:t>
      </w:r>
      <w:r w:rsidRPr="00AE24A9">
        <w:rPr>
          <w:lang w:eastAsia="fr-FR" w:bidi="fr-FR"/>
        </w:rPr>
        <w:t>n</w:t>
      </w:r>
      <w:r w:rsidRPr="00AE24A9">
        <w:rPr>
          <w:lang w:eastAsia="fr-FR" w:bidi="fr-FR"/>
        </w:rPr>
        <w:t>tuel retour en arrière. Paradoxalement, cette deuxième a</w:t>
      </w:r>
      <w:r w:rsidRPr="00AE24A9">
        <w:rPr>
          <w:lang w:eastAsia="fr-FR" w:bidi="fr-FR"/>
        </w:rPr>
        <w:t>p</w:t>
      </w:r>
      <w:r w:rsidRPr="00AE24A9">
        <w:rPr>
          <w:lang w:eastAsia="fr-FR" w:bidi="fr-FR"/>
        </w:rPr>
        <w:t>proche prône une intervention plus écla</w:t>
      </w:r>
      <w:r w:rsidRPr="00AE24A9">
        <w:rPr>
          <w:lang w:eastAsia="fr-FR" w:bidi="fr-FR"/>
        </w:rPr>
        <w:t>i</w:t>
      </w:r>
      <w:r w:rsidRPr="00AE24A9">
        <w:rPr>
          <w:lang w:eastAsia="fr-FR" w:bidi="fr-FR"/>
        </w:rPr>
        <w:t>rée et plus opportune de l’État sans rupture avec le passé. Laquelle de ces deux options devrait être privilégiée par un go</w:t>
      </w:r>
      <w:r w:rsidRPr="00AE24A9">
        <w:rPr>
          <w:lang w:eastAsia="fr-FR" w:bidi="fr-FR"/>
        </w:rPr>
        <w:t>u</w:t>
      </w:r>
      <w:r w:rsidRPr="00AE24A9">
        <w:rPr>
          <w:lang w:eastAsia="fr-FR" w:bidi="fr-FR"/>
        </w:rPr>
        <w:t>vernement libéral</w:t>
      </w:r>
      <w:r>
        <w:rPr>
          <w:lang w:eastAsia="fr-FR" w:bidi="fr-FR"/>
        </w:rPr>
        <w:t> ?</w:t>
      </w:r>
    </w:p>
    <w:p w14:paraId="54702E3B" w14:textId="77777777" w:rsidR="00014EE4" w:rsidRDefault="00014EE4" w:rsidP="00014EE4">
      <w:pPr>
        <w:pStyle w:val="Grillecouleur-Accent1"/>
        <w:rPr>
          <w:lang w:eastAsia="fr-FR" w:bidi="fr-FR"/>
        </w:rPr>
      </w:pPr>
    </w:p>
    <w:p w14:paraId="6EAA7F9F" w14:textId="77777777" w:rsidR="00014EE4" w:rsidRDefault="00014EE4" w:rsidP="00014EE4">
      <w:pPr>
        <w:pStyle w:val="Grillecouleur-Accent1"/>
        <w:rPr>
          <w:lang w:eastAsia="fr-FR" w:bidi="fr-FR"/>
        </w:rPr>
      </w:pPr>
      <w:r w:rsidRPr="00E67A2C">
        <w:rPr>
          <w:lang w:eastAsia="fr-FR" w:bidi="fr-FR"/>
        </w:rPr>
        <w:t>Pour définir un nouveau style de gouvernement, nous ne devons pas aiguiller le Québec dans une direction un</w:t>
      </w:r>
      <w:r w:rsidRPr="00E67A2C">
        <w:rPr>
          <w:lang w:eastAsia="fr-FR" w:bidi="fr-FR"/>
        </w:rPr>
        <w:t>i</w:t>
      </w:r>
      <w:r w:rsidRPr="00E67A2C">
        <w:rPr>
          <w:lang w:eastAsia="fr-FR" w:bidi="fr-FR"/>
        </w:rPr>
        <w:t>que mais jauger ce qui convient le mieux à notre société compte tenu de son histoire, de ses besoins actuels et futurs et de sa situ</w:t>
      </w:r>
      <w:r w:rsidRPr="00E67A2C">
        <w:rPr>
          <w:lang w:eastAsia="fr-FR" w:bidi="fr-FR"/>
        </w:rPr>
        <w:t>a</w:t>
      </w:r>
      <w:r w:rsidRPr="00E67A2C">
        <w:rPr>
          <w:lang w:eastAsia="fr-FR" w:bidi="fr-FR"/>
        </w:rPr>
        <w:t>tion en Amérique du Nord</w:t>
      </w:r>
      <w:r>
        <w:rPr>
          <w:lang w:eastAsia="fr-FR" w:bidi="fr-FR"/>
        </w:rPr>
        <w:t> </w:t>
      </w:r>
      <w:r>
        <w:rPr>
          <w:rStyle w:val="Appelnotedebasdep"/>
          <w:lang w:eastAsia="fr-FR" w:bidi="fr-FR"/>
        </w:rPr>
        <w:footnoteReference w:id="122"/>
      </w:r>
      <w:r w:rsidRPr="00E67A2C">
        <w:rPr>
          <w:lang w:eastAsia="fr-FR" w:bidi="fr-FR"/>
        </w:rPr>
        <w:t>.</w:t>
      </w:r>
    </w:p>
    <w:p w14:paraId="1DEEF013" w14:textId="77777777" w:rsidR="00014EE4" w:rsidRPr="00AE24A9" w:rsidRDefault="00014EE4" w:rsidP="00014EE4">
      <w:pPr>
        <w:pStyle w:val="Grillecouleur-Accent1"/>
      </w:pPr>
    </w:p>
    <w:p w14:paraId="727CBF5F" w14:textId="77777777" w:rsidR="00014EE4" w:rsidRPr="00AE24A9" w:rsidRDefault="00014EE4" w:rsidP="00014EE4">
      <w:pPr>
        <w:spacing w:before="120" w:after="120"/>
        <w:jc w:val="both"/>
      </w:pPr>
      <w:r w:rsidRPr="00AE24A9">
        <w:rPr>
          <w:lang w:eastAsia="fr-FR" w:bidi="fr-FR"/>
        </w:rPr>
        <w:t>Les auteurs du programme précisent toutefois qu’</w:t>
      </w:r>
      <w:r>
        <w:rPr>
          <w:lang w:eastAsia="fr-FR" w:bidi="fr-FR"/>
        </w:rPr>
        <w:t>« </w:t>
      </w:r>
      <w:r w:rsidRPr="00AE24A9">
        <w:rPr>
          <w:lang w:eastAsia="fr-FR" w:bidi="fr-FR"/>
        </w:rPr>
        <w:t>il serait vain que le Québec devienne le terrain d’expérimentation d’un libéralisme idéologique débridé</w:t>
      </w:r>
      <w:r>
        <w:rPr>
          <w:lang w:eastAsia="fr-FR" w:bidi="fr-FR"/>
        </w:rPr>
        <w:t> </w:t>
      </w:r>
      <w:r>
        <w:rPr>
          <w:rStyle w:val="Appelnotedebasdep"/>
          <w:lang w:eastAsia="fr-FR" w:bidi="fr-FR"/>
        </w:rPr>
        <w:footnoteReference w:id="123"/>
      </w:r>
      <w:r>
        <w:rPr>
          <w:lang w:eastAsia="fr-FR" w:bidi="fr-FR"/>
        </w:rPr>
        <w:t> »</w:t>
      </w:r>
      <w:r w:rsidRPr="00AE24A9">
        <w:rPr>
          <w:lang w:eastAsia="fr-FR" w:bidi="fr-FR"/>
        </w:rPr>
        <w:t xml:space="preserve"> mais, ajoutent- ils</w:t>
      </w:r>
      <w:r>
        <w:rPr>
          <w:lang w:eastAsia="fr-FR" w:bidi="fr-FR"/>
        </w:rPr>
        <w:t> :</w:t>
      </w:r>
      <w:r w:rsidRPr="00AE24A9">
        <w:rPr>
          <w:lang w:eastAsia="fr-FR" w:bidi="fr-FR"/>
        </w:rPr>
        <w:t xml:space="preserve"> </w:t>
      </w:r>
      <w:r>
        <w:rPr>
          <w:lang w:eastAsia="fr-FR" w:bidi="fr-FR"/>
        </w:rPr>
        <w:t>« </w:t>
      </w:r>
      <w:r w:rsidRPr="00AE24A9">
        <w:rPr>
          <w:lang w:eastAsia="fr-FR" w:bidi="fr-FR"/>
        </w:rPr>
        <w:t>L’État devra aussi continuer à agir sur l’économie, mais dans un esprit nouveau [...] il deviendra le gardien de la compétitivité de nos entreprises</w:t>
      </w:r>
      <w:r>
        <w:rPr>
          <w:lang w:eastAsia="fr-FR" w:bidi="fr-FR"/>
        </w:rPr>
        <w:t> » </w:t>
      </w:r>
      <w:r>
        <w:rPr>
          <w:rStyle w:val="Appelnotedebasdep"/>
          <w:lang w:eastAsia="fr-FR" w:bidi="fr-FR"/>
        </w:rPr>
        <w:footnoteReference w:id="124"/>
      </w:r>
      <w:r w:rsidRPr="00AE24A9">
        <w:rPr>
          <w:lang w:eastAsia="fr-FR" w:bidi="fr-FR"/>
        </w:rPr>
        <w:t>. Le moins que nous puissions reconnaître, c’est que cette position ne p</w:t>
      </w:r>
      <w:r w:rsidRPr="00AE24A9">
        <w:rPr>
          <w:lang w:eastAsia="fr-FR" w:bidi="fr-FR"/>
        </w:rPr>
        <w:t>è</w:t>
      </w:r>
      <w:r w:rsidRPr="00AE24A9">
        <w:rPr>
          <w:lang w:eastAsia="fr-FR" w:bidi="fr-FR"/>
        </w:rPr>
        <w:t>che pas par excès de transparence. Certains passages du programme sont même ca</w:t>
      </w:r>
      <w:r w:rsidRPr="00AE24A9">
        <w:rPr>
          <w:lang w:eastAsia="fr-FR" w:bidi="fr-FR"/>
        </w:rPr>
        <w:t>r</w:t>
      </w:r>
      <w:r w:rsidRPr="00AE24A9">
        <w:rPr>
          <w:lang w:eastAsia="fr-FR" w:bidi="fr-FR"/>
        </w:rPr>
        <w:t>rément contradictoires.</w:t>
      </w:r>
    </w:p>
    <w:p w14:paraId="36C6A1BD" w14:textId="77777777" w:rsidR="00014EE4" w:rsidRPr="00E67A2C" w:rsidRDefault="00014EE4" w:rsidP="00014EE4">
      <w:pPr>
        <w:spacing w:before="120" w:after="120"/>
        <w:jc w:val="both"/>
      </w:pPr>
      <w:r>
        <w:rPr>
          <w:lang w:eastAsia="fr-FR" w:bidi="fr-FR"/>
        </w:rPr>
        <w:t>« </w:t>
      </w:r>
      <w:r w:rsidRPr="00AE24A9">
        <w:rPr>
          <w:lang w:eastAsia="fr-FR" w:bidi="fr-FR"/>
        </w:rPr>
        <w:t>Le Québec a besoin d’un nouveau gouvernement qui conserve à l’État un rôle de premier plan tout en adoptant une attitude plus h</w:t>
      </w:r>
      <w:r w:rsidRPr="00AE24A9">
        <w:rPr>
          <w:lang w:eastAsia="fr-FR" w:bidi="fr-FR"/>
        </w:rPr>
        <w:t>u</w:t>
      </w:r>
      <w:r w:rsidRPr="00AE24A9">
        <w:rPr>
          <w:lang w:eastAsia="fr-FR" w:bidi="fr-FR"/>
        </w:rPr>
        <w:t>maine</w:t>
      </w:r>
      <w:r>
        <w:rPr>
          <w:lang w:eastAsia="fr-FR" w:bidi="fr-FR"/>
        </w:rPr>
        <w:t> » </w:t>
      </w:r>
      <w:r>
        <w:rPr>
          <w:rStyle w:val="Appelnotedebasdep"/>
          <w:lang w:eastAsia="fr-FR" w:bidi="fr-FR"/>
        </w:rPr>
        <w:footnoteReference w:id="125"/>
      </w:r>
      <w:r w:rsidRPr="00E67A2C">
        <w:rPr>
          <w:lang w:eastAsia="fr-FR" w:bidi="fr-FR"/>
        </w:rPr>
        <w:t>.</w:t>
      </w:r>
    </w:p>
    <w:p w14:paraId="7D379DCF" w14:textId="77777777" w:rsidR="00014EE4" w:rsidRPr="00AE24A9" w:rsidRDefault="00014EE4" w:rsidP="00014EE4">
      <w:pPr>
        <w:spacing w:before="120" w:after="120"/>
        <w:jc w:val="both"/>
      </w:pPr>
      <w:r>
        <w:rPr>
          <w:lang w:eastAsia="fr-FR" w:bidi="fr-FR"/>
        </w:rPr>
        <w:t>« </w:t>
      </w:r>
      <w:r w:rsidRPr="00AE24A9">
        <w:rPr>
          <w:lang w:eastAsia="fr-FR" w:bidi="fr-FR"/>
        </w:rPr>
        <w:t>Cela veut dire que l’État ne</w:t>
      </w:r>
      <w:r>
        <w:rPr>
          <w:lang w:eastAsia="fr-FR" w:bidi="fr-FR"/>
        </w:rPr>
        <w:t xml:space="preserve"> </w:t>
      </w:r>
      <w:r>
        <w:t xml:space="preserve">[122] </w:t>
      </w:r>
      <w:r w:rsidRPr="00AE24A9">
        <w:rPr>
          <w:lang w:eastAsia="fr-FR" w:bidi="fr-FR"/>
        </w:rPr>
        <w:t>doit plus s’imposer comme le principal agent de changement</w:t>
      </w:r>
      <w:r>
        <w:rPr>
          <w:lang w:eastAsia="fr-FR" w:bidi="fr-FR"/>
        </w:rPr>
        <w:t> » </w:t>
      </w:r>
      <w:r>
        <w:rPr>
          <w:rStyle w:val="Appelnotedebasdep"/>
          <w:lang w:eastAsia="fr-FR" w:bidi="fr-FR"/>
        </w:rPr>
        <w:footnoteReference w:id="126"/>
      </w:r>
      <w:r w:rsidRPr="003E5991">
        <w:rPr>
          <w:lang w:eastAsia="fr-FR" w:bidi="fr-FR"/>
        </w:rPr>
        <w:t>.</w:t>
      </w:r>
    </w:p>
    <w:p w14:paraId="59ADF958" w14:textId="77777777" w:rsidR="00014EE4" w:rsidRPr="003E5991" w:rsidRDefault="00014EE4" w:rsidP="00014EE4">
      <w:pPr>
        <w:spacing w:before="120" w:after="120"/>
        <w:jc w:val="both"/>
      </w:pPr>
      <w:r w:rsidRPr="00AE24A9">
        <w:rPr>
          <w:lang w:eastAsia="fr-FR" w:bidi="fr-FR"/>
        </w:rPr>
        <w:t>Pour résoudre cette contradiction, le Premier ministre Robert Bo</w:t>
      </w:r>
      <w:r w:rsidRPr="00AE24A9">
        <w:rPr>
          <w:lang w:eastAsia="fr-FR" w:bidi="fr-FR"/>
        </w:rPr>
        <w:t>u</w:t>
      </w:r>
      <w:r w:rsidRPr="00AE24A9">
        <w:rPr>
          <w:lang w:eastAsia="fr-FR" w:bidi="fr-FR"/>
        </w:rPr>
        <w:t>rassa fera appel lors de l’ouverture de la se</w:t>
      </w:r>
      <w:r w:rsidRPr="00AE24A9">
        <w:rPr>
          <w:lang w:eastAsia="fr-FR" w:bidi="fr-FR"/>
        </w:rPr>
        <w:t>s</w:t>
      </w:r>
      <w:r w:rsidRPr="00AE24A9">
        <w:rPr>
          <w:lang w:eastAsia="fr-FR" w:bidi="fr-FR"/>
        </w:rPr>
        <w:t>sion de décembre 1985, au concept d’</w:t>
      </w:r>
      <w:r>
        <w:rPr>
          <w:lang w:eastAsia="fr-FR" w:bidi="fr-FR"/>
        </w:rPr>
        <w:t>État</w:t>
      </w:r>
      <w:r w:rsidRPr="00AE24A9">
        <w:rPr>
          <w:lang w:eastAsia="fr-FR" w:bidi="fr-FR"/>
        </w:rPr>
        <w:t xml:space="preserve"> </w:t>
      </w:r>
      <w:r>
        <w:rPr>
          <w:lang w:eastAsia="fr-FR" w:bidi="fr-FR"/>
        </w:rPr>
        <w:t>« cataly</w:t>
      </w:r>
      <w:r w:rsidRPr="00AE24A9">
        <w:rPr>
          <w:lang w:eastAsia="fr-FR" w:bidi="fr-FR"/>
        </w:rPr>
        <w:t>sateur</w:t>
      </w:r>
      <w:r>
        <w:rPr>
          <w:lang w:eastAsia="fr-FR" w:bidi="fr-FR"/>
        </w:rPr>
        <w:t xml:space="preserve"> »</w:t>
      </w:r>
      <w:r w:rsidRPr="00AE24A9">
        <w:rPr>
          <w:lang w:eastAsia="fr-FR" w:bidi="fr-FR"/>
        </w:rPr>
        <w:t xml:space="preserve"> par opposition à celui d’</w:t>
      </w:r>
      <w:r>
        <w:rPr>
          <w:lang w:eastAsia="fr-FR" w:bidi="fr-FR"/>
        </w:rPr>
        <w:t>État</w:t>
      </w:r>
      <w:r w:rsidRPr="00AE24A9">
        <w:rPr>
          <w:lang w:eastAsia="fr-FR" w:bidi="fr-FR"/>
        </w:rPr>
        <w:t xml:space="preserve"> </w:t>
      </w:r>
      <w:r>
        <w:rPr>
          <w:lang w:eastAsia="fr-FR" w:bidi="fr-FR"/>
        </w:rPr>
        <w:t>« </w:t>
      </w:r>
      <w:r w:rsidRPr="00AE24A9">
        <w:rPr>
          <w:lang w:eastAsia="fr-FR" w:bidi="fr-FR"/>
        </w:rPr>
        <w:t>maître d’œuvre</w:t>
      </w:r>
      <w:r>
        <w:rPr>
          <w:lang w:eastAsia="fr-FR" w:bidi="fr-FR"/>
        </w:rPr>
        <w:t> »</w:t>
      </w:r>
      <w:r w:rsidRPr="00AE24A9">
        <w:rPr>
          <w:lang w:eastAsia="fr-FR" w:bidi="fr-FR"/>
        </w:rPr>
        <w:t>.</w:t>
      </w:r>
      <w:r>
        <w:rPr>
          <w:lang w:eastAsia="fr-FR" w:bidi="fr-FR"/>
        </w:rPr>
        <w:t> </w:t>
      </w:r>
      <w:r>
        <w:rPr>
          <w:rStyle w:val="Appelnotedebasdep"/>
          <w:lang w:eastAsia="fr-FR" w:bidi="fr-FR"/>
        </w:rPr>
        <w:footnoteReference w:id="127"/>
      </w:r>
      <w:r w:rsidRPr="00AE24A9">
        <w:rPr>
          <w:lang w:eastAsia="fr-FR" w:bidi="fr-FR"/>
        </w:rPr>
        <w:t xml:space="preserve"> Cette nuance est plus que sémantique. Elle est le reflet des intentions gouvernementales d’améliorer l’environnement </w:t>
      </w:r>
      <w:r>
        <w:rPr>
          <w:lang w:eastAsia="fr-FR" w:bidi="fr-FR"/>
        </w:rPr>
        <w:t>« </w:t>
      </w:r>
      <w:r w:rsidRPr="00AE24A9">
        <w:rPr>
          <w:lang w:eastAsia="fr-FR" w:bidi="fr-FR"/>
        </w:rPr>
        <w:t>entrepreneurial</w:t>
      </w:r>
      <w:r>
        <w:rPr>
          <w:lang w:eastAsia="fr-FR" w:bidi="fr-FR"/>
        </w:rPr>
        <w:t> »</w:t>
      </w:r>
      <w:r w:rsidRPr="00AE24A9">
        <w:rPr>
          <w:lang w:eastAsia="fr-FR" w:bidi="fr-FR"/>
        </w:rPr>
        <w:t xml:space="preserve"> et réduire le poids d’un </w:t>
      </w:r>
      <w:r>
        <w:rPr>
          <w:lang w:eastAsia="fr-FR" w:bidi="fr-FR"/>
        </w:rPr>
        <w:t>État</w:t>
      </w:r>
      <w:r w:rsidRPr="00AE24A9">
        <w:rPr>
          <w:lang w:eastAsia="fr-FR" w:bidi="fr-FR"/>
        </w:rPr>
        <w:t xml:space="preserve"> omniprésent, consid</w:t>
      </w:r>
      <w:r w:rsidRPr="00AE24A9">
        <w:rPr>
          <w:lang w:eastAsia="fr-FR" w:bidi="fr-FR"/>
        </w:rPr>
        <w:t>é</w:t>
      </w:r>
      <w:r w:rsidRPr="00AE24A9">
        <w:rPr>
          <w:lang w:eastAsia="fr-FR" w:bidi="fr-FR"/>
        </w:rPr>
        <w:t>ré de plus en plus par les milieux d’affaires comme un obstacle au d</w:t>
      </w:r>
      <w:r w:rsidRPr="00AE24A9">
        <w:rPr>
          <w:lang w:eastAsia="fr-FR" w:bidi="fr-FR"/>
        </w:rPr>
        <w:t>é</w:t>
      </w:r>
      <w:r w:rsidRPr="00AE24A9">
        <w:rPr>
          <w:lang w:eastAsia="fr-FR" w:bidi="fr-FR"/>
        </w:rPr>
        <w:t>velopp</w:t>
      </w:r>
      <w:r w:rsidRPr="00AE24A9">
        <w:rPr>
          <w:lang w:eastAsia="fr-FR" w:bidi="fr-FR"/>
        </w:rPr>
        <w:t>e</w:t>
      </w:r>
      <w:r w:rsidRPr="00AE24A9">
        <w:rPr>
          <w:lang w:eastAsia="fr-FR" w:bidi="fr-FR"/>
        </w:rPr>
        <w:t xml:space="preserve">ment de l’entreprise. D’ailleurs, un des objectifs principaux du Parti libéral du Québec est de </w:t>
      </w:r>
      <w:r>
        <w:rPr>
          <w:lang w:eastAsia="fr-FR" w:bidi="fr-FR"/>
        </w:rPr>
        <w:t>« </w:t>
      </w:r>
      <w:r w:rsidRPr="00AE24A9">
        <w:rPr>
          <w:lang w:eastAsia="fr-FR" w:bidi="fr-FR"/>
        </w:rPr>
        <w:t>donner pleine dimension à la carte de l’entreprise</w:t>
      </w:r>
      <w:r>
        <w:rPr>
          <w:lang w:eastAsia="fr-FR" w:bidi="fr-FR"/>
        </w:rPr>
        <w:t> » </w:t>
      </w:r>
      <w:r>
        <w:rPr>
          <w:rStyle w:val="Appelnotedebasdep"/>
          <w:lang w:eastAsia="fr-FR" w:bidi="fr-FR"/>
        </w:rPr>
        <w:footnoteReference w:id="128"/>
      </w:r>
      <w:r w:rsidRPr="003E5991">
        <w:rPr>
          <w:lang w:eastAsia="fr-FR" w:bidi="fr-FR"/>
        </w:rPr>
        <w:t>.</w:t>
      </w:r>
    </w:p>
    <w:p w14:paraId="02439B96" w14:textId="77777777" w:rsidR="00014EE4" w:rsidRPr="00AE24A9" w:rsidRDefault="00014EE4" w:rsidP="00014EE4">
      <w:pPr>
        <w:spacing w:before="120" w:after="120"/>
        <w:jc w:val="both"/>
      </w:pPr>
      <w:r w:rsidRPr="00AE24A9">
        <w:rPr>
          <w:lang w:eastAsia="fr-FR" w:bidi="fr-FR"/>
        </w:rPr>
        <w:t xml:space="preserve">Ce </w:t>
      </w:r>
      <w:r>
        <w:rPr>
          <w:lang w:eastAsia="fr-FR" w:bidi="fr-FR"/>
        </w:rPr>
        <w:t>« </w:t>
      </w:r>
      <w:r w:rsidRPr="00AE24A9">
        <w:rPr>
          <w:lang w:eastAsia="fr-FR" w:bidi="fr-FR"/>
        </w:rPr>
        <w:t>préjugé favorable</w:t>
      </w:r>
      <w:r>
        <w:rPr>
          <w:lang w:eastAsia="fr-FR" w:bidi="fr-FR"/>
        </w:rPr>
        <w:t> »</w:t>
      </w:r>
      <w:r w:rsidRPr="00AE24A9">
        <w:rPr>
          <w:lang w:eastAsia="fr-FR" w:bidi="fr-FR"/>
        </w:rPr>
        <w:t xml:space="preserve"> et distinctement affiché des libéraux en faveur de l’entreprise privée permet d’ailleurs de mieux comprendre certains gestes du nouveau gouvernement. Notamment, ce dernier pr</w:t>
      </w:r>
      <w:r w:rsidRPr="00AE24A9">
        <w:rPr>
          <w:lang w:eastAsia="fr-FR" w:bidi="fr-FR"/>
        </w:rPr>
        <w:t>é</w:t>
      </w:r>
      <w:r w:rsidRPr="00AE24A9">
        <w:rPr>
          <w:lang w:eastAsia="fr-FR" w:bidi="fr-FR"/>
        </w:rPr>
        <w:t xml:space="preserve">fère à la formule du développement </w:t>
      </w:r>
      <w:r>
        <w:rPr>
          <w:lang w:eastAsia="fr-FR" w:bidi="fr-FR"/>
        </w:rPr>
        <w:t>« </w:t>
      </w:r>
      <w:r w:rsidRPr="00AE24A9">
        <w:rPr>
          <w:lang w:eastAsia="fr-FR" w:bidi="fr-FR"/>
        </w:rPr>
        <w:t>par le haut</w:t>
      </w:r>
      <w:r>
        <w:rPr>
          <w:lang w:eastAsia="fr-FR" w:bidi="fr-FR"/>
        </w:rPr>
        <w:t> »</w:t>
      </w:r>
      <w:r w:rsidRPr="00AE24A9">
        <w:rPr>
          <w:lang w:eastAsia="fr-FR" w:bidi="fr-FR"/>
        </w:rPr>
        <w:t xml:space="preserve"> tel qu’élaborée par exemple dans les deux livraisons de </w:t>
      </w:r>
      <w:r w:rsidRPr="003E5991">
        <w:rPr>
          <w:i/>
          <w:iCs/>
          <w:szCs w:val="28"/>
        </w:rPr>
        <w:t>Bâtir le Québec</w:t>
      </w:r>
      <w:r>
        <w:rPr>
          <w:lang w:eastAsia="fr-FR" w:bidi="fr-FR"/>
        </w:rPr>
        <w:t> </w:t>
      </w:r>
      <w:r>
        <w:rPr>
          <w:rStyle w:val="Appelnotedebasdep"/>
          <w:lang w:eastAsia="fr-FR" w:bidi="fr-FR"/>
        </w:rPr>
        <w:footnoteReference w:id="129"/>
      </w:r>
      <w:r w:rsidRPr="00AE24A9">
        <w:rPr>
          <w:lang w:eastAsia="fr-FR" w:bidi="fr-FR"/>
        </w:rPr>
        <w:t xml:space="preserve"> une fo</w:t>
      </w:r>
      <w:r w:rsidRPr="00AE24A9">
        <w:rPr>
          <w:lang w:eastAsia="fr-FR" w:bidi="fr-FR"/>
        </w:rPr>
        <w:t>r</w:t>
      </w:r>
      <w:r w:rsidRPr="00AE24A9">
        <w:rPr>
          <w:lang w:eastAsia="fr-FR" w:bidi="fr-FR"/>
        </w:rPr>
        <w:t>mule beaucoup plus pragmat</w:t>
      </w:r>
      <w:r w:rsidRPr="00AE24A9">
        <w:rPr>
          <w:lang w:eastAsia="fr-FR" w:bidi="fr-FR"/>
        </w:rPr>
        <w:t>i</w:t>
      </w:r>
      <w:r w:rsidRPr="00AE24A9">
        <w:rPr>
          <w:lang w:eastAsia="fr-FR" w:bidi="fr-FR"/>
        </w:rPr>
        <w:t>que où chaque dossier sera évalué au mérite en fonction des critères de rentabilité et de productivité. Appl</w:t>
      </w:r>
      <w:r w:rsidRPr="00AE24A9">
        <w:rPr>
          <w:lang w:eastAsia="fr-FR" w:bidi="fr-FR"/>
        </w:rPr>
        <w:t>i</w:t>
      </w:r>
      <w:r w:rsidRPr="00AE24A9">
        <w:rPr>
          <w:lang w:eastAsia="fr-FR" w:bidi="fr-FR"/>
        </w:rPr>
        <w:t>quée à l’analyse de la performance économique des sociétés d’</w:t>
      </w:r>
      <w:r>
        <w:rPr>
          <w:lang w:eastAsia="fr-FR" w:bidi="fr-FR"/>
        </w:rPr>
        <w:t>État</w:t>
      </w:r>
      <w:r w:rsidRPr="00AE24A9">
        <w:rPr>
          <w:lang w:eastAsia="fr-FR" w:bidi="fr-FR"/>
        </w:rPr>
        <w:t xml:space="preserve"> cette conception de l’administration gouvernementale a amené le m</w:t>
      </w:r>
      <w:r w:rsidRPr="00AE24A9">
        <w:rPr>
          <w:lang w:eastAsia="fr-FR" w:bidi="fr-FR"/>
        </w:rPr>
        <w:t>i</w:t>
      </w:r>
      <w:r w:rsidRPr="00AE24A9">
        <w:rPr>
          <w:lang w:eastAsia="fr-FR" w:bidi="fr-FR"/>
        </w:rPr>
        <w:t xml:space="preserve">nistre délégué </w:t>
      </w:r>
      <w:r>
        <w:rPr>
          <w:lang w:eastAsia="fr-FR" w:bidi="fr-FR"/>
        </w:rPr>
        <w:t>à la Privatisation, Pierre For</w:t>
      </w:r>
      <w:r w:rsidRPr="00AE24A9">
        <w:rPr>
          <w:lang w:eastAsia="fr-FR" w:bidi="fr-FR"/>
        </w:rPr>
        <w:t>tier, à annoncer la vente éventue</w:t>
      </w:r>
      <w:r w:rsidRPr="00AE24A9">
        <w:rPr>
          <w:lang w:eastAsia="fr-FR" w:bidi="fr-FR"/>
        </w:rPr>
        <w:t>l</w:t>
      </w:r>
      <w:r w:rsidRPr="00AE24A9">
        <w:rPr>
          <w:lang w:eastAsia="fr-FR" w:bidi="fr-FR"/>
        </w:rPr>
        <w:t>le d’une douzaine de sociétés d’</w:t>
      </w:r>
      <w:r>
        <w:rPr>
          <w:lang w:eastAsia="fr-FR" w:bidi="fr-FR"/>
        </w:rPr>
        <w:t>État</w:t>
      </w:r>
      <w:r w:rsidRPr="00AE24A9">
        <w:rPr>
          <w:lang w:eastAsia="fr-FR" w:bidi="fr-FR"/>
        </w:rPr>
        <w:t xml:space="preserve"> dont la Raffinerie de s</w:t>
      </w:r>
      <w:r w:rsidRPr="00AE24A9">
        <w:rPr>
          <w:lang w:eastAsia="fr-FR" w:bidi="fr-FR"/>
        </w:rPr>
        <w:t>u</w:t>
      </w:r>
      <w:r w:rsidRPr="00AE24A9">
        <w:rPr>
          <w:lang w:eastAsia="fr-FR" w:bidi="fr-FR"/>
        </w:rPr>
        <w:t>cre du Québec, SOQUEM et Québecair. Certaines privat</w:t>
      </w:r>
      <w:r w:rsidRPr="00AE24A9">
        <w:rPr>
          <w:lang w:eastAsia="fr-FR" w:bidi="fr-FR"/>
        </w:rPr>
        <w:t>i</w:t>
      </w:r>
      <w:r w:rsidRPr="00AE24A9">
        <w:rPr>
          <w:lang w:eastAsia="fr-FR" w:bidi="fr-FR"/>
        </w:rPr>
        <w:t>sations (SOQUEM) ont d’ailleurs été amorcées à la suite du</w:t>
      </w:r>
    </w:p>
    <w:p w14:paraId="76B46B35" w14:textId="77777777" w:rsidR="00014EE4" w:rsidRPr="00AE24A9" w:rsidRDefault="00014EE4" w:rsidP="00014EE4">
      <w:pPr>
        <w:spacing w:before="120" w:after="120"/>
        <w:ind w:firstLine="0"/>
        <w:jc w:val="both"/>
      </w:pPr>
      <w:r>
        <w:br w:type="page"/>
      </w:r>
      <w:r w:rsidRPr="00AE24A9">
        <w:rPr>
          <w:lang w:eastAsia="fr-FR" w:bidi="fr-FR"/>
        </w:rPr>
        <w:t>dépôt d’un document d’orientation en février 1986</w:t>
      </w:r>
      <w:r>
        <w:rPr>
          <w:lang w:eastAsia="fr-FR" w:bidi="fr-FR"/>
        </w:rPr>
        <w:t> </w:t>
      </w:r>
      <w:r>
        <w:rPr>
          <w:rStyle w:val="Appelnotedebasdep"/>
          <w:lang w:eastAsia="fr-FR" w:bidi="fr-FR"/>
        </w:rPr>
        <w:footnoteReference w:id="130"/>
      </w:r>
      <w:r w:rsidRPr="00F02D6F">
        <w:rPr>
          <w:lang w:eastAsia="fr-FR" w:bidi="fr-FR"/>
        </w:rPr>
        <w:t>.</w:t>
      </w:r>
      <w:r w:rsidRPr="00AE24A9">
        <w:rPr>
          <w:lang w:eastAsia="fr-FR" w:bidi="fr-FR"/>
        </w:rPr>
        <w:t xml:space="preserve"> Signalons qu’en introduction ce document est présenté comme une des comp</w:t>
      </w:r>
      <w:r w:rsidRPr="00AE24A9">
        <w:rPr>
          <w:lang w:eastAsia="fr-FR" w:bidi="fr-FR"/>
        </w:rPr>
        <w:t>o</w:t>
      </w:r>
      <w:r w:rsidRPr="00AE24A9">
        <w:rPr>
          <w:lang w:eastAsia="fr-FR" w:bidi="fr-FR"/>
        </w:rPr>
        <w:t xml:space="preserve">santes d’un </w:t>
      </w:r>
      <w:r>
        <w:rPr>
          <w:lang w:eastAsia="fr-FR" w:bidi="fr-FR"/>
        </w:rPr>
        <w:t>« </w:t>
      </w:r>
      <w:r w:rsidRPr="00AE24A9">
        <w:rPr>
          <w:lang w:eastAsia="fr-FR" w:bidi="fr-FR"/>
        </w:rPr>
        <w:t>virage par rapport aux politiques économiques traditio</w:t>
      </w:r>
      <w:r w:rsidRPr="00AE24A9">
        <w:rPr>
          <w:lang w:eastAsia="fr-FR" w:bidi="fr-FR"/>
        </w:rPr>
        <w:t>n</w:t>
      </w:r>
      <w:r w:rsidRPr="00AE24A9">
        <w:rPr>
          <w:lang w:eastAsia="fr-FR" w:bidi="fr-FR"/>
        </w:rPr>
        <w:t>nelles</w:t>
      </w:r>
      <w:r>
        <w:rPr>
          <w:lang w:eastAsia="fr-FR" w:bidi="fr-FR"/>
        </w:rPr>
        <w:t> »</w:t>
      </w:r>
      <w:r w:rsidRPr="00AE24A9">
        <w:rPr>
          <w:lang w:eastAsia="fr-FR" w:bidi="fr-FR"/>
        </w:rPr>
        <w:t xml:space="preserve">, effectué pour le plus grand bénéfice de la nouvelle classe </w:t>
      </w:r>
      <w:r>
        <w:rPr>
          <w:lang w:eastAsia="fr-FR" w:bidi="fr-FR"/>
        </w:rPr>
        <w:t>« </w:t>
      </w:r>
      <w:r w:rsidRPr="00AE24A9">
        <w:rPr>
          <w:lang w:eastAsia="fr-FR" w:bidi="fr-FR"/>
        </w:rPr>
        <w:t>managériale</w:t>
      </w:r>
      <w:r>
        <w:rPr>
          <w:lang w:eastAsia="fr-FR" w:bidi="fr-FR"/>
        </w:rPr>
        <w:t> »</w:t>
      </w:r>
      <w:r w:rsidRPr="00AE24A9">
        <w:rPr>
          <w:lang w:eastAsia="fr-FR" w:bidi="fr-FR"/>
        </w:rPr>
        <w:t xml:space="preserve"> du secteur privé formée au cours des a</w:t>
      </w:r>
      <w:r w:rsidRPr="00AE24A9">
        <w:rPr>
          <w:lang w:eastAsia="fr-FR" w:bidi="fr-FR"/>
        </w:rPr>
        <w:t>n</w:t>
      </w:r>
      <w:r w:rsidRPr="00AE24A9">
        <w:rPr>
          <w:lang w:eastAsia="fr-FR" w:bidi="fr-FR"/>
        </w:rPr>
        <w:t>nées 1960-1970.</w:t>
      </w:r>
    </w:p>
    <w:p w14:paraId="0281C66C" w14:textId="77777777" w:rsidR="00014EE4" w:rsidRPr="00AE24A9" w:rsidRDefault="00014EE4" w:rsidP="00014EE4">
      <w:pPr>
        <w:spacing w:before="120" w:after="120"/>
        <w:jc w:val="both"/>
      </w:pPr>
      <w:r w:rsidRPr="00AE24A9">
        <w:rPr>
          <w:lang w:eastAsia="fr-FR" w:bidi="fr-FR"/>
        </w:rPr>
        <w:t>Déjà le mini-budget de décembre 1985 énonçait certaines préocc</w:t>
      </w:r>
      <w:r w:rsidRPr="00AE24A9">
        <w:rPr>
          <w:lang w:eastAsia="fr-FR" w:bidi="fr-FR"/>
        </w:rPr>
        <w:t>u</w:t>
      </w:r>
      <w:r w:rsidRPr="00AE24A9">
        <w:rPr>
          <w:lang w:eastAsia="fr-FR" w:bidi="fr-FR"/>
        </w:rPr>
        <w:t>pations go</w:t>
      </w:r>
      <w:r w:rsidRPr="00AE24A9">
        <w:rPr>
          <w:lang w:eastAsia="fr-FR" w:bidi="fr-FR"/>
        </w:rPr>
        <w:t>u</w:t>
      </w:r>
      <w:r w:rsidRPr="00AE24A9">
        <w:rPr>
          <w:lang w:eastAsia="fr-FR" w:bidi="fr-FR"/>
        </w:rPr>
        <w:t>vernementales à l’endroit de la déréglementation, de la compétitivité législative québécoise et de l’implication sociale et éc</w:t>
      </w:r>
      <w:r w:rsidRPr="00AE24A9">
        <w:rPr>
          <w:lang w:eastAsia="fr-FR" w:bidi="fr-FR"/>
        </w:rPr>
        <w:t>o</w:t>
      </w:r>
      <w:r w:rsidRPr="00AE24A9">
        <w:rPr>
          <w:lang w:eastAsia="fr-FR" w:bidi="fr-FR"/>
        </w:rPr>
        <w:t xml:space="preserve">nomique de l’État qui permettent de constater que, de plus en plus, les interventions ou </w:t>
      </w:r>
      <w:r>
        <w:rPr>
          <w:lang w:eastAsia="fr-FR" w:bidi="fr-FR"/>
        </w:rPr>
        <w:t>« </w:t>
      </w:r>
      <w:r w:rsidRPr="00AE24A9">
        <w:rPr>
          <w:lang w:eastAsia="fr-FR" w:bidi="fr-FR"/>
        </w:rPr>
        <w:t>non-interventions</w:t>
      </w:r>
      <w:r>
        <w:rPr>
          <w:lang w:eastAsia="fr-FR" w:bidi="fr-FR"/>
        </w:rPr>
        <w:t> »</w:t>
      </w:r>
      <w:r w:rsidRPr="00AE24A9">
        <w:rPr>
          <w:lang w:eastAsia="fr-FR" w:bidi="fr-FR"/>
        </w:rPr>
        <w:t xml:space="preserve"> de l’État seront mesurées à l’aune de l’entreprise privée. Entre autres, ce bu</w:t>
      </w:r>
      <w:r w:rsidRPr="00AE24A9">
        <w:rPr>
          <w:lang w:eastAsia="fr-FR" w:bidi="fr-FR"/>
        </w:rPr>
        <w:t>d</w:t>
      </w:r>
      <w:r w:rsidRPr="00AE24A9">
        <w:rPr>
          <w:lang w:eastAsia="fr-FR" w:bidi="fr-FR"/>
        </w:rPr>
        <w:t>get annonçait une baisse de la pr</w:t>
      </w:r>
      <w:r w:rsidRPr="00AE24A9">
        <w:rPr>
          <w:lang w:eastAsia="fr-FR" w:bidi="fr-FR"/>
        </w:rPr>
        <w:t>o</w:t>
      </w:r>
      <w:r w:rsidRPr="00AE24A9">
        <w:rPr>
          <w:lang w:eastAsia="fr-FR" w:bidi="fr-FR"/>
        </w:rPr>
        <w:t>gressivité de l’impôt dont l’orientation de principe a été adoptée par le précédent gouvernement suite au dépôt du livre Blanc sur la fiscal</w:t>
      </w:r>
      <w:r w:rsidRPr="00AE24A9">
        <w:rPr>
          <w:lang w:eastAsia="fr-FR" w:bidi="fr-FR"/>
        </w:rPr>
        <w:t>i</w:t>
      </w:r>
      <w:r w:rsidRPr="00AE24A9">
        <w:rPr>
          <w:lang w:eastAsia="fr-FR" w:bidi="fr-FR"/>
        </w:rPr>
        <w:t>té.</w:t>
      </w:r>
    </w:p>
    <w:p w14:paraId="47A5D282" w14:textId="77777777" w:rsidR="00014EE4" w:rsidRPr="00AE24A9" w:rsidRDefault="00014EE4" w:rsidP="00014EE4">
      <w:pPr>
        <w:spacing w:before="120" w:after="120"/>
        <w:jc w:val="both"/>
      </w:pPr>
      <w:r w:rsidRPr="00AE24A9">
        <w:rPr>
          <w:lang w:eastAsia="fr-FR" w:bidi="fr-FR"/>
        </w:rPr>
        <w:t>Les libéraux ont pris d</w:t>
      </w:r>
      <w:r w:rsidRPr="00AE24A9">
        <w:rPr>
          <w:lang w:eastAsia="fr-FR" w:bidi="fr-FR"/>
        </w:rPr>
        <w:t>e</w:t>
      </w:r>
      <w:r w:rsidRPr="00AE24A9">
        <w:rPr>
          <w:lang w:eastAsia="fr-FR" w:bidi="fr-FR"/>
        </w:rPr>
        <w:t xml:space="preserve">puis longtemps l’engagement d’accélérer la politique de </w:t>
      </w:r>
      <w:r>
        <w:rPr>
          <w:lang w:eastAsia="fr-FR" w:bidi="fr-FR"/>
        </w:rPr>
        <w:t>« </w:t>
      </w:r>
      <w:r w:rsidRPr="00AE24A9">
        <w:rPr>
          <w:lang w:eastAsia="fr-FR" w:bidi="fr-FR"/>
        </w:rPr>
        <w:t>dégraissage</w:t>
      </w:r>
      <w:r>
        <w:rPr>
          <w:lang w:eastAsia="fr-FR" w:bidi="fr-FR"/>
        </w:rPr>
        <w:t> »</w:t>
      </w:r>
      <w:r w:rsidRPr="00AE24A9">
        <w:rPr>
          <w:lang w:eastAsia="fr-FR" w:bidi="fr-FR"/>
        </w:rPr>
        <w:t xml:space="preserve"> de l’État également entreprise par le pr</w:t>
      </w:r>
      <w:r w:rsidRPr="00AE24A9">
        <w:rPr>
          <w:lang w:eastAsia="fr-FR" w:bidi="fr-FR"/>
        </w:rPr>
        <w:t>é</w:t>
      </w:r>
      <w:r w:rsidRPr="00AE24A9">
        <w:rPr>
          <w:lang w:eastAsia="fr-FR" w:bidi="fr-FR"/>
        </w:rPr>
        <w:t>cédent gouve</w:t>
      </w:r>
      <w:r w:rsidRPr="00AE24A9">
        <w:rPr>
          <w:lang w:eastAsia="fr-FR" w:bidi="fr-FR"/>
        </w:rPr>
        <w:t>r</w:t>
      </w:r>
      <w:r w:rsidRPr="00AE24A9">
        <w:rPr>
          <w:lang w:eastAsia="fr-FR" w:bidi="fr-FR"/>
        </w:rPr>
        <w:t>nement. Cela signifie concrètement que la gestion de la décroissance va très certainement entrer dans une nouvelle phase. S</w:t>
      </w:r>
      <w:r w:rsidRPr="00AE24A9">
        <w:rPr>
          <w:lang w:eastAsia="fr-FR" w:bidi="fr-FR"/>
        </w:rPr>
        <w:t>i</w:t>
      </w:r>
      <w:r w:rsidRPr="00AE24A9">
        <w:rPr>
          <w:lang w:eastAsia="fr-FR" w:bidi="fr-FR"/>
        </w:rPr>
        <w:t>gn</w:t>
      </w:r>
      <w:r w:rsidRPr="00AE24A9">
        <w:rPr>
          <w:lang w:eastAsia="fr-FR" w:bidi="fr-FR"/>
        </w:rPr>
        <w:t>a</w:t>
      </w:r>
      <w:r w:rsidRPr="00AE24A9">
        <w:rPr>
          <w:lang w:eastAsia="fr-FR" w:bidi="fr-FR"/>
        </w:rPr>
        <w:t>lons d’abord que l’absence de critique au cours de la campagne électorale à l’endroit de la réforme de la fisc</w:t>
      </w:r>
      <w:r w:rsidRPr="00AE24A9">
        <w:rPr>
          <w:lang w:eastAsia="fr-FR" w:bidi="fr-FR"/>
        </w:rPr>
        <w:t>a</w:t>
      </w:r>
      <w:r w:rsidRPr="00AE24A9">
        <w:rPr>
          <w:lang w:eastAsia="fr-FR" w:bidi="fr-FR"/>
        </w:rPr>
        <w:t>lité entreprise sous le règne du Parti québécois et la déc</w:t>
      </w:r>
      <w:r w:rsidRPr="00AE24A9">
        <w:rPr>
          <w:lang w:eastAsia="fr-FR" w:bidi="fr-FR"/>
        </w:rPr>
        <w:t>i</w:t>
      </w:r>
      <w:r w:rsidRPr="00AE24A9">
        <w:rPr>
          <w:lang w:eastAsia="fr-FR" w:bidi="fr-FR"/>
        </w:rPr>
        <w:t>sion de maintenir la Commission Rochon (avec un ma</w:t>
      </w:r>
      <w:r w:rsidRPr="00AE24A9">
        <w:rPr>
          <w:lang w:eastAsia="fr-FR" w:bidi="fr-FR"/>
        </w:rPr>
        <w:t>n</w:t>
      </w:r>
      <w:r w:rsidRPr="00AE24A9">
        <w:rPr>
          <w:lang w:eastAsia="fr-FR" w:bidi="fr-FR"/>
        </w:rPr>
        <w:t>dat élargi) peuvent être interprétés comme les manifestations de prolonger la politique entreprise par le préc</w:t>
      </w:r>
      <w:r w:rsidRPr="00AE24A9">
        <w:rPr>
          <w:lang w:eastAsia="fr-FR" w:bidi="fr-FR"/>
        </w:rPr>
        <w:t>é</w:t>
      </w:r>
      <w:r w:rsidRPr="00AE24A9">
        <w:rPr>
          <w:lang w:eastAsia="fr-FR" w:bidi="fr-FR"/>
        </w:rPr>
        <w:t>dent gouvernement dans le sens du</w:t>
      </w:r>
      <w:r>
        <w:rPr>
          <w:lang w:eastAsia="fr-FR" w:bidi="fr-FR"/>
        </w:rPr>
        <w:t xml:space="preserve"> </w:t>
      </w:r>
      <w:r>
        <w:t xml:space="preserve">[123] </w:t>
      </w:r>
      <w:r w:rsidRPr="00AE24A9">
        <w:rPr>
          <w:lang w:eastAsia="fr-FR" w:bidi="fr-FR"/>
        </w:rPr>
        <w:t>dégonflement de l’État par la voie d’une diminution des impôts et de la rationalis</w:t>
      </w:r>
      <w:r w:rsidRPr="00AE24A9">
        <w:rPr>
          <w:lang w:eastAsia="fr-FR" w:bidi="fr-FR"/>
        </w:rPr>
        <w:t>a</w:t>
      </w:r>
      <w:r w:rsidRPr="00AE24A9">
        <w:rPr>
          <w:lang w:eastAsia="fr-FR" w:bidi="fr-FR"/>
        </w:rPr>
        <w:t>tion des dépenses au titre des programmes sociaux. Des gestes concrets ont été p</w:t>
      </w:r>
      <w:r w:rsidRPr="00AE24A9">
        <w:rPr>
          <w:lang w:eastAsia="fr-FR" w:bidi="fr-FR"/>
        </w:rPr>
        <w:t>o</w:t>
      </w:r>
      <w:r w:rsidRPr="00AE24A9">
        <w:rPr>
          <w:lang w:eastAsia="fr-FR" w:bidi="fr-FR"/>
        </w:rPr>
        <w:t>sés en ce sens dans le budget de 1986-1987 en direction notamment de l’orientation de la fiscalité vers la co</w:t>
      </w:r>
      <w:r w:rsidRPr="00AE24A9">
        <w:rPr>
          <w:lang w:eastAsia="fr-FR" w:bidi="fr-FR"/>
        </w:rPr>
        <w:t>n</w:t>
      </w:r>
      <w:r w:rsidRPr="00AE24A9">
        <w:rPr>
          <w:lang w:eastAsia="fr-FR" w:bidi="fr-FR"/>
        </w:rPr>
        <w:t>sommation.</w:t>
      </w:r>
    </w:p>
    <w:p w14:paraId="3F89A4B0" w14:textId="77777777" w:rsidR="00014EE4" w:rsidRPr="00AE24A9" w:rsidRDefault="00014EE4" w:rsidP="00014EE4">
      <w:pPr>
        <w:spacing w:before="120" w:after="120"/>
        <w:jc w:val="both"/>
      </w:pPr>
      <w:r w:rsidRPr="00AE24A9">
        <w:rPr>
          <w:lang w:eastAsia="fr-FR" w:bidi="fr-FR"/>
        </w:rPr>
        <w:t>Bien que les positions de principes du Parti libéral du Québec ne soient pas très éclairantes sur le sort qu’entend réserver le nouveau gouvernement aux politiques soci</w:t>
      </w:r>
      <w:r w:rsidRPr="00AE24A9">
        <w:rPr>
          <w:lang w:eastAsia="fr-FR" w:bidi="fr-FR"/>
        </w:rPr>
        <w:t>a</w:t>
      </w:r>
      <w:r w:rsidRPr="00AE24A9">
        <w:rPr>
          <w:lang w:eastAsia="fr-FR" w:bidi="fr-FR"/>
        </w:rPr>
        <w:t>les...</w:t>
      </w:r>
    </w:p>
    <w:p w14:paraId="1E7FCE27" w14:textId="77777777" w:rsidR="00014EE4" w:rsidRDefault="00014EE4" w:rsidP="00014EE4">
      <w:pPr>
        <w:pStyle w:val="Grillecouleur-Accent1"/>
      </w:pPr>
      <w:r>
        <w:br w:type="page"/>
      </w:r>
    </w:p>
    <w:p w14:paraId="28147C52" w14:textId="77777777" w:rsidR="00014EE4" w:rsidRPr="009C7C9E" w:rsidRDefault="00014EE4" w:rsidP="00014EE4">
      <w:pPr>
        <w:pStyle w:val="Grillecouleur-Accent1"/>
      </w:pPr>
      <w:r w:rsidRPr="009C7C9E">
        <w:t>« </w:t>
      </w:r>
      <w:r w:rsidRPr="009C7C9E">
        <w:rPr>
          <w:lang w:eastAsia="fr-FR" w:bidi="fr-FR"/>
        </w:rPr>
        <w:t>C’est la responsabilité d’un nouveau gouvern</w:t>
      </w:r>
      <w:r w:rsidRPr="009C7C9E">
        <w:rPr>
          <w:lang w:eastAsia="fr-FR" w:bidi="fr-FR"/>
        </w:rPr>
        <w:t>e</w:t>
      </w:r>
      <w:r w:rsidRPr="009C7C9E">
        <w:rPr>
          <w:lang w:eastAsia="fr-FR" w:bidi="fr-FR"/>
        </w:rPr>
        <w:t>ment de s’assurer que l’imagination individuelle, la créativité et l’initiative aient libre cours sans négliger d’apporter l’aide à ceux qui en ont besoin. A cette fin, le gouve</w:t>
      </w:r>
      <w:r w:rsidRPr="009C7C9E">
        <w:rPr>
          <w:lang w:eastAsia="fr-FR" w:bidi="fr-FR"/>
        </w:rPr>
        <w:t>r</w:t>
      </w:r>
      <w:r w:rsidRPr="009C7C9E">
        <w:rPr>
          <w:lang w:eastAsia="fr-FR" w:bidi="fr-FR"/>
        </w:rPr>
        <w:t>nement doit non seulement veiller à la distribution de services sociaux e</w:t>
      </w:r>
      <w:r w:rsidRPr="009C7C9E">
        <w:rPr>
          <w:lang w:eastAsia="fr-FR" w:bidi="fr-FR"/>
        </w:rPr>
        <w:t>f</w:t>
      </w:r>
      <w:r w:rsidRPr="009C7C9E">
        <w:rPr>
          <w:lang w:eastAsia="fr-FR" w:bidi="fr-FR"/>
        </w:rPr>
        <w:t>ficaces et à la qualité de l’éducation et de la form</w:t>
      </w:r>
      <w:r w:rsidRPr="009C7C9E">
        <w:rPr>
          <w:lang w:eastAsia="fr-FR" w:bidi="fr-FR"/>
        </w:rPr>
        <w:t>a</w:t>
      </w:r>
      <w:r w:rsidRPr="009C7C9E">
        <w:rPr>
          <w:lang w:eastAsia="fr-FR" w:bidi="fr-FR"/>
        </w:rPr>
        <w:t>tion professionnelle, mais également à l’améli</w:t>
      </w:r>
      <w:r w:rsidRPr="009C7C9E">
        <w:rPr>
          <w:lang w:eastAsia="fr-FR" w:bidi="fr-FR"/>
        </w:rPr>
        <w:t>o</w:t>
      </w:r>
      <w:r w:rsidRPr="009C7C9E">
        <w:rPr>
          <w:lang w:eastAsia="fr-FR" w:bidi="fr-FR"/>
        </w:rPr>
        <w:t>ration de la qualité de vie en milieu de travail.</w:t>
      </w:r>
    </w:p>
    <w:p w14:paraId="34F21A93" w14:textId="77777777" w:rsidR="00014EE4" w:rsidRDefault="00014EE4" w:rsidP="00014EE4">
      <w:pPr>
        <w:pStyle w:val="Grillecouleur-Accent1"/>
        <w:rPr>
          <w:lang w:eastAsia="fr-FR" w:bidi="fr-FR"/>
        </w:rPr>
      </w:pPr>
      <w:r w:rsidRPr="009C7C9E">
        <w:rPr>
          <w:lang w:eastAsia="fr-FR" w:bidi="fr-FR"/>
        </w:rPr>
        <w:t>En deuxième lieu, le gouvernement doit cesser de prendre la place des citoyens en tant qu’initiateur de développement, plutôt que de r</w:t>
      </w:r>
      <w:r w:rsidRPr="009C7C9E">
        <w:rPr>
          <w:lang w:eastAsia="fr-FR" w:bidi="fr-FR"/>
        </w:rPr>
        <w:t>é</w:t>
      </w:r>
      <w:r w:rsidRPr="009C7C9E">
        <w:rPr>
          <w:lang w:eastAsia="fr-FR" w:bidi="fr-FR"/>
        </w:rPr>
        <w:t>véler les aspirations soci</w:t>
      </w:r>
      <w:r w:rsidRPr="009C7C9E">
        <w:rPr>
          <w:lang w:eastAsia="fr-FR" w:bidi="fr-FR"/>
        </w:rPr>
        <w:t>a</w:t>
      </w:r>
      <w:r w:rsidRPr="009C7C9E">
        <w:rPr>
          <w:lang w:eastAsia="fr-FR" w:bidi="fr-FR"/>
        </w:rPr>
        <w:t>les et de vouloir constamment jouer le rôle de chef, le gouvernement doit encourager le pluralisme et la divers</w:t>
      </w:r>
      <w:r w:rsidRPr="009C7C9E">
        <w:rPr>
          <w:lang w:eastAsia="fr-FR" w:bidi="fr-FR"/>
        </w:rPr>
        <w:t>i</w:t>
      </w:r>
      <w:r w:rsidRPr="009C7C9E">
        <w:rPr>
          <w:lang w:eastAsia="fr-FR" w:bidi="fr-FR"/>
        </w:rPr>
        <w:t>té</w:t>
      </w:r>
      <w:r>
        <w:rPr>
          <w:lang w:eastAsia="fr-FR" w:bidi="fr-FR"/>
        </w:rPr>
        <w:t> </w:t>
      </w:r>
      <w:r>
        <w:rPr>
          <w:rStyle w:val="Appelnotedebasdep"/>
          <w:lang w:eastAsia="fr-FR" w:bidi="fr-FR"/>
        </w:rPr>
        <w:footnoteReference w:id="131"/>
      </w:r>
      <w:r w:rsidRPr="009C7C9E">
        <w:rPr>
          <w:lang w:eastAsia="fr-FR" w:bidi="fr-FR"/>
        </w:rPr>
        <w:t>.</w:t>
      </w:r>
      <w:r>
        <w:rPr>
          <w:lang w:eastAsia="fr-FR" w:bidi="fr-FR"/>
        </w:rPr>
        <w:t> »</w:t>
      </w:r>
    </w:p>
    <w:p w14:paraId="46F24980" w14:textId="77777777" w:rsidR="00014EE4" w:rsidRPr="00AE24A9" w:rsidRDefault="00014EE4" w:rsidP="00014EE4">
      <w:pPr>
        <w:pStyle w:val="Grillecouleur-Accent1"/>
      </w:pPr>
    </w:p>
    <w:p w14:paraId="57FA9402" w14:textId="77777777" w:rsidR="00014EE4" w:rsidRPr="00AE24A9" w:rsidRDefault="00014EE4" w:rsidP="00014EE4">
      <w:pPr>
        <w:spacing w:before="120" w:after="120"/>
        <w:jc w:val="both"/>
      </w:pPr>
      <w:r w:rsidRPr="00AE24A9">
        <w:t>...</w:t>
      </w:r>
      <w:r w:rsidRPr="00AE24A9">
        <w:rPr>
          <w:lang w:eastAsia="fr-FR" w:bidi="fr-FR"/>
        </w:rPr>
        <w:t xml:space="preserve"> les interventions réalisées depuis la prise du pouvoir donne une indication plus précise de ses choix. Rappelons à cet égard l’abandon de la gratuité des soins dentaires pour les enfants et son attitude ha</w:t>
      </w:r>
      <w:r w:rsidRPr="00AE24A9">
        <w:rPr>
          <w:lang w:eastAsia="fr-FR" w:bidi="fr-FR"/>
        </w:rPr>
        <w:t>u</w:t>
      </w:r>
      <w:r w:rsidRPr="00AE24A9">
        <w:rPr>
          <w:lang w:eastAsia="fr-FR" w:bidi="fr-FR"/>
        </w:rPr>
        <w:t>tement controversée dans le dossier de l’Aide sociale ou la chasse aux sorci</w:t>
      </w:r>
      <w:r w:rsidRPr="00AE24A9">
        <w:rPr>
          <w:lang w:eastAsia="fr-FR" w:bidi="fr-FR"/>
        </w:rPr>
        <w:t>è</w:t>
      </w:r>
      <w:r w:rsidRPr="00AE24A9">
        <w:rPr>
          <w:lang w:eastAsia="fr-FR" w:bidi="fr-FR"/>
        </w:rPr>
        <w:t>res a connu un regain sans précédents depuis quelques mois. Encore ici, les libéraux prolongent en actions concrètes les orient</w:t>
      </w:r>
      <w:r w:rsidRPr="00AE24A9">
        <w:rPr>
          <w:lang w:eastAsia="fr-FR" w:bidi="fr-FR"/>
        </w:rPr>
        <w:t>a</w:t>
      </w:r>
      <w:r w:rsidRPr="00AE24A9">
        <w:rPr>
          <w:lang w:eastAsia="fr-FR" w:bidi="fr-FR"/>
        </w:rPr>
        <w:t>tions adoptées par l’ancien gouvernement. Les deux classes d’assistés sociaux (aptes au travail et inaptes au tr</w:t>
      </w:r>
      <w:r w:rsidRPr="00AE24A9">
        <w:rPr>
          <w:lang w:eastAsia="fr-FR" w:bidi="fr-FR"/>
        </w:rPr>
        <w:t>a</w:t>
      </w:r>
      <w:r w:rsidRPr="00AE24A9">
        <w:rPr>
          <w:lang w:eastAsia="fr-FR" w:bidi="fr-FR"/>
        </w:rPr>
        <w:t>vail) vont désormais être soumis à des régimes distincts et à des co</w:t>
      </w:r>
      <w:r w:rsidRPr="00AE24A9">
        <w:rPr>
          <w:lang w:eastAsia="fr-FR" w:bidi="fr-FR"/>
        </w:rPr>
        <w:t>n</w:t>
      </w:r>
      <w:r w:rsidRPr="00AE24A9">
        <w:rPr>
          <w:lang w:eastAsia="fr-FR" w:bidi="fr-FR"/>
        </w:rPr>
        <w:t>trôles serrés.</w:t>
      </w:r>
    </w:p>
    <w:p w14:paraId="430CE8C4" w14:textId="77777777" w:rsidR="00014EE4" w:rsidRDefault="00014EE4" w:rsidP="00014EE4">
      <w:pPr>
        <w:spacing w:before="120" w:after="120"/>
        <w:jc w:val="both"/>
      </w:pPr>
      <w:r w:rsidRPr="00AE24A9">
        <w:rPr>
          <w:lang w:eastAsia="fr-FR" w:bidi="fr-FR"/>
        </w:rPr>
        <w:t>Dans l’ensemble tout</w:t>
      </w:r>
      <w:r w:rsidRPr="00AE24A9">
        <w:rPr>
          <w:lang w:eastAsia="fr-FR" w:bidi="fr-FR"/>
        </w:rPr>
        <w:t>e</w:t>
      </w:r>
      <w:r w:rsidRPr="00AE24A9">
        <w:rPr>
          <w:lang w:eastAsia="fr-FR" w:bidi="fr-FR"/>
        </w:rPr>
        <w:t>fois, le dossier social a été à peine effleuré. Les stratèges du Parti libéral du Québec ont préféré orienter le di</w:t>
      </w:r>
      <w:r w:rsidRPr="00AE24A9">
        <w:rPr>
          <w:lang w:eastAsia="fr-FR" w:bidi="fr-FR"/>
        </w:rPr>
        <w:t>s</w:t>
      </w:r>
      <w:r w:rsidRPr="00AE24A9">
        <w:rPr>
          <w:lang w:eastAsia="fr-FR" w:bidi="fr-FR"/>
        </w:rPr>
        <w:t>cours du parti en direction de l’éducation, de la formation, de la cré</w:t>
      </w:r>
      <w:r w:rsidRPr="00AE24A9">
        <w:rPr>
          <w:lang w:eastAsia="fr-FR" w:bidi="fr-FR"/>
        </w:rPr>
        <w:t>a</w:t>
      </w:r>
      <w:r w:rsidRPr="00AE24A9">
        <w:rPr>
          <w:lang w:eastAsia="fr-FR" w:bidi="fr-FR"/>
        </w:rPr>
        <w:t>tion d’emploi, des relations du travail et de l’environnement. Ce sile</w:t>
      </w:r>
      <w:r w:rsidRPr="00AE24A9">
        <w:rPr>
          <w:lang w:eastAsia="fr-FR" w:bidi="fr-FR"/>
        </w:rPr>
        <w:t>n</w:t>
      </w:r>
      <w:r w:rsidRPr="00AE24A9">
        <w:rPr>
          <w:lang w:eastAsia="fr-FR" w:bidi="fr-FR"/>
        </w:rPr>
        <w:t>ce est-il imputable à la prude</w:t>
      </w:r>
      <w:r w:rsidRPr="00AE24A9">
        <w:rPr>
          <w:lang w:eastAsia="fr-FR" w:bidi="fr-FR"/>
        </w:rPr>
        <w:t>n</w:t>
      </w:r>
      <w:r w:rsidRPr="00AE24A9">
        <w:rPr>
          <w:lang w:eastAsia="fr-FR" w:bidi="fr-FR"/>
        </w:rPr>
        <w:t>ce politique</w:t>
      </w:r>
      <w:r>
        <w:rPr>
          <w:lang w:eastAsia="fr-FR" w:bidi="fr-FR"/>
        </w:rPr>
        <w:t> ?</w:t>
      </w:r>
      <w:r w:rsidRPr="00AE24A9">
        <w:rPr>
          <w:lang w:eastAsia="fr-FR" w:bidi="fr-FR"/>
        </w:rPr>
        <w:t xml:space="preserve"> peut-être. De façon plus probable, il refl</w:t>
      </w:r>
      <w:r w:rsidRPr="00AE24A9">
        <w:rPr>
          <w:lang w:eastAsia="fr-FR" w:bidi="fr-FR"/>
        </w:rPr>
        <w:t>è</w:t>
      </w:r>
      <w:r w:rsidRPr="00AE24A9">
        <w:rPr>
          <w:lang w:eastAsia="fr-FR" w:bidi="fr-FR"/>
        </w:rPr>
        <w:t>te l’existence d’un certain malaise sur ce sujet au sein du parti et très probablement également au sein du cabinet. Ce</w:t>
      </w:r>
      <w:r w:rsidRPr="00AE24A9">
        <w:rPr>
          <w:lang w:eastAsia="fr-FR" w:bidi="fr-FR"/>
        </w:rPr>
        <w:t>r</w:t>
      </w:r>
      <w:r w:rsidRPr="00AE24A9">
        <w:rPr>
          <w:lang w:eastAsia="fr-FR" w:bidi="fr-FR"/>
        </w:rPr>
        <w:t>tains membres du parti et du gouvernement n’ont pas envie de risquer leur avenir pol</w:t>
      </w:r>
      <w:r w:rsidRPr="00AE24A9">
        <w:rPr>
          <w:lang w:eastAsia="fr-FR" w:bidi="fr-FR"/>
        </w:rPr>
        <w:t>i</w:t>
      </w:r>
      <w:r w:rsidRPr="00AE24A9">
        <w:rPr>
          <w:lang w:eastAsia="fr-FR" w:bidi="fr-FR"/>
        </w:rPr>
        <w:t>tique sur ce dossier et prêchent la retenue à ceux qui n’hésitent pas par exemple à réclamer l’abolition pure et simple du principe de l’universalité des programmes s</w:t>
      </w:r>
      <w:r w:rsidRPr="00AE24A9">
        <w:rPr>
          <w:lang w:eastAsia="fr-FR" w:bidi="fr-FR"/>
        </w:rPr>
        <w:t>o</w:t>
      </w:r>
      <w:r w:rsidRPr="00AE24A9">
        <w:rPr>
          <w:lang w:eastAsia="fr-FR" w:bidi="fr-FR"/>
        </w:rPr>
        <w:t>ciaux. Rien n’indique pour l’instant d’avantages clairs pour l’un ou l’autre groupe mais ce</w:t>
      </w:r>
      <w:r w:rsidRPr="00AE24A9">
        <w:rPr>
          <w:lang w:eastAsia="fr-FR" w:bidi="fr-FR"/>
        </w:rPr>
        <w:t>r</w:t>
      </w:r>
      <w:r w:rsidRPr="00AE24A9">
        <w:rPr>
          <w:lang w:eastAsia="fr-FR" w:bidi="fr-FR"/>
        </w:rPr>
        <w:t xml:space="preserve">tains concepts clefs du programme comme </w:t>
      </w:r>
      <w:r>
        <w:rPr>
          <w:lang w:eastAsia="fr-FR" w:bidi="fr-FR"/>
        </w:rPr>
        <w:t>« </w:t>
      </w:r>
      <w:r w:rsidRPr="00AE24A9">
        <w:rPr>
          <w:lang w:eastAsia="fr-FR" w:bidi="fr-FR"/>
        </w:rPr>
        <w:t>initiative individuelle</w:t>
      </w:r>
      <w:r>
        <w:rPr>
          <w:lang w:eastAsia="fr-FR" w:bidi="fr-FR"/>
        </w:rPr>
        <w:t> »</w:t>
      </w:r>
      <w:r w:rsidRPr="00AE24A9">
        <w:rPr>
          <w:lang w:eastAsia="fr-FR" w:bidi="fr-FR"/>
        </w:rPr>
        <w:t xml:space="preserve">, </w:t>
      </w:r>
      <w:r>
        <w:rPr>
          <w:lang w:eastAsia="fr-FR" w:bidi="fr-FR"/>
        </w:rPr>
        <w:t>« </w:t>
      </w:r>
      <w:r w:rsidRPr="00AE24A9">
        <w:rPr>
          <w:lang w:eastAsia="fr-FR" w:bidi="fr-FR"/>
        </w:rPr>
        <w:t>cré</w:t>
      </w:r>
      <w:r w:rsidRPr="00AE24A9">
        <w:rPr>
          <w:lang w:eastAsia="fr-FR" w:bidi="fr-FR"/>
        </w:rPr>
        <w:t>a</w:t>
      </w:r>
      <w:r w:rsidRPr="00AE24A9">
        <w:rPr>
          <w:lang w:eastAsia="fr-FR" w:bidi="fr-FR"/>
        </w:rPr>
        <w:t>tivité individuelle</w:t>
      </w:r>
      <w:r>
        <w:rPr>
          <w:lang w:eastAsia="fr-FR" w:bidi="fr-FR"/>
        </w:rPr>
        <w:t> »</w:t>
      </w:r>
      <w:r w:rsidRPr="00AE24A9">
        <w:rPr>
          <w:lang w:eastAsia="fr-FR" w:bidi="fr-FR"/>
        </w:rPr>
        <w:t xml:space="preserve">, </w:t>
      </w:r>
      <w:r>
        <w:rPr>
          <w:lang w:eastAsia="fr-FR" w:bidi="fr-FR"/>
        </w:rPr>
        <w:t>« </w:t>
      </w:r>
      <w:r w:rsidRPr="00AE24A9">
        <w:rPr>
          <w:lang w:eastAsia="fr-FR" w:bidi="fr-FR"/>
        </w:rPr>
        <w:t>aide aux personnes dans le besoin</w:t>
      </w:r>
      <w:r>
        <w:rPr>
          <w:lang w:eastAsia="fr-FR" w:bidi="fr-FR"/>
        </w:rPr>
        <w:t> »</w:t>
      </w:r>
      <w:r w:rsidRPr="00AE24A9">
        <w:rPr>
          <w:lang w:eastAsia="fr-FR" w:bidi="fr-FR"/>
        </w:rPr>
        <w:t xml:space="preserve"> ou </w:t>
      </w:r>
      <w:r>
        <w:rPr>
          <w:lang w:eastAsia="fr-FR" w:bidi="fr-FR"/>
        </w:rPr>
        <w:t>« </w:t>
      </w:r>
      <w:r w:rsidRPr="00AE24A9">
        <w:rPr>
          <w:lang w:eastAsia="fr-FR" w:bidi="fr-FR"/>
        </w:rPr>
        <w:t>pluralisme social</w:t>
      </w:r>
      <w:r>
        <w:rPr>
          <w:lang w:eastAsia="fr-FR" w:bidi="fr-FR"/>
        </w:rPr>
        <w:t> »</w:t>
      </w:r>
      <w:r w:rsidRPr="00AE24A9">
        <w:rPr>
          <w:lang w:eastAsia="fr-FR" w:bidi="fr-FR"/>
        </w:rPr>
        <w:t xml:space="preserve"> tracent une voie dans le brouillard et la conf</w:t>
      </w:r>
      <w:r w:rsidRPr="00AE24A9">
        <w:rPr>
          <w:lang w:eastAsia="fr-FR" w:bidi="fr-FR"/>
        </w:rPr>
        <w:t>u</w:t>
      </w:r>
      <w:r w:rsidRPr="00AE24A9">
        <w:rPr>
          <w:lang w:eastAsia="fr-FR" w:bidi="fr-FR"/>
        </w:rPr>
        <w:t>sion des mots. Ces concepts indiquent notamment le sens des préo</w:t>
      </w:r>
      <w:r w:rsidRPr="00AE24A9">
        <w:rPr>
          <w:lang w:eastAsia="fr-FR" w:bidi="fr-FR"/>
        </w:rPr>
        <w:t>c</w:t>
      </w:r>
      <w:r w:rsidRPr="00AE24A9">
        <w:rPr>
          <w:lang w:eastAsia="fr-FR" w:bidi="fr-FR"/>
        </w:rPr>
        <w:t>cupations du Parti lib</w:t>
      </w:r>
      <w:r w:rsidRPr="00AE24A9">
        <w:rPr>
          <w:lang w:eastAsia="fr-FR" w:bidi="fr-FR"/>
        </w:rPr>
        <w:t>é</w:t>
      </w:r>
      <w:r w:rsidRPr="00AE24A9">
        <w:rPr>
          <w:lang w:eastAsia="fr-FR" w:bidi="fr-FR"/>
        </w:rPr>
        <w:t>ral en faveur d’un retour à l’individualité contre la colle</w:t>
      </w:r>
      <w:r w:rsidRPr="00AE24A9">
        <w:rPr>
          <w:lang w:eastAsia="fr-FR" w:bidi="fr-FR"/>
        </w:rPr>
        <w:t>c</w:t>
      </w:r>
      <w:r w:rsidRPr="00AE24A9">
        <w:rPr>
          <w:lang w:eastAsia="fr-FR" w:bidi="fr-FR"/>
        </w:rPr>
        <w:t>tivité incarnée par l’</w:t>
      </w:r>
      <w:r>
        <w:rPr>
          <w:lang w:eastAsia="fr-FR" w:bidi="fr-FR"/>
        </w:rPr>
        <w:t>État</w:t>
      </w:r>
      <w:r w:rsidRPr="00AE24A9">
        <w:rPr>
          <w:lang w:eastAsia="fr-FR" w:bidi="fr-FR"/>
        </w:rPr>
        <w:t>. Ils indiquent également l’intention de favoriser la mise en place</w:t>
      </w:r>
    </w:p>
    <w:p w14:paraId="614A9173" w14:textId="77777777" w:rsidR="00014EE4" w:rsidRDefault="00014EE4" w:rsidP="00014EE4">
      <w:pPr>
        <w:spacing w:before="120" w:after="120"/>
        <w:ind w:firstLine="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14EE4" w14:paraId="7BF3EB6B" w14:textId="77777777">
        <w:tc>
          <w:tcPr>
            <w:tcW w:w="8060" w:type="dxa"/>
            <w:shd w:val="clear" w:color="auto" w:fill="EEECE1"/>
          </w:tcPr>
          <w:p w14:paraId="04BAD859" w14:textId="77777777" w:rsidR="00014EE4" w:rsidRPr="00E926EB" w:rsidRDefault="00014EE4" w:rsidP="00014EE4">
            <w:pPr>
              <w:pStyle w:val="planchest0"/>
              <w:rPr>
                <w:sz w:val="24"/>
              </w:rPr>
            </w:pPr>
          </w:p>
          <w:p w14:paraId="0F0A9392" w14:textId="77777777" w:rsidR="00014EE4" w:rsidRPr="00E926EB" w:rsidRDefault="00014EE4" w:rsidP="00014EE4">
            <w:pPr>
              <w:pStyle w:val="planchest0"/>
              <w:rPr>
                <w:sz w:val="24"/>
              </w:rPr>
            </w:pPr>
            <w:r w:rsidRPr="00E926EB">
              <w:rPr>
                <w:sz w:val="24"/>
              </w:rPr>
              <w:t>L’État revu</w:t>
            </w:r>
            <w:r w:rsidRPr="00E926EB">
              <w:rPr>
                <w:sz w:val="24"/>
              </w:rPr>
              <w:br/>
              <w:t>par les entrepreneurs québ</w:t>
            </w:r>
            <w:r w:rsidRPr="00E926EB">
              <w:rPr>
                <w:sz w:val="24"/>
              </w:rPr>
              <w:t>é</w:t>
            </w:r>
            <w:r w:rsidRPr="00E926EB">
              <w:rPr>
                <w:sz w:val="24"/>
              </w:rPr>
              <w:t>cois</w:t>
            </w:r>
          </w:p>
          <w:p w14:paraId="23CBF539" w14:textId="77777777" w:rsidR="00014EE4" w:rsidRPr="00E926EB" w:rsidRDefault="00014EE4" w:rsidP="00014EE4">
            <w:pPr>
              <w:spacing w:before="120" w:after="120"/>
              <w:jc w:val="both"/>
              <w:rPr>
                <w:sz w:val="24"/>
                <w:lang w:eastAsia="fr-FR" w:bidi="fr-FR"/>
              </w:rPr>
            </w:pPr>
          </w:p>
          <w:p w14:paraId="628B537D" w14:textId="77777777" w:rsidR="00014EE4" w:rsidRPr="00E926EB" w:rsidRDefault="00014EE4" w:rsidP="00014EE4">
            <w:pPr>
              <w:spacing w:before="120" w:after="120"/>
              <w:jc w:val="both"/>
              <w:rPr>
                <w:sz w:val="24"/>
              </w:rPr>
            </w:pPr>
            <w:r w:rsidRPr="00E926EB">
              <w:rPr>
                <w:sz w:val="24"/>
                <w:lang w:eastAsia="fr-FR" w:bidi="fr-FR"/>
              </w:rPr>
              <w:t>En juillet dernier, les trois comités constitués par le gouvernement libéral en vue d’étudier les dossiers de la privatisation, de la dérégl</w:t>
            </w:r>
            <w:r w:rsidRPr="00E926EB">
              <w:rPr>
                <w:sz w:val="24"/>
                <w:lang w:eastAsia="fr-FR" w:bidi="fr-FR"/>
              </w:rPr>
              <w:t>e</w:t>
            </w:r>
            <w:r w:rsidRPr="00E926EB">
              <w:rPr>
                <w:sz w:val="24"/>
                <w:lang w:eastAsia="fr-FR" w:bidi="fr-FR"/>
              </w:rPr>
              <w:t>mentation ainsi que celui de la révision des fonctions et des organisations gouvernementales ont d</w:t>
            </w:r>
            <w:r w:rsidRPr="00E926EB">
              <w:rPr>
                <w:sz w:val="24"/>
                <w:lang w:eastAsia="fr-FR" w:bidi="fr-FR"/>
              </w:rPr>
              <w:t>é</w:t>
            </w:r>
            <w:r w:rsidRPr="00E926EB">
              <w:rPr>
                <w:sz w:val="24"/>
                <w:lang w:eastAsia="fr-FR" w:bidi="fr-FR"/>
              </w:rPr>
              <w:t>posé leurs rapports. Ces comités composés d’hommes d’affaires/anciens fon</w:t>
            </w:r>
            <w:r w:rsidRPr="00E926EB">
              <w:rPr>
                <w:sz w:val="24"/>
                <w:lang w:eastAsia="fr-FR" w:bidi="fr-FR"/>
              </w:rPr>
              <w:t>c</w:t>
            </w:r>
            <w:r w:rsidRPr="00E926EB">
              <w:rPr>
                <w:sz w:val="24"/>
                <w:lang w:eastAsia="fr-FR" w:bidi="fr-FR"/>
              </w:rPr>
              <w:t>tionnaires et de polit</w:t>
            </w:r>
            <w:r w:rsidRPr="00E926EB">
              <w:rPr>
                <w:sz w:val="24"/>
                <w:lang w:eastAsia="fr-FR" w:bidi="fr-FR"/>
              </w:rPr>
              <w:t>i</w:t>
            </w:r>
            <w:r w:rsidRPr="00E926EB">
              <w:rPr>
                <w:sz w:val="24"/>
                <w:lang w:eastAsia="fr-FR" w:bidi="fr-FR"/>
              </w:rPr>
              <w:t>ciens/anciens hommes d’affaires, bref d’individus issus du milieu des affaires, ont profité de l’occasion qui leur était fournie pour mettre en application leur nouvelle religion néo-libérale. Le résultat est percutant. Le ra</w:t>
            </w:r>
            <w:r w:rsidRPr="00E926EB">
              <w:rPr>
                <w:sz w:val="24"/>
                <w:lang w:eastAsia="fr-FR" w:bidi="fr-FR"/>
              </w:rPr>
              <w:t>p</w:t>
            </w:r>
            <w:r w:rsidRPr="00E926EB">
              <w:rPr>
                <w:sz w:val="24"/>
                <w:lang w:eastAsia="fr-FR" w:bidi="fr-FR"/>
              </w:rPr>
              <w:t>port du comité sur la privatisation qui tient en 113 pages recommande princip</w:t>
            </w:r>
            <w:r w:rsidRPr="00E926EB">
              <w:rPr>
                <w:sz w:val="24"/>
                <w:lang w:eastAsia="fr-FR" w:bidi="fr-FR"/>
              </w:rPr>
              <w:t>a</w:t>
            </w:r>
            <w:r w:rsidRPr="00E926EB">
              <w:rPr>
                <w:sz w:val="24"/>
                <w:lang w:eastAsia="fr-FR" w:bidi="fr-FR"/>
              </w:rPr>
              <w:t>lement la vente à l’entreprise privée de 10 sociétés d’État et la révision en pr</w:t>
            </w:r>
            <w:r w:rsidRPr="00E926EB">
              <w:rPr>
                <w:sz w:val="24"/>
                <w:lang w:eastAsia="fr-FR" w:bidi="fr-FR"/>
              </w:rPr>
              <w:t>o</w:t>
            </w:r>
            <w:r w:rsidRPr="00E926EB">
              <w:rPr>
                <w:sz w:val="24"/>
                <w:lang w:eastAsia="fr-FR" w:bidi="fr-FR"/>
              </w:rPr>
              <w:t>fondeur du mandat de celles qui survivraient, de façon à réduire leurs interve</w:t>
            </w:r>
            <w:r w:rsidRPr="00E926EB">
              <w:rPr>
                <w:sz w:val="24"/>
                <w:lang w:eastAsia="fr-FR" w:bidi="fr-FR"/>
              </w:rPr>
              <w:t>n</w:t>
            </w:r>
            <w:r w:rsidRPr="00E926EB">
              <w:rPr>
                <w:sz w:val="24"/>
                <w:lang w:eastAsia="fr-FR" w:bidi="fr-FR"/>
              </w:rPr>
              <w:t>tions sur le marché et surtout leur influence sur le secteur privé. Le comité sur la déréglementation dont le texte est plus étoffé préconise pour sa part l’abandon ou l’allègement de la réglementation dans une multitude de domaines (dont la con</w:t>
            </w:r>
            <w:r w:rsidRPr="00E926EB">
              <w:rPr>
                <w:sz w:val="24"/>
                <w:lang w:eastAsia="fr-FR" w:bidi="fr-FR"/>
              </w:rPr>
              <w:t>s</w:t>
            </w:r>
            <w:r w:rsidRPr="00E926EB">
              <w:rPr>
                <w:sz w:val="24"/>
                <w:lang w:eastAsia="fr-FR" w:bidi="fr-FR"/>
              </w:rPr>
              <w:t>truction) et réclame l’abolition du régime de l’extension juridique des décrets de convention co</w:t>
            </w:r>
            <w:r w:rsidRPr="00E926EB">
              <w:rPr>
                <w:sz w:val="24"/>
                <w:lang w:eastAsia="fr-FR" w:bidi="fr-FR"/>
              </w:rPr>
              <w:t>l</w:t>
            </w:r>
            <w:r w:rsidRPr="00E926EB">
              <w:rPr>
                <w:sz w:val="24"/>
                <w:lang w:eastAsia="fr-FR" w:bidi="fr-FR"/>
              </w:rPr>
              <w:t>lective. Enfin, le rapport du comité sur la révision des fonctions et des organisations gouvernementales, en plus d’être parvenu à réaliser une série</w:t>
            </w:r>
            <w:r w:rsidRPr="00E926EB">
              <w:rPr>
                <w:sz w:val="24"/>
                <w:lang w:eastAsia="fr-FR" w:bidi="fr-FR"/>
              </w:rPr>
              <w:t>u</w:t>
            </w:r>
            <w:r w:rsidRPr="00E926EB">
              <w:rPr>
                <w:sz w:val="24"/>
                <w:lang w:eastAsia="fr-FR" w:bidi="fr-FR"/>
              </w:rPr>
              <w:t>se économie de frais d’impression en réduisant son analyse à sa plus simple e</w:t>
            </w:r>
            <w:r w:rsidRPr="00E926EB">
              <w:rPr>
                <w:sz w:val="24"/>
                <w:lang w:eastAsia="fr-FR" w:bidi="fr-FR"/>
              </w:rPr>
              <w:t>x</w:t>
            </w:r>
            <w:r w:rsidRPr="00E926EB">
              <w:rPr>
                <w:sz w:val="24"/>
                <w:lang w:eastAsia="fr-FR" w:bidi="fr-FR"/>
              </w:rPr>
              <w:t>pression (t</w:t>
            </w:r>
            <w:r w:rsidRPr="00E926EB">
              <w:rPr>
                <w:sz w:val="24"/>
                <w:lang w:eastAsia="fr-FR" w:bidi="fr-FR"/>
              </w:rPr>
              <w:t>o</w:t>
            </w:r>
            <w:r w:rsidRPr="00E926EB">
              <w:rPr>
                <w:sz w:val="24"/>
                <w:lang w:eastAsia="fr-FR" w:bidi="fr-FR"/>
              </w:rPr>
              <w:t>tal de 47 pages dont moins de 20 pages de</w:t>
            </w:r>
          </w:p>
          <w:p w14:paraId="160EBCB4" w14:textId="77777777" w:rsidR="00014EE4" w:rsidRPr="00E926EB" w:rsidRDefault="00014EE4" w:rsidP="00014EE4">
            <w:pPr>
              <w:spacing w:before="120" w:after="120"/>
              <w:ind w:firstLine="0"/>
              <w:jc w:val="both"/>
              <w:rPr>
                <w:sz w:val="24"/>
              </w:rPr>
            </w:pPr>
            <w:r w:rsidRPr="00E926EB">
              <w:rPr>
                <w:sz w:val="24"/>
              </w:rPr>
              <w:br w:type="page"/>
            </w:r>
            <w:r w:rsidRPr="00E926EB">
              <w:rPr>
                <w:sz w:val="24"/>
                <w:lang w:eastAsia="fr-FR" w:bidi="fr-FR"/>
              </w:rPr>
              <w:t>problématique et d’analyse), suggère d’abolir quelque 70 organismes, de privat</w:t>
            </w:r>
            <w:r w:rsidRPr="00E926EB">
              <w:rPr>
                <w:sz w:val="24"/>
                <w:lang w:eastAsia="fr-FR" w:bidi="fr-FR"/>
              </w:rPr>
              <w:t>i</w:t>
            </w:r>
            <w:r w:rsidRPr="00E926EB">
              <w:rPr>
                <w:sz w:val="24"/>
                <w:lang w:eastAsia="fr-FR" w:bidi="fr-FR"/>
              </w:rPr>
              <w:t>ser Radio-Québec, d’introduire le ticket mod</w:t>
            </w:r>
            <w:r w:rsidRPr="00E926EB">
              <w:rPr>
                <w:sz w:val="24"/>
                <w:lang w:eastAsia="fr-FR" w:bidi="fr-FR"/>
              </w:rPr>
              <w:t>é</w:t>
            </w:r>
            <w:r w:rsidRPr="00E926EB">
              <w:rPr>
                <w:sz w:val="24"/>
                <w:lang w:eastAsia="fr-FR" w:bidi="fr-FR"/>
              </w:rPr>
              <w:t>rateur dans les services de santé et de revoir en profondeur le mode de financement des écoles primaires et s</w:t>
            </w:r>
            <w:r w:rsidRPr="00E926EB">
              <w:rPr>
                <w:sz w:val="24"/>
                <w:lang w:eastAsia="fr-FR" w:bidi="fr-FR"/>
              </w:rPr>
              <w:t>e</w:t>
            </w:r>
            <w:r w:rsidRPr="00E926EB">
              <w:rPr>
                <w:sz w:val="24"/>
                <w:lang w:eastAsia="fr-FR" w:bidi="fr-FR"/>
              </w:rPr>
              <w:t>condaires tout en haussant les frais de scol</w:t>
            </w:r>
            <w:r w:rsidRPr="00E926EB">
              <w:rPr>
                <w:sz w:val="24"/>
                <w:lang w:eastAsia="fr-FR" w:bidi="fr-FR"/>
              </w:rPr>
              <w:t>a</w:t>
            </w:r>
            <w:r w:rsidRPr="00E926EB">
              <w:rPr>
                <w:sz w:val="24"/>
                <w:lang w:eastAsia="fr-FR" w:bidi="fr-FR"/>
              </w:rPr>
              <w:t>rité !</w:t>
            </w:r>
          </w:p>
          <w:p w14:paraId="4E69F425" w14:textId="77777777" w:rsidR="00014EE4" w:rsidRPr="00E926EB" w:rsidRDefault="00014EE4" w:rsidP="00014EE4">
            <w:pPr>
              <w:spacing w:before="120" w:after="120"/>
              <w:jc w:val="both"/>
              <w:rPr>
                <w:sz w:val="24"/>
              </w:rPr>
            </w:pPr>
            <w:r w:rsidRPr="00E926EB">
              <w:rPr>
                <w:sz w:val="24"/>
                <w:lang w:eastAsia="fr-FR" w:bidi="fr-FR"/>
              </w:rPr>
              <w:t>L’analyse très succincte et superficielle à la base de ces recommandations r</w:t>
            </w:r>
            <w:r w:rsidRPr="00E926EB">
              <w:rPr>
                <w:sz w:val="24"/>
                <w:lang w:eastAsia="fr-FR" w:bidi="fr-FR"/>
              </w:rPr>
              <w:t>e</w:t>
            </w:r>
            <w:r w:rsidRPr="00E926EB">
              <w:rPr>
                <w:sz w:val="24"/>
                <w:lang w:eastAsia="fr-FR" w:bidi="fr-FR"/>
              </w:rPr>
              <w:t>prend dans ses grandes l</w:t>
            </w:r>
            <w:r w:rsidRPr="00E926EB">
              <w:rPr>
                <w:sz w:val="24"/>
                <w:lang w:eastAsia="fr-FR" w:bidi="fr-FR"/>
              </w:rPr>
              <w:t>i</w:t>
            </w:r>
            <w:r w:rsidRPr="00E926EB">
              <w:rPr>
                <w:sz w:val="24"/>
                <w:lang w:eastAsia="fr-FR" w:bidi="fr-FR"/>
              </w:rPr>
              <w:t>gnes les préjugés que véhicule le patronat sur la quantité et la qualité des interventions de l’État. Monstre conçu à une époque maintenant révolue (comprendre la R</w:t>
            </w:r>
            <w:r w:rsidRPr="00E926EB">
              <w:rPr>
                <w:sz w:val="24"/>
                <w:lang w:eastAsia="fr-FR" w:bidi="fr-FR"/>
              </w:rPr>
              <w:t>é</w:t>
            </w:r>
            <w:r w:rsidRPr="00E926EB">
              <w:rPr>
                <w:sz w:val="24"/>
                <w:lang w:eastAsia="fr-FR" w:bidi="fr-FR"/>
              </w:rPr>
              <w:t>volution tranquille), l’État y est décrit principalement comme un ob</w:t>
            </w:r>
            <w:r w:rsidRPr="00E926EB">
              <w:rPr>
                <w:sz w:val="24"/>
                <w:lang w:eastAsia="fr-FR" w:bidi="fr-FR"/>
              </w:rPr>
              <w:t>s</w:t>
            </w:r>
            <w:r w:rsidRPr="00E926EB">
              <w:rPr>
                <w:sz w:val="24"/>
                <w:lang w:eastAsia="fr-FR" w:bidi="fr-FR"/>
              </w:rPr>
              <w:t>tacle à la liberté, au marché et à la relance économique. Dans le cas présent, les auteurs ont vraisemblablement senti le besoin de faire du « ra</w:t>
            </w:r>
            <w:r w:rsidRPr="00E926EB">
              <w:rPr>
                <w:sz w:val="24"/>
                <w:lang w:eastAsia="fr-FR" w:bidi="fr-FR"/>
              </w:rPr>
              <w:t>t</w:t>
            </w:r>
            <w:r w:rsidRPr="00E926EB">
              <w:rPr>
                <w:sz w:val="24"/>
                <w:lang w:eastAsia="fr-FR" w:bidi="fr-FR"/>
              </w:rPr>
              <w:t>trapage idéologique » et de présenter des propositions encore plus radicales que celles qui ont été mises en application par les gouve</w:t>
            </w:r>
            <w:r w:rsidRPr="00E926EB">
              <w:rPr>
                <w:sz w:val="24"/>
                <w:lang w:eastAsia="fr-FR" w:bidi="fr-FR"/>
              </w:rPr>
              <w:t>r</w:t>
            </w:r>
            <w:r w:rsidRPr="00E926EB">
              <w:rPr>
                <w:sz w:val="24"/>
                <w:lang w:eastAsia="fr-FR" w:bidi="fr-FR"/>
              </w:rPr>
              <w:t>nements conservateurs aux États-Unis et en Grande-Bretagne. Le résultat de l’exercice propose un vir</w:t>
            </w:r>
            <w:r w:rsidRPr="00E926EB">
              <w:rPr>
                <w:sz w:val="24"/>
                <w:lang w:eastAsia="fr-FR" w:bidi="fr-FR"/>
              </w:rPr>
              <w:t>a</w:t>
            </w:r>
            <w:r w:rsidRPr="00E926EB">
              <w:rPr>
                <w:sz w:val="24"/>
                <w:lang w:eastAsia="fr-FR" w:bidi="fr-FR"/>
              </w:rPr>
              <w:t>ge radical à l’ensemble de la soci</w:t>
            </w:r>
            <w:r w:rsidRPr="00E926EB">
              <w:rPr>
                <w:sz w:val="24"/>
                <w:lang w:eastAsia="fr-FR" w:bidi="fr-FR"/>
              </w:rPr>
              <w:t>é</w:t>
            </w:r>
            <w:r w:rsidRPr="00E926EB">
              <w:rPr>
                <w:sz w:val="24"/>
                <w:lang w:eastAsia="fr-FR" w:bidi="fr-FR"/>
              </w:rPr>
              <w:t>té québécoise.</w:t>
            </w:r>
          </w:p>
          <w:p w14:paraId="51C81678" w14:textId="77777777" w:rsidR="00014EE4" w:rsidRPr="00E926EB" w:rsidRDefault="00014EE4" w:rsidP="00014EE4">
            <w:pPr>
              <w:spacing w:before="120" w:after="120"/>
              <w:jc w:val="both"/>
              <w:rPr>
                <w:sz w:val="24"/>
              </w:rPr>
            </w:pPr>
            <w:r w:rsidRPr="00E926EB">
              <w:rPr>
                <w:sz w:val="24"/>
                <w:lang w:eastAsia="fr-FR" w:bidi="fr-FR"/>
              </w:rPr>
              <w:t>Malgré leur dépôt en plein coeur de la période estivale où la vigilance est g</w:t>
            </w:r>
            <w:r w:rsidRPr="00E926EB">
              <w:rPr>
                <w:sz w:val="24"/>
                <w:lang w:eastAsia="fr-FR" w:bidi="fr-FR"/>
              </w:rPr>
              <w:t>é</w:t>
            </w:r>
            <w:r w:rsidRPr="00E926EB">
              <w:rPr>
                <w:sz w:val="24"/>
                <w:lang w:eastAsia="fr-FR" w:bidi="fr-FR"/>
              </w:rPr>
              <w:t>néralement en vacance, les rapports ont suscité de vives réactions dans les m</w:t>
            </w:r>
            <w:r w:rsidRPr="00E926EB">
              <w:rPr>
                <w:sz w:val="24"/>
                <w:lang w:eastAsia="fr-FR" w:bidi="fr-FR"/>
              </w:rPr>
              <w:t>i</w:t>
            </w:r>
            <w:r w:rsidRPr="00E926EB">
              <w:rPr>
                <w:sz w:val="24"/>
                <w:lang w:eastAsia="fr-FR" w:bidi="fr-FR"/>
              </w:rPr>
              <w:t>lieux syndicaux, dans les milieux sociaux et, bien entendu, dans les org</w:t>
            </w:r>
            <w:r w:rsidRPr="00E926EB">
              <w:rPr>
                <w:sz w:val="24"/>
                <w:lang w:eastAsia="fr-FR" w:bidi="fr-FR"/>
              </w:rPr>
              <w:t>a</w:t>
            </w:r>
            <w:r w:rsidRPr="00E926EB">
              <w:rPr>
                <w:sz w:val="24"/>
                <w:lang w:eastAsia="fr-FR" w:bidi="fr-FR"/>
              </w:rPr>
              <w:t>nismes touchés par le « grand ménage ». Ces rapports a</w:t>
            </w:r>
            <w:r w:rsidRPr="00E926EB">
              <w:rPr>
                <w:sz w:val="24"/>
                <w:lang w:eastAsia="fr-FR" w:bidi="fr-FR"/>
              </w:rPr>
              <w:t>u</w:t>
            </w:r>
            <w:r w:rsidRPr="00E926EB">
              <w:rPr>
                <w:sz w:val="24"/>
                <w:lang w:eastAsia="fr-FR" w:bidi="fr-FR"/>
              </w:rPr>
              <w:t xml:space="preserve">ront fourni l’occasion de </w:t>
            </w:r>
            <w:r w:rsidRPr="00E926EB">
              <w:rPr>
                <w:sz w:val="24"/>
              </w:rPr>
              <w:t xml:space="preserve">[125] </w:t>
            </w:r>
            <w:r w:rsidRPr="00E926EB">
              <w:rPr>
                <w:sz w:val="24"/>
                <w:lang w:eastAsia="fr-FR" w:bidi="fr-FR"/>
              </w:rPr>
              <w:t>révéler la présence d’une droite active qui s’était faite bien discrète lors des éle</w:t>
            </w:r>
            <w:r w:rsidRPr="00E926EB">
              <w:rPr>
                <w:sz w:val="24"/>
                <w:lang w:eastAsia="fr-FR" w:bidi="fr-FR"/>
              </w:rPr>
              <w:t>c</w:t>
            </w:r>
            <w:r w:rsidRPr="00E926EB">
              <w:rPr>
                <w:sz w:val="24"/>
                <w:lang w:eastAsia="fr-FR" w:bidi="fr-FR"/>
              </w:rPr>
              <w:t>tions de 1985 tout en maintenant l’illusion de la modération et du centrisme. On reconnaîtra ici la manifestation d’une stratégie caractéristique de Robert Boura</w:t>
            </w:r>
            <w:r w:rsidRPr="00E926EB">
              <w:rPr>
                <w:sz w:val="24"/>
                <w:lang w:eastAsia="fr-FR" w:bidi="fr-FR"/>
              </w:rPr>
              <w:t>s</w:t>
            </w:r>
            <w:r w:rsidRPr="00E926EB">
              <w:rPr>
                <w:sz w:val="24"/>
                <w:lang w:eastAsia="fr-FR" w:bidi="fr-FR"/>
              </w:rPr>
              <w:t>sa. Le cabinet misera vraisembl</w:t>
            </w:r>
            <w:r w:rsidRPr="00E926EB">
              <w:rPr>
                <w:sz w:val="24"/>
                <w:lang w:eastAsia="fr-FR" w:bidi="fr-FR"/>
              </w:rPr>
              <w:t>a</w:t>
            </w:r>
            <w:r w:rsidRPr="00E926EB">
              <w:rPr>
                <w:sz w:val="24"/>
                <w:lang w:eastAsia="fr-FR" w:bidi="fr-FR"/>
              </w:rPr>
              <w:t>blement sur cette conjoncture pour réaliser les réformes qui lui tiennent à coeur en réduisant les ri</w:t>
            </w:r>
            <w:r w:rsidRPr="00E926EB">
              <w:rPr>
                <w:sz w:val="24"/>
                <w:lang w:eastAsia="fr-FR" w:bidi="fr-FR"/>
              </w:rPr>
              <w:t>s</w:t>
            </w:r>
            <w:r w:rsidRPr="00E926EB">
              <w:rPr>
                <w:sz w:val="24"/>
                <w:lang w:eastAsia="fr-FR" w:bidi="fr-FR"/>
              </w:rPr>
              <w:t>ques d’en payer plus tard le prix pol</w:t>
            </w:r>
            <w:r w:rsidRPr="00E926EB">
              <w:rPr>
                <w:sz w:val="24"/>
                <w:lang w:eastAsia="fr-FR" w:bidi="fr-FR"/>
              </w:rPr>
              <w:t>i</w:t>
            </w:r>
            <w:r w:rsidRPr="00E926EB">
              <w:rPr>
                <w:sz w:val="24"/>
                <w:lang w:eastAsia="fr-FR" w:bidi="fr-FR"/>
              </w:rPr>
              <w:t>tique.</w:t>
            </w:r>
          </w:p>
          <w:p w14:paraId="0412CA12" w14:textId="77777777" w:rsidR="00014EE4" w:rsidRPr="007842EF" w:rsidRDefault="00014EE4" w:rsidP="00014EE4">
            <w:pPr>
              <w:pStyle w:val="planche0"/>
            </w:pPr>
            <w:r w:rsidRPr="007842EF">
              <w:t>Les intérêts de la bourgeo</w:t>
            </w:r>
            <w:r w:rsidRPr="007842EF">
              <w:t>i</w:t>
            </w:r>
            <w:r w:rsidRPr="007842EF">
              <w:t>sie québécoise</w:t>
            </w:r>
          </w:p>
          <w:p w14:paraId="5FDECB29" w14:textId="77777777" w:rsidR="00014EE4" w:rsidRPr="00E926EB" w:rsidRDefault="00014EE4" w:rsidP="00014EE4">
            <w:pPr>
              <w:spacing w:before="120" w:after="120"/>
              <w:jc w:val="both"/>
              <w:rPr>
                <w:sz w:val="24"/>
              </w:rPr>
            </w:pPr>
            <w:r w:rsidRPr="00E926EB">
              <w:rPr>
                <w:sz w:val="24"/>
                <w:lang w:eastAsia="fr-FR" w:bidi="fr-FR"/>
              </w:rPr>
              <w:t>Plusieurs observateurs de la scène politique québécoise se sont, à raison, i</w:t>
            </w:r>
            <w:r w:rsidRPr="00E926EB">
              <w:rPr>
                <w:sz w:val="24"/>
                <w:lang w:eastAsia="fr-FR" w:bidi="fr-FR"/>
              </w:rPr>
              <w:t>n</w:t>
            </w:r>
            <w:r w:rsidRPr="00E926EB">
              <w:rPr>
                <w:sz w:val="24"/>
                <w:lang w:eastAsia="fr-FR" w:bidi="fr-FR"/>
              </w:rPr>
              <w:t>terrogés sur la composition des c</w:t>
            </w:r>
            <w:r w:rsidRPr="00E926EB">
              <w:rPr>
                <w:sz w:val="24"/>
                <w:lang w:eastAsia="fr-FR" w:bidi="fr-FR"/>
              </w:rPr>
              <w:t>o</w:t>
            </w:r>
            <w:r w:rsidRPr="00E926EB">
              <w:rPr>
                <w:sz w:val="24"/>
                <w:lang w:eastAsia="fr-FR" w:bidi="fr-FR"/>
              </w:rPr>
              <w:t>mités et les mandats qui leur ont été confiés. En effet, probablement par réaction aux expérie</w:t>
            </w:r>
            <w:r w:rsidRPr="00E926EB">
              <w:rPr>
                <w:sz w:val="24"/>
                <w:lang w:eastAsia="fr-FR" w:bidi="fr-FR"/>
              </w:rPr>
              <w:t>n</w:t>
            </w:r>
            <w:r w:rsidRPr="00E926EB">
              <w:rPr>
                <w:sz w:val="24"/>
                <w:lang w:eastAsia="fr-FR" w:bidi="fr-FR"/>
              </w:rPr>
              <w:t>ces de concertation menées par le précédent gouvernement, les libéraux n’ont invité aucun représentant des m</w:t>
            </w:r>
            <w:r w:rsidRPr="00E926EB">
              <w:rPr>
                <w:sz w:val="24"/>
                <w:lang w:eastAsia="fr-FR" w:bidi="fr-FR"/>
              </w:rPr>
              <w:t>i</w:t>
            </w:r>
            <w:r w:rsidRPr="00E926EB">
              <w:rPr>
                <w:sz w:val="24"/>
                <w:lang w:eastAsia="fr-FR" w:bidi="fr-FR"/>
              </w:rPr>
              <w:t>lieux sociaux ou syndicaux à cet effort de réflexion. Ce privilège a été r</w:t>
            </w:r>
            <w:r w:rsidRPr="00E926EB">
              <w:rPr>
                <w:sz w:val="24"/>
                <w:lang w:eastAsia="fr-FR" w:bidi="fr-FR"/>
              </w:rPr>
              <w:t>é</w:t>
            </w:r>
            <w:r w:rsidRPr="00E926EB">
              <w:rPr>
                <w:sz w:val="24"/>
                <w:lang w:eastAsia="fr-FR" w:bidi="fr-FR"/>
              </w:rPr>
              <w:t>servé à un groupe d’individus du m</w:t>
            </w:r>
            <w:r w:rsidRPr="00E926EB">
              <w:rPr>
                <w:sz w:val="24"/>
                <w:lang w:eastAsia="fr-FR" w:bidi="fr-FR"/>
              </w:rPr>
              <w:t>i</w:t>
            </w:r>
            <w:r w:rsidRPr="00E926EB">
              <w:rPr>
                <w:sz w:val="24"/>
                <w:lang w:eastAsia="fr-FR" w:bidi="fr-FR"/>
              </w:rPr>
              <w:t>lieu des affaires qui ont été appelés au cours de leur carrière à évoluer dans le secteur public. Plus encore, bon nombre de ces anciens hauts fonctionnaires ont été, au cours des années 60, d</w:t>
            </w:r>
            <w:r w:rsidRPr="00E926EB">
              <w:rPr>
                <w:sz w:val="24"/>
                <w:lang w:eastAsia="fr-FR" w:bidi="fr-FR"/>
              </w:rPr>
              <w:t>i</w:t>
            </w:r>
            <w:r w:rsidRPr="00E926EB">
              <w:rPr>
                <w:sz w:val="24"/>
                <w:lang w:eastAsia="fr-FR" w:bidi="fr-FR"/>
              </w:rPr>
              <w:t>rectement impliqués dans les débats qui ont mené à la mise en place d’un État interventionniste provincial. Par un curieux retour des ch</w:t>
            </w:r>
            <w:r w:rsidRPr="00E926EB">
              <w:rPr>
                <w:sz w:val="24"/>
                <w:lang w:eastAsia="fr-FR" w:bidi="fr-FR"/>
              </w:rPr>
              <w:t>o</w:t>
            </w:r>
            <w:r w:rsidRPr="00E926EB">
              <w:rPr>
                <w:sz w:val="24"/>
                <w:lang w:eastAsia="fr-FR" w:bidi="fr-FR"/>
              </w:rPr>
              <w:t>ses, ces mêmes individus signent aujourd’hui une analyse qui r</w:t>
            </w:r>
            <w:r w:rsidRPr="00E926EB">
              <w:rPr>
                <w:sz w:val="24"/>
                <w:lang w:eastAsia="fr-FR" w:bidi="fr-FR"/>
              </w:rPr>
              <w:t>é</w:t>
            </w:r>
            <w:r w:rsidRPr="00E926EB">
              <w:rPr>
                <w:sz w:val="24"/>
                <w:lang w:eastAsia="fr-FR" w:bidi="fr-FR"/>
              </w:rPr>
              <w:t>clame l’abolition de l’interventionnisme.</w:t>
            </w:r>
          </w:p>
          <w:p w14:paraId="0124CDB3" w14:textId="77777777" w:rsidR="00014EE4" w:rsidRDefault="00014EE4" w:rsidP="00014EE4">
            <w:pPr>
              <w:spacing w:before="120" w:after="120"/>
              <w:jc w:val="both"/>
            </w:pPr>
            <w:r w:rsidRPr="00E926EB">
              <w:rPr>
                <w:sz w:val="24"/>
                <w:lang w:eastAsia="fr-FR" w:bidi="fr-FR"/>
              </w:rPr>
              <w:t>L’imbrication très étroite de ce groupe de gestionnaire à la bourgeoisie qu</w:t>
            </w:r>
            <w:r w:rsidRPr="00E926EB">
              <w:rPr>
                <w:sz w:val="24"/>
                <w:lang w:eastAsia="fr-FR" w:bidi="fr-FR"/>
              </w:rPr>
              <w:t>é</w:t>
            </w:r>
            <w:r w:rsidRPr="00E926EB">
              <w:rPr>
                <w:sz w:val="24"/>
                <w:lang w:eastAsia="fr-FR" w:bidi="fr-FR"/>
              </w:rPr>
              <w:t>bécoise est un des facteurs qui permet de comprendre ce changement d’orientation. Entre 1960 et 1970 le milieu entreprene</w:t>
            </w:r>
            <w:r w:rsidRPr="00E926EB">
              <w:rPr>
                <w:sz w:val="24"/>
                <w:lang w:eastAsia="fr-FR" w:bidi="fr-FR"/>
              </w:rPr>
              <w:t>u</w:t>
            </w:r>
            <w:r w:rsidRPr="00E926EB">
              <w:rPr>
                <w:sz w:val="24"/>
                <w:lang w:eastAsia="fr-FR" w:bidi="fr-FR"/>
              </w:rPr>
              <w:t>rial québécois était aux prises avec des problèmes d’organisation i</w:t>
            </w:r>
            <w:r w:rsidRPr="00E926EB">
              <w:rPr>
                <w:sz w:val="24"/>
                <w:lang w:eastAsia="fr-FR" w:bidi="fr-FR"/>
              </w:rPr>
              <w:t>n</w:t>
            </w:r>
            <w:r w:rsidRPr="00E926EB">
              <w:rPr>
                <w:sz w:val="24"/>
                <w:lang w:eastAsia="fr-FR" w:bidi="fr-FR"/>
              </w:rPr>
              <w:t>terne et de renouvellement de ses assises économiques. Après d</w:t>
            </w:r>
            <w:r w:rsidRPr="00E926EB">
              <w:rPr>
                <w:sz w:val="24"/>
                <w:lang w:eastAsia="fr-FR" w:bidi="fr-FR"/>
              </w:rPr>
              <w:t>i</w:t>
            </w:r>
            <w:r w:rsidRPr="00E926EB">
              <w:rPr>
                <w:sz w:val="24"/>
                <w:lang w:eastAsia="fr-FR" w:bidi="fr-FR"/>
              </w:rPr>
              <w:t>verses tentatives qui n’ont débouché que sur des résultats limités, le secteur privé a dû faire appel à l’État québécois pour inte</w:t>
            </w:r>
            <w:r w:rsidRPr="00E926EB">
              <w:rPr>
                <w:sz w:val="24"/>
                <w:lang w:eastAsia="fr-FR" w:bidi="fr-FR"/>
              </w:rPr>
              <w:t>r</w:t>
            </w:r>
            <w:r w:rsidRPr="00E926EB">
              <w:rPr>
                <w:sz w:val="24"/>
                <w:lang w:eastAsia="fr-FR" w:bidi="fr-FR"/>
              </w:rPr>
              <w:t>rompre l’érosion continue de son influence économique. Au cours des années 70 diff</w:t>
            </w:r>
            <w:r w:rsidRPr="00E926EB">
              <w:rPr>
                <w:sz w:val="24"/>
                <w:lang w:eastAsia="fr-FR" w:bidi="fr-FR"/>
              </w:rPr>
              <w:t>é</w:t>
            </w:r>
            <w:r w:rsidRPr="00E926EB">
              <w:rPr>
                <w:sz w:val="24"/>
                <w:lang w:eastAsia="fr-FR" w:bidi="fr-FR"/>
              </w:rPr>
              <w:t>rents appareils d’État ont ainsi participé très activement à l’érection des premières grandes entreprises sous contrôle autochtone, et les nouveaux monop</w:t>
            </w:r>
            <w:r w:rsidRPr="00E926EB">
              <w:rPr>
                <w:sz w:val="24"/>
                <w:lang w:eastAsia="fr-FR" w:bidi="fr-FR"/>
              </w:rPr>
              <w:t>o</w:t>
            </w:r>
            <w:r w:rsidRPr="00E926EB">
              <w:rPr>
                <w:sz w:val="24"/>
                <w:lang w:eastAsia="fr-FR" w:bidi="fr-FR"/>
              </w:rPr>
              <w:t>les ainsi créés ont recruté tout naturellement pl</w:t>
            </w:r>
            <w:r w:rsidRPr="00E926EB">
              <w:rPr>
                <w:sz w:val="24"/>
                <w:lang w:eastAsia="fr-FR" w:bidi="fr-FR"/>
              </w:rPr>
              <w:t>u</w:t>
            </w:r>
            <w:r w:rsidRPr="00E926EB">
              <w:rPr>
                <w:sz w:val="24"/>
                <w:lang w:eastAsia="fr-FR" w:bidi="fr-FR"/>
              </w:rPr>
              <w:t>sieurs de leurs administrateurs dans la fonction publique québ</w:t>
            </w:r>
            <w:r w:rsidRPr="00E926EB">
              <w:rPr>
                <w:sz w:val="24"/>
                <w:lang w:eastAsia="fr-FR" w:bidi="fr-FR"/>
              </w:rPr>
              <w:t>é</w:t>
            </w:r>
            <w:r w:rsidRPr="00E926EB">
              <w:rPr>
                <w:sz w:val="24"/>
                <w:lang w:eastAsia="fr-FR" w:bidi="fr-FR"/>
              </w:rPr>
              <w:t>coise. Depuis 1978 la concentration a fait son œuvre et ces monopoles ont consolidé leurs positions. Pour la grande bourgeoisie québécoise, l’intervention de l’État apparaît aujourd’hui moins nécessaire que dans le passé. Plusieurs organismes d’État sont même accusés de faire obstru</w:t>
            </w:r>
            <w:r w:rsidRPr="00E926EB">
              <w:rPr>
                <w:sz w:val="24"/>
                <w:lang w:eastAsia="fr-FR" w:bidi="fr-FR"/>
              </w:rPr>
              <w:t>c</w:t>
            </w:r>
            <w:r w:rsidRPr="00E926EB">
              <w:rPr>
                <w:sz w:val="24"/>
                <w:lang w:eastAsia="fr-FR" w:bidi="fr-FR"/>
              </w:rPr>
              <w:t>tion au marché ou de se livrer à une concurrence d’autant plus déloyale qu’elle ne correspond plus aux besoins de la comm</w:t>
            </w:r>
            <w:r w:rsidRPr="00E926EB">
              <w:rPr>
                <w:sz w:val="24"/>
                <w:lang w:eastAsia="fr-FR" w:bidi="fr-FR"/>
              </w:rPr>
              <w:t>u</w:t>
            </w:r>
            <w:r w:rsidRPr="00E926EB">
              <w:rPr>
                <w:sz w:val="24"/>
                <w:lang w:eastAsia="fr-FR" w:bidi="fr-FR"/>
              </w:rPr>
              <w:t>nauté d’affaires. La bourgeoisie est en outre confrontée, depuis quelques années, aux limites du milieu entreprene</w:t>
            </w:r>
            <w:r w:rsidRPr="00E926EB">
              <w:rPr>
                <w:sz w:val="24"/>
                <w:lang w:eastAsia="fr-FR" w:bidi="fr-FR"/>
              </w:rPr>
              <w:t>u</w:t>
            </w:r>
            <w:r w:rsidRPr="00E926EB">
              <w:rPr>
                <w:sz w:val="24"/>
                <w:lang w:eastAsia="fr-FR" w:bidi="fr-FR"/>
              </w:rPr>
              <w:t>rial privé et elle éprouve de plus en plus de difficulté à alimenter sa croi</w:t>
            </w:r>
            <w:r w:rsidRPr="00E926EB">
              <w:rPr>
                <w:sz w:val="24"/>
                <w:lang w:eastAsia="fr-FR" w:bidi="fr-FR"/>
              </w:rPr>
              <w:t>s</w:t>
            </w:r>
            <w:r w:rsidRPr="00E926EB">
              <w:rPr>
                <w:sz w:val="24"/>
                <w:lang w:eastAsia="fr-FR" w:bidi="fr-FR"/>
              </w:rPr>
              <w:t>sance (prise de contrôle, etc.). Les bonnes occ</w:t>
            </w:r>
            <w:r w:rsidRPr="00E926EB">
              <w:rPr>
                <w:sz w:val="24"/>
                <w:lang w:eastAsia="fr-FR" w:bidi="fr-FR"/>
              </w:rPr>
              <w:t>a</w:t>
            </w:r>
            <w:r w:rsidRPr="00E926EB">
              <w:rPr>
                <w:sz w:val="24"/>
                <w:lang w:eastAsia="fr-FR" w:bidi="fr-FR"/>
              </w:rPr>
              <w:t>sions d’achat sont rares. La privatisation des sociétés d’État offre peut-être à cet égard des perspectives riches en prome</w:t>
            </w:r>
            <w:r w:rsidRPr="00E926EB">
              <w:rPr>
                <w:sz w:val="24"/>
                <w:lang w:eastAsia="fr-FR" w:bidi="fr-FR"/>
              </w:rPr>
              <w:t>s</w:t>
            </w:r>
            <w:r w:rsidRPr="00E926EB">
              <w:rPr>
                <w:sz w:val="24"/>
                <w:lang w:eastAsia="fr-FR" w:bidi="fr-FR"/>
              </w:rPr>
              <w:t>ses.</w:t>
            </w:r>
          </w:p>
        </w:tc>
      </w:tr>
    </w:tbl>
    <w:p w14:paraId="579B6C32" w14:textId="77777777" w:rsidR="00014EE4" w:rsidRPr="00AE24A9" w:rsidRDefault="00014EE4" w:rsidP="00014EE4">
      <w:pPr>
        <w:spacing w:before="120" w:after="120"/>
        <w:ind w:firstLine="0"/>
        <w:jc w:val="both"/>
      </w:pPr>
      <w:r>
        <w:t>[126]</w:t>
      </w:r>
    </w:p>
    <w:p w14:paraId="00929701" w14:textId="77777777" w:rsidR="00014EE4" w:rsidRPr="00AE24A9" w:rsidRDefault="00014EE4" w:rsidP="00014EE4">
      <w:pPr>
        <w:spacing w:before="120" w:after="120"/>
        <w:ind w:firstLine="0"/>
        <w:jc w:val="both"/>
      </w:pPr>
      <w:r w:rsidRPr="00AE24A9">
        <w:rPr>
          <w:lang w:eastAsia="fr-FR" w:bidi="fr-FR"/>
        </w:rPr>
        <w:t>de mécanismes de prise en charge par le milieu des personnes dans le besoin.</w:t>
      </w:r>
    </w:p>
    <w:p w14:paraId="12B7B6DD" w14:textId="77777777" w:rsidR="00014EE4" w:rsidRPr="00AE24A9" w:rsidRDefault="00014EE4" w:rsidP="00014EE4">
      <w:pPr>
        <w:spacing w:before="120" w:after="120"/>
        <w:jc w:val="both"/>
      </w:pPr>
      <w:r w:rsidRPr="00AE24A9">
        <w:rPr>
          <w:lang w:eastAsia="fr-FR" w:bidi="fr-FR"/>
        </w:rPr>
        <w:t xml:space="preserve">Signalons enfin que le crédo libéral du </w:t>
      </w:r>
      <w:r>
        <w:rPr>
          <w:lang w:eastAsia="fr-FR" w:bidi="fr-FR"/>
        </w:rPr>
        <w:t>« </w:t>
      </w:r>
      <w:r w:rsidRPr="00AE24A9">
        <w:rPr>
          <w:lang w:eastAsia="fr-FR" w:bidi="fr-FR"/>
        </w:rPr>
        <w:t>laisser faire</w:t>
      </w:r>
      <w:r>
        <w:rPr>
          <w:lang w:eastAsia="fr-FR" w:bidi="fr-FR"/>
        </w:rPr>
        <w:t> »</w:t>
      </w:r>
      <w:r w:rsidRPr="00AE24A9">
        <w:rPr>
          <w:lang w:eastAsia="fr-FR" w:bidi="fr-FR"/>
        </w:rPr>
        <w:t xml:space="preserve"> risque ég</w:t>
      </w:r>
      <w:r w:rsidRPr="00AE24A9">
        <w:rPr>
          <w:lang w:eastAsia="fr-FR" w:bidi="fr-FR"/>
        </w:rPr>
        <w:t>a</w:t>
      </w:r>
      <w:r w:rsidRPr="00AE24A9">
        <w:rPr>
          <w:lang w:eastAsia="fr-FR" w:bidi="fr-FR"/>
        </w:rPr>
        <w:t>lement de faire des petits dans le domaine des relations de tr</w:t>
      </w:r>
      <w:r w:rsidRPr="00AE24A9">
        <w:rPr>
          <w:lang w:eastAsia="fr-FR" w:bidi="fr-FR"/>
        </w:rPr>
        <w:t>a</w:t>
      </w:r>
      <w:r w:rsidRPr="00AE24A9">
        <w:rPr>
          <w:lang w:eastAsia="fr-FR" w:bidi="fr-FR"/>
        </w:rPr>
        <w:t>vail. Son attitude attentiste dans le conflit de l’industrie de la construction avant de se résigner à une intervention législative, son manque d’enthousiasme face aux recommandations du ra</w:t>
      </w:r>
      <w:r w:rsidRPr="00AE24A9">
        <w:rPr>
          <w:lang w:eastAsia="fr-FR" w:bidi="fr-FR"/>
        </w:rPr>
        <w:t>p</w:t>
      </w:r>
      <w:r w:rsidRPr="00AE24A9">
        <w:rPr>
          <w:lang w:eastAsia="fr-FR" w:bidi="fr-FR"/>
        </w:rPr>
        <w:t>port Beaudry</w:t>
      </w:r>
      <w:r>
        <w:rPr>
          <w:lang w:eastAsia="fr-FR" w:bidi="fr-FR"/>
        </w:rPr>
        <w:t> </w:t>
      </w:r>
      <w:r>
        <w:rPr>
          <w:rStyle w:val="Appelnotedebasdep"/>
          <w:lang w:eastAsia="fr-FR" w:bidi="fr-FR"/>
        </w:rPr>
        <w:footnoteReference w:id="132"/>
      </w:r>
      <w:r w:rsidRPr="000E16A8">
        <w:rPr>
          <w:lang w:eastAsia="fr-FR" w:bidi="fr-FR"/>
        </w:rPr>
        <w:t xml:space="preserve"> </w:t>
      </w:r>
      <w:r w:rsidRPr="00AE24A9">
        <w:rPr>
          <w:lang w:eastAsia="fr-FR" w:bidi="fr-FR"/>
        </w:rPr>
        <w:t>— qui l’invitait à intensifier et à dynamiser l’encadrement des parties tout en facilitant l’accès à la syndicalisation — et ses hésit</w:t>
      </w:r>
      <w:r w:rsidRPr="00AE24A9">
        <w:rPr>
          <w:lang w:eastAsia="fr-FR" w:bidi="fr-FR"/>
        </w:rPr>
        <w:t>a</w:t>
      </w:r>
      <w:r w:rsidRPr="00AE24A9">
        <w:rPr>
          <w:lang w:eastAsia="fr-FR" w:bidi="fr-FR"/>
        </w:rPr>
        <w:t>tions à hausser le salaire minimum (le gouve</w:t>
      </w:r>
      <w:r w:rsidRPr="00AE24A9">
        <w:rPr>
          <w:lang w:eastAsia="fr-FR" w:bidi="fr-FR"/>
        </w:rPr>
        <w:t>r</w:t>
      </w:r>
      <w:r w:rsidRPr="00AE24A9">
        <w:rPr>
          <w:lang w:eastAsia="fr-FR" w:bidi="fr-FR"/>
        </w:rPr>
        <w:t>nement québécois attend depuis six mois que l’Ontario pose le premier geste) trahissent sa sympathie à l’endroit des préocc</w:t>
      </w:r>
      <w:r w:rsidRPr="00AE24A9">
        <w:rPr>
          <w:lang w:eastAsia="fr-FR" w:bidi="fr-FR"/>
        </w:rPr>
        <w:t>u</w:t>
      </w:r>
      <w:r w:rsidRPr="00AE24A9">
        <w:rPr>
          <w:lang w:eastAsia="fr-FR" w:bidi="fr-FR"/>
        </w:rPr>
        <w:t>pations patronales incarnées dans les prises de position du Conseil du patronat du Québec (CPQ) et, cons</w:t>
      </w:r>
      <w:r w:rsidRPr="00AE24A9">
        <w:rPr>
          <w:lang w:eastAsia="fr-FR" w:bidi="fr-FR"/>
        </w:rPr>
        <w:t>é</w:t>
      </w:r>
      <w:r w:rsidRPr="00AE24A9">
        <w:rPr>
          <w:lang w:eastAsia="fr-FR" w:bidi="fr-FR"/>
        </w:rPr>
        <w:t xml:space="preserve">quemment, sa volonté de laisser libre cours aux </w:t>
      </w:r>
      <w:r>
        <w:rPr>
          <w:lang w:eastAsia="fr-FR" w:bidi="fr-FR"/>
        </w:rPr>
        <w:t>« </w:t>
      </w:r>
      <w:r w:rsidRPr="00AE24A9">
        <w:rPr>
          <w:lang w:eastAsia="fr-FR" w:bidi="fr-FR"/>
        </w:rPr>
        <w:t>rapports de forces</w:t>
      </w:r>
      <w:r>
        <w:rPr>
          <w:lang w:eastAsia="fr-FR" w:bidi="fr-FR"/>
        </w:rPr>
        <w:t> »</w:t>
      </w:r>
      <w:r w:rsidRPr="00AE24A9">
        <w:rPr>
          <w:lang w:eastAsia="fr-FR" w:bidi="fr-FR"/>
        </w:rPr>
        <w:t xml:space="preserve"> dans le c</w:t>
      </w:r>
      <w:r w:rsidRPr="00AE24A9">
        <w:rPr>
          <w:lang w:eastAsia="fr-FR" w:bidi="fr-FR"/>
        </w:rPr>
        <w:t>a</w:t>
      </w:r>
      <w:r w:rsidRPr="00AE24A9">
        <w:rPr>
          <w:lang w:eastAsia="fr-FR" w:bidi="fr-FR"/>
        </w:rPr>
        <w:t>dre des lois du marché. Pourtant le même genre de politique appl</w:t>
      </w:r>
      <w:r w:rsidRPr="00AE24A9">
        <w:rPr>
          <w:lang w:eastAsia="fr-FR" w:bidi="fr-FR"/>
        </w:rPr>
        <w:t>i</w:t>
      </w:r>
      <w:r w:rsidRPr="00AE24A9">
        <w:rPr>
          <w:lang w:eastAsia="fr-FR" w:bidi="fr-FR"/>
        </w:rPr>
        <w:t>qué entre 1970 et 1976 a donné lieu à une performance désastreuse en m</w:t>
      </w:r>
      <w:r w:rsidRPr="00AE24A9">
        <w:rPr>
          <w:lang w:eastAsia="fr-FR" w:bidi="fr-FR"/>
        </w:rPr>
        <w:t>a</w:t>
      </w:r>
      <w:r w:rsidRPr="00AE24A9">
        <w:rPr>
          <w:lang w:eastAsia="fr-FR" w:bidi="fr-FR"/>
        </w:rPr>
        <w:t>tière de relations du travail.</w:t>
      </w:r>
    </w:p>
    <w:p w14:paraId="2CEF0A4A" w14:textId="77777777" w:rsidR="00014EE4" w:rsidRDefault="00014EE4" w:rsidP="00014EE4">
      <w:pPr>
        <w:spacing w:before="120" w:after="120"/>
        <w:jc w:val="both"/>
        <w:rPr>
          <w:lang w:eastAsia="fr-FR" w:bidi="fr-FR"/>
        </w:rPr>
      </w:pPr>
    </w:p>
    <w:p w14:paraId="696A7B3B" w14:textId="77777777" w:rsidR="00014EE4" w:rsidRPr="000E16A8" w:rsidRDefault="00014EE4" w:rsidP="00014EE4">
      <w:pPr>
        <w:pStyle w:val="planche"/>
      </w:pPr>
      <w:r w:rsidRPr="000E16A8">
        <w:rPr>
          <w:lang w:eastAsia="fr-FR" w:bidi="fr-FR"/>
        </w:rPr>
        <w:t>Conclusion</w:t>
      </w:r>
    </w:p>
    <w:p w14:paraId="35066D6C" w14:textId="77777777" w:rsidR="00014EE4" w:rsidRDefault="00014EE4" w:rsidP="00014EE4">
      <w:pPr>
        <w:spacing w:before="120" w:after="120"/>
        <w:jc w:val="both"/>
        <w:rPr>
          <w:lang w:eastAsia="fr-FR" w:bidi="fr-FR"/>
        </w:rPr>
      </w:pPr>
    </w:p>
    <w:p w14:paraId="52A0A871" w14:textId="77777777" w:rsidR="00014EE4" w:rsidRPr="00AE24A9" w:rsidRDefault="00014EE4" w:rsidP="00014EE4">
      <w:pPr>
        <w:spacing w:before="120" w:after="120"/>
        <w:jc w:val="both"/>
      </w:pPr>
      <w:r w:rsidRPr="00AE24A9">
        <w:rPr>
          <w:lang w:eastAsia="fr-FR" w:bidi="fr-FR"/>
        </w:rPr>
        <w:t>Ces orientations générales indiquent la voie d’avenir de l’État. Il appert en fait que le nouveau gouvernement préconise un retour à l’</w:t>
      </w:r>
      <w:r>
        <w:rPr>
          <w:lang w:eastAsia="fr-FR" w:bidi="fr-FR"/>
        </w:rPr>
        <w:t>« </w:t>
      </w:r>
      <w:r w:rsidRPr="00AE24A9">
        <w:rPr>
          <w:lang w:eastAsia="fr-FR" w:bidi="fr-FR"/>
        </w:rPr>
        <w:t>État neutre</w:t>
      </w:r>
      <w:r>
        <w:rPr>
          <w:lang w:eastAsia="fr-FR" w:bidi="fr-FR"/>
        </w:rPr>
        <w:t> »</w:t>
      </w:r>
      <w:r w:rsidRPr="00AE24A9">
        <w:rPr>
          <w:lang w:eastAsia="fr-FR" w:bidi="fr-FR"/>
        </w:rPr>
        <w:t xml:space="preserve"> et donc l’effacement de l’</w:t>
      </w:r>
      <w:r>
        <w:rPr>
          <w:lang w:eastAsia="fr-FR" w:bidi="fr-FR"/>
        </w:rPr>
        <w:t>« </w:t>
      </w:r>
      <w:r w:rsidRPr="00AE24A9">
        <w:rPr>
          <w:lang w:eastAsia="fr-FR" w:bidi="fr-FR"/>
        </w:rPr>
        <w:t>État interventionniste</w:t>
      </w:r>
      <w:r>
        <w:rPr>
          <w:lang w:eastAsia="fr-FR" w:bidi="fr-FR"/>
        </w:rPr>
        <w:t> »</w:t>
      </w:r>
      <w:r w:rsidRPr="00AE24A9">
        <w:rPr>
          <w:lang w:eastAsia="fr-FR" w:bidi="fr-FR"/>
        </w:rPr>
        <w:t>. Cela indique que, dans l’avenir, l’État sera moins visible et plus di</w:t>
      </w:r>
      <w:r w:rsidRPr="00AE24A9">
        <w:rPr>
          <w:lang w:eastAsia="fr-FR" w:bidi="fr-FR"/>
        </w:rPr>
        <w:t>s</w:t>
      </w:r>
      <w:r w:rsidRPr="00AE24A9">
        <w:rPr>
          <w:lang w:eastAsia="fr-FR" w:bidi="fr-FR"/>
        </w:rPr>
        <w:t>cret au niveau de l’intervention économique tout en se do</w:t>
      </w:r>
      <w:r w:rsidRPr="00AE24A9">
        <w:rPr>
          <w:lang w:eastAsia="fr-FR" w:bidi="fr-FR"/>
        </w:rPr>
        <w:t>u</w:t>
      </w:r>
      <w:r w:rsidRPr="00AE24A9">
        <w:rPr>
          <w:lang w:eastAsia="fr-FR" w:bidi="fr-FR"/>
        </w:rPr>
        <w:t>blant</w:t>
      </w:r>
      <w:r>
        <w:rPr>
          <w:lang w:eastAsia="fr-FR" w:bidi="fr-FR"/>
        </w:rPr>
        <w:t xml:space="preserve"> </w:t>
      </w:r>
      <w:r w:rsidRPr="00AE24A9">
        <w:rPr>
          <w:lang w:eastAsia="fr-FR" w:bidi="fr-FR"/>
        </w:rPr>
        <w:t>d’une attitude plus restrictive dans les dossiers sociaux. Mais ce rôle sera également caractérisé par le maintien d’un certain encadrement et so</w:t>
      </w:r>
      <w:r w:rsidRPr="00AE24A9">
        <w:rPr>
          <w:lang w:eastAsia="fr-FR" w:bidi="fr-FR"/>
        </w:rPr>
        <w:t>u</w:t>
      </w:r>
      <w:r w:rsidRPr="00AE24A9">
        <w:rPr>
          <w:lang w:eastAsia="fr-FR" w:bidi="fr-FR"/>
        </w:rPr>
        <w:t>tien au développement auquel l’État keynésien nous a h</w:t>
      </w:r>
      <w:r w:rsidRPr="00AE24A9">
        <w:rPr>
          <w:lang w:eastAsia="fr-FR" w:bidi="fr-FR"/>
        </w:rPr>
        <w:t>a</w:t>
      </w:r>
      <w:r w:rsidRPr="00AE24A9">
        <w:rPr>
          <w:lang w:eastAsia="fr-FR" w:bidi="fr-FR"/>
        </w:rPr>
        <w:t>bitué. Il est difficile de prédire l’avenir de ce mariage aux orientations contradi</w:t>
      </w:r>
      <w:r w:rsidRPr="00AE24A9">
        <w:rPr>
          <w:lang w:eastAsia="fr-FR" w:bidi="fr-FR"/>
        </w:rPr>
        <w:t>c</w:t>
      </w:r>
      <w:r w:rsidRPr="00AE24A9">
        <w:rPr>
          <w:lang w:eastAsia="fr-FR" w:bidi="fr-FR"/>
        </w:rPr>
        <w:t>toires mais il y a fort à parier que la coexistence d’orientations idéol</w:t>
      </w:r>
      <w:r w:rsidRPr="00AE24A9">
        <w:rPr>
          <w:lang w:eastAsia="fr-FR" w:bidi="fr-FR"/>
        </w:rPr>
        <w:t>o</w:t>
      </w:r>
      <w:r w:rsidRPr="00AE24A9">
        <w:rPr>
          <w:lang w:eastAsia="fr-FR" w:bidi="fr-FR"/>
        </w:rPr>
        <w:t>giques aussi opposées ne se fera pas sans frictions, voire sans affro</w:t>
      </w:r>
      <w:r w:rsidRPr="00AE24A9">
        <w:rPr>
          <w:lang w:eastAsia="fr-FR" w:bidi="fr-FR"/>
        </w:rPr>
        <w:t>n</w:t>
      </w:r>
      <w:r w:rsidRPr="00AE24A9">
        <w:rPr>
          <w:lang w:eastAsia="fr-FR" w:bidi="fr-FR"/>
        </w:rPr>
        <w:t>tements.</w:t>
      </w:r>
    </w:p>
    <w:p w14:paraId="786AD994" w14:textId="77777777" w:rsidR="00014EE4" w:rsidRDefault="00014EE4" w:rsidP="00014EE4">
      <w:pPr>
        <w:spacing w:before="120" w:after="120"/>
        <w:jc w:val="both"/>
        <w:rPr>
          <w:lang w:eastAsia="fr-FR" w:bidi="fr-FR"/>
        </w:rPr>
      </w:pPr>
    </w:p>
    <w:p w14:paraId="3629FD80" w14:textId="77777777" w:rsidR="00014EE4" w:rsidRDefault="00014EE4" w:rsidP="00014EE4">
      <w:pPr>
        <w:jc w:val="both"/>
      </w:pPr>
      <w:r w:rsidRPr="003F76B5">
        <w:rPr>
          <w:b/>
          <w:color w:val="FF0000"/>
        </w:rPr>
        <w:t>NOTES</w:t>
      </w:r>
    </w:p>
    <w:p w14:paraId="03EEDF5C" w14:textId="77777777" w:rsidR="00014EE4" w:rsidRDefault="00014EE4" w:rsidP="00014EE4">
      <w:pPr>
        <w:jc w:val="both"/>
      </w:pPr>
    </w:p>
    <w:p w14:paraId="7DFB8750"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3582FF6D" w14:textId="77777777" w:rsidR="00014EE4" w:rsidRPr="00E07116" w:rsidRDefault="00014EE4" w:rsidP="00014EE4">
      <w:pPr>
        <w:jc w:val="both"/>
      </w:pPr>
    </w:p>
    <w:p w14:paraId="7D8DB9B5" w14:textId="77777777" w:rsidR="00014EE4" w:rsidRDefault="00014EE4" w:rsidP="00014EE4">
      <w:pPr>
        <w:pStyle w:val="p"/>
      </w:pPr>
      <w:r>
        <w:br w:type="page"/>
        <w:t>[127]</w:t>
      </w:r>
    </w:p>
    <w:p w14:paraId="411A4F0A" w14:textId="77777777" w:rsidR="00014EE4" w:rsidRDefault="00014EE4" w:rsidP="00014EE4">
      <w:pPr>
        <w:jc w:val="both"/>
      </w:pPr>
    </w:p>
    <w:p w14:paraId="2956F6E5" w14:textId="77777777" w:rsidR="00014EE4" w:rsidRDefault="00014EE4" w:rsidP="00014EE4">
      <w:pPr>
        <w:jc w:val="both"/>
      </w:pPr>
    </w:p>
    <w:p w14:paraId="084A74E1" w14:textId="77777777" w:rsidR="00014EE4" w:rsidRDefault="00014EE4" w:rsidP="00014EE4">
      <w:pPr>
        <w:spacing w:after="120"/>
        <w:ind w:firstLine="0"/>
        <w:jc w:val="center"/>
        <w:rPr>
          <w:sz w:val="24"/>
        </w:rPr>
      </w:pPr>
      <w:bookmarkStart w:id="16" w:name="Inter_econo_17_dossier_texte_7"/>
      <w:r>
        <w:rPr>
          <w:b/>
          <w:sz w:val="24"/>
        </w:rPr>
        <w:t>Interventions économiques</w:t>
      </w:r>
      <w:r>
        <w:rPr>
          <w:b/>
          <w:sz w:val="24"/>
        </w:rPr>
        <w:br/>
      </w:r>
      <w:r>
        <w:rPr>
          <w:i/>
          <w:sz w:val="24"/>
        </w:rPr>
        <w:t>pour une alternative sociale</w:t>
      </w:r>
    </w:p>
    <w:p w14:paraId="2B728C5E"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647FC791" w14:textId="77777777" w:rsidR="00014EE4" w:rsidRPr="00657FAC" w:rsidRDefault="00014EE4" w:rsidP="00014EE4">
      <w:pPr>
        <w:spacing w:after="120"/>
        <w:ind w:firstLine="0"/>
        <w:jc w:val="center"/>
        <w:rPr>
          <w:color w:val="FF0000"/>
          <w:sz w:val="24"/>
        </w:rPr>
      </w:pPr>
      <w:r>
        <w:rPr>
          <w:b/>
          <w:color w:val="FF0000"/>
          <w:sz w:val="24"/>
        </w:rPr>
        <w:t>DOSSIER</w:t>
      </w:r>
    </w:p>
    <w:p w14:paraId="1517E237" w14:textId="77777777" w:rsidR="00014EE4" w:rsidRPr="00890E45" w:rsidRDefault="00014EE4" w:rsidP="00014EE4">
      <w:pPr>
        <w:pStyle w:val="planchenb"/>
        <w:rPr>
          <w:color w:val="auto"/>
          <w:sz w:val="44"/>
        </w:rPr>
      </w:pPr>
      <w:r w:rsidRPr="00890E45">
        <w:rPr>
          <w:color w:val="auto"/>
          <w:sz w:val="44"/>
        </w:rPr>
        <w:t>“</w:t>
      </w:r>
      <w:r>
        <w:rPr>
          <w:color w:val="auto"/>
          <w:sz w:val="44"/>
        </w:rPr>
        <w:t> GRANDEUR ET MISÈRE</w:t>
      </w:r>
      <w:r>
        <w:rPr>
          <w:color w:val="auto"/>
          <w:sz w:val="44"/>
        </w:rPr>
        <w:br/>
        <w:t>DU DÉFICIT FÉDÉRAL</w:t>
      </w:r>
      <w:r w:rsidRPr="00890E45">
        <w:rPr>
          <w:color w:val="auto"/>
          <w:sz w:val="44"/>
        </w:rPr>
        <w:t>.”</w:t>
      </w:r>
    </w:p>
    <w:bookmarkEnd w:id="16"/>
    <w:p w14:paraId="504E17F8" w14:textId="77777777" w:rsidR="00014EE4" w:rsidRDefault="00014EE4" w:rsidP="00014EE4">
      <w:pPr>
        <w:jc w:val="both"/>
      </w:pPr>
    </w:p>
    <w:p w14:paraId="5EFA6394" w14:textId="77777777" w:rsidR="00014EE4" w:rsidRPr="00E07116" w:rsidRDefault="00014EE4" w:rsidP="00014EE4">
      <w:pPr>
        <w:jc w:val="both"/>
      </w:pPr>
    </w:p>
    <w:p w14:paraId="46CB007A" w14:textId="77777777" w:rsidR="00014EE4" w:rsidRDefault="00014EE4" w:rsidP="00014EE4">
      <w:pPr>
        <w:pStyle w:val="suite"/>
      </w:pPr>
      <w:r>
        <w:rPr>
          <w:lang w:eastAsia="fr-FR" w:bidi="fr-FR"/>
        </w:rPr>
        <w:t>Christian DEBLOCK et Vincent Van SCHENDEL</w:t>
      </w:r>
    </w:p>
    <w:p w14:paraId="74DE2EBF" w14:textId="77777777" w:rsidR="00014EE4" w:rsidRPr="00E07116" w:rsidRDefault="00014EE4" w:rsidP="00014EE4">
      <w:pPr>
        <w:jc w:val="both"/>
      </w:pPr>
    </w:p>
    <w:p w14:paraId="0AB43AD8" w14:textId="77777777" w:rsidR="00014EE4" w:rsidRPr="00E07116" w:rsidRDefault="00014EE4" w:rsidP="00014EE4">
      <w:pPr>
        <w:jc w:val="both"/>
      </w:pPr>
    </w:p>
    <w:p w14:paraId="3F4221D9" w14:textId="77777777" w:rsidR="00014EE4" w:rsidRDefault="00014EE4" w:rsidP="00014EE4">
      <w:pPr>
        <w:spacing w:before="120" w:after="120"/>
        <w:jc w:val="both"/>
        <w:rPr>
          <w:lang w:eastAsia="fr-FR" w:bidi="fr-FR"/>
        </w:rPr>
      </w:pPr>
    </w:p>
    <w:p w14:paraId="67195034"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5126DAF1" w14:textId="77777777" w:rsidR="00014EE4" w:rsidRPr="00797EB7" w:rsidRDefault="00014EE4" w:rsidP="00014EE4">
      <w:pPr>
        <w:spacing w:before="120" w:after="120"/>
        <w:jc w:val="both"/>
        <w:rPr>
          <w:i/>
          <w:iCs/>
          <w:szCs w:val="28"/>
        </w:rPr>
      </w:pPr>
      <w:r w:rsidRPr="00797EB7">
        <w:rPr>
          <w:i/>
          <w:iCs/>
          <w:szCs w:val="28"/>
          <w:lang w:eastAsia="fr-FR" w:bidi="fr-FR"/>
        </w:rPr>
        <w:t>La question du déficit budgétaire du gouvernement fédéral est a</w:t>
      </w:r>
      <w:r w:rsidRPr="00797EB7">
        <w:rPr>
          <w:i/>
          <w:iCs/>
          <w:szCs w:val="28"/>
          <w:lang w:eastAsia="fr-FR" w:bidi="fr-FR"/>
        </w:rPr>
        <w:t>s</w:t>
      </w:r>
      <w:r w:rsidRPr="00797EB7">
        <w:rPr>
          <w:i/>
          <w:iCs/>
          <w:szCs w:val="28"/>
          <w:lang w:eastAsia="fr-FR" w:bidi="fr-FR"/>
        </w:rPr>
        <w:t>surément l’une des préoccupations majeures non seulement de l’équipe conservatrice au pouvoir mais de la plupart des analystes économiques libéraux.</w:t>
      </w:r>
    </w:p>
    <w:p w14:paraId="5AAA39A6" w14:textId="77777777" w:rsidR="00014EE4" w:rsidRPr="00797EB7" w:rsidRDefault="00014EE4" w:rsidP="00014EE4">
      <w:pPr>
        <w:spacing w:before="120" w:after="120"/>
        <w:jc w:val="both"/>
        <w:rPr>
          <w:i/>
          <w:iCs/>
          <w:szCs w:val="28"/>
        </w:rPr>
      </w:pPr>
      <w:r w:rsidRPr="00797EB7">
        <w:rPr>
          <w:i/>
          <w:iCs/>
          <w:szCs w:val="28"/>
          <w:lang w:eastAsia="fr-FR" w:bidi="fr-FR"/>
        </w:rPr>
        <w:t>De la remise en question du déficit à la remise en question du rôle de l’État, il n y a en effet qu’un pas, rapidement franchi comme le montre, par l’ampleur qu’il prend, le débat que tentent de soulever, depuis leur arr</w:t>
      </w:r>
      <w:r w:rsidRPr="00797EB7">
        <w:rPr>
          <w:i/>
          <w:iCs/>
          <w:szCs w:val="28"/>
          <w:lang w:eastAsia="fr-FR" w:bidi="fr-FR"/>
        </w:rPr>
        <w:t>i</w:t>
      </w:r>
      <w:r w:rsidRPr="00797EB7">
        <w:rPr>
          <w:i/>
          <w:iCs/>
          <w:szCs w:val="28"/>
          <w:lang w:eastAsia="fr-FR" w:bidi="fr-FR"/>
        </w:rPr>
        <w:t>vée au pouvoir, aussi bien les conservateurs à Ottawa que les libéraux à Québec. Pour paraphraser Joan Robinson, o</w:t>
      </w:r>
      <w:r w:rsidRPr="00797EB7">
        <w:rPr>
          <w:i/>
          <w:iCs/>
          <w:szCs w:val="28"/>
          <w:lang w:eastAsia="fr-FR" w:bidi="fr-FR"/>
        </w:rPr>
        <w:t>u</w:t>
      </w:r>
      <w:r w:rsidRPr="00797EB7">
        <w:rPr>
          <w:i/>
          <w:iCs/>
          <w:szCs w:val="28"/>
          <w:lang w:eastAsia="fr-FR" w:bidi="fr-FR"/>
        </w:rPr>
        <w:t>vrir la porte du déficit budgétaire, c’est ouvrir la porte au mammouth de l’État.</w:t>
      </w:r>
    </w:p>
    <w:p w14:paraId="4F7276F0" w14:textId="77777777" w:rsidR="00014EE4" w:rsidRDefault="00014EE4" w:rsidP="00014EE4">
      <w:pPr>
        <w:spacing w:before="120" w:after="120"/>
        <w:jc w:val="both"/>
        <w:rPr>
          <w:i/>
          <w:iCs/>
          <w:szCs w:val="28"/>
          <w:lang w:eastAsia="fr-FR" w:bidi="fr-FR"/>
        </w:rPr>
      </w:pPr>
      <w:r w:rsidRPr="00797EB7">
        <w:rPr>
          <w:i/>
          <w:iCs/>
          <w:szCs w:val="28"/>
          <w:lang w:eastAsia="fr-FR" w:bidi="fr-FR"/>
        </w:rPr>
        <w:t>Dans le texte qui suit, Christian Deblock et Vincent van Schendel abordent la question de l’origine du déficit du gouvernement fédéral. Selon les auteurs, derrière la question du déficit se profile la question de la régulation keynésienne et de son inadaptation au contexte de crise structurelle que traverse l’économie canadienne. Ils montrent notamment que si, effectivement, le déficit budgétaire est en grande pa</w:t>
      </w:r>
      <w:r w:rsidRPr="00797EB7">
        <w:rPr>
          <w:i/>
          <w:iCs/>
          <w:szCs w:val="28"/>
          <w:lang w:eastAsia="fr-FR" w:bidi="fr-FR"/>
        </w:rPr>
        <w:t>r</w:t>
      </w:r>
      <w:r w:rsidRPr="00797EB7">
        <w:rPr>
          <w:i/>
          <w:iCs/>
          <w:szCs w:val="28"/>
          <w:lang w:eastAsia="fr-FR" w:bidi="fr-FR"/>
        </w:rPr>
        <w:t>tie attribuable à la dégradation de la situation économique depuis 1975 et à l’incidence des mesures fiscales prises durant les années 70, d’autres fa</w:t>
      </w:r>
      <w:r w:rsidRPr="00797EB7">
        <w:rPr>
          <w:i/>
          <w:iCs/>
          <w:szCs w:val="28"/>
          <w:lang w:eastAsia="fr-FR" w:bidi="fr-FR"/>
        </w:rPr>
        <w:t>c</w:t>
      </w:r>
      <w:r w:rsidRPr="00797EB7">
        <w:rPr>
          <w:i/>
          <w:iCs/>
          <w:szCs w:val="28"/>
          <w:lang w:eastAsia="fr-FR" w:bidi="fr-FR"/>
        </w:rPr>
        <w:t>teurs doivent être pris en ligne de compte pour expliquer le caractère chronique du déficit. L’incidence des politiques macr</w:t>
      </w:r>
      <w:r w:rsidRPr="00797EB7">
        <w:rPr>
          <w:i/>
          <w:iCs/>
          <w:szCs w:val="28"/>
          <w:lang w:eastAsia="fr-FR" w:bidi="fr-FR"/>
        </w:rPr>
        <w:t>o</w:t>
      </w:r>
      <w:r w:rsidRPr="00797EB7">
        <w:rPr>
          <w:i/>
          <w:iCs/>
          <w:szCs w:val="28"/>
          <w:lang w:eastAsia="fr-FR" w:bidi="fr-FR"/>
        </w:rPr>
        <w:t>économiques restrictives sur l’économie constitue selon eux un pr</w:t>
      </w:r>
      <w:r w:rsidRPr="00797EB7">
        <w:rPr>
          <w:i/>
          <w:iCs/>
          <w:szCs w:val="28"/>
          <w:lang w:eastAsia="fr-FR" w:bidi="fr-FR"/>
        </w:rPr>
        <w:t>e</w:t>
      </w:r>
      <w:r w:rsidRPr="00797EB7">
        <w:rPr>
          <w:i/>
          <w:iCs/>
          <w:szCs w:val="28"/>
          <w:lang w:eastAsia="fr-FR" w:bidi="fr-FR"/>
        </w:rPr>
        <w:t>mier élément d’explication. Mais plus fondamentalement, et c’est la thèse centrale de l’article, le caractère auto-entretenu du déficit bu</w:t>
      </w:r>
      <w:r w:rsidRPr="00797EB7">
        <w:rPr>
          <w:i/>
          <w:iCs/>
          <w:szCs w:val="28"/>
          <w:lang w:eastAsia="fr-FR" w:bidi="fr-FR"/>
        </w:rPr>
        <w:t>d</w:t>
      </w:r>
      <w:r w:rsidRPr="00797EB7">
        <w:rPr>
          <w:i/>
          <w:iCs/>
          <w:szCs w:val="28"/>
          <w:lang w:eastAsia="fr-FR" w:bidi="fr-FR"/>
        </w:rPr>
        <w:t>gétaire et l’incapacité du gouvernement central à trouver une issue à la crise par le jeu traditionnel des politiques macroéconomiques de stabilis</w:t>
      </w:r>
      <w:r w:rsidRPr="00797EB7">
        <w:rPr>
          <w:i/>
          <w:iCs/>
          <w:szCs w:val="28"/>
          <w:lang w:eastAsia="fr-FR" w:bidi="fr-FR"/>
        </w:rPr>
        <w:t>a</w:t>
      </w:r>
      <w:r w:rsidRPr="00797EB7">
        <w:rPr>
          <w:i/>
          <w:iCs/>
          <w:szCs w:val="28"/>
          <w:lang w:eastAsia="fr-FR" w:bidi="fr-FR"/>
        </w:rPr>
        <w:t>tion, soulèvent le problème de l’inadéquation du modèle keynésien de référence dans une situation de restructuration de l’économie can</w:t>
      </w:r>
      <w:r w:rsidRPr="00797EB7">
        <w:rPr>
          <w:i/>
          <w:iCs/>
          <w:szCs w:val="28"/>
          <w:lang w:eastAsia="fr-FR" w:bidi="fr-FR"/>
        </w:rPr>
        <w:t>a</w:t>
      </w:r>
      <w:r w:rsidRPr="00797EB7">
        <w:rPr>
          <w:i/>
          <w:iCs/>
          <w:szCs w:val="28"/>
          <w:lang w:eastAsia="fr-FR" w:bidi="fr-FR"/>
        </w:rPr>
        <w:t>dienne et de reconstitution des fondements de la croissance en économie ouverte. Et les recettes néo-libérales ne pe</w:t>
      </w:r>
      <w:r w:rsidRPr="00797EB7">
        <w:rPr>
          <w:i/>
          <w:iCs/>
          <w:szCs w:val="28"/>
          <w:lang w:eastAsia="fr-FR" w:bidi="fr-FR"/>
        </w:rPr>
        <w:t>u</w:t>
      </w:r>
      <w:r w:rsidRPr="00797EB7">
        <w:rPr>
          <w:i/>
          <w:iCs/>
          <w:szCs w:val="28"/>
          <w:lang w:eastAsia="fr-FR" w:bidi="fr-FR"/>
        </w:rPr>
        <w:t>vent, ajoutent les auteurs, que mener à une impasse, voire aggraver une situation qu’elles prétendent régler.</w:t>
      </w:r>
    </w:p>
    <w:p w14:paraId="7549A2A9" w14:textId="77777777" w:rsidR="00014EE4" w:rsidRDefault="00014EE4" w:rsidP="00014EE4">
      <w:pPr>
        <w:spacing w:before="120" w:after="120"/>
        <w:jc w:val="both"/>
      </w:pPr>
      <w:r>
        <w:t>[128]</w:t>
      </w:r>
    </w:p>
    <w:p w14:paraId="24F2268E" w14:textId="77777777" w:rsidR="00014EE4" w:rsidRPr="009D18AB" w:rsidRDefault="00014EE4" w:rsidP="00014EE4">
      <w:pPr>
        <w:spacing w:before="120" w:after="120"/>
        <w:jc w:val="both"/>
        <w:rPr>
          <w:i/>
          <w:iCs/>
          <w:szCs w:val="28"/>
        </w:rPr>
      </w:pPr>
      <w:r w:rsidRPr="009D18AB">
        <w:rPr>
          <w:i/>
          <w:iCs/>
          <w:szCs w:val="28"/>
          <w:lang w:eastAsia="fr-FR" w:bidi="fr-FR"/>
        </w:rPr>
        <w:t>Le débat actuel sur le déficit tourne principalement a</w:t>
      </w:r>
      <w:r w:rsidRPr="009D18AB">
        <w:rPr>
          <w:i/>
          <w:iCs/>
          <w:szCs w:val="28"/>
          <w:lang w:eastAsia="fr-FR" w:bidi="fr-FR"/>
        </w:rPr>
        <w:t>u</w:t>
      </w:r>
      <w:r w:rsidRPr="009D18AB">
        <w:rPr>
          <w:i/>
          <w:iCs/>
          <w:szCs w:val="28"/>
          <w:lang w:eastAsia="fr-FR" w:bidi="fr-FR"/>
        </w:rPr>
        <w:t>tour de deux questions, distinctes, mais liées : son origine et son incidence sur l’économie. Parmi les économistes « libéraux », le débat sur l'inc</w:t>
      </w:r>
      <w:r w:rsidRPr="009D18AB">
        <w:rPr>
          <w:i/>
          <w:iCs/>
          <w:szCs w:val="28"/>
          <w:lang w:eastAsia="fr-FR" w:bidi="fr-FR"/>
        </w:rPr>
        <w:t>i</w:t>
      </w:r>
      <w:r w:rsidRPr="009D18AB">
        <w:rPr>
          <w:i/>
          <w:iCs/>
          <w:szCs w:val="28"/>
          <w:lang w:eastAsia="fr-FR" w:bidi="fr-FR"/>
        </w:rPr>
        <w:t>dence du déficit est polarisé entre deux écoles de pensée : les keyn</w:t>
      </w:r>
      <w:r w:rsidRPr="009D18AB">
        <w:rPr>
          <w:i/>
          <w:iCs/>
          <w:szCs w:val="28"/>
          <w:lang w:eastAsia="fr-FR" w:bidi="fr-FR"/>
        </w:rPr>
        <w:t>é</w:t>
      </w:r>
      <w:r w:rsidRPr="009D18AB">
        <w:rPr>
          <w:i/>
          <w:iCs/>
          <w:szCs w:val="28"/>
          <w:lang w:eastAsia="fr-FR" w:bidi="fr-FR"/>
        </w:rPr>
        <w:t>siens et les néo-classiques avec les variantes de chacun de ces co</w:t>
      </w:r>
      <w:r w:rsidRPr="009D18AB">
        <w:rPr>
          <w:i/>
          <w:iCs/>
          <w:szCs w:val="28"/>
          <w:lang w:eastAsia="fr-FR" w:bidi="fr-FR"/>
        </w:rPr>
        <w:t>u</w:t>
      </w:r>
      <w:r w:rsidRPr="009D18AB">
        <w:rPr>
          <w:i/>
          <w:iCs/>
          <w:szCs w:val="28"/>
          <w:lang w:eastAsia="fr-FR" w:bidi="fr-FR"/>
        </w:rPr>
        <w:t>rants</w:t>
      </w:r>
      <w:r>
        <w:rPr>
          <w:lang w:eastAsia="fr-FR" w:bidi="fr-FR"/>
        </w:rPr>
        <w:t> </w:t>
      </w:r>
      <w:r>
        <w:rPr>
          <w:rStyle w:val="Appelnotedebasdep"/>
          <w:lang w:eastAsia="fr-FR" w:bidi="fr-FR"/>
        </w:rPr>
        <w:footnoteReference w:id="133"/>
      </w:r>
      <w:r w:rsidRPr="009D18AB">
        <w:rPr>
          <w:lang w:eastAsia="fr-FR" w:bidi="fr-FR"/>
        </w:rPr>
        <w:t>.</w:t>
      </w:r>
      <w:r w:rsidRPr="00AE24A9">
        <w:rPr>
          <w:lang w:eastAsia="fr-FR" w:bidi="fr-FR"/>
        </w:rPr>
        <w:t xml:space="preserve"> </w:t>
      </w:r>
      <w:r w:rsidRPr="009D18AB">
        <w:rPr>
          <w:i/>
          <w:iCs/>
          <w:szCs w:val="28"/>
          <w:lang w:eastAsia="fr-FR" w:bidi="fr-FR"/>
        </w:rPr>
        <w:t>Les démarches sont diff</w:t>
      </w:r>
      <w:r w:rsidRPr="009D18AB">
        <w:rPr>
          <w:i/>
          <w:iCs/>
          <w:szCs w:val="28"/>
          <w:lang w:eastAsia="fr-FR" w:bidi="fr-FR"/>
        </w:rPr>
        <w:t>é</w:t>
      </w:r>
      <w:r w:rsidRPr="009D18AB">
        <w:rPr>
          <w:i/>
          <w:iCs/>
          <w:szCs w:val="28"/>
          <w:lang w:eastAsia="fr-FR" w:bidi="fr-FR"/>
        </w:rPr>
        <w:t>rentes et les conclusions le sont tout autant. Ainsi la référence au modèle macroéconomique d'équil</w:t>
      </w:r>
      <w:r w:rsidRPr="009D18AB">
        <w:rPr>
          <w:i/>
          <w:iCs/>
          <w:szCs w:val="28"/>
          <w:lang w:eastAsia="fr-FR" w:bidi="fr-FR"/>
        </w:rPr>
        <w:t>i</w:t>
      </w:r>
      <w:r w:rsidRPr="009D18AB">
        <w:rPr>
          <w:i/>
          <w:iCs/>
          <w:szCs w:val="28"/>
          <w:lang w:eastAsia="fr-FR" w:bidi="fr-FR"/>
        </w:rPr>
        <w:t>bre keynésien permet-elle au premier courant de montrer, surtout, l’incidence négative des politiques budgétaires restrictives sur la d</w:t>
      </w:r>
      <w:r w:rsidRPr="009D18AB">
        <w:rPr>
          <w:i/>
          <w:iCs/>
          <w:szCs w:val="28"/>
          <w:lang w:eastAsia="fr-FR" w:bidi="fr-FR"/>
        </w:rPr>
        <w:t>e</w:t>
      </w:r>
      <w:r w:rsidRPr="009D18AB">
        <w:rPr>
          <w:i/>
          <w:iCs/>
          <w:szCs w:val="28"/>
          <w:lang w:eastAsia="fr-FR" w:bidi="fr-FR"/>
        </w:rPr>
        <w:t>mande, en partic</w:t>
      </w:r>
      <w:r w:rsidRPr="009D18AB">
        <w:rPr>
          <w:i/>
          <w:iCs/>
          <w:szCs w:val="28"/>
          <w:lang w:eastAsia="fr-FR" w:bidi="fr-FR"/>
        </w:rPr>
        <w:t>u</w:t>
      </w:r>
      <w:r w:rsidRPr="009D18AB">
        <w:rPr>
          <w:i/>
          <w:iCs/>
          <w:szCs w:val="28"/>
          <w:lang w:eastAsia="fr-FR" w:bidi="fr-FR"/>
        </w:rPr>
        <w:t>lier sur</w:t>
      </w:r>
      <w:r w:rsidRPr="009D18AB">
        <w:rPr>
          <w:i/>
          <w:iCs/>
          <w:szCs w:val="28"/>
        </w:rPr>
        <w:t xml:space="preserve"> l’</w:t>
      </w:r>
      <w:r w:rsidRPr="009D18AB">
        <w:rPr>
          <w:i/>
          <w:iCs/>
          <w:szCs w:val="28"/>
          <w:lang w:eastAsia="fr-FR" w:bidi="fr-FR"/>
        </w:rPr>
        <w:t>investissement ; au contraire, le modèle microéconom</w:t>
      </w:r>
      <w:r w:rsidRPr="009D18AB">
        <w:rPr>
          <w:i/>
          <w:iCs/>
          <w:szCs w:val="28"/>
          <w:lang w:eastAsia="fr-FR" w:bidi="fr-FR"/>
        </w:rPr>
        <w:t>i</w:t>
      </w:r>
      <w:r w:rsidRPr="009D18AB">
        <w:rPr>
          <w:i/>
          <w:iCs/>
          <w:szCs w:val="28"/>
          <w:lang w:eastAsia="fr-FR" w:bidi="fr-FR"/>
        </w:rPr>
        <w:t>que d'équilibre des marchés et la théorie des attentes rationnelles perme</w:t>
      </w:r>
      <w:r w:rsidRPr="009D18AB">
        <w:rPr>
          <w:i/>
          <w:iCs/>
          <w:szCs w:val="28"/>
          <w:lang w:eastAsia="fr-FR" w:bidi="fr-FR"/>
        </w:rPr>
        <w:t>t</w:t>
      </w:r>
      <w:r w:rsidRPr="009D18AB">
        <w:rPr>
          <w:i/>
          <w:iCs/>
          <w:szCs w:val="28"/>
          <w:lang w:eastAsia="fr-FR" w:bidi="fr-FR"/>
        </w:rPr>
        <w:t>tent au second courant de conclure à l'existence de distorsions sur les marchés et de comportements générateurs d’inflation et de mauvaise allocation des ressources.</w:t>
      </w:r>
    </w:p>
    <w:p w14:paraId="78BDE47B" w14:textId="77777777" w:rsidR="00014EE4" w:rsidRPr="00F175B4" w:rsidRDefault="00014EE4" w:rsidP="00014EE4">
      <w:pPr>
        <w:spacing w:before="120" w:after="120"/>
        <w:jc w:val="both"/>
        <w:rPr>
          <w:i/>
          <w:iCs/>
          <w:szCs w:val="28"/>
        </w:rPr>
      </w:pPr>
      <w:r w:rsidRPr="009D18AB">
        <w:rPr>
          <w:i/>
          <w:iCs/>
          <w:szCs w:val="28"/>
          <w:lang w:eastAsia="fr-FR" w:bidi="fr-FR"/>
        </w:rPr>
        <w:t>L’un et l’autre courant s’entendent pour établir un lien de causal</w:t>
      </w:r>
      <w:r w:rsidRPr="009D18AB">
        <w:rPr>
          <w:i/>
          <w:iCs/>
          <w:szCs w:val="28"/>
          <w:lang w:eastAsia="fr-FR" w:bidi="fr-FR"/>
        </w:rPr>
        <w:t>i</w:t>
      </w:r>
      <w:r w:rsidRPr="009D18AB">
        <w:rPr>
          <w:i/>
          <w:iCs/>
          <w:szCs w:val="28"/>
          <w:lang w:eastAsia="fr-FR" w:bidi="fr-FR"/>
        </w:rPr>
        <w:t>té</w:t>
      </w:r>
      <w:r>
        <w:rPr>
          <w:i/>
          <w:iCs/>
          <w:szCs w:val="28"/>
          <w:lang w:eastAsia="fr-FR" w:bidi="fr-FR"/>
        </w:rPr>
        <w:t xml:space="preserve"> </w:t>
      </w:r>
      <w:r w:rsidRPr="00F175B4">
        <w:rPr>
          <w:i/>
          <w:iCs/>
          <w:szCs w:val="28"/>
          <w:lang w:eastAsia="fr-FR" w:bidi="fr-FR"/>
        </w:rPr>
        <w:t>entre les difficultés économiques présentes et le déficit. L’explication proposée est toutefois diamétr</w:t>
      </w:r>
      <w:r w:rsidRPr="00F175B4">
        <w:rPr>
          <w:i/>
          <w:iCs/>
          <w:szCs w:val="28"/>
          <w:lang w:eastAsia="fr-FR" w:bidi="fr-FR"/>
        </w:rPr>
        <w:t>a</w:t>
      </w:r>
      <w:r w:rsidRPr="00F175B4">
        <w:rPr>
          <w:i/>
          <w:iCs/>
          <w:szCs w:val="28"/>
          <w:lang w:eastAsia="fr-FR" w:bidi="fr-FR"/>
        </w:rPr>
        <w:t>lement opposée. Pour les keynésiens, les difficultés économiques trouveraient leur origine dans le caractère restrictif de la politique budg</w:t>
      </w:r>
      <w:r w:rsidRPr="00F175B4">
        <w:rPr>
          <w:i/>
          <w:iCs/>
          <w:szCs w:val="28"/>
          <w:lang w:eastAsia="fr-FR" w:bidi="fr-FR"/>
        </w:rPr>
        <w:t>é</w:t>
      </w:r>
      <w:r w:rsidRPr="00F175B4">
        <w:rPr>
          <w:i/>
          <w:iCs/>
          <w:szCs w:val="28"/>
          <w:lang w:eastAsia="fr-FR" w:bidi="fr-FR"/>
        </w:rPr>
        <w:t>taire alors que pour les néo-libéraux, le laxisme et la tolérance des autorités à l’égard du d</w:t>
      </w:r>
      <w:r w:rsidRPr="00F175B4">
        <w:rPr>
          <w:i/>
          <w:iCs/>
          <w:szCs w:val="28"/>
          <w:lang w:eastAsia="fr-FR" w:bidi="fr-FR"/>
        </w:rPr>
        <w:t>é</w:t>
      </w:r>
      <w:r w:rsidRPr="00F175B4">
        <w:rPr>
          <w:i/>
          <w:iCs/>
          <w:szCs w:val="28"/>
          <w:lang w:eastAsia="fr-FR" w:bidi="fr-FR"/>
        </w:rPr>
        <w:t xml:space="preserve">ficit constitueraient </w:t>
      </w:r>
      <w:r w:rsidRPr="00F175B4">
        <w:rPr>
          <w:i/>
          <w:iCs/>
          <w:szCs w:val="28"/>
        </w:rPr>
        <w:t xml:space="preserve">la </w:t>
      </w:r>
      <w:r w:rsidRPr="00F175B4">
        <w:rPr>
          <w:i/>
          <w:iCs/>
          <w:szCs w:val="28"/>
          <w:lang w:eastAsia="fr-FR" w:bidi="fr-FR"/>
        </w:rPr>
        <w:t>variable déterminante des déséquilibres a</w:t>
      </w:r>
      <w:r w:rsidRPr="00F175B4">
        <w:rPr>
          <w:i/>
          <w:iCs/>
          <w:szCs w:val="28"/>
          <w:lang w:eastAsia="fr-FR" w:bidi="fr-FR"/>
        </w:rPr>
        <w:t>c</w:t>
      </w:r>
      <w:r w:rsidRPr="00F175B4">
        <w:rPr>
          <w:i/>
          <w:iCs/>
          <w:szCs w:val="28"/>
          <w:lang w:eastAsia="fr-FR" w:bidi="fr-FR"/>
        </w:rPr>
        <w:t>tuels.</w:t>
      </w:r>
    </w:p>
    <w:p w14:paraId="27F34D27" w14:textId="77777777" w:rsidR="00014EE4" w:rsidRPr="00AE24A9" w:rsidRDefault="00014EE4" w:rsidP="00014EE4">
      <w:pPr>
        <w:spacing w:before="120" w:after="120"/>
        <w:jc w:val="both"/>
      </w:pPr>
      <w:r w:rsidRPr="00F175B4">
        <w:rPr>
          <w:i/>
          <w:iCs/>
          <w:szCs w:val="28"/>
          <w:lang w:eastAsia="fr-FR" w:bidi="fr-FR"/>
        </w:rPr>
        <w:t>La question de</w:t>
      </w:r>
      <w:r w:rsidRPr="00F175B4">
        <w:rPr>
          <w:i/>
          <w:iCs/>
          <w:szCs w:val="28"/>
        </w:rPr>
        <w:t xml:space="preserve"> l’origine </w:t>
      </w:r>
      <w:r w:rsidRPr="00F175B4">
        <w:rPr>
          <w:i/>
          <w:iCs/>
          <w:szCs w:val="28"/>
          <w:lang w:eastAsia="fr-FR" w:bidi="fr-FR"/>
        </w:rPr>
        <w:t>du déficit est tout aussi polar</w:t>
      </w:r>
      <w:r w:rsidRPr="00F175B4">
        <w:rPr>
          <w:i/>
          <w:iCs/>
          <w:szCs w:val="28"/>
          <w:lang w:eastAsia="fr-FR" w:bidi="fr-FR"/>
        </w:rPr>
        <w:t>i</w:t>
      </w:r>
      <w:r w:rsidRPr="00F175B4">
        <w:rPr>
          <w:i/>
          <w:iCs/>
          <w:szCs w:val="28"/>
          <w:lang w:eastAsia="fr-FR" w:bidi="fr-FR"/>
        </w:rPr>
        <w:t>sée entre les deux écoles de pensée. Elle l’est sans doute davantage encore en ra</w:t>
      </w:r>
      <w:r w:rsidRPr="00F175B4">
        <w:rPr>
          <w:i/>
          <w:iCs/>
          <w:szCs w:val="28"/>
          <w:lang w:eastAsia="fr-FR" w:bidi="fr-FR"/>
        </w:rPr>
        <w:t>i</w:t>
      </w:r>
      <w:r w:rsidRPr="00F175B4">
        <w:rPr>
          <w:i/>
          <w:iCs/>
          <w:szCs w:val="28"/>
          <w:lang w:eastAsia="fr-FR" w:bidi="fr-FR"/>
        </w:rPr>
        <w:t>son de ses implications théoriques et politiques. Derrière le débat sur l’origine du déficit se prof</w:t>
      </w:r>
      <w:r w:rsidRPr="00F175B4">
        <w:rPr>
          <w:i/>
          <w:iCs/>
          <w:szCs w:val="28"/>
          <w:lang w:eastAsia="fr-FR" w:bidi="fr-FR"/>
        </w:rPr>
        <w:t>i</w:t>
      </w:r>
      <w:r w:rsidRPr="00F175B4">
        <w:rPr>
          <w:i/>
          <w:iCs/>
          <w:szCs w:val="28"/>
          <w:lang w:eastAsia="fr-FR" w:bidi="fr-FR"/>
        </w:rPr>
        <w:t>lent, en effet, deux autres débats : celui sur l</w:t>
      </w:r>
      <w:r w:rsidRPr="00F175B4">
        <w:rPr>
          <w:i/>
          <w:iCs/>
          <w:szCs w:val="28"/>
        </w:rPr>
        <w:t xml:space="preserve">’État </w:t>
      </w:r>
      <w:r w:rsidRPr="00F175B4">
        <w:rPr>
          <w:i/>
          <w:iCs/>
          <w:szCs w:val="28"/>
          <w:lang w:eastAsia="fr-FR" w:bidi="fr-FR"/>
        </w:rPr>
        <w:t>et celui sur les</w:t>
      </w:r>
      <w:r w:rsidRPr="00F175B4">
        <w:rPr>
          <w:i/>
          <w:iCs/>
          <w:szCs w:val="28"/>
        </w:rPr>
        <w:t xml:space="preserve"> priorités</w:t>
      </w:r>
      <w:r w:rsidRPr="00AE24A9">
        <w:t xml:space="preserve"> de la politique économique.</w:t>
      </w:r>
    </w:p>
    <w:p w14:paraId="3BE39E6B" w14:textId="77777777" w:rsidR="00014EE4" w:rsidRPr="00B13C67" w:rsidRDefault="00014EE4" w:rsidP="00014EE4">
      <w:pPr>
        <w:spacing w:before="120" w:after="120"/>
        <w:jc w:val="both"/>
        <w:rPr>
          <w:i/>
          <w:iCs/>
          <w:szCs w:val="28"/>
        </w:rPr>
      </w:pPr>
      <w:r w:rsidRPr="00B13C67">
        <w:rPr>
          <w:i/>
          <w:iCs/>
          <w:szCs w:val="28"/>
          <w:lang w:eastAsia="fr-FR" w:bidi="fr-FR"/>
        </w:rPr>
        <w:t>Pour les keynésiens, l’origine du déficit est avant tout imputable, en partie à l’évolution défavorable de la conjoncture depuis une d</w:t>
      </w:r>
      <w:r w:rsidRPr="00B13C67">
        <w:rPr>
          <w:i/>
          <w:iCs/>
          <w:szCs w:val="28"/>
          <w:lang w:eastAsia="fr-FR" w:bidi="fr-FR"/>
        </w:rPr>
        <w:t>i</w:t>
      </w:r>
      <w:r w:rsidRPr="00B13C67">
        <w:rPr>
          <w:i/>
          <w:iCs/>
          <w:szCs w:val="28"/>
          <w:lang w:eastAsia="fr-FR" w:bidi="fr-FR"/>
        </w:rPr>
        <w:t>zaine d’années et en partie, aux politiques déflationnistes, restrictives, adoptées p</w:t>
      </w:r>
      <w:r>
        <w:rPr>
          <w:i/>
          <w:iCs/>
          <w:szCs w:val="28"/>
          <w:lang w:eastAsia="fr-FR" w:bidi="fr-FR"/>
        </w:rPr>
        <w:t>ar les gouvernements. La résorp</w:t>
      </w:r>
      <w:r w:rsidRPr="00B13C67">
        <w:rPr>
          <w:i/>
          <w:iCs/>
          <w:szCs w:val="28"/>
          <w:lang w:eastAsia="fr-FR" w:bidi="fr-FR"/>
        </w:rPr>
        <w:t>tion</w:t>
      </w:r>
      <w:r>
        <w:rPr>
          <w:i/>
          <w:iCs/>
          <w:szCs w:val="28"/>
        </w:rPr>
        <w:t xml:space="preserve"> </w:t>
      </w:r>
      <w:r>
        <w:t>[129]</w:t>
      </w:r>
      <w:r w:rsidRPr="00B13C67">
        <w:rPr>
          <w:i/>
          <w:iCs/>
          <w:szCs w:val="28"/>
          <w:lang w:eastAsia="fr-FR" w:bidi="fr-FR"/>
        </w:rPr>
        <w:t xml:space="preserve"> du déficit d</w:t>
      </w:r>
      <w:r w:rsidRPr="00B13C67">
        <w:rPr>
          <w:i/>
          <w:iCs/>
          <w:szCs w:val="28"/>
          <w:lang w:eastAsia="fr-FR" w:bidi="fr-FR"/>
        </w:rPr>
        <w:t>é</w:t>
      </w:r>
      <w:r w:rsidRPr="00B13C67">
        <w:rPr>
          <w:i/>
          <w:iCs/>
          <w:szCs w:val="28"/>
          <w:lang w:eastAsia="fr-FR" w:bidi="fr-FR"/>
        </w:rPr>
        <w:t>pend, dans ces conditions, du retour de l’économie à une situation de plein emploi ; ce qui à son tour dépend de l’engagement de l’État sur le plan économique et de l’orientation plus expansionniste à do</w:t>
      </w:r>
      <w:r w:rsidRPr="00B13C67">
        <w:rPr>
          <w:i/>
          <w:iCs/>
          <w:szCs w:val="28"/>
          <w:lang w:eastAsia="fr-FR" w:bidi="fr-FR"/>
        </w:rPr>
        <w:t>n</w:t>
      </w:r>
      <w:r w:rsidRPr="00B13C67">
        <w:rPr>
          <w:i/>
          <w:iCs/>
          <w:szCs w:val="28"/>
          <w:lang w:eastAsia="fr-FR" w:bidi="fr-FR"/>
        </w:rPr>
        <w:t>ner à la politique économique. Pour les néo-libéraux (néoclassiques), le déficit prend au contraire valeur de sy</w:t>
      </w:r>
      <w:r w:rsidRPr="00B13C67">
        <w:rPr>
          <w:i/>
          <w:iCs/>
          <w:szCs w:val="28"/>
          <w:lang w:eastAsia="fr-FR" w:bidi="fr-FR"/>
        </w:rPr>
        <w:t>m</w:t>
      </w:r>
      <w:r w:rsidRPr="00B13C67">
        <w:rPr>
          <w:i/>
          <w:iCs/>
          <w:szCs w:val="28"/>
          <w:lang w:eastAsia="fr-FR" w:bidi="fr-FR"/>
        </w:rPr>
        <w:t>bole. Il reflète tout autant la mauvaise gestion des affaires publiques que les excès de l’État au</w:t>
      </w:r>
      <w:r w:rsidRPr="00B13C67">
        <w:rPr>
          <w:i/>
          <w:iCs/>
          <w:szCs w:val="28"/>
          <w:lang w:eastAsia="fr-FR" w:bidi="fr-FR"/>
        </w:rPr>
        <w:t>x</w:t>
      </w:r>
      <w:r w:rsidRPr="00B13C67">
        <w:rPr>
          <w:i/>
          <w:iCs/>
          <w:szCs w:val="28"/>
          <w:lang w:eastAsia="fr-FR" w:bidi="fr-FR"/>
        </w:rPr>
        <w:t>quels ont pu conduire trente ans et plus d’« activisme » étatique et de keynésianisme. Le problème du déficit serait alors avant tout un pr</w:t>
      </w:r>
      <w:r w:rsidRPr="00B13C67">
        <w:rPr>
          <w:i/>
          <w:iCs/>
          <w:szCs w:val="28"/>
          <w:lang w:eastAsia="fr-FR" w:bidi="fr-FR"/>
        </w:rPr>
        <w:t>o</w:t>
      </w:r>
      <w:r w:rsidRPr="00B13C67">
        <w:rPr>
          <w:i/>
          <w:iCs/>
          <w:szCs w:val="28"/>
          <w:lang w:eastAsia="fr-FR" w:bidi="fr-FR"/>
        </w:rPr>
        <w:t>blème d’ordre structurel qui tire son origine, d’un côté, dans le rati</w:t>
      </w:r>
      <w:r w:rsidRPr="00B13C67">
        <w:rPr>
          <w:i/>
          <w:iCs/>
          <w:szCs w:val="28"/>
          <w:lang w:eastAsia="fr-FR" w:bidi="fr-FR"/>
        </w:rPr>
        <w:t>o</w:t>
      </w:r>
      <w:r w:rsidRPr="00B13C67">
        <w:rPr>
          <w:i/>
          <w:iCs/>
          <w:szCs w:val="28"/>
          <w:lang w:eastAsia="fr-FR" w:bidi="fr-FR"/>
        </w:rPr>
        <w:t>nalisme qui a conduit l’État à s’ingérer dans tous les domaines de la vie sociale (Hayek), et de l'autre dans les pratiques politiques et a</w:t>
      </w:r>
      <w:r w:rsidRPr="00B13C67">
        <w:rPr>
          <w:i/>
          <w:iCs/>
          <w:szCs w:val="28"/>
          <w:lang w:eastAsia="fr-FR" w:bidi="fr-FR"/>
        </w:rPr>
        <w:t>d</w:t>
      </w:r>
      <w:r w:rsidRPr="00B13C67">
        <w:rPr>
          <w:i/>
          <w:iCs/>
          <w:szCs w:val="28"/>
          <w:lang w:eastAsia="fr-FR" w:bidi="fr-FR"/>
        </w:rPr>
        <w:t>ministratives des pays occide</w:t>
      </w:r>
      <w:r w:rsidRPr="00B13C67">
        <w:rPr>
          <w:i/>
          <w:iCs/>
          <w:szCs w:val="28"/>
          <w:lang w:eastAsia="fr-FR" w:bidi="fr-FR"/>
        </w:rPr>
        <w:t>n</w:t>
      </w:r>
      <w:r w:rsidRPr="00B13C67">
        <w:rPr>
          <w:i/>
          <w:iCs/>
          <w:szCs w:val="28"/>
          <w:lang w:eastAsia="fr-FR" w:bidi="fr-FR"/>
        </w:rPr>
        <w:t>taux. Par surcroît, la persistance du déficit créée un environnement économique incertain, qui vient fau</w:t>
      </w:r>
      <w:r w:rsidRPr="00B13C67">
        <w:rPr>
          <w:i/>
          <w:iCs/>
          <w:szCs w:val="28"/>
          <w:lang w:eastAsia="fr-FR" w:bidi="fr-FR"/>
        </w:rPr>
        <w:t>s</w:t>
      </w:r>
      <w:r w:rsidRPr="00B13C67">
        <w:rPr>
          <w:i/>
          <w:iCs/>
          <w:szCs w:val="28"/>
          <w:lang w:eastAsia="fr-FR" w:bidi="fr-FR"/>
        </w:rPr>
        <w:t>ser la prise de décision des agents économiques et rendre les polit</w:t>
      </w:r>
      <w:r w:rsidRPr="00B13C67">
        <w:rPr>
          <w:i/>
          <w:iCs/>
          <w:szCs w:val="28"/>
          <w:lang w:eastAsia="fr-FR" w:bidi="fr-FR"/>
        </w:rPr>
        <w:t>i</w:t>
      </w:r>
      <w:r w:rsidRPr="00B13C67">
        <w:rPr>
          <w:i/>
          <w:iCs/>
          <w:szCs w:val="28"/>
          <w:lang w:eastAsia="fr-FR" w:bidi="fr-FR"/>
        </w:rPr>
        <w:t>ques budgétaires aussi ineff</w:t>
      </w:r>
      <w:r w:rsidRPr="00B13C67">
        <w:rPr>
          <w:i/>
          <w:iCs/>
          <w:szCs w:val="28"/>
          <w:lang w:eastAsia="fr-FR" w:bidi="fr-FR"/>
        </w:rPr>
        <w:t>i</w:t>
      </w:r>
      <w:r w:rsidRPr="00B13C67">
        <w:rPr>
          <w:i/>
          <w:iCs/>
          <w:szCs w:val="28"/>
          <w:lang w:eastAsia="fr-FR" w:bidi="fr-FR"/>
        </w:rPr>
        <w:t>caces qu’inopportunes. De là à conclure, dans le premier cas (keyn</w:t>
      </w:r>
      <w:r w:rsidRPr="00B13C67">
        <w:rPr>
          <w:i/>
          <w:iCs/>
          <w:szCs w:val="28"/>
          <w:lang w:eastAsia="fr-FR" w:bidi="fr-FR"/>
        </w:rPr>
        <w:t>é</w:t>
      </w:r>
      <w:r w:rsidRPr="00B13C67">
        <w:rPr>
          <w:i/>
          <w:iCs/>
          <w:szCs w:val="28"/>
          <w:lang w:eastAsia="fr-FR" w:bidi="fr-FR"/>
        </w:rPr>
        <w:t>siens), que le débat sur le déficit est un faux débat et, dans le second cas (néo-libéraux), que la volonté politique de changement de la part du gouvernement en place se mesure d’abord à sa volonté de rétablir l’équilibre des finances publiques, il n’y a qu'un pas. Ce pas, rapidement franchi, conduit le gouve</w:t>
      </w:r>
      <w:r w:rsidRPr="00B13C67">
        <w:rPr>
          <w:i/>
          <w:iCs/>
          <w:szCs w:val="28"/>
          <w:lang w:eastAsia="fr-FR" w:bidi="fr-FR"/>
        </w:rPr>
        <w:t>r</w:t>
      </w:r>
      <w:r w:rsidRPr="00B13C67">
        <w:rPr>
          <w:i/>
          <w:iCs/>
          <w:szCs w:val="28"/>
          <w:lang w:eastAsia="fr-FR" w:bidi="fr-FR"/>
        </w:rPr>
        <w:t>nement soit dans une fuite en avant d’une relance fictive au détriment des équil</w:t>
      </w:r>
      <w:r w:rsidRPr="00B13C67">
        <w:rPr>
          <w:i/>
          <w:iCs/>
          <w:szCs w:val="28"/>
          <w:lang w:eastAsia="fr-FR" w:bidi="fr-FR"/>
        </w:rPr>
        <w:t>i</w:t>
      </w:r>
      <w:r w:rsidRPr="00B13C67">
        <w:rPr>
          <w:i/>
          <w:iCs/>
          <w:szCs w:val="28"/>
          <w:lang w:eastAsia="fr-FR" w:bidi="fr-FR"/>
        </w:rPr>
        <w:t>bres financiers, soit sur la voie d’un impossible désengagement économique et social qui tient lieu de pol</w:t>
      </w:r>
      <w:r w:rsidRPr="00B13C67">
        <w:rPr>
          <w:i/>
          <w:iCs/>
          <w:szCs w:val="28"/>
          <w:lang w:eastAsia="fr-FR" w:bidi="fr-FR"/>
        </w:rPr>
        <w:t>i</w:t>
      </w:r>
      <w:r w:rsidRPr="00B13C67">
        <w:rPr>
          <w:i/>
          <w:iCs/>
          <w:szCs w:val="28"/>
          <w:lang w:eastAsia="fr-FR" w:bidi="fr-FR"/>
        </w:rPr>
        <w:t>tique</w:t>
      </w:r>
      <w:r>
        <w:rPr>
          <w:lang w:eastAsia="fr-FR" w:bidi="fr-FR"/>
        </w:rPr>
        <w:t> </w:t>
      </w:r>
      <w:r>
        <w:rPr>
          <w:rStyle w:val="Appelnotedebasdep"/>
          <w:lang w:eastAsia="fr-FR" w:bidi="fr-FR"/>
        </w:rPr>
        <w:footnoteReference w:id="134"/>
      </w:r>
      <w:r w:rsidRPr="00B13C67">
        <w:rPr>
          <w:i/>
          <w:iCs/>
          <w:szCs w:val="28"/>
          <w:lang w:eastAsia="fr-FR" w:bidi="fr-FR"/>
        </w:rPr>
        <w:t>.</w:t>
      </w:r>
    </w:p>
    <w:p w14:paraId="26415321" w14:textId="77777777" w:rsidR="00014EE4" w:rsidRPr="00B13C67" w:rsidRDefault="00014EE4" w:rsidP="00014EE4">
      <w:pPr>
        <w:spacing w:before="120" w:after="120"/>
        <w:jc w:val="both"/>
        <w:rPr>
          <w:i/>
          <w:iCs/>
          <w:szCs w:val="28"/>
        </w:rPr>
      </w:pPr>
      <w:r w:rsidRPr="00B13C67">
        <w:rPr>
          <w:i/>
          <w:iCs/>
          <w:szCs w:val="28"/>
          <w:lang w:eastAsia="fr-FR" w:bidi="fr-FR"/>
        </w:rPr>
        <w:t>Le texte qui suit présente une autre interprétation de l’origine et de la persistance et l’interprétation du déficit du gouvernement fédéral. Après avoir, dans un pr</w:t>
      </w:r>
      <w:r w:rsidRPr="00B13C67">
        <w:rPr>
          <w:i/>
          <w:iCs/>
          <w:szCs w:val="28"/>
          <w:lang w:eastAsia="fr-FR" w:bidi="fr-FR"/>
        </w:rPr>
        <w:t>e</w:t>
      </w:r>
      <w:r w:rsidRPr="00B13C67">
        <w:rPr>
          <w:i/>
          <w:iCs/>
          <w:szCs w:val="28"/>
          <w:lang w:eastAsia="fr-FR" w:bidi="fr-FR"/>
        </w:rPr>
        <w:t>mier temps, apporté quelques données sur le « problème » du déficit et de la dette fédérale depuis une dizaine d’années, nous abordons dans une deuxième se</w:t>
      </w:r>
      <w:r w:rsidRPr="00B13C67">
        <w:rPr>
          <w:i/>
          <w:iCs/>
          <w:szCs w:val="28"/>
          <w:lang w:eastAsia="fr-FR" w:bidi="fr-FR"/>
        </w:rPr>
        <w:t>c</w:t>
      </w:r>
      <w:r w:rsidRPr="00B13C67">
        <w:rPr>
          <w:i/>
          <w:iCs/>
          <w:szCs w:val="28"/>
          <w:lang w:eastAsia="fr-FR" w:bidi="fr-FR"/>
        </w:rPr>
        <w:t>tion, la question de l’origine du déficit. Cette analyse nous perme</w:t>
      </w:r>
      <w:r w:rsidRPr="00B13C67">
        <w:rPr>
          <w:i/>
          <w:iCs/>
          <w:szCs w:val="28"/>
          <w:lang w:eastAsia="fr-FR" w:bidi="fr-FR"/>
        </w:rPr>
        <w:t>t</w:t>
      </w:r>
      <w:r w:rsidRPr="00B13C67">
        <w:rPr>
          <w:i/>
          <w:iCs/>
          <w:szCs w:val="28"/>
          <w:lang w:eastAsia="fr-FR" w:bidi="fr-FR"/>
        </w:rPr>
        <w:t>tra, de faire ressortir dans un premier temps que le déficit budgétaire du gouvernement f</w:t>
      </w:r>
      <w:r w:rsidRPr="00B13C67">
        <w:rPr>
          <w:i/>
          <w:iCs/>
          <w:szCs w:val="28"/>
          <w:lang w:eastAsia="fr-FR" w:bidi="fr-FR"/>
        </w:rPr>
        <w:t>é</w:t>
      </w:r>
      <w:r w:rsidRPr="00B13C67">
        <w:rPr>
          <w:i/>
          <w:iCs/>
          <w:szCs w:val="28"/>
          <w:lang w:eastAsia="fr-FR" w:bidi="fr-FR"/>
        </w:rPr>
        <w:t>déral est essentiellement de nature</w:t>
      </w:r>
      <w:r w:rsidRPr="00B13C67">
        <w:rPr>
          <w:i/>
          <w:iCs/>
          <w:szCs w:val="28"/>
        </w:rPr>
        <w:t xml:space="preserve"> pa</w:t>
      </w:r>
      <w:r w:rsidRPr="00B13C67">
        <w:rPr>
          <w:i/>
          <w:iCs/>
          <w:szCs w:val="28"/>
        </w:rPr>
        <w:t>s</w:t>
      </w:r>
      <w:r w:rsidRPr="00B13C67">
        <w:rPr>
          <w:i/>
          <w:iCs/>
          <w:szCs w:val="28"/>
        </w:rPr>
        <w:t xml:space="preserve">sive. </w:t>
      </w:r>
      <w:r w:rsidRPr="00B13C67">
        <w:rPr>
          <w:i/>
          <w:iCs/>
          <w:szCs w:val="28"/>
          <w:lang w:eastAsia="fr-FR" w:bidi="fr-FR"/>
        </w:rPr>
        <w:t>Cette première évaluation nous permettra de nous pencher dans un deuxième temps sur ce qui nous semble être le problème central du déficit à l’heure actuelle, soit celui des limites des pol</w:t>
      </w:r>
      <w:r w:rsidRPr="00B13C67">
        <w:rPr>
          <w:i/>
          <w:iCs/>
          <w:szCs w:val="28"/>
          <w:lang w:eastAsia="fr-FR" w:bidi="fr-FR"/>
        </w:rPr>
        <w:t>i</w:t>
      </w:r>
      <w:r w:rsidRPr="00B13C67">
        <w:rPr>
          <w:i/>
          <w:iCs/>
          <w:szCs w:val="28"/>
          <w:lang w:eastAsia="fr-FR" w:bidi="fr-FR"/>
        </w:rPr>
        <w:t>tiques de stabilisation de la demande et du modèle keynésien de gestion qui fut celui de l’administration centrale canadienne durant l’après-guerre. La thèse que nous défendrons alors sera la su</w:t>
      </w:r>
      <w:r w:rsidRPr="00B13C67">
        <w:rPr>
          <w:i/>
          <w:iCs/>
          <w:szCs w:val="28"/>
          <w:lang w:eastAsia="fr-FR" w:bidi="fr-FR"/>
        </w:rPr>
        <w:t>i</w:t>
      </w:r>
      <w:r w:rsidRPr="00B13C67">
        <w:rPr>
          <w:i/>
          <w:iCs/>
          <w:szCs w:val="28"/>
          <w:lang w:eastAsia="fr-FR" w:bidi="fr-FR"/>
        </w:rPr>
        <w:t>vante : par son ampleur, le déficit reflète et exprime sur le plan financier les contradictions du modèle keyn</w:t>
      </w:r>
      <w:r w:rsidRPr="00B13C67">
        <w:rPr>
          <w:i/>
          <w:iCs/>
          <w:szCs w:val="28"/>
          <w:lang w:eastAsia="fr-FR" w:bidi="fr-FR"/>
        </w:rPr>
        <w:t>é</w:t>
      </w:r>
      <w:r w:rsidRPr="00B13C67">
        <w:rPr>
          <w:i/>
          <w:iCs/>
          <w:szCs w:val="28"/>
          <w:lang w:eastAsia="fr-FR" w:bidi="fr-FR"/>
        </w:rPr>
        <w:t>sien canadien dans la crise présente. La persistance du déficit est attribuable non aux erreurs de politiques comme le proclament les économistes lib</w:t>
      </w:r>
      <w:r w:rsidRPr="00B13C67">
        <w:rPr>
          <w:i/>
          <w:iCs/>
          <w:szCs w:val="28"/>
          <w:lang w:eastAsia="fr-FR" w:bidi="fr-FR"/>
        </w:rPr>
        <w:t>é</w:t>
      </w:r>
      <w:r w:rsidRPr="00B13C67">
        <w:rPr>
          <w:i/>
          <w:iCs/>
          <w:szCs w:val="28"/>
          <w:lang w:eastAsia="fr-FR" w:bidi="fr-FR"/>
        </w:rPr>
        <w:t>raux mais à la désuétude du modèle de gestion keynésien. Plus fo</w:t>
      </w:r>
      <w:r w:rsidRPr="00B13C67">
        <w:rPr>
          <w:i/>
          <w:iCs/>
          <w:szCs w:val="28"/>
          <w:lang w:eastAsia="fr-FR" w:bidi="fr-FR"/>
        </w:rPr>
        <w:t>n</w:t>
      </w:r>
      <w:r w:rsidRPr="00B13C67">
        <w:rPr>
          <w:i/>
          <w:iCs/>
          <w:szCs w:val="28"/>
          <w:lang w:eastAsia="fr-FR" w:bidi="fr-FR"/>
        </w:rPr>
        <w:t>dame</w:t>
      </w:r>
      <w:r w:rsidRPr="00B13C67">
        <w:rPr>
          <w:i/>
          <w:iCs/>
          <w:szCs w:val="28"/>
          <w:lang w:eastAsia="fr-FR" w:bidi="fr-FR"/>
        </w:rPr>
        <w:t>n</w:t>
      </w:r>
      <w:r w:rsidRPr="00B13C67">
        <w:rPr>
          <w:i/>
          <w:iCs/>
          <w:szCs w:val="28"/>
          <w:lang w:eastAsia="fr-FR" w:bidi="fr-FR"/>
        </w:rPr>
        <w:t>talement, il est l’expression des limites d’un modèle de gestion de l’économie. Le déficit persistant devient l’élément co</w:t>
      </w:r>
      <w:r w:rsidRPr="00B13C67">
        <w:rPr>
          <w:i/>
          <w:iCs/>
          <w:szCs w:val="28"/>
          <w:lang w:eastAsia="fr-FR" w:bidi="fr-FR"/>
        </w:rPr>
        <w:t>n</w:t>
      </w:r>
      <w:r w:rsidRPr="00B13C67">
        <w:rPr>
          <w:i/>
          <w:iCs/>
          <w:szCs w:val="28"/>
          <w:lang w:eastAsia="fr-FR" w:bidi="fr-FR"/>
        </w:rPr>
        <w:t>traignant de la réorientation du rôle de l’État, la contrainte fina</w:t>
      </w:r>
      <w:r w:rsidRPr="00B13C67">
        <w:rPr>
          <w:i/>
          <w:iCs/>
          <w:szCs w:val="28"/>
          <w:lang w:eastAsia="fr-FR" w:bidi="fr-FR"/>
        </w:rPr>
        <w:t>n</w:t>
      </w:r>
      <w:r w:rsidRPr="00B13C67">
        <w:rPr>
          <w:i/>
          <w:iCs/>
          <w:szCs w:val="28"/>
          <w:lang w:eastAsia="fr-FR" w:bidi="fr-FR"/>
        </w:rPr>
        <w:t>cière lourde qui viendra polit</w:t>
      </w:r>
      <w:r w:rsidRPr="00B13C67">
        <w:rPr>
          <w:i/>
          <w:iCs/>
          <w:szCs w:val="28"/>
          <w:lang w:eastAsia="fr-FR" w:bidi="fr-FR"/>
        </w:rPr>
        <w:t>i</w:t>
      </w:r>
      <w:r w:rsidRPr="00B13C67">
        <w:rPr>
          <w:i/>
          <w:iCs/>
          <w:szCs w:val="28"/>
          <w:lang w:eastAsia="fr-FR" w:bidi="fr-FR"/>
        </w:rPr>
        <w:t>quement justifier la redéfinition en profondeur de celui-ci. Dès lors est ouverte la question des solutions et des altern</w:t>
      </w:r>
      <w:r w:rsidRPr="00B13C67">
        <w:rPr>
          <w:i/>
          <w:iCs/>
          <w:szCs w:val="28"/>
          <w:lang w:eastAsia="fr-FR" w:bidi="fr-FR"/>
        </w:rPr>
        <w:t>a</w:t>
      </w:r>
      <w:r w:rsidRPr="00B13C67">
        <w:rPr>
          <w:i/>
          <w:iCs/>
          <w:szCs w:val="28"/>
          <w:lang w:eastAsia="fr-FR" w:bidi="fr-FR"/>
        </w:rPr>
        <w:t>tives.</w:t>
      </w:r>
    </w:p>
    <w:p w14:paraId="331ECDD0" w14:textId="77777777" w:rsidR="00014EE4" w:rsidRDefault="00014EE4" w:rsidP="00014EE4">
      <w:pPr>
        <w:pBdr>
          <w:bottom w:val="single" w:sz="24" w:space="1" w:color="auto"/>
        </w:pBdr>
        <w:spacing w:before="120" w:after="120"/>
        <w:ind w:left="1440" w:right="1440" w:firstLine="0"/>
        <w:jc w:val="both"/>
      </w:pPr>
    </w:p>
    <w:p w14:paraId="3FCA8093" w14:textId="77777777" w:rsidR="00014EE4" w:rsidRDefault="00014EE4" w:rsidP="00014EE4">
      <w:pPr>
        <w:spacing w:before="120" w:after="120"/>
        <w:ind w:firstLine="0"/>
        <w:jc w:val="both"/>
      </w:pPr>
      <w:r w:rsidRPr="00B13C67">
        <w:rPr>
          <w:i/>
          <w:iCs/>
          <w:szCs w:val="28"/>
        </w:rPr>
        <w:br w:type="page"/>
      </w:r>
      <w:r>
        <w:t>[130]</w:t>
      </w:r>
    </w:p>
    <w:p w14:paraId="56B36357" w14:textId="77777777" w:rsidR="00014EE4" w:rsidRDefault="00014EE4" w:rsidP="00014EE4">
      <w:pPr>
        <w:spacing w:before="120" w:after="120"/>
        <w:jc w:val="both"/>
      </w:pPr>
    </w:p>
    <w:p w14:paraId="3AF6D593" w14:textId="77777777" w:rsidR="00014EE4" w:rsidRPr="00536282" w:rsidRDefault="00014EE4" w:rsidP="00014EE4">
      <w:pPr>
        <w:pStyle w:val="planche"/>
      </w:pPr>
      <w:r>
        <w:rPr>
          <w:lang w:eastAsia="fr-FR" w:bidi="fr-FR"/>
        </w:rPr>
        <w:t>Le déficit et la dette :</w:t>
      </w:r>
      <w:r>
        <w:rPr>
          <w:lang w:eastAsia="fr-FR" w:bidi="fr-FR"/>
        </w:rPr>
        <w:br/>
      </w:r>
      <w:r w:rsidRPr="00536282">
        <w:rPr>
          <w:lang w:eastAsia="fr-FR" w:bidi="fr-FR"/>
        </w:rPr>
        <w:t>les données du problème</w:t>
      </w:r>
    </w:p>
    <w:p w14:paraId="2A6C417E" w14:textId="77777777" w:rsidR="00014EE4" w:rsidRPr="00536282" w:rsidRDefault="00014EE4" w:rsidP="00014EE4">
      <w:pPr>
        <w:spacing w:before="120" w:after="120"/>
        <w:jc w:val="both"/>
        <w:rPr>
          <w:b/>
          <w:bCs/>
          <w:szCs w:val="28"/>
          <w:lang w:eastAsia="fr-FR" w:bidi="fr-FR"/>
        </w:rPr>
      </w:pPr>
    </w:p>
    <w:p w14:paraId="1619577E" w14:textId="77777777" w:rsidR="00014EE4" w:rsidRPr="00536282" w:rsidRDefault="00014EE4" w:rsidP="00014EE4">
      <w:pPr>
        <w:pStyle w:val="a"/>
      </w:pPr>
      <w:r w:rsidRPr="00536282">
        <w:t>Vue d’ensemble</w:t>
      </w:r>
    </w:p>
    <w:p w14:paraId="653E32A5" w14:textId="77777777" w:rsidR="00014EE4" w:rsidRDefault="00014EE4" w:rsidP="00014EE4">
      <w:pPr>
        <w:spacing w:before="120" w:after="120"/>
        <w:jc w:val="both"/>
        <w:rPr>
          <w:lang w:eastAsia="fr-FR" w:bidi="fr-FR"/>
        </w:rPr>
      </w:pPr>
    </w:p>
    <w:p w14:paraId="1E29D4C9" w14:textId="77777777" w:rsidR="00014EE4" w:rsidRDefault="00014EE4" w:rsidP="00014EE4">
      <w:pPr>
        <w:spacing w:before="120" w:after="120"/>
        <w:jc w:val="both"/>
        <w:rPr>
          <w:lang w:eastAsia="fr-FR" w:bidi="fr-FR"/>
        </w:rPr>
      </w:pPr>
      <w:r w:rsidRPr="00AE24A9">
        <w:rPr>
          <w:lang w:eastAsia="fr-FR" w:bidi="fr-FR"/>
        </w:rPr>
        <w:t>Dans les trente années qui suivirent la 2</w:t>
      </w:r>
      <w:r w:rsidRPr="00AE24A9">
        <w:rPr>
          <w:vertAlign w:val="superscript"/>
          <w:lang w:eastAsia="fr-FR" w:bidi="fr-FR"/>
        </w:rPr>
        <w:t>e</w:t>
      </w:r>
      <w:r w:rsidRPr="00AE24A9">
        <w:rPr>
          <w:lang w:eastAsia="fr-FR" w:bidi="fr-FR"/>
        </w:rPr>
        <w:t xml:space="preserve"> guerre mondiale, les d</w:t>
      </w:r>
      <w:r w:rsidRPr="00AE24A9">
        <w:rPr>
          <w:lang w:eastAsia="fr-FR" w:bidi="fr-FR"/>
        </w:rPr>
        <w:t>é</w:t>
      </w:r>
      <w:r w:rsidRPr="00AE24A9">
        <w:rPr>
          <w:lang w:eastAsia="fr-FR" w:bidi="fr-FR"/>
        </w:rPr>
        <w:t>penses du gouvernement fédéral augmentent sensiblement, tant en v</w:t>
      </w:r>
      <w:r w:rsidRPr="00AE24A9">
        <w:rPr>
          <w:lang w:eastAsia="fr-FR" w:bidi="fr-FR"/>
        </w:rPr>
        <w:t>a</w:t>
      </w:r>
      <w:r w:rsidRPr="00AE24A9">
        <w:rPr>
          <w:lang w:eastAsia="fr-FR" w:bidi="fr-FR"/>
        </w:rPr>
        <w:t>leur absolue qu’en pourcentage du PNB (pa</w:t>
      </w:r>
      <w:r w:rsidRPr="00AE24A9">
        <w:rPr>
          <w:lang w:eastAsia="fr-FR" w:bidi="fr-FR"/>
        </w:rPr>
        <w:t>s</w:t>
      </w:r>
      <w:r w:rsidRPr="00AE24A9">
        <w:rPr>
          <w:lang w:eastAsia="fr-FR" w:bidi="fr-FR"/>
        </w:rPr>
        <w:t>sant de 15,5</w:t>
      </w:r>
      <w:r>
        <w:rPr>
          <w:lang w:eastAsia="fr-FR" w:bidi="fr-FR"/>
        </w:rPr>
        <w:t>%</w:t>
      </w:r>
      <w:r w:rsidRPr="00AE24A9">
        <w:rPr>
          <w:lang w:eastAsia="fr-FR" w:bidi="fr-FR"/>
        </w:rPr>
        <w:t xml:space="preserve"> à 21,5</w:t>
      </w:r>
      <w:r>
        <w:rPr>
          <w:lang w:eastAsia="fr-FR" w:bidi="fr-FR"/>
        </w:rPr>
        <w:t>%</w:t>
      </w:r>
      <w:r w:rsidRPr="00AE24A9">
        <w:t xml:space="preserve"> </w:t>
      </w:r>
      <w:r w:rsidRPr="00AE24A9">
        <w:rPr>
          <w:lang w:eastAsia="fr-FR" w:bidi="fr-FR"/>
        </w:rPr>
        <w:t>du PNB de 1947 à 1975). Les recettes en font autant si bien que, gl</w:t>
      </w:r>
      <w:r w:rsidRPr="00AE24A9">
        <w:rPr>
          <w:lang w:eastAsia="fr-FR" w:bidi="fr-FR"/>
        </w:rPr>
        <w:t>o</w:t>
      </w:r>
      <w:r w:rsidRPr="00AE24A9">
        <w:rPr>
          <w:lang w:eastAsia="fr-FR" w:bidi="fr-FR"/>
        </w:rPr>
        <w:t>balement, l’équilibre budgétaire est maintenu en longue p</w:t>
      </w:r>
      <w:r w:rsidRPr="00AE24A9">
        <w:rPr>
          <w:lang w:eastAsia="fr-FR" w:bidi="fr-FR"/>
        </w:rPr>
        <w:t>é</w:t>
      </w:r>
      <w:r w:rsidRPr="00AE24A9">
        <w:rPr>
          <w:lang w:eastAsia="fr-FR" w:bidi="fr-FR"/>
        </w:rPr>
        <w:t>riode. La théorie fonctionnelle du budget est</w:t>
      </w:r>
      <w:r>
        <w:rPr>
          <w:lang w:eastAsia="fr-FR" w:bidi="fr-FR"/>
        </w:rPr>
        <w:t xml:space="preserve"> </w:t>
      </w:r>
      <w:r w:rsidRPr="00AE24A9">
        <w:rPr>
          <w:lang w:eastAsia="fr-FR" w:bidi="fr-FR"/>
        </w:rPr>
        <w:t>aussi, en règle générale, respe</w:t>
      </w:r>
      <w:r w:rsidRPr="00AE24A9">
        <w:rPr>
          <w:lang w:eastAsia="fr-FR" w:bidi="fr-FR"/>
        </w:rPr>
        <w:t>c</w:t>
      </w:r>
      <w:r w:rsidRPr="00AE24A9">
        <w:rPr>
          <w:lang w:eastAsia="fr-FR" w:bidi="fr-FR"/>
        </w:rPr>
        <w:t>tée</w:t>
      </w:r>
      <w:r>
        <w:rPr>
          <w:lang w:eastAsia="fr-FR" w:bidi="fr-FR"/>
        </w:rPr>
        <w:t> :</w:t>
      </w:r>
      <w:r w:rsidRPr="00AE24A9">
        <w:rPr>
          <w:lang w:eastAsia="fr-FR" w:bidi="fr-FR"/>
        </w:rPr>
        <w:t xml:space="preserve"> aux périodes de r</w:t>
      </w:r>
      <w:r w:rsidRPr="00AE24A9">
        <w:rPr>
          <w:lang w:eastAsia="fr-FR" w:bidi="fr-FR"/>
        </w:rPr>
        <w:t>é</w:t>
      </w:r>
      <w:r w:rsidRPr="00AE24A9">
        <w:rPr>
          <w:lang w:eastAsia="fr-FR" w:bidi="fr-FR"/>
        </w:rPr>
        <w:t>cession correspondent des déficits, compensés par des excédents durant les périodes d’expansion</w:t>
      </w:r>
      <w:r>
        <w:rPr>
          <w:lang w:eastAsia="fr-FR" w:bidi="fr-FR"/>
        </w:rPr>
        <w:t> </w:t>
      </w:r>
      <w:r>
        <w:rPr>
          <w:rStyle w:val="Appelnotedebasdep"/>
          <w:lang w:eastAsia="fr-FR" w:bidi="fr-FR"/>
        </w:rPr>
        <w:footnoteReference w:id="135"/>
      </w:r>
      <w:r w:rsidRPr="00536282">
        <w:rPr>
          <w:color w:val="000000"/>
          <w:lang w:eastAsia="fr-FR" w:bidi="fr-FR"/>
        </w:rPr>
        <w:t>.</w:t>
      </w:r>
      <w:r>
        <w:rPr>
          <w:color w:val="000000"/>
          <w:lang w:eastAsia="fr-FR" w:bidi="fr-FR"/>
        </w:rPr>
        <w:t xml:space="preserve"> </w:t>
      </w:r>
      <w:r w:rsidRPr="00AE24A9">
        <w:rPr>
          <w:lang w:eastAsia="fr-FR" w:bidi="fr-FR"/>
        </w:rPr>
        <w:t>On constate égal</w:t>
      </w:r>
      <w:r w:rsidRPr="00AE24A9">
        <w:rPr>
          <w:lang w:eastAsia="fr-FR" w:bidi="fr-FR"/>
        </w:rPr>
        <w:t>e</w:t>
      </w:r>
      <w:r w:rsidRPr="00AE24A9">
        <w:rPr>
          <w:lang w:eastAsia="fr-FR" w:bidi="fr-FR"/>
        </w:rPr>
        <w:t>ment que la dette nette totale du gouvernement fédéral décline con</w:t>
      </w:r>
      <w:r w:rsidRPr="00AE24A9">
        <w:rPr>
          <w:lang w:eastAsia="fr-FR" w:bidi="fr-FR"/>
        </w:rPr>
        <w:t>s</w:t>
      </w:r>
      <w:r w:rsidRPr="00AE24A9">
        <w:rPr>
          <w:lang w:eastAsia="fr-FR" w:bidi="fr-FR"/>
        </w:rPr>
        <w:t>tamment, passant de 12,5</w:t>
      </w:r>
      <w:r>
        <w:rPr>
          <w:lang w:eastAsia="fr-FR" w:bidi="fr-FR"/>
        </w:rPr>
        <w:t>%</w:t>
      </w:r>
      <w:r w:rsidRPr="00AE24A9">
        <w:rPr>
          <w:lang w:eastAsia="fr-FR" w:bidi="fr-FR"/>
        </w:rPr>
        <w:t xml:space="preserve"> du PNB à 15,5</w:t>
      </w:r>
      <w:r>
        <w:rPr>
          <w:lang w:eastAsia="fr-FR" w:bidi="fr-FR"/>
        </w:rPr>
        <w:t>%</w:t>
      </w:r>
      <w:r w:rsidRPr="00AE24A9">
        <w:rPr>
          <w:lang w:eastAsia="fr-FR" w:bidi="fr-FR"/>
        </w:rPr>
        <w:t xml:space="preserve"> de 1945 à 1975.</w:t>
      </w:r>
    </w:p>
    <w:p w14:paraId="45D4EBA0" w14:textId="77777777" w:rsidR="00014EE4" w:rsidRDefault="00014EE4" w:rsidP="00014EE4">
      <w:pPr>
        <w:spacing w:before="120" w:after="120"/>
        <w:jc w:val="both"/>
        <w:rPr>
          <w:lang w:eastAsia="fr-FR" w:bidi="fr-FR"/>
        </w:rPr>
      </w:pPr>
      <w:r w:rsidRPr="00AE24A9">
        <w:rPr>
          <w:lang w:eastAsia="fr-FR" w:bidi="fr-FR"/>
        </w:rPr>
        <w:t>Le point de rupture apparaît en 1975, plus précisément avec la r</w:t>
      </w:r>
      <w:r w:rsidRPr="00AE24A9">
        <w:rPr>
          <w:lang w:eastAsia="fr-FR" w:bidi="fr-FR"/>
        </w:rPr>
        <w:t>é</w:t>
      </w:r>
      <w:r w:rsidRPr="00AE24A9">
        <w:rPr>
          <w:lang w:eastAsia="fr-FR" w:bidi="fr-FR"/>
        </w:rPr>
        <w:t>cession de 1974-75. Un déficit relativement important de 3,8 mi</w:t>
      </w:r>
      <w:r w:rsidRPr="00AE24A9">
        <w:rPr>
          <w:lang w:eastAsia="fr-FR" w:bidi="fr-FR"/>
        </w:rPr>
        <w:t>l</w:t>
      </w:r>
      <w:r w:rsidRPr="00AE24A9">
        <w:rPr>
          <w:lang w:eastAsia="fr-FR" w:bidi="fr-FR"/>
        </w:rPr>
        <w:t>liards S apparaît alors. Ce déficit ne sera pas co</w:t>
      </w:r>
      <w:r w:rsidRPr="00AE24A9">
        <w:rPr>
          <w:lang w:eastAsia="fr-FR" w:bidi="fr-FR"/>
        </w:rPr>
        <w:t>m</w:t>
      </w:r>
      <w:r w:rsidRPr="00AE24A9">
        <w:rPr>
          <w:lang w:eastAsia="fr-FR" w:bidi="fr-FR"/>
        </w:rPr>
        <w:t>pensé par la suite, ni durant la période de reprise mode</w:t>
      </w:r>
      <w:r w:rsidRPr="00AE24A9">
        <w:rPr>
          <w:lang w:eastAsia="fr-FR" w:bidi="fr-FR"/>
        </w:rPr>
        <w:t>s</w:t>
      </w:r>
      <w:r w:rsidRPr="00AE24A9">
        <w:rPr>
          <w:lang w:eastAsia="fr-FR" w:bidi="fr-FR"/>
        </w:rPr>
        <w:t>te de l’économie canadienne de 1976 à 1979 ni au tournant des années 80 lorsque la politique budg</w:t>
      </w:r>
      <w:r w:rsidRPr="00AE24A9">
        <w:rPr>
          <w:lang w:eastAsia="fr-FR" w:bidi="fr-FR"/>
        </w:rPr>
        <w:t>é</w:t>
      </w:r>
      <w:r w:rsidRPr="00AE24A9">
        <w:rPr>
          <w:lang w:eastAsia="fr-FR" w:bidi="fr-FR"/>
        </w:rPr>
        <w:t>taire</w:t>
      </w:r>
    </w:p>
    <w:p w14:paraId="14603357" w14:textId="77777777" w:rsidR="00014EE4" w:rsidRDefault="00014EE4" w:rsidP="00014EE4">
      <w:pPr>
        <w:spacing w:before="120" w:after="120"/>
        <w:jc w:val="both"/>
        <w:rPr>
          <w:lang w:eastAsia="fr-FR" w:bidi="fr-FR"/>
        </w:rPr>
      </w:pPr>
      <w:r>
        <w:rPr>
          <w:lang w:eastAsia="fr-FR" w:bidi="fr-FR"/>
        </w:rPr>
        <w:br w:type="page"/>
      </w:r>
    </w:p>
    <w:p w14:paraId="499E5EC1" w14:textId="77777777" w:rsidR="00014EE4" w:rsidRDefault="00014EE4" w:rsidP="00014EE4">
      <w:pPr>
        <w:pStyle w:val="figtitre"/>
      </w:pPr>
      <w:r>
        <w:t>Graphique 1</w:t>
      </w:r>
    </w:p>
    <w:p w14:paraId="5BA5FD42" w14:textId="77777777" w:rsidR="00014EE4" w:rsidRDefault="00014EE4" w:rsidP="00014EE4">
      <w:pPr>
        <w:pStyle w:val="figtitrest"/>
      </w:pPr>
      <w:r>
        <w:t>Solde budgétaire, gouvernement fédéral et ensemble des gouve</w:t>
      </w:r>
      <w:r>
        <w:t>r</w:t>
      </w:r>
      <w:r>
        <w:t>nements,</w:t>
      </w:r>
      <w:r>
        <w:br/>
        <w:t>1970-1984</w:t>
      </w:r>
    </w:p>
    <w:p w14:paraId="09F1C371" w14:textId="77777777" w:rsidR="00014EE4" w:rsidRPr="00AE24A9" w:rsidRDefault="00FA50EF" w:rsidP="00014EE4">
      <w:pPr>
        <w:pStyle w:val="fig"/>
      </w:pPr>
      <w:r>
        <w:rPr>
          <w:noProof/>
        </w:rPr>
        <w:drawing>
          <wp:inline distT="0" distB="0" distL="0" distR="0" wp14:anchorId="2C7C9F08" wp14:editId="43EDB512">
            <wp:extent cx="4914900" cy="2705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noFill/>
                    <a:ln>
                      <a:noFill/>
                    </a:ln>
                  </pic:spPr>
                </pic:pic>
              </a:graphicData>
            </a:graphic>
          </wp:inline>
        </w:drawing>
      </w:r>
    </w:p>
    <w:p w14:paraId="1AE38033" w14:textId="77777777" w:rsidR="00014EE4" w:rsidRDefault="00014EE4" w:rsidP="00014EE4">
      <w:pPr>
        <w:pStyle w:val="figst"/>
        <w:rPr>
          <w:lang w:eastAsia="fr-FR" w:bidi="fr-FR"/>
        </w:rPr>
      </w:pPr>
      <w:r>
        <w:rPr>
          <w:lang w:eastAsia="fr-FR" w:bidi="fr-FR"/>
        </w:rPr>
        <w:t xml:space="preserve">Service : Ministère des Finances, </w:t>
      </w:r>
      <w:r w:rsidRPr="00F67622">
        <w:rPr>
          <w:i/>
          <w:lang w:eastAsia="fr-FR" w:bidi="fr-FR"/>
        </w:rPr>
        <w:t>Revue économique</w:t>
      </w:r>
      <w:r>
        <w:rPr>
          <w:lang w:eastAsia="fr-FR" w:bidi="fr-FR"/>
        </w:rPr>
        <w:t>, 1965.</w:t>
      </w:r>
    </w:p>
    <w:p w14:paraId="24B9D635" w14:textId="77777777" w:rsidR="00014EE4" w:rsidRDefault="00014EE4" w:rsidP="00014EE4">
      <w:pPr>
        <w:spacing w:before="120" w:after="120"/>
        <w:jc w:val="both"/>
      </w:pPr>
    </w:p>
    <w:p w14:paraId="085B7325" w14:textId="77777777" w:rsidR="00014EE4" w:rsidRPr="00AE24A9" w:rsidRDefault="00014EE4" w:rsidP="00014EE4">
      <w:pPr>
        <w:spacing w:before="120" w:after="120"/>
        <w:ind w:firstLine="0"/>
        <w:jc w:val="both"/>
      </w:pPr>
      <w:r>
        <w:t>[131]</w:t>
      </w:r>
    </w:p>
    <w:p w14:paraId="375CF549" w14:textId="77777777" w:rsidR="00014EE4" w:rsidRPr="00AE24A9" w:rsidRDefault="00014EE4" w:rsidP="00014EE4">
      <w:pPr>
        <w:spacing w:before="120" w:after="120"/>
        <w:ind w:firstLine="0"/>
        <w:jc w:val="both"/>
      </w:pPr>
      <w:r w:rsidRPr="00AE24A9">
        <w:rPr>
          <w:lang w:eastAsia="fr-FR" w:bidi="fr-FR"/>
        </w:rPr>
        <w:t>deviendra plus résolument restrictive. Au contraire, on enregistre des déficits au cours de toutes les années suivantes et ces déficits su</w:t>
      </w:r>
      <w:r w:rsidRPr="00AE24A9">
        <w:rPr>
          <w:lang w:eastAsia="fr-FR" w:bidi="fr-FR"/>
        </w:rPr>
        <w:t>i</w:t>
      </w:r>
      <w:r w:rsidRPr="00AE24A9">
        <w:rPr>
          <w:lang w:eastAsia="fr-FR" w:bidi="fr-FR"/>
        </w:rPr>
        <w:t>vent une tendance à la hausse qui s’accélère à partir de 1982, après la cou</w:t>
      </w:r>
      <w:r w:rsidRPr="00AE24A9">
        <w:rPr>
          <w:lang w:eastAsia="fr-FR" w:bidi="fr-FR"/>
        </w:rPr>
        <w:t>r</w:t>
      </w:r>
      <w:r w:rsidRPr="00AE24A9">
        <w:rPr>
          <w:lang w:eastAsia="fr-FR" w:bidi="fr-FR"/>
        </w:rPr>
        <w:t>te reprise de 1979-81, comme l’indique le graphique</w:t>
      </w:r>
      <w:r>
        <w:rPr>
          <w:lang w:eastAsia="fr-FR" w:bidi="fr-FR"/>
        </w:rPr>
        <w:t> </w:t>
      </w:r>
      <w:r w:rsidRPr="00AE24A9">
        <w:rPr>
          <w:lang w:eastAsia="fr-FR" w:bidi="fr-FR"/>
        </w:rPr>
        <w:t>1. Le graph</w:t>
      </w:r>
      <w:r w:rsidRPr="00AE24A9">
        <w:rPr>
          <w:lang w:eastAsia="fr-FR" w:bidi="fr-FR"/>
        </w:rPr>
        <w:t>i</w:t>
      </w:r>
      <w:r w:rsidRPr="00AE24A9">
        <w:rPr>
          <w:lang w:eastAsia="fr-FR" w:bidi="fr-FR"/>
        </w:rPr>
        <w:t>que</w:t>
      </w:r>
      <w:r>
        <w:rPr>
          <w:lang w:eastAsia="fr-FR" w:bidi="fr-FR"/>
        </w:rPr>
        <w:t> </w:t>
      </w:r>
      <w:r w:rsidRPr="00AE24A9">
        <w:rPr>
          <w:lang w:eastAsia="fr-FR" w:bidi="fr-FR"/>
        </w:rPr>
        <w:t>2 permet, quant à lui, de constater la détérioration de la situ</w:t>
      </w:r>
      <w:r w:rsidRPr="00AE24A9">
        <w:rPr>
          <w:lang w:eastAsia="fr-FR" w:bidi="fr-FR"/>
        </w:rPr>
        <w:t>a</w:t>
      </w:r>
      <w:r w:rsidRPr="00AE24A9">
        <w:rPr>
          <w:lang w:eastAsia="fr-FR" w:bidi="fr-FR"/>
        </w:rPr>
        <w:t>tion financière de cycle en cycle depuis 1970. Reflétant cette détéri</w:t>
      </w:r>
      <w:r w:rsidRPr="00AE24A9">
        <w:rPr>
          <w:lang w:eastAsia="fr-FR" w:bidi="fr-FR"/>
        </w:rPr>
        <w:t>o</w:t>
      </w:r>
      <w:r w:rsidRPr="00AE24A9">
        <w:rPr>
          <w:lang w:eastAsia="fr-FR" w:bidi="fr-FR"/>
        </w:rPr>
        <w:t>ration tendancielle des finances publ</w:t>
      </w:r>
      <w:r w:rsidRPr="00AE24A9">
        <w:rPr>
          <w:lang w:eastAsia="fr-FR" w:bidi="fr-FR"/>
        </w:rPr>
        <w:t>i</w:t>
      </w:r>
      <w:r w:rsidRPr="00AE24A9">
        <w:rPr>
          <w:lang w:eastAsia="fr-FR" w:bidi="fr-FR"/>
        </w:rPr>
        <w:t>ques, la dette nette totale passe de son côté de 15,5</w:t>
      </w:r>
      <w:r>
        <w:rPr>
          <w:lang w:eastAsia="fr-FR" w:bidi="fr-FR"/>
        </w:rPr>
        <w:t>%</w:t>
      </w:r>
      <w:r w:rsidRPr="00AE24A9">
        <w:rPr>
          <w:lang w:eastAsia="fr-FR" w:bidi="fr-FR"/>
        </w:rPr>
        <w:t xml:space="preserve"> du PNB en 1975 à plus de 40</w:t>
      </w:r>
      <w:r>
        <w:rPr>
          <w:lang w:eastAsia="fr-FR" w:bidi="fr-FR"/>
        </w:rPr>
        <w:t>%</w:t>
      </w:r>
      <w:r w:rsidRPr="00AE24A9">
        <w:rPr>
          <w:lang w:eastAsia="fr-FR" w:bidi="fr-FR"/>
        </w:rPr>
        <w:t xml:space="preserve"> en 1985 (gr</w:t>
      </w:r>
      <w:r w:rsidRPr="00AE24A9">
        <w:rPr>
          <w:lang w:eastAsia="fr-FR" w:bidi="fr-FR"/>
        </w:rPr>
        <w:t>a</w:t>
      </w:r>
      <w:r w:rsidRPr="00AE24A9">
        <w:rPr>
          <w:lang w:eastAsia="fr-FR" w:bidi="fr-FR"/>
        </w:rPr>
        <w:t>phique</w:t>
      </w:r>
      <w:r>
        <w:rPr>
          <w:lang w:eastAsia="fr-FR" w:bidi="fr-FR"/>
        </w:rPr>
        <w:t> </w:t>
      </w:r>
      <w:r w:rsidRPr="00AE24A9">
        <w:rPr>
          <w:lang w:eastAsia="fr-FR" w:bidi="fr-FR"/>
        </w:rPr>
        <w:t>3).</w:t>
      </w:r>
    </w:p>
    <w:p w14:paraId="043AB6C2" w14:textId="77777777" w:rsidR="00014EE4" w:rsidRDefault="00014EE4" w:rsidP="00014EE4">
      <w:pPr>
        <w:spacing w:before="120" w:after="120"/>
        <w:jc w:val="both"/>
        <w:rPr>
          <w:lang w:eastAsia="fr-FR" w:bidi="fr-FR"/>
        </w:rPr>
      </w:pPr>
    </w:p>
    <w:p w14:paraId="5B81DDA8" w14:textId="77777777" w:rsidR="00014EE4" w:rsidRPr="006652DA" w:rsidRDefault="00014EE4" w:rsidP="00014EE4">
      <w:pPr>
        <w:pStyle w:val="a"/>
      </w:pPr>
      <w:r w:rsidRPr="006652DA">
        <w:t>L’évolution des rece</w:t>
      </w:r>
      <w:r w:rsidRPr="006652DA">
        <w:t>t</w:t>
      </w:r>
      <w:r w:rsidRPr="006652DA">
        <w:t>tes et des dépenses</w:t>
      </w:r>
    </w:p>
    <w:p w14:paraId="2021642E" w14:textId="77777777" w:rsidR="00014EE4" w:rsidRDefault="00014EE4" w:rsidP="00014EE4">
      <w:pPr>
        <w:spacing w:before="120" w:after="120"/>
        <w:jc w:val="both"/>
        <w:rPr>
          <w:lang w:eastAsia="fr-FR" w:bidi="fr-FR"/>
        </w:rPr>
      </w:pPr>
    </w:p>
    <w:p w14:paraId="3C0CECA3" w14:textId="77777777" w:rsidR="00014EE4" w:rsidRDefault="00014EE4" w:rsidP="00014EE4">
      <w:pPr>
        <w:spacing w:before="120" w:after="120"/>
        <w:jc w:val="both"/>
      </w:pPr>
      <w:r w:rsidRPr="00AE24A9">
        <w:rPr>
          <w:lang w:eastAsia="fr-FR" w:bidi="fr-FR"/>
        </w:rPr>
        <w:t>Par définition, un déficit représente le solde négatif des recettes et des d</w:t>
      </w:r>
      <w:r w:rsidRPr="00AE24A9">
        <w:rPr>
          <w:lang w:eastAsia="fr-FR" w:bidi="fr-FR"/>
        </w:rPr>
        <w:t>é</w:t>
      </w:r>
      <w:r w:rsidRPr="00AE24A9">
        <w:rPr>
          <w:lang w:eastAsia="fr-FR" w:bidi="fr-FR"/>
        </w:rPr>
        <w:t>penses. Le graphique</w:t>
      </w:r>
      <w:r>
        <w:rPr>
          <w:lang w:eastAsia="fr-FR" w:bidi="fr-FR"/>
        </w:rPr>
        <w:t> </w:t>
      </w:r>
      <w:r w:rsidRPr="00AE24A9">
        <w:rPr>
          <w:lang w:eastAsia="fr-FR" w:bidi="fr-FR"/>
        </w:rPr>
        <w:t>4 nous renseigne sur l’évolution de ces 2 éléments depuis 1960. On constate l’évolution différenciée des rece</w:t>
      </w:r>
      <w:r w:rsidRPr="00AE24A9">
        <w:rPr>
          <w:lang w:eastAsia="fr-FR" w:bidi="fr-FR"/>
        </w:rPr>
        <w:t>t</w:t>
      </w:r>
      <w:r w:rsidRPr="00AE24A9">
        <w:rPr>
          <w:lang w:eastAsia="fr-FR" w:bidi="fr-FR"/>
        </w:rPr>
        <w:t>tes et des d</w:t>
      </w:r>
      <w:r w:rsidRPr="00AE24A9">
        <w:rPr>
          <w:lang w:eastAsia="fr-FR" w:bidi="fr-FR"/>
        </w:rPr>
        <w:t>é</w:t>
      </w:r>
      <w:r w:rsidRPr="00AE24A9">
        <w:rPr>
          <w:lang w:eastAsia="fr-FR" w:bidi="fr-FR"/>
        </w:rPr>
        <w:t>penses depuis 1975. La tendance historique à la hausse de la part des dépenses de l’administration p</w:t>
      </w:r>
      <w:r w:rsidRPr="00AE24A9">
        <w:rPr>
          <w:lang w:eastAsia="fr-FR" w:bidi="fr-FR"/>
        </w:rPr>
        <w:t>u</w:t>
      </w:r>
      <w:r w:rsidRPr="00AE24A9">
        <w:rPr>
          <w:lang w:eastAsia="fr-FR" w:bidi="fr-FR"/>
        </w:rPr>
        <w:t>blique fédérale dans le PNB, s’est en effet prolongée d</w:t>
      </w:r>
      <w:r w:rsidRPr="00AE24A9">
        <w:rPr>
          <w:lang w:eastAsia="fr-FR" w:bidi="fr-FR"/>
        </w:rPr>
        <w:t>u</w:t>
      </w:r>
      <w:r w:rsidRPr="00AE24A9">
        <w:rPr>
          <w:lang w:eastAsia="fr-FR" w:bidi="fr-FR"/>
        </w:rPr>
        <w:t>rant la période 1975-84. Le rapport des</w:t>
      </w:r>
    </w:p>
    <w:p w14:paraId="56DEFE55" w14:textId="77777777" w:rsidR="00014EE4" w:rsidRDefault="00014EE4" w:rsidP="00014EE4">
      <w:pPr>
        <w:spacing w:before="120" w:after="120"/>
        <w:jc w:val="both"/>
      </w:pPr>
    </w:p>
    <w:p w14:paraId="43CFE9E8" w14:textId="77777777" w:rsidR="00014EE4" w:rsidRDefault="00014EE4" w:rsidP="00014EE4">
      <w:pPr>
        <w:pStyle w:val="figtitre"/>
      </w:pPr>
      <w:r>
        <w:t>Graphique 2</w:t>
      </w:r>
    </w:p>
    <w:p w14:paraId="1A4D39C2" w14:textId="77777777" w:rsidR="00014EE4" w:rsidRDefault="00014EE4" w:rsidP="00014EE4">
      <w:pPr>
        <w:pStyle w:val="figtitrest"/>
      </w:pPr>
      <w:r>
        <w:t>Soldes budgétaires réels par cycle économique.</w:t>
      </w:r>
      <w:r>
        <w:br/>
        <w:t>Gouvernement fédéral, 1970-1984, en % du PNB</w:t>
      </w:r>
    </w:p>
    <w:p w14:paraId="1FAD7E1A" w14:textId="77777777" w:rsidR="00014EE4" w:rsidRDefault="00FA50EF" w:rsidP="00014EE4">
      <w:pPr>
        <w:pStyle w:val="fig"/>
      </w:pPr>
      <w:r>
        <w:rPr>
          <w:noProof/>
        </w:rPr>
        <w:drawing>
          <wp:inline distT="0" distB="0" distL="0" distR="0" wp14:anchorId="1148521A" wp14:editId="1E826BC4">
            <wp:extent cx="4445000" cy="2451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00" cy="2451100"/>
                    </a:xfrm>
                    <a:prstGeom prst="rect">
                      <a:avLst/>
                    </a:prstGeom>
                    <a:noFill/>
                    <a:ln>
                      <a:noFill/>
                    </a:ln>
                  </pic:spPr>
                </pic:pic>
              </a:graphicData>
            </a:graphic>
          </wp:inline>
        </w:drawing>
      </w:r>
    </w:p>
    <w:p w14:paraId="5DCB6EE1" w14:textId="77777777" w:rsidR="00014EE4" w:rsidRDefault="00014EE4" w:rsidP="00014EE4">
      <w:pPr>
        <w:pStyle w:val="figst0"/>
      </w:pPr>
      <w:r>
        <w:t>Source : Stat. Can., Comptes nationaux des revenus et des dépenses, Ministère des Finances, Revue économique, avril 1965.</w:t>
      </w:r>
    </w:p>
    <w:p w14:paraId="606999DC" w14:textId="77777777" w:rsidR="00014EE4" w:rsidRDefault="00014EE4" w:rsidP="00014EE4">
      <w:pPr>
        <w:spacing w:before="120" w:after="120"/>
        <w:ind w:firstLine="0"/>
        <w:jc w:val="both"/>
      </w:pPr>
    </w:p>
    <w:p w14:paraId="4E406AE2" w14:textId="77777777" w:rsidR="00014EE4" w:rsidRPr="00AE24A9" w:rsidRDefault="00014EE4" w:rsidP="00014EE4">
      <w:pPr>
        <w:spacing w:before="120" w:after="120"/>
        <w:ind w:firstLine="0"/>
        <w:jc w:val="both"/>
      </w:pPr>
      <w:r>
        <w:t>[132]</w:t>
      </w:r>
    </w:p>
    <w:p w14:paraId="18513167" w14:textId="77777777" w:rsidR="00014EE4" w:rsidRPr="00AE24A9" w:rsidRDefault="00014EE4" w:rsidP="00014EE4">
      <w:pPr>
        <w:spacing w:before="120" w:after="120"/>
        <w:ind w:firstLine="0"/>
        <w:jc w:val="both"/>
      </w:pPr>
      <w:r w:rsidRPr="00AE24A9">
        <w:rPr>
          <w:lang w:eastAsia="fr-FR" w:bidi="fr-FR"/>
        </w:rPr>
        <w:t>recettes fiscales au PNB a, quant à lui, décru de 1974 à 1978, s’est légèrement accru de 1979 à 1982 et s’est stabilisé par la suite à un n</w:t>
      </w:r>
      <w:r w:rsidRPr="00AE24A9">
        <w:rPr>
          <w:lang w:eastAsia="fr-FR" w:bidi="fr-FR"/>
        </w:rPr>
        <w:t>i</w:t>
      </w:r>
      <w:r w:rsidRPr="00AE24A9">
        <w:rPr>
          <w:lang w:eastAsia="fr-FR" w:bidi="fr-FR"/>
        </w:rPr>
        <w:t>veau sensiblement ident</w:t>
      </w:r>
      <w:r w:rsidRPr="00AE24A9">
        <w:rPr>
          <w:lang w:eastAsia="fr-FR" w:bidi="fr-FR"/>
        </w:rPr>
        <w:t>i</w:t>
      </w:r>
      <w:r w:rsidRPr="00AE24A9">
        <w:rPr>
          <w:lang w:eastAsia="fr-FR" w:bidi="fr-FR"/>
        </w:rPr>
        <w:t>que à celui qu’il était au début de la décennie 70. L’écart grandissant entre ces deux lignes d’évolution apporte un pr</w:t>
      </w:r>
      <w:r w:rsidRPr="00AE24A9">
        <w:rPr>
          <w:lang w:eastAsia="fr-FR" w:bidi="fr-FR"/>
        </w:rPr>
        <w:t>e</w:t>
      </w:r>
      <w:r w:rsidRPr="00AE24A9">
        <w:rPr>
          <w:lang w:eastAsia="fr-FR" w:bidi="fr-FR"/>
        </w:rPr>
        <w:t>mier éclairage sur l’origine du déficit</w:t>
      </w:r>
      <w:r>
        <w:rPr>
          <w:lang w:eastAsia="fr-FR" w:bidi="fr-FR"/>
        </w:rPr>
        <w:t> :</w:t>
      </w:r>
      <w:r w:rsidRPr="00AE24A9">
        <w:rPr>
          <w:lang w:eastAsia="fr-FR" w:bidi="fr-FR"/>
        </w:rPr>
        <w:t xml:space="preserve"> les recettes sont devenus chr</w:t>
      </w:r>
      <w:r w:rsidRPr="00AE24A9">
        <w:rPr>
          <w:lang w:eastAsia="fr-FR" w:bidi="fr-FR"/>
        </w:rPr>
        <w:t>o</w:t>
      </w:r>
      <w:r w:rsidRPr="00AE24A9">
        <w:rPr>
          <w:lang w:eastAsia="fr-FR" w:bidi="fr-FR"/>
        </w:rPr>
        <w:t>niquement insuffisantes pour combler les dépenses qui en dépit des mesures restrict</w:t>
      </w:r>
      <w:r w:rsidRPr="00AE24A9">
        <w:rPr>
          <w:lang w:eastAsia="fr-FR" w:bidi="fr-FR"/>
        </w:rPr>
        <w:t>i</w:t>
      </w:r>
      <w:r w:rsidRPr="00AE24A9">
        <w:rPr>
          <w:lang w:eastAsia="fr-FR" w:bidi="fr-FR"/>
        </w:rPr>
        <w:t>ves prises à partir de 1975, continuent de croître sur leur lancée. De là à con</w:t>
      </w:r>
      <w:r>
        <w:rPr>
          <w:lang w:eastAsia="fr-FR" w:bidi="fr-FR"/>
        </w:rPr>
        <w:t>c</w:t>
      </w:r>
      <w:r w:rsidRPr="00AE24A9">
        <w:rPr>
          <w:lang w:eastAsia="fr-FR" w:bidi="fr-FR"/>
        </w:rPr>
        <w:t xml:space="preserve">lure que </w:t>
      </w:r>
      <w:r>
        <w:rPr>
          <w:lang w:eastAsia="fr-FR" w:bidi="fr-FR"/>
        </w:rPr>
        <w:t>« </w:t>
      </w:r>
      <w:r w:rsidRPr="00AE24A9">
        <w:rPr>
          <w:lang w:eastAsia="fr-FR" w:bidi="fr-FR"/>
        </w:rPr>
        <w:t>le gouvernement dépense trop</w:t>
      </w:r>
      <w:r>
        <w:rPr>
          <w:lang w:eastAsia="fr-FR" w:bidi="fr-FR"/>
        </w:rPr>
        <w:t> »</w:t>
      </w:r>
      <w:r w:rsidRPr="00AE24A9">
        <w:rPr>
          <w:lang w:eastAsia="fr-FR" w:bidi="fr-FR"/>
        </w:rPr>
        <w:t>, il y a cependant une marge qu’il faut se garder de franchir. La dégradation de la conjoncture et les polit</w:t>
      </w:r>
      <w:r w:rsidRPr="00AE24A9">
        <w:rPr>
          <w:lang w:eastAsia="fr-FR" w:bidi="fr-FR"/>
        </w:rPr>
        <w:t>i</w:t>
      </w:r>
      <w:r w:rsidRPr="00AE24A9">
        <w:rPr>
          <w:lang w:eastAsia="fr-FR" w:bidi="fr-FR"/>
        </w:rPr>
        <w:t>ques fiscales sont, comme nous le verrons plus en d</w:t>
      </w:r>
      <w:r w:rsidRPr="00AE24A9">
        <w:rPr>
          <w:lang w:eastAsia="fr-FR" w:bidi="fr-FR"/>
        </w:rPr>
        <w:t>é</w:t>
      </w:r>
      <w:r w:rsidRPr="00AE24A9">
        <w:rPr>
          <w:lang w:eastAsia="fr-FR" w:bidi="fr-FR"/>
        </w:rPr>
        <w:t>tail plus loin, en grande partie responsable de ce plafonnement des recettes, au moment même où les besoins de dépe</w:t>
      </w:r>
      <w:r w:rsidRPr="00AE24A9">
        <w:rPr>
          <w:lang w:eastAsia="fr-FR" w:bidi="fr-FR"/>
        </w:rPr>
        <w:t>n</w:t>
      </w:r>
      <w:r w:rsidRPr="00AE24A9">
        <w:rPr>
          <w:lang w:eastAsia="fr-FR" w:bidi="fr-FR"/>
        </w:rPr>
        <w:t>ses s’ac</w:t>
      </w:r>
      <w:r>
        <w:rPr>
          <w:lang w:eastAsia="fr-FR" w:bidi="fr-FR"/>
        </w:rPr>
        <w:t>c</w:t>
      </w:r>
      <w:r w:rsidRPr="00AE24A9">
        <w:rPr>
          <w:lang w:eastAsia="fr-FR" w:bidi="fr-FR"/>
        </w:rPr>
        <w:t>roissent pour faire face à la montée du chômage. Deux questions se posent toutefois</w:t>
      </w:r>
      <w:r>
        <w:rPr>
          <w:lang w:eastAsia="fr-FR" w:bidi="fr-FR"/>
        </w:rPr>
        <w:t> :</w:t>
      </w:r>
      <w:r w:rsidRPr="00AE24A9">
        <w:rPr>
          <w:lang w:eastAsia="fr-FR" w:bidi="fr-FR"/>
        </w:rPr>
        <w:t xml:space="preserve"> 1) les tendances observées dans l’évolution des dépenses et des recettes pe</w:t>
      </w:r>
      <w:r w:rsidRPr="00AE24A9">
        <w:rPr>
          <w:lang w:eastAsia="fr-FR" w:bidi="fr-FR"/>
        </w:rPr>
        <w:t>u</w:t>
      </w:r>
      <w:r w:rsidRPr="00AE24A9">
        <w:rPr>
          <w:lang w:eastAsia="fr-FR" w:bidi="fr-FR"/>
        </w:rPr>
        <w:t>vent- elles être maintenues en l’absence d’une reprise durable et solide de l’économie</w:t>
      </w:r>
      <w:r>
        <w:rPr>
          <w:lang w:eastAsia="fr-FR" w:bidi="fr-FR"/>
        </w:rPr>
        <w:t> ?</w:t>
      </w:r>
      <w:r w:rsidRPr="00AE24A9">
        <w:rPr>
          <w:lang w:eastAsia="fr-FR" w:bidi="fr-FR"/>
        </w:rPr>
        <w:t xml:space="preserve"> 2) la contrainte financière par la pression qu’elle exerce sur les finances p</w:t>
      </w:r>
      <w:r w:rsidRPr="00AE24A9">
        <w:rPr>
          <w:lang w:eastAsia="fr-FR" w:bidi="fr-FR"/>
        </w:rPr>
        <w:t>u</w:t>
      </w:r>
      <w:r w:rsidRPr="00AE24A9">
        <w:rPr>
          <w:lang w:eastAsia="fr-FR" w:bidi="fr-FR"/>
        </w:rPr>
        <w:t>bliques, ne vient- elles pas de plus en plus remettre en cause les choix politiques qui ont conduit les autorités à accepter que se creuse un écart grandissant entre l’évolution des dépenses et l’évolution des r</w:t>
      </w:r>
      <w:r w:rsidRPr="00AE24A9">
        <w:rPr>
          <w:lang w:eastAsia="fr-FR" w:bidi="fr-FR"/>
        </w:rPr>
        <w:t>e</w:t>
      </w:r>
      <w:r w:rsidRPr="00AE24A9">
        <w:rPr>
          <w:lang w:eastAsia="fr-FR" w:bidi="fr-FR"/>
        </w:rPr>
        <w:t>cettes</w:t>
      </w:r>
      <w:r>
        <w:rPr>
          <w:lang w:eastAsia="fr-FR" w:bidi="fr-FR"/>
        </w:rPr>
        <w:t> ?</w:t>
      </w:r>
    </w:p>
    <w:p w14:paraId="7DE0F2F6" w14:textId="77777777" w:rsidR="00014EE4" w:rsidRDefault="00014EE4" w:rsidP="00014EE4">
      <w:pPr>
        <w:spacing w:before="120" w:after="120"/>
        <w:jc w:val="both"/>
        <w:rPr>
          <w:lang w:eastAsia="fr-FR" w:bidi="fr-FR"/>
        </w:rPr>
      </w:pPr>
    </w:p>
    <w:p w14:paraId="39D5D090" w14:textId="77777777" w:rsidR="00014EE4" w:rsidRPr="00B8304F" w:rsidRDefault="00014EE4" w:rsidP="00014EE4">
      <w:pPr>
        <w:pStyle w:val="a"/>
      </w:pPr>
      <w:r w:rsidRPr="00B8304F">
        <w:t>Les paiements d’intérêt</w:t>
      </w:r>
    </w:p>
    <w:p w14:paraId="5AAEEE44" w14:textId="77777777" w:rsidR="00014EE4" w:rsidRDefault="00014EE4" w:rsidP="00014EE4">
      <w:pPr>
        <w:spacing w:before="120" w:after="120"/>
        <w:jc w:val="both"/>
        <w:rPr>
          <w:lang w:eastAsia="fr-FR" w:bidi="fr-FR"/>
        </w:rPr>
      </w:pPr>
    </w:p>
    <w:p w14:paraId="03F78B43" w14:textId="77777777" w:rsidR="00014EE4" w:rsidRPr="00AE24A9" w:rsidRDefault="00014EE4" w:rsidP="00014EE4">
      <w:pPr>
        <w:spacing w:before="120" w:after="120"/>
        <w:jc w:val="both"/>
      </w:pPr>
      <w:r w:rsidRPr="00AE24A9">
        <w:rPr>
          <w:lang w:eastAsia="fr-FR" w:bidi="fr-FR"/>
        </w:rPr>
        <w:t>Les déficits s’accumulant, et la dette t</w:t>
      </w:r>
      <w:r w:rsidRPr="00AE24A9">
        <w:rPr>
          <w:lang w:eastAsia="fr-FR" w:bidi="fr-FR"/>
        </w:rPr>
        <w:t>o</w:t>
      </w:r>
      <w:r w:rsidRPr="00AE24A9">
        <w:rPr>
          <w:lang w:eastAsia="fr-FR" w:bidi="fr-FR"/>
        </w:rPr>
        <w:t>tale ne cessant d’augmenter,</w:t>
      </w:r>
      <w:r>
        <w:rPr>
          <w:lang w:eastAsia="fr-FR" w:bidi="fr-FR"/>
        </w:rPr>
        <w:t xml:space="preserve"> </w:t>
      </w:r>
      <w:r w:rsidRPr="00AE24A9">
        <w:rPr>
          <w:lang w:eastAsia="fr-FR" w:bidi="fr-FR"/>
        </w:rPr>
        <w:t>les paiements d’intérêt sur cette dette ont cru ces de</w:t>
      </w:r>
      <w:r w:rsidRPr="00AE24A9">
        <w:rPr>
          <w:lang w:eastAsia="fr-FR" w:bidi="fr-FR"/>
        </w:rPr>
        <w:t>r</w:t>
      </w:r>
      <w:r w:rsidRPr="00AE24A9">
        <w:rPr>
          <w:lang w:eastAsia="fr-FR" w:bidi="fr-FR"/>
        </w:rPr>
        <w:t>nières années, au point de constituer une part de plus en plus importante des d</w:t>
      </w:r>
      <w:r w:rsidRPr="00AE24A9">
        <w:rPr>
          <w:lang w:eastAsia="fr-FR" w:bidi="fr-FR"/>
        </w:rPr>
        <w:t>é</w:t>
      </w:r>
      <w:r w:rsidRPr="00AE24A9">
        <w:rPr>
          <w:lang w:eastAsia="fr-FR" w:bidi="fr-FR"/>
        </w:rPr>
        <w:t>penses publiques fédérales (Tableau 7). Le service brut de la dette de l’administration centrale est ainsi passé de 10,4</w:t>
      </w:r>
      <w:r>
        <w:rPr>
          <w:lang w:eastAsia="fr-FR" w:bidi="fr-FR"/>
        </w:rPr>
        <w:t>%</w:t>
      </w:r>
      <w:r w:rsidRPr="00AE24A9">
        <w:rPr>
          <w:lang w:eastAsia="fr-FR" w:bidi="fr-FR"/>
        </w:rPr>
        <w:t xml:space="preserve"> à 20,6</w:t>
      </w:r>
      <w:r>
        <w:rPr>
          <w:lang w:eastAsia="fr-FR" w:bidi="fr-FR"/>
        </w:rPr>
        <w:t>%</w:t>
      </w:r>
      <w:r w:rsidRPr="00AE24A9">
        <w:rPr>
          <w:lang w:eastAsia="fr-FR" w:bidi="fr-FR"/>
        </w:rPr>
        <w:t xml:space="preserve"> des dépe</w:t>
      </w:r>
      <w:r w:rsidRPr="00AE24A9">
        <w:rPr>
          <w:lang w:eastAsia="fr-FR" w:bidi="fr-FR"/>
        </w:rPr>
        <w:t>n</w:t>
      </w:r>
      <w:r w:rsidRPr="00AE24A9">
        <w:rPr>
          <w:lang w:eastAsia="fr-FR" w:bidi="fr-FR"/>
        </w:rPr>
        <w:t>ses, de 11,1</w:t>
      </w:r>
      <w:r>
        <w:rPr>
          <w:lang w:eastAsia="fr-FR" w:bidi="fr-FR"/>
        </w:rPr>
        <w:t>%</w:t>
      </w:r>
      <w:r w:rsidRPr="00AE24A9">
        <w:rPr>
          <w:lang w:eastAsia="fr-FR" w:bidi="fr-FR"/>
        </w:rPr>
        <w:t xml:space="preserve"> à 31,7</w:t>
      </w:r>
      <w:r>
        <w:rPr>
          <w:lang w:eastAsia="fr-FR" w:bidi="fr-FR"/>
        </w:rPr>
        <w:t>%</w:t>
      </w:r>
      <w:r w:rsidRPr="00AE24A9">
        <w:rPr>
          <w:lang w:eastAsia="fr-FR" w:bidi="fr-FR"/>
        </w:rPr>
        <w:t xml:space="preserve"> des recettes et de 2,2</w:t>
      </w:r>
      <w:r>
        <w:rPr>
          <w:lang w:eastAsia="fr-FR" w:bidi="fr-FR"/>
        </w:rPr>
        <w:t>%</w:t>
      </w:r>
      <w:r w:rsidRPr="00AE24A9">
        <w:rPr>
          <w:lang w:eastAsia="fr-FR" w:bidi="fr-FR"/>
        </w:rPr>
        <w:t xml:space="preserve"> à 5,3</w:t>
      </w:r>
      <w:r>
        <w:rPr>
          <w:lang w:eastAsia="fr-FR" w:bidi="fr-FR"/>
        </w:rPr>
        <w:t>%</w:t>
      </w:r>
      <w:r w:rsidRPr="00AE24A9">
        <w:rPr>
          <w:lang w:eastAsia="fr-FR" w:bidi="fr-FR"/>
        </w:rPr>
        <w:t xml:space="preserve"> du PNB de l’exercice financier 1974-75 à l’exercice fina</w:t>
      </w:r>
      <w:r w:rsidRPr="00AE24A9">
        <w:rPr>
          <w:lang w:eastAsia="fr-FR" w:bidi="fr-FR"/>
        </w:rPr>
        <w:t>n</w:t>
      </w:r>
      <w:r w:rsidRPr="00AE24A9">
        <w:rPr>
          <w:lang w:eastAsia="fr-FR" w:bidi="fr-FR"/>
        </w:rPr>
        <w:t>cier 1984-85. L’effet d’inertie d’une dette croissante confère au déficit fédéral, à son niveau actuel, un caractère partiellement autoentretenu</w:t>
      </w:r>
      <w:r>
        <w:rPr>
          <w:lang w:eastAsia="fr-FR" w:bidi="fr-FR"/>
        </w:rPr>
        <w:t> :</w:t>
      </w:r>
      <w:r w:rsidRPr="00AE24A9">
        <w:rPr>
          <w:lang w:eastAsia="fr-FR" w:bidi="fr-FR"/>
        </w:rPr>
        <w:t xml:space="preserve"> m</w:t>
      </w:r>
      <w:r w:rsidRPr="00AE24A9">
        <w:rPr>
          <w:lang w:eastAsia="fr-FR" w:bidi="fr-FR"/>
        </w:rPr>
        <w:t>ê</w:t>
      </w:r>
      <w:r w:rsidRPr="00AE24A9">
        <w:rPr>
          <w:lang w:eastAsia="fr-FR" w:bidi="fr-FR"/>
        </w:rPr>
        <w:t>me en l’absence de polit</w:t>
      </w:r>
      <w:r w:rsidRPr="00AE24A9">
        <w:rPr>
          <w:lang w:eastAsia="fr-FR" w:bidi="fr-FR"/>
        </w:rPr>
        <w:t>i</w:t>
      </w:r>
      <w:r w:rsidRPr="00AE24A9">
        <w:rPr>
          <w:lang w:eastAsia="fr-FR" w:bidi="fr-FR"/>
        </w:rPr>
        <w:t>ques budgétaires ou fiscales expansionnistes, en l’absence d’une dégradation de la conjoncture ou de toute modification aux d</w:t>
      </w:r>
      <w:r w:rsidRPr="00AE24A9">
        <w:rPr>
          <w:lang w:eastAsia="fr-FR" w:bidi="fr-FR"/>
        </w:rPr>
        <w:t>i</w:t>
      </w:r>
      <w:r w:rsidRPr="00AE24A9">
        <w:rPr>
          <w:lang w:eastAsia="fr-FR" w:bidi="fr-FR"/>
        </w:rPr>
        <w:t>vers programmes gouvernementaux, les dépenses tendent à au</w:t>
      </w:r>
      <w:r w:rsidRPr="00AE24A9">
        <w:rPr>
          <w:lang w:eastAsia="fr-FR" w:bidi="fr-FR"/>
        </w:rPr>
        <w:t>g</w:t>
      </w:r>
      <w:r w:rsidRPr="00AE24A9">
        <w:rPr>
          <w:lang w:eastAsia="fr-FR" w:bidi="fr-FR"/>
        </w:rPr>
        <w:t xml:space="preserve">menter du seul fait de l’intérêt sur la dette passée. </w:t>
      </w:r>
      <w:r>
        <w:rPr>
          <w:lang w:eastAsia="fr-FR" w:bidi="fr-FR"/>
        </w:rPr>
        <w:t>À</w:t>
      </w:r>
      <w:r w:rsidRPr="00AE24A9">
        <w:rPr>
          <w:lang w:eastAsia="fr-FR" w:bidi="fr-FR"/>
        </w:rPr>
        <w:t xml:space="preserve"> son tour, le service de la dette appelle d’autres dettes, enclenchant ainsi la spirale diffic</w:t>
      </w:r>
      <w:r w:rsidRPr="00AE24A9">
        <w:rPr>
          <w:lang w:eastAsia="fr-FR" w:bidi="fr-FR"/>
        </w:rPr>
        <w:t>i</w:t>
      </w:r>
      <w:r w:rsidRPr="00AE24A9">
        <w:rPr>
          <w:lang w:eastAsia="fr-FR" w:bidi="fr-FR"/>
        </w:rPr>
        <w:t>lement réversible du déficit et de la dette. Une telle situation a une autre conséquence</w:t>
      </w:r>
      <w:r>
        <w:rPr>
          <w:lang w:eastAsia="fr-FR" w:bidi="fr-FR"/>
        </w:rPr>
        <w:t> :</w:t>
      </w:r>
      <w:r w:rsidRPr="00AE24A9">
        <w:rPr>
          <w:lang w:eastAsia="fr-FR" w:bidi="fr-FR"/>
        </w:rPr>
        <w:t xml:space="preserve"> l’arbitrage entre les cons</w:t>
      </w:r>
      <w:r w:rsidRPr="00AE24A9">
        <w:rPr>
          <w:lang w:eastAsia="fr-FR" w:bidi="fr-FR"/>
        </w:rPr>
        <w:t>i</w:t>
      </w:r>
      <w:r w:rsidRPr="00AE24A9">
        <w:rPr>
          <w:lang w:eastAsia="fr-FR" w:bidi="fr-FR"/>
        </w:rPr>
        <w:t>dérations d’ordre financier et les considérations d’ordre économique et social qui préside à l’élaboration de la p</w:t>
      </w:r>
      <w:r w:rsidRPr="00AE24A9">
        <w:rPr>
          <w:lang w:eastAsia="fr-FR" w:bidi="fr-FR"/>
        </w:rPr>
        <w:t>o</w:t>
      </w:r>
      <w:r w:rsidRPr="00AE24A9">
        <w:rPr>
          <w:lang w:eastAsia="fr-FR" w:bidi="fr-FR"/>
        </w:rPr>
        <w:t>litique budgétaire d</w:t>
      </w:r>
      <w:r>
        <w:rPr>
          <w:lang w:eastAsia="fr-FR" w:bidi="fr-FR"/>
        </w:rPr>
        <w:t>evient de moins en moins pratic</w:t>
      </w:r>
      <w:r w:rsidRPr="00AE24A9">
        <w:rPr>
          <w:lang w:eastAsia="fr-FR" w:bidi="fr-FR"/>
        </w:rPr>
        <w:t>able. Des choix s’imposent dans une direction ou dans l’autre.</w:t>
      </w:r>
    </w:p>
    <w:p w14:paraId="4AA633AD" w14:textId="77777777" w:rsidR="00014EE4" w:rsidRDefault="00014EE4" w:rsidP="00014EE4">
      <w:pPr>
        <w:spacing w:before="120" w:after="120"/>
        <w:jc w:val="both"/>
        <w:rPr>
          <w:lang w:eastAsia="fr-FR" w:bidi="fr-FR"/>
        </w:rPr>
      </w:pPr>
      <w:r>
        <w:rPr>
          <w:lang w:eastAsia="fr-FR" w:bidi="fr-FR"/>
        </w:rPr>
        <w:br w:type="page"/>
      </w:r>
    </w:p>
    <w:p w14:paraId="65193F60" w14:textId="77777777" w:rsidR="00014EE4" w:rsidRPr="00B8304F" w:rsidRDefault="00014EE4" w:rsidP="00014EE4">
      <w:pPr>
        <w:pStyle w:val="planche"/>
      </w:pPr>
      <w:r w:rsidRPr="00B8304F">
        <w:rPr>
          <w:lang w:eastAsia="fr-FR" w:bidi="fr-FR"/>
        </w:rPr>
        <w:t>Comparaisons nationale et internationale</w:t>
      </w:r>
    </w:p>
    <w:p w14:paraId="14A12350" w14:textId="77777777" w:rsidR="00014EE4" w:rsidRDefault="00014EE4" w:rsidP="00014EE4">
      <w:pPr>
        <w:spacing w:before="120" w:after="120"/>
        <w:jc w:val="both"/>
        <w:rPr>
          <w:lang w:eastAsia="fr-FR" w:bidi="fr-FR"/>
        </w:rPr>
      </w:pPr>
    </w:p>
    <w:p w14:paraId="04D47AF3" w14:textId="77777777" w:rsidR="00014EE4" w:rsidRDefault="00014EE4" w:rsidP="00014EE4">
      <w:pPr>
        <w:spacing w:before="120" w:after="120"/>
        <w:jc w:val="both"/>
      </w:pPr>
      <w:r w:rsidRPr="00AE24A9">
        <w:rPr>
          <w:lang w:eastAsia="fr-FR" w:bidi="fr-FR"/>
        </w:rPr>
        <w:t>Une comparaison de la situation financière du gouvernement ce</w:t>
      </w:r>
      <w:r w:rsidRPr="00AE24A9">
        <w:rPr>
          <w:lang w:eastAsia="fr-FR" w:bidi="fr-FR"/>
        </w:rPr>
        <w:t>n</w:t>
      </w:r>
      <w:r w:rsidRPr="00AE24A9">
        <w:rPr>
          <w:lang w:eastAsia="fr-FR" w:bidi="fr-FR"/>
        </w:rPr>
        <w:t>tral avec celle des autres administrations publiques au Canada (pr</w:t>
      </w:r>
      <w:r w:rsidRPr="00AE24A9">
        <w:rPr>
          <w:lang w:eastAsia="fr-FR" w:bidi="fr-FR"/>
        </w:rPr>
        <w:t>o</w:t>
      </w:r>
      <w:r w:rsidRPr="00AE24A9">
        <w:rPr>
          <w:lang w:eastAsia="fr-FR" w:bidi="fr-FR"/>
        </w:rPr>
        <w:t>vinces,</w:t>
      </w:r>
    </w:p>
    <w:p w14:paraId="667D694F" w14:textId="77777777" w:rsidR="00014EE4" w:rsidRDefault="00014EE4" w:rsidP="00014EE4">
      <w:pPr>
        <w:pStyle w:val="p"/>
      </w:pPr>
      <w:r>
        <w:t>[133]</w:t>
      </w:r>
    </w:p>
    <w:p w14:paraId="743DDBE7" w14:textId="77777777" w:rsidR="00014EE4" w:rsidRDefault="00014EE4" w:rsidP="00014EE4">
      <w:pPr>
        <w:pStyle w:val="p"/>
      </w:pPr>
    </w:p>
    <w:p w14:paraId="042A35D1" w14:textId="77777777" w:rsidR="00014EE4" w:rsidRDefault="00014EE4" w:rsidP="00014EE4">
      <w:pPr>
        <w:pStyle w:val="figtitre"/>
      </w:pPr>
      <w:r>
        <w:t>Graphique 3</w:t>
      </w:r>
    </w:p>
    <w:p w14:paraId="625F4101" w14:textId="77777777" w:rsidR="00014EE4" w:rsidRDefault="00014EE4" w:rsidP="00014EE4">
      <w:pPr>
        <w:pStyle w:val="figtitrest"/>
        <w:rPr>
          <w:lang w:eastAsia="fr-FR" w:bidi="fr-FR"/>
        </w:rPr>
      </w:pPr>
      <w:r w:rsidRPr="00AE24A9">
        <w:rPr>
          <w:lang w:eastAsia="fr-FR" w:bidi="fr-FR"/>
        </w:rPr>
        <w:t>Dette publique nette,</w:t>
      </w:r>
      <w:r>
        <w:rPr>
          <w:lang w:eastAsia="fr-FR" w:bidi="fr-FR"/>
        </w:rPr>
        <w:t xml:space="preserve"> </w:t>
      </w:r>
      <w:r w:rsidRPr="00AE24A9">
        <w:rPr>
          <w:lang w:eastAsia="fr-FR" w:bidi="fr-FR"/>
        </w:rPr>
        <w:t>gouvernement fédéral.</w:t>
      </w:r>
      <w:r w:rsidRPr="00AE24A9">
        <w:rPr>
          <w:lang w:eastAsia="fr-FR" w:bidi="fr-FR"/>
        </w:rPr>
        <w:br/>
        <w:t>1969-70/1984-85</w:t>
      </w:r>
    </w:p>
    <w:p w14:paraId="7B4DB866" w14:textId="77777777" w:rsidR="00014EE4" w:rsidRDefault="00FA50EF" w:rsidP="00014EE4">
      <w:pPr>
        <w:pStyle w:val="fig"/>
      </w:pPr>
      <w:r>
        <w:rPr>
          <w:noProof/>
        </w:rPr>
        <w:drawing>
          <wp:inline distT="0" distB="0" distL="0" distR="0" wp14:anchorId="0C6CFA26" wp14:editId="4BC54345">
            <wp:extent cx="4686300" cy="23622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2362200"/>
                    </a:xfrm>
                    <a:prstGeom prst="rect">
                      <a:avLst/>
                    </a:prstGeom>
                    <a:noFill/>
                    <a:ln>
                      <a:noFill/>
                    </a:ln>
                  </pic:spPr>
                </pic:pic>
              </a:graphicData>
            </a:graphic>
          </wp:inline>
        </w:drawing>
      </w:r>
    </w:p>
    <w:p w14:paraId="6FA8169D" w14:textId="77777777" w:rsidR="00014EE4" w:rsidRDefault="00014EE4" w:rsidP="00014EE4">
      <w:pPr>
        <w:pStyle w:val="figst"/>
      </w:pPr>
      <w:r>
        <w:t>Source : Ministère des finances</w:t>
      </w:r>
    </w:p>
    <w:p w14:paraId="1E788517" w14:textId="77777777" w:rsidR="00014EE4" w:rsidRDefault="00014EE4" w:rsidP="00014EE4">
      <w:pPr>
        <w:pStyle w:val="fig"/>
      </w:pPr>
      <w:r>
        <w:br w:type="page"/>
      </w:r>
    </w:p>
    <w:p w14:paraId="1096872B" w14:textId="77777777" w:rsidR="00014EE4" w:rsidRPr="00AE24A9" w:rsidRDefault="00014EE4" w:rsidP="00014EE4">
      <w:pPr>
        <w:pStyle w:val="figtitre"/>
      </w:pPr>
      <w:r w:rsidRPr="00AE24A9">
        <w:t>GR</w:t>
      </w:r>
      <w:r w:rsidRPr="00AE24A9">
        <w:t>A</w:t>
      </w:r>
      <w:r w:rsidRPr="00AE24A9">
        <w:t>PHIQUE</w:t>
      </w:r>
      <w:r>
        <w:t xml:space="preserve"> 4</w:t>
      </w:r>
    </w:p>
    <w:p w14:paraId="79CC3EDB" w14:textId="77777777" w:rsidR="00014EE4" w:rsidRDefault="00014EE4" w:rsidP="00014EE4">
      <w:pPr>
        <w:pStyle w:val="figtitrest"/>
        <w:rPr>
          <w:lang w:eastAsia="fr-FR" w:bidi="fr-FR"/>
        </w:rPr>
      </w:pPr>
      <w:r>
        <w:rPr>
          <w:lang w:eastAsia="fr-FR" w:bidi="fr-FR"/>
        </w:rPr>
        <w:t>Recettes et dépenses,</w:t>
      </w:r>
      <w:r w:rsidRPr="00AE24A9">
        <w:rPr>
          <w:lang w:eastAsia="fr-FR" w:bidi="fr-FR"/>
        </w:rPr>
        <w:br/>
        <w:t>administration fédérale, 1971-1984</w:t>
      </w:r>
      <w:r>
        <w:rPr>
          <w:lang w:eastAsia="fr-FR" w:bidi="fr-FR"/>
        </w:rPr>
        <w:t xml:space="preserve"> </w:t>
      </w:r>
      <w:r w:rsidRPr="00AE24A9">
        <w:rPr>
          <w:lang w:eastAsia="fr-FR" w:bidi="fr-FR"/>
        </w:rPr>
        <w:t xml:space="preserve">en </w:t>
      </w:r>
      <w:r>
        <w:rPr>
          <w:lang w:eastAsia="fr-FR" w:bidi="fr-FR"/>
        </w:rPr>
        <w:t>%</w:t>
      </w:r>
      <w:r w:rsidRPr="00AE24A9">
        <w:rPr>
          <w:lang w:eastAsia="fr-FR" w:bidi="fr-FR"/>
        </w:rPr>
        <w:t xml:space="preserve"> du PNB, comptes nati</w:t>
      </w:r>
      <w:r w:rsidRPr="00AE24A9">
        <w:rPr>
          <w:lang w:eastAsia="fr-FR" w:bidi="fr-FR"/>
        </w:rPr>
        <w:t>o</w:t>
      </w:r>
      <w:r w:rsidRPr="00AE24A9">
        <w:rPr>
          <w:lang w:eastAsia="fr-FR" w:bidi="fr-FR"/>
        </w:rPr>
        <w:t>naux</w:t>
      </w:r>
    </w:p>
    <w:p w14:paraId="2B944747" w14:textId="77777777" w:rsidR="00014EE4" w:rsidRDefault="00FA50EF" w:rsidP="00014EE4">
      <w:pPr>
        <w:pStyle w:val="fig"/>
      </w:pPr>
      <w:r>
        <w:rPr>
          <w:noProof/>
        </w:rPr>
        <w:drawing>
          <wp:inline distT="0" distB="0" distL="0" distR="0" wp14:anchorId="69B28222" wp14:editId="00374AEA">
            <wp:extent cx="4965700" cy="24765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5700" cy="2476500"/>
                    </a:xfrm>
                    <a:prstGeom prst="rect">
                      <a:avLst/>
                    </a:prstGeom>
                    <a:noFill/>
                    <a:ln>
                      <a:noFill/>
                    </a:ln>
                  </pic:spPr>
                </pic:pic>
              </a:graphicData>
            </a:graphic>
          </wp:inline>
        </w:drawing>
      </w:r>
    </w:p>
    <w:p w14:paraId="727F4209" w14:textId="77777777" w:rsidR="00014EE4" w:rsidRDefault="00014EE4" w:rsidP="00014EE4">
      <w:pPr>
        <w:pStyle w:val="figst0"/>
      </w:pPr>
      <w:r>
        <w:t>Source : Stat. Can., no 13-001, Comptes nationaux des revenus et d</w:t>
      </w:r>
      <w:r>
        <w:t>é</w:t>
      </w:r>
      <w:r>
        <w:t>penses.</w:t>
      </w:r>
    </w:p>
    <w:p w14:paraId="17154BE8" w14:textId="77777777" w:rsidR="00014EE4" w:rsidRDefault="00014EE4" w:rsidP="00014EE4">
      <w:pPr>
        <w:spacing w:before="120" w:after="120"/>
        <w:ind w:firstLine="0"/>
        <w:jc w:val="both"/>
      </w:pPr>
    </w:p>
    <w:p w14:paraId="270DC7D8" w14:textId="77777777" w:rsidR="00014EE4" w:rsidRDefault="00014EE4" w:rsidP="00014EE4">
      <w:pPr>
        <w:spacing w:before="120" w:after="120"/>
        <w:ind w:firstLine="0"/>
        <w:jc w:val="both"/>
      </w:pPr>
      <w:r>
        <w:t>[134]</w:t>
      </w:r>
    </w:p>
    <w:p w14:paraId="56B864A9" w14:textId="77777777" w:rsidR="00014EE4" w:rsidRPr="00AE24A9" w:rsidRDefault="00014EE4" w:rsidP="00014EE4">
      <w:pPr>
        <w:spacing w:before="120" w:after="120"/>
        <w:ind w:firstLine="0"/>
        <w:jc w:val="both"/>
      </w:pPr>
      <w:r w:rsidRPr="00AE24A9">
        <w:rPr>
          <w:lang w:eastAsia="fr-FR" w:bidi="fr-FR"/>
        </w:rPr>
        <w:t>municipalités, hôpitaux etc...) nous permet de const</w:t>
      </w:r>
      <w:r w:rsidRPr="00AE24A9">
        <w:rPr>
          <w:lang w:eastAsia="fr-FR" w:bidi="fr-FR"/>
        </w:rPr>
        <w:t>a</w:t>
      </w:r>
      <w:r w:rsidRPr="00AE24A9">
        <w:rPr>
          <w:lang w:eastAsia="fr-FR" w:bidi="fr-FR"/>
        </w:rPr>
        <w:t>ter que durant la première phase de détérioration des finances publiques féd</w:t>
      </w:r>
      <w:r w:rsidRPr="00AE24A9">
        <w:rPr>
          <w:lang w:eastAsia="fr-FR" w:bidi="fr-FR"/>
        </w:rPr>
        <w:t>é</w:t>
      </w:r>
      <w:r w:rsidRPr="00AE24A9">
        <w:rPr>
          <w:lang w:eastAsia="fr-FR" w:bidi="fr-FR"/>
        </w:rPr>
        <w:t>rales, soit 1975-78, et même jusqu’à 1979, le déficit du gouvernement féd</w:t>
      </w:r>
      <w:r w:rsidRPr="00AE24A9">
        <w:rPr>
          <w:lang w:eastAsia="fr-FR" w:bidi="fr-FR"/>
        </w:rPr>
        <w:t>é</w:t>
      </w:r>
      <w:r w:rsidRPr="00AE24A9">
        <w:rPr>
          <w:lang w:eastAsia="fr-FR" w:bidi="fr-FR"/>
        </w:rPr>
        <w:t>ral a été en partie compensé par les excédents budgétaires des autres adm</w:t>
      </w:r>
      <w:r w:rsidRPr="00AE24A9">
        <w:rPr>
          <w:lang w:eastAsia="fr-FR" w:bidi="fr-FR"/>
        </w:rPr>
        <w:t>i</w:t>
      </w:r>
      <w:r w:rsidRPr="00AE24A9">
        <w:rPr>
          <w:lang w:eastAsia="fr-FR" w:bidi="fr-FR"/>
        </w:rPr>
        <w:t>nistrations publiques. (Tableau</w:t>
      </w:r>
      <w:r>
        <w:rPr>
          <w:lang w:eastAsia="fr-FR" w:bidi="fr-FR"/>
        </w:rPr>
        <w:t> </w:t>
      </w:r>
      <w:r w:rsidRPr="00AE24A9">
        <w:rPr>
          <w:lang w:eastAsia="fr-FR" w:bidi="fr-FR"/>
        </w:rPr>
        <w:t>2). Tel ne fut cepe</w:t>
      </w:r>
      <w:r w:rsidRPr="00AE24A9">
        <w:rPr>
          <w:lang w:eastAsia="fr-FR" w:bidi="fr-FR"/>
        </w:rPr>
        <w:t>n</w:t>
      </w:r>
      <w:r w:rsidRPr="00AE24A9">
        <w:rPr>
          <w:lang w:eastAsia="fr-FR" w:bidi="fr-FR"/>
        </w:rPr>
        <w:t>dant plus le cas de 1981 à 1984-85 et cela bien que les finances publiques provi</w:t>
      </w:r>
      <w:r w:rsidRPr="00AE24A9">
        <w:rPr>
          <w:lang w:eastAsia="fr-FR" w:bidi="fr-FR"/>
        </w:rPr>
        <w:t>n</w:t>
      </w:r>
      <w:r w:rsidRPr="00AE24A9">
        <w:rPr>
          <w:lang w:eastAsia="fr-FR" w:bidi="fr-FR"/>
        </w:rPr>
        <w:t>ciales et locales se soient, globalement, améliorées à partir de 1984. L’excédent budgétaire o</w:t>
      </w:r>
      <w:r w:rsidRPr="00AE24A9">
        <w:rPr>
          <w:lang w:eastAsia="fr-FR" w:bidi="fr-FR"/>
        </w:rPr>
        <w:t>b</w:t>
      </w:r>
      <w:r w:rsidRPr="00AE24A9">
        <w:rPr>
          <w:lang w:eastAsia="fr-FR" w:bidi="fr-FR"/>
        </w:rPr>
        <w:t>servé en 1977, 1978 et 1979 a cédé la place depuis lors à un déficit budgétaire qui est venu s’ajouter au déf</w:t>
      </w:r>
      <w:r w:rsidRPr="00AE24A9">
        <w:rPr>
          <w:lang w:eastAsia="fr-FR" w:bidi="fr-FR"/>
        </w:rPr>
        <w:t>i</w:t>
      </w:r>
      <w:r w:rsidRPr="00AE24A9">
        <w:rPr>
          <w:lang w:eastAsia="fr-FR" w:bidi="fr-FR"/>
        </w:rPr>
        <w:t>cit de l’administration centrale. La décroissance du ra</w:t>
      </w:r>
      <w:r w:rsidRPr="00AE24A9">
        <w:rPr>
          <w:lang w:eastAsia="fr-FR" w:bidi="fr-FR"/>
        </w:rPr>
        <w:t>p</w:t>
      </w:r>
      <w:r w:rsidRPr="00AE24A9">
        <w:rPr>
          <w:lang w:eastAsia="fr-FR" w:bidi="fr-FR"/>
        </w:rPr>
        <w:t>port de la dette totale des autres administrations publiques au PNB qui s’était pou</w:t>
      </w:r>
      <w:r w:rsidRPr="00AE24A9">
        <w:rPr>
          <w:lang w:eastAsia="fr-FR" w:bidi="fr-FR"/>
        </w:rPr>
        <w:t>r</w:t>
      </w:r>
      <w:r w:rsidRPr="00AE24A9">
        <w:rPr>
          <w:lang w:eastAsia="fr-FR" w:bidi="fr-FR"/>
        </w:rPr>
        <w:t>suivie de 1975 à 1981 s’est elle aussi arrêtée pour faire place à une croissance de ce rapport, suivi de sa stabilisation en 1984-85 à un niveau équiv</w:t>
      </w:r>
      <w:r w:rsidRPr="00AE24A9">
        <w:rPr>
          <w:lang w:eastAsia="fr-FR" w:bidi="fr-FR"/>
        </w:rPr>
        <w:t>a</w:t>
      </w:r>
      <w:r w:rsidRPr="00AE24A9">
        <w:rPr>
          <w:lang w:eastAsia="fr-FR" w:bidi="fr-FR"/>
        </w:rPr>
        <w:t>lent à celui de 1975.</w:t>
      </w:r>
    </w:p>
    <w:p w14:paraId="7AFA9443" w14:textId="77777777" w:rsidR="00014EE4" w:rsidRPr="00AE24A9" w:rsidRDefault="00014EE4" w:rsidP="00014EE4">
      <w:pPr>
        <w:spacing w:before="120" w:after="120"/>
        <w:jc w:val="both"/>
      </w:pPr>
      <w:r w:rsidRPr="00AE24A9">
        <w:rPr>
          <w:lang w:eastAsia="fr-FR" w:bidi="fr-FR"/>
        </w:rPr>
        <w:t>L’analyse des finances publiques fédérales doit donc être relativ</w:t>
      </w:r>
      <w:r w:rsidRPr="00AE24A9">
        <w:rPr>
          <w:lang w:eastAsia="fr-FR" w:bidi="fr-FR"/>
        </w:rPr>
        <w:t>i</w:t>
      </w:r>
      <w:r w:rsidRPr="00AE24A9">
        <w:rPr>
          <w:lang w:eastAsia="fr-FR" w:bidi="fr-FR"/>
        </w:rPr>
        <w:t>sée pour tenir compte de l’ensemble des a</w:t>
      </w:r>
      <w:r w:rsidRPr="00AE24A9">
        <w:rPr>
          <w:lang w:eastAsia="fr-FR" w:bidi="fr-FR"/>
        </w:rPr>
        <w:t>d</w:t>
      </w:r>
      <w:r w:rsidRPr="00AE24A9">
        <w:rPr>
          <w:lang w:eastAsia="fr-FR" w:bidi="fr-FR"/>
        </w:rPr>
        <w:t>ministrations publiques (EAP). En prenant le rapport dette/PNB comme indicateur, nous po</w:t>
      </w:r>
      <w:r w:rsidRPr="00AE24A9">
        <w:rPr>
          <w:lang w:eastAsia="fr-FR" w:bidi="fr-FR"/>
        </w:rPr>
        <w:t>u</w:t>
      </w:r>
      <w:r w:rsidRPr="00AE24A9">
        <w:rPr>
          <w:lang w:eastAsia="fr-FR" w:bidi="fr-FR"/>
        </w:rPr>
        <w:t>vons dire que ce n’est que depuis 1981 que la situation globale des finances p</w:t>
      </w:r>
      <w:r w:rsidRPr="00AE24A9">
        <w:rPr>
          <w:lang w:eastAsia="fr-FR" w:bidi="fr-FR"/>
        </w:rPr>
        <w:t>u</w:t>
      </w:r>
      <w:r w:rsidRPr="00AE24A9">
        <w:rPr>
          <w:lang w:eastAsia="fr-FR" w:bidi="fr-FR"/>
        </w:rPr>
        <w:t>bliques s’est détériorée au Canada (graphique</w:t>
      </w:r>
      <w:r>
        <w:rPr>
          <w:lang w:eastAsia="fr-FR" w:bidi="fr-FR"/>
        </w:rPr>
        <w:t> </w:t>
      </w:r>
      <w:r w:rsidRPr="00AE24A9">
        <w:rPr>
          <w:lang w:eastAsia="fr-FR" w:bidi="fr-FR"/>
        </w:rPr>
        <w:t>3). C’est toutefois le gouvernement féd</w:t>
      </w:r>
      <w:r w:rsidRPr="00AE24A9">
        <w:rPr>
          <w:lang w:eastAsia="fr-FR" w:bidi="fr-FR"/>
        </w:rPr>
        <w:t>é</w:t>
      </w:r>
      <w:r w:rsidRPr="00AE24A9">
        <w:rPr>
          <w:lang w:eastAsia="fr-FR" w:bidi="fr-FR"/>
        </w:rPr>
        <w:t>ral qui a assumé la plus grande partie de cette dét</w:t>
      </w:r>
      <w:r w:rsidRPr="00AE24A9">
        <w:rPr>
          <w:lang w:eastAsia="fr-FR" w:bidi="fr-FR"/>
        </w:rPr>
        <w:t>é</w:t>
      </w:r>
      <w:r w:rsidRPr="00AE24A9">
        <w:rPr>
          <w:lang w:eastAsia="fr-FR" w:bidi="fr-FR"/>
        </w:rPr>
        <w:t>rioration.</w:t>
      </w:r>
    </w:p>
    <w:p w14:paraId="7A16CB9E" w14:textId="77777777" w:rsidR="00014EE4" w:rsidRPr="00AE24A9" w:rsidRDefault="00014EE4" w:rsidP="00014EE4">
      <w:pPr>
        <w:spacing w:before="120" w:after="120"/>
        <w:jc w:val="both"/>
      </w:pPr>
      <w:r w:rsidRPr="00AE24A9">
        <w:rPr>
          <w:lang w:eastAsia="fr-FR" w:bidi="fr-FR"/>
        </w:rPr>
        <w:t>Par ailleurs, et pour compléter notre tour d’horizon, il convient de comparer les finances publiques de l’administration centrale au Can</w:t>
      </w:r>
      <w:r w:rsidRPr="00AE24A9">
        <w:rPr>
          <w:lang w:eastAsia="fr-FR" w:bidi="fr-FR"/>
        </w:rPr>
        <w:t>a</w:t>
      </w:r>
      <w:r w:rsidRPr="00AE24A9">
        <w:rPr>
          <w:lang w:eastAsia="fr-FR" w:bidi="fr-FR"/>
        </w:rPr>
        <w:t>da avec celles des autres principaux pays industrialisés. Le graph</w:t>
      </w:r>
      <w:r w:rsidRPr="00AE24A9">
        <w:rPr>
          <w:lang w:eastAsia="fr-FR" w:bidi="fr-FR"/>
        </w:rPr>
        <w:t>i</w:t>
      </w:r>
      <w:r w:rsidRPr="00AE24A9">
        <w:rPr>
          <w:lang w:eastAsia="fr-FR" w:bidi="fr-FR"/>
        </w:rPr>
        <w:t>que</w:t>
      </w:r>
      <w:r>
        <w:rPr>
          <w:lang w:eastAsia="fr-FR" w:bidi="fr-FR"/>
        </w:rPr>
        <w:t> </w:t>
      </w:r>
      <w:r w:rsidRPr="00AE24A9">
        <w:rPr>
          <w:lang w:eastAsia="fr-FR" w:bidi="fr-FR"/>
        </w:rPr>
        <w:t>5</w:t>
      </w:r>
      <w:r>
        <w:rPr>
          <w:lang w:eastAsia="fr-FR" w:bidi="fr-FR"/>
        </w:rPr>
        <w:t xml:space="preserve"> </w:t>
      </w:r>
      <w:r w:rsidRPr="00AE24A9">
        <w:rPr>
          <w:lang w:eastAsia="fr-FR" w:bidi="fr-FR"/>
        </w:rPr>
        <w:t>retrace l’évolution du solde budgétaire de l’administration ce</w:t>
      </w:r>
      <w:r w:rsidRPr="00AE24A9">
        <w:rPr>
          <w:lang w:eastAsia="fr-FR" w:bidi="fr-FR"/>
        </w:rPr>
        <w:t>n</w:t>
      </w:r>
      <w:r w:rsidRPr="00AE24A9">
        <w:rPr>
          <w:lang w:eastAsia="fr-FR" w:bidi="fr-FR"/>
        </w:rPr>
        <w:t xml:space="preserve">trale par rapport au PNB pour le Canada, les </w:t>
      </w:r>
      <w:r>
        <w:rPr>
          <w:lang w:eastAsia="fr-FR" w:bidi="fr-FR"/>
        </w:rPr>
        <w:t>État</w:t>
      </w:r>
      <w:r w:rsidRPr="00AE24A9">
        <w:rPr>
          <w:lang w:eastAsia="fr-FR" w:bidi="fr-FR"/>
        </w:rPr>
        <w:t>s-Unis et les 7 pri</w:t>
      </w:r>
      <w:r w:rsidRPr="00AE24A9">
        <w:rPr>
          <w:lang w:eastAsia="fr-FR" w:bidi="fr-FR"/>
        </w:rPr>
        <w:t>n</w:t>
      </w:r>
      <w:r w:rsidRPr="00AE24A9">
        <w:rPr>
          <w:lang w:eastAsia="fr-FR" w:bidi="fr-FR"/>
        </w:rPr>
        <w:t>cipaux pays de l’OCDE. Alors que durant la période 1970-74 le solde budg</w:t>
      </w:r>
      <w:r w:rsidRPr="00AE24A9">
        <w:rPr>
          <w:lang w:eastAsia="fr-FR" w:bidi="fr-FR"/>
        </w:rPr>
        <w:t>é</w:t>
      </w:r>
      <w:r w:rsidRPr="00AE24A9">
        <w:rPr>
          <w:lang w:eastAsia="fr-FR" w:bidi="fr-FR"/>
        </w:rPr>
        <w:t>taire s’éleva en moyenne à +0,1</w:t>
      </w:r>
      <w:r>
        <w:rPr>
          <w:lang w:eastAsia="fr-FR" w:bidi="fr-FR"/>
        </w:rPr>
        <w:t>%</w:t>
      </w:r>
      <w:r w:rsidRPr="00AE24A9">
        <w:rPr>
          <w:lang w:eastAsia="fr-FR" w:bidi="fr-FR"/>
        </w:rPr>
        <w:t xml:space="preserve"> du PNB au Canada, - 0,8</w:t>
      </w:r>
      <w:r>
        <w:rPr>
          <w:lang w:eastAsia="fr-FR" w:bidi="fr-FR"/>
        </w:rPr>
        <w:t>%</w:t>
      </w:r>
      <w:r w:rsidRPr="00AE24A9">
        <w:rPr>
          <w:lang w:eastAsia="fr-FR" w:bidi="fr-FR"/>
        </w:rPr>
        <w:t xml:space="preserve"> pour les 7 de l’OCDE et à -1,2</w:t>
      </w:r>
      <w:r>
        <w:rPr>
          <w:lang w:eastAsia="fr-FR" w:bidi="fr-FR"/>
        </w:rPr>
        <w:t>%</w:t>
      </w:r>
      <w:r w:rsidRPr="00AE24A9">
        <w:rPr>
          <w:lang w:eastAsia="fr-FR" w:bidi="fr-FR"/>
        </w:rPr>
        <w:t xml:space="preserve"> aux E.-U., il représent</w:t>
      </w:r>
      <w:r w:rsidRPr="00AE24A9">
        <w:rPr>
          <w:lang w:eastAsia="fr-FR" w:bidi="fr-FR"/>
        </w:rPr>
        <w:t>e</w:t>
      </w:r>
      <w:r w:rsidRPr="00AE24A9">
        <w:rPr>
          <w:lang w:eastAsia="fr-FR" w:bidi="fr-FR"/>
        </w:rPr>
        <w:t>ra, au Canada 3,8</w:t>
      </w:r>
      <w:r>
        <w:rPr>
          <w:lang w:eastAsia="fr-FR" w:bidi="fr-FR"/>
        </w:rPr>
        <w:t>%</w:t>
      </w:r>
      <w:r w:rsidRPr="00AE24A9">
        <w:rPr>
          <w:lang w:eastAsia="fr-FR" w:bidi="fr-FR"/>
        </w:rPr>
        <w:t xml:space="preserve"> et - 4,8</w:t>
      </w:r>
      <w:r>
        <w:rPr>
          <w:lang w:eastAsia="fr-FR" w:bidi="fr-FR"/>
        </w:rPr>
        <w:t>%</w:t>
      </w:r>
      <w:r w:rsidRPr="00AE24A9">
        <w:rPr>
          <w:lang w:eastAsia="fr-FR" w:bidi="fr-FR"/>
        </w:rPr>
        <w:t xml:space="preserve"> du PNB de 1975 à 1979 et de 1980 à 1984 respectiv</w:t>
      </w:r>
      <w:r w:rsidRPr="00AE24A9">
        <w:rPr>
          <w:lang w:eastAsia="fr-FR" w:bidi="fr-FR"/>
        </w:rPr>
        <w:t>e</w:t>
      </w:r>
      <w:r w:rsidRPr="00AE24A9">
        <w:rPr>
          <w:lang w:eastAsia="fr-FR" w:bidi="fr-FR"/>
        </w:rPr>
        <w:t>ment</w:t>
      </w:r>
      <w:r>
        <w:rPr>
          <w:lang w:eastAsia="fr-FR" w:bidi="fr-FR"/>
        </w:rPr>
        <w:t> ;</w:t>
      </w:r>
      <w:r w:rsidRPr="00AE24A9">
        <w:rPr>
          <w:lang w:eastAsia="fr-FR" w:bidi="fr-FR"/>
        </w:rPr>
        <w:t xml:space="preserve"> ils ont été de 2,4</w:t>
      </w:r>
      <w:r>
        <w:rPr>
          <w:lang w:eastAsia="fr-FR" w:bidi="fr-FR"/>
        </w:rPr>
        <w:t>%</w:t>
      </w:r>
      <w:r w:rsidRPr="00AE24A9">
        <w:rPr>
          <w:lang w:eastAsia="fr-FR" w:bidi="fr-FR"/>
        </w:rPr>
        <w:t xml:space="preserve"> et - 3,9</w:t>
      </w:r>
      <w:r>
        <w:rPr>
          <w:lang w:eastAsia="fr-FR" w:bidi="fr-FR"/>
        </w:rPr>
        <w:t>%</w:t>
      </w:r>
      <w:r w:rsidRPr="00AE24A9">
        <w:rPr>
          <w:lang w:eastAsia="fr-FR" w:bidi="fr-FR"/>
        </w:rPr>
        <w:t xml:space="preserve"> aux États-Unis et de - 3,5</w:t>
      </w:r>
      <w:r>
        <w:rPr>
          <w:lang w:eastAsia="fr-FR" w:bidi="fr-FR"/>
        </w:rPr>
        <w:t>%</w:t>
      </w:r>
      <w:r w:rsidRPr="00AE24A9">
        <w:rPr>
          <w:lang w:eastAsia="fr-FR" w:bidi="fr-FR"/>
        </w:rPr>
        <w:t xml:space="preserve"> et - 3,9</w:t>
      </w:r>
      <w:r>
        <w:rPr>
          <w:lang w:eastAsia="fr-FR" w:bidi="fr-FR"/>
        </w:rPr>
        <w:t>%</w:t>
      </w:r>
      <w:r w:rsidRPr="00AE24A9">
        <w:t xml:space="preserve"> </w:t>
      </w:r>
      <w:r w:rsidRPr="00AE24A9">
        <w:rPr>
          <w:lang w:eastAsia="fr-FR" w:bidi="fr-FR"/>
        </w:rPr>
        <w:t>pour les 7 pays de l’OCDE pendant les mêmes périodes. La comparaison est donc particulièrement défavorable au Canada pe</w:t>
      </w:r>
      <w:r w:rsidRPr="00AE24A9">
        <w:rPr>
          <w:lang w:eastAsia="fr-FR" w:bidi="fr-FR"/>
        </w:rPr>
        <w:t>n</w:t>
      </w:r>
      <w:r w:rsidRPr="00AE24A9">
        <w:rPr>
          <w:lang w:eastAsia="fr-FR" w:bidi="fr-FR"/>
        </w:rPr>
        <w:t>dant la période 1977-79 et depuis 1982. Le graphique 6 retraçant l’évolution de l’encours de la dette nette en</w:t>
      </w:r>
      <w:r>
        <w:rPr>
          <w:lang w:eastAsia="fr-FR" w:bidi="fr-FR"/>
        </w:rPr>
        <w:t>%</w:t>
      </w:r>
      <w:r w:rsidRPr="00AE24A9">
        <w:rPr>
          <w:lang w:eastAsia="fr-FR" w:bidi="fr-FR"/>
        </w:rPr>
        <w:t xml:space="preserve"> du PNB aux États-Unis, au Canada et dans les 7 princ</w:t>
      </w:r>
      <w:r w:rsidRPr="00AE24A9">
        <w:rPr>
          <w:lang w:eastAsia="fr-FR" w:bidi="fr-FR"/>
        </w:rPr>
        <w:t>i</w:t>
      </w:r>
      <w:r w:rsidRPr="00AE24A9">
        <w:rPr>
          <w:lang w:eastAsia="fr-FR" w:bidi="fr-FR"/>
        </w:rPr>
        <w:t>paux pays de l’OCDE confirme cette conclusion.</w:t>
      </w:r>
    </w:p>
    <w:p w14:paraId="578E6136" w14:textId="77777777" w:rsidR="00014EE4" w:rsidRPr="00AE24A9" w:rsidRDefault="00014EE4" w:rsidP="00014EE4">
      <w:pPr>
        <w:spacing w:before="120" w:after="120"/>
        <w:jc w:val="both"/>
      </w:pPr>
      <w:r w:rsidRPr="00AE24A9">
        <w:rPr>
          <w:lang w:eastAsia="fr-FR" w:bidi="fr-FR"/>
        </w:rPr>
        <w:t>Le Tableau</w:t>
      </w:r>
      <w:r>
        <w:rPr>
          <w:lang w:eastAsia="fr-FR" w:bidi="fr-FR"/>
        </w:rPr>
        <w:t> </w:t>
      </w:r>
      <w:r w:rsidRPr="00AE24A9">
        <w:rPr>
          <w:lang w:eastAsia="fr-FR" w:bidi="fr-FR"/>
        </w:rPr>
        <w:t>3 nous mo</w:t>
      </w:r>
      <w:r w:rsidRPr="00AE24A9">
        <w:rPr>
          <w:lang w:eastAsia="fr-FR" w:bidi="fr-FR"/>
        </w:rPr>
        <w:t>n</w:t>
      </w:r>
      <w:r w:rsidRPr="00AE24A9">
        <w:rPr>
          <w:lang w:eastAsia="fr-FR" w:bidi="fr-FR"/>
        </w:rPr>
        <w:t>tre l’évolution des recettes et des dépenses de ces mêmes pays en pourcentage du PNB. Une autre conclusion peut être tirée</w:t>
      </w:r>
      <w:r>
        <w:rPr>
          <w:lang w:eastAsia="fr-FR" w:bidi="fr-FR"/>
        </w:rPr>
        <w:t> :</w:t>
      </w:r>
      <w:r w:rsidRPr="00AE24A9">
        <w:rPr>
          <w:lang w:eastAsia="fr-FR" w:bidi="fr-FR"/>
        </w:rPr>
        <w:t xml:space="preserve"> on constate que l’évolution des recettes au Canada, diffère profondément de la moyenne des autres pays de l’OCDE d</w:t>
      </w:r>
      <w:r w:rsidRPr="00AE24A9">
        <w:rPr>
          <w:lang w:eastAsia="fr-FR" w:bidi="fr-FR"/>
        </w:rPr>
        <w:t>u</w:t>
      </w:r>
      <w:r w:rsidRPr="00AE24A9">
        <w:rPr>
          <w:lang w:eastAsia="fr-FR" w:bidi="fr-FR"/>
        </w:rPr>
        <w:t>rant toute la période 1975-83 et plus particulièrement jusqu’en 1981</w:t>
      </w:r>
      <w:r>
        <w:rPr>
          <w:lang w:eastAsia="fr-FR" w:bidi="fr-FR"/>
        </w:rPr>
        <w:t> ;</w:t>
      </w:r>
      <w:r w:rsidRPr="00AE24A9">
        <w:rPr>
          <w:lang w:eastAsia="fr-FR" w:bidi="fr-FR"/>
        </w:rPr>
        <w:t xml:space="preserve"> tel n’est pas le cas pour les dépenses. Nous discuterons ce ph</w:t>
      </w:r>
      <w:r w:rsidRPr="00AE24A9">
        <w:rPr>
          <w:lang w:eastAsia="fr-FR" w:bidi="fr-FR"/>
        </w:rPr>
        <w:t>é</w:t>
      </w:r>
      <w:r w:rsidRPr="00AE24A9">
        <w:rPr>
          <w:lang w:eastAsia="fr-FR" w:bidi="fr-FR"/>
        </w:rPr>
        <w:t>nomène un peu plus loin.</w:t>
      </w:r>
    </w:p>
    <w:p w14:paraId="0C34355A" w14:textId="77777777" w:rsidR="00014EE4" w:rsidRDefault="00014EE4" w:rsidP="00014EE4">
      <w:pPr>
        <w:spacing w:before="120" w:after="120"/>
        <w:jc w:val="both"/>
      </w:pPr>
      <w:r w:rsidRPr="00AE24A9">
        <w:rPr>
          <w:lang w:eastAsia="fr-FR" w:bidi="fr-FR"/>
        </w:rPr>
        <w:t>Que dire de cette comparaison internationale</w:t>
      </w:r>
      <w:r>
        <w:rPr>
          <w:lang w:eastAsia="fr-FR" w:bidi="fr-FR"/>
        </w:rPr>
        <w:t> ?</w:t>
      </w:r>
      <w:r w:rsidRPr="00AE24A9">
        <w:rPr>
          <w:lang w:eastAsia="fr-FR" w:bidi="fr-FR"/>
        </w:rPr>
        <w:t xml:space="preserve"> Trois choses princ</w:t>
      </w:r>
      <w:r w:rsidRPr="00AE24A9">
        <w:rPr>
          <w:lang w:eastAsia="fr-FR" w:bidi="fr-FR"/>
        </w:rPr>
        <w:t>i</w:t>
      </w:r>
      <w:r w:rsidRPr="00AE24A9">
        <w:rPr>
          <w:lang w:eastAsia="fr-FR" w:bidi="fr-FR"/>
        </w:rPr>
        <w:t>palement</w:t>
      </w:r>
      <w:r>
        <w:rPr>
          <w:lang w:eastAsia="fr-FR" w:bidi="fr-FR"/>
        </w:rPr>
        <w:t> :</w:t>
      </w:r>
      <w:r w:rsidRPr="00AE24A9">
        <w:rPr>
          <w:lang w:eastAsia="fr-FR" w:bidi="fr-FR"/>
        </w:rPr>
        <w:t xml:space="preserve"> premièrement, comme nous le mentionnions plus haut, le solde budgétaire de l’administration publique fédérale s’est global</w:t>
      </w:r>
      <w:r w:rsidRPr="00AE24A9">
        <w:rPr>
          <w:lang w:eastAsia="fr-FR" w:bidi="fr-FR"/>
        </w:rPr>
        <w:t>e</w:t>
      </w:r>
      <w:r w:rsidRPr="00AE24A9">
        <w:rPr>
          <w:lang w:eastAsia="fr-FR" w:bidi="fr-FR"/>
        </w:rPr>
        <w:t>ment détérioré davantage que celui des autres principaux pays de l’OCDE depuis 1975. Avant 1975 la situ</w:t>
      </w:r>
      <w:r w:rsidRPr="00AE24A9">
        <w:rPr>
          <w:lang w:eastAsia="fr-FR" w:bidi="fr-FR"/>
        </w:rPr>
        <w:t>a</w:t>
      </w:r>
      <w:r w:rsidRPr="00AE24A9">
        <w:rPr>
          <w:lang w:eastAsia="fr-FR" w:bidi="fr-FR"/>
        </w:rPr>
        <w:t>tion canadienne était l’une des meilleures</w:t>
      </w:r>
    </w:p>
    <w:p w14:paraId="49EF8447" w14:textId="77777777" w:rsidR="00014EE4" w:rsidRDefault="00014EE4" w:rsidP="00014EE4">
      <w:pPr>
        <w:pStyle w:val="p"/>
      </w:pPr>
      <w:r>
        <w:br w:type="page"/>
        <w:t>[135]</w:t>
      </w:r>
    </w:p>
    <w:p w14:paraId="04B275AF" w14:textId="77777777" w:rsidR="00014EE4" w:rsidRDefault="00014EE4" w:rsidP="00014EE4">
      <w:pPr>
        <w:pStyle w:val="figtitre"/>
      </w:pPr>
      <w:r>
        <w:t>Graphique 5.</w:t>
      </w:r>
    </w:p>
    <w:p w14:paraId="4D595E8A" w14:textId="77777777" w:rsidR="00014EE4" w:rsidRDefault="00014EE4" w:rsidP="00014EE4">
      <w:pPr>
        <w:pStyle w:val="figtitrest"/>
      </w:pPr>
      <w:r>
        <w:t>Soldes budgétaires.</w:t>
      </w:r>
      <w:r>
        <w:br/>
        <w:t>Administration centrale. 1975-1986, en % du PIB/PNB</w:t>
      </w:r>
    </w:p>
    <w:p w14:paraId="788CB529" w14:textId="77777777" w:rsidR="00014EE4" w:rsidRPr="00AE24A9" w:rsidRDefault="00FA50EF" w:rsidP="00014EE4">
      <w:pPr>
        <w:pStyle w:val="fig"/>
      </w:pPr>
      <w:r>
        <w:rPr>
          <w:noProof/>
        </w:rPr>
        <w:drawing>
          <wp:inline distT="0" distB="0" distL="0" distR="0" wp14:anchorId="6441B072" wp14:editId="471B0385">
            <wp:extent cx="4229100" cy="20955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2095500"/>
                    </a:xfrm>
                    <a:prstGeom prst="rect">
                      <a:avLst/>
                    </a:prstGeom>
                    <a:noFill/>
                    <a:ln>
                      <a:noFill/>
                    </a:ln>
                  </pic:spPr>
                </pic:pic>
              </a:graphicData>
            </a:graphic>
          </wp:inline>
        </w:drawing>
      </w:r>
    </w:p>
    <w:p w14:paraId="490EEEB7" w14:textId="77777777" w:rsidR="00014EE4" w:rsidRDefault="00014EE4" w:rsidP="00014EE4">
      <w:pPr>
        <w:pStyle w:val="figst"/>
      </w:pPr>
      <w:r>
        <w:t>Source : Ministère des Finances, 1966.</w:t>
      </w:r>
    </w:p>
    <w:p w14:paraId="5CE8B008" w14:textId="77777777" w:rsidR="00014EE4" w:rsidRPr="00AE24A9" w:rsidRDefault="00014EE4" w:rsidP="00014EE4">
      <w:pPr>
        <w:spacing w:before="120" w:after="120"/>
        <w:jc w:val="both"/>
      </w:pPr>
    </w:p>
    <w:p w14:paraId="65B5FCAB" w14:textId="77777777" w:rsidR="00014EE4" w:rsidRPr="00AE24A9" w:rsidRDefault="00014EE4" w:rsidP="00014EE4">
      <w:pPr>
        <w:pStyle w:val="figtitre"/>
      </w:pPr>
      <w:r>
        <w:t>Graphique 6</w:t>
      </w:r>
    </w:p>
    <w:p w14:paraId="11AB1D31" w14:textId="77777777" w:rsidR="00014EE4" w:rsidRPr="00AE24A9" w:rsidRDefault="00014EE4" w:rsidP="00014EE4">
      <w:pPr>
        <w:pStyle w:val="figtitrest"/>
      </w:pPr>
      <w:r>
        <w:t>Encours de la dette nette de l’État, Etats-Unis, Canada</w:t>
      </w:r>
      <w:r>
        <w:br/>
        <w:t>et 7 principaux pays de l’OCDE 1979-1986 (en % du PNB)</w:t>
      </w:r>
    </w:p>
    <w:p w14:paraId="6C8B97F2" w14:textId="77777777" w:rsidR="00014EE4" w:rsidRPr="00AE24A9" w:rsidRDefault="00FA50EF" w:rsidP="00014EE4">
      <w:pPr>
        <w:pStyle w:val="fig"/>
      </w:pPr>
      <w:r>
        <w:rPr>
          <w:noProof/>
        </w:rPr>
        <w:drawing>
          <wp:inline distT="0" distB="0" distL="0" distR="0" wp14:anchorId="7262E213" wp14:editId="5687EE29">
            <wp:extent cx="4229100" cy="25908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0" cy="2590800"/>
                    </a:xfrm>
                    <a:prstGeom prst="rect">
                      <a:avLst/>
                    </a:prstGeom>
                    <a:noFill/>
                    <a:ln>
                      <a:noFill/>
                    </a:ln>
                  </pic:spPr>
                </pic:pic>
              </a:graphicData>
            </a:graphic>
          </wp:inline>
        </w:drawing>
      </w:r>
    </w:p>
    <w:p w14:paraId="42511321" w14:textId="77777777" w:rsidR="00014EE4" w:rsidRPr="00331C84" w:rsidRDefault="00014EE4" w:rsidP="00014EE4">
      <w:pPr>
        <w:pStyle w:val="figst0"/>
      </w:pPr>
      <w:r w:rsidRPr="00331C84">
        <w:t>Source : OCDE, perspectives économiques, déc 1965 ; Ministère des Fina</w:t>
      </w:r>
      <w:r w:rsidRPr="00331C84">
        <w:t>n</w:t>
      </w:r>
      <w:r w:rsidRPr="00331C84">
        <w:t>ces, Le plan financier, Ottawa, février 1966. p.96</w:t>
      </w:r>
    </w:p>
    <w:p w14:paraId="3B57A857" w14:textId="77777777" w:rsidR="00014EE4" w:rsidRDefault="00014EE4" w:rsidP="00014EE4">
      <w:pPr>
        <w:spacing w:before="120" w:after="120"/>
        <w:ind w:firstLine="0"/>
        <w:jc w:val="both"/>
        <w:rPr>
          <w:szCs w:val="2"/>
        </w:rPr>
      </w:pPr>
      <w:r>
        <w:rPr>
          <w:szCs w:val="2"/>
        </w:rPr>
        <w:br w:type="page"/>
        <w:t>[136]</w:t>
      </w:r>
    </w:p>
    <w:p w14:paraId="2CE1D2CB" w14:textId="77777777" w:rsidR="00014EE4" w:rsidRPr="00AE24A9" w:rsidRDefault="00014EE4" w:rsidP="00014EE4">
      <w:pPr>
        <w:spacing w:before="120" w:after="120"/>
        <w:ind w:firstLine="0"/>
        <w:jc w:val="both"/>
      </w:pPr>
      <w:r w:rsidRPr="00AE24A9">
        <w:rPr>
          <w:lang w:eastAsia="fr-FR" w:bidi="fr-FR"/>
        </w:rPr>
        <w:t>de l’OCDE. Elle est aujourd’hui l’une des pires. Deuxièm</w:t>
      </w:r>
      <w:r w:rsidRPr="00AE24A9">
        <w:rPr>
          <w:lang w:eastAsia="fr-FR" w:bidi="fr-FR"/>
        </w:rPr>
        <w:t>e</w:t>
      </w:r>
      <w:r w:rsidRPr="00AE24A9">
        <w:rPr>
          <w:lang w:eastAsia="fr-FR" w:bidi="fr-FR"/>
        </w:rPr>
        <w:t>ment, la plus grande partie de la détérioration des finances publ</w:t>
      </w:r>
      <w:r w:rsidRPr="00AE24A9">
        <w:rPr>
          <w:lang w:eastAsia="fr-FR" w:bidi="fr-FR"/>
        </w:rPr>
        <w:t>i</w:t>
      </w:r>
      <w:r w:rsidRPr="00AE24A9">
        <w:rPr>
          <w:lang w:eastAsia="fr-FR" w:bidi="fr-FR"/>
        </w:rPr>
        <w:t>ques fédérales canadiennes - par rapport au groupe des 7 principaux pays de l’OCDE - s’est effectué d</w:t>
      </w:r>
      <w:r w:rsidRPr="00AE24A9">
        <w:rPr>
          <w:lang w:eastAsia="fr-FR" w:bidi="fr-FR"/>
        </w:rPr>
        <w:t>e</w:t>
      </w:r>
      <w:r>
        <w:rPr>
          <w:lang w:eastAsia="fr-FR" w:bidi="fr-FR"/>
        </w:rPr>
        <w:t>puis 1982, soit, rappe</w:t>
      </w:r>
      <w:r w:rsidRPr="00AE24A9">
        <w:rPr>
          <w:lang w:eastAsia="fr-FR" w:bidi="fr-FR"/>
        </w:rPr>
        <w:t>lons-le à nouveau, depuis la grande récession et la forte hausse du taux de chômage qui s’en est suivi. Troisi</w:t>
      </w:r>
      <w:r w:rsidRPr="00AE24A9">
        <w:rPr>
          <w:lang w:eastAsia="fr-FR" w:bidi="fr-FR"/>
        </w:rPr>
        <w:t>è</w:t>
      </w:r>
      <w:r w:rsidRPr="00AE24A9">
        <w:rPr>
          <w:lang w:eastAsia="fr-FR" w:bidi="fr-FR"/>
        </w:rPr>
        <w:t>mement, le Canada semble se distinguer des 7 pays de l’OCDE par une nette détérior</w:t>
      </w:r>
      <w:r w:rsidRPr="00AE24A9">
        <w:rPr>
          <w:lang w:eastAsia="fr-FR" w:bidi="fr-FR"/>
        </w:rPr>
        <w:t>a</w:t>
      </w:r>
      <w:r w:rsidRPr="00AE24A9">
        <w:rPr>
          <w:lang w:eastAsia="fr-FR" w:bidi="fr-FR"/>
        </w:rPr>
        <w:t>tion dans l’évolution de ses recettes.</w:t>
      </w:r>
    </w:p>
    <w:p w14:paraId="6E6090A2" w14:textId="77777777" w:rsidR="00014EE4" w:rsidRDefault="00014EE4" w:rsidP="00014EE4">
      <w:pPr>
        <w:spacing w:before="120" w:after="120"/>
        <w:jc w:val="both"/>
        <w:rPr>
          <w:lang w:eastAsia="fr-FR" w:bidi="fr-FR"/>
        </w:rPr>
      </w:pPr>
    </w:p>
    <w:p w14:paraId="09997D5B" w14:textId="77777777" w:rsidR="00014EE4" w:rsidRPr="00C91FD9" w:rsidRDefault="00014EE4" w:rsidP="00014EE4">
      <w:pPr>
        <w:pStyle w:val="planche"/>
      </w:pPr>
      <w:r w:rsidRPr="00C91FD9">
        <w:rPr>
          <w:lang w:eastAsia="fr-FR" w:bidi="fr-FR"/>
        </w:rPr>
        <w:t>L’origine du déficit</w:t>
      </w:r>
    </w:p>
    <w:p w14:paraId="606AD21D" w14:textId="77777777" w:rsidR="00014EE4" w:rsidRDefault="00014EE4" w:rsidP="00014EE4">
      <w:pPr>
        <w:spacing w:before="120" w:after="120"/>
        <w:jc w:val="both"/>
        <w:rPr>
          <w:lang w:eastAsia="fr-FR" w:bidi="fr-FR"/>
        </w:rPr>
      </w:pPr>
    </w:p>
    <w:p w14:paraId="7D0B9C5D" w14:textId="77777777" w:rsidR="00014EE4" w:rsidRPr="00AE24A9" w:rsidRDefault="00014EE4" w:rsidP="00014EE4">
      <w:pPr>
        <w:spacing w:before="120" w:after="120"/>
        <w:jc w:val="both"/>
      </w:pPr>
      <w:r w:rsidRPr="00AE24A9">
        <w:rPr>
          <w:lang w:eastAsia="fr-FR" w:bidi="fr-FR"/>
        </w:rPr>
        <w:t>Toutes choses étant égales par ailleurs, deux facteurs ont une inc</w:t>
      </w:r>
      <w:r w:rsidRPr="00AE24A9">
        <w:rPr>
          <w:lang w:eastAsia="fr-FR" w:bidi="fr-FR"/>
        </w:rPr>
        <w:t>i</w:t>
      </w:r>
      <w:r w:rsidRPr="00AE24A9">
        <w:rPr>
          <w:lang w:eastAsia="fr-FR" w:bidi="fr-FR"/>
        </w:rPr>
        <w:t>dence d</w:t>
      </w:r>
      <w:r w:rsidRPr="00AE24A9">
        <w:rPr>
          <w:lang w:eastAsia="fr-FR" w:bidi="fr-FR"/>
        </w:rPr>
        <w:t>i</w:t>
      </w:r>
      <w:r w:rsidRPr="00AE24A9">
        <w:rPr>
          <w:lang w:eastAsia="fr-FR" w:bidi="fr-FR"/>
        </w:rPr>
        <w:t>recte sur le solde budgétaire</w:t>
      </w:r>
      <w:r>
        <w:rPr>
          <w:lang w:eastAsia="fr-FR" w:bidi="fr-FR"/>
        </w:rPr>
        <w:t> :</w:t>
      </w:r>
      <w:r w:rsidRPr="00AE24A9">
        <w:rPr>
          <w:lang w:eastAsia="fr-FR" w:bidi="fr-FR"/>
        </w:rPr>
        <w:t xml:space="preserve"> les mouvements économiques généraux et les politiques éc</w:t>
      </w:r>
      <w:r w:rsidRPr="00AE24A9">
        <w:rPr>
          <w:lang w:eastAsia="fr-FR" w:bidi="fr-FR"/>
        </w:rPr>
        <w:t>o</w:t>
      </w:r>
      <w:r w:rsidRPr="00AE24A9">
        <w:rPr>
          <w:lang w:eastAsia="fr-FR" w:bidi="fr-FR"/>
        </w:rPr>
        <w:t>nomiques.</w:t>
      </w:r>
    </w:p>
    <w:p w14:paraId="417AA953" w14:textId="77777777" w:rsidR="00014EE4" w:rsidRPr="00AE24A9" w:rsidRDefault="00014EE4" w:rsidP="00014EE4">
      <w:pPr>
        <w:spacing w:before="120" w:after="120"/>
        <w:jc w:val="both"/>
      </w:pPr>
      <w:r w:rsidRPr="00AE24A9">
        <w:rPr>
          <w:lang w:eastAsia="fr-FR" w:bidi="fr-FR"/>
        </w:rPr>
        <w:t>Sur le plan de l’activité économique, la période 1975-1985 a été marquée par quatre phénomènes</w:t>
      </w:r>
      <w:r>
        <w:rPr>
          <w:lang w:eastAsia="fr-FR" w:bidi="fr-FR"/>
        </w:rPr>
        <w:t> :</w:t>
      </w:r>
    </w:p>
    <w:p w14:paraId="19BEB3A4" w14:textId="77777777" w:rsidR="00014EE4" w:rsidRDefault="00014EE4" w:rsidP="00014EE4">
      <w:pPr>
        <w:spacing w:before="120" w:after="120"/>
        <w:ind w:left="720" w:hanging="360"/>
        <w:jc w:val="both"/>
        <w:rPr>
          <w:lang w:eastAsia="fr-FR" w:bidi="fr-FR"/>
        </w:rPr>
      </w:pPr>
    </w:p>
    <w:p w14:paraId="43FE4FED" w14:textId="77777777" w:rsidR="00014EE4" w:rsidRPr="00AE24A9" w:rsidRDefault="00014EE4" w:rsidP="00014EE4">
      <w:pPr>
        <w:spacing w:before="120" w:after="120"/>
        <w:ind w:left="720" w:hanging="360"/>
        <w:jc w:val="both"/>
      </w:pPr>
      <w:r>
        <w:rPr>
          <w:lang w:eastAsia="fr-FR" w:bidi="fr-FR"/>
        </w:rPr>
        <w:t>a)</w:t>
      </w:r>
      <w:r>
        <w:rPr>
          <w:lang w:eastAsia="fr-FR" w:bidi="fr-FR"/>
        </w:rPr>
        <w:tab/>
      </w:r>
      <w:r w:rsidRPr="00AE24A9">
        <w:rPr>
          <w:lang w:eastAsia="fr-FR" w:bidi="fr-FR"/>
        </w:rPr>
        <w:t>un net ralentissement de la croissance par rapport aux années d’après-guerre</w:t>
      </w:r>
      <w:r>
        <w:rPr>
          <w:lang w:eastAsia="fr-FR" w:bidi="fr-FR"/>
        </w:rPr>
        <w:t> ;</w:t>
      </w:r>
    </w:p>
    <w:p w14:paraId="0E4D1D87" w14:textId="77777777" w:rsidR="00014EE4" w:rsidRPr="00AE24A9" w:rsidRDefault="00014EE4" w:rsidP="00014EE4">
      <w:pPr>
        <w:spacing w:before="120" w:after="120"/>
        <w:ind w:left="720" w:hanging="360"/>
        <w:jc w:val="both"/>
      </w:pPr>
      <w:r>
        <w:rPr>
          <w:lang w:eastAsia="fr-FR" w:bidi="fr-FR"/>
        </w:rPr>
        <w:t>b)</w:t>
      </w:r>
      <w:r>
        <w:rPr>
          <w:lang w:eastAsia="fr-FR" w:bidi="fr-FR"/>
        </w:rPr>
        <w:tab/>
      </w:r>
      <w:r w:rsidRPr="00AE24A9">
        <w:rPr>
          <w:lang w:eastAsia="fr-FR" w:bidi="fr-FR"/>
        </w:rPr>
        <w:t>un tassement du cycle économique marqué de récessions pr</w:t>
      </w:r>
      <w:r w:rsidRPr="00AE24A9">
        <w:rPr>
          <w:lang w:eastAsia="fr-FR" w:bidi="fr-FR"/>
        </w:rPr>
        <w:t>o</w:t>
      </w:r>
      <w:r w:rsidRPr="00AE24A9">
        <w:rPr>
          <w:lang w:eastAsia="fr-FR" w:bidi="fr-FR"/>
        </w:rPr>
        <w:t>fondes et ra</w:t>
      </w:r>
      <w:r w:rsidRPr="00AE24A9">
        <w:rPr>
          <w:lang w:eastAsia="fr-FR" w:bidi="fr-FR"/>
        </w:rPr>
        <w:t>p</w:t>
      </w:r>
      <w:r w:rsidRPr="00AE24A9">
        <w:rPr>
          <w:lang w:eastAsia="fr-FR" w:bidi="fr-FR"/>
        </w:rPr>
        <w:t>prochées</w:t>
      </w:r>
      <w:r>
        <w:rPr>
          <w:lang w:eastAsia="fr-FR" w:bidi="fr-FR"/>
        </w:rPr>
        <w:t> ;</w:t>
      </w:r>
    </w:p>
    <w:p w14:paraId="3F728322" w14:textId="77777777" w:rsidR="00014EE4" w:rsidRPr="00AE24A9" w:rsidRDefault="00014EE4" w:rsidP="00014EE4">
      <w:pPr>
        <w:spacing w:before="120" w:after="120"/>
        <w:ind w:left="720" w:hanging="360"/>
        <w:jc w:val="both"/>
      </w:pPr>
      <w:r>
        <w:rPr>
          <w:lang w:eastAsia="fr-FR" w:bidi="fr-FR"/>
        </w:rPr>
        <w:t>c)</w:t>
      </w:r>
      <w:r>
        <w:rPr>
          <w:lang w:eastAsia="fr-FR" w:bidi="fr-FR"/>
        </w:rPr>
        <w:tab/>
      </w:r>
      <w:r w:rsidRPr="00AE24A9">
        <w:rPr>
          <w:lang w:eastAsia="fr-FR" w:bidi="fr-FR"/>
        </w:rPr>
        <w:t>une inflation persi</w:t>
      </w:r>
      <w:r w:rsidRPr="00AE24A9">
        <w:rPr>
          <w:lang w:eastAsia="fr-FR" w:bidi="fr-FR"/>
        </w:rPr>
        <w:t>s</w:t>
      </w:r>
      <w:r w:rsidRPr="00AE24A9">
        <w:rPr>
          <w:lang w:eastAsia="fr-FR" w:bidi="fr-FR"/>
        </w:rPr>
        <w:t>tante et enfin,</w:t>
      </w:r>
    </w:p>
    <w:p w14:paraId="271D86F2" w14:textId="77777777" w:rsidR="00014EE4" w:rsidRPr="00AE24A9" w:rsidRDefault="00014EE4" w:rsidP="00014EE4">
      <w:pPr>
        <w:spacing w:before="120" w:after="120"/>
        <w:ind w:left="720" w:hanging="360"/>
        <w:jc w:val="both"/>
      </w:pPr>
      <w:r>
        <w:rPr>
          <w:lang w:eastAsia="fr-FR" w:bidi="fr-FR"/>
        </w:rPr>
        <w:t>d)</w:t>
      </w:r>
      <w:r>
        <w:rPr>
          <w:lang w:eastAsia="fr-FR" w:bidi="fr-FR"/>
        </w:rPr>
        <w:tab/>
      </w:r>
      <w:r w:rsidRPr="00AE24A9">
        <w:rPr>
          <w:lang w:eastAsia="fr-FR" w:bidi="fr-FR"/>
        </w:rPr>
        <w:t>une très grande instabilité conjoncturelle attr</w:t>
      </w:r>
      <w:r w:rsidRPr="00AE24A9">
        <w:rPr>
          <w:lang w:eastAsia="fr-FR" w:bidi="fr-FR"/>
        </w:rPr>
        <w:t>i</w:t>
      </w:r>
      <w:r w:rsidRPr="00AE24A9">
        <w:rPr>
          <w:lang w:eastAsia="fr-FR" w:bidi="fr-FR"/>
        </w:rPr>
        <w:t xml:space="preserve">buable à une série de </w:t>
      </w:r>
      <w:r>
        <w:rPr>
          <w:lang w:eastAsia="fr-FR" w:bidi="fr-FR"/>
        </w:rPr>
        <w:t>« </w:t>
      </w:r>
      <w:r w:rsidRPr="00AE24A9">
        <w:rPr>
          <w:lang w:eastAsia="fr-FR" w:bidi="fr-FR"/>
        </w:rPr>
        <w:t>chocs</w:t>
      </w:r>
      <w:r>
        <w:rPr>
          <w:lang w:eastAsia="fr-FR" w:bidi="fr-FR"/>
        </w:rPr>
        <w:t> »</w:t>
      </w:r>
      <w:r w:rsidRPr="00AE24A9">
        <w:rPr>
          <w:lang w:eastAsia="fr-FR" w:bidi="fr-FR"/>
        </w:rPr>
        <w:t xml:space="preserve"> extérieurs inatte</w:t>
      </w:r>
      <w:r w:rsidRPr="00AE24A9">
        <w:rPr>
          <w:lang w:eastAsia="fr-FR" w:bidi="fr-FR"/>
        </w:rPr>
        <w:t>n</w:t>
      </w:r>
      <w:r w:rsidRPr="00AE24A9">
        <w:rPr>
          <w:lang w:eastAsia="fr-FR" w:bidi="fr-FR"/>
        </w:rPr>
        <w:t>dus.</w:t>
      </w:r>
    </w:p>
    <w:p w14:paraId="32CEB25B" w14:textId="77777777" w:rsidR="00014EE4" w:rsidRDefault="00014EE4" w:rsidP="00014EE4">
      <w:pPr>
        <w:spacing w:before="120" w:after="120"/>
        <w:ind w:left="720" w:hanging="360"/>
        <w:jc w:val="both"/>
        <w:rPr>
          <w:lang w:eastAsia="fr-FR" w:bidi="fr-FR"/>
        </w:rPr>
      </w:pPr>
    </w:p>
    <w:p w14:paraId="3E9D08A1" w14:textId="77777777" w:rsidR="00014EE4" w:rsidRPr="00AE24A9" w:rsidRDefault="00014EE4" w:rsidP="00014EE4">
      <w:pPr>
        <w:spacing w:before="120" w:after="120"/>
        <w:jc w:val="both"/>
      </w:pPr>
      <w:r w:rsidRPr="00AE24A9">
        <w:rPr>
          <w:lang w:eastAsia="fr-FR" w:bidi="fr-FR"/>
        </w:rPr>
        <w:t>Les politiques macroéconomiques sont quant à elles demeurées, dans l’ensemble, restrictives pendant cette période. Cette orientation</w:t>
      </w:r>
      <w:r>
        <w:rPr>
          <w:lang w:eastAsia="fr-FR" w:bidi="fr-FR"/>
        </w:rPr>
        <w:t xml:space="preserve"> </w:t>
      </w:r>
      <w:r w:rsidRPr="00AE24A9">
        <w:rPr>
          <w:lang w:eastAsia="fr-FR" w:bidi="fr-FR"/>
        </w:rPr>
        <w:t>restrictive fut toutefois relativement modérée en raison, nota</w:t>
      </w:r>
      <w:r w:rsidRPr="00AE24A9">
        <w:rPr>
          <w:lang w:eastAsia="fr-FR" w:bidi="fr-FR"/>
        </w:rPr>
        <w:t>m</w:t>
      </w:r>
      <w:r w:rsidRPr="00AE24A9">
        <w:rPr>
          <w:lang w:eastAsia="fr-FR" w:bidi="fr-FR"/>
        </w:rPr>
        <w:t>ment, des hésitations gouvernementales, du gradualisme dans les m</w:t>
      </w:r>
      <w:r w:rsidRPr="00AE24A9">
        <w:rPr>
          <w:lang w:eastAsia="fr-FR" w:bidi="fr-FR"/>
        </w:rPr>
        <w:t>e</w:t>
      </w:r>
      <w:r w:rsidRPr="00AE24A9">
        <w:rPr>
          <w:lang w:eastAsia="fr-FR" w:bidi="fr-FR"/>
        </w:rPr>
        <w:t>sures prises</w:t>
      </w:r>
      <w:r>
        <w:rPr>
          <w:lang w:eastAsia="fr-FR" w:bidi="fr-FR"/>
        </w:rPr>
        <w:t> </w:t>
      </w:r>
      <w:r>
        <w:rPr>
          <w:rStyle w:val="Appelnotedebasdep"/>
          <w:lang w:eastAsia="fr-FR" w:bidi="fr-FR"/>
        </w:rPr>
        <w:footnoteReference w:id="136"/>
      </w:r>
      <w:r w:rsidRPr="00683D09">
        <w:rPr>
          <w:lang w:eastAsia="fr-FR" w:bidi="fr-FR"/>
        </w:rPr>
        <w:t xml:space="preserve"> </w:t>
      </w:r>
      <w:r w:rsidRPr="00AE24A9">
        <w:rPr>
          <w:lang w:eastAsia="fr-FR" w:bidi="fr-FR"/>
        </w:rPr>
        <w:t>dans la lutte contre l'inflation,</w:t>
      </w:r>
      <w:r>
        <w:rPr>
          <w:lang w:eastAsia="fr-FR" w:bidi="fr-FR"/>
        </w:rPr>
        <w:t xml:space="preserve"> </w:t>
      </w:r>
      <w:r w:rsidRPr="00AE24A9">
        <w:rPr>
          <w:lang w:eastAsia="fr-FR" w:bidi="fr-FR"/>
        </w:rPr>
        <w:t>et du respect par le gouve</w:t>
      </w:r>
      <w:r w:rsidRPr="00AE24A9">
        <w:rPr>
          <w:lang w:eastAsia="fr-FR" w:bidi="fr-FR"/>
        </w:rPr>
        <w:t>r</w:t>
      </w:r>
      <w:r w:rsidRPr="00AE24A9">
        <w:rPr>
          <w:lang w:eastAsia="fr-FR" w:bidi="fr-FR"/>
        </w:rPr>
        <w:t>nement libéral des engagements passés dans les domaines social et économique. Voyons plus précisément dans quelle mesure la situ</w:t>
      </w:r>
      <w:r w:rsidRPr="00AE24A9">
        <w:rPr>
          <w:lang w:eastAsia="fr-FR" w:bidi="fr-FR"/>
        </w:rPr>
        <w:t>a</w:t>
      </w:r>
      <w:r w:rsidRPr="00AE24A9">
        <w:rPr>
          <w:lang w:eastAsia="fr-FR" w:bidi="fr-FR"/>
        </w:rPr>
        <w:t xml:space="preserve">tion </w:t>
      </w:r>
      <w:r>
        <w:rPr>
          <w:lang w:eastAsia="fr-FR" w:bidi="fr-FR"/>
        </w:rPr>
        <w:t>« </w:t>
      </w:r>
      <w:r w:rsidRPr="00AE24A9">
        <w:rPr>
          <w:lang w:eastAsia="fr-FR" w:bidi="fr-FR"/>
        </w:rPr>
        <w:t>ano</w:t>
      </w:r>
      <w:r>
        <w:rPr>
          <w:lang w:eastAsia="fr-FR" w:bidi="fr-FR"/>
        </w:rPr>
        <w:t>r</w:t>
      </w:r>
      <w:r w:rsidRPr="00AE24A9">
        <w:rPr>
          <w:lang w:eastAsia="fr-FR" w:bidi="fr-FR"/>
        </w:rPr>
        <w:t>male</w:t>
      </w:r>
      <w:r>
        <w:rPr>
          <w:lang w:eastAsia="fr-FR" w:bidi="fr-FR"/>
        </w:rPr>
        <w:t> »</w:t>
      </w:r>
      <w:r w:rsidRPr="00AE24A9">
        <w:rPr>
          <w:lang w:eastAsia="fr-FR" w:bidi="fr-FR"/>
        </w:rPr>
        <w:t xml:space="preserve"> que connait l’économie canadienne depuis une diza</w:t>
      </w:r>
      <w:r w:rsidRPr="00AE24A9">
        <w:rPr>
          <w:lang w:eastAsia="fr-FR" w:bidi="fr-FR"/>
        </w:rPr>
        <w:t>i</w:t>
      </w:r>
      <w:r w:rsidRPr="00AE24A9">
        <w:rPr>
          <w:lang w:eastAsia="fr-FR" w:bidi="fr-FR"/>
        </w:rPr>
        <w:t>ne d’années, a influé sur l’évolution et la taille du déficit budg</w:t>
      </w:r>
      <w:r w:rsidRPr="00AE24A9">
        <w:rPr>
          <w:lang w:eastAsia="fr-FR" w:bidi="fr-FR"/>
        </w:rPr>
        <w:t>é</w:t>
      </w:r>
      <w:r w:rsidRPr="00AE24A9">
        <w:rPr>
          <w:lang w:eastAsia="fr-FR" w:bidi="fr-FR"/>
        </w:rPr>
        <w:t>taire. Les politiques économiques suivies durant cette période, en pa</w:t>
      </w:r>
      <w:r w:rsidRPr="00AE24A9">
        <w:rPr>
          <w:lang w:eastAsia="fr-FR" w:bidi="fr-FR"/>
        </w:rPr>
        <w:t>r</w:t>
      </w:r>
      <w:r w:rsidRPr="00AE24A9">
        <w:rPr>
          <w:lang w:eastAsia="fr-FR" w:bidi="fr-FR"/>
        </w:rPr>
        <w:t>ticulier la politique budgétaire, ont-elles contribué ou non à la détérior</w:t>
      </w:r>
      <w:r w:rsidRPr="00AE24A9">
        <w:rPr>
          <w:lang w:eastAsia="fr-FR" w:bidi="fr-FR"/>
        </w:rPr>
        <w:t>a</w:t>
      </w:r>
      <w:r w:rsidRPr="00AE24A9">
        <w:rPr>
          <w:lang w:eastAsia="fr-FR" w:bidi="fr-FR"/>
        </w:rPr>
        <w:t>tion des finances publiques</w:t>
      </w:r>
      <w:r>
        <w:rPr>
          <w:lang w:eastAsia="fr-FR" w:bidi="fr-FR"/>
        </w:rPr>
        <w:t> ?</w:t>
      </w:r>
    </w:p>
    <w:p w14:paraId="2960CB7A" w14:textId="77777777" w:rsidR="00014EE4" w:rsidRDefault="00014EE4" w:rsidP="00014EE4">
      <w:pPr>
        <w:spacing w:before="120" w:after="120"/>
        <w:jc w:val="both"/>
        <w:rPr>
          <w:lang w:eastAsia="fr-FR" w:bidi="fr-FR"/>
        </w:rPr>
      </w:pPr>
    </w:p>
    <w:p w14:paraId="016AC9A3" w14:textId="77777777" w:rsidR="00014EE4" w:rsidRPr="00683D09" w:rsidRDefault="00014EE4" w:rsidP="00014EE4">
      <w:pPr>
        <w:pStyle w:val="a"/>
      </w:pPr>
      <w:r w:rsidRPr="00683D09">
        <w:t xml:space="preserve">Activité </w:t>
      </w:r>
      <w:r w:rsidRPr="00683D09">
        <w:rPr>
          <w:szCs w:val="28"/>
        </w:rPr>
        <w:t>économique</w:t>
      </w:r>
      <w:r w:rsidRPr="00683D09">
        <w:t xml:space="preserve"> et déficit</w:t>
      </w:r>
    </w:p>
    <w:p w14:paraId="78C61C2C" w14:textId="77777777" w:rsidR="00014EE4" w:rsidRDefault="00014EE4" w:rsidP="00014EE4">
      <w:pPr>
        <w:spacing w:before="120" w:after="120"/>
        <w:jc w:val="both"/>
        <w:rPr>
          <w:lang w:eastAsia="fr-FR" w:bidi="fr-FR"/>
        </w:rPr>
      </w:pPr>
    </w:p>
    <w:p w14:paraId="6333B965" w14:textId="77777777" w:rsidR="00014EE4" w:rsidRPr="00683D09" w:rsidRDefault="00014EE4" w:rsidP="00014EE4">
      <w:pPr>
        <w:pStyle w:val="b"/>
      </w:pPr>
      <w:r w:rsidRPr="00683D09">
        <w:rPr>
          <w:lang w:eastAsia="fr-FR" w:bidi="fr-FR"/>
        </w:rPr>
        <w:t>Déficit conjon</w:t>
      </w:r>
      <w:r w:rsidRPr="00683D09">
        <w:rPr>
          <w:lang w:eastAsia="fr-FR" w:bidi="fr-FR"/>
        </w:rPr>
        <w:t>c</w:t>
      </w:r>
      <w:r w:rsidRPr="00683D09">
        <w:rPr>
          <w:lang w:eastAsia="fr-FR" w:bidi="fr-FR"/>
        </w:rPr>
        <w:t>turel et déficit structurel</w:t>
      </w:r>
    </w:p>
    <w:p w14:paraId="525C5558" w14:textId="77777777" w:rsidR="00014EE4" w:rsidRDefault="00014EE4" w:rsidP="00014EE4">
      <w:pPr>
        <w:spacing w:before="120" w:after="120"/>
        <w:jc w:val="both"/>
        <w:rPr>
          <w:lang w:eastAsia="fr-FR" w:bidi="fr-FR"/>
        </w:rPr>
      </w:pPr>
    </w:p>
    <w:p w14:paraId="3B430243" w14:textId="77777777" w:rsidR="00014EE4" w:rsidRPr="00AE24A9" w:rsidRDefault="00014EE4" w:rsidP="00014EE4">
      <w:pPr>
        <w:spacing w:before="120" w:after="120"/>
        <w:jc w:val="both"/>
      </w:pPr>
      <w:r w:rsidRPr="00AE24A9">
        <w:rPr>
          <w:lang w:eastAsia="fr-FR" w:bidi="fr-FR"/>
        </w:rPr>
        <w:t>Lorsque vient le moment d’évaluer la politique budgétaire ou de dégager la part du déficit budgétaire attribu</w:t>
      </w:r>
      <w:r w:rsidRPr="00AE24A9">
        <w:rPr>
          <w:lang w:eastAsia="fr-FR" w:bidi="fr-FR"/>
        </w:rPr>
        <w:t>a</w:t>
      </w:r>
      <w:r w:rsidRPr="00AE24A9">
        <w:rPr>
          <w:lang w:eastAsia="fr-FR" w:bidi="fr-FR"/>
        </w:rPr>
        <w:t>ble à celle-ci et la part attribuable aux fluctuations de l’activité économique nous nous tro</w:t>
      </w:r>
      <w:r w:rsidRPr="00AE24A9">
        <w:rPr>
          <w:lang w:eastAsia="fr-FR" w:bidi="fr-FR"/>
        </w:rPr>
        <w:t>u</w:t>
      </w:r>
      <w:r w:rsidRPr="00AE24A9">
        <w:rPr>
          <w:lang w:eastAsia="fr-FR" w:bidi="fr-FR"/>
        </w:rPr>
        <w:t>vons confrontés à un problème méthodologique. La relation qui lie les recettes et les dépenses au niveau de l’activité économique fait en so</w:t>
      </w:r>
      <w:r w:rsidRPr="00AE24A9">
        <w:rPr>
          <w:lang w:eastAsia="fr-FR" w:bidi="fr-FR"/>
        </w:rPr>
        <w:t>r</w:t>
      </w:r>
      <w:r w:rsidRPr="00AE24A9">
        <w:rPr>
          <w:lang w:eastAsia="fr-FR" w:bidi="fr-FR"/>
        </w:rPr>
        <w:t xml:space="preserve">te qu’en période de ralentissement, apparait, </w:t>
      </w:r>
      <w:r>
        <w:rPr>
          <w:lang w:eastAsia="fr-FR" w:bidi="fr-FR"/>
        </w:rPr>
        <w:t>« </w:t>
      </w:r>
      <w:r w:rsidRPr="00AE24A9">
        <w:rPr>
          <w:lang w:eastAsia="fr-FR" w:bidi="fr-FR"/>
        </w:rPr>
        <w:t>autom</w:t>
      </w:r>
      <w:r w:rsidRPr="00AE24A9">
        <w:rPr>
          <w:lang w:eastAsia="fr-FR" w:bidi="fr-FR"/>
        </w:rPr>
        <w:t>a</w:t>
      </w:r>
      <w:r w:rsidRPr="00AE24A9">
        <w:rPr>
          <w:lang w:eastAsia="fr-FR" w:bidi="fr-FR"/>
        </w:rPr>
        <w:t>tiquement</w:t>
      </w:r>
      <w:r>
        <w:rPr>
          <w:lang w:eastAsia="fr-FR" w:bidi="fr-FR"/>
        </w:rPr>
        <w:t> »</w:t>
      </w:r>
      <w:r w:rsidRPr="00AE24A9">
        <w:rPr>
          <w:lang w:eastAsia="fr-FR" w:bidi="fr-FR"/>
        </w:rPr>
        <w:t xml:space="preserve"> un déficit budgétaire et, tout aussi </w:t>
      </w:r>
      <w:r>
        <w:rPr>
          <w:lang w:eastAsia="fr-FR" w:bidi="fr-FR"/>
        </w:rPr>
        <w:t>« </w:t>
      </w:r>
      <w:r w:rsidRPr="00AE24A9">
        <w:rPr>
          <w:lang w:eastAsia="fr-FR" w:bidi="fr-FR"/>
        </w:rPr>
        <w:t>automatiquement</w:t>
      </w:r>
      <w:r>
        <w:rPr>
          <w:lang w:eastAsia="fr-FR" w:bidi="fr-FR"/>
        </w:rPr>
        <w:t> »</w:t>
      </w:r>
      <w:r w:rsidRPr="00AE24A9">
        <w:rPr>
          <w:lang w:eastAsia="fr-FR" w:bidi="fr-FR"/>
        </w:rPr>
        <w:t>, en période d’expansion un excédent. Un d</w:t>
      </w:r>
      <w:r w:rsidRPr="00AE24A9">
        <w:rPr>
          <w:lang w:eastAsia="fr-FR" w:bidi="fr-FR"/>
        </w:rPr>
        <w:t>é</w:t>
      </w:r>
      <w:r w:rsidRPr="00AE24A9">
        <w:rPr>
          <w:lang w:eastAsia="fr-FR" w:bidi="fr-FR"/>
        </w:rPr>
        <w:t>ficit peut ainsi de lui-même apparaitre et sans qu’il y ait intervention discrétionnaire de</w:t>
      </w:r>
      <w:r>
        <w:rPr>
          <w:lang w:eastAsia="fr-FR" w:bidi="fr-FR"/>
        </w:rPr>
        <w:t xml:space="preserve"> </w:t>
      </w:r>
      <w:r>
        <w:t xml:space="preserve">[137] </w:t>
      </w:r>
      <w:r w:rsidRPr="00AE24A9">
        <w:rPr>
          <w:lang w:eastAsia="fr-FR" w:bidi="fr-FR"/>
        </w:rPr>
        <w:t>l’État, contr</w:t>
      </w:r>
      <w:r w:rsidRPr="00AE24A9">
        <w:rPr>
          <w:lang w:eastAsia="fr-FR" w:bidi="fr-FR"/>
        </w:rPr>
        <w:t>i</w:t>
      </w:r>
      <w:r w:rsidRPr="00AE24A9">
        <w:rPr>
          <w:lang w:eastAsia="fr-FR" w:bidi="fr-FR"/>
        </w:rPr>
        <w:t>buer à stabiliser l’activité économique durant une période de réce</w:t>
      </w:r>
      <w:r w:rsidRPr="00AE24A9">
        <w:rPr>
          <w:lang w:eastAsia="fr-FR" w:bidi="fr-FR"/>
        </w:rPr>
        <w:t>s</w:t>
      </w:r>
      <w:r w:rsidRPr="00AE24A9">
        <w:rPr>
          <w:lang w:eastAsia="fr-FR" w:bidi="fr-FR"/>
        </w:rPr>
        <w:t>sion. De même, en période d’expansion, le caractère soutenu de l’activité économique a tendance à faire apparaitre un excédent bu</w:t>
      </w:r>
      <w:r w:rsidRPr="00AE24A9">
        <w:rPr>
          <w:lang w:eastAsia="fr-FR" w:bidi="fr-FR"/>
        </w:rPr>
        <w:t>d</w:t>
      </w:r>
      <w:r w:rsidRPr="00AE24A9">
        <w:rPr>
          <w:lang w:eastAsia="fr-FR" w:bidi="fr-FR"/>
        </w:rPr>
        <w:t>gétaire qui, à son tour, contribue à réduire la surchauffe de l’économie.</w:t>
      </w:r>
    </w:p>
    <w:p w14:paraId="14BA9065" w14:textId="77777777" w:rsidR="00014EE4" w:rsidRPr="00AE24A9" w:rsidRDefault="00014EE4" w:rsidP="00014EE4">
      <w:pPr>
        <w:spacing w:before="120" w:after="120"/>
        <w:jc w:val="both"/>
      </w:pPr>
      <w:r w:rsidRPr="00AE24A9">
        <w:rPr>
          <w:lang w:eastAsia="fr-FR" w:bidi="fr-FR"/>
        </w:rPr>
        <w:t>Un excédent ou un déficit ne signifie donc pas que la politique budgétaire soit pour autant restrictive ou expansionniste. Une polit</w:t>
      </w:r>
      <w:r w:rsidRPr="00AE24A9">
        <w:rPr>
          <w:lang w:eastAsia="fr-FR" w:bidi="fr-FR"/>
        </w:rPr>
        <w:t>i</w:t>
      </w:r>
      <w:r w:rsidRPr="00AE24A9">
        <w:rPr>
          <w:lang w:eastAsia="fr-FR" w:bidi="fr-FR"/>
        </w:rPr>
        <w:t>que budgétaire sera considérée comme restrictive si, une fois élim</w:t>
      </w:r>
      <w:r w:rsidRPr="00AE24A9">
        <w:rPr>
          <w:lang w:eastAsia="fr-FR" w:bidi="fr-FR"/>
        </w:rPr>
        <w:t>i</w:t>
      </w:r>
      <w:r w:rsidRPr="00AE24A9">
        <w:rPr>
          <w:lang w:eastAsia="fr-FR" w:bidi="fr-FR"/>
        </w:rPr>
        <w:t>née l’incidence de la conjoncture sur les recettes et les dépenses, app</w:t>
      </w:r>
      <w:r w:rsidRPr="00AE24A9">
        <w:rPr>
          <w:lang w:eastAsia="fr-FR" w:bidi="fr-FR"/>
        </w:rPr>
        <w:t>a</w:t>
      </w:r>
      <w:r w:rsidRPr="00AE24A9">
        <w:rPr>
          <w:lang w:eastAsia="fr-FR" w:bidi="fr-FR"/>
        </w:rPr>
        <w:t>rait un excédent budgétaire. Elle sera au contraire considérée comme e</w:t>
      </w:r>
      <w:r w:rsidRPr="00AE24A9">
        <w:rPr>
          <w:lang w:eastAsia="fr-FR" w:bidi="fr-FR"/>
        </w:rPr>
        <w:t>x</w:t>
      </w:r>
      <w:r w:rsidRPr="00AE24A9">
        <w:rPr>
          <w:lang w:eastAsia="fr-FR" w:bidi="fr-FR"/>
        </w:rPr>
        <w:t>pansionniste lorsque, co</w:t>
      </w:r>
      <w:r w:rsidRPr="00AE24A9">
        <w:rPr>
          <w:lang w:eastAsia="fr-FR" w:bidi="fr-FR"/>
        </w:rPr>
        <w:t>r</w:t>
      </w:r>
      <w:r w:rsidRPr="00AE24A9">
        <w:rPr>
          <w:lang w:eastAsia="fr-FR" w:bidi="fr-FR"/>
        </w:rPr>
        <w:t>rigé de l’incidence de la conjoncture, le solde budgétaire observé laisse appara</w:t>
      </w:r>
      <w:r w:rsidRPr="00AE24A9">
        <w:rPr>
          <w:lang w:eastAsia="fr-FR" w:bidi="fr-FR"/>
        </w:rPr>
        <w:t>i</w:t>
      </w:r>
      <w:r w:rsidRPr="00AE24A9">
        <w:rPr>
          <w:lang w:eastAsia="fr-FR" w:bidi="fr-FR"/>
        </w:rPr>
        <w:t>tre un déficit.</w:t>
      </w:r>
    </w:p>
    <w:p w14:paraId="5442342E" w14:textId="77777777" w:rsidR="00014EE4" w:rsidRPr="00AE24A9" w:rsidRDefault="00014EE4" w:rsidP="00014EE4">
      <w:pPr>
        <w:spacing w:before="120" w:after="120"/>
        <w:jc w:val="both"/>
      </w:pPr>
      <w:r w:rsidRPr="00AE24A9">
        <w:rPr>
          <w:lang w:eastAsia="fr-FR" w:bidi="fr-FR"/>
        </w:rPr>
        <w:t>Pour résoudre ce problème classique il est de coutume de disti</w:t>
      </w:r>
      <w:r w:rsidRPr="00AE24A9">
        <w:rPr>
          <w:lang w:eastAsia="fr-FR" w:bidi="fr-FR"/>
        </w:rPr>
        <w:t>n</w:t>
      </w:r>
      <w:r w:rsidRPr="00AE24A9">
        <w:rPr>
          <w:lang w:eastAsia="fr-FR" w:bidi="fr-FR"/>
        </w:rPr>
        <w:t>guer deux composantes au déficit</w:t>
      </w:r>
      <w:r>
        <w:rPr>
          <w:lang w:eastAsia="fr-FR" w:bidi="fr-FR"/>
        </w:rPr>
        <w:t> :</w:t>
      </w:r>
      <w:r w:rsidRPr="00AE24A9">
        <w:rPr>
          <w:lang w:eastAsia="fr-FR" w:bidi="fr-FR"/>
        </w:rPr>
        <w:t xml:space="preserve"> une composante dite </w:t>
      </w:r>
      <w:r>
        <w:rPr>
          <w:lang w:eastAsia="fr-FR" w:bidi="fr-FR"/>
        </w:rPr>
        <w:t>« </w:t>
      </w:r>
      <w:r w:rsidRPr="00AE24A9">
        <w:rPr>
          <w:lang w:eastAsia="fr-FR" w:bidi="fr-FR"/>
        </w:rPr>
        <w:t>conjonct</w:t>
      </w:r>
      <w:r w:rsidRPr="00AE24A9">
        <w:rPr>
          <w:lang w:eastAsia="fr-FR" w:bidi="fr-FR"/>
        </w:rPr>
        <w:t>u</w:t>
      </w:r>
      <w:r w:rsidRPr="00AE24A9">
        <w:rPr>
          <w:lang w:eastAsia="fr-FR" w:bidi="fr-FR"/>
        </w:rPr>
        <w:t>relle</w:t>
      </w:r>
      <w:r>
        <w:rPr>
          <w:lang w:eastAsia="fr-FR" w:bidi="fr-FR"/>
        </w:rPr>
        <w:t> »</w:t>
      </w:r>
      <w:r w:rsidRPr="00AE24A9">
        <w:rPr>
          <w:lang w:eastAsia="fr-FR" w:bidi="fr-FR"/>
        </w:rPr>
        <w:t xml:space="preserve"> et une composante dite </w:t>
      </w:r>
      <w:r>
        <w:rPr>
          <w:lang w:eastAsia="fr-FR" w:bidi="fr-FR"/>
        </w:rPr>
        <w:t>« </w:t>
      </w:r>
      <w:r w:rsidRPr="00AE24A9">
        <w:rPr>
          <w:lang w:eastAsia="fr-FR" w:bidi="fr-FR"/>
        </w:rPr>
        <w:t>structurelle</w:t>
      </w:r>
      <w:r>
        <w:rPr>
          <w:lang w:eastAsia="fr-FR" w:bidi="fr-FR"/>
        </w:rPr>
        <w:t> »</w:t>
      </w:r>
      <w:r w:rsidRPr="00AE24A9">
        <w:rPr>
          <w:lang w:eastAsia="fr-FR" w:bidi="fr-FR"/>
        </w:rPr>
        <w:t>. La part conjoncturelle du déficit corre</w:t>
      </w:r>
      <w:r w:rsidRPr="00AE24A9">
        <w:rPr>
          <w:lang w:eastAsia="fr-FR" w:bidi="fr-FR"/>
        </w:rPr>
        <w:t>s</w:t>
      </w:r>
      <w:r w:rsidRPr="00AE24A9">
        <w:rPr>
          <w:lang w:eastAsia="fr-FR" w:bidi="fr-FR"/>
        </w:rPr>
        <w:t>pondant à la partie du déficit global qui serait éliminé si l’activité économique suivait un rythme régulier no</w:t>
      </w:r>
      <w:r w:rsidRPr="00AE24A9">
        <w:rPr>
          <w:lang w:eastAsia="fr-FR" w:bidi="fr-FR"/>
        </w:rPr>
        <w:t>r</w:t>
      </w:r>
      <w:r w:rsidRPr="00AE24A9">
        <w:rPr>
          <w:lang w:eastAsia="fr-FR" w:bidi="fr-FR"/>
        </w:rPr>
        <w:t>mal. Le déficit résiduel devient alors le déficit structurel c’est celui qui reste en l’absence de ralentissement de l’activité éc</w:t>
      </w:r>
      <w:r w:rsidRPr="00AE24A9">
        <w:rPr>
          <w:lang w:eastAsia="fr-FR" w:bidi="fr-FR"/>
        </w:rPr>
        <w:t>o</w:t>
      </w:r>
      <w:r w:rsidRPr="00AE24A9">
        <w:rPr>
          <w:lang w:eastAsia="fr-FR" w:bidi="fr-FR"/>
        </w:rPr>
        <w:t>nomique. Le problème, vient du fait que personne ne s’entend vraiment sur la déf</w:t>
      </w:r>
      <w:r w:rsidRPr="00AE24A9">
        <w:rPr>
          <w:lang w:eastAsia="fr-FR" w:bidi="fr-FR"/>
        </w:rPr>
        <w:t>i</w:t>
      </w:r>
      <w:r w:rsidRPr="00AE24A9">
        <w:rPr>
          <w:lang w:eastAsia="fr-FR" w:bidi="fr-FR"/>
        </w:rPr>
        <w:t xml:space="preserve">nition de rythme </w:t>
      </w:r>
      <w:r>
        <w:rPr>
          <w:lang w:eastAsia="fr-FR" w:bidi="fr-FR"/>
        </w:rPr>
        <w:t>« </w:t>
      </w:r>
      <w:r w:rsidRPr="00AE24A9">
        <w:rPr>
          <w:lang w:eastAsia="fr-FR" w:bidi="fr-FR"/>
        </w:rPr>
        <w:t>normal</w:t>
      </w:r>
      <w:r>
        <w:rPr>
          <w:lang w:eastAsia="fr-FR" w:bidi="fr-FR"/>
        </w:rPr>
        <w:t> »</w:t>
      </w:r>
      <w:r w:rsidRPr="00AE24A9">
        <w:rPr>
          <w:lang w:eastAsia="fr-FR" w:bidi="fr-FR"/>
        </w:rPr>
        <w:t xml:space="preserve"> de l’activité écon</w:t>
      </w:r>
      <w:r w:rsidRPr="00AE24A9">
        <w:rPr>
          <w:lang w:eastAsia="fr-FR" w:bidi="fr-FR"/>
        </w:rPr>
        <w:t>o</w:t>
      </w:r>
      <w:r w:rsidRPr="00AE24A9">
        <w:rPr>
          <w:lang w:eastAsia="fr-FR" w:bidi="fr-FR"/>
        </w:rPr>
        <w:t>mique et donc sur l’ampleur du déficit conjoncturel</w:t>
      </w:r>
      <w:r>
        <w:rPr>
          <w:lang w:eastAsia="fr-FR" w:bidi="fr-FR"/>
        </w:rPr>
        <w:t> </w:t>
      </w:r>
      <w:r>
        <w:rPr>
          <w:rStyle w:val="Appelnotedebasdep"/>
          <w:lang w:eastAsia="fr-FR" w:bidi="fr-FR"/>
        </w:rPr>
        <w:footnoteReference w:id="137"/>
      </w:r>
      <w:r w:rsidRPr="008E2ABE">
        <w:rPr>
          <w:lang w:eastAsia="fr-FR" w:bidi="fr-FR"/>
        </w:rPr>
        <w:t>.</w:t>
      </w:r>
    </w:p>
    <w:p w14:paraId="0AD8991D" w14:textId="77777777" w:rsidR="00014EE4" w:rsidRPr="00AE24A9" w:rsidRDefault="00014EE4" w:rsidP="00014EE4">
      <w:pPr>
        <w:spacing w:before="120" w:after="120"/>
        <w:jc w:val="both"/>
      </w:pPr>
      <w:r w:rsidRPr="00AE24A9">
        <w:rPr>
          <w:lang w:eastAsia="fr-FR" w:bidi="fr-FR"/>
        </w:rPr>
        <w:t>Aux problèmes traditionnels de mesure du déficit conjoncturel vient s’en ajouter un autre dès lors que l’économie s’écarte, comme c’est le</w:t>
      </w:r>
      <w:r>
        <w:rPr>
          <w:lang w:eastAsia="fr-FR" w:bidi="fr-FR"/>
        </w:rPr>
        <w:t xml:space="preserve"> </w:t>
      </w:r>
      <w:r w:rsidRPr="00AE24A9">
        <w:rPr>
          <w:lang w:eastAsia="fr-FR" w:bidi="fr-FR"/>
        </w:rPr>
        <w:t>cas en période de crise structurelle, de son sentier de croissa</w:t>
      </w:r>
      <w:r w:rsidRPr="00AE24A9">
        <w:rPr>
          <w:lang w:eastAsia="fr-FR" w:bidi="fr-FR"/>
        </w:rPr>
        <w:t>n</w:t>
      </w:r>
      <w:r w:rsidRPr="00AE24A9">
        <w:rPr>
          <w:lang w:eastAsia="fr-FR" w:bidi="fr-FR"/>
        </w:rPr>
        <w:t>ce de longue période et que le ralentissement de la croissance vient déformer le cycle économique et accentuer les réce</w:t>
      </w:r>
      <w:r w:rsidRPr="00AE24A9">
        <w:rPr>
          <w:lang w:eastAsia="fr-FR" w:bidi="fr-FR"/>
        </w:rPr>
        <w:t>s</w:t>
      </w:r>
      <w:r w:rsidRPr="00AE24A9">
        <w:rPr>
          <w:lang w:eastAsia="fr-FR" w:bidi="fr-FR"/>
        </w:rPr>
        <w:t>sions. Comment dans ce cas distinguer l’incidence d’une variation purement cycl</w:t>
      </w:r>
      <w:r w:rsidRPr="00AE24A9">
        <w:rPr>
          <w:lang w:eastAsia="fr-FR" w:bidi="fr-FR"/>
        </w:rPr>
        <w:t>i</w:t>
      </w:r>
      <w:r w:rsidRPr="00AE24A9">
        <w:rPr>
          <w:lang w:eastAsia="fr-FR" w:bidi="fr-FR"/>
        </w:rPr>
        <w:t>que, i.e. de court terme, d’un changement plus long et plus profond du rythme de croissance</w:t>
      </w:r>
      <w:r>
        <w:rPr>
          <w:lang w:eastAsia="fr-FR" w:bidi="fr-FR"/>
        </w:rPr>
        <w:t> ?</w:t>
      </w:r>
      <w:r w:rsidRPr="00AE24A9">
        <w:rPr>
          <w:lang w:eastAsia="fr-FR" w:bidi="fr-FR"/>
        </w:rPr>
        <w:t xml:space="preserve"> Cette question est d’autant plus délicate à r</w:t>
      </w:r>
      <w:r w:rsidRPr="00AE24A9">
        <w:rPr>
          <w:lang w:eastAsia="fr-FR" w:bidi="fr-FR"/>
        </w:rPr>
        <w:t>é</w:t>
      </w:r>
      <w:r w:rsidRPr="00AE24A9">
        <w:rPr>
          <w:lang w:eastAsia="fr-FR" w:bidi="fr-FR"/>
        </w:rPr>
        <w:t>soudre que le cours du cycle n’est pas vraiment autonome des mo</w:t>
      </w:r>
      <w:r w:rsidRPr="00AE24A9">
        <w:rPr>
          <w:lang w:eastAsia="fr-FR" w:bidi="fr-FR"/>
        </w:rPr>
        <w:t>u</w:t>
      </w:r>
      <w:r w:rsidRPr="00AE24A9">
        <w:rPr>
          <w:lang w:eastAsia="fr-FR" w:bidi="fr-FR"/>
        </w:rPr>
        <w:t>vements longs de l’activité économique. Comment également disti</w:t>
      </w:r>
      <w:r w:rsidRPr="00AE24A9">
        <w:rPr>
          <w:lang w:eastAsia="fr-FR" w:bidi="fr-FR"/>
        </w:rPr>
        <w:t>n</w:t>
      </w:r>
      <w:r w:rsidRPr="00AE24A9">
        <w:rPr>
          <w:lang w:eastAsia="fr-FR" w:bidi="fr-FR"/>
        </w:rPr>
        <w:t>guer la part du déf</w:t>
      </w:r>
      <w:r w:rsidRPr="00AE24A9">
        <w:rPr>
          <w:lang w:eastAsia="fr-FR" w:bidi="fr-FR"/>
        </w:rPr>
        <w:t>i</w:t>
      </w:r>
      <w:r w:rsidRPr="00AE24A9">
        <w:rPr>
          <w:lang w:eastAsia="fr-FR" w:bidi="fr-FR"/>
        </w:rPr>
        <w:t>cit attribuable à des événements plus irréguliers, voire aléatoires comme la crise énergétique et les variations du taux de change</w:t>
      </w:r>
      <w:r>
        <w:rPr>
          <w:lang w:eastAsia="fr-FR" w:bidi="fr-FR"/>
        </w:rPr>
        <w:t> ?</w:t>
      </w:r>
      <w:r w:rsidRPr="00AE24A9">
        <w:rPr>
          <w:lang w:eastAsia="fr-FR" w:bidi="fr-FR"/>
        </w:rPr>
        <w:t xml:space="preserve"> Ces questions sont importantes dans le contexte actuel</w:t>
      </w:r>
      <w:r>
        <w:rPr>
          <w:lang w:eastAsia="fr-FR" w:bidi="fr-FR"/>
        </w:rPr>
        <w:t> :</w:t>
      </w:r>
      <w:r w:rsidRPr="00AE24A9">
        <w:rPr>
          <w:lang w:eastAsia="fr-FR" w:bidi="fr-FR"/>
        </w:rPr>
        <w:t xml:space="preserve"> les chocs externes ont été nombreux ces dernières années et l’évolution de la conjon</w:t>
      </w:r>
      <w:r w:rsidRPr="00AE24A9">
        <w:rPr>
          <w:lang w:eastAsia="fr-FR" w:bidi="fr-FR"/>
        </w:rPr>
        <w:t>c</w:t>
      </w:r>
      <w:r w:rsidRPr="00AE24A9">
        <w:rPr>
          <w:lang w:eastAsia="fr-FR" w:bidi="fr-FR"/>
        </w:rPr>
        <w:t>ture depuis quinze ans est loin d’offrir cette normalité que l’on po</w:t>
      </w:r>
      <w:r w:rsidRPr="00AE24A9">
        <w:rPr>
          <w:lang w:eastAsia="fr-FR" w:bidi="fr-FR"/>
        </w:rPr>
        <w:t>u</w:t>
      </w:r>
      <w:r w:rsidRPr="00AE24A9">
        <w:rPr>
          <w:lang w:eastAsia="fr-FR" w:bidi="fr-FR"/>
        </w:rPr>
        <w:t>vait admettre dans les années soixante.</w:t>
      </w:r>
    </w:p>
    <w:p w14:paraId="32769D31" w14:textId="77777777" w:rsidR="00014EE4" w:rsidRDefault="00014EE4" w:rsidP="00014EE4">
      <w:pPr>
        <w:spacing w:before="120" w:after="120"/>
        <w:jc w:val="both"/>
        <w:rPr>
          <w:lang w:eastAsia="fr-FR" w:bidi="fr-FR"/>
        </w:rPr>
      </w:pPr>
    </w:p>
    <w:p w14:paraId="0B79285C" w14:textId="77777777" w:rsidR="00014EE4" w:rsidRPr="0018394F" w:rsidRDefault="00014EE4" w:rsidP="00014EE4">
      <w:pPr>
        <w:pStyle w:val="b"/>
      </w:pPr>
      <w:r w:rsidRPr="0018394F">
        <w:rPr>
          <w:lang w:eastAsia="fr-FR" w:bidi="fr-FR"/>
        </w:rPr>
        <w:t>La crise et le déficit budgétaire</w:t>
      </w:r>
    </w:p>
    <w:p w14:paraId="420E16CE" w14:textId="77777777" w:rsidR="00014EE4" w:rsidRDefault="00014EE4" w:rsidP="00014EE4">
      <w:pPr>
        <w:spacing w:before="120" w:after="120"/>
        <w:jc w:val="both"/>
        <w:rPr>
          <w:lang w:eastAsia="fr-FR" w:bidi="fr-FR"/>
        </w:rPr>
      </w:pPr>
    </w:p>
    <w:p w14:paraId="318DBE52" w14:textId="77777777" w:rsidR="00014EE4" w:rsidRPr="00AE24A9" w:rsidRDefault="00014EE4" w:rsidP="00014EE4">
      <w:pPr>
        <w:spacing w:before="120" w:after="120"/>
        <w:jc w:val="both"/>
      </w:pPr>
      <w:r w:rsidRPr="00AE24A9">
        <w:rPr>
          <w:lang w:eastAsia="fr-FR" w:bidi="fr-FR"/>
        </w:rPr>
        <w:t>Une première démarche possible consiste à isoler l’effet du mo</w:t>
      </w:r>
      <w:r w:rsidRPr="00AE24A9">
        <w:rPr>
          <w:lang w:eastAsia="fr-FR" w:bidi="fr-FR"/>
        </w:rPr>
        <w:t>u</w:t>
      </w:r>
      <w:r w:rsidRPr="00AE24A9">
        <w:rPr>
          <w:lang w:eastAsia="fr-FR" w:bidi="fr-FR"/>
        </w:rPr>
        <w:t>vement cyclique de court terme et à corriger en conséquence le d</w:t>
      </w:r>
      <w:r w:rsidRPr="00AE24A9">
        <w:rPr>
          <w:lang w:eastAsia="fr-FR" w:bidi="fr-FR"/>
        </w:rPr>
        <w:t>é</w:t>
      </w:r>
      <w:r w:rsidRPr="00AE24A9">
        <w:rPr>
          <w:lang w:eastAsia="fr-FR" w:bidi="fr-FR"/>
        </w:rPr>
        <w:t>ficit de ce qu’il est convenu d’appeler, dans la littérature économique, sa partie conjoncturelle. C’est la d</w:t>
      </w:r>
      <w:r w:rsidRPr="00AE24A9">
        <w:rPr>
          <w:lang w:eastAsia="fr-FR" w:bidi="fr-FR"/>
        </w:rPr>
        <w:t>é</w:t>
      </w:r>
      <w:r w:rsidRPr="00AE24A9">
        <w:rPr>
          <w:lang w:eastAsia="fr-FR" w:bidi="fr-FR"/>
        </w:rPr>
        <w:t>marche la plus courante et c’est celle qui est suivie notamment par le ministère des Fina</w:t>
      </w:r>
      <w:r w:rsidRPr="00AE24A9">
        <w:rPr>
          <w:lang w:eastAsia="fr-FR" w:bidi="fr-FR"/>
        </w:rPr>
        <w:t>n</w:t>
      </w:r>
      <w:r w:rsidRPr="00AE24A9">
        <w:rPr>
          <w:lang w:eastAsia="fr-FR" w:bidi="fr-FR"/>
        </w:rPr>
        <w:t>ces à Ottawa. Le solde budgétaire corrigé des variations conjoncturelles est alors calc</w:t>
      </w:r>
      <w:r w:rsidRPr="00AE24A9">
        <w:rPr>
          <w:lang w:eastAsia="fr-FR" w:bidi="fr-FR"/>
        </w:rPr>
        <w:t>u</w:t>
      </w:r>
      <w:r w:rsidRPr="00AE24A9">
        <w:rPr>
          <w:lang w:eastAsia="fr-FR" w:bidi="fr-FR"/>
        </w:rPr>
        <w:t xml:space="preserve">lé à partir d’un </w:t>
      </w:r>
      <w:r>
        <w:rPr>
          <w:lang w:eastAsia="fr-FR" w:bidi="fr-FR"/>
        </w:rPr>
        <w:t>« </w:t>
      </w:r>
      <w:r w:rsidRPr="00AE24A9">
        <w:rPr>
          <w:lang w:eastAsia="fr-FR" w:bidi="fr-FR"/>
        </w:rPr>
        <w:t>taux moyen</w:t>
      </w:r>
      <w:r>
        <w:rPr>
          <w:lang w:eastAsia="fr-FR" w:bidi="fr-FR"/>
        </w:rPr>
        <w:t> »</w:t>
      </w:r>
      <w:r w:rsidRPr="00AE24A9">
        <w:rPr>
          <w:lang w:eastAsia="fr-FR" w:bidi="fr-FR"/>
        </w:rPr>
        <w:t xml:space="preserve"> variable d’utilisation de la main d’œuvre et à p</w:t>
      </w:r>
      <w:r>
        <w:rPr>
          <w:lang w:eastAsia="fr-FR" w:bidi="fr-FR"/>
        </w:rPr>
        <w:t>artir de la productivité tendan</w:t>
      </w:r>
      <w:r w:rsidRPr="00AE24A9">
        <w:rPr>
          <w:lang w:eastAsia="fr-FR" w:bidi="fr-FR"/>
        </w:rPr>
        <w:t>cielle</w:t>
      </w:r>
      <w:r>
        <w:t xml:space="preserve"> [138]</w:t>
      </w:r>
      <w:r w:rsidRPr="00AE24A9">
        <w:rPr>
          <w:lang w:eastAsia="fr-FR" w:bidi="fr-FR"/>
        </w:rPr>
        <w:t xml:space="preserve"> du travail. Pour la période considérée, les taux de chômage annuel retenus v</w:t>
      </w:r>
      <w:r w:rsidRPr="00AE24A9">
        <w:rPr>
          <w:lang w:eastAsia="fr-FR" w:bidi="fr-FR"/>
        </w:rPr>
        <w:t>a</w:t>
      </w:r>
      <w:r w:rsidRPr="00AE24A9">
        <w:rPr>
          <w:lang w:eastAsia="fr-FR" w:bidi="fr-FR"/>
        </w:rPr>
        <w:t>rient de 5 à 7,5</w:t>
      </w:r>
      <w:r>
        <w:rPr>
          <w:lang w:eastAsia="fr-FR" w:bidi="fr-FR"/>
        </w:rPr>
        <w:t>% </w:t>
      </w:r>
      <w:r>
        <w:rPr>
          <w:rStyle w:val="Appelnotedebasdep"/>
          <w:lang w:eastAsia="fr-FR" w:bidi="fr-FR"/>
        </w:rPr>
        <w:footnoteReference w:id="138"/>
      </w:r>
      <w:r w:rsidRPr="00242386">
        <w:rPr>
          <w:lang w:eastAsia="fr-FR" w:bidi="fr-FR"/>
        </w:rPr>
        <w:t>.</w:t>
      </w:r>
      <w:r w:rsidRPr="00AE24A9">
        <w:rPr>
          <w:lang w:eastAsia="fr-FR" w:bidi="fr-FR"/>
        </w:rPr>
        <w:t xml:space="preserve"> Ces taux correspondent aux taux estimés d’utilisation possible de la main-d’oeuvre dans la situ</w:t>
      </w:r>
      <w:r w:rsidRPr="00AE24A9">
        <w:rPr>
          <w:lang w:eastAsia="fr-FR" w:bidi="fr-FR"/>
        </w:rPr>
        <w:t>a</w:t>
      </w:r>
      <w:r w:rsidRPr="00AE24A9">
        <w:rPr>
          <w:lang w:eastAsia="fr-FR" w:bidi="fr-FR"/>
        </w:rPr>
        <w:t>tion donnée de capacité de production de l’économie. Il ne s’agit to</w:t>
      </w:r>
      <w:r w:rsidRPr="00AE24A9">
        <w:rPr>
          <w:lang w:eastAsia="fr-FR" w:bidi="fr-FR"/>
        </w:rPr>
        <w:t>u</w:t>
      </w:r>
      <w:r w:rsidRPr="00AE24A9">
        <w:rPr>
          <w:lang w:eastAsia="fr-FR" w:bidi="fr-FR"/>
        </w:rPr>
        <w:t xml:space="preserve">tefois ni d’un taux de </w:t>
      </w:r>
      <w:r>
        <w:rPr>
          <w:lang w:eastAsia="fr-FR" w:bidi="fr-FR"/>
        </w:rPr>
        <w:t>« </w:t>
      </w:r>
      <w:r w:rsidRPr="00AE24A9">
        <w:rPr>
          <w:lang w:eastAsia="fr-FR" w:bidi="fr-FR"/>
        </w:rPr>
        <w:t>plein emploi</w:t>
      </w:r>
      <w:r>
        <w:rPr>
          <w:lang w:eastAsia="fr-FR" w:bidi="fr-FR"/>
        </w:rPr>
        <w:t> »</w:t>
      </w:r>
      <w:r w:rsidRPr="00AE24A9">
        <w:rPr>
          <w:lang w:eastAsia="fr-FR" w:bidi="fr-FR"/>
        </w:rPr>
        <w:t xml:space="preserve"> qui lui s’établit en fonction du taux de ch</w:t>
      </w:r>
      <w:r w:rsidRPr="00AE24A9">
        <w:rPr>
          <w:lang w:eastAsia="fr-FR" w:bidi="fr-FR"/>
        </w:rPr>
        <w:t>ô</w:t>
      </w:r>
      <w:r w:rsidRPr="00AE24A9">
        <w:rPr>
          <w:lang w:eastAsia="fr-FR" w:bidi="fr-FR"/>
        </w:rPr>
        <w:t xml:space="preserve">mage en situation de plein emploi, ni d’un taux </w:t>
      </w:r>
      <w:r>
        <w:rPr>
          <w:lang w:eastAsia="fr-FR" w:bidi="fr-FR"/>
        </w:rPr>
        <w:t>« </w:t>
      </w:r>
      <w:r w:rsidRPr="00AE24A9">
        <w:rPr>
          <w:lang w:eastAsia="fr-FR" w:bidi="fr-FR"/>
        </w:rPr>
        <w:t>naturel</w:t>
      </w:r>
      <w:r>
        <w:rPr>
          <w:lang w:eastAsia="fr-FR" w:bidi="fr-FR"/>
        </w:rPr>
        <w:t> »</w:t>
      </w:r>
      <w:r w:rsidRPr="00AE24A9">
        <w:rPr>
          <w:lang w:eastAsia="fr-FR" w:bidi="fr-FR"/>
        </w:rPr>
        <w:t xml:space="preserve"> de chôm</w:t>
      </w:r>
      <w:r w:rsidRPr="00AE24A9">
        <w:rPr>
          <w:lang w:eastAsia="fr-FR" w:bidi="fr-FR"/>
        </w:rPr>
        <w:t>a</w:t>
      </w:r>
      <w:r w:rsidRPr="00AE24A9">
        <w:rPr>
          <w:lang w:eastAsia="fr-FR" w:bidi="fr-FR"/>
        </w:rPr>
        <w:t>ge, qui lui s’établit à partir du taux de chômage correspo</w:t>
      </w:r>
      <w:r w:rsidRPr="00AE24A9">
        <w:rPr>
          <w:lang w:eastAsia="fr-FR" w:bidi="fr-FR"/>
        </w:rPr>
        <w:t>n</w:t>
      </w:r>
      <w:r w:rsidRPr="00AE24A9">
        <w:rPr>
          <w:lang w:eastAsia="fr-FR" w:bidi="fr-FR"/>
        </w:rPr>
        <w:t>dant à une variation nulle du taux d’inflation mais plutôt d’un taux calculé en fonction des changements dans les tendances longues de</w:t>
      </w:r>
      <w:r>
        <w:rPr>
          <w:lang w:eastAsia="fr-FR" w:bidi="fr-FR"/>
        </w:rPr>
        <w:t xml:space="preserve"> </w:t>
      </w:r>
      <w:r w:rsidRPr="00AE24A9">
        <w:rPr>
          <w:lang w:eastAsia="fr-FR" w:bidi="fr-FR"/>
        </w:rPr>
        <w:t>l’activité économique dont la productivité sert ici en partie d’indicateur. Num</w:t>
      </w:r>
      <w:r w:rsidRPr="00AE24A9">
        <w:rPr>
          <w:lang w:eastAsia="fr-FR" w:bidi="fr-FR"/>
        </w:rPr>
        <w:t>é</w:t>
      </w:r>
      <w:r w:rsidRPr="00AE24A9">
        <w:rPr>
          <w:lang w:eastAsia="fr-FR" w:bidi="fr-FR"/>
        </w:rPr>
        <w:t xml:space="preserve">riquement, ce taux se rapproche cependant du taux </w:t>
      </w:r>
      <w:r>
        <w:rPr>
          <w:lang w:eastAsia="fr-FR" w:bidi="fr-FR"/>
        </w:rPr>
        <w:t>« </w:t>
      </w:r>
      <w:r w:rsidRPr="00AE24A9">
        <w:rPr>
          <w:lang w:eastAsia="fr-FR" w:bidi="fr-FR"/>
        </w:rPr>
        <w:t>naturel</w:t>
      </w:r>
      <w:r>
        <w:rPr>
          <w:lang w:eastAsia="fr-FR" w:bidi="fr-FR"/>
        </w:rPr>
        <w:t> »</w:t>
      </w:r>
      <w:r w:rsidRPr="00AE24A9">
        <w:rPr>
          <w:lang w:eastAsia="fr-FR" w:bidi="fr-FR"/>
        </w:rPr>
        <w:t xml:space="preserve"> de chôm</w:t>
      </w:r>
      <w:r w:rsidRPr="00AE24A9">
        <w:rPr>
          <w:lang w:eastAsia="fr-FR" w:bidi="fr-FR"/>
        </w:rPr>
        <w:t>a</w:t>
      </w:r>
      <w:r w:rsidRPr="00AE24A9">
        <w:rPr>
          <w:lang w:eastAsia="fr-FR" w:bidi="fr-FR"/>
        </w:rPr>
        <w:t>ge.</w:t>
      </w:r>
    </w:p>
    <w:p w14:paraId="25CB0F55" w14:textId="77777777" w:rsidR="00014EE4" w:rsidRPr="00AE24A9" w:rsidRDefault="00014EE4" w:rsidP="00014EE4">
      <w:pPr>
        <w:spacing w:before="120" w:after="120"/>
        <w:jc w:val="both"/>
      </w:pPr>
      <w:r w:rsidRPr="00AE24A9">
        <w:rPr>
          <w:lang w:eastAsia="fr-FR" w:bidi="fr-FR"/>
        </w:rPr>
        <w:t>Le ministère des Finances effectue une deuxième correction du solde budgétaire. Celle-ci porte sur les vari</w:t>
      </w:r>
      <w:r w:rsidRPr="00AE24A9">
        <w:rPr>
          <w:lang w:eastAsia="fr-FR" w:bidi="fr-FR"/>
        </w:rPr>
        <w:t>a</w:t>
      </w:r>
      <w:r w:rsidRPr="00AE24A9">
        <w:rPr>
          <w:lang w:eastAsia="fr-FR" w:bidi="fr-FR"/>
        </w:rPr>
        <w:t>tions de l’endettement réel de l’administration.</w:t>
      </w:r>
    </w:p>
    <w:p w14:paraId="7A17E48D" w14:textId="77777777" w:rsidR="00014EE4" w:rsidRDefault="00014EE4" w:rsidP="00014EE4">
      <w:pPr>
        <w:spacing w:before="120" w:after="120"/>
        <w:jc w:val="both"/>
      </w:pPr>
      <w:r w:rsidRPr="00AE24A9">
        <w:rPr>
          <w:lang w:eastAsia="fr-FR" w:bidi="fr-FR"/>
        </w:rPr>
        <w:t>Les obligations en circulation voient en effet leur valeur réelle d</w:t>
      </w:r>
      <w:r w:rsidRPr="00AE24A9">
        <w:rPr>
          <w:lang w:eastAsia="fr-FR" w:bidi="fr-FR"/>
        </w:rPr>
        <w:t>i</w:t>
      </w:r>
      <w:r w:rsidRPr="00AE24A9">
        <w:rPr>
          <w:lang w:eastAsia="fr-FR" w:bidi="fr-FR"/>
        </w:rPr>
        <w:t>minuer du fait de l’inflation et la dette réelle de l’administration est ainsi réduite</w:t>
      </w:r>
      <w:r>
        <w:rPr>
          <w:lang w:eastAsia="fr-FR" w:bidi="fr-FR"/>
        </w:rPr>
        <w:t> </w:t>
      </w:r>
      <w:r>
        <w:rPr>
          <w:rStyle w:val="Appelnotedebasdep"/>
          <w:lang w:eastAsia="fr-FR" w:bidi="fr-FR"/>
        </w:rPr>
        <w:footnoteReference w:id="139"/>
      </w:r>
      <w:r w:rsidRPr="00242386">
        <w:rPr>
          <w:lang w:eastAsia="fr-FR" w:bidi="fr-FR"/>
        </w:rPr>
        <w:t>.</w:t>
      </w:r>
      <w:r w:rsidRPr="00AE24A9">
        <w:rPr>
          <w:lang w:eastAsia="fr-FR" w:bidi="fr-FR"/>
        </w:rPr>
        <w:t xml:space="preserve"> On parlera dans ce cas de </w:t>
      </w:r>
      <w:r>
        <w:rPr>
          <w:lang w:eastAsia="fr-FR" w:bidi="fr-FR"/>
        </w:rPr>
        <w:t>« </w:t>
      </w:r>
      <w:r w:rsidRPr="00AE24A9">
        <w:rPr>
          <w:lang w:eastAsia="fr-FR" w:bidi="fr-FR"/>
        </w:rPr>
        <w:t>correction de l’inflation</w:t>
      </w:r>
      <w:r>
        <w:rPr>
          <w:lang w:eastAsia="fr-FR" w:bidi="fr-FR"/>
        </w:rPr>
        <w:t> »</w:t>
      </w:r>
      <w:r w:rsidRPr="00AE24A9">
        <w:rPr>
          <w:lang w:eastAsia="fr-FR" w:bidi="fr-FR"/>
        </w:rPr>
        <w:t xml:space="preserve"> même si a proprement parler il ne s’agit pas d’une corre</w:t>
      </w:r>
      <w:r w:rsidRPr="00AE24A9">
        <w:rPr>
          <w:lang w:eastAsia="fr-FR" w:bidi="fr-FR"/>
        </w:rPr>
        <w:t>c</w:t>
      </w:r>
      <w:r w:rsidRPr="00AE24A9">
        <w:rPr>
          <w:lang w:eastAsia="fr-FR" w:bidi="fr-FR"/>
        </w:rPr>
        <w:t>tion de l’effet</w:t>
      </w:r>
    </w:p>
    <w:p w14:paraId="01A7E9AA" w14:textId="77777777" w:rsidR="00014EE4" w:rsidRDefault="00014EE4" w:rsidP="00014EE4">
      <w:pPr>
        <w:pStyle w:val="figtitre"/>
      </w:pPr>
      <w:r>
        <w:br w:type="page"/>
        <w:t>Graphique 7</w:t>
      </w:r>
    </w:p>
    <w:p w14:paraId="21BBDCBA" w14:textId="77777777" w:rsidR="00014EE4" w:rsidRDefault="00014EE4" w:rsidP="00014EE4">
      <w:pPr>
        <w:pStyle w:val="figtitrest"/>
      </w:pPr>
      <w:r w:rsidRPr="00AE24A9">
        <w:rPr>
          <w:lang w:eastAsia="fr-FR" w:bidi="fr-FR"/>
        </w:rPr>
        <w:t>Solde budgétai</w:t>
      </w:r>
      <w:r>
        <w:rPr>
          <w:lang w:eastAsia="fr-FR" w:bidi="fr-FR"/>
        </w:rPr>
        <w:t xml:space="preserve">re observé et structurel, </w:t>
      </w:r>
      <w:r w:rsidRPr="00AE24A9">
        <w:rPr>
          <w:lang w:eastAsia="fr-FR" w:bidi="fr-FR"/>
        </w:rPr>
        <w:t>Gouvern</w:t>
      </w:r>
      <w:r w:rsidRPr="00AE24A9">
        <w:rPr>
          <w:lang w:eastAsia="fr-FR" w:bidi="fr-FR"/>
        </w:rPr>
        <w:t>e</w:t>
      </w:r>
      <w:r>
        <w:rPr>
          <w:lang w:eastAsia="fr-FR" w:bidi="fr-FR"/>
        </w:rPr>
        <w:t>ment fédéral,</w:t>
      </w:r>
      <w:r>
        <w:rPr>
          <w:lang w:eastAsia="fr-FR" w:bidi="fr-FR"/>
        </w:rPr>
        <w:br/>
        <w:t>1974-1984. en %</w:t>
      </w:r>
      <w:r w:rsidRPr="00AE24A9">
        <w:rPr>
          <w:lang w:eastAsia="fr-FR" w:bidi="fr-FR"/>
        </w:rPr>
        <w:t xml:space="preserve"> du PNB, comptes nationaux.</w:t>
      </w:r>
      <w:r>
        <w:rPr>
          <w:lang w:eastAsia="fr-FR" w:bidi="fr-FR"/>
        </w:rPr>
        <w:br/>
        <w:t>(</w:t>
      </w:r>
      <w:r w:rsidRPr="00AE24A9">
        <w:rPr>
          <w:lang w:eastAsia="fr-FR" w:bidi="fr-FR"/>
        </w:rPr>
        <w:t>méthode, Ministère d</w:t>
      </w:r>
      <w:r>
        <w:rPr>
          <w:lang w:eastAsia="fr-FR" w:bidi="fr-FR"/>
        </w:rPr>
        <w:t>es Finances</w:t>
      </w:r>
      <w:r w:rsidRPr="00AE24A9">
        <w:rPr>
          <w:lang w:eastAsia="fr-FR" w:bidi="fr-FR"/>
        </w:rPr>
        <w:t>)</w:t>
      </w:r>
    </w:p>
    <w:p w14:paraId="3F0F875D" w14:textId="77777777" w:rsidR="00014EE4" w:rsidRDefault="00FA50EF" w:rsidP="00014EE4">
      <w:pPr>
        <w:pStyle w:val="fig"/>
      </w:pPr>
      <w:r>
        <w:rPr>
          <w:noProof/>
        </w:rPr>
        <w:drawing>
          <wp:inline distT="0" distB="0" distL="0" distR="0" wp14:anchorId="37C86D17" wp14:editId="1F0DEF2A">
            <wp:extent cx="4914900" cy="26670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2667000"/>
                    </a:xfrm>
                    <a:prstGeom prst="rect">
                      <a:avLst/>
                    </a:prstGeom>
                    <a:noFill/>
                    <a:ln>
                      <a:noFill/>
                    </a:ln>
                  </pic:spPr>
                </pic:pic>
              </a:graphicData>
            </a:graphic>
          </wp:inline>
        </w:drawing>
      </w:r>
    </w:p>
    <w:p w14:paraId="51C8DE2D" w14:textId="77777777" w:rsidR="00014EE4" w:rsidRPr="006D1A63" w:rsidRDefault="00014EE4" w:rsidP="00014EE4">
      <w:pPr>
        <w:pStyle w:val="figst0"/>
      </w:pPr>
      <w:r w:rsidRPr="006D1A63">
        <w:t>Structurel. I : Production tendancielle élevée, taux de c</w:t>
      </w:r>
      <w:r>
        <w:t>hômage des hommes adultes de 4%</w:t>
      </w:r>
      <w:r w:rsidRPr="006D1A63">
        <w:t xml:space="preserve"> et taux d</w:t>
      </w:r>
      <w:r>
        <w:t>e chômage global de 6.</w:t>
      </w:r>
      <w:r w:rsidRPr="006D1A63">
        <w:t>3</w:t>
      </w:r>
      <w:r>
        <w:t>%</w:t>
      </w:r>
      <w:r w:rsidRPr="006D1A63">
        <w:t xml:space="preserve"> </w:t>
      </w:r>
      <w:r>
        <w:t>en 63 </w:t>
      </w:r>
      <w:r w:rsidRPr="006D1A63">
        <w:t>; Structure</w:t>
      </w:r>
      <w:r>
        <w:t>l 2 :</w:t>
      </w:r>
      <w:r w:rsidRPr="006D1A63">
        <w:t xml:space="preserve"> taux de chômage des hommes adultes de 4</w:t>
      </w:r>
      <w:r>
        <w:t>% jusqu’</w:t>
      </w:r>
      <w:r w:rsidRPr="006D1A63">
        <w:t>en 1973, de 4</w:t>
      </w:r>
      <w:r>
        <w:t>.25%</w:t>
      </w:r>
      <w:r w:rsidRPr="006D1A63">
        <w:t xml:space="preserve"> en 1974 et de 4</w:t>
      </w:r>
      <w:r>
        <w:t>,5%</w:t>
      </w:r>
      <w:r w:rsidRPr="006D1A63">
        <w:t xml:space="preserve"> par après</w:t>
      </w:r>
      <w:r>
        <w:t> </w:t>
      </w:r>
      <w:r w:rsidRPr="006D1A63">
        <w:t>; global, 7% en 83.</w:t>
      </w:r>
    </w:p>
    <w:p w14:paraId="22004F59" w14:textId="77777777" w:rsidR="00014EE4" w:rsidRDefault="00014EE4" w:rsidP="00014EE4">
      <w:pPr>
        <w:pStyle w:val="p"/>
        <w:rPr>
          <w:lang w:eastAsia="fr-FR" w:bidi="fr-FR"/>
        </w:rPr>
      </w:pPr>
      <w:r>
        <w:rPr>
          <w:szCs w:val="2"/>
        </w:rPr>
        <w:br w:type="page"/>
      </w:r>
      <w:r>
        <w:rPr>
          <w:lang w:eastAsia="fr-FR" w:bidi="fr-FR"/>
        </w:rPr>
        <w:t>[139]</w:t>
      </w:r>
    </w:p>
    <w:p w14:paraId="00F0CB7F" w14:textId="77777777" w:rsidR="00014EE4" w:rsidRDefault="00014EE4" w:rsidP="00014EE4">
      <w:pPr>
        <w:pStyle w:val="p"/>
        <w:rPr>
          <w:lang w:eastAsia="fr-FR" w:bidi="fr-FR"/>
        </w:rPr>
      </w:pPr>
    </w:p>
    <w:p w14:paraId="30BB8986" w14:textId="77777777" w:rsidR="00014EE4" w:rsidRDefault="00014EE4" w:rsidP="00014EE4">
      <w:pPr>
        <w:pStyle w:val="figtitre"/>
      </w:pPr>
      <w:r>
        <w:t>Graphique 8.</w:t>
      </w:r>
    </w:p>
    <w:p w14:paraId="2597B0F9" w14:textId="77777777" w:rsidR="00014EE4" w:rsidRDefault="00014EE4" w:rsidP="00014EE4">
      <w:pPr>
        <w:pStyle w:val="figtitrest"/>
        <w:rPr>
          <w:lang w:eastAsia="fr-FR" w:bidi="fr-FR"/>
        </w:rPr>
      </w:pPr>
      <w:r>
        <w:rPr>
          <w:lang w:eastAsia="fr-FR" w:bidi="fr-FR"/>
        </w:rPr>
        <w:t>Solde budgétaire et corrigé de l’inflation, Gouvernement fédéral,</w:t>
      </w:r>
      <w:r>
        <w:rPr>
          <w:lang w:eastAsia="fr-FR" w:bidi="fr-FR"/>
        </w:rPr>
        <w:br/>
        <w:t>1974-1984, en % du PNB, comptes nationaux.</w:t>
      </w:r>
      <w:r>
        <w:rPr>
          <w:lang w:eastAsia="fr-FR" w:bidi="fr-FR"/>
        </w:rPr>
        <w:br/>
        <w:t>(méthode, Ministère des Finances)</w:t>
      </w:r>
    </w:p>
    <w:p w14:paraId="476D16E3" w14:textId="77777777" w:rsidR="00014EE4" w:rsidRDefault="00FA50EF" w:rsidP="00014EE4">
      <w:pPr>
        <w:pStyle w:val="fig"/>
        <w:rPr>
          <w:lang w:eastAsia="fr-FR" w:bidi="fr-FR"/>
        </w:rPr>
      </w:pPr>
      <w:r>
        <w:rPr>
          <w:noProof/>
          <w:lang w:eastAsia="fr-FR" w:bidi="fr-FR"/>
        </w:rPr>
        <w:drawing>
          <wp:inline distT="0" distB="0" distL="0" distR="0" wp14:anchorId="749CCFA2" wp14:editId="3ED66E97">
            <wp:extent cx="4813300" cy="27432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2743200"/>
                    </a:xfrm>
                    <a:prstGeom prst="rect">
                      <a:avLst/>
                    </a:prstGeom>
                    <a:noFill/>
                    <a:ln>
                      <a:noFill/>
                    </a:ln>
                  </pic:spPr>
                </pic:pic>
              </a:graphicData>
            </a:graphic>
          </wp:inline>
        </w:drawing>
      </w:r>
    </w:p>
    <w:p w14:paraId="3F13DD2A" w14:textId="77777777" w:rsidR="00014EE4" w:rsidRPr="00586C3C" w:rsidRDefault="00014EE4" w:rsidP="00014EE4">
      <w:pPr>
        <w:pStyle w:val="figst0"/>
        <w:rPr>
          <w:lang w:eastAsia="fr-FR" w:bidi="fr-FR"/>
        </w:rPr>
      </w:pPr>
      <w:r w:rsidRPr="00586C3C">
        <w:rPr>
          <w:lang w:eastAsia="fr-FR" w:bidi="fr-FR"/>
        </w:rPr>
        <w:t>Source</w:t>
      </w:r>
      <w:r>
        <w:rPr>
          <w:lang w:eastAsia="fr-FR" w:bidi="fr-FR"/>
        </w:rPr>
        <w:t xml:space="preserve"> : Ministère des Finance, </w:t>
      </w:r>
      <w:r w:rsidRPr="00586C3C">
        <w:rPr>
          <w:lang w:eastAsia="fr-FR" w:bidi="fr-FR"/>
        </w:rPr>
        <w:t xml:space="preserve">Le </w:t>
      </w:r>
      <w:r>
        <w:rPr>
          <w:lang w:eastAsia="fr-FR" w:bidi="fr-FR"/>
        </w:rPr>
        <w:t>plan financier, 1964, p 53 et suivantes </w:t>
      </w:r>
      <w:r w:rsidRPr="00586C3C">
        <w:rPr>
          <w:lang w:eastAsia="fr-FR" w:bidi="fr-FR"/>
        </w:rPr>
        <w:t xml:space="preserve">; </w:t>
      </w:r>
      <w:r w:rsidRPr="00586C3C">
        <w:rPr>
          <w:i/>
          <w:lang w:eastAsia="fr-FR" w:bidi="fr-FR"/>
        </w:rPr>
        <w:t>Revue économique</w:t>
      </w:r>
      <w:r w:rsidRPr="00586C3C">
        <w:rPr>
          <w:lang w:eastAsia="fr-FR" w:bidi="fr-FR"/>
        </w:rPr>
        <w:t xml:space="preserve">, </w:t>
      </w:r>
      <w:r>
        <w:rPr>
          <w:lang w:eastAsia="fr-FR" w:bidi="fr-FR"/>
        </w:rPr>
        <w:t>avril 1984.</w:t>
      </w:r>
    </w:p>
    <w:p w14:paraId="78187C8E" w14:textId="77777777" w:rsidR="00014EE4" w:rsidRPr="00586C3C" w:rsidRDefault="00014EE4" w:rsidP="00014EE4">
      <w:pPr>
        <w:spacing w:before="120" w:after="120"/>
        <w:jc w:val="both"/>
        <w:rPr>
          <w:sz w:val="24"/>
          <w:lang w:eastAsia="fr-FR" w:bidi="fr-FR"/>
        </w:rPr>
      </w:pPr>
    </w:p>
    <w:p w14:paraId="5E6F4DCB" w14:textId="77777777" w:rsidR="00014EE4" w:rsidRDefault="00014EE4" w:rsidP="00014EE4">
      <w:pPr>
        <w:spacing w:before="120" w:after="120"/>
        <w:jc w:val="both"/>
        <w:rPr>
          <w:lang w:eastAsia="fr-FR" w:bidi="fr-FR"/>
        </w:rPr>
      </w:pPr>
    </w:p>
    <w:p w14:paraId="6F084879" w14:textId="77777777" w:rsidR="00014EE4" w:rsidRPr="00AE24A9" w:rsidRDefault="00014EE4" w:rsidP="00014EE4">
      <w:pPr>
        <w:spacing w:before="120" w:after="120"/>
        <w:ind w:firstLine="0"/>
        <w:jc w:val="both"/>
      </w:pPr>
      <w:r w:rsidRPr="00AE24A9">
        <w:rPr>
          <w:lang w:eastAsia="fr-FR" w:bidi="fr-FR"/>
        </w:rPr>
        <w:t>de l’inflation sur les recettes et les dépenses du gouvernement</w:t>
      </w:r>
      <w:r>
        <w:rPr>
          <w:lang w:eastAsia="fr-FR" w:bidi="fr-FR"/>
        </w:rPr>
        <w:t> </w:t>
      </w:r>
      <w:r>
        <w:rPr>
          <w:rStyle w:val="Appelnotedebasdep"/>
          <w:lang w:eastAsia="fr-FR" w:bidi="fr-FR"/>
        </w:rPr>
        <w:footnoteReference w:id="140"/>
      </w:r>
      <w:r w:rsidRPr="004E7E02">
        <w:rPr>
          <w:lang w:eastAsia="fr-FR" w:bidi="fr-FR"/>
        </w:rPr>
        <w:t>.</w:t>
      </w:r>
      <w:r w:rsidRPr="00AE24A9">
        <w:rPr>
          <w:lang w:eastAsia="fr-FR" w:bidi="fr-FR"/>
        </w:rPr>
        <w:t xml:space="preserve"> La correction ne porte que sur les titres de la dette dont il s’agit de calc</w:t>
      </w:r>
      <w:r w:rsidRPr="00AE24A9">
        <w:rPr>
          <w:lang w:eastAsia="fr-FR" w:bidi="fr-FR"/>
        </w:rPr>
        <w:t>u</w:t>
      </w:r>
      <w:r w:rsidRPr="00AE24A9">
        <w:rPr>
          <w:lang w:eastAsia="fr-FR" w:bidi="fr-FR"/>
        </w:rPr>
        <w:t>ler la valeur réelle.</w:t>
      </w:r>
    </w:p>
    <w:p w14:paraId="2BD14118" w14:textId="77777777" w:rsidR="00014EE4" w:rsidRPr="004E7E02" w:rsidRDefault="00014EE4" w:rsidP="00014EE4">
      <w:pPr>
        <w:spacing w:before="120" w:after="120"/>
        <w:jc w:val="both"/>
      </w:pPr>
      <w:r w:rsidRPr="00AE24A9">
        <w:rPr>
          <w:lang w:eastAsia="fr-FR" w:bidi="fr-FR"/>
        </w:rPr>
        <w:t>Les résultats de ces deux séries de correction sont présentés aux tableaux</w:t>
      </w:r>
      <w:r>
        <w:rPr>
          <w:lang w:eastAsia="fr-FR" w:bidi="fr-FR"/>
        </w:rPr>
        <w:t> </w:t>
      </w:r>
      <w:r w:rsidRPr="00AE24A9">
        <w:rPr>
          <w:lang w:eastAsia="fr-FR" w:bidi="fr-FR"/>
        </w:rPr>
        <w:t>4 et 5. Les graphiques 7 et 8 donnent, quant à eux, l’évolution du solde budg</w:t>
      </w:r>
      <w:r w:rsidRPr="00AE24A9">
        <w:rPr>
          <w:lang w:eastAsia="fr-FR" w:bidi="fr-FR"/>
        </w:rPr>
        <w:t>é</w:t>
      </w:r>
      <w:r w:rsidRPr="00AE24A9">
        <w:rPr>
          <w:lang w:eastAsia="fr-FR" w:bidi="fr-FR"/>
        </w:rPr>
        <w:t>taire corrigé en</w:t>
      </w:r>
      <w:r>
        <w:rPr>
          <w:lang w:eastAsia="fr-FR" w:bidi="fr-FR"/>
        </w:rPr>
        <w:t xml:space="preserve"> %</w:t>
      </w:r>
      <w:r w:rsidRPr="00AE24A9">
        <w:t xml:space="preserve"> </w:t>
      </w:r>
      <w:r w:rsidRPr="00AE24A9">
        <w:rPr>
          <w:lang w:eastAsia="fr-FR" w:bidi="fr-FR"/>
        </w:rPr>
        <w:t>du PNB de 1974 à 1984. Us permettent de constater qu’une partie importante du déficit budg</w:t>
      </w:r>
      <w:r w:rsidRPr="00AE24A9">
        <w:rPr>
          <w:lang w:eastAsia="fr-FR" w:bidi="fr-FR"/>
        </w:rPr>
        <w:t>é</w:t>
      </w:r>
      <w:r w:rsidRPr="00AE24A9">
        <w:rPr>
          <w:lang w:eastAsia="fr-FR" w:bidi="fr-FR"/>
        </w:rPr>
        <w:t>taire fédéral est directement attribuable aux récessions profondes et rapprochées qui ont brutalement affecté l’économie canadienne, su</w:t>
      </w:r>
      <w:r w:rsidRPr="00AE24A9">
        <w:rPr>
          <w:lang w:eastAsia="fr-FR" w:bidi="fr-FR"/>
        </w:rPr>
        <w:t>c</w:t>
      </w:r>
      <w:r w:rsidRPr="00AE24A9">
        <w:rPr>
          <w:lang w:eastAsia="fr-FR" w:bidi="fr-FR"/>
        </w:rPr>
        <w:t>cessivement en 1975, 1980 et 1982</w:t>
      </w:r>
      <w:r>
        <w:rPr>
          <w:lang w:eastAsia="fr-FR" w:bidi="fr-FR"/>
        </w:rPr>
        <w:t> </w:t>
      </w:r>
      <w:r>
        <w:rPr>
          <w:rStyle w:val="Appelnotedebasdep"/>
          <w:lang w:eastAsia="fr-FR" w:bidi="fr-FR"/>
        </w:rPr>
        <w:footnoteReference w:id="141"/>
      </w:r>
      <w:r w:rsidRPr="004E7E02">
        <w:rPr>
          <w:lang w:eastAsia="fr-FR" w:bidi="fr-FR"/>
        </w:rPr>
        <w:t>.</w:t>
      </w:r>
    </w:p>
    <w:p w14:paraId="15BB085E" w14:textId="77777777" w:rsidR="00014EE4" w:rsidRPr="00AE24A9" w:rsidRDefault="00014EE4" w:rsidP="00014EE4">
      <w:pPr>
        <w:spacing w:before="120" w:after="120"/>
        <w:jc w:val="both"/>
      </w:pPr>
      <w:r w:rsidRPr="00AE24A9">
        <w:rPr>
          <w:lang w:eastAsia="fr-FR" w:bidi="fr-FR"/>
        </w:rPr>
        <w:t>Au delà des réserves méthodologiques que l’on peut faire sur les calculs effectués</w:t>
      </w:r>
      <w:r>
        <w:rPr>
          <w:lang w:eastAsia="fr-FR" w:bidi="fr-FR"/>
        </w:rPr>
        <w:t> </w:t>
      </w:r>
      <w:r>
        <w:rPr>
          <w:rStyle w:val="Appelnotedebasdep"/>
          <w:lang w:eastAsia="fr-FR" w:bidi="fr-FR"/>
        </w:rPr>
        <w:footnoteReference w:id="142"/>
      </w:r>
      <w:r w:rsidRPr="00B7550E">
        <w:rPr>
          <w:lang w:eastAsia="fr-FR" w:bidi="fr-FR"/>
        </w:rPr>
        <w:t>,</w:t>
      </w:r>
      <w:r w:rsidRPr="00AE24A9">
        <w:rPr>
          <w:lang w:eastAsia="fr-FR" w:bidi="fr-FR"/>
        </w:rPr>
        <w:t xml:space="preserve"> les résultats obtenus par la méthode du m</w:t>
      </w:r>
      <w:r w:rsidRPr="00AE24A9">
        <w:rPr>
          <w:lang w:eastAsia="fr-FR" w:bidi="fr-FR"/>
        </w:rPr>
        <w:t>i</w:t>
      </w:r>
      <w:r w:rsidRPr="00AE24A9">
        <w:rPr>
          <w:lang w:eastAsia="fr-FR" w:bidi="fr-FR"/>
        </w:rPr>
        <w:t>nistère des Finances sous-estiment à notre avis l’incidence du ralenti</w:t>
      </w:r>
      <w:r w:rsidRPr="00AE24A9">
        <w:rPr>
          <w:lang w:eastAsia="fr-FR" w:bidi="fr-FR"/>
        </w:rPr>
        <w:t>s</w:t>
      </w:r>
      <w:r w:rsidRPr="00AE24A9">
        <w:rPr>
          <w:lang w:eastAsia="fr-FR" w:bidi="fr-FR"/>
        </w:rPr>
        <w:t>sement de l’activité écon</w:t>
      </w:r>
      <w:r w:rsidRPr="00AE24A9">
        <w:rPr>
          <w:lang w:eastAsia="fr-FR" w:bidi="fr-FR"/>
        </w:rPr>
        <w:t>o</w:t>
      </w:r>
      <w:r w:rsidRPr="00AE24A9">
        <w:rPr>
          <w:lang w:eastAsia="fr-FR" w:bidi="fr-FR"/>
        </w:rPr>
        <w:t>mique sur le déficit budgétaire. En effet, outre les mouvements cycliques qui font temporairement varier le n</w:t>
      </w:r>
      <w:r w:rsidRPr="00AE24A9">
        <w:rPr>
          <w:lang w:eastAsia="fr-FR" w:bidi="fr-FR"/>
        </w:rPr>
        <w:t>i</w:t>
      </w:r>
      <w:r w:rsidRPr="00AE24A9">
        <w:rPr>
          <w:lang w:eastAsia="fr-FR" w:bidi="fr-FR"/>
        </w:rPr>
        <w:t>veau du chômage au delà ou en deçà d’un taux moyen de longue p</w:t>
      </w:r>
      <w:r w:rsidRPr="00AE24A9">
        <w:rPr>
          <w:lang w:eastAsia="fr-FR" w:bidi="fr-FR"/>
        </w:rPr>
        <w:t>é</w:t>
      </w:r>
      <w:r w:rsidRPr="00AE24A9">
        <w:rPr>
          <w:lang w:eastAsia="fr-FR" w:bidi="fr-FR"/>
        </w:rPr>
        <w:t>riode, il faut tenir compte de la rupture intervenue dans la croissance économ</w:t>
      </w:r>
      <w:r w:rsidRPr="00AE24A9">
        <w:rPr>
          <w:lang w:eastAsia="fr-FR" w:bidi="fr-FR"/>
        </w:rPr>
        <w:t>i</w:t>
      </w:r>
      <w:r w:rsidRPr="00AE24A9">
        <w:rPr>
          <w:lang w:eastAsia="fr-FR" w:bidi="fr-FR"/>
        </w:rPr>
        <w:t xml:space="preserve">que depuis le début des années </w:t>
      </w:r>
      <w:r>
        <w:rPr>
          <w:lang w:eastAsia="fr-FR" w:bidi="fr-FR"/>
        </w:rPr>
        <w:t>« </w:t>
      </w:r>
      <w:r w:rsidRPr="00AE24A9">
        <w:rPr>
          <w:lang w:eastAsia="fr-FR" w:bidi="fr-FR"/>
        </w:rPr>
        <w:t>70</w:t>
      </w:r>
      <w:r>
        <w:rPr>
          <w:lang w:eastAsia="fr-FR" w:bidi="fr-FR"/>
        </w:rPr>
        <w:t> » ;</w:t>
      </w:r>
      <w:r w:rsidRPr="00AE24A9">
        <w:rPr>
          <w:lang w:eastAsia="fr-FR" w:bidi="fr-FR"/>
        </w:rPr>
        <w:t xml:space="preserve"> la récession de 1975 en part</w:t>
      </w:r>
      <w:r w:rsidRPr="00AE24A9">
        <w:rPr>
          <w:lang w:eastAsia="fr-FR" w:bidi="fr-FR"/>
        </w:rPr>
        <w:t>i</w:t>
      </w:r>
      <w:r w:rsidRPr="00AE24A9">
        <w:rPr>
          <w:lang w:eastAsia="fr-FR" w:bidi="fr-FR"/>
        </w:rPr>
        <w:t xml:space="preserve">culier a provoqué une véritable </w:t>
      </w:r>
      <w:r>
        <w:rPr>
          <w:lang w:eastAsia="fr-FR" w:bidi="fr-FR"/>
        </w:rPr>
        <w:t>« </w:t>
      </w:r>
      <w:r w:rsidRPr="00AE24A9">
        <w:rPr>
          <w:lang w:eastAsia="fr-FR" w:bidi="fr-FR"/>
        </w:rPr>
        <w:t>fracture</w:t>
      </w:r>
      <w:r>
        <w:rPr>
          <w:lang w:eastAsia="fr-FR" w:bidi="fr-FR"/>
        </w:rPr>
        <w:t> »</w:t>
      </w:r>
      <w:r w:rsidRPr="00AE24A9">
        <w:rPr>
          <w:lang w:eastAsia="fr-FR" w:bidi="fr-FR"/>
        </w:rPr>
        <w:t xml:space="preserve"> dans le rythme de croi</w:t>
      </w:r>
      <w:r w:rsidRPr="00AE24A9">
        <w:rPr>
          <w:lang w:eastAsia="fr-FR" w:bidi="fr-FR"/>
        </w:rPr>
        <w:t>s</w:t>
      </w:r>
      <w:r w:rsidRPr="00AE24A9">
        <w:rPr>
          <w:lang w:eastAsia="fr-FR" w:bidi="fr-FR"/>
        </w:rPr>
        <w:t>sance de</w:t>
      </w:r>
      <w:r>
        <w:rPr>
          <w:lang w:eastAsia="fr-FR" w:bidi="fr-FR"/>
        </w:rPr>
        <w:t xml:space="preserve"> </w:t>
      </w:r>
      <w:r>
        <w:t xml:space="preserve">[140] </w:t>
      </w:r>
      <w:r w:rsidRPr="00AE24A9">
        <w:rPr>
          <w:lang w:eastAsia="fr-FR" w:bidi="fr-FR"/>
        </w:rPr>
        <w:t>l’économie canadienne. Cette rupture s’est traduite par une te</w:t>
      </w:r>
      <w:r w:rsidRPr="00AE24A9">
        <w:rPr>
          <w:lang w:eastAsia="fr-FR" w:bidi="fr-FR"/>
        </w:rPr>
        <w:t>n</w:t>
      </w:r>
      <w:r w:rsidRPr="00AE24A9">
        <w:rPr>
          <w:lang w:eastAsia="fr-FR" w:bidi="fr-FR"/>
        </w:rPr>
        <w:t>dance à la hausse du chômage, culminant en 1982 et 1983 avec des taux moyens de chômage de 11</w:t>
      </w:r>
      <w:r>
        <w:rPr>
          <w:lang w:eastAsia="fr-FR" w:bidi="fr-FR"/>
        </w:rPr>
        <w:t>%</w:t>
      </w:r>
      <w:r w:rsidRPr="00AE24A9">
        <w:rPr>
          <w:lang w:eastAsia="fr-FR" w:bidi="fr-FR"/>
        </w:rPr>
        <w:t xml:space="preserve"> et 11,9</w:t>
      </w:r>
      <w:r>
        <w:rPr>
          <w:lang w:eastAsia="fr-FR" w:bidi="fr-FR"/>
        </w:rPr>
        <w:t>%</w:t>
      </w:r>
      <w:r w:rsidRPr="00AE24A9">
        <w:rPr>
          <w:lang w:eastAsia="fr-FR" w:bidi="fr-FR"/>
        </w:rPr>
        <w:t xml:space="preserve"> au pays. C’est l’impact du sous emploi chronique de la capacité de production, mesuré par le relèvement du taux de chômage, sur le déficit budgétaire, que nous vo</w:t>
      </w:r>
      <w:r w:rsidRPr="00AE24A9">
        <w:rPr>
          <w:lang w:eastAsia="fr-FR" w:bidi="fr-FR"/>
        </w:rPr>
        <w:t>u</w:t>
      </w:r>
      <w:r w:rsidRPr="00AE24A9">
        <w:rPr>
          <w:lang w:eastAsia="fr-FR" w:bidi="fr-FR"/>
        </w:rPr>
        <w:t>drions maintenant mesurer à partir d’une autre méthode, celle du ca</w:t>
      </w:r>
      <w:r w:rsidRPr="00AE24A9">
        <w:rPr>
          <w:lang w:eastAsia="fr-FR" w:bidi="fr-FR"/>
        </w:rPr>
        <w:t>l</w:t>
      </w:r>
      <w:r w:rsidRPr="00AE24A9">
        <w:rPr>
          <w:lang w:eastAsia="fr-FR" w:bidi="fr-FR"/>
        </w:rPr>
        <w:t>cul du surplus de plein emploi.</w:t>
      </w:r>
    </w:p>
    <w:p w14:paraId="433CBF09" w14:textId="77777777" w:rsidR="00014EE4" w:rsidRPr="00742DD0" w:rsidRDefault="00014EE4" w:rsidP="00014EE4">
      <w:pPr>
        <w:spacing w:before="120" w:after="120"/>
        <w:jc w:val="both"/>
      </w:pPr>
      <w:r w:rsidRPr="00AE24A9">
        <w:rPr>
          <w:lang w:eastAsia="fr-FR" w:bidi="fr-FR"/>
        </w:rPr>
        <w:t>De 1946 à 1969 le taux de chômage a</w:t>
      </w:r>
      <w:r>
        <w:rPr>
          <w:lang w:eastAsia="fr-FR" w:bidi="fr-FR"/>
        </w:rPr>
        <w:t xml:space="preserve"> </w:t>
      </w:r>
      <w:r w:rsidRPr="00AE24A9">
        <w:rPr>
          <w:lang w:eastAsia="fr-FR" w:bidi="fr-FR"/>
        </w:rPr>
        <w:t>oscillé entre 2,4</w:t>
      </w:r>
      <w:r>
        <w:rPr>
          <w:lang w:eastAsia="fr-FR" w:bidi="fr-FR"/>
        </w:rPr>
        <w:t>%</w:t>
      </w:r>
      <w:r w:rsidRPr="00AE24A9">
        <w:rPr>
          <w:lang w:eastAsia="fr-FR" w:bidi="fr-FR"/>
        </w:rPr>
        <w:t xml:space="preserve"> et 7,1</w:t>
      </w:r>
      <w:r>
        <w:rPr>
          <w:lang w:eastAsia="fr-FR" w:bidi="fr-FR"/>
        </w:rPr>
        <w:t>%</w:t>
      </w:r>
      <w:r w:rsidRPr="00AE24A9">
        <w:t xml:space="preserve"> </w:t>
      </w:r>
      <w:r w:rsidRPr="00AE24A9">
        <w:rPr>
          <w:lang w:eastAsia="fr-FR" w:bidi="fr-FR"/>
        </w:rPr>
        <w:t>et fut en moyenne de 4</w:t>
      </w:r>
      <w:r>
        <w:rPr>
          <w:lang w:eastAsia="fr-FR" w:bidi="fr-FR"/>
        </w:rPr>
        <w:t>% </w:t>
      </w:r>
      <w:r>
        <w:rPr>
          <w:rStyle w:val="Appelnotedebasdep"/>
          <w:lang w:eastAsia="fr-FR" w:bidi="fr-FR"/>
        </w:rPr>
        <w:footnoteReference w:id="143"/>
      </w:r>
      <w:r w:rsidRPr="00742DD0">
        <w:rPr>
          <w:lang w:eastAsia="fr-FR" w:bidi="fr-FR"/>
        </w:rPr>
        <w:t>.</w:t>
      </w:r>
      <w:r w:rsidRPr="00AE24A9">
        <w:rPr>
          <w:lang w:eastAsia="fr-FR" w:bidi="fr-FR"/>
        </w:rPr>
        <w:t xml:space="preserve"> Il augmenta e</w:t>
      </w:r>
      <w:r w:rsidRPr="00AE24A9">
        <w:rPr>
          <w:lang w:eastAsia="fr-FR" w:bidi="fr-FR"/>
        </w:rPr>
        <w:t>n</w:t>
      </w:r>
      <w:r w:rsidRPr="00AE24A9">
        <w:rPr>
          <w:lang w:eastAsia="fr-FR" w:bidi="fr-FR"/>
        </w:rPr>
        <w:t>suite brusquement pour se situer en moyenne à 6,7</w:t>
      </w:r>
      <w:r>
        <w:rPr>
          <w:lang w:eastAsia="fr-FR" w:bidi="fr-FR"/>
        </w:rPr>
        <w:t>%</w:t>
      </w:r>
      <w:r w:rsidRPr="00AE24A9">
        <w:rPr>
          <w:lang w:eastAsia="fr-FR" w:bidi="fr-FR"/>
        </w:rPr>
        <w:t xml:space="preserve"> pendant les années 70 et s’est situé a</w:t>
      </w:r>
      <w:r w:rsidRPr="00AE24A9">
        <w:rPr>
          <w:lang w:eastAsia="fr-FR" w:bidi="fr-FR"/>
        </w:rPr>
        <w:t>u</w:t>
      </w:r>
      <w:r w:rsidRPr="00AE24A9">
        <w:rPr>
          <w:lang w:eastAsia="fr-FR" w:bidi="fr-FR"/>
        </w:rPr>
        <w:t>tour des 10</w:t>
      </w:r>
      <w:r>
        <w:rPr>
          <w:lang w:eastAsia="fr-FR" w:bidi="fr-FR"/>
        </w:rPr>
        <w:t>%</w:t>
      </w:r>
      <w:r w:rsidRPr="00AE24A9">
        <w:rPr>
          <w:lang w:eastAsia="fr-FR" w:bidi="fr-FR"/>
        </w:rPr>
        <w:t xml:space="preserve"> depuis le début des a</w:t>
      </w:r>
      <w:r w:rsidRPr="00AE24A9">
        <w:rPr>
          <w:lang w:eastAsia="fr-FR" w:bidi="fr-FR"/>
        </w:rPr>
        <w:t>n</w:t>
      </w:r>
      <w:r w:rsidRPr="00AE24A9">
        <w:rPr>
          <w:lang w:eastAsia="fr-FR" w:bidi="fr-FR"/>
        </w:rPr>
        <w:t>nées 80. Nous avons donc cherché à mesurer quel aurait été le déficit fédéral, année après a</w:t>
      </w:r>
      <w:r w:rsidRPr="00AE24A9">
        <w:rPr>
          <w:lang w:eastAsia="fr-FR" w:bidi="fr-FR"/>
        </w:rPr>
        <w:t>n</w:t>
      </w:r>
      <w:r w:rsidRPr="00AE24A9">
        <w:rPr>
          <w:lang w:eastAsia="fr-FR" w:bidi="fr-FR"/>
        </w:rPr>
        <w:t>née, si le taux de chômage s’était maint</w:t>
      </w:r>
      <w:r w:rsidRPr="00AE24A9">
        <w:rPr>
          <w:lang w:eastAsia="fr-FR" w:bidi="fr-FR"/>
        </w:rPr>
        <w:t>e</w:t>
      </w:r>
      <w:r w:rsidRPr="00AE24A9">
        <w:rPr>
          <w:lang w:eastAsia="fr-FR" w:bidi="fr-FR"/>
        </w:rPr>
        <w:t>nu à 4</w:t>
      </w:r>
      <w:r>
        <w:rPr>
          <w:lang w:eastAsia="fr-FR" w:bidi="fr-FR"/>
        </w:rPr>
        <w:t>%</w:t>
      </w:r>
      <w:r w:rsidRPr="00AE24A9">
        <w:rPr>
          <w:lang w:eastAsia="fr-FR" w:bidi="fr-FR"/>
        </w:rPr>
        <w:t xml:space="preserve"> de 1975 à 1984, autrement dit si l’économie avait suivi le sentier de croissance observé durant la lo</w:t>
      </w:r>
      <w:r w:rsidRPr="00AE24A9">
        <w:rPr>
          <w:lang w:eastAsia="fr-FR" w:bidi="fr-FR"/>
        </w:rPr>
        <w:t>n</w:t>
      </w:r>
      <w:r w:rsidRPr="00AE24A9">
        <w:rPr>
          <w:lang w:eastAsia="fr-FR" w:bidi="fr-FR"/>
        </w:rPr>
        <w:t>gue période d’expansion de 1946 à 1969. Rema</w:t>
      </w:r>
      <w:r w:rsidRPr="00AE24A9">
        <w:rPr>
          <w:lang w:eastAsia="fr-FR" w:bidi="fr-FR"/>
        </w:rPr>
        <w:t>r</w:t>
      </w:r>
      <w:r w:rsidRPr="00AE24A9">
        <w:rPr>
          <w:lang w:eastAsia="fr-FR" w:bidi="fr-FR"/>
        </w:rPr>
        <w:t>quons que ce taux hypoth</w:t>
      </w:r>
      <w:r w:rsidRPr="00AE24A9">
        <w:rPr>
          <w:lang w:eastAsia="fr-FR" w:bidi="fr-FR"/>
        </w:rPr>
        <w:t>é</w:t>
      </w:r>
      <w:r w:rsidRPr="00AE24A9">
        <w:rPr>
          <w:lang w:eastAsia="fr-FR" w:bidi="fr-FR"/>
        </w:rPr>
        <w:t>tique est encore supérieur au taux de 3</w:t>
      </w:r>
      <w:r>
        <w:rPr>
          <w:lang w:eastAsia="fr-FR" w:bidi="fr-FR"/>
        </w:rPr>
        <w:t>%</w:t>
      </w:r>
      <w:r w:rsidRPr="00AE24A9">
        <w:rPr>
          <w:lang w:eastAsia="fr-FR" w:bidi="fr-FR"/>
        </w:rPr>
        <w:t xml:space="preserve"> que l’on considérait au début des années 60 comme le </w:t>
      </w:r>
      <w:r>
        <w:rPr>
          <w:lang w:eastAsia="fr-FR" w:bidi="fr-FR"/>
        </w:rPr>
        <w:t>« </w:t>
      </w:r>
      <w:r w:rsidRPr="00AE24A9">
        <w:rPr>
          <w:lang w:eastAsia="fr-FR" w:bidi="fr-FR"/>
        </w:rPr>
        <w:t>plein e</w:t>
      </w:r>
      <w:r w:rsidRPr="00AE24A9">
        <w:rPr>
          <w:lang w:eastAsia="fr-FR" w:bidi="fr-FR"/>
        </w:rPr>
        <w:t>m</w:t>
      </w:r>
      <w:r w:rsidRPr="00AE24A9">
        <w:rPr>
          <w:lang w:eastAsia="fr-FR" w:bidi="fr-FR"/>
        </w:rPr>
        <w:t>ploi</w:t>
      </w:r>
      <w:r>
        <w:rPr>
          <w:lang w:eastAsia="fr-FR" w:bidi="fr-FR"/>
        </w:rPr>
        <w:t> » </w:t>
      </w:r>
      <w:r>
        <w:rPr>
          <w:rStyle w:val="Appelnotedebasdep"/>
          <w:lang w:eastAsia="fr-FR" w:bidi="fr-FR"/>
        </w:rPr>
        <w:footnoteReference w:id="144"/>
      </w:r>
      <w:r w:rsidRPr="00742DD0">
        <w:rPr>
          <w:lang w:eastAsia="fr-FR" w:bidi="fr-FR"/>
        </w:rPr>
        <w:t>.</w:t>
      </w:r>
    </w:p>
    <w:p w14:paraId="0C79A1A7" w14:textId="77777777" w:rsidR="00014EE4" w:rsidRPr="00AE24A9" w:rsidRDefault="00014EE4" w:rsidP="00014EE4">
      <w:pPr>
        <w:spacing w:before="120" w:after="120"/>
        <w:jc w:val="both"/>
      </w:pPr>
      <w:r w:rsidRPr="00AE24A9">
        <w:rPr>
          <w:lang w:eastAsia="fr-FR" w:bidi="fr-FR"/>
        </w:rPr>
        <w:t>Notre méthode de calcul repose sur la relation d’Okun selon l</w:t>
      </w:r>
      <w:r w:rsidRPr="00AE24A9">
        <w:rPr>
          <w:lang w:eastAsia="fr-FR" w:bidi="fr-FR"/>
        </w:rPr>
        <w:t>a</w:t>
      </w:r>
      <w:r w:rsidRPr="00AE24A9">
        <w:rPr>
          <w:lang w:eastAsia="fr-FR" w:bidi="fr-FR"/>
        </w:rPr>
        <w:t>quelle une augmentation de 1</w:t>
      </w:r>
      <w:r>
        <w:rPr>
          <w:lang w:eastAsia="fr-FR" w:bidi="fr-FR"/>
        </w:rPr>
        <w:t>%</w:t>
      </w:r>
      <w:r w:rsidRPr="00AE24A9">
        <w:rPr>
          <w:lang w:eastAsia="fr-FR" w:bidi="fr-FR"/>
        </w:rPr>
        <w:t xml:space="preserve"> du taux de chômage corre</w:t>
      </w:r>
      <w:r w:rsidRPr="00AE24A9">
        <w:rPr>
          <w:lang w:eastAsia="fr-FR" w:bidi="fr-FR"/>
        </w:rPr>
        <w:t>s</w:t>
      </w:r>
      <w:r w:rsidRPr="00AE24A9">
        <w:rPr>
          <w:lang w:eastAsia="fr-FR" w:bidi="fr-FR"/>
        </w:rPr>
        <w:t>pondrait à une diminution du PNB d’environ 3</w:t>
      </w:r>
      <w:r>
        <w:rPr>
          <w:lang w:eastAsia="fr-FR" w:bidi="fr-FR"/>
        </w:rPr>
        <w:t>% </w:t>
      </w:r>
      <w:r>
        <w:rPr>
          <w:rStyle w:val="Appelnotedebasdep"/>
          <w:lang w:eastAsia="fr-FR" w:bidi="fr-FR"/>
        </w:rPr>
        <w:footnoteReference w:id="145"/>
      </w:r>
      <w:r w:rsidRPr="00742DD0">
        <w:rPr>
          <w:lang w:eastAsia="fr-FR" w:bidi="fr-FR"/>
        </w:rPr>
        <w:t>.</w:t>
      </w:r>
      <w:r w:rsidRPr="00AE24A9">
        <w:rPr>
          <w:lang w:eastAsia="fr-FR" w:bidi="fr-FR"/>
        </w:rPr>
        <w:t xml:space="preserve"> Nous avons repris une a</w:t>
      </w:r>
      <w:r w:rsidRPr="00AE24A9">
        <w:rPr>
          <w:lang w:eastAsia="fr-FR" w:bidi="fr-FR"/>
        </w:rPr>
        <w:t>p</w:t>
      </w:r>
      <w:r w:rsidRPr="00AE24A9">
        <w:rPr>
          <w:lang w:eastAsia="fr-FR" w:bidi="fr-FR"/>
        </w:rPr>
        <w:t>proche semblable, en l’ajustant au cas canadien, pour calculer l’impact du chômage sur le déficit féd</w:t>
      </w:r>
      <w:r w:rsidRPr="00AE24A9">
        <w:rPr>
          <w:lang w:eastAsia="fr-FR" w:bidi="fr-FR"/>
        </w:rPr>
        <w:t>é</w:t>
      </w:r>
      <w:r w:rsidRPr="00AE24A9">
        <w:rPr>
          <w:lang w:eastAsia="fr-FR" w:bidi="fr-FR"/>
        </w:rPr>
        <w:t>ral canadien, en établissant un lien entre variation du PNB et variation du déf</w:t>
      </w:r>
      <w:r w:rsidRPr="00AE24A9">
        <w:rPr>
          <w:lang w:eastAsia="fr-FR" w:bidi="fr-FR"/>
        </w:rPr>
        <w:t>i</w:t>
      </w:r>
      <w:r w:rsidRPr="00AE24A9">
        <w:rPr>
          <w:lang w:eastAsia="fr-FR" w:bidi="fr-FR"/>
        </w:rPr>
        <w:t>cit</w:t>
      </w:r>
      <w:r>
        <w:rPr>
          <w:lang w:eastAsia="fr-FR" w:bidi="fr-FR"/>
        </w:rPr>
        <w:t> </w:t>
      </w:r>
      <w:r>
        <w:rPr>
          <w:rStyle w:val="Appelnotedebasdep"/>
          <w:lang w:eastAsia="fr-FR" w:bidi="fr-FR"/>
        </w:rPr>
        <w:footnoteReference w:id="146"/>
      </w:r>
      <w:r w:rsidRPr="00742DD0">
        <w:rPr>
          <w:lang w:eastAsia="fr-FR" w:bidi="fr-FR"/>
        </w:rPr>
        <w:t>.</w:t>
      </w:r>
    </w:p>
    <w:p w14:paraId="313B2DEE" w14:textId="77777777" w:rsidR="00014EE4" w:rsidRPr="00AE24A9" w:rsidRDefault="00014EE4" w:rsidP="00014EE4">
      <w:pPr>
        <w:spacing w:before="120" w:after="120"/>
        <w:jc w:val="both"/>
      </w:pPr>
      <w:r w:rsidRPr="00AE24A9">
        <w:rPr>
          <w:lang w:eastAsia="fr-FR" w:bidi="fr-FR"/>
        </w:rPr>
        <w:t>Les résultats sont présentés à la colonne 2 du T</w:t>
      </w:r>
      <w:r w:rsidRPr="00AE24A9">
        <w:rPr>
          <w:lang w:eastAsia="fr-FR" w:bidi="fr-FR"/>
        </w:rPr>
        <w:t>a</w:t>
      </w:r>
      <w:r w:rsidRPr="00AE24A9">
        <w:rPr>
          <w:lang w:eastAsia="fr-FR" w:bidi="fr-FR"/>
        </w:rPr>
        <w:t>bleau 6. Pour la</w:t>
      </w:r>
      <w:r>
        <w:rPr>
          <w:lang w:eastAsia="fr-FR" w:bidi="fr-FR"/>
        </w:rPr>
        <w:t xml:space="preserve"> </w:t>
      </w:r>
      <w:r w:rsidRPr="00AE24A9">
        <w:rPr>
          <w:lang w:eastAsia="fr-FR" w:bidi="fr-FR"/>
        </w:rPr>
        <w:t>seule année 1983, on o</w:t>
      </w:r>
      <w:r w:rsidRPr="00AE24A9">
        <w:rPr>
          <w:lang w:eastAsia="fr-FR" w:bidi="fr-FR"/>
        </w:rPr>
        <w:t>b</w:t>
      </w:r>
      <w:r w:rsidRPr="00AE24A9">
        <w:rPr>
          <w:lang w:eastAsia="fr-FR" w:bidi="fr-FR"/>
        </w:rPr>
        <w:t xml:space="preserve">tient ainsi un déficit de 11,6 milliards $ au lieu des 24,4 milliards $ observés. </w:t>
      </w:r>
      <w:r>
        <w:rPr>
          <w:lang w:eastAsia="fr-FR" w:bidi="fr-FR"/>
        </w:rPr>
        <w:t>À</w:t>
      </w:r>
      <w:r w:rsidRPr="00AE24A9">
        <w:rPr>
          <w:lang w:eastAsia="fr-FR" w:bidi="fr-FR"/>
        </w:rPr>
        <w:t xml:space="preserve"> lui seul, le haut niveau de ch</w:t>
      </w:r>
      <w:r w:rsidRPr="00AE24A9">
        <w:rPr>
          <w:lang w:eastAsia="fr-FR" w:bidi="fr-FR"/>
        </w:rPr>
        <w:t>ô</w:t>
      </w:r>
      <w:r w:rsidRPr="00AE24A9">
        <w:rPr>
          <w:lang w:eastAsia="fr-FR" w:bidi="fr-FR"/>
        </w:rPr>
        <w:t>mage expliquerait donc plus de la moitié du déficit féd</w:t>
      </w:r>
      <w:r w:rsidRPr="00AE24A9">
        <w:rPr>
          <w:lang w:eastAsia="fr-FR" w:bidi="fr-FR"/>
        </w:rPr>
        <w:t>é</w:t>
      </w:r>
      <w:r w:rsidRPr="00AE24A9">
        <w:rPr>
          <w:lang w:eastAsia="fr-FR" w:bidi="fr-FR"/>
        </w:rPr>
        <w:t>ral en 1983.</w:t>
      </w:r>
    </w:p>
    <w:p w14:paraId="465DC805" w14:textId="77777777" w:rsidR="00014EE4" w:rsidRPr="00AE24A9" w:rsidRDefault="00014EE4" w:rsidP="00014EE4">
      <w:pPr>
        <w:spacing w:before="120" w:after="120"/>
        <w:jc w:val="both"/>
      </w:pPr>
      <w:r w:rsidRPr="00AE24A9">
        <w:rPr>
          <w:lang w:eastAsia="fr-FR" w:bidi="fr-FR"/>
        </w:rPr>
        <w:t>Notre démarche n’est pas complète. Année après année, le minist</w:t>
      </w:r>
      <w:r w:rsidRPr="00AE24A9">
        <w:rPr>
          <w:lang w:eastAsia="fr-FR" w:bidi="fr-FR"/>
        </w:rPr>
        <w:t>è</w:t>
      </w:r>
      <w:r w:rsidRPr="00AE24A9">
        <w:rPr>
          <w:lang w:eastAsia="fr-FR" w:bidi="fr-FR"/>
        </w:rPr>
        <w:t>re des Finances a dû emprunter pour co</w:t>
      </w:r>
      <w:r w:rsidRPr="00AE24A9">
        <w:rPr>
          <w:lang w:eastAsia="fr-FR" w:bidi="fr-FR"/>
        </w:rPr>
        <w:t>m</w:t>
      </w:r>
      <w:r w:rsidRPr="00AE24A9">
        <w:rPr>
          <w:lang w:eastAsia="fr-FR" w:bidi="fr-FR"/>
        </w:rPr>
        <w:t>penser le manque à gagner attribuable à la persi</w:t>
      </w:r>
      <w:r w:rsidRPr="00AE24A9">
        <w:rPr>
          <w:lang w:eastAsia="fr-FR" w:bidi="fr-FR"/>
        </w:rPr>
        <w:t>s</w:t>
      </w:r>
      <w:r w:rsidRPr="00AE24A9">
        <w:rPr>
          <w:lang w:eastAsia="fr-FR" w:bidi="fr-FR"/>
        </w:rPr>
        <w:t xml:space="preserve">tance du taux de chômage au dessus du niveau de </w:t>
      </w:r>
      <w:r>
        <w:rPr>
          <w:lang w:eastAsia="fr-FR" w:bidi="fr-FR"/>
        </w:rPr>
        <w:t>« </w:t>
      </w:r>
      <w:r w:rsidRPr="00AE24A9">
        <w:rPr>
          <w:lang w:eastAsia="fr-FR" w:bidi="fr-FR"/>
        </w:rPr>
        <w:t>plein emploi</w:t>
      </w:r>
      <w:r>
        <w:rPr>
          <w:lang w:eastAsia="fr-FR" w:bidi="fr-FR"/>
        </w:rPr>
        <w:t> »</w:t>
      </w:r>
      <w:r w:rsidRPr="00AE24A9">
        <w:rPr>
          <w:lang w:eastAsia="fr-FR" w:bidi="fr-FR"/>
        </w:rPr>
        <w:t>, donc, payer des intérêts sur ces emprunts. L’effet du ralentissement de la croissance sur le déficit se trouve dès lors a</w:t>
      </w:r>
      <w:r w:rsidRPr="00AE24A9">
        <w:rPr>
          <w:lang w:eastAsia="fr-FR" w:bidi="fr-FR"/>
        </w:rPr>
        <w:t>m</w:t>
      </w:r>
      <w:r w:rsidRPr="00AE24A9">
        <w:rPr>
          <w:lang w:eastAsia="fr-FR" w:bidi="fr-FR"/>
        </w:rPr>
        <w:t>plifié par l’effet financier de l’endettement. La corre</w:t>
      </w:r>
      <w:r w:rsidRPr="00AE24A9">
        <w:rPr>
          <w:lang w:eastAsia="fr-FR" w:bidi="fr-FR"/>
        </w:rPr>
        <w:t>c</w:t>
      </w:r>
      <w:r w:rsidRPr="00AE24A9">
        <w:rPr>
          <w:lang w:eastAsia="fr-FR" w:bidi="fr-FR"/>
        </w:rPr>
        <w:t>tion apportée pour le cumul de ces emprunts est présen</w:t>
      </w:r>
      <w:r>
        <w:rPr>
          <w:lang w:eastAsia="fr-FR" w:bidi="fr-FR"/>
        </w:rPr>
        <w:t>tée à la colonne 4 du t</w:t>
      </w:r>
      <w:r>
        <w:rPr>
          <w:lang w:eastAsia="fr-FR" w:bidi="fr-FR"/>
        </w:rPr>
        <w:t>a</w:t>
      </w:r>
      <w:r>
        <w:rPr>
          <w:lang w:eastAsia="fr-FR" w:bidi="fr-FR"/>
        </w:rPr>
        <w:t>bleau </w:t>
      </w:r>
      <w:r w:rsidRPr="00AE24A9">
        <w:rPr>
          <w:lang w:eastAsia="fr-FR" w:bidi="fr-FR"/>
        </w:rPr>
        <w:t>7</w:t>
      </w:r>
      <w:r>
        <w:rPr>
          <w:lang w:eastAsia="fr-FR" w:bidi="fr-FR"/>
        </w:rPr>
        <w:t> </w:t>
      </w:r>
      <w:r>
        <w:rPr>
          <w:rStyle w:val="Appelnotedebasdep"/>
          <w:lang w:eastAsia="fr-FR" w:bidi="fr-FR"/>
        </w:rPr>
        <w:footnoteReference w:id="147"/>
      </w:r>
      <w:r w:rsidRPr="005325F7">
        <w:rPr>
          <w:lang w:eastAsia="fr-FR" w:bidi="fr-FR"/>
        </w:rPr>
        <w:t>.</w:t>
      </w:r>
      <w:r w:rsidRPr="00AE24A9">
        <w:rPr>
          <w:lang w:eastAsia="fr-FR" w:bidi="fr-FR"/>
        </w:rPr>
        <w:t xml:space="preserve"> Pour l’année 1983, ces paiements cumulés d’intérêt repr</w:t>
      </w:r>
      <w:r w:rsidRPr="00AE24A9">
        <w:rPr>
          <w:lang w:eastAsia="fr-FR" w:bidi="fr-FR"/>
        </w:rPr>
        <w:t>é</w:t>
      </w:r>
      <w:r w:rsidRPr="00AE24A9">
        <w:rPr>
          <w:lang w:eastAsia="fr-FR" w:bidi="fr-FR"/>
        </w:rPr>
        <w:t>sentent plus de 6,2 milliards</w:t>
      </w:r>
      <w:r>
        <w:rPr>
          <w:lang w:eastAsia="fr-FR" w:bidi="fr-FR"/>
        </w:rPr>
        <w:t> </w:t>
      </w:r>
      <w:r w:rsidRPr="00AE24A9">
        <w:rPr>
          <w:lang w:eastAsia="fr-FR" w:bidi="fr-FR"/>
        </w:rPr>
        <w:t xml:space="preserve">$. Au total, l’effet </w:t>
      </w:r>
      <w:r w:rsidRPr="00AE24A9">
        <w:t>passif</w:t>
      </w:r>
      <w:r w:rsidRPr="00AE24A9">
        <w:rPr>
          <w:lang w:eastAsia="fr-FR" w:bidi="fr-FR"/>
        </w:rPr>
        <w:t xml:space="preserve"> direct de la hausse du chômage à un taux supérieur à 4</w:t>
      </w:r>
      <w:r>
        <w:rPr>
          <w:lang w:eastAsia="fr-FR" w:bidi="fr-FR"/>
        </w:rPr>
        <w:t>%</w:t>
      </w:r>
      <w:r w:rsidRPr="00AE24A9">
        <w:rPr>
          <w:lang w:eastAsia="fr-FR" w:bidi="fr-FR"/>
        </w:rPr>
        <w:t>, couplé à l’effet fina</w:t>
      </w:r>
      <w:r w:rsidRPr="00AE24A9">
        <w:rPr>
          <w:lang w:eastAsia="fr-FR" w:bidi="fr-FR"/>
        </w:rPr>
        <w:t>n</w:t>
      </w:r>
      <w:r w:rsidRPr="00AE24A9">
        <w:rPr>
          <w:lang w:eastAsia="fr-FR" w:bidi="fr-FR"/>
        </w:rPr>
        <w:t>cier des paiements d’intérêts consécutifs à ce haut niveau de chômage, représenterait plus de 75</w:t>
      </w:r>
      <w:r>
        <w:rPr>
          <w:lang w:eastAsia="fr-FR" w:bidi="fr-FR"/>
        </w:rPr>
        <w:t>%</w:t>
      </w:r>
      <w:r w:rsidRPr="00AE24A9">
        <w:rPr>
          <w:lang w:eastAsia="fr-FR" w:bidi="fr-FR"/>
        </w:rPr>
        <w:t xml:space="preserve"> du déficit fédéral cette seule année. En moyenne, de 1975 à 1983, ces deux facteurs seraient, selon nos ca</w:t>
      </w:r>
      <w:r w:rsidRPr="00AE24A9">
        <w:rPr>
          <w:lang w:eastAsia="fr-FR" w:bidi="fr-FR"/>
        </w:rPr>
        <w:t>l</w:t>
      </w:r>
      <w:r w:rsidRPr="00AE24A9">
        <w:rPr>
          <w:lang w:eastAsia="fr-FR" w:bidi="fr-FR"/>
        </w:rPr>
        <w:t>culs, re</w:t>
      </w:r>
      <w:r w:rsidRPr="00AE24A9">
        <w:rPr>
          <w:lang w:eastAsia="fr-FR" w:bidi="fr-FR"/>
        </w:rPr>
        <w:t>s</w:t>
      </w:r>
      <w:r w:rsidRPr="00AE24A9">
        <w:rPr>
          <w:lang w:eastAsia="fr-FR" w:bidi="fr-FR"/>
        </w:rPr>
        <w:t>ponsables de près de 85</w:t>
      </w:r>
      <w:r>
        <w:rPr>
          <w:lang w:eastAsia="fr-FR" w:bidi="fr-FR"/>
        </w:rPr>
        <w:t>%</w:t>
      </w:r>
      <w:r w:rsidRPr="00AE24A9">
        <w:rPr>
          <w:lang w:eastAsia="fr-FR" w:bidi="fr-FR"/>
        </w:rPr>
        <w:t xml:space="preserve"> du déficit fédéral</w:t>
      </w:r>
      <w:r>
        <w:rPr>
          <w:lang w:eastAsia="fr-FR" w:bidi="fr-FR"/>
        </w:rPr>
        <w:t> </w:t>
      </w:r>
      <w:r>
        <w:rPr>
          <w:rStyle w:val="Appelnotedebasdep"/>
          <w:lang w:eastAsia="fr-FR" w:bidi="fr-FR"/>
        </w:rPr>
        <w:footnoteReference w:id="148"/>
      </w:r>
      <w:r w:rsidRPr="005325F7">
        <w:rPr>
          <w:lang w:eastAsia="fr-FR" w:bidi="fr-FR"/>
        </w:rPr>
        <w:t>.</w:t>
      </w:r>
    </w:p>
    <w:p w14:paraId="16CF4960" w14:textId="77777777" w:rsidR="00014EE4" w:rsidRPr="00AE24A9" w:rsidRDefault="00014EE4" w:rsidP="00014EE4">
      <w:pPr>
        <w:spacing w:before="120" w:after="120"/>
        <w:jc w:val="both"/>
      </w:pPr>
      <w:r>
        <w:rPr>
          <w:lang w:eastAsia="fr-FR" w:bidi="fr-FR"/>
        </w:rPr>
        <w:t>À</w:t>
      </w:r>
      <w:r w:rsidRPr="00AE24A9">
        <w:rPr>
          <w:lang w:eastAsia="fr-FR" w:bidi="fr-FR"/>
        </w:rPr>
        <w:t xml:space="preserve"> la différence de la méthode du ministère des Finances, notre a</w:t>
      </w:r>
      <w:r w:rsidRPr="00AE24A9">
        <w:rPr>
          <w:lang w:eastAsia="fr-FR" w:bidi="fr-FR"/>
        </w:rPr>
        <w:t>p</w:t>
      </w:r>
      <w:r w:rsidRPr="00AE24A9">
        <w:rPr>
          <w:lang w:eastAsia="fr-FR" w:bidi="fr-FR"/>
        </w:rPr>
        <w:t>proche tient donc compte, dans les corrections apportés au solde bu</w:t>
      </w:r>
      <w:r w:rsidRPr="00AE24A9">
        <w:rPr>
          <w:lang w:eastAsia="fr-FR" w:bidi="fr-FR"/>
        </w:rPr>
        <w:t>d</w:t>
      </w:r>
      <w:r w:rsidRPr="00AE24A9">
        <w:rPr>
          <w:lang w:eastAsia="fr-FR" w:bidi="fr-FR"/>
        </w:rPr>
        <w:t>gétaire, à la fois des v</w:t>
      </w:r>
      <w:r w:rsidRPr="00AE24A9">
        <w:rPr>
          <w:lang w:eastAsia="fr-FR" w:bidi="fr-FR"/>
        </w:rPr>
        <w:t>a</w:t>
      </w:r>
      <w:r w:rsidRPr="00AE24A9">
        <w:rPr>
          <w:lang w:eastAsia="fr-FR" w:bidi="fr-FR"/>
        </w:rPr>
        <w:t>riations cycliques de l’activité économique et de la dégradation générale et prolongée de la situation économique. En d’autres mots, notre estimation du déficit corrigé tient compte des variations conjoncturelles de l’activité éc</w:t>
      </w:r>
      <w:r w:rsidRPr="00AE24A9">
        <w:rPr>
          <w:lang w:eastAsia="fr-FR" w:bidi="fr-FR"/>
        </w:rPr>
        <w:t>o</w:t>
      </w:r>
      <w:r w:rsidRPr="00AE24A9">
        <w:rPr>
          <w:lang w:eastAsia="fr-FR" w:bidi="fr-FR"/>
        </w:rPr>
        <w:t>nomi</w:t>
      </w:r>
      <w:r>
        <w:rPr>
          <w:lang w:eastAsia="fr-FR" w:bidi="fr-FR"/>
        </w:rPr>
        <w:t>que le long du sentier de crois</w:t>
      </w:r>
      <w:r w:rsidRPr="00AE24A9">
        <w:rPr>
          <w:lang w:eastAsia="fr-FR" w:bidi="fr-FR"/>
        </w:rPr>
        <w:t>sance</w:t>
      </w:r>
      <w:r>
        <w:t xml:space="preserve"> [141]</w:t>
      </w:r>
      <w:r w:rsidRPr="00AE24A9">
        <w:rPr>
          <w:lang w:eastAsia="fr-FR" w:bidi="fr-FR"/>
        </w:rPr>
        <w:t xml:space="preserve"> de longue période et des changements de rythme dans le cycle de croissance.</w:t>
      </w:r>
    </w:p>
    <w:p w14:paraId="293EAE62" w14:textId="77777777" w:rsidR="00014EE4" w:rsidRPr="00AE24A9" w:rsidRDefault="00014EE4" w:rsidP="00014EE4">
      <w:pPr>
        <w:spacing w:before="120" w:after="120"/>
        <w:jc w:val="both"/>
      </w:pPr>
      <w:r w:rsidRPr="00AE24A9">
        <w:rPr>
          <w:lang w:eastAsia="fr-FR" w:bidi="fr-FR"/>
        </w:rPr>
        <w:t>Une conclusion peut donc être tirée</w:t>
      </w:r>
      <w:r>
        <w:rPr>
          <w:lang w:eastAsia="fr-FR" w:bidi="fr-FR"/>
        </w:rPr>
        <w:t> :</w:t>
      </w:r>
      <w:r w:rsidRPr="00AE24A9">
        <w:rPr>
          <w:lang w:eastAsia="fr-FR" w:bidi="fr-FR"/>
        </w:rPr>
        <w:t xml:space="preserve"> la dégrad</w:t>
      </w:r>
      <w:r w:rsidRPr="00AE24A9">
        <w:rPr>
          <w:lang w:eastAsia="fr-FR" w:bidi="fr-FR"/>
        </w:rPr>
        <w:t>a</w:t>
      </w:r>
      <w:r w:rsidRPr="00AE24A9">
        <w:rPr>
          <w:lang w:eastAsia="fr-FR" w:bidi="fr-FR"/>
        </w:rPr>
        <w:t>tion de la situation économique, en particulier la montée du ch</w:t>
      </w:r>
      <w:r w:rsidRPr="00AE24A9">
        <w:rPr>
          <w:lang w:eastAsia="fr-FR" w:bidi="fr-FR"/>
        </w:rPr>
        <w:t>ô</w:t>
      </w:r>
      <w:r w:rsidRPr="00AE24A9">
        <w:rPr>
          <w:lang w:eastAsia="fr-FR" w:bidi="fr-FR"/>
        </w:rPr>
        <w:t>mage, a donc entrainé une dégradation corollaire des f</w:t>
      </w:r>
      <w:r w:rsidRPr="00AE24A9">
        <w:rPr>
          <w:lang w:eastAsia="fr-FR" w:bidi="fr-FR"/>
        </w:rPr>
        <w:t>i</w:t>
      </w:r>
      <w:r w:rsidRPr="00AE24A9">
        <w:rPr>
          <w:lang w:eastAsia="fr-FR" w:bidi="fr-FR"/>
        </w:rPr>
        <w:t>nances publiques fédérales. Ceci donne au déficit budg</w:t>
      </w:r>
      <w:r w:rsidRPr="00AE24A9">
        <w:rPr>
          <w:lang w:eastAsia="fr-FR" w:bidi="fr-FR"/>
        </w:rPr>
        <w:t>é</w:t>
      </w:r>
      <w:r w:rsidRPr="00AE24A9">
        <w:rPr>
          <w:lang w:eastAsia="fr-FR" w:bidi="fr-FR"/>
        </w:rPr>
        <w:t xml:space="preserve">taire un caractère essentiellement </w:t>
      </w:r>
      <w:r w:rsidRPr="00586C3C">
        <w:rPr>
          <w:i/>
        </w:rPr>
        <w:t>passif</w:t>
      </w:r>
      <w:r w:rsidRPr="00AE24A9">
        <w:t>.</w:t>
      </w:r>
    </w:p>
    <w:p w14:paraId="64B4BC84" w14:textId="77777777" w:rsidR="00014EE4" w:rsidRPr="00AE24A9" w:rsidRDefault="00014EE4" w:rsidP="00014EE4">
      <w:pPr>
        <w:spacing w:before="120" w:after="120"/>
        <w:jc w:val="both"/>
      </w:pPr>
      <w:r w:rsidRPr="00AE24A9">
        <w:rPr>
          <w:lang w:eastAsia="fr-FR" w:bidi="fr-FR"/>
        </w:rPr>
        <w:t>Cependant, la persistance, malgré toutes les corre</w:t>
      </w:r>
      <w:r w:rsidRPr="00AE24A9">
        <w:rPr>
          <w:lang w:eastAsia="fr-FR" w:bidi="fr-FR"/>
        </w:rPr>
        <w:t>c</w:t>
      </w:r>
      <w:r w:rsidRPr="00AE24A9">
        <w:rPr>
          <w:lang w:eastAsia="fr-FR" w:bidi="fr-FR"/>
        </w:rPr>
        <w:t xml:space="preserve">tions et tous les ajustements effectués, d’un </w:t>
      </w:r>
      <w:r>
        <w:rPr>
          <w:lang w:eastAsia="fr-FR" w:bidi="fr-FR"/>
        </w:rPr>
        <w:t>« </w:t>
      </w:r>
      <w:r w:rsidRPr="00AE24A9">
        <w:rPr>
          <w:lang w:eastAsia="fr-FR" w:bidi="fr-FR"/>
        </w:rPr>
        <w:t>résidu</w:t>
      </w:r>
      <w:r>
        <w:rPr>
          <w:lang w:eastAsia="fr-FR" w:bidi="fr-FR"/>
        </w:rPr>
        <w:t> »</w:t>
      </w:r>
      <w:r w:rsidRPr="00AE24A9">
        <w:rPr>
          <w:lang w:eastAsia="fr-FR" w:bidi="fr-FR"/>
        </w:rPr>
        <w:t xml:space="preserve"> pour le déficit budgétaire nous invite à poursuivre plus loin notre examen de l’origine du déficit.</w:t>
      </w:r>
    </w:p>
    <w:p w14:paraId="04B108C5" w14:textId="77777777" w:rsidR="00014EE4" w:rsidRDefault="00014EE4" w:rsidP="00014EE4">
      <w:pPr>
        <w:spacing w:before="120" w:after="120"/>
        <w:jc w:val="both"/>
        <w:rPr>
          <w:lang w:eastAsia="fr-FR" w:bidi="fr-FR"/>
        </w:rPr>
      </w:pPr>
      <w:r>
        <w:rPr>
          <w:lang w:eastAsia="fr-FR" w:bidi="fr-FR"/>
        </w:rPr>
        <w:br w:type="page"/>
      </w:r>
    </w:p>
    <w:p w14:paraId="16AA27DD" w14:textId="77777777" w:rsidR="00014EE4" w:rsidRPr="00175FF6" w:rsidRDefault="00014EE4" w:rsidP="00014EE4">
      <w:pPr>
        <w:pStyle w:val="a"/>
      </w:pPr>
      <w:r w:rsidRPr="00175FF6">
        <w:t>Politiques macro-économiques et déficit</w:t>
      </w:r>
    </w:p>
    <w:p w14:paraId="18C808E7" w14:textId="77777777" w:rsidR="00014EE4" w:rsidRDefault="00014EE4" w:rsidP="00014EE4">
      <w:pPr>
        <w:spacing w:before="120" w:after="120"/>
        <w:jc w:val="both"/>
        <w:rPr>
          <w:lang w:eastAsia="fr-FR" w:bidi="fr-FR"/>
        </w:rPr>
      </w:pPr>
    </w:p>
    <w:p w14:paraId="4D0A418F" w14:textId="77777777" w:rsidR="00014EE4" w:rsidRPr="00AE24A9" w:rsidRDefault="00014EE4" w:rsidP="00014EE4">
      <w:pPr>
        <w:spacing w:before="120" w:after="120"/>
        <w:jc w:val="both"/>
      </w:pPr>
      <w:r w:rsidRPr="00AE24A9">
        <w:rPr>
          <w:lang w:eastAsia="fr-FR" w:bidi="fr-FR"/>
        </w:rPr>
        <w:t xml:space="preserve">Il faut, en effet, noter que, si le déficit s’ajuste </w:t>
      </w:r>
      <w:r>
        <w:rPr>
          <w:lang w:eastAsia="fr-FR" w:bidi="fr-FR"/>
        </w:rPr>
        <w:t>« </w:t>
      </w:r>
      <w:r w:rsidRPr="00AE24A9">
        <w:rPr>
          <w:lang w:eastAsia="fr-FR" w:bidi="fr-FR"/>
        </w:rPr>
        <w:t>automatiquement</w:t>
      </w:r>
      <w:r>
        <w:rPr>
          <w:lang w:eastAsia="fr-FR" w:bidi="fr-FR"/>
        </w:rPr>
        <w:t> »</w:t>
      </w:r>
      <w:r w:rsidRPr="00AE24A9">
        <w:rPr>
          <w:lang w:eastAsia="fr-FR" w:bidi="fr-FR"/>
        </w:rPr>
        <w:t xml:space="preserve"> - par le jeu des stabilisateurs aut</w:t>
      </w:r>
      <w:r w:rsidRPr="00AE24A9">
        <w:rPr>
          <w:lang w:eastAsia="fr-FR" w:bidi="fr-FR"/>
        </w:rPr>
        <w:t>o</w:t>
      </w:r>
      <w:r w:rsidRPr="00AE24A9">
        <w:rPr>
          <w:lang w:eastAsia="fr-FR" w:bidi="fr-FR"/>
        </w:rPr>
        <w:t>matiques - aux mouvements courts et longs de l’activité économ</w:t>
      </w:r>
      <w:r w:rsidRPr="00AE24A9">
        <w:rPr>
          <w:lang w:eastAsia="fr-FR" w:bidi="fr-FR"/>
        </w:rPr>
        <w:t>i</w:t>
      </w:r>
      <w:r w:rsidRPr="00AE24A9">
        <w:rPr>
          <w:lang w:eastAsia="fr-FR" w:bidi="fr-FR"/>
        </w:rPr>
        <w:t>que, cette situation n’est pas une fatalité en soi. La conduite de la politique économique a aussi une i</w:t>
      </w:r>
      <w:r w:rsidRPr="00AE24A9">
        <w:rPr>
          <w:lang w:eastAsia="fr-FR" w:bidi="fr-FR"/>
        </w:rPr>
        <w:t>n</w:t>
      </w:r>
      <w:r w:rsidRPr="00AE24A9">
        <w:rPr>
          <w:lang w:eastAsia="fr-FR" w:bidi="fr-FR"/>
        </w:rPr>
        <w:t>cidence sur ce déficit et dès lors que la part conjoncturelle du déficit devient à son tour chronique, comme c’est le cas d</w:t>
      </w:r>
      <w:r w:rsidRPr="00AE24A9">
        <w:rPr>
          <w:lang w:eastAsia="fr-FR" w:bidi="fr-FR"/>
        </w:rPr>
        <w:t>e</w:t>
      </w:r>
      <w:r w:rsidRPr="00AE24A9">
        <w:rPr>
          <w:lang w:eastAsia="fr-FR" w:bidi="fr-FR"/>
        </w:rPr>
        <w:t>puis 1975, il est difficile de dissocier complètement l’effet brut de la conjoncture de l’effet des politiques sur cette même conjoncture. Quels effets, donc, ces dernières ont-elles eus</w:t>
      </w:r>
      <w:r>
        <w:rPr>
          <w:lang w:eastAsia="fr-FR" w:bidi="fr-FR"/>
        </w:rPr>
        <w:t> ?</w:t>
      </w:r>
      <w:r w:rsidRPr="00AE24A9">
        <w:rPr>
          <w:lang w:eastAsia="fr-FR" w:bidi="fr-FR"/>
        </w:rPr>
        <w:t xml:space="preserve"> Nous nous limiterons ici à la politique m</w:t>
      </w:r>
      <w:r w:rsidRPr="00AE24A9">
        <w:rPr>
          <w:lang w:eastAsia="fr-FR" w:bidi="fr-FR"/>
        </w:rPr>
        <w:t>o</w:t>
      </w:r>
      <w:r w:rsidRPr="00AE24A9">
        <w:rPr>
          <w:lang w:eastAsia="fr-FR" w:bidi="fr-FR"/>
        </w:rPr>
        <w:t>nétaire et à la politique budgétaire.</w:t>
      </w:r>
    </w:p>
    <w:p w14:paraId="1D81FB45" w14:textId="77777777" w:rsidR="00014EE4" w:rsidRDefault="00014EE4" w:rsidP="00014EE4">
      <w:pPr>
        <w:spacing w:before="120" w:after="120"/>
        <w:jc w:val="both"/>
      </w:pPr>
    </w:p>
    <w:p w14:paraId="1E914442" w14:textId="77777777" w:rsidR="00014EE4" w:rsidRPr="00175FF6" w:rsidRDefault="00014EE4" w:rsidP="00014EE4">
      <w:pPr>
        <w:pStyle w:val="b"/>
      </w:pPr>
      <w:r w:rsidRPr="00175FF6">
        <w:rPr>
          <w:lang w:eastAsia="fr-FR" w:bidi="fr-FR"/>
        </w:rPr>
        <w:t>La politique monétaire</w:t>
      </w:r>
    </w:p>
    <w:p w14:paraId="45F468AD" w14:textId="77777777" w:rsidR="00014EE4" w:rsidRDefault="00014EE4" w:rsidP="00014EE4">
      <w:pPr>
        <w:spacing w:before="120" w:after="120"/>
        <w:jc w:val="both"/>
        <w:rPr>
          <w:lang w:eastAsia="fr-FR" w:bidi="fr-FR"/>
        </w:rPr>
      </w:pPr>
    </w:p>
    <w:p w14:paraId="4C608060" w14:textId="77777777" w:rsidR="00014EE4" w:rsidRPr="00AE24A9" w:rsidRDefault="00014EE4" w:rsidP="00014EE4">
      <w:pPr>
        <w:spacing w:before="120" w:after="120"/>
        <w:jc w:val="both"/>
      </w:pPr>
      <w:r w:rsidRPr="00AE24A9">
        <w:rPr>
          <w:lang w:eastAsia="fr-FR" w:bidi="fr-FR"/>
        </w:rPr>
        <w:t>Nous avons évoqué plus haut l’impact des paiements d’intérêt c</w:t>
      </w:r>
      <w:r w:rsidRPr="00AE24A9">
        <w:rPr>
          <w:lang w:eastAsia="fr-FR" w:bidi="fr-FR"/>
        </w:rPr>
        <w:t>u</w:t>
      </w:r>
      <w:r w:rsidRPr="00AE24A9">
        <w:rPr>
          <w:lang w:eastAsia="fr-FR" w:bidi="fr-FR"/>
        </w:rPr>
        <w:t>mulés dans la hausse du déficit. La hausse des taux d’intérêt depuis 1975 au Canada - et partic</w:t>
      </w:r>
      <w:r w:rsidRPr="00AE24A9">
        <w:rPr>
          <w:lang w:eastAsia="fr-FR" w:bidi="fr-FR"/>
        </w:rPr>
        <w:t>u</w:t>
      </w:r>
      <w:r w:rsidRPr="00AE24A9">
        <w:rPr>
          <w:lang w:eastAsia="fr-FR" w:bidi="fr-FR"/>
        </w:rPr>
        <w:t>lièrement en 1981-82 - a sans nul doute contribué à augmenter le service de la dette en haussant non seul</w:t>
      </w:r>
      <w:r w:rsidRPr="00AE24A9">
        <w:rPr>
          <w:lang w:eastAsia="fr-FR" w:bidi="fr-FR"/>
        </w:rPr>
        <w:t>e</w:t>
      </w:r>
      <w:r w:rsidRPr="00AE24A9">
        <w:rPr>
          <w:lang w:eastAsia="fr-FR" w:bidi="fr-FR"/>
        </w:rPr>
        <w:t>ment la part des intérêts à payer attribuable à la croi</w:t>
      </w:r>
      <w:r w:rsidRPr="00AE24A9">
        <w:rPr>
          <w:lang w:eastAsia="fr-FR" w:bidi="fr-FR"/>
        </w:rPr>
        <w:t>s</w:t>
      </w:r>
      <w:r w:rsidRPr="00AE24A9">
        <w:rPr>
          <w:lang w:eastAsia="fr-FR" w:bidi="fr-FR"/>
        </w:rPr>
        <w:t>sance du déficit conjonct</w:t>
      </w:r>
      <w:r w:rsidRPr="00AE24A9">
        <w:rPr>
          <w:lang w:eastAsia="fr-FR" w:bidi="fr-FR"/>
        </w:rPr>
        <w:t>u</w:t>
      </w:r>
      <w:r w:rsidRPr="00AE24A9">
        <w:rPr>
          <w:lang w:eastAsia="fr-FR" w:bidi="fr-FR"/>
        </w:rPr>
        <w:t>rel, mais l’ensemble des paiements d’intérêt (i.e. les intérêts portant sur l’ensemble de la dette).</w:t>
      </w:r>
    </w:p>
    <w:p w14:paraId="2D29C050" w14:textId="77777777" w:rsidR="00014EE4" w:rsidRPr="00AE24A9" w:rsidRDefault="00014EE4" w:rsidP="00014EE4">
      <w:pPr>
        <w:spacing w:before="120" w:after="120"/>
        <w:jc w:val="both"/>
      </w:pPr>
      <w:r w:rsidRPr="00AE24A9">
        <w:rPr>
          <w:lang w:eastAsia="fr-FR" w:bidi="fr-FR"/>
        </w:rPr>
        <w:t>Il est difficile d’imputer aux seules forces du marché l’effet obse</w:t>
      </w:r>
      <w:r w:rsidRPr="00AE24A9">
        <w:rPr>
          <w:lang w:eastAsia="fr-FR" w:bidi="fr-FR"/>
        </w:rPr>
        <w:t>r</w:t>
      </w:r>
      <w:r w:rsidRPr="00AE24A9">
        <w:rPr>
          <w:lang w:eastAsia="fr-FR" w:bidi="fr-FR"/>
        </w:rPr>
        <w:t>vé de la hausse des taux d’intérêt. La Banque du Canada, par sa pol</w:t>
      </w:r>
      <w:r w:rsidRPr="00AE24A9">
        <w:rPr>
          <w:lang w:eastAsia="fr-FR" w:bidi="fr-FR"/>
        </w:rPr>
        <w:t>i</w:t>
      </w:r>
      <w:r w:rsidRPr="00AE24A9">
        <w:rPr>
          <w:lang w:eastAsia="fr-FR" w:bidi="fr-FR"/>
        </w:rPr>
        <w:t>tique monétaire restrictive et par sa vigilance à l’égard du comport</w:t>
      </w:r>
      <w:r w:rsidRPr="00AE24A9">
        <w:rPr>
          <w:lang w:eastAsia="fr-FR" w:bidi="fr-FR"/>
        </w:rPr>
        <w:t>e</w:t>
      </w:r>
      <w:r w:rsidRPr="00AE24A9">
        <w:rPr>
          <w:lang w:eastAsia="fr-FR" w:bidi="fr-FR"/>
        </w:rPr>
        <w:t>ment du taux de change, a contribué à renchérir le loyer de l’argent et à maintenir son rendement réel à des n</w:t>
      </w:r>
      <w:r w:rsidRPr="00AE24A9">
        <w:rPr>
          <w:lang w:eastAsia="fr-FR" w:bidi="fr-FR"/>
        </w:rPr>
        <w:t>i</w:t>
      </w:r>
      <w:r w:rsidRPr="00AE24A9">
        <w:rPr>
          <w:lang w:eastAsia="fr-FR" w:bidi="fr-FR"/>
        </w:rPr>
        <w:t>veaux élevés. La politique de resserrement graduel du taux de croissance de la masse monétaire à partir de 1975 a aussi eu des effets négatifs</w:t>
      </w:r>
      <w:r>
        <w:rPr>
          <w:lang w:eastAsia="fr-FR" w:bidi="fr-FR"/>
        </w:rPr>
        <w:t> :</w:t>
      </w:r>
      <w:r w:rsidRPr="00AE24A9">
        <w:rPr>
          <w:lang w:eastAsia="fr-FR" w:bidi="fr-FR"/>
        </w:rPr>
        <w:t xml:space="preserve"> sur la demande intérie</w:t>
      </w:r>
      <w:r w:rsidRPr="00AE24A9">
        <w:rPr>
          <w:lang w:eastAsia="fr-FR" w:bidi="fr-FR"/>
        </w:rPr>
        <w:t>u</w:t>
      </w:r>
      <w:r w:rsidRPr="00AE24A9">
        <w:rPr>
          <w:lang w:eastAsia="fr-FR" w:bidi="fr-FR"/>
        </w:rPr>
        <w:t>re, sur le potentiel de production et sur la durée et l’amplitude des c</w:t>
      </w:r>
      <w:r w:rsidRPr="00AE24A9">
        <w:rPr>
          <w:lang w:eastAsia="fr-FR" w:bidi="fr-FR"/>
        </w:rPr>
        <w:t>y</w:t>
      </w:r>
      <w:r w:rsidRPr="00AE24A9">
        <w:rPr>
          <w:lang w:eastAsia="fr-FR" w:bidi="fr-FR"/>
        </w:rPr>
        <w:t>cles durant la période considérée contribuant ainsi à l’aggravation du déficit.</w:t>
      </w:r>
    </w:p>
    <w:p w14:paraId="35C383F2" w14:textId="77777777" w:rsidR="00014EE4" w:rsidRDefault="00014EE4" w:rsidP="00014EE4">
      <w:pPr>
        <w:spacing w:before="120" w:after="120"/>
        <w:jc w:val="both"/>
        <w:rPr>
          <w:lang w:eastAsia="fr-FR" w:bidi="fr-FR"/>
        </w:rPr>
      </w:pPr>
      <w:r>
        <w:rPr>
          <w:lang w:eastAsia="fr-FR" w:bidi="fr-FR"/>
        </w:rPr>
        <w:br w:type="page"/>
      </w:r>
    </w:p>
    <w:p w14:paraId="28A9AE50" w14:textId="77777777" w:rsidR="00014EE4" w:rsidRPr="00175FF6" w:rsidRDefault="00014EE4" w:rsidP="00014EE4">
      <w:pPr>
        <w:pStyle w:val="b"/>
      </w:pPr>
      <w:r w:rsidRPr="00175FF6">
        <w:rPr>
          <w:lang w:eastAsia="fr-FR" w:bidi="fr-FR"/>
        </w:rPr>
        <w:t>La politique budgétaire...</w:t>
      </w:r>
    </w:p>
    <w:p w14:paraId="1090ECE9" w14:textId="77777777" w:rsidR="00014EE4" w:rsidRDefault="00014EE4" w:rsidP="00014EE4">
      <w:pPr>
        <w:spacing w:before="120" w:after="120"/>
        <w:jc w:val="both"/>
        <w:rPr>
          <w:lang w:eastAsia="fr-FR" w:bidi="fr-FR"/>
        </w:rPr>
      </w:pPr>
    </w:p>
    <w:p w14:paraId="22DD62D0" w14:textId="77777777" w:rsidR="00014EE4" w:rsidRPr="00AE24A9" w:rsidRDefault="00014EE4" w:rsidP="00014EE4">
      <w:pPr>
        <w:spacing w:before="120" w:after="120"/>
        <w:jc w:val="both"/>
      </w:pPr>
      <w:r w:rsidRPr="00AE24A9">
        <w:rPr>
          <w:lang w:eastAsia="fr-FR" w:bidi="fr-FR"/>
        </w:rPr>
        <w:t>La politique monétaire a une incidence surtout indirecte sur le d</w:t>
      </w:r>
      <w:r w:rsidRPr="00AE24A9">
        <w:rPr>
          <w:lang w:eastAsia="fr-FR" w:bidi="fr-FR"/>
        </w:rPr>
        <w:t>é</w:t>
      </w:r>
      <w:r w:rsidRPr="00AE24A9">
        <w:rPr>
          <w:lang w:eastAsia="fr-FR" w:bidi="fr-FR"/>
        </w:rPr>
        <w:t>ficit</w:t>
      </w:r>
      <w:r>
        <w:rPr>
          <w:lang w:eastAsia="fr-FR" w:bidi="fr-FR"/>
        </w:rPr>
        <w:t> ;</w:t>
      </w:r>
      <w:r w:rsidRPr="00AE24A9">
        <w:rPr>
          <w:lang w:eastAsia="fr-FR" w:bidi="fr-FR"/>
        </w:rPr>
        <w:t xml:space="preserve"> la politique budgétaire, par contre, a quant à elle contribué d</w:t>
      </w:r>
      <w:r w:rsidRPr="00AE24A9">
        <w:rPr>
          <w:lang w:eastAsia="fr-FR" w:bidi="fr-FR"/>
        </w:rPr>
        <w:t>i</w:t>
      </w:r>
      <w:r w:rsidRPr="00AE24A9">
        <w:rPr>
          <w:lang w:eastAsia="fr-FR" w:bidi="fr-FR"/>
        </w:rPr>
        <w:t>rectement à la détérioration des finances publiques et cela tant du côté des recettes (polit</w:t>
      </w:r>
      <w:r w:rsidRPr="00AE24A9">
        <w:rPr>
          <w:lang w:eastAsia="fr-FR" w:bidi="fr-FR"/>
        </w:rPr>
        <w:t>i</w:t>
      </w:r>
      <w:r w:rsidRPr="00AE24A9">
        <w:rPr>
          <w:lang w:eastAsia="fr-FR" w:bidi="fr-FR"/>
        </w:rPr>
        <w:t>que fiscale)</w:t>
      </w:r>
      <w:r>
        <w:rPr>
          <w:lang w:eastAsia="fr-FR" w:bidi="fr-FR"/>
        </w:rPr>
        <w:t xml:space="preserve"> </w:t>
      </w:r>
      <w:r>
        <w:t xml:space="preserve">[142] </w:t>
      </w:r>
      <w:r w:rsidRPr="00AE24A9">
        <w:rPr>
          <w:lang w:eastAsia="fr-FR" w:bidi="fr-FR"/>
        </w:rPr>
        <w:t>que des dépenses.</w:t>
      </w:r>
    </w:p>
    <w:p w14:paraId="222499EF" w14:textId="77777777" w:rsidR="00014EE4" w:rsidRPr="00AE24A9" w:rsidRDefault="00014EE4" w:rsidP="00014EE4">
      <w:pPr>
        <w:spacing w:before="120" w:after="120"/>
        <w:jc w:val="both"/>
      </w:pPr>
      <w:r w:rsidRPr="00AE24A9">
        <w:rPr>
          <w:lang w:eastAsia="fr-FR" w:bidi="fr-FR"/>
        </w:rPr>
        <w:t>Sur le plan des recettes tout d’abord, la compara</w:t>
      </w:r>
      <w:r w:rsidRPr="00AE24A9">
        <w:rPr>
          <w:lang w:eastAsia="fr-FR" w:bidi="fr-FR"/>
        </w:rPr>
        <w:t>i</w:t>
      </w:r>
      <w:r w:rsidRPr="00AE24A9">
        <w:rPr>
          <w:lang w:eastAsia="fr-FR" w:bidi="fr-FR"/>
        </w:rPr>
        <w:t>son international</w:t>
      </w:r>
      <w:r>
        <w:rPr>
          <w:lang w:eastAsia="fr-FR" w:bidi="fr-FR"/>
        </w:rPr>
        <w:t>e des ratios recettes budgétai</w:t>
      </w:r>
      <w:r w:rsidRPr="00AE24A9">
        <w:rPr>
          <w:lang w:eastAsia="fr-FR" w:bidi="fr-FR"/>
        </w:rPr>
        <w:t>res/PNB (voir Tableau</w:t>
      </w:r>
      <w:r>
        <w:rPr>
          <w:lang w:eastAsia="fr-FR" w:bidi="fr-FR"/>
        </w:rPr>
        <w:t> </w:t>
      </w:r>
      <w:r w:rsidRPr="00AE24A9">
        <w:rPr>
          <w:lang w:eastAsia="fr-FR" w:bidi="fr-FR"/>
        </w:rPr>
        <w:t>3) introduite préc</w:t>
      </w:r>
      <w:r w:rsidRPr="00AE24A9">
        <w:rPr>
          <w:lang w:eastAsia="fr-FR" w:bidi="fr-FR"/>
        </w:rPr>
        <w:t>é</w:t>
      </w:r>
      <w:r w:rsidRPr="00AE24A9">
        <w:rPr>
          <w:lang w:eastAsia="fr-FR" w:bidi="fr-FR"/>
        </w:rPr>
        <w:t>demment, suggère que la pol</w:t>
      </w:r>
      <w:r w:rsidRPr="00AE24A9">
        <w:rPr>
          <w:lang w:eastAsia="fr-FR" w:bidi="fr-FR"/>
        </w:rPr>
        <w:t>i</w:t>
      </w:r>
      <w:r w:rsidRPr="00AE24A9">
        <w:rPr>
          <w:lang w:eastAsia="fr-FR" w:bidi="fr-FR"/>
        </w:rPr>
        <w:t>tique fiscale</w:t>
      </w:r>
      <w:r>
        <w:rPr>
          <w:lang w:eastAsia="fr-FR" w:bidi="fr-FR"/>
        </w:rPr>
        <w:t> </w:t>
      </w:r>
      <w:r>
        <w:rPr>
          <w:rStyle w:val="Appelnotedebasdep"/>
          <w:lang w:eastAsia="fr-FR" w:bidi="fr-FR"/>
        </w:rPr>
        <w:footnoteReference w:id="149"/>
      </w:r>
      <w:r w:rsidRPr="00541EAF">
        <w:rPr>
          <w:lang w:eastAsia="fr-FR" w:bidi="fr-FR"/>
        </w:rPr>
        <w:t xml:space="preserve"> </w:t>
      </w:r>
      <w:r w:rsidRPr="00AE24A9">
        <w:rPr>
          <w:lang w:eastAsia="fr-FR" w:bidi="fr-FR"/>
        </w:rPr>
        <w:t>a pu jouer un rôle dans l’aggravation du déficit. De 1975 à 1981, la tendance de ce ratio s’écarte au Canada de celle aux États-Unis. Pendant cette période, ce rapport diminue en effet au Canada à partir de 1975, pour ne reco</w:t>
      </w:r>
      <w:r w:rsidRPr="00AE24A9">
        <w:rPr>
          <w:lang w:eastAsia="fr-FR" w:bidi="fr-FR"/>
        </w:rPr>
        <w:t>m</w:t>
      </w:r>
      <w:r w:rsidRPr="00AE24A9">
        <w:rPr>
          <w:lang w:eastAsia="fr-FR" w:bidi="fr-FR"/>
        </w:rPr>
        <w:t>mencer à augment</w:t>
      </w:r>
      <w:r>
        <w:rPr>
          <w:lang w:eastAsia="fr-FR" w:bidi="fr-FR"/>
        </w:rPr>
        <w:t>er qu’à partir de 1980-81. Aux É</w:t>
      </w:r>
      <w:r w:rsidRPr="00AE24A9">
        <w:rPr>
          <w:lang w:eastAsia="fr-FR" w:bidi="fr-FR"/>
        </w:rPr>
        <w:t>.-U., ce ra</w:t>
      </w:r>
      <w:r w:rsidRPr="00AE24A9">
        <w:rPr>
          <w:lang w:eastAsia="fr-FR" w:bidi="fr-FR"/>
        </w:rPr>
        <w:t>p</w:t>
      </w:r>
      <w:r w:rsidRPr="00AE24A9">
        <w:rPr>
          <w:lang w:eastAsia="fr-FR" w:bidi="fr-FR"/>
        </w:rPr>
        <w:t>port ne cesse d’augmenter de 1975 à 1981. La diff</w:t>
      </w:r>
      <w:r w:rsidRPr="00AE24A9">
        <w:rPr>
          <w:lang w:eastAsia="fr-FR" w:bidi="fr-FR"/>
        </w:rPr>
        <w:t>é</w:t>
      </w:r>
      <w:r w:rsidRPr="00AE24A9">
        <w:rPr>
          <w:lang w:eastAsia="fr-FR" w:bidi="fr-FR"/>
        </w:rPr>
        <w:t>rence de taux de chômage entre les 2 pays ne peut e</w:t>
      </w:r>
      <w:r w:rsidRPr="00AE24A9">
        <w:rPr>
          <w:lang w:eastAsia="fr-FR" w:bidi="fr-FR"/>
        </w:rPr>
        <w:t>x</w:t>
      </w:r>
      <w:r w:rsidRPr="00AE24A9">
        <w:rPr>
          <w:lang w:eastAsia="fr-FR" w:bidi="fr-FR"/>
        </w:rPr>
        <w:t>pliquer cette différence.</w:t>
      </w:r>
    </w:p>
    <w:p w14:paraId="71322D87" w14:textId="77777777" w:rsidR="00014EE4" w:rsidRPr="00AE24A9" w:rsidRDefault="00014EE4" w:rsidP="00014EE4">
      <w:pPr>
        <w:spacing w:before="120" w:after="120"/>
        <w:jc w:val="both"/>
      </w:pPr>
      <w:r w:rsidRPr="00AE24A9">
        <w:rPr>
          <w:lang w:eastAsia="fr-FR" w:bidi="fr-FR"/>
        </w:rPr>
        <w:t>La croissance des recettes fiscales a donc été volontairement rale</w:t>
      </w:r>
      <w:r w:rsidRPr="00AE24A9">
        <w:rPr>
          <w:lang w:eastAsia="fr-FR" w:bidi="fr-FR"/>
        </w:rPr>
        <w:t>n</w:t>
      </w:r>
      <w:r w:rsidRPr="00AE24A9">
        <w:rPr>
          <w:lang w:eastAsia="fr-FR" w:bidi="fr-FR"/>
        </w:rPr>
        <w:t>tie dans cette période. Des mesures fiscales ont notamment été intr</w:t>
      </w:r>
      <w:r w:rsidRPr="00AE24A9">
        <w:rPr>
          <w:lang w:eastAsia="fr-FR" w:bidi="fr-FR"/>
        </w:rPr>
        <w:t>o</w:t>
      </w:r>
      <w:r w:rsidRPr="00AE24A9">
        <w:rPr>
          <w:lang w:eastAsia="fr-FR" w:bidi="fr-FR"/>
        </w:rPr>
        <w:t>duites dans les budgets successifs de 1972 à 1978, en partie pour so</w:t>
      </w:r>
      <w:r w:rsidRPr="00AE24A9">
        <w:rPr>
          <w:lang w:eastAsia="fr-FR" w:bidi="fr-FR"/>
        </w:rPr>
        <w:t>u</w:t>
      </w:r>
      <w:r w:rsidRPr="00AE24A9">
        <w:rPr>
          <w:lang w:eastAsia="fr-FR" w:bidi="fr-FR"/>
        </w:rPr>
        <w:t>tenir l’activité économique, et en partie pour atténuer les effets de l’inflation sur le revenu imposable des contr</w:t>
      </w:r>
      <w:r w:rsidRPr="00AE24A9">
        <w:rPr>
          <w:lang w:eastAsia="fr-FR" w:bidi="fr-FR"/>
        </w:rPr>
        <w:t>i</w:t>
      </w:r>
      <w:r w:rsidRPr="00AE24A9">
        <w:rPr>
          <w:lang w:eastAsia="fr-FR" w:bidi="fr-FR"/>
        </w:rPr>
        <w:t>buables. L’indexation de l’impôt introduite dans le budget de février 73 const</w:t>
      </w:r>
      <w:r w:rsidRPr="00AE24A9">
        <w:rPr>
          <w:lang w:eastAsia="fr-FR" w:bidi="fr-FR"/>
        </w:rPr>
        <w:t>i</w:t>
      </w:r>
      <w:r w:rsidRPr="00AE24A9">
        <w:rPr>
          <w:lang w:eastAsia="fr-FR" w:bidi="fr-FR"/>
        </w:rPr>
        <w:t>tue sans doute la plus spectaculaire de ces mesures dont ont profité surtout les partic</w:t>
      </w:r>
      <w:r w:rsidRPr="00AE24A9">
        <w:rPr>
          <w:lang w:eastAsia="fr-FR" w:bidi="fr-FR"/>
        </w:rPr>
        <w:t>u</w:t>
      </w:r>
      <w:r w:rsidRPr="00AE24A9">
        <w:rPr>
          <w:lang w:eastAsia="fr-FR" w:bidi="fr-FR"/>
        </w:rPr>
        <w:t>liers. Toute une série d’exemptions fiscales (d’échappatoires dira-t-on plus tard) ont également été introduites pendant cette période. Selon les calculs effectués par le ministère des Finances, l’ensemble des m</w:t>
      </w:r>
      <w:r w:rsidRPr="00AE24A9">
        <w:rPr>
          <w:lang w:eastAsia="fr-FR" w:bidi="fr-FR"/>
        </w:rPr>
        <w:t>e</w:t>
      </w:r>
      <w:r w:rsidRPr="00AE24A9">
        <w:rPr>
          <w:lang w:eastAsia="fr-FR" w:bidi="fr-FR"/>
        </w:rPr>
        <w:t>sures fiscales prises de 1972 à 1980 serait re</w:t>
      </w:r>
      <w:r w:rsidRPr="00AE24A9">
        <w:rPr>
          <w:lang w:eastAsia="fr-FR" w:bidi="fr-FR"/>
        </w:rPr>
        <w:t>s</w:t>
      </w:r>
      <w:r w:rsidRPr="00AE24A9">
        <w:rPr>
          <w:lang w:eastAsia="fr-FR" w:bidi="fr-FR"/>
        </w:rPr>
        <w:t>ponsable d’une baisse dans les recettes fiscales équivalentes à 3,4 points du rapport rece</w:t>
      </w:r>
      <w:r w:rsidRPr="00AE24A9">
        <w:rPr>
          <w:lang w:eastAsia="fr-FR" w:bidi="fr-FR"/>
        </w:rPr>
        <w:t>t</w:t>
      </w:r>
      <w:r w:rsidRPr="00AE24A9">
        <w:rPr>
          <w:lang w:eastAsia="fr-FR" w:bidi="fr-FR"/>
        </w:rPr>
        <w:t>tes/PNB</w:t>
      </w:r>
      <w:r>
        <w:rPr>
          <w:lang w:eastAsia="fr-FR" w:bidi="fr-FR"/>
        </w:rPr>
        <w:t> </w:t>
      </w:r>
      <w:r>
        <w:rPr>
          <w:rStyle w:val="Appelnotedebasdep"/>
          <w:lang w:eastAsia="fr-FR" w:bidi="fr-FR"/>
        </w:rPr>
        <w:footnoteReference w:id="150"/>
      </w:r>
      <w:r w:rsidRPr="00541EAF">
        <w:rPr>
          <w:lang w:eastAsia="fr-FR" w:bidi="fr-FR"/>
        </w:rPr>
        <w:t>.</w:t>
      </w:r>
      <w:r w:rsidRPr="00AE24A9">
        <w:rPr>
          <w:lang w:eastAsia="fr-FR" w:bidi="fr-FR"/>
        </w:rPr>
        <w:t xml:space="preserve"> La réduction de la charge fiscale fédérale est d’autant plus notable que le taux marginal d’imposition et</w:t>
      </w:r>
      <w:r>
        <w:rPr>
          <w:lang w:eastAsia="fr-FR" w:bidi="fr-FR"/>
        </w:rPr>
        <w:t xml:space="preserve"> </w:t>
      </w:r>
      <w:r w:rsidRPr="00AE24A9">
        <w:rPr>
          <w:lang w:eastAsia="fr-FR" w:bidi="fr-FR"/>
        </w:rPr>
        <w:t>le taux moyen d’imposition des revenus des particuliers se sont accrus pour les a</w:t>
      </w:r>
      <w:r w:rsidRPr="00AE24A9">
        <w:rPr>
          <w:lang w:eastAsia="fr-FR" w:bidi="fr-FR"/>
        </w:rPr>
        <w:t>d</w:t>
      </w:r>
      <w:r w:rsidRPr="00AE24A9">
        <w:rPr>
          <w:lang w:eastAsia="fr-FR" w:bidi="fr-FR"/>
        </w:rPr>
        <w:t>ministr</w:t>
      </w:r>
      <w:r w:rsidRPr="00AE24A9">
        <w:rPr>
          <w:lang w:eastAsia="fr-FR" w:bidi="fr-FR"/>
        </w:rPr>
        <w:t>a</w:t>
      </w:r>
      <w:r w:rsidRPr="00AE24A9">
        <w:rPr>
          <w:lang w:eastAsia="fr-FR" w:bidi="fr-FR"/>
        </w:rPr>
        <w:t>tions provinciales passant de 1974 à 1980 de 7,2</w:t>
      </w:r>
      <w:r>
        <w:rPr>
          <w:lang w:eastAsia="fr-FR" w:bidi="fr-FR"/>
        </w:rPr>
        <w:t>%</w:t>
      </w:r>
      <w:r w:rsidRPr="00AE24A9">
        <w:rPr>
          <w:lang w:eastAsia="fr-FR" w:bidi="fr-FR"/>
        </w:rPr>
        <w:t xml:space="preserve"> à 13,9</w:t>
      </w:r>
      <w:r>
        <w:rPr>
          <w:lang w:eastAsia="fr-FR" w:bidi="fr-FR"/>
        </w:rPr>
        <w:t>%</w:t>
      </w:r>
      <w:r w:rsidRPr="00AE24A9">
        <w:rPr>
          <w:lang w:eastAsia="fr-FR" w:bidi="fr-FR"/>
        </w:rPr>
        <w:t xml:space="preserve"> pour le premier et de 4,8</w:t>
      </w:r>
      <w:r>
        <w:rPr>
          <w:lang w:eastAsia="fr-FR" w:bidi="fr-FR"/>
        </w:rPr>
        <w:t>%</w:t>
      </w:r>
      <w:r w:rsidRPr="00AE24A9">
        <w:rPr>
          <w:lang w:eastAsia="fr-FR" w:bidi="fr-FR"/>
        </w:rPr>
        <w:t xml:space="preserve"> à 5,9</w:t>
      </w:r>
      <w:r>
        <w:rPr>
          <w:lang w:eastAsia="fr-FR" w:bidi="fr-FR"/>
        </w:rPr>
        <w:t>%</w:t>
      </w:r>
      <w:r w:rsidRPr="00AE24A9">
        <w:rPr>
          <w:lang w:eastAsia="fr-FR" w:bidi="fr-FR"/>
        </w:rPr>
        <w:t xml:space="preserve"> pour le second</w:t>
      </w:r>
      <w:r>
        <w:rPr>
          <w:lang w:eastAsia="fr-FR" w:bidi="fr-FR"/>
        </w:rPr>
        <w:t> </w:t>
      </w:r>
      <w:r>
        <w:rPr>
          <w:rStyle w:val="Appelnotedebasdep"/>
          <w:lang w:eastAsia="fr-FR" w:bidi="fr-FR"/>
        </w:rPr>
        <w:footnoteReference w:id="151"/>
      </w:r>
      <w:r w:rsidRPr="00AE24A9">
        <w:rPr>
          <w:lang w:eastAsia="fr-FR" w:bidi="fr-FR"/>
        </w:rPr>
        <w:t>. En d’autres te</w:t>
      </w:r>
      <w:r w:rsidRPr="00AE24A9">
        <w:rPr>
          <w:lang w:eastAsia="fr-FR" w:bidi="fr-FR"/>
        </w:rPr>
        <w:t>r</w:t>
      </w:r>
      <w:r w:rsidRPr="00AE24A9">
        <w:rPr>
          <w:lang w:eastAsia="fr-FR" w:bidi="fr-FR"/>
        </w:rPr>
        <w:t>mes, les provinces ont progressivement occupé un champ d’imposition laissé vacant par le gouvernement ce</w:t>
      </w:r>
      <w:r w:rsidRPr="00AE24A9">
        <w:rPr>
          <w:lang w:eastAsia="fr-FR" w:bidi="fr-FR"/>
        </w:rPr>
        <w:t>n</w:t>
      </w:r>
      <w:r w:rsidRPr="00AE24A9">
        <w:rPr>
          <w:lang w:eastAsia="fr-FR" w:bidi="fr-FR"/>
        </w:rPr>
        <w:t>tral.</w:t>
      </w:r>
    </w:p>
    <w:p w14:paraId="2D098DBA" w14:textId="77777777" w:rsidR="00014EE4" w:rsidRPr="00AE24A9" w:rsidRDefault="00014EE4" w:rsidP="00014EE4">
      <w:pPr>
        <w:spacing w:before="120" w:after="120"/>
        <w:jc w:val="both"/>
      </w:pPr>
      <w:r>
        <w:rPr>
          <w:lang w:eastAsia="fr-FR" w:bidi="fr-FR"/>
        </w:rPr>
        <w:t>À</w:t>
      </w:r>
      <w:r w:rsidRPr="00AE24A9">
        <w:rPr>
          <w:lang w:eastAsia="fr-FR" w:bidi="fr-FR"/>
        </w:rPr>
        <w:t xml:space="preserve"> partir du budget d’avril 1980, il faut noter un changement d’orientation dans la politique fiscale. Les mes</w:t>
      </w:r>
      <w:r w:rsidRPr="00AE24A9">
        <w:rPr>
          <w:lang w:eastAsia="fr-FR" w:bidi="fr-FR"/>
        </w:rPr>
        <w:t>u</w:t>
      </w:r>
      <w:r w:rsidRPr="00AE24A9">
        <w:rPr>
          <w:lang w:eastAsia="fr-FR" w:bidi="fr-FR"/>
        </w:rPr>
        <w:t>res fiscales introduites dans les budgets successifs de 1980 à 1983 vont dans trois directions</w:t>
      </w:r>
      <w:r>
        <w:rPr>
          <w:lang w:eastAsia="fr-FR" w:bidi="fr-FR"/>
        </w:rPr>
        <w:t> :</w:t>
      </w:r>
      <w:r w:rsidRPr="00AE24A9">
        <w:rPr>
          <w:lang w:eastAsia="fr-FR" w:bidi="fr-FR"/>
        </w:rPr>
        <w:t xml:space="preserve"> le relèv</w:t>
      </w:r>
      <w:r w:rsidRPr="00AE24A9">
        <w:rPr>
          <w:lang w:eastAsia="fr-FR" w:bidi="fr-FR"/>
        </w:rPr>
        <w:t>e</w:t>
      </w:r>
      <w:r w:rsidRPr="00AE24A9">
        <w:rPr>
          <w:lang w:eastAsia="fr-FR" w:bidi="fr-FR"/>
        </w:rPr>
        <w:t>ment de la charge fiscale des particuliers et des sociétés</w:t>
      </w:r>
      <w:r>
        <w:rPr>
          <w:lang w:eastAsia="fr-FR" w:bidi="fr-FR"/>
        </w:rPr>
        <w:t> ;</w:t>
      </w:r>
      <w:r w:rsidRPr="00AE24A9">
        <w:rPr>
          <w:lang w:eastAsia="fr-FR" w:bidi="fr-FR"/>
        </w:rPr>
        <w:t xml:space="preserve"> la réduction des dépenses fiscales (budget de novembre 1981)</w:t>
      </w:r>
      <w:r>
        <w:rPr>
          <w:lang w:eastAsia="fr-FR" w:bidi="fr-FR"/>
        </w:rPr>
        <w:t> ;</w:t>
      </w:r>
      <w:r w:rsidRPr="00AE24A9">
        <w:rPr>
          <w:lang w:eastAsia="fr-FR" w:bidi="fr-FR"/>
        </w:rPr>
        <w:t xml:space="preserve"> et la r</w:t>
      </w:r>
      <w:r w:rsidRPr="00AE24A9">
        <w:rPr>
          <w:lang w:eastAsia="fr-FR" w:bidi="fr-FR"/>
        </w:rPr>
        <w:t>é</w:t>
      </w:r>
      <w:r w:rsidRPr="00AE24A9">
        <w:rPr>
          <w:lang w:eastAsia="fr-FR" w:bidi="fr-FR"/>
        </w:rPr>
        <w:t>duction des transferts fiscaux aux provinces (accords fiscaux de 1981). Ce changement d’orientation répondait alors à deux préoccup</w:t>
      </w:r>
      <w:r w:rsidRPr="00AE24A9">
        <w:rPr>
          <w:lang w:eastAsia="fr-FR" w:bidi="fr-FR"/>
        </w:rPr>
        <w:t>a</w:t>
      </w:r>
      <w:r w:rsidRPr="00AE24A9">
        <w:rPr>
          <w:lang w:eastAsia="fr-FR" w:bidi="fr-FR"/>
        </w:rPr>
        <w:t>tions</w:t>
      </w:r>
      <w:r>
        <w:rPr>
          <w:lang w:eastAsia="fr-FR" w:bidi="fr-FR"/>
        </w:rPr>
        <w:t> :</w:t>
      </w:r>
      <w:r w:rsidRPr="00AE24A9">
        <w:rPr>
          <w:lang w:eastAsia="fr-FR" w:bidi="fr-FR"/>
        </w:rPr>
        <w:t xml:space="preserve"> rétablir l’équilibre des finances publiques et renforcer la polit</w:t>
      </w:r>
      <w:r w:rsidRPr="00AE24A9">
        <w:rPr>
          <w:lang w:eastAsia="fr-FR" w:bidi="fr-FR"/>
        </w:rPr>
        <w:t>i</w:t>
      </w:r>
      <w:r w:rsidRPr="00AE24A9">
        <w:rPr>
          <w:lang w:eastAsia="fr-FR" w:bidi="fr-FR"/>
        </w:rPr>
        <w:t>que de resserrement des dépenses publiques. Si l’incidence des mes</w:t>
      </w:r>
      <w:r w:rsidRPr="00AE24A9">
        <w:rPr>
          <w:lang w:eastAsia="fr-FR" w:bidi="fr-FR"/>
        </w:rPr>
        <w:t>u</w:t>
      </w:r>
      <w:r w:rsidRPr="00AE24A9">
        <w:rPr>
          <w:lang w:eastAsia="fr-FR" w:bidi="fr-FR"/>
        </w:rPr>
        <w:t>res fiscales sur les recettes a été positive durant cette p</w:t>
      </w:r>
      <w:r w:rsidRPr="00AE24A9">
        <w:rPr>
          <w:lang w:eastAsia="fr-FR" w:bidi="fr-FR"/>
        </w:rPr>
        <w:t>é</w:t>
      </w:r>
      <w:r w:rsidRPr="00AE24A9">
        <w:rPr>
          <w:lang w:eastAsia="fr-FR" w:bidi="fr-FR"/>
        </w:rPr>
        <w:t>riode (sauf en 1984) il faut cependant faire remarquer que pour des raisons à la fois d’ordre politique et économique le go</w:t>
      </w:r>
      <w:r w:rsidRPr="00AE24A9">
        <w:rPr>
          <w:lang w:eastAsia="fr-FR" w:bidi="fr-FR"/>
        </w:rPr>
        <w:t>u</w:t>
      </w:r>
      <w:r w:rsidRPr="00AE24A9">
        <w:rPr>
          <w:lang w:eastAsia="fr-FR" w:bidi="fr-FR"/>
        </w:rPr>
        <w:t>vernement libéral hésitera à s’engager sur la voie d’une réforme en profondeur de la fiscalité. Le tollé gén</w:t>
      </w:r>
      <w:r w:rsidRPr="00AE24A9">
        <w:rPr>
          <w:lang w:eastAsia="fr-FR" w:bidi="fr-FR"/>
        </w:rPr>
        <w:t>é</w:t>
      </w:r>
      <w:r w:rsidRPr="00AE24A9">
        <w:rPr>
          <w:lang w:eastAsia="fr-FR" w:bidi="fr-FR"/>
        </w:rPr>
        <w:t>ral soulevé par le budget de novembre 1981 et l’ampleur de la récession de 1982-1983 forceront le gouvernement à reculer à r</w:t>
      </w:r>
      <w:r w:rsidRPr="00AE24A9">
        <w:rPr>
          <w:lang w:eastAsia="fr-FR" w:bidi="fr-FR"/>
        </w:rPr>
        <w:t>e</w:t>
      </w:r>
      <w:r w:rsidRPr="00AE24A9">
        <w:rPr>
          <w:lang w:eastAsia="fr-FR" w:bidi="fr-FR"/>
        </w:rPr>
        <w:t>pousser à plu</w:t>
      </w:r>
      <w:r>
        <w:rPr>
          <w:lang w:eastAsia="fr-FR" w:bidi="fr-FR"/>
        </w:rPr>
        <w:t xml:space="preserve">s </w:t>
      </w:r>
      <w:r w:rsidRPr="00AE24A9">
        <w:rPr>
          <w:lang w:eastAsia="fr-FR" w:bidi="fr-FR"/>
        </w:rPr>
        <w:t>tard une réforme qui aurait permis d’affronter plus d’équité dans le système fiscal et contribué à ét</w:t>
      </w:r>
      <w:r w:rsidRPr="00AE24A9">
        <w:rPr>
          <w:lang w:eastAsia="fr-FR" w:bidi="fr-FR"/>
        </w:rPr>
        <w:t>a</w:t>
      </w:r>
      <w:r w:rsidRPr="00AE24A9">
        <w:rPr>
          <w:lang w:eastAsia="fr-FR" w:bidi="fr-FR"/>
        </w:rPr>
        <w:t>blir l’équilibre des finances publiques.</w:t>
      </w:r>
    </w:p>
    <w:p w14:paraId="628EF1CF" w14:textId="77777777" w:rsidR="00014EE4" w:rsidRPr="00AE24A9" w:rsidRDefault="00014EE4" w:rsidP="00014EE4">
      <w:pPr>
        <w:spacing w:before="120" w:after="120"/>
        <w:jc w:val="both"/>
      </w:pPr>
      <w:r w:rsidRPr="00AE24A9">
        <w:rPr>
          <w:lang w:eastAsia="fr-FR" w:bidi="fr-FR"/>
        </w:rPr>
        <w:t>Sur le plan des dépenses publiques maintenant, la st</w:t>
      </w:r>
      <w:r w:rsidRPr="00AE24A9">
        <w:rPr>
          <w:lang w:eastAsia="fr-FR" w:bidi="fr-FR"/>
        </w:rPr>
        <w:t>a</w:t>
      </w:r>
      <w:r w:rsidRPr="00AE24A9">
        <w:rPr>
          <w:lang w:eastAsia="fr-FR" w:bidi="fr-FR"/>
        </w:rPr>
        <w:t>bilisation à</w:t>
      </w:r>
      <w:r>
        <w:rPr>
          <w:lang w:eastAsia="fr-FR" w:bidi="fr-FR"/>
        </w:rPr>
        <w:t xml:space="preserve"> </w:t>
      </w:r>
      <w:r>
        <w:t xml:space="preserve">[143] </w:t>
      </w:r>
      <w:r w:rsidRPr="00AE24A9">
        <w:rPr>
          <w:lang w:eastAsia="fr-FR" w:bidi="fr-FR"/>
        </w:rPr>
        <w:t>long terme de la part des dépenses fédérales dans le PNB était un objectif clairement défini dès 1975. C’était l’une des composa</w:t>
      </w:r>
      <w:r w:rsidRPr="00AE24A9">
        <w:rPr>
          <w:lang w:eastAsia="fr-FR" w:bidi="fr-FR"/>
        </w:rPr>
        <w:t>n</w:t>
      </w:r>
      <w:r w:rsidRPr="00AE24A9">
        <w:rPr>
          <w:lang w:eastAsia="fr-FR" w:bidi="fr-FR"/>
        </w:rPr>
        <w:t>tes du programme en quatre volets déposé par le go</w:t>
      </w:r>
      <w:r w:rsidRPr="00AE24A9">
        <w:rPr>
          <w:lang w:eastAsia="fr-FR" w:bidi="fr-FR"/>
        </w:rPr>
        <w:t>u</w:t>
      </w:r>
      <w:r w:rsidRPr="00AE24A9">
        <w:rPr>
          <w:lang w:eastAsia="fr-FR" w:bidi="fr-FR"/>
        </w:rPr>
        <w:t>vernement à l’automne. Les coupures annoncées à l’été</w:t>
      </w:r>
      <w:r>
        <w:rPr>
          <w:lang w:eastAsia="fr-FR" w:bidi="fr-FR"/>
        </w:rPr>
        <w:t xml:space="preserve"> 1978, </w:t>
      </w:r>
      <w:r w:rsidRPr="00AE24A9">
        <w:rPr>
          <w:lang w:eastAsia="fr-FR" w:bidi="fr-FR"/>
        </w:rPr>
        <w:t>l’introduction du nouveau système de gestion des dépenses en</w:t>
      </w:r>
      <w:r>
        <w:rPr>
          <w:lang w:eastAsia="fr-FR" w:bidi="fr-FR"/>
        </w:rPr>
        <w:t xml:space="preserve"> 1979, </w:t>
      </w:r>
      <w:r w:rsidRPr="00AE24A9">
        <w:rPr>
          <w:lang w:eastAsia="fr-FR" w:bidi="fr-FR"/>
        </w:rPr>
        <w:t>les nouvelles re</w:t>
      </w:r>
      <w:r w:rsidRPr="00AE24A9">
        <w:rPr>
          <w:lang w:eastAsia="fr-FR" w:bidi="fr-FR"/>
        </w:rPr>
        <w:t>s</w:t>
      </w:r>
      <w:r w:rsidRPr="00AE24A9">
        <w:rPr>
          <w:lang w:eastAsia="fr-FR" w:bidi="fr-FR"/>
        </w:rPr>
        <w:t>trictions a</w:t>
      </w:r>
      <w:r w:rsidRPr="00AE24A9">
        <w:rPr>
          <w:lang w:eastAsia="fr-FR" w:bidi="fr-FR"/>
        </w:rPr>
        <w:t>n</w:t>
      </w:r>
      <w:r w:rsidRPr="00AE24A9">
        <w:rPr>
          <w:lang w:eastAsia="fr-FR" w:bidi="fr-FR"/>
        </w:rPr>
        <w:t>noncées dans le budget Mac Eachen de novembre 1981</w:t>
      </w:r>
      <w:r>
        <w:rPr>
          <w:lang w:eastAsia="fr-FR" w:bidi="fr-FR"/>
        </w:rPr>
        <w:t> </w:t>
      </w:r>
      <w:r>
        <w:rPr>
          <w:rStyle w:val="Appelnotedebasdep"/>
          <w:lang w:eastAsia="fr-FR" w:bidi="fr-FR"/>
        </w:rPr>
        <w:footnoteReference w:id="152"/>
      </w:r>
      <w:r w:rsidRPr="00202131">
        <w:rPr>
          <w:lang w:eastAsia="fr-FR" w:bidi="fr-FR"/>
        </w:rPr>
        <w:t xml:space="preserve"> n</w:t>
      </w:r>
      <w:r w:rsidRPr="00AE24A9">
        <w:rPr>
          <w:lang w:eastAsia="fr-FR" w:bidi="fr-FR"/>
        </w:rPr>
        <w:t>e sont que quelques uns des épisodes d’une stratégie</w:t>
      </w:r>
      <w:r>
        <w:rPr>
          <w:lang w:eastAsia="fr-FR" w:bidi="fr-FR"/>
        </w:rPr>
        <w:t> </w:t>
      </w:r>
      <w:r>
        <w:rPr>
          <w:rStyle w:val="Appelnotedebasdep"/>
          <w:lang w:eastAsia="fr-FR" w:bidi="fr-FR"/>
        </w:rPr>
        <w:footnoteReference w:id="153"/>
      </w:r>
      <w:r w:rsidRPr="00202131">
        <w:rPr>
          <w:lang w:eastAsia="fr-FR" w:bidi="fr-FR"/>
        </w:rPr>
        <w:t xml:space="preserve"> </w:t>
      </w:r>
      <w:r w:rsidRPr="00AE24A9">
        <w:rPr>
          <w:lang w:eastAsia="fr-FR" w:bidi="fr-FR"/>
        </w:rPr>
        <w:t>de stabilis</w:t>
      </w:r>
      <w:r w:rsidRPr="00AE24A9">
        <w:rPr>
          <w:lang w:eastAsia="fr-FR" w:bidi="fr-FR"/>
        </w:rPr>
        <w:t>a</w:t>
      </w:r>
      <w:r w:rsidRPr="00AE24A9">
        <w:rPr>
          <w:lang w:eastAsia="fr-FR" w:bidi="fr-FR"/>
        </w:rPr>
        <w:t>tion des dépenses qui n’a vraiment été active que d</w:t>
      </w:r>
      <w:r w:rsidRPr="00AE24A9">
        <w:rPr>
          <w:lang w:eastAsia="fr-FR" w:bidi="fr-FR"/>
        </w:rPr>
        <w:t>u</w:t>
      </w:r>
      <w:r w:rsidRPr="00AE24A9">
        <w:rPr>
          <w:lang w:eastAsia="fr-FR" w:bidi="fr-FR"/>
        </w:rPr>
        <w:t>rant une courte période, soit de 1979 à 1981. Le gouvernement conservateur, on le sait, ira plus loin pour sa part en faisant de la stabilisation de la dette et de la rédu</w:t>
      </w:r>
      <w:r w:rsidRPr="00AE24A9">
        <w:rPr>
          <w:lang w:eastAsia="fr-FR" w:bidi="fr-FR"/>
        </w:rPr>
        <w:t>c</w:t>
      </w:r>
      <w:r w:rsidRPr="00AE24A9">
        <w:rPr>
          <w:lang w:eastAsia="fr-FR" w:bidi="fr-FR"/>
        </w:rPr>
        <w:t>tion du déficit budgétaire deux de ses grandes priorités polit</w:t>
      </w:r>
      <w:r w:rsidRPr="00AE24A9">
        <w:rPr>
          <w:lang w:eastAsia="fr-FR" w:bidi="fr-FR"/>
        </w:rPr>
        <w:t>i</w:t>
      </w:r>
      <w:r w:rsidRPr="00AE24A9">
        <w:rPr>
          <w:lang w:eastAsia="fr-FR" w:bidi="fr-FR"/>
        </w:rPr>
        <w:t>ques.</w:t>
      </w:r>
    </w:p>
    <w:p w14:paraId="20DF78DA" w14:textId="77777777" w:rsidR="00014EE4" w:rsidRPr="00AE24A9" w:rsidRDefault="00014EE4" w:rsidP="00014EE4">
      <w:pPr>
        <w:spacing w:before="120" w:after="120"/>
        <w:jc w:val="both"/>
      </w:pPr>
      <w:r w:rsidRPr="00AE24A9">
        <w:rPr>
          <w:lang w:eastAsia="fr-FR" w:bidi="fr-FR"/>
        </w:rPr>
        <w:t>Comme en matière de fiscalité, les hésitations politiques et la crainte de voir l’économie glisser dans une cr</w:t>
      </w:r>
      <w:r w:rsidRPr="00AE24A9">
        <w:rPr>
          <w:lang w:eastAsia="fr-FR" w:bidi="fr-FR"/>
        </w:rPr>
        <w:t>i</w:t>
      </w:r>
      <w:r w:rsidRPr="00AE24A9">
        <w:rPr>
          <w:lang w:eastAsia="fr-FR" w:bidi="fr-FR"/>
        </w:rPr>
        <w:t xml:space="preserve">se économique majeure feront que dans l’ensemble, de 1975 à 1984 la politique des dépenses restera modérément restrictive. </w:t>
      </w:r>
      <w:r>
        <w:rPr>
          <w:lang w:eastAsia="fr-FR" w:bidi="fr-FR"/>
        </w:rPr>
        <w:t>À</w:t>
      </w:r>
      <w:r w:rsidRPr="00AE24A9">
        <w:rPr>
          <w:lang w:eastAsia="fr-FR" w:bidi="fr-FR"/>
        </w:rPr>
        <w:t xml:space="preserve"> l’occasion, le gouvernement inject</w:t>
      </w:r>
      <w:r w:rsidRPr="00AE24A9">
        <w:rPr>
          <w:lang w:eastAsia="fr-FR" w:bidi="fr-FR"/>
        </w:rPr>
        <w:t>e</w:t>
      </w:r>
      <w:r w:rsidRPr="00AE24A9">
        <w:rPr>
          <w:lang w:eastAsia="fr-FR" w:bidi="fr-FR"/>
        </w:rPr>
        <w:t>ra quelques millions</w:t>
      </w:r>
      <w:r>
        <w:rPr>
          <w:lang w:eastAsia="fr-FR" w:bidi="fr-FR"/>
        </w:rPr>
        <w:t> </w:t>
      </w:r>
      <w:r w:rsidRPr="00AE24A9">
        <w:rPr>
          <w:lang w:eastAsia="fr-FR" w:bidi="fr-FR"/>
        </w:rPr>
        <w:t>$ dans des programmes de création d’emplois ou de stabilisation. Ces efforts resteront cependant très l</w:t>
      </w:r>
      <w:r w:rsidRPr="00AE24A9">
        <w:rPr>
          <w:lang w:eastAsia="fr-FR" w:bidi="fr-FR"/>
        </w:rPr>
        <w:t>i</w:t>
      </w:r>
      <w:r w:rsidRPr="00AE24A9">
        <w:rPr>
          <w:lang w:eastAsia="fr-FR" w:bidi="fr-FR"/>
        </w:rPr>
        <w:t>mités, l’accent étant plutôt mis sur l</w:t>
      </w:r>
      <w:r w:rsidRPr="00AE24A9">
        <w:t>'incitation</w:t>
      </w:r>
      <w:r w:rsidRPr="00AE24A9">
        <w:rPr>
          <w:lang w:eastAsia="fr-FR" w:bidi="fr-FR"/>
        </w:rPr>
        <w:t xml:space="preserve"> (à produire, à investir, à conso</w:t>
      </w:r>
      <w:r w:rsidRPr="00AE24A9">
        <w:rPr>
          <w:lang w:eastAsia="fr-FR" w:bidi="fr-FR"/>
        </w:rPr>
        <w:t>m</w:t>
      </w:r>
      <w:r w:rsidRPr="00AE24A9">
        <w:rPr>
          <w:lang w:eastAsia="fr-FR" w:bidi="fr-FR"/>
        </w:rPr>
        <w:t>mer) plutôt que sur la stim</w:t>
      </w:r>
      <w:r w:rsidRPr="00AE24A9">
        <w:rPr>
          <w:lang w:eastAsia="fr-FR" w:bidi="fr-FR"/>
        </w:rPr>
        <w:t>u</w:t>
      </w:r>
      <w:r w:rsidRPr="00AE24A9">
        <w:rPr>
          <w:lang w:eastAsia="fr-FR" w:bidi="fr-FR"/>
        </w:rPr>
        <w:t>lation directe. Mieux, on retrouve parallèlement à la volonté politique d’apporter plus de vigueur dans la ge</w:t>
      </w:r>
      <w:r w:rsidRPr="00AE24A9">
        <w:rPr>
          <w:lang w:eastAsia="fr-FR" w:bidi="fr-FR"/>
        </w:rPr>
        <w:t>s</w:t>
      </w:r>
      <w:r w:rsidRPr="00AE24A9">
        <w:rPr>
          <w:lang w:eastAsia="fr-FR" w:bidi="fr-FR"/>
        </w:rPr>
        <w:t>tion des finances publiques une volonté politique de r</w:t>
      </w:r>
      <w:r w:rsidRPr="00AE24A9">
        <w:rPr>
          <w:lang w:eastAsia="fr-FR" w:bidi="fr-FR"/>
        </w:rPr>
        <w:t>é</w:t>
      </w:r>
      <w:r w:rsidRPr="00AE24A9">
        <w:rPr>
          <w:lang w:eastAsia="fr-FR" w:bidi="fr-FR"/>
        </w:rPr>
        <w:t>duire l’engagement de l’État sur le plan économique, ou à tout le moins une volonté d’adopter une</w:t>
      </w:r>
      <w:r>
        <w:rPr>
          <w:lang w:eastAsia="fr-FR" w:bidi="fr-FR"/>
        </w:rPr>
        <w:t xml:space="preserve"> </w:t>
      </w:r>
      <w:r w:rsidRPr="00AE24A9">
        <w:rPr>
          <w:lang w:eastAsia="fr-FR" w:bidi="fr-FR"/>
        </w:rPr>
        <w:t>attitude plus neutre à l’égard de la conjoncture. Cette volonté s’est traduite à l’occasion de la présent</w:t>
      </w:r>
      <w:r w:rsidRPr="00AE24A9">
        <w:rPr>
          <w:lang w:eastAsia="fr-FR" w:bidi="fr-FR"/>
        </w:rPr>
        <w:t>a</w:t>
      </w:r>
      <w:r w:rsidRPr="00AE24A9">
        <w:rPr>
          <w:lang w:eastAsia="fr-FR" w:bidi="fr-FR"/>
        </w:rPr>
        <w:t>tion des budgets dans l’intention à chaque fois réaffirmée de réduire la part des crédits consacrés à l’enveloppe du dév</w:t>
      </w:r>
      <w:r w:rsidRPr="00AE24A9">
        <w:rPr>
          <w:lang w:eastAsia="fr-FR" w:bidi="fr-FR"/>
        </w:rPr>
        <w:t>e</w:t>
      </w:r>
      <w:r w:rsidRPr="00AE24A9">
        <w:rPr>
          <w:lang w:eastAsia="fr-FR" w:bidi="fr-FR"/>
        </w:rPr>
        <w:t>loppement économique et régional. Dans les faits cependant, les contraintes économiques et politiques feront que le gouvernement devra, comme en matière de stabilis</w:t>
      </w:r>
      <w:r w:rsidRPr="00AE24A9">
        <w:rPr>
          <w:lang w:eastAsia="fr-FR" w:bidi="fr-FR"/>
        </w:rPr>
        <w:t>a</w:t>
      </w:r>
      <w:r w:rsidRPr="00AE24A9">
        <w:rPr>
          <w:lang w:eastAsia="fr-FR" w:bidi="fr-FR"/>
        </w:rPr>
        <w:t>tion des dépenses, en rester aux intentions et tout au plus, se contenter de st</w:t>
      </w:r>
      <w:r w:rsidRPr="00AE24A9">
        <w:rPr>
          <w:lang w:eastAsia="fr-FR" w:bidi="fr-FR"/>
        </w:rPr>
        <w:t>a</w:t>
      </w:r>
      <w:r w:rsidRPr="00AE24A9">
        <w:rPr>
          <w:lang w:eastAsia="fr-FR" w:bidi="fr-FR"/>
        </w:rPr>
        <w:t>biliser la croissance de l’enveloppe. Aussi, l’enveloppe budgétaire consacrée au développement économique et régional représentait elle 15</w:t>
      </w:r>
      <w:r>
        <w:rPr>
          <w:lang w:eastAsia="fr-FR" w:bidi="fr-FR"/>
        </w:rPr>
        <w:t>%</w:t>
      </w:r>
      <w:r w:rsidRPr="00AE24A9">
        <w:rPr>
          <w:lang w:eastAsia="fr-FR" w:bidi="fr-FR"/>
        </w:rPr>
        <w:t xml:space="preserve"> des d</w:t>
      </w:r>
      <w:r w:rsidRPr="00AE24A9">
        <w:rPr>
          <w:lang w:eastAsia="fr-FR" w:bidi="fr-FR"/>
        </w:rPr>
        <w:t>é</w:t>
      </w:r>
      <w:r w:rsidRPr="00AE24A9">
        <w:rPr>
          <w:lang w:eastAsia="fr-FR" w:bidi="fr-FR"/>
        </w:rPr>
        <w:t>penses de programme lors de l’exercice financier de 1980-81. Elle représentera 18</w:t>
      </w:r>
      <w:r>
        <w:rPr>
          <w:lang w:eastAsia="fr-FR" w:bidi="fr-FR"/>
        </w:rPr>
        <w:t>%</w:t>
      </w:r>
      <w:r w:rsidRPr="00AE24A9">
        <w:rPr>
          <w:lang w:eastAsia="fr-FR" w:bidi="fr-FR"/>
        </w:rPr>
        <w:t xml:space="preserve"> des dépenses de programme lors de l’exercice f</w:t>
      </w:r>
      <w:r w:rsidRPr="00AE24A9">
        <w:rPr>
          <w:lang w:eastAsia="fr-FR" w:bidi="fr-FR"/>
        </w:rPr>
        <w:t>i</w:t>
      </w:r>
      <w:r w:rsidRPr="00AE24A9">
        <w:rPr>
          <w:lang w:eastAsia="fr-FR" w:bidi="fr-FR"/>
        </w:rPr>
        <w:t>nancier 1983-84 et encore 17</w:t>
      </w:r>
      <w:r>
        <w:rPr>
          <w:lang w:eastAsia="fr-FR" w:bidi="fr-FR"/>
        </w:rPr>
        <w:t>%</w:t>
      </w:r>
      <w:r w:rsidRPr="00AE24A9">
        <w:rPr>
          <w:lang w:eastAsia="fr-FR" w:bidi="fr-FR"/>
        </w:rPr>
        <w:t xml:space="preserve"> lors de l’exercice 1984-85. Il faudra attendre novembre 1984 pour que conformément au pr</w:t>
      </w:r>
      <w:r w:rsidRPr="00AE24A9">
        <w:rPr>
          <w:lang w:eastAsia="fr-FR" w:bidi="fr-FR"/>
        </w:rPr>
        <w:t>o</w:t>
      </w:r>
      <w:r w:rsidRPr="00AE24A9">
        <w:rPr>
          <w:lang w:eastAsia="fr-FR" w:bidi="fr-FR"/>
        </w:rPr>
        <w:t>gramme de renouveau économique du ministre des Finances, Michael Wi</w:t>
      </w:r>
      <w:r w:rsidRPr="00AE24A9">
        <w:rPr>
          <w:lang w:eastAsia="fr-FR" w:bidi="fr-FR"/>
        </w:rPr>
        <w:t>l</w:t>
      </w:r>
      <w:r w:rsidRPr="00AE24A9">
        <w:rPr>
          <w:lang w:eastAsia="fr-FR" w:bidi="fr-FR"/>
        </w:rPr>
        <w:t>son, le désengagement de l’État sur le plan économique devienne une composante majeure du programme de r</w:t>
      </w:r>
      <w:r w:rsidRPr="00AE24A9">
        <w:rPr>
          <w:lang w:eastAsia="fr-FR" w:bidi="fr-FR"/>
        </w:rPr>
        <w:t>é</w:t>
      </w:r>
      <w:r w:rsidRPr="00AE24A9">
        <w:rPr>
          <w:lang w:eastAsia="fr-FR" w:bidi="fr-FR"/>
        </w:rPr>
        <w:t>duction des dépenses publiques. Les dépenses cons</w:t>
      </w:r>
      <w:r w:rsidRPr="00AE24A9">
        <w:rPr>
          <w:lang w:eastAsia="fr-FR" w:bidi="fr-FR"/>
        </w:rPr>
        <w:t>a</w:t>
      </w:r>
      <w:r w:rsidRPr="00AE24A9">
        <w:rPr>
          <w:lang w:eastAsia="fr-FR" w:bidi="fr-FR"/>
        </w:rPr>
        <w:t>crées au développement économique devraient alor</w:t>
      </w:r>
      <w:r>
        <w:rPr>
          <w:lang w:eastAsia="fr-FR" w:bidi="fr-FR"/>
        </w:rPr>
        <w:t>s</w:t>
      </w:r>
      <w:r w:rsidRPr="00AE24A9">
        <w:rPr>
          <w:lang w:eastAsia="fr-FR" w:bidi="fr-FR"/>
        </w:rPr>
        <w:t xml:space="preserve"> représenter, selon les prévisions budgétaires, 10.1</w:t>
      </w:r>
      <w:r>
        <w:rPr>
          <w:lang w:eastAsia="fr-FR" w:bidi="fr-FR"/>
        </w:rPr>
        <w:t>%</w:t>
      </w:r>
      <w:r w:rsidRPr="00AE24A9">
        <w:rPr>
          <w:lang w:eastAsia="fr-FR" w:bidi="fr-FR"/>
        </w:rPr>
        <w:t xml:space="preserve"> des dépe</w:t>
      </w:r>
      <w:r w:rsidRPr="00AE24A9">
        <w:rPr>
          <w:lang w:eastAsia="fr-FR" w:bidi="fr-FR"/>
        </w:rPr>
        <w:t>n</w:t>
      </w:r>
      <w:r w:rsidRPr="00AE24A9">
        <w:rPr>
          <w:lang w:eastAsia="fr-FR" w:bidi="fr-FR"/>
        </w:rPr>
        <w:t>ses de programme en 1987-88.</w:t>
      </w:r>
    </w:p>
    <w:p w14:paraId="382C1731" w14:textId="77777777" w:rsidR="00014EE4" w:rsidRPr="00AE24A9" w:rsidRDefault="00014EE4" w:rsidP="00014EE4">
      <w:pPr>
        <w:spacing w:before="120" w:after="120"/>
        <w:jc w:val="both"/>
      </w:pPr>
      <w:r w:rsidRPr="00AE24A9">
        <w:rPr>
          <w:lang w:eastAsia="fr-FR" w:bidi="fr-FR"/>
        </w:rPr>
        <w:t>Comment évaluer l’impact de la politique budgétaire sur l’activité économique</w:t>
      </w:r>
      <w:r>
        <w:rPr>
          <w:lang w:eastAsia="fr-FR" w:bidi="fr-FR"/>
        </w:rPr>
        <w:t> ?</w:t>
      </w:r>
      <w:r w:rsidRPr="00AE24A9">
        <w:rPr>
          <w:lang w:eastAsia="fr-FR" w:bidi="fr-FR"/>
        </w:rPr>
        <w:t xml:space="preserve"> Au delà de l’effet des stabilisateurs automatiques, l’orientation de la politique budg</w:t>
      </w:r>
      <w:r w:rsidRPr="00AE24A9">
        <w:rPr>
          <w:lang w:eastAsia="fr-FR" w:bidi="fr-FR"/>
        </w:rPr>
        <w:t>é</w:t>
      </w:r>
      <w:r w:rsidRPr="00AE24A9">
        <w:rPr>
          <w:lang w:eastAsia="fr-FR" w:bidi="fr-FR"/>
        </w:rPr>
        <w:t>taire fut- elle de fait, expansionniste ou restrictive</w:t>
      </w:r>
      <w:r>
        <w:rPr>
          <w:lang w:eastAsia="fr-FR" w:bidi="fr-FR"/>
        </w:rPr>
        <w:t> ?</w:t>
      </w:r>
    </w:p>
    <w:p w14:paraId="0E827E08" w14:textId="77777777" w:rsidR="00014EE4" w:rsidRPr="00AE24A9" w:rsidRDefault="00014EE4" w:rsidP="00014EE4">
      <w:pPr>
        <w:spacing w:before="120" w:after="120"/>
        <w:jc w:val="both"/>
      </w:pPr>
      <w:r w:rsidRPr="00AE24A9">
        <w:rPr>
          <w:lang w:eastAsia="fr-FR" w:bidi="fr-FR"/>
        </w:rPr>
        <w:t>Une manière de répondre à ces deux questions consiste à calculer le</w:t>
      </w:r>
      <w:r>
        <w:rPr>
          <w:lang w:eastAsia="fr-FR" w:bidi="fr-FR"/>
        </w:rPr>
        <w:t xml:space="preserve"> </w:t>
      </w:r>
      <w:r>
        <w:t xml:space="preserve">[144] </w:t>
      </w:r>
      <w:r w:rsidRPr="00AE24A9">
        <w:rPr>
          <w:lang w:eastAsia="fr-FR" w:bidi="fr-FR"/>
        </w:rPr>
        <w:t>solde primaire corrigé (SPC) et d’analyser la politique budg</w:t>
      </w:r>
      <w:r w:rsidRPr="00AE24A9">
        <w:rPr>
          <w:lang w:eastAsia="fr-FR" w:bidi="fr-FR"/>
        </w:rPr>
        <w:t>é</w:t>
      </w:r>
      <w:r w:rsidRPr="00AE24A9">
        <w:rPr>
          <w:lang w:eastAsia="fr-FR" w:bidi="fr-FR"/>
        </w:rPr>
        <w:t>ta</w:t>
      </w:r>
      <w:r w:rsidRPr="00AE24A9">
        <w:rPr>
          <w:lang w:eastAsia="fr-FR" w:bidi="fr-FR"/>
        </w:rPr>
        <w:t>i</w:t>
      </w:r>
      <w:r w:rsidRPr="00AE24A9">
        <w:rPr>
          <w:lang w:eastAsia="fr-FR" w:bidi="fr-FR"/>
        </w:rPr>
        <w:t xml:space="preserve">re à la lumière de ses variations. Le </w:t>
      </w:r>
      <w:r w:rsidRPr="00BA7B5B">
        <w:rPr>
          <w:i/>
        </w:rPr>
        <w:t>solde primaire corrigé</w:t>
      </w:r>
      <w:r w:rsidRPr="00AE24A9">
        <w:rPr>
          <w:lang w:eastAsia="fr-FR" w:bidi="fr-FR"/>
        </w:rPr>
        <w:t xml:space="preserve"> (SPC) est obt</w:t>
      </w:r>
      <w:r w:rsidRPr="00AE24A9">
        <w:rPr>
          <w:lang w:eastAsia="fr-FR" w:bidi="fr-FR"/>
        </w:rPr>
        <w:t>e</w:t>
      </w:r>
      <w:r w:rsidRPr="00AE24A9">
        <w:rPr>
          <w:lang w:eastAsia="fr-FR" w:bidi="fr-FR"/>
        </w:rPr>
        <w:t>nu en soustrayant l’effet, sur le solde budgétaire, à la fois d’un taux de chômage supérieur à 4</w:t>
      </w:r>
      <w:r>
        <w:rPr>
          <w:lang w:eastAsia="fr-FR" w:bidi="fr-FR"/>
        </w:rPr>
        <w:t>%</w:t>
      </w:r>
      <w:r w:rsidRPr="00AE24A9">
        <w:rPr>
          <w:lang w:eastAsia="fr-FR" w:bidi="fr-FR"/>
        </w:rPr>
        <w:t xml:space="preserve"> et de </w:t>
      </w:r>
      <w:r w:rsidRPr="00BA7B5B">
        <w:rPr>
          <w:i/>
        </w:rPr>
        <w:t>l’ensemble</w:t>
      </w:r>
      <w:r w:rsidRPr="00AE24A9">
        <w:rPr>
          <w:lang w:eastAsia="fr-FR" w:bidi="fr-FR"/>
        </w:rPr>
        <w:t xml:space="preserve"> des pai</w:t>
      </w:r>
      <w:r w:rsidRPr="00AE24A9">
        <w:rPr>
          <w:lang w:eastAsia="fr-FR" w:bidi="fr-FR"/>
        </w:rPr>
        <w:t>e</w:t>
      </w:r>
      <w:r w:rsidRPr="00AE24A9">
        <w:rPr>
          <w:lang w:eastAsia="fr-FR" w:bidi="fr-FR"/>
        </w:rPr>
        <w:t>ments d’intérêt</w:t>
      </w:r>
      <w:r>
        <w:rPr>
          <w:lang w:eastAsia="fr-FR" w:bidi="fr-FR"/>
        </w:rPr>
        <w:t> </w:t>
      </w:r>
      <w:r>
        <w:rPr>
          <w:rStyle w:val="Appelnotedebasdep"/>
          <w:lang w:eastAsia="fr-FR" w:bidi="fr-FR"/>
        </w:rPr>
        <w:footnoteReference w:id="154"/>
      </w:r>
      <w:r w:rsidRPr="00AE24A9">
        <w:rPr>
          <w:lang w:eastAsia="fr-FR" w:bidi="fr-FR"/>
        </w:rPr>
        <w:t xml:space="preserve">. La </w:t>
      </w:r>
      <w:r w:rsidRPr="00BA7B5B">
        <w:rPr>
          <w:i/>
        </w:rPr>
        <w:t>variation</w:t>
      </w:r>
      <w:r w:rsidRPr="00AE24A9">
        <w:rPr>
          <w:lang w:eastAsia="fr-FR" w:bidi="fr-FR"/>
        </w:rPr>
        <w:t xml:space="preserve"> du SPC (en pourcent</w:t>
      </w:r>
      <w:r w:rsidRPr="00AE24A9">
        <w:rPr>
          <w:lang w:eastAsia="fr-FR" w:bidi="fr-FR"/>
        </w:rPr>
        <w:t>a</w:t>
      </w:r>
      <w:r w:rsidRPr="00AE24A9">
        <w:rPr>
          <w:lang w:eastAsia="fr-FR" w:bidi="fr-FR"/>
        </w:rPr>
        <w:t>ge du PNB) indique l’orientation de la politique budgétaire, incluant à la fois l’effet des mesures fiscales et des dépenses. Une variation positive peut être i</w:t>
      </w:r>
      <w:r w:rsidRPr="00AE24A9">
        <w:rPr>
          <w:lang w:eastAsia="fr-FR" w:bidi="fr-FR"/>
        </w:rPr>
        <w:t>n</w:t>
      </w:r>
      <w:r w:rsidRPr="00AE24A9">
        <w:rPr>
          <w:lang w:eastAsia="fr-FR" w:bidi="fr-FR"/>
        </w:rPr>
        <w:t>terprétée co</w:t>
      </w:r>
      <w:r w:rsidRPr="00AE24A9">
        <w:rPr>
          <w:lang w:eastAsia="fr-FR" w:bidi="fr-FR"/>
        </w:rPr>
        <w:t>m</w:t>
      </w:r>
      <w:r w:rsidRPr="00AE24A9">
        <w:rPr>
          <w:lang w:eastAsia="fr-FR" w:bidi="fr-FR"/>
        </w:rPr>
        <w:t>me l’indice d’une politique restrictive et une variation négative co</w:t>
      </w:r>
      <w:r w:rsidRPr="00AE24A9">
        <w:rPr>
          <w:lang w:eastAsia="fr-FR" w:bidi="fr-FR"/>
        </w:rPr>
        <w:t>m</w:t>
      </w:r>
      <w:r w:rsidRPr="00AE24A9">
        <w:rPr>
          <w:lang w:eastAsia="fr-FR" w:bidi="fr-FR"/>
        </w:rPr>
        <w:t>me l’indice d’une politique expansionniste. Les résultats sont prése</w:t>
      </w:r>
      <w:r w:rsidRPr="00AE24A9">
        <w:rPr>
          <w:lang w:eastAsia="fr-FR" w:bidi="fr-FR"/>
        </w:rPr>
        <w:t>n</w:t>
      </w:r>
      <w:r w:rsidRPr="00AE24A9">
        <w:rPr>
          <w:lang w:eastAsia="fr-FR" w:bidi="fr-FR"/>
        </w:rPr>
        <w:t>tés au graphique</w:t>
      </w:r>
      <w:r>
        <w:rPr>
          <w:lang w:eastAsia="fr-FR" w:bidi="fr-FR"/>
        </w:rPr>
        <w:t> </w:t>
      </w:r>
      <w:r w:rsidRPr="00AE24A9">
        <w:rPr>
          <w:lang w:eastAsia="fr-FR" w:bidi="fr-FR"/>
        </w:rPr>
        <w:t>9</w:t>
      </w:r>
      <w:r>
        <w:rPr>
          <w:lang w:eastAsia="fr-FR" w:bidi="fr-FR"/>
        </w:rPr>
        <w:t> </w:t>
      </w:r>
      <w:r>
        <w:rPr>
          <w:rStyle w:val="Appelnotedebasdep"/>
          <w:lang w:eastAsia="fr-FR" w:bidi="fr-FR"/>
        </w:rPr>
        <w:footnoteReference w:id="155"/>
      </w:r>
      <w:r w:rsidRPr="00631908">
        <w:rPr>
          <w:lang w:eastAsia="fr-FR" w:bidi="fr-FR"/>
        </w:rPr>
        <w:t>.</w:t>
      </w:r>
    </w:p>
    <w:p w14:paraId="3F29BA78" w14:textId="77777777" w:rsidR="00014EE4" w:rsidRDefault="00014EE4" w:rsidP="00014EE4">
      <w:pPr>
        <w:spacing w:before="120" w:after="120"/>
        <w:jc w:val="both"/>
      </w:pPr>
      <w:r w:rsidRPr="00AE24A9">
        <w:rPr>
          <w:lang w:eastAsia="fr-FR" w:bidi="fr-FR"/>
        </w:rPr>
        <w:t>Le graphique nous permet de constater que la pol</w:t>
      </w:r>
      <w:r w:rsidRPr="00AE24A9">
        <w:rPr>
          <w:lang w:eastAsia="fr-FR" w:bidi="fr-FR"/>
        </w:rPr>
        <w:t>i</w:t>
      </w:r>
      <w:r w:rsidRPr="00AE24A9">
        <w:rPr>
          <w:lang w:eastAsia="fr-FR" w:bidi="fr-FR"/>
        </w:rPr>
        <w:t>tique budgétaire fut expa</w:t>
      </w:r>
      <w:r w:rsidRPr="00AE24A9">
        <w:rPr>
          <w:lang w:eastAsia="fr-FR" w:bidi="fr-FR"/>
        </w:rPr>
        <w:t>n</w:t>
      </w:r>
      <w:r w:rsidRPr="00AE24A9">
        <w:rPr>
          <w:lang w:eastAsia="fr-FR" w:bidi="fr-FR"/>
        </w:rPr>
        <w:t>sionniste en 1975, 77 et 78 (du moins jusqu’à l’été) mais que par contre elle fut restrictive en 1979, 80 et 81 (ainsi qu’en 1976). Les résultats confirment nos atte</w:t>
      </w:r>
      <w:r w:rsidRPr="00AE24A9">
        <w:rPr>
          <w:lang w:eastAsia="fr-FR" w:bidi="fr-FR"/>
        </w:rPr>
        <w:t>n</w:t>
      </w:r>
      <w:r w:rsidRPr="00AE24A9">
        <w:rPr>
          <w:lang w:eastAsia="fr-FR" w:bidi="fr-FR"/>
        </w:rPr>
        <w:t>tes. Une autre conclusion peut être tirée. C’est à partir de 1982 que le déficit se met à augmenter rapid</w:t>
      </w:r>
      <w:r w:rsidRPr="00AE24A9">
        <w:rPr>
          <w:lang w:eastAsia="fr-FR" w:bidi="fr-FR"/>
        </w:rPr>
        <w:t>e</w:t>
      </w:r>
      <w:r w:rsidRPr="00AE24A9">
        <w:rPr>
          <w:lang w:eastAsia="fr-FR" w:bidi="fr-FR"/>
        </w:rPr>
        <w:t>ment. Ceci suggère que l’orientation restrictive de la politique budgétaire de l’été 1978 à 1981, en contr</w:t>
      </w:r>
      <w:r w:rsidRPr="00AE24A9">
        <w:rPr>
          <w:lang w:eastAsia="fr-FR" w:bidi="fr-FR"/>
        </w:rPr>
        <w:t>i</w:t>
      </w:r>
      <w:r w:rsidRPr="00AE24A9">
        <w:rPr>
          <w:lang w:eastAsia="fr-FR" w:bidi="fr-FR"/>
        </w:rPr>
        <w:t>buant à la gravité de la récession de 1981-82, est aussi re</w:t>
      </w:r>
      <w:r w:rsidRPr="00AE24A9">
        <w:rPr>
          <w:lang w:eastAsia="fr-FR" w:bidi="fr-FR"/>
        </w:rPr>
        <w:t>s</w:t>
      </w:r>
      <w:r w:rsidRPr="00AE24A9">
        <w:rPr>
          <w:lang w:eastAsia="fr-FR" w:bidi="fr-FR"/>
        </w:rPr>
        <w:t>ponsable de la</w:t>
      </w:r>
    </w:p>
    <w:p w14:paraId="3EE364F6" w14:textId="77777777" w:rsidR="00014EE4" w:rsidRDefault="00014EE4" w:rsidP="00014EE4">
      <w:pPr>
        <w:spacing w:before="120" w:after="120"/>
        <w:ind w:firstLine="0"/>
        <w:jc w:val="both"/>
      </w:pPr>
      <w:r>
        <w:br w:type="page"/>
      </w:r>
    </w:p>
    <w:p w14:paraId="34A50344" w14:textId="77777777" w:rsidR="00014EE4" w:rsidRDefault="00014EE4" w:rsidP="00014EE4">
      <w:pPr>
        <w:pStyle w:val="figtitre"/>
      </w:pPr>
      <w:r>
        <w:t>Graphique 9.</w:t>
      </w:r>
    </w:p>
    <w:p w14:paraId="397B0FA3" w14:textId="77777777" w:rsidR="00014EE4" w:rsidRDefault="00014EE4" w:rsidP="00014EE4">
      <w:pPr>
        <w:pStyle w:val="figtitrest"/>
      </w:pPr>
      <w:r>
        <w:t>Soldes budgétaires réels et corrigés. 6ouv. fédéral,</w:t>
      </w:r>
      <w:r>
        <w:br/>
        <w:t>en % du PNB, 1970-1984, comptes nationaux.</w:t>
      </w:r>
      <w:r>
        <w:br/>
        <w:t>(méthode du surplus de plein-emploi)</w:t>
      </w:r>
    </w:p>
    <w:p w14:paraId="4113A214" w14:textId="77777777" w:rsidR="00014EE4" w:rsidRPr="00AE24A9" w:rsidRDefault="00FA50EF" w:rsidP="00014EE4">
      <w:pPr>
        <w:pStyle w:val="figtitre"/>
      </w:pPr>
      <w:r>
        <w:rPr>
          <w:noProof/>
        </w:rPr>
        <w:drawing>
          <wp:inline distT="0" distB="0" distL="0" distR="0" wp14:anchorId="435D70B2" wp14:editId="72B92E55">
            <wp:extent cx="4381500" cy="24638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463800"/>
                    </a:xfrm>
                    <a:prstGeom prst="rect">
                      <a:avLst/>
                    </a:prstGeom>
                    <a:noFill/>
                    <a:ln>
                      <a:noFill/>
                    </a:ln>
                  </pic:spPr>
                </pic:pic>
              </a:graphicData>
            </a:graphic>
          </wp:inline>
        </w:drawing>
      </w:r>
    </w:p>
    <w:p w14:paraId="293DA625" w14:textId="77777777" w:rsidR="00014EE4" w:rsidRDefault="00014EE4" w:rsidP="00014EE4">
      <w:pPr>
        <w:pStyle w:val="figst0"/>
        <w:rPr>
          <w:lang w:eastAsia="fr-FR" w:bidi="fr-FR"/>
        </w:rPr>
      </w:pPr>
      <w:r>
        <w:rPr>
          <w:lang w:eastAsia="fr-FR" w:bidi="fr-FR"/>
        </w:rPr>
        <w:t>(1) Solde budgétaire rées; (2) solde ajusté, taux de chômage 4%; (3) solde ajusté, taux de chômage 4% et intérêts sur la dette attribuable à un chômage sup</w:t>
      </w:r>
      <w:r>
        <w:rPr>
          <w:lang w:eastAsia="fr-FR" w:bidi="fr-FR"/>
        </w:rPr>
        <w:t>é</w:t>
      </w:r>
      <w:r>
        <w:rPr>
          <w:lang w:eastAsia="fr-FR" w:bidi="fr-FR"/>
        </w:rPr>
        <w:t>rieur à 4%.</w:t>
      </w:r>
    </w:p>
    <w:p w14:paraId="3D1B9ADB" w14:textId="77777777" w:rsidR="00014EE4" w:rsidRPr="00586C3C" w:rsidRDefault="00014EE4" w:rsidP="00014EE4">
      <w:pPr>
        <w:pStyle w:val="figst0"/>
      </w:pPr>
      <w:r w:rsidRPr="00586C3C">
        <w:rPr>
          <w:lang w:eastAsia="fr-FR" w:bidi="fr-FR"/>
        </w:rPr>
        <w:t xml:space="preserve">Sources Ministère </w:t>
      </w:r>
      <w:r w:rsidRPr="00586C3C">
        <w:t>des</w:t>
      </w:r>
      <w:r w:rsidRPr="00586C3C">
        <w:rPr>
          <w:lang w:eastAsia="fr-FR" w:bidi="fr-FR"/>
        </w:rPr>
        <w:t xml:space="preserve"> Finances et Vincent van Schendel, L'emploi dans la théorie et la politique écon</w:t>
      </w:r>
      <w:r w:rsidRPr="00586C3C">
        <w:rPr>
          <w:lang w:eastAsia="fr-FR" w:bidi="fr-FR"/>
        </w:rPr>
        <w:t>o</w:t>
      </w:r>
      <w:r w:rsidRPr="00586C3C">
        <w:rPr>
          <w:lang w:eastAsia="fr-FR" w:bidi="fr-FR"/>
        </w:rPr>
        <w:t>mique, UQAM, août 1985.</w:t>
      </w:r>
    </w:p>
    <w:p w14:paraId="67108CFC" w14:textId="77777777" w:rsidR="00014EE4" w:rsidRDefault="00014EE4" w:rsidP="00014EE4">
      <w:pPr>
        <w:spacing w:before="120" w:after="120"/>
        <w:jc w:val="both"/>
        <w:rPr>
          <w:lang w:eastAsia="fr-FR" w:bidi="fr-FR"/>
        </w:rPr>
      </w:pPr>
    </w:p>
    <w:p w14:paraId="00FDA00E" w14:textId="77777777" w:rsidR="00014EE4" w:rsidRDefault="00014EE4" w:rsidP="00014EE4">
      <w:pPr>
        <w:pStyle w:val="p"/>
      </w:pPr>
      <w:r>
        <w:br w:type="page"/>
        <w:t>[145]</w:t>
      </w:r>
    </w:p>
    <w:p w14:paraId="1CF1D9E8" w14:textId="77777777" w:rsidR="00014EE4" w:rsidRDefault="00014EE4" w:rsidP="00014EE4">
      <w:pPr>
        <w:spacing w:before="120" w:after="120"/>
        <w:jc w:val="both"/>
      </w:pPr>
    </w:p>
    <w:p w14:paraId="05416231" w14:textId="77777777" w:rsidR="00014EE4" w:rsidRDefault="00014EE4" w:rsidP="00014EE4">
      <w:pPr>
        <w:pStyle w:val="figtitre"/>
      </w:pPr>
      <w:r>
        <w:t>Graphique 10.</w:t>
      </w:r>
    </w:p>
    <w:p w14:paraId="3860A6AA" w14:textId="77777777" w:rsidR="00014EE4" w:rsidRPr="00AE24A9" w:rsidRDefault="00014EE4" w:rsidP="00014EE4">
      <w:pPr>
        <w:pStyle w:val="figtitrest"/>
      </w:pPr>
      <w:r>
        <w:rPr>
          <w:lang w:eastAsia="fr-FR" w:bidi="fr-FR"/>
        </w:rPr>
        <w:t>Variation du solde budg</w:t>
      </w:r>
      <w:r w:rsidRPr="00AE24A9">
        <w:rPr>
          <w:lang w:eastAsia="fr-FR" w:bidi="fr-FR"/>
        </w:rPr>
        <w:t>étaire ajusté. 1970</w:t>
      </w:r>
      <w:r>
        <w:rPr>
          <w:lang w:eastAsia="fr-FR" w:bidi="fr-FR"/>
        </w:rPr>
        <w:t>-1983</w:t>
      </w:r>
      <w:r>
        <w:rPr>
          <w:lang w:eastAsia="fr-FR" w:bidi="fr-FR"/>
        </w:rPr>
        <w:br/>
        <w:t>Gouvernement fédéral, en %</w:t>
      </w:r>
      <w:r w:rsidRPr="00AE24A9">
        <w:rPr>
          <w:lang w:eastAsia="fr-FR" w:bidi="fr-FR"/>
        </w:rPr>
        <w:t xml:space="preserve"> du PNB.</w:t>
      </w:r>
    </w:p>
    <w:p w14:paraId="6EE69412" w14:textId="77777777" w:rsidR="00014EE4" w:rsidRPr="00AE24A9" w:rsidRDefault="00FA50EF" w:rsidP="00014EE4">
      <w:pPr>
        <w:pStyle w:val="fig"/>
        <w:rPr>
          <w:szCs w:val="2"/>
        </w:rPr>
      </w:pPr>
      <w:r w:rsidRPr="00FE1641">
        <w:rPr>
          <w:noProof/>
          <w:szCs w:val="2"/>
        </w:rPr>
        <w:drawing>
          <wp:inline distT="0" distB="0" distL="0" distR="0" wp14:anchorId="453372A2" wp14:editId="61C17F26">
            <wp:extent cx="4927600" cy="25527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7600" cy="2552700"/>
                    </a:xfrm>
                    <a:prstGeom prst="rect">
                      <a:avLst/>
                    </a:prstGeom>
                    <a:noFill/>
                    <a:ln>
                      <a:noFill/>
                    </a:ln>
                  </pic:spPr>
                </pic:pic>
              </a:graphicData>
            </a:graphic>
          </wp:inline>
        </w:drawing>
      </w:r>
    </w:p>
    <w:p w14:paraId="1ECB63A3" w14:textId="77777777" w:rsidR="00014EE4" w:rsidRPr="00BA7B5B" w:rsidRDefault="00014EE4" w:rsidP="00014EE4">
      <w:pPr>
        <w:pStyle w:val="figst0"/>
      </w:pPr>
      <w:r w:rsidRPr="00BA7B5B">
        <w:rPr>
          <w:lang w:eastAsia="fr-FR" w:bidi="fr-FR"/>
        </w:rPr>
        <w:t>(1) variation do solde budgétaire de plein emploi (4%) rapporté au PNB ; (2) variation du solde budgétaire de plein emploi corrigé des paiements des intérêts sur la dette et r</w:t>
      </w:r>
      <w:r w:rsidRPr="00BA7B5B">
        <w:rPr>
          <w:lang w:eastAsia="fr-FR" w:bidi="fr-FR"/>
        </w:rPr>
        <w:t>a</w:t>
      </w:r>
      <w:r w:rsidRPr="00BA7B5B">
        <w:rPr>
          <w:lang w:eastAsia="fr-FR" w:bidi="fr-FR"/>
        </w:rPr>
        <w:t>pporté au PNB.</w:t>
      </w:r>
    </w:p>
    <w:p w14:paraId="7BBA29AC" w14:textId="77777777" w:rsidR="00014EE4" w:rsidRPr="00BA7B5B" w:rsidRDefault="00014EE4" w:rsidP="00014EE4">
      <w:pPr>
        <w:pStyle w:val="figst0"/>
      </w:pPr>
      <w:r w:rsidRPr="00BA7B5B">
        <w:rPr>
          <w:lang w:eastAsia="fr-FR" w:bidi="fr-FR"/>
        </w:rPr>
        <w:t>Sources. Vincent van Schendel, L'emploi dans la théorie et la politique éc</w:t>
      </w:r>
      <w:r w:rsidRPr="00BA7B5B">
        <w:rPr>
          <w:lang w:eastAsia="fr-FR" w:bidi="fr-FR"/>
        </w:rPr>
        <w:t>o</w:t>
      </w:r>
      <w:r w:rsidRPr="00BA7B5B">
        <w:rPr>
          <w:lang w:eastAsia="fr-FR" w:bidi="fr-FR"/>
        </w:rPr>
        <w:t>nomique, analysa da la politique budgétaire du gouvern</w:t>
      </w:r>
      <w:r w:rsidRPr="00BA7B5B">
        <w:rPr>
          <w:lang w:eastAsia="fr-FR" w:bidi="fr-FR"/>
        </w:rPr>
        <w:t>e</w:t>
      </w:r>
      <w:r w:rsidRPr="00BA7B5B">
        <w:rPr>
          <w:lang w:eastAsia="fr-FR" w:bidi="fr-FR"/>
        </w:rPr>
        <w:t>ment fédéral. 1946-1963. UQAM, août 1965.</w:t>
      </w:r>
    </w:p>
    <w:p w14:paraId="2FDD93F0" w14:textId="77777777" w:rsidR="00014EE4" w:rsidRDefault="00014EE4" w:rsidP="00014EE4">
      <w:pPr>
        <w:spacing w:before="120" w:after="120"/>
        <w:ind w:firstLine="0"/>
        <w:jc w:val="both"/>
        <w:rPr>
          <w:szCs w:val="2"/>
        </w:rPr>
      </w:pPr>
    </w:p>
    <w:p w14:paraId="628119C1" w14:textId="77777777" w:rsidR="00014EE4" w:rsidRDefault="00014EE4" w:rsidP="00014EE4">
      <w:pPr>
        <w:spacing w:before="120" w:after="120"/>
        <w:ind w:firstLine="0"/>
        <w:jc w:val="both"/>
        <w:rPr>
          <w:szCs w:val="2"/>
        </w:rPr>
      </w:pPr>
    </w:p>
    <w:p w14:paraId="0DC5EA77" w14:textId="77777777" w:rsidR="00014EE4" w:rsidRPr="00AE24A9" w:rsidRDefault="00014EE4" w:rsidP="00014EE4">
      <w:pPr>
        <w:spacing w:before="120" w:after="120"/>
        <w:ind w:firstLine="0"/>
        <w:jc w:val="both"/>
      </w:pPr>
      <w:r w:rsidRPr="00AE24A9">
        <w:rPr>
          <w:lang w:eastAsia="fr-FR" w:bidi="fr-FR"/>
        </w:rPr>
        <w:t>détérioration ultérieure de la situation des finances p</w:t>
      </w:r>
      <w:r w:rsidRPr="00AE24A9">
        <w:rPr>
          <w:lang w:eastAsia="fr-FR" w:bidi="fr-FR"/>
        </w:rPr>
        <w:t>u</w:t>
      </w:r>
      <w:r w:rsidRPr="00AE24A9">
        <w:rPr>
          <w:lang w:eastAsia="fr-FR" w:bidi="fr-FR"/>
        </w:rPr>
        <w:t>bliques.</w:t>
      </w:r>
    </w:p>
    <w:p w14:paraId="7CC0998A" w14:textId="77777777" w:rsidR="00014EE4" w:rsidRDefault="00014EE4" w:rsidP="00014EE4">
      <w:pPr>
        <w:spacing w:before="120" w:after="120"/>
        <w:jc w:val="both"/>
        <w:rPr>
          <w:lang w:eastAsia="fr-FR" w:bidi="fr-FR"/>
        </w:rPr>
      </w:pPr>
    </w:p>
    <w:p w14:paraId="03CF39D3" w14:textId="77777777" w:rsidR="00014EE4" w:rsidRPr="00721398" w:rsidRDefault="00014EE4" w:rsidP="00014EE4">
      <w:pPr>
        <w:pStyle w:val="a"/>
      </w:pPr>
      <w:r w:rsidRPr="00721398">
        <w:t>Un déficit passif</w:t>
      </w:r>
    </w:p>
    <w:p w14:paraId="3FE9FC57" w14:textId="77777777" w:rsidR="00014EE4" w:rsidRDefault="00014EE4" w:rsidP="00014EE4">
      <w:pPr>
        <w:spacing w:before="120" w:after="120"/>
        <w:jc w:val="both"/>
        <w:rPr>
          <w:lang w:eastAsia="fr-FR" w:bidi="fr-FR"/>
        </w:rPr>
      </w:pPr>
    </w:p>
    <w:p w14:paraId="0E826149" w14:textId="77777777" w:rsidR="00014EE4" w:rsidRPr="00AE24A9" w:rsidRDefault="00014EE4" w:rsidP="00014EE4">
      <w:pPr>
        <w:spacing w:before="120" w:after="120"/>
        <w:jc w:val="both"/>
      </w:pPr>
      <w:r w:rsidRPr="00AE24A9">
        <w:rPr>
          <w:lang w:eastAsia="fr-FR" w:bidi="fr-FR"/>
        </w:rPr>
        <w:t>L’analyse de cette section permet de tirer deux conclusions qui viennen</w:t>
      </w:r>
      <w:r>
        <w:rPr>
          <w:lang w:eastAsia="fr-FR" w:bidi="fr-FR"/>
        </w:rPr>
        <w:t>t confirmer les conclusions pré</w:t>
      </w:r>
      <w:r w:rsidRPr="00AE24A9">
        <w:rPr>
          <w:lang w:eastAsia="fr-FR" w:bidi="fr-FR"/>
        </w:rPr>
        <w:t>l</w:t>
      </w:r>
      <w:r>
        <w:rPr>
          <w:lang w:eastAsia="fr-FR" w:bidi="fr-FR"/>
        </w:rPr>
        <w:t>i</w:t>
      </w:r>
      <w:r w:rsidRPr="00AE24A9">
        <w:rPr>
          <w:lang w:eastAsia="fr-FR" w:bidi="fr-FR"/>
        </w:rPr>
        <w:t>minaires de la première se</w:t>
      </w:r>
      <w:r w:rsidRPr="00AE24A9">
        <w:rPr>
          <w:lang w:eastAsia="fr-FR" w:bidi="fr-FR"/>
        </w:rPr>
        <w:t>c</w:t>
      </w:r>
      <w:r w:rsidRPr="00AE24A9">
        <w:rPr>
          <w:lang w:eastAsia="fr-FR" w:bidi="fr-FR"/>
        </w:rPr>
        <w:t>tion. Premièrement, la plus grande partie du déficit budgétaire du gouvernement fédéral pr</w:t>
      </w:r>
      <w:r w:rsidRPr="00AE24A9">
        <w:rPr>
          <w:lang w:eastAsia="fr-FR" w:bidi="fr-FR"/>
        </w:rPr>
        <w:t>o</w:t>
      </w:r>
      <w:r w:rsidRPr="00AE24A9">
        <w:rPr>
          <w:lang w:eastAsia="fr-FR" w:bidi="fr-FR"/>
        </w:rPr>
        <w:t>vient essentiellement de facteurs passifs, dont le principal est sans nul doute la dégradation de la conjoncture économique qui a conduit surtout depuis le début de la d</w:t>
      </w:r>
      <w:r w:rsidRPr="00AE24A9">
        <w:rPr>
          <w:lang w:eastAsia="fr-FR" w:bidi="fr-FR"/>
        </w:rPr>
        <w:t>é</w:t>
      </w:r>
      <w:r w:rsidRPr="00AE24A9">
        <w:rPr>
          <w:lang w:eastAsia="fr-FR" w:bidi="fr-FR"/>
        </w:rPr>
        <w:t>cennie 80 à une sous-utilisation extrêmement préoccupante des capacités de pr</w:t>
      </w:r>
      <w:r w:rsidRPr="00AE24A9">
        <w:rPr>
          <w:lang w:eastAsia="fr-FR" w:bidi="fr-FR"/>
        </w:rPr>
        <w:t>o</w:t>
      </w:r>
      <w:r w:rsidRPr="00AE24A9">
        <w:rPr>
          <w:lang w:eastAsia="fr-FR" w:bidi="fr-FR"/>
        </w:rPr>
        <w:t>duction. Le service de la dette est venu par la suite conférer au déficit un cara</w:t>
      </w:r>
      <w:r w:rsidRPr="00AE24A9">
        <w:rPr>
          <w:lang w:eastAsia="fr-FR" w:bidi="fr-FR"/>
        </w:rPr>
        <w:t>c</w:t>
      </w:r>
      <w:r w:rsidRPr="00AE24A9">
        <w:rPr>
          <w:lang w:eastAsia="fr-FR" w:bidi="fr-FR"/>
        </w:rPr>
        <w:t>tère auto-entretenu.</w:t>
      </w:r>
    </w:p>
    <w:p w14:paraId="3ADAF287" w14:textId="77777777" w:rsidR="00014EE4" w:rsidRPr="00AE24A9" w:rsidRDefault="00014EE4" w:rsidP="00014EE4">
      <w:pPr>
        <w:spacing w:before="120" w:after="120"/>
        <w:jc w:val="both"/>
      </w:pPr>
      <w:r w:rsidRPr="00AE24A9">
        <w:rPr>
          <w:lang w:eastAsia="fr-FR" w:bidi="fr-FR"/>
        </w:rPr>
        <w:t>Deuxièmement, il faut noter durant cette période, la relative dés</w:t>
      </w:r>
      <w:r w:rsidRPr="00AE24A9">
        <w:rPr>
          <w:lang w:eastAsia="fr-FR" w:bidi="fr-FR"/>
        </w:rPr>
        <w:t>o</w:t>
      </w:r>
      <w:r w:rsidRPr="00AE24A9">
        <w:rPr>
          <w:lang w:eastAsia="fr-FR" w:bidi="fr-FR"/>
        </w:rPr>
        <w:t>rientation du gouvernement fédéral. Dans un contexte marqué par les problèmes structurels de plus en plus importants de l’économie can</w:t>
      </w:r>
      <w:r w:rsidRPr="00AE24A9">
        <w:rPr>
          <w:lang w:eastAsia="fr-FR" w:bidi="fr-FR"/>
        </w:rPr>
        <w:t>a</w:t>
      </w:r>
      <w:r w:rsidRPr="00AE24A9">
        <w:rPr>
          <w:lang w:eastAsia="fr-FR" w:bidi="fr-FR"/>
        </w:rPr>
        <w:t>dienne et par l’aggravation du chômage, on n’a pas senti de réelle str</w:t>
      </w:r>
      <w:r w:rsidRPr="00AE24A9">
        <w:rPr>
          <w:lang w:eastAsia="fr-FR" w:bidi="fr-FR"/>
        </w:rPr>
        <w:t>a</w:t>
      </w:r>
      <w:r w:rsidRPr="00AE24A9">
        <w:rPr>
          <w:lang w:eastAsia="fr-FR" w:bidi="fr-FR"/>
        </w:rPr>
        <w:t>tégie à long terme, cohérente de la part des autorités fédérales. Une telle stratégie aurait consisté à appuyer, par une politique budg</w:t>
      </w:r>
      <w:r w:rsidRPr="00AE24A9">
        <w:rPr>
          <w:lang w:eastAsia="fr-FR" w:bidi="fr-FR"/>
        </w:rPr>
        <w:t>é</w:t>
      </w:r>
      <w:r w:rsidRPr="00AE24A9">
        <w:rPr>
          <w:lang w:eastAsia="fr-FR" w:bidi="fr-FR"/>
        </w:rPr>
        <w:t xml:space="preserve">taire active, la stratégie dite de </w:t>
      </w:r>
      <w:r>
        <w:rPr>
          <w:lang w:eastAsia="fr-FR" w:bidi="fr-FR"/>
        </w:rPr>
        <w:t>« </w:t>
      </w:r>
      <w:r w:rsidRPr="00AE24A9">
        <w:rPr>
          <w:lang w:eastAsia="fr-FR" w:bidi="fr-FR"/>
        </w:rPr>
        <w:t>reno</w:t>
      </w:r>
      <w:r w:rsidRPr="00AE24A9">
        <w:rPr>
          <w:lang w:eastAsia="fr-FR" w:bidi="fr-FR"/>
        </w:rPr>
        <w:t>u</w:t>
      </w:r>
      <w:r w:rsidRPr="00AE24A9">
        <w:rPr>
          <w:lang w:eastAsia="fr-FR" w:bidi="fr-FR"/>
        </w:rPr>
        <w:t>veau économique</w:t>
      </w:r>
      <w:r>
        <w:rPr>
          <w:lang w:eastAsia="fr-FR" w:bidi="fr-FR"/>
        </w:rPr>
        <w:t> »</w:t>
      </w:r>
      <w:r w:rsidRPr="00AE24A9">
        <w:rPr>
          <w:lang w:eastAsia="fr-FR" w:bidi="fr-FR"/>
        </w:rPr>
        <w:t xml:space="preserve"> que le</w:t>
      </w:r>
      <w:r>
        <w:rPr>
          <w:lang w:eastAsia="fr-FR" w:bidi="fr-FR"/>
        </w:rPr>
        <w:t xml:space="preserve"> </w:t>
      </w:r>
      <w:r>
        <w:t xml:space="preserve">[146] </w:t>
      </w:r>
      <w:r w:rsidRPr="00AE24A9">
        <w:rPr>
          <w:lang w:eastAsia="fr-FR" w:bidi="fr-FR"/>
        </w:rPr>
        <w:t>gouvernement tentera de mettre en place au tournant des a</w:t>
      </w:r>
      <w:r w:rsidRPr="00AE24A9">
        <w:rPr>
          <w:lang w:eastAsia="fr-FR" w:bidi="fr-FR"/>
        </w:rPr>
        <w:t>n</w:t>
      </w:r>
      <w:r w:rsidRPr="00AE24A9">
        <w:rPr>
          <w:lang w:eastAsia="fr-FR" w:bidi="fr-FR"/>
        </w:rPr>
        <w:t>nées 80</w:t>
      </w:r>
      <w:r>
        <w:rPr>
          <w:lang w:eastAsia="fr-FR" w:bidi="fr-FR"/>
        </w:rPr>
        <w:t> </w:t>
      </w:r>
      <w:r>
        <w:rPr>
          <w:rStyle w:val="Appelnotedebasdep"/>
          <w:lang w:eastAsia="fr-FR" w:bidi="fr-FR"/>
        </w:rPr>
        <w:footnoteReference w:id="156"/>
      </w:r>
      <w:r w:rsidRPr="00F9545B">
        <w:t>.</w:t>
      </w:r>
      <w:r w:rsidRPr="00AE24A9">
        <w:t xml:space="preserve"> </w:t>
      </w:r>
      <w:r w:rsidRPr="00AE24A9">
        <w:rPr>
          <w:lang w:eastAsia="fr-FR" w:bidi="fr-FR"/>
        </w:rPr>
        <w:t>Dans l’ensemble, la politique budgétaire a été une politique hés</w:t>
      </w:r>
      <w:r w:rsidRPr="00AE24A9">
        <w:rPr>
          <w:lang w:eastAsia="fr-FR" w:bidi="fr-FR"/>
        </w:rPr>
        <w:t>i</w:t>
      </w:r>
      <w:r w:rsidRPr="00AE24A9">
        <w:rPr>
          <w:lang w:eastAsia="fr-FR" w:bidi="fr-FR"/>
        </w:rPr>
        <w:t>tante de compromis entre la rigueur financière et le soutien passif de l’activité économique. Elle a été m</w:t>
      </w:r>
      <w:r w:rsidRPr="00AE24A9">
        <w:rPr>
          <w:lang w:eastAsia="fr-FR" w:bidi="fr-FR"/>
        </w:rPr>
        <w:t>o</w:t>
      </w:r>
      <w:r w:rsidRPr="00AE24A9">
        <w:rPr>
          <w:lang w:eastAsia="fr-FR" w:bidi="fr-FR"/>
        </w:rPr>
        <w:t>dérément restrictive de 1975 à 1984, modérément pour ne pas remettre en cause les programmes ét</w:t>
      </w:r>
      <w:r w:rsidRPr="00AE24A9">
        <w:rPr>
          <w:lang w:eastAsia="fr-FR" w:bidi="fr-FR"/>
        </w:rPr>
        <w:t>a</w:t>
      </w:r>
      <w:r w:rsidRPr="00AE24A9">
        <w:rPr>
          <w:lang w:eastAsia="fr-FR" w:bidi="fr-FR"/>
        </w:rPr>
        <w:t>blis et pour laisser les stabilisateurs a</w:t>
      </w:r>
      <w:r w:rsidRPr="00AE24A9">
        <w:rPr>
          <w:lang w:eastAsia="fr-FR" w:bidi="fr-FR"/>
        </w:rPr>
        <w:t>u</w:t>
      </w:r>
      <w:r w:rsidRPr="00AE24A9">
        <w:rPr>
          <w:lang w:eastAsia="fr-FR" w:bidi="fr-FR"/>
        </w:rPr>
        <w:t>tomatiques jouer les garde-fous de l’économie, mais suffisamment restrictive malgré tout pour entr</w:t>
      </w:r>
      <w:r w:rsidRPr="00AE24A9">
        <w:rPr>
          <w:lang w:eastAsia="fr-FR" w:bidi="fr-FR"/>
        </w:rPr>
        <w:t>a</w:t>
      </w:r>
      <w:r w:rsidRPr="00AE24A9">
        <w:rPr>
          <w:lang w:eastAsia="fr-FR" w:bidi="fr-FR"/>
        </w:rPr>
        <w:t>ver la relance de l’économie et maintenir une conjoncture défavorable à la reprise de l’investissement et à la restructuration indu</w:t>
      </w:r>
      <w:r w:rsidRPr="00AE24A9">
        <w:rPr>
          <w:lang w:eastAsia="fr-FR" w:bidi="fr-FR"/>
        </w:rPr>
        <w:t>s</w:t>
      </w:r>
      <w:r w:rsidRPr="00AE24A9">
        <w:rPr>
          <w:lang w:eastAsia="fr-FR" w:bidi="fr-FR"/>
        </w:rPr>
        <w:t>trielle.</w:t>
      </w:r>
    </w:p>
    <w:p w14:paraId="7C970A0B" w14:textId="77777777" w:rsidR="00014EE4" w:rsidRPr="00AE24A9" w:rsidRDefault="00014EE4" w:rsidP="00014EE4">
      <w:pPr>
        <w:spacing w:before="120" w:after="120"/>
        <w:jc w:val="both"/>
      </w:pPr>
      <w:r w:rsidRPr="00AE24A9">
        <w:rPr>
          <w:lang w:eastAsia="fr-FR" w:bidi="fr-FR"/>
        </w:rPr>
        <w:t>La politique attentiste suivie a conduit le gouvern</w:t>
      </w:r>
      <w:r w:rsidRPr="00AE24A9">
        <w:rPr>
          <w:lang w:eastAsia="fr-FR" w:bidi="fr-FR"/>
        </w:rPr>
        <w:t>e</w:t>
      </w:r>
      <w:r w:rsidRPr="00AE24A9">
        <w:rPr>
          <w:lang w:eastAsia="fr-FR" w:bidi="fr-FR"/>
        </w:rPr>
        <w:t>ment sur la voie de déficits persistants mais non productifs, croissants mais non contr</w:t>
      </w:r>
      <w:r w:rsidRPr="00AE24A9">
        <w:rPr>
          <w:lang w:eastAsia="fr-FR" w:bidi="fr-FR"/>
        </w:rPr>
        <w:t>ô</w:t>
      </w:r>
      <w:r w:rsidRPr="00AE24A9">
        <w:rPr>
          <w:lang w:eastAsia="fr-FR" w:bidi="fr-FR"/>
        </w:rPr>
        <w:t>lés, conjoncturels mais chroniques et dont les effets financiers sont venus aggraver une conjoncture qu’il s’agissait temporairement d’atténuer. Mais en retour, la présence de déficits persi</w:t>
      </w:r>
      <w:r w:rsidRPr="00AE24A9">
        <w:rPr>
          <w:lang w:eastAsia="fr-FR" w:bidi="fr-FR"/>
        </w:rPr>
        <w:t>s</w:t>
      </w:r>
      <w:r w:rsidRPr="00AE24A9">
        <w:rPr>
          <w:lang w:eastAsia="fr-FR" w:bidi="fr-FR"/>
        </w:rPr>
        <w:t>tants est venue justifier l’inaction du go</w:t>
      </w:r>
      <w:r w:rsidRPr="00AE24A9">
        <w:rPr>
          <w:lang w:eastAsia="fr-FR" w:bidi="fr-FR"/>
        </w:rPr>
        <w:t>u</w:t>
      </w:r>
      <w:r w:rsidRPr="00AE24A9">
        <w:rPr>
          <w:lang w:eastAsia="fr-FR" w:bidi="fr-FR"/>
        </w:rPr>
        <w:t>vernement.</w:t>
      </w:r>
    </w:p>
    <w:p w14:paraId="49694281" w14:textId="77777777" w:rsidR="00014EE4" w:rsidRDefault="00014EE4" w:rsidP="00014EE4">
      <w:pPr>
        <w:spacing w:before="120" w:after="120"/>
        <w:jc w:val="both"/>
        <w:rPr>
          <w:lang w:eastAsia="fr-FR" w:bidi="fr-FR"/>
        </w:rPr>
      </w:pPr>
    </w:p>
    <w:p w14:paraId="6629281A" w14:textId="77777777" w:rsidR="00014EE4" w:rsidRPr="00F9545B" w:rsidRDefault="00014EE4" w:rsidP="00014EE4">
      <w:pPr>
        <w:pStyle w:val="planche"/>
      </w:pPr>
      <w:r w:rsidRPr="00F9545B">
        <w:rPr>
          <w:lang w:eastAsia="fr-FR" w:bidi="fr-FR"/>
        </w:rPr>
        <w:t>Crise de l’État et crise budgétaire</w:t>
      </w:r>
    </w:p>
    <w:p w14:paraId="53F45419" w14:textId="77777777" w:rsidR="00014EE4" w:rsidRDefault="00014EE4" w:rsidP="00014EE4">
      <w:pPr>
        <w:spacing w:before="120" w:after="120"/>
        <w:jc w:val="both"/>
        <w:rPr>
          <w:lang w:eastAsia="fr-FR" w:bidi="fr-FR"/>
        </w:rPr>
      </w:pPr>
    </w:p>
    <w:p w14:paraId="5F4B1713" w14:textId="77777777" w:rsidR="00014EE4" w:rsidRPr="00AE24A9" w:rsidRDefault="00014EE4" w:rsidP="00014EE4">
      <w:pPr>
        <w:spacing w:before="120" w:after="120"/>
        <w:jc w:val="both"/>
      </w:pPr>
      <w:r w:rsidRPr="00AE24A9">
        <w:rPr>
          <w:lang w:eastAsia="fr-FR" w:bidi="fr-FR"/>
        </w:rPr>
        <w:t>Le Canada n’est pas le seul pays où les déficits budg</w:t>
      </w:r>
      <w:r w:rsidRPr="00AE24A9">
        <w:rPr>
          <w:lang w:eastAsia="fr-FR" w:bidi="fr-FR"/>
        </w:rPr>
        <w:t>é</w:t>
      </w:r>
      <w:r w:rsidRPr="00AE24A9">
        <w:rPr>
          <w:lang w:eastAsia="fr-FR" w:bidi="fr-FR"/>
        </w:rPr>
        <w:t>taires ont pris un caractère chronique. Le phénomène est devenu général dans l’ensemble des pays de l’OCDE mais le problème semble avoir pris une d</w:t>
      </w:r>
      <w:r w:rsidRPr="00AE24A9">
        <w:rPr>
          <w:lang w:eastAsia="fr-FR" w:bidi="fr-FR"/>
        </w:rPr>
        <w:t>i</w:t>
      </w:r>
      <w:r w:rsidRPr="00AE24A9">
        <w:rPr>
          <w:lang w:eastAsia="fr-FR" w:bidi="fr-FR"/>
        </w:rPr>
        <w:t>mension plus profonde au Canada. Ceci suggère une question</w:t>
      </w:r>
      <w:r>
        <w:rPr>
          <w:lang w:eastAsia="fr-FR" w:bidi="fr-FR"/>
        </w:rPr>
        <w:t> :</w:t>
      </w:r>
      <w:r w:rsidRPr="00AE24A9">
        <w:rPr>
          <w:lang w:eastAsia="fr-FR" w:bidi="fr-FR"/>
        </w:rPr>
        <w:t xml:space="preserve"> outre</w:t>
      </w:r>
      <w:r>
        <w:rPr>
          <w:lang w:eastAsia="fr-FR" w:bidi="fr-FR"/>
        </w:rPr>
        <w:t xml:space="preserve"> </w:t>
      </w:r>
      <w:r w:rsidRPr="00AE24A9">
        <w:rPr>
          <w:lang w:eastAsia="fr-FR" w:bidi="fr-FR"/>
        </w:rPr>
        <w:t>les particularités propres au Canada, existe-t-il un lien entre la nature même de l’État keynésien, et le cara</w:t>
      </w:r>
      <w:r w:rsidRPr="00AE24A9">
        <w:rPr>
          <w:lang w:eastAsia="fr-FR" w:bidi="fr-FR"/>
        </w:rPr>
        <w:t>c</w:t>
      </w:r>
      <w:r w:rsidRPr="00AE24A9">
        <w:rPr>
          <w:lang w:eastAsia="fr-FR" w:bidi="fr-FR"/>
        </w:rPr>
        <w:t>tère chronique du déficit</w:t>
      </w:r>
      <w:r>
        <w:rPr>
          <w:lang w:eastAsia="fr-FR" w:bidi="fr-FR"/>
        </w:rPr>
        <w:t> ?</w:t>
      </w:r>
    </w:p>
    <w:p w14:paraId="5EC1257E" w14:textId="77777777" w:rsidR="00014EE4" w:rsidRPr="00AE24A9" w:rsidRDefault="00014EE4" w:rsidP="00014EE4">
      <w:pPr>
        <w:spacing w:before="120" w:after="120"/>
        <w:jc w:val="both"/>
      </w:pPr>
      <w:r w:rsidRPr="00AE24A9">
        <w:rPr>
          <w:lang w:eastAsia="fr-FR" w:bidi="fr-FR"/>
        </w:rPr>
        <w:t>On peut aborder cette question de deux façons. Une première a</w:t>
      </w:r>
      <w:r w:rsidRPr="00AE24A9">
        <w:rPr>
          <w:lang w:eastAsia="fr-FR" w:bidi="fr-FR"/>
        </w:rPr>
        <w:t>p</w:t>
      </w:r>
      <w:r w:rsidRPr="00AE24A9">
        <w:rPr>
          <w:lang w:eastAsia="fr-FR" w:bidi="fr-FR"/>
        </w:rPr>
        <w:t>proche consiste à voir dans le déficit la résultante d’une tendance fo</w:t>
      </w:r>
      <w:r w:rsidRPr="00AE24A9">
        <w:rPr>
          <w:lang w:eastAsia="fr-FR" w:bidi="fr-FR"/>
        </w:rPr>
        <w:t>n</w:t>
      </w:r>
      <w:r w:rsidRPr="00AE24A9">
        <w:rPr>
          <w:lang w:eastAsia="fr-FR" w:bidi="fr-FR"/>
        </w:rPr>
        <w:t>damentale à la croissance des dépenses publiques de plus en plus di</w:t>
      </w:r>
      <w:r w:rsidRPr="00AE24A9">
        <w:rPr>
          <w:lang w:eastAsia="fr-FR" w:bidi="fr-FR"/>
        </w:rPr>
        <w:t>f</w:t>
      </w:r>
      <w:r w:rsidRPr="00AE24A9">
        <w:rPr>
          <w:lang w:eastAsia="fr-FR" w:bidi="fr-FR"/>
        </w:rPr>
        <w:t>ficilement compensée sur le plan des recettes. Selon la seconde, il r</w:t>
      </w:r>
      <w:r w:rsidRPr="00AE24A9">
        <w:rPr>
          <w:lang w:eastAsia="fr-FR" w:bidi="fr-FR"/>
        </w:rPr>
        <w:t>é</w:t>
      </w:r>
      <w:r w:rsidRPr="00AE24A9">
        <w:rPr>
          <w:lang w:eastAsia="fr-FR" w:bidi="fr-FR"/>
        </w:rPr>
        <w:t>sulte plutôt de l’inadéquation des politiques macroéconom</w:t>
      </w:r>
      <w:r w:rsidRPr="00AE24A9">
        <w:rPr>
          <w:lang w:eastAsia="fr-FR" w:bidi="fr-FR"/>
        </w:rPr>
        <w:t>i</w:t>
      </w:r>
      <w:r w:rsidRPr="00AE24A9">
        <w:rPr>
          <w:lang w:eastAsia="fr-FR" w:bidi="fr-FR"/>
        </w:rPr>
        <w:t>ques de stabilisation de la demande en économie du ma</w:t>
      </w:r>
      <w:r w:rsidRPr="00AE24A9">
        <w:rPr>
          <w:lang w:eastAsia="fr-FR" w:bidi="fr-FR"/>
        </w:rPr>
        <w:t>r</w:t>
      </w:r>
      <w:r w:rsidRPr="00AE24A9">
        <w:rPr>
          <w:lang w:eastAsia="fr-FR" w:bidi="fr-FR"/>
        </w:rPr>
        <w:t>ché i.e. du modèle de développ</w:t>
      </w:r>
      <w:r w:rsidRPr="00AE24A9">
        <w:rPr>
          <w:lang w:eastAsia="fr-FR" w:bidi="fr-FR"/>
        </w:rPr>
        <w:t>e</w:t>
      </w:r>
      <w:r w:rsidRPr="00AE24A9">
        <w:rPr>
          <w:lang w:eastAsia="fr-FR" w:bidi="fr-FR"/>
        </w:rPr>
        <w:t>ment lui-même dans le contexte de stagflation de la période 1975-85.</w:t>
      </w:r>
    </w:p>
    <w:p w14:paraId="32C83AB3" w14:textId="77777777" w:rsidR="00014EE4" w:rsidRDefault="00014EE4" w:rsidP="00014EE4">
      <w:pPr>
        <w:spacing w:before="120" w:after="120"/>
        <w:jc w:val="both"/>
        <w:rPr>
          <w:lang w:eastAsia="fr-FR" w:bidi="fr-FR"/>
        </w:rPr>
      </w:pPr>
    </w:p>
    <w:p w14:paraId="4680BC65" w14:textId="77777777" w:rsidR="00014EE4" w:rsidRPr="00100093" w:rsidRDefault="00014EE4" w:rsidP="00014EE4">
      <w:pPr>
        <w:pStyle w:val="a"/>
      </w:pPr>
      <w:r w:rsidRPr="00100093">
        <w:t>L’impossible régulation macroéconomique</w:t>
      </w:r>
    </w:p>
    <w:p w14:paraId="53C84096" w14:textId="77777777" w:rsidR="00014EE4" w:rsidRDefault="00014EE4" w:rsidP="00014EE4">
      <w:pPr>
        <w:spacing w:before="120" w:after="120"/>
        <w:jc w:val="both"/>
        <w:rPr>
          <w:lang w:eastAsia="fr-FR" w:bidi="fr-FR"/>
        </w:rPr>
      </w:pPr>
    </w:p>
    <w:p w14:paraId="4462A8C9" w14:textId="77777777" w:rsidR="00014EE4" w:rsidRPr="00AE24A9" w:rsidRDefault="00014EE4" w:rsidP="00014EE4">
      <w:pPr>
        <w:spacing w:before="120" w:after="120"/>
        <w:jc w:val="both"/>
      </w:pPr>
      <w:r w:rsidRPr="00AE24A9">
        <w:rPr>
          <w:lang w:eastAsia="fr-FR" w:bidi="fr-FR"/>
        </w:rPr>
        <w:t>Existe-t-il une tendance structurelle à la hausse des dépenses p</w:t>
      </w:r>
      <w:r w:rsidRPr="00AE24A9">
        <w:rPr>
          <w:lang w:eastAsia="fr-FR" w:bidi="fr-FR"/>
        </w:rPr>
        <w:t>u</w:t>
      </w:r>
      <w:r w:rsidRPr="00AE24A9">
        <w:rPr>
          <w:lang w:eastAsia="fr-FR" w:bidi="fr-FR"/>
        </w:rPr>
        <w:t>bliques</w:t>
      </w:r>
      <w:r>
        <w:rPr>
          <w:lang w:eastAsia="fr-FR" w:bidi="fr-FR"/>
        </w:rPr>
        <w:t> ?</w:t>
      </w:r>
    </w:p>
    <w:p w14:paraId="17F20F3F" w14:textId="77777777" w:rsidR="00014EE4" w:rsidRPr="00AE24A9" w:rsidRDefault="00014EE4" w:rsidP="00014EE4">
      <w:pPr>
        <w:spacing w:before="120" w:after="120"/>
        <w:jc w:val="both"/>
      </w:pPr>
      <w:r w:rsidRPr="00AE24A9">
        <w:rPr>
          <w:lang w:eastAsia="fr-FR" w:bidi="fr-FR"/>
        </w:rPr>
        <w:t>Il est indéniable, pour reprendre Elizabeth Vess</w:t>
      </w:r>
      <w:r w:rsidRPr="00AE24A9">
        <w:rPr>
          <w:lang w:eastAsia="fr-FR" w:bidi="fr-FR"/>
        </w:rPr>
        <w:t>i</w:t>
      </w:r>
      <w:r w:rsidRPr="00AE24A9">
        <w:rPr>
          <w:lang w:eastAsia="fr-FR" w:bidi="fr-FR"/>
        </w:rPr>
        <w:t>lier que</w:t>
      </w:r>
    </w:p>
    <w:p w14:paraId="3C3FB0C4" w14:textId="77777777" w:rsidR="00014EE4" w:rsidRDefault="00014EE4" w:rsidP="00014EE4">
      <w:pPr>
        <w:pStyle w:val="Grillecouleur-Accent1"/>
      </w:pPr>
    </w:p>
    <w:p w14:paraId="726D109D" w14:textId="77777777" w:rsidR="00014EE4" w:rsidRDefault="00014EE4" w:rsidP="00014EE4">
      <w:pPr>
        <w:pStyle w:val="Citation0"/>
      </w:pPr>
      <w:r w:rsidRPr="00BA7B5B">
        <w:t>en subordonnant la fixation des variables financières à la réalisation d’objectifs tels la croissance économique et le plein emploi de la main-d’oeuvre, (la pensée keynésienne) admet et même justifie l’existence de déficits budgétaires</w:t>
      </w:r>
      <w:r>
        <w:rPr>
          <w:lang w:eastAsia="fr-FR" w:bidi="fr-FR"/>
        </w:rPr>
        <w:t> </w:t>
      </w:r>
      <w:r>
        <w:rPr>
          <w:rStyle w:val="Appelnotedebasdep"/>
          <w:lang w:eastAsia="fr-FR" w:bidi="fr-FR"/>
        </w:rPr>
        <w:footnoteReference w:id="157"/>
      </w:r>
      <w:r>
        <w:rPr>
          <w:lang w:eastAsia="fr-FR" w:bidi="fr-FR"/>
        </w:rPr>
        <w:t>.</w:t>
      </w:r>
    </w:p>
    <w:p w14:paraId="5D2346D4" w14:textId="77777777" w:rsidR="00014EE4" w:rsidRPr="00993631" w:rsidRDefault="00014EE4" w:rsidP="00014EE4">
      <w:pPr>
        <w:pStyle w:val="Grillecouleur-Accent1"/>
      </w:pPr>
    </w:p>
    <w:p w14:paraId="2D610D28" w14:textId="77777777" w:rsidR="00014EE4" w:rsidRPr="00AE24A9" w:rsidRDefault="00014EE4" w:rsidP="00014EE4">
      <w:pPr>
        <w:spacing w:before="120" w:after="120"/>
        <w:jc w:val="both"/>
      </w:pPr>
      <w:r w:rsidRPr="00AE24A9">
        <w:rPr>
          <w:lang w:eastAsia="fr-FR" w:bidi="fr-FR"/>
        </w:rPr>
        <w:t>Le problème ne doit toutefois pas être surestimé. D’une part, comme l’a montré l’analyse de la section</w:t>
      </w:r>
      <w:r>
        <w:rPr>
          <w:lang w:eastAsia="fr-FR" w:bidi="fr-FR"/>
        </w:rPr>
        <w:t> </w:t>
      </w:r>
      <w:r w:rsidRPr="00AE24A9">
        <w:rPr>
          <w:lang w:eastAsia="fr-FR" w:bidi="fr-FR"/>
        </w:rPr>
        <w:t>2, la plus grande part du d</w:t>
      </w:r>
      <w:r w:rsidRPr="00AE24A9">
        <w:rPr>
          <w:lang w:eastAsia="fr-FR" w:bidi="fr-FR"/>
        </w:rPr>
        <w:t>é</w:t>
      </w:r>
      <w:r w:rsidRPr="00AE24A9">
        <w:rPr>
          <w:lang w:eastAsia="fr-FR" w:bidi="fr-FR"/>
        </w:rPr>
        <w:t>ficit budgétaire est attribuable à l’ajustement passif des dépenses et des recettes à la montée du chômage ainsi qu’aux</w:t>
      </w:r>
      <w:r>
        <w:rPr>
          <w:lang w:eastAsia="fr-FR" w:bidi="fr-FR"/>
        </w:rPr>
        <w:t xml:space="preserve"> </w:t>
      </w:r>
      <w:r>
        <w:t xml:space="preserve">[147] </w:t>
      </w:r>
      <w:r w:rsidRPr="00AE24A9">
        <w:rPr>
          <w:lang w:eastAsia="fr-FR" w:bidi="fr-FR"/>
        </w:rPr>
        <w:t>mesures fisc</w:t>
      </w:r>
      <w:r w:rsidRPr="00AE24A9">
        <w:rPr>
          <w:lang w:eastAsia="fr-FR" w:bidi="fr-FR"/>
        </w:rPr>
        <w:t>a</w:t>
      </w:r>
      <w:r w:rsidRPr="00AE24A9">
        <w:rPr>
          <w:lang w:eastAsia="fr-FR" w:bidi="fr-FR"/>
        </w:rPr>
        <w:t>les qui ont privé les autorités d’importantes sources de recettes. D’autre part, il faut rappeler que l’administration de l’État et la polit</w:t>
      </w:r>
      <w:r w:rsidRPr="00AE24A9">
        <w:rPr>
          <w:lang w:eastAsia="fr-FR" w:bidi="fr-FR"/>
        </w:rPr>
        <w:t>i</w:t>
      </w:r>
      <w:r w:rsidRPr="00AE24A9">
        <w:rPr>
          <w:lang w:eastAsia="fr-FR" w:bidi="fr-FR"/>
        </w:rPr>
        <w:t>que budgétaire ont connu plusieurs chang</w:t>
      </w:r>
      <w:r w:rsidRPr="00AE24A9">
        <w:rPr>
          <w:lang w:eastAsia="fr-FR" w:bidi="fr-FR"/>
        </w:rPr>
        <w:t>e</w:t>
      </w:r>
      <w:r w:rsidRPr="00AE24A9">
        <w:rPr>
          <w:lang w:eastAsia="fr-FR" w:bidi="fr-FR"/>
        </w:rPr>
        <w:t>ments qui, allant dans le sens d’un resserrement des dépenses, voire d’un certain désengag</w:t>
      </w:r>
      <w:r w:rsidRPr="00AE24A9">
        <w:rPr>
          <w:lang w:eastAsia="fr-FR" w:bidi="fr-FR"/>
        </w:rPr>
        <w:t>e</w:t>
      </w:r>
      <w:r w:rsidRPr="00AE24A9">
        <w:rPr>
          <w:lang w:eastAsia="fr-FR" w:bidi="fr-FR"/>
        </w:rPr>
        <w:t>ment de l’État, ne permettent guère de concl</w:t>
      </w:r>
      <w:r w:rsidRPr="00AE24A9">
        <w:rPr>
          <w:lang w:eastAsia="fr-FR" w:bidi="fr-FR"/>
        </w:rPr>
        <w:t>u</w:t>
      </w:r>
      <w:r w:rsidRPr="00AE24A9">
        <w:rPr>
          <w:lang w:eastAsia="fr-FR" w:bidi="fr-FR"/>
        </w:rPr>
        <w:t xml:space="preserve">re au </w:t>
      </w:r>
      <w:r>
        <w:rPr>
          <w:lang w:eastAsia="fr-FR" w:bidi="fr-FR"/>
        </w:rPr>
        <w:t>« </w:t>
      </w:r>
      <w:r w:rsidRPr="00AE24A9">
        <w:rPr>
          <w:lang w:eastAsia="fr-FR" w:bidi="fr-FR"/>
        </w:rPr>
        <w:t>laxisme</w:t>
      </w:r>
      <w:r>
        <w:rPr>
          <w:lang w:eastAsia="fr-FR" w:bidi="fr-FR"/>
        </w:rPr>
        <w:t> »</w:t>
      </w:r>
      <w:r w:rsidRPr="00AE24A9">
        <w:rPr>
          <w:lang w:eastAsia="fr-FR" w:bidi="fr-FR"/>
        </w:rPr>
        <w:t xml:space="preserve"> du gouvernement fédéral pendant la péri</w:t>
      </w:r>
      <w:r w:rsidRPr="00AE24A9">
        <w:rPr>
          <w:lang w:eastAsia="fr-FR" w:bidi="fr-FR"/>
        </w:rPr>
        <w:t>o</w:t>
      </w:r>
      <w:r w:rsidRPr="00AE24A9">
        <w:rPr>
          <w:lang w:eastAsia="fr-FR" w:bidi="fr-FR"/>
        </w:rPr>
        <w:t>de 1975-85 et de voir dans le déficit budgétaire le résultat d’une mauvaise gestion des finances p</w:t>
      </w:r>
      <w:r w:rsidRPr="00AE24A9">
        <w:rPr>
          <w:lang w:eastAsia="fr-FR" w:bidi="fr-FR"/>
        </w:rPr>
        <w:t>u</w:t>
      </w:r>
      <w:r w:rsidRPr="00AE24A9">
        <w:rPr>
          <w:lang w:eastAsia="fr-FR" w:bidi="fr-FR"/>
        </w:rPr>
        <w:t>bliques.</w:t>
      </w:r>
    </w:p>
    <w:p w14:paraId="7F427EB6" w14:textId="77777777" w:rsidR="00014EE4" w:rsidRPr="00AE24A9" w:rsidRDefault="00014EE4" w:rsidP="00014EE4">
      <w:pPr>
        <w:spacing w:before="120" w:after="120"/>
        <w:jc w:val="both"/>
      </w:pPr>
      <w:r w:rsidRPr="00AE24A9">
        <w:rPr>
          <w:lang w:eastAsia="fr-FR" w:bidi="fr-FR"/>
        </w:rPr>
        <w:t>La difficulté de contrôler le déficit budgétaire semble donc avoir une autre orig</w:t>
      </w:r>
      <w:r w:rsidRPr="00AE24A9">
        <w:rPr>
          <w:lang w:eastAsia="fr-FR" w:bidi="fr-FR"/>
        </w:rPr>
        <w:t>i</w:t>
      </w:r>
      <w:r w:rsidRPr="00AE24A9">
        <w:rPr>
          <w:lang w:eastAsia="fr-FR" w:bidi="fr-FR"/>
        </w:rPr>
        <w:t>ne. Un certain nombre d’observations sur la conduite récente de la politique budgétaire vont nous permettre d’établir l’hypothèse d’un lien entre le déficit et les limites du modèle keyn</w:t>
      </w:r>
      <w:r w:rsidRPr="00AE24A9">
        <w:rPr>
          <w:lang w:eastAsia="fr-FR" w:bidi="fr-FR"/>
        </w:rPr>
        <w:t>é</w:t>
      </w:r>
      <w:r w:rsidRPr="00AE24A9">
        <w:rPr>
          <w:lang w:eastAsia="fr-FR" w:bidi="fr-FR"/>
        </w:rPr>
        <w:t>sien dans le contexte actuel.</w:t>
      </w:r>
    </w:p>
    <w:p w14:paraId="3503FB63" w14:textId="77777777" w:rsidR="00014EE4" w:rsidRPr="00AE24A9" w:rsidRDefault="00014EE4" w:rsidP="00014EE4">
      <w:pPr>
        <w:spacing w:before="120" w:after="120"/>
        <w:jc w:val="both"/>
      </w:pPr>
      <w:r>
        <w:rPr>
          <w:i/>
          <w:lang w:eastAsia="fr-FR" w:bidi="fr-FR"/>
        </w:rPr>
        <w:t xml:space="preserve">— </w:t>
      </w:r>
      <w:r w:rsidRPr="00FE1641">
        <w:rPr>
          <w:i/>
          <w:color w:val="0000FF"/>
          <w:lang w:eastAsia="fr-FR" w:bidi="fr-FR"/>
        </w:rPr>
        <w:t>Première observation </w:t>
      </w:r>
      <w:r>
        <w:rPr>
          <w:lang w:eastAsia="fr-FR" w:bidi="fr-FR"/>
        </w:rPr>
        <w:t>:</w:t>
      </w:r>
      <w:r w:rsidRPr="00AE24A9">
        <w:rPr>
          <w:lang w:eastAsia="fr-FR" w:bidi="fr-FR"/>
        </w:rPr>
        <w:t xml:space="preserve"> L’expérience de la décennie 70 semble indiquer que toute politique budgétaire active de soutien de la dema</w:t>
      </w:r>
      <w:r w:rsidRPr="00AE24A9">
        <w:rPr>
          <w:lang w:eastAsia="fr-FR" w:bidi="fr-FR"/>
        </w:rPr>
        <w:t>n</w:t>
      </w:r>
      <w:r w:rsidRPr="00AE24A9">
        <w:rPr>
          <w:lang w:eastAsia="fr-FR" w:bidi="fr-FR"/>
        </w:rPr>
        <w:t xml:space="preserve">de ne parait plus suffisante pour assurer la croissance. Les </w:t>
      </w:r>
      <w:r>
        <w:rPr>
          <w:lang w:eastAsia="fr-FR" w:bidi="fr-FR"/>
        </w:rPr>
        <w:t>« </w:t>
      </w:r>
      <w:r w:rsidRPr="00AE24A9">
        <w:rPr>
          <w:lang w:eastAsia="fr-FR" w:bidi="fr-FR"/>
        </w:rPr>
        <w:t>fuites</w:t>
      </w:r>
      <w:r>
        <w:rPr>
          <w:lang w:eastAsia="fr-FR" w:bidi="fr-FR"/>
        </w:rPr>
        <w:t> »</w:t>
      </w:r>
      <w:r w:rsidRPr="00AE24A9">
        <w:rPr>
          <w:lang w:eastAsia="fr-FR" w:bidi="fr-FR"/>
        </w:rPr>
        <w:t xml:space="preserve"> dans un contexte d’économie ouverte, sont nombreuses et l’impulsion apportée à l’économie par les mesures financières et fi</w:t>
      </w:r>
      <w:r w:rsidRPr="00AE24A9">
        <w:rPr>
          <w:lang w:eastAsia="fr-FR" w:bidi="fr-FR"/>
        </w:rPr>
        <w:t>s</w:t>
      </w:r>
      <w:r w:rsidRPr="00AE24A9">
        <w:rPr>
          <w:lang w:eastAsia="fr-FR" w:bidi="fr-FR"/>
        </w:rPr>
        <w:t>cales semble surtout avoir pour effet, dans une situation ma</w:t>
      </w:r>
      <w:r w:rsidRPr="00AE24A9">
        <w:rPr>
          <w:lang w:eastAsia="fr-FR" w:bidi="fr-FR"/>
        </w:rPr>
        <w:t>r</w:t>
      </w:r>
      <w:r w:rsidRPr="00AE24A9">
        <w:rPr>
          <w:lang w:eastAsia="fr-FR" w:bidi="fr-FR"/>
        </w:rPr>
        <w:t>quée par les problèmes d’offre et d’inflation, d’aggraver les déséquilibres sur les marchés et de reporter les problèmes dans une sorte de fuite en avant.</w:t>
      </w:r>
    </w:p>
    <w:p w14:paraId="74CFD4C3" w14:textId="77777777" w:rsidR="00014EE4" w:rsidRPr="00AE24A9" w:rsidRDefault="00014EE4" w:rsidP="00014EE4">
      <w:pPr>
        <w:spacing w:before="120" w:after="120"/>
        <w:jc w:val="both"/>
      </w:pPr>
      <w:r>
        <w:rPr>
          <w:i/>
          <w:lang w:eastAsia="fr-FR" w:bidi="fr-FR"/>
        </w:rPr>
        <w:t xml:space="preserve">— </w:t>
      </w:r>
      <w:r w:rsidRPr="00FE1641">
        <w:rPr>
          <w:i/>
          <w:color w:val="0000FF"/>
          <w:lang w:eastAsia="fr-FR" w:bidi="fr-FR"/>
        </w:rPr>
        <w:t>Deuxième observation </w:t>
      </w:r>
      <w:r>
        <w:rPr>
          <w:lang w:eastAsia="fr-FR" w:bidi="fr-FR"/>
        </w:rPr>
        <w:t>:</w:t>
      </w:r>
      <w:r w:rsidRPr="00AE24A9">
        <w:rPr>
          <w:lang w:eastAsia="fr-FR" w:bidi="fr-FR"/>
        </w:rPr>
        <w:t xml:space="preserve"> La croissance du déficit est a</w:t>
      </w:r>
      <w:r w:rsidRPr="00AE24A9">
        <w:rPr>
          <w:lang w:eastAsia="fr-FR" w:bidi="fr-FR"/>
        </w:rPr>
        <w:t>t</w:t>
      </w:r>
      <w:r w:rsidRPr="00AE24A9">
        <w:rPr>
          <w:lang w:eastAsia="fr-FR" w:bidi="fr-FR"/>
        </w:rPr>
        <w:t>tribuable, en grande partie, comme nous</w:t>
      </w:r>
      <w:r>
        <w:rPr>
          <w:lang w:eastAsia="fr-FR" w:bidi="fr-FR"/>
        </w:rPr>
        <w:t xml:space="preserve"> </w:t>
      </w:r>
      <w:r w:rsidRPr="00AE24A9">
        <w:rPr>
          <w:lang w:eastAsia="fr-FR" w:bidi="fr-FR"/>
        </w:rPr>
        <w:t>l’avons vu, à l’effet conjugué des stab</w:t>
      </w:r>
      <w:r w:rsidRPr="00AE24A9">
        <w:rPr>
          <w:lang w:eastAsia="fr-FR" w:bidi="fr-FR"/>
        </w:rPr>
        <w:t>i</w:t>
      </w:r>
      <w:r w:rsidRPr="00AE24A9">
        <w:rPr>
          <w:lang w:eastAsia="fr-FR" w:bidi="fr-FR"/>
        </w:rPr>
        <w:t>lisateurs aut</w:t>
      </w:r>
      <w:r w:rsidRPr="00AE24A9">
        <w:rPr>
          <w:lang w:eastAsia="fr-FR" w:bidi="fr-FR"/>
        </w:rPr>
        <w:t>o</w:t>
      </w:r>
      <w:r w:rsidRPr="00AE24A9">
        <w:rPr>
          <w:lang w:eastAsia="fr-FR" w:bidi="fr-FR"/>
        </w:rPr>
        <w:t>matiques et des mesures fiscales. S’agirait-il dans ce cas d’attendre le retour à la croissance et de maintenir la rigueur financi</w:t>
      </w:r>
      <w:r w:rsidRPr="00AE24A9">
        <w:rPr>
          <w:lang w:eastAsia="fr-FR" w:bidi="fr-FR"/>
        </w:rPr>
        <w:t>è</w:t>
      </w:r>
      <w:r w:rsidRPr="00AE24A9">
        <w:rPr>
          <w:lang w:eastAsia="fr-FR" w:bidi="fr-FR"/>
        </w:rPr>
        <w:t>re pour voir le déficit se r</w:t>
      </w:r>
      <w:r w:rsidRPr="00AE24A9">
        <w:rPr>
          <w:lang w:eastAsia="fr-FR" w:bidi="fr-FR"/>
        </w:rPr>
        <w:t>é</w:t>
      </w:r>
      <w:r w:rsidRPr="00AE24A9">
        <w:rPr>
          <w:lang w:eastAsia="fr-FR" w:bidi="fr-FR"/>
        </w:rPr>
        <w:t>sorber</w:t>
      </w:r>
      <w:r>
        <w:rPr>
          <w:lang w:eastAsia="fr-FR" w:bidi="fr-FR"/>
        </w:rPr>
        <w:t> ?</w:t>
      </w:r>
      <w:r w:rsidRPr="00AE24A9">
        <w:rPr>
          <w:lang w:eastAsia="fr-FR" w:bidi="fr-FR"/>
        </w:rPr>
        <w:t xml:space="preserve"> Ce fut dans une large mesure la démarche du gouvernement l</w:t>
      </w:r>
      <w:r w:rsidRPr="00AE24A9">
        <w:rPr>
          <w:lang w:eastAsia="fr-FR" w:bidi="fr-FR"/>
        </w:rPr>
        <w:t>i</w:t>
      </w:r>
      <w:r w:rsidRPr="00AE24A9">
        <w:rPr>
          <w:lang w:eastAsia="fr-FR" w:bidi="fr-FR"/>
        </w:rPr>
        <w:t>béral. Les résultats ont été médiocres. Le sous-emploi chronique de l’économie fait que la distinction entre déficit conjoncturel et déficit structurel s’estompe rapid</w:t>
      </w:r>
      <w:r w:rsidRPr="00AE24A9">
        <w:rPr>
          <w:lang w:eastAsia="fr-FR" w:bidi="fr-FR"/>
        </w:rPr>
        <w:t>e</w:t>
      </w:r>
      <w:r w:rsidRPr="00AE24A9">
        <w:rPr>
          <w:lang w:eastAsia="fr-FR" w:bidi="fr-FR"/>
        </w:rPr>
        <w:t>ment. Dès lors que l’économie s’écarte de manière dur</w:t>
      </w:r>
      <w:r w:rsidRPr="00AE24A9">
        <w:rPr>
          <w:lang w:eastAsia="fr-FR" w:bidi="fr-FR"/>
        </w:rPr>
        <w:t>a</w:t>
      </w:r>
      <w:r w:rsidRPr="00AE24A9">
        <w:rPr>
          <w:lang w:eastAsia="fr-FR" w:bidi="fr-FR"/>
        </w:rPr>
        <w:t>ble de son sentier d’équilibre, les équilibres budgétaires eux-mêmes sont rompus et l’effet des stabil</w:t>
      </w:r>
      <w:r w:rsidRPr="00AE24A9">
        <w:rPr>
          <w:lang w:eastAsia="fr-FR" w:bidi="fr-FR"/>
        </w:rPr>
        <w:t>i</w:t>
      </w:r>
      <w:r w:rsidRPr="00AE24A9">
        <w:rPr>
          <w:lang w:eastAsia="fr-FR" w:bidi="fr-FR"/>
        </w:rPr>
        <w:t>sateurs parait désormais auto-entretenir le déficit. L’hypothèse d’un déficit régulateur, même passif comme ce fut le cas, ne p</w:t>
      </w:r>
      <w:r w:rsidRPr="00AE24A9">
        <w:rPr>
          <w:lang w:eastAsia="fr-FR" w:bidi="fr-FR"/>
        </w:rPr>
        <w:t>a</w:t>
      </w:r>
      <w:r w:rsidRPr="00AE24A9">
        <w:rPr>
          <w:lang w:eastAsia="fr-FR" w:bidi="fr-FR"/>
        </w:rPr>
        <w:t>rait plus tenable.</w:t>
      </w:r>
    </w:p>
    <w:p w14:paraId="642227D6" w14:textId="77777777" w:rsidR="00014EE4" w:rsidRPr="00AE24A9" w:rsidRDefault="00014EE4" w:rsidP="00014EE4">
      <w:pPr>
        <w:spacing w:before="120" w:after="120"/>
        <w:jc w:val="both"/>
      </w:pPr>
      <w:r w:rsidRPr="00AE24A9">
        <w:rPr>
          <w:lang w:eastAsia="fr-FR" w:bidi="fr-FR"/>
        </w:rPr>
        <w:t xml:space="preserve">— </w:t>
      </w:r>
      <w:r w:rsidRPr="00FE1641">
        <w:rPr>
          <w:i/>
          <w:color w:val="0000FF"/>
          <w:lang w:eastAsia="fr-FR" w:bidi="fr-FR"/>
        </w:rPr>
        <w:t>Troisième observation </w:t>
      </w:r>
      <w:r>
        <w:rPr>
          <w:lang w:eastAsia="fr-FR" w:bidi="fr-FR"/>
        </w:rPr>
        <w:t>:</w:t>
      </w:r>
      <w:r w:rsidRPr="00AE24A9">
        <w:rPr>
          <w:lang w:eastAsia="fr-FR" w:bidi="fr-FR"/>
        </w:rPr>
        <w:t xml:space="preserve"> toute politique de </w:t>
      </w:r>
      <w:r>
        <w:rPr>
          <w:lang w:eastAsia="fr-FR" w:bidi="fr-FR"/>
        </w:rPr>
        <w:t>« </w:t>
      </w:r>
      <w:r w:rsidRPr="00AE24A9">
        <w:rPr>
          <w:lang w:eastAsia="fr-FR" w:bidi="fr-FR"/>
        </w:rPr>
        <w:t>suréquilibre fina</w:t>
      </w:r>
      <w:r w:rsidRPr="00AE24A9">
        <w:rPr>
          <w:lang w:eastAsia="fr-FR" w:bidi="fr-FR"/>
        </w:rPr>
        <w:t>n</w:t>
      </w:r>
      <w:r w:rsidRPr="00AE24A9">
        <w:rPr>
          <w:lang w:eastAsia="fr-FR" w:bidi="fr-FR"/>
        </w:rPr>
        <w:t>cier</w:t>
      </w:r>
      <w:r>
        <w:rPr>
          <w:lang w:eastAsia="fr-FR" w:bidi="fr-FR"/>
        </w:rPr>
        <w:t> » </w:t>
      </w:r>
      <w:r>
        <w:rPr>
          <w:rStyle w:val="Appelnotedebasdep"/>
          <w:lang w:eastAsia="fr-FR" w:bidi="fr-FR"/>
        </w:rPr>
        <w:footnoteReference w:id="158"/>
      </w:r>
      <w:r w:rsidRPr="00AE24A9">
        <w:rPr>
          <w:lang w:eastAsia="fr-FR" w:bidi="fr-FR"/>
        </w:rPr>
        <w:t xml:space="preserve"> n’est plus guère tenable. L’expérience de la période 1979-81 montre qu’une politique budgétaire restrictive de surcompe</w:t>
      </w:r>
      <w:r w:rsidRPr="00AE24A9">
        <w:rPr>
          <w:lang w:eastAsia="fr-FR" w:bidi="fr-FR"/>
        </w:rPr>
        <w:t>n</w:t>
      </w:r>
      <w:r w:rsidRPr="00AE24A9">
        <w:rPr>
          <w:lang w:eastAsia="fr-FR" w:bidi="fr-FR"/>
        </w:rPr>
        <w:t>sation financière provoque une dégrad</w:t>
      </w:r>
      <w:r w:rsidRPr="00AE24A9">
        <w:rPr>
          <w:lang w:eastAsia="fr-FR" w:bidi="fr-FR"/>
        </w:rPr>
        <w:t>a</w:t>
      </w:r>
      <w:r w:rsidRPr="00AE24A9">
        <w:rPr>
          <w:lang w:eastAsia="fr-FR" w:bidi="fr-FR"/>
        </w:rPr>
        <w:t>tion rapide de la conjoncture et un resserrement de la demande intérieure</w:t>
      </w:r>
      <w:r>
        <w:rPr>
          <w:lang w:eastAsia="fr-FR" w:bidi="fr-FR"/>
        </w:rPr>
        <w:t>  </w:t>
      </w:r>
      <w:r>
        <w:rPr>
          <w:rStyle w:val="Appelnotedebasdep"/>
          <w:lang w:eastAsia="fr-FR" w:bidi="fr-FR"/>
        </w:rPr>
        <w:footnoteReference w:id="159"/>
      </w:r>
      <w:r w:rsidRPr="00813352">
        <w:rPr>
          <w:lang w:eastAsia="fr-FR" w:bidi="fr-FR"/>
        </w:rPr>
        <w:t>.</w:t>
      </w:r>
      <w:r w:rsidRPr="00AE24A9">
        <w:rPr>
          <w:lang w:eastAsia="fr-FR" w:bidi="fr-FR"/>
        </w:rPr>
        <w:t xml:space="preserve"> Une politique budgétaire re</w:t>
      </w:r>
      <w:r w:rsidRPr="00AE24A9">
        <w:rPr>
          <w:lang w:eastAsia="fr-FR" w:bidi="fr-FR"/>
        </w:rPr>
        <w:t>s</w:t>
      </w:r>
      <w:r w:rsidRPr="00AE24A9">
        <w:rPr>
          <w:lang w:eastAsia="fr-FR" w:bidi="fr-FR"/>
        </w:rPr>
        <w:t>trictive peut même être extrêmement dommageable pour l’économie canadienne en raison de ses effets non compensés par le relâchement des marchés financiers sur la consommation privée et l’investissement. En d’autres mots, il n’est pas certain que l’investissement privé - qui serait, selon le schéma traditionnel, stim</w:t>
      </w:r>
      <w:r w:rsidRPr="00AE24A9">
        <w:rPr>
          <w:lang w:eastAsia="fr-FR" w:bidi="fr-FR"/>
        </w:rPr>
        <w:t>u</w:t>
      </w:r>
      <w:r w:rsidRPr="00AE24A9">
        <w:rPr>
          <w:lang w:eastAsia="fr-FR" w:bidi="fr-FR"/>
        </w:rPr>
        <w:t>lé par la baisse des taux d’intérêt consécutif à la baisse du déficit - prenne la relève de la consommation et que la hausse</w:t>
      </w:r>
      <w:r>
        <w:rPr>
          <w:lang w:eastAsia="fr-FR" w:bidi="fr-FR"/>
        </w:rPr>
        <w:t xml:space="preserve"> </w:t>
      </w:r>
      <w:r>
        <w:t xml:space="preserve">[148] </w:t>
      </w:r>
      <w:r w:rsidRPr="00AE24A9">
        <w:rPr>
          <w:lang w:eastAsia="fr-FR" w:bidi="fr-FR"/>
        </w:rPr>
        <w:t>du premier compense la chute de la deuxième.</w:t>
      </w:r>
    </w:p>
    <w:p w14:paraId="0D5F2545" w14:textId="77777777" w:rsidR="00014EE4" w:rsidRPr="00AE24A9" w:rsidRDefault="00014EE4" w:rsidP="00014EE4">
      <w:pPr>
        <w:spacing w:before="120" w:after="120"/>
        <w:jc w:val="both"/>
      </w:pPr>
      <w:r w:rsidRPr="00AE24A9">
        <w:rPr>
          <w:lang w:eastAsia="fr-FR" w:bidi="fr-FR"/>
        </w:rPr>
        <w:t>De ces trois observations, il ressort que la polit</w:t>
      </w:r>
      <w:r w:rsidRPr="00AE24A9">
        <w:rPr>
          <w:lang w:eastAsia="fr-FR" w:bidi="fr-FR"/>
        </w:rPr>
        <w:t>i</w:t>
      </w:r>
      <w:r w:rsidRPr="00AE24A9">
        <w:rPr>
          <w:lang w:eastAsia="fr-FR" w:bidi="fr-FR"/>
        </w:rPr>
        <w:t>que budgétaire est de moins en moins manœuvrable dans le cadre traditionnel d’intervention, impuissante qu’elle est, d’un côté, d’agir sur l’économie et, de l’autre, de pouvoir maîtriser le déficit budgétaire. Cette situation confirm</w:t>
      </w:r>
      <w:r w:rsidRPr="00AE24A9">
        <w:rPr>
          <w:lang w:eastAsia="fr-FR" w:bidi="fr-FR"/>
        </w:rPr>
        <w:t>e</w:t>
      </w:r>
      <w:r w:rsidRPr="00AE24A9">
        <w:rPr>
          <w:lang w:eastAsia="fr-FR" w:bidi="fr-FR"/>
        </w:rPr>
        <w:t>rait-elle le constat d’échec du keynésianisme et le caract</w:t>
      </w:r>
      <w:r w:rsidRPr="00AE24A9">
        <w:rPr>
          <w:lang w:eastAsia="fr-FR" w:bidi="fr-FR"/>
        </w:rPr>
        <w:t>è</w:t>
      </w:r>
      <w:r w:rsidRPr="00AE24A9">
        <w:rPr>
          <w:lang w:eastAsia="fr-FR" w:bidi="fr-FR"/>
        </w:rPr>
        <w:t>re non fondé de l’interventionnisme comme le prétendent certains néo-libéraux</w:t>
      </w:r>
      <w:r>
        <w:rPr>
          <w:lang w:eastAsia="fr-FR" w:bidi="fr-FR"/>
        </w:rPr>
        <w:t> ?</w:t>
      </w:r>
    </w:p>
    <w:p w14:paraId="16258A75" w14:textId="77777777" w:rsidR="00014EE4" w:rsidRDefault="00014EE4" w:rsidP="00014EE4">
      <w:pPr>
        <w:spacing w:before="120" w:after="120"/>
        <w:jc w:val="both"/>
        <w:rPr>
          <w:lang w:eastAsia="fr-FR" w:bidi="fr-FR"/>
        </w:rPr>
      </w:pPr>
    </w:p>
    <w:p w14:paraId="393D5B6F" w14:textId="77777777" w:rsidR="00014EE4" w:rsidRPr="0086597E" w:rsidRDefault="00014EE4" w:rsidP="00014EE4">
      <w:pPr>
        <w:pStyle w:val="a"/>
      </w:pPr>
      <w:r>
        <w:t xml:space="preserve"> </w:t>
      </w:r>
      <w:r w:rsidRPr="0086597E">
        <w:t>La crise du modèle keynésien de gestion état</w:t>
      </w:r>
      <w:r w:rsidRPr="0086597E">
        <w:t>i</w:t>
      </w:r>
      <w:r w:rsidRPr="0086597E">
        <w:t>que</w:t>
      </w:r>
    </w:p>
    <w:p w14:paraId="01E97C42" w14:textId="77777777" w:rsidR="00014EE4" w:rsidRDefault="00014EE4" w:rsidP="00014EE4">
      <w:pPr>
        <w:spacing w:before="120" w:after="120"/>
        <w:jc w:val="both"/>
        <w:rPr>
          <w:lang w:eastAsia="fr-FR" w:bidi="fr-FR"/>
        </w:rPr>
      </w:pPr>
    </w:p>
    <w:p w14:paraId="755095AA" w14:textId="77777777" w:rsidR="00014EE4" w:rsidRPr="00AE24A9" w:rsidRDefault="00014EE4" w:rsidP="00014EE4">
      <w:pPr>
        <w:spacing w:before="120" w:after="120"/>
        <w:jc w:val="both"/>
      </w:pPr>
      <w:r w:rsidRPr="00AE24A9">
        <w:rPr>
          <w:lang w:eastAsia="fr-FR" w:bidi="fr-FR"/>
        </w:rPr>
        <w:t>Il ne s’agit évidemment pas d’enfourcher le cheval du néolibér</w:t>
      </w:r>
      <w:r w:rsidRPr="00AE24A9">
        <w:rPr>
          <w:lang w:eastAsia="fr-FR" w:bidi="fr-FR"/>
        </w:rPr>
        <w:t>a</w:t>
      </w:r>
      <w:r w:rsidRPr="00AE24A9">
        <w:rPr>
          <w:lang w:eastAsia="fr-FR" w:bidi="fr-FR"/>
        </w:rPr>
        <w:t>lisme et d’oublier par le fait même que cet inte</w:t>
      </w:r>
      <w:r w:rsidRPr="00AE24A9">
        <w:rPr>
          <w:lang w:eastAsia="fr-FR" w:bidi="fr-FR"/>
        </w:rPr>
        <w:t>r</w:t>
      </w:r>
      <w:r w:rsidRPr="00AE24A9">
        <w:rPr>
          <w:lang w:eastAsia="fr-FR" w:bidi="fr-FR"/>
        </w:rPr>
        <w:t>ventionnisme de l’État aujourd’hui si facilement décrié, a été l’un des facteurs de la croissa</w:t>
      </w:r>
      <w:r w:rsidRPr="00AE24A9">
        <w:rPr>
          <w:lang w:eastAsia="fr-FR" w:bidi="fr-FR"/>
        </w:rPr>
        <w:t>n</w:t>
      </w:r>
      <w:r w:rsidRPr="00AE24A9">
        <w:rPr>
          <w:lang w:eastAsia="fr-FR" w:bidi="fr-FR"/>
        </w:rPr>
        <w:t>ce soutenue et du relatif consensus social qu’ont connues les écon</w:t>
      </w:r>
      <w:r w:rsidRPr="00AE24A9">
        <w:rPr>
          <w:lang w:eastAsia="fr-FR" w:bidi="fr-FR"/>
        </w:rPr>
        <w:t>o</w:t>
      </w:r>
      <w:r w:rsidRPr="00AE24A9">
        <w:rPr>
          <w:lang w:eastAsia="fr-FR" w:bidi="fr-FR"/>
        </w:rPr>
        <w:t>mies capitalistes occidentales de l’après-guerre, le Canada ne fa</w:t>
      </w:r>
      <w:r w:rsidRPr="00AE24A9">
        <w:rPr>
          <w:lang w:eastAsia="fr-FR" w:bidi="fr-FR"/>
        </w:rPr>
        <w:t>i</w:t>
      </w:r>
      <w:r w:rsidRPr="00AE24A9">
        <w:rPr>
          <w:lang w:eastAsia="fr-FR" w:bidi="fr-FR"/>
        </w:rPr>
        <w:t>sant pas ex</w:t>
      </w:r>
      <w:r>
        <w:rPr>
          <w:lang w:eastAsia="fr-FR" w:bidi="fr-FR"/>
        </w:rPr>
        <w:t>c</w:t>
      </w:r>
      <w:r w:rsidRPr="00AE24A9">
        <w:rPr>
          <w:lang w:eastAsia="fr-FR" w:bidi="fr-FR"/>
        </w:rPr>
        <w:t>eption à la règle. Il nous semble plutôt qu’il faille voir dans les impasses financières de l’État l’expression des limites mêmes du m</w:t>
      </w:r>
      <w:r w:rsidRPr="00AE24A9">
        <w:rPr>
          <w:lang w:eastAsia="fr-FR" w:bidi="fr-FR"/>
        </w:rPr>
        <w:t>o</w:t>
      </w:r>
      <w:r w:rsidRPr="00AE24A9">
        <w:rPr>
          <w:lang w:eastAsia="fr-FR" w:bidi="fr-FR"/>
        </w:rPr>
        <w:t>dèle keynésien de gestion étatique qui, avec ses particularités, fut a</w:t>
      </w:r>
      <w:r w:rsidRPr="00AE24A9">
        <w:rPr>
          <w:lang w:eastAsia="fr-FR" w:bidi="fr-FR"/>
        </w:rPr>
        <w:t>p</w:t>
      </w:r>
      <w:r w:rsidRPr="00AE24A9">
        <w:rPr>
          <w:lang w:eastAsia="fr-FR" w:bidi="fr-FR"/>
        </w:rPr>
        <w:t>pliqué au Canada.</w:t>
      </w:r>
    </w:p>
    <w:p w14:paraId="2F8A829D" w14:textId="77777777" w:rsidR="00014EE4" w:rsidRPr="00AE24A9" w:rsidRDefault="00014EE4" w:rsidP="00014EE4">
      <w:pPr>
        <w:spacing w:before="120" w:after="120"/>
        <w:jc w:val="both"/>
      </w:pPr>
      <w:r w:rsidRPr="00AE24A9">
        <w:rPr>
          <w:lang w:eastAsia="fr-FR" w:bidi="fr-FR"/>
        </w:rPr>
        <w:t>L’apport du keynésianisme a été double. D’une part, il a introduit l’idée d’une possible régulation de la croissa</w:t>
      </w:r>
      <w:r w:rsidRPr="00AE24A9">
        <w:rPr>
          <w:lang w:eastAsia="fr-FR" w:bidi="fr-FR"/>
        </w:rPr>
        <w:t>n</w:t>
      </w:r>
      <w:r w:rsidRPr="00AE24A9">
        <w:rPr>
          <w:lang w:eastAsia="fr-FR" w:bidi="fr-FR"/>
        </w:rPr>
        <w:t>ce, notamment par le soutien et la stabilisation contrac</w:t>
      </w:r>
      <w:r w:rsidRPr="00AE24A9">
        <w:rPr>
          <w:lang w:eastAsia="fr-FR" w:bidi="fr-FR"/>
        </w:rPr>
        <w:t>y</w:t>
      </w:r>
      <w:r w:rsidRPr="00AE24A9">
        <w:rPr>
          <w:lang w:eastAsia="fr-FR" w:bidi="fr-FR"/>
        </w:rPr>
        <w:t>clique</w:t>
      </w:r>
      <w:r>
        <w:rPr>
          <w:lang w:eastAsia="fr-FR" w:bidi="fr-FR"/>
        </w:rPr>
        <w:t xml:space="preserve"> </w:t>
      </w:r>
      <w:r w:rsidRPr="00AE24A9">
        <w:rPr>
          <w:lang w:eastAsia="fr-FR" w:bidi="fr-FR"/>
        </w:rPr>
        <w:t>de l’activité économique et, dans une moindre mesure, par la ge</w:t>
      </w:r>
      <w:r w:rsidRPr="00AE24A9">
        <w:rPr>
          <w:lang w:eastAsia="fr-FR" w:bidi="fr-FR"/>
        </w:rPr>
        <w:t>s</w:t>
      </w:r>
      <w:r w:rsidRPr="00AE24A9">
        <w:rPr>
          <w:lang w:eastAsia="fr-FR" w:bidi="fr-FR"/>
        </w:rPr>
        <w:t>tion des conditions de l’offre. D’autre part, il a permis, dans sa dime</w:t>
      </w:r>
      <w:r w:rsidRPr="00AE24A9">
        <w:rPr>
          <w:lang w:eastAsia="fr-FR" w:bidi="fr-FR"/>
        </w:rPr>
        <w:t>n</w:t>
      </w:r>
      <w:r w:rsidRPr="00AE24A9">
        <w:rPr>
          <w:lang w:eastAsia="fr-FR" w:bidi="fr-FR"/>
        </w:rPr>
        <w:t>sion sociale, que les principes de sécurité du revenu et d’équité dans la répartition des r</w:t>
      </w:r>
      <w:r w:rsidRPr="00AE24A9">
        <w:rPr>
          <w:lang w:eastAsia="fr-FR" w:bidi="fr-FR"/>
        </w:rPr>
        <w:t>i</w:t>
      </w:r>
      <w:r w:rsidRPr="00AE24A9">
        <w:rPr>
          <w:lang w:eastAsia="fr-FR" w:bidi="fr-FR"/>
        </w:rPr>
        <w:t>chesses soient reconnus en droit, tout en faisant de la fonction sociale de l’État une fonction complémentaire à sa fonction économique. Le keynési</w:t>
      </w:r>
      <w:r w:rsidRPr="00AE24A9">
        <w:rPr>
          <w:lang w:eastAsia="fr-FR" w:bidi="fr-FR"/>
        </w:rPr>
        <w:t>a</w:t>
      </w:r>
      <w:r w:rsidRPr="00AE24A9">
        <w:rPr>
          <w:lang w:eastAsia="fr-FR" w:bidi="fr-FR"/>
        </w:rPr>
        <w:t>nisme a de la sorte légitimé le plein emploi comme priorité politique, transformé l’État en un agent de dévelo</w:t>
      </w:r>
      <w:r w:rsidRPr="00AE24A9">
        <w:rPr>
          <w:lang w:eastAsia="fr-FR" w:bidi="fr-FR"/>
        </w:rPr>
        <w:t>p</w:t>
      </w:r>
      <w:r w:rsidRPr="00AE24A9">
        <w:rPr>
          <w:lang w:eastAsia="fr-FR" w:bidi="fr-FR"/>
        </w:rPr>
        <w:t>pement économique et social et garanti pendant une trentaine d’années à la fois stabilité économ</w:t>
      </w:r>
      <w:r w:rsidRPr="00AE24A9">
        <w:rPr>
          <w:lang w:eastAsia="fr-FR" w:bidi="fr-FR"/>
        </w:rPr>
        <w:t>i</w:t>
      </w:r>
      <w:r w:rsidRPr="00AE24A9">
        <w:rPr>
          <w:lang w:eastAsia="fr-FR" w:bidi="fr-FR"/>
        </w:rPr>
        <w:t>que, croissance et paix sociale dans les pays capitalistes ava</w:t>
      </w:r>
      <w:r w:rsidRPr="00AE24A9">
        <w:rPr>
          <w:lang w:eastAsia="fr-FR" w:bidi="fr-FR"/>
        </w:rPr>
        <w:t>n</w:t>
      </w:r>
      <w:r w:rsidRPr="00AE24A9">
        <w:rPr>
          <w:lang w:eastAsia="fr-FR" w:bidi="fr-FR"/>
        </w:rPr>
        <w:t>cés.</w:t>
      </w:r>
    </w:p>
    <w:p w14:paraId="6FC18225" w14:textId="77777777" w:rsidR="00014EE4" w:rsidRPr="00AE24A9" w:rsidRDefault="00014EE4" w:rsidP="00014EE4">
      <w:pPr>
        <w:spacing w:before="120" w:after="120"/>
        <w:jc w:val="both"/>
      </w:pPr>
      <w:r w:rsidRPr="00AE24A9">
        <w:rPr>
          <w:lang w:eastAsia="fr-FR" w:bidi="fr-FR"/>
        </w:rPr>
        <w:t>La croissance de l’État et l’extension du champ de ses prérogatives qui en a résulté sont des phénomènes indéniables. Croissance écon</w:t>
      </w:r>
      <w:r w:rsidRPr="00AE24A9">
        <w:rPr>
          <w:lang w:eastAsia="fr-FR" w:bidi="fr-FR"/>
        </w:rPr>
        <w:t>o</w:t>
      </w:r>
      <w:r w:rsidRPr="00AE24A9">
        <w:rPr>
          <w:lang w:eastAsia="fr-FR" w:bidi="fr-FR"/>
        </w:rPr>
        <w:t>mique et croissance de l’État ont d’ailleurs été indissociablement liées pendant ces 30 ans. En développant les services de sa</w:t>
      </w:r>
      <w:r w:rsidRPr="00AE24A9">
        <w:rPr>
          <w:lang w:eastAsia="fr-FR" w:bidi="fr-FR"/>
        </w:rPr>
        <w:t>n</w:t>
      </w:r>
      <w:r w:rsidRPr="00AE24A9">
        <w:rPr>
          <w:lang w:eastAsia="fr-FR" w:bidi="fr-FR"/>
        </w:rPr>
        <w:t>té, le système d’éducation et le réseau d’infrastructure</w:t>
      </w:r>
      <w:r>
        <w:rPr>
          <w:lang w:eastAsia="fr-FR" w:bidi="fr-FR"/>
        </w:rPr>
        <w:t> </w:t>
      </w:r>
      <w:r>
        <w:rPr>
          <w:rStyle w:val="Appelnotedebasdep"/>
          <w:lang w:eastAsia="fr-FR" w:bidi="fr-FR"/>
        </w:rPr>
        <w:footnoteReference w:id="160"/>
      </w:r>
      <w:r w:rsidRPr="00AE24A9">
        <w:rPr>
          <w:lang w:eastAsia="fr-FR" w:bidi="fr-FR"/>
        </w:rPr>
        <w:t xml:space="preserve"> (routes, énergie, etc...) l’État contribuait à la croissance du moment et créait les cond</w:t>
      </w:r>
      <w:r w:rsidRPr="00AE24A9">
        <w:rPr>
          <w:lang w:eastAsia="fr-FR" w:bidi="fr-FR"/>
        </w:rPr>
        <w:t>i</w:t>
      </w:r>
      <w:r w:rsidRPr="00AE24A9">
        <w:rPr>
          <w:lang w:eastAsia="fr-FR" w:bidi="fr-FR"/>
        </w:rPr>
        <w:t>tions pour la croissance ultérieure. Cette croissance, en alimentant les cai</w:t>
      </w:r>
      <w:r w:rsidRPr="00AE24A9">
        <w:rPr>
          <w:lang w:eastAsia="fr-FR" w:bidi="fr-FR"/>
        </w:rPr>
        <w:t>s</w:t>
      </w:r>
      <w:r w:rsidRPr="00AE24A9">
        <w:rPr>
          <w:lang w:eastAsia="fr-FR" w:bidi="fr-FR"/>
        </w:rPr>
        <w:t>ses de l’État, rendait à son tour possible ces dépe</w:t>
      </w:r>
      <w:r w:rsidRPr="00AE24A9">
        <w:rPr>
          <w:lang w:eastAsia="fr-FR" w:bidi="fr-FR"/>
        </w:rPr>
        <w:t>n</w:t>
      </w:r>
      <w:r w:rsidRPr="00AE24A9">
        <w:rPr>
          <w:lang w:eastAsia="fr-FR" w:bidi="fr-FR"/>
        </w:rPr>
        <w:t>ses. La mise sur pied et l’extension d’un système d’assurance sociale et de tran</w:t>
      </w:r>
      <w:r w:rsidRPr="00AE24A9">
        <w:rPr>
          <w:lang w:eastAsia="fr-FR" w:bidi="fr-FR"/>
        </w:rPr>
        <w:t>s</w:t>
      </w:r>
      <w:r w:rsidRPr="00AE24A9">
        <w:rPr>
          <w:lang w:eastAsia="fr-FR" w:bidi="fr-FR"/>
        </w:rPr>
        <w:t>fert permit à la population de bénéficier des fruits de la croissance et d’éviter que ne s’approfondissent les inégalités, sans toutefois opérer une redistrib</w:t>
      </w:r>
      <w:r w:rsidRPr="00AE24A9">
        <w:rPr>
          <w:lang w:eastAsia="fr-FR" w:bidi="fr-FR"/>
        </w:rPr>
        <w:t>u</w:t>
      </w:r>
      <w:r w:rsidRPr="00AE24A9">
        <w:rPr>
          <w:lang w:eastAsia="fr-FR" w:bidi="fr-FR"/>
        </w:rPr>
        <w:t>tion majeure des revenus. Bref, ces mesures, jointes à la nouvelle c</w:t>
      </w:r>
      <w:r w:rsidRPr="00AE24A9">
        <w:rPr>
          <w:lang w:eastAsia="fr-FR" w:bidi="fr-FR"/>
        </w:rPr>
        <w:t>o</w:t>
      </w:r>
      <w:r w:rsidRPr="00AE24A9">
        <w:rPr>
          <w:lang w:eastAsia="fr-FR" w:bidi="fr-FR"/>
        </w:rPr>
        <w:t>dification des relations de travail, permirent d’établir une rel</w:t>
      </w:r>
      <w:r w:rsidRPr="00AE24A9">
        <w:rPr>
          <w:lang w:eastAsia="fr-FR" w:bidi="fr-FR"/>
        </w:rPr>
        <w:t>a</w:t>
      </w:r>
      <w:r w:rsidRPr="00AE24A9">
        <w:rPr>
          <w:lang w:eastAsia="fr-FR" w:bidi="fr-FR"/>
        </w:rPr>
        <w:t>tive paix</w:t>
      </w:r>
      <w:r>
        <w:rPr>
          <w:lang w:eastAsia="fr-FR" w:bidi="fr-FR"/>
        </w:rPr>
        <w:t xml:space="preserve"> </w:t>
      </w:r>
      <w:r>
        <w:t xml:space="preserve">[149] </w:t>
      </w:r>
      <w:r w:rsidRPr="00AE24A9">
        <w:rPr>
          <w:lang w:eastAsia="fr-FR" w:bidi="fr-FR"/>
        </w:rPr>
        <w:t>sociale nécessaire à l’activité des entreprises, en même temps qu’elles permirent que les gains de productivités enregi</w:t>
      </w:r>
      <w:r w:rsidRPr="00AE24A9">
        <w:rPr>
          <w:lang w:eastAsia="fr-FR" w:bidi="fr-FR"/>
        </w:rPr>
        <w:t>s</w:t>
      </w:r>
      <w:r w:rsidRPr="00AE24A9">
        <w:rPr>
          <w:lang w:eastAsia="fr-FR" w:bidi="fr-FR"/>
        </w:rPr>
        <w:t>trés par les entreprises soient répartis de façon originale, par trois biais, les salaires, les pr</w:t>
      </w:r>
      <w:r w:rsidRPr="00AE24A9">
        <w:rPr>
          <w:lang w:eastAsia="fr-FR" w:bidi="fr-FR"/>
        </w:rPr>
        <w:t>o</w:t>
      </w:r>
      <w:r w:rsidRPr="00AE24A9">
        <w:rPr>
          <w:lang w:eastAsia="fr-FR" w:bidi="fr-FR"/>
        </w:rPr>
        <w:t>fits et les dépenses de l’État, plutôt que par les deux sources (salaires et profits) traditionnels.</w:t>
      </w:r>
    </w:p>
    <w:p w14:paraId="6DAABFB9" w14:textId="77777777" w:rsidR="00014EE4" w:rsidRPr="00AE24A9" w:rsidRDefault="00014EE4" w:rsidP="00014EE4">
      <w:pPr>
        <w:spacing w:before="120" w:after="120"/>
        <w:jc w:val="both"/>
      </w:pPr>
      <w:r w:rsidRPr="00AE24A9">
        <w:rPr>
          <w:lang w:eastAsia="fr-FR" w:bidi="fr-FR"/>
        </w:rPr>
        <w:t>Sans doute les limites de l’État sont-elles élastiques et sans doute aussi comme L. Thurow (OCDE 1981) a montré la thèse selon laque</w:t>
      </w:r>
      <w:r w:rsidRPr="00AE24A9">
        <w:rPr>
          <w:lang w:eastAsia="fr-FR" w:bidi="fr-FR"/>
        </w:rPr>
        <w:t>l</w:t>
      </w:r>
      <w:r w:rsidRPr="00AE24A9">
        <w:rPr>
          <w:lang w:eastAsia="fr-FR" w:bidi="fr-FR"/>
        </w:rPr>
        <w:t>le il y aurait une corrélation entre le poids de l’État et les difficultés pr</w:t>
      </w:r>
      <w:r w:rsidRPr="00AE24A9">
        <w:rPr>
          <w:lang w:eastAsia="fr-FR" w:bidi="fr-FR"/>
        </w:rPr>
        <w:t>é</w:t>
      </w:r>
      <w:r w:rsidRPr="00AE24A9">
        <w:rPr>
          <w:lang w:eastAsia="fr-FR" w:bidi="fr-FR"/>
        </w:rPr>
        <w:t>sentes de l’économie n’est- elle guère très probante. Mais le fait est que les présupposés du modèle keyn</w:t>
      </w:r>
      <w:r w:rsidRPr="00AE24A9">
        <w:rPr>
          <w:lang w:eastAsia="fr-FR" w:bidi="fr-FR"/>
        </w:rPr>
        <w:t>é</w:t>
      </w:r>
      <w:r w:rsidRPr="00AE24A9">
        <w:rPr>
          <w:lang w:eastAsia="fr-FR" w:bidi="fr-FR"/>
        </w:rPr>
        <w:t>sien, du moins celui qui a servi de support théorique à l’intervention de l’État, c</w:t>
      </w:r>
      <w:r w:rsidRPr="00AE24A9">
        <w:rPr>
          <w:lang w:eastAsia="fr-FR" w:bidi="fr-FR"/>
        </w:rPr>
        <w:t>a</w:t>
      </w:r>
      <w:r w:rsidRPr="00AE24A9">
        <w:rPr>
          <w:lang w:eastAsia="fr-FR" w:bidi="fr-FR"/>
        </w:rPr>
        <w:t>drent mal avec la nouvelle réalité économique. Trois sources de problèmes pe</w:t>
      </w:r>
      <w:r w:rsidRPr="00AE24A9">
        <w:rPr>
          <w:lang w:eastAsia="fr-FR" w:bidi="fr-FR"/>
        </w:rPr>
        <w:t>u</w:t>
      </w:r>
      <w:r w:rsidRPr="00AE24A9">
        <w:rPr>
          <w:lang w:eastAsia="fr-FR" w:bidi="fr-FR"/>
        </w:rPr>
        <w:t>vent être identifiés.</w:t>
      </w:r>
    </w:p>
    <w:p w14:paraId="4A8A06D4" w14:textId="77777777" w:rsidR="00014EE4" w:rsidRPr="00AE24A9" w:rsidRDefault="00014EE4" w:rsidP="00014EE4">
      <w:pPr>
        <w:spacing w:before="120" w:after="120"/>
        <w:jc w:val="both"/>
      </w:pPr>
      <w:r>
        <w:rPr>
          <w:lang w:eastAsia="fr-FR" w:bidi="fr-FR"/>
        </w:rPr>
        <w:t xml:space="preserve">1) </w:t>
      </w:r>
      <w:r w:rsidRPr="00AE24A9">
        <w:rPr>
          <w:lang w:eastAsia="fr-FR" w:bidi="fr-FR"/>
        </w:rPr>
        <w:t xml:space="preserve">L’ouverture croissante des économies sur l’extérieur et l’interdépendance des économies industrialisées constituent </w:t>
      </w:r>
      <w:r w:rsidRPr="00BA7B5B">
        <w:rPr>
          <w:i/>
          <w:lang w:eastAsia="fr-FR" w:bidi="fr-FR"/>
        </w:rPr>
        <w:t>une pr</w:t>
      </w:r>
      <w:r w:rsidRPr="00BA7B5B">
        <w:rPr>
          <w:i/>
          <w:lang w:eastAsia="fr-FR" w:bidi="fr-FR"/>
        </w:rPr>
        <w:t>e</w:t>
      </w:r>
      <w:r w:rsidRPr="00BA7B5B">
        <w:rPr>
          <w:i/>
          <w:lang w:eastAsia="fr-FR" w:bidi="fr-FR"/>
        </w:rPr>
        <w:t>mière source de difficultés</w:t>
      </w:r>
      <w:r w:rsidRPr="00AE24A9">
        <w:rPr>
          <w:lang w:eastAsia="fr-FR" w:bidi="fr-FR"/>
        </w:rPr>
        <w:t>. Le secteur ext</w:t>
      </w:r>
      <w:r w:rsidRPr="00AE24A9">
        <w:rPr>
          <w:lang w:eastAsia="fr-FR" w:bidi="fr-FR"/>
        </w:rPr>
        <w:t>é</w:t>
      </w:r>
      <w:r w:rsidRPr="00AE24A9">
        <w:rPr>
          <w:lang w:eastAsia="fr-FR" w:bidi="fr-FR"/>
        </w:rPr>
        <w:t>rieur, au même titre que l’épargne, a toujours const</w:t>
      </w:r>
      <w:r w:rsidRPr="00AE24A9">
        <w:rPr>
          <w:lang w:eastAsia="fr-FR" w:bidi="fr-FR"/>
        </w:rPr>
        <w:t>i</w:t>
      </w:r>
      <w:r w:rsidRPr="00AE24A9">
        <w:rPr>
          <w:lang w:eastAsia="fr-FR" w:bidi="fr-FR"/>
        </w:rPr>
        <w:t xml:space="preserve">tué une </w:t>
      </w:r>
      <w:r>
        <w:rPr>
          <w:lang w:eastAsia="fr-FR" w:bidi="fr-FR"/>
        </w:rPr>
        <w:t>« </w:t>
      </w:r>
      <w:r w:rsidRPr="00AE24A9">
        <w:rPr>
          <w:lang w:eastAsia="fr-FR" w:bidi="fr-FR"/>
        </w:rPr>
        <w:t>fuite</w:t>
      </w:r>
      <w:r>
        <w:rPr>
          <w:lang w:eastAsia="fr-FR" w:bidi="fr-FR"/>
        </w:rPr>
        <w:t> »</w:t>
      </w:r>
      <w:r w:rsidRPr="00AE24A9">
        <w:rPr>
          <w:lang w:eastAsia="fr-FR" w:bidi="fr-FR"/>
        </w:rPr>
        <w:t xml:space="preserve"> dans le circuit keynésien et la contrainte e</w:t>
      </w:r>
      <w:r w:rsidRPr="00AE24A9">
        <w:rPr>
          <w:lang w:eastAsia="fr-FR" w:bidi="fr-FR"/>
        </w:rPr>
        <w:t>x</w:t>
      </w:r>
      <w:r w:rsidRPr="00AE24A9">
        <w:rPr>
          <w:lang w:eastAsia="fr-FR" w:bidi="fr-FR"/>
        </w:rPr>
        <w:t>térieure n’a jamais vrai</w:t>
      </w:r>
      <w:r>
        <w:rPr>
          <w:lang w:eastAsia="fr-FR" w:bidi="fr-FR"/>
        </w:rPr>
        <w:t>ment été prise en compte - endo</w:t>
      </w:r>
      <w:r w:rsidRPr="00AE24A9">
        <w:rPr>
          <w:lang w:eastAsia="fr-FR" w:bidi="fr-FR"/>
        </w:rPr>
        <w:t>g</w:t>
      </w:r>
      <w:r>
        <w:rPr>
          <w:lang w:eastAsia="fr-FR" w:bidi="fr-FR"/>
        </w:rPr>
        <w:t>e</w:t>
      </w:r>
      <w:r w:rsidRPr="00AE24A9">
        <w:rPr>
          <w:lang w:eastAsia="fr-FR" w:bidi="fr-FR"/>
        </w:rPr>
        <w:t>néisé dirions-nous - par la politique économique. Le cadre d’intervention est resté n</w:t>
      </w:r>
      <w:r w:rsidRPr="00AE24A9">
        <w:rPr>
          <w:lang w:eastAsia="fr-FR" w:bidi="fr-FR"/>
        </w:rPr>
        <w:t>a</w:t>
      </w:r>
      <w:r w:rsidRPr="00AE24A9">
        <w:rPr>
          <w:lang w:eastAsia="fr-FR" w:bidi="fr-FR"/>
        </w:rPr>
        <w:t>tional et le plein emploi, donc, un objectif national. Mais, ouvertures et interd</w:t>
      </w:r>
      <w:r w:rsidRPr="00AE24A9">
        <w:rPr>
          <w:lang w:eastAsia="fr-FR" w:bidi="fr-FR"/>
        </w:rPr>
        <w:t>é</w:t>
      </w:r>
      <w:r w:rsidRPr="00AE24A9">
        <w:rPr>
          <w:lang w:eastAsia="fr-FR" w:bidi="fr-FR"/>
        </w:rPr>
        <w:t>pendance font que, d’une part, le degré de divergence supportable entre les politiques budgétaires n</w:t>
      </w:r>
      <w:r w:rsidRPr="00AE24A9">
        <w:rPr>
          <w:lang w:eastAsia="fr-FR" w:bidi="fr-FR"/>
        </w:rPr>
        <w:t>a</w:t>
      </w:r>
      <w:r w:rsidRPr="00AE24A9">
        <w:rPr>
          <w:lang w:eastAsia="fr-FR" w:bidi="fr-FR"/>
        </w:rPr>
        <w:t>tionales des différents pays se trouve dorénavant considérabl</w:t>
      </w:r>
      <w:r w:rsidRPr="00AE24A9">
        <w:rPr>
          <w:lang w:eastAsia="fr-FR" w:bidi="fr-FR"/>
        </w:rPr>
        <w:t>e</w:t>
      </w:r>
      <w:r>
        <w:rPr>
          <w:lang w:eastAsia="fr-FR" w:bidi="fr-FR"/>
        </w:rPr>
        <w:t xml:space="preserve">ment réduit et que, </w:t>
      </w:r>
      <w:r w:rsidRPr="00AE24A9">
        <w:rPr>
          <w:lang w:eastAsia="fr-FR" w:bidi="fr-FR"/>
        </w:rPr>
        <w:t>d’autre part, l’effet multiplicateur des dépenses publ</w:t>
      </w:r>
      <w:r w:rsidRPr="00AE24A9">
        <w:rPr>
          <w:lang w:eastAsia="fr-FR" w:bidi="fr-FR"/>
        </w:rPr>
        <w:t>i</w:t>
      </w:r>
      <w:r w:rsidRPr="00AE24A9">
        <w:rPr>
          <w:lang w:eastAsia="fr-FR" w:bidi="fr-FR"/>
        </w:rPr>
        <w:t>ques a une incidence importante sur la production des a</w:t>
      </w:r>
      <w:r w:rsidRPr="00AE24A9">
        <w:rPr>
          <w:lang w:eastAsia="fr-FR" w:bidi="fr-FR"/>
        </w:rPr>
        <w:t>u</w:t>
      </w:r>
      <w:r w:rsidRPr="00AE24A9">
        <w:rPr>
          <w:lang w:eastAsia="fr-FR" w:bidi="fr-FR"/>
        </w:rPr>
        <w:t>tres pays par le truchement du commerce international. L’existence d’une relation entre le déf</w:t>
      </w:r>
      <w:r w:rsidRPr="00AE24A9">
        <w:rPr>
          <w:lang w:eastAsia="fr-FR" w:bidi="fr-FR"/>
        </w:rPr>
        <w:t>i</w:t>
      </w:r>
      <w:r w:rsidRPr="00AE24A9">
        <w:rPr>
          <w:lang w:eastAsia="fr-FR" w:bidi="fr-FR"/>
        </w:rPr>
        <w:t>cit budgétaire et le déficit extérieur n’est plus fortuite</w:t>
      </w:r>
      <w:r>
        <w:rPr>
          <w:lang w:eastAsia="fr-FR" w:bidi="fr-FR"/>
        </w:rPr>
        <w:t> </w:t>
      </w:r>
      <w:r>
        <w:rPr>
          <w:rStyle w:val="Appelnotedebasdep"/>
          <w:lang w:eastAsia="fr-FR" w:bidi="fr-FR"/>
        </w:rPr>
        <w:footnoteReference w:id="161"/>
      </w:r>
      <w:r w:rsidRPr="003C3890">
        <w:rPr>
          <w:lang w:eastAsia="fr-FR" w:bidi="fr-FR"/>
        </w:rPr>
        <w:t>.</w:t>
      </w:r>
    </w:p>
    <w:p w14:paraId="2C34DF24" w14:textId="77777777" w:rsidR="00014EE4" w:rsidRPr="00AE24A9" w:rsidRDefault="00014EE4" w:rsidP="00014EE4">
      <w:pPr>
        <w:spacing w:before="120" w:after="120"/>
        <w:jc w:val="both"/>
      </w:pPr>
      <w:r>
        <w:rPr>
          <w:lang w:eastAsia="fr-FR" w:bidi="fr-FR"/>
        </w:rPr>
        <w:t xml:space="preserve">2) </w:t>
      </w:r>
      <w:r w:rsidRPr="003C3890">
        <w:rPr>
          <w:szCs w:val="28"/>
          <w:lang w:eastAsia="fr-FR" w:bidi="fr-FR"/>
        </w:rPr>
        <w:t>Une seconde source de difficulté</w:t>
      </w:r>
      <w:r w:rsidRPr="00AE24A9">
        <w:rPr>
          <w:lang w:eastAsia="fr-FR" w:bidi="fr-FR"/>
        </w:rPr>
        <w:t xml:space="preserve"> provient de la co</w:t>
      </w:r>
      <w:r w:rsidRPr="00AE24A9">
        <w:rPr>
          <w:lang w:eastAsia="fr-FR" w:bidi="fr-FR"/>
        </w:rPr>
        <w:t>m</w:t>
      </w:r>
      <w:r w:rsidRPr="00AE24A9">
        <w:rPr>
          <w:lang w:eastAsia="fr-FR" w:bidi="fr-FR"/>
        </w:rPr>
        <w:t>plémentarité qui existe entre la fonction économ</w:t>
      </w:r>
      <w:r w:rsidRPr="00AE24A9">
        <w:rPr>
          <w:lang w:eastAsia="fr-FR" w:bidi="fr-FR"/>
        </w:rPr>
        <w:t>i</w:t>
      </w:r>
      <w:r w:rsidRPr="00AE24A9">
        <w:rPr>
          <w:lang w:eastAsia="fr-FR" w:bidi="fr-FR"/>
        </w:rPr>
        <w:t>que et la fonction sociale de l’État ou, pour reprendre les termes d’O’Connor (1973), entre la fonction d’accumulation et la fon</w:t>
      </w:r>
      <w:r w:rsidRPr="00AE24A9">
        <w:rPr>
          <w:lang w:eastAsia="fr-FR" w:bidi="fr-FR"/>
        </w:rPr>
        <w:t>c</w:t>
      </w:r>
      <w:r w:rsidRPr="00AE24A9">
        <w:rPr>
          <w:lang w:eastAsia="fr-FR" w:bidi="fr-FR"/>
        </w:rPr>
        <w:t>tion de légitimation. Un rapport dialectique lie les deux fonctions l’une à l’autre. L’équilibre entre celles-ci est fragile et toujours conditionnel à la capacité de l’économie de deme</w:t>
      </w:r>
      <w:r w:rsidRPr="00AE24A9">
        <w:rPr>
          <w:lang w:eastAsia="fr-FR" w:bidi="fr-FR"/>
        </w:rPr>
        <w:t>u</w:t>
      </w:r>
      <w:r w:rsidRPr="00AE24A9">
        <w:rPr>
          <w:lang w:eastAsia="fr-FR" w:bidi="fr-FR"/>
        </w:rPr>
        <w:t>rer sur son sentier de croissance. Reliée aux besoins sociaux, la fon</w:t>
      </w:r>
      <w:r w:rsidRPr="00AE24A9">
        <w:rPr>
          <w:lang w:eastAsia="fr-FR" w:bidi="fr-FR"/>
        </w:rPr>
        <w:t>c</w:t>
      </w:r>
      <w:r w:rsidRPr="00AE24A9">
        <w:rPr>
          <w:lang w:eastAsia="fr-FR" w:bidi="fr-FR"/>
        </w:rPr>
        <w:t>tion sociale de l’État possède sa propre dynamique de croi</w:t>
      </w:r>
      <w:r w:rsidRPr="00AE24A9">
        <w:rPr>
          <w:lang w:eastAsia="fr-FR" w:bidi="fr-FR"/>
        </w:rPr>
        <w:t>s</w:t>
      </w:r>
      <w:r w:rsidRPr="00AE24A9">
        <w:rPr>
          <w:lang w:eastAsia="fr-FR" w:bidi="fr-FR"/>
        </w:rPr>
        <w:t>sance qui, à moins d’entraîner une charge f</w:t>
      </w:r>
      <w:r w:rsidRPr="00AE24A9">
        <w:rPr>
          <w:lang w:eastAsia="fr-FR" w:bidi="fr-FR"/>
        </w:rPr>
        <w:t>i</w:t>
      </w:r>
      <w:r w:rsidRPr="00AE24A9">
        <w:rPr>
          <w:lang w:eastAsia="fr-FR" w:bidi="fr-FR"/>
        </w:rPr>
        <w:t>nancière accrue sur l’accumulation du capital, doit rester circonscrite à l’intérieur des limites posées par les conditions de sa r</w:t>
      </w:r>
      <w:r w:rsidRPr="00AE24A9">
        <w:rPr>
          <w:lang w:eastAsia="fr-FR" w:bidi="fr-FR"/>
        </w:rPr>
        <w:t>e</w:t>
      </w:r>
      <w:r w:rsidRPr="00AE24A9">
        <w:rPr>
          <w:lang w:eastAsia="fr-FR" w:bidi="fr-FR"/>
        </w:rPr>
        <w:t>production. Tout ralentissement durable de la croissance entraîne donc une rupture d’équilibre au n</w:t>
      </w:r>
      <w:r w:rsidRPr="00AE24A9">
        <w:rPr>
          <w:lang w:eastAsia="fr-FR" w:bidi="fr-FR"/>
        </w:rPr>
        <w:t>i</w:t>
      </w:r>
      <w:r w:rsidRPr="00AE24A9">
        <w:rPr>
          <w:lang w:eastAsia="fr-FR" w:bidi="fr-FR"/>
        </w:rPr>
        <w:t>veau de l’État</w:t>
      </w:r>
      <w:r>
        <w:rPr>
          <w:lang w:eastAsia="fr-FR" w:bidi="fr-FR"/>
        </w:rPr>
        <w:t> ;</w:t>
      </w:r>
      <w:r w:rsidRPr="00AE24A9">
        <w:rPr>
          <w:lang w:eastAsia="fr-FR" w:bidi="fr-FR"/>
        </w:rPr>
        <w:t xml:space="preserve"> cette rupture vient à son tour renforcer, du fait de la co</w:t>
      </w:r>
      <w:r w:rsidRPr="00AE24A9">
        <w:rPr>
          <w:lang w:eastAsia="fr-FR" w:bidi="fr-FR"/>
        </w:rPr>
        <w:t>m</w:t>
      </w:r>
      <w:r w:rsidRPr="00AE24A9">
        <w:rPr>
          <w:lang w:eastAsia="fr-FR" w:bidi="fr-FR"/>
        </w:rPr>
        <w:t>plémentarité entre les deux fonctions, le cercle vicieux de la d</w:t>
      </w:r>
      <w:r w:rsidRPr="00AE24A9">
        <w:rPr>
          <w:lang w:eastAsia="fr-FR" w:bidi="fr-FR"/>
        </w:rPr>
        <w:t>é</w:t>
      </w:r>
      <w:r>
        <w:rPr>
          <w:lang w:eastAsia="fr-FR" w:bidi="fr-FR"/>
        </w:rPr>
        <w:t>crois</w:t>
      </w:r>
      <w:r w:rsidRPr="00AE24A9">
        <w:rPr>
          <w:lang w:eastAsia="fr-FR" w:bidi="fr-FR"/>
        </w:rPr>
        <w:t>sance.</w:t>
      </w:r>
    </w:p>
    <w:p w14:paraId="03611FAE" w14:textId="77777777" w:rsidR="00014EE4" w:rsidRPr="00AE24A9" w:rsidRDefault="00014EE4" w:rsidP="00014EE4">
      <w:pPr>
        <w:spacing w:before="120" w:after="120"/>
        <w:jc w:val="both"/>
      </w:pPr>
      <w:r w:rsidRPr="00AE24A9">
        <w:rPr>
          <w:lang w:eastAsia="fr-FR" w:bidi="fr-FR"/>
        </w:rPr>
        <w:t>Indépendamment de l’effet des stabilisateurs autom</w:t>
      </w:r>
      <w:r w:rsidRPr="00AE24A9">
        <w:rPr>
          <w:lang w:eastAsia="fr-FR" w:bidi="fr-FR"/>
        </w:rPr>
        <w:t>a</w:t>
      </w:r>
      <w:r w:rsidRPr="00AE24A9">
        <w:rPr>
          <w:lang w:eastAsia="fr-FR" w:bidi="fr-FR"/>
        </w:rPr>
        <w:t>tiques sur les dépenses, le caractère statutaire et ét</w:t>
      </w:r>
      <w:r w:rsidRPr="00AE24A9">
        <w:rPr>
          <w:lang w:eastAsia="fr-FR" w:bidi="fr-FR"/>
        </w:rPr>
        <w:t>a</w:t>
      </w:r>
      <w:r w:rsidRPr="00AE24A9">
        <w:rPr>
          <w:lang w:eastAsia="fr-FR" w:bidi="fr-FR"/>
        </w:rPr>
        <w:t>bli des programmes sociaux fait qu’un écart cumulatif apparait entre dépenses et recettes dès lors que le sous-emploi de l’économie prend un caractère durable. Le d</w:t>
      </w:r>
      <w:r w:rsidRPr="00AE24A9">
        <w:rPr>
          <w:lang w:eastAsia="fr-FR" w:bidi="fr-FR"/>
        </w:rPr>
        <w:t>é</w:t>
      </w:r>
      <w:r>
        <w:rPr>
          <w:lang w:eastAsia="fr-FR" w:bidi="fr-FR"/>
        </w:rPr>
        <w:t>ficit budgé</w:t>
      </w:r>
      <w:r w:rsidRPr="00AE24A9">
        <w:rPr>
          <w:lang w:eastAsia="fr-FR" w:bidi="fr-FR"/>
        </w:rPr>
        <w:t>taire</w:t>
      </w:r>
      <w:r>
        <w:t xml:space="preserve"> [150]</w:t>
      </w:r>
      <w:r w:rsidRPr="00AE24A9">
        <w:rPr>
          <w:lang w:eastAsia="fr-FR" w:bidi="fr-FR"/>
        </w:rPr>
        <w:t xml:space="preserve"> qui en découle accroit la contrainte financière et r</w:t>
      </w:r>
      <w:r w:rsidRPr="00AE24A9">
        <w:rPr>
          <w:lang w:eastAsia="fr-FR" w:bidi="fr-FR"/>
        </w:rPr>
        <w:t>é</w:t>
      </w:r>
      <w:r w:rsidRPr="00AE24A9">
        <w:rPr>
          <w:lang w:eastAsia="fr-FR" w:bidi="fr-FR"/>
        </w:rPr>
        <w:t>duit d’autant la marge de manœuvre de l’État pour soutenir l’activité économique. Le maintien de la fonction sociale se fait alors au détr</w:t>
      </w:r>
      <w:r w:rsidRPr="00AE24A9">
        <w:rPr>
          <w:lang w:eastAsia="fr-FR" w:bidi="fr-FR"/>
        </w:rPr>
        <w:t>i</w:t>
      </w:r>
      <w:r w:rsidRPr="00AE24A9">
        <w:rPr>
          <w:lang w:eastAsia="fr-FR" w:bidi="fr-FR"/>
        </w:rPr>
        <w:t>ment de la fonction économique</w:t>
      </w:r>
      <w:r>
        <w:rPr>
          <w:lang w:eastAsia="fr-FR" w:bidi="fr-FR"/>
        </w:rPr>
        <w:t> ;</w:t>
      </w:r>
      <w:r w:rsidRPr="00AE24A9">
        <w:rPr>
          <w:lang w:eastAsia="fr-FR" w:bidi="fr-FR"/>
        </w:rPr>
        <w:t xml:space="preserve"> en d’autres mots, le maintien de la fonction de lég</w:t>
      </w:r>
      <w:r w:rsidRPr="00AE24A9">
        <w:rPr>
          <w:lang w:eastAsia="fr-FR" w:bidi="fr-FR"/>
        </w:rPr>
        <w:t>i</w:t>
      </w:r>
      <w:r w:rsidRPr="00AE24A9">
        <w:rPr>
          <w:lang w:eastAsia="fr-FR" w:bidi="fr-FR"/>
        </w:rPr>
        <w:t>timation se fait au détriment de la fonction d’accumulation. Cette h</w:t>
      </w:r>
      <w:r w:rsidRPr="00AE24A9">
        <w:rPr>
          <w:lang w:eastAsia="fr-FR" w:bidi="fr-FR"/>
        </w:rPr>
        <w:t>y</w:t>
      </w:r>
      <w:r w:rsidRPr="00AE24A9">
        <w:rPr>
          <w:lang w:eastAsia="fr-FR" w:bidi="fr-FR"/>
        </w:rPr>
        <w:t>pothèse nous paraît mieux expliquer la crise financière de l’État que l’hypothèse, reconnue par O’connor</w:t>
      </w:r>
      <w:r>
        <w:rPr>
          <w:lang w:eastAsia="fr-FR" w:bidi="fr-FR"/>
        </w:rPr>
        <w:t> </w:t>
      </w:r>
      <w:r>
        <w:rPr>
          <w:rStyle w:val="Appelnotedebasdep"/>
          <w:lang w:eastAsia="fr-FR" w:bidi="fr-FR"/>
        </w:rPr>
        <w:footnoteReference w:id="162"/>
      </w:r>
      <w:r w:rsidRPr="0013764F">
        <w:rPr>
          <w:lang w:eastAsia="fr-FR" w:bidi="fr-FR"/>
        </w:rPr>
        <w:t>,</w:t>
      </w:r>
      <w:r w:rsidRPr="00AE24A9">
        <w:rPr>
          <w:lang w:eastAsia="fr-FR" w:bidi="fr-FR"/>
        </w:rPr>
        <w:t xml:space="preserve"> de croissance des coûts sociaux de l’accumulation au stade monopoliste. Les gouvernements essaient alors de renverser la vapeur et de favor</w:t>
      </w:r>
      <w:r w:rsidRPr="00AE24A9">
        <w:rPr>
          <w:lang w:eastAsia="fr-FR" w:bidi="fr-FR"/>
        </w:rPr>
        <w:t>i</w:t>
      </w:r>
      <w:r w:rsidRPr="00AE24A9">
        <w:rPr>
          <w:lang w:eastAsia="fr-FR" w:bidi="fr-FR"/>
        </w:rPr>
        <w:t>ser la fonction d’accumulation au détriment de celle de légit</w:t>
      </w:r>
      <w:r w:rsidRPr="00AE24A9">
        <w:rPr>
          <w:lang w:eastAsia="fr-FR" w:bidi="fr-FR"/>
        </w:rPr>
        <w:t>i</w:t>
      </w:r>
      <w:r w:rsidRPr="00AE24A9">
        <w:rPr>
          <w:lang w:eastAsia="fr-FR" w:bidi="fr-FR"/>
        </w:rPr>
        <w:t>mation. Il s’en suit - tout nat</w:t>
      </w:r>
      <w:r w:rsidRPr="00AE24A9">
        <w:rPr>
          <w:lang w:eastAsia="fr-FR" w:bidi="fr-FR"/>
        </w:rPr>
        <w:t>u</w:t>
      </w:r>
      <w:r w:rsidRPr="00AE24A9">
        <w:rPr>
          <w:lang w:eastAsia="fr-FR" w:bidi="fr-FR"/>
        </w:rPr>
        <w:t>rellement pourrait-on dire - une crise de légitimité de l’État.</w:t>
      </w:r>
    </w:p>
    <w:p w14:paraId="40090125" w14:textId="77777777" w:rsidR="00014EE4" w:rsidRPr="00AE24A9" w:rsidRDefault="00014EE4" w:rsidP="00014EE4">
      <w:pPr>
        <w:spacing w:before="120" w:after="120"/>
        <w:jc w:val="both"/>
      </w:pPr>
      <w:r>
        <w:rPr>
          <w:lang w:eastAsia="fr-FR" w:bidi="fr-FR"/>
        </w:rPr>
        <w:t xml:space="preserve">3) </w:t>
      </w:r>
      <w:r w:rsidRPr="0013764F">
        <w:rPr>
          <w:szCs w:val="28"/>
          <w:lang w:eastAsia="fr-FR" w:bidi="fr-FR"/>
        </w:rPr>
        <w:t>Une troisième difficulté</w:t>
      </w:r>
      <w:r w:rsidRPr="00AE24A9">
        <w:rPr>
          <w:lang w:eastAsia="fr-FR" w:bidi="fr-FR"/>
        </w:rPr>
        <w:t xml:space="preserve"> provient de l’hypothèse de la régulation par rapport à une situation d’équilibre. Qu’il s’agisse d’encadrer la croissance, de stabiliser les fluctu</w:t>
      </w:r>
      <w:r w:rsidRPr="00AE24A9">
        <w:rPr>
          <w:lang w:eastAsia="fr-FR" w:bidi="fr-FR"/>
        </w:rPr>
        <w:t>a</w:t>
      </w:r>
      <w:r w:rsidRPr="00AE24A9">
        <w:rPr>
          <w:lang w:eastAsia="fr-FR" w:bidi="fr-FR"/>
        </w:rPr>
        <w:t>tions économiques ou encore de corriger les distorsions engendrées par la croissance, l’intervention de l’État sur le plan économique a toujours présupposé la possibilité d’atteindre un point d’équilibre. Cette h</w:t>
      </w:r>
      <w:r w:rsidRPr="00AE24A9">
        <w:rPr>
          <w:lang w:eastAsia="fr-FR" w:bidi="fr-FR"/>
        </w:rPr>
        <w:t>y</w:t>
      </w:r>
      <w:r w:rsidRPr="00AE24A9">
        <w:rPr>
          <w:lang w:eastAsia="fr-FR" w:bidi="fr-FR"/>
        </w:rPr>
        <w:t>pothèse néo-classique parut longtemps vérifiée. Les politiques budgétaires de soutien de la d</w:t>
      </w:r>
      <w:r w:rsidRPr="00AE24A9">
        <w:rPr>
          <w:lang w:eastAsia="fr-FR" w:bidi="fr-FR"/>
        </w:rPr>
        <w:t>e</w:t>
      </w:r>
      <w:r w:rsidRPr="00AE24A9">
        <w:rPr>
          <w:lang w:eastAsia="fr-FR" w:bidi="fr-FR"/>
        </w:rPr>
        <w:t>mande et les arbitrages à l’intérieur du triangle impossible du plein emploi, de la stabilité des prix et de l’équilibre ext</w:t>
      </w:r>
      <w:r w:rsidRPr="00AE24A9">
        <w:rPr>
          <w:lang w:eastAsia="fr-FR" w:bidi="fr-FR"/>
        </w:rPr>
        <w:t>é</w:t>
      </w:r>
      <w:r w:rsidRPr="00AE24A9">
        <w:rPr>
          <w:lang w:eastAsia="fr-FR" w:bidi="fr-FR"/>
        </w:rPr>
        <w:t>rieur permirent une croissance soutenue dans le respect des grands équilibres macroéc</w:t>
      </w:r>
      <w:r w:rsidRPr="00AE24A9">
        <w:rPr>
          <w:lang w:eastAsia="fr-FR" w:bidi="fr-FR"/>
        </w:rPr>
        <w:t>o</w:t>
      </w:r>
      <w:r w:rsidRPr="00AE24A9">
        <w:rPr>
          <w:lang w:eastAsia="fr-FR" w:bidi="fr-FR"/>
        </w:rPr>
        <w:t>nomiques. Les distorsions de la croissance, qu’il s’agisse d’inégalité régionale, de problèmes écologiques ou de coûts</w:t>
      </w:r>
      <w:r>
        <w:rPr>
          <w:lang w:eastAsia="fr-FR" w:bidi="fr-FR"/>
        </w:rPr>
        <w:t xml:space="preserve"> </w:t>
      </w:r>
      <w:r w:rsidRPr="00AE24A9">
        <w:rPr>
          <w:lang w:eastAsia="fr-FR" w:bidi="fr-FR"/>
        </w:rPr>
        <w:t>sociaux, paraissaient pouvoir être réglés par les politiques de transfert. L’effet des stabilis</w:t>
      </w:r>
      <w:r w:rsidRPr="00AE24A9">
        <w:rPr>
          <w:lang w:eastAsia="fr-FR" w:bidi="fr-FR"/>
        </w:rPr>
        <w:t>a</w:t>
      </w:r>
      <w:r w:rsidRPr="00AE24A9">
        <w:rPr>
          <w:lang w:eastAsia="fr-FR" w:bidi="fr-FR"/>
        </w:rPr>
        <w:t>teurs automatiques, et une politique discrétionna</w:t>
      </w:r>
      <w:r w:rsidRPr="00AE24A9">
        <w:rPr>
          <w:lang w:eastAsia="fr-FR" w:bidi="fr-FR"/>
        </w:rPr>
        <w:t>i</w:t>
      </w:r>
      <w:r w:rsidRPr="00AE24A9">
        <w:rPr>
          <w:lang w:eastAsia="fr-FR" w:bidi="fr-FR"/>
        </w:rPr>
        <w:t>re contracyclique semblaient pouvoir garantir de leur côté la stabilis</w:t>
      </w:r>
      <w:r w:rsidRPr="00AE24A9">
        <w:rPr>
          <w:lang w:eastAsia="fr-FR" w:bidi="fr-FR"/>
        </w:rPr>
        <w:t>a</w:t>
      </w:r>
      <w:r w:rsidRPr="00AE24A9">
        <w:rPr>
          <w:lang w:eastAsia="fr-FR" w:bidi="fr-FR"/>
        </w:rPr>
        <w:t>tion conjoncturelle de l’économie et l’équilibre des finances publ</w:t>
      </w:r>
      <w:r w:rsidRPr="00AE24A9">
        <w:rPr>
          <w:lang w:eastAsia="fr-FR" w:bidi="fr-FR"/>
        </w:rPr>
        <w:t>i</w:t>
      </w:r>
      <w:r w:rsidRPr="00AE24A9">
        <w:rPr>
          <w:lang w:eastAsia="fr-FR" w:bidi="fr-FR"/>
        </w:rPr>
        <w:t>ques.</w:t>
      </w:r>
    </w:p>
    <w:p w14:paraId="347DC55B" w14:textId="77777777" w:rsidR="00014EE4" w:rsidRPr="00AE24A9" w:rsidRDefault="00014EE4" w:rsidP="00014EE4">
      <w:pPr>
        <w:spacing w:before="120" w:after="120"/>
        <w:jc w:val="both"/>
      </w:pPr>
      <w:r w:rsidRPr="00AE24A9">
        <w:rPr>
          <w:lang w:eastAsia="fr-FR" w:bidi="fr-FR"/>
        </w:rPr>
        <w:t>Que constatons-nous depuis le début des années 70</w:t>
      </w:r>
      <w:r>
        <w:rPr>
          <w:lang w:eastAsia="fr-FR" w:bidi="fr-FR"/>
        </w:rPr>
        <w:t> ? Le blocage de la crois</w:t>
      </w:r>
      <w:r w:rsidRPr="00AE24A9">
        <w:rPr>
          <w:lang w:eastAsia="fr-FR" w:bidi="fr-FR"/>
        </w:rPr>
        <w:t>sance et la rupture des grands équilibres macroéconom</w:t>
      </w:r>
      <w:r w:rsidRPr="00AE24A9">
        <w:rPr>
          <w:lang w:eastAsia="fr-FR" w:bidi="fr-FR"/>
        </w:rPr>
        <w:t>i</w:t>
      </w:r>
      <w:r w:rsidRPr="00AE24A9">
        <w:rPr>
          <w:lang w:eastAsia="fr-FR" w:bidi="fr-FR"/>
        </w:rPr>
        <w:t>ques durant la d</w:t>
      </w:r>
      <w:r w:rsidRPr="00AE24A9">
        <w:rPr>
          <w:lang w:eastAsia="fr-FR" w:bidi="fr-FR"/>
        </w:rPr>
        <w:t>é</w:t>
      </w:r>
      <w:r w:rsidRPr="00AE24A9">
        <w:rPr>
          <w:lang w:eastAsia="fr-FR" w:bidi="fr-FR"/>
        </w:rPr>
        <w:t>cennie 70 auront eu pour conséquence de rendre à toute fin pratique inadéquates les pol</w:t>
      </w:r>
      <w:r>
        <w:rPr>
          <w:lang w:eastAsia="fr-FR" w:bidi="fr-FR"/>
        </w:rPr>
        <w:t>itiques de soutien de la croiss</w:t>
      </w:r>
      <w:r w:rsidRPr="00AE24A9">
        <w:rPr>
          <w:lang w:eastAsia="fr-FR" w:bidi="fr-FR"/>
        </w:rPr>
        <w:t>a</w:t>
      </w:r>
      <w:r w:rsidRPr="00AE24A9">
        <w:rPr>
          <w:lang w:eastAsia="fr-FR" w:bidi="fr-FR"/>
        </w:rPr>
        <w:t>n</w:t>
      </w:r>
      <w:r w:rsidRPr="00AE24A9">
        <w:rPr>
          <w:lang w:eastAsia="fr-FR" w:bidi="fr-FR"/>
        </w:rPr>
        <w:t>ce par la demande et l’approche par arbitrage (chômage vs infl</w:t>
      </w:r>
      <w:r w:rsidRPr="00AE24A9">
        <w:rPr>
          <w:lang w:eastAsia="fr-FR" w:bidi="fr-FR"/>
        </w:rPr>
        <w:t>a</w:t>
      </w:r>
      <w:r w:rsidRPr="00AE24A9">
        <w:rPr>
          <w:lang w:eastAsia="fr-FR" w:bidi="fr-FR"/>
        </w:rPr>
        <w:t>tion, etc...). Toute politique budgétaire expansive e</w:t>
      </w:r>
      <w:r w:rsidRPr="00AE24A9">
        <w:rPr>
          <w:lang w:eastAsia="fr-FR" w:bidi="fr-FR"/>
        </w:rPr>
        <w:t>n</w:t>
      </w:r>
      <w:r w:rsidRPr="00AE24A9">
        <w:rPr>
          <w:lang w:eastAsia="fr-FR" w:bidi="fr-FR"/>
        </w:rPr>
        <w:t xml:space="preserve">gendre rapidement, dans un contexte d’ouverture sur l’extérieur et de tensions sur les marchés, inflation et déséquilibre extérieur. </w:t>
      </w:r>
      <w:r>
        <w:rPr>
          <w:lang w:eastAsia="fr-FR" w:bidi="fr-FR"/>
        </w:rPr>
        <w:t>À</w:t>
      </w:r>
      <w:r w:rsidRPr="00AE24A9">
        <w:rPr>
          <w:lang w:eastAsia="fr-FR" w:bidi="fr-FR"/>
        </w:rPr>
        <w:t xml:space="preserve"> l’inverse, toute politique budg</w:t>
      </w:r>
      <w:r w:rsidRPr="00AE24A9">
        <w:rPr>
          <w:lang w:eastAsia="fr-FR" w:bidi="fr-FR"/>
        </w:rPr>
        <w:t>é</w:t>
      </w:r>
      <w:r w:rsidRPr="00AE24A9">
        <w:rPr>
          <w:lang w:eastAsia="fr-FR" w:bidi="fr-FR"/>
        </w:rPr>
        <w:t>taire (et m</w:t>
      </w:r>
      <w:r w:rsidRPr="00AE24A9">
        <w:rPr>
          <w:lang w:eastAsia="fr-FR" w:bidi="fr-FR"/>
        </w:rPr>
        <w:t>o</w:t>
      </w:r>
      <w:r w:rsidRPr="00AE24A9">
        <w:rPr>
          <w:lang w:eastAsia="fr-FR" w:bidi="fr-FR"/>
        </w:rPr>
        <w:t>nétaire</w:t>
      </w:r>
      <w:r>
        <w:rPr>
          <w:lang w:eastAsia="fr-FR" w:bidi="fr-FR"/>
        </w:rPr>
        <w:t> !</w:t>
      </w:r>
      <w:r w:rsidRPr="00AE24A9">
        <w:rPr>
          <w:lang w:eastAsia="fr-FR" w:bidi="fr-FR"/>
        </w:rPr>
        <w:t>)</w:t>
      </w:r>
      <w:r>
        <w:rPr>
          <w:lang w:eastAsia="fr-FR" w:bidi="fr-FR"/>
        </w:rPr>
        <w:t xml:space="preserve"> </w:t>
      </w:r>
      <w:r w:rsidRPr="00AE24A9">
        <w:rPr>
          <w:lang w:eastAsia="fr-FR" w:bidi="fr-FR"/>
        </w:rPr>
        <w:t>anti-inflatio</w:t>
      </w:r>
      <w:r>
        <w:rPr>
          <w:lang w:eastAsia="fr-FR" w:bidi="fr-FR"/>
        </w:rPr>
        <w:t>n</w:t>
      </w:r>
      <w:r w:rsidRPr="00AE24A9">
        <w:rPr>
          <w:lang w:eastAsia="fr-FR" w:bidi="fr-FR"/>
        </w:rPr>
        <w:t>niste</w:t>
      </w:r>
      <w:r>
        <w:rPr>
          <w:lang w:eastAsia="fr-FR" w:bidi="fr-FR"/>
        </w:rPr>
        <w:t xml:space="preserve"> </w:t>
      </w:r>
      <w:r w:rsidRPr="00AE24A9">
        <w:rPr>
          <w:lang w:eastAsia="fr-FR" w:bidi="fr-FR"/>
        </w:rPr>
        <w:t>exerce, pour être efficace, des effets suffisamment dépressifs sur l’économie pour craindre les ri</w:t>
      </w:r>
      <w:r w:rsidRPr="00AE24A9">
        <w:rPr>
          <w:lang w:eastAsia="fr-FR" w:bidi="fr-FR"/>
        </w:rPr>
        <w:t>s</w:t>
      </w:r>
      <w:r w:rsidRPr="00AE24A9">
        <w:rPr>
          <w:lang w:eastAsia="fr-FR" w:bidi="fr-FR"/>
        </w:rPr>
        <w:t>ques de ruptures et convaincre les autorités à faire preuve de modér</w:t>
      </w:r>
      <w:r w:rsidRPr="00AE24A9">
        <w:rPr>
          <w:lang w:eastAsia="fr-FR" w:bidi="fr-FR"/>
        </w:rPr>
        <w:t>a</w:t>
      </w:r>
      <w:r w:rsidRPr="00AE24A9">
        <w:rPr>
          <w:lang w:eastAsia="fr-FR" w:bidi="fr-FR"/>
        </w:rPr>
        <w:t>tion. Deux questions sont alors dev</w:t>
      </w:r>
      <w:r w:rsidRPr="00AE24A9">
        <w:rPr>
          <w:lang w:eastAsia="fr-FR" w:bidi="fr-FR"/>
        </w:rPr>
        <w:t>e</w:t>
      </w:r>
      <w:r w:rsidRPr="00AE24A9">
        <w:rPr>
          <w:lang w:eastAsia="fr-FR" w:bidi="fr-FR"/>
        </w:rPr>
        <w:t>nus sans réponse</w:t>
      </w:r>
      <w:r>
        <w:rPr>
          <w:lang w:eastAsia="fr-FR" w:bidi="fr-FR"/>
        </w:rPr>
        <w:t> :</w:t>
      </w:r>
      <w:r w:rsidRPr="00AE24A9">
        <w:rPr>
          <w:lang w:eastAsia="fr-FR" w:bidi="fr-FR"/>
        </w:rPr>
        <w:t xml:space="preserve"> l’inflation sans </w:t>
      </w:r>
      <w:r>
        <w:rPr>
          <w:lang w:eastAsia="fr-FR" w:bidi="fr-FR"/>
        </w:rPr>
        <w:t>« </w:t>
      </w:r>
      <w:r w:rsidRPr="00AE24A9">
        <w:rPr>
          <w:lang w:eastAsia="fr-FR" w:bidi="fr-FR"/>
        </w:rPr>
        <w:t>causer</w:t>
      </w:r>
      <w:r>
        <w:rPr>
          <w:lang w:eastAsia="fr-FR" w:bidi="fr-FR"/>
        </w:rPr>
        <w:t> »</w:t>
      </w:r>
      <w:r w:rsidRPr="00AE24A9">
        <w:rPr>
          <w:lang w:eastAsia="fr-FR" w:bidi="fr-FR"/>
        </w:rPr>
        <w:t xml:space="preserve"> la croissance</w:t>
      </w:r>
      <w:r>
        <w:rPr>
          <w:lang w:eastAsia="fr-FR" w:bidi="fr-FR"/>
        </w:rPr>
        <w:t> ?</w:t>
      </w:r>
      <w:r w:rsidRPr="00AE24A9">
        <w:rPr>
          <w:lang w:eastAsia="fr-FR" w:bidi="fr-FR"/>
        </w:rPr>
        <w:t xml:space="preserve"> et comment relancer la demande</w:t>
      </w:r>
      <w:r>
        <w:rPr>
          <w:lang w:eastAsia="fr-FR" w:bidi="fr-FR"/>
        </w:rPr>
        <w:t xml:space="preserve"> </w:t>
      </w:r>
      <w:r w:rsidRPr="00AE24A9">
        <w:rPr>
          <w:lang w:eastAsia="fr-FR" w:bidi="fr-FR"/>
        </w:rPr>
        <w:t>sans rela</w:t>
      </w:r>
      <w:r w:rsidRPr="00AE24A9">
        <w:rPr>
          <w:lang w:eastAsia="fr-FR" w:bidi="fr-FR"/>
        </w:rPr>
        <w:t>n</w:t>
      </w:r>
      <w:r w:rsidRPr="00AE24A9">
        <w:rPr>
          <w:lang w:eastAsia="fr-FR" w:bidi="fr-FR"/>
        </w:rPr>
        <w:t>cer</w:t>
      </w:r>
      <w:r>
        <w:rPr>
          <w:lang w:eastAsia="fr-FR" w:bidi="fr-FR"/>
        </w:rPr>
        <w:t xml:space="preserve"> </w:t>
      </w:r>
      <w:r w:rsidRPr="00AE24A9">
        <w:rPr>
          <w:lang w:eastAsia="fr-FR" w:bidi="fr-FR"/>
        </w:rPr>
        <w:t>l’inflation</w:t>
      </w:r>
      <w:r>
        <w:rPr>
          <w:lang w:eastAsia="fr-FR" w:bidi="fr-FR"/>
        </w:rPr>
        <w:t> ?</w:t>
      </w:r>
    </w:p>
    <w:p w14:paraId="5808F086" w14:textId="77777777" w:rsidR="00014EE4" w:rsidRPr="007552C8" w:rsidRDefault="00014EE4" w:rsidP="00014EE4">
      <w:pPr>
        <w:spacing w:before="120" w:after="120"/>
        <w:jc w:val="both"/>
        <w:rPr>
          <w:i/>
          <w:iCs/>
          <w:szCs w:val="28"/>
        </w:rPr>
      </w:pPr>
      <w:r w:rsidRPr="00AE24A9">
        <w:rPr>
          <w:lang w:eastAsia="fr-FR" w:bidi="fr-FR"/>
        </w:rPr>
        <w:t>Ces dernières années les problèmes de croissance ont surtout été des problèmes d’</w:t>
      </w:r>
      <w:r>
        <w:rPr>
          <w:lang w:eastAsia="fr-FR" w:bidi="fr-FR"/>
        </w:rPr>
        <w:t>« </w:t>
      </w:r>
      <w:r w:rsidRPr="00AE24A9">
        <w:rPr>
          <w:lang w:eastAsia="fr-FR" w:bidi="fr-FR"/>
        </w:rPr>
        <w:t>offre</w:t>
      </w:r>
      <w:r>
        <w:rPr>
          <w:lang w:eastAsia="fr-FR" w:bidi="fr-FR"/>
        </w:rPr>
        <w:t> » :</w:t>
      </w:r>
      <w:r w:rsidRPr="00AE24A9">
        <w:rPr>
          <w:lang w:eastAsia="fr-FR" w:bidi="fr-FR"/>
        </w:rPr>
        <w:t xml:space="preserve"> baisse de la rent</w:t>
      </w:r>
      <w:r w:rsidRPr="00AE24A9">
        <w:rPr>
          <w:lang w:eastAsia="fr-FR" w:bidi="fr-FR"/>
        </w:rPr>
        <w:t>a</w:t>
      </w:r>
      <w:r w:rsidRPr="00AE24A9">
        <w:rPr>
          <w:lang w:eastAsia="fr-FR" w:bidi="fr-FR"/>
        </w:rPr>
        <w:t>bilité du capital, chute de la productivité, inadaptation des structures industrielles, nouvelle co</w:t>
      </w:r>
      <w:r w:rsidRPr="00AE24A9">
        <w:rPr>
          <w:lang w:eastAsia="fr-FR" w:bidi="fr-FR"/>
        </w:rPr>
        <w:t>n</w:t>
      </w:r>
      <w:r w:rsidRPr="00AE24A9">
        <w:rPr>
          <w:lang w:eastAsia="fr-FR" w:bidi="fr-FR"/>
        </w:rPr>
        <w:t>figuration de l’espace mondial, (i.e. modification de la division inte</w:t>
      </w:r>
      <w:r w:rsidRPr="00AE24A9">
        <w:rPr>
          <w:lang w:eastAsia="fr-FR" w:bidi="fr-FR"/>
        </w:rPr>
        <w:t>r</w:t>
      </w:r>
      <w:r>
        <w:rPr>
          <w:lang w:eastAsia="fr-FR" w:bidi="fr-FR"/>
        </w:rPr>
        <w:t>nat</w:t>
      </w:r>
      <w:r w:rsidRPr="00AE24A9">
        <w:rPr>
          <w:lang w:eastAsia="fr-FR" w:bidi="fr-FR"/>
        </w:rPr>
        <w:t>ionale</w:t>
      </w:r>
      <w:r>
        <w:rPr>
          <w:lang w:eastAsia="fr-FR" w:bidi="fr-FR"/>
        </w:rPr>
        <w:t xml:space="preserve"> [151]</w:t>
      </w:r>
      <w:r w:rsidRPr="00AE24A9">
        <w:rPr>
          <w:lang w:eastAsia="fr-FR" w:bidi="fr-FR"/>
        </w:rPr>
        <w:t xml:space="preserve"> du travail), inflation par les coûts, etc...</w:t>
      </w:r>
      <w:r>
        <w:rPr>
          <w:lang w:eastAsia="fr-FR" w:bidi="fr-FR"/>
        </w:rPr>
        <w:t xml:space="preserve"> </w:t>
      </w:r>
      <w:r w:rsidRPr="00AE24A9">
        <w:rPr>
          <w:lang w:eastAsia="fr-FR" w:bidi="fr-FR"/>
        </w:rPr>
        <w:t>Dans ces cond</w:t>
      </w:r>
      <w:r w:rsidRPr="00AE24A9">
        <w:rPr>
          <w:lang w:eastAsia="fr-FR" w:bidi="fr-FR"/>
        </w:rPr>
        <w:t>i</w:t>
      </w:r>
      <w:r w:rsidRPr="00AE24A9">
        <w:rPr>
          <w:lang w:eastAsia="fr-FR" w:bidi="fr-FR"/>
        </w:rPr>
        <w:t>tions, une politique budgétaire centrée sur la stabilisation et le soutien de la croissance par l’intermédiaire de la demande ne pouvait que montrer ses insuffisances, impuissante qu’elle est à maintenir l’économie sur un sentier d’équilibre long qui n’existe plus</w:t>
      </w:r>
      <w:r>
        <w:rPr>
          <w:lang w:eastAsia="fr-FR" w:bidi="fr-FR"/>
        </w:rPr>
        <w:t> ;</w:t>
      </w:r>
      <w:r w:rsidRPr="00AE24A9">
        <w:rPr>
          <w:lang w:eastAsia="fr-FR" w:bidi="fr-FR"/>
        </w:rPr>
        <w:t xml:space="preserve"> impui</w:t>
      </w:r>
      <w:r w:rsidRPr="00AE24A9">
        <w:rPr>
          <w:lang w:eastAsia="fr-FR" w:bidi="fr-FR"/>
        </w:rPr>
        <w:t>s</w:t>
      </w:r>
      <w:r w:rsidRPr="00AE24A9">
        <w:rPr>
          <w:lang w:eastAsia="fr-FR" w:bidi="fr-FR"/>
        </w:rPr>
        <w:t>sante qu’elle est également à assurer à elle seule la transition vers un nouveau mod</w:t>
      </w:r>
      <w:r w:rsidRPr="00AE24A9">
        <w:rPr>
          <w:lang w:eastAsia="fr-FR" w:bidi="fr-FR"/>
        </w:rPr>
        <w:t>è</w:t>
      </w:r>
      <w:r w:rsidRPr="00AE24A9">
        <w:rPr>
          <w:lang w:eastAsia="fr-FR" w:bidi="fr-FR"/>
        </w:rPr>
        <w:t xml:space="preserve">le de croissance. Ce sont les conditions mêmes de la croissance qui ont changé. </w:t>
      </w:r>
      <w:r w:rsidRPr="007552C8">
        <w:rPr>
          <w:i/>
          <w:iCs/>
          <w:szCs w:val="28"/>
        </w:rPr>
        <w:t>Il ne s’agit plus de retrouver un équilibre perdu mais de mettre l'économie sur un nouveau sentier de croissa</w:t>
      </w:r>
      <w:r w:rsidRPr="007552C8">
        <w:rPr>
          <w:i/>
          <w:iCs/>
          <w:szCs w:val="28"/>
        </w:rPr>
        <w:t>n</w:t>
      </w:r>
      <w:r w:rsidRPr="007552C8">
        <w:rPr>
          <w:i/>
          <w:iCs/>
          <w:szCs w:val="28"/>
        </w:rPr>
        <w:t>ce.</w:t>
      </w:r>
      <w:r w:rsidRPr="00AE24A9">
        <w:rPr>
          <w:lang w:eastAsia="fr-FR" w:bidi="fr-FR"/>
        </w:rPr>
        <w:t xml:space="preserve"> Dans ce conte</w:t>
      </w:r>
      <w:r w:rsidRPr="00AE24A9">
        <w:rPr>
          <w:lang w:eastAsia="fr-FR" w:bidi="fr-FR"/>
        </w:rPr>
        <w:t>x</w:t>
      </w:r>
      <w:r w:rsidRPr="00AE24A9">
        <w:rPr>
          <w:lang w:eastAsia="fr-FR" w:bidi="fr-FR"/>
        </w:rPr>
        <w:t>te, les politiques macroéconomiques traditionnelles ne peuvent qu’être inefficaces et entraîner les finances publ</w:t>
      </w:r>
      <w:r w:rsidRPr="00AE24A9">
        <w:rPr>
          <w:lang w:eastAsia="fr-FR" w:bidi="fr-FR"/>
        </w:rPr>
        <w:t>i</w:t>
      </w:r>
      <w:r w:rsidRPr="00AE24A9">
        <w:rPr>
          <w:lang w:eastAsia="fr-FR" w:bidi="fr-FR"/>
        </w:rPr>
        <w:t>ques dans le cercle vicieux d’une croissance des dépenses supérieure à celle des revenus. Nécessaires pour éviter l’écrasement de l’économie, les d</w:t>
      </w:r>
      <w:r w:rsidRPr="00AE24A9">
        <w:rPr>
          <w:lang w:eastAsia="fr-FR" w:bidi="fr-FR"/>
        </w:rPr>
        <w:t>é</w:t>
      </w:r>
      <w:r w:rsidRPr="00AE24A9">
        <w:rPr>
          <w:lang w:eastAsia="fr-FR" w:bidi="fr-FR"/>
        </w:rPr>
        <w:t>penses p</w:t>
      </w:r>
      <w:r w:rsidRPr="00AE24A9">
        <w:rPr>
          <w:lang w:eastAsia="fr-FR" w:bidi="fr-FR"/>
        </w:rPr>
        <w:t>u</w:t>
      </w:r>
      <w:r w:rsidRPr="00AE24A9">
        <w:rPr>
          <w:lang w:eastAsia="fr-FR" w:bidi="fr-FR"/>
        </w:rPr>
        <w:t xml:space="preserve">bliques restent improductives en soi </w:t>
      </w:r>
      <w:r w:rsidRPr="007552C8">
        <w:rPr>
          <w:i/>
          <w:iCs/>
          <w:szCs w:val="28"/>
        </w:rPr>
        <w:t>si l'approche sous-jacente demeure celle du rétablissement de la croissance dans le c</w:t>
      </w:r>
      <w:r w:rsidRPr="007552C8">
        <w:rPr>
          <w:i/>
          <w:iCs/>
          <w:szCs w:val="28"/>
        </w:rPr>
        <w:t>a</w:t>
      </w:r>
      <w:r w:rsidRPr="007552C8">
        <w:rPr>
          <w:i/>
          <w:iCs/>
          <w:szCs w:val="28"/>
        </w:rPr>
        <w:t>dre des conditions pr</w:t>
      </w:r>
      <w:r w:rsidRPr="007552C8">
        <w:rPr>
          <w:i/>
          <w:iCs/>
          <w:szCs w:val="28"/>
        </w:rPr>
        <w:t>é</w:t>
      </w:r>
      <w:r w:rsidRPr="007552C8">
        <w:rPr>
          <w:i/>
          <w:iCs/>
          <w:szCs w:val="28"/>
        </w:rPr>
        <w:t>valentes antérieurement et non celle du passage à un no</w:t>
      </w:r>
      <w:r w:rsidRPr="007552C8">
        <w:rPr>
          <w:i/>
          <w:iCs/>
          <w:szCs w:val="28"/>
        </w:rPr>
        <w:t>u</w:t>
      </w:r>
      <w:r w:rsidRPr="007552C8">
        <w:rPr>
          <w:i/>
          <w:iCs/>
          <w:szCs w:val="28"/>
        </w:rPr>
        <w:t>veau modèle de croissance.</w:t>
      </w:r>
    </w:p>
    <w:p w14:paraId="6A0034EC" w14:textId="77777777" w:rsidR="00014EE4" w:rsidRDefault="00014EE4" w:rsidP="00014EE4">
      <w:pPr>
        <w:spacing w:before="120" w:after="120"/>
        <w:jc w:val="both"/>
        <w:rPr>
          <w:lang w:eastAsia="fr-FR" w:bidi="fr-FR"/>
        </w:rPr>
      </w:pPr>
    </w:p>
    <w:p w14:paraId="24FB1F52" w14:textId="77777777" w:rsidR="00014EE4" w:rsidRPr="007552C8" w:rsidRDefault="00014EE4" w:rsidP="00014EE4">
      <w:pPr>
        <w:pStyle w:val="planche"/>
      </w:pPr>
      <w:r>
        <w:rPr>
          <w:lang w:eastAsia="fr-FR" w:bidi="fr-FR"/>
        </w:rPr>
        <w:t>Le modèle keynésien</w:t>
      </w:r>
      <w:r>
        <w:rPr>
          <w:lang w:eastAsia="fr-FR" w:bidi="fr-FR"/>
        </w:rPr>
        <w:br/>
      </w:r>
      <w:r w:rsidRPr="007552C8">
        <w:rPr>
          <w:lang w:eastAsia="fr-FR" w:bidi="fr-FR"/>
        </w:rPr>
        <w:t>et le déficit budgétaire fédéral</w:t>
      </w:r>
    </w:p>
    <w:p w14:paraId="50ED619B" w14:textId="77777777" w:rsidR="00014EE4" w:rsidRDefault="00014EE4" w:rsidP="00014EE4">
      <w:pPr>
        <w:spacing w:before="120" w:after="120"/>
        <w:jc w:val="both"/>
        <w:rPr>
          <w:lang w:eastAsia="fr-FR" w:bidi="fr-FR"/>
        </w:rPr>
      </w:pPr>
    </w:p>
    <w:p w14:paraId="3DC668D3" w14:textId="77777777" w:rsidR="00014EE4" w:rsidRPr="00AE24A9" w:rsidRDefault="00014EE4" w:rsidP="00014EE4">
      <w:pPr>
        <w:spacing w:before="120" w:after="120"/>
        <w:jc w:val="both"/>
      </w:pPr>
      <w:r w:rsidRPr="00AE24A9">
        <w:rPr>
          <w:lang w:eastAsia="fr-FR" w:bidi="fr-FR"/>
        </w:rPr>
        <w:t>Encore une fois, les remarques générales que nous venons de fo</w:t>
      </w:r>
      <w:r w:rsidRPr="00AE24A9">
        <w:rPr>
          <w:lang w:eastAsia="fr-FR" w:bidi="fr-FR"/>
        </w:rPr>
        <w:t>r</w:t>
      </w:r>
      <w:r w:rsidRPr="00AE24A9">
        <w:rPr>
          <w:lang w:eastAsia="fr-FR" w:bidi="fr-FR"/>
        </w:rPr>
        <w:t>muler à propos du modèle keynésien de gestion étatique ne reme</w:t>
      </w:r>
      <w:r w:rsidRPr="00AE24A9">
        <w:rPr>
          <w:lang w:eastAsia="fr-FR" w:bidi="fr-FR"/>
        </w:rPr>
        <w:t>t</w:t>
      </w:r>
      <w:r w:rsidRPr="00AE24A9">
        <w:rPr>
          <w:lang w:eastAsia="fr-FR" w:bidi="fr-FR"/>
        </w:rPr>
        <w:t>tent pas</w:t>
      </w:r>
      <w:r>
        <w:rPr>
          <w:lang w:eastAsia="fr-FR" w:bidi="fr-FR"/>
        </w:rPr>
        <w:t xml:space="preserve"> </w:t>
      </w:r>
      <w:r w:rsidRPr="00AE24A9">
        <w:rPr>
          <w:lang w:eastAsia="fr-FR" w:bidi="fr-FR"/>
        </w:rPr>
        <w:t>en cause le rôle et la validité du modèle dans les conditions de croissance qui furent celles de l’apr</w:t>
      </w:r>
      <w:r>
        <w:rPr>
          <w:lang w:eastAsia="fr-FR" w:bidi="fr-FR"/>
        </w:rPr>
        <w:t>ès- guerre. Elle ne vise</w:t>
      </w:r>
      <w:r w:rsidRPr="00AE24A9">
        <w:rPr>
          <w:lang w:eastAsia="fr-FR" w:bidi="fr-FR"/>
        </w:rPr>
        <w:t xml:space="preserve"> qu’à soul</w:t>
      </w:r>
      <w:r w:rsidRPr="00AE24A9">
        <w:rPr>
          <w:lang w:eastAsia="fr-FR" w:bidi="fr-FR"/>
        </w:rPr>
        <w:t>i</w:t>
      </w:r>
      <w:r w:rsidRPr="00AE24A9">
        <w:rPr>
          <w:lang w:eastAsia="fr-FR" w:bidi="fr-FR"/>
        </w:rPr>
        <w:t>gner ses limites dans le contexte économique présent, et par là d’établir l’existence d’un lien de causalité avec la persistance des d</w:t>
      </w:r>
      <w:r w:rsidRPr="00AE24A9">
        <w:rPr>
          <w:lang w:eastAsia="fr-FR" w:bidi="fr-FR"/>
        </w:rPr>
        <w:t>é</w:t>
      </w:r>
      <w:r w:rsidRPr="00AE24A9">
        <w:rPr>
          <w:lang w:eastAsia="fr-FR" w:bidi="fr-FR"/>
        </w:rPr>
        <w:t>ficits.</w:t>
      </w:r>
    </w:p>
    <w:p w14:paraId="7FB0479B" w14:textId="77777777" w:rsidR="00014EE4" w:rsidRPr="00AE24A9" w:rsidRDefault="00014EE4" w:rsidP="00014EE4">
      <w:pPr>
        <w:spacing w:before="120" w:after="120"/>
        <w:jc w:val="both"/>
      </w:pPr>
      <w:r w:rsidRPr="00AE24A9">
        <w:rPr>
          <w:lang w:eastAsia="fr-FR" w:bidi="fr-FR"/>
        </w:rPr>
        <w:t>Revenons maintenant au cas canadien. Si la politique économique du gouvernement fédéral s’est écartée quelque peu ces dernières a</w:t>
      </w:r>
      <w:r w:rsidRPr="00AE24A9">
        <w:rPr>
          <w:lang w:eastAsia="fr-FR" w:bidi="fr-FR"/>
        </w:rPr>
        <w:t>n</w:t>
      </w:r>
      <w:r w:rsidRPr="00AE24A9">
        <w:rPr>
          <w:lang w:eastAsia="fr-FR" w:bidi="fr-FR"/>
        </w:rPr>
        <w:t>nées du modèle keyn</w:t>
      </w:r>
      <w:r w:rsidRPr="00AE24A9">
        <w:rPr>
          <w:lang w:eastAsia="fr-FR" w:bidi="fr-FR"/>
        </w:rPr>
        <w:t>é</w:t>
      </w:r>
      <w:r w:rsidRPr="00AE24A9">
        <w:rPr>
          <w:lang w:eastAsia="fr-FR" w:bidi="fr-FR"/>
        </w:rPr>
        <w:t>sien, son cadre de référence est néanmoins resté keynésien. De même, si les priorités de la politique économ</w:t>
      </w:r>
      <w:r w:rsidRPr="00AE24A9">
        <w:rPr>
          <w:lang w:eastAsia="fr-FR" w:bidi="fr-FR"/>
        </w:rPr>
        <w:t>i</w:t>
      </w:r>
      <w:r w:rsidRPr="00AE24A9">
        <w:rPr>
          <w:lang w:eastAsia="fr-FR" w:bidi="fr-FR"/>
        </w:rPr>
        <w:t>que se sont déplacées, le gouvernement libéral est néanmoins deme</w:t>
      </w:r>
      <w:r w:rsidRPr="00AE24A9">
        <w:rPr>
          <w:lang w:eastAsia="fr-FR" w:bidi="fr-FR"/>
        </w:rPr>
        <w:t>u</w:t>
      </w:r>
      <w:r w:rsidRPr="00AE24A9">
        <w:rPr>
          <w:lang w:eastAsia="fr-FR" w:bidi="fr-FR"/>
        </w:rPr>
        <w:t>ré fidèle à ses grands principes en matière de politiques économ</w:t>
      </w:r>
      <w:r w:rsidRPr="00AE24A9">
        <w:rPr>
          <w:lang w:eastAsia="fr-FR" w:bidi="fr-FR"/>
        </w:rPr>
        <w:t>i</w:t>
      </w:r>
      <w:r w:rsidRPr="00AE24A9">
        <w:rPr>
          <w:lang w:eastAsia="fr-FR" w:bidi="fr-FR"/>
        </w:rPr>
        <w:t>que et sociale. Restrictive, attentiste, et dans une large mesure, confiante dans la c</w:t>
      </w:r>
      <w:r w:rsidRPr="00AE24A9">
        <w:rPr>
          <w:lang w:eastAsia="fr-FR" w:bidi="fr-FR"/>
        </w:rPr>
        <w:t>a</w:t>
      </w:r>
      <w:r w:rsidRPr="00AE24A9">
        <w:rPr>
          <w:lang w:eastAsia="fr-FR" w:bidi="fr-FR"/>
        </w:rPr>
        <w:t>pacité d’ajustement et d’autorégulation de l’économie canadienne, la politique économique a sans doute contribué à la détéri</w:t>
      </w:r>
      <w:r w:rsidRPr="00AE24A9">
        <w:rPr>
          <w:lang w:eastAsia="fr-FR" w:bidi="fr-FR"/>
        </w:rPr>
        <w:t>o</w:t>
      </w:r>
      <w:r w:rsidRPr="00AE24A9">
        <w:rPr>
          <w:lang w:eastAsia="fr-FR" w:bidi="fr-FR"/>
        </w:rPr>
        <w:t>ration de la situation économique et, par le fait même à la détérior</w:t>
      </w:r>
      <w:r w:rsidRPr="00AE24A9">
        <w:rPr>
          <w:lang w:eastAsia="fr-FR" w:bidi="fr-FR"/>
        </w:rPr>
        <w:t>a</w:t>
      </w:r>
      <w:r w:rsidRPr="00AE24A9">
        <w:rPr>
          <w:lang w:eastAsia="fr-FR" w:bidi="fr-FR"/>
        </w:rPr>
        <w:t>tion du déficit conjoncturel. Mais, par ailleurs, les programmes sociaux ont été mai</w:t>
      </w:r>
      <w:r w:rsidRPr="00AE24A9">
        <w:rPr>
          <w:lang w:eastAsia="fr-FR" w:bidi="fr-FR"/>
        </w:rPr>
        <w:t>n</w:t>
      </w:r>
      <w:r w:rsidRPr="00AE24A9">
        <w:rPr>
          <w:lang w:eastAsia="fr-FR" w:bidi="fr-FR"/>
        </w:rPr>
        <w:t>tenus et le déficit a été accepté à des fins conjoncturelles, et aussi s</w:t>
      </w:r>
      <w:r w:rsidRPr="00AE24A9">
        <w:rPr>
          <w:lang w:eastAsia="fr-FR" w:bidi="fr-FR"/>
        </w:rPr>
        <w:t>o</w:t>
      </w:r>
      <w:r w:rsidRPr="00AE24A9">
        <w:rPr>
          <w:lang w:eastAsia="fr-FR" w:bidi="fr-FR"/>
        </w:rPr>
        <w:t>ciales. Ind</w:t>
      </w:r>
      <w:r w:rsidRPr="00AE24A9">
        <w:rPr>
          <w:lang w:eastAsia="fr-FR" w:bidi="fr-FR"/>
        </w:rPr>
        <w:t>é</w:t>
      </w:r>
      <w:r w:rsidRPr="00AE24A9">
        <w:rPr>
          <w:lang w:eastAsia="fr-FR" w:bidi="fr-FR"/>
        </w:rPr>
        <w:t>pendamment de tout jugement sur les choix politiques qui ont été pris et leurs conséquences, le gouvernement s’est trouvé pris dans le cercle vicieux d’un déficit devenu i</w:t>
      </w:r>
      <w:r w:rsidRPr="00AE24A9">
        <w:rPr>
          <w:lang w:eastAsia="fr-FR" w:bidi="fr-FR"/>
        </w:rPr>
        <w:t>n</w:t>
      </w:r>
      <w:r w:rsidRPr="00AE24A9">
        <w:rPr>
          <w:lang w:eastAsia="fr-FR" w:bidi="fr-FR"/>
        </w:rPr>
        <w:t>contrôlable, faute d’être parvenu, par son progra</w:t>
      </w:r>
      <w:r w:rsidRPr="00AE24A9">
        <w:rPr>
          <w:lang w:eastAsia="fr-FR" w:bidi="fr-FR"/>
        </w:rPr>
        <w:t>m</w:t>
      </w:r>
      <w:r w:rsidRPr="00AE24A9">
        <w:rPr>
          <w:lang w:eastAsia="fr-FR" w:bidi="fr-FR"/>
        </w:rPr>
        <w:t>me de lutte contre l’inflation et sa nouvelle stratégie de dévelo</w:t>
      </w:r>
      <w:r w:rsidRPr="00AE24A9">
        <w:rPr>
          <w:lang w:eastAsia="fr-FR" w:bidi="fr-FR"/>
        </w:rPr>
        <w:t>p</w:t>
      </w:r>
      <w:r w:rsidRPr="00AE24A9">
        <w:rPr>
          <w:lang w:eastAsia="fr-FR" w:bidi="fr-FR"/>
        </w:rPr>
        <w:t>pement, à relancer l’économie.</w:t>
      </w:r>
    </w:p>
    <w:p w14:paraId="28B80729" w14:textId="77777777" w:rsidR="00014EE4" w:rsidRPr="00AE24A9" w:rsidRDefault="00014EE4" w:rsidP="00014EE4">
      <w:pPr>
        <w:spacing w:before="120" w:after="120"/>
        <w:jc w:val="both"/>
      </w:pPr>
      <w:r w:rsidRPr="00AE24A9">
        <w:rPr>
          <w:lang w:eastAsia="fr-FR" w:bidi="fr-FR"/>
        </w:rPr>
        <w:t>Sans doute faut-il tenir compte autant des facteurs s</w:t>
      </w:r>
      <w:r w:rsidRPr="00AE24A9">
        <w:rPr>
          <w:lang w:eastAsia="fr-FR" w:bidi="fr-FR"/>
        </w:rPr>
        <w:t>o</w:t>
      </w:r>
      <w:r w:rsidRPr="00AE24A9">
        <w:rPr>
          <w:lang w:eastAsia="fr-FR" w:bidi="fr-FR"/>
        </w:rPr>
        <w:t>cio-économiques</w:t>
      </w:r>
      <w:r>
        <w:t xml:space="preserve"> [152]</w:t>
      </w:r>
      <w:r w:rsidRPr="00AE24A9">
        <w:rPr>
          <w:lang w:eastAsia="fr-FR" w:bidi="fr-FR"/>
        </w:rPr>
        <w:t xml:space="preserve"> que des choix politiques dans le maintien des pr</w:t>
      </w:r>
      <w:r w:rsidRPr="00AE24A9">
        <w:rPr>
          <w:lang w:eastAsia="fr-FR" w:bidi="fr-FR"/>
        </w:rPr>
        <w:t>o</w:t>
      </w:r>
      <w:r w:rsidRPr="00AE24A9">
        <w:rPr>
          <w:lang w:eastAsia="fr-FR" w:bidi="fr-FR"/>
        </w:rPr>
        <w:t>grammes sociaux, mais les données disponibles confirment une ce</w:t>
      </w:r>
      <w:r w:rsidRPr="00AE24A9">
        <w:rPr>
          <w:lang w:eastAsia="fr-FR" w:bidi="fr-FR"/>
        </w:rPr>
        <w:t>r</w:t>
      </w:r>
      <w:r w:rsidRPr="00AE24A9">
        <w:rPr>
          <w:lang w:eastAsia="fr-FR" w:bidi="fr-FR"/>
        </w:rPr>
        <w:t>taine stabilité dans les dépenses à c</w:t>
      </w:r>
      <w:r w:rsidRPr="00AE24A9">
        <w:rPr>
          <w:lang w:eastAsia="fr-FR" w:bidi="fr-FR"/>
        </w:rPr>
        <w:t>a</w:t>
      </w:r>
      <w:r w:rsidRPr="00AE24A9">
        <w:rPr>
          <w:lang w:eastAsia="fr-FR" w:bidi="fr-FR"/>
        </w:rPr>
        <w:t>ractère social (Tableau</w:t>
      </w:r>
      <w:r>
        <w:rPr>
          <w:lang w:eastAsia="fr-FR" w:bidi="fr-FR"/>
        </w:rPr>
        <w:t> </w:t>
      </w:r>
      <w:r w:rsidRPr="00AE24A9">
        <w:rPr>
          <w:lang w:eastAsia="fr-FR" w:bidi="fr-FR"/>
        </w:rPr>
        <w:t>7). Ceci a-t-il exercé des effets négatifs sur la fonction économique de l’État</w:t>
      </w:r>
      <w:r>
        <w:rPr>
          <w:lang w:eastAsia="fr-FR" w:bidi="fr-FR"/>
        </w:rPr>
        <w:t> ?</w:t>
      </w:r>
      <w:r w:rsidRPr="00AE24A9">
        <w:rPr>
          <w:lang w:eastAsia="fr-FR" w:bidi="fr-FR"/>
        </w:rPr>
        <w:t xml:space="preserve"> Il serait exagéré de répondre par l’affirmative dans la mesure où le go</w:t>
      </w:r>
      <w:r w:rsidRPr="00AE24A9">
        <w:rPr>
          <w:lang w:eastAsia="fr-FR" w:bidi="fr-FR"/>
        </w:rPr>
        <w:t>u</w:t>
      </w:r>
      <w:r w:rsidRPr="00AE24A9">
        <w:rPr>
          <w:lang w:eastAsia="fr-FR" w:bidi="fr-FR"/>
        </w:rPr>
        <w:t>vernement fédéral a maintenu tout au long de la période 1975-84 une attitude de rigueur en matière de p</w:t>
      </w:r>
      <w:r w:rsidRPr="00AE24A9">
        <w:rPr>
          <w:lang w:eastAsia="fr-FR" w:bidi="fr-FR"/>
        </w:rPr>
        <w:t>o</w:t>
      </w:r>
      <w:r w:rsidRPr="00AE24A9">
        <w:rPr>
          <w:lang w:eastAsia="fr-FR" w:bidi="fr-FR"/>
        </w:rPr>
        <w:t>litique budgétaire.</w:t>
      </w:r>
    </w:p>
    <w:p w14:paraId="36F7817E" w14:textId="77777777" w:rsidR="00014EE4" w:rsidRPr="00AE24A9" w:rsidRDefault="00014EE4" w:rsidP="00014EE4">
      <w:pPr>
        <w:spacing w:before="120" w:after="120"/>
        <w:jc w:val="both"/>
      </w:pPr>
      <w:r w:rsidRPr="00AE24A9">
        <w:rPr>
          <w:lang w:eastAsia="fr-FR" w:bidi="fr-FR"/>
        </w:rPr>
        <w:t>Il semble indéniable par contre, que le déficit budgétaire a pu se</w:t>
      </w:r>
      <w:r w:rsidRPr="00AE24A9">
        <w:rPr>
          <w:lang w:eastAsia="fr-FR" w:bidi="fr-FR"/>
        </w:rPr>
        <w:t>r</w:t>
      </w:r>
      <w:r w:rsidRPr="00AE24A9">
        <w:rPr>
          <w:lang w:eastAsia="fr-FR" w:bidi="fr-FR"/>
        </w:rPr>
        <w:t>vir de prétexte à l’immobilisme sur le plan économique. Avec le recul de l’activité économique et l’échec des politiques successives de ge</w:t>
      </w:r>
      <w:r w:rsidRPr="00AE24A9">
        <w:rPr>
          <w:lang w:eastAsia="fr-FR" w:bidi="fr-FR"/>
        </w:rPr>
        <w:t>s</w:t>
      </w:r>
      <w:r w:rsidRPr="00AE24A9">
        <w:rPr>
          <w:lang w:eastAsia="fr-FR" w:bidi="fr-FR"/>
        </w:rPr>
        <w:t>tion de cr</w:t>
      </w:r>
      <w:r w:rsidRPr="00AE24A9">
        <w:rPr>
          <w:lang w:eastAsia="fr-FR" w:bidi="fr-FR"/>
        </w:rPr>
        <w:t>i</w:t>
      </w:r>
      <w:r w:rsidRPr="00AE24A9">
        <w:rPr>
          <w:lang w:eastAsia="fr-FR" w:bidi="fr-FR"/>
        </w:rPr>
        <w:t>ses, la pression des dépenses sociales sur l’économie s’est tro</w:t>
      </w:r>
      <w:r w:rsidRPr="00AE24A9">
        <w:rPr>
          <w:lang w:eastAsia="fr-FR" w:bidi="fr-FR"/>
        </w:rPr>
        <w:t>u</w:t>
      </w:r>
      <w:r w:rsidRPr="00AE24A9">
        <w:rPr>
          <w:lang w:eastAsia="fr-FR" w:bidi="fr-FR"/>
        </w:rPr>
        <w:t>vée accrue d’autant et, avec celle-ci, s’est trouvé renforcé dans les milieux d’affaire le sentiment, fondé ou non, d’une charge indue de l’État sur l’économie.</w:t>
      </w:r>
    </w:p>
    <w:p w14:paraId="502F9132" w14:textId="77777777" w:rsidR="00014EE4" w:rsidRPr="00AE24A9" w:rsidRDefault="00014EE4" w:rsidP="00014EE4">
      <w:pPr>
        <w:spacing w:before="120" w:after="120"/>
        <w:jc w:val="both"/>
      </w:pPr>
      <w:r w:rsidRPr="00AE24A9">
        <w:rPr>
          <w:lang w:eastAsia="fr-FR" w:bidi="fr-FR"/>
        </w:rPr>
        <w:t>Manifestement, la politique du déficit accepté n’a guère non plus porté fruit. Comme nous l’avons soul</w:t>
      </w:r>
      <w:r w:rsidRPr="00AE24A9">
        <w:rPr>
          <w:lang w:eastAsia="fr-FR" w:bidi="fr-FR"/>
        </w:rPr>
        <w:t>i</w:t>
      </w:r>
      <w:r w:rsidRPr="00AE24A9">
        <w:rPr>
          <w:lang w:eastAsia="fr-FR" w:bidi="fr-FR"/>
        </w:rPr>
        <w:t>gné, le déficit budgétaire suit le cycle économique (et dans une moindre mesure le cycle politique) tout en se détériorant toujours davantage à chacune des réce</w:t>
      </w:r>
      <w:r w:rsidRPr="00AE24A9">
        <w:rPr>
          <w:lang w:eastAsia="fr-FR" w:bidi="fr-FR"/>
        </w:rPr>
        <w:t>s</w:t>
      </w:r>
      <w:r w:rsidRPr="00AE24A9">
        <w:rPr>
          <w:lang w:eastAsia="fr-FR" w:bidi="fr-FR"/>
        </w:rPr>
        <w:t>sions. Au Canada, le déficit fédéral fut le résultat d’une politique qui a to</w:t>
      </w:r>
      <w:r w:rsidRPr="00AE24A9">
        <w:rPr>
          <w:lang w:eastAsia="fr-FR" w:bidi="fr-FR"/>
        </w:rPr>
        <w:t>u</w:t>
      </w:r>
      <w:r w:rsidRPr="00AE24A9">
        <w:rPr>
          <w:lang w:eastAsia="fr-FR" w:bidi="fr-FR"/>
        </w:rPr>
        <w:t>jours eu tendance à sous-estimer l’ampleur des problèmes économiques et à s’ajuster mollement avec beaucoup de retard aux difficultés. Le go</w:t>
      </w:r>
      <w:r w:rsidRPr="00AE24A9">
        <w:rPr>
          <w:lang w:eastAsia="fr-FR" w:bidi="fr-FR"/>
        </w:rPr>
        <w:t>u</w:t>
      </w:r>
      <w:r w:rsidRPr="00AE24A9">
        <w:rPr>
          <w:lang w:eastAsia="fr-FR" w:bidi="fr-FR"/>
        </w:rPr>
        <w:t>vernement libéral de Pierre Elliot-Trudeau ne s’est jamais vraiment départi de cette approche qui a</w:t>
      </w:r>
      <w:r>
        <w:rPr>
          <w:lang w:eastAsia="fr-FR" w:bidi="fr-FR"/>
        </w:rPr>
        <w:t xml:space="preserve"> </w:t>
      </w:r>
      <w:r w:rsidRPr="00AE24A9">
        <w:rPr>
          <w:lang w:eastAsia="fr-FR" w:bidi="fr-FR"/>
        </w:rPr>
        <w:t>toujours consisté à corriger une situ</w:t>
      </w:r>
      <w:r w:rsidRPr="00AE24A9">
        <w:rPr>
          <w:lang w:eastAsia="fr-FR" w:bidi="fr-FR"/>
        </w:rPr>
        <w:t>a</w:t>
      </w:r>
      <w:r w:rsidRPr="00AE24A9">
        <w:rPr>
          <w:lang w:eastAsia="fr-FR" w:bidi="fr-FR"/>
        </w:rPr>
        <w:t xml:space="preserve">tion </w:t>
      </w:r>
      <w:r>
        <w:rPr>
          <w:lang w:eastAsia="fr-FR" w:bidi="fr-FR"/>
        </w:rPr>
        <w:t>« </w:t>
      </w:r>
      <w:r w:rsidRPr="00AE24A9">
        <w:rPr>
          <w:lang w:eastAsia="fr-FR" w:bidi="fr-FR"/>
        </w:rPr>
        <w:t>expost</w:t>
      </w:r>
      <w:r>
        <w:rPr>
          <w:lang w:eastAsia="fr-FR" w:bidi="fr-FR"/>
        </w:rPr>
        <w:t> »</w:t>
      </w:r>
      <w:r w:rsidRPr="00AE24A9">
        <w:rPr>
          <w:lang w:eastAsia="fr-FR" w:bidi="fr-FR"/>
        </w:rPr>
        <w:t xml:space="preserve"> et à faire contr</w:t>
      </w:r>
      <w:r w:rsidRPr="00AE24A9">
        <w:rPr>
          <w:lang w:eastAsia="fr-FR" w:bidi="fr-FR"/>
        </w:rPr>
        <w:t>e</w:t>
      </w:r>
      <w:r w:rsidRPr="00AE24A9">
        <w:rPr>
          <w:lang w:eastAsia="fr-FR" w:bidi="fr-FR"/>
        </w:rPr>
        <w:t>poids aux forces du marché. Adaptée peut-être à un contexte de croissance stable, cette approche, peu im</w:t>
      </w:r>
      <w:r w:rsidRPr="00AE24A9">
        <w:rPr>
          <w:lang w:eastAsia="fr-FR" w:bidi="fr-FR"/>
        </w:rPr>
        <w:t>a</w:t>
      </w:r>
      <w:r w:rsidRPr="00AE24A9">
        <w:rPr>
          <w:lang w:eastAsia="fr-FR" w:bidi="fr-FR"/>
        </w:rPr>
        <w:t>ginative, n’était plus tenable dès lors que les hypothèses d’équilibre et de régulation par la demande furent levées. Crise de régulation, la cr</w:t>
      </w:r>
      <w:r w:rsidRPr="00AE24A9">
        <w:rPr>
          <w:lang w:eastAsia="fr-FR" w:bidi="fr-FR"/>
        </w:rPr>
        <w:t>i</w:t>
      </w:r>
      <w:r w:rsidRPr="00AE24A9">
        <w:rPr>
          <w:lang w:eastAsia="fr-FR" w:bidi="fr-FR"/>
        </w:rPr>
        <w:t>se est aussi rapidement dev</w:t>
      </w:r>
      <w:r w:rsidRPr="00AE24A9">
        <w:rPr>
          <w:lang w:eastAsia="fr-FR" w:bidi="fr-FR"/>
        </w:rPr>
        <w:t>e</w:t>
      </w:r>
      <w:r w:rsidRPr="00AE24A9">
        <w:rPr>
          <w:lang w:eastAsia="fr-FR" w:bidi="fr-FR"/>
        </w:rPr>
        <w:t>nue au Canada, la crise d’un modèle de développ</w:t>
      </w:r>
      <w:r w:rsidRPr="00AE24A9">
        <w:rPr>
          <w:lang w:eastAsia="fr-FR" w:bidi="fr-FR"/>
        </w:rPr>
        <w:t>e</w:t>
      </w:r>
      <w:r w:rsidRPr="00AE24A9">
        <w:rPr>
          <w:lang w:eastAsia="fr-FR" w:bidi="fr-FR"/>
        </w:rPr>
        <w:t xml:space="preserve">ment. Dans ce cas, faute d’une intervention </w:t>
      </w:r>
      <w:r w:rsidRPr="00B21BEE">
        <w:rPr>
          <w:i/>
          <w:iCs/>
          <w:szCs w:val="28"/>
        </w:rPr>
        <w:t>active</w:t>
      </w:r>
      <w:r w:rsidRPr="00AE24A9">
        <w:rPr>
          <w:lang w:eastAsia="fr-FR" w:bidi="fr-FR"/>
        </w:rPr>
        <w:t xml:space="preserve"> de la part de l’État sur le plan de la restructuration et de la réorientation du d</w:t>
      </w:r>
      <w:r w:rsidRPr="00AE24A9">
        <w:rPr>
          <w:lang w:eastAsia="fr-FR" w:bidi="fr-FR"/>
        </w:rPr>
        <w:t>é</w:t>
      </w:r>
      <w:r w:rsidRPr="00AE24A9">
        <w:rPr>
          <w:lang w:eastAsia="fr-FR" w:bidi="fr-FR"/>
        </w:rPr>
        <w:t>veloppement, le déficit, de conjonct</w:t>
      </w:r>
      <w:r w:rsidRPr="00AE24A9">
        <w:rPr>
          <w:lang w:eastAsia="fr-FR" w:bidi="fr-FR"/>
        </w:rPr>
        <w:t>u</w:t>
      </w:r>
      <w:r w:rsidRPr="00AE24A9">
        <w:rPr>
          <w:lang w:eastAsia="fr-FR" w:bidi="fr-FR"/>
        </w:rPr>
        <w:t>rel qu’il peut être en situation de sous-emploi temporaire, ne peut que se transformer en déficit struct</w:t>
      </w:r>
      <w:r w:rsidRPr="00AE24A9">
        <w:rPr>
          <w:lang w:eastAsia="fr-FR" w:bidi="fr-FR"/>
        </w:rPr>
        <w:t>u</w:t>
      </w:r>
      <w:r w:rsidRPr="00AE24A9">
        <w:rPr>
          <w:lang w:eastAsia="fr-FR" w:bidi="fr-FR"/>
        </w:rPr>
        <w:t>rel par le seul jeu de la rel</w:t>
      </w:r>
      <w:r w:rsidRPr="00AE24A9">
        <w:rPr>
          <w:lang w:eastAsia="fr-FR" w:bidi="fr-FR"/>
        </w:rPr>
        <w:t>a</w:t>
      </w:r>
      <w:r w:rsidRPr="00AE24A9">
        <w:rPr>
          <w:lang w:eastAsia="fr-FR" w:bidi="fr-FR"/>
        </w:rPr>
        <w:t>tion qui unit les dépenses publiques et les recettes au niveau de l’activité économique. Nous po</w:t>
      </w:r>
      <w:r w:rsidRPr="00AE24A9">
        <w:rPr>
          <w:lang w:eastAsia="fr-FR" w:bidi="fr-FR"/>
        </w:rPr>
        <w:t>u</w:t>
      </w:r>
      <w:r>
        <w:rPr>
          <w:lang w:eastAsia="fr-FR" w:bidi="fr-FR"/>
        </w:rPr>
        <w:t xml:space="preserve">vons donc conclure que </w:t>
      </w:r>
      <w:r w:rsidRPr="00B21BEE">
        <w:rPr>
          <w:i/>
          <w:iCs/>
          <w:szCs w:val="28"/>
          <w:lang w:eastAsia="fr-FR" w:bidi="fr-FR"/>
        </w:rPr>
        <w:t>l</w:t>
      </w:r>
      <w:r w:rsidRPr="00B21BEE">
        <w:rPr>
          <w:i/>
          <w:iCs/>
          <w:szCs w:val="28"/>
        </w:rPr>
        <w:t>’hypothèse selon laquelle les pol</w:t>
      </w:r>
      <w:r w:rsidRPr="00B21BEE">
        <w:rPr>
          <w:i/>
          <w:iCs/>
          <w:szCs w:val="28"/>
        </w:rPr>
        <w:t>i</w:t>
      </w:r>
      <w:r w:rsidRPr="00B21BEE">
        <w:rPr>
          <w:i/>
          <w:iCs/>
          <w:szCs w:val="28"/>
        </w:rPr>
        <w:t>tiques de stabilisation de type keynésien seraient en partie responsables du déficit en raison de ses présupposés de départ sur les équ</w:t>
      </w:r>
      <w:r w:rsidRPr="00B21BEE">
        <w:rPr>
          <w:i/>
          <w:iCs/>
          <w:szCs w:val="28"/>
        </w:rPr>
        <w:t>i</w:t>
      </w:r>
      <w:r w:rsidRPr="00B21BEE">
        <w:rPr>
          <w:i/>
          <w:iCs/>
          <w:szCs w:val="28"/>
        </w:rPr>
        <w:t>libres de la croissance, se trouve vérifiée au Canada.</w:t>
      </w:r>
      <w:r w:rsidRPr="00AE24A9">
        <w:rPr>
          <w:lang w:eastAsia="fr-FR" w:bidi="fr-FR"/>
        </w:rPr>
        <w:t xml:space="preserve"> Comme les cycles économiques ont été courts au Canada durant les dix dernières années et que durant ces a</w:t>
      </w:r>
      <w:r w:rsidRPr="00AE24A9">
        <w:rPr>
          <w:lang w:eastAsia="fr-FR" w:bidi="fr-FR"/>
        </w:rPr>
        <w:t>n</w:t>
      </w:r>
      <w:r w:rsidRPr="00AE24A9">
        <w:rPr>
          <w:lang w:eastAsia="fr-FR" w:bidi="fr-FR"/>
        </w:rPr>
        <w:t>nées, un changement de te</w:t>
      </w:r>
      <w:r w:rsidRPr="00AE24A9">
        <w:rPr>
          <w:lang w:eastAsia="fr-FR" w:bidi="fr-FR"/>
        </w:rPr>
        <w:t>n</w:t>
      </w:r>
      <w:r w:rsidRPr="00AE24A9">
        <w:rPr>
          <w:lang w:eastAsia="fr-FR" w:bidi="fr-FR"/>
        </w:rPr>
        <w:t>dance dans la production est venu créer une conjoncture de sous e</w:t>
      </w:r>
      <w:r w:rsidRPr="00AE24A9">
        <w:rPr>
          <w:lang w:eastAsia="fr-FR" w:bidi="fr-FR"/>
        </w:rPr>
        <w:t>m</w:t>
      </w:r>
      <w:r w:rsidRPr="00AE24A9">
        <w:rPr>
          <w:lang w:eastAsia="fr-FR" w:bidi="fr-FR"/>
        </w:rPr>
        <w:t>ploi permanent, le déficit n’a jamais pu être résorbé durant les péri</w:t>
      </w:r>
      <w:r w:rsidRPr="00AE24A9">
        <w:rPr>
          <w:lang w:eastAsia="fr-FR" w:bidi="fr-FR"/>
        </w:rPr>
        <w:t>o</w:t>
      </w:r>
      <w:r w:rsidRPr="00AE24A9">
        <w:rPr>
          <w:lang w:eastAsia="fr-FR" w:bidi="fr-FR"/>
        </w:rPr>
        <w:t>des d’expansion.</w:t>
      </w:r>
    </w:p>
    <w:p w14:paraId="4BE1FD83" w14:textId="77777777" w:rsidR="00014EE4" w:rsidRDefault="00014EE4" w:rsidP="00014EE4">
      <w:pPr>
        <w:spacing w:before="120" w:after="120"/>
        <w:jc w:val="both"/>
        <w:rPr>
          <w:lang w:eastAsia="fr-FR" w:bidi="fr-FR"/>
        </w:rPr>
      </w:pPr>
    </w:p>
    <w:p w14:paraId="37C755F8" w14:textId="77777777" w:rsidR="00014EE4" w:rsidRPr="00B21BEE" w:rsidRDefault="00014EE4" w:rsidP="00014EE4">
      <w:pPr>
        <w:pStyle w:val="planche"/>
      </w:pPr>
      <w:r w:rsidRPr="00B21BEE">
        <w:rPr>
          <w:lang w:eastAsia="fr-FR" w:bidi="fr-FR"/>
        </w:rPr>
        <w:t>Conclusion</w:t>
      </w:r>
    </w:p>
    <w:p w14:paraId="7539DA97" w14:textId="77777777" w:rsidR="00014EE4" w:rsidRDefault="00014EE4" w:rsidP="00014EE4">
      <w:pPr>
        <w:spacing w:before="120" w:after="120"/>
        <w:jc w:val="both"/>
        <w:rPr>
          <w:lang w:eastAsia="fr-FR" w:bidi="fr-FR"/>
        </w:rPr>
      </w:pPr>
    </w:p>
    <w:p w14:paraId="4783C858" w14:textId="77777777" w:rsidR="00014EE4" w:rsidRPr="00AE24A9" w:rsidRDefault="00014EE4" w:rsidP="00014EE4">
      <w:pPr>
        <w:spacing w:before="120" w:after="120"/>
        <w:jc w:val="both"/>
      </w:pPr>
      <w:r>
        <w:rPr>
          <w:lang w:eastAsia="fr-FR" w:bidi="fr-FR"/>
        </w:rPr>
        <w:t>La réduction du déficit budgé</w:t>
      </w:r>
      <w:r w:rsidRPr="00AE24A9">
        <w:rPr>
          <w:lang w:eastAsia="fr-FR" w:bidi="fr-FR"/>
        </w:rPr>
        <w:t>taire</w:t>
      </w:r>
      <w:r>
        <w:t xml:space="preserve"> [153]</w:t>
      </w:r>
      <w:r w:rsidRPr="00AE24A9">
        <w:rPr>
          <w:lang w:eastAsia="fr-FR" w:bidi="fr-FR"/>
        </w:rPr>
        <w:t xml:space="preserve"> est devenue l’une des grandes priorités politiques du gouvern</w:t>
      </w:r>
      <w:r w:rsidRPr="00AE24A9">
        <w:rPr>
          <w:lang w:eastAsia="fr-FR" w:bidi="fr-FR"/>
        </w:rPr>
        <w:t>e</w:t>
      </w:r>
      <w:r w:rsidRPr="00AE24A9">
        <w:rPr>
          <w:lang w:eastAsia="fr-FR" w:bidi="fr-FR"/>
        </w:rPr>
        <w:t>ment conservateur et, à ses yeux, l’une des conditions à la relance de l’économie. L’incidence nég</w:t>
      </w:r>
      <w:r w:rsidRPr="00AE24A9">
        <w:rPr>
          <w:lang w:eastAsia="fr-FR" w:bidi="fr-FR"/>
        </w:rPr>
        <w:t>a</w:t>
      </w:r>
      <w:r w:rsidRPr="00AE24A9">
        <w:rPr>
          <w:lang w:eastAsia="fr-FR" w:bidi="fr-FR"/>
        </w:rPr>
        <w:t>tive de ce déficit devenu chronique sur l’investissement et les marchés financiers, le cercle vicieux d’une dette auto-entretenue et l’inefficacité que symbolise le déficit, const</w:t>
      </w:r>
      <w:r w:rsidRPr="00AE24A9">
        <w:rPr>
          <w:lang w:eastAsia="fr-FR" w:bidi="fr-FR"/>
        </w:rPr>
        <w:t>i</w:t>
      </w:r>
      <w:r w:rsidRPr="00AE24A9">
        <w:rPr>
          <w:lang w:eastAsia="fr-FR" w:bidi="fr-FR"/>
        </w:rPr>
        <w:t>tuent quelques unes des raisons invoquées par le ministre des Finances Michaël Wilson dans son exposé économique de novembre 1984 pour justifier le chang</w:t>
      </w:r>
      <w:r w:rsidRPr="00AE24A9">
        <w:rPr>
          <w:lang w:eastAsia="fr-FR" w:bidi="fr-FR"/>
        </w:rPr>
        <w:t>e</w:t>
      </w:r>
      <w:r w:rsidRPr="00AE24A9">
        <w:rPr>
          <w:lang w:eastAsia="fr-FR" w:bidi="fr-FR"/>
        </w:rPr>
        <w:t>ment brutal d’approche et le passage d’une politique de stabilisation des dépenses et de déf</w:t>
      </w:r>
      <w:r w:rsidRPr="00AE24A9">
        <w:rPr>
          <w:lang w:eastAsia="fr-FR" w:bidi="fr-FR"/>
        </w:rPr>
        <w:t>i</w:t>
      </w:r>
      <w:r w:rsidRPr="00AE24A9">
        <w:rPr>
          <w:lang w:eastAsia="fr-FR" w:bidi="fr-FR"/>
        </w:rPr>
        <w:t>cit accepté à une politique de stabilisation de</w:t>
      </w:r>
      <w:r>
        <w:rPr>
          <w:lang w:eastAsia="fr-FR" w:bidi="fr-FR"/>
        </w:rPr>
        <w:t xml:space="preserve"> la dette et de réduction forc</w:t>
      </w:r>
      <w:r w:rsidRPr="00AE24A9">
        <w:rPr>
          <w:lang w:eastAsia="fr-FR" w:bidi="fr-FR"/>
        </w:rPr>
        <w:t>ée du d</w:t>
      </w:r>
      <w:r w:rsidRPr="00AE24A9">
        <w:rPr>
          <w:lang w:eastAsia="fr-FR" w:bidi="fr-FR"/>
        </w:rPr>
        <w:t>é</w:t>
      </w:r>
      <w:r w:rsidRPr="00AE24A9">
        <w:rPr>
          <w:lang w:eastAsia="fr-FR" w:bidi="fr-FR"/>
        </w:rPr>
        <w:t>ficit.</w:t>
      </w:r>
    </w:p>
    <w:p w14:paraId="25A9AA9E" w14:textId="77777777" w:rsidR="00014EE4" w:rsidRPr="00AE24A9" w:rsidRDefault="00014EE4" w:rsidP="00014EE4">
      <w:pPr>
        <w:spacing w:before="120" w:after="120"/>
        <w:jc w:val="both"/>
      </w:pPr>
      <w:r w:rsidRPr="00AE24A9">
        <w:rPr>
          <w:lang w:eastAsia="fr-FR" w:bidi="fr-FR"/>
        </w:rPr>
        <w:t>Jusqu’à présent la stratégie gouvernementale semble se faire en deux temps. Dans un premier temps, les efforts du ministre des Fina</w:t>
      </w:r>
      <w:r w:rsidRPr="00AE24A9">
        <w:rPr>
          <w:lang w:eastAsia="fr-FR" w:bidi="fr-FR"/>
        </w:rPr>
        <w:t>n</w:t>
      </w:r>
      <w:r w:rsidRPr="00AE24A9">
        <w:rPr>
          <w:lang w:eastAsia="fr-FR" w:bidi="fr-FR"/>
        </w:rPr>
        <w:t>ces et du président du Conseil du Trésor ont surtout porté sur les d</w:t>
      </w:r>
      <w:r w:rsidRPr="00AE24A9">
        <w:rPr>
          <w:lang w:eastAsia="fr-FR" w:bidi="fr-FR"/>
        </w:rPr>
        <w:t>é</w:t>
      </w:r>
      <w:r w:rsidRPr="00AE24A9">
        <w:rPr>
          <w:lang w:eastAsia="fr-FR" w:bidi="fr-FR"/>
        </w:rPr>
        <w:t>penses publiques non statutaires, en particulier sur l’enveloppe du d</w:t>
      </w:r>
      <w:r w:rsidRPr="00AE24A9">
        <w:rPr>
          <w:lang w:eastAsia="fr-FR" w:bidi="fr-FR"/>
        </w:rPr>
        <w:t>é</w:t>
      </w:r>
      <w:r w:rsidRPr="00AE24A9">
        <w:rPr>
          <w:lang w:eastAsia="fr-FR" w:bidi="fr-FR"/>
        </w:rPr>
        <w:t>veloppement écon</w:t>
      </w:r>
      <w:r w:rsidRPr="00AE24A9">
        <w:rPr>
          <w:lang w:eastAsia="fr-FR" w:bidi="fr-FR"/>
        </w:rPr>
        <w:t>o</w:t>
      </w:r>
      <w:r w:rsidRPr="00AE24A9">
        <w:rPr>
          <w:lang w:eastAsia="fr-FR" w:bidi="fr-FR"/>
        </w:rPr>
        <w:t>mique, sur les compressions des programmes et sur la rationalisation de l’administration publique. La présentation de l’exposé économique de novembre 1984 et celle du budget de mai 1985 ont toutefois été l’occasion de lancer les débats sur l’universalité des programmes sociaux, le caractère établi des programmes statuta</w:t>
      </w:r>
      <w:r w:rsidRPr="00AE24A9">
        <w:rPr>
          <w:lang w:eastAsia="fr-FR" w:bidi="fr-FR"/>
        </w:rPr>
        <w:t>i</w:t>
      </w:r>
      <w:r w:rsidRPr="00AE24A9">
        <w:rPr>
          <w:lang w:eastAsia="fr-FR" w:bidi="fr-FR"/>
        </w:rPr>
        <w:t>res, l’indexation et la fiscalité. Le budget de février 1986 semble ma</w:t>
      </w:r>
      <w:r w:rsidRPr="00AE24A9">
        <w:rPr>
          <w:lang w:eastAsia="fr-FR" w:bidi="fr-FR"/>
        </w:rPr>
        <w:t>r</w:t>
      </w:r>
      <w:r w:rsidRPr="00AE24A9">
        <w:rPr>
          <w:lang w:eastAsia="fr-FR" w:bidi="fr-FR"/>
        </w:rPr>
        <w:t>quer la transition vers une nouvelle étape dans la réduction du d</w:t>
      </w:r>
      <w:r w:rsidRPr="00AE24A9">
        <w:rPr>
          <w:lang w:eastAsia="fr-FR" w:bidi="fr-FR"/>
        </w:rPr>
        <w:t>é</w:t>
      </w:r>
      <w:r w:rsidRPr="00AE24A9">
        <w:rPr>
          <w:lang w:eastAsia="fr-FR" w:bidi="fr-FR"/>
        </w:rPr>
        <w:t>ficit. La publication du rapport Nielsen et les indications de ce budget lai</w:t>
      </w:r>
      <w:r w:rsidRPr="00AE24A9">
        <w:rPr>
          <w:lang w:eastAsia="fr-FR" w:bidi="fr-FR"/>
        </w:rPr>
        <w:t>s</w:t>
      </w:r>
      <w:r w:rsidRPr="00AE24A9">
        <w:rPr>
          <w:lang w:eastAsia="fr-FR" w:bidi="fr-FR"/>
        </w:rPr>
        <w:t>sent en effet entrevoir</w:t>
      </w:r>
      <w:r>
        <w:rPr>
          <w:lang w:eastAsia="fr-FR" w:bidi="fr-FR"/>
        </w:rPr>
        <w:t> :</w:t>
      </w:r>
      <w:r w:rsidRPr="00AE24A9">
        <w:rPr>
          <w:lang w:eastAsia="fr-FR" w:bidi="fr-FR"/>
        </w:rPr>
        <w:t xml:space="preserve"> du côté des dépenses, un durcissement des compressions budgétaires et une réévaluation systématique des pr</w:t>
      </w:r>
      <w:r w:rsidRPr="00AE24A9">
        <w:rPr>
          <w:lang w:eastAsia="fr-FR" w:bidi="fr-FR"/>
        </w:rPr>
        <w:t>o</w:t>
      </w:r>
      <w:r w:rsidRPr="00AE24A9">
        <w:rPr>
          <w:lang w:eastAsia="fr-FR" w:bidi="fr-FR"/>
        </w:rPr>
        <w:t>grammes exi</w:t>
      </w:r>
      <w:r w:rsidRPr="00AE24A9">
        <w:rPr>
          <w:lang w:eastAsia="fr-FR" w:bidi="fr-FR"/>
        </w:rPr>
        <w:t>s</w:t>
      </w:r>
      <w:r w:rsidRPr="00AE24A9">
        <w:rPr>
          <w:lang w:eastAsia="fr-FR" w:bidi="fr-FR"/>
        </w:rPr>
        <w:t>tants dans le domaine social et dans celui des transferts aux provinces</w:t>
      </w:r>
      <w:r>
        <w:rPr>
          <w:lang w:eastAsia="fr-FR" w:bidi="fr-FR"/>
        </w:rPr>
        <w:t> ;</w:t>
      </w:r>
      <w:r w:rsidRPr="00AE24A9">
        <w:rPr>
          <w:lang w:eastAsia="fr-FR" w:bidi="fr-FR"/>
        </w:rPr>
        <w:t xml:space="preserve"> du côté des recettes, un a</w:t>
      </w:r>
      <w:r w:rsidRPr="00AE24A9">
        <w:rPr>
          <w:lang w:eastAsia="fr-FR" w:bidi="fr-FR"/>
        </w:rPr>
        <w:t>c</w:t>
      </w:r>
      <w:r w:rsidRPr="00AE24A9">
        <w:rPr>
          <w:lang w:eastAsia="fr-FR" w:bidi="fr-FR"/>
        </w:rPr>
        <w:t>croissement de la charge fiscale des particuliers au titre de la fiscalité indirecte et des dépenses fiscales. En somme, le pire serait encore à venir.</w:t>
      </w:r>
    </w:p>
    <w:p w14:paraId="79033048" w14:textId="77777777" w:rsidR="00014EE4" w:rsidRPr="00AE24A9" w:rsidRDefault="00014EE4" w:rsidP="00014EE4">
      <w:pPr>
        <w:spacing w:before="120" w:after="120"/>
        <w:jc w:val="both"/>
      </w:pPr>
      <w:r w:rsidRPr="00AE24A9">
        <w:rPr>
          <w:lang w:eastAsia="fr-FR" w:bidi="fr-FR"/>
        </w:rPr>
        <w:t>Notre analyse nous pe</w:t>
      </w:r>
      <w:r w:rsidRPr="00AE24A9">
        <w:rPr>
          <w:lang w:eastAsia="fr-FR" w:bidi="fr-FR"/>
        </w:rPr>
        <w:t>r</w:t>
      </w:r>
      <w:r w:rsidRPr="00AE24A9">
        <w:rPr>
          <w:lang w:eastAsia="fr-FR" w:bidi="fr-FR"/>
        </w:rPr>
        <w:t>met de douter sérieusement - c’est le moins qu’on puisse dire - du bien fondé de la stratégie de réduction du déf</w:t>
      </w:r>
      <w:r w:rsidRPr="00AE24A9">
        <w:rPr>
          <w:lang w:eastAsia="fr-FR" w:bidi="fr-FR"/>
        </w:rPr>
        <w:t>i</w:t>
      </w:r>
      <w:r w:rsidRPr="00AE24A9">
        <w:rPr>
          <w:lang w:eastAsia="fr-FR" w:bidi="fr-FR"/>
        </w:rPr>
        <w:t>cit que suit le gouve</w:t>
      </w:r>
      <w:r w:rsidRPr="00AE24A9">
        <w:rPr>
          <w:lang w:eastAsia="fr-FR" w:bidi="fr-FR"/>
        </w:rPr>
        <w:t>r</w:t>
      </w:r>
      <w:r w:rsidRPr="00AE24A9">
        <w:rPr>
          <w:lang w:eastAsia="fr-FR" w:bidi="fr-FR"/>
        </w:rPr>
        <w:t>nement conservateur. Les difficultés rencontrées par le gouvernement libéral ant</w:t>
      </w:r>
      <w:r w:rsidRPr="00AE24A9">
        <w:rPr>
          <w:lang w:eastAsia="fr-FR" w:bidi="fr-FR"/>
        </w:rPr>
        <w:t>é</w:t>
      </w:r>
      <w:r w:rsidRPr="00AE24A9">
        <w:rPr>
          <w:lang w:eastAsia="fr-FR" w:bidi="fr-FR"/>
        </w:rPr>
        <w:t xml:space="preserve">rieur dans sa politique de stabilisation de la croissance des dépenses publiques montre en effet que </w:t>
      </w:r>
      <w:r w:rsidRPr="009C7AAC">
        <w:rPr>
          <w:i/>
          <w:iCs/>
          <w:szCs w:val="28"/>
        </w:rPr>
        <w:t>toute stratégie ne peut, pour s’attaquer au déficit budgétaire, ni prendre le co</w:t>
      </w:r>
      <w:r w:rsidRPr="009C7AAC">
        <w:rPr>
          <w:i/>
          <w:iCs/>
          <w:szCs w:val="28"/>
        </w:rPr>
        <w:t>n</w:t>
      </w:r>
      <w:r w:rsidRPr="009C7AAC">
        <w:rPr>
          <w:i/>
          <w:iCs/>
          <w:szCs w:val="28"/>
        </w:rPr>
        <w:t>trepied du modèle keynésien ni attendre passivement la relance de l’activité économique.</w:t>
      </w:r>
      <w:r w:rsidRPr="00AE24A9">
        <w:rPr>
          <w:lang w:eastAsia="fr-FR" w:bidi="fr-FR"/>
        </w:rPr>
        <w:t xml:space="preserve"> La réduction des d</w:t>
      </w:r>
      <w:r w:rsidRPr="00AE24A9">
        <w:rPr>
          <w:lang w:eastAsia="fr-FR" w:bidi="fr-FR"/>
        </w:rPr>
        <w:t>é</w:t>
      </w:r>
      <w:r w:rsidRPr="00AE24A9">
        <w:rPr>
          <w:lang w:eastAsia="fr-FR" w:bidi="fr-FR"/>
        </w:rPr>
        <w:t>penses a des effets tant sur le rythme de croissance de l’activité que sur la durée et l’amplitude du cycle économique. Les effets fina</w:t>
      </w:r>
      <w:r w:rsidRPr="00AE24A9">
        <w:rPr>
          <w:lang w:eastAsia="fr-FR" w:bidi="fr-FR"/>
        </w:rPr>
        <w:t>n</w:t>
      </w:r>
      <w:r w:rsidRPr="00AE24A9">
        <w:rPr>
          <w:lang w:eastAsia="fr-FR" w:bidi="fr-FR"/>
        </w:rPr>
        <w:t>ciers immédiats des réductions de dépenses risquent alors de se trouver rapidement annulés par une r</w:t>
      </w:r>
      <w:r w:rsidRPr="00AE24A9">
        <w:rPr>
          <w:lang w:eastAsia="fr-FR" w:bidi="fr-FR"/>
        </w:rPr>
        <w:t>é</w:t>
      </w:r>
      <w:r w:rsidRPr="00AE24A9">
        <w:rPr>
          <w:lang w:eastAsia="fr-FR" w:bidi="fr-FR"/>
        </w:rPr>
        <w:t>duction corollaire des recettes. Que le gouvernement poursuive brut</w:t>
      </w:r>
      <w:r w:rsidRPr="00AE24A9">
        <w:rPr>
          <w:lang w:eastAsia="fr-FR" w:bidi="fr-FR"/>
        </w:rPr>
        <w:t>a</w:t>
      </w:r>
      <w:r w:rsidRPr="00AE24A9">
        <w:rPr>
          <w:lang w:eastAsia="fr-FR" w:bidi="fr-FR"/>
        </w:rPr>
        <w:t>lement ou mollement sa politique de réduction du déficit, les résu</w:t>
      </w:r>
      <w:r w:rsidRPr="00AE24A9">
        <w:rPr>
          <w:lang w:eastAsia="fr-FR" w:bidi="fr-FR"/>
        </w:rPr>
        <w:t>l</w:t>
      </w:r>
      <w:r w:rsidRPr="00AE24A9">
        <w:rPr>
          <w:lang w:eastAsia="fr-FR" w:bidi="fr-FR"/>
        </w:rPr>
        <w:t>tats ne peuvent être que très décevants si l’on en juge par les r</w:t>
      </w:r>
      <w:r w:rsidRPr="00AE24A9">
        <w:rPr>
          <w:lang w:eastAsia="fr-FR" w:bidi="fr-FR"/>
        </w:rPr>
        <w:t>é</w:t>
      </w:r>
      <w:r w:rsidRPr="00AE24A9">
        <w:rPr>
          <w:lang w:eastAsia="fr-FR" w:bidi="fr-FR"/>
        </w:rPr>
        <w:t>sultats de la période 1975-84.</w:t>
      </w:r>
    </w:p>
    <w:p w14:paraId="0A6045E7" w14:textId="77777777" w:rsidR="00014EE4" w:rsidRPr="00AE24A9" w:rsidRDefault="00014EE4" w:rsidP="00014EE4">
      <w:pPr>
        <w:spacing w:before="120" w:after="120"/>
        <w:jc w:val="both"/>
      </w:pPr>
      <w:r w:rsidRPr="00AE24A9">
        <w:rPr>
          <w:lang w:eastAsia="fr-FR" w:bidi="fr-FR"/>
        </w:rPr>
        <w:t>Deux autres approches sont aussi proposées. La première, défe</w:t>
      </w:r>
      <w:r w:rsidRPr="00AE24A9">
        <w:rPr>
          <w:lang w:eastAsia="fr-FR" w:bidi="fr-FR"/>
        </w:rPr>
        <w:t>n</w:t>
      </w:r>
      <w:r w:rsidRPr="00AE24A9">
        <w:rPr>
          <w:lang w:eastAsia="fr-FR" w:bidi="fr-FR"/>
        </w:rPr>
        <w:t>due par les keynésiens, consisterait à accroître les dépenses et à mai</w:t>
      </w:r>
      <w:r w:rsidRPr="00AE24A9">
        <w:rPr>
          <w:lang w:eastAsia="fr-FR" w:bidi="fr-FR"/>
        </w:rPr>
        <w:t>n</w:t>
      </w:r>
      <w:r w:rsidRPr="00AE24A9">
        <w:rPr>
          <w:lang w:eastAsia="fr-FR" w:bidi="fr-FR"/>
        </w:rPr>
        <w:t>tenir la pression fiscale à ses niveaux actuels. Une seconde consist</w:t>
      </w:r>
      <w:r w:rsidRPr="00AE24A9">
        <w:rPr>
          <w:lang w:eastAsia="fr-FR" w:bidi="fr-FR"/>
        </w:rPr>
        <w:t>e</w:t>
      </w:r>
      <w:r w:rsidRPr="00AE24A9">
        <w:rPr>
          <w:lang w:eastAsia="fr-FR" w:bidi="fr-FR"/>
        </w:rPr>
        <w:t>rait au contraire, dans la perspective de l’économie de l’offre, à rédu</w:t>
      </w:r>
      <w:r w:rsidRPr="00AE24A9">
        <w:rPr>
          <w:lang w:eastAsia="fr-FR" w:bidi="fr-FR"/>
        </w:rPr>
        <w:t>i</w:t>
      </w:r>
      <w:r w:rsidRPr="00AE24A9">
        <w:rPr>
          <w:lang w:eastAsia="fr-FR" w:bidi="fr-FR"/>
        </w:rPr>
        <w:t>re les impôts ainsi que la part des dépenses</w:t>
      </w:r>
      <w:r>
        <w:rPr>
          <w:lang w:eastAsia="fr-FR" w:bidi="fr-FR"/>
        </w:rPr>
        <w:t xml:space="preserve"> </w:t>
      </w:r>
      <w:r>
        <w:t xml:space="preserve">[154] </w:t>
      </w:r>
      <w:r w:rsidRPr="00AE24A9">
        <w:rPr>
          <w:lang w:eastAsia="fr-FR" w:bidi="fr-FR"/>
        </w:rPr>
        <w:t>publiques dans le PNB. Il s’agirait d’appuyer la relance, par la d</w:t>
      </w:r>
      <w:r w:rsidRPr="00AE24A9">
        <w:rPr>
          <w:lang w:eastAsia="fr-FR" w:bidi="fr-FR"/>
        </w:rPr>
        <w:t>e</w:t>
      </w:r>
      <w:r w:rsidRPr="00AE24A9">
        <w:rPr>
          <w:lang w:eastAsia="fr-FR" w:bidi="fr-FR"/>
        </w:rPr>
        <w:t>mande dans le premier cas et par l’offre dans le second, et de réduire graduellement le déficit par cette stimulation - prudente - de l’économie. Ces deux appr</w:t>
      </w:r>
      <w:r w:rsidRPr="00AE24A9">
        <w:rPr>
          <w:lang w:eastAsia="fr-FR" w:bidi="fr-FR"/>
        </w:rPr>
        <w:t>o</w:t>
      </w:r>
      <w:r w:rsidRPr="00AE24A9">
        <w:rPr>
          <w:lang w:eastAsia="fr-FR" w:bidi="fr-FR"/>
        </w:rPr>
        <w:t>ches sont inadéquates dans le contexte actuel et ne peuvent permettre de rela</w:t>
      </w:r>
      <w:r w:rsidRPr="00AE24A9">
        <w:rPr>
          <w:lang w:eastAsia="fr-FR" w:bidi="fr-FR"/>
        </w:rPr>
        <w:t>n</w:t>
      </w:r>
      <w:r w:rsidRPr="00AE24A9">
        <w:rPr>
          <w:lang w:eastAsia="fr-FR" w:bidi="fr-FR"/>
        </w:rPr>
        <w:t>cer durablement l’activité.</w:t>
      </w:r>
    </w:p>
    <w:p w14:paraId="2A665941" w14:textId="77777777" w:rsidR="00014EE4" w:rsidRPr="00AE24A9" w:rsidRDefault="00014EE4" w:rsidP="00014EE4">
      <w:pPr>
        <w:spacing w:before="120" w:after="120"/>
        <w:jc w:val="both"/>
      </w:pPr>
      <w:r w:rsidRPr="00AE24A9">
        <w:rPr>
          <w:lang w:eastAsia="fr-FR" w:bidi="fr-FR"/>
        </w:rPr>
        <w:t xml:space="preserve">L’origine de la crise ne provient pas, en effet, d’une insuffisance de la demande, mais de l’essoufflement d’un modèle de croissance - le renversement d’une </w:t>
      </w:r>
      <w:r>
        <w:rPr>
          <w:lang w:eastAsia="fr-FR" w:bidi="fr-FR"/>
        </w:rPr>
        <w:t>« </w:t>
      </w:r>
      <w:r w:rsidRPr="00AE24A9">
        <w:rPr>
          <w:lang w:eastAsia="fr-FR" w:bidi="fr-FR"/>
        </w:rPr>
        <w:t>onde longue expansive</w:t>
      </w:r>
      <w:r>
        <w:rPr>
          <w:lang w:eastAsia="fr-FR" w:bidi="fr-FR"/>
        </w:rPr>
        <w:t> »</w:t>
      </w:r>
      <w:r w:rsidRPr="00AE24A9">
        <w:rPr>
          <w:lang w:eastAsia="fr-FR" w:bidi="fr-FR"/>
        </w:rPr>
        <w:t xml:space="preserve"> du cap</w:t>
      </w:r>
      <w:r w:rsidRPr="00AE24A9">
        <w:rPr>
          <w:lang w:eastAsia="fr-FR" w:bidi="fr-FR"/>
        </w:rPr>
        <w:t>i</w:t>
      </w:r>
      <w:r w:rsidRPr="00AE24A9">
        <w:rPr>
          <w:lang w:eastAsia="fr-FR" w:bidi="fr-FR"/>
        </w:rPr>
        <w:t>talisme, - pour reprendre l’expression d’Ernest Ma</w:t>
      </w:r>
      <w:r w:rsidRPr="00AE24A9">
        <w:rPr>
          <w:lang w:eastAsia="fr-FR" w:bidi="fr-FR"/>
        </w:rPr>
        <w:t>n</w:t>
      </w:r>
      <w:r w:rsidRPr="00AE24A9">
        <w:rPr>
          <w:lang w:eastAsia="fr-FR" w:bidi="fr-FR"/>
        </w:rPr>
        <w:t>del - lié à une crise d’adaptation du modèle de développement canadien. Outre la dégradation de la s</w:t>
      </w:r>
      <w:r w:rsidRPr="00AE24A9">
        <w:rPr>
          <w:lang w:eastAsia="fr-FR" w:bidi="fr-FR"/>
        </w:rPr>
        <w:t>i</w:t>
      </w:r>
      <w:r w:rsidRPr="00AE24A9">
        <w:rPr>
          <w:lang w:eastAsia="fr-FR" w:bidi="fr-FR"/>
        </w:rPr>
        <w:t>tuation économique mo</w:t>
      </w:r>
      <w:r w:rsidRPr="00AE24A9">
        <w:rPr>
          <w:lang w:eastAsia="fr-FR" w:bidi="fr-FR"/>
        </w:rPr>
        <w:t>n</w:t>
      </w:r>
      <w:r w:rsidRPr="00AE24A9">
        <w:rPr>
          <w:lang w:eastAsia="fr-FR" w:bidi="fr-FR"/>
        </w:rPr>
        <w:t>diale, le problème du Canada se double ainsi de problèmes stru</w:t>
      </w:r>
      <w:r w:rsidRPr="00AE24A9">
        <w:rPr>
          <w:lang w:eastAsia="fr-FR" w:bidi="fr-FR"/>
        </w:rPr>
        <w:t>c</w:t>
      </w:r>
      <w:r w:rsidRPr="00AE24A9">
        <w:rPr>
          <w:lang w:eastAsia="fr-FR" w:bidi="fr-FR"/>
        </w:rPr>
        <w:t xml:space="preserve">turels propres. Le problème se situerait donc du côté de </w:t>
      </w:r>
      <w:r>
        <w:rPr>
          <w:lang w:eastAsia="fr-FR" w:bidi="fr-FR"/>
        </w:rPr>
        <w:t>« </w:t>
      </w:r>
      <w:r w:rsidRPr="00AE24A9">
        <w:rPr>
          <w:lang w:eastAsia="fr-FR" w:bidi="fr-FR"/>
        </w:rPr>
        <w:t>l’offre</w:t>
      </w:r>
      <w:r>
        <w:rPr>
          <w:lang w:eastAsia="fr-FR" w:bidi="fr-FR"/>
        </w:rPr>
        <w:t> »</w:t>
      </w:r>
      <w:r w:rsidRPr="00AE24A9">
        <w:rPr>
          <w:lang w:eastAsia="fr-FR" w:bidi="fr-FR"/>
        </w:rPr>
        <w:t xml:space="preserve"> et des conditions de production à recréer dans la perspective, non d’un retour à une croissance équilibrée </w:t>
      </w:r>
      <w:r>
        <w:rPr>
          <w:lang w:eastAsia="fr-FR" w:bidi="fr-FR"/>
        </w:rPr>
        <w:t>« </w:t>
      </w:r>
      <w:r w:rsidRPr="00AE24A9">
        <w:rPr>
          <w:lang w:eastAsia="fr-FR" w:bidi="fr-FR"/>
        </w:rPr>
        <w:t>à l’ancienne</w:t>
      </w:r>
      <w:r>
        <w:rPr>
          <w:lang w:eastAsia="fr-FR" w:bidi="fr-FR"/>
        </w:rPr>
        <w:t> »</w:t>
      </w:r>
      <w:r w:rsidRPr="00AE24A9">
        <w:rPr>
          <w:lang w:eastAsia="fr-FR" w:bidi="fr-FR"/>
        </w:rPr>
        <w:t>, mais d’une transition à un nouveau modèle de croissa</w:t>
      </w:r>
      <w:r w:rsidRPr="00AE24A9">
        <w:rPr>
          <w:lang w:eastAsia="fr-FR" w:bidi="fr-FR"/>
        </w:rPr>
        <w:t>n</w:t>
      </w:r>
      <w:r w:rsidRPr="00AE24A9">
        <w:rPr>
          <w:lang w:eastAsia="fr-FR" w:bidi="fr-FR"/>
        </w:rPr>
        <w:t>ce. La solution ne peut cependant rep</w:t>
      </w:r>
      <w:r w:rsidRPr="00AE24A9">
        <w:rPr>
          <w:lang w:eastAsia="fr-FR" w:bidi="fr-FR"/>
        </w:rPr>
        <w:t>o</w:t>
      </w:r>
      <w:r w:rsidRPr="00AE24A9">
        <w:rPr>
          <w:lang w:eastAsia="fr-FR" w:bidi="fr-FR"/>
        </w:rPr>
        <w:t>ser sur la foi en les capaci</w:t>
      </w:r>
      <w:r>
        <w:rPr>
          <w:lang w:eastAsia="fr-FR" w:bidi="fr-FR"/>
        </w:rPr>
        <w:t>tés d’auto-ajustement et d’auto</w:t>
      </w:r>
      <w:r w:rsidRPr="00AE24A9">
        <w:rPr>
          <w:lang w:eastAsia="fr-FR" w:bidi="fr-FR"/>
        </w:rPr>
        <w:t>régulation du marché et sur les seuls st</w:t>
      </w:r>
      <w:r w:rsidRPr="00AE24A9">
        <w:rPr>
          <w:lang w:eastAsia="fr-FR" w:bidi="fr-FR"/>
        </w:rPr>
        <w:t>i</w:t>
      </w:r>
      <w:r w:rsidRPr="00AE24A9">
        <w:rPr>
          <w:lang w:eastAsia="fr-FR" w:bidi="fr-FR"/>
        </w:rPr>
        <w:t>mulants fiscaux, comme le prônent les néo-libéraux, adeptes de l’économie de l’offre. Faute d’une politique industrielle et d’une str</w:t>
      </w:r>
      <w:r w:rsidRPr="00AE24A9">
        <w:rPr>
          <w:lang w:eastAsia="fr-FR" w:bidi="fr-FR"/>
        </w:rPr>
        <w:t>a</w:t>
      </w:r>
      <w:r w:rsidRPr="00AE24A9">
        <w:rPr>
          <w:lang w:eastAsia="fr-FR" w:bidi="fr-FR"/>
        </w:rPr>
        <w:t>tégie économique à long terme cohérentes, to</w:t>
      </w:r>
      <w:r w:rsidRPr="00AE24A9">
        <w:rPr>
          <w:lang w:eastAsia="fr-FR" w:bidi="fr-FR"/>
        </w:rPr>
        <w:t>u</w:t>
      </w:r>
      <w:r w:rsidRPr="00AE24A9">
        <w:rPr>
          <w:lang w:eastAsia="fr-FR" w:bidi="fr-FR"/>
        </w:rPr>
        <w:t>te politique budgétaire expansionniste risque de devenir rapidement inflationn</w:t>
      </w:r>
      <w:r w:rsidRPr="00AE24A9">
        <w:rPr>
          <w:lang w:eastAsia="fr-FR" w:bidi="fr-FR"/>
        </w:rPr>
        <w:t>i</w:t>
      </w:r>
      <w:r w:rsidRPr="00AE24A9">
        <w:rPr>
          <w:lang w:eastAsia="fr-FR" w:bidi="fr-FR"/>
        </w:rPr>
        <w:t>ste. Faute d’un engagement de l’État dans la relance du développement, toute polit</w:t>
      </w:r>
      <w:r w:rsidRPr="00AE24A9">
        <w:rPr>
          <w:lang w:eastAsia="fr-FR" w:bidi="fr-FR"/>
        </w:rPr>
        <w:t>i</w:t>
      </w:r>
      <w:r w:rsidRPr="00AE24A9">
        <w:rPr>
          <w:lang w:eastAsia="fr-FR" w:bidi="fr-FR"/>
        </w:rPr>
        <w:t>que fiscale expansionniste risque de faire trainer la re</w:t>
      </w:r>
      <w:r w:rsidRPr="00AE24A9">
        <w:rPr>
          <w:lang w:eastAsia="fr-FR" w:bidi="fr-FR"/>
        </w:rPr>
        <w:t>s</w:t>
      </w:r>
      <w:r w:rsidRPr="00AE24A9">
        <w:rPr>
          <w:lang w:eastAsia="fr-FR" w:bidi="fr-FR"/>
        </w:rPr>
        <w:t>tructuration de l’économie, de multiplier les coûts s</w:t>
      </w:r>
      <w:r w:rsidRPr="00AE24A9">
        <w:rPr>
          <w:lang w:eastAsia="fr-FR" w:bidi="fr-FR"/>
        </w:rPr>
        <w:t>o</w:t>
      </w:r>
      <w:r w:rsidRPr="00AE24A9">
        <w:rPr>
          <w:lang w:eastAsia="fr-FR" w:bidi="fr-FR"/>
        </w:rPr>
        <w:t>ciaux</w:t>
      </w:r>
      <w:r>
        <w:rPr>
          <w:lang w:eastAsia="fr-FR" w:bidi="fr-FR"/>
        </w:rPr>
        <w:t xml:space="preserve"> </w:t>
      </w:r>
      <w:r w:rsidRPr="00AE24A9">
        <w:rPr>
          <w:lang w:eastAsia="fr-FR" w:bidi="fr-FR"/>
        </w:rPr>
        <w:t>et d’accentuer la brutalité de l’adaptation.</w:t>
      </w:r>
    </w:p>
    <w:p w14:paraId="337ADE24" w14:textId="77777777" w:rsidR="00014EE4" w:rsidRPr="00AE24A9" w:rsidRDefault="00014EE4" w:rsidP="00014EE4">
      <w:pPr>
        <w:spacing w:before="120" w:after="120"/>
        <w:jc w:val="both"/>
      </w:pPr>
      <w:r w:rsidRPr="00AE24A9">
        <w:rPr>
          <w:lang w:eastAsia="fr-FR" w:bidi="fr-FR"/>
        </w:rPr>
        <w:t>Faut-il réduire le déficit</w:t>
      </w:r>
      <w:r>
        <w:rPr>
          <w:lang w:eastAsia="fr-FR" w:bidi="fr-FR"/>
        </w:rPr>
        <w:t> ?</w:t>
      </w:r>
      <w:r w:rsidRPr="00AE24A9">
        <w:rPr>
          <w:lang w:eastAsia="fr-FR" w:bidi="fr-FR"/>
        </w:rPr>
        <w:t xml:space="preserve"> La question est mal posée. Un déficit n’est ni bon ni mauvais en soi. Tout dépend à quoi sert celui-ci et de quoi il est l’instrument. Le pr</w:t>
      </w:r>
      <w:r w:rsidRPr="00AE24A9">
        <w:rPr>
          <w:lang w:eastAsia="fr-FR" w:bidi="fr-FR"/>
        </w:rPr>
        <w:t>o</w:t>
      </w:r>
      <w:r w:rsidRPr="00AE24A9">
        <w:rPr>
          <w:lang w:eastAsia="fr-FR" w:bidi="fr-FR"/>
        </w:rPr>
        <w:t>blème de l’économie canadienne, c’est qu’elle ne va nulle part. En attendant de le savoir, tout se passe co</w:t>
      </w:r>
      <w:r w:rsidRPr="00AE24A9">
        <w:rPr>
          <w:lang w:eastAsia="fr-FR" w:bidi="fr-FR"/>
        </w:rPr>
        <w:t>m</w:t>
      </w:r>
      <w:r w:rsidRPr="00AE24A9">
        <w:rPr>
          <w:lang w:eastAsia="fr-FR" w:bidi="fr-FR"/>
        </w:rPr>
        <w:t>me si le gouvernement fédéral voulait créer les conditions fina</w:t>
      </w:r>
      <w:r w:rsidRPr="00AE24A9">
        <w:rPr>
          <w:lang w:eastAsia="fr-FR" w:bidi="fr-FR"/>
        </w:rPr>
        <w:t>n</w:t>
      </w:r>
      <w:r w:rsidRPr="00AE24A9">
        <w:rPr>
          <w:lang w:eastAsia="fr-FR" w:bidi="fr-FR"/>
        </w:rPr>
        <w:t>cières pour une reprise ultérieure de l’activité. Mais l’attente ri</w:t>
      </w:r>
      <w:r w:rsidRPr="00AE24A9">
        <w:rPr>
          <w:lang w:eastAsia="fr-FR" w:bidi="fr-FR"/>
        </w:rPr>
        <w:t>s</w:t>
      </w:r>
      <w:r w:rsidRPr="00AE24A9">
        <w:rPr>
          <w:lang w:eastAsia="fr-FR" w:bidi="fr-FR"/>
        </w:rPr>
        <w:t>que d’être longue.</w:t>
      </w:r>
    </w:p>
    <w:p w14:paraId="0BA8E884" w14:textId="77777777" w:rsidR="00014EE4" w:rsidRPr="00AE24A9" w:rsidRDefault="00014EE4" w:rsidP="00014EE4">
      <w:pPr>
        <w:spacing w:before="120" w:after="120"/>
        <w:jc w:val="both"/>
      </w:pPr>
      <w:r w:rsidRPr="00AE24A9">
        <w:rPr>
          <w:lang w:eastAsia="fr-FR" w:bidi="fr-FR"/>
        </w:rPr>
        <w:t>Tant l’approche keynésienne traditionnelle que l’approche néolib</w:t>
      </w:r>
      <w:r w:rsidRPr="00AE24A9">
        <w:rPr>
          <w:lang w:eastAsia="fr-FR" w:bidi="fr-FR"/>
        </w:rPr>
        <w:t>é</w:t>
      </w:r>
      <w:r w:rsidRPr="00AE24A9">
        <w:rPr>
          <w:lang w:eastAsia="fr-FR" w:bidi="fr-FR"/>
        </w:rPr>
        <w:t>rale pe</w:t>
      </w:r>
      <w:r w:rsidRPr="00AE24A9">
        <w:rPr>
          <w:lang w:eastAsia="fr-FR" w:bidi="fr-FR"/>
        </w:rPr>
        <w:t>u</w:t>
      </w:r>
      <w:r w:rsidRPr="00AE24A9">
        <w:rPr>
          <w:lang w:eastAsia="fr-FR" w:bidi="fr-FR"/>
        </w:rPr>
        <w:t>vent en effet conduire, sur le plan des finances publiques, à un même résultat. En l’absence de relance économique durable, le déficit pou</w:t>
      </w:r>
      <w:r w:rsidRPr="00AE24A9">
        <w:rPr>
          <w:lang w:eastAsia="fr-FR" w:bidi="fr-FR"/>
        </w:rPr>
        <w:t>r</w:t>
      </w:r>
      <w:r w:rsidRPr="00AE24A9">
        <w:rPr>
          <w:lang w:eastAsia="fr-FR" w:bidi="fr-FR"/>
        </w:rPr>
        <w:t>rait devenir explosif - ce qui n’est pas encore le cas - soit par des dépenses improductives, soit par des recettes fiscales amoindries. E</w:t>
      </w:r>
      <w:r w:rsidRPr="00AE24A9">
        <w:rPr>
          <w:lang w:eastAsia="fr-FR" w:bidi="fr-FR"/>
        </w:rPr>
        <w:t>n</w:t>
      </w:r>
      <w:r w:rsidRPr="00AE24A9">
        <w:rPr>
          <w:lang w:eastAsia="fr-FR" w:bidi="fr-FR"/>
        </w:rPr>
        <w:t>core une fois, l’expérience récente le prouve, la fuite en avant des a</w:t>
      </w:r>
      <w:r w:rsidRPr="00AE24A9">
        <w:rPr>
          <w:lang w:eastAsia="fr-FR" w:bidi="fr-FR"/>
        </w:rPr>
        <w:t>n</w:t>
      </w:r>
      <w:r w:rsidRPr="00AE24A9">
        <w:rPr>
          <w:lang w:eastAsia="fr-FR" w:bidi="fr-FR"/>
        </w:rPr>
        <w:t>nées 70 n’a guère fait que reporter, en l’amplifiant, la crise et les m</w:t>
      </w:r>
      <w:r w:rsidRPr="00AE24A9">
        <w:rPr>
          <w:lang w:eastAsia="fr-FR" w:bidi="fr-FR"/>
        </w:rPr>
        <w:t>e</w:t>
      </w:r>
      <w:r w:rsidRPr="00AE24A9">
        <w:rPr>
          <w:lang w:eastAsia="fr-FR" w:bidi="fr-FR"/>
        </w:rPr>
        <w:t>sures fiscales de relance n’ont guère fait que détériorer davantage la situation des finances publiques en empêchant tout au plus que la s</w:t>
      </w:r>
      <w:r w:rsidRPr="00AE24A9">
        <w:rPr>
          <w:lang w:eastAsia="fr-FR" w:bidi="fr-FR"/>
        </w:rPr>
        <w:t>i</w:t>
      </w:r>
      <w:r w:rsidRPr="00AE24A9">
        <w:rPr>
          <w:lang w:eastAsia="fr-FR" w:bidi="fr-FR"/>
        </w:rPr>
        <w:t>tuation écon</w:t>
      </w:r>
      <w:r w:rsidRPr="00AE24A9">
        <w:rPr>
          <w:lang w:eastAsia="fr-FR" w:bidi="fr-FR"/>
        </w:rPr>
        <w:t>o</w:t>
      </w:r>
      <w:r w:rsidRPr="00AE24A9">
        <w:rPr>
          <w:lang w:eastAsia="fr-FR" w:bidi="fr-FR"/>
        </w:rPr>
        <w:t>mique ne se dégrade trop vite.</w:t>
      </w:r>
    </w:p>
    <w:p w14:paraId="69ECD6D5" w14:textId="77777777" w:rsidR="00014EE4" w:rsidRPr="00D4034D" w:rsidRDefault="00014EE4" w:rsidP="00014EE4">
      <w:pPr>
        <w:spacing w:before="120" w:after="120"/>
        <w:jc w:val="both"/>
        <w:rPr>
          <w:i/>
          <w:iCs/>
          <w:szCs w:val="28"/>
        </w:rPr>
      </w:pPr>
      <w:r w:rsidRPr="00AE24A9">
        <w:t>La conclusion générale que nous pouvons tirer est donc que, man</w:t>
      </w:r>
      <w:r w:rsidRPr="00AE24A9">
        <w:t>i</w:t>
      </w:r>
      <w:r w:rsidRPr="00AE24A9">
        <w:t xml:space="preserve">festement, </w:t>
      </w:r>
      <w:r w:rsidRPr="00D4034D">
        <w:rPr>
          <w:i/>
          <w:iCs/>
          <w:szCs w:val="28"/>
          <w:lang w:eastAsia="fr-FR" w:bidi="fr-FR"/>
        </w:rPr>
        <w:t>le déficit budgétaire chronique est l’expression des impa</w:t>
      </w:r>
      <w:r w:rsidRPr="00D4034D">
        <w:rPr>
          <w:i/>
          <w:iCs/>
          <w:szCs w:val="28"/>
          <w:lang w:eastAsia="fr-FR" w:bidi="fr-FR"/>
        </w:rPr>
        <w:t>s</w:t>
      </w:r>
      <w:r w:rsidRPr="00D4034D">
        <w:rPr>
          <w:i/>
          <w:iCs/>
          <w:szCs w:val="28"/>
          <w:lang w:eastAsia="fr-FR" w:bidi="fr-FR"/>
        </w:rPr>
        <w:t>ses de la politique économique suivie jusqu’à présent et la résu</w:t>
      </w:r>
      <w:r w:rsidRPr="00D4034D">
        <w:rPr>
          <w:i/>
          <w:iCs/>
          <w:szCs w:val="28"/>
          <w:lang w:eastAsia="fr-FR" w:bidi="fr-FR"/>
        </w:rPr>
        <w:t>l</w:t>
      </w:r>
      <w:r w:rsidRPr="00D4034D">
        <w:rPr>
          <w:i/>
          <w:iCs/>
          <w:szCs w:val="28"/>
          <w:lang w:eastAsia="fr-FR" w:bidi="fr-FR"/>
        </w:rPr>
        <w:t>tante d’une politique budgétaire inadéquate dans le contexte actuel.</w:t>
      </w:r>
    </w:p>
    <w:p w14:paraId="3DFAA323" w14:textId="77777777" w:rsidR="00014EE4" w:rsidRPr="00AE24A9" w:rsidRDefault="00014EE4" w:rsidP="00014EE4">
      <w:pPr>
        <w:spacing w:before="120" w:after="120"/>
        <w:jc w:val="both"/>
      </w:pPr>
      <w:r w:rsidRPr="00AE24A9">
        <w:t>Cette conclusion doit cependant être replacée dans son contexte</w:t>
      </w:r>
      <w:r>
        <w:t> </w:t>
      </w:r>
      <w:r w:rsidRPr="00D4034D">
        <w:rPr>
          <w:i/>
          <w:iCs/>
          <w:szCs w:val="28"/>
        </w:rPr>
        <w:t xml:space="preserve">: </w:t>
      </w:r>
      <w:r w:rsidRPr="00D4034D">
        <w:rPr>
          <w:i/>
          <w:iCs/>
          <w:szCs w:val="28"/>
          <w:lang w:eastAsia="fr-FR" w:bidi="fr-FR"/>
        </w:rPr>
        <w:t>la « crise</w:t>
      </w:r>
      <w:r w:rsidRPr="00D4034D">
        <w:rPr>
          <w:i/>
          <w:iCs/>
          <w:szCs w:val="28"/>
        </w:rPr>
        <w:t xml:space="preserve"> » </w:t>
      </w:r>
      <w:r w:rsidRPr="00D4034D">
        <w:rPr>
          <w:i/>
          <w:iCs/>
          <w:szCs w:val="28"/>
          <w:lang w:eastAsia="fr-FR" w:bidi="fr-FR"/>
        </w:rPr>
        <w:t>des finances publiques exprime d’abord la crise de l’accumulation du capital et la crise du</w:t>
      </w:r>
      <w:r>
        <w:rPr>
          <w:iCs/>
          <w:szCs w:val="28"/>
          <w:lang w:eastAsia="fr-FR" w:bidi="fr-FR"/>
        </w:rPr>
        <w:t xml:space="preserve"> </w:t>
      </w:r>
      <w:r>
        <w:t xml:space="preserve">[155] </w:t>
      </w:r>
      <w:r w:rsidRPr="00A83326">
        <w:rPr>
          <w:i/>
          <w:iCs/>
          <w:szCs w:val="28"/>
        </w:rPr>
        <w:t>modèle de croissance qui fut celui de l’après-guerre.</w:t>
      </w:r>
      <w:r w:rsidRPr="00AE24A9">
        <w:rPr>
          <w:lang w:eastAsia="fr-FR" w:bidi="fr-FR"/>
        </w:rPr>
        <w:t xml:space="preserve"> La résorption de cette crise passerait donc, du point de vue du capital, par l’instauration d'un nouveau </w:t>
      </w:r>
      <w:r>
        <w:rPr>
          <w:lang w:eastAsia="fr-FR" w:bidi="fr-FR"/>
        </w:rPr>
        <w:t>« </w:t>
      </w:r>
      <w:r w:rsidRPr="00AE24A9">
        <w:rPr>
          <w:lang w:eastAsia="fr-FR" w:bidi="fr-FR"/>
        </w:rPr>
        <w:t>modèle de croissance</w:t>
      </w:r>
      <w:r>
        <w:rPr>
          <w:lang w:eastAsia="fr-FR" w:bidi="fr-FR"/>
        </w:rPr>
        <w:t> » jet</w:t>
      </w:r>
      <w:r w:rsidRPr="00AE24A9">
        <w:rPr>
          <w:lang w:eastAsia="fr-FR" w:bidi="fr-FR"/>
        </w:rPr>
        <w:t>ant les bases d’une croi</w:t>
      </w:r>
      <w:r w:rsidRPr="00AE24A9">
        <w:rPr>
          <w:lang w:eastAsia="fr-FR" w:bidi="fr-FR"/>
        </w:rPr>
        <w:t>s</w:t>
      </w:r>
      <w:r w:rsidRPr="00AE24A9">
        <w:rPr>
          <w:lang w:eastAsia="fr-FR" w:bidi="fr-FR"/>
        </w:rPr>
        <w:t>sance stable. Quel sera (serait) ce nouveau modèle, quels seront (s</w:t>
      </w:r>
      <w:r w:rsidRPr="00AE24A9">
        <w:rPr>
          <w:lang w:eastAsia="fr-FR" w:bidi="fr-FR"/>
        </w:rPr>
        <w:t>e</w:t>
      </w:r>
      <w:r w:rsidRPr="00AE24A9">
        <w:rPr>
          <w:lang w:eastAsia="fr-FR" w:bidi="fr-FR"/>
        </w:rPr>
        <w:t>raient) les modalités de sa mise en place</w:t>
      </w:r>
      <w:r>
        <w:rPr>
          <w:lang w:eastAsia="fr-FR" w:bidi="fr-FR"/>
        </w:rPr>
        <w:t> ?</w:t>
      </w:r>
      <w:r w:rsidRPr="00AE24A9">
        <w:rPr>
          <w:lang w:eastAsia="fr-FR" w:bidi="fr-FR"/>
        </w:rPr>
        <w:t xml:space="preserve"> Nul ne peut vra</w:t>
      </w:r>
      <w:r w:rsidRPr="00AE24A9">
        <w:rPr>
          <w:lang w:eastAsia="fr-FR" w:bidi="fr-FR"/>
        </w:rPr>
        <w:t>i</w:t>
      </w:r>
      <w:r w:rsidRPr="00AE24A9">
        <w:rPr>
          <w:lang w:eastAsia="fr-FR" w:bidi="fr-FR"/>
        </w:rPr>
        <w:t>ment le dire et toutes les voies sont encore ouvertes</w:t>
      </w:r>
      <w:r>
        <w:rPr>
          <w:lang w:eastAsia="fr-FR" w:bidi="fr-FR"/>
        </w:rPr>
        <w:t> :</w:t>
      </w:r>
      <w:r w:rsidRPr="00AE24A9">
        <w:rPr>
          <w:lang w:eastAsia="fr-FR" w:bidi="fr-FR"/>
        </w:rPr>
        <w:t xml:space="preserve"> solution </w:t>
      </w:r>
      <w:r>
        <w:rPr>
          <w:lang w:eastAsia="fr-FR" w:bidi="fr-FR"/>
        </w:rPr>
        <w:t>« </w:t>
      </w:r>
      <w:r w:rsidRPr="00AE24A9">
        <w:rPr>
          <w:lang w:eastAsia="fr-FR" w:bidi="fr-FR"/>
        </w:rPr>
        <w:t>par le bas</w:t>
      </w:r>
      <w:r>
        <w:rPr>
          <w:lang w:eastAsia="fr-FR" w:bidi="fr-FR"/>
        </w:rPr>
        <w:t> »</w:t>
      </w:r>
      <w:r w:rsidRPr="00AE24A9">
        <w:rPr>
          <w:lang w:eastAsia="fr-FR" w:bidi="fr-FR"/>
        </w:rPr>
        <w:t xml:space="preserve"> ou </w:t>
      </w:r>
      <w:r>
        <w:rPr>
          <w:lang w:eastAsia="fr-FR" w:bidi="fr-FR"/>
        </w:rPr>
        <w:t>« </w:t>
      </w:r>
      <w:r w:rsidRPr="00AE24A9">
        <w:rPr>
          <w:lang w:eastAsia="fr-FR" w:bidi="fr-FR"/>
        </w:rPr>
        <w:t>par le haut</w:t>
      </w:r>
      <w:r>
        <w:rPr>
          <w:lang w:eastAsia="fr-FR" w:bidi="fr-FR"/>
        </w:rPr>
        <w:t> »</w:t>
      </w:r>
      <w:r w:rsidRPr="00AE24A9">
        <w:rPr>
          <w:lang w:eastAsia="fr-FR" w:bidi="fr-FR"/>
        </w:rPr>
        <w:t>, brut</w:t>
      </w:r>
      <w:r w:rsidRPr="00AE24A9">
        <w:rPr>
          <w:lang w:eastAsia="fr-FR" w:bidi="fr-FR"/>
        </w:rPr>
        <w:t>a</w:t>
      </w:r>
      <w:r w:rsidRPr="00AE24A9">
        <w:rPr>
          <w:lang w:eastAsia="fr-FR" w:bidi="fr-FR"/>
        </w:rPr>
        <w:t xml:space="preserve">le ou en douce. Par le passé, les crises se sont passerait donc, du point de vue du capital, par l’instauration d’un nouveau </w:t>
      </w:r>
      <w:r>
        <w:rPr>
          <w:lang w:eastAsia="fr-FR" w:bidi="fr-FR"/>
        </w:rPr>
        <w:t>« </w:t>
      </w:r>
      <w:r w:rsidRPr="00AE24A9">
        <w:rPr>
          <w:lang w:eastAsia="fr-FR" w:bidi="fr-FR"/>
        </w:rPr>
        <w:t>modèle de croi</w:t>
      </w:r>
      <w:r w:rsidRPr="00AE24A9">
        <w:rPr>
          <w:lang w:eastAsia="fr-FR" w:bidi="fr-FR"/>
        </w:rPr>
        <w:t>s</w:t>
      </w:r>
      <w:r w:rsidRPr="00AE24A9">
        <w:rPr>
          <w:lang w:eastAsia="fr-FR" w:bidi="fr-FR"/>
        </w:rPr>
        <w:t>sance</w:t>
      </w:r>
      <w:r>
        <w:rPr>
          <w:lang w:eastAsia="fr-FR" w:bidi="fr-FR"/>
        </w:rPr>
        <w:t> » jet</w:t>
      </w:r>
      <w:r w:rsidRPr="00AE24A9">
        <w:rPr>
          <w:lang w:eastAsia="fr-FR" w:bidi="fr-FR"/>
        </w:rPr>
        <w:t>ant les bases d’une croissa</w:t>
      </w:r>
      <w:r w:rsidRPr="00AE24A9">
        <w:rPr>
          <w:lang w:eastAsia="fr-FR" w:bidi="fr-FR"/>
        </w:rPr>
        <w:t>n</w:t>
      </w:r>
      <w:r w:rsidRPr="00AE24A9">
        <w:rPr>
          <w:lang w:eastAsia="fr-FR" w:bidi="fr-FR"/>
        </w:rPr>
        <w:t>ce stable. Quel sera (serait) ce nouveau modèle, quels seront (seraient) les m</w:t>
      </w:r>
      <w:r w:rsidRPr="00AE24A9">
        <w:rPr>
          <w:lang w:eastAsia="fr-FR" w:bidi="fr-FR"/>
        </w:rPr>
        <w:t>o</w:t>
      </w:r>
      <w:r w:rsidRPr="00AE24A9">
        <w:rPr>
          <w:lang w:eastAsia="fr-FR" w:bidi="fr-FR"/>
        </w:rPr>
        <w:t>dalités de sa mise en place</w:t>
      </w:r>
      <w:r>
        <w:rPr>
          <w:lang w:eastAsia="fr-FR" w:bidi="fr-FR"/>
        </w:rPr>
        <w:t> ?</w:t>
      </w:r>
      <w:r w:rsidRPr="00AE24A9">
        <w:rPr>
          <w:lang w:eastAsia="fr-FR" w:bidi="fr-FR"/>
        </w:rPr>
        <w:t xml:space="preserve"> Nul ne peut vraiment le dire et toutes les voies sont encore o</w:t>
      </w:r>
      <w:r w:rsidRPr="00AE24A9">
        <w:rPr>
          <w:lang w:eastAsia="fr-FR" w:bidi="fr-FR"/>
        </w:rPr>
        <w:t>u</w:t>
      </w:r>
      <w:r w:rsidRPr="00AE24A9">
        <w:rPr>
          <w:lang w:eastAsia="fr-FR" w:bidi="fr-FR"/>
        </w:rPr>
        <w:t>vertes</w:t>
      </w:r>
      <w:r>
        <w:rPr>
          <w:lang w:eastAsia="fr-FR" w:bidi="fr-FR"/>
        </w:rPr>
        <w:t> :</w:t>
      </w:r>
      <w:r w:rsidRPr="00AE24A9">
        <w:rPr>
          <w:lang w:eastAsia="fr-FR" w:bidi="fr-FR"/>
        </w:rPr>
        <w:t xml:space="preserve"> solution </w:t>
      </w:r>
      <w:r>
        <w:rPr>
          <w:lang w:eastAsia="fr-FR" w:bidi="fr-FR"/>
        </w:rPr>
        <w:t>« </w:t>
      </w:r>
      <w:r w:rsidRPr="00AE24A9">
        <w:rPr>
          <w:lang w:eastAsia="fr-FR" w:bidi="fr-FR"/>
        </w:rPr>
        <w:t>par le bas</w:t>
      </w:r>
      <w:r>
        <w:rPr>
          <w:lang w:eastAsia="fr-FR" w:bidi="fr-FR"/>
        </w:rPr>
        <w:t> »</w:t>
      </w:r>
      <w:r w:rsidRPr="00AE24A9">
        <w:rPr>
          <w:lang w:eastAsia="fr-FR" w:bidi="fr-FR"/>
        </w:rPr>
        <w:t xml:space="preserve"> ou </w:t>
      </w:r>
      <w:r>
        <w:rPr>
          <w:lang w:eastAsia="fr-FR" w:bidi="fr-FR"/>
        </w:rPr>
        <w:t>« </w:t>
      </w:r>
      <w:r w:rsidRPr="00AE24A9">
        <w:rPr>
          <w:lang w:eastAsia="fr-FR" w:bidi="fr-FR"/>
        </w:rPr>
        <w:t>par le haut</w:t>
      </w:r>
      <w:r>
        <w:rPr>
          <w:lang w:eastAsia="fr-FR" w:bidi="fr-FR"/>
        </w:rPr>
        <w:t> »</w:t>
      </w:r>
      <w:r w:rsidRPr="00AE24A9">
        <w:rPr>
          <w:lang w:eastAsia="fr-FR" w:bidi="fr-FR"/>
        </w:rPr>
        <w:t>, brutale ou en douce. Par le passé, les crises se sont la plupart du temps soldées par l’écrasement des aspirations de larges masses de la pop</w:t>
      </w:r>
      <w:r w:rsidRPr="00AE24A9">
        <w:rPr>
          <w:lang w:eastAsia="fr-FR" w:bidi="fr-FR"/>
        </w:rPr>
        <w:t>u</w:t>
      </w:r>
      <w:r w:rsidRPr="00AE24A9">
        <w:rPr>
          <w:lang w:eastAsia="fr-FR" w:bidi="fr-FR"/>
        </w:rPr>
        <w:t xml:space="preserve">lation. C’est aussi de l’action consciente de celle-ci que dépendra la </w:t>
      </w:r>
      <w:r>
        <w:rPr>
          <w:lang w:eastAsia="fr-FR" w:bidi="fr-FR"/>
        </w:rPr>
        <w:t>« </w:t>
      </w:r>
      <w:r w:rsidRPr="00AE24A9">
        <w:rPr>
          <w:lang w:eastAsia="fr-FR" w:bidi="fr-FR"/>
        </w:rPr>
        <w:t>sortie de cr</w:t>
      </w:r>
      <w:r w:rsidRPr="00AE24A9">
        <w:rPr>
          <w:lang w:eastAsia="fr-FR" w:bidi="fr-FR"/>
        </w:rPr>
        <w:t>i</w:t>
      </w:r>
      <w:r w:rsidRPr="00AE24A9">
        <w:rPr>
          <w:lang w:eastAsia="fr-FR" w:bidi="fr-FR"/>
        </w:rPr>
        <w:t>se</w:t>
      </w:r>
      <w:r>
        <w:rPr>
          <w:lang w:eastAsia="fr-FR" w:bidi="fr-FR"/>
        </w:rPr>
        <w:t> »</w:t>
      </w:r>
      <w:r w:rsidRPr="00AE24A9">
        <w:rPr>
          <w:lang w:eastAsia="fr-FR" w:bidi="fr-FR"/>
        </w:rPr>
        <w:t xml:space="preserve"> actuelle. Il n’y aura pas de solution </w:t>
      </w:r>
      <w:r>
        <w:rPr>
          <w:lang w:eastAsia="fr-FR" w:bidi="fr-FR"/>
        </w:rPr>
        <w:t>« </w:t>
      </w:r>
      <w:r w:rsidRPr="00AE24A9">
        <w:rPr>
          <w:lang w:eastAsia="fr-FR" w:bidi="fr-FR"/>
        </w:rPr>
        <w:t>purement éc</w:t>
      </w:r>
      <w:r w:rsidRPr="00AE24A9">
        <w:rPr>
          <w:lang w:eastAsia="fr-FR" w:bidi="fr-FR"/>
        </w:rPr>
        <w:t>o</w:t>
      </w:r>
      <w:r w:rsidRPr="00AE24A9">
        <w:rPr>
          <w:lang w:eastAsia="fr-FR" w:bidi="fr-FR"/>
        </w:rPr>
        <w:t>nomique</w:t>
      </w:r>
      <w:r>
        <w:rPr>
          <w:lang w:eastAsia="fr-FR" w:bidi="fr-FR"/>
        </w:rPr>
        <w:t> »</w:t>
      </w:r>
      <w:r w:rsidRPr="00AE24A9">
        <w:rPr>
          <w:lang w:eastAsia="fr-FR" w:bidi="fr-FR"/>
        </w:rPr>
        <w:t>.</w:t>
      </w:r>
    </w:p>
    <w:p w14:paraId="535155EC" w14:textId="77777777" w:rsidR="00014EE4" w:rsidRPr="00AE24A9" w:rsidRDefault="00014EE4" w:rsidP="00014EE4">
      <w:pPr>
        <w:spacing w:before="120" w:after="120"/>
        <w:jc w:val="both"/>
      </w:pPr>
      <w:r w:rsidRPr="00AE24A9">
        <w:rPr>
          <w:lang w:eastAsia="fr-FR" w:bidi="fr-FR"/>
        </w:rPr>
        <w:t>Juillet 86</w:t>
      </w:r>
    </w:p>
    <w:p w14:paraId="725A2143" w14:textId="77777777" w:rsidR="00014EE4" w:rsidRPr="00E07116" w:rsidRDefault="00014EE4" w:rsidP="00014EE4">
      <w:pPr>
        <w:jc w:val="both"/>
      </w:pPr>
    </w:p>
    <w:p w14:paraId="06BB0214" w14:textId="77777777" w:rsidR="00014EE4" w:rsidRDefault="00014EE4" w:rsidP="00014EE4">
      <w:pPr>
        <w:jc w:val="both"/>
      </w:pPr>
      <w:r w:rsidRPr="003F76B5">
        <w:rPr>
          <w:b/>
          <w:color w:val="FF0000"/>
        </w:rPr>
        <w:t>NOTES</w:t>
      </w:r>
    </w:p>
    <w:p w14:paraId="4F4B5AC2" w14:textId="77777777" w:rsidR="00014EE4" w:rsidRDefault="00014EE4" w:rsidP="00014EE4">
      <w:pPr>
        <w:jc w:val="both"/>
      </w:pPr>
    </w:p>
    <w:p w14:paraId="18E5A5BC" w14:textId="77777777" w:rsidR="00014EE4" w:rsidRPr="00E07116" w:rsidRDefault="00014EE4" w:rsidP="00014EE4">
      <w:pPr>
        <w:jc w:val="both"/>
      </w:pPr>
      <w:r>
        <w:t>Pour faciliter la consultation des notes en fin de textes, nous les avons toutes converties, dans cette édition numérique des Classiques des sciences sociales, en notes de bas de page. JMT.</w:t>
      </w:r>
    </w:p>
    <w:p w14:paraId="3D13EE4B" w14:textId="77777777" w:rsidR="00014EE4" w:rsidRPr="00E07116" w:rsidRDefault="00014EE4" w:rsidP="00014EE4">
      <w:pPr>
        <w:jc w:val="both"/>
      </w:pPr>
    </w:p>
    <w:p w14:paraId="40A99AA6" w14:textId="77777777" w:rsidR="00014EE4" w:rsidRPr="00AE24A9" w:rsidRDefault="00014EE4" w:rsidP="00014EE4">
      <w:pPr>
        <w:pStyle w:val="p"/>
      </w:pPr>
      <w:r>
        <w:t>[156]</w:t>
      </w:r>
    </w:p>
    <w:p w14:paraId="459E9F42" w14:textId="77777777" w:rsidR="00014EE4" w:rsidRPr="00AE24A9" w:rsidRDefault="00014EE4" w:rsidP="00014EE4">
      <w:pPr>
        <w:pStyle w:val="p"/>
      </w:pPr>
      <w:r>
        <w:t>[157]</w:t>
      </w:r>
    </w:p>
    <w:p w14:paraId="71506F5B" w14:textId="77777777" w:rsidR="00014EE4" w:rsidRDefault="00014EE4" w:rsidP="00014EE4">
      <w:pPr>
        <w:spacing w:before="120" w:after="120"/>
        <w:jc w:val="both"/>
        <w:rPr>
          <w:lang w:eastAsia="fr-FR" w:bidi="fr-FR"/>
        </w:rPr>
      </w:pPr>
      <w:r>
        <w:rPr>
          <w:lang w:eastAsia="fr-FR" w:bidi="fr-FR"/>
        </w:rPr>
        <w:br w:type="page"/>
      </w:r>
    </w:p>
    <w:p w14:paraId="35CCE1BB" w14:textId="77777777" w:rsidR="00014EE4" w:rsidRDefault="00014EE4" w:rsidP="00014EE4">
      <w:pPr>
        <w:spacing w:before="120" w:after="120"/>
        <w:jc w:val="both"/>
        <w:rPr>
          <w:lang w:eastAsia="fr-FR" w:bidi="fr-FR"/>
        </w:rPr>
      </w:pPr>
    </w:p>
    <w:p w14:paraId="0FFC9D86" w14:textId="77777777" w:rsidR="00014EE4" w:rsidRDefault="00014EE4" w:rsidP="00014EE4">
      <w:pPr>
        <w:pStyle w:val="figtitre"/>
      </w:pPr>
      <w:r>
        <w:t>Tableau 1</w:t>
      </w:r>
    </w:p>
    <w:p w14:paraId="6933E84E" w14:textId="77777777" w:rsidR="00014EE4" w:rsidRPr="00105D6C" w:rsidRDefault="00014EE4" w:rsidP="00014EE4">
      <w:pPr>
        <w:pStyle w:val="figtitrest"/>
      </w:pPr>
      <w:r w:rsidRPr="009B00F0">
        <w:t>Solde budg</w:t>
      </w:r>
      <w:r w:rsidRPr="009B00F0">
        <w:rPr>
          <w:rFonts w:cs="Arial"/>
        </w:rPr>
        <w:t>é</w:t>
      </w:r>
      <w:r w:rsidRPr="009B00F0">
        <w:t>taire, encours de la dette et service de la dette,</w:t>
      </w:r>
      <w:r>
        <w:br/>
      </w:r>
      <w:r w:rsidRPr="009B00F0">
        <w:t>Gouvernement f</w:t>
      </w:r>
      <w:r w:rsidRPr="009B00F0">
        <w:rPr>
          <w:rFonts w:cs="Arial"/>
        </w:rPr>
        <w:t>é</w:t>
      </w:r>
      <w:r w:rsidRPr="009B00F0">
        <w:t>d</w:t>
      </w:r>
      <w:r w:rsidRPr="009B00F0">
        <w:rPr>
          <w:rFonts w:cs="Arial"/>
        </w:rPr>
        <w:t>é</w:t>
      </w:r>
      <w:r w:rsidRPr="009B00F0">
        <w:t>ral. 1960-1985</w:t>
      </w:r>
      <w:r>
        <w:br/>
        <w:t>(</w:t>
      </w:r>
      <w:r w:rsidRPr="009B00F0">
        <w:t>moyennes, en pourcentage)</w:t>
      </w:r>
    </w:p>
    <w:tbl>
      <w:tblPr>
        <w:tblW w:w="7920" w:type="dxa"/>
        <w:tblInd w:w="40" w:type="dxa"/>
        <w:tblLayout w:type="fixed"/>
        <w:tblCellMar>
          <w:left w:w="40" w:type="dxa"/>
          <w:right w:w="40" w:type="dxa"/>
        </w:tblCellMar>
        <w:tblLook w:val="0000" w:firstRow="0" w:lastRow="0" w:firstColumn="0" w:lastColumn="0" w:noHBand="0" w:noVBand="0"/>
      </w:tblPr>
      <w:tblGrid>
        <w:gridCol w:w="1860"/>
        <w:gridCol w:w="930"/>
        <w:gridCol w:w="990"/>
        <w:gridCol w:w="990"/>
        <w:gridCol w:w="1080"/>
        <w:gridCol w:w="990"/>
        <w:gridCol w:w="1080"/>
      </w:tblGrid>
      <w:tr w:rsidR="00014EE4" w:rsidRPr="00105D6C" w14:paraId="47246E1C" w14:textId="77777777">
        <w:tblPrEx>
          <w:tblCellMar>
            <w:top w:w="0" w:type="dxa"/>
            <w:bottom w:w="0" w:type="dxa"/>
          </w:tblCellMar>
        </w:tblPrEx>
        <w:trPr>
          <w:trHeight w:val="1878"/>
        </w:trPr>
        <w:tc>
          <w:tcPr>
            <w:tcW w:w="1860" w:type="dxa"/>
            <w:vMerge w:val="restart"/>
            <w:tcBorders>
              <w:left w:val="nil"/>
              <w:bottom w:val="single" w:sz="12" w:space="0" w:color="auto"/>
              <w:right w:val="nil"/>
            </w:tcBorders>
            <w:shd w:val="clear" w:color="auto" w:fill="FFFFFF"/>
            <w:textDirection w:val="btLr"/>
            <w:vAlign w:val="center"/>
          </w:tcPr>
          <w:p w14:paraId="0763F53F" w14:textId="77777777" w:rsidR="00014EE4" w:rsidRPr="009B00F0" w:rsidRDefault="00014EE4" w:rsidP="00014EE4">
            <w:pPr>
              <w:shd w:val="clear" w:color="auto" w:fill="FFFFFF"/>
              <w:ind w:left="113" w:right="520" w:firstLine="0"/>
              <w:rPr>
                <w:sz w:val="20"/>
              </w:rPr>
            </w:pPr>
            <w:r w:rsidRPr="009B00F0">
              <w:rPr>
                <w:color w:val="000000"/>
                <w:sz w:val="20"/>
                <w:szCs w:val="32"/>
              </w:rPr>
              <w:t>Exercices fina</w:t>
            </w:r>
            <w:r w:rsidRPr="009B00F0">
              <w:rPr>
                <w:color w:val="000000"/>
                <w:sz w:val="20"/>
                <w:szCs w:val="32"/>
              </w:rPr>
              <w:t>n</w:t>
            </w:r>
            <w:r w:rsidRPr="009B00F0">
              <w:rPr>
                <w:color w:val="000000"/>
                <w:sz w:val="20"/>
                <w:szCs w:val="32"/>
              </w:rPr>
              <w:t>ciers</w:t>
            </w:r>
          </w:p>
        </w:tc>
        <w:tc>
          <w:tcPr>
            <w:tcW w:w="930" w:type="dxa"/>
            <w:tcBorders>
              <w:top w:val="single" w:sz="12" w:space="0" w:color="auto"/>
              <w:left w:val="nil"/>
              <w:bottom w:val="single" w:sz="12" w:space="0" w:color="auto"/>
              <w:right w:val="nil"/>
            </w:tcBorders>
            <w:shd w:val="clear" w:color="auto" w:fill="FFFFFF"/>
            <w:textDirection w:val="btLr"/>
            <w:vAlign w:val="center"/>
          </w:tcPr>
          <w:p w14:paraId="20C41D7F" w14:textId="77777777" w:rsidR="00014EE4" w:rsidRPr="009B00F0" w:rsidRDefault="00014EE4" w:rsidP="00014EE4">
            <w:pPr>
              <w:shd w:val="clear" w:color="auto" w:fill="FFFFFF"/>
              <w:ind w:left="20" w:right="113" w:firstLine="0"/>
              <w:rPr>
                <w:sz w:val="20"/>
              </w:rPr>
            </w:pPr>
            <w:r w:rsidRPr="009B00F0">
              <w:rPr>
                <w:color w:val="000000"/>
                <w:sz w:val="20"/>
                <w:szCs w:val="32"/>
              </w:rPr>
              <w:t>Déficit * budg</w:t>
            </w:r>
            <w:r w:rsidRPr="009B00F0">
              <w:rPr>
                <w:color w:val="000000"/>
                <w:sz w:val="20"/>
                <w:szCs w:val="32"/>
              </w:rPr>
              <w:t>é</w:t>
            </w:r>
            <w:r w:rsidRPr="009B00F0">
              <w:rPr>
                <w:color w:val="000000"/>
                <w:sz w:val="20"/>
                <w:szCs w:val="32"/>
              </w:rPr>
              <w:t>taire</w:t>
            </w:r>
          </w:p>
        </w:tc>
        <w:tc>
          <w:tcPr>
            <w:tcW w:w="990" w:type="dxa"/>
            <w:tcBorders>
              <w:top w:val="single" w:sz="12" w:space="0" w:color="auto"/>
              <w:left w:val="nil"/>
              <w:bottom w:val="single" w:sz="12" w:space="0" w:color="auto"/>
              <w:right w:val="nil"/>
            </w:tcBorders>
            <w:shd w:val="clear" w:color="auto" w:fill="FFFFFF"/>
            <w:textDirection w:val="btLr"/>
            <w:vAlign w:val="center"/>
          </w:tcPr>
          <w:p w14:paraId="1EAC600A" w14:textId="77777777" w:rsidR="00014EE4" w:rsidRPr="009B00F0" w:rsidRDefault="00014EE4" w:rsidP="00014EE4">
            <w:pPr>
              <w:shd w:val="clear" w:color="auto" w:fill="FFFFFF"/>
              <w:ind w:left="113" w:right="180" w:firstLine="0"/>
              <w:rPr>
                <w:sz w:val="20"/>
              </w:rPr>
            </w:pPr>
            <w:r w:rsidRPr="009B00F0">
              <w:rPr>
                <w:color w:val="000000"/>
                <w:sz w:val="20"/>
                <w:szCs w:val="32"/>
              </w:rPr>
              <w:t>Déficit ** budg</w:t>
            </w:r>
            <w:r w:rsidRPr="009B00F0">
              <w:rPr>
                <w:color w:val="000000"/>
                <w:sz w:val="20"/>
                <w:szCs w:val="32"/>
              </w:rPr>
              <w:t>é</w:t>
            </w:r>
            <w:r w:rsidRPr="009B00F0">
              <w:rPr>
                <w:color w:val="000000"/>
                <w:sz w:val="20"/>
                <w:szCs w:val="32"/>
              </w:rPr>
              <w:t>taire</w:t>
            </w:r>
          </w:p>
        </w:tc>
        <w:tc>
          <w:tcPr>
            <w:tcW w:w="990" w:type="dxa"/>
            <w:tcBorders>
              <w:top w:val="single" w:sz="12" w:space="0" w:color="auto"/>
              <w:left w:val="nil"/>
              <w:bottom w:val="single" w:sz="12" w:space="0" w:color="auto"/>
              <w:right w:val="nil"/>
            </w:tcBorders>
            <w:shd w:val="clear" w:color="auto" w:fill="FFFFFF"/>
            <w:textDirection w:val="btLr"/>
            <w:vAlign w:val="center"/>
          </w:tcPr>
          <w:p w14:paraId="55ED1D5F" w14:textId="77777777" w:rsidR="00014EE4" w:rsidRPr="009B00F0" w:rsidRDefault="00014EE4" w:rsidP="00014EE4">
            <w:pPr>
              <w:shd w:val="clear" w:color="auto" w:fill="FFFFFF"/>
              <w:ind w:left="240" w:right="113" w:firstLine="0"/>
              <w:rPr>
                <w:sz w:val="20"/>
              </w:rPr>
            </w:pPr>
            <w:r w:rsidRPr="009B00F0">
              <w:rPr>
                <w:color w:val="000000"/>
                <w:sz w:val="20"/>
                <w:szCs w:val="32"/>
              </w:rPr>
              <w:t>Dette * publ</w:t>
            </w:r>
            <w:r w:rsidRPr="009B00F0">
              <w:rPr>
                <w:color w:val="000000"/>
                <w:sz w:val="20"/>
                <w:szCs w:val="32"/>
              </w:rPr>
              <w:t>i</w:t>
            </w:r>
            <w:r w:rsidRPr="009B00F0">
              <w:rPr>
                <w:color w:val="000000"/>
                <w:sz w:val="20"/>
                <w:szCs w:val="32"/>
              </w:rPr>
              <w:t>que nette</w:t>
            </w:r>
          </w:p>
        </w:tc>
        <w:tc>
          <w:tcPr>
            <w:tcW w:w="1080" w:type="dxa"/>
            <w:tcBorders>
              <w:top w:val="single" w:sz="12" w:space="0" w:color="auto"/>
              <w:left w:val="nil"/>
              <w:bottom w:val="single" w:sz="12" w:space="0" w:color="auto"/>
              <w:right w:val="nil"/>
            </w:tcBorders>
            <w:shd w:val="clear" w:color="auto" w:fill="FFFFFF"/>
            <w:textDirection w:val="btLr"/>
            <w:vAlign w:val="center"/>
          </w:tcPr>
          <w:p w14:paraId="048CB921" w14:textId="77777777" w:rsidR="00014EE4" w:rsidRPr="009B00F0" w:rsidRDefault="00014EE4" w:rsidP="00014EE4">
            <w:pPr>
              <w:shd w:val="clear" w:color="auto" w:fill="FFFFFF"/>
              <w:ind w:left="113" w:right="20" w:firstLine="0"/>
              <w:rPr>
                <w:sz w:val="20"/>
              </w:rPr>
            </w:pPr>
            <w:r w:rsidRPr="009B00F0">
              <w:rPr>
                <w:color w:val="000000"/>
                <w:sz w:val="20"/>
                <w:szCs w:val="32"/>
              </w:rPr>
              <w:t>Dette ** publ</w:t>
            </w:r>
            <w:r w:rsidRPr="009B00F0">
              <w:rPr>
                <w:color w:val="000000"/>
                <w:sz w:val="20"/>
                <w:szCs w:val="32"/>
              </w:rPr>
              <w:t>i</w:t>
            </w:r>
            <w:r w:rsidRPr="009B00F0">
              <w:rPr>
                <w:color w:val="000000"/>
                <w:sz w:val="20"/>
                <w:szCs w:val="32"/>
              </w:rPr>
              <w:t>que nette</w:t>
            </w:r>
          </w:p>
        </w:tc>
        <w:tc>
          <w:tcPr>
            <w:tcW w:w="990" w:type="dxa"/>
            <w:vMerge w:val="restart"/>
            <w:tcBorders>
              <w:top w:val="single" w:sz="12" w:space="0" w:color="auto"/>
              <w:left w:val="nil"/>
              <w:right w:val="nil"/>
            </w:tcBorders>
            <w:shd w:val="clear" w:color="auto" w:fill="FFFFFF"/>
            <w:textDirection w:val="btLr"/>
            <w:vAlign w:val="center"/>
          </w:tcPr>
          <w:p w14:paraId="25A6E4E2" w14:textId="77777777" w:rsidR="00014EE4" w:rsidRPr="009B00F0" w:rsidRDefault="00014EE4" w:rsidP="00014EE4">
            <w:pPr>
              <w:shd w:val="clear" w:color="auto" w:fill="FFFFFF"/>
              <w:ind w:left="100" w:right="113" w:firstLine="0"/>
              <w:rPr>
                <w:sz w:val="20"/>
              </w:rPr>
            </w:pPr>
            <w:r w:rsidRPr="009B00F0">
              <w:rPr>
                <w:color w:val="000000"/>
                <w:sz w:val="20"/>
                <w:szCs w:val="32"/>
              </w:rPr>
              <w:t xml:space="preserve">Service brut * de la dette en </w:t>
            </w:r>
            <w:r w:rsidRPr="009B00F0">
              <w:rPr>
                <w:i/>
                <w:iCs/>
                <w:color w:val="000000"/>
                <w:sz w:val="20"/>
                <w:szCs w:val="32"/>
              </w:rPr>
              <w:t xml:space="preserve">% </w:t>
            </w:r>
            <w:r w:rsidRPr="009B00F0">
              <w:rPr>
                <w:color w:val="000000"/>
                <w:sz w:val="20"/>
                <w:szCs w:val="32"/>
              </w:rPr>
              <w:t>des dépe</w:t>
            </w:r>
            <w:r w:rsidRPr="009B00F0">
              <w:rPr>
                <w:color w:val="000000"/>
                <w:sz w:val="20"/>
                <w:szCs w:val="32"/>
              </w:rPr>
              <w:t>n</w:t>
            </w:r>
            <w:r w:rsidRPr="009B00F0">
              <w:rPr>
                <w:color w:val="000000"/>
                <w:sz w:val="20"/>
                <w:szCs w:val="32"/>
              </w:rPr>
              <w:t>ses</w:t>
            </w:r>
          </w:p>
        </w:tc>
        <w:tc>
          <w:tcPr>
            <w:tcW w:w="1080" w:type="dxa"/>
            <w:vMerge w:val="restart"/>
            <w:tcBorders>
              <w:top w:val="single" w:sz="12" w:space="0" w:color="auto"/>
              <w:left w:val="nil"/>
              <w:right w:val="nil"/>
            </w:tcBorders>
            <w:shd w:val="clear" w:color="auto" w:fill="FFFFFF"/>
            <w:textDirection w:val="btLr"/>
            <w:vAlign w:val="center"/>
          </w:tcPr>
          <w:p w14:paraId="0EA766EE" w14:textId="77777777" w:rsidR="00014EE4" w:rsidRPr="009B00F0" w:rsidRDefault="00014EE4" w:rsidP="00014EE4">
            <w:pPr>
              <w:shd w:val="clear" w:color="auto" w:fill="FFFFFF"/>
              <w:ind w:left="60" w:right="113" w:firstLine="0"/>
              <w:rPr>
                <w:sz w:val="20"/>
              </w:rPr>
            </w:pPr>
            <w:r w:rsidRPr="009B00F0">
              <w:rPr>
                <w:color w:val="000000"/>
                <w:sz w:val="20"/>
                <w:szCs w:val="32"/>
              </w:rPr>
              <w:t>Service brut de la dette * en % du PNB</w:t>
            </w:r>
          </w:p>
        </w:tc>
      </w:tr>
      <w:tr w:rsidR="00014EE4" w:rsidRPr="00105D6C" w14:paraId="7B1E5729" w14:textId="77777777">
        <w:tblPrEx>
          <w:tblCellMar>
            <w:top w:w="0" w:type="dxa"/>
            <w:bottom w:w="0" w:type="dxa"/>
          </w:tblCellMar>
        </w:tblPrEx>
        <w:trPr>
          <w:trHeight w:val="474"/>
        </w:trPr>
        <w:tc>
          <w:tcPr>
            <w:tcW w:w="1860" w:type="dxa"/>
            <w:vMerge/>
            <w:tcBorders>
              <w:left w:val="nil"/>
              <w:bottom w:val="single" w:sz="12" w:space="0" w:color="auto"/>
              <w:right w:val="nil"/>
            </w:tcBorders>
            <w:shd w:val="clear" w:color="auto" w:fill="FFFFFF"/>
          </w:tcPr>
          <w:p w14:paraId="5BA1041C" w14:textId="77777777" w:rsidR="00014EE4" w:rsidRPr="009B00F0" w:rsidRDefault="00014EE4" w:rsidP="00014EE4">
            <w:pPr>
              <w:shd w:val="clear" w:color="auto" w:fill="FFFFFF"/>
              <w:ind w:firstLine="0"/>
              <w:jc w:val="center"/>
              <w:rPr>
                <w:color w:val="000000"/>
                <w:sz w:val="20"/>
                <w:szCs w:val="32"/>
              </w:rPr>
            </w:pPr>
          </w:p>
        </w:tc>
        <w:tc>
          <w:tcPr>
            <w:tcW w:w="1920" w:type="dxa"/>
            <w:gridSpan w:val="2"/>
            <w:tcBorders>
              <w:top w:val="single" w:sz="12" w:space="0" w:color="auto"/>
              <w:left w:val="nil"/>
              <w:bottom w:val="single" w:sz="12" w:space="0" w:color="auto"/>
              <w:right w:val="nil"/>
            </w:tcBorders>
            <w:shd w:val="clear" w:color="auto" w:fill="FFFFFF"/>
          </w:tcPr>
          <w:p w14:paraId="4B277B24" w14:textId="77777777" w:rsidR="00014EE4" w:rsidRPr="009B00F0" w:rsidRDefault="00014EE4" w:rsidP="00014EE4">
            <w:pPr>
              <w:shd w:val="clear" w:color="auto" w:fill="FFFFFF"/>
              <w:ind w:right="340" w:firstLine="0"/>
              <w:jc w:val="center"/>
              <w:rPr>
                <w:color w:val="000000"/>
                <w:sz w:val="20"/>
                <w:szCs w:val="32"/>
              </w:rPr>
            </w:pPr>
            <w:r w:rsidRPr="009B00F0">
              <w:rPr>
                <w:color w:val="000000"/>
                <w:sz w:val="20"/>
                <w:szCs w:val="32"/>
              </w:rPr>
              <w:t>(En % du PNB)</w:t>
            </w:r>
          </w:p>
        </w:tc>
        <w:tc>
          <w:tcPr>
            <w:tcW w:w="2070" w:type="dxa"/>
            <w:gridSpan w:val="2"/>
            <w:tcBorders>
              <w:top w:val="single" w:sz="12" w:space="0" w:color="auto"/>
              <w:left w:val="nil"/>
              <w:bottom w:val="single" w:sz="12" w:space="0" w:color="auto"/>
              <w:right w:val="nil"/>
            </w:tcBorders>
            <w:shd w:val="clear" w:color="auto" w:fill="FFFFFF"/>
          </w:tcPr>
          <w:p w14:paraId="44ABED2B" w14:textId="77777777" w:rsidR="00014EE4" w:rsidRPr="009B00F0" w:rsidRDefault="00014EE4" w:rsidP="00014EE4">
            <w:pPr>
              <w:shd w:val="clear" w:color="auto" w:fill="FFFFFF"/>
              <w:ind w:firstLine="0"/>
              <w:jc w:val="center"/>
              <w:rPr>
                <w:color w:val="000000"/>
                <w:sz w:val="20"/>
                <w:szCs w:val="32"/>
              </w:rPr>
            </w:pPr>
            <w:r w:rsidRPr="009B00F0">
              <w:rPr>
                <w:color w:val="000000"/>
                <w:sz w:val="20"/>
                <w:szCs w:val="32"/>
              </w:rPr>
              <w:t>(En % du PNB)</w:t>
            </w:r>
          </w:p>
        </w:tc>
        <w:tc>
          <w:tcPr>
            <w:tcW w:w="990" w:type="dxa"/>
            <w:vMerge/>
            <w:tcBorders>
              <w:left w:val="nil"/>
              <w:right w:val="nil"/>
            </w:tcBorders>
            <w:shd w:val="clear" w:color="auto" w:fill="FFFFFF"/>
          </w:tcPr>
          <w:p w14:paraId="12B66357" w14:textId="77777777" w:rsidR="00014EE4" w:rsidRPr="009B00F0" w:rsidRDefault="00014EE4" w:rsidP="00014EE4">
            <w:pPr>
              <w:shd w:val="clear" w:color="auto" w:fill="FFFFFF"/>
              <w:ind w:firstLine="0"/>
              <w:jc w:val="center"/>
              <w:rPr>
                <w:color w:val="000000"/>
                <w:sz w:val="20"/>
                <w:szCs w:val="32"/>
              </w:rPr>
            </w:pPr>
          </w:p>
        </w:tc>
        <w:tc>
          <w:tcPr>
            <w:tcW w:w="1080" w:type="dxa"/>
            <w:vMerge/>
            <w:tcBorders>
              <w:left w:val="nil"/>
              <w:right w:val="nil"/>
            </w:tcBorders>
            <w:shd w:val="clear" w:color="auto" w:fill="FFFFFF"/>
          </w:tcPr>
          <w:p w14:paraId="7A0DB67A" w14:textId="77777777" w:rsidR="00014EE4" w:rsidRPr="009B00F0" w:rsidRDefault="00014EE4" w:rsidP="00014EE4">
            <w:pPr>
              <w:shd w:val="clear" w:color="auto" w:fill="FFFFFF"/>
              <w:ind w:right="500" w:firstLine="0"/>
              <w:jc w:val="right"/>
              <w:rPr>
                <w:color w:val="000000"/>
                <w:sz w:val="20"/>
                <w:szCs w:val="32"/>
              </w:rPr>
            </w:pPr>
          </w:p>
        </w:tc>
      </w:tr>
      <w:tr w:rsidR="00014EE4" w:rsidRPr="00105D6C" w14:paraId="735CB46B" w14:textId="77777777">
        <w:tblPrEx>
          <w:tblCellMar>
            <w:top w:w="0" w:type="dxa"/>
            <w:bottom w:w="0" w:type="dxa"/>
          </w:tblCellMar>
        </w:tblPrEx>
        <w:tc>
          <w:tcPr>
            <w:tcW w:w="1860" w:type="dxa"/>
            <w:tcBorders>
              <w:top w:val="single" w:sz="12" w:space="0" w:color="auto"/>
              <w:left w:val="nil"/>
              <w:bottom w:val="nil"/>
              <w:right w:val="nil"/>
            </w:tcBorders>
            <w:shd w:val="clear" w:color="auto" w:fill="FFFFFF"/>
          </w:tcPr>
          <w:p w14:paraId="5602AF03" w14:textId="77777777" w:rsidR="00014EE4" w:rsidRPr="009B00F0" w:rsidRDefault="00014EE4" w:rsidP="00014EE4">
            <w:pPr>
              <w:shd w:val="clear" w:color="auto" w:fill="FFFFFF"/>
              <w:spacing w:before="60" w:after="60"/>
              <w:ind w:firstLine="0"/>
              <w:jc w:val="center"/>
              <w:rPr>
                <w:sz w:val="20"/>
              </w:rPr>
            </w:pPr>
            <w:r>
              <w:rPr>
                <w:color w:val="000000"/>
                <w:sz w:val="20"/>
                <w:szCs w:val="32"/>
              </w:rPr>
              <w:t>61</w:t>
            </w:r>
            <w:r w:rsidRPr="009B00F0">
              <w:rPr>
                <w:color w:val="000000"/>
                <w:sz w:val="20"/>
                <w:szCs w:val="32"/>
              </w:rPr>
              <w:t>-62/65-66</w:t>
            </w:r>
          </w:p>
        </w:tc>
        <w:tc>
          <w:tcPr>
            <w:tcW w:w="930" w:type="dxa"/>
            <w:tcBorders>
              <w:top w:val="single" w:sz="12" w:space="0" w:color="auto"/>
              <w:left w:val="nil"/>
              <w:bottom w:val="nil"/>
              <w:right w:val="nil"/>
            </w:tcBorders>
            <w:shd w:val="clear" w:color="auto" w:fill="FFFFFF"/>
          </w:tcPr>
          <w:p w14:paraId="4000EE51"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-1.38</w:t>
            </w:r>
          </w:p>
        </w:tc>
        <w:tc>
          <w:tcPr>
            <w:tcW w:w="990" w:type="dxa"/>
            <w:tcBorders>
              <w:top w:val="single" w:sz="12" w:space="0" w:color="auto"/>
              <w:left w:val="nil"/>
              <w:bottom w:val="nil"/>
              <w:right w:val="nil"/>
            </w:tcBorders>
            <w:shd w:val="clear" w:color="auto" w:fill="FFFFFF"/>
          </w:tcPr>
          <w:p w14:paraId="7EC3664C"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-0.22</w:t>
            </w:r>
          </w:p>
        </w:tc>
        <w:tc>
          <w:tcPr>
            <w:tcW w:w="990" w:type="dxa"/>
            <w:tcBorders>
              <w:top w:val="single" w:sz="12" w:space="0" w:color="auto"/>
              <w:left w:val="nil"/>
              <w:bottom w:val="nil"/>
              <w:right w:val="nil"/>
            </w:tcBorders>
            <w:shd w:val="clear" w:color="auto" w:fill="FFFFFF"/>
          </w:tcPr>
          <w:p w14:paraId="29387FC0"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34.9</w:t>
            </w:r>
          </w:p>
        </w:tc>
        <w:tc>
          <w:tcPr>
            <w:tcW w:w="1080" w:type="dxa"/>
            <w:tcBorders>
              <w:top w:val="single" w:sz="12" w:space="0" w:color="auto"/>
              <w:left w:val="nil"/>
              <w:bottom w:val="nil"/>
              <w:right w:val="nil"/>
            </w:tcBorders>
            <w:shd w:val="clear" w:color="auto" w:fill="FFFFFF"/>
          </w:tcPr>
          <w:p w14:paraId="7789B240"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17.1</w:t>
            </w:r>
          </w:p>
        </w:tc>
        <w:tc>
          <w:tcPr>
            <w:tcW w:w="990" w:type="dxa"/>
            <w:tcBorders>
              <w:left w:val="nil"/>
              <w:bottom w:val="nil"/>
              <w:right w:val="nil"/>
            </w:tcBorders>
            <w:shd w:val="clear" w:color="auto" w:fill="FFFFFF"/>
          </w:tcPr>
          <w:p w14:paraId="788848B8"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12.1</w:t>
            </w:r>
          </w:p>
        </w:tc>
        <w:tc>
          <w:tcPr>
            <w:tcW w:w="1080" w:type="dxa"/>
            <w:tcBorders>
              <w:left w:val="nil"/>
              <w:bottom w:val="nil"/>
              <w:right w:val="nil"/>
            </w:tcBorders>
            <w:shd w:val="clear" w:color="auto" w:fill="FFFFFF"/>
          </w:tcPr>
          <w:p w14:paraId="1F5AA445"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2.1</w:t>
            </w:r>
          </w:p>
        </w:tc>
      </w:tr>
      <w:tr w:rsidR="00014EE4" w:rsidRPr="00105D6C" w14:paraId="54825F1E" w14:textId="77777777">
        <w:tblPrEx>
          <w:tblCellMar>
            <w:top w:w="0" w:type="dxa"/>
            <w:bottom w:w="0" w:type="dxa"/>
          </w:tblCellMar>
        </w:tblPrEx>
        <w:tc>
          <w:tcPr>
            <w:tcW w:w="1860" w:type="dxa"/>
            <w:tcBorders>
              <w:top w:val="nil"/>
              <w:left w:val="nil"/>
              <w:bottom w:val="nil"/>
              <w:right w:val="nil"/>
            </w:tcBorders>
            <w:shd w:val="clear" w:color="auto" w:fill="FFFFFF"/>
          </w:tcPr>
          <w:p w14:paraId="46826668" w14:textId="77777777" w:rsidR="00014EE4" w:rsidRPr="009B00F0" w:rsidRDefault="00014EE4" w:rsidP="00014EE4">
            <w:pPr>
              <w:shd w:val="clear" w:color="auto" w:fill="FFFFFF"/>
              <w:spacing w:before="60" w:after="60"/>
              <w:ind w:firstLine="0"/>
              <w:jc w:val="center"/>
              <w:rPr>
                <w:sz w:val="20"/>
              </w:rPr>
            </w:pPr>
            <w:r w:rsidRPr="009B00F0">
              <w:rPr>
                <w:color w:val="000000"/>
                <w:sz w:val="20"/>
                <w:szCs w:val="32"/>
              </w:rPr>
              <w:t>66-67/70-71</w:t>
            </w:r>
          </w:p>
        </w:tc>
        <w:tc>
          <w:tcPr>
            <w:tcW w:w="930" w:type="dxa"/>
            <w:tcBorders>
              <w:top w:val="nil"/>
              <w:left w:val="nil"/>
              <w:bottom w:val="nil"/>
              <w:right w:val="nil"/>
            </w:tcBorders>
            <w:shd w:val="clear" w:color="auto" w:fill="FFFFFF"/>
          </w:tcPr>
          <w:p w14:paraId="139F6F3D"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-0.66</w:t>
            </w:r>
          </w:p>
        </w:tc>
        <w:tc>
          <w:tcPr>
            <w:tcW w:w="990" w:type="dxa"/>
            <w:tcBorders>
              <w:top w:val="nil"/>
              <w:left w:val="nil"/>
              <w:bottom w:val="nil"/>
              <w:right w:val="nil"/>
            </w:tcBorders>
            <w:shd w:val="clear" w:color="auto" w:fill="FFFFFF"/>
          </w:tcPr>
          <w:p w14:paraId="667B2743"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0.4</w:t>
            </w:r>
          </w:p>
        </w:tc>
        <w:tc>
          <w:tcPr>
            <w:tcW w:w="990" w:type="dxa"/>
            <w:tcBorders>
              <w:top w:val="nil"/>
              <w:left w:val="nil"/>
              <w:bottom w:val="nil"/>
              <w:right w:val="nil"/>
            </w:tcBorders>
            <w:shd w:val="clear" w:color="auto" w:fill="FFFFFF"/>
          </w:tcPr>
          <w:p w14:paraId="1D9E26B5"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24.5</w:t>
            </w:r>
          </w:p>
        </w:tc>
        <w:tc>
          <w:tcPr>
            <w:tcW w:w="1080" w:type="dxa"/>
            <w:tcBorders>
              <w:top w:val="nil"/>
              <w:left w:val="nil"/>
              <w:bottom w:val="nil"/>
              <w:right w:val="nil"/>
            </w:tcBorders>
            <w:shd w:val="clear" w:color="auto" w:fill="FFFFFF"/>
          </w:tcPr>
          <w:p w14:paraId="573FC0C6"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9.6</w:t>
            </w:r>
          </w:p>
        </w:tc>
        <w:tc>
          <w:tcPr>
            <w:tcW w:w="990" w:type="dxa"/>
            <w:tcBorders>
              <w:top w:val="nil"/>
              <w:left w:val="nil"/>
              <w:bottom w:val="nil"/>
              <w:right w:val="nil"/>
            </w:tcBorders>
            <w:shd w:val="clear" w:color="auto" w:fill="FFFFFF"/>
          </w:tcPr>
          <w:p w14:paraId="43D34FA9"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11.8</w:t>
            </w:r>
          </w:p>
        </w:tc>
        <w:tc>
          <w:tcPr>
            <w:tcW w:w="1080" w:type="dxa"/>
            <w:tcBorders>
              <w:top w:val="nil"/>
              <w:left w:val="nil"/>
              <w:bottom w:val="nil"/>
              <w:right w:val="nil"/>
            </w:tcBorders>
            <w:shd w:val="clear" w:color="auto" w:fill="FFFFFF"/>
          </w:tcPr>
          <w:p w14:paraId="1CA3D72B"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w:t>
            </w:r>
            <w:r>
              <w:rPr>
                <w:color w:val="000000"/>
                <w:sz w:val="20"/>
                <w:szCs w:val="32"/>
              </w:rPr>
              <w:t>.</w:t>
            </w:r>
          </w:p>
        </w:tc>
      </w:tr>
      <w:tr w:rsidR="00014EE4" w:rsidRPr="00105D6C" w14:paraId="3D387B30" w14:textId="77777777">
        <w:tblPrEx>
          <w:tblCellMar>
            <w:top w:w="0" w:type="dxa"/>
            <w:bottom w:w="0" w:type="dxa"/>
          </w:tblCellMar>
        </w:tblPrEx>
        <w:tc>
          <w:tcPr>
            <w:tcW w:w="1860" w:type="dxa"/>
            <w:tcBorders>
              <w:top w:val="nil"/>
              <w:left w:val="nil"/>
              <w:bottom w:val="nil"/>
              <w:right w:val="nil"/>
            </w:tcBorders>
            <w:shd w:val="clear" w:color="auto" w:fill="FFFFFF"/>
          </w:tcPr>
          <w:p w14:paraId="2887DB37" w14:textId="77777777" w:rsidR="00014EE4" w:rsidRPr="009B00F0" w:rsidRDefault="00014EE4" w:rsidP="00014EE4">
            <w:pPr>
              <w:shd w:val="clear" w:color="auto" w:fill="FFFFFF"/>
              <w:spacing w:before="60" w:after="60"/>
              <w:ind w:firstLine="0"/>
              <w:jc w:val="center"/>
              <w:rPr>
                <w:sz w:val="20"/>
              </w:rPr>
            </w:pPr>
            <w:r w:rsidRPr="009B00F0">
              <w:rPr>
                <w:color w:val="000000"/>
                <w:sz w:val="20"/>
                <w:szCs w:val="32"/>
              </w:rPr>
              <w:t>71-72/75-76</w:t>
            </w:r>
          </w:p>
        </w:tc>
        <w:tc>
          <w:tcPr>
            <w:tcW w:w="930" w:type="dxa"/>
            <w:tcBorders>
              <w:top w:val="nil"/>
              <w:left w:val="nil"/>
              <w:bottom w:val="nil"/>
              <w:right w:val="nil"/>
            </w:tcBorders>
            <w:shd w:val="clear" w:color="auto" w:fill="FFFFFF"/>
          </w:tcPr>
          <w:p w14:paraId="7EF1943C"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-1.94</w:t>
            </w:r>
          </w:p>
        </w:tc>
        <w:tc>
          <w:tcPr>
            <w:tcW w:w="990" w:type="dxa"/>
            <w:tcBorders>
              <w:top w:val="nil"/>
              <w:left w:val="nil"/>
              <w:bottom w:val="nil"/>
              <w:right w:val="nil"/>
            </w:tcBorders>
            <w:shd w:val="clear" w:color="auto" w:fill="FFFFFF"/>
          </w:tcPr>
          <w:p w14:paraId="14D0B809"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-0.4</w:t>
            </w:r>
          </w:p>
        </w:tc>
        <w:tc>
          <w:tcPr>
            <w:tcW w:w="990" w:type="dxa"/>
            <w:tcBorders>
              <w:top w:val="nil"/>
              <w:left w:val="nil"/>
              <w:bottom w:val="nil"/>
              <w:right w:val="nil"/>
            </w:tcBorders>
            <w:shd w:val="clear" w:color="auto" w:fill="FFFFFF"/>
          </w:tcPr>
          <w:p w14:paraId="2630FD06"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19.5</w:t>
            </w:r>
          </w:p>
        </w:tc>
        <w:tc>
          <w:tcPr>
            <w:tcW w:w="1080" w:type="dxa"/>
            <w:tcBorders>
              <w:top w:val="nil"/>
              <w:left w:val="nil"/>
              <w:bottom w:val="nil"/>
              <w:right w:val="nil"/>
            </w:tcBorders>
            <w:shd w:val="clear" w:color="auto" w:fill="FFFFFF"/>
          </w:tcPr>
          <w:p w14:paraId="40679B28"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5.5</w:t>
            </w:r>
          </w:p>
        </w:tc>
        <w:tc>
          <w:tcPr>
            <w:tcW w:w="990" w:type="dxa"/>
            <w:tcBorders>
              <w:top w:val="nil"/>
              <w:left w:val="nil"/>
              <w:bottom w:val="nil"/>
              <w:right w:val="nil"/>
            </w:tcBorders>
            <w:shd w:val="clear" w:color="auto" w:fill="FFFFFF"/>
          </w:tcPr>
          <w:p w14:paraId="61B82E69"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10.9</w:t>
            </w:r>
          </w:p>
        </w:tc>
        <w:tc>
          <w:tcPr>
            <w:tcW w:w="1080" w:type="dxa"/>
            <w:tcBorders>
              <w:top w:val="nil"/>
              <w:left w:val="nil"/>
              <w:bottom w:val="nil"/>
              <w:right w:val="nil"/>
            </w:tcBorders>
            <w:shd w:val="clear" w:color="auto" w:fill="FFFFFF"/>
          </w:tcPr>
          <w:p w14:paraId="71D96D06"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2.2</w:t>
            </w:r>
          </w:p>
        </w:tc>
      </w:tr>
      <w:tr w:rsidR="00014EE4" w:rsidRPr="00105D6C" w14:paraId="41CA20E0" w14:textId="77777777">
        <w:tblPrEx>
          <w:tblCellMar>
            <w:top w:w="0" w:type="dxa"/>
            <w:bottom w:w="0" w:type="dxa"/>
          </w:tblCellMar>
        </w:tblPrEx>
        <w:tc>
          <w:tcPr>
            <w:tcW w:w="1860" w:type="dxa"/>
            <w:tcBorders>
              <w:top w:val="nil"/>
              <w:left w:val="nil"/>
              <w:right w:val="nil"/>
            </w:tcBorders>
            <w:shd w:val="clear" w:color="auto" w:fill="FFFFFF"/>
          </w:tcPr>
          <w:p w14:paraId="3ADAAB97" w14:textId="77777777" w:rsidR="00014EE4" w:rsidRPr="009B00F0" w:rsidRDefault="00014EE4" w:rsidP="00014EE4">
            <w:pPr>
              <w:shd w:val="clear" w:color="auto" w:fill="FFFFFF"/>
              <w:spacing w:before="60" w:after="60"/>
              <w:ind w:firstLine="0"/>
              <w:jc w:val="center"/>
              <w:rPr>
                <w:sz w:val="20"/>
              </w:rPr>
            </w:pPr>
            <w:r w:rsidRPr="009B00F0">
              <w:rPr>
                <w:color w:val="000000"/>
                <w:sz w:val="20"/>
                <w:szCs w:val="32"/>
              </w:rPr>
              <w:t>76-77/80-81</w:t>
            </w:r>
          </w:p>
        </w:tc>
        <w:tc>
          <w:tcPr>
            <w:tcW w:w="930" w:type="dxa"/>
            <w:tcBorders>
              <w:top w:val="nil"/>
              <w:left w:val="nil"/>
              <w:right w:val="nil"/>
            </w:tcBorders>
            <w:shd w:val="clear" w:color="auto" w:fill="FFFFFF"/>
          </w:tcPr>
          <w:p w14:paraId="71F5A0CF"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-4.52</w:t>
            </w:r>
          </w:p>
        </w:tc>
        <w:tc>
          <w:tcPr>
            <w:tcW w:w="990" w:type="dxa"/>
            <w:tcBorders>
              <w:top w:val="nil"/>
              <w:left w:val="nil"/>
              <w:right w:val="nil"/>
            </w:tcBorders>
            <w:shd w:val="clear" w:color="auto" w:fill="FFFFFF"/>
          </w:tcPr>
          <w:p w14:paraId="7727270C"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-3.4</w:t>
            </w:r>
          </w:p>
        </w:tc>
        <w:tc>
          <w:tcPr>
            <w:tcW w:w="990" w:type="dxa"/>
            <w:tcBorders>
              <w:top w:val="nil"/>
              <w:left w:val="nil"/>
              <w:right w:val="nil"/>
            </w:tcBorders>
            <w:shd w:val="clear" w:color="auto" w:fill="FFFFFF"/>
          </w:tcPr>
          <w:p w14:paraId="3411EF52"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25</w:t>
            </w:r>
            <w:r>
              <w:rPr>
                <w:color w:val="000000"/>
                <w:sz w:val="20"/>
                <w:szCs w:val="32"/>
              </w:rPr>
              <w:t>.</w:t>
            </w:r>
          </w:p>
        </w:tc>
        <w:tc>
          <w:tcPr>
            <w:tcW w:w="1080" w:type="dxa"/>
            <w:tcBorders>
              <w:top w:val="nil"/>
              <w:left w:val="nil"/>
              <w:right w:val="nil"/>
            </w:tcBorders>
            <w:shd w:val="clear" w:color="auto" w:fill="FFFFFF"/>
          </w:tcPr>
          <w:p w14:paraId="2F16EF49"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11.8</w:t>
            </w:r>
          </w:p>
        </w:tc>
        <w:tc>
          <w:tcPr>
            <w:tcW w:w="990" w:type="dxa"/>
            <w:tcBorders>
              <w:top w:val="nil"/>
              <w:left w:val="nil"/>
              <w:right w:val="nil"/>
            </w:tcBorders>
            <w:shd w:val="clear" w:color="auto" w:fill="FFFFFF"/>
          </w:tcPr>
          <w:p w14:paraId="1DE69CD6"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14.2</w:t>
            </w:r>
          </w:p>
        </w:tc>
        <w:tc>
          <w:tcPr>
            <w:tcW w:w="1080" w:type="dxa"/>
            <w:tcBorders>
              <w:top w:val="nil"/>
              <w:left w:val="nil"/>
              <w:right w:val="nil"/>
            </w:tcBorders>
            <w:shd w:val="clear" w:color="auto" w:fill="FFFFFF"/>
          </w:tcPr>
          <w:p w14:paraId="331B8500"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3</w:t>
            </w:r>
            <w:r>
              <w:rPr>
                <w:color w:val="000000"/>
                <w:sz w:val="20"/>
                <w:szCs w:val="32"/>
              </w:rPr>
              <w:t>.</w:t>
            </w:r>
          </w:p>
        </w:tc>
      </w:tr>
      <w:tr w:rsidR="00014EE4" w:rsidRPr="00105D6C" w14:paraId="1AB300D0" w14:textId="77777777">
        <w:tblPrEx>
          <w:tblCellMar>
            <w:top w:w="0" w:type="dxa"/>
            <w:bottom w:w="0" w:type="dxa"/>
          </w:tblCellMar>
        </w:tblPrEx>
        <w:tc>
          <w:tcPr>
            <w:tcW w:w="1860" w:type="dxa"/>
            <w:tcBorders>
              <w:top w:val="nil"/>
              <w:left w:val="nil"/>
              <w:bottom w:val="single" w:sz="12" w:space="0" w:color="auto"/>
              <w:right w:val="nil"/>
            </w:tcBorders>
            <w:shd w:val="clear" w:color="auto" w:fill="FFFFFF"/>
          </w:tcPr>
          <w:p w14:paraId="025BFCFB" w14:textId="77777777" w:rsidR="00014EE4" w:rsidRPr="009B00F0" w:rsidRDefault="00014EE4" w:rsidP="00014EE4">
            <w:pPr>
              <w:shd w:val="clear" w:color="auto" w:fill="FFFFFF"/>
              <w:spacing w:before="60" w:after="60"/>
              <w:ind w:firstLine="0"/>
              <w:jc w:val="center"/>
              <w:rPr>
                <w:sz w:val="20"/>
              </w:rPr>
            </w:pPr>
            <w:r w:rsidRPr="009B00F0">
              <w:rPr>
                <w:color w:val="000000"/>
                <w:sz w:val="20"/>
                <w:szCs w:val="32"/>
              </w:rPr>
              <w:t>81-82/84-65</w:t>
            </w:r>
          </w:p>
        </w:tc>
        <w:tc>
          <w:tcPr>
            <w:tcW w:w="930" w:type="dxa"/>
            <w:tcBorders>
              <w:top w:val="nil"/>
              <w:left w:val="nil"/>
              <w:bottom w:val="single" w:sz="12" w:space="0" w:color="auto"/>
              <w:right w:val="nil"/>
            </w:tcBorders>
            <w:shd w:val="clear" w:color="auto" w:fill="FFFFFF"/>
          </w:tcPr>
          <w:p w14:paraId="1E04E73A"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-7.35</w:t>
            </w:r>
          </w:p>
        </w:tc>
        <w:tc>
          <w:tcPr>
            <w:tcW w:w="990" w:type="dxa"/>
            <w:tcBorders>
              <w:top w:val="nil"/>
              <w:left w:val="nil"/>
              <w:bottom w:val="single" w:sz="12" w:space="0" w:color="auto"/>
              <w:right w:val="nil"/>
            </w:tcBorders>
            <w:shd w:val="clear" w:color="auto" w:fill="FFFFFF"/>
          </w:tcPr>
          <w:p w14:paraId="3D275ED6"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-5</w:t>
            </w:r>
            <w:r>
              <w:rPr>
                <w:color w:val="000000"/>
                <w:sz w:val="20"/>
                <w:szCs w:val="32"/>
              </w:rPr>
              <w:t>.</w:t>
            </w:r>
            <w:r w:rsidRPr="009B00F0">
              <w:rPr>
                <w:color w:val="000000"/>
                <w:sz w:val="20"/>
                <w:szCs w:val="32"/>
              </w:rPr>
              <w:t>2</w:t>
            </w:r>
          </w:p>
        </w:tc>
        <w:tc>
          <w:tcPr>
            <w:tcW w:w="990" w:type="dxa"/>
            <w:tcBorders>
              <w:top w:val="nil"/>
              <w:left w:val="nil"/>
              <w:bottom w:val="single" w:sz="12" w:space="0" w:color="auto"/>
              <w:right w:val="nil"/>
            </w:tcBorders>
            <w:shd w:val="clear" w:color="auto" w:fill="FFFFFF"/>
          </w:tcPr>
          <w:p w14:paraId="2A6DFC27"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38.5</w:t>
            </w:r>
          </w:p>
        </w:tc>
        <w:tc>
          <w:tcPr>
            <w:tcW w:w="1080" w:type="dxa"/>
            <w:tcBorders>
              <w:top w:val="nil"/>
              <w:left w:val="nil"/>
              <w:bottom w:val="single" w:sz="12" w:space="0" w:color="auto"/>
              <w:right w:val="nil"/>
            </w:tcBorders>
            <w:shd w:val="clear" w:color="auto" w:fill="FFFFFF"/>
          </w:tcPr>
          <w:p w14:paraId="586F37C9"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23.6</w:t>
            </w:r>
          </w:p>
        </w:tc>
        <w:tc>
          <w:tcPr>
            <w:tcW w:w="990" w:type="dxa"/>
            <w:tcBorders>
              <w:top w:val="nil"/>
              <w:left w:val="nil"/>
              <w:bottom w:val="single" w:sz="12" w:space="0" w:color="auto"/>
              <w:right w:val="nil"/>
            </w:tcBorders>
            <w:shd w:val="clear" w:color="auto" w:fill="FFFFFF"/>
          </w:tcPr>
          <w:p w14:paraId="3DBC0F22"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19</w:t>
            </w:r>
            <w:r>
              <w:rPr>
                <w:color w:val="000000"/>
                <w:sz w:val="20"/>
                <w:szCs w:val="32"/>
              </w:rPr>
              <w:t>.</w:t>
            </w:r>
            <w:r w:rsidRPr="009B00F0">
              <w:rPr>
                <w:color w:val="000000"/>
                <w:sz w:val="20"/>
                <w:szCs w:val="32"/>
              </w:rPr>
              <w:t>7</w:t>
            </w:r>
          </w:p>
        </w:tc>
        <w:tc>
          <w:tcPr>
            <w:tcW w:w="1080" w:type="dxa"/>
            <w:tcBorders>
              <w:top w:val="nil"/>
              <w:left w:val="nil"/>
              <w:bottom w:val="single" w:sz="12" w:space="0" w:color="auto"/>
              <w:right w:val="nil"/>
            </w:tcBorders>
            <w:shd w:val="clear" w:color="auto" w:fill="FFFFFF"/>
          </w:tcPr>
          <w:p w14:paraId="729D6184" w14:textId="77777777" w:rsidR="00014EE4" w:rsidRPr="00527820" w:rsidRDefault="00014EE4" w:rsidP="00014EE4">
            <w:pPr>
              <w:shd w:val="clear" w:color="auto" w:fill="FFFFFF"/>
              <w:tabs>
                <w:tab w:val="decimal" w:pos="440"/>
              </w:tabs>
              <w:spacing w:before="60" w:after="60"/>
              <w:ind w:firstLine="0"/>
              <w:rPr>
                <w:color w:val="000000"/>
                <w:sz w:val="20"/>
                <w:szCs w:val="32"/>
              </w:rPr>
            </w:pPr>
            <w:r w:rsidRPr="009B00F0">
              <w:rPr>
                <w:color w:val="000000"/>
                <w:sz w:val="20"/>
                <w:szCs w:val="32"/>
              </w:rPr>
              <w:t>4.75</w:t>
            </w:r>
          </w:p>
        </w:tc>
      </w:tr>
    </w:tbl>
    <w:p w14:paraId="6032E8C7" w14:textId="77777777" w:rsidR="00014EE4" w:rsidRPr="00527820" w:rsidRDefault="00014EE4" w:rsidP="00014EE4">
      <w:pPr>
        <w:spacing w:before="120" w:after="120"/>
        <w:jc w:val="both"/>
        <w:rPr>
          <w:sz w:val="20"/>
        </w:rPr>
      </w:pPr>
      <w:r w:rsidRPr="00527820">
        <w:rPr>
          <w:sz w:val="20"/>
        </w:rPr>
        <w:t>* selon les comptes publics</w:t>
      </w:r>
    </w:p>
    <w:p w14:paraId="1C19037F" w14:textId="77777777" w:rsidR="00014EE4" w:rsidRPr="00527820" w:rsidRDefault="00014EE4" w:rsidP="00014EE4">
      <w:pPr>
        <w:spacing w:before="120" w:after="120"/>
        <w:jc w:val="both"/>
        <w:rPr>
          <w:sz w:val="20"/>
        </w:rPr>
      </w:pPr>
      <w:r w:rsidRPr="00527820">
        <w:rPr>
          <w:sz w:val="20"/>
        </w:rPr>
        <w:t>**  selon les comptes nationaux des revenus et dépenses</w:t>
      </w:r>
    </w:p>
    <w:p w14:paraId="06A7D384" w14:textId="77777777" w:rsidR="00014EE4" w:rsidRPr="00527820" w:rsidRDefault="00014EE4" w:rsidP="00014EE4">
      <w:pPr>
        <w:spacing w:before="120" w:after="120"/>
        <w:jc w:val="both"/>
        <w:rPr>
          <w:sz w:val="20"/>
        </w:rPr>
      </w:pPr>
      <w:r w:rsidRPr="00527820">
        <w:rPr>
          <w:sz w:val="20"/>
        </w:rPr>
        <w:t>Sources : Ministère des Finances, Le plan financier, février 1986.</w:t>
      </w:r>
    </w:p>
    <w:p w14:paraId="6F6A2127" w14:textId="77777777" w:rsidR="00014EE4" w:rsidRDefault="00014EE4" w:rsidP="00014EE4">
      <w:pPr>
        <w:pStyle w:val="p"/>
      </w:pPr>
      <w:r>
        <w:br w:type="page"/>
        <w:t>[158]</w:t>
      </w:r>
    </w:p>
    <w:p w14:paraId="5586C9D5" w14:textId="77777777" w:rsidR="00014EE4" w:rsidRDefault="00014EE4" w:rsidP="00014EE4">
      <w:pPr>
        <w:spacing w:before="120" w:after="120"/>
        <w:jc w:val="both"/>
      </w:pPr>
    </w:p>
    <w:p w14:paraId="2EF9C32D" w14:textId="77777777" w:rsidR="00014EE4" w:rsidRDefault="00014EE4" w:rsidP="00014EE4">
      <w:pPr>
        <w:pStyle w:val="figtitre"/>
      </w:pPr>
      <w:r>
        <w:t>Tableau 2</w:t>
      </w:r>
    </w:p>
    <w:p w14:paraId="3EC1642C" w14:textId="77777777" w:rsidR="00014EE4" w:rsidRPr="00AE24A9" w:rsidRDefault="00014EE4" w:rsidP="00014EE4">
      <w:pPr>
        <w:pStyle w:val="figtitrest"/>
      </w:pPr>
      <w:r w:rsidRPr="00AE24A9">
        <w:rPr>
          <w:lang w:eastAsia="fr-FR" w:bidi="fr-FR"/>
        </w:rPr>
        <w:t>Recettes, dépenses, solde budgétaire et</w:t>
      </w:r>
      <w:r w:rsidRPr="00AE24A9">
        <w:rPr>
          <w:lang w:eastAsia="fr-FR" w:bidi="fr-FR"/>
        </w:rPr>
        <w:br/>
        <w:t>dette publique nette, gouvernement fédéral,</w:t>
      </w:r>
      <w:r>
        <w:rPr>
          <w:lang w:eastAsia="fr-FR" w:bidi="fr-FR"/>
        </w:rPr>
        <w:br/>
        <w:t>(</w:t>
      </w:r>
      <w:r w:rsidRPr="00AE24A9">
        <w:rPr>
          <w:lang w:eastAsia="fr-FR" w:bidi="fr-FR"/>
        </w:rPr>
        <w:t xml:space="preserve">en </w:t>
      </w:r>
      <w:r>
        <w:rPr>
          <w:lang w:eastAsia="fr-FR" w:bidi="fr-FR"/>
        </w:rPr>
        <w:t>%</w:t>
      </w:r>
      <w:r w:rsidRPr="00AE24A9">
        <w:rPr>
          <w:lang w:eastAsia="fr-FR" w:bidi="fr-FR"/>
        </w:rPr>
        <w:t xml:space="preserve"> du PNB, selon les comptes nationaux)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09"/>
        <w:gridCol w:w="1343"/>
        <w:gridCol w:w="1342"/>
        <w:gridCol w:w="1357"/>
        <w:gridCol w:w="1342"/>
        <w:gridCol w:w="1317"/>
      </w:tblGrid>
      <w:tr w:rsidR="00014EE4" w:rsidRPr="00DA1AED" w14:paraId="626A20D9" w14:textId="77777777">
        <w:trPr>
          <w:cantSplit/>
          <w:trHeight w:val="1727"/>
        </w:trPr>
        <w:tc>
          <w:tcPr>
            <w:tcW w:w="1280" w:type="dxa"/>
            <w:shd w:val="clear" w:color="auto" w:fill="EEECE1"/>
            <w:textDirection w:val="btLr"/>
          </w:tcPr>
          <w:p w14:paraId="1C2CC91F" w14:textId="77777777" w:rsidR="00014EE4" w:rsidRPr="00DA1AED" w:rsidRDefault="00014EE4" w:rsidP="00014EE4">
            <w:pPr>
              <w:ind w:left="113" w:right="113" w:firstLine="0"/>
              <w:rPr>
                <w:sz w:val="24"/>
                <w:lang w:eastAsia="fr-FR" w:bidi="fr-FR"/>
              </w:rPr>
            </w:pPr>
            <w:r w:rsidRPr="00DA1AED">
              <w:rPr>
                <w:sz w:val="24"/>
                <w:lang w:eastAsia="fr-FR" w:bidi="fr-FR"/>
              </w:rPr>
              <w:t>Année</w:t>
            </w:r>
          </w:p>
        </w:tc>
        <w:tc>
          <w:tcPr>
            <w:tcW w:w="1377" w:type="dxa"/>
            <w:shd w:val="clear" w:color="auto" w:fill="EEECE1"/>
            <w:textDirection w:val="btLr"/>
          </w:tcPr>
          <w:p w14:paraId="7D2C7BA1" w14:textId="77777777" w:rsidR="00014EE4" w:rsidRPr="00DA1AED" w:rsidRDefault="00014EE4" w:rsidP="00014EE4">
            <w:pPr>
              <w:ind w:left="113" w:right="113" w:firstLine="0"/>
              <w:rPr>
                <w:sz w:val="24"/>
                <w:lang w:eastAsia="fr-FR" w:bidi="fr-FR"/>
              </w:rPr>
            </w:pPr>
            <w:r w:rsidRPr="00DA1AED">
              <w:rPr>
                <w:sz w:val="24"/>
                <w:lang w:eastAsia="fr-FR" w:bidi="fr-FR"/>
              </w:rPr>
              <w:t>Dépenses</w:t>
            </w:r>
          </w:p>
        </w:tc>
        <w:tc>
          <w:tcPr>
            <w:tcW w:w="1377" w:type="dxa"/>
            <w:shd w:val="clear" w:color="auto" w:fill="EEECE1"/>
            <w:textDirection w:val="btLr"/>
          </w:tcPr>
          <w:p w14:paraId="2E8FD9BB" w14:textId="77777777" w:rsidR="00014EE4" w:rsidRPr="00DA1AED" w:rsidRDefault="00014EE4" w:rsidP="00014EE4">
            <w:pPr>
              <w:ind w:left="113" w:right="113" w:firstLine="0"/>
              <w:rPr>
                <w:sz w:val="24"/>
                <w:lang w:eastAsia="fr-FR" w:bidi="fr-FR"/>
              </w:rPr>
            </w:pPr>
            <w:r w:rsidRPr="00DA1AED">
              <w:rPr>
                <w:sz w:val="24"/>
                <w:lang w:eastAsia="fr-FR" w:bidi="fr-FR"/>
              </w:rPr>
              <w:t>Recettes</w:t>
            </w:r>
          </w:p>
        </w:tc>
        <w:tc>
          <w:tcPr>
            <w:tcW w:w="1377" w:type="dxa"/>
            <w:shd w:val="clear" w:color="auto" w:fill="EEECE1"/>
            <w:textDirection w:val="btLr"/>
          </w:tcPr>
          <w:p w14:paraId="5FA0B9B7" w14:textId="77777777" w:rsidR="00014EE4" w:rsidRPr="00DA1AED" w:rsidRDefault="00014EE4" w:rsidP="00014EE4">
            <w:pPr>
              <w:ind w:left="113" w:right="113" w:firstLine="0"/>
              <w:rPr>
                <w:sz w:val="24"/>
                <w:lang w:eastAsia="fr-FR" w:bidi="fr-FR"/>
              </w:rPr>
            </w:pPr>
            <w:r w:rsidRPr="00DA1AED">
              <w:rPr>
                <w:sz w:val="24"/>
                <w:lang w:eastAsia="fr-FR" w:bidi="fr-FR"/>
              </w:rPr>
              <w:t>Solde</w:t>
            </w:r>
          </w:p>
        </w:tc>
        <w:tc>
          <w:tcPr>
            <w:tcW w:w="1377" w:type="dxa"/>
            <w:shd w:val="clear" w:color="auto" w:fill="EEECE1"/>
            <w:textDirection w:val="btLr"/>
          </w:tcPr>
          <w:p w14:paraId="34019911" w14:textId="77777777" w:rsidR="00014EE4" w:rsidRPr="00DA1AED" w:rsidRDefault="00014EE4" w:rsidP="00014EE4">
            <w:pPr>
              <w:ind w:left="113" w:right="113" w:firstLine="0"/>
              <w:rPr>
                <w:sz w:val="24"/>
                <w:lang w:eastAsia="fr-FR" w:bidi="fr-FR"/>
              </w:rPr>
            </w:pPr>
            <w:r w:rsidRPr="00DA1AED">
              <w:rPr>
                <w:sz w:val="24"/>
                <w:lang w:eastAsia="fr-FR" w:bidi="fr-FR"/>
              </w:rPr>
              <w:t>Dette nette</w:t>
            </w:r>
          </w:p>
        </w:tc>
        <w:tc>
          <w:tcPr>
            <w:tcW w:w="1348" w:type="dxa"/>
            <w:shd w:val="clear" w:color="auto" w:fill="EEECE1"/>
            <w:textDirection w:val="btLr"/>
          </w:tcPr>
          <w:p w14:paraId="3C59F71E" w14:textId="77777777" w:rsidR="00014EE4" w:rsidRPr="00DA1AED" w:rsidRDefault="00014EE4" w:rsidP="00014EE4">
            <w:pPr>
              <w:ind w:left="113" w:right="113" w:firstLine="0"/>
              <w:rPr>
                <w:sz w:val="24"/>
                <w:lang w:eastAsia="fr-FR" w:bidi="fr-FR"/>
              </w:rPr>
            </w:pPr>
            <w:r w:rsidRPr="00DA1AED">
              <w:rPr>
                <w:sz w:val="24"/>
                <w:lang w:eastAsia="fr-FR" w:bidi="fr-FR"/>
              </w:rPr>
              <w:t>Solde budg</w:t>
            </w:r>
            <w:r w:rsidRPr="00DA1AED">
              <w:rPr>
                <w:sz w:val="24"/>
                <w:lang w:eastAsia="fr-FR" w:bidi="fr-FR"/>
              </w:rPr>
              <w:t>é</w:t>
            </w:r>
            <w:r w:rsidRPr="00DA1AED">
              <w:rPr>
                <w:sz w:val="24"/>
                <w:lang w:eastAsia="fr-FR" w:bidi="fr-FR"/>
              </w:rPr>
              <w:t>taire, ensemble des administr</w:t>
            </w:r>
            <w:r w:rsidRPr="00DA1AED">
              <w:rPr>
                <w:sz w:val="24"/>
                <w:lang w:eastAsia="fr-FR" w:bidi="fr-FR"/>
              </w:rPr>
              <w:t>a</w:t>
            </w:r>
            <w:r w:rsidRPr="00DA1AED">
              <w:rPr>
                <w:sz w:val="24"/>
                <w:lang w:eastAsia="fr-FR" w:bidi="fr-FR"/>
              </w:rPr>
              <w:t>tions</w:t>
            </w:r>
          </w:p>
        </w:tc>
      </w:tr>
      <w:tr w:rsidR="00014EE4" w:rsidRPr="00DA1AED" w14:paraId="1BF25475" w14:textId="77777777">
        <w:tc>
          <w:tcPr>
            <w:tcW w:w="1280" w:type="dxa"/>
          </w:tcPr>
          <w:p w14:paraId="1C7B14B4" w14:textId="77777777" w:rsidR="00014EE4" w:rsidRPr="00DA1AED" w:rsidRDefault="00014EE4" w:rsidP="00014EE4">
            <w:pPr>
              <w:spacing w:before="120"/>
              <w:ind w:firstLine="0"/>
              <w:rPr>
                <w:sz w:val="24"/>
                <w:lang w:eastAsia="fr-FR" w:bidi="fr-FR"/>
              </w:rPr>
            </w:pPr>
            <w:r w:rsidRPr="00DA1AED">
              <w:rPr>
                <w:sz w:val="24"/>
                <w:lang w:eastAsia="fr-FR" w:bidi="fr-FR"/>
              </w:rPr>
              <w:t>1970</w:t>
            </w:r>
          </w:p>
        </w:tc>
        <w:tc>
          <w:tcPr>
            <w:tcW w:w="1377" w:type="dxa"/>
          </w:tcPr>
          <w:p w14:paraId="38D5F823" w14:textId="77777777" w:rsidR="00014EE4" w:rsidRPr="00DA1AED" w:rsidRDefault="00014EE4" w:rsidP="00014EE4">
            <w:pPr>
              <w:tabs>
                <w:tab w:val="decimal" w:pos="700"/>
              </w:tabs>
              <w:spacing w:before="120"/>
              <w:ind w:firstLine="0"/>
              <w:rPr>
                <w:sz w:val="24"/>
                <w:lang w:eastAsia="fr-FR" w:bidi="fr-FR"/>
              </w:rPr>
            </w:pPr>
            <w:r w:rsidRPr="00DA1AED">
              <w:rPr>
                <w:sz w:val="24"/>
                <w:lang w:eastAsia="fr-FR" w:bidi="fr-FR"/>
              </w:rPr>
              <w:t>17.8</w:t>
            </w:r>
          </w:p>
        </w:tc>
        <w:tc>
          <w:tcPr>
            <w:tcW w:w="1377" w:type="dxa"/>
          </w:tcPr>
          <w:p w14:paraId="039D19C8" w14:textId="77777777" w:rsidR="00014EE4" w:rsidRPr="00DA1AED" w:rsidRDefault="00014EE4" w:rsidP="00014EE4">
            <w:pPr>
              <w:tabs>
                <w:tab w:val="decimal" w:pos="700"/>
              </w:tabs>
              <w:spacing w:before="120"/>
              <w:ind w:firstLine="0"/>
              <w:rPr>
                <w:sz w:val="24"/>
                <w:lang w:eastAsia="fr-FR" w:bidi="fr-FR"/>
              </w:rPr>
            </w:pPr>
            <w:r w:rsidRPr="00DA1AED">
              <w:rPr>
                <w:sz w:val="24"/>
                <w:lang w:eastAsia="fr-FR" w:bidi="fr-FR"/>
              </w:rPr>
              <w:t>18.1</w:t>
            </w:r>
          </w:p>
        </w:tc>
        <w:tc>
          <w:tcPr>
            <w:tcW w:w="1377" w:type="dxa"/>
          </w:tcPr>
          <w:p w14:paraId="3CF2B093" w14:textId="77777777" w:rsidR="00014EE4" w:rsidRPr="00DA1AED" w:rsidRDefault="00014EE4" w:rsidP="00014EE4">
            <w:pPr>
              <w:tabs>
                <w:tab w:val="decimal" w:pos="700"/>
              </w:tabs>
              <w:spacing w:before="120"/>
              <w:ind w:firstLine="0"/>
              <w:rPr>
                <w:sz w:val="24"/>
                <w:lang w:eastAsia="fr-FR" w:bidi="fr-FR"/>
              </w:rPr>
            </w:pPr>
            <w:r w:rsidRPr="00DA1AED">
              <w:rPr>
                <w:sz w:val="24"/>
                <w:lang w:eastAsia="fr-FR" w:bidi="fr-FR"/>
              </w:rPr>
              <w:t>0.31</w:t>
            </w:r>
          </w:p>
        </w:tc>
        <w:tc>
          <w:tcPr>
            <w:tcW w:w="1377" w:type="dxa"/>
          </w:tcPr>
          <w:p w14:paraId="456CC39B" w14:textId="77777777" w:rsidR="00014EE4" w:rsidRPr="00DA1AED" w:rsidRDefault="00014EE4" w:rsidP="00014EE4">
            <w:pPr>
              <w:tabs>
                <w:tab w:val="decimal" w:pos="700"/>
              </w:tabs>
              <w:spacing w:before="120"/>
              <w:ind w:firstLine="0"/>
              <w:rPr>
                <w:sz w:val="24"/>
                <w:lang w:eastAsia="fr-FR" w:bidi="fr-FR"/>
              </w:rPr>
            </w:pPr>
            <w:r w:rsidRPr="00DA1AED">
              <w:rPr>
                <w:sz w:val="24"/>
                <w:lang w:eastAsia="fr-FR" w:bidi="fr-FR"/>
              </w:rPr>
              <w:t>23.</w:t>
            </w:r>
          </w:p>
        </w:tc>
        <w:tc>
          <w:tcPr>
            <w:tcW w:w="1348" w:type="dxa"/>
          </w:tcPr>
          <w:p w14:paraId="7898E0BB" w14:textId="77777777" w:rsidR="00014EE4" w:rsidRPr="00DA1AED" w:rsidRDefault="00014EE4" w:rsidP="00014EE4">
            <w:pPr>
              <w:tabs>
                <w:tab w:val="decimal" w:pos="700"/>
              </w:tabs>
              <w:spacing w:before="120"/>
              <w:ind w:firstLine="0"/>
              <w:rPr>
                <w:sz w:val="24"/>
                <w:lang w:eastAsia="fr-FR" w:bidi="fr-FR"/>
              </w:rPr>
            </w:pPr>
            <w:r w:rsidRPr="00DA1AED">
              <w:rPr>
                <w:sz w:val="24"/>
                <w:lang w:eastAsia="fr-FR" w:bidi="fr-FR"/>
              </w:rPr>
              <w:t>0.9</w:t>
            </w:r>
          </w:p>
        </w:tc>
      </w:tr>
      <w:tr w:rsidR="00014EE4" w:rsidRPr="00DA1AED" w14:paraId="590E4B8B" w14:textId="77777777">
        <w:tc>
          <w:tcPr>
            <w:tcW w:w="1280" w:type="dxa"/>
          </w:tcPr>
          <w:p w14:paraId="3A9EBCFC" w14:textId="77777777" w:rsidR="00014EE4" w:rsidRPr="00DA1AED" w:rsidRDefault="00014EE4" w:rsidP="00014EE4">
            <w:pPr>
              <w:ind w:firstLine="0"/>
              <w:rPr>
                <w:sz w:val="24"/>
                <w:lang w:eastAsia="fr-FR" w:bidi="fr-FR"/>
              </w:rPr>
            </w:pPr>
            <w:r w:rsidRPr="00DA1AED">
              <w:rPr>
                <w:sz w:val="24"/>
                <w:lang w:eastAsia="fr-FR" w:bidi="fr-FR"/>
              </w:rPr>
              <w:t>1971</w:t>
            </w:r>
          </w:p>
        </w:tc>
        <w:tc>
          <w:tcPr>
            <w:tcW w:w="1377" w:type="dxa"/>
          </w:tcPr>
          <w:p w14:paraId="76C4D707" w14:textId="77777777" w:rsidR="00014EE4" w:rsidRPr="00DA1AED" w:rsidRDefault="00014EE4" w:rsidP="00014EE4">
            <w:pPr>
              <w:tabs>
                <w:tab w:val="decimal" w:pos="700"/>
              </w:tabs>
              <w:ind w:firstLine="0"/>
              <w:rPr>
                <w:sz w:val="24"/>
                <w:lang w:eastAsia="fr-FR" w:bidi="fr-FR"/>
              </w:rPr>
            </w:pPr>
            <w:r w:rsidRPr="00DA1AED">
              <w:rPr>
                <w:sz w:val="24"/>
                <w:lang w:eastAsia="fr-FR" w:bidi="fr-FR"/>
              </w:rPr>
              <w:t>18.4</w:t>
            </w:r>
          </w:p>
        </w:tc>
        <w:tc>
          <w:tcPr>
            <w:tcW w:w="1377" w:type="dxa"/>
          </w:tcPr>
          <w:p w14:paraId="787A0C52" w14:textId="77777777" w:rsidR="00014EE4" w:rsidRPr="00DA1AED" w:rsidRDefault="00014EE4" w:rsidP="00014EE4">
            <w:pPr>
              <w:tabs>
                <w:tab w:val="decimal" w:pos="700"/>
              </w:tabs>
              <w:ind w:firstLine="0"/>
              <w:rPr>
                <w:sz w:val="24"/>
                <w:lang w:eastAsia="fr-FR" w:bidi="fr-FR"/>
              </w:rPr>
            </w:pPr>
            <w:r w:rsidRPr="00DA1AED">
              <w:rPr>
                <w:sz w:val="24"/>
                <w:lang w:eastAsia="fr-FR" w:bidi="fr-FR"/>
              </w:rPr>
              <w:t>18.3</w:t>
            </w:r>
          </w:p>
        </w:tc>
        <w:tc>
          <w:tcPr>
            <w:tcW w:w="1377" w:type="dxa"/>
          </w:tcPr>
          <w:p w14:paraId="7D378B77" w14:textId="77777777" w:rsidR="00014EE4" w:rsidRPr="00DA1AED" w:rsidRDefault="00014EE4" w:rsidP="00014EE4">
            <w:pPr>
              <w:tabs>
                <w:tab w:val="decimal" w:pos="700"/>
              </w:tabs>
              <w:ind w:firstLine="0"/>
              <w:rPr>
                <w:sz w:val="24"/>
                <w:lang w:eastAsia="fr-FR" w:bidi="fr-FR"/>
              </w:rPr>
            </w:pPr>
            <w:r w:rsidRPr="00DA1AED">
              <w:rPr>
                <w:sz w:val="24"/>
                <w:lang w:eastAsia="fr-FR" w:bidi="fr-FR"/>
              </w:rPr>
              <w:t>-0.15</w:t>
            </w:r>
          </w:p>
        </w:tc>
        <w:tc>
          <w:tcPr>
            <w:tcW w:w="1377" w:type="dxa"/>
          </w:tcPr>
          <w:p w14:paraId="56EE40CD" w14:textId="77777777" w:rsidR="00014EE4" w:rsidRPr="00DA1AED" w:rsidRDefault="00014EE4" w:rsidP="00014EE4">
            <w:pPr>
              <w:tabs>
                <w:tab w:val="decimal" w:pos="700"/>
              </w:tabs>
              <w:ind w:firstLine="0"/>
              <w:rPr>
                <w:sz w:val="24"/>
                <w:lang w:eastAsia="fr-FR" w:bidi="fr-FR"/>
              </w:rPr>
            </w:pPr>
            <w:r w:rsidRPr="00DA1AED">
              <w:rPr>
                <w:sz w:val="24"/>
                <w:lang w:eastAsia="fr-FR" w:bidi="fr-FR"/>
              </w:rPr>
              <w:t>22.1</w:t>
            </w:r>
          </w:p>
        </w:tc>
        <w:tc>
          <w:tcPr>
            <w:tcW w:w="1348" w:type="dxa"/>
          </w:tcPr>
          <w:p w14:paraId="0D38D9F5" w14:textId="77777777" w:rsidR="00014EE4" w:rsidRPr="00DA1AED" w:rsidRDefault="00014EE4" w:rsidP="00014EE4">
            <w:pPr>
              <w:tabs>
                <w:tab w:val="decimal" w:pos="700"/>
              </w:tabs>
              <w:ind w:firstLine="0"/>
              <w:rPr>
                <w:sz w:val="24"/>
                <w:lang w:eastAsia="fr-FR" w:bidi="fr-FR"/>
              </w:rPr>
            </w:pPr>
            <w:r w:rsidRPr="00DA1AED">
              <w:rPr>
                <w:sz w:val="24"/>
                <w:lang w:eastAsia="fr-FR" w:bidi="fr-FR"/>
              </w:rPr>
              <w:t>0.1</w:t>
            </w:r>
          </w:p>
        </w:tc>
      </w:tr>
      <w:tr w:rsidR="00014EE4" w:rsidRPr="00DA1AED" w14:paraId="3310F7FD" w14:textId="77777777">
        <w:tc>
          <w:tcPr>
            <w:tcW w:w="1280" w:type="dxa"/>
          </w:tcPr>
          <w:p w14:paraId="1474EE89" w14:textId="77777777" w:rsidR="00014EE4" w:rsidRPr="00DA1AED" w:rsidRDefault="00014EE4" w:rsidP="00014EE4">
            <w:pPr>
              <w:ind w:firstLine="0"/>
              <w:rPr>
                <w:sz w:val="24"/>
                <w:lang w:eastAsia="fr-FR" w:bidi="fr-FR"/>
              </w:rPr>
            </w:pPr>
            <w:r w:rsidRPr="00DA1AED">
              <w:rPr>
                <w:sz w:val="24"/>
                <w:lang w:eastAsia="fr-FR" w:bidi="fr-FR"/>
              </w:rPr>
              <w:t>1972</w:t>
            </w:r>
          </w:p>
        </w:tc>
        <w:tc>
          <w:tcPr>
            <w:tcW w:w="1377" w:type="dxa"/>
          </w:tcPr>
          <w:p w14:paraId="64EFCBD8" w14:textId="77777777" w:rsidR="00014EE4" w:rsidRPr="00DA1AED" w:rsidRDefault="00014EE4" w:rsidP="00014EE4">
            <w:pPr>
              <w:tabs>
                <w:tab w:val="decimal" w:pos="700"/>
              </w:tabs>
              <w:ind w:firstLine="0"/>
              <w:rPr>
                <w:sz w:val="24"/>
                <w:lang w:eastAsia="fr-FR" w:bidi="fr-FR"/>
              </w:rPr>
            </w:pPr>
            <w:r w:rsidRPr="00DA1AED">
              <w:rPr>
                <w:sz w:val="24"/>
                <w:lang w:eastAsia="fr-FR" w:bidi="fr-FR"/>
              </w:rPr>
              <w:t>19.1</w:t>
            </w:r>
          </w:p>
        </w:tc>
        <w:tc>
          <w:tcPr>
            <w:tcW w:w="1377" w:type="dxa"/>
          </w:tcPr>
          <w:p w14:paraId="5E6C01A5" w14:textId="77777777" w:rsidR="00014EE4" w:rsidRPr="00DA1AED" w:rsidRDefault="00014EE4" w:rsidP="00014EE4">
            <w:pPr>
              <w:tabs>
                <w:tab w:val="decimal" w:pos="700"/>
              </w:tabs>
              <w:ind w:firstLine="0"/>
              <w:rPr>
                <w:sz w:val="24"/>
                <w:lang w:eastAsia="fr-FR" w:bidi="fr-FR"/>
              </w:rPr>
            </w:pPr>
            <w:r w:rsidRPr="00DA1AED">
              <w:rPr>
                <w:sz w:val="24"/>
                <w:lang w:eastAsia="fr-FR" w:bidi="fr-FR"/>
              </w:rPr>
              <w:t>18.6</w:t>
            </w:r>
          </w:p>
        </w:tc>
        <w:tc>
          <w:tcPr>
            <w:tcW w:w="1377" w:type="dxa"/>
          </w:tcPr>
          <w:p w14:paraId="70881185" w14:textId="77777777" w:rsidR="00014EE4" w:rsidRPr="00DA1AED" w:rsidRDefault="00014EE4" w:rsidP="00014EE4">
            <w:pPr>
              <w:tabs>
                <w:tab w:val="decimal" w:pos="700"/>
              </w:tabs>
              <w:ind w:firstLine="0"/>
              <w:rPr>
                <w:sz w:val="24"/>
                <w:lang w:eastAsia="fr-FR" w:bidi="fr-FR"/>
              </w:rPr>
            </w:pPr>
            <w:r w:rsidRPr="00DA1AED">
              <w:rPr>
                <w:sz w:val="24"/>
                <w:lang w:eastAsia="fr-FR" w:bidi="fr-FR"/>
              </w:rPr>
              <w:t>0.54</w:t>
            </w:r>
          </w:p>
        </w:tc>
        <w:tc>
          <w:tcPr>
            <w:tcW w:w="1377" w:type="dxa"/>
          </w:tcPr>
          <w:p w14:paraId="2F1521D0" w14:textId="77777777" w:rsidR="00014EE4" w:rsidRPr="00DA1AED" w:rsidRDefault="00014EE4" w:rsidP="00014EE4">
            <w:pPr>
              <w:tabs>
                <w:tab w:val="decimal" w:pos="700"/>
              </w:tabs>
              <w:ind w:firstLine="0"/>
              <w:rPr>
                <w:sz w:val="24"/>
                <w:lang w:eastAsia="fr-FR" w:bidi="fr-FR"/>
              </w:rPr>
            </w:pPr>
            <w:r w:rsidRPr="00DA1AED">
              <w:rPr>
                <w:sz w:val="24"/>
                <w:lang w:eastAsia="fr-FR" w:bidi="fr-FR"/>
              </w:rPr>
              <w:t>21.</w:t>
            </w:r>
          </w:p>
        </w:tc>
        <w:tc>
          <w:tcPr>
            <w:tcW w:w="1348" w:type="dxa"/>
          </w:tcPr>
          <w:p w14:paraId="58BF0433" w14:textId="77777777" w:rsidR="00014EE4" w:rsidRPr="00DA1AED" w:rsidRDefault="00014EE4" w:rsidP="00014EE4">
            <w:pPr>
              <w:tabs>
                <w:tab w:val="decimal" w:pos="700"/>
              </w:tabs>
              <w:ind w:firstLine="0"/>
              <w:rPr>
                <w:sz w:val="24"/>
                <w:lang w:eastAsia="fr-FR" w:bidi="fr-FR"/>
              </w:rPr>
            </w:pPr>
            <w:r w:rsidRPr="00DA1AED">
              <w:rPr>
                <w:sz w:val="24"/>
                <w:lang w:eastAsia="fr-FR" w:bidi="fr-FR"/>
              </w:rPr>
              <w:t>0.1</w:t>
            </w:r>
          </w:p>
        </w:tc>
      </w:tr>
      <w:tr w:rsidR="00014EE4" w:rsidRPr="00DA1AED" w14:paraId="7FB6BA59" w14:textId="77777777">
        <w:tc>
          <w:tcPr>
            <w:tcW w:w="1280" w:type="dxa"/>
          </w:tcPr>
          <w:p w14:paraId="2D06681F" w14:textId="77777777" w:rsidR="00014EE4" w:rsidRPr="00DA1AED" w:rsidRDefault="00014EE4" w:rsidP="00014EE4">
            <w:pPr>
              <w:ind w:firstLine="0"/>
              <w:rPr>
                <w:sz w:val="24"/>
                <w:lang w:eastAsia="fr-FR" w:bidi="fr-FR"/>
              </w:rPr>
            </w:pPr>
            <w:r w:rsidRPr="00DA1AED">
              <w:rPr>
                <w:sz w:val="24"/>
                <w:lang w:eastAsia="fr-FR" w:bidi="fr-FR"/>
              </w:rPr>
              <w:t>1973</w:t>
            </w:r>
          </w:p>
        </w:tc>
        <w:tc>
          <w:tcPr>
            <w:tcW w:w="1377" w:type="dxa"/>
          </w:tcPr>
          <w:p w14:paraId="69D5447A" w14:textId="77777777" w:rsidR="00014EE4" w:rsidRPr="00DA1AED" w:rsidRDefault="00014EE4" w:rsidP="00014EE4">
            <w:pPr>
              <w:tabs>
                <w:tab w:val="decimal" w:pos="700"/>
              </w:tabs>
              <w:ind w:firstLine="0"/>
              <w:rPr>
                <w:sz w:val="24"/>
                <w:lang w:eastAsia="fr-FR" w:bidi="fr-FR"/>
              </w:rPr>
            </w:pPr>
            <w:r w:rsidRPr="00DA1AED">
              <w:rPr>
                <w:sz w:val="24"/>
                <w:lang w:eastAsia="fr-FR" w:bidi="fr-FR"/>
              </w:rPr>
              <w:t>18.2</w:t>
            </w:r>
          </w:p>
        </w:tc>
        <w:tc>
          <w:tcPr>
            <w:tcW w:w="1377" w:type="dxa"/>
          </w:tcPr>
          <w:p w14:paraId="35B0E6A5" w14:textId="77777777" w:rsidR="00014EE4" w:rsidRPr="00DA1AED" w:rsidRDefault="00014EE4" w:rsidP="00014EE4">
            <w:pPr>
              <w:tabs>
                <w:tab w:val="decimal" w:pos="700"/>
              </w:tabs>
              <w:ind w:firstLine="0"/>
              <w:rPr>
                <w:sz w:val="24"/>
                <w:lang w:eastAsia="fr-FR" w:bidi="fr-FR"/>
              </w:rPr>
            </w:pPr>
            <w:r w:rsidRPr="00DA1AED">
              <w:rPr>
                <w:sz w:val="24"/>
                <w:lang w:eastAsia="fr-FR" w:bidi="fr-FR"/>
              </w:rPr>
              <w:t>18.5</w:t>
            </w:r>
          </w:p>
        </w:tc>
        <w:tc>
          <w:tcPr>
            <w:tcW w:w="1377" w:type="dxa"/>
          </w:tcPr>
          <w:p w14:paraId="5E8D181D" w14:textId="77777777" w:rsidR="00014EE4" w:rsidRPr="00DA1AED" w:rsidRDefault="00014EE4" w:rsidP="00014EE4">
            <w:pPr>
              <w:tabs>
                <w:tab w:val="decimal" w:pos="700"/>
              </w:tabs>
              <w:ind w:firstLine="0"/>
              <w:rPr>
                <w:sz w:val="24"/>
                <w:lang w:eastAsia="fr-FR" w:bidi="fr-FR"/>
              </w:rPr>
            </w:pPr>
            <w:r w:rsidRPr="00DA1AED">
              <w:rPr>
                <w:sz w:val="24"/>
                <w:lang w:eastAsia="fr-FR" w:bidi="fr-FR"/>
              </w:rPr>
              <w:t>0.31</w:t>
            </w:r>
          </w:p>
        </w:tc>
        <w:tc>
          <w:tcPr>
            <w:tcW w:w="1377" w:type="dxa"/>
          </w:tcPr>
          <w:p w14:paraId="65E2F802" w14:textId="77777777" w:rsidR="00014EE4" w:rsidRPr="00DA1AED" w:rsidRDefault="00014EE4" w:rsidP="00014EE4">
            <w:pPr>
              <w:tabs>
                <w:tab w:val="decimal" w:pos="700"/>
              </w:tabs>
              <w:ind w:firstLine="0"/>
              <w:rPr>
                <w:sz w:val="24"/>
                <w:lang w:eastAsia="fr-FR" w:bidi="fr-FR"/>
              </w:rPr>
            </w:pPr>
            <w:r w:rsidRPr="00DA1AED">
              <w:rPr>
                <w:sz w:val="24"/>
                <w:lang w:eastAsia="fr-FR" w:bidi="fr-FR"/>
              </w:rPr>
              <w:t>19.9</w:t>
            </w:r>
          </w:p>
        </w:tc>
        <w:tc>
          <w:tcPr>
            <w:tcW w:w="1348" w:type="dxa"/>
          </w:tcPr>
          <w:p w14:paraId="4F515F02" w14:textId="77777777" w:rsidR="00014EE4" w:rsidRPr="00DA1AED" w:rsidRDefault="00014EE4" w:rsidP="00014EE4">
            <w:pPr>
              <w:tabs>
                <w:tab w:val="decimal" w:pos="700"/>
              </w:tabs>
              <w:ind w:firstLine="0"/>
              <w:rPr>
                <w:sz w:val="24"/>
                <w:lang w:eastAsia="fr-FR" w:bidi="fr-FR"/>
              </w:rPr>
            </w:pPr>
            <w:r w:rsidRPr="00DA1AED">
              <w:rPr>
                <w:sz w:val="24"/>
                <w:lang w:eastAsia="fr-FR" w:bidi="fr-FR"/>
              </w:rPr>
              <w:t>1.</w:t>
            </w:r>
          </w:p>
        </w:tc>
      </w:tr>
      <w:tr w:rsidR="00014EE4" w:rsidRPr="00DA1AED" w14:paraId="608A13C7" w14:textId="77777777">
        <w:tc>
          <w:tcPr>
            <w:tcW w:w="1280" w:type="dxa"/>
          </w:tcPr>
          <w:p w14:paraId="2017D462" w14:textId="77777777" w:rsidR="00014EE4" w:rsidRPr="00DA1AED" w:rsidRDefault="00014EE4" w:rsidP="00014EE4">
            <w:pPr>
              <w:ind w:firstLine="0"/>
              <w:rPr>
                <w:sz w:val="24"/>
                <w:lang w:eastAsia="fr-FR" w:bidi="fr-FR"/>
              </w:rPr>
            </w:pPr>
            <w:r w:rsidRPr="00DA1AED">
              <w:rPr>
                <w:sz w:val="24"/>
                <w:lang w:eastAsia="fr-FR" w:bidi="fr-FR"/>
              </w:rPr>
              <w:t>1974</w:t>
            </w:r>
          </w:p>
        </w:tc>
        <w:tc>
          <w:tcPr>
            <w:tcW w:w="1377" w:type="dxa"/>
          </w:tcPr>
          <w:p w14:paraId="4D3B6461" w14:textId="77777777" w:rsidR="00014EE4" w:rsidRPr="00DA1AED" w:rsidRDefault="00014EE4" w:rsidP="00014EE4">
            <w:pPr>
              <w:tabs>
                <w:tab w:val="decimal" w:pos="700"/>
              </w:tabs>
              <w:ind w:firstLine="0"/>
              <w:rPr>
                <w:sz w:val="24"/>
                <w:lang w:eastAsia="fr-FR" w:bidi="fr-FR"/>
              </w:rPr>
            </w:pPr>
            <w:r w:rsidRPr="00DA1AED">
              <w:rPr>
                <w:sz w:val="24"/>
                <w:lang w:eastAsia="fr-FR" w:bidi="fr-FR"/>
              </w:rPr>
              <w:t>19.6</w:t>
            </w:r>
          </w:p>
        </w:tc>
        <w:tc>
          <w:tcPr>
            <w:tcW w:w="1377" w:type="dxa"/>
          </w:tcPr>
          <w:p w14:paraId="7A86C097" w14:textId="77777777" w:rsidR="00014EE4" w:rsidRPr="00DA1AED" w:rsidRDefault="00014EE4" w:rsidP="00014EE4">
            <w:pPr>
              <w:tabs>
                <w:tab w:val="decimal" w:pos="700"/>
              </w:tabs>
              <w:ind w:firstLine="0"/>
              <w:rPr>
                <w:sz w:val="24"/>
                <w:lang w:eastAsia="fr-FR" w:bidi="fr-FR"/>
              </w:rPr>
            </w:pPr>
            <w:r w:rsidRPr="00DA1AED">
              <w:rPr>
                <w:sz w:val="24"/>
                <w:lang w:eastAsia="fr-FR" w:bidi="fr-FR"/>
              </w:rPr>
              <w:t>20.3</w:t>
            </w:r>
          </w:p>
        </w:tc>
        <w:tc>
          <w:tcPr>
            <w:tcW w:w="1377" w:type="dxa"/>
          </w:tcPr>
          <w:p w14:paraId="1E975B84" w14:textId="77777777" w:rsidR="00014EE4" w:rsidRPr="00DA1AED" w:rsidRDefault="00014EE4" w:rsidP="00014EE4">
            <w:pPr>
              <w:tabs>
                <w:tab w:val="decimal" w:pos="700"/>
              </w:tabs>
              <w:ind w:firstLine="0"/>
              <w:rPr>
                <w:sz w:val="24"/>
                <w:lang w:eastAsia="fr-FR" w:bidi="fr-FR"/>
              </w:rPr>
            </w:pPr>
            <w:r w:rsidRPr="00DA1AED">
              <w:rPr>
                <w:sz w:val="24"/>
                <w:lang w:eastAsia="fr-FR" w:bidi="fr-FR"/>
              </w:rPr>
              <w:t>0.75</w:t>
            </w:r>
          </w:p>
        </w:tc>
        <w:tc>
          <w:tcPr>
            <w:tcW w:w="1377" w:type="dxa"/>
          </w:tcPr>
          <w:p w14:paraId="2F9E97C4" w14:textId="77777777" w:rsidR="00014EE4" w:rsidRPr="00DA1AED" w:rsidRDefault="00014EE4" w:rsidP="00014EE4">
            <w:pPr>
              <w:tabs>
                <w:tab w:val="decimal" w:pos="700"/>
              </w:tabs>
              <w:ind w:firstLine="0"/>
              <w:rPr>
                <w:sz w:val="24"/>
                <w:lang w:eastAsia="fr-FR" w:bidi="fr-FR"/>
              </w:rPr>
            </w:pPr>
            <w:r w:rsidRPr="00DA1AED">
              <w:rPr>
                <w:sz w:val="24"/>
                <w:lang w:eastAsia="fr-FR" w:bidi="fr-FR"/>
              </w:rPr>
              <w:t>18.2</w:t>
            </w:r>
          </w:p>
        </w:tc>
        <w:tc>
          <w:tcPr>
            <w:tcW w:w="1348" w:type="dxa"/>
          </w:tcPr>
          <w:p w14:paraId="7231189C" w14:textId="77777777" w:rsidR="00014EE4" w:rsidRPr="00DA1AED" w:rsidRDefault="00014EE4" w:rsidP="00014EE4">
            <w:pPr>
              <w:tabs>
                <w:tab w:val="decimal" w:pos="700"/>
              </w:tabs>
              <w:ind w:firstLine="0"/>
              <w:rPr>
                <w:sz w:val="24"/>
                <w:lang w:eastAsia="fr-FR" w:bidi="fr-FR"/>
              </w:rPr>
            </w:pPr>
            <w:r w:rsidRPr="00DA1AED">
              <w:rPr>
                <w:sz w:val="24"/>
                <w:lang w:eastAsia="fr-FR" w:bidi="fr-FR"/>
              </w:rPr>
              <w:t>1.9</w:t>
            </w:r>
          </w:p>
        </w:tc>
      </w:tr>
      <w:tr w:rsidR="00014EE4" w:rsidRPr="00DA1AED" w14:paraId="3DDC292A" w14:textId="77777777">
        <w:tc>
          <w:tcPr>
            <w:tcW w:w="1280" w:type="dxa"/>
          </w:tcPr>
          <w:p w14:paraId="2C25A3EB" w14:textId="77777777" w:rsidR="00014EE4" w:rsidRPr="00DA1AED" w:rsidRDefault="00014EE4" w:rsidP="00014EE4">
            <w:pPr>
              <w:ind w:firstLine="0"/>
              <w:rPr>
                <w:sz w:val="24"/>
                <w:lang w:eastAsia="fr-FR" w:bidi="fr-FR"/>
              </w:rPr>
            </w:pPr>
            <w:r w:rsidRPr="00DA1AED">
              <w:rPr>
                <w:sz w:val="24"/>
                <w:lang w:eastAsia="fr-FR" w:bidi="fr-FR"/>
              </w:rPr>
              <w:t>1975</w:t>
            </w:r>
          </w:p>
        </w:tc>
        <w:tc>
          <w:tcPr>
            <w:tcW w:w="1377" w:type="dxa"/>
          </w:tcPr>
          <w:p w14:paraId="3B0E340E" w14:textId="77777777" w:rsidR="00014EE4" w:rsidRPr="00DA1AED" w:rsidRDefault="00014EE4" w:rsidP="00014EE4">
            <w:pPr>
              <w:tabs>
                <w:tab w:val="decimal" w:pos="700"/>
              </w:tabs>
              <w:ind w:firstLine="0"/>
              <w:rPr>
                <w:sz w:val="24"/>
                <w:lang w:eastAsia="fr-FR" w:bidi="fr-FR"/>
              </w:rPr>
            </w:pPr>
            <w:r w:rsidRPr="00DA1AED">
              <w:rPr>
                <w:sz w:val="24"/>
                <w:lang w:eastAsia="fr-FR" w:bidi="fr-FR"/>
              </w:rPr>
              <w:t>21.5</w:t>
            </w:r>
          </w:p>
        </w:tc>
        <w:tc>
          <w:tcPr>
            <w:tcW w:w="1377" w:type="dxa"/>
          </w:tcPr>
          <w:p w14:paraId="2AEFD414" w14:textId="77777777" w:rsidR="00014EE4" w:rsidRPr="00DA1AED" w:rsidRDefault="00014EE4" w:rsidP="00014EE4">
            <w:pPr>
              <w:tabs>
                <w:tab w:val="decimal" w:pos="700"/>
              </w:tabs>
              <w:ind w:firstLine="0"/>
              <w:rPr>
                <w:sz w:val="24"/>
                <w:lang w:eastAsia="fr-FR" w:bidi="fr-FR"/>
              </w:rPr>
            </w:pPr>
            <w:r w:rsidRPr="00DA1AED">
              <w:rPr>
                <w:sz w:val="24"/>
                <w:lang w:eastAsia="fr-FR" w:bidi="fr-FR"/>
              </w:rPr>
              <w:t>19.2</w:t>
            </w:r>
          </w:p>
        </w:tc>
        <w:tc>
          <w:tcPr>
            <w:tcW w:w="1377" w:type="dxa"/>
          </w:tcPr>
          <w:p w14:paraId="4DA7D8AF" w14:textId="77777777" w:rsidR="00014EE4" w:rsidRPr="00DA1AED" w:rsidRDefault="00014EE4" w:rsidP="00014EE4">
            <w:pPr>
              <w:tabs>
                <w:tab w:val="decimal" w:pos="700"/>
              </w:tabs>
              <w:ind w:firstLine="0"/>
              <w:rPr>
                <w:sz w:val="24"/>
                <w:lang w:eastAsia="fr-FR" w:bidi="fr-FR"/>
              </w:rPr>
            </w:pPr>
            <w:r w:rsidRPr="00DA1AED">
              <w:rPr>
                <w:sz w:val="24"/>
                <w:lang w:eastAsia="fr-FR" w:bidi="fr-FR"/>
              </w:rPr>
              <w:t>-2.3</w:t>
            </w:r>
          </w:p>
        </w:tc>
        <w:tc>
          <w:tcPr>
            <w:tcW w:w="1377" w:type="dxa"/>
          </w:tcPr>
          <w:p w14:paraId="3B308E1C" w14:textId="77777777" w:rsidR="00014EE4" w:rsidRPr="00DA1AED" w:rsidRDefault="00014EE4" w:rsidP="00014EE4">
            <w:pPr>
              <w:tabs>
                <w:tab w:val="decimal" w:pos="700"/>
              </w:tabs>
              <w:ind w:firstLine="0"/>
              <w:rPr>
                <w:sz w:val="24"/>
                <w:lang w:eastAsia="fr-FR" w:bidi="fr-FR"/>
              </w:rPr>
            </w:pPr>
            <w:r w:rsidRPr="00DA1AED">
              <w:rPr>
                <w:sz w:val="24"/>
                <w:lang w:eastAsia="fr-FR" w:bidi="fr-FR"/>
              </w:rPr>
              <w:t>16.6</w:t>
            </w:r>
          </w:p>
        </w:tc>
        <w:tc>
          <w:tcPr>
            <w:tcW w:w="1348" w:type="dxa"/>
          </w:tcPr>
          <w:p w14:paraId="50C8AE86" w14:textId="77777777" w:rsidR="00014EE4" w:rsidRPr="00DA1AED" w:rsidRDefault="00014EE4" w:rsidP="00014EE4">
            <w:pPr>
              <w:tabs>
                <w:tab w:val="decimal" w:pos="700"/>
              </w:tabs>
              <w:ind w:firstLine="0"/>
              <w:rPr>
                <w:sz w:val="24"/>
                <w:lang w:eastAsia="fr-FR" w:bidi="fr-FR"/>
              </w:rPr>
            </w:pPr>
            <w:r w:rsidRPr="00DA1AED">
              <w:rPr>
                <w:sz w:val="24"/>
                <w:lang w:eastAsia="fr-FR" w:bidi="fr-FR"/>
              </w:rPr>
              <w:t>-2.4</w:t>
            </w:r>
          </w:p>
        </w:tc>
      </w:tr>
      <w:tr w:rsidR="00014EE4" w:rsidRPr="00DA1AED" w14:paraId="2028B908" w14:textId="77777777">
        <w:tc>
          <w:tcPr>
            <w:tcW w:w="1280" w:type="dxa"/>
          </w:tcPr>
          <w:p w14:paraId="42240BF8" w14:textId="77777777" w:rsidR="00014EE4" w:rsidRPr="00DA1AED" w:rsidRDefault="00014EE4" w:rsidP="00014EE4">
            <w:pPr>
              <w:ind w:firstLine="0"/>
              <w:rPr>
                <w:sz w:val="24"/>
                <w:lang w:eastAsia="fr-FR" w:bidi="fr-FR"/>
              </w:rPr>
            </w:pPr>
            <w:r w:rsidRPr="00DA1AED">
              <w:rPr>
                <w:sz w:val="24"/>
                <w:lang w:eastAsia="fr-FR" w:bidi="fr-FR"/>
              </w:rPr>
              <w:t>1976</w:t>
            </w:r>
          </w:p>
        </w:tc>
        <w:tc>
          <w:tcPr>
            <w:tcW w:w="1377" w:type="dxa"/>
          </w:tcPr>
          <w:p w14:paraId="7BEC0F84" w14:textId="77777777" w:rsidR="00014EE4" w:rsidRPr="00DA1AED" w:rsidRDefault="00014EE4" w:rsidP="00014EE4">
            <w:pPr>
              <w:tabs>
                <w:tab w:val="decimal" w:pos="700"/>
              </w:tabs>
              <w:ind w:firstLine="0"/>
              <w:rPr>
                <w:sz w:val="24"/>
                <w:lang w:eastAsia="fr-FR" w:bidi="fr-FR"/>
              </w:rPr>
            </w:pPr>
            <w:r w:rsidRPr="00DA1AED">
              <w:rPr>
                <w:sz w:val="24"/>
                <w:lang w:eastAsia="fr-FR" w:bidi="fr-FR"/>
              </w:rPr>
              <w:t>20.2</w:t>
            </w:r>
          </w:p>
        </w:tc>
        <w:tc>
          <w:tcPr>
            <w:tcW w:w="1377" w:type="dxa"/>
          </w:tcPr>
          <w:p w14:paraId="2A1C46C5" w14:textId="77777777" w:rsidR="00014EE4" w:rsidRPr="00DA1AED" w:rsidRDefault="00014EE4" w:rsidP="00014EE4">
            <w:pPr>
              <w:tabs>
                <w:tab w:val="decimal" w:pos="700"/>
              </w:tabs>
              <w:ind w:firstLine="0"/>
              <w:rPr>
                <w:sz w:val="24"/>
                <w:lang w:eastAsia="fr-FR" w:bidi="fr-FR"/>
              </w:rPr>
            </w:pPr>
            <w:r w:rsidRPr="00DA1AED">
              <w:rPr>
                <w:sz w:val="24"/>
                <w:lang w:eastAsia="fr-FR" w:bidi="fr-FR"/>
              </w:rPr>
              <w:t>18.4</w:t>
            </w:r>
          </w:p>
        </w:tc>
        <w:tc>
          <w:tcPr>
            <w:tcW w:w="1377" w:type="dxa"/>
          </w:tcPr>
          <w:p w14:paraId="19D3CB4F" w14:textId="77777777" w:rsidR="00014EE4" w:rsidRPr="00DA1AED" w:rsidRDefault="00014EE4" w:rsidP="00014EE4">
            <w:pPr>
              <w:tabs>
                <w:tab w:val="decimal" w:pos="700"/>
              </w:tabs>
              <w:ind w:firstLine="0"/>
              <w:rPr>
                <w:sz w:val="24"/>
                <w:lang w:eastAsia="fr-FR" w:bidi="fr-FR"/>
              </w:rPr>
            </w:pPr>
            <w:r w:rsidRPr="00DA1AED">
              <w:rPr>
                <w:sz w:val="24"/>
                <w:lang w:eastAsia="fr-FR" w:bidi="fr-FR"/>
              </w:rPr>
              <w:t>-1.77</w:t>
            </w:r>
          </w:p>
        </w:tc>
        <w:tc>
          <w:tcPr>
            <w:tcW w:w="1377" w:type="dxa"/>
          </w:tcPr>
          <w:p w14:paraId="6D2B6412" w14:textId="77777777" w:rsidR="00014EE4" w:rsidRPr="00DA1AED" w:rsidRDefault="00014EE4" w:rsidP="00014EE4">
            <w:pPr>
              <w:tabs>
                <w:tab w:val="decimal" w:pos="700"/>
              </w:tabs>
              <w:ind w:firstLine="0"/>
              <w:rPr>
                <w:sz w:val="24"/>
                <w:lang w:eastAsia="fr-FR" w:bidi="fr-FR"/>
              </w:rPr>
            </w:pPr>
            <w:r w:rsidRPr="00DA1AED">
              <w:rPr>
                <w:sz w:val="24"/>
                <w:lang w:eastAsia="fr-FR" w:bidi="fr-FR"/>
              </w:rPr>
              <w:t>18.3</w:t>
            </w:r>
          </w:p>
        </w:tc>
        <w:tc>
          <w:tcPr>
            <w:tcW w:w="1348" w:type="dxa"/>
          </w:tcPr>
          <w:p w14:paraId="34AB0698" w14:textId="77777777" w:rsidR="00014EE4" w:rsidRPr="00DA1AED" w:rsidRDefault="00014EE4" w:rsidP="00014EE4">
            <w:pPr>
              <w:tabs>
                <w:tab w:val="decimal" w:pos="700"/>
              </w:tabs>
              <w:ind w:firstLine="0"/>
              <w:rPr>
                <w:sz w:val="24"/>
                <w:lang w:eastAsia="fr-FR" w:bidi="fr-FR"/>
              </w:rPr>
            </w:pPr>
            <w:r w:rsidRPr="00DA1AED">
              <w:rPr>
                <w:sz w:val="24"/>
                <w:lang w:eastAsia="fr-FR" w:bidi="fr-FR"/>
              </w:rPr>
              <w:t>-1.7</w:t>
            </w:r>
          </w:p>
        </w:tc>
      </w:tr>
      <w:tr w:rsidR="00014EE4" w:rsidRPr="00DA1AED" w14:paraId="3DF4A8A2" w14:textId="77777777">
        <w:tc>
          <w:tcPr>
            <w:tcW w:w="1280" w:type="dxa"/>
          </w:tcPr>
          <w:p w14:paraId="554F2A24" w14:textId="77777777" w:rsidR="00014EE4" w:rsidRPr="00DA1AED" w:rsidRDefault="00014EE4" w:rsidP="00014EE4">
            <w:pPr>
              <w:ind w:firstLine="0"/>
              <w:rPr>
                <w:sz w:val="24"/>
                <w:lang w:eastAsia="fr-FR" w:bidi="fr-FR"/>
              </w:rPr>
            </w:pPr>
            <w:r w:rsidRPr="00DA1AED">
              <w:rPr>
                <w:sz w:val="24"/>
                <w:lang w:eastAsia="fr-FR" w:bidi="fr-FR"/>
              </w:rPr>
              <w:t>1977</w:t>
            </w:r>
          </w:p>
        </w:tc>
        <w:tc>
          <w:tcPr>
            <w:tcW w:w="1377" w:type="dxa"/>
          </w:tcPr>
          <w:p w14:paraId="591096CC" w14:textId="77777777" w:rsidR="00014EE4" w:rsidRPr="00DA1AED" w:rsidRDefault="00014EE4" w:rsidP="00014EE4">
            <w:pPr>
              <w:tabs>
                <w:tab w:val="decimal" w:pos="700"/>
              </w:tabs>
              <w:ind w:firstLine="0"/>
              <w:rPr>
                <w:sz w:val="24"/>
                <w:lang w:eastAsia="fr-FR" w:bidi="fr-FR"/>
              </w:rPr>
            </w:pPr>
            <w:r w:rsidRPr="00DA1AED">
              <w:rPr>
                <w:sz w:val="24"/>
                <w:lang w:eastAsia="fr-FR" w:bidi="fr-FR"/>
              </w:rPr>
              <w:t>20.8</w:t>
            </w:r>
          </w:p>
        </w:tc>
        <w:tc>
          <w:tcPr>
            <w:tcW w:w="1377" w:type="dxa"/>
          </w:tcPr>
          <w:p w14:paraId="6C75E347" w14:textId="77777777" w:rsidR="00014EE4" w:rsidRPr="00DA1AED" w:rsidRDefault="00014EE4" w:rsidP="00014EE4">
            <w:pPr>
              <w:tabs>
                <w:tab w:val="decimal" w:pos="700"/>
              </w:tabs>
              <w:ind w:firstLine="0"/>
              <w:rPr>
                <w:sz w:val="24"/>
                <w:lang w:eastAsia="fr-FR" w:bidi="fr-FR"/>
              </w:rPr>
            </w:pPr>
            <w:r w:rsidRPr="00DA1AED">
              <w:rPr>
                <w:sz w:val="24"/>
                <w:lang w:eastAsia="fr-FR" w:bidi="fr-FR"/>
              </w:rPr>
              <w:t>17.4</w:t>
            </w:r>
          </w:p>
        </w:tc>
        <w:tc>
          <w:tcPr>
            <w:tcW w:w="1377" w:type="dxa"/>
          </w:tcPr>
          <w:p w14:paraId="019D0C77" w14:textId="77777777" w:rsidR="00014EE4" w:rsidRPr="00DA1AED" w:rsidRDefault="00014EE4" w:rsidP="00014EE4">
            <w:pPr>
              <w:tabs>
                <w:tab w:val="decimal" w:pos="700"/>
              </w:tabs>
              <w:ind w:firstLine="0"/>
              <w:rPr>
                <w:sz w:val="24"/>
                <w:lang w:eastAsia="fr-FR" w:bidi="fr-FR"/>
              </w:rPr>
            </w:pPr>
            <w:r w:rsidRPr="00DA1AED">
              <w:rPr>
                <w:sz w:val="24"/>
                <w:lang w:eastAsia="fr-FR" w:bidi="fr-FR"/>
              </w:rPr>
              <w:t>-3.47</w:t>
            </w:r>
          </w:p>
        </w:tc>
        <w:tc>
          <w:tcPr>
            <w:tcW w:w="1377" w:type="dxa"/>
          </w:tcPr>
          <w:p w14:paraId="00F3D37A" w14:textId="77777777" w:rsidR="00014EE4" w:rsidRPr="00DA1AED" w:rsidRDefault="00014EE4" w:rsidP="00014EE4">
            <w:pPr>
              <w:tabs>
                <w:tab w:val="decimal" w:pos="700"/>
              </w:tabs>
              <w:ind w:firstLine="0"/>
              <w:rPr>
                <w:sz w:val="24"/>
                <w:lang w:eastAsia="fr-FR" w:bidi="fr-FR"/>
              </w:rPr>
            </w:pPr>
            <w:r w:rsidRPr="00DA1AED">
              <w:rPr>
                <w:sz w:val="24"/>
                <w:lang w:eastAsia="fr-FR" w:bidi="fr-FR"/>
              </w:rPr>
              <w:t>19.1</w:t>
            </w:r>
          </w:p>
        </w:tc>
        <w:tc>
          <w:tcPr>
            <w:tcW w:w="1348" w:type="dxa"/>
          </w:tcPr>
          <w:p w14:paraId="2504A32D" w14:textId="77777777" w:rsidR="00014EE4" w:rsidRPr="00DA1AED" w:rsidRDefault="00014EE4" w:rsidP="00014EE4">
            <w:pPr>
              <w:tabs>
                <w:tab w:val="decimal" w:pos="700"/>
              </w:tabs>
              <w:ind w:firstLine="0"/>
              <w:rPr>
                <w:sz w:val="24"/>
                <w:lang w:eastAsia="fr-FR" w:bidi="fr-FR"/>
              </w:rPr>
            </w:pPr>
            <w:r w:rsidRPr="00DA1AED">
              <w:rPr>
                <w:sz w:val="24"/>
                <w:lang w:eastAsia="fr-FR" w:bidi="fr-FR"/>
              </w:rPr>
              <w:t>-2.4</w:t>
            </w:r>
          </w:p>
        </w:tc>
      </w:tr>
      <w:tr w:rsidR="00014EE4" w:rsidRPr="00DA1AED" w14:paraId="3244A571" w14:textId="77777777">
        <w:tc>
          <w:tcPr>
            <w:tcW w:w="1280" w:type="dxa"/>
          </w:tcPr>
          <w:p w14:paraId="6DF631A4" w14:textId="77777777" w:rsidR="00014EE4" w:rsidRPr="00DA1AED" w:rsidRDefault="00014EE4" w:rsidP="00014EE4">
            <w:pPr>
              <w:ind w:firstLine="0"/>
              <w:rPr>
                <w:sz w:val="24"/>
                <w:lang w:eastAsia="fr-FR" w:bidi="fr-FR"/>
              </w:rPr>
            </w:pPr>
            <w:r w:rsidRPr="00DA1AED">
              <w:rPr>
                <w:sz w:val="24"/>
                <w:lang w:eastAsia="fr-FR" w:bidi="fr-FR"/>
              </w:rPr>
              <w:t>1978</w:t>
            </w:r>
          </w:p>
        </w:tc>
        <w:tc>
          <w:tcPr>
            <w:tcW w:w="1377" w:type="dxa"/>
          </w:tcPr>
          <w:p w14:paraId="18DB608F" w14:textId="77777777" w:rsidR="00014EE4" w:rsidRPr="00DA1AED" w:rsidRDefault="00014EE4" w:rsidP="00014EE4">
            <w:pPr>
              <w:tabs>
                <w:tab w:val="decimal" w:pos="700"/>
              </w:tabs>
              <w:ind w:firstLine="0"/>
              <w:rPr>
                <w:sz w:val="24"/>
                <w:lang w:eastAsia="fr-FR" w:bidi="fr-FR"/>
              </w:rPr>
            </w:pPr>
            <w:r w:rsidRPr="00DA1AED">
              <w:rPr>
                <w:sz w:val="24"/>
                <w:lang w:eastAsia="fr-FR" w:bidi="fr-FR"/>
              </w:rPr>
              <w:t>21.1</w:t>
            </w:r>
          </w:p>
        </w:tc>
        <w:tc>
          <w:tcPr>
            <w:tcW w:w="1377" w:type="dxa"/>
          </w:tcPr>
          <w:p w14:paraId="33140AB8" w14:textId="77777777" w:rsidR="00014EE4" w:rsidRPr="00DA1AED" w:rsidRDefault="00014EE4" w:rsidP="00014EE4">
            <w:pPr>
              <w:tabs>
                <w:tab w:val="decimal" w:pos="700"/>
              </w:tabs>
              <w:ind w:firstLine="0"/>
              <w:rPr>
                <w:sz w:val="24"/>
                <w:lang w:eastAsia="fr-FR" w:bidi="fr-FR"/>
              </w:rPr>
            </w:pPr>
            <w:r w:rsidRPr="00DA1AED">
              <w:rPr>
                <w:sz w:val="24"/>
                <w:lang w:eastAsia="fr-FR" w:bidi="fr-FR"/>
              </w:rPr>
              <w:t>16.5</w:t>
            </w:r>
          </w:p>
        </w:tc>
        <w:tc>
          <w:tcPr>
            <w:tcW w:w="1377" w:type="dxa"/>
          </w:tcPr>
          <w:p w14:paraId="22EBF43C" w14:textId="77777777" w:rsidR="00014EE4" w:rsidRPr="00DA1AED" w:rsidRDefault="00014EE4" w:rsidP="00014EE4">
            <w:pPr>
              <w:tabs>
                <w:tab w:val="decimal" w:pos="700"/>
              </w:tabs>
              <w:ind w:firstLine="0"/>
              <w:rPr>
                <w:sz w:val="24"/>
                <w:lang w:eastAsia="fr-FR" w:bidi="fr-FR"/>
              </w:rPr>
            </w:pPr>
            <w:r w:rsidRPr="00DA1AED">
              <w:rPr>
                <w:sz w:val="24"/>
                <w:lang w:eastAsia="fr-FR" w:bidi="fr-FR"/>
              </w:rPr>
              <w:t>-4.58</w:t>
            </w:r>
          </w:p>
        </w:tc>
        <w:tc>
          <w:tcPr>
            <w:tcW w:w="1377" w:type="dxa"/>
          </w:tcPr>
          <w:p w14:paraId="51056EE6" w14:textId="77777777" w:rsidR="00014EE4" w:rsidRPr="00DA1AED" w:rsidRDefault="00014EE4" w:rsidP="00014EE4">
            <w:pPr>
              <w:tabs>
                <w:tab w:val="decimal" w:pos="700"/>
              </w:tabs>
              <w:ind w:firstLine="0"/>
              <w:rPr>
                <w:sz w:val="24"/>
                <w:lang w:eastAsia="fr-FR" w:bidi="fr-FR"/>
              </w:rPr>
            </w:pPr>
            <w:r w:rsidRPr="00DA1AED">
              <w:rPr>
                <w:sz w:val="24"/>
                <w:lang w:eastAsia="fr-FR" w:bidi="fr-FR"/>
              </w:rPr>
              <w:t>22.5</w:t>
            </w:r>
          </w:p>
        </w:tc>
        <w:tc>
          <w:tcPr>
            <w:tcW w:w="1348" w:type="dxa"/>
          </w:tcPr>
          <w:p w14:paraId="587C43DF" w14:textId="77777777" w:rsidR="00014EE4" w:rsidRPr="00DA1AED" w:rsidRDefault="00014EE4" w:rsidP="00014EE4">
            <w:pPr>
              <w:tabs>
                <w:tab w:val="decimal" w:pos="700"/>
              </w:tabs>
              <w:ind w:firstLine="0"/>
              <w:rPr>
                <w:sz w:val="24"/>
                <w:lang w:eastAsia="fr-FR" w:bidi="fr-FR"/>
              </w:rPr>
            </w:pPr>
            <w:r w:rsidRPr="00DA1AED">
              <w:rPr>
                <w:sz w:val="24"/>
                <w:lang w:eastAsia="fr-FR" w:bidi="fr-FR"/>
              </w:rPr>
              <w:t>-3.1</w:t>
            </w:r>
          </w:p>
        </w:tc>
      </w:tr>
      <w:tr w:rsidR="00014EE4" w:rsidRPr="00DA1AED" w14:paraId="04857231" w14:textId="77777777">
        <w:tc>
          <w:tcPr>
            <w:tcW w:w="1280" w:type="dxa"/>
          </w:tcPr>
          <w:p w14:paraId="0E8BBB51" w14:textId="77777777" w:rsidR="00014EE4" w:rsidRPr="00DA1AED" w:rsidRDefault="00014EE4" w:rsidP="00014EE4">
            <w:pPr>
              <w:ind w:firstLine="0"/>
              <w:rPr>
                <w:sz w:val="24"/>
                <w:lang w:eastAsia="fr-FR" w:bidi="fr-FR"/>
              </w:rPr>
            </w:pPr>
            <w:r w:rsidRPr="00DA1AED">
              <w:rPr>
                <w:sz w:val="24"/>
                <w:lang w:eastAsia="fr-FR" w:bidi="fr-FR"/>
              </w:rPr>
              <w:t>1979</w:t>
            </w:r>
          </w:p>
        </w:tc>
        <w:tc>
          <w:tcPr>
            <w:tcW w:w="1377" w:type="dxa"/>
          </w:tcPr>
          <w:p w14:paraId="219DCF0C" w14:textId="77777777" w:rsidR="00014EE4" w:rsidRPr="00DA1AED" w:rsidRDefault="00014EE4" w:rsidP="00014EE4">
            <w:pPr>
              <w:tabs>
                <w:tab w:val="decimal" w:pos="700"/>
              </w:tabs>
              <w:ind w:firstLine="0"/>
              <w:rPr>
                <w:sz w:val="24"/>
                <w:lang w:eastAsia="fr-FR" w:bidi="fr-FR"/>
              </w:rPr>
            </w:pPr>
            <w:r w:rsidRPr="00DA1AED">
              <w:rPr>
                <w:sz w:val="24"/>
                <w:lang w:eastAsia="fr-FR" w:bidi="fr-FR"/>
              </w:rPr>
              <w:t>20.</w:t>
            </w:r>
          </w:p>
        </w:tc>
        <w:tc>
          <w:tcPr>
            <w:tcW w:w="1377" w:type="dxa"/>
          </w:tcPr>
          <w:p w14:paraId="3E1CB0D0" w14:textId="77777777" w:rsidR="00014EE4" w:rsidRPr="00DA1AED" w:rsidRDefault="00014EE4" w:rsidP="00014EE4">
            <w:pPr>
              <w:tabs>
                <w:tab w:val="decimal" w:pos="700"/>
              </w:tabs>
              <w:ind w:firstLine="0"/>
              <w:rPr>
                <w:sz w:val="24"/>
                <w:lang w:eastAsia="fr-FR" w:bidi="fr-FR"/>
              </w:rPr>
            </w:pPr>
            <w:r w:rsidRPr="00DA1AED">
              <w:rPr>
                <w:sz w:val="24"/>
                <w:lang w:eastAsia="fr-FR" w:bidi="fr-FR"/>
              </w:rPr>
              <w:t>16.5</w:t>
            </w:r>
          </w:p>
        </w:tc>
        <w:tc>
          <w:tcPr>
            <w:tcW w:w="1377" w:type="dxa"/>
          </w:tcPr>
          <w:p w14:paraId="6DB7F0E7" w14:textId="77777777" w:rsidR="00014EE4" w:rsidRPr="00DA1AED" w:rsidRDefault="00014EE4" w:rsidP="00014EE4">
            <w:pPr>
              <w:tabs>
                <w:tab w:val="decimal" w:pos="700"/>
              </w:tabs>
              <w:ind w:firstLine="0"/>
              <w:rPr>
                <w:sz w:val="24"/>
                <w:lang w:eastAsia="fr-FR" w:bidi="fr-FR"/>
              </w:rPr>
            </w:pPr>
            <w:r w:rsidRPr="00DA1AED">
              <w:rPr>
                <w:sz w:val="24"/>
                <w:lang w:eastAsia="fr-FR" w:bidi="fr-FR"/>
              </w:rPr>
              <w:t>-3.46</w:t>
            </w:r>
          </w:p>
        </w:tc>
        <w:tc>
          <w:tcPr>
            <w:tcW w:w="1377" w:type="dxa"/>
          </w:tcPr>
          <w:p w14:paraId="44A1C9D9" w14:textId="77777777" w:rsidR="00014EE4" w:rsidRPr="00DA1AED" w:rsidRDefault="00014EE4" w:rsidP="00014EE4">
            <w:pPr>
              <w:tabs>
                <w:tab w:val="decimal" w:pos="700"/>
              </w:tabs>
              <w:ind w:firstLine="0"/>
              <w:rPr>
                <w:sz w:val="24"/>
                <w:lang w:eastAsia="fr-FR" w:bidi="fr-FR"/>
              </w:rPr>
            </w:pPr>
            <w:r w:rsidRPr="00DA1AED">
              <w:rPr>
                <w:sz w:val="24"/>
                <w:lang w:eastAsia="fr-FR" w:bidi="fr-FR"/>
              </w:rPr>
              <w:t>25.8</w:t>
            </w:r>
          </w:p>
        </w:tc>
        <w:tc>
          <w:tcPr>
            <w:tcW w:w="1348" w:type="dxa"/>
          </w:tcPr>
          <w:p w14:paraId="0DC97475" w14:textId="77777777" w:rsidR="00014EE4" w:rsidRPr="00DA1AED" w:rsidRDefault="00014EE4" w:rsidP="00014EE4">
            <w:pPr>
              <w:tabs>
                <w:tab w:val="decimal" w:pos="700"/>
              </w:tabs>
              <w:ind w:firstLine="0"/>
              <w:rPr>
                <w:sz w:val="24"/>
                <w:lang w:eastAsia="fr-FR" w:bidi="fr-FR"/>
              </w:rPr>
            </w:pPr>
            <w:r w:rsidRPr="00DA1AED">
              <w:rPr>
                <w:sz w:val="24"/>
                <w:lang w:eastAsia="fr-FR" w:bidi="fr-FR"/>
              </w:rPr>
              <w:t>-1.8</w:t>
            </w:r>
          </w:p>
        </w:tc>
      </w:tr>
      <w:tr w:rsidR="00014EE4" w:rsidRPr="00DA1AED" w14:paraId="51E0A64F" w14:textId="77777777">
        <w:tc>
          <w:tcPr>
            <w:tcW w:w="1280" w:type="dxa"/>
          </w:tcPr>
          <w:p w14:paraId="0E7A726F" w14:textId="77777777" w:rsidR="00014EE4" w:rsidRPr="00DA1AED" w:rsidRDefault="00014EE4" w:rsidP="00014EE4">
            <w:pPr>
              <w:ind w:firstLine="0"/>
              <w:rPr>
                <w:sz w:val="24"/>
                <w:lang w:eastAsia="fr-FR" w:bidi="fr-FR"/>
              </w:rPr>
            </w:pPr>
            <w:r w:rsidRPr="00DA1AED">
              <w:rPr>
                <w:sz w:val="24"/>
                <w:lang w:eastAsia="fr-FR" w:bidi="fr-FR"/>
              </w:rPr>
              <w:t>1980</w:t>
            </w:r>
          </w:p>
        </w:tc>
        <w:tc>
          <w:tcPr>
            <w:tcW w:w="1377" w:type="dxa"/>
          </w:tcPr>
          <w:p w14:paraId="0A84BB62" w14:textId="77777777" w:rsidR="00014EE4" w:rsidRPr="00DA1AED" w:rsidRDefault="00014EE4" w:rsidP="00014EE4">
            <w:pPr>
              <w:tabs>
                <w:tab w:val="decimal" w:pos="700"/>
              </w:tabs>
              <w:ind w:firstLine="0"/>
              <w:rPr>
                <w:sz w:val="24"/>
                <w:lang w:eastAsia="fr-FR" w:bidi="fr-FR"/>
              </w:rPr>
            </w:pPr>
            <w:r w:rsidRPr="00DA1AED">
              <w:rPr>
                <w:sz w:val="24"/>
                <w:lang w:eastAsia="fr-FR" w:bidi="fr-FR"/>
              </w:rPr>
              <w:t>20.5</w:t>
            </w:r>
          </w:p>
        </w:tc>
        <w:tc>
          <w:tcPr>
            <w:tcW w:w="1377" w:type="dxa"/>
          </w:tcPr>
          <w:p w14:paraId="211554C7" w14:textId="77777777" w:rsidR="00014EE4" w:rsidRPr="00DA1AED" w:rsidRDefault="00014EE4" w:rsidP="00014EE4">
            <w:pPr>
              <w:tabs>
                <w:tab w:val="decimal" w:pos="700"/>
              </w:tabs>
              <w:ind w:firstLine="0"/>
              <w:rPr>
                <w:sz w:val="24"/>
                <w:lang w:eastAsia="fr-FR" w:bidi="fr-FR"/>
              </w:rPr>
            </w:pPr>
            <w:r w:rsidRPr="00DA1AED">
              <w:rPr>
                <w:sz w:val="24"/>
                <w:lang w:eastAsia="fr-FR" w:bidi="fr-FR"/>
              </w:rPr>
              <w:t>17.</w:t>
            </w:r>
          </w:p>
        </w:tc>
        <w:tc>
          <w:tcPr>
            <w:tcW w:w="1377" w:type="dxa"/>
          </w:tcPr>
          <w:p w14:paraId="4A621648" w14:textId="77777777" w:rsidR="00014EE4" w:rsidRPr="00DA1AED" w:rsidRDefault="00014EE4" w:rsidP="00014EE4">
            <w:pPr>
              <w:tabs>
                <w:tab w:val="decimal" w:pos="700"/>
              </w:tabs>
              <w:ind w:firstLine="0"/>
              <w:rPr>
                <w:sz w:val="24"/>
                <w:lang w:eastAsia="fr-FR" w:bidi="fr-FR"/>
              </w:rPr>
            </w:pPr>
            <w:r w:rsidRPr="00DA1AED">
              <w:rPr>
                <w:sz w:val="24"/>
                <w:lang w:eastAsia="fr-FR" w:bidi="fr-FR"/>
              </w:rPr>
              <w:t>-3.49</w:t>
            </w:r>
          </w:p>
        </w:tc>
        <w:tc>
          <w:tcPr>
            <w:tcW w:w="1377" w:type="dxa"/>
          </w:tcPr>
          <w:p w14:paraId="2FFDA6A4" w14:textId="77777777" w:rsidR="00014EE4" w:rsidRPr="00DA1AED" w:rsidRDefault="00014EE4" w:rsidP="00014EE4">
            <w:pPr>
              <w:tabs>
                <w:tab w:val="decimal" w:pos="700"/>
              </w:tabs>
              <w:ind w:firstLine="0"/>
              <w:rPr>
                <w:sz w:val="24"/>
                <w:lang w:eastAsia="fr-FR" w:bidi="fr-FR"/>
              </w:rPr>
            </w:pPr>
            <w:r w:rsidRPr="00DA1AED">
              <w:rPr>
                <w:sz w:val="24"/>
                <w:lang w:eastAsia="fr-FR" w:bidi="fr-FR"/>
              </w:rPr>
              <w:t>26.9</w:t>
            </w:r>
          </w:p>
        </w:tc>
        <w:tc>
          <w:tcPr>
            <w:tcW w:w="1348" w:type="dxa"/>
          </w:tcPr>
          <w:p w14:paraId="30EEBD4B" w14:textId="77777777" w:rsidR="00014EE4" w:rsidRPr="00DA1AED" w:rsidRDefault="00014EE4" w:rsidP="00014EE4">
            <w:pPr>
              <w:tabs>
                <w:tab w:val="decimal" w:pos="700"/>
              </w:tabs>
              <w:ind w:firstLine="0"/>
              <w:rPr>
                <w:sz w:val="24"/>
                <w:lang w:eastAsia="fr-FR" w:bidi="fr-FR"/>
              </w:rPr>
            </w:pPr>
            <w:r w:rsidRPr="00DA1AED">
              <w:rPr>
                <w:sz w:val="24"/>
                <w:lang w:eastAsia="fr-FR" w:bidi="fr-FR"/>
              </w:rPr>
              <w:t>-2.7</w:t>
            </w:r>
          </w:p>
        </w:tc>
      </w:tr>
      <w:tr w:rsidR="00014EE4" w:rsidRPr="00DA1AED" w14:paraId="0EDCC58F" w14:textId="77777777">
        <w:tc>
          <w:tcPr>
            <w:tcW w:w="1280" w:type="dxa"/>
          </w:tcPr>
          <w:p w14:paraId="32590A27" w14:textId="77777777" w:rsidR="00014EE4" w:rsidRPr="00DA1AED" w:rsidRDefault="00014EE4" w:rsidP="00014EE4">
            <w:pPr>
              <w:ind w:firstLine="0"/>
              <w:rPr>
                <w:sz w:val="24"/>
                <w:lang w:eastAsia="fr-FR" w:bidi="fr-FR"/>
              </w:rPr>
            </w:pPr>
            <w:r w:rsidRPr="00DA1AED">
              <w:rPr>
                <w:sz w:val="24"/>
                <w:lang w:eastAsia="fr-FR" w:bidi="fr-FR"/>
              </w:rPr>
              <w:t>1981</w:t>
            </w:r>
          </w:p>
        </w:tc>
        <w:tc>
          <w:tcPr>
            <w:tcW w:w="1377" w:type="dxa"/>
          </w:tcPr>
          <w:p w14:paraId="1CE751C3" w14:textId="77777777" w:rsidR="00014EE4" w:rsidRPr="00DA1AED" w:rsidRDefault="00014EE4" w:rsidP="00014EE4">
            <w:pPr>
              <w:tabs>
                <w:tab w:val="decimal" w:pos="700"/>
              </w:tabs>
              <w:ind w:firstLine="0"/>
              <w:rPr>
                <w:sz w:val="24"/>
                <w:lang w:eastAsia="fr-FR" w:bidi="fr-FR"/>
              </w:rPr>
            </w:pPr>
            <w:r w:rsidRPr="00DA1AED">
              <w:rPr>
                <w:sz w:val="24"/>
                <w:lang w:eastAsia="fr-FR" w:bidi="fr-FR"/>
              </w:rPr>
              <w:t>21.2</w:t>
            </w:r>
          </w:p>
        </w:tc>
        <w:tc>
          <w:tcPr>
            <w:tcW w:w="1377" w:type="dxa"/>
          </w:tcPr>
          <w:p w14:paraId="71386647" w14:textId="77777777" w:rsidR="00014EE4" w:rsidRPr="00DA1AED" w:rsidRDefault="00014EE4" w:rsidP="00014EE4">
            <w:pPr>
              <w:tabs>
                <w:tab w:val="decimal" w:pos="700"/>
              </w:tabs>
              <w:ind w:firstLine="0"/>
              <w:rPr>
                <w:sz w:val="24"/>
                <w:lang w:eastAsia="fr-FR" w:bidi="fr-FR"/>
              </w:rPr>
            </w:pPr>
            <w:r w:rsidRPr="00DA1AED">
              <w:rPr>
                <w:sz w:val="24"/>
                <w:lang w:eastAsia="fr-FR" w:bidi="fr-FR"/>
              </w:rPr>
              <w:t>19.1</w:t>
            </w:r>
          </w:p>
        </w:tc>
        <w:tc>
          <w:tcPr>
            <w:tcW w:w="1377" w:type="dxa"/>
          </w:tcPr>
          <w:p w14:paraId="1BB893BA" w14:textId="77777777" w:rsidR="00014EE4" w:rsidRPr="00DA1AED" w:rsidRDefault="00014EE4" w:rsidP="00014EE4">
            <w:pPr>
              <w:tabs>
                <w:tab w:val="decimal" w:pos="700"/>
              </w:tabs>
              <w:ind w:firstLine="0"/>
              <w:rPr>
                <w:sz w:val="24"/>
                <w:lang w:eastAsia="fr-FR" w:bidi="fr-FR"/>
              </w:rPr>
            </w:pPr>
            <w:r w:rsidRPr="00DA1AED">
              <w:rPr>
                <w:sz w:val="24"/>
                <w:lang w:eastAsia="fr-FR" w:bidi="fr-FR"/>
              </w:rPr>
              <w:t>-2.17</w:t>
            </w:r>
          </w:p>
        </w:tc>
        <w:tc>
          <w:tcPr>
            <w:tcW w:w="1377" w:type="dxa"/>
          </w:tcPr>
          <w:p w14:paraId="130809A2" w14:textId="77777777" w:rsidR="00014EE4" w:rsidRPr="00DA1AED" w:rsidRDefault="00014EE4" w:rsidP="00014EE4">
            <w:pPr>
              <w:tabs>
                <w:tab w:val="decimal" w:pos="700"/>
              </w:tabs>
              <w:ind w:firstLine="0"/>
              <w:rPr>
                <w:sz w:val="24"/>
                <w:lang w:eastAsia="fr-FR" w:bidi="fr-FR"/>
              </w:rPr>
            </w:pPr>
            <w:r w:rsidRPr="00DA1AED">
              <w:rPr>
                <w:sz w:val="24"/>
                <w:lang w:eastAsia="fr-FR" w:bidi="fr-FR"/>
              </w:rPr>
              <w:t>28.3</w:t>
            </w:r>
          </w:p>
        </w:tc>
        <w:tc>
          <w:tcPr>
            <w:tcW w:w="1348" w:type="dxa"/>
          </w:tcPr>
          <w:p w14:paraId="36665522" w14:textId="77777777" w:rsidR="00014EE4" w:rsidRPr="00DA1AED" w:rsidRDefault="00014EE4" w:rsidP="00014EE4">
            <w:pPr>
              <w:tabs>
                <w:tab w:val="decimal" w:pos="700"/>
              </w:tabs>
              <w:ind w:firstLine="0"/>
              <w:rPr>
                <w:sz w:val="24"/>
                <w:lang w:eastAsia="fr-FR" w:bidi="fr-FR"/>
              </w:rPr>
            </w:pPr>
            <w:r w:rsidRPr="00DA1AED">
              <w:rPr>
                <w:sz w:val="24"/>
                <w:lang w:eastAsia="fr-FR" w:bidi="fr-FR"/>
              </w:rPr>
              <w:t>-1.6</w:t>
            </w:r>
          </w:p>
        </w:tc>
      </w:tr>
      <w:tr w:rsidR="00014EE4" w:rsidRPr="00DA1AED" w14:paraId="4B94AF6C" w14:textId="77777777">
        <w:tc>
          <w:tcPr>
            <w:tcW w:w="1280" w:type="dxa"/>
          </w:tcPr>
          <w:p w14:paraId="4693A803" w14:textId="77777777" w:rsidR="00014EE4" w:rsidRPr="00DA1AED" w:rsidRDefault="00014EE4" w:rsidP="00014EE4">
            <w:pPr>
              <w:ind w:firstLine="0"/>
              <w:rPr>
                <w:sz w:val="24"/>
                <w:lang w:eastAsia="fr-FR" w:bidi="fr-FR"/>
              </w:rPr>
            </w:pPr>
            <w:r w:rsidRPr="00DA1AED">
              <w:rPr>
                <w:sz w:val="24"/>
                <w:lang w:eastAsia="fr-FR" w:bidi="fr-FR"/>
              </w:rPr>
              <w:t>1982</w:t>
            </w:r>
          </w:p>
        </w:tc>
        <w:tc>
          <w:tcPr>
            <w:tcW w:w="1377" w:type="dxa"/>
          </w:tcPr>
          <w:p w14:paraId="29A1433F" w14:textId="77777777" w:rsidR="00014EE4" w:rsidRPr="00DA1AED" w:rsidRDefault="00014EE4" w:rsidP="00014EE4">
            <w:pPr>
              <w:tabs>
                <w:tab w:val="decimal" w:pos="700"/>
              </w:tabs>
              <w:ind w:firstLine="0"/>
              <w:rPr>
                <w:sz w:val="24"/>
                <w:lang w:eastAsia="fr-FR" w:bidi="fr-FR"/>
              </w:rPr>
            </w:pPr>
            <w:r w:rsidRPr="00DA1AED">
              <w:rPr>
                <w:sz w:val="24"/>
                <w:lang w:eastAsia="fr-FR" w:bidi="fr-FR"/>
              </w:rPr>
              <w:t>24</w:t>
            </w:r>
          </w:p>
        </w:tc>
        <w:tc>
          <w:tcPr>
            <w:tcW w:w="1377" w:type="dxa"/>
          </w:tcPr>
          <w:p w14:paraId="2A9D9EA8" w14:textId="77777777" w:rsidR="00014EE4" w:rsidRPr="00DA1AED" w:rsidRDefault="00014EE4" w:rsidP="00014EE4">
            <w:pPr>
              <w:tabs>
                <w:tab w:val="decimal" w:pos="700"/>
              </w:tabs>
              <w:ind w:firstLine="0"/>
              <w:rPr>
                <w:sz w:val="24"/>
                <w:lang w:eastAsia="fr-FR" w:bidi="fr-FR"/>
              </w:rPr>
            </w:pPr>
            <w:r w:rsidRPr="00DA1AED">
              <w:rPr>
                <w:sz w:val="24"/>
                <w:lang w:eastAsia="fr-FR" w:bidi="fr-FR"/>
              </w:rPr>
              <w:t>18.7</w:t>
            </w:r>
          </w:p>
        </w:tc>
        <w:tc>
          <w:tcPr>
            <w:tcW w:w="1377" w:type="dxa"/>
          </w:tcPr>
          <w:p w14:paraId="7BDC538B" w14:textId="77777777" w:rsidR="00014EE4" w:rsidRPr="00DA1AED" w:rsidRDefault="00014EE4" w:rsidP="00014EE4">
            <w:pPr>
              <w:tabs>
                <w:tab w:val="decimal" w:pos="700"/>
              </w:tabs>
              <w:ind w:firstLine="0"/>
              <w:rPr>
                <w:sz w:val="24"/>
                <w:lang w:eastAsia="fr-FR" w:bidi="fr-FR"/>
              </w:rPr>
            </w:pPr>
            <w:r w:rsidRPr="00DA1AED">
              <w:rPr>
                <w:sz w:val="24"/>
                <w:lang w:eastAsia="fr-FR" w:bidi="fr-FR"/>
              </w:rPr>
              <w:t>-5.28</w:t>
            </w:r>
          </w:p>
        </w:tc>
        <w:tc>
          <w:tcPr>
            <w:tcW w:w="1377" w:type="dxa"/>
          </w:tcPr>
          <w:p w14:paraId="4E7DE465" w14:textId="77777777" w:rsidR="00014EE4" w:rsidRPr="00DA1AED" w:rsidRDefault="00014EE4" w:rsidP="00014EE4">
            <w:pPr>
              <w:tabs>
                <w:tab w:val="decimal" w:pos="700"/>
              </w:tabs>
              <w:ind w:firstLine="0"/>
              <w:rPr>
                <w:sz w:val="24"/>
                <w:lang w:eastAsia="fr-FR" w:bidi="fr-FR"/>
              </w:rPr>
            </w:pPr>
            <w:r w:rsidRPr="00DA1AED">
              <w:rPr>
                <w:sz w:val="24"/>
                <w:lang w:eastAsia="fr-FR" w:bidi="fr-FR"/>
              </w:rPr>
              <w:t>29.3</w:t>
            </w:r>
          </w:p>
        </w:tc>
        <w:tc>
          <w:tcPr>
            <w:tcW w:w="1348" w:type="dxa"/>
          </w:tcPr>
          <w:p w14:paraId="4EAFDBEB" w14:textId="77777777" w:rsidR="00014EE4" w:rsidRPr="00DA1AED" w:rsidRDefault="00014EE4" w:rsidP="00014EE4">
            <w:pPr>
              <w:tabs>
                <w:tab w:val="decimal" w:pos="700"/>
              </w:tabs>
              <w:ind w:firstLine="0"/>
              <w:rPr>
                <w:sz w:val="24"/>
                <w:lang w:eastAsia="fr-FR" w:bidi="fr-FR"/>
              </w:rPr>
            </w:pPr>
            <w:r w:rsidRPr="00DA1AED">
              <w:rPr>
                <w:sz w:val="24"/>
                <w:lang w:eastAsia="fr-FR" w:bidi="fr-FR"/>
              </w:rPr>
              <w:t>-5.</w:t>
            </w:r>
          </w:p>
        </w:tc>
      </w:tr>
      <w:tr w:rsidR="00014EE4" w:rsidRPr="00DA1AED" w14:paraId="344C6B81" w14:textId="77777777">
        <w:tc>
          <w:tcPr>
            <w:tcW w:w="1280" w:type="dxa"/>
          </w:tcPr>
          <w:p w14:paraId="221A8F0A" w14:textId="77777777" w:rsidR="00014EE4" w:rsidRPr="00DA1AED" w:rsidRDefault="00014EE4" w:rsidP="00014EE4">
            <w:pPr>
              <w:ind w:firstLine="0"/>
              <w:rPr>
                <w:sz w:val="24"/>
                <w:lang w:eastAsia="fr-FR" w:bidi="fr-FR"/>
              </w:rPr>
            </w:pPr>
            <w:r w:rsidRPr="00DA1AED">
              <w:rPr>
                <w:sz w:val="24"/>
                <w:lang w:eastAsia="fr-FR" w:bidi="fr-FR"/>
              </w:rPr>
              <w:t>1983</w:t>
            </w:r>
          </w:p>
        </w:tc>
        <w:tc>
          <w:tcPr>
            <w:tcW w:w="1377" w:type="dxa"/>
          </w:tcPr>
          <w:p w14:paraId="6FEE2D13" w14:textId="77777777" w:rsidR="00014EE4" w:rsidRPr="00DA1AED" w:rsidRDefault="00014EE4" w:rsidP="00014EE4">
            <w:pPr>
              <w:tabs>
                <w:tab w:val="decimal" w:pos="700"/>
              </w:tabs>
              <w:ind w:firstLine="0"/>
              <w:rPr>
                <w:sz w:val="24"/>
                <w:lang w:eastAsia="fr-FR" w:bidi="fr-FR"/>
              </w:rPr>
            </w:pPr>
            <w:r w:rsidRPr="00DA1AED">
              <w:rPr>
                <w:sz w:val="24"/>
                <w:lang w:eastAsia="fr-FR" w:bidi="fr-FR"/>
              </w:rPr>
              <w:t>24.3</w:t>
            </w:r>
          </w:p>
        </w:tc>
        <w:tc>
          <w:tcPr>
            <w:tcW w:w="1377" w:type="dxa"/>
          </w:tcPr>
          <w:p w14:paraId="1F4425D2" w14:textId="77777777" w:rsidR="00014EE4" w:rsidRPr="00DA1AED" w:rsidRDefault="00014EE4" w:rsidP="00014EE4">
            <w:pPr>
              <w:tabs>
                <w:tab w:val="decimal" w:pos="700"/>
              </w:tabs>
              <w:ind w:firstLine="0"/>
              <w:rPr>
                <w:sz w:val="24"/>
                <w:lang w:eastAsia="fr-FR" w:bidi="fr-FR"/>
              </w:rPr>
            </w:pPr>
            <w:r w:rsidRPr="00DA1AED">
              <w:rPr>
                <w:sz w:val="24"/>
                <w:lang w:eastAsia="fr-FR" w:bidi="fr-FR"/>
              </w:rPr>
              <w:t>18.1</w:t>
            </w:r>
          </w:p>
        </w:tc>
        <w:tc>
          <w:tcPr>
            <w:tcW w:w="1377" w:type="dxa"/>
          </w:tcPr>
          <w:p w14:paraId="146B9CC5" w14:textId="77777777" w:rsidR="00014EE4" w:rsidRPr="00DA1AED" w:rsidRDefault="00014EE4" w:rsidP="00014EE4">
            <w:pPr>
              <w:tabs>
                <w:tab w:val="decimal" w:pos="700"/>
              </w:tabs>
              <w:ind w:firstLine="0"/>
              <w:rPr>
                <w:sz w:val="24"/>
                <w:lang w:eastAsia="fr-FR" w:bidi="fr-FR"/>
              </w:rPr>
            </w:pPr>
            <w:r w:rsidRPr="00DA1AED">
              <w:rPr>
                <w:sz w:val="24"/>
                <w:lang w:eastAsia="fr-FR" w:bidi="fr-FR"/>
              </w:rPr>
              <w:t>-6.17</w:t>
            </w:r>
          </w:p>
        </w:tc>
        <w:tc>
          <w:tcPr>
            <w:tcW w:w="1377" w:type="dxa"/>
          </w:tcPr>
          <w:p w14:paraId="7F69DCDF" w14:textId="77777777" w:rsidR="00014EE4" w:rsidRPr="00DA1AED" w:rsidRDefault="00014EE4" w:rsidP="00014EE4">
            <w:pPr>
              <w:tabs>
                <w:tab w:val="decimal" w:pos="700"/>
              </w:tabs>
              <w:ind w:firstLine="0"/>
              <w:rPr>
                <w:sz w:val="24"/>
                <w:lang w:eastAsia="fr-FR" w:bidi="fr-FR"/>
              </w:rPr>
            </w:pPr>
            <w:r w:rsidRPr="00DA1AED">
              <w:rPr>
                <w:sz w:val="24"/>
                <w:lang w:eastAsia="fr-FR" w:bidi="fr-FR"/>
              </w:rPr>
              <w:t>34.7</w:t>
            </w:r>
          </w:p>
        </w:tc>
        <w:tc>
          <w:tcPr>
            <w:tcW w:w="1348" w:type="dxa"/>
          </w:tcPr>
          <w:p w14:paraId="1B4B56C4" w14:textId="77777777" w:rsidR="00014EE4" w:rsidRPr="00DA1AED" w:rsidRDefault="00014EE4" w:rsidP="00014EE4">
            <w:pPr>
              <w:tabs>
                <w:tab w:val="decimal" w:pos="700"/>
              </w:tabs>
              <w:ind w:firstLine="0"/>
              <w:rPr>
                <w:sz w:val="24"/>
                <w:lang w:eastAsia="fr-FR" w:bidi="fr-FR"/>
              </w:rPr>
            </w:pPr>
            <w:r w:rsidRPr="00DA1AED">
              <w:rPr>
                <w:sz w:val="24"/>
                <w:lang w:eastAsia="fr-FR" w:bidi="fr-FR"/>
              </w:rPr>
              <w:t>-6.2</w:t>
            </w:r>
          </w:p>
        </w:tc>
      </w:tr>
      <w:tr w:rsidR="00014EE4" w:rsidRPr="00DA1AED" w14:paraId="64A52784" w14:textId="77777777">
        <w:tc>
          <w:tcPr>
            <w:tcW w:w="1280" w:type="dxa"/>
          </w:tcPr>
          <w:p w14:paraId="72C50695" w14:textId="77777777" w:rsidR="00014EE4" w:rsidRPr="00DA1AED" w:rsidRDefault="00014EE4" w:rsidP="00014EE4">
            <w:pPr>
              <w:ind w:firstLine="0"/>
              <w:rPr>
                <w:sz w:val="24"/>
                <w:lang w:eastAsia="fr-FR" w:bidi="fr-FR"/>
              </w:rPr>
            </w:pPr>
            <w:r w:rsidRPr="00DA1AED">
              <w:rPr>
                <w:sz w:val="24"/>
                <w:lang w:eastAsia="fr-FR" w:bidi="fr-FR"/>
              </w:rPr>
              <w:t>1984</w:t>
            </w:r>
          </w:p>
        </w:tc>
        <w:tc>
          <w:tcPr>
            <w:tcW w:w="1377" w:type="dxa"/>
          </w:tcPr>
          <w:p w14:paraId="0B9A705A" w14:textId="77777777" w:rsidR="00014EE4" w:rsidRPr="00DA1AED" w:rsidRDefault="00014EE4" w:rsidP="00014EE4">
            <w:pPr>
              <w:tabs>
                <w:tab w:val="decimal" w:pos="700"/>
              </w:tabs>
              <w:ind w:firstLine="0"/>
              <w:rPr>
                <w:sz w:val="24"/>
                <w:lang w:eastAsia="fr-FR" w:bidi="fr-FR"/>
              </w:rPr>
            </w:pPr>
            <w:r w:rsidRPr="00DA1AED">
              <w:rPr>
                <w:sz w:val="24"/>
                <w:lang w:eastAsia="fr-FR" w:bidi="fr-FR"/>
              </w:rPr>
              <w:t>25.5</w:t>
            </w:r>
          </w:p>
        </w:tc>
        <w:tc>
          <w:tcPr>
            <w:tcW w:w="1377" w:type="dxa"/>
          </w:tcPr>
          <w:p w14:paraId="3ED4E7AA" w14:textId="77777777" w:rsidR="00014EE4" w:rsidRPr="00DA1AED" w:rsidRDefault="00014EE4" w:rsidP="00014EE4">
            <w:pPr>
              <w:tabs>
                <w:tab w:val="decimal" w:pos="700"/>
              </w:tabs>
              <w:ind w:firstLine="0"/>
              <w:rPr>
                <w:sz w:val="24"/>
                <w:lang w:eastAsia="fr-FR" w:bidi="fr-FR"/>
              </w:rPr>
            </w:pPr>
            <w:r w:rsidRPr="00DA1AED">
              <w:rPr>
                <w:sz w:val="24"/>
                <w:lang w:eastAsia="fr-FR" w:bidi="fr-FR"/>
              </w:rPr>
              <w:t>18.5</w:t>
            </w:r>
          </w:p>
        </w:tc>
        <w:tc>
          <w:tcPr>
            <w:tcW w:w="1377" w:type="dxa"/>
          </w:tcPr>
          <w:p w14:paraId="08C83CBA" w14:textId="77777777" w:rsidR="00014EE4" w:rsidRPr="00DA1AED" w:rsidRDefault="00014EE4" w:rsidP="00014EE4">
            <w:pPr>
              <w:tabs>
                <w:tab w:val="decimal" w:pos="700"/>
              </w:tabs>
              <w:ind w:firstLine="0"/>
              <w:rPr>
                <w:sz w:val="24"/>
                <w:lang w:eastAsia="fr-FR" w:bidi="fr-FR"/>
              </w:rPr>
            </w:pPr>
            <w:r w:rsidRPr="00DA1AED">
              <w:rPr>
                <w:sz w:val="24"/>
                <w:lang w:eastAsia="fr-FR" w:bidi="fr-FR"/>
              </w:rPr>
              <w:t>-7.</w:t>
            </w:r>
          </w:p>
        </w:tc>
        <w:tc>
          <w:tcPr>
            <w:tcW w:w="1377" w:type="dxa"/>
          </w:tcPr>
          <w:p w14:paraId="04CE687E" w14:textId="77777777" w:rsidR="00014EE4" w:rsidRPr="00DA1AED" w:rsidRDefault="00014EE4" w:rsidP="00014EE4">
            <w:pPr>
              <w:tabs>
                <w:tab w:val="decimal" w:pos="700"/>
              </w:tabs>
              <w:ind w:firstLine="0"/>
              <w:rPr>
                <w:sz w:val="24"/>
                <w:lang w:eastAsia="fr-FR" w:bidi="fr-FR"/>
              </w:rPr>
            </w:pPr>
            <w:r w:rsidRPr="00DA1AED">
              <w:rPr>
                <w:sz w:val="24"/>
                <w:lang w:eastAsia="fr-FR" w:bidi="fr-FR"/>
              </w:rPr>
              <w:t>40.2</w:t>
            </w:r>
          </w:p>
        </w:tc>
        <w:tc>
          <w:tcPr>
            <w:tcW w:w="1348" w:type="dxa"/>
          </w:tcPr>
          <w:p w14:paraId="7D8B50BC" w14:textId="77777777" w:rsidR="00014EE4" w:rsidRPr="00DA1AED" w:rsidRDefault="00014EE4" w:rsidP="00014EE4">
            <w:pPr>
              <w:tabs>
                <w:tab w:val="decimal" w:pos="700"/>
              </w:tabs>
              <w:ind w:firstLine="0"/>
              <w:rPr>
                <w:sz w:val="24"/>
                <w:lang w:eastAsia="fr-FR" w:bidi="fr-FR"/>
              </w:rPr>
            </w:pPr>
            <w:r w:rsidRPr="00DA1AED">
              <w:rPr>
                <w:sz w:val="24"/>
                <w:lang w:eastAsia="fr-FR" w:bidi="fr-FR"/>
              </w:rPr>
              <w:t>-6.3</w:t>
            </w:r>
          </w:p>
        </w:tc>
      </w:tr>
      <w:tr w:rsidR="00014EE4" w:rsidRPr="00DA1AED" w14:paraId="3B194198" w14:textId="77777777">
        <w:tc>
          <w:tcPr>
            <w:tcW w:w="1280" w:type="dxa"/>
          </w:tcPr>
          <w:p w14:paraId="2EE9F076" w14:textId="77777777" w:rsidR="00014EE4" w:rsidRPr="00DA1AED" w:rsidRDefault="00014EE4" w:rsidP="00014EE4">
            <w:pPr>
              <w:spacing w:after="120"/>
              <w:ind w:firstLine="0"/>
              <w:rPr>
                <w:sz w:val="24"/>
                <w:lang w:eastAsia="fr-FR" w:bidi="fr-FR"/>
              </w:rPr>
            </w:pPr>
            <w:r w:rsidRPr="00DA1AED">
              <w:rPr>
                <w:sz w:val="24"/>
                <w:lang w:eastAsia="fr-FR" w:bidi="fr-FR"/>
              </w:rPr>
              <w:t>1985</w:t>
            </w:r>
          </w:p>
        </w:tc>
        <w:tc>
          <w:tcPr>
            <w:tcW w:w="1377" w:type="dxa"/>
          </w:tcPr>
          <w:p w14:paraId="5FBA9BDB" w14:textId="77777777" w:rsidR="00014EE4" w:rsidRPr="00DA1AED" w:rsidRDefault="00014EE4" w:rsidP="00014EE4">
            <w:pPr>
              <w:tabs>
                <w:tab w:val="decimal" w:pos="700"/>
              </w:tabs>
              <w:spacing w:after="120"/>
              <w:ind w:firstLine="0"/>
              <w:rPr>
                <w:sz w:val="24"/>
                <w:lang w:eastAsia="fr-FR" w:bidi="fr-FR"/>
              </w:rPr>
            </w:pPr>
            <w:r w:rsidRPr="00DA1AED">
              <w:rPr>
                <w:sz w:val="24"/>
                <w:lang w:eastAsia="fr-FR" w:bidi="fr-FR"/>
              </w:rPr>
              <w:t>25.2</w:t>
            </w:r>
          </w:p>
        </w:tc>
        <w:tc>
          <w:tcPr>
            <w:tcW w:w="1377" w:type="dxa"/>
          </w:tcPr>
          <w:p w14:paraId="14FA1B38" w14:textId="77777777" w:rsidR="00014EE4" w:rsidRPr="00DA1AED" w:rsidRDefault="00014EE4" w:rsidP="00014EE4">
            <w:pPr>
              <w:tabs>
                <w:tab w:val="decimal" w:pos="700"/>
              </w:tabs>
              <w:spacing w:after="120"/>
              <w:ind w:firstLine="0"/>
              <w:rPr>
                <w:sz w:val="24"/>
                <w:lang w:eastAsia="fr-FR" w:bidi="fr-FR"/>
              </w:rPr>
            </w:pPr>
            <w:r w:rsidRPr="00DA1AED">
              <w:rPr>
                <w:sz w:val="24"/>
                <w:lang w:eastAsia="fr-FR" w:bidi="fr-FR"/>
              </w:rPr>
              <w:t>18.7</w:t>
            </w:r>
          </w:p>
        </w:tc>
        <w:tc>
          <w:tcPr>
            <w:tcW w:w="1377" w:type="dxa"/>
          </w:tcPr>
          <w:p w14:paraId="59F2F415" w14:textId="77777777" w:rsidR="00014EE4" w:rsidRPr="00DA1AED" w:rsidRDefault="00014EE4" w:rsidP="00014EE4">
            <w:pPr>
              <w:tabs>
                <w:tab w:val="decimal" w:pos="700"/>
              </w:tabs>
              <w:spacing w:after="120"/>
              <w:ind w:firstLine="0"/>
              <w:rPr>
                <w:sz w:val="24"/>
                <w:lang w:eastAsia="fr-FR" w:bidi="fr-FR"/>
              </w:rPr>
            </w:pPr>
            <w:r w:rsidRPr="00DA1AED">
              <w:rPr>
                <w:sz w:val="24"/>
                <w:lang w:eastAsia="fr-FR" w:bidi="fr-FR"/>
              </w:rPr>
              <w:t>-6.5</w:t>
            </w:r>
          </w:p>
        </w:tc>
        <w:tc>
          <w:tcPr>
            <w:tcW w:w="1377" w:type="dxa"/>
          </w:tcPr>
          <w:p w14:paraId="588AA112" w14:textId="77777777" w:rsidR="00014EE4" w:rsidRPr="00DA1AED" w:rsidRDefault="00014EE4" w:rsidP="00014EE4">
            <w:pPr>
              <w:tabs>
                <w:tab w:val="decimal" w:pos="700"/>
              </w:tabs>
              <w:spacing w:after="120"/>
              <w:ind w:firstLine="0"/>
              <w:rPr>
                <w:sz w:val="24"/>
                <w:lang w:eastAsia="fr-FR" w:bidi="fr-FR"/>
              </w:rPr>
            </w:pPr>
            <w:r w:rsidRPr="00DA1AED">
              <w:rPr>
                <w:sz w:val="24"/>
                <w:lang w:eastAsia="fr-FR" w:bidi="fr-FR"/>
              </w:rPr>
              <w:t>40.5</w:t>
            </w:r>
          </w:p>
        </w:tc>
        <w:tc>
          <w:tcPr>
            <w:tcW w:w="1348" w:type="dxa"/>
          </w:tcPr>
          <w:p w14:paraId="59520867" w14:textId="77777777" w:rsidR="00014EE4" w:rsidRPr="00DA1AED" w:rsidRDefault="00014EE4" w:rsidP="00014EE4">
            <w:pPr>
              <w:tabs>
                <w:tab w:val="decimal" w:pos="700"/>
              </w:tabs>
              <w:spacing w:after="120"/>
              <w:ind w:firstLine="0"/>
              <w:rPr>
                <w:sz w:val="24"/>
                <w:lang w:eastAsia="fr-FR" w:bidi="fr-FR"/>
              </w:rPr>
            </w:pPr>
            <w:r w:rsidRPr="00DA1AED">
              <w:rPr>
                <w:sz w:val="24"/>
                <w:lang w:eastAsia="fr-FR" w:bidi="fr-FR"/>
              </w:rPr>
              <w:t>-6.</w:t>
            </w:r>
          </w:p>
        </w:tc>
      </w:tr>
    </w:tbl>
    <w:p w14:paraId="52F62674" w14:textId="77777777" w:rsidR="00014EE4" w:rsidRPr="00527820" w:rsidRDefault="00014EE4" w:rsidP="00014EE4">
      <w:pPr>
        <w:spacing w:before="120" w:after="120"/>
        <w:jc w:val="both"/>
        <w:rPr>
          <w:sz w:val="24"/>
        </w:rPr>
      </w:pPr>
      <w:r w:rsidRPr="00527820">
        <w:rPr>
          <w:sz w:val="24"/>
          <w:lang w:eastAsia="fr-FR" w:bidi="fr-FR"/>
        </w:rPr>
        <w:t>Sources : Ministère des Finances, Revue économique 1984 ; Le plan financier, février 1986</w:t>
      </w:r>
    </w:p>
    <w:p w14:paraId="482E1FDC" w14:textId="77777777" w:rsidR="00014EE4" w:rsidRDefault="00014EE4" w:rsidP="00014EE4">
      <w:pPr>
        <w:pStyle w:val="p"/>
      </w:pPr>
      <w:r>
        <w:br w:type="page"/>
        <w:t>[159]</w:t>
      </w:r>
    </w:p>
    <w:p w14:paraId="2C890E18" w14:textId="77777777" w:rsidR="00014EE4" w:rsidRDefault="00014EE4" w:rsidP="00014EE4">
      <w:pPr>
        <w:spacing w:before="120" w:after="120"/>
        <w:jc w:val="both"/>
      </w:pPr>
    </w:p>
    <w:p w14:paraId="20EE7A06" w14:textId="77777777" w:rsidR="00014EE4" w:rsidRDefault="00014EE4" w:rsidP="00014EE4">
      <w:pPr>
        <w:pStyle w:val="figtitre"/>
      </w:pPr>
      <w:r>
        <w:t>Tableau 3.</w:t>
      </w:r>
    </w:p>
    <w:p w14:paraId="77CC00B5" w14:textId="77777777" w:rsidR="00014EE4" w:rsidRPr="00A7297C" w:rsidRDefault="00014EE4" w:rsidP="00014EE4">
      <w:pPr>
        <w:pStyle w:val="figtitrest"/>
      </w:pPr>
      <w:r w:rsidRPr="00A7297C">
        <w:rPr>
          <w:lang w:eastAsia="fr-FR" w:bidi="fr-FR"/>
        </w:rPr>
        <w:t>Comparaison internationale des soldes budgétaires :</w:t>
      </w:r>
      <w:r w:rsidRPr="00A7297C">
        <w:rPr>
          <w:lang w:eastAsia="fr-FR" w:bidi="fr-FR"/>
        </w:rPr>
        <w:br/>
        <w:t>administrations centrales et ensemble du secteur public,</w:t>
      </w:r>
      <w:r w:rsidRPr="00A7297C">
        <w:rPr>
          <w:lang w:eastAsia="fr-FR" w:bidi="fr-FR"/>
        </w:rPr>
        <w:br/>
        <w:t>Canada, États Unis et ens</w:t>
      </w:r>
      <w:r>
        <w:rPr>
          <w:lang w:eastAsia="fr-FR" w:bidi="fr-FR"/>
        </w:rPr>
        <w:t>emble des 7 principaux pays de l’</w:t>
      </w:r>
      <w:r w:rsidRPr="00A7297C">
        <w:rPr>
          <w:lang w:eastAsia="fr-FR" w:bidi="fr-FR"/>
        </w:rPr>
        <w:t>OCDE,</w:t>
      </w:r>
      <w:r w:rsidRPr="00A7297C">
        <w:rPr>
          <w:lang w:eastAsia="fr-FR" w:bidi="fr-FR"/>
        </w:rPr>
        <w:br/>
        <w:t>1970-1984, comptes nationaux, en</w:t>
      </w:r>
      <w:r>
        <w:rPr>
          <w:lang w:eastAsia="fr-FR" w:bidi="fr-FR"/>
        </w:rPr>
        <w:t xml:space="preserve"> </w:t>
      </w:r>
      <w:r w:rsidRPr="00A7297C">
        <w:rPr>
          <w:lang w:eastAsia="fr-FR" w:bidi="fr-FR"/>
        </w:rPr>
        <w:t>% du PNB ou du PIB.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278"/>
        <w:gridCol w:w="1080"/>
        <w:gridCol w:w="1080"/>
        <w:gridCol w:w="1170"/>
        <w:gridCol w:w="990"/>
        <w:gridCol w:w="1080"/>
        <w:gridCol w:w="1383"/>
      </w:tblGrid>
      <w:tr w:rsidR="00014EE4" w:rsidRPr="00DA1AED" w14:paraId="55F04073" w14:textId="77777777">
        <w:tc>
          <w:tcPr>
            <w:tcW w:w="1278" w:type="dxa"/>
          </w:tcPr>
          <w:p w14:paraId="6844195C" w14:textId="77777777" w:rsidR="00014EE4" w:rsidRPr="00DA1AED" w:rsidRDefault="00014EE4" w:rsidP="00014EE4">
            <w:pPr>
              <w:spacing w:before="60" w:after="60"/>
              <w:ind w:firstLine="0"/>
              <w:rPr>
                <w:sz w:val="20"/>
              </w:rPr>
            </w:pPr>
          </w:p>
        </w:tc>
        <w:tc>
          <w:tcPr>
            <w:tcW w:w="2160" w:type="dxa"/>
            <w:gridSpan w:val="2"/>
          </w:tcPr>
          <w:p w14:paraId="178DD722" w14:textId="77777777" w:rsidR="00014EE4" w:rsidRPr="00DA1AED" w:rsidRDefault="00014EE4" w:rsidP="00014EE4">
            <w:pPr>
              <w:spacing w:before="60" w:after="60"/>
              <w:ind w:firstLine="0"/>
              <w:jc w:val="center"/>
              <w:rPr>
                <w:sz w:val="20"/>
              </w:rPr>
            </w:pPr>
            <w:r w:rsidRPr="00DA1AED">
              <w:rPr>
                <w:sz w:val="20"/>
                <w:lang w:eastAsia="fr-FR" w:bidi="fr-FR"/>
              </w:rPr>
              <w:t>Administration ce</w:t>
            </w:r>
            <w:r w:rsidRPr="00DA1AED">
              <w:rPr>
                <w:sz w:val="20"/>
                <w:lang w:eastAsia="fr-FR" w:bidi="fr-FR"/>
              </w:rPr>
              <w:t>n</w:t>
            </w:r>
            <w:r w:rsidRPr="00DA1AED">
              <w:rPr>
                <w:sz w:val="20"/>
                <w:lang w:eastAsia="fr-FR" w:bidi="fr-FR"/>
              </w:rPr>
              <w:t>trale</w:t>
            </w:r>
          </w:p>
        </w:tc>
        <w:tc>
          <w:tcPr>
            <w:tcW w:w="3240" w:type="dxa"/>
            <w:gridSpan w:val="3"/>
          </w:tcPr>
          <w:p w14:paraId="3782FEBB" w14:textId="77777777" w:rsidR="00014EE4" w:rsidRPr="00DA1AED" w:rsidRDefault="00014EE4" w:rsidP="00014EE4">
            <w:pPr>
              <w:spacing w:before="60" w:after="60"/>
              <w:ind w:firstLine="0"/>
              <w:jc w:val="center"/>
              <w:rPr>
                <w:sz w:val="20"/>
              </w:rPr>
            </w:pPr>
            <w:r w:rsidRPr="00DA1AED">
              <w:rPr>
                <w:sz w:val="20"/>
                <w:lang w:eastAsia="fr-FR" w:bidi="fr-FR"/>
              </w:rPr>
              <w:t>Ensemble du secteur public</w:t>
            </w:r>
          </w:p>
        </w:tc>
        <w:tc>
          <w:tcPr>
            <w:tcW w:w="1383" w:type="dxa"/>
          </w:tcPr>
          <w:p w14:paraId="37731B6F" w14:textId="77777777" w:rsidR="00014EE4" w:rsidRPr="00DA1AED" w:rsidRDefault="00014EE4" w:rsidP="00014EE4">
            <w:pPr>
              <w:spacing w:before="60" w:after="60"/>
              <w:ind w:firstLine="0"/>
              <w:rPr>
                <w:sz w:val="20"/>
              </w:rPr>
            </w:pPr>
          </w:p>
        </w:tc>
      </w:tr>
      <w:tr w:rsidR="00014EE4" w:rsidRPr="00DA1AED" w14:paraId="6617A28F" w14:textId="77777777">
        <w:tc>
          <w:tcPr>
            <w:tcW w:w="1278" w:type="dxa"/>
          </w:tcPr>
          <w:p w14:paraId="7CE54E6B" w14:textId="77777777" w:rsidR="00014EE4" w:rsidRPr="00DA1AED" w:rsidRDefault="00014EE4" w:rsidP="00014EE4">
            <w:pPr>
              <w:spacing w:before="60" w:after="60"/>
              <w:ind w:firstLine="0"/>
              <w:rPr>
                <w:sz w:val="20"/>
              </w:rPr>
            </w:pPr>
          </w:p>
        </w:tc>
        <w:tc>
          <w:tcPr>
            <w:tcW w:w="1080" w:type="dxa"/>
          </w:tcPr>
          <w:p w14:paraId="03FE6C7D" w14:textId="77777777" w:rsidR="00014EE4" w:rsidRPr="00DA1AED" w:rsidRDefault="00014EE4" w:rsidP="00014EE4">
            <w:pPr>
              <w:spacing w:before="60" w:after="60"/>
              <w:ind w:firstLine="0"/>
              <w:rPr>
                <w:sz w:val="20"/>
              </w:rPr>
            </w:pPr>
            <w:r w:rsidRPr="00DA1AED">
              <w:rPr>
                <w:sz w:val="20"/>
                <w:lang w:eastAsia="fr-FR" w:bidi="fr-FR"/>
              </w:rPr>
              <w:t xml:space="preserve">Canada </w:t>
            </w:r>
          </w:p>
        </w:tc>
        <w:tc>
          <w:tcPr>
            <w:tcW w:w="1080" w:type="dxa"/>
          </w:tcPr>
          <w:p w14:paraId="5294B693" w14:textId="77777777" w:rsidR="00014EE4" w:rsidRPr="00DA1AED" w:rsidRDefault="00014EE4" w:rsidP="00014EE4">
            <w:pPr>
              <w:spacing w:before="60" w:after="60"/>
              <w:ind w:firstLine="0"/>
              <w:rPr>
                <w:sz w:val="20"/>
              </w:rPr>
            </w:pPr>
            <w:r w:rsidRPr="00DA1AED">
              <w:rPr>
                <w:sz w:val="20"/>
                <w:lang w:eastAsia="fr-FR" w:bidi="fr-FR"/>
              </w:rPr>
              <w:t xml:space="preserve">États-Unis </w:t>
            </w:r>
          </w:p>
        </w:tc>
        <w:tc>
          <w:tcPr>
            <w:tcW w:w="1170" w:type="dxa"/>
          </w:tcPr>
          <w:p w14:paraId="2E2D03F7" w14:textId="77777777" w:rsidR="00014EE4" w:rsidRPr="00DA1AED" w:rsidRDefault="00014EE4" w:rsidP="00014EE4">
            <w:pPr>
              <w:spacing w:before="60" w:after="60"/>
              <w:ind w:firstLine="0"/>
              <w:rPr>
                <w:sz w:val="20"/>
              </w:rPr>
            </w:pPr>
            <w:r w:rsidRPr="00DA1AED">
              <w:rPr>
                <w:sz w:val="20"/>
              </w:rPr>
              <w:t>7, OCDE *</w:t>
            </w:r>
          </w:p>
        </w:tc>
        <w:tc>
          <w:tcPr>
            <w:tcW w:w="990" w:type="dxa"/>
          </w:tcPr>
          <w:p w14:paraId="0FFDD70D" w14:textId="77777777" w:rsidR="00014EE4" w:rsidRPr="00DA1AED" w:rsidRDefault="00014EE4" w:rsidP="00014EE4">
            <w:pPr>
              <w:spacing w:before="60" w:after="60"/>
              <w:ind w:firstLine="0"/>
              <w:rPr>
                <w:sz w:val="20"/>
              </w:rPr>
            </w:pPr>
            <w:r w:rsidRPr="00DA1AED">
              <w:rPr>
                <w:sz w:val="20"/>
                <w:lang w:eastAsia="fr-FR" w:bidi="fr-FR"/>
              </w:rPr>
              <w:t xml:space="preserve">Canada </w:t>
            </w:r>
          </w:p>
        </w:tc>
        <w:tc>
          <w:tcPr>
            <w:tcW w:w="1080" w:type="dxa"/>
          </w:tcPr>
          <w:p w14:paraId="182FC9AB" w14:textId="77777777" w:rsidR="00014EE4" w:rsidRPr="00DA1AED" w:rsidRDefault="00014EE4" w:rsidP="00014EE4">
            <w:pPr>
              <w:spacing w:before="60" w:after="60"/>
              <w:ind w:firstLine="0"/>
              <w:rPr>
                <w:sz w:val="20"/>
              </w:rPr>
            </w:pPr>
            <w:r w:rsidRPr="00DA1AED">
              <w:rPr>
                <w:sz w:val="20"/>
                <w:lang w:eastAsia="fr-FR" w:bidi="fr-FR"/>
              </w:rPr>
              <w:t xml:space="preserve">États-Unis </w:t>
            </w:r>
          </w:p>
        </w:tc>
        <w:tc>
          <w:tcPr>
            <w:tcW w:w="1383" w:type="dxa"/>
          </w:tcPr>
          <w:p w14:paraId="7C586495" w14:textId="77777777" w:rsidR="00014EE4" w:rsidRPr="00DA1AED" w:rsidRDefault="00014EE4" w:rsidP="00014EE4">
            <w:pPr>
              <w:spacing w:before="60" w:after="60"/>
              <w:ind w:firstLine="0"/>
              <w:rPr>
                <w:sz w:val="20"/>
              </w:rPr>
            </w:pPr>
            <w:r w:rsidRPr="00DA1AED">
              <w:rPr>
                <w:sz w:val="20"/>
              </w:rPr>
              <w:t>7, O</w:t>
            </w:r>
            <w:r w:rsidRPr="00DA1AED">
              <w:rPr>
                <w:sz w:val="20"/>
              </w:rPr>
              <w:t>C</w:t>
            </w:r>
            <w:r w:rsidRPr="00DA1AED">
              <w:rPr>
                <w:sz w:val="20"/>
              </w:rPr>
              <w:t>DE *</w:t>
            </w:r>
          </w:p>
        </w:tc>
      </w:tr>
      <w:tr w:rsidR="00014EE4" w:rsidRPr="00DA1AED" w14:paraId="2BAE954C" w14:textId="77777777">
        <w:tc>
          <w:tcPr>
            <w:tcW w:w="1278" w:type="dxa"/>
          </w:tcPr>
          <w:p w14:paraId="33C440A9" w14:textId="77777777" w:rsidR="00014EE4" w:rsidRPr="00DA1AED" w:rsidRDefault="00014EE4" w:rsidP="00014EE4">
            <w:pPr>
              <w:spacing w:before="60" w:after="60"/>
              <w:ind w:firstLine="0"/>
              <w:rPr>
                <w:sz w:val="20"/>
              </w:rPr>
            </w:pPr>
            <w:r w:rsidRPr="00DA1AED">
              <w:rPr>
                <w:sz w:val="20"/>
                <w:lang w:eastAsia="fr-FR" w:bidi="fr-FR"/>
              </w:rPr>
              <w:t>(moyennes)</w:t>
            </w:r>
          </w:p>
        </w:tc>
        <w:tc>
          <w:tcPr>
            <w:tcW w:w="1080" w:type="dxa"/>
          </w:tcPr>
          <w:p w14:paraId="0AF15EC7" w14:textId="77777777" w:rsidR="00014EE4" w:rsidRPr="00DA1AED" w:rsidRDefault="00014EE4" w:rsidP="00014EE4">
            <w:pPr>
              <w:spacing w:before="60" w:after="60"/>
              <w:ind w:firstLine="0"/>
              <w:rPr>
                <w:sz w:val="20"/>
              </w:rPr>
            </w:pPr>
          </w:p>
        </w:tc>
        <w:tc>
          <w:tcPr>
            <w:tcW w:w="1080" w:type="dxa"/>
          </w:tcPr>
          <w:p w14:paraId="68CDA16D" w14:textId="77777777" w:rsidR="00014EE4" w:rsidRPr="00DA1AED" w:rsidRDefault="00014EE4" w:rsidP="00014EE4">
            <w:pPr>
              <w:spacing w:before="60" w:after="60"/>
              <w:ind w:firstLine="0"/>
              <w:rPr>
                <w:sz w:val="20"/>
              </w:rPr>
            </w:pPr>
          </w:p>
        </w:tc>
        <w:tc>
          <w:tcPr>
            <w:tcW w:w="1170" w:type="dxa"/>
          </w:tcPr>
          <w:p w14:paraId="33B6C816" w14:textId="77777777" w:rsidR="00014EE4" w:rsidRPr="00DA1AED" w:rsidRDefault="00014EE4" w:rsidP="00014EE4">
            <w:pPr>
              <w:spacing w:before="60" w:after="60"/>
              <w:ind w:firstLine="0"/>
              <w:rPr>
                <w:sz w:val="20"/>
              </w:rPr>
            </w:pPr>
          </w:p>
        </w:tc>
        <w:tc>
          <w:tcPr>
            <w:tcW w:w="990" w:type="dxa"/>
          </w:tcPr>
          <w:p w14:paraId="0626C6A4" w14:textId="77777777" w:rsidR="00014EE4" w:rsidRPr="00DA1AED" w:rsidRDefault="00014EE4" w:rsidP="00014EE4">
            <w:pPr>
              <w:spacing w:before="60" w:after="60"/>
              <w:ind w:firstLine="0"/>
              <w:rPr>
                <w:sz w:val="20"/>
              </w:rPr>
            </w:pPr>
          </w:p>
        </w:tc>
        <w:tc>
          <w:tcPr>
            <w:tcW w:w="1080" w:type="dxa"/>
          </w:tcPr>
          <w:p w14:paraId="189F4278" w14:textId="77777777" w:rsidR="00014EE4" w:rsidRPr="00DA1AED" w:rsidRDefault="00014EE4" w:rsidP="00014EE4">
            <w:pPr>
              <w:spacing w:before="60" w:after="60"/>
              <w:ind w:firstLine="0"/>
              <w:rPr>
                <w:sz w:val="20"/>
              </w:rPr>
            </w:pPr>
          </w:p>
        </w:tc>
        <w:tc>
          <w:tcPr>
            <w:tcW w:w="1383" w:type="dxa"/>
          </w:tcPr>
          <w:p w14:paraId="30C5B49C" w14:textId="77777777" w:rsidR="00014EE4" w:rsidRPr="00DA1AED" w:rsidRDefault="00014EE4" w:rsidP="00014EE4">
            <w:pPr>
              <w:spacing w:before="60" w:after="60"/>
              <w:ind w:firstLine="0"/>
              <w:rPr>
                <w:sz w:val="20"/>
              </w:rPr>
            </w:pPr>
          </w:p>
        </w:tc>
      </w:tr>
      <w:tr w:rsidR="00014EE4" w:rsidRPr="00DA1AED" w14:paraId="008393C2" w14:textId="77777777">
        <w:tc>
          <w:tcPr>
            <w:tcW w:w="1278" w:type="dxa"/>
          </w:tcPr>
          <w:p w14:paraId="63A2492B" w14:textId="77777777" w:rsidR="00014EE4" w:rsidRPr="00DA1AED" w:rsidRDefault="00014EE4" w:rsidP="00014EE4">
            <w:pPr>
              <w:spacing w:before="60" w:after="60"/>
              <w:ind w:firstLine="0"/>
              <w:rPr>
                <w:sz w:val="20"/>
              </w:rPr>
            </w:pPr>
            <w:r w:rsidRPr="00DA1AED">
              <w:rPr>
                <w:sz w:val="20"/>
              </w:rPr>
              <w:t>1970-74</w:t>
            </w:r>
          </w:p>
        </w:tc>
        <w:tc>
          <w:tcPr>
            <w:tcW w:w="1080" w:type="dxa"/>
          </w:tcPr>
          <w:p w14:paraId="63DDD82D" w14:textId="77777777" w:rsidR="00014EE4" w:rsidRPr="00DA1AED" w:rsidRDefault="00014EE4" w:rsidP="00014EE4">
            <w:pPr>
              <w:tabs>
                <w:tab w:val="decimal" w:pos="559"/>
              </w:tabs>
              <w:spacing w:before="60" w:after="60"/>
              <w:ind w:firstLine="0"/>
              <w:rPr>
                <w:sz w:val="20"/>
              </w:rPr>
            </w:pPr>
            <w:r w:rsidRPr="00DA1AED">
              <w:rPr>
                <w:sz w:val="20"/>
              </w:rPr>
              <w:t>0.1</w:t>
            </w:r>
          </w:p>
        </w:tc>
        <w:tc>
          <w:tcPr>
            <w:tcW w:w="1080" w:type="dxa"/>
          </w:tcPr>
          <w:p w14:paraId="50BB2338" w14:textId="77777777" w:rsidR="00014EE4" w:rsidRPr="00DA1AED" w:rsidRDefault="00014EE4" w:rsidP="00014EE4">
            <w:pPr>
              <w:tabs>
                <w:tab w:val="decimal" w:pos="559"/>
              </w:tabs>
              <w:spacing w:before="60" w:after="60"/>
              <w:ind w:firstLine="0"/>
              <w:rPr>
                <w:sz w:val="20"/>
              </w:rPr>
            </w:pPr>
            <w:r w:rsidRPr="00DA1AED">
              <w:rPr>
                <w:sz w:val="20"/>
              </w:rPr>
              <w:t>-1.2</w:t>
            </w:r>
          </w:p>
        </w:tc>
        <w:tc>
          <w:tcPr>
            <w:tcW w:w="1170" w:type="dxa"/>
          </w:tcPr>
          <w:p w14:paraId="3642F243" w14:textId="77777777" w:rsidR="00014EE4" w:rsidRPr="00DA1AED" w:rsidRDefault="00014EE4" w:rsidP="00014EE4">
            <w:pPr>
              <w:tabs>
                <w:tab w:val="decimal" w:pos="559"/>
              </w:tabs>
              <w:spacing w:before="60" w:after="60"/>
              <w:ind w:firstLine="0"/>
              <w:rPr>
                <w:sz w:val="20"/>
              </w:rPr>
            </w:pPr>
            <w:r w:rsidRPr="00DA1AED">
              <w:rPr>
                <w:sz w:val="20"/>
              </w:rPr>
              <w:t>-0.8</w:t>
            </w:r>
          </w:p>
        </w:tc>
        <w:tc>
          <w:tcPr>
            <w:tcW w:w="990" w:type="dxa"/>
          </w:tcPr>
          <w:p w14:paraId="4154C2CA" w14:textId="77777777" w:rsidR="00014EE4" w:rsidRPr="00DA1AED" w:rsidRDefault="00014EE4" w:rsidP="00014EE4">
            <w:pPr>
              <w:tabs>
                <w:tab w:val="decimal" w:pos="559"/>
              </w:tabs>
              <w:spacing w:before="60" w:after="60"/>
              <w:ind w:firstLine="0"/>
              <w:rPr>
                <w:sz w:val="20"/>
              </w:rPr>
            </w:pPr>
            <w:r w:rsidRPr="00DA1AED">
              <w:rPr>
                <w:sz w:val="20"/>
              </w:rPr>
              <w:t>-0.8</w:t>
            </w:r>
          </w:p>
        </w:tc>
        <w:tc>
          <w:tcPr>
            <w:tcW w:w="1080" w:type="dxa"/>
          </w:tcPr>
          <w:p w14:paraId="6BC1A00A" w14:textId="77777777" w:rsidR="00014EE4" w:rsidRPr="00DA1AED" w:rsidRDefault="00014EE4" w:rsidP="00014EE4">
            <w:pPr>
              <w:tabs>
                <w:tab w:val="decimal" w:pos="559"/>
              </w:tabs>
              <w:spacing w:before="60" w:after="60"/>
              <w:ind w:firstLine="0"/>
              <w:rPr>
                <w:sz w:val="20"/>
              </w:rPr>
            </w:pPr>
            <w:r w:rsidRPr="00DA1AED">
              <w:rPr>
                <w:sz w:val="20"/>
              </w:rPr>
              <w:t>-0.6</w:t>
            </w:r>
          </w:p>
        </w:tc>
        <w:tc>
          <w:tcPr>
            <w:tcW w:w="1383" w:type="dxa"/>
          </w:tcPr>
          <w:p w14:paraId="7E25859B" w14:textId="77777777" w:rsidR="00014EE4" w:rsidRPr="00DA1AED" w:rsidRDefault="00014EE4" w:rsidP="00014EE4">
            <w:pPr>
              <w:tabs>
                <w:tab w:val="decimal" w:pos="559"/>
              </w:tabs>
              <w:spacing w:before="60" w:after="60"/>
              <w:ind w:firstLine="0"/>
              <w:rPr>
                <w:sz w:val="20"/>
              </w:rPr>
            </w:pPr>
            <w:r w:rsidRPr="00DA1AED">
              <w:rPr>
                <w:sz w:val="20"/>
              </w:rPr>
              <w:t>-0.6</w:t>
            </w:r>
          </w:p>
        </w:tc>
      </w:tr>
      <w:tr w:rsidR="00014EE4" w:rsidRPr="00DA1AED" w14:paraId="241F712F" w14:textId="77777777">
        <w:tc>
          <w:tcPr>
            <w:tcW w:w="1278" w:type="dxa"/>
          </w:tcPr>
          <w:p w14:paraId="52C8241C" w14:textId="77777777" w:rsidR="00014EE4" w:rsidRPr="00DA1AED" w:rsidRDefault="00014EE4" w:rsidP="00014EE4">
            <w:pPr>
              <w:spacing w:before="60" w:after="60"/>
              <w:ind w:firstLine="0"/>
              <w:rPr>
                <w:sz w:val="20"/>
              </w:rPr>
            </w:pPr>
            <w:r w:rsidRPr="00DA1AED">
              <w:rPr>
                <w:sz w:val="20"/>
              </w:rPr>
              <w:t>1975-79</w:t>
            </w:r>
          </w:p>
        </w:tc>
        <w:tc>
          <w:tcPr>
            <w:tcW w:w="1080" w:type="dxa"/>
          </w:tcPr>
          <w:p w14:paraId="631E2D93" w14:textId="77777777" w:rsidR="00014EE4" w:rsidRPr="00DA1AED" w:rsidRDefault="00014EE4" w:rsidP="00014EE4">
            <w:pPr>
              <w:tabs>
                <w:tab w:val="decimal" w:pos="559"/>
              </w:tabs>
              <w:spacing w:before="60" w:after="60"/>
              <w:ind w:firstLine="0"/>
              <w:rPr>
                <w:sz w:val="20"/>
              </w:rPr>
            </w:pPr>
            <w:r w:rsidRPr="00DA1AED">
              <w:rPr>
                <w:sz w:val="20"/>
              </w:rPr>
              <w:t>-3.8</w:t>
            </w:r>
          </w:p>
        </w:tc>
        <w:tc>
          <w:tcPr>
            <w:tcW w:w="1080" w:type="dxa"/>
          </w:tcPr>
          <w:p w14:paraId="17C738D2" w14:textId="77777777" w:rsidR="00014EE4" w:rsidRPr="00DA1AED" w:rsidRDefault="00014EE4" w:rsidP="00014EE4">
            <w:pPr>
              <w:tabs>
                <w:tab w:val="decimal" w:pos="559"/>
              </w:tabs>
              <w:spacing w:before="60" w:after="60"/>
              <w:ind w:firstLine="0"/>
              <w:rPr>
                <w:sz w:val="20"/>
              </w:rPr>
            </w:pPr>
            <w:r w:rsidRPr="00DA1AED">
              <w:rPr>
                <w:sz w:val="20"/>
              </w:rPr>
              <w:t>-2.4</w:t>
            </w:r>
          </w:p>
        </w:tc>
        <w:tc>
          <w:tcPr>
            <w:tcW w:w="1170" w:type="dxa"/>
          </w:tcPr>
          <w:p w14:paraId="50DB90A7" w14:textId="77777777" w:rsidR="00014EE4" w:rsidRPr="00DA1AED" w:rsidRDefault="00014EE4" w:rsidP="00014EE4">
            <w:pPr>
              <w:tabs>
                <w:tab w:val="decimal" w:pos="559"/>
              </w:tabs>
              <w:spacing w:before="60" w:after="60"/>
              <w:ind w:firstLine="0"/>
              <w:rPr>
                <w:sz w:val="20"/>
              </w:rPr>
            </w:pPr>
            <w:r w:rsidRPr="00DA1AED">
              <w:rPr>
                <w:sz w:val="20"/>
              </w:rPr>
              <w:t>-3.5</w:t>
            </w:r>
          </w:p>
        </w:tc>
        <w:tc>
          <w:tcPr>
            <w:tcW w:w="990" w:type="dxa"/>
          </w:tcPr>
          <w:p w14:paraId="124931A2" w14:textId="77777777" w:rsidR="00014EE4" w:rsidRPr="00DA1AED" w:rsidRDefault="00014EE4" w:rsidP="00014EE4">
            <w:pPr>
              <w:tabs>
                <w:tab w:val="decimal" w:pos="559"/>
              </w:tabs>
              <w:spacing w:before="60" w:after="60"/>
              <w:ind w:firstLine="0"/>
              <w:rPr>
                <w:sz w:val="20"/>
              </w:rPr>
            </w:pPr>
            <w:r w:rsidRPr="00DA1AED">
              <w:rPr>
                <w:sz w:val="20"/>
              </w:rPr>
              <w:t>-2.3</w:t>
            </w:r>
          </w:p>
        </w:tc>
        <w:tc>
          <w:tcPr>
            <w:tcW w:w="1080" w:type="dxa"/>
          </w:tcPr>
          <w:p w14:paraId="1D01DAF6" w14:textId="77777777" w:rsidR="00014EE4" w:rsidRPr="00DA1AED" w:rsidRDefault="00014EE4" w:rsidP="00014EE4">
            <w:pPr>
              <w:tabs>
                <w:tab w:val="decimal" w:pos="559"/>
              </w:tabs>
              <w:spacing w:before="60" w:after="60"/>
              <w:ind w:firstLine="0"/>
              <w:rPr>
                <w:sz w:val="20"/>
              </w:rPr>
            </w:pPr>
            <w:r w:rsidRPr="00DA1AED">
              <w:rPr>
                <w:sz w:val="20"/>
              </w:rPr>
              <w:t>-1.3</w:t>
            </w:r>
          </w:p>
        </w:tc>
        <w:tc>
          <w:tcPr>
            <w:tcW w:w="1383" w:type="dxa"/>
          </w:tcPr>
          <w:p w14:paraId="6B39D14D" w14:textId="77777777" w:rsidR="00014EE4" w:rsidRPr="00DA1AED" w:rsidRDefault="00014EE4" w:rsidP="00014EE4">
            <w:pPr>
              <w:tabs>
                <w:tab w:val="decimal" w:pos="559"/>
              </w:tabs>
              <w:spacing w:before="60" w:after="60"/>
              <w:ind w:firstLine="0"/>
              <w:rPr>
                <w:sz w:val="20"/>
              </w:rPr>
            </w:pPr>
            <w:r w:rsidRPr="00DA1AED">
              <w:rPr>
                <w:sz w:val="20"/>
              </w:rPr>
              <w:t>-2.9</w:t>
            </w:r>
          </w:p>
        </w:tc>
      </w:tr>
      <w:tr w:rsidR="00014EE4" w:rsidRPr="00DA1AED" w14:paraId="3055F6B7" w14:textId="77777777">
        <w:tc>
          <w:tcPr>
            <w:tcW w:w="1278" w:type="dxa"/>
          </w:tcPr>
          <w:p w14:paraId="6545D570" w14:textId="77777777" w:rsidR="00014EE4" w:rsidRPr="00DA1AED" w:rsidRDefault="00014EE4" w:rsidP="00014EE4">
            <w:pPr>
              <w:spacing w:before="60" w:after="60"/>
              <w:ind w:firstLine="0"/>
              <w:rPr>
                <w:sz w:val="20"/>
              </w:rPr>
            </w:pPr>
            <w:r w:rsidRPr="00DA1AED">
              <w:rPr>
                <w:sz w:val="20"/>
              </w:rPr>
              <w:t>1980-84</w:t>
            </w:r>
          </w:p>
        </w:tc>
        <w:tc>
          <w:tcPr>
            <w:tcW w:w="1080" w:type="dxa"/>
          </w:tcPr>
          <w:p w14:paraId="431A20D3" w14:textId="77777777" w:rsidR="00014EE4" w:rsidRPr="00DA1AED" w:rsidRDefault="00014EE4" w:rsidP="00014EE4">
            <w:pPr>
              <w:tabs>
                <w:tab w:val="decimal" w:pos="559"/>
              </w:tabs>
              <w:spacing w:before="60" w:after="60"/>
              <w:ind w:firstLine="0"/>
              <w:rPr>
                <w:sz w:val="20"/>
              </w:rPr>
            </w:pPr>
            <w:r w:rsidRPr="00DA1AED">
              <w:rPr>
                <w:sz w:val="20"/>
              </w:rPr>
              <w:t>-4.8</w:t>
            </w:r>
          </w:p>
        </w:tc>
        <w:tc>
          <w:tcPr>
            <w:tcW w:w="1080" w:type="dxa"/>
          </w:tcPr>
          <w:p w14:paraId="5C6A1126" w14:textId="77777777" w:rsidR="00014EE4" w:rsidRPr="00DA1AED" w:rsidRDefault="00014EE4" w:rsidP="00014EE4">
            <w:pPr>
              <w:tabs>
                <w:tab w:val="decimal" w:pos="559"/>
              </w:tabs>
              <w:spacing w:before="60" w:after="60"/>
              <w:ind w:firstLine="0"/>
              <w:rPr>
                <w:sz w:val="20"/>
              </w:rPr>
            </w:pPr>
            <w:r w:rsidRPr="00DA1AED">
              <w:rPr>
                <w:sz w:val="20"/>
              </w:rPr>
              <w:t>-3.9</w:t>
            </w:r>
          </w:p>
        </w:tc>
        <w:tc>
          <w:tcPr>
            <w:tcW w:w="1170" w:type="dxa"/>
          </w:tcPr>
          <w:p w14:paraId="6C20B81E" w14:textId="77777777" w:rsidR="00014EE4" w:rsidRPr="00DA1AED" w:rsidRDefault="00014EE4" w:rsidP="00014EE4">
            <w:pPr>
              <w:tabs>
                <w:tab w:val="decimal" w:pos="559"/>
              </w:tabs>
              <w:spacing w:before="60" w:after="60"/>
              <w:ind w:firstLine="0"/>
              <w:rPr>
                <w:sz w:val="20"/>
              </w:rPr>
            </w:pPr>
            <w:r w:rsidRPr="00DA1AED">
              <w:rPr>
                <w:sz w:val="20"/>
              </w:rPr>
              <w:t>-3.9***</w:t>
            </w:r>
          </w:p>
        </w:tc>
        <w:tc>
          <w:tcPr>
            <w:tcW w:w="990" w:type="dxa"/>
          </w:tcPr>
          <w:p w14:paraId="3E444485" w14:textId="77777777" w:rsidR="00014EE4" w:rsidRPr="00DA1AED" w:rsidRDefault="00014EE4" w:rsidP="00014EE4">
            <w:pPr>
              <w:tabs>
                <w:tab w:val="decimal" w:pos="559"/>
              </w:tabs>
              <w:spacing w:before="60" w:after="60"/>
              <w:ind w:firstLine="0"/>
              <w:rPr>
                <w:sz w:val="20"/>
              </w:rPr>
            </w:pPr>
            <w:r w:rsidRPr="00DA1AED">
              <w:rPr>
                <w:sz w:val="20"/>
              </w:rPr>
              <w:t>-4.4</w:t>
            </w:r>
          </w:p>
        </w:tc>
        <w:tc>
          <w:tcPr>
            <w:tcW w:w="1080" w:type="dxa"/>
          </w:tcPr>
          <w:p w14:paraId="5C057243" w14:textId="77777777" w:rsidR="00014EE4" w:rsidRPr="00DA1AED" w:rsidRDefault="00014EE4" w:rsidP="00014EE4">
            <w:pPr>
              <w:tabs>
                <w:tab w:val="decimal" w:pos="559"/>
              </w:tabs>
              <w:spacing w:before="60" w:after="60"/>
              <w:ind w:firstLine="0"/>
              <w:rPr>
                <w:sz w:val="20"/>
              </w:rPr>
            </w:pPr>
            <w:r w:rsidRPr="00DA1AED">
              <w:rPr>
                <w:sz w:val="20"/>
              </w:rPr>
              <w:t>-2.7</w:t>
            </w:r>
          </w:p>
        </w:tc>
        <w:tc>
          <w:tcPr>
            <w:tcW w:w="1383" w:type="dxa"/>
          </w:tcPr>
          <w:p w14:paraId="57FD6D46" w14:textId="77777777" w:rsidR="00014EE4" w:rsidRPr="00DA1AED" w:rsidRDefault="00014EE4" w:rsidP="00014EE4">
            <w:pPr>
              <w:tabs>
                <w:tab w:val="decimal" w:pos="559"/>
              </w:tabs>
              <w:spacing w:before="60" w:after="60"/>
              <w:ind w:firstLine="0"/>
              <w:rPr>
                <w:sz w:val="20"/>
              </w:rPr>
            </w:pPr>
            <w:r w:rsidRPr="00DA1AED">
              <w:rPr>
                <w:sz w:val="20"/>
              </w:rPr>
              <w:t>-3.4</w:t>
            </w:r>
          </w:p>
        </w:tc>
      </w:tr>
      <w:tr w:rsidR="00014EE4" w:rsidRPr="00DA1AED" w14:paraId="31698D57" w14:textId="77777777">
        <w:tc>
          <w:tcPr>
            <w:tcW w:w="1278" w:type="dxa"/>
          </w:tcPr>
          <w:p w14:paraId="6CE68D9D" w14:textId="77777777" w:rsidR="00014EE4" w:rsidRPr="00DA1AED" w:rsidRDefault="00014EE4" w:rsidP="00014EE4">
            <w:pPr>
              <w:spacing w:before="60" w:after="60"/>
              <w:ind w:firstLine="0"/>
              <w:rPr>
                <w:sz w:val="20"/>
              </w:rPr>
            </w:pPr>
            <w:r w:rsidRPr="00DA1AED">
              <w:rPr>
                <w:sz w:val="20"/>
              </w:rPr>
              <w:t>1985 **</w:t>
            </w:r>
          </w:p>
        </w:tc>
        <w:tc>
          <w:tcPr>
            <w:tcW w:w="1080" w:type="dxa"/>
          </w:tcPr>
          <w:p w14:paraId="63D3B6A5" w14:textId="77777777" w:rsidR="00014EE4" w:rsidRPr="00DA1AED" w:rsidRDefault="00014EE4" w:rsidP="00014EE4">
            <w:pPr>
              <w:tabs>
                <w:tab w:val="decimal" w:pos="559"/>
              </w:tabs>
              <w:spacing w:before="60" w:after="60"/>
              <w:ind w:firstLine="0"/>
              <w:rPr>
                <w:sz w:val="20"/>
              </w:rPr>
            </w:pPr>
            <w:r w:rsidRPr="00DA1AED">
              <w:rPr>
                <w:sz w:val="20"/>
              </w:rPr>
              <w:t>-6.5</w:t>
            </w:r>
          </w:p>
        </w:tc>
        <w:tc>
          <w:tcPr>
            <w:tcW w:w="1080" w:type="dxa"/>
          </w:tcPr>
          <w:p w14:paraId="4C12C676" w14:textId="77777777" w:rsidR="00014EE4" w:rsidRPr="00DA1AED" w:rsidRDefault="00014EE4" w:rsidP="00014EE4">
            <w:pPr>
              <w:tabs>
                <w:tab w:val="decimal" w:pos="559"/>
              </w:tabs>
              <w:spacing w:before="60" w:after="60"/>
              <w:ind w:firstLine="0"/>
              <w:rPr>
                <w:sz w:val="20"/>
              </w:rPr>
            </w:pPr>
            <w:r w:rsidRPr="00DA1AED">
              <w:rPr>
                <w:sz w:val="20"/>
              </w:rPr>
              <w:t>-4.9</w:t>
            </w:r>
          </w:p>
        </w:tc>
        <w:tc>
          <w:tcPr>
            <w:tcW w:w="1170" w:type="dxa"/>
          </w:tcPr>
          <w:p w14:paraId="075473A3" w14:textId="77777777" w:rsidR="00014EE4" w:rsidRPr="00DA1AED" w:rsidRDefault="00014EE4" w:rsidP="00014EE4">
            <w:pPr>
              <w:tabs>
                <w:tab w:val="decimal" w:pos="559"/>
              </w:tabs>
              <w:spacing w:before="60" w:after="60"/>
              <w:ind w:firstLine="0"/>
              <w:rPr>
                <w:sz w:val="20"/>
              </w:rPr>
            </w:pPr>
            <w:r w:rsidRPr="00DA1AED">
              <w:rPr>
                <w:sz w:val="20"/>
              </w:rPr>
              <w:t>n.d.</w:t>
            </w:r>
          </w:p>
        </w:tc>
        <w:tc>
          <w:tcPr>
            <w:tcW w:w="990" w:type="dxa"/>
          </w:tcPr>
          <w:p w14:paraId="4DE4F4BA" w14:textId="77777777" w:rsidR="00014EE4" w:rsidRPr="00DA1AED" w:rsidRDefault="00014EE4" w:rsidP="00014EE4">
            <w:pPr>
              <w:tabs>
                <w:tab w:val="decimal" w:pos="559"/>
              </w:tabs>
              <w:spacing w:before="60" w:after="60"/>
              <w:ind w:firstLine="0"/>
              <w:rPr>
                <w:sz w:val="20"/>
              </w:rPr>
            </w:pPr>
            <w:r w:rsidRPr="00DA1AED">
              <w:rPr>
                <w:sz w:val="20"/>
              </w:rPr>
              <w:t>-6</w:t>
            </w:r>
          </w:p>
        </w:tc>
        <w:tc>
          <w:tcPr>
            <w:tcW w:w="1080" w:type="dxa"/>
          </w:tcPr>
          <w:p w14:paraId="638D6C78" w14:textId="77777777" w:rsidR="00014EE4" w:rsidRPr="00DA1AED" w:rsidRDefault="00014EE4" w:rsidP="00014EE4">
            <w:pPr>
              <w:tabs>
                <w:tab w:val="decimal" w:pos="559"/>
              </w:tabs>
              <w:spacing w:before="60" w:after="60"/>
              <w:ind w:firstLine="0"/>
              <w:rPr>
                <w:sz w:val="20"/>
              </w:rPr>
            </w:pPr>
            <w:r w:rsidRPr="00DA1AED">
              <w:rPr>
                <w:sz w:val="20"/>
              </w:rPr>
              <w:t>-3.7</w:t>
            </w:r>
          </w:p>
        </w:tc>
        <w:tc>
          <w:tcPr>
            <w:tcW w:w="1383" w:type="dxa"/>
          </w:tcPr>
          <w:p w14:paraId="43871CD2" w14:textId="77777777" w:rsidR="00014EE4" w:rsidRPr="00DA1AED" w:rsidRDefault="00014EE4" w:rsidP="00014EE4">
            <w:pPr>
              <w:tabs>
                <w:tab w:val="decimal" w:pos="559"/>
              </w:tabs>
              <w:spacing w:before="60" w:after="60"/>
              <w:ind w:firstLine="0"/>
              <w:rPr>
                <w:sz w:val="20"/>
              </w:rPr>
            </w:pPr>
            <w:r w:rsidRPr="00DA1AED">
              <w:rPr>
                <w:sz w:val="20"/>
              </w:rPr>
              <w:t>-3.8</w:t>
            </w:r>
          </w:p>
        </w:tc>
      </w:tr>
      <w:tr w:rsidR="00014EE4" w:rsidRPr="00DA1AED" w14:paraId="2DF22824" w14:textId="77777777">
        <w:tc>
          <w:tcPr>
            <w:tcW w:w="1278" w:type="dxa"/>
          </w:tcPr>
          <w:p w14:paraId="39600F68" w14:textId="77777777" w:rsidR="00014EE4" w:rsidRPr="00DA1AED" w:rsidRDefault="00014EE4" w:rsidP="00014EE4">
            <w:pPr>
              <w:spacing w:before="60" w:after="60"/>
              <w:ind w:firstLine="0"/>
              <w:rPr>
                <w:sz w:val="20"/>
              </w:rPr>
            </w:pPr>
            <w:r w:rsidRPr="00DA1AED">
              <w:rPr>
                <w:sz w:val="20"/>
              </w:rPr>
              <w:t>1986 **</w:t>
            </w:r>
          </w:p>
        </w:tc>
        <w:tc>
          <w:tcPr>
            <w:tcW w:w="1080" w:type="dxa"/>
          </w:tcPr>
          <w:p w14:paraId="353BE997" w14:textId="77777777" w:rsidR="00014EE4" w:rsidRPr="00DA1AED" w:rsidRDefault="00014EE4" w:rsidP="00014EE4">
            <w:pPr>
              <w:tabs>
                <w:tab w:val="decimal" w:pos="559"/>
              </w:tabs>
              <w:spacing w:before="60" w:after="60"/>
              <w:ind w:firstLine="0"/>
              <w:rPr>
                <w:sz w:val="20"/>
              </w:rPr>
            </w:pPr>
            <w:r w:rsidRPr="00DA1AED">
              <w:rPr>
                <w:sz w:val="20"/>
              </w:rPr>
              <w:t>-4.8</w:t>
            </w:r>
          </w:p>
        </w:tc>
        <w:tc>
          <w:tcPr>
            <w:tcW w:w="1080" w:type="dxa"/>
          </w:tcPr>
          <w:p w14:paraId="567D1368" w14:textId="77777777" w:rsidR="00014EE4" w:rsidRPr="00DA1AED" w:rsidRDefault="00014EE4" w:rsidP="00014EE4">
            <w:pPr>
              <w:tabs>
                <w:tab w:val="decimal" w:pos="559"/>
              </w:tabs>
              <w:spacing w:before="60" w:after="60"/>
              <w:ind w:firstLine="0"/>
              <w:rPr>
                <w:sz w:val="20"/>
              </w:rPr>
            </w:pPr>
            <w:r w:rsidRPr="00DA1AED">
              <w:rPr>
                <w:sz w:val="20"/>
              </w:rPr>
              <w:t>-3.7</w:t>
            </w:r>
          </w:p>
        </w:tc>
        <w:tc>
          <w:tcPr>
            <w:tcW w:w="1170" w:type="dxa"/>
          </w:tcPr>
          <w:p w14:paraId="175E568C" w14:textId="77777777" w:rsidR="00014EE4" w:rsidRPr="00DA1AED" w:rsidRDefault="00014EE4" w:rsidP="00014EE4">
            <w:pPr>
              <w:tabs>
                <w:tab w:val="decimal" w:pos="559"/>
              </w:tabs>
              <w:spacing w:before="60" w:after="60"/>
              <w:ind w:firstLine="0"/>
              <w:rPr>
                <w:sz w:val="20"/>
              </w:rPr>
            </w:pPr>
            <w:r w:rsidRPr="00DA1AED">
              <w:rPr>
                <w:sz w:val="20"/>
              </w:rPr>
              <w:t>n.d.</w:t>
            </w:r>
          </w:p>
        </w:tc>
        <w:tc>
          <w:tcPr>
            <w:tcW w:w="990" w:type="dxa"/>
          </w:tcPr>
          <w:p w14:paraId="192B0391" w14:textId="77777777" w:rsidR="00014EE4" w:rsidRPr="00DA1AED" w:rsidRDefault="00014EE4" w:rsidP="00014EE4">
            <w:pPr>
              <w:tabs>
                <w:tab w:val="decimal" w:pos="559"/>
              </w:tabs>
              <w:spacing w:before="60" w:after="60"/>
              <w:ind w:firstLine="0"/>
              <w:rPr>
                <w:sz w:val="20"/>
              </w:rPr>
            </w:pPr>
            <w:r w:rsidRPr="00DA1AED">
              <w:rPr>
                <w:sz w:val="20"/>
              </w:rPr>
              <w:t>-4.7</w:t>
            </w:r>
          </w:p>
        </w:tc>
        <w:tc>
          <w:tcPr>
            <w:tcW w:w="1080" w:type="dxa"/>
          </w:tcPr>
          <w:p w14:paraId="223488D3" w14:textId="77777777" w:rsidR="00014EE4" w:rsidRPr="00DA1AED" w:rsidRDefault="00014EE4" w:rsidP="00014EE4">
            <w:pPr>
              <w:tabs>
                <w:tab w:val="decimal" w:pos="559"/>
              </w:tabs>
              <w:spacing w:before="60" w:after="60"/>
              <w:ind w:firstLine="0"/>
              <w:rPr>
                <w:sz w:val="20"/>
              </w:rPr>
            </w:pPr>
            <w:r w:rsidRPr="00DA1AED">
              <w:rPr>
                <w:sz w:val="20"/>
              </w:rPr>
              <w:t>-2.7</w:t>
            </w:r>
          </w:p>
        </w:tc>
        <w:tc>
          <w:tcPr>
            <w:tcW w:w="1383" w:type="dxa"/>
          </w:tcPr>
          <w:p w14:paraId="5471D480" w14:textId="77777777" w:rsidR="00014EE4" w:rsidRPr="00DA1AED" w:rsidRDefault="00014EE4" w:rsidP="00014EE4">
            <w:pPr>
              <w:tabs>
                <w:tab w:val="decimal" w:pos="559"/>
              </w:tabs>
              <w:spacing w:before="60" w:after="60"/>
              <w:ind w:firstLine="0"/>
              <w:rPr>
                <w:sz w:val="20"/>
              </w:rPr>
            </w:pPr>
            <w:r w:rsidRPr="00DA1AED">
              <w:rPr>
                <w:sz w:val="20"/>
              </w:rPr>
              <w:t>-3.5</w:t>
            </w:r>
          </w:p>
        </w:tc>
      </w:tr>
    </w:tbl>
    <w:p w14:paraId="3DFAA74C" w14:textId="77777777" w:rsidR="00014EE4" w:rsidRPr="00A7297C" w:rsidRDefault="00014EE4" w:rsidP="00014EE4">
      <w:pPr>
        <w:spacing w:before="120" w:after="120"/>
        <w:ind w:firstLine="0"/>
        <w:jc w:val="both"/>
        <w:rPr>
          <w:sz w:val="24"/>
        </w:rPr>
      </w:pPr>
      <w:r w:rsidRPr="00A7297C">
        <w:rPr>
          <w:sz w:val="24"/>
          <w:lang w:eastAsia="fr-FR" w:bidi="fr-FR"/>
        </w:rPr>
        <w:t>Notes</w:t>
      </w:r>
      <w:r>
        <w:rPr>
          <w:sz w:val="24"/>
          <w:lang w:eastAsia="fr-FR" w:bidi="fr-FR"/>
        </w:rPr>
        <w:t> : *</w:t>
      </w:r>
      <w:r w:rsidRPr="00A7297C">
        <w:rPr>
          <w:sz w:val="24"/>
          <w:lang w:eastAsia="fr-FR" w:bidi="fr-FR"/>
        </w:rPr>
        <w:t xml:space="preserve"> moyennes pondérées</w:t>
      </w:r>
      <w:r>
        <w:rPr>
          <w:sz w:val="24"/>
          <w:lang w:eastAsia="fr-FR" w:bidi="fr-FR"/>
        </w:rPr>
        <w:t> ; *</w:t>
      </w:r>
      <w:r w:rsidRPr="00A7297C">
        <w:rPr>
          <w:sz w:val="24"/>
          <w:lang w:eastAsia="fr-FR" w:bidi="fr-FR"/>
        </w:rPr>
        <w:t>* prévisions budg</w:t>
      </w:r>
      <w:r w:rsidRPr="00A7297C">
        <w:rPr>
          <w:sz w:val="24"/>
          <w:lang w:eastAsia="fr-FR" w:bidi="fr-FR"/>
        </w:rPr>
        <w:t>é</w:t>
      </w:r>
      <w:r w:rsidRPr="00A7297C">
        <w:rPr>
          <w:sz w:val="24"/>
          <w:lang w:eastAsia="fr-FR" w:bidi="fr-FR"/>
        </w:rPr>
        <w:t>taires ; </w:t>
      </w:r>
      <w:r>
        <w:rPr>
          <w:sz w:val="24"/>
          <w:lang w:eastAsia="fr-FR" w:bidi="fr-FR"/>
        </w:rPr>
        <w:t>*</w:t>
      </w:r>
      <w:r w:rsidRPr="00A7297C">
        <w:rPr>
          <w:sz w:val="24"/>
          <w:lang w:eastAsia="fr-FR" w:bidi="fr-FR"/>
        </w:rPr>
        <w:t>** 1980-83</w:t>
      </w:r>
    </w:p>
    <w:p w14:paraId="53F0ED9E" w14:textId="77777777" w:rsidR="00014EE4" w:rsidRPr="00A7297C" w:rsidRDefault="00014EE4" w:rsidP="00014EE4">
      <w:pPr>
        <w:spacing w:before="120" w:after="120"/>
        <w:ind w:firstLine="0"/>
        <w:jc w:val="both"/>
        <w:rPr>
          <w:sz w:val="24"/>
        </w:rPr>
      </w:pPr>
      <w:r w:rsidRPr="00A7297C">
        <w:rPr>
          <w:sz w:val="24"/>
          <w:lang w:eastAsia="fr-FR" w:bidi="fr-FR"/>
        </w:rPr>
        <w:t>Sources : Ministère des Finances, le plan financier, f</w:t>
      </w:r>
      <w:r w:rsidRPr="00A7297C">
        <w:rPr>
          <w:sz w:val="24"/>
          <w:lang w:eastAsia="fr-FR" w:bidi="fr-FR"/>
        </w:rPr>
        <w:t>é</w:t>
      </w:r>
      <w:r w:rsidRPr="00A7297C">
        <w:rPr>
          <w:sz w:val="24"/>
          <w:lang w:eastAsia="fr-FR" w:bidi="fr-FR"/>
        </w:rPr>
        <w:t>vrier 1986 ;</w:t>
      </w:r>
      <w:r>
        <w:rPr>
          <w:sz w:val="24"/>
          <w:lang w:eastAsia="fr-FR" w:bidi="fr-FR"/>
        </w:rPr>
        <w:br/>
      </w:r>
      <w:r w:rsidRPr="00A7297C">
        <w:rPr>
          <w:sz w:val="24"/>
          <w:lang w:eastAsia="fr-FR" w:bidi="fr-FR"/>
        </w:rPr>
        <w:t>OCDE, Statistiques rétrospectives, 1960-1983.</w:t>
      </w:r>
    </w:p>
    <w:p w14:paraId="5CD8AC86" w14:textId="77777777" w:rsidR="00014EE4" w:rsidRDefault="00014EE4" w:rsidP="00014EE4">
      <w:pPr>
        <w:pStyle w:val="p"/>
      </w:pPr>
      <w:r>
        <w:br w:type="page"/>
        <w:t>[160]</w:t>
      </w:r>
    </w:p>
    <w:p w14:paraId="7F5F809E" w14:textId="77777777" w:rsidR="00014EE4" w:rsidRDefault="00014EE4" w:rsidP="00014EE4">
      <w:pPr>
        <w:spacing w:before="120" w:after="120"/>
        <w:jc w:val="both"/>
      </w:pPr>
    </w:p>
    <w:p w14:paraId="0DD63BD7" w14:textId="77777777" w:rsidR="00014EE4" w:rsidRDefault="00014EE4" w:rsidP="00014EE4">
      <w:pPr>
        <w:pStyle w:val="figtitre"/>
      </w:pPr>
      <w:r>
        <w:t>Tableau 4</w:t>
      </w:r>
    </w:p>
    <w:p w14:paraId="6EC2661E" w14:textId="77777777" w:rsidR="00014EE4" w:rsidRPr="00AE24A9" w:rsidRDefault="00014EE4" w:rsidP="00014EE4">
      <w:pPr>
        <w:pStyle w:val="figtitrest"/>
      </w:pPr>
      <w:r w:rsidRPr="00AE24A9">
        <w:rPr>
          <w:lang w:eastAsia="fr-FR" w:bidi="fr-FR"/>
        </w:rPr>
        <w:t>Soldes budgétaires réels et congés. Gouvernement f</w:t>
      </w:r>
      <w:r w:rsidRPr="00AE24A9">
        <w:rPr>
          <w:lang w:eastAsia="fr-FR" w:bidi="fr-FR"/>
        </w:rPr>
        <w:t>é</w:t>
      </w:r>
      <w:r w:rsidRPr="00AE24A9">
        <w:rPr>
          <w:lang w:eastAsia="fr-FR" w:bidi="fr-FR"/>
        </w:rPr>
        <w:t>déral, 1970-1984</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014EE4" w:rsidRPr="00A7297C" w14:paraId="5153C42B" w14:textId="77777777">
        <w:tblPrEx>
          <w:tblCellMar>
            <w:top w:w="0" w:type="dxa"/>
            <w:bottom w:w="0" w:type="dxa"/>
          </w:tblCellMar>
        </w:tblPrEx>
        <w:tc>
          <w:tcPr>
            <w:tcW w:w="1982" w:type="dxa"/>
            <w:tcBorders>
              <w:top w:val="single" w:sz="12" w:space="0" w:color="auto"/>
              <w:bottom w:val="single" w:sz="12" w:space="0" w:color="auto"/>
            </w:tcBorders>
            <w:shd w:val="clear" w:color="auto" w:fill="EEECE1"/>
          </w:tcPr>
          <w:p w14:paraId="32D483E3" w14:textId="77777777" w:rsidR="00014EE4" w:rsidRPr="00A7297C" w:rsidRDefault="00014EE4" w:rsidP="00014EE4">
            <w:pPr>
              <w:spacing w:before="60" w:after="60"/>
              <w:ind w:firstLine="0"/>
              <w:jc w:val="both"/>
              <w:rPr>
                <w:sz w:val="24"/>
                <w:lang w:eastAsia="fr-FR" w:bidi="fr-FR"/>
              </w:rPr>
            </w:pPr>
          </w:p>
        </w:tc>
        <w:tc>
          <w:tcPr>
            <w:tcW w:w="1983" w:type="dxa"/>
            <w:tcBorders>
              <w:top w:val="single" w:sz="12" w:space="0" w:color="auto"/>
              <w:bottom w:val="single" w:sz="12" w:space="0" w:color="auto"/>
            </w:tcBorders>
            <w:shd w:val="clear" w:color="auto" w:fill="EEECE1"/>
            <w:vAlign w:val="bottom"/>
          </w:tcPr>
          <w:p w14:paraId="1DD46007" w14:textId="77777777" w:rsidR="00014EE4" w:rsidRPr="00A7297C" w:rsidRDefault="00014EE4" w:rsidP="00014EE4">
            <w:pPr>
              <w:spacing w:before="60" w:after="60"/>
              <w:ind w:firstLine="0"/>
              <w:jc w:val="center"/>
              <w:rPr>
                <w:sz w:val="24"/>
                <w:lang w:eastAsia="fr-FR" w:bidi="fr-FR"/>
              </w:rPr>
            </w:pPr>
            <w:r w:rsidRPr="00A7297C">
              <w:rPr>
                <w:sz w:val="24"/>
                <w:lang w:eastAsia="fr-FR" w:bidi="fr-FR"/>
              </w:rPr>
              <w:t>Soldes réels</w:t>
            </w:r>
          </w:p>
        </w:tc>
        <w:tc>
          <w:tcPr>
            <w:tcW w:w="3965" w:type="dxa"/>
            <w:gridSpan w:val="2"/>
            <w:tcBorders>
              <w:top w:val="single" w:sz="12" w:space="0" w:color="auto"/>
              <w:bottom w:val="single" w:sz="12" w:space="0" w:color="auto"/>
            </w:tcBorders>
            <w:shd w:val="clear" w:color="auto" w:fill="EEECE1"/>
          </w:tcPr>
          <w:p w14:paraId="7774A7BC" w14:textId="77777777" w:rsidR="00014EE4" w:rsidRPr="00A7297C" w:rsidRDefault="00014EE4" w:rsidP="00014EE4">
            <w:pPr>
              <w:spacing w:before="60" w:after="60"/>
              <w:ind w:firstLine="0"/>
              <w:jc w:val="center"/>
              <w:rPr>
                <w:sz w:val="24"/>
                <w:lang w:eastAsia="fr-FR" w:bidi="fr-FR"/>
              </w:rPr>
            </w:pPr>
            <w:r w:rsidRPr="00A7297C">
              <w:rPr>
                <w:sz w:val="24"/>
                <w:lang w:eastAsia="fr-FR" w:bidi="fr-FR"/>
              </w:rPr>
              <w:t>Soldes corrigés :</w:t>
            </w:r>
          </w:p>
        </w:tc>
      </w:tr>
      <w:tr w:rsidR="00014EE4" w:rsidRPr="00A7297C" w14:paraId="42CDE003" w14:textId="77777777">
        <w:tblPrEx>
          <w:tblCellMar>
            <w:top w:w="0" w:type="dxa"/>
            <w:bottom w:w="0" w:type="dxa"/>
          </w:tblCellMar>
        </w:tblPrEx>
        <w:tc>
          <w:tcPr>
            <w:tcW w:w="1982" w:type="dxa"/>
            <w:tcBorders>
              <w:top w:val="single" w:sz="12" w:space="0" w:color="auto"/>
              <w:bottom w:val="single" w:sz="12" w:space="0" w:color="auto"/>
            </w:tcBorders>
            <w:shd w:val="clear" w:color="auto" w:fill="EEECE1"/>
          </w:tcPr>
          <w:p w14:paraId="15997C9E" w14:textId="77777777" w:rsidR="00014EE4" w:rsidRPr="00A7297C" w:rsidRDefault="00014EE4" w:rsidP="00014EE4">
            <w:pPr>
              <w:spacing w:before="60" w:after="60"/>
              <w:ind w:firstLine="0"/>
              <w:jc w:val="both"/>
              <w:rPr>
                <w:sz w:val="24"/>
                <w:lang w:eastAsia="fr-FR" w:bidi="fr-FR"/>
              </w:rPr>
            </w:pPr>
            <w:r w:rsidRPr="00A7297C">
              <w:rPr>
                <w:sz w:val="24"/>
                <w:lang w:eastAsia="fr-FR" w:bidi="fr-FR"/>
              </w:rPr>
              <w:t>(millions de dollars)</w:t>
            </w:r>
          </w:p>
        </w:tc>
        <w:tc>
          <w:tcPr>
            <w:tcW w:w="1983" w:type="dxa"/>
            <w:tcBorders>
              <w:top w:val="single" w:sz="12" w:space="0" w:color="auto"/>
              <w:bottom w:val="single" w:sz="12" w:space="0" w:color="auto"/>
            </w:tcBorders>
            <w:shd w:val="clear" w:color="auto" w:fill="EEECE1"/>
            <w:vAlign w:val="bottom"/>
          </w:tcPr>
          <w:p w14:paraId="3C4E6874" w14:textId="77777777" w:rsidR="00014EE4" w:rsidRPr="00A7297C" w:rsidRDefault="00014EE4" w:rsidP="00014EE4">
            <w:pPr>
              <w:spacing w:before="60" w:after="60"/>
              <w:ind w:firstLine="0"/>
              <w:jc w:val="center"/>
              <w:rPr>
                <w:sz w:val="24"/>
                <w:lang w:eastAsia="fr-FR" w:bidi="fr-FR"/>
              </w:rPr>
            </w:pPr>
          </w:p>
        </w:tc>
        <w:tc>
          <w:tcPr>
            <w:tcW w:w="1982" w:type="dxa"/>
            <w:tcBorders>
              <w:top w:val="single" w:sz="12" w:space="0" w:color="auto"/>
              <w:bottom w:val="single" w:sz="12" w:space="0" w:color="auto"/>
            </w:tcBorders>
            <w:shd w:val="clear" w:color="auto" w:fill="EEECE1"/>
          </w:tcPr>
          <w:p w14:paraId="270A06AE" w14:textId="77777777" w:rsidR="00014EE4" w:rsidRPr="00A7297C" w:rsidRDefault="00014EE4" w:rsidP="00014EE4">
            <w:pPr>
              <w:spacing w:before="60" w:after="60"/>
              <w:ind w:firstLine="0"/>
              <w:jc w:val="center"/>
              <w:rPr>
                <w:sz w:val="24"/>
                <w:lang w:eastAsia="fr-FR" w:bidi="fr-FR"/>
              </w:rPr>
            </w:pPr>
            <w:r>
              <w:rPr>
                <w:sz w:val="24"/>
                <w:lang w:eastAsia="fr-FR" w:bidi="fr-FR"/>
              </w:rPr>
              <w:t>(1)</w:t>
            </w:r>
          </w:p>
        </w:tc>
        <w:tc>
          <w:tcPr>
            <w:tcW w:w="1983" w:type="dxa"/>
            <w:tcBorders>
              <w:top w:val="single" w:sz="12" w:space="0" w:color="auto"/>
              <w:bottom w:val="single" w:sz="12" w:space="0" w:color="auto"/>
            </w:tcBorders>
            <w:shd w:val="clear" w:color="auto" w:fill="EEECE1"/>
          </w:tcPr>
          <w:p w14:paraId="46AF0133" w14:textId="77777777" w:rsidR="00014EE4" w:rsidRPr="00A7297C" w:rsidRDefault="00014EE4" w:rsidP="00014EE4">
            <w:pPr>
              <w:spacing w:before="60" w:after="60"/>
              <w:ind w:firstLine="0"/>
              <w:jc w:val="center"/>
              <w:rPr>
                <w:sz w:val="24"/>
                <w:lang w:eastAsia="fr-FR" w:bidi="fr-FR"/>
              </w:rPr>
            </w:pPr>
            <w:r>
              <w:rPr>
                <w:sz w:val="24"/>
                <w:lang w:eastAsia="fr-FR" w:bidi="fr-FR"/>
              </w:rPr>
              <w:t>(2)</w:t>
            </w:r>
          </w:p>
        </w:tc>
      </w:tr>
      <w:tr w:rsidR="00014EE4" w:rsidRPr="00A7297C" w14:paraId="51FA9110" w14:textId="77777777">
        <w:tblPrEx>
          <w:tblCellMar>
            <w:top w:w="0" w:type="dxa"/>
            <w:bottom w:w="0" w:type="dxa"/>
          </w:tblCellMar>
        </w:tblPrEx>
        <w:tc>
          <w:tcPr>
            <w:tcW w:w="1982" w:type="dxa"/>
            <w:tcBorders>
              <w:top w:val="single" w:sz="12" w:space="0" w:color="auto"/>
            </w:tcBorders>
            <w:shd w:val="clear" w:color="auto" w:fill="FFFFFF"/>
          </w:tcPr>
          <w:p w14:paraId="6F17AECD" w14:textId="77777777" w:rsidR="00014EE4" w:rsidRPr="00A7297C" w:rsidRDefault="00014EE4" w:rsidP="00014EE4">
            <w:pPr>
              <w:ind w:firstLine="0"/>
              <w:jc w:val="both"/>
              <w:rPr>
                <w:sz w:val="24"/>
                <w:lang w:eastAsia="fr-FR" w:bidi="fr-FR"/>
              </w:rPr>
            </w:pPr>
            <w:r w:rsidRPr="00A7297C">
              <w:rPr>
                <w:sz w:val="24"/>
                <w:lang w:eastAsia="fr-FR" w:bidi="fr-FR"/>
              </w:rPr>
              <w:t>1970</w:t>
            </w:r>
          </w:p>
        </w:tc>
        <w:tc>
          <w:tcPr>
            <w:tcW w:w="1983" w:type="dxa"/>
            <w:tcBorders>
              <w:top w:val="single" w:sz="12" w:space="0" w:color="auto"/>
            </w:tcBorders>
            <w:shd w:val="clear" w:color="auto" w:fill="FFFFFF"/>
            <w:vAlign w:val="bottom"/>
          </w:tcPr>
          <w:p w14:paraId="7A99D4E5"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266</w:t>
            </w:r>
          </w:p>
        </w:tc>
        <w:tc>
          <w:tcPr>
            <w:tcW w:w="1982" w:type="dxa"/>
            <w:tcBorders>
              <w:top w:val="single" w:sz="12" w:space="0" w:color="auto"/>
            </w:tcBorders>
            <w:shd w:val="clear" w:color="auto" w:fill="FFFFFF"/>
          </w:tcPr>
          <w:p w14:paraId="7A896114"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526</w:t>
            </w:r>
          </w:p>
        </w:tc>
        <w:tc>
          <w:tcPr>
            <w:tcW w:w="1983" w:type="dxa"/>
            <w:tcBorders>
              <w:top w:val="single" w:sz="12" w:space="0" w:color="auto"/>
            </w:tcBorders>
            <w:shd w:val="clear" w:color="auto" w:fill="FFFFFF"/>
          </w:tcPr>
          <w:p w14:paraId="035E4144"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1019</w:t>
            </w:r>
          </w:p>
        </w:tc>
      </w:tr>
      <w:tr w:rsidR="00014EE4" w:rsidRPr="00A7297C" w14:paraId="2916BCC2" w14:textId="77777777">
        <w:tblPrEx>
          <w:tblCellMar>
            <w:top w:w="0" w:type="dxa"/>
            <w:bottom w:w="0" w:type="dxa"/>
          </w:tblCellMar>
        </w:tblPrEx>
        <w:tc>
          <w:tcPr>
            <w:tcW w:w="1982" w:type="dxa"/>
            <w:shd w:val="clear" w:color="auto" w:fill="FFFFFF"/>
            <w:vAlign w:val="bottom"/>
          </w:tcPr>
          <w:p w14:paraId="149BF7F8" w14:textId="77777777" w:rsidR="00014EE4" w:rsidRPr="00A7297C" w:rsidRDefault="00014EE4" w:rsidP="00014EE4">
            <w:pPr>
              <w:ind w:firstLine="0"/>
              <w:jc w:val="both"/>
              <w:rPr>
                <w:sz w:val="24"/>
                <w:lang w:eastAsia="fr-FR" w:bidi="fr-FR"/>
              </w:rPr>
            </w:pPr>
            <w:r w:rsidRPr="00A7297C">
              <w:rPr>
                <w:sz w:val="24"/>
                <w:lang w:eastAsia="fr-FR" w:bidi="fr-FR"/>
              </w:rPr>
              <w:t>1971</w:t>
            </w:r>
          </w:p>
        </w:tc>
        <w:tc>
          <w:tcPr>
            <w:tcW w:w="1983" w:type="dxa"/>
            <w:shd w:val="clear" w:color="auto" w:fill="FFFFFF"/>
            <w:vAlign w:val="bottom"/>
          </w:tcPr>
          <w:p w14:paraId="3E84A0D0"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-145</w:t>
            </w:r>
          </w:p>
        </w:tc>
        <w:tc>
          <w:tcPr>
            <w:tcW w:w="1982" w:type="dxa"/>
            <w:shd w:val="clear" w:color="auto" w:fill="FFFFFF"/>
            <w:vAlign w:val="bottom"/>
          </w:tcPr>
          <w:p w14:paraId="011A1C7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w:t>
            </w:r>
          </w:p>
        </w:tc>
        <w:tc>
          <w:tcPr>
            <w:tcW w:w="1983" w:type="dxa"/>
            <w:shd w:val="clear" w:color="auto" w:fill="FFFFFF"/>
            <w:vAlign w:val="bottom"/>
          </w:tcPr>
          <w:p w14:paraId="61C3A17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968</w:t>
            </w:r>
          </w:p>
        </w:tc>
      </w:tr>
      <w:tr w:rsidR="00014EE4" w:rsidRPr="00A7297C" w14:paraId="46F768ED" w14:textId="77777777">
        <w:tblPrEx>
          <w:tblCellMar>
            <w:top w:w="0" w:type="dxa"/>
            <w:bottom w:w="0" w:type="dxa"/>
          </w:tblCellMar>
        </w:tblPrEx>
        <w:tc>
          <w:tcPr>
            <w:tcW w:w="1982" w:type="dxa"/>
            <w:shd w:val="clear" w:color="auto" w:fill="FFFFFF"/>
          </w:tcPr>
          <w:p w14:paraId="685431F2" w14:textId="77777777" w:rsidR="00014EE4" w:rsidRPr="00A7297C" w:rsidRDefault="00014EE4" w:rsidP="00014EE4">
            <w:pPr>
              <w:ind w:firstLine="0"/>
              <w:jc w:val="both"/>
              <w:rPr>
                <w:sz w:val="24"/>
                <w:lang w:eastAsia="fr-FR" w:bidi="fr-FR"/>
              </w:rPr>
            </w:pPr>
            <w:r w:rsidRPr="00A7297C">
              <w:rPr>
                <w:sz w:val="24"/>
                <w:lang w:eastAsia="fr-FR" w:bidi="fr-FR"/>
              </w:rPr>
              <w:t>1972</w:t>
            </w:r>
          </w:p>
        </w:tc>
        <w:tc>
          <w:tcPr>
            <w:tcW w:w="1983" w:type="dxa"/>
            <w:shd w:val="clear" w:color="auto" w:fill="FFFFFF"/>
          </w:tcPr>
          <w:p w14:paraId="010CF818"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-566</w:t>
            </w:r>
          </w:p>
        </w:tc>
        <w:tc>
          <w:tcPr>
            <w:tcW w:w="1982" w:type="dxa"/>
            <w:shd w:val="clear" w:color="auto" w:fill="FFFFFF"/>
          </w:tcPr>
          <w:p w14:paraId="699668C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-669</w:t>
            </w:r>
          </w:p>
        </w:tc>
        <w:tc>
          <w:tcPr>
            <w:tcW w:w="1983" w:type="dxa"/>
            <w:shd w:val="clear" w:color="auto" w:fill="FFFFFF"/>
          </w:tcPr>
          <w:p w14:paraId="4A3DFBF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956</w:t>
            </w:r>
          </w:p>
        </w:tc>
      </w:tr>
      <w:tr w:rsidR="00014EE4" w:rsidRPr="00A7297C" w14:paraId="2F0C0481" w14:textId="77777777">
        <w:tblPrEx>
          <w:tblCellMar>
            <w:top w:w="0" w:type="dxa"/>
            <w:bottom w:w="0" w:type="dxa"/>
          </w:tblCellMar>
        </w:tblPrEx>
        <w:tc>
          <w:tcPr>
            <w:tcW w:w="1982" w:type="dxa"/>
            <w:shd w:val="clear" w:color="auto" w:fill="FFFFFF"/>
            <w:vAlign w:val="bottom"/>
          </w:tcPr>
          <w:p w14:paraId="1C812929" w14:textId="77777777" w:rsidR="00014EE4" w:rsidRPr="00A7297C" w:rsidRDefault="00014EE4" w:rsidP="00014EE4">
            <w:pPr>
              <w:ind w:firstLine="0"/>
              <w:jc w:val="both"/>
              <w:rPr>
                <w:sz w:val="24"/>
                <w:lang w:eastAsia="fr-FR" w:bidi="fr-FR"/>
              </w:rPr>
            </w:pPr>
            <w:r w:rsidRPr="00A7297C">
              <w:rPr>
                <w:sz w:val="24"/>
                <w:lang w:eastAsia="fr-FR" w:bidi="fr-FR"/>
              </w:rPr>
              <w:t>1973</w:t>
            </w:r>
          </w:p>
        </w:tc>
        <w:tc>
          <w:tcPr>
            <w:tcW w:w="1983" w:type="dxa"/>
            <w:shd w:val="clear" w:color="auto" w:fill="FFFFFF"/>
            <w:vAlign w:val="bottom"/>
          </w:tcPr>
          <w:p w14:paraId="2214D44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387</w:t>
            </w:r>
          </w:p>
        </w:tc>
        <w:tc>
          <w:tcPr>
            <w:tcW w:w="1982" w:type="dxa"/>
            <w:shd w:val="clear" w:color="auto" w:fill="FFFFFF"/>
            <w:vAlign w:val="bottom"/>
          </w:tcPr>
          <w:p w14:paraId="14214F9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-583</w:t>
            </w:r>
          </w:p>
        </w:tc>
        <w:tc>
          <w:tcPr>
            <w:tcW w:w="1983" w:type="dxa"/>
            <w:shd w:val="clear" w:color="auto" w:fill="FFFFFF"/>
            <w:vAlign w:val="bottom"/>
          </w:tcPr>
          <w:p w14:paraId="5CF7F201"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1580</w:t>
            </w:r>
          </w:p>
        </w:tc>
      </w:tr>
      <w:tr w:rsidR="00014EE4" w:rsidRPr="00A7297C" w14:paraId="52EFB34E" w14:textId="77777777">
        <w:tblPrEx>
          <w:tblCellMar>
            <w:top w:w="0" w:type="dxa"/>
            <w:bottom w:w="0" w:type="dxa"/>
          </w:tblCellMar>
        </w:tblPrEx>
        <w:tc>
          <w:tcPr>
            <w:tcW w:w="1982" w:type="dxa"/>
            <w:shd w:val="clear" w:color="auto" w:fill="FFFFFF"/>
          </w:tcPr>
          <w:p w14:paraId="7B15912A" w14:textId="77777777" w:rsidR="00014EE4" w:rsidRPr="00A7297C" w:rsidRDefault="00014EE4" w:rsidP="00014EE4">
            <w:pPr>
              <w:ind w:firstLine="0"/>
              <w:jc w:val="both"/>
              <w:rPr>
                <w:sz w:val="24"/>
                <w:lang w:eastAsia="fr-FR" w:bidi="fr-FR"/>
              </w:rPr>
            </w:pPr>
            <w:r w:rsidRPr="00A7297C">
              <w:rPr>
                <w:sz w:val="24"/>
                <w:lang w:eastAsia="fr-FR" w:bidi="fr-FR"/>
              </w:rPr>
              <w:t>1974</w:t>
            </w:r>
          </w:p>
        </w:tc>
        <w:tc>
          <w:tcPr>
            <w:tcW w:w="1983" w:type="dxa"/>
            <w:shd w:val="clear" w:color="auto" w:fill="FFFFFF"/>
          </w:tcPr>
          <w:p w14:paraId="056F0354"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1109</w:t>
            </w:r>
          </w:p>
        </w:tc>
        <w:tc>
          <w:tcPr>
            <w:tcW w:w="1982" w:type="dxa"/>
            <w:shd w:val="clear" w:color="auto" w:fill="FFFFFF"/>
          </w:tcPr>
          <w:p w14:paraId="0EDF65C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-241</w:t>
            </w:r>
          </w:p>
        </w:tc>
        <w:tc>
          <w:tcPr>
            <w:tcW w:w="1983" w:type="dxa"/>
            <w:shd w:val="clear" w:color="auto" w:fill="FFFFFF"/>
            <w:vAlign w:val="bottom"/>
          </w:tcPr>
          <w:p w14:paraId="2B50B9AC"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2282</w:t>
            </w:r>
          </w:p>
        </w:tc>
      </w:tr>
      <w:tr w:rsidR="00014EE4" w:rsidRPr="00A7297C" w14:paraId="721CBF51" w14:textId="77777777">
        <w:tblPrEx>
          <w:tblCellMar>
            <w:top w:w="0" w:type="dxa"/>
            <w:bottom w:w="0" w:type="dxa"/>
          </w:tblCellMar>
        </w:tblPrEx>
        <w:tc>
          <w:tcPr>
            <w:tcW w:w="1982" w:type="dxa"/>
            <w:shd w:val="clear" w:color="auto" w:fill="FFFFFF"/>
            <w:vAlign w:val="bottom"/>
          </w:tcPr>
          <w:p w14:paraId="50BE9D8A" w14:textId="77777777" w:rsidR="00014EE4" w:rsidRPr="00A7297C" w:rsidRDefault="00014EE4" w:rsidP="00014EE4">
            <w:pPr>
              <w:ind w:firstLine="0"/>
              <w:jc w:val="both"/>
              <w:rPr>
                <w:sz w:val="24"/>
                <w:lang w:eastAsia="fr-FR" w:bidi="fr-FR"/>
              </w:rPr>
            </w:pPr>
            <w:r w:rsidRPr="00A7297C">
              <w:rPr>
                <w:sz w:val="24"/>
                <w:lang w:eastAsia="fr-FR" w:bidi="fr-FR"/>
              </w:rPr>
              <w:t>1975</w:t>
            </w:r>
          </w:p>
        </w:tc>
        <w:tc>
          <w:tcPr>
            <w:tcW w:w="1983" w:type="dxa"/>
            <w:shd w:val="clear" w:color="auto" w:fill="FFFFFF"/>
            <w:vAlign w:val="bottom"/>
          </w:tcPr>
          <w:p w14:paraId="3BAE87AE"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-3805</w:t>
            </w:r>
          </w:p>
        </w:tc>
        <w:tc>
          <w:tcPr>
            <w:tcW w:w="1982" w:type="dxa"/>
            <w:shd w:val="clear" w:color="auto" w:fill="FFFFFF"/>
            <w:vAlign w:val="bottom"/>
          </w:tcPr>
          <w:p w14:paraId="3198022B"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-3827</w:t>
            </w:r>
          </w:p>
        </w:tc>
        <w:tc>
          <w:tcPr>
            <w:tcW w:w="1983" w:type="dxa"/>
            <w:shd w:val="clear" w:color="auto" w:fill="FFFFFF"/>
            <w:vAlign w:val="bottom"/>
          </w:tcPr>
          <w:p w14:paraId="2F97EAF0"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-1030</w:t>
            </w:r>
          </w:p>
        </w:tc>
      </w:tr>
      <w:tr w:rsidR="00014EE4" w:rsidRPr="00A7297C" w14:paraId="050415E9" w14:textId="77777777">
        <w:tblPrEx>
          <w:tblCellMar>
            <w:top w:w="0" w:type="dxa"/>
            <w:bottom w:w="0" w:type="dxa"/>
          </w:tblCellMar>
        </w:tblPrEx>
        <w:tc>
          <w:tcPr>
            <w:tcW w:w="1982" w:type="dxa"/>
            <w:shd w:val="clear" w:color="auto" w:fill="FFFFFF"/>
          </w:tcPr>
          <w:p w14:paraId="53E4873A" w14:textId="77777777" w:rsidR="00014EE4" w:rsidRPr="00A7297C" w:rsidRDefault="00014EE4" w:rsidP="00014EE4">
            <w:pPr>
              <w:ind w:firstLine="0"/>
              <w:jc w:val="both"/>
              <w:rPr>
                <w:sz w:val="24"/>
                <w:lang w:eastAsia="fr-FR" w:bidi="fr-FR"/>
              </w:rPr>
            </w:pPr>
            <w:r w:rsidRPr="00A7297C">
              <w:rPr>
                <w:sz w:val="24"/>
                <w:lang w:eastAsia="fr-FR" w:bidi="fr-FR"/>
              </w:rPr>
              <w:t>1976</w:t>
            </w:r>
          </w:p>
        </w:tc>
        <w:tc>
          <w:tcPr>
            <w:tcW w:w="1983" w:type="dxa"/>
            <w:shd w:val="clear" w:color="auto" w:fill="FFFFFF"/>
          </w:tcPr>
          <w:p w14:paraId="01249F34"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-3391</w:t>
            </w:r>
          </w:p>
        </w:tc>
        <w:tc>
          <w:tcPr>
            <w:tcW w:w="1982" w:type="dxa"/>
            <w:shd w:val="clear" w:color="auto" w:fill="FFFFFF"/>
          </w:tcPr>
          <w:p w14:paraId="74FC4D47"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-4151</w:t>
            </w:r>
          </w:p>
        </w:tc>
        <w:tc>
          <w:tcPr>
            <w:tcW w:w="1983" w:type="dxa"/>
            <w:shd w:val="clear" w:color="auto" w:fill="FFFFFF"/>
          </w:tcPr>
          <w:p w14:paraId="0E2D904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-479</w:t>
            </w:r>
          </w:p>
        </w:tc>
      </w:tr>
      <w:tr w:rsidR="00014EE4" w:rsidRPr="00A7297C" w14:paraId="7C747563" w14:textId="77777777">
        <w:tblPrEx>
          <w:tblCellMar>
            <w:top w:w="0" w:type="dxa"/>
            <w:bottom w:w="0" w:type="dxa"/>
          </w:tblCellMar>
        </w:tblPrEx>
        <w:tc>
          <w:tcPr>
            <w:tcW w:w="1982" w:type="dxa"/>
            <w:shd w:val="clear" w:color="auto" w:fill="FFFFFF"/>
          </w:tcPr>
          <w:p w14:paraId="08C94EA2" w14:textId="77777777" w:rsidR="00014EE4" w:rsidRPr="00A7297C" w:rsidRDefault="00014EE4" w:rsidP="00014EE4">
            <w:pPr>
              <w:ind w:firstLine="0"/>
              <w:jc w:val="both"/>
              <w:rPr>
                <w:sz w:val="24"/>
                <w:lang w:eastAsia="fr-FR" w:bidi="fr-FR"/>
              </w:rPr>
            </w:pPr>
            <w:r w:rsidRPr="00A7297C">
              <w:rPr>
                <w:sz w:val="24"/>
                <w:lang w:eastAsia="fr-FR" w:bidi="fr-FR"/>
              </w:rPr>
              <w:t>1977</w:t>
            </w:r>
          </w:p>
        </w:tc>
        <w:tc>
          <w:tcPr>
            <w:tcW w:w="1983" w:type="dxa"/>
            <w:shd w:val="clear" w:color="auto" w:fill="FFFFFF"/>
          </w:tcPr>
          <w:p w14:paraId="2DDA5F2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-7303</w:t>
            </w:r>
          </w:p>
        </w:tc>
        <w:tc>
          <w:tcPr>
            <w:tcW w:w="1982" w:type="dxa"/>
            <w:shd w:val="clear" w:color="auto" w:fill="FFFFFF"/>
          </w:tcPr>
          <w:p w14:paraId="2D819E95"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-6840</w:t>
            </w:r>
          </w:p>
        </w:tc>
        <w:tc>
          <w:tcPr>
            <w:tcW w:w="1983" w:type="dxa"/>
            <w:shd w:val="clear" w:color="auto" w:fill="FFFFFF"/>
          </w:tcPr>
          <w:p w14:paraId="60AD892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-3198</w:t>
            </w:r>
          </w:p>
        </w:tc>
      </w:tr>
      <w:tr w:rsidR="00014EE4" w:rsidRPr="00A7297C" w14:paraId="6C78356C" w14:textId="77777777">
        <w:tblPrEx>
          <w:tblCellMar>
            <w:top w:w="0" w:type="dxa"/>
            <w:bottom w:w="0" w:type="dxa"/>
          </w:tblCellMar>
        </w:tblPrEx>
        <w:tc>
          <w:tcPr>
            <w:tcW w:w="1982" w:type="dxa"/>
            <w:shd w:val="clear" w:color="auto" w:fill="FFFFFF"/>
            <w:vAlign w:val="bottom"/>
          </w:tcPr>
          <w:p w14:paraId="1AC84257" w14:textId="77777777" w:rsidR="00014EE4" w:rsidRPr="00A7297C" w:rsidRDefault="00014EE4" w:rsidP="00014EE4">
            <w:pPr>
              <w:ind w:firstLine="0"/>
              <w:jc w:val="both"/>
              <w:rPr>
                <w:sz w:val="24"/>
                <w:lang w:eastAsia="fr-FR" w:bidi="fr-FR"/>
              </w:rPr>
            </w:pPr>
            <w:r w:rsidRPr="00A7297C">
              <w:rPr>
                <w:sz w:val="24"/>
                <w:lang w:eastAsia="fr-FR" w:bidi="fr-FR"/>
              </w:rPr>
              <w:t>1978</w:t>
            </w:r>
          </w:p>
        </w:tc>
        <w:tc>
          <w:tcPr>
            <w:tcW w:w="1983" w:type="dxa"/>
            <w:shd w:val="clear" w:color="auto" w:fill="FFFFFF"/>
            <w:vAlign w:val="bottom"/>
          </w:tcPr>
          <w:p w14:paraId="0FA5C25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-10626</w:t>
            </w:r>
          </w:p>
        </w:tc>
        <w:tc>
          <w:tcPr>
            <w:tcW w:w="1982" w:type="dxa"/>
            <w:shd w:val="clear" w:color="auto" w:fill="FFFFFF"/>
            <w:vAlign w:val="bottom"/>
          </w:tcPr>
          <w:p w14:paraId="651C9EE6"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-9772</w:t>
            </w:r>
          </w:p>
        </w:tc>
        <w:tc>
          <w:tcPr>
            <w:tcW w:w="1983" w:type="dxa"/>
            <w:shd w:val="clear" w:color="auto" w:fill="FFFFFF"/>
            <w:vAlign w:val="bottom"/>
          </w:tcPr>
          <w:p w14:paraId="1608D8F7"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-5835</w:t>
            </w:r>
          </w:p>
        </w:tc>
      </w:tr>
      <w:tr w:rsidR="00014EE4" w:rsidRPr="00A7297C" w14:paraId="12C49683" w14:textId="77777777">
        <w:tblPrEx>
          <w:tblCellMar>
            <w:top w:w="0" w:type="dxa"/>
            <w:bottom w:w="0" w:type="dxa"/>
          </w:tblCellMar>
        </w:tblPrEx>
        <w:tc>
          <w:tcPr>
            <w:tcW w:w="1982" w:type="dxa"/>
            <w:shd w:val="clear" w:color="auto" w:fill="FFFFFF"/>
            <w:vAlign w:val="bottom"/>
          </w:tcPr>
          <w:p w14:paraId="5AA66B31" w14:textId="77777777" w:rsidR="00014EE4" w:rsidRPr="00A7297C" w:rsidRDefault="00014EE4" w:rsidP="00014EE4">
            <w:pPr>
              <w:ind w:firstLine="0"/>
              <w:jc w:val="both"/>
              <w:rPr>
                <w:sz w:val="24"/>
                <w:lang w:eastAsia="fr-FR" w:bidi="fr-FR"/>
              </w:rPr>
            </w:pPr>
            <w:r w:rsidRPr="00A7297C">
              <w:rPr>
                <w:sz w:val="24"/>
                <w:lang w:eastAsia="fr-FR" w:bidi="fr-FR"/>
              </w:rPr>
              <w:t>1979</w:t>
            </w:r>
          </w:p>
        </w:tc>
        <w:tc>
          <w:tcPr>
            <w:tcW w:w="1983" w:type="dxa"/>
            <w:shd w:val="clear" w:color="auto" w:fill="FFFFFF"/>
            <w:vAlign w:val="bottom"/>
          </w:tcPr>
          <w:p w14:paraId="3D6B137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-9131</w:t>
            </w:r>
          </w:p>
        </w:tc>
        <w:tc>
          <w:tcPr>
            <w:tcW w:w="1982" w:type="dxa"/>
            <w:shd w:val="clear" w:color="auto" w:fill="FFFFFF"/>
            <w:vAlign w:val="bottom"/>
          </w:tcPr>
          <w:p w14:paraId="4FD77056"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-8773</w:t>
            </w:r>
          </w:p>
        </w:tc>
        <w:tc>
          <w:tcPr>
            <w:tcW w:w="1983" w:type="dxa"/>
            <w:shd w:val="clear" w:color="auto" w:fill="FFFFFF"/>
            <w:vAlign w:val="bottom"/>
          </w:tcPr>
          <w:p w14:paraId="16FD697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-4991</w:t>
            </w:r>
          </w:p>
        </w:tc>
      </w:tr>
      <w:tr w:rsidR="00014EE4" w:rsidRPr="00A7297C" w14:paraId="2738B7E2" w14:textId="77777777">
        <w:tblPrEx>
          <w:tblCellMar>
            <w:top w:w="0" w:type="dxa"/>
            <w:bottom w:w="0" w:type="dxa"/>
          </w:tblCellMar>
        </w:tblPrEx>
        <w:tc>
          <w:tcPr>
            <w:tcW w:w="1982" w:type="dxa"/>
            <w:shd w:val="clear" w:color="auto" w:fill="FFFFFF"/>
            <w:vAlign w:val="bottom"/>
          </w:tcPr>
          <w:p w14:paraId="1ACED89D" w14:textId="77777777" w:rsidR="00014EE4" w:rsidRPr="00A7297C" w:rsidRDefault="00014EE4" w:rsidP="00014EE4">
            <w:pPr>
              <w:ind w:firstLine="0"/>
              <w:jc w:val="both"/>
              <w:rPr>
                <w:sz w:val="24"/>
                <w:lang w:eastAsia="fr-FR" w:bidi="fr-FR"/>
              </w:rPr>
            </w:pPr>
            <w:r w:rsidRPr="00A7297C">
              <w:rPr>
                <w:sz w:val="24"/>
                <w:lang w:eastAsia="fr-FR" w:bidi="fr-FR"/>
              </w:rPr>
              <w:t>1980</w:t>
            </w:r>
          </w:p>
        </w:tc>
        <w:tc>
          <w:tcPr>
            <w:tcW w:w="1983" w:type="dxa"/>
            <w:shd w:val="clear" w:color="auto" w:fill="FFFFFF"/>
            <w:vAlign w:val="bottom"/>
          </w:tcPr>
          <w:p w14:paraId="0C58BB48"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-10393</w:t>
            </w:r>
          </w:p>
        </w:tc>
        <w:tc>
          <w:tcPr>
            <w:tcW w:w="1982" w:type="dxa"/>
            <w:shd w:val="clear" w:color="auto" w:fill="FFFFFF"/>
            <w:vAlign w:val="bottom"/>
          </w:tcPr>
          <w:p w14:paraId="43156E21"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-8648</w:t>
            </w:r>
          </w:p>
        </w:tc>
        <w:tc>
          <w:tcPr>
            <w:tcW w:w="1983" w:type="dxa"/>
            <w:shd w:val="clear" w:color="auto" w:fill="FFFFFF"/>
            <w:vAlign w:val="bottom"/>
          </w:tcPr>
          <w:p w14:paraId="282ED1F0"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-5629</w:t>
            </w:r>
          </w:p>
        </w:tc>
      </w:tr>
      <w:tr w:rsidR="00014EE4" w:rsidRPr="00A7297C" w14:paraId="17719729" w14:textId="77777777">
        <w:tblPrEx>
          <w:tblCellMar>
            <w:top w:w="0" w:type="dxa"/>
            <w:bottom w:w="0" w:type="dxa"/>
          </w:tblCellMar>
        </w:tblPrEx>
        <w:tc>
          <w:tcPr>
            <w:tcW w:w="1982" w:type="dxa"/>
            <w:shd w:val="clear" w:color="auto" w:fill="FFFFFF"/>
            <w:vAlign w:val="bottom"/>
          </w:tcPr>
          <w:p w14:paraId="45F32ED2" w14:textId="77777777" w:rsidR="00014EE4" w:rsidRPr="00A7297C" w:rsidRDefault="00014EE4" w:rsidP="00014EE4">
            <w:pPr>
              <w:ind w:firstLine="0"/>
              <w:jc w:val="both"/>
              <w:rPr>
                <w:sz w:val="24"/>
                <w:lang w:eastAsia="fr-FR" w:bidi="fr-FR"/>
              </w:rPr>
            </w:pPr>
            <w:r w:rsidRPr="00A7297C">
              <w:rPr>
                <w:sz w:val="24"/>
                <w:lang w:eastAsia="fr-FR" w:bidi="fr-FR"/>
              </w:rPr>
              <w:t>1981</w:t>
            </w:r>
          </w:p>
        </w:tc>
        <w:tc>
          <w:tcPr>
            <w:tcW w:w="1983" w:type="dxa"/>
            <w:shd w:val="clear" w:color="auto" w:fill="FFFFFF"/>
            <w:vAlign w:val="bottom"/>
          </w:tcPr>
          <w:p w14:paraId="1D580057"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-7366</w:t>
            </w:r>
          </w:p>
        </w:tc>
        <w:tc>
          <w:tcPr>
            <w:tcW w:w="1982" w:type="dxa"/>
            <w:shd w:val="clear" w:color="auto" w:fill="FFFFFF"/>
            <w:vAlign w:val="bottom"/>
          </w:tcPr>
          <w:p w14:paraId="5411B91C"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-5843</w:t>
            </w:r>
          </w:p>
        </w:tc>
        <w:tc>
          <w:tcPr>
            <w:tcW w:w="1983" w:type="dxa"/>
            <w:shd w:val="clear" w:color="auto" w:fill="FFFFFF"/>
            <w:vAlign w:val="bottom"/>
          </w:tcPr>
          <w:p w14:paraId="46F74728"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-2159</w:t>
            </w:r>
          </w:p>
        </w:tc>
      </w:tr>
      <w:tr w:rsidR="00014EE4" w:rsidRPr="00A7297C" w14:paraId="728C31FC" w14:textId="77777777">
        <w:tblPrEx>
          <w:tblCellMar>
            <w:top w:w="0" w:type="dxa"/>
            <w:bottom w:w="0" w:type="dxa"/>
          </w:tblCellMar>
        </w:tblPrEx>
        <w:tc>
          <w:tcPr>
            <w:tcW w:w="1982" w:type="dxa"/>
            <w:shd w:val="clear" w:color="auto" w:fill="FFFFFF"/>
            <w:vAlign w:val="bottom"/>
          </w:tcPr>
          <w:p w14:paraId="7BC0BA43" w14:textId="77777777" w:rsidR="00014EE4" w:rsidRPr="00A7297C" w:rsidRDefault="00014EE4" w:rsidP="00014EE4">
            <w:pPr>
              <w:ind w:firstLine="0"/>
              <w:jc w:val="both"/>
              <w:rPr>
                <w:sz w:val="24"/>
                <w:lang w:eastAsia="fr-FR" w:bidi="fr-FR"/>
              </w:rPr>
            </w:pPr>
            <w:r w:rsidRPr="00A7297C">
              <w:rPr>
                <w:sz w:val="24"/>
                <w:lang w:eastAsia="fr-FR" w:bidi="fr-FR"/>
              </w:rPr>
              <w:t>1982</w:t>
            </w:r>
          </w:p>
        </w:tc>
        <w:tc>
          <w:tcPr>
            <w:tcW w:w="1983" w:type="dxa"/>
            <w:shd w:val="clear" w:color="auto" w:fill="FFFFFF"/>
            <w:vAlign w:val="bottom"/>
          </w:tcPr>
          <w:p w14:paraId="2BB6894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-18904</w:t>
            </w:r>
          </w:p>
        </w:tc>
        <w:tc>
          <w:tcPr>
            <w:tcW w:w="1982" w:type="dxa"/>
            <w:shd w:val="clear" w:color="auto" w:fill="FFFFFF"/>
            <w:vAlign w:val="bottom"/>
          </w:tcPr>
          <w:p w14:paraId="14BD938F"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-9440</w:t>
            </w:r>
          </w:p>
        </w:tc>
        <w:tc>
          <w:tcPr>
            <w:tcW w:w="1983" w:type="dxa"/>
            <w:shd w:val="clear" w:color="auto" w:fill="FFFFFF"/>
            <w:vAlign w:val="bottom"/>
          </w:tcPr>
          <w:p w14:paraId="47D286D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-7173</w:t>
            </w:r>
          </w:p>
        </w:tc>
      </w:tr>
      <w:tr w:rsidR="00014EE4" w:rsidRPr="00A7297C" w14:paraId="6228331C" w14:textId="77777777">
        <w:tblPrEx>
          <w:tblCellMar>
            <w:top w:w="0" w:type="dxa"/>
            <w:bottom w:w="0" w:type="dxa"/>
          </w:tblCellMar>
        </w:tblPrEx>
        <w:tc>
          <w:tcPr>
            <w:tcW w:w="1982" w:type="dxa"/>
            <w:shd w:val="clear" w:color="auto" w:fill="FFFFFF"/>
            <w:vAlign w:val="bottom"/>
          </w:tcPr>
          <w:p w14:paraId="076673C1" w14:textId="77777777" w:rsidR="00014EE4" w:rsidRPr="00A7297C" w:rsidRDefault="00014EE4" w:rsidP="00014EE4">
            <w:pPr>
              <w:ind w:firstLine="0"/>
              <w:jc w:val="both"/>
              <w:rPr>
                <w:sz w:val="24"/>
                <w:lang w:eastAsia="fr-FR" w:bidi="fr-FR"/>
              </w:rPr>
            </w:pPr>
            <w:r w:rsidRPr="00A7297C">
              <w:rPr>
                <w:sz w:val="24"/>
                <w:lang w:eastAsia="fr-FR" w:bidi="fr-FR"/>
              </w:rPr>
              <w:t>1983</w:t>
            </w:r>
          </w:p>
        </w:tc>
        <w:tc>
          <w:tcPr>
            <w:tcW w:w="1983" w:type="dxa"/>
            <w:shd w:val="clear" w:color="auto" w:fill="FFFFFF"/>
            <w:vAlign w:val="bottom"/>
          </w:tcPr>
          <w:p w14:paraId="0073797A"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-24100</w:t>
            </w:r>
          </w:p>
        </w:tc>
        <w:tc>
          <w:tcPr>
            <w:tcW w:w="1982" w:type="dxa"/>
            <w:shd w:val="clear" w:color="auto" w:fill="FFFFFF"/>
            <w:vAlign w:val="bottom"/>
          </w:tcPr>
          <w:p w14:paraId="6907DFEF"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-13107</w:t>
            </w:r>
          </w:p>
        </w:tc>
        <w:tc>
          <w:tcPr>
            <w:tcW w:w="1983" w:type="dxa"/>
            <w:shd w:val="clear" w:color="auto" w:fill="FFFFFF"/>
            <w:vAlign w:val="bottom"/>
          </w:tcPr>
          <w:p w14:paraId="6E26D0E1"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-11683</w:t>
            </w:r>
          </w:p>
        </w:tc>
      </w:tr>
      <w:tr w:rsidR="00014EE4" w:rsidRPr="00A7297C" w14:paraId="4FDDBA7F" w14:textId="77777777">
        <w:tblPrEx>
          <w:tblCellMar>
            <w:top w:w="0" w:type="dxa"/>
            <w:bottom w:w="0" w:type="dxa"/>
          </w:tblCellMar>
        </w:tblPrEx>
        <w:tc>
          <w:tcPr>
            <w:tcW w:w="1982" w:type="dxa"/>
            <w:shd w:val="clear" w:color="auto" w:fill="FFFFFF"/>
          </w:tcPr>
          <w:p w14:paraId="3B3D9E40" w14:textId="77777777" w:rsidR="00014EE4" w:rsidRPr="00A7297C" w:rsidRDefault="00014EE4" w:rsidP="00014EE4">
            <w:pPr>
              <w:ind w:firstLine="0"/>
              <w:jc w:val="both"/>
              <w:rPr>
                <w:sz w:val="24"/>
                <w:lang w:eastAsia="fr-FR" w:bidi="fr-FR"/>
              </w:rPr>
            </w:pPr>
            <w:r w:rsidRPr="00A7297C">
              <w:rPr>
                <w:sz w:val="24"/>
                <w:lang w:eastAsia="fr-FR" w:bidi="fr-FR"/>
              </w:rPr>
              <w:t>1984</w:t>
            </w:r>
          </w:p>
        </w:tc>
        <w:tc>
          <w:tcPr>
            <w:tcW w:w="1983" w:type="dxa"/>
            <w:shd w:val="clear" w:color="auto" w:fill="FFFFFF"/>
          </w:tcPr>
          <w:p w14:paraId="45ECD85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-29618</w:t>
            </w:r>
          </w:p>
        </w:tc>
        <w:tc>
          <w:tcPr>
            <w:tcW w:w="1982" w:type="dxa"/>
            <w:shd w:val="clear" w:color="auto" w:fill="FFFFFF"/>
          </w:tcPr>
          <w:p w14:paraId="2A353CD5"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-20764</w:t>
            </w:r>
          </w:p>
        </w:tc>
        <w:tc>
          <w:tcPr>
            <w:tcW w:w="1983" w:type="dxa"/>
            <w:shd w:val="clear" w:color="auto" w:fill="FFFFFF"/>
          </w:tcPr>
          <w:p w14:paraId="576B711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nd</w:t>
            </w:r>
          </w:p>
        </w:tc>
      </w:tr>
      <w:tr w:rsidR="00014EE4" w:rsidRPr="00A7297C" w14:paraId="5F006AB5" w14:textId="77777777">
        <w:tblPrEx>
          <w:tblCellMar>
            <w:top w:w="0" w:type="dxa"/>
            <w:bottom w:w="0" w:type="dxa"/>
          </w:tblCellMar>
        </w:tblPrEx>
        <w:tc>
          <w:tcPr>
            <w:tcW w:w="7930" w:type="dxa"/>
            <w:gridSpan w:val="4"/>
            <w:shd w:val="clear" w:color="auto" w:fill="FFFFFF"/>
            <w:vAlign w:val="bottom"/>
          </w:tcPr>
          <w:p w14:paraId="084876C0"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Moyennes :</w:t>
            </w:r>
          </w:p>
        </w:tc>
      </w:tr>
      <w:tr w:rsidR="00014EE4" w:rsidRPr="00A7297C" w14:paraId="1C034174" w14:textId="77777777">
        <w:tblPrEx>
          <w:tblCellMar>
            <w:top w:w="0" w:type="dxa"/>
            <w:bottom w:w="0" w:type="dxa"/>
          </w:tblCellMar>
        </w:tblPrEx>
        <w:tc>
          <w:tcPr>
            <w:tcW w:w="1982" w:type="dxa"/>
            <w:shd w:val="clear" w:color="auto" w:fill="FFFFFF"/>
          </w:tcPr>
          <w:p w14:paraId="2E0A7C1E" w14:textId="77777777" w:rsidR="00014EE4" w:rsidRPr="00A7297C" w:rsidRDefault="00014EE4" w:rsidP="00014EE4">
            <w:pPr>
              <w:ind w:firstLine="0"/>
              <w:jc w:val="both"/>
              <w:rPr>
                <w:sz w:val="24"/>
                <w:lang w:eastAsia="fr-FR" w:bidi="fr-FR"/>
              </w:rPr>
            </w:pPr>
            <w:r w:rsidRPr="00A7297C">
              <w:rPr>
                <w:sz w:val="24"/>
                <w:lang w:eastAsia="fr-FR" w:bidi="fr-FR"/>
              </w:rPr>
              <w:t>1951-60</w:t>
            </w:r>
          </w:p>
        </w:tc>
        <w:tc>
          <w:tcPr>
            <w:tcW w:w="1983" w:type="dxa"/>
            <w:shd w:val="clear" w:color="auto" w:fill="FFFFFF"/>
          </w:tcPr>
          <w:p w14:paraId="634866FC"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99</w:t>
            </w:r>
          </w:p>
        </w:tc>
        <w:tc>
          <w:tcPr>
            <w:tcW w:w="1982" w:type="dxa"/>
            <w:shd w:val="clear" w:color="auto" w:fill="FFFFFF"/>
          </w:tcPr>
          <w:p w14:paraId="6BA3B473"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70</w:t>
            </w:r>
          </w:p>
        </w:tc>
        <w:tc>
          <w:tcPr>
            <w:tcW w:w="1983" w:type="dxa"/>
            <w:shd w:val="clear" w:color="auto" w:fill="FFFFFF"/>
          </w:tcPr>
          <w:p w14:paraId="024E96FE"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259</w:t>
            </w:r>
          </w:p>
        </w:tc>
      </w:tr>
      <w:tr w:rsidR="00014EE4" w:rsidRPr="00A7297C" w14:paraId="7413F660" w14:textId="77777777">
        <w:tblPrEx>
          <w:tblCellMar>
            <w:top w:w="0" w:type="dxa"/>
            <w:bottom w:w="0" w:type="dxa"/>
          </w:tblCellMar>
        </w:tblPrEx>
        <w:tc>
          <w:tcPr>
            <w:tcW w:w="1982" w:type="dxa"/>
            <w:shd w:val="clear" w:color="auto" w:fill="FFFFFF"/>
          </w:tcPr>
          <w:p w14:paraId="43F2B4F1" w14:textId="77777777" w:rsidR="00014EE4" w:rsidRPr="00A7297C" w:rsidRDefault="00014EE4" w:rsidP="00014EE4">
            <w:pPr>
              <w:ind w:firstLine="0"/>
              <w:jc w:val="both"/>
              <w:rPr>
                <w:sz w:val="24"/>
                <w:lang w:eastAsia="fr-FR" w:bidi="fr-FR"/>
              </w:rPr>
            </w:pPr>
            <w:r w:rsidRPr="00A7297C">
              <w:rPr>
                <w:sz w:val="24"/>
                <w:lang w:eastAsia="fr-FR" w:bidi="fr-FR"/>
              </w:rPr>
              <w:t>1961-70</w:t>
            </w:r>
          </w:p>
        </w:tc>
        <w:tc>
          <w:tcPr>
            <w:tcW w:w="1983" w:type="dxa"/>
            <w:shd w:val="clear" w:color="auto" w:fill="FFFFFF"/>
            <w:vAlign w:val="bottom"/>
          </w:tcPr>
          <w:p w14:paraId="51145C10"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111</w:t>
            </w:r>
          </w:p>
        </w:tc>
        <w:tc>
          <w:tcPr>
            <w:tcW w:w="1982" w:type="dxa"/>
            <w:shd w:val="clear" w:color="auto" w:fill="FFFFFF"/>
          </w:tcPr>
          <w:p w14:paraId="151CBBD7"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140</w:t>
            </w:r>
          </w:p>
        </w:tc>
        <w:tc>
          <w:tcPr>
            <w:tcW w:w="1983" w:type="dxa"/>
            <w:shd w:val="clear" w:color="auto" w:fill="FFFFFF"/>
          </w:tcPr>
          <w:p w14:paraId="0A5EDB69"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414</w:t>
            </w:r>
          </w:p>
        </w:tc>
      </w:tr>
      <w:tr w:rsidR="00014EE4" w:rsidRPr="00A7297C" w14:paraId="5602723C" w14:textId="77777777">
        <w:tblPrEx>
          <w:tblCellMar>
            <w:top w:w="0" w:type="dxa"/>
            <w:bottom w:w="0" w:type="dxa"/>
          </w:tblCellMar>
        </w:tblPrEx>
        <w:tc>
          <w:tcPr>
            <w:tcW w:w="1982" w:type="dxa"/>
            <w:shd w:val="clear" w:color="auto" w:fill="FFFFFF"/>
            <w:vAlign w:val="bottom"/>
          </w:tcPr>
          <w:p w14:paraId="3CDFB9A9" w14:textId="77777777" w:rsidR="00014EE4" w:rsidRPr="00A7297C" w:rsidRDefault="00014EE4" w:rsidP="00014EE4">
            <w:pPr>
              <w:ind w:firstLine="0"/>
              <w:jc w:val="both"/>
              <w:rPr>
                <w:sz w:val="24"/>
                <w:lang w:eastAsia="fr-FR" w:bidi="fr-FR"/>
              </w:rPr>
            </w:pPr>
            <w:r w:rsidRPr="00A7297C">
              <w:rPr>
                <w:sz w:val="24"/>
                <w:lang w:eastAsia="fr-FR" w:bidi="fr-FR"/>
              </w:rPr>
              <w:t>1971-80</w:t>
            </w:r>
          </w:p>
        </w:tc>
        <w:tc>
          <w:tcPr>
            <w:tcW w:w="1983" w:type="dxa"/>
            <w:shd w:val="clear" w:color="auto" w:fill="FFFFFF"/>
            <w:vAlign w:val="bottom"/>
          </w:tcPr>
          <w:p w14:paraId="6DE25ABD"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-4386</w:t>
            </w:r>
          </w:p>
        </w:tc>
        <w:tc>
          <w:tcPr>
            <w:tcW w:w="1982" w:type="dxa"/>
            <w:shd w:val="clear" w:color="auto" w:fill="FFFFFF"/>
            <w:vAlign w:val="bottom"/>
          </w:tcPr>
          <w:p w14:paraId="1FBFF667"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-4351</w:t>
            </w:r>
          </w:p>
        </w:tc>
        <w:tc>
          <w:tcPr>
            <w:tcW w:w="1983" w:type="dxa"/>
            <w:shd w:val="clear" w:color="auto" w:fill="FFFFFF"/>
            <w:vAlign w:val="bottom"/>
          </w:tcPr>
          <w:p w14:paraId="225C9D12"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-1538</w:t>
            </w:r>
          </w:p>
        </w:tc>
      </w:tr>
      <w:tr w:rsidR="00014EE4" w:rsidRPr="00A7297C" w14:paraId="6908E8AF" w14:textId="77777777">
        <w:tblPrEx>
          <w:tblCellMar>
            <w:top w:w="0" w:type="dxa"/>
            <w:bottom w:w="0" w:type="dxa"/>
          </w:tblCellMar>
        </w:tblPrEx>
        <w:tc>
          <w:tcPr>
            <w:tcW w:w="1982" w:type="dxa"/>
            <w:tcBorders>
              <w:bottom w:val="single" w:sz="12" w:space="0" w:color="auto"/>
            </w:tcBorders>
            <w:shd w:val="clear" w:color="auto" w:fill="FFFFFF"/>
            <w:vAlign w:val="bottom"/>
          </w:tcPr>
          <w:p w14:paraId="36E55891" w14:textId="77777777" w:rsidR="00014EE4" w:rsidRPr="00A7297C" w:rsidRDefault="00014EE4" w:rsidP="00014EE4">
            <w:pPr>
              <w:ind w:firstLine="0"/>
              <w:jc w:val="both"/>
              <w:rPr>
                <w:sz w:val="24"/>
                <w:lang w:eastAsia="fr-FR" w:bidi="fr-FR"/>
              </w:rPr>
            </w:pPr>
            <w:r w:rsidRPr="00A7297C">
              <w:rPr>
                <w:sz w:val="24"/>
                <w:lang w:eastAsia="fr-FR" w:bidi="fr-FR"/>
              </w:rPr>
              <w:t>1981-84</w:t>
            </w:r>
          </w:p>
        </w:tc>
        <w:tc>
          <w:tcPr>
            <w:tcW w:w="1983" w:type="dxa"/>
            <w:tcBorders>
              <w:bottom w:val="single" w:sz="12" w:space="0" w:color="auto"/>
            </w:tcBorders>
            <w:shd w:val="clear" w:color="auto" w:fill="FFFFFF"/>
            <w:vAlign w:val="bottom"/>
          </w:tcPr>
          <w:p w14:paraId="17837451"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-19997</w:t>
            </w:r>
          </w:p>
        </w:tc>
        <w:tc>
          <w:tcPr>
            <w:tcW w:w="1982" w:type="dxa"/>
            <w:tcBorders>
              <w:bottom w:val="single" w:sz="12" w:space="0" w:color="auto"/>
            </w:tcBorders>
            <w:shd w:val="clear" w:color="auto" w:fill="FFFFFF"/>
            <w:vAlign w:val="bottom"/>
          </w:tcPr>
          <w:p w14:paraId="2911FF66" w14:textId="77777777" w:rsidR="00014EE4" w:rsidRPr="00A7297C" w:rsidRDefault="00014EE4" w:rsidP="00014EE4">
            <w:pPr>
              <w:tabs>
                <w:tab w:val="decimal" w:pos="1078"/>
              </w:tabs>
              <w:ind w:firstLine="0"/>
              <w:jc w:val="both"/>
              <w:rPr>
                <w:sz w:val="24"/>
                <w:lang w:eastAsia="fr-FR" w:bidi="fr-FR"/>
              </w:rPr>
            </w:pPr>
            <w:r w:rsidRPr="00A7297C">
              <w:rPr>
                <w:sz w:val="24"/>
                <w:lang w:eastAsia="fr-FR" w:bidi="fr-FR"/>
              </w:rPr>
              <w:t>-12289</w:t>
            </w:r>
          </w:p>
        </w:tc>
        <w:tc>
          <w:tcPr>
            <w:tcW w:w="1983" w:type="dxa"/>
            <w:tcBorders>
              <w:bottom w:val="single" w:sz="12" w:space="0" w:color="auto"/>
            </w:tcBorders>
            <w:shd w:val="clear" w:color="auto" w:fill="FFFFFF"/>
          </w:tcPr>
          <w:p w14:paraId="327FB9D5" w14:textId="77777777" w:rsidR="00014EE4" w:rsidRPr="00A7297C" w:rsidRDefault="00014EE4" w:rsidP="00014EE4">
            <w:pPr>
              <w:tabs>
                <w:tab w:val="decimal" w:pos="1078"/>
              </w:tabs>
              <w:ind w:firstLine="0"/>
              <w:jc w:val="both"/>
              <w:rPr>
                <w:sz w:val="24"/>
                <w:lang w:eastAsia="fr-FR" w:bidi="fr-FR"/>
              </w:rPr>
            </w:pPr>
          </w:p>
        </w:tc>
      </w:tr>
    </w:tbl>
    <w:p w14:paraId="15D36648" w14:textId="77777777" w:rsidR="00014EE4" w:rsidRDefault="00014EE4" w:rsidP="00014EE4">
      <w:pPr>
        <w:spacing w:before="120"/>
        <w:ind w:firstLine="0"/>
        <w:jc w:val="both"/>
        <w:rPr>
          <w:sz w:val="24"/>
          <w:lang w:eastAsia="fr-FR" w:bidi="fr-FR"/>
        </w:rPr>
      </w:pPr>
      <w:r>
        <w:rPr>
          <w:sz w:val="24"/>
          <w:lang w:eastAsia="fr-FR" w:bidi="fr-FR"/>
        </w:rPr>
        <w:t>(1</w:t>
      </w:r>
      <w:r w:rsidRPr="00A7297C">
        <w:rPr>
          <w:sz w:val="24"/>
          <w:lang w:eastAsia="fr-FR" w:bidi="fr-FR"/>
        </w:rPr>
        <w:t xml:space="preserve">) Soldes corrigés selon la méthode du </w:t>
      </w:r>
      <w:r>
        <w:rPr>
          <w:sz w:val="24"/>
          <w:lang w:eastAsia="fr-FR" w:bidi="fr-FR"/>
        </w:rPr>
        <w:t>M</w:t>
      </w:r>
      <w:r w:rsidRPr="00A7297C">
        <w:rPr>
          <w:sz w:val="24"/>
          <w:lang w:eastAsia="fr-FR" w:bidi="fr-FR"/>
        </w:rPr>
        <w:t>inistère des Finances</w:t>
      </w:r>
    </w:p>
    <w:p w14:paraId="6A07906D" w14:textId="77777777" w:rsidR="00014EE4" w:rsidRPr="00A7297C" w:rsidRDefault="00014EE4" w:rsidP="00014EE4">
      <w:pPr>
        <w:ind w:firstLine="0"/>
        <w:jc w:val="both"/>
        <w:rPr>
          <w:sz w:val="24"/>
        </w:rPr>
      </w:pPr>
      <w:r w:rsidRPr="00A7297C">
        <w:rPr>
          <w:sz w:val="24"/>
          <w:lang w:eastAsia="fr-FR" w:bidi="fr-FR"/>
        </w:rPr>
        <w:t>(2) Soldes corr</w:t>
      </w:r>
      <w:r w:rsidRPr="00A7297C">
        <w:rPr>
          <w:sz w:val="24"/>
          <w:lang w:eastAsia="fr-FR" w:bidi="fr-FR"/>
        </w:rPr>
        <w:t>i</w:t>
      </w:r>
      <w:r w:rsidRPr="00A7297C">
        <w:rPr>
          <w:sz w:val="24"/>
          <w:lang w:eastAsia="fr-FR" w:bidi="fr-FR"/>
        </w:rPr>
        <w:t>gés selon la méthode du surplus de plein-emploi, taux de chômage de 4%</w:t>
      </w:r>
      <w:r w:rsidRPr="00A7297C">
        <w:rPr>
          <w:rStyle w:val="Corpsdutexte13115ptItalique"/>
          <w:b w:val="0"/>
          <w:sz w:val="24"/>
        </w:rPr>
        <w:t>.</w:t>
      </w:r>
    </w:p>
    <w:p w14:paraId="3F3C8F3F" w14:textId="77777777" w:rsidR="00014EE4" w:rsidRPr="00A7297C" w:rsidRDefault="00014EE4" w:rsidP="00014EE4">
      <w:pPr>
        <w:ind w:firstLine="0"/>
        <w:jc w:val="both"/>
        <w:rPr>
          <w:sz w:val="24"/>
        </w:rPr>
      </w:pPr>
      <w:r w:rsidRPr="00A7297C">
        <w:rPr>
          <w:sz w:val="24"/>
          <w:lang w:eastAsia="fr-FR" w:bidi="fr-FR"/>
        </w:rPr>
        <w:t>Sources : Ministère des Finances ;</w:t>
      </w:r>
      <w:r>
        <w:rPr>
          <w:sz w:val="24"/>
          <w:lang w:eastAsia="fr-FR" w:bidi="fr-FR"/>
        </w:rPr>
        <w:t xml:space="preserve"> van Schendel (</w:t>
      </w:r>
      <w:r w:rsidRPr="00A7297C">
        <w:rPr>
          <w:sz w:val="24"/>
          <w:lang w:eastAsia="fr-FR" w:bidi="fr-FR"/>
        </w:rPr>
        <w:t>1985)</w:t>
      </w:r>
    </w:p>
    <w:p w14:paraId="11504213" w14:textId="77777777" w:rsidR="00014EE4" w:rsidRDefault="00014EE4" w:rsidP="00014EE4">
      <w:pPr>
        <w:pStyle w:val="p"/>
      </w:pPr>
      <w:r>
        <w:br w:type="page"/>
        <w:t>[161]</w:t>
      </w:r>
    </w:p>
    <w:p w14:paraId="4F0392BE" w14:textId="77777777" w:rsidR="00014EE4" w:rsidRPr="00AE24A9" w:rsidRDefault="00014EE4" w:rsidP="00014EE4">
      <w:pPr>
        <w:spacing w:before="120" w:after="120"/>
        <w:jc w:val="both"/>
      </w:pPr>
    </w:p>
    <w:p w14:paraId="57215392" w14:textId="77777777" w:rsidR="00014EE4" w:rsidRDefault="00014EE4" w:rsidP="00014EE4">
      <w:pPr>
        <w:pStyle w:val="figtitre"/>
      </w:pPr>
      <w:r>
        <w:t>Tableau 5</w:t>
      </w:r>
    </w:p>
    <w:p w14:paraId="348FEBFF" w14:textId="77777777" w:rsidR="00014EE4" w:rsidRPr="00AE24A9" w:rsidRDefault="00014EE4" w:rsidP="00014EE4">
      <w:pPr>
        <w:pStyle w:val="figtitrest"/>
      </w:pPr>
      <w:r w:rsidRPr="00AE24A9">
        <w:rPr>
          <w:lang w:eastAsia="fr-FR" w:bidi="fr-FR"/>
        </w:rPr>
        <w:t>Soldes budgétaires réels et corrigés.</w:t>
      </w:r>
      <w:r w:rsidRPr="00AE24A9">
        <w:rPr>
          <w:lang w:eastAsia="fr-FR" w:bidi="fr-FR"/>
        </w:rPr>
        <w:br/>
        <w:t>Gouvernement fédéral, 1970-1984</w:t>
      </w:r>
      <w:r w:rsidRPr="00AE24A9">
        <w:rPr>
          <w:lang w:eastAsia="fr-FR" w:bidi="fr-FR"/>
        </w:rPr>
        <w:br/>
        <w:t xml:space="preserve">( en </w:t>
      </w:r>
      <w:r>
        <w:rPr>
          <w:lang w:eastAsia="fr-FR" w:bidi="fr-FR"/>
        </w:rPr>
        <w:t>%</w:t>
      </w:r>
      <w:r w:rsidRPr="00AE24A9">
        <w:rPr>
          <w:lang w:eastAsia="fr-FR" w:bidi="fr-FR"/>
        </w:rPr>
        <w:t xml:space="preserve"> du PNB )</w:t>
      </w:r>
    </w:p>
    <w:tbl>
      <w:tblPr>
        <w:tblOverlap w:val="never"/>
        <w:tblW w:w="0" w:type="auto"/>
        <w:tblLayout w:type="fixed"/>
        <w:tblCellMar>
          <w:left w:w="10" w:type="dxa"/>
          <w:right w:w="10" w:type="dxa"/>
        </w:tblCellMar>
        <w:tblLook w:val="04A0" w:firstRow="1" w:lastRow="0" w:firstColumn="1" w:lastColumn="0" w:noHBand="0" w:noVBand="1"/>
      </w:tblPr>
      <w:tblGrid>
        <w:gridCol w:w="1981"/>
        <w:gridCol w:w="1984"/>
        <w:gridCol w:w="1985"/>
        <w:gridCol w:w="1983"/>
      </w:tblGrid>
      <w:tr w:rsidR="00014EE4" w:rsidRPr="00AE24A9" w14:paraId="311ED134" w14:textId="77777777">
        <w:tblPrEx>
          <w:tblCellMar>
            <w:top w:w="0" w:type="dxa"/>
            <w:bottom w:w="0" w:type="dxa"/>
          </w:tblCellMar>
        </w:tblPrEx>
        <w:tc>
          <w:tcPr>
            <w:tcW w:w="1981" w:type="dxa"/>
            <w:vMerge w:val="restart"/>
            <w:tcBorders>
              <w:top w:val="single" w:sz="12" w:space="0" w:color="auto"/>
            </w:tcBorders>
            <w:shd w:val="clear" w:color="auto" w:fill="EEECE1"/>
          </w:tcPr>
          <w:p w14:paraId="105D54F4" w14:textId="77777777" w:rsidR="00014EE4" w:rsidRPr="00C4582E" w:rsidRDefault="00014EE4" w:rsidP="00014EE4">
            <w:pPr>
              <w:spacing w:before="60" w:after="60"/>
              <w:ind w:firstLine="0"/>
              <w:jc w:val="both"/>
              <w:rPr>
                <w:sz w:val="24"/>
                <w:szCs w:val="10"/>
              </w:rPr>
            </w:pPr>
          </w:p>
        </w:tc>
        <w:tc>
          <w:tcPr>
            <w:tcW w:w="1984" w:type="dxa"/>
            <w:vMerge w:val="restart"/>
            <w:tcBorders>
              <w:top w:val="single" w:sz="12" w:space="0" w:color="auto"/>
            </w:tcBorders>
            <w:shd w:val="clear" w:color="auto" w:fill="EEECE1"/>
          </w:tcPr>
          <w:p w14:paraId="6790DAC5" w14:textId="77777777" w:rsidR="00014EE4" w:rsidRPr="00C4582E" w:rsidRDefault="00014EE4" w:rsidP="00014EE4">
            <w:pPr>
              <w:spacing w:before="60" w:after="60"/>
              <w:ind w:firstLine="0"/>
              <w:jc w:val="center"/>
              <w:rPr>
                <w:sz w:val="24"/>
              </w:rPr>
            </w:pPr>
            <w:r w:rsidRPr="00C4582E">
              <w:rPr>
                <w:sz w:val="24"/>
              </w:rPr>
              <w:t>Soldes r</w:t>
            </w:r>
            <w:r w:rsidRPr="00C4582E">
              <w:rPr>
                <w:sz w:val="24"/>
              </w:rPr>
              <w:t>é</w:t>
            </w:r>
            <w:r w:rsidRPr="00C4582E">
              <w:rPr>
                <w:sz w:val="24"/>
              </w:rPr>
              <w:t>els</w:t>
            </w:r>
          </w:p>
        </w:tc>
        <w:tc>
          <w:tcPr>
            <w:tcW w:w="3968" w:type="dxa"/>
            <w:gridSpan w:val="2"/>
            <w:tcBorders>
              <w:top w:val="single" w:sz="12" w:space="0" w:color="auto"/>
              <w:bottom w:val="single" w:sz="12" w:space="0" w:color="auto"/>
            </w:tcBorders>
            <w:shd w:val="clear" w:color="auto" w:fill="EEECE1"/>
          </w:tcPr>
          <w:p w14:paraId="3B25B85E" w14:textId="77777777" w:rsidR="00014EE4" w:rsidRPr="00C4582E" w:rsidRDefault="00014EE4" w:rsidP="00014EE4">
            <w:pPr>
              <w:spacing w:before="60" w:after="60"/>
              <w:ind w:firstLine="0"/>
              <w:jc w:val="center"/>
              <w:rPr>
                <w:sz w:val="24"/>
              </w:rPr>
            </w:pPr>
            <w:r w:rsidRPr="00C4582E">
              <w:rPr>
                <w:sz w:val="24"/>
              </w:rPr>
              <w:t>Soldes corr</w:t>
            </w:r>
            <w:r w:rsidRPr="00C4582E">
              <w:rPr>
                <w:sz w:val="24"/>
              </w:rPr>
              <w:t>i</w:t>
            </w:r>
            <w:r w:rsidRPr="00C4582E">
              <w:rPr>
                <w:sz w:val="24"/>
              </w:rPr>
              <w:t>gés</w:t>
            </w:r>
          </w:p>
        </w:tc>
      </w:tr>
      <w:tr w:rsidR="00014EE4" w:rsidRPr="00AE24A9" w14:paraId="65D10BB8" w14:textId="77777777">
        <w:tblPrEx>
          <w:tblCellMar>
            <w:top w:w="0" w:type="dxa"/>
            <w:bottom w:w="0" w:type="dxa"/>
          </w:tblCellMar>
        </w:tblPrEx>
        <w:tc>
          <w:tcPr>
            <w:tcW w:w="1981" w:type="dxa"/>
            <w:vMerge/>
            <w:tcBorders>
              <w:bottom w:val="single" w:sz="12" w:space="0" w:color="auto"/>
            </w:tcBorders>
            <w:shd w:val="clear" w:color="auto" w:fill="EEECE1"/>
          </w:tcPr>
          <w:p w14:paraId="064C96AE" w14:textId="77777777" w:rsidR="00014EE4" w:rsidRPr="00C4582E" w:rsidRDefault="00014EE4" w:rsidP="00014EE4">
            <w:pPr>
              <w:spacing w:before="60" w:after="60"/>
              <w:ind w:firstLine="0"/>
              <w:jc w:val="both"/>
              <w:rPr>
                <w:sz w:val="24"/>
              </w:rPr>
            </w:pPr>
          </w:p>
        </w:tc>
        <w:tc>
          <w:tcPr>
            <w:tcW w:w="1984" w:type="dxa"/>
            <w:vMerge/>
            <w:tcBorders>
              <w:bottom w:val="single" w:sz="12" w:space="0" w:color="auto"/>
            </w:tcBorders>
            <w:shd w:val="clear" w:color="auto" w:fill="EEECE1"/>
          </w:tcPr>
          <w:p w14:paraId="433D3C12" w14:textId="77777777" w:rsidR="00014EE4" w:rsidRPr="00C4582E" w:rsidRDefault="00014EE4" w:rsidP="00014EE4">
            <w:pPr>
              <w:spacing w:before="60" w:after="60"/>
              <w:ind w:firstLine="0"/>
              <w:jc w:val="both"/>
              <w:rPr>
                <w:sz w:val="24"/>
              </w:rPr>
            </w:pPr>
          </w:p>
        </w:tc>
        <w:tc>
          <w:tcPr>
            <w:tcW w:w="1985" w:type="dxa"/>
            <w:tcBorders>
              <w:top w:val="single" w:sz="12" w:space="0" w:color="auto"/>
              <w:bottom w:val="single" w:sz="12" w:space="0" w:color="auto"/>
            </w:tcBorders>
            <w:shd w:val="clear" w:color="auto" w:fill="EEECE1"/>
            <w:vAlign w:val="bottom"/>
          </w:tcPr>
          <w:p w14:paraId="1F36547C" w14:textId="77777777" w:rsidR="00014EE4" w:rsidRPr="00C4582E" w:rsidRDefault="00014EE4" w:rsidP="00014EE4">
            <w:pPr>
              <w:spacing w:before="60" w:after="60"/>
              <w:ind w:firstLine="0"/>
              <w:jc w:val="center"/>
              <w:rPr>
                <w:sz w:val="24"/>
              </w:rPr>
            </w:pPr>
            <w:r>
              <w:rPr>
                <w:sz w:val="24"/>
              </w:rPr>
              <w:t>(1)</w:t>
            </w:r>
          </w:p>
        </w:tc>
        <w:tc>
          <w:tcPr>
            <w:tcW w:w="1983" w:type="dxa"/>
            <w:tcBorders>
              <w:top w:val="single" w:sz="12" w:space="0" w:color="auto"/>
              <w:bottom w:val="single" w:sz="12" w:space="0" w:color="auto"/>
            </w:tcBorders>
            <w:shd w:val="clear" w:color="auto" w:fill="EEECE1"/>
            <w:vAlign w:val="bottom"/>
          </w:tcPr>
          <w:p w14:paraId="0253D9A4" w14:textId="77777777" w:rsidR="00014EE4" w:rsidRPr="00C4582E" w:rsidRDefault="00014EE4" w:rsidP="00014EE4">
            <w:pPr>
              <w:spacing w:before="60" w:after="60"/>
              <w:ind w:firstLine="0"/>
              <w:jc w:val="center"/>
              <w:rPr>
                <w:sz w:val="24"/>
              </w:rPr>
            </w:pPr>
            <w:r>
              <w:rPr>
                <w:sz w:val="24"/>
              </w:rPr>
              <w:t>(2)</w:t>
            </w:r>
          </w:p>
        </w:tc>
      </w:tr>
      <w:tr w:rsidR="00014EE4" w:rsidRPr="00AE24A9" w14:paraId="1D834A7C" w14:textId="77777777">
        <w:tblPrEx>
          <w:tblCellMar>
            <w:top w:w="0" w:type="dxa"/>
            <w:bottom w:w="0" w:type="dxa"/>
          </w:tblCellMar>
        </w:tblPrEx>
        <w:tc>
          <w:tcPr>
            <w:tcW w:w="1981" w:type="dxa"/>
            <w:tcBorders>
              <w:top w:val="single" w:sz="12" w:space="0" w:color="auto"/>
            </w:tcBorders>
            <w:shd w:val="clear" w:color="auto" w:fill="FFFFFF"/>
          </w:tcPr>
          <w:p w14:paraId="1FBB72F5" w14:textId="77777777" w:rsidR="00014EE4" w:rsidRPr="00C4582E" w:rsidRDefault="00014EE4" w:rsidP="00014EE4">
            <w:pPr>
              <w:ind w:firstLine="0"/>
              <w:jc w:val="both"/>
              <w:rPr>
                <w:sz w:val="24"/>
              </w:rPr>
            </w:pPr>
            <w:r w:rsidRPr="00C4582E">
              <w:rPr>
                <w:sz w:val="24"/>
              </w:rPr>
              <w:t>1970</w:t>
            </w:r>
          </w:p>
        </w:tc>
        <w:tc>
          <w:tcPr>
            <w:tcW w:w="1984" w:type="dxa"/>
            <w:tcBorders>
              <w:top w:val="single" w:sz="12" w:space="0" w:color="auto"/>
            </w:tcBorders>
            <w:shd w:val="clear" w:color="auto" w:fill="FFFFFF"/>
          </w:tcPr>
          <w:p w14:paraId="7535D4B4" w14:textId="77777777" w:rsidR="00014EE4" w:rsidRPr="00C4582E" w:rsidRDefault="00014EE4" w:rsidP="00014EE4">
            <w:pPr>
              <w:tabs>
                <w:tab w:val="decimal" w:pos="989"/>
              </w:tabs>
              <w:ind w:firstLine="0"/>
              <w:jc w:val="both"/>
              <w:rPr>
                <w:sz w:val="24"/>
              </w:rPr>
            </w:pPr>
            <w:r w:rsidRPr="00C4582E">
              <w:rPr>
                <w:sz w:val="24"/>
              </w:rPr>
              <w:t>0.3</w:t>
            </w:r>
          </w:p>
        </w:tc>
        <w:tc>
          <w:tcPr>
            <w:tcW w:w="1985" w:type="dxa"/>
            <w:tcBorders>
              <w:top w:val="single" w:sz="12" w:space="0" w:color="auto"/>
            </w:tcBorders>
            <w:shd w:val="clear" w:color="auto" w:fill="FFFFFF"/>
            <w:vAlign w:val="bottom"/>
          </w:tcPr>
          <w:p w14:paraId="2D2DE3F8" w14:textId="77777777" w:rsidR="00014EE4" w:rsidRPr="00C4582E" w:rsidRDefault="00014EE4" w:rsidP="00014EE4">
            <w:pPr>
              <w:tabs>
                <w:tab w:val="decimal" w:pos="989"/>
              </w:tabs>
              <w:ind w:firstLine="0"/>
              <w:jc w:val="both"/>
              <w:rPr>
                <w:sz w:val="24"/>
              </w:rPr>
            </w:pPr>
            <w:r w:rsidRPr="00C4582E">
              <w:rPr>
                <w:sz w:val="24"/>
              </w:rPr>
              <w:t>0.6</w:t>
            </w:r>
          </w:p>
        </w:tc>
        <w:tc>
          <w:tcPr>
            <w:tcW w:w="1983" w:type="dxa"/>
            <w:tcBorders>
              <w:top w:val="single" w:sz="12" w:space="0" w:color="auto"/>
            </w:tcBorders>
            <w:shd w:val="clear" w:color="auto" w:fill="FFFFFF"/>
            <w:vAlign w:val="bottom"/>
          </w:tcPr>
          <w:p w14:paraId="548F6E32" w14:textId="77777777" w:rsidR="00014EE4" w:rsidRPr="00C4582E" w:rsidRDefault="00014EE4" w:rsidP="00014EE4">
            <w:pPr>
              <w:tabs>
                <w:tab w:val="decimal" w:pos="989"/>
              </w:tabs>
              <w:ind w:firstLine="0"/>
              <w:jc w:val="both"/>
              <w:rPr>
                <w:sz w:val="24"/>
              </w:rPr>
            </w:pPr>
            <w:r w:rsidRPr="00C4582E">
              <w:rPr>
                <w:sz w:val="24"/>
              </w:rPr>
              <w:t>1.2</w:t>
            </w:r>
          </w:p>
        </w:tc>
      </w:tr>
      <w:tr w:rsidR="00014EE4" w:rsidRPr="00AE24A9" w14:paraId="181E7F33" w14:textId="77777777">
        <w:tblPrEx>
          <w:tblCellMar>
            <w:top w:w="0" w:type="dxa"/>
            <w:bottom w:w="0" w:type="dxa"/>
          </w:tblCellMar>
        </w:tblPrEx>
        <w:tc>
          <w:tcPr>
            <w:tcW w:w="1981" w:type="dxa"/>
            <w:shd w:val="clear" w:color="auto" w:fill="FFFFFF"/>
            <w:vAlign w:val="center"/>
          </w:tcPr>
          <w:p w14:paraId="50CD341D" w14:textId="77777777" w:rsidR="00014EE4" w:rsidRPr="00C4582E" w:rsidRDefault="00014EE4" w:rsidP="00014EE4">
            <w:pPr>
              <w:ind w:firstLine="0"/>
              <w:jc w:val="both"/>
              <w:rPr>
                <w:sz w:val="24"/>
              </w:rPr>
            </w:pPr>
            <w:r w:rsidRPr="00C4582E">
              <w:rPr>
                <w:sz w:val="24"/>
              </w:rPr>
              <w:t>1971</w:t>
            </w:r>
          </w:p>
        </w:tc>
        <w:tc>
          <w:tcPr>
            <w:tcW w:w="1984" w:type="dxa"/>
            <w:shd w:val="clear" w:color="auto" w:fill="FFFFFF"/>
            <w:vAlign w:val="bottom"/>
          </w:tcPr>
          <w:p w14:paraId="6B5517CC" w14:textId="77777777" w:rsidR="00014EE4" w:rsidRPr="00C4582E" w:rsidRDefault="00014EE4" w:rsidP="00014EE4">
            <w:pPr>
              <w:tabs>
                <w:tab w:val="decimal" w:pos="989"/>
              </w:tabs>
              <w:ind w:firstLine="0"/>
              <w:jc w:val="both"/>
              <w:rPr>
                <w:sz w:val="24"/>
              </w:rPr>
            </w:pPr>
            <w:r w:rsidRPr="00C4582E">
              <w:rPr>
                <w:sz w:val="24"/>
              </w:rPr>
              <w:t>-0.2</w:t>
            </w:r>
          </w:p>
        </w:tc>
        <w:tc>
          <w:tcPr>
            <w:tcW w:w="1985" w:type="dxa"/>
            <w:shd w:val="clear" w:color="auto" w:fill="FFFFFF"/>
            <w:vAlign w:val="bottom"/>
          </w:tcPr>
          <w:p w14:paraId="3A7ED017" w14:textId="77777777" w:rsidR="00014EE4" w:rsidRPr="00C4582E" w:rsidRDefault="00014EE4" w:rsidP="00014EE4">
            <w:pPr>
              <w:tabs>
                <w:tab w:val="decimal" w:pos="989"/>
              </w:tabs>
              <w:ind w:firstLine="0"/>
              <w:jc w:val="both"/>
              <w:rPr>
                <w:sz w:val="24"/>
              </w:rPr>
            </w:pPr>
            <w:r w:rsidRPr="00C4582E">
              <w:rPr>
                <w:sz w:val="24"/>
              </w:rPr>
              <w:t>0</w:t>
            </w:r>
            <w:r>
              <w:rPr>
                <w:sz w:val="24"/>
              </w:rPr>
              <w:t>.</w:t>
            </w:r>
          </w:p>
        </w:tc>
        <w:tc>
          <w:tcPr>
            <w:tcW w:w="1983" w:type="dxa"/>
            <w:shd w:val="clear" w:color="auto" w:fill="FFFFFF"/>
            <w:vAlign w:val="bottom"/>
          </w:tcPr>
          <w:p w14:paraId="2E01DA3F" w14:textId="77777777" w:rsidR="00014EE4" w:rsidRPr="00C4582E" w:rsidRDefault="00014EE4" w:rsidP="00014EE4">
            <w:pPr>
              <w:tabs>
                <w:tab w:val="decimal" w:pos="989"/>
              </w:tabs>
              <w:ind w:firstLine="0"/>
              <w:jc w:val="both"/>
              <w:rPr>
                <w:sz w:val="24"/>
              </w:rPr>
            </w:pPr>
            <w:r w:rsidRPr="00C4582E">
              <w:rPr>
                <w:sz w:val="24"/>
              </w:rPr>
              <w:t>1</w:t>
            </w:r>
            <w:r>
              <w:rPr>
                <w:sz w:val="24"/>
              </w:rPr>
              <w:t>.</w:t>
            </w:r>
          </w:p>
        </w:tc>
      </w:tr>
      <w:tr w:rsidR="00014EE4" w:rsidRPr="00AE24A9" w14:paraId="6AC8A51C" w14:textId="77777777">
        <w:tblPrEx>
          <w:tblCellMar>
            <w:top w:w="0" w:type="dxa"/>
            <w:bottom w:w="0" w:type="dxa"/>
          </w:tblCellMar>
        </w:tblPrEx>
        <w:tc>
          <w:tcPr>
            <w:tcW w:w="1981" w:type="dxa"/>
            <w:shd w:val="clear" w:color="auto" w:fill="FFFFFF"/>
            <w:vAlign w:val="bottom"/>
          </w:tcPr>
          <w:p w14:paraId="650298F9" w14:textId="77777777" w:rsidR="00014EE4" w:rsidRPr="00C4582E" w:rsidRDefault="00014EE4" w:rsidP="00014EE4">
            <w:pPr>
              <w:ind w:firstLine="0"/>
              <w:jc w:val="both"/>
              <w:rPr>
                <w:sz w:val="24"/>
              </w:rPr>
            </w:pPr>
            <w:r w:rsidRPr="00C4582E">
              <w:rPr>
                <w:sz w:val="24"/>
              </w:rPr>
              <w:t>1972</w:t>
            </w:r>
          </w:p>
        </w:tc>
        <w:tc>
          <w:tcPr>
            <w:tcW w:w="1984" w:type="dxa"/>
            <w:shd w:val="clear" w:color="auto" w:fill="FFFFFF"/>
            <w:vAlign w:val="bottom"/>
          </w:tcPr>
          <w:p w14:paraId="2FB3734E" w14:textId="77777777" w:rsidR="00014EE4" w:rsidRPr="00C4582E" w:rsidRDefault="00014EE4" w:rsidP="00014EE4">
            <w:pPr>
              <w:tabs>
                <w:tab w:val="decimal" w:pos="989"/>
              </w:tabs>
              <w:ind w:firstLine="0"/>
              <w:jc w:val="both"/>
              <w:rPr>
                <w:sz w:val="24"/>
              </w:rPr>
            </w:pPr>
            <w:r w:rsidRPr="00C4582E">
              <w:rPr>
                <w:sz w:val="24"/>
              </w:rPr>
              <w:t>-0.5</w:t>
            </w:r>
          </w:p>
        </w:tc>
        <w:tc>
          <w:tcPr>
            <w:tcW w:w="1985" w:type="dxa"/>
            <w:shd w:val="clear" w:color="auto" w:fill="FFFFFF"/>
            <w:vAlign w:val="bottom"/>
          </w:tcPr>
          <w:p w14:paraId="125B51ED" w14:textId="77777777" w:rsidR="00014EE4" w:rsidRPr="00C4582E" w:rsidRDefault="00014EE4" w:rsidP="00014EE4">
            <w:pPr>
              <w:tabs>
                <w:tab w:val="decimal" w:pos="989"/>
              </w:tabs>
              <w:ind w:firstLine="0"/>
              <w:jc w:val="both"/>
              <w:rPr>
                <w:sz w:val="24"/>
              </w:rPr>
            </w:pPr>
            <w:r w:rsidRPr="00C4582E">
              <w:rPr>
                <w:sz w:val="24"/>
              </w:rPr>
              <w:t>-0.6</w:t>
            </w:r>
          </w:p>
        </w:tc>
        <w:tc>
          <w:tcPr>
            <w:tcW w:w="1983" w:type="dxa"/>
            <w:shd w:val="clear" w:color="auto" w:fill="FFFFFF"/>
            <w:vAlign w:val="bottom"/>
          </w:tcPr>
          <w:p w14:paraId="5462BBBA" w14:textId="77777777" w:rsidR="00014EE4" w:rsidRPr="00C4582E" w:rsidRDefault="00014EE4" w:rsidP="00014EE4">
            <w:pPr>
              <w:tabs>
                <w:tab w:val="decimal" w:pos="989"/>
              </w:tabs>
              <w:ind w:firstLine="0"/>
              <w:jc w:val="both"/>
              <w:rPr>
                <w:sz w:val="24"/>
              </w:rPr>
            </w:pPr>
            <w:r w:rsidRPr="00C4582E">
              <w:rPr>
                <w:sz w:val="24"/>
              </w:rPr>
              <w:t>0.9</w:t>
            </w:r>
          </w:p>
        </w:tc>
      </w:tr>
      <w:tr w:rsidR="00014EE4" w:rsidRPr="00AE24A9" w14:paraId="4A301ABC" w14:textId="77777777">
        <w:tblPrEx>
          <w:tblCellMar>
            <w:top w:w="0" w:type="dxa"/>
            <w:bottom w:w="0" w:type="dxa"/>
          </w:tblCellMar>
        </w:tblPrEx>
        <w:tc>
          <w:tcPr>
            <w:tcW w:w="1981" w:type="dxa"/>
            <w:shd w:val="clear" w:color="auto" w:fill="FFFFFF"/>
          </w:tcPr>
          <w:p w14:paraId="2E731B82" w14:textId="77777777" w:rsidR="00014EE4" w:rsidRPr="00C4582E" w:rsidRDefault="00014EE4" w:rsidP="00014EE4">
            <w:pPr>
              <w:ind w:firstLine="0"/>
              <w:jc w:val="both"/>
              <w:rPr>
                <w:sz w:val="24"/>
              </w:rPr>
            </w:pPr>
            <w:r w:rsidRPr="00C4582E">
              <w:rPr>
                <w:sz w:val="24"/>
              </w:rPr>
              <w:t>1973</w:t>
            </w:r>
          </w:p>
        </w:tc>
        <w:tc>
          <w:tcPr>
            <w:tcW w:w="1984" w:type="dxa"/>
            <w:shd w:val="clear" w:color="auto" w:fill="FFFFFF"/>
          </w:tcPr>
          <w:p w14:paraId="10F31947" w14:textId="77777777" w:rsidR="00014EE4" w:rsidRPr="00C4582E" w:rsidRDefault="00014EE4" w:rsidP="00014EE4">
            <w:pPr>
              <w:tabs>
                <w:tab w:val="decimal" w:pos="989"/>
              </w:tabs>
              <w:ind w:firstLine="0"/>
              <w:jc w:val="both"/>
              <w:rPr>
                <w:sz w:val="24"/>
              </w:rPr>
            </w:pPr>
            <w:r w:rsidRPr="00C4582E">
              <w:rPr>
                <w:sz w:val="24"/>
              </w:rPr>
              <w:t>0.3</w:t>
            </w:r>
          </w:p>
        </w:tc>
        <w:tc>
          <w:tcPr>
            <w:tcW w:w="1985" w:type="dxa"/>
            <w:shd w:val="clear" w:color="auto" w:fill="FFFFFF"/>
          </w:tcPr>
          <w:p w14:paraId="591D8478" w14:textId="77777777" w:rsidR="00014EE4" w:rsidRPr="00C4582E" w:rsidRDefault="00014EE4" w:rsidP="00014EE4">
            <w:pPr>
              <w:tabs>
                <w:tab w:val="decimal" w:pos="989"/>
              </w:tabs>
              <w:ind w:firstLine="0"/>
              <w:jc w:val="both"/>
              <w:rPr>
                <w:sz w:val="24"/>
              </w:rPr>
            </w:pPr>
            <w:r w:rsidRPr="00C4582E">
              <w:rPr>
                <w:sz w:val="24"/>
              </w:rPr>
              <w:t>-0.5</w:t>
            </w:r>
          </w:p>
        </w:tc>
        <w:tc>
          <w:tcPr>
            <w:tcW w:w="1983" w:type="dxa"/>
            <w:shd w:val="clear" w:color="auto" w:fill="FFFFFF"/>
          </w:tcPr>
          <w:p w14:paraId="5C6FDAF7" w14:textId="77777777" w:rsidR="00014EE4" w:rsidRPr="00C4582E" w:rsidRDefault="00014EE4" w:rsidP="00014EE4">
            <w:pPr>
              <w:tabs>
                <w:tab w:val="decimal" w:pos="989"/>
              </w:tabs>
              <w:ind w:firstLine="0"/>
              <w:jc w:val="both"/>
              <w:rPr>
                <w:sz w:val="24"/>
              </w:rPr>
            </w:pPr>
            <w:r w:rsidRPr="00C4582E">
              <w:rPr>
                <w:sz w:val="24"/>
              </w:rPr>
              <w:t>1.3</w:t>
            </w:r>
          </w:p>
        </w:tc>
      </w:tr>
      <w:tr w:rsidR="00014EE4" w:rsidRPr="00AE24A9" w14:paraId="220A883B" w14:textId="77777777">
        <w:tblPrEx>
          <w:tblCellMar>
            <w:top w:w="0" w:type="dxa"/>
            <w:bottom w:w="0" w:type="dxa"/>
          </w:tblCellMar>
        </w:tblPrEx>
        <w:tc>
          <w:tcPr>
            <w:tcW w:w="1981" w:type="dxa"/>
            <w:shd w:val="clear" w:color="auto" w:fill="FFFFFF"/>
            <w:vAlign w:val="bottom"/>
          </w:tcPr>
          <w:p w14:paraId="327E7271" w14:textId="77777777" w:rsidR="00014EE4" w:rsidRPr="00C4582E" w:rsidRDefault="00014EE4" w:rsidP="00014EE4">
            <w:pPr>
              <w:ind w:firstLine="0"/>
              <w:jc w:val="both"/>
              <w:rPr>
                <w:sz w:val="24"/>
              </w:rPr>
            </w:pPr>
            <w:r w:rsidRPr="00C4582E">
              <w:rPr>
                <w:sz w:val="24"/>
              </w:rPr>
              <w:t>1974</w:t>
            </w:r>
          </w:p>
        </w:tc>
        <w:tc>
          <w:tcPr>
            <w:tcW w:w="1984" w:type="dxa"/>
            <w:shd w:val="clear" w:color="auto" w:fill="FFFFFF"/>
            <w:vAlign w:val="bottom"/>
          </w:tcPr>
          <w:p w14:paraId="37F93237" w14:textId="77777777" w:rsidR="00014EE4" w:rsidRPr="00C4582E" w:rsidRDefault="00014EE4" w:rsidP="00014EE4">
            <w:pPr>
              <w:tabs>
                <w:tab w:val="decimal" w:pos="989"/>
              </w:tabs>
              <w:ind w:firstLine="0"/>
              <w:jc w:val="both"/>
              <w:rPr>
                <w:sz w:val="24"/>
              </w:rPr>
            </w:pPr>
            <w:r w:rsidRPr="00C4582E">
              <w:rPr>
                <w:sz w:val="24"/>
              </w:rPr>
              <w:t>0.8</w:t>
            </w:r>
          </w:p>
        </w:tc>
        <w:tc>
          <w:tcPr>
            <w:tcW w:w="1985" w:type="dxa"/>
            <w:shd w:val="clear" w:color="auto" w:fill="FFFFFF"/>
            <w:vAlign w:val="bottom"/>
          </w:tcPr>
          <w:p w14:paraId="6E0847A9" w14:textId="77777777" w:rsidR="00014EE4" w:rsidRPr="00C4582E" w:rsidRDefault="00014EE4" w:rsidP="00014EE4">
            <w:pPr>
              <w:tabs>
                <w:tab w:val="decimal" w:pos="989"/>
              </w:tabs>
              <w:ind w:firstLine="0"/>
              <w:jc w:val="both"/>
              <w:rPr>
                <w:sz w:val="24"/>
              </w:rPr>
            </w:pPr>
            <w:r w:rsidRPr="00C4582E">
              <w:rPr>
                <w:sz w:val="24"/>
              </w:rPr>
              <w:t>-0.2</w:t>
            </w:r>
          </w:p>
        </w:tc>
        <w:tc>
          <w:tcPr>
            <w:tcW w:w="1983" w:type="dxa"/>
            <w:shd w:val="clear" w:color="auto" w:fill="FFFFFF"/>
            <w:vAlign w:val="bottom"/>
          </w:tcPr>
          <w:p w14:paraId="4EB21CDF" w14:textId="77777777" w:rsidR="00014EE4" w:rsidRPr="00C4582E" w:rsidRDefault="00014EE4" w:rsidP="00014EE4">
            <w:pPr>
              <w:tabs>
                <w:tab w:val="decimal" w:pos="989"/>
              </w:tabs>
              <w:ind w:firstLine="0"/>
              <w:jc w:val="both"/>
              <w:rPr>
                <w:sz w:val="24"/>
              </w:rPr>
            </w:pPr>
            <w:r w:rsidRPr="00C4582E">
              <w:rPr>
                <w:sz w:val="24"/>
              </w:rPr>
              <w:t>1.5</w:t>
            </w:r>
          </w:p>
        </w:tc>
      </w:tr>
      <w:tr w:rsidR="00014EE4" w:rsidRPr="00AE24A9" w14:paraId="56B411A2" w14:textId="77777777">
        <w:tblPrEx>
          <w:tblCellMar>
            <w:top w:w="0" w:type="dxa"/>
            <w:bottom w:w="0" w:type="dxa"/>
          </w:tblCellMar>
        </w:tblPrEx>
        <w:tc>
          <w:tcPr>
            <w:tcW w:w="1981" w:type="dxa"/>
            <w:shd w:val="clear" w:color="auto" w:fill="FFFFFF"/>
            <w:vAlign w:val="bottom"/>
          </w:tcPr>
          <w:p w14:paraId="09190485" w14:textId="77777777" w:rsidR="00014EE4" w:rsidRPr="00C4582E" w:rsidRDefault="00014EE4" w:rsidP="00014EE4">
            <w:pPr>
              <w:ind w:firstLine="0"/>
              <w:jc w:val="both"/>
              <w:rPr>
                <w:sz w:val="24"/>
              </w:rPr>
            </w:pPr>
            <w:r w:rsidRPr="00C4582E">
              <w:rPr>
                <w:sz w:val="24"/>
              </w:rPr>
              <w:t>1975</w:t>
            </w:r>
          </w:p>
        </w:tc>
        <w:tc>
          <w:tcPr>
            <w:tcW w:w="1984" w:type="dxa"/>
            <w:shd w:val="clear" w:color="auto" w:fill="FFFFFF"/>
            <w:vAlign w:val="bottom"/>
          </w:tcPr>
          <w:p w14:paraId="1FCF27ED" w14:textId="77777777" w:rsidR="00014EE4" w:rsidRPr="00C4582E" w:rsidRDefault="00014EE4" w:rsidP="00014EE4">
            <w:pPr>
              <w:tabs>
                <w:tab w:val="decimal" w:pos="989"/>
              </w:tabs>
              <w:ind w:firstLine="0"/>
              <w:jc w:val="both"/>
              <w:rPr>
                <w:sz w:val="24"/>
              </w:rPr>
            </w:pPr>
            <w:r w:rsidRPr="00C4582E">
              <w:rPr>
                <w:sz w:val="24"/>
              </w:rPr>
              <w:t>-2.3</w:t>
            </w:r>
          </w:p>
        </w:tc>
        <w:tc>
          <w:tcPr>
            <w:tcW w:w="1985" w:type="dxa"/>
            <w:shd w:val="clear" w:color="auto" w:fill="FFFFFF"/>
            <w:vAlign w:val="bottom"/>
          </w:tcPr>
          <w:p w14:paraId="693B7F1E" w14:textId="77777777" w:rsidR="00014EE4" w:rsidRPr="00C4582E" w:rsidRDefault="00014EE4" w:rsidP="00014EE4">
            <w:pPr>
              <w:tabs>
                <w:tab w:val="decimal" w:pos="989"/>
              </w:tabs>
              <w:ind w:firstLine="0"/>
              <w:jc w:val="both"/>
              <w:rPr>
                <w:sz w:val="24"/>
              </w:rPr>
            </w:pPr>
            <w:r w:rsidRPr="00C4582E">
              <w:rPr>
                <w:sz w:val="24"/>
              </w:rPr>
              <w:t>-2.3</w:t>
            </w:r>
          </w:p>
        </w:tc>
        <w:tc>
          <w:tcPr>
            <w:tcW w:w="1983" w:type="dxa"/>
            <w:shd w:val="clear" w:color="auto" w:fill="FFFFFF"/>
            <w:vAlign w:val="bottom"/>
          </w:tcPr>
          <w:p w14:paraId="2A88A1CD" w14:textId="77777777" w:rsidR="00014EE4" w:rsidRPr="00C4582E" w:rsidRDefault="00014EE4" w:rsidP="00014EE4">
            <w:pPr>
              <w:tabs>
                <w:tab w:val="decimal" w:pos="989"/>
              </w:tabs>
              <w:ind w:firstLine="0"/>
              <w:jc w:val="both"/>
              <w:rPr>
                <w:sz w:val="24"/>
              </w:rPr>
            </w:pPr>
            <w:r w:rsidRPr="00C4582E">
              <w:rPr>
                <w:sz w:val="24"/>
              </w:rPr>
              <w:t>-0.6</w:t>
            </w:r>
          </w:p>
        </w:tc>
      </w:tr>
      <w:tr w:rsidR="00014EE4" w:rsidRPr="00AE24A9" w14:paraId="5A0EFC51" w14:textId="77777777">
        <w:tblPrEx>
          <w:tblCellMar>
            <w:top w:w="0" w:type="dxa"/>
            <w:bottom w:w="0" w:type="dxa"/>
          </w:tblCellMar>
        </w:tblPrEx>
        <w:tc>
          <w:tcPr>
            <w:tcW w:w="1981" w:type="dxa"/>
            <w:shd w:val="clear" w:color="auto" w:fill="FFFFFF"/>
          </w:tcPr>
          <w:p w14:paraId="55155DB9" w14:textId="77777777" w:rsidR="00014EE4" w:rsidRPr="00C4582E" w:rsidRDefault="00014EE4" w:rsidP="00014EE4">
            <w:pPr>
              <w:ind w:firstLine="0"/>
              <w:jc w:val="both"/>
              <w:rPr>
                <w:sz w:val="24"/>
              </w:rPr>
            </w:pPr>
            <w:r w:rsidRPr="00C4582E">
              <w:rPr>
                <w:sz w:val="24"/>
              </w:rPr>
              <w:t>1976</w:t>
            </w:r>
          </w:p>
        </w:tc>
        <w:tc>
          <w:tcPr>
            <w:tcW w:w="1984" w:type="dxa"/>
            <w:shd w:val="clear" w:color="auto" w:fill="FFFFFF"/>
            <w:vAlign w:val="bottom"/>
          </w:tcPr>
          <w:p w14:paraId="2FB9754C" w14:textId="77777777" w:rsidR="00014EE4" w:rsidRPr="00C4582E" w:rsidRDefault="00014EE4" w:rsidP="00014EE4">
            <w:pPr>
              <w:tabs>
                <w:tab w:val="decimal" w:pos="989"/>
              </w:tabs>
              <w:ind w:firstLine="0"/>
              <w:jc w:val="both"/>
              <w:rPr>
                <w:sz w:val="24"/>
              </w:rPr>
            </w:pPr>
            <w:r w:rsidRPr="00C4582E">
              <w:rPr>
                <w:sz w:val="24"/>
              </w:rPr>
              <w:t>-1.8</w:t>
            </w:r>
          </w:p>
        </w:tc>
        <w:tc>
          <w:tcPr>
            <w:tcW w:w="1985" w:type="dxa"/>
            <w:shd w:val="clear" w:color="auto" w:fill="FFFFFF"/>
            <w:vAlign w:val="bottom"/>
          </w:tcPr>
          <w:p w14:paraId="78D5BE72" w14:textId="77777777" w:rsidR="00014EE4" w:rsidRPr="00C4582E" w:rsidRDefault="00014EE4" w:rsidP="00014EE4">
            <w:pPr>
              <w:tabs>
                <w:tab w:val="decimal" w:pos="989"/>
              </w:tabs>
              <w:ind w:firstLine="0"/>
              <w:jc w:val="both"/>
              <w:rPr>
                <w:sz w:val="24"/>
              </w:rPr>
            </w:pPr>
            <w:r w:rsidRPr="00C4582E">
              <w:rPr>
                <w:sz w:val="24"/>
              </w:rPr>
              <w:t>-2.2</w:t>
            </w:r>
          </w:p>
        </w:tc>
        <w:tc>
          <w:tcPr>
            <w:tcW w:w="1983" w:type="dxa"/>
            <w:shd w:val="clear" w:color="auto" w:fill="FFFFFF"/>
          </w:tcPr>
          <w:p w14:paraId="3AF81373" w14:textId="77777777" w:rsidR="00014EE4" w:rsidRPr="00C4582E" w:rsidRDefault="00014EE4" w:rsidP="00014EE4">
            <w:pPr>
              <w:tabs>
                <w:tab w:val="decimal" w:pos="989"/>
              </w:tabs>
              <w:ind w:firstLine="0"/>
              <w:jc w:val="both"/>
              <w:rPr>
                <w:sz w:val="24"/>
              </w:rPr>
            </w:pPr>
            <w:r w:rsidRPr="00C4582E">
              <w:rPr>
                <w:sz w:val="24"/>
              </w:rPr>
              <w:t>-0.3</w:t>
            </w:r>
          </w:p>
        </w:tc>
      </w:tr>
      <w:tr w:rsidR="00014EE4" w:rsidRPr="00AE24A9" w14:paraId="6E8ACFA6" w14:textId="77777777">
        <w:tblPrEx>
          <w:tblCellMar>
            <w:top w:w="0" w:type="dxa"/>
            <w:bottom w:w="0" w:type="dxa"/>
          </w:tblCellMar>
        </w:tblPrEx>
        <w:tc>
          <w:tcPr>
            <w:tcW w:w="1981" w:type="dxa"/>
            <w:shd w:val="clear" w:color="auto" w:fill="FFFFFF"/>
          </w:tcPr>
          <w:p w14:paraId="0BF28B97" w14:textId="77777777" w:rsidR="00014EE4" w:rsidRPr="00C4582E" w:rsidRDefault="00014EE4" w:rsidP="00014EE4">
            <w:pPr>
              <w:ind w:firstLine="0"/>
              <w:jc w:val="both"/>
              <w:rPr>
                <w:sz w:val="24"/>
              </w:rPr>
            </w:pPr>
            <w:r w:rsidRPr="00C4582E">
              <w:rPr>
                <w:sz w:val="24"/>
              </w:rPr>
              <w:t>1977</w:t>
            </w:r>
          </w:p>
        </w:tc>
        <w:tc>
          <w:tcPr>
            <w:tcW w:w="1984" w:type="dxa"/>
            <w:shd w:val="clear" w:color="auto" w:fill="FFFFFF"/>
          </w:tcPr>
          <w:p w14:paraId="72E1E35D" w14:textId="77777777" w:rsidR="00014EE4" w:rsidRPr="00C4582E" w:rsidRDefault="00014EE4" w:rsidP="00014EE4">
            <w:pPr>
              <w:tabs>
                <w:tab w:val="decimal" w:pos="989"/>
              </w:tabs>
              <w:ind w:firstLine="0"/>
              <w:jc w:val="both"/>
              <w:rPr>
                <w:sz w:val="24"/>
              </w:rPr>
            </w:pPr>
            <w:r w:rsidRPr="00C4582E">
              <w:rPr>
                <w:sz w:val="24"/>
              </w:rPr>
              <w:t>-3.5</w:t>
            </w:r>
          </w:p>
        </w:tc>
        <w:tc>
          <w:tcPr>
            <w:tcW w:w="1985" w:type="dxa"/>
            <w:shd w:val="clear" w:color="auto" w:fill="FFFFFF"/>
          </w:tcPr>
          <w:p w14:paraId="5EDC59E0" w14:textId="77777777" w:rsidR="00014EE4" w:rsidRPr="00C4582E" w:rsidRDefault="00014EE4" w:rsidP="00014EE4">
            <w:pPr>
              <w:tabs>
                <w:tab w:val="decimal" w:pos="989"/>
              </w:tabs>
              <w:ind w:firstLine="0"/>
              <w:jc w:val="both"/>
              <w:rPr>
                <w:sz w:val="24"/>
              </w:rPr>
            </w:pPr>
            <w:r w:rsidRPr="00C4582E">
              <w:rPr>
                <w:sz w:val="24"/>
              </w:rPr>
              <w:t>-3.2</w:t>
            </w:r>
          </w:p>
        </w:tc>
        <w:tc>
          <w:tcPr>
            <w:tcW w:w="1983" w:type="dxa"/>
            <w:shd w:val="clear" w:color="auto" w:fill="FFFFFF"/>
          </w:tcPr>
          <w:p w14:paraId="4670C037" w14:textId="77777777" w:rsidR="00014EE4" w:rsidRPr="00C4582E" w:rsidRDefault="00014EE4" w:rsidP="00014EE4">
            <w:pPr>
              <w:tabs>
                <w:tab w:val="decimal" w:pos="989"/>
              </w:tabs>
              <w:ind w:firstLine="0"/>
              <w:jc w:val="both"/>
              <w:rPr>
                <w:sz w:val="24"/>
              </w:rPr>
            </w:pPr>
            <w:r w:rsidRPr="00C4582E">
              <w:rPr>
                <w:sz w:val="24"/>
              </w:rPr>
              <w:t>-1.5</w:t>
            </w:r>
          </w:p>
        </w:tc>
      </w:tr>
      <w:tr w:rsidR="00014EE4" w:rsidRPr="00AE24A9" w14:paraId="5CE1CDD1" w14:textId="77777777">
        <w:tblPrEx>
          <w:tblCellMar>
            <w:top w:w="0" w:type="dxa"/>
            <w:bottom w:w="0" w:type="dxa"/>
          </w:tblCellMar>
        </w:tblPrEx>
        <w:tc>
          <w:tcPr>
            <w:tcW w:w="1981" w:type="dxa"/>
            <w:shd w:val="clear" w:color="auto" w:fill="FFFFFF"/>
            <w:vAlign w:val="bottom"/>
          </w:tcPr>
          <w:p w14:paraId="5E4D130E" w14:textId="77777777" w:rsidR="00014EE4" w:rsidRPr="00C4582E" w:rsidRDefault="00014EE4" w:rsidP="00014EE4">
            <w:pPr>
              <w:ind w:firstLine="0"/>
              <w:jc w:val="both"/>
              <w:rPr>
                <w:sz w:val="24"/>
              </w:rPr>
            </w:pPr>
            <w:r w:rsidRPr="00C4582E">
              <w:rPr>
                <w:sz w:val="24"/>
              </w:rPr>
              <w:t>1978</w:t>
            </w:r>
          </w:p>
        </w:tc>
        <w:tc>
          <w:tcPr>
            <w:tcW w:w="1984" w:type="dxa"/>
            <w:shd w:val="clear" w:color="auto" w:fill="FFFFFF"/>
            <w:vAlign w:val="bottom"/>
          </w:tcPr>
          <w:p w14:paraId="4DE0F4C0" w14:textId="77777777" w:rsidR="00014EE4" w:rsidRPr="00C4582E" w:rsidRDefault="00014EE4" w:rsidP="00014EE4">
            <w:pPr>
              <w:tabs>
                <w:tab w:val="decimal" w:pos="989"/>
              </w:tabs>
              <w:ind w:firstLine="0"/>
              <w:jc w:val="both"/>
              <w:rPr>
                <w:sz w:val="24"/>
              </w:rPr>
            </w:pPr>
            <w:r w:rsidRPr="00C4582E">
              <w:rPr>
                <w:sz w:val="24"/>
              </w:rPr>
              <w:t>-4.6</w:t>
            </w:r>
          </w:p>
        </w:tc>
        <w:tc>
          <w:tcPr>
            <w:tcW w:w="1985" w:type="dxa"/>
            <w:shd w:val="clear" w:color="auto" w:fill="FFFFFF"/>
            <w:vAlign w:val="bottom"/>
          </w:tcPr>
          <w:p w14:paraId="4A1A3C78" w14:textId="77777777" w:rsidR="00014EE4" w:rsidRPr="00C4582E" w:rsidRDefault="00014EE4" w:rsidP="00014EE4">
            <w:pPr>
              <w:tabs>
                <w:tab w:val="decimal" w:pos="989"/>
              </w:tabs>
              <w:ind w:firstLine="0"/>
              <w:jc w:val="both"/>
              <w:rPr>
                <w:sz w:val="24"/>
              </w:rPr>
            </w:pPr>
            <w:r w:rsidRPr="00C4582E">
              <w:rPr>
                <w:sz w:val="24"/>
              </w:rPr>
              <w:t>-4.2</w:t>
            </w:r>
          </w:p>
        </w:tc>
        <w:tc>
          <w:tcPr>
            <w:tcW w:w="1983" w:type="dxa"/>
            <w:shd w:val="clear" w:color="auto" w:fill="FFFFFF"/>
            <w:vAlign w:val="bottom"/>
          </w:tcPr>
          <w:p w14:paraId="6B8EB5D0" w14:textId="77777777" w:rsidR="00014EE4" w:rsidRPr="00C4582E" w:rsidRDefault="00014EE4" w:rsidP="00014EE4">
            <w:pPr>
              <w:tabs>
                <w:tab w:val="decimal" w:pos="989"/>
              </w:tabs>
              <w:ind w:firstLine="0"/>
              <w:jc w:val="both"/>
              <w:rPr>
                <w:sz w:val="24"/>
              </w:rPr>
            </w:pPr>
            <w:r w:rsidRPr="00C4582E">
              <w:rPr>
                <w:sz w:val="24"/>
              </w:rPr>
              <w:t>-2.5</w:t>
            </w:r>
          </w:p>
        </w:tc>
      </w:tr>
      <w:tr w:rsidR="00014EE4" w:rsidRPr="00AE24A9" w14:paraId="35E3D4D6" w14:textId="77777777">
        <w:tblPrEx>
          <w:tblCellMar>
            <w:top w:w="0" w:type="dxa"/>
            <w:bottom w:w="0" w:type="dxa"/>
          </w:tblCellMar>
        </w:tblPrEx>
        <w:tc>
          <w:tcPr>
            <w:tcW w:w="1981" w:type="dxa"/>
            <w:shd w:val="clear" w:color="auto" w:fill="FFFFFF"/>
            <w:vAlign w:val="bottom"/>
          </w:tcPr>
          <w:p w14:paraId="5DA1C26F" w14:textId="77777777" w:rsidR="00014EE4" w:rsidRPr="00C4582E" w:rsidRDefault="00014EE4" w:rsidP="00014EE4">
            <w:pPr>
              <w:ind w:firstLine="0"/>
              <w:jc w:val="both"/>
              <w:rPr>
                <w:sz w:val="24"/>
              </w:rPr>
            </w:pPr>
            <w:r w:rsidRPr="00C4582E">
              <w:rPr>
                <w:sz w:val="24"/>
              </w:rPr>
              <w:t>1979</w:t>
            </w:r>
          </w:p>
        </w:tc>
        <w:tc>
          <w:tcPr>
            <w:tcW w:w="1984" w:type="dxa"/>
            <w:shd w:val="clear" w:color="auto" w:fill="FFFFFF"/>
            <w:vAlign w:val="bottom"/>
          </w:tcPr>
          <w:p w14:paraId="21AD11AA" w14:textId="77777777" w:rsidR="00014EE4" w:rsidRPr="00C4582E" w:rsidRDefault="00014EE4" w:rsidP="00014EE4">
            <w:pPr>
              <w:tabs>
                <w:tab w:val="decimal" w:pos="989"/>
              </w:tabs>
              <w:ind w:firstLine="0"/>
              <w:jc w:val="both"/>
              <w:rPr>
                <w:sz w:val="24"/>
              </w:rPr>
            </w:pPr>
            <w:r w:rsidRPr="00C4582E">
              <w:rPr>
                <w:sz w:val="24"/>
              </w:rPr>
              <w:t>-3.5</w:t>
            </w:r>
          </w:p>
        </w:tc>
        <w:tc>
          <w:tcPr>
            <w:tcW w:w="1985" w:type="dxa"/>
            <w:shd w:val="clear" w:color="auto" w:fill="FFFFFF"/>
            <w:vAlign w:val="bottom"/>
          </w:tcPr>
          <w:p w14:paraId="078B6B79" w14:textId="77777777" w:rsidR="00014EE4" w:rsidRPr="00C4582E" w:rsidRDefault="00014EE4" w:rsidP="00014EE4">
            <w:pPr>
              <w:tabs>
                <w:tab w:val="decimal" w:pos="989"/>
              </w:tabs>
              <w:ind w:firstLine="0"/>
              <w:jc w:val="both"/>
              <w:rPr>
                <w:sz w:val="24"/>
              </w:rPr>
            </w:pPr>
            <w:r w:rsidRPr="00C4582E">
              <w:rPr>
                <w:sz w:val="24"/>
              </w:rPr>
              <w:t>-3.3</w:t>
            </w:r>
          </w:p>
        </w:tc>
        <w:tc>
          <w:tcPr>
            <w:tcW w:w="1983" w:type="dxa"/>
            <w:shd w:val="clear" w:color="auto" w:fill="FFFFFF"/>
            <w:vAlign w:val="bottom"/>
          </w:tcPr>
          <w:p w14:paraId="0AA6A3BA" w14:textId="77777777" w:rsidR="00014EE4" w:rsidRPr="00C4582E" w:rsidRDefault="00014EE4" w:rsidP="00014EE4">
            <w:pPr>
              <w:tabs>
                <w:tab w:val="decimal" w:pos="989"/>
              </w:tabs>
              <w:ind w:firstLine="0"/>
              <w:jc w:val="both"/>
              <w:rPr>
                <w:sz w:val="24"/>
              </w:rPr>
            </w:pPr>
            <w:r w:rsidRPr="00C4582E">
              <w:rPr>
                <w:sz w:val="24"/>
              </w:rPr>
              <w:t>-1.9</w:t>
            </w:r>
          </w:p>
        </w:tc>
      </w:tr>
      <w:tr w:rsidR="00014EE4" w:rsidRPr="00AE24A9" w14:paraId="25745BD0" w14:textId="77777777">
        <w:tblPrEx>
          <w:tblCellMar>
            <w:top w:w="0" w:type="dxa"/>
            <w:bottom w:w="0" w:type="dxa"/>
          </w:tblCellMar>
        </w:tblPrEx>
        <w:tc>
          <w:tcPr>
            <w:tcW w:w="1981" w:type="dxa"/>
            <w:shd w:val="clear" w:color="auto" w:fill="FFFFFF"/>
            <w:vAlign w:val="bottom"/>
          </w:tcPr>
          <w:p w14:paraId="0068ED6A" w14:textId="77777777" w:rsidR="00014EE4" w:rsidRPr="00C4582E" w:rsidRDefault="00014EE4" w:rsidP="00014EE4">
            <w:pPr>
              <w:ind w:firstLine="0"/>
              <w:jc w:val="both"/>
              <w:rPr>
                <w:sz w:val="24"/>
              </w:rPr>
            </w:pPr>
            <w:r w:rsidRPr="00C4582E">
              <w:rPr>
                <w:sz w:val="24"/>
              </w:rPr>
              <w:t>1980</w:t>
            </w:r>
          </w:p>
        </w:tc>
        <w:tc>
          <w:tcPr>
            <w:tcW w:w="1984" w:type="dxa"/>
            <w:shd w:val="clear" w:color="auto" w:fill="FFFFFF"/>
            <w:vAlign w:val="bottom"/>
          </w:tcPr>
          <w:p w14:paraId="54689C8D" w14:textId="77777777" w:rsidR="00014EE4" w:rsidRPr="00C4582E" w:rsidRDefault="00014EE4" w:rsidP="00014EE4">
            <w:pPr>
              <w:tabs>
                <w:tab w:val="decimal" w:pos="989"/>
              </w:tabs>
              <w:ind w:firstLine="0"/>
              <w:jc w:val="both"/>
              <w:rPr>
                <w:sz w:val="24"/>
              </w:rPr>
            </w:pPr>
            <w:r w:rsidRPr="00C4582E">
              <w:rPr>
                <w:sz w:val="24"/>
              </w:rPr>
              <w:t>-3.5</w:t>
            </w:r>
          </w:p>
        </w:tc>
        <w:tc>
          <w:tcPr>
            <w:tcW w:w="1985" w:type="dxa"/>
            <w:shd w:val="clear" w:color="auto" w:fill="FFFFFF"/>
            <w:vAlign w:val="bottom"/>
          </w:tcPr>
          <w:p w14:paraId="4C4AAB09" w14:textId="77777777" w:rsidR="00014EE4" w:rsidRPr="00C4582E" w:rsidRDefault="00014EE4" w:rsidP="00014EE4">
            <w:pPr>
              <w:tabs>
                <w:tab w:val="decimal" w:pos="989"/>
              </w:tabs>
              <w:ind w:firstLine="0"/>
              <w:jc w:val="both"/>
              <w:rPr>
                <w:sz w:val="24"/>
              </w:rPr>
            </w:pPr>
            <w:r w:rsidRPr="00C4582E">
              <w:rPr>
                <w:sz w:val="24"/>
              </w:rPr>
              <w:t>-2.8</w:t>
            </w:r>
          </w:p>
        </w:tc>
        <w:tc>
          <w:tcPr>
            <w:tcW w:w="1983" w:type="dxa"/>
            <w:shd w:val="clear" w:color="auto" w:fill="FFFFFF"/>
            <w:vAlign w:val="bottom"/>
          </w:tcPr>
          <w:p w14:paraId="67904A04" w14:textId="77777777" w:rsidR="00014EE4" w:rsidRPr="00C4582E" w:rsidRDefault="00014EE4" w:rsidP="00014EE4">
            <w:pPr>
              <w:tabs>
                <w:tab w:val="decimal" w:pos="989"/>
              </w:tabs>
              <w:ind w:firstLine="0"/>
              <w:jc w:val="both"/>
              <w:rPr>
                <w:sz w:val="24"/>
              </w:rPr>
            </w:pPr>
            <w:r w:rsidRPr="00C4582E">
              <w:rPr>
                <w:sz w:val="24"/>
              </w:rPr>
              <w:t>-1.9</w:t>
            </w:r>
          </w:p>
        </w:tc>
      </w:tr>
      <w:tr w:rsidR="00014EE4" w:rsidRPr="00AE24A9" w14:paraId="176CBC4D" w14:textId="77777777">
        <w:tblPrEx>
          <w:tblCellMar>
            <w:top w:w="0" w:type="dxa"/>
            <w:bottom w:w="0" w:type="dxa"/>
          </w:tblCellMar>
        </w:tblPrEx>
        <w:tc>
          <w:tcPr>
            <w:tcW w:w="1981" w:type="dxa"/>
            <w:shd w:val="clear" w:color="auto" w:fill="FFFFFF"/>
          </w:tcPr>
          <w:p w14:paraId="7BF304AA" w14:textId="77777777" w:rsidR="00014EE4" w:rsidRPr="00C4582E" w:rsidRDefault="00014EE4" w:rsidP="00014EE4">
            <w:pPr>
              <w:ind w:firstLine="0"/>
              <w:jc w:val="both"/>
              <w:rPr>
                <w:sz w:val="24"/>
              </w:rPr>
            </w:pPr>
            <w:r w:rsidRPr="00C4582E">
              <w:rPr>
                <w:sz w:val="24"/>
              </w:rPr>
              <w:t>1981</w:t>
            </w:r>
          </w:p>
        </w:tc>
        <w:tc>
          <w:tcPr>
            <w:tcW w:w="1984" w:type="dxa"/>
            <w:shd w:val="clear" w:color="auto" w:fill="FFFFFF"/>
            <w:vAlign w:val="bottom"/>
          </w:tcPr>
          <w:p w14:paraId="3506E040" w14:textId="77777777" w:rsidR="00014EE4" w:rsidRPr="00C4582E" w:rsidRDefault="00014EE4" w:rsidP="00014EE4">
            <w:pPr>
              <w:tabs>
                <w:tab w:val="decimal" w:pos="989"/>
              </w:tabs>
              <w:ind w:firstLine="0"/>
              <w:jc w:val="both"/>
              <w:rPr>
                <w:sz w:val="24"/>
              </w:rPr>
            </w:pPr>
            <w:r w:rsidRPr="00C4582E">
              <w:rPr>
                <w:sz w:val="24"/>
              </w:rPr>
              <w:t>-2.2</w:t>
            </w:r>
          </w:p>
        </w:tc>
        <w:tc>
          <w:tcPr>
            <w:tcW w:w="1985" w:type="dxa"/>
            <w:shd w:val="clear" w:color="auto" w:fill="FFFFFF"/>
          </w:tcPr>
          <w:p w14:paraId="63D5BFB4" w14:textId="77777777" w:rsidR="00014EE4" w:rsidRPr="00C4582E" w:rsidRDefault="00014EE4" w:rsidP="00014EE4">
            <w:pPr>
              <w:tabs>
                <w:tab w:val="decimal" w:pos="989"/>
              </w:tabs>
              <w:ind w:firstLine="0"/>
              <w:jc w:val="both"/>
              <w:rPr>
                <w:sz w:val="24"/>
              </w:rPr>
            </w:pPr>
            <w:r w:rsidRPr="00C4582E">
              <w:rPr>
                <w:sz w:val="24"/>
              </w:rPr>
              <w:t>-1.7</w:t>
            </w:r>
          </w:p>
        </w:tc>
        <w:tc>
          <w:tcPr>
            <w:tcW w:w="1983" w:type="dxa"/>
            <w:shd w:val="clear" w:color="auto" w:fill="FFFFFF"/>
            <w:vAlign w:val="bottom"/>
          </w:tcPr>
          <w:p w14:paraId="1A284F09" w14:textId="77777777" w:rsidR="00014EE4" w:rsidRPr="00C4582E" w:rsidRDefault="00014EE4" w:rsidP="00014EE4">
            <w:pPr>
              <w:tabs>
                <w:tab w:val="decimal" w:pos="989"/>
              </w:tabs>
              <w:ind w:firstLine="0"/>
              <w:jc w:val="both"/>
              <w:rPr>
                <w:sz w:val="24"/>
              </w:rPr>
            </w:pPr>
            <w:r w:rsidRPr="00C4582E">
              <w:rPr>
                <w:sz w:val="24"/>
              </w:rPr>
              <w:t>-0.6</w:t>
            </w:r>
          </w:p>
        </w:tc>
      </w:tr>
      <w:tr w:rsidR="00014EE4" w:rsidRPr="00AE24A9" w14:paraId="3A5176E0" w14:textId="77777777">
        <w:tblPrEx>
          <w:tblCellMar>
            <w:top w:w="0" w:type="dxa"/>
            <w:bottom w:w="0" w:type="dxa"/>
          </w:tblCellMar>
        </w:tblPrEx>
        <w:tc>
          <w:tcPr>
            <w:tcW w:w="1981" w:type="dxa"/>
            <w:shd w:val="clear" w:color="auto" w:fill="FFFFFF"/>
            <w:vAlign w:val="bottom"/>
          </w:tcPr>
          <w:p w14:paraId="41809A02" w14:textId="77777777" w:rsidR="00014EE4" w:rsidRPr="00C4582E" w:rsidRDefault="00014EE4" w:rsidP="00014EE4">
            <w:pPr>
              <w:ind w:firstLine="0"/>
              <w:jc w:val="both"/>
              <w:rPr>
                <w:sz w:val="24"/>
              </w:rPr>
            </w:pPr>
            <w:r w:rsidRPr="00C4582E">
              <w:rPr>
                <w:sz w:val="24"/>
              </w:rPr>
              <w:t>1982</w:t>
            </w:r>
          </w:p>
        </w:tc>
        <w:tc>
          <w:tcPr>
            <w:tcW w:w="1984" w:type="dxa"/>
            <w:shd w:val="clear" w:color="auto" w:fill="FFFFFF"/>
            <w:vAlign w:val="bottom"/>
          </w:tcPr>
          <w:p w14:paraId="7DA115DD" w14:textId="77777777" w:rsidR="00014EE4" w:rsidRPr="00C4582E" w:rsidRDefault="00014EE4" w:rsidP="00014EE4">
            <w:pPr>
              <w:tabs>
                <w:tab w:val="decimal" w:pos="989"/>
              </w:tabs>
              <w:ind w:firstLine="0"/>
              <w:jc w:val="both"/>
              <w:rPr>
                <w:sz w:val="24"/>
              </w:rPr>
            </w:pPr>
            <w:r w:rsidRPr="00C4582E">
              <w:rPr>
                <w:sz w:val="24"/>
              </w:rPr>
              <w:t>-5.3</w:t>
            </w:r>
          </w:p>
        </w:tc>
        <w:tc>
          <w:tcPr>
            <w:tcW w:w="1985" w:type="dxa"/>
            <w:shd w:val="clear" w:color="auto" w:fill="FFFFFF"/>
            <w:vAlign w:val="bottom"/>
          </w:tcPr>
          <w:p w14:paraId="27D0C901" w14:textId="77777777" w:rsidR="00014EE4" w:rsidRPr="00C4582E" w:rsidRDefault="00014EE4" w:rsidP="00014EE4">
            <w:pPr>
              <w:tabs>
                <w:tab w:val="decimal" w:pos="989"/>
              </w:tabs>
              <w:ind w:firstLine="0"/>
              <w:jc w:val="both"/>
              <w:rPr>
                <w:sz w:val="24"/>
              </w:rPr>
            </w:pPr>
            <w:r w:rsidRPr="00C4582E">
              <w:rPr>
                <w:sz w:val="24"/>
              </w:rPr>
              <w:t>-2.4</w:t>
            </w:r>
          </w:p>
        </w:tc>
        <w:tc>
          <w:tcPr>
            <w:tcW w:w="1983" w:type="dxa"/>
            <w:shd w:val="clear" w:color="auto" w:fill="FFFFFF"/>
            <w:vAlign w:val="bottom"/>
          </w:tcPr>
          <w:p w14:paraId="0FBBFFD0" w14:textId="77777777" w:rsidR="00014EE4" w:rsidRPr="00C4582E" w:rsidRDefault="00014EE4" w:rsidP="00014EE4">
            <w:pPr>
              <w:tabs>
                <w:tab w:val="decimal" w:pos="989"/>
              </w:tabs>
              <w:ind w:firstLine="0"/>
              <w:jc w:val="both"/>
              <w:rPr>
                <w:sz w:val="24"/>
              </w:rPr>
            </w:pPr>
            <w:r w:rsidRPr="00C4582E">
              <w:rPr>
                <w:sz w:val="24"/>
              </w:rPr>
              <w:t>-2</w:t>
            </w:r>
            <w:r>
              <w:rPr>
                <w:sz w:val="24"/>
              </w:rPr>
              <w:t>.</w:t>
            </w:r>
          </w:p>
        </w:tc>
      </w:tr>
      <w:tr w:rsidR="00014EE4" w:rsidRPr="00AE24A9" w14:paraId="7F97BF33" w14:textId="77777777">
        <w:tblPrEx>
          <w:tblCellMar>
            <w:top w:w="0" w:type="dxa"/>
            <w:bottom w:w="0" w:type="dxa"/>
          </w:tblCellMar>
        </w:tblPrEx>
        <w:tc>
          <w:tcPr>
            <w:tcW w:w="1981" w:type="dxa"/>
            <w:shd w:val="clear" w:color="auto" w:fill="FFFFFF"/>
            <w:vAlign w:val="bottom"/>
          </w:tcPr>
          <w:p w14:paraId="624A3E93" w14:textId="77777777" w:rsidR="00014EE4" w:rsidRPr="00C4582E" w:rsidRDefault="00014EE4" w:rsidP="00014EE4">
            <w:pPr>
              <w:ind w:firstLine="0"/>
              <w:jc w:val="both"/>
              <w:rPr>
                <w:sz w:val="24"/>
              </w:rPr>
            </w:pPr>
            <w:r w:rsidRPr="00C4582E">
              <w:rPr>
                <w:sz w:val="24"/>
              </w:rPr>
              <w:t>1983</w:t>
            </w:r>
          </w:p>
        </w:tc>
        <w:tc>
          <w:tcPr>
            <w:tcW w:w="1984" w:type="dxa"/>
            <w:shd w:val="clear" w:color="auto" w:fill="FFFFFF"/>
            <w:vAlign w:val="bottom"/>
          </w:tcPr>
          <w:p w14:paraId="554F6704" w14:textId="77777777" w:rsidR="00014EE4" w:rsidRPr="00C4582E" w:rsidRDefault="00014EE4" w:rsidP="00014EE4">
            <w:pPr>
              <w:tabs>
                <w:tab w:val="decimal" w:pos="989"/>
              </w:tabs>
              <w:ind w:firstLine="0"/>
              <w:jc w:val="both"/>
              <w:rPr>
                <w:sz w:val="24"/>
              </w:rPr>
            </w:pPr>
            <w:r w:rsidRPr="00C4582E">
              <w:rPr>
                <w:sz w:val="24"/>
              </w:rPr>
              <w:t>-6.2</w:t>
            </w:r>
          </w:p>
        </w:tc>
        <w:tc>
          <w:tcPr>
            <w:tcW w:w="1985" w:type="dxa"/>
            <w:shd w:val="clear" w:color="auto" w:fill="FFFFFF"/>
            <w:vAlign w:val="bottom"/>
          </w:tcPr>
          <w:p w14:paraId="622FE795" w14:textId="77777777" w:rsidR="00014EE4" w:rsidRPr="00C4582E" w:rsidRDefault="00014EE4" w:rsidP="00014EE4">
            <w:pPr>
              <w:tabs>
                <w:tab w:val="decimal" w:pos="989"/>
              </w:tabs>
              <w:ind w:firstLine="0"/>
              <w:jc w:val="both"/>
              <w:rPr>
                <w:sz w:val="24"/>
              </w:rPr>
            </w:pPr>
            <w:r w:rsidRPr="00C4582E">
              <w:rPr>
                <w:sz w:val="24"/>
              </w:rPr>
              <w:t>-3.1</w:t>
            </w:r>
          </w:p>
        </w:tc>
        <w:tc>
          <w:tcPr>
            <w:tcW w:w="1983" w:type="dxa"/>
            <w:shd w:val="clear" w:color="auto" w:fill="FFFFFF"/>
            <w:vAlign w:val="bottom"/>
          </w:tcPr>
          <w:p w14:paraId="62D424E1" w14:textId="77777777" w:rsidR="00014EE4" w:rsidRPr="00C4582E" w:rsidRDefault="00014EE4" w:rsidP="00014EE4">
            <w:pPr>
              <w:tabs>
                <w:tab w:val="decimal" w:pos="989"/>
              </w:tabs>
              <w:ind w:firstLine="0"/>
              <w:jc w:val="both"/>
              <w:rPr>
                <w:sz w:val="24"/>
              </w:rPr>
            </w:pPr>
            <w:r w:rsidRPr="00C4582E">
              <w:rPr>
                <w:sz w:val="24"/>
              </w:rPr>
              <w:t>-3</w:t>
            </w:r>
            <w:r>
              <w:rPr>
                <w:sz w:val="24"/>
              </w:rPr>
              <w:t>.</w:t>
            </w:r>
          </w:p>
        </w:tc>
      </w:tr>
      <w:tr w:rsidR="00014EE4" w:rsidRPr="00AE24A9" w14:paraId="1FD4BAEA" w14:textId="77777777">
        <w:tblPrEx>
          <w:tblCellMar>
            <w:top w:w="0" w:type="dxa"/>
            <w:bottom w:w="0" w:type="dxa"/>
          </w:tblCellMar>
        </w:tblPrEx>
        <w:tc>
          <w:tcPr>
            <w:tcW w:w="1981" w:type="dxa"/>
            <w:shd w:val="clear" w:color="auto" w:fill="FFFFFF"/>
          </w:tcPr>
          <w:p w14:paraId="7B8F0434" w14:textId="77777777" w:rsidR="00014EE4" w:rsidRPr="00C4582E" w:rsidRDefault="00014EE4" w:rsidP="00014EE4">
            <w:pPr>
              <w:ind w:firstLine="0"/>
              <w:jc w:val="both"/>
              <w:rPr>
                <w:sz w:val="24"/>
              </w:rPr>
            </w:pPr>
            <w:r w:rsidRPr="00C4582E">
              <w:rPr>
                <w:sz w:val="24"/>
              </w:rPr>
              <w:t>1984</w:t>
            </w:r>
          </w:p>
        </w:tc>
        <w:tc>
          <w:tcPr>
            <w:tcW w:w="1984" w:type="dxa"/>
            <w:shd w:val="clear" w:color="auto" w:fill="FFFFFF"/>
          </w:tcPr>
          <w:p w14:paraId="38A148AF" w14:textId="77777777" w:rsidR="00014EE4" w:rsidRPr="00C4582E" w:rsidRDefault="00014EE4" w:rsidP="00014EE4">
            <w:pPr>
              <w:tabs>
                <w:tab w:val="decimal" w:pos="989"/>
              </w:tabs>
              <w:ind w:firstLine="0"/>
              <w:jc w:val="both"/>
              <w:rPr>
                <w:sz w:val="24"/>
              </w:rPr>
            </w:pPr>
            <w:r w:rsidRPr="00C4582E">
              <w:rPr>
                <w:sz w:val="24"/>
              </w:rPr>
              <w:t>-7</w:t>
            </w:r>
            <w:r>
              <w:rPr>
                <w:sz w:val="24"/>
              </w:rPr>
              <w:t>.</w:t>
            </w:r>
          </w:p>
        </w:tc>
        <w:tc>
          <w:tcPr>
            <w:tcW w:w="1985" w:type="dxa"/>
            <w:shd w:val="clear" w:color="auto" w:fill="FFFFFF"/>
          </w:tcPr>
          <w:p w14:paraId="1E6E3CEA" w14:textId="77777777" w:rsidR="00014EE4" w:rsidRPr="00C4582E" w:rsidRDefault="00014EE4" w:rsidP="00014EE4">
            <w:pPr>
              <w:tabs>
                <w:tab w:val="decimal" w:pos="989"/>
              </w:tabs>
              <w:ind w:firstLine="0"/>
              <w:jc w:val="both"/>
              <w:rPr>
                <w:sz w:val="24"/>
              </w:rPr>
            </w:pPr>
            <w:r w:rsidRPr="00C4582E">
              <w:rPr>
                <w:sz w:val="24"/>
              </w:rPr>
              <w:t>-4.7</w:t>
            </w:r>
          </w:p>
        </w:tc>
        <w:tc>
          <w:tcPr>
            <w:tcW w:w="1983" w:type="dxa"/>
            <w:shd w:val="clear" w:color="auto" w:fill="FFFFFF"/>
          </w:tcPr>
          <w:p w14:paraId="0623A099" w14:textId="77777777" w:rsidR="00014EE4" w:rsidRPr="00C4582E" w:rsidRDefault="00014EE4" w:rsidP="00014EE4">
            <w:pPr>
              <w:tabs>
                <w:tab w:val="decimal" w:pos="989"/>
              </w:tabs>
              <w:ind w:firstLine="0"/>
              <w:jc w:val="both"/>
              <w:rPr>
                <w:sz w:val="24"/>
              </w:rPr>
            </w:pPr>
            <w:r w:rsidRPr="00C4582E">
              <w:rPr>
                <w:sz w:val="24"/>
              </w:rPr>
              <w:t>nd</w:t>
            </w:r>
          </w:p>
        </w:tc>
      </w:tr>
      <w:tr w:rsidR="00014EE4" w:rsidRPr="00AE24A9" w14:paraId="698A45A3" w14:textId="77777777">
        <w:tblPrEx>
          <w:tblCellMar>
            <w:top w:w="0" w:type="dxa"/>
            <w:bottom w:w="0" w:type="dxa"/>
          </w:tblCellMar>
        </w:tblPrEx>
        <w:tc>
          <w:tcPr>
            <w:tcW w:w="1981" w:type="dxa"/>
            <w:shd w:val="clear" w:color="auto" w:fill="FFFFFF"/>
            <w:vAlign w:val="bottom"/>
          </w:tcPr>
          <w:p w14:paraId="3F1378BA" w14:textId="77777777" w:rsidR="00014EE4" w:rsidRPr="00C4582E" w:rsidRDefault="00014EE4" w:rsidP="00014EE4">
            <w:pPr>
              <w:ind w:firstLine="0"/>
              <w:jc w:val="both"/>
              <w:rPr>
                <w:sz w:val="24"/>
              </w:rPr>
            </w:pPr>
            <w:r w:rsidRPr="00C4582E">
              <w:rPr>
                <w:sz w:val="24"/>
              </w:rPr>
              <w:t>Moye</w:t>
            </w:r>
            <w:r w:rsidRPr="00C4582E">
              <w:rPr>
                <w:sz w:val="24"/>
              </w:rPr>
              <w:t>n</w:t>
            </w:r>
            <w:r w:rsidRPr="00C4582E">
              <w:rPr>
                <w:sz w:val="24"/>
              </w:rPr>
              <w:t>nes :</w:t>
            </w:r>
          </w:p>
        </w:tc>
        <w:tc>
          <w:tcPr>
            <w:tcW w:w="1984" w:type="dxa"/>
            <w:shd w:val="clear" w:color="auto" w:fill="FFFFFF"/>
          </w:tcPr>
          <w:p w14:paraId="690B499D" w14:textId="77777777" w:rsidR="00014EE4" w:rsidRPr="00C4582E" w:rsidRDefault="00014EE4" w:rsidP="00014EE4">
            <w:pPr>
              <w:tabs>
                <w:tab w:val="decimal" w:pos="989"/>
              </w:tabs>
              <w:ind w:firstLine="0"/>
              <w:jc w:val="both"/>
              <w:rPr>
                <w:sz w:val="24"/>
                <w:szCs w:val="10"/>
              </w:rPr>
            </w:pPr>
          </w:p>
        </w:tc>
        <w:tc>
          <w:tcPr>
            <w:tcW w:w="1985" w:type="dxa"/>
            <w:shd w:val="clear" w:color="auto" w:fill="FFFFFF"/>
          </w:tcPr>
          <w:p w14:paraId="71140843" w14:textId="77777777" w:rsidR="00014EE4" w:rsidRPr="00C4582E" w:rsidRDefault="00014EE4" w:rsidP="00014EE4">
            <w:pPr>
              <w:tabs>
                <w:tab w:val="decimal" w:pos="989"/>
              </w:tabs>
              <w:ind w:firstLine="0"/>
              <w:jc w:val="both"/>
              <w:rPr>
                <w:sz w:val="24"/>
                <w:szCs w:val="10"/>
              </w:rPr>
            </w:pPr>
          </w:p>
        </w:tc>
        <w:tc>
          <w:tcPr>
            <w:tcW w:w="1983" w:type="dxa"/>
            <w:shd w:val="clear" w:color="auto" w:fill="FFFFFF"/>
          </w:tcPr>
          <w:p w14:paraId="288DF8B0" w14:textId="77777777" w:rsidR="00014EE4" w:rsidRPr="00C4582E" w:rsidRDefault="00014EE4" w:rsidP="00014EE4">
            <w:pPr>
              <w:tabs>
                <w:tab w:val="decimal" w:pos="989"/>
              </w:tabs>
              <w:ind w:firstLine="0"/>
              <w:jc w:val="both"/>
              <w:rPr>
                <w:sz w:val="24"/>
                <w:szCs w:val="10"/>
              </w:rPr>
            </w:pPr>
          </w:p>
        </w:tc>
      </w:tr>
      <w:tr w:rsidR="00014EE4" w:rsidRPr="00AE24A9" w14:paraId="604CC127" w14:textId="77777777">
        <w:tblPrEx>
          <w:tblCellMar>
            <w:top w:w="0" w:type="dxa"/>
            <w:bottom w:w="0" w:type="dxa"/>
          </w:tblCellMar>
        </w:tblPrEx>
        <w:tc>
          <w:tcPr>
            <w:tcW w:w="1981" w:type="dxa"/>
            <w:shd w:val="clear" w:color="auto" w:fill="FFFFFF"/>
          </w:tcPr>
          <w:p w14:paraId="789E65EA" w14:textId="77777777" w:rsidR="00014EE4" w:rsidRPr="00C4582E" w:rsidRDefault="00014EE4" w:rsidP="00014EE4">
            <w:pPr>
              <w:ind w:firstLine="0"/>
              <w:jc w:val="both"/>
              <w:rPr>
                <w:sz w:val="24"/>
              </w:rPr>
            </w:pPr>
            <w:r w:rsidRPr="00C4582E">
              <w:rPr>
                <w:sz w:val="24"/>
              </w:rPr>
              <w:t>1951-60</w:t>
            </w:r>
          </w:p>
        </w:tc>
        <w:tc>
          <w:tcPr>
            <w:tcW w:w="1984" w:type="dxa"/>
            <w:shd w:val="clear" w:color="auto" w:fill="FFFFFF"/>
          </w:tcPr>
          <w:p w14:paraId="6FB8AAD4" w14:textId="77777777" w:rsidR="00014EE4" w:rsidRPr="00C4582E" w:rsidRDefault="00014EE4" w:rsidP="00014EE4">
            <w:pPr>
              <w:tabs>
                <w:tab w:val="decimal" w:pos="989"/>
              </w:tabs>
              <w:ind w:firstLine="0"/>
              <w:jc w:val="both"/>
              <w:rPr>
                <w:sz w:val="24"/>
              </w:rPr>
            </w:pPr>
            <w:r w:rsidRPr="00C4582E">
              <w:rPr>
                <w:sz w:val="24"/>
              </w:rPr>
              <w:t>0.5</w:t>
            </w:r>
          </w:p>
        </w:tc>
        <w:tc>
          <w:tcPr>
            <w:tcW w:w="1985" w:type="dxa"/>
            <w:shd w:val="clear" w:color="auto" w:fill="FFFFFF"/>
          </w:tcPr>
          <w:p w14:paraId="1A7E8BB7" w14:textId="77777777" w:rsidR="00014EE4" w:rsidRPr="00C4582E" w:rsidRDefault="00014EE4" w:rsidP="00014EE4">
            <w:pPr>
              <w:tabs>
                <w:tab w:val="decimal" w:pos="989"/>
              </w:tabs>
              <w:ind w:firstLine="0"/>
              <w:jc w:val="both"/>
              <w:rPr>
                <w:sz w:val="24"/>
              </w:rPr>
            </w:pPr>
            <w:r w:rsidRPr="00C4582E">
              <w:rPr>
                <w:sz w:val="24"/>
              </w:rPr>
              <w:t>0.4</w:t>
            </w:r>
          </w:p>
        </w:tc>
        <w:tc>
          <w:tcPr>
            <w:tcW w:w="1983" w:type="dxa"/>
            <w:shd w:val="clear" w:color="auto" w:fill="FFFFFF"/>
          </w:tcPr>
          <w:p w14:paraId="03C2B956" w14:textId="77777777" w:rsidR="00014EE4" w:rsidRPr="00C4582E" w:rsidRDefault="00014EE4" w:rsidP="00014EE4">
            <w:pPr>
              <w:tabs>
                <w:tab w:val="decimal" w:pos="989"/>
              </w:tabs>
              <w:ind w:firstLine="0"/>
              <w:jc w:val="both"/>
              <w:rPr>
                <w:sz w:val="24"/>
              </w:rPr>
            </w:pPr>
            <w:r w:rsidRPr="00C4582E">
              <w:rPr>
                <w:sz w:val="24"/>
              </w:rPr>
              <w:t>0.9</w:t>
            </w:r>
          </w:p>
        </w:tc>
      </w:tr>
      <w:tr w:rsidR="00014EE4" w:rsidRPr="00AE24A9" w14:paraId="38CFB47D" w14:textId="77777777">
        <w:tblPrEx>
          <w:tblCellMar>
            <w:top w:w="0" w:type="dxa"/>
            <w:bottom w:w="0" w:type="dxa"/>
          </w:tblCellMar>
        </w:tblPrEx>
        <w:tc>
          <w:tcPr>
            <w:tcW w:w="1981" w:type="dxa"/>
            <w:shd w:val="clear" w:color="auto" w:fill="FFFFFF"/>
            <w:vAlign w:val="center"/>
          </w:tcPr>
          <w:p w14:paraId="7B9AD5BF" w14:textId="77777777" w:rsidR="00014EE4" w:rsidRPr="00C4582E" w:rsidRDefault="00014EE4" w:rsidP="00014EE4">
            <w:pPr>
              <w:ind w:firstLine="0"/>
              <w:jc w:val="both"/>
              <w:rPr>
                <w:sz w:val="24"/>
              </w:rPr>
            </w:pPr>
            <w:r w:rsidRPr="00C4582E">
              <w:rPr>
                <w:sz w:val="24"/>
              </w:rPr>
              <w:t>1961-70</w:t>
            </w:r>
          </w:p>
        </w:tc>
        <w:tc>
          <w:tcPr>
            <w:tcW w:w="1984" w:type="dxa"/>
            <w:shd w:val="clear" w:color="auto" w:fill="FFFFFF"/>
            <w:vAlign w:val="bottom"/>
          </w:tcPr>
          <w:p w14:paraId="7E0705C1" w14:textId="77777777" w:rsidR="00014EE4" w:rsidRPr="00C4582E" w:rsidRDefault="00014EE4" w:rsidP="00014EE4">
            <w:pPr>
              <w:tabs>
                <w:tab w:val="decimal" w:pos="989"/>
              </w:tabs>
              <w:ind w:firstLine="0"/>
              <w:jc w:val="both"/>
              <w:rPr>
                <w:sz w:val="24"/>
              </w:rPr>
            </w:pPr>
            <w:r w:rsidRPr="00C4582E">
              <w:rPr>
                <w:sz w:val="24"/>
              </w:rPr>
              <w:t>0.1</w:t>
            </w:r>
          </w:p>
        </w:tc>
        <w:tc>
          <w:tcPr>
            <w:tcW w:w="1985" w:type="dxa"/>
            <w:shd w:val="clear" w:color="auto" w:fill="FFFFFF"/>
            <w:vAlign w:val="bottom"/>
          </w:tcPr>
          <w:p w14:paraId="6E74C99A" w14:textId="77777777" w:rsidR="00014EE4" w:rsidRPr="00C4582E" w:rsidRDefault="00014EE4" w:rsidP="00014EE4">
            <w:pPr>
              <w:tabs>
                <w:tab w:val="decimal" w:pos="989"/>
              </w:tabs>
              <w:ind w:firstLine="0"/>
              <w:jc w:val="both"/>
              <w:rPr>
                <w:sz w:val="24"/>
              </w:rPr>
            </w:pPr>
            <w:r w:rsidRPr="00C4582E">
              <w:rPr>
                <w:sz w:val="24"/>
              </w:rPr>
              <w:t>0.2</w:t>
            </w:r>
          </w:p>
        </w:tc>
        <w:tc>
          <w:tcPr>
            <w:tcW w:w="1983" w:type="dxa"/>
            <w:shd w:val="clear" w:color="auto" w:fill="FFFFFF"/>
            <w:vAlign w:val="bottom"/>
          </w:tcPr>
          <w:p w14:paraId="116708F7" w14:textId="77777777" w:rsidR="00014EE4" w:rsidRPr="00C4582E" w:rsidRDefault="00014EE4" w:rsidP="00014EE4">
            <w:pPr>
              <w:tabs>
                <w:tab w:val="decimal" w:pos="989"/>
              </w:tabs>
              <w:ind w:firstLine="0"/>
              <w:jc w:val="both"/>
              <w:rPr>
                <w:sz w:val="24"/>
              </w:rPr>
            </w:pPr>
            <w:r w:rsidRPr="00C4582E">
              <w:rPr>
                <w:sz w:val="24"/>
              </w:rPr>
              <w:t>0.8</w:t>
            </w:r>
          </w:p>
        </w:tc>
      </w:tr>
      <w:tr w:rsidR="00014EE4" w:rsidRPr="00AE24A9" w14:paraId="6AF57E7F" w14:textId="77777777">
        <w:tblPrEx>
          <w:tblCellMar>
            <w:top w:w="0" w:type="dxa"/>
            <w:bottom w:w="0" w:type="dxa"/>
          </w:tblCellMar>
        </w:tblPrEx>
        <w:tc>
          <w:tcPr>
            <w:tcW w:w="1981" w:type="dxa"/>
            <w:shd w:val="clear" w:color="auto" w:fill="FFFFFF"/>
            <w:vAlign w:val="bottom"/>
          </w:tcPr>
          <w:p w14:paraId="134BE133" w14:textId="77777777" w:rsidR="00014EE4" w:rsidRPr="00C4582E" w:rsidRDefault="00014EE4" w:rsidP="00014EE4">
            <w:pPr>
              <w:ind w:firstLine="0"/>
              <w:jc w:val="both"/>
              <w:rPr>
                <w:sz w:val="24"/>
              </w:rPr>
            </w:pPr>
            <w:r w:rsidRPr="00C4582E">
              <w:rPr>
                <w:sz w:val="24"/>
              </w:rPr>
              <w:t>1971-80</w:t>
            </w:r>
          </w:p>
        </w:tc>
        <w:tc>
          <w:tcPr>
            <w:tcW w:w="1984" w:type="dxa"/>
            <w:shd w:val="clear" w:color="auto" w:fill="FFFFFF"/>
            <w:vAlign w:val="bottom"/>
          </w:tcPr>
          <w:p w14:paraId="610B276F" w14:textId="77777777" w:rsidR="00014EE4" w:rsidRPr="00C4582E" w:rsidRDefault="00014EE4" w:rsidP="00014EE4">
            <w:pPr>
              <w:tabs>
                <w:tab w:val="decimal" w:pos="989"/>
              </w:tabs>
              <w:ind w:firstLine="0"/>
              <w:jc w:val="both"/>
              <w:rPr>
                <w:sz w:val="24"/>
              </w:rPr>
            </w:pPr>
            <w:r w:rsidRPr="00C4582E">
              <w:rPr>
                <w:sz w:val="24"/>
              </w:rPr>
              <w:t>-1.9</w:t>
            </w:r>
          </w:p>
        </w:tc>
        <w:tc>
          <w:tcPr>
            <w:tcW w:w="1985" w:type="dxa"/>
            <w:shd w:val="clear" w:color="auto" w:fill="FFFFFF"/>
            <w:vAlign w:val="bottom"/>
          </w:tcPr>
          <w:p w14:paraId="03F4B93A" w14:textId="77777777" w:rsidR="00014EE4" w:rsidRPr="00C4582E" w:rsidRDefault="00014EE4" w:rsidP="00014EE4">
            <w:pPr>
              <w:tabs>
                <w:tab w:val="decimal" w:pos="989"/>
              </w:tabs>
              <w:ind w:firstLine="0"/>
              <w:jc w:val="both"/>
              <w:rPr>
                <w:sz w:val="24"/>
              </w:rPr>
            </w:pPr>
            <w:r w:rsidRPr="00C4582E">
              <w:rPr>
                <w:sz w:val="24"/>
              </w:rPr>
              <w:t>-1.9</w:t>
            </w:r>
          </w:p>
        </w:tc>
        <w:tc>
          <w:tcPr>
            <w:tcW w:w="1983" w:type="dxa"/>
            <w:shd w:val="clear" w:color="auto" w:fill="FFFFFF"/>
            <w:vAlign w:val="bottom"/>
          </w:tcPr>
          <w:p w14:paraId="5E7288C3" w14:textId="77777777" w:rsidR="00014EE4" w:rsidRPr="00C4582E" w:rsidRDefault="00014EE4" w:rsidP="00014EE4">
            <w:pPr>
              <w:tabs>
                <w:tab w:val="decimal" w:pos="989"/>
              </w:tabs>
              <w:ind w:firstLine="0"/>
              <w:jc w:val="both"/>
              <w:rPr>
                <w:sz w:val="24"/>
              </w:rPr>
            </w:pPr>
            <w:r w:rsidRPr="00C4582E">
              <w:rPr>
                <w:sz w:val="24"/>
              </w:rPr>
              <w:t>-0.4</w:t>
            </w:r>
          </w:p>
        </w:tc>
      </w:tr>
      <w:tr w:rsidR="00014EE4" w:rsidRPr="00AE24A9" w14:paraId="28A5F486" w14:textId="77777777">
        <w:tblPrEx>
          <w:tblCellMar>
            <w:top w:w="0" w:type="dxa"/>
            <w:bottom w:w="0" w:type="dxa"/>
          </w:tblCellMar>
        </w:tblPrEx>
        <w:tc>
          <w:tcPr>
            <w:tcW w:w="1981" w:type="dxa"/>
            <w:tcBorders>
              <w:bottom w:val="single" w:sz="12" w:space="0" w:color="auto"/>
            </w:tcBorders>
            <w:shd w:val="clear" w:color="auto" w:fill="FFFFFF"/>
            <w:vAlign w:val="bottom"/>
          </w:tcPr>
          <w:p w14:paraId="6702D049" w14:textId="77777777" w:rsidR="00014EE4" w:rsidRPr="00C4582E" w:rsidRDefault="00014EE4" w:rsidP="00014EE4">
            <w:pPr>
              <w:ind w:firstLine="0"/>
              <w:jc w:val="both"/>
              <w:rPr>
                <w:sz w:val="24"/>
              </w:rPr>
            </w:pPr>
            <w:r w:rsidRPr="00C4582E">
              <w:rPr>
                <w:sz w:val="24"/>
              </w:rPr>
              <w:t>1981-84</w:t>
            </w:r>
          </w:p>
        </w:tc>
        <w:tc>
          <w:tcPr>
            <w:tcW w:w="1984" w:type="dxa"/>
            <w:tcBorders>
              <w:bottom w:val="single" w:sz="12" w:space="0" w:color="auto"/>
            </w:tcBorders>
            <w:shd w:val="clear" w:color="auto" w:fill="FFFFFF"/>
            <w:vAlign w:val="bottom"/>
          </w:tcPr>
          <w:p w14:paraId="71FD6DFD" w14:textId="77777777" w:rsidR="00014EE4" w:rsidRPr="00C4582E" w:rsidRDefault="00014EE4" w:rsidP="00014EE4">
            <w:pPr>
              <w:tabs>
                <w:tab w:val="decimal" w:pos="989"/>
              </w:tabs>
              <w:ind w:firstLine="0"/>
              <w:jc w:val="both"/>
              <w:rPr>
                <w:sz w:val="24"/>
              </w:rPr>
            </w:pPr>
            <w:r w:rsidRPr="00C4582E">
              <w:rPr>
                <w:sz w:val="24"/>
              </w:rPr>
              <w:t>-5.2</w:t>
            </w:r>
          </w:p>
        </w:tc>
        <w:tc>
          <w:tcPr>
            <w:tcW w:w="1985" w:type="dxa"/>
            <w:tcBorders>
              <w:bottom w:val="single" w:sz="12" w:space="0" w:color="auto"/>
            </w:tcBorders>
            <w:shd w:val="clear" w:color="auto" w:fill="FFFFFF"/>
            <w:vAlign w:val="bottom"/>
          </w:tcPr>
          <w:p w14:paraId="22716B36" w14:textId="77777777" w:rsidR="00014EE4" w:rsidRPr="00C4582E" w:rsidRDefault="00014EE4" w:rsidP="00014EE4">
            <w:pPr>
              <w:tabs>
                <w:tab w:val="decimal" w:pos="989"/>
              </w:tabs>
              <w:ind w:firstLine="0"/>
              <w:jc w:val="both"/>
              <w:rPr>
                <w:sz w:val="24"/>
              </w:rPr>
            </w:pPr>
            <w:r w:rsidRPr="00C4582E">
              <w:rPr>
                <w:sz w:val="24"/>
              </w:rPr>
              <w:t>-3.0</w:t>
            </w:r>
          </w:p>
        </w:tc>
        <w:tc>
          <w:tcPr>
            <w:tcW w:w="1983" w:type="dxa"/>
            <w:tcBorders>
              <w:bottom w:val="single" w:sz="12" w:space="0" w:color="auto"/>
            </w:tcBorders>
            <w:shd w:val="clear" w:color="auto" w:fill="FFFFFF"/>
          </w:tcPr>
          <w:p w14:paraId="742ACA76" w14:textId="77777777" w:rsidR="00014EE4" w:rsidRPr="00C4582E" w:rsidRDefault="00014EE4" w:rsidP="00014EE4">
            <w:pPr>
              <w:tabs>
                <w:tab w:val="decimal" w:pos="989"/>
              </w:tabs>
              <w:ind w:firstLine="0"/>
              <w:jc w:val="both"/>
              <w:rPr>
                <w:sz w:val="24"/>
                <w:szCs w:val="10"/>
              </w:rPr>
            </w:pPr>
          </w:p>
        </w:tc>
      </w:tr>
    </w:tbl>
    <w:p w14:paraId="01A282A3" w14:textId="77777777" w:rsidR="00014EE4" w:rsidRPr="00C4582E" w:rsidRDefault="00014EE4" w:rsidP="00014EE4">
      <w:pPr>
        <w:spacing w:before="120" w:after="120"/>
        <w:jc w:val="both"/>
        <w:rPr>
          <w:sz w:val="24"/>
        </w:rPr>
      </w:pPr>
      <w:r w:rsidRPr="00C4582E">
        <w:rPr>
          <w:sz w:val="24"/>
          <w:lang w:eastAsia="fr-FR" w:bidi="fr-FR"/>
        </w:rPr>
        <w:t>(1) : Soldes corrigés selon la méthode du ministère des Finances ; production tendancielle basse</w:t>
      </w:r>
    </w:p>
    <w:p w14:paraId="527A6568" w14:textId="77777777" w:rsidR="00014EE4" w:rsidRPr="00C4582E" w:rsidRDefault="00014EE4" w:rsidP="00014EE4">
      <w:pPr>
        <w:spacing w:before="120" w:after="120"/>
        <w:jc w:val="both"/>
        <w:rPr>
          <w:sz w:val="24"/>
        </w:rPr>
      </w:pPr>
      <w:r w:rsidRPr="00C4582E">
        <w:rPr>
          <w:sz w:val="24"/>
          <w:lang w:eastAsia="fr-FR" w:bidi="fr-FR"/>
        </w:rPr>
        <w:t>(2) : Soldes corrigés selon la méthode du surplus de plein-emploi, taux de chômage de 4%</w:t>
      </w:r>
    </w:p>
    <w:p w14:paraId="3C91177B" w14:textId="77777777" w:rsidR="00014EE4" w:rsidRPr="00C4582E" w:rsidRDefault="00014EE4" w:rsidP="00014EE4">
      <w:pPr>
        <w:spacing w:before="120" w:after="120"/>
        <w:jc w:val="both"/>
        <w:rPr>
          <w:sz w:val="24"/>
        </w:rPr>
      </w:pPr>
      <w:r w:rsidRPr="00C4582E">
        <w:rPr>
          <w:sz w:val="24"/>
          <w:lang w:eastAsia="fr-FR" w:bidi="fr-FR"/>
        </w:rPr>
        <w:t>Sources : ministère des Finances ;</w:t>
      </w:r>
      <w:r>
        <w:rPr>
          <w:sz w:val="24"/>
          <w:lang w:eastAsia="fr-FR" w:bidi="fr-FR"/>
        </w:rPr>
        <w:t xml:space="preserve"> van Sc</w:t>
      </w:r>
      <w:r w:rsidRPr="00C4582E">
        <w:rPr>
          <w:sz w:val="24"/>
          <w:lang w:eastAsia="fr-FR" w:bidi="fr-FR"/>
        </w:rPr>
        <w:t>hendel ( 1985 )</w:t>
      </w:r>
    </w:p>
    <w:p w14:paraId="253EA0AD" w14:textId="77777777" w:rsidR="00014EE4" w:rsidRDefault="00014EE4" w:rsidP="00014EE4">
      <w:pPr>
        <w:pStyle w:val="p"/>
      </w:pPr>
      <w:r>
        <w:br w:type="page"/>
        <w:t>[162]</w:t>
      </w:r>
    </w:p>
    <w:p w14:paraId="6EA6E243" w14:textId="77777777" w:rsidR="00014EE4" w:rsidRDefault="00014EE4" w:rsidP="00014EE4">
      <w:pPr>
        <w:pStyle w:val="figtitre"/>
      </w:pPr>
      <w:r>
        <w:t>Tableau 6</w:t>
      </w:r>
    </w:p>
    <w:p w14:paraId="1343273E" w14:textId="77777777" w:rsidR="00014EE4" w:rsidRDefault="00014EE4" w:rsidP="00014EE4">
      <w:pPr>
        <w:pStyle w:val="figtitrest"/>
        <w:rPr>
          <w:lang w:eastAsia="fr-FR" w:bidi="fr-FR"/>
        </w:rPr>
      </w:pPr>
      <w:r w:rsidRPr="00C4582E">
        <w:rPr>
          <w:lang w:eastAsia="fr-FR" w:bidi="fr-FR"/>
        </w:rPr>
        <w:t>Soldes budgétaires corrigés,</w:t>
      </w:r>
      <w:r w:rsidRPr="00C4582E">
        <w:rPr>
          <w:lang w:eastAsia="fr-FR" w:bidi="fr-FR"/>
        </w:rPr>
        <w:br/>
        <w:t>gouvernement fédéral, 1975-1983</w:t>
      </w:r>
    </w:p>
    <w:tbl>
      <w:tblPr>
        <w:tblW w:w="0" w:type="auto"/>
        <w:tblLook w:val="00BF" w:firstRow="1" w:lastRow="0" w:firstColumn="1" w:lastColumn="0" w:noHBand="0" w:noVBand="0"/>
      </w:tblPr>
      <w:tblGrid>
        <w:gridCol w:w="1010"/>
        <w:gridCol w:w="1166"/>
        <w:gridCol w:w="1166"/>
        <w:gridCol w:w="1195"/>
        <w:gridCol w:w="1134"/>
        <w:gridCol w:w="1118"/>
        <w:gridCol w:w="1131"/>
      </w:tblGrid>
      <w:tr w:rsidR="00014EE4" w:rsidRPr="00DA1AED" w14:paraId="738D058F" w14:textId="77777777">
        <w:tc>
          <w:tcPr>
            <w:tcW w:w="1043" w:type="dxa"/>
            <w:vMerge w:val="restart"/>
            <w:tcBorders>
              <w:top w:val="single" w:sz="12" w:space="0" w:color="auto"/>
            </w:tcBorders>
            <w:shd w:val="clear" w:color="auto" w:fill="EEECE1"/>
          </w:tcPr>
          <w:p w14:paraId="12453597" w14:textId="77777777" w:rsidR="00014EE4" w:rsidRPr="00DA1AED" w:rsidRDefault="00014EE4" w:rsidP="00014EE4">
            <w:pPr>
              <w:spacing w:before="60" w:after="60"/>
              <w:ind w:firstLine="0"/>
              <w:rPr>
                <w:sz w:val="24"/>
                <w:lang w:eastAsia="fr-FR" w:bidi="fr-FR"/>
              </w:rPr>
            </w:pPr>
            <w:r w:rsidRPr="00DA1AED">
              <w:rPr>
                <w:sz w:val="24"/>
                <w:lang w:eastAsia="fr-FR" w:bidi="fr-FR"/>
              </w:rPr>
              <w:t>Année</w:t>
            </w:r>
          </w:p>
        </w:tc>
        <w:tc>
          <w:tcPr>
            <w:tcW w:w="1201" w:type="dxa"/>
            <w:tcBorders>
              <w:top w:val="single" w:sz="12" w:space="0" w:color="auto"/>
            </w:tcBorders>
            <w:shd w:val="clear" w:color="auto" w:fill="EEECE1"/>
          </w:tcPr>
          <w:p w14:paraId="0425A0F3" w14:textId="77777777" w:rsidR="00014EE4" w:rsidRPr="009F1E8E" w:rsidRDefault="00014EE4" w:rsidP="00014EE4">
            <w:pPr>
              <w:spacing w:before="60" w:after="60"/>
              <w:ind w:firstLine="0"/>
              <w:jc w:val="center"/>
              <w:rPr>
                <w:lang w:bidi="fr-FR"/>
              </w:rPr>
            </w:pPr>
            <w:r w:rsidRPr="00DA1AED">
              <w:rPr>
                <w:sz w:val="24"/>
                <w:lang w:eastAsia="fr-FR" w:bidi="fr-FR"/>
              </w:rPr>
              <w:t>(1)</w:t>
            </w:r>
          </w:p>
        </w:tc>
        <w:tc>
          <w:tcPr>
            <w:tcW w:w="1201" w:type="dxa"/>
            <w:tcBorders>
              <w:top w:val="single" w:sz="12" w:space="0" w:color="auto"/>
            </w:tcBorders>
            <w:shd w:val="clear" w:color="auto" w:fill="EEECE1"/>
          </w:tcPr>
          <w:p w14:paraId="329C3B82" w14:textId="77777777" w:rsidR="00014EE4" w:rsidRPr="009F1E8E" w:rsidRDefault="00014EE4" w:rsidP="00014EE4">
            <w:pPr>
              <w:spacing w:before="60" w:after="60"/>
              <w:ind w:firstLine="0"/>
              <w:jc w:val="center"/>
              <w:rPr>
                <w:lang w:bidi="fr-FR"/>
              </w:rPr>
            </w:pPr>
            <w:r w:rsidRPr="00DA1AED">
              <w:rPr>
                <w:sz w:val="24"/>
                <w:lang w:eastAsia="fr-FR" w:bidi="fr-FR"/>
              </w:rPr>
              <w:t>(2)</w:t>
            </w:r>
          </w:p>
        </w:tc>
        <w:tc>
          <w:tcPr>
            <w:tcW w:w="1217" w:type="dxa"/>
            <w:tcBorders>
              <w:top w:val="single" w:sz="12" w:space="0" w:color="auto"/>
            </w:tcBorders>
            <w:shd w:val="clear" w:color="auto" w:fill="EEECE1"/>
          </w:tcPr>
          <w:p w14:paraId="2EA3AAAB" w14:textId="77777777" w:rsidR="00014EE4" w:rsidRPr="009F1E8E" w:rsidRDefault="00014EE4" w:rsidP="00014EE4">
            <w:pPr>
              <w:spacing w:before="60" w:after="60"/>
              <w:ind w:firstLine="0"/>
              <w:jc w:val="center"/>
              <w:rPr>
                <w:lang w:bidi="fr-FR"/>
              </w:rPr>
            </w:pPr>
            <w:r w:rsidRPr="00DA1AED">
              <w:rPr>
                <w:sz w:val="24"/>
                <w:lang w:eastAsia="fr-FR" w:bidi="fr-FR"/>
              </w:rPr>
              <w:t>(3)</w:t>
            </w:r>
          </w:p>
        </w:tc>
        <w:tc>
          <w:tcPr>
            <w:tcW w:w="1168" w:type="dxa"/>
            <w:tcBorders>
              <w:top w:val="single" w:sz="12" w:space="0" w:color="auto"/>
            </w:tcBorders>
            <w:shd w:val="clear" w:color="auto" w:fill="EEECE1"/>
          </w:tcPr>
          <w:p w14:paraId="57D71DB0" w14:textId="77777777" w:rsidR="00014EE4" w:rsidRPr="009F1E8E" w:rsidRDefault="00014EE4" w:rsidP="00014EE4">
            <w:pPr>
              <w:spacing w:before="60" w:after="60"/>
              <w:ind w:firstLine="0"/>
              <w:jc w:val="center"/>
              <w:rPr>
                <w:lang w:bidi="fr-FR"/>
              </w:rPr>
            </w:pPr>
            <w:r w:rsidRPr="00DA1AED">
              <w:rPr>
                <w:sz w:val="24"/>
                <w:lang w:eastAsia="fr-FR" w:bidi="fr-FR"/>
              </w:rPr>
              <w:t>(4)</w:t>
            </w:r>
          </w:p>
        </w:tc>
        <w:tc>
          <w:tcPr>
            <w:tcW w:w="1153" w:type="dxa"/>
            <w:tcBorders>
              <w:top w:val="single" w:sz="12" w:space="0" w:color="auto"/>
            </w:tcBorders>
            <w:shd w:val="clear" w:color="auto" w:fill="EEECE1"/>
          </w:tcPr>
          <w:p w14:paraId="729AD249" w14:textId="77777777" w:rsidR="00014EE4" w:rsidRPr="009F1E8E" w:rsidRDefault="00014EE4" w:rsidP="00014EE4">
            <w:pPr>
              <w:spacing w:before="60" w:after="60"/>
              <w:ind w:firstLine="0"/>
              <w:jc w:val="center"/>
              <w:rPr>
                <w:lang w:bidi="fr-FR"/>
              </w:rPr>
            </w:pPr>
            <w:r w:rsidRPr="00DA1AED">
              <w:rPr>
                <w:sz w:val="24"/>
                <w:lang w:eastAsia="fr-FR" w:bidi="fr-FR"/>
              </w:rPr>
              <w:t>(5)</w:t>
            </w:r>
          </w:p>
        </w:tc>
        <w:tc>
          <w:tcPr>
            <w:tcW w:w="1153" w:type="dxa"/>
            <w:tcBorders>
              <w:top w:val="single" w:sz="12" w:space="0" w:color="auto"/>
            </w:tcBorders>
            <w:shd w:val="clear" w:color="auto" w:fill="EEECE1"/>
          </w:tcPr>
          <w:p w14:paraId="38822332" w14:textId="77777777" w:rsidR="00014EE4" w:rsidRDefault="00014EE4" w:rsidP="00014EE4">
            <w:pPr>
              <w:spacing w:before="60" w:after="60"/>
              <w:ind w:firstLine="0"/>
              <w:jc w:val="center"/>
            </w:pPr>
            <w:r w:rsidRPr="00DA1AED">
              <w:rPr>
                <w:sz w:val="24"/>
                <w:lang w:eastAsia="fr-FR" w:bidi="fr-FR"/>
              </w:rPr>
              <w:t>(6)</w:t>
            </w:r>
          </w:p>
        </w:tc>
      </w:tr>
      <w:tr w:rsidR="00014EE4" w:rsidRPr="00DA1AED" w14:paraId="3F50A6B8" w14:textId="77777777">
        <w:tc>
          <w:tcPr>
            <w:tcW w:w="1043" w:type="dxa"/>
            <w:vMerge/>
            <w:tcBorders>
              <w:bottom w:val="single" w:sz="12" w:space="0" w:color="auto"/>
            </w:tcBorders>
            <w:shd w:val="clear" w:color="auto" w:fill="EEECE1"/>
          </w:tcPr>
          <w:p w14:paraId="041B3B56" w14:textId="77777777" w:rsidR="00014EE4" w:rsidRPr="00DA1AED" w:rsidRDefault="00014EE4" w:rsidP="00014EE4">
            <w:pPr>
              <w:spacing w:before="60" w:after="60"/>
              <w:ind w:firstLine="0"/>
              <w:rPr>
                <w:sz w:val="24"/>
                <w:lang w:eastAsia="fr-FR" w:bidi="fr-FR"/>
              </w:rPr>
            </w:pPr>
          </w:p>
        </w:tc>
        <w:tc>
          <w:tcPr>
            <w:tcW w:w="4787" w:type="dxa"/>
            <w:gridSpan w:val="4"/>
            <w:tcBorders>
              <w:bottom w:val="single" w:sz="12" w:space="0" w:color="auto"/>
            </w:tcBorders>
            <w:shd w:val="clear" w:color="auto" w:fill="EEECE1"/>
          </w:tcPr>
          <w:p w14:paraId="23BFF370"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 millions de dollars )</w:t>
            </w:r>
          </w:p>
        </w:tc>
        <w:tc>
          <w:tcPr>
            <w:tcW w:w="1153" w:type="dxa"/>
            <w:tcBorders>
              <w:bottom w:val="single" w:sz="12" w:space="0" w:color="auto"/>
            </w:tcBorders>
            <w:shd w:val="clear" w:color="auto" w:fill="EEECE1"/>
          </w:tcPr>
          <w:p w14:paraId="15EAD513"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w:t>
            </w:r>
          </w:p>
        </w:tc>
        <w:tc>
          <w:tcPr>
            <w:tcW w:w="1153" w:type="dxa"/>
            <w:tcBorders>
              <w:bottom w:val="single" w:sz="12" w:space="0" w:color="auto"/>
            </w:tcBorders>
            <w:shd w:val="clear" w:color="auto" w:fill="EEECE1"/>
          </w:tcPr>
          <w:p w14:paraId="6CFCF505" w14:textId="77777777" w:rsidR="00014EE4" w:rsidRPr="00DA1AED" w:rsidRDefault="00014EE4" w:rsidP="00014EE4">
            <w:pPr>
              <w:spacing w:before="60" w:after="60"/>
              <w:ind w:firstLine="0"/>
              <w:jc w:val="center"/>
              <w:rPr>
                <w:sz w:val="24"/>
                <w:lang w:eastAsia="fr-FR" w:bidi="fr-FR"/>
              </w:rPr>
            </w:pPr>
            <w:r w:rsidRPr="00DA1AED">
              <w:rPr>
                <w:sz w:val="24"/>
                <w:lang w:eastAsia="fr-FR" w:bidi="fr-FR"/>
              </w:rPr>
              <w:t>(%)</w:t>
            </w:r>
          </w:p>
        </w:tc>
      </w:tr>
      <w:tr w:rsidR="00014EE4" w:rsidRPr="00DA1AED" w14:paraId="31140D59" w14:textId="77777777">
        <w:tc>
          <w:tcPr>
            <w:tcW w:w="1043" w:type="dxa"/>
            <w:tcBorders>
              <w:top w:val="single" w:sz="12" w:space="0" w:color="auto"/>
            </w:tcBorders>
          </w:tcPr>
          <w:p w14:paraId="1418BBE2" w14:textId="77777777" w:rsidR="00014EE4" w:rsidRPr="00DA1AED" w:rsidRDefault="00014EE4" w:rsidP="00014EE4">
            <w:pPr>
              <w:spacing w:before="120"/>
              <w:ind w:firstLine="0"/>
              <w:rPr>
                <w:sz w:val="24"/>
                <w:lang w:eastAsia="fr-FR" w:bidi="fr-FR"/>
              </w:rPr>
            </w:pPr>
            <w:r w:rsidRPr="00DA1AED">
              <w:rPr>
                <w:sz w:val="24"/>
                <w:lang w:eastAsia="fr-FR" w:bidi="fr-FR"/>
              </w:rPr>
              <w:t>1975</w:t>
            </w:r>
          </w:p>
        </w:tc>
        <w:tc>
          <w:tcPr>
            <w:tcW w:w="1201" w:type="dxa"/>
            <w:tcBorders>
              <w:top w:val="single" w:sz="12" w:space="0" w:color="auto"/>
            </w:tcBorders>
          </w:tcPr>
          <w:p w14:paraId="13EC9B2E" w14:textId="77777777" w:rsidR="00014EE4" w:rsidRPr="00DA1AED" w:rsidRDefault="00014EE4" w:rsidP="00014EE4">
            <w:pPr>
              <w:tabs>
                <w:tab w:val="decimal" w:pos="577"/>
              </w:tabs>
              <w:spacing w:before="120"/>
              <w:ind w:firstLine="0"/>
              <w:rPr>
                <w:sz w:val="24"/>
                <w:lang w:eastAsia="fr-FR" w:bidi="fr-FR"/>
              </w:rPr>
            </w:pPr>
            <w:r w:rsidRPr="00DA1AED">
              <w:rPr>
                <w:sz w:val="24"/>
                <w:lang w:eastAsia="fr-FR" w:bidi="fr-FR"/>
              </w:rPr>
              <w:t>-3805</w:t>
            </w:r>
          </w:p>
        </w:tc>
        <w:tc>
          <w:tcPr>
            <w:tcW w:w="1201" w:type="dxa"/>
            <w:tcBorders>
              <w:top w:val="single" w:sz="12" w:space="0" w:color="auto"/>
            </w:tcBorders>
          </w:tcPr>
          <w:p w14:paraId="7709F186" w14:textId="77777777" w:rsidR="00014EE4" w:rsidRPr="00DA1AED" w:rsidRDefault="00014EE4" w:rsidP="00014EE4">
            <w:pPr>
              <w:tabs>
                <w:tab w:val="decimal" w:pos="577"/>
              </w:tabs>
              <w:spacing w:before="120"/>
              <w:ind w:firstLine="0"/>
              <w:rPr>
                <w:sz w:val="24"/>
                <w:lang w:eastAsia="fr-FR" w:bidi="fr-FR"/>
              </w:rPr>
            </w:pPr>
            <w:r w:rsidRPr="00DA1AED">
              <w:rPr>
                <w:sz w:val="24"/>
                <w:lang w:eastAsia="fr-FR" w:bidi="fr-FR"/>
              </w:rPr>
              <w:t>-1030</w:t>
            </w:r>
          </w:p>
        </w:tc>
        <w:tc>
          <w:tcPr>
            <w:tcW w:w="1217" w:type="dxa"/>
            <w:tcBorders>
              <w:top w:val="single" w:sz="12" w:space="0" w:color="auto"/>
            </w:tcBorders>
          </w:tcPr>
          <w:p w14:paraId="53839C43" w14:textId="77777777" w:rsidR="00014EE4" w:rsidRPr="00DA1AED" w:rsidRDefault="00014EE4" w:rsidP="00014EE4">
            <w:pPr>
              <w:tabs>
                <w:tab w:val="decimal" w:pos="577"/>
              </w:tabs>
              <w:spacing w:before="120"/>
              <w:ind w:firstLine="0"/>
              <w:rPr>
                <w:sz w:val="24"/>
                <w:lang w:eastAsia="fr-FR" w:bidi="fr-FR"/>
              </w:rPr>
            </w:pPr>
            <w:r w:rsidRPr="00DA1AED">
              <w:rPr>
                <w:sz w:val="24"/>
                <w:lang w:eastAsia="fr-FR" w:bidi="fr-FR"/>
              </w:rPr>
              <w:t>714.3</w:t>
            </w:r>
          </w:p>
        </w:tc>
        <w:tc>
          <w:tcPr>
            <w:tcW w:w="1168" w:type="dxa"/>
            <w:tcBorders>
              <w:top w:val="single" w:sz="12" w:space="0" w:color="auto"/>
            </w:tcBorders>
          </w:tcPr>
          <w:p w14:paraId="7B0E9678" w14:textId="77777777" w:rsidR="00014EE4" w:rsidRPr="00DA1AED" w:rsidRDefault="00014EE4" w:rsidP="00014EE4">
            <w:pPr>
              <w:tabs>
                <w:tab w:val="decimal" w:pos="577"/>
              </w:tabs>
              <w:spacing w:before="120"/>
              <w:ind w:firstLine="0"/>
              <w:rPr>
                <w:sz w:val="24"/>
                <w:lang w:eastAsia="fr-FR" w:bidi="fr-FR"/>
              </w:rPr>
            </w:pPr>
            <w:r w:rsidRPr="00DA1AED">
              <w:rPr>
                <w:sz w:val="24"/>
                <w:lang w:eastAsia="fr-FR" w:bidi="fr-FR"/>
              </w:rPr>
              <w:t>-316</w:t>
            </w:r>
          </w:p>
        </w:tc>
        <w:tc>
          <w:tcPr>
            <w:tcW w:w="1153" w:type="dxa"/>
            <w:tcBorders>
              <w:top w:val="single" w:sz="12" w:space="0" w:color="auto"/>
            </w:tcBorders>
          </w:tcPr>
          <w:p w14:paraId="79AF7B84" w14:textId="77777777" w:rsidR="00014EE4" w:rsidRPr="00DA1AED" w:rsidRDefault="00014EE4" w:rsidP="00014EE4">
            <w:pPr>
              <w:tabs>
                <w:tab w:val="decimal" w:pos="380"/>
              </w:tabs>
              <w:spacing w:before="120"/>
              <w:ind w:firstLine="0"/>
              <w:rPr>
                <w:sz w:val="24"/>
                <w:lang w:eastAsia="fr-FR" w:bidi="fr-FR"/>
              </w:rPr>
            </w:pPr>
            <w:r w:rsidRPr="00DA1AED">
              <w:rPr>
                <w:sz w:val="24"/>
                <w:lang w:eastAsia="fr-FR" w:bidi="fr-FR"/>
              </w:rPr>
              <w:t>8.3</w:t>
            </w:r>
          </w:p>
        </w:tc>
        <w:tc>
          <w:tcPr>
            <w:tcW w:w="1153" w:type="dxa"/>
            <w:tcBorders>
              <w:top w:val="single" w:sz="12" w:space="0" w:color="auto"/>
            </w:tcBorders>
          </w:tcPr>
          <w:p w14:paraId="5C2275F5" w14:textId="77777777" w:rsidR="00014EE4" w:rsidRPr="00DA1AED" w:rsidRDefault="00014EE4" w:rsidP="00014EE4">
            <w:pPr>
              <w:tabs>
                <w:tab w:val="decimal" w:pos="397"/>
              </w:tabs>
              <w:spacing w:before="120"/>
              <w:ind w:firstLine="0"/>
              <w:rPr>
                <w:sz w:val="24"/>
                <w:lang w:eastAsia="fr-FR" w:bidi="fr-FR"/>
              </w:rPr>
            </w:pPr>
            <w:r w:rsidRPr="00DA1AED">
              <w:rPr>
                <w:sz w:val="24"/>
                <w:lang w:eastAsia="fr-FR" w:bidi="fr-FR"/>
              </w:rPr>
              <w:t>-0.19</w:t>
            </w:r>
          </w:p>
        </w:tc>
      </w:tr>
      <w:tr w:rsidR="00014EE4" w:rsidRPr="00DA1AED" w14:paraId="610A6166" w14:textId="77777777">
        <w:tc>
          <w:tcPr>
            <w:tcW w:w="1043" w:type="dxa"/>
          </w:tcPr>
          <w:p w14:paraId="6950E4E6" w14:textId="77777777" w:rsidR="00014EE4" w:rsidRPr="00DA1AED" w:rsidRDefault="00014EE4" w:rsidP="00014EE4">
            <w:pPr>
              <w:ind w:firstLine="0"/>
              <w:rPr>
                <w:sz w:val="24"/>
                <w:lang w:eastAsia="fr-FR" w:bidi="fr-FR"/>
              </w:rPr>
            </w:pPr>
            <w:r w:rsidRPr="00DA1AED">
              <w:rPr>
                <w:sz w:val="24"/>
                <w:lang w:eastAsia="fr-FR" w:bidi="fr-FR"/>
              </w:rPr>
              <w:t>1976</w:t>
            </w:r>
          </w:p>
        </w:tc>
        <w:tc>
          <w:tcPr>
            <w:tcW w:w="1201" w:type="dxa"/>
          </w:tcPr>
          <w:p w14:paraId="5F6A3607" w14:textId="77777777" w:rsidR="00014EE4" w:rsidRPr="00DA1AED" w:rsidRDefault="00014EE4" w:rsidP="00014EE4">
            <w:pPr>
              <w:tabs>
                <w:tab w:val="decimal" w:pos="577"/>
              </w:tabs>
              <w:ind w:firstLine="0"/>
              <w:rPr>
                <w:sz w:val="24"/>
                <w:lang w:eastAsia="fr-FR" w:bidi="fr-FR"/>
              </w:rPr>
            </w:pPr>
            <w:r w:rsidRPr="00DA1AED">
              <w:rPr>
                <w:sz w:val="24"/>
                <w:lang w:eastAsia="fr-FR" w:bidi="fr-FR"/>
              </w:rPr>
              <w:t>-3391</w:t>
            </w:r>
          </w:p>
        </w:tc>
        <w:tc>
          <w:tcPr>
            <w:tcW w:w="1201" w:type="dxa"/>
          </w:tcPr>
          <w:p w14:paraId="08A788A8" w14:textId="77777777" w:rsidR="00014EE4" w:rsidRPr="00DA1AED" w:rsidRDefault="00014EE4" w:rsidP="00014EE4">
            <w:pPr>
              <w:tabs>
                <w:tab w:val="decimal" w:pos="577"/>
              </w:tabs>
              <w:ind w:firstLine="0"/>
              <w:rPr>
                <w:sz w:val="24"/>
                <w:lang w:eastAsia="fr-FR" w:bidi="fr-FR"/>
              </w:rPr>
            </w:pPr>
            <w:r w:rsidRPr="00DA1AED">
              <w:rPr>
                <w:sz w:val="24"/>
                <w:lang w:eastAsia="fr-FR" w:bidi="fr-FR"/>
              </w:rPr>
              <w:t>-479</w:t>
            </w:r>
          </w:p>
        </w:tc>
        <w:tc>
          <w:tcPr>
            <w:tcW w:w="1217" w:type="dxa"/>
          </w:tcPr>
          <w:p w14:paraId="1E324DE7" w14:textId="77777777" w:rsidR="00014EE4" w:rsidRPr="00DA1AED" w:rsidRDefault="00014EE4" w:rsidP="00014EE4">
            <w:pPr>
              <w:tabs>
                <w:tab w:val="decimal" w:pos="577"/>
              </w:tabs>
              <w:ind w:firstLine="0"/>
              <w:rPr>
                <w:sz w:val="24"/>
                <w:lang w:eastAsia="fr-FR" w:bidi="fr-FR"/>
              </w:rPr>
            </w:pPr>
            <w:r w:rsidRPr="00DA1AED">
              <w:rPr>
                <w:sz w:val="24"/>
                <w:lang w:eastAsia="fr-FR" w:bidi="fr-FR"/>
              </w:rPr>
              <w:t>905.3</w:t>
            </w:r>
          </w:p>
        </w:tc>
        <w:tc>
          <w:tcPr>
            <w:tcW w:w="1168" w:type="dxa"/>
          </w:tcPr>
          <w:p w14:paraId="0AE36B97" w14:textId="77777777" w:rsidR="00014EE4" w:rsidRPr="00DA1AED" w:rsidRDefault="00014EE4" w:rsidP="00014EE4">
            <w:pPr>
              <w:tabs>
                <w:tab w:val="decimal" w:pos="577"/>
              </w:tabs>
              <w:ind w:firstLine="0"/>
              <w:rPr>
                <w:sz w:val="24"/>
                <w:lang w:eastAsia="fr-FR" w:bidi="fr-FR"/>
              </w:rPr>
            </w:pPr>
            <w:r w:rsidRPr="00DA1AED">
              <w:rPr>
                <w:sz w:val="24"/>
                <w:lang w:eastAsia="fr-FR" w:bidi="fr-FR"/>
              </w:rPr>
              <w:t>426</w:t>
            </w:r>
          </w:p>
        </w:tc>
        <w:tc>
          <w:tcPr>
            <w:tcW w:w="1153" w:type="dxa"/>
          </w:tcPr>
          <w:p w14:paraId="51A33D12" w14:textId="77777777" w:rsidR="00014EE4" w:rsidRPr="00DA1AED" w:rsidRDefault="00014EE4" w:rsidP="00014EE4">
            <w:pPr>
              <w:tabs>
                <w:tab w:val="decimal" w:pos="380"/>
              </w:tabs>
              <w:ind w:firstLine="0"/>
              <w:rPr>
                <w:sz w:val="24"/>
                <w:lang w:eastAsia="fr-FR" w:bidi="fr-FR"/>
              </w:rPr>
            </w:pPr>
            <w:r w:rsidRPr="00DA1AED">
              <w:rPr>
                <w:sz w:val="24"/>
                <w:lang w:eastAsia="fr-FR" w:bidi="fr-FR"/>
              </w:rPr>
              <w:t>-12.6</w:t>
            </w:r>
          </w:p>
        </w:tc>
        <w:tc>
          <w:tcPr>
            <w:tcW w:w="1153" w:type="dxa"/>
          </w:tcPr>
          <w:p w14:paraId="7E6AC4BC" w14:textId="77777777" w:rsidR="00014EE4" w:rsidRPr="00DA1AED" w:rsidRDefault="00014EE4" w:rsidP="00014EE4">
            <w:pPr>
              <w:tabs>
                <w:tab w:val="decimal" w:pos="397"/>
              </w:tabs>
              <w:ind w:firstLine="0"/>
              <w:rPr>
                <w:sz w:val="24"/>
                <w:lang w:eastAsia="fr-FR" w:bidi="fr-FR"/>
              </w:rPr>
            </w:pPr>
            <w:r w:rsidRPr="00DA1AED">
              <w:rPr>
                <w:sz w:val="24"/>
                <w:lang w:eastAsia="fr-FR" w:bidi="fr-FR"/>
              </w:rPr>
              <w:t>0.22</w:t>
            </w:r>
          </w:p>
        </w:tc>
      </w:tr>
      <w:tr w:rsidR="00014EE4" w:rsidRPr="00DA1AED" w14:paraId="32E7E76C" w14:textId="77777777">
        <w:tc>
          <w:tcPr>
            <w:tcW w:w="1043" w:type="dxa"/>
          </w:tcPr>
          <w:p w14:paraId="66475EB1" w14:textId="77777777" w:rsidR="00014EE4" w:rsidRPr="00DA1AED" w:rsidRDefault="00014EE4" w:rsidP="00014EE4">
            <w:pPr>
              <w:ind w:firstLine="0"/>
              <w:rPr>
                <w:sz w:val="24"/>
                <w:lang w:eastAsia="fr-FR" w:bidi="fr-FR"/>
              </w:rPr>
            </w:pPr>
            <w:r w:rsidRPr="00DA1AED">
              <w:rPr>
                <w:sz w:val="24"/>
                <w:lang w:eastAsia="fr-FR" w:bidi="fr-FR"/>
              </w:rPr>
              <w:t>1977</w:t>
            </w:r>
          </w:p>
        </w:tc>
        <w:tc>
          <w:tcPr>
            <w:tcW w:w="1201" w:type="dxa"/>
          </w:tcPr>
          <w:p w14:paraId="5B08A7EE" w14:textId="77777777" w:rsidR="00014EE4" w:rsidRPr="00DA1AED" w:rsidRDefault="00014EE4" w:rsidP="00014EE4">
            <w:pPr>
              <w:tabs>
                <w:tab w:val="decimal" w:pos="577"/>
              </w:tabs>
              <w:ind w:firstLine="0"/>
              <w:rPr>
                <w:sz w:val="24"/>
                <w:lang w:eastAsia="fr-FR" w:bidi="fr-FR"/>
              </w:rPr>
            </w:pPr>
            <w:r w:rsidRPr="00DA1AED">
              <w:rPr>
                <w:sz w:val="24"/>
                <w:lang w:eastAsia="fr-FR" w:bidi="fr-FR"/>
              </w:rPr>
              <w:t>-7303</w:t>
            </w:r>
          </w:p>
        </w:tc>
        <w:tc>
          <w:tcPr>
            <w:tcW w:w="1201" w:type="dxa"/>
          </w:tcPr>
          <w:p w14:paraId="761F4A6C" w14:textId="77777777" w:rsidR="00014EE4" w:rsidRPr="00DA1AED" w:rsidRDefault="00014EE4" w:rsidP="00014EE4">
            <w:pPr>
              <w:tabs>
                <w:tab w:val="decimal" w:pos="577"/>
              </w:tabs>
              <w:ind w:firstLine="0"/>
              <w:rPr>
                <w:sz w:val="24"/>
                <w:lang w:eastAsia="fr-FR" w:bidi="fr-FR"/>
              </w:rPr>
            </w:pPr>
            <w:r w:rsidRPr="00DA1AED">
              <w:rPr>
                <w:sz w:val="24"/>
                <w:lang w:eastAsia="fr-FR" w:bidi="fr-FR"/>
              </w:rPr>
              <w:t>-3198</w:t>
            </w:r>
          </w:p>
        </w:tc>
        <w:tc>
          <w:tcPr>
            <w:tcW w:w="1217" w:type="dxa"/>
          </w:tcPr>
          <w:p w14:paraId="2976FFD5" w14:textId="77777777" w:rsidR="00014EE4" w:rsidRPr="00DA1AED" w:rsidRDefault="00014EE4" w:rsidP="00014EE4">
            <w:pPr>
              <w:tabs>
                <w:tab w:val="decimal" w:pos="577"/>
              </w:tabs>
              <w:ind w:firstLine="0"/>
              <w:rPr>
                <w:sz w:val="24"/>
                <w:lang w:eastAsia="fr-FR" w:bidi="fr-FR"/>
              </w:rPr>
            </w:pPr>
            <w:r w:rsidRPr="00DA1AED">
              <w:rPr>
                <w:sz w:val="24"/>
                <w:lang w:eastAsia="fr-FR" w:bidi="fr-FR"/>
              </w:rPr>
              <w:t>1272.2</w:t>
            </w:r>
          </w:p>
        </w:tc>
        <w:tc>
          <w:tcPr>
            <w:tcW w:w="1168" w:type="dxa"/>
          </w:tcPr>
          <w:p w14:paraId="554145C0" w14:textId="77777777" w:rsidR="00014EE4" w:rsidRPr="00DA1AED" w:rsidRDefault="00014EE4" w:rsidP="00014EE4">
            <w:pPr>
              <w:tabs>
                <w:tab w:val="decimal" w:pos="577"/>
              </w:tabs>
              <w:ind w:firstLine="0"/>
              <w:rPr>
                <w:sz w:val="24"/>
                <w:lang w:eastAsia="fr-FR" w:bidi="fr-FR"/>
              </w:rPr>
            </w:pPr>
            <w:r w:rsidRPr="00DA1AED">
              <w:rPr>
                <w:sz w:val="24"/>
                <w:lang w:eastAsia="fr-FR" w:bidi="fr-FR"/>
              </w:rPr>
              <w:t>-1925</w:t>
            </w:r>
          </w:p>
        </w:tc>
        <w:tc>
          <w:tcPr>
            <w:tcW w:w="1153" w:type="dxa"/>
          </w:tcPr>
          <w:p w14:paraId="441DB981" w14:textId="77777777" w:rsidR="00014EE4" w:rsidRPr="00DA1AED" w:rsidRDefault="00014EE4" w:rsidP="00014EE4">
            <w:pPr>
              <w:tabs>
                <w:tab w:val="decimal" w:pos="380"/>
              </w:tabs>
              <w:ind w:firstLine="0"/>
              <w:rPr>
                <w:sz w:val="24"/>
                <w:lang w:eastAsia="fr-FR" w:bidi="fr-FR"/>
              </w:rPr>
            </w:pPr>
            <w:r w:rsidRPr="00DA1AED">
              <w:rPr>
                <w:sz w:val="24"/>
                <w:lang w:eastAsia="fr-FR" w:bidi="fr-FR"/>
              </w:rPr>
              <w:t>26.4</w:t>
            </w:r>
          </w:p>
        </w:tc>
        <w:tc>
          <w:tcPr>
            <w:tcW w:w="1153" w:type="dxa"/>
          </w:tcPr>
          <w:p w14:paraId="43627323" w14:textId="77777777" w:rsidR="00014EE4" w:rsidRPr="00DA1AED" w:rsidRDefault="00014EE4" w:rsidP="00014EE4">
            <w:pPr>
              <w:tabs>
                <w:tab w:val="decimal" w:pos="397"/>
              </w:tabs>
              <w:ind w:firstLine="0"/>
              <w:rPr>
                <w:sz w:val="24"/>
                <w:lang w:eastAsia="fr-FR" w:bidi="fr-FR"/>
              </w:rPr>
            </w:pPr>
            <w:r w:rsidRPr="00DA1AED">
              <w:rPr>
                <w:sz w:val="24"/>
                <w:lang w:eastAsia="fr-FR" w:bidi="fr-FR"/>
              </w:rPr>
              <w:t>-0.92</w:t>
            </w:r>
          </w:p>
        </w:tc>
      </w:tr>
      <w:tr w:rsidR="00014EE4" w:rsidRPr="00DA1AED" w14:paraId="7EFC2D3D" w14:textId="77777777">
        <w:tc>
          <w:tcPr>
            <w:tcW w:w="1043" w:type="dxa"/>
          </w:tcPr>
          <w:p w14:paraId="05A5EEAF" w14:textId="77777777" w:rsidR="00014EE4" w:rsidRPr="00DA1AED" w:rsidRDefault="00014EE4" w:rsidP="00014EE4">
            <w:pPr>
              <w:ind w:firstLine="0"/>
              <w:rPr>
                <w:sz w:val="24"/>
                <w:lang w:eastAsia="fr-FR" w:bidi="fr-FR"/>
              </w:rPr>
            </w:pPr>
            <w:r w:rsidRPr="00DA1AED">
              <w:rPr>
                <w:sz w:val="24"/>
                <w:lang w:eastAsia="fr-FR" w:bidi="fr-FR"/>
              </w:rPr>
              <w:t>1978</w:t>
            </w:r>
          </w:p>
        </w:tc>
        <w:tc>
          <w:tcPr>
            <w:tcW w:w="1201" w:type="dxa"/>
          </w:tcPr>
          <w:p w14:paraId="49C257E3" w14:textId="77777777" w:rsidR="00014EE4" w:rsidRPr="00DA1AED" w:rsidRDefault="00014EE4" w:rsidP="00014EE4">
            <w:pPr>
              <w:tabs>
                <w:tab w:val="decimal" w:pos="577"/>
              </w:tabs>
              <w:ind w:firstLine="0"/>
              <w:rPr>
                <w:sz w:val="24"/>
                <w:lang w:eastAsia="fr-FR" w:bidi="fr-FR"/>
              </w:rPr>
            </w:pPr>
            <w:r w:rsidRPr="00DA1AED">
              <w:rPr>
                <w:sz w:val="24"/>
                <w:lang w:eastAsia="fr-FR" w:bidi="fr-FR"/>
              </w:rPr>
              <w:t>-10626</w:t>
            </w:r>
          </w:p>
        </w:tc>
        <w:tc>
          <w:tcPr>
            <w:tcW w:w="1201" w:type="dxa"/>
          </w:tcPr>
          <w:p w14:paraId="3FB26EAA" w14:textId="77777777" w:rsidR="00014EE4" w:rsidRPr="00DA1AED" w:rsidRDefault="00014EE4" w:rsidP="00014EE4">
            <w:pPr>
              <w:tabs>
                <w:tab w:val="decimal" w:pos="577"/>
              </w:tabs>
              <w:ind w:firstLine="0"/>
              <w:rPr>
                <w:sz w:val="24"/>
                <w:lang w:eastAsia="fr-FR" w:bidi="fr-FR"/>
              </w:rPr>
            </w:pPr>
            <w:r w:rsidRPr="00DA1AED">
              <w:rPr>
                <w:sz w:val="24"/>
                <w:lang w:eastAsia="fr-FR" w:bidi="fr-FR"/>
              </w:rPr>
              <w:t>-5835</w:t>
            </w:r>
          </w:p>
        </w:tc>
        <w:tc>
          <w:tcPr>
            <w:tcW w:w="1217" w:type="dxa"/>
          </w:tcPr>
          <w:p w14:paraId="3B4C495F" w14:textId="77777777" w:rsidR="00014EE4" w:rsidRPr="00DA1AED" w:rsidRDefault="00014EE4" w:rsidP="00014EE4">
            <w:pPr>
              <w:tabs>
                <w:tab w:val="decimal" w:pos="577"/>
              </w:tabs>
              <w:ind w:firstLine="0"/>
              <w:rPr>
                <w:sz w:val="24"/>
                <w:lang w:eastAsia="fr-FR" w:bidi="fr-FR"/>
              </w:rPr>
            </w:pPr>
            <w:r w:rsidRPr="00DA1AED">
              <w:rPr>
                <w:sz w:val="24"/>
                <w:lang w:eastAsia="fr-FR" w:bidi="fr-FR"/>
              </w:rPr>
              <w:t>1872.2</w:t>
            </w:r>
          </w:p>
        </w:tc>
        <w:tc>
          <w:tcPr>
            <w:tcW w:w="1168" w:type="dxa"/>
          </w:tcPr>
          <w:p w14:paraId="78A7A4A4" w14:textId="77777777" w:rsidR="00014EE4" w:rsidRPr="00DA1AED" w:rsidRDefault="00014EE4" w:rsidP="00014EE4">
            <w:pPr>
              <w:tabs>
                <w:tab w:val="decimal" w:pos="577"/>
              </w:tabs>
              <w:ind w:firstLine="0"/>
              <w:rPr>
                <w:sz w:val="24"/>
                <w:lang w:eastAsia="fr-FR" w:bidi="fr-FR"/>
              </w:rPr>
            </w:pPr>
            <w:r w:rsidRPr="00DA1AED">
              <w:rPr>
                <w:sz w:val="24"/>
                <w:lang w:eastAsia="fr-FR" w:bidi="fr-FR"/>
              </w:rPr>
              <w:t>-3963</w:t>
            </w:r>
          </w:p>
        </w:tc>
        <w:tc>
          <w:tcPr>
            <w:tcW w:w="1153" w:type="dxa"/>
          </w:tcPr>
          <w:p w14:paraId="52640D54" w14:textId="77777777" w:rsidR="00014EE4" w:rsidRPr="00DA1AED" w:rsidRDefault="00014EE4" w:rsidP="00014EE4">
            <w:pPr>
              <w:tabs>
                <w:tab w:val="decimal" w:pos="380"/>
              </w:tabs>
              <w:ind w:firstLine="0"/>
              <w:rPr>
                <w:sz w:val="24"/>
                <w:lang w:eastAsia="fr-FR" w:bidi="fr-FR"/>
              </w:rPr>
            </w:pPr>
            <w:r w:rsidRPr="00DA1AED">
              <w:rPr>
                <w:sz w:val="24"/>
                <w:lang w:eastAsia="fr-FR" w:bidi="fr-FR"/>
              </w:rPr>
              <w:t>37.3</w:t>
            </w:r>
          </w:p>
        </w:tc>
        <w:tc>
          <w:tcPr>
            <w:tcW w:w="1153" w:type="dxa"/>
          </w:tcPr>
          <w:p w14:paraId="63604321" w14:textId="77777777" w:rsidR="00014EE4" w:rsidRPr="00DA1AED" w:rsidRDefault="00014EE4" w:rsidP="00014EE4">
            <w:pPr>
              <w:tabs>
                <w:tab w:val="decimal" w:pos="397"/>
              </w:tabs>
              <w:ind w:firstLine="0"/>
              <w:rPr>
                <w:sz w:val="24"/>
                <w:lang w:eastAsia="fr-FR" w:bidi="fr-FR"/>
              </w:rPr>
            </w:pPr>
            <w:r w:rsidRPr="00DA1AED">
              <w:rPr>
                <w:sz w:val="24"/>
                <w:lang w:eastAsia="fr-FR" w:bidi="fr-FR"/>
              </w:rPr>
              <w:t>-1.71</w:t>
            </w:r>
          </w:p>
        </w:tc>
      </w:tr>
      <w:tr w:rsidR="00014EE4" w:rsidRPr="00DA1AED" w14:paraId="053911CF" w14:textId="77777777">
        <w:tc>
          <w:tcPr>
            <w:tcW w:w="1043" w:type="dxa"/>
          </w:tcPr>
          <w:p w14:paraId="2B607EB6" w14:textId="77777777" w:rsidR="00014EE4" w:rsidRPr="00DA1AED" w:rsidRDefault="00014EE4" w:rsidP="00014EE4">
            <w:pPr>
              <w:ind w:firstLine="0"/>
              <w:rPr>
                <w:sz w:val="24"/>
                <w:lang w:eastAsia="fr-FR" w:bidi="fr-FR"/>
              </w:rPr>
            </w:pPr>
            <w:r w:rsidRPr="00DA1AED">
              <w:rPr>
                <w:sz w:val="24"/>
                <w:lang w:eastAsia="fr-FR" w:bidi="fr-FR"/>
              </w:rPr>
              <w:t>1979</w:t>
            </w:r>
          </w:p>
        </w:tc>
        <w:tc>
          <w:tcPr>
            <w:tcW w:w="1201" w:type="dxa"/>
          </w:tcPr>
          <w:p w14:paraId="2FE9E835" w14:textId="77777777" w:rsidR="00014EE4" w:rsidRPr="00DA1AED" w:rsidRDefault="00014EE4" w:rsidP="00014EE4">
            <w:pPr>
              <w:tabs>
                <w:tab w:val="decimal" w:pos="577"/>
              </w:tabs>
              <w:ind w:firstLine="0"/>
              <w:rPr>
                <w:sz w:val="24"/>
                <w:lang w:eastAsia="fr-FR" w:bidi="fr-FR"/>
              </w:rPr>
            </w:pPr>
            <w:r w:rsidRPr="00DA1AED">
              <w:rPr>
                <w:sz w:val="24"/>
                <w:lang w:eastAsia="fr-FR" w:bidi="fr-FR"/>
              </w:rPr>
              <w:t>-9131</w:t>
            </w:r>
          </w:p>
        </w:tc>
        <w:tc>
          <w:tcPr>
            <w:tcW w:w="1201" w:type="dxa"/>
          </w:tcPr>
          <w:p w14:paraId="3B7DF5CC" w14:textId="77777777" w:rsidR="00014EE4" w:rsidRPr="00DA1AED" w:rsidRDefault="00014EE4" w:rsidP="00014EE4">
            <w:pPr>
              <w:tabs>
                <w:tab w:val="decimal" w:pos="577"/>
              </w:tabs>
              <w:ind w:firstLine="0"/>
              <w:rPr>
                <w:sz w:val="24"/>
                <w:lang w:eastAsia="fr-FR" w:bidi="fr-FR"/>
              </w:rPr>
            </w:pPr>
            <w:r w:rsidRPr="00DA1AED">
              <w:rPr>
                <w:sz w:val="24"/>
                <w:lang w:eastAsia="fr-FR" w:bidi="fr-FR"/>
              </w:rPr>
              <w:t>-4991</w:t>
            </w:r>
          </w:p>
        </w:tc>
        <w:tc>
          <w:tcPr>
            <w:tcW w:w="1217" w:type="dxa"/>
          </w:tcPr>
          <w:p w14:paraId="6A4B63F4" w14:textId="77777777" w:rsidR="00014EE4" w:rsidRPr="00DA1AED" w:rsidRDefault="00014EE4" w:rsidP="00014EE4">
            <w:pPr>
              <w:tabs>
                <w:tab w:val="decimal" w:pos="577"/>
              </w:tabs>
              <w:ind w:firstLine="0"/>
              <w:rPr>
                <w:sz w:val="24"/>
                <w:lang w:eastAsia="fr-FR" w:bidi="fr-FR"/>
              </w:rPr>
            </w:pPr>
            <w:r w:rsidRPr="00DA1AED">
              <w:rPr>
                <w:sz w:val="24"/>
                <w:lang w:eastAsia="fr-FR" w:bidi="fr-FR"/>
              </w:rPr>
              <w:t>2621</w:t>
            </w:r>
          </w:p>
        </w:tc>
        <w:tc>
          <w:tcPr>
            <w:tcW w:w="1168" w:type="dxa"/>
          </w:tcPr>
          <w:p w14:paraId="69468777" w14:textId="77777777" w:rsidR="00014EE4" w:rsidRPr="00DA1AED" w:rsidRDefault="00014EE4" w:rsidP="00014EE4">
            <w:pPr>
              <w:tabs>
                <w:tab w:val="decimal" w:pos="577"/>
              </w:tabs>
              <w:ind w:firstLine="0"/>
              <w:rPr>
                <w:sz w:val="24"/>
                <w:lang w:eastAsia="fr-FR" w:bidi="fr-FR"/>
              </w:rPr>
            </w:pPr>
            <w:r w:rsidRPr="00DA1AED">
              <w:rPr>
                <w:sz w:val="24"/>
                <w:lang w:eastAsia="fr-FR" w:bidi="fr-FR"/>
              </w:rPr>
              <w:t>-2370</w:t>
            </w:r>
          </w:p>
        </w:tc>
        <w:tc>
          <w:tcPr>
            <w:tcW w:w="1153" w:type="dxa"/>
          </w:tcPr>
          <w:p w14:paraId="51C7DBC9" w14:textId="77777777" w:rsidR="00014EE4" w:rsidRPr="00DA1AED" w:rsidRDefault="00014EE4" w:rsidP="00014EE4">
            <w:pPr>
              <w:tabs>
                <w:tab w:val="decimal" w:pos="380"/>
              </w:tabs>
              <w:ind w:firstLine="0"/>
              <w:rPr>
                <w:sz w:val="24"/>
                <w:lang w:eastAsia="fr-FR" w:bidi="fr-FR"/>
              </w:rPr>
            </w:pPr>
            <w:r w:rsidRPr="00DA1AED">
              <w:rPr>
                <w:sz w:val="24"/>
                <w:lang w:eastAsia="fr-FR" w:bidi="fr-FR"/>
              </w:rPr>
              <w:t>26</w:t>
            </w:r>
          </w:p>
        </w:tc>
        <w:tc>
          <w:tcPr>
            <w:tcW w:w="1153" w:type="dxa"/>
          </w:tcPr>
          <w:p w14:paraId="7B479C03" w14:textId="77777777" w:rsidR="00014EE4" w:rsidRPr="00DA1AED" w:rsidRDefault="00014EE4" w:rsidP="00014EE4">
            <w:pPr>
              <w:tabs>
                <w:tab w:val="decimal" w:pos="397"/>
              </w:tabs>
              <w:ind w:firstLine="0"/>
              <w:rPr>
                <w:sz w:val="24"/>
                <w:lang w:eastAsia="fr-FR" w:bidi="fr-FR"/>
              </w:rPr>
            </w:pPr>
            <w:r w:rsidRPr="00DA1AED">
              <w:rPr>
                <w:sz w:val="24"/>
                <w:lang w:eastAsia="fr-FR" w:bidi="fr-FR"/>
              </w:rPr>
              <w:t>-0.9</w:t>
            </w:r>
          </w:p>
        </w:tc>
      </w:tr>
      <w:tr w:rsidR="00014EE4" w:rsidRPr="00DA1AED" w14:paraId="209AB9DE" w14:textId="77777777">
        <w:tc>
          <w:tcPr>
            <w:tcW w:w="1043" w:type="dxa"/>
          </w:tcPr>
          <w:p w14:paraId="796CE945" w14:textId="77777777" w:rsidR="00014EE4" w:rsidRPr="00DA1AED" w:rsidRDefault="00014EE4" w:rsidP="00014EE4">
            <w:pPr>
              <w:ind w:firstLine="0"/>
              <w:rPr>
                <w:sz w:val="24"/>
                <w:lang w:eastAsia="fr-FR" w:bidi="fr-FR"/>
              </w:rPr>
            </w:pPr>
            <w:r w:rsidRPr="00DA1AED">
              <w:rPr>
                <w:sz w:val="24"/>
                <w:lang w:eastAsia="fr-FR" w:bidi="fr-FR"/>
              </w:rPr>
              <w:t>1980</w:t>
            </w:r>
          </w:p>
        </w:tc>
        <w:tc>
          <w:tcPr>
            <w:tcW w:w="1201" w:type="dxa"/>
          </w:tcPr>
          <w:p w14:paraId="623DE94F" w14:textId="77777777" w:rsidR="00014EE4" w:rsidRPr="00DA1AED" w:rsidRDefault="00014EE4" w:rsidP="00014EE4">
            <w:pPr>
              <w:tabs>
                <w:tab w:val="decimal" w:pos="577"/>
              </w:tabs>
              <w:ind w:firstLine="0"/>
              <w:rPr>
                <w:sz w:val="24"/>
                <w:lang w:eastAsia="fr-FR" w:bidi="fr-FR"/>
              </w:rPr>
            </w:pPr>
            <w:r w:rsidRPr="00DA1AED">
              <w:rPr>
                <w:sz w:val="24"/>
                <w:lang w:eastAsia="fr-FR" w:bidi="fr-FR"/>
              </w:rPr>
              <w:t>-10393</w:t>
            </w:r>
          </w:p>
        </w:tc>
        <w:tc>
          <w:tcPr>
            <w:tcW w:w="1201" w:type="dxa"/>
          </w:tcPr>
          <w:p w14:paraId="7C2C759B" w14:textId="77777777" w:rsidR="00014EE4" w:rsidRPr="00DA1AED" w:rsidRDefault="00014EE4" w:rsidP="00014EE4">
            <w:pPr>
              <w:tabs>
                <w:tab w:val="decimal" w:pos="577"/>
              </w:tabs>
              <w:ind w:firstLine="0"/>
              <w:rPr>
                <w:sz w:val="24"/>
                <w:lang w:eastAsia="fr-FR" w:bidi="fr-FR"/>
              </w:rPr>
            </w:pPr>
            <w:r w:rsidRPr="00DA1AED">
              <w:rPr>
                <w:sz w:val="24"/>
                <w:lang w:eastAsia="fr-FR" w:bidi="fr-FR"/>
              </w:rPr>
              <w:t>-5629</w:t>
            </w:r>
          </w:p>
        </w:tc>
        <w:tc>
          <w:tcPr>
            <w:tcW w:w="1217" w:type="dxa"/>
          </w:tcPr>
          <w:p w14:paraId="50A8A974" w14:textId="77777777" w:rsidR="00014EE4" w:rsidRPr="00DA1AED" w:rsidRDefault="00014EE4" w:rsidP="00014EE4">
            <w:pPr>
              <w:tabs>
                <w:tab w:val="decimal" w:pos="577"/>
              </w:tabs>
              <w:ind w:firstLine="0"/>
              <w:rPr>
                <w:sz w:val="24"/>
                <w:lang w:eastAsia="fr-FR" w:bidi="fr-FR"/>
              </w:rPr>
            </w:pPr>
            <w:r w:rsidRPr="00DA1AED">
              <w:rPr>
                <w:sz w:val="24"/>
                <w:lang w:eastAsia="fr-FR" w:bidi="fr-FR"/>
              </w:rPr>
              <w:t>3489.2</w:t>
            </w:r>
          </w:p>
        </w:tc>
        <w:tc>
          <w:tcPr>
            <w:tcW w:w="1168" w:type="dxa"/>
          </w:tcPr>
          <w:p w14:paraId="7179A194" w14:textId="77777777" w:rsidR="00014EE4" w:rsidRPr="00DA1AED" w:rsidRDefault="00014EE4" w:rsidP="00014EE4">
            <w:pPr>
              <w:tabs>
                <w:tab w:val="decimal" w:pos="577"/>
              </w:tabs>
              <w:ind w:firstLine="0"/>
              <w:rPr>
                <w:sz w:val="24"/>
                <w:lang w:eastAsia="fr-FR" w:bidi="fr-FR"/>
              </w:rPr>
            </w:pPr>
            <w:r w:rsidRPr="00DA1AED">
              <w:rPr>
                <w:sz w:val="24"/>
                <w:lang w:eastAsia="fr-FR" w:bidi="fr-FR"/>
              </w:rPr>
              <w:t>-2139</w:t>
            </w:r>
          </w:p>
        </w:tc>
        <w:tc>
          <w:tcPr>
            <w:tcW w:w="1153" w:type="dxa"/>
          </w:tcPr>
          <w:p w14:paraId="62388DD2" w14:textId="77777777" w:rsidR="00014EE4" w:rsidRPr="00DA1AED" w:rsidRDefault="00014EE4" w:rsidP="00014EE4">
            <w:pPr>
              <w:tabs>
                <w:tab w:val="decimal" w:pos="380"/>
              </w:tabs>
              <w:ind w:firstLine="0"/>
              <w:rPr>
                <w:sz w:val="24"/>
                <w:lang w:eastAsia="fr-FR" w:bidi="fr-FR"/>
              </w:rPr>
            </w:pPr>
            <w:r w:rsidRPr="00DA1AED">
              <w:rPr>
                <w:sz w:val="24"/>
                <w:lang w:eastAsia="fr-FR" w:bidi="fr-FR"/>
              </w:rPr>
              <w:t>20.6</w:t>
            </w:r>
          </w:p>
        </w:tc>
        <w:tc>
          <w:tcPr>
            <w:tcW w:w="1153" w:type="dxa"/>
          </w:tcPr>
          <w:p w14:paraId="2EA59039" w14:textId="77777777" w:rsidR="00014EE4" w:rsidRPr="00DA1AED" w:rsidRDefault="00014EE4" w:rsidP="00014EE4">
            <w:pPr>
              <w:tabs>
                <w:tab w:val="decimal" w:pos="397"/>
              </w:tabs>
              <w:ind w:firstLine="0"/>
              <w:rPr>
                <w:sz w:val="24"/>
                <w:lang w:eastAsia="fr-FR" w:bidi="fr-FR"/>
              </w:rPr>
            </w:pPr>
            <w:r w:rsidRPr="00DA1AED">
              <w:rPr>
                <w:sz w:val="24"/>
                <w:lang w:eastAsia="fr-FR" w:bidi="fr-FR"/>
              </w:rPr>
              <w:t>-0.72</w:t>
            </w:r>
          </w:p>
        </w:tc>
      </w:tr>
      <w:tr w:rsidR="00014EE4" w:rsidRPr="00DA1AED" w14:paraId="721C379E" w14:textId="77777777">
        <w:tc>
          <w:tcPr>
            <w:tcW w:w="1043" w:type="dxa"/>
          </w:tcPr>
          <w:p w14:paraId="6AD94759" w14:textId="77777777" w:rsidR="00014EE4" w:rsidRPr="00DA1AED" w:rsidRDefault="00014EE4" w:rsidP="00014EE4">
            <w:pPr>
              <w:ind w:firstLine="0"/>
              <w:rPr>
                <w:sz w:val="24"/>
                <w:lang w:eastAsia="fr-FR" w:bidi="fr-FR"/>
              </w:rPr>
            </w:pPr>
            <w:r w:rsidRPr="00DA1AED">
              <w:rPr>
                <w:sz w:val="24"/>
                <w:lang w:eastAsia="fr-FR" w:bidi="fr-FR"/>
              </w:rPr>
              <w:t>1981</w:t>
            </w:r>
          </w:p>
        </w:tc>
        <w:tc>
          <w:tcPr>
            <w:tcW w:w="1201" w:type="dxa"/>
          </w:tcPr>
          <w:p w14:paraId="2C930909" w14:textId="77777777" w:rsidR="00014EE4" w:rsidRPr="00DA1AED" w:rsidRDefault="00014EE4" w:rsidP="00014EE4">
            <w:pPr>
              <w:tabs>
                <w:tab w:val="decimal" w:pos="577"/>
              </w:tabs>
              <w:ind w:firstLine="0"/>
              <w:rPr>
                <w:sz w:val="24"/>
                <w:lang w:eastAsia="fr-FR" w:bidi="fr-FR"/>
              </w:rPr>
            </w:pPr>
            <w:r w:rsidRPr="00DA1AED">
              <w:rPr>
                <w:sz w:val="24"/>
                <w:lang w:eastAsia="fr-FR" w:bidi="fr-FR"/>
              </w:rPr>
              <w:t>-7366</w:t>
            </w:r>
          </w:p>
        </w:tc>
        <w:tc>
          <w:tcPr>
            <w:tcW w:w="1201" w:type="dxa"/>
          </w:tcPr>
          <w:p w14:paraId="1FCE60BC" w14:textId="77777777" w:rsidR="00014EE4" w:rsidRPr="00DA1AED" w:rsidRDefault="00014EE4" w:rsidP="00014EE4">
            <w:pPr>
              <w:tabs>
                <w:tab w:val="decimal" w:pos="577"/>
              </w:tabs>
              <w:ind w:firstLine="0"/>
              <w:rPr>
                <w:sz w:val="24"/>
                <w:lang w:eastAsia="fr-FR" w:bidi="fr-FR"/>
              </w:rPr>
            </w:pPr>
            <w:r w:rsidRPr="00DA1AED">
              <w:rPr>
                <w:sz w:val="24"/>
                <w:lang w:eastAsia="fr-FR" w:bidi="fr-FR"/>
              </w:rPr>
              <w:t>-2159</w:t>
            </w:r>
          </w:p>
        </w:tc>
        <w:tc>
          <w:tcPr>
            <w:tcW w:w="1217" w:type="dxa"/>
          </w:tcPr>
          <w:p w14:paraId="4B61C431" w14:textId="77777777" w:rsidR="00014EE4" w:rsidRPr="00DA1AED" w:rsidRDefault="00014EE4" w:rsidP="00014EE4">
            <w:pPr>
              <w:tabs>
                <w:tab w:val="decimal" w:pos="577"/>
              </w:tabs>
              <w:ind w:firstLine="0"/>
              <w:rPr>
                <w:sz w:val="24"/>
                <w:lang w:eastAsia="fr-FR" w:bidi="fr-FR"/>
              </w:rPr>
            </w:pPr>
            <w:r w:rsidRPr="00DA1AED">
              <w:rPr>
                <w:sz w:val="24"/>
                <w:lang w:eastAsia="fr-FR" w:bidi="fr-FR"/>
              </w:rPr>
              <w:t>4914.5</w:t>
            </w:r>
          </w:p>
        </w:tc>
        <w:tc>
          <w:tcPr>
            <w:tcW w:w="1168" w:type="dxa"/>
          </w:tcPr>
          <w:p w14:paraId="00B078FA" w14:textId="77777777" w:rsidR="00014EE4" w:rsidRPr="00DA1AED" w:rsidRDefault="00014EE4" w:rsidP="00014EE4">
            <w:pPr>
              <w:tabs>
                <w:tab w:val="decimal" w:pos="577"/>
              </w:tabs>
              <w:ind w:firstLine="0"/>
              <w:rPr>
                <w:sz w:val="24"/>
                <w:lang w:eastAsia="fr-FR" w:bidi="fr-FR"/>
              </w:rPr>
            </w:pPr>
            <w:r w:rsidRPr="00DA1AED">
              <w:rPr>
                <w:sz w:val="24"/>
                <w:lang w:eastAsia="fr-FR" w:bidi="fr-FR"/>
              </w:rPr>
              <w:t>2755</w:t>
            </w:r>
          </w:p>
        </w:tc>
        <w:tc>
          <w:tcPr>
            <w:tcW w:w="1153" w:type="dxa"/>
          </w:tcPr>
          <w:p w14:paraId="0D1DB4E3" w14:textId="77777777" w:rsidR="00014EE4" w:rsidRPr="00DA1AED" w:rsidRDefault="00014EE4" w:rsidP="00014EE4">
            <w:pPr>
              <w:tabs>
                <w:tab w:val="decimal" w:pos="380"/>
              </w:tabs>
              <w:ind w:firstLine="0"/>
              <w:rPr>
                <w:sz w:val="24"/>
                <w:lang w:eastAsia="fr-FR" w:bidi="fr-FR"/>
              </w:rPr>
            </w:pPr>
            <w:r w:rsidRPr="00DA1AED">
              <w:rPr>
                <w:sz w:val="24"/>
                <w:lang w:eastAsia="fr-FR" w:bidi="fr-FR"/>
              </w:rPr>
              <w:t>-37.4</w:t>
            </w:r>
          </w:p>
        </w:tc>
        <w:tc>
          <w:tcPr>
            <w:tcW w:w="1153" w:type="dxa"/>
          </w:tcPr>
          <w:p w14:paraId="47B1266E" w14:textId="77777777" w:rsidR="00014EE4" w:rsidRPr="00DA1AED" w:rsidRDefault="00014EE4" w:rsidP="00014EE4">
            <w:pPr>
              <w:tabs>
                <w:tab w:val="decimal" w:pos="397"/>
              </w:tabs>
              <w:ind w:firstLine="0"/>
              <w:rPr>
                <w:sz w:val="24"/>
                <w:lang w:eastAsia="fr-FR" w:bidi="fr-FR"/>
              </w:rPr>
            </w:pPr>
            <w:r w:rsidRPr="00DA1AED">
              <w:rPr>
                <w:sz w:val="24"/>
                <w:lang w:eastAsia="fr-FR" w:bidi="fr-FR"/>
              </w:rPr>
              <w:t>0.81</w:t>
            </w:r>
          </w:p>
        </w:tc>
      </w:tr>
      <w:tr w:rsidR="00014EE4" w:rsidRPr="00DA1AED" w14:paraId="7BAAD769" w14:textId="77777777">
        <w:tc>
          <w:tcPr>
            <w:tcW w:w="1043" w:type="dxa"/>
          </w:tcPr>
          <w:p w14:paraId="3F8E8EE7" w14:textId="77777777" w:rsidR="00014EE4" w:rsidRPr="00DA1AED" w:rsidRDefault="00014EE4" w:rsidP="00014EE4">
            <w:pPr>
              <w:ind w:firstLine="0"/>
              <w:rPr>
                <w:sz w:val="24"/>
                <w:lang w:eastAsia="fr-FR" w:bidi="fr-FR"/>
              </w:rPr>
            </w:pPr>
            <w:r w:rsidRPr="00DA1AED">
              <w:rPr>
                <w:sz w:val="24"/>
                <w:lang w:eastAsia="fr-FR" w:bidi="fr-FR"/>
              </w:rPr>
              <w:t>1982</w:t>
            </w:r>
          </w:p>
        </w:tc>
        <w:tc>
          <w:tcPr>
            <w:tcW w:w="1201" w:type="dxa"/>
          </w:tcPr>
          <w:p w14:paraId="5B0CF9F9" w14:textId="77777777" w:rsidR="00014EE4" w:rsidRPr="00DA1AED" w:rsidRDefault="00014EE4" w:rsidP="00014EE4">
            <w:pPr>
              <w:tabs>
                <w:tab w:val="decimal" w:pos="577"/>
              </w:tabs>
              <w:ind w:firstLine="0"/>
              <w:rPr>
                <w:sz w:val="24"/>
                <w:lang w:eastAsia="fr-FR" w:bidi="fr-FR"/>
              </w:rPr>
            </w:pPr>
            <w:r w:rsidRPr="00DA1AED">
              <w:rPr>
                <w:sz w:val="24"/>
                <w:lang w:eastAsia="fr-FR" w:bidi="fr-FR"/>
              </w:rPr>
              <w:t>-18904</w:t>
            </w:r>
          </w:p>
        </w:tc>
        <w:tc>
          <w:tcPr>
            <w:tcW w:w="1201" w:type="dxa"/>
          </w:tcPr>
          <w:p w14:paraId="1BDEBF4B" w14:textId="77777777" w:rsidR="00014EE4" w:rsidRPr="00DA1AED" w:rsidRDefault="00014EE4" w:rsidP="00014EE4">
            <w:pPr>
              <w:tabs>
                <w:tab w:val="decimal" w:pos="577"/>
              </w:tabs>
              <w:ind w:firstLine="0"/>
              <w:rPr>
                <w:sz w:val="24"/>
                <w:lang w:eastAsia="fr-FR" w:bidi="fr-FR"/>
              </w:rPr>
            </w:pPr>
            <w:r w:rsidRPr="00DA1AED">
              <w:rPr>
                <w:sz w:val="24"/>
                <w:lang w:eastAsia="fr-FR" w:bidi="fr-FR"/>
              </w:rPr>
              <w:t>-7173</w:t>
            </w:r>
          </w:p>
        </w:tc>
        <w:tc>
          <w:tcPr>
            <w:tcW w:w="1217" w:type="dxa"/>
          </w:tcPr>
          <w:p w14:paraId="4B5D610F" w14:textId="77777777" w:rsidR="00014EE4" w:rsidRPr="00DA1AED" w:rsidRDefault="00014EE4" w:rsidP="00014EE4">
            <w:pPr>
              <w:tabs>
                <w:tab w:val="decimal" w:pos="577"/>
              </w:tabs>
              <w:ind w:firstLine="0"/>
              <w:rPr>
                <w:sz w:val="24"/>
                <w:lang w:eastAsia="fr-FR" w:bidi="fr-FR"/>
              </w:rPr>
            </w:pPr>
            <w:r w:rsidRPr="00DA1AED">
              <w:rPr>
                <w:sz w:val="24"/>
                <w:lang w:eastAsia="fr-FR" w:bidi="fr-FR"/>
              </w:rPr>
              <w:t>5209.1</w:t>
            </w:r>
          </w:p>
        </w:tc>
        <w:tc>
          <w:tcPr>
            <w:tcW w:w="1168" w:type="dxa"/>
          </w:tcPr>
          <w:p w14:paraId="58615ADC" w14:textId="77777777" w:rsidR="00014EE4" w:rsidRPr="00DA1AED" w:rsidRDefault="00014EE4" w:rsidP="00014EE4">
            <w:pPr>
              <w:tabs>
                <w:tab w:val="decimal" w:pos="577"/>
              </w:tabs>
              <w:ind w:firstLine="0"/>
              <w:rPr>
                <w:sz w:val="24"/>
                <w:lang w:eastAsia="fr-FR" w:bidi="fr-FR"/>
              </w:rPr>
            </w:pPr>
            <w:r w:rsidRPr="00DA1AED">
              <w:rPr>
                <w:sz w:val="24"/>
                <w:lang w:eastAsia="fr-FR" w:bidi="fr-FR"/>
              </w:rPr>
              <w:t>-1963</w:t>
            </w:r>
          </w:p>
        </w:tc>
        <w:tc>
          <w:tcPr>
            <w:tcW w:w="1153" w:type="dxa"/>
          </w:tcPr>
          <w:p w14:paraId="29E77EAB" w14:textId="77777777" w:rsidR="00014EE4" w:rsidRPr="00DA1AED" w:rsidRDefault="00014EE4" w:rsidP="00014EE4">
            <w:pPr>
              <w:tabs>
                <w:tab w:val="decimal" w:pos="380"/>
              </w:tabs>
              <w:ind w:firstLine="0"/>
              <w:rPr>
                <w:sz w:val="24"/>
                <w:lang w:eastAsia="fr-FR" w:bidi="fr-FR"/>
              </w:rPr>
            </w:pPr>
            <w:r w:rsidRPr="00DA1AED">
              <w:rPr>
                <w:sz w:val="24"/>
                <w:lang w:eastAsia="fr-FR" w:bidi="fr-FR"/>
              </w:rPr>
              <w:t>10.4</w:t>
            </w:r>
          </w:p>
        </w:tc>
        <w:tc>
          <w:tcPr>
            <w:tcW w:w="1153" w:type="dxa"/>
          </w:tcPr>
          <w:p w14:paraId="30F32A4F" w14:textId="77777777" w:rsidR="00014EE4" w:rsidRPr="00DA1AED" w:rsidRDefault="00014EE4" w:rsidP="00014EE4">
            <w:pPr>
              <w:tabs>
                <w:tab w:val="decimal" w:pos="397"/>
              </w:tabs>
              <w:ind w:firstLine="0"/>
              <w:rPr>
                <w:sz w:val="24"/>
                <w:lang w:eastAsia="fr-FR" w:bidi="fr-FR"/>
              </w:rPr>
            </w:pPr>
            <w:r w:rsidRPr="00DA1AED">
              <w:rPr>
                <w:sz w:val="24"/>
                <w:lang w:eastAsia="fr-FR" w:bidi="fr-FR"/>
              </w:rPr>
              <w:t>-0.55</w:t>
            </w:r>
          </w:p>
        </w:tc>
      </w:tr>
      <w:tr w:rsidR="00014EE4" w:rsidRPr="00DA1AED" w14:paraId="05CECA67" w14:textId="77777777">
        <w:tc>
          <w:tcPr>
            <w:tcW w:w="1043" w:type="dxa"/>
            <w:tcBorders>
              <w:bottom w:val="single" w:sz="12" w:space="0" w:color="auto"/>
            </w:tcBorders>
          </w:tcPr>
          <w:p w14:paraId="6416D89E" w14:textId="77777777" w:rsidR="00014EE4" w:rsidRPr="00DA1AED" w:rsidRDefault="00014EE4" w:rsidP="00014EE4">
            <w:pPr>
              <w:spacing w:after="120"/>
              <w:ind w:firstLine="0"/>
              <w:rPr>
                <w:sz w:val="24"/>
                <w:lang w:eastAsia="fr-FR" w:bidi="fr-FR"/>
              </w:rPr>
            </w:pPr>
            <w:r w:rsidRPr="00DA1AED">
              <w:rPr>
                <w:sz w:val="24"/>
                <w:lang w:eastAsia="fr-FR" w:bidi="fr-FR"/>
              </w:rPr>
              <w:t>1983</w:t>
            </w:r>
          </w:p>
        </w:tc>
        <w:tc>
          <w:tcPr>
            <w:tcW w:w="1201" w:type="dxa"/>
            <w:tcBorders>
              <w:bottom w:val="single" w:sz="12" w:space="0" w:color="auto"/>
            </w:tcBorders>
          </w:tcPr>
          <w:p w14:paraId="5B8120CE" w14:textId="77777777" w:rsidR="00014EE4" w:rsidRPr="00DA1AED" w:rsidRDefault="00014EE4" w:rsidP="00014EE4">
            <w:pPr>
              <w:tabs>
                <w:tab w:val="decimal" w:pos="577"/>
              </w:tabs>
              <w:spacing w:after="120"/>
              <w:ind w:firstLine="0"/>
              <w:rPr>
                <w:sz w:val="24"/>
                <w:lang w:eastAsia="fr-FR" w:bidi="fr-FR"/>
              </w:rPr>
            </w:pPr>
            <w:r w:rsidRPr="00DA1AED">
              <w:rPr>
                <w:sz w:val="24"/>
                <w:lang w:eastAsia="fr-FR" w:bidi="fr-FR"/>
              </w:rPr>
              <w:t>-24100</w:t>
            </w:r>
          </w:p>
        </w:tc>
        <w:tc>
          <w:tcPr>
            <w:tcW w:w="1201" w:type="dxa"/>
            <w:tcBorders>
              <w:bottom w:val="single" w:sz="12" w:space="0" w:color="auto"/>
            </w:tcBorders>
          </w:tcPr>
          <w:p w14:paraId="03D45EE6" w14:textId="77777777" w:rsidR="00014EE4" w:rsidRPr="00DA1AED" w:rsidRDefault="00014EE4" w:rsidP="00014EE4">
            <w:pPr>
              <w:tabs>
                <w:tab w:val="decimal" w:pos="577"/>
              </w:tabs>
              <w:spacing w:after="120"/>
              <w:ind w:firstLine="0"/>
              <w:rPr>
                <w:sz w:val="24"/>
                <w:lang w:eastAsia="fr-FR" w:bidi="fr-FR"/>
              </w:rPr>
            </w:pPr>
            <w:r w:rsidRPr="00DA1AED">
              <w:rPr>
                <w:sz w:val="24"/>
                <w:lang w:eastAsia="fr-FR" w:bidi="fr-FR"/>
              </w:rPr>
              <w:t>-11683</w:t>
            </w:r>
          </w:p>
        </w:tc>
        <w:tc>
          <w:tcPr>
            <w:tcW w:w="1217" w:type="dxa"/>
            <w:tcBorders>
              <w:bottom w:val="single" w:sz="12" w:space="0" w:color="auto"/>
            </w:tcBorders>
          </w:tcPr>
          <w:p w14:paraId="05494BCA" w14:textId="77777777" w:rsidR="00014EE4" w:rsidRPr="00DA1AED" w:rsidRDefault="00014EE4" w:rsidP="00014EE4">
            <w:pPr>
              <w:tabs>
                <w:tab w:val="decimal" w:pos="577"/>
              </w:tabs>
              <w:spacing w:after="120"/>
              <w:ind w:firstLine="0"/>
              <w:rPr>
                <w:sz w:val="24"/>
                <w:lang w:eastAsia="fr-FR" w:bidi="fr-FR"/>
              </w:rPr>
            </w:pPr>
            <w:r w:rsidRPr="00DA1AED">
              <w:rPr>
                <w:sz w:val="24"/>
                <w:lang w:eastAsia="fr-FR" w:bidi="fr-FR"/>
              </w:rPr>
              <w:t>6266.8</w:t>
            </w:r>
          </w:p>
        </w:tc>
        <w:tc>
          <w:tcPr>
            <w:tcW w:w="1168" w:type="dxa"/>
            <w:tcBorders>
              <w:bottom w:val="single" w:sz="12" w:space="0" w:color="auto"/>
            </w:tcBorders>
          </w:tcPr>
          <w:p w14:paraId="67ED3AA1" w14:textId="77777777" w:rsidR="00014EE4" w:rsidRPr="00DA1AED" w:rsidRDefault="00014EE4" w:rsidP="00014EE4">
            <w:pPr>
              <w:tabs>
                <w:tab w:val="decimal" w:pos="577"/>
              </w:tabs>
              <w:spacing w:after="120"/>
              <w:ind w:firstLine="0"/>
              <w:rPr>
                <w:sz w:val="24"/>
                <w:lang w:eastAsia="fr-FR" w:bidi="fr-FR"/>
              </w:rPr>
            </w:pPr>
            <w:r w:rsidRPr="00DA1AED">
              <w:rPr>
                <w:sz w:val="24"/>
                <w:lang w:eastAsia="fr-FR" w:bidi="fr-FR"/>
              </w:rPr>
              <w:t>-5416</w:t>
            </w:r>
          </w:p>
        </w:tc>
        <w:tc>
          <w:tcPr>
            <w:tcW w:w="1153" w:type="dxa"/>
            <w:tcBorders>
              <w:bottom w:val="single" w:sz="12" w:space="0" w:color="auto"/>
            </w:tcBorders>
          </w:tcPr>
          <w:p w14:paraId="12EF1FD0" w14:textId="77777777" w:rsidR="00014EE4" w:rsidRPr="00DA1AED" w:rsidRDefault="00014EE4" w:rsidP="00014EE4">
            <w:pPr>
              <w:tabs>
                <w:tab w:val="decimal" w:pos="380"/>
              </w:tabs>
              <w:spacing w:after="120"/>
              <w:ind w:firstLine="0"/>
              <w:rPr>
                <w:sz w:val="24"/>
                <w:lang w:eastAsia="fr-FR" w:bidi="fr-FR"/>
              </w:rPr>
            </w:pPr>
            <w:r w:rsidRPr="00DA1AED">
              <w:rPr>
                <w:sz w:val="24"/>
                <w:lang w:eastAsia="fr-FR" w:bidi="fr-FR"/>
              </w:rPr>
              <w:t>22.5</w:t>
            </w:r>
          </w:p>
        </w:tc>
        <w:tc>
          <w:tcPr>
            <w:tcW w:w="1153" w:type="dxa"/>
            <w:tcBorders>
              <w:bottom w:val="single" w:sz="12" w:space="0" w:color="auto"/>
            </w:tcBorders>
          </w:tcPr>
          <w:p w14:paraId="7AA4228F" w14:textId="77777777" w:rsidR="00014EE4" w:rsidRPr="00DA1AED" w:rsidRDefault="00014EE4" w:rsidP="00014EE4">
            <w:pPr>
              <w:tabs>
                <w:tab w:val="decimal" w:pos="397"/>
              </w:tabs>
              <w:spacing w:after="120"/>
              <w:ind w:firstLine="0"/>
              <w:rPr>
                <w:sz w:val="24"/>
                <w:lang w:eastAsia="fr-FR" w:bidi="fr-FR"/>
              </w:rPr>
            </w:pPr>
            <w:r w:rsidRPr="00DA1AED">
              <w:rPr>
                <w:sz w:val="24"/>
                <w:lang w:eastAsia="fr-FR" w:bidi="fr-FR"/>
              </w:rPr>
              <w:t>-1.39</w:t>
            </w:r>
          </w:p>
        </w:tc>
      </w:tr>
    </w:tbl>
    <w:p w14:paraId="69378E08" w14:textId="77777777" w:rsidR="00014EE4" w:rsidRPr="00C4582E" w:rsidRDefault="00014EE4" w:rsidP="00014EE4">
      <w:pPr>
        <w:spacing w:before="120" w:after="120"/>
        <w:jc w:val="both"/>
        <w:rPr>
          <w:sz w:val="24"/>
        </w:rPr>
      </w:pPr>
      <w:r>
        <w:rPr>
          <w:sz w:val="24"/>
          <w:lang w:eastAsia="fr-FR" w:bidi="fr-FR"/>
        </w:rPr>
        <w:t>(1</w:t>
      </w:r>
      <w:r w:rsidRPr="00C4582E">
        <w:rPr>
          <w:sz w:val="24"/>
          <w:lang w:eastAsia="fr-FR" w:bidi="fr-FR"/>
        </w:rPr>
        <w:t>) : Déficit observé selon les comptes nationaux</w:t>
      </w:r>
    </w:p>
    <w:p w14:paraId="1350C717" w14:textId="77777777" w:rsidR="00014EE4" w:rsidRPr="00C4582E" w:rsidRDefault="00014EE4" w:rsidP="00014EE4">
      <w:pPr>
        <w:spacing w:before="120" w:after="120"/>
        <w:jc w:val="both"/>
        <w:rPr>
          <w:sz w:val="24"/>
        </w:rPr>
      </w:pPr>
      <w:r>
        <w:rPr>
          <w:sz w:val="24"/>
          <w:lang w:eastAsia="fr-FR" w:bidi="fr-FR"/>
        </w:rPr>
        <w:t>(2)</w:t>
      </w:r>
      <w:r w:rsidRPr="00C4582E">
        <w:rPr>
          <w:sz w:val="24"/>
          <w:lang w:eastAsia="fr-FR" w:bidi="fr-FR"/>
        </w:rPr>
        <w:t> : Solde budgétaire corrigé de l'effet direct d'un taux de chômage à 4</w:t>
      </w:r>
      <w:r>
        <w:rPr>
          <w:sz w:val="24"/>
          <w:lang w:eastAsia="fr-FR" w:bidi="fr-FR"/>
        </w:rPr>
        <w:t>%</w:t>
      </w:r>
      <w:r w:rsidRPr="00C4582E">
        <w:rPr>
          <w:sz w:val="24"/>
          <w:lang w:eastAsia="fr-FR" w:bidi="fr-FR"/>
        </w:rPr>
        <w:t>.</w:t>
      </w:r>
    </w:p>
    <w:p w14:paraId="1CF26C57" w14:textId="77777777" w:rsidR="00014EE4" w:rsidRPr="00C4582E" w:rsidRDefault="00014EE4" w:rsidP="00014EE4">
      <w:pPr>
        <w:spacing w:before="120" w:after="120"/>
        <w:jc w:val="both"/>
        <w:rPr>
          <w:sz w:val="24"/>
        </w:rPr>
      </w:pPr>
      <w:r>
        <w:rPr>
          <w:sz w:val="24"/>
          <w:lang w:eastAsia="fr-FR" w:bidi="fr-FR"/>
        </w:rPr>
        <w:t>(3)</w:t>
      </w:r>
      <w:r w:rsidRPr="00C4582E">
        <w:rPr>
          <w:sz w:val="24"/>
          <w:lang w:eastAsia="fr-FR" w:bidi="fr-FR"/>
        </w:rPr>
        <w:t> : Intérêt payable par le gouvernement sur la partie de la dette attr</w:t>
      </w:r>
      <w:r w:rsidRPr="00C4582E">
        <w:rPr>
          <w:sz w:val="24"/>
          <w:lang w:eastAsia="fr-FR" w:bidi="fr-FR"/>
        </w:rPr>
        <w:t>i</w:t>
      </w:r>
      <w:r w:rsidRPr="00C4582E">
        <w:rPr>
          <w:sz w:val="24"/>
          <w:lang w:eastAsia="fr-FR" w:bidi="fr-FR"/>
        </w:rPr>
        <w:t>buable à un taux de chômage supérieur à 4</w:t>
      </w:r>
      <w:r>
        <w:rPr>
          <w:sz w:val="24"/>
          <w:lang w:eastAsia="fr-FR" w:bidi="fr-FR"/>
        </w:rPr>
        <w:t>%</w:t>
      </w:r>
      <w:r w:rsidRPr="00C4582E">
        <w:rPr>
          <w:sz w:val="24"/>
          <w:lang w:eastAsia="fr-FR" w:bidi="fr-FR"/>
        </w:rPr>
        <w:t>.</w:t>
      </w:r>
    </w:p>
    <w:p w14:paraId="1B32F4D0" w14:textId="77777777" w:rsidR="00014EE4" w:rsidRPr="00C4582E" w:rsidRDefault="00014EE4" w:rsidP="00014EE4">
      <w:pPr>
        <w:spacing w:before="120" w:after="120"/>
        <w:jc w:val="both"/>
        <w:rPr>
          <w:sz w:val="24"/>
        </w:rPr>
      </w:pPr>
      <w:r>
        <w:rPr>
          <w:sz w:val="24"/>
          <w:lang w:eastAsia="fr-FR" w:bidi="fr-FR"/>
        </w:rPr>
        <w:t>(4)</w:t>
      </w:r>
      <w:r w:rsidRPr="00C4582E">
        <w:rPr>
          <w:sz w:val="24"/>
          <w:lang w:eastAsia="fr-FR" w:bidi="fr-FR"/>
        </w:rPr>
        <w:t> : Solde budgétaire corrigé des effets directs et indirects d'un taux de ch</w:t>
      </w:r>
      <w:r w:rsidRPr="00C4582E">
        <w:rPr>
          <w:sz w:val="24"/>
          <w:lang w:eastAsia="fr-FR" w:bidi="fr-FR"/>
        </w:rPr>
        <w:t>ô</w:t>
      </w:r>
      <w:r>
        <w:rPr>
          <w:sz w:val="24"/>
          <w:lang w:eastAsia="fr-FR" w:bidi="fr-FR"/>
        </w:rPr>
        <w:t>mage supérieur à 4% (=</w:t>
      </w:r>
      <w:r w:rsidRPr="00C4582E">
        <w:rPr>
          <w:sz w:val="24"/>
          <w:lang w:eastAsia="fr-FR" w:bidi="fr-FR"/>
        </w:rPr>
        <w:t xml:space="preserve"> (2) + (4))</w:t>
      </w:r>
    </w:p>
    <w:p w14:paraId="0CE693AD" w14:textId="77777777" w:rsidR="00014EE4" w:rsidRPr="00C4582E" w:rsidRDefault="00014EE4" w:rsidP="00014EE4">
      <w:pPr>
        <w:spacing w:before="120" w:after="120"/>
        <w:jc w:val="both"/>
        <w:rPr>
          <w:sz w:val="24"/>
        </w:rPr>
      </w:pPr>
      <w:r>
        <w:rPr>
          <w:sz w:val="24"/>
          <w:lang w:eastAsia="fr-FR" w:bidi="fr-FR"/>
        </w:rPr>
        <w:t>(5) =</w:t>
      </w:r>
      <w:r w:rsidRPr="00C4582E">
        <w:rPr>
          <w:sz w:val="24"/>
          <w:lang w:eastAsia="fr-FR" w:bidi="fr-FR"/>
        </w:rPr>
        <w:t xml:space="preserve"> (4) /(1) ; en pourcentage</w:t>
      </w:r>
    </w:p>
    <w:p w14:paraId="04BC0B99" w14:textId="77777777" w:rsidR="00014EE4" w:rsidRDefault="00014EE4" w:rsidP="00014EE4">
      <w:pPr>
        <w:spacing w:before="120" w:after="120"/>
        <w:jc w:val="both"/>
        <w:rPr>
          <w:sz w:val="24"/>
          <w:lang w:eastAsia="fr-FR" w:bidi="fr-FR"/>
        </w:rPr>
      </w:pPr>
      <w:r>
        <w:rPr>
          <w:sz w:val="24"/>
          <w:lang w:eastAsia="fr-FR" w:bidi="fr-FR"/>
        </w:rPr>
        <w:t>(6) =</w:t>
      </w:r>
      <w:r w:rsidRPr="00C4582E">
        <w:rPr>
          <w:sz w:val="24"/>
          <w:lang w:eastAsia="fr-FR" w:bidi="fr-FR"/>
        </w:rPr>
        <w:t xml:space="preserve"> (4) / PNB ; en pourcentage</w:t>
      </w:r>
    </w:p>
    <w:p w14:paraId="3D15A574" w14:textId="77777777" w:rsidR="00014EE4" w:rsidRPr="00C4582E" w:rsidRDefault="00014EE4" w:rsidP="00014EE4">
      <w:pPr>
        <w:spacing w:before="120" w:after="120"/>
        <w:jc w:val="both"/>
        <w:rPr>
          <w:sz w:val="24"/>
        </w:rPr>
      </w:pPr>
      <w:r w:rsidRPr="00C4582E">
        <w:rPr>
          <w:sz w:val="24"/>
          <w:lang w:eastAsia="fr-FR" w:bidi="fr-FR"/>
        </w:rPr>
        <w:t>Sources : van Schendel (1985)</w:t>
      </w:r>
    </w:p>
    <w:p w14:paraId="027927D0" w14:textId="77777777" w:rsidR="00014EE4" w:rsidRDefault="00014EE4" w:rsidP="00014EE4">
      <w:pPr>
        <w:pStyle w:val="p"/>
      </w:pPr>
      <w:r>
        <w:br w:type="page"/>
        <w:t>[163]</w:t>
      </w:r>
    </w:p>
    <w:p w14:paraId="7CF913C7" w14:textId="77777777" w:rsidR="00014EE4" w:rsidRDefault="00014EE4" w:rsidP="00014EE4">
      <w:pPr>
        <w:pStyle w:val="p"/>
      </w:pPr>
    </w:p>
    <w:p w14:paraId="7A78A27E" w14:textId="77777777" w:rsidR="00014EE4" w:rsidRDefault="00014EE4" w:rsidP="00014EE4">
      <w:pPr>
        <w:pStyle w:val="figtitre"/>
      </w:pPr>
      <w:r>
        <w:t>Tableau 7.</w:t>
      </w:r>
    </w:p>
    <w:p w14:paraId="00FEAD98" w14:textId="77777777" w:rsidR="00014EE4" w:rsidRPr="00AE24A9" w:rsidRDefault="00014EE4" w:rsidP="00014EE4">
      <w:pPr>
        <w:pStyle w:val="figtitrest"/>
      </w:pPr>
      <w:r w:rsidRPr="00AE24A9">
        <w:rPr>
          <w:lang w:eastAsia="fr-FR" w:bidi="fr-FR"/>
        </w:rPr>
        <w:t>Service de la dette publique,</w:t>
      </w:r>
      <w:r w:rsidRPr="00AE24A9">
        <w:rPr>
          <w:lang w:eastAsia="fr-FR" w:bidi="fr-FR"/>
        </w:rPr>
        <w:br/>
        <w:t>gouvernement fédéral, 1970-1965</w:t>
      </w:r>
      <w:r w:rsidRPr="00AE24A9">
        <w:rPr>
          <w:lang w:eastAsia="fr-FR" w:bidi="fr-FR"/>
        </w:rPr>
        <w:br/>
        <w:t>( selon les comptes publics )</w:t>
      </w:r>
    </w:p>
    <w:p w14:paraId="45565066" w14:textId="77777777" w:rsidR="00014EE4" w:rsidRPr="003F34E7" w:rsidRDefault="00014EE4" w:rsidP="00014EE4">
      <w:pPr>
        <w:spacing w:before="120" w:after="120"/>
        <w:jc w:val="both"/>
        <w:rPr>
          <w:sz w:val="24"/>
        </w:rPr>
      </w:pPr>
      <w:r w:rsidRPr="003F34E7">
        <w:rPr>
          <w:sz w:val="24"/>
          <w:lang w:eastAsia="fr-FR" w:bidi="fr-FR"/>
        </w:rPr>
        <w:t>Années</w:t>
      </w:r>
      <w:r w:rsidRPr="003F34E7">
        <w:rPr>
          <w:sz w:val="24"/>
          <w:lang w:eastAsia="fr-FR" w:bidi="fr-FR"/>
        </w:rPr>
        <w:tab/>
      </w:r>
    </w:p>
    <w:p w14:paraId="1B572B08" w14:textId="77777777" w:rsidR="00014EE4" w:rsidRPr="003F34E7" w:rsidRDefault="00014EE4" w:rsidP="00014EE4">
      <w:pPr>
        <w:spacing w:before="120" w:after="120"/>
        <w:jc w:val="both"/>
        <w:rPr>
          <w:sz w:val="24"/>
          <w:lang w:eastAsia="fr-FR" w:bidi="fr-FR"/>
        </w:rPr>
      </w:pPr>
      <w:r w:rsidRPr="003F34E7">
        <w:rPr>
          <w:sz w:val="24"/>
          <w:lang w:eastAsia="fr-FR" w:bidi="fr-FR"/>
        </w:rPr>
        <w:t>fiscales*</w:t>
      </w:r>
      <w:r w:rsidRPr="003F34E7">
        <w:rPr>
          <w:sz w:val="24"/>
          <w:lang w:eastAsia="fr-FR" w:bidi="fr-FR"/>
        </w:rPr>
        <w:tab/>
        <w:t>PNB</w:t>
      </w:r>
      <w:r w:rsidRPr="003F34E7">
        <w:rPr>
          <w:sz w:val="24"/>
          <w:lang w:eastAsia="fr-FR" w:bidi="fr-FR"/>
        </w:rPr>
        <w:tab/>
        <w:t>Recettes</w:t>
      </w:r>
      <w:r w:rsidRPr="003F34E7">
        <w:rPr>
          <w:sz w:val="24"/>
          <w:lang w:eastAsia="fr-FR" w:bidi="fr-FR"/>
        </w:rPr>
        <w:tab/>
        <w:t>Dépenses</w:t>
      </w:r>
    </w:p>
    <w:tbl>
      <w:tblPr>
        <w:tblW w:w="0" w:type="auto"/>
        <w:tblLook w:val="00BF" w:firstRow="1" w:lastRow="0" w:firstColumn="1" w:lastColumn="0" w:noHBand="0" w:noVBand="0"/>
      </w:tblPr>
      <w:tblGrid>
        <w:gridCol w:w="1885"/>
        <w:gridCol w:w="1985"/>
        <w:gridCol w:w="2025"/>
        <w:gridCol w:w="2025"/>
      </w:tblGrid>
      <w:tr w:rsidR="00014EE4" w:rsidRPr="003F34E7" w14:paraId="3B2B8621" w14:textId="77777777">
        <w:tc>
          <w:tcPr>
            <w:tcW w:w="1937" w:type="dxa"/>
            <w:vMerge w:val="restart"/>
            <w:tcBorders>
              <w:top w:val="single" w:sz="12" w:space="0" w:color="auto"/>
              <w:bottom w:val="single" w:sz="12" w:space="0" w:color="auto"/>
            </w:tcBorders>
            <w:shd w:val="clear" w:color="auto" w:fill="EEECE1"/>
          </w:tcPr>
          <w:p w14:paraId="7A1A85E7" w14:textId="77777777" w:rsidR="00014EE4" w:rsidRPr="003F34E7" w:rsidRDefault="00014EE4" w:rsidP="00014EE4">
            <w:pPr>
              <w:spacing w:before="60" w:after="60"/>
              <w:ind w:left="360" w:firstLine="0"/>
              <w:rPr>
                <w:sz w:val="24"/>
              </w:rPr>
            </w:pPr>
            <w:r>
              <w:rPr>
                <w:sz w:val="24"/>
              </w:rPr>
              <w:t>Années</w:t>
            </w:r>
            <w:r>
              <w:rPr>
                <w:sz w:val="24"/>
              </w:rPr>
              <w:br/>
              <w:t>fiscales *</w:t>
            </w:r>
          </w:p>
        </w:tc>
        <w:tc>
          <w:tcPr>
            <w:tcW w:w="6199" w:type="dxa"/>
            <w:gridSpan w:val="3"/>
            <w:tcBorders>
              <w:top w:val="single" w:sz="12" w:space="0" w:color="auto"/>
              <w:bottom w:val="single" w:sz="12" w:space="0" w:color="auto"/>
            </w:tcBorders>
            <w:shd w:val="clear" w:color="auto" w:fill="EEECE1"/>
          </w:tcPr>
          <w:p w14:paraId="668FF15E" w14:textId="77777777" w:rsidR="00014EE4" w:rsidRPr="003F34E7" w:rsidRDefault="00014EE4" w:rsidP="00014EE4">
            <w:pPr>
              <w:spacing w:before="60" w:after="60"/>
              <w:ind w:firstLine="0"/>
              <w:jc w:val="center"/>
              <w:rPr>
                <w:sz w:val="24"/>
              </w:rPr>
            </w:pPr>
            <w:r w:rsidRPr="003F34E7">
              <w:rPr>
                <w:sz w:val="24"/>
                <w:lang w:eastAsia="fr-FR" w:bidi="fr-FR"/>
              </w:rPr>
              <w:t>Service net de la dette en pourcentage de :</w:t>
            </w:r>
          </w:p>
        </w:tc>
      </w:tr>
      <w:tr w:rsidR="00014EE4" w:rsidRPr="003F34E7" w14:paraId="461A59D0" w14:textId="77777777">
        <w:tc>
          <w:tcPr>
            <w:tcW w:w="1937" w:type="dxa"/>
            <w:vMerge/>
            <w:tcBorders>
              <w:top w:val="single" w:sz="12" w:space="0" w:color="auto"/>
              <w:bottom w:val="single" w:sz="12" w:space="0" w:color="auto"/>
            </w:tcBorders>
            <w:shd w:val="clear" w:color="auto" w:fill="EEECE1"/>
          </w:tcPr>
          <w:p w14:paraId="0FC577CF" w14:textId="77777777" w:rsidR="00014EE4" w:rsidRPr="003F34E7" w:rsidRDefault="00014EE4" w:rsidP="00014EE4">
            <w:pPr>
              <w:spacing w:before="60" w:after="60"/>
              <w:ind w:firstLine="0"/>
              <w:jc w:val="center"/>
              <w:rPr>
                <w:sz w:val="24"/>
              </w:rPr>
            </w:pPr>
          </w:p>
        </w:tc>
        <w:tc>
          <w:tcPr>
            <w:tcW w:w="2037" w:type="dxa"/>
            <w:tcBorders>
              <w:top w:val="single" w:sz="12" w:space="0" w:color="auto"/>
              <w:bottom w:val="single" w:sz="12" w:space="0" w:color="auto"/>
            </w:tcBorders>
            <w:shd w:val="clear" w:color="auto" w:fill="EEECE1"/>
          </w:tcPr>
          <w:p w14:paraId="2591EF2E" w14:textId="77777777" w:rsidR="00014EE4" w:rsidRPr="003F34E7" w:rsidRDefault="00014EE4" w:rsidP="00014EE4">
            <w:pPr>
              <w:spacing w:before="60" w:after="60"/>
              <w:ind w:firstLine="0"/>
              <w:jc w:val="center"/>
              <w:rPr>
                <w:sz w:val="24"/>
              </w:rPr>
            </w:pPr>
            <w:r>
              <w:rPr>
                <w:sz w:val="24"/>
              </w:rPr>
              <w:t>PNB</w:t>
            </w:r>
          </w:p>
        </w:tc>
        <w:tc>
          <w:tcPr>
            <w:tcW w:w="2081" w:type="dxa"/>
            <w:tcBorders>
              <w:top w:val="single" w:sz="12" w:space="0" w:color="auto"/>
              <w:bottom w:val="single" w:sz="12" w:space="0" w:color="auto"/>
            </w:tcBorders>
            <w:shd w:val="clear" w:color="auto" w:fill="EEECE1"/>
          </w:tcPr>
          <w:p w14:paraId="6A918D47" w14:textId="77777777" w:rsidR="00014EE4" w:rsidRPr="003F34E7" w:rsidRDefault="00014EE4" w:rsidP="00014EE4">
            <w:pPr>
              <w:spacing w:before="60" w:after="60"/>
              <w:ind w:firstLine="0"/>
              <w:jc w:val="center"/>
              <w:rPr>
                <w:sz w:val="24"/>
              </w:rPr>
            </w:pPr>
            <w:r>
              <w:rPr>
                <w:sz w:val="24"/>
              </w:rPr>
              <w:t>Recettes</w:t>
            </w:r>
          </w:p>
        </w:tc>
        <w:tc>
          <w:tcPr>
            <w:tcW w:w="2081" w:type="dxa"/>
            <w:tcBorders>
              <w:top w:val="single" w:sz="12" w:space="0" w:color="auto"/>
              <w:bottom w:val="single" w:sz="12" w:space="0" w:color="auto"/>
            </w:tcBorders>
            <w:shd w:val="clear" w:color="auto" w:fill="EEECE1"/>
          </w:tcPr>
          <w:p w14:paraId="6CE5C743" w14:textId="77777777" w:rsidR="00014EE4" w:rsidRPr="003F34E7" w:rsidRDefault="00014EE4" w:rsidP="00014EE4">
            <w:pPr>
              <w:spacing w:before="60" w:after="60"/>
              <w:ind w:firstLine="0"/>
              <w:jc w:val="center"/>
              <w:rPr>
                <w:sz w:val="24"/>
              </w:rPr>
            </w:pPr>
            <w:r>
              <w:rPr>
                <w:sz w:val="24"/>
              </w:rPr>
              <w:t>Dépenses</w:t>
            </w:r>
          </w:p>
        </w:tc>
      </w:tr>
      <w:tr w:rsidR="00014EE4" w:rsidRPr="003F34E7" w14:paraId="055AF424" w14:textId="77777777">
        <w:tc>
          <w:tcPr>
            <w:tcW w:w="1937" w:type="dxa"/>
            <w:tcBorders>
              <w:top w:val="single" w:sz="12" w:space="0" w:color="auto"/>
            </w:tcBorders>
          </w:tcPr>
          <w:p w14:paraId="7BF45FCB" w14:textId="77777777" w:rsidR="00014EE4" w:rsidRPr="003F34E7" w:rsidRDefault="00014EE4" w:rsidP="00014EE4">
            <w:pPr>
              <w:spacing w:before="120"/>
              <w:ind w:left="360" w:firstLine="0"/>
              <w:jc w:val="both"/>
              <w:rPr>
                <w:sz w:val="24"/>
              </w:rPr>
            </w:pPr>
            <w:r w:rsidRPr="003F34E7">
              <w:rPr>
                <w:sz w:val="24"/>
              </w:rPr>
              <w:t>1970</w:t>
            </w:r>
          </w:p>
        </w:tc>
        <w:tc>
          <w:tcPr>
            <w:tcW w:w="2037" w:type="dxa"/>
            <w:tcBorders>
              <w:top w:val="single" w:sz="12" w:space="0" w:color="auto"/>
            </w:tcBorders>
          </w:tcPr>
          <w:p w14:paraId="690BE9C7" w14:textId="77777777" w:rsidR="00014EE4" w:rsidRPr="003F34E7" w:rsidRDefault="00014EE4" w:rsidP="00014EE4">
            <w:pPr>
              <w:tabs>
                <w:tab w:val="decimal" w:pos="943"/>
              </w:tabs>
              <w:spacing w:before="120"/>
              <w:ind w:firstLine="0"/>
              <w:rPr>
                <w:sz w:val="24"/>
              </w:rPr>
            </w:pPr>
            <w:r w:rsidRPr="003F34E7">
              <w:rPr>
                <w:sz w:val="24"/>
              </w:rPr>
              <w:t>1</w:t>
            </w:r>
            <w:r>
              <w:rPr>
                <w:sz w:val="24"/>
              </w:rPr>
              <w:t>.</w:t>
            </w:r>
          </w:p>
        </w:tc>
        <w:tc>
          <w:tcPr>
            <w:tcW w:w="2081" w:type="dxa"/>
            <w:tcBorders>
              <w:top w:val="single" w:sz="12" w:space="0" w:color="auto"/>
            </w:tcBorders>
          </w:tcPr>
          <w:p w14:paraId="09145B07" w14:textId="77777777" w:rsidR="00014EE4" w:rsidRPr="003F34E7" w:rsidRDefault="00014EE4" w:rsidP="00014EE4">
            <w:pPr>
              <w:tabs>
                <w:tab w:val="decimal" w:pos="943"/>
              </w:tabs>
              <w:spacing w:before="120"/>
              <w:ind w:firstLine="0"/>
              <w:rPr>
                <w:sz w:val="24"/>
              </w:rPr>
            </w:pPr>
            <w:r w:rsidRPr="003F34E7">
              <w:rPr>
                <w:sz w:val="24"/>
              </w:rPr>
              <w:t>5.8</w:t>
            </w:r>
          </w:p>
        </w:tc>
        <w:tc>
          <w:tcPr>
            <w:tcW w:w="2081" w:type="dxa"/>
            <w:tcBorders>
              <w:top w:val="single" w:sz="12" w:space="0" w:color="auto"/>
            </w:tcBorders>
          </w:tcPr>
          <w:p w14:paraId="6CF4C5F3" w14:textId="77777777" w:rsidR="00014EE4" w:rsidRPr="003F34E7" w:rsidRDefault="00014EE4" w:rsidP="00014EE4">
            <w:pPr>
              <w:tabs>
                <w:tab w:val="decimal" w:pos="943"/>
              </w:tabs>
              <w:spacing w:before="120"/>
              <w:ind w:firstLine="0"/>
              <w:rPr>
                <w:sz w:val="24"/>
              </w:rPr>
            </w:pPr>
            <w:r w:rsidRPr="003F34E7">
              <w:rPr>
                <w:sz w:val="24"/>
              </w:rPr>
              <w:t>6</w:t>
            </w:r>
            <w:r>
              <w:rPr>
                <w:sz w:val="24"/>
              </w:rPr>
              <w:t>.</w:t>
            </w:r>
          </w:p>
        </w:tc>
      </w:tr>
      <w:tr w:rsidR="00014EE4" w:rsidRPr="003F34E7" w14:paraId="1B5A546B" w14:textId="77777777">
        <w:tc>
          <w:tcPr>
            <w:tcW w:w="1937" w:type="dxa"/>
            <w:vAlign w:val="center"/>
          </w:tcPr>
          <w:p w14:paraId="0D54BC1C" w14:textId="77777777" w:rsidR="00014EE4" w:rsidRPr="003F34E7" w:rsidRDefault="00014EE4" w:rsidP="00014EE4">
            <w:pPr>
              <w:ind w:left="360" w:firstLine="0"/>
              <w:jc w:val="both"/>
              <w:rPr>
                <w:sz w:val="24"/>
              </w:rPr>
            </w:pPr>
            <w:r w:rsidRPr="003F34E7">
              <w:rPr>
                <w:sz w:val="24"/>
              </w:rPr>
              <w:t>1971</w:t>
            </w:r>
          </w:p>
        </w:tc>
        <w:tc>
          <w:tcPr>
            <w:tcW w:w="2037" w:type="dxa"/>
          </w:tcPr>
          <w:p w14:paraId="06C1260A" w14:textId="77777777" w:rsidR="00014EE4" w:rsidRPr="003F34E7" w:rsidRDefault="00014EE4" w:rsidP="00014EE4">
            <w:pPr>
              <w:tabs>
                <w:tab w:val="decimal" w:pos="943"/>
              </w:tabs>
              <w:ind w:firstLine="0"/>
              <w:rPr>
                <w:sz w:val="24"/>
              </w:rPr>
            </w:pPr>
            <w:r w:rsidRPr="003F34E7">
              <w:rPr>
                <w:sz w:val="24"/>
              </w:rPr>
              <w:t>1</w:t>
            </w:r>
            <w:r>
              <w:rPr>
                <w:sz w:val="24"/>
              </w:rPr>
              <w:t>.</w:t>
            </w:r>
          </w:p>
        </w:tc>
        <w:tc>
          <w:tcPr>
            <w:tcW w:w="2081" w:type="dxa"/>
          </w:tcPr>
          <w:p w14:paraId="3ADCF306" w14:textId="77777777" w:rsidR="00014EE4" w:rsidRPr="003F34E7" w:rsidRDefault="00014EE4" w:rsidP="00014EE4">
            <w:pPr>
              <w:tabs>
                <w:tab w:val="decimal" w:pos="943"/>
              </w:tabs>
              <w:ind w:firstLine="0"/>
              <w:rPr>
                <w:sz w:val="24"/>
              </w:rPr>
            </w:pPr>
            <w:r w:rsidRPr="003F34E7">
              <w:rPr>
                <w:sz w:val="24"/>
              </w:rPr>
              <w:t>6</w:t>
            </w:r>
            <w:r>
              <w:rPr>
                <w:sz w:val="24"/>
              </w:rPr>
              <w:t>.</w:t>
            </w:r>
          </w:p>
        </w:tc>
        <w:tc>
          <w:tcPr>
            <w:tcW w:w="2081" w:type="dxa"/>
          </w:tcPr>
          <w:p w14:paraId="4963F928" w14:textId="77777777" w:rsidR="00014EE4" w:rsidRPr="003F34E7" w:rsidRDefault="00014EE4" w:rsidP="00014EE4">
            <w:pPr>
              <w:tabs>
                <w:tab w:val="decimal" w:pos="943"/>
              </w:tabs>
              <w:ind w:firstLine="0"/>
              <w:rPr>
                <w:sz w:val="24"/>
              </w:rPr>
            </w:pPr>
            <w:r w:rsidRPr="003F34E7">
              <w:rPr>
                <w:sz w:val="24"/>
              </w:rPr>
              <w:t>5.7</w:t>
            </w:r>
          </w:p>
        </w:tc>
      </w:tr>
      <w:tr w:rsidR="00014EE4" w:rsidRPr="003F34E7" w14:paraId="3A2C550D" w14:textId="77777777">
        <w:tc>
          <w:tcPr>
            <w:tcW w:w="1937" w:type="dxa"/>
            <w:vAlign w:val="bottom"/>
          </w:tcPr>
          <w:p w14:paraId="73653B06" w14:textId="77777777" w:rsidR="00014EE4" w:rsidRPr="003F34E7" w:rsidRDefault="00014EE4" w:rsidP="00014EE4">
            <w:pPr>
              <w:ind w:left="360" w:firstLine="0"/>
              <w:jc w:val="both"/>
              <w:rPr>
                <w:sz w:val="24"/>
              </w:rPr>
            </w:pPr>
            <w:r w:rsidRPr="003F34E7">
              <w:rPr>
                <w:sz w:val="24"/>
              </w:rPr>
              <w:t>1972</w:t>
            </w:r>
          </w:p>
        </w:tc>
        <w:tc>
          <w:tcPr>
            <w:tcW w:w="2037" w:type="dxa"/>
          </w:tcPr>
          <w:p w14:paraId="0D965130" w14:textId="77777777" w:rsidR="00014EE4" w:rsidRPr="003F34E7" w:rsidRDefault="00014EE4" w:rsidP="00014EE4">
            <w:pPr>
              <w:tabs>
                <w:tab w:val="decimal" w:pos="943"/>
              </w:tabs>
              <w:ind w:firstLine="0"/>
              <w:rPr>
                <w:sz w:val="24"/>
              </w:rPr>
            </w:pPr>
            <w:r w:rsidRPr="003F34E7">
              <w:rPr>
                <w:sz w:val="24"/>
              </w:rPr>
              <w:t>1</w:t>
            </w:r>
            <w:r>
              <w:rPr>
                <w:sz w:val="24"/>
              </w:rPr>
              <w:t>.</w:t>
            </w:r>
          </w:p>
        </w:tc>
        <w:tc>
          <w:tcPr>
            <w:tcW w:w="2081" w:type="dxa"/>
          </w:tcPr>
          <w:p w14:paraId="5AB56997" w14:textId="77777777" w:rsidR="00014EE4" w:rsidRPr="003F34E7" w:rsidRDefault="00014EE4" w:rsidP="00014EE4">
            <w:pPr>
              <w:tabs>
                <w:tab w:val="decimal" w:pos="943"/>
              </w:tabs>
              <w:ind w:firstLine="0"/>
              <w:rPr>
                <w:sz w:val="24"/>
              </w:rPr>
            </w:pPr>
            <w:r w:rsidRPr="003F34E7">
              <w:rPr>
                <w:sz w:val="24"/>
              </w:rPr>
              <w:t>5.9</w:t>
            </w:r>
          </w:p>
        </w:tc>
        <w:tc>
          <w:tcPr>
            <w:tcW w:w="2081" w:type="dxa"/>
          </w:tcPr>
          <w:p w14:paraId="7CA0A6CF" w14:textId="77777777" w:rsidR="00014EE4" w:rsidRPr="003F34E7" w:rsidRDefault="00014EE4" w:rsidP="00014EE4">
            <w:pPr>
              <w:tabs>
                <w:tab w:val="decimal" w:pos="943"/>
              </w:tabs>
              <w:ind w:firstLine="0"/>
              <w:rPr>
                <w:sz w:val="24"/>
              </w:rPr>
            </w:pPr>
            <w:r w:rsidRPr="003F34E7">
              <w:rPr>
                <w:sz w:val="24"/>
              </w:rPr>
              <w:t>5.4</w:t>
            </w:r>
          </w:p>
        </w:tc>
      </w:tr>
      <w:tr w:rsidR="00014EE4" w:rsidRPr="003F34E7" w14:paraId="5C14468A" w14:textId="77777777">
        <w:tc>
          <w:tcPr>
            <w:tcW w:w="1937" w:type="dxa"/>
          </w:tcPr>
          <w:p w14:paraId="51C7A552" w14:textId="77777777" w:rsidR="00014EE4" w:rsidRPr="003F34E7" w:rsidRDefault="00014EE4" w:rsidP="00014EE4">
            <w:pPr>
              <w:ind w:left="360" w:firstLine="0"/>
              <w:jc w:val="both"/>
              <w:rPr>
                <w:sz w:val="24"/>
              </w:rPr>
            </w:pPr>
            <w:r w:rsidRPr="003F34E7">
              <w:rPr>
                <w:sz w:val="24"/>
              </w:rPr>
              <w:t>1973</w:t>
            </w:r>
          </w:p>
        </w:tc>
        <w:tc>
          <w:tcPr>
            <w:tcW w:w="2037" w:type="dxa"/>
          </w:tcPr>
          <w:p w14:paraId="731E0D35" w14:textId="77777777" w:rsidR="00014EE4" w:rsidRPr="003F34E7" w:rsidRDefault="00014EE4" w:rsidP="00014EE4">
            <w:pPr>
              <w:tabs>
                <w:tab w:val="decimal" w:pos="943"/>
              </w:tabs>
              <w:ind w:firstLine="0"/>
              <w:rPr>
                <w:sz w:val="24"/>
              </w:rPr>
            </w:pPr>
            <w:r w:rsidRPr="003F34E7">
              <w:rPr>
                <w:sz w:val="24"/>
              </w:rPr>
              <w:t>1</w:t>
            </w:r>
            <w:r>
              <w:rPr>
                <w:sz w:val="24"/>
              </w:rPr>
              <w:t>.</w:t>
            </w:r>
          </w:p>
        </w:tc>
        <w:tc>
          <w:tcPr>
            <w:tcW w:w="2081" w:type="dxa"/>
          </w:tcPr>
          <w:p w14:paraId="62EDA2F6" w14:textId="77777777" w:rsidR="00014EE4" w:rsidRPr="003F34E7" w:rsidRDefault="00014EE4" w:rsidP="00014EE4">
            <w:pPr>
              <w:tabs>
                <w:tab w:val="decimal" w:pos="943"/>
              </w:tabs>
              <w:ind w:firstLine="0"/>
              <w:rPr>
                <w:sz w:val="24"/>
              </w:rPr>
            </w:pPr>
            <w:r w:rsidRPr="003F34E7">
              <w:rPr>
                <w:sz w:val="24"/>
              </w:rPr>
              <w:t>5.4</w:t>
            </w:r>
          </w:p>
        </w:tc>
        <w:tc>
          <w:tcPr>
            <w:tcW w:w="2081" w:type="dxa"/>
          </w:tcPr>
          <w:p w14:paraId="5191A92F" w14:textId="77777777" w:rsidR="00014EE4" w:rsidRPr="003F34E7" w:rsidRDefault="00014EE4" w:rsidP="00014EE4">
            <w:pPr>
              <w:tabs>
                <w:tab w:val="decimal" w:pos="943"/>
              </w:tabs>
              <w:ind w:firstLine="0"/>
              <w:rPr>
                <w:sz w:val="24"/>
              </w:rPr>
            </w:pPr>
            <w:r w:rsidRPr="003F34E7">
              <w:rPr>
                <w:sz w:val="24"/>
              </w:rPr>
              <w:t>5</w:t>
            </w:r>
            <w:r>
              <w:rPr>
                <w:sz w:val="24"/>
              </w:rPr>
              <w:t>.</w:t>
            </w:r>
          </w:p>
        </w:tc>
      </w:tr>
      <w:tr w:rsidR="00014EE4" w:rsidRPr="003F34E7" w14:paraId="6F8157B7" w14:textId="77777777">
        <w:tc>
          <w:tcPr>
            <w:tcW w:w="1937" w:type="dxa"/>
            <w:vAlign w:val="bottom"/>
          </w:tcPr>
          <w:p w14:paraId="10E30D81" w14:textId="77777777" w:rsidR="00014EE4" w:rsidRPr="003F34E7" w:rsidRDefault="00014EE4" w:rsidP="00014EE4">
            <w:pPr>
              <w:ind w:left="360" w:firstLine="0"/>
              <w:jc w:val="both"/>
              <w:rPr>
                <w:sz w:val="24"/>
              </w:rPr>
            </w:pPr>
            <w:r w:rsidRPr="003F34E7">
              <w:rPr>
                <w:sz w:val="24"/>
              </w:rPr>
              <w:t>1974</w:t>
            </w:r>
          </w:p>
        </w:tc>
        <w:tc>
          <w:tcPr>
            <w:tcW w:w="2037" w:type="dxa"/>
          </w:tcPr>
          <w:p w14:paraId="7189BA85" w14:textId="77777777" w:rsidR="00014EE4" w:rsidRPr="003F34E7" w:rsidRDefault="00014EE4" w:rsidP="00014EE4">
            <w:pPr>
              <w:tabs>
                <w:tab w:val="decimal" w:pos="943"/>
              </w:tabs>
              <w:ind w:firstLine="0"/>
              <w:rPr>
                <w:sz w:val="24"/>
              </w:rPr>
            </w:pPr>
            <w:r w:rsidRPr="003F34E7">
              <w:rPr>
                <w:sz w:val="24"/>
              </w:rPr>
              <w:t>0.9</w:t>
            </w:r>
          </w:p>
        </w:tc>
        <w:tc>
          <w:tcPr>
            <w:tcW w:w="2081" w:type="dxa"/>
          </w:tcPr>
          <w:p w14:paraId="4BC5640C" w14:textId="77777777" w:rsidR="00014EE4" w:rsidRPr="003F34E7" w:rsidRDefault="00014EE4" w:rsidP="00014EE4">
            <w:pPr>
              <w:tabs>
                <w:tab w:val="decimal" w:pos="943"/>
              </w:tabs>
              <w:ind w:firstLine="0"/>
              <w:rPr>
                <w:sz w:val="24"/>
              </w:rPr>
            </w:pPr>
            <w:r w:rsidRPr="003F34E7">
              <w:rPr>
                <w:sz w:val="24"/>
              </w:rPr>
              <w:t>4.9</w:t>
            </w:r>
          </w:p>
        </w:tc>
        <w:tc>
          <w:tcPr>
            <w:tcW w:w="2081" w:type="dxa"/>
          </w:tcPr>
          <w:p w14:paraId="6E9BF134" w14:textId="77777777" w:rsidR="00014EE4" w:rsidRPr="003F34E7" w:rsidRDefault="00014EE4" w:rsidP="00014EE4">
            <w:pPr>
              <w:tabs>
                <w:tab w:val="decimal" w:pos="943"/>
              </w:tabs>
              <w:ind w:firstLine="0"/>
              <w:rPr>
                <w:sz w:val="24"/>
              </w:rPr>
            </w:pPr>
            <w:r w:rsidRPr="003F34E7">
              <w:rPr>
                <w:sz w:val="24"/>
              </w:rPr>
              <w:t>4.5</w:t>
            </w:r>
          </w:p>
        </w:tc>
      </w:tr>
      <w:tr w:rsidR="00014EE4" w:rsidRPr="003F34E7" w14:paraId="33B09360" w14:textId="77777777">
        <w:tc>
          <w:tcPr>
            <w:tcW w:w="1937" w:type="dxa"/>
            <w:vAlign w:val="bottom"/>
          </w:tcPr>
          <w:p w14:paraId="500F0330" w14:textId="77777777" w:rsidR="00014EE4" w:rsidRPr="003F34E7" w:rsidRDefault="00014EE4" w:rsidP="00014EE4">
            <w:pPr>
              <w:ind w:left="360" w:firstLine="0"/>
              <w:jc w:val="both"/>
              <w:rPr>
                <w:sz w:val="24"/>
              </w:rPr>
            </w:pPr>
            <w:r w:rsidRPr="003F34E7">
              <w:rPr>
                <w:sz w:val="24"/>
              </w:rPr>
              <w:t>1975</w:t>
            </w:r>
          </w:p>
        </w:tc>
        <w:tc>
          <w:tcPr>
            <w:tcW w:w="2037" w:type="dxa"/>
          </w:tcPr>
          <w:p w14:paraId="6AFA1E14" w14:textId="77777777" w:rsidR="00014EE4" w:rsidRPr="003F34E7" w:rsidRDefault="00014EE4" w:rsidP="00014EE4">
            <w:pPr>
              <w:tabs>
                <w:tab w:val="decimal" w:pos="943"/>
              </w:tabs>
              <w:ind w:firstLine="0"/>
              <w:rPr>
                <w:sz w:val="24"/>
              </w:rPr>
            </w:pPr>
            <w:r w:rsidRPr="003F34E7">
              <w:rPr>
                <w:sz w:val="24"/>
              </w:rPr>
              <w:t>1</w:t>
            </w:r>
          </w:p>
        </w:tc>
        <w:tc>
          <w:tcPr>
            <w:tcW w:w="2081" w:type="dxa"/>
          </w:tcPr>
          <w:p w14:paraId="1860D6B6" w14:textId="77777777" w:rsidR="00014EE4" w:rsidRPr="003F34E7" w:rsidRDefault="00014EE4" w:rsidP="00014EE4">
            <w:pPr>
              <w:tabs>
                <w:tab w:val="decimal" w:pos="943"/>
              </w:tabs>
              <w:ind w:firstLine="0"/>
              <w:rPr>
                <w:sz w:val="24"/>
              </w:rPr>
            </w:pPr>
            <w:r w:rsidRPr="003F34E7">
              <w:rPr>
                <w:sz w:val="24"/>
              </w:rPr>
              <w:t>4.9</w:t>
            </w:r>
          </w:p>
        </w:tc>
        <w:tc>
          <w:tcPr>
            <w:tcW w:w="2081" w:type="dxa"/>
          </w:tcPr>
          <w:p w14:paraId="5619B7E4" w14:textId="77777777" w:rsidR="00014EE4" w:rsidRPr="003F34E7" w:rsidRDefault="00014EE4" w:rsidP="00014EE4">
            <w:pPr>
              <w:tabs>
                <w:tab w:val="decimal" w:pos="943"/>
              </w:tabs>
              <w:ind w:firstLine="0"/>
              <w:rPr>
                <w:sz w:val="24"/>
              </w:rPr>
            </w:pPr>
            <w:r w:rsidRPr="003F34E7">
              <w:rPr>
                <w:sz w:val="24"/>
              </w:rPr>
              <w:t>4.6</w:t>
            </w:r>
          </w:p>
        </w:tc>
      </w:tr>
      <w:tr w:rsidR="00014EE4" w:rsidRPr="003F34E7" w14:paraId="67CC76B4" w14:textId="77777777">
        <w:tc>
          <w:tcPr>
            <w:tcW w:w="1937" w:type="dxa"/>
          </w:tcPr>
          <w:p w14:paraId="181292C8" w14:textId="77777777" w:rsidR="00014EE4" w:rsidRPr="003F34E7" w:rsidRDefault="00014EE4" w:rsidP="00014EE4">
            <w:pPr>
              <w:ind w:left="360" w:firstLine="0"/>
              <w:jc w:val="both"/>
              <w:rPr>
                <w:sz w:val="24"/>
              </w:rPr>
            </w:pPr>
            <w:r w:rsidRPr="003F34E7">
              <w:rPr>
                <w:sz w:val="24"/>
              </w:rPr>
              <w:t>1976</w:t>
            </w:r>
          </w:p>
        </w:tc>
        <w:tc>
          <w:tcPr>
            <w:tcW w:w="2037" w:type="dxa"/>
          </w:tcPr>
          <w:p w14:paraId="1B95D262" w14:textId="77777777" w:rsidR="00014EE4" w:rsidRPr="003F34E7" w:rsidRDefault="00014EE4" w:rsidP="00014EE4">
            <w:pPr>
              <w:tabs>
                <w:tab w:val="decimal" w:pos="943"/>
              </w:tabs>
              <w:ind w:firstLine="0"/>
              <w:rPr>
                <w:sz w:val="24"/>
              </w:rPr>
            </w:pPr>
            <w:r w:rsidRPr="003F34E7">
              <w:rPr>
                <w:sz w:val="24"/>
              </w:rPr>
              <w:t>1.1</w:t>
            </w:r>
          </w:p>
        </w:tc>
        <w:tc>
          <w:tcPr>
            <w:tcW w:w="2081" w:type="dxa"/>
          </w:tcPr>
          <w:p w14:paraId="5DB4B744" w14:textId="77777777" w:rsidR="00014EE4" w:rsidRPr="003F34E7" w:rsidRDefault="00014EE4" w:rsidP="00014EE4">
            <w:pPr>
              <w:tabs>
                <w:tab w:val="decimal" w:pos="943"/>
              </w:tabs>
              <w:ind w:firstLine="0"/>
              <w:rPr>
                <w:sz w:val="24"/>
              </w:rPr>
            </w:pPr>
            <w:r w:rsidRPr="003F34E7">
              <w:rPr>
                <w:sz w:val="24"/>
              </w:rPr>
              <w:t>6</w:t>
            </w:r>
            <w:r>
              <w:rPr>
                <w:sz w:val="24"/>
              </w:rPr>
              <w:t>.</w:t>
            </w:r>
          </w:p>
        </w:tc>
        <w:tc>
          <w:tcPr>
            <w:tcW w:w="2081" w:type="dxa"/>
          </w:tcPr>
          <w:p w14:paraId="78E79859" w14:textId="77777777" w:rsidR="00014EE4" w:rsidRPr="003F34E7" w:rsidRDefault="00014EE4" w:rsidP="00014EE4">
            <w:pPr>
              <w:tabs>
                <w:tab w:val="decimal" w:pos="943"/>
              </w:tabs>
              <w:ind w:firstLine="0"/>
              <w:rPr>
                <w:sz w:val="24"/>
              </w:rPr>
            </w:pPr>
            <w:r w:rsidRPr="003F34E7">
              <w:rPr>
                <w:sz w:val="24"/>
              </w:rPr>
              <w:t>5.1</w:t>
            </w:r>
          </w:p>
        </w:tc>
      </w:tr>
      <w:tr w:rsidR="00014EE4" w:rsidRPr="003F34E7" w14:paraId="702040F4" w14:textId="77777777">
        <w:tc>
          <w:tcPr>
            <w:tcW w:w="1937" w:type="dxa"/>
          </w:tcPr>
          <w:p w14:paraId="29F2D8A5" w14:textId="77777777" w:rsidR="00014EE4" w:rsidRPr="003F34E7" w:rsidRDefault="00014EE4" w:rsidP="00014EE4">
            <w:pPr>
              <w:ind w:left="360" w:firstLine="0"/>
              <w:jc w:val="both"/>
              <w:rPr>
                <w:sz w:val="24"/>
              </w:rPr>
            </w:pPr>
            <w:r w:rsidRPr="003F34E7">
              <w:rPr>
                <w:sz w:val="24"/>
              </w:rPr>
              <w:t>1977</w:t>
            </w:r>
          </w:p>
        </w:tc>
        <w:tc>
          <w:tcPr>
            <w:tcW w:w="2037" w:type="dxa"/>
          </w:tcPr>
          <w:p w14:paraId="646DF214" w14:textId="77777777" w:rsidR="00014EE4" w:rsidRPr="003F34E7" w:rsidRDefault="00014EE4" w:rsidP="00014EE4">
            <w:pPr>
              <w:tabs>
                <w:tab w:val="decimal" w:pos="943"/>
              </w:tabs>
              <w:ind w:firstLine="0"/>
              <w:rPr>
                <w:sz w:val="24"/>
              </w:rPr>
            </w:pPr>
            <w:r w:rsidRPr="003F34E7">
              <w:rPr>
                <w:sz w:val="24"/>
              </w:rPr>
              <w:t>1.2</w:t>
            </w:r>
          </w:p>
        </w:tc>
        <w:tc>
          <w:tcPr>
            <w:tcW w:w="2081" w:type="dxa"/>
          </w:tcPr>
          <w:p w14:paraId="68ECD5AF" w14:textId="77777777" w:rsidR="00014EE4" w:rsidRPr="003F34E7" w:rsidRDefault="00014EE4" w:rsidP="00014EE4">
            <w:pPr>
              <w:tabs>
                <w:tab w:val="decimal" w:pos="943"/>
              </w:tabs>
              <w:ind w:firstLine="0"/>
              <w:rPr>
                <w:sz w:val="24"/>
              </w:rPr>
            </w:pPr>
            <w:r w:rsidRPr="003F34E7">
              <w:rPr>
                <w:sz w:val="24"/>
              </w:rPr>
              <w:t>6.7</w:t>
            </w:r>
          </w:p>
        </w:tc>
        <w:tc>
          <w:tcPr>
            <w:tcW w:w="2081" w:type="dxa"/>
          </w:tcPr>
          <w:p w14:paraId="60CE9468" w14:textId="77777777" w:rsidR="00014EE4" w:rsidRPr="003F34E7" w:rsidRDefault="00014EE4" w:rsidP="00014EE4">
            <w:pPr>
              <w:tabs>
                <w:tab w:val="decimal" w:pos="943"/>
              </w:tabs>
              <w:ind w:firstLine="0"/>
              <w:rPr>
                <w:sz w:val="24"/>
              </w:rPr>
            </w:pPr>
            <w:r w:rsidRPr="003F34E7">
              <w:rPr>
                <w:sz w:val="24"/>
              </w:rPr>
              <w:t>5.7</w:t>
            </w:r>
          </w:p>
        </w:tc>
      </w:tr>
      <w:tr w:rsidR="00014EE4" w:rsidRPr="003F34E7" w14:paraId="1D46C85E" w14:textId="77777777">
        <w:tc>
          <w:tcPr>
            <w:tcW w:w="1937" w:type="dxa"/>
            <w:vAlign w:val="bottom"/>
          </w:tcPr>
          <w:p w14:paraId="2068D56A" w14:textId="77777777" w:rsidR="00014EE4" w:rsidRPr="003F34E7" w:rsidRDefault="00014EE4" w:rsidP="00014EE4">
            <w:pPr>
              <w:ind w:left="360" w:firstLine="0"/>
              <w:jc w:val="both"/>
              <w:rPr>
                <w:sz w:val="24"/>
              </w:rPr>
            </w:pPr>
            <w:r w:rsidRPr="003F34E7">
              <w:rPr>
                <w:sz w:val="24"/>
              </w:rPr>
              <w:t>1978</w:t>
            </w:r>
          </w:p>
        </w:tc>
        <w:tc>
          <w:tcPr>
            <w:tcW w:w="2037" w:type="dxa"/>
          </w:tcPr>
          <w:p w14:paraId="70D01840" w14:textId="77777777" w:rsidR="00014EE4" w:rsidRPr="003F34E7" w:rsidRDefault="00014EE4" w:rsidP="00014EE4">
            <w:pPr>
              <w:tabs>
                <w:tab w:val="decimal" w:pos="943"/>
              </w:tabs>
              <w:ind w:firstLine="0"/>
              <w:rPr>
                <w:sz w:val="24"/>
              </w:rPr>
            </w:pPr>
            <w:r w:rsidRPr="003F34E7">
              <w:rPr>
                <w:sz w:val="24"/>
              </w:rPr>
              <w:t>1.4</w:t>
            </w:r>
          </w:p>
        </w:tc>
        <w:tc>
          <w:tcPr>
            <w:tcW w:w="2081" w:type="dxa"/>
          </w:tcPr>
          <w:p w14:paraId="7A3F39CB" w14:textId="77777777" w:rsidR="00014EE4" w:rsidRPr="003F34E7" w:rsidRDefault="00014EE4" w:rsidP="00014EE4">
            <w:pPr>
              <w:tabs>
                <w:tab w:val="decimal" w:pos="943"/>
              </w:tabs>
              <w:ind w:firstLine="0"/>
              <w:rPr>
                <w:sz w:val="24"/>
              </w:rPr>
            </w:pPr>
            <w:r w:rsidRPr="003F34E7">
              <w:rPr>
                <w:sz w:val="24"/>
              </w:rPr>
              <w:t>8.5</w:t>
            </w:r>
          </w:p>
        </w:tc>
        <w:tc>
          <w:tcPr>
            <w:tcW w:w="2081" w:type="dxa"/>
          </w:tcPr>
          <w:p w14:paraId="66992C56" w14:textId="77777777" w:rsidR="00014EE4" w:rsidRPr="003F34E7" w:rsidRDefault="00014EE4" w:rsidP="00014EE4">
            <w:pPr>
              <w:tabs>
                <w:tab w:val="decimal" w:pos="943"/>
              </w:tabs>
              <w:ind w:firstLine="0"/>
              <w:rPr>
                <w:sz w:val="24"/>
              </w:rPr>
            </w:pPr>
            <w:r w:rsidRPr="003F34E7">
              <w:rPr>
                <w:sz w:val="24"/>
              </w:rPr>
              <w:t>6.5</w:t>
            </w:r>
          </w:p>
        </w:tc>
      </w:tr>
      <w:tr w:rsidR="00014EE4" w:rsidRPr="003F34E7" w14:paraId="3A840A5C" w14:textId="77777777">
        <w:tc>
          <w:tcPr>
            <w:tcW w:w="1937" w:type="dxa"/>
            <w:vAlign w:val="bottom"/>
          </w:tcPr>
          <w:p w14:paraId="3F8191EB" w14:textId="77777777" w:rsidR="00014EE4" w:rsidRPr="003F34E7" w:rsidRDefault="00014EE4" w:rsidP="00014EE4">
            <w:pPr>
              <w:ind w:left="360" w:firstLine="0"/>
              <w:jc w:val="both"/>
              <w:rPr>
                <w:sz w:val="24"/>
              </w:rPr>
            </w:pPr>
            <w:r w:rsidRPr="003F34E7">
              <w:rPr>
                <w:sz w:val="24"/>
              </w:rPr>
              <w:t>1979</w:t>
            </w:r>
          </w:p>
        </w:tc>
        <w:tc>
          <w:tcPr>
            <w:tcW w:w="2037" w:type="dxa"/>
          </w:tcPr>
          <w:p w14:paraId="68C7C10E" w14:textId="77777777" w:rsidR="00014EE4" w:rsidRPr="003F34E7" w:rsidRDefault="00014EE4" w:rsidP="00014EE4">
            <w:pPr>
              <w:tabs>
                <w:tab w:val="decimal" w:pos="943"/>
              </w:tabs>
              <w:ind w:firstLine="0"/>
              <w:rPr>
                <w:sz w:val="24"/>
              </w:rPr>
            </w:pPr>
            <w:r w:rsidRPr="003F34E7">
              <w:rPr>
                <w:sz w:val="24"/>
              </w:rPr>
              <w:t>1.7</w:t>
            </w:r>
          </w:p>
        </w:tc>
        <w:tc>
          <w:tcPr>
            <w:tcW w:w="2081" w:type="dxa"/>
          </w:tcPr>
          <w:p w14:paraId="52462A60" w14:textId="77777777" w:rsidR="00014EE4" w:rsidRPr="003F34E7" w:rsidRDefault="00014EE4" w:rsidP="00014EE4">
            <w:pPr>
              <w:tabs>
                <w:tab w:val="decimal" w:pos="943"/>
              </w:tabs>
              <w:ind w:firstLine="0"/>
              <w:rPr>
                <w:sz w:val="24"/>
              </w:rPr>
            </w:pPr>
            <w:r w:rsidRPr="003F34E7">
              <w:rPr>
                <w:sz w:val="24"/>
              </w:rPr>
              <w:t>10.8</w:t>
            </w:r>
          </w:p>
        </w:tc>
        <w:tc>
          <w:tcPr>
            <w:tcW w:w="2081" w:type="dxa"/>
          </w:tcPr>
          <w:p w14:paraId="68D47B1E" w14:textId="77777777" w:rsidR="00014EE4" w:rsidRPr="003F34E7" w:rsidRDefault="00014EE4" w:rsidP="00014EE4">
            <w:pPr>
              <w:tabs>
                <w:tab w:val="decimal" w:pos="943"/>
              </w:tabs>
              <w:ind w:firstLine="0"/>
              <w:rPr>
                <w:sz w:val="24"/>
              </w:rPr>
            </w:pPr>
            <w:r w:rsidRPr="003F34E7">
              <w:rPr>
                <w:sz w:val="24"/>
              </w:rPr>
              <w:t>8</w:t>
            </w:r>
            <w:r>
              <w:rPr>
                <w:sz w:val="24"/>
              </w:rPr>
              <w:t>.</w:t>
            </w:r>
          </w:p>
        </w:tc>
      </w:tr>
      <w:tr w:rsidR="00014EE4" w:rsidRPr="003F34E7" w14:paraId="24B710B4" w14:textId="77777777">
        <w:tc>
          <w:tcPr>
            <w:tcW w:w="1937" w:type="dxa"/>
            <w:vAlign w:val="bottom"/>
          </w:tcPr>
          <w:p w14:paraId="768E4ACD" w14:textId="77777777" w:rsidR="00014EE4" w:rsidRPr="003F34E7" w:rsidRDefault="00014EE4" w:rsidP="00014EE4">
            <w:pPr>
              <w:ind w:left="360" w:firstLine="0"/>
              <w:jc w:val="both"/>
              <w:rPr>
                <w:sz w:val="24"/>
              </w:rPr>
            </w:pPr>
            <w:r w:rsidRPr="003F34E7">
              <w:rPr>
                <w:sz w:val="24"/>
              </w:rPr>
              <w:t>1980</w:t>
            </w:r>
          </w:p>
        </w:tc>
        <w:tc>
          <w:tcPr>
            <w:tcW w:w="2037" w:type="dxa"/>
          </w:tcPr>
          <w:p w14:paraId="4BD8A371" w14:textId="77777777" w:rsidR="00014EE4" w:rsidRPr="003F34E7" w:rsidRDefault="00014EE4" w:rsidP="00014EE4">
            <w:pPr>
              <w:tabs>
                <w:tab w:val="decimal" w:pos="943"/>
              </w:tabs>
              <w:ind w:firstLine="0"/>
              <w:rPr>
                <w:sz w:val="24"/>
              </w:rPr>
            </w:pPr>
            <w:r w:rsidRPr="003F34E7">
              <w:rPr>
                <w:sz w:val="24"/>
              </w:rPr>
              <w:t>1.8</w:t>
            </w:r>
          </w:p>
        </w:tc>
        <w:tc>
          <w:tcPr>
            <w:tcW w:w="2081" w:type="dxa"/>
          </w:tcPr>
          <w:p w14:paraId="51030163" w14:textId="77777777" w:rsidR="00014EE4" w:rsidRPr="003F34E7" w:rsidRDefault="00014EE4" w:rsidP="00014EE4">
            <w:pPr>
              <w:tabs>
                <w:tab w:val="decimal" w:pos="943"/>
              </w:tabs>
              <w:ind w:firstLine="0"/>
              <w:rPr>
                <w:sz w:val="24"/>
              </w:rPr>
            </w:pPr>
            <w:r w:rsidRPr="003F34E7">
              <w:rPr>
                <w:sz w:val="24"/>
              </w:rPr>
              <w:t>11.5</w:t>
            </w:r>
          </w:p>
        </w:tc>
        <w:tc>
          <w:tcPr>
            <w:tcW w:w="2081" w:type="dxa"/>
          </w:tcPr>
          <w:p w14:paraId="7B591CE9" w14:textId="77777777" w:rsidR="00014EE4" w:rsidRPr="003F34E7" w:rsidRDefault="00014EE4" w:rsidP="00014EE4">
            <w:pPr>
              <w:tabs>
                <w:tab w:val="decimal" w:pos="943"/>
              </w:tabs>
              <w:ind w:firstLine="0"/>
              <w:rPr>
                <w:sz w:val="24"/>
              </w:rPr>
            </w:pPr>
            <w:r w:rsidRPr="003F34E7">
              <w:rPr>
                <w:sz w:val="24"/>
              </w:rPr>
              <w:t>9.1</w:t>
            </w:r>
          </w:p>
        </w:tc>
      </w:tr>
      <w:tr w:rsidR="00014EE4" w:rsidRPr="003F34E7" w14:paraId="4600E117" w14:textId="77777777">
        <w:tc>
          <w:tcPr>
            <w:tcW w:w="1937" w:type="dxa"/>
          </w:tcPr>
          <w:p w14:paraId="1E089F30" w14:textId="77777777" w:rsidR="00014EE4" w:rsidRPr="003F34E7" w:rsidRDefault="00014EE4" w:rsidP="00014EE4">
            <w:pPr>
              <w:ind w:left="360" w:firstLine="0"/>
              <w:jc w:val="both"/>
              <w:rPr>
                <w:sz w:val="24"/>
              </w:rPr>
            </w:pPr>
            <w:r w:rsidRPr="003F34E7">
              <w:rPr>
                <w:sz w:val="24"/>
              </w:rPr>
              <w:t>1981</w:t>
            </w:r>
          </w:p>
        </w:tc>
        <w:tc>
          <w:tcPr>
            <w:tcW w:w="2037" w:type="dxa"/>
          </w:tcPr>
          <w:p w14:paraId="4BCFA717" w14:textId="77777777" w:rsidR="00014EE4" w:rsidRPr="003F34E7" w:rsidRDefault="00014EE4" w:rsidP="00014EE4">
            <w:pPr>
              <w:tabs>
                <w:tab w:val="decimal" w:pos="943"/>
              </w:tabs>
              <w:ind w:firstLine="0"/>
              <w:rPr>
                <w:sz w:val="24"/>
              </w:rPr>
            </w:pPr>
            <w:r w:rsidRPr="003F34E7">
              <w:rPr>
                <w:sz w:val="24"/>
              </w:rPr>
              <w:t>2.1</w:t>
            </w:r>
          </w:p>
        </w:tc>
        <w:tc>
          <w:tcPr>
            <w:tcW w:w="2081" w:type="dxa"/>
          </w:tcPr>
          <w:p w14:paraId="7849EF19" w14:textId="77777777" w:rsidR="00014EE4" w:rsidRPr="003F34E7" w:rsidRDefault="00014EE4" w:rsidP="00014EE4">
            <w:pPr>
              <w:tabs>
                <w:tab w:val="decimal" w:pos="943"/>
              </w:tabs>
              <w:ind w:firstLine="0"/>
              <w:rPr>
                <w:sz w:val="24"/>
              </w:rPr>
            </w:pPr>
            <w:r w:rsidRPr="003F34E7">
              <w:rPr>
                <w:sz w:val="24"/>
              </w:rPr>
              <w:t>12.9</w:t>
            </w:r>
          </w:p>
        </w:tc>
        <w:tc>
          <w:tcPr>
            <w:tcW w:w="2081" w:type="dxa"/>
          </w:tcPr>
          <w:p w14:paraId="476698CE" w14:textId="77777777" w:rsidR="00014EE4" w:rsidRPr="003F34E7" w:rsidRDefault="00014EE4" w:rsidP="00014EE4">
            <w:pPr>
              <w:tabs>
                <w:tab w:val="decimal" w:pos="943"/>
              </w:tabs>
              <w:ind w:firstLine="0"/>
              <w:rPr>
                <w:sz w:val="24"/>
              </w:rPr>
            </w:pPr>
            <w:r w:rsidRPr="003F34E7">
              <w:rPr>
                <w:sz w:val="24"/>
              </w:rPr>
              <w:t>10.1</w:t>
            </w:r>
          </w:p>
        </w:tc>
      </w:tr>
      <w:tr w:rsidR="00014EE4" w:rsidRPr="003F34E7" w14:paraId="0C7974A1" w14:textId="77777777">
        <w:tc>
          <w:tcPr>
            <w:tcW w:w="1937" w:type="dxa"/>
            <w:vAlign w:val="bottom"/>
          </w:tcPr>
          <w:p w14:paraId="2AC8096C" w14:textId="77777777" w:rsidR="00014EE4" w:rsidRPr="003F34E7" w:rsidRDefault="00014EE4" w:rsidP="00014EE4">
            <w:pPr>
              <w:ind w:left="360" w:firstLine="0"/>
              <w:jc w:val="both"/>
              <w:rPr>
                <w:sz w:val="24"/>
              </w:rPr>
            </w:pPr>
            <w:r w:rsidRPr="003F34E7">
              <w:rPr>
                <w:sz w:val="24"/>
              </w:rPr>
              <w:t>1982</w:t>
            </w:r>
          </w:p>
        </w:tc>
        <w:tc>
          <w:tcPr>
            <w:tcW w:w="2037" w:type="dxa"/>
          </w:tcPr>
          <w:p w14:paraId="571E3472" w14:textId="77777777" w:rsidR="00014EE4" w:rsidRPr="003F34E7" w:rsidRDefault="00014EE4" w:rsidP="00014EE4">
            <w:pPr>
              <w:tabs>
                <w:tab w:val="decimal" w:pos="943"/>
              </w:tabs>
              <w:ind w:firstLine="0"/>
              <w:rPr>
                <w:sz w:val="24"/>
              </w:rPr>
            </w:pPr>
            <w:r w:rsidRPr="003F34E7">
              <w:rPr>
                <w:sz w:val="24"/>
              </w:rPr>
              <w:t>3</w:t>
            </w:r>
            <w:r>
              <w:rPr>
                <w:sz w:val="24"/>
              </w:rPr>
              <w:t>.</w:t>
            </w:r>
          </w:p>
        </w:tc>
        <w:tc>
          <w:tcPr>
            <w:tcW w:w="2081" w:type="dxa"/>
          </w:tcPr>
          <w:p w14:paraId="3CCEECCE" w14:textId="77777777" w:rsidR="00014EE4" w:rsidRPr="003F34E7" w:rsidRDefault="00014EE4" w:rsidP="00014EE4">
            <w:pPr>
              <w:tabs>
                <w:tab w:val="decimal" w:pos="943"/>
              </w:tabs>
              <w:ind w:firstLine="0"/>
              <w:rPr>
                <w:sz w:val="24"/>
              </w:rPr>
            </w:pPr>
            <w:r w:rsidRPr="003F34E7">
              <w:rPr>
                <w:sz w:val="24"/>
              </w:rPr>
              <w:t>16.8</w:t>
            </w:r>
          </w:p>
        </w:tc>
        <w:tc>
          <w:tcPr>
            <w:tcW w:w="2081" w:type="dxa"/>
          </w:tcPr>
          <w:p w14:paraId="695F6A2F" w14:textId="77777777" w:rsidR="00014EE4" w:rsidRPr="003F34E7" w:rsidRDefault="00014EE4" w:rsidP="00014EE4">
            <w:pPr>
              <w:tabs>
                <w:tab w:val="decimal" w:pos="943"/>
              </w:tabs>
              <w:ind w:firstLine="0"/>
              <w:rPr>
                <w:sz w:val="24"/>
              </w:rPr>
            </w:pPr>
            <w:r w:rsidRPr="003F34E7">
              <w:rPr>
                <w:sz w:val="24"/>
              </w:rPr>
              <w:t>13.5</w:t>
            </w:r>
          </w:p>
        </w:tc>
      </w:tr>
      <w:tr w:rsidR="00014EE4" w:rsidRPr="003F34E7" w14:paraId="2F7CC763" w14:textId="77777777">
        <w:tc>
          <w:tcPr>
            <w:tcW w:w="1937" w:type="dxa"/>
            <w:vAlign w:val="bottom"/>
          </w:tcPr>
          <w:p w14:paraId="2A7BF904" w14:textId="77777777" w:rsidR="00014EE4" w:rsidRPr="003F34E7" w:rsidRDefault="00014EE4" w:rsidP="00014EE4">
            <w:pPr>
              <w:ind w:left="360" w:firstLine="0"/>
              <w:jc w:val="both"/>
              <w:rPr>
                <w:sz w:val="24"/>
              </w:rPr>
            </w:pPr>
            <w:r w:rsidRPr="003F34E7">
              <w:rPr>
                <w:sz w:val="24"/>
              </w:rPr>
              <w:t>1983</w:t>
            </w:r>
          </w:p>
        </w:tc>
        <w:tc>
          <w:tcPr>
            <w:tcW w:w="2037" w:type="dxa"/>
          </w:tcPr>
          <w:p w14:paraId="710CCE97" w14:textId="77777777" w:rsidR="00014EE4" w:rsidRPr="003F34E7" w:rsidRDefault="00014EE4" w:rsidP="00014EE4">
            <w:pPr>
              <w:tabs>
                <w:tab w:val="decimal" w:pos="943"/>
              </w:tabs>
              <w:ind w:firstLine="0"/>
              <w:rPr>
                <w:sz w:val="24"/>
              </w:rPr>
            </w:pPr>
            <w:r w:rsidRPr="003F34E7">
              <w:rPr>
                <w:sz w:val="24"/>
              </w:rPr>
              <w:t>3.4</w:t>
            </w:r>
          </w:p>
        </w:tc>
        <w:tc>
          <w:tcPr>
            <w:tcW w:w="2081" w:type="dxa"/>
          </w:tcPr>
          <w:p w14:paraId="135E6348" w14:textId="77777777" w:rsidR="00014EE4" w:rsidRPr="003F34E7" w:rsidRDefault="00014EE4" w:rsidP="00014EE4">
            <w:pPr>
              <w:tabs>
                <w:tab w:val="decimal" w:pos="943"/>
              </w:tabs>
              <w:ind w:firstLine="0"/>
              <w:rPr>
                <w:sz w:val="24"/>
              </w:rPr>
            </w:pPr>
            <w:r w:rsidRPr="003F34E7">
              <w:rPr>
                <w:sz w:val="24"/>
              </w:rPr>
              <w:t>20.2</w:t>
            </w:r>
          </w:p>
        </w:tc>
        <w:tc>
          <w:tcPr>
            <w:tcW w:w="2081" w:type="dxa"/>
          </w:tcPr>
          <w:p w14:paraId="27136E57" w14:textId="77777777" w:rsidR="00014EE4" w:rsidRPr="003F34E7" w:rsidRDefault="00014EE4" w:rsidP="00014EE4">
            <w:pPr>
              <w:tabs>
                <w:tab w:val="decimal" w:pos="943"/>
              </w:tabs>
              <w:ind w:firstLine="0"/>
              <w:rPr>
                <w:sz w:val="24"/>
              </w:rPr>
            </w:pPr>
            <w:r w:rsidRPr="003F34E7">
              <w:rPr>
                <w:sz w:val="24"/>
              </w:rPr>
              <w:t>13.9</w:t>
            </w:r>
          </w:p>
        </w:tc>
      </w:tr>
      <w:tr w:rsidR="00014EE4" w:rsidRPr="003F34E7" w14:paraId="18DADEF7" w14:textId="77777777">
        <w:tc>
          <w:tcPr>
            <w:tcW w:w="1937" w:type="dxa"/>
          </w:tcPr>
          <w:p w14:paraId="60F9FB40" w14:textId="77777777" w:rsidR="00014EE4" w:rsidRPr="003F34E7" w:rsidRDefault="00014EE4" w:rsidP="00014EE4">
            <w:pPr>
              <w:ind w:left="360" w:firstLine="0"/>
              <w:jc w:val="both"/>
              <w:rPr>
                <w:sz w:val="24"/>
              </w:rPr>
            </w:pPr>
            <w:r w:rsidRPr="003F34E7">
              <w:rPr>
                <w:sz w:val="24"/>
              </w:rPr>
              <w:t>1984</w:t>
            </w:r>
          </w:p>
        </w:tc>
        <w:tc>
          <w:tcPr>
            <w:tcW w:w="2037" w:type="dxa"/>
          </w:tcPr>
          <w:p w14:paraId="7128C1BB" w14:textId="77777777" w:rsidR="00014EE4" w:rsidRPr="003F34E7" w:rsidRDefault="00014EE4" w:rsidP="00014EE4">
            <w:pPr>
              <w:tabs>
                <w:tab w:val="decimal" w:pos="943"/>
              </w:tabs>
              <w:ind w:firstLine="0"/>
              <w:rPr>
                <w:sz w:val="24"/>
              </w:rPr>
            </w:pPr>
            <w:r w:rsidRPr="003F34E7">
              <w:rPr>
                <w:sz w:val="24"/>
              </w:rPr>
              <w:t>3.5</w:t>
            </w:r>
          </w:p>
        </w:tc>
        <w:tc>
          <w:tcPr>
            <w:tcW w:w="2081" w:type="dxa"/>
          </w:tcPr>
          <w:p w14:paraId="439D09F6" w14:textId="77777777" w:rsidR="00014EE4" w:rsidRPr="003F34E7" w:rsidRDefault="00014EE4" w:rsidP="00014EE4">
            <w:pPr>
              <w:tabs>
                <w:tab w:val="decimal" w:pos="943"/>
              </w:tabs>
              <w:ind w:firstLine="0"/>
              <w:rPr>
                <w:sz w:val="24"/>
              </w:rPr>
            </w:pPr>
            <w:r w:rsidRPr="003F34E7">
              <w:rPr>
                <w:sz w:val="24"/>
              </w:rPr>
              <w:t>21.4</w:t>
            </w:r>
          </w:p>
        </w:tc>
        <w:tc>
          <w:tcPr>
            <w:tcW w:w="2081" w:type="dxa"/>
          </w:tcPr>
          <w:p w14:paraId="7A93F2E9" w14:textId="77777777" w:rsidR="00014EE4" w:rsidRPr="003F34E7" w:rsidRDefault="00014EE4" w:rsidP="00014EE4">
            <w:pPr>
              <w:tabs>
                <w:tab w:val="decimal" w:pos="943"/>
              </w:tabs>
              <w:ind w:firstLine="0"/>
              <w:rPr>
                <w:sz w:val="24"/>
              </w:rPr>
            </w:pPr>
            <w:r w:rsidRPr="003F34E7">
              <w:rPr>
                <w:sz w:val="24"/>
              </w:rPr>
              <w:t>14.2</w:t>
            </w:r>
          </w:p>
        </w:tc>
      </w:tr>
      <w:tr w:rsidR="00014EE4" w:rsidRPr="003F34E7" w14:paraId="13EF5502" w14:textId="77777777">
        <w:tc>
          <w:tcPr>
            <w:tcW w:w="1937" w:type="dxa"/>
            <w:tcBorders>
              <w:bottom w:val="single" w:sz="12" w:space="0" w:color="auto"/>
            </w:tcBorders>
          </w:tcPr>
          <w:p w14:paraId="1FA86932" w14:textId="77777777" w:rsidR="00014EE4" w:rsidRPr="003F34E7" w:rsidRDefault="00014EE4" w:rsidP="00014EE4">
            <w:pPr>
              <w:spacing w:after="120"/>
              <w:ind w:left="360" w:firstLine="0"/>
              <w:rPr>
                <w:sz w:val="24"/>
              </w:rPr>
            </w:pPr>
            <w:r w:rsidRPr="003F34E7">
              <w:rPr>
                <w:sz w:val="24"/>
              </w:rPr>
              <w:t>1985</w:t>
            </w:r>
          </w:p>
        </w:tc>
        <w:tc>
          <w:tcPr>
            <w:tcW w:w="2037" w:type="dxa"/>
            <w:tcBorders>
              <w:bottom w:val="single" w:sz="12" w:space="0" w:color="auto"/>
            </w:tcBorders>
          </w:tcPr>
          <w:p w14:paraId="1AD8773C" w14:textId="77777777" w:rsidR="00014EE4" w:rsidRPr="003F34E7" w:rsidRDefault="00014EE4" w:rsidP="00014EE4">
            <w:pPr>
              <w:tabs>
                <w:tab w:val="decimal" w:pos="943"/>
              </w:tabs>
              <w:spacing w:after="120"/>
              <w:ind w:firstLine="0"/>
              <w:rPr>
                <w:sz w:val="24"/>
              </w:rPr>
            </w:pPr>
            <w:r w:rsidRPr="003F34E7">
              <w:rPr>
                <w:sz w:val="24"/>
              </w:rPr>
              <w:t>3.6</w:t>
            </w:r>
          </w:p>
        </w:tc>
        <w:tc>
          <w:tcPr>
            <w:tcW w:w="2081" w:type="dxa"/>
            <w:tcBorders>
              <w:bottom w:val="single" w:sz="12" w:space="0" w:color="auto"/>
            </w:tcBorders>
          </w:tcPr>
          <w:p w14:paraId="7D630AFD" w14:textId="77777777" w:rsidR="00014EE4" w:rsidRPr="003F34E7" w:rsidRDefault="00014EE4" w:rsidP="00014EE4">
            <w:pPr>
              <w:tabs>
                <w:tab w:val="decimal" w:pos="943"/>
              </w:tabs>
              <w:spacing w:after="120"/>
              <w:ind w:firstLine="0"/>
              <w:rPr>
                <w:sz w:val="24"/>
              </w:rPr>
            </w:pPr>
            <w:r w:rsidRPr="003F34E7">
              <w:rPr>
                <w:sz w:val="24"/>
              </w:rPr>
              <w:t>25.7</w:t>
            </w:r>
          </w:p>
        </w:tc>
        <w:tc>
          <w:tcPr>
            <w:tcW w:w="2081" w:type="dxa"/>
            <w:tcBorders>
              <w:bottom w:val="single" w:sz="12" w:space="0" w:color="auto"/>
            </w:tcBorders>
          </w:tcPr>
          <w:p w14:paraId="5BA99614" w14:textId="77777777" w:rsidR="00014EE4" w:rsidRPr="003F34E7" w:rsidRDefault="00014EE4" w:rsidP="00014EE4">
            <w:pPr>
              <w:tabs>
                <w:tab w:val="decimal" w:pos="943"/>
              </w:tabs>
              <w:spacing w:after="120"/>
              <w:ind w:firstLine="0"/>
              <w:rPr>
                <w:sz w:val="24"/>
              </w:rPr>
            </w:pPr>
            <w:r w:rsidRPr="003F34E7">
              <w:rPr>
                <w:sz w:val="24"/>
              </w:rPr>
              <w:t>16.7</w:t>
            </w:r>
          </w:p>
        </w:tc>
      </w:tr>
    </w:tbl>
    <w:p w14:paraId="5F9CFC1A" w14:textId="77777777" w:rsidR="00014EE4" w:rsidRDefault="00014EE4" w:rsidP="00014EE4">
      <w:pPr>
        <w:spacing w:before="120" w:after="120"/>
        <w:jc w:val="both"/>
        <w:rPr>
          <w:sz w:val="24"/>
          <w:lang w:eastAsia="fr-FR" w:bidi="fr-FR"/>
        </w:rPr>
      </w:pPr>
      <w:r w:rsidRPr="003F34E7">
        <w:rPr>
          <w:sz w:val="24"/>
          <w:lang w:eastAsia="fr-FR" w:bidi="fr-FR"/>
        </w:rPr>
        <w:t>* années f</w:t>
      </w:r>
      <w:r>
        <w:rPr>
          <w:sz w:val="24"/>
          <w:lang w:eastAsia="fr-FR" w:bidi="fr-FR"/>
        </w:rPr>
        <w:t>iscales se terminant au 31 mars</w:t>
      </w:r>
    </w:p>
    <w:p w14:paraId="24804B23" w14:textId="77777777" w:rsidR="00014EE4" w:rsidRPr="003F34E7" w:rsidRDefault="00014EE4" w:rsidP="00014EE4">
      <w:pPr>
        <w:spacing w:before="120" w:after="120"/>
        <w:jc w:val="both"/>
        <w:rPr>
          <w:sz w:val="24"/>
        </w:rPr>
      </w:pPr>
      <w:r w:rsidRPr="003F34E7">
        <w:rPr>
          <w:sz w:val="24"/>
          <w:lang w:eastAsia="fr-FR" w:bidi="fr-FR"/>
        </w:rPr>
        <w:t>Sources : Ministère des Finances, Le plan financier, f</w:t>
      </w:r>
      <w:r w:rsidRPr="003F34E7">
        <w:rPr>
          <w:sz w:val="24"/>
          <w:lang w:eastAsia="fr-FR" w:bidi="fr-FR"/>
        </w:rPr>
        <w:t>é</w:t>
      </w:r>
      <w:r w:rsidRPr="003F34E7">
        <w:rPr>
          <w:sz w:val="24"/>
          <w:lang w:eastAsia="fr-FR" w:bidi="fr-FR"/>
        </w:rPr>
        <w:t>vrier 1986.</w:t>
      </w:r>
    </w:p>
    <w:p w14:paraId="68CF4173" w14:textId="77777777" w:rsidR="00014EE4" w:rsidRDefault="00014EE4" w:rsidP="00014EE4">
      <w:pPr>
        <w:pStyle w:val="p"/>
      </w:pPr>
      <w:r>
        <w:br w:type="page"/>
        <w:t>[164]</w:t>
      </w:r>
    </w:p>
    <w:p w14:paraId="720EBA68" w14:textId="77777777" w:rsidR="00014EE4" w:rsidRDefault="00014EE4" w:rsidP="00014EE4">
      <w:pPr>
        <w:pStyle w:val="figtitre"/>
      </w:pPr>
      <w:r>
        <w:t>Tableau 8.</w:t>
      </w:r>
    </w:p>
    <w:p w14:paraId="3A121B9F" w14:textId="77777777" w:rsidR="00014EE4" w:rsidRPr="00AE24A9" w:rsidRDefault="00014EE4" w:rsidP="00014EE4">
      <w:pPr>
        <w:pStyle w:val="figtitrest"/>
      </w:pPr>
      <w:r w:rsidRPr="00AE24A9">
        <w:rPr>
          <w:lang w:eastAsia="fr-FR" w:bidi="fr-FR"/>
        </w:rPr>
        <w:t>Dépenses budgétaires,</w:t>
      </w:r>
      <w:r w:rsidRPr="00AE24A9">
        <w:rPr>
          <w:lang w:eastAsia="fr-FR" w:bidi="fr-FR"/>
        </w:rPr>
        <w:br/>
        <w:t>gouvernement fédéral, 1962-1985,</w:t>
      </w:r>
      <w:r>
        <w:rPr>
          <w:lang w:eastAsia="fr-FR" w:bidi="fr-FR"/>
        </w:rPr>
        <w:t xml:space="preserve"> </w:t>
      </w:r>
      <w:r w:rsidRPr="00AE24A9">
        <w:rPr>
          <w:lang w:eastAsia="fr-FR" w:bidi="fr-FR"/>
        </w:rPr>
        <w:t>( en pourcentage du PNB )</w:t>
      </w:r>
    </w:p>
    <w:tbl>
      <w:tblPr>
        <w:tblOverlap w:val="never"/>
        <w:tblW w:w="0" w:type="auto"/>
        <w:tblLayout w:type="fixed"/>
        <w:tblCellMar>
          <w:left w:w="10" w:type="dxa"/>
          <w:right w:w="10" w:type="dxa"/>
        </w:tblCellMar>
        <w:tblLook w:val="04A0" w:firstRow="1" w:lastRow="0" w:firstColumn="1" w:lastColumn="0" w:noHBand="0" w:noVBand="1"/>
      </w:tblPr>
      <w:tblGrid>
        <w:gridCol w:w="1163"/>
        <w:gridCol w:w="1353"/>
        <w:gridCol w:w="1353"/>
        <w:gridCol w:w="1354"/>
        <w:gridCol w:w="1353"/>
        <w:gridCol w:w="1354"/>
      </w:tblGrid>
      <w:tr w:rsidR="00014EE4" w:rsidRPr="003F34E7" w14:paraId="65444182" w14:textId="77777777">
        <w:tblPrEx>
          <w:tblCellMar>
            <w:top w:w="0" w:type="dxa"/>
            <w:bottom w:w="0" w:type="dxa"/>
          </w:tblCellMar>
        </w:tblPrEx>
        <w:trPr>
          <w:cantSplit/>
          <w:trHeight w:val="1788"/>
        </w:trPr>
        <w:tc>
          <w:tcPr>
            <w:tcW w:w="1163" w:type="dxa"/>
            <w:tcBorders>
              <w:top w:val="single" w:sz="12" w:space="0" w:color="auto"/>
              <w:bottom w:val="single" w:sz="12" w:space="0" w:color="auto"/>
            </w:tcBorders>
            <w:shd w:val="clear" w:color="auto" w:fill="EEECE1"/>
            <w:vAlign w:val="bottom"/>
          </w:tcPr>
          <w:p w14:paraId="63BA75B5" w14:textId="77777777" w:rsidR="00014EE4" w:rsidRPr="003F34E7" w:rsidRDefault="00014EE4" w:rsidP="00014EE4">
            <w:pPr>
              <w:ind w:firstLine="0"/>
              <w:jc w:val="both"/>
              <w:rPr>
                <w:sz w:val="24"/>
              </w:rPr>
            </w:pPr>
            <w:r w:rsidRPr="003F34E7">
              <w:rPr>
                <w:sz w:val="24"/>
              </w:rPr>
              <w:t>années fiscales</w:t>
            </w:r>
          </w:p>
        </w:tc>
        <w:tc>
          <w:tcPr>
            <w:tcW w:w="1353" w:type="dxa"/>
            <w:tcBorders>
              <w:top w:val="single" w:sz="12" w:space="0" w:color="auto"/>
              <w:bottom w:val="single" w:sz="12" w:space="0" w:color="auto"/>
            </w:tcBorders>
            <w:shd w:val="clear" w:color="auto" w:fill="EEECE1"/>
            <w:textDirection w:val="btLr"/>
            <w:vAlign w:val="center"/>
          </w:tcPr>
          <w:p w14:paraId="03427D85" w14:textId="77777777" w:rsidR="00014EE4" w:rsidRPr="003F34E7" w:rsidRDefault="00014EE4" w:rsidP="00014EE4">
            <w:pPr>
              <w:ind w:left="113" w:right="113" w:firstLine="0"/>
              <w:rPr>
                <w:sz w:val="24"/>
              </w:rPr>
            </w:pPr>
            <w:r w:rsidRPr="003F34E7">
              <w:rPr>
                <w:sz w:val="24"/>
              </w:rPr>
              <w:t>Transferts aux partic</w:t>
            </w:r>
            <w:r w:rsidRPr="003F34E7">
              <w:rPr>
                <w:sz w:val="24"/>
              </w:rPr>
              <w:t>u</w:t>
            </w:r>
            <w:r w:rsidRPr="003F34E7">
              <w:rPr>
                <w:sz w:val="24"/>
              </w:rPr>
              <w:t>liers</w:t>
            </w:r>
          </w:p>
        </w:tc>
        <w:tc>
          <w:tcPr>
            <w:tcW w:w="1353" w:type="dxa"/>
            <w:tcBorders>
              <w:top w:val="single" w:sz="12" w:space="0" w:color="auto"/>
              <w:bottom w:val="single" w:sz="12" w:space="0" w:color="auto"/>
            </w:tcBorders>
            <w:shd w:val="clear" w:color="auto" w:fill="EEECE1"/>
            <w:textDirection w:val="btLr"/>
            <w:vAlign w:val="center"/>
          </w:tcPr>
          <w:p w14:paraId="28D605D9" w14:textId="77777777" w:rsidR="00014EE4" w:rsidRPr="003F34E7" w:rsidRDefault="00014EE4" w:rsidP="00014EE4">
            <w:pPr>
              <w:ind w:left="113" w:right="113" w:firstLine="0"/>
              <w:rPr>
                <w:sz w:val="24"/>
              </w:rPr>
            </w:pPr>
            <w:r w:rsidRPr="003F34E7">
              <w:rPr>
                <w:sz w:val="24"/>
              </w:rPr>
              <w:t>Transferts aux administr</w:t>
            </w:r>
            <w:r w:rsidRPr="003F34E7">
              <w:rPr>
                <w:sz w:val="24"/>
              </w:rPr>
              <w:t>a</w:t>
            </w:r>
            <w:r w:rsidRPr="003F34E7">
              <w:rPr>
                <w:sz w:val="24"/>
              </w:rPr>
              <w:t>tions</w:t>
            </w:r>
          </w:p>
        </w:tc>
        <w:tc>
          <w:tcPr>
            <w:tcW w:w="1354" w:type="dxa"/>
            <w:tcBorders>
              <w:top w:val="single" w:sz="12" w:space="0" w:color="auto"/>
              <w:bottom w:val="single" w:sz="12" w:space="0" w:color="auto"/>
            </w:tcBorders>
            <w:shd w:val="clear" w:color="auto" w:fill="EEECE1"/>
            <w:textDirection w:val="btLr"/>
            <w:vAlign w:val="center"/>
          </w:tcPr>
          <w:p w14:paraId="35AB27F5" w14:textId="77777777" w:rsidR="00014EE4" w:rsidRPr="003F34E7" w:rsidRDefault="00014EE4" w:rsidP="00014EE4">
            <w:pPr>
              <w:ind w:left="113" w:right="113" w:firstLine="0"/>
              <w:rPr>
                <w:sz w:val="24"/>
              </w:rPr>
            </w:pPr>
            <w:r w:rsidRPr="003F34E7">
              <w:rPr>
                <w:sz w:val="24"/>
              </w:rPr>
              <w:t>Dépenses de pr</w:t>
            </w:r>
            <w:r w:rsidRPr="003F34E7">
              <w:rPr>
                <w:sz w:val="24"/>
              </w:rPr>
              <w:t>o</w:t>
            </w:r>
            <w:r w:rsidRPr="003F34E7">
              <w:rPr>
                <w:sz w:val="24"/>
              </w:rPr>
              <w:t>gramme</w:t>
            </w:r>
          </w:p>
        </w:tc>
        <w:tc>
          <w:tcPr>
            <w:tcW w:w="1353" w:type="dxa"/>
            <w:tcBorders>
              <w:top w:val="single" w:sz="12" w:space="0" w:color="auto"/>
              <w:bottom w:val="single" w:sz="12" w:space="0" w:color="auto"/>
            </w:tcBorders>
            <w:shd w:val="clear" w:color="auto" w:fill="EEECE1"/>
            <w:textDirection w:val="btLr"/>
            <w:vAlign w:val="center"/>
          </w:tcPr>
          <w:p w14:paraId="0228AF7C" w14:textId="77777777" w:rsidR="00014EE4" w:rsidRPr="003F34E7" w:rsidRDefault="00014EE4" w:rsidP="00014EE4">
            <w:pPr>
              <w:ind w:left="113" w:right="113" w:firstLine="0"/>
              <w:rPr>
                <w:sz w:val="24"/>
              </w:rPr>
            </w:pPr>
            <w:r w:rsidRPr="003F34E7">
              <w:rPr>
                <w:sz w:val="24"/>
              </w:rPr>
              <w:t>Serv</w:t>
            </w:r>
            <w:r w:rsidRPr="003F34E7">
              <w:rPr>
                <w:sz w:val="24"/>
              </w:rPr>
              <w:t>i</w:t>
            </w:r>
            <w:r w:rsidRPr="003F34E7">
              <w:rPr>
                <w:sz w:val="24"/>
              </w:rPr>
              <w:t>ce de la dette</w:t>
            </w:r>
          </w:p>
        </w:tc>
        <w:tc>
          <w:tcPr>
            <w:tcW w:w="1354" w:type="dxa"/>
            <w:tcBorders>
              <w:top w:val="single" w:sz="12" w:space="0" w:color="auto"/>
              <w:bottom w:val="single" w:sz="12" w:space="0" w:color="auto"/>
            </w:tcBorders>
            <w:shd w:val="clear" w:color="auto" w:fill="EEECE1"/>
            <w:textDirection w:val="btLr"/>
            <w:vAlign w:val="center"/>
          </w:tcPr>
          <w:p w14:paraId="6DE0D47A" w14:textId="77777777" w:rsidR="00014EE4" w:rsidRPr="003F34E7" w:rsidRDefault="00014EE4" w:rsidP="00014EE4">
            <w:pPr>
              <w:ind w:left="113" w:right="113" w:firstLine="0"/>
              <w:rPr>
                <w:sz w:val="24"/>
              </w:rPr>
            </w:pPr>
            <w:r w:rsidRPr="003F34E7">
              <w:rPr>
                <w:sz w:val="24"/>
              </w:rPr>
              <w:t>Ensemble des dépe</w:t>
            </w:r>
            <w:r w:rsidRPr="003F34E7">
              <w:rPr>
                <w:sz w:val="24"/>
              </w:rPr>
              <w:t>n</w:t>
            </w:r>
            <w:r w:rsidRPr="003F34E7">
              <w:rPr>
                <w:sz w:val="24"/>
              </w:rPr>
              <w:t>ses</w:t>
            </w:r>
          </w:p>
        </w:tc>
      </w:tr>
      <w:tr w:rsidR="00014EE4" w:rsidRPr="003F34E7" w14:paraId="701EB246" w14:textId="77777777">
        <w:tblPrEx>
          <w:tblCellMar>
            <w:top w:w="0" w:type="dxa"/>
            <w:bottom w:w="0" w:type="dxa"/>
          </w:tblCellMar>
        </w:tblPrEx>
        <w:tc>
          <w:tcPr>
            <w:tcW w:w="1163" w:type="dxa"/>
            <w:tcBorders>
              <w:top w:val="single" w:sz="12" w:space="0" w:color="auto"/>
            </w:tcBorders>
            <w:shd w:val="clear" w:color="auto" w:fill="FFFFFF"/>
            <w:vAlign w:val="bottom"/>
          </w:tcPr>
          <w:p w14:paraId="06920C72" w14:textId="77777777" w:rsidR="00014EE4" w:rsidRPr="003F34E7" w:rsidRDefault="00014EE4" w:rsidP="00014EE4">
            <w:pPr>
              <w:spacing w:before="120"/>
              <w:ind w:firstLine="0"/>
              <w:jc w:val="both"/>
              <w:rPr>
                <w:sz w:val="24"/>
              </w:rPr>
            </w:pPr>
            <w:r w:rsidRPr="003F34E7">
              <w:rPr>
                <w:sz w:val="24"/>
              </w:rPr>
              <w:t>1962</w:t>
            </w:r>
          </w:p>
        </w:tc>
        <w:tc>
          <w:tcPr>
            <w:tcW w:w="1353" w:type="dxa"/>
            <w:tcBorders>
              <w:top w:val="single" w:sz="12" w:space="0" w:color="auto"/>
            </w:tcBorders>
            <w:shd w:val="clear" w:color="auto" w:fill="FFFFFF"/>
            <w:vAlign w:val="bottom"/>
          </w:tcPr>
          <w:p w14:paraId="2BF41A54" w14:textId="77777777" w:rsidR="00014EE4" w:rsidRPr="003F34E7" w:rsidRDefault="00014EE4" w:rsidP="00014EE4">
            <w:pPr>
              <w:tabs>
                <w:tab w:val="decimal" w:pos="727"/>
              </w:tabs>
              <w:spacing w:before="120"/>
              <w:ind w:firstLine="0"/>
              <w:jc w:val="both"/>
              <w:rPr>
                <w:sz w:val="24"/>
              </w:rPr>
            </w:pPr>
            <w:r w:rsidRPr="003F34E7">
              <w:rPr>
                <w:sz w:val="24"/>
              </w:rPr>
              <w:t>4.7</w:t>
            </w:r>
          </w:p>
        </w:tc>
        <w:tc>
          <w:tcPr>
            <w:tcW w:w="1353" w:type="dxa"/>
            <w:tcBorders>
              <w:top w:val="single" w:sz="12" w:space="0" w:color="auto"/>
            </w:tcBorders>
            <w:shd w:val="clear" w:color="auto" w:fill="FFFFFF"/>
            <w:vAlign w:val="bottom"/>
          </w:tcPr>
          <w:p w14:paraId="4EA2C2BC" w14:textId="77777777" w:rsidR="00014EE4" w:rsidRPr="003F34E7" w:rsidRDefault="00014EE4" w:rsidP="00014EE4">
            <w:pPr>
              <w:tabs>
                <w:tab w:val="decimal" w:pos="727"/>
              </w:tabs>
              <w:spacing w:before="120"/>
              <w:ind w:firstLine="0"/>
              <w:jc w:val="both"/>
              <w:rPr>
                <w:sz w:val="24"/>
              </w:rPr>
            </w:pPr>
            <w:r w:rsidRPr="003F34E7">
              <w:rPr>
                <w:sz w:val="24"/>
              </w:rPr>
              <w:t>1.7</w:t>
            </w:r>
          </w:p>
        </w:tc>
        <w:tc>
          <w:tcPr>
            <w:tcW w:w="1354" w:type="dxa"/>
            <w:tcBorders>
              <w:top w:val="single" w:sz="12" w:space="0" w:color="auto"/>
            </w:tcBorders>
            <w:shd w:val="clear" w:color="auto" w:fill="FFFFFF"/>
            <w:vAlign w:val="bottom"/>
          </w:tcPr>
          <w:p w14:paraId="5515854E" w14:textId="77777777" w:rsidR="00014EE4" w:rsidRPr="003F34E7" w:rsidRDefault="00014EE4" w:rsidP="00014EE4">
            <w:pPr>
              <w:tabs>
                <w:tab w:val="decimal" w:pos="727"/>
              </w:tabs>
              <w:spacing w:before="120"/>
              <w:ind w:firstLine="0"/>
              <w:jc w:val="both"/>
              <w:rPr>
                <w:sz w:val="24"/>
              </w:rPr>
            </w:pPr>
            <w:r w:rsidRPr="003F34E7">
              <w:rPr>
                <w:sz w:val="24"/>
              </w:rPr>
              <w:t>16.6</w:t>
            </w:r>
          </w:p>
        </w:tc>
        <w:tc>
          <w:tcPr>
            <w:tcW w:w="1353" w:type="dxa"/>
            <w:tcBorders>
              <w:top w:val="single" w:sz="12" w:space="0" w:color="auto"/>
            </w:tcBorders>
            <w:shd w:val="clear" w:color="auto" w:fill="FFFFFF"/>
            <w:vAlign w:val="bottom"/>
          </w:tcPr>
          <w:p w14:paraId="35A7E777" w14:textId="77777777" w:rsidR="00014EE4" w:rsidRPr="003F34E7" w:rsidRDefault="00014EE4" w:rsidP="00014EE4">
            <w:pPr>
              <w:tabs>
                <w:tab w:val="decimal" w:pos="727"/>
              </w:tabs>
              <w:spacing w:before="120"/>
              <w:ind w:firstLine="0"/>
              <w:jc w:val="both"/>
              <w:rPr>
                <w:sz w:val="24"/>
              </w:rPr>
            </w:pPr>
            <w:r w:rsidRPr="003F34E7">
              <w:rPr>
                <w:sz w:val="24"/>
              </w:rPr>
              <w:t>2.1</w:t>
            </w:r>
          </w:p>
        </w:tc>
        <w:tc>
          <w:tcPr>
            <w:tcW w:w="1354" w:type="dxa"/>
            <w:tcBorders>
              <w:top w:val="single" w:sz="12" w:space="0" w:color="auto"/>
            </w:tcBorders>
            <w:shd w:val="clear" w:color="auto" w:fill="FFFFFF"/>
            <w:vAlign w:val="bottom"/>
          </w:tcPr>
          <w:p w14:paraId="056789D0" w14:textId="77777777" w:rsidR="00014EE4" w:rsidRPr="003F34E7" w:rsidRDefault="00014EE4" w:rsidP="00014EE4">
            <w:pPr>
              <w:tabs>
                <w:tab w:val="decimal" w:pos="727"/>
              </w:tabs>
              <w:spacing w:before="120"/>
              <w:ind w:firstLine="0"/>
              <w:jc w:val="both"/>
              <w:rPr>
                <w:sz w:val="24"/>
              </w:rPr>
            </w:pPr>
            <w:r w:rsidRPr="003F34E7">
              <w:rPr>
                <w:sz w:val="24"/>
              </w:rPr>
              <w:t>18.7</w:t>
            </w:r>
          </w:p>
        </w:tc>
      </w:tr>
      <w:tr w:rsidR="00014EE4" w:rsidRPr="003F34E7" w14:paraId="55B50FB1" w14:textId="77777777">
        <w:tblPrEx>
          <w:tblCellMar>
            <w:top w:w="0" w:type="dxa"/>
            <w:bottom w:w="0" w:type="dxa"/>
          </w:tblCellMar>
        </w:tblPrEx>
        <w:tc>
          <w:tcPr>
            <w:tcW w:w="1163" w:type="dxa"/>
            <w:shd w:val="clear" w:color="auto" w:fill="FFFFFF"/>
          </w:tcPr>
          <w:p w14:paraId="64AA0CBB" w14:textId="77777777" w:rsidR="00014EE4" w:rsidRPr="003F34E7" w:rsidRDefault="00014EE4" w:rsidP="00014EE4">
            <w:pPr>
              <w:ind w:firstLine="0"/>
              <w:jc w:val="both"/>
              <w:rPr>
                <w:sz w:val="24"/>
              </w:rPr>
            </w:pPr>
            <w:r w:rsidRPr="003F34E7">
              <w:rPr>
                <w:sz w:val="24"/>
              </w:rPr>
              <w:t>1963</w:t>
            </w:r>
          </w:p>
        </w:tc>
        <w:tc>
          <w:tcPr>
            <w:tcW w:w="1353" w:type="dxa"/>
            <w:shd w:val="clear" w:color="auto" w:fill="FFFFFF"/>
          </w:tcPr>
          <w:p w14:paraId="6AB751F3" w14:textId="77777777" w:rsidR="00014EE4" w:rsidRPr="003F34E7" w:rsidRDefault="00014EE4" w:rsidP="00014EE4">
            <w:pPr>
              <w:tabs>
                <w:tab w:val="decimal" w:pos="727"/>
              </w:tabs>
              <w:ind w:firstLine="0"/>
              <w:jc w:val="both"/>
              <w:rPr>
                <w:sz w:val="24"/>
              </w:rPr>
            </w:pPr>
            <w:r w:rsidRPr="003F34E7">
              <w:rPr>
                <w:sz w:val="24"/>
              </w:rPr>
              <w:t>4.5</w:t>
            </w:r>
          </w:p>
        </w:tc>
        <w:tc>
          <w:tcPr>
            <w:tcW w:w="1353" w:type="dxa"/>
            <w:shd w:val="clear" w:color="auto" w:fill="FFFFFF"/>
            <w:vAlign w:val="bottom"/>
          </w:tcPr>
          <w:p w14:paraId="15CFC653" w14:textId="77777777" w:rsidR="00014EE4" w:rsidRPr="003F34E7" w:rsidRDefault="00014EE4" w:rsidP="00014EE4">
            <w:pPr>
              <w:tabs>
                <w:tab w:val="decimal" w:pos="727"/>
              </w:tabs>
              <w:ind w:firstLine="0"/>
              <w:jc w:val="both"/>
              <w:rPr>
                <w:sz w:val="24"/>
              </w:rPr>
            </w:pPr>
            <w:r w:rsidRPr="003F34E7">
              <w:rPr>
                <w:sz w:val="24"/>
              </w:rPr>
              <w:t>1.8</w:t>
            </w:r>
          </w:p>
        </w:tc>
        <w:tc>
          <w:tcPr>
            <w:tcW w:w="1354" w:type="dxa"/>
            <w:shd w:val="clear" w:color="auto" w:fill="FFFFFF"/>
          </w:tcPr>
          <w:p w14:paraId="5EF818F8" w14:textId="77777777" w:rsidR="00014EE4" w:rsidRPr="003F34E7" w:rsidRDefault="00014EE4" w:rsidP="00014EE4">
            <w:pPr>
              <w:tabs>
                <w:tab w:val="decimal" w:pos="727"/>
              </w:tabs>
              <w:ind w:firstLine="0"/>
              <w:jc w:val="both"/>
              <w:rPr>
                <w:sz w:val="24"/>
              </w:rPr>
            </w:pPr>
            <w:r w:rsidRPr="003F34E7">
              <w:rPr>
                <w:sz w:val="24"/>
              </w:rPr>
              <w:t>15.3</w:t>
            </w:r>
          </w:p>
        </w:tc>
        <w:tc>
          <w:tcPr>
            <w:tcW w:w="1353" w:type="dxa"/>
            <w:shd w:val="clear" w:color="auto" w:fill="FFFFFF"/>
            <w:vAlign w:val="bottom"/>
          </w:tcPr>
          <w:p w14:paraId="6EE2D27C" w14:textId="77777777" w:rsidR="00014EE4" w:rsidRPr="003F34E7" w:rsidRDefault="00014EE4" w:rsidP="00014EE4">
            <w:pPr>
              <w:tabs>
                <w:tab w:val="decimal" w:pos="727"/>
              </w:tabs>
              <w:ind w:firstLine="0"/>
              <w:jc w:val="both"/>
              <w:rPr>
                <w:sz w:val="24"/>
              </w:rPr>
            </w:pPr>
            <w:r w:rsidRPr="003F34E7">
              <w:rPr>
                <w:sz w:val="24"/>
              </w:rPr>
              <w:t>2.1</w:t>
            </w:r>
          </w:p>
        </w:tc>
        <w:tc>
          <w:tcPr>
            <w:tcW w:w="1354" w:type="dxa"/>
            <w:shd w:val="clear" w:color="auto" w:fill="FFFFFF"/>
          </w:tcPr>
          <w:p w14:paraId="0EB1CA93" w14:textId="77777777" w:rsidR="00014EE4" w:rsidRPr="003F34E7" w:rsidRDefault="00014EE4" w:rsidP="00014EE4">
            <w:pPr>
              <w:tabs>
                <w:tab w:val="decimal" w:pos="727"/>
              </w:tabs>
              <w:ind w:firstLine="0"/>
              <w:jc w:val="both"/>
              <w:rPr>
                <w:sz w:val="24"/>
              </w:rPr>
            </w:pPr>
            <w:r w:rsidRPr="003F34E7">
              <w:rPr>
                <w:sz w:val="24"/>
              </w:rPr>
              <w:t>17.5</w:t>
            </w:r>
          </w:p>
        </w:tc>
      </w:tr>
      <w:tr w:rsidR="00014EE4" w:rsidRPr="003F34E7" w14:paraId="246E1866" w14:textId="77777777">
        <w:tblPrEx>
          <w:tblCellMar>
            <w:top w:w="0" w:type="dxa"/>
            <w:bottom w:w="0" w:type="dxa"/>
          </w:tblCellMar>
        </w:tblPrEx>
        <w:tc>
          <w:tcPr>
            <w:tcW w:w="1163" w:type="dxa"/>
            <w:shd w:val="clear" w:color="auto" w:fill="FFFFFF"/>
          </w:tcPr>
          <w:p w14:paraId="1E27CC2D" w14:textId="77777777" w:rsidR="00014EE4" w:rsidRPr="003F34E7" w:rsidRDefault="00014EE4" w:rsidP="00014EE4">
            <w:pPr>
              <w:ind w:firstLine="0"/>
              <w:jc w:val="both"/>
              <w:rPr>
                <w:sz w:val="24"/>
              </w:rPr>
            </w:pPr>
            <w:r w:rsidRPr="003F34E7">
              <w:rPr>
                <w:sz w:val="24"/>
              </w:rPr>
              <w:t>1964</w:t>
            </w:r>
          </w:p>
        </w:tc>
        <w:tc>
          <w:tcPr>
            <w:tcW w:w="1353" w:type="dxa"/>
            <w:shd w:val="clear" w:color="auto" w:fill="FFFFFF"/>
          </w:tcPr>
          <w:p w14:paraId="77D089C6" w14:textId="77777777" w:rsidR="00014EE4" w:rsidRPr="003F34E7" w:rsidRDefault="00014EE4" w:rsidP="00014EE4">
            <w:pPr>
              <w:tabs>
                <w:tab w:val="decimal" w:pos="727"/>
              </w:tabs>
              <w:ind w:firstLine="0"/>
              <w:jc w:val="both"/>
              <w:rPr>
                <w:sz w:val="24"/>
              </w:rPr>
            </w:pPr>
            <w:r w:rsidRPr="003F34E7">
              <w:rPr>
                <w:sz w:val="24"/>
              </w:rPr>
              <w:t>4.3</w:t>
            </w:r>
          </w:p>
        </w:tc>
        <w:tc>
          <w:tcPr>
            <w:tcW w:w="1353" w:type="dxa"/>
            <w:shd w:val="clear" w:color="auto" w:fill="FFFFFF"/>
            <w:vAlign w:val="bottom"/>
          </w:tcPr>
          <w:p w14:paraId="16427050" w14:textId="77777777" w:rsidR="00014EE4" w:rsidRPr="003F34E7" w:rsidRDefault="00014EE4" w:rsidP="00014EE4">
            <w:pPr>
              <w:tabs>
                <w:tab w:val="decimal" w:pos="727"/>
              </w:tabs>
              <w:ind w:firstLine="0"/>
              <w:jc w:val="both"/>
              <w:rPr>
                <w:sz w:val="24"/>
              </w:rPr>
            </w:pPr>
            <w:r w:rsidRPr="003F34E7">
              <w:rPr>
                <w:sz w:val="24"/>
              </w:rPr>
              <w:t>1.8</w:t>
            </w:r>
          </w:p>
        </w:tc>
        <w:tc>
          <w:tcPr>
            <w:tcW w:w="1354" w:type="dxa"/>
            <w:shd w:val="clear" w:color="auto" w:fill="FFFFFF"/>
          </w:tcPr>
          <w:p w14:paraId="0DDB5873" w14:textId="77777777" w:rsidR="00014EE4" w:rsidRPr="003F34E7" w:rsidRDefault="00014EE4" w:rsidP="00014EE4">
            <w:pPr>
              <w:tabs>
                <w:tab w:val="decimal" w:pos="727"/>
              </w:tabs>
              <w:ind w:firstLine="0"/>
              <w:jc w:val="both"/>
              <w:rPr>
                <w:sz w:val="24"/>
              </w:rPr>
            </w:pPr>
            <w:r w:rsidRPr="003F34E7">
              <w:rPr>
                <w:sz w:val="24"/>
              </w:rPr>
              <w:t>15.8</w:t>
            </w:r>
          </w:p>
        </w:tc>
        <w:tc>
          <w:tcPr>
            <w:tcW w:w="1353" w:type="dxa"/>
            <w:shd w:val="clear" w:color="auto" w:fill="FFFFFF"/>
            <w:vAlign w:val="bottom"/>
          </w:tcPr>
          <w:p w14:paraId="32DCEDC6" w14:textId="77777777" w:rsidR="00014EE4" w:rsidRPr="003F34E7" w:rsidRDefault="00014EE4" w:rsidP="00014EE4">
            <w:pPr>
              <w:tabs>
                <w:tab w:val="decimal" w:pos="727"/>
              </w:tabs>
              <w:ind w:firstLine="0"/>
              <w:jc w:val="both"/>
              <w:rPr>
                <w:sz w:val="24"/>
              </w:rPr>
            </w:pPr>
            <w:r w:rsidRPr="003F34E7">
              <w:rPr>
                <w:sz w:val="24"/>
              </w:rPr>
              <w:t>2.2</w:t>
            </w:r>
          </w:p>
        </w:tc>
        <w:tc>
          <w:tcPr>
            <w:tcW w:w="1354" w:type="dxa"/>
            <w:shd w:val="clear" w:color="auto" w:fill="FFFFFF"/>
            <w:vAlign w:val="bottom"/>
          </w:tcPr>
          <w:p w14:paraId="609A8F08" w14:textId="77777777" w:rsidR="00014EE4" w:rsidRPr="003F34E7" w:rsidRDefault="00014EE4" w:rsidP="00014EE4">
            <w:pPr>
              <w:tabs>
                <w:tab w:val="decimal" w:pos="727"/>
              </w:tabs>
              <w:ind w:firstLine="0"/>
              <w:jc w:val="both"/>
              <w:rPr>
                <w:sz w:val="24"/>
              </w:rPr>
            </w:pPr>
            <w:r w:rsidRPr="003F34E7">
              <w:rPr>
                <w:sz w:val="24"/>
              </w:rPr>
              <w:t>18</w:t>
            </w:r>
            <w:r>
              <w:rPr>
                <w:sz w:val="24"/>
              </w:rPr>
              <w:t>.</w:t>
            </w:r>
          </w:p>
        </w:tc>
      </w:tr>
      <w:tr w:rsidR="00014EE4" w:rsidRPr="003F34E7" w14:paraId="368754C7" w14:textId="77777777">
        <w:tblPrEx>
          <w:tblCellMar>
            <w:top w:w="0" w:type="dxa"/>
            <w:bottom w:w="0" w:type="dxa"/>
          </w:tblCellMar>
        </w:tblPrEx>
        <w:tc>
          <w:tcPr>
            <w:tcW w:w="1163" w:type="dxa"/>
            <w:shd w:val="clear" w:color="auto" w:fill="FFFFFF"/>
          </w:tcPr>
          <w:p w14:paraId="2EAAC983" w14:textId="77777777" w:rsidR="00014EE4" w:rsidRPr="003F34E7" w:rsidRDefault="00014EE4" w:rsidP="00014EE4">
            <w:pPr>
              <w:ind w:firstLine="0"/>
              <w:jc w:val="both"/>
              <w:rPr>
                <w:sz w:val="24"/>
              </w:rPr>
            </w:pPr>
            <w:r w:rsidRPr="003F34E7">
              <w:rPr>
                <w:sz w:val="24"/>
              </w:rPr>
              <w:t>1965</w:t>
            </w:r>
          </w:p>
        </w:tc>
        <w:tc>
          <w:tcPr>
            <w:tcW w:w="1353" w:type="dxa"/>
            <w:shd w:val="clear" w:color="auto" w:fill="FFFFFF"/>
          </w:tcPr>
          <w:p w14:paraId="690172DD" w14:textId="77777777" w:rsidR="00014EE4" w:rsidRPr="003F34E7" w:rsidRDefault="00014EE4" w:rsidP="00014EE4">
            <w:pPr>
              <w:tabs>
                <w:tab w:val="decimal" w:pos="727"/>
              </w:tabs>
              <w:ind w:firstLine="0"/>
              <w:jc w:val="both"/>
              <w:rPr>
                <w:sz w:val="24"/>
              </w:rPr>
            </w:pPr>
            <w:r w:rsidRPr="003F34E7">
              <w:rPr>
                <w:sz w:val="24"/>
              </w:rPr>
              <w:t>4.1</w:t>
            </w:r>
          </w:p>
        </w:tc>
        <w:tc>
          <w:tcPr>
            <w:tcW w:w="1353" w:type="dxa"/>
            <w:shd w:val="clear" w:color="auto" w:fill="FFFFFF"/>
          </w:tcPr>
          <w:p w14:paraId="77A0850A" w14:textId="77777777" w:rsidR="00014EE4" w:rsidRPr="003F34E7" w:rsidRDefault="00014EE4" w:rsidP="00014EE4">
            <w:pPr>
              <w:tabs>
                <w:tab w:val="decimal" w:pos="727"/>
              </w:tabs>
              <w:ind w:firstLine="0"/>
              <w:jc w:val="both"/>
              <w:rPr>
                <w:sz w:val="24"/>
              </w:rPr>
            </w:pPr>
            <w:r w:rsidRPr="003F34E7">
              <w:rPr>
                <w:sz w:val="24"/>
              </w:rPr>
              <w:t>1.9</w:t>
            </w:r>
          </w:p>
        </w:tc>
        <w:tc>
          <w:tcPr>
            <w:tcW w:w="1354" w:type="dxa"/>
            <w:shd w:val="clear" w:color="auto" w:fill="FFFFFF"/>
          </w:tcPr>
          <w:p w14:paraId="641CBB07" w14:textId="77777777" w:rsidR="00014EE4" w:rsidRPr="003F34E7" w:rsidRDefault="00014EE4" w:rsidP="00014EE4">
            <w:pPr>
              <w:tabs>
                <w:tab w:val="decimal" w:pos="727"/>
              </w:tabs>
              <w:ind w:firstLine="0"/>
              <w:jc w:val="both"/>
              <w:rPr>
                <w:sz w:val="24"/>
              </w:rPr>
            </w:pPr>
            <w:r w:rsidRPr="003F34E7">
              <w:rPr>
                <w:sz w:val="24"/>
              </w:rPr>
              <w:t>14.9</w:t>
            </w:r>
          </w:p>
        </w:tc>
        <w:tc>
          <w:tcPr>
            <w:tcW w:w="1353" w:type="dxa"/>
            <w:shd w:val="clear" w:color="auto" w:fill="FFFFFF"/>
            <w:vAlign w:val="bottom"/>
          </w:tcPr>
          <w:p w14:paraId="3D3FF90C" w14:textId="77777777" w:rsidR="00014EE4" w:rsidRPr="003F34E7" w:rsidRDefault="00014EE4" w:rsidP="00014EE4">
            <w:pPr>
              <w:tabs>
                <w:tab w:val="decimal" w:pos="727"/>
              </w:tabs>
              <w:ind w:firstLine="0"/>
              <w:jc w:val="both"/>
              <w:rPr>
                <w:sz w:val="24"/>
              </w:rPr>
            </w:pPr>
            <w:r w:rsidRPr="003F34E7">
              <w:rPr>
                <w:sz w:val="24"/>
              </w:rPr>
              <w:t>2.1</w:t>
            </w:r>
          </w:p>
        </w:tc>
        <w:tc>
          <w:tcPr>
            <w:tcW w:w="1354" w:type="dxa"/>
            <w:shd w:val="clear" w:color="auto" w:fill="FFFFFF"/>
          </w:tcPr>
          <w:p w14:paraId="5A4224B7" w14:textId="77777777" w:rsidR="00014EE4" w:rsidRPr="003F34E7" w:rsidRDefault="00014EE4" w:rsidP="00014EE4">
            <w:pPr>
              <w:tabs>
                <w:tab w:val="decimal" w:pos="727"/>
              </w:tabs>
              <w:ind w:firstLine="0"/>
              <w:jc w:val="both"/>
              <w:rPr>
                <w:sz w:val="24"/>
              </w:rPr>
            </w:pPr>
            <w:r w:rsidRPr="003F34E7">
              <w:rPr>
                <w:sz w:val="24"/>
              </w:rPr>
              <w:t>17</w:t>
            </w:r>
            <w:r>
              <w:rPr>
                <w:sz w:val="24"/>
              </w:rPr>
              <w:t>.</w:t>
            </w:r>
          </w:p>
        </w:tc>
      </w:tr>
      <w:tr w:rsidR="00014EE4" w:rsidRPr="003F34E7" w14:paraId="100D9DC9" w14:textId="77777777">
        <w:tblPrEx>
          <w:tblCellMar>
            <w:top w:w="0" w:type="dxa"/>
            <w:bottom w:w="0" w:type="dxa"/>
          </w:tblCellMar>
        </w:tblPrEx>
        <w:tc>
          <w:tcPr>
            <w:tcW w:w="1163" w:type="dxa"/>
            <w:shd w:val="clear" w:color="auto" w:fill="FFFFFF"/>
          </w:tcPr>
          <w:p w14:paraId="00CC1709" w14:textId="77777777" w:rsidR="00014EE4" w:rsidRPr="003F34E7" w:rsidRDefault="00014EE4" w:rsidP="00014EE4">
            <w:pPr>
              <w:ind w:firstLine="0"/>
              <w:jc w:val="both"/>
              <w:rPr>
                <w:sz w:val="24"/>
              </w:rPr>
            </w:pPr>
            <w:r w:rsidRPr="003F34E7">
              <w:rPr>
                <w:sz w:val="24"/>
              </w:rPr>
              <w:t>1966</w:t>
            </w:r>
          </w:p>
        </w:tc>
        <w:tc>
          <w:tcPr>
            <w:tcW w:w="1353" w:type="dxa"/>
            <w:shd w:val="clear" w:color="auto" w:fill="FFFFFF"/>
          </w:tcPr>
          <w:p w14:paraId="309C6559" w14:textId="77777777" w:rsidR="00014EE4" w:rsidRPr="003F34E7" w:rsidRDefault="00014EE4" w:rsidP="00014EE4">
            <w:pPr>
              <w:tabs>
                <w:tab w:val="decimal" w:pos="727"/>
              </w:tabs>
              <w:ind w:firstLine="0"/>
              <w:jc w:val="both"/>
              <w:rPr>
                <w:sz w:val="24"/>
              </w:rPr>
            </w:pPr>
            <w:r w:rsidRPr="003F34E7">
              <w:rPr>
                <w:sz w:val="24"/>
              </w:rPr>
              <w:t>3.8</w:t>
            </w:r>
          </w:p>
        </w:tc>
        <w:tc>
          <w:tcPr>
            <w:tcW w:w="1353" w:type="dxa"/>
            <w:shd w:val="clear" w:color="auto" w:fill="FFFFFF"/>
            <w:vAlign w:val="bottom"/>
          </w:tcPr>
          <w:p w14:paraId="7AE8E032" w14:textId="77777777" w:rsidR="00014EE4" w:rsidRPr="003F34E7" w:rsidRDefault="00014EE4" w:rsidP="00014EE4">
            <w:pPr>
              <w:tabs>
                <w:tab w:val="decimal" w:pos="727"/>
              </w:tabs>
              <w:ind w:firstLine="0"/>
              <w:jc w:val="both"/>
              <w:rPr>
                <w:sz w:val="24"/>
              </w:rPr>
            </w:pPr>
            <w:r w:rsidRPr="003F34E7">
              <w:rPr>
                <w:sz w:val="24"/>
              </w:rPr>
              <w:t>1.6</w:t>
            </w:r>
          </w:p>
        </w:tc>
        <w:tc>
          <w:tcPr>
            <w:tcW w:w="1354" w:type="dxa"/>
            <w:shd w:val="clear" w:color="auto" w:fill="FFFFFF"/>
          </w:tcPr>
          <w:p w14:paraId="52EDD3D7" w14:textId="77777777" w:rsidR="00014EE4" w:rsidRPr="003F34E7" w:rsidRDefault="00014EE4" w:rsidP="00014EE4">
            <w:pPr>
              <w:tabs>
                <w:tab w:val="decimal" w:pos="727"/>
              </w:tabs>
              <w:ind w:firstLine="0"/>
              <w:jc w:val="both"/>
              <w:rPr>
                <w:sz w:val="24"/>
              </w:rPr>
            </w:pPr>
            <w:r w:rsidRPr="003F34E7">
              <w:rPr>
                <w:sz w:val="24"/>
              </w:rPr>
              <w:t>13.6</w:t>
            </w:r>
          </w:p>
        </w:tc>
        <w:tc>
          <w:tcPr>
            <w:tcW w:w="1353" w:type="dxa"/>
            <w:shd w:val="clear" w:color="auto" w:fill="FFFFFF"/>
            <w:vAlign w:val="bottom"/>
          </w:tcPr>
          <w:p w14:paraId="08E4B01B" w14:textId="77777777" w:rsidR="00014EE4" w:rsidRPr="003F34E7" w:rsidRDefault="00014EE4" w:rsidP="00014EE4">
            <w:pPr>
              <w:tabs>
                <w:tab w:val="decimal" w:pos="727"/>
              </w:tabs>
              <w:ind w:firstLine="0"/>
              <w:jc w:val="both"/>
              <w:rPr>
                <w:sz w:val="24"/>
              </w:rPr>
            </w:pPr>
            <w:r w:rsidRPr="003F34E7">
              <w:rPr>
                <w:sz w:val="24"/>
              </w:rPr>
              <w:t>2</w:t>
            </w:r>
            <w:r>
              <w:rPr>
                <w:sz w:val="24"/>
              </w:rPr>
              <w:t>.</w:t>
            </w:r>
          </w:p>
        </w:tc>
        <w:tc>
          <w:tcPr>
            <w:tcW w:w="1354" w:type="dxa"/>
            <w:shd w:val="clear" w:color="auto" w:fill="FFFFFF"/>
          </w:tcPr>
          <w:p w14:paraId="4844BCD9" w14:textId="77777777" w:rsidR="00014EE4" w:rsidRPr="003F34E7" w:rsidRDefault="00014EE4" w:rsidP="00014EE4">
            <w:pPr>
              <w:tabs>
                <w:tab w:val="decimal" w:pos="727"/>
              </w:tabs>
              <w:ind w:firstLine="0"/>
              <w:jc w:val="both"/>
              <w:rPr>
                <w:sz w:val="24"/>
              </w:rPr>
            </w:pPr>
            <w:r w:rsidRPr="003F34E7">
              <w:rPr>
                <w:sz w:val="24"/>
              </w:rPr>
              <w:t>15.6</w:t>
            </w:r>
          </w:p>
        </w:tc>
      </w:tr>
      <w:tr w:rsidR="00014EE4" w:rsidRPr="003F34E7" w14:paraId="5CD2EA1C" w14:textId="77777777">
        <w:tblPrEx>
          <w:tblCellMar>
            <w:top w:w="0" w:type="dxa"/>
            <w:bottom w:w="0" w:type="dxa"/>
          </w:tblCellMar>
        </w:tblPrEx>
        <w:tc>
          <w:tcPr>
            <w:tcW w:w="1163" w:type="dxa"/>
            <w:shd w:val="clear" w:color="auto" w:fill="FFFFFF"/>
            <w:vAlign w:val="bottom"/>
          </w:tcPr>
          <w:p w14:paraId="756AF066" w14:textId="77777777" w:rsidR="00014EE4" w:rsidRPr="003F34E7" w:rsidRDefault="00014EE4" w:rsidP="00014EE4">
            <w:pPr>
              <w:ind w:firstLine="0"/>
              <w:jc w:val="both"/>
              <w:rPr>
                <w:sz w:val="24"/>
              </w:rPr>
            </w:pPr>
            <w:r w:rsidRPr="003F34E7">
              <w:rPr>
                <w:sz w:val="24"/>
              </w:rPr>
              <w:t>1967</w:t>
            </w:r>
          </w:p>
        </w:tc>
        <w:tc>
          <w:tcPr>
            <w:tcW w:w="1353" w:type="dxa"/>
            <w:shd w:val="clear" w:color="auto" w:fill="FFFFFF"/>
            <w:vAlign w:val="bottom"/>
          </w:tcPr>
          <w:p w14:paraId="229564BB" w14:textId="77777777" w:rsidR="00014EE4" w:rsidRPr="003F34E7" w:rsidRDefault="00014EE4" w:rsidP="00014EE4">
            <w:pPr>
              <w:tabs>
                <w:tab w:val="decimal" w:pos="727"/>
              </w:tabs>
              <w:ind w:firstLine="0"/>
              <w:jc w:val="both"/>
              <w:rPr>
                <w:sz w:val="24"/>
              </w:rPr>
            </w:pPr>
            <w:r w:rsidRPr="003F34E7">
              <w:rPr>
                <w:sz w:val="24"/>
              </w:rPr>
              <w:t>3.7</w:t>
            </w:r>
          </w:p>
        </w:tc>
        <w:tc>
          <w:tcPr>
            <w:tcW w:w="1353" w:type="dxa"/>
            <w:shd w:val="clear" w:color="auto" w:fill="FFFFFF"/>
            <w:vAlign w:val="bottom"/>
          </w:tcPr>
          <w:p w14:paraId="58460E28" w14:textId="77777777" w:rsidR="00014EE4" w:rsidRPr="003F34E7" w:rsidRDefault="00014EE4" w:rsidP="00014EE4">
            <w:pPr>
              <w:tabs>
                <w:tab w:val="decimal" w:pos="727"/>
              </w:tabs>
              <w:ind w:firstLine="0"/>
              <w:jc w:val="both"/>
              <w:rPr>
                <w:sz w:val="24"/>
              </w:rPr>
            </w:pPr>
            <w:r w:rsidRPr="003F34E7">
              <w:rPr>
                <w:sz w:val="24"/>
              </w:rPr>
              <w:t>1.7</w:t>
            </w:r>
          </w:p>
        </w:tc>
        <w:tc>
          <w:tcPr>
            <w:tcW w:w="1354" w:type="dxa"/>
            <w:shd w:val="clear" w:color="auto" w:fill="FFFFFF"/>
            <w:vAlign w:val="bottom"/>
          </w:tcPr>
          <w:p w14:paraId="129A0587" w14:textId="77777777" w:rsidR="00014EE4" w:rsidRPr="003F34E7" w:rsidRDefault="00014EE4" w:rsidP="00014EE4">
            <w:pPr>
              <w:tabs>
                <w:tab w:val="decimal" w:pos="727"/>
              </w:tabs>
              <w:ind w:firstLine="0"/>
              <w:jc w:val="both"/>
              <w:rPr>
                <w:sz w:val="24"/>
              </w:rPr>
            </w:pPr>
            <w:r w:rsidRPr="003F34E7">
              <w:rPr>
                <w:sz w:val="24"/>
              </w:rPr>
              <w:t>14.2</w:t>
            </w:r>
          </w:p>
        </w:tc>
        <w:tc>
          <w:tcPr>
            <w:tcW w:w="1353" w:type="dxa"/>
            <w:shd w:val="clear" w:color="auto" w:fill="FFFFFF"/>
            <w:vAlign w:val="bottom"/>
          </w:tcPr>
          <w:p w14:paraId="39D2BC39" w14:textId="77777777" w:rsidR="00014EE4" w:rsidRPr="003F34E7" w:rsidRDefault="00014EE4" w:rsidP="00014EE4">
            <w:pPr>
              <w:tabs>
                <w:tab w:val="decimal" w:pos="727"/>
              </w:tabs>
              <w:ind w:firstLine="0"/>
              <w:jc w:val="both"/>
              <w:rPr>
                <w:sz w:val="24"/>
              </w:rPr>
            </w:pPr>
            <w:r w:rsidRPr="003F34E7">
              <w:rPr>
                <w:sz w:val="24"/>
              </w:rPr>
              <w:t>1.9</w:t>
            </w:r>
          </w:p>
        </w:tc>
        <w:tc>
          <w:tcPr>
            <w:tcW w:w="1354" w:type="dxa"/>
            <w:shd w:val="clear" w:color="auto" w:fill="FFFFFF"/>
            <w:vAlign w:val="bottom"/>
          </w:tcPr>
          <w:p w14:paraId="648BA8AD" w14:textId="77777777" w:rsidR="00014EE4" w:rsidRPr="003F34E7" w:rsidRDefault="00014EE4" w:rsidP="00014EE4">
            <w:pPr>
              <w:tabs>
                <w:tab w:val="decimal" w:pos="727"/>
              </w:tabs>
              <w:ind w:firstLine="0"/>
              <w:jc w:val="both"/>
              <w:rPr>
                <w:sz w:val="24"/>
              </w:rPr>
            </w:pPr>
            <w:r w:rsidRPr="003F34E7">
              <w:rPr>
                <w:sz w:val="24"/>
              </w:rPr>
              <w:t>16.1</w:t>
            </w:r>
          </w:p>
        </w:tc>
      </w:tr>
      <w:tr w:rsidR="00014EE4" w:rsidRPr="003F34E7" w14:paraId="5D6CABB3" w14:textId="77777777">
        <w:tblPrEx>
          <w:tblCellMar>
            <w:top w:w="0" w:type="dxa"/>
            <w:bottom w:w="0" w:type="dxa"/>
          </w:tblCellMar>
        </w:tblPrEx>
        <w:tc>
          <w:tcPr>
            <w:tcW w:w="1163" w:type="dxa"/>
            <w:shd w:val="clear" w:color="auto" w:fill="FFFFFF"/>
          </w:tcPr>
          <w:p w14:paraId="226C1847" w14:textId="77777777" w:rsidR="00014EE4" w:rsidRPr="003F34E7" w:rsidRDefault="00014EE4" w:rsidP="00014EE4">
            <w:pPr>
              <w:ind w:firstLine="0"/>
              <w:jc w:val="both"/>
              <w:rPr>
                <w:sz w:val="24"/>
              </w:rPr>
            </w:pPr>
            <w:r w:rsidRPr="003F34E7">
              <w:rPr>
                <w:sz w:val="24"/>
              </w:rPr>
              <w:t>1968</w:t>
            </w:r>
          </w:p>
        </w:tc>
        <w:tc>
          <w:tcPr>
            <w:tcW w:w="1353" w:type="dxa"/>
            <w:shd w:val="clear" w:color="auto" w:fill="FFFFFF"/>
          </w:tcPr>
          <w:p w14:paraId="27EC290C" w14:textId="77777777" w:rsidR="00014EE4" w:rsidRPr="003F34E7" w:rsidRDefault="00014EE4" w:rsidP="00014EE4">
            <w:pPr>
              <w:tabs>
                <w:tab w:val="decimal" w:pos="727"/>
              </w:tabs>
              <w:ind w:firstLine="0"/>
              <w:jc w:val="both"/>
              <w:rPr>
                <w:sz w:val="24"/>
              </w:rPr>
            </w:pPr>
            <w:r w:rsidRPr="003F34E7">
              <w:rPr>
                <w:sz w:val="24"/>
              </w:rPr>
              <w:t>4.1</w:t>
            </w:r>
          </w:p>
        </w:tc>
        <w:tc>
          <w:tcPr>
            <w:tcW w:w="1353" w:type="dxa"/>
            <w:shd w:val="clear" w:color="auto" w:fill="FFFFFF"/>
          </w:tcPr>
          <w:p w14:paraId="29EF6F40" w14:textId="77777777" w:rsidR="00014EE4" w:rsidRPr="003F34E7" w:rsidRDefault="00014EE4" w:rsidP="00014EE4">
            <w:pPr>
              <w:tabs>
                <w:tab w:val="decimal" w:pos="727"/>
              </w:tabs>
              <w:ind w:firstLine="0"/>
              <w:jc w:val="both"/>
              <w:rPr>
                <w:sz w:val="24"/>
              </w:rPr>
            </w:pPr>
            <w:r w:rsidRPr="003F34E7">
              <w:rPr>
                <w:sz w:val="24"/>
              </w:rPr>
              <w:t>2.3</w:t>
            </w:r>
          </w:p>
        </w:tc>
        <w:tc>
          <w:tcPr>
            <w:tcW w:w="1354" w:type="dxa"/>
            <w:shd w:val="clear" w:color="auto" w:fill="FFFFFF"/>
          </w:tcPr>
          <w:p w14:paraId="618BC570" w14:textId="77777777" w:rsidR="00014EE4" w:rsidRPr="003F34E7" w:rsidRDefault="00014EE4" w:rsidP="00014EE4">
            <w:pPr>
              <w:tabs>
                <w:tab w:val="decimal" w:pos="727"/>
              </w:tabs>
              <w:ind w:firstLine="0"/>
              <w:jc w:val="both"/>
              <w:rPr>
                <w:sz w:val="24"/>
              </w:rPr>
            </w:pPr>
            <w:r w:rsidRPr="003F34E7">
              <w:rPr>
                <w:sz w:val="24"/>
              </w:rPr>
              <w:t>15.2</w:t>
            </w:r>
          </w:p>
        </w:tc>
        <w:tc>
          <w:tcPr>
            <w:tcW w:w="1353" w:type="dxa"/>
            <w:shd w:val="clear" w:color="auto" w:fill="FFFFFF"/>
          </w:tcPr>
          <w:p w14:paraId="4A2235B3" w14:textId="77777777" w:rsidR="00014EE4" w:rsidRPr="003F34E7" w:rsidRDefault="00014EE4" w:rsidP="00014EE4">
            <w:pPr>
              <w:tabs>
                <w:tab w:val="decimal" w:pos="727"/>
              </w:tabs>
              <w:ind w:firstLine="0"/>
              <w:jc w:val="both"/>
              <w:rPr>
                <w:sz w:val="24"/>
              </w:rPr>
            </w:pPr>
            <w:r w:rsidRPr="003F34E7">
              <w:rPr>
                <w:sz w:val="24"/>
              </w:rPr>
              <w:t>1.9</w:t>
            </w:r>
          </w:p>
        </w:tc>
        <w:tc>
          <w:tcPr>
            <w:tcW w:w="1354" w:type="dxa"/>
            <w:shd w:val="clear" w:color="auto" w:fill="FFFFFF"/>
          </w:tcPr>
          <w:p w14:paraId="1D72EFF7" w14:textId="77777777" w:rsidR="00014EE4" w:rsidRPr="003F34E7" w:rsidRDefault="00014EE4" w:rsidP="00014EE4">
            <w:pPr>
              <w:tabs>
                <w:tab w:val="decimal" w:pos="727"/>
              </w:tabs>
              <w:ind w:firstLine="0"/>
              <w:jc w:val="both"/>
              <w:rPr>
                <w:sz w:val="24"/>
              </w:rPr>
            </w:pPr>
            <w:r w:rsidRPr="003F34E7">
              <w:rPr>
                <w:sz w:val="24"/>
              </w:rPr>
              <w:t>17.1</w:t>
            </w:r>
          </w:p>
        </w:tc>
      </w:tr>
      <w:tr w:rsidR="00014EE4" w:rsidRPr="003F34E7" w14:paraId="2A5FAF41" w14:textId="77777777">
        <w:tblPrEx>
          <w:tblCellMar>
            <w:top w:w="0" w:type="dxa"/>
            <w:bottom w:w="0" w:type="dxa"/>
          </w:tblCellMar>
        </w:tblPrEx>
        <w:tc>
          <w:tcPr>
            <w:tcW w:w="1163" w:type="dxa"/>
            <w:shd w:val="clear" w:color="auto" w:fill="FFFFFF"/>
          </w:tcPr>
          <w:p w14:paraId="2D03CB1E" w14:textId="77777777" w:rsidR="00014EE4" w:rsidRPr="003F34E7" w:rsidRDefault="00014EE4" w:rsidP="00014EE4">
            <w:pPr>
              <w:ind w:firstLine="0"/>
              <w:jc w:val="both"/>
              <w:rPr>
                <w:sz w:val="24"/>
              </w:rPr>
            </w:pPr>
            <w:r w:rsidRPr="003F34E7">
              <w:rPr>
                <w:sz w:val="24"/>
              </w:rPr>
              <w:t>1969</w:t>
            </w:r>
          </w:p>
        </w:tc>
        <w:tc>
          <w:tcPr>
            <w:tcW w:w="1353" w:type="dxa"/>
            <w:shd w:val="clear" w:color="auto" w:fill="FFFFFF"/>
          </w:tcPr>
          <w:p w14:paraId="0594169E" w14:textId="77777777" w:rsidR="00014EE4" w:rsidRPr="003F34E7" w:rsidRDefault="00014EE4" w:rsidP="00014EE4">
            <w:pPr>
              <w:tabs>
                <w:tab w:val="decimal" w:pos="727"/>
              </w:tabs>
              <w:ind w:firstLine="0"/>
              <w:jc w:val="both"/>
              <w:rPr>
                <w:sz w:val="24"/>
              </w:rPr>
            </w:pPr>
            <w:r w:rsidRPr="003F34E7">
              <w:rPr>
                <w:sz w:val="24"/>
              </w:rPr>
              <w:t>4.1</w:t>
            </w:r>
          </w:p>
        </w:tc>
        <w:tc>
          <w:tcPr>
            <w:tcW w:w="1353" w:type="dxa"/>
            <w:shd w:val="clear" w:color="auto" w:fill="FFFFFF"/>
            <w:vAlign w:val="bottom"/>
          </w:tcPr>
          <w:p w14:paraId="1D346146" w14:textId="77777777" w:rsidR="00014EE4" w:rsidRPr="003F34E7" w:rsidRDefault="00014EE4" w:rsidP="00014EE4">
            <w:pPr>
              <w:tabs>
                <w:tab w:val="decimal" w:pos="727"/>
              </w:tabs>
              <w:ind w:firstLine="0"/>
              <w:jc w:val="both"/>
              <w:rPr>
                <w:sz w:val="24"/>
              </w:rPr>
            </w:pPr>
            <w:r w:rsidRPr="003F34E7">
              <w:rPr>
                <w:sz w:val="24"/>
              </w:rPr>
              <w:t>2.6</w:t>
            </w:r>
          </w:p>
        </w:tc>
        <w:tc>
          <w:tcPr>
            <w:tcW w:w="1354" w:type="dxa"/>
            <w:shd w:val="clear" w:color="auto" w:fill="FFFFFF"/>
          </w:tcPr>
          <w:p w14:paraId="7D8484E8" w14:textId="77777777" w:rsidR="00014EE4" w:rsidRPr="003F34E7" w:rsidRDefault="00014EE4" w:rsidP="00014EE4">
            <w:pPr>
              <w:tabs>
                <w:tab w:val="decimal" w:pos="727"/>
              </w:tabs>
              <w:ind w:firstLine="0"/>
              <w:jc w:val="both"/>
              <w:rPr>
                <w:sz w:val="24"/>
              </w:rPr>
            </w:pPr>
            <w:r w:rsidRPr="003F34E7">
              <w:rPr>
                <w:sz w:val="24"/>
              </w:rPr>
              <w:t>15</w:t>
            </w:r>
            <w:r>
              <w:rPr>
                <w:sz w:val="24"/>
              </w:rPr>
              <w:t>.</w:t>
            </w:r>
          </w:p>
        </w:tc>
        <w:tc>
          <w:tcPr>
            <w:tcW w:w="1353" w:type="dxa"/>
            <w:shd w:val="clear" w:color="auto" w:fill="FFFFFF"/>
            <w:vAlign w:val="bottom"/>
          </w:tcPr>
          <w:p w14:paraId="5FEBA740" w14:textId="77777777" w:rsidR="00014EE4" w:rsidRPr="003F34E7" w:rsidRDefault="00014EE4" w:rsidP="00014EE4">
            <w:pPr>
              <w:tabs>
                <w:tab w:val="decimal" w:pos="727"/>
              </w:tabs>
              <w:ind w:firstLine="0"/>
              <w:jc w:val="both"/>
              <w:rPr>
                <w:sz w:val="24"/>
              </w:rPr>
            </w:pPr>
            <w:r w:rsidRPr="003F34E7">
              <w:rPr>
                <w:sz w:val="24"/>
              </w:rPr>
              <w:t>2</w:t>
            </w:r>
          </w:p>
        </w:tc>
        <w:tc>
          <w:tcPr>
            <w:tcW w:w="1354" w:type="dxa"/>
            <w:shd w:val="clear" w:color="auto" w:fill="FFFFFF"/>
          </w:tcPr>
          <w:p w14:paraId="6E7C1C89" w14:textId="77777777" w:rsidR="00014EE4" w:rsidRPr="003F34E7" w:rsidRDefault="00014EE4" w:rsidP="00014EE4">
            <w:pPr>
              <w:tabs>
                <w:tab w:val="decimal" w:pos="727"/>
              </w:tabs>
              <w:ind w:firstLine="0"/>
              <w:jc w:val="both"/>
              <w:rPr>
                <w:sz w:val="24"/>
              </w:rPr>
            </w:pPr>
            <w:r w:rsidRPr="003F34E7">
              <w:rPr>
                <w:sz w:val="24"/>
              </w:rPr>
              <w:t>17</w:t>
            </w:r>
            <w:r>
              <w:rPr>
                <w:sz w:val="24"/>
              </w:rPr>
              <w:t>.</w:t>
            </w:r>
          </w:p>
        </w:tc>
      </w:tr>
      <w:tr w:rsidR="00014EE4" w:rsidRPr="003F34E7" w14:paraId="40FB198C" w14:textId="77777777">
        <w:tblPrEx>
          <w:tblCellMar>
            <w:top w:w="0" w:type="dxa"/>
            <w:bottom w:w="0" w:type="dxa"/>
          </w:tblCellMar>
        </w:tblPrEx>
        <w:tc>
          <w:tcPr>
            <w:tcW w:w="1163" w:type="dxa"/>
            <w:shd w:val="clear" w:color="auto" w:fill="FFFFFF"/>
          </w:tcPr>
          <w:p w14:paraId="33D31147" w14:textId="77777777" w:rsidR="00014EE4" w:rsidRPr="003F34E7" w:rsidRDefault="00014EE4" w:rsidP="00014EE4">
            <w:pPr>
              <w:ind w:firstLine="0"/>
              <w:jc w:val="both"/>
              <w:rPr>
                <w:sz w:val="24"/>
              </w:rPr>
            </w:pPr>
            <w:r w:rsidRPr="003F34E7">
              <w:rPr>
                <w:sz w:val="24"/>
              </w:rPr>
              <w:t>1970</w:t>
            </w:r>
          </w:p>
        </w:tc>
        <w:tc>
          <w:tcPr>
            <w:tcW w:w="1353" w:type="dxa"/>
            <w:shd w:val="clear" w:color="auto" w:fill="FFFFFF"/>
          </w:tcPr>
          <w:p w14:paraId="434AA144" w14:textId="77777777" w:rsidR="00014EE4" w:rsidRPr="003F34E7" w:rsidRDefault="00014EE4" w:rsidP="00014EE4">
            <w:pPr>
              <w:tabs>
                <w:tab w:val="decimal" w:pos="727"/>
              </w:tabs>
              <w:ind w:firstLine="0"/>
              <w:jc w:val="both"/>
              <w:rPr>
                <w:sz w:val="24"/>
              </w:rPr>
            </w:pPr>
            <w:r w:rsidRPr="003F34E7">
              <w:rPr>
                <w:sz w:val="24"/>
              </w:rPr>
              <w:t>4</w:t>
            </w:r>
            <w:r>
              <w:rPr>
                <w:sz w:val="24"/>
              </w:rPr>
              <w:t>.</w:t>
            </w:r>
          </w:p>
        </w:tc>
        <w:tc>
          <w:tcPr>
            <w:tcW w:w="1353" w:type="dxa"/>
            <w:shd w:val="clear" w:color="auto" w:fill="FFFFFF"/>
          </w:tcPr>
          <w:p w14:paraId="21198AB1" w14:textId="77777777" w:rsidR="00014EE4" w:rsidRPr="003F34E7" w:rsidRDefault="00014EE4" w:rsidP="00014EE4">
            <w:pPr>
              <w:tabs>
                <w:tab w:val="decimal" w:pos="727"/>
              </w:tabs>
              <w:ind w:firstLine="0"/>
              <w:jc w:val="both"/>
              <w:rPr>
                <w:sz w:val="24"/>
              </w:rPr>
            </w:pPr>
            <w:r w:rsidRPr="003F34E7">
              <w:rPr>
                <w:sz w:val="24"/>
              </w:rPr>
              <w:t>2.9</w:t>
            </w:r>
          </w:p>
        </w:tc>
        <w:tc>
          <w:tcPr>
            <w:tcW w:w="1354" w:type="dxa"/>
            <w:shd w:val="clear" w:color="auto" w:fill="FFFFFF"/>
          </w:tcPr>
          <w:p w14:paraId="6BEA6BBC" w14:textId="77777777" w:rsidR="00014EE4" w:rsidRPr="003F34E7" w:rsidRDefault="00014EE4" w:rsidP="00014EE4">
            <w:pPr>
              <w:tabs>
                <w:tab w:val="decimal" w:pos="727"/>
              </w:tabs>
              <w:ind w:firstLine="0"/>
              <w:jc w:val="both"/>
              <w:rPr>
                <w:sz w:val="24"/>
              </w:rPr>
            </w:pPr>
            <w:r w:rsidRPr="003F34E7">
              <w:rPr>
                <w:sz w:val="24"/>
              </w:rPr>
              <w:t>15.4</w:t>
            </w:r>
          </w:p>
        </w:tc>
        <w:tc>
          <w:tcPr>
            <w:tcW w:w="1353" w:type="dxa"/>
            <w:shd w:val="clear" w:color="auto" w:fill="FFFFFF"/>
            <w:vAlign w:val="bottom"/>
          </w:tcPr>
          <w:p w14:paraId="1B33F76C" w14:textId="77777777" w:rsidR="00014EE4" w:rsidRPr="003F34E7" w:rsidRDefault="00014EE4" w:rsidP="00014EE4">
            <w:pPr>
              <w:tabs>
                <w:tab w:val="decimal" w:pos="727"/>
              </w:tabs>
              <w:ind w:firstLine="0"/>
              <w:jc w:val="both"/>
              <w:rPr>
                <w:sz w:val="24"/>
              </w:rPr>
            </w:pPr>
            <w:r w:rsidRPr="003F34E7">
              <w:rPr>
                <w:sz w:val="24"/>
              </w:rPr>
              <w:t>2.1</w:t>
            </w:r>
          </w:p>
        </w:tc>
        <w:tc>
          <w:tcPr>
            <w:tcW w:w="1354" w:type="dxa"/>
            <w:shd w:val="clear" w:color="auto" w:fill="FFFFFF"/>
          </w:tcPr>
          <w:p w14:paraId="33A7A1E8" w14:textId="77777777" w:rsidR="00014EE4" w:rsidRPr="003F34E7" w:rsidRDefault="00014EE4" w:rsidP="00014EE4">
            <w:pPr>
              <w:tabs>
                <w:tab w:val="decimal" w:pos="727"/>
              </w:tabs>
              <w:ind w:firstLine="0"/>
              <w:jc w:val="both"/>
              <w:rPr>
                <w:sz w:val="24"/>
              </w:rPr>
            </w:pPr>
            <w:r w:rsidRPr="003F34E7">
              <w:rPr>
                <w:sz w:val="24"/>
              </w:rPr>
              <w:t>17.5</w:t>
            </w:r>
          </w:p>
        </w:tc>
      </w:tr>
      <w:tr w:rsidR="00014EE4" w:rsidRPr="003F34E7" w14:paraId="0A1EC891" w14:textId="77777777">
        <w:tblPrEx>
          <w:tblCellMar>
            <w:top w:w="0" w:type="dxa"/>
            <w:bottom w:w="0" w:type="dxa"/>
          </w:tblCellMar>
        </w:tblPrEx>
        <w:tc>
          <w:tcPr>
            <w:tcW w:w="1163" w:type="dxa"/>
            <w:shd w:val="clear" w:color="auto" w:fill="FFFFFF"/>
          </w:tcPr>
          <w:p w14:paraId="7C0FE8A5" w14:textId="77777777" w:rsidR="00014EE4" w:rsidRPr="003F34E7" w:rsidRDefault="00014EE4" w:rsidP="00014EE4">
            <w:pPr>
              <w:ind w:firstLine="0"/>
              <w:jc w:val="both"/>
              <w:rPr>
                <w:sz w:val="24"/>
              </w:rPr>
            </w:pPr>
            <w:r w:rsidRPr="003F34E7">
              <w:rPr>
                <w:sz w:val="24"/>
              </w:rPr>
              <w:t>1971</w:t>
            </w:r>
          </w:p>
        </w:tc>
        <w:tc>
          <w:tcPr>
            <w:tcW w:w="1353" w:type="dxa"/>
            <w:shd w:val="clear" w:color="auto" w:fill="FFFFFF"/>
          </w:tcPr>
          <w:p w14:paraId="095D0B83" w14:textId="77777777" w:rsidR="00014EE4" w:rsidRPr="003F34E7" w:rsidRDefault="00014EE4" w:rsidP="00014EE4">
            <w:pPr>
              <w:tabs>
                <w:tab w:val="decimal" w:pos="727"/>
              </w:tabs>
              <w:ind w:firstLine="0"/>
              <w:jc w:val="both"/>
              <w:rPr>
                <w:sz w:val="24"/>
              </w:rPr>
            </w:pPr>
            <w:r w:rsidRPr="003F34E7">
              <w:rPr>
                <w:sz w:val="24"/>
              </w:rPr>
              <w:t>4.2</w:t>
            </w:r>
          </w:p>
        </w:tc>
        <w:tc>
          <w:tcPr>
            <w:tcW w:w="1353" w:type="dxa"/>
            <w:shd w:val="clear" w:color="auto" w:fill="FFFFFF"/>
          </w:tcPr>
          <w:p w14:paraId="518F66F2" w14:textId="77777777" w:rsidR="00014EE4" w:rsidRPr="003F34E7" w:rsidRDefault="00014EE4" w:rsidP="00014EE4">
            <w:pPr>
              <w:tabs>
                <w:tab w:val="decimal" w:pos="727"/>
              </w:tabs>
              <w:ind w:firstLine="0"/>
              <w:jc w:val="both"/>
              <w:rPr>
                <w:sz w:val="24"/>
              </w:rPr>
            </w:pPr>
            <w:r w:rsidRPr="003F34E7">
              <w:rPr>
                <w:sz w:val="24"/>
              </w:rPr>
              <w:t>3.5</w:t>
            </w:r>
          </w:p>
        </w:tc>
        <w:tc>
          <w:tcPr>
            <w:tcW w:w="1354" w:type="dxa"/>
            <w:shd w:val="clear" w:color="auto" w:fill="FFFFFF"/>
            <w:vAlign w:val="bottom"/>
          </w:tcPr>
          <w:p w14:paraId="056D4143" w14:textId="77777777" w:rsidR="00014EE4" w:rsidRPr="003F34E7" w:rsidRDefault="00014EE4" w:rsidP="00014EE4">
            <w:pPr>
              <w:tabs>
                <w:tab w:val="decimal" w:pos="727"/>
              </w:tabs>
              <w:ind w:firstLine="0"/>
              <w:jc w:val="both"/>
              <w:rPr>
                <w:sz w:val="24"/>
              </w:rPr>
            </w:pPr>
            <w:r w:rsidRPr="003F34E7">
              <w:rPr>
                <w:sz w:val="24"/>
              </w:rPr>
              <w:t>16.1</w:t>
            </w:r>
          </w:p>
        </w:tc>
        <w:tc>
          <w:tcPr>
            <w:tcW w:w="1353" w:type="dxa"/>
            <w:shd w:val="clear" w:color="auto" w:fill="FFFFFF"/>
            <w:vAlign w:val="bottom"/>
          </w:tcPr>
          <w:p w14:paraId="4B6D57AB" w14:textId="77777777" w:rsidR="00014EE4" w:rsidRPr="003F34E7" w:rsidRDefault="00014EE4" w:rsidP="00014EE4">
            <w:pPr>
              <w:tabs>
                <w:tab w:val="decimal" w:pos="727"/>
              </w:tabs>
              <w:ind w:firstLine="0"/>
              <w:jc w:val="both"/>
              <w:rPr>
                <w:sz w:val="24"/>
              </w:rPr>
            </w:pPr>
            <w:r w:rsidRPr="003F34E7">
              <w:rPr>
                <w:sz w:val="24"/>
              </w:rPr>
              <w:t>2.2</w:t>
            </w:r>
          </w:p>
        </w:tc>
        <w:tc>
          <w:tcPr>
            <w:tcW w:w="1354" w:type="dxa"/>
            <w:shd w:val="clear" w:color="auto" w:fill="FFFFFF"/>
          </w:tcPr>
          <w:p w14:paraId="3CC91B08" w14:textId="77777777" w:rsidR="00014EE4" w:rsidRPr="003F34E7" w:rsidRDefault="00014EE4" w:rsidP="00014EE4">
            <w:pPr>
              <w:tabs>
                <w:tab w:val="decimal" w:pos="727"/>
              </w:tabs>
              <w:ind w:firstLine="0"/>
              <w:jc w:val="both"/>
              <w:rPr>
                <w:sz w:val="24"/>
              </w:rPr>
            </w:pPr>
            <w:r w:rsidRPr="003F34E7">
              <w:rPr>
                <w:sz w:val="24"/>
              </w:rPr>
              <w:t>18.3</w:t>
            </w:r>
          </w:p>
        </w:tc>
      </w:tr>
      <w:tr w:rsidR="00014EE4" w:rsidRPr="003F34E7" w14:paraId="1B20F881" w14:textId="77777777">
        <w:tblPrEx>
          <w:tblCellMar>
            <w:top w:w="0" w:type="dxa"/>
            <w:bottom w:w="0" w:type="dxa"/>
          </w:tblCellMar>
        </w:tblPrEx>
        <w:tc>
          <w:tcPr>
            <w:tcW w:w="1163" w:type="dxa"/>
            <w:shd w:val="clear" w:color="auto" w:fill="FFFFFF"/>
          </w:tcPr>
          <w:p w14:paraId="5A01212A" w14:textId="77777777" w:rsidR="00014EE4" w:rsidRPr="003F34E7" w:rsidRDefault="00014EE4" w:rsidP="00014EE4">
            <w:pPr>
              <w:ind w:firstLine="0"/>
              <w:jc w:val="both"/>
              <w:rPr>
                <w:sz w:val="24"/>
              </w:rPr>
            </w:pPr>
            <w:r w:rsidRPr="003F34E7">
              <w:rPr>
                <w:sz w:val="24"/>
              </w:rPr>
              <w:t>1972</w:t>
            </w:r>
          </w:p>
        </w:tc>
        <w:tc>
          <w:tcPr>
            <w:tcW w:w="1353" w:type="dxa"/>
            <w:shd w:val="clear" w:color="auto" w:fill="FFFFFF"/>
          </w:tcPr>
          <w:p w14:paraId="786234D3" w14:textId="77777777" w:rsidR="00014EE4" w:rsidRPr="003F34E7" w:rsidRDefault="00014EE4" w:rsidP="00014EE4">
            <w:pPr>
              <w:tabs>
                <w:tab w:val="decimal" w:pos="727"/>
              </w:tabs>
              <w:ind w:firstLine="0"/>
              <w:jc w:val="both"/>
              <w:rPr>
                <w:sz w:val="24"/>
              </w:rPr>
            </w:pPr>
            <w:r w:rsidRPr="003F34E7">
              <w:rPr>
                <w:sz w:val="24"/>
              </w:rPr>
              <w:t>4.5</w:t>
            </w:r>
          </w:p>
        </w:tc>
        <w:tc>
          <w:tcPr>
            <w:tcW w:w="1353" w:type="dxa"/>
            <w:shd w:val="clear" w:color="auto" w:fill="FFFFFF"/>
          </w:tcPr>
          <w:p w14:paraId="6A918A6C" w14:textId="77777777" w:rsidR="00014EE4" w:rsidRPr="003F34E7" w:rsidRDefault="00014EE4" w:rsidP="00014EE4">
            <w:pPr>
              <w:tabs>
                <w:tab w:val="decimal" w:pos="727"/>
              </w:tabs>
              <w:ind w:firstLine="0"/>
              <w:jc w:val="both"/>
              <w:rPr>
                <w:sz w:val="24"/>
              </w:rPr>
            </w:pPr>
            <w:r w:rsidRPr="003F34E7">
              <w:rPr>
                <w:sz w:val="24"/>
              </w:rPr>
              <w:t>3.9</w:t>
            </w:r>
          </w:p>
        </w:tc>
        <w:tc>
          <w:tcPr>
            <w:tcW w:w="1354" w:type="dxa"/>
            <w:shd w:val="clear" w:color="auto" w:fill="FFFFFF"/>
          </w:tcPr>
          <w:p w14:paraId="6C78302B" w14:textId="77777777" w:rsidR="00014EE4" w:rsidRPr="003F34E7" w:rsidRDefault="00014EE4" w:rsidP="00014EE4">
            <w:pPr>
              <w:tabs>
                <w:tab w:val="decimal" w:pos="727"/>
              </w:tabs>
              <w:ind w:firstLine="0"/>
              <w:jc w:val="both"/>
              <w:rPr>
                <w:sz w:val="24"/>
              </w:rPr>
            </w:pPr>
            <w:r w:rsidRPr="003F34E7">
              <w:rPr>
                <w:sz w:val="24"/>
              </w:rPr>
              <w:t>16.9</w:t>
            </w:r>
          </w:p>
        </w:tc>
        <w:tc>
          <w:tcPr>
            <w:tcW w:w="1353" w:type="dxa"/>
            <w:shd w:val="clear" w:color="auto" w:fill="FFFFFF"/>
            <w:vAlign w:val="bottom"/>
          </w:tcPr>
          <w:p w14:paraId="59DCC0C7" w14:textId="77777777" w:rsidR="00014EE4" w:rsidRPr="003F34E7" w:rsidRDefault="00014EE4" w:rsidP="00014EE4">
            <w:pPr>
              <w:tabs>
                <w:tab w:val="decimal" w:pos="727"/>
              </w:tabs>
              <w:ind w:firstLine="0"/>
              <w:jc w:val="both"/>
              <w:rPr>
                <w:sz w:val="24"/>
              </w:rPr>
            </w:pPr>
            <w:r w:rsidRPr="003F34E7">
              <w:rPr>
                <w:sz w:val="24"/>
              </w:rPr>
              <w:t>2.2</w:t>
            </w:r>
          </w:p>
        </w:tc>
        <w:tc>
          <w:tcPr>
            <w:tcW w:w="1354" w:type="dxa"/>
            <w:shd w:val="clear" w:color="auto" w:fill="FFFFFF"/>
          </w:tcPr>
          <w:p w14:paraId="04DC8683" w14:textId="77777777" w:rsidR="00014EE4" w:rsidRPr="003F34E7" w:rsidRDefault="00014EE4" w:rsidP="00014EE4">
            <w:pPr>
              <w:tabs>
                <w:tab w:val="decimal" w:pos="727"/>
              </w:tabs>
              <w:ind w:firstLine="0"/>
              <w:jc w:val="both"/>
              <w:rPr>
                <w:sz w:val="24"/>
              </w:rPr>
            </w:pPr>
            <w:r w:rsidRPr="003F34E7">
              <w:rPr>
                <w:sz w:val="24"/>
              </w:rPr>
              <w:t>19.1</w:t>
            </w:r>
          </w:p>
        </w:tc>
      </w:tr>
      <w:tr w:rsidR="00014EE4" w:rsidRPr="003F34E7" w14:paraId="2D756EA5" w14:textId="77777777">
        <w:tblPrEx>
          <w:tblCellMar>
            <w:top w:w="0" w:type="dxa"/>
            <w:bottom w:w="0" w:type="dxa"/>
          </w:tblCellMar>
        </w:tblPrEx>
        <w:tc>
          <w:tcPr>
            <w:tcW w:w="1163" w:type="dxa"/>
            <w:shd w:val="clear" w:color="auto" w:fill="FFFFFF"/>
          </w:tcPr>
          <w:p w14:paraId="5AEA2715" w14:textId="77777777" w:rsidR="00014EE4" w:rsidRPr="003F34E7" w:rsidRDefault="00014EE4" w:rsidP="00014EE4">
            <w:pPr>
              <w:ind w:firstLine="0"/>
              <w:jc w:val="both"/>
              <w:rPr>
                <w:sz w:val="24"/>
              </w:rPr>
            </w:pPr>
            <w:r w:rsidRPr="003F34E7">
              <w:rPr>
                <w:sz w:val="24"/>
              </w:rPr>
              <w:t>1973</w:t>
            </w:r>
          </w:p>
        </w:tc>
        <w:tc>
          <w:tcPr>
            <w:tcW w:w="1353" w:type="dxa"/>
            <w:shd w:val="clear" w:color="auto" w:fill="FFFFFF"/>
          </w:tcPr>
          <w:p w14:paraId="63EA2FA3" w14:textId="77777777" w:rsidR="00014EE4" w:rsidRPr="003F34E7" w:rsidRDefault="00014EE4" w:rsidP="00014EE4">
            <w:pPr>
              <w:tabs>
                <w:tab w:val="decimal" w:pos="727"/>
              </w:tabs>
              <w:ind w:firstLine="0"/>
              <w:jc w:val="both"/>
              <w:rPr>
                <w:sz w:val="24"/>
              </w:rPr>
            </w:pPr>
            <w:r w:rsidRPr="003F34E7">
              <w:rPr>
                <w:sz w:val="24"/>
              </w:rPr>
              <w:t>5.2</w:t>
            </w:r>
          </w:p>
        </w:tc>
        <w:tc>
          <w:tcPr>
            <w:tcW w:w="1353" w:type="dxa"/>
            <w:shd w:val="clear" w:color="auto" w:fill="FFFFFF"/>
          </w:tcPr>
          <w:p w14:paraId="2A326658" w14:textId="77777777" w:rsidR="00014EE4" w:rsidRPr="003F34E7" w:rsidRDefault="00014EE4" w:rsidP="00014EE4">
            <w:pPr>
              <w:tabs>
                <w:tab w:val="decimal" w:pos="727"/>
              </w:tabs>
              <w:ind w:firstLine="0"/>
              <w:jc w:val="both"/>
              <w:rPr>
                <w:sz w:val="24"/>
              </w:rPr>
            </w:pPr>
            <w:r w:rsidRPr="003F34E7">
              <w:rPr>
                <w:sz w:val="24"/>
              </w:rPr>
              <w:t>4</w:t>
            </w:r>
            <w:r>
              <w:rPr>
                <w:sz w:val="24"/>
              </w:rPr>
              <w:t>.</w:t>
            </w:r>
          </w:p>
        </w:tc>
        <w:tc>
          <w:tcPr>
            <w:tcW w:w="1354" w:type="dxa"/>
            <w:shd w:val="clear" w:color="auto" w:fill="FFFFFF"/>
          </w:tcPr>
          <w:p w14:paraId="6A8D078C" w14:textId="77777777" w:rsidR="00014EE4" w:rsidRPr="003F34E7" w:rsidRDefault="00014EE4" w:rsidP="00014EE4">
            <w:pPr>
              <w:tabs>
                <w:tab w:val="decimal" w:pos="727"/>
              </w:tabs>
              <w:ind w:firstLine="0"/>
              <w:jc w:val="both"/>
              <w:rPr>
                <w:sz w:val="24"/>
              </w:rPr>
            </w:pPr>
            <w:r w:rsidRPr="003F34E7">
              <w:rPr>
                <w:sz w:val="24"/>
              </w:rPr>
              <w:t>17.6</w:t>
            </w:r>
          </w:p>
        </w:tc>
        <w:tc>
          <w:tcPr>
            <w:tcW w:w="1353" w:type="dxa"/>
            <w:shd w:val="clear" w:color="auto" w:fill="FFFFFF"/>
            <w:vAlign w:val="bottom"/>
          </w:tcPr>
          <w:p w14:paraId="3F676DEF" w14:textId="77777777" w:rsidR="00014EE4" w:rsidRPr="003F34E7" w:rsidRDefault="00014EE4" w:rsidP="00014EE4">
            <w:pPr>
              <w:tabs>
                <w:tab w:val="decimal" w:pos="727"/>
              </w:tabs>
              <w:ind w:firstLine="0"/>
              <w:jc w:val="both"/>
              <w:rPr>
                <w:sz w:val="24"/>
              </w:rPr>
            </w:pPr>
            <w:r w:rsidRPr="003F34E7">
              <w:rPr>
                <w:sz w:val="24"/>
              </w:rPr>
              <w:t>2.2</w:t>
            </w:r>
          </w:p>
        </w:tc>
        <w:tc>
          <w:tcPr>
            <w:tcW w:w="1354" w:type="dxa"/>
            <w:shd w:val="clear" w:color="auto" w:fill="FFFFFF"/>
          </w:tcPr>
          <w:p w14:paraId="7DF14F20" w14:textId="77777777" w:rsidR="00014EE4" w:rsidRPr="003F34E7" w:rsidRDefault="00014EE4" w:rsidP="00014EE4">
            <w:pPr>
              <w:tabs>
                <w:tab w:val="decimal" w:pos="727"/>
              </w:tabs>
              <w:ind w:firstLine="0"/>
              <w:jc w:val="both"/>
              <w:rPr>
                <w:sz w:val="24"/>
              </w:rPr>
            </w:pPr>
            <w:r w:rsidRPr="003F34E7">
              <w:rPr>
                <w:sz w:val="24"/>
              </w:rPr>
              <w:t>19.7</w:t>
            </w:r>
          </w:p>
        </w:tc>
      </w:tr>
      <w:tr w:rsidR="00014EE4" w:rsidRPr="003F34E7" w14:paraId="5DDE29C3" w14:textId="77777777">
        <w:tblPrEx>
          <w:tblCellMar>
            <w:top w:w="0" w:type="dxa"/>
            <w:bottom w:w="0" w:type="dxa"/>
          </w:tblCellMar>
        </w:tblPrEx>
        <w:tc>
          <w:tcPr>
            <w:tcW w:w="1163" w:type="dxa"/>
            <w:shd w:val="clear" w:color="auto" w:fill="FFFFFF"/>
          </w:tcPr>
          <w:p w14:paraId="0D2278B3" w14:textId="77777777" w:rsidR="00014EE4" w:rsidRPr="003F34E7" w:rsidRDefault="00014EE4" w:rsidP="00014EE4">
            <w:pPr>
              <w:ind w:firstLine="0"/>
              <w:jc w:val="both"/>
              <w:rPr>
                <w:sz w:val="24"/>
              </w:rPr>
            </w:pPr>
            <w:r w:rsidRPr="003F34E7">
              <w:rPr>
                <w:sz w:val="24"/>
              </w:rPr>
              <w:t>1974</w:t>
            </w:r>
          </w:p>
        </w:tc>
        <w:tc>
          <w:tcPr>
            <w:tcW w:w="1353" w:type="dxa"/>
            <w:shd w:val="clear" w:color="auto" w:fill="FFFFFF"/>
          </w:tcPr>
          <w:p w14:paraId="7E7D2CD0" w14:textId="77777777" w:rsidR="00014EE4" w:rsidRPr="003F34E7" w:rsidRDefault="00014EE4" w:rsidP="00014EE4">
            <w:pPr>
              <w:tabs>
                <w:tab w:val="decimal" w:pos="727"/>
              </w:tabs>
              <w:ind w:firstLine="0"/>
              <w:jc w:val="both"/>
              <w:rPr>
                <w:sz w:val="24"/>
              </w:rPr>
            </w:pPr>
            <w:r w:rsidRPr="003F34E7">
              <w:rPr>
                <w:sz w:val="24"/>
              </w:rPr>
              <w:t>5.2</w:t>
            </w:r>
          </w:p>
        </w:tc>
        <w:tc>
          <w:tcPr>
            <w:tcW w:w="1353" w:type="dxa"/>
            <w:shd w:val="clear" w:color="auto" w:fill="FFFFFF"/>
          </w:tcPr>
          <w:p w14:paraId="232D13D6" w14:textId="77777777" w:rsidR="00014EE4" w:rsidRPr="003F34E7" w:rsidRDefault="00014EE4" w:rsidP="00014EE4">
            <w:pPr>
              <w:tabs>
                <w:tab w:val="decimal" w:pos="727"/>
              </w:tabs>
              <w:ind w:firstLine="0"/>
              <w:jc w:val="both"/>
              <w:rPr>
                <w:sz w:val="24"/>
              </w:rPr>
            </w:pPr>
            <w:r w:rsidRPr="003F34E7">
              <w:rPr>
                <w:sz w:val="24"/>
              </w:rPr>
              <w:t>3.8</w:t>
            </w:r>
          </w:p>
        </w:tc>
        <w:tc>
          <w:tcPr>
            <w:tcW w:w="1354" w:type="dxa"/>
            <w:shd w:val="clear" w:color="auto" w:fill="FFFFFF"/>
          </w:tcPr>
          <w:p w14:paraId="135EBE5B" w14:textId="77777777" w:rsidR="00014EE4" w:rsidRPr="003F34E7" w:rsidRDefault="00014EE4" w:rsidP="00014EE4">
            <w:pPr>
              <w:tabs>
                <w:tab w:val="decimal" w:pos="727"/>
              </w:tabs>
              <w:ind w:firstLine="0"/>
              <w:jc w:val="both"/>
              <w:rPr>
                <w:sz w:val="24"/>
              </w:rPr>
            </w:pPr>
            <w:r w:rsidRPr="003F34E7">
              <w:rPr>
                <w:sz w:val="24"/>
              </w:rPr>
              <w:t>17.6</w:t>
            </w:r>
          </w:p>
        </w:tc>
        <w:tc>
          <w:tcPr>
            <w:tcW w:w="1353" w:type="dxa"/>
            <w:shd w:val="clear" w:color="auto" w:fill="FFFFFF"/>
            <w:vAlign w:val="bottom"/>
          </w:tcPr>
          <w:p w14:paraId="34B952B8" w14:textId="77777777" w:rsidR="00014EE4" w:rsidRPr="003F34E7" w:rsidRDefault="00014EE4" w:rsidP="00014EE4">
            <w:pPr>
              <w:tabs>
                <w:tab w:val="decimal" w:pos="727"/>
              </w:tabs>
              <w:ind w:firstLine="0"/>
              <w:jc w:val="both"/>
              <w:rPr>
                <w:sz w:val="24"/>
              </w:rPr>
            </w:pPr>
            <w:r w:rsidRPr="003F34E7">
              <w:rPr>
                <w:sz w:val="24"/>
              </w:rPr>
              <w:t>2.1</w:t>
            </w:r>
          </w:p>
        </w:tc>
        <w:tc>
          <w:tcPr>
            <w:tcW w:w="1354" w:type="dxa"/>
            <w:shd w:val="clear" w:color="auto" w:fill="FFFFFF"/>
          </w:tcPr>
          <w:p w14:paraId="44A73662" w14:textId="77777777" w:rsidR="00014EE4" w:rsidRPr="003F34E7" w:rsidRDefault="00014EE4" w:rsidP="00014EE4">
            <w:pPr>
              <w:tabs>
                <w:tab w:val="decimal" w:pos="727"/>
              </w:tabs>
              <w:ind w:firstLine="0"/>
              <w:jc w:val="both"/>
              <w:rPr>
                <w:sz w:val="24"/>
              </w:rPr>
            </w:pPr>
            <w:r w:rsidRPr="003F34E7">
              <w:rPr>
                <w:sz w:val="24"/>
              </w:rPr>
              <w:t>19.7</w:t>
            </w:r>
          </w:p>
        </w:tc>
      </w:tr>
      <w:tr w:rsidR="00014EE4" w:rsidRPr="003F34E7" w14:paraId="60480D12" w14:textId="77777777">
        <w:tblPrEx>
          <w:tblCellMar>
            <w:top w:w="0" w:type="dxa"/>
            <w:bottom w:w="0" w:type="dxa"/>
          </w:tblCellMar>
        </w:tblPrEx>
        <w:tc>
          <w:tcPr>
            <w:tcW w:w="1163" w:type="dxa"/>
            <w:shd w:val="clear" w:color="auto" w:fill="FFFFFF"/>
          </w:tcPr>
          <w:p w14:paraId="2EF507B7" w14:textId="77777777" w:rsidR="00014EE4" w:rsidRPr="003F34E7" w:rsidRDefault="00014EE4" w:rsidP="00014EE4">
            <w:pPr>
              <w:ind w:firstLine="0"/>
              <w:jc w:val="both"/>
              <w:rPr>
                <w:sz w:val="24"/>
              </w:rPr>
            </w:pPr>
            <w:r w:rsidRPr="003F34E7">
              <w:rPr>
                <w:sz w:val="24"/>
              </w:rPr>
              <w:t>1975</w:t>
            </w:r>
          </w:p>
        </w:tc>
        <w:tc>
          <w:tcPr>
            <w:tcW w:w="1353" w:type="dxa"/>
            <w:shd w:val="clear" w:color="auto" w:fill="FFFFFF"/>
          </w:tcPr>
          <w:p w14:paraId="0935C436" w14:textId="77777777" w:rsidR="00014EE4" w:rsidRPr="003F34E7" w:rsidRDefault="00014EE4" w:rsidP="00014EE4">
            <w:pPr>
              <w:tabs>
                <w:tab w:val="decimal" w:pos="727"/>
              </w:tabs>
              <w:ind w:firstLine="0"/>
              <w:jc w:val="both"/>
              <w:rPr>
                <w:sz w:val="24"/>
              </w:rPr>
            </w:pPr>
            <w:r w:rsidRPr="003F34E7">
              <w:rPr>
                <w:sz w:val="24"/>
              </w:rPr>
              <w:t>5.5</w:t>
            </w:r>
          </w:p>
        </w:tc>
        <w:tc>
          <w:tcPr>
            <w:tcW w:w="1353" w:type="dxa"/>
            <w:shd w:val="clear" w:color="auto" w:fill="FFFFFF"/>
          </w:tcPr>
          <w:p w14:paraId="6EB4FF17" w14:textId="77777777" w:rsidR="00014EE4" w:rsidRPr="003F34E7" w:rsidRDefault="00014EE4" w:rsidP="00014EE4">
            <w:pPr>
              <w:tabs>
                <w:tab w:val="decimal" w:pos="727"/>
              </w:tabs>
              <w:ind w:firstLine="0"/>
              <w:jc w:val="both"/>
              <w:rPr>
                <w:sz w:val="24"/>
              </w:rPr>
            </w:pPr>
            <w:r w:rsidRPr="003F34E7">
              <w:rPr>
                <w:sz w:val="24"/>
              </w:rPr>
              <w:t>4</w:t>
            </w:r>
            <w:r>
              <w:rPr>
                <w:sz w:val="24"/>
              </w:rPr>
              <w:t>.</w:t>
            </w:r>
          </w:p>
        </w:tc>
        <w:tc>
          <w:tcPr>
            <w:tcW w:w="1354" w:type="dxa"/>
            <w:shd w:val="clear" w:color="auto" w:fill="FFFFFF"/>
          </w:tcPr>
          <w:p w14:paraId="30AB0D64" w14:textId="77777777" w:rsidR="00014EE4" w:rsidRPr="003F34E7" w:rsidRDefault="00014EE4" w:rsidP="00014EE4">
            <w:pPr>
              <w:tabs>
                <w:tab w:val="decimal" w:pos="727"/>
              </w:tabs>
              <w:ind w:firstLine="0"/>
              <w:jc w:val="both"/>
              <w:rPr>
                <w:sz w:val="24"/>
              </w:rPr>
            </w:pPr>
            <w:r w:rsidRPr="003F34E7">
              <w:rPr>
                <w:sz w:val="24"/>
              </w:rPr>
              <w:t>18.9</w:t>
            </w:r>
          </w:p>
        </w:tc>
        <w:tc>
          <w:tcPr>
            <w:tcW w:w="1353" w:type="dxa"/>
            <w:shd w:val="clear" w:color="auto" w:fill="FFFFFF"/>
            <w:vAlign w:val="bottom"/>
          </w:tcPr>
          <w:p w14:paraId="2D2D8EDE" w14:textId="77777777" w:rsidR="00014EE4" w:rsidRPr="003F34E7" w:rsidRDefault="00014EE4" w:rsidP="00014EE4">
            <w:pPr>
              <w:tabs>
                <w:tab w:val="decimal" w:pos="727"/>
              </w:tabs>
              <w:ind w:firstLine="0"/>
              <w:jc w:val="both"/>
              <w:rPr>
                <w:sz w:val="24"/>
              </w:rPr>
            </w:pPr>
            <w:r w:rsidRPr="003F34E7">
              <w:rPr>
                <w:sz w:val="24"/>
              </w:rPr>
              <w:t>2.2</w:t>
            </w:r>
          </w:p>
        </w:tc>
        <w:tc>
          <w:tcPr>
            <w:tcW w:w="1354" w:type="dxa"/>
            <w:shd w:val="clear" w:color="auto" w:fill="FFFFFF"/>
            <w:vAlign w:val="bottom"/>
          </w:tcPr>
          <w:p w14:paraId="47CEB6CF" w14:textId="77777777" w:rsidR="00014EE4" w:rsidRPr="003F34E7" w:rsidRDefault="00014EE4" w:rsidP="00014EE4">
            <w:pPr>
              <w:tabs>
                <w:tab w:val="decimal" w:pos="727"/>
              </w:tabs>
              <w:ind w:firstLine="0"/>
              <w:jc w:val="both"/>
              <w:rPr>
                <w:sz w:val="24"/>
              </w:rPr>
            </w:pPr>
            <w:r w:rsidRPr="003F34E7">
              <w:rPr>
                <w:sz w:val="24"/>
              </w:rPr>
              <w:t>21.1</w:t>
            </w:r>
          </w:p>
        </w:tc>
      </w:tr>
      <w:tr w:rsidR="00014EE4" w:rsidRPr="003F34E7" w14:paraId="550892C5" w14:textId="77777777">
        <w:tblPrEx>
          <w:tblCellMar>
            <w:top w:w="0" w:type="dxa"/>
            <w:bottom w:w="0" w:type="dxa"/>
          </w:tblCellMar>
        </w:tblPrEx>
        <w:tc>
          <w:tcPr>
            <w:tcW w:w="1163" w:type="dxa"/>
            <w:shd w:val="clear" w:color="auto" w:fill="FFFFFF"/>
          </w:tcPr>
          <w:p w14:paraId="472A5EA1" w14:textId="77777777" w:rsidR="00014EE4" w:rsidRPr="003F34E7" w:rsidRDefault="00014EE4" w:rsidP="00014EE4">
            <w:pPr>
              <w:ind w:firstLine="0"/>
              <w:jc w:val="both"/>
              <w:rPr>
                <w:sz w:val="24"/>
              </w:rPr>
            </w:pPr>
            <w:r w:rsidRPr="003F34E7">
              <w:rPr>
                <w:sz w:val="24"/>
              </w:rPr>
              <w:t>1976</w:t>
            </w:r>
          </w:p>
        </w:tc>
        <w:tc>
          <w:tcPr>
            <w:tcW w:w="1353" w:type="dxa"/>
            <w:shd w:val="clear" w:color="auto" w:fill="FFFFFF"/>
          </w:tcPr>
          <w:p w14:paraId="3F7D2054" w14:textId="77777777" w:rsidR="00014EE4" w:rsidRPr="003F34E7" w:rsidRDefault="00014EE4" w:rsidP="00014EE4">
            <w:pPr>
              <w:tabs>
                <w:tab w:val="decimal" w:pos="727"/>
              </w:tabs>
              <w:ind w:firstLine="0"/>
              <w:jc w:val="both"/>
              <w:rPr>
                <w:sz w:val="24"/>
              </w:rPr>
            </w:pPr>
            <w:r w:rsidRPr="003F34E7">
              <w:rPr>
                <w:sz w:val="24"/>
              </w:rPr>
              <w:t>5.9</w:t>
            </w:r>
          </w:p>
        </w:tc>
        <w:tc>
          <w:tcPr>
            <w:tcW w:w="1353" w:type="dxa"/>
            <w:shd w:val="clear" w:color="auto" w:fill="FFFFFF"/>
          </w:tcPr>
          <w:p w14:paraId="3E4E0830" w14:textId="77777777" w:rsidR="00014EE4" w:rsidRPr="003F34E7" w:rsidRDefault="00014EE4" w:rsidP="00014EE4">
            <w:pPr>
              <w:tabs>
                <w:tab w:val="decimal" w:pos="727"/>
              </w:tabs>
              <w:ind w:firstLine="0"/>
              <w:jc w:val="both"/>
              <w:rPr>
                <w:sz w:val="24"/>
              </w:rPr>
            </w:pPr>
            <w:r w:rsidRPr="003F34E7">
              <w:rPr>
                <w:sz w:val="24"/>
              </w:rPr>
              <w:t>4.2</w:t>
            </w:r>
          </w:p>
        </w:tc>
        <w:tc>
          <w:tcPr>
            <w:tcW w:w="1354" w:type="dxa"/>
            <w:shd w:val="clear" w:color="auto" w:fill="FFFFFF"/>
            <w:vAlign w:val="bottom"/>
          </w:tcPr>
          <w:p w14:paraId="529CF2D3" w14:textId="77777777" w:rsidR="00014EE4" w:rsidRPr="003F34E7" w:rsidRDefault="00014EE4" w:rsidP="00014EE4">
            <w:pPr>
              <w:tabs>
                <w:tab w:val="decimal" w:pos="727"/>
              </w:tabs>
              <w:ind w:firstLine="0"/>
              <w:jc w:val="both"/>
              <w:rPr>
                <w:sz w:val="24"/>
              </w:rPr>
            </w:pPr>
            <w:r w:rsidRPr="003F34E7">
              <w:rPr>
                <w:sz w:val="24"/>
              </w:rPr>
              <w:t>20.1</w:t>
            </w:r>
          </w:p>
        </w:tc>
        <w:tc>
          <w:tcPr>
            <w:tcW w:w="1353" w:type="dxa"/>
            <w:shd w:val="clear" w:color="auto" w:fill="FFFFFF"/>
          </w:tcPr>
          <w:p w14:paraId="6A1C7D3D" w14:textId="77777777" w:rsidR="00014EE4" w:rsidRPr="003F34E7" w:rsidRDefault="00014EE4" w:rsidP="00014EE4">
            <w:pPr>
              <w:tabs>
                <w:tab w:val="decimal" w:pos="727"/>
              </w:tabs>
              <w:ind w:firstLine="0"/>
              <w:jc w:val="both"/>
              <w:rPr>
                <w:sz w:val="24"/>
              </w:rPr>
            </w:pPr>
            <w:r w:rsidRPr="003F34E7">
              <w:rPr>
                <w:sz w:val="24"/>
              </w:rPr>
              <w:t>2.4</w:t>
            </w:r>
          </w:p>
        </w:tc>
        <w:tc>
          <w:tcPr>
            <w:tcW w:w="1354" w:type="dxa"/>
            <w:shd w:val="clear" w:color="auto" w:fill="FFFFFF"/>
            <w:vAlign w:val="bottom"/>
          </w:tcPr>
          <w:p w14:paraId="61FD7F46" w14:textId="77777777" w:rsidR="00014EE4" w:rsidRPr="003F34E7" w:rsidRDefault="00014EE4" w:rsidP="00014EE4">
            <w:pPr>
              <w:tabs>
                <w:tab w:val="decimal" w:pos="727"/>
              </w:tabs>
              <w:ind w:firstLine="0"/>
              <w:jc w:val="both"/>
              <w:rPr>
                <w:sz w:val="24"/>
              </w:rPr>
            </w:pPr>
            <w:r w:rsidRPr="003F34E7">
              <w:rPr>
                <w:sz w:val="24"/>
              </w:rPr>
              <w:t>22.6</w:t>
            </w:r>
          </w:p>
        </w:tc>
      </w:tr>
      <w:tr w:rsidR="00014EE4" w:rsidRPr="003F34E7" w14:paraId="01E361ED" w14:textId="77777777">
        <w:tblPrEx>
          <w:tblCellMar>
            <w:top w:w="0" w:type="dxa"/>
            <w:bottom w:w="0" w:type="dxa"/>
          </w:tblCellMar>
        </w:tblPrEx>
        <w:tc>
          <w:tcPr>
            <w:tcW w:w="1163" w:type="dxa"/>
            <w:shd w:val="clear" w:color="auto" w:fill="FFFFFF"/>
            <w:vAlign w:val="bottom"/>
          </w:tcPr>
          <w:p w14:paraId="44F37073" w14:textId="77777777" w:rsidR="00014EE4" w:rsidRPr="003F34E7" w:rsidRDefault="00014EE4" w:rsidP="00014EE4">
            <w:pPr>
              <w:ind w:firstLine="0"/>
              <w:jc w:val="both"/>
              <w:rPr>
                <w:sz w:val="24"/>
              </w:rPr>
            </w:pPr>
            <w:r w:rsidRPr="003F34E7">
              <w:rPr>
                <w:sz w:val="24"/>
              </w:rPr>
              <w:t>1977</w:t>
            </w:r>
          </w:p>
        </w:tc>
        <w:tc>
          <w:tcPr>
            <w:tcW w:w="1353" w:type="dxa"/>
            <w:shd w:val="clear" w:color="auto" w:fill="FFFFFF"/>
            <w:vAlign w:val="bottom"/>
          </w:tcPr>
          <w:p w14:paraId="4A2DC04C" w14:textId="77777777" w:rsidR="00014EE4" w:rsidRPr="003F34E7" w:rsidRDefault="00014EE4" w:rsidP="00014EE4">
            <w:pPr>
              <w:tabs>
                <w:tab w:val="decimal" w:pos="727"/>
              </w:tabs>
              <w:ind w:firstLine="0"/>
              <w:jc w:val="both"/>
              <w:rPr>
                <w:sz w:val="24"/>
              </w:rPr>
            </w:pPr>
            <w:r w:rsidRPr="003F34E7">
              <w:rPr>
                <w:sz w:val="24"/>
              </w:rPr>
              <w:t>5.5</w:t>
            </w:r>
          </w:p>
        </w:tc>
        <w:tc>
          <w:tcPr>
            <w:tcW w:w="1353" w:type="dxa"/>
            <w:shd w:val="clear" w:color="auto" w:fill="FFFFFF"/>
            <w:vAlign w:val="bottom"/>
          </w:tcPr>
          <w:p w14:paraId="5836F940" w14:textId="77777777" w:rsidR="00014EE4" w:rsidRPr="003F34E7" w:rsidRDefault="00014EE4" w:rsidP="00014EE4">
            <w:pPr>
              <w:tabs>
                <w:tab w:val="decimal" w:pos="727"/>
              </w:tabs>
              <w:ind w:firstLine="0"/>
              <w:jc w:val="both"/>
              <w:rPr>
                <w:sz w:val="24"/>
              </w:rPr>
            </w:pPr>
            <w:r w:rsidRPr="003F34E7">
              <w:rPr>
                <w:sz w:val="24"/>
              </w:rPr>
              <w:t>4.4</w:t>
            </w:r>
          </w:p>
        </w:tc>
        <w:tc>
          <w:tcPr>
            <w:tcW w:w="1354" w:type="dxa"/>
            <w:shd w:val="clear" w:color="auto" w:fill="FFFFFF"/>
            <w:vAlign w:val="bottom"/>
          </w:tcPr>
          <w:p w14:paraId="5004FDB1" w14:textId="77777777" w:rsidR="00014EE4" w:rsidRPr="003F34E7" w:rsidRDefault="00014EE4" w:rsidP="00014EE4">
            <w:pPr>
              <w:tabs>
                <w:tab w:val="decimal" w:pos="727"/>
              </w:tabs>
              <w:ind w:firstLine="0"/>
              <w:jc w:val="both"/>
              <w:rPr>
                <w:sz w:val="24"/>
              </w:rPr>
            </w:pPr>
            <w:r w:rsidRPr="003F34E7">
              <w:rPr>
                <w:sz w:val="24"/>
              </w:rPr>
              <w:t>18.7</w:t>
            </w:r>
          </w:p>
        </w:tc>
        <w:tc>
          <w:tcPr>
            <w:tcW w:w="1353" w:type="dxa"/>
            <w:shd w:val="clear" w:color="auto" w:fill="FFFFFF"/>
            <w:vAlign w:val="bottom"/>
          </w:tcPr>
          <w:p w14:paraId="6A85494A" w14:textId="77777777" w:rsidR="00014EE4" w:rsidRPr="003F34E7" w:rsidRDefault="00014EE4" w:rsidP="00014EE4">
            <w:pPr>
              <w:tabs>
                <w:tab w:val="decimal" w:pos="727"/>
              </w:tabs>
              <w:ind w:firstLine="0"/>
              <w:jc w:val="both"/>
              <w:rPr>
                <w:sz w:val="24"/>
              </w:rPr>
            </w:pPr>
            <w:r w:rsidRPr="003F34E7">
              <w:rPr>
                <w:sz w:val="24"/>
              </w:rPr>
              <w:t>2.5</w:t>
            </w:r>
          </w:p>
        </w:tc>
        <w:tc>
          <w:tcPr>
            <w:tcW w:w="1354" w:type="dxa"/>
            <w:shd w:val="clear" w:color="auto" w:fill="FFFFFF"/>
            <w:vAlign w:val="bottom"/>
          </w:tcPr>
          <w:p w14:paraId="16597B7F" w14:textId="77777777" w:rsidR="00014EE4" w:rsidRPr="003F34E7" w:rsidRDefault="00014EE4" w:rsidP="00014EE4">
            <w:pPr>
              <w:tabs>
                <w:tab w:val="decimal" w:pos="727"/>
              </w:tabs>
              <w:ind w:firstLine="0"/>
              <w:jc w:val="both"/>
              <w:rPr>
                <w:sz w:val="24"/>
              </w:rPr>
            </w:pPr>
            <w:r w:rsidRPr="003F34E7">
              <w:rPr>
                <w:sz w:val="24"/>
              </w:rPr>
              <w:t>21.2</w:t>
            </w:r>
          </w:p>
        </w:tc>
      </w:tr>
      <w:tr w:rsidR="00014EE4" w:rsidRPr="003F34E7" w14:paraId="40B5917D" w14:textId="77777777">
        <w:tblPrEx>
          <w:tblCellMar>
            <w:top w:w="0" w:type="dxa"/>
            <w:bottom w:w="0" w:type="dxa"/>
          </w:tblCellMar>
        </w:tblPrEx>
        <w:tc>
          <w:tcPr>
            <w:tcW w:w="1163" w:type="dxa"/>
            <w:shd w:val="clear" w:color="auto" w:fill="FFFFFF"/>
          </w:tcPr>
          <w:p w14:paraId="0B3069B6" w14:textId="77777777" w:rsidR="00014EE4" w:rsidRPr="003F34E7" w:rsidRDefault="00014EE4" w:rsidP="00014EE4">
            <w:pPr>
              <w:ind w:firstLine="0"/>
              <w:jc w:val="both"/>
              <w:rPr>
                <w:sz w:val="24"/>
              </w:rPr>
            </w:pPr>
            <w:r w:rsidRPr="003F34E7">
              <w:rPr>
                <w:sz w:val="24"/>
              </w:rPr>
              <w:t>1978</w:t>
            </w:r>
          </w:p>
        </w:tc>
        <w:tc>
          <w:tcPr>
            <w:tcW w:w="1353" w:type="dxa"/>
            <w:shd w:val="clear" w:color="auto" w:fill="FFFFFF"/>
          </w:tcPr>
          <w:p w14:paraId="5B542FD4" w14:textId="77777777" w:rsidR="00014EE4" w:rsidRPr="003F34E7" w:rsidRDefault="00014EE4" w:rsidP="00014EE4">
            <w:pPr>
              <w:tabs>
                <w:tab w:val="decimal" w:pos="727"/>
              </w:tabs>
              <w:ind w:firstLine="0"/>
              <w:jc w:val="both"/>
              <w:rPr>
                <w:sz w:val="24"/>
              </w:rPr>
            </w:pPr>
            <w:r w:rsidRPr="003F34E7">
              <w:rPr>
                <w:sz w:val="24"/>
              </w:rPr>
              <w:t>5.6</w:t>
            </w:r>
          </w:p>
        </w:tc>
        <w:tc>
          <w:tcPr>
            <w:tcW w:w="1353" w:type="dxa"/>
            <w:shd w:val="clear" w:color="auto" w:fill="FFFFFF"/>
          </w:tcPr>
          <w:p w14:paraId="47BBB824" w14:textId="77777777" w:rsidR="00014EE4" w:rsidRPr="003F34E7" w:rsidRDefault="00014EE4" w:rsidP="00014EE4">
            <w:pPr>
              <w:tabs>
                <w:tab w:val="decimal" w:pos="727"/>
              </w:tabs>
              <w:ind w:firstLine="0"/>
              <w:jc w:val="both"/>
              <w:rPr>
                <w:sz w:val="24"/>
              </w:rPr>
            </w:pPr>
            <w:r w:rsidRPr="003F34E7">
              <w:rPr>
                <w:sz w:val="24"/>
              </w:rPr>
              <w:t>4.1</w:t>
            </w:r>
          </w:p>
        </w:tc>
        <w:tc>
          <w:tcPr>
            <w:tcW w:w="1354" w:type="dxa"/>
            <w:shd w:val="clear" w:color="auto" w:fill="FFFFFF"/>
            <w:vAlign w:val="bottom"/>
          </w:tcPr>
          <w:p w14:paraId="0794095C" w14:textId="77777777" w:rsidR="00014EE4" w:rsidRPr="003F34E7" w:rsidRDefault="00014EE4" w:rsidP="00014EE4">
            <w:pPr>
              <w:tabs>
                <w:tab w:val="decimal" w:pos="727"/>
              </w:tabs>
              <w:ind w:firstLine="0"/>
              <w:jc w:val="both"/>
              <w:rPr>
                <w:sz w:val="24"/>
              </w:rPr>
            </w:pPr>
            <w:r w:rsidRPr="003F34E7">
              <w:rPr>
                <w:sz w:val="24"/>
              </w:rPr>
              <w:t>18.8</w:t>
            </w:r>
          </w:p>
        </w:tc>
        <w:tc>
          <w:tcPr>
            <w:tcW w:w="1353" w:type="dxa"/>
            <w:shd w:val="clear" w:color="auto" w:fill="FFFFFF"/>
            <w:vAlign w:val="bottom"/>
          </w:tcPr>
          <w:p w14:paraId="5537BE73" w14:textId="77777777" w:rsidR="00014EE4" w:rsidRPr="003F34E7" w:rsidRDefault="00014EE4" w:rsidP="00014EE4">
            <w:pPr>
              <w:tabs>
                <w:tab w:val="decimal" w:pos="727"/>
              </w:tabs>
              <w:ind w:firstLine="0"/>
              <w:jc w:val="both"/>
              <w:rPr>
                <w:sz w:val="24"/>
              </w:rPr>
            </w:pPr>
            <w:r w:rsidRPr="003F34E7">
              <w:rPr>
                <w:sz w:val="24"/>
              </w:rPr>
              <w:t>2.6</w:t>
            </w:r>
          </w:p>
        </w:tc>
        <w:tc>
          <w:tcPr>
            <w:tcW w:w="1354" w:type="dxa"/>
            <w:shd w:val="clear" w:color="auto" w:fill="FFFFFF"/>
          </w:tcPr>
          <w:p w14:paraId="56922C2D" w14:textId="77777777" w:rsidR="00014EE4" w:rsidRPr="003F34E7" w:rsidRDefault="00014EE4" w:rsidP="00014EE4">
            <w:pPr>
              <w:tabs>
                <w:tab w:val="decimal" w:pos="727"/>
              </w:tabs>
              <w:ind w:firstLine="0"/>
              <w:jc w:val="both"/>
              <w:rPr>
                <w:sz w:val="24"/>
              </w:rPr>
            </w:pPr>
            <w:r w:rsidRPr="003F34E7">
              <w:rPr>
                <w:sz w:val="24"/>
              </w:rPr>
              <w:t>21.4</w:t>
            </w:r>
          </w:p>
        </w:tc>
      </w:tr>
      <w:tr w:rsidR="00014EE4" w:rsidRPr="003F34E7" w14:paraId="6B5BD41C" w14:textId="77777777">
        <w:tblPrEx>
          <w:tblCellMar>
            <w:top w:w="0" w:type="dxa"/>
            <w:bottom w:w="0" w:type="dxa"/>
          </w:tblCellMar>
        </w:tblPrEx>
        <w:tc>
          <w:tcPr>
            <w:tcW w:w="1163" w:type="dxa"/>
            <w:shd w:val="clear" w:color="auto" w:fill="FFFFFF"/>
          </w:tcPr>
          <w:p w14:paraId="109B4BC5" w14:textId="77777777" w:rsidR="00014EE4" w:rsidRPr="003F34E7" w:rsidRDefault="00014EE4" w:rsidP="00014EE4">
            <w:pPr>
              <w:ind w:firstLine="0"/>
              <w:jc w:val="both"/>
              <w:rPr>
                <w:sz w:val="24"/>
              </w:rPr>
            </w:pPr>
            <w:r w:rsidRPr="003F34E7">
              <w:rPr>
                <w:sz w:val="24"/>
              </w:rPr>
              <w:t>1979</w:t>
            </w:r>
          </w:p>
        </w:tc>
        <w:tc>
          <w:tcPr>
            <w:tcW w:w="1353" w:type="dxa"/>
            <w:shd w:val="clear" w:color="auto" w:fill="FFFFFF"/>
          </w:tcPr>
          <w:p w14:paraId="30B67280" w14:textId="77777777" w:rsidR="00014EE4" w:rsidRPr="003F34E7" w:rsidRDefault="00014EE4" w:rsidP="00014EE4">
            <w:pPr>
              <w:tabs>
                <w:tab w:val="decimal" w:pos="727"/>
              </w:tabs>
              <w:ind w:firstLine="0"/>
              <w:jc w:val="both"/>
              <w:rPr>
                <w:sz w:val="24"/>
              </w:rPr>
            </w:pPr>
            <w:r w:rsidRPr="003F34E7">
              <w:rPr>
                <w:sz w:val="24"/>
              </w:rPr>
              <w:t>5.5</w:t>
            </w:r>
          </w:p>
        </w:tc>
        <w:tc>
          <w:tcPr>
            <w:tcW w:w="1353" w:type="dxa"/>
            <w:shd w:val="clear" w:color="auto" w:fill="FFFFFF"/>
          </w:tcPr>
          <w:p w14:paraId="6253593C" w14:textId="77777777" w:rsidR="00014EE4" w:rsidRPr="003F34E7" w:rsidRDefault="00014EE4" w:rsidP="00014EE4">
            <w:pPr>
              <w:tabs>
                <w:tab w:val="decimal" w:pos="727"/>
              </w:tabs>
              <w:ind w:firstLine="0"/>
              <w:jc w:val="both"/>
              <w:rPr>
                <w:sz w:val="24"/>
              </w:rPr>
            </w:pPr>
            <w:r w:rsidRPr="003F34E7">
              <w:rPr>
                <w:sz w:val="24"/>
              </w:rPr>
              <w:t>4.2</w:t>
            </w:r>
          </w:p>
        </w:tc>
        <w:tc>
          <w:tcPr>
            <w:tcW w:w="1354" w:type="dxa"/>
            <w:shd w:val="clear" w:color="auto" w:fill="FFFFFF"/>
          </w:tcPr>
          <w:p w14:paraId="3293509A" w14:textId="77777777" w:rsidR="00014EE4" w:rsidRPr="003F34E7" w:rsidRDefault="00014EE4" w:rsidP="00014EE4">
            <w:pPr>
              <w:tabs>
                <w:tab w:val="decimal" w:pos="727"/>
              </w:tabs>
              <w:ind w:firstLine="0"/>
              <w:jc w:val="both"/>
              <w:rPr>
                <w:sz w:val="24"/>
              </w:rPr>
            </w:pPr>
            <w:r w:rsidRPr="003F34E7">
              <w:rPr>
                <w:sz w:val="24"/>
              </w:rPr>
              <w:t>18.3</w:t>
            </w:r>
          </w:p>
        </w:tc>
        <w:tc>
          <w:tcPr>
            <w:tcW w:w="1353" w:type="dxa"/>
            <w:shd w:val="clear" w:color="auto" w:fill="FFFFFF"/>
          </w:tcPr>
          <w:p w14:paraId="5887FCCF" w14:textId="77777777" w:rsidR="00014EE4" w:rsidRPr="003F34E7" w:rsidRDefault="00014EE4" w:rsidP="00014EE4">
            <w:pPr>
              <w:tabs>
                <w:tab w:val="decimal" w:pos="727"/>
              </w:tabs>
              <w:ind w:firstLine="0"/>
              <w:jc w:val="both"/>
              <w:rPr>
                <w:sz w:val="24"/>
              </w:rPr>
            </w:pPr>
            <w:r w:rsidRPr="003F34E7">
              <w:rPr>
                <w:sz w:val="24"/>
              </w:rPr>
              <w:t>3</w:t>
            </w:r>
          </w:p>
        </w:tc>
        <w:tc>
          <w:tcPr>
            <w:tcW w:w="1354" w:type="dxa"/>
            <w:shd w:val="clear" w:color="auto" w:fill="FFFFFF"/>
          </w:tcPr>
          <w:p w14:paraId="73FA7B5F" w14:textId="77777777" w:rsidR="00014EE4" w:rsidRPr="003F34E7" w:rsidRDefault="00014EE4" w:rsidP="00014EE4">
            <w:pPr>
              <w:tabs>
                <w:tab w:val="decimal" w:pos="727"/>
              </w:tabs>
              <w:ind w:firstLine="0"/>
              <w:jc w:val="both"/>
              <w:rPr>
                <w:sz w:val="24"/>
              </w:rPr>
            </w:pPr>
            <w:r w:rsidRPr="003F34E7">
              <w:rPr>
                <w:sz w:val="24"/>
              </w:rPr>
              <w:t>21.3</w:t>
            </w:r>
          </w:p>
        </w:tc>
      </w:tr>
      <w:tr w:rsidR="00014EE4" w:rsidRPr="003F34E7" w14:paraId="1CD48F8D" w14:textId="77777777">
        <w:tblPrEx>
          <w:tblCellMar>
            <w:top w:w="0" w:type="dxa"/>
            <w:bottom w:w="0" w:type="dxa"/>
          </w:tblCellMar>
        </w:tblPrEx>
        <w:tc>
          <w:tcPr>
            <w:tcW w:w="1163" w:type="dxa"/>
            <w:shd w:val="clear" w:color="auto" w:fill="FFFFFF"/>
          </w:tcPr>
          <w:p w14:paraId="3CE525E4" w14:textId="77777777" w:rsidR="00014EE4" w:rsidRPr="003F34E7" w:rsidRDefault="00014EE4" w:rsidP="00014EE4">
            <w:pPr>
              <w:ind w:firstLine="0"/>
              <w:jc w:val="both"/>
              <w:rPr>
                <w:sz w:val="24"/>
              </w:rPr>
            </w:pPr>
            <w:r w:rsidRPr="003F34E7">
              <w:rPr>
                <w:sz w:val="24"/>
              </w:rPr>
              <w:t>1980</w:t>
            </w:r>
          </w:p>
        </w:tc>
        <w:tc>
          <w:tcPr>
            <w:tcW w:w="1353" w:type="dxa"/>
            <w:shd w:val="clear" w:color="auto" w:fill="FFFFFF"/>
          </w:tcPr>
          <w:p w14:paraId="3DEB6F13" w14:textId="77777777" w:rsidR="00014EE4" w:rsidRPr="003F34E7" w:rsidRDefault="00014EE4" w:rsidP="00014EE4">
            <w:pPr>
              <w:tabs>
                <w:tab w:val="decimal" w:pos="727"/>
              </w:tabs>
              <w:ind w:firstLine="0"/>
              <w:jc w:val="both"/>
              <w:rPr>
                <w:sz w:val="24"/>
              </w:rPr>
            </w:pPr>
            <w:r w:rsidRPr="003F34E7">
              <w:rPr>
                <w:sz w:val="24"/>
              </w:rPr>
              <w:t>4.8</w:t>
            </w:r>
          </w:p>
        </w:tc>
        <w:tc>
          <w:tcPr>
            <w:tcW w:w="1353" w:type="dxa"/>
            <w:shd w:val="clear" w:color="auto" w:fill="FFFFFF"/>
          </w:tcPr>
          <w:p w14:paraId="0C10FE2D" w14:textId="77777777" w:rsidR="00014EE4" w:rsidRPr="003F34E7" w:rsidRDefault="00014EE4" w:rsidP="00014EE4">
            <w:pPr>
              <w:tabs>
                <w:tab w:val="decimal" w:pos="727"/>
              </w:tabs>
              <w:ind w:firstLine="0"/>
              <w:jc w:val="both"/>
              <w:rPr>
                <w:sz w:val="24"/>
              </w:rPr>
            </w:pPr>
            <w:r w:rsidRPr="003F34E7">
              <w:rPr>
                <w:sz w:val="24"/>
              </w:rPr>
              <w:t>4.1</w:t>
            </w:r>
          </w:p>
        </w:tc>
        <w:tc>
          <w:tcPr>
            <w:tcW w:w="1354" w:type="dxa"/>
            <w:shd w:val="clear" w:color="auto" w:fill="FFFFFF"/>
          </w:tcPr>
          <w:p w14:paraId="02F3C8C3" w14:textId="77777777" w:rsidR="00014EE4" w:rsidRPr="003F34E7" w:rsidRDefault="00014EE4" w:rsidP="00014EE4">
            <w:pPr>
              <w:tabs>
                <w:tab w:val="decimal" w:pos="727"/>
              </w:tabs>
              <w:ind w:firstLine="0"/>
              <w:jc w:val="both"/>
              <w:rPr>
                <w:sz w:val="24"/>
              </w:rPr>
            </w:pPr>
            <w:r w:rsidRPr="003F34E7">
              <w:rPr>
                <w:sz w:val="24"/>
              </w:rPr>
              <w:t>17</w:t>
            </w:r>
            <w:r>
              <w:rPr>
                <w:sz w:val="24"/>
              </w:rPr>
              <w:t>.</w:t>
            </w:r>
          </w:p>
        </w:tc>
        <w:tc>
          <w:tcPr>
            <w:tcW w:w="1353" w:type="dxa"/>
            <w:shd w:val="clear" w:color="auto" w:fill="FFFFFF"/>
          </w:tcPr>
          <w:p w14:paraId="5D698E18" w14:textId="77777777" w:rsidR="00014EE4" w:rsidRPr="003F34E7" w:rsidRDefault="00014EE4" w:rsidP="00014EE4">
            <w:pPr>
              <w:tabs>
                <w:tab w:val="decimal" w:pos="727"/>
              </w:tabs>
              <w:ind w:firstLine="0"/>
              <w:jc w:val="both"/>
              <w:rPr>
                <w:sz w:val="24"/>
              </w:rPr>
            </w:pPr>
            <w:r w:rsidRPr="003F34E7">
              <w:rPr>
                <w:sz w:val="24"/>
              </w:rPr>
              <w:t>3.2</w:t>
            </w:r>
          </w:p>
        </w:tc>
        <w:tc>
          <w:tcPr>
            <w:tcW w:w="1354" w:type="dxa"/>
            <w:shd w:val="clear" w:color="auto" w:fill="FFFFFF"/>
            <w:vAlign w:val="bottom"/>
          </w:tcPr>
          <w:p w14:paraId="357D23D6" w14:textId="77777777" w:rsidR="00014EE4" w:rsidRPr="003F34E7" w:rsidRDefault="00014EE4" w:rsidP="00014EE4">
            <w:pPr>
              <w:tabs>
                <w:tab w:val="decimal" w:pos="727"/>
              </w:tabs>
              <w:ind w:firstLine="0"/>
              <w:jc w:val="both"/>
              <w:rPr>
                <w:sz w:val="24"/>
              </w:rPr>
            </w:pPr>
            <w:r w:rsidRPr="003F34E7">
              <w:rPr>
                <w:sz w:val="24"/>
              </w:rPr>
              <w:t>20.2</w:t>
            </w:r>
          </w:p>
        </w:tc>
      </w:tr>
      <w:tr w:rsidR="00014EE4" w:rsidRPr="003F34E7" w14:paraId="037FEC2A" w14:textId="77777777">
        <w:tblPrEx>
          <w:tblCellMar>
            <w:top w:w="0" w:type="dxa"/>
            <w:bottom w:w="0" w:type="dxa"/>
          </w:tblCellMar>
        </w:tblPrEx>
        <w:tc>
          <w:tcPr>
            <w:tcW w:w="1163" w:type="dxa"/>
            <w:shd w:val="clear" w:color="auto" w:fill="FFFFFF"/>
            <w:vAlign w:val="bottom"/>
          </w:tcPr>
          <w:p w14:paraId="2193E0A7" w14:textId="77777777" w:rsidR="00014EE4" w:rsidRPr="003F34E7" w:rsidRDefault="00014EE4" w:rsidP="00014EE4">
            <w:pPr>
              <w:ind w:firstLine="0"/>
              <w:jc w:val="both"/>
              <w:rPr>
                <w:sz w:val="24"/>
              </w:rPr>
            </w:pPr>
            <w:r w:rsidRPr="003F34E7">
              <w:rPr>
                <w:sz w:val="24"/>
              </w:rPr>
              <w:t>1981</w:t>
            </w:r>
          </w:p>
        </w:tc>
        <w:tc>
          <w:tcPr>
            <w:tcW w:w="1353" w:type="dxa"/>
            <w:shd w:val="clear" w:color="auto" w:fill="FFFFFF"/>
            <w:vAlign w:val="bottom"/>
          </w:tcPr>
          <w:p w14:paraId="411E24A2" w14:textId="77777777" w:rsidR="00014EE4" w:rsidRPr="003F34E7" w:rsidRDefault="00014EE4" w:rsidP="00014EE4">
            <w:pPr>
              <w:tabs>
                <w:tab w:val="decimal" w:pos="727"/>
              </w:tabs>
              <w:ind w:firstLine="0"/>
              <w:jc w:val="both"/>
              <w:rPr>
                <w:sz w:val="24"/>
              </w:rPr>
            </w:pPr>
            <w:r w:rsidRPr="003F34E7">
              <w:rPr>
                <w:sz w:val="24"/>
              </w:rPr>
              <w:t>4.9</w:t>
            </w:r>
          </w:p>
        </w:tc>
        <w:tc>
          <w:tcPr>
            <w:tcW w:w="1353" w:type="dxa"/>
            <w:shd w:val="clear" w:color="auto" w:fill="FFFFFF"/>
            <w:vAlign w:val="bottom"/>
          </w:tcPr>
          <w:p w14:paraId="3C703D02" w14:textId="77777777" w:rsidR="00014EE4" w:rsidRPr="003F34E7" w:rsidRDefault="00014EE4" w:rsidP="00014EE4">
            <w:pPr>
              <w:tabs>
                <w:tab w:val="decimal" w:pos="727"/>
              </w:tabs>
              <w:ind w:firstLine="0"/>
              <w:jc w:val="both"/>
              <w:rPr>
                <w:sz w:val="24"/>
              </w:rPr>
            </w:pPr>
            <w:r w:rsidRPr="003F34E7">
              <w:rPr>
                <w:sz w:val="24"/>
              </w:rPr>
              <w:t>4</w:t>
            </w:r>
            <w:r>
              <w:rPr>
                <w:sz w:val="24"/>
              </w:rPr>
              <w:t>.</w:t>
            </w:r>
          </w:p>
        </w:tc>
        <w:tc>
          <w:tcPr>
            <w:tcW w:w="1354" w:type="dxa"/>
            <w:shd w:val="clear" w:color="auto" w:fill="FFFFFF"/>
            <w:vAlign w:val="bottom"/>
          </w:tcPr>
          <w:p w14:paraId="38E14D9E" w14:textId="77777777" w:rsidR="00014EE4" w:rsidRPr="003F34E7" w:rsidRDefault="00014EE4" w:rsidP="00014EE4">
            <w:pPr>
              <w:tabs>
                <w:tab w:val="decimal" w:pos="727"/>
              </w:tabs>
              <w:ind w:firstLine="0"/>
              <w:jc w:val="both"/>
              <w:rPr>
                <w:sz w:val="24"/>
              </w:rPr>
            </w:pPr>
            <w:r w:rsidRPr="003F34E7">
              <w:rPr>
                <w:sz w:val="24"/>
              </w:rPr>
              <w:t>17.4</w:t>
            </w:r>
          </w:p>
        </w:tc>
        <w:tc>
          <w:tcPr>
            <w:tcW w:w="1353" w:type="dxa"/>
            <w:shd w:val="clear" w:color="auto" w:fill="FFFFFF"/>
            <w:vAlign w:val="bottom"/>
          </w:tcPr>
          <w:p w14:paraId="366B82B6" w14:textId="77777777" w:rsidR="00014EE4" w:rsidRPr="003F34E7" w:rsidRDefault="00014EE4" w:rsidP="00014EE4">
            <w:pPr>
              <w:tabs>
                <w:tab w:val="decimal" w:pos="727"/>
              </w:tabs>
              <w:ind w:firstLine="0"/>
              <w:jc w:val="both"/>
              <w:rPr>
                <w:sz w:val="24"/>
              </w:rPr>
            </w:pPr>
            <w:r w:rsidRPr="003F34E7">
              <w:rPr>
                <w:sz w:val="24"/>
              </w:rPr>
              <w:t>3.6</w:t>
            </w:r>
          </w:p>
        </w:tc>
        <w:tc>
          <w:tcPr>
            <w:tcW w:w="1354" w:type="dxa"/>
            <w:shd w:val="clear" w:color="auto" w:fill="FFFFFF"/>
            <w:vAlign w:val="bottom"/>
          </w:tcPr>
          <w:p w14:paraId="55825190" w14:textId="77777777" w:rsidR="00014EE4" w:rsidRPr="003F34E7" w:rsidRDefault="00014EE4" w:rsidP="00014EE4">
            <w:pPr>
              <w:tabs>
                <w:tab w:val="decimal" w:pos="727"/>
              </w:tabs>
              <w:ind w:firstLine="0"/>
              <w:jc w:val="both"/>
              <w:rPr>
                <w:sz w:val="24"/>
              </w:rPr>
            </w:pPr>
            <w:r w:rsidRPr="003F34E7">
              <w:rPr>
                <w:sz w:val="24"/>
              </w:rPr>
              <w:t>20.9</w:t>
            </w:r>
          </w:p>
        </w:tc>
      </w:tr>
      <w:tr w:rsidR="00014EE4" w:rsidRPr="003F34E7" w14:paraId="79776604" w14:textId="77777777">
        <w:tblPrEx>
          <w:tblCellMar>
            <w:top w:w="0" w:type="dxa"/>
            <w:bottom w:w="0" w:type="dxa"/>
          </w:tblCellMar>
        </w:tblPrEx>
        <w:tc>
          <w:tcPr>
            <w:tcW w:w="1163" w:type="dxa"/>
            <w:shd w:val="clear" w:color="auto" w:fill="FFFFFF"/>
          </w:tcPr>
          <w:p w14:paraId="5D93BB7B" w14:textId="77777777" w:rsidR="00014EE4" w:rsidRPr="003F34E7" w:rsidRDefault="00014EE4" w:rsidP="00014EE4">
            <w:pPr>
              <w:ind w:firstLine="0"/>
              <w:jc w:val="both"/>
              <w:rPr>
                <w:sz w:val="24"/>
              </w:rPr>
            </w:pPr>
            <w:r w:rsidRPr="003F34E7">
              <w:rPr>
                <w:sz w:val="24"/>
              </w:rPr>
              <w:t>1982</w:t>
            </w:r>
          </w:p>
        </w:tc>
        <w:tc>
          <w:tcPr>
            <w:tcW w:w="1353" w:type="dxa"/>
            <w:shd w:val="clear" w:color="auto" w:fill="FFFFFF"/>
          </w:tcPr>
          <w:p w14:paraId="078C4EAE" w14:textId="77777777" w:rsidR="00014EE4" w:rsidRPr="003F34E7" w:rsidRDefault="00014EE4" w:rsidP="00014EE4">
            <w:pPr>
              <w:tabs>
                <w:tab w:val="decimal" w:pos="727"/>
              </w:tabs>
              <w:ind w:firstLine="0"/>
              <w:jc w:val="both"/>
              <w:rPr>
                <w:sz w:val="24"/>
              </w:rPr>
            </w:pPr>
            <w:r w:rsidRPr="003F34E7">
              <w:rPr>
                <w:sz w:val="24"/>
              </w:rPr>
              <w:t>5</w:t>
            </w:r>
            <w:r>
              <w:rPr>
                <w:sz w:val="24"/>
              </w:rPr>
              <w:t>.</w:t>
            </w:r>
          </w:p>
        </w:tc>
        <w:tc>
          <w:tcPr>
            <w:tcW w:w="1353" w:type="dxa"/>
            <w:shd w:val="clear" w:color="auto" w:fill="FFFFFF"/>
          </w:tcPr>
          <w:p w14:paraId="2CB31964" w14:textId="77777777" w:rsidR="00014EE4" w:rsidRPr="003F34E7" w:rsidRDefault="00014EE4" w:rsidP="00014EE4">
            <w:pPr>
              <w:tabs>
                <w:tab w:val="decimal" w:pos="727"/>
              </w:tabs>
              <w:ind w:firstLine="0"/>
              <w:jc w:val="both"/>
              <w:rPr>
                <w:sz w:val="24"/>
              </w:rPr>
            </w:pPr>
            <w:r w:rsidRPr="003F34E7">
              <w:rPr>
                <w:sz w:val="24"/>
              </w:rPr>
              <w:t>4.1</w:t>
            </w:r>
          </w:p>
        </w:tc>
        <w:tc>
          <w:tcPr>
            <w:tcW w:w="1354" w:type="dxa"/>
            <w:shd w:val="clear" w:color="auto" w:fill="FFFFFF"/>
          </w:tcPr>
          <w:p w14:paraId="6DE1E34C" w14:textId="77777777" w:rsidR="00014EE4" w:rsidRPr="003F34E7" w:rsidRDefault="00014EE4" w:rsidP="00014EE4">
            <w:pPr>
              <w:tabs>
                <w:tab w:val="decimal" w:pos="727"/>
              </w:tabs>
              <w:ind w:firstLine="0"/>
              <w:jc w:val="both"/>
              <w:rPr>
                <w:sz w:val="24"/>
              </w:rPr>
            </w:pPr>
            <w:r w:rsidRPr="003F34E7">
              <w:rPr>
                <w:sz w:val="24"/>
              </w:rPr>
              <w:t>17.5</w:t>
            </w:r>
          </w:p>
        </w:tc>
        <w:tc>
          <w:tcPr>
            <w:tcW w:w="1353" w:type="dxa"/>
            <w:shd w:val="clear" w:color="auto" w:fill="FFFFFF"/>
          </w:tcPr>
          <w:p w14:paraId="0DD9CFE0" w14:textId="77777777" w:rsidR="00014EE4" w:rsidRPr="003F34E7" w:rsidRDefault="00014EE4" w:rsidP="00014EE4">
            <w:pPr>
              <w:tabs>
                <w:tab w:val="decimal" w:pos="727"/>
              </w:tabs>
              <w:ind w:firstLine="0"/>
              <w:jc w:val="both"/>
              <w:rPr>
                <w:sz w:val="24"/>
              </w:rPr>
            </w:pPr>
            <w:r w:rsidRPr="003F34E7">
              <w:rPr>
                <w:sz w:val="24"/>
              </w:rPr>
              <w:t>4.4</w:t>
            </w:r>
          </w:p>
        </w:tc>
        <w:tc>
          <w:tcPr>
            <w:tcW w:w="1354" w:type="dxa"/>
            <w:shd w:val="clear" w:color="auto" w:fill="FFFFFF"/>
            <w:vAlign w:val="bottom"/>
          </w:tcPr>
          <w:p w14:paraId="78088230" w14:textId="77777777" w:rsidR="00014EE4" w:rsidRPr="003F34E7" w:rsidRDefault="00014EE4" w:rsidP="00014EE4">
            <w:pPr>
              <w:tabs>
                <w:tab w:val="decimal" w:pos="727"/>
              </w:tabs>
              <w:ind w:firstLine="0"/>
              <w:jc w:val="both"/>
              <w:rPr>
                <w:sz w:val="24"/>
              </w:rPr>
            </w:pPr>
            <w:r w:rsidRPr="003F34E7">
              <w:rPr>
                <w:sz w:val="24"/>
              </w:rPr>
              <w:t>22</w:t>
            </w:r>
            <w:r>
              <w:rPr>
                <w:sz w:val="24"/>
              </w:rPr>
              <w:t>.</w:t>
            </w:r>
          </w:p>
        </w:tc>
      </w:tr>
      <w:tr w:rsidR="00014EE4" w:rsidRPr="003F34E7" w14:paraId="6EF2C28D" w14:textId="77777777">
        <w:tblPrEx>
          <w:tblCellMar>
            <w:top w:w="0" w:type="dxa"/>
            <w:bottom w:w="0" w:type="dxa"/>
          </w:tblCellMar>
        </w:tblPrEx>
        <w:tc>
          <w:tcPr>
            <w:tcW w:w="1163" w:type="dxa"/>
            <w:shd w:val="clear" w:color="auto" w:fill="FFFFFF"/>
            <w:vAlign w:val="bottom"/>
          </w:tcPr>
          <w:p w14:paraId="7491ADF2" w14:textId="77777777" w:rsidR="00014EE4" w:rsidRPr="003F34E7" w:rsidRDefault="00014EE4" w:rsidP="00014EE4">
            <w:pPr>
              <w:ind w:firstLine="0"/>
              <w:jc w:val="both"/>
              <w:rPr>
                <w:sz w:val="24"/>
              </w:rPr>
            </w:pPr>
            <w:r w:rsidRPr="003F34E7">
              <w:rPr>
                <w:sz w:val="24"/>
              </w:rPr>
              <w:t>1983</w:t>
            </w:r>
          </w:p>
        </w:tc>
        <w:tc>
          <w:tcPr>
            <w:tcW w:w="1353" w:type="dxa"/>
            <w:shd w:val="clear" w:color="auto" w:fill="FFFFFF"/>
            <w:vAlign w:val="bottom"/>
          </w:tcPr>
          <w:p w14:paraId="13CB1EEB" w14:textId="77777777" w:rsidR="00014EE4" w:rsidRPr="003F34E7" w:rsidRDefault="00014EE4" w:rsidP="00014EE4">
            <w:pPr>
              <w:tabs>
                <w:tab w:val="decimal" w:pos="727"/>
              </w:tabs>
              <w:ind w:firstLine="0"/>
              <w:jc w:val="both"/>
              <w:rPr>
                <w:sz w:val="24"/>
              </w:rPr>
            </w:pPr>
            <w:r w:rsidRPr="003F34E7">
              <w:rPr>
                <w:sz w:val="24"/>
              </w:rPr>
              <w:t>6.3</w:t>
            </w:r>
          </w:p>
        </w:tc>
        <w:tc>
          <w:tcPr>
            <w:tcW w:w="1353" w:type="dxa"/>
            <w:shd w:val="clear" w:color="auto" w:fill="FFFFFF"/>
            <w:vAlign w:val="bottom"/>
          </w:tcPr>
          <w:p w14:paraId="726DD68A" w14:textId="77777777" w:rsidR="00014EE4" w:rsidRPr="003F34E7" w:rsidRDefault="00014EE4" w:rsidP="00014EE4">
            <w:pPr>
              <w:tabs>
                <w:tab w:val="decimal" w:pos="727"/>
              </w:tabs>
              <w:ind w:firstLine="0"/>
              <w:jc w:val="both"/>
              <w:rPr>
                <w:sz w:val="24"/>
              </w:rPr>
            </w:pPr>
            <w:r w:rsidRPr="003F34E7">
              <w:rPr>
                <w:sz w:val="24"/>
              </w:rPr>
              <w:t>4.1</w:t>
            </w:r>
          </w:p>
        </w:tc>
        <w:tc>
          <w:tcPr>
            <w:tcW w:w="1354" w:type="dxa"/>
            <w:shd w:val="clear" w:color="auto" w:fill="FFFFFF"/>
            <w:vAlign w:val="bottom"/>
          </w:tcPr>
          <w:p w14:paraId="7ACC5CAC" w14:textId="77777777" w:rsidR="00014EE4" w:rsidRPr="003F34E7" w:rsidRDefault="00014EE4" w:rsidP="00014EE4">
            <w:pPr>
              <w:tabs>
                <w:tab w:val="decimal" w:pos="727"/>
              </w:tabs>
              <w:ind w:firstLine="0"/>
              <w:jc w:val="both"/>
              <w:rPr>
                <w:sz w:val="24"/>
              </w:rPr>
            </w:pPr>
            <w:r w:rsidRPr="003F34E7">
              <w:rPr>
                <w:sz w:val="24"/>
              </w:rPr>
              <w:t>19.9</w:t>
            </w:r>
          </w:p>
        </w:tc>
        <w:tc>
          <w:tcPr>
            <w:tcW w:w="1353" w:type="dxa"/>
            <w:shd w:val="clear" w:color="auto" w:fill="FFFFFF"/>
            <w:vAlign w:val="bottom"/>
          </w:tcPr>
          <w:p w14:paraId="0D0C2C19" w14:textId="77777777" w:rsidR="00014EE4" w:rsidRPr="003F34E7" w:rsidRDefault="00014EE4" w:rsidP="00014EE4">
            <w:pPr>
              <w:tabs>
                <w:tab w:val="decimal" w:pos="727"/>
              </w:tabs>
              <w:ind w:firstLine="0"/>
              <w:jc w:val="both"/>
              <w:rPr>
                <w:sz w:val="24"/>
              </w:rPr>
            </w:pPr>
            <w:r w:rsidRPr="003F34E7">
              <w:rPr>
                <w:sz w:val="24"/>
              </w:rPr>
              <w:t>4.7</w:t>
            </w:r>
          </w:p>
        </w:tc>
        <w:tc>
          <w:tcPr>
            <w:tcW w:w="1354" w:type="dxa"/>
            <w:shd w:val="clear" w:color="auto" w:fill="FFFFFF"/>
            <w:vAlign w:val="bottom"/>
          </w:tcPr>
          <w:p w14:paraId="27046711" w14:textId="77777777" w:rsidR="00014EE4" w:rsidRPr="003F34E7" w:rsidRDefault="00014EE4" w:rsidP="00014EE4">
            <w:pPr>
              <w:tabs>
                <w:tab w:val="decimal" w:pos="727"/>
              </w:tabs>
              <w:ind w:firstLine="0"/>
              <w:jc w:val="both"/>
              <w:rPr>
                <w:sz w:val="24"/>
              </w:rPr>
            </w:pPr>
            <w:r w:rsidRPr="003F34E7">
              <w:rPr>
                <w:sz w:val="24"/>
              </w:rPr>
              <w:t>24.7</w:t>
            </w:r>
          </w:p>
        </w:tc>
      </w:tr>
      <w:tr w:rsidR="00014EE4" w:rsidRPr="003F34E7" w14:paraId="40914ADA" w14:textId="77777777">
        <w:tblPrEx>
          <w:tblCellMar>
            <w:top w:w="0" w:type="dxa"/>
            <w:bottom w:w="0" w:type="dxa"/>
          </w:tblCellMar>
        </w:tblPrEx>
        <w:tc>
          <w:tcPr>
            <w:tcW w:w="1163" w:type="dxa"/>
            <w:shd w:val="clear" w:color="auto" w:fill="FFFFFF"/>
          </w:tcPr>
          <w:p w14:paraId="721E9115" w14:textId="77777777" w:rsidR="00014EE4" w:rsidRPr="003F34E7" w:rsidRDefault="00014EE4" w:rsidP="00014EE4">
            <w:pPr>
              <w:ind w:firstLine="0"/>
              <w:jc w:val="both"/>
              <w:rPr>
                <w:sz w:val="24"/>
              </w:rPr>
            </w:pPr>
            <w:r w:rsidRPr="003F34E7">
              <w:rPr>
                <w:sz w:val="24"/>
              </w:rPr>
              <w:t>1984</w:t>
            </w:r>
          </w:p>
        </w:tc>
        <w:tc>
          <w:tcPr>
            <w:tcW w:w="1353" w:type="dxa"/>
            <w:shd w:val="clear" w:color="auto" w:fill="FFFFFF"/>
            <w:vAlign w:val="bottom"/>
          </w:tcPr>
          <w:p w14:paraId="19B0C832" w14:textId="77777777" w:rsidR="00014EE4" w:rsidRPr="003F34E7" w:rsidRDefault="00014EE4" w:rsidP="00014EE4">
            <w:pPr>
              <w:tabs>
                <w:tab w:val="decimal" w:pos="727"/>
              </w:tabs>
              <w:ind w:firstLine="0"/>
              <w:jc w:val="both"/>
              <w:rPr>
                <w:sz w:val="24"/>
              </w:rPr>
            </w:pPr>
            <w:r w:rsidRPr="003F34E7">
              <w:rPr>
                <w:sz w:val="24"/>
              </w:rPr>
              <w:t>6.1</w:t>
            </w:r>
          </w:p>
        </w:tc>
        <w:tc>
          <w:tcPr>
            <w:tcW w:w="1353" w:type="dxa"/>
            <w:shd w:val="clear" w:color="auto" w:fill="FFFFFF"/>
          </w:tcPr>
          <w:p w14:paraId="2DFCD97E" w14:textId="77777777" w:rsidR="00014EE4" w:rsidRPr="003F34E7" w:rsidRDefault="00014EE4" w:rsidP="00014EE4">
            <w:pPr>
              <w:tabs>
                <w:tab w:val="decimal" w:pos="727"/>
              </w:tabs>
              <w:ind w:firstLine="0"/>
              <w:jc w:val="both"/>
              <w:rPr>
                <w:sz w:val="24"/>
              </w:rPr>
            </w:pPr>
            <w:r w:rsidRPr="003F34E7">
              <w:rPr>
                <w:sz w:val="24"/>
              </w:rPr>
              <w:t>4.5</w:t>
            </w:r>
          </w:p>
        </w:tc>
        <w:tc>
          <w:tcPr>
            <w:tcW w:w="1354" w:type="dxa"/>
            <w:shd w:val="clear" w:color="auto" w:fill="FFFFFF"/>
            <w:vAlign w:val="bottom"/>
          </w:tcPr>
          <w:p w14:paraId="58307A82" w14:textId="77777777" w:rsidR="00014EE4" w:rsidRPr="003F34E7" w:rsidRDefault="00014EE4" w:rsidP="00014EE4">
            <w:pPr>
              <w:tabs>
                <w:tab w:val="decimal" w:pos="727"/>
              </w:tabs>
              <w:ind w:firstLine="0"/>
              <w:jc w:val="both"/>
              <w:rPr>
                <w:sz w:val="24"/>
              </w:rPr>
            </w:pPr>
            <w:r w:rsidRPr="003F34E7">
              <w:rPr>
                <w:sz w:val="24"/>
              </w:rPr>
              <w:t>20.1</w:t>
            </w:r>
          </w:p>
        </w:tc>
        <w:tc>
          <w:tcPr>
            <w:tcW w:w="1353" w:type="dxa"/>
            <w:shd w:val="clear" w:color="auto" w:fill="FFFFFF"/>
          </w:tcPr>
          <w:p w14:paraId="56D8AEDB" w14:textId="77777777" w:rsidR="00014EE4" w:rsidRPr="003F34E7" w:rsidRDefault="00014EE4" w:rsidP="00014EE4">
            <w:pPr>
              <w:tabs>
                <w:tab w:val="decimal" w:pos="727"/>
              </w:tabs>
              <w:ind w:firstLine="0"/>
              <w:jc w:val="both"/>
              <w:rPr>
                <w:sz w:val="24"/>
              </w:rPr>
            </w:pPr>
            <w:r w:rsidRPr="003F34E7">
              <w:rPr>
                <w:sz w:val="24"/>
              </w:rPr>
              <w:t>4.6</w:t>
            </w:r>
          </w:p>
        </w:tc>
        <w:tc>
          <w:tcPr>
            <w:tcW w:w="1354" w:type="dxa"/>
            <w:shd w:val="clear" w:color="auto" w:fill="FFFFFF"/>
          </w:tcPr>
          <w:p w14:paraId="51B8FB66" w14:textId="77777777" w:rsidR="00014EE4" w:rsidRPr="003F34E7" w:rsidRDefault="00014EE4" w:rsidP="00014EE4">
            <w:pPr>
              <w:tabs>
                <w:tab w:val="decimal" w:pos="727"/>
              </w:tabs>
              <w:ind w:firstLine="0"/>
              <w:jc w:val="both"/>
              <w:rPr>
                <w:sz w:val="24"/>
              </w:rPr>
            </w:pPr>
            <w:r w:rsidRPr="003F34E7">
              <w:rPr>
                <w:sz w:val="24"/>
              </w:rPr>
              <w:t>24.7</w:t>
            </w:r>
          </w:p>
        </w:tc>
      </w:tr>
      <w:tr w:rsidR="00014EE4" w:rsidRPr="003F34E7" w14:paraId="0DE0116C" w14:textId="77777777">
        <w:tblPrEx>
          <w:tblCellMar>
            <w:top w:w="0" w:type="dxa"/>
            <w:bottom w:w="0" w:type="dxa"/>
          </w:tblCellMar>
        </w:tblPrEx>
        <w:tc>
          <w:tcPr>
            <w:tcW w:w="1163" w:type="dxa"/>
            <w:tcBorders>
              <w:bottom w:val="single" w:sz="12" w:space="0" w:color="auto"/>
            </w:tcBorders>
            <w:shd w:val="clear" w:color="auto" w:fill="FFFFFF"/>
            <w:vAlign w:val="bottom"/>
          </w:tcPr>
          <w:p w14:paraId="20F15C06" w14:textId="77777777" w:rsidR="00014EE4" w:rsidRPr="003F34E7" w:rsidRDefault="00014EE4" w:rsidP="00014EE4">
            <w:pPr>
              <w:spacing w:after="120"/>
              <w:ind w:firstLine="0"/>
              <w:jc w:val="both"/>
              <w:rPr>
                <w:sz w:val="24"/>
              </w:rPr>
            </w:pPr>
            <w:r w:rsidRPr="003F34E7">
              <w:rPr>
                <w:sz w:val="24"/>
              </w:rPr>
              <w:t>1985</w:t>
            </w:r>
          </w:p>
        </w:tc>
        <w:tc>
          <w:tcPr>
            <w:tcW w:w="1353" w:type="dxa"/>
            <w:tcBorders>
              <w:bottom w:val="single" w:sz="12" w:space="0" w:color="auto"/>
            </w:tcBorders>
            <w:shd w:val="clear" w:color="auto" w:fill="FFFFFF"/>
            <w:vAlign w:val="bottom"/>
          </w:tcPr>
          <w:p w14:paraId="666408F3" w14:textId="77777777" w:rsidR="00014EE4" w:rsidRPr="003F34E7" w:rsidRDefault="00014EE4" w:rsidP="00014EE4">
            <w:pPr>
              <w:tabs>
                <w:tab w:val="decimal" w:pos="727"/>
              </w:tabs>
              <w:spacing w:after="120"/>
              <w:ind w:firstLine="0"/>
              <w:jc w:val="both"/>
              <w:rPr>
                <w:sz w:val="24"/>
              </w:rPr>
            </w:pPr>
            <w:r w:rsidRPr="003F34E7">
              <w:rPr>
                <w:sz w:val="24"/>
              </w:rPr>
              <w:t>6</w:t>
            </w:r>
            <w:r>
              <w:rPr>
                <w:sz w:val="24"/>
              </w:rPr>
              <w:t>.</w:t>
            </w:r>
          </w:p>
        </w:tc>
        <w:tc>
          <w:tcPr>
            <w:tcW w:w="1353" w:type="dxa"/>
            <w:tcBorders>
              <w:bottom w:val="single" w:sz="12" w:space="0" w:color="auto"/>
            </w:tcBorders>
            <w:shd w:val="clear" w:color="auto" w:fill="FFFFFF"/>
            <w:vAlign w:val="bottom"/>
          </w:tcPr>
          <w:p w14:paraId="26B84A04" w14:textId="77777777" w:rsidR="00014EE4" w:rsidRPr="003F34E7" w:rsidRDefault="00014EE4" w:rsidP="00014EE4">
            <w:pPr>
              <w:tabs>
                <w:tab w:val="decimal" w:pos="727"/>
              </w:tabs>
              <w:spacing w:after="120"/>
              <w:ind w:firstLine="0"/>
              <w:jc w:val="both"/>
              <w:rPr>
                <w:sz w:val="24"/>
              </w:rPr>
            </w:pPr>
            <w:r w:rsidRPr="003F34E7">
              <w:rPr>
                <w:sz w:val="24"/>
              </w:rPr>
              <w:t>4.5</w:t>
            </w:r>
          </w:p>
        </w:tc>
        <w:tc>
          <w:tcPr>
            <w:tcW w:w="1354" w:type="dxa"/>
            <w:tcBorders>
              <w:bottom w:val="single" w:sz="12" w:space="0" w:color="auto"/>
            </w:tcBorders>
            <w:shd w:val="clear" w:color="auto" w:fill="FFFFFF"/>
            <w:vAlign w:val="bottom"/>
          </w:tcPr>
          <w:p w14:paraId="06FC38F9" w14:textId="77777777" w:rsidR="00014EE4" w:rsidRPr="003F34E7" w:rsidRDefault="00014EE4" w:rsidP="00014EE4">
            <w:pPr>
              <w:tabs>
                <w:tab w:val="decimal" w:pos="727"/>
              </w:tabs>
              <w:spacing w:after="120"/>
              <w:ind w:firstLine="0"/>
              <w:jc w:val="both"/>
              <w:rPr>
                <w:sz w:val="24"/>
              </w:rPr>
            </w:pPr>
            <w:r w:rsidRPr="003F34E7">
              <w:rPr>
                <w:sz w:val="24"/>
              </w:rPr>
              <w:t>20.6</w:t>
            </w:r>
          </w:p>
        </w:tc>
        <w:tc>
          <w:tcPr>
            <w:tcW w:w="1353" w:type="dxa"/>
            <w:tcBorders>
              <w:bottom w:val="single" w:sz="12" w:space="0" w:color="auto"/>
            </w:tcBorders>
            <w:shd w:val="clear" w:color="auto" w:fill="FFFFFF"/>
            <w:vAlign w:val="bottom"/>
          </w:tcPr>
          <w:p w14:paraId="152260CE" w14:textId="77777777" w:rsidR="00014EE4" w:rsidRPr="003F34E7" w:rsidRDefault="00014EE4" w:rsidP="00014EE4">
            <w:pPr>
              <w:tabs>
                <w:tab w:val="decimal" w:pos="727"/>
              </w:tabs>
              <w:spacing w:after="120"/>
              <w:ind w:firstLine="0"/>
              <w:jc w:val="both"/>
              <w:rPr>
                <w:sz w:val="24"/>
              </w:rPr>
            </w:pPr>
            <w:r w:rsidRPr="003F34E7">
              <w:rPr>
                <w:sz w:val="24"/>
              </w:rPr>
              <w:t>5.3</w:t>
            </w:r>
          </w:p>
        </w:tc>
        <w:tc>
          <w:tcPr>
            <w:tcW w:w="1354" w:type="dxa"/>
            <w:tcBorders>
              <w:bottom w:val="single" w:sz="12" w:space="0" w:color="auto"/>
            </w:tcBorders>
            <w:shd w:val="clear" w:color="auto" w:fill="FFFFFF"/>
            <w:vAlign w:val="bottom"/>
          </w:tcPr>
          <w:p w14:paraId="62E88917" w14:textId="77777777" w:rsidR="00014EE4" w:rsidRPr="003F34E7" w:rsidRDefault="00014EE4" w:rsidP="00014EE4">
            <w:pPr>
              <w:tabs>
                <w:tab w:val="decimal" w:pos="727"/>
              </w:tabs>
              <w:spacing w:after="120"/>
              <w:ind w:firstLine="0"/>
              <w:jc w:val="both"/>
              <w:rPr>
                <w:sz w:val="24"/>
              </w:rPr>
            </w:pPr>
            <w:r w:rsidRPr="003F34E7">
              <w:rPr>
                <w:sz w:val="24"/>
              </w:rPr>
              <w:t>25.9</w:t>
            </w:r>
          </w:p>
        </w:tc>
      </w:tr>
    </w:tbl>
    <w:p w14:paraId="68091C72" w14:textId="77777777" w:rsidR="00014EE4" w:rsidRPr="003F34E7" w:rsidRDefault="00014EE4" w:rsidP="00014EE4">
      <w:pPr>
        <w:spacing w:before="120" w:after="120"/>
        <w:jc w:val="both"/>
        <w:rPr>
          <w:sz w:val="24"/>
        </w:rPr>
      </w:pPr>
      <w:r>
        <w:rPr>
          <w:sz w:val="24"/>
          <w:lang w:eastAsia="fr-FR" w:bidi="fr-FR"/>
        </w:rPr>
        <w:t xml:space="preserve">* </w:t>
      </w:r>
      <w:r w:rsidRPr="003F34E7">
        <w:rPr>
          <w:sz w:val="24"/>
          <w:lang w:eastAsia="fr-FR" w:bidi="fr-FR"/>
        </w:rPr>
        <w:t>années fiscales se terminant le 31 mars</w:t>
      </w:r>
    </w:p>
    <w:p w14:paraId="409534CE" w14:textId="77777777" w:rsidR="00014EE4" w:rsidRPr="003F34E7" w:rsidRDefault="00014EE4" w:rsidP="00014EE4">
      <w:pPr>
        <w:spacing w:before="120" w:after="120"/>
        <w:jc w:val="both"/>
        <w:rPr>
          <w:sz w:val="24"/>
        </w:rPr>
      </w:pPr>
      <w:r w:rsidRPr="003F34E7">
        <w:rPr>
          <w:sz w:val="24"/>
          <w:lang w:eastAsia="fr-FR" w:bidi="fr-FR"/>
        </w:rPr>
        <w:t>*</w:t>
      </w:r>
      <w:r>
        <w:rPr>
          <w:sz w:val="24"/>
          <w:lang w:eastAsia="fr-FR" w:bidi="fr-FR"/>
        </w:rPr>
        <w:t>*</w:t>
      </w:r>
      <w:r w:rsidRPr="003F34E7">
        <w:rPr>
          <w:sz w:val="24"/>
          <w:lang w:eastAsia="fr-FR" w:bidi="fr-FR"/>
        </w:rPr>
        <w:t xml:space="preserve"> selon les comptes publics</w:t>
      </w:r>
    </w:p>
    <w:p w14:paraId="37179230" w14:textId="77777777" w:rsidR="00014EE4" w:rsidRPr="003F34E7" w:rsidRDefault="00014EE4" w:rsidP="00014EE4">
      <w:pPr>
        <w:spacing w:before="120" w:after="120"/>
        <w:jc w:val="both"/>
        <w:rPr>
          <w:sz w:val="24"/>
        </w:rPr>
      </w:pPr>
      <w:r w:rsidRPr="003F34E7">
        <w:rPr>
          <w:sz w:val="24"/>
          <w:lang w:eastAsia="fr-FR" w:bidi="fr-FR"/>
        </w:rPr>
        <w:t>Source : Ministère des Finances, Le plan financier, f</w:t>
      </w:r>
      <w:r w:rsidRPr="003F34E7">
        <w:rPr>
          <w:sz w:val="24"/>
          <w:lang w:eastAsia="fr-FR" w:bidi="fr-FR"/>
        </w:rPr>
        <w:t>é</w:t>
      </w:r>
      <w:r w:rsidRPr="003F34E7">
        <w:rPr>
          <w:sz w:val="24"/>
          <w:lang w:eastAsia="fr-FR" w:bidi="fr-FR"/>
        </w:rPr>
        <w:t>vrier 1986</w:t>
      </w:r>
    </w:p>
    <w:p w14:paraId="1E4FFCA1" w14:textId="77777777" w:rsidR="00014EE4" w:rsidRDefault="00014EE4" w:rsidP="00014EE4">
      <w:pPr>
        <w:pStyle w:val="p"/>
      </w:pPr>
      <w:r>
        <w:br w:type="page"/>
        <w:t>[165]</w:t>
      </w:r>
    </w:p>
    <w:p w14:paraId="7D9B6102" w14:textId="77777777" w:rsidR="00014EE4" w:rsidRDefault="00014EE4" w:rsidP="00014EE4">
      <w:pPr>
        <w:spacing w:before="120" w:after="120"/>
        <w:jc w:val="both"/>
      </w:pPr>
    </w:p>
    <w:p w14:paraId="4CE59697" w14:textId="77777777" w:rsidR="00014EE4" w:rsidRPr="00B95BB4" w:rsidRDefault="00014EE4" w:rsidP="00014EE4">
      <w:pPr>
        <w:pStyle w:val="planche"/>
      </w:pPr>
      <w:r w:rsidRPr="00B95BB4">
        <w:rPr>
          <w:lang w:eastAsia="fr-FR" w:bidi="fr-FR"/>
        </w:rPr>
        <w:t>BIBLIOGRAPHIE</w:t>
      </w:r>
    </w:p>
    <w:p w14:paraId="1ECF0B47" w14:textId="77777777" w:rsidR="00014EE4" w:rsidRDefault="00014EE4" w:rsidP="00014EE4">
      <w:pPr>
        <w:spacing w:before="120" w:after="120"/>
        <w:jc w:val="both"/>
        <w:rPr>
          <w:lang w:eastAsia="fr-FR" w:bidi="fr-FR"/>
        </w:rPr>
      </w:pPr>
    </w:p>
    <w:p w14:paraId="07F07644" w14:textId="77777777" w:rsidR="00014EE4" w:rsidRPr="00AE24A9" w:rsidRDefault="00014EE4" w:rsidP="00014EE4">
      <w:pPr>
        <w:spacing w:before="120" w:after="120"/>
        <w:jc w:val="both"/>
      </w:pPr>
      <w:r w:rsidRPr="00AE24A9">
        <w:rPr>
          <w:lang w:eastAsia="fr-FR" w:bidi="fr-FR"/>
        </w:rPr>
        <w:t xml:space="preserve">APPLE, Nixon, </w:t>
      </w:r>
      <w:r>
        <w:rPr>
          <w:lang w:eastAsia="fr-FR" w:bidi="fr-FR"/>
        </w:rPr>
        <w:t>« </w:t>
      </w:r>
      <w:r w:rsidRPr="00AE24A9">
        <w:rPr>
          <w:lang w:eastAsia="fr-FR" w:bidi="fr-FR"/>
        </w:rPr>
        <w:t>The Rise and Fall of Full Employment capit</w:t>
      </w:r>
      <w:r w:rsidRPr="00AE24A9">
        <w:rPr>
          <w:lang w:eastAsia="fr-FR" w:bidi="fr-FR"/>
        </w:rPr>
        <w:t>a</w:t>
      </w:r>
      <w:r w:rsidRPr="00AE24A9">
        <w:rPr>
          <w:lang w:eastAsia="fr-FR" w:bidi="fr-FR"/>
        </w:rPr>
        <w:t>lism</w:t>
      </w:r>
      <w:r>
        <w:rPr>
          <w:lang w:eastAsia="fr-FR" w:bidi="fr-FR"/>
        </w:rPr>
        <w:t> »</w:t>
      </w:r>
      <w:r w:rsidRPr="00AE24A9">
        <w:rPr>
          <w:lang w:eastAsia="fr-FR" w:bidi="fr-FR"/>
        </w:rPr>
        <w:t xml:space="preserve">, </w:t>
      </w:r>
      <w:r w:rsidRPr="00B95BB4">
        <w:rPr>
          <w:i/>
          <w:iCs/>
          <w:szCs w:val="28"/>
        </w:rPr>
        <w:t>St</w:t>
      </w:r>
      <w:r w:rsidRPr="00B95BB4">
        <w:rPr>
          <w:i/>
          <w:iCs/>
          <w:szCs w:val="28"/>
        </w:rPr>
        <w:t>u</w:t>
      </w:r>
      <w:r w:rsidRPr="00B95BB4">
        <w:rPr>
          <w:i/>
          <w:iCs/>
          <w:szCs w:val="28"/>
        </w:rPr>
        <w:t>dies in Political Economy</w:t>
      </w:r>
      <w:r w:rsidRPr="00AE24A9">
        <w:t>,</w:t>
      </w:r>
      <w:r w:rsidRPr="00AE24A9">
        <w:rPr>
          <w:lang w:eastAsia="fr-FR" w:bidi="fr-FR"/>
        </w:rPr>
        <w:t xml:space="preserve"> (1980), no 4.</w:t>
      </w:r>
    </w:p>
    <w:p w14:paraId="2EF5CF84" w14:textId="77777777" w:rsidR="00014EE4" w:rsidRPr="00AE24A9" w:rsidRDefault="00014EE4" w:rsidP="00014EE4">
      <w:pPr>
        <w:spacing w:before="120" w:after="120"/>
        <w:jc w:val="both"/>
      </w:pPr>
      <w:r w:rsidRPr="00AE24A9">
        <w:rPr>
          <w:lang w:eastAsia="fr-FR" w:bidi="fr-FR"/>
        </w:rPr>
        <w:t xml:space="preserve">BAUMOL, William J. et BLINDER, Alan S., </w:t>
      </w:r>
      <w:r w:rsidRPr="00B95BB4">
        <w:rPr>
          <w:i/>
          <w:iCs/>
          <w:szCs w:val="28"/>
        </w:rPr>
        <w:t>Economics, Princ</w:t>
      </w:r>
      <w:r w:rsidRPr="00B95BB4">
        <w:rPr>
          <w:i/>
          <w:iCs/>
          <w:szCs w:val="28"/>
        </w:rPr>
        <w:t>i</w:t>
      </w:r>
      <w:r w:rsidRPr="00B95BB4">
        <w:rPr>
          <w:i/>
          <w:iCs/>
          <w:szCs w:val="28"/>
        </w:rPr>
        <w:t>ples and Policy,</w:t>
      </w:r>
      <w:r w:rsidRPr="00AE24A9">
        <w:t xml:space="preserve"> </w:t>
      </w:r>
      <w:r w:rsidRPr="00AE24A9">
        <w:rPr>
          <w:lang w:eastAsia="fr-FR" w:bidi="fr-FR"/>
        </w:rPr>
        <w:t>Harcourt, Brace, Jovan</w:t>
      </w:r>
      <w:r w:rsidRPr="00AE24A9">
        <w:rPr>
          <w:lang w:eastAsia="fr-FR" w:bidi="fr-FR"/>
        </w:rPr>
        <w:t>o</w:t>
      </w:r>
      <w:r w:rsidRPr="00AE24A9">
        <w:rPr>
          <w:lang w:eastAsia="fr-FR" w:bidi="fr-FR"/>
        </w:rPr>
        <w:t>vitch, Toronto, (1979).</w:t>
      </w:r>
    </w:p>
    <w:p w14:paraId="2726D95D" w14:textId="77777777" w:rsidR="00014EE4" w:rsidRPr="00AE24A9" w:rsidRDefault="00014EE4" w:rsidP="00014EE4">
      <w:pPr>
        <w:spacing w:before="120" w:after="120"/>
        <w:jc w:val="both"/>
      </w:pPr>
      <w:r w:rsidRPr="00AE24A9">
        <w:rPr>
          <w:lang w:eastAsia="fr-FR" w:bidi="fr-FR"/>
        </w:rPr>
        <w:t xml:space="preserve">BOSSONS, John, </w:t>
      </w:r>
      <w:r>
        <w:rPr>
          <w:lang w:eastAsia="fr-FR" w:bidi="fr-FR"/>
        </w:rPr>
        <w:t>« </w:t>
      </w:r>
      <w:r w:rsidRPr="00AE24A9">
        <w:rPr>
          <w:lang w:eastAsia="fr-FR" w:bidi="fr-FR"/>
        </w:rPr>
        <w:t>des questions soulevées par l’analyse des déf</w:t>
      </w:r>
      <w:r w:rsidRPr="00AE24A9">
        <w:rPr>
          <w:lang w:eastAsia="fr-FR" w:bidi="fr-FR"/>
        </w:rPr>
        <w:t>i</w:t>
      </w:r>
      <w:r w:rsidRPr="00AE24A9">
        <w:rPr>
          <w:lang w:eastAsia="fr-FR" w:bidi="fr-FR"/>
        </w:rPr>
        <w:t>cits de l’État</w:t>
      </w:r>
      <w:r>
        <w:rPr>
          <w:lang w:eastAsia="fr-FR" w:bidi="fr-FR"/>
        </w:rPr>
        <w:t> »</w:t>
      </w:r>
      <w:r w:rsidRPr="00AE24A9">
        <w:rPr>
          <w:lang w:eastAsia="fr-FR" w:bidi="fr-FR"/>
        </w:rPr>
        <w:t xml:space="preserve"> in Sargent, John, (1986).</w:t>
      </w:r>
    </w:p>
    <w:p w14:paraId="186D9988" w14:textId="77777777" w:rsidR="00014EE4" w:rsidRPr="00AE24A9" w:rsidRDefault="00014EE4" w:rsidP="00014EE4">
      <w:pPr>
        <w:spacing w:before="120" w:after="120"/>
        <w:jc w:val="both"/>
      </w:pPr>
      <w:r w:rsidRPr="00AE24A9">
        <w:rPr>
          <w:lang w:eastAsia="fr-FR" w:bidi="fr-FR"/>
        </w:rPr>
        <w:t xml:space="preserve">BOSSONS, John et DUNGAN, D.C., </w:t>
      </w:r>
      <w:r>
        <w:rPr>
          <w:lang w:eastAsia="fr-FR" w:bidi="fr-FR"/>
        </w:rPr>
        <w:t>« </w:t>
      </w:r>
      <w:r w:rsidRPr="00AE24A9">
        <w:rPr>
          <w:lang w:eastAsia="fr-FR" w:bidi="fr-FR"/>
        </w:rPr>
        <w:t>The Gover</w:t>
      </w:r>
      <w:r w:rsidRPr="00AE24A9">
        <w:rPr>
          <w:lang w:eastAsia="fr-FR" w:bidi="fr-FR"/>
        </w:rPr>
        <w:t>n</w:t>
      </w:r>
      <w:r w:rsidRPr="00AE24A9">
        <w:rPr>
          <w:lang w:eastAsia="fr-FR" w:bidi="fr-FR"/>
        </w:rPr>
        <w:t>ment D</w:t>
      </w:r>
      <w:r>
        <w:rPr>
          <w:lang w:eastAsia="fr-FR" w:bidi="fr-FR"/>
        </w:rPr>
        <w:t>e</w:t>
      </w:r>
      <w:r w:rsidRPr="00AE24A9">
        <w:rPr>
          <w:lang w:eastAsia="fr-FR" w:bidi="fr-FR"/>
        </w:rPr>
        <w:t>ficit</w:t>
      </w:r>
      <w:r>
        <w:rPr>
          <w:lang w:eastAsia="fr-FR" w:bidi="fr-FR"/>
        </w:rPr>
        <w:t> :</w:t>
      </w:r>
      <w:r w:rsidRPr="00AE24A9">
        <w:rPr>
          <w:lang w:eastAsia="fr-FR" w:bidi="fr-FR"/>
        </w:rPr>
        <w:t xml:space="preserve"> Too High or Too Low</w:t>
      </w:r>
      <w:r>
        <w:rPr>
          <w:lang w:eastAsia="fr-FR" w:bidi="fr-FR"/>
        </w:rPr>
        <w:t> ? »</w:t>
      </w:r>
      <w:r w:rsidRPr="00AE24A9">
        <w:rPr>
          <w:lang w:eastAsia="fr-FR" w:bidi="fr-FR"/>
        </w:rPr>
        <w:t xml:space="preserve">, </w:t>
      </w:r>
      <w:r w:rsidRPr="00B95BB4">
        <w:rPr>
          <w:i/>
          <w:iCs/>
          <w:szCs w:val="28"/>
        </w:rPr>
        <w:t>Can</w:t>
      </w:r>
      <w:r w:rsidRPr="00B95BB4">
        <w:rPr>
          <w:i/>
          <w:iCs/>
          <w:szCs w:val="28"/>
        </w:rPr>
        <w:t>a</w:t>
      </w:r>
      <w:r w:rsidRPr="00B95BB4">
        <w:rPr>
          <w:i/>
          <w:iCs/>
          <w:szCs w:val="28"/>
        </w:rPr>
        <w:t>dian Tax Journal,</w:t>
      </w:r>
      <w:r w:rsidRPr="00AE24A9">
        <w:rPr>
          <w:lang w:eastAsia="fr-FR" w:bidi="fr-FR"/>
        </w:rPr>
        <w:t xml:space="preserve"> Vol.</w:t>
      </w:r>
      <w:r>
        <w:rPr>
          <w:lang w:eastAsia="fr-FR" w:bidi="fr-FR"/>
        </w:rPr>
        <w:t> </w:t>
      </w:r>
      <w:r w:rsidRPr="00AE24A9">
        <w:rPr>
          <w:lang w:eastAsia="fr-FR" w:bidi="fr-FR"/>
        </w:rPr>
        <w:t xml:space="preserve">31, no </w:t>
      </w:r>
      <w:r>
        <w:rPr>
          <w:lang w:eastAsia="fr-FR" w:bidi="fr-FR"/>
        </w:rPr>
        <w:t> </w:t>
      </w:r>
      <w:r w:rsidRPr="00AE24A9">
        <w:rPr>
          <w:lang w:eastAsia="fr-FR" w:bidi="fr-FR"/>
        </w:rPr>
        <w:t>1.</w:t>
      </w:r>
    </w:p>
    <w:p w14:paraId="3FA7BA97" w14:textId="77777777" w:rsidR="00014EE4" w:rsidRPr="00AE24A9" w:rsidRDefault="00014EE4" w:rsidP="00014EE4">
      <w:pPr>
        <w:spacing w:before="120" w:after="120"/>
        <w:jc w:val="both"/>
      </w:pPr>
      <w:r w:rsidRPr="00AE24A9">
        <w:rPr>
          <w:lang w:eastAsia="fr-FR" w:bidi="fr-FR"/>
        </w:rPr>
        <w:t xml:space="preserve">CANADA, Ministère des Finances, </w:t>
      </w:r>
      <w:r w:rsidRPr="00B95BB4">
        <w:rPr>
          <w:i/>
          <w:iCs/>
          <w:szCs w:val="28"/>
        </w:rPr>
        <w:t>Le déficit fédéral mis en per</w:t>
      </w:r>
      <w:r w:rsidRPr="00B95BB4">
        <w:rPr>
          <w:i/>
          <w:iCs/>
          <w:szCs w:val="28"/>
        </w:rPr>
        <w:t>s</w:t>
      </w:r>
      <w:r w:rsidRPr="00B95BB4">
        <w:rPr>
          <w:i/>
          <w:iCs/>
          <w:szCs w:val="28"/>
        </w:rPr>
        <w:t>pectives,</w:t>
      </w:r>
      <w:r w:rsidRPr="00AE24A9">
        <w:t xml:space="preserve"> </w:t>
      </w:r>
      <w:r w:rsidRPr="00AE24A9">
        <w:rPr>
          <w:lang w:eastAsia="fr-FR" w:bidi="fr-FR"/>
        </w:rPr>
        <w:t>Ottawa, Document annexé au budget présenté en avril, (1983).</w:t>
      </w:r>
    </w:p>
    <w:p w14:paraId="20AE17F0" w14:textId="77777777" w:rsidR="00014EE4" w:rsidRPr="00AE24A9" w:rsidRDefault="00014EE4" w:rsidP="00014EE4">
      <w:pPr>
        <w:spacing w:before="120" w:after="120"/>
        <w:jc w:val="both"/>
      </w:pPr>
      <w:r w:rsidRPr="00AE24A9">
        <w:rPr>
          <w:lang w:eastAsia="fr-FR" w:bidi="fr-FR"/>
        </w:rPr>
        <w:t xml:space="preserve">CHOURAQUI, J.-C. et PRICE, R.W.R., </w:t>
      </w:r>
      <w:r>
        <w:rPr>
          <w:lang w:eastAsia="fr-FR" w:bidi="fr-FR"/>
        </w:rPr>
        <w:t>« </w:t>
      </w:r>
      <w:r w:rsidRPr="00AE24A9">
        <w:rPr>
          <w:lang w:eastAsia="fr-FR" w:bidi="fr-FR"/>
        </w:rPr>
        <w:t>Les déficits du secteur public</w:t>
      </w:r>
      <w:r>
        <w:rPr>
          <w:lang w:eastAsia="fr-FR" w:bidi="fr-FR"/>
        </w:rPr>
        <w:t> :</w:t>
      </w:r>
      <w:r w:rsidRPr="00AE24A9">
        <w:rPr>
          <w:lang w:eastAsia="fr-FR" w:bidi="fr-FR"/>
        </w:rPr>
        <w:t xml:space="preserve"> problèmes et implications en matière de politique économ</w:t>
      </w:r>
      <w:r w:rsidRPr="00AE24A9">
        <w:rPr>
          <w:lang w:eastAsia="fr-FR" w:bidi="fr-FR"/>
        </w:rPr>
        <w:t>i</w:t>
      </w:r>
      <w:r w:rsidRPr="00AE24A9">
        <w:rPr>
          <w:lang w:eastAsia="fr-FR" w:bidi="fr-FR"/>
        </w:rPr>
        <w:t>que</w:t>
      </w:r>
      <w:r>
        <w:rPr>
          <w:lang w:eastAsia="fr-FR" w:bidi="fr-FR"/>
        </w:rPr>
        <w:t> »</w:t>
      </w:r>
      <w:r w:rsidRPr="00AE24A9">
        <w:rPr>
          <w:lang w:eastAsia="fr-FR" w:bidi="fr-FR"/>
        </w:rPr>
        <w:t>, OCDE, études spéciales, P</w:t>
      </w:r>
      <w:r w:rsidRPr="00AE24A9">
        <w:rPr>
          <w:lang w:eastAsia="fr-FR" w:bidi="fr-FR"/>
        </w:rPr>
        <w:t>a</w:t>
      </w:r>
      <w:r w:rsidRPr="00AE24A9">
        <w:rPr>
          <w:lang w:eastAsia="fr-FR" w:bidi="fr-FR"/>
        </w:rPr>
        <w:t>ris.</w:t>
      </w:r>
    </w:p>
    <w:p w14:paraId="51D906F0" w14:textId="77777777" w:rsidR="00014EE4" w:rsidRPr="00AE24A9" w:rsidRDefault="00014EE4" w:rsidP="00014EE4">
      <w:pPr>
        <w:spacing w:before="120" w:after="120"/>
        <w:jc w:val="both"/>
      </w:pPr>
      <w:r w:rsidRPr="00AE24A9">
        <w:rPr>
          <w:lang w:eastAsia="fr-FR" w:bidi="fr-FR"/>
        </w:rPr>
        <w:t xml:space="preserve">CHOURAQUI, J.-C. et PRICE, R.W.R., </w:t>
      </w:r>
      <w:r>
        <w:rPr>
          <w:lang w:eastAsia="fr-FR" w:bidi="fr-FR"/>
        </w:rPr>
        <w:t>« </w:t>
      </w:r>
      <w:r w:rsidRPr="00AE24A9">
        <w:rPr>
          <w:lang w:eastAsia="fr-FR" w:bidi="fr-FR"/>
        </w:rPr>
        <w:t>Stratégie financière à moyen terme</w:t>
      </w:r>
      <w:r>
        <w:rPr>
          <w:lang w:eastAsia="fr-FR" w:bidi="fr-FR"/>
        </w:rPr>
        <w:t> :</w:t>
      </w:r>
      <w:r w:rsidRPr="00AE24A9">
        <w:rPr>
          <w:lang w:eastAsia="fr-FR" w:bidi="fr-FR"/>
        </w:rPr>
        <w:t xml:space="preserve"> la coordination des politiques monétaire et budgéta</w:t>
      </w:r>
      <w:r w:rsidRPr="00AE24A9">
        <w:rPr>
          <w:lang w:eastAsia="fr-FR" w:bidi="fr-FR"/>
        </w:rPr>
        <w:t>i</w:t>
      </w:r>
      <w:r w:rsidRPr="00AE24A9">
        <w:rPr>
          <w:lang w:eastAsia="fr-FR" w:bidi="fr-FR"/>
        </w:rPr>
        <w:t>re</w:t>
      </w:r>
      <w:r>
        <w:rPr>
          <w:lang w:eastAsia="fr-FR" w:bidi="fr-FR"/>
        </w:rPr>
        <w:t> </w:t>
      </w:r>
      <w:r w:rsidRPr="00B95BB4">
        <w:rPr>
          <w:i/>
          <w:iCs/>
          <w:szCs w:val="28"/>
          <w:lang w:eastAsia="fr-FR" w:bidi="fr-FR"/>
        </w:rPr>
        <w:t xml:space="preserve">», </w:t>
      </w:r>
      <w:r w:rsidRPr="00B95BB4">
        <w:rPr>
          <w:i/>
          <w:iCs/>
          <w:szCs w:val="28"/>
        </w:rPr>
        <w:t>Revue économique de</w:t>
      </w:r>
      <w:r w:rsidRPr="00AE24A9">
        <w:t xml:space="preserve"> l’OCDE,</w:t>
      </w:r>
      <w:r w:rsidRPr="00AE24A9">
        <w:rPr>
          <w:lang w:eastAsia="fr-FR" w:bidi="fr-FR"/>
        </w:rPr>
        <w:t xml:space="preserve"> printemps 1984.</w:t>
      </w:r>
    </w:p>
    <w:p w14:paraId="0DEBFA3C" w14:textId="77777777" w:rsidR="00014EE4" w:rsidRPr="00AE24A9" w:rsidRDefault="00014EE4" w:rsidP="00014EE4">
      <w:pPr>
        <w:spacing w:before="120" w:after="120"/>
        <w:jc w:val="both"/>
      </w:pPr>
      <w:r w:rsidRPr="00AE24A9">
        <w:rPr>
          <w:lang w:eastAsia="fr-FR" w:bidi="fr-FR"/>
        </w:rPr>
        <w:t xml:space="preserve">Conseil économique du Canada, </w:t>
      </w:r>
      <w:r w:rsidRPr="00B95BB4">
        <w:rPr>
          <w:i/>
          <w:iCs/>
          <w:szCs w:val="28"/>
        </w:rPr>
        <w:t>Objectifs économ</w:t>
      </w:r>
      <w:r w:rsidRPr="00B95BB4">
        <w:rPr>
          <w:i/>
          <w:iCs/>
          <w:szCs w:val="28"/>
        </w:rPr>
        <w:t>i</w:t>
      </w:r>
      <w:r w:rsidRPr="00B95BB4">
        <w:rPr>
          <w:i/>
          <w:iCs/>
          <w:szCs w:val="28"/>
        </w:rPr>
        <w:t xml:space="preserve">que du Canada pour </w:t>
      </w:r>
      <w:r w:rsidRPr="00AE24A9">
        <w:t>1970,</w:t>
      </w:r>
      <w:r w:rsidRPr="00AE24A9">
        <w:rPr>
          <w:lang w:eastAsia="fr-FR" w:bidi="fr-FR"/>
        </w:rPr>
        <w:t xml:space="preserve"> 1</w:t>
      </w:r>
      <w:r w:rsidRPr="00AE24A9">
        <w:rPr>
          <w:vertAlign w:val="superscript"/>
          <w:lang w:eastAsia="fr-FR" w:bidi="fr-FR"/>
        </w:rPr>
        <w:t xml:space="preserve">er </w:t>
      </w:r>
      <w:r w:rsidRPr="00AE24A9">
        <w:rPr>
          <w:lang w:eastAsia="fr-FR" w:bidi="fr-FR"/>
        </w:rPr>
        <w:t>exposé annuel, Ottawa, (1964).</w:t>
      </w:r>
    </w:p>
    <w:p w14:paraId="30EB897E" w14:textId="77777777" w:rsidR="00014EE4" w:rsidRPr="00AE24A9" w:rsidRDefault="00014EE4" w:rsidP="00014EE4">
      <w:pPr>
        <w:spacing w:before="120" w:after="120"/>
        <w:jc w:val="both"/>
      </w:pPr>
      <w:r w:rsidRPr="00AE24A9">
        <w:rPr>
          <w:lang w:eastAsia="fr-FR" w:bidi="fr-FR"/>
        </w:rPr>
        <w:t xml:space="preserve">Conseil économique du Canada, </w:t>
      </w:r>
      <w:r w:rsidRPr="00B95BB4">
        <w:rPr>
          <w:i/>
          <w:iCs/>
          <w:szCs w:val="28"/>
        </w:rPr>
        <w:t>Les relais de la reprise</w:t>
      </w:r>
      <w:r w:rsidRPr="00AE24A9">
        <w:t>,</w:t>
      </w:r>
      <w:r w:rsidRPr="00AE24A9">
        <w:rPr>
          <w:lang w:eastAsia="fr-FR" w:bidi="fr-FR"/>
        </w:rPr>
        <w:t xml:space="preserve"> 21</w:t>
      </w:r>
      <w:r w:rsidRPr="00AE24A9">
        <w:rPr>
          <w:vertAlign w:val="superscript"/>
          <w:lang w:eastAsia="fr-FR" w:bidi="fr-FR"/>
        </w:rPr>
        <w:t>e</w:t>
      </w:r>
      <w:r w:rsidRPr="00AE24A9">
        <w:rPr>
          <w:lang w:eastAsia="fr-FR" w:bidi="fr-FR"/>
        </w:rPr>
        <w:t xml:space="preserve"> exp</w:t>
      </w:r>
      <w:r w:rsidRPr="00AE24A9">
        <w:rPr>
          <w:lang w:eastAsia="fr-FR" w:bidi="fr-FR"/>
        </w:rPr>
        <w:t>o</w:t>
      </w:r>
      <w:r w:rsidRPr="00AE24A9">
        <w:rPr>
          <w:lang w:eastAsia="fr-FR" w:bidi="fr-FR"/>
        </w:rPr>
        <w:t>sé annuel, Ottawa, (1984).</w:t>
      </w:r>
    </w:p>
    <w:p w14:paraId="57067B5E" w14:textId="77777777" w:rsidR="00014EE4" w:rsidRPr="00AE24A9" w:rsidRDefault="00014EE4" w:rsidP="00014EE4">
      <w:pPr>
        <w:spacing w:before="120" w:after="120"/>
        <w:jc w:val="both"/>
      </w:pPr>
      <w:r w:rsidRPr="00AE24A9">
        <w:rPr>
          <w:lang w:eastAsia="fr-FR" w:bidi="fr-FR"/>
        </w:rPr>
        <w:t xml:space="preserve">COULOMBE, Serge, </w:t>
      </w:r>
      <w:r>
        <w:rPr>
          <w:lang w:eastAsia="fr-FR" w:bidi="fr-FR"/>
        </w:rPr>
        <w:t>« </w:t>
      </w:r>
      <w:r w:rsidRPr="00AE24A9">
        <w:rPr>
          <w:lang w:eastAsia="fr-FR" w:bidi="fr-FR"/>
        </w:rPr>
        <w:t>Une analyse de la politique fiscale du go</w:t>
      </w:r>
      <w:r w:rsidRPr="00AE24A9">
        <w:rPr>
          <w:lang w:eastAsia="fr-FR" w:bidi="fr-FR"/>
        </w:rPr>
        <w:t>u</w:t>
      </w:r>
      <w:r w:rsidRPr="00AE24A9">
        <w:rPr>
          <w:lang w:eastAsia="fr-FR" w:bidi="fr-FR"/>
        </w:rPr>
        <w:t>vernement fédéral par l’examen des soldes budgétaires</w:t>
      </w:r>
      <w:r>
        <w:rPr>
          <w:lang w:eastAsia="fr-FR" w:bidi="fr-FR"/>
        </w:rPr>
        <w:t> »</w:t>
      </w:r>
      <w:r w:rsidRPr="00AE24A9">
        <w:rPr>
          <w:lang w:eastAsia="fr-FR" w:bidi="fr-FR"/>
        </w:rPr>
        <w:t xml:space="preserve">, </w:t>
      </w:r>
      <w:r w:rsidRPr="00B95BB4">
        <w:rPr>
          <w:i/>
          <w:iCs/>
          <w:szCs w:val="28"/>
        </w:rPr>
        <w:t>L’actualité économique,</w:t>
      </w:r>
      <w:r w:rsidRPr="00AE24A9">
        <w:rPr>
          <w:lang w:eastAsia="fr-FR" w:bidi="fr-FR"/>
        </w:rPr>
        <w:t xml:space="preserve"> vol.</w:t>
      </w:r>
      <w:r>
        <w:rPr>
          <w:lang w:eastAsia="fr-FR" w:bidi="fr-FR"/>
        </w:rPr>
        <w:t> </w:t>
      </w:r>
      <w:r w:rsidRPr="00AE24A9">
        <w:rPr>
          <w:lang w:eastAsia="fr-FR" w:bidi="fr-FR"/>
        </w:rPr>
        <w:t>60, no</w:t>
      </w:r>
      <w:r>
        <w:rPr>
          <w:lang w:eastAsia="fr-FR" w:bidi="fr-FR"/>
        </w:rPr>
        <w:t> </w:t>
      </w:r>
      <w:r w:rsidRPr="00AE24A9">
        <w:rPr>
          <w:lang w:eastAsia="fr-FR" w:bidi="fr-FR"/>
        </w:rPr>
        <w:t>2, juin 1984.</w:t>
      </w:r>
    </w:p>
    <w:p w14:paraId="2EB7A1C3" w14:textId="77777777" w:rsidR="00014EE4" w:rsidRPr="00AE24A9" w:rsidRDefault="00014EE4" w:rsidP="00014EE4">
      <w:pPr>
        <w:spacing w:before="120" w:after="120"/>
        <w:jc w:val="both"/>
      </w:pPr>
      <w:r w:rsidRPr="00AE24A9">
        <w:rPr>
          <w:lang w:eastAsia="fr-FR" w:bidi="fr-FR"/>
        </w:rPr>
        <w:t xml:space="preserve">DEBLOCK, Christian, </w:t>
      </w:r>
      <w:r>
        <w:rPr>
          <w:lang w:eastAsia="fr-FR" w:bidi="fr-FR"/>
        </w:rPr>
        <w:t>« </w:t>
      </w:r>
      <w:r w:rsidRPr="00AE24A9">
        <w:rPr>
          <w:lang w:eastAsia="fr-FR" w:bidi="fr-FR"/>
        </w:rPr>
        <w:t>La politique économique c</w:t>
      </w:r>
      <w:r w:rsidRPr="00AE24A9">
        <w:rPr>
          <w:lang w:eastAsia="fr-FR" w:bidi="fr-FR"/>
        </w:rPr>
        <w:t>a</w:t>
      </w:r>
      <w:r w:rsidRPr="00AE24A9">
        <w:rPr>
          <w:lang w:eastAsia="fr-FR" w:bidi="fr-FR"/>
        </w:rPr>
        <w:t>nadienne à la dérive</w:t>
      </w:r>
      <w:r>
        <w:rPr>
          <w:lang w:eastAsia="fr-FR" w:bidi="fr-FR"/>
        </w:rPr>
        <w:t> »</w:t>
      </w:r>
      <w:r w:rsidRPr="00AE24A9">
        <w:rPr>
          <w:lang w:eastAsia="fr-FR" w:bidi="fr-FR"/>
        </w:rPr>
        <w:t xml:space="preserve">, </w:t>
      </w:r>
      <w:r w:rsidRPr="001E0CCF">
        <w:rPr>
          <w:i/>
          <w:iCs/>
          <w:szCs w:val="28"/>
        </w:rPr>
        <w:t>Interventions économiques,</w:t>
      </w:r>
      <w:r w:rsidRPr="00AE24A9">
        <w:rPr>
          <w:lang w:eastAsia="fr-FR" w:bidi="fr-FR"/>
        </w:rPr>
        <w:t xml:space="preserve"> no</w:t>
      </w:r>
      <w:r>
        <w:rPr>
          <w:lang w:eastAsia="fr-FR" w:bidi="fr-FR"/>
        </w:rPr>
        <w:t> </w:t>
      </w:r>
      <w:r w:rsidRPr="00AE24A9">
        <w:rPr>
          <w:lang w:eastAsia="fr-FR" w:bidi="fr-FR"/>
        </w:rPr>
        <w:t>11, Montréal, St-Martin, (1983).</w:t>
      </w:r>
    </w:p>
    <w:p w14:paraId="55C57CCC" w14:textId="77777777" w:rsidR="00014EE4" w:rsidRPr="00AE24A9" w:rsidRDefault="00014EE4" w:rsidP="00014EE4">
      <w:pPr>
        <w:spacing w:before="120" w:after="120"/>
        <w:jc w:val="both"/>
      </w:pPr>
      <w:r w:rsidRPr="00AE24A9">
        <w:rPr>
          <w:lang w:eastAsia="fr-FR" w:bidi="fr-FR"/>
        </w:rPr>
        <w:t xml:space="preserve">DEBLOCK, Christian, </w:t>
      </w:r>
      <w:r>
        <w:rPr>
          <w:lang w:eastAsia="fr-FR" w:bidi="fr-FR"/>
        </w:rPr>
        <w:t>« </w:t>
      </w:r>
      <w:r w:rsidRPr="00AE24A9">
        <w:rPr>
          <w:lang w:eastAsia="fr-FR" w:bidi="fr-FR"/>
        </w:rPr>
        <w:t>Crise d’un modèle de développement i</w:t>
      </w:r>
      <w:r w:rsidRPr="00AE24A9">
        <w:rPr>
          <w:lang w:eastAsia="fr-FR" w:bidi="fr-FR"/>
        </w:rPr>
        <w:t>n</w:t>
      </w:r>
      <w:r w:rsidRPr="00AE24A9">
        <w:rPr>
          <w:lang w:eastAsia="fr-FR" w:bidi="fr-FR"/>
        </w:rPr>
        <w:t>dustriel et impasse de la politique économ</w:t>
      </w:r>
      <w:r w:rsidRPr="00AE24A9">
        <w:rPr>
          <w:lang w:eastAsia="fr-FR" w:bidi="fr-FR"/>
        </w:rPr>
        <w:t>i</w:t>
      </w:r>
      <w:r w:rsidRPr="00AE24A9">
        <w:rPr>
          <w:lang w:eastAsia="fr-FR" w:bidi="fr-FR"/>
        </w:rPr>
        <w:t>que</w:t>
      </w:r>
      <w:r>
        <w:rPr>
          <w:lang w:eastAsia="fr-FR" w:bidi="fr-FR"/>
        </w:rPr>
        <w:t> :</w:t>
      </w:r>
      <w:r w:rsidRPr="00AE24A9">
        <w:rPr>
          <w:lang w:eastAsia="fr-FR" w:bidi="fr-FR"/>
        </w:rPr>
        <w:t xml:space="preserve"> le cas du Canada</w:t>
      </w:r>
      <w:r>
        <w:rPr>
          <w:lang w:eastAsia="fr-FR" w:bidi="fr-FR"/>
        </w:rPr>
        <w:t> »</w:t>
      </w:r>
      <w:r w:rsidRPr="00AE24A9">
        <w:rPr>
          <w:lang w:eastAsia="fr-FR" w:bidi="fr-FR"/>
        </w:rPr>
        <w:t xml:space="preserve">, </w:t>
      </w:r>
      <w:r w:rsidRPr="001E0CCF">
        <w:rPr>
          <w:i/>
          <w:iCs/>
          <w:szCs w:val="28"/>
        </w:rPr>
        <w:t>Interventions économ</w:t>
      </w:r>
      <w:r w:rsidRPr="001E0CCF">
        <w:rPr>
          <w:i/>
          <w:iCs/>
          <w:szCs w:val="28"/>
        </w:rPr>
        <w:t>i</w:t>
      </w:r>
      <w:r w:rsidRPr="001E0CCF">
        <w:rPr>
          <w:i/>
          <w:iCs/>
          <w:szCs w:val="28"/>
        </w:rPr>
        <w:t>ques,</w:t>
      </w:r>
      <w:r w:rsidRPr="00AE24A9">
        <w:rPr>
          <w:lang w:eastAsia="fr-FR" w:bidi="fr-FR"/>
        </w:rPr>
        <w:t xml:space="preserve"> no</w:t>
      </w:r>
      <w:r>
        <w:rPr>
          <w:lang w:eastAsia="fr-FR" w:bidi="fr-FR"/>
        </w:rPr>
        <w:t> </w:t>
      </w:r>
      <w:r w:rsidRPr="00AE24A9">
        <w:rPr>
          <w:lang w:eastAsia="fr-FR" w:bidi="fr-FR"/>
        </w:rPr>
        <w:t>14-15, Montréal, St-Martin, printemps 1985.</w:t>
      </w:r>
    </w:p>
    <w:p w14:paraId="1451787A" w14:textId="77777777" w:rsidR="00014EE4" w:rsidRPr="00AE24A9" w:rsidRDefault="00014EE4" w:rsidP="00014EE4">
      <w:pPr>
        <w:spacing w:before="120" w:after="120"/>
        <w:jc w:val="both"/>
      </w:pPr>
      <w:r w:rsidRPr="00AE24A9">
        <w:rPr>
          <w:lang w:eastAsia="fr-FR" w:bidi="fr-FR"/>
        </w:rPr>
        <w:t xml:space="preserve">DEBLOCK, Christian, </w:t>
      </w:r>
      <w:r>
        <w:rPr>
          <w:lang w:eastAsia="fr-FR" w:bidi="fr-FR"/>
        </w:rPr>
        <w:t>« </w:t>
      </w:r>
      <w:r w:rsidRPr="00AE24A9">
        <w:rPr>
          <w:lang w:eastAsia="fr-FR" w:bidi="fr-FR"/>
        </w:rPr>
        <w:t>La politique économique canadienne 1968-1984 I</w:t>
      </w:r>
      <w:r>
        <w:rPr>
          <w:lang w:eastAsia="fr-FR" w:bidi="fr-FR"/>
        </w:rPr>
        <w:t> »</w:t>
      </w:r>
      <w:r w:rsidRPr="00AE24A9">
        <w:rPr>
          <w:lang w:eastAsia="fr-FR" w:bidi="fr-FR"/>
        </w:rPr>
        <w:t xml:space="preserve">, </w:t>
      </w:r>
      <w:r w:rsidRPr="00B67DC2">
        <w:rPr>
          <w:i/>
          <w:iCs/>
          <w:szCs w:val="28"/>
          <w:lang w:eastAsia="fr-FR" w:bidi="fr-FR"/>
        </w:rPr>
        <w:t xml:space="preserve">in </w:t>
      </w:r>
      <w:r w:rsidRPr="00B67DC2">
        <w:rPr>
          <w:i/>
          <w:iCs/>
          <w:szCs w:val="28"/>
        </w:rPr>
        <w:t>Conjonctures et politique,</w:t>
      </w:r>
      <w:r w:rsidRPr="00AE24A9">
        <w:rPr>
          <w:lang w:eastAsia="fr-FR" w:bidi="fr-FR"/>
        </w:rPr>
        <w:t xml:space="preserve"> no</w:t>
      </w:r>
      <w:r>
        <w:rPr>
          <w:lang w:eastAsia="fr-FR" w:bidi="fr-FR"/>
        </w:rPr>
        <w:t> </w:t>
      </w:r>
      <w:r w:rsidRPr="00AE24A9">
        <w:rPr>
          <w:lang w:eastAsia="fr-FR" w:bidi="fr-FR"/>
        </w:rPr>
        <w:t>6, Montréal, St-Martin, (1985 A).</w:t>
      </w:r>
    </w:p>
    <w:p w14:paraId="1487960C" w14:textId="77777777" w:rsidR="00014EE4" w:rsidRPr="00AE24A9" w:rsidRDefault="00014EE4" w:rsidP="00014EE4">
      <w:pPr>
        <w:spacing w:before="120" w:after="120"/>
        <w:jc w:val="both"/>
      </w:pPr>
      <w:r w:rsidRPr="00AE24A9">
        <w:rPr>
          <w:lang w:eastAsia="fr-FR" w:bidi="fr-FR"/>
        </w:rPr>
        <w:t xml:space="preserve">DEBLOCK, Christian, </w:t>
      </w:r>
      <w:r>
        <w:rPr>
          <w:lang w:eastAsia="fr-FR" w:bidi="fr-FR"/>
        </w:rPr>
        <w:t>« </w:t>
      </w:r>
      <w:r w:rsidRPr="00AE24A9">
        <w:rPr>
          <w:lang w:eastAsia="fr-FR" w:bidi="fr-FR"/>
        </w:rPr>
        <w:t>La politique économique canadienne 1968-1984 II</w:t>
      </w:r>
      <w:r>
        <w:rPr>
          <w:lang w:eastAsia="fr-FR" w:bidi="fr-FR"/>
        </w:rPr>
        <w:t> »</w:t>
      </w:r>
      <w:r w:rsidRPr="00AE24A9">
        <w:rPr>
          <w:lang w:eastAsia="fr-FR" w:bidi="fr-FR"/>
        </w:rPr>
        <w:t xml:space="preserve">, </w:t>
      </w:r>
      <w:r w:rsidRPr="00B67DC2">
        <w:rPr>
          <w:i/>
          <w:iCs/>
          <w:szCs w:val="28"/>
          <w:lang w:eastAsia="fr-FR" w:bidi="fr-FR"/>
        </w:rPr>
        <w:t xml:space="preserve">in </w:t>
      </w:r>
      <w:r w:rsidRPr="00B67DC2">
        <w:rPr>
          <w:i/>
          <w:iCs/>
          <w:szCs w:val="28"/>
        </w:rPr>
        <w:t>Conjonctures et politique</w:t>
      </w:r>
      <w:r w:rsidRPr="00AE24A9">
        <w:t>,</w:t>
      </w:r>
      <w:r w:rsidRPr="00AE24A9">
        <w:rPr>
          <w:lang w:eastAsia="fr-FR" w:bidi="fr-FR"/>
        </w:rPr>
        <w:t xml:space="preserve"> no</w:t>
      </w:r>
      <w:r>
        <w:rPr>
          <w:lang w:eastAsia="fr-FR" w:bidi="fr-FR"/>
        </w:rPr>
        <w:t> </w:t>
      </w:r>
      <w:r w:rsidRPr="00AE24A9">
        <w:rPr>
          <w:lang w:eastAsia="fr-FR" w:bidi="fr-FR"/>
        </w:rPr>
        <w:t>7, Montréal, St-Martin, (1985 B).</w:t>
      </w:r>
    </w:p>
    <w:p w14:paraId="309406E7" w14:textId="77777777" w:rsidR="00014EE4" w:rsidRPr="00AE24A9" w:rsidRDefault="00014EE4" w:rsidP="00014EE4">
      <w:pPr>
        <w:spacing w:before="120" w:after="120"/>
        <w:jc w:val="both"/>
      </w:pPr>
      <w:r w:rsidRPr="00AE24A9">
        <w:rPr>
          <w:lang w:eastAsia="fr-FR" w:bidi="fr-FR"/>
        </w:rPr>
        <w:t xml:space="preserve">DE BRUNHOFF, Suzanne, </w:t>
      </w:r>
      <w:r>
        <w:rPr>
          <w:lang w:eastAsia="fr-FR" w:bidi="fr-FR"/>
        </w:rPr>
        <w:t>« </w:t>
      </w:r>
      <w:r w:rsidRPr="00AE24A9">
        <w:rPr>
          <w:lang w:eastAsia="fr-FR" w:bidi="fr-FR"/>
        </w:rPr>
        <w:t>Crise capitaliste et politique écon</w:t>
      </w:r>
      <w:r w:rsidRPr="00AE24A9">
        <w:rPr>
          <w:lang w:eastAsia="fr-FR" w:bidi="fr-FR"/>
        </w:rPr>
        <w:t>o</w:t>
      </w:r>
      <w:r w:rsidRPr="00AE24A9">
        <w:rPr>
          <w:lang w:eastAsia="fr-FR" w:bidi="fr-FR"/>
        </w:rPr>
        <w:t>mique</w:t>
      </w:r>
      <w:r>
        <w:rPr>
          <w:lang w:eastAsia="fr-FR" w:bidi="fr-FR"/>
        </w:rPr>
        <w:t> »</w:t>
      </w:r>
      <w:r w:rsidRPr="00AE24A9">
        <w:rPr>
          <w:lang w:eastAsia="fr-FR" w:bidi="fr-FR"/>
        </w:rPr>
        <w:t xml:space="preserve">, </w:t>
      </w:r>
      <w:r w:rsidRPr="00B67DC2">
        <w:rPr>
          <w:i/>
          <w:iCs/>
          <w:szCs w:val="28"/>
        </w:rPr>
        <w:t>La crise de l’État,</w:t>
      </w:r>
      <w:r w:rsidRPr="00AE24A9">
        <w:rPr>
          <w:lang w:eastAsia="fr-FR" w:bidi="fr-FR"/>
        </w:rPr>
        <w:t xml:space="preserve"> (sous la d</w:t>
      </w:r>
      <w:r w:rsidRPr="00AE24A9">
        <w:rPr>
          <w:lang w:eastAsia="fr-FR" w:bidi="fr-FR"/>
        </w:rPr>
        <w:t>i</w:t>
      </w:r>
      <w:r w:rsidRPr="00AE24A9">
        <w:rPr>
          <w:lang w:eastAsia="fr-FR" w:bidi="fr-FR"/>
        </w:rPr>
        <w:t>rection de N.</w:t>
      </w:r>
      <w:r>
        <w:rPr>
          <w:lang w:eastAsia="fr-FR" w:bidi="fr-FR"/>
        </w:rPr>
        <w:t xml:space="preserve"> </w:t>
      </w:r>
      <w:r w:rsidRPr="00AE24A9">
        <w:rPr>
          <w:lang w:eastAsia="fr-FR" w:bidi="fr-FR"/>
        </w:rPr>
        <w:t>Poulantzas), Paris, P.U.F., (1976 A).</w:t>
      </w:r>
    </w:p>
    <w:p w14:paraId="39D99CC4" w14:textId="77777777" w:rsidR="00014EE4" w:rsidRPr="00AE24A9" w:rsidRDefault="00014EE4" w:rsidP="00014EE4">
      <w:pPr>
        <w:spacing w:before="120" w:after="120"/>
        <w:jc w:val="both"/>
      </w:pPr>
      <w:r w:rsidRPr="00AE24A9">
        <w:rPr>
          <w:lang w:eastAsia="fr-FR" w:bidi="fr-FR"/>
        </w:rPr>
        <w:t xml:space="preserve">DE BRUNHOFF, Suzanne, </w:t>
      </w:r>
      <w:r w:rsidRPr="00AE24A9">
        <w:t xml:space="preserve">État et capital. </w:t>
      </w:r>
      <w:r w:rsidRPr="00B67DC2">
        <w:rPr>
          <w:i/>
          <w:iCs/>
          <w:szCs w:val="28"/>
        </w:rPr>
        <w:t>Essai sur la politique économique,</w:t>
      </w:r>
      <w:r w:rsidRPr="00AE24A9">
        <w:t xml:space="preserve"> </w:t>
      </w:r>
      <w:r w:rsidRPr="00AE24A9">
        <w:rPr>
          <w:lang w:eastAsia="fr-FR" w:bidi="fr-FR"/>
        </w:rPr>
        <w:t>Grenoble/Paris, P.U.G./Maspéro, (1976 B).</w:t>
      </w:r>
    </w:p>
    <w:p w14:paraId="6C5FE4AA" w14:textId="77777777" w:rsidR="00014EE4" w:rsidRPr="00AE24A9" w:rsidRDefault="00014EE4" w:rsidP="00014EE4">
      <w:pPr>
        <w:spacing w:before="120" w:after="120"/>
        <w:jc w:val="both"/>
      </w:pPr>
      <w:r w:rsidRPr="00AE24A9">
        <w:rPr>
          <w:lang w:eastAsia="fr-FR" w:bidi="fr-FR"/>
        </w:rPr>
        <w:t xml:space="preserve">DE LEEUW, Frank et HOLLOWAY, Thomas, </w:t>
      </w:r>
      <w:r>
        <w:rPr>
          <w:lang w:eastAsia="fr-FR" w:bidi="fr-FR"/>
        </w:rPr>
        <w:t>« </w:t>
      </w:r>
      <w:r w:rsidRPr="00AE24A9">
        <w:rPr>
          <w:lang w:eastAsia="fr-FR" w:bidi="fr-FR"/>
        </w:rPr>
        <w:t>The High E</w:t>
      </w:r>
      <w:r w:rsidRPr="00AE24A9">
        <w:rPr>
          <w:lang w:eastAsia="fr-FR" w:bidi="fr-FR"/>
        </w:rPr>
        <w:t>m</w:t>
      </w:r>
      <w:r w:rsidRPr="00AE24A9">
        <w:rPr>
          <w:lang w:eastAsia="fr-FR" w:bidi="fr-FR"/>
        </w:rPr>
        <w:t>ployment Budget</w:t>
      </w:r>
      <w:r>
        <w:rPr>
          <w:lang w:eastAsia="fr-FR" w:bidi="fr-FR"/>
        </w:rPr>
        <w:t> :</w:t>
      </w:r>
      <w:r w:rsidRPr="00AE24A9">
        <w:rPr>
          <w:lang w:eastAsia="fr-FR" w:bidi="fr-FR"/>
        </w:rPr>
        <w:t xml:space="preserve"> Revised Estimâtes and Automatic Inflation E</w:t>
      </w:r>
      <w:r w:rsidRPr="00AE24A9">
        <w:rPr>
          <w:lang w:eastAsia="fr-FR" w:bidi="fr-FR"/>
        </w:rPr>
        <w:t>f</w:t>
      </w:r>
      <w:r w:rsidRPr="00AE24A9">
        <w:rPr>
          <w:lang w:eastAsia="fr-FR" w:bidi="fr-FR"/>
        </w:rPr>
        <w:t>fects</w:t>
      </w:r>
      <w:r>
        <w:rPr>
          <w:lang w:eastAsia="fr-FR" w:bidi="fr-FR"/>
        </w:rPr>
        <w:t> </w:t>
      </w:r>
      <w:r w:rsidRPr="00B67DC2">
        <w:rPr>
          <w:i/>
          <w:iCs/>
          <w:szCs w:val="28"/>
          <w:lang w:eastAsia="fr-FR" w:bidi="fr-FR"/>
        </w:rPr>
        <w:t xml:space="preserve">», </w:t>
      </w:r>
      <w:r w:rsidRPr="00B67DC2">
        <w:rPr>
          <w:i/>
          <w:iCs/>
          <w:szCs w:val="28"/>
        </w:rPr>
        <w:t>Survey of Current Business</w:t>
      </w:r>
      <w:r w:rsidRPr="00AE24A9">
        <w:t>,</w:t>
      </w:r>
      <w:r w:rsidRPr="00AE24A9">
        <w:rPr>
          <w:lang w:eastAsia="fr-FR" w:bidi="fr-FR"/>
        </w:rPr>
        <w:t xml:space="preserve"> avril 1982.</w:t>
      </w:r>
    </w:p>
    <w:p w14:paraId="35D44951" w14:textId="77777777" w:rsidR="00014EE4" w:rsidRPr="00AE24A9" w:rsidRDefault="00014EE4" w:rsidP="00014EE4">
      <w:pPr>
        <w:spacing w:before="120" w:after="120"/>
        <w:jc w:val="both"/>
      </w:pPr>
      <w:r w:rsidRPr="00AE24A9">
        <w:rPr>
          <w:lang w:eastAsia="fr-FR" w:bidi="fr-FR"/>
        </w:rPr>
        <w:t xml:space="preserve">DRUMMOND, D. et GRADY, P., </w:t>
      </w:r>
      <w:r>
        <w:rPr>
          <w:lang w:eastAsia="fr-FR" w:bidi="fr-FR"/>
        </w:rPr>
        <w:t>« </w:t>
      </w:r>
      <w:r w:rsidRPr="00AE24A9">
        <w:rPr>
          <w:lang w:eastAsia="fr-FR" w:bidi="fr-FR"/>
        </w:rPr>
        <w:t>Financial Crowding out in Canada</w:t>
      </w:r>
      <w:r>
        <w:rPr>
          <w:lang w:eastAsia="fr-FR" w:bidi="fr-FR"/>
        </w:rPr>
        <w:t> »</w:t>
      </w:r>
      <w:r w:rsidRPr="00AE24A9">
        <w:rPr>
          <w:lang w:eastAsia="fr-FR" w:bidi="fr-FR"/>
        </w:rPr>
        <w:t>, Conseil économique du C</w:t>
      </w:r>
      <w:r w:rsidRPr="00AE24A9">
        <w:rPr>
          <w:lang w:eastAsia="fr-FR" w:bidi="fr-FR"/>
        </w:rPr>
        <w:t>a</w:t>
      </w:r>
      <w:r w:rsidRPr="00AE24A9">
        <w:rPr>
          <w:lang w:eastAsia="fr-FR" w:bidi="fr-FR"/>
        </w:rPr>
        <w:t>nada, Novembre.</w:t>
      </w:r>
    </w:p>
    <w:p w14:paraId="2C0D7022" w14:textId="77777777" w:rsidR="00014EE4" w:rsidRPr="00AE24A9" w:rsidRDefault="00014EE4" w:rsidP="00014EE4">
      <w:pPr>
        <w:spacing w:before="120" w:after="120"/>
        <w:jc w:val="both"/>
      </w:pPr>
      <w:r w:rsidRPr="00AE24A9">
        <w:rPr>
          <w:lang w:eastAsia="fr-FR" w:bidi="fr-FR"/>
        </w:rPr>
        <w:t xml:space="preserve">DUNGAN, P. et WILSON, T., </w:t>
      </w:r>
      <w:r>
        <w:rPr>
          <w:lang w:eastAsia="fr-FR" w:bidi="fr-FR"/>
        </w:rPr>
        <w:t>« </w:t>
      </w:r>
      <w:r w:rsidRPr="00AE24A9">
        <w:rPr>
          <w:lang w:eastAsia="fr-FR" w:bidi="fr-FR"/>
        </w:rPr>
        <w:t>Altering The Fiscal Monetary P</w:t>
      </w:r>
      <w:r w:rsidRPr="00AE24A9">
        <w:rPr>
          <w:lang w:eastAsia="fr-FR" w:bidi="fr-FR"/>
        </w:rPr>
        <w:t>o</w:t>
      </w:r>
      <w:r w:rsidRPr="00AE24A9">
        <w:rPr>
          <w:lang w:eastAsia="fr-FR" w:bidi="fr-FR"/>
        </w:rPr>
        <w:t>licy Mix</w:t>
      </w:r>
      <w:r>
        <w:rPr>
          <w:lang w:eastAsia="fr-FR" w:bidi="fr-FR"/>
        </w:rPr>
        <w:t> :</w:t>
      </w:r>
      <w:r w:rsidRPr="00AE24A9">
        <w:rPr>
          <w:lang w:eastAsia="fr-FR" w:bidi="fr-FR"/>
        </w:rPr>
        <w:t xml:space="preserve"> Cr</w:t>
      </w:r>
      <w:r>
        <w:rPr>
          <w:lang w:eastAsia="fr-FR" w:bidi="fr-FR"/>
        </w:rPr>
        <w:t>e</w:t>
      </w:r>
      <w:r w:rsidRPr="00AE24A9">
        <w:rPr>
          <w:lang w:eastAsia="fr-FR" w:bidi="fr-FR"/>
        </w:rPr>
        <w:t>dible Policies To Reduce The D</w:t>
      </w:r>
      <w:r>
        <w:rPr>
          <w:lang w:eastAsia="fr-FR" w:bidi="fr-FR"/>
        </w:rPr>
        <w:t>e</w:t>
      </w:r>
      <w:r w:rsidRPr="00AE24A9">
        <w:rPr>
          <w:lang w:eastAsia="fr-FR" w:bidi="fr-FR"/>
        </w:rPr>
        <w:t>ficit</w:t>
      </w:r>
      <w:r>
        <w:rPr>
          <w:lang w:eastAsia="fr-FR" w:bidi="fr-FR"/>
        </w:rPr>
        <w:t> »</w:t>
      </w:r>
      <w:r w:rsidRPr="00AE24A9">
        <w:rPr>
          <w:lang w:eastAsia="fr-FR" w:bidi="fr-FR"/>
        </w:rPr>
        <w:t xml:space="preserve">, </w:t>
      </w:r>
      <w:r w:rsidRPr="00B67DC2">
        <w:rPr>
          <w:i/>
          <w:iCs/>
          <w:szCs w:val="28"/>
        </w:rPr>
        <w:t>Can</w:t>
      </w:r>
      <w:r w:rsidRPr="00B67DC2">
        <w:rPr>
          <w:i/>
          <w:iCs/>
          <w:szCs w:val="28"/>
        </w:rPr>
        <w:t>a</w:t>
      </w:r>
      <w:r w:rsidRPr="00B67DC2">
        <w:rPr>
          <w:i/>
          <w:iCs/>
          <w:szCs w:val="28"/>
        </w:rPr>
        <w:t>dian Tax Journal,</w:t>
      </w:r>
      <w:r w:rsidRPr="00AE24A9">
        <w:rPr>
          <w:lang w:eastAsia="fr-FR" w:bidi="fr-FR"/>
        </w:rPr>
        <w:t xml:space="preserve"> vol.</w:t>
      </w:r>
      <w:r>
        <w:rPr>
          <w:lang w:eastAsia="fr-FR" w:bidi="fr-FR"/>
        </w:rPr>
        <w:t> </w:t>
      </w:r>
      <w:r w:rsidRPr="00AE24A9">
        <w:rPr>
          <w:lang w:eastAsia="fr-FR" w:bidi="fr-FR"/>
        </w:rPr>
        <w:t>33, no</w:t>
      </w:r>
      <w:r>
        <w:rPr>
          <w:lang w:eastAsia="fr-FR" w:bidi="fr-FR"/>
        </w:rPr>
        <w:t> </w:t>
      </w:r>
      <w:r w:rsidRPr="00AE24A9">
        <w:rPr>
          <w:lang w:eastAsia="fr-FR" w:bidi="fr-FR"/>
        </w:rPr>
        <w:t>2, mars-avril 1983.</w:t>
      </w:r>
    </w:p>
    <w:p w14:paraId="1A939BAD" w14:textId="77777777" w:rsidR="00014EE4" w:rsidRPr="00AE24A9" w:rsidRDefault="00014EE4" w:rsidP="00014EE4">
      <w:pPr>
        <w:spacing w:before="120" w:after="120"/>
        <w:jc w:val="both"/>
      </w:pPr>
      <w:r w:rsidRPr="00AE24A9">
        <w:rPr>
          <w:lang w:eastAsia="fr-FR" w:bidi="fr-FR"/>
        </w:rPr>
        <w:t xml:space="preserve">EISNER, Robert, </w:t>
      </w:r>
      <w:r>
        <w:rPr>
          <w:lang w:eastAsia="fr-FR" w:bidi="fr-FR"/>
        </w:rPr>
        <w:t>« </w:t>
      </w:r>
      <w:r w:rsidRPr="00AE24A9">
        <w:rPr>
          <w:lang w:eastAsia="fr-FR" w:bidi="fr-FR"/>
        </w:rPr>
        <w:t>Wich Budget D</w:t>
      </w:r>
      <w:r>
        <w:rPr>
          <w:lang w:eastAsia="fr-FR" w:bidi="fr-FR"/>
        </w:rPr>
        <w:t>e</w:t>
      </w:r>
      <w:r w:rsidRPr="00AE24A9">
        <w:rPr>
          <w:lang w:eastAsia="fr-FR" w:bidi="fr-FR"/>
        </w:rPr>
        <w:t>ficit</w:t>
      </w:r>
      <w:r>
        <w:rPr>
          <w:lang w:eastAsia="fr-FR" w:bidi="fr-FR"/>
        </w:rPr>
        <w:t> ?</w:t>
      </w:r>
      <w:r w:rsidRPr="00AE24A9">
        <w:rPr>
          <w:lang w:eastAsia="fr-FR" w:bidi="fr-FR"/>
        </w:rPr>
        <w:t xml:space="preserve"> Some issues of Meas</w:t>
      </w:r>
      <w:r w:rsidRPr="00AE24A9">
        <w:rPr>
          <w:lang w:eastAsia="fr-FR" w:bidi="fr-FR"/>
        </w:rPr>
        <w:t>u</w:t>
      </w:r>
      <w:r w:rsidRPr="00AE24A9">
        <w:rPr>
          <w:lang w:eastAsia="fr-FR" w:bidi="fr-FR"/>
        </w:rPr>
        <w:t>rement and Their Applications</w:t>
      </w:r>
      <w:r>
        <w:rPr>
          <w:lang w:eastAsia="fr-FR" w:bidi="fr-FR"/>
        </w:rPr>
        <w:t> »</w:t>
      </w:r>
      <w:r w:rsidRPr="00AE24A9">
        <w:rPr>
          <w:lang w:eastAsia="fr-FR" w:bidi="fr-FR"/>
        </w:rPr>
        <w:t xml:space="preserve">, </w:t>
      </w:r>
      <w:r>
        <w:rPr>
          <w:i/>
          <w:iCs/>
          <w:szCs w:val="28"/>
        </w:rPr>
        <w:t>American Economic</w:t>
      </w:r>
      <w:r w:rsidRPr="00B67DC2">
        <w:rPr>
          <w:i/>
          <w:iCs/>
          <w:szCs w:val="28"/>
        </w:rPr>
        <w:t xml:space="preserve"> Review,</w:t>
      </w:r>
      <w:r w:rsidRPr="00AE24A9">
        <w:rPr>
          <w:lang w:eastAsia="fr-FR" w:bidi="fr-FR"/>
        </w:rPr>
        <w:t xml:space="preserve"> P</w:t>
      </w:r>
      <w:r w:rsidRPr="00AE24A9">
        <w:rPr>
          <w:lang w:eastAsia="fr-FR" w:bidi="fr-FR"/>
        </w:rPr>
        <w:t>a</w:t>
      </w:r>
      <w:r w:rsidRPr="00AE24A9">
        <w:rPr>
          <w:lang w:eastAsia="fr-FR" w:bidi="fr-FR"/>
        </w:rPr>
        <w:t>pers and Proce</w:t>
      </w:r>
      <w:r w:rsidRPr="00AE24A9">
        <w:rPr>
          <w:lang w:eastAsia="fr-FR" w:bidi="fr-FR"/>
        </w:rPr>
        <w:t>e</w:t>
      </w:r>
      <w:r w:rsidRPr="00AE24A9">
        <w:rPr>
          <w:lang w:eastAsia="fr-FR" w:bidi="fr-FR"/>
        </w:rPr>
        <w:t>dings, (1984).</w:t>
      </w:r>
    </w:p>
    <w:p w14:paraId="2BC7EEBA" w14:textId="77777777" w:rsidR="00014EE4" w:rsidRPr="00AE24A9" w:rsidRDefault="00014EE4" w:rsidP="00014EE4">
      <w:pPr>
        <w:spacing w:before="120" w:after="120"/>
        <w:jc w:val="both"/>
      </w:pPr>
      <w:r w:rsidRPr="00AE24A9">
        <w:rPr>
          <w:lang w:eastAsia="fr-FR" w:bidi="fr-FR"/>
        </w:rPr>
        <w:t xml:space="preserve">EISNER, Robert et PIEPER, Paul J., </w:t>
      </w:r>
      <w:r>
        <w:rPr>
          <w:lang w:eastAsia="fr-FR" w:bidi="fr-FR"/>
        </w:rPr>
        <w:t>« </w:t>
      </w:r>
      <w:r w:rsidRPr="00AE24A9">
        <w:rPr>
          <w:lang w:eastAsia="fr-FR" w:bidi="fr-FR"/>
        </w:rPr>
        <w:t>A New View of The F</w:t>
      </w:r>
      <w:r>
        <w:rPr>
          <w:lang w:eastAsia="fr-FR" w:bidi="fr-FR"/>
        </w:rPr>
        <w:t>e</w:t>
      </w:r>
      <w:r w:rsidRPr="00AE24A9">
        <w:rPr>
          <w:lang w:eastAsia="fr-FR" w:bidi="fr-FR"/>
        </w:rPr>
        <w:t>d</w:t>
      </w:r>
      <w:r>
        <w:rPr>
          <w:lang w:eastAsia="fr-FR" w:bidi="fr-FR"/>
        </w:rPr>
        <w:t>e</w:t>
      </w:r>
      <w:r w:rsidRPr="00AE24A9">
        <w:rPr>
          <w:lang w:eastAsia="fr-FR" w:bidi="fr-FR"/>
        </w:rPr>
        <w:t>ral Debt and Budget Déficits</w:t>
      </w:r>
      <w:r>
        <w:rPr>
          <w:lang w:eastAsia="fr-FR" w:bidi="fr-FR"/>
        </w:rPr>
        <w:t> »</w:t>
      </w:r>
      <w:r w:rsidRPr="00AE24A9">
        <w:rPr>
          <w:lang w:eastAsia="fr-FR" w:bidi="fr-FR"/>
        </w:rPr>
        <w:t xml:space="preserve">, </w:t>
      </w:r>
      <w:r w:rsidRPr="00B67DC2">
        <w:rPr>
          <w:i/>
          <w:iCs/>
          <w:szCs w:val="28"/>
        </w:rPr>
        <w:t>American Economic Review,</w:t>
      </w:r>
      <w:r w:rsidRPr="00AE24A9">
        <w:rPr>
          <w:lang w:eastAsia="fr-FR" w:bidi="fr-FR"/>
        </w:rPr>
        <w:t xml:space="preserve"> mars 1984.</w:t>
      </w:r>
    </w:p>
    <w:p w14:paraId="301E15DC" w14:textId="77777777" w:rsidR="00014EE4" w:rsidRPr="00AE24A9" w:rsidRDefault="00014EE4" w:rsidP="00014EE4">
      <w:pPr>
        <w:spacing w:before="120" w:after="120"/>
        <w:jc w:val="both"/>
      </w:pPr>
      <w:r w:rsidRPr="00AE24A9">
        <w:rPr>
          <w:lang w:eastAsia="fr-FR" w:bidi="fr-FR"/>
        </w:rPr>
        <w:t xml:space="preserve">FELDSTEIN, M., </w:t>
      </w:r>
      <w:r>
        <w:rPr>
          <w:lang w:eastAsia="fr-FR" w:bidi="fr-FR"/>
        </w:rPr>
        <w:t>« </w:t>
      </w:r>
      <w:r w:rsidRPr="00AE24A9">
        <w:rPr>
          <w:lang w:eastAsia="fr-FR" w:bidi="fr-FR"/>
        </w:rPr>
        <w:t>Le recul du keynésianisme</w:t>
      </w:r>
      <w:r>
        <w:rPr>
          <w:lang w:eastAsia="fr-FR" w:bidi="fr-FR"/>
        </w:rPr>
        <w:t> </w:t>
      </w:r>
      <w:r w:rsidRPr="00B67DC2">
        <w:rPr>
          <w:i/>
          <w:iCs/>
          <w:szCs w:val="28"/>
          <w:lang w:eastAsia="fr-FR" w:bidi="fr-FR"/>
        </w:rPr>
        <w:t xml:space="preserve">», </w:t>
      </w:r>
      <w:r w:rsidRPr="00B67DC2">
        <w:rPr>
          <w:i/>
          <w:iCs/>
          <w:szCs w:val="28"/>
        </w:rPr>
        <w:t>Les cahiers français,</w:t>
      </w:r>
      <w:r w:rsidRPr="00AE24A9">
        <w:rPr>
          <w:lang w:eastAsia="fr-FR" w:bidi="fr-FR"/>
        </w:rPr>
        <w:t xml:space="preserve"> no 217, juillet-septembre, P</w:t>
      </w:r>
      <w:r w:rsidRPr="00AE24A9">
        <w:rPr>
          <w:lang w:eastAsia="fr-FR" w:bidi="fr-FR"/>
        </w:rPr>
        <w:t>a</w:t>
      </w:r>
      <w:r w:rsidRPr="00AE24A9">
        <w:rPr>
          <w:lang w:eastAsia="fr-FR" w:bidi="fr-FR"/>
        </w:rPr>
        <w:t>ris, (1984).</w:t>
      </w:r>
    </w:p>
    <w:p w14:paraId="0D396CEB" w14:textId="77777777" w:rsidR="00014EE4" w:rsidRPr="00AE24A9" w:rsidRDefault="00014EE4" w:rsidP="00014EE4">
      <w:pPr>
        <w:spacing w:before="120" w:after="120"/>
        <w:jc w:val="both"/>
      </w:pPr>
      <w:r w:rsidRPr="00AE24A9">
        <w:rPr>
          <w:lang w:eastAsia="fr-FR" w:bidi="fr-FR"/>
        </w:rPr>
        <w:t xml:space="preserve">FRIEDMAN, B.M., </w:t>
      </w:r>
      <w:r>
        <w:rPr>
          <w:lang w:eastAsia="fr-FR" w:bidi="fr-FR"/>
        </w:rPr>
        <w:t>« </w:t>
      </w:r>
      <w:r w:rsidRPr="00AE24A9">
        <w:rPr>
          <w:lang w:eastAsia="fr-FR" w:bidi="fr-FR"/>
        </w:rPr>
        <w:t>Crowding out or Crowding in</w:t>
      </w:r>
      <w:r>
        <w:rPr>
          <w:lang w:eastAsia="fr-FR" w:bidi="fr-FR"/>
        </w:rPr>
        <w:t> ? Economic</w:t>
      </w:r>
      <w:r w:rsidRPr="00AE24A9">
        <w:rPr>
          <w:lang w:eastAsia="fr-FR" w:bidi="fr-FR"/>
        </w:rPr>
        <w:t xml:space="preserve"> cons</w:t>
      </w:r>
      <w:r>
        <w:rPr>
          <w:lang w:eastAsia="fr-FR" w:bidi="fr-FR"/>
        </w:rPr>
        <w:t>e</w:t>
      </w:r>
      <w:r w:rsidRPr="00AE24A9">
        <w:rPr>
          <w:lang w:eastAsia="fr-FR" w:bidi="fr-FR"/>
        </w:rPr>
        <w:t>quences of Financing Government D</w:t>
      </w:r>
      <w:r>
        <w:rPr>
          <w:lang w:eastAsia="fr-FR" w:bidi="fr-FR"/>
        </w:rPr>
        <w:t>e</w:t>
      </w:r>
      <w:r w:rsidRPr="00AE24A9">
        <w:rPr>
          <w:lang w:eastAsia="fr-FR" w:bidi="fr-FR"/>
        </w:rPr>
        <w:t>f</w:t>
      </w:r>
      <w:r w:rsidRPr="00AE24A9">
        <w:rPr>
          <w:lang w:eastAsia="fr-FR" w:bidi="fr-FR"/>
        </w:rPr>
        <w:t>i</w:t>
      </w:r>
      <w:r w:rsidRPr="00AE24A9">
        <w:rPr>
          <w:lang w:eastAsia="fr-FR" w:bidi="fr-FR"/>
        </w:rPr>
        <w:t>cits</w:t>
      </w:r>
      <w:r>
        <w:rPr>
          <w:lang w:eastAsia="fr-FR" w:bidi="fr-FR"/>
        </w:rPr>
        <w:t> »</w:t>
      </w:r>
      <w:r w:rsidRPr="00AE24A9">
        <w:rPr>
          <w:lang w:eastAsia="fr-FR" w:bidi="fr-FR"/>
        </w:rPr>
        <w:t xml:space="preserve">, </w:t>
      </w:r>
      <w:r w:rsidRPr="00B67DC2">
        <w:rPr>
          <w:i/>
          <w:iCs/>
          <w:szCs w:val="28"/>
        </w:rPr>
        <w:t>Brookings Papers on Economic Activ</w:t>
      </w:r>
      <w:r w:rsidRPr="00B67DC2">
        <w:rPr>
          <w:i/>
          <w:iCs/>
          <w:szCs w:val="28"/>
        </w:rPr>
        <w:t>i</w:t>
      </w:r>
      <w:r w:rsidRPr="00B67DC2">
        <w:rPr>
          <w:i/>
          <w:iCs/>
          <w:szCs w:val="28"/>
        </w:rPr>
        <w:t>ty,</w:t>
      </w:r>
      <w:r w:rsidRPr="00AE24A9">
        <w:rPr>
          <w:lang w:eastAsia="fr-FR" w:bidi="fr-FR"/>
        </w:rPr>
        <w:t xml:space="preserve"> no</w:t>
      </w:r>
      <w:r>
        <w:rPr>
          <w:lang w:eastAsia="fr-FR" w:bidi="fr-FR"/>
        </w:rPr>
        <w:t> </w:t>
      </w:r>
      <w:r w:rsidRPr="00AE24A9">
        <w:rPr>
          <w:lang w:eastAsia="fr-FR" w:bidi="fr-FR"/>
        </w:rPr>
        <w:t>2, (1978).</w:t>
      </w:r>
    </w:p>
    <w:p w14:paraId="6F143E99" w14:textId="77777777" w:rsidR="00014EE4" w:rsidRPr="00AE24A9" w:rsidRDefault="00014EE4" w:rsidP="00014EE4">
      <w:pPr>
        <w:spacing w:before="120" w:after="120"/>
        <w:jc w:val="both"/>
      </w:pPr>
      <w:r w:rsidRPr="00AE24A9">
        <w:rPr>
          <w:lang w:eastAsia="fr-FR" w:bidi="fr-FR"/>
        </w:rPr>
        <w:t xml:space="preserve">LARSEN, F. et LLEWELLYN, J. et POTTER, S., </w:t>
      </w:r>
      <w:r>
        <w:rPr>
          <w:lang w:eastAsia="fr-FR" w:bidi="fr-FR"/>
        </w:rPr>
        <w:t>« </w:t>
      </w:r>
      <w:r w:rsidRPr="00AE24A9">
        <w:rPr>
          <w:lang w:eastAsia="fr-FR" w:bidi="fr-FR"/>
        </w:rPr>
        <w:t>Liaisons éc</w:t>
      </w:r>
      <w:r w:rsidRPr="00AE24A9">
        <w:rPr>
          <w:lang w:eastAsia="fr-FR" w:bidi="fr-FR"/>
        </w:rPr>
        <w:t>o</w:t>
      </w:r>
      <w:r w:rsidRPr="00AE24A9">
        <w:rPr>
          <w:lang w:eastAsia="fr-FR" w:bidi="fr-FR"/>
        </w:rPr>
        <w:t>nomiques</w:t>
      </w:r>
      <w:r>
        <w:rPr>
          <w:lang w:eastAsia="fr-FR" w:bidi="fr-FR"/>
        </w:rPr>
        <w:t xml:space="preserve"> </w:t>
      </w:r>
      <w:r>
        <w:t xml:space="preserve">[166] </w:t>
      </w:r>
      <w:r w:rsidRPr="00AE24A9">
        <w:rPr>
          <w:lang w:eastAsia="fr-FR" w:bidi="fr-FR"/>
        </w:rPr>
        <w:t>internationales</w:t>
      </w:r>
      <w:r>
        <w:rPr>
          <w:lang w:eastAsia="fr-FR" w:bidi="fr-FR"/>
        </w:rPr>
        <w:t> »</w:t>
      </w:r>
      <w:r w:rsidRPr="00AE24A9">
        <w:rPr>
          <w:lang w:eastAsia="fr-FR" w:bidi="fr-FR"/>
        </w:rPr>
        <w:t xml:space="preserve">, </w:t>
      </w:r>
      <w:r w:rsidRPr="005D2A7C">
        <w:rPr>
          <w:i/>
          <w:iCs/>
          <w:szCs w:val="28"/>
          <w:lang w:eastAsia="fr-FR" w:bidi="fr-FR"/>
        </w:rPr>
        <w:t xml:space="preserve">in </w:t>
      </w:r>
      <w:r w:rsidRPr="005D2A7C">
        <w:rPr>
          <w:i/>
          <w:iCs/>
          <w:szCs w:val="28"/>
        </w:rPr>
        <w:t>Revue économique de</w:t>
      </w:r>
      <w:r w:rsidRPr="00AE24A9">
        <w:t xml:space="preserve"> l’OCDE,</w:t>
      </w:r>
      <w:r w:rsidRPr="00AE24A9">
        <w:rPr>
          <w:lang w:eastAsia="fr-FR" w:bidi="fr-FR"/>
        </w:rPr>
        <w:t xml:space="preserve"> automne 1983.</w:t>
      </w:r>
    </w:p>
    <w:p w14:paraId="76B25B81" w14:textId="77777777" w:rsidR="00014EE4" w:rsidRPr="00AE24A9" w:rsidRDefault="00014EE4" w:rsidP="00014EE4">
      <w:pPr>
        <w:spacing w:before="120" w:after="120"/>
        <w:jc w:val="both"/>
      </w:pPr>
      <w:r w:rsidRPr="00AE24A9">
        <w:rPr>
          <w:lang w:eastAsia="fr-FR" w:bidi="fr-FR"/>
        </w:rPr>
        <w:t xml:space="preserve">MANDEL, Ernest, </w:t>
      </w:r>
      <w:r w:rsidRPr="005D2A7C">
        <w:rPr>
          <w:i/>
          <w:iCs/>
          <w:szCs w:val="28"/>
        </w:rPr>
        <w:t>le troisième âge du capitalisme,</w:t>
      </w:r>
      <w:r w:rsidRPr="00AE24A9">
        <w:rPr>
          <w:lang w:eastAsia="fr-FR" w:bidi="fr-FR"/>
        </w:rPr>
        <w:t xml:space="preserve"> Paris, U.G.E., colle</w:t>
      </w:r>
      <w:r w:rsidRPr="00AE24A9">
        <w:rPr>
          <w:lang w:eastAsia="fr-FR" w:bidi="fr-FR"/>
        </w:rPr>
        <w:t>c</w:t>
      </w:r>
      <w:r w:rsidRPr="00AE24A9">
        <w:rPr>
          <w:lang w:eastAsia="fr-FR" w:bidi="fr-FR"/>
        </w:rPr>
        <w:t>tion 10/18, 3 tomes, (1976).</w:t>
      </w:r>
    </w:p>
    <w:p w14:paraId="336D61AB" w14:textId="77777777" w:rsidR="00014EE4" w:rsidRPr="00AE24A9" w:rsidRDefault="00014EE4" w:rsidP="00014EE4">
      <w:pPr>
        <w:spacing w:before="120" w:after="120"/>
        <w:jc w:val="both"/>
      </w:pPr>
      <w:r w:rsidRPr="00AE24A9">
        <w:rPr>
          <w:lang w:eastAsia="fr-FR" w:bidi="fr-FR"/>
        </w:rPr>
        <w:t xml:space="preserve">MULLER, P. et PRICE, R.W.R., </w:t>
      </w:r>
      <w:r>
        <w:rPr>
          <w:lang w:eastAsia="fr-FR" w:bidi="fr-FR"/>
        </w:rPr>
        <w:t>« </w:t>
      </w:r>
      <w:r w:rsidRPr="00AE24A9">
        <w:rPr>
          <w:lang w:eastAsia="fr-FR" w:bidi="fr-FR"/>
        </w:rPr>
        <w:t>Indicateurs budgétaires struct</w:t>
      </w:r>
      <w:r w:rsidRPr="00AE24A9">
        <w:rPr>
          <w:lang w:eastAsia="fr-FR" w:bidi="fr-FR"/>
        </w:rPr>
        <w:t>u</w:t>
      </w:r>
      <w:r w:rsidRPr="00AE24A9">
        <w:rPr>
          <w:lang w:eastAsia="fr-FR" w:bidi="fr-FR"/>
        </w:rPr>
        <w:t>rels et interprétation de l’orientation de la politique budgétaire des pays de l’OCDE</w:t>
      </w:r>
      <w:r>
        <w:rPr>
          <w:lang w:eastAsia="fr-FR" w:bidi="fr-FR"/>
        </w:rPr>
        <w:t> »</w:t>
      </w:r>
      <w:r w:rsidRPr="00AE24A9">
        <w:rPr>
          <w:lang w:eastAsia="fr-FR" w:bidi="fr-FR"/>
        </w:rPr>
        <w:t xml:space="preserve">, </w:t>
      </w:r>
      <w:r w:rsidRPr="005D2A7C">
        <w:rPr>
          <w:i/>
          <w:iCs/>
          <w:szCs w:val="28"/>
        </w:rPr>
        <w:t>Revue éc</w:t>
      </w:r>
      <w:r w:rsidRPr="005D2A7C">
        <w:rPr>
          <w:i/>
          <w:iCs/>
          <w:szCs w:val="28"/>
        </w:rPr>
        <w:t>o</w:t>
      </w:r>
      <w:r w:rsidRPr="005D2A7C">
        <w:rPr>
          <w:i/>
          <w:iCs/>
          <w:szCs w:val="28"/>
        </w:rPr>
        <w:t>nomique de</w:t>
      </w:r>
      <w:r w:rsidRPr="00AE24A9">
        <w:t xml:space="preserve"> l’OCDE,</w:t>
      </w:r>
      <w:r w:rsidRPr="00AE24A9">
        <w:rPr>
          <w:lang w:eastAsia="fr-FR" w:bidi="fr-FR"/>
        </w:rPr>
        <w:t xml:space="preserve"> no</w:t>
      </w:r>
      <w:r>
        <w:rPr>
          <w:lang w:eastAsia="fr-FR" w:bidi="fr-FR"/>
        </w:rPr>
        <w:t> </w:t>
      </w:r>
      <w:r w:rsidRPr="00AE24A9">
        <w:rPr>
          <w:lang w:eastAsia="fr-FR" w:bidi="fr-FR"/>
        </w:rPr>
        <w:t>3, (1984).</w:t>
      </w:r>
    </w:p>
    <w:p w14:paraId="0648B611" w14:textId="77777777" w:rsidR="00014EE4" w:rsidRPr="00AE24A9" w:rsidRDefault="00014EE4" w:rsidP="00014EE4">
      <w:pPr>
        <w:spacing w:before="120" w:after="120"/>
        <w:jc w:val="both"/>
      </w:pPr>
      <w:r w:rsidRPr="00AE24A9">
        <w:t xml:space="preserve">OCDE, </w:t>
      </w:r>
      <w:r w:rsidRPr="005D2A7C">
        <w:rPr>
          <w:i/>
          <w:iCs/>
          <w:szCs w:val="28"/>
          <w:lang w:eastAsia="fr-FR" w:bidi="fr-FR"/>
        </w:rPr>
        <w:t>L’État protecteur en crise</w:t>
      </w:r>
      <w:r w:rsidRPr="00AE24A9">
        <w:rPr>
          <w:lang w:eastAsia="fr-FR" w:bidi="fr-FR"/>
        </w:rPr>
        <w:t>,</w:t>
      </w:r>
      <w:r w:rsidRPr="00AE24A9">
        <w:t xml:space="preserve"> Paris, (1981).</w:t>
      </w:r>
    </w:p>
    <w:p w14:paraId="2E7D4E98" w14:textId="77777777" w:rsidR="00014EE4" w:rsidRPr="00AE24A9" w:rsidRDefault="00014EE4" w:rsidP="00014EE4">
      <w:pPr>
        <w:spacing w:before="120" w:after="120"/>
        <w:jc w:val="both"/>
      </w:pPr>
      <w:r w:rsidRPr="00AE24A9">
        <w:rPr>
          <w:lang w:eastAsia="fr-FR" w:bidi="fr-FR"/>
        </w:rPr>
        <w:t xml:space="preserve">O’CONNOR, </w:t>
      </w:r>
      <w:r w:rsidRPr="005D2A7C">
        <w:rPr>
          <w:i/>
          <w:iCs/>
          <w:szCs w:val="28"/>
          <w:lang w:eastAsia="fr-FR" w:bidi="fr-FR"/>
        </w:rPr>
        <w:t xml:space="preserve">James, </w:t>
      </w:r>
      <w:r w:rsidRPr="005D2A7C">
        <w:rPr>
          <w:i/>
          <w:iCs/>
          <w:szCs w:val="28"/>
        </w:rPr>
        <w:t>The Fiscal Crisis of the State,</w:t>
      </w:r>
      <w:r w:rsidRPr="00AE24A9">
        <w:rPr>
          <w:lang w:eastAsia="fr-FR" w:bidi="fr-FR"/>
        </w:rPr>
        <w:t xml:space="preserve"> St-Martin’s Press, (1973).</w:t>
      </w:r>
    </w:p>
    <w:p w14:paraId="183CDB56" w14:textId="77777777" w:rsidR="00014EE4" w:rsidRPr="00AE24A9" w:rsidRDefault="00014EE4" w:rsidP="00014EE4">
      <w:pPr>
        <w:spacing w:before="120" w:after="120"/>
        <w:jc w:val="both"/>
      </w:pPr>
      <w:r w:rsidRPr="00AE24A9">
        <w:rPr>
          <w:lang w:eastAsia="fr-FR" w:bidi="fr-FR"/>
        </w:rPr>
        <w:t xml:space="preserve">OKUN, Arthur M., </w:t>
      </w:r>
      <w:r>
        <w:rPr>
          <w:lang w:eastAsia="fr-FR" w:bidi="fr-FR"/>
        </w:rPr>
        <w:t>« </w:t>
      </w:r>
      <w:r w:rsidRPr="00AE24A9">
        <w:rPr>
          <w:lang w:eastAsia="fr-FR" w:bidi="fr-FR"/>
        </w:rPr>
        <w:t>Potential GNP</w:t>
      </w:r>
      <w:r>
        <w:rPr>
          <w:lang w:eastAsia="fr-FR" w:bidi="fr-FR"/>
        </w:rPr>
        <w:t> :</w:t>
      </w:r>
      <w:r w:rsidRPr="00AE24A9">
        <w:rPr>
          <w:lang w:eastAsia="fr-FR" w:bidi="fr-FR"/>
        </w:rPr>
        <w:t xml:space="preserve"> it’s Measurement and Sign</w:t>
      </w:r>
      <w:r w:rsidRPr="00AE24A9">
        <w:rPr>
          <w:lang w:eastAsia="fr-FR" w:bidi="fr-FR"/>
        </w:rPr>
        <w:t>i</w:t>
      </w:r>
      <w:r w:rsidRPr="00AE24A9">
        <w:rPr>
          <w:lang w:eastAsia="fr-FR" w:bidi="fr-FR"/>
        </w:rPr>
        <w:t>ficance</w:t>
      </w:r>
      <w:r>
        <w:rPr>
          <w:lang w:eastAsia="fr-FR" w:bidi="fr-FR"/>
        </w:rPr>
        <w:t> »</w:t>
      </w:r>
      <w:r w:rsidRPr="00AE24A9">
        <w:rPr>
          <w:lang w:eastAsia="fr-FR" w:bidi="fr-FR"/>
        </w:rPr>
        <w:t xml:space="preserve">, in </w:t>
      </w:r>
      <w:r w:rsidRPr="005D2A7C">
        <w:rPr>
          <w:i/>
          <w:iCs/>
          <w:szCs w:val="28"/>
        </w:rPr>
        <w:t>The Political Economy of Prosperity,</w:t>
      </w:r>
      <w:r w:rsidRPr="00AE24A9">
        <w:t xml:space="preserve"> </w:t>
      </w:r>
      <w:r w:rsidRPr="00AE24A9">
        <w:rPr>
          <w:lang w:eastAsia="fr-FR" w:bidi="fr-FR"/>
        </w:rPr>
        <w:t>The Brookings In</w:t>
      </w:r>
      <w:r w:rsidRPr="00AE24A9">
        <w:rPr>
          <w:lang w:eastAsia="fr-FR" w:bidi="fr-FR"/>
        </w:rPr>
        <w:t>s</w:t>
      </w:r>
      <w:r w:rsidRPr="00AE24A9">
        <w:rPr>
          <w:lang w:eastAsia="fr-FR" w:bidi="fr-FR"/>
        </w:rPr>
        <w:t>titution, Washington, Ed</w:t>
      </w:r>
      <w:r w:rsidRPr="00AE24A9">
        <w:rPr>
          <w:lang w:eastAsia="fr-FR" w:bidi="fr-FR"/>
        </w:rPr>
        <w:t>i</w:t>
      </w:r>
      <w:r w:rsidRPr="00AE24A9">
        <w:rPr>
          <w:lang w:eastAsia="fr-FR" w:bidi="fr-FR"/>
        </w:rPr>
        <w:t>tion 1970, (1962).</w:t>
      </w:r>
    </w:p>
    <w:p w14:paraId="71B73BF8" w14:textId="77777777" w:rsidR="00014EE4" w:rsidRPr="00AE24A9" w:rsidRDefault="00014EE4" w:rsidP="00014EE4">
      <w:pPr>
        <w:spacing w:before="120" w:after="120"/>
        <w:jc w:val="both"/>
      </w:pPr>
      <w:r w:rsidRPr="00AE24A9">
        <w:rPr>
          <w:lang w:eastAsia="fr-FR" w:bidi="fr-FR"/>
        </w:rPr>
        <w:t xml:space="preserve">PANITCH, Léo (sous la direction de), </w:t>
      </w:r>
      <w:r w:rsidRPr="005D2A7C">
        <w:rPr>
          <w:i/>
          <w:iCs/>
          <w:szCs w:val="28"/>
        </w:rPr>
        <w:t>The Canadian State : Polit</w:t>
      </w:r>
      <w:r w:rsidRPr="005D2A7C">
        <w:rPr>
          <w:i/>
          <w:iCs/>
          <w:szCs w:val="28"/>
        </w:rPr>
        <w:t>i</w:t>
      </w:r>
      <w:r w:rsidRPr="005D2A7C">
        <w:rPr>
          <w:i/>
          <w:iCs/>
          <w:szCs w:val="28"/>
        </w:rPr>
        <w:t>cal economy and Political Power,</w:t>
      </w:r>
      <w:r w:rsidRPr="00AE24A9">
        <w:rPr>
          <w:lang w:eastAsia="fr-FR" w:bidi="fr-FR"/>
        </w:rPr>
        <w:t xml:space="preserve"> University of Toronto Press, Toro</w:t>
      </w:r>
      <w:r w:rsidRPr="00AE24A9">
        <w:rPr>
          <w:lang w:eastAsia="fr-FR" w:bidi="fr-FR"/>
        </w:rPr>
        <w:t>n</w:t>
      </w:r>
      <w:r w:rsidRPr="00AE24A9">
        <w:rPr>
          <w:lang w:eastAsia="fr-FR" w:bidi="fr-FR"/>
        </w:rPr>
        <w:t>to, (1977).</w:t>
      </w:r>
    </w:p>
    <w:p w14:paraId="1D848F1C" w14:textId="77777777" w:rsidR="00014EE4" w:rsidRPr="00AE24A9" w:rsidRDefault="00014EE4" w:rsidP="00014EE4">
      <w:pPr>
        <w:spacing w:before="120" w:after="120"/>
        <w:jc w:val="both"/>
      </w:pPr>
      <w:r w:rsidRPr="00AE24A9">
        <w:rPr>
          <w:lang w:eastAsia="fr-FR" w:bidi="fr-FR"/>
        </w:rPr>
        <w:t xml:space="preserve">PURVIS, Douglas C. et NEIL, Bruce, </w:t>
      </w:r>
      <w:r>
        <w:rPr>
          <w:lang w:eastAsia="fr-FR" w:bidi="fr-FR"/>
        </w:rPr>
        <w:t>« </w:t>
      </w:r>
      <w:r w:rsidRPr="00AE24A9">
        <w:rPr>
          <w:lang w:eastAsia="fr-FR" w:bidi="fr-FR"/>
        </w:rPr>
        <w:t>Les conséquences du déf</w:t>
      </w:r>
      <w:r w:rsidRPr="00AE24A9">
        <w:rPr>
          <w:lang w:eastAsia="fr-FR" w:bidi="fr-FR"/>
        </w:rPr>
        <w:t>i</w:t>
      </w:r>
      <w:r w:rsidRPr="00AE24A9">
        <w:rPr>
          <w:lang w:eastAsia="fr-FR" w:bidi="fr-FR"/>
        </w:rPr>
        <w:t>cit</w:t>
      </w:r>
      <w:r>
        <w:rPr>
          <w:lang w:eastAsia="fr-FR" w:bidi="fr-FR"/>
        </w:rPr>
        <w:t> »</w:t>
      </w:r>
      <w:r w:rsidRPr="00AE24A9">
        <w:rPr>
          <w:lang w:eastAsia="fr-FR" w:bidi="fr-FR"/>
        </w:rPr>
        <w:t xml:space="preserve">, in </w:t>
      </w:r>
      <w:r w:rsidRPr="00AE24A9">
        <w:t>S ARGENT, John,</w:t>
      </w:r>
      <w:r w:rsidRPr="00AE24A9">
        <w:rPr>
          <w:lang w:eastAsia="fr-FR" w:bidi="fr-FR"/>
        </w:rPr>
        <w:t xml:space="preserve"> (1986).</w:t>
      </w:r>
    </w:p>
    <w:p w14:paraId="0172DBF3" w14:textId="77777777" w:rsidR="00014EE4" w:rsidRPr="00AE24A9" w:rsidRDefault="00014EE4" w:rsidP="00014EE4">
      <w:pPr>
        <w:spacing w:before="120" w:after="120"/>
        <w:jc w:val="both"/>
      </w:pPr>
      <w:r w:rsidRPr="00AE24A9">
        <w:rPr>
          <w:lang w:eastAsia="fr-FR" w:bidi="fr-FR"/>
        </w:rPr>
        <w:t xml:space="preserve">PURVIS, Douglas C. et SMITH, </w:t>
      </w:r>
      <w:r>
        <w:rPr>
          <w:lang w:eastAsia="fr-FR" w:bidi="fr-FR"/>
        </w:rPr>
        <w:t>« </w:t>
      </w:r>
      <w:r w:rsidRPr="00AE24A9">
        <w:rPr>
          <w:lang w:eastAsia="fr-FR" w:bidi="fr-FR"/>
        </w:rPr>
        <w:t>La politique budgétaire au C</w:t>
      </w:r>
      <w:r w:rsidRPr="00AE24A9">
        <w:rPr>
          <w:lang w:eastAsia="fr-FR" w:bidi="fr-FR"/>
        </w:rPr>
        <w:t>a</w:t>
      </w:r>
      <w:r w:rsidRPr="00AE24A9">
        <w:rPr>
          <w:lang w:eastAsia="fr-FR" w:bidi="fr-FR"/>
        </w:rPr>
        <w:t>nada de 1963</w:t>
      </w:r>
      <w:r>
        <w:rPr>
          <w:lang w:eastAsia="fr-FR" w:bidi="fr-FR"/>
        </w:rPr>
        <w:t>%</w:t>
      </w:r>
      <w:r w:rsidRPr="00AE24A9">
        <w:rPr>
          <w:lang w:eastAsia="fr-FR" w:bidi="fr-FR"/>
        </w:rPr>
        <w:t xml:space="preserve"> 1984</w:t>
      </w:r>
      <w:r>
        <w:rPr>
          <w:lang w:eastAsia="fr-FR" w:bidi="fr-FR"/>
        </w:rPr>
        <w:t> »</w:t>
      </w:r>
      <w:r w:rsidRPr="00AE24A9">
        <w:rPr>
          <w:lang w:eastAsia="fr-FR" w:bidi="fr-FR"/>
        </w:rPr>
        <w:t xml:space="preserve">, in </w:t>
      </w:r>
      <w:r w:rsidRPr="00AE24A9">
        <w:t>SA</w:t>
      </w:r>
      <w:r w:rsidRPr="00AE24A9">
        <w:t>R</w:t>
      </w:r>
      <w:r w:rsidRPr="00AE24A9">
        <w:t>GENT, John,</w:t>
      </w:r>
      <w:r w:rsidRPr="00AE24A9">
        <w:rPr>
          <w:lang w:eastAsia="fr-FR" w:bidi="fr-FR"/>
        </w:rPr>
        <w:t xml:space="preserve"> (1986).</w:t>
      </w:r>
    </w:p>
    <w:p w14:paraId="2E6CA44A" w14:textId="77777777" w:rsidR="00014EE4" w:rsidRPr="00AE24A9" w:rsidRDefault="00014EE4" w:rsidP="00014EE4">
      <w:pPr>
        <w:spacing w:before="120" w:after="120"/>
        <w:jc w:val="both"/>
      </w:pPr>
      <w:r w:rsidRPr="00AE24A9">
        <w:rPr>
          <w:lang w:eastAsia="fr-FR" w:bidi="fr-FR"/>
        </w:rPr>
        <w:t xml:space="preserve">SARGENT, John (sous la direction de), </w:t>
      </w:r>
      <w:r>
        <w:rPr>
          <w:lang w:eastAsia="fr-FR" w:bidi="fr-FR"/>
        </w:rPr>
        <w:t>« </w:t>
      </w:r>
      <w:r w:rsidRPr="00AE24A9">
        <w:rPr>
          <w:lang w:eastAsia="fr-FR" w:bidi="fr-FR"/>
        </w:rPr>
        <w:t>Les politiques budgéta</w:t>
      </w:r>
      <w:r w:rsidRPr="00AE24A9">
        <w:rPr>
          <w:lang w:eastAsia="fr-FR" w:bidi="fr-FR"/>
        </w:rPr>
        <w:t>i</w:t>
      </w:r>
      <w:r w:rsidRPr="00AE24A9">
        <w:rPr>
          <w:lang w:eastAsia="fr-FR" w:bidi="fr-FR"/>
        </w:rPr>
        <w:t>res et monétaires</w:t>
      </w:r>
      <w:r>
        <w:rPr>
          <w:lang w:eastAsia="fr-FR" w:bidi="fr-FR"/>
        </w:rPr>
        <w:t> »</w:t>
      </w:r>
      <w:r w:rsidRPr="00AE24A9">
        <w:rPr>
          <w:lang w:eastAsia="fr-FR" w:bidi="fr-FR"/>
        </w:rPr>
        <w:t>, étude no 21, Commission royale sur l’union éc</w:t>
      </w:r>
      <w:r w:rsidRPr="00AE24A9">
        <w:rPr>
          <w:lang w:eastAsia="fr-FR" w:bidi="fr-FR"/>
        </w:rPr>
        <w:t>o</w:t>
      </w:r>
      <w:r w:rsidRPr="00AE24A9">
        <w:rPr>
          <w:lang w:eastAsia="fr-FR" w:bidi="fr-FR"/>
        </w:rPr>
        <w:t>nomique et les perspe</w:t>
      </w:r>
      <w:r w:rsidRPr="00AE24A9">
        <w:rPr>
          <w:lang w:eastAsia="fr-FR" w:bidi="fr-FR"/>
        </w:rPr>
        <w:t>c</w:t>
      </w:r>
      <w:r w:rsidRPr="00AE24A9">
        <w:rPr>
          <w:lang w:eastAsia="fr-FR" w:bidi="fr-FR"/>
        </w:rPr>
        <w:t>tives de développement du Canada, Ottawa, Approv</w:t>
      </w:r>
      <w:r w:rsidRPr="00AE24A9">
        <w:rPr>
          <w:lang w:eastAsia="fr-FR" w:bidi="fr-FR"/>
        </w:rPr>
        <w:t>i</w:t>
      </w:r>
      <w:r w:rsidRPr="00AE24A9">
        <w:rPr>
          <w:lang w:eastAsia="fr-FR" w:bidi="fr-FR"/>
        </w:rPr>
        <w:t>sionnement et Services, (1986).</w:t>
      </w:r>
    </w:p>
    <w:p w14:paraId="18E76867" w14:textId="77777777" w:rsidR="00014EE4" w:rsidRPr="00AE24A9" w:rsidRDefault="00014EE4" w:rsidP="00014EE4">
      <w:pPr>
        <w:spacing w:before="120" w:after="120"/>
        <w:jc w:val="both"/>
      </w:pPr>
      <w:r w:rsidRPr="00AE24A9">
        <w:rPr>
          <w:lang w:eastAsia="fr-FR" w:bidi="fr-FR"/>
        </w:rPr>
        <w:t xml:space="preserve">SEMPE, Henri, </w:t>
      </w:r>
      <w:r>
        <w:rPr>
          <w:lang w:eastAsia="fr-FR" w:bidi="fr-FR"/>
        </w:rPr>
        <w:t>« </w:t>
      </w:r>
      <w:r w:rsidRPr="00AE24A9">
        <w:rPr>
          <w:lang w:eastAsia="fr-FR" w:bidi="fr-FR"/>
        </w:rPr>
        <w:t>Les politiques de régulation budgétaires des conjonct</w:t>
      </w:r>
      <w:r w:rsidRPr="00AE24A9">
        <w:rPr>
          <w:lang w:eastAsia="fr-FR" w:bidi="fr-FR"/>
        </w:rPr>
        <w:t>u</w:t>
      </w:r>
      <w:r w:rsidRPr="00AE24A9">
        <w:rPr>
          <w:lang w:eastAsia="fr-FR" w:bidi="fr-FR"/>
        </w:rPr>
        <w:t>res de stagflation et d’inflation dans la récession après la crise économique de 1973</w:t>
      </w:r>
      <w:r>
        <w:rPr>
          <w:lang w:eastAsia="fr-FR" w:bidi="fr-FR"/>
        </w:rPr>
        <w:t> »</w:t>
      </w:r>
      <w:r w:rsidRPr="00AE24A9">
        <w:rPr>
          <w:lang w:eastAsia="fr-FR" w:bidi="fr-FR"/>
        </w:rPr>
        <w:t xml:space="preserve">, in </w:t>
      </w:r>
      <w:r w:rsidRPr="005D2A7C">
        <w:rPr>
          <w:i/>
          <w:iCs/>
          <w:szCs w:val="28"/>
        </w:rPr>
        <w:t>Études de finances publiques</w:t>
      </w:r>
      <w:r w:rsidRPr="00AE24A9">
        <w:t>,</w:t>
      </w:r>
      <w:r w:rsidRPr="00AE24A9">
        <w:rPr>
          <w:lang w:eastAsia="fr-FR" w:bidi="fr-FR"/>
        </w:rPr>
        <w:t xml:space="preserve"> Paris Economica, (1986).</w:t>
      </w:r>
    </w:p>
    <w:p w14:paraId="009CFB45" w14:textId="77777777" w:rsidR="00014EE4" w:rsidRPr="00AE24A9" w:rsidRDefault="00014EE4" w:rsidP="00014EE4">
      <w:pPr>
        <w:spacing w:before="120" w:after="120"/>
        <w:jc w:val="both"/>
      </w:pPr>
      <w:r w:rsidRPr="00AE24A9">
        <w:rPr>
          <w:lang w:eastAsia="fr-FR" w:bidi="fr-FR"/>
        </w:rPr>
        <w:t xml:space="preserve">RABEAU, Yves, </w:t>
      </w:r>
      <w:r>
        <w:rPr>
          <w:lang w:eastAsia="fr-FR" w:bidi="fr-FR"/>
        </w:rPr>
        <w:t>« </w:t>
      </w:r>
      <w:r w:rsidRPr="00AE24A9">
        <w:rPr>
          <w:lang w:eastAsia="fr-FR" w:bidi="fr-FR"/>
        </w:rPr>
        <w:t>Perspectives sur le déficit budgétaire au Can</w:t>
      </w:r>
      <w:r w:rsidRPr="00AE24A9">
        <w:rPr>
          <w:lang w:eastAsia="fr-FR" w:bidi="fr-FR"/>
        </w:rPr>
        <w:t>a</w:t>
      </w:r>
      <w:r w:rsidRPr="00AE24A9">
        <w:rPr>
          <w:lang w:eastAsia="fr-FR" w:bidi="fr-FR"/>
        </w:rPr>
        <w:t>da</w:t>
      </w:r>
      <w:r>
        <w:rPr>
          <w:lang w:eastAsia="fr-FR" w:bidi="fr-FR"/>
        </w:rPr>
        <w:t> »</w:t>
      </w:r>
      <w:r w:rsidRPr="00AE24A9">
        <w:rPr>
          <w:lang w:eastAsia="fr-FR" w:bidi="fr-FR"/>
        </w:rPr>
        <w:t xml:space="preserve">, </w:t>
      </w:r>
      <w:r w:rsidRPr="005D2A7C">
        <w:rPr>
          <w:i/>
          <w:iCs/>
          <w:szCs w:val="28"/>
          <w:lang w:eastAsia="fr-FR" w:bidi="fr-FR"/>
        </w:rPr>
        <w:t xml:space="preserve">in </w:t>
      </w:r>
      <w:r w:rsidRPr="005D2A7C">
        <w:rPr>
          <w:i/>
          <w:iCs/>
          <w:szCs w:val="28"/>
        </w:rPr>
        <w:t>Gestion</w:t>
      </w:r>
      <w:r w:rsidRPr="00AE24A9">
        <w:t>,</w:t>
      </w:r>
      <w:r w:rsidRPr="00AE24A9">
        <w:rPr>
          <w:lang w:eastAsia="fr-FR" w:bidi="fr-FR"/>
        </w:rPr>
        <w:t xml:space="preserve"> avril 1986.</w:t>
      </w:r>
    </w:p>
    <w:p w14:paraId="2160389C" w14:textId="77777777" w:rsidR="00014EE4" w:rsidRPr="00AE24A9" w:rsidRDefault="00014EE4" w:rsidP="00014EE4">
      <w:pPr>
        <w:spacing w:before="120" w:after="120"/>
        <w:jc w:val="both"/>
      </w:pPr>
      <w:r w:rsidRPr="00AE24A9">
        <w:rPr>
          <w:lang w:eastAsia="fr-FR" w:bidi="fr-FR"/>
        </w:rPr>
        <w:t xml:space="preserve">TOBIN, James, </w:t>
      </w:r>
      <w:r>
        <w:rPr>
          <w:lang w:eastAsia="fr-FR" w:bidi="fr-FR"/>
        </w:rPr>
        <w:t>« </w:t>
      </w:r>
      <w:r w:rsidRPr="00AE24A9">
        <w:rPr>
          <w:lang w:eastAsia="fr-FR" w:bidi="fr-FR"/>
        </w:rPr>
        <w:t>Stabilization Policy Ten Years After</w:t>
      </w:r>
      <w:r>
        <w:rPr>
          <w:lang w:eastAsia="fr-FR" w:bidi="fr-FR"/>
        </w:rPr>
        <w:t> »</w:t>
      </w:r>
      <w:r w:rsidRPr="00AE24A9">
        <w:rPr>
          <w:lang w:eastAsia="fr-FR" w:bidi="fr-FR"/>
        </w:rPr>
        <w:t xml:space="preserve">, in </w:t>
      </w:r>
      <w:r w:rsidRPr="00AE24A9">
        <w:t>Bro</w:t>
      </w:r>
      <w:r w:rsidRPr="00AE24A9">
        <w:t>o</w:t>
      </w:r>
      <w:r w:rsidRPr="00AE24A9">
        <w:t>kings P</w:t>
      </w:r>
      <w:r w:rsidRPr="00AE24A9">
        <w:t>a</w:t>
      </w:r>
      <w:r w:rsidRPr="00AE24A9">
        <w:t>pers on Economi</w:t>
      </w:r>
      <w:r>
        <w:t>c</w:t>
      </w:r>
      <w:r w:rsidRPr="00AE24A9">
        <w:t xml:space="preserve"> Activity,</w:t>
      </w:r>
      <w:r w:rsidRPr="00AE24A9">
        <w:rPr>
          <w:lang w:eastAsia="fr-FR" w:bidi="fr-FR"/>
        </w:rPr>
        <w:t xml:space="preserve"> no</w:t>
      </w:r>
      <w:r>
        <w:rPr>
          <w:lang w:eastAsia="fr-FR" w:bidi="fr-FR"/>
        </w:rPr>
        <w:t> </w:t>
      </w:r>
      <w:r w:rsidRPr="00AE24A9">
        <w:rPr>
          <w:lang w:eastAsia="fr-FR" w:bidi="fr-FR"/>
        </w:rPr>
        <w:t>1, (1980).</w:t>
      </w:r>
    </w:p>
    <w:p w14:paraId="03686CCA" w14:textId="77777777" w:rsidR="00014EE4" w:rsidRPr="00AE24A9" w:rsidRDefault="00014EE4" w:rsidP="00014EE4">
      <w:pPr>
        <w:spacing w:before="120" w:after="120"/>
        <w:jc w:val="both"/>
      </w:pPr>
      <w:r w:rsidRPr="00AE24A9">
        <w:rPr>
          <w:lang w:eastAsia="fr-FR" w:bidi="fr-FR"/>
        </w:rPr>
        <w:t xml:space="preserve">VAN SCHENDEL, Vincent, </w:t>
      </w:r>
      <w:r>
        <w:rPr>
          <w:lang w:eastAsia="fr-FR" w:bidi="fr-FR"/>
        </w:rPr>
        <w:t>« </w:t>
      </w:r>
      <w:r w:rsidRPr="00AE24A9">
        <w:rPr>
          <w:lang w:eastAsia="fr-FR" w:bidi="fr-FR"/>
        </w:rPr>
        <w:t>Les débats sur le plein emploi au Canada</w:t>
      </w:r>
      <w:r>
        <w:rPr>
          <w:lang w:eastAsia="fr-FR" w:bidi="fr-FR"/>
        </w:rPr>
        <w:t> :</w:t>
      </w:r>
      <w:r w:rsidRPr="00AE24A9">
        <w:rPr>
          <w:lang w:eastAsia="fr-FR" w:bidi="fr-FR"/>
        </w:rPr>
        <w:t xml:space="preserve"> perspectives historiques</w:t>
      </w:r>
      <w:r>
        <w:rPr>
          <w:lang w:eastAsia="fr-FR" w:bidi="fr-FR"/>
        </w:rPr>
        <w:t> »</w:t>
      </w:r>
      <w:r w:rsidRPr="00AE24A9">
        <w:rPr>
          <w:lang w:eastAsia="fr-FR" w:bidi="fr-FR"/>
        </w:rPr>
        <w:t xml:space="preserve">, </w:t>
      </w:r>
      <w:r w:rsidRPr="005D2A7C">
        <w:rPr>
          <w:i/>
          <w:iCs/>
          <w:szCs w:val="28"/>
        </w:rPr>
        <w:t>Interve</w:t>
      </w:r>
      <w:r w:rsidRPr="005D2A7C">
        <w:rPr>
          <w:i/>
          <w:iCs/>
          <w:szCs w:val="28"/>
        </w:rPr>
        <w:t>n</w:t>
      </w:r>
      <w:r w:rsidRPr="005D2A7C">
        <w:rPr>
          <w:i/>
          <w:iCs/>
          <w:szCs w:val="28"/>
        </w:rPr>
        <w:t>tions économiques,</w:t>
      </w:r>
      <w:r w:rsidRPr="00AE24A9">
        <w:rPr>
          <w:lang w:eastAsia="fr-FR" w:bidi="fr-FR"/>
        </w:rPr>
        <w:t xml:space="preserve"> no 12-13, (1984).</w:t>
      </w:r>
    </w:p>
    <w:p w14:paraId="582239E1" w14:textId="77777777" w:rsidR="00014EE4" w:rsidRPr="00AE24A9" w:rsidRDefault="00014EE4" w:rsidP="00014EE4">
      <w:pPr>
        <w:spacing w:before="120" w:after="120"/>
        <w:jc w:val="both"/>
      </w:pPr>
      <w:r w:rsidRPr="00AE24A9">
        <w:t xml:space="preserve">VAN SCHENDEL, Vincent, </w:t>
      </w:r>
      <w:r w:rsidRPr="005D2A7C">
        <w:rPr>
          <w:i/>
          <w:iCs/>
          <w:szCs w:val="28"/>
          <w:lang w:eastAsia="fr-FR" w:bidi="fr-FR"/>
        </w:rPr>
        <w:t>L’emploi dans la théorie et la polit</w:t>
      </w:r>
      <w:r w:rsidRPr="005D2A7C">
        <w:rPr>
          <w:i/>
          <w:iCs/>
          <w:szCs w:val="28"/>
          <w:lang w:eastAsia="fr-FR" w:bidi="fr-FR"/>
        </w:rPr>
        <w:t>i</w:t>
      </w:r>
      <w:r w:rsidRPr="005D2A7C">
        <w:rPr>
          <w:i/>
          <w:iCs/>
          <w:szCs w:val="28"/>
          <w:lang w:eastAsia="fr-FR" w:bidi="fr-FR"/>
        </w:rPr>
        <w:t>que économique : une analyse de la politique budgétaire du gouve</w:t>
      </w:r>
      <w:r w:rsidRPr="005D2A7C">
        <w:rPr>
          <w:i/>
          <w:iCs/>
          <w:szCs w:val="28"/>
          <w:lang w:eastAsia="fr-FR" w:bidi="fr-FR"/>
        </w:rPr>
        <w:t>r</w:t>
      </w:r>
      <w:r w:rsidRPr="005D2A7C">
        <w:rPr>
          <w:i/>
          <w:iCs/>
          <w:szCs w:val="28"/>
          <w:lang w:eastAsia="fr-FR" w:bidi="fr-FR"/>
        </w:rPr>
        <w:t xml:space="preserve">nement fédéral </w:t>
      </w:r>
      <w:r w:rsidRPr="00AE24A9">
        <w:rPr>
          <w:lang w:eastAsia="fr-FR" w:bidi="fr-FR"/>
        </w:rPr>
        <w:t>1946-1983,</w:t>
      </w:r>
      <w:r w:rsidRPr="00AE24A9">
        <w:t xml:space="preserve"> Mémoire de maitrise, département d’économie, UQAM, (1985).</w:t>
      </w:r>
    </w:p>
    <w:p w14:paraId="341344EE" w14:textId="77777777" w:rsidR="00014EE4" w:rsidRPr="00AE24A9" w:rsidRDefault="00014EE4" w:rsidP="00014EE4">
      <w:pPr>
        <w:spacing w:before="120" w:after="120"/>
        <w:jc w:val="both"/>
      </w:pPr>
      <w:r w:rsidRPr="00AE24A9">
        <w:rPr>
          <w:lang w:eastAsia="fr-FR" w:bidi="fr-FR"/>
        </w:rPr>
        <w:t xml:space="preserve">VESSILIER, Elizabeth, </w:t>
      </w:r>
      <w:r>
        <w:rPr>
          <w:lang w:eastAsia="fr-FR" w:bidi="fr-FR"/>
        </w:rPr>
        <w:t>« </w:t>
      </w:r>
      <w:r w:rsidRPr="00AE24A9">
        <w:rPr>
          <w:lang w:eastAsia="fr-FR" w:bidi="fr-FR"/>
        </w:rPr>
        <w:t>L’endettement public</w:t>
      </w:r>
      <w:r>
        <w:rPr>
          <w:lang w:eastAsia="fr-FR" w:bidi="fr-FR"/>
        </w:rPr>
        <w:t> :</w:t>
      </w:r>
      <w:r w:rsidRPr="00AE24A9">
        <w:rPr>
          <w:lang w:eastAsia="fr-FR" w:bidi="fr-FR"/>
        </w:rPr>
        <w:t xml:space="preserve"> problèmes de mesures et causes d’accroissement</w:t>
      </w:r>
      <w:r>
        <w:rPr>
          <w:lang w:eastAsia="fr-FR" w:bidi="fr-FR"/>
        </w:rPr>
        <w:t> »</w:t>
      </w:r>
      <w:r w:rsidRPr="00AE24A9">
        <w:rPr>
          <w:lang w:eastAsia="fr-FR" w:bidi="fr-FR"/>
        </w:rPr>
        <w:t xml:space="preserve">, </w:t>
      </w:r>
      <w:r w:rsidRPr="005D2A7C">
        <w:rPr>
          <w:i/>
          <w:iCs/>
          <w:szCs w:val="28"/>
          <w:lang w:eastAsia="fr-FR" w:bidi="fr-FR"/>
        </w:rPr>
        <w:t xml:space="preserve">in </w:t>
      </w:r>
      <w:r w:rsidRPr="005D2A7C">
        <w:rPr>
          <w:i/>
          <w:iCs/>
          <w:szCs w:val="28"/>
        </w:rPr>
        <w:t>Ann</w:t>
      </w:r>
      <w:r w:rsidRPr="005D2A7C">
        <w:rPr>
          <w:i/>
          <w:iCs/>
          <w:szCs w:val="28"/>
        </w:rPr>
        <w:t>a</w:t>
      </w:r>
      <w:r w:rsidRPr="005D2A7C">
        <w:rPr>
          <w:i/>
          <w:iCs/>
          <w:szCs w:val="28"/>
        </w:rPr>
        <w:t>les de la</w:t>
      </w:r>
      <w:r w:rsidRPr="00AE24A9">
        <w:t xml:space="preserve"> SEDEIS,</w:t>
      </w:r>
      <w:r w:rsidRPr="00AE24A9">
        <w:rPr>
          <w:lang w:eastAsia="fr-FR" w:bidi="fr-FR"/>
        </w:rPr>
        <w:t xml:space="preserve"> no</w:t>
      </w:r>
      <w:r>
        <w:rPr>
          <w:lang w:eastAsia="fr-FR" w:bidi="fr-FR"/>
        </w:rPr>
        <w:t> </w:t>
      </w:r>
      <w:r w:rsidRPr="00AE24A9">
        <w:rPr>
          <w:lang w:eastAsia="fr-FR" w:bidi="fr-FR"/>
        </w:rPr>
        <w:t>44, mars 1985.</w:t>
      </w:r>
    </w:p>
    <w:p w14:paraId="62483048" w14:textId="77777777" w:rsidR="00014EE4" w:rsidRDefault="00014EE4" w:rsidP="00014EE4">
      <w:pPr>
        <w:spacing w:before="120" w:after="120"/>
        <w:jc w:val="both"/>
      </w:pPr>
      <w:r w:rsidRPr="00AE24A9">
        <w:rPr>
          <w:lang w:eastAsia="fr-FR" w:bidi="fr-FR"/>
        </w:rPr>
        <w:t>VINCENT, Jean-Marie, (sous la direction de</w:t>
      </w:r>
      <w:r w:rsidRPr="005D2A7C">
        <w:rPr>
          <w:i/>
          <w:iCs/>
          <w:szCs w:val="28"/>
          <w:lang w:eastAsia="fr-FR" w:bidi="fr-FR"/>
        </w:rPr>
        <w:t xml:space="preserve">), </w:t>
      </w:r>
      <w:r w:rsidRPr="005D2A7C">
        <w:rPr>
          <w:i/>
          <w:iCs/>
          <w:szCs w:val="28"/>
        </w:rPr>
        <w:t>L’État contemp</w:t>
      </w:r>
      <w:r w:rsidRPr="005D2A7C">
        <w:rPr>
          <w:i/>
          <w:iCs/>
          <w:szCs w:val="28"/>
        </w:rPr>
        <w:t>o</w:t>
      </w:r>
      <w:r w:rsidRPr="005D2A7C">
        <w:rPr>
          <w:i/>
          <w:iCs/>
          <w:szCs w:val="28"/>
        </w:rPr>
        <w:t>rain et le marxisme,</w:t>
      </w:r>
      <w:r w:rsidRPr="00AE24A9">
        <w:rPr>
          <w:lang w:eastAsia="fr-FR" w:bidi="fr-FR"/>
        </w:rPr>
        <w:t xml:space="preserve"> Paris, PUF. (1978).</w:t>
      </w:r>
    </w:p>
    <w:p w14:paraId="0671217C" w14:textId="77777777" w:rsidR="00014EE4" w:rsidRDefault="00014EE4" w:rsidP="00014EE4">
      <w:pPr>
        <w:pStyle w:val="p"/>
      </w:pPr>
      <w:r>
        <w:br w:type="page"/>
        <w:t>[167]</w:t>
      </w:r>
    </w:p>
    <w:p w14:paraId="3D1E5808" w14:textId="77777777" w:rsidR="00014EE4" w:rsidRPr="0089025F" w:rsidRDefault="00014EE4" w:rsidP="00014EE4">
      <w:pPr>
        <w:spacing w:before="120" w:after="120"/>
        <w:ind w:firstLine="0"/>
        <w:jc w:val="both"/>
      </w:pPr>
    </w:p>
    <w:p w14:paraId="5023F768" w14:textId="77777777" w:rsidR="00014EE4" w:rsidRPr="0089025F" w:rsidRDefault="00014EE4" w:rsidP="00014EE4">
      <w:pPr>
        <w:spacing w:before="120" w:after="120"/>
        <w:ind w:firstLine="0"/>
        <w:jc w:val="both"/>
      </w:pPr>
    </w:p>
    <w:p w14:paraId="0ED73C15" w14:textId="77777777" w:rsidR="00014EE4" w:rsidRPr="0089025F" w:rsidRDefault="00014EE4" w:rsidP="00014EE4">
      <w:pPr>
        <w:spacing w:before="120" w:after="120"/>
        <w:ind w:firstLine="0"/>
        <w:jc w:val="both"/>
      </w:pPr>
    </w:p>
    <w:p w14:paraId="7228A94C" w14:textId="77777777" w:rsidR="00014EE4" w:rsidRPr="0089025F" w:rsidRDefault="00014EE4" w:rsidP="00014EE4">
      <w:pPr>
        <w:spacing w:after="120"/>
        <w:ind w:firstLine="0"/>
        <w:jc w:val="center"/>
        <w:rPr>
          <w:b/>
          <w:color w:val="0000FF"/>
          <w:sz w:val="24"/>
        </w:rPr>
      </w:pPr>
      <w:bookmarkStart w:id="17" w:name="Inter_econo_17_debats"/>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1CF3C73E" w14:textId="77777777" w:rsidR="00014EE4" w:rsidRPr="0089025F" w:rsidRDefault="00014EE4" w:rsidP="00014EE4">
      <w:pPr>
        <w:spacing w:before="120" w:after="120"/>
        <w:ind w:firstLine="0"/>
        <w:jc w:val="center"/>
        <w:rPr>
          <w:sz w:val="96"/>
        </w:rPr>
      </w:pPr>
      <w:r>
        <w:rPr>
          <w:color w:val="000000"/>
          <w:sz w:val="96"/>
          <w:lang w:eastAsia="fr-FR" w:bidi="fr-FR"/>
        </w:rPr>
        <w:t>DÉBATS</w:t>
      </w:r>
    </w:p>
    <w:bookmarkEnd w:id="17"/>
    <w:p w14:paraId="4F2F4819" w14:textId="77777777" w:rsidR="00014EE4" w:rsidRPr="0089025F" w:rsidRDefault="00014EE4" w:rsidP="00014EE4">
      <w:pPr>
        <w:spacing w:before="120" w:after="120"/>
        <w:ind w:firstLine="0"/>
        <w:jc w:val="both"/>
      </w:pPr>
    </w:p>
    <w:p w14:paraId="63EDD839" w14:textId="77777777" w:rsidR="00014EE4" w:rsidRPr="0089025F" w:rsidRDefault="00014EE4" w:rsidP="00014EE4">
      <w:pPr>
        <w:spacing w:before="120" w:after="120"/>
        <w:ind w:firstLine="0"/>
        <w:jc w:val="both"/>
      </w:pPr>
    </w:p>
    <w:p w14:paraId="368CE730" w14:textId="77777777" w:rsidR="00014EE4" w:rsidRPr="0089025F" w:rsidRDefault="00014EE4" w:rsidP="00014EE4">
      <w:pPr>
        <w:spacing w:before="120" w:after="120"/>
        <w:ind w:firstLine="0"/>
        <w:jc w:val="both"/>
      </w:pPr>
    </w:p>
    <w:p w14:paraId="568DE62A" w14:textId="77777777" w:rsidR="00014EE4" w:rsidRPr="0089025F" w:rsidRDefault="00014EE4" w:rsidP="00014EE4">
      <w:pPr>
        <w:spacing w:before="120" w:after="120"/>
        <w:ind w:firstLine="0"/>
        <w:jc w:val="both"/>
      </w:pPr>
    </w:p>
    <w:p w14:paraId="1CC3CF46" w14:textId="77777777" w:rsidR="00014EE4" w:rsidRPr="0089025F" w:rsidRDefault="00014EE4" w:rsidP="00014EE4">
      <w:pPr>
        <w:spacing w:before="120" w:after="120"/>
        <w:ind w:firstLine="0"/>
        <w:jc w:val="both"/>
      </w:pPr>
    </w:p>
    <w:p w14:paraId="1EF36721" w14:textId="77777777" w:rsidR="00014EE4" w:rsidRPr="0089025F" w:rsidRDefault="00014EE4" w:rsidP="00014EE4">
      <w:pPr>
        <w:ind w:right="90" w:firstLine="0"/>
        <w:jc w:val="both"/>
        <w:rPr>
          <w:sz w:val="20"/>
        </w:rPr>
      </w:pPr>
      <w:hyperlink w:anchor="sommaire" w:history="1">
        <w:r w:rsidRPr="0089025F">
          <w:rPr>
            <w:rStyle w:val="Hyperlien"/>
            <w:sz w:val="20"/>
          </w:rPr>
          <w:t>Retour au sommaire</w:t>
        </w:r>
      </w:hyperlink>
    </w:p>
    <w:p w14:paraId="7AC82764" w14:textId="77777777" w:rsidR="00014EE4" w:rsidRPr="0089025F" w:rsidRDefault="00014EE4" w:rsidP="00014EE4">
      <w:pPr>
        <w:spacing w:before="120" w:after="120"/>
        <w:ind w:firstLine="0"/>
        <w:jc w:val="both"/>
      </w:pPr>
    </w:p>
    <w:p w14:paraId="6B9C0F54" w14:textId="77777777" w:rsidR="00014EE4" w:rsidRDefault="00014EE4" w:rsidP="00014EE4">
      <w:pPr>
        <w:spacing w:before="120" w:after="120"/>
        <w:jc w:val="both"/>
      </w:pPr>
    </w:p>
    <w:p w14:paraId="5D04E7D9" w14:textId="77777777" w:rsidR="00014EE4" w:rsidRDefault="00014EE4" w:rsidP="00014EE4">
      <w:pPr>
        <w:spacing w:before="120" w:after="120"/>
        <w:jc w:val="both"/>
      </w:pPr>
    </w:p>
    <w:p w14:paraId="203F640C" w14:textId="77777777" w:rsidR="00014EE4" w:rsidRDefault="00014EE4" w:rsidP="00014EE4">
      <w:pPr>
        <w:pStyle w:val="p"/>
      </w:pPr>
      <w:r>
        <w:t>[168]</w:t>
      </w:r>
    </w:p>
    <w:p w14:paraId="3AEDEFA2" w14:textId="77777777" w:rsidR="00014EE4" w:rsidRDefault="00014EE4" w:rsidP="00014EE4">
      <w:pPr>
        <w:pStyle w:val="p"/>
      </w:pPr>
      <w:r>
        <w:br w:type="page"/>
        <w:t>[169]</w:t>
      </w:r>
    </w:p>
    <w:p w14:paraId="550EFA6F" w14:textId="77777777" w:rsidR="00014EE4" w:rsidRPr="00E07116" w:rsidRDefault="00014EE4" w:rsidP="00014EE4">
      <w:pPr>
        <w:jc w:val="both"/>
      </w:pPr>
    </w:p>
    <w:p w14:paraId="3AAA5355" w14:textId="77777777" w:rsidR="00014EE4" w:rsidRPr="00E07116" w:rsidRDefault="00014EE4" w:rsidP="00014EE4">
      <w:pPr>
        <w:jc w:val="both"/>
      </w:pPr>
    </w:p>
    <w:p w14:paraId="334BCA02" w14:textId="77777777" w:rsidR="00014EE4" w:rsidRDefault="00014EE4" w:rsidP="00014EE4">
      <w:pPr>
        <w:spacing w:after="120"/>
        <w:ind w:firstLine="0"/>
        <w:jc w:val="center"/>
        <w:rPr>
          <w:sz w:val="24"/>
        </w:rPr>
      </w:pPr>
      <w:bookmarkStart w:id="18" w:name="Inter_econo_17_debats_texte_1"/>
      <w:r>
        <w:rPr>
          <w:b/>
          <w:sz w:val="24"/>
        </w:rPr>
        <w:t>Interventions économiques</w:t>
      </w:r>
      <w:r>
        <w:rPr>
          <w:b/>
          <w:sz w:val="24"/>
        </w:rPr>
        <w:br/>
      </w:r>
      <w:r>
        <w:rPr>
          <w:i/>
          <w:sz w:val="24"/>
        </w:rPr>
        <w:t>pour une alternative sociale</w:t>
      </w:r>
    </w:p>
    <w:p w14:paraId="7D91784D" w14:textId="77777777" w:rsidR="00014EE4" w:rsidRPr="005F3CF4" w:rsidRDefault="00014EE4" w:rsidP="00014EE4">
      <w:pPr>
        <w:spacing w:after="120"/>
        <w:ind w:firstLine="0"/>
        <w:jc w:val="center"/>
        <w:rPr>
          <w:b/>
          <w:sz w:val="24"/>
        </w:rPr>
      </w:pPr>
      <w:r w:rsidRPr="005F3CF4">
        <w:rPr>
          <w:b/>
          <w:sz w:val="24"/>
        </w:rPr>
        <w:t xml:space="preserve">No </w:t>
      </w:r>
      <w:r>
        <w:rPr>
          <w:b/>
          <w:sz w:val="24"/>
        </w:rPr>
        <w:t>1</w:t>
      </w:r>
      <w:r w:rsidRPr="005F3CF4">
        <w:rPr>
          <w:b/>
          <w:sz w:val="24"/>
        </w:rPr>
        <w:t>7</w:t>
      </w:r>
    </w:p>
    <w:p w14:paraId="50C13069" w14:textId="77777777" w:rsidR="00014EE4" w:rsidRPr="00657FAC" w:rsidRDefault="00014EE4" w:rsidP="00014EE4">
      <w:pPr>
        <w:spacing w:after="120"/>
        <w:ind w:firstLine="0"/>
        <w:jc w:val="center"/>
        <w:rPr>
          <w:color w:val="FF0000"/>
          <w:sz w:val="24"/>
        </w:rPr>
      </w:pPr>
      <w:r>
        <w:rPr>
          <w:b/>
          <w:color w:val="FF0000"/>
          <w:sz w:val="24"/>
        </w:rPr>
        <w:t>DÉBATS</w:t>
      </w:r>
    </w:p>
    <w:p w14:paraId="1E6B1186" w14:textId="77777777" w:rsidR="00014EE4" w:rsidRPr="00890E45" w:rsidRDefault="00014EE4" w:rsidP="00014EE4">
      <w:pPr>
        <w:pStyle w:val="planchenb"/>
        <w:rPr>
          <w:color w:val="auto"/>
          <w:sz w:val="44"/>
        </w:rPr>
      </w:pPr>
      <w:r w:rsidRPr="00890E45">
        <w:rPr>
          <w:color w:val="auto"/>
          <w:sz w:val="44"/>
        </w:rPr>
        <w:t>“</w:t>
      </w:r>
      <w:r>
        <w:rPr>
          <w:color w:val="auto"/>
          <w:sz w:val="44"/>
        </w:rPr>
        <w:t>LES MÉTAMORPHOSES</w:t>
      </w:r>
      <w:r>
        <w:rPr>
          <w:color w:val="auto"/>
          <w:sz w:val="44"/>
        </w:rPr>
        <w:br/>
        <w:t>DE LA SOCIÉTÉ SALARIALE</w:t>
      </w:r>
      <w:r w:rsidRPr="00890E45">
        <w:rPr>
          <w:color w:val="auto"/>
          <w:sz w:val="44"/>
        </w:rPr>
        <w:t>.”</w:t>
      </w:r>
      <w:r>
        <w:rPr>
          <w:color w:val="auto"/>
          <w:sz w:val="44"/>
        </w:rPr>
        <w:t> </w:t>
      </w:r>
      <w:r>
        <w:rPr>
          <w:rStyle w:val="Appelnotedebasdep"/>
        </w:rPr>
        <w:footnoteReference w:customMarkFollows="1" w:id="163"/>
        <w:t>*</w:t>
      </w:r>
    </w:p>
    <w:bookmarkEnd w:id="18"/>
    <w:p w14:paraId="0C8C124E" w14:textId="77777777" w:rsidR="00014EE4" w:rsidRDefault="00014EE4" w:rsidP="00014EE4">
      <w:pPr>
        <w:jc w:val="both"/>
      </w:pPr>
    </w:p>
    <w:p w14:paraId="74A6FEE4" w14:textId="77777777" w:rsidR="00014EE4" w:rsidRPr="00E07116" w:rsidRDefault="00014EE4" w:rsidP="00014EE4">
      <w:pPr>
        <w:jc w:val="both"/>
      </w:pPr>
    </w:p>
    <w:p w14:paraId="458D78BF" w14:textId="77777777" w:rsidR="00014EE4" w:rsidRDefault="00014EE4" w:rsidP="00014EE4">
      <w:pPr>
        <w:pStyle w:val="suite"/>
      </w:pPr>
      <w:r>
        <w:rPr>
          <w:lang w:eastAsia="fr-FR" w:bidi="fr-FR"/>
        </w:rPr>
        <w:t>Michel ANGLIETTA</w:t>
      </w:r>
    </w:p>
    <w:p w14:paraId="5F5E2468" w14:textId="77777777" w:rsidR="00014EE4" w:rsidRPr="00E07116" w:rsidRDefault="00014EE4" w:rsidP="00014EE4">
      <w:pPr>
        <w:jc w:val="both"/>
      </w:pPr>
    </w:p>
    <w:p w14:paraId="39A78EA3" w14:textId="77777777" w:rsidR="00014EE4" w:rsidRPr="00E07116" w:rsidRDefault="00014EE4" w:rsidP="00014EE4">
      <w:pPr>
        <w:jc w:val="both"/>
      </w:pPr>
    </w:p>
    <w:p w14:paraId="6C17C96C" w14:textId="77777777" w:rsidR="00014EE4" w:rsidRPr="00E07116" w:rsidRDefault="00014EE4" w:rsidP="00014EE4">
      <w:pPr>
        <w:jc w:val="both"/>
      </w:pPr>
    </w:p>
    <w:p w14:paraId="679715A4" w14:textId="77777777" w:rsidR="00014EE4" w:rsidRPr="00384B20" w:rsidRDefault="00014EE4" w:rsidP="00014EE4">
      <w:pPr>
        <w:ind w:right="90" w:firstLine="0"/>
        <w:jc w:val="both"/>
        <w:rPr>
          <w:sz w:val="20"/>
        </w:rPr>
      </w:pPr>
      <w:hyperlink w:anchor="sommaire" w:history="1">
        <w:r w:rsidRPr="00834731">
          <w:rPr>
            <w:rStyle w:val="Hyperlien"/>
            <w:sz w:val="20"/>
          </w:rPr>
          <w:t>Retour au sommaire</w:t>
        </w:r>
      </w:hyperlink>
    </w:p>
    <w:p w14:paraId="2A261384" w14:textId="77777777" w:rsidR="00014EE4" w:rsidRPr="00AE24A9" w:rsidRDefault="00014EE4" w:rsidP="00014EE4">
      <w:pPr>
        <w:spacing w:before="120" w:after="120"/>
        <w:ind w:firstLine="0"/>
        <w:jc w:val="both"/>
      </w:pPr>
      <w:r w:rsidRPr="00315769">
        <w:rPr>
          <w:i/>
          <w:iCs/>
          <w:szCs w:val="28"/>
          <w:lang w:eastAsia="fr-FR" w:bidi="fr-FR"/>
        </w:rPr>
        <w:t>Le texte de la présente conférence résume en quelque sorte le noyau central de l’argumentation développée par Michel Aglietta et Anton Brender ainsi que certaines des conclusions auxquelles pa</w:t>
      </w:r>
      <w:r w:rsidRPr="00315769">
        <w:rPr>
          <w:i/>
          <w:iCs/>
          <w:szCs w:val="28"/>
          <w:lang w:eastAsia="fr-FR" w:bidi="fr-FR"/>
        </w:rPr>
        <w:t>r</w:t>
      </w:r>
      <w:r w:rsidRPr="00315769">
        <w:rPr>
          <w:i/>
          <w:iCs/>
          <w:szCs w:val="28"/>
          <w:lang w:eastAsia="fr-FR" w:bidi="fr-FR"/>
        </w:rPr>
        <w:t>viennent les auteurs dans leur récent ouvrage</w:t>
      </w:r>
      <w:r w:rsidRPr="00AE24A9">
        <w:t xml:space="preserve"> Les métamorphoses de la société s</w:t>
      </w:r>
      <w:r w:rsidRPr="00AE24A9">
        <w:t>a</w:t>
      </w:r>
      <w:r w:rsidRPr="00AE24A9">
        <w:t xml:space="preserve">lariale, </w:t>
      </w:r>
      <w:r w:rsidRPr="00315769">
        <w:rPr>
          <w:i/>
          <w:iCs/>
          <w:szCs w:val="28"/>
          <w:lang w:eastAsia="fr-FR" w:bidi="fr-FR"/>
        </w:rPr>
        <w:t>Paris, Calmann Levy,</w:t>
      </w:r>
      <w:r w:rsidRPr="00AE24A9">
        <w:rPr>
          <w:lang w:eastAsia="fr-FR" w:bidi="fr-FR"/>
        </w:rPr>
        <w:t xml:space="preserve"> 1984).</w:t>
      </w:r>
    </w:p>
    <w:p w14:paraId="11C767C0" w14:textId="77777777" w:rsidR="00014EE4" w:rsidRPr="00315769" w:rsidRDefault="00014EE4" w:rsidP="00014EE4">
      <w:pPr>
        <w:spacing w:before="120" w:after="120"/>
        <w:jc w:val="both"/>
        <w:rPr>
          <w:i/>
          <w:iCs/>
          <w:szCs w:val="28"/>
        </w:rPr>
      </w:pPr>
      <w:r w:rsidRPr="00315769">
        <w:rPr>
          <w:i/>
          <w:iCs/>
          <w:szCs w:val="28"/>
          <w:lang w:eastAsia="fr-FR" w:bidi="fr-FR"/>
        </w:rPr>
        <w:t>Le salariat serait l’horizon indépassable de notre temps et le pr</w:t>
      </w:r>
      <w:r w:rsidRPr="00315769">
        <w:rPr>
          <w:i/>
          <w:iCs/>
          <w:szCs w:val="28"/>
          <w:lang w:eastAsia="fr-FR" w:bidi="fr-FR"/>
        </w:rPr>
        <w:t>o</w:t>
      </w:r>
      <w:r w:rsidRPr="00315769">
        <w:rPr>
          <w:i/>
          <w:iCs/>
          <w:szCs w:val="28"/>
          <w:lang w:eastAsia="fr-FR" w:bidi="fr-FR"/>
        </w:rPr>
        <w:t>grès social résulterait des contraintes imposées à la dynamique du capital dans la société salariale, telle est l’idée centrale qui est pr</w:t>
      </w:r>
      <w:r w:rsidRPr="00315769">
        <w:rPr>
          <w:i/>
          <w:iCs/>
          <w:szCs w:val="28"/>
          <w:lang w:eastAsia="fr-FR" w:bidi="fr-FR"/>
        </w:rPr>
        <w:t>o</w:t>
      </w:r>
      <w:r w:rsidRPr="00315769">
        <w:rPr>
          <w:i/>
          <w:iCs/>
          <w:szCs w:val="28"/>
          <w:lang w:eastAsia="fr-FR" w:bidi="fr-FR"/>
        </w:rPr>
        <w:t>posée à notre réflexion. Elle est étayée en recourant à un cadre thé</w:t>
      </w:r>
      <w:r w:rsidRPr="00315769">
        <w:rPr>
          <w:i/>
          <w:iCs/>
          <w:szCs w:val="28"/>
          <w:lang w:eastAsia="fr-FR" w:bidi="fr-FR"/>
        </w:rPr>
        <w:t>o</w:t>
      </w:r>
      <w:r w:rsidRPr="00315769">
        <w:rPr>
          <w:i/>
          <w:iCs/>
          <w:szCs w:val="28"/>
          <w:lang w:eastAsia="fr-FR" w:bidi="fr-FR"/>
        </w:rPr>
        <w:t>rique qui fait une large place à l’approche systémique (organisation, complex</w:t>
      </w:r>
      <w:r w:rsidRPr="00315769">
        <w:rPr>
          <w:i/>
          <w:iCs/>
          <w:szCs w:val="28"/>
          <w:lang w:eastAsia="fr-FR" w:bidi="fr-FR"/>
        </w:rPr>
        <w:t>i</w:t>
      </w:r>
      <w:r w:rsidRPr="00315769">
        <w:rPr>
          <w:i/>
          <w:iCs/>
          <w:szCs w:val="28"/>
          <w:lang w:eastAsia="fr-FR" w:bidi="fr-FR"/>
        </w:rPr>
        <w:t>té, régulation, ...) et réduit l ’analyse (néo)marxiste au simple usage de catégories référentielles (capital, salariat, acc</w:t>
      </w:r>
      <w:r w:rsidRPr="00315769">
        <w:rPr>
          <w:i/>
          <w:iCs/>
          <w:szCs w:val="28"/>
          <w:lang w:eastAsia="fr-FR" w:bidi="fr-FR"/>
        </w:rPr>
        <w:t>u</w:t>
      </w:r>
      <w:r w:rsidRPr="00315769">
        <w:rPr>
          <w:i/>
          <w:iCs/>
          <w:szCs w:val="28"/>
          <w:lang w:eastAsia="fr-FR" w:bidi="fr-FR"/>
        </w:rPr>
        <w:t>mulation, plus value, ...), et mise à l’épreuve : de l’analyse historique du capit</w:t>
      </w:r>
      <w:r w:rsidRPr="00315769">
        <w:rPr>
          <w:i/>
          <w:iCs/>
          <w:szCs w:val="28"/>
          <w:lang w:eastAsia="fr-FR" w:bidi="fr-FR"/>
        </w:rPr>
        <w:t>a</w:t>
      </w:r>
      <w:r w:rsidRPr="00315769">
        <w:rPr>
          <w:i/>
          <w:iCs/>
          <w:szCs w:val="28"/>
          <w:lang w:eastAsia="fr-FR" w:bidi="fr-FR"/>
        </w:rPr>
        <w:t>lisme (de propriété, d’organisation), de l’analyse de la « société sal</w:t>
      </w:r>
      <w:r w:rsidRPr="00315769">
        <w:rPr>
          <w:i/>
          <w:iCs/>
          <w:szCs w:val="28"/>
          <w:lang w:eastAsia="fr-FR" w:bidi="fr-FR"/>
        </w:rPr>
        <w:t>a</w:t>
      </w:r>
      <w:r w:rsidRPr="00315769">
        <w:rPr>
          <w:i/>
          <w:iCs/>
          <w:szCs w:val="28"/>
          <w:lang w:eastAsia="fr-FR" w:bidi="fr-FR"/>
        </w:rPr>
        <w:t>riale » contemporaine (lutte de classement, individualisme</w:t>
      </w:r>
      <w:r w:rsidRPr="00315769">
        <w:rPr>
          <w:i/>
          <w:iCs/>
          <w:szCs w:val="28"/>
        </w:rPr>
        <w:t xml:space="preserve"> — </w:t>
      </w:r>
      <w:r w:rsidRPr="00315769">
        <w:rPr>
          <w:i/>
          <w:iCs/>
          <w:szCs w:val="28"/>
          <w:lang w:eastAsia="fr-FR" w:bidi="fr-FR"/>
        </w:rPr>
        <w:t>aut</w:t>
      </w:r>
      <w:r w:rsidRPr="00315769">
        <w:rPr>
          <w:i/>
          <w:iCs/>
          <w:szCs w:val="28"/>
          <w:lang w:eastAsia="fr-FR" w:bidi="fr-FR"/>
        </w:rPr>
        <w:t>o</w:t>
      </w:r>
      <w:r w:rsidRPr="00315769">
        <w:rPr>
          <w:i/>
          <w:iCs/>
          <w:szCs w:val="28"/>
          <w:lang w:eastAsia="fr-FR" w:bidi="fr-FR"/>
        </w:rPr>
        <w:t>nomie ;) et de l’analyse des enjeux de la crise actuelle (progrès de productivité co</w:t>
      </w:r>
      <w:r w:rsidRPr="00315769">
        <w:rPr>
          <w:i/>
          <w:iCs/>
          <w:szCs w:val="28"/>
          <w:lang w:eastAsia="fr-FR" w:bidi="fr-FR"/>
        </w:rPr>
        <w:t>l</w:t>
      </w:r>
      <w:r w:rsidRPr="00315769">
        <w:rPr>
          <w:i/>
          <w:iCs/>
          <w:szCs w:val="28"/>
          <w:lang w:eastAsia="fr-FR" w:bidi="fr-FR"/>
        </w:rPr>
        <w:t>lectifs, modes de vie et de consommation, flexibilité, coût sociaux, relations avec l’extérieur, ...). Cette idée est émine</w:t>
      </w:r>
      <w:r w:rsidRPr="00315769">
        <w:rPr>
          <w:i/>
          <w:iCs/>
          <w:szCs w:val="28"/>
          <w:lang w:eastAsia="fr-FR" w:bidi="fr-FR"/>
        </w:rPr>
        <w:t>m</w:t>
      </w:r>
      <w:r w:rsidRPr="00315769">
        <w:rPr>
          <w:i/>
          <w:iCs/>
          <w:szCs w:val="28"/>
          <w:lang w:eastAsia="fr-FR" w:bidi="fr-FR"/>
        </w:rPr>
        <w:t>ment problématique par la pertinence explicative que certains lui a</w:t>
      </w:r>
      <w:r w:rsidRPr="00315769">
        <w:rPr>
          <w:i/>
          <w:iCs/>
          <w:szCs w:val="28"/>
          <w:lang w:eastAsia="fr-FR" w:bidi="fr-FR"/>
        </w:rPr>
        <w:t>c</w:t>
      </w:r>
      <w:r w:rsidRPr="00315769">
        <w:rPr>
          <w:i/>
          <w:iCs/>
          <w:szCs w:val="28"/>
          <w:lang w:eastAsia="fr-FR" w:bidi="fr-FR"/>
        </w:rPr>
        <w:t>corderont mais aussi par l’abandon de tout projet révolutionnaire au profit d’une nouvelle forme de radicalisme d’inspiration (néo)réformiste (post)moderniste.</w:t>
      </w:r>
    </w:p>
    <w:p w14:paraId="29E3FE74" w14:textId="77777777" w:rsidR="00014EE4" w:rsidRDefault="00014EE4" w:rsidP="00014EE4">
      <w:pPr>
        <w:spacing w:before="120" w:after="120"/>
        <w:jc w:val="both"/>
      </w:pPr>
      <w:r>
        <w:t>I. E.</w:t>
      </w:r>
    </w:p>
    <w:p w14:paraId="2AA5697B" w14:textId="77777777" w:rsidR="00014EE4" w:rsidRDefault="00014EE4" w:rsidP="00014EE4">
      <w:pPr>
        <w:pBdr>
          <w:bottom w:val="single" w:sz="24" w:space="1" w:color="auto"/>
        </w:pBdr>
        <w:spacing w:before="120" w:after="120"/>
        <w:ind w:left="1440" w:right="1440" w:firstLine="0"/>
        <w:jc w:val="both"/>
      </w:pPr>
    </w:p>
    <w:p w14:paraId="26CC5626" w14:textId="77777777" w:rsidR="00014EE4" w:rsidRDefault="00014EE4" w:rsidP="00014EE4">
      <w:pPr>
        <w:spacing w:before="120" w:after="120"/>
        <w:jc w:val="both"/>
        <w:rPr>
          <w:color w:val="000000"/>
          <w:sz w:val="24"/>
          <w:lang w:val="fr-FR" w:eastAsia="fr-FR" w:bidi="fr-FR"/>
        </w:rPr>
      </w:pPr>
    </w:p>
    <w:p w14:paraId="0811A7B4" w14:textId="77777777" w:rsidR="00014EE4" w:rsidRPr="00AE24A9" w:rsidRDefault="00014EE4" w:rsidP="00014EE4">
      <w:pPr>
        <w:spacing w:before="120" w:after="120"/>
        <w:ind w:firstLine="0"/>
        <w:jc w:val="both"/>
      </w:pPr>
      <w:r>
        <w:t>[170]</w:t>
      </w:r>
    </w:p>
    <w:p w14:paraId="285B6B33" w14:textId="77777777" w:rsidR="00014EE4" w:rsidRDefault="00014EE4" w:rsidP="00014EE4">
      <w:pPr>
        <w:spacing w:before="120" w:after="120"/>
        <w:jc w:val="both"/>
        <w:rPr>
          <w:lang w:eastAsia="fr-FR" w:bidi="fr-FR"/>
        </w:rPr>
      </w:pPr>
    </w:p>
    <w:p w14:paraId="562C4FF4" w14:textId="77777777" w:rsidR="00014EE4" w:rsidRPr="00AE24A9" w:rsidRDefault="00014EE4" w:rsidP="00014EE4">
      <w:pPr>
        <w:spacing w:before="120" w:after="120"/>
        <w:jc w:val="both"/>
      </w:pPr>
      <w:r w:rsidRPr="00AE24A9">
        <w:rPr>
          <w:lang w:eastAsia="fr-FR" w:bidi="fr-FR"/>
        </w:rPr>
        <w:t>Je vais essayer, dans un premier temps, de dégager les thèses que nous avons affirmées dans le livre, et surtout, la méthode que nous avons employée. Je tenterai, ensuite, de donner un éclairage sur un certain nombre de problèmes qui se posent aujourd’hui à la ga</w:t>
      </w:r>
      <w:r w:rsidRPr="00AE24A9">
        <w:rPr>
          <w:lang w:eastAsia="fr-FR" w:bidi="fr-FR"/>
        </w:rPr>
        <w:t>u</w:t>
      </w:r>
      <w:r w:rsidRPr="00AE24A9">
        <w:rPr>
          <w:lang w:eastAsia="fr-FR" w:bidi="fr-FR"/>
        </w:rPr>
        <w:t>che. Il s’agit de savoir dans quelle mesure notre recherche peut avoir un c</w:t>
      </w:r>
      <w:r w:rsidRPr="00AE24A9">
        <w:rPr>
          <w:lang w:eastAsia="fr-FR" w:bidi="fr-FR"/>
        </w:rPr>
        <w:t>a</w:t>
      </w:r>
      <w:r w:rsidRPr="00AE24A9">
        <w:rPr>
          <w:lang w:eastAsia="fr-FR" w:bidi="fr-FR"/>
        </w:rPr>
        <w:t>ractère opératoire, compte tenu de l’incertitude conce</w:t>
      </w:r>
      <w:r w:rsidRPr="00AE24A9">
        <w:rPr>
          <w:lang w:eastAsia="fr-FR" w:bidi="fr-FR"/>
        </w:rPr>
        <w:t>r</w:t>
      </w:r>
      <w:r w:rsidRPr="00AE24A9">
        <w:rPr>
          <w:lang w:eastAsia="fr-FR" w:bidi="fr-FR"/>
        </w:rPr>
        <w:t>nant l’évolution des sociétés occidentales, de la complexité des problèmes, et de la conf</w:t>
      </w:r>
      <w:r w:rsidRPr="00AE24A9">
        <w:rPr>
          <w:lang w:eastAsia="fr-FR" w:bidi="fr-FR"/>
        </w:rPr>
        <w:t>u</w:t>
      </w:r>
      <w:r w:rsidRPr="00AE24A9">
        <w:rPr>
          <w:lang w:eastAsia="fr-FR" w:bidi="fr-FR"/>
        </w:rPr>
        <w:t>sion dans laquelle on se trouve à avoir une ligne politique claire. On peut voir ces difficultés dans la manière dont la gauche au pouvoir a sinué à travers un certain nombre d’obstacles très impo</w:t>
      </w:r>
      <w:r w:rsidRPr="00AE24A9">
        <w:rPr>
          <w:lang w:eastAsia="fr-FR" w:bidi="fr-FR"/>
        </w:rPr>
        <w:t>r</w:t>
      </w:r>
      <w:r w:rsidRPr="00AE24A9">
        <w:rPr>
          <w:lang w:eastAsia="fr-FR" w:bidi="fr-FR"/>
        </w:rPr>
        <w:t>tants, et qui, su</w:t>
      </w:r>
      <w:r w:rsidRPr="00AE24A9">
        <w:rPr>
          <w:lang w:eastAsia="fr-FR" w:bidi="fr-FR"/>
        </w:rPr>
        <w:t>r</w:t>
      </w:r>
      <w:r w:rsidRPr="00AE24A9">
        <w:rPr>
          <w:lang w:eastAsia="fr-FR" w:bidi="fr-FR"/>
        </w:rPr>
        <w:t>tout, étaient imprévus.</w:t>
      </w:r>
    </w:p>
    <w:p w14:paraId="7D0427F7" w14:textId="77777777" w:rsidR="00014EE4" w:rsidRPr="00AE24A9" w:rsidRDefault="00014EE4" w:rsidP="00014EE4">
      <w:pPr>
        <w:spacing w:before="120" w:after="120"/>
        <w:jc w:val="both"/>
      </w:pPr>
      <w:r w:rsidRPr="00AE24A9">
        <w:rPr>
          <w:lang w:eastAsia="fr-FR" w:bidi="fr-FR"/>
        </w:rPr>
        <w:t>Or, si on ne les a pas prévus, c’est bien que la doctrine dont on était parti — et qui s’était forgée notamment à travers le Pr</w:t>
      </w:r>
      <w:r w:rsidRPr="00AE24A9">
        <w:rPr>
          <w:lang w:eastAsia="fr-FR" w:bidi="fr-FR"/>
        </w:rPr>
        <w:t>o</w:t>
      </w:r>
      <w:r w:rsidRPr="00AE24A9">
        <w:rPr>
          <w:lang w:eastAsia="fr-FR" w:bidi="fr-FR"/>
        </w:rPr>
        <w:t>gramme commun — avait des lacunes considérables par rapport à la perception de la crise et de ses enjeux véritables. On a donc vraiment besoin d’une ligne à long terme, de reconstruire une stratégie, pour pouvoir conduire un combat polit</w:t>
      </w:r>
      <w:r w:rsidRPr="00AE24A9">
        <w:rPr>
          <w:lang w:eastAsia="fr-FR" w:bidi="fr-FR"/>
        </w:rPr>
        <w:t>i</w:t>
      </w:r>
      <w:r w:rsidRPr="00AE24A9">
        <w:rPr>
          <w:lang w:eastAsia="fr-FR" w:bidi="fr-FR"/>
        </w:rPr>
        <w:t>que qui soit autre chose qu’une tactique qui se laisse prendre à tous les détours et qui produit le désarroi qu’on peut constater aujourd’hui. On le sent bien à travers, notamment, les recherches qui sont menées au Parti socialiste et dans les synd</w:t>
      </w:r>
      <w:r w:rsidRPr="00AE24A9">
        <w:rPr>
          <w:lang w:eastAsia="fr-FR" w:bidi="fr-FR"/>
        </w:rPr>
        <w:t>i</w:t>
      </w:r>
      <w:r w:rsidRPr="00AE24A9">
        <w:rPr>
          <w:lang w:eastAsia="fr-FR" w:bidi="fr-FR"/>
        </w:rPr>
        <w:t>cats. Pour cela, il faut revenir à une démarche appr</w:t>
      </w:r>
      <w:r w:rsidRPr="00AE24A9">
        <w:rPr>
          <w:lang w:eastAsia="fr-FR" w:bidi="fr-FR"/>
        </w:rPr>
        <w:t>o</w:t>
      </w:r>
      <w:r w:rsidRPr="00AE24A9">
        <w:rPr>
          <w:lang w:eastAsia="fr-FR" w:bidi="fr-FR"/>
        </w:rPr>
        <w:t>fondie, à une analyse qui parte de loin et de haut sur l’évolution de la société occidentale, et tenter de constituer quelques principes qui pourraient fonder une str</w:t>
      </w:r>
      <w:r w:rsidRPr="00AE24A9">
        <w:rPr>
          <w:lang w:eastAsia="fr-FR" w:bidi="fr-FR"/>
        </w:rPr>
        <w:t>a</w:t>
      </w:r>
      <w:r w:rsidRPr="00AE24A9">
        <w:rPr>
          <w:lang w:eastAsia="fr-FR" w:bidi="fr-FR"/>
        </w:rPr>
        <w:t>tégie. Car c’est bien de cet objectif-là qu’il</w:t>
      </w:r>
      <w:r>
        <w:rPr>
          <w:lang w:eastAsia="fr-FR" w:bidi="fr-FR"/>
        </w:rPr>
        <w:t xml:space="preserve"> </w:t>
      </w:r>
      <w:r w:rsidRPr="00AE24A9">
        <w:rPr>
          <w:lang w:eastAsia="fr-FR" w:bidi="fr-FR"/>
        </w:rPr>
        <w:t>s’agit aujourd’hui.</w:t>
      </w:r>
    </w:p>
    <w:p w14:paraId="237E3740" w14:textId="77777777" w:rsidR="00014EE4" w:rsidRPr="00AE24A9" w:rsidRDefault="00014EE4" w:rsidP="00014EE4">
      <w:pPr>
        <w:spacing w:before="120" w:after="120"/>
        <w:jc w:val="both"/>
      </w:pPr>
      <w:r w:rsidRPr="00AE24A9">
        <w:rPr>
          <w:lang w:eastAsia="fr-FR" w:bidi="fr-FR"/>
        </w:rPr>
        <w:t>La première thèse que nous défendons est peut-être la plus forte, au sens où c’est elle qui va nous distinguer de tout un courant hi</w:t>
      </w:r>
      <w:r w:rsidRPr="00AE24A9">
        <w:rPr>
          <w:lang w:eastAsia="fr-FR" w:bidi="fr-FR"/>
        </w:rPr>
        <w:t>s</w:t>
      </w:r>
      <w:r w:rsidRPr="00AE24A9">
        <w:rPr>
          <w:lang w:eastAsia="fr-FR" w:bidi="fr-FR"/>
        </w:rPr>
        <w:t>torique de la gauche</w:t>
      </w:r>
      <w:r>
        <w:rPr>
          <w:lang w:eastAsia="fr-FR" w:bidi="fr-FR"/>
        </w:rPr>
        <w:t> :</w:t>
      </w:r>
      <w:r w:rsidRPr="00AE24A9">
        <w:rPr>
          <w:lang w:eastAsia="fr-FR" w:bidi="fr-FR"/>
        </w:rPr>
        <w:t xml:space="preserve"> c’est l’idée que </w:t>
      </w:r>
      <w:r w:rsidRPr="004D6ECB">
        <w:rPr>
          <w:i/>
          <w:iCs/>
          <w:szCs w:val="28"/>
        </w:rPr>
        <w:t>le salariat est l’horizon indépassable de notre temps.</w:t>
      </w:r>
      <w:r w:rsidRPr="00AE24A9">
        <w:rPr>
          <w:lang w:eastAsia="fr-FR" w:bidi="fr-FR"/>
        </w:rPr>
        <w:t xml:space="preserve"> Cela signifie qu’un au-delà du salariat, comme perspect</w:t>
      </w:r>
      <w:r w:rsidRPr="00AE24A9">
        <w:rPr>
          <w:lang w:eastAsia="fr-FR" w:bidi="fr-FR"/>
        </w:rPr>
        <w:t>i</w:t>
      </w:r>
      <w:r w:rsidRPr="00AE24A9">
        <w:rPr>
          <w:lang w:eastAsia="fr-FR" w:bidi="fr-FR"/>
        </w:rPr>
        <w:t>ve concrète, est impensable scientifiquement, même si on peut to</w:t>
      </w:r>
      <w:r w:rsidRPr="00AE24A9">
        <w:rPr>
          <w:lang w:eastAsia="fr-FR" w:bidi="fr-FR"/>
        </w:rPr>
        <w:t>u</w:t>
      </w:r>
      <w:r w:rsidRPr="00AE24A9">
        <w:rPr>
          <w:lang w:eastAsia="fr-FR" w:bidi="fr-FR"/>
        </w:rPr>
        <w:t>jours l’imaginer comme utopie. Et cet hypothét</w:t>
      </w:r>
      <w:r w:rsidRPr="00AE24A9">
        <w:rPr>
          <w:lang w:eastAsia="fr-FR" w:bidi="fr-FR"/>
        </w:rPr>
        <w:t>i</w:t>
      </w:r>
      <w:r w:rsidRPr="00AE24A9">
        <w:rPr>
          <w:lang w:eastAsia="fr-FR" w:bidi="fr-FR"/>
        </w:rPr>
        <w:t>que au-delà du salariat n’est pas un projet mobilisateur pour des transformations décis</w:t>
      </w:r>
      <w:r w:rsidRPr="00AE24A9">
        <w:rPr>
          <w:lang w:eastAsia="fr-FR" w:bidi="fr-FR"/>
        </w:rPr>
        <w:t>i</w:t>
      </w:r>
      <w:r w:rsidRPr="00AE24A9">
        <w:rPr>
          <w:lang w:eastAsia="fr-FR" w:bidi="fr-FR"/>
        </w:rPr>
        <w:t>ves de l’ordre social. Au contraire, les transform</w:t>
      </w:r>
      <w:r w:rsidRPr="00AE24A9">
        <w:rPr>
          <w:lang w:eastAsia="fr-FR" w:bidi="fr-FR"/>
        </w:rPr>
        <w:t>a</w:t>
      </w:r>
      <w:r w:rsidRPr="00AE24A9">
        <w:rPr>
          <w:lang w:eastAsia="fr-FR" w:bidi="fr-FR"/>
        </w:rPr>
        <w:t>tions considérables en cours se font et se feront à l’intérieur du salariat.</w:t>
      </w:r>
    </w:p>
    <w:p w14:paraId="3C1A6A4B" w14:textId="77777777" w:rsidR="00014EE4" w:rsidRPr="00AE24A9" w:rsidRDefault="00014EE4" w:rsidP="00014EE4">
      <w:pPr>
        <w:spacing w:before="120" w:after="120"/>
        <w:jc w:val="both"/>
      </w:pPr>
      <w:r w:rsidRPr="00AE24A9">
        <w:rPr>
          <w:lang w:eastAsia="fr-FR" w:bidi="fr-FR"/>
        </w:rPr>
        <w:t>Ceci a une conséquence importante au plan idéologique</w:t>
      </w:r>
      <w:r>
        <w:rPr>
          <w:lang w:eastAsia="fr-FR" w:bidi="fr-FR"/>
        </w:rPr>
        <w:t> :</w:t>
      </w:r>
      <w:r w:rsidRPr="00AE24A9">
        <w:rPr>
          <w:lang w:eastAsia="fr-FR" w:bidi="fr-FR"/>
        </w:rPr>
        <w:t xml:space="preserve"> non se</w:t>
      </w:r>
      <w:r w:rsidRPr="00AE24A9">
        <w:rPr>
          <w:lang w:eastAsia="fr-FR" w:bidi="fr-FR"/>
        </w:rPr>
        <w:t>u</w:t>
      </w:r>
      <w:r w:rsidRPr="00AE24A9">
        <w:rPr>
          <w:lang w:eastAsia="fr-FR" w:bidi="fr-FR"/>
        </w:rPr>
        <w:t>lement il n’y a pas de rupture avec le capit</w:t>
      </w:r>
      <w:r w:rsidRPr="00AE24A9">
        <w:rPr>
          <w:lang w:eastAsia="fr-FR" w:bidi="fr-FR"/>
        </w:rPr>
        <w:t>a</w:t>
      </w:r>
      <w:r w:rsidRPr="00AE24A9">
        <w:rPr>
          <w:lang w:eastAsia="fr-FR" w:bidi="fr-FR"/>
        </w:rPr>
        <w:t>lisme, mais cette rupture n’a jamais existé nulle part dans le monde. Mais, si le salariat est inst</w:t>
      </w:r>
      <w:r w:rsidRPr="00AE24A9">
        <w:rPr>
          <w:lang w:eastAsia="fr-FR" w:bidi="fr-FR"/>
        </w:rPr>
        <w:t>i</w:t>
      </w:r>
      <w:r w:rsidRPr="00AE24A9">
        <w:rPr>
          <w:lang w:eastAsia="fr-FR" w:bidi="fr-FR"/>
        </w:rPr>
        <w:t>tué et constitué partout, et si le capitalisme est défini à partir du ra</w:t>
      </w:r>
      <w:r w:rsidRPr="00AE24A9">
        <w:rPr>
          <w:lang w:eastAsia="fr-FR" w:bidi="fr-FR"/>
        </w:rPr>
        <w:t>p</w:t>
      </w:r>
      <w:r w:rsidRPr="00AE24A9">
        <w:rPr>
          <w:lang w:eastAsia="fr-FR" w:bidi="fr-FR"/>
        </w:rPr>
        <w:t>port salarial (je ne vois pas comment le définir autrement), il exi</w:t>
      </w:r>
      <w:r w:rsidRPr="00AE24A9">
        <w:rPr>
          <w:lang w:eastAsia="fr-FR" w:bidi="fr-FR"/>
        </w:rPr>
        <w:t>s</w:t>
      </w:r>
      <w:r w:rsidRPr="00AE24A9">
        <w:rPr>
          <w:lang w:eastAsia="fr-FR" w:bidi="fr-FR"/>
        </w:rPr>
        <w:t>te une variété extraordinaire de sociétés salariales. En effet, co</w:t>
      </w:r>
      <w:r w:rsidRPr="00AE24A9">
        <w:rPr>
          <w:lang w:eastAsia="fr-FR" w:bidi="fr-FR"/>
        </w:rPr>
        <w:t>m</w:t>
      </w:r>
      <w:r w:rsidRPr="00AE24A9">
        <w:rPr>
          <w:lang w:eastAsia="fr-FR" w:bidi="fr-FR"/>
        </w:rPr>
        <w:t>ment peut-il exister d’aussi grandes différences entre la société salariale de type soviétique et celle de type o</w:t>
      </w:r>
      <w:r w:rsidRPr="00AE24A9">
        <w:rPr>
          <w:lang w:eastAsia="fr-FR" w:bidi="fr-FR"/>
        </w:rPr>
        <w:t>c</w:t>
      </w:r>
      <w:r w:rsidRPr="00AE24A9">
        <w:rPr>
          <w:lang w:eastAsia="fr-FR" w:bidi="fr-FR"/>
        </w:rPr>
        <w:t>cidental</w:t>
      </w:r>
      <w:r>
        <w:rPr>
          <w:lang w:eastAsia="fr-FR" w:bidi="fr-FR"/>
        </w:rPr>
        <w:t> ?</w:t>
      </w:r>
    </w:p>
    <w:p w14:paraId="5C6C8321" w14:textId="77777777" w:rsidR="00014EE4" w:rsidRPr="00AE24A9" w:rsidRDefault="00014EE4" w:rsidP="00014EE4">
      <w:pPr>
        <w:spacing w:before="120" w:after="120"/>
        <w:jc w:val="both"/>
      </w:pPr>
      <w:r w:rsidRPr="00AE24A9">
        <w:rPr>
          <w:lang w:eastAsia="fr-FR" w:bidi="fr-FR"/>
        </w:rPr>
        <w:t>Ce n’est pas en terme de rupture radicale avec le sal</w:t>
      </w:r>
      <w:r w:rsidRPr="00AE24A9">
        <w:rPr>
          <w:lang w:eastAsia="fr-FR" w:bidi="fr-FR"/>
        </w:rPr>
        <w:t>a</w:t>
      </w:r>
      <w:r w:rsidRPr="00AE24A9">
        <w:rPr>
          <w:lang w:eastAsia="fr-FR" w:bidi="fr-FR"/>
        </w:rPr>
        <w:t>riat (qui ferait basculer dans un au-delà du salariat, ce qui est à mon avis i</w:t>
      </w:r>
      <w:r w:rsidRPr="00AE24A9">
        <w:rPr>
          <w:lang w:eastAsia="fr-FR" w:bidi="fr-FR"/>
        </w:rPr>
        <w:t>m</w:t>
      </w:r>
      <w:r w:rsidRPr="00AE24A9">
        <w:rPr>
          <w:lang w:eastAsia="fr-FR" w:bidi="fr-FR"/>
        </w:rPr>
        <w:t>pensable, en tous cas dans les conditions dans lesquelles on se trouve a</w:t>
      </w:r>
      <w:r w:rsidRPr="00AE24A9">
        <w:rPr>
          <w:lang w:eastAsia="fr-FR" w:bidi="fr-FR"/>
        </w:rPr>
        <w:t>u</w:t>
      </w:r>
      <w:r w:rsidRPr="00AE24A9">
        <w:rPr>
          <w:lang w:eastAsia="fr-FR" w:bidi="fr-FR"/>
        </w:rPr>
        <w:t>jourd’hui) que peut se man</w:t>
      </w:r>
      <w:r w:rsidRPr="00AE24A9">
        <w:rPr>
          <w:lang w:eastAsia="fr-FR" w:bidi="fr-FR"/>
        </w:rPr>
        <w:t>i</w:t>
      </w:r>
      <w:r w:rsidRPr="00AE24A9">
        <w:rPr>
          <w:lang w:eastAsia="fr-FR" w:bidi="fr-FR"/>
        </w:rPr>
        <w:t>fester un projet concret pouvant peser sur l’évolution du capitalisme, mais en terme de transformations progre</w:t>
      </w:r>
      <w:r w:rsidRPr="00AE24A9">
        <w:rPr>
          <w:lang w:eastAsia="fr-FR" w:bidi="fr-FR"/>
        </w:rPr>
        <w:t>s</w:t>
      </w:r>
      <w:r w:rsidRPr="00AE24A9">
        <w:rPr>
          <w:lang w:eastAsia="fr-FR" w:bidi="fr-FR"/>
        </w:rPr>
        <w:t>sives.</w:t>
      </w:r>
    </w:p>
    <w:p w14:paraId="49EF788E" w14:textId="77777777" w:rsidR="00014EE4" w:rsidRPr="00AE24A9" w:rsidRDefault="00014EE4" w:rsidP="00014EE4">
      <w:pPr>
        <w:spacing w:before="120" w:after="120"/>
        <w:jc w:val="both"/>
      </w:pPr>
      <w:r w:rsidRPr="00AE24A9">
        <w:rPr>
          <w:lang w:eastAsia="fr-FR" w:bidi="fr-FR"/>
        </w:rPr>
        <w:t>La deuxième thèse découle de la</w:t>
      </w:r>
      <w:r>
        <w:rPr>
          <w:lang w:eastAsia="fr-FR" w:bidi="fr-FR"/>
        </w:rPr>
        <w:t xml:space="preserve"> </w:t>
      </w:r>
      <w:r>
        <w:t xml:space="preserve">[171] </w:t>
      </w:r>
      <w:r w:rsidRPr="00AE24A9">
        <w:rPr>
          <w:lang w:eastAsia="fr-FR" w:bidi="fr-FR"/>
        </w:rPr>
        <w:t>première</w:t>
      </w:r>
      <w:r>
        <w:rPr>
          <w:lang w:eastAsia="fr-FR" w:bidi="fr-FR"/>
        </w:rPr>
        <w:t> :</w:t>
      </w:r>
      <w:r w:rsidRPr="00AE24A9">
        <w:rPr>
          <w:lang w:eastAsia="fr-FR" w:bidi="fr-FR"/>
        </w:rPr>
        <w:t xml:space="preserve"> ce sont les tran</w:t>
      </w:r>
      <w:r w:rsidRPr="00AE24A9">
        <w:rPr>
          <w:lang w:eastAsia="fr-FR" w:bidi="fr-FR"/>
        </w:rPr>
        <w:t>s</w:t>
      </w:r>
      <w:r w:rsidRPr="00AE24A9">
        <w:rPr>
          <w:lang w:eastAsia="fr-FR" w:bidi="fr-FR"/>
        </w:rPr>
        <w:t>formations du salariat qui donnent le ton du changement social. Dans les pays i</w:t>
      </w:r>
      <w:r w:rsidRPr="00AE24A9">
        <w:rPr>
          <w:lang w:eastAsia="fr-FR" w:bidi="fr-FR"/>
        </w:rPr>
        <w:t>n</w:t>
      </w:r>
      <w:r w:rsidRPr="00AE24A9">
        <w:rPr>
          <w:lang w:eastAsia="fr-FR" w:bidi="fr-FR"/>
        </w:rPr>
        <w:t>dustrialisés le salariat concerne de 70</w:t>
      </w:r>
      <w:r>
        <w:rPr>
          <w:lang w:eastAsia="fr-FR" w:bidi="fr-FR"/>
        </w:rPr>
        <w:t>%</w:t>
      </w:r>
      <w:r w:rsidRPr="00AE24A9">
        <w:rPr>
          <w:lang w:eastAsia="fr-FR" w:bidi="fr-FR"/>
        </w:rPr>
        <w:t xml:space="preserve"> de la population (au Japon où il se développe à une rapidité fo</w:t>
      </w:r>
      <w:r w:rsidRPr="00AE24A9">
        <w:rPr>
          <w:lang w:eastAsia="fr-FR" w:bidi="fr-FR"/>
        </w:rPr>
        <w:t>r</w:t>
      </w:r>
      <w:r w:rsidRPr="00AE24A9">
        <w:rPr>
          <w:lang w:eastAsia="fr-FR" w:bidi="fr-FR"/>
        </w:rPr>
        <w:t>midable) à 95</w:t>
      </w:r>
      <w:r>
        <w:rPr>
          <w:lang w:eastAsia="fr-FR" w:bidi="fr-FR"/>
        </w:rPr>
        <w:t>% dans les pays anglo-</w:t>
      </w:r>
      <w:r w:rsidRPr="00AE24A9">
        <w:rPr>
          <w:lang w:eastAsia="fr-FR" w:bidi="fr-FR"/>
        </w:rPr>
        <w:t>saxons (USA, Canada, Royaume- Uni).</w:t>
      </w:r>
    </w:p>
    <w:p w14:paraId="02F0CB30" w14:textId="77777777" w:rsidR="00014EE4" w:rsidRPr="00AE24A9" w:rsidRDefault="00014EE4" w:rsidP="00014EE4">
      <w:pPr>
        <w:spacing w:before="120" w:after="120"/>
        <w:jc w:val="both"/>
      </w:pPr>
      <w:r w:rsidRPr="00AE24A9">
        <w:rPr>
          <w:lang w:eastAsia="fr-FR" w:bidi="fr-FR"/>
        </w:rPr>
        <w:t>Certes, il existe encore des formes de production et de propriété héritées du passé, comme l’entreprise indiv</w:t>
      </w:r>
      <w:r w:rsidRPr="00AE24A9">
        <w:rPr>
          <w:lang w:eastAsia="fr-FR" w:bidi="fr-FR"/>
        </w:rPr>
        <w:t>i</w:t>
      </w:r>
      <w:r w:rsidRPr="00AE24A9">
        <w:rPr>
          <w:lang w:eastAsia="fr-FR" w:bidi="fr-FR"/>
        </w:rPr>
        <w:t>duelle ou les professions libérales, mais elles sont entra</w:t>
      </w:r>
      <w:r w:rsidRPr="00AE24A9">
        <w:rPr>
          <w:lang w:eastAsia="fr-FR" w:bidi="fr-FR"/>
        </w:rPr>
        <w:t>î</w:t>
      </w:r>
      <w:r w:rsidRPr="00AE24A9">
        <w:rPr>
          <w:lang w:eastAsia="fr-FR" w:bidi="fr-FR"/>
        </w:rPr>
        <w:t>nées dans un mouvement formidable et irréversible mené par les contraintes que le salariat leur imp</w:t>
      </w:r>
      <w:r w:rsidRPr="00AE24A9">
        <w:rPr>
          <w:lang w:eastAsia="fr-FR" w:bidi="fr-FR"/>
        </w:rPr>
        <w:t>o</w:t>
      </w:r>
      <w:r w:rsidRPr="00AE24A9">
        <w:rPr>
          <w:lang w:eastAsia="fr-FR" w:bidi="fr-FR"/>
        </w:rPr>
        <w:t>se. Je donnerai plus loin des exemples sur la protection sociale, et la sa</w:t>
      </w:r>
      <w:r w:rsidRPr="00AE24A9">
        <w:rPr>
          <w:lang w:eastAsia="fr-FR" w:bidi="fr-FR"/>
        </w:rPr>
        <w:t>n</w:t>
      </w:r>
      <w:r w:rsidRPr="00AE24A9">
        <w:rPr>
          <w:lang w:eastAsia="fr-FR" w:bidi="fr-FR"/>
        </w:rPr>
        <w:t>té.</w:t>
      </w:r>
    </w:p>
    <w:p w14:paraId="6AAF9D9E" w14:textId="77777777" w:rsidR="00014EE4" w:rsidRPr="00AE24A9" w:rsidRDefault="00014EE4" w:rsidP="00014EE4">
      <w:pPr>
        <w:spacing w:before="120" w:after="120"/>
        <w:jc w:val="both"/>
      </w:pPr>
      <w:r w:rsidRPr="00AE24A9">
        <w:rPr>
          <w:lang w:eastAsia="fr-FR" w:bidi="fr-FR"/>
        </w:rPr>
        <w:t>La proposition qui vient en conséquence résulte d’une analyse de longue période, et d’un ensemble de travaux menés nota</w:t>
      </w:r>
      <w:r w:rsidRPr="00AE24A9">
        <w:rPr>
          <w:lang w:eastAsia="fr-FR" w:bidi="fr-FR"/>
        </w:rPr>
        <w:t>m</w:t>
      </w:r>
      <w:r w:rsidRPr="00AE24A9">
        <w:rPr>
          <w:lang w:eastAsia="fr-FR" w:bidi="fr-FR"/>
        </w:rPr>
        <w:t>ment sur la régulation</w:t>
      </w:r>
      <w:r>
        <w:rPr>
          <w:lang w:eastAsia="fr-FR" w:bidi="fr-FR"/>
        </w:rPr>
        <w:t> :</w:t>
      </w:r>
      <w:r w:rsidRPr="00AE24A9">
        <w:rPr>
          <w:lang w:eastAsia="fr-FR" w:bidi="fr-FR"/>
        </w:rPr>
        <w:t xml:space="preserve"> </w:t>
      </w:r>
      <w:r w:rsidRPr="00B02C1C">
        <w:rPr>
          <w:i/>
          <w:iCs/>
          <w:szCs w:val="28"/>
        </w:rPr>
        <w:t>le progrès résulte de contrai</w:t>
      </w:r>
      <w:r w:rsidRPr="00B02C1C">
        <w:rPr>
          <w:i/>
          <w:iCs/>
          <w:szCs w:val="28"/>
        </w:rPr>
        <w:t>n</w:t>
      </w:r>
      <w:r w:rsidRPr="00B02C1C">
        <w:rPr>
          <w:i/>
          <w:iCs/>
          <w:szCs w:val="28"/>
        </w:rPr>
        <w:t>tes imposées à la dynamique du capital.</w:t>
      </w:r>
      <w:r w:rsidRPr="00AE24A9">
        <w:rPr>
          <w:lang w:eastAsia="fr-FR" w:bidi="fr-FR"/>
        </w:rPr>
        <w:t xml:space="preserve"> L’évolution de deux siècles de capitalisme montre que le capital est une force, une dynamique de transformations, de chang</w:t>
      </w:r>
      <w:r w:rsidRPr="00AE24A9">
        <w:rPr>
          <w:lang w:eastAsia="fr-FR" w:bidi="fr-FR"/>
        </w:rPr>
        <w:t>e</w:t>
      </w:r>
      <w:r w:rsidRPr="00AE24A9">
        <w:rPr>
          <w:lang w:eastAsia="fr-FR" w:bidi="fr-FR"/>
        </w:rPr>
        <w:t>ments, d’innovations, de bouleversements pe</w:t>
      </w:r>
      <w:r w:rsidRPr="00AE24A9">
        <w:rPr>
          <w:lang w:eastAsia="fr-FR" w:bidi="fr-FR"/>
        </w:rPr>
        <w:t>r</w:t>
      </w:r>
      <w:r w:rsidRPr="00AE24A9">
        <w:rPr>
          <w:lang w:eastAsia="fr-FR" w:bidi="fr-FR"/>
        </w:rPr>
        <w:t>pétuels. Mais cette force a une dire</w:t>
      </w:r>
      <w:r w:rsidRPr="00AE24A9">
        <w:rPr>
          <w:lang w:eastAsia="fr-FR" w:bidi="fr-FR"/>
        </w:rPr>
        <w:t>c</w:t>
      </w:r>
      <w:r w:rsidRPr="00AE24A9">
        <w:rPr>
          <w:lang w:eastAsia="fr-FR" w:bidi="fr-FR"/>
        </w:rPr>
        <w:t>tion d’ensemble, et apparaît comme un processus dont le résultat global, sur longue période, constitue un progrès dans la mes</w:t>
      </w:r>
      <w:r w:rsidRPr="00AE24A9">
        <w:rPr>
          <w:lang w:eastAsia="fr-FR" w:bidi="fr-FR"/>
        </w:rPr>
        <w:t>u</w:t>
      </w:r>
      <w:r w:rsidRPr="00AE24A9">
        <w:rPr>
          <w:lang w:eastAsia="fr-FR" w:bidi="fr-FR"/>
        </w:rPr>
        <w:t xml:space="preserve">re où des contraintes </w:t>
      </w:r>
      <w:r>
        <w:rPr>
          <w:lang w:eastAsia="fr-FR" w:bidi="fr-FR"/>
        </w:rPr>
        <w:t>lui son</w:t>
      </w:r>
      <w:r w:rsidRPr="00AE24A9">
        <w:rPr>
          <w:lang w:eastAsia="fr-FR" w:bidi="fr-FR"/>
        </w:rPr>
        <w:t xml:space="preserve"> imp</w:t>
      </w:r>
      <w:r w:rsidRPr="00AE24A9">
        <w:rPr>
          <w:lang w:eastAsia="fr-FR" w:bidi="fr-FR"/>
        </w:rPr>
        <w:t>o</w:t>
      </w:r>
      <w:r w:rsidRPr="00AE24A9">
        <w:rPr>
          <w:lang w:eastAsia="fr-FR" w:bidi="fr-FR"/>
        </w:rPr>
        <w:t>sées. C’est à l’intérieur du salariat que se manifeste le mouvement du progrès s</w:t>
      </w:r>
      <w:r w:rsidRPr="00AE24A9">
        <w:rPr>
          <w:lang w:eastAsia="fr-FR" w:bidi="fr-FR"/>
        </w:rPr>
        <w:t>o</w:t>
      </w:r>
      <w:r w:rsidRPr="00AE24A9">
        <w:rPr>
          <w:lang w:eastAsia="fr-FR" w:bidi="fr-FR"/>
        </w:rPr>
        <w:t>cial, et il se manifeste sous la forme de contraintes i</w:t>
      </w:r>
      <w:r w:rsidRPr="00AE24A9">
        <w:rPr>
          <w:lang w:eastAsia="fr-FR" w:bidi="fr-FR"/>
        </w:rPr>
        <w:t>m</w:t>
      </w:r>
      <w:r w:rsidRPr="00AE24A9">
        <w:rPr>
          <w:lang w:eastAsia="fr-FR" w:bidi="fr-FR"/>
        </w:rPr>
        <w:t>posées au capital.</w:t>
      </w:r>
    </w:p>
    <w:p w14:paraId="6E3EA48B" w14:textId="77777777" w:rsidR="00014EE4" w:rsidRPr="00AE24A9" w:rsidRDefault="00014EE4" w:rsidP="00014EE4">
      <w:pPr>
        <w:spacing w:before="120" w:after="120"/>
        <w:jc w:val="both"/>
      </w:pPr>
      <w:r w:rsidRPr="00AE24A9">
        <w:rPr>
          <w:lang w:eastAsia="fr-FR" w:bidi="fr-FR"/>
        </w:rPr>
        <w:t>L’enjeu de la crise actuelle est de déterminer la nature des nouve</w:t>
      </w:r>
      <w:r w:rsidRPr="00AE24A9">
        <w:rPr>
          <w:lang w:eastAsia="fr-FR" w:bidi="fr-FR"/>
        </w:rPr>
        <w:t>l</w:t>
      </w:r>
      <w:r w:rsidRPr="00AE24A9">
        <w:rPr>
          <w:lang w:eastAsia="fr-FR" w:bidi="fr-FR"/>
        </w:rPr>
        <w:t>les contraintes qui doivent être imposées au capital, dans une stratégie de mouvement et en évitant les r</w:t>
      </w:r>
      <w:r w:rsidRPr="00AE24A9">
        <w:rPr>
          <w:lang w:eastAsia="fr-FR" w:bidi="fr-FR"/>
        </w:rPr>
        <w:t>é</w:t>
      </w:r>
      <w:r w:rsidRPr="00AE24A9">
        <w:rPr>
          <w:lang w:eastAsia="fr-FR" w:bidi="fr-FR"/>
        </w:rPr>
        <w:t>gressions sociales. Il s’agit d’essayer d’utiliser la crise et d’aller vers le progrès. Voilà la pr</w:t>
      </w:r>
      <w:r w:rsidRPr="00AE24A9">
        <w:rPr>
          <w:lang w:eastAsia="fr-FR" w:bidi="fr-FR"/>
        </w:rPr>
        <w:t>o</w:t>
      </w:r>
      <w:r w:rsidRPr="00AE24A9">
        <w:rPr>
          <w:lang w:eastAsia="fr-FR" w:bidi="fr-FR"/>
        </w:rPr>
        <w:t>blématique d’ensemble.</w:t>
      </w:r>
    </w:p>
    <w:p w14:paraId="743B59C9" w14:textId="77777777" w:rsidR="00014EE4" w:rsidRPr="00AE24A9" w:rsidRDefault="00014EE4" w:rsidP="00014EE4">
      <w:pPr>
        <w:spacing w:before="120" w:after="120"/>
        <w:jc w:val="both"/>
      </w:pPr>
      <w:r w:rsidRPr="00AE24A9">
        <w:rPr>
          <w:lang w:eastAsia="fr-FR" w:bidi="fr-FR"/>
        </w:rPr>
        <w:t>Il y a dans notre analyse des aspects qui se situent à l’intérieur du marxisme, et d’autres qui, par rapport aux prospectives de long terme et grandioses de Marx, s’en distinguent de façon impo</w:t>
      </w:r>
      <w:r w:rsidRPr="00AE24A9">
        <w:rPr>
          <w:lang w:eastAsia="fr-FR" w:bidi="fr-FR"/>
        </w:rPr>
        <w:t>r</w:t>
      </w:r>
      <w:r w:rsidRPr="00AE24A9">
        <w:rPr>
          <w:lang w:eastAsia="fr-FR" w:bidi="fr-FR"/>
        </w:rPr>
        <w:t>tante. Encore que nous ne nous prononcions pas sur le fait qu’il y ait ou non un au- delà du salariat possible.</w:t>
      </w:r>
    </w:p>
    <w:p w14:paraId="23F06670" w14:textId="77777777" w:rsidR="00014EE4" w:rsidRPr="00AE24A9" w:rsidRDefault="00014EE4" w:rsidP="00014EE4">
      <w:pPr>
        <w:spacing w:before="120" w:after="120"/>
        <w:jc w:val="both"/>
      </w:pPr>
      <w:r w:rsidRPr="00AE24A9">
        <w:rPr>
          <w:lang w:eastAsia="fr-FR" w:bidi="fr-FR"/>
        </w:rPr>
        <w:t>Dans le contexte historique actuel, avec les instruments d’analyse dont nous disposons (car il y a intera</w:t>
      </w:r>
      <w:r w:rsidRPr="00AE24A9">
        <w:rPr>
          <w:lang w:eastAsia="fr-FR" w:bidi="fr-FR"/>
        </w:rPr>
        <w:t>c</w:t>
      </w:r>
      <w:r w:rsidRPr="00AE24A9">
        <w:rPr>
          <w:lang w:eastAsia="fr-FR" w:bidi="fr-FR"/>
        </w:rPr>
        <w:t>tion entre le vision qu’on a de la société et la manière dont on y est), et avec les enseignements des lu</w:t>
      </w:r>
      <w:r w:rsidRPr="00AE24A9">
        <w:rPr>
          <w:lang w:eastAsia="fr-FR" w:bidi="fr-FR"/>
        </w:rPr>
        <w:t>t</w:t>
      </w:r>
      <w:r w:rsidRPr="00AE24A9">
        <w:rPr>
          <w:lang w:eastAsia="fr-FR" w:bidi="fr-FR"/>
        </w:rPr>
        <w:t>tes sociales et politiques, il n’y a pas aujourd’hui d’au-delà du sal</w:t>
      </w:r>
      <w:r w:rsidRPr="00AE24A9">
        <w:rPr>
          <w:lang w:eastAsia="fr-FR" w:bidi="fr-FR"/>
        </w:rPr>
        <w:t>a</w:t>
      </w:r>
      <w:r w:rsidRPr="00AE24A9">
        <w:rPr>
          <w:lang w:eastAsia="fr-FR" w:bidi="fr-FR"/>
        </w:rPr>
        <w:t>riat pensable. Cela ne veut pas dire qu’on restera toujours dans le sal</w:t>
      </w:r>
      <w:r w:rsidRPr="00AE24A9">
        <w:rPr>
          <w:lang w:eastAsia="fr-FR" w:bidi="fr-FR"/>
        </w:rPr>
        <w:t>a</w:t>
      </w:r>
      <w:r w:rsidRPr="00AE24A9">
        <w:rPr>
          <w:lang w:eastAsia="fr-FR" w:bidi="fr-FR"/>
        </w:rPr>
        <w:t>riat. Mais pour nous, il n’est pas opératoire, sur le plan pol</w:t>
      </w:r>
      <w:r w:rsidRPr="00AE24A9">
        <w:rPr>
          <w:lang w:eastAsia="fr-FR" w:bidi="fr-FR"/>
        </w:rPr>
        <w:t>i</w:t>
      </w:r>
      <w:r w:rsidRPr="00AE24A9">
        <w:rPr>
          <w:lang w:eastAsia="fr-FR" w:bidi="fr-FR"/>
        </w:rPr>
        <w:t>tique, de parler de rupture avec le capitalisme.</w:t>
      </w:r>
    </w:p>
    <w:p w14:paraId="58969840" w14:textId="77777777" w:rsidR="00014EE4" w:rsidRPr="00AE24A9" w:rsidRDefault="00014EE4" w:rsidP="00014EE4">
      <w:pPr>
        <w:spacing w:before="120" w:after="120"/>
        <w:jc w:val="both"/>
      </w:pPr>
      <w:r w:rsidRPr="00AE24A9">
        <w:rPr>
          <w:lang w:eastAsia="fr-FR" w:bidi="fr-FR"/>
        </w:rPr>
        <w:t>Le capitalisme apparaît comme une dynamique, une force d’énergie sociale, mais ce n’est pas lui qui distingue la nature des s</w:t>
      </w:r>
      <w:r w:rsidRPr="00AE24A9">
        <w:rPr>
          <w:lang w:eastAsia="fr-FR" w:bidi="fr-FR"/>
        </w:rPr>
        <w:t>o</w:t>
      </w:r>
      <w:r w:rsidRPr="00AE24A9">
        <w:rPr>
          <w:lang w:eastAsia="fr-FR" w:bidi="fr-FR"/>
        </w:rPr>
        <w:t>ciétés dans le temps, ni celles des sociétés salariales dans une même période. C’est la nature des contraintes imposées au capital qui disti</w:t>
      </w:r>
      <w:r w:rsidRPr="00AE24A9">
        <w:rPr>
          <w:lang w:eastAsia="fr-FR" w:bidi="fr-FR"/>
        </w:rPr>
        <w:t>n</w:t>
      </w:r>
      <w:r w:rsidRPr="00AE24A9">
        <w:rPr>
          <w:lang w:eastAsia="fr-FR" w:bidi="fr-FR"/>
        </w:rPr>
        <w:t>guent ces sociétés les unes des autres. Ce sont ces contraintes qui donnent une direction à ces sociétés, qui forment ce qu’on peut app</w:t>
      </w:r>
      <w:r w:rsidRPr="00AE24A9">
        <w:rPr>
          <w:lang w:eastAsia="fr-FR" w:bidi="fr-FR"/>
        </w:rPr>
        <w:t>e</w:t>
      </w:r>
      <w:r w:rsidRPr="00AE24A9">
        <w:rPr>
          <w:lang w:eastAsia="fr-FR" w:bidi="fr-FR"/>
        </w:rPr>
        <w:t>ler le progrès social (et qu’on peut repérer avec différents indicateurs). Etudier la logique de l’ordre s</w:t>
      </w:r>
      <w:r w:rsidRPr="00AE24A9">
        <w:rPr>
          <w:lang w:eastAsia="fr-FR" w:bidi="fr-FR"/>
        </w:rPr>
        <w:t>o</w:t>
      </w:r>
      <w:r w:rsidRPr="00AE24A9">
        <w:rPr>
          <w:lang w:eastAsia="fr-FR" w:bidi="fr-FR"/>
        </w:rPr>
        <w:t>cial, la cohésion d’une</w:t>
      </w:r>
      <w:r>
        <w:rPr>
          <w:lang w:eastAsia="fr-FR" w:bidi="fr-FR"/>
        </w:rPr>
        <w:t xml:space="preserve"> </w:t>
      </w:r>
      <w:r>
        <w:t xml:space="preserve">[172] </w:t>
      </w:r>
      <w:r w:rsidRPr="00AE24A9">
        <w:rPr>
          <w:lang w:eastAsia="fr-FR" w:bidi="fr-FR"/>
        </w:rPr>
        <w:t>société, c’est étudier ces contraintes qui donnent sa tonalité à une s</w:t>
      </w:r>
      <w:r w:rsidRPr="00AE24A9">
        <w:rPr>
          <w:lang w:eastAsia="fr-FR" w:bidi="fr-FR"/>
        </w:rPr>
        <w:t>o</w:t>
      </w:r>
      <w:r w:rsidRPr="00AE24A9">
        <w:rPr>
          <w:lang w:eastAsia="fr-FR" w:bidi="fr-FR"/>
        </w:rPr>
        <w:t>ciété.</w:t>
      </w:r>
    </w:p>
    <w:p w14:paraId="245BA69E" w14:textId="77777777" w:rsidR="00014EE4" w:rsidRDefault="00014EE4" w:rsidP="00014EE4">
      <w:pPr>
        <w:spacing w:before="120" w:after="120"/>
        <w:jc w:val="both"/>
        <w:rPr>
          <w:lang w:eastAsia="fr-FR" w:bidi="fr-FR"/>
        </w:rPr>
      </w:pPr>
      <w:r>
        <w:rPr>
          <w:lang w:eastAsia="fr-FR" w:bidi="fr-FR"/>
        </w:rPr>
        <w:br w:type="page"/>
      </w:r>
    </w:p>
    <w:p w14:paraId="6B13CD4B" w14:textId="77777777" w:rsidR="00014EE4" w:rsidRPr="009A3B0B" w:rsidRDefault="00014EE4" w:rsidP="00014EE4">
      <w:pPr>
        <w:pStyle w:val="planche"/>
      </w:pPr>
      <w:r w:rsidRPr="009A3B0B">
        <w:rPr>
          <w:lang w:eastAsia="fr-FR" w:bidi="fr-FR"/>
        </w:rPr>
        <w:t>Du capitalisme de propriété du 19</w:t>
      </w:r>
      <w:r w:rsidRPr="009A3B0B">
        <w:rPr>
          <w:vertAlign w:val="superscript"/>
          <w:lang w:eastAsia="fr-FR" w:bidi="fr-FR"/>
        </w:rPr>
        <w:t>e</w:t>
      </w:r>
      <w:r>
        <w:rPr>
          <w:lang w:eastAsia="fr-FR" w:bidi="fr-FR"/>
        </w:rPr>
        <w:t xml:space="preserve"> siècle</w:t>
      </w:r>
      <w:r>
        <w:rPr>
          <w:lang w:eastAsia="fr-FR" w:bidi="fr-FR"/>
        </w:rPr>
        <w:br/>
      </w:r>
      <w:r w:rsidRPr="009A3B0B">
        <w:rPr>
          <w:lang w:eastAsia="fr-FR" w:bidi="fr-FR"/>
        </w:rPr>
        <w:t>au capitali</w:t>
      </w:r>
      <w:r w:rsidRPr="009A3B0B">
        <w:rPr>
          <w:lang w:eastAsia="fr-FR" w:bidi="fr-FR"/>
        </w:rPr>
        <w:t>s</w:t>
      </w:r>
      <w:r w:rsidRPr="009A3B0B">
        <w:rPr>
          <w:lang w:eastAsia="fr-FR" w:bidi="fr-FR"/>
        </w:rPr>
        <w:t>me d’organisation du 20</w:t>
      </w:r>
      <w:r w:rsidRPr="009A3B0B">
        <w:rPr>
          <w:vertAlign w:val="superscript"/>
          <w:lang w:eastAsia="fr-FR" w:bidi="fr-FR"/>
        </w:rPr>
        <w:t>e</w:t>
      </w:r>
      <w:r w:rsidRPr="009A3B0B">
        <w:rPr>
          <w:lang w:eastAsia="fr-FR" w:bidi="fr-FR"/>
        </w:rPr>
        <w:t xml:space="preserve"> siècle</w:t>
      </w:r>
    </w:p>
    <w:p w14:paraId="71B7A48A" w14:textId="77777777" w:rsidR="00014EE4" w:rsidRDefault="00014EE4" w:rsidP="00014EE4">
      <w:pPr>
        <w:spacing w:before="120" w:after="120"/>
        <w:jc w:val="both"/>
        <w:rPr>
          <w:lang w:eastAsia="fr-FR" w:bidi="fr-FR"/>
        </w:rPr>
      </w:pPr>
    </w:p>
    <w:p w14:paraId="2D302A5C" w14:textId="77777777" w:rsidR="00014EE4" w:rsidRPr="00AE24A9" w:rsidRDefault="00014EE4" w:rsidP="00014EE4">
      <w:pPr>
        <w:spacing w:before="120" w:after="120"/>
        <w:jc w:val="both"/>
      </w:pPr>
      <w:r w:rsidRPr="00AE24A9">
        <w:rPr>
          <w:lang w:eastAsia="fr-FR" w:bidi="fr-FR"/>
        </w:rPr>
        <w:t>Revenons à une perspective historique pour voir ce qui distingue, au-delà de l’augmentation quantitative du sal</w:t>
      </w:r>
      <w:r w:rsidRPr="00AE24A9">
        <w:rPr>
          <w:lang w:eastAsia="fr-FR" w:bidi="fr-FR"/>
        </w:rPr>
        <w:t>a</w:t>
      </w:r>
      <w:r w:rsidRPr="00AE24A9">
        <w:rPr>
          <w:lang w:eastAsia="fr-FR" w:bidi="fr-FR"/>
        </w:rPr>
        <w:t>riat, le capitalisme du XX</w:t>
      </w:r>
      <w:r w:rsidRPr="00AE24A9">
        <w:rPr>
          <w:vertAlign w:val="superscript"/>
          <w:lang w:eastAsia="fr-FR" w:bidi="fr-FR"/>
        </w:rPr>
        <w:t>e</w:t>
      </w:r>
      <w:r w:rsidRPr="00AE24A9">
        <w:rPr>
          <w:lang w:eastAsia="fr-FR" w:bidi="fr-FR"/>
        </w:rPr>
        <w:t xml:space="preserve"> siècle de celui du XIX</w:t>
      </w:r>
      <w:r w:rsidRPr="00AE24A9">
        <w:rPr>
          <w:vertAlign w:val="superscript"/>
          <w:lang w:eastAsia="fr-FR" w:bidi="fr-FR"/>
        </w:rPr>
        <w:t>e</w:t>
      </w:r>
      <w:r w:rsidRPr="00AE24A9">
        <w:rPr>
          <w:lang w:eastAsia="fr-FR" w:bidi="fr-FR"/>
        </w:rPr>
        <w:t>.</w:t>
      </w:r>
    </w:p>
    <w:p w14:paraId="2BD5D860" w14:textId="77777777" w:rsidR="00014EE4" w:rsidRPr="00AE24A9" w:rsidRDefault="00014EE4" w:rsidP="00014EE4">
      <w:pPr>
        <w:spacing w:before="120" w:after="120"/>
        <w:jc w:val="both"/>
      </w:pPr>
      <w:r w:rsidRPr="00AE24A9">
        <w:rPr>
          <w:lang w:eastAsia="fr-FR" w:bidi="fr-FR"/>
        </w:rPr>
        <w:t>Un certain marxisme considère que la notion de propriété privée des moyens de production est constitut</w:t>
      </w:r>
      <w:r w:rsidRPr="00AE24A9">
        <w:rPr>
          <w:lang w:eastAsia="fr-FR" w:bidi="fr-FR"/>
        </w:rPr>
        <w:t>i</w:t>
      </w:r>
      <w:r w:rsidRPr="00AE24A9">
        <w:rPr>
          <w:lang w:eastAsia="fr-FR" w:bidi="fr-FR"/>
        </w:rPr>
        <w:t>ve du capitalisme. C’est ainsi que l’on pourra dire que sans propriété privée des moyens de produ</w:t>
      </w:r>
      <w:r w:rsidRPr="00AE24A9">
        <w:rPr>
          <w:lang w:eastAsia="fr-FR" w:bidi="fr-FR"/>
        </w:rPr>
        <w:t>c</w:t>
      </w:r>
      <w:r w:rsidRPr="00AE24A9">
        <w:rPr>
          <w:lang w:eastAsia="fr-FR" w:bidi="fr-FR"/>
        </w:rPr>
        <w:t>tion il n’y a plus capitalisme. Cette vision banalisée du marxi</w:t>
      </w:r>
      <w:r w:rsidRPr="00AE24A9">
        <w:rPr>
          <w:lang w:eastAsia="fr-FR" w:bidi="fr-FR"/>
        </w:rPr>
        <w:t>s</w:t>
      </w:r>
      <w:r w:rsidRPr="00AE24A9">
        <w:rPr>
          <w:lang w:eastAsia="fr-FR" w:bidi="fr-FR"/>
        </w:rPr>
        <w:t>me a bien du mal à expliquer un salariat sans capit</w:t>
      </w:r>
      <w:r w:rsidRPr="00AE24A9">
        <w:rPr>
          <w:lang w:eastAsia="fr-FR" w:bidi="fr-FR"/>
        </w:rPr>
        <w:t>a</w:t>
      </w:r>
      <w:r w:rsidRPr="00AE24A9">
        <w:rPr>
          <w:lang w:eastAsia="fr-FR" w:bidi="fr-FR"/>
        </w:rPr>
        <w:t>lisme, et les processus de luttes très intenses et de différenciations sociales éno</w:t>
      </w:r>
      <w:r w:rsidRPr="00AE24A9">
        <w:rPr>
          <w:lang w:eastAsia="fr-FR" w:bidi="fr-FR"/>
        </w:rPr>
        <w:t>r</w:t>
      </w:r>
      <w:r w:rsidRPr="00AE24A9">
        <w:rPr>
          <w:lang w:eastAsia="fr-FR" w:bidi="fr-FR"/>
        </w:rPr>
        <w:t>mes dans des sociétés, où selon elle il n’y aurait plus propriété privée des moyens de production.</w:t>
      </w:r>
    </w:p>
    <w:p w14:paraId="45DAA341" w14:textId="77777777" w:rsidR="00014EE4" w:rsidRPr="00AE24A9" w:rsidRDefault="00014EE4" w:rsidP="00014EE4">
      <w:pPr>
        <w:spacing w:before="120" w:after="120"/>
        <w:jc w:val="both"/>
      </w:pPr>
      <w:r w:rsidRPr="00AE24A9">
        <w:rPr>
          <w:lang w:eastAsia="fr-FR" w:bidi="fr-FR"/>
        </w:rPr>
        <w:t>Notre point de vue est le suivant</w:t>
      </w:r>
      <w:r>
        <w:rPr>
          <w:lang w:eastAsia="fr-FR" w:bidi="fr-FR"/>
        </w:rPr>
        <w:t> :</w:t>
      </w:r>
      <w:r w:rsidRPr="00AE24A9">
        <w:rPr>
          <w:lang w:eastAsia="fr-FR" w:bidi="fr-FR"/>
        </w:rPr>
        <w:t xml:space="preserve"> la propriété des moyens de pr</w:t>
      </w:r>
      <w:r w:rsidRPr="00AE24A9">
        <w:rPr>
          <w:lang w:eastAsia="fr-FR" w:bidi="fr-FR"/>
        </w:rPr>
        <w:t>o</w:t>
      </w:r>
      <w:r w:rsidRPr="00AE24A9">
        <w:rPr>
          <w:lang w:eastAsia="fr-FR" w:bidi="fr-FR"/>
        </w:rPr>
        <w:t>duction, comme forme dominante de l’organisation sociale, caractér</w:t>
      </w:r>
      <w:r w:rsidRPr="00AE24A9">
        <w:rPr>
          <w:lang w:eastAsia="fr-FR" w:bidi="fr-FR"/>
        </w:rPr>
        <w:t>i</w:t>
      </w:r>
      <w:r w:rsidRPr="00AE24A9">
        <w:rPr>
          <w:lang w:eastAsia="fr-FR" w:bidi="fr-FR"/>
        </w:rPr>
        <w:t>se une phase de l’histoire du capitalisme, mais ne le définit pas. Au XIX</w:t>
      </w:r>
      <w:r w:rsidRPr="00AE24A9">
        <w:rPr>
          <w:vertAlign w:val="superscript"/>
          <w:lang w:eastAsia="fr-FR" w:bidi="fr-FR"/>
        </w:rPr>
        <w:t>e</w:t>
      </w:r>
      <w:r w:rsidRPr="00AE24A9">
        <w:rPr>
          <w:lang w:eastAsia="fr-FR" w:bidi="fr-FR"/>
        </w:rPr>
        <w:t xml:space="preserve"> siècle, c’est bien le rapport de base, et le rapport salarial lui-même va s’exprimer comme un rapport de propriété privée qui se tr</w:t>
      </w:r>
      <w:r w:rsidRPr="00AE24A9">
        <w:rPr>
          <w:lang w:eastAsia="fr-FR" w:bidi="fr-FR"/>
        </w:rPr>
        <w:t>a</w:t>
      </w:r>
      <w:r w:rsidRPr="00AE24A9">
        <w:rPr>
          <w:lang w:eastAsia="fr-FR" w:bidi="fr-FR"/>
        </w:rPr>
        <w:t>duira dans sa défin</w:t>
      </w:r>
      <w:r w:rsidRPr="00AE24A9">
        <w:rPr>
          <w:lang w:eastAsia="fr-FR" w:bidi="fr-FR"/>
        </w:rPr>
        <w:t>i</w:t>
      </w:r>
      <w:r w:rsidRPr="00AE24A9">
        <w:rPr>
          <w:lang w:eastAsia="fr-FR" w:bidi="fr-FR"/>
        </w:rPr>
        <w:t>tion juridique</w:t>
      </w:r>
      <w:r>
        <w:rPr>
          <w:lang w:eastAsia="fr-FR" w:bidi="fr-FR"/>
        </w:rPr>
        <w:t> :</w:t>
      </w:r>
      <w:r w:rsidRPr="00AE24A9">
        <w:rPr>
          <w:lang w:eastAsia="fr-FR" w:bidi="fr-FR"/>
        </w:rPr>
        <w:t xml:space="preserve"> la relation salariale est une relation marchande. Il n’y a donc pas de droit particulier de la relation salari</w:t>
      </w:r>
      <w:r w:rsidRPr="00AE24A9">
        <w:rPr>
          <w:lang w:eastAsia="fr-FR" w:bidi="fr-FR"/>
        </w:rPr>
        <w:t>a</w:t>
      </w:r>
      <w:r w:rsidRPr="00AE24A9">
        <w:rPr>
          <w:lang w:eastAsia="fr-FR" w:bidi="fr-FR"/>
        </w:rPr>
        <w:t>le, le salarié est assimilé à un marchand et c’est donc le droit des ma</w:t>
      </w:r>
      <w:r w:rsidRPr="00AE24A9">
        <w:rPr>
          <w:lang w:eastAsia="fr-FR" w:bidi="fr-FR"/>
        </w:rPr>
        <w:t>r</w:t>
      </w:r>
      <w:r w:rsidRPr="00AE24A9">
        <w:rPr>
          <w:lang w:eastAsia="fr-FR" w:bidi="fr-FR"/>
        </w:rPr>
        <w:t>chands qui s’applique à cette relation. La propriété privée impose à l’ensemble des rapports s</w:t>
      </w:r>
      <w:r w:rsidRPr="00AE24A9">
        <w:rPr>
          <w:lang w:eastAsia="fr-FR" w:bidi="fr-FR"/>
        </w:rPr>
        <w:t>o</w:t>
      </w:r>
      <w:r w:rsidRPr="00AE24A9">
        <w:rPr>
          <w:lang w:eastAsia="fr-FR" w:bidi="fr-FR"/>
        </w:rPr>
        <w:t>ciaux, et en particulier au rapport salarial sa forme et ses modes de régulation et de coercition. Le capitali</w:t>
      </w:r>
      <w:r w:rsidRPr="00AE24A9">
        <w:rPr>
          <w:lang w:eastAsia="fr-FR" w:bidi="fr-FR"/>
        </w:rPr>
        <w:t>s</w:t>
      </w:r>
      <w:r w:rsidRPr="00AE24A9">
        <w:rPr>
          <w:lang w:eastAsia="fr-FR" w:bidi="fr-FR"/>
        </w:rPr>
        <w:t>me du XIX</w:t>
      </w:r>
      <w:r w:rsidRPr="00AE24A9">
        <w:rPr>
          <w:vertAlign w:val="superscript"/>
          <w:lang w:eastAsia="fr-FR" w:bidi="fr-FR"/>
        </w:rPr>
        <w:t>e</w:t>
      </w:r>
      <w:r w:rsidRPr="00AE24A9">
        <w:rPr>
          <w:lang w:eastAsia="fr-FR" w:bidi="fr-FR"/>
        </w:rPr>
        <w:t xml:space="preserve"> siècle est défini par l’opposition entre les propriétaires et les non propriétaires, la pr</w:t>
      </w:r>
      <w:r w:rsidRPr="00AE24A9">
        <w:rPr>
          <w:lang w:eastAsia="fr-FR" w:bidi="fr-FR"/>
        </w:rPr>
        <w:t>o</w:t>
      </w:r>
      <w:r w:rsidRPr="00AE24A9">
        <w:rPr>
          <w:lang w:eastAsia="fr-FR" w:bidi="fr-FR"/>
        </w:rPr>
        <w:t>priété n’était pas uniquement économique mais conférant aussi l’identité sociale. Être reco</w:t>
      </w:r>
      <w:r w:rsidRPr="00AE24A9">
        <w:rPr>
          <w:lang w:eastAsia="fr-FR" w:bidi="fr-FR"/>
        </w:rPr>
        <w:t>n</w:t>
      </w:r>
      <w:r w:rsidRPr="00AE24A9">
        <w:rPr>
          <w:lang w:eastAsia="fr-FR" w:bidi="fr-FR"/>
        </w:rPr>
        <w:t xml:space="preserve">nu par la société, c’est être propriétaire. La formule de Guizot, </w:t>
      </w:r>
      <w:r>
        <w:rPr>
          <w:lang w:eastAsia="fr-FR" w:bidi="fr-FR"/>
        </w:rPr>
        <w:t>« </w:t>
      </w:r>
      <w:r w:rsidRPr="00AE24A9">
        <w:rPr>
          <w:lang w:eastAsia="fr-FR" w:bidi="fr-FR"/>
        </w:rPr>
        <w:t>Enrichissez-vous</w:t>
      </w:r>
      <w:r>
        <w:rPr>
          <w:lang w:eastAsia="fr-FR" w:bidi="fr-FR"/>
        </w:rPr>
        <w:t> »</w:t>
      </w:r>
      <w:r w:rsidRPr="00AE24A9">
        <w:rPr>
          <w:lang w:eastAsia="fr-FR" w:bidi="fr-FR"/>
        </w:rPr>
        <w:t>, résume bien le moteur subjectif, qui traduit au niveau des individus et de leurs m</w:t>
      </w:r>
      <w:r w:rsidRPr="00AE24A9">
        <w:rPr>
          <w:lang w:eastAsia="fr-FR" w:bidi="fr-FR"/>
        </w:rPr>
        <w:t>o</w:t>
      </w:r>
      <w:r w:rsidRPr="00AE24A9">
        <w:rPr>
          <w:lang w:eastAsia="fr-FR" w:bidi="fr-FR"/>
        </w:rPr>
        <w:t>tivations, ce qui constitue l’ordre social. La conséquence en est le cl</w:t>
      </w:r>
      <w:r w:rsidRPr="00AE24A9">
        <w:rPr>
          <w:lang w:eastAsia="fr-FR" w:bidi="fr-FR"/>
        </w:rPr>
        <w:t>i</w:t>
      </w:r>
      <w:r w:rsidRPr="00AE24A9">
        <w:rPr>
          <w:lang w:eastAsia="fr-FR" w:bidi="fr-FR"/>
        </w:rPr>
        <w:t>vage propriétaires/non propriétaires va être décisif, et que ce capit</w:t>
      </w:r>
      <w:r w:rsidRPr="00AE24A9">
        <w:rPr>
          <w:lang w:eastAsia="fr-FR" w:bidi="fr-FR"/>
        </w:rPr>
        <w:t>a</w:t>
      </w:r>
      <w:r w:rsidRPr="00AE24A9">
        <w:rPr>
          <w:lang w:eastAsia="fr-FR" w:bidi="fr-FR"/>
        </w:rPr>
        <w:t>lisme fonctionne à l’exclusion sociale, puisque les non propriéta</w:t>
      </w:r>
      <w:r w:rsidRPr="00AE24A9">
        <w:rPr>
          <w:lang w:eastAsia="fr-FR" w:bidi="fr-FR"/>
        </w:rPr>
        <w:t>i</w:t>
      </w:r>
      <w:r w:rsidRPr="00AE24A9">
        <w:rPr>
          <w:lang w:eastAsia="fr-FR" w:bidi="fr-FR"/>
        </w:rPr>
        <w:t>res n’ont pas d’identité.</w:t>
      </w:r>
    </w:p>
    <w:p w14:paraId="6FB5E048" w14:textId="77777777" w:rsidR="00014EE4" w:rsidRPr="00AE24A9" w:rsidRDefault="00014EE4" w:rsidP="00014EE4">
      <w:pPr>
        <w:spacing w:before="120" w:after="120"/>
        <w:jc w:val="both"/>
      </w:pPr>
      <w:r w:rsidRPr="00AE24A9">
        <w:rPr>
          <w:lang w:eastAsia="fr-FR" w:bidi="fr-FR"/>
        </w:rPr>
        <w:t>C’est cela que Marx an</w:t>
      </w:r>
      <w:r w:rsidRPr="00AE24A9">
        <w:rPr>
          <w:lang w:eastAsia="fr-FR" w:bidi="fr-FR"/>
        </w:rPr>
        <w:t>a</w:t>
      </w:r>
      <w:r w:rsidRPr="00AE24A9">
        <w:rPr>
          <w:lang w:eastAsia="fr-FR" w:bidi="fr-FR"/>
        </w:rPr>
        <w:t>lyse, dans la société où ce fait se manifeste dans sa forme la plus pure, la société brita</w:t>
      </w:r>
      <w:r w:rsidRPr="00AE24A9">
        <w:rPr>
          <w:lang w:eastAsia="fr-FR" w:bidi="fr-FR"/>
        </w:rPr>
        <w:t>n</w:t>
      </w:r>
      <w:r w:rsidRPr="00AE24A9">
        <w:rPr>
          <w:lang w:eastAsia="fr-FR" w:bidi="fr-FR"/>
        </w:rPr>
        <w:t>nique. Cette exclusion va en effet très loin, puisque le s</w:t>
      </w:r>
      <w:r w:rsidRPr="00AE24A9">
        <w:rPr>
          <w:lang w:eastAsia="fr-FR" w:bidi="fr-FR"/>
        </w:rPr>
        <w:t>a</w:t>
      </w:r>
      <w:r w:rsidRPr="00AE24A9">
        <w:rPr>
          <w:lang w:eastAsia="fr-FR" w:bidi="fr-FR"/>
        </w:rPr>
        <w:t>lariat, exclu de la propriété, est défini comme ce qui n’existe pas, comme masse et non comme classe. Le processus de prolétarisation, processus de brassage, va arr</w:t>
      </w:r>
      <w:r w:rsidRPr="00AE24A9">
        <w:rPr>
          <w:lang w:eastAsia="fr-FR" w:bidi="fr-FR"/>
        </w:rPr>
        <w:t>a</w:t>
      </w:r>
      <w:r w:rsidRPr="00AE24A9">
        <w:rPr>
          <w:lang w:eastAsia="fr-FR" w:bidi="fr-FR"/>
        </w:rPr>
        <w:t>cher les gens à leur rapport trad</w:t>
      </w:r>
      <w:r w:rsidRPr="00AE24A9">
        <w:rPr>
          <w:lang w:eastAsia="fr-FR" w:bidi="fr-FR"/>
        </w:rPr>
        <w:t>i</w:t>
      </w:r>
      <w:r w:rsidRPr="00AE24A9">
        <w:rPr>
          <w:lang w:eastAsia="fr-FR" w:bidi="fr-FR"/>
        </w:rPr>
        <w:t>tionnel et les transformer en masse informe. Partant de là, il s’agit d’organiser cette mase, et c’est ce qui se pa</w:t>
      </w:r>
      <w:r w:rsidRPr="00AE24A9">
        <w:rPr>
          <w:lang w:eastAsia="fr-FR" w:bidi="fr-FR"/>
        </w:rPr>
        <w:t>s</w:t>
      </w:r>
      <w:r w:rsidRPr="00AE24A9">
        <w:rPr>
          <w:lang w:eastAsia="fr-FR" w:bidi="fr-FR"/>
        </w:rPr>
        <w:t>se à partir de 1848, moment charnière. Ce phénomène de masse et d’exclusion entraîne des poussées de violence</w:t>
      </w:r>
      <w:r>
        <w:rPr>
          <w:lang w:eastAsia="fr-FR" w:bidi="fr-FR"/>
        </w:rPr>
        <w:t xml:space="preserve"> </w:t>
      </w:r>
      <w:r>
        <w:t xml:space="preserve">[173] </w:t>
      </w:r>
      <w:r w:rsidRPr="00AE24A9">
        <w:rPr>
          <w:lang w:eastAsia="fr-FR" w:bidi="fr-FR"/>
        </w:rPr>
        <w:t>sociale, qui mai</w:t>
      </w:r>
      <w:r w:rsidRPr="00AE24A9">
        <w:rPr>
          <w:lang w:eastAsia="fr-FR" w:bidi="fr-FR"/>
        </w:rPr>
        <w:t>n</w:t>
      </w:r>
      <w:r w:rsidRPr="00AE24A9">
        <w:rPr>
          <w:lang w:eastAsia="fr-FR" w:bidi="fr-FR"/>
        </w:rPr>
        <w:t>tenant sont bien connues. Les sociétés de masse, par opposition aux sociétés de classe où les groupes sont organisés, man</w:t>
      </w:r>
      <w:r w:rsidRPr="00AE24A9">
        <w:rPr>
          <w:lang w:eastAsia="fr-FR" w:bidi="fr-FR"/>
        </w:rPr>
        <w:t>i</w:t>
      </w:r>
      <w:r w:rsidRPr="00AE24A9">
        <w:rPr>
          <w:lang w:eastAsia="fr-FR" w:bidi="fr-FR"/>
        </w:rPr>
        <w:t>festent une très grande instabilité. Aujourd’hui ce sont les pr</w:t>
      </w:r>
      <w:r w:rsidRPr="00AE24A9">
        <w:rPr>
          <w:lang w:eastAsia="fr-FR" w:bidi="fr-FR"/>
        </w:rPr>
        <w:t>o</w:t>
      </w:r>
      <w:r w:rsidRPr="00AE24A9">
        <w:rPr>
          <w:lang w:eastAsia="fr-FR" w:bidi="fr-FR"/>
        </w:rPr>
        <w:t>cessus d’hyper-prolétarisation dans les banlieues des gra</w:t>
      </w:r>
      <w:r w:rsidRPr="00AE24A9">
        <w:rPr>
          <w:lang w:eastAsia="fr-FR" w:bidi="fr-FR"/>
        </w:rPr>
        <w:t>n</w:t>
      </w:r>
      <w:r w:rsidRPr="00AE24A9">
        <w:rPr>
          <w:lang w:eastAsia="fr-FR" w:bidi="fr-FR"/>
        </w:rPr>
        <w:t>des villes du tiers- monde, dans lesquelles la violence se manifeste de manière imprévis</w:t>
      </w:r>
      <w:r w:rsidRPr="00AE24A9">
        <w:rPr>
          <w:lang w:eastAsia="fr-FR" w:bidi="fr-FR"/>
        </w:rPr>
        <w:t>i</w:t>
      </w:r>
      <w:r w:rsidRPr="00AE24A9">
        <w:rPr>
          <w:lang w:eastAsia="fr-FR" w:bidi="fr-FR"/>
        </w:rPr>
        <w:t>ble, et où le danger de déstabilisation sociale est très important.</w:t>
      </w:r>
    </w:p>
    <w:p w14:paraId="2F6A2B09" w14:textId="77777777" w:rsidR="00014EE4" w:rsidRPr="00AE24A9" w:rsidRDefault="00014EE4" w:rsidP="00014EE4">
      <w:pPr>
        <w:spacing w:before="120" w:after="120"/>
        <w:jc w:val="both"/>
      </w:pPr>
      <w:r w:rsidRPr="00AE24A9">
        <w:rPr>
          <w:lang w:eastAsia="fr-FR" w:bidi="fr-FR"/>
        </w:rPr>
        <w:t>L’enjeu historique du capitalisme a été l’organisation de cette ma</w:t>
      </w:r>
      <w:r w:rsidRPr="00AE24A9">
        <w:rPr>
          <w:lang w:eastAsia="fr-FR" w:bidi="fr-FR"/>
        </w:rPr>
        <w:t>s</w:t>
      </w:r>
      <w:r w:rsidRPr="00AE24A9">
        <w:rPr>
          <w:lang w:eastAsia="fr-FR" w:bidi="fr-FR"/>
        </w:rPr>
        <w:t>se, et la réintégration de ceux qui avaient été exclu. Le mouv</w:t>
      </w:r>
      <w:r w:rsidRPr="00AE24A9">
        <w:rPr>
          <w:lang w:eastAsia="fr-FR" w:bidi="fr-FR"/>
        </w:rPr>
        <w:t>e</w:t>
      </w:r>
      <w:r w:rsidRPr="00AE24A9">
        <w:rPr>
          <w:lang w:eastAsia="fr-FR" w:bidi="fr-FR"/>
        </w:rPr>
        <w:t>ment historique n’a pas été celui que Marx avait pensé. Son analyse était celle-ci</w:t>
      </w:r>
      <w:r>
        <w:rPr>
          <w:lang w:eastAsia="fr-FR" w:bidi="fr-FR"/>
        </w:rPr>
        <w:t xml:space="preserve"> : </w:t>
      </w:r>
      <w:r w:rsidRPr="00AE24A9">
        <w:rPr>
          <w:lang w:eastAsia="fr-FR" w:bidi="fr-FR"/>
        </w:rPr>
        <w:t>la ma</w:t>
      </w:r>
      <w:r w:rsidRPr="00AE24A9">
        <w:rPr>
          <w:lang w:eastAsia="fr-FR" w:bidi="fr-FR"/>
        </w:rPr>
        <w:t>s</w:t>
      </w:r>
      <w:r w:rsidRPr="00AE24A9">
        <w:rPr>
          <w:lang w:eastAsia="fr-FR" w:bidi="fr-FR"/>
        </w:rPr>
        <w:t>se va s’auto-organiser comme une anti-société face au capitalisme, construire une culture, une vision du monde qui va re</w:t>
      </w:r>
      <w:r w:rsidRPr="00AE24A9">
        <w:rPr>
          <w:lang w:eastAsia="fr-FR" w:bidi="fr-FR"/>
        </w:rPr>
        <w:t>n</w:t>
      </w:r>
      <w:r w:rsidRPr="00AE24A9">
        <w:rPr>
          <w:lang w:eastAsia="fr-FR" w:bidi="fr-FR"/>
        </w:rPr>
        <w:t>verser l’ordre social et le transformer en quelque chose de no</w:t>
      </w:r>
      <w:r w:rsidRPr="00AE24A9">
        <w:rPr>
          <w:lang w:eastAsia="fr-FR" w:bidi="fr-FR"/>
        </w:rPr>
        <w:t>u</w:t>
      </w:r>
      <w:r w:rsidRPr="00AE24A9">
        <w:rPr>
          <w:lang w:eastAsia="fr-FR" w:bidi="fr-FR"/>
        </w:rPr>
        <w:t>veau, qui apparaîtra par un basculement. Or le mouvement ne s’est pas d</w:t>
      </w:r>
      <w:r w:rsidRPr="00AE24A9">
        <w:rPr>
          <w:lang w:eastAsia="fr-FR" w:bidi="fr-FR"/>
        </w:rPr>
        <w:t>é</w:t>
      </w:r>
      <w:r w:rsidRPr="00AE24A9">
        <w:rPr>
          <w:lang w:eastAsia="fr-FR" w:bidi="fr-FR"/>
        </w:rPr>
        <w:t>veloppé dans ce sens.</w:t>
      </w:r>
    </w:p>
    <w:p w14:paraId="1701BBEF" w14:textId="77777777" w:rsidR="00014EE4" w:rsidRPr="00AE24A9" w:rsidRDefault="00014EE4" w:rsidP="00014EE4">
      <w:pPr>
        <w:spacing w:before="120" w:after="120"/>
        <w:jc w:val="both"/>
      </w:pPr>
      <w:r w:rsidRPr="00AE24A9">
        <w:rPr>
          <w:lang w:eastAsia="fr-FR" w:bidi="fr-FR"/>
        </w:rPr>
        <w:t>Car c’est bien l’organisation qui fonde le capitalisme du XX</w:t>
      </w:r>
      <w:r w:rsidRPr="00AE24A9">
        <w:rPr>
          <w:vertAlign w:val="superscript"/>
          <w:lang w:eastAsia="fr-FR" w:bidi="fr-FR"/>
        </w:rPr>
        <w:t>e</w:t>
      </w:r>
      <w:r w:rsidRPr="00AE24A9">
        <w:rPr>
          <w:lang w:eastAsia="fr-FR" w:bidi="fr-FR"/>
        </w:rPr>
        <w:t xml:space="preserve"> si</w:t>
      </w:r>
      <w:r w:rsidRPr="00AE24A9">
        <w:rPr>
          <w:lang w:eastAsia="fr-FR" w:bidi="fr-FR"/>
        </w:rPr>
        <w:t>è</w:t>
      </w:r>
      <w:r w:rsidRPr="00AE24A9">
        <w:rPr>
          <w:lang w:eastAsia="fr-FR" w:bidi="fr-FR"/>
        </w:rPr>
        <w:t>cle, alors que celui du siècle précédent était fondé sur la propriété et son corrélatif, l’exclusion. Le mode d’organisation du salariat a tran</w:t>
      </w:r>
      <w:r w:rsidRPr="00AE24A9">
        <w:rPr>
          <w:lang w:eastAsia="fr-FR" w:bidi="fr-FR"/>
        </w:rPr>
        <w:t>s</w:t>
      </w:r>
      <w:r w:rsidRPr="00AE24A9">
        <w:rPr>
          <w:lang w:eastAsia="fr-FR" w:bidi="fr-FR"/>
        </w:rPr>
        <w:t>formé une masse en classe, stratifiée et différenciée. On est donc pa</w:t>
      </w:r>
      <w:r w:rsidRPr="00AE24A9">
        <w:rPr>
          <w:lang w:eastAsia="fr-FR" w:bidi="fr-FR"/>
        </w:rPr>
        <w:t>s</w:t>
      </w:r>
      <w:r w:rsidRPr="00AE24A9">
        <w:rPr>
          <w:lang w:eastAsia="fr-FR" w:bidi="fr-FR"/>
        </w:rPr>
        <w:t>sé d’un capitalisme de propriété à un capitalisme d’organisation. Cette organisation a été l'intégration du salariat à l’intérieur du mo</w:t>
      </w:r>
      <w:r w:rsidRPr="00AE24A9">
        <w:rPr>
          <w:lang w:eastAsia="fr-FR" w:bidi="fr-FR"/>
        </w:rPr>
        <w:t>u</w:t>
      </w:r>
      <w:r w:rsidRPr="00AE24A9">
        <w:rPr>
          <w:lang w:eastAsia="fr-FR" w:bidi="fr-FR"/>
        </w:rPr>
        <w:t>vement d’accumulation du capital (ce que Marx n’avait pas pensé), puis le développement de réseaux de relations sociales intégrant le salariat dans le capitalisme, et dans le même</w:t>
      </w:r>
      <w:r>
        <w:rPr>
          <w:lang w:eastAsia="fr-FR" w:bidi="fr-FR"/>
        </w:rPr>
        <w:t xml:space="preserve"> </w:t>
      </w:r>
      <w:r w:rsidRPr="00AE24A9">
        <w:rPr>
          <w:lang w:eastAsia="fr-FR" w:bidi="fr-FR"/>
        </w:rPr>
        <w:t>mouvement contraignant le cap</w:t>
      </w:r>
      <w:r w:rsidRPr="00AE24A9">
        <w:rPr>
          <w:lang w:eastAsia="fr-FR" w:bidi="fr-FR"/>
        </w:rPr>
        <w:t>i</w:t>
      </w:r>
      <w:r w:rsidRPr="00AE24A9">
        <w:rPr>
          <w:lang w:eastAsia="fr-FR" w:bidi="fr-FR"/>
        </w:rPr>
        <w:t>tal.</w:t>
      </w:r>
    </w:p>
    <w:p w14:paraId="38937420" w14:textId="77777777" w:rsidR="00014EE4" w:rsidRPr="00AE24A9" w:rsidRDefault="00014EE4" w:rsidP="00014EE4">
      <w:pPr>
        <w:spacing w:before="120" w:after="120"/>
        <w:jc w:val="both"/>
      </w:pPr>
      <w:r w:rsidRPr="00AE24A9">
        <w:rPr>
          <w:lang w:eastAsia="fr-FR" w:bidi="fr-FR"/>
        </w:rPr>
        <w:t>C’est donc le même mouvement qui intègre le salariat au capit</w:t>
      </w:r>
      <w:r w:rsidRPr="00AE24A9">
        <w:rPr>
          <w:lang w:eastAsia="fr-FR" w:bidi="fr-FR"/>
        </w:rPr>
        <w:t>a</w:t>
      </w:r>
      <w:r w:rsidRPr="00AE24A9">
        <w:rPr>
          <w:lang w:eastAsia="fr-FR" w:bidi="fr-FR"/>
        </w:rPr>
        <w:t>lisme et qui pose des contraintes au capital. Ces contraintes vont orienter l’accumulation, la production des richesses etc..., dans un sens qu’on pourra définir comme étant le progrès social. Si le sl</w:t>
      </w:r>
      <w:r w:rsidRPr="00AE24A9">
        <w:rPr>
          <w:lang w:eastAsia="fr-FR" w:bidi="fr-FR"/>
        </w:rPr>
        <w:t>o</w:t>
      </w:r>
      <w:r w:rsidRPr="00AE24A9">
        <w:rPr>
          <w:lang w:eastAsia="fr-FR" w:bidi="fr-FR"/>
        </w:rPr>
        <w:t>gan du XIX</w:t>
      </w:r>
      <w:r w:rsidRPr="00AE24A9">
        <w:rPr>
          <w:vertAlign w:val="superscript"/>
          <w:lang w:eastAsia="fr-FR" w:bidi="fr-FR"/>
        </w:rPr>
        <w:t>e</w:t>
      </w:r>
      <w:r w:rsidRPr="00AE24A9">
        <w:rPr>
          <w:lang w:eastAsia="fr-FR" w:bidi="fr-FR"/>
        </w:rPr>
        <w:t xml:space="preserve"> siècle est </w:t>
      </w:r>
      <w:r>
        <w:rPr>
          <w:lang w:eastAsia="fr-FR" w:bidi="fr-FR"/>
        </w:rPr>
        <w:t>« </w:t>
      </w:r>
      <w:r w:rsidRPr="00AE24A9">
        <w:rPr>
          <w:lang w:eastAsia="fr-FR" w:bidi="fr-FR"/>
        </w:rPr>
        <w:t>E</w:t>
      </w:r>
      <w:r w:rsidRPr="00AE24A9">
        <w:rPr>
          <w:lang w:eastAsia="fr-FR" w:bidi="fr-FR"/>
        </w:rPr>
        <w:t>n</w:t>
      </w:r>
      <w:r w:rsidRPr="00AE24A9">
        <w:rPr>
          <w:lang w:eastAsia="fr-FR" w:bidi="fr-FR"/>
        </w:rPr>
        <w:t>richissez- vous</w:t>
      </w:r>
      <w:r>
        <w:rPr>
          <w:lang w:eastAsia="fr-FR" w:bidi="fr-FR"/>
        </w:rPr>
        <w:t> »</w:t>
      </w:r>
      <w:r w:rsidRPr="00AE24A9">
        <w:rPr>
          <w:lang w:eastAsia="fr-FR" w:bidi="fr-FR"/>
        </w:rPr>
        <w:t>, la notion du progrès social est celui du XX</w:t>
      </w:r>
      <w:r w:rsidRPr="00AE24A9">
        <w:rPr>
          <w:vertAlign w:val="superscript"/>
          <w:lang w:eastAsia="fr-FR" w:bidi="fr-FR"/>
        </w:rPr>
        <w:t>e</w:t>
      </w:r>
      <w:r w:rsidRPr="00AE24A9">
        <w:rPr>
          <w:lang w:eastAsia="fr-FR" w:bidi="fr-FR"/>
        </w:rPr>
        <w:t>.</w:t>
      </w:r>
    </w:p>
    <w:p w14:paraId="0BDAC13A" w14:textId="77777777" w:rsidR="00014EE4" w:rsidRPr="00AE24A9" w:rsidRDefault="00014EE4" w:rsidP="00014EE4">
      <w:pPr>
        <w:spacing w:before="120" w:after="120"/>
        <w:jc w:val="both"/>
      </w:pPr>
      <w:r w:rsidRPr="00AE24A9">
        <w:rPr>
          <w:lang w:eastAsia="fr-FR" w:bidi="fr-FR"/>
        </w:rPr>
        <w:t>Il s’agit maintenant de spécifier les éléments qui différencient le capitalisme occidental de tout autre type de société salariale.</w:t>
      </w:r>
    </w:p>
    <w:p w14:paraId="62337A20" w14:textId="77777777" w:rsidR="00014EE4" w:rsidRDefault="00014EE4" w:rsidP="00014EE4">
      <w:pPr>
        <w:spacing w:before="120" w:after="120"/>
        <w:jc w:val="both"/>
        <w:rPr>
          <w:lang w:eastAsia="fr-FR" w:bidi="fr-FR"/>
        </w:rPr>
      </w:pPr>
    </w:p>
    <w:p w14:paraId="6BE11655" w14:textId="77777777" w:rsidR="00014EE4" w:rsidRPr="00163441" w:rsidRDefault="00014EE4" w:rsidP="00014EE4">
      <w:pPr>
        <w:pStyle w:val="planche"/>
      </w:pPr>
      <w:r w:rsidRPr="00163441">
        <w:rPr>
          <w:lang w:eastAsia="fr-FR" w:bidi="fr-FR"/>
        </w:rPr>
        <w:t>Le capitalisme occidental</w:t>
      </w:r>
      <w:r>
        <w:rPr>
          <w:lang w:eastAsia="fr-FR" w:bidi="fr-FR"/>
        </w:rPr>
        <w:br/>
      </w:r>
      <w:r w:rsidRPr="00163441">
        <w:rPr>
          <w:lang w:eastAsia="fr-FR" w:bidi="fr-FR"/>
        </w:rPr>
        <w:t>et les « organisations inte</w:t>
      </w:r>
      <w:r w:rsidRPr="00163441">
        <w:rPr>
          <w:lang w:eastAsia="fr-FR" w:bidi="fr-FR"/>
        </w:rPr>
        <w:t>r</w:t>
      </w:r>
      <w:r w:rsidRPr="00163441">
        <w:rPr>
          <w:lang w:eastAsia="fr-FR" w:bidi="fr-FR"/>
        </w:rPr>
        <w:t>médiaires »</w:t>
      </w:r>
    </w:p>
    <w:p w14:paraId="3522AC9F" w14:textId="77777777" w:rsidR="00014EE4" w:rsidRDefault="00014EE4" w:rsidP="00014EE4">
      <w:pPr>
        <w:spacing w:before="120" w:after="120"/>
        <w:jc w:val="both"/>
        <w:rPr>
          <w:lang w:eastAsia="fr-FR" w:bidi="fr-FR"/>
        </w:rPr>
      </w:pPr>
    </w:p>
    <w:p w14:paraId="0E451F6A" w14:textId="77777777" w:rsidR="00014EE4" w:rsidRPr="00AE24A9" w:rsidRDefault="00014EE4" w:rsidP="00014EE4">
      <w:pPr>
        <w:spacing w:before="120" w:after="120"/>
        <w:jc w:val="both"/>
      </w:pPr>
      <w:r w:rsidRPr="00AE24A9">
        <w:rPr>
          <w:lang w:eastAsia="fr-FR" w:bidi="fr-FR"/>
        </w:rPr>
        <w:t xml:space="preserve">Ce qui distingue principalement les sociétés occidentales, c’est la grande diversité de ce qu’on appelle les </w:t>
      </w:r>
      <w:r>
        <w:rPr>
          <w:lang w:eastAsia="fr-FR" w:bidi="fr-FR"/>
        </w:rPr>
        <w:t>« </w:t>
      </w:r>
      <w:r w:rsidRPr="00AE24A9">
        <w:rPr>
          <w:lang w:eastAsia="fr-FR" w:bidi="fr-FR"/>
        </w:rPr>
        <w:t>organisations intermédia</w:t>
      </w:r>
      <w:r w:rsidRPr="00AE24A9">
        <w:rPr>
          <w:lang w:eastAsia="fr-FR" w:bidi="fr-FR"/>
        </w:rPr>
        <w:t>i</w:t>
      </w:r>
      <w:r w:rsidRPr="00AE24A9">
        <w:rPr>
          <w:lang w:eastAsia="fr-FR" w:bidi="fr-FR"/>
        </w:rPr>
        <w:t>res</w:t>
      </w:r>
      <w:r>
        <w:rPr>
          <w:lang w:eastAsia="fr-FR" w:bidi="fr-FR"/>
        </w:rPr>
        <w:t> »</w:t>
      </w:r>
      <w:r w:rsidRPr="00AE24A9">
        <w:rPr>
          <w:lang w:eastAsia="fr-FR" w:bidi="fr-FR"/>
        </w:rPr>
        <w:t>. Ce sont des formes d’association qui structurent les groupes s</w:t>
      </w:r>
      <w:r w:rsidRPr="00AE24A9">
        <w:rPr>
          <w:lang w:eastAsia="fr-FR" w:bidi="fr-FR"/>
        </w:rPr>
        <w:t>o</w:t>
      </w:r>
      <w:r w:rsidRPr="00AE24A9">
        <w:rPr>
          <w:lang w:eastAsia="fr-FR" w:bidi="fr-FR"/>
        </w:rPr>
        <w:t>ciaux, qui ne sont pas dépendants de l’État et qui sont, en même temps, des sujets co</w:t>
      </w:r>
      <w:r w:rsidRPr="00AE24A9">
        <w:rPr>
          <w:lang w:eastAsia="fr-FR" w:bidi="fr-FR"/>
        </w:rPr>
        <w:t>l</w:t>
      </w:r>
      <w:r w:rsidRPr="00AE24A9">
        <w:rPr>
          <w:lang w:eastAsia="fr-FR" w:bidi="fr-FR"/>
        </w:rPr>
        <w:t>lectifs. Dans les sociétés de type soviétique au contraire, il y a éparpillement des i</w:t>
      </w:r>
      <w:r w:rsidRPr="00AE24A9">
        <w:rPr>
          <w:lang w:eastAsia="fr-FR" w:bidi="fr-FR"/>
        </w:rPr>
        <w:t>n</w:t>
      </w:r>
      <w:r w:rsidRPr="00AE24A9">
        <w:rPr>
          <w:lang w:eastAsia="fr-FR" w:bidi="fr-FR"/>
        </w:rPr>
        <w:t>dividus, le salariat est atomisé et n’est structuré que par l’État. Cet éparpi</w:t>
      </w:r>
      <w:r w:rsidRPr="00AE24A9">
        <w:rPr>
          <w:lang w:eastAsia="fr-FR" w:bidi="fr-FR"/>
        </w:rPr>
        <w:t>l</w:t>
      </w:r>
      <w:r w:rsidRPr="00AE24A9">
        <w:rPr>
          <w:lang w:eastAsia="fr-FR" w:bidi="fr-FR"/>
        </w:rPr>
        <w:t>lement mène aux formes de contraintes que l’on connaît.</w:t>
      </w:r>
    </w:p>
    <w:p w14:paraId="0CD2DC35" w14:textId="77777777" w:rsidR="00014EE4" w:rsidRPr="00AE24A9" w:rsidRDefault="00014EE4" w:rsidP="00014EE4">
      <w:pPr>
        <w:spacing w:before="120" w:after="120"/>
        <w:jc w:val="both"/>
      </w:pPr>
      <w:r w:rsidRPr="00AE24A9">
        <w:rPr>
          <w:lang w:eastAsia="fr-FR" w:bidi="fr-FR"/>
        </w:rPr>
        <w:t>On dit que la démocratie est la caractéristique du salariat occide</w:t>
      </w:r>
      <w:r w:rsidRPr="00AE24A9">
        <w:rPr>
          <w:lang w:eastAsia="fr-FR" w:bidi="fr-FR"/>
        </w:rPr>
        <w:t>n</w:t>
      </w:r>
      <w:r w:rsidRPr="00AE24A9">
        <w:rPr>
          <w:lang w:eastAsia="fr-FR" w:bidi="fr-FR"/>
        </w:rPr>
        <w:t>tal, mais la démocratie n’est pas un phénomène purement superstru</w:t>
      </w:r>
      <w:r w:rsidRPr="00AE24A9">
        <w:rPr>
          <w:lang w:eastAsia="fr-FR" w:bidi="fr-FR"/>
        </w:rPr>
        <w:t>c</w:t>
      </w:r>
      <w:r>
        <w:rPr>
          <w:lang w:eastAsia="fr-FR" w:bidi="fr-FR"/>
        </w:rPr>
        <w:t>tu</w:t>
      </w:r>
      <w:r w:rsidRPr="00AE24A9">
        <w:rPr>
          <w:lang w:eastAsia="fr-FR" w:bidi="fr-FR"/>
        </w:rPr>
        <w:t>rel</w:t>
      </w:r>
      <w:r>
        <w:t xml:space="preserve"> [174]</w:t>
      </w:r>
      <w:r w:rsidRPr="00AE24A9">
        <w:rPr>
          <w:lang w:eastAsia="fr-FR" w:bidi="fr-FR"/>
        </w:rPr>
        <w:t xml:space="preserve"> (les élections), c’est ce qui garantit fondamentalement ces mécanismes. Il existe des organisations inte</w:t>
      </w:r>
      <w:r w:rsidRPr="00AE24A9">
        <w:rPr>
          <w:lang w:eastAsia="fr-FR" w:bidi="fr-FR"/>
        </w:rPr>
        <w:t>r</w:t>
      </w:r>
      <w:r w:rsidRPr="00AE24A9">
        <w:rPr>
          <w:lang w:eastAsia="fr-FR" w:bidi="fr-FR"/>
        </w:rPr>
        <w:t>médiaires dans l’ensemble du champ des relations sociales quotidie</w:t>
      </w:r>
      <w:r w:rsidRPr="00AE24A9">
        <w:rPr>
          <w:lang w:eastAsia="fr-FR" w:bidi="fr-FR"/>
        </w:rPr>
        <w:t>n</w:t>
      </w:r>
      <w:r w:rsidRPr="00AE24A9">
        <w:rPr>
          <w:lang w:eastAsia="fr-FR" w:bidi="fr-FR"/>
        </w:rPr>
        <w:t>nes, qui font une tension et qui maintiennent une autonomie des groupes face aux po</w:t>
      </w:r>
      <w:r w:rsidRPr="00AE24A9">
        <w:rPr>
          <w:lang w:eastAsia="fr-FR" w:bidi="fr-FR"/>
        </w:rPr>
        <w:t>u</w:t>
      </w:r>
      <w:r w:rsidRPr="00AE24A9">
        <w:rPr>
          <w:lang w:eastAsia="fr-FR" w:bidi="fr-FR"/>
        </w:rPr>
        <w:t>voirs qui d</w:t>
      </w:r>
      <w:r w:rsidRPr="00AE24A9">
        <w:rPr>
          <w:lang w:eastAsia="fr-FR" w:bidi="fr-FR"/>
        </w:rPr>
        <w:t>é</w:t>
      </w:r>
      <w:r w:rsidRPr="00AE24A9">
        <w:rPr>
          <w:lang w:eastAsia="fr-FR" w:bidi="fr-FR"/>
        </w:rPr>
        <w:t>tiennent les leviers de l’État. Cette distance vis-à-vis de l’État que permettent les organisations intermédiaires est un élément tout à fait décisif. Quelques exemples</w:t>
      </w:r>
      <w:r>
        <w:rPr>
          <w:lang w:eastAsia="fr-FR" w:bidi="fr-FR"/>
        </w:rPr>
        <w:t> :</w:t>
      </w:r>
      <w:r w:rsidRPr="00AE24A9">
        <w:rPr>
          <w:lang w:eastAsia="fr-FR" w:bidi="fr-FR"/>
        </w:rPr>
        <w:t xml:space="preserve"> les syndicats, qui sont un su</w:t>
      </w:r>
      <w:r w:rsidRPr="00AE24A9">
        <w:rPr>
          <w:lang w:eastAsia="fr-FR" w:bidi="fr-FR"/>
        </w:rPr>
        <w:t>p</w:t>
      </w:r>
      <w:r w:rsidRPr="00AE24A9">
        <w:rPr>
          <w:lang w:eastAsia="fr-FR" w:bidi="fr-FR"/>
        </w:rPr>
        <w:t>port fondamental de la démocratie, ont une pratique contractuelle d</w:t>
      </w:r>
      <w:r w:rsidRPr="00AE24A9">
        <w:rPr>
          <w:lang w:eastAsia="fr-FR" w:bidi="fr-FR"/>
        </w:rPr>
        <w:t>é</w:t>
      </w:r>
      <w:r w:rsidRPr="00AE24A9">
        <w:rPr>
          <w:lang w:eastAsia="fr-FR" w:bidi="fr-FR"/>
        </w:rPr>
        <w:t>tachée de l’État</w:t>
      </w:r>
      <w:r>
        <w:rPr>
          <w:lang w:eastAsia="fr-FR" w:bidi="fr-FR"/>
        </w:rPr>
        <w:t> ;</w:t>
      </w:r>
      <w:r w:rsidRPr="00AE24A9">
        <w:rPr>
          <w:lang w:eastAsia="fr-FR" w:bidi="fr-FR"/>
        </w:rPr>
        <w:t xml:space="preserve"> les organisations de type capitaliste, comme les sy</w:t>
      </w:r>
      <w:r w:rsidRPr="00AE24A9">
        <w:rPr>
          <w:lang w:eastAsia="fr-FR" w:bidi="fr-FR"/>
        </w:rPr>
        <w:t>s</w:t>
      </w:r>
      <w:r w:rsidRPr="00AE24A9">
        <w:rPr>
          <w:lang w:eastAsia="fr-FR" w:bidi="fr-FR"/>
        </w:rPr>
        <w:t>tèmes ba</w:t>
      </w:r>
      <w:r w:rsidRPr="00AE24A9">
        <w:rPr>
          <w:lang w:eastAsia="fr-FR" w:bidi="fr-FR"/>
        </w:rPr>
        <w:t>n</w:t>
      </w:r>
      <w:r w:rsidRPr="00AE24A9">
        <w:rPr>
          <w:lang w:eastAsia="fr-FR" w:bidi="fr-FR"/>
        </w:rPr>
        <w:t>caires ou les associations d’entreprise, ont autonomie par rapport à l’État.</w:t>
      </w:r>
    </w:p>
    <w:p w14:paraId="1056A7A9" w14:textId="77777777" w:rsidR="00014EE4" w:rsidRPr="00AE24A9" w:rsidRDefault="00014EE4" w:rsidP="00014EE4">
      <w:pPr>
        <w:spacing w:before="120" w:after="120"/>
        <w:jc w:val="both"/>
      </w:pPr>
      <w:r w:rsidRPr="00AE24A9">
        <w:rPr>
          <w:lang w:eastAsia="fr-FR" w:bidi="fr-FR"/>
        </w:rPr>
        <w:t>Il existe des médiations de toute nature dans la société, qui const</w:t>
      </w:r>
      <w:r w:rsidRPr="00AE24A9">
        <w:rPr>
          <w:lang w:eastAsia="fr-FR" w:bidi="fr-FR"/>
        </w:rPr>
        <w:t>i</w:t>
      </w:r>
      <w:r w:rsidRPr="00AE24A9">
        <w:rPr>
          <w:lang w:eastAsia="fr-FR" w:bidi="fr-FR"/>
        </w:rPr>
        <w:t>tuent le tissu de la société civile et qui sont les fondements de la d</w:t>
      </w:r>
      <w:r w:rsidRPr="00AE24A9">
        <w:rPr>
          <w:lang w:eastAsia="fr-FR" w:bidi="fr-FR"/>
        </w:rPr>
        <w:t>é</w:t>
      </w:r>
      <w:r w:rsidRPr="00AE24A9">
        <w:rPr>
          <w:lang w:eastAsia="fr-FR" w:bidi="fr-FR"/>
        </w:rPr>
        <w:t>mocratie.</w:t>
      </w:r>
    </w:p>
    <w:p w14:paraId="676AC008" w14:textId="77777777" w:rsidR="00014EE4" w:rsidRPr="00AE24A9" w:rsidRDefault="00014EE4" w:rsidP="00014EE4">
      <w:pPr>
        <w:spacing w:before="120" w:after="120"/>
        <w:jc w:val="both"/>
      </w:pPr>
      <w:r w:rsidRPr="00AE24A9">
        <w:rPr>
          <w:lang w:eastAsia="fr-FR" w:bidi="fr-FR"/>
        </w:rPr>
        <w:t>On peut donc caractériser la société salariale des cinquante derni</w:t>
      </w:r>
      <w:r w:rsidRPr="00AE24A9">
        <w:rPr>
          <w:lang w:eastAsia="fr-FR" w:bidi="fr-FR"/>
        </w:rPr>
        <w:t>è</w:t>
      </w:r>
      <w:r w:rsidRPr="00AE24A9">
        <w:rPr>
          <w:lang w:eastAsia="fr-FR" w:bidi="fr-FR"/>
        </w:rPr>
        <w:t>res années (celle qui est sortie de la grande dépression et surtout de la guerre), comme étant un type d’organisation i</w:t>
      </w:r>
      <w:r w:rsidRPr="00AE24A9">
        <w:rPr>
          <w:lang w:eastAsia="fr-FR" w:bidi="fr-FR"/>
        </w:rPr>
        <w:t>n</w:t>
      </w:r>
      <w:r w:rsidRPr="00AE24A9">
        <w:rPr>
          <w:lang w:eastAsia="fr-FR" w:bidi="fr-FR"/>
        </w:rPr>
        <w:t xml:space="preserve">termédiaire qui a créé ce que Robert Boyer appelle </w:t>
      </w:r>
      <w:r>
        <w:rPr>
          <w:lang w:eastAsia="fr-FR" w:bidi="fr-FR"/>
        </w:rPr>
        <w:t>« </w:t>
      </w:r>
      <w:r w:rsidRPr="00AE24A9">
        <w:rPr>
          <w:lang w:eastAsia="fr-FR" w:bidi="fr-FR"/>
        </w:rPr>
        <w:t>les compromis institutionn</w:t>
      </w:r>
      <w:r w:rsidRPr="00AE24A9">
        <w:rPr>
          <w:lang w:eastAsia="fr-FR" w:bidi="fr-FR"/>
        </w:rPr>
        <w:t>a</w:t>
      </w:r>
      <w:r w:rsidRPr="00AE24A9">
        <w:rPr>
          <w:lang w:eastAsia="fr-FR" w:bidi="fr-FR"/>
        </w:rPr>
        <w:t>lisés</w:t>
      </w:r>
      <w:r>
        <w:rPr>
          <w:lang w:eastAsia="fr-FR" w:bidi="fr-FR"/>
        </w:rPr>
        <w:t> »</w:t>
      </w:r>
      <w:r w:rsidRPr="00AE24A9">
        <w:rPr>
          <w:lang w:eastAsia="fr-FR" w:bidi="fr-FR"/>
        </w:rPr>
        <w:t xml:space="preserve"> entre les forces sociales. Le rapport salarial est fondé sur un antag</w:t>
      </w:r>
      <w:r w:rsidRPr="00AE24A9">
        <w:rPr>
          <w:lang w:eastAsia="fr-FR" w:bidi="fr-FR"/>
        </w:rPr>
        <w:t>o</w:t>
      </w:r>
      <w:r w:rsidRPr="00AE24A9">
        <w:rPr>
          <w:lang w:eastAsia="fr-FR" w:bidi="fr-FR"/>
        </w:rPr>
        <w:t>nisme, et dans le cadre de cette conflictualité, ces organisations co</w:t>
      </w:r>
      <w:r w:rsidRPr="00AE24A9">
        <w:rPr>
          <w:lang w:eastAsia="fr-FR" w:bidi="fr-FR"/>
        </w:rPr>
        <w:t>n</w:t>
      </w:r>
      <w:r w:rsidRPr="00AE24A9">
        <w:rPr>
          <w:lang w:eastAsia="fr-FR" w:bidi="fr-FR"/>
        </w:rPr>
        <w:t>tribuent à établir une stabilité des rel</w:t>
      </w:r>
      <w:r w:rsidRPr="00AE24A9">
        <w:rPr>
          <w:lang w:eastAsia="fr-FR" w:bidi="fr-FR"/>
        </w:rPr>
        <w:t>a</w:t>
      </w:r>
      <w:r w:rsidRPr="00AE24A9">
        <w:rPr>
          <w:lang w:eastAsia="fr-FR" w:bidi="fr-FR"/>
        </w:rPr>
        <w:t>tions dans le temps à travers des contrats ou des quasi-contrats, sur lesquels les gens estiment qu’ils peuvent s’appuyer pour leurs propres activités (salaires, cond</w:t>
      </w:r>
      <w:r w:rsidRPr="00AE24A9">
        <w:rPr>
          <w:lang w:eastAsia="fr-FR" w:bidi="fr-FR"/>
        </w:rPr>
        <w:t>i</w:t>
      </w:r>
      <w:r w:rsidRPr="00AE24A9">
        <w:rPr>
          <w:lang w:eastAsia="fr-FR" w:bidi="fr-FR"/>
        </w:rPr>
        <w:t>tions de travail). Ce type de compromis institutionnalisé</w:t>
      </w:r>
      <w:r>
        <w:rPr>
          <w:lang w:eastAsia="fr-FR" w:bidi="fr-FR"/>
        </w:rPr>
        <w:t xml:space="preserve"> </w:t>
      </w:r>
      <w:r w:rsidRPr="00AE24A9">
        <w:rPr>
          <w:lang w:eastAsia="fr-FR" w:bidi="fr-FR"/>
        </w:rPr>
        <w:t>dans la période de la croissa</w:t>
      </w:r>
      <w:r w:rsidRPr="00AE24A9">
        <w:rPr>
          <w:lang w:eastAsia="fr-FR" w:bidi="fr-FR"/>
        </w:rPr>
        <w:t>n</w:t>
      </w:r>
      <w:r w:rsidRPr="00AE24A9">
        <w:rPr>
          <w:lang w:eastAsia="fr-FR" w:bidi="fr-FR"/>
        </w:rPr>
        <w:t>ce s’est fait sur la base d’une sépar</w:t>
      </w:r>
      <w:r w:rsidRPr="00AE24A9">
        <w:rPr>
          <w:lang w:eastAsia="fr-FR" w:bidi="fr-FR"/>
        </w:rPr>
        <w:t>a</w:t>
      </w:r>
      <w:r w:rsidRPr="00AE24A9">
        <w:rPr>
          <w:lang w:eastAsia="fr-FR" w:bidi="fr-FR"/>
        </w:rPr>
        <w:t>tion entre ce qui est de l’ordre de la produ</w:t>
      </w:r>
      <w:r w:rsidRPr="00AE24A9">
        <w:rPr>
          <w:lang w:eastAsia="fr-FR" w:bidi="fr-FR"/>
        </w:rPr>
        <w:t>c</w:t>
      </w:r>
      <w:r w:rsidRPr="00AE24A9">
        <w:rPr>
          <w:lang w:eastAsia="fr-FR" w:bidi="fr-FR"/>
        </w:rPr>
        <w:t>tion et ce qui est de l’ordre de la répartition des résultats de la production. Les contraintes imp</w:t>
      </w:r>
      <w:r w:rsidRPr="00AE24A9">
        <w:rPr>
          <w:lang w:eastAsia="fr-FR" w:bidi="fr-FR"/>
        </w:rPr>
        <w:t>o</w:t>
      </w:r>
      <w:r w:rsidRPr="00AE24A9">
        <w:rPr>
          <w:lang w:eastAsia="fr-FR" w:bidi="fr-FR"/>
        </w:rPr>
        <w:t>sées jusqu’à la crise l’ont été, pour l’essentiel, sur la répartition, sur l’utilisation de la plus-value, et non sur le processus de production de cette plus-value. C’est sur ce co</w:t>
      </w:r>
      <w:r w:rsidRPr="00AE24A9">
        <w:rPr>
          <w:lang w:eastAsia="fr-FR" w:bidi="fr-FR"/>
        </w:rPr>
        <w:t>m</w:t>
      </w:r>
      <w:r w:rsidRPr="00AE24A9">
        <w:rPr>
          <w:lang w:eastAsia="fr-FR" w:bidi="fr-FR"/>
        </w:rPr>
        <w:t>promis et sur ce partage fondame</w:t>
      </w:r>
      <w:r w:rsidRPr="00AE24A9">
        <w:rPr>
          <w:lang w:eastAsia="fr-FR" w:bidi="fr-FR"/>
        </w:rPr>
        <w:t>n</w:t>
      </w:r>
      <w:r w:rsidRPr="00AE24A9">
        <w:rPr>
          <w:lang w:eastAsia="fr-FR" w:bidi="fr-FR"/>
        </w:rPr>
        <w:t>tal que s’est développé un certain type d’accumulation. En effet, le capital intègre ces contrai</w:t>
      </w:r>
      <w:r w:rsidRPr="00AE24A9">
        <w:rPr>
          <w:lang w:eastAsia="fr-FR" w:bidi="fr-FR"/>
        </w:rPr>
        <w:t>n</w:t>
      </w:r>
      <w:r w:rsidRPr="00AE24A9">
        <w:rPr>
          <w:lang w:eastAsia="fr-FR" w:bidi="fr-FR"/>
        </w:rPr>
        <w:t>tes dans ses programmes d’accumulation, d’investissement, et dans ses projets. Cette intégration va donner une orientation à l’accumulation vers le partage de la plus-value, qui permettra l’épanouissement d’un no</w:t>
      </w:r>
      <w:r w:rsidRPr="00AE24A9">
        <w:rPr>
          <w:lang w:eastAsia="fr-FR" w:bidi="fr-FR"/>
        </w:rPr>
        <w:t>u</w:t>
      </w:r>
      <w:r w:rsidRPr="00AE24A9">
        <w:rPr>
          <w:lang w:eastAsia="fr-FR" w:bidi="fr-FR"/>
        </w:rPr>
        <w:t>veau mode de vie du salariat. Celui-ci se dév</w:t>
      </w:r>
      <w:r w:rsidRPr="00AE24A9">
        <w:rPr>
          <w:lang w:eastAsia="fr-FR" w:bidi="fr-FR"/>
        </w:rPr>
        <w:t>e</w:t>
      </w:r>
      <w:r w:rsidRPr="00AE24A9">
        <w:rPr>
          <w:lang w:eastAsia="fr-FR" w:bidi="fr-FR"/>
        </w:rPr>
        <w:t>loppe dans le sens d’une consommation croissante d’objets, qui va être égal</w:t>
      </w:r>
      <w:r w:rsidRPr="00AE24A9">
        <w:rPr>
          <w:lang w:eastAsia="fr-FR" w:bidi="fr-FR"/>
        </w:rPr>
        <w:t>e</w:t>
      </w:r>
      <w:r w:rsidRPr="00AE24A9">
        <w:rPr>
          <w:lang w:eastAsia="fr-FR" w:bidi="fr-FR"/>
        </w:rPr>
        <w:t>ment intégrée.</w:t>
      </w:r>
    </w:p>
    <w:p w14:paraId="0555D13F" w14:textId="77777777" w:rsidR="00014EE4" w:rsidRPr="00AE24A9" w:rsidRDefault="00014EE4" w:rsidP="00014EE4">
      <w:pPr>
        <w:spacing w:before="120" w:after="120"/>
        <w:jc w:val="both"/>
      </w:pPr>
      <w:r w:rsidRPr="00AE24A9">
        <w:rPr>
          <w:lang w:eastAsia="fr-FR" w:bidi="fr-FR"/>
        </w:rPr>
        <w:t>Les contraintes imposées au capital et l’intégration du salariat sont les deux faces d’une même monnaie. C’est d’ailleurs le cas de le dire, puisque c’est la monnaie qui constitue l’unité de ce sy</w:t>
      </w:r>
      <w:r w:rsidRPr="00AE24A9">
        <w:rPr>
          <w:lang w:eastAsia="fr-FR" w:bidi="fr-FR"/>
        </w:rPr>
        <w:t>s</w:t>
      </w:r>
      <w:r w:rsidRPr="00AE24A9">
        <w:rPr>
          <w:lang w:eastAsia="fr-FR" w:bidi="fr-FR"/>
        </w:rPr>
        <w:t>tème.</w:t>
      </w:r>
    </w:p>
    <w:p w14:paraId="4849054C" w14:textId="77777777" w:rsidR="00014EE4" w:rsidRPr="00AE24A9" w:rsidRDefault="00014EE4" w:rsidP="00014EE4">
      <w:pPr>
        <w:spacing w:before="120" w:after="120"/>
        <w:jc w:val="both"/>
      </w:pPr>
      <w:r w:rsidRPr="00AE24A9">
        <w:rPr>
          <w:lang w:eastAsia="fr-FR" w:bidi="fr-FR"/>
        </w:rPr>
        <w:t>L’autre aspect important de ce type de régulation est la contractu</w:t>
      </w:r>
      <w:r w:rsidRPr="00AE24A9">
        <w:rPr>
          <w:lang w:eastAsia="fr-FR" w:bidi="fr-FR"/>
        </w:rPr>
        <w:t>a</w:t>
      </w:r>
      <w:r w:rsidRPr="00AE24A9">
        <w:rPr>
          <w:lang w:eastAsia="fr-FR" w:bidi="fr-FR"/>
        </w:rPr>
        <w:t>lisation permanente qui entraîne une ce</w:t>
      </w:r>
      <w:r w:rsidRPr="00AE24A9">
        <w:rPr>
          <w:lang w:eastAsia="fr-FR" w:bidi="fr-FR"/>
        </w:rPr>
        <w:t>r</w:t>
      </w:r>
      <w:r w:rsidRPr="00AE24A9">
        <w:rPr>
          <w:lang w:eastAsia="fr-FR" w:bidi="fr-FR"/>
        </w:rPr>
        <w:t>taine gestion de l’incertitude, qui va ainsi, tant que ces formes fonctionnent bien, pouvoir être lim</w:t>
      </w:r>
      <w:r w:rsidRPr="00AE24A9">
        <w:rPr>
          <w:lang w:eastAsia="fr-FR" w:bidi="fr-FR"/>
        </w:rPr>
        <w:t>i</w:t>
      </w:r>
      <w:r w:rsidRPr="00AE24A9">
        <w:rPr>
          <w:lang w:eastAsia="fr-FR" w:bidi="fr-FR"/>
        </w:rPr>
        <w:t>tée. Cette limitation de l’incertitude va permettre une certaine régul</w:t>
      </w:r>
      <w:r w:rsidRPr="00AE24A9">
        <w:rPr>
          <w:lang w:eastAsia="fr-FR" w:bidi="fr-FR"/>
        </w:rPr>
        <w:t>a</w:t>
      </w:r>
      <w:r w:rsidRPr="00AE24A9">
        <w:rPr>
          <w:lang w:eastAsia="fr-FR" w:bidi="fr-FR"/>
        </w:rPr>
        <w:t>rité à la croissance, aux progrès techniques et aux mutations de la pr</w:t>
      </w:r>
      <w:r w:rsidRPr="00AE24A9">
        <w:rPr>
          <w:lang w:eastAsia="fr-FR" w:bidi="fr-FR"/>
        </w:rPr>
        <w:t>o</w:t>
      </w:r>
      <w:r w:rsidRPr="00AE24A9">
        <w:rPr>
          <w:lang w:eastAsia="fr-FR" w:bidi="fr-FR"/>
        </w:rPr>
        <w:t>duction, qui provoquent toujours l’irruption de l’imprévisible et le r</w:t>
      </w:r>
      <w:r w:rsidRPr="00AE24A9">
        <w:rPr>
          <w:lang w:eastAsia="fr-FR" w:bidi="fr-FR"/>
        </w:rPr>
        <w:t>e</w:t>
      </w:r>
      <w:r w:rsidRPr="00AE24A9">
        <w:rPr>
          <w:lang w:eastAsia="fr-FR" w:bidi="fr-FR"/>
        </w:rPr>
        <w:t>tour des co</w:t>
      </w:r>
      <w:r>
        <w:rPr>
          <w:lang w:eastAsia="fr-FR" w:bidi="fr-FR"/>
        </w:rPr>
        <w:t>nflits (types d’emploi, qualifi</w:t>
      </w:r>
      <w:r w:rsidRPr="00AE24A9">
        <w:rPr>
          <w:lang w:eastAsia="fr-FR" w:bidi="fr-FR"/>
        </w:rPr>
        <w:t>cations).</w:t>
      </w:r>
    </w:p>
    <w:p w14:paraId="345D2348" w14:textId="77777777" w:rsidR="00014EE4" w:rsidRDefault="00014EE4" w:rsidP="00014EE4">
      <w:pPr>
        <w:spacing w:before="120" w:after="120"/>
        <w:jc w:val="both"/>
      </w:pPr>
      <w:r>
        <w:t xml:space="preserve"> [175]</w:t>
      </w:r>
    </w:p>
    <w:p w14:paraId="741F3F7E" w14:textId="77777777" w:rsidR="00014EE4" w:rsidRPr="00AE24A9" w:rsidRDefault="00014EE4" w:rsidP="00014EE4">
      <w:pPr>
        <w:spacing w:before="120" w:after="120"/>
        <w:jc w:val="both"/>
      </w:pPr>
      <w:r w:rsidRPr="00AE24A9">
        <w:rPr>
          <w:lang w:eastAsia="fr-FR" w:bidi="fr-FR"/>
        </w:rPr>
        <w:t>Or l’orientation générale, permise par ces formes interm</w:t>
      </w:r>
      <w:r w:rsidRPr="00AE24A9">
        <w:rPr>
          <w:lang w:eastAsia="fr-FR" w:bidi="fr-FR"/>
        </w:rPr>
        <w:t>é</w:t>
      </w:r>
      <w:r w:rsidRPr="00AE24A9">
        <w:rPr>
          <w:lang w:eastAsia="fr-FR" w:bidi="fr-FR"/>
        </w:rPr>
        <w:t>diaires, a en même temps canalisé le progrès techn</w:t>
      </w:r>
      <w:r w:rsidRPr="00AE24A9">
        <w:rPr>
          <w:lang w:eastAsia="fr-FR" w:bidi="fr-FR"/>
        </w:rPr>
        <w:t>i</w:t>
      </w:r>
      <w:r w:rsidRPr="00AE24A9">
        <w:rPr>
          <w:lang w:eastAsia="fr-FR" w:bidi="fr-FR"/>
        </w:rPr>
        <w:t>que à l’intérieur de ce qui était compatible avec ce qu’elles pouvaient absorber dans le cadre de leur stabilité permanente. Les entrepr</w:t>
      </w:r>
      <w:r w:rsidRPr="00AE24A9">
        <w:rPr>
          <w:lang w:eastAsia="fr-FR" w:bidi="fr-FR"/>
        </w:rPr>
        <w:t>i</w:t>
      </w:r>
      <w:r w:rsidRPr="00AE24A9">
        <w:rPr>
          <w:lang w:eastAsia="fr-FR" w:bidi="fr-FR"/>
        </w:rPr>
        <w:t>ses sont organisées suivant une certaine hiérarchie salariale, et elles ont des rapports avec les synd</w:t>
      </w:r>
      <w:r w:rsidRPr="00AE24A9">
        <w:rPr>
          <w:lang w:eastAsia="fr-FR" w:bidi="fr-FR"/>
        </w:rPr>
        <w:t>i</w:t>
      </w:r>
      <w:r w:rsidRPr="00AE24A9">
        <w:rPr>
          <w:lang w:eastAsia="fr-FR" w:bidi="fr-FR"/>
        </w:rPr>
        <w:t>cats selon une certaine périodicité. Ceci va agir sur les salaires, et ai</w:t>
      </w:r>
      <w:r w:rsidRPr="00AE24A9">
        <w:rPr>
          <w:lang w:eastAsia="fr-FR" w:bidi="fr-FR"/>
        </w:rPr>
        <w:t>n</w:t>
      </w:r>
      <w:r w:rsidRPr="00AE24A9">
        <w:rPr>
          <w:lang w:eastAsia="fr-FR" w:bidi="fr-FR"/>
        </w:rPr>
        <w:t>si elles peuvent savoir quel est leur degré de liberté par ra</w:t>
      </w:r>
      <w:r w:rsidRPr="00AE24A9">
        <w:rPr>
          <w:lang w:eastAsia="fr-FR" w:bidi="fr-FR"/>
        </w:rPr>
        <w:t>p</w:t>
      </w:r>
      <w:r w:rsidRPr="00AE24A9">
        <w:rPr>
          <w:lang w:eastAsia="fr-FR" w:bidi="fr-FR"/>
        </w:rPr>
        <w:t>port à la production, et avoir un point de vue sur les marchés suscept</w:t>
      </w:r>
      <w:r w:rsidRPr="00AE24A9">
        <w:rPr>
          <w:lang w:eastAsia="fr-FR" w:bidi="fr-FR"/>
        </w:rPr>
        <w:t>i</w:t>
      </w:r>
      <w:r w:rsidRPr="00AE24A9">
        <w:rPr>
          <w:lang w:eastAsia="fr-FR" w:bidi="fr-FR"/>
        </w:rPr>
        <w:t>bles de se dévelo</w:t>
      </w:r>
      <w:r w:rsidRPr="00AE24A9">
        <w:rPr>
          <w:lang w:eastAsia="fr-FR" w:bidi="fr-FR"/>
        </w:rPr>
        <w:t>p</w:t>
      </w:r>
      <w:r w:rsidRPr="00AE24A9">
        <w:rPr>
          <w:lang w:eastAsia="fr-FR" w:bidi="fr-FR"/>
        </w:rPr>
        <w:t>per.</w:t>
      </w:r>
    </w:p>
    <w:p w14:paraId="6DD3C9C5" w14:textId="77777777" w:rsidR="00014EE4" w:rsidRPr="00AE24A9" w:rsidRDefault="00014EE4" w:rsidP="00014EE4">
      <w:pPr>
        <w:spacing w:before="120" w:after="120"/>
        <w:jc w:val="both"/>
      </w:pPr>
      <w:r w:rsidRPr="00AE24A9">
        <w:rPr>
          <w:lang w:eastAsia="fr-FR" w:bidi="fr-FR"/>
        </w:rPr>
        <w:t>C’est ainsi que ce qui est considéré comme progrès technique, c’est-à-dire la sélection dans les progrès scientifiques qui va se tradu</w:t>
      </w:r>
      <w:r w:rsidRPr="00AE24A9">
        <w:rPr>
          <w:lang w:eastAsia="fr-FR" w:bidi="fr-FR"/>
        </w:rPr>
        <w:t>i</w:t>
      </w:r>
      <w:r w:rsidRPr="00AE24A9">
        <w:rPr>
          <w:lang w:eastAsia="fr-FR" w:bidi="fr-FR"/>
        </w:rPr>
        <w:t>re en processus de pr</w:t>
      </w:r>
      <w:r w:rsidRPr="00AE24A9">
        <w:rPr>
          <w:lang w:eastAsia="fr-FR" w:bidi="fr-FR"/>
        </w:rPr>
        <w:t>o</w:t>
      </w:r>
      <w:r w:rsidRPr="00AE24A9">
        <w:rPr>
          <w:lang w:eastAsia="fr-FR" w:bidi="fr-FR"/>
        </w:rPr>
        <w:t>duction et production de marchandises, est un filtrage de ces possibilités techniques. Ce filtrage du progrès tec</w:t>
      </w:r>
      <w:r w:rsidRPr="00AE24A9">
        <w:rPr>
          <w:lang w:eastAsia="fr-FR" w:bidi="fr-FR"/>
        </w:rPr>
        <w:t>h</w:t>
      </w:r>
      <w:r w:rsidRPr="00AE24A9">
        <w:rPr>
          <w:lang w:eastAsia="fr-FR" w:bidi="fr-FR"/>
        </w:rPr>
        <w:t>nique est un élément très important, et souvent mal perçu, car il pe</w:t>
      </w:r>
      <w:r w:rsidRPr="00AE24A9">
        <w:rPr>
          <w:lang w:eastAsia="fr-FR" w:bidi="fr-FR"/>
        </w:rPr>
        <w:t>r</w:t>
      </w:r>
      <w:r w:rsidRPr="00AE24A9">
        <w:rPr>
          <w:lang w:eastAsia="fr-FR" w:bidi="fr-FR"/>
        </w:rPr>
        <w:t>met aux entreprises de pouvoir évoluer, tout en gardant leur stabilité de stru</w:t>
      </w:r>
      <w:r w:rsidRPr="00AE24A9">
        <w:rPr>
          <w:lang w:eastAsia="fr-FR" w:bidi="fr-FR"/>
        </w:rPr>
        <w:t>c</w:t>
      </w:r>
      <w:r w:rsidRPr="00AE24A9">
        <w:rPr>
          <w:lang w:eastAsia="fr-FR" w:bidi="fr-FR"/>
        </w:rPr>
        <w:t>ture.</w:t>
      </w:r>
    </w:p>
    <w:p w14:paraId="70F0744A" w14:textId="77777777" w:rsidR="00014EE4" w:rsidRPr="00AE24A9" w:rsidRDefault="00014EE4" w:rsidP="00014EE4">
      <w:pPr>
        <w:spacing w:before="120" w:after="120"/>
        <w:jc w:val="both"/>
      </w:pPr>
      <w:r w:rsidRPr="00AE24A9">
        <w:rPr>
          <w:lang w:eastAsia="fr-FR" w:bidi="fr-FR"/>
        </w:rPr>
        <w:t>Les formes sociales d’organisation du salariat, par la contractual</w:t>
      </w:r>
      <w:r w:rsidRPr="00AE24A9">
        <w:rPr>
          <w:lang w:eastAsia="fr-FR" w:bidi="fr-FR"/>
        </w:rPr>
        <w:t>i</w:t>
      </w:r>
      <w:r w:rsidRPr="00AE24A9">
        <w:rPr>
          <w:lang w:eastAsia="fr-FR" w:bidi="fr-FR"/>
        </w:rPr>
        <w:t>sation qu’elles assurent, gèrent non seulement l’incertitude des flu</w:t>
      </w:r>
      <w:r w:rsidRPr="00AE24A9">
        <w:rPr>
          <w:lang w:eastAsia="fr-FR" w:bidi="fr-FR"/>
        </w:rPr>
        <w:t>c</w:t>
      </w:r>
      <w:r w:rsidRPr="00AE24A9">
        <w:rPr>
          <w:lang w:eastAsia="fr-FR" w:bidi="fr-FR"/>
        </w:rPr>
        <w:t>tuations de la conjoncture, mais gèrent également une certaine orient</w:t>
      </w:r>
      <w:r w:rsidRPr="00AE24A9">
        <w:rPr>
          <w:lang w:eastAsia="fr-FR" w:bidi="fr-FR"/>
        </w:rPr>
        <w:t>a</w:t>
      </w:r>
      <w:r w:rsidRPr="00AE24A9">
        <w:rPr>
          <w:lang w:eastAsia="fr-FR" w:bidi="fr-FR"/>
        </w:rPr>
        <w:t>tion du progrès techn</w:t>
      </w:r>
      <w:r w:rsidRPr="00AE24A9">
        <w:rPr>
          <w:lang w:eastAsia="fr-FR" w:bidi="fr-FR"/>
        </w:rPr>
        <w:t>i</w:t>
      </w:r>
      <w:r w:rsidRPr="00AE24A9">
        <w:rPr>
          <w:lang w:eastAsia="fr-FR" w:bidi="fr-FR"/>
        </w:rPr>
        <w:t>que. Il y a en conséquence, des avancées de la science qui ne seront pas utilisées, ni transcrites en force d’accumulation en forces productives, parce que le pr</w:t>
      </w:r>
      <w:r w:rsidRPr="00AE24A9">
        <w:rPr>
          <w:lang w:eastAsia="fr-FR" w:bidi="fr-FR"/>
        </w:rPr>
        <w:t>o</w:t>
      </w:r>
      <w:r w:rsidRPr="00AE24A9">
        <w:rPr>
          <w:lang w:eastAsia="fr-FR" w:bidi="fr-FR"/>
        </w:rPr>
        <w:t>grès technique est balisé dans une direction.</w:t>
      </w:r>
    </w:p>
    <w:p w14:paraId="53AA201C" w14:textId="77777777" w:rsidR="00014EE4" w:rsidRPr="00AE24A9" w:rsidRDefault="00014EE4" w:rsidP="00014EE4">
      <w:pPr>
        <w:spacing w:before="120" w:after="120"/>
        <w:jc w:val="both"/>
      </w:pPr>
      <w:r w:rsidRPr="00AE24A9">
        <w:rPr>
          <w:lang w:eastAsia="fr-FR" w:bidi="fr-FR"/>
        </w:rPr>
        <w:t>C’est pour cela que les prospect</w:t>
      </w:r>
      <w:r>
        <w:rPr>
          <w:lang w:eastAsia="fr-FR" w:bidi="fr-FR"/>
        </w:rPr>
        <w:t>i</w:t>
      </w:r>
      <w:r w:rsidRPr="00AE24A9">
        <w:rPr>
          <w:lang w:eastAsia="fr-FR" w:bidi="fr-FR"/>
        </w:rPr>
        <w:t>vistes se trompent toujours, qui ne</w:t>
      </w:r>
      <w:r>
        <w:rPr>
          <w:lang w:eastAsia="fr-FR" w:bidi="fr-FR"/>
        </w:rPr>
        <w:t xml:space="preserve"> </w:t>
      </w:r>
      <w:r w:rsidRPr="00AE24A9">
        <w:rPr>
          <w:lang w:eastAsia="fr-FR" w:bidi="fr-FR"/>
        </w:rPr>
        <w:t>voient les choses qu’au niveau de la technologie, et qui prévoient à court terme la floraison d’objets nouveaux en fonction des formid</w:t>
      </w:r>
      <w:r w:rsidRPr="00AE24A9">
        <w:rPr>
          <w:lang w:eastAsia="fr-FR" w:bidi="fr-FR"/>
        </w:rPr>
        <w:t>a</w:t>
      </w:r>
      <w:r w:rsidRPr="00AE24A9">
        <w:rPr>
          <w:lang w:eastAsia="fr-FR" w:bidi="fr-FR"/>
        </w:rPr>
        <w:t>bles avancées scientifiques. Dans la réalité les d</w:t>
      </w:r>
      <w:r w:rsidRPr="00AE24A9">
        <w:rPr>
          <w:lang w:eastAsia="fr-FR" w:bidi="fr-FR"/>
        </w:rPr>
        <w:t>é</w:t>
      </w:r>
      <w:r w:rsidRPr="00AE24A9">
        <w:rPr>
          <w:lang w:eastAsia="fr-FR" w:bidi="fr-FR"/>
        </w:rPr>
        <w:t>lais sont toujours beaucoup plus longs, car la stabilité sociale, liée à la nature du progrès technique qui peut ou non être absorbé dans ce type d’organisations, est déterminée par la nature des organisations en question.</w:t>
      </w:r>
    </w:p>
    <w:p w14:paraId="409EBB4C" w14:textId="77777777" w:rsidR="00014EE4" w:rsidRPr="00AE24A9" w:rsidRDefault="00014EE4" w:rsidP="00014EE4">
      <w:pPr>
        <w:spacing w:before="120" w:after="120"/>
        <w:jc w:val="both"/>
      </w:pPr>
      <w:r w:rsidRPr="00AE24A9">
        <w:rPr>
          <w:lang w:eastAsia="fr-FR" w:bidi="fr-FR"/>
        </w:rPr>
        <w:t>L</w:t>
      </w:r>
      <w:r>
        <w:rPr>
          <w:lang w:eastAsia="fr-FR" w:bidi="fr-FR"/>
        </w:rPr>
        <w:t>e progrès technique est endogé</w:t>
      </w:r>
      <w:r w:rsidRPr="00AE24A9">
        <w:rPr>
          <w:lang w:eastAsia="fr-FR" w:bidi="fr-FR"/>
        </w:rPr>
        <w:t xml:space="preserve">néisé par ce qui est compatible avec la stabilité de ce que j’appelle </w:t>
      </w:r>
      <w:r>
        <w:rPr>
          <w:lang w:eastAsia="fr-FR" w:bidi="fr-FR"/>
        </w:rPr>
        <w:t>« </w:t>
      </w:r>
      <w:r w:rsidRPr="00AE24A9">
        <w:rPr>
          <w:lang w:eastAsia="fr-FR" w:bidi="fr-FR"/>
        </w:rPr>
        <w:t>cet ensemble d’organisation s</w:t>
      </w:r>
      <w:r w:rsidRPr="00AE24A9">
        <w:rPr>
          <w:lang w:eastAsia="fr-FR" w:bidi="fr-FR"/>
        </w:rPr>
        <w:t>o</w:t>
      </w:r>
      <w:r w:rsidRPr="00AE24A9">
        <w:rPr>
          <w:lang w:eastAsia="fr-FR" w:bidi="fr-FR"/>
        </w:rPr>
        <w:t>ciale</w:t>
      </w:r>
      <w:r>
        <w:rPr>
          <w:lang w:eastAsia="fr-FR" w:bidi="fr-FR"/>
        </w:rPr>
        <w:t> »</w:t>
      </w:r>
      <w:r w:rsidRPr="00AE24A9">
        <w:rPr>
          <w:lang w:eastAsia="fr-FR" w:bidi="fr-FR"/>
        </w:rPr>
        <w:t>.</w:t>
      </w:r>
    </w:p>
    <w:p w14:paraId="24842662" w14:textId="77777777" w:rsidR="00014EE4" w:rsidRDefault="00014EE4" w:rsidP="00014EE4">
      <w:pPr>
        <w:spacing w:before="120" w:after="120"/>
        <w:jc w:val="both"/>
        <w:rPr>
          <w:lang w:eastAsia="fr-FR" w:bidi="fr-FR"/>
        </w:rPr>
      </w:pPr>
    </w:p>
    <w:p w14:paraId="7CC133EC" w14:textId="77777777" w:rsidR="00014EE4" w:rsidRPr="00093173" w:rsidRDefault="00014EE4" w:rsidP="00014EE4">
      <w:pPr>
        <w:pStyle w:val="planche"/>
      </w:pPr>
      <w:r w:rsidRPr="00093173">
        <w:rPr>
          <w:lang w:eastAsia="fr-FR" w:bidi="fr-FR"/>
        </w:rPr>
        <w:t>Luttes de classement au sein du salariat</w:t>
      </w:r>
    </w:p>
    <w:p w14:paraId="1AF1D907" w14:textId="77777777" w:rsidR="00014EE4" w:rsidRDefault="00014EE4" w:rsidP="00014EE4">
      <w:pPr>
        <w:spacing w:before="120" w:after="120"/>
        <w:jc w:val="both"/>
        <w:rPr>
          <w:lang w:eastAsia="fr-FR" w:bidi="fr-FR"/>
        </w:rPr>
      </w:pPr>
    </w:p>
    <w:p w14:paraId="4B1F916C" w14:textId="77777777" w:rsidR="00014EE4" w:rsidRPr="00AE24A9" w:rsidRDefault="00014EE4" w:rsidP="00014EE4">
      <w:pPr>
        <w:spacing w:before="120" w:after="120"/>
        <w:jc w:val="both"/>
      </w:pPr>
      <w:r w:rsidRPr="00AE24A9">
        <w:rPr>
          <w:lang w:eastAsia="fr-FR" w:bidi="fr-FR"/>
        </w:rPr>
        <w:t>Le deuxième point va encore nous opposer au marxisme sous sa forme la plus banalisée. Si on dit que l’organisation intègre le s</w:t>
      </w:r>
      <w:r w:rsidRPr="00AE24A9">
        <w:rPr>
          <w:lang w:eastAsia="fr-FR" w:bidi="fr-FR"/>
        </w:rPr>
        <w:t>a</w:t>
      </w:r>
      <w:r w:rsidRPr="00AE24A9">
        <w:rPr>
          <w:lang w:eastAsia="fr-FR" w:bidi="fr-FR"/>
        </w:rPr>
        <w:t>lariat dans le capitalisme, au lieu de constituer une organisation globale d’anti-société, cela signifie que toute organisation est strat</w:t>
      </w:r>
      <w:r w:rsidRPr="00AE24A9">
        <w:rPr>
          <w:lang w:eastAsia="fr-FR" w:bidi="fr-FR"/>
        </w:rPr>
        <w:t>i</w:t>
      </w:r>
      <w:r w:rsidRPr="00AE24A9">
        <w:rPr>
          <w:lang w:eastAsia="fr-FR" w:bidi="fr-FR"/>
        </w:rPr>
        <w:t>fication et différenciation. Cloisonner, séparer, définir des respons</w:t>
      </w:r>
      <w:r w:rsidRPr="00AE24A9">
        <w:rPr>
          <w:lang w:eastAsia="fr-FR" w:bidi="fr-FR"/>
        </w:rPr>
        <w:t>a</w:t>
      </w:r>
      <w:r w:rsidRPr="00AE24A9">
        <w:rPr>
          <w:lang w:eastAsia="fr-FR" w:bidi="fr-FR"/>
        </w:rPr>
        <w:t>bilités des uns vis-à-vis des autres, définir qui décide et autorise l’autre à agir</w:t>
      </w:r>
      <w:r>
        <w:rPr>
          <w:lang w:eastAsia="fr-FR" w:bidi="fr-FR"/>
        </w:rPr>
        <w:t> :</w:t>
      </w:r>
      <w:r w:rsidRPr="00AE24A9">
        <w:rPr>
          <w:lang w:eastAsia="fr-FR" w:bidi="fr-FR"/>
        </w:rPr>
        <w:t xml:space="preserve"> c’est cela l’organisation. C’est un r</w:t>
      </w:r>
      <w:r w:rsidRPr="00AE24A9">
        <w:rPr>
          <w:lang w:eastAsia="fr-FR" w:bidi="fr-FR"/>
        </w:rPr>
        <w:t>é</w:t>
      </w:r>
      <w:r w:rsidRPr="00AE24A9">
        <w:rPr>
          <w:lang w:eastAsia="fr-FR" w:bidi="fr-FR"/>
        </w:rPr>
        <w:t>seau à la fois d’informations et d’injonctions, qui a une stabilité d’ensemble. À pa</w:t>
      </w:r>
      <w:r w:rsidRPr="00AE24A9">
        <w:rPr>
          <w:lang w:eastAsia="fr-FR" w:bidi="fr-FR"/>
        </w:rPr>
        <w:t>r</w:t>
      </w:r>
      <w:r w:rsidRPr="00AE24A9">
        <w:rPr>
          <w:lang w:eastAsia="fr-FR" w:bidi="fr-FR"/>
        </w:rPr>
        <w:t>tir d’un principe d’organisation globale, les grandes entreprises se sont développées à peu près toutes sur le même moule</w:t>
      </w:r>
      <w:r>
        <w:rPr>
          <w:lang w:eastAsia="fr-FR" w:bidi="fr-FR"/>
        </w:rPr>
        <w:t> :</w:t>
      </w:r>
      <w:r w:rsidRPr="00AE24A9">
        <w:rPr>
          <w:lang w:eastAsia="fr-FR" w:bidi="fr-FR"/>
        </w:rPr>
        <w:t xml:space="preserve"> hiérarchie, séparation des fon</w:t>
      </w:r>
      <w:r w:rsidRPr="00AE24A9">
        <w:rPr>
          <w:lang w:eastAsia="fr-FR" w:bidi="fr-FR"/>
        </w:rPr>
        <w:t>c</w:t>
      </w:r>
      <w:r w:rsidRPr="00AE24A9">
        <w:rPr>
          <w:lang w:eastAsia="fr-FR" w:bidi="fr-FR"/>
        </w:rPr>
        <w:t>tions (commerciales, de production, financières), un mécanisme à la fois</w:t>
      </w:r>
      <w:r>
        <w:rPr>
          <w:lang w:eastAsia="fr-FR" w:bidi="fr-FR"/>
        </w:rPr>
        <w:t xml:space="preserve"> </w:t>
      </w:r>
      <w:r>
        <w:t xml:space="preserve">[176] </w:t>
      </w:r>
      <w:r w:rsidRPr="00AE24A9">
        <w:rPr>
          <w:lang w:eastAsia="fr-FR" w:bidi="fr-FR"/>
        </w:rPr>
        <w:t>de spécialisation et de hiérarchie pyramidale. La cons</w:t>
      </w:r>
      <w:r w:rsidRPr="00AE24A9">
        <w:rPr>
          <w:lang w:eastAsia="fr-FR" w:bidi="fr-FR"/>
        </w:rPr>
        <w:t>é</w:t>
      </w:r>
      <w:r w:rsidRPr="00AE24A9">
        <w:rPr>
          <w:lang w:eastAsia="fr-FR" w:bidi="fr-FR"/>
        </w:rPr>
        <w:t>quence sur le salariat est formidable</w:t>
      </w:r>
      <w:r>
        <w:rPr>
          <w:lang w:eastAsia="fr-FR" w:bidi="fr-FR"/>
        </w:rPr>
        <w:t> :</w:t>
      </w:r>
      <w:r w:rsidRPr="00AE24A9">
        <w:rPr>
          <w:lang w:eastAsia="fr-FR" w:bidi="fr-FR"/>
        </w:rPr>
        <w:t xml:space="preserve"> c’est la classification. Le pr</w:t>
      </w:r>
      <w:r w:rsidRPr="00AE24A9">
        <w:rPr>
          <w:lang w:eastAsia="fr-FR" w:bidi="fr-FR"/>
        </w:rPr>
        <w:t>o</w:t>
      </w:r>
      <w:r w:rsidRPr="00AE24A9">
        <w:rPr>
          <w:lang w:eastAsia="fr-FR" w:bidi="fr-FR"/>
        </w:rPr>
        <w:t>cessus qui intègre le salariat class</w:t>
      </w:r>
      <w:r w:rsidRPr="00AE24A9">
        <w:rPr>
          <w:lang w:eastAsia="fr-FR" w:bidi="fr-FR"/>
        </w:rPr>
        <w:t>i</w:t>
      </w:r>
      <w:r w:rsidRPr="00AE24A9">
        <w:rPr>
          <w:lang w:eastAsia="fr-FR" w:bidi="fr-FR"/>
        </w:rPr>
        <w:t>fie les individus dans les cases de l’ordre social.</w:t>
      </w:r>
    </w:p>
    <w:p w14:paraId="151AB8B3" w14:textId="77777777" w:rsidR="00014EE4" w:rsidRPr="00AE24A9" w:rsidRDefault="00014EE4" w:rsidP="00014EE4">
      <w:pPr>
        <w:spacing w:before="120" w:after="120"/>
        <w:jc w:val="both"/>
      </w:pPr>
      <w:r w:rsidRPr="00AE24A9">
        <w:rPr>
          <w:lang w:eastAsia="fr-FR" w:bidi="fr-FR"/>
        </w:rPr>
        <w:t>Pour en revenir à notre proposition, les luttes de classe, au sens de luttes gl</w:t>
      </w:r>
      <w:r w:rsidRPr="00AE24A9">
        <w:rPr>
          <w:lang w:eastAsia="fr-FR" w:bidi="fr-FR"/>
        </w:rPr>
        <w:t>o</w:t>
      </w:r>
      <w:r w:rsidRPr="00AE24A9">
        <w:rPr>
          <w:lang w:eastAsia="fr-FR" w:bidi="fr-FR"/>
        </w:rPr>
        <w:t>bales entre un capital et un salariat qui serait organisé dans sa totalité en anti-société, sont transformées en lutte de classement au sein du salariat. Cela est logique puisque le salariat constitue 95</w:t>
      </w:r>
      <w:r>
        <w:rPr>
          <w:lang w:eastAsia="fr-FR" w:bidi="fr-FR"/>
        </w:rPr>
        <w:t>%</w:t>
      </w:r>
      <w:r w:rsidRPr="00AE24A9">
        <w:rPr>
          <w:lang w:eastAsia="fr-FR" w:bidi="fr-FR"/>
        </w:rPr>
        <w:t xml:space="preserve"> de la société.</w:t>
      </w:r>
    </w:p>
    <w:p w14:paraId="3D2C640C" w14:textId="77777777" w:rsidR="00014EE4" w:rsidRPr="00AE24A9" w:rsidRDefault="00014EE4" w:rsidP="00014EE4">
      <w:pPr>
        <w:spacing w:before="120" w:after="120"/>
        <w:jc w:val="both"/>
      </w:pPr>
      <w:r w:rsidRPr="00AE24A9">
        <w:rPr>
          <w:lang w:eastAsia="fr-FR" w:bidi="fr-FR"/>
        </w:rPr>
        <w:t>Ces luttes de classement sont déterminées par le réseau d’organisation, ce sont des luttes pour la mobilité ascensionnelle. Ce n’est pas un hasard si, après la deuxième guerre mondiale, il y a eu une demande formidable d’éducation, car le pouvoir devenait le po</w:t>
      </w:r>
      <w:r w:rsidRPr="00AE24A9">
        <w:rPr>
          <w:lang w:eastAsia="fr-FR" w:bidi="fr-FR"/>
        </w:rPr>
        <w:t>u</w:t>
      </w:r>
      <w:r w:rsidRPr="00AE24A9">
        <w:rPr>
          <w:lang w:eastAsia="fr-FR" w:bidi="fr-FR"/>
        </w:rPr>
        <w:t>voir dans l’organisation — et non plus le pouvoir de pr</w:t>
      </w:r>
      <w:r w:rsidRPr="00AE24A9">
        <w:rPr>
          <w:lang w:eastAsia="fr-FR" w:bidi="fr-FR"/>
        </w:rPr>
        <w:t>o</w:t>
      </w:r>
      <w:r w:rsidRPr="00AE24A9">
        <w:rPr>
          <w:lang w:eastAsia="fr-FR" w:bidi="fr-FR"/>
        </w:rPr>
        <w:t>priété —, le pouvoir de maîtrise des règles, d’être cap</w:t>
      </w:r>
      <w:r w:rsidRPr="00AE24A9">
        <w:rPr>
          <w:lang w:eastAsia="fr-FR" w:bidi="fr-FR"/>
        </w:rPr>
        <w:t>a</w:t>
      </w:r>
      <w:r w:rsidRPr="00AE24A9">
        <w:rPr>
          <w:lang w:eastAsia="fr-FR" w:bidi="fr-FR"/>
        </w:rPr>
        <w:t>ble de décider à la place des autres. Et ceci suppose des mécanismes de sélection par le savoir, donc par la formation et l’éducation. L’État doit accompagner ce pr</w:t>
      </w:r>
      <w:r w:rsidRPr="00AE24A9">
        <w:rPr>
          <w:lang w:eastAsia="fr-FR" w:bidi="fr-FR"/>
        </w:rPr>
        <w:t>o</w:t>
      </w:r>
      <w:r w:rsidRPr="00AE24A9">
        <w:rPr>
          <w:lang w:eastAsia="fr-FR" w:bidi="fr-FR"/>
        </w:rPr>
        <w:t>cessus pour qu’il puisse fonctionner. Ce phénomène de développ</w:t>
      </w:r>
      <w:r w:rsidRPr="00AE24A9">
        <w:rPr>
          <w:lang w:eastAsia="fr-FR" w:bidi="fr-FR"/>
        </w:rPr>
        <w:t>e</w:t>
      </w:r>
      <w:r w:rsidRPr="00AE24A9">
        <w:rPr>
          <w:lang w:eastAsia="fr-FR" w:bidi="fr-FR"/>
        </w:rPr>
        <w:t>ment extrao</w:t>
      </w:r>
      <w:r w:rsidRPr="00AE24A9">
        <w:rPr>
          <w:lang w:eastAsia="fr-FR" w:bidi="fr-FR"/>
        </w:rPr>
        <w:t>r</w:t>
      </w:r>
      <w:r w:rsidRPr="00AE24A9">
        <w:rPr>
          <w:lang w:eastAsia="fr-FR" w:bidi="fr-FR"/>
        </w:rPr>
        <w:t>dinaire de l’éducation est identique dans tous les pays occidentaux.</w:t>
      </w:r>
    </w:p>
    <w:p w14:paraId="6B0702F6" w14:textId="77777777" w:rsidR="00014EE4" w:rsidRPr="00AE24A9" w:rsidRDefault="00014EE4" w:rsidP="00014EE4">
      <w:pPr>
        <w:spacing w:before="120" w:after="120"/>
        <w:jc w:val="both"/>
      </w:pPr>
      <w:r w:rsidRPr="00AE24A9">
        <w:rPr>
          <w:lang w:eastAsia="fr-FR" w:bidi="fr-FR"/>
        </w:rPr>
        <w:t>Ces luttes de classement pour la mobilité sociale vont se fractio</w:t>
      </w:r>
      <w:r w:rsidRPr="00AE24A9">
        <w:rPr>
          <w:lang w:eastAsia="fr-FR" w:bidi="fr-FR"/>
        </w:rPr>
        <w:t>n</w:t>
      </w:r>
      <w:r w:rsidRPr="00AE24A9">
        <w:rPr>
          <w:lang w:eastAsia="fr-FR" w:bidi="fr-FR"/>
        </w:rPr>
        <w:t>ner, et devenir des principes de mouv</w:t>
      </w:r>
      <w:r w:rsidRPr="00AE24A9">
        <w:rPr>
          <w:lang w:eastAsia="fr-FR" w:bidi="fr-FR"/>
        </w:rPr>
        <w:t>e</w:t>
      </w:r>
      <w:r w:rsidRPr="00AE24A9">
        <w:rPr>
          <w:lang w:eastAsia="fr-FR" w:bidi="fr-FR"/>
        </w:rPr>
        <w:t>ment. À partir du moment où les individus développent leur éne</w:t>
      </w:r>
      <w:r w:rsidRPr="00AE24A9">
        <w:rPr>
          <w:lang w:eastAsia="fr-FR" w:bidi="fr-FR"/>
        </w:rPr>
        <w:t>r</w:t>
      </w:r>
      <w:r w:rsidRPr="00AE24A9">
        <w:rPr>
          <w:lang w:eastAsia="fr-FR" w:bidi="fr-FR"/>
        </w:rPr>
        <w:t>gie pour améliorer leur position dans la société, celle-ci n’étant plus que relative dans des hiérarchies, la lutte d</w:t>
      </w:r>
      <w:r w:rsidRPr="00AE24A9">
        <w:rPr>
          <w:lang w:eastAsia="fr-FR" w:bidi="fr-FR"/>
        </w:rPr>
        <w:t>e</w:t>
      </w:r>
      <w:r w:rsidRPr="00AE24A9">
        <w:rPr>
          <w:lang w:eastAsia="fr-FR" w:bidi="fr-FR"/>
        </w:rPr>
        <w:t>vient perpétuelle. Les groupes sociaux vont lutter les uns contre les autres, les individus eux-mêmes</w:t>
      </w:r>
      <w:r>
        <w:rPr>
          <w:lang w:eastAsia="fr-FR" w:bidi="fr-FR"/>
        </w:rPr>
        <w:t xml:space="preserve"> </w:t>
      </w:r>
      <w:r w:rsidRPr="00AE24A9">
        <w:rPr>
          <w:lang w:eastAsia="fr-FR" w:bidi="fr-FR"/>
        </w:rPr>
        <w:t>vont tenter d’avoir des tr</w:t>
      </w:r>
      <w:r w:rsidRPr="00AE24A9">
        <w:rPr>
          <w:lang w:eastAsia="fr-FR" w:bidi="fr-FR"/>
        </w:rPr>
        <w:t>a</w:t>
      </w:r>
      <w:r w:rsidRPr="00AE24A9">
        <w:rPr>
          <w:lang w:eastAsia="fr-FR" w:bidi="fr-FR"/>
        </w:rPr>
        <w:t>jectoires de passage d’un groupe à l’autre. Ce jeu constitue finalement l’énergie sociale qui a entraîné le processus de croi</w:t>
      </w:r>
      <w:r w:rsidRPr="00AE24A9">
        <w:rPr>
          <w:lang w:eastAsia="fr-FR" w:bidi="fr-FR"/>
        </w:rPr>
        <w:t>s</w:t>
      </w:r>
      <w:r w:rsidRPr="00AE24A9">
        <w:rPr>
          <w:lang w:eastAsia="fr-FR" w:bidi="fr-FR"/>
        </w:rPr>
        <w:t>sance.</w:t>
      </w:r>
    </w:p>
    <w:p w14:paraId="07099912" w14:textId="77777777" w:rsidR="00014EE4" w:rsidRDefault="00014EE4" w:rsidP="00014EE4">
      <w:pPr>
        <w:spacing w:before="120" w:after="120"/>
        <w:jc w:val="both"/>
        <w:rPr>
          <w:lang w:eastAsia="fr-FR" w:bidi="fr-FR"/>
        </w:rPr>
      </w:pPr>
      <w:r>
        <w:rPr>
          <w:lang w:eastAsia="fr-FR" w:bidi="fr-FR"/>
        </w:rPr>
        <w:br w:type="page"/>
      </w:r>
    </w:p>
    <w:p w14:paraId="16420B34" w14:textId="77777777" w:rsidR="00014EE4" w:rsidRPr="00615BD1" w:rsidRDefault="00014EE4" w:rsidP="00014EE4">
      <w:pPr>
        <w:pStyle w:val="planche"/>
      </w:pPr>
      <w:r w:rsidRPr="00615BD1">
        <w:rPr>
          <w:lang w:eastAsia="fr-FR" w:bidi="fr-FR"/>
        </w:rPr>
        <w:t>Nouvel i</w:t>
      </w:r>
      <w:r>
        <w:rPr>
          <w:lang w:eastAsia="fr-FR" w:bidi="fr-FR"/>
        </w:rPr>
        <w:t>ndividualisme</w:t>
      </w:r>
      <w:r>
        <w:rPr>
          <w:lang w:eastAsia="fr-FR" w:bidi="fr-FR"/>
        </w:rPr>
        <w:br/>
      </w:r>
      <w:r w:rsidRPr="00615BD1">
        <w:rPr>
          <w:lang w:eastAsia="fr-FR" w:bidi="fr-FR"/>
        </w:rPr>
        <w:t>et espace d’autonomie</w:t>
      </w:r>
    </w:p>
    <w:p w14:paraId="7EB47E30" w14:textId="77777777" w:rsidR="00014EE4" w:rsidRDefault="00014EE4" w:rsidP="00014EE4">
      <w:pPr>
        <w:spacing w:before="120" w:after="120"/>
        <w:jc w:val="both"/>
        <w:rPr>
          <w:lang w:eastAsia="fr-FR" w:bidi="fr-FR"/>
        </w:rPr>
      </w:pPr>
    </w:p>
    <w:p w14:paraId="6D59EF65" w14:textId="77777777" w:rsidR="00014EE4" w:rsidRPr="00AE24A9" w:rsidRDefault="00014EE4" w:rsidP="00014EE4">
      <w:pPr>
        <w:spacing w:before="120" w:after="120"/>
        <w:jc w:val="both"/>
      </w:pPr>
      <w:r w:rsidRPr="00AE24A9">
        <w:rPr>
          <w:lang w:eastAsia="fr-FR" w:bidi="fr-FR"/>
        </w:rPr>
        <w:t>Le capitalisme se transforme en intégrant le salariat, mais celui-ci lui donne toute la direction de son mouv</w:t>
      </w:r>
      <w:r w:rsidRPr="00AE24A9">
        <w:rPr>
          <w:lang w:eastAsia="fr-FR" w:bidi="fr-FR"/>
        </w:rPr>
        <w:t>e</w:t>
      </w:r>
      <w:r w:rsidRPr="00AE24A9">
        <w:rPr>
          <w:lang w:eastAsia="fr-FR" w:bidi="fr-FR"/>
        </w:rPr>
        <w:t>ment. Dans ce cadre, on va pouvoir comprendre l’individualisme.</w:t>
      </w:r>
    </w:p>
    <w:p w14:paraId="2E41EE8D" w14:textId="77777777" w:rsidR="00014EE4" w:rsidRPr="00AE24A9" w:rsidRDefault="00014EE4" w:rsidP="00014EE4">
      <w:pPr>
        <w:spacing w:before="120" w:after="120"/>
        <w:jc w:val="both"/>
      </w:pPr>
      <w:r w:rsidRPr="00AE24A9">
        <w:rPr>
          <w:lang w:eastAsia="fr-FR" w:bidi="fr-FR"/>
        </w:rPr>
        <w:t>On peut analyser l’individualisme de plusieurs mani</w:t>
      </w:r>
      <w:r w:rsidRPr="00AE24A9">
        <w:rPr>
          <w:lang w:eastAsia="fr-FR" w:bidi="fr-FR"/>
        </w:rPr>
        <w:t>è</w:t>
      </w:r>
      <w:r w:rsidRPr="00AE24A9">
        <w:rPr>
          <w:lang w:eastAsia="fr-FR" w:bidi="fr-FR"/>
        </w:rPr>
        <w:t>res</w:t>
      </w:r>
      <w:r>
        <w:rPr>
          <w:lang w:eastAsia="fr-FR" w:bidi="fr-FR"/>
        </w:rPr>
        <w:t> :</w:t>
      </w:r>
    </w:p>
    <w:p w14:paraId="3269709D" w14:textId="77777777" w:rsidR="00014EE4" w:rsidRDefault="00014EE4" w:rsidP="00014EE4">
      <w:pPr>
        <w:spacing w:before="120" w:after="120"/>
        <w:jc w:val="both"/>
        <w:rPr>
          <w:lang w:eastAsia="fr-FR" w:bidi="fr-FR"/>
        </w:rPr>
      </w:pPr>
    </w:p>
    <w:p w14:paraId="12120543" w14:textId="77777777" w:rsidR="00014EE4" w:rsidRPr="00AE24A9" w:rsidRDefault="00014EE4" w:rsidP="00014EE4">
      <w:pPr>
        <w:spacing w:before="120" w:after="120"/>
        <w:ind w:left="900" w:hanging="540"/>
        <w:jc w:val="both"/>
      </w:pPr>
      <w:r>
        <w:rPr>
          <w:lang w:eastAsia="fr-FR" w:bidi="fr-FR"/>
        </w:rPr>
        <w:t>—</w:t>
      </w:r>
      <w:r>
        <w:rPr>
          <w:lang w:eastAsia="fr-FR" w:bidi="fr-FR"/>
        </w:rPr>
        <w:tab/>
      </w:r>
      <w:r w:rsidRPr="00AE24A9">
        <w:rPr>
          <w:lang w:eastAsia="fr-FR" w:bidi="fr-FR"/>
        </w:rPr>
        <w:t>Une manière abstraite comme celles des philos</w:t>
      </w:r>
      <w:r w:rsidRPr="00AE24A9">
        <w:rPr>
          <w:lang w:eastAsia="fr-FR" w:bidi="fr-FR"/>
        </w:rPr>
        <w:t>o</w:t>
      </w:r>
      <w:r w:rsidRPr="00AE24A9">
        <w:rPr>
          <w:lang w:eastAsia="fr-FR" w:bidi="fr-FR"/>
        </w:rPr>
        <w:t>phes du XVIII</w:t>
      </w:r>
      <w:r w:rsidRPr="00AE24A9">
        <w:rPr>
          <w:vertAlign w:val="superscript"/>
          <w:lang w:eastAsia="fr-FR" w:bidi="fr-FR"/>
        </w:rPr>
        <w:t>e</w:t>
      </w:r>
      <w:r w:rsidRPr="00AE24A9">
        <w:rPr>
          <w:lang w:eastAsia="fr-FR" w:bidi="fr-FR"/>
        </w:rPr>
        <w:t xml:space="preserve"> siècle</w:t>
      </w:r>
      <w:r>
        <w:rPr>
          <w:lang w:eastAsia="fr-FR" w:bidi="fr-FR"/>
        </w:rPr>
        <w:t> :</w:t>
      </w:r>
      <w:r w:rsidRPr="00AE24A9">
        <w:rPr>
          <w:lang w:eastAsia="fr-FR" w:bidi="fr-FR"/>
        </w:rPr>
        <w:t xml:space="preserve"> l’individu correspond à un ordre nat</w:t>
      </w:r>
      <w:r w:rsidRPr="00AE24A9">
        <w:rPr>
          <w:lang w:eastAsia="fr-FR" w:bidi="fr-FR"/>
        </w:rPr>
        <w:t>u</w:t>
      </w:r>
      <w:r w:rsidRPr="00AE24A9">
        <w:rPr>
          <w:lang w:eastAsia="fr-FR" w:bidi="fr-FR"/>
        </w:rPr>
        <w:t>rel, un impératif moral, et s’identifie à l’individu propri</w:t>
      </w:r>
      <w:r w:rsidRPr="00AE24A9">
        <w:rPr>
          <w:lang w:eastAsia="fr-FR" w:bidi="fr-FR"/>
        </w:rPr>
        <w:t>é</w:t>
      </w:r>
      <w:r w:rsidRPr="00AE24A9">
        <w:rPr>
          <w:lang w:eastAsia="fr-FR" w:bidi="fr-FR"/>
        </w:rPr>
        <w:t>taire. D’ailleurs la Révol</w:t>
      </w:r>
      <w:r w:rsidRPr="00AE24A9">
        <w:rPr>
          <w:lang w:eastAsia="fr-FR" w:bidi="fr-FR"/>
        </w:rPr>
        <w:t>u</w:t>
      </w:r>
      <w:r w:rsidRPr="00AE24A9">
        <w:rPr>
          <w:lang w:eastAsia="fr-FR" w:bidi="fr-FR"/>
        </w:rPr>
        <w:t>tion française définit l’individu comme étant le propriétaire. Ceux qui sont libres et égaux en droit d</w:t>
      </w:r>
      <w:r w:rsidRPr="00AE24A9">
        <w:rPr>
          <w:lang w:eastAsia="fr-FR" w:bidi="fr-FR"/>
        </w:rPr>
        <w:t>é</w:t>
      </w:r>
      <w:r w:rsidRPr="00AE24A9">
        <w:rPr>
          <w:lang w:eastAsia="fr-FR" w:bidi="fr-FR"/>
        </w:rPr>
        <w:t>finissant une liberté-égalité des propriétaires. Il s’agit d’un i</w:t>
      </w:r>
      <w:r w:rsidRPr="00AE24A9">
        <w:rPr>
          <w:lang w:eastAsia="fr-FR" w:bidi="fr-FR"/>
        </w:rPr>
        <w:t>n</w:t>
      </w:r>
      <w:r w:rsidRPr="00AE24A9">
        <w:rPr>
          <w:lang w:eastAsia="fr-FR" w:bidi="fr-FR"/>
        </w:rPr>
        <w:t>dividu abstrait. On ne connaît pas le contenu de sa vie, sinon qu’il est voué à accumuler de la propri</w:t>
      </w:r>
      <w:r w:rsidRPr="00AE24A9">
        <w:rPr>
          <w:lang w:eastAsia="fr-FR" w:bidi="fr-FR"/>
        </w:rPr>
        <w:t>é</w:t>
      </w:r>
      <w:r w:rsidRPr="00AE24A9">
        <w:rPr>
          <w:lang w:eastAsia="fr-FR" w:bidi="fr-FR"/>
        </w:rPr>
        <w:t>té. Tous ceux qui sont exclus rentrent dans un processus de ma</w:t>
      </w:r>
      <w:r w:rsidRPr="00AE24A9">
        <w:rPr>
          <w:lang w:eastAsia="fr-FR" w:bidi="fr-FR"/>
        </w:rPr>
        <w:t>s</w:t>
      </w:r>
      <w:r w:rsidRPr="00AE24A9">
        <w:rPr>
          <w:lang w:eastAsia="fr-FR" w:bidi="fr-FR"/>
        </w:rPr>
        <w:t>sification qui est l’opposé de l’individualisme.</w:t>
      </w:r>
    </w:p>
    <w:p w14:paraId="5860A717" w14:textId="77777777" w:rsidR="00014EE4" w:rsidRPr="00AE24A9" w:rsidRDefault="00014EE4" w:rsidP="00014EE4">
      <w:pPr>
        <w:spacing w:before="120" w:after="120"/>
        <w:ind w:left="900" w:hanging="540"/>
        <w:jc w:val="both"/>
      </w:pPr>
      <w:r>
        <w:rPr>
          <w:lang w:eastAsia="fr-FR" w:bidi="fr-FR"/>
        </w:rPr>
        <w:t>—</w:t>
      </w:r>
      <w:r>
        <w:rPr>
          <w:lang w:eastAsia="fr-FR" w:bidi="fr-FR"/>
        </w:rPr>
        <w:tab/>
      </w:r>
      <w:r w:rsidRPr="00AE24A9">
        <w:rPr>
          <w:lang w:eastAsia="fr-FR" w:bidi="fr-FR"/>
        </w:rPr>
        <w:t>Une manière qui affirme que l’appartenance d’un i</w:t>
      </w:r>
      <w:r w:rsidRPr="00AE24A9">
        <w:rPr>
          <w:lang w:eastAsia="fr-FR" w:bidi="fr-FR"/>
        </w:rPr>
        <w:t>n</w:t>
      </w:r>
      <w:r w:rsidRPr="00AE24A9">
        <w:rPr>
          <w:lang w:eastAsia="fr-FR" w:bidi="fr-FR"/>
        </w:rPr>
        <w:t>dividu à un groupe social détermine complètement sa vision du monde, son comportement, ses motivations. Dans les sociétés trad</w:t>
      </w:r>
      <w:r w:rsidRPr="00AE24A9">
        <w:rPr>
          <w:lang w:eastAsia="fr-FR" w:bidi="fr-FR"/>
        </w:rPr>
        <w:t>i</w:t>
      </w:r>
      <w:r w:rsidRPr="00AE24A9">
        <w:rPr>
          <w:lang w:eastAsia="fr-FR" w:bidi="fr-FR"/>
        </w:rPr>
        <w:t>tio</w:t>
      </w:r>
      <w:r w:rsidRPr="00AE24A9">
        <w:rPr>
          <w:lang w:eastAsia="fr-FR" w:bidi="fr-FR"/>
        </w:rPr>
        <w:t>n</w:t>
      </w:r>
      <w:r w:rsidRPr="00AE24A9">
        <w:rPr>
          <w:lang w:eastAsia="fr-FR" w:bidi="fr-FR"/>
        </w:rPr>
        <w:t>nelles, en effet, les individus n’ont pas d’autonomie car ils sont englobés dans un groupe, et les motivati</w:t>
      </w:r>
      <w:r>
        <w:rPr>
          <w:lang w:eastAsia="fr-FR" w:bidi="fr-FR"/>
        </w:rPr>
        <w:t>ons de ce groupe sont aussi cel</w:t>
      </w:r>
      <w:r w:rsidRPr="00AE24A9">
        <w:rPr>
          <w:lang w:eastAsia="fr-FR" w:bidi="fr-FR"/>
        </w:rPr>
        <w:t>les</w:t>
      </w:r>
      <w:r>
        <w:t xml:space="preserve"> [177]</w:t>
      </w:r>
      <w:r w:rsidRPr="00AE24A9">
        <w:rPr>
          <w:lang w:eastAsia="fr-FR" w:bidi="fr-FR"/>
        </w:rPr>
        <w:t xml:space="preserve"> de l’individu. Ce type de rapport existe toujours, en particulier dans la fami</w:t>
      </w:r>
      <w:r w:rsidRPr="00AE24A9">
        <w:rPr>
          <w:lang w:eastAsia="fr-FR" w:bidi="fr-FR"/>
        </w:rPr>
        <w:t>l</w:t>
      </w:r>
      <w:r w:rsidRPr="00AE24A9">
        <w:rPr>
          <w:lang w:eastAsia="fr-FR" w:bidi="fr-FR"/>
        </w:rPr>
        <w:t>le, où les relations de très forte appartenance et de très forte affectivité limitent bea</w:t>
      </w:r>
      <w:r w:rsidRPr="00AE24A9">
        <w:rPr>
          <w:lang w:eastAsia="fr-FR" w:bidi="fr-FR"/>
        </w:rPr>
        <w:t>u</w:t>
      </w:r>
      <w:r w:rsidRPr="00AE24A9">
        <w:rPr>
          <w:lang w:eastAsia="fr-FR" w:bidi="fr-FR"/>
        </w:rPr>
        <w:t>coup l’autonomie des individus.</w:t>
      </w:r>
    </w:p>
    <w:p w14:paraId="0EF70FB3" w14:textId="77777777" w:rsidR="00014EE4" w:rsidRPr="00AE24A9" w:rsidRDefault="00014EE4" w:rsidP="00014EE4">
      <w:pPr>
        <w:spacing w:before="120" w:after="120"/>
        <w:ind w:left="900" w:hanging="540"/>
        <w:jc w:val="both"/>
      </w:pPr>
      <w:r w:rsidRPr="00AE24A9">
        <w:rPr>
          <w:lang w:eastAsia="fr-FR" w:bidi="fr-FR"/>
        </w:rPr>
        <w:t>—</w:t>
      </w:r>
      <w:r>
        <w:rPr>
          <w:lang w:eastAsia="fr-FR" w:bidi="fr-FR"/>
        </w:rPr>
        <w:tab/>
      </w:r>
      <w:r w:rsidRPr="00AE24A9">
        <w:rPr>
          <w:lang w:eastAsia="fr-FR" w:bidi="fr-FR"/>
        </w:rPr>
        <w:t>On peut dire enfin qu’il y a individualisme, quand il y a des multi-appartenances croisées, complètement objectivées et inertes. Dans une hiérarchie sociale, on est défini de m</w:t>
      </w:r>
      <w:r w:rsidRPr="00AE24A9">
        <w:rPr>
          <w:lang w:eastAsia="fr-FR" w:bidi="fr-FR"/>
        </w:rPr>
        <w:t>a</w:t>
      </w:r>
      <w:r w:rsidRPr="00AE24A9">
        <w:rPr>
          <w:lang w:eastAsia="fr-FR" w:bidi="fr-FR"/>
        </w:rPr>
        <w:t>nière abstraite par une carte d’identité, de sécurité soci</w:t>
      </w:r>
      <w:r w:rsidRPr="00AE24A9">
        <w:rPr>
          <w:lang w:eastAsia="fr-FR" w:bidi="fr-FR"/>
        </w:rPr>
        <w:t>a</w:t>
      </w:r>
      <w:r w:rsidRPr="00AE24A9">
        <w:rPr>
          <w:lang w:eastAsia="fr-FR" w:bidi="fr-FR"/>
        </w:rPr>
        <w:t>le, on est dans une grille de salaire, avec des possibilités de promotion etc... Tout cela est objectivé et constitue une succession d’éléments qui vous définissent dans la s</w:t>
      </w:r>
      <w:r w:rsidRPr="00AE24A9">
        <w:rPr>
          <w:lang w:eastAsia="fr-FR" w:bidi="fr-FR"/>
        </w:rPr>
        <w:t>o</w:t>
      </w:r>
      <w:r w:rsidRPr="00AE24A9">
        <w:rPr>
          <w:lang w:eastAsia="fr-FR" w:bidi="fr-FR"/>
        </w:rPr>
        <w:t>ciété, mais qui ne vous définissent pas par des relations d’appartenance qui m</w:t>
      </w:r>
      <w:r w:rsidRPr="00AE24A9">
        <w:rPr>
          <w:lang w:eastAsia="fr-FR" w:bidi="fr-FR"/>
        </w:rPr>
        <w:t>o</w:t>
      </w:r>
      <w:r w:rsidRPr="00AE24A9">
        <w:rPr>
          <w:lang w:eastAsia="fr-FR" w:bidi="fr-FR"/>
        </w:rPr>
        <w:t>dèlent votre comport</w:t>
      </w:r>
      <w:r w:rsidRPr="00AE24A9">
        <w:rPr>
          <w:lang w:eastAsia="fr-FR" w:bidi="fr-FR"/>
        </w:rPr>
        <w:t>e</w:t>
      </w:r>
      <w:r w:rsidRPr="00AE24A9">
        <w:rPr>
          <w:lang w:eastAsia="fr-FR" w:bidi="fr-FR"/>
        </w:rPr>
        <w:t>ment. Vous gardez des degrés de liberté extraordinaire qui vous permettent l’ascension sociale, la r</w:t>
      </w:r>
      <w:r w:rsidRPr="00AE24A9">
        <w:rPr>
          <w:lang w:eastAsia="fr-FR" w:bidi="fr-FR"/>
        </w:rPr>
        <w:t>e</w:t>
      </w:r>
      <w:r w:rsidRPr="00AE24A9">
        <w:rPr>
          <w:lang w:eastAsia="fr-FR" w:bidi="fr-FR"/>
        </w:rPr>
        <w:t>cherche d’aller plus haut ou ailleurs. Car le fait de vouloir et po</w:t>
      </w:r>
      <w:r w:rsidRPr="00AE24A9">
        <w:rPr>
          <w:lang w:eastAsia="fr-FR" w:bidi="fr-FR"/>
        </w:rPr>
        <w:t>u</w:t>
      </w:r>
      <w:r w:rsidRPr="00AE24A9">
        <w:rPr>
          <w:lang w:eastAsia="fr-FR" w:bidi="fr-FR"/>
        </w:rPr>
        <w:t>voir aller ailleurs est une possibilité de l’individu.</w:t>
      </w:r>
    </w:p>
    <w:p w14:paraId="3722008C" w14:textId="77777777" w:rsidR="00014EE4" w:rsidRDefault="00014EE4" w:rsidP="00014EE4">
      <w:pPr>
        <w:spacing w:before="120" w:after="120"/>
        <w:jc w:val="both"/>
        <w:rPr>
          <w:lang w:eastAsia="fr-FR" w:bidi="fr-FR"/>
        </w:rPr>
      </w:pPr>
    </w:p>
    <w:p w14:paraId="2E7BCF61" w14:textId="77777777" w:rsidR="00014EE4" w:rsidRPr="00AE24A9" w:rsidRDefault="00014EE4" w:rsidP="00014EE4">
      <w:pPr>
        <w:spacing w:before="120" w:after="120"/>
        <w:jc w:val="both"/>
      </w:pPr>
      <w:r w:rsidRPr="00AE24A9">
        <w:rPr>
          <w:lang w:eastAsia="fr-FR" w:bidi="fr-FR"/>
        </w:rPr>
        <w:t>On est donc passé de relations traditionnelles très fortes qui imp</w:t>
      </w:r>
      <w:r w:rsidRPr="00AE24A9">
        <w:rPr>
          <w:lang w:eastAsia="fr-FR" w:bidi="fr-FR"/>
        </w:rPr>
        <w:t>o</w:t>
      </w:r>
      <w:r w:rsidRPr="00AE24A9">
        <w:rPr>
          <w:lang w:eastAsia="fr-FR" w:bidi="fr-FR"/>
        </w:rPr>
        <w:t>saient des contraintes morales et de compo</w:t>
      </w:r>
      <w:r w:rsidRPr="00AE24A9">
        <w:rPr>
          <w:lang w:eastAsia="fr-FR" w:bidi="fr-FR"/>
        </w:rPr>
        <w:t>r</w:t>
      </w:r>
      <w:r w:rsidRPr="00AE24A9">
        <w:rPr>
          <w:lang w:eastAsia="fr-FR" w:bidi="fr-FR"/>
        </w:rPr>
        <w:t>tement à l’individu, à des relations qui défini</w:t>
      </w:r>
      <w:r w:rsidRPr="00AE24A9">
        <w:rPr>
          <w:lang w:eastAsia="fr-FR" w:bidi="fr-FR"/>
        </w:rPr>
        <w:t>s</w:t>
      </w:r>
      <w:r w:rsidRPr="00AE24A9">
        <w:rPr>
          <w:lang w:eastAsia="fr-FR" w:bidi="fr-FR"/>
        </w:rPr>
        <w:t>sent, par des croisements d’appartenance abstraits, un individu dans la société, et qui lui donnent d’autant plus de marge de jeu que la société se complexifie. C’est cela qui fait émerger ce qu’on appelle l’individualisme. Au fur et à mesure que se développe, se stratifie et se différencie l’ordre social, les appartenances devie</w:t>
      </w:r>
      <w:r w:rsidRPr="00AE24A9">
        <w:rPr>
          <w:lang w:eastAsia="fr-FR" w:bidi="fr-FR"/>
        </w:rPr>
        <w:t>n</w:t>
      </w:r>
      <w:r w:rsidRPr="00AE24A9">
        <w:rPr>
          <w:lang w:eastAsia="fr-FR" w:bidi="fr-FR"/>
        </w:rPr>
        <w:t>nent à la fois multiples et hétérogènes. On peut appartenir à</w:t>
      </w:r>
      <w:r>
        <w:rPr>
          <w:lang w:eastAsia="fr-FR" w:bidi="fr-FR"/>
        </w:rPr>
        <w:t xml:space="preserve"> </w:t>
      </w:r>
      <w:r w:rsidRPr="00AE24A9">
        <w:rPr>
          <w:lang w:eastAsia="fr-FR" w:bidi="fr-FR"/>
        </w:rPr>
        <w:t>des ass</w:t>
      </w:r>
      <w:r w:rsidRPr="00AE24A9">
        <w:rPr>
          <w:lang w:eastAsia="fr-FR" w:bidi="fr-FR"/>
        </w:rPr>
        <w:t>o</w:t>
      </w:r>
      <w:r w:rsidRPr="00AE24A9">
        <w:rPr>
          <w:lang w:eastAsia="fr-FR" w:bidi="fr-FR"/>
        </w:rPr>
        <w:t>ciations culturelles ou sportives et être salarié dans une entr</w:t>
      </w:r>
      <w:r w:rsidRPr="00AE24A9">
        <w:rPr>
          <w:lang w:eastAsia="fr-FR" w:bidi="fr-FR"/>
        </w:rPr>
        <w:t>e</w:t>
      </w:r>
      <w:r w:rsidRPr="00AE24A9">
        <w:rPr>
          <w:lang w:eastAsia="fr-FR" w:bidi="fr-FR"/>
        </w:rPr>
        <w:t>prise. Ces éléments sont indépendants et ne constituent pas une int</w:t>
      </w:r>
      <w:r w:rsidRPr="00AE24A9">
        <w:rPr>
          <w:lang w:eastAsia="fr-FR" w:bidi="fr-FR"/>
        </w:rPr>
        <w:t>é</w:t>
      </w:r>
      <w:r>
        <w:rPr>
          <w:lang w:eastAsia="fr-FR" w:bidi="fr-FR"/>
        </w:rPr>
        <w:t>gration de sa vie. Ces multi-</w:t>
      </w:r>
      <w:r w:rsidRPr="00AE24A9">
        <w:rPr>
          <w:lang w:eastAsia="fr-FR" w:bidi="fr-FR"/>
        </w:rPr>
        <w:t>appartenances dessinent un espace d’autonomie de l’individu, qui agit très fortement sur la structure familiale en att</w:t>
      </w:r>
      <w:r w:rsidRPr="00AE24A9">
        <w:rPr>
          <w:lang w:eastAsia="fr-FR" w:bidi="fr-FR"/>
        </w:rPr>
        <w:t>a</w:t>
      </w:r>
      <w:r w:rsidRPr="00AE24A9">
        <w:rPr>
          <w:lang w:eastAsia="fr-FR" w:bidi="fr-FR"/>
        </w:rPr>
        <w:t>quant sa cohésion. D’abord, f éducation est social</w:t>
      </w:r>
      <w:r w:rsidRPr="00AE24A9">
        <w:rPr>
          <w:lang w:eastAsia="fr-FR" w:bidi="fr-FR"/>
        </w:rPr>
        <w:t>i</w:t>
      </w:r>
      <w:r w:rsidRPr="00AE24A9">
        <w:rPr>
          <w:lang w:eastAsia="fr-FR" w:bidi="fr-FR"/>
        </w:rPr>
        <w:t>sée, absorbée par l’État et des organis</w:t>
      </w:r>
      <w:r w:rsidRPr="00AE24A9">
        <w:rPr>
          <w:lang w:eastAsia="fr-FR" w:bidi="fr-FR"/>
        </w:rPr>
        <w:t>a</w:t>
      </w:r>
      <w:r w:rsidRPr="00AE24A9">
        <w:rPr>
          <w:lang w:eastAsia="fr-FR" w:bidi="fr-FR"/>
        </w:rPr>
        <w:t>tions de la société, et échappe de plus en plus à la f</w:t>
      </w:r>
      <w:r w:rsidRPr="00AE24A9">
        <w:rPr>
          <w:lang w:eastAsia="fr-FR" w:bidi="fr-FR"/>
        </w:rPr>
        <w:t>a</w:t>
      </w:r>
      <w:r w:rsidRPr="00AE24A9">
        <w:rPr>
          <w:lang w:eastAsia="fr-FR" w:bidi="fr-FR"/>
        </w:rPr>
        <w:t>mille. L’adolescent qui était jadis complètement subordonné à l’autorité parentale prend maintenant une aut</w:t>
      </w:r>
      <w:r w:rsidRPr="00AE24A9">
        <w:rPr>
          <w:lang w:eastAsia="fr-FR" w:bidi="fr-FR"/>
        </w:rPr>
        <w:t>o</w:t>
      </w:r>
      <w:r w:rsidRPr="00AE24A9">
        <w:rPr>
          <w:lang w:eastAsia="fr-FR" w:bidi="fr-FR"/>
        </w:rPr>
        <w:t>nomie et dégage des forces de changement très importantes, notamment dans la conso</w:t>
      </w:r>
      <w:r w:rsidRPr="00AE24A9">
        <w:rPr>
          <w:lang w:eastAsia="fr-FR" w:bidi="fr-FR"/>
        </w:rPr>
        <w:t>m</w:t>
      </w:r>
      <w:r w:rsidRPr="00AE24A9">
        <w:rPr>
          <w:lang w:eastAsia="fr-FR" w:bidi="fr-FR"/>
        </w:rPr>
        <w:t>mation culturelle. Un autre élément de la perte de cohésion de la f</w:t>
      </w:r>
      <w:r w:rsidRPr="00AE24A9">
        <w:rPr>
          <w:lang w:eastAsia="fr-FR" w:bidi="fr-FR"/>
        </w:rPr>
        <w:t>a</w:t>
      </w:r>
      <w:r w:rsidRPr="00AE24A9">
        <w:rPr>
          <w:lang w:eastAsia="fr-FR" w:bidi="fr-FR"/>
        </w:rPr>
        <w:t>mille est l’émancipation économique des femmes par l’extension du salariat féminin, qui remet en cause l’autorité de l’homme et la subo</w:t>
      </w:r>
      <w:r w:rsidRPr="00AE24A9">
        <w:rPr>
          <w:lang w:eastAsia="fr-FR" w:bidi="fr-FR"/>
        </w:rPr>
        <w:t>r</w:t>
      </w:r>
      <w:r w:rsidRPr="00AE24A9">
        <w:rPr>
          <w:lang w:eastAsia="fr-FR" w:bidi="fr-FR"/>
        </w:rPr>
        <w:t>dination de la femme.</w:t>
      </w:r>
    </w:p>
    <w:p w14:paraId="5ECF91E1" w14:textId="77777777" w:rsidR="00014EE4" w:rsidRPr="00AE24A9" w:rsidRDefault="00014EE4" w:rsidP="00014EE4">
      <w:pPr>
        <w:spacing w:before="120" w:after="120"/>
        <w:jc w:val="both"/>
      </w:pPr>
      <w:r w:rsidRPr="00AE24A9">
        <w:rPr>
          <w:lang w:eastAsia="fr-FR" w:bidi="fr-FR"/>
        </w:rPr>
        <w:t>L’organisation et le développement du salariat crée l’individualisme et une force nouvelle dans la société. Je crois profo</w:t>
      </w:r>
      <w:r w:rsidRPr="00AE24A9">
        <w:rPr>
          <w:lang w:eastAsia="fr-FR" w:bidi="fr-FR"/>
        </w:rPr>
        <w:t>n</w:t>
      </w:r>
      <w:r w:rsidRPr="00AE24A9">
        <w:rPr>
          <w:lang w:eastAsia="fr-FR" w:bidi="fr-FR"/>
        </w:rPr>
        <w:t>dément que la crise est liée à cette émerge</w:t>
      </w:r>
      <w:r w:rsidRPr="00AE24A9">
        <w:rPr>
          <w:lang w:eastAsia="fr-FR" w:bidi="fr-FR"/>
        </w:rPr>
        <w:t>n</w:t>
      </w:r>
      <w:r w:rsidRPr="00AE24A9">
        <w:rPr>
          <w:lang w:eastAsia="fr-FR" w:bidi="fr-FR"/>
        </w:rPr>
        <w:t>ce. Derrière les aspects économiques et tec</w:t>
      </w:r>
      <w:r w:rsidRPr="00AE24A9">
        <w:rPr>
          <w:lang w:eastAsia="fr-FR" w:bidi="fr-FR"/>
        </w:rPr>
        <w:t>h</w:t>
      </w:r>
      <w:r w:rsidRPr="00AE24A9">
        <w:rPr>
          <w:lang w:eastAsia="fr-FR" w:bidi="fr-FR"/>
        </w:rPr>
        <w:t>nologiques de la crise qui vont bien sûr être mis en jeu, il y a quelque chose de plus fondamental</w:t>
      </w:r>
      <w:r>
        <w:rPr>
          <w:lang w:eastAsia="fr-FR" w:bidi="fr-FR"/>
        </w:rPr>
        <w:t> :</w:t>
      </w:r>
      <w:r w:rsidRPr="00AE24A9">
        <w:rPr>
          <w:lang w:eastAsia="fr-FR" w:bidi="fr-FR"/>
        </w:rPr>
        <w:t xml:space="preserve"> c’est le changement essentiel des aspirations lié à la montée généralisée de l’individualisme de l’ensemble des individus dans le sal</w:t>
      </w:r>
      <w:r w:rsidRPr="00AE24A9">
        <w:rPr>
          <w:lang w:eastAsia="fr-FR" w:bidi="fr-FR"/>
        </w:rPr>
        <w:t>a</w:t>
      </w:r>
      <w:r w:rsidRPr="00AE24A9">
        <w:rPr>
          <w:lang w:eastAsia="fr-FR" w:bidi="fr-FR"/>
        </w:rPr>
        <w:t>riat, avec la capacité d’avoir une visée a</w:t>
      </w:r>
      <w:r w:rsidRPr="00AE24A9">
        <w:rPr>
          <w:lang w:eastAsia="fr-FR" w:bidi="fr-FR"/>
        </w:rPr>
        <w:t>u</w:t>
      </w:r>
      <w:r w:rsidRPr="00AE24A9">
        <w:rPr>
          <w:lang w:eastAsia="fr-FR" w:bidi="fr-FR"/>
        </w:rPr>
        <w:t>tonome sur ce que doit être leur place dans la société. Cette situation remet en question le caractère limité des compromis qui étaient ceux de l’époque précédente</w:t>
      </w:r>
      <w:r>
        <w:rPr>
          <w:lang w:eastAsia="fr-FR" w:bidi="fr-FR"/>
        </w:rPr>
        <w:t> :</w:t>
      </w:r>
      <w:r w:rsidRPr="00AE24A9">
        <w:rPr>
          <w:lang w:eastAsia="fr-FR" w:bidi="fr-FR"/>
        </w:rPr>
        <w:t xml:space="preserve"> ne pas s’occuper de la production, être sous une dépendance dans la produ</w:t>
      </w:r>
      <w:r w:rsidRPr="00AE24A9">
        <w:rPr>
          <w:lang w:eastAsia="fr-FR" w:bidi="fr-FR"/>
        </w:rPr>
        <w:t>c</w:t>
      </w:r>
      <w:r>
        <w:rPr>
          <w:lang w:eastAsia="fr-FR" w:bidi="fr-FR"/>
        </w:rPr>
        <w:t xml:space="preserve">tion, </w:t>
      </w:r>
      <w:r>
        <w:t xml:space="preserve">[178] </w:t>
      </w:r>
      <w:r w:rsidRPr="00AE24A9">
        <w:rPr>
          <w:lang w:eastAsia="fr-FR" w:bidi="fr-FR"/>
        </w:rPr>
        <w:t>dépendance très forte puisque cette subordination a dév</w:t>
      </w:r>
      <w:r w:rsidRPr="00AE24A9">
        <w:rPr>
          <w:lang w:eastAsia="fr-FR" w:bidi="fr-FR"/>
        </w:rPr>
        <w:t>e</w:t>
      </w:r>
      <w:r w:rsidRPr="00AE24A9">
        <w:rPr>
          <w:lang w:eastAsia="fr-FR" w:bidi="fr-FR"/>
        </w:rPr>
        <w:t>loppé le ta</w:t>
      </w:r>
      <w:r w:rsidRPr="00AE24A9">
        <w:rPr>
          <w:lang w:eastAsia="fr-FR" w:bidi="fr-FR"/>
        </w:rPr>
        <w:t>y</w:t>
      </w:r>
      <w:r w:rsidRPr="00AE24A9">
        <w:rPr>
          <w:lang w:eastAsia="fr-FR" w:bidi="fr-FR"/>
        </w:rPr>
        <w:t>lorisme, qui est la forme la plus avancée de l’autorité sur autrui dans la production.</w:t>
      </w:r>
    </w:p>
    <w:p w14:paraId="5C1C562E" w14:textId="77777777" w:rsidR="00014EE4" w:rsidRPr="00AE24A9" w:rsidRDefault="00014EE4" w:rsidP="00014EE4">
      <w:pPr>
        <w:spacing w:before="120" w:after="120"/>
        <w:jc w:val="both"/>
      </w:pPr>
      <w:r w:rsidRPr="00AE24A9">
        <w:rPr>
          <w:lang w:eastAsia="fr-FR" w:bidi="fr-FR"/>
        </w:rPr>
        <w:t>Le développement de l’individualisme pendant la croissance entre en conflit avec le caractère limité du compromis social qui constituait les organisations inte</w:t>
      </w:r>
      <w:r w:rsidRPr="00AE24A9">
        <w:rPr>
          <w:lang w:eastAsia="fr-FR" w:bidi="fr-FR"/>
        </w:rPr>
        <w:t>r</w:t>
      </w:r>
      <w:r w:rsidRPr="00AE24A9">
        <w:rPr>
          <w:lang w:eastAsia="fr-FR" w:bidi="fr-FR"/>
        </w:rPr>
        <w:t>médiaires de l’époque précédente.</w:t>
      </w:r>
    </w:p>
    <w:p w14:paraId="4622FCB3" w14:textId="77777777" w:rsidR="00014EE4" w:rsidRPr="00AE24A9" w:rsidRDefault="00014EE4" w:rsidP="00014EE4">
      <w:pPr>
        <w:spacing w:before="120" w:after="120"/>
        <w:jc w:val="both"/>
      </w:pPr>
      <w:r w:rsidRPr="00AE24A9">
        <w:rPr>
          <w:lang w:eastAsia="fr-FR" w:bidi="fr-FR"/>
        </w:rPr>
        <w:t>Ce n’est par hasard si c’est dans la production que les germes de la crise se sont manifestés par la contestation de la croissance</w:t>
      </w:r>
      <w:r>
        <w:rPr>
          <w:lang w:eastAsia="fr-FR" w:bidi="fr-FR"/>
        </w:rPr>
        <w:t> :</w:t>
      </w:r>
      <w:r w:rsidRPr="00AE24A9">
        <w:rPr>
          <w:lang w:eastAsia="fr-FR" w:bidi="fr-FR"/>
        </w:rPr>
        <w:t xml:space="preserve"> aux USA la révolte des cols bleus dans les indu</w:t>
      </w:r>
      <w:r w:rsidRPr="00AE24A9">
        <w:rPr>
          <w:lang w:eastAsia="fr-FR" w:bidi="fr-FR"/>
        </w:rPr>
        <w:t>s</w:t>
      </w:r>
      <w:r w:rsidRPr="00AE24A9">
        <w:rPr>
          <w:lang w:eastAsia="fr-FR" w:bidi="fr-FR"/>
        </w:rPr>
        <w:t>tries les plus avancées.</w:t>
      </w:r>
    </w:p>
    <w:p w14:paraId="47453EA3" w14:textId="77777777" w:rsidR="00014EE4" w:rsidRPr="00AE24A9" w:rsidRDefault="00014EE4" w:rsidP="00014EE4">
      <w:pPr>
        <w:spacing w:before="120" w:after="120"/>
        <w:jc w:val="both"/>
      </w:pPr>
      <w:r w:rsidRPr="00AE24A9">
        <w:rPr>
          <w:lang w:eastAsia="fr-FR" w:bidi="fr-FR"/>
        </w:rPr>
        <w:t>Il ne faut pas oublier ces aspects essentiels de remise en cause, même si la crise ensuite les a fait enfouir dans l’inconscient, parce que les aspects superficiels et écon</w:t>
      </w:r>
      <w:r w:rsidRPr="00AE24A9">
        <w:rPr>
          <w:lang w:eastAsia="fr-FR" w:bidi="fr-FR"/>
        </w:rPr>
        <w:t>o</w:t>
      </w:r>
      <w:r w:rsidRPr="00AE24A9">
        <w:rPr>
          <w:lang w:eastAsia="fr-FR" w:bidi="fr-FR"/>
        </w:rPr>
        <w:t>miques de la crise (chômage, baisse du niveau de vie) ont pris le dessus. Il est nécessaire d’élargir la nature des compromis sociaux afin qu’ils englobent l’activité même du tr</w:t>
      </w:r>
      <w:r w:rsidRPr="00AE24A9">
        <w:rPr>
          <w:lang w:eastAsia="fr-FR" w:bidi="fr-FR"/>
        </w:rPr>
        <w:t>a</w:t>
      </w:r>
      <w:r w:rsidRPr="00AE24A9">
        <w:rPr>
          <w:lang w:eastAsia="fr-FR" w:bidi="fr-FR"/>
        </w:rPr>
        <w:t>vail, et ses conséquences sur les modes de vie.</w:t>
      </w:r>
    </w:p>
    <w:p w14:paraId="4680C45D" w14:textId="77777777" w:rsidR="00014EE4" w:rsidRPr="00AE24A9" w:rsidRDefault="00014EE4" w:rsidP="00014EE4">
      <w:pPr>
        <w:spacing w:before="120" w:after="120"/>
        <w:jc w:val="both"/>
      </w:pPr>
      <w:r w:rsidRPr="00AE24A9">
        <w:rPr>
          <w:lang w:eastAsia="fr-FR" w:bidi="fr-FR"/>
        </w:rPr>
        <w:t>Si on admet cette perspective, l’analyse de la crise ramène profo</w:t>
      </w:r>
      <w:r w:rsidRPr="00AE24A9">
        <w:rPr>
          <w:lang w:eastAsia="fr-FR" w:bidi="fr-FR"/>
        </w:rPr>
        <w:t>n</w:t>
      </w:r>
      <w:r w:rsidRPr="00AE24A9">
        <w:rPr>
          <w:lang w:eastAsia="fr-FR" w:bidi="fr-FR"/>
        </w:rPr>
        <w:t>dément au changement qui s’introduit dans l’individu lui-même à tr</w:t>
      </w:r>
      <w:r w:rsidRPr="00AE24A9">
        <w:rPr>
          <w:lang w:eastAsia="fr-FR" w:bidi="fr-FR"/>
        </w:rPr>
        <w:t>a</w:t>
      </w:r>
      <w:r w:rsidRPr="00AE24A9">
        <w:rPr>
          <w:lang w:eastAsia="fr-FR" w:bidi="fr-FR"/>
        </w:rPr>
        <w:t>vers ce type d’organisation s</w:t>
      </w:r>
      <w:r w:rsidRPr="00AE24A9">
        <w:rPr>
          <w:lang w:eastAsia="fr-FR" w:bidi="fr-FR"/>
        </w:rPr>
        <w:t>o</w:t>
      </w:r>
      <w:r w:rsidRPr="00AE24A9">
        <w:rPr>
          <w:lang w:eastAsia="fr-FR" w:bidi="fr-FR"/>
        </w:rPr>
        <w:t>ciale qui va inscrire dans l’individu des possibilités et des revendications d’autonomie qui ne sont plus comp</w:t>
      </w:r>
      <w:r w:rsidRPr="00AE24A9">
        <w:rPr>
          <w:lang w:eastAsia="fr-FR" w:bidi="fr-FR"/>
        </w:rPr>
        <w:t>a</w:t>
      </w:r>
      <w:r w:rsidRPr="00AE24A9">
        <w:rPr>
          <w:lang w:eastAsia="fr-FR" w:bidi="fr-FR"/>
        </w:rPr>
        <w:t>tibles avec les compromis ant</w:t>
      </w:r>
      <w:r w:rsidRPr="00AE24A9">
        <w:rPr>
          <w:lang w:eastAsia="fr-FR" w:bidi="fr-FR"/>
        </w:rPr>
        <w:t>é</w:t>
      </w:r>
      <w:r w:rsidRPr="00AE24A9">
        <w:rPr>
          <w:lang w:eastAsia="fr-FR" w:bidi="fr-FR"/>
        </w:rPr>
        <w:t>rieurs.</w:t>
      </w:r>
    </w:p>
    <w:p w14:paraId="54F9F2C2" w14:textId="77777777" w:rsidR="00014EE4" w:rsidRDefault="00014EE4" w:rsidP="00014EE4">
      <w:pPr>
        <w:spacing w:before="120" w:after="120"/>
        <w:jc w:val="both"/>
        <w:rPr>
          <w:lang w:eastAsia="fr-FR" w:bidi="fr-FR"/>
        </w:rPr>
      </w:pPr>
    </w:p>
    <w:p w14:paraId="13E2E78D" w14:textId="77777777" w:rsidR="00014EE4" w:rsidRPr="000136CD" w:rsidRDefault="00014EE4" w:rsidP="00014EE4">
      <w:pPr>
        <w:pStyle w:val="planche"/>
      </w:pPr>
      <w:r w:rsidRPr="000136CD">
        <w:rPr>
          <w:lang w:eastAsia="fr-FR" w:bidi="fr-FR"/>
        </w:rPr>
        <w:t>Renouvellement des a</w:t>
      </w:r>
      <w:r w:rsidRPr="000136CD">
        <w:rPr>
          <w:lang w:eastAsia="fr-FR" w:bidi="fr-FR"/>
        </w:rPr>
        <w:t>s</w:t>
      </w:r>
      <w:r w:rsidRPr="000136CD">
        <w:rPr>
          <w:lang w:eastAsia="fr-FR" w:bidi="fr-FR"/>
        </w:rPr>
        <w:t>pirations</w:t>
      </w:r>
    </w:p>
    <w:p w14:paraId="02D9D55B" w14:textId="77777777" w:rsidR="00014EE4" w:rsidRDefault="00014EE4" w:rsidP="00014EE4">
      <w:pPr>
        <w:spacing w:before="120" w:after="120"/>
        <w:jc w:val="both"/>
        <w:rPr>
          <w:lang w:eastAsia="fr-FR" w:bidi="fr-FR"/>
        </w:rPr>
      </w:pPr>
    </w:p>
    <w:p w14:paraId="79DAC252" w14:textId="77777777" w:rsidR="00014EE4" w:rsidRPr="00AE24A9" w:rsidRDefault="00014EE4" w:rsidP="00014EE4">
      <w:pPr>
        <w:spacing w:before="120" w:after="120"/>
        <w:jc w:val="both"/>
      </w:pPr>
      <w:r w:rsidRPr="00AE24A9">
        <w:rPr>
          <w:lang w:eastAsia="fr-FR" w:bidi="fr-FR"/>
        </w:rPr>
        <w:t>La gauche a longtemps eu un</w:t>
      </w:r>
      <w:r>
        <w:rPr>
          <w:lang w:eastAsia="fr-FR" w:bidi="fr-FR"/>
        </w:rPr>
        <w:t xml:space="preserve"> </w:t>
      </w:r>
      <w:r w:rsidRPr="00AE24A9">
        <w:rPr>
          <w:lang w:eastAsia="fr-FR" w:bidi="fr-FR"/>
        </w:rPr>
        <w:t>point de vue étriqué sur la crise, trop technologiste. Car il est trop f</w:t>
      </w:r>
      <w:r w:rsidRPr="00AE24A9">
        <w:rPr>
          <w:lang w:eastAsia="fr-FR" w:bidi="fr-FR"/>
        </w:rPr>
        <w:t>a</w:t>
      </w:r>
      <w:r w:rsidRPr="00AE24A9">
        <w:rPr>
          <w:lang w:eastAsia="fr-FR" w:bidi="fr-FR"/>
        </w:rPr>
        <w:t>cile de dire</w:t>
      </w:r>
      <w:r>
        <w:rPr>
          <w:lang w:eastAsia="fr-FR" w:bidi="fr-FR"/>
        </w:rPr>
        <w:t> :</w:t>
      </w:r>
      <w:r w:rsidRPr="00AE24A9">
        <w:rPr>
          <w:lang w:eastAsia="fr-FR" w:bidi="fr-FR"/>
        </w:rPr>
        <w:t xml:space="preserve"> la technique se développe toute seule, c’est une forme objective d’où les individus sont absents, et en se développant elle fait éclater le carcan des formes sociales. C’est une analyse un peu so</w:t>
      </w:r>
      <w:r w:rsidRPr="00AE24A9">
        <w:rPr>
          <w:lang w:eastAsia="fr-FR" w:bidi="fr-FR"/>
        </w:rPr>
        <w:t>m</w:t>
      </w:r>
      <w:r w:rsidRPr="00AE24A9">
        <w:rPr>
          <w:lang w:eastAsia="fr-FR" w:bidi="fr-FR"/>
        </w:rPr>
        <w:t>maire. Cette espèce de physique sociale n’a rien à voir avec ce qu’est profondément une crise, ce qu’est le r</w:t>
      </w:r>
      <w:r w:rsidRPr="00AE24A9">
        <w:rPr>
          <w:lang w:eastAsia="fr-FR" w:bidi="fr-FR"/>
        </w:rPr>
        <w:t>e</w:t>
      </w:r>
      <w:r w:rsidRPr="00AE24A9">
        <w:rPr>
          <w:lang w:eastAsia="fr-FR" w:bidi="fr-FR"/>
        </w:rPr>
        <w:t>nouvellement des asp</w:t>
      </w:r>
      <w:r w:rsidRPr="00AE24A9">
        <w:rPr>
          <w:lang w:eastAsia="fr-FR" w:bidi="fr-FR"/>
        </w:rPr>
        <w:t>i</w:t>
      </w:r>
      <w:r w:rsidRPr="00AE24A9">
        <w:rPr>
          <w:lang w:eastAsia="fr-FR" w:bidi="fr-FR"/>
        </w:rPr>
        <w:t>rations, ce qui se passe à travers un changement de génération. Il faut faire attention aux points de vue trop linéaires et technologi</w:t>
      </w:r>
      <w:r w:rsidRPr="00AE24A9">
        <w:rPr>
          <w:lang w:eastAsia="fr-FR" w:bidi="fr-FR"/>
        </w:rPr>
        <w:t>s</w:t>
      </w:r>
      <w:r w:rsidRPr="00AE24A9">
        <w:rPr>
          <w:lang w:eastAsia="fr-FR" w:bidi="fr-FR"/>
        </w:rPr>
        <w:t>tes et à leur conséquence</w:t>
      </w:r>
      <w:r>
        <w:rPr>
          <w:lang w:eastAsia="fr-FR" w:bidi="fr-FR"/>
        </w:rPr>
        <w:t> :</w:t>
      </w:r>
      <w:r w:rsidRPr="00AE24A9">
        <w:rPr>
          <w:lang w:eastAsia="fr-FR" w:bidi="fr-FR"/>
        </w:rPr>
        <w:t xml:space="preserve"> la croyance qu’une certaine modernisation, un bricolage industriel, au sens d’une meilleure co</w:t>
      </w:r>
      <w:r w:rsidRPr="00AE24A9">
        <w:rPr>
          <w:lang w:eastAsia="fr-FR" w:bidi="fr-FR"/>
        </w:rPr>
        <w:t>m</w:t>
      </w:r>
      <w:r w:rsidRPr="00AE24A9">
        <w:rPr>
          <w:lang w:eastAsia="fr-FR" w:bidi="fr-FR"/>
        </w:rPr>
        <w:t>pét</w:t>
      </w:r>
      <w:r w:rsidRPr="00AE24A9">
        <w:rPr>
          <w:lang w:eastAsia="fr-FR" w:bidi="fr-FR"/>
        </w:rPr>
        <w:t>i</w:t>
      </w:r>
      <w:r w:rsidRPr="00AE24A9">
        <w:rPr>
          <w:lang w:eastAsia="fr-FR" w:bidi="fr-FR"/>
        </w:rPr>
        <w:t>tivité, nous sortirait du problème. On risque là des conclusions politiques erronées. Car il n’y a pas de crise profonde sans que cela soit dans l’esprit des gens, et qu’il y ait refus d’un certain no</w:t>
      </w:r>
      <w:r w:rsidRPr="00AE24A9">
        <w:rPr>
          <w:lang w:eastAsia="fr-FR" w:bidi="fr-FR"/>
        </w:rPr>
        <w:t>m</w:t>
      </w:r>
      <w:r w:rsidRPr="00AE24A9">
        <w:rPr>
          <w:lang w:eastAsia="fr-FR" w:bidi="fr-FR"/>
        </w:rPr>
        <w:t>bre de choses existant dans le passé. Il n’y a pas de crise qui n’ait un aspect subjectif fondamental. Il n’y a pas de crise si les transformations s’opèrent uniquement au niveau des structures sans que les gens inte</w:t>
      </w:r>
      <w:r w:rsidRPr="00AE24A9">
        <w:rPr>
          <w:lang w:eastAsia="fr-FR" w:bidi="fr-FR"/>
        </w:rPr>
        <w:t>r</w:t>
      </w:r>
      <w:r w:rsidRPr="00AE24A9">
        <w:rPr>
          <w:lang w:eastAsia="fr-FR" w:bidi="fr-FR"/>
        </w:rPr>
        <w:t>viennent.</w:t>
      </w:r>
    </w:p>
    <w:p w14:paraId="585DC1D2" w14:textId="77777777" w:rsidR="00014EE4" w:rsidRDefault="00014EE4" w:rsidP="00014EE4">
      <w:pPr>
        <w:spacing w:before="120" w:after="120"/>
        <w:jc w:val="both"/>
      </w:pPr>
      <w:r w:rsidRPr="00AE24A9">
        <w:rPr>
          <w:lang w:eastAsia="fr-FR" w:bidi="fr-FR"/>
        </w:rPr>
        <w:t>Les facteurs déclenchant la crise peuvent effectivement être des aléas que</w:t>
      </w:r>
      <w:r w:rsidRPr="00AE24A9">
        <w:rPr>
          <w:lang w:eastAsia="fr-FR" w:bidi="fr-FR"/>
        </w:rPr>
        <w:t>l</w:t>
      </w:r>
      <w:r w:rsidRPr="00AE24A9">
        <w:rPr>
          <w:lang w:eastAsia="fr-FR" w:bidi="fr-FR"/>
        </w:rPr>
        <w:t>conques</w:t>
      </w:r>
      <w:r>
        <w:rPr>
          <w:lang w:eastAsia="fr-FR" w:bidi="fr-FR"/>
        </w:rPr>
        <w:t> :</w:t>
      </w:r>
      <w:r w:rsidRPr="00AE24A9">
        <w:rPr>
          <w:lang w:eastAsia="fr-FR" w:bidi="fr-FR"/>
        </w:rPr>
        <w:t xml:space="preserve"> la crise pétrolière, les aspects monétaires ont joué un rôle. Mais ils me</w:t>
      </w:r>
      <w:r w:rsidRPr="00AE24A9">
        <w:rPr>
          <w:lang w:eastAsia="fr-FR" w:bidi="fr-FR"/>
        </w:rPr>
        <w:t>t</w:t>
      </w:r>
      <w:r w:rsidRPr="00AE24A9">
        <w:rPr>
          <w:lang w:eastAsia="fr-FR" w:bidi="fr-FR"/>
        </w:rPr>
        <w:t>tent en mouvement des forces latentes, et vont accélérer les tran</w:t>
      </w:r>
      <w:r w:rsidRPr="00AE24A9">
        <w:rPr>
          <w:lang w:eastAsia="fr-FR" w:bidi="fr-FR"/>
        </w:rPr>
        <w:t>s</w:t>
      </w:r>
      <w:r w:rsidRPr="00AE24A9">
        <w:rPr>
          <w:lang w:eastAsia="fr-FR" w:bidi="fr-FR"/>
        </w:rPr>
        <w:t>formations qui, jusque-là, étaient stabilisées par des institutions qui arrivaient à les maintenir. Désormais, ces in</w:t>
      </w:r>
      <w:r w:rsidRPr="00AE24A9">
        <w:rPr>
          <w:lang w:eastAsia="fr-FR" w:bidi="fr-FR"/>
        </w:rPr>
        <w:t>s</w:t>
      </w:r>
      <w:r w:rsidRPr="00AE24A9">
        <w:rPr>
          <w:lang w:eastAsia="fr-FR" w:bidi="fr-FR"/>
        </w:rPr>
        <w:t>titutions vont être déstabilisées par les phénomènes mon</w:t>
      </w:r>
      <w:r w:rsidRPr="00AE24A9">
        <w:rPr>
          <w:lang w:eastAsia="fr-FR" w:bidi="fr-FR"/>
        </w:rPr>
        <w:t>é</w:t>
      </w:r>
      <w:r w:rsidRPr="00AE24A9">
        <w:rPr>
          <w:lang w:eastAsia="fr-FR" w:bidi="fr-FR"/>
        </w:rPr>
        <w:t>taires et l’inflation, et laisser la place à l’expression de conflits qu’auparavant elles rég</w:t>
      </w:r>
      <w:r w:rsidRPr="00AE24A9">
        <w:rPr>
          <w:lang w:eastAsia="fr-FR" w:bidi="fr-FR"/>
        </w:rPr>
        <w:t>u</w:t>
      </w:r>
      <w:r w:rsidRPr="00AE24A9">
        <w:rPr>
          <w:lang w:eastAsia="fr-FR" w:bidi="fr-FR"/>
        </w:rPr>
        <w:t>laient et étouffaient.</w:t>
      </w:r>
    </w:p>
    <w:p w14:paraId="1FE173C7" w14:textId="77777777" w:rsidR="00014EE4" w:rsidRPr="00AE24A9" w:rsidRDefault="00014EE4" w:rsidP="00014EE4">
      <w:pPr>
        <w:spacing w:before="120" w:after="120"/>
        <w:jc w:val="both"/>
      </w:pPr>
      <w:r>
        <w:t>[179]</w:t>
      </w:r>
    </w:p>
    <w:p w14:paraId="27234EA5" w14:textId="77777777" w:rsidR="00014EE4" w:rsidRPr="00AE24A9" w:rsidRDefault="00014EE4" w:rsidP="00014EE4">
      <w:pPr>
        <w:spacing w:before="120" w:after="120"/>
        <w:jc w:val="both"/>
      </w:pPr>
      <w:r w:rsidRPr="00AE24A9">
        <w:rPr>
          <w:lang w:eastAsia="fr-FR" w:bidi="fr-FR"/>
        </w:rPr>
        <w:t>Il existe un lien très i</w:t>
      </w:r>
      <w:r w:rsidRPr="00AE24A9">
        <w:rPr>
          <w:lang w:eastAsia="fr-FR" w:bidi="fr-FR"/>
        </w:rPr>
        <w:t>m</w:t>
      </w:r>
      <w:r w:rsidRPr="00AE24A9">
        <w:rPr>
          <w:lang w:eastAsia="fr-FR" w:bidi="fr-FR"/>
        </w:rPr>
        <w:t>portant entre les aspects les plus superficiels de la crise au sens économique (évolution des prix et des salaires, i</w:t>
      </w:r>
      <w:r w:rsidRPr="00AE24A9">
        <w:rPr>
          <w:lang w:eastAsia="fr-FR" w:bidi="fr-FR"/>
        </w:rPr>
        <w:t>n</w:t>
      </w:r>
      <w:r w:rsidRPr="00AE24A9">
        <w:rPr>
          <w:lang w:eastAsia="fr-FR" w:bidi="fr-FR"/>
        </w:rPr>
        <w:t>flation), et ses aspects les plus profonds qui vont être accélérés, au fur et à mesure de la fuite en avant pour maintenir le passé. Il ne s’agit pas seulement de conservatisme intellectuel, encore que celui-ci existe du fait que les gens qui sont au sommet de l’organisation tiennent à leur place. Mais c’est l’organisation elle- même qui est conservatrice, car c’est ce qui permet à la société de maintenir un ce</w:t>
      </w:r>
      <w:r w:rsidRPr="00AE24A9">
        <w:rPr>
          <w:lang w:eastAsia="fr-FR" w:bidi="fr-FR"/>
        </w:rPr>
        <w:t>r</w:t>
      </w:r>
      <w:r w:rsidRPr="00AE24A9">
        <w:rPr>
          <w:lang w:eastAsia="fr-FR" w:bidi="fr-FR"/>
        </w:rPr>
        <w:t>tain nombre de relations et de canaliser ses activités dans ces relations, et d’empêcher l’incertitude.</w:t>
      </w:r>
    </w:p>
    <w:p w14:paraId="108CD002" w14:textId="77777777" w:rsidR="00014EE4" w:rsidRPr="00AE24A9" w:rsidRDefault="00014EE4" w:rsidP="00014EE4">
      <w:pPr>
        <w:spacing w:before="120" w:after="120"/>
        <w:jc w:val="both"/>
      </w:pPr>
      <w:r w:rsidRPr="00AE24A9">
        <w:rPr>
          <w:lang w:eastAsia="fr-FR" w:bidi="fr-FR"/>
        </w:rPr>
        <w:t>À partir du moment où elles ne peuvent plus prendre en compte des aspirations qui leur sont étrang</w:t>
      </w:r>
      <w:r w:rsidRPr="00AE24A9">
        <w:rPr>
          <w:lang w:eastAsia="fr-FR" w:bidi="fr-FR"/>
        </w:rPr>
        <w:t>è</w:t>
      </w:r>
      <w:r w:rsidRPr="00AE24A9">
        <w:rPr>
          <w:lang w:eastAsia="fr-FR" w:bidi="fr-FR"/>
        </w:rPr>
        <w:t>res (les changements du travail sont incompatibles avec le compromis précédent), elles vont accum</w:t>
      </w:r>
      <w:r w:rsidRPr="00AE24A9">
        <w:rPr>
          <w:lang w:eastAsia="fr-FR" w:bidi="fr-FR"/>
        </w:rPr>
        <w:t>u</w:t>
      </w:r>
      <w:r w:rsidRPr="00AE24A9">
        <w:rPr>
          <w:lang w:eastAsia="fr-FR" w:bidi="fr-FR"/>
        </w:rPr>
        <w:t>ler les tensions en cherchant à r</w:t>
      </w:r>
      <w:r w:rsidRPr="00AE24A9">
        <w:rPr>
          <w:lang w:eastAsia="fr-FR" w:bidi="fr-FR"/>
        </w:rPr>
        <w:t>e</w:t>
      </w:r>
      <w:r w:rsidRPr="00AE24A9">
        <w:rPr>
          <w:lang w:eastAsia="fr-FR" w:bidi="fr-FR"/>
        </w:rPr>
        <w:t>produire le passé, alors que les choses changent qualitativement. Un exemple</w:t>
      </w:r>
      <w:r>
        <w:rPr>
          <w:lang w:eastAsia="fr-FR" w:bidi="fr-FR"/>
        </w:rPr>
        <w:t> :</w:t>
      </w:r>
      <w:r w:rsidRPr="00AE24A9">
        <w:rPr>
          <w:lang w:eastAsia="fr-FR" w:bidi="fr-FR"/>
        </w:rPr>
        <w:t xml:space="preserve"> le crédit a accompagné la croissance avec une grande souplesse jusqu’au décle</w:t>
      </w:r>
      <w:r w:rsidRPr="00AE24A9">
        <w:rPr>
          <w:lang w:eastAsia="fr-FR" w:bidi="fr-FR"/>
        </w:rPr>
        <w:t>n</w:t>
      </w:r>
      <w:r w:rsidRPr="00AE24A9">
        <w:rPr>
          <w:lang w:eastAsia="fr-FR" w:bidi="fr-FR"/>
        </w:rPr>
        <w:t>chement de la crise, et il est ensuite devenu facteur d’inflation cumulative, à partir du moment où les fo</w:t>
      </w:r>
      <w:r w:rsidRPr="00AE24A9">
        <w:rPr>
          <w:lang w:eastAsia="fr-FR" w:bidi="fr-FR"/>
        </w:rPr>
        <w:t>r</w:t>
      </w:r>
      <w:r w:rsidRPr="00AE24A9">
        <w:rPr>
          <w:lang w:eastAsia="fr-FR" w:bidi="fr-FR"/>
        </w:rPr>
        <w:t>ces profondes remettaient en question la stabilité de ses formes. Mais comme ces formes constituent la rigidité et la c</w:t>
      </w:r>
      <w:r w:rsidRPr="00AE24A9">
        <w:rPr>
          <w:lang w:eastAsia="fr-FR" w:bidi="fr-FR"/>
        </w:rPr>
        <w:t>o</w:t>
      </w:r>
      <w:r w:rsidRPr="00AE24A9">
        <w:rPr>
          <w:lang w:eastAsia="fr-FR" w:bidi="fr-FR"/>
        </w:rPr>
        <w:t>hésion du système, elles ne vont pas s’évanouir, puisque leur fonction est d’être rigides.</w:t>
      </w:r>
    </w:p>
    <w:p w14:paraId="05149BD2" w14:textId="77777777" w:rsidR="00014EE4" w:rsidRDefault="00014EE4" w:rsidP="00014EE4">
      <w:pPr>
        <w:spacing w:before="120" w:after="120"/>
        <w:jc w:val="both"/>
        <w:rPr>
          <w:lang w:eastAsia="fr-FR" w:bidi="fr-FR"/>
        </w:rPr>
      </w:pPr>
    </w:p>
    <w:p w14:paraId="02AA7885" w14:textId="77777777" w:rsidR="00014EE4" w:rsidRDefault="00014EE4" w:rsidP="00014EE4">
      <w:pPr>
        <w:spacing w:before="120" w:after="120"/>
        <w:jc w:val="both"/>
        <w:rPr>
          <w:lang w:eastAsia="fr-FR" w:bidi="fr-FR"/>
        </w:rPr>
      </w:pPr>
    </w:p>
    <w:p w14:paraId="60DE46C1" w14:textId="77777777" w:rsidR="00014EE4" w:rsidRPr="00FB2736" w:rsidRDefault="00014EE4" w:rsidP="00014EE4">
      <w:pPr>
        <w:pStyle w:val="planche"/>
      </w:pPr>
      <w:r w:rsidRPr="00FB2736">
        <w:rPr>
          <w:lang w:eastAsia="fr-FR" w:bidi="fr-FR"/>
        </w:rPr>
        <w:t>Crise et contraintes</w:t>
      </w:r>
      <w:r>
        <w:rPr>
          <w:lang w:eastAsia="fr-FR" w:bidi="fr-FR"/>
        </w:rPr>
        <w:br/>
      </w:r>
      <w:r w:rsidRPr="00FB2736">
        <w:rPr>
          <w:lang w:eastAsia="fr-FR" w:bidi="fr-FR"/>
        </w:rPr>
        <w:t>de l’organisation capitaliste</w:t>
      </w:r>
    </w:p>
    <w:p w14:paraId="4A4D3C0C" w14:textId="77777777" w:rsidR="00014EE4" w:rsidRDefault="00014EE4" w:rsidP="00014EE4">
      <w:pPr>
        <w:spacing w:before="120" w:after="120"/>
        <w:jc w:val="both"/>
        <w:rPr>
          <w:lang w:eastAsia="fr-FR" w:bidi="fr-FR"/>
        </w:rPr>
      </w:pPr>
    </w:p>
    <w:p w14:paraId="1005725A" w14:textId="77777777" w:rsidR="00014EE4" w:rsidRPr="00AE24A9" w:rsidRDefault="00014EE4" w:rsidP="00014EE4">
      <w:pPr>
        <w:spacing w:before="120" w:after="120"/>
        <w:jc w:val="both"/>
      </w:pPr>
      <w:r w:rsidRPr="00AE24A9">
        <w:rPr>
          <w:lang w:eastAsia="fr-FR" w:bidi="fr-FR"/>
        </w:rPr>
        <w:t>Plus le capitalisme est organisé</w:t>
      </w:r>
      <w:r>
        <w:rPr>
          <w:lang w:eastAsia="fr-FR" w:bidi="fr-FR"/>
        </w:rPr>
        <w:t xml:space="preserve"> </w:t>
      </w:r>
      <w:r w:rsidRPr="00AE24A9">
        <w:rPr>
          <w:lang w:eastAsia="fr-FR" w:bidi="fr-FR"/>
        </w:rPr>
        <w:t>avec une armature sociale, plus la crise va s’éterniser car on est e</w:t>
      </w:r>
      <w:r w:rsidRPr="00AE24A9">
        <w:rPr>
          <w:lang w:eastAsia="fr-FR" w:bidi="fr-FR"/>
        </w:rPr>
        <w:t>n</w:t>
      </w:r>
      <w:r w:rsidRPr="00AE24A9">
        <w:rPr>
          <w:lang w:eastAsia="fr-FR" w:bidi="fr-FR"/>
        </w:rPr>
        <w:t>glué dans des formes anciennes. Et comme les gens sont stratifiés dans ces formes anciennes, il n’y a pas de point de vue collectif pour s’y opposer et en pr</w:t>
      </w:r>
      <w:r w:rsidRPr="00AE24A9">
        <w:rPr>
          <w:lang w:eastAsia="fr-FR" w:bidi="fr-FR"/>
        </w:rPr>
        <w:t>o</w:t>
      </w:r>
      <w:r w:rsidRPr="00AE24A9">
        <w:rPr>
          <w:lang w:eastAsia="fr-FR" w:bidi="fr-FR"/>
        </w:rPr>
        <w:t>poser de nouvelles.</w:t>
      </w:r>
    </w:p>
    <w:p w14:paraId="3C009FF1" w14:textId="77777777" w:rsidR="00014EE4" w:rsidRPr="00AE24A9" w:rsidRDefault="00014EE4" w:rsidP="00014EE4">
      <w:pPr>
        <w:spacing w:before="120" w:after="120"/>
        <w:jc w:val="both"/>
      </w:pPr>
      <w:r w:rsidRPr="00AE24A9">
        <w:rPr>
          <w:lang w:eastAsia="fr-FR" w:bidi="fr-FR"/>
        </w:rPr>
        <w:t>La crise n’a pas l’aspect catastrophique (effondrement de la pr</w:t>
      </w:r>
      <w:r w:rsidRPr="00AE24A9">
        <w:rPr>
          <w:lang w:eastAsia="fr-FR" w:bidi="fr-FR"/>
        </w:rPr>
        <w:t>o</w:t>
      </w:r>
      <w:r w:rsidRPr="00AE24A9">
        <w:rPr>
          <w:lang w:eastAsia="fr-FR" w:bidi="fr-FR"/>
        </w:rPr>
        <w:t>duction, dévalorisation du capital) des crises du capitalisme bou</w:t>
      </w:r>
      <w:r w:rsidRPr="00AE24A9">
        <w:rPr>
          <w:lang w:eastAsia="fr-FR" w:bidi="fr-FR"/>
        </w:rPr>
        <w:t>r</w:t>
      </w:r>
      <w:r w:rsidRPr="00AE24A9">
        <w:rPr>
          <w:lang w:eastAsia="fr-FR" w:bidi="fr-FR"/>
        </w:rPr>
        <w:t>geois où il n’y a pas ce type d’organisation. Tous les stabilisateurs existent a</w:t>
      </w:r>
      <w:r w:rsidRPr="00AE24A9">
        <w:rPr>
          <w:lang w:eastAsia="fr-FR" w:bidi="fr-FR"/>
        </w:rPr>
        <w:t>u</w:t>
      </w:r>
      <w:r w:rsidRPr="00AE24A9">
        <w:rPr>
          <w:lang w:eastAsia="fr-FR" w:bidi="fr-FR"/>
        </w:rPr>
        <w:t>jourd’hui pour éviter cette situation.</w:t>
      </w:r>
    </w:p>
    <w:p w14:paraId="7F04B1B2" w14:textId="77777777" w:rsidR="00014EE4" w:rsidRPr="00AE24A9" w:rsidRDefault="00014EE4" w:rsidP="00014EE4">
      <w:pPr>
        <w:spacing w:before="120" w:after="120"/>
        <w:jc w:val="both"/>
      </w:pPr>
      <w:r w:rsidRPr="00AE24A9">
        <w:rPr>
          <w:lang w:eastAsia="fr-FR" w:bidi="fr-FR"/>
        </w:rPr>
        <w:t>Mais en même temps, on reproduit la crise et la non solution des problèmes de fond. Voilà pourquoi la cr</w:t>
      </w:r>
      <w:r w:rsidRPr="00AE24A9">
        <w:rPr>
          <w:lang w:eastAsia="fr-FR" w:bidi="fr-FR"/>
        </w:rPr>
        <w:t>i</w:t>
      </w:r>
      <w:r w:rsidRPr="00AE24A9">
        <w:rPr>
          <w:lang w:eastAsia="fr-FR" w:bidi="fr-FR"/>
        </w:rPr>
        <w:t>se s’étale sur un long temps.</w:t>
      </w:r>
    </w:p>
    <w:p w14:paraId="7221EF00" w14:textId="77777777" w:rsidR="00014EE4" w:rsidRPr="00AE24A9" w:rsidRDefault="00014EE4" w:rsidP="00014EE4">
      <w:pPr>
        <w:spacing w:before="120" w:after="120"/>
        <w:jc w:val="both"/>
      </w:pPr>
      <w:r w:rsidRPr="00AE24A9">
        <w:rPr>
          <w:lang w:eastAsia="fr-FR" w:bidi="fr-FR"/>
        </w:rPr>
        <w:t>D’autres raisons essentielles de la crise tiennent aussi au salariat moderne, en particulier à l’inertie formidable du mode de vie urbain. Il est bien beau de dire qu’on doit changer son mode de vie, ce qui serait sans doute un élément important de renouvellement de la croi</w:t>
      </w:r>
      <w:r w:rsidRPr="00AE24A9">
        <w:rPr>
          <w:lang w:eastAsia="fr-FR" w:bidi="fr-FR"/>
        </w:rPr>
        <w:t>s</w:t>
      </w:r>
      <w:r w:rsidRPr="00AE24A9">
        <w:rPr>
          <w:lang w:eastAsia="fr-FR" w:bidi="fr-FR"/>
        </w:rPr>
        <w:t>sance et des richesses. Mais on vit dans le carcan d’un temps très contrôlé, de dépenses imposées qui nécessitent un revenu pour les e</w:t>
      </w:r>
      <w:r w:rsidRPr="00AE24A9">
        <w:rPr>
          <w:lang w:eastAsia="fr-FR" w:bidi="fr-FR"/>
        </w:rPr>
        <w:t>n</w:t>
      </w:r>
      <w:r w:rsidRPr="00AE24A9">
        <w:rPr>
          <w:lang w:eastAsia="fr-FR" w:bidi="fr-FR"/>
        </w:rPr>
        <w:t>tretenir. Le capitalisme vit aussi de cela, car s’il y avait un effondr</w:t>
      </w:r>
      <w:r w:rsidRPr="00AE24A9">
        <w:rPr>
          <w:lang w:eastAsia="fr-FR" w:bidi="fr-FR"/>
        </w:rPr>
        <w:t>e</w:t>
      </w:r>
      <w:r w:rsidRPr="00AE24A9">
        <w:rPr>
          <w:lang w:eastAsia="fr-FR" w:bidi="fr-FR"/>
        </w:rPr>
        <w:t xml:space="preserve">ment, </w:t>
      </w:r>
      <w:r w:rsidRPr="00022BA6">
        <w:rPr>
          <w:i/>
          <w:iCs/>
          <w:szCs w:val="28"/>
        </w:rPr>
        <w:t>de la consommation,</w:t>
      </w:r>
      <w:r w:rsidRPr="00AE24A9">
        <w:t xml:space="preserve"> </w:t>
      </w:r>
      <w:r w:rsidRPr="00022BA6">
        <w:rPr>
          <w:i/>
          <w:iCs/>
          <w:szCs w:val="28"/>
        </w:rPr>
        <w:t>il y aurait un effondrement</w:t>
      </w:r>
      <w:r w:rsidRPr="00AE24A9">
        <w:rPr>
          <w:lang w:eastAsia="fr-FR" w:bidi="fr-FR"/>
        </w:rPr>
        <w:t xml:space="preserve"> d’ensemble, d’ensemble. Chacun est pris dans les contraintes, les entrepr</w:t>
      </w:r>
      <w:r w:rsidRPr="00AE24A9">
        <w:rPr>
          <w:lang w:eastAsia="fr-FR" w:bidi="fr-FR"/>
        </w:rPr>
        <w:t>e</w:t>
      </w:r>
      <w:r w:rsidRPr="00AE24A9">
        <w:rPr>
          <w:lang w:eastAsia="fr-FR" w:bidi="fr-FR"/>
        </w:rPr>
        <w:t>neurs capitalistes comme les salariés. Ces contraintes les dépassent car elles sont dans l’organisation.</w:t>
      </w:r>
    </w:p>
    <w:p w14:paraId="1ADABE3A" w14:textId="77777777" w:rsidR="00014EE4" w:rsidRPr="00AE24A9" w:rsidRDefault="00014EE4" w:rsidP="00014EE4">
      <w:pPr>
        <w:spacing w:before="120" w:after="120"/>
        <w:jc w:val="both"/>
      </w:pPr>
      <w:r w:rsidRPr="00AE24A9">
        <w:rPr>
          <w:lang w:eastAsia="fr-FR" w:bidi="fr-FR"/>
        </w:rPr>
        <w:t>Et les organisations vont tenter d’écarter les innovations et de maintenir les schémas passés et les po</w:t>
      </w:r>
      <w:r w:rsidRPr="00AE24A9">
        <w:rPr>
          <w:lang w:eastAsia="fr-FR" w:bidi="fr-FR"/>
        </w:rPr>
        <w:t>u</w:t>
      </w:r>
      <w:r w:rsidRPr="00AE24A9">
        <w:rPr>
          <w:lang w:eastAsia="fr-FR" w:bidi="fr-FR"/>
        </w:rPr>
        <w:t xml:space="preserve">voirs installés. C’est ce qu’on a appelé </w:t>
      </w:r>
      <w:r>
        <w:rPr>
          <w:lang w:eastAsia="fr-FR" w:bidi="fr-FR"/>
        </w:rPr>
        <w:t>« </w:t>
      </w:r>
      <w:r w:rsidRPr="00AE24A9">
        <w:rPr>
          <w:lang w:eastAsia="fr-FR" w:bidi="fr-FR"/>
        </w:rPr>
        <w:t>crise de type sournois</w:t>
      </w:r>
      <w:r>
        <w:rPr>
          <w:lang w:eastAsia="fr-FR" w:bidi="fr-FR"/>
        </w:rPr>
        <w:t> »</w:t>
      </w:r>
      <w:r w:rsidRPr="00AE24A9">
        <w:rPr>
          <w:lang w:eastAsia="fr-FR" w:bidi="fr-FR"/>
        </w:rPr>
        <w:t>. Ce qui est sournois est sous la surf</w:t>
      </w:r>
      <w:r w:rsidRPr="00AE24A9">
        <w:rPr>
          <w:lang w:eastAsia="fr-FR" w:bidi="fr-FR"/>
        </w:rPr>
        <w:t>a</w:t>
      </w:r>
      <w:r w:rsidRPr="00AE24A9">
        <w:rPr>
          <w:lang w:eastAsia="fr-FR" w:bidi="fr-FR"/>
        </w:rPr>
        <w:t>ce.</w:t>
      </w:r>
      <w:r>
        <w:rPr>
          <w:lang w:eastAsia="fr-FR" w:bidi="fr-FR"/>
        </w:rPr>
        <w:t xml:space="preserve"> </w:t>
      </w:r>
      <w:r>
        <w:t xml:space="preserve">[180] </w:t>
      </w:r>
      <w:r w:rsidRPr="00AE24A9">
        <w:rPr>
          <w:lang w:eastAsia="fr-FR" w:bidi="fr-FR"/>
        </w:rPr>
        <w:t>On mine progressivement les modes antérieurs de croissa</w:t>
      </w:r>
      <w:r w:rsidRPr="00AE24A9">
        <w:rPr>
          <w:lang w:eastAsia="fr-FR" w:bidi="fr-FR"/>
        </w:rPr>
        <w:t>n</w:t>
      </w:r>
      <w:r w:rsidRPr="00AE24A9">
        <w:rPr>
          <w:lang w:eastAsia="fr-FR" w:bidi="fr-FR"/>
        </w:rPr>
        <w:t>ce, sans que la production ne s’effondre. Il y a marasme, mais sans effondr</w:t>
      </w:r>
      <w:r w:rsidRPr="00AE24A9">
        <w:rPr>
          <w:lang w:eastAsia="fr-FR" w:bidi="fr-FR"/>
        </w:rPr>
        <w:t>e</w:t>
      </w:r>
      <w:r w:rsidRPr="00AE24A9">
        <w:rPr>
          <w:lang w:eastAsia="fr-FR" w:bidi="fr-FR"/>
        </w:rPr>
        <w:t>ment. On est passé de l’inflation à la désinflation, mais pas à la défl</w:t>
      </w:r>
      <w:r w:rsidRPr="00AE24A9">
        <w:rPr>
          <w:lang w:eastAsia="fr-FR" w:bidi="fr-FR"/>
        </w:rPr>
        <w:t>a</w:t>
      </w:r>
      <w:r w:rsidRPr="00AE24A9">
        <w:rPr>
          <w:lang w:eastAsia="fr-FR" w:bidi="fr-FR"/>
        </w:rPr>
        <w:t>tion (baisse des prix profonde). La crise sournoise moderne est d’autant plus difficile à solutionner, car qui dit crise sournoise dit po</w:t>
      </w:r>
      <w:r w:rsidRPr="00AE24A9">
        <w:rPr>
          <w:lang w:eastAsia="fr-FR" w:bidi="fr-FR"/>
        </w:rPr>
        <w:t>s</w:t>
      </w:r>
      <w:r w:rsidRPr="00AE24A9">
        <w:rPr>
          <w:lang w:eastAsia="fr-FR" w:bidi="fr-FR"/>
        </w:rPr>
        <w:t>sibilités des groupes sociaux de tenter de maintenir des avantages a</w:t>
      </w:r>
      <w:r w:rsidRPr="00AE24A9">
        <w:rPr>
          <w:lang w:eastAsia="fr-FR" w:bidi="fr-FR"/>
        </w:rPr>
        <w:t>c</w:t>
      </w:r>
      <w:r w:rsidRPr="00AE24A9">
        <w:rPr>
          <w:lang w:eastAsia="fr-FR" w:bidi="fr-FR"/>
        </w:rPr>
        <w:t>quis.</w:t>
      </w:r>
    </w:p>
    <w:p w14:paraId="54C067D9" w14:textId="77777777" w:rsidR="00014EE4" w:rsidRPr="00AE24A9" w:rsidRDefault="00014EE4" w:rsidP="00014EE4">
      <w:pPr>
        <w:spacing w:before="120" w:after="120"/>
        <w:jc w:val="both"/>
      </w:pPr>
      <w:r w:rsidRPr="00AE24A9">
        <w:rPr>
          <w:lang w:eastAsia="fr-FR" w:bidi="fr-FR"/>
        </w:rPr>
        <w:t>Pourtant, il est sûr que, collectivement, tout le mo</w:t>
      </w:r>
      <w:r w:rsidRPr="00AE24A9">
        <w:rPr>
          <w:lang w:eastAsia="fr-FR" w:bidi="fr-FR"/>
        </w:rPr>
        <w:t>n</w:t>
      </w:r>
      <w:r w:rsidRPr="00AE24A9">
        <w:rPr>
          <w:lang w:eastAsia="fr-FR" w:bidi="fr-FR"/>
        </w:rPr>
        <w:t>de aurait intérêt à plus de flexibilité. Mais les salariés voyant dans le progrès tec</w:t>
      </w:r>
      <w:r w:rsidRPr="00AE24A9">
        <w:rPr>
          <w:lang w:eastAsia="fr-FR" w:bidi="fr-FR"/>
        </w:rPr>
        <w:t>h</w:t>
      </w:r>
      <w:r w:rsidRPr="00AE24A9">
        <w:rPr>
          <w:lang w:eastAsia="fr-FR" w:bidi="fr-FR"/>
        </w:rPr>
        <w:t>nique une menace pour l’emploi, ne peuvent perc</w:t>
      </w:r>
      <w:r w:rsidRPr="00AE24A9">
        <w:rPr>
          <w:lang w:eastAsia="fr-FR" w:bidi="fr-FR"/>
        </w:rPr>
        <w:t>e</w:t>
      </w:r>
      <w:r w:rsidRPr="00AE24A9">
        <w:rPr>
          <w:lang w:eastAsia="fr-FR" w:bidi="fr-FR"/>
        </w:rPr>
        <w:t>voir les avantages qu’ils pourraient tirer d’une plus grande flexibilité dans la production. De leur côté, les entrepreneurs voient que leurs coûts sont trop élevés et qu’il faut les baisser. Ce</w:t>
      </w:r>
      <w:r w:rsidRPr="00AE24A9">
        <w:rPr>
          <w:lang w:eastAsia="fr-FR" w:bidi="fr-FR"/>
        </w:rPr>
        <w:t>t</w:t>
      </w:r>
      <w:r w:rsidRPr="00AE24A9">
        <w:rPr>
          <w:lang w:eastAsia="fr-FR" w:bidi="fr-FR"/>
        </w:rPr>
        <w:t>te société organisée a certes un aspect stable, mais su</w:t>
      </w:r>
      <w:r w:rsidRPr="00AE24A9">
        <w:rPr>
          <w:lang w:eastAsia="fr-FR" w:bidi="fr-FR"/>
        </w:rPr>
        <w:t>r</w:t>
      </w:r>
      <w:r w:rsidRPr="00AE24A9">
        <w:rPr>
          <w:lang w:eastAsia="fr-FR" w:bidi="fr-FR"/>
        </w:rPr>
        <w:t>tout inerte.</w:t>
      </w:r>
    </w:p>
    <w:p w14:paraId="745CD32F" w14:textId="77777777" w:rsidR="00014EE4" w:rsidRPr="00AE24A9" w:rsidRDefault="00014EE4" w:rsidP="00014EE4">
      <w:pPr>
        <w:spacing w:before="120" w:after="120"/>
        <w:jc w:val="both"/>
      </w:pPr>
      <w:r w:rsidRPr="00AE24A9">
        <w:rPr>
          <w:lang w:eastAsia="fr-FR" w:bidi="fr-FR"/>
        </w:rPr>
        <w:t>Malgré tout les choses changent, et justement par la surface. Il a</w:t>
      </w:r>
      <w:r w:rsidRPr="00AE24A9">
        <w:rPr>
          <w:lang w:eastAsia="fr-FR" w:bidi="fr-FR"/>
        </w:rPr>
        <w:t>r</w:t>
      </w:r>
      <w:r w:rsidRPr="00AE24A9">
        <w:rPr>
          <w:lang w:eastAsia="fr-FR" w:bidi="fr-FR"/>
        </w:rPr>
        <w:t>rive un moment où l’accumulation des contraintes sous la forme éc</w:t>
      </w:r>
      <w:r w:rsidRPr="00AE24A9">
        <w:rPr>
          <w:lang w:eastAsia="fr-FR" w:bidi="fr-FR"/>
        </w:rPr>
        <w:t>o</w:t>
      </w:r>
      <w:r w:rsidRPr="00AE24A9">
        <w:rPr>
          <w:lang w:eastAsia="fr-FR" w:bidi="fr-FR"/>
        </w:rPr>
        <w:t>nomique et monétaire, va se traduire par une barrière financière qui va i</w:t>
      </w:r>
      <w:r w:rsidRPr="00AE24A9">
        <w:rPr>
          <w:lang w:eastAsia="fr-FR" w:bidi="fr-FR"/>
        </w:rPr>
        <w:t>m</w:t>
      </w:r>
      <w:r w:rsidRPr="00AE24A9">
        <w:rPr>
          <w:lang w:eastAsia="fr-FR" w:bidi="fr-FR"/>
        </w:rPr>
        <w:t>poser des transformations non programmées, et qui vont se faire dans la douleur. Ce stade de la crise, du passage de la fu</w:t>
      </w:r>
      <w:r w:rsidRPr="00AE24A9">
        <w:rPr>
          <w:lang w:eastAsia="fr-FR" w:bidi="fr-FR"/>
        </w:rPr>
        <w:t>i</w:t>
      </w:r>
      <w:r w:rsidRPr="00AE24A9">
        <w:rPr>
          <w:lang w:eastAsia="fr-FR" w:bidi="fr-FR"/>
        </w:rPr>
        <w:t>te en avant aux barrières financières, coïncide avec le deuxième choc pétrolier et le changement de la politique américaine (la montée des taux d’intérêt), au tournant des années 80.</w:t>
      </w:r>
    </w:p>
    <w:p w14:paraId="281EACBC" w14:textId="77777777" w:rsidR="00014EE4" w:rsidRPr="00AE24A9" w:rsidRDefault="00014EE4" w:rsidP="00014EE4">
      <w:pPr>
        <w:spacing w:before="120" w:after="120"/>
        <w:jc w:val="both"/>
      </w:pPr>
      <w:r w:rsidRPr="00AE24A9">
        <w:rPr>
          <w:lang w:eastAsia="fr-FR" w:bidi="fr-FR"/>
        </w:rPr>
        <w:t>Le résultat est que, sans effondrement et résolution par la violence comme dans les sociétés bourgeoises, ces contraintes financières a</w:t>
      </w:r>
      <w:r w:rsidRPr="00AE24A9">
        <w:rPr>
          <w:lang w:eastAsia="fr-FR" w:bidi="fr-FR"/>
        </w:rPr>
        <w:t>p</w:t>
      </w:r>
      <w:r w:rsidRPr="00AE24A9">
        <w:rPr>
          <w:lang w:eastAsia="fr-FR" w:bidi="fr-FR"/>
        </w:rPr>
        <w:t>paraissent imposées par l’</w:t>
      </w:r>
      <w:r>
        <w:rPr>
          <w:lang w:eastAsia="fr-FR" w:bidi="fr-FR"/>
        </w:rPr>
        <w:t>État</w:t>
      </w:r>
      <w:r w:rsidRPr="00AE24A9">
        <w:rPr>
          <w:lang w:eastAsia="fr-FR" w:bidi="fr-FR"/>
        </w:rPr>
        <w:t>, puisque c’est au n</w:t>
      </w:r>
      <w:r w:rsidRPr="00AE24A9">
        <w:rPr>
          <w:lang w:eastAsia="fr-FR" w:bidi="fr-FR"/>
        </w:rPr>
        <w:t>i</w:t>
      </w:r>
      <w:r w:rsidRPr="00AE24A9">
        <w:rPr>
          <w:lang w:eastAsia="fr-FR" w:bidi="fr-FR"/>
        </w:rPr>
        <w:t>veau de la gestion</w:t>
      </w:r>
      <w:r>
        <w:rPr>
          <w:lang w:eastAsia="fr-FR" w:bidi="fr-FR"/>
        </w:rPr>
        <w:t xml:space="preserve"> </w:t>
      </w:r>
      <w:r w:rsidRPr="00AE24A9">
        <w:rPr>
          <w:lang w:eastAsia="fr-FR" w:bidi="fr-FR"/>
        </w:rPr>
        <w:t>globale de la monnaie et du budget que toutes les contraintes vie</w:t>
      </w:r>
      <w:r w:rsidRPr="00AE24A9">
        <w:rPr>
          <w:lang w:eastAsia="fr-FR" w:bidi="fr-FR"/>
        </w:rPr>
        <w:t>n</w:t>
      </w:r>
      <w:r w:rsidRPr="00AE24A9">
        <w:rPr>
          <w:lang w:eastAsia="fr-FR" w:bidi="fr-FR"/>
        </w:rPr>
        <w:t>nent converger.</w:t>
      </w:r>
    </w:p>
    <w:p w14:paraId="3BD5691C" w14:textId="77777777" w:rsidR="00014EE4" w:rsidRPr="00AE24A9" w:rsidRDefault="00014EE4" w:rsidP="00014EE4">
      <w:pPr>
        <w:spacing w:before="120" w:after="120"/>
        <w:jc w:val="both"/>
      </w:pPr>
      <w:r w:rsidRPr="00AE24A9">
        <w:rPr>
          <w:lang w:eastAsia="fr-FR" w:bidi="fr-FR"/>
        </w:rPr>
        <w:t>Là encore, on va avoir une perception déformée de la crise, comme s’il y avait diffraction des problèmes. Ils vont tous apparaître comme des problèmes financiers, internationaux, d’endettement du tiers- monde, de budgets non ma</w:t>
      </w:r>
      <w:r w:rsidRPr="00AE24A9">
        <w:rPr>
          <w:lang w:eastAsia="fr-FR" w:bidi="fr-FR"/>
        </w:rPr>
        <w:t>î</w:t>
      </w:r>
      <w:r w:rsidRPr="00AE24A9">
        <w:rPr>
          <w:lang w:eastAsia="fr-FR" w:bidi="fr-FR"/>
        </w:rPr>
        <w:t>trisés, de rigidité des coûts et des salaires et de baisse des taux de profit (les entr</w:t>
      </w:r>
      <w:r w:rsidRPr="00AE24A9">
        <w:rPr>
          <w:lang w:eastAsia="fr-FR" w:bidi="fr-FR"/>
        </w:rPr>
        <w:t>e</w:t>
      </w:r>
      <w:r w:rsidRPr="00AE24A9">
        <w:rPr>
          <w:lang w:eastAsia="fr-FR" w:bidi="fr-FR"/>
        </w:rPr>
        <w:t>prises vont donc vouloir les augmenter). En outre, tout le monde a des problèmes financiers, et ceux-ci sont concentrés au niveau de la gestion de la monnaie. Il app</w:t>
      </w:r>
      <w:r w:rsidRPr="00AE24A9">
        <w:rPr>
          <w:lang w:eastAsia="fr-FR" w:bidi="fr-FR"/>
        </w:rPr>
        <w:t>a</w:t>
      </w:r>
      <w:r w:rsidRPr="00AE24A9">
        <w:rPr>
          <w:lang w:eastAsia="fr-FR" w:bidi="fr-FR"/>
        </w:rPr>
        <w:t>raît donc comme év</w:t>
      </w:r>
      <w:r w:rsidRPr="00AE24A9">
        <w:rPr>
          <w:lang w:eastAsia="fr-FR" w:bidi="fr-FR"/>
        </w:rPr>
        <w:t>i</w:t>
      </w:r>
      <w:r w:rsidRPr="00AE24A9">
        <w:rPr>
          <w:lang w:eastAsia="fr-FR" w:bidi="fr-FR"/>
        </w:rPr>
        <w:t>dent que la responsabilité se situe à ce niveau.</w:t>
      </w:r>
    </w:p>
    <w:p w14:paraId="052E3596" w14:textId="77777777" w:rsidR="00014EE4" w:rsidRPr="00AE24A9" w:rsidRDefault="00014EE4" w:rsidP="00014EE4">
      <w:pPr>
        <w:spacing w:before="120" w:after="120"/>
        <w:jc w:val="both"/>
      </w:pPr>
      <w:r w:rsidRPr="00AE24A9">
        <w:rPr>
          <w:lang w:eastAsia="fr-FR" w:bidi="fr-FR"/>
        </w:rPr>
        <w:t>On arrive donc à cette phase de la crise où la contest</w:t>
      </w:r>
      <w:r w:rsidRPr="00AE24A9">
        <w:rPr>
          <w:lang w:eastAsia="fr-FR" w:bidi="fr-FR"/>
        </w:rPr>
        <w:t>a</w:t>
      </w:r>
      <w:r w:rsidRPr="00AE24A9">
        <w:rPr>
          <w:lang w:eastAsia="fr-FR" w:bidi="fr-FR"/>
        </w:rPr>
        <w:t>tion de l’État est générale, car c’est là que les contraintes viennent se cumuler. Cela explique que l’idéologie libérale peut aujourd’hui remonter à la surf</w:t>
      </w:r>
      <w:r w:rsidRPr="00AE24A9">
        <w:rPr>
          <w:lang w:eastAsia="fr-FR" w:bidi="fr-FR"/>
        </w:rPr>
        <w:t>a</w:t>
      </w:r>
      <w:r w:rsidRPr="00AE24A9">
        <w:rPr>
          <w:lang w:eastAsia="fr-FR" w:bidi="fr-FR"/>
        </w:rPr>
        <w:t>ce, puisque la contestation de l’État apparaît comme un élément e</w:t>
      </w:r>
      <w:r w:rsidRPr="00AE24A9">
        <w:rPr>
          <w:lang w:eastAsia="fr-FR" w:bidi="fr-FR"/>
        </w:rPr>
        <w:t>s</w:t>
      </w:r>
      <w:r w:rsidRPr="00AE24A9">
        <w:rPr>
          <w:lang w:eastAsia="fr-FR" w:bidi="fr-FR"/>
        </w:rPr>
        <w:t>sentiel.</w:t>
      </w:r>
    </w:p>
    <w:p w14:paraId="58CA69DF" w14:textId="77777777" w:rsidR="00014EE4" w:rsidRDefault="00014EE4" w:rsidP="00014EE4">
      <w:pPr>
        <w:spacing w:before="120" w:after="120"/>
        <w:jc w:val="both"/>
        <w:rPr>
          <w:lang w:eastAsia="fr-FR" w:bidi="fr-FR"/>
        </w:rPr>
      </w:pPr>
      <w:r>
        <w:rPr>
          <w:lang w:eastAsia="fr-FR" w:bidi="fr-FR"/>
        </w:rPr>
        <w:br w:type="page"/>
      </w:r>
    </w:p>
    <w:p w14:paraId="684C7A8F" w14:textId="77777777" w:rsidR="00014EE4" w:rsidRPr="007B2AB1" w:rsidRDefault="00014EE4" w:rsidP="00014EE4">
      <w:pPr>
        <w:pStyle w:val="planche"/>
      </w:pPr>
      <w:r w:rsidRPr="007B2AB1">
        <w:rPr>
          <w:lang w:eastAsia="fr-FR" w:bidi="fr-FR"/>
        </w:rPr>
        <w:t>Les enjeux de la crise</w:t>
      </w:r>
    </w:p>
    <w:p w14:paraId="5906A507" w14:textId="77777777" w:rsidR="00014EE4" w:rsidRDefault="00014EE4" w:rsidP="00014EE4">
      <w:pPr>
        <w:spacing w:before="120" w:after="120"/>
        <w:jc w:val="both"/>
        <w:rPr>
          <w:lang w:eastAsia="fr-FR" w:bidi="fr-FR"/>
        </w:rPr>
      </w:pPr>
    </w:p>
    <w:p w14:paraId="6EF5D8A7" w14:textId="77777777" w:rsidR="00014EE4" w:rsidRPr="00AE24A9" w:rsidRDefault="00014EE4" w:rsidP="00014EE4">
      <w:pPr>
        <w:spacing w:before="120" w:after="120"/>
        <w:jc w:val="both"/>
      </w:pPr>
      <w:r w:rsidRPr="00AE24A9">
        <w:rPr>
          <w:lang w:eastAsia="fr-FR" w:bidi="fr-FR"/>
        </w:rPr>
        <w:t>Voilà donc les pièges auxquels nous sommes confrontés. Partant de l’analyse qu’on vient de d</w:t>
      </w:r>
      <w:r w:rsidRPr="00AE24A9">
        <w:rPr>
          <w:lang w:eastAsia="fr-FR" w:bidi="fr-FR"/>
        </w:rPr>
        <w:t>é</w:t>
      </w:r>
      <w:r w:rsidRPr="00AE24A9">
        <w:rPr>
          <w:lang w:eastAsia="fr-FR" w:bidi="fr-FR"/>
        </w:rPr>
        <w:t>velopper voyons quels sont les enjeux pour la gauche.</w:t>
      </w:r>
    </w:p>
    <w:p w14:paraId="68857A13" w14:textId="77777777" w:rsidR="00014EE4" w:rsidRDefault="00014EE4" w:rsidP="00014EE4">
      <w:pPr>
        <w:spacing w:before="120" w:after="120"/>
        <w:jc w:val="both"/>
        <w:rPr>
          <w:lang w:eastAsia="fr-FR" w:bidi="fr-FR"/>
        </w:rPr>
      </w:pPr>
    </w:p>
    <w:p w14:paraId="63A90B09" w14:textId="77777777" w:rsidR="00014EE4" w:rsidRPr="007B2AB1" w:rsidRDefault="00014EE4" w:rsidP="00014EE4">
      <w:pPr>
        <w:pStyle w:val="a"/>
      </w:pPr>
      <w:r w:rsidRPr="007B2AB1">
        <w:t>Pro</w:t>
      </w:r>
      <w:r>
        <w:t>grès de productivité collectifs</w:t>
      </w:r>
      <w:r>
        <w:br/>
      </w:r>
      <w:r w:rsidRPr="007B2AB1">
        <w:t>et socialisation des revenus</w:t>
      </w:r>
    </w:p>
    <w:p w14:paraId="671933D4" w14:textId="77777777" w:rsidR="00014EE4" w:rsidRPr="007B2AB1" w:rsidRDefault="00014EE4" w:rsidP="00014EE4">
      <w:pPr>
        <w:spacing w:before="120" w:after="120"/>
        <w:jc w:val="both"/>
        <w:rPr>
          <w:b/>
          <w:bCs/>
          <w:szCs w:val="28"/>
          <w:lang w:eastAsia="fr-FR" w:bidi="fr-FR"/>
        </w:rPr>
      </w:pPr>
    </w:p>
    <w:p w14:paraId="4CE64ADE" w14:textId="77777777" w:rsidR="00014EE4" w:rsidRPr="00AE24A9" w:rsidRDefault="00014EE4" w:rsidP="00014EE4">
      <w:pPr>
        <w:spacing w:before="120" w:after="120"/>
        <w:jc w:val="both"/>
      </w:pPr>
      <w:r w:rsidRPr="00AE24A9">
        <w:rPr>
          <w:lang w:eastAsia="fr-FR" w:bidi="fr-FR"/>
        </w:rPr>
        <w:t>Le libéralisme dit</w:t>
      </w:r>
      <w:r>
        <w:rPr>
          <w:lang w:eastAsia="fr-FR" w:bidi="fr-FR"/>
        </w:rPr>
        <w:t> :</w:t>
      </w:r>
      <w:r w:rsidRPr="00AE24A9">
        <w:rPr>
          <w:lang w:eastAsia="fr-FR" w:bidi="fr-FR"/>
        </w:rPr>
        <w:t xml:space="preserve"> </w:t>
      </w:r>
      <w:r>
        <w:rPr>
          <w:lang w:eastAsia="fr-FR" w:bidi="fr-FR"/>
        </w:rPr>
        <w:t>« </w:t>
      </w:r>
      <w:r w:rsidRPr="00AE24A9">
        <w:rPr>
          <w:lang w:eastAsia="fr-FR" w:bidi="fr-FR"/>
        </w:rPr>
        <w:t>Voyez</w:t>
      </w:r>
      <w:r>
        <w:rPr>
          <w:lang w:eastAsia="fr-FR" w:bidi="fr-FR"/>
        </w:rPr>
        <w:t xml:space="preserve"> </w:t>
      </w:r>
      <w:r>
        <w:t xml:space="preserve">[181] </w:t>
      </w:r>
      <w:r w:rsidRPr="00AE24A9">
        <w:rPr>
          <w:lang w:eastAsia="fr-FR" w:bidi="fr-FR"/>
        </w:rPr>
        <w:t>comme l’individu est une force en lui-même, il faut donc libérer la spontanéité individuelle, et ceci dans tous les domaines.</w:t>
      </w:r>
      <w:r>
        <w:rPr>
          <w:lang w:eastAsia="fr-FR" w:bidi="fr-FR"/>
        </w:rPr>
        <w:t> »</w:t>
      </w:r>
      <w:r w:rsidRPr="00AE24A9">
        <w:rPr>
          <w:lang w:eastAsia="fr-FR" w:bidi="fr-FR"/>
        </w:rPr>
        <w:t xml:space="preserve"> Or les pr</w:t>
      </w:r>
      <w:r w:rsidRPr="00AE24A9">
        <w:rPr>
          <w:lang w:eastAsia="fr-FR" w:bidi="fr-FR"/>
        </w:rPr>
        <w:t>o</w:t>
      </w:r>
      <w:r w:rsidRPr="00AE24A9">
        <w:rPr>
          <w:lang w:eastAsia="fr-FR" w:bidi="fr-FR"/>
        </w:rPr>
        <w:t>grès de productivité deviennent de plus en plus co</w:t>
      </w:r>
      <w:r w:rsidRPr="00AE24A9">
        <w:rPr>
          <w:lang w:eastAsia="fr-FR" w:bidi="fr-FR"/>
        </w:rPr>
        <w:t>l</w:t>
      </w:r>
      <w:r w:rsidRPr="00AE24A9">
        <w:rPr>
          <w:lang w:eastAsia="fr-FR" w:bidi="fr-FR"/>
        </w:rPr>
        <w:t>lectifs, à travers l’informatisation, l’électronique, les automatismes. Cela crée des sy</w:t>
      </w:r>
      <w:r w:rsidRPr="00AE24A9">
        <w:rPr>
          <w:lang w:eastAsia="fr-FR" w:bidi="fr-FR"/>
        </w:rPr>
        <w:t>s</w:t>
      </w:r>
      <w:r w:rsidRPr="00AE24A9">
        <w:rPr>
          <w:lang w:eastAsia="fr-FR" w:bidi="fr-FR"/>
        </w:rPr>
        <w:t>tèmes techniques complexes et de grande étendue, même s’ils peuvent être décentralisés. En effet, les usines a</w:t>
      </w:r>
      <w:r w:rsidRPr="00AE24A9">
        <w:rPr>
          <w:lang w:eastAsia="fr-FR" w:bidi="fr-FR"/>
        </w:rPr>
        <w:t>u</w:t>
      </w:r>
      <w:r w:rsidRPr="00AE24A9">
        <w:rPr>
          <w:lang w:eastAsia="fr-FR" w:bidi="fr-FR"/>
        </w:rPr>
        <w:t>jourd’hui n’ont plus besoin de masse de gens dans le même lieu. Cette décentralisation n’est pas l’éclatement atomistique du cap</w:t>
      </w:r>
      <w:r w:rsidRPr="00AE24A9">
        <w:rPr>
          <w:lang w:eastAsia="fr-FR" w:bidi="fr-FR"/>
        </w:rPr>
        <w:t>i</w:t>
      </w:r>
      <w:r w:rsidRPr="00AE24A9">
        <w:rPr>
          <w:lang w:eastAsia="fr-FR" w:bidi="fr-FR"/>
        </w:rPr>
        <w:t>talisme du XIX</w:t>
      </w:r>
      <w:r w:rsidRPr="00AE24A9">
        <w:rPr>
          <w:vertAlign w:val="superscript"/>
          <w:lang w:eastAsia="fr-FR" w:bidi="fr-FR"/>
        </w:rPr>
        <w:t>e</w:t>
      </w:r>
      <w:r w:rsidRPr="00AE24A9">
        <w:rPr>
          <w:lang w:eastAsia="fr-FR" w:bidi="fr-FR"/>
        </w:rPr>
        <w:t xml:space="preserve"> siècle, car tout est lié par des relations techniques très étroites. Les pr</w:t>
      </w:r>
      <w:r w:rsidRPr="00AE24A9">
        <w:rPr>
          <w:lang w:eastAsia="fr-FR" w:bidi="fr-FR"/>
        </w:rPr>
        <w:t>o</w:t>
      </w:r>
      <w:r w:rsidRPr="00AE24A9">
        <w:rPr>
          <w:lang w:eastAsia="fr-FR" w:bidi="fr-FR"/>
        </w:rPr>
        <w:t>grès de productivité deviennent collectifs, pendant que les individus développent une v</w:t>
      </w:r>
      <w:r w:rsidRPr="00AE24A9">
        <w:rPr>
          <w:lang w:eastAsia="fr-FR" w:bidi="fr-FR"/>
        </w:rPr>
        <w:t>o</w:t>
      </w:r>
      <w:r w:rsidRPr="00AE24A9">
        <w:rPr>
          <w:lang w:eastAsia="fr-FR" w:bidi="fr-FR"/>
        </w:rPr>
        <w:t>lonté d’autonomie. C’est une contradiction considérable et très diffic</w:t>
      </w:r>
      <w:r w:rsidRPr="00AE24A9">
        <w:rPr>
          <w:lang w:eastAsia="fr-FR" w:bidi="fr-FR"/>
        </w:rPr>
        <w:t>i</w:t>
      </w:r>
      <w:r w:rsidRPr="00AE24A9">
        <w:rPr>
          <w:lang w:eastAsia="fr-FR" w:bidi="fr-FR"/>
        </w:rPr>
        <w:t>le à surmonter. Or, du fait de la collectivisation des progrès de produ</w:t>
      </w:r>
      <w:r w:rsidRPr="00AE24A9">
        <w:rPr>
          <w:lang w:eastAsia="fr-FR" w:bidi="fr-FR"/>
        </w:rPr>
        <w:t>c</w:t>
      </w:r>
      <w:r w:rsidRPr="00AE24A9">
        <w:rPr>
          <w:lang w:eastAsia="fr-FR" w:bidi="fr-FR"/>
        </w:rPr>
        <w:t>tivité, on ne peut plus mesurer la contr</w:t>
      </w:r>
      <w:r w:rsidRPr="00AE24A9">
        <w:rPr>
          <w:lang w:eastAsia="fr-FR" w:bidi="fr-FR"/>
        </w:rPr>
        <w:t>i</w:t>
      </w:r>
      <w:r w:rsidRPr="00AE24A9">
        <w:rPr>
          <w:lang w:eastAsia="fr-FR" w:bidi="fr-FR"/>
        </w:rPr>
        <w:t>bution de chaque individu au travail social. Si on ne peut plus le faire, toute la logique capit</w:t>
      </w:r>
      <w:r w:rsidRPr="00AE24A9">
        <w:rPr>
          <w:lang w:eastAsia="fr-FR" w:bidi="fr-FR"/>
        </w:rPr>
        <w:t>a</w:t>
      </w:r>
      <w:r w:rsidRPr="00AE24A9">
        <w:rPr>
          <w:lang w:eastAsia="fr-FR" w:bidi="fr-FR"/>
        </w:rPr>
        <w:t>liste — bon rendement individuel = plus de salaire — est mise en question. Les individus, dans la mesure où ils demandent un certain contrôle sur la production, ne peuvent a</w:t>
      </w:r>
      <w:r w:rsidRPr="00AE24A9">
        <w:rPr>
          <w:lang w:eastAsia="fr-FR" w:bidi="fr-FR"/>
        </w:rPr>
        <w:t>u</w:t>
      </w:r>
      <w:r w:rsidRPr="00AE24A9">
        <w:rPr>
          <w:lang w:eastAsia="fr-FR" w:bidi="fr-FR"/>
        </w:rPr>
        <w:t>jourd’hui l’avoir qu’en prenant en charge des morceaux collectifs de celle-ci. Et c’est bien là que se s</w:t>
      </w:r>
      <w:r w:rsidRPr="00AE24A9">
        <w:rPr>
          <w:lang w:eastAsia="fr-FR" w:bidi="fr-FR"/>
        </w:rPr>
        <w:t>i</w:t>
      </w:r>
      <w:r w:rsidRPr="00AE24A9">
        <w:rPr>
          <w:lang w:eastAsia="fr-FR" w:bidi="fr-FR"/>
        </w:rPr>
        <w:t>tue le sens et l’enjeu des équipes de travail autonomes, de leur relation dans l’entreprise et de leur poids à des n</w:t>
      </w:r>
      <w:r w:rsidRPr="00AE24A9">
        <w:rPr>
          <w:lang w:eastAsia="fr-FR" w:bidi="fr-FR"/>
        </w:rPr>
        <w:t>i</w:t>
      </w:r>
      <w:r w:rsidRPr="00AE24A9">
        <w:rPr>
          <w:lang w:eastAsia="fr-FR" w:bidi="fr-FR"/>
        </w:rPr>
        <w:t>veaux plus élevés de l’entreprise.</w:t>
      </w:r>
    </w:p>
    <w:p w14:paraId="39D31458" w14:textId="77777777" w:rsidR="00014EE4" w:rsidRPr="00AE24A9" w:rsidRDefault="00014EE4" w:rsidP="00014EE4">
      <w:pPr>
        <w:spacing w:before="120" w:after="120"/>
        <w:jc w:val="both"/>
      </w:pPr>
      <w:r w:rsidRPr="00AE24A9">
        <w:rPr>
          <w:lang w:eastAsia="fr-FR" w:bidi="fr-FR"/>
        </w:rPr>
        <w:t>La gauche ne doit absolument pas oublier que les progrès de pr</w:t>
      </w:r>
      <w:r w:rsidRPr="00AE24A9">
        <w:rPr>
          <w:lang w:eastAsia="fr-FR" w:bidi="fr-FR"/>
        </w:rPr>
        <w:t>o</w:t>
      </w:r>
      <w:r w:rsidRPr="00AE24A9">
        <w:rPr>
          <w:lang w:eastAsia="fr-FR" w:bidi="fr-FR"/>
        </w:rPr>
        <w:t>ductivité devenant de plus en plus co</w:t>
      </w:r>
      <w:r>
        <w:rPr>
          <w:lang w:eastAsia="fr-FR" w:bidi="fr-FR"/>
        </w:rPr>
        <w:t>llectifs, la relation producti-</w:t>
      </w:r>
      <w:r w:rsidRPr="00AE24A9">
        <w:rPr>
          <w:lang w:eastAsia="fr-FR" w:bidi="fr-FR"/>
        </w:rPr>
        <w:t>vité/revenus ne doit surtout pas régresser au niveau de la détermin</w:t>
      </w:r>
      <w:r w:rsidRPr="00AE24A9">
        <w:rPr>
          <w:lang w:eastAsia="fr-FR" w:bidi="fr-FR"/>
        </w:rPr>
        <w:t>a</w:t>
      </w:r>
      <w:r w:rsidRPr="00AE24A9">
        <w:rPr>
          <w:lang w:eastAsia="fr-FR" w:bidi="fr-FR"/>
        </w:rPr>
        <w:t>tion individuelle et concurrentielle du salaire. La socialisation des r</w:t>
      </w:r>
      <w:r w:rsidRPr="00AE24A9">
        <w:rPr>
          <w:lang w:eastAsia="fr-FR" w:bidi="fr-FR"/>
        </w:rPr>
        <w:t>e</w:t>
      </w:r>
      <w:r w:rsidRPr="00AE24A9">
        <w:rPr>
          <w:lang w:eastAsia="fr-FR" w:bidi="fr-FR"/>
        </w:rPr>
        <w:t>venus, le fait qu’ils sont déterminés co</w:t>
      </w:r>
      <w:r w:rsidRPr="00AE24A9">
        <w:rPr>
          <w:lang w:eastAsia="fr-FR" w:bidi="fr-FR"/>
        </w:rPr>
        <w:t>l</w:t>
      </w:r>
      <w:r w:rsidRPr="00AE24A9">
        <w:rPr>
          <w:lang w:eastAsia="fr-FR" w:bidi="fr-FR"/>
        </w:rPr>
        <w:t>lectivement, doit continuer et même s’accentuer, du fait de cette tendance à la collectivis</w:t>
      </w:r>
      <w:r w:rsidRPr="00AE24A9">
        <w:rPr>
          <w:lang w:eastAsia="fr-FR" w:bidi="fr-FR"/>
        </w:rPr>
        <w:t>a</w:t>
      </w:r>
      <w:r w:rsidRPr="00AE24A9">
        <w:rPr>
          <w:lang w:eastAsia="fr-FR" w:bidi="fr-FR"/>
        </w:rPr>
        <w:t>tion.</w:t>
      </w:r>
    </w:p>
    <w:p w14:paraId="71C04ACF" w14:textId="77777777" w:rsidR="00014EE4" w:rsidRPr="00AE24A9" w:rsidRDefault="00014EE4" w:rsidP="00014EE4">
      <w:pPr>
        <w:spacing w:before="120" w:after="120"/>
        <w:jc w:val="both"/>
      </w:pPr>
      <w:r w:rsidRPr="00AE24A9">
        <w:rPr>
          <w:lang w:eastAsia="fr-FR" w:bidi="fr-FR"/>
        </w:rPr>
        <w:t>Cet enjeu est considérable du point de vue polit</w:t>
      </w:r>
      <w:r w:rsidRPr="00AE24A9">
        <w:rPr>
          <w:lang w:eastAsia="fr-FR" w:bidi="fr-FR"/>
        </w:rPr>
        <w:t>i</w:t>
      </w:r>
      <w:r w:rsidRPr="00AE24A9">
        <w:rPr>
          <w:lang w:eastAsia="fr-FR" w:bidi="fr-FR"/>
        </w:rPr>
        <w:t>que. Il suppose une déconnexion du revenu et du travail indiv</w:t>
      </w:r>
      <w:r w:rsidRPr="00AE24A9">
        <w:rPr>
          <w:lang w:eastAsia="fr-FR" w:bidi="fr-FR"/>
        </w:rPr>
        <w:t>i</w:t>
      </w:r>
      <w:r w:rsidRPr="00AE24A9">
        <w:rPr>
          <w:lang w:eastAsia="fr-FR" w:bidi="fr-FR"/>
        </w:rPr>
        <w:t>duel. Il faut donc enrichir les négociations collectives. Ce n’est pas forcément au niveau de l’</w:t>
      </w:r>
      <w:r>
        <w:rPr>
          <w:lang w:eastAsia="fr-FR" w:bidi="fr-FR"/>
        </w:rPr>
        <w:t>État</w:t>
      </w:r>
      <w:r w:rsidRPr="00AE24A9">
        <w:rPr>
          <w:lang w:eastAsia="fr-FR" w:bidi="fr-FR"/>
        </w:rPr>
        <w:t xml:space="preserve"> et de la société que doit se déterminer le salaire, cela peut se faire au niveau de l’entreprise où les colle</w:t>
      </w:r>
      <w:r w:rsidRPr="00AE24A9">
        <w:rPr>
          <w:lang w:eastAsia="fr-FR" w:bidi="fr-FR"/>
        </w:rPr>
        <w:t>c</w:t>
      </w:r>
      <w:r w:rsidRPr="00AE24A9">
        <w:rPr>
          <w:lang w:eastAsia="fr-FR" w:bidi="fr-FR"/>
        </w:rPr>
        <w:t>tifs de travailleurs, qui sont amenés à déterminer les salaires et leur répartition i</w:t>
      </w:r>
      <w:r w:rsidRPr="00AE24A9">
        <w:rPr>
          <w:lang w:eastAsia="fr-FR" w:bidi="fr-FR"/>
        </w:rPr>
        <w:t>n</w:t>
      </w:r>
      <w:r w:rsidRPr="00AE24A9">
        <w:rPr>
          <w:lang w:eastAsia="fr-FR" w:bidi="fr-FR"/>
        </w:rPr>
        <w:t>dividuelle, vont obéir à des lois sociales qui ne sont plus l’identification individuelle de l’effort et du revenu. Cela remet en cause ce qui re</w:t>
      </w:r>
      <w:r w:rsidRPr="00AE24A9">
        <w:rPr>
          <w:lang w:eastAsia="fr-FR" w:bidi="fr-FR"/>
        </w:rPr>
        <w:t>s</w:t>
      </w:r>
      <w:r w:rsidRPr="00AE24A9">
        <w:rPr>
          <w:lang w:eastAsia="fr-FR" w:bidi="fr-FR"/>
        </w:rPr>
        <w:t>tait encore du capitalisme du siècle précédent.</w:t>
      </w:r>
    </w:p>
    <w:p w14:paraId="7902D50A" w14:textId="77777777" w:rsidR="00014EE4" w:rsidRPr="00AE24A9" w:rsidRDefault="00014EE4" w:rsidP="00014EE4">
      <w:pPr>
        <w:spacing w:before="120" w:after="120"/>
        <w:jc w:val="both"/>
      </w:pPr>
      <w:r w:rsidRPr="00AE24A9">
        <w:rPr>
          <w:lang w:eastAsia="fr-FR" w:bidi="fr-FR"/>
        </w:rPr>
        <w:t>Il faut éviter les sirènes du libéralisme pur et dur, du retour au ma</w:t>
      </w:r>
      <w:r w:rsidRPr="00AE24A9">
        <w:rPr>
          <w:lang w:eastAsia="fr-FR" w:bidi="fr-FR"/>
        </w:rPr>
        <w:t>r</w:t>
      </w:r>
      <w:r w:rsidRPr="00AE24A9">
        <w:rPr>
          <w:lang w:eastAsia="fr-FR" w:bidi="fr-FR"/>
        </w:rPr>
        <w:t>ché concurrentiel, car on obtiendrait des désorganisations fantast</w:t>
      </w:r>
      <w:r w:rsidRPr="00AE24A9">
        <w:rPr>
          <w:lang w:eastAsia="fr-FR" w:bidi="fr-FR"/>
        </w:rPr>
        <w:t>i</w:t>
      </w:r>
      <w:r w:rsidRPr="00AE24A9">
        <w:rPr>
          <w:lang w:eastAsia="fr-FR" w:bidi="fr-FR"/>
        </w:rPr>
        <w:t>ques par rapport à la nature des progrès de productivité.</w:t>
      </w:r>
    </w:p>
    <w:p w14:paraId="7CB3EBEC" w14:textId="77777777" w:rsidR="00014EE4" w:rsidRDefault="00014EE4" w:rsidP="00014EE4">
      <w:pPr>
        <w:spacing w:before="120" w:after="120"/>
        <w:jc w:val="both"/>
        <w:rPr>
          <w:lang w:eastAsia="fr-FR" w:bidi="fr-FR"/>
        </w:rPr>
      </w:pPr>
    </w:p>
    <w:p w14:paraId="1D6EB05A" w14:textId="77777777" w:rsidR="00014EE4" w:rsidRPr="00B83744" w:rsidRDefault="00014EE4" w:rsidP="00014EE4">
      <w:pPr>
        <w:pStyle w:val="a"/>
      </w:pPr>
      <w:r w:rsidRPr="00B83744">
        <w:t>Modes de vie et de consommation</w:t>
      </w:r>
    </w:p>
    <w:p w14:paraId="3A702AA9" w14:textId="77777777" w:rsidR="00014EE4" w:rsidRDefault="00014EE4" w:rsidP="00014EE4">
      <w:pPr>
        <w:spacing w:before="120" w:after="120"/>
        <w:jc w:val="both"/>
        <w:rPr>
          <w:lang w:eastAsia="fr-FR" w:bidi="fr-FR"/>
        </w:rPr>
      </w:pPr>
    </w:p>
    <w:p w14:paraId="7C21778C" w14:textId="77777777" w:rsidR="00014EE4" w:rsidRPr="00AE24A9" w:rsidRDefault="00014EE4" w:rsidP="00014EE4">
      <w:pPr>
        <w:spacing w:before="120" w:after="120"/>
        <w:jc w:val="both"/>
      </w:pPr>
      <w:r w:rsidRPr="00AE24A9">
        <w:rPr>
          <w:lang w:eastAsia="fr-FR" w:bidi="fr-FR"/>
        </w:rPr>
        <w:t>S’il est vrai qu’il y a une demande d’épanouissement de l’individu, c’est à la fois dans le travail et dans la vie hors-travail, ce qu’on appe</w:t>
      </w:r>
      <w:r w:rsidRPr="00AE24A9">
        <w:rPr>
          <w:lang w:eastAsia="fr-FR" w:bidi="fr-FR"/>
        </w:rPr>
        <w:t>l</w:t>
      </w:r>
      <w:r w:rsidRPr="00AE24A9">
        <w:rPr>
          <w:lang w:eastAsia="fr-FR" w:bidi="fr-FR"/>
        </w:rPr>
        <w:t>le mode de vie ou mode de consommation. Il faut aller vers un dépa</w:t>
      </w:r>
      <w:r w:rsidRPr="00AE24A9">
        <w:rPr>
          <w:lang w:eastAsia="fr-FR" w:bidi="fr-FR"/>
        </w:rPr>
        <w:t>s</w:t>
      </w:r>
      <w:r w:rsidRPr="00AE24A9">
        <w:rPr>
          <w:lang w:eastAsia="fr-FR" w:bidi="fr-FR"/>
        </w:rPr>
        <w:t>sement cult</w:t>
      </w:r>
      <w:r w:rsidRPr="00AE24A9">
        <w:rPr>
          <w:lang w:eastAsia="fr-FR" w:bidi="fr-FR"/>
        </w:rPr>
        <w:t>u</w:t>
      </w:r>
      <w:r w:rsidRPr="00AE24A9">
        <w:rPr>
          <w:lang w:eastAsia="fr-FR" w:bidi="fr-FR"/>
        </w:rPr>
        <w:t>rel de la consommation de masse. Celle-ci a été un grand progrès, mais aussi une très grande limitation car elle a introduit un type de comportement concurrentiel</w:t>
      </w:r>
      <w:r>
        <w:rPr>
          <w:lang w:eastAsia="fr-FR" w:bidi="fr-FR"/>
        </w:rPr>
        <w:t> :</w:t>
      </w:r>
      <w:r w:rsidRPr="00AE24A9">
        <w:rPr>
          <w:lang w:eastAsia="fr-FR" w:bidi="fr-FR"/>
        </w:rPr>
        <w:t xml:space="preserve"> essayer de se diff</w:t>
      </w:r>
      <w:r w:rsidRPr="00AE24A9">
        <w:rPr>
          <w:lang w:eastAsia="fr-FR" w:bidi="fr-FR"/>
        </w:rPr>
        <w:t>é</w:t>
      </w:r>
      <w:r w:rsidRPr="00AE24A9">
        <w:rPr>
          <w:lang w:eastAsia="fr-FR" w:bidi="fr-FR"/>
        </w:rPr>
        <w:t>rencier par la possession de plus d’objets ou</w:t>
      </w:r>
      <w:r>
        <w:rPr>
          <w:lang w:eastAsia="fr-FR" w:bidi="fr-FR"/>
        </w:rPr>
        <w:t xml:space="preserve"> </w:t>
      </w:r>
      <w:r>
        <w:t xml:space="preserve">[182] </w:t>
      </w:r>
      <w:r w:rsidRPr="00AE24A9">
        <w:rPr>
          <w:lang w:eastAsia="fr-FR" w:bidi="fr-FR"/>
        </w:rPr>
        <w:t>d’objets différents des autres. Dans cette logique, les biens sont les signes de la hiérarchie sociale, les pendants de ce qu’on trouve dans l’entreprise</w:t>
      </w:r>
      <w:r>
        <w:rPr>
          <w:lang w:eastAsia="fr-FR" w:bidi="fr-FR"/>
        </w:rPr>
        <w:t> :</w:t>
      </w:r>
      <w:r w:rsidRPr="00AE24A9">
        <w:rPr>
          <w:lang w:eastAsia="fr-FR" w:bidi="fr-FR"/>
        </w:rPr>
        <w:t xml:space="preserve"> le cadre aura tel type d’automobile, l’agent de maîtrise un autre, le salarié de base e</w:t>
      </w:r>
      <w:r w:rsidRPr="00AE24A9">
        <w:rPr>
          <w:lang w:eastAsia="fr-FR" w:bidi="fr-FR"/>
        </w:rPr>
        <w:t>n</w:t>
      </w:r>
      <w:r w:rsidRPr="00AE24A9">
        <w:rPr>
          <w:lang w:eastAsia="fr-FR" w:bidi="fr-FR"/>
        </w:rPr>
        <w:t>core un autre.</w:t>
      </w:r>
    </w:p>
    <w:p w14:paraId="2AF4341D" w14:textId="77777777" w:rsidR="00014EE4" w:rsidRPr="00AE24A9" w:rsidRDefault="00014EE4" w:rsidP="00014EE4">
      <w:pPr>
        <w:spacing w:before="120" w:after="120"/>
        <w:jc w:val="both"/>
      </w:pPr>
      <w:r w:rsidRPr="00AE24A9">
        <w:rPr>
          <w:lang w:eastAsia="fr-FR" w:bidi="fr-FR"/>
        </w:rPr>
        <w:t>Ce changement considérable dans le besoin d’épanouissement va se traduire par des consomm</w:t>
      </w:r>
      <w:r w:rsidRPr="00AE24A9">
        <w:rPr>
          <w:lang w:eastAsia="fr-FR" w:bidi="fr-FR"/>
        </w:rPr>
        <w:t>a</w:t>
      </w:r>
      <w:r w:rsidRPr="00AE24A9">
        <w:rPr>
          <w:lang w:eastAsia="fr-FR" w:bidi="fr-FR"/>
        </w:rPr>
        <w:t>tions qui impliqueront beaucoup plus de communic</w:t>
      </w:r>
      <w:r w:rsidRPr="00AE24A9">
        <w:rPr>
          <w:lang w:eastAsia="fr-FR" w:bidi="fr-FR"/>
        </w:rPr>
        <w:t>a</w:t>
      </w:r>
      <w:r w:rsidRPr="00AE24A9">
        <w:rPr>
          <w:lang w:eastAsia="fr-FR" w:bidi="fr-FR"/>
        </w:rPr>
        <w:t>tion avec les autres dans l’usage. Le problème de la valeur d’usage va reprendre beaucoup d’importance. On le voit déjà, nota</w:t>
      </w:r>
      <w:r w:rsidRPr="00AE24A9">
        <w:rPr>
          <w:lang w:eastAsia="fr-FR" w:bidi="fr-FR"/>
        </w:rPr>
        <w:t>m</w:t>
      </w:r>
      <w:r w:rsidRPr="00AE24A9">
        <w:rPr>
          <w:lang w:eastAsia="fr-FR" w:bidi="fr-FR"/>
        </w:rPr>
        <w:t>ment à travers les associations, pour utiliser certaines poss</w:t>
      </w:r>
      <w:r w:rsidRPr="00AE24A9">
        <w:rPr>
          <w:lang w:eastAsia="fr-FR" w:bidi="fr-FR"/>
        </w:rPr>
        <w:t>i</w:t>
      </w:r>
      <w:r w:rsidRPr="00AE24A9">
        <w:rPr>
          <w:lang w:eastAsia="fr-FR" w:bidi="fr-FR"/>
        </w:rPr>
        <w:t>bilités de communication, ou pour maîtriser l’habitat. Il y a des enjeux intére</w:t>
      </w:r>
      <w:r w:rsidRPr="00AE24A9">
        <w:rPr>
          <w:lang w:eastAsia="fr-FR" w:bidi="fr-FR"/>
        </w:rPr>
        <w:t>s</w:t>
      </w:r>
      <w:r w:rsidRPr="00AE24A9">
        <w:rPr>
          <w:lang w:eastAsia="fr-FR" w:bidi="fr-FR"/>
        </w:rPr>
        <w:t>sants de dépassements, marginaux certes, mais dépassements quand même du salariat. La possibilité se dessine de créer des relations qui ne seront plus celles du salariat, mais celles de réciprocité dans le d</w:t>
      </w:r>
      <w:r w:rsidRPr="00AE24A9">
        <w:rPr>
          <w:lang w:eastAsia="fr-FR" w:bidi="fr-FR"/>
        </w:rPr>
        <w:t>é</w:t>
      </w:r>
      <w:r w:rsidRPr="00AE24A9">
        <w:rPr>
          <w:lang w:eastAsia="fr-FR" w:bidi="fr-FR"/>
        </w:rPr>
        <w:t>veloppement d’une consommation plus collective que cette sépar</w:t>
      </w:r>
      <w:r w:rsidRPr="00AE24A9">
        <w:rPr>
          <w:lang w:eastAsia="fr-FR" w:bidi="fr-FR"/>
        </w:rPr>
        <w:t>a</w:t>
      </w:r>
      <w:r w:rsidRPr="00AE24A9">
        <w:rPr>
          <w:lang w:eastAsia="fr-FR" w:bidi="fr-FR"/>
        </w:rPr>
        <w:t>tion individuelle de la consommation de masse où c’est l’appropriation des o</w:t>
      </w:r>
      <w:r w:rsidRPr="00AE24A9">
        <w:rPr>
          <w:lang w:eastAsia="fr-FR" w:bidi="fr-FR"/>
        </w:rPr>
        <w:t>b</w:t>
      </w:r>
      <w:r w:rsidRPr="00AE24A9">
        <w:rPr>
          <w:lang w:eastAsia="fr-FR" w:bidi="fr-FR"/>
        </w:rPr>
        <w:t>jets qui l’emportait.</w:t>
      </w:r>
    </w:p>
    <w:p w14:paraId="758018EB" w14:textId="77777777" w:rsidR="00014EE4" w:rsidRPr="00AE24A9" w:rsidRDefault="00014EE4" w:rsidP="00014EE4">
      <w:pPr>
        <w:spacing w:before="120" w:after="120"/>
        <w:jc w:val="both"/>
      </w:pPr>
      <w:r w:rsidRPr="00AE24A9">
        <w:rPr>
          <w:lang w:eastAsia="fr-FR" w:bidi="fr-FR"/>
        </w:rPr>
        <w:t>La consommation de masse produisait des objets qui avaient pour but essentiel d’économiser le temps de travail domestique. Or maint</w:t>
      </w:r>
      <w:r w:rsidRPr="00AE24A9">
        <w:rPr>
          <w:lang w:eastAsia="fr-FR" w:bidi="fr-FR"/>
        </w:rPr>
        <w:t>e</w:t>
      </w:r>
      <w:r w:rsidRPr="00AE24A9">
        <w:rPr>
          <w:lang w:eastAsia="fr-FR" w:bidi="fr-FR"/>
        </w:rPr>
        <w:t>nant, il s’agit d’objets et de valeurs d’usage qui consomment du temps (tout ce qui est lié à la communication, à l’audiovisuel, au dévelo</w:t>
      </w:r>
      <w:r w:rsidRPr="00AE24A9">
        <w:rPr>
          <w:lang w:eastAsia="fr-FR" w:bidi="fr-FR"/>
        </w:rPr>
        <w:t>p</w:t>
      </w:r>
      <w:r w:rsidRPr="00AE24A9">
        <w:rPr>
          <w:lang w:eastAsia="fr-FR" w:bidi="fr-FR"/>
        </w:rPr>
        <w:t>pement culturel ou à la santé). Cela pose la que</w:t>
      </w:r>
      <w:r w:rsidRPr="00AE24A9">
        <w:rPr>
          <w:lang w:eastAsia="fr-FR" w:bidi="fr-FR"/>
        </w:rPr>
        <w:t>s</w:t>
      </w:r>
      <w:r w:rsidRPr="00AE24A9">
        <w:rPr>
          <w:lang w:eastAsia="fr-FR" w:bidi="fr-FR"/>
        </w:rPr>
        <w:t>tion de l’élévation du niveau culturel technique de la population. Nous insistons particuli</w:t>
      </w:r>
      <w:r w:rsidRPr="00AE24A9">
        <w:rPr>
          <w:lang w:eastAsia="fr-FR" w:bidi="fr-FR"/>
        </w:rPr>
        <w:t>è</w:t>
      </w:r>
      <w:r w:rsidRPr="00AE24A9">
        <w:rPr>
          <w:lang w:eastAsia="fr-FR" w:bidi="fr-FR"/>
        </w:rPr>
        <w:t>rement sur le développement de l’éducation et le changement néce</w:t>
      </w:r>
      <w:r w:rsidRPr="00AE24A9">
        <w:rPr>
          <w:lang w:eastAsia="fr-FR" w:bidi="fr-FR"/>
        </w:rPr>
        <w:t>s</w:t>
      </w:r>
      <w:r w:rsidRPr="00AE24A9">
        <w:rPr>
          <w:lang w:eastAsia="fr-FR" w:bidi="fr-FR"/>
        </w:rPr>
        <w:t>saire de ses formes. Il faut passer de</w:t>
      </w:r>
      <w:r>
        <w:rPr>
          <w:lang w:eastAsia="fr-FR" w:bidi="fr-FR"/>
        </w:rPr>
        <w:t xml:space="preserve"> </w:t>
      </w:r>
      <w:r w:rsidRPr="00AE24A9">
        <w:rPr>
          <w:lang w:eastAsia="fr-FR" w:bidi="fr-FR"/>
        </w:rPr>
        <w:t>l’idée de sélection et de hiéra</w:t>
      </w:r>
      <w:r w:rsidRPr="00AE24A9">
        <w:rPr>
          <w:lang w:eastAsia="fr-FR" w:bidi="fr-FR"/>
        </w:rPr>
        <w:t>r</w:t>
      </w:r>
      <w:r w:rsidRPr="00AE24A9">
        <w:rPr>
          <w:lang w:eastAsia="fr-FR" w:bidi="fr-FR"/>
        </w:rPr>
        <w:t>chie par l’éducation à celle de la remo</w:t>
      </w:r>
      <w:r w:rsidRPr="00AE24A9">
        <w:rPr>
          <w:lang w:eastAsia="fr-FR" w:bidi="fr-FR"/>
        </w:rPr>
        <w:t>n</w:t>
      </w:r>
      <w:r w:rsidRPr="00AE24A9">
        <w:rPr>
          <w:lang w:eastAsia="fr-FR" w:bidi="fr-FR"/>
        </w:rPr>
        <w:t>tée générale du niveau de l’éducation, pour faire face au besoin essentiel de maîtrise des no</w:t>
      </w:r>
      <w:r w:rsidRPr="00AE24A9">
        <w:rPr>
          <w:lang w:eastAsia="fr-FR" w:bidi="fr-FR"/>
        </w:rPr>
        <w:t>u</w:t>
      </w:r>
      <w:r w:rsidRPr="00AE24A9">
        <w:rPr>
          <w:lang w:eastAsia="fr-FR" w:bidi="fr-FR"/>
        </w:rPr>
        <w:t>veaux types de</w:t>
      </w:r>
      <w:r>
        <w:rPr>
          <w:lang w:eastAsia="fr-FR" w:bidi="fr-FR"/>
        </w:rPr>
        <w:t xml:space="preserve"> </w:t>
      </w:r>
      <w:r w:rsidRPr="00AE24A9">
        <w:rPr>
          <w:lang w:eastAsia="fr-FR" w:bidi="fr-FR"/>
        </w:rPr>
        <w:t>consommation</w:t>
      </w:r>
      <w:r>
        <w:rPr>
          <w:lang w:eastAsia="fr-FR" w:bidi="fr-FR"/>
        </w:rPr>
        <w:t xml:space="preserve"> </w:t>
      </w:r>
      <w:r w:rsidRPr="00AE24A9">
        <w:rPr>
          <w:lang w:eastAsia="fr-FR" w:bidi="fr-FR"/>
        </w:rPr>
        <w:t>en</w:t>
      </w:r>
      <w:r>
        <w:rPr>
          <w:lang w:eastAsia="fr-FR" w:bidi="fr-FR"/>
        </w:rPr>
        <w:t xml:space="preserve"> </w:t>
      </w:r>
      <w:r w:rsidRPr="00AE24A9">
        <w:rPr>
          <w:lang w:eastAsia="fr-FR" w:bidi="fr-FR"/>
        </w:rPr>
        <w:t>développ</w:t>
      </w:r>
      <w:r w:rsidRPr="00AE24A9">
        <w:rPr>
          <w:lang w:eastAsia="fr-FR" w:bidi="fr-FR"/>
        </w:rPr>
        <w:t>e</w:t>
      </w:r>
      <w:r w:rsidRPr="00AE24A9">
        <w:rPr>
          <w:lang w:eastAsia="fr-FR" w:bidi="fr-FR"/>
        </w:rPr>
        <w:t>ment.</w:t>
      </w:r>
    </w:p>
    <w:p w14:paraId="4E48EE26" w14:textId="77777777" w:rsidR="00014EE4" w:rsidRPr="00AE24A9" w:rsidRDefault="00014EE4" w:rsidP="00014EE4">
      <w:pPr>
        <w:spacing w:before="120" w:after="120"/>
        <w:jc w:val="both"/>
      </w:pPr>
      <w:r w:rsidRPr="00AE24A9">
        <w:rPr>
          <w:lang w:eastAsia="fr-FR" w:bidi="fr-FR"/>
        </w:rPr>
        <w:t>Cet enjeu culturel se transcrit immédiatement en terme d’éducation. La France est en retard sur la culture technique. La pre</w:t>
      </w:r>
      <w:r w:rsidRPr="00AE24A9">
        <w:rPr>
          <w:lang w:eastAsia="fr-FR" w:bidi="fr-FR"/>
        </w:rPr>
        <w:t>u</w:t>
      </w:r>
      <w:r w:rsidRPr="00AE24A9">
        <w:rPr>
          <w:lang w:eastAsia="fr-FR" w:bidi="fr-FR"/>
        </w:rPr>
        <w:t>ve en est de l’incroyable ave</w:t>
      </w:r>
      <w:r w:rsidRPr="00AE24A9">
        <w:rPr>
          <w:lang w:eastAsia="fr-FR" w:bidi="fr-FR"/>
        </w:rPr>
        <w:t>u</w:t>
      </w:r>
      <w:r w:rsidRPr="00AE24A9">
        <w:rPr>
          <w:lang w:eastAsia="fr-FR" w:bidi="fr-FR"/>
        </w:rPr>
        <w:t>glement de la manière dont le débat éducatif s’est laissé tourner dans les deux de</w:t>
      </w:r>
      <w:r w:rsidRPr="00AE24A9">
        <w:rPr>
          <w:lang w:eastAsia="fr-FR" w:bidi="fr-FR"/>
        </w:rPr>
        <w:t>r</w:t>
      </w:r>
      <w:r w:rsidRPr="00AE24A9">
        <w:rPr>
          <w:lang w:eastAsia="fr-FR" w:bidi="fr-FR"/>
        </w:rPr>
        <w:t>nières années, jusqu’au jour où Chevènement a déclaré que ce débat n’avait pas de raison d’être.</w:t>
      </w:r>
    </w:p>
    <w:p w14:paraId="5EE50E88" w14:textId="77777777" w:rsidR="00014EE4" w:rsidRDefault="00014EE4" w:rsidP="00014EE4">
      <w:pPr>
        <w:spacing w:before="120" w:after="120"/>
        <w:jc w:val="both"/>
        <w:rPr>
          <w:lang w:eastAsia="fr-FR" w:bidi="fr-FR"/>
        </w:rPr>
      </w:pPr>
    </w:p>
    <w:p w14:paraId="146B525F" w14:textId="77777777" w:rsidR="00014EE4" w:rsidRPr="00486EEE" w:rsidRDefault="00014EE4" w:rsidP="00014EE4">
      <w:pPr>
        <w:pStyle w:val="a"/>
      </w:pPr>
      <w:r w:rsidRPr="00486EEE">
        <w:t>La question de la flexib</w:t>
      </w:r>
      <w:r w:rsidRPr="00486EEE">
        <w:t>i</w:t>
      </w:r>
      <w:r w:rsidRPr="00486EEE">
        <w:t>lité</w:t>
      </w:r>
    </w:p>
    <w:p w14:paraId="7443CD9E" w14:textId="77777777" w:rsidR="00014EE4" w:rsidRDefault="00014EE4" w:rsidP="00014EE4">
      <w:pPr>
        <w:spacing w:before="120" w:after="120"/>
        <w:jc w:val="both"/>
        <w:rPr>
          <w:lang w:eastAsia="fr-FR" w:bidi="fr-FR"/>
        </w:rPr>
      </w:pPr>
    </w:p>
    <w:p w14:paraId="68340EB2" w14:textId="77777777" w:rsidR="00014EE4" w:rsidRPr="00AE24A9" w:rsidRDefault="00014EE4" w:rsidP="00014EE4">
      <w:pPr>
        <w:spacing w:before="120" w:after="120"/>
        <w:jc w:val="both"/>
      </w:pPr>
      <w:r w:rsidRPr="00AE24A9">
        <w:rPr>
          <w:lang w:eastAsia="fr-FR" w:bidi="fr-FR"/>
        </w:rPr>
        <w:t>Il est certain qu’il faut sortir de ces rigidités, de cette organisation carcan dans laquelle on se trouve. Le danger formidable c’est qu’on ait des flexibilités du type effo</w:t>
      </w:r>
      <w:r w:rsidRPr="00AE24A9">
        <w:rPr>
          <w:lang w:eastAsia="fr-FR" w:bidi="fr-FR"/>
        </w:rPr>
        <w:t>n</w:t>
      </w:r>
      <w:r w:rsidRPr="00AE24A9">
        <w:rPr>
          <w:lang w:eastAsia="fr-FR" w:bidi="fr-FR"/>
        </w:rPr>
        <w:t>drement, comme l’élimination de pans entiers de l’organisation existante, sans les remplacer et un r</w:t>
      </w:r>
      <w:r w:rsidRPr="00AE24A9">
        <w:rPr>
          <w:lang w:eastAsia="fr-FR" w:bidi="fr-FR"/>
        </w:rPr>
        <w:t>e</w:t>
      </w:r>
      <w:r w:rsidRPr="00AE24A9">
        <w:rPr>
          <w:lang w:eastAsia="fr-FR" w:bidi="fr-FR"/>
        </w:rPr>
        <w:t>tour à une concurrence violente (marché du travail etc...). Il faut donc tro</w:t>
      </w:r>
      <w:r w:rsidRPr="00AE24A9">
        <w:rPr>
          <w:lang w:eastAsia="fr-FR" w:bidi="fr-FR"/>
        </w:rPr>
        <w:t>u</w:t>
      </w:r>
      <w:r w:rsidRPr="00AE24A9">
        <w:rPr>
          <w:lang w:eastAsia="fr-FR" w:bidi="fr-FR"/>
        </w:rPr>
        <w:t>ver des flexibilités non régressives. Mais il n’y a pas de modèle ab</w:t>
      </w:r>
      <w:r w:rsidRPr="00AE24A9">
        <w:rPr>
          <w:lang w:eastAsia="fr-FR" w:bidi="fr-FR"/>
        </w:rPr>
        <w:t>s</w:t>
      </w:r>
      <w:r w:rsidRPr="00AE24A9">
        <w:rPr>
          <w:lang w:eastAsia="fr-FR" w:bidi="fr-FR"/>
        </w:rPr>
        <w:t>trait, tout prêt. C’est dans la pratique sociale des relations permanentes entre entreprises et sy</w:t>
      </w:r>
      <w:r w:rsidRPr="00AE24A9">
        <w:rPr>
          <w:lang w:eastAsia="fr-FR" w:bidi="fr-FR"/>
        </w:rPr>
        <w:t>n</w:t>
      </w:r>
      <w:r w:rsidRPr="00AE24A9">
        <w:rPr>
          <w:lang w:eastAsia="fr-FR" w:bidi="fr-FR"/>
        </w:rPr>
        <w:t>dicats que ceci peut se dégager. C’est ainsi que la société invente ses nouvelles formes, non parce que on va les imp</w:t>
      </w:r>
      <w:r w:rsidRPr="00AE24A9">
        <w:rPr>
          <w:lang w:eastAsia="fr-FR" w:bidi="fr-FR"/>
        </w:rPr>
        <w:t>o</w:t>
      </w:r>
      <w:r w:rsidRPr="00AE24A9">
        <w:rPr>
          <w:lang w:eastAsia="fr-FR" w:bidi="fr-FR"/>
        </w:rPr>
        <w:t>ser d’en haut, mais par des processus d’essai-erreur. Cela implique un changement considérable des mentalités syndicales, car on ne peut dire qu’il faut acquérir des espaces de liberté dans le travail et la pr</w:t>
      </w:r>
      <w:r w:rsidRPr="00AE24A9">
        <w:rPr>
          <w:lang w:eastAsia="fr-FR" w:bidi="fr-FR"/>
        </w:rPr>
        <w:t>o</w:t>
      </w:r>
      <w:r w:rsidRPr="00AE24A9">
        <w:rPr>
          <w:lang w:eastAsia="fr-FR" w:bidi="fr-FR"/>
        </w:rPr>
        <w:t>duction, et dans le même temps, se retirer, se cristalliser sur le co</w:t>
      </w:r>
      <w:r w:rsidRPr="00AE24A9">
        <w:rPr>
          <w:lang w:eastAsia="fr-FR" w:bidi="fr-FR"/>
        </w:rPr>
        <w:t>m</w:t>
      </w:r>
      <w:r w:rsidRPr="00AE24A9">
        <w:rPr>
          <w:lang w:eastAsia="fr-FR" w:bidi="fr-FR"/>
        </w:rPr>
        <w:t>promis</w:t>
      </w:r>
      <w:r>
        <w:rPr>
          <w:lang w:eastAsia="fr-FR" w:bidi="fr-FR"/>
        </w:rPr>
        <w:t xml:space="preserve"> </w:t>
      </w:r>
      <w:r>
        <w:t xml:space="preserve">[183] </w:t>
      </w:r>
      <w:r w:rsidRPr="00AE24A9">
        <w:rPr>
          <w:lang w:eastAsia="fr-FR" w:bidi="fr-FR"/>
        </w:rPr>
        <w:t>du passé qui excluait justement toute responsabilité dans la produ</w:t>
      </w:r>
      <w:r w:rsidRPr="00AE24A9">
        <w:rPr>
          <w:lang w:eastAsia="fr-FR" w:bidi="fr-FR"/>
        </w:rPr>
        <w:t>c</w:t>
      </w:r>
      <w:r w:rsidRPr="00AE24A9">
        <w:rPr>
          <w:lang w:eastAsia="fr-FR" w:bidi="fr-FR"/>
        </w:rPr>
        <w:t>tion.</w:t>
      </w:r>
    </w:p>
    <w:p w14:paraId="3024BCE0" w14:textId="77777777" w:rsidR="00014EE4" w:rsidRPr="00AE24A9" w:rsidRDefault="00014EE4" w:rsidP="00014EE4">
      <w:pPr>
        <w:spacing w:before="120" w:after="120"/>
        <w:jc w:val="both"/>
      </w:pPr>
      <w:r w:rsidRPr="00AE24A9">
        <w:rPr>
          <w:lang w:eastAsia="fr-FR" w:bidi="fr-FR"/>
        </w:rPr>
        <w:t>Si on est d’accord qu’il y a des aspirations individuelles à la ma</w:t>
      </w:r>
      <w:r w:rsidRPr="00AE24A9">
        <w:rPr>
          <w:lang w:eastAsia="fr-FR" w:bidi="fr-FR"/>
        </w:rPr>
        <w:t>î</w:t>
      </w:r>
      <w:r w:rsidRPr="00AE24A9">
        <w:rPr>
          <w:lang w:eastAsia="fr-FR" w:bidi="fr-FR"/>
        </w:rPr>
        <w:t>trise du travail, mais que les progrès de productivité sont nécessair</w:t>
      </w:r>
      <w:r w:rsidRPr="00AE24A9">
        <w:rPr>
          <w:lang w:eastAsia="fr-FR" w:bidi="fr-FR"/>
        </w:rPr>
        <w:t>e</w:t>
      </w:r>
      <w:r w:rsidRPr="00AE24A9">
        <w:rPr>
          <w:lang w:eastAsia="fr-FR" w:bidi="fr-FR"/>
        </w:rPr>
        <w:t>ment collectifs, il faut que cette maîtrise individuelle, pour pouvoir s’exprimer effectivement, passe par des groupes de maîtrise collect</w:t>
      </w:r>
      <w:r w:rsidRPr="00AE24A9">
        <w:rPr>
          <w:lang w:eastAsia="fr-FR" w:bidi="fr-FR"/>
        </w:rPr>
        <w:t>i</w:t>
      </w:r>
      <w:r w:rsidRPr="00AE24A9">
        <w:rPr>
          <w:lang w:eastAsia="fr-FR" w:bidi="fr-FR"/>
        </w:rPr>
        <w:t>ve. Les syndicats doivent donc entrer dans l’entreprise avec une str</w:t>
      </w:r>
      <w:r w:rsidRPr="00AE24A9">
        <w:rPr>
          <w:lang w:eastAsia="fr-FR" w:bidi="fr-FR"/>
        </w:rPr>
        <w:t>a</w:t>
      </w:r>
      <w:r w:rsidRPr="00AE24A9">
        <w:rPr>
          <w:lang w:eastAsia="fr-FR" w:bidi="fr-FR"/>
        </w:rPr>
        <w:t>tégie bien définie sur leur responsabilité dans la production, s’ils ve</w:t>
      </w:r>
      <w:r w:rsidRPr="00AE24A9">
        <w:rPr>
          <w:lang w:eastAsia="fr-FR" w:bidi="fr-FR"/>
        </w:rPr>
        <w:t>u</w:t>
      </w:r>
      <w:r w:rsidRPr="00AE24A9">
        <w:rPr>
          <w:lang w:eastAsia="fr-FR" w:bidi="fr-FR"/>
        </w:rPr>
        <w:t>lent imposer des contraintes sur celle-ci. Cela constituerait un nouveau type de compromis institutionnalisé. Mais cette rév</w:t>
      </w:r>
      <w:r w:rsidRPr="00AE24A9">
        <w:rPr>
          <w:lang w:eastAsia="fr-FR" w:bidi="fr-FR"/>
        </w:rPr>
        <w:t>o</w:t>
      </w:r>
      <w:r w:rsidRPr="00AE24A9">
        <w:rPr>
          <w:lang w:eastAsia="fr-FR" w:bidi="fr-FR"/>
        </w:rPr>
        <w:t>lution culturelle syndicale n’est pas faite, et ne peut se faire d’un coup, à travers un congrès qui le déciderait. Elle se fera progressivement dans la prat</w:t>
      </w:r>
      <w:r w:rsidRPr="00AE24A9">
        <w:rPr>
          <w:lang w:eastAsia="fr-FR" w:bidi="fr-FR"/>
        </w:rPr>
        <w:t>i</w:t>
      </w:r>
      <w:r w:rsidRPr="00AE24A9">
        <w:rPr>
          <w:lang w:eastAsia="fr-FR" w:bidi="fr-FR"/>
        </w:rPr>
        <w:t>que. Mais la question est de savoir comment généraliser des expérie</w:t>
      </w:r>
      <w:r w:rsidRPr="00AE24A9">
        <w:rPr>
          <w:lang w:eastAsia="fr-FR" w:bidi="fr-FR"/>
        </w:rPr>
        <w:t>n</w:t>
      </w:r>
      <w:r w:rsidRPr="00AE24A9">
        <w:rPr>
          <w:lang w:eastAsia="fr-FR" w:bidi="fr-FR"/>
        </w:rPr>
        <w:t>ces particulières, cela est fond</w:t>
      </w:r>
      <w:r w:rsidRPr="00AE24A9">
        <w:rPr>
          <w:lang w:eastAsia="fr-FR" w:bidi="fr-FR"/>
        </w:rPr>
        <w:t>a</w:t>
      </w:r>
      <w:r w:rsidRPr="00AE24A9">
        <w:rPr>
          <w:lang w:eastAsia="fr-FR" w:bidi="fr-FR"/>
        </w:rPr>
        <w:t>mental.</w:t>
      </w:r>
    </w:p>
    <w:p w14:paraId="0C6E9AAB" w14:textId="77777777" w:rsidR="00014EE4" w:rsidRPr="00AE24A9" w:rsidRDefault="00014EE4" w:rsidP="00014EE4">
      <w:pPr>
        <w:spacing w:before="120" w:after="120"/>
        <w:jc w:val="both"/>
      </w:pPr>
      <w:r w:rsidRPr="00AE24A9">
        <w:rPr>
          <w:lang w:eastAsia="fr-FR" w:bidi="fr-FR"/>
        </w:rPr>
        <w:t>De son côté, l’État ne doit pas créer des contraintes f</w:t>
      </w:r>
      <w:r w:rsidRPr="00AE24A9">
        <w:rPr>
          <w:lang w:eastAsia="fr-FR" w:bidi="fr-FR"/>
        </w:rPr>
        <w:t>i</w:t>
      </w:r>
      <w:r w:rsidRPr="00AE24A9">
        <w:rPr>
          <w:lang w:eastAsia="fr-FR" w:bidi="fr-FR"/>
        </w:rPr>
        <w:t>nancières, de politiques macro-économiques qui f</w:t>
      </w:r>
      <w:r w:rsidRPr="00AE24A9">
        <w:rPr>
          <w:lang w:eastAsia="fr-FR" w:bidi="fr-FR"/>
        </w:rPr>
        <w:t>i</w:t>
      </w:r>
      <w:r w:rsidRPr="00AE24A9">
        <w:rPr>
          <w:lang w:eastAsia="fr-FR" w:bidi="fr-FR"/>
        </w:rPr>
        <w:t>niraient par faire basculer vers un retour à une concurrence sauv</w:t>
      </w:r>
      <w:r w:rsidRPr="00AE24A9">
        <w:rPr>
          <w:lang w:eastAsia="fr-FR" w:bidi="fr-FR"/>
        </w:rPr>
        <w:t>a</w:t>
      </w:r>
      <w:r w:rsidRPr="00AE24A9">
        <w:rPr>
          <w:lang w:eastAsia="fr-FR" w:bidi="fr-FR"/>
        </w:rPr>
        <w:t>ge sur le marché du travail. Le niveau actuel du chômage fait craindre ce danger.</w:t>
      </w:r>
    </w:p>
    <w:p w14:paraId="0A305BEE" w14:textId="77777777" w:rsidR="00014EE4" w:rsidRDefault="00014EE4" w:rsidP="00014EE4">
      <w:pPr>
        <w:spacing w:before="120" w:after="120"/>
        <w:jc w:val="both"/>
        <w:rPr>
          <w:lang w:eastAsia="fr-FR" w:bidi="fr-FR"/>
        </w:rPr>
      </w:pPr>
    </w:p>
    <w:p w14:paraId="7C4369B6" w14:textId="77777777" w:rsidR="00014EE4" w:rsidRPr="00AB3A28" w:rsidRDefault="00014EE4" w:rsidP="00014EE4">
      <w:pPr>
        <w:pStyle w:val="a"/>
      </w:pPr>
      <w:r w:rsidRPr="00AB3A28">
        <w:t>S’attaquer aux coûts s</w:t>
      </w:r>
      <w:r w:rsidRPr="00AB3A28">
        <w:t>o</w:t>
      </w:r>
      <w:r w:rsidRPr="00AB3A28">
        <w:t>ciaux</w:t>
      </w:r>
    </w:p>
    <w:p w14:paraId="413B6A6C" w14:textId="77777777" w:rsidR="00014EE4" w:rsidRDefault="00014EE4" w:rsidP="00014EE4">
      <w:pPr>
        <w:spacing w:before="120" w:after="120"/>
        <w:jc w:val="both"/>
        <w:rPr>
          <w:lang w:eastAsia="fr-FR" w:bidi="fr-FR"/>
        </w:rPr>
      </w:pPr>
    </w:p>
    <w:p w14:paraId="1F6E7C17" w14:textId="77777777" w:rsidR="00014EE4" w:rsidRPr="00AE24A9" w:rsidRDefault="00014EE4" w:rsidP="00014EE4">
      <w:pPr>
        <w:spacing w:before="120" w:after="120"/>
        <w:jc w:val="both"/>
      </w:pPr>
      <w:r w:rsidRPr="00AE24A9">
        <w:rPr>
          <w:lang w:eastAsia="fr-FR" w:bidi="fr-FR"/>
        </w:rPr>
        <w:t>Mais comment le faire sans remettre en question la protection s</w:t>
      </w:r>
      <w:r w:rsidRPr="00AE24A9">
        <w:rPr>
          <w:lang w:eastAsia="fr-FR" w:bidi="fr-FR"/>
        </w:rPr>
        <w:t>o</w:t>
      </w:r>
      <w:r w:rsidRPr="00AE24A9">
        <w:rPr>
          <w:lang w:eastAsia="fr-FR" w:bidi="fr-FR"/>
        </w:rPr>
        <w:t>ciale qui est un des piliers de la démocratie</w:t>
      </w:r>
      <w:r>
        <w:rPr>
          <w:lang w:eastAsia="fr-FR" w:bidi="fr-FR"/>
        </w:rPr>
        <w:t> ?</w:t>
      </w:r>
      <w:r w:rsidRPr="00AE24A9">
        <w:rPr>
          <w:lang w:eastAsia="fr-FR" w:bidi="fr-FR"/>
        </w:rPr>
        <w:t xml:space="preserve"> Il n’y a aucun risque, sauf cataclysme, que la prote</w:t>
      </w:r>
      <w:r w:rsidRPr="00AE24A9">
        <w:rPr>
          <w:lang w:eastAsia="fr-FR" w:bidi="fr-FR"/>
        </w:rPr>
        <w:t>c</w:t>
      </w:r>
      <w:r w:rsidRPr="00AE24A9">
        <w:rPr>
          <w:lang w:eastAsia="fr-FR" w:bidi="fr-FR"/>
        </w:rPr>
        <w:t>tion sociale soit démantelée, comme l’affirment certains a</w:t>
      </w:r>
      <w:r w:rsidRPr="00AE24A9">
        <w:rPr>
          <w:lang w:eastAsia="fr-FR" w:bidi="fr-FR"/>
        </w:rPr>
        <w:t>u</w:t>
      </w:r>
      <w:r w:rsidRPr="00AE24A9">
        <w:rPr>
          <w:lang w:eastAsia="fr-FR" w:bidi="fr-FR"/>
        </w:rPr>
        <w:t>teurs à la mode, car elle est</w:t>
      </w:r>
      <w:r>
        <w:rPr>
          <w:lang w:eastAsia="fr-FR" w:bidi="fr-FR"/>
        </w:rPr>
        <w:t> :</w:t>
      </w:r>
    </w:p>
    <w:p w14:paraId="6C9B4370" w14:textId="77777777" w:rsidR="00014EE4" w:rsidRPr="00AE24A9" w:rsidRDefault="00014EE4" w:rsidP="00014EE4">
      <w:pPr>
        <w:spacing w:before="120" w:after="120"/>
        <w:ind w:left="900" w:hanging="540"/>
        <w:jc w:val="both"/>
      </w:pPr>
      <w:r w:rsidRPr="00AE24A9">
        <w:rPr>
          <w:lang w:eastAsia="fr-FR" w:bidi="fr-FR"/>
        </w:rPr>
        <w:t>—</w:t>
      </w:r>
      <w:r>
        <w:rPr>
          <w:lang w:eastAsia="fr-FR" w:bidi="fr-FR"/>
        </w:rPr>
        <w:tab/>
      </w:r>
      <w:r w:rsidRPr="00AE24A9">
        <w:rPr>
          <w:lang w:eastAsia="fr-FR" w:bidi="fr-FR"/>
        </w:rPr>
        <w:t>une condition esse</w:t>
      </w:r>
      <w:r w:rsidRPr="00AE24A9">
        <w:rPr>
          <w:lang w:eastAsia="fr-FR" w:bidi="fr-FR"/>
        </w:rPr>
        <w:t>n</w:t>
      </w:r>
      <w:r w:rsidRPr="00AE24A9">
        <w:rPr>
          <w:lang w:eastAsia="fr-FR" w:bidi="fr-FR"/>
        </w:rPr>
        <w:t>tielle de la</w:t>
      </w:r>
      <w:r>
        <w:rPr>
          <w:lang w:eastAsia="fr-FR" w:bidi="fr-FR"/>
        </w:rPr>
        <w:t xml:space="preserve"> </w:t>
      </w:r>
      <w:r w:rsidRPr="00AE24A9">
        <w:rPr>
          <w:lang w:eastAsia="fr-FR" w:bidi="fr-FR"/>
        </w:rPr>
        <w:t>régularité des revenus, donc de la stabilité de l’ordre social, et de la cont</w:t>
      </w:r>
      <w:r w:rsidRPr="00AE24A9">
        <w:rPr>
          <w:lang w:eastAsia="fr-FR" w:bidi="fr-FR"/>
        </w:rPr>
        <w:t>i</w:t>
      </w:r>
      <w:r w:rsidRPr="00AE24A9">
        <w:rPr>
          <w:lang w:eastAsia="fr-FR" w:bidi="fr-FR"/>
        </w:rPr>
        <w:t>nuité</w:t>
      </w:r>
      <w:r>
        <w:rPr>
          <w:lang w:eastAsia="fr-FR" w:bidi="fr-FR"/>
        </w:rPr>
        <w:t xml:space="preserve"> </w:t>
      </w:r>
      <w:r w:rsidRPr="00AE24A9">
        <w:rPr>
          <w:lang w:eastAsia="fr-FR" w:bidi="fr-FR"/>
        </w:rPr>
        <w:t>du</w:t>
      </w:r>
      <w:r>
        <w:rPr>
          <w:lang w:eastAsia="fr-FR" w:bidi="fr-FR"/>
        </w:rPr>
        <w:t xml:space="preserve"> </w:t>
      </w:r>
      <w:r w:rsidRPr="00AE24A9">
        <w:rPr>
          <w:lang w:eastAsia="fr-FR" w:bidi="fr-FR"/>
        </w:rPr>
        <w:t>mode de</w:t>
      </w:r>
      <w:r>
        <w:rPr>
          <w:lang w:eastAsia="fr-FR" w:bidi="fr-FR"/>
        </w:rPr>
        <w:t xml:space="preserve"> </w:t>
      </w:r>
      <w:r w:rsidRPr="00AE24A9">
        <w:rPr>
          <w:lang w:eastAsia="fr-FR" w:bidi="fr-FR"/>
        </w:rPr>
        <w:t>consomm</w:t>
      </w:r>
      <w:r w:rsidRPr="00AE24A9">
        <w:rPr>
          <w:lang w:eastAsia="fr-FR" w:bidi="fr-FR"/>
        </w:rPr>
        <w:t>a</w:t>
      </w:r>
      <w:r w:rsidRPr="00AE24A9">
        <w:rPr>
          <w:lang w:eastAsia="fr-FR" w:bidi="fr-FR"/>
        </w:rPr>
        <w:t>tion</w:t>
      </w:r>
      <w:r>
        <w:rPr>
          <w:lang w:eastAsia="fr-FR" w:bidi="fr-FR"/>
        </w:rPr>
        <w:t> ;</w:t>
      </w:r>
    </w:p>
    <w:p w14:paraId="1B770BA9" w14:textId="77777777" w:rsidR="00014EE4" w:rsidRPr="00AE24A9" w:rsidRDefault="00014EE4" w:rsidP="00014EE4">
      <w:pPr>
        <w:spacing w:before="120" w:after="120"/>
        <w:ind w:left="900" w:hanging="540"/>
        <w:jc w:val="both"/>
      </w:pPr>
      <w:r w:rsidRPr="00AE24A9">
        <w:rPr>
          <w:lang w:eastAsia="fr-FR" w:bidi="fr-FR"/>
        </w:rPr>
        <w:t>—</w:t>
      </w:r>
      <w:r>
        <w:rPr>
          <w:lang w:eastAsia="fr-FR" w:bidi="fr-FR"/>
        </w:rPr>
        <w:tab/>
      </w:r>
      <w:r w:rsidRPr="00AE24A9">
        <w:rPr>
          <w:lang w:eastAsia="fr-FR" w:bidi="fr-FR"/>
        </w:rPr>
        <w:t>un élément macro-économique qui permet aux e</w:t>
      </w:r>
      <w:r w:rsidRPr="00AE24A9">
        <w:rPr>
          <w:lang w:eastAsia="fr-FR" w:bidi="fr-FR"/>
        </w:rPr>
        <w:t>n</w:t>
      </w:r>
      <w:r w:rsidRPr="00AE24A9">
        <w:rPr>
          <w:lang w:eastAsia="fr-FR" w:bidi="fr-FR"/>
        </w:rPr>
        <w:t>treprises de ne pas subir de trop fortes fluctuations.</w:t>
      </w:r>
    </w:p>
    <w:p w14:paraId="4107227E" w14:textId="77777777" w:rsidR="00014EE4" w:rsidRDefault="00014EE4" w:rsidP="00014EE4">
      <w:pPr>
        <w:spacing w:before="120" w:after="120"/>
        <w:jc w:val="both"/>
        <w:rPr>
          <w:lang w:eastAsia="fr-FR" w:bidi="fr-FR"/>
        </w:rPr>
      </w:pPr>
    </w:p>
    <w:p w14:paraId="49C31C48" w14:textId="77777777" w:rsidR="00014EE4" w:rsidRPr="00AE24A9" w:rsidRDefault="00014EE4" w:rsidP="00014EE4">
      <w:pPr>
        <w:spacing w:before="120" w:after="120"/>
        <w:jc w:val="both"/>
      </w:pPr>
      <w:r w:rsidRPr="00AE24A9">
        <w:rPr>
          <w:lang w:eastAsia="fr-FR" w:bidi="fr-FR"/>
        </w:rPr>
        <w:t>C’est un pilier tout à fait crucial, mais qui crée des coûts sociaux insupport</w:t>
      </w:r>
      <w:r w:rsidRPr="00AE24A9">
        <w:rPr>
          <w:lang w:eastAsia="fr-FR" w:bidi="fr-FR"/>
        </w:rPr>
        <w:t>a</w:t>
      </w:r>
      <w:r w:rsidRPr="00AE24A9">
        <w:rPr>
          <w:lang w:eastAsia="fr-FR" w:bidi="fr-FR"/>
        </w:rPr>
        <w:t>bles. D’où le dilemme. Si on veut résoudre le problème au plan financier, le danger est flagrant</w:t>
      </w:r>
      <w:r>
        <w:rPr>
          <w:lang w:eastAsia="fr-FR" w:bidi="fr-FR"/>
        </w:rPr>
        <w:t> :</w:t>
      </w:r>
      <w:r w:rsidRPr="00AE24A9">
        <w:rPr>
          <w:lang w:eastAsia="fr-FR" w:bidi="fr-FR"/>
        </w:rPr>
        <w:t xml:space="preserve"> sans démant</w:t>
      </w:r>
      <w:r w:rsidRPr="00AE24A9">
        <w:rPr>
          <w:lang w:eastAsia="fr-FR" w:bidi="fr-FR"/>
        </w:rPr>
        <w:t>e</w:t>
      </w:r>
      <w:r w:rsidRPr="00AE24A9">
        <w:rPr>
          <w:lang w:eastAsia="fr-FR" w:bidi="fr-FR"/>
        </w:rPr>
        <w:t>ler la protection sociale, créer une sorte d’érosion de la sécurité antérieure qui minerait assez profondément la cohésion de la s</w:t>
      </w:r>
      <w:r w:rsidRPr="00AE24A9">
        <w:rPr>
          <w:lang w:eastAsia="fr-FR" w:bidi="fr-FR"/>
        </w:rPr>
        <w:t>o</w:t>
      </w:r>
      <w:r w:rsidRPr="00AE24A9">
        <w:rPr>
          <w:lang w:eastAsia="fr-FR" w:bidi="fr-FR"/>
        </w:rPr>
        <w:t>ciété, en provoquant de très fortes inégalités entre ceux qui en bénéficient et les autres. C’est la voie américaine, mais cette discrimin</w:t>
      </w:r>
      <w:r w:rsidRPr="00AE24A9">
        <w:rPr>
          <w:lang w:eastAsia="fr-FR" w:bidi="fr-FR"/>
        </w:rPr>
        <w:t>a</w:t>
      </w:r>
      <w:r w:rsidRPr="00AE24A9">
        <w:rPr>
          <w:lang w:eastAsia="fr-FR" w:bidi="fr-FR"/>
        </w:rPr>
        <w:t>tion sociale, qui a pour but de rogner sur les dépenses, est une véritable bombe à retardement.</w:t>
      </w:r>
    </w:p>
    <w:p w14:paraId="5D20CE32" w14:textId="77777777" w:rsidR="00014EE4" w:rsidRPr="00AE24A9" w:rsidRDefault="00014EE4" w:rsidP="00014EE4">
      <w:pPr>
        <w:spacing w:before="120" w:after="120"/>
        <w:jc w:val="both"/>
      </w:pPr>
      <w:r w:rsidRPr="00AE24A9">
        <w:rPr>
          <w:lang w:eastAsia="fr-FR" w:bidi="fr-FR"/>
        </w:rPr>
        <w:t>L’autre solution suppose encore un changement profond des me</w:t>
      </w:r>
      <w:r w:rsidRPr="00AE24A9">
        <w:rPr>
          <w:lang w:eastAsia="fr-FR" w:bidi="fr-FR"/>
        </w:rPr>
        <w:t>n</w:t>
      </w:r>
      <w:r w:rsidRPr="00AE24A9">
        <w:rPr>
          <w:lang w:eastAsia="fr-FR" w:bidi="fr-FR"/>
        </w:rPr>
        <w:t>talités, qui permettrait une modification i</w:t>
      </w:r>
      <w:r w:rsidRPr="00AE24A9">
        <w:rPr>
          <w:lang w:eastAsia="fr-FR" w:bidi="fr-FR"/>
        </w:rPr>
        <w:t>m</w:t>
      </w:r>
      <w:r w:rsidRPr="00AE24A9">
        <w:rPr>
          <w:lang w:eastAsia="fr-FR" w:bidi="fr-FR"/>
        </w:rPr>
        <w:t>portante dans la manière dont sont fournis les serv</w:t>
      </w:r>
      <w:r w:rsidRPr="00AE24A9">
        <w:rPr>
          <w:lang w:eastAsia="fr-FR" w:bidi="fr-FR"/>
        </w:rPr>
        <w:t>i</w:t>
      </w:r>
      <w:r w:rsidRPr="00AE24A9">
        <w:rPr>
          <w:lang w:eastAsia="fr-FR" w:bidi="fr-FR"/>
        </w:rPr>
        <w:t>ces sociaux. C’est donc la production de ces services qui est en question. Le pr</w:t>
      </w:r>
      <w:r w:rsidRPr="00AE24A9">
        <w:rPr>
          <w:lang w:eastAsia="fr-FR" w:bidi="fr-FR"/>
        </w:rPr>
        <w:t>o</w:t>
      </w:r>
      <w:r w:rsidRPr="00AE24A9">
        <w:rPr>
          <w:lang w:eastAsia="fr-FR" w:bidi="fr-FR"/>
        </w:rPr>
        <w:t>blème le plus important est celui de la santé. Il est fort possible qu'aujourd’hui, abaisser les coûts s</w:t>
      </w:r>
      <w:r w:rsidRPr="00AE24A9">
        <w:rPr>
          <w:lang w:eastAsia="fr-FR" w:bidi="fr-FR"/>
        </w:rPr>
        <w:t>o</w:t>
      </w:r>
      <w:r w:rsidRPr="00AE24A9">
        <w:rPr>
          <w:lang w:eastAsia="fr-FR" w:bidi="fr-FR"/>
        </w:rPr>
        <w:t>ciaux de la santé sans remettre en cause les avantages sociaux, passe par une avancée des méthodes modernes du cap</w:t>
      </w:r>
      <w:r w:rsidRPr="00AE24A9">
        <w:rPr>
          <w:lang w:eastAsia="fr-FR" w:bidi="fr-FR"/>
        </w:rPr>
        <w:t>i</w:t>
      </w:r>
      <w:r w:rsidRPr="00AE24A9">
        <w:rPr>
          <w:lang w:eastAsia="fr-FR" w:bidi="fr-FR"/>
        </w:rPr>
        <w:t>talisme dans la santé. Un certain nombre d’évolutions aux Japon et aux USA vont dans le sens d’une gestion capitaliste de la santé, et donc une remise en cause radicale des professions l</w:t>
      </w:r>
      <w:r w:rsidRPr="00AE24A9">
        <w:rPr>
          <w:lang w:eastAsia="fr-FR" w:bidi="fr-FR"/>
        </w:rPr>
        <w:t>i</w:t>
      </w:r>
      <w:r w:rsidRPr="00AE24A9">
        <w:rPr>
          <w:lang w:eastAsia="fr-FR" w:bidi="fr-FR"/>
        </w:rPr>
        <w:t>bérales.</w:t>
      </w:r>
    </w:p>
    <w:p w14:paraId="4E933E69" w14:textId="77777777" w:rsidR="00014EE4" w:rsidRPr="00AE24A9" w:rsidRDefault="00014EE4" w:rsidP="00014EE4">
      <w:pPr>
        <w:spacing w:before="120" w:after="120"/>
        <w:jc w:val="both"/>
      </w:pPr>
      <w:r w:rsidRPr="00AE24A9">
        <w:rPr>
          <w:lang w:eastAsia="fr-FR" w:bidi="fr-FR"/>
        </w:rPr>
        <w:t>En France, l’organisation de la santé est encore sous une forme pré-capitaliste.</w:t>
      </w:r>
      <w:r>
        <w:t xml:space="preserve"> [184]</w:t>
      </w:r>
      <w:r w:rsidRPr="00AE24A9">
        <w:rPr>
          <w:lang w:eastAsia="fr-FR" w:bidi="fr-FR"/>
        </w:rPr>
        <w:t xml:space="preserve"> D’un côté, la domination des professions libér</w:t>
      </w:r>
      <w:r w:rsidRPr="00AE24A9">
        <w:rPr>
          <w:lang w:eastAsia="fr-FR" w:bidi="fr-FR"/>
        </w:rPr>
        <w:t>a</w:t>
      </w:r>
      <w:r w:rsidRPr="00AE24A9">
        <w:rPr>
          <w:lang w:eastAsia="fr-FR" w:bidi="fr-FR"/>
        </w:rPr>
        <w:t>les sur le mode de fourniture de la santé, de l’autre l’État avec son énorme b</w:t>
      </w:r>
      <w:r w:rsidRPr="00AE24A9">
        <w:rPr>
          <w:lang w:eastAsia="fr-FR" w:bidi="fr-FR"/>
        </w:rPr>
        <w:t>u</w:t>
      </w:r>
      <w:r w:rsidRPr="00AE24A9">
        <w:rPr>
          <w:lang w:eastAsia="fr-FR" w:bidi="fr-FR"/>
        </w:rPr>
        <w:t>reaucratie dans les hôpitaux, sont des modes de production précapitalistes où la concurrence n’a aucun rôle, ce qui fait cette fa</w:t>
      </w:r>
      <w:r w:rsidRPr="00AE24A9">
        <w:rPr>
          <w:lang w:eastAsia="fr-FR" w:bidi="fr-FR"/>
        </w:rPr>
        <w:t>n</w:t>
      </w:r>
      <w:r w:rsidRPr="00AE24A9">
        <w:rPr>
          <w:lang w:eastAsia="fr-FR" w:bidi="fr-FR"/>
        </w:rPr>
        <w:t>tastique montée des coûts sociaux. Avec le paiement à l’acte, le m</w:t>
      </w:r>
      <w:r w:rsidRPr="00AE24A9">
        <w:rPr>
          <w:lang w:eastAsia="fr-FR" w:bidi="fr-FR"/>
        </w:rPr>
        <w:t>é</w:t>
      </w:r>
      <w:r w:rsidRPr="00AE24A9">
        <w:rPr>
          <w:lang w:eastAsia="fr-FR" w:bidi="fr-FR"/>
        </w:rPr>
        <w:t>decin i</w:t>
      </w:r>
      <w:r w:rsidRPr="00AE24A9">
        <w:rPr>
          <w:lang w:eastAsia="fr-FR" w:bidi="fr-FR"/>
        </w:rPr>
        <w:t>n</w:t>
      </w:r>
      <w:r w:rsidRPr="00AE24A9">
        <w:rPr>
          <w:lang w:eastAsia="fr-FR" w:bidi="fr-FR"/>
        </w:rPr>
        <w:t>dexe ses revenus sur ses coûts</w:t>
      </w:r>
      <w:r>
        <w:rPr>
          <w:lang w:eastAsia="fr-FR" w:bidi="fr-FR"/>
        </w:rPr>
        <w:t> :</w:t>
      </w:r>
      <w:r w:rsidRPr="00AE24A9">
        <w:rPr>
          <w:lang w:eastAsia="fr-FR" w:bidi="fr-FR"/>
        </w:rPr>
        <w:t xml:space="preserve"> plus ses coûts sont élevés, plus ses revenus le sont. C’est le contraire d’une logique capitaliste</w:t>
      </w:r>
      <w:r>
        <w:rPr>
          <w:lang w:eastAsia="fr-FR" w:bidi="fr-FR"/>
        </w:rPr>
        <w:t> :</w:t>
      </w:r>
      <w:r w:rsidRPr="00AE24A9">
        <w:rPr>
          <w:lang w:eastAsia="fr-FR" w:bidi="fr-FR"/>
        </w:rPr>
        <w:t xml:space="preserve"> faire pression sur les coûts pour mieux fournir les biens et les services dont la soci</w:t>
      </w:r>
      <w:r w:rsidRPr="00AE24A9">
        <w:rPr>
          <w:lang w:eastAsia="fr-FR" w:bidi="fr-FR"/>
        </w:rPr>
        <w:t>é</w:t>
      </w:r>
      <w:r w:rsidRPr="00AE24A9">
        <w:rPr>
          <w:lang w:eastAsia="fr-FR" w:bidi="fr-FR"/>
        </w:rPr>
        <w:t>té a besoin.</w:t>
      </w:r>
    </w:p>
    <w:p w14:paraId="01CE31B8" w14:textId="77777777" w:rsidR="00014EE4" w:rsidRPr="00AE24A9" w:rsidRDefault="00014EE4" w:rsidP="00014EE4">
      <w:pPr>
        <w:spacing w:before="120" w:after="120"/>
        <w:jc w:val="both"/>
      </w:pPr>
      <w:r w:rsidRPr="00AE24A9">
        <w:rPr>
          <w:lang w:eastAsia="fr-FR" w:bidi="fr-FR"/>
        </w:rPr>
        <w:t>Renverser la tendance des coûts sociaux peut être l’occasion d’une extension du capitalisme, et il y a des raisons assez profondes pour que cela se passe ainsi. Il y en a d’ailleurs des exemples dans d’autres a</w:t>
      </w:r>
      <w:r w:rsidRPr="00AE24A9">
        <w:rPr>
          <w:lang w:eastAsia="fr-FR" w:bidi="fr-FR"/>
        </w:rPr>
        <w:t>c</w:t>
      </w:r>
      <w:r w:rsidRPr="00AE24A9">
        <w:rPr>
          <w:lang w:eastAsia="fr-FR" w:bidi="fr-FR"/>
        </w:rPr>
        <w:t>tivités.</w:t>
      </w:r>
    </w:p>
    <w:p w14:paraId="5E55FEB6" w14:textId="77777777" w:rsidR="00014EE4" w:rsidRDefault="00014EE4" w:rsidP="00014EE4">
      <w:pPr>
        <w:spacing w:before="120" w:after="120"/>
        <w:jc w:val="both"/>
        <w:rPr>
          <w:lang w:eastAsia="fr-FR" w:bidi="fr-FR"/>
        </w:rPr>
      </w:pPr>
    </w:p>
    <w:p w14:paraId="24198608" w14:textId="77777777" w:rsidR="00014EE4" w:rsidRPr="00A369E4" w:rsidRDefault="00014EE4" w:rsidP="00014EE4">
      <w:pPr>
        <w:pStyle w:val="a"/>
      </w:pPr>
      <w:r>
        <w:t xml:space="preserve"> </w:t>
      </w:r>
      <w:r w:rsidRPr="00A369E4">
        <w:t>Les relations avec l’extérieur</w:t>
      </w:r>
    </w:p>
    <w:p w14:paraId="02379955" w14:textId="77777777" w:rsidR="00014EE4" w:rsidRDefault="00014EE4" w:rsidP="00014EE4">
      <w:pPr>
        <w:spacing w:before="120" w:after="120"/>
        <w:jc w:val="both"/>
        <w:rPr>
          <w:lang w:eastAsia="fr-FR" w:bidi="fr-FR"/>
        </w:rPr>
      </w:pPr>
    </w:p>
    <w:p w14:paraId="2A01FCBD" w14:textId="77777777" w:rsidR="00014EE4" w:rsidRPr="00AE24A9" w:rsidRDefault="00014EE4" w:rsidP="00014EE4">
      <w:pPr>
        <w:spacing w:before="120" w:after="120"/>
        <w:jc w:val="both"/>
      </w:pPr>
      <w:r w:rsidRPr="00AE24A9">
        <w:rPr>
          <w:lang w:eastAsia="fr-FR" w:bidi="fr-FR"/>
        </w:rPr>
        <w:t>Il y a une ligne générale à tenir, qui n’est pas celle de la plus gra</w:t>
      </w:r>
      <w:r w:rsidRPr="00AE24A9">
        <w:rPr>
          <w:lang w:eastAsia="fr-FR" w:bidi="fr-FR"/>
        </w:rPr>
        <w:t>n</w:t>
      </w:r>
      <w:r w:rsidRPr="00AE24A9">
        <w:rPr>
          <w:lang w:eastAsia="fr-FR" w:bidi="fr-FR"/>
        </w:rPr>
        <w:t>de pente. Lor</w:t>
      </w:r>
      <w:r w:rsidRPr="00AE24A9">
        <w:rPr>
          <w:lang w:eastAsia="fr-FR" w:bidi="fr-FR"/>
        </w:rPr>
        <w:t>s</w:t>
      </w:r>
      <w:r w:rsidRPr="00AE24A9">
        <w:rPr>
          <w:lang w:eastAsia="fr-FR" w:bidi="fr-FR"/>
        </w:rPr>
        <w:t>qu’on est en situation de concurrence défavorable, qu’on a affaire à l’invasion des marchés par l’étranger, la ligne de plus grande pente c’est tenter de faire baisser les salaires pour les mettre au niveau de nos concurrents étrangers. C’</w:t>
      </w:r>
      <w:r>
        <w:rPr>
          <w:lang w:eastAsia="fr-FR" w:bidi="fr-FR"/>
        </w:rPr>
        <w:t>est aller dans la voie du sous-</w:t>
      </w:r>
      <w:r w:rsidRPr="00AE24A9">
        <w:rPr>
          <w:lang w:eastAsia="fr-FR" w:bidi="fr-FR"/>
        </w:rPr>
        <w:t>dév</w:t>
      </w:r>
      <w:r w:rsidRPr="00AE24A9">
        <w:rPr>
          <w:lang w:eastAsia="fr-FR" w:bidi="fr-FR"/>
        </w:rPr>
        <w:t>e</w:t>
      </w:r>
      <w:r w:rsidRPr="00AE24A9">
        <w:rPr>
          <w:lang w:eastAsia="fr-FR" w:bidi="fr-FR"/>
        </w:rPr>
        <w:t>loppement.</w:t>
      </w:r>
    </w:p>
    <w:p w14:paraId="2949B49B" w14:textId="77777777" w:rsidR="00014EE4" w:rsidRPr="00AE24A9" w:rsidRDefault="00014EE4" w:rsidP="00014EE4">
      <w:pPr>
        <w:spacing w:before="120" w:after="120"/>
        <w:jc w:val="both"/>
      </w:pPr>
      <w:r w:rsidRPr="00AE24A9">
        <w:rPr>
          <w:lang w:eastAsia="fr-FR" w:bidi="fr-FR"/>
        </w:rPr>
        <w:t>Il faut, au contraire, continuer à vendre cher le travail français sur le marché international. Cela signifie développer des types de produ</w:t>
      </w:r>
      <w:r w:rsidRPr="00AE24A9">
        <w:rPr>
          <w:lang w:eastAsia="fr-FR" w:bidi="fr-FR"/>
        </w:rPr>
        <w:t>c</w:t>
      </w:r>
      <w:r w:rsidRPr="00AE24A9">
        <w:rPr>
          <w:lang w:eastAsia="fr-FR" w:bidi="fr-FR"/>
        </w:rPr>
        <w:t>tion et des biens sophistiqués demandés sur le marché international, et qu’on peut y vendre.</w:t>
      </w:r>
    </w:p>
    <w:p w14:paraId="0BA275E7" w14:textId="77777777" w:rsidR="00014EE4" w:rsidRPr="00AE24A9" w:rsidRDefault="00014EE4" w:rsidP="00014EE4">
      <w:pPr>
        <w:spacing w:before="120" w:after="120"/>
        <w:jc w:val="both"/>
      </w:pPr>
      <w:r w:rsidRPr="00AE24A9">
        <w:rPr>
          <w:lang w:eastAsia="fr-FR" w:bidi="fr-FR"/>
        </w:rPr>
        <w:t>Il s’agit, en conséquence de modifier la production, les techniques, les biens, inventer des produits qui seront produits à des coûts relat</w:t>
      </w:r>
      <w:r w:rsidRPr="00AE24A9">
        <w:rPr>
          <w:lang w:eastAsia="fr-FR" w:bidi="fr-FR"/>
        </w:rPr>
        <w:t>i</w:t>
      </w:r>
      <w:r w:rsidRPr="00AE24A9">
        <w:rPr>
          <w:lang w:eastAsia="fr-FR" w:bidi="fr-FR"/>
        </w:rPr>
        <w:t>vement bas, mais avec les sala</w:t>
      </w:r>
      <w:r w:rsidRPr="00AE24A9">
        <w:rPr>
          <w:lang w:eastAsia="fr-FR" w:bidi="fr-FR"/>
        </w:rPr>
        <w:t>i</w:t>
      </w:r>
      <w:r w:rsidRPr="00AE24A9">
        <w:rPr>
          <w:lang w:eastAsia="fr-FR" w:bidi="fr-FR"/>
        </w:rPr>
        <w:t>res existants. Il est totalement absurde d’entendre des i</w:t>
      </w:r>
      <w:r w:rsidRPr="00AE24A9">
        <w:rPr>
          <w:lang w:eastAsia="fr-FR" w:bidi="fr-FR"/>
        </w:rPr>
        <w:t>n</w:t>
      </w:r>
      <w:r w:rsidRPr="00AE24A9">
        <w:rPr>
          <w:lang w:eastAsia="fr-FR" w:bidi="fr-FR"/>
        </w:rPr>
        <w:t>dustriels du textile français (secteur complètement déso</w:t>
      </w:r>
      <w:r w:rsidRPr="00AE24A9">
        <w:rPr>
          <w:lang w:eastAsia="fr-FR" w:bidi="fr-FR"/>
        </w:rPr>
        <w:t>r</w:t>
      </w:r>
      <w:r w:rsidRPr="00AE24A9">
        <w:rPr>
          <w:lang w:eastAsia="fr-FR" w:bidi="fr-FR"/>
        </w:rPr>
        <w:t>ganisé depuis longtemps) dire</w:t>
      </w:r>
      <w:r>
        <w:rPr>
          <w:lang w:eastAsia="fr-FR" w:bidi="fr-FR"/>
        </w:rPr>
        <w:t> :</w:t>
      </w:r>
      <w:r w:rsidRPr="00AE24A9">
        <w:rPr>
          <w:lang w:eastAsia="fr-FR" w:bidi="fr-FR"/>
        </w:rPr>
        <w:t xml:space="preserve"> </w:t>
      </w:r>
      <w:r>
        <w:rPr>
          <w:lang w:eastAsia="fr-FR" w:bidi="fr-FR"/>
        </w:rPr>
        <w:t>« </w:t>
      </w:r>
      <w:r w:rsidRPr="00AE24A9">
        <w:rPr>
          <w:lang w:eastAsia="fr-FR" w:bidi="fr-FR"/>
        </w:rPr>
        <w:t>Si on avait les salaires de la Corée, vous verriez que nous ferions un malheur sur le marché mo</w:t>
      </w:r>
      <w:r w:rsidRPr="00AE24A9">
        <w:rPr>
          <w:lang w:eastAsia="fr-FR" w:bidi="fr-FR"/>
        </w:rPr>
        <w:t>n</w:t>
      </w:r>
      <w:r w:rsidRPr="00AE24A9">
        <w:rPr>
          <w:lang w:eastAsia="fr-FR" w:bidi="fr-FR"/>
        </w:rPr>
        <w:t>dial</w:t>
      </w:r>
      <w:r>
        <w:rPr>
          <w:lang w:eastAsia="fr-FR" w:bidi="fr-FR"/>
        </w:rPr>
        <w:t> ! »</w:t>
      </w:r>
      <w:r w:rsidRPr="00AE24A9">
        <w:rPr>
          <w:lang w:eastAsia="fr-FR" w:bidi="fr-FR"/>
        </w:rPr>
        <w:t xml:space="preserve"> Mais on leur demande de faire un malheur sur le marché mo</w:t>
      </w:r>
      <w:r w:rsidRPr="00AE24A9">
        <w:rPr>
          <w:lang w:eastAsia="fr-FR" w:bidi="fr-FR"/>
        </w:rPr>
        <w:t>n</w:t>
      </w:r>
      <w:r w:rsidRPr="00AE24A9">
        <w:rPr>
          <w:lang w:eastAsia="fr-FR" w:bidi="fr-FR"/>
        </w:rPr>
        <w:t>dial avec les salaires français, ce qu’ont réussi les Italiens, ce que r</w:t>
      </w:r>
      <w:r w:rsidRPr="00AE24A9">
        <w:rPr>
          <w:lang w:eastAsia="fr-FR" w:bidi="fr-FR"/>
        </w:rPr>
        <w:t>é</w:t>
      </w:r>
      <w:r w:rsidRPr="00AE24A9">
        <w:rPr>
          <w:lang w:eastAsia="fr-FR" w:bidi="fr-FR"/>
        </w:rPr>
        <w:t>ussissent très bien les Allemands, et ce que refont les Américains en utilisant des techniques élaborées de production et de commercialis</w:t>
      </w:r>
      <w:r w:rsidRPr="00AE24A9">
        <w:rPr>
          <w:lang w:eastAsia="fr-FR" w:bidi="fr-FR"/>
        </w:rPr>
        <w:t>a</w:t>
      </w:r>
      <w:r w:rsidRPr="00AE24A9">
        <w:rPr>
          <w:lang w:eastAsia="fr-FR" w:bidi="fr-FR"/>
        </w:rPr>
        <w:t>tion.</w:t>
      </w:r>
    </w:p>
    <w:p w14:paraId="7291DF5B" w14:textId="77777777" w:rsidR="00014EE4" w:rsidRPr="00AE24A9" w:rsidRDefault="00014EE4" w:rsidP="00014EE4">
      <w:pPr>
        <w:spacing w:before="120" w:after="120"/>
        <w:jc w:val="both"/>
      </w:pPr>
      <w:r w:rsidRPr="00AE24A9">
        <w:rPr>
          <w:lang w:eastAsia="fr-FR" w:bidi="fr-FR"/>
        </w:rPr>
        <w:t>La bonne flexibilité, liée au fait de vendre cher le travail français, est celle qu’il faut rechercher dans le changement des formes interm</w:t>
      </w:r>
      <w:r w:rsidRPr="00AE24A9">
        <w:rPr>
          <w:lang w:eastAsia="fr-FR" w:bidi="fr-FR"/>
        </w:rPr>
        <w:t>é</w:t>
      </w:r>
      <w:r w:rsidRPr="00AE24A9">
        <w:rPr>
          <w:lang w:eastAsia="fr-FR" w:bidi="fr-FR"/>
        </w:rPr>
        <w:t>diaires d’organisation, et des modes de gestion. C’est là que se font, aujourd’hui, les progrès de productivité. Une bonne partie du dépéri</w:t>
      </w:r>
      <w:r w:rsidRPr="00AE24A9">
        <w:rPr>
          <w:lang w:eastAsia="fr-FR" w:bidi="fr-FR"/>
        </w:rPr>
        <w:t>s</w:t>
      </w:r>
      <w:r w:rsidRPr="00AE24A9">
        <w:rPr>
          <w:lang w:eastAsia="fr-FR" w:bidi="fr-FR"/>
        </w:rPr>
        <w:t>sement de l’industrie française est liée à l’insuffisance de capacité d’entreprise.</w:t>
      </w:r>
    </w:p>
    <w:p w14:paraId="613287FD" w14:textId="77777777" w:rsidR="00014EE4" w:rsidRDefault="00014EE4" w:rsidP="00014EE4">
      <w:pPr>
        <w:spacing w:before="120" w:after="120"/>
        <w:jc w:val="both"/>
        <w:rPr>
          <w:lang w:eastAsia="fr-FR" w:bidi="fr-FR"/>
        </w:rPr>
      </w:pPr>
      <w:r w:rsidRPr="00AE24A9">
        <w:rPr>
          <w:lang w:eastAsia="fr-FR" w:bidi="fr-FR"/>
        </w:rPr>
        <w:t>Dans le cadre de cette société salariale, il n’est pas question de ru</w:t>
      </w:r>
      <w:r w:rsidRPr="00AE24A9">
        <w:rPr>
          <w:lang w:eastAsia="fr-FR" w:bidi="fr-FR"/>
        </w:rPr>
        <w:t>p</w:t>
      </w:r>
      <w:r w:rsidRPr="00AE24A9">
        <w:rPr>
          <w:lang w:eastAsia="fr-FR" w:bidi="fr-FR"/>
        </w:rPr>
        <w:t>ture avec le capitalisme, mais au contraire, rehausser la capacité d’entreprise apparaît comme un élément crucial. Ce ne sera possible que si les pressions dans la pr</w:t>
      </w:r>
      <w:r w:rsidRPr="00AE24A9">
        <w:rPr>
          <w:lang w:eastAsia="fr-FR" w:bidi="fr-FR"/>
        </w:rPr>
        <w:t>o</w:t>
      </w:r>
      <w:r w:rsidRPr="00AE24A9">
        <w:rPr>
          <w:lang w:eastAsia="fr-FR" w:bidi="fr-FR"/>
        </w:rPr>
        <w:t>duction sont suffisamment fortes pour imposer aux capitalistes de trouver de nouvelles techniques de pr</w:t>
      </w:r>
      <w:r w:rsidRPr="00AE24A9">
        <w:rPr>
          <w:lang w:eastAsia="fr-FR" w:bidi="fr-FR"/>
        </w:rPr>
        <w:t>o</w:t>
      </w:r>
      <w:r w:rsidRPr="00AE24A9">
        <w:rPr>
          <w:lang w:eastAsia="fr-FR" w:bidi="fr-FR"/>
        </w:rPr>
        <w:t>duction qui permettent de vendre cher le travail français, avec des rapports sociaux de production modifiés.</w:t>
      </w:r>
    </w:p>
    <w:p w14:paraId="6A97DE55" w14:textId="77777777" w:rsidR="00014EE4" w:rsidRPr="00AE24A9" w:rsidRDefault="00014EE4" w:rsidP="00014EE4">
      <w:pPr>
        <w:spacing w:before="120" w:after="120"/>
        <w:jc w:val="both"/>
      </w:pPr>
    </w:p>
    <w:p w14:paraId="5F395285" w14:textId="77777777" w:rsidR="00014EE4" w:rsidRDefault="00014EE4" w:rsidP="00014EE4">
      <w:pPr>
        <w:spacing w:before="120" w:after="120"/>
        <w:jc w:val="both"/>
      </w:pPr>
      <w:r w:rsidRPr="00AE24A9">
        <w:rPr>
          <w:lang w:eastAsia="fr-FR" w:bidi="fr-FR"/>
        </w:rPr>
        <w:t>6 décembre 1984.</w:t>
      </w:r>
    </w:p>
    <w:p w14:paraId="351FAAE2" w14:textId="77777777" w:rsidR="00014EE4" w:rsidRDefault="00014EE4" w:rsidP="00014EE4">
      <w:pPr>
        <w:pStyle w:val="p"/>
      </w:pPr>
      <w:r>
        <w:br w:type="page"/>
        <w:t>[185]</w:t>
      </w:r>
    </w:p>
    <w:p w14:paraId="1AEB6F87" w14:textId="77777777" w:rsidR="00014EE4" w:rsidRPr="0089025F" w:rsidRDefault="00014EE4" w:rsidP="00014EE4">
      <w:pPr>
        <w:spacing w:before="120" w:after="120"/>
        <w:ind w:firstLine="0"/>
        <w:jc w:val="both"/>
      </w:pPr>
    </w:p>
    <w:p w14:paraId="55225633" w14:textId="77777777" w:rsidR="00014EE4" w:rsidRPr="0089025F" w:rsidRDefault="00014EE4" w:rsidP="00014EE4">
      <w:pPr>
        <w:spacing w:before="120" w:after="120"/>
        <w:ind w:firstLine="0"/>
        <w:jc w:val="both"/>
      </w:pPr>
    </w:p>
    <w:p w14:paraId="2151B94C" w14:textId="77777777" w:rsidR="00014EE4" w:rsidRPr="0089025F" w:rsidRDefault="00014EE4" w:rsidP="00014EE4">
      <w:pPr>
        <w:spacing w:before="120" w:after="120"/>
        <w:ind w:firstLine="0"/>
        <w:jc w:val="both"/>
      </w:pPr>
    </w:p>
    <w:p w14:paraId="573E591F" w14:textId="77777777" w:rsidR="00014EE4" w:rsidRPr="0089025F" w:rsidRDefault="00014EE4" w:rsidP="00014EE4">
      <w:pPr>
        <w:spacing w:after="120"/>
        <w:ind w:firstLine="0"/>
        <w:jc w:val="center"/>
        <w:rPr>
          <w:b/>
          <w:color w:val="0000FF"/>
          <w:sz w:val="24"/>
        </w:rPr>
      </w:pPr>
      <w:bookmarkStart w:id="19" w:name="Inter_econo_17_notes_de_lecture"/>
      <w:r w:rsidRPr="0089025F">
        <w:rPr>
          <w:b/>
          <w:sz w:val="24"/>
        </w:rPr>
        <w:t>No 1</w:t>
      </w:r>
      <w:r>
        <w:rPr>
          <w:b/>
          <w:sz w:val="24"/>
        </w:rPr>
        <w:t>7</w:t>
      </w:r>
      <w:r w:rsidRPr="0089025F">
        <w:rPr>
          <w:b/>
          <w:sz w:val="24"/>
        </w:rPr>
        <w:t xml:space="preserve">. </w:t>
      </w:r>
      <w:r w:rsidRPr="0089025F">
        <w:rPr>
          <w:b/>
          <w:color w:val="FF0000"/>
          <w:sz w:val="24"/>
        </w:rPr>
        <w:t>L’ÉTAT EN QUESTION #</w:t>
      </w:r>
      <w:r>
        <w:rPr>
          <w:b/>
          <w:color w:val="FF0000"/>
          <w:sz w:val="24"/>
        </w:rPr>
        <w:t>1</w:t>
      </w:r>
    </w:p>
    <w:p w14:paraId="0DEDE32A" w14:textId="77777777" w:rsidR="00014EE4" w:rsidRPr="0089025F" w:rsidRDefault="00014EE4" w:rsidP="00014EE4">
      <w:pPr>
        <w:spacing w:before="120" w:after="120"/>
        <w:ind w:firstLine="0"/>
        <w:jc w:val="center"/>
        <w:rPr>
          <w:sz w:val="96"/>
        </w:rPr>
      </w:pPr>
      <w:r>
        <w:rPr>
          <w:color w:val="000000"/>
          <w:sz w:val="96"/>
          <w:lang w:eastAsia="fr-FR" w:bidi="fr-FR"/>
        </w:rPr>
        <w:t>NOTES</w:t>
      </w:r>
      <w:r>
        <w:rPr>
          <w:color w:val="000000"/>
          <w:sz w:val="96"/>
          <w:lang w:eastAsia="fr-FR" w:bidi="fr-FR"/>
        </w:rPr>
        <w:br/>
        <w:t>DE LECTURE</w:t>
      </w:r>
    </w:p>
    <w:bookmarkEnd w:id="19"/>
    <w:p w14:paraId="7A30811F" w14:textId="77777777" w:rsidR="00014EE4" w:rsidRPr="0089025F" w:rsidRDefault="00014EE4" w:rsidP="00014EE4">
      <w:pPr>
        <w:spacing w:before="120" w:after="120"/>
        <w:ind w:firstLine="0"/>
        <w:jc w:val="both"/>
      </w:pPr>
    </w:p>
    <w:p w14:paraId="31D66B50" w14:textId="77777777" w:rsidR="00014EE4" w:rsidRPr="0089025F" w:rsidRDefault="00014EE4" w:rsidP="00014EE4">
      <w:pPr>
        <w:spacing w:before="120" w:after="120"/>
        <w:ind w:firstLine="0"/>
        <w:jc w:val="both"/>
      </w:pPr>
    </w:p>
    <w:p w14:paraId="09DFA904" w14:textId="77777777" w:rsidR="00014EE4" w:rsidRPr="0089025F" w:rsidRDefault="00014EE4" w:rsidP="00014EE4">
      <w:pPr>
        <w:spacing w:before="120" w:after="120"/>
        <w:ind w:firstLine="0"/>
        <w:jc w:val="both"/>
      </w:pPr>
    </w:p>
    <w:p w14:paraId="6463C6D5" w14:textId="77777777" w:rsidR="00014EE4" w:rsidRPr="0089025F" w:rsidRDefault="00014EE4" w:rsidP="00014EE4">
      <w:pPr>
        <w:spacing w:before="120" w:after="120"/>
        <w:ind w:firstLine="0"/>
        <w:jc w:val="both"/>
      </w:pPr>
    </w:p>
    <w:p w14:paraId="62CFC50D" w14:textId="77777777" w:rsidR="00014EE4" w:rsidRPr="0089025F" w:rsidRDefault="00014EE4" w:rsidP="00014EE4">
      <w:pPr>
        <w:spacing w:before="120" w:after="120"/>
        <w:ind w:firstLine="0"/>
        <w:jc w:val="both"/>
      </w:pPr>
    </w:p>
    <w:p w14:paraId="57C75E3C" w14:textId="77777777" w:rsidR="00014EE4" w:rsidRPr="0089025F" w:rsidRDefault="00014EE4" w:rsidP="00014EE4">
      <w:pPr>
        <w:ind w:right="90" w:firstLine="0"/>
        <w:jc w:val="both"/>
        <w:rPr>
          <w:sz w:val="20"/>
        </w:rPr>
      </w:pPr>
      <w:hyperlink w:anchor="sommaire" w:history="1">
        <w:r w:rsidRPr="0089025F">
          <w:rPr>
            <w:rStyle w:val="Hyperlien"/>
            <w:sz w:val="20"/>
          </w:rPr>
          <w:t>Retour au sommaire</w:t>
        </w:r>
      </w:hyperlink>
    </w:p>
    <w:p w14:paraId="16770DD3" w14:textId="77777777" w:rsidR="00014EE4" w:rsidRPr="0089025F" w:rsidRDefault="00014EE4" w:rsidP="00014EE4">
      <w:pPr>
        <w:spacing w:before="120" w:after="120"/>
        <w:ind w:firstLine="0"/>
        <w:jc w:val="both"/>
      </w:pPr>
    </w:p>
    <w:p w14:paraId="705A0BF3" w14:textId="77777777" w:rsidR="00014EE4" w:rsidRDefault="00014EE4" w:rsidP="00014EE4">
      <w:pPr>
        <w:spacing w:before="120" w:after="120"/>
        <w:jc w:val="both"/>
      </w:pPr>
    </w:p>
    <w:p w14:paraId="4989613D" w14:textId="77777777" w:rsidR="00014EE4" w:rsidRDefault="00014EE4" w:rsidP="00014EE4">
      <w:pPr>
        <w:spacing w:before="120" w:after="120"/>
        <w:jc w:val="both"/>
      </w:pPr>
    </w:p>
    <w:p w14:paraId="366433A8" w14:textId="77777777" w:rsidR="00014EE4" w:rsidRDefault="00014EE4" w:rsidP="00014EE4">
      <w:pPr>
        <w:spacing w:before="120" w:after="120"/>
        <w:jc w:val="both"/>
      </w:pPr>
      <w:r>
        <w:br w:type="page"/>
        <w:t>[186]</w:t>
      </w:r>
    </w:p>
    <w:p w14:paraId="3D1E8D59" w14:textId="77777777" w:rsidR="00014EE4" w:rsidRDefault="00014EE4" w:rsidP="00014EE4">
      <w:pPr>
        <w:spacing w:before="120" w:after="120"/>
        <w:jc w:val="both"/>
      </w:pPr>
    </w:p>
    <w:p w14:paraId="58215696" w14:textId="77777777" w:rsidR="00014EE4" w:rsidRDefault="00014EE4" w:rsidP="00014EE4">
      <w:pPr>
        <w:spacing w:before="120" w:after="120"/>
        <w:jc w:val="both"/>
      </w:pPr>
    </w:p>
    <w:p w14:paraId="1203AEBB" w14:textId="77777777" w:rsidR="00014EE4" w:rsidRDefault="00FA50EF" w:rsidP="00014EE4">
      <w:pPr>
        <w:pStyle w:val="fig"/>
      </w:pPr>
      <w:r>
        <w:rPr>
          <w:noProof/>
        </w:rPr>
        <w:drawing>
          <wp:inline distT="0" distB="0" distL="0" distR="0" wp14:anchorId="5737CDE3" wp14:editId="12E26BB0">
            <wp:extent cx="3949700" cy="56515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9700" cy="5651500"/>
                    </a:xfrm>
                    <a:prstGeom prst="rect">
                      <a:avLst/>
                    </a:prstGeom>
                    <a:noFill/>
                    <a:ln>
                      <a:noFill/>
                    </a:ln>
                  </pic:spPr>
                </pic:pic>
              </a:graphicData>
            </a:graphic>
          </wp:inline>
        </w:drawing>
      </w:r>
    </w:p>
    <w:p w14:paraId="3253078A" w14:textId="77777777" w:rsidR="00014EE4" w:rsidRDefault="00014EE4" w:rsidP="00014EE4">
      <w:pPr>
        <w:pStyle w:val="p"/>
      </w:pPr>
      <w:r>
        <w:br w:type="page"/>
        <w:t>[187]</w:t>
      </w:r>
    </w:p>
    <w:p w14:paraId="3654F72D" w14:textId="77777777" w:rsidR="00014EE4" w:rsidRDefault="00014EE4" w:rsidP="00014EE4">
      <w:pPr>
        <w:spacing w:before="120" w:after="120"/>
        <w:jc w:val="both"/>
      </w:pPr>
    </w:p>
    <w:p w14:paraId="749B3C1B" w14:textId="77777777" w:rsidR="00014EE4" w:rsidRPr="00AE24A9" w:rsidRDefault="00014EE4" w:rsidP="00014EE4">
      <w:pPr>
        <w:spacing w:before="120" w:after="120"/>
        <w:jc w:val="both"/>
      </w:pPr>
    </w:p>
    <w:p w14:paraId="025DD1F2" w14:textId="77777777" w:rsidR="00014EE4" w:rsidRPr="00F273C8" w:rsidRDefault="00014EE4" w:rsidP="00014EE4">
      <w:pPr>
        <w:spacing w:before="120" w:after="120"/>
        <w:jc w:val="both"/>
        <w:rPr>
          <w:b/>
          <w:color w:val="FF0000"/>
        </w:rPr>
      </w:pPr>
      <w:r w:rsidRPr="00F273C8">
        <w:rPr>
          <w:b/>
          <w:color w:val="FF0000"/>
        </w:rPr>
        <w:t>En France, fusion d</w:t>
      </w:r>
      <w:r w:rsidRPr="00F273C8">
        <w:rPr>
          <w:b/>
          <w:bCs/>
          <w:i/>
          <w:iCs/>
          <w:color w:val="FF0000"/>
        </w:rPr>
        <w:t xml:space="preserve">’Alternatives économiques </w:t>
      </w:r>
      <w:r w:rsidRPr="00F273C8">
        <w:rPr>
          <w:b/>
          <w:color w:val="FF0000"/>
        </w:rPr>
        <w:t xml:space="preserve">et </w:t>
      </w:r>
      <w:r w:rsidRPr="00F273C8">
        <w:rPr>
          <w:b/>
          <w:bCs/>
          <w:i/>
          <w:iCs/>
          <w:color w:val="FF0000"/>
        </w:rPr>
        <w:t>Economie en Questions :</w:t>
      </w:r>
      <w:r w:rsidRPr="00F273C8">
        <w:rPr>
          <w:b/>
          <w:color w:val="FF0000"/>
        </w:rPr>
        <w:t xml:space="preserve"> pour un nouveau mensuel d’information économique !</w:t>
      </w:r>
    </w:p>
    <w:p w14:paraId="644BE763" w14:textId="77777777" w:rsidR="00014EE4" w:rsidRDefault="00014EE4" w:rsidP="00014EE4">
      <w:pPr>
        <w:spacing w:before="120" w:after="120"/>
        <w:jc w:val="both"/>
      </w:pPr>
    </w:p>
    <w:p w14:paraId="4EF89CD4" w14:textId="77777777" w:rsidR="00014EE4" w:rsidRPr="00AE24A9" w:rsidRDefault="00014EE4" w:rsidP="00014EE4">
      <w:pPr>
        <w:spacing w:before="120" w:after="120"/>
        <w:jc w:val="both"/>
      </w:pPr>
      <w:r w:rsidRPr="00AE24A9">
        <w:rPr>
          <w:lang w:eastAsia="fr-FR" w:bidi="fr-FR"/>
        </w:rPr>
        <w:t xml:space="preserve">L’équipe </w:t>
      </w:r>
      <w:r w:rsidRPr="00A273FA">
        <w:rPr>
          <w:i/>
          <w:iCs/>
          <w:szCs w:val="28"/>
        </w:rPr>
        <w:t>d'Alternatives économiques</w:t>
      </w:r>
      <w:r w:rsidRPr="00AE24A9">
        <w:rPr>
          <w:lang w:eastAsia="fr-FR" w:bidi="fr-FR"/>
        </w:rPr>
        <w:t xml:space="preserve"> a réussi son pari</w:t>
      </w:r>
      <w:r>
        <w:rPr>
          <w:lang w:eastAsia="fr-FR" w:bidi="fr-FR"/>
        </w:rPr>
        <w:t> :</w:t>
      </w:r>
      <w:r w:rsidRPr="00AE24A9">
        <w:rPr>
          <w:lang w:eastAsia="fr-FR" w:bidi="fr-FR"/>
        </w:rPr>
        <w:t xml:space="preserve"> en effet, cette revue française d’actualité éc</w:t>
      </w:r>
      <w:r w:rsidRPr="00AE24A9">
        <w:rPr>
          <w:lang w:eastAsia="fr-FR" w:bidi="fr-FR"/>
        </w:rPr>
        <w:t>o</w:t>
      </w:r>
      <w:r w:rsidRPr="00AE24A9">
        <w:rPr>
          <w:lang w:eastAsia="fr-FR" w:bidi="fr-FR"/>
        </w:rPr>
        <w:t>nomique est devenue mensuelle depuis l’automne 1985. Les abo</w:t>
      </w:r>
      <w:r w:rsidRPr="00AE24A9">
        <w:rPr>
          <w:lang w:eastAsia="fr-FR" w:bidi="fr-FR"/>
        </w:rPr>
        <w:t>n</w:t>
      </w:r>
      <w:r w:rsidRPr="00AE24A9">
        <w:rPr>
          <w:lang w:eastAsia="fr-FR" w:bidi="fr-FR"/>
        </w:rPr>
        <w:t>nés sont maintenant au nombre de</w:t>
      </w:r>
      <w:r>
        <w:rPr>
          <w:lang w:eastAsia="fr-FR" w:bidi="fr-FR"/>
        </w:rPr>
        <w:t xml:space="preserve"> 10,000</w:t>
      </w:r>
      <w:r w:rsidRPr="00AE24A9">
        <w:rPr>
          <w:lang w:eastAsia="fr-FR" w:bidi="fr-FR"/>
        </w:rPr>
        <w:t xml:space="preserve"> et l’on a presque atteint le niveau de diffusion nécessaire (15</w:t>
      </w:r>
      <w:r>
        <w:rPr>
          <w:lang w:eastAsia="fr-FR" w:bidi="fr-FR"/>
        </w:rPr>
        <w:t> </w:t>
      </w:r>
      <w:r w:rsidRPr="00AE24A9">
        <w:rPr>
          <w:lang w:eastAsia="fr-FR" w:bidi="fr-FR"/>
        </w:rPr>
        <w:t>000 exe</w:t>
      </w:r>
      <w:r w:rsidRPr="00AE24A9">
        <w:rPr>
          <w:lang w:eastAsia="fr-FR" w:bidi="fr-FR"/>
        </w:rPr>
        <w:t>m</w:t>
      </w:r>
      <w:r w:rsidRPr="00AE24A9">
        <w:rPr>
          <w:lang w:eastAsia="fr-FR" w:bidi="fr-FR"/>
        </w:rPr>
        <w:t xml:space="preserve">plaires) pour que la revue puisse </w:t>
      </w:r>
      <w:r>
        <w:rPr>
          <w:lang w:eastAsia="fr-FR" w:bidi="fr-FR"/>
        </w:rPr>
        <w:t>« </w:t>
      </w:r>
      <w:r w:rsidRPr="00AE24A9">
        <w:rPr>
          <w:lang w:eastAsia="fr-FR" w:bidi="fr-FR"/>
        </w:rPr>
        <w:t>tourner</w:t>
      </w:r>
      <w:r>
        <w:rPr>
          <w:lang w:eastAsia="fr-FR" w:bidi="fr-FR"/>
        </w:rPr>
        <w:t> »</w:t>
      </w:r>
      <w:r w:rsidRPr="00AE24A9">
        <w:rPr>
          <w:lang w:eastAsia="fr-FR" w:bidi="fr-FR"/>
        </w:rPr>
        <w:t>.</w:t>
      </w:r>
    </w:p>
    <w:p w14:paraId="32A55605" w14:textId="77777777" w:rsidR="00014EE4" w:rsidRPr="00AE24A9" w:rsidRDefault="00014EE4" w:rsidP="00014EE4">
      <w:pPr>
        <w:spacing w:before="120" w:after="120"/>
        <w:jc w:val="both"/>
      </w:pPr>
      <w:r w:rsidRPr="00AE24A9">
        <w:rPr>
          <w:lang w:eastAsia="fr-FR" w:bidi="fr-FR"/>
        </w:rPr>
        <w:t>L’information économ</w:t>
      </w:r>
      <w:r w:rsidRPr="00AE24A9">
        <w:rPr>
          <w:lang w:eastAsia="fr-FR" w:bidi="fr-FR"/>
        </w:rPr>
        <w:t>i</w:t>
      </w:r>
      <w:r w:rsidRPr="00AE24A9">
        <w:rPr>
          <w:lang w:eastAsia="fr-FR" w:bidi="fr-FR"/>
        </w:rPr>
        <w:t>que semble attirer de plus en plus de gens. Le chômage et la crise persistante n’y sont sans doute pas étra</w:t>
      </w:r>
      <w:r w:rsidRPr="00AE24A9">
        <w:rPr>
          <w:lang w:eastAsia="fr-FR" w:bidi="fr-FR"/>
        </w:rPr>
        <w:t>n</w:t>
      </w:r>
      <w:r w:rsidRPr="00AE24A9">
        <w:rPr>
          <w:lang w:eastAsia="fr-FR" w:bidi="fr-FR"/>
        </w:rPr>
        <w:t xml:space="preserve">gers. Les abonnements à </w:t>
      </w:r>
      <w:r w:rsidRPr="00A273FA">
        <w:rPr>
          <w:i/>
          <w:iCs/>
          <w:szCs w:val="28"/>
        </w:rPr>
        <w:t>Alter Éco</w:t>
      </w:r>
      <w:r w:rsidRPr="00AE24A9">
        <w:rPr>
          <w:lang w:eastAsia="fr-FR" w:bidi="fr-FR"/>
        </w:rPr>
        <w:t xml:space="preserve"> ont progressé de 20</w:t>
      </w:r>
      <w:r>
        <w:rPr>
          <w:lang w:eastAsia="fr-FR" w:bidi="fr-FR"/>
        </w:rPr>
        <w:t>%</w:t>
      </w:r>
      <w:r w:rsidRPr="00AE24A9">
        <w:rPr>
          <w:lang w:eastAsia="fr-FR" w:bidi="fr-FR"/>
        </w:rPr>
        <w:t xml:space="preserve"> depuis un an. Et</w:t>
      </w:r>
      <w:r>
        <w:rPr>
          <w:lang w:eastAsia="fr-FR" w:bidi="fr-FR"/>
        </w:rPr>
        <w:t xml:space="preserve"> il </w:t>
      </w:r>
      <w:r w:rsidRPr="00AE24A9">
        <w:rPr>
          <w:lang w:eastAsia="fr-FR" w:bidi="fr-FR"/>
        </w:rPr>
        <w:t>existe d’autres revues d’information économique.</w:t>
      </w:r>
    </w:p>
    <w:p w14:paraId="0BE1D1F7" w14:textId="77777777" w:rsidR="00014EE4" w:rsidRPr="00AE24A9" w:rsidRDefault="00014EE4" w:rsidP="00014EE4">
      <w:pPr>
        <w:spacing w:before="120" w:after="120"/>
        <w:jc w:val="both"/>
      </w:pPr>
      <w:r w:rsidRPr="00A273FA">
        <w:rPr>
          <w:i/>
          <w:iCs/>
          <w:szCs w:val="28"/>
        </w:rPr>
        <w:t>L’Économie en questions</w:t>
      </w:r>
      <w:r w:rsidRPr="00AE24A9">
        <w:t>,</w:t>
      </w:r>
      <w:r w:rsidRPr="00AE24A9">
        <w:rPr>
          <w:lang w:eastAsia="fr-FR" w:bidi="fr-FR"/>
        </w:rPr>
        <w:t xml:space="preserve"> par exemple, qui vient cependant de f</w:t>
      </w:r>
      <w:r w:rsidRPr="00AE24A9">
        <w:rPr>
          <w:lang w:eastAsia="fr-FR" w:bidi="fr-FR"/>
        </w:rPr>
        <w:t>u</w:t>
      </w:r>
      <w:r w:rsidRPr="00AE24A9">
        <w:rPr>
          <w:lang w:eastAsia="fr-FR" w:bidi="fr-FR"/>
        </w:rPr>
        <w:t>sionner avec</w:t>
      </w:r>
      <w:r>
        <w:rPr>
          <w:lang w:eastAsia="fr-FR" w:bidi="fr-FR"/>
        </w:rPr>
        <w:t xml:space="preserve"> </w:t>
      </w:r>
      <w:r>
        <w:rPr>
          <w:i/>
          <w:lang w:eastAsia="fr-FR" w:bidi="fr-FR"/>
        </w:rPr>
        <w:t>Alter Eco</w:t>
      </w:r>
      <w:r w:rsidRPr="00AE24A9">
        <w:t>.</w:t>
      </w:r>
      <w:r w:rsidRPr="00AE24A9">
        <w:rPr>
          <w:lang w:eastAsia="fr-FR" w:bidi="fr-FR"/>
        </w:rPr>
        <w:t xml:space="preserve"> Produisant jusqu’à maintenant cinq numéros par année, arrivée au Numéro</w:t>
      </w:r>
      <w:r>
        <w:rPr>
          <w:lang w:eastAsia="fr-FR" w:bidi="fr-FR"/>
        </w:rPr>
        <w:t> </w:t>
      </w:r>
      <w:r w:rsidRPr="00AE24A9">
        <w:rPr>
          <w:lang w:eastAsia="fr-FR" w:bidi="fr-FR"/>
        </w:rPr>
        <w:t xml:space="preserve">33, tout comme </w:t>
      </w:r>
      <w:r w:rsidRPr="00A273FA">
        <w:rPr>
          <w:i/>
          <w:iCs/>
          <w:szCs w:val="28"/>
        </w:rPr>
        <w:t>Alter Éco</w:t>
      </w:r>
      <w:r w:rsidRPr="00AE24A9">
        <w:t xml:space="preserve">, </w:t>
      </w:r>
      <w:r w:rsidRPr="00AE24A9">
        <w:rPr>
          <w:lang w:eastAsia="fr-FR" w:bidi="fr-FR"/>
        </w:rPr>
        <w:t xml:space="preserve">l’équipe </w:t>
      </w:r>
      <w:r w:rsidRPr="00A273FA">
        <w:rPr>
          <w:i/>
          <w:iCs/>
          <w:szCs w:val="28"/>
        </w:rPr>
        <w:t>d'Économie en questions</w:t>
      </w:r>
      <w:r w:rsidRPr="00AE24A9">
        <w:t xml:space="preserve"> </w:t>
      </w:r>
      <w:r w:rsidRPr="00AE24A9">
        <w:rPr>
          <w:lang w:eastAsia="fr-FR" w:bidi="fr-FR"/>
        </w:rPr>
        <w:t>(EEQ) avait un projet analogue à celui</w:t>
      </w:r>
      <w:r>
        <w:rPr>
          <w:lang w:eastAsia="fr-FR" w:bidi="fr-FR"/>
        </w:rPr>
        <w:t xml:space="preserve"> </w:t>
      </w:r>
      <w:r w:rsidRPr="00A273FA">
        <w:rPr>
          <w:i/>
          <w:iCs/>
          <w:szCs w:val="28"/>
        </w:rPr>
        <w:t>d'A</w:t>
      </w:r>
      <w:r w:rsidRPr="00A273FA">
        <w:rPr>
          <w:i/>
          <w:iCs/>
          <w:szCs w:val="28"/>
        </w:rPr>
        <w:t>l</w:t>
      </w:r>
      <w:r w:rsidRPr="00A273FA">
        <w:rPr>
          <w:i/>
          <w:iCs/>
          <w:szCs w:val="28"/>
        </w:rPr>
        <w:t>ter Eco</w:t>
      </w:r>
      <w:r w:rsidRPr="00AE24A9">
        <w:t>...</w:t>
      </w:r>
      <w:r w:rsidRPr="00AE24A9">
        <w:rPr>
          <w:lang w:eastAsia="fr-FR" w:bidi="fr-FR"/>
        </w:rPr>
        <w:t xml:space="preserve"> et à celui </w:t>
      </w:r>
      <w:r w:rsidRPr="00A273FA">
        <w:rPr>
          <w:i/>
          <w:iCs/>
          <w:szCs w:val="28"/>
        </w:rPr>
        <w:t>d'interventions économiques</w:t>
      </w:r>
      <w:r w:rsidRPr="00AE24A9">
        <w:rPr>
          <w:lang w:eastAsia="fr-FR" w:bidi="fr-FR"/>
        </w:rPr>
        <w:t xml:space="preserve"> au Québec</w:t>
      </w:r>
      <w:r>
        <w:rPr>
          <w:lang w:eastAsia="fr-FR" w:bidi="fr-FR"/>
        </w:rPr>
        <w:t> !</w:t>
      </w:r>
      <w:r w:rsidRPr="00AE24A9">
        <w:rPr>
          <w:lang w:eastAsia="fr-FR" w:bidi="fr-FR"/>
        </w:rPr>
        <w:t xml:space="preserve"> Jeter un regard critique sur l’actualité économique, e</w:t>
      </w:r>
      <w:r w:rsidRPr="00AE24A9">
        <w:rPr>
          <w:lang w:eastAsia="fr-FR" w:bidi="fr-FR"/>
        </w:rPr>
        <w:t>x</w:t>
      </w:r>
      <w:r w:rsidRPr="00AE24A9">
        <w:rPr>
          <w:lang w:eastAsia="fr-FR" w:bidi="fr-FR"/>
        </w:rPr>
        <w:t xml:space="preserve">pliquer et décrire sans trop de </w:t>
      </w:r>
      <w:r>
        <w:rPr>
          <w:lang w:eastAsia="fr-FR" w:bidi="fr-FR"/>
        </w:rPr>
        <w:t>« </w:t>
      </w:r>
      <w:r w:rsidRPr="00AE24A9">
        <w:rPr>
          <w:lang w:eastAsia="fr-FR" w:bidi="fr-FR"/>
        </w:rPr>
        <w:t>jargon</w:t>
      </w:r>
      <w:r>
        <w:rPr>
          <w:lang w:eastAsia="fr-FR" w:bidi="fr-FR"/>
        </w:rPr>
        <w:t> »</w:t>
      </w:r>
      <w:r w:rsidRPr="00AE24A9">
        <w:rPr>
          <w:lang w:eastAsia="fr-FR" w:bidi="fr-FR"/>
        </w:rPr>
        <w:t xml:space="preserve"> de spéciali</w:t>
      </w:r>
      <w:r w:rsidRPr="00AE24A9">
        <w:rPr>
          <w:lang w:eastAsia="fr-FR" w:bidi="fr-FR"/>
        </w:rPr>
        <w:t>s</w:t>
      </w:r>
      <w:r w:rsidRPr="00AE24A9">
        <w:rPr>
          <w:lang w:eastAsia="fr-FR" w:bidi="fr-FR"/>
        </w:rPr>
        <w:t>tes, s’interroger sur le fonctionnement du système éc</w:t>
      </w:r>
      <w:r w:rsidRPr="00AE24A9">
        <w:rPr>
          <w:lang w:eastAsia="fr-FR" w:bidi="fr-FR"/>
        </w:rPr>
        <w:t>o</w:t>
      </w:r>
      <w:r w:rsidRPr="00AE24A9">
        <w:rPr>
          <w:lang w:eastAsia="fr-FR" w:bidi="fr-FR"/>
        </w:rPr>
        <w:t>nomique et social, etc.</w:t>
      </w:r>
    </w:p>
    <w:p w14:paraId="7140A387" w14:textId="77777777" w:rsidR="00014EE4" w:rsidRPr="00AE24A9" w:rsidRDefault="00014EE4" w:rsidP="00014EE4">
      <w:pPr>
        <w:spacing w:before="120" w:after="120"/>
        <w:jc w:val="both"/>
      </w:pPr>
      <w:r w:rsidRPr="00AE24A9">
        <w:rPr>
          <w:lang w:eastAsia="fr-FR" w:bidi="fr-FR"/>
        </w:rPr>
        <w:t>L’équipe d’Alter Eco/EEQ précise que la presse économique fra</w:t>
      </w:r>
      <w:r w:rsidRPr="00AE24A9">
        <w:rPr>
          <w:lang w:eastAsia="fr-FR" w:bidi="fr-FR"/>
        </w:rPr>
        <w:t>n</w:t>
      </w:r>
      <w:r w:rsidRPr="00AE24A9">
        <w:rPr>
          <w:lang w:eastAsia="fr-FR" w:bidi="fr-FR"/>
        </w:rPr>
        <w:t>ça</w:t>
      </w:r>
      <w:r w:rsidRPr="00AE24A9">
        <w:rPr>
          <w:lang w:eastAsia="fr-FR" w:bidi="fr-FR"/>
        </w:rPr>
        <w:t>i</w:t>
      </w:r>
      <w:r w:rsidRPr="00AE24A9">
        <w:rPr>
          <w:lang w:eastAsia="fr-FR" w:bidi="fr-FR"/>
        </w:rPr>
        <w:t xml:space="preserve">se, qui est d’ailleurs très florissante en ces temps économiquement difficiles, s’adresse surtout aux gens qui sont </w:t>
      </w:r>
      <w:r>
        <w:rPr>
          <w:lang w:eastAsia="fr-FR" w:bidi="fr-FR"/>
        </w:rPr>
        <w:t>« </w:t>
      </w:r>
      <w:r w:rsidRPr="00AE24A9">
        <w:rPr>
          <w:lang w:eastAsia="fr-FR" w:bidi="fr-FR"/>
        </w:rPr>
        <w:t>près du manche</w:t>
      </w:r>
      <w:r>
        <w:rPr>
          <w:lang w:eastAsia="fr-FR" w:bidi="fr-FR"/>
        </w:rPr>
        <w:t> »</w:t>
      </w:r>
      <w:r w:rsidRPr="00AE24A9">
        <w:rPr>
          <w:lang w:eastAsia="fr-FR" w:bidi="fr-FR"/>
        </w:rPr>
        <w:t>, c’est-à- dire ceux qui ont de l’argent, du pouvoir, ceux que le système économique a favorisés. Elle ajoute que même si cette presse est so</w:t>
      </w:r>
      <w:r w:rsidRPr="00AE24A9">
        <w:rPr>
          <w:lang w:eastAsia="fr-FR" w:bidi="fr-FR"/>
        </w:rPr>
        <w:t>u</w:t>
      </w:r>
      <w:r w:rsidRPr="00AE24A9">
        <w:rPr>
          <w:lang w:eastAsia="fr-FR" w:bidi="fr-FR"/>
        </w:rPr>
        <w:t>vent d’excellente qualité, plusieurs, dont les membres d’Alter Eco/EEQ, ne s’y reco</w:t>
      </w:r>
      <w:r w:rsidRPr="00AE24A9">
        <w:rPr>
          <w:lang w:eastAsia="fr-FR" w:bidi="fr-FR"/>
        </w:rPr>
        <w:t>n</w:t>
      </w:r>
      <w:r w:rsidRPr="00AE24A9">
        <w:rPr>
          <w:lang w:eastAsia="fr-FR" w:bidi="fr-FR"/>
        </w:rPr>
        <w:t xml:space="preserve">naissent pas et veulent une </w:t>
      </w:r>
      <w:r w:rsidRPr="009D4BE4">
        <w:rPr>
          <w:i/>
          <w:iCs/>
          <w:szCs w:val="28"/>
        </w:rPr>
        <w:t>autre</w:t>
      </w:r>
      <w:r w:rsidRPr="00AE24A9">
        <w:rPr>
          <w:lang w:eastAsia="fr-FR" w:bidi="fr-FR"/>
        </w:rPr>
        <w:t xml:space="preserve"> information, des réponses à </w:t>
      </w:r>
      <w:r w:rsidRPr="00AE24A9">
        <w:t>d'autres</w:t>
      </w:r>
      <w:r w:rsidRPr="00AE24A9">
        <w:rPr>
          <w:lang w:eastAsia="fr-FR" w:bidi="fr-FR"/>
        </w:rPr>
        <w:t xml:space="preserve"> questions, des entretiens avec </w:t>
      </w:r>
      <w:r w:rsidRPr="009D4BE4">
        <w:rPr>
          <w:i/>
          <w:iCs/>
          <w:szCs w:val="28"/>
        </w:rPr>
        <w:t>d'autres</w:t>
      </w:r>
      <w:r w:rsidRPr="00AE24A9">
        <w:rPr>
          <w:lang w:eastAsia="fr-FR" w:bidi="fr-FR"/>
        </w:rPr>
        <w:t xml:space="preserve"> écon</w:t>
      </w:r>
      <w:r w:rsidRPr="00AE24A9">
        <w:rPr>
          <w:lang w:eastAsia="fr-FR" w:bidi="fr-FR"/>
        </w:rPr>
        <w:t>o</w:t>
      </w:r>
      <w:r w:rsidRPr="00AE24A9">
        <w:rPr>
          <w:lang w:eastAsia="fr-FR" w:bidi="fr-FR"/>
        </w:rPr>
        <w:t xml:space="preserve">mistes ou chercheurs, des explications </w:t>
      </w:r>
      <w:r w:rsidRPr="009D4BE4">
        <w:rPr>
          <w:i/>
          <w:iCs/>
          <w:szCs w:val="28"/>
        </w:rPr>
        <w:t xml:space="preserve">d’autres </w:t>
      </w:r>
      <w:r w:rsidRPr="00AE24A9">
        <w:rPr>
          <w:lang w:eastAsia="fr-FR" w:bidi="fr-FR"/>
        </w:rPr>
        <w:t>expériences économ</w:t>
      </w:r>
      <w:r w:rsidRPr="00AE24A9">
        <w:rPr>
          <w:lang w:eastAsia="fr-FR" w:bidi="fr-FR"/>
        </w:rPr>
        <w:t>i</w:t>
      </w:r>
      <w:r w:rsidRPr="00AE24A9">
        <w:rPr>
          <w:lang w:eastAsia="fr-FR" w:bidi="fr-FR"/>
        </w:rPr>
        <w:t>ques ou sociales.</w:t>
      </w:r>
    </w:p>
    <w:p w14:paraId="57CE7817" w14:textId="77777777" w:rsidR="00014EE4" w:rsidRPr="00AE24A9" w:rsidRDefault="00014EE4" w:rsidP="00014EE4">
      <w:pPr>
        <w:spacing w:before="120" w:after="120"/>
        <w:jc w:val="both"/>
      </w:pPr>
      <w:r w:rsidRPr="00AE24A9">
        <w:rPr>
          <w:lang w:eastAsia="fr-FR" w:bidi="fr-FR"/>
        </w:rPr>
        <w:t xml:space="preserve">Plutôt que de poursuivre ces deux expériences </w:t>
      </w:r>
      <w:r>
        <w:rPr>
          <w:lang w:eastAsia="fr-FR" w:bidi="fr-FR"/>
        </w:rPr>
        <w:t>« </w:t>
      </w:r>
      <w:r w:rsidRPr="00AE24A9">
        <w:rPr>
          <w:lang w:eastAsia="fr-FR" w:bidi="fr-FR"/>
        </w:rPr>
        <w:t>alternatives</w:t>
      </w:r>
      <w:r>
        <w:rPr>
          <w:lang w:eastAsia="fr-FR" w:bidi="fr-FR"/>
        </w:rPr>
        <w:t> »</w:t>
      </w:r>
      <w:r w:rsidRPr="00AE24A9">
        <w:rPr>
          <w:lang w:eastAsia="fr-FR" w:bidi="fr-FR"/>
        </w:rPr>
        <w:t xml:space="preserve"> en parallèle (et en concurrence</w:t>
      </w:r>
      <w:r>
        <w:rPr>
          <w:lang w:eastAsia="fr-FR" w:bidi="fr-FR"/>
        </w:rPr>
        <w:t> !</w:t>
      </w:r>
      <w:r w:rsidRPr="00AE24A9">
        <w:rPr>
          <w:lang w:eastAsia="fr-FR" w:bidi="fr-FR"/>
        </w:rPr>
        <w:t>), les deux équipes ont décidé de regro</w:t>
      </w:r>
      <w:r w:rsidRPr="00AE24A9">
        <w:rPr>
          <w:lang w:eastAsia="fr-FR" w:bidi="fr-FR"/>
        </w:rPr>
        <w:t>u</w:t>
      </w:r>
      <w:r w:rsidRPr="00AE24A9">
        <w:rPr>
          <w:lang w:eastAsia="fr-FR" w:bidi="fr-FR"/>
        </w:rPr>
        <w:t>per leurs connaissances et leurs contacts afin de renforcer le mensuel et d’enrichir la pr</w:t>
      </w:r>
      <w:r w:rsidRPr="00AE24A9">
        <w:rPr>
          <w:lang w:eastAsia="fr-FR" w:bidi="fr-FR"/>
        </w:rPr>
        <w:t>o</w:t>
      </w:r>
      <w:r w:rsidRPr="00AE24A9">
        <w:rPr>
          <w:lang w:eastAsia="fr-FR" w:bidi="fr-FR"/>
        </w:rPr>
        <w:t xml:space="preserve">duction de deux suppléments annuels plus étoffés (48 pages au lieu de 32), réalisés par l’équipe </w:t>
      </w:r>
      <w:r w:rsidRPr="00AE24A9">
        <w:t>d'Eco en que</w:t>
      </w:r>
      <w:r w:rsidRPr="00AE24A9">
        <w:t>s</w:t>
      </w:r>
      <w:r w:rsidRPr="00AE24A9">
        <w:t>tions.</w:t>
      </w:r>
    </w:p>
    <w:p w14:paraId="26E1E28C" w14:textId="77777777" w:rsidR="00014EE4" w:rsidRPr="00AE24A9" w:rsidRDefault="00014EE4" w:rsidP="00014EE4">
      <w:pPr>
        <w:spacing w:before="120" w:after="120"/>
        <w:jc w:val="both"/>
      </w:pPr>
      <w:r w:rsidRPr="00AE24A9">
        <w:rPr>
          <w:lang w:eastAsia="fr-FR" w:bidi="fr-FR"/>
        </w:rPr>
        <w:t>Derrière les deux revues, deux associations. L’Association EEQ, très dynamique, organise des conférences-débats sur des thèmes d’actualité. En 1985-1986, les élections législatives de mars 1986 étaient évidemment à l’ordre du jour. Alain L</w:t>
      </w:r>
      <w:r w:rsidRPr="00AE24A9">
        <w:rPr>
          <w:lang w:eastAsia="fr-FR" w:bidi="fr-FR"/>
        </w:rPr>
        <w:t>i</w:t>
      </w:r>
      <w:r w:rsidRPr="00AE24A9">
        <w:rPr>
          <w:lang w:eastAsia="fr-FR" w:bidi="fr-FR"/>
        </w:rPr>
        <w:t xml:space="preserve">pietz et Michel Beaud, entre autres, s’y sont succédés pour discuter, le premier, de l’équipe </w:t>
      </w:r>
      <w:r>
        <w:rPr>
          <w:lang w:eastAsia="fr-FR" w:bidi="fr-FR"/>
        </w:rPr>
        <w:t>« </w:t>
      </w:r>
      <w:r w:rsidRPr="009D4BE4">
        <w:rPr>
          <w:i/>
          <w:iCs/>
          <w:szCs w:val="28"/>
        </w:rPr>
        <w:t>Gauche alternat</w:t>
      </w:r>
      <w:r w:rsidRPr="009D4BE4">
        <w:rPr>
          <w:i/>
          <w:iCs/>
          <w:szCs w:val="28"/>
        </w:rPr>
        <w:t>i</w:t>
      </w:r>
      <w:r w:rsidRPr="009D4BE4">
        <w:rPr>
          <w:i/>
          <w:iCs/>
          <w:szCs w:val="28"/>
        </w:rPr>
        <w:t>ve </w:t>
      </w:r>
      <w:r>
        <w:t>»</w:t>
      </w:r>
      <w:r w:rsidRPr="00AE24A9">
        <w:rPr>
          <w:lang w:eastAsia="fr-FR" w:bidi="fr-FR"/>
        </w:rPr>
        <w:t xml:space="preserve"> qu’il a tenté</w:t>
      </w:r>
      <w:r>
        <w:rPr>
          <w:lang w:eastAsia="fr-FR" w:bidi="fr-FR"/>
        </w:rPr>
        <w:t xml:space="preserve"> </w:t>
      </w:r>
      <w:r>
        <w:t xml:space="preserve">[188] </w:t>
      </w:r>
      <w:r w:rsidRPr="00AE24A9">
        <w:rPr>
          <w:lang w:eastAsia="fr-FR" w:bidi="fr-FR"/>
        </w:rPr>
        <w:t xml:space="preserve">de mener au pouvoir en Seine-St- Denis, et le second, du </w:t>
      </w:r>
      <w:r>
        <w:rPr>
          <w:lang w:eastAsia="fr-FR" w:bidi="fr-FR"/>
        </w:rPr>
        <w:t>« </w:t>
      </w:r>
      <w:r w:rsidRPr="00AE24A9">
        <w:rPr>
          <w:lang w:eastAsia="fr-FR" w:bidi="fr-FR"/>
        </w:rPr>
        <w:t>Bilan de la gauche au pouvoir</w:t>
      </w:r>
      <w:r>
        <w:rPr>
          <w:lang w:eastAsia="fr-FR" w:bidi="fr-FR"/>
        </w:rPr>
        <w:t> »</w:t>
      </w:r>
      <w:r w:rsidRPr="00AE24A9">
        <w:rPr>
          <w:lang w:eastAsia="fr-FR" w:bidi="fr-FR"/>
        </w:rPr>
        <w:t>. D’autres débats ont porté sur la pensée écon</w:t>
      </w:r>
      <w:r w:rsidRPr="00AE24A9">
        <w:rPr>
          <w:lang w:eastAsia="fr-FR" w:bidi="fr-FR"/>
        </w:rPr>
        <w:t>o</w:t>
      </w:r>
      <w:r w:rsidRPr="00AE24A9">
        <w:rPr>
          <w:lang w:eastAsia="fr-FR" w:bidi="fr-FR"/>
        </w:rPr>
        <w:t>mique de la Droite (Le Pen et consorts...) et du RPR-UDF. Des d</w:t>
      </w:r>
      <w:r w:rsidRPr="00AE24A9">
        <w:rPr>
          <w:lang w:eastAsia="fr-FR" w:bidi="fr-FR"/>
        </w:rPr>
        <w:t>é</w:t>
      </w:r>
      <w:r w:rsidRPr="00AE24A9">
        <w:rPr>
          <w:lang w:eastAsia="fr-FR" w:bidi="fr-FR"/>
        </w:rPr>
        <w:t>bats animés en général, que l’association EEQ résume pour e</w:t>
      </w:r>
      <w:r w:rsidRPr="00AE24A9">
        <w:rPr>
          <w:lang w:eastAsia="fr-FR" w:bidi="fr-FR"/>
        </w:rPr>
        <w:t>n</w:t>
      </w:r>
      <w:r w:rsidRPr="00AE24A9">
        <w:rPr>
          <w:lang w:eastAsia="fr-FR" w:bidi="fr-FR"/>
        </w:rPr>
        <w:t>voyer, sous forme de bulletin, à ses membres en province, qui sont parfois un peu isolés des débats qui agitent la capitale française.</w:t>
      </w:r>
    </w:p>
    <w:p w14:paraId="42BCE6AE" w14:textId="77777777" w:rsidR="00014EE4" w:rsidRPr="00417620" w:rsidRDefault="00014EE4" w:rsidP="00014EE4">
      <w:pPr>
        <w:spacing w:before="120" w:after="120"/>
        <w:jc w:val="both"/>
        <w:rPr>
          <w:i/>
          <w:iCs/>
          <w:szCs w:val="28"/>
        </w:rPr>
      </w:pPr>
      <w:r w:rsidRPr="00AE24A9">
        <w:rPr>
          <w:lang w:eastAsia="fr-FR" w:bidi="fr-FR"/>
        </w:rPr>
        <w:t xml:space="preserve">L’entretien avec Michel Aglietta que publie </w:t>
      </w:r>
      <w:r w:rsidRPr="00417620">
        <w:rPr>
          <w:i/>
          <w:iCs/>
          <w:szCs w:val="28"/>
        </w:rPr>
        <w:t>Interventions écon</w:t>
      </w:r>
      <w:r w:rsidRPr="00417620">
        <w:rPr>
          <w:i/>
          <w:iCs/>
          <w:szCs w:val="28"/>
        </w:rPr>
        <w:t>o</w:t>
      </w:r>
      <w:r w:rsidRPr="00417620">
        <w:rPr>
          <w:i/>
          <w:iCs/>
          <w:szCs w:val="28"/>
        </w:rPr>
        <w:t>miques</w:t>
      </w:r>
      <w:r w:rsidRPr="00AE24A9">
        <w:rPr>
          <w:lang w:eastAsia="fr-FR" w:bidi="fr-FR"/>
        </w:rPr>
        <w:t xml:space="preserve"> dans le présent numéro est d’ailleurs le fruit d’une conférence organisée par </w:t>
      </w:r>
      <w:r w:rsidRPr="00417620">
        <w:rPr>
          <w:i/>
          <w:iCs/>
          <w:szCs w:val="28"/>
        </w:rPr>
        <w:t>Éco en questions.</w:t>
      </w:r>
    </w:p>
    <w:p w14:paraId="63EA8889" w14:textId="77777777" w:rsidR="00014EE4" w:rsidRPr="00AE24A9" w:rsidRDefault="00014EE4" w:rsidP="00014EE4">
      <w:pPr>
        <w:spacing w:before="120" w:after="120"/>
        <w:jc w:val="both"/>
      </w:pPr>
      <w:r w:rsidRPr="00AE24A9">
        <w:rPr>
          <w:lang w:eastAsia="fr-FR" w:bidi="fr-FR"/>
        </w:rPr>
        <w:t xml:space="preserve">De leur côté, quelque 300 membres de l’association </w:t>
      </w:r>
      <w:r w:rsidRPr="00417620">
        <w:rPr>
          <w:i/>
          <w:iCs/>
          <w:szCs w:val="28"/>
        </w:rPr>
        <w:t>Alter Éco</w:t>
      </w:r>
      <w:r w:rsidRPr="00AE24A9">
        <w:rPr>
          <w:lang w:eastAsia="fr-FR" w:bidi="fr-FR"/>
        </w:rPr>
        <w:t xml:space="preserve"> ont fourni 150</w:t>
      </w:r>
      <w:r>
        <w:rPr>
          <w:lang w:eastAsia="fr-FR" w:bidi="fr-FR"/>
        </w:rPr>
        <w:t> </w:t>
      </w:r>
      <w:r w:rsidRPr="00AE24A9">
        <w:rPr>
          <w:lang w:eastAsia="fr-FR" w:bidi="fr-FR"/>
        </w:rPr>
        <w:t>000 Francs (e</w:t>
      </w:r>
      <w:r w:rsidRPr="00AE24A9">
        <w:rPr>
          <w:lang w:eastAsia="fr-FR" w:bidi="fr-FR"/>
        </w:rPr>
        <w:t>n</w:t>
      </w:r>
      <w:r w:rsidRPr="00AE24A9">
        <w:rPr>
          <w:lang w:eastAsia="fr-FR" w:bidi="fr-FR"/>
        </w:rPr>
        <w:t>viron 30</w:t>
      </w:r>
      <w:r>
        <w:rPr>
          <w:lang w:eastAsia="fr-FR" w:bidi="fr-FR"/>
        </w:rPr>
        <w:t> </w:t>
      </w:r>
      <w:r w:rsidRPr="00AE24A9">
        <w:rPr>
          <w:lang w:eastAsia="fr-FR" w:bidi="fr-FR"/>
        </w:rPr>
        <w:t>000$ canadiens), en dons ou en prêts, pour le lancement du mensuel. Le projet reste ambitieux. Le dynamisme et le travail bénévole des membres de l’association do</w:t>
      </w:r>
      <w:r w:rsidRPr="00AE24A9">
        <w:rPr>
          <w:lang w:eastAsia="fr-FR" w:bidi="fr-FR"/>
        </w:rPr>
        <w:t>i</w:t>
      </w:r>
      <w:r w:rsidRPr="00AE24A9">
        <w:rPr>
          <w:lang w:eastAsia="fr-FR" w:bidi="fr-FR"/>
        </w:rPr>
        <w:t>vent su</w:t>
      </w:r>
      <w:r w:rsidRPr="00AE24A9">
        <w:rPr>
          <w:lang w:eastAsia="fr-FR" w:bidi="fr-FR"/>
        </w:rPr>
        <w:t>p</w:t>
      </w:r>
      <w:r w:rsidRPr="00AE24A9">
        <w:rPr>
          <w:lang w:eastAsia="fr-FR" w:bidi="fr-FR"/>
        </w:rPr>
        <w:t xml:space="preserve">pléer à l’appui d’un groupe de presse. Mais le produit se situe dans un </w:t>
      </w:r>
      <w:r>
        <w:rPr>
          <w:lang w:eastAsia="fr-FR" w:bidi="fr-FR"/>
        </w:rPr>
        <w:t>« </w:t>
      </w:r>
      <w:r w:rsidRPr="00AE24A9">
        <w:rPr>
          <w:lang w:eastAsia="fr-FR" w:bidi="fr-FR"/>
        </w:rPr>
        <w:t>créneau</w:t>
      </w:r>
      <w:r>
        <w:rPr>
          <w:lang w:eastAsia="fr-FR" w:bidi="fr-FR"/>
        </w:rPr>
        <w:t> »</w:t>
      </w:r>
      <w:r w:rsidRPr="00AE24A9">
        <w:rPr>
          <w:lang w:eastAsia="fr-FR" w:bidi="fr-FR"/>
        </w:rPr>
        <w:t xml:space="preserve"> bien défini, il est de bonne qualité et peut intére</w:t>
      </w:r>
      <w:r w:rsidRPr="00AE24A9">
        <w:rPr>
          <w:lang w:eastAsia="fr-FR" w:bidi="fr-FR"/>
        </w:rPr>
        <w:t>s</w:t>
      </w:r>
      <w:r w:rsidRPr="00AE24A9">
        <w:rPr>
          <w:lang w:eastAsia="fr-FR" w:bidi="fr-FR"/>
        </w:rPr>
        <w:t>ser même des lectrices et lecteurs du Québec. Qu’on en juge par que</w:t>
      </w:r>
      <w:r w:rsidRPr="00AE24A9">
        <w:rPr>
          <w:lang w:eastAsia="fr-FR" w:bidi="fr-FR"/>
        </w:rPr>
        <w:t>l</w:t>
      </w:r>
      <w:r w:rsidRPr="00AE24A9">
        <w:rPr>
          <w:lang w:eastAsia="fr-FR" w:bidi="fr-FR"/>
        </w:rPr>
        <w:t>ques dossiers récents</w:t>
      </w:r>
      <w:r>
        <w:rPr>
          <w:lang w:eastAsia="fr-FR" w:bidi="fr-FR"/>
        </w:rPr>
        <w:t> :</w:t>
      </w:r>
      <w:r w:rsidRPr="00AE24A9">
        <w:rPr>
          <w:lang w:eastAsia="fr-FR" w:bidi="fr-FR"/>
        </w:rPr>
        <w:t xml:space="preserve"> Les 35 heures</w:t>
      </w:r>
      <w:r>
        <w:rPr>
          <w:lang w:eastAsia="fr-FR" w:bidi="fr-FR"/>
        </w:rPr>
        <w:t xml:space="preserve"> </w:t>
      </w:r>
      <w:r w:rsidRPr="00AE24A9">
        <w:rPr>
          <w:lang w:eastAsia="fr-FR" w:bidi="fr-FR"/>
        </w:rPr>
        <w:t>(AE n°</w:t>
      </w:r>
      <w:r>
        <w:rPr>
          <w:lang w:eastAsia="fr-FR" w:bidi="fr-FR"/>
        </w:rPr>
        <w:t> </w:t>
      </w:r>
      <w:r w:rsidRPr="00AE24A9">
        <w:rPr>
          <w:lang w:eastAsia="fr-FR" w:bidi="fr-FR"/>
        </w:rPr>
        <w:t>23)</w:t>
      </w:r>
      <w:r>
        <w:rPr>
          <w:lang w:eastAsia="fr-FR" w:bidi="fr-FR"/>
        </w:rPr>
        <w:t> ;</w:t>
      </w:r>
      <w:r w:rsidRPr="00AE24A9">
        <w:rPr>
          <w:lang w:eastAsia="fr-FR" w:bidi="fr-FR"/>
        </w:rPr>
        <w:t xml:space="preserve"> Automatisation et emploi (AE n°</w:t>
      </w:r>
      <w:r>
        <w:rPr>
          <w:lang w:eastAsia="fr-FR" w:bidi="fr-FR"/>
        </w:rPr>
        <w:t> </w:t>
      </w:r>
      <w:r w:rsidRPr="00AE24A9">
        <w:rPr>
          <w:lang w:eastAsia="fr-FR" w:bidi="fr-FR"/>
        </w:rPr>
        <w:t>25)</w:t>
      </w:r>
      <w:r>
        <w:rPr>
          <w:lang w:eastAsia="fr-FR" w:bidi="fr-FR"/>
        </w:rPr>
        <w:t> ;</w:t>
      </w:r>
      <w:r w:rsidRPr="00AE24A9">
        <w:rPr>
          <w:lang w:eastAsia="fr-FR" w:bidi="fr-FR"/>
        </w:rPr>
        <w:t xml:space="preserve"> Syndicats</w:t>
      </w:r>
      <w:r>
        <w:rPr>
          <w:lang w:eastAsia="fr-FR" w:bidi="fr-FR"/>
        </w:rPr>
        <w:t> :</w:t>
      </w:r>
      <w:r w:rsidRPr="00AE24A9">
        <w:rPr>
          <w:lang w:eastAsia="fr-FR" w:bidi="fr-FR"/>
        </w:rPr>
        <w:t xml:space="preserve"> e</w:t>
      </w:r>
      <w:r w:rsidRPr="00AE24A9">
        <w:rPr>
          <w:lang w:eastAsia="fr-FR" w:bidi="fr-FR"/>
        </w:rPr>
        <w:t>n</w:t>
      </w:r>
      <w:r w:rsidRPr="00AE24A9">
        <w:rPr>
          <w:lang w:eastAsia="fr-FR" w:bidi="fr-FR"/>
        </w:rPr>
        <w:t>core un espoir</w:t>
      </w:r>
      <w:r>
        <w:rPr>
          <w:lang w:eastAsia="fr-FR" w:bidi="fr-FR"/>
        </w:rPr>
        <w:t> ?</w:t>
      </w:r>
      <w:r w:rsidRPr="00AE24A9">
        <w:rPr>
          <w:lang w:eastAsia="fr-FR" w:bidi="fr-FR"/>
        </w:rPr>
        <w:t xml:space="preserve"> (AE n°</w:t>
      </w:r>
      <w:r>
        <w:rPr>
          <w:lang w:eastAsia="fr-FR" w:bidi="fr-FR"/>
        </w:rPr>
        <w:t> </w:t>
      </w:r>
      <w:r w:rsidRPr="00AE24A9">
        <w:rPr>
          <w:lang w:eastAsia="fr-FR" w:bidi="fr-FR"/>
        </w:rPr>
        <w:t>28)</w:t>
      </w:r>
      <w:r>
        <w:rPr>
          <w:lang w:eastAsia="fr-FR" w:bidi="fr-FR"/>
        </w:rPr>
        <w:t> ;</w:t>
      </w:r>
      <w:r w:rsidRPr="00AE24A9">
        <w:rPr>
          <w:lang w:eastAsia="fr-FR" w:bidi="fr-FR"/>
        </w:rPr>
        <w:t xml:space="preserve"> La flexibilité</w:t>
      </w:r>
      <w:r>
        <w:rPr>
          <w:lang w:eastAsia="fr-FR" w:bidi="fr-FR"/>
        </w:rPr>
        <w:t> :</w:t>
      </w:r>
      <w:r w:rsidRPr="00AE24A9">
        <w:rPr>
          <w:lang w:eastAsia="fr-FR" w:bidi="fr-FR"/>
        </w:rPr>
        <w:t xml:space="preserve"> piège ou panacée (AE n° 26)</w:t>
      </w:r>
      <w:r>
        <w:rPr>
          <w:lang w:eastAsia="fr-FR" w:bidi="fr-FR"/>
        </w:rPr>
        <w:t> ;</w:t>
      </w:r>
      <w:r w:rsidRPr="00AE24A9">
        <w:rPr>
          <w:lang w:eastAsia="fr-FR" w:bidi="fr-FR"/>
        </w:rPr>
        <w:t xml:space="preserve"> Faut-il ouvrir nos fronti</w:t>
      </w:r>
      <w:r w:rsidRPr="00AE24A9">
        <w:rPr>
          <w:lang w:eastAsia="fr-FR" w:bidi="fr-FR"/>
        </w:rPr>
        <w:t>è</w:t>
      </w:r>
      <w:r w:rsidRPr="00AE24A9">
        <w:rPr>
          <w:lang w:eastAsia="fr-FR" w:bidi="fr-FR"/>
        </w:rPr>
        <w:t>res</w:t>
      </w:r>
      <w:r>
        <w:rPr>
          <w:lang w:eastAsia="fr-FR" w:bidi="fr-FR"/>
        </w:rPr>
        <w:t> ?</w:t>
      </w:r>
      <w:r w:rsidRPr="00AE24A9">
        <w:rPr>
          <w:lang w:eastAsia="fr-FR" w:bidi="fr-FR"/>
        </w:rPr>
        <w:t xml:space="preserve"> (AE n°</w:t>
      </w:r>
      <w:r>
        <w:rPr>
          <w:lang w:eastAsia="fr-FR" w:bidi="fr-FR"/>
        </w:rPr>
        <w:t> </w:t>
      </w:r>
      <w:r w:rsidRPr="00AE24A9">
        <w:rPr>
          <w:lang w:eastAsia="fr-FR" w:bidi="fr-FR"/>
        </w:rPr>
        <w:t>33, un thème particulièr</w:t>
      </w:r>
      <w:r w:rsidRPr="00AE24A9">
        <w:rPr>
          <w:lang w:eastAsia="fr-FR" w:bidi="fr-FR"/>
        </w:rPr>
        <w:t>e</w:t>
      </w:r>
      <w:r w:rsidRPr="00AE24A9">
        <w:rPr>
          <w:lang w:eastAsia="fr-FR" w:bidi="fr-FR"/>
        </w:rPr>
        <w:t>ment d’actualité au Québec</w:t>
      </w:r>
      <w:r>
        <w:rPr>
          <w:lang w:eastAsia="fr-FR" w:bidi="fr-FR"/>
        </w:rPr>
        <w:t> !</w:t>
      </w:r>
      <w:r w:rsidRPr="00AE24A9">
        <w:rPr>
          <w:lang w:eastAsia="fr-FR" w:bidi="fr-FR"/>
        </w:rPr>
        <w:t>)</w:t>
      </w:r>
      <w:r>
        <w:rPr>
          <w:lang w:eastAsia="fr-FR" w:bidi="fr-FR"/>
        </w:rPr>
        <w:t> ;</w:t>
      </w:r>
      <w:r w:rsidRPr="00AE24A9">
        <w:rPr>
          <w:lang w:eastAsia="fr-FR" w:bidi="fr-FR"/>
        </w:rPr>
        <w:t xml:space="preserve"> USA</w:t>
      </w:r>
      <w:r>
        <w:rPr>
          <w:lang w:eastAsia="fr-FR" w:bidi="fr-FR"/>
        </w:rPr>
        <w:t> :</w:t>
      </w:r>
      <w:r w:rsidRPr="00AE24A9">
        <w:rPr>
          <w:lang w:eastAsia="fr-FR" w:bidi="fr-FR"/>
        </w:rPr>
        <w:t xml:space="preserve"> une forme olympique</w:t>
      </w:r>
      <w:r>
        <w:rPr>
          <w:lang w:eastAsia="fr-FR" w:bidi="fr-FR"/>
        </w:rPr>
        <w:t> ?</w:t>
      </w:r>
      <w:r w:rsidRPr="00AE24A9">
        <w:rPr>
          <w:lang w:eastAsia="fr-FR" w:bidi="fr-FR"/>
        </w:rPr>
        <w:t xml:space="preserve"> (EEQ n°</w:t>
      </w:r>
      <w:r>
        <w:rPr>
          <w:lang w:eastAsia="fr-FR" w:bidi="fr-FR"/>
        </w:rPr>
        <w:t> </w:t>
      </w:r>
      <w:r w:rsidRPr="00AE24A9">
        <w:rPr>
          <w:lang w:eastAsia="fr-FR" w:bidi="fr-FR"/>
        </w:rPr>
        <w:t>30)</w:t>
      </w:r>
      <w:r>
        <w:rPr>
          <w:lang w:eastAsia="fr-FR" w:bidi="fr-FR"/>
        </w:rPr>
        <w:t> ;</w:t>
      </w:r>
      <w:r w:rsidRPr="00AE24A9">
        <w:rPr>
          <w:lang w:eastAsia="fr-FR" w:bidi="fr-FR"/>
        </w:rPr>
        <w:t xml:space="preserve"> Dualisme</w:t>
      </w:r>
      <w:r>
        <w:rPr>
          <w:lang w:eastAsia="fr-FR" w:bidi="fr-FR"/>
        </w:rPr>
        <w:t> :</w:t>
      </w:r>
      <w:r w:rsidRPr="00AE24A9">
        <w:rPr>
          <w:lang w:eastAsia="fr-FR" w:bidi="fr-FR"/>
        </w:rPr>
        <w:t xml:space="preserve"> quand la s</w:t>
      </w:r>
      <w:r w:rsidRPr="00AE24A9">
        <w:rPr>
          <w:lang w:eastAsia="fr-FR" w:bidi="fr-FR"/>
        </w:rPr>
        <w:t>o</w:t>
      </w:r>
      <w:r w:rsidRPr="00AE24A9">
        <w:rPr>
          <w:lang w:eastAsia="fr-FR" w:bidi="fr-FR"/>
        </w:rPr>
        <w:t>ciété s’éclate (EEQ n°</w:t>
      </w:r>
      <w:r>
        <w:rPr>
          <w:lang w:eastAsia="fr-FR" w:bidi="fr-FR"/>
        </w:rPr>
        <w:t> </w:t>
      </w:r>
      <w:r w:rsidRPr="00AE24A9">
        <w:rPr>
          <w:lang w:eastAsia="fr-FR" w:bidi="fr-FR"/>
        </w:rPr>
        <w:t>31) et tant d’autres...</w:t>
      </w:r>
    </w:p>
    <w:p w14:paraId="3784DC1E" w14:textId="77777777" w:rsidR="00014EE4" w:rsidRPr="00AE24A9" w:rsidRDefault="00014EE4" w:rsidP="00014EE4">
      <w:pPr>
        <w:spacing w:before="120" w:after="120"/>
        <w:jc w:val="both"/>
      </w:pPr>
      <w:r>
        <w:rPr>
          <w:lang w:eastAsia="fr-FR" w:bidi="fr-FR"/>
        </w:rPr>
        <w:t xml:space="preserve">En attendant </w:t>
      </w:r>
      <w:r w:rsidRPr="00DF2C0D">
        <w:rPr>
          <w:i/>
          <w:iCs/>
          <w:szCs w:val="28"/>
          <w:lang w:eastAsia="fr-FR" w:bidi="fr-FR"/>
        </w:rPr>
        <w:t>qu’</w:t>
      </w:r>
      <w:r w:rsidRPr="00DF2C0D">
        <w:rPr>
          <w:i/>
          <w:iCs/>
          <w:szCs w:val="28"/>
        </w:rPr>
        <w:t>Interventions économiques</w:t>
      </w:r>
      <w:r w:rsidRPr="00AE24A9">
        <w:rPr>
          <w:lang w:eastAsia="fr-FR" w:bidi="fr-FR"/>
        </w:rPr>
        <w:t xml:space="preserve"> puisse lancer un jou</w:t>
      </w:r>
      <w:r w:rsidRPr="00AE24A9">
        <w:rPr>
          <w:lang w:eastAsia="fr-FR" w:bidi="fr-FR"/>
        </w:rPr>
        <w:t>r</w:t>
      </w:r>
      <w:r w:rsidRPr="00AE24A9">
        <w:rPr>
          <w:lang w:eastAsia="fr-FR" w:bidi="fr-FR"/>
        </w:rPr>
        <w:t xml:space="preserve">nal d’actualité économique au Québec, nos collègues </w:t>
      </w:r>
      <w:r w:rsidRPr="00DF2C0D">
        <w:rPr>
          <w:i/>
          <w:iCs/>
          <w:szCs w:val="28"/>
          <w:lang w:eastAsia="fr-FR" w:bidi="fr-FR"/>
        </w:rPr>
        <w:t>d’</w:t>
      </w:r>
      <w:r w:rsidRPr="00DF2C0D">
        <w:rPr>
          <w:i/>
          <w:iCs/>
          <w:szCs w:val="28"/>
        </w:rPr>
        <w:t>Alternatives économiques</w:t>
      </w:r>
      <w:r w:rsidRPr="00AE24A9">
        <w:rPr>
          <w:lang w:eastAsia="fr-FR" w:bidi="fr-FR"/>
        </w:rPr>
        <w:t xml:space="preserve"> et </w:t>
      </w:r>
      <w:r w:rsidRPr="00DF2C0D">
        <w:rPr>
          <w:i/>
          <w:iCs/>
          <w:szCs w:val="28"/>
        </w:rPr>
        <w:t>d'Economie en questions</w:t>
      </w:r>
      <w:r w:rsidRPr="00AE24A9">
        <w:rPr>
          <w:lang w:eastAsia="fr-FR" w:bidi="fr-FR"/>
        </w:rPr>
        <w:t xml:space="preserve"> offrent un produit qui peut intéresser certains de nos lecteurs actuels. Et eux, </w:t>
      </w:r>
      <w:r w:rsidRPr="00DF2C0D">
        <w:rPr>
          <w:i/>
          <w:iCs/>
          <w:szCs w:val="28"/>
        </w:rPr>
        <w:t>comme nous,</w:t>
      </w:r>
      <w:r w:rsidRPr="00DF2C0D">
        <w:rPr>
          <w:i/>
          <w:iCs/>
          <w:szCs w:val="28"/>
          <w:lang w:eastAsia="fr-FR" w:bidi="fr-FR"/>
        </w:rPr>
        <w:t xml:space="preserve"> ont </w:t>
      </w:r>
      <w:r w:rsidRPr="00DF2C0D">
        <w:rPr>
          <w:i/>
          <w:iCs/>
          <w:szCs w:val="28"/>
        </w:rPr>
        <w:t>besoin d’abonnements</w:t>
      </w:r>
      <w:r w:rsidRPr="00AE24A9">
        <w:rPr>
          <w:lang w:eastAsia="fr-FR" w:bidi="fr-FR"/>
        </w:rPr>
        <w:t xml:space="preserve"> pour surv</w:t>
      </w:r>
      <w:r w:rsidRPr="00AE24A9">
        <w:rPr>
          <w:lang w:eastAsia="fr-FR" w:bidi="fr-FR"/>
        </w:rPr>
        <w:t>i</w:t>
      </w:r>
      <w:r w:rsidRPr="00AE24A9">
        <w:rPr>
          <w:lang w:eastAsia="fr-FR" w:bidi="fr-FR"/>
        </w:rPr>
        <w:t>vre</w:t>
      </w:r>
      <w:r>
        <w:rPr>
          <w:lang w:eastAsia="fr-FR" w:bidi="fr-FR"/>
        </w:rPr>
        <w:t> !</w:t>
      </w:r>
    </w:p>
    <w:p w14:paraId="7EFD3766" w14:textId="77777777" w:rsidR="00014EE4" w:rsidRDefault="00014EE4" w:rsidP="00014EE4">
      <w:pPr>
        <w:spacing w:before="120" w:after="120"/>
        <w:jc w:val="both"/>
        <w:rPr>
          <w:lang w:eastAsia="fr-FR" w:bidi="fr-FR"/>
        </w:rPr>
      </w:pPr>
    </w:p>
    <w:p w14:paraId="53432F5A" w14:textId="77777777" w:rsidR="00014EE4" w:rsidRDefault="00014EE4" w:rsidP="00014EE4">
      <w:pPr>
        <w:ind w:firstLine="0"/>
        <w:jc w:val="both"/>
        <w:rPr>
          <w:lang w:eastAsia="fr-FR" w:bidi="fr-FR"/>
        </w:rPr>
      </w:pPr>
      <w:r w:rsidRPr="00AE24A9">
        <w:rPr>
          <w:lang w:eastAsia="fr-FR" w:bidi="fr-FR"/>
        </w:rPr>
        <w:t>Pour s’abonner, écrire à</w:t>
      </w:r>
      <w:r>
        <w:rPr>
          <w:lang w:eastAsia="fr-FR" w:bidi="fr-FR"/>
        </w:rPr>
        <w:t> :</w:t>
      </w:r>
    </w:p>
    <w:p w14:paraId="537C6DBB" w14:textId="77777777" w:rsidR="00014EE4" w:rsidRDefault="00014EE4" w:rsidP="00014EE4">
      <w:pPr>
        <w:ind w:firstLine="0"/>
        <w:jc w:val="both"/>
        <w:rPr>
          <w:lang w:eastAsia="fr-FR" w:bidi="fr-FR"/>
        </w:rPr>
      </w:pPr>
      <w:r w:rsidRPr="008328B3">
        <w:rPr>
          <w:i/>
        </w:rPr>
        <w:t>Alternatives économiques</w:t>
      </w:r>
      <w:r w:rsidRPr="00AE24A9">
        <w:t xml:space="preserve"> </w:t>
      </w:r>
      <w:r w:rsidRPr="00AE24A9">
        <w:rPr>
          <w:lang w:eastAsia="fr-FR" w:bidi="fr-FR"/>
        </w:rPr>
        <w:t>20,</w:t>
      </w:r>
    </w:p>
    <w:p w14:paraId="678A7732" w14:textId="77777777" w:rsidR="00014EE4" w:rsidRDefault="00014EE4" w:rsidP="00014EE4">
      <w:pPr>
        <w:ind w:firstLine="0"/>
        <w:jc w:val="both"/>
        <w:rPr>
          <w:lang w:eastAsia="fr-FR" w:bidi="fr-FR"/>
        </w:rPr>
      </w:pPr>
      <w:r w:rsidRPr="00AE24A9">
        <w:rPr>
          <w:lang w:eastAsia="fr-FR" w:bidi="fr-FR"/>
        </w:rPr>
        <w:t>rue d’Assas, 21000 Dijon</w:t>
      </w:r>
    </w:p>
    <w:p w14:paraId="460BB851" w14:textId="77777777" w:rsidR="00014EE4" w:rsidRPr="00AE24A9" w:rsidRDefault="00014EE4" w:rsidP="00014EE4">
      <w:pPr>
        <w:ind w:firstLine="0"/>
        <w:jc w:val="both"/>
      </w:pPr>
      <w:r w:rsidRPr="00AE24A9">
        <w:rPr>
          <w:lang w:eastAsia="fr-FR" w:bidi="fr-FR"/>
        </w:rPr>
        <w:t>Abonnement annuel — mensuel et supplémentaire</w:t>
      </w:r>
      <w:r>
        <w:rPr>
          <w:lang w:eastAsia="fr-FR" w:bidi="fr-FR"/>
        </w:rPr>
        <w:t> :</w:t>
      </w:r>
      <w:r w:rsidRPr="00AE24A9">
        <w:rPr>
          <w:lang w:eastAsia="fr-FR" w:bidi="fr-FR"/>
        </w:rPr>
        <w:t xml:space="preserve"> 210</w:t>
      </w:r>
      <w:r>
        <w:rPr>
          <w:lang w:eastAsia="fr-FR" w:bidi="fr-FR"/>
        </w:rPr>
        <w:t> </w:t>
      </w:r>
      <w:r w:rsidRPr="00AE24A9">
        <w:rPr>
          <w:lang w:eastAsia="fr-FR" w:bidi="fr-FR"/>
        </w:rPr>
        <w:t>F (par avion</w:t>
      </w:r>
      <w:r>
        <w:rPr>
          <w:lang w:eastAsia="fr-FR" w:bidi="fr-FR"/>
        </w:rPr>
        <w:t> :</w:t>
      </w:r>
      <w:r w:rsidRPr="00AE24A9">
        <w:rPr>
          <w:lang w:eastAsia="fr-FR" w:bidi="fr-FR"/>
        </w:rPr>
        <w:t xml:space="preserve"> 273 F)</w:t>
      </w:r>
    </w:p>
    <w:p w14:paraId="4AAADEA1" w14:textId="77777777" w:rsidR="00014EE4" w:rsidRDefault="00014EE4" w:rsidP="00014EE4">
      <w:pPr>
        <w:spacing w:before="120" w:after="120"/>
        <w:jc w:val="both"/>
      </w:pPr>
      <w:r w:rsidRPr="00AE24A9">
        <w:rPr>
          <w:lang w:eastAsia="fr-FR" w:bidi="fr-FR"/>
        </w:rPr>
        <w:t>Abonnement annuel au mensuel seulement</w:t>
      </w:r>
      <w:r>
        <w:rPr>
          <w:lang w:eastAsia="fr-FR" w:bidi="fr-FR"/>
        </w:rPr>
        <w:t> :</w:t>
      </w:r>
      <w:r w:rsidRPr="00AE24A9">
        <w:rPr>
          <w:lang w:eastAsia="fr-FR" w:bidi="fr-FR"/>
        </w:rPr>
        <w:t xml:space="preserve"> 150</w:t>
      </w:r>
      <w:r>
        <w:rPr>
          <w:lang w:eastAsia="fr-FR" w:bidi="fr-FR"/>
        </w:rPr>
        <w:t> </w:t>
      </w:r>
      <w:r w:rsidRPr="00AE24A9">
        <w:rPr>
          <w:lang w:eastAsia="fr-FR" w:bidi="fr-FR"/>
        </w:rPr>
        <w:t>F (par avion</w:t>
      </w:r>
      <w:r>
        <w:rPr>
          <w:lang w:eastAsia="fr-FR" w:bidi="fr-FR"/>
        </w:rPr>
        <w:t> :</w:t>
      </w:r>
      <w:r w:rsidRPr="00AE24A9">
        <w:rPr>
          <w:lang w:eastAsia="fr-FR" w:bidi="fr-FR"/>
        </w:rPr>
        <w:t xml:space="preserve"> 200</w:t>
      </w:r>
      <w:r>
        <w:rPr>
          <w:lang w:eastAsia="fr-FR" w:bidi="fr-FR"/>
        </w:rPr>
        <w:t> </w:t>
      </w:r>
      <w:r w:rsidRPr="00AE24A9">
        <w:rPr>
          <w:lang w:eastAsia="fr-FR" w:bidi="fr-FR"/>
        </w:rPr>
        <w:t xml:space="preserve">F) ET POUR </w:t>
      </w:r>
      <w:r w:rsidRPr="00AE24A9">
        <w:t>INTERVENTIONS ÉC</w:t>
      </w:r>
      <w:r w:rsidRPr="00AE24A9">
        <w:t>O</w:t>
      </w:r>
      <w:r w:rsidRPr="00AE24A9">
        <w:t>NOMIQUES,</w:t>
      </w:r>
      <w:r w:rsidRPr="00AE24A9">
        <w:rPr>
          <w:lang w:eastAsia="fr-FR" w:bidi="fr-FR"/>
        </w:rPr>
        <w:t xml:space="preserve"> VOIR LE COUPON PAGE 5</w:t>
      </w:r>
    </w:p>
    <w:p w14:paraId="182BB336" w14:textId="77777777" w:rsidR="00014EE4" w:rsidRDefault="00014EE4" w:rsidP="00014EE4">
      <w:pPr>
        <w:pBdr>
          <w:bottom w:val="single" w:sz="24" w:space="1" w:color="auto"/>
        </w:pBdr>
        <w:spacing w:before="120" w:after="120"/>
        <w:ind w:left="1440" w:right="1440" w:firstLine="0"/>
        <w:jc w:val="both"/>
      </w:pPr>
    </w:p>
    <w:p w14:paraId="5F86E799" w14:textId="77777777" w:rsidR="00014EE4" w:rsidRPr="00AE24A9" w:rsidRDefault="00014EE4" w:rsidP="00014EE4">
      <w:pPr>
        <w:spacing w:before="120" w:after="120"/>
        <w:jc w:val="both"/>
        <w:rPr>
          <w:szCs w:val="19"/>
        </w:rPr>
      </w:pPr>
    </w:p>
    <w:p w14:paraId="556FAF46" w14:textId="77777777" w:rsidR="00014EE4" w:rsidRPr="00AE24A9" w:rsidRDefault="00014EE4" w:rsidP="00014EE4">
      <w:pPr>
        <w:spacing w:before="120" w:after="120"/>
        <w:jc w:val="both"/>
      </w:pPr>
      <w:r w:rsidRPr="008328B3">
        <w:rPr>
          <w:b/>
          <w:i/>
          <w:color w:val="FF0000"/>
          <w:lang w:eastAsia="fr-FR" w:bidi="fr-FR"/>
        </w:rPr>
        <w:t>Association Débattre Autrement</w:t>
      </w:r>
      <w:r w:rsidRPr="00AE24A9">
        <w:rPr>
          <w:lang w:eastAsia="fr-FR" w:bidi="fr-FR"/>
        </w:rPr>
        <w:t xml:space="preserve"> (ADA)</w:t>
      </w:r>
    </w:p>
    <w:p w14:paraId="38A3F057" w14:textId="77777777" w:rsidR="00014EE4" w:rsidRPr="00DF2C0D" w:rsidRDefault="00014EE4" w:rsidP="00014EE4">
      <w:pPr>
        <w:spacing w:before="120" w:after="120"/>
        <w:jc w:val="both"/>
        <w:rPr>
          <w:b/>
          <w:bCs/>
          <w:szCs w:val="28"/>
        </w:rPr>
      </w:pPr>
      <w:r w:rsidRPr="00DF2C0D">
        <w:rPr>
          <w:b/>
          <w:bCs/>
          <w:szCs w:val="28"/>
          <w:lang w:eastAsia="fr-FR" w:bidi="fr-FR"/>
        </w:rPr>
        <w:t>Éditions de la Table Ronde. 460 pages. (120 francs)</w:t>
      </w:r>
    </w:p>
    <w:p w14:paraId="04480044" w14:textId="77777777" w:rsidR="00014EE4" w:rsidRDefault="00014EE4" w:rsidP="00014EE4">
      <w:pPr>
        <w:spacing w:before="120" w:after="120"/>
        <w:jc w:val="both"/>
      </w:pPr>
    </w:p>
    <w:p w14:paraId="593EEF31" w14:textId="77777777" w:rsidR="00014EE4" w:rsidRPr="00AE24A9" w:rsidRDefault="00014EE4" w:rsidP="00014EE4">
      <w:pPr>
        <w:spacing w:before="120" w:after="120"/>
        <w:jc w:val="both"/>
      </w:pPr>
      <w:r w:rsidRPr="00AE24A9">
        <w:rPr>
          <w:lang w:eastAsia="fr-FR" w:bidi="fr-FR"/>
        </w:rPr>
        <w:t>Et voilà. Ce qui devait arriver arriva. En France, en mars 86, la gauche a cédé la place à la droite. Et cepe</w:t>
      </w:r>
      <w:r w:rsidRPr="00AE24A9">
        <w:rPr>
          <w:lang w:eastAsia="fr-FR" w:bidi="fr-FR"/>
        </w:rPr>
        <w:t>n</w:t>
      </w:r>
      <w:r w:rsidRPr="00AE24A9">
        <w:rPr>
          <w:lang w:eastAsia="fr-FR" w:bidi="fr-FR"/>
        </w:rPr>
        <w:t>dant, curieusement, on peut dire que la gauche a laissé un certain</w:t>
      </w:r>
      <w:r>
        <w:rPr>
          <w:lang w:eastAsia="fr-FR" w:bidi="fr-FR"/>
        </w:rPr>
        <w:t xml:space="preserve"> </w:t>
      </w:r>
      <w:r w:rsidRPr="00AE24A9">
        <w:rPr>
          <w:lang w:eastAsia="fr-FR" w:bidi="fr-FR"/>
        </w:rPr>
        <w:t>nombre d’indicateurs économ</w:t>
      </w:r>
      <w:r w:rsidRPr="00AE24A9">
        <w:rPr>
          <w:lang w:eastAsia="fr-FR" w:bidi="fr-FR"/>
        </w:rPr>
        <w:t>i</w:t>
      </w:r>
      <w:r w:rsidRPr="00AE24A9">
        <w:rPr>
          <w:lang w:eastAsia="fr-FR" w:bidi="fr-FR"/>
        </w:rPr>
        <w:t>ques dans une position plutôt mei</w:t>
      </w:r>
      <w:r w:rsidRPr="00AE24A9">
        <w:rPr>
          <w:lang w:eastAsia="fr-FR" w:bidi="fr-FR"/>
        </w:rPr>
        <w:t>l</w:t>
      </w:r>
      <w:r w:rsidRPr="00AE24A9">
        <w:rPr>
          <w:lang w:eastAsia="fr-FR" w:bidi="fr-FR"/>
        </w:rPr>
        <w:t>leure que celle qu’avait trouvée le Parti socialiste au lendemain de mai 81, comme le montre bien le b</w:t>
      </w:r>
      <w:r w:rsidRPr="00AE24A9">
        <w:rPr>
          <w:lang w:eastAsia="fr-FR" w:bidi="fr-FR"/>
        </w:rPr>
        <w:t>i</w:t>
      </w:r>
      <w:r w:rsidRPr="00AE24A9">
        <w:rPr>
          <w:lang w:eastAsia="fr-FR" w:bidi="fr-FR"/>
        </w:rPr>
        <w:t>lan établi</w:t>
      </w:r>
      <w:r>
        <w:rPr>
          <w:lang w:eastAsia="fr-FR" w:bidi="fr-FR"/>
        </w:rPr>
        <w:t xml:space="preserve"> </w:t>
      </w:r>
      <w:r>
        <w:t xml:space="preserve">[189] </w:t>
      </w:r>
      <w:r w:rsidRPr="00AE24A9">
        <w:rPr>
          <w:lang w:eastAsia="fr-FR" w:bidi="fr-FR"/>
        </w:rPr>
        <w:t>par l’ADA, l’Association pour Débattre Autrement.</w:t>
      </w:r>
    </w:p>
    <w:p w14:paraId="5E6B175F" w14:textId="77777777" w:rsidR="00014EE4" w:rsidRPr="00AE24A9" w:rsidRDefault="00014EE4" w:rsidP="00014EE4">
      <w:pPr>
        <w:spacing w:before="120" w:after="120"/>
        <w:jc w:val="both"/>
      </w:pPr>
      <w:r w:rsidRPr="00AE24A9">
        <w:rPr>
          <w:lang w:eastAsia="fr-FR" w:bidi="fr-FR"/>
        </w:rPr>
        <w:t>En effet, paradoxalement, on peut presque dire que les socialistes ont rela</w:t>
      </w:r>
      <w:r w:rsidRPr="00AE24A9">
        <w:rPr>
          <w:lang w:eastAsia="fr-FR" w:bidi="fr-FR"/>
        </w:rPr>
        <w:t>n</w:t>
      </w:r>
      <w:r w:rsidRPr="00AE24A9">
        <w:rPr>
          <w:lang w:eastAsia="fr-FR" w:bidi="fr-FR"/>
        </w:rPr>
        <w:t>cé le capitalisme français. La Bourse de Paris n’avait pas été aussi florissante depuis lon</w:t>
      </w:r>
      <w:r w:rsidRPr="00AE24A9">
        <w:rPr>
          <w:lang w:eastAsia="fr-FR" w:bidi="fr-FR"/>
        </w:rPr>
        <w:t>g</w:t>
      </w:r>
      <w:r w:rsidRPr="00AE24A9">
        <w:rPr>
          <w:lang w:eastAsia="fr-FR" w:bidi="fr-FR"/>
        </w:rPr>
        <w:t>temps. L’inflation a été presque réduite à néant début 86. Et l’excédent de la balance des paiements enregistrait un solde positif comme on n’en avait pas vu depuis bon nombre d’années.</w:t>
      </w:r>
    </w:p>
    <w:p w14:paraId="4D6C78EB" w14:textId="77777777" w:rsidR="00014EE4" w:rsidRPr="00AE24A9" w:rsidRDefault="00014EE4" w:rsidP="00014EE4">
      <w:pPr>
        <w:spacing w:before="120" w:after="120"/>
        <w:jc w:val="both"/>
      </w:pPr>
      <w:r w:rsidRPr="00AE24A9">
        <w:rPr>
          <w:lang w:eastAsia="fr-FR" w:bidi="fr-FR"/>
        </w:rPr>
        <w:t>Mars 86 donc, on en était à l’heure des bilans. Bilan de cinq années de gouvernement socialiste. C’est ce bilan qu’ont effectué une trenta</w:t>
      </w:r>
      <w:r w:rsidRPr="00AE24A9">
        <w:rPr>
          <w:lang w:eastAsia="fr-FR" w:bidi="fr-FR"/>
        </w:rPr>
        <w:t>i</w:t>
      </w:r>
      <w:r w:rsidRPr="00AE24A9">
        <w:rPr>
          <w:lang w:eastAsia="fr-FR" w:bidi="fr-FR"/>
        </w:rPr>
        <w:t>ne de hauts fonctionnaires, tous âgés de moins de trente ans, a</w:t>
      </w:r>
      <w:r w:rsidRPr="00AE24A9">
        <w:rPr>
          <w:lang w:eastAsia="fr-FR" w:bidi="fr-FR"/>
        </w:rPr>
        <w:t>n</w:t>
      </w:r>
      <w:r w:rsidRPr="00AE24A9">
        <w:rPr>
          <w:lang w:eastAsia="fr-FR" w:bidi="fr-FR"/>
        </w:rPr>
        <w:t>ciens élèves de LENA (Ecole nationale d’administration), qui se sont r</w:t>
      </w:r>
      <w:r w:rsidRPr="00AE24A9">
        <w:rPr>
          <w:lang w:eastAsia="fr-FR" w:bidi="fr-FR"/>
        </w:rPr>
        <w:t>e</w:t>
      </w:r>
      <w:r w:rsidRPr="00AE24A9">
        <w:rPr>
          <w:lang w:eastAsia="fr-FR" w:bidi="fr-FR"/>
        </w:rPr>
        <w:t>groupés dans l’Association pour Débattre Autrement. Débattre autr</w:t>
      </w:r>
      <w:r w:rsidRPr="00AE24A9">
        <w:rPr>
          <w:lang w:eastAsia="fr-FR" w:bidi="fr-FR"/>
        </w:rPr>
        <w:t>e</w:t>
      </w:r>
      <w:r w:rsidRPr="00AE24A9">
        <w:rPr>
          <w:lang w:eastAsia="fr-FR" w:bidi="fr-FR"/>
        </w:rPr>
        <w:t>ment, certes, puisqu’ils préfiguraient en quelque sorte la cohabit</w:t>
      </w:r>
      <w:r w:rsidRPr="00AE24A9">
        <w:rPr>
          <w:lang w:eastAsia="fr-FR" w:bidi="fr-FR"/>
        </w:rPr>
        <w:t>a</w:t>
      </w:r>
      <w:r w:rsidRPr="00AE24A9">
        <w:rPr>
          <w:lang w:eastAsia="fr-FR" w:bidi="fr-FR"/>
        </w:rPr>
        <w:t>tion politique qui allait suivre, l’ADA réunissant des membres de différe</w:t>
      </w:r>
      <w:r w:rsidRPr="00AE24A9">
        <w:rPr>
          <w:lang w:eastAsia="fr-FR" w:bidi="fr-FR"/>
        </w:rPr>
        <w:t>n</w:t>
      </w:r>
      <w:r w:rsidRPr="00AE24A9">
        <w:rPr>
          <w:lang w:eastAsia="fr-FR" w:bidi="fr-FR"/>
        </w:rPr>
        <w:t>tes formations politiques, du Parti socialiste au RPR, à l’exclusion toutefois du Parti Communiste et du Front national (extrême- dro</w:t>
      </w:r>
      <w:r w:rsidRPr="00AE24A9">
        <w:rPr>
          <w:lang w:eastAsia="fr-FR" w:bidi="fr-FR"/>
        </w:rPr>
        <w:t>i</w:t>
      </w:r>
      <w:r w:rsidRPr="00AE24A9">
        <w:rPr>
          <w:lang w:eastAsia="fr-FR" w:bidi="fr-FR"/>
        </w:rPr>
        <w:t>te).</w:t>
      </w:r>
    </w:p>
    <w:p w14:paraId="5567AE4E" w14:textId="77777777" w:rsidR="00014EE4" w:rsidRPr="00AE24A9" w:rsidRDefault="00014EE4" w:rsidP="00014EE4">
      <w:pPr>
        <w:spacing w:before="120" w:after="120"/>
        <w:jc w:val="both"/>
      </w:pPr>
      <w:r w:rsidRPr="00AE24A9">
        <w:rPr>
          <w:lang w:eastAsia="fr-FR" w:bidi="fr-FR"/>
        </w:rPr>
        <w:t xml:space="preserve">Dans ce </w:t>
      </w:r>
      <w:r>
        <w:rPr>
          <w:lang w:eastAsia="fr-FR" w:bidi="fr-FR"/>
        </w:rPr>
        <w:t>« </w:t>
      </w:r>
      <w:r w:rsidRPr="00AE24A9">
        <w:rPr>
          <w:lang w:eastAsia="fr-FR" w:bidi="fr-FR"/>
        </w:rPr>
        <w:t>Bilan de la France 1986</w:t>
      </w:r>
      <w:r>
        <w:rPr>
          <w:lang w:eastAsia="fr-FR" w:bidi="fr-FR"/>
        </w:rPr>
        <w:t> »</w:t>
      </w:r>
      <w:r w:rsidRPr="00AE24A9">
        <w:rPr>
          <w:lang w:eastAsia="fr-FR" w:bidi="fr-FR"/>
        </w:rPr>
        <w:t xml:space="preserve">, l’ADA a voulu faire du </w:t>
      </w:r>
      <w:r>
        <w:rPr>
          <w:lang w:eastAsia="fr-FR" w:bidi="fr-FR"/>
        </w:rPr>
        <w:t>« </w:t>
      </w:r>
      <w:r w:rsidRPr="00AE24A9">
        <w:rPr>
          <w:lang w:eastAsia="fr-FR" w:bidi="fr-FR"/>
        </w:rPr>
        <w:t>décrassage idéologique</w:t>
      </w:r>
      <w:r>
        <w:rPr>
          <w:lang w:eastAsia="fr-FR" w:bidi="fr-FR"/>
        </w:rPr>
        <w:t> »</w:t>
      </w:r>
      <w:r w:rsidRPr="00AE24A9">
        <w:rPr>
          <w:lang w:eastAsia="fr-FR" w:bidi="fr-FR"/>
        </w:rPr>
        <w:t xml:space="preserve"> lit-on dans le bouquin. Les auteurs resse</w:t>
      </w:r>
      <w:r w:rsidRPr="00AE24A9">
        <w:rPr>
          <w:lang w:eastAsia="fr-FR" w:bidi="fr-FR"/>
        </w:rPr>
        <w:t>n</w:t>
      </w:r>
      <w:r w:rsidRPr="00AE24A9">
        <w:rPr>
          <w:lang w:eastAsia="fr-FR" w:bidi="fr-FR"/>
        </w:rPr>
        <w:t xml:space="preserve">taient une </w:t>
      </w:r>
      <w:r>
        <w:rPr>
          <w:lang w:eastAsia="fr-FR" w:bidi="fr-FR"/>
        </w:rPr>
        <w:t>« </w:t>
      </w:r>
      <w:r w:rsidRPr="00AE24A9">
        <w:rPr>
          <w:lang w:eastAsia="fr-FR" w:bidi="fr-FR"/>
        </w:rPr>
        <w:t>lassitude devant la crispation du d</w:t>
      </w:r>
      <w:r w:rsidRPr="00AE24A9">
        <w:rPr>
          <w:lang w:eastAsia="fr-FR" w:bidi="fr-FR"/>
        </w:rPr>
        <w:t>é</w:t>
      </w:r>
      <w:r w:rsidRPr="00AE24A9">
        <w:rPr>
          <w:lang w:eastAsia="fr-FR" w:bidi="fr-FR"/>
        </w:rPr>
        <w:t>bat politique sur des mots d’ordre qui tiennent lieu de doctrine</w:t>
      </w:r>
      <w:r>
        <w:rPr>
          <w:lang w:eastAsia="fr-FR" w:bidi="fr-FR"/>
        </w:rPr>
        <w:t> »</w:t>
      </w:r>
      <w:r w:rsidRPr="00AE24A9">
        <w:rPr>
          <w:lang w:eastAsia="fr-FR" w:bidi="fr-FR"/>
        </w:rPr>
        <w:t>... Et il faut r</w:t>
      </w:r>
      <w:r w:rsidRPr="00AE24A9">
        <w:rPr>
          <w:lang w:eastAsia="fr-FR" w:bidi="fr-FR"/>
        </w:rPr>
        <w:t>e</w:t>
      </w:r>
      <w:r w:rsidRPr="00AE24A9">
        <w:rPr>
          <w:lang w:eastAsia="fr-FR" w:bidi="fr-FR"/>
        </w:rPr>
        <w:t>connaître que la campagne électorale de mars 86 ne fut pas des plus excitantes</w:t>
      </w:r>
      <w:r>
        <w:rPr>
          <w:lang w:eastAsia="fr-FR" w:bidi="fr-FR"/>
        </w:rPr>
        <w:t> !</w:t>
      </w:r>
      <w:r w:rsidRPr="00AE24A9">
        <w:rPr>
          <w:lang w:eastAsia="fr-FR" w:bidi="fr-FR"/>
        </w:rPr>
        <w:t xml:space="preserve"> Comme le soulignait alors Colombani dans </w:t>
      </w:r>
      <w:r w:rsidRPr="00AE24A9">
        <w:t>le Monde</w:t>
      </w:r>
      <w:r w:rsidRPr="00AE24A9">
        <w:rPr>
          <w:lang w:eastAsia="fr-FR" w:bidi="fr-FR"/>
        </w:rPr>
        <w:t xml:space="preserve"> (8/2/86), la France en campagne ressemblait </w:t>
      </w:r>
      <w:r>
        <w:rPr>
          <w:lang w:eastAsia="fr-FR" w:bidi="fr-FR"/>
        </w:rPr>
        <w:t>« </w:t>
      </w:r>
      <w:r w:rsidRPr="00AE24A9">
        <w:rPr>
          <w:lang w:eastAsia="fr-FR" w:bidi="fr-FR"/>
        </w:rPr>
        <w:t xml:space="preserve">à un vaste </w:t>
      </w:r>
      <w:r>
        <w:rPr>
          <w:lang w:eastAsia="fr-FR" w:bidi="fr-FR"/>
        </w:rPr>
        <w:t>« </w:t>
      </w:r>
      <w:r w:rsidRPr="00AE24A9">
        <w:rPr>
          <w:lang w:eastAsia="fr-FR" w:bidi="fr-FR"/>
        </w:rPr>
        <w:t>no man’s land</w:t>
      </w:r>
      <w:r>
        <w:rPr>
          <w:lang w:eastAsia="fr-FR" w:bidi="fr-FR"/>
        </w:rPr>
        <w:t> »</w:t>
      </w:r>
      <w:r w:rsidRPr="00AE24A9">
        <w:rPr>
          <w:lang w:eastAsia="fr-FR" w:bidi="fr-FR"/>
        </w:rPr>
        <w:t xml:space="preserve"> idé</w:t>
      </w:r>
      <w:r w:rsidRPr="00AE24A9">
        <w:rPr>
          <w:lang w:eastAsia="fr-FR" w:bidi="fr-FR"/>
        </w:rPr>
        <w:t>o</w:t>
      </w:r>
      <w:r w:rsidRPr="00AE24A9">
        <w:rPr>
          <w:lang w:eastAsia="fr-FR" w:bidi="fr-FR"/>
        </w:rPr>
        <w:t>logique</w:t>
      </w:r>
      <w:r>
        <w:rPr>
          <w:lang w:eastAsia="fr-FR" w:bidi="fr-FR"/>
        </w:rPr>
        <w:t> »</w:t>
      </w:r>
      <w:r w:rsidRPr="00AE24A9">
        <w:rPr>
          <w:lang w:eastAsia="fr-FR" w:bidi="fr-FR"/>
        </w:rPr>
        <w:t>. Ce n’est pas l’image que</w:t>
      </w:r>
      <w:r>
        <w:rPr>
          <w:lang w:eastAsia="fr-FR" w:bidi="fr-FR"/>
        </w:rPr>
        <w:t xml:space="preserve"> </w:t>
      </w:r>
      <w:r w:rsidRPr="00AE24A9">
        <w:rPr>
          <w:lang w:eastAsia="fr-FR" w:bidi="fr-FR"/>
        </w:rPr>
        <w:t>l’on en a habituellement au Qu</w:t>
      </w:r>
      <w:r w:rsidRPr="00AE24A9">
        <w:rPr>
          <w:lang w:eastAsia="fr-FR" w:bidi="fr-FR"/>
        </w:rPr>
        <w:t>é</w:t>
      </w:r>
      <w:r w:rsidRPr="00AE24A9">
        <w:rPr>
          <w:lang w:eastAsia="fr-FR" w:bidi="fr-FR"/>
        </w:rPr>
        <w:t>bec mais Colombani poursuivait très justement</w:t>
      </w:r>
      <w:r>
        <w:rPr>
          <w:lang w:eastAsia="fr-FR" w:bidi="fr-FR"/>
        </w:rPr>
        <w:t> : « </w:t>
      </w:r>
      <w:r w:rsidRPr="00AE24A9">
        <w:rPr>
          <w:lang w:eastAsia="fr-FR" w:bidi="fr-FR"/>
        </w:rPr>
        <w:t>comment trouver</w:t>
      </w:r>
      <w:r>
        <w:rPr>
          <w:lang w:eastAsia="fr-FR" w:bidi="fr-FR"/>
        </w:rPr>
        <w:t xml:space="preserve"> </w:t>
      </w:r>
      <w:r w:rsidRPr="00AE24A9">
        <w:rPr>
          <w:lang w:eastAsia="fr-FR" w:bidi="fr-FR"/>
        </w:rPr>
        <w:t>matière à débat entre des socialistes revenus du socialisme et des lib</w:t>
      </w:r>
      <w:r w:rsidRPr="00AE24A9">
        <w:rPr>
          <w:lang w:eastAsia="fr-FR" w:bidi="fr-FR"/>
        </w:rPr>
        <w:t>é</w:t>
      </w:r>
      <w:r w:rsidRPr="00AE24A9">
        <w:rPr>
          <w:lang w:eastAsia="fr-FR" w:bidi="fr-FR"/>
        </w:rPr>
        <w:t>raux à qui le libéralisme fait peur</w:t>
      </w:r>
      <w:r>
        <w:rPr>
          <w:lang w:eastAsia="fr-FR" w:bidi="fr-FR"/>
        </w:rPr>
        <w:t> ? »</w:t>
      </w:r>
      <w:r w:rsidRPr="00AE24A9">
        <w:rPr>
          <w:lang w:eastAsia="fr-FR" w:bidi="fr-FR"/>
        </w:rPr>
        <w:t>. Dur, dur</w:t>
      </w:r>
      <w:r>
        <w:rPr>
          <w:lang w:eastAsia="fr-FR" w:bidi="fr-FR"/>
        </w:rPr>
        <w:t> !!</w:t>
      </w:r>
    </w:p>
    <w:p w14:paraId="0596C580" w14:textId="77777777" w:rsidR="00014EE4" w:rsidRPr="00AE24A9" w:rsidRDefault="00014EE4" w:rsidP="00014EE4">
      <w:pPr>
        <w:spacing w:before="120" w:after="120"/>
        <w:jc w:val="both"/>
      </w:pPr>
      <w:r w:rsidRPr="00AE24A9">
        <w:rPr>
          <w:lang w:eastAsia="fr-FR" w:bidi="fr-FR"/>
        </w:rPr>
        <w:t>Il reste cependant mati</w:t>
      </w:r>
      <w:r w:rsidRPr="00AE24A9">
        <w:rPr>
          <w:lang w:eastAsia="fr-FR" w:bidi="fr-FR"/>
        </w:rPr>
        <w:t>è</w:t>
      </w:r>
      <w:r w:rsidRPr="00AE24A9">
        <w:rPr>
          <w:lang w:eastAsia="fr-FR" w:bidi="fr-FR"/>
        </w:rPr>
        <w:t xml:space="preserve">re à débat, et sans doute même </w:t>
      </w:r>
      <w:r w:rsidRPr="008C1E7C">
        <w:rPr>
          <w:i/>
          <w:iCs/>
          <w:szCs w:val="28"/>
        </w:rPr>
        <w:t>nécessité</w:t>
      </w:r>
      <w:r w:rsidRPr="00AE24A9">
        <w:t xml:space="preserve"> </w:t>
      </w:r>
      <w:r w:rsidRPr="00AE24A9">
        <w:rPr>
          <w:lang w:eastAsia="fr-FR" w:bidi="fr-FR"/>
        </w:rPr>
        <w:t>de débattre, aujourd’hui, au lendemain du retour de la droite au pouvoir. Nécessité de déba</w:t>
      </w:r>
      <w:r w:rsidRPr="00AE24A9">
        <w:rPr>
          <w:lang w:eastAsia="fr-FR" w:bidi="fr-FR"/>
        </w:rPr>
        <w:t>t</w:t>
      </w:r>
      <w:r w:rsidRPr="00AE24A9">
        <w:rPr>
          <w:lang w:eastAsia="fr-FR" w:bidi="fr-FR"/>
        </w:rPr>
        <w:t>tre au sujet des réalisations, des acquis et du bilan global de ce quinque</w:t>
      </w:r>
      <w:r w:rsidRPr="00AE24A9">
        <w:rPr>
          <w:lang w:eastAsia="fr-FR" w:bidi="fr-FR"/>
        </w:rPr>
        <w:t>n</w:t>
      </w:r>
      <w:r w:rsidRPr="00AE24A9">
        <w:rPr>
          <w:lang w:eastAsia="fr-FR" w:bidi="fr-FR"/>
        </w:rPr>
        <w:t>nat de la gauche au pouvoir. Et pour ce faire, les sources d’information ne manquent sans doute pas, mais elles sont peut-être trop diffuses, dispersées et inaccessibles, surtout à partir du Québec. D’où l’intérêt de cette analyse de l’ADA où, bien sûr, l’économie occupe une place de choix</w:t>
      </w:r>
      <w:r>
        <w:rPr>
          <w:lang w:eastAsia="fr-FR" w:bidi="fr-FR"/>
        </w:rPr>
        <w:t> :</w:t>
      </w:r>
      <w:r w:rsidRPr="00AE24A9">
        <w:rPr>
          <w:lang w:eastAsia="fr-FR" w:bidi="fr-FR"/>
        </w:rPr>
        <w:t xml:space="preserve"> les deux pr</w:t>
      </w:r>
      <w:r w:rsidRPr="00AE24A9">
        <w:rPr>
          <w:lang w:eastAsia="fr-FR" w:bidi="fr-FR"/>
        </w:rPr>
        <w:t>e</w:t>
      </w:r>
      <w:r w:rsidRPr="00AE24A9">
        <w:rPr>
          <w:lang w:eastAsia="fr-FR" w:bidi="fr-FR"/>
        </w:rPr>
        <w:t xml:space="preserve">miers chapitres portent sur </w:t>
      </w:r>
      <w:r>
        <w:rPr>
          <w:lang w:eastAsia="fr-FR" w:bidi="fr-FR"/>
        </w:rPr>
        <w:t>« </w:t>
      </w:r>
      <w:r w:rsidRPr="00AE24A9">
        <w:rPr>
          <w:lang w:eastAsia="fr-FR" w:bidi="fr-FR"/>
        </w:rPr>
        <w:t>les grands équilibres éc</w:t>
      </w:r>
      <w:r w:rsidRPr="00AE24A9">
        <w:rPr>
          <w:lang w:eastAsia="fr-FR" w:bidi="fr-FR"/>
        </w:rPr>
        <w:t>o</w:t>
      </w:r>
      <w:r w:rsidRPr="00AE24A9">
        <w:rPr>
          <w:lang w:eastAsia="fr-FR" w:bidi="fr-FR"/>
        </w:rPr>
        <w:t>nomiques</w:t>
      </w:r>
      <w:r>
        <w:rPr>
          <w:lang w:eastAsia="fr-FR" w:bidi="fr-FR"/>
        </w:rPr>
        <w:t> »</w:t>
      </w:r>
      <w:r w:rsidRPr="00AE24A9">
        <w:rPr>
          <w:lang w:eastAsia="fr-FR" w:bidi="fr-FR"/>
        </w:rPr>
        <w:t xml:space="preserve"> et </w:t>
      </w:r>
      <w:r>
        <w:rPr>
          <w:lang w:eastAsia="fr-FR" w:bidi="fr-FR"/>
        </w:rPr>
        <w:t>« </w:t>
      </w:r>
      <w:r w:rsidRPr="00AE24A9">
        <w:rPr>
          <w:lang w:eastAsia="fr-FR" w:bidi="fr-FR"/>
        </w:rPr>
        <w:t>l’action sur les structures et les secteurs économiques</w:t>
      </w:r>
      <w:r>
        <w:rPr>
          <w:lang w:eastAsia="fr-FR" w:bidi="fr-FR"/>
        </w:rPr>
        <w:t> »</w:t>
      </w:r>
      <w:r w:rsidRPr="00AE24A9">
        <w:rPr>
          <w:lang w:eastAsia="fr-FR" w:bidi="fr-FR"/>
        </w:rPr>
        <w:t xml:space="preserve"> (notamment sur les national</w:t>
      </w:r>
      <w:r w:rsidRPr="00AE24A9">
        <w:rPr>
          <w:lang w:eastAsia="fr-FR" w:bidi="fr-FR"/>
        </w:rPr>
        <w:t>i</w:t>
      </w:r>
      <w:r w:rsidRPr="00AE24A9">
        <w:rPr>
          <w:lang w:eastAsia="fr-FR" w:bidi="fr-FR"/>
        </w:rPr>
        <w:t>sations, la recherche, la technologie, la plan</w:t>
      </w:r>
      <w:r w:rsidRPr="00AE24A9">
        <w:rPr>
          <w:lang w:eastAsia="fr-FR" w:bidi="fr-FR"/>
        </w:rPr>
        <w:t>i</w:t>
      </w:r>
      <w:r w:rsidRPr="00AE24A9">
        <w:rPr>
          <w:lang w:eastAsia="fr-FR" w:bidi="fr-FR"/>
        </w:rPr>
        <w:t>fication).</w:t>
      </w:r>
    </w:p>
    <w:p w14:paraId="042366D7" w14:textId="77777777" w:rsidR="00014EE4" w:rsidRPr="00AE24A9" w:rsidRDefault="00014EE4" w:rsidP="00014EE4">
      <w:pPr>
        <w:spacing w:before="120" w:after="120"/>
        <w:jc w:val="both"/>
      </w:pPr>
      <w:r w:rsidRPr="00AE24A9">
        <w:rPr>
          <w:lang w:eastAsia="fr-FR" w:bidi="fr-FR"/>
        </w:rPr>
        <w:t>Tous les domaines de l’action gouvernementale du PS ont été pa</w:t>
      </w:r>
      <w:r w:rsidRPr="00AE24A9">
        <w:rPr>
          <w:lang w:eastAsia="fr-FR" w:bidi="fr-FR"/>
        </w:rPr>
        <w:t>s</w:t>
      </w:r>
      <w:r w:rsidRPr="00AE24A9">
        <w:rPr>
          <w:lang w:eastAsia="fr-FR" w:bidi="fr-FR"/>
        </w:rPr>
        <w:t>sés au peigne fin, aussi bien la culture et les modes de vie que la pol</w:t>
      </w:r>
      <w:r w:rsidRPr="00AE24A9">
        <w:rPr>
          <w:lang w:eastAsia="fr-FR" w:bidi="fr-FR"/>
        </w:rPr>
        <w:t>i</w:t>
      </w:r>
      <w:r w:rsidRPr="00AE24A9">
        <w:rPr>
          <w:lang w:eastAsia="fr-FR" w:bidi="fr-FR"/>
        </w:rPr>
        <w:t>tique, locale et étrangère, de même que les relations de travail (où l’ADA passe un peu vite tout de même... ou peut-être est-ce que mon propre intérêt pour la question fausse la per</w:t>
      </w:r>
      <w:r w:rsidRPr="00AE24A9">
        <w:rPr>
          <w:lang w:eastAsia="fr-FR" w:bidi="fr-FR"/>
        </w:rPr>
        <w:t>s</w:t>
      </w:r>
      <w:r w:rsidRPr="00AE24A9">
        <w:rPr>
          <w:lang w:eastAsia="fr-FR" w:bidi="fr-FR"/>
        </w:rPr>
        <w:t>pective</w:t>
      </w:r>
      <w:r>
        <w:rPr>
          <w:lang w:eastAsia="fr-FR" w:bidi="fr-FR"/>
        </w:rPr>
        <w:t> !</w:t>
      </w:r>
      <w:r w:rsidRPr="00AE24A9">
        <w:rPr>
          <w:lang w:eastAsia="fr-FR" w:bidi="fr-FR"/>
        </w:rPr>
        <w:t>). Tout cela est décrit, analysé, avec nombreux graphiques et t</w:t>
      </w:r>
      <w:r w:rsidRPr="00AE24A9">
        <w:rPr>
          <w:lang w:eastAsia="fr-FR" w:bidi="fr-FR"/>
        </w:rPr>
        <w:t>a</w:t>
      </w:r>
      <w:r w:rsidRPr="00AE24A9">
        <w:rPr>
          <w:lang w:eastAsia="fr-FR" w:bidi="fr-FR"/>
        </w:rPr>
        <w:t>bleaux à l’appui, en quelque 454 pages. L’analyse est rigoure</w:t>
      </w:r>
      <w:r w:rsidRPr="00AE24A9">
        <w:rPr>
          <w:lang w:eastAsia="fr-FR" w:bidi="fr-FR"/>
        </w:rPr>
        <w:t>u</w:t>
      </w:r>
      <w:r w:rsidRPr="00AE24A9">
        <w:rPr>
          <w:lang w:eastAsia="fr-FR" w:bidi="fr-FR"/>
        </w:rPr>
        <w:t>se</w:t>
      </w:r>
      <w:r>
        <w:rPr>
          <w:lang w:eastAsia="fr-FR" w:bidi="fr-FR"/>
        </w:rPr>
        <w:t> ;</w:t>
      </w:r>
      <w:r w:rsidRPr="00AE24A9">
        <w:rPr>
          <w:lang w:eastAsia="fr-FR" w:bidi="fr-FR"/>
        </w:rPr>
        <w:t xml:space="preserve"> peut-être est-ce parce que les auteurs sont des éna</w:t>
      </w:r>
      <w:r w:rsidRPr="00AE24A9">
        <w:rPr>
          <w:lang w:eastAsia="fr-FR" w:bidi="fr-FR"/>
        </w:rPr>
        <w:t>r</w:t>
      </w:r>
      <w:r w:rsidRPr="00AE24A9">
        <w:rPr>
          <w:lang w:eastAsia="fr-FR" w:bidi="fr-FR"/>
        </w:rPr>
        <w:t>ques</w:t>
      </w:r>
      <w:r>
        <w:rPr>
          <w:lang w:eastAsia="fr-FR" w:bidi="fr-FR"/>
        </w:rPr>
        <w:t> :</w:t>
      </w:r>
      <w:r w:rsidRPr="00AE24A9">
        <w:rPr>
          <w:lang w:eastAsia="fr-FR" w:bidi="fr-FR"/>
        </w:rPr>
        <w:t xml:space="preserve"> ils ont une réputation à conserver</w:t>
      </w:r>
      <w:r>
        <w:rPr>
          <w:lang w:eastAsia="fr-FR" w:bidi="fr-FR"/>
        </w:rPr>
        <w:t> !</w:t>
      </w:r>
    </w:p>
    <w:p w14:paraId="5D2D0771" w14:textId="77777777" w:rsidR="00014EE4" w:rsidRPr="00AE24A9" w:rsidRDefault="00014EE4" w:rsidP="00014EE4">
      <w:pPr>
        <w:spacing w:before="120" w:after="120"/>
        <w:jc w:val="both"/>
      </w:pPr>
      <w:r w:rsidRPr="00AE24A9">
        <w:rPr>
          <w:lang w:eastAsia="fr-FR" w:bidi="fr-FR"/>
        </w:rPr>
        <w:t>L’intérêt du bouquin est d’autant</w:t>
      </w:r>
      <w:r>
        <w:rPr>
          <w:lang w:eastAsia="fr-FR" w:bidi="fr-FR"/>
        </w:rPr>
        <w:t xml:space="preserve"> </w:t>
      </w:r>
      <w:r>
        <w:t xml:space="preserve">[190] </w:t>
      </w:r>
      <w:r w:rsidRPr="00AE24A9">
        <w:rPr>
          <w:lang w:eastAsia="fr-FR" w:bidi="fr-FR"/>
        </w:rPr>
        <w:t>plus grand que l’ADA s’est inspirée du rapport de M. Bloch-Lainé commandé par François Mi</w:t>
      </w:r>
      <w:r w:rsidRPr="00AE24A9">
        <w:rPr>
          <w:lang w:eastAsia="fr-FR" w:bidi="fr-FR"/>
        </w:rPr>
        <w:t>t</w:t>
      </w:r>
      <w:r w:rsidRPr="00AE24A9">
        <w:rPr>
          <w:lang w:eastAsia="fr-FR" w:bidi="fr-FR"/>
        </w:rPr>
        <w:t>terrand en 1982, reprenant les mêmes thèmes et établissant les comp</w:t>
      </w:r>
      <w:r w:rsidRPr="00AE24A9">
        <w:rPr>
          <w:lang w:eastAsia="fr-FR" w:bidi="fr-FR"/>
        </w:rPr>
        <w:t>a</w:t>
      </w:r>
      <w:r w:rsidRPr="00AE24A9">
        <w:rPr>
          <w:lang w:eastAsia="fr-FR" w:bidi="fr-FR"/>
        </w:rPr>
        <w:t>ra</w:t>
      </w:r>
      <w:r w:rsidRPr="00AE24A9">
        <w:rPr>
          <w:lang w:eastAsia="fr-FR" w:bidi="fr-FR"/>
        </w:rPr>
        <w:t>i</w:t>
      </w:r>
      <w:r w:rsidRPr="00AE24A9">
        <w:rPr>
          <w:lang w:eastAsia="fr-FR" w:bidi="fr-FR"/>
        </w:rPr>
        <w:t>sons entre l’état de la France en mai 1981 et mars 1986.</w:t>
      </w:r>
    </w:p>
    <w:p w14:paraId="238362E1" w14:textId="77777777" w:rsidR="00014EE4" w:rsidRPr="00AE24A9" w:rsidRDefault="00014EE4" w:rsidP="00014EE4">
      <w:pPr>
        <w:spacing w:before="120" w:after="120"/>
        <w:jc w:val="both"/>
      </w:pPr>
      <w:r w:rsidRPr="00AE24A9">
        <w:rPr>
          <w:lang w:eastAsia="fr-FR" w:bidi="fr-FR"/>
        </w:rPr>
        <w:t xml:space="preserve">Le grand mérite de la gauche, selon l’ADA, est d’abord d’avoir </w:t>
      </w:r>
      <w:r w:rsidRPr="00AE24A9">
        <w:t>f</w:t>
      </w:r>
      <w:r w:rsidRPr="00AE24A9">
        <w:t>i</w:t>
      </w:r>
      <w:r w:rsidRPr="00AE24A9">
        <w:t>nalement</w:t>
      </w:r>
      <w:r w:rsidRPr="00AE24A9">
        <w:rPr>
          <w:lang w:eastAsia="fr-FR" w:bidi="fr-FR"/>
        </w:rPr>
        <w:t xml:space="preserve"> (après l’échec de la tentat</w:t>
      </w:r>
      <w:r w:rsidRPr="00AE24A9">
        <w:rPr>
          <w:lang w:eastAsia="fr-FR" w:bidi="fr-FR"/>
        </w:rPr>
        <w:t>i</w:t>
      </w:r>
      <w:r w:rsidRPr="00AE24A9">
        <w:rPr>
          <w:lang w:eastAsia="fr-FR" w:bidi="fr-FR"/>
        </w:rPr>
        <w:t>ve de relance keynésienne) mieux perçu que le gouvern</w:t>
      </w:r>
      <w:r w:rsidRPr="00AE24A9">
        <w:rPr>
          <w:lang w:eastAsia="fr-FR" w:bidi="fr-FR"/>
        </w:rPr>
        <w:t>e</w:t>
      </w:r>
      <w:r w:rsidRPr="00AE24A9">
        <w:rPr>
          <w:lang w:eastAsia="fr-FR" w:bidi="fr-FR"/>
        </w:rPr>
        <w:t>ment qui l’avait précédé l’étendue de la crise en France. D’où, après des débuts marqués au coin de l’</w:t>
      </w:r>
      <w:r>
        <w:rPr>
          <w:lang w:eastAsia="fr-FR" w:bidi="fr-FR"/>
        </w:rPr>
        <w:t>« </w:t>
      </w:r>
      <w:r w:rsidRPr="00AE24A9">
        <w:rPr>
          <w:lang w:eastAsia="fr-FR" w:bidi="fr-FR"/>
        </w:rPr>
        <w:t>idéologi</w:t>
      </w:r>
      <w:r w:rsidRPr="00AE24A9">
        <w:rPr>
          <w:lang w:eastAsia="fr-FR" w:bidi="fr-FR"/>
        </w:rPr>
        <w:t>s</w:t>
      </w:r>
      <w:r w:rsidRPr="00AE24A9">
        <w:rPr>
          <w:lang w:eastAsia="fr-FR" w:bidi="fr-FR"/>
        </w:rPr>
        <w:t>me</w:t>
      </w:r>
      <w:r>
        <w:rPr>
          <w:lang w:eastAsia="fr-FR" w:bidi="fr-FR"/>
        </w:rPr>
        <w:t> »</w:t>
      </w:r>
      <w:r w:rsidRPr="00AE24A9">
        <w:rPr>
          <w:lang w:eastAsia="fr-FR" w:bidi="fr-FR"/>
        </w:rPr>
        <w:t xml:space="preserve">, une </w:t>
      </w:r>
      <w:r>
        <w:rPr>
          <w:lang w:eastAsia="fr-FR" w:bidi="fr-FR"/>
        </w:rPr>
        <w:t>« </w:t>
      </w:r>
      <w:r w:rsidRPr="00AE24A9">
        <w:rPr>
          <w:lang w:eastAsia="fr-FR" w:bidi="fr-FR"/>
        </w:rPr>
        <w:t>cure de réalisme</w:t>
      </w:r>
      <w:r>
        <w:rPr>
          <w:lang w:eastAsia="fr-FR" w:bidi="fr-FR"/>
        </w:rPr>
        <w:t> »</w:t>
      </w:r>
      <w:r w:rsidRPr="00AE24A9">
        <w:rPr>
          <w:lang w:eastAsia="fr-FR" w:bidi="fr-FR"/>
        </w:rPr>
        <w:t>, qui se traduit par une forte poussée d’économisme de 1982 à 1985, avec contr</w:t>
      </w:r>
      <w:r w:rsidRPr="00AE24A9">
        <w:rPr>
          <w:lang w:eastAsia="fr-FR" w:bidi="fr-FR"/>
        </w:rPr>
        <w:t>ô</w:t>
      </w:r>
      <w:r w:rsidRPr="00AE24A9">
        <w:rPr>
          <w:lang w:eastAsia="fr-FR" w:bidi="fr-FR"/>
        </w:rPr>
        <w:t>le des prix et des changes, limitation des hausses de sala</w:t>
      </w:r>
      <w:r w:rsidRPr="00AE24A9">
        <w:rPr>
          <w:lang w:eastAsia="fr-FR" w:bidi="fr-FR"/>
        </w:rPr>
        <w:t>i</w:t>
      </w:r>
      <w:r w:rsidRPr="00AE24A9">
        <w:rPr>
          <w:lang w:eastAsia="fr-FR" w:bidi="fr-FR"/>
        </w:rPr>
        <w:t>res et budgets d’austérité. Le bilan de cette gestion éc</w:t>
      </w:r>
      <w:r w:rsidRPr="00AE24A9">
        <w:rPr>
          <w:lang w:eastAsia="fr-FR" w:bidi="fr-FR"/>
        </w:rPr>
        <w:t>o</w:t>
      </w:r>
      <w:r w:rsidRPr="00AE24A9">
        <w:rPr>
          <w:lang w:eastAsia="fr-FR" w:bidi="fr-FR"/>
        </w:rPr>
        <w:t>nomique est, comme nous l’avons indiqué en début d’article, plutôt positif.</w:t>
      </w:r>
    </w:p>
    <w:p w14:paraId="027509A4" w14:textId="77777777" w:rsidR="00014EE4" w:rsidRPr="00AE24A9" w:rsidRDefault="00014EE4" w:rsidP="00014EE4">
      <w:pPr>
        <w:spacing w:before="120" w:after="120"/>
        <w:jc w:val="both"/>
      </w:pPr>
      <w:r w:rsidRPr="00AE24A9">
        <w:rPr>
          <w:lang w:eastAsia="fr-FR" w:bidi="fr-FR"/>
        </w:rPr>
        <w:t>Mais l’échec majeur est celui de l’emploi qui, malgré les prome</w:t>
      </w:r>
      <w:r w:rsidRPr="00AE24A9">
        <w:rPr>
          <w:lang w:eastAsia="fr-FR" w:bidi="fr-FR"/>
        </w:rPr>
        <w:t>s</w:t>
      </w:r>
      <w:r w:rsidRPr="00AE24A9">
        <w:rPr>
          <w:lang w:eastAsia="fr-FR" w:bidi="fr-FR"/>
        </w:rPr>
        <w:t>ses de 1981, ne s’est pas amélioré. Comme le note l’ADA, les indu</w:t>
      </w:r>
      <w:r w:rsidRPr="00AE24A9">
        <w:rPr>
          <w:lang w:eastAsia="fr-FR" w:bidi="fr-FR"/>
        </w:rPr>
        <w:t>s</w:t>
      </w:r>
      <w:r w:rsidRPr="00AE24A9">
        <w:rPr>
          <w:lang w:eastAsia="fr-FR" w:bidi="fr-FR"/>
        </w:rPr>
        <w:t>tries françaises continuent de perdre des parts de marché, les inégal</w:t>
      </w:r>
      <w:r w:rsidRPr="00AE24A9">
        <w:rPr>
          <w:lang w:eastAsia="fr-FR" w:bidi="fr-FR"/>
        </w:rPr>
        <w:t>i</w:t>
      </w:r>
      <w:r w:rsidRPr="00AE24A9">
        <w:rPr>
          <w:lang w:eastAsia="fr-FR" w:bidi="fr-FR"/>
        </w:rPr>
        <w:t>tés de salaire se maintiennent et le chômage persiste et cont</w:t>
      </w:r>
      <w:r w:rsidRPr="00AE24A9">
        <w:rPr>
          <w:lang w:eastAsia="fr-FR" w:bidi="fr-FR"/>
        </w:rPr>
        <w:t>i</w:t>
      </w:r>
      <w:r w:rsidRPr="00AE24A9">
        <w:rPr>
          <w:lang w:eastAsia="fr-FR" w:bidi="fr-FR"/>
        </w:rPr>
        <w:t>nue de frapper les mêmes catégories, sociales les immigrés et les jeunes n</w:t>
      </w:r>
      <w:r w:rsidRPr="00AE24A9">
        <w:rPr>
          <w:lang w:eastAsia="fr-FR" w:bidi="fr-FR"/>
        </w:rPr>
        <w:t>o</w:t>
      </w:r>
      <w:r w:rsidRPr="00AE24A9">
        <w:rPr>
          <w:lang w:eastAsia="fr-FR" w:bidi="fr-FR"/>
        </w:rPr>
        <w:t>tamment.</w:t>
      </w:r>
    </w:p>
    <w:p w14:paraId="5EFF7905" w14:textId="77777777" w:rsidR="00014EE4" w:rsidRPr="00AE24A9" w:rsidRDefault="00014EE4" w:rsidP="00014EE4">
      <w:pPr>
        <w:spacing w:before="120" w:after="120"/>
        <w:jc w:val="both"/>
      </w:pPr>
      <w:r w:rsidRPr="00AE24A9">
        <w:rPr>
          <w:lang w:eastAsia="fr-FR" w:bidi="fr-FR"/>
        </w:rPr>
        <w:t>Au delà du bilan, de ces chiffres, graphiques et anal</w:t>
      </w:r>
      <w:r w:rsidRPr="00AE24A9">
        <w:rPr>
          <w:lang w:eastAsia="fr-FR" w:bidi="fr-FR"/>
        </w:rPr>
        <w:t>y</w:t>
      </w:r>
      <w:r w:rsidRPr="00AE24A9">
        <w:rPr>
          <w:lang w:eastAsia="fr-FR" w:bidi="fr-FR"/>
        </w:rPr>
        <w:t>ses fort utiles pour évaluer les fruits de cette expérience de gouvernement socialiste, les énarques de l’ADA concluent, sans doute un peu rapidement, que la pol</w:t>
      </w:r>
      <w:r w:rsidRPr="00AE24A9">
        <w:rPr>
          <w:lang w:eastAsia="fr-FR" w:bidi="fr-FR"/>
        </w:rPr>
        <w:t>i</w:t>
      </w:r>
      <w:r w:rsidRPr="00AE24A9">
        <w:rPr>
          <w:lang w:eastAsia="fr-FR" w:bidi="fr-FR"/>
        </w:rPr>
        <w:t>tique économique ne peut se concevoir de mille façons... Peut- être, mais encore faut-il trouver la bonne recette</w:t>
      </w:r>
      <w:r>
        <w:rPr>
          <w:lang w:eastAsia="fr-FR" w:bidi="fr-FR"/>
        </w:rPr>
        <w:t> !</w:t>
      </w:r>
      <w:r w:rsidRPr="00AE24A9">
        <w:rPr>
          <w:lang w:eastAsia="fr-FR" w:bidi="fr-FR"/>
        </w:rPr>
        <w:t xml:space="preserve"> L’ADA ajoute que les dossiers aujourd’hui primo</w:t>
      </w:r>
      <w:r w:rsidRPr="00AE24A9">
        <w:rPr>
          <w:lang w:eastAsia="fr-FR" w:bidi="fr-FR"/>
        </w:rPr>
        <w:t>r</w:t>
      </w:r>
      <w:r w:rsidRPr="00AE24A9">
        <w:rPr>
          <w:lang w:eastAsia="fr-FR" w:bidi="fr-FR"/>
        </w:rPr>
        <w:t>diaux sont ceux de l’immigration, de</w:t>
      </w:r>
      <w:r>
        <w:rPr>
          <w:lang w:eastAsia="fr-FR" w:bidi="fr-FR"/>
        </w:rPr>
        <w:t xml:space="preserve"> </w:t>
      </w:r>
      <w:r w:rsidRPr="00AE24A9">
        <w:rPr>
          <w:lang w:eastAsia="fr-FR" w:bidi="fr-FR"/>
        </w:rPr>
        <w:t>la protection sociale, de la formation, de la recherche et, plus larg</w:t>
      </w:r>
      <w:r w:rsidRPr="00AE24A9">
        <w:rPr>
          <w:lang w:eastAsia="fr-FR" w:bidi="fr-FR"/>
        </w:rPr>
        <w:t>e</w:t>
      </w:r>
      <w:r w:rsidRPr="00AE24A9">
        <w:rPr>
          <w:lang w:eastAsia="fr-FR" w:bidi="fr-FR"/>
        </w:rPr>
        <w:t>ment, de la réduction des inégalités.</w:t>
      </w:r>
    </w:p>
    <w:p w14:paraId="09D2A79D" w14:textId="77777777" w:rsidR="00014EE4" w:rsidRPr="00AE24A9" w:rsidRDefault="00014EE4" w:rsidP="00014EE4">
      <w:pPr>
        <w:spacing w:before="120" w:after="120"/>
        <w:jc w:val="both"/>
      </w:pPr>
      <w:r w:rsidRPr="00AE24A9">
        <w:rPr>
          <w:lang w:eastAsia="fr-FR" w:bidi="fr-FR"/>
        </w:rPr>
        <w:t xml:space="preserve">D’après nous, il faudra aussi voir si les </w:t>
      </w:r>
      <w:r>
        <w:rPr>
          <w:lang w:eastAsia="fr-FR" w:bidi="fr-FR"/>
        </w:rPr>
        <w:t>« </w:t>
      </w:r>
      <w:r w:rsidRPr="00AE24A9">
        <w:rPr>
          <w:lang w:eastAsia="fr-FR" w:bidi="fr-FR"/>
        </w:rPr>
        <w:t>acquis sociaux</w:t>
      </w:r>
      <w:r>
        <w:rPr>
          <w:lang w:eastAsia="fr-FR" w:bidi="fr-FR"/>
        </w:rPr>
        <w:t> »</w:t>
      </w:r>
      <w:r w:rsidRPr="00AE24A9">
        <w:rPr>
          <w:lang w:eastAsia="fr-FR" w:bidi="fr-FR"/>
        </w:rPr>
        <w:t xml:space="preserve"> en m</w:t>
      </w:r>
      <w:r w:rsidRPr="00AE24A9">
        <w:rPr>
          <w:lang w:eastAsia="fr-FR" w:bidi="fr-FR"/>
        </w:rPr>
        <w:t>a</w:t>
      </w:r>
      <w:r w:rsidRPr="00AE24A9">
        <w:rPr>
          <w:lang w:eastAsia="fr-FR" w:bidi="fr-FR"/>
        </w:rPr>
        <w:t>tière de r</w:t>
      </w:r>
      <w:r w:rsidRPr="00AE24A9">
        <w:rPr>
          <w:lang w:eastAsia="fr-FR" w:bidi="fr-FR"/>
        </w:rPr>
        <w:t>e</w:t>
      </w:r>
      <w:r w:rsidRPr="00AE24A9">
        <w:rPr>
          <w:lang w:eastAsia="fr-FR" w:bidi="fr-FR"/>
        </w:rPr>
        <w:t>lations de travail et de conditions de travail seront préservés, comme le souhaitent app</w:t>
      </w:r>
      <w:r w:rsidRPr="00AE24A9">
        <w:rPr>
          <w:lang w:eastAsia="fr-FR" w:bidi="fr-FR"/>
        </w:rPr>
        <w:t>a</w:t>
      </w:r>
      <w:r w:rsidRPr="00AE24A9">
        <w:rPr>
          <w:lang w:eastAsia="fr-FR" w:bidi="fr-FR"/>
        </w:rPr>
        <w:t>remment la majorité des Français, électeurs de droite inclus (cf</w:t>
      </w:r>
      <w:r>
        <w:rPr>
          <w:lang w:eastAsia="fr-FR" w:bidi="fr-FR"/>
        </w:rPr>
        <w:t>.</w:t>
      </w:r>
      <w:r w:rsidRPr="00AE24A9">
        <w:rPr>
          <w:lang w:eastAsia="fr-FR" w:bidi="fr-FR"/>
        </w:rPr>
        <w:t xml:space="preserve"> sondage SOFRES in </w:t>
      </w:r>
      <w:r w:rsidRPr="00857741">
        <w:rPr>
          <w:i/>
          <w:iCs/>
          <w:szCs w:val="28"/>
        </w:rPr>
        <w:t>Le Monde</w:t>
      </w:r>
      <w:r w:rsidRPr="00AE24A9">
        <w:t xml:space="preserve">, </w:t>
      </w:r>
      <w:r w:rsidRPr="00AE24A9">
        <w:rPr>
          <w:lang w:eastAsia="fr-FR" w:bidi="fr-FR"/>
        </w:rPr>
        <w:t>26/27 janv. 1986). Pour ne citer que les principaux acquis sociaux, mentionnons la retraite à 60 ans, la semaine de travail de trente-neuf heures, la ci</w:t>
      </w:r>
      <w:r w:rsidRPr="00AE24A9">
        <w:rPr>
          <w:lang w:eastAsia="fr-FR" w:bidi="fr-FR"/>
        </w:rPr>
        <w:t>n</w:t>
      </w:r>
      <w:r w:rsidRPr="00AE24A9">
        <w:rPr>
          <w:lang w:eastAsia="fr-FR" w:bidi="fr-FR"/>
        </w:rPr>
        <w:t>quième semaine de vacances a</w:t>
      </w:r>
      <w:r w:rsidRPr="00AE24A9">
        <w:rPr>
          <w:lang w:eastAsia="fr-FR" w:bidi="fr-FR"/>
        </w:rPr>
        <w:t>n</w:t>
      </w:r>
      <w:r w:rsidRPr="00AE24A9">
        <w:rPr>
          <w:lang w:eastAsia="fr-FR" w:bidi="fr-FR"/>
        </w:rPr>
        <w:t>nuelles et, peut-être plus important encore en termes d’évolution sociale à moyen terme, les groupes d’expression et les nouveaux droits des travailleurs dans l’entreprise (Lois A</w:t>
      </w:r>
      <w:r w:rsidRPr="00AE24A9">
        <w:rPr>
          <w:lang w:eastAsia="fr-FR" w:bidi="fr-FR"/>
        </w:rPr>
        <w:t>u</w:t>
      </w:r>
      <w:r w:rsidRPr="00AE24A9">
        <w:rPr>
          <w:lang w:eastAsia="fr-FR" w:bidi="fr-FR"/>
        </w:rPr>
        <w:t>roux).</w:t>
      </w:r>
    </w:p>
    <w:p w14:paraId="7174E0A3" w14:textId="77777777" w:rsidR="00014EE4" w:rsidRPr="00AE24A9" w:rsidRDefault="00014EE4" w:rsidP="00014EE4">
      <w:pPr>
        <w:spacing w:before="120" w:after="120"/>
        <w:jc w:val="both"/>
      </w:pPr>
      <w:r w:rsidRPr="00AE24A9">
        <w:rPr>
          <w:lang w:eastAsia="fr-FR" w:bidi="fr-FR"/>
        </w:rPr>
        <w:t>Comme le soulignent les auteurs en introduction, il s’agissait de faire le bilan de la France en 1986 et non le procès d’un gouvern</w:t>
      </w:r>
      <w:r w:rsidRPr="00AE24A9">
        <w:rPr>
          <w:lang w:eastAsia="fr-FR" w:bidi="fr-FR"/>
        </w:rPr>
        <w:t>e</w:t>
      </w:r>
      <w:r w:rsidRPr="00AE24A9">
        <w:rPr>
          <w:lang w:eastAsia="fr-FR" w:bidi="fr-FR"/>
        </w:rPr>
        <w:t>ment, de juger une nation et non une gestion. Il s’agissait aussi d’</w:t>
      </w:r>
      <w:r>
        <w:rPr>
          <w:lang w:eastAsia="fr-FR" w:bidi="fr-FR"/>
        </w:rPr>
        <w:t>« </w:t>
      </w:r>
      <w:r w:rsidRPr="00AE24A9">
        <w:rPr>
          <w:lang w:eastAsia="fr-FR" w:bidi="fr-FR"/>
        </w:rPr>
        <w:t>évaluer les marges de manœuvre et les limites de l’action des gouvern</w:t>
      </w:r>
      <w:r w:rsidRPr="00AE24A9">
        <w:rPr>
          <w:lang w:eastAsia="fr-FR" w:bidi="fr-FR"/>
        </w:rPr>
        <w:t>e</w:t>
      </w:r>
      <w:r w:rsidRPr="00AE24A9">
        <w:rPr>
          <w:lang w:eastAsia="fr-FR" w:bidi="fr-FR"/>
        </w:rPr>
        <w:t>ments de demain</w:t>
      </w:r>
      <w:r>
        <w:rPr>
          <w:lang w:eastAsia="fr-FR" w:bidi="fr-FR"/>
        </w:rPr>
        <w:t> »</w:t>
      </w:r>
      <w:r w:rsidRPr="00AE24A9">
        <w:rPr>
          <w:lang w:eastAsia="fr-FR" w:bidi="fr-FR"/>
        </w:rPr>
        <w:t>...</w:t>
      </w:r>
    </w:p>
    <w:p w14:paraId="2BDACCAB" w14:textId="77777777" w:rsidR="00014EE4" w:rsidRPr="00AE24A9" w:rsidRDefault="00014EE4" w:rsidP="00014EE4">
      <w:pPr>
        <w:spacing w:before="120" w:after="120"/>
        <w:jc w:val="both"/>
      </w:pPr>
      <w:r w:rsidRPr="00AE24A9">
        <w:rPr>
          <w:lang w:eastAsia="fr-FR" w:bidi="fr-FR"/>
        </w:rPr>
        <w:t>Le bouquin fait ressortir la diversité des engagements, des polit</w:t>
      </w:r>
      <w:r w:rsidRPr="00AE24A9">
        <w:rPr>
          <w:lang w:eastAsia="fr-FR" w:bidi="fr-FR"/>
        </w:rPr>
        <w:t>i</w:t>
      </w:r>
      <w:r w:rsidRPr="00AE24A9">
        <w:rPr>
          <w:lang w:eastAsia="fr-FR" w:bidi="fr-FR"/>
        </w:rPr>
        <w:t xml:space="preserve">ques mises en œuvre et des résultats obtenus. Mais aussi </w:t>
      </w:r>
      <w:r>
        <w:rPr>
          <w:lang w:eastAsia="fr-FR" w:bidi="fr-FR"/>
        </w:rPr>
        <w:t>« </w:t>
      </w:r>
      <w:r w:rsidRPr="00AE24A9">
        <w:rPr>
          <w:lang w:eastAsia="fr-FR" w:bidi="fr-FR"/>
        </w:rPr>
        <w:t>le désa</w:t>
      </w:r>
      <w:r w:rsidRPr="00AE24A9">
        <w:rPr>
          <w:lang w:eastAsia="fr-FR" w:bidi="fr-FR"/>
        </w:rPr>
        <w:t>r</w:t>
      </w:r>
      <w:r w:rsidRPr="00AE24A9">
        <w:rPr>
          <w:lang w:eastAsia="fr-FR" w:bidi="fr-FR"/>
        </w:rPr>
        <w:t>roi des certitudes et des critères</w:t>
      </w:r>
      <w:r>
        <w:rPr>
          <w:lang w:eastAsia="fr-FR" w:bidi="fr-FR"/>
        </w:rPr>
        <w:t> »</w:t>
      </w:r>
      <w:r w:rsidRPr="00AE24A9">
        <w:rPr>
          <w:lang w:eastAsia="fr-FR" w:bidi="fr-FR"/>
        </w:rPr>
        <w:t>, le brouillage des idéologies et des pol</w:t>
      </w:r>
      <w:r w:rsidRPr="00AE24A9">
        <w:rPr>
          <w:lang w:eastAsia="fr-FR" w:bidi="fr-FR"/>
        </w:rPr>
        <w:t>i</w:t>
      </w:r>
      <w:r w:rsidRPr="00AE24A9">
        <w:rPr>
          <w:lang w:eastAsia="fr-FR" w:bidi="fr-FR"/>
        </w:rPr>
        <w:t>tiques économiques proposées à la fin de ce quinquennat.</w:t>
      </w:r>
    </w:p>
    <w:p w14:paraId="03EA94EA" w14:textId="77777777" w:rsidR="00014EE4" w:rsidRPr="00AE24A9" w:rsidRDefault="00014EE4" w:rsidP="00014EE4">
      <w:pPr>
        <w:spacing w:before="120" w:after="120"/>
        <w:jc w:val="both"/>
      </w:pPr>
      <w:r w:rsidRPr="00AE24A9">
        <w:rPr>
          <w:lang w:eastAsia="fr-FR" w:bidi="fr-FR"/>
        </w:rPr>
        <w:t>La gauche aurait bien aimé être encore aux commandes avec ce b</w:t>
      </w:r>
      <w:r w:rsidRPr="00AE24A9">
        <w:rPr>
          <w:lang w:eastAsia="fr-FR" w:bidi="fr-FR"/>
        </w:rPr>
        <w:t>i</w:t>
      </w:r>
      <w:r w:rsidRPr="00AE24A9">
        <w:rPr>
          <w:lang w:eastAsia="fr-FR" w:bidi="fr-FR"/>
        </w:rPr>
        <w:t>lan de 1986, plutôt que celui dont elle a hérité en 1981. Mais la pop</w:t>
      </w:r>
      <w:r w:rsidRPr="00AE24A9">
        <w:rPr>
          <w:lang w:eastAsia="fr-FR" w:bidi="fr-FR"/>
        </w:rPr>
        <w:t>u</w:t>
      </w:r>
      <w:r w:rsidRPr="00AE24A9">
        <w:rPr>
          <w:lang w:eastAsia="fr-FR" w:bidi="fr-FR"/>
        </w:rPr>
        <w:t>lation française en a décidé a</w:t>
      </w:r>
      <w:r w:rsidRPr="00AE24A9">
        <w:rPr>
          <w:lang w:eastAsia="fr-FR" w:bidi="fr-FR"/>
        </w:rPr>
        <w:t>u</w:t>
      </w:r>
      <w:r w:rsidRPr="00AE24A9">
        <w:rPr>
          <w:lang w:eastAsia="fr-FR" w:bidi="fr-FR"/>
        </w:rPr>
        <w:t>trement. Reste qu’au-delà des débats pol</w:t>
      </w:r>
      <w:r w:rsidRPr="00AE24A9">
        <w:rPr>
          <w:lang w:eastAsia="fr-FR" w:bidi="fr-FR"/>
        </w:rPr>
        <w:t>i</w:t>
      </w:r>
      <w:r w:rsidRPr="00AE24A9">
        <w:rPr>
          <w:lang w:eastAsia="fr-FR" w:bidi="fr-FR"/>
        </w:rPr>
        <w:t>ti</w:t>
      </w:r>
      <w:r>
        <w:rPr>
          <w:lang w:eastAsia="fr-FR" w:bidi="fr-FR"/>
        </w:rPr>
        <w:t>ciens, ce genre de bilan consti</w:t>
      </w:r>
      <w:r w:rsidRPr="00AE24A9">
        <w:rPr>
          <w:lang w:eastAsia="fr-FR" w:bidi="fr-FR"/>
        </w:rPr>
        <w:t>tue,</w:t>
      </w:r>
      <w:r>
        <w:t xml:space="preserve"> [191]</w:t>
      </w:r>
      <w:r w:rsidRPr="00AE24A9">
        <w:rPr>
          <w:lang w:eastAsia="fr-FR" w:bidi="fr-FR"/>
        </w:rPr>
        <w:t xml:space="preserve"> à nos yeux, un excellent outil pour une év</w:t>
      </w:r>
      <w:r w:rsidRPr="00AE24A9">
        <w:rPr>
          <w:lang w:eastAsia="fr-FR" w:bidi="fr-FR"/>
        </w:rPr>
        <w:t>a</w:t>
      </w:r>
      <w:r w:rsidRPr="00AE24A9">
        <w:rPr>
          <w:lang w:eastAsia="fr-FR" w:bidi="fr-FR"/>
        </w:rPr>
        <w:t>luation globale de la gestion de l’État, surtout, comme c’est le cas ici, lorsqu’on peut comparer la gestion et les résu</w:t>
      </w:r>
      <w:r w:rsidRPr="00AE24A9">
        <w:rPr>
          <w:lang w:eastAsia="fr-FR" w:bidi="fr-FR"/>
        </w:rPr>
        <w:t>l</w:t>
      </w:r>
      <w:r w:rsidRPr="00AE24A9">
        <w:rPr>
          <w:lang w:eastAsia="fr-FR" w:bidi="fr-FR"/>
        </w:rPr>
        <w:t>tats de</w:t>
      </w:r>
      <w:r>
        <w:rPr>
          <w:lang w:eastAsia="fr-FR" w:bidi="fr-FR"/>
        </w:rPr>
        <w:t xml:space="preserve"> </w:t>
      </w:r>
      <w:r w:rsidRPr="00AE24A9">
        <w:rPr>
          <w:lang w:eastAsia="fr-FR" w:bidi="fr-FR"/>
        </w:rPr>
        <w:t>l’un et de l’autre sur différents plans simu</w:t>
      </w:r>
      <w:r>
        <w:rPr>
          <w:lang w:eastAsia="fr-FR" w:bidi="fr-FR"/>
        </w:rPr>
        <w:t>ltanément. L’exercice des énar</w:t>
      </w:r>
      <w:r w:rsidRPr="00AE24A9">
        <w:rPr>
          <w:lang w:eastAsia="fr-FR" w:bidi="fr-FR"/>
        </w:rPr>
        <w:t xml:space="preserve">ques, tout comme le bilan d’ailleurs, est </w:t>
      </w:r>
      <w:r>
        <w:rPr>
          <w:lang w:eastAsia="fr-FR" w:bidi="fr-FR"/>
        </w:rPr>
        <w:t>« </w:t>
      </w:r>
      <w:r w:rsidRPr="00AE24A9">
        <w:rPr>
          <w:lang w:eastAsia="fr-FR" w:bidi="fr-FR"/>
        </w:rPr>
        <w:t>globalement pos</w:t>
      </w:r>
      <w:r w:rsidRPr="00AE24A9">
        <w:rPr>
          <w:lang w:eastAsia="fr-FR" w:bidi="fr-FR"/>
        </w:rPr>
        <w:t>i</w:t>
      </w:r>
      <w:r w:rsidRPr="00AE24A9">
        <w:rPr>
          <w:lang w:eastAsia="fr-FR" w:bidi="fr-FR"/>
        </w:rPr>
        <w:t>tif</w:t>
      </w:r>
      <w:r>
        <w:rPr>
          <w:lang w:eastAsia="fr-FR" w:bidi="fr-FR"/>
        </w:rPr>
        <w:t> » !</w:t>
      </w:r>
    </w:p>
    <w:p w14:paraId="595F91D9" w14:textId="77777777" w:rsidR="00014EE4" w:rsidRDefault="00014EE4" w:rsidP="00014EE4">
      <w:pPr>
        <w:spacing w:before="120" w:after="120"/>
        <w:jc w:val="both"/>
        <w:rPr>
          <w:lang w:eastAsia="fr-FR" w:bidi="fr-FR"/>
        </w:rPr>
      </w:pPr>
    </w:p>
    <w:p w14:paraId="426B1E8E" w14:textId="77777777" w:rsidR="00014EE4" w:rsidRDefault="00014EE4" w:rsidP="00014EE4">
      <w:pPr>
        <w:spacing w:before="120" w:after="120"/>
        <w:jc w:val="both"/>
      </w:pPr>
      <w:r w:rsidRPr="00AE24A9">
        <w:rPr>
          <w:lang w:eastAsia="fr-FR" w:bidi="fr-FR"/>
        </w:rPr>
        <w:t>Diane Tremblay</w:t>
      </w:r>
    </w:p>
    <w:p w14:paraId="227FF691" w14:textId="77777777" w:rsidR="00014EE4" w:rsidRDefault="00014EE4" w:rsidP="00014EE4">
      <w:pPr>
        <w:pBdr>
          <w:bottom w:val="single" w:sz="24" w:space="1" w:color="auto"/>
        </w:pBdr>
        <w:spacing w:before="120" w:after="120"/>
        <w:ind w:left="1440" w:right="1440" w:firstLine="0"/>
        <w:jc w:val="both"/>
      </w:pPr>
    </w:p>
    <w:p w14:paraId="2222EF5F" w14:textId="77777777" w:rsidR="00014EE4" w:rsidRDefault="00014EE4" w:rsidP="00014EE4">
      <w:pPr>
        <w:spacing w:before="120" w:after="120"/>
        <w:jc w:val="both"/>
      </w:pPr>
    </w:p>
    <w:p w14:paraId="3145C90F" w14:textId="77777777" w:rsidR="00014EE4" w:rsidRDefault="00014EE4" w:rsidP="00014EE4">
      <w:pPr>
        <w:spacing w:before="120" w:after="120"/>
        <w:jc w:val="both"/>
      </w:pPr>
    </w:p>
    <w:p w14:paraId="5D3F0B1B" w14:textId="77777777" w:rsidR="00014EE4" w:rsidRPr="008328B3" w:rsidRDefault="00014EE4" w:rsidP="00014EE4">
      <w:pPr>
        <w:spacing w:before="120" w:after="120"/>
        <w:jc w:val="both"/>
        <w:rPr>
          <w:b/>
          <w:color w:val="FF0000"/>
        </w:rPr>
      </w:pPr>
      <w:r w:rsidRPr="008328B3">
        <w:rPr>
          <w:b/>
          <w:color w:val="FF0000"/>
          <w:lang w:eastAsia="fr-FR" w:bidi="fr-FR"/>
        </w:rPr>
        <w:t>Mais qui a peur du travail des femmes ?</w:t>
      </w:r>
    </w:p>
    <w:p w14:paraId="5699EFA9" w14:textId="77777777" w:rsidR="00014EE4" w:rsidRDefault="00014EE4" w:rsidP="00014EE4">
      <w:pPr>
        <w:spacing w:before="120" w:after="120"/>
        <w:ind w:firstLine="0"/>
        <w:jc w:val="both"/>
      </w:pPr>
      <w:r w:rsidRPr="00AE24A9">
        <w:rPr>
          <w:lang w:eastAsia="fr-FR" w:bidi="fr-FR"/>
        </w:rPr>
        <w:t>Margaret Maruani, Paris,</w:t>
      </w:r>
      <w:r>
        <w:rPr>
          <w:lang w:eastAsia="fr-FR" w:bidi="fr-FR"/>
        </w:rPr>
        <w:t xml:space="preserve"> </w:t>
      </w:r>
      <w:r w:rsidRPr="00AE24A9">
        <w:rPr>
          <w:szCs w:val="24"/>
          <w:lang w:eastAsia="fr-FR" w:bidi="fr-FR"/>
        </w:rPr>
        <w:t>Éditions Syros, oct. 1985</w:t>
      </w:r>
    </w:p>
    <w:p w14:paraId="6A8C12F7" w14:textId="77777777" w:rsidR="00014EE4" w:rsidRDefault="00014EE4" w:rsidP="00014EE4">
      <w:pPr>
        <w:spacing w:before="120" w:after="120"/>
        <w:jc w:val="both"/>
      </w:pPr>
    </w:p>
    <w:p w14:paraId="1AC06F24" w14:textId="77777777" w:rsidR="00014EE4" w:rsidRPr="00AE24A9" w:rsidRDefault="00014EE4" w:rsidP="00014EE4">
      <w:pPr>
        <w:spacing w:before="120" w:after="120"/>
        <w:jc w:val="both"/>
      </w:pPr>
      <w:r>
        <w:rPr>
          <w:lang w:eastAsia="fr-FR" w:bidi="fr-FR"/>
        </w:rPr>
        <w:t>« </w:t>
      </w:r>
      <w:r w:rsidRPr="00AE24A9">
        <w:rPr>
          <w:lang w:eastAsia="fr-FR" w:bidi="fr-FR"/>
        </w:rPr>
        <w:t>Mais qui a peur du travail des femmes</w:t>
      </w:r>
      <w:r>
        <w:rPr>
          <w:lang w:eastAsia="fr-FR" w:bidi="fr-FR"/>
        </w:rPr>
        <w:t> ? »</w:t>
      </w:r>
      <w:r w:rsidRPr="00AE24A9">
        <w:rPr>
          <w:lang w:eastAsia="fr-FR" w:bidi="fr-FR"/>
        </w:rPr>
        <w:t>. La question est bien lancée par Margaret Maruani dans ce bo</w:t>
      </w:r>
      <w:r w:rsidRPr="00AE24A9">
        <w:rPr>
          <w:lang w:eastAsia="fr-FR" w:bidi="fr-FR"/>
        </w:rPr>
        <w:t>u</w:t>
      </w:r>
      <w:r w:rsidRPr="00AE24A9">
        <w:rPr>
          <w:lang w:eastAsia="fr-FR" w:bidi="fr-FR"/>
        </w:rPr>
        <w:t>quin de quelques 175 pages qu’elle vient de faire paraître chez Syros. Avec une certaine malice et un bon sens de la formule, ce</w:t>
      </w:r>
      <w:r w:rsidRPr="00AE24A9">
        <w:rPr>
          <w:lang w:eastAsia="fr-FR" w:bidi="fr-FR"/>
        </w:rPr>
        <w:t>t</w:t>
      </w:r>
      <w:r w:rsidRPr="00AE24A9">
        <w:rPr>
          <w:lang w:eastAsia="fr-FR" w:bidi="fr-FR"/>
        </w:rPr>
        <w:t>te sociologue française confronte les mots, les m</w:t>
      </w:r>
      <w:r w:rsidRPr="00AE24A9">
        <w:rPr>
          <w:lang w:eastAsia="fr-FR" w:bidi="fr-FR"/>
        </w:rPr>
        <w:t>y</w:t>
      </w:r>
      <w:r w:rsidRPr="00AE24A9">
        <w:rPr>
          <w:lang w:eastAsia="fr-FR" w:bidi="fr-FR"/>
        </w:rPr>
        <w:t xml:space="preserve">thes et les fables au sujet du travail des femmes aux </w:t>
      </w:r>
      <w:r w:rsidRPr="00AE24A9">
        <w:t>faits</w:t>
      </w:r>
      <w:r w:rsidRPr="00AE24A9">
        <w:rPr>
          <w:lang w:eastAsia="fr-FR" w:bidi="fr-FR"/>
        </w:rPr>
        <w:t>, c’est-à-dire aux lois et aux chiffres.</w:t>
      </w:r>
    </w:p>
    <w:p w14:paraId="637470A6" w14:textId="77777777" w:rsidR="00014EE4" w:rsidRPr="00AE24A9" w:rsidRDefault="00014EE4" w:rsidP="00014EE4">
      <w:pPr>
        <w:spacing w:before="120" w:after="120"/>
        <w:jc w:val="both"/>
      </w:pPr>
      <w:r w:rsidRPr="00AE24A9">
        <w:rPr>
          <w:lang w:eastAsia="fr-FR" w:bidi="fr-FR"/>
        </w:rPr>
        <w:t>Comme elle le souligne bien, même si l’emploi est en crise, même si la flexibilité fait de plus en plus de ravages partout, les femmes re</w:t>
      </w:r>
      <w:r w:rsidRPr="00AE24A9">
        <w:rPr>
          <w:lang w:eastAsia="fr-FR" w:bidi="fr-FR"/>
        </w:rPr>
        <w:t>s</w:t>
      </w:r>
      <w:r w:rsidRPr="00AE24A9">
        <w:rPr>
          <w:lang w:eastAsia="fr-FR" w:bidi="fr-FR"/>
        </w:rPr>
        <w:t>tent intransigeantes sur leur e</w:t>
      </w:r>
      <w:r w:rsidRPr="00AE24A9">
        <w:rPr>
          <w:lang w:eastAsia="fr-FR" w:bidi="fr-FR"/>
        </w:rPr>
        <w:t>m</w:t>
      </w:r>
      <w:r w:rsidRPr="00AE24A9">
        <w:rPr>
          <w:lang w:eastAsia="fr-FR" w:bidi="fr-FR"/>
        </w:rPr>
        <w:t>ploi. En effet, les taux d’activité des femmes n’ont cessé d’augmenter depuis les années 70, en France (comme dans la plupart des pays de la Communauté économique e</w:t>
      </w:r>
      <w:r w:rsidRPr="00AE24A9">
        <w:rPr>
          <w:lang w:eastAsia="fr-FR" w:bidi="fr-FR"/>
        </w:rPr>
        <w:t>u</w:t>
      </w:r>
      <w:r w:rsidRPr="00AE24A9">
        <w:rPr>
          <w:lang w:eastAsia="fr-FR" w:bidi="fr-FR"/>
        </w:rPr>
        <w:t>ropéenne et en Amérique d’ailleurs). Maruani soul</w:t>
      </w:r>
      <w:r w:rsidRPr="00AE24A9">
        <w:rPr>
          <w:lang w:eastAsia="fr-FR" w:bidi="fr-FR"/>
        </w:rPr>
        <w:t>i</w:t>
      </w:r>
      <w:r w:rsidRPr="00AE24A9">
        <w:rPr>
          <w:lang w:eastAsia="fr-FR" w:bidi="fr-FR"/>
        </w:rPr>
        <w:t>gne que la hausse du taux d’activité des femmes e</w:t>
      </w:r>
      <w:r w:rsidRPr="00AE24A9">
        <w:rPr>
          <w:lang w:eastAsia="fr-FR" w:bidi="fr-FR"/>
        </w:rPr>
        <w:t>x</w:t>
      </w:r>
      <w:r w:rsidRPr="00AE24A9">
        <w:rPr>
          <w:lang w:eastAsia="fr-FR" w:bidi="fr-FR"/>
        </w:rPr>
        <w:t>plique d’ailleurs la presque totalité de l’augmentation de la p</w:t>
      </w:r>
      <w:r w:rsidRPr="00AE24A9">
        <w:rPr>
          <w:lang w:eastAsia="fr-FR" w:bidi="fr-FR"/>
        </w:rPr>
        <w:t>o</w:t>
      </w:r>
      <w:r w:rsidRPr="00AE24A9">
        <w:rPr>
          <w:lang w:eastAsia="fr-FR" w:bidi="fr-FR"/>
        </w:rPr>
        <w:t>pulation active depuis une quinzaine d’années. Deux chiffres le montrent bien</w:t>
      </w:r>
      <w:r>
        <w:rPr>
          <w:lang w:eastAsia="fr-FR" w:bidi="fr-FR"/>
        </w:rPr>
        <w:t> :</w:t>
      </w:r>
      <w:r w:rsidRPr="00AE24A9">
        <w:rPr>
          <w:lang w:eastAsia="fr-FR" w:bidi="fr-FR"/>
        </w:rPr>
        <w:t xml:space="preserve"> la population active française a au</w:t>
      </w:r>
      <w:r w:rsidRPr="00AE24A9">
        <w:rPr>
          <w:lang w:eastAsia="fr-FR" w:bidi="fr-FR"/>
        </w:rPr>
        <w:t>g</w:t>
      </w:r>
      <w:r w:rsidRPr="00AE24A9">
        <w:rPr>
          <w:lang w:eastAsia="fr-FR" w:bidi="fr-FR"/>
        </w:rPr>
        <w:t>menté de 1,7 million, dont 1,5 million de femmes.</w:t>
      </w:r>
    </w:p>
    <w:p w14:paraId="05126F78" w14:textId="77777777" w:rsidR="00014EE4" w:rsidRPr="00AE24A9" w:rsidRDefault="00014EE4" w:rsidP="00014EE4">
      <w:pPr>
        <w:spacing w:before="120" w:after="120"/>
        <w:jc w:val="both"/>
      </w:pPr>
      <w:r w:rsidRPr="00AE24A9">
        <w:rPr>
          <w:lang w:eastAsia="fr-FR" w:bidi="fr-FR"/>
        </w:rPr>
        <w:t>L’analyse de Maruani repose non seulement sur l’analyse des st</w:t>
      </w:r>
      <w:r w:rsidRPr="00AE24A9">
        <w:rPr>
          <w:lang w:eastAsia="fr-FR" w:bidi="fr-FR"/>
        </w:rPr>
        <w:t>a</w:t>
      </w:r>
      <w:r w:rsidRPr="00AE24A9">
        <w:rPr>
          <w:lang w:eastAsia="fr-FR" w:bidi="fr-FR"/>
        </w:rPr>
        <w:t>tistiques nationales, mais aussi sur cinq études de cas dans di</w:t>
      </w:r>
      <w:r w:rsidRPr="00AE24A9">
        <w:rPr>
          <w:lang w:eastAsia="fr-FR" w:bidi="fr-FR"/>
        </w:rPr>
        <w:t>f</w:t>
      </w:r>
      <w:r w:rsidRPr="00AE24A9">
        <w:rPr>
          <w:lang w:eastAsia="fr-FR" w:bidi="fr-FR"/>
        </w:rPr>
        <w:t>férents secteurs, dont la presse, les mutuelles et la production d’appareils m</w:t>
      </w:r>
      <w:r w:rsidRPr="00AE24A9">
        <w:rPr>
          <w:lang w:eastAsia="fr-FR" w:bidi="fr-FR"/>
        </w:rPr>
        <w:t>é</w:t>
      </w:r>
      <w:r w:rsidRPr="00AE24A9">
        <w:rPr>
          <w:lang w:eastAsia="fr-FR" w:bidi="fr-FR"/>
        </w:rPr>
        <w:t>nagers. Et c’est là qu’apparaissent les par</w:t>
      </w:r>
      <w:r w:rsidRPr="00AE24A9">
        <w:rPr>
          <w:lang w:eastAsia="fr-FR" w:bidi="fr-FR"/>
        </w:rPr>
        <w:t>a</w:t>
      </w:r>
      <w:r w:rsidRPr="00AE24A9">
        <w:rPr>
          <w:lang w:eastAsia="fr-FR" w:bidi="fr-FR"/>
        </w:rPr>
        <w:t>doxes. Les mythes et les fables au sujet du travail des femmes</w:t>
      </w:r>
      <w:r>
        <w:rPr>
          <w:lang w:eastAsia="fr-FR" w:bidi="fr-FR"/>
        </w:rPr>
        <w:t> !</w:t>
      </w:r>
    </w:p>
    <w:p w14:paraId="2F4AF5EF" w14:textId="77777777" w:rsidR="00014EE4" w:rsidRPr="00AE24A9" w:rsidRDefault="00014EE4" w:rsidP="00014EE4">
      <w:pPr>
        <w:spacing w:before="120" w:after="120"/>
        <w:jc w:val="both"/>
      </w:pPr>
      <w:r w:rsidRPr="00AE24A9">
        <w:rPr>
          <w:lang w:eastAsia="fr-FR" w:bidi="fr-FR"/>
        </w:rPr>
        <w:t>Maruani montre que malgré la présence massive des femmes sur le marché du travail, et leur persistance à tr</w:t>
      </w:r>
      <w:r w:rsidRPr="00AE24A9">
        <w:rPr>
          <w:lang w:eastAsia="fr-FR" w:bidi="fr-FR"/>
        </w:rPr>
        <w:t>a</w:t>
      </w:r>
      <w:r w:rsidRPr="00AE24A9">
        <w:rPr>
          <w:lang w:eastAsia="fr-FR" w:bidi="fr-FR"/>
        </w:rPr>
        <w:t>vers la crise, la perception du travail des femmes par les employeurs, les sociologues, voire les éc</w:t>
      </w:r>
      <w:r w:rsidRPr="00AE24A9">
        <w:rPr>
          <w:lang w:eastAsia="fr-FR" w:bidi="fr-FR"/>
        </w:rPr>
        <w:t>o</w:t>
      </w:r>
      <w:r w:rsidRPr="00AE24A9">
        <w:rPr>
          <w:lang w:eastAsia="fr-FR" w:bidi="fr-FR"/>
        </w:rPr>
        <w:t>nomistes, reste en retard sur la réalité. Certains semblent ou tout au moins font semblant de penser que l’emploi des femmes est conti</w:t>
      </w:r>
      <w:r w:rsidRPr="00AE24A9">
        <w:rPr>
          <w:lang w:eastAsia="fr-FR" w:bidi="fr-FR"/>
        </w:rPr>
        <w:t>n</w:t>
      </w:r>
      <w:r w:rsidRPr="00AE24A9">
        <w:rPr>
          <w:lang w:eastAsia="fr-FR" w:bidi="fr-FR"/>
        </w:rPr>
        <w:t>gent, qu’elles pourraient éventuellement retou</w:t>
      </w:r>
      <w:r w:rsidRPr="00AE24A9">
        <w:rPr>
          <w:lang w:eastAsia="fr-FR" w:bidi="fr-FR"/>
        </w:rPr>
        <w:t>r</w:t>
      </w:r>
      <w:r w:rsidRPr="00AE24A9">
        <w:rPr>
          <w:lang w:eastAsia="fr-FR" w:bidi="fr-FR"/>
        </w:rPr>
        <w:t>ner au foyer.</w:t>
      </w:r>
    </w:p>
    <w:p w14:paraId="69C99329" w14:textId="77777777" w:rsidR="00014EE4" w:rsidRPr="00AE24A9" w:rsidRDefault="00014EE4" w:rsidP="00014EE4">
      <w:pPr>
        <w:spacing w:before="120" w:after="120"/>
        <w:jc w:val="both"/>
      </w:pPr>
      <w:r w:rsidRPr="00AE24A9">
        <w:rPr>
          <w:lang w:eastAsia="fr-FR" w:bidi="fr-FR"/>
        </w:rPr>
        <w:t xml:space="preserve">C’est ainsi, paradoxalement, que le </w:t>
      </w:r>
      <w:r>
        <w:rPr>
          <w:lang w:eastAsia="fr-FR" w:bidi="fr-FR"/>
        </w:rPr>
        <w:t>« </w:t>
      </w:r>
      <w:r w:rsidRPr="00AE24A9">
        <w:rPr>
          <w:lang w:eastAsia="fr-FR" w:bidi="fr-FR"/>
        </w:rPr>
        <w:t>droit à l’emploi</w:t>
      </w:r>
      <w:r>
        <w:rPr>
          <w:lang w:eastAsia="fr-FR" w:bidi="fr-FR"/>
        </w:rPr>
        <w:t> »</w:t>
      </w:r>
      <w:r w:rsidRPr="00AE24A9">
        <w:rPr>
          <w:lang w:eastAsia="fr-FR" w:bidi="fr-FR"/>
        </w:rPr>
        <w:t xml:space="preserve"> des fe</w:t>
      </w:r>
      <w:r w:rsidRPr="00AE24A9">
        <w:rPr>
          <w:lang w:eastAsia="fr-FR" w:bidi="fr-FR"/>
        </w:rPr>
        <w:t>m</w:t>
      </w:r>
      <w:r w:rsidRPr="00AE24A9">
        <w:rPr>
          <w:lang w:eastAsia="fr-FR" w:bidi="fr-FR"/>
        </w:rPr>
        <w:t>mes n’est toujours pas véritablement reconnu, selon Maruani. Qu’entend- elle par là</w:t>
      </w:r>
      <w:r>
        <w:rPr>
          <w:lang w:eastAsia="fr-FR" w:bidi="fr-FR"/>
        </w:rPr>
        <w:t> ?</w:t>
      </w:r>
      <w:r w:rsidRPr="00AE24A9">
        <w:rPr>
          <w:lang w:eastAsia="fr-FR" w:bidi="fr-FR"/>
        </w:rPr>
        <w:t xml:space="preserve"> Exemples</w:t>
      </w:r>
      <w:r>
        <w:rPr>
          <w:lang w:eastAsia="fr-FR" w:bidi="fr-FR"/>
        </w:rPr>
        <w:t> :</w:t>
      </w:r>
      <w:r w:rsidRPr="00AE24A9">
        <w:rPr>
          <w:lang w:eastAsia="fr-FR" w:bidi="fr-FR"/>
        </w:rPr>
        <w:t xml:space="preserve"> lor</w:t>
      </w:r>
      <w:r w:rsidRPr="00AE24A9">
        <w:rPr>
          <w:lang w:eastAsia="fr-FR" w:bidi="fr-FR"/>
        </w:rPr>
        <w:t>s</w:t>
      </w:r>
      <w:r w:rsidRPr="00AE24A9">
        <w:rPr>
          <w:lang w:eastAsia="fr-FR" w:bidi="fr-FR"/>
        </w:rPr>
        <w:t>qu’il s’agit de temps partiel, d’aménagement du temps de travail, de transformation de postes à plein temps en temps partiel, on songe g</w:t>
      </w:r>
      <w:r w:rsidRPr="00AE24A9">
        <w:rPr>
          <w:lang w:eastAsia="fr-FR" w:bidi="fr-FR"/>
        </w:rPr>
        <w:t>é</w:t>
      </w:r>
      <w:r>
        <w:rPr>
          <w:lang w:eastAsia="fr-FR" w:bidi="fr-FR"/>
        </w:rPr>
        <w:t>nérale</w:t>
      </w:r>
      <w:r w:rsidRPr="00AE24A9">
        <w:rPr>
          <w:lang w:eastAsia="fr-FR" w:bidi="fr-FR"/>
        </w:rPr>
        <w:t>ment</w:t>
      </w:r>
      <w:r>
        <w:t xml:space="preserve"> [192]</w:t>
      </w:r>
      <w:r w:rsidRPr="00AE24A9">
        <w:rPr>
          <w:lang w:eastAsia="fr-FR" w:bidi="fr-FR"/>
        </w:rPr>
        <w:t xml:space="preserve"> d’abord aux femmes, explicitement ou (souvent) implic</w:t>
      </w:r>
      <w:r w:rsidRPr="00AE24A9">
        <w:rPr>
          <w:lang w:eastAsia="fr-FR" w:bidi="fr-FR"/>
        </w:rPr>
        <w:t>i</w:t>
      </w:r>
      <w:r w:rsidRPr="00AE24A9">
        <w:rPr>
          <w:lang w:eastAsia="fr-FR" w:bidi="fr-FR"/>
        </w:rPr>
        <w:t>tement, comme elle l’a vérifié dans ses e</w:t>
      </w:r>
      <w:r w:rsidRPr="00AE24A9">
        <w:rPr>
          <w:lang w:eastAsia="fr-FR" w:bidi="fr-FR"/>
        </w:rPr>
        <w:t>n</w:t>
      </w:r>
      <w:r w:rsidRPr="00AE24A9">
        <w:rPr>
          <w:lang w:eastAsia="fr-FR" w:bidi="fr-FR"/>
        </w:rPr>
        <w:t>quêtes de terrain.</w:t>
      </w:r>
    </w:p>
    <w:p w14:paraId="751F74B7" w14:textId="77777777" w:rsidR="00014EE4" w:rsidRPr="00AE24A9" w:rsidRDefault="00014EE4" w:rsidP="00014EE4">
      <w:pPr>
        <w:spacing w:before="120" w:after="120"/>
        <w:jc w:val="both"/>
      </w:pPr>
      <w:r w:rsidRPr="00AE24A9">
        <w:rPr>
          <w:lang w:eastAsia="fr-FR" w:bidi="fr-FR"/>
        </w:rPr>
        <w:t>Malgré cela, l’activité des femmes se maintient, alors que le taux d’activité des hommes diminue, en France comme en Europe en gén</w:t>
      </w:r>
      <w:r w:rsidRPr="00AE24A9">
        <w:rPr>
          <w:lang w:eastAsia="fr-FR" w:bidi="fr-FR"/>
        </w:rPr>
        <w:t>é</w:t>
      </w:r>
      <w:r w:rsidRPr="00AE24A9">
        <w:rPr>
          <w:lang w:eastAsia="fr-FR" w:bidi="fr-FR"/>
        </w:rPr>
        <w:t>ral. Au début des années soixante- dix, neuf hommes européens sur dix étaient actifs, alors qu’aujourd’hui c’est plutôt huit sur dix, ou 80</w:t>
      </w:r>
      <w:r>
        <w:rPr>
          <w:lang w:eastAsia="fr-FR" w:bidi="fr-FR"/>
        </w:rPr>
        <w:t>%</w:t>
      </w:r>
      <w:r w:rsidRPr="00AE24A9">
        <w:t xml:space="preserve">. </w:t>
      </w:r>
      <w:r w:rsidRPr="00AE24A9">
        <w:rPr>
          <w:lang w:eastAsia="fr-FR" w:bidi="fr-FR"/>
        </w:rPr>
        <w:t>En France, le taux d’activité des femmes est de 55</w:t>
      </w:r>
      <w:r>
        <w:rPr>
          <w:lang w:eastAsia="fr-FR" w:bidi="fr-FR"/>
        </w:rPr>
        <w:t>%</w:t>
      </w:r>
      <w:r w:rsidRPr="00AE24A9">
        <w:rPr>
          <w:lang w:eastAsia="fr-FR" w:bidi="fr-FR"/>
        </w:rPr>
        <w:t xml:space="preserve"> (mais il atteint même 74</w:t>
      </w:r>
      <w:r>
        <w:rPr>
          <w:lang w:eastAsia="fr-FR" w:bidi="fr-FR"/>
        </w:rPr>
        <w:t>%</w:t>
      </w:r>
      <w:r w:rsidRPr="00AE24A9">
        <w:rPr>
          <w:lang w:eastAsia="fr-FR" w:bidi="fr-FR"/>
        </w:rPr>
        <w:t xml:space="preserve"> et 77</w:t>
      </w:r>
      <w:r>
        <w:rPr>
          <w:lang w:eastAsia="fr-FR" w:bidi="fr-FR"/>
        </w:rPr>
        <w:t>%</w:t>
      </w:r>
      <w:r w:rsidRPr="00AE24A9">
        <w:rPr>
          <w:lang w:eastAsia="fr-FR" w:bidi="fr-FR"/>
        </w:rPr>
        <w:t xml:space="preserve"> au Danemark et en Suède respectivement, le temps partiel ayant bien sûr une incidence sur ces chi</w:t>
      </w:r>
      <w:r w:rsidRPr="00AE24A9">
        <w:rPr>
          <w:lang w:eastAsia="fr-FR" w:bidi="fr-FR"/>
        </w:rPr>
        <w:t>f</w:t>
      </w:r>
      <w:r w:rsidRPr="00AE24A9">
        <w:rPr>
          <w:lang w:eastAsia="fr-FR" w:bidi="fr-FR"/>
        </w:rPr>
        <w:t>fres élevés du Nord de l’Europe). On peut d’ailleurs noter que le temps partiel reste relativement peu développé en France, comparativement aux pays a</w:t>
      </w:r>
      <w:r w:rsidRPr="00AE24A9">
        <w:rPr>
          <w:lang w:eastAsia="fr-FR" w:bidi="fr-FR"/>
        </w:rPr>
        <w:t>n</w:t>
      </w:r>
      <w:r w:rsidRPr="00AE24A9">
        <w:rPr>
          <w:lang w:eastAsia="fr-FR" w:bidi="fr-FR"/>
        </w:rPr>
        <w:t>glo-saxons et, selon Maruani, cela marquerait pl</w:t>
      </w:r>
      <w:r w:rsidRPr="00AE24A9">
        <w:rPr>
          <w:lang w:eastAsia="fr-FR" w:bidi="fr-FR"/>
        </w:rPr>
        <w:t>u</w:t>
      </w:r>
      <w:r w:rsidRPr="00AE24A9">
        <w:rPr>
          <w:lang w:eastAsia="fr-FR" w:bidi="fr-FR"/>
        </w:rPr>
        <w:t>tôt l’</w:t>
      </w:r>
      <w:r>
        <w:rPr>
          <w:lang w:eastAsia="fr-FR" w:bidi="fr-FR"/>
        </w:rPr>
        <w:t>« </w:t>
      </w:r>
      <w:r w:rsidRPr="00AE24A9">
        <w:rPr>
          <w:lang w:eastAsia="fr-FR" w:bidi="fr-FR"/>
        </w:rPr>
        <w:t>avance</w:t>
      </w:r>
      <w:r>
        <w:rPr>
          <w:lang w:eastAsia="fr-FR" w:bidi="fr-FR"/>
        </w:rPr>
        <w:t> »</w:t>
      </w:r>
      <w:r w:rsidRPr="00AE24A9">
        <w:rPr>
          <w:lang w:eastAsia="fr-FR" w:bidi="fr-FR"/>
        </w:rPr>
        <w:t xml:space="preserve"> de la France que son retard. À ses yeux, le temps partiel constitue plutôt une </w:t>
      </w:r>
      <w:r>
        <w:rPr>
          <w:lang w:eastAsia="fr-FR" w:bidi="fr-FR"/>
        </w:rPr>
        <w:t>« </w:t>
      </w:r>
      <w:r w:rsidRPr="00AE24A9">
        <w:rPr>
          <w:lang w:eastAsia="fr-FR" w:bidi="fr-FR"/>
        </w:rPr>
        <w:t>menace</w:t>
      </w:r>
      <w:r>
        <w:rPr>
          <w:lang w:eastAsia="fr-FR" w:bidi="fr-FR"/>
        </w:rPr>
        <w:t> »</w:t>
      </w:r>
      <w:r w:rsidRPr="00AE24A9">
        <w:rPr>
          <w:lang w:eastAsia="fr-FR" w:bidi="fr-FR"/>
        </w:rPr>
        <w:t xml:space="preserve"> pour les femmes</w:t>
      </w:r>
      <w:r>
        <w:rPr>
          <w:lang w:eastAsia="fr-FR" w:bidi="fr-FR"/>
        </w:rPr>
        <w:t> :</w:t>
      </w:r>
      <w:r w:rsidRPr="00AE24A9">
        <w:rPr>
          <w:lang w:eastAsia="fr-FR" w:bidi="fr-FR"/>
        </w:rPr>
        <w:t xml:space="preserve"> </w:t>
      </w:r>
      <w:r>
        <w:rPr>
          <w:lang w:eastAsia="fr-FR" w:bidi="fr-FR"/>
        </w:rPr>
        <w:t>« </w:t>
      </w:r>
      <w:r w:rsidRPr="00AE24A9">
        <w:rPr>
          <w:lang w:eastAsia="fr-FR" w:bidi="fr-FR"/>
        </w:rPr>
        <w:t>c’est une façon très insidieuse de réduire leur emploi</w:t>
      </w:r>
      <w:r>
        <w:rPr>
          <w:lang w:eastAsia="fr-FR" w:bidi="fr-FR"/>
        </w:rPr>
        <w:t> »</w:t>
      </w:r>
      <w:r w:rsidRPr="00AE24A9">
        <w:rPr>
          <w:lang w:eastAsia="fr-FR" w:bidi="fr-FR"/>
        </w:rPr>
        <w:t>, préc</w:t>
      </w:r>
      <w:r w:rsidRPr="00AE24A9">
        <w:rPr>
          <w:lang w:eastAsia="fr-FR" w:bidi="fr-FR"/>
        </w:rPr>
        <w:t>i</w:t>
      </w:r>
      <w:r w:rsidRPr="00AE24A9">
        <w:rPr>
          <w:lang w:eastAsia="fr-FR" w:bidi="fr-FR"/>
        </w:rPr>
        <w:t>sait-elle en entrevue.</w:t>
      </w:r>
    </w:p>
    <w:p w14:paraId="52CD951A" w14:textId="77777777" w:rsidR="00014EE4" w:rsidRPr="00AE24A9" w:rsidRDefault="00014EE4" w:rsidP="00014EE4">
      <w:pPr>
        <w:spacing w:before="120" w:after="120"/>
        <w:jc w:val="both"/>
      </w:pPr>
      <w:r w:rsidRPr="00AE24A9">
        <w:rPr>
          <w:lang w:eastAsia="fr-FR" w:bidi="fr-FR"/>
        </w:rPr>
        <w:t>Quoi qu’il en soit, ma</w:t>
      </w:r>
      <w:r w:rsidRPr="00AE24A9">
        <w:rPr>
          <w:lang w:eastAsia="fr-FR" w:bidi="fr-FR"/>
        </w:rPr>
        <w:t>l</w:t>
      </w:r>
      <w:r w:rsidRPr="00AE24A9">
        <w:rPr>
          <w:lang w:eastAsia="fr-FR" w:bidi="fr-FR"/>
        </w:rPr>
        <w:t>gré les salaires inférieurs offerts aux femmes (écart de 28</w:t>
      </w:r>
      <w:r>
        <w:rPr>
          <w:lang w:eastAsia="fr-FR" w:bidi="fr-FR"/>
        </w:rPr>
        <w:t>%</w:t>
      </w:r>
      <w:r w:rsidRPr="00AE24A9">
        <w:rPr>
          <w:lang w:eastAsia="fr-FR" w:bidi="fr-FR"/>
        </w:rPr>
        <w:t xml:space="preserve"> aujourd’hui contre 36</w:t>
      </w:r>
      <w:r>
        <w:rPr>
          <w:lang w:eastAsia="fr-FR" w:bidi="fr-FR"/>
        </w:rPr>
        <w:t>%</w:t>
      </w:r>
      <w:r w:rsidRPr="00AE24A9">
        <w:rPr>
          <w:lang w:eastAsia="fr-FR" w:bidi="fr-FR"/>
        </w:rPr>
        <w:t xml:space="preserve"> en 1950), malgré leur taux de chômage deux fois plus élevé que celui des hommes, et malgré certa</w:t>
      </w:r>
      <w:r w:rsidRPr="00AE24A9">
        <w:rPr>
          <w:lang w:eastAsia="fr-FR" w:bidi="fr-FR"/>
        </w:rPr>
        <w:t>i</w:t>
      </w:r>
      <w:r w:rsidRPr="00AE24A9">
        <w:rPr>
          <w:lang w:eastAsia="fr-FR" w:bidi="fr-FR"/>
        </w:rPr>
        <w:t xml:space="preserve">nes tentatives de </w:t>
      </w:r>
      <w:r>
        <w:rPr>
          <w:lang w:eastAsia="fr-FR" w:bidi="fr-FR"/>
        </w:rPr>
        <w:t>« </w:t>
      </w:r>
      <w:r w:rsidRPr="00AE24A9">
        <w:rPr>
          <w:lang w:eastAsia="fr-FR" w:bidi="fr-FR"/>
        </w:rPr>
        <w:t>flexibiliser</w:t>
      </w:r>
      <w:r>
        <w:rPr>
          <w:lang w:eastAsia="fr-FR" w:bidi="fr-FR"/>
        </w:rPr>
        <w:t> »</w:t>
      </w:r>
      <w:r w:rsidRPr="00AE24A9">
        <w:rPr>
          <w:lang w:eastAsia="fr-FR" w:bidi="fr-FR"/>
        </w:rPr>
        <w:t xml:space="preserve"> leur travail, les femmes ne se sont pas comportées en </w:t>
      </w:r>
      <w:r>
        <w:rPr>
          <w:lang w:eastAsia="fr-FR" w:bidi="fr-FR"/>
        </w:rPr>
        <w:t>« </w:t>
      </w:r>
      <w:r w:rsidRPr="00AE24A9">
        <w:rPr>
          <w:lang w:eastAsia="fr-FR" w:bidi="fr-FR"/>
        </w:rPr>
        <w:t>armée de réserve</w:t>
      </w:r>
      <w:r>
        <w:rPr>
          <w:lang w:eastAsia="fr-FR" w:bidi="fr-FR"/>
        </w:rPr>
        <w:t> »</w:t>
      </w:r>
      <w:r w:rsidRPr="00AE24A9">
        <w:rPr>
          <w:lang w:eastAsia="fr-FR" w:bidi="fr-FR"/>
        </w:rPr>
        <w:t xml:space="preserve"> au cours de la crise. Et, a</w:t>
      </w:r>
      <w:r w:rsidRPr="00AE24A9">
        <w:rPr>
          <w:lang w:eastAsia="fr-FR" w:bidi="fr-FR"/>
        </w:rPr>
        <w:t>u</w:t>
      </w:r>
      <w:r w:rsidRPr="00AE24A9">
        <w:rPr>
          <w:lang w:eastAsia="fr-FR" w:bidi="fr-FR"/>
        </w:rPr>
        <w:t xml:space="preserve">jourd’hui, le problème des femmes n’est plus celui du </w:t>
      </w:r>
      <w:r w:rsidRPr="00AE24A9">
        <w:t>choix</w:t>
      </w:r>
      <w:r w:rsidRPr="00AE24A9">
        <w:rPr>
          <w:lang w:eastAsia="fr-FR" w:bidi="fr-FR"/>
        </w:rPr>
        <w:t xml:space="preserve"> entre le travail ou des enfants, mais plutôt le </w:t>
      </w:r>
      <w:r>
        <w:rPr>
          <w:i/>
          <w:iCs/>
          <w:szCs w:val="28"/>
        </w:rPr>
        <w:t xml:space="preserve">  </w:t>
      </w:r>
      <w:r w:rsidRPr="00AE24A9">
        <w:rPr>
          <w:lang w:eastAsia="fr-FR" w:bidi="fr-FR"/>
        </w:rPr>
        <w:t>des deux, note Maruani, qui s</w:t>
      </w:r>
      <w:r w:rsidRPr="00AE24A9">
        <w:rPr>
          <w:lang w:eastAsia="fr-FR" w:bidi="fr-FR"/>
        </w:rPr>
        <w:t>i</w:t>
      </w:r>
      <w:r w:rsidRPr="00AE24A9">
        <w:rPr>
          <w:lang w:eastAsia="fr-FR" w:bidi="fr-FR"/>
        </w:rPr>
        <w:t>gnale la dispar</w:t>
      </w:r>
      <w:r w:rsidRPr="00AE24A9">
        <w:rPr>
          <w:lang w:eastAsia="fr-FR" w:bidi="fr-FR"/>
        </w:rPr>
        <w:t>i</w:t>
      </w:r>
      <w:r w:rsidRPr="00AE24A9">
        <w:rPr>
          <w:lang w:eastAsia="fr-FR" w:bidi="fr-FR"/>
        </w:rPr>
        <w:t>tion de la courbe d’activité bimodale des femmes.</w:t>
      </w:r>
    </w:p>
    <w:p w14:paraId="33DDF3C4" w14:textId="77777777" w:rsidR="00014EE4" w:rsidRPr="00AE24A9" w:rsidRDefault="00014EE4" w:rsidP="00014EE4">
      <w:pPr>
        <w:spacing w:before="120" w:after="120"/>
        <w:jc w:val="both"/>
      </w:pPr>
      <w:r w:rsidRPr="00AE24A9">
        <w:rPr>
          <w:lang w:eastAsia="fr-FR" w:bidi="fr-FR"/>
        </w:rPr>
        <w:t>Maruani met donc en relief ce changement important dans le co</w:t>
      </w:r>
      <w:r w:rsidRPr="00AE24A9">
        <w:rPr>
          <w:lang w:eastAsia="fr-FR" w:bidi="fr-FR"/>
        </w:rPr>
        <w:t>m</w:t>
      </w:r>
      <w:r w:rsidRPr="00AE24A9">
        <w:rPr>
          <w:lang w:eastAsia="fr-FR" w:bidi="fr-FR"/>
        </w:rPr>
        <w:t>portement des femmes</w:t>
      </w:r>
      <w:r>
        <w:rPr>
          <w:lang w:eastAsia="fr-FR" w:bidi="fr-FR"/>
        </w:rPr>
        <w:t> :</w:t>
      </w:r>
      <w:r w:rsidRPr="00AE24A9">
        <w:rPr>
          <w:lang w:eastAsia="fr-FR" w:bidi="fr-FR"/>
        </w:rPr>
        <w:t xml:space="preserve"> non seulement leur emploi s’est-il maint</w:t>
      </w:r>
      <w:r w:rsidRPr="00AE24A9">
        <w:rPr>
          <w:lang w:eastAsia="fr-FR" w:bidi="fr-FR"/>
        </w:rPr>
        <w:t>e</w:t>
      </w:r>
      <w:r w:rsidRPr="00AE24A9">
        <w:rPr>
          <w:lang w:eastAsia="fr-FR" w:bidi="fr-FR"/>
        </w:rPr>
        <w:t>nu, et non seulement leur taux d’activité a-t-il cont</w:t>
      </w:r>
      <w:r w:rsidRPr="00AE24A9">
        <w:rPr>
          <w:lang w:eastAsia="fr-FR" w:bidi="fr-FR"/>
        </w:rPr>
        <w:t>i</w:t>
      </w:r>
      <w:r w:rsidRPr="00AE24A9">
        <w:rPr>
          <w:lang w:eastAsia="fr-FR" w:bidi="fr-FR"/>
        </w:rPr>
        <w:t xml:space="preserve">nué d’augmenter, mais si elles sont en chômage, elles restent </w:t>
      </w:r>
      <w:r w:rsidRPr="00E8661F">
        <w:rPr>
          <w:i/>
          <w:iCs/>
          <w:szCs w:val="28"/>
        </w:rPr>
        <w:t>demandeuses d’emploi</w:t>
      </w:r>
      <w:r w:rsidRPr="00AE24A9">
        <w:rPr>
          <w:lang w:eastAsia="fr-FR" w:bidi="fr-FR"/>
        </w:rPr>
        <w:t xml:space="preserve"> et ne se retirent pas du marché du travail.</w:t>
      </w:r>
    </w:p>
    <w:p w14:paraId="64DD8091" w14:textId="77777777" w:rsidR="00014EE4" w:rsidRPr="00AE24A9" w:rsidRDefault="00014EE4" w:rsidP="00014EE4">
      <w:pPr>
        <w:spacing w:before="120" w:after="120"/>
        <w:jc w:val="both"/>
      </w:pPr>
      <w:r w:rsidRPr="00AE24A9">
        <w:rPr>
          <w:lang w:eastAsia="fr-FR" w:bidi="fr-FR"/>
        </w:rPr>
        <w:t>Parallèlement à ce changement de comportement des femmes, M</w:t>
      </w:r>
      <w:r w:rsidRPr="00AE24A9">
        <w:rPr>
          <w:lang w:eastAsia="fr-FR" w:bidi="fr-FR"/>
        </w:rPr>
        <w:t>a</w:t>
      </w:r>
      <w:r w:rsidRPr="00AE24A9">
        <w:rPr>
          <w:lang w:eastAsia="fr-FR" w:bidi="fr-FR"/>
        </w:rPr>
        <w:t xml:space="preserve">ruani note que le comportement de </w:t>
      </w:r>
      <w:r w:rsidRPr="00E8661F">
        <w:rPr>
          <w:i/>
          <w:iCs/>
          <w:szCs w:val="28"/>
        </w:rPr>
        <w:t>certains</w:t>
      </w:r>
      <w:r w:rsidRPr="00E8661F">
        <w:rPr>
          <w:i/>
          <w:iCs/>
          <w:szCs w:val="28"/>
          <w:lang w:eastAsia="fr-FR" w:bidi="fr-FR"/>
        </w:rPr>
        <w:t xml:space="preserve"> </w:t>
      </w:r>
      <w:r w:rsidRPr="00AE24A9">
        <w:rPr>
          <w:lang w:eastAsia="fr-FR" w:bidi="fr-FR"/>
        </w:rPr>
        <w:t>employeurs à l’égard de la main-d’oeuvre féminine s’est aussi mod</w:t>
      </w:r>
      <w:r w:rsidRPr="00AE24A9">
        <w:rPr>
          <w:lang w:eastAsia="fr-FR" w:bidi="fr-FR"/>
        </w:rPr>
        <w:t>i</w:t>
      </w:r>
      <w:r w:rsidRPr="00AE24A9">
        <w:rPr>
          <w:lang w:eastAsia="fr-FR" w:bidi="fr-FR"/>
        </w:rPr>
        <w:t>fié. Comment</w:t>
      </w:r>
      <w:r>
        <w:rPr>
          <w:lang w:eastAsia="fr-FR" w:bidi="fr-FR"/>
        </w:rPr>
        <w:t> ?</w:t>
      </w:r>
      <w:r w:rsidRPr="00AE24A9">
        <w:rPr>
          <w:lang w:eastAsia="fr-FR" w:bidi="fr-FR"/>
        </w:rPr>
        <w:t xml:space="preserve"> D’abord, ils se rendent compte que les femmes ne sont plus </w:t>
      </w:r>
      <w:r w:rsidRPr="00E8661F">
        <w:rPr>
          <w:i/>
          <w:iCs/>
          <w:szCs w:val="28"/>
        </w:rPr>
        <w:t>de passage</w:t>
      </w:r>
      <w:r w:rsidRPr="00AE24A9">
        <w:rPr>
          <w:lang w:eastAsia="fr-FR" w:bidi="fr-FR"/>
        </w:rPr>
        <w:t xml:space="preserve"> sur le ma</w:t>
      </w:r>
      <w:r w:rsidRPr="00AE24A9">
        <w:rPr>
          <w:lang w:eastAsia="fr-FR" w:bidi="fr-FR"/>
        </w:rPr>
        <w:t>r</w:t>
      </w:r>
      <w:r w:rsidRPr="00AE24A9">
        <w:rPr>
          <w:lang w:eastAsia="fr-FR" w:bidi="fr-FR"/>
        </w:rPr>
        <w:t>ché du tr</w:t>
      </w:r>
      <w:r w:rsidRPr="00AE24A9">
        <w:rPr>
          <w:lang w:eastAsia="fr-FR" w:bidi="fr-FR"/>
        </w:rPr>
        <w:t>a</w:t>
      </w:r>
      <w:r w:rsidRPr="00AE24A9">
        <w:rPr>
          <w:lang w:eastAsia="fr-FR" w:bidi="fr-FR"/>
        </w:rPr>
        <w:t xml:space="preserve">vail, mais qu’elles y sont </w:t>
      </w:r>
      <w:r w:rsidRPr="00E8661F">
        <w:rPr>
          <w:i/>
          <w:iCs/>
          <w:szCs w:val="28"/>
        </w:rPr>
        <w:t>pour rester</w:t>
      </w:r>
      <w:r w:rsidRPr="00AE24A9">
        <w:t>,</w:t>
      </w:r>
      <w:r w:rsidRPr="00AE24A9">
        <w:rPr>
          <w:lang w:eastAsia="fr-FR" w:bidi="fr-FR"/>
        </w:rPr>
        <w:t xml:space="preserve"> du moins tout autant que les hommes. Ils commencent donc à ajuster leurs pratiques en conséquence. De plus, ils const</w:t>
      </w:r>
      <w:r w:rsidRPr="00AE24A9">
        <w:rPr>
          <w:lang w:eastAsia="fr-FR" w:bidi="fr-FR"/>
        </w:rPr>
        <w:t>a</w:t>
      </w:r>
      <w:r w:rsidRPr="00AE24A9">
        <w:rPr>
          <w:lang w:eastAsia="fr-FR" w:bidi="fr-FR"/>
        </w:rPr>
        <w:t>tent que les femmes sont souvent plus formées, en termes de formation générale, que les hommes</w:t>
      </w:r>
      <w:r>
        <w:rPr>
          <w:lang w:eastAsia="fr-FR" w:bidi="fr-FR"/>
        </w:rPr>
        <w:t> ;</w:t>
      </w:r>
      <w:r w:rsidRPr="00AE24A9">
        <w:rPr>
          <w:lang w:eastAsia="fr-FR" w:bidi="fr-FR"/>
        </w:rPr>
        <w:t xml:space="preserve"> en péri</w:t>
      </w:r>
      <w:r w:rsidRPr="00AE24A9">
        <w:rPr>
          <w:lang w:eastAsia="fr-FR" w:bidi="fr-FR"/>
        </w:rPr>
        <w:t>o</w:t>
      </w:r>
      <w:r w:rsidRPr="00AE24A9">
        <w:rPr>
          <w:lang w:eastAsia="fr-FR" w:bidi="fr-FR"/>
        </w:rPr>
        <w:t>de de changements technologiques accélérés, la nécessité de reconve</w:t>
      </w:r>
      <w:r w:rsidRPr="00AE24A9">
        <w:rPr>
          <w:lang w:eastAsia="fr-FR" w:bidi="fr-FR"/>
        </w:rPr>
        <w:t>r</w:t>
      </w:r>
      <w:r>
        <w:rPr>
          <w:lang w:eastAsia="fr-FR" w:bidi="fr-FR"/>
        </w:rPr>
        <w:t>tir et de requalifier la main-</w:t>
      </w:r>
      <w:r w:rsidRPr="00AE24A9">
        <w:rPr>
          <w:lang w:eastAsia="fr-FR" w:bidi="fr-FR"/>
        </w:rPr>
        <w:t>d’oeuvre s’impose comme une nécess</w:t>
      </w:r>
      <w:r w:rsidRPr="00AE24A9">
        <w:rPr>
          <w:lang w:eastAsia="fr-FR" w:bidi="fr-FR"/>
        </w:rPr>
        <w:t>i</w:t>
      </w:r>
      <w:r w:rsidRPr="00AE24A9">
        <w:rPr>
          <w:lang w:eastAsia="fr-FR" w:bidi="fr-FR"/>
        </w:rPr>
        <w:t>té permanente, d’où l’intérêt d’une bonne formation de base.</w:t>
      </w:r>
    </w:p>
    <w:p w14:paraId="209A16C4" w14:textId="77777777" w:rsidR="00014EE4" w:rsidRPr="00AE24A9" w:rsidRDefault="00014EE4" w:rsidP="00014EE4">
      <w:pPr>
        <w:spacing w:before="120" w:after="120"/>
        <w:jc w:val="both"/>
      </w:pPr>
      <w:r w:rsidRPr="00AE24A9">
        <w:rPr>
          <w:lang w:eastAsia="fr-FR" w:bidi="fr-FR"/>
        </w:rPr>
        <w:t>Les études de cas de Maruani témoignent d’un début de chang</w:t>
      </w:r>
      <w:r w:rsidRPr="00AE24A9">
        <w:rPr>
          <w:lang w:eastAsia="fr-FR" w:bidi="fr-FR"/>
        </w:rPr>
        <w:t>e</w:t>
      </w:r>
      <w:r w:rsidRPr="00AE24A9">
        <w:rPr>
          <w:lang w:eastAsia="fr-FR" w:bidi="fr-FR"/>
        </w:rPr>
        <w:t>m</w:t>
      </w:r>
      <w:r>
        <w:rPr>
          <w:lang w:eastAsia="fr-FR" w:bidi="fr-FR"/>
        </w:rPr>
        <w:t>ent dans la gestion de la main-</w:t>
      </w:r>
      <w:r w:rsidRPr="00AE24A9">
        <w:rPr>
          <w:lang w:eastAsia="fr-FR" w:bidi="fr-FR"/>
        </w:rPr>
        <w:t>d’oeuvre f</w:t>
      </w:r>
      <w:r w:rsidRPr="00AE24A9">
        <w:rPr>
          <w:lang w:eastAsia="fr-FR" w:bidi="fr-FR"/>
        </w:rPr>
        <w:t>é</w:t>
      </w:r>
      <w:r w:rsidRPr="00AE24A9">
        <w:rPr>
          <w:lang w:eastAsia="fr-FR" w:bidi="fr-FR"/>
        </w:rPr>
        <w:t xml:space="preserve">minine. Les employeurs constatent qu’il y a un </w:t>
      </w:r>
      <w:r>
        <w:rPr>
          <w:lang w:eastAsia="fr-FR" w:bidi="fr-FR"/>
        </w:rPr>
        <w:t>« </w:t>
      </w:r>
      <w:r w:rsidRPr="00AE24A9">
        <w:rPr>
          <w:lang w:eastAsia="fr-FR" w:bidi="fr-FR"/>
        </w:rPr>
        <w:t>potentiel</w:t>
      </w:r>
      <w:r>
        <w:rPr>
          <w:lang w:eastAsia="fr-FR" w:bidi="fr-FR"/>
        </w:rPr>
        <w:t> »</w:t>
      </w:r>
      <w:r w:rsidRPr="00AE24A9">
        <w:rPr>
          <w:lang w:eastAsia="fr-FR" w:bidi="fr-FR"/>
        </w:rPr>
        <w:t xml:space="preserve"> à exploiter chez les femmes et commencent à investir davantage dans la formation et les carrières des femmes. Ce n’est bien sûr pas le cas partout, certains restant app</w:t>
      </w:r>
      <w:r w:rsidRPr="00AE24A9">
        <w:rPr>
          <w:lang w:eastAsia="fr-FR" w:bidi="fr-FR"/>
        </w:rPr>
        <w:t>a</w:t>
      </w:r>
      <w:r w:rsidRPr="00AE24A9">
        <w:rPr>
          <w:lang w:eastAsia="fr-FR" w:bidi="fr-FR"/>
        </w:rPr>
        <w:t xml:space="preserve">remment sous l’emprise du mythe </w:t>
      </w:r>
      <w:r>
        <w:rPr>
          <w:lang w:eastAsia="fr-FR" w:bidi="fr-FR"/>
        </w:rPr>
        <w:t>« </w:t>
      </w:r>
      <w:r w:rsidRPr="00AE24A9">
        <w:rPr>
          <w:lang w:eastAsia="fr-FR" w:bidi="fr-FR"/>
        </w:rPr>
        <w:t>Femmes laborieuses. Fe</w:t>
      </w:r>
      <w:r w:rsidRPr="00AE24A9">
        <w:rPr>
          <w:lang w:eastAsia="fr-FR" w:bidi="fr-FR"/>
        </w:rPr>
        <w:t>m</w:t>
      </w:r>
      <w:r w:rsidRPr="00AE24A9">
        <w:rPr>
          <w:lang w:eastAsia="fr-FR" w:bidi="fr-FR"/>
        </w:rPr>
        <w:t>mes dangereuses</w:t>
      </w:r>
      <w:r>
        <w:rPr>
          <w:lang w:eastAsia="fr-FR" w:bidi="fr-FR"/>
        </w:rPr>
        <w:t> »</w:t>
      </w:r>
      <w:r w:rsidRPr="00AE24A9">
        <w:rPr>
          <w:lang w:eastAsia="fr-FR" w:bidi="fr-FR"/>
        </w:rPr>
        <w:t>, titre qui chapeaute la deuxième pa</w:t>
      </w:r>
      <w:r w:rsidRPr="00AE24A9">
        <w:rPr>
          <w:lang w:eastAsia="fr-FR" w:bidi="fr-FR"/>
        </w:rPr>
        <w:t>r</w:t>
      </w:r>
      <w:r w:rsidRPr="00AE24A9">
        <w:rPr>
          <w:lang w:eastAsia="fr-FR" w:bidi="fr-FR"/>
        </w:rPr>
        <w:t>tie du bouquin de Maruani. De plus, les motivations</w:t>
      </w:r>
      <w:r>
        <w:rPr>
          <w:lang w:eastAsia="fr-FR" w:bidi="fr-FR"/>
        </w:rPr>
        <w:t xml:space="preserve"> </w:t>
      </w:r>
      <w:r>
        <w:t xml:space="preserve">[193] </w:t>
      </w:r>
      <w:r w:rsidRPr="00AE24A9">
        <w:rPr>
          <w:lang w:eastAsia="fr-FR" w:bidi="fr-FR"/>
        </w:rPr>
        <w:t>sont parfois ambivale</w:t>
      </w:r>
      <w:r w:rsidRPr="00AE24A9">
        <w:rPr>
          <w:lang w:eastAsia="fr-FR" w:bidi="fr-FR"/>
        </w:rPr>
        <w:t>n</w:t>
      </w:r>
      <w:r w:rsidRPr="00AE24A9">
        <w:rPr>
          <w:lang w:eastAsia="fr-FR" w:bidi="fr-FR"/>
        </w:rPr>
        <w:t>tes...</w:t>
      </w:r>
    </w:p>
    <w:p w14:paraId="526819BF" w14:textId="77777777" w:rsidR="00014EE4" w:rsidRPr="00AE24A9" w:rsidRDefault="00014EE4" w:rsidP="00014EE4">
      <w:pPr>
        <w:spacing w:before="120" w:after="120"/>
        <w:jc w:val="both"/>
      </w:pPr>
      <w:r w:rsidRPr="00AE24A9">
        <w:rPr>
          <w:lang w:eastAsia="fr-FR" w:bidi="fr-FR"/>
        </w:rPr>
        <w:t xml:space="preserve">Quoi qu’il en soit, ce livre </w:t>
      </w:r>
      <w:r>
        <w:rPr>
          <w:lang w:eastAsia="fr-FR" w:bidi="fr-FR"/>
        </w:rPr>
        <w:t>« </w:t>
      </w:r>
      <w:r w:rsidRPr="00AE24A9">
        <w:rPr>
          <w:lang w:eastAsia="fr-FR" w:bidi="fr-FR"/>
        </w:rPr>
        <w:t>bâti à la manière d’un miroir</w:t>
      </w:r>
      <w:r>
        <w:rPr>
          <w:lang w:eastAsia="fr-FR" w:bidi="fr-FR"/>
        </w:rPr>
        <w:t> »</w:t>
      </w:r>
      <w:r w:rsidRPr="00AE24A9">
        <w:rPr>
          <w:lang w:eastAsia="fr-FR" w:bidi="fr-FR"/>
        </w:rPr>
        <w:t>, les faits et les chiffres contre les mythes et les fables, reflète bien l’évolution</w:t>
      </w:r>
      <w:r>
        <w:rPr>
          <w:lang w:eastAsia="fr-FR" w:bidi="fr-FR"/>
        </w:rPr>
        <w:t xml:space="preserve"> </w:t>
      </w:r>
      <w:r w:rsidRPr="00AE24A9">
        <w:rPr>
          <w:lang w:eastAsia="fr-FR" w:bidi="fr-FR"/>
        </w:rPr>
        <w:t>récente de l’emploi des femmes et les réactions, multiples et amb</w:t>
      </w:r>
      <w:r w:rsidRPr="00AE24A9">
        <w:rPr>
          <w:lang w:eastAsia="fr-FR" w:bidi="fr-FR"/>
        </w:rPr>
        <w:t>i</w:t>
      </w:r>
      <w:r w:rsidRPr="00AE24A9">
        <w:rPr>
          <w:lang w:eastAsia="fr-FR" w:bidi="fr-FR"/>
        </w:rPr>
        <w:t>valentes, qu’il suscite.</w:t>
      </w:r>
    </w:p>
    <w:p w14:paraId="7EB0853B" w14:textId="77777777" w:rsidR="00014EE4" w:rsidRDefault="00014EE4" w:rsidP="00014EE4">
      <w:pPr>
        <w:spacing w:before="120" w:after="120"/>
        <w:jc w:val="both"/>
      </w:pPr>
      <w:r w:rsidRPr="00AE24A9">
        <w:rPr>
          <w:lang w:eastAsia="fr-FR" w:bidi="fr-FR"/>
        </w:rPr>
        <w:t>Diane Tremblay</w:t>
      </w:r>
    </w:p>
    <w:p w14:paraId="54F42843" w14:textId="77777777" w:rsidR="00014EE4" w:rsidRDefault="00014EE4" w:rsidP="00014EE4">
      <w:pPr>
        <w:pBdr>
          <w:bottom w:val="single" w:sz="24" w:space="1" w:color="auto"/>
        </w:pBdr>
        <w:spacing w:before="120" w:after="120"/>
        <w:ind w:left="1440" w:right="1440" w:firstLine="0"/>
        <w:jc w:val="both"/>
      </w:pPr>
    </w:p>
    <w:p w14:paraId="35B967AF" w14:textId="77777777" w:rsidR="00014EE4" w:rsidRDefault="00014EE4" w:rsidP="00014EE4">
      <w:pPr>
        <w:spacing w:before="120" w:after="120"/>
        <w:jc w:val="both"/>
      </w:pPr>
    </w:p>
    <w:p w14:paraId="24CB7A25" w14:textId="77777777" w:rsidR="00014EE4" w:rsidRPr="00AE24A9" w:rsidRDefault="00014EE4" w:rsidP="00014EE4">
      <w:pPr>
        <w:spacing w:before="120" w:after="120"/>
        <w:jc w:val="both"/>
        <w:rPr>
          <w:szCs w:val="19"/>
        </w:rPr>
      </w:pPr>
    </w:p>
    <w:p w14:paraId="2D19A18D" w14:textId="77777777" w:rsidR="00014EE4" w:rsidRPr="008328B3" w:rsidRDefault="00014EE4" w:rsidP="00014EE4">
      <w:pPr>
        <w:spacing w:before="120" w:after="120"/>
        <w:jc w:val="both"/>
        <w:rPr>
          <w:b/>
          <w:i/>
          <w:color w:val="FF0000"/>
        </w:rPr>
      </w:pPr>
      <w:r w:rsidRPr="008328B3">
        <w:rPr>
          <w:b/>
          <w:i/>
          <w:color w:val="FF0000"/>
          <w:lang w:eastAsia="fr-FR" w:bidi="fr-FR"/>
        </w:rPr>
        <w:t>Pour un féminisme libertaire</w:t>
      </w:r>
    </w:p>
    <w:p w14:paraId="4B577C55" w14:textId="77777777" w:rsidR="00014EE4" w:rsidRDefault="00014EE4" w:rsidP="00014EE4">
      <w:pPr>
        <w:spacing w:before="120" w:after="120"/>
        <w:jc w:val="both"/>
      </w:pPr>
      <w:r w:rsidRPr="00AE24A9">
        <w:rPr>
          <w:lang w:eastAsia="fr-FR" w:bidi="fr-FR"/>
        </w:rPr>
        <w:t>Micheline de Sève</w:t>
      </w:r>
      <w:r>
        <w:rPr>
          <w:lang w:eastAsia="fr-FR" w:bidi="fr-FR"/>
        </w:rPr>
        <w:t xml:space="preserve">, </w:t>
      </w:r>
      <w:r w:rsidRPr="00AE24A9">
        <w:rPr>
          <w:szCs w:val="24"/>
          <w:lang w:eastAsia="fr-FR" w:bidi="fr-FR"/>
        </w:rPr>
        <w:t>Boréal Express, 1985, (154 p.)</w:t>
      </w:r>
    </w:p>
    <w:p w14:paraId="7649A81C" w14:textId="77777777" w:rsidR="00014EE4" w:rsidRDefault="00014EE4" w:rsidP="00014EE4">
      <w:pPr>
        <w:spacing w:before="120" w:after="120"/>
        <w:jc w:val="both"/>
      </w:pPr>
    </w:p>
    <w:p w14:paraId="02C33535" w14:textId="77777777" w:rsidR="00014EE4" w:rsidRPr="00AE24A9" w:rsidRDefault="00014EE4" w:rsidP="00014EE4">
      <w:pPr>
        <w:spacing w:before="120" w:after="120"/>
        <w:jc w:val="both"/>
      </w:pPr>
      <w:r w:rsidRPr="00AE24A9">
        <w:rPr>
          <w:lang w:eastAsia="fr-FR" w:bidi="fr-FR"/>
        </w:rPr>
        <w:t>Comme nous le rappelle cette étude, le féminisme né au début du 19</w:t>
      </w:r>
      <w:r w:rsidRPr="00AE24A9">
        <w:rPr>
          <w:vertAlign w:val="superscript"/>
          <w:lang w:eastAsia="fr-FR" w:bidi="fr-FR"/>
        </w:rPr>
        <w:t>e</w:t>
      </w:r>
      <w:r w:rsidRPr="00AE24A9">
        <w:rPr>
          <w:lang w:eastAsia="fr-FR" w:bidi="fr-FR"/>
        </w:rPr>
        <w:t xml:space="preserve"> siècle sur la base de l’abolition de l’esclavage aux États-Unis et de l’émergence du socialisme en Europe, s’est nourri ensuite du boul</w:t>
      </w:r>
      <w:r w:rsidRPr="00AE24A9">
        <w:rPr>
          <w:lang w:eastAsia="fr-FR" w:bidi="fr-FR"/>
        </w:rPr>
        <w:t>e</w:t>
      </w:r>
      <w:r w:rsidRPr="00AE24A9">
        <w:rPr>
          <w:lang w:eastAsia="fr-FR" w:bidi="fr-FR"/>
        </w:rPr>
        <w:t>versement des rôles sexuels traditionnels provoqué par les deux gue</w:t>
      </w:r>
      <w:r w:rsidRPr="00AE24A9">
        <w:rPr>
          <w:lang w:eastAsia="fr-FR" w:bidi="fr-FR"/>
        </w:rPr>
        <w:t>r</w:t>
      </w:r>
      <w:r w:rsidRPr="00AE24A9">
        <w:rPr>
          <w:lang w:eastAsia="fr-FR" w:bidi="fr-FR"/>
        </w:rPr>
        <w:t>res mondiales, s’est établi entre 1950 et 1960 sur l’entrée des femmes dans le monde du travail, et enfin dans les années 70 sur des revend</w:t>
      </w:r>
      <w:r w:rsidRPr="00AE24A9">
        <w:rPr>
          <w:lang w:eastAsia="fr-FR" w:bidi="fr-FR"/>
        </w:rPr>
        <w:t>i</w:t>
      </w:r>
      <w:r w:rsidRPr="00AE24A9">
        <w:rPr>
          <w:lang w:eastAsia="fr-FR" w:bidi="fr-FR"/>
        </w:rPr>
        <w:t>cations</w:t>
      </w:r>
      <w:r>
        <w:rPr>
          <w:lang w:eastAsia="fr-FR" w:bidi="fr-FR"/>
        </w:rPr>
        <w:t xml:space="preserve"> </w:t>
      </w:r>
      <w:r w:rsidRPr="00AE24A9">
        <w:rPr>
          <w:lang w:eastAsia="fr-FR" w:bidi="fr-FR"/>
        </w:rPr>
        <w:t>radicales</w:t>
      </w:r>
      <w:r>
        <w:rPr>
          <w:lang w:eastAsia="fr-FR" w:bidi="fr-FR"/>
        </w:rPr>
        <w:t xml:space="preserve"> </w:t>
      </w:r>
      <w:r w:rsidRPr="00AE24A9">
        <w:rPr>
          <w:lang w:eastAsia="fr-FR" w:bidi="fr-FR"/>
        </w:rPr>
        <w:t>d’autonomie.</w:t>
      </w:r>
    </w:p>
    <w:p w14:paraId="15DCEFA0" w14:textId="77777777" w:rsidR="00014EE4" w:rsidRPr="00AE24A9" w:rsidRDefault="00014EE4" w:rsidP="00014EE4">
      <w:pPr>
        <w:spacing w:before="120" w:after="120"/>
        <w:jc w:val="both"/>
      </w:pPr>
      <w:r w:rsidRPr="00AE24A9">
        <w:rPr>
          <w:lang w:eastAsia="fr-FR" w:bidi="fr-FR"/>
        </w:rPr>
        <w:t>Dans cette chronologie du féminisme, l’ouvrage de Micheline de Sève s’inscrit bien dans la décennie des a</w:t>
      </w:r>
      <w:r w:rsidRPr="00AE24A9">
        <w:rPr>
          <w:lang w:eastAsia="fr-FR" w:bidi="fr-FR"/>
        </w:rPr>
        <w:t>n</w:t>
      </w:r>
      <w:r w:rsidRPr="00AE24A9">
        <w:rPr>
          <w:lang w:eastAsia="fr-FR" w:bidi="fr-FR"/>
        </w:rPr>
        <w:t>nées</w:t>
      </w:r>
      <w:r>
        <w:rPr>
          <w:lang w:eastAsia="fr-FR" w:bidi="fr-FR"/>
        </w:rPr>
        <w:t> </w:t>
      </w:r>
      <w:r w:rsidRPr="00AE24A9">
        <w:rPr>
          <w:lang w:eastAsia="fr-FR" w:bidi="fr-FR"/>
        </w:rPr>
        <w:t>80.</w:t>
      </w:r>
    </w:p>
    <w:p w14:paraId="57E17789" w14:textId="77777777" w:rsidR="00014EE4" w:rsidRPr="00AE24A9" w:rsidRDefault="00014EE4" w:rsidP="00014EE4">
      <w:pPr>
        <w:spacing w:before="120" w:after="120"/>
        <w:jc w:val="both"/>
      </w:pPr>
      <w:r w:rsidRPr="00AE24A9">
        <w:rPr>
          <w:lang w:eastAsia="fr-FR" w:bidi="fr-FR"/>
        </w:rPr>
        <w:t>En effet, après le radic</w:t>
      </w:r>
      <w:r w:rsidRPr="00AE24A9">
        <w:rPr>
          <w:lang w:eastAsia="fr-FR" w:bidi="fr-FR"/>
        </w:rPr>
        <w:t>a</w:t>
      </w:r>
      <w:r w:rsidRPr="00AE24A9">
        <w:rPr>
          <w:lang w:eastAsia="fr-FR" w:bidi="fr-FR"/>
        </w:rPr>
        <w:t>lisme allant parfois jusqu’au rejet de l’autre sexe, après l’acquisition d’une contraception et d’un avortement l</w:t>
      </w:r>
      <w:r w:rsidRPr="00AE24A9">
        <w:rPr>
          <w:lang w:eastAsia="fr-FR" w:bidi="fr-FR"/>
        </w:rPr>
        <w:t>i</w:t>
      </w:r>
      <w:r w:rsidRPr="00AE24A9">
        <w:rPr>
          <w:lang w:eastAsia="fr-FR" w:bidi="fr-FR"/>
        </w:rPr>
        <w:t>bres, les féministes restent a</w:t>
      </w:r>
      <w:r w:rsidRPr="00AE24A9">
        <w:rPr>
          <w:lang w:eastAsia="fr-FR" w:bidi="fr-FR"/>
        </w:rPr>
        <w:t>u</w:t>
      </w:r>
      <w:r w:rsidRPr="00AE24A9">
        <w:rPr>
          <w:lang w:eastAsia="fr-FR" w:bidi="fr-FR"/>
        </w:rPr>
        <w:t>jourd’hui interpellées plus avant dans leurs déc</w:t>
      </w:r>
      <w:r w:rsidRPr="00AE24A9">
        <w:rPr>
          <w:lang w:eastAsia="fr-FR" w:bidi="fr-FR"/>
        </w:rPr>
        <w:t>i</w:t>
      </w:r>
      <w:r w:rsidRPr="00AE24A9">
        <w:rPr>
          <w:lang w:eastAsia="fr-FR" w:bidi="fr-FR"/>
        </w:rPr>
        <w:t>sions par cette fonction de maternité, qui n’est pas seulement r</w:t>
      </w:r>
      <w:r w:rsidRPr="00AE24A9">
        <w:rPr>
          <w:lang w:eastAsia="fr-FR" w:bidi="fr-FR"/>
        </w:rPr>
        <w:t>e</w:t>
      </w:r>
      <w:r w:rsidRPr="00AE24A9">
        <w:rPr>
          <w:lang w:eastAsia="fr-FR" w:bidi="fr-FR"/>
        </w:rPr>
        <w:t>productrice mais aussi sociale et culturelle. Peuvent-elles rejeter, sans entrer dans une contradiction profonde, le sexe mâle que biolog</w:t>
      </w:r>
      <w:r w:rsidRPr="00AE24A9">
        <w:rPr>
          <w:lang w:eastAsia="fr-FR" w:bidi="fr-FR"/>
        </w:rPr>
        <w:t>i</w:t>
      </w:r>
      <w:r w:rsidRPr="00AE24A9">
        <w:rPr>
          <w:lang w:eastAsia="fr-FR" w:bidi="fr-FR"/>
        </w:rPr>
        <w:t>quement elles reproduisent et</w:t>
      </w:r>
      <w:r>
        <w:rPr>
          <w:lang w:eastAsia="fr-FR" w:bidi="fr-FR"/>
        </w:rPr>
        <w:t xml:space="preserve"> </w:t>
      </w:r>
      <w:r w:rsidRPr="00AE24A9">
        <w:rPr>
          <w:lang w:eastAsia="fr-FR" w:bidi="fr-FR"/>
        </w:rPr>
        <w:t>perpétuent</w:t>
      </w:r>
      <w:r>
        <w:rPr>
          <w:lang w:eastAsia="fr-FR" w:bidi="fr-FR"/>
        </w:rPr>
        <w:t> ?</w:t>
      </w:r>
    </w:p>
    <w:p w14:paraId="7FB3AC44" w14:textId="77777777" w:rsidR="00014EE4" w:rsidRPr="00AE24A9" w:rsidRDefault="00014EE4" w:rsidP="00014EE4">
      <w:pPr>
        <w:spacing w:before="120" w:after="120"/>
        <w:jc w:val="both"/>
      </w:pPr>
      <w:r w:rsidRPr="00AE24A9">
        <w:rPr>
          <w:lang w:eastAsia="fr-FR" w:bidi="fr-FR"/>
        </w:rPr>
        <w:t>C’est là que le féminisme, se tournant vers une analyse plus glob</w:t>
      </w:r>
      <w:r w:rsidRPr="00AE24A9">
        <w:rPr>
          <w:lang w:eastAsia="fr-FR" w:bidi="fr-FR"/>
        </w:rPr>
        <w:t>a</w:t>
      </w:r>
      <w:r w:rsidRPr="00AE24A9">
        <w:rPr>
          <w:lang w:eastAsia="fr-FR" w:bidi="fr-FR"/>
        </w:rPr>
        <w:t>le, s’attaque de front au polit</w:t>
      </w:r>
      <w:r w:rsidRPr="00AE24A9">
        <w:rPr>
          <w:lang w:eastAsia="fr-FR" w:bidi="fr-FR"/>
        </w:rPr>
        <w:t>i</w:t>
      </w:r>
      <w:r w:rsidRPr="00AE24A9">
        <w:rPr>
          <w:lang w:eastAsia="fr-FR" w:bidi="fr-FR"/>
        </w:rPr>
        <w:t>que, au patriarcat comme système de domination des hommes sur les a</w:t>
      </w:r>
      <w:r w:rsidRPr="00AE24A9">
        <w:rPr>
          <w:lang w:eastAsia="fr-FR" w:bidi="fr-FR"/>
        </w:rPr>
        <w:t>u</w:t>
      </w:r>
      <w:r w:rsidRPr="00AE24A9">
        <w:rPr>
          <w:lang w:eastAsia="fr-FR" w:bidi="fr-FR"/>
        </w:rPr>
        <w:t>tres, des hommes sur les femmes, des classes, des races, des générations, des cultures sur les autres.</w:t>
      </w:r>
    </w:p>
    <w:p w14:paraId="2AE4A351" w14:textId="77777777" w:rsidR="00014EE4" w:rsidRPr="00AE24A9" w:rsidRDefault="00014EE4" w:rsidP="00014EE4">
      <w:pPr>
        <w:spacing w:before="120" w:after="120"/>
        <w:jc w:val="both"/>
      </w:pPr>
      <w:r w:rsidRPr="00AE24A9">
        <w:rPr>
          <w:lang w:eastAsia="fr-FR" w:bidi="fr-FR"/>
        </w:rPr>
        <w:t>Et c’est dans ce mouv</w:t>
      </w:r>
      <w:r w:rsidRPr="00AE24A9">
        <w:rPr>
          <w:lang w:eastAsia="fr-FR" w:bidi="fr-FR"/>
        </w:rPr>
        <w:t>e</w:t>
      </w:r>
      <w:r w:rsidRPr="00AE24A9">
        <w:rPr>
          <w:lang w:eastAsia="fr-FR" w:bidi="fr-FR"/>
        </w:rPr>
        <w:t xml:space="preserve">ment féministe alternatif que s’insère M. de Sève qu’elle qualifie de libertaire et d’anti-dogmatique. Ce féminisme, </w:t>
      </w:r>
      <w:r>
        <w:rPr>
          <w:lang w:eastAsia="fr-FR" w:bidi="fr-FR"/>
        </w:rPr>
        <w:t>« </w:t>
      </w:r>
      <w:r w:rsidRPr="00AE24A9">
        <w:rPr>
          <w:lang w:eastAsia="fr-FR" w:bidi="fr-FR"/>
        </w:rPr>
        <w:t>déçu par l’aveuglement du sociali</w:t>
      </w:r>
      <w:r w:rsidRPr="00AE24A9">
        <w:rPr>
          <w:lang w:eastAsia="fr-FR" w:bidi="fr-FR"/>
        </w:rPr>
        <w:t>s</w:t>
      </w:r>
      <w:r w:rsidRPr="00AE24A9">
        <w:rPr>
          <w:lang w:eastAsia="fr-FR" w:bidi="fr-FR"/>
        </w:rPr>
        <w:t>me à la dimension politique des rapports de sexe</w:t>
      </w:r>
      <w:r>
        <w:rPr>
          <w:lang w:eastAsia="fr-FR" w:bidi="fr-FR"/>
        </w:rPr>
        <w:t> »</w:t>
      </w:r>
      <w:r w:rsidRPr="00AE24A9">
        <w:rPr>
          <w:lang w:eastAsia="fr-FR" w:bidi="fr-FR"/>
        </w:rPr>
        <w:t xml:space="preserve">, veut composer avec la différence, la remettre à </w:t>
      </w:r>
      <w:r>
        <w:rPr>
          <w:lang w:eastAsia="fr-FR" w:bidi="fr-FR"/>
        </w:rPr>
        <w:t>« </w:t>
      </w:r>
      <w:r w:rsidRPr="00AE24A9">
        <w:rPr>
          <w:lang w:eastAsia="fr-FR" w:bidi="fr-FR"/>
        </w:rPr>
        <w:t>égalité</w:t>
      </w:r>
      <w:r>
        <w:rPr>
          <w:lang w:eastAsia="fr-FR" w:bidi="fr-FR"/>
        </w:rPr>
        <w:t> »</w:t>
      </w:r>
      <w:r w:rsidRPr="00AE24A9">
        <w:rPr>
          <w:lang w:eastAsia="fr-FR" w:bidi="fr-FR"/>
        </w:rPr>
        <w:t>, y puiser les preuves désart</w:t>
      </w:r>
      <w:r w:rsidRPr="00AE24A9">
        <w:rPr>
          <w:lang w:eastAsia="fr-FR" w:bidi="fr-FR"/>
        </w:rPr>
        <w:t>i</w:t>
      </w:r>
      <w:r w:rsidRPr="00AE24A9">
        <w:rPr>
          <w:lang w:eastAsia="fr-FR" w:bidi="fr-FR"/>
        </w:rPr>
        <w:t>culant le patriarcat.</w:t>
      </w:r>
    </w:p>
    <w:p w14:paraId="205A2296" w14:textId="77777777" w:rsidR="00014EE4" w:rsidRPr="00AE24A9" w:rsidRDefault="00014EE4" w:rsidP="00014EE4">
      <w:pPr>
        <w:spacing w:before="120" w:after="120"/>
        <w:jc w:val="both"/>
      </w:pPr>
      <w:r w:rsidRPr="00AE24A9">
        <w:rPr>
          <w:lang w:eastAsia="fr-FR" w:bidi="fr-FR"/>
        </w:rPr>
        <w:t>Trois points forts préservent la substance de ce l</w:t>
      </w:r>
      <w:r w:rsidRPr="00AE24A9">
        <w:rPr>
          <w:lang w:eastAsia="fr-FR" w:bidi="fr-FR"/>
        </w:rPr>
        <w:t>i</w:t>
      </w:r>
      <w:r w:rsidRPr="00AE24A9">
        <w:rPr>
          <w:lang w:eastAsia="fr-FR" w:bidi="fr-FR"/>
        </w:rPr>
        <w:t>vre, même s’ils se fondent trop souvent à d’autres développ</w:t>
      </w:r>
      <w:r w:rsidRPr="00AE24A9">
        <w:rPr>
          <w:lang w:eastAsia="fr-FR" w:bidi="fr-FR"/>
        </w:rPr>
        <w:t>e</w:t>
      </w:r>
      <w:r w:rsidRPr="00AE24A9">
        <w:rPr>
          <w:lang w:eastAsia="fr-FR" w:bidi="fr-FR"/>
        </w:rPr>
        <w:t>ments, et ce d’une façon passablement désordonnée</w:t>
      </w:r>
      <w:r>
        <w:rPr>
          <w:lang w:eastAsia="fr-FR" w:bidi="fr-FR"/>
        </w:rPr>
        <w:t> :</w:t>
      </w:r>
      <w:r w:rsidRPr="00AE24A9">
        <w:rPr>
          <w:lang w:eastAsia="fr-FR" w:bidi="fr-FR"/>
        </w:rPr>
        <w:t xml:space="preserve"> la critique du p</w:t>
      </w:r>
      <w:r w:rsidRPr="00AE24A9">
        <w:rPr>
          <w:lang w:eastAsia="fr-FR" w:bidi="fr-FR"/>
        </w:rPr>
        <w:t>a</w:t>
      </w:r>
      <w:r w:rsidRPr="00AE24A9">
        <w:rPr>
          <w:lang w:eastAsia="fr-FR" w:bidi="fr-FR"/>
        </w:rPr>
        <w:t>triarcat et par là celle de la théorie marxiste, l’accent mis sur le pouvoir des fe</w:t>
      </w:r>
      <w:r w:rsidRPr="00AE24A9">
        <w:rPr>
          <w:lang w:eastAsia="fr-FR" w:bidi="fr-FR"/>
        </w:rPr>
        <w:t>m</w:t>
      </w:r>
      <w:r w:rsidRPr="00AE24A9">
        <w:rPr>
          <w:lang w:eastAsia="fr-FR" w:bidi="fr-FR"/>
        </w:rPr>
        <w:t>mes et de leurs corps, et e</w:t>
      </w:r>
      <w:r w:rsidRPr="00AE24A9">
        <w:rPr>
          <w:lang w:eastAsia="fr-FR" w:bidi="fr-FR"/>
        </w:rPr>
        <w:t>n</w:t>
      </w:r>
      <w:r w:rsidRPr="00AE24A9">
        <w:rPr>
          <w:lang w:eastAsia="fr-FR" w:bidi="fr-FR"/>
        </w:rPr>
        <w:t>fin la remise en question du concept de travail dans son rapport du privé au polit</w:t>
      </w:r>
      <w:r w:rsidRPr="00AE24A9">
        <w:rPr>
          <w:lang w:eastAsia="fr-FR" w:bidi="fr-FR"/>
        </w:rPr>
        <w:t>i</w:t>
      </w:r>
      <w:r w:rsidRPr="00AE24A9">
        <w:rPr>
          <w:lang w:eastAsia="fr-FR" w:bidi="fr-FR"/>
        </w:rPr>
        <w:t>que.</w:t>
      </w:r>
    </w:p>
    <w:p w14:paraId="3CED84E5" w14:textId="77777777" w:rsidR="00014EE4" w:rsidRPr="00AE24A9" w:rsidRDefault="00014EE4" w:rsidP="00014EE4">
      <w:pPr>
        <w:spacing w:before="120" w:after="120"/>
        <w:jc w:val="both"/>
      </w:pPr>
      <w:r w:rsidRPr="00AE24A9">
        <w:rPr>
          <w:lang w:eastAsia="fr-FR" w:bidi="fr-FR"/>
        </w:rPr>
        <w:t>Micheline de Sève d</w:t>
      </w:r>
      <w:r w:rsidRPr="00AE24A9">
        <w:rPr>
          <w:lang w:eastAsia="fr-FR" w:bidi="fr-FR"/>
        </w:rPr>
        <w:t>é</w:t>
      </w:r>
      <w:r w:rsidRPr="00AE24A9">
        <w:rPr>
          <w:lang w:eastAsia="fr-FR" w:bidi="fr-FR"/>
        </w:rPr>
        <w:t>nonce le</w:t>
      </w:r>
      <w:r>
        <w:rPr>
          <w:lang w:eastAsia="fr-FR" w:bidi="fr-FR"/>
        </w:rPr>
        <w:t xml:space="preserve"> </w:t>
      </w:r>
      <w:r>
        <w:t xml:space="preserve">[194] </w:t>
      </w:r>
      <w:r w:rsidRPr="00AE24A9">
        <w:rPr>
          <w:lang w:eastAsia="fr-FR" w:bidi="fr-FR"/>
        </w:rPr>
        <w:t xml:space="preserve">patriarcat comme structure </w:t>
      </w:r>
      <w:r>
        <w:rPr>
          <w:lang w:eastAsia="fr-FR" w:bidi="fr-FR"/>
        </w:rPr>
        <w:t>« </w:t>
      </w:r>
      <w:r w:rsidRPr="00AE24A9">
        <w:rPr>
          <w:lang w:eastAsia="fr-FR" w:bidi="fr-FR"/>
        </w:rPr>
        <w:t>pénétrant le corps social</w:t>
      </w:r>
      <w:r>
        <w:rPr>
          <w:lang w:eastAsia="fr-FR" w:bidi="fr-FR"/>
        </w:rPr>
        <w:t> »</w:t>
      </w:r>
      <w:r w:rsidRPr="00AE24A9">
        <w:rPr>
          <w:lang w:eastAsia="fr-FR" w:bidi="fr-FR"/>
        </w:rPr>
        <w:t xml:space="preserve"> dans sa total</w:t>
      </w:r>
      <w:r w:rsidRPr="00AE24A9">
        <w:rPr>
          <w:lang w:eastAsia="fr-FR" w:bidi="fr-FR"/>
        </w:rPr>
        <w:t>i</w:t>
      </w:r>
      <w:r w:rsidRPr="00AE24A9">
        <w:rPr>
          <w:lang w:eastAsia="fr-FR" w:bidi="fr-FR"/>
        </w:rPr>
        <w:t>té et soumettant les hommes comme les femmes à la hiérarchis</w:t>
      </w:r>
      <w:r w:rsidRPr="00AE24A9">
        <w:rPr>
          <w:lang w:eastAsia="fr-FR" w:bidi="fr-FR"/>
        </w:rPr>
        <w:t>a</w:t>
      </w:r>
      <w:r w:rsidRPr="00AE24A9">
        <w:rPr>
          <w:lang w:eastAsia="fr-FR" w:bidi="fr-FR"/>
        </w:rPr>
        <w:t>tion basée sur une différence quelle qu’elle soit, différence de classes, d’activités, de sexes...</w:t>
      </w:r>
    </w:p>
    <w:p w14:paraId="7F102C10" w14:textId="77777777" w:rsidR="00014EE4" w:rsidRPr="00AE24A9" w:rsidRDefault="00014EE4" w:rsidP="00014EE4">
      <w:pPr>
        <w:spacing w:before="120" w:after="120"/>
        <w:jc w:val="both"/>
      </w:pPr>
      <w:r w:rsidRPr="00AE24A9">
        <w:rPr>
          <w:lang w:eastAsia="fr-FR" w:bidi="fr-FR"/>
        </w:rPr>
        <w:t>Dans la pyramide patriarcale, c’est l’État représenté par des instit</w:t>
      </w:r>
      <w:r w:rsidRPr="00AE24A9">
        <w:rPr>
          <w:lang w:eastAsia="fr-FR" w:bidi="fr-FR"/>
        </w:rPr>
        <w:t>u</w:t>
      </w:r>
      <w:r w:rsidRPr="00AE24A9">
        <w:rPr>
          <w:lang w:eastAsia="fr-FR" w:bidi="fr-FR"/>
        </w:rPr>
        <w:t>tions qui contrôle et soumet à travers entre autres ses politiques fam</w:t>
      </w:r>
      <w:r w:rsidRPr="00AE24A9">
        <w:rPr>
          <w:lang w:eastAsia="fr-FR" w:bidi="fr-FR"/>
        </w:rPr>
        <w:t>i</w:t>
      </w:r>
      <w:r w:rsidRPr="00AE24A9">
        <w:rPr>
          <w:lang w:eastAsia="fr-FR" w:bidi="fr-FR"/>
        </w:rPr>
        <w:t>liales, démographiques, salari</w:t>
      </w:r>
      <w:r w:rsidRPr="00AE24A9">
        <w:rPr>
          <w:lang w:eastAsia="fr-FR" w:bidi="fr-FR"/>
        </w:rPr>
        <w:t>a</w:t>
      </w:r>
      <w:r>
        <w:rPr>
          <w:lang w:eastAsia="fr-FR" w:bidi="fr-FR"/>
        </w:rPr>
        <w:t>les, de main-</w:t>
      </w:r>
      <w:r w:rsidRPr="00AE24A9">
        <w:rPr>
          <w:lang w:eastAsia="fr-FR" w:bidi="fr-FR"/>
        </w:rPr>
        <w:t>d’oeuvre... Que ce soit dans les rapports de production ou de rep</w:t>
      </w:r>
      <w:r>
        <w:rPr>
          <w:lang w:eastAsia="fr-FR" w:bidi="fr-FR"/>
        </w:rPr>
        <w:t>roduction les femmes n’échappe</w:t>
      </w:r>
      <w:r w:rsidRPr="00AE24A9">
        <w:rPr>
          <w:lang w:eastAsia="fr-FR" w:bidi="fr-FR"/>
        </w:rPr>
        <w:t xml:space="preserve"> pas à ce contrôle.</w:t>
      </w:r>
    </w:p>
    <w:p w14:paraId="2A777114" w14:textId="77777777" w:rsidR="00014EE4" w:rsidRPr="00AE24A9" w:rsidRDefault="00014EE4" w:rsidP="00014EE4">
      <w:pPr>
        <w:spacing w:before="120" w:after="120"/>
        <w:jc w:val="both"/>
      </w:pPr>
      <w:r w:rsidRPr="00AE24A9">
        <w:rPr>
          <w:lang w:eastAsia="fr-FR" w:bidi="fr-FR"/>
        </w:rPr>
        <w:t>C’est là que l’auteure relève les difficultés d’articulation de la théorie marxiste qui prétendait améliorer le sort des fe</w:t>
      </w:r>
      <w:r w:rsidRPr="00AE24A9">
        <w:rPr>
          <w:lang w:eastAsia="fr-FR" w:bidi="fr-FR"/>
        </w:rPr>
        <w:t>m</w:t>
      </w:r>
      <w:r w:rsidRPr="00AE24A9">
        <w:rPr>
          <w:lang w:eastAsia="fr-FR" w:bidi="fr-FR"/>
        </w:rPr>
        <w:t xml:space="preserve">mes en même temps que celui de la condition ouvrière. Mais </w:t>
      </w:r>
      <w:r>
        <w:rPr>
          <w:lang w:eastAsia="fr-FR" w:bidi="fr-FR"/>
        </w:rPr>
        <w:t>« </w:t>
      </w:r>
      <w:r w:rsidRPr="00AE24A9">
        <w:rPr>
          <w:lang w:eastAsia="fr-FR" w:bidi="fr-FR"/>
        </w:rPr>
        <w:t>le sens de la hiéra</w:t>
      </w:r>
      <w:r w:rsidRPr="00AE24A9">
        <w:rPr>
          <w:lang w:eastAsia="fr-FR" w:bidi="fr-FR"/>
        </w:rPr>
        <w:t>r</w:t>
      </w:r>
      <w:r w:rsidRPr="00AE24A9">
        <w:rPr>
          <w:lang w:eastAsia="fr-FR" w:bidi="fr-FR"/>
        </w:rPr>
        <w:t>chie sexue</w:t>
      </w:r>
      <w:r w:rsidRPr="00AE24A9">
        <w:rPr>
          <w:lang w:eastAsia="fr-FR" w:bidi="fr-FR"/>
        </w:rPr>
        <w:t>l</w:t>
      </w:r>
      <w:r w:rsidRPr="00AE24A9">
        <w:rPr>
          <w:lang w:eastAsia="fr-FR" w:bidi="fr-FR"/>
        </w:rPr>
        <w:t>le ne disparait pas avec la participation des femmes à la production s</w:t>
      </w:r>
      <w:r w:rsidRPr="00AE24A9">
        <w:rPr>
          <w:lang w:eastAsia="fr-FR" w:bidi="fr-FR"/>
        </w:rPr>
        <w:t>o</w:t>
      </w:r>
      <w:r w:rsidRPr="00AE24A9">
        <w:rPr>
          <w:lang w:eastAsia="fr-FR" w:bidi="fr-FR"/>
        </w:rPr>
        <w:t>ciale</w:t>
      </w:r>
      <w:r>
        <w:rPr>
          <w:lang w:eastAsia="fr-FR" w:bidi="fr-FR"/>
        </w:rPr>
        <w:t> »</w:t>
      </w:r>
      <w:r w:rsidRPr="00AE24A9">
        <w:rPr>
          <w:lang w:eastAsia="fr-FR" w:bidi="fr-FR"/>
        </w:rPr>
        <w:t xml:space="preserve">. Au contraire, </w:t>
      </w:r>
      <w:r>
        <w:rPr>
          <w:lang w:eastAsia="fr-FR" w:bidi="fr-FR"/>
        </w:rPr>
        <w:t>« </w:t>
      </w:r>
      <w:r w:rsidRPr="00AE24A9">
        <w:rPr>
          <w:lang w:eastAsia="fr-FR" w:bidi="fr-FR"/>
        </w:rPr>
        <w:t>l’oppression des femmes entre dans la structuration des rapports de travail et de pouvoir</w:t>
      </w:r>
      <w:r>
        <w:rPr>
          <w:lang w:eastAsia="fr-FR" w:bidi="fr-FR"/>
        </w:rPr>
        <w:t> »</w:t>
      </w:r>
      <w:r w:rsidRPr="00AE24A9">
        <w:rPr>
          <w:lang w:eastAsia="fr-FR" w:bidi="fr-FR"/>
        </w:rPr>
        <w:t xml:space="preserve">. </w:t>
      </w:r>
      <w:r>
        <w:rPr>
          <w:lang w:eastAsia="fr-FR" w:bidi="fr-FR"/>
        </w:rPr>
        <w:t>« </w:t>
      </w:r>
      <w:r w:rsidRPr="00AE24A9">
        <w:rPr>
          <w:lang w:eastAsia="fr-FR" w:bidi="fr-FR"/>
        </w:rPr>
        <w:t>La thé</w:t>
      </w:r>
      <w:r w:rsidRPr="00AE24A9">
        <w:rPr>
          <w:lang w:eastAsia="fr-FR" w:bidi="fr-FR"/>
        </w:rPr>
        <w:t>o</w:t>
      </w:r>
      <w:r w:rsidRPr="00AE24A9">
        <w:rPr>
          <w:lang w:eastAsia="fr-FR" w:bidi="fr-FR"/>
        </w:rPr>
        <w:t>rie des classes relègue au second plan la question sexuelle et les ra</w:t>
      </w:r>
      <w:r w:rsidRPr="00AE24A9">
        <w:rPr>
          <w:lang w:eastAsia="fr-FR" w:bidi="fr-FR"/>
        </w:rPr>
        <w:t>p</w:t>
      </w:r>
      <w:r w:rsidRPr="00AE24A9">
        <w:rPr>
          <w:lang w:eastAsia="fr-FR" w:bidi="fr-FR"/>
        </w:rPr>
        <w:t>ports du privé au p</w:t>
      </w:r>
      <w:r w:rsidRPr="00AE24A9">
        <w:rPr>
          <w:lang w:eastAsia="fr-FR" w:bidi="fr-FR"/>
        </w:rPr>
        <w:t>o</w:t>
      </w:r>
      <w:r w:rsidRPr="00AE24A9">
        <w:rPr>
          <w:lang w:eastAsia="fr-FR" w:bidi="fr-FR"/>
        </w:rPr>
        <w:t>litique</w:t>
      </w:r>
      <w:r>
        <w:rPr>
          <w:lang w:eastAsia="fr-FR" w:bidi="fr-FR"/>
        </w:rPr>
        <w:t> »</w:t>
      </w:r>
      <w:r w:rsidRPr="00AE24A9">
        <w:rPr>
          <w:lang w:eastAsia="fr-FR" w:bidi="fr-FR"/>
        </w:rPr>
        <w:t xml:space="preserve"> comme l’ont fait le socialisme du début du 19</w:t>
      </w:r>
      <w:r w:rsidRPr="00AE24A9">
        <w:rPr>
          <w:vertAlign w:val="superscript"/>
          <w:lang w:eastAsia="fr-FR" w:bidi="fr-FR"/>
        </w:rPr>
        <w:t>e</w:t>
      </w:r>
      <w:r w:rsidRPr="00AE24A9">
        <w:rPr>
          <w:lang w:eastAsia="fr-FR" w:bidi="fr-FR"/>
        </w:rPr>
        <w:t xml:space="preserve"> siècle et tous les gouvernements et partis se succédant all</w:t>
      </w:r>
      <w:r w:rsidRPr="00AE24A9">
        <w:rPr>
          <w:lang w:eastAsia="fr-FR" w:bidi="fr-FR"/>
        </w:rPr>
        <w:t>é</w:t>
      </w:r>
      <w:r w:rsidRPr="00AE24A9">
        <w:rPr>
          <w:lang w:eastAsia="fr-FR" w:bidi="fr-FR"/>
        </w:rPr>
        <w:t>guant la priorité des revendications prolétaires ou r</w:t>
      </w:r>
      <w:r w:rsidRPr="00AE24A9">
        <w:rPr>
          <w:lang w:eastAsia="fr-FR" w:bidi="fr-FR"/>
        </w:rPr>
        <w:t>é</w:t>
      </w:r>
      <w:r w:rsidRPr="00AE24A9">
        <w:rPr>
          <w:lang w:eastAsia="fr-FR" w:bidi="fr-FR"/>
        </w:rPr>
        <w:t>volutionnaires de tous les hommes et de toutes les femmes avant celle de la seconde moitié du monde.</w:t>
      </w:r>
    </w:p>
    <w:p w14:paraId="4339CB21" w14:textId="77777777" w:rsidR="00014EE4" w:rsidRPr="00AE24A9" w:rsidRDefault="00014EE4" w:rsidP="00014EE4">
      <w:pPr>
        <w:spacing w:before="120" w:after="120"/>
        <w:jc w:val="both"/>
      </w:pPr>
      <w:r w:rsidRPr="00AE24A9">
        <w:rPr>
          <w:lang w:eastAsia="fr-FR" w:bidi="fr-FR"/>
        </w:rPr>
        <w:t>D’autant plus que le rapport des femmes à leurs corps change. Ce pouvoir des femmes de reproduire la vie h</w:t>
      </w:r>
      <w:r w:rsidRPr="00AE24A9">
        <w:rPr>
          <w:lang w:eastAsia="fr-FR" w:bidi="fr-FR"/>
        </w:rPr>
        <w:t>u</w:t>
      </w:r>
      <w:r w:rsidRPr="00AE24A9">
        <w:rPr>
          <w:lang w:eastAsia="fr-FR" w:bidi="fr-FR"/>
        </w:rPr>
        <w:t>maine, qui fut tour à tour glorifié, mystifié, rejeté ou ps</w:t>
      </w:r>
      <w:r w:rsidRPr="00AE24A9">
        <w:rPr>
          <w:lang w:eastAsia="fr-FR" w:bidi="fr-FR"/>
        </w:rPr>
        <w:t>y</w:t>
      </w:r>
      <w:r w:rsidRPr="00AE24A9">
        <w:rPr>
          <w:lang w:eastAsia="fr-FR" w:bidi="fr-FR"/>
        </w:rPr>
        <w:t xml:space="preserve">chanalytiquement effrayant, n’a sans doute pas été étranger </w:t>
      </w:r>
      <w:r>
        <w:rPr>
          <w:lang w:eastAsia="fr-FR" w:bidi="fr-FR"/>
        </w:rPr>
        <w:t>« </w:t>
      </w:r>
      <w:r w:rsidRPr="00AE24A9">
        <w:rPr>
          <w:lang w:eastAsia="fr-FR" w:bidi="fr-FR"/>
        </w:rPr>
        <w:t>à l’origine de la violence du monde patria</w:t>
      </w:r>
      <w:r w:rsidRPr="00AE24A9">
        <w:rPr>
          <w:lang w:eastAsia="fr-FR" w:bidi="fr-FR"/>
        </w:rPr>
        <w:t>r</w:t>
      </w:r>
      <w:r w:rsidRPr="00AE24A9">
        <w:rPr>
          <w:lang w:eastAsia="fr-FR" w:bidi="fr-FR"/>
        </w:rPr>
        <w:t>cal</w:t>
      </w:r>
      <w:r>
        <w:rPr>
          <w:lang w:eastAsia="fr-FR" w:bidi="fr-FR"/>
        </w:rPr>
        <w:t> »</w:t>
      </w:r>
      <w:r w:rsidRPr="00AE24A9">
        <w:rPr>
          <w:lang w:eastAsia="fr-FR" w:bidi="fr-FR"/>
        </w:rPr>
        <w:t xml:space="preserve"> exigeant, comme le notent plusieurs anthropologues, la propriété et le contrôle de la progéniture, source d’enrichissement et de main</w:t>
      </w:r>
      <w:r>
        <w:rPr>
          <w:lang w:eastAsia="fr-FR" w:bidi="fr-FR"/>
        </w:rPr>
        <w:t>-</w:t>
      </w:r>
      <w:r w:rsidRPr="00AE24A9">
        <w:rPr>
          <w:lang w:eastAsia="fr-FR" w:bidi="fr-FR"/>
        </w:rPr>
        <w:t>d’oeuvre, dans des sociétés fondées sur l’accumulation de subsistance.</w:t>
      </w:r>
    </w:p>
    <w:p w14:paraId="1B329A0A" w14:textId="77777777" w:rsidR="00014EE4" w:rsidRPr="00AE24A9" w:rsidRDefault="00014EE4" w:rsidP="00014EE4">
      <w:pPr>
        <w:spacing w:before="120" w:after="120"/>
        <w:jc w:val="both"/>
      </w:pPr>
      <w:r w:rsidRPr="00AE24A9">
        <w:rPr>
          <w:lang w:eastAsia="fr-FR" w:bidi="fr-FR"/>
        </w:rPr>
        <w:t xml:space="preserve">De nos jours, après </w:t>
      </w:r>
      <w:r>
        <w:rPr>
          <w:lang w:eastAsia="fr-FR" w:bidi="fr-FR"/>
        </w:rPr>
        <w:t>« </w:t>
      </w:r>
      <w:r w:rsidRPr="00AE24A9">
        <w:rPr>
          <w:lang w:eastAsia="fr-FR" w:bidi="fr-FR"/>
        </w:rPr>
        <w:t>le romantisme du 18</w:t>
      </w:r>
      <w:r w:rsidRPr="00AE24A9">
        <w:rPr>
          <w:vertAlign w:val="superscript"/>
          <w:lang w:eastAsia="fr-FR" w:bidi="fr-FR"/>
        </w:rPr>
        <w:t>e</w:t>
      </w:r>
      <w:r w:rsidRPr="00AE24A9">
        <w:rPr>
          <w:lang w:eastAsia="fr-FR" w:bidi="fr-FR"/>
        </w:rPr>
        <w:t xml:space="preserve"> siècle et la glorification de la fon</w:t>
      </w:r>
      <w:r w:rsidRPr="00AE24A9">
        <w:rPr>
          <w:lang w:eastAsia="fr-FR" w:bidi="fr-FR"/>
        </w:rPr>
        <w:t>c</w:t>
      </w:r>
      <w:r w:rsidRPr="00AE24A9">
        <w:rPr>
          <w:lang w:eastAsia="fr-FR" w:bidi="fr-FR"/>
        </w:rPr>
        <w:t>tion maternelle et de l’éducation à la fin du 19</w:t>
      </w:r>
      <w:r w:rsidRPr="00AE24A9">
        <w:rPr>
          <w:vertAlign w:val="superscript"/>
          <w:lang w:eastAsia="fr-FR" w:bidi="fr-FR"/>
        </w:rPr>
        <w:t>e</w:t>
      </w:r>
      <w:r w:rsidRPr="00AE24A9">
        <w:rPr>
          <w:lang w:eastAsia="fr-FR" w:bidi="fr-FR"/>
        </w:rPr>
        <w:t xml:space="preserve"> siècle</w:t>
      </w:r>
      <w:r>
        <w:rPr>
          <w:lang w:eastAsia="fr-FR" w:bidi="fr-FR"/>
        </w:rPr>
        <w:t> »</w:t>
      </w:r>
      <w:r w:rsidRPr="00AE24A9">
        <w:rPr>
          <w:lang w:eastAsia="fr-FR" w:bidi="fr-FR"/>
        </w:rPr>
        <w:t xml:space="preserve">, les femmes revendiquent la liberté de décider de mettre un enfant au monde ou non et par là de </w:t>
      </w:r>
      <w:r>
        <w:rPr>
          <w:lang w:eastAsia="fr-FR" w:bidi="fr-FR"/>
        </w:rPr>
        <w:t>« </w:t>
      </w:r>
      <w:r w:rsidRPr="00AE24A9">
        <w:rPr>
          <w:lang w:eastAsia="fr-FR" w:bidi="fr-FR"/>
        </w:rPr>
        <w:t>prendre possession de leur sexualité et de conserver leur intégrité physique</w:t>
      </w:r>
      <w:r>
        <w:rPr>
          <w:lang w:eastAsia="fr-FR" w:bidi="fr-FR"/>
        </w:rPr>
        <w:t> »</w:t>
      </w:r>
      <w:r w:rsidRPr="00AE24A9">
        <w:rPr>
          <w:lang w:eastAsia="fr-FR" w:bidi="fr-FR"/>
        </w:rPr>
        <w:t>.</w:t>
      </w:r>
    </w:p>
    <w:p w14:paraId="7F4C3E6E" w14:textId="77777777" w:rsidR="00014EE4" w:rsidRPr="00AE24A9" w:rsidRDefault="00014EE4" w:rsidP="00014EE4">
      <w:pPr>
        <w:spacing w:before="120" w:after="120"/>
        <w:jc w:val="both"/>
      </w:pPr>
      <w:r w:rsidRPr="00AE24A9">
        <w:rPr>
          <w:lang w:eastAsia="fr-FR" w:bidi="fr-FR"/>
        </w:rPr>
        <w:t>M. de Sève dénonce avec elles l’État qui ne prend que peu de m</w:t>
      </w:r>
      <w:r w:rsidRPr="00AE24A9">
        <w:rPr>
          <w:lang w:eastAsia="fr-FR" w:bidi="fr-FR"/>
        </w:rPr>
        <w:t>e</w:t>
      </w:r>
      <w:r w:rsidRPr="00AE24A9">
        <w:rPr>
          <w:lang w:eastAsia="fr-FR" w:bidi="fr-FR"/>
        </w:rPr>
        <w:t>sures et de responsabilités vis-à-vis des circuits de la reproduction humaine (de la conce</w:t>
      </w:r>
      <w:r w:rsidRPr="00AE24A9">
        <w:rPr>
          <w:lang w:eastAsia="fr-FR" w:bidi="fr-FR"/>
        </w:rPr>
        <w:t>p</w:t>
      </w:r>
      <w:r w:rsidRPr="00AE24A9">
        <w:rPr>
          <w:lang w:eastAsia="fr-FR" w:bidi="fr-FR"/>
        </w:rPr>
        <w:t xml:space="preserve">tion à l’éducation) et qui pourtant veut contrôler le corps des femmes dans une politique démographique qui entretient soigneusement le principe de la division des tâches </w:t>
      </w:r>
      <w:r>
        <w:rPr>
          <w:lang w:eastAsia="fr-FR" w:bidi="fr-FR"/>
        </w:rPr>
        <w:t>« </w:t>
      </w:r>
      <w:r w:rsidRPr="00AE24A9">
        <w:rPr>
          <w:lang w:eastAsia="fr-FR" w:bidi="fr-FR"/>
        </w:rPr>
        <w:t>entre la sphère privée de reproduction et celle de la produ</w:t>
      </w:r>
      <w:r w:rsidRPr="00AE24A9">
        <w:rPr>
          <w:lang w:eastAsia="fr-FR" w:bidi="fr-FR"/>
        </w:rPr>
        <w:t>c</w:t>
      </w:r>
      <w:r w:rsidRPr="00AE24A9">
        <w:rPr>
          <w:lang w:eastAsia="fr-FR" w:bidi="fr-FR"/>
        </w:rPr>
        <w:t>tion</w:t>
      </w:r>
      <w:r>
        <w:rPr>
          <w:lang w:eastAsia="fr-FR" w:bidi="fr-FR"/>
        </w:rPr>
        <w:t> »</w:t>
      </w:r>
      <w:r w:rsidRPr="00AE24A9">
        <w:rPr>
          <w:lang w:eastAsia="fr-FR" w:bidi="fr-FR"/>
        </w:rPr>
        <w:t>.</w:t>
      </w:r>
    </w:p>
    <w:p w14:paraId="2B040922" w14:textId="77777777" w:rsidR="00014EE4" w:rsidRPr="00AE24A9" w:rsidRDefault="00014EE4" w:rsidP="00014EE4">
      <w:pPr>
        <w:spacing w:before="120" w:after="120"/>
        <w:jc w:val="both"/>
      </w:pPr>
      <w:r w:rsidRPr="00AE24A9">
        <w:rPr>
          <w:lang w:eastAsia="fr-FR" w:bidi="fr-FR"/>
        </w:rPr>
        <w:t xml:space="preserve">Il y a là, note l’auteure, le piège de la rémunération du travail </w:t>
      </w:r>
      <w:r>
        <w:rPr>
          <w:lang w:eastAsia="fr-FR" w:bidi="fr-FR"/>
        </w:rPr>
        <w:t>« </w:t>
      </w:r>
      <w:r w:rsidRPr="00AE24A9">
        <w:rPr>
          <w:lang w:eastAsia="fr-FR" w:bidi="fr-FR"/>
        </w:rPr>
        <w:t>domestique</w:t>
      </w:r>
      <w:r>
        <w:rPr>
          <w:lang w:eastAsia="fr-FR" w:bidi="fr-FR"/>
        </w:rPr>
        <w:t> »</w:t>
      </w:r>
      <w:r w:rsidRPr="00AE24A9">
        <w:rPr>
          <w:lang w:eastAsia="fr-FR" w:bidi="fr-FR"/>
        </w:rPr>
        <w:t xml:space="preserve"> dans lequel il faut éviter de se jeter</w:t>
      </w:r>
      <w:r>
        <w:rPr>
          <w:lang w:eastAsia="fr-FR" w:bidi="fr-FR"/>
        </w:rPr>
        <w:t> :</w:t>
      </w:r>
      <w:r w:rsidRPr="00AE24A9">
        <w:rPr>
          <w:lang w:eastAsia="fr-FR" w:bidi="fr-FR"/>
        </w:rPr>
        <w:t xml:space="preserve"> ce serait pour l’État un moyen supplémentaire de contrôler le privé sans doute à peu de frais, les tâches féminines étant automatiquement dévalorisées puisque </w:t>
      </w:r>
      <w:r>
        <w:rPr>
          <w:lang w:eastAsia="fr-FR" w:bidi="fr-FR"/>
        </w:rPr>
        <w:t>« </w:t>
      </w:r>
      <w:r w:rsidRPr="00AE24A9">
        <w:rPr>
          <w:lang w:eastAsia="fr-FR" w:bidi="fr-FR"/>
        </w:rPr>
        <w:t>perçues comme automatismes</w:t>
      </w:r>
      <w:r>
        <w:rPr>
          <w:lang w:eastAsia="fr-FR" w:bidi="fr-FR"/>
        </w:rPr>
        <w:t> »</w:t>
      </w:r>
      <w:r w:rsidRPr="00AE24A9">
        <w:rPr>
          <w:lang w:eastAsia="fr-FR" w:bidi="fr-FR"/>
        </w:rPr>
        <w:t xml:space="preserve"> de rôles.</w:t>
      </w:r>
    </w:p>
    <w:p w14:paraId="54DF2AE7" w14:textId="77777777" w:rsidR="00014EE4" w:rsidRPr="00AE24A9" w:rsidRDefault="00014EE4" w:rsidP="00014EE4">
      <w:pPr>
        <w:spacing w:before="120" w:after="120"/>
        <w:jc w:val="both"/>
      </w:pPr>
      <w:r w:rsidRPr="00AE24A9">
        <w:rPr>
          <w:lang w:eastAsia="fr-FR" w:bidi="fr-FR"/>
        </w:rPr>
        <w:t xml:space="preserve">Et enfin, peut-on appliquer une </w:t>
      </w:r>
      <w:r>
        <w:rPr>
          <w:lang w:eastAsia="fr-FR" w:bidi="fr-FR"/>
        </w:rPr>
        <w:t>« </w:t>
      </w:r>
      <w:r w:rsidRPr="00AE24A9">
        <w:rPr>
          <w:lang w:eastAsia="fr-FR" w:bidi="fr-FR"/>
        </w:rPr>
        <w:t>valeur marchande à une produ</w:t>
      </w:r>
      <w:r w:rsidRPr="00AE24A9">
        <w:rPr>
          <w:lang w:eastAsia="fr-FR" w:bidi="fr-FR"/>
        </w:rPr>
        <w:t>c</w:t>
      </w:r>
      <w:r w:rsidRPr="00AE24A9">
        <w:rPr>
          <w:lang w:eastAsia="fr-FR" w:bidi="fr-FR"/>
        </w:rPr>
        <w:t>tion affective</w:t>
      </w:r>
      <w:r>
        <w:rPr>
          <w:lang w:eastAsia="fr-FR" w:bidi="fr-FR"/>
        </w:rPr>
        <w:t> » ?</w:t>
      </w:r>
      <w:r w:rsidRPr="00AE24A9">
        <w:rPr>
          <w:lang w:eastAsia="fr-FR" w:bidi="fr-FR"/>
        </w:rPr>
        <w:t xml:space="preserve"> Ce </w:t>
      </w:r>
      <w:r>
        <w:rPr>
          <w:lang w:eastAsia="fr-FR" w:bidi="fr-FR"/>
        </w:rPr>
        <w:t>« </w:t>
      </w:r>
      <w:r w:rsidRPr="00AE24A9">
        <w:rPr>
          <w:lang w:eastAsia="fr-FR" w:bidi="fr-FR"/>
        </w:rPr>
        <w:t>noyau irréductible du travail domestique et nourricier</w:t>
      </w:r>
      <w:r>
        <w:rPr>
          <w:lang w:eastAsia="fr-FR" w:bidi="fr-FR"/>
        </w:rPr>
        <w:t> »</w:t>
      </w:r>
      <w:r w:rsidRPr="00AE24A9">
        <w:rPr>
          <w:lang w:eastAsia="fr-FR" w:bidi="fr-FR"/>
        </w:rPr>
        <w:t xml:space="preserve"> pose problème dans la vision productive de marchandises de la société capitaliste car il est </w:t>
      </w:r>
      <w:r>
        <w:rPr>
          <w:lang w:eastAsia="fr-FR" w:bidi="fr-FR"/>
        </w:rPr>
        <w:t>« </w:t>
      </w:r>
      <w:r w:rsidRPr="00AE24A9">
        <w:rPr>
          <w:lang w:eastAsia="fr-FR" w:bidi="fr-FR"/>
        </w:rPr>
        <w:t>p</w:t>
      </w:r>
      <w:r w:rsidRPr="00AE24A9">
        <w:rPr>
          <w:lang w:eastAsia="fr-FR" w:bidi="fr-FR"/>
        </w:rPr>
        <w:t>e</w:t>
      </w:r>
      <w:r>
        <w:rPr>
          <w:lang w:eastAsia="fr-FR" w:bidi="fr-FR"/>
        </w:rPr>
        <w:t>r</w:t>
      </w:r>
      <w:r w:rsidRPr="00AE24A9">
        <w:rPr>
          <w:lang w:eastAsia="fr-FR" w:bidi="fr-FR"/>
        </w:rPr>
        <w:t>sonnalisé, intransmissible</w:t>
      </w:r>
      <w:r>
        <w:rPr>
          <w:lang w:eastAsia="fr-FR" w:bidi="fr-FR"/>
        </w:rPr>
        <w:t> »</w:t>
      </w:r>
      <w:r w:rsidRPr="00AE24A9">
        <w:rPr>
          <w:lang w:eastAsia="fr-FR" w:bidi="fr-FR"/>
        </w:rPr>
        <w:t xml:space="preserve"> — la location des ventres est</w:t>
      </w:r>
      <w:r>
        <w:rPr>
          <w:lang w:eastAsia="fr-FR" w:bidi="fr-FR"/>
        </w:rPr>
        <w:t>-elle vrai</w:t>
      </w:r>
      <w:r w:rsidRPr="00AE24A9">
        <w:rPr>
          <w:lang w:eastAsia="fr-FR" w:bidi="fr-FR"/>
        </w:rPr>
        <w:t>ment</w:t>
      </w:r>
      <w:r>
        <w:t xml:space="preserve"> [195]</w:t>
      </w:r>
      <w:r w:rsidRPr="00AE24A9">
        <w:rPr>
          <w:lang w:eastAsia="fr-FR" w:bidi="fr-FR"/>
        </w:rPr>
        <w:t xml:space="preserve"> pour demain</w:t>
      </w:r>
      <w:r>
        <w:rPr>
          <w:lang w:eastAsia="fr-FR" w:bidi="fr-FR"/>
        </w:rPr>
        <w:t> ?</w:t>
      </w:r>
      <w:r w:rsidRPr="00AE24A9">
        <w:rPr>
          <w:lang w:eastAsia="fr-FR" w:bidi="fr-FR"/>
        </w:rPr>
        <w:t xml:space="preserve"> — et ne prend de sens qu’au sein d’une fonction sociale à travers des </w:t>
      </w:r>
      <w:r>
        <w:rPr>
          <w:lang w:eastAsia="fr-FR" w:bidi="fr-FR"/>
        </w:rPr>
        <w:t>« </w:t>
      </w:r>
      <w:r w:rsidRPr="00AE24A9">
        <w:rPr>
          <w:lang w:eastAsia="fr-FR" w:bidi="fr-FR"/>
        </w:rPr>
        <w:t>relations d’échange de services</w:t>
      </w:r>
      <w:r>
        <w:rPr>
          <w:lang w:eastAsia="fr-FR" w:bidi="fr-FR"/>
        </w:rPr>
        <w:t> »</w:t>
      </w:r>
      <w:r w:rsidRPr="00AE24A9">
        <w:rPr>
          <w:lang w:eastAsia="fr-FR" w:bidi="fr-FR"/>
        </w:rPr>
        <w:t xml:space="preserve"> e</w:t>
      </w:r>
      <w:r w:rsidRPr="00AE24A9">
        <w:rPr>
          <w:lang w:eastAsia="fr-FR" w:bidi="fr-FR"/>
        </w:rPr>
        <w:t>n</w:t>
      </w:r>
      <w:r w:rsidRPr="00AE24A9">
        <w:rPr>
          <w:lang w:eastAsia="fr-FR" w:bidi="fr-FR"/>
        </w:rPr>
        <w:t>tre le privé et le politique.</w:t>
      </w:r>
    </w:p>
    <w:p w14:paraId="107DB9AF" w14:textId="77777777" w:rsidR="00014EE4" w:rsidRPr="00AE24A9" w:rsidRDefault="00014EE4" w:rsidP="00014EE4">
      <w:pPr>
        <w:spacing w:before="120" w:after="120"/>
        <w:jc w:val="both"/>
      </w:pPr>
      <w:r w:rsidRPr="00AE24A9">
        <w:rPr>
          <w:lang w:eastAsia="fr-FR" w:bidi="fr-FR"/>
        </w:rPr>
        <w:t>Redéfinir le concept de travail dans son ensemble participe d’un féminisme libertaire et subversif pui</w:t>
      </w:r>
      <w:r w:rsidRPr="00AE24A9">
        <w:rPr>
          <w:lang w:eastAsia="fr-FR" w:bidi="fr-FR"/>
        </w:rPr>
        <w:t>s</w:t>
      </w:r>
      <w:r w:rsidRPr="00AE24A9">
        <w:rPr>
          <w:lang w:eastAsia="fr-FR" w:bidi="fr-FR"/>
        </w:rPr>
        <w:t xml:space="preserve">qu’il n’est plus considéré comme une fonction uniquement </w:t>
      </w:r>
      <w:r>
        <w:rPr>
          <w:lang w:eastAsia="fr-FR" w:bidi="fr-FR"/>
        </w:rPr>
        <w:t>« </w:t>
      </w:r>
      <w:r w:rsidRPr="00AE24A9">
        <w:rPr>
          <w:lang w:eastAsia="fr-FR" w:bidi="fr-FR"/>
        </w:rPr>
        <w:t>économique</w:t>
      </w:r>
      <w:r>
        <w:rPr>
          <w:lang w:eastAsia="fr-FR" w:bidi="fr-FR"/>
        </w:rPr>
        <w:t> »</w:t>
      </w:r>
      <w:r w:rsidRPr="00AE24A9">
        <w:rPr>
          <w:lang w:eastAsia="fr-FR" w:bidi="fr-FR"/>
        </w:rPr>
        <w:t xml:space="preserve">, mais aussi comme un </w:t>
      </w:r>
      <w:r>
        <w:rPr>
          <w:lang w:eastAsia="fr-FR" w:bidi="fr-FR"/>
        </w:rPr>
        <w:t>« </w:t>
      </w:r>
      <w:r w:rsidRPr="00AE24A9">
        <w:rPr>
          <w:lang w:eastAsia="fr-FR" w:bidi="fr-FR"/>
        </w:rPr>
        <w:t>engagement</w:t>
      </w:r>
      <w:r>
        <w:rPr>
          <w:lang w:eastAsia="fr-FR" w:bidi="fr-FR"/>
        </w:rPr>
        <w:t> »</w:t>
      </w:r>
      <w:r w:rsidRPr="00AE24A9">
        <w:rPr>
          <w:lang w:eastAsia="fr-FR" w:bidi="fr-FR"/>
        </w:rPr>
        <w:t xml:space="preserve"> et que, l’acte de production est aussi, indissociabl</w:t>
      </w:r>
      <w:r w:rsidRPr="00AE24A9">
        <w:rPr>
          <w:lang w:eastAsia="fr-FR" w:bidi="fr-FR"/>
        </w:rPr>
        <w:t>e</w:t>
      </w:r>
      <w:r w:rsidRPr="00AE24A9">
        <w:rPr>
          <w:lang w:eastAsia="fr-FR" w:bidi="fr-FR"/>
        </w:rPr>
        <w:t xml:space="preserve">ment, </w:t>
      </w:r>
      <w:r>
        <w:rPr>
          <w:lang w:eastAsia="fr-FR" w:bidi="fr-FR"/>
        </w:rPr>
        <w:t>« </w:t>
      </w:r>
      <w:r w:rsidRPr="00AE24A9">
        <w:rPr>
          <w:lang w:eastAsia="fr-FR" w:bidi="fr-FR"/>
        </w:rPr>
        <w:t>expression vitale</w:t>
      </w:r>
      <w:r>
        <w:rPr>
          <w:lang w:eastAsia="fr-FR" w:bidi="fr-FR"/>
        </w:rPr>
        <w:t> »</w:t>
      </w:r>
      <w:r w:rsidRPr="00AE24A9">
        <w:rPr>
          <w:lang w:eastAsia="fr-FR" w:bidi="fr-FR"/>
        </w:rPr>
        <w:t xml:space="preserve"> de soi et d’une s</w:t>
      </w:r>
      <w:r w:rsidRPr="00AE24A9">
        <w:rPr>
          <w:lang w:eastAsia="fr-FR" w:bidi="fr-FR"/>
        </w:rPr>
        <w:t>o</w:t>
      </w:r>
      <w:r w:rsidRPr="00AE24A9">
        <w:rPr>
          <w:lang w:eastAsia="fr-FR" w:bidi="fr-FR"/>
        </w:rPr>
        <w:t>ciété.</w:t>
      </w:r>
    </w:p>
    <w:p w14:paraId="42493947" w14:textId="77777777" w:rsidR="00014EE4" w:rsidRPr="00AE24A9" w:rsidRDefault="00014EE4" w:rsidP="00014EE4">
      <w:pPr>
        <w:spacing w:before="120" w:after="120"/>
        <w:jc w:val="both"/>
      </w:pPr>
      <w:r w:rsidRPr="00AE24A9">
        <w:rPr>
          <w:lang w:eastAsia="fr-FR" w:bidi="fr-FR"/>
        </w:rPr>
        <w:t>Patriarcat et reproduction au sein de la division des tâches, ainsi pourrait-on tracer les grandes lignes de l’ouvrage de M. de Sève dont on regrette qu’il ne soit pas plus structuré</w:t>
      </w:r>
      <w:r>
        <w:rPr>
          <w:lang w:eastAsia="fr-FR" w:bidi="fr-FR"/>
        </w:rPr>
        <w:t> :</w:t>
      </w:r>
      <w:r w:rsidRPr="00AE24A9">
        <w:rPr>
          <w:lang w:eastAsia="fr-FR" w:bidi="fr-FR"/>
        </w:rPr>
        <w:t xml:space="preserve"> les chapitres semblent avoir été parfois inversés et on a du mal à retrouver le parcours log</w:t>
      </w:r>
      <w:r w:rsidRPr="00AE24A9">
        <w:rPr>
          <w:lang w:eastAsia="fr-FR" w:bidi="fr-FR"/>
        </w:rPr>
        <w:t>i</w:t>
      </w:r>
      <w:r w:rsidRPr="00AE24A9">
        <w:rPr>
          <w:lang w:eastAsia="fr-FR" w:bidi="fr-FR"/>
        </w:rPr>
        <w:t>que de la pensée de l’auteure.</w:t>
      </w:r>
    </w:p>
    <w:p w14:paraId="0E27364F" w14:textId="77777777" w:rsidR="00014EE4" w:rsidRPr="00AE24A9" w:rsidRDefault="00014EE4" w:rsidP="00014EE4">
      <w:pPr>
        <w:spacing w:before="120" w:after="120"/>
        <w:jc w:val="both"/>
      </w:pPr>
      <w:r w:rsidRPr="00AE24A9">
        <w:rPr>
          <w:lang w:eastAsia="fr-FR" w:bidi="fr-FR"/>
        </w:rPr>
        <w:t>Par ailleurs, pour donner une ossature plus consistante à cette an</w:t>
      </w:r>
      <w:r w:rsidRPr="00AE24A9">
        <w:rPr>
          <w:lang w:eastAsia="fr-FR" w:bidi="fr-FR"/>
        </w:rPr>
        <w:t>a</w:t>
      </w:r>
      <w:r w:rsidRPr="00AE24A9">
        <w:rPr>
          <w:lang w:eastAsia="fr-FR" w:bidi="fr-FR"/>
        </w:rPr>
        <w:t>lyse, certains thèmes auraient gagné à être a</w:t>
      </w:r>
      <w:r w:rsidRPr="00AE24A9">
        <w:rPr>
          <w:lang w:eastAsia="fr-FR" w:bidi="fr-FR"/>
        </w:rPr>
        <w:t>p</w:t>
      </w:r>
      <w:r w:rsidRPr="00AE24A9">
        <w:rPr>
          <w:lang w:eastAsia="fr-FR" w:bidi="fr-FR"/>
        </w:rPr>
        <w:t xml:space="preserve">profondis comme celui de la </w:t>
      </w:r>
      <w:r>
        <w:rPr>
          <w:lang w:eastAsia="fr-FR" w:bidi="fr-FR"/>
        </w:rPr>
        <w:t>« </w:t>
      </w:r>
      <w:r w:rsidRPr="00AE24A9">
        <w:rPr>
          <w:lang w:eastAsia="fr-FR" w:bidi="fr-FR"/>
        </w:rPr>
        <w:t>culture spécifique des femmes</w:t>
      </w:r>
      <w:r>
        <w:rPr>
          <w:lang w:eastAsia="fr-FR" w:bidi="fr-FR"/>
        </w:rPr>
        <w:t> »</w:t>
      </w:r>
      <w:r w:rsidRPr="00AE24A9">
        <w:rPr>
          <w:lang w:eastAsia="fr-FR" w:bidi="fr-FR"/>
        </w:rPr>
        <w:t>, leur expérience historique, ou celui de l’entrée des hommes dans la sphère domestique. Leur dév</w:t>
      </w:r>
      <w:r w:rsidRPr="00AE24A9">
        <w:rPr>
          <w:lang w:eastAsia="fr-FR" w:bidi="fr-FR"/>
        </w:rPr>
        <w:t>e</w:t>
      </w:r>
      <w:r w:rsidRPr="00AE24A9">
        <w:rPr>
          <w:lang w:eastAsia="fr-FR" w:bidi="fr-FR"/>
        </w:rPr>
        <w:t>loppement aurait permis une meilleure articul</w:t>
      </w:r>
      <w:r w:rsidRPr="00AE24A9">
        <w:rPr>
          <w:lang w:eastAsia="fr-FR" w:bidi="fr-FR"/>
        </w:rPr>
        <w:t>a</w:t>
      </w:r>
      <w:r w:rsidRPr="00AE24A9">
        <w:rPr>
          <w:lang w:eastAsia="fr-FR" w:bidi="fr-FR"/>
        </w:rPr>
        <w:t>tion de ce que pourrait être un féminisme libertaire dans ses apports, ses moyens d’actions, ses revendications immédiatement appl</w:t>
      </w:r>
      <w:r w:rsidRPr="00AE24A9">
        <w:rPr>
          <w:lang w:eastAsia="fr-FR" w:bidi="fr-FR"/>
        </w:rPr>
        <w:t>i</w:t>
      </w:r>
      <w:r w:rsidRPr="00AE24A9">
        <w:rPr>
          <w:lang w:eastAsia="fr-FR" w:bidi="fr-FR"/>
        </w:rPr>
        <w:t>cables et les modifications qu’il serait susceptible d’entraîner dans ses rapports à l’État et aux ho</w:t>
      </w:r>
      <w:r w:rsidRPr="00AE24A9">
        <w:rPr>
          <w:lang w:eastAsia="fr-FR" w:bidi="fr-FR"/>
        </w:rPr>
        <w:t>m</w:t>
      </w:r>
      <w:r w:rsidRPr="00AE24A9">
        <w:rPr>
          <w:lang w:eastAsia="fr-FR" w:bidi="fr-FR"/>
        </w:rPr>
        <w:t>mes et dans les rapports des hommes aux femmes entre eux.</w:t>
      </w:r>
    </w:p>
    <w:p w14:paraId="115B1C31" w14:textId="77777777" w:rsidR="00014EE4" w:rsidRPr="00AE24A9" w:rsidRDefault="00014EE4" w:rsidP="00014EE4">
      <w:pPr>
        <w:spacing w:before="120" w:after="120"/>
        <w:jc w:val="both"/>
      </w:pPr>
      <w:r w:rsidRPr="00AE24A9">
        <w:rPr>
          <w:lang w:eastAsia="fr-FR" w:bidi="fr-FR"/>
        </w:rPr>
        <w:t>Il semble aussi qu’au niveau de la conception ou du parti-pris l</w:t>
      </w:r>
      <w:r w:rsidRPr="00AE24A9">
        <w:rPr>
          <w:lang w:eastAsia="fr-FR" w:bidi="fr-FR"/>
        </w:rPr>
        <w:t>i</w:t>
      </w:r>
      <w:r w:rsidRPr="00AE24A9">
        <w:rPr>
          <w:lang w:eastAsia="fr-FR" w:bidi="fr-FR"/>
        </w:rPr>
        <w:t>bertaire adopté par l’auteure le texte</w:t>
      </w:r>
      <w:r>
        <w:rPr>
          <w:lang w:eastAsia="fr-FR" w:bidi="fr-FR"/>
        </w:rPr>
        <w:t xml:space="preserve"> </w:t>
      </w:r>
      <w:r w:rsidRPr="00AE24A9">
        <w:rPr>
          <w:lang w:eastAsia="fr-FR" w:bidi="fr-FR"/>
        </w:rPr>
        <w:t>manque d’assises, de rigueur, et ne justifie ou ne reflète que maladroitement le titre énoncé. Sur le te</w:t>
      </w:r>
      <w:r w:rsidRPr="00AE24A9">
        <w:rPr>
          <w:lang w:eastAsia="fr-FR" w:bidi="fr-FR"/>
        </w:rPr>
        <w:t>r</w:t>
      </w:r>
      <w:r w:rsidRPr="00AE24A9">
        <w:rPr>
          <w:lang w:eastAsia="fr-FR" w:bidi="fr-FR"/>
        </w:rPr>
        <w:t>rain des théories anarchistes, M. de Sève néglige référents et appr</w:t>
      </w:r>
      <w:r w:rsidRPr="00AE24A9">
        <w:rPr>
          <w:lang w:eastAsia="fr-FR" w:bidi="fr-FR"/>
        </w:rPr>
        <w:t>o</w:t>
      </w:r>
      <w:r w:rsidRPr="00AE24A9">
        <w:rPr>
          <w:lang w:eastAsia="fr-FR" w:bidi="fr-FR"/>
        </w:rPr>
        <w:t>fondissements. Le slogan qui est une formule concise et frappante ne peut être compris que s’il a été auparavant étayé. L’anarchisme dé</w:t>
      </w:r>
      <w:r w:rsidRPr="00AE24A9">
        <w:rPr>
          <w:lang w:eastAsia="fr-FR" w:bidi="fr-FR"/>
        </w:rPr>
        <w:t>s</w:t>
      </w:r>
      <w:r w:rsidRPr="00AE24A9">
        <w:rPr>
          <w:lang w:eastAsia="fr-FR" w:bidi="fr-FR"/>
        </w:rPr>
        <w:t>tructuré l’autorité, met en perte d’équilibre jusqu’aux so</w:t>
      </w:r>
      <w:r w:rsidRPr="00AE24A9">
        <w:rPr>
          <w:lang w:eastAsia="fr-FR" w:bidi="fr-FR"/>
        </w:rPr>
        <w:t>u</w:t>
      </w:r>
      <w:r w:rsidRPr="00AE24A9">
        <w:rPr>
          <w:lang w:eastAsia="fr-FR" w:bidi="fr-FR"/>
        </w:rPr>
        <w:t>bassements d’une société, défait toutes les mailles pour permettre la création et l’épanouissement individuel et collectif. Il est regrett</w:t>
      </w:r>
      <w:r w:rsidRPr="00AE24A9">
        <w:rPr>
          <w:lang w:eastAsia="fr-FR" w:bidi="fr-FR"/>
        </w:rPr>
        <w:t>a</w:t>
      </w:r>
      <w:r w:rsidRPr="00AE24A9">
        <w:rPr>
          <w:lang w:eastAsia="fr-FR" w:bidi="fr-FR"/>
        </w:rPr>
        <w:t xml:space="preserve">ble, de ce fait, que le terme </w:t>
      </w:r>
      <w:r>
        <w:rPr>
          <w:lang w:eastAsia="fr-FR" w:bidi="fr-FR"/>
        </w:rPr>
        <w:t>« </w:t>
      </w:r>
      <w:r w:rsidRPr="00AE24A9">
        <w:rPr>
          <w:lang w:eastAsia="fr-FR" w:bidi="fr-FR"/>
        </w:rPr>
        <w:t>libertaire</w:t>
      </w:r>
      <w:r>
        <w:rPr>
          <w:lang w:eastAsia="fr-FR" w:bidi="fr-FR"/>
        </w:rPr>
        <w:t> »</w:t>
      </w:r>
      <w:r w:rsidRPr="00AE24A9">
        <w:rPr>
          <w:lang w:eastAsia="fr-FR" w:bidi="fr-FR"/>
        </w:rPr>
        <w:t xml:space="preserve"> de cet ouvrage fém</w:t>
      </w:r>
      <w:r w:rsidRPr="00AE24A9">
        <w:rPr>
          <w:lang w:eastAsia="fr-FR" w:bidi="fr-FR"/>
        </w:rPr>
        <w:t>i</w:t>
      </w:r>
      <w:r w:rsidRPr="00AE24A9">
        <w:rPr>
          <w:lang w:eastAsia="fr-FR" w:bidi="fr-FR"/>
        </w:rPr>
        <w:t>niste renvoie beaucoup plus à la forme du texte qu’à son contenu.</w:t>
      </w:r>
    </w:p>
    <w:p w14:paraId="6F552CB6" w14:textId="77777777" w:rsidR="00014EE4" w:rsidRPr="00AE24A9" w:rsidRDefault="00014EE4" w:rsidP="00014EE4">
      <w:pPr>
        <w:spacing w:before="120" w:after="120"/>
        <w:jc w:val="both"/>
      </w:pPr>
      <w:r w:rsidRPr="00AE24A9">
        <w:rPr>
          <w:lang w:eastAsia="fr-FR" w:bidi="fr-FR"/>
        </w:rPr>
        <w:t>Cependant, et malgré certaines répétitions, on peut apprécier les nombreuses pistes de recherche, souvent inspirées d’auteur(e)s connu(e)s, esquissées le long de ces p</w:t>
      </w:r>
      <w:r w:rsidRPr="00AE24A9">
        <w:rPr>
          <w:lang w:eastAsia="fr-FR" w:bidi="fr-FR"/>
        </w:rPr>
        <w:t>a</w:t>
      </w:r>
      <w:r w:rsidRPr="00AE24A9">
        <w:rPr>
          <w:lang w:eastAsia="fr-FR" w:bidi="fr-FR"/>
        </w:rPr>
        <w:t>ges et remémorant les noms de la littérature féministe (N. Roussel, V. Woolf,</w:t>
      </w:r>
      <w:r>
        <w:rPr>
          <w:lang w:eastAsia="fr-FR" w:bidi="fr-FR"/>
        </w:rPr>
        <w:t xml:space="preserve"> </w:t>
      </w:r>
      <w:r w:rsidRPr="00AE24A9">
        <w:rPr>
          <w:lang w:eastAsia="fr-FR" w:bidi="fr-FR"/>
        </w:rPr>
        <w:t>D.</w:t>
      </w:r>
      <w:r>
        <w:rPr>
          <w:lang w:eastAsia="fr-FR" w:bidi="fr-FR"/>
        </w:rPr>
        <w:t xml:space="preserve"> </w:t>
      </w:r>
      <w:r w:rsidRPr="00AE24A9">
        <w:rPr>
          <w:lang w:eastAsia="fr-FR" w:bidi="fr-FR"/>
        </w:rPr>
        <w:t>Dinnerstein,</w:t>
      </w:r>
      <w:r>
        <w:rPr>
          <w:lang w:eastAsia="fr-FR" w:bidi="fr-FR"/>
        </w:rPr>
        <w:t xml:space="preserve"> </w:t>
      </w:r>
      <w:r w:rsidRPr="00AE24A9">
        <w:rPr>
          <w:lang w:eastAsia="fr-FR" w:bidi="fr-FR"/>
        </w:rPr>
        <w:t>B. Friedman,</w:t>
      </w:r>
      <w:r>
        <w:rPr>
          <w:lang w:eastAsia="fr-FR" w:bidi="fr-FR"/>
        </w:rPr>
        <w:t xml:space="preserve"> </w:t>
      </w:r>
      <w:r w:rsidRPr="00AE24A9">
        <w:rPr>
          <w:lang w:eastAsia="fr-FR" w:bidi="fr-FR"/>
        </w:rPr>
        <w:t>C. Ol</w:t>
      </w:r>
      <w:r w:rsidRPr="00AE24A9">
        <w:rPr>
          <w:lang w:eastAsia="fr-FR" w:bidi="fr-FR"/>
        </w:rPr>
        <w:t>i</w:t>
      </w:r>
      <w:r w:rsidRPr="00AE24A9">
        <w:rPr>
          <w:lang w:eastAsia="fr-FR" w:bidi="fr-FR"/>
        </w:rPr>
        <w:t>vier,</w:t>
      </w:r>
      <w:r>
        <w:rPr>
          <w:lang w:eastAsia="fr-FR" w:bidi="fr-FR"/>
        </w:rPr>
        <w:t xml:space="preserve"> </w:t>
      </w:r>
      <w:r w:rsidRPr="00AE24A9">
        <w:rPr>
          <w:lang w:eastAsia="fr-FR" w:bidi="fr-FR"/>
        </w:rPr>
        <w:t>M. Stone...).</w:t>
      </w:r>
    </w:p>
    <w:p w14:paraId="31A122B3" w14:textId="77777777" w:rsidR="00014EE4" w:rsidRPr="00AE24A9" w:rsidRDefault="00014EE4" w:rsidP="00014EE4">
      <w:pPr>
        <w:spacing w:before="120" w:after="120"/>
        <w:jc w:val="both"/>
      </w:pPr>
      <w:r w:rsidRPr="00AE24A9">
        <w:rPr>
          <w:lang w:eastAsia="fr-FR" w:bidi="fr-FR"/>
        </w:rPr>
        <w:t>Enfin, Micheline de Sève nous donne le goût d’en savoir davant</w:t>
      </w:r>
      <w:r w:rsidRPr="00AE24A9">
        <w:rPr>
          <w:lang w:eastAsia="fr-FR" w:bidi="fr-FR"/>
        </w:rPr>
        <w:t>a</w:t>
      </w:r>
      <w:r w:rsidRPr="00AE24A9">
        <w:rPr>
          <w:lang w:eastAsia="fr-FR" w:bidi="fr-FR"/>
        </w:rPr>
        <w:t>ge sur un f</w:t>
      </w:r>
      <w:r w:rsidRPr="00AE24A9">
        <w:rPr>
          <w:lang w:eastAsia="fr-FR" w:bidi="fr-FR"/>
        </w:rPr>
        <w:t>é</w:t>
      </w:r>
      <w:r w:rsidRPr="00AE24A9">
        <w:rPr>
          <w:lang w:eastAsia="fr-FR" w:bidi="fr-FR"/>
        </w:rPr>
        <w:t>minisme qui serait libertaire et spécifique au Québec où ses possibilités de croissa</w:t>
      </w:r>
      <w:r w:rsidRPr="00AE24A9">
        <w:rPr>
          <w:lang w:eastAsia="fr-FR" w:bidi="fr-FR"/>
        </w:rPr>
        <w:t>n</w:t>
      </w:r>
      <w:r w:rsidRPr="00AE24A9">
        <w:rPr>
          <w:lang w:eastAsia="fr-FR" w:bidi="fr-FR"/>
        </w:rPr>
        <w:t>ce semblent être favorisées plus qu’ailleurs, la Révolution Tranquille en 1960 ayant montré que des mod</w:t>
      </w:r>
      <w:r w:rsidRPr="00AE24A9">
        <w:rPr>
          <w:lang w:eastAsia="fr-FR" w:bidi="fr-FR"/>
        </w:rPr>
        <w:t>i</w:t>
      </w:r>
      <w:r w:rsidRPr="00AE24A9">
        <w:rPr>
          <w:lang w:eastAsia="fr-FR" w:bidi="fr-FR"/>
        </w:rPr>
        <w:t>fications fondamentales, notamment celles des femmes par rapport à la mate</w:t>
      </w:r>
      <w:r w:rsidRPr="00AE24A9">
        <w:rPr>
          <w:lang w:eastAsia="fr-FR" w:bidi="fr-FR"/>
        </w:rPr>
        <w:t>r</w:t>
      </w:r>
      <w:r w:rsidRPr="00AE24A9">
        <w:rPr>
          <w:lang w:eastAsia="fr-FR" w:bidi="fr-FR"/>
        </w:rPr>
        <w:t>nité, au travail, à la sexualité, ... peuvent app</w:t>
      </w:r>
      <w:r w:rsidRPr="00AE24A9">
        <w:rPr>
          <w:lang w:eastAsia="fr-FR" w:bidi="fr-FR"/>
        </w:rPr>
        <w:t>a</w:t>
      </w:r>
      <w:r w:rsidRPr="00AE24A9">
        <w:rPr>
          <w:lang w:eastAsia="fr-FR" w:bidi="fr-FR"/>
        </w:rPr>
        <w:t>raître au sein même d’un monde p</w:t>
      </w:r>
      <w:r w:rsidRPr="00AE24A9">
        <w:rPr>
          <w:lang w:eastAsia="fr-FR" w:bidi="fr-FR"/>
        </w:rPr>
        <w:t>a</w:t>
      </w:r>
      <w:r w:rsidRPr="00AE24A9">
        <w:rPr>
          <w:lang w:eastAsia="fr-FR" w:bidi="fr-FR"/>
        </w:rPr>
        <w:t>triarcal.</w:t>
      </w:r>
    </w:p>
    <w:p w14:paraId="0DBD0C1D" w14:textId="77777777" w:rsidR="00014EE4" w:rsidRDefault="00014EE4" w:rsidP="00014EE4">
      <w:pPr>
        <w:spacing w:before="120" w:after="120"/>
        <w:jc w:val="both"/>
      </w:pPr>
      <w:r w:rsidRPr="00AE24A9">
        <w:rPr>
          <w:lang w:eastAsia="fr-FR" w:bidi="fr-FR"/>
        </w:rPr>
        <w:t>Anne-Rose GORROZ</w:t>
      </w:r>
    </w:p>
    <w:p w14:paraId="28867B45" w14:textId="77777777" w:rsidR="00014EE4" w:rsidRDefault="00014EE4" w:rsidP="00014EE4">
      <w:pPr>
        <w:pBdr>
          <w:bottom w:val="single" w:sz="24" w:space="1" w:color="auto"/>
        </w:pBdr>
        <w:spacing w:before="120" w:after="120"/>
        <w:ind w:left="1440" w:right="1440" w:firstLine="0"/>
        <w:jc w:val="both"/>
      </w:pPr>
    </w:p>
    <w:p w14:paraId="4A33CB86" w14:textId="77777777" w:rsidR="00014EE4" w:rsidRDefault="00014EE4" w:rsidP="00014EE4">
      <w:pPr>
        <w:spacing w:before="120" w:after="120"/>
        <w:ind w:firstLine="0"/>
        <w:jc w:val="both"/>
      </w:pPr>
    </w:p>
    <w:p w14:paraId="4013BC21" w14:textId="77777777" w:rsidR="00014EE4" w:rsidRDefault="00014EE4" w:rsidP="00014EE4">
      <w:pPr>
        <w:spacing w:before="120" w:after="120"/>
        <w:ind w:firstLine="0"/>
        <w:jc w:val="both"/>
      </w:pPr>
      <w:r>
        <w:t>[196]</w:t>
      </w:r>
    </w:p>
    <w:p w14:paraId="50251FC5" w14:textId="77777777" w:rsidR="00014EE4" w:rsidRDefault="00014EE4" w:rsidP="00014EE4">
      <w:pPr>
        <w:spacing w:before="120" w:after="120"/>
        <w:jc w:val="both"/>
      </w:pPr>
    </w:p>
    <w:p w14:paraId="3B40A3FB" w14:textId="77777777" w:rsidR="00014EE4" w:rsidRPr="008328B3" w:rsidRDefault="00014EE4" w:rsidP="00014EE4">
      <w:pPr>
        <w:spacing w:before="120" w:after="120"/>
        <w:jc w:val="both"/>
        <w:rPr>
          <w:b/>
          <w:i/>
          <w:color w:val="FF0000"/>
        </w:rPr>
      </w:pPr>
      <w:r w:rsidRPr="008328B3">
        <w:rPr>
          <w:b/>
          <w:i/>
          <w:color w:val="FF0000"/>
          <w:lang w:eastAsia="fr-FR" w:bidi="fr-FR"/>
        </w:rPr>
        <w:t>Les vagabonds du rêve</w:t>
      </w:r>
    </w:p>
    <w:p w14:paraId="39DF9EBD" w14:textId="77777777" w:rsidR="00014EE4" w:rsidRDefault="00014EE4" w:rsidP="00014EE4">
      <w:pPr>
        <w:spacing w:before="120" w:after="120"/>
        <w:jc w:val="both"/>
      </w:pPr>
      <w:r>
        <w:rPr>
          <w:rStyle w:val="Corpsdutexte2513ptNonItalique"/>
          <w:i w:val="0"/>
          <w:iCs w:val="0"/>
          <w:sz w:val="28"/>
          <w:lang w:val="fr-CA"/>
        </w:rPr>
        <w:t xml:space="preserve">Marc Lesage, </w:t>
      </w:r>
      <w:r w:rsidRPr="008328B3">
        <w:rPr>
          <w:iCs/>
        </w:rPr>
        <w:t>Boréal</w:t>
      </w:r>
      <w:r w:rsidRPr="00AE24A9">
        <w:rPr>
          <w:i/>
          <w:iCs/>
        </w:rPr>
        <w:t xml:space="preserve">, </w:t>
      </w:r>
      <w:r w:rsidRPr="008328B3">
        <w:rPr>
          <w:iCs/>
        </w:rPr>
        <w:t>1986, 141 p.</w:t>
      </w:r>
    </w:p>
    <w:p w14:paraId="52D9883C" w14:textId="77777777" w:rsidR="00014EE4" w:rsidRDefault="00014EE4" w:rsidP="00014EE4">
      <w:pPr>
        <w:spacing w:before="120" w:after="120"/>
        <w:jc w:val="both"/>
      </w:pPr>
    </w:p>
    <w:p w14:paraId="7E4C3BE3" w14:textId="77777777" w:rsidR="00014EE4" w:rsidRPr="00AE24A9" w:rsidRDefault="00014EE4" w:rsidP="00014EE4">
      <w:pPr>
        <w:spacing w:before="120" w:after="120"/>
        <w:jc w:val="both"/>
      </w:pPr>
      <w:r w:rsidRPr="00AE24A9">
        <w:rPr>
          <w:lang w:eastAsia="fr-FR" w:bidi="fr-FR"/>
        </w:rPr>
        <w:t>Le Conseil central de Montréal de la CSN a fondé en 1981 un sy</w:t>
      </w:r>
      <w:r w:rsidRPr="00AE24A9">
        <w:rPr>
          <w:lang w:eastAsia="fr-FR" w:bidi="fr-FR"/>
        </w:rPr>
        <w:t>n</w:t>
      </w:r>
      <w:r w:rsidRPr="00AE24A9">
        <w:rPr>
          <w:lang w:eastAsia="fr-FR" w:bidi="fr-FR"/>
        </w:rPr>
        <w:t>dicat de sans-emploi dont Marc L</w:t>
      </w:r>
      <w:r w:rsidRPr="00AE24A9">
        <w:rPr>
          <w:lang w:eastAsia="fr-FR" w:bidi="fr-FR"/>
        </w:rPr>
        <w:t>e</w:t>
      </w:r>
      <w:r w:rsidRPr="00AE24A9">
        <w:rPr>
          <w:lang w:eastAsia="fr-FR" w:bidi="fr-FR"/>
        </w:rPr>
        <w:t>sage a été un des conseillers. Après quelques années d’une laborie</w:t>
      </w:r>
      <w:r w:rsidRPr="00AE24A9">
        <w:rPr>
          <w:lang w:eastAsia="fr-FR" w:bidi="fr-FR"/>
        </w:rPr>
        <w:t>u</w:t>
      </w:r>
      <w:r w:rsidRPr="00AE24A9">
        <w:rPr>
          <w:lang w:eastAsia="fr-FR" w:bidi="fr-FR"/>
        </w:rPr>
        <w:t>se et déchirante existence, ce syndicat disparaît, ne repr</w:t>
      </w:r>
      <w:r w:rsidRPr="00AE24A9">
        <w:rPr>
          <w:lang w:eastAsia="fr-FR" w:bidi="fr-FR"/>
        </w:rPr>
        <w:t>o</w:t>
      </w:r>
      <w:r w:rsidRPr="00AE24A9">
        <w:rPr>
          <w:lang w:eastAsia="fr-FR" w:bidi="fr-FR"/>
        </w:rPr>
        <w:t xml:space="preserve">duisant, comme le dit l’auteur dans sa prose sensible et chaleureuse, </w:t>
      </w:r>
      <w:r>
        <w:rPr>
          <w:lang w:eastAsia="fr-FR" w:bidi="fr-FR"/>
        </w:rPr>
        <w:t>« </w:t>
      </w:r>
      <w:r w:rsidRPr="00AE24A9">
        <w:rPr>
          <w:lang w:eastAsia="fr-FR" w:bidi="fr-FR"/>
        </w:rPr>
        <w:t>que l’image désolante de sa propre excl</w:t>
      </w:r>
      <w:r w:rsidRPr="00AE24A9">
        <w:rPr>
          <w:lang w:eastAsia="fr-FR" w:bidi="fr-FR"/>
        </w:rPr>
        <w:t>u</w:t>
      </w:r>
      <w:r w:rsidRPr="00AE24A9">
        <w:rPr>
          <w:lang w:eastAsia="fr-FR" w:bidi="fr-FR"/>
        </w:rPr>
        <w:t>sion</w:t>
      </w:r>
      <w:r>
        <w:rPr>
          <w:lang w:eastAsia="fr-FR" w:bidi="fr-FR"/>
        </w:rPr>
        <w:t> »</w:t>
      </w:r>
      <w:r w:rsidRPr="00AE24A9">
        <w:rPr>
          <w:lang w:eastAsia="fr-FR" w:bidi="fr-FR"/>
        </w:rPr>
        <w:t>. Cet échec sert de catalyseur à la démarche soci</w:t>
      </w:r>
      <w:r w:rsidRPr="00AE24A9">
        <w:rPr>
          <w:lang w:eastAsia="fr-FR" w:bidi="fr-FR"/>
        </w:rPr>
        <w:t>o</w:t>
      </w:r>
      <w:r w:rsidRPr="00AE24A9">
        <w:rPr>
          <w:lang w:eastAsia="fr-FR" w:bidi="fr-FR"/>
        </w:rPr>
        <w:t>logique de M. Lesage qui cherche à comprendre ce no</w:t>
      </w:r>
      <w:r w:rsidRPr="00AE24A9">
        <w:rPr>
          <w:lang w:eastAsia="fr-FR" w:bidi="fr-FR"/>
        </w:rPr>
        <w:t>u</w:t>
      </w:r>
      <w:r w:rsidRPr="00AE24A9">
        <w:rPr>
          <w:lang w:eastAsia="fr-FR" w:bidi="fr-FR"/>
        </w:rPr>
        <w:t>veau prolétariat aux multiples visages</w:t>
      </w:r>
      <w:r>
        <w:rPr>
          <w:lang w:eastAsia="fr-FR" w:bidi="fr-FR"/>
        </w:rPr>
        <w:t> :</w:t>
      </w:r>
      <w:r w:rsidRPr="00AE24A9">
        <w:rPr>
          <w:lang w:eastAsia="fr-FR" w:bidi="fr-FR"/>
        </w:rPr>
        <w:t xml:space="preserve"> </w:t>
      </w:r>
      <w:r>
        <w:rPr>
          <w:lang w:eastAsia="fr-FR" w:bidi="fr-FR"/>
        </w:rPr>
        <w:t>« </w:t>
      </w:r>
      <w:r w:rsidRPr="00AE24A9">
        <w:rPr>
          <w:lang w:eastAsia="fr-FR" w:bidi="fr-FR"/>
        </w:rPr>
        <w:t>temps partiels, temporaires, surnuméraires, travailleuses et travai</w:t>
      </w:r>
      <w:r w:rsidRPr="00AE24A9">
        <w:rPr>
          <w:lang w:eastAsia="fr-FR" w:bidi="fr-FR"/>
        </w:rPr>
        <w:t>l</w:t>
      </w:r>
      <w:r w:rsidRPr="00AE24A9">
        <w:rPr>
          <w:lang w:eastAsia="fr-FR" w:bidi="fr-FR"/>
        </w:rPr>
        <w:t>leurs</w:t>
      </w:r>
      <w:r>
        <w:rPr>
          <w:lang w:eastAsia="fr-FR" w:bidi="fr-FR"/>
        </w:rPr>
        <w:t> »</w:t>
      </w:r>
      <w:r w:rsidRPr="00AE24A9">
        <w:rPr>
          <w:lang w:eastAsia="fr-FR" w:bidi="fr-FR"/>
        </w:rPr>
        <w:t>au noir</w:t>
      </w:r>
      <w:r>
        <w:rPr>
          <w:lang w:eastAsia="fr-FR" w:bidi="fr-FR"/>
        </w:rPr>
        <w:t>« </w:t>
      </w:r>
      <w:r w:rsidRPr="00AE24A9">
        <w:rPr>
          <w:lang w:eastAsia="fr-FR" w:bidi="fr-FR"/>
        </w:rPr>
        <w:t>, ménagères involontaires, chômeuses et chômeurs, assi</w:t>
      </w:r>
      <w:r w:rsidRPr="00AE24A9">
        <w:rPr>
          <w:lang w:eastAsia="fr-FR" w:bidi="fr-FR"/>
        </w:rPr>
        <w:t>s</w:t>
      </w:r>
      <w:r w:rsidRPr="00AE24A9">
        <w:rPr>
          <w:lang w:eastAsia="fr-FR" w:bidi="fr-FR"/>
        </w:rPr>
        <w:t>tées sociales, sans-statut de toutes sortes... mi-étudiants, mi-travailleurs et mi-chômeurs</w:t>
      </w:r>
      <w:r>
        <w:rPr>
          <w:lang w:eastAsia="fr-FR" w:bidi="fr-FR"/>
        </w:rPr>
        <w:t> »</w:t>
      </w:r>
      <w:r w:rsidRPr="00AE24A9">
        <w:rPr>
          <w:lang w:eastAsia="fr-FR" w:bidi="fr-FR"/>
        </w:rPr>
        <w:t>.</w:t>
      </w:r>
    </w:p>
    <w:p w14:paraId="4DA2685A" w14:textId="77777777" w:rsidR="00014EE4" w:rsidRPr="00AE24A9" w:rsidRDefault="00014EE4" w:rsidP="00014EE4">
      <w:pPr>
        <w:spacing w:before="120" w:after="120"/>
        <w:jc w:val="both"/>
      </w:pPr>
      <w:r w:rsidRPr="00AE24A9">
        <w:rPr>
          <w:lang w:eastAsia="fr-FR" w:bidi="fr-FR"/>
        </w:rPr>
        <w:t>L’instabilité et la précarité ne sont pas nouvelles</w:t>
      </w:r>
      <w:r>
        <w:rPr>
          <w:lang w:eastAsia="fr-FR" w:bidi="fr-FR"/>
        </w:rPr>
        <w:t> :</w:t>
      </w:r>
      <w:r w:rsidRPr="00AE24A9">
        <w:rPr>
          <w:lang w:eastAsia="fr-FR" w:bidi="fr-FR"/>
        </w:rPr>
        <w:t xml:space="preserve"> elles se sont d</w:t>
      </w:r>
      <w:r w:rsidRPr="00AE24A9">
        <w:rPr>
          <w:lang w:eastAsia="fr-FR" w:bidi="fr-FR"/>
        </w:rPr>
        <w:t>é</w:t>
      </w:r>
      <w:r w:rsidRPr="00AE24A9">
        <w:rPr>
          <w:lang w:eastAsia="fr-FR" w:bidi="fr-FR"/>
        </w:rPr>
        <w:t>veloppées avec le salariat dont elles constituent une composante e</w:t>
      </w:r>
      <w:r w:rsidRPr="00AE24A9">
        <w:rPr>
          <w:lang w:eastAsia="fr-FR" w:bidi="fr-FR"/>
        </w:rPr>
        <w:t>s</w:t>
      </w:r>
      <w:r w:rsidRPr="00AE24A9">
        <w:rPr>
          <w:lang w:eastAsia="fr-FR" w:bidi="fr-FR"/>
        </w:rPr>
        <w:t>sentielle. Mais la présente crise et le type de gestion instauré par le patronat leur ont donné une ampleur in</w:t>
      </w:r>
      <w:r w:rsidRPr="00AE24A9">
        <w:rPr>
          <w:lang w:eastAsia="fr-FR" w:bidi="fr-FR"/>
        </w:rPr>
        <w:t>é</w:t>
      </w:r>
      <w:r w:rsidRPr="00AE24A9">
        <w:rPr>
          <w:lang w:eastAsia="fr-FR" w:bidi="fr-FR"/>
        </w:rPr>
        <w:t xml:space="preserve">galée. L’auteur distingue le </w:t>
      </w:r>
      <w:r>
        <w:rPr>
          <w:lang w:eastAsia="fr-FR" w:bidi="fr-FR"/>
        </w:rPr>
        <w:t>« </w:t>
      </w:r>
      <w:r w:rsidRPr="00AE24A9">
        <w:rPr>
          <w:lang w:eastAsia="fr-FR" w:bidi="fr-FR"/>
        </w:rPr>
        <w:t>précaire triste</w:t>
      </w:r>
      <w:r>
        <w:rPr>
          <w:lang w:eastAsia="fr-FR" w:bidi="fr-FR"/>
        </w:rPr>
        <w:t> »</w:t>
      </w:r>
      <w:r w:rsidRPr="00AE24A9">
        <w:rPr>
          <w:lang w:eastAsia="fr-FR" w:bidi="fr-FR"/>
        </w:rPr>
        <w:t xml:space="preserve">, qui aspire à un travail stable et régulier, du </w:t>
      </w:r>
      <w:r>
        <w:rPr>
          <w:lang w:eastAsia="fr-FR" w:bidi="fr-FR"/>
        </w:rPr>
        <w:t>« </w:t>
      </w:r>
      <w:r w:rsidRPr="00AE24A9">
        <w:rPr>
          <w:lang w:eastAsia="fr-FR" w:bidi="fr-FR"/>
        </w:rPr>
        <w:t>néoprolétaire scandaleux ou alternatif</w:t>
      </w:r>
      <w:r>
        <w:rPr>
          <w:lang w:eastAsia="fr-FR" w:bidi="fr-FR"/>
        </w:rPr>
        <w:t> »</w:t>
      </w:r>
      <w:r w:rsidRPr="00AE24A9">
        <w:rPr>
          <w:lang w:eastAsia="fr-FR" w:bidi="fr-FR"/>
        </w:rPr>
        <w:t xml:space="preserve"> qui refuse le salariat abruti</w:t>
      </w:r>
      <w:r w:rsidRPr="00AE24A9">
        <w:rPr>
          <w:lang w:eastAsia="fr-FR" w:bidi="fr-FR"/>
        </w:rPr>
        <w:t>s</w:t>
      </w:r>
      <w:r w:rsidRPr="00AE24A9">
        <w:rPr>
          <w:lang w:eastAsia="fr-FR" w:bidi="fr-FR"/>
        </w:rPr>
        <w:t>sant. La crise économ</w:t>
      </w:r>
      <w:r w:rsidRPr="00AE24A9">
        <w:rPr>
          <w:lang w:eastAsia="fr-FR" w:bidi="fr-FR"/>
        </w:rPr>
        <w:t>i</w:t>
      </w:r>
      <w:r w:rsidRPr="00AE24A9">
        <w:rPr>
          <w:lang w:eastAsia="fr-FR" w:bidi="fr-FR"/>
        </w:rPr>
        <w:t>que est ainsi doublée par une crise culturelle</w:t>
      </w:r>
      <w:r>
        <w:rPr>
          <w:lang w:eastAsia="fr-FR" w:bidi="fr-FR"/>
        </w:rPr>
        <w:t> :</w:t>
      </w:r>
      <w:r w:rsidRPr="00AE24A9">
        <w:rPr>
          <w:lang w:eastAsia="fr-FR" w:bidi="fr-FR"/>
        </w:rPr>
        <w:t xml:space="preserve"> une fraction importante de la population refuse de gagner sa vie en sacrifiant la multiplicité et la co</w:t>
      </w:r>
      <w:r w:rsidRPr="00AE24A9">
        <w:rPr>
          <w:lang w:eastAsia="fr-FR" w:bidi="fr-FR"/>
        </w:rPr>
        <w:t>m</w:t>
      </w:r>
      <w:r w:rsidRPr="00AE24A9">
        <w:rPr>
          <w:lang w:eastAsia="fr-FR" w:bidi="fr-FR"/>
        </w:rPr>
        <w:t>plexité de</w:t>
      </w:r>
      <w:r>
        <w:rPr>
          <w:lang w:eastAsia="fr-FR" w:bidi="fr-FR"/>
        </w:rPr>
        <w:t xml:space="preserve"> </w:t>
      </w:r>
      <w:r w:rsidRPr="00AE24A9">
        <w:rPr>
          <w:lang w:eastAsia="fr-FR" w:bidi="fr-FR"/>
        </w:rPr>
        <w:t xml:space="preserve">ses aspirations dans un travail intéressant. Marc Lesage centre son analyse sur ces </w:t>
      </w:r>
      <w:r>
        <w:rPr>
          <w:lang w:eastAsia="fr-FR" w:bidi="fr-FR"/>
        </w:rPr>
        <w:t>« </w:t>
      </w:r>
      <w:r w:rsidRPr="00AE24A9">
        <w:rPr>
          <w:lang w:eastAsia="fr-FR" w:bidi="fr-FR"/>
        </w:rPr>
        <w:t>vagabonds du rêve</w:t>
      </w:r>
      <w:r>
        <w:rPr>
          <w:lang w:eastAsia="fr-FR" w:bidi="fr-FR"/>
        </w:rPr>
        <w:t> »</w:t>
      </w:r>
      <w:r w:rsidRPr="00AE24A9">
        <w:rPr>
          <w:lang w:eastAsia="fr-FR" w:bidi="fr-FR"/>
        </w:rPr>
        <w:t>.</w:t>
      </w:r>
    </w:p>
    <w:p w14:paraId="6A8A2C52" w14:textId="77777777" w:rsidR="00014EE4" w:rsidRPr="00AE24A9" w:rsidRDefault="00014EE4" w:rsidP="00014EE4">
      <w:pPr>
        <w:spacing w:before="120" w:after="120"/>
        <w:jc w:val="both"/>
      </w:pPr>
      <w:r w:rsidRPr="00AE24A9">
        <w:rPr>
          <w:lang w:eastAsia="fr-FR" w:bidi="fr-FR"/>
        </w:rPr>
        <w:t>Par le refus de l’abrutissement ou la tentation de fuite, ces néo</w:t>
      </w:r>
      <w:r>
        <w:rPr>
          <w:lang w:eastAsia="fr-FR" w:bidi="fr-FR"/>
        </w:rPr>
        <w:t>-</w:t>
      </w:r>
      <w:r w:rsidRPr="00AE24A9">
        <w:rPr>
          <w:lang w:eastAsia="fr-FR" w:bidi="fr-FR"/>
        </w:rPr>
        <w:t>pr</w:t>
      </w:r>
      <w:r w:rsidRPr="00AE24A9">
        <w:rPr>
          <w:lang w:eastAsia="fr-FR" w:bidi="fr-FR"/>
        </w:rPr>
        <w:t>o</w:t>
      </w:r>
      <w:r w:rsidRPr="00AE24A9">
        <w:rPr>
          <w:lang w:eastAsia="fr-FR" w:bidi="fr-FR"/>
        </w:rPr>
        <w:t>létaires se dérobent à l’encastrement dans un travail ennuyeux, même s’il est rémunérateur. Mais quitter un tel emploi pour vivre s</w:t>
      </w:r>
      <w:r w:rsidRPr="00AE24A9">
        <w:rPr>
          <w:lang w:eastAsia="fr-FR" w:bidi="fr-FR"/>
        </w:rPr>
        <w:t>e</w:t>
      </w:r>
      <w:r w:rsidRPr="00AE24A9">
        <w:rPr>
          <w:lang w:eastAsia="fr-FR" w:bidi="fr-FR"/>
        </w:rPr>
        <w:t>lon ses rêves ne constitue pas une voie de facilité</w:t>
      </w:r>
      <w:r>
        <w:rPr>
          <w:lang w:eastAsia="fr-FR" w:bidi="fr-FR"/>
        </w:rPr>
        <w:t> :</w:t>
      </w:r>
      <w:r w:rsidRPr="00AE24A9">
        <w:rPr>
          <w:lang w:eastAsia="fr-FR" w:bidi="fr-FR"/>
        </w:rPr>
        <w:t xml:space="preserve"> </w:t>
      </w:r>
      <w:r>
        <w:rPr>
          <w:lang w:eastAsia="fr-FR" w:bidi="fr-FR"/>
        </w:rPr>
        <w:t>« </w:t>
      </w:r>
      <w:r w:rsidRPr="00AE24A9">
        <w:rPr>
          <w:lang w:eastAsia="fr-FR" w:bidi="fr-FR"/>
        </w:rPr>
        <w:t>de retour au pays, les études terminées, en cours ou abandonnées, le projet a</w:t>
      </w:r>
      <w:r w:rsidRPr="00AE24A9">
        <w:rPr>
          <w:lang w:eastAsia="fr-FR" w:bidi="fr-FR"/>
        </w:rPr>
        <w:t>l</w:t>
      </w:r>
      <w:r w:rsidRPr="00AE24A9">
        <w:rPr>
          <w:lang w:eastAsia="fr-FR" w:bidi="fr-FR"/>
        </w:rPr>
        <w:t>ternatif à bout de souffle, les économies épuisées, le chômage plus ou moins achevé, l’assistance sociale à l’horizon, bref la tentation de fuite a</w:t>
      </w:r>
      <w:r w:rsidRPr="00AE24A9">
        <w:rPr>
          <w:lang w:eastAsia="fr-FR" w:bidi="fr-FR"/>
        </w:rPr>
        <w:t>s</w:t>
      </w:r>
      <w:r w:rsidRPr="00AE24A9">
        <w:rPr>
          <w:lang w:eastAsia="fr-FR" w:bidi="fr-FR"/>
        </w:rPr>
        <w:t>souvie, on se retrouve, dans un contexte où le marché de l’emploi d</w:t>
      </w:r>
      <w:r w:rsidRPr="00AE24A9">
        <w:rPr>
          <w:lang w:eastAsia="fr-FR" w:bidi="fr-FR"/>
        </w:rPr>
        <w:t>e</w:t>
      </w:r>
      <w:r w:rsidRPr="00AE24A9">
        <w:rPr>
          <w:lang w:eastAsia="fr-FR" w:bidi="fr-FR"/>
        </w:rPr>
        <w:t>meure très étroit, face à des choix guère plus reluisants que cet emploi que l’on avait pourtant quitté, quelques années auparavant, comme acte de l</w:t>
      </w:r>
      <w:r w:rsidRPr="00AE24A9">
        <w:rPr>
          <w:lang w:eastAsia="fr-FR" w:bidi="fr-FR"/>
        </w:rPr>
        <w:t>i</w:t>
      </w:r>
      <w:r w:rsidRPr="00AE24A9">
        <w:rPr>
          <w:lang w:eastAsia="fr-FR" w:bidi="fr-FR"/>
        </w:rPr>
        <w:t>berté</w:t>
      </w:r>
      <w:r>
        <w:rPr>
          <w:lang w:eastAsia="fr-FR" w:bidi="fr-FR"/>
        </w:rPr>
        <w:t> »</w:t>
      </w:r>
      <w:r w:rsidRPr="00AE24A9">
        <w:rPr>
          <w:lang w:eastAsia="fr-FR" w:bidi="fr-FR"/>
        </w:rPr>
        <w:t>. Vouloir vivre autrement, vouloir aménager son temps selon ses besoins et ses désirs ne cadre pas avec le système et conduit fr</w:t>
      </w:r>
      <w:r w:rsidRPr="00AE24A9">
        <w:rPr>
          <w:lang w:eastAsia="fr-FR" w:bidi="fr-FR"/>
        </w:rPr>
        <w:t>é</w:t>
      </w:r>
      <w:r w:rsidRPr="00AE24A9">
        <w:rPr>
          <w:lang w:eastAsia="fr-FR" w:bidi="fr-FR"/>
        </w:rPr>
        <w:t>quemment à une pauvreté matérielle non souhaitée. Consommer grâce à un travail ennuyeux ou vivre pauvreme</w:t>
      </w:r>
      <w:r>
        <w:rPr>
          <w:lang w:eastAsia="fr-FR" w:bidi="fr-FR"/>
        </w:rPr>
        <w:t>nt const</w:t>
      </w:r>
      <w:r>
        <w:rPr>
          <w:lang w:eastAsia="fr-FR" w:bidi="fr-FR"/>
        </w:rPr>
        <w:t>i</w:t>
      </w:r>
      <w:r>
        <w:rPr>
          <w:lang w:eastAsia="fr-FR" w:bidi="fr-FR"/>
        </w:rPr>
        <w:t>tue</w:t>
      </w:r>
      <w:r w:rsidRPr="00AE24A9">
        <w:rPr>
          <w:lang w:eastAsia="fr-FR" w:bidi="fr-FR"/>
        </w:rPr>
        <w:t xml:space="preserve"> l’alternative réelle que contestent ces rêveurs i</w:t>
      </w:r>
      <w:r w:rsidRPr="00AE24A9">
        <w:rPr>
          <w:lang w:eastAsia="fr-FR" w:bidi="fr-FR"/>
        </w:rPr>
        <w:t>n</w:t>
      </w:r>
      <w:r w:rsidRPr="00AE24A9">
        <w:rPr>
          <w:lang w:eastAsia="fr-FR" w:bidi="fr-FR"/>
        </w:rPr>
        <w:t>domptés.</w:t>
      </w:r>
    </w:p>
    <w:p w14:paraId="51D327A5" w14:textId="77777777" w:rsidR="00014EE4" w:rsidRPr="00AE24A9" w:rsidRDefault="00014EE4" w:rsidP="00014EE4">
      <w:pPr>
        <w:spacing w:before="120" w:after="120"/>
        <w:jc w:val="both"/>
      </w:pPr>
      <w:r w:rsidRPr="00AE24A9">
        <w:rPr>
          <w:lang w:eastAsia="fr-FR" w:bidi="fr-FR"/>
        </w:rPr>
        <w:t>La négociation et l’application des conventions collectives sont la fonction primordiale du syndicalisme. Avec qui le syndicat des sans- emploi pouvait-il négocier et selon</w:t>
      </w:r>
      <w:r>
        <w:rPr>
          <w:lang w:eastAsia="fr-FR" w:bidi="fr-FR"/>
        </w:rPr>
        <w:t xml:space="preserve"> </w:t>
      </w:r>
      <w:r>
        <w:t xml:space="preserve">[197] </w:t>
      </w:r>
      <w:r w:rsidRPr="00AE24A9">
        <w:rPr>
          <w:lang w:eastAsia="fr-FR" w:bidi="fr-FR"/>
        </w:rPr>
        <w:t>quel rapport de forces</w:t>
      </w:r>
      <w:r>
        <w:rPr>
          <w:lang w:eastAsia="fr-FR" w:bidi="fr-FR"/>
        </w:rPr>
        <w:t> ?</w:t>
      </w:r>
      <w:r w:rsidRPr="00AE24A9">
        <w:rPr>
          <w:lang w:eastAsia="fr-FR" w:bidi="fr-FR"/>
        </w:rPr>
        <w:t xml:space="preserve"> Fa</w:t>
      </w:r>
      <w:r w:rsidRPr="00AE24A9">
        <w:rPr>
          <w:lang w:eastAsia="fr-FR" w:bidi="fr-FR"/>
        </w:rPr>
        <w:t>u</w:t>
      </w:r>
      <w:r w:rsidRPr="00AE24A9">
        <w:rPr>
          <w:lang w:eastAsia="fr-FR" w:bidi="fr-FR"/>
        </w:rPr>
        <w:t>te d’une réponse convainquante, ici co</w:t>
      </w:r>
      <w:r w:rsidRPr="00AE24A9">
        <w:rPr>
          <w:lang w:eastAsia="fr-FR" w:bidi="fr-FR"/>
        </w:rPr>
        <w:t>m</w:t>
      </w:r>
      <w:r w:rsidRPr="00AE24A9">
        <w:rPr>
          <w:lang w:eastAsia="fr-FR" w:bidi="fr-FR"/>
        </w:rPr>
        <w:t>me ailleurs, le syndicat n’a pas survécu à ses propres balbuti</w:t>
      </w:r>
      <w:r w:rsidRPr="00AE24A9">
        <w:rPr>
          <w:lang w:eastAsia="fr-FR" w:bidi="fr-FR"/>
        </w:rPr>
        <w:t>e</w:t>
      </w:r>
      <w:r w:rsidRPr="00AE24A9">
        <w:rPr>
          <w:lang w:eastAsia="fr-FR" w:bidi="fr-FR"/>
        </w:rPr>
        <w:t>ments. Vivre selon ses désirs est un choix éminemment individuel, même si plusieurs le font. Une plural</w:t>
      </w:r>
      <w:r w:rsidRPr="00AE24A9">
        <w:rPr>
          <w:lang w:eastAsia="fr-FR" w:bidi="fr-FR"/>
        </w:rPr>
        <w:t>i</w:t>
      </w:r>
      <w:r w:rsidRPr="00AE24A9">
        <w:rPr>
          <w:lang w:eastAsia="fr-FR" w:bidi="fr-FR"/>
        </w:rPr>
        <w:t>té d’individus ne constitue pas une comm</w:t>
      </w:r>
      <w:r w:rsidRPr="00AE24A9">
        <w:rPr>
          <w:lang w:eastAsia="fr-FR" w:bidi="fr-FR"/>
        </w:rPr>
        <w:t>u</w:t>
      </w:r>
      <w:r w:rsidRPr="00AE24A9">
        <w:rPr>
          <w:lang w:eastAsia="fr-FR" w:bidi="fr-FR"/>
        </w:rPr>
        <w:t>nauté. Les vagabonds du rêve, ces sujets qui refusent de devenir objets du capital, ne sont pas des acteurs sociaux. L’impossible synd</w:t>
      </w:r>
      <w:r w:rsidRPr="00AE24A9">
        <w:rPr>
          <w:lang w:eastAsia="fr-FR" w:bidi="fr-FR"/>
        </w:rPr>
        <w:t>i</w:t>
      </w:r>
      <w:r w:rsidRPr="00AE24A9">
        <w:rPr>
          <w:lang w:eastAsia="fr-FR" w:bidi="fr-FR"/>
        </w:rPr>
        <w:t>cat de sans-emploi renvoie donc plus fondamentalement, selon Lesage, à un impossible mouv</w:t>
      </w:r>
      <w:r w:rsidRPr="00AE24A9">
        <w:rPr>
          <w:lang w:eastAsia="fr-FR" w:bidi="fr-FR"/>
        </w:rPr>
        <w:t>e</w:t>
      </w:r>
      <w:r w:rsidRPr="00AE24A9">
        <w:rPr>
          <w:lang w:eastAsia="fr-FR" w:bidi="fr-FR"/>
        </w:rPr>
        <w:t>ment social des préca</w:t>
      </w:r>
      <w:r w:rsidRPr="00AE24A9">
        <w:rPr>
          <w:lang w:eastAsia="fr-FR" w:bidi="fr-FR"/>
        </w:rPr>
        <w:t>i</w:t>
      </w:r>
      <w:r w:rsidRPr="00AE24A9">
        <w:rPr>
          <w:lang w:eastAsia="fr-FR" w:bidi="fr-FR"/>
        </w:rPr>
        <w:t>res.</w:t>
      </w:r>
    </w:p>
    <w:p w14:paraId="2CA4C753" w14:textId="77777777" w:rsidR="00014EE4" w:rsidRPr="00AE24A9" w:rsidRDefault="00014EE4" w:rsidP="00014EE4">
      <w:pPr>
        <w:spacing w:before="120" w:after="120"/>
        <w:jc w:val="both"/>
      </w:pPr>
      <w:r w:rsidRPr="00AE24A9">
        <w:rPr>
          <w:lang w:eastAsia="fr-FR" w:bidi="fr-FR"/>
        </w:rPr>
        <w:t>Marc Lesage souhaite que le syndicalisme se renouvelle en s’inspirant de cette nouvelle façon de v</w:t>
      </w:r>
      <w:r w:rsidRPr="00AE24A9">
        <w:rPr>
          <w:lang w:eastAsia="fr-FR" w:bidi="fr-FR"/>
        </w:rPr>
        <w:t>i</w:t>
      </w:r>
      <w:r w:rsidRPr="00AE24A9">
        <w:rPr>
          <w:lang w:eastAsia="fr-FR" w:bidi="fr-FR"/>
        </w:rPr>
        <w:t>vre</w:t>
      </w:r>
      <w:r>
        <w:rPr>
          <w:lang w:eastAsia="fr-FR" w:bidi="fr-FR"/>
        </w:rPr>
        <w:t> :</w:t>
      </w:r>
      <w:r w:rsidRPr="00AE24A9">
        <w:rPr>
          <w:lang w:eastAsia="fr-FR" w:bidi="fr-FR"/>
        </w:rPr>
        <w:t xml:space="preserve"> </w:t>
      </w:r>
      <w:r>
        <w:rPr>
          <w:lang w:eastAsia="fr-FR" w:bidi="fr-FR"/>
        </w:rPr>
        <w:t>« </w:t>
      </w:r>
      <w:r w:rsidRPr="00AE24A9">
        <w:rPr>
          <w:lang w:eastAsia="fr-FR" w:bidi="fr-FR"/>
        </w:rPr>
        <w:t>si le syndicalisme est pressenti de survivre au déclin du mouvement ouvrier qu’en s’institutionnalisant et en se corporatisant d</w:t>
      </w:r>
      <w:r w:rsidRPr="00AE24A9">
        <w:rPr>
          <w:lang w:eastAsia="fr-FR" w:bidi="fr-FR"/>
        </w:rPr>
        <w:t>a</w:t>
      </w:r>
      <w:r w:rsidRPr="00AE24A9">
        <w:rPr>
          <w:lang w:eastAsia="fr-FR" w:bidi="fr-FR"/>
        </w:rPr>
        <w:t>vantage, il ne faudrait pas sous- estimer la possibilité qu’il puisse paradoxalement succomber au charme, à la douce subversion des vag</w:t>
      </w:r>
      <w:r w:rsidRPr="00AE24A9">
        <w:rPr>
          <w:lang w:eastAsia="fr-FR" w:bidi="fr-FR"/>
        </w:rPr>
        <w:t>a</w:t>
      </w:r>
      <w:r w:rsidRPr="00AE24A9">
        <w:rPr>
          <w:lang w:eastAsia="fr-FR" w:bidi="fr-FR"/>
        </w:rPr>
        <w:t>bonds du rêve, apprendre de leurs refus, angoisses et d</w:t>
      </w:r>
      <w:r w:rsidRPr="00AE24A9">
        <w:rPr>
          <w:lang w:eastAsia="fr-FR" w:bidi="fr-FR"/>
        </w:rPr>
        <w:t>é</w:t>
      </w:r>
      <w:r w:rsidRPr="00AE24A9">
        <w:rPr>
          <w:lang w:eastAsia="fr-FR" w:bidi="fr-FR"/>
        </w:rPr>
        <w:t>sirs, et permettre ainsi, à l’horizon de la société post-industrielle, l’émergence d’un autre type de discours et de pratiques syndicales</w:t>
      </w:r>
      <w:r>
        <w:rPr>
          <w:lang w:eastAsia="fr-FR" w:bidi="fr-FR"/>
        </w:rPr>
        <w:t> »</w:t>
      </w:r>
      <w:r w:rsidRPr="00AE24A9">
        <w:rPr>
          <w:lang w:eastAsia="fr-FR" w:bidi="fr-FR"/>
        </w:rPr>
        <w:t>. Mais comment le syndic</w:t>
      </w:r>
      <w:r w:rsidRPr="00AE24A9">
        <w:rPr>
          <w:lang w:eastAsia="fr-FR" w:bidi="fr-FR"/>
        </w:rPr>
        <w:t>a</w:t>
      </w:r>
      <w:r w:rsidRPr="00AE24A9">
        <w:rPr>
          <w:lang w:eastAsia="fr-FR" w:bidi="fr-FR"/>
        </w:rPr>
        <w:t>lisme pourrait-il se transformer si les précaires sont impuissants à se constituer en mo</w:t>
      </w:r>
      <w:r w:rsidRPr="00AE24A9">
        <w:rPr>
          <w:lang w:eastAsia="fr-FR" w:bidi="fr-FR"/>
        </w:rPr>
        <w:t>u</w:t>
      </w:r>
      <w:r w:rsidRPr="00AE24A9">
        <w:rPr>
          <w:lang w:eastAsia="fr-FR" w:bidi="fr-FR"/>
        </w:rPr>
        <w:t xml:space="preserve">vement social et si les syndicats sont formés, comme l’affirment ces </w:t>
      </w:r>
      <w:r>
        <w:rPr>
          <w:lang w:eastAsia="fr-FR" w:bidi="fr-FR"/>
        </w:rPr>
        <w:t>« </w:t>
      </w:r>
      <w:r w:rsidRPr="00AE24A9">
        <w:rPr>
          <w:lang w:eastAsia="fr-FR" w:bidi="fr-FR"/>
        </w:rPr>
        <w:t>vagabonds</w:t>
      </w:r>
      <w:r>
        <w:rPr>
          <w:lang w:eastAsia="fr-FR" w:bidi="fr-FR"/>
        </w:rPr>
        <w:t> »</w:t>
      </w:r>
      <w:r w:rsidRPr="00AE24A9">
        <w:rPr>
          <w:lang w:eastAsia="fr-FR" w:bidi="fr-FR"/>
        </w:rPr>
        <w:t xml:space="preserve">, de </w:t>
      </w:r>
      <w:r>
        <w:rPr>
          <w:lang w:eastAsia="fr-FR" w:bidi="fr-FR"/>
        </w:rPr>
        <w:t>« </w:t>
      </w:r>
      <w:r w:rsidRPr="00AE24A9">
        <w:rPr>
          <w:lang w:eastAsia="fr-FR" w:bidi="fr-FR"/>
        </w:rPr>
        <w:t>privilégiés</w:t>
      </w:r>
      <w:r>
        <w:rPr>
          <w:lang w:eastAsia="fr-FR" w:bidi="fr-FR"/>
        </w:rPr>
        <w:t> »</w:t>
      </w:r>
      <w:r w:rsidRPr="00AE24A9">
        <w:rPr>
          <w:lang w:eastAsia="fr-FR" w:bidi="fr-FR"/>
        </w:rPr>
        <w:t>, d’</w:t>
      </w:r>
      <w:r>
        <w:rPr>
          <w:lang w:eastAsia="fr-FR" w:bidi="fr-FR"/>
        </w:rPr>
        <w:t>« </w:t>
      </w:r>
      <w:r w:rsidRPr="00AE24A9">
        <w:rPr>
          <w:lang w:eastAsia="fr-FR" w:bidi="fr-FR"/>
        </w:rPr>
        <w:t>égoïstes</w:t>
      </w:r>
      <w:r>
        <w:rPr>
          <w:lang w:eastAsia="fr-FR" w:bidi="fr-FR"/>
        </w:rPr>
        <w:t> »</w:t>
      </w:r>
      <w:r w:rsidRPr="00AE24A9">
        <w:rPr>
          <w:lang w:eastAsia="fr-FR" w:bidi="fr-FR"/>
        </w:rPr>
        <w:t>, d’</w:t>
      </w:r>
      <w:r>
        <w:rPr>
          <w:lang w:eastAsia="fr-FR" w:bidi="fr-FR"/>
        </w:rPr>
        <w:t>« </w:t>
      </w:r>
      <w:r w:rsidRPr="00AE24A9">
        <w:rPr>
          <w:lang w:eastAsia="fr-FR" w:bidi="fr-FR"/>
        </w:rPr>
        <w:t>aliénés</w:t>
      </w:r>
      <w:r>
        <w:rPr>
          <w:lang w:eastAsia="fr-FR" w:bidi="fr-FR"/>
        </w:rPr>
        <w:t> »</w:t>
      </w:r>
      <w:r w:rsidRPr="00AE24A9">
        <w:rPr>
          <w:lang w:eastAsia="fr-FR" w:bidi="fr-FR"/>
        </w:rPr>
        <w:t xml:space="preserve">, de </w:t>
      </w:r>
      <w:r>
        <w:rPr>
          <w:lang w:eastAsia="fr-FR" w:bidi="fr-FR"/>
        </w:rPr>
        <w:t>« </w:t>
      </w:r>
      <w:r w:rsidRPr="00AE24A9">
        <w:rPr>
          <w:lang w:eastAsia="fr-FR" w:bidi="fr-FR"/>
        </w:rPr>
        <w:t>complices du syst</w:t>
      </w:r>
      <w:r w:rsidRPr="00AE24A9">
        <w:rPr>
          <w:lang w:eastAsia="fr-FR" w:bidi="fr-FR"/>
        </w:rPr>
        <w:t>è</w:t>
      </w:r>
      <w:r w:rsidRPr="00AE24A9">
        <w:rPr>
          <w:lang w:eastAsia="fr-FR" w:bidi="fr-FR"/>
        </w:rPr>
        <w:t>me</w:t>
      </w:r>
      <w:r>
        <w:rPr>
          <w:lang w:eastAsia="fr-FR" w:bidi="fr-FR"/>
        </w:rPr>
        <w:t> » ?</w:t>
      </w:r>
    </w:p>
    <w:p w14:paraId="487F8196" w14:textId="77777777" w:rsidR="00014EE4" w:rsidRPr="00AE24A9" w:rsidRDefault="00014EE4" w:rsidP="00014EE4">
      <w:pPr>
        <w:spacing w:before="120" w:after="120"/>
        <w:jc w:val="both"/>
      </w:pPr>
      <w:r w:rsidRPr="00AE24A9">
        <w:rPr>
          <w:lang w:eastAsia="fr-FR" w:bidi="fr-FR"/>
        </w:rPr>
        <w:t>Des enquêtes effectuées aux États-Unis dans les années soixante- dix démontrent que la majorité de la population veut un travail rém</w:t>
      </w:r>
      <w:r w:rsidRPr="00AE24A9">
        <w:rPr>
          <w:lang w:eastAsia="fr-FR" w:bidi="fr-FR"/>
        </w:rPr>
        <w:t>u</w:t>
      </w:r>
      <w:r w:rsidRPr="00AE24A9">
        <w:rPr>
          <w:lang w:eastAsia="fr-FR" w:bidi="fr-FR"/>
        </w:rPr>
        <w:t>nérateur et intéressant. Travai</w:t>
      </w:r>
      <w:r w:rsidRPr="00AE24A9">
        <w:rPr>
          <w:lang w:eastAsia="fr-FR" w:bidi="fr-FR"/>
        </w:rPr>
        <w:t>l</w:t>
      </w:r>
      <w:r w:rsidRPr="00AE24A9">
        <w:rPr>
          <w:lang w:eastAsia="fr-FR" w:bidi="fr-FR"/>
        </w:rPr>
        <w:t>ler bêtement pour élever sa famille et pour consommer comme ses vo</w:t>
      </w:r>
      <w:r w:rsidRPr="00AE24A9">
        <w:rPr>
          <w:lang w:eastAsia="fr-FR" w:bidi="fr-FR"/>
        </w:rPr>
        <w:t>i</w:t>
      </w:r>
      <w:r w:rsidRPr="00AE24A9">
        <w:rPr>
          <w:lang w:eastAsia="fr-FR" w:bidi="fr-FR"/>
        </w:rPr>
        <w:t>sins</w:t>
      </w:r>
      <w:r>
        <w:rPr>
          <w:lang w:eastAsia="fr-FR" w:bidi="fr-FR"/>
        </w:rPr>
        <w:t> :</w:t>
      </w:r>
      <w:r w:rsidRPr="00AE24A9">
        <w:rPr>
          <w:lang w:eastAsia="fr-FR" w:bidi="fr-FR"/>
        </w:rPr>
        <w:t xml:space="preserve"> ces valeurs prédominantes d’après- guerre ne sont portées mai</w:t>
      </w:r>
      <w:r w:rsidRPr="00AE24A9">
        <w:rPr>
          <w:lang w:eastAsia="fr-FR" w:bidi="fr-FR"/>
        </w:rPr>
        <w:t>n</w:t>
      </w:r>
      <w:r w:rsidRPr="00AE24A9">
        <w:rPr>
          <w:lang w:eastAsia="fr-FR" w:bidi="fr-FR"/>
        </w:rPr>
        <w:t>tenant que par une minorité. La famille traditionnelle (père pou</w:t>
      </w:r>
      <w:r w:rsidRPr="00AE24A9">
        <w:rPr>
          <w:lang w:eastAsia="fr-FR" w:bidi="fr-FR"/>
        </w:rPr>
        <w:t>r</w:t>
      </w:r>
      <w:r w:rsidRPr="00AE24A9">
        <w:rPr>
          <w:lang w:eastAsia="fr-FR" w:bidi="fr-FR"/>
        </w:rPr>
        <w:t>voyeur, mère éleveuse et enfants) ne constitue plus la norme et on ne voit plus pourquoi on devrait sacrifier sa vie au travail pour consommer davantage. La triade travail taylor</w:t>
      </w:r>
      <w:r w:rsidRPr="00AE24A9">
        <w:rPr>
          <w:lang w:eastAsia="fr-FR" w:bidi="fr-FR"/>
        </w:rPr>
        <w:t>i</w:t>
      </w:r>
      <w:r w:rsidRPr="00AE24A9">
        <w:rPr>
          <w:lang w:eastAsia="fr-FR" w:bidi="fr-FR"/>
        </w:rPr>
        <w:t>sé-famille- consommation, dominante au Japon, n’est plus en Amér</w:t>
      </w:r>
      <w:r w:rsidRPr="00AE24A9">
        <w:rPr>
          <w:lang w:eastAsia="fr-FR" w:bidi="fr-FR"/>
        </w:rPr>
        <w:t>i</w:t>
      </w:r>
      <w:r w:rsidRPr="00AE24A9">
        <w:rPr>
          <w:lang w:eastAsia="fr-FR" w:bidi="fr-FR"/>
        </w:rPr>
        <w:t>que du Nord qu'objet de nosta</w:t>
      </w:r>
      <w:r w:rsidRPr="00AE24A9">
        <w:rPr>
          <w:lang w:eastAsia="fr-FR" w:bidi="fr-FR"/>
        </w:rPr>
        <w:t>l</w:t>
      </w:r>
      <w:r w:rsidRPr="00AE24A9">
        <w:rPr>
          <w:lang w:eastAsia="fr-FR" w:bidi="fr-FR"/>
        </w:rPr>
        <w:t>gie ou de répulsion. Les préoccupations des vagabonds du rêve sont partagées, quoiqu’ils en pensent, par de nombreux travailleurs rég</w:t>
      </w:r>
      <w:r w:rsidRPr="00AE24A9">
        <w:rPr>
          <w:lang w:eastAsia="fr-FR" w:bidi="fr-FR"/>
        </w:rPr>
        <w:t>u</w:t>
      </w:r>
      <w:r w:rsidRPr="00AE24A9">
        <w:rPr>
          <w:lang w:eastAsia="fr-FR" w:bidi="fr-FR"/>
        </w:rPr>
        <w:t>liers dont ils ne sont que la pointe avancée, l’avant-garde, les rad</w:t>
      </w:r>
      <w:r w:rsidRPr="00AE24A9">
        <w:rPr>
          <w:lang w:eastAsia="fr-FR" w:bidi="fr-FR"/>
        </w:rPr>
        <w:t>i</w:t>
      </w:r>
      <w:r w:rsidRPr="00AE24A9">
        <w:rPr>
          <w:lang w:eastAsia="fr-FR" w:bidi="fr-FR"/>
        </w:rPr>
        <w:t>caux. Face aux choix restreints offerts par le marché du travail, ce</w:t>
      </w:r>
      <w:r w:rsidRPr="00AE24A9">
        <w:rPr>
          <w:lang w:eastAsia="fr-FR" w:bidi="fr-FR"/>
        </w:rPr>
        <w:t>r</w:t>
      </w:r>
      <w:r w:rsidRPr="00AE24A9">
        <w:rPr>
          <w:lang w:eastAsia="fr-FR" w:bidi="fr-FR"/>
        </w:rPr>
        <w:t>tains optent pour la liberté dans la pauvreté et d’autres pour la consommation dans l’asservissement, mais chacun s’interroge et aspire à une vie différente. C’est ce qu’a compris le p</w:t>
      </w:r>
      <w:r w:rsidRPr="00AE24A9">
        <w:rPr>
          <w:lang w:eastAsia="fr-FR" w:bidi="fr-FR"/>
        </w:rPr>
        <w:t>a</w:t>
      </w:r>
      <w:r w:rsidRPr="00AE24A9">
        <w:rPr>
          <w:lang w:eastAsia="fr-FR" w:bidi="fr-FR"/>
        </w:rPr>
        <w:t>tronat qui mu</w:t>
      </w:r>
      <w:r w:rsidRPr="00AE24A9">
        <w:rPr>
          <w:lang w:eastAsia="fr-FR" w:bidi="fr-FR"/>
        </w:rPr>
        <w:t>l</w:t>
      </w:r>
      <w:r w:rsidRPr="00AE24A9">
        <w:rPr>
          <w:lang w:eastAsia="fr-FR" w:bidi="fr-FR"/>
        </w:rPr>
        <w:t>tiplie les programmes, dont celui de qualité de vie au travail, pour rattacher les travailleurs à l’entreprise. L’institution sy</w:t>
      </w:r>
      <w:r w:rsidRPr="00AE24A9">
        <w:rPr>
          <w:lang w:eastAsia="fr-FR" w:bidi="fr-FR"/>
        </w:rPr>
        <w:t>n</w:t>
      </w:r>
      <w:r w:rsidRPr="00AE24A9">
        <w:rPr>
          <w:lang w:eastAsia="fr-FR" w:bidi="fr-FR"/>
        </w:rPr>
        <w:t>dicale, car on ne peut plus parler de mouvement, est en retard, rega</w:t>
      </w:r>
      <w:r w:rsidRPr="00AE24A9">
        <w:rPr>
          <w:lang w:eastAsia="fr-FR" w:bidi="fr-FR"/>
        </w:rPr>
        <w:t>r</w:t>
      </w:r>
      <w:r w:rsidRPr="00AE24A9">
        <w:rPr>
          <w:lang w:eastAsia="fr-FR" w:bidi="fr-FR"/>
        </w:rPr>
        <w:t>dant les problèmes du présent à la l</w:t>
      </w:r>
      <w:r w:rsidRPr="00AE24A9">
        <w:rPr>
          <w:lang w:eastAsia="fr-FR" w:bidi="fr-FR"/>
        </w:rPr>
        <w:t>u</w:t>
      </w:r>
      <w:r w:rsidRPr="00AE24A9">
        <w:rPr>
          <w:lang w:eastAsia="fr-FR" w:bidi="fr-FR"/>
        </w:rPr>
        <w:t>mière de sa tradition. Mais cette nouvelle sensibilité, qui s’infiltre dans les syndicats par l’intermédiaire des précaires syndiqués et de pl</w:t>
      </w:r>
      <w:r w:rsidRPr="00AE24A9">
        <w:rPr>
          <w:lang w:eastAsia="fr-FR" w:bidi="fr-FR"/>
        </w:rPr>
        <w:t>u</w:t>
      </w:r>
      <w:r w:rsidRPr="00AE24A9">
        <w:rPr>
          <w:lang w:eastAsia="fr-FR" w:bidi="fr-FR"/>
        </w:rPr>
        <w:t>sieurs travailleurs à plein temps, se développera et bousculera les habitudes et les certit</w:t>
      </w:r>
      <w:r w:rsidRPr="00AE24A9">
        <w:rPr>
          <w:lang w:eastAsia="fr-FR" w:bidi="fr-FR"/>
        </w:rPr>
        <w:t>u</w:t>
      </w:r>
      <w:r w:rsidRPr="00AE24A9">
        <w:rPr>
          <w:lang w:eastAsia="fr-FR" w:bidi="fr-FR"/>
        </w:rPr>
        <w:t>des des membres de l’appareil, les forcera à r</w:t>
      </w:r>
      <w:r w:rsidRPr="00AE24A9">
        <w:rPr>
          <w:lang w:eastAsia="fr-FR" w:bidi="fr-FR"/>
        </w:rPr>
        <w:t>e</w:t>
      </w:r>
      <w:r w:rsidRPr="00AE24A9">
        <w:rPr>
          <w:lang w:eastAsia="fr-FR" w:bidi="fr-FR"/>
        </w:rPr>
        <w:t>penser leurs discours et leurs pratiques.</w:t>
      </w:r>
    </w:p>
    <w:p w14:paraId="5E9B2770" w14:textId="77777777" w:rsidR="00014EE4" w:rsidRDefault="00014EE4" w:rsidP="00014EE4">
      <w:pPr>
        <w:spacing w:before="120" w:after="120"/>
        <w:jc w:val="both"/>
        <w:rPr>
          <w:lang w:eastAsia="fr-FR" w:bidi="fr-FR"/>
        </w:rPr>
      </w:pPr>
    </w:p>
    <w:p w14:paraId="0144ECA0" w14:textId="77777777" w:rsidR="00014EE4" w:rsidRDefault="00014EE4" w:rsidP="00014EE4">
      <w:pPr>
        <w:spacing w:before="120" w:after="120"/>
        <w:jc w:val="both"/>
      </w:pPr>
      <w:r w:rsidRPr="00AE24A9">
        <w:rPr>
          <w:lang w:eastAsia="fr-FR" w:bidi="fr-FR"/>
        </w:rPr>
        <w:t>Jean-Marc Piotte</w:t>
      </w:r>
    </w:p>
    <w:p w14:paraId="4C36700B" w14:textId="77777777" w:rsidR="00014EE4" w:rsidRDefault="00014EE4" w:rsidP="00014EE4">
      <w:pPr>
        <w:pStyle w:val="p"/>
      </w:pPr>
      <w:r>
        <w:br w:type="page"/>
        <w:t>[198]</w:t>
      </w:r>
    </w:p>
    <w:p w14:paraId="5F753F7F" w14:textId="77777777" w:rsidR="00014EE4" w:rsidRDefault="00014EE4" w:rsidP="00014EE4">
      <w:pPr>
        <w:spacing w:before="120" w:after="120"/>
        <w:jc w:val="both"/>
      </w:pPr>
    </w:p>
    <w:p w14:paraId="3011C6DA" w14:textId="77777777" w:rsidR="00014EE4" w:rsidRPr="00AE24A9" w:rsidRDefault="00FA50EF" w:rsidP="00014EE4">
      <w:pPr>
        <w:pStyle w:val="fig"/>
      </w:pPr>
      <w:r>
        <w:rPr>
          <w:noProof/>
        </w:rPr>
        <w:drawing>
          <wp:inline distT="0" distB="0" distL="0" distR="0" wp14:anchorId="1349F9D6" wp14:editId="18023161">
            <wp:extent cx="3822700" cy="62484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2700" cy="6248400"/>
                    </a:xfrm>
                    <a:prstGeom prst="rect">
                      <a:avLst/>
                    </a:prstGeom>
                    <a:noFill/>
                    <a:ln>
                      <a:noFill/>
                    </a:ln>
                  </pic:spPr>
                </pic:pic>
              </a:graphicData>
            </a:graphic>
          </wp:inline>
        </w:drawing>
      </w:r>
    </w:p>
    <w:p w14:paraId="35065943" w14:textId="77777777" w:rsidR="00014EE4" w:rsidRDefault="00014EE4" w:rsidP="00014EE4">
      <w:pPr>
        <w:pStyle w:val="p"/>
      </w:pPr>
      <w:r>
        <w:br w:type="page"/>
        <w:t>[199]</w:t>
      </w:r>
    </w:p>
    <w:p w14:paraId="4F9B1E6E" w14:textId="77777777" w:rsidR="00014EE4" w:rsidRDefault="00FA50EF" w:rsidP="00014EE4">
      <w:pPr>
        <w:pStyle w:val="fig"/>
      </w:pPr>
      <w:r>
        <w:rPr>
          <w:noProof/>
        </w:rPr>
        <w:drawing>
          <wp:inline distT="0" distB="0" distL="0" distR="0" wp14:anchorId="272D1747" wp14:editId="07E2CBC0">
            <wp:extent cx="4368800" cy="6553200"/>
            <wp:effectExtent l="25400" t="25400" r="12700" b="1270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8800" cy="6553200"/>
                    </a:xfrm>
                    <a:prstGeom prst="rect">
                      <a:avLst/>
                    </a:prstGeom>
                    <a:noFill/>
                    <a:ln w="19050" cmpd="sng">
                      <a:solidFill>
                        <a:srgbClr val="000000"/>
                      </a:solidFill>
                      <a:miter lim="800000"/>
                      <a:headEnd/>
                      <a:tailEnd/>
                    </a:ln>
                    <a:effectLst/>
                  </pic:spPr>
                </pic:pic>
              </a:graphicData>
            </a:graphic>
          </wp:inline>
        </w:drawing>
      </w:r>
    </w:p>
    <w:p w14:paraId="0CEB398E" w14:textId="77777777" w:rsidR="00014EE4" w:rsidRDefault="00014EE4" w:rsidP="00014EE4">
      <w:pPr>
        <w:pStyle w:val="p"/>
      </w:pPr>
      <w:r>
        <w:br w:type="page"/>
        <w:t>[200]</w:t>
      </w:r>
    </w:p>
    <w:p w14:paraId="370BBD06" w14:textId="77777777" w:rsidR="00014EE4" w:rsidRDefault="00014EE4" w:rsidP="00014EE4">
      <w:pPr>
        <w:spacing w:before="120" w:after="120"/>
        <w:jc w:val="both"/>
      </w:pPr>
    </w:p>
    <w:p w14:paraId="585F711C" w14:textId="77777777" w:rsidR="00014EE4" w:rsidRPr="008328B3" w:rsidRDefault="00014EE4" w:rsidP="00014EE4">
      <w:pPr>
        <w:spacing w:before="120" w:after="120"/>
        <w:jc w:val="both"/>
        <w:rPr>
          <w:b/>
        </w:rPr>
      </w:pPr>
      <w:r w:rsidRPr="008328B3">
        <w:rPr>
          <w:b/>
        </w:rPr>
        <w:t xml:space="preserve">Interventions économiques </w:t>
      </w:r>
      <w:r w:rsidRPr="008328B3">
        <w:rPr>
          <w:b/>
          <w:bCs/>
          <w:i/>
          <w:iCs/>
        </w:rPr>
        <w:t>numéros parus</w:t>
      </w:r>
    </w:p>
    <w:p w14:paraId="60832885" w14:textId="77777777" w:rsidR="00014EE4" w:rsidRPr="00AE24A9" w:rsidRDefault="00FA50EF" w:rsidP="00014EE4">
      <w:pPr>
        <w:pStyle w:val="fig"/>
      </w:pPr>
      <w:r>
        <w:rPr>
          <w:noProof/>
        </w:rPr>
        <w:drawing>
          <wp:inline distT="0" distB="0" distL="0" distR="0" wp14:anchorId="22AF26C5" wp14:editId="346F18E0">
            <wp:extent cx="5029200" cy="62865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6286500"/>
                    </a:xfrm>
                    <a:prstGeom prst="rect">
                      <a:avLst/>
                    </a:prstGeom>
                    <a:noFill/>
                    <a:ln>
                      <a:noFill/>
                    </a:ln>
                  </pic:spPr>
                </pic:pic>
              </a:graphicData>
            </a:graphic>
          </wp:inline>
        </w:drawing>
      </w:r>
    </w:p>
    <w:p w14:paraId="22B65EFE" w14:textId="77777777" w:rsidR="00014EE4" w:rsidRPr="00AE24A9" w:rsidRDefault="00014EE4" w:rsidP="00014EE4">
      <w:pPr>
        <w:spacing w:before="120" w:after="120"/>
        <w:jc w:val="both"/>
        <w:rPr>
          <w:szCs w:val="2"/>
        </w:rPr>
      </w:pPr>
    </w:p>
    <w:sectPr w:rsidR="00014EE4" w:rsidRPr="00AE24A9" w:rsidSect="00014EE4">
      <w:headerReference w:type="default" r:id="rId4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DCA11" w14:textId="77777777" w:rsidR="008C455E" w:rsidRDefault="008C455E">
      <w:r>
        <w:separator/>
      </w:r>
    </w:p>
  </w:endnote>
  <w:endnote w:type="continuationSeparator" w:id="0">
    <w:p w14:paraId="1522694D" w14:textId="77777777" w:rsidR="008C455E" w:rsidRDefault="008C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F69BD" w14:textId="77777777" w:rsidR="008C455E" w:rsidRDefault="008C455E">
      <w:pPr>
        <w:ind w:firstLine="0"/>
      </w:pPr>
      <w:r>
        <w:separator/>
      </w:r>
    </w:p>
  </w:footnote>
  <w:footnote w:type="continuationSeparator" w:id="0">
    <w:p w14:paraId="6BE949FE" w14:textId="77777777" w:rsidR="008C455E" w:rsidRDefault="008C455E">
      <w:pPr>
        <w:ind w:firstLine="0"/>
      </w:pPr>
      <w:r>
        <w:separator/>
      </w:r>
    </w:p>
  </w:footnote>
  <w:footnote w:id="1">
    <w:p w14:paraId="6BD14CC5" w14:textId="77777777" w:rsidR="00014EE4" w:rsidRDefault="00014EE4" w:rsidP="00014EE4">
      <w:pPr>
        <w:pStyle w:val="Notedebasdepage"/>
      </w:pPr>
      <w:r>
        <w:rPr>
          <w:rStyle w:val="Appelnotedebasdep"/>
        </w:rPr>
        <w:t>a</w:t>
      </w:r>
      <w:r>
        <w:t xml:space="preserve"> </w:t>
      </w:r>
      <w:r>
        <w:tab/>
        <w:t>« </w:t>
      </w:r>
      <w:r w:rsidRPr="0037467A">
        <w:t>Mulroney contre le libre-échange avec les USA</w:t>
      </w:r>
      <w:r>
        <w:t> »</w:t>
      </w:r>
      <w:r w:rsidRPr="0037467A">
        <w:t xml:space="preserve">, </w:t>
      </w:r>
      <w:r w:rsidRPr="00240FF9">
        <w:rPr>
          <w:i/>
        </w:rPr>
        <w:t>Le Devoir</w:t>
      </w:r>
      <w:r w:rsidRPr="0037467A">
        <w:t>, 16 mai 1983.</w:t>
      </w:r>
    </w:p>
  </w:footnote>
  <w:footnote w:id="2">
    <w:p w14:paraId="577B2178" w14:textId="77777777" w:rsidR="00014EE4" w:rsidRDefault="00014EE4" w:rsidP="00014EE4">
      <w:pPr>
        <w:pStyle w:val="Notedebasdepage"/>
      </w:pPr>
      <w:r>
        <w:rPr>
          <w:rStyle w:val="Appelnotedebasdep"/>
        </w:rPr>
        <w:footnoteRef/>
      </w:r>
      <w:r>
        <w:t xml:space="preserve"> </w:t>
      </w:r>
      <w:r>
        <w:tab/>
      </w:r>
      <w:r w:rsidRPr="0037467A">
        <w:t>Comité mixte sur les relations extérieures du Canada, Rapport au Pa</w:t>
      </w:r>
      <w:r w:rsidRPr="0037467A">
        <w:t>r</w:t>
      </w:r>
      <w:r w:rsidRPr="0037467A">
        <w:t>lement, 23 août 1985, page 18</w:t>
      </w:r>
      <w:r>
        <w:t> :</w:t>
      </w:r>
      <w:r w:rsidRPr="0037467A">
        <w:t>38.</w:t>
      </w:r>
    </w:p>
  </w:footnote>
  <w:footnote w:id="3">
    <w:p w14:paraId="29BFD4D5" w14:textId="77777777" w:rsidR="00014EE4" w:rsidRDefault="00014EE4" w:rsidP="00014EE4">
      <w:pPr>
        <w:pStyle w:val="Notedebasdepage"/>
      </w:pPr>
      <w:r>
        <w:rPr>
          <w:rStyle w:val="Appelnotedebasdep"/>
        </w:rPr>
        <w:footnoteRef/>
      </w:r>
      <w:r>
        <w:t xml:space="preserve"> </w:t>
      </w:r>
      <w:r>
        <w:tab/>
      </w:r>
      <w:r w:rsidRPr="00240FF9">
        <w:rPr>
          <w:i/>
        </w:rPr>
        <w:t>Ibid</w:t>
      </w:r>
      <w:r w:rsidRPr="0037467A">
        <w:t>., pages 18</w:t>
      </w:r>
      <w:r>
        <w:t> :</w:t>
      </w:r>
      <w:r w:rsidRPr="0037467A">
        <w:t>39 et 18</w:t>
      </w:r>
      <w:r>
        <w:t> :</w:t>
      </w:r>
      <w:r w:rsidRPr="0037467A">
        <w:t>40.</w:t>
      </w:r>
    </w:p>
  </w:footnote>
  <w:footnote w:id="4">
    <w:p w14:paraId="3F54B9DC" w14:textId="77777777" w:rsidR="00014EE4" w:rsidRDefault="00014EE4" w:rsidP="00014EE4">
      <w:pPr>
        <w:pStyle w:val="Notedebasdepage"/>
      </w:pPr>
      <w:r>
        <w:rPr>
          <w:rStyle w:val="Appelnotedebasdep"/>
        </w:rPr>
        <w:footnoteRef/>
      </w:r>
      <w:r>
        <w:t xml:space="preserve"> </w:t>
      </w:r>
      <w:r>
        <w:tab/>
      </w:r>
      <w:r w:rsidRPr="00240FF9">
        <w:rPr>
          <w:i/>
        </w:rPr>
        <w:t>Globe and Mail</w:t>
      </w:r>
      <w:r w:rsidRPr="0037467A">
        <w:t>, 23 mars 1985.</w:t>
      </w:r>
    </w:p>
  </w:footnote>
  <w:footnote w:id="5">
    <w:p w14:paraId="306AF587" w14:textId="77777777" w:rsidR="00014EE4" w:rsidRDefault="00014EE4" w:rsidP="00014EE4">
      <w:pPr>
        <w:pStyle w:val="Notedebasdepage"/>
      </w:pPr>
      <w:r>
        <w:rPr>
          <w:rStyle w:val="Appelnotedebasdep"/>
        </w:rPr>
        <w:footnoteRef/>
      </w:r>
      <w:r>
        <w:t xml:space="preserve"> </w:t>
      </w:r>
      <w:r>
        <w:tab/>
      </w:r>
      <w:r w:rsidRPr="00240FF9">
        <w:t>Revue de la Banque du Canada</w:t>
      </w:r>
      <w:r w:rsidRPr="0037467A">
        <w:t>, juin 1985, page S138.</w:t>
      </w:r>
    </w:p>
  </w:footnote>
  <w:footnote w:id="6">
    <w:p w14:paraId="125A1642" w14:textId="77777777" w:rsidR="00014EE4" w:rsidRDefault="00014EE4" w:rsidP="00014EE4">
      <w:pPr>
        <w:pStyle w:val="Notedebasdepage"/>
      </w:pPr>
      <w:r>
        <w:rPr>
          <w:rStyle w:val="Appelnotedebasdep"/>
        </w:rPr>
        <w:footnoteRef/>
      </w:r>
      <w:r>
        <w:t xml:space="preserve"> </w:t>
      </w:r>
      <w:r>
        <w:tab/>
      </w:r>
      <w:r w:rsidRPr="0037467A">
        <w:t>Compétitivité et sécurité. Ministère des affaires extérieures, O</w:t>
      </w:r>
      <w:r w:rsidRPr="0037467A">
        <w:t>t</w:t>
      </w:r>
      <w:r w:rsidRPr="0037467A">
        <w:t>tawa, 1985, page 35.</w:t>
      </w:r>
    </w:p>
  </w:footnote>
  <w:footnote w:id="7">
    <w:p w14:paraId="2514B021" w14:textId="77777777" w:rsidR="00014EE4" w:rsidRDefault="00014EE4" w:rsidP="00014EE4">
      <w:pPr>
        <w:pStyle w:val="Notedebasdepage"/>
      </w:pPr>
      <w:r>
        <w:rPr>
          <w:rStyle w:val="Appelnotedebasdep"/>
        </w:rPr>
        <w:footnoteRef/>
      </w:r>
      <w:r>
        <w:t xml:space="preserve"> </w:t>
      </w:r>
      <w:r>
        <w:tab/>
      </w:r>
      <w:r w:rsidRPr="00240FF9">
        <w:rPr>
          <w:i/>
        </w:rPr>
        <w:t>Globe and Mail</w:t>
      </w:r>
      <w:r w:rsidRPr="0037467A">
        <w:t>, 21 mars 1985.</w:t>
      </w:r>
    </w:p>
  </w:footnote>
  <w:footnote w:id="8">
    <w:p w14:paraId="25B5A6C6" w14:textId="77777777" w:rsidR="00014EE4" w:rsidRDefault="00014EE4" w:rsidP="00014EE4">
      <w:pPr>
        <w:pStyle w:val="Notedebasdepage"/>
      </w:pPr>
      <w:r>
        <w:rPr>
          <w:rStyle w:val="Appelnotedebasdep"/>
        </w:rPr>
        <w:footnoteRef/>
      </w:r>
      <w:r>
        <w:t xml:space="preserve"> </w:t>
      </w:r>
      <w:r>
        <w:tab/>
      </w:r>
      <w:r w:rsidRPr="0037467A">
        <w:t>Commission royale sur l’union économique, Rapport, 1985, Vol. 1, p</w:t>
      </w:r>
      <w:r w:rsidRPr="0037467A">
        <w:t>a</w:t>
      </w:r>
      <w:r w:rsidRPr="0037467A">
        <w:t>ge 291.</w:t>
      </w:r>
    </w:p>
  </w:footnote>
  <w:footnote w:id="9">
    <w:p w14:paraId="44CBCA07"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pages 338, 339 et 394.</w:t>
      </w:r>
    </w:p>
  </w:footnote>
  <w:footnote w:id="10">
    <w:p w14:paraId="59124F0D" w14:textId="77777777" w:rsidR="00014EE4" w:rsidRDefault="00014EE4" w:rsidP="00014EE4">
      <w:pPr>
        <w:pStyle w:val="Notedebasdepage"/>
      </w:pPr>
      <w:r>
        <w:rPr>
          <w:rStyle w:val="Appelnotedebasdep"/>
        </w:rPr>
        <w:footnoteRef/>
      </w:r>
      <w:r>
        <w:t xml:space="preserve"> </w:t>
      </w:r>
      <w:r>
        <w:tab/>
      </w:r>
      <w:r w:rsidRPr="0037467A">
        <w:t xml:space="preserve">Drache &amp; Cameron, </w:t>
      </w:r>
      <w:r w:rsidRPr="00240FF9">
        <w:rPr>
          <w:i/>
        </w:rPr>
        <w:t>The Other Macdonald Report</w:t>
      </w:r>
      <w:r w:rsidRPr="0037467A">
        <w:t>, Toronto, 1985, page X.</w:t>
      </w:r>
    </w:p>
  </w:footnote>
  <w:footnote w:id="11">
    <w:p w14:paraId="2E6F7DC4" w14:textId="77777777" w:rsidR="00014EE4" w:rsidRDefault="00014EE4" w:rsidP="00014EE4">
      <w:pPr>
        <w:pStyle w:val="Notedebasdepage"/>
      </w:pPr>
      <w:r>
        <w:rPr>
          <w:rStyle w:val="Appelnotedebasdep"/>
        </w:rPr>
        <w:footnoteRef/>
      </w:r>
      <w:r>
        <w:t xml:space="preserve"> </w:t>
      </w:r>
      <w:r>
        <w:tab/>
      </w:r>
      <w:r w:rsidRPr="0037467A">
        <w:t>Commission royale sur l’union économique, Rapport, 1985, Vol. 1, p</w:t>
      </w:r>
      <w:r w:rsidRPr="0037467A">
        <w:t>a</w:t>
      </w:r>
      <w:r w:rsidRPr="0037467A">
        <w:t>ge 359.</w:t>
      </w:r>
    </w:p>
  </w:footnote>
  <w:footnote w:id="12">
    <w:p w14:paraId="06388C18"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292.</w:t>
      </w:r>
    </w:p>
  </w:footnote>
  <w:footnote w:id="13">
    <w:p w14:paraId="42631790"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381.</w:t>
      </w:r>
    </w:p>
  </w:footnote>
  <w:footnote w:id="14">
    <w:p w14:paraId="6E8BB48B" w14:textId="77777777" w:rsidR="00014EE4" w:rsidRDefault="00014EE4" w:rsidP="00014EE4">
      <w:pPr>
        <w:pStyle w:val="Notedebasdepage"/>
      </w:pPr>
      <w:r>
        <w:rPr>
          <w:rStyle w:val="Appelnotedebasdep"/>
        </w:rPr>
        <w:footnoteRef/>
      </w:r>
      <w:r>
        <w:t xml:space="preserve"> </w:t>
      </w:r>
      <w:r>
        <w:tab/>
      </w:r>
      <w:r w:rsidRPr="0037467A">
        <w:t>Données citées dans le Mémoire de la CSN au Comité perm</w:t>
      </w:r>
      <w:r w:rsidRPr="0037467A">
        <w:t>a</w:t>
      </w:r>
      <w:r w:rsidRPr="0037467A">
        <w:t>nent sur l’expansion économique, Ottawa, mars 1985, page 2a).</w:t>
      </w:r>
    </w:p>
  </w:footnote>
  <w:footnote w:id="15">
    <w:p w14:paraId="009A3269" w14:textId="77777777" w:rsidR="00014EE4" w:rsidRDefault="00014EE4" w:rsidP="00014EE4">
      <w:pPr>
        <w:pStyle w:val="Notedebasdepage"/>
      </w:pPr>
      <w:r>
        <w:rPr>
          <w:rStyle w:val="Appelnotedebasdep"/>
        </w:rPr>
        <w:footnoteRef/>
      </w:r>
      <w:r>
        <w:t xml:space="preserve"> </w:t>
      </w:r>
      <w:r>
        <w:tab/>
      </w:r>
      <w:r w:rsidRPr="0037467A">
        <w:t>Commission royale sur l’union économique, Rapport, 1985, Vol. 2, p</w:t>
      </w:r>
      <w:r w:rsidRPr="0037467A">
        <w:t>a</w:t>
      </w:r>
      <w:r w:rsidRPr="0037467A">
        <w:t>ge 419.</w:t>
      </w:r>
    </w:p>
  </w:footnote>
  <w:footnote w:id="16">
    <w:p w14:paraId="368C87A3"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296.</w:t>
      </w:r>
    </w:p>
  </w:footnote>
  <w:footnote w:id="17">
    <w:p w14:paraId="483C5979"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pages 296 à 298.</w:t>
      </w:r>
    </w:p>
  </w:footnote>
  <w:footnote w:id="18">
    <w:p w14:paraId="4E41536B"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369.</w:t>
      </w:r>
    </w:p>
  </w:footnote>
  <w:footnote w:id="19">
    <w:p w14:paraId="3B2A0F41"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pages 377 et 378.</w:t>
      </w:r>
    </w:p>
  </w:footnote>
  <w:footnote w:id="20">
    <w:p w14:paraId="57981338"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379.</w:t>
      </w:r>
    </w:p>
  </w:footnote>
  <w:footnote w:id="21">
    <w:p w14:paraId="002626B0"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384.</w:t>
      </w:r>
    </w:p>
  </w:footnote>
  <w:footnote w:id="22">
    <w:p w14:paraId="52A6CB29"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383.</w:t>
      </w:r>
    </w:p>
  </w:footnote>
  <w:footnote w:id="23">
    <w:p w14:paraId="63CCB797" w14:textId="77777777" w:rsidR="00014EE4" w:rsidRDefault="00014EE4" w:rsidP="00014EE4">
      <w:pPr>
        <w:pStyle w:val="Notedebasdepage"/>
      </w:pPr>
      <w:r>
        <w:rPr>
          <w:rStyle w:val="Appelnotedebasdep"/>
        </w:rPr>
        <w:footnoteRef/>
      </w:r>
      <w:r>
        <w:t xml:space="preserve"> </w:t>
      </w:r>
      <w:r>
        <w:tab/>
      </w:r>
      <w:r w:rsidRPr="0037467A">
        <w:t>Tradu</w:t>
      </w:r>
      <w:r w:rsidRPr="0037467A">
        <w:t>c</w:t>
      </w:r>
      <w:r w:rsidRPr="0037467A">
        <w:t>tion,</w:t>
      </w:r>
      <w:r>
        <w:t xml:space="preserve"> </w:t>
      </w:r>
      <w:r w:rsidRPr="00240FF9">
        <w:rPr>
          <w:i/>
        </w:rPr>
        <w:t>Financial Post</w:t>
      </w:r>
      <w:r w:rsidRPr="0037467A">
        <w:t>,</w:t>
      </w:r>
      <w:r>
        <w:t xml:space="preserve"> </w:t>
      </w:r>
      <w:r w:rsidRPr="0037467A">
        <w:t>2 janvier 1985.</w:t>
      </w:r>
    </w:p>
  </w:footnote>
  <w:footnote w:id="24">
    <w:p w14:paraId="3FABFFF6" w14:textId="77777777" w:rsidR="00014EE4" w:rsidRDefault="00014EE4" w:rsidP="00014EE4">
      <w:pPr>
        <w:pStyle w:val="Notedebasdepage"/>
      </w:pPr>
      <w:r>
        <w:rPr>
          <w:rStyle w:val="Appelnotedebasdep"/>
        </w:rPr>
        <w:footnoteRef/>
      </w:r>
      <w:r>
        <w:t xml:space="preserve"> </w:t>
      </w:r>
      <w:r>
        <w:tab/>
      </w:r>
      <w:r w:rsidRPr="0037467A">
        <w:t xml:space="preserve">Statistique Canada, </w:t>
      </w:r>
      <w:r w:rsidRPr="00240FF9">
        <w:rPr>
          <w:i/>
        </w:rPr>
        <w:t>Emploi, gains et durée du travail,</w:t>
      </w:r>
      <w:r w:rsidRPr="0037467A">
        <w:t xml:space="preserve"> cat. n</w:t>
      </w:r>
      <w:r w:rsidRPr="0037467A">
        <w:rPr>
          <w:vertAlign w:val="superscript"/>
        </w:rPr>
        <w:t>os</w:t>
      </w:r>
      <w:r w:rsidRPr="0037467A">
        <w:t xml:space="preserve"> 72-002, mai 1985.</w:t>
      </w:r>
    </w:p>
  </w:footnote>
  <w:footnote w:id="25">
    <w:p w14:paraId="44874D9E" w14:textId="77777777" w:rsidR="00014EE4" w:rsidRDefault="00014EE4" w:rsidP="00014EE4">
      <w:pPr>
        <w:pStyle w:val="Notedebasdepage"/>
      </w:pPr>
      <w:r>
        <w:rPr>
          <w:rStyle w:val="Appelnotedebasdep"/>
        </w:rPr>
        <w:footnoteRef/>
      </w:r>
      <w:r>
        <w:t xml:space="preserve"> </w:t>
      </w:r>
      <w:r>
        <w:tab/>
      </w:r>
      <w:r w:rsidRPr="0037467A">
        <w:t>Commission royale sur l’union économique, Rapport, 1985, Vol. 1, p</w:t>
      </w:r>
      <w:r w:rsidRPr="0037467A">
        <w:t>a</w:t>
      </w:r>
      <w:r w:rsidRPr="0037467A">
        <w:t>ge 363.</w:t>
      </w:r>
    </w:p>
  </w:footnote>
  <w:footnote w:id="26">
    <w:p w14:paraId="15B98AA8" w14:textId="77777777" w:rsidR="00014EE4" w:rsidRDefault="00014EE4" w:rsidP="00014EE4">
      <w:pPr>
        <w:pStyle w:val="Notedebasdepage"/>
      </w:pPr>
      <w:r>
        <w:rPr>
          <w:rStyle w:val="Appelnotedebasdep"/>
        </w:rPr>
        <w:footnoteRef/>
      </w:r>
      <w:r>
        <w:t xml:space="preserve"> </w:t>
      </w:r>
      <w:r>
        <w:tab/>
      </w:r>
      <w:r w:rsidRPr="0037467A">
        <w:t>CSN, Mémoire au Comité sur les relations extérieures du Canada, O</w:t>
      </w:r>
      <w:r w:rsidRPr="0037467A">
        <w:t>t</w:t>
      </w:r>
      <w:r w:rsidRPr="0037467A">
        <w:t>tawa, août 1985, page 4.</w:t>
      </w:r>
    </w:p>
  </w:footnote>
  <w:footnote w:id="27">
    <w:p w14:paraId="0A0903DC" w14:textId="77777777" w:rsidR="00014EE4" w:rsidRDefault="00014EE4" w:rsidP="00014EE4">
      <w:pPr>
        <w:pStyle w:val="Notedebasdepage"/>
      </w:pPr>
      <w:r>
        <w:rPr>
          <w:rStyle w:val="Appelnotedebasdep"/>
        </w:rPr>
        <w:footnoteRef/>
      </w:r>
      <w:r>
        <w:t xml:space="preserve"> </w:t>
      </w:r>
      <w:r>
        <w:tab/>
      </w:r>
      <w:r w:rsidRPr="0037467A">
        <w:t xml:space="preserve">Commission royale sur l’union économique, Rapport, 1985, Vol. 1, </w:t>
      </w:r>
      <w:r w:rsidRPr="00240FF9">
        <w:rPr>
          <w:i/>
        </w:rPr>
        <w:t>p</w:t>
      </w:r>
      <w:r w:rsidRPr="00240FF9">
        <w:rPr>
          <w:i/>
        </w:rPr>
        <w:t>a</w:t>
      </w:r>
      <w:r w:rsidRPr="00240FF9">
        <w:rPr>
          <w:i/>
        </w:rPr>
        <w:t>ge</w:t>
      </w:r>
      <w:r w:rsidRPr="0037467A">
        <w:t xml:space="preserve"> 397.</w:t>
      </w:r>
    </w:p>
  </w:footnote>
  <w:footnote w:id="28">
    <w:p w14:paraId="16E5C493" w14:textId="77777777" w:rsidR="00014EE4" w:rsidRDefault="00014EE4" w:rsidP="00014EE4">
      <w:pPr>
        <w:pStyle w:val="Notedebasdepage"/>
      </w:pPr>
      <w:r>
        <w:rPr>
          <w:rStyle w:val="Appelnotedebasdep"/>
        </w:rPr>
        <w:footnoteRef/>
      </w:r>
      <w:r>
        <w:t xml:space="preserve"> </w:t>
      </w:r>
      <w:r>
        <w:tab/>
      </w:r>
      <w:r w:rsidRPr="00D37E92">
        <w:rPr>
          <w:i/>
        </w:rPr>
        <w:t>Ibid</w:t>
      </w:r>
      <w:r w:rsidRPr="0037467A">
        <w:t>.,</w:t>
      </w:r>
      <w:r>
        <w:t xml:space="preserve"> Vol. 1,</w:t>
      </w:r>
      <w:r w:rsidRPr="0037467A">
        <w:t xml:space="preserve"> page 396.</w:t>
      </w:r>
    </w:p>
  </w:footnote>
  <w:footnote w:id="29">
    <w:p w14:paraId="07B2F0FB" w14:textId="77777777" w:rsidR="00014EE4" w:rsidRDefault="00014EE4" w:rsidP="00014EE4">
      <w:pPr>
        <w:pStyle w:val="Notedebasdepage"/>
      </w:pPr>
      <w:r>
        <w:rPr>
          <w:rStyle w:val="Appelnotedebasdep"/>
        </w:rPr>
        <w:footnoteRef/>
      </w:r>
      <w:r>
        <w:t xml:space="preserve"> </w:t>
      </w:r>
      <w:r>
        <w:tab/>
      </w:r>
      <w:r w:rsidRPr="0037467A">
        <w:t>CSN, Mémoire au comité sur les relations extérieures du Canada, O</w:t>
      </w:r>
      <w:r w:rsidRPr="0037467A">
        <w:t>t</w:t>
      </w:r>
      <w:r w:rsidRPr="0037467A">
        <w:t>tawa, août 1985, page 7.</w:t>
      </w:r>
    </w:p>
  </w:footnote>
  <w:footnote w:id="30">
    <w:p w14:paraId="76D37BC9" w14:textId="77777777" w:rsidR="00014EE4" w:rsidRDefault="00014EE4" w:rsidP="00014EE4">
      <w:pPr>
        <w:pStyle w:val="Notedebasdepage"/>
      </w:pPr>
      <w:r>
        <w:rPr>
          <w:rStyle w:val="Appelnotedebasdep"/>
        </w:rPr>
        <w:footnoteRef/>
      </w:r>
      <w:r>
        <w:t xml:space="preserve"> </w:t>
      </w:r>
      <w:r>
        <w:tab/>
      </w:r>
      <w:r w:rsidRPr="0037467A">
        <w:t>Commission royale sur l’union économique, Rapport. 1985, Vol. 1, p</w:t>
      </w:r>
      <w:r w:rsidRPr="0037467A">
        <w:t>a</w:t>
      </w:r>
      <w:r w:rsidRPr="0037467A">
        <w:t>ge 400.</w:t>
      </w:r>
    </w:p>
  </w:footnote>
  <w:footnote w:id="31">
    <w:p w14:paraId="2A40CD79"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401.</w:t>
      </w:r>
    </w:p>
  </w:footnote>
  <w:footnote w:id="32">
    <w:p w14:paraId="131773C0"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398.</w:t>
      </w:r>
    </w:p>
  </w:footnote>
  <w:footnote w:id="33">
    <w:p w14:paraId="05C04998"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333.</w:t>
      </w:r>
    </w:p>
  </w:footnote>
  <w:footnote w:id="34">
    <w:p w14:paraId="3CD41294" w14:textId="77777777" w:rsidR="00014EE4" w:rsidRDefault="00014EE4" w:rsidP="00014EE4">
      <w:pPr>
        <w:pStyle w:val="Notedebasdepage"/>
      </w:pPr>
      <w:r>
        <w:rPr>
          <w:rStyle w:val="Appelnotedebasdep"/>
        </w:rPr>
        <w:footnoteRef/>
      </w:r>
      <w:r>
        <w:t xml:space="preserve"> </w:t>
      </w:r>
      <w:r>
        <w:tab/>
      </w:r>
      <w:r w:rsidRPr="00240FF9">
        <w:rPr>
          <w:i/>
        </w:rPr>
        <w:t>Ibid</w:t>
      </w:r>
      <w:r w:rsidRPr="0037467A">
        <w:t>., Vol. 1, page 336.</w:t>
      </w:r>
    </w:p>
  </w:footnote>
  <w:footnote w:id="35">
    <w:p w14:paraId="2ED980BF" w14:textId="77777777" w:rsidR="00014EE4" w:rsidRDefault="00014EE4" w:rsidP="00014EE4">
      <w:pPr>
        <w:pStyle w:val="Notedebasdepage"/>
      </w:pPr>
      <w:r>
        <w:rPr>
          <w:rStyle w:val="Appelnotedebasdep"/>
        </w:rPr>
        <w:footnoteRef/>
      </w:r>
      <w:r>
        <w:t xml:space="preserve"> </w:t>
      </w:r>
      <w:r>
        <w:tab/>
        <w:t>« </w:t>
      </w:r>
      <w:r w:rsidRPr="0037467A">
        <w:t>Libre-échange. Mulroney</w:t>
      </w:r>
      <w:r>
        <w:t> :</w:t>
      </w:r>
      <w:r w:rsidRPr="0037467A">
        <w:t xml:space="preserve"> un échec possible</w:t>
      </w:r>
      <w:r>
        <w:t> »</w:t>
      </w:r>
      <w:r w:rsidRPr="0037467A">
        <w:t xml:space="preserve">, </w:t>
      </w:r>
      <w:r w:rsidRPr="00240FF9">
        <w:rPr>
          <w:i/>
        </w:rPr>
        <w:t>Le Devoir</w:t>
      </w:r>
      <w:r w:rsidRPr="0037467A">
        <w:t>, 8 f</w:t>
      </w:r>
      <w:r w:rsidRPr="0037467A">
        <w:t>é</w:t>
      </w:r>
      <w:r w:rsidRPr="0037467A">
        <w:t>vrier 1986.</w:t>
      </w:r>
    </w:p>
  </w:footnote>
  <w:footnote w:id="36">
    <w:p w14:paraId="692CF614" w14:textId="77777777" w:rsidR="00014EE4" w:rsidRDefault="00014EE4" w:rsidP="00014EE4">
      <w:pPr>
        <w:pStyle w:val="Notedebasdepage"/>
      </w:pPr>
      <w:r>
        <w:rPr>
          <w:rStyle w:val="Appelnotedebasdep"/>
        </w:rPr>
        <w:footnoteRef/>
      </w:r>
      <w:r>
        <w:t xml:space="preserve"> </w:t>
      </w:r>
      <w:r>
        <w:tab/>
      </w:r>
      <w:r w:rsidRPr="0037467A">
        <w:t>Concernant le débat en anthropologie portant sur l’origine de l’</w:t>
      </w:r>
      <w:r>
        <w:t>« État »</w:t>
      </w:r>
      <w:r w:rsidRPr="0037467A">
        <w:t xml:space="preserve">, voir R. Cohen et E.R. Service (eds) </w:t>
      </w:r>
      <w:r w:rsidRPr="00D54398">
        <w:rPr>
          <w:i/>
        </w:rPr>
        <w:t>Origins of the State</w:t>
      </w:r>
      <w:r w:rsidRPr="0037467A">
        <w:t>, Philadelphia Institut for the study of Human Issues, 1978. Le moins que l’on puisse dire c’est que le débat ne semble pas encore total</w:t>
      </w:r>
      <w:r w:rsidRPr="0037467A">
        <w:t>e</w:t>
      </w:r>
      <w:r w:rsidRPr="0037467A">
        <w:t>ment tranché.</w:t>
      </w:r>
    </w:p>
  </w:footnote>
  <w:footnote w:id="37">
    <w:p w14:paraId="7CE93D2C" w14:textId="77777777" w:rsidR="00014EE4" w:rsidRDefault="00014EE4" w:rsidP="00014EE4">
      <w:pPr>
        <w:pStyle w:val="Notedebasdepage"/>
      </w:pPr>
      <w:r>
        <w:rPr>
          <w:rStyle w:val="Appelnotedebasdep"/>
        </w:rPr>
        <w:footnoteRef/>
      </w:r>
      <w:r>
        <w:t xml:space="preserve"> </w:t>
      </w:r>
      <w:r>
        <w:tab/>
      </w:r>
      <w:r w:rsidRPr="0037467A">
        <w:t xml:space="preserve">L’échec des systèmes dits </w:t>
      </w:r>
      <w:r>
        <w:t>« </w:t>
      </w:r>
      <w:r w:rsidRPr="0037467A">
        <w:t>socialistes</w:t>
      </w:r>
      <w:r>
        <w:t> »</w:t>
      </w:r>
      <w:r w:rsidRPr="0037467A">
        <w:t xml:space="preserve"> dont le projet (idéol</w:t>
      </w:r>
      <w:r w:rsidRPr="0037467A">
        <w:t>o</w:t>
      </w:r>
      <w:r w:rsidRPr="0037467A">
        <w:t>gique</w:t>
      </w:r>
      <w:r>
        <w:t> ?</w:t>
      </w:r>
      <w:r w:rsidRPr="0037467A">
        <w:t>) initial était d’abolir à terme l’État, est à cet égard tout à fait r</w:t>
      </w:r>
      <w:r w:rsidRPr="0037467A">
        <w:t>é</w:t>
      </w:r>
      <w:r w:rsidRPr="0037467A">
        <w:t>vélateur.</w:t>
      </w:r>
    </w:p>
  </w:footnote>
  <w:footnote w:id="38">
    <w:p w14:paraId="1ADCAE02" w14:textId="77777777" w:rsidR="00014EE4" w:rsidRDefault="00014EE4" w:rsidP="00014EE4">
      <w:pPr>
        <w:pStyle w:val="Notedebasdepage"/>
      </w:pPr>
      <w:r>
        <w:rPr>
          <w:rStyle w:val="Appelnotedebasdep"/>
        </w:rPr>
        <w:footnoteRef/>
      </w:r>
      <w:r>
        <w:t xml:space="preserve"> </w:t>
      </w:r>
      <w:r>
        <w:tab/>
      </w:r>
      <w:r w:rsidRPr="0037467A">
        <w:t xml:space="preserve">P. Clastres </w:t>
      </w:r>
      <w:r w:rsidRPr="004979C8">
        <w:rPr>
          <w:i/>
          <w:iCs/>
          <w:szCs w:val="28"/>
        </w:rPr>
        <w:t>La société contre l’État</w:t>
      </w:r>
      <w:r w:rsidRPr="0037467A">
        <w:t>, Paris</w:t>
      </w:r>
      <w:r>
        <w:t> :</w:t>
      </w:r>
      <w:r w:rsidRPr="0037467A">
        <w:t xml:space="preserve"> M</w:t>
      </w:r>
      <w:r w:rsidRPr="0037467A">
        <w:t>i</w:t>
      </w:r>
      <w:r w:rsidRPr="0037467A">
        <w:t>nuit, 1974.</w:t>
      </w:r>
    </w:p>
  </w:footnote>
  <w:footnote w:id="39">
    <w:p w14:paraId="1F0C414B" w14:textId="77777777" w:rsidR="00014EE4" w:rsidRDefault="00014EE4" w:rsidP="00014EE4">
      <w:pPr>
        <w:pStyle w:val="Notedebasdepage"/>
      </w:pPr>
      <w:r>
        <w:rPr>
          <w:rStyle w:val="Appelnotedebasdep"/>
        </w:rPr>
        <w:footnoteRef/>
      </w:r>
      <w:r>
        <w:t xml:space="preserve"> </w:t>
      </w:r>
      <w:r>
        <w:tab/>
      </w:r>
      <w:r w:rsidRPr="0037467A">
        <w:t xml:space="preserve">C. Castoriadis </w:t>
      </w:r>
      <w:r>
        <w:t>« </w:t>
      </w:r>
      <w:r w:rsidRPr="0037467A">
        <w:t>La logique des magmas et la question de l’autonomie</w:t>
      </w:r>
      <w:r>
        <w:t> »</w:t>
      </w:r>
      <w:r w:rsidRPr="0037467A">
        <w:t xml:space="preserve"> in L’auto</w:t>
      </w:r>
      <w:r>
        <w:t>-</w:t>
      </w:r>
      <w:r w:rsidRPr="0037467A">
        <w:t>organisation. De la physique au politique, Co</w:t>
      </w:r>
      <w:r w:rsidRPr="0037467A">
        <w:t>l</w:t>
      </w:r>
      <w:r w:rsidRPr="0037467A">
        <w:t>loque de Cérisy, Paris</w:t>
      </w:r>
      <w:r>
        <w:t> :</w:t>
      </w:r>
      <w:r w:rsidRPr="0037467A">
        <w:t xml:space="preserve"> Seuil, 1983, pp. 421-443.</w:t>
      </w:r>
    </w:p>
  </w:footnote>
  <w:footnote w:id="40">
    <w:p w14:paraId="3431A76C" w14:textId="77777777" w:rsidR="00014EE4" w:rsidRDefault="00014EE4" w:rsidP="00014EE4">
      <w:pPr>
        <w:pStyle w:val="Notedebasdepage"/>
      </w:pPr>
      <w:r>
        <w:rPr>
          <w:rStyle w:val="Appelnotedebasdep"/>
        </w:rPr>
        <w:footnoteRef/>
      </w:r>
      <w:r>
        <w:t xml:space="preserve"> </w:t>
      </w:r>
      <w:r>
        <w:tab/>
      </w:r>
      <w:r w:rsidRPr="0037467A">
        <w:t>La définition du libéralisme que propose Pierre Lemieux est à cet égard on ne peut</w:t>
      </w:r>
      <w:r>
        <w:t xml:space="preserve"> </w:t>
      </w:r>
      <w:r w:rsidRPr="0037467A">
        <w:t>plus exemplaire</w:t>
      </w:r>
      <w:r>
        <w:t> :</w:t>
      </w:r>
      <w:r w:rsidRPr="0037467A">
        <w:t xml:space="preserve"> </w:t>
      </w:r>
      <w:r>
        <w:t>« </w:t>
      </w:r>
      <w:r w:rsidRPr="0037467A">
        <w:t>... le terme libéralisme revêt une signification très précise, celle d’une philosophie p</w:t>
      </w:r>
      <w:r w:rsidRPr="0037467A">
        <w:t>o</w:t>
      </w:r>
      <w:r w:rsidRPr="0037467A">
        <w:t>litique axée sur la souveraineté de l’individu. Elle repose sur deux piliers esse</w:t>
      </w:r>
      <w:r w:rsidRPr="0037467A">
        <w:t>n</w:t>
      </w:r>
      <w:r w:rsidRPr="0037467A">
        <w:t>tiels</w:t>
      </w:r>
      <w:r>
        <w:t> :</w:t>
      </w:r>
      <w:r w:rsidRPr="0037467A">
        <w:t xml:space="preserve"> le libéralisme économique (Adam Smith, Jean-Baptiste Say, Milton Friedman, Fri</w:t>
      </w:r>
      <w:r w:rsidRPr="0037467A">
        <w:t>e</w:t>
      </w:r>
      <w:r w:rsidRPr="0037467A">
        <w:t>drich Hayek, ...), qui soutient que l'économie et la société fon</w:t>
      </w:r>
      <w:r w:rsidRPr="0037467A">
        <w:t>c</w:t>
      </w:r>
      <w:r w:rsidRPr="0037467A">
        <w:t xml:space="preserve">tionnent mieux quand les individus sont libres plutôt que soumis à des </w:t>
      </w:r>
      <w:r>
        <w:t>« </w:t>
      </w:r>
      <w:r w:rsidRPr="0037467A">
        <w:t>objectifs sociaux ou collectifs</w:t>
      </w:r>
      <w:r>
        <w:t>« ;</w:t>
      </w:r>
      <w:r w:rsidRPr="0037467A">
        <w:t xml:space="preserve"> et le libéralisme juridique (John Locke, Alexis de Tocqueville, Benjamin Con</w:t>
      </w:r>
      <w:r w:rsidRPr="0037467A">
        <w:t>s</w:t>
      </w:r>
      <w:r w:rsidRPr="0037467A">
        <w:t>tant, Norbert Nozick, ...), qui affirme l’existence de droits individuels ant</w:t>
      </w:r>
      <w:r w:rsidRPr="0037467A">
        <w:t>é</w:t>
      </w:r>
      <w:r w:rsidRPr="0037467A">
        <w:t>rieurs à tout arrangement social ou politique. Le libéralisme polit</w:t>
      </w:r>
      <w:r w:rsidRPr="0037467A">
        <w:t>i</w:t>
      </w:r>
      <w:r w:rsidRPr="0037467A">
        <w:t>que, quant à lui, n’est qu’un moyen instrumental et subordonné de protéger la liberté individuelle</w:t>
      </w:r>
      <w:r>
        <w:t> »</w:t>
      </w:r>
      <w:r w:rsidRPr="0037467A">
        <w:t xml:space="preserve">, </w:t>
      </w:r>
      <w:r w:rsidRPr="00ED4FAE">
        <w:rPr>
          <w:i/>
          <w:iCs/>
          <w:szCs w:val="28"/>
        </w:rPr>
        <w:t>Le Devoir</w:t>
      </w:r>
      <w:r w:rsidRPr="0037467A">
        <w:t>, 12 jui</w:t>
      </w:r>
      <w:r w:rsidRPr="0037467A">
        <w:t>l</w:t>
      </w:r>
      <w:r w:rsidRPr="0037467A">
        <w:t>let 1986, p. 1.</w:t>
      </w:r>
    </w:p>
  </w:footnote>
  <w:footnote w:id="41">
    <w:p w14:paraId="6FF0B784" w14:textId="77777777" w:rsidR="00014EE4" w:rsidRDefault="00014EE4" w:rsidP="00014EE4">
      <w:pPr>
        <w:pStyle w:val="Notedebasdepage"/>
      </w:pPr>
      <w:r>
        <w:rPr>
          <w:rStyle w:val="Appelnotedebasdep"/>
        </w:rPr>
        <w:footnoteRef/>
      </w:r>
      <w:r>
        <w:t xml:space="preserve"> </w:t>
      </w:r>
      <w:r>
        <w:tab/>
      </w:r>
      <w:r w:rsidRPr="0037467A">
        <w:t xml:space="preserve">Voir L. Althusser-E. Balibar, </w:t>
      </w:r>
      <w:r w:rsidRPr="00ED4FAE">
        <w:rPr>
          <w:i/>
          <w:iCs/>
          <w:szCs w:val="28"/>
        </w:rPr>
        <w:t>Lire le Capital,</w:t>
      </w:r>
      <w:r w:rsidRPr="0037467A">
        <w:t xml:space="preserve"> Paris</w:t>
      </w:r>
      <w:r>
        <w:t> :</w:t>
      </w:r>
      <w:r w:rsidRPr="0037467A">
        <w:t xml:space="preserve"> Maspéro, 1968</w:t>
      </w:r>
      <w:r>
        <w:t> ;</w:t>
      </w:r>
      <w:r w:rsidRPr="0037467A">
        <w:t xml:space="preserve"> L. Althusser, Positions (1968-1976), Paris</w:t>
      </w:r>
      <w:r>
        <w:t> :</w:t>
      </w:r>
      <w:r w:rsidRPr="0037467A">
        <w:t xml:space="preserve"> Éd. Sociales, 1976</w:t>
      </w:r>
      <w:r>
        <w:t> ;</w:t>
      </w:r>
      <w:r w:rsidRPr="0037467A">
        <w:t xml:space="preserve"> et N. Poulan</w:t>
      </w:r>
      <w:r w:rsidRPr="0037467A">
        <w:t>t</w:t>
      </w:r>
      <w:r w:rsidRPr="0037467A">
        <w:t xml:space="preserve">zas, </w:t>
      </w:r>
      <w:r w:rsidRPr="00ED4FAE">
        <w:rPr>
          <w:i/>
          <w:iCs/>
          <w:szCs w:val="28"/>
        </w:rPr>
        <w:t>Pouvoir politique et classes sociales,</w:t>
      </w:r>
      <w:r w:rsidRPr="0037467A">
        <w:t xml:space="preserve"> P</w:t>
      </w:r>
      <w:r w:rsidRPr="0037467A">
        <w:t>a</w:t>
      </w:r>
      <w:r w:rsidRPr="0037467A">
        <w:t>ris</w:t>
      </w:r>
      <w:r>
        <w:t> :</w:t>
      </w:r>
      <w:r w:rsidRPr="0037467A">
        <w:t xml:space="preserve"> Maspéro, 1968.</w:t>
      </w:r>
    </w:p>
  </w:footnote>
  <w:footnote w:id="42">
    <w:p w14:paraId="00BD48A1" w14:textId="77777777" w:rsidR="00014EE4" w:rsidRDefault="00014EE4" w:rsidP="00014EE4">
      <w:pPr>
        <w:pStyle w:val="Notedebasdepage"/>
      </w:pPr>
      <w:r>
        <w:rPr>
          <w:rStyle w:val="Appelnotedebasdep"/>
        </w:rPr>
        <w:footnoteRef/>
      </w:r>
      <w:r>
        <w:t xml:space="preserve"> </w:t>
      </w:r>
      <w:r>
        <w:tab/>
      </w:r>
      <w:r w:rsidRPr="0037467A">
        <w:t>Voir</w:t>
      </w:r>
      <w:r>
        <w:t> :</w:t>
      </w:r>
      <w:r w:rsidRPr="0037467A">
        <w:t xml:space="preserve"> P. Boccara, </w:t>
      </w:r>
      <w:r w:rsidRPr="00ED4FAE">
        <w:rPr>
          <w:i/>
          <w:iCs/>
          <w:szCs w:val="28"/>
        </w:rPr>
        <w:t>Études sur le capitalisme monopoliste d’Éta</w:t>
      </w:r>
      <w:r>
        <w:t>t</w:t>
      </w:r>
      <w:r w:rsidRPr="0037467A">
        <w:t>, Paris</w:t>
      </w:r>
      <w:r>
        <w:t> :</w:t>
      </w:r>
      <w:r w:rsidRPr="0037467A">
        <w:t xml:space="preserve"> Éd. S</w:t>
      </w:r>
      <w:r w:rsidRPr="0037467A">
        <w:t>o</w:t>
      </w:r>
      <w:r w:rsidRPr="0037467A">
        <w:t>ciales, 1974.</w:t>
      </w:r>
    </w:p>
  </w:footnote>
  <w:footnote w:id="43">
    <w:p w14:paraId="7897FDC2" w14:textId="77777777" w:rsidR="00014EE4" w:rsidRDefault="00014EE4" w:rsidP="00014EE4">
      <w:pPr>
        <w:pStyle w:val="Notedebasdepage"/>
      </w:pPr>
      <w:r>
        <w:rPr>
          <w:rStyle w:val="Appelnotedebasdep"/>
        </w:rPr>
        <w:footnoteRef/>
      </w:r>
      <w:r>
        <w:t xml:space="preserve"> </w:t>
      </w:r>
      <w:r>
        <w:tab/>
      </w:r>
      <w:r w:rsidRPr="0037467A">
        <w:t>Voir</w:t>
      </w:r>
      <w:r>
        <w:t> :</w:t>
      </w:r>
      <w:r w:rsidRPr="0037467A">
        <w:t xml:space="preserve"> M. Aglietta, </w:t>
      </w:r>
      <w:r w:rsidRPr="00ED4FAE">
        <w:rPr>
          <w:i/>
          <w:iCs/>
          <w:szCs w:val="28"/>
        </w:rPr>
        <w:t>Régulation et crises du capitalisme</w:t>
      </w:r>
      <w:r w:rsidRPr="0037467A">
        <w:t>, Paris</w:t>
      </w:r>
      <w:r>
        <w:t> :</w:t>
      </w:r>
      <w:r w:rsidRPr="0037467A">
        <w:t xml:space="preserve"> Calmann-Lévy, 1976</w:t>
      </w:r>
      <w:r>
        <w:t> ;</w:t>
      </w:r>
      <w:r w:rsidRPr="0037467A">
        <w:t xml:space="preserve"> R. Boyer, J. Mistral, </w:t>
      </w:r>
      <w:r w:rsidRPr="00ED4FAE">
        <w:rPr>
          <w:i/>
          <w:iCs/>
          <w:szCs w:val="28"/>
        </w:rPr>
        <w:t>Accumulation, i</w:t>
      </w:r>
      <w:r w:rsidRPr="00ED4FAE">
        <w:rPr>
          <w:i/>
          <w:iCs/>
          <w:szCs w:val="28"/>
        </w:rPr>
        <w:t>n</w:t>
      </w:r>
      <w:r w:rsidRPr="00ED4FAE">
        <w:rPr>
          <w:i/>
          <w:iCs/>
          <w:szCs w:val="28"/>
        </w:rPr>
        <w:t>flation et crise,</w:t>
      </w:r>
      <w:r w:rsidRPr="0037467A">
        <w:t xml:space="preserve"> Paris</w:t>
      </w:r>
      <w:r>
        <w:t> :</w:t>
      </w:r>
      <w:r w:rsidRPr="0037467A">
        <w:t xml:space="preserve"> P.U.F., 1978, </w:t>
      </w:r>
      <w:r w:rsidRPr="00ED4FAE">
        <w:rPr>
          <w:i/>
          <w:iCs/>
          <w:szCs w:val="28"/>
        </w:rPr>
        <w:t>réédition augmentée</w:t>
      </w:r>
      <w:r w:rsidRPr="0037467A">
        <w:t xml:space="preserve"> 1983</w:t>
      </w:r>
      <w:r>
        <w:t> ;</w:t>
      </w:r>
      <w:r w:rsidRPr="0037467A">
        <w:t xml:space="preserve"> et pour une présentation simple du modèle formel voir</w:t>
      </w:r>
      <w:r>
        <w:t> :</w:t>
      </w:r>
      <w:r w:rsidRPr="0037467A">
        <w:t xml:space="preserve"> J.H. Lorenzi, O. Pastre, J. Toledano, </w:t>
      </w:r>
      <w:r w:rsidRPr="00D54398">
        <w:rPr>
          <w:i/>
        </w:rPr>
        <w:t>La crise du XX</w:t>
      </w:r>
      <w:r w:rsidRPr="00D54398">
        <w:rPr>
          <w:i/>
          <w:vertAlign w:val="superscript"/>
        </w:rPr>
        <w:t>e</w:t>
      </w:r>
      <w:r w:rsidRPr="00D54398">
        <w:rPr>
          <w:i/>
        </w:rPr>
        <w:t xml:space="preserve"> siècle</w:t>
      </w:r>
      <w:r w:rsidRPr="0037467A">
        <w:t>, Paris</w:t>
      </w:r>
      <w:r>
        <w:t> :</w:t>
      </w:r>
      <w:r w:rsidRPr="0037467A">
        <w:t xml:space="preserve"> Éc</w:t>
      </w:r>
      <w:r w:rsidRPr="0037467A">
        <w:t>o</w:t>
      </w:r>
      <w:r w:rsidRPr="0037467A">
        <w:t>nomica, 1980.</w:t>
      </w:r>
    </w:p>
  </w:footnote>
  <w:footnote w:id="44">
    <w:p w14:paraId="79EF014C" w14:textId="77777777" w:rsidR="00014EE4" w:rsidRDefault="00014EE4" w:rsidP="00014EE4">
      <w:pPr>
        <w:pStyle w:val="Notedebasdepage"/>
      </w:pPr>
      <w:r>
        <w:rPr>
          <w:rStyle w:val="Appelnotedebasdep"/>
        </w:rPr>
        <w:footnoteRef/>
      </w:r>
      <w:r>
        <w:t xml:space="preserve"> </w:t>
      </w:r>
      <w:r>
        <w:tab/>
      </w:r>
      <w:r w:rsidRPr="0037467A">
        <w:t xml:space="preserve">Karl Polanyi, </w:t>
      </w:r>
      <w:r w:rsidRPr="00ED4FAE">
        <w:t>The Great Transformation</w:t>
      </w:r>
      <w:r w:rsidRPr="0037467A">
        <w:t xml:space="preserve"> (1944) trad. fr.</w:t>
      </w:r>
      <w:r>
        <w:t> :</w:t>
      </w:r>
      <w:r w:rsidRPr="0037467A">
        <w:t xml:space="preserve"> </w:t>
      </w:r>
      <w:r w:rsidRPr="00ED4FAE">
        <w:t>La Grande Tran</w:t>
      </w:r>
      <w:r w:rsidRPr="00ED4FAE">
        <w:t>s</w:t>
      </w:r>
      <w:r w:rsidRPr="00ED4FAE">
        <w:t>formation (Aux origines polit</w:t>
      </w:r>
      <w:r w:rsidRPr="00ED4FAE">
        <w:t>i</w:t>
      </w:r>
      <w:r w:rsidRPr="00ED4FAE">
        <w:t>ques et économiques de notre temps)</w:t>
      </w:r>
      <w:r w:rsidRPr="0037467A">
        <w:t>, Paris</w:t>
      </w:r>
      <w:r>
        <w:t> :</w:t>
      </w:r>
      <w:r w:rsidRPr="0037467A">
        <w:t xml:space="preserve"> Gall</w:t>
      </w:r>
      <w:r w:rsidRPr="0037467A">
        <w:t>i</w:t>
      </w:r>
      <w:r w:rsidRPr="0037467A">
        <w:t>mard, 1983.</w:t>
      </w:r>
    </w:p>
  </w:footnote>
  <w:footnote w:id="45">
    <w:p w14:paraId="6111B5B8" w14:textId="77777777" w:rsidR="00014EE4" w:rsidRDefault="00014EE4" w:rsidP="00014EE4">
      <w:pPr>
        <w:pStyle w:val="Notedebasdepage"/>
      </w:pPr>
      <w:r>
        <w:rPr>
          <w:rStyle w:val="Appelnotedebasdep"/>
        </w:rPr>
        <w:footnoteRef/>
      </w:r>
      <w:r>
        <w:t xml:space="preserve"> </w:t>
      </w:r>
      <w:r>
        <w:tab/>
      </w:r>
      <w:r w:rsidRPr="0037467A">
        <w:t>Voir</w:t>
      </w:r>
      <w:r>
        <w:t> :</w:t>
      </w:r>
      <w:r w:rsidRPr="0037467A">
        <w:t xml:space="preserve"> K. Polanyi et C. Arensberg, </w:t>
      </w:r>
      <w:r w:rsidRPr="00ED4FAE">
        <w:t xml:space="preserve">Trade and Market in the Early Empires </w:t>
      </w:r>
      <w:r w:rsidRPr="0037467A">
        <w:t>(1957)</w:t>
      </w:r>
      <w:r>
        <w:t> ;</w:t>
      </w:r>
      <w:r w:rsidRPr="0037467A">
        <w:t xml:space="preserve"> trad. fr.</w:t>
      </w:r>
      <w:r>
        <w:t> :</w:t>
      </w:r>
      <w:r w:rsidRPr="0037467A">
        <w:t xml:space="preserve"> </w:t>
      </w:r>
      <w:r w:rsidRPr="00ED4FAE">
        <w:t>Les systèmes économiques dans l’histoire et dans la thé</w:t>
      </w:r>
      <w:r w:rsidRPr="00ED4FAE">
        <w:t>o</w:t>
      </w:r>
      <w:r w:rsidRPr="00ED4FAE">
        <w:t>rie.</w:t>
      </w:r>
      <w:r w:rsidRPr="0037467A">
        <w:t xml:space="preserve"> Paris</w:t>
      </w:r>
      <w:r>
        <w:t> :</w:t>
      </w:r>
      <w:r w:rsidRPr="0037467A">
        <w:t xml:space="preserve"> Larousse, 1975.</w:t>
      </w:r>
    </w:p>
  </w:footnote>
  <w:footnote w:id="46">
    <w:p w14:paraId="7F755072" w14:textId="77777777" w:rsidR="00014EE4" w:rsidRDefault="00014EE4" w:rsidP="00014EE4">
      <w:pPr>
        <w:pStyle w:val="Notedebasdepage"/>
      </w:pPr>
      <w:r>
        <w:rPr>
          <w:rStyle w:val="Appelnotedebasdep"/>
        </w:rPr>
        <w:footnoteRef/>
      </w:r>
      <w:r>
        <w:t xml:space="preserve"> </w:t>
      </w:r>
      <w:r>
        <w:tab/>
      </w:r>
      <w:r w:rsidRPr="0037467A">
        <w:t xml:space="preserve">K. Polanyi, La Grande Transformation, </w:t>
      </w:r>
      <w:r w:rsidRPr="00B83BAE">
        <w:rPr>
          <w:i/>
          <w:iCs/>
        </w:rPr>
        <w:t>op. cit.</w:t>
      </w:r>
    </w:p>
  </w:footnote>
  <w:footnote w:id="47">
    <w:p w14:paraId="529C283D" w14:textId="77777777" w:rsidR="00014EE4" w:rsidRDefault="00014EE4" w:rsidP="00014EE4">
      <w:pPr>
        <w:pStyle w:val="Notedebasdepage"/>
      </w:pPr>
      <w:r>
        <w:rPr>
          <w:rStyle w:val="Appelnotedebasdep"/>
        </w:rPr>
        <w:footnoteRef/>
      </w:r>
      <w:r>
        <w:t xml:space="preserve"> </w:t>
      </w:r>
      <w:r>
        <w:tab/>
        <w:t>« </w:t>
      </w:r>
      <w:r w:rsidRPr="0037467A">
        <w:t>Une séparation toujours plus stricte entre le commerce local et le comme</w:t>
      </w:r>
      <w:r w:rsidRPr="0037467A">
        <w:t>r</w:t>
      </w:r>
      <w:r w:rsidRPr="0037467A">
        <w:t>ce d’exportation, telle fut la réaction de la vie urbaine devant un capital m</w:t>
      </w:r>
      <w:r w:rsidRPr="0037467A">
        <w:t>o</w:t>
      </w:r>
      <w:r w:rsidRPr="0037467A">
        <w:t>bile qui menaçait de dési</w:t>
      </w:r>
      <w:r w:rsidRPr="0037467A">
        <w:t>n</w:t>
      </w:r>
      <w:r w:rsidRPr="0037467A">
        <w:t>tégrer les institutions de</w:t>
      </w:r>
      <w:r>
        <w:t xml:space="preserve"> </w:t>
      </w:r>
      <w:r w:rsidRPr="0037467A">
        <w:t>la ville</w:t>
      </w:r>
      <w:r>
        <w:t> »</w:t>
      </w:r>
      <w:r w:rsidRPr="0037467A">
        <w:t xml:space="preserve">, </w:t>
      </w:r>
      <w:r>
        <w:rPr>
          <w:i/>
        </w:rPr>
        <w:t>I</w:t>
      </w:r>
      <w:r w:rsidRPr="00143800">
        <w:rPr>
          <w:i/>
        </w:rPr>
        <w:t>bid</w:t>
      </w:r>
      <w:r>
        <w:rPr>
          <w:i/>
        </w:rPr>
        <w:t>.</w:t>
      </w:r>
      <w:r w:rsidRPr="0037467A">
        <w:t>, p. 98.</w:t>
      </w:r>
    </w:p>
  </w:footnote>
  <w:footnote w:id="48">
    <w:p w14:paraId="4BC08BB1" w14:textId="77777777" w:rsidR="00014EE4" w:rsidRDefault="00014EE4" w:rsidP="00014EE4">
      <w:pPr>
        <w:pStyle w:val="Notedebasdepage"/>
      </w:pPr>
      <w:r>
        <w:rPr>
          <w:rStyle w:val="Appelnotedebasdep"/>
        </w:rPr>
        <w:footnoteRef/>
      </w:r>
      <w:r>
        <w:t xml:space="preserve"> </w:t>
      </w:r>
      <w:r>
        <w:tab/>
        <w:t>« </w:t>
      </w:r>
      <w:r w:rsidRPr="0037467A">
        <w:t>Ainsi le commerce extérieur et le commerce local sont tous deux fonction de la distance géographique, le premier réservé aux seuls biens qui peuvent la supporter, le second à ceux qui ne le peuvent pas. C’est à juste titre que ce type de commerce est dit compl</w:t>
      </w:r>
      <w:r w:rsidRPr="0037467A">
        <w:t>é</w:t>
      </w:r>
      <w:r w:rsidRPr="0037467A">
        <w:t>mentaire. Les échanges locaux entre la ville et la campagne, le commerce extérieur entre deux zones climatiques diff</w:t>
      </w:r>
      <w:r w:rsidRPr="0037467A">
        <w:t>é</w:t>
      </w:r>
      <w:r w:rsidRPr="0037467A">
        <w:t>rentes, sont fondés sur ce principe. Ce genre de commerce n’a pas besoin de comporter de concurrence, et si cette dernière avait tendance à le désorgan</w:t>
      </w:r>
      <w:r w:rsidRPr="0037467A">
        <w:t>i</w:t>
      </w:r>
      <w:r w:rsidRPr="0037467A">
        <w:t>ser, il n’y a rien de contradicto</w:t>
      </w:r>
      <w:r w:rsidRPr="0037467A">
        <w:t>i</w:t>
      </w:r>
      <w:r w:rsidRPr="0037467A">
        <w:t>re à l’éliminer</w:t>
      </w:r>
      <w:r>
        <w:t> »</w:t>
      </w:r>
      <w:r w:rsidRPr="0037467A">
        <w:t xml:space="preserve">. </w:t>
      </w:r>
      <w:r w:rsidRPr="00620DCF">
        <w:rPr>
          <w:i/>
        </w:rPr>
        <w:t>ibid</w:t>
      </w:r>
      <w:r w:rsidRPr="0037467A">
        <w:t>., p. 92.</w:t>
      </w:r>
    </w:p>
  </w:footnote>
  <w:footnote w:id="49">
    <w:p w14:paraId="34BBF5D8" w14:textId="77777777" w:rsidR="00014EE4" w:rsidRDefault="00014EE4" w:rsidP="00014EE4">
      <w:pPr>
        <w:pStyle w:val="Notedebasdepage"/>
      </w:pPr>
      <w:r>
        <w:rPr>
          <w:rStyle w:val="Appelnotedebasdep"/>
        </w:rPr>
        <w:footnoteRef/>
      </w:r>
      <w:r>
        <w:t xml:space="preserve"> </w:t>
      </w:r>
      <w:r>
        <w:tab/>
        <w:t>« </w:t>
      </w:r>
      <w:r w:rsidRPr="0037467A">
        <w:t>Ni le port, ni la foire, ni l’étape n’engendra les marchés intérieurs ou n</w:t>
      </w:r>
      <w:r w:rsidRPr="0037467A">
        <w:t>a</w:t>
      </w:r>
      <w:r w:rsidRPr="0037467A">
        <w:t>tionaux</w:t>
      </w:r>
      <w:r>
        <w:t> »</w:t>
      </w:r>
      <w:r w:rsidRPr="0037467A">
        <w:t xml:space="preserve"> </w:t>
      </w:r>
      <w:r w:rsidRPr="00D54398">
        <w:rPr>
          <w:i/>
        </w:rPr>
        <w:t>ibid</w:t>
      </w:r>
      <w:r w:rsidRPr="0037467A">
        <w:t>., p. 93</w:t>
      </w:r>
      <w:r>
        <w:t> ;</w:t>
      </w:r>
      <w:r w:rsidRPr="0037467A">
        <w:t xml:space="preserve"> </w:t>
      </w:r>
      <w:r>
        <w:t>« </w:t>
      </w:r>
      <w:r w:rsidRPr="0037467A">
        <w:t>Les marchés locaux sont essentiellement, des ma</w:t>
      </w:r>
      <w:r w:rsidRPr="0037467A">
        <w:t>r</w:t>
      </w:r>
      <w:r w:rsidRPr="0037467A">
        <w:t>chés de voisinage et, quelque importance qu’ils aient pour la vie de comm</w:t>
      </w:r>
      <w:r w:rsidRPr="0037467A">
        <w:t>u</w:t>
      </w:r>
      <w:r w:rsidRPr="0037467A">
        <w:t>nauté, rien n’indique, où que ce soit, que le système économique dom</w:t>
      </w:r>
      <w:r w:rsidRPr="0037467A">
        <w:t>i</w:t>
      </w:r>
      <w:r w:rsidRPr="0037467A">
        <w:t>nant se modèle sur eux. Ils n’ont pas été des points de départ du commerce int</w:t>
      </w:r>
      <w:r w:rsidRPr="0037467A">
        <w:t>é</w:t>
      </w:r>
      <w:r w:rsidRPr="0037467A">
        <w:t>rieur ou nati</w:t>
      </w:r>
      <w:r w:rsidRPr="0037467A">
        <w:t>o</w:t>
      </w:r>
      <w:r w:rsidRPr="0037467A">
        <w:t>nal</w:t>
      </w:r>
      <w:r>
        <w:t> »</w:t>
      </w:r>
      <w:r w:rsidRPr="0037467A">
        <w:t xml:space="preserve">. </w:t>
      </w:r>
      <w:r w:rsidRPr="00620DCF">
        <w:rPr>
          <w:i/>
        </w:rPr>
        <w:t>Ibid</w:t>
      </w:r>
      <w:r w:rsidRPr="0037467A">
        <w:t>., p. 95-96.</w:t>
      </w:r>
    </w:p>
  </w:footnote>
  <w:footnote w:id="50">
    <w:p w14:paraId="29D33291" w14:textId="77777777" w:rsidR="00014EE4" w:rsidRDefault="00014EE4" w:rsidP="00014EE4">
      <w:pPr>
        <w:pStyle w:val="Notedebasdepage"/>
      </w:pPr>
      <w:r>
        <w:rPr>
          <w:rStyle w:val="Appelnotedebasdep"/>
        </w:rPr>
        <w:footnoteRef/>
      </w:r>
      <w:r>
        <w:t xml:space="preserve"> </w:t>
      </w:r>
      <w:r>
        <w:tab/>
        <w:t>« </w:t>
      </w:r>
      <w:r w:rsidRPr="0037467A">
        <w:t>Le résultat le plus important des marchés — la naissance des villes et de la civilisation urbaine — fut, en fait, la conséquence d’une évolution paradox</w:t>
      </w:r>
      <w:r w:rsidRPr="0037467A">
        <w:t>a</w:t>
      </w:r>
      <w:r w:rsidRPr="0037467A">
        <w:t>le. Car les villes, rejetons des marchés, furent non seulement leurs protectr</w:t>
      </w:r>
      <w:r w:rsidRPr="0037467A">
        <w:t>i</w:t>
      </w:r>
      <w:r w:rsidRPr="0037467A">
        <w:t>ces, mais aussi l’instrument qui les emp</w:t>
      </w:r>
      <w:r w:rsidRPr="0037467A">
        <w:t>ê</w:t>
      </w:r>
      <w:r w:rsidRPr="0037467A">
        <w:t>chait de s’étendre aux campagnes et d’empiéter ainsi sur l’organisation économique dominante de la société</w:t>
      </w:r>
      <w:r>
        <w:t> »</w:t>
      </w:r>
      <w:r w:rsidRPr="0037467A">
        <w:t xml:space="preserve">. </w:t>
      </w:r>
      <w:r w:rsidRPr="00620DCF">
        <w:rPr>
          <w:i/>
        </w:rPr>
        <w:t>Ibid</w:t>
      </w:r>
      <w:r w:rsidRPr="0037467A">
        <w:t>., p. 96.</w:t>
      </w:r>
    </w:p>
  </w:footnote>
  <w:footnote w:id="51">
    <w:p w14:paraId="2647A903" w14:textId="77777777" w:rsidR="00014EE4" w:rsidRDefault="00014EE4" w:rsidP="00014EE4">
      <w:pPr>
        <w:pStyle w:val="Notedebasdepage"/>
      </w:pPr>
      <w:r>
        <w:rPr>
          <w:rStyle w:val="Appelnotedebasdep"/>
        </w:rPr>
        <w:footnoteRef/>
      </w:r>
      <w:r>
        <w:t xml:space="preserve"> </w:t>
      </w:r>
      <w:r>
        <w:tab/>
        <w:t>« </w:t>
      </w:r>
      <w:r w:rsidRPr="0037467A">
        <w:t>Le mercantilisme, malgré toute sa tendance à la commercial</w:t>
      </w:r>
      <w:r w:rsidRPr="0037467A">
        <w:t>i</w:t>
      </w:r>
      <w:r w:rsidRPr="0037467A">
        <w:t>sation, ne s’attaqua jamais aux garanties qui protégeaient ces deux éléments fond</w:t>
      </w:r>
      <w:r w:rsidRPr="0037467A">
        <w:t>a</w:t>
      </w:r>
      <w:r w:rsidRPr="0037467A">
        <w:t>mentaux de la production qu’étaient le travail et la terre et les empêchaient de d</w:t>
      </w:r>
      <w:r w:rsidRPr="0037467A">
        <w:t>e</w:t>
      </w:r>
      <w:r w:rsidRPr="0037467A">
        <w:t>venir des articles de commerce</w:t>
      </w:r>
      <w:r>
        <w:t> »</w:t>
      </w:r>
      <w:r w:rsidRPr="0037467A">
        <w:t xml:space="preserve">. </w:t>
      </w:r>
      <w:r w:rsidRPr="00620DCF">
        <w:rPr>
          <w:i/>
        </w:rPr>
        <w:t>Ibid</w:t>
      </w:r>
      <w:r w:rsidRPr="0037467A">
        <w:t>., p. 104.</w:t>
      </w:r>
    </w:p>
  </w:footnote>
  <w:footnote w:id="52">
    <w:p w14:paraId="262BA4BE" w14:textId="77777777" w:rsidR="00014EE4" w:rsidRDefault="00014EE4" w:rsidP="00014EE4">
      <w:pPr>
        <w:pStyle w:val="Notedebasdepage"/>
      </w:pPr>
      <w:r>
        <w:rPr>
          <w:rStyle w:val="Appelnotedebasdep"/>
        </w:rPr>
        <w:footnoteRef/>
      </w:r>
      <w:r>
        <w:t xml:space="preserve"> </w:t>
      </w:r>
      <w:r>
        <w:tab/>
        <w:t>« </w:t>
      </w:r>
      <w:r w:rsidRPr="0037467A">
        <w:t>Au contraire du commerce extérieur comme du commerce local, le co</w:t>
      </w:r>
      <w:r w:rsidRPr="0037467A">
        <w:t>m</w:t>
      </w:r>
      <w:r w:rsidRPr="0037467A">
        <w:t>merce intérieur est, pour sa part, essentiellement concu</w:t>
      </w:r>
      <w:r w:rsidRPr="0037467A">
        <w:t>r</w:t>
      </w:r>
      <w:r w:rsidRPr="0037467A">
        <w:t>rentiel</w:t>
      </w:r>
      <w:r>
        <w:t> :</w:t>
      </w:r>
      <w:r w:rsidRPr="0037467A">
        <w:t xml:space="preserve"> les échanges complémentaires mis à part, il comporte un beaucoup plus grand nombre d’échanges dans lesquels des biens semblables et d’origines diverses sont offerts en concurrence les uns avec les autres. En conséquence, ce n’est qu’avec l’apparition du commerce national ou international que la concu</w:t>
      </w:r>
      <w:r w:rsidRPr="0037467A">
        <w:t>r</w:t>
      </w:r>
      <w:r w:rsidRPr="0037467A">
        <w:t>rence tend à être reconnue comme un principe général du comme</w:t>
      </w:r>
      <w:r w:rsidRPr="0037467A">
        <w:t>r</w:t>
      </w:r>
      <w:r w:rsidRPr="0037467A">
        <w:t>ce</w:t>
      </w:r>
      <w:r>
        <w:t> »</w:t>
      </w:r>
      <w:r w:rsidRPr="0037467A">
        <w:t xml:space="preserve">. </w:t>
      </w:r>
      <w:r w:rsidRPr="00620DCF">
        <w:rPr>
          <w:i/>
        </w:rPr>
        <w:t>Ibid</w:t>
      </w:r>
      <w:r w:rsidRPr="0037467A">
        <w:t>., p. 92.</w:t>
      </w:r>
    </w:p>
  </w:footnote>
  <w:footnote w:id="53">
    <w:p w14:paraId="735BDFE4" w14:textId="77777777" w:rsidR="00014EE4" w:rsidRDefault="00014EE4" w:rsidP="00014EE4">
      <w:pPr>
        <w:pStyle w:val="Notedebasdepage"/>
      </w:pPr>
      <w:r>
        <w:rPr>
          <w:rStyle w:val="Appelnotedebasdep"/>
        </w:rPr>
        <w:footnoteRef/>
      </w:r>
      <w:r>
        <w:t xml:space="preserve"> </w:t>
      </w:r>
      <w:r>
        <w:tab/>
        <w:t>« </w:t>
      </w:r>
      <w:r w:rsidRPr="0037467A">
        <w:t>On eut alors recours à l’intervention de l’État, qui avait libéré le comme</w:t>
      </w:r>
      <w:r w:rsidRPr="0037467A">
        <w:t>r</w:t>
      </w:r>
      <w:r w:rsidRPr="0037467A">
        <w:t>ce des limites que lui imposaient la ville et ses privilèges, pour mettre fin à deux dangers étroitement apparentés que la ville avait affrontés avec succès, à savoir, le monop</w:t>
      </w:r>
      <w:r w:rsidRPr="0037467A">
        <w:t>o</w:t>
      </w:r>
      <w:r w:rsidRPr="0037467A">
        <w:t>le et la concurrence. Que la concurrence dût en fin de compte mener au monopole, voilà une vérité bien co</w:t>
      </w:r>
      <w:r w:rsidRPr="0037467A">
        <w:t>m</w:t>
      </w:r>
      <w:r w:rsidRPr="0037467A">
        <w:t>prise à l’époque</w:t>
      </w:r>
      <w:r>
        <w:t> ;</w:t>
      </w:r>
      <w:r w:rsidRPr="0037467A">
        <w:t xml:space="preserve"> en même temps, le monopole était encore plus redouté qu’il ne le fût plus tard, car il portait souvent sur les nécessités de la vie et se transformait donc a</w:t>
      </w:r>
      <w:r w:rsidRPr="0037467A">
        <w:t>i</w:t>
      </w:r>
      <w:r w:rsidRPr="0037467A">
        <w:t>sément en péril pour la communauté. Le remède administré fut la régleme</w:t>
      </w:r>
      <w:r w:rsidRPr="0037467A">
        <w:t>n</w:t>
      </w:r>
      <w:r w:rsidRPr="0037467A">
        <w:t>tation tot</w:t>
      </w:r>
      <w:r w:rsidRPr="0037467A">
        <w:t>a</w:t>
      </w:r>
      <w:r w:rsidRPr="0037467A">
        <w:t>le de la vie économique, mais cette fois, à l’échelle nationale et non plus mun</w:t>
      </w:r>
      <w:r w:rsidRPr="0037467A">
        <w:t>i</w:t>
      </w:r>
      <w:r w:rsidRPr="0037467A">
        <w:t>cipal</w:t>
      </w:r>
      <w:r>
        <w:t> »</w:t>
      </w:r>
      <w:r w:rsidRPr="0037467A">
        <w:t xml:space="preserve">. </w:t>
      </w:r>
      <w:r w:rsidRPr="00620DCF">
        <w:rPr>
          <w:i/>
        </w:rPr>
        <w:t>Ibid</w:t>
      </w:r>
      <w:r w:rsidRPr="0037467A">
        <w:t>., p. 100.</w:t>
      </w:r>
    </w:p>
  </w:footnote>
  <w:footnote w:id="54">
    <w:p w14:paraId="26A929FC" w14:textId="77777777" w:rsidR="00014EE4" w:rsidRDefault="00014EE4" w:rsidP="00014EE4">
      <w:pPr>
        <w:pStyle w:val="Notedebasdepage"/>
      </w:pPr>
      <w:r>
        <w:rPr>
          <w:rStyle w:val="Appelnotedebasdep"/>
        </w:rPr>
        <w:footnoteRef/>
      </w:r>
      <w:r>
        <w:t xml:space="preserve"> </w:t>
      </w:r>
      <w:r>
        <w:tab/>
        <w:t>« </w:t>
      </w:r>
      <w:r w:rsidRPr="0037467A">
        <w:t>... ni le commerce au long cours ni le commerce local n’avaient engendré le commerce intérieur des temps modernes</w:t>
      </w:r>
      <w:r>
        <w:t> ;</w:t>
      </w:r>
      <w:r w:rsidRPr="0037467A">
        <w:t xml:space="preserve"> ce qui ne nous laissait app</w:t>
      </w:r>
      <w:r w:rsidRPr="0037467A">
        <w:t>a</w:t>
      </w:r>
      <w:r w:rsidRPr="0037467A">
        <w:t>remment d’autre choix, pour trouver une explic</w:t>
      </w:r>
      <w:r w:rsidRPr="0037467A">
        <w:t>a</w:t>
      </w:r>
      <w:r w:rsidRPr="0037467A">
        <w:t>tion, que de nous tourner vers le deus ex machina de l’intervention ét</w:t>
      </w:r>
      <w:r w:rsidRPr="0037467A">
        <w:t>a</w:t>
      </w:r>
      <w:r w:rsidRPr="0037467A">
        <w:t>tique. Ibid., p. 97.</w:t>
      </w:r>
    </w:p>
    <w:p w14:paraId="42BC81A3" w14:textId="77777777" w:rsidR="00014EE4" w:rsidRDefault="00014EE4" w:rsidP="00014EE4">
      <w:pPr>
        <w:pStyle w:val="Notedebasdepage"/>
      </w:pPr>
      <w:r>
        <w:tab/>
      </w:r>
      <w:r>
        <w:tab/>
        <w:t>« </w:t>
      </w:r>
      <w:r w:rsidRPr="0037467A">
        <w:t>... les villes dressaient des obstacles possibles à la formation de ce marché national ou intérieur que réclamait le grossiste capitaliste. En mai</w:t>
      </w:r>
      <w:r w:rsidRPr="0037467A">
        <w:t>n</w:t>
      </w:r>
      <w:r w:rsidRPr="0037467A">
        <w:t>tenant le pri</w:t>
      </w:r>
      <w:r w:rsidRPr="0037467A">
        <w:t>n</w:t>
      </w:r>
      <w:r w:rsidRPr="0037467A">
        <w:t>cipe d’un commerce local non concurrentiel et d’un commerce au long cours également non concurrentiel et assuré de ville en ville, les bou</w:t>
      </w:r>
      <w:r w:rsidRPr="0037467A">
        <w:t>r</w:t>
      </w:r>
      <w:r>
        <w:t>ge</w:t>
      </w:r>
      <w:r w:rsidRPr="0037467A">
        <w:t>ois empêchaient par tous les moyens à leur disposition l’absorption des campagnes dans l’espace du commerce ainsi que l’instauration de la l</w:t>
      </w:r>
      <w:r w:rsidRPr="0037467A">
        <w:t>i</w:t>
      </w:r>
      <w:r w:rsidRPr="0037467A">
        <w:t>berté du commerce (</w:t>
      </w:r>
      <w:r w:rsidRPr="000B09CB">
        <w:rPr>
          <w:i/>
        </w:rPr>
        <w:t>indiscriminate trade</w:t>
      </w:r>
      <w:r w:rsidRPr="0037467A">
        <w:t>) entre les villes du pays. Ce fut cette évolution qui contraignit l’État territ</w:t>
      </w:r>
      <w:r w:rsidRPr="0037467A">
        <w:t>o</w:t>
      </w:r>
      <w:r w:rsidRPr="0037467A">
        <w:t xml:space="preserve">rial à se porter au premier plan comme instrument de la </w:t>
      </w:r>
      <w:r>
        <w:t>« </w:t>
      </w:r>
      <w:r w:rsidRPr="0037467A">
        <w:t>nationalisation</w:t>
      </w:r>
      <w:r>
        <w:t> »</w:t>
      </w:r>
      <w:r w:rsidRPr="0037467A">
        <w:t xml:space="preserve"> du marché et comme créateur du commerce int</w:t>
      </w:r>
      <w:r w:rsidRPr="0037467A">
        <w:t>é</w:t>
      </w:r>
      <w:r w:rsidRPr="0037467A">
        <w:t>rieur.</w:t>
      </w:r>
    </w:p>
    <w:p w14:paraId="54C622EE" w14:textId="77777777" w:rsidR="00014EE4" w:rsidRDefault="00014EE4" w:rsidP="00014EE4">
      <w:pPr>
        <w:pStyle w:val="Notedebasdepage"/>
      </w:pPr>
      <w:r>
        <w:tab/>
      </w:r>
      <w:r>
        <w:tab/>
      </w:r>
      <w:r w:rsidRPr="0037467A">
        <w:t>Au XV</w:t>
      </w:r>
      <w:r w:rsidRPr="00A75393">
        <w:rPr>
          <w:vertAlign w:val="superscript"/>
        </w:rPr>
        <w:t>e</w:t>
      </w:r>
      <w:r w:rsidRPr="0037467A">
        <w:t xml:space="preserve"> et XVI</w:t>
      </w:r>
      <w:r w:rsidRPr="0037467A">
        <w:rPr>
          <w:vertAlign w:val="superscript"/>
        </w:rPr>
        <w:t>e</w:t>
      </w:r>
      <w:r w:rsidRPr="0037467A">
        <w:t xml:space="preserve"> siècles, l’action délibérée de l’État imposa le sy</w:t>
      </w:r>
      <w:r w:rsidRPr="0037467A">
        <w:t>s</w:t>
      </w:r>
      <w:r w:rsidRPr="0037467A">
        <w:t>tème mercantile au protectionnisme acharné des villes et des principautés. Le mercantilisme détruisit le particularisme périmé du commerce local et i</w:t>
      </w:r>
      <w:r w:rsidRPr="0037467A">
        <w:t>n</w:t>
      </w:r>
      <w:r w:rsidRPr="0037467A">
        <w:t>termunicipal en faisant sauter les barrières qui sép</w:t>
      </w:r>
      <w:r w:rsidRPr="0037467A">
        <w:t>a</w:t>
      </w:r>
      <w:r w:rsidRPr="0037467A">
        <w:t>raient ces deux types de commerce non concurrentiel et en laissant le champ li</w:t>
      </w:r>
      <w:r>
        <w:t>bre à un mar</w:t>
      </w:r>
      <w:r w:rsidRPr="0037467A">
        <w:t>ché nati</w:t>
      </w:r>
      <w:r w:rsidRPr="0037467A">
        <w:t>o</w:t>
      </w:r>
      <w:r w:rsidRPr="0037467A">
        <w:t>nal qui ignorait de plus en plus la distin</w:t>
      </w:r>
      <w:r w:rsidRPr="0037467A">
        <w:t>c</w:t>
      </w:r>
      <w:r w:rsidRPr="0037467A">
        <w:t>tion entre la ville et la campagne aussi bien qu’entre les diverses villes et provinces</w:t>
      </w:r>
      <w:r>
        <w:t> »</w:t>
      </w:r>
      <w:r w:rsidRPr="0037467A">
        <w:t xml:space="preserve">. </w:t>
      </w:r>
      <w:r w:rsidRPr="00620DCF">
        <w:rPr>
          <w:i/>
          <w:iCs/>
        </w:rPr>
        <w:t>Ibid.</w:t>
      </w:r>
      <w:r w:rsidRPr="0037467A">
        <w:t>, p. 98-99.</w:t>
      </w:r>
    </w:p>
  </w:footnote>
  <w:footnote w:id="55">
    <w:p w14:paraId="5036E0B2" w14:textId="77777777" w:rsidR="00014EE4" w:rsidRDefault="00014EE4" w:rsidP="00014EE4">
      <w:pPr>
        <w:pStyle w:val="Notedebasdepage"/>
      </w:pPr>
      <w:r>
        <w:rPr>
          <w:rStyle w:val="Appelnotedebasdep"/>
        </w:rPr>
        <w:footnoteRef/>
      </w:r>
      <w:r>
        <w:t xml:space="preserve"> </w:t>
      </w:r>
      <w:r>
        <w:tab/>
        <w:t>« </w:t>
      </w:r>
      <w:r w:rsidRPr="0037467A">
        <w:t>Tous les types de sociétés sont soumis à des facteurs écon</w:t>
      </w:r>
      <w:r w:rsidRPr="0037467A">
        <w:t>o</w:t>
      </w:r>
      <w:r w:rsidRPr="0037467A">
        <w:t>miques. Seule la civilisation du XIX</w:t>
      </w:r>
      <w:r w:rsidRPr="0037467A">
        <w:rPr>
          <w:vertAlign w:val="superscript"/>
        </w:rPr>
        <w:t>e</w:t>
      </w:r>
      <w:r w:rsidRPr="0037467A">
        <w:t xml:space="preserve"> siècle fut économique dans un sens différent et di</w:t>
      </w:r>
      <w:r w:rsidRPr="0037467A">
        <w:t>s</w:t>
      </w:r>
      <w:r w:rsidRPr="0037467A">
        <w:t>tinct, car elle choisit de se fonder sur un mobile, celui du gain, dont la val</w:t>
      </w:r>
      <w:r w:rsidRPr="0037467A">
        <w:t>i</w:t>
      </w:r>
      <w:r w:rsidRPr="0037467A">
        <w:t>dité n’est que rarement reconnue dans l’histoire des sociétés humaines, et que l’on n’avait certainement jamais auparavant élevé au rang des justific</w:t>
      </w:r>
      <w:r w:rsidRPr="0037467A">
        <w:t>a</w:t>
      </w:r>
      <w:r w:rsidRPr="0037467A">
        <w:t>tions de l’action et du comportement dans la vie quotidienne. Le système du marché autorégulateur dérive uniquement de ce principe</w:t>
      </w:r>
      <w:r>
        <w:t> »</w:t>
      </w:r>
      <w:r w:rsidRPr="0037467A">
        <w:t xml:space="preserve">. </w:t>
      </w:r>
      <w:r w:rsidRPr="00B83BAE">
        <w:rPr>
          <w:i/>
          <w:iCs/>
        </w:rPr>
        <w:t>Ibid.,</w:t>
      </w:r>
      <w:r w:rsidRPr="0037467A">
        <w:t xml:space="preserve"> p. 54</w:t>
      </w:r>
      <w:r>
        <w:t> ;</w:t>
      </w:r>
      <w:r w:rsidRPr="0037467A">
        <w:t xml:space="preserve"> </w:t>
      </w:r>
      <w:r>
        <w:t>« </w:t>
      </w:r>
      <w:r w:rsidRPr="0037467A">
        <w:t>La tran</w:t>
      </w:r>
      <w:r w:rsidRPr="0037467A">
        <w:t>s</w:t>
      </w:r>
      <w:r w:rsidRPr="0037467A">
        <w:t>formation suppose chez les membres de la société un changement de leur mobile d’action</w:t>
      </w:r>
      <w:r>
        <w:t> :</w:t>
      </w:r>
      <w:r w:rsidRPr="0037467A">
        <w:t xml:space="preserve"> le mobile du gain doit se substituer à celui de la su</w:t>
      </w:r>
      <w:r w:rsidRPr="0037467A">
        <w:t>b</w:t>
      </w:r>
      <w:r w:rsidRPr="0037467A">
        <w:t>sistance. Toutes les transactions deviennent des transactions mon</w:t>
      </w:r>
      <w:r w:rsidRPr="0037467A">
        <w:t>é</w:t>
      </w:r>
      <w:r w:rsidRPr="0037467A">
        <w:t>taires, et celles-ci exigent à leur tour qu’un moyen d’échange soit introduit à ch</w:t>
      </w:r>
      <w:r w:rsidRPr="0037467A">
        <w:t>a</w:t>
      </w:r>
      <w:r w:rsidRPr="0037467A">
        <w:t>que articulation de la vie industrielle. Tous les revenus doivent provenir de la vente d’une ch</w:t>
      </w:r>
      <w:r w:rsidRPr="0037467A">
        <w:t>o</w:t>
      </w:r>
      <w:r w:rsidRPr="0037467A">
        <w:t>se ou d’une autre, et, quelle que soit la source des revenus d’une personne, on doit le considérer co</w:t>
      </w:r>
      <w:r w:rsidRPr="0037467A">
        <w:t>m</w:t>
      </w:r>
      <w:r w:rsidRPr="0037467A">
        <w:t xml:space="preserve">me résultat d’une vente. Le simple terme de </w:t>
      </w:r>
      <w:r>
        <w:t>« </w:t>
      </w:r>
      <w:r w:rsidRPr="0037467A">
        <w:t>système de marché</w:t>
      </w:r>
      <w:r>
        <w:t> »</w:t>
      </w:r>
      <w:r w:rsidRPr="0037467A">
        <w:t>, par lequel nous désignons le modèle inst</w:t>
      </w:r>
      <w:r w:rsidRPr="0037467A">
        <w:t>i</w:t>
      </w:r>
      <w:r w:rsidRPr="0037467A">
        <w:t>tutionnel que nous avons décrit, ne veut rien dire de moins. Mais la partic</w:t>
      </w:r>
      <w:r w:rsidRPr="0037467A">
        <w:t>u</w:t>
      </w:r>
      <w:r w:rsidRPr="0037467A">
        <w:t>larité la plus frappante du système réside dans ce qu’une fois qu’il est établi, il faut lui permettre de fonctionner sans intervention ext</w:t>
      </w:r>
      <w:r w:rsidRPr="0037467A">
        <w:t>é</w:t>
      </w:r>
      <w:r w:rsidRPr="0037467A">
        <w:t>rieure. Les profits ne sont plus garantis, et le marchand doit faire ses bénéfices sur le marché. Les prix doivent être libres et se fixer eux-mêmes. Ce système autorégul</w:t>
      </w:r>
      <w:r w:rsidRPr="0037467A">
        <w:t>a</w:t>
      </w:r>
      <w:r w:rsidRPr="0037467A">
        <w:t xml:space="preserve">teur de marché, c’est ce que nous entendons par </w:t>
      </w:r>
      <w:r>
        <w:t>« </w:t>
      </w:r>
      <w:r w:rsidRPr="0037467A">
        <w:t>économie de ma</w:t>
      </w:r>
      <w:r w:rsidRPr="0037467A">
        <w:t>r</w:t>
      </w:r>
      <w:r w:rsidRPr="0037467A">
        <w:t>ché</w:t>
      </w:r>
      <w:r>
        <w:t> »</w:t>
      </w:r>
      <w:r w:rsidRPr="0037467A">
        <w:t xml:space="preserve">. </w:t>
      </w:r>
      <w:r w:rsidRPr="00B83BAE">
        <w:rPr>
          <w:i/>
          <w:iCs/>
        </w:rPr>
        <w:t>Ibid.</w:t>
      </w:r>
      <w:r w:rsidRPr="0037467A">
        <w:t>, pp. 69-70.</w:t>
      </w:r>
    </w:p>
  </w:footnote>
  <w:footnote w:id="56">
    <w:p w14:paraId="6456FD81" w14:textId="77777777" w:rsidR="00014EE4" w:rsidRDefault="00014EE4" w:rsidP="00014EE4">
      <w:pPr>
        <w:pStyle w:val="Notedebasdepage"/>
      </w:pPr>
      <w:r>
        <w:rPr>
          <w:rStyle w:val="Appelnotedebasdep"/>
        </w:rPr>
        <w:footnoteRef/>
      </w:r>
      <w:r>
        <w:t xml:space="preserve"> </w:t>
      </w:r>
      <w:r>
        <w:tab/>
        <w:t>« </w:t>
      </w:r>
      <w:r w:rsidRPr="0037467A">
        <w:t>Le développement du système de fabrique ayant été organisé comme pa</w:t>
      </w:r>
      <w:r w:rsidRPr="0037467A">
        <w:t>r</w:t>
      </w:r>
      <w:r w:rsidRPr="0037467A">
        <w:t>tie d’un processus d’achat et de vente, le travail, la terre et la monnaie d</w:t>
      </w:r>
      <w:r w:rsidRPr="0037467A">
        <w:t>e</w:t>
      </w:r>
      <w:r w:rsidRPr="0037467A">
        <w:t>vaient par conséquent être transformés en marchandi</w:t>
      </w:r>
      <w:r>
        <w:t>ses afin que la produ</w:t>
      </w:r>
      <w:r>
        <w:t>c</w:t>
      </w:r>
      <w:r>
        <w:t>tion conti</w:t>
      </w:r>
      <w:r w:rsidRPr="0037467A">
        <w:t>nuât. Bien sûr, il n’était pas possible d’en faire vraiment des ma</w:t>
      </w:r>
      <w:r w:rsidRPr="0037467A">
        <w:t>r</w:t>
      </w:r>
      <w:r w:rsidRPr="0037467A">
        <w:t>chandises, car, à la vérité, ils n’étaient pas produits pour être vendus sur le marché. Mais la fiction qui voulait qu’il en fût ainsi devint le principe org</w:t>
      </w:r>
      <w:r w:rsidRPr="0037467A">
        <w:t>a</w:t>
      </w:r>
      <w:r w:rsidRPr="0037467A">
        <w:t>nisateur de la s</w:t>
      </w:r>
      <w:r w:rsidRPr="0037467A">
        <w:t>o</w:t>
      </w:r>
      <w:r w:rsidRPr="0037467A">
        <w:t>ciété</w:t>
      </w:r>
      <w:r>
        <w:t> »</w:t>
      </w:r>
      <w:r w:rsidRPr="0037467A">
        <w:t xml:space="preserve">. </w:t>
      </w:r>
      <w:r w:rsidRPr="00B83BAE">
        <w:rPr>
          <w:i/>
          <w:iCs/>
        </w:rPr>
        <w:t>Ibid.,</w:t>
      </w:r>
      <w:r w:rsidRPr="0037467A">
        <w:t xml:space="preserve"> p. 111.</w:t>
      </w:r>
    </w:p>
  </w:footnote>
  <w:footnote w:id="57">
    <w:p w14:paraId="78482CD4" w14:textId="77777777" w:rsidR="00014EE4" w:rsidRDefault="00014EE4" w:rsidP="00014EE4">
      <w:pPr>
        <w:pStyle w:val="Notedebasdepage"/>
      </w:pPr>
      <w:r>
        <w:rPr>
          <w:rStyle w:val="Appelnotedebasdep"/>
        </w:rPr>
        <w:footnoteRef/>
      </w:r>
      <w:r>
        <w:t xml:space="preserve"> </w:t>
      </w:r>
      <w:r>
        <w:tab/>
        <w:t>« </w:t>
      </w:r>
      <w:r w:rsidRPr="0037467A">
        <w:t>... le libéralisme économique est le principe directeur d’une société dans laquelle d’industrie est fondée sur l’inst</w:t>
      </w:r>
      <w:r>
        <w:t>it</w:t>
      </w:r>
      <w:r w:rsidRPr="0037467A">
        <w:t>ution d’un ma</w:t>
      </w:r>
      <w:r w:rsidRPr="0037467A">
        <w:t>r</w:t>
      </w:r>
      <w:r w:rsidRPr="0037467A">
        <w:t>ché autorégulateur. Il est vrai qu’une fois ce système à peu près réal</w:t>
      </w:r>
      <w:r w:rsidRPr="0037467A">
        <w:t>i</w:t>
      </w:r>
      <w:r w:rsidRPr="0037467A">
        <w:t>sé, on a besoin de moins d’intervention d’un certain type. Cepe</w:t>
      </w:r>
      <w:r w:rsidRPr="0037467A">
        <w:t>n</w:t>
      </w:r>
      <w:r w:rsidRPr="0037467A">
        <w:t>dant, cela ne veut pas dire, loin de là, que le système de marché et l’intervention soient des termes qui s’excluent mutuellement. Car au</w:t>
      </w:r>
      <w:r w:rsidRPr="0037467A">
        <w:t>s</w:t>
      </w:r>
      <w:r w:rsidRPr="0037467A">
        <w:t>si longtemps que ce système là n’est pas en place, les tenants de l’économie libérale doivent réclamer — et ils n’hésiteront pas à le faire — que l’État intervienne pour l’établir et, une fois qu’il est ét</w:t>
      </w:r>
      <w:r w:rsidRPr="0037467A">
        <w:t>a</w:t>
      </w:r>
      <w:r w:rsidRPr="0037467A">
        <w:t>bli, pour le maintenir. Le tenant de l’économie libérale peut donc, sans aucune i</w:t>
      </w:r>
      <w:r w:rsidRPr="0037467A">
        <w:t>n</w:t>
      </w:r>
      <w:r w:rsidRPr="0037467A">
        <w:t>conséquence, demander à l’État d’utiliser la force de la loi, il peut même fa</w:t>
      </w:r>
      <w:r w:rsidRPr="0037467A">
        <w:t>i</w:t>
      </w:r>
      <w:r w:rsidRPr="0037467A">
        <w:t>re appel à la force violente, à la guerre civile, pour instaurer les cond</w:t>
      </w:r>
      <w:r w:rsidRPr="0037467A">
        <w:t>i</w:t>
      </w:r>
      <w:r w:rsidRPr="0037467A">
        <w:t>tions préalables à un marché autorégulateur... L’unique principe auquel les t</w:t>
      </w:r>
      <w:r w:rsidRPr="0037467A">
        <w:t>e</w:t>
      </w:r>
      <w:r w:rsidRPr="0037467A">
        <w:t>nants de l’économie libérale puisse se tenir sans incohérence est celui du marché aut</w:t>
      </w:r>
      <w:r w:rsidRPr="0037467A">
        <w:t>o</w:t>
      </w:r>
      <w:r w:rsidRPr="0037467A">
        <w:t>régulateur, qu’il les entraîne ou non à intervenir</w:t>
      </w:r>
      <w:r>
        <w:t> »</w:t>
      </w:r>
      <w:r w:rsidRPr="0037467A">
        <w:t>. Ibid., p. 201</w:t>
      </w:r>
      <w:r>
        <w:t> ;</w:t>
      </w:r>
      <w:r w:rsidRPr="0037467A">
        <w:t xml:space="preserve"> et K. Polanyi de montrer qu’en tant que dogme du libéralisme au XIX</w:t>
      </w:r>
      <w:r w:rsidRPr="0037467A">
        <w:rPr>
          <w:vertAlign w:val="superscript"/>
        </w:rPr>
        <w:t>e</w:t>
      </w:r>
      <w:r w:rsidRPr="0037467A">
        <w:t xml:space="preserve"> si</w:t>
      </w:r>
      <w:r w:rsidRPr="0037467A">
        <w:t>è</w:t>
      </w:r>
      <w:r w:rsidRPr="0037467A">
        <w:t xml:space="preserve">cle, </w:t>
      </w:r>
      <w:r>
        <w:t>« </w:t>
      </w:r>
      <w:r w:rsidRPr="0037467A">
        <w:t>le laissez-faire lui-même (avec ses trois principes formant un tout</w:t>
      </w:r>
      <w:r>
        <w:t> :</w:t>
      </w:r>
      <w:r w:rsidRPr="0037467A">
        <w:t xml:space="preserve"> un marché du travail concurrentiel, l’étalon-or automatique, le libre-échange i</w:t>
      </w:r>
      <w:r w:rsidRPr="0037467A">
        <w:t>n</w:t>
      </w:r>
      <w:r w:rsidRPr="0037467A">
        <w:t>ternational.) a été imposé par l’État</w:t>
      </w:r>
      <w:r>
        <w:t> »</w:t>
      </w:r>
      <w:r w:rsidRPr="0037467A">
        <w:t xml:space="preserve">, </w:t>
      </w:r>
      <w:r w:rsidRPr="00620DCF">
        <w:rPr>
          <w:i/>
        </w:rPr>
        <w:t>Ibid</w:t>
      </w:r>
      <w:r w:rsidRPr="0037467A">
        <w:t>., p. 189.</w:t>
      </w:r>
    </w:p>
  </w:footnote>
  <w:footnote w:id="58">
    <w:p w14:paraId="03ECC199" w14:textId="77777777" w:rsidR="00014EE4" w:rsidRDefault="00014EE4" w:rsidP="00014EE4">
      <w:pPr>
        <w:pStyle w:val="Notedebasdepage"/>
      </w:pPr>
      <w:r>
        <w:rPr>
          <w:rStyle w:val="Appelnotedebasdep"/>
        </w:rPr>
        <w:footnoteRef/>
      </w:r>
      <w:r>
        <w:t xml:space="preserve"> </w:t>
      </w:r>
      <w:r>
        <w:tab/>
        <w:t>« </w:t>
      </w:r>
      <w:r w:rsidRPr="0037467A">
        <w:t>... l’économie de marché implique une société dont les institutions sont subordonnées aux exigences du méc</w:t>
      </w:r>
      <w:r w:rsidRPr="0037467A">
        <w:t>a</w:t>
      </w:r>
      <w:r w:rsidRPr="0037467A">
        <w:t>nisme du marché</w:t>
      </w:r>
      <w:r>
        <w:t> »</w:t>
      </w:r>
      <w:r w:rsidRPr="0037467A">
        <w:t xml:space="preserve">. </w:t>
      </w:r>
      <w:r w:rsidRPr="00620DCF">
        <w:rPr>
          <w:i/>
        </w:rPr>
        <w:t>Ibid</w:t>
      </w:r>
      <w:r w:rsidRPr="0037467A">
        <w:t>., p. 238.</w:t>
      </w:r>
    </w:p>
  </w:footnote>
  <w:footnote w:id="59">
    <w:p w14:paraId="2CCBB25F" w14:textId="77777777" w:rsidR="00014EE4" w:rsidRDefault="00014EE4" w:rsidP="00014EE4">
      <w:pPr>
        <w:pStyle w:val="Notedebasdepage"/>
      </w:pPr>
      <w:r>
        <w:rPr>
          <w:rStyle w:val="Appelnotedebasdep"/>
        </w:rPr>
        <w:footnoteRef/>
      </w:r>
      <w:r>
        <w:t xml:space="preserve"> </w:t>
      </w:r>
      <w:r>
        <w:tab/>
        <w:t>« </w:t>
      </w:r>
      <w:r w:rsidRPr="0037467A">
        <w:t>... au coeur de la transformation se trouvait l’échec de l’utopie du ma</w:t>
      </w:r>
      <w:r w:rsidRPr="0037467A">
        <w:t>r</w:t>
      </w:r>
      <w:r w:rsidRPr="0037467A">
        <w:t>ché</w:t>
      </w:r>
      <w:r>
        <w:t> »</w:t>
      </w:r>
      <w:r w:rsidRPr="0037467A">
        <w:t xml:space="preserve">. </w:t>
      </w:r>
      <w:r w:rsidRPr="00620DCF">
        <w:rPr>
          <w:i/>
        </w:rPr>
        <w:t>Ibid</w:t>
      </w:r>
      <w:r w:rsidRPr="0037467A">
        <w:t>., p. 284.</w:t>
      </w:r>
    </w:p>
  </w:footnote>
  <w:footnote w:id="60">
    <w:p w14:paraId="1D86AB4C" w14:textId="77777777" w:rsidR="00014EE4" w:rsidRDefault="00014EE4" w:rsidP="00014EE4">
      <w:pPr>
        <w:pStyle w:val="Notedebasdepage"/>
      </w:pPr>
      <w:r>
        <w:rPr>
          <w:rStyle w:val="Appelnotedebasdep"/>
        </w:rPr>
        <w:footnoteRef/>
      </w:r>
      <w:r>
        <w:t xml:space="preserve"> </w:t>
      </w:r>
      <w:r>
        <w:tab/>
        <w:t>« </w:t>
      </w:r>
      <w:r w:rsidRPr="0037467A">
        <w:t>À l’intérieur des nations, nous assistons à une évolution</w:t>
      </w:r>
      <w:r>
        <w:t> :</w:t>
      </w:r>
      <w:r w:rsidRPr="0037467A">
        <w:t xml:space="preserve"> le système éc</w:t>
      </w:r>
      <w:r w:rsidRPr="0037467A">
        <w:t>o</w:t>
      </w:r>
      <w:r w:rsidRPr="0037467A">
        <w:t>nomique cesse de déterminer la loi de la société et la primauté de la s</w:t>
      </w:r>
      <w:r w:rsidRPr="0037467A">
        <w:t>o</w:t>
      </w:r>
      <w:r w:rsidRPr="0037467A">
        <w:t>ciété sur ce système est assurée... le résultat est le même pour tous</w:t>
      </w:r>
      <w:r>
        <w:t> :</w:t>
      </w:r>
      <w:r w:rsidRPr="0037467A">
        <w:t xml:space="preserve"> le système de marché ne sera plus autorégulateur, même en principe, puisqu’il ne co</w:t>
      </w:r>
      <w:r w:rsidRPr="0037467A">
        <w:t>m</w:t>
      </w:r>
      <w:r w:rsidRPr="0037467A">
        <w:t>prendra ni le travail, ni la terre, ni l’argent</w:t>
      </w:r>
      <w:r>
        <w:t> »</w:t>
      </w:r>
      <w:r w:rsidRPr="0037467A">
        <w:t>. Ibid., p. 322</w:t>
      </w:r>
      <w:r>
        <w:t> ;</w:t>
      </w:r>
      <w:r w:rsidRPr="0037467A">
        <w:t xml:space="preserve"> </w:t>
      </w:r>
      <w:r>
        <w:t>« </w:t>
      </w:r>
      <w:r w:rsidRPr="0037467A">
        <w:t>Que des ma</w:t>
      </w:r>
      <w:r w:rsidRPr="0037467A">
        <w:t>r</w:t>
      </w:r>
      <w:r w:rsidRPr="0037467A">
        <w:t>chés concurrentiels continuent à fonctionner pour d’innombrables esp</w:t>
      </w:r>
      <w:r w:rsidRPr="0037467A">
        <w:t>è</w:t>
      </w:r>
      <w:r w:rsidRPr="0037467A">
        <w:t>ces de produits, voilà qui ne doit pas gêner la constit</w:t>
      </w:r>
      <w:r w:rsidRPr="0037467A">
        <w:t>u</w:t>
      </w:r>
      <w:r w:rsidRPr="0037467A">
        <w:t>tion de la société, pas plus que de fixer les prix du travail, de la terre, et de la monnaie à l’extérieur du</w:t>
      </w:r>
      <w:r>
        <w:t xml:space="preserve"> </w:t>
      </w:r>
      <w:r w:rsidRPr="0037467A">
        <w:t>marché ne porte atteinte à la fonction d’évaluation des prix en ce qui conce</w:t>
      </w:r>
      <w:r w:rsidRPr="0037467A">
        <w:t>r</w:t>
      </w:r>
      <w:r w:rsidRPr="0037467A">
        <w:t>ne les différents produits</w:t>
      </w:r>
      <w:r>
        <w:t> »</w:t>
      </w:r>
      <w:r w:rsidRPr="0037467A">
        <w:t xml:space="preserve">. </w:t>
      </w:r>
      <w:r w:rsidRPr="00A75393">
        <w:rPr>
          <w:i/>
          <w:iCs/>
        </w:rPr>
        <w:t>Ibid.,</w:t>
      </w:r>
      <w:r w:rsidRPr="0037467A">
        <w:t xml:space="preserve"> p. 323.</w:t>
      </w:r>
    </w:p>
  </w:footnote>
  <w:footnote w:id="61">
    <w:p w14:paraId="526652B5" w14:textId="77777777" w:rsidR="00014EE4" w:rsidRDefault="00014EE4" w:rsidP="00014EE4">
      <w:pPr>
        <w:pStyle w:val="Notedebasdepage"/>
      </w:pPr>
      <w:r>
        <w:rPr>
          <w:rStyle w:val="Appelnotedebasdep"/>
        </w:rPr>
        <w:footnoteRef/>
      </w:r>
      <w:r>
        <w:t xml:space="preserve"> </w:t>
      </w:r>
      <w:r>
        <w:tab/>
      </w:r>
      <w:r w:rsidRPr="0037467A">
        <w:t xml:space="preserve">K. Polanyi explique ce retournement par l’effet à terme d’un </w:t>
      </w:r>
      <w:r w:rsidRPr="00104C07">
        <w:rPr>
          <w:i/>
          <w:iCs/>
          <w:szCs w:val="28"/>
        </w:rPr>
        <w:t>double mo</w:t>
      </w:r>
      <w:r w:rsidRPr="00104C07">
        <w:rPr>
          <w:i/>
          <w:iCs/>
          <w:szCs w:val="28"/>
        </w:rPr>
        <w:t>u</w:t>
      </w:r>
      <w:r w:rsidRPr="00104C07">
        <w:rPr>
          <w:i/>
          <w:iCs/>
          <w:szCs w:val="28"/>
        </w:rPr>
        <w:t>vement</w:t>
      </w:r>
      <w:r w:rsidRPr="0037467A">
        <w:t xml:space="preserve"> qui </w:t>
      </w:r>
      <w:r>
        <w:t>« </w:t>
      </w:r>
      <w:r w:rsidRPr="0037467A">
        <w:t>peut être personnifié comme l’action de deux principes organ</w:t>
      </w:r>
      <w:r w:rsidRPr="0037467A">
        <w:t>i</w:t>
      </w:r>
      <w:r w:rsidRPr="0037467A">
        <w:t>sateurs dans la société, chacun d’entre eux se fixant des visées institutio</w:t>
      </w:r>
      <w:r w:rsidRPr="0037467A">
        <w:t>n</w:t>
      </w:r>
      <w:r w:rsidRPr="0037467A">
        <w:t>nelles spécifiques, ayant le soutien de forces sociales déterminées et e</w:t>
      </w:r>
      <w:r w:rsidRPr="0037467A">
        <w:t>m</w:t>
      </w:r>
      <w:r w:rsidRPr="0037467A">
        <w:t>ployant ses méthodes propres. Le premier est le principe du libéralisme éc</w:t>
      </w:r>
      <w:r w:rsidRPr="0037467A">
        <w:t>o</w:t>
      </w:r>
      <w:r w:rsidRPr="0037467A">
        <w:t>nomique qui vise à établir un marché autorégulateur, qui compte sur le so</w:t>
      </w:r>
      <w:r w:rsidRPr="0037467A">
        <w:t>u</w:t>
      </w:r>
      <w:r w:rsidRPr="0037467A">
        <w:t>tien des classes commerçantes et qui adopte pour méthode principale le lai</w:t>
      </w:r>
      <w:r w:rsidRPr="0037467A">
        <w:t>s</w:t>
      </w:r>
      <w:r w:rsidRPr="0037467A">
        <w:t>sez-faire et le l</w:t>
      </w:r>
      <w:r w:rsidRPr="0037467A">
        <w:t>i</w:t>
      </w:r>
      <w:r w:rsidRPr="0037467A">
        <w:t>bre-échange</w:t>
      </w:r>
      <w:r>
        <w:t> ;</w:t>
      </w:r>
      <w:r w:rsidRPr="0037467A">
        <w:t xml:space="preserve"> l’autre est le principe de protection sociale, qui vise à co</w:t>
      </w:r>
      <w:r w:rsidRPr="0037467A">
        <w:t>n</w:t>
      </w:r>
      <w:r w:rsidRPr="0037467A">
        <w:t>server l’homme et la nature aussi bien que l’organisation de la production, qui compte sur les divers soutiens de ceux qui sont le plus dire</w:t>
      </w:r>
      <w:r w:rsidRPr="0037467A">
        <w:t>c</w:t>
      </w:r>
      <w:r w:rsidRPr="0037467A">
        <w:t>tement affectés par l’action délétère du marché —en premier lieu, mais pas exclusivement, la classe ouvrière et les propriétaires terriens — et qui ado</w:t>
      </w:r>
      <w:r w:rsidRPr="0037467A">
        <w:t>p</w:t>
      </w:r>
      <w:r w:rsidRPr="0037467A">
        <w:t>te pour méthodes la législation protectrice, les associ</w:t>
      </w:r>
      <w:r w:rsidRPr="0037467A">
        <w:t>a</w:t>
      </w:r>
      <w:r w:rsidRPr="0037467A">
        <w:t>tions restrictives et d’autres instruments d’intervention</w:t>
      </w:r>
      <w:r>
        <w:t> »</w:t>
      </w:r>
      <w:r w:rsidRPr="0037467A">
        <w:t>. Ibid., p. 182</w:t>
      </w:r>
      <w:r>
        <w:t> ;</w:t>
      </w:r>
      <w:r w:rsidRPr="0037467A">
        <w:t xml:space="preserve"> de plus </w:t>
      </w:r>
      <w:r>
        <w:t>« </w:t>
      </w:r>
      <w:r w:rsidRPr="0037467A">
        <w:t>L’introduction de marchés libres, loin de su</w:t>
      </w:r>
      <w:r w:rsidRPr="0037467A">
        <w:t>p</w:t>
      </w:r>
      <w:r w:rsidRPr="0037467A">
        <w:t>primer le besoin de commande, de régulation et d’intervention, ont énormément augmenté la portée de celle-ci. Les adm</w:t>
      </w:r>
      <w:r w:rsidRPr="0037467A">
        <w:t>i</w:t>
      </w:r>
      <w:r w:rsidRPr="0037467A">
        <w:t>nistrateurs ont dû con</w:t>
      </w:r>
      <w:r w:rsidRPr="0037467A">
        <w:t>s</w:t>
      </w:r>
      <w:r w:rsidRPr="0037467A">
        <w:t>tamment être sur leurs gardes pour assurer le libre fonctionnement du syst</w:t>
      </w:r>
      <w:r w:rsidRPr="0037467A">
        <w:t>è</w:t>
      </w:r>
      <w:r w:rsidRPr="0037467A">
        <w:t>me</w:t>
      </w:r>
      <w:r>
        <w:t> »</w:t>
      </w:r>
      <w:r w:rsidRPr="0037467A">
        <w:t>. Ibid., p. 191</w:t>
      </w:r>
      <w:r>
        <w:t> ;</w:t>
      </w:r>
      <w:r w:rsidRPr="0037467A">
        <w:t xml:space="preserve"> ainsi</w:t>
      </w:r>
      <w:r>
        <w:t> :</w:t>
      </w:r>
      <w:r w:rsidRPr="0037467A">
        <w:t xml:space="preserve"> </w:t>
      </w:r>
      <w:r>
        <w:t>« </w:t>
      </w:r>
      <w:r w:rsidRPr="0037467A">
        <w:t>En dernier ressort, l’autorégulation compromise du marché conduisit à l’intervention polit</w:t>
      </w:r>
      <w:r w:rsidRPr="0037467A">
        <w:t>i</w:t>
      </w:r>
      <w:r w:rsidRPr="0037467A">
        <w:t>que</w:t>
      </w:r>
      <w:r>
        <w:t> »</w:t>
      </w:r>
      <w:r w:rsidRPr="0037467A">
        <w:t xml:space="preserve">. </w:t>
      </w:r>
      <w:r w:rsidRPr="00B83BAE">
        <w:rPr>
          <w:i/>
          <w:iCs/>
        </w:rPr>
        <w:t>Ibid.,</w:t>
      </w:r>
      <w:r w:rsidRPr="0037467A">
        <w:t xml:space="preserve"> p. 270</w:t>
      </w:r>
      <w:r>
        <w:t> ;</w:t>
      </w:r>
      <w:r w:rsidRPr="0037467A">
        <w:t xml:space="preserve"> et </w:t>
      </w:r>
      <w:r>
        <w:t>« </w:t>
      </w:r>
      <w:r w:rsidRPr="0037467A">
        <w:t>le prote</w:t>
      </w:r>
      <w:r w:rsidRPr="0037467A">
        <w:t>c</w:t>
      </w:r>
      <w:r w:rsidRPr="0037467A">
        <w:t>tionnisme monétaire vint en premier, ..., la prote</w:t>
      </w:r>
      <w:r w:rsidRPr="0037467A">
        <w:t>c</w:t>
      </w:r>
      <w:r w:rsidRPr="0037467A">
        <w:t>tion du travail et de la terre suivit</w:t>
      </w:r>
      <w:r>
        <w:t> »</w:t>
      </w:r>
      <w:r w:rsidRPr="0037467A">
        <w:t xml:space="preserve">. </w:t>
      </w:r>
      <w:r w:rsidRPr="00B83BAE">
        <w:rPr>
          <w:i/>
          <w:iCs/>
        </w:rPr>
        <w:t>Ibid.,</w:t>
      </w:r>
      <w:r w:rsidRPr="0037467A">
        <w:t xml:space="preserve"> p. 265.</w:t>
      </w:r>
    </w:p>
  </w:footnote>
  <w:footnote w:id="62">
    <w:p w14:paraId="3A7FCA43" w14:textId="77777777" w:rsidR="00014EE4" w:rsidRDefault="00014EE4" w:rsidP="00014EE4">
      <w:pPr>
        <w:pStyle w:val="Notedebasdepage"/>
      </w:pPr>
      <w:r>
        <w:rPr>
          <w:rStyle w:val="Appelnotedebasdep"/>
        </w:rPr>
        <w:footnoteRef/>
      </w:r>
      <w:r>
        <w:t xml:space="preserve"> </w:t>
      </w:r>
      <w:r>
        <w:tab/>
      </w:r>
      <w:r w:rsidRPr="0037467A">
        <w:t>Cette particularité de l'analyse de K. Polanyi concernant la différenci</w:t>
      </w:r>
      <w:r w:rsidRPr="0037467A">
        <w:t>a</w:t>
      </w:r>
      <w:r w:rsidRPr="0037467A">
        <w:t>tion historique des genres de marchés et cela en rapport avec les genres histor</w:t>
      </w:r>
      <w:r w:rsidRPr="0037467A">
        <w:t>i</w:t>
      </w:r>
      <w:r w:rsidRPr="0037467A">
        <w:t>ques d’État, est fondamental pour la compréhension historique des rapports État-marché- capitalisme. En effet, c’est à notre avis, faute d’une telle an</w:t>
      </w:r>
      <w:r w:rsidRPr="0037467A">
        <w:t>a</w:t>
      </w:r>
      <w:r w:rsidRPr="0037467A">
        <w:t xml:space="preserve">lyse et prisonnier d’une représentation référentielle du </w:t>
      </w:r>
      <w:r>
        <w:t>« </w:t>
      </w:r>
      <w:r w:rsidRPr="0037467A">
        <w:t>Marché</w:t>
      </w:r>
      <w:r>
        <w:t> »</w:t>
      </w:r>
      <w:r w:rsidRPr="0037467A">
        <w:t xml:space="preserve"> générique opposée au </w:t>
      </w:r>
      <w:r>
        <w:t>« </w:t>
      </w:r>
      <w:r w:rsidRPr="0037467A">
        <w:t>Monopole</w:t>
      </w:r>
      <w:r>
        <w:t> »</w:t>
      </w:r>
      <w:r w:rsidRPr="0037467A">
        <w:t xml:space="preserve"> cap</w:t>
      </w:r>
      <w:r w:rsidRPr="0037467A">
        <w:t>i</w:t>
      </w:r>
      <w:r w:rsidRPr="0037467A">
        <w:t>taliste que F. Braudel, posant la question</w:t>
      </w:r>
      <w:r>
        <w:t> :</w:t>
      </w:r>
      <w:r w:rsidRPr="0037467A">
        <w:t xml:space="preserve"> </w:t>
      </w:r>
      <w:r>
        <w:t>« </w:t>
      </w:r>
      <w:r w:rsidRPr="0037467A">
        <w:t>l’État a-t-il, ou non pr</w:t>
      </w:r>
      <w:r w:rsidRPr="0037467A">
        <w:t>o</w:t>
      </w:r>
      <w:r w:rsidRPr="0037467A">
        <w:t>mu le capitalisme</w:t>
      </w:r>
      <w:r>
        <w:t> ?</w:t>
      </w:r>
      <w:r w:rsidRPr="0037467A">
        <w:t>, se trouve en situation de ne pouvoir trancher et de devoir</w:t>
      </w:r>
      <w:r>
        <w:t xml:space="preserve"> </w:t>
      </w:r>
      <w:r w:rsidRPr="0037467A">
        <w:t>répondre laconiquement, sans vraiment défe</w:t>
      </w:r>
      <w:r w:rsidRPr="0037467A">
        <w:t>n</w:t>
      </w:r>
      <w:r w:rsidRPr="0037467A">
        <w:t>dre la thèse de la primauté du capitalisme</w:t>
      </w:r>
      <w:r>
        <w:t> :</w:t>
      </w:r>
      <w:r w:rsidRPr="0037467A">
        <w:t xml:space="preserve"> </w:t>
      </w:r>
      <w:r>
        <w:t>« </w:t>
      </w:r>
      <w:r w:rsidRPr="00AB6750">
        <w:rPr>
          <w:i/>
          <w:iCs/>
          <w:szCs w:val="28"/>
        </w:rPr>
        <w:t>Favorable, défav</w:t>
      </w:r>
      <w:r w:rsidRPr="00AB6750">
        <w:rPr>
          <w:i/>
          <w:iCs/>
          <w:szCs w:val="28"/>
        </w:rPr>
        <w:t>o</w:t>
      </w:r>
      <w:r w:rsidRPr="00AB6750">
        <w:rPr>
          <w:i/>
          <w:iCs/>
          <w:szCs w:val="28"/>
        </w:rPr>
        <w:t>rable</w:t>
      </w:r>
      <w:r w:rsidRPr="0037467A">
        <w:t>, l’État moderne a été une des réalités au milieu desquelles le capitalisme a fait son chemin, tantôt gêné, ta</w:t>
      </w:r>
      <w:r w:rsidRPr="0037467A">
        <w:t>n</w:t>
      </w:r>
      <w:r w:rsidRPr="0037467A">
        <w:t>tôt favorisé, et assez souvent progressant en terrain neutre</w:t>
      </w:r>
      <w:r>
        <w:t> »</w:t>
      </w:r>
      <w:r w:rsidRPr="0037467A">
        <w:t xml:space="preserve">. F. Braudel, </w:t>
      </w:r>
      <w:r w:rsidRPr="00AB6750">
        <w:rPr>
          <w:i/>
          <w:iCs/>
          <w:szCs w:val="28"/>
        </w:rPr>
        <w:t>Civilisation matérielle, Économie et Capit</w:t>
      </w:r>
      <w:r w:rsidRPr="00AB6750">
        <w:rPr>
          <w:i/>
          <w:iCs/>
          <w:szCs w:val="28"/>
        </w:rPr>
        <w:t>a</w:t>
      </w:r>
      <w:r w:rsidRPr="00AB6750">
        <w:rPr>
          <w:i/>
          <w:iCs/>
          <w:szCs w:val="28"/>
        </w:rPr>
        <w:t>lisme.</w:t>
      </w:r>
      <w:r w:rsidRPr="0037467A">
        <w:t xml:space="preserve"> XV</w:t>
      </w:r>
      <w:r w:rsidRPr="0037467A">
        <w:rPr>
          <w:vertAlign w:val="superscript"/>
        </w:rPr>
        <w:t>e</w:t>
      </w:r>
      <w:r w:rsidRPr="0037467A">
        <w:t xml:space="preserve"> — XVIII</w:t>
      </w:r>
      <w:r w:rsidRPr="0037467A">
        <w:rPr>
          <w:vertAlign w:val="superscript"/>
        </w:rPr>
        <w:t>e</w:t>
      </w:r>
      <w:r w:rsidRPr="0037467A">
        <w:t xml:space="preserve"> </w:t>
      </w:r>
      <w:r w:rsidRPr="00AB6750">
        <w:rPr>
          <w:i/>
          <w:iCs/>
          <w:szCs w:val="28"/>
        </w:rPr>
        <w:t>siècles, tome 2. Les jeux de l’Échange,</w:t>
      </w:r>
      <w:r w:rsidRPr="0037467A">
        <w:t xml:space="preserve"> Paris</w:t>
      </w:r>
      <w:r>
        <w:t> :</w:t>
      </w:r>
      <w:r w:rsidRPr="0037467A">
        <w:t xml:space="preserve"> A. Colin, 1979, p. 494. Voir aussi à quel type de confusion conceptuelle la problématique braudélienne peut conduire, 1. Wa</w:t>
      </w:r>
      <w:r w:rsidRPr="0037467A">
        <w:t>l</w:t>
      </w:r>
      <w:r w:rsidRPr="0037467A">
        <w:t xml:space="preserve">lerstein, </w:t>
      </w:r>
      <w:r>
        <w:t>« </w:t>
      </w:r>
      <w:r w:rsidRPr="0037467A">
        <w:t>Braudel on Capitalism and the Market</w:t>
      </w:r>
      <w:r>
        <w:t> »</w:t>
      </w:r>
      <w:r w:rsidRPr="0037467A">
        <w:t xml:space="preserve">, et </w:t>
      </w:r>
      <w:r>
        <w:t>« </w:t>
      </w:r>
      <w:r w:rsidRPr="0037467A">
        <w:t>Paul Sweezy Co</w:t>
      </w:r>
      <w:r w:rsidRPr="0037467A">
        <w:t>m</w:t>
      </w:r>
      <w:r w:rsidRPr="0037467A">
        <w:t>ments</w:t>
      </w:r>
      <w:r>
        <w:t> »</w:t>
      </w:r>
      <w:r w:rsidRPr="0037467A">
        <w:t xml:space="preserve">, </w:t>
      </w:r>
      <w:r w:rsidRPr="00AB6750">
        <w:rPr>
          <w:i/>
          <w:iCs/>
          <w:szCs w:val="28"/>
        </w:rPr>
        <w:t>Monthly Review,</w:t>
      </w:r>
      <w:r w:rsidRPr="0037467A">
        <w:t xml:space="preserve"> feb. 1986, pp. 11-18</w:t>
      </w:r>
      <w:r>
        <w:t> ;</w:t>
      </w:r>
      <w:r w:rsidRPr="0037467A">
        <w:t xml:space="preserve"> De même, en ne di</w:t>
      </w:r>
      <w:r w:rsidRPr="0037467A">
        <w:t>f</w:t>
      </w:r>
      <w:r w:rsidRPr="0037467A">
        <w:t>férenciant pas clairement les genres historiques de marché dans leurs rapports institutionnels à leurs genres historiques re</w:t>
      </w:r>
      <w:r w:rsidRPr="0037467A">
        <w:t>s</w:t>
      </w:r>
      <w:r w:rsidRPr="0037467A">
        <w:t xml:space="preserve">pectifs d’État, P. Rosanvallon </w:t>
      </w:r>
      <w:r w:rsidRPr="00AB6750">
        <w:rPr>
          <w:i/>
          <w:iCs/>
          <w:szCs w:val="28"/>
        </w:rPr>
        <w:t>(Le Cap</w:t>
      </w:r>
      <w:r w:rsidRPr="00AB6750">
        <w:rPr>
          <w:i/>
          <w:iCs/>
          <w:szCs w:val="28"/>
        </w:rPr>
        <w:t>i</w:t>
      </w:r>
      <w:r w:rsidRPr="00AB6750">
        <w:rPr>
          <w:i/>
          <w:iCs/>
          <w:szCs w:val="28"/>
        </w:rPr>
        <w:t>talisme utopique,</w:t>
      </w:r>
      <w:r w:rsidRPr="0037467A">
        <w:t xml:space="preserve"> Paris</w:t>
      </w:r>
      <w:r>
        <w:t> :</w:t>
      </w:r>
      <w:r w:rsidRPr="0037467A">
        <w:t xml:space="preserve"> Seuil, 1979) propose une typologie de modèles sp</w:t>
      </w:r>
      <w:r w:rsidRPr="0037467A">
        <w:t>a</w:t>
      </w:r>
      <w:r w:rsidRPr="0037467A">
        <w:t>tiaux de constitution historique d’</w:t>
      </w:r>
      <w:r>
        <w:t>« </w:t>
      </w:r>
      <w:r w:rsidRPr="0037467A">
        <w:t>économie de marché</w:t>
      </w:r>
      <w:r>
        <w:t> »</w:t>
      </w:r>
      <w:r w:rsidRPr="0037467A">
        <w:t xml:space="preserve"> (</w:t>
      </w:r>
      <w:r>
        <w:t>« </w:t>
      </w:r>
      <w:r w:rsidRPr="0037467A">
        <w:t>Dans le cas de la France (modèle français), le marché est donc en grande partie un produit de l’État</w:t>
      </w:r>
      <w:r>
        <w:t> »</w:t>
      </w:r>
      <w:r w:rsidRPr="0037467A">
        <w:t>, p. 121</w:t>
      </w:r>
      <w:r>
        <w:t> ;</w:t>
      </w:r>
      <w:r w:rsidRPr="0037467A">
        <w:t xml:space="preserve"> </w:t>
      </w:r>
      <w:r>
        <w:t>« </w:t>
      </w:r>
      <w:r w:rsidRPr="0037467A">
        <w:t>Le mod</w:t>
      </w:r>
      <w:r w:rsidRPr="0037467A">
        <w:t>è</w:t>
      </w:r>
      <w:r w:rsidRPr="0037467A">
        <w:t>le italien ou allemand. L’économie de ma</w:t>
      </w:r>
      <w:r w:rsidRPr="0037467A">
        <w:t>r</w:t>
      </w:r>
      <w:r w:rsidRPr="0037467A">
        <w:t>ché s’est édifiée sans l’aide de l’État</w:t>
      </w:r>
      <w:r>
        <w:t> »</w:t>
      </w:r>
      <w:r w:rsidRPr="0037467A">
        <w:t>, p. 121</w:t>
      </w:r>
      <w:r>
        <w:t> ;</w:t>
      </w:r>
      <w:r w:rsidRPr="0037467A">
        <w:t xml:space="preserve"> </w:t>
      </w:r>
      <w:r>
        <w:t>« </w:t>
      </w:r>
      <w:r w:rsidRPr="0037467A">
        <w:t>Le modèle anglais. Il apparaît co</w:t>
      </w:r>
      <w:r w:rsidRPr="0037467A">
        <w:t>m</w:t>
      </w:r>
      <w:r w:rsidRPr="0037467A">
        <w:t>me une sorte de point d’équilibre entre le modèle fran</w:t>
      </w:r>
      <w:r>
        <w:t>çais et le modèle it</w:t>
      </w:r>
      <w:r>
        <w:t>a</w:t>
      </w:r>
      <w:r>
        <w:t>lien/alle</w:t>
      </w:r>
      <w:r w:rsidRPr="0037467A">
        <w:t>mand</w:t>
      </w:r>
      <w:r>
        <w:t> »</w:t>
      </w:r>
      <w:r w:rsidRPr="0037467A">
        <w:t>, p. 123) qui, si elle n’est pas totalement e</w:t>
      </w:r>
      <w:r w:rsidRPr="0037467A">
        <w:t>r</w:t>
      </w:r>
      <w:r w:rsidRPr="0037467A">
        <w:t xml:space="preserve">ronée, laisse croire qu’il s’agit du même </w:t>
      </w:r>
      <w:r>
        <w:t>« </w:t>
      </w:r>
      <w:r w:rsidRPr="0037467A">
        <w:t>marché</w:t>
      </w:r>
      <w:r>
        <w:t> »</w:t>
      </w:r>
      <w:r w:rsidRPr="0037467A">
        <w:t xml:space="preserve"> (non concurrentiel</w:t>
      </w:r>
      <w:r>
        <w:t> ?</w:t>
      </w:r>
      <w:r w:rsidRPr="0037467A">
        <w:t>, régulé</w:t>
      </w:r>
      <w:r>
        <w:t> ?, autorég</w:t>
      </w:r>
      <w:r w:rsidRPr="0037467A">
        <w:t>ul</w:t>
      </w:r>
      <w:r w:rsidRPr="0037467A">
        <w:t>a</w:t>
      </w:r>
      <w:r w:rsidRPr="0037467A">
        <w:t>teur</w:t>
      </w:r>
      <w:r>
        <w:t> ?</w:t>
      </w:r>
      <w:r w:rsidRPr="0037467A">
        <w:t>) et réduit l’</w:t>
      </w:r>
      <w:r>
        <w:t>« </w:t>
      </w:r>
      <w:r w:rsidRPr="0037467A">
        <w:t>État</w:t>
      </w:r>
      <w:r>
        <w:t> »</w:t>
      </w:r>
      <w:r w:rsidRPr="0037467A">
        <w:t xml:space="preserve"> au seul </w:t>
      </w:r>
      <w:r>
        <w:t>État</w:t>
      </w:r>
      <w:r w:rsidRPr="0037467A">
        <w:t xml:space="preserve"> Nation malgré l’importance pourtant r</w:t>
      </w:r>
      <w:r w:rsidRPr="0037467A">
        <w:t>e</w:t>
      </w:r>
      <w:r w:rsidRPr="0037467A">
        <w:t>levée du rôle des c</w:t>
      </w:r>
      <w:r w:rsidRPr="0037467A">
        <w:t>i</w:t>
      </w:r>
      <w:r w:rsidRPr="0037467A">
        <w:t>tés-États.</w:t>
      </w:r>
    </w:p>
  </w:footnote>
  <w:footnote w:id="63">
    <w:p w14:paraId="537F4461" w14:textId="77777777" w:rsidR="00014EE4" w:rsidRDefault="00014EE4" w:rsidP="00014EE4">
      <w:pPr>
        <w:pStyle w:val="Notedebasdepage"/>
      </w:pPr>
      <w:r>
        <w:rPr>
          <w:rStyle w:val="Appelnotedebasdep"/>
        </w:rPr>
        <w:footnoteRef/>
      </w:r>
      <w:r>
        <w:t xml:space="preserve"> </w:t>
      </w:r>
      <w:r>
        <w:tab/>
      </w:r>
      <w:r w:rsidRPr="0037467A">
        <w:t>Le lecteur comprend maintenant mieux pourquoi tout au long de ce texte, pour des fins de différenciation s</w:t>
      </w:r>
      <w:r w:rsidRPr="0037467A">
        <w:t>é</w:t>
      </w:r>
      <w:r w:rsidRPr="0037467A">
        <w:t xml:space="preserve">mantique, nous utilisons le terme Marché avec un M majuscule lorsqu'il est question de conceptions se référant à la catégorie historique </w:t>
      </w:r>
      <w:r>
        <w:t>« </w:t>
      </w:r>
      <w:r w:rsidRPr="0037467A">
        <w:t>marché</w:t>
      </w:r>
      <w:r>
        <w:t> »</w:t>
      </w:r>
      <w:r w:rsidRPr="0037467A">
        <w:t xml:space="preserve"> ayant fondamentalement les mêmes caract</w:t>
      </w:r>
      <w:r w:rsidRPr="0037467A">
        <w:t>é</w:t>
      </w:r>
      <w:r w:rsidRPr="0037467A">
        <w:t xml:space="preserve">ristiques transhistoriques et à la catégorie logique </w:t>
      </w:r>
      <w:r>
        <w:t>« </w:t>
      </w:r>
      <w:r w:rsidRPr="0037467A">
        <w:t>marché</w:t>
      </w:r>
      <w:r>
        <w:t> »</w:t>
      </w:r>
      <w:r w:rsidRPr="0037467A">
        <w:t xml:space="preserve"> posée a priori et extérie</w:t>
      </w:r>
      <w:r w:rsidRPr="0037467A">
        <w:t>u</w:t>
      </w:r>
      <w:r w:rsidRPr="0037467A">
        <w:t>rement à l’État, alors que nous utilisons le terme marché avec un m minuscule lorsqu’il est question d’un genre historique de marché spécifié analytiquement dans le cadre référentiel d’une configur</w:t>
      </w:r>
      <w:r w:rsidRPr="0037467A">
        <w:t>a</w:t>
      </w:r>
      <w:r w:rsidRPr="0037467A">
        <w:t>tion historique État-marché.</w:t>
      </w:r>
    </w:p>
  </w:footnote>
  <w:footnote w:id="64">
    <w:p w14:paraId="546F277C" w14:textId="77777777" w:rsidR="00014EE4" w:rsidRDefault="00014EE4" w:rsidP="00014EE4">
      <w:pPr>
        <w:pStyle w:val="Notedebasdepage"/>
      </w:pPr>
      <w:r>
        <w:rPr>
          <w:rStyle w:val="Appelnotedebasdep"/>
        </w:rPr>
        <w:footnoteRef/>
      </w:r>
      <w:r>
        <w:t xml:space="preserve"> </w:t>
      </w:r>
      <w:r>
        <w:tab/>
      </w:r>
      <w:r w:rsidRPr="0037467A">
        <w:t xml:space="preserve">Zillah Eisenstein, </w:t>
      </w:r>
      <w:r w:rsidRPr="00D66199">
        <w:rPr>
          <w:i/>
          <w:iCs/>
          <w:szCs w:val="28"/>
        </w:rPr>
        <w:t>Feminism and Sexual Equality,</w:t>
      </w:r>
      <w:r w:rsidRPr="0037467A">
        <w:t xml:space="preserve"> Monthly Rcview Press, New York, 1984, p. 19.</w:t>
      </w:r>
    </w:p>
  </w:footnote>
  <w:footnote w:id="65">
    <w:p w14:paraId="474AAF9D" w14:textId="77777777" w:rsidR="00014EE4" w:rsidRDefault="00014EE4" w:rsidP="00014EE4">
      <w:pPr>
        <w:pStyle w:val="Notedebasdepage"/>
      </w:pPr>
      <w:r>
        <w:rPr>
          <w:rStyle w:val="Appelnotedebasdep"/>
        </w:rPr>
        <w:footnoteRef/>
      </w:r>
      <w:r>
        <w:t xml:space="preserve"> </w:t>
      </w:r>
      <w:r>
        <w:tab/>
      </w:r>
      <w:r w:rsidRPr="0037467A">
        <w:t xml:space="preserve">Philippe Bénéton, </w:t>
      </w:r>
      <w:r w:rsidRPr="00D66199">
        <w:rPr>
          <w:i/>
          <w:iCs/>
          <w:szCs w:val="28"/>
        </w:rPr>
        <w:t>Le Fléau du bien</w:t>
      </w:r>
      <w:r w:rsidRPr="0037467A">
        <w:t>, Laffont, P</w:t>
      </w:r>
      <w:r w:rsidRPr="0037467A">
        <w:t>a</w:t>
      </w:r>
      <w:r w:rsidRPr="0037467A">
        <w:t>ris, 1983, p. 15.</w:t>
      </w:r>
    </w:p>
  </w:footnote>
  <w:footnote w:id="66">
    <w:p w14:paraId="174005A3" w14:textId="77777777" w:rsidR="00014EE4" w:rsidRDefault="00014EE4" w:rsidP="00014EE4">
      <w:pPr>
        <w:pStyle w:val="Notedebasdepage"/>
      </w:pPr>
      <w:r>
        <w:rPr>
          <w:rStyle w:val="Appelnotedebasdep"/>
        </w:rPr>
        <w:footnoteRef/>
      </w:r>
      <w:r>
        <w:t xml:space="preserve"> </w:t>
      </w:r>
      <w:r>
        <w:tab/>
      </w:r>
      <w:r w:rsidRPr="0037467A">
        <w:t xml:space="preserve">Raes Koen </w:t>
      </w:r>
      <w:r>
        <w:t>« Néo-libéralisme, anti-</w:t>
      </w:r>
      <w:r w:rsidRPr="0037467A">
        <w:t>politisme et individualisme positif</w:t>
      </w:r>
      <w:r>
        <w:t> »</w:t>
      </w:r>
      <w:r w:rsidRPr="0037467A">
        <w:t xml:space="preserve"> </w:t>
      </w:r>
      <w:r w:rsidRPr="00D66199">
        <w:rPr>
          <w:i/>
          <w:iCs/>
          <w:szCs w:val="28"/>
        </w:rPr>
        <w:t>in Néo-libéralisme,</w:t>
      </w:r>
      <w:r w:rsidRPr="0037467A">
        <w:t xml:space="preserve"> La Revue nouvelle, n°</w:t>
      </w:r>
      <w:r>
        <w:t> </w:t>
      </w:r>
      <w:r w:rsidRPr="0037467A">
        <w:t>3, Bruxe</w:t>
      </w:r>
      <w:r w:rsidRPr="0037467A">
        <w:t>l</w:t>
      </w:r>
      <w:r w:rsidRPr="0037467A">
        <w:t>les, mars 1984, p. 250.</w:t>
      </w:r>
    </w:p>
  </w:footnote>
  <w:footnote w:id="67">
    <w:p w14:paraId="0E24EB66" w14:textId="77777777" w:rsidR="00014EE4" w:rsidRDefault="00014EE4" w:rsidP="00014EE4">
      <w:pPr>
        <w:pStyle w:val="Notedebasdepage"/>
      </w:pPr>
      <w:r>
        <w:rPr>
          <w:rStyle w:val="Appelnotedebasdep"/>
        </w:rPr>
        <w:footnoteRef/>
      </w:r>
      <w:r>
        <w:t xml:space="preserve"> </w:t>
      </w:r>
      <w:r>
        <w:tab/>
      </w:r>
      <w:r w:rsidRPr="0037467A">
        <w:t xml:space="preserve">Friedrich Hayek, </w:t>
      </w:r>
      <w:r>
        <w:t>« </w:t>
      </w:r>
      <w:r w:rsidRPr="0037467A">
        <w:t>Equality, Value and Merit</w:t>
      </w:r>
      <w:r>
        <w:t> »</w:t>
      </w:r>
      <w:r w:rsidRPr="0037467A">
        <w:t xml:space="preserve"> </w:t>
      </w:r>
      <w:r w:rsidRPr="00825F90">
        <w:rPr>
          <w:i/>
          <w:iCs/>
          <w:szCs w:val="28"/>
        </w:rPr>
        <w:t>in The Essence of Hayed,</w:t>
      </w:r>
      <w:r w:rsidRPr="0037467A">
        <w:t xml:space="preserve"> Hoover Institute Press, Stanford Un</w:t>
      </w:r>
      <w:r w:rsidRPr="0037467A">
        <w:t>i</w:t>
      </w:r>
      <w:r w:rsidRPr="0037467A">
        <w:t>versity, 1984, p. 339.</w:t>
      </w:r>
    </w:p>
  </w:footnote>
  <w:footnote w:id="68">
    <w:p w14:paraId="39676FD6" w14:textId="77777777" w:rsidR="00014EE4" w:rsidRDefault="00014EE4" w:rsidP="00014EE4">
      <w:pPr>
        <w:pStyle w:val="Notedebasdepage"/>
      </w:pPr>
      <w:r>
        <w:rPr>
          <w:rStyle w:val="Appelnotedebasdep"/>
        </w:rPr>
        <w:footnoteRef/>
      </w:r>
      <w:r>
        <w:t xml:space="preserve"> </w:t>
      </w:r>
      <w:r>
        <w:tab/>
      </w:r>
      <w:r w:rsidRPr="0037467A">
        <w:t xml:space="preserve">Philippe Bénéton, </w:t>
      </w:r>
      <w:r w:rsidRPr="002D556D">
        <w:rPr>
          <w:i/>
        </w:rPr>
        <w:t>op. cit</w:t>
      </w:r>
      <w:r w:rsidRPr="0037467A">
        <w:t>.</w:t>
      </w:r>
    </w:p>
  </w:footnote>
  <w:footnote w:id="69">
    <w:p w14:paraId="503A3F08" w14:textId="77777777" w:rsidR="00014EE4" w:rsidRDefault="00014EE4" w:rsidP="00014EE4">
      <w:pPr>
        <w:pStyle w:val="Notedebasdepage"/>
      </w:pPr>
      <w:r>
        <w:rPr>
          <w:rStyle w:val="Appelnotedebasdep"/>
        </w:rPr>
        <w:footnoteRef/>
      </w:r>
      <w:r>
        <w:t xml:space="preserve"> </w:t>
      </w:r>
      <w:r>
        <w:tab/>
      </w:r>
      <w:r w:rsidRPr="0037467A">
        <w:t xml:space="preserve">Raes Koen, </w:t>
      </w:r>
      <w:r w:rsidRPr="002D556D">
        <w:rPr>
          <w:i/>
        </w:rPr>
        <w:t>op. cit</w:t>
      </w:r>
      <w:r w:rsidRPr="0037467A">
        <w:t>., i</w:t>
      </w:r>
      <w:r w:rsidRPr="0037467A">
        <w:t>n</w:t>
      </w:r>
      <w:r w:rsidRPr="0037467A">
        <w:t>troduction.</w:t>
      </w:r>
    </w:p>
  </w:footnote>
  <w:footnote w:id="70">
    <w:p w14:paraId="6590EB06" w14:textId="77777777" w:rsidR="00014EE4" w:rsidRDefault="00014EE4" w:rsidP="00014EE4">
      <w:pPr>
        <w:pStyle w:val="Notedebasdepage"/>
      </w:pPr>
      <w:r>
        <w:rPr>
          <w:rStyle w:val="Appelnotedebasdep"/>
        </w:rPr>
        <w:footnoteRef/>
      </w:r>
      <w:r>
        <w:t xml:space="preserve"> </w:t>
      </w:r>
      <w:r>
        <w:tab/>
      </w:r>
      <w:r w:rsidRPr="0037467A">
        <w:t xml:space="preserve">Friedrich Hayek, </w:t>
      </w:r>
      <w:r>
        <w:t>« </w:t>
      </w:r>
      <w:r w:rsidRPr="0037467A">
        <w:t>Social or Distributive Justice</w:t>
      </w:r>
      <w:r>
        <w:t> »</w:t>
      </w:r>
      <w:r w:rsidRPr="0037467A">
        <w:t xml:space="preserve">, in </w:t>
      </w:r>
      <w:r w:rsidRPr="00825F90">
        <w:rPr>
          <w:i/>
          <w:iCs/>
          <w:szCs w:val="28"/>
        </w:rPr>
        <w:t>The E</w:t>
      </w:r>
      <w:r w:rsidRPr="00825F90">
        <w:rPr>
          <w:i/>
          <w:iCs/>
          <w:szCs w:val="28"/>
        </w:rPr>
        <w:t>s</w:t>
      </w:r>
      <w:r w:rsidRPr="00825F90">
        <w:rPr>
          <w:i/>
          <w:iCs/>
          <w:szCs w:val="28"/>
        </w:rPr>
        <w:t>sence of Hayek,</w:t>
      </w:r>
      <w:r w:rsidRPr="0037467A">
        <w:t xml:space="preserve"> op. cit., p. 72.</w:t>
      </w:r>
    </w:p>
  </w:footnote>
  <w:footnote w:id="71">
    <w:p w14:paraId="03952C36" w14:textId="77777777" w:rsidR="00014EE4" w:rsidRDefault="00014EE4" w:rsidP="00014EE4">
      <w:pPr>
        <w:pStyle w:val="Notedebasdepage"/>
      </w:pPr>
      <w:r>
        <w:rPr>
          <w:rStyle w:val="Appelnotedebasdep"/>
        </w:rPr>
        <w:footnoteRef/>
      </w:r>
      <w:r>
        <w:t xml:space="preserve"> </w:t>
      </w:r>
      <w:r>
        <w:tab/>
      </w:r>
      <w:r w:rsidRPr="002D556D">
        <w:rPr>
          <w:i/>
        </w:rPr>
        <w:t>Ibidem</w:t>
      </w:r>
      <w:r w:rsidRPr="0037467A">
        <w:t>, p. 74.</w:t>
      </w:r>
    </w:p>
  </w:footnote>
  <w:footnote w:id="72">
    <w:p w14:paraId="0CCDBDBB" w14:textId="77777777" w:rsidR="00014EE4" w:rsidRDefault="00014EE4" w:rsidP="00014EE4">
      <w:pPr>
        <w:pStyle w:val="Notedebasdepage"/>
      </w:pPr>
      <w:r>
        <w:rPr>
          <w:rStyle w:val="Appelnotedebasdep"/>
        </w:rPr>
        <w:footnoteRef/>
      </w:r>
      <w:r>
        <w:t xml:space="preserve"> </w:t>
      </w:r>
      <w:r>
        <w:tab/>
      </w:r>
      <w:r w:rsidRPr="002D556D">
        <w:rPr>
          <w:i/>
        </w:rPr>
        <w:t>Ibidem</w:t>
      </w:r>
      <w:r w:rsidRPr="0037467A">
        <w:t>, p. 70.</w:t>
      </w:r>
    </w:p>
  </w:footnote>
  <w:footnote w:id="73">
    <w:p w14:paraId="4BF4658E" w14:textId="77777777" w:rsidR="00014EE4" w:rsidRDefault="00014EE4" w:rsidP="00014EE4">
      <w:pPr>
        <w:pStyle w:val="Notedebasdepage"/>
      </w:pPr>
      <w:r>
        <w:rPr>
          <w:rStyle w:val="Appelnotedebasdep"/>
        </w:rPr>
        <w:footnoteRef/>
      </w:r>
      <w:r>
        <w:t xml:space="preserve"> </w:t>
      </w:r>
      <w:r>
        <w:tab/>
      </w:r>
      <w:r w:rsidRPr="0037467A">
        <w:t xml:space="preserve">Friedrich Hayek, </w:t>
      </w:r>
      <w:r>
        <w:t>« </w:t>
      </w:r>
      <w:r w:rsidRPr="0037467A">
        <w:t>Social or Distributive Justice</w:t>
      </w:r>
      <w:r>
        <w:t> »</w:t>
      </w:r>
      <w:r w:rsidRPr="0037467A">
        <w:t xml:space="preserve">, </w:t>
      </w:r>
      <w:r w:rsidRPr="002D556D">
        <w:rPr>
          <w:i/>
        </w:rPr>
        <w:t>op. cit</w:t>
      </w:r>
      <w:r w:rsidRPr="0037467A">
        <w:t>.. p. 71.</w:t>
      </w:r>
    </w:p>
  </w:footnote>
  <w:footnote w:id="74">
    <w:p w14:paraId="79E8E262" w14:textId="77777777" w:rsidR="00014EE4" w:rsidRDefault="00014EE4" w:rsidP="00014EE4">
      <w:pPr>
        <w:pStyle w:val="Notedebasdepage"/>
      </w:pPr>
      <w:r>
        <w:rPr>
          <w:rStyle w:val="Appelnotedebasdep"/>
        </w:rPr>
        <w:footnoteRef/>
      </w:r>
      <w:r>
        <w:t xml:space="preserve"> </w:t>
      </w:r>
      <w:r>
        <w:tab/>
      </w:r>
      <w:r w:rsidRPr="002D556D">
        <w:rPr>
          <w:i/>
        </w:rPr>
        <w:t>Ibidem</w:t>
      </w:r>
      <w:r w:rsidRPr="0037467A">
        <w:t>, p. 333.</w:t>
      </w:r>
    </w:p>
  </w:footnote>
  <w:footnote w:id="75">
    <w:p w14:paraId="7641B5B8" w14:textId="77777777" w:rsidR="00014EE4" w:rsidRDefault="00014EE4" w:rsidP="00014EE4">
      <w:pPr>
        <w:pStyle w:val="Notedebasdepage"/>
      </w:pPr>
      <w:r>
        <w:rPr>
          <w:rStyle w:val="Appelnotedebasdep"/>
        </w:rPr>
        <w:footnoteRef/>
      </w:r>
      <w:r>
        <w:t xml:space="preserve"> </w:t>
      </w:r>
      <w:r>
        <w:tab/>
      </w:r>
      <w:r w:rsidRPr="002D556D">
        <w:rPr>
          <w:i/>
        </w:rPr>
        <w:t>Ibidem</w:t>
      </w:r>
      <w:r w:rsidRPr="0037467A">
        <w:t>, p. 96.</w:t>
      </w:r>
    </w:p>
  </w:footnote>
  <w:footnote w:id="76">
    <w:p w14:paraId="51E5583E" w14:textId="77777777" w:rsidR="00014EE4" w:rsidRDefault="00014EE4" w:rsidP="00014EE4">
      <w:pPr>
        <w:pStyle w:val="Notedebasdepage"/>
      </w:pPr>
      <w:r>
        <w:rPr>
          <w:rStyle w:val="Appelnotedebasdep"/>
        </w:rPr>
        <w:footnoteRef/>
      </w:r>
      <w:r>
        <w:t xml:space="preserve"> </w:t>
      </w:r>
      <w:r>
        <w:tab/>
      </w:r>
      <w:r w:rsidRPr="0037467A">
        <w:t xml:space="preserve">Friedrich Hayek, </w:t>
      </w:r>
      <w:r>
        <w:t>« </w:t>
      </w:r>
      <w:r w:rsidRPr="0037467A">
        <w:t>Social or Distributive Justice</w:t>
      </w:r>
      <w:r>
        <w:t> »</w:t>
      </w:r>
      <w:r w:rsidRPr="0037467A">
        <w:t xml:space="preserve">, </w:t>
      </w:r>
      <w:r w:rsidRPr="002D556D">
        <w:rPr>
          <w:i/>
        </w:rPr>
        <w:t>op. cit</w:t>
      </w:r>
      <w:r w:rsidRPr="0037467A">
        <w:t>., p. 97.</w:t>
      </w:r>
    </w:p>
  </w:footnote>
  <w:footnote w:id="77">
    <w:p w14:paraId="66771ADD" w14:textId="77777777" w:rsidR="00014EE4" w:rsidRDefault="00014EE4" w:rsidP="00014EE4">
      <w:pPr>
        <w:pStyle w:val="Notedebasdepage"/>
      </w:pPr>
      <w:r>
        <w:rPr>
          <w:rStyle w:val="Appelnotedebasdep"/>
        </w:rPr>
        <w:footnoteRef/>
      </w:r>
      <w:r>
        <w:t xml:space="preserve"> </w:t>
      </w:r>
      <w:r>
        <w:tab/>
      </w:r>
      <w:r w:rsidRPr="0037467A">
        <w:t xml:space="preserve">Friedrich Hayek, </w:t>
      </w:r>
      <w:r>
        <w:t>« </w:t>
      </w:r>
      <w:r w:rsidRPr="0037467A">
        <w:t>Social or Distributive Justice</w:t>
      </w:r>
      <w:r>
        <w:t> »</w:t>
      </w:r>
      <w:r w:rsidRPr="0037467A">
        <w:t xml:space="preserve">, </w:t>
      </w:r>
      <w:r w:rsidRPr="002D556D">
        <w:rPr>
          <w:i/>
        </w:rPr>
        <w:t>op. cit</w:t>
      </w:r>
      <w:r w:rsidRPr="0037467A">
        <w:t>., p. 85.</w:t>
      </w:r>
    </w:p>
  </w:footnote>
  <w:footnote w:id="78">
    <w:p w14:paraId="024E700C" w14:textId="77777777" w:rsidR="00014EE4" w:rsidRDefault="00014EE4" w:rsidP="00014EE4">
      <w:pPr>
        <w:pStyle w:val="Notedebasdepage"/>
      </w:pPr>
      <w:r>
        <w:rPr>
          <w:rStyle w:val="Appelnotedebasdep"/>
        </w:rPr>
        <w:footnoteRef/>
      </w:r>
      <w:r>
        <w:t xml:space="preserve"> </w:t>
      </w:r>
      <w:r>
        <w:tab/>
      </w:r>
      <w:r w:rsidRPr="0037467A">
        <w:t xml:space="preserve">Frédéric Lesemann, </w:t>
      </w:r>
      <w:r>
        <w:t>« </w:t>
      </w:r>
      <w:r w:rsidRPr="0037467A">
        <w:t>Politique sociale néo-conservatrice et transformation des mécanismes de régulation sociale aux États-Unis</w:t>
      </w:r>
      <w:r>
        <w:t> »</w:t>
      </w:r>
      <w:r w:rsidRPr="0037467A">
        <w:t>, r</w:t>
      </w:r>
      <w:r w:rsidRPr="0037467A">
        <w:t>e</w:t>
      </w:r>
      <w:r w:rsidRPr="0037467A">
        <w:t xml:space="preserve">vue </w:t>
      </w:r>
      <w:r w:rsidRPr="002D556D">
        <w:rPr>
          <w:i/>
        </w:rPr>
        <w:t>POUR</w:t>
      </w:r>
      <w:r w:rsidRPr="0037467A">
        <w:t>, Paris, octobre 1985.</w:t>
      </w:r>
    </w:p>
  </w:footnote>
  <w:footnote w:id="79">
    <w:p w14:paraId="162D3515" w14:textId="77777777" w:rsidR="00014EE4" w:rsidRDefault="00014EE4" w:rsidP="00014EE4">
      <w:pPr>
        <w:pStyle w:val="Notedebasdepage"/>
      </w:pPr>
      <w:r>
        <w:rPr>
          <w:rStyle w:val="Appelnotedebasdep"/>
        </w:rPr>
        <w:footnoteRef/>
      </w:r>
      <w:r>
        <w:t xml:space="preserve"> </w:t>
      </w:r>
      <w:r>
        <w:tab/>
      </w:r>
      <w:r w:rsidRPr="0037467A">
        <w:t>Conférence donnée en octobre 1985, à l’UQAM, dans le cadre d’un coll</w:t>
      </w:r>
      <w:r w:rsidRPr="0037467A">
        <w:t>o</w:t>
      </w:r>
      <w:r w:rsidRPr="0037467A">
        <w:t>que de l’Association d’économie pol</w:t>
      </w:r>
      <w:r w:rsidRPr="0037467A">
        <w:t>i</w:t>
      </w:r>
      <w:r w:rsidRPr="0037467A">
        <w:t>tique sur le néo-conservatisme.</w:t>
      </w:r>
    </w:p>
  </w:footnote>
  <w:footnote w:id="80">
    <w:p w14:paraId="5F5A2D5D" w14:textId="77777777" w:rsidR="00014EE4" w:rsidRDefault="00014EE4" w:rsidP="00014EE4">
      <w:pPr>
        <w:pStyle w:val="Notedebasdepage"/>
      </w:pPr>
      <w:r>
        <w:rPr>
          <w:rStyle w:val="Appelnotedebasdep"/>
        </w:rPr>
        <w:footnoteRef/>
      </w:r>
      <w:r>
        <w:t xml:space="preserve"> </w:t>
      </w:r>
      <w:r>
        <w:tab/>
      </w:r>
      <w:r w:rsidRPr="0037467A">
        <w:t xml:space="preserve">Zillah Eisenstein, citant George Gilder, </w:t>
      </w:r>
      <w:r w:rsidRPr="002D556D">
        <w:rPr>
          <w:i/>
        </w:rPr>
        <w:t>op. cit</w:t>
      </w:r>
      <w:r w:rsidRPr="0037467A">
        <w:t>., p. 48.</w:t>
      </w:r>
    </w:p>
  </w:footnote>
  <w:footnote w:id="81">
    <w:p w14:paraId="218B2540" w14:textId="77777777" w:rsidR="00014EE4" w:rsidRDefault="00014EE4" w:rsidP="00014EE4">
      <w:pPr>
        <w:pStyle w:val="Notedebasdepage"/>
      </w:pPr>
      <w:r>
        <w:rPr>
          <w:rStyle w:val="Appelnotedebasdep"/>
        </w:rPr>
        <w:footnoteRef/>
      </w:r>
      <w:r>
        <w:t xml:space="preserve"> </w:t>
      </w:r>
      <w:r>
        <w:tab/>
      </w:r>
      <w:r w:rsidRPr="0037467A">
        <w:t xml:space="preserve">Zillah Eisenstein, </w:t>
      </w:r>
      <w:r w:rsidRPr="002D556D">
        <w:rPr>
          <w:i/>
        </w:rPr>
        <w:t>op. cit</w:t>
      </w:r>
      <w:r w:rsidRPr="0037467A">
        <w:t>., p. 33.</w:t>
      </w:r>
    </w:p>
  </w:footnote>
  <w:footnote w:id="82">
    <w:p w14:paraId="7220C145" w14:textId="77777777" w:rsidR="00014EE4" w:rsidRDefault="00014EE4" w:rsidP="00014EE4">
      <w:pPr>
        <w:pStyle w:val="Notedebasdepage"/>
      </w:pPr>
      <w:r>
        <w:rPr>
          <w:rStyle w:val="Appelnotedebasdep"/>
        </w:rPr>
        <w:footnoteRef/>
      </w:r>
      <w:r>
        <w:t xml:space="preserve"> </w:t>
      </w:r>
      <w:r>
        <w:tab/>
      </w:r>
      <w:r w:rsidRPr="0037467A">
        <w:t xml:space="preserve">Philip Green, </w:t>
      </w:r>
      <w:r w:rsidRPr="00825F90">
        <w:rPr>
          <w:i/>
          <w:iCs/>
          <w:szCs w:val="28"/>
        </w:rPr>
        <w:t>The Pu</w:t>
      </w:r>
      <w:r w:rsidRPr="00825F90">
        <w:rPr>
          <w:i/>
          <w:iCs/>
          <w:szCs w:val="28"/>
        </w:rPr>
        <w:t>r</w:t>
      </w:r>
      <w:r w:rsidRPr="00825F90">
        <w:rPr>
          <w:i/>
          <w:iCs/>
          <w:szCs w:val="28"/>
        </w:rPr>
        <w:t>suit of enequality.</w:t>
      </w:r>
      <w:r w:rsidRPr="0037467A">
        <w:t xml:space="preserve"> Panthéon Books, New York, p. 210.</w:t>
      </w:r>
    </w:p>
  </w:footnote>
  <w:footnote w:id="83">
    <w:p w14:paraId="6DA356AB" w14:textId="77777777" w:rsidR="00014EE4" w:rsidRDefault="00014EE4" w:rsidP="00014EE4">
      <w:pPr>
        <w:pStyle w:val="Notedebasdepage"/>
      </w:pPr>
      <w:r>
        <w:rPr>
          <w:rStyle w:val="Appelnotedebasdep"/>
        </w:rPr>
        <w:footnoteRef/>
      </w:r>
      <w:r>
        <w:t xml:space="preserve"> </w:t>
      </w:r>
      <w:r>
        <w:tab/>
      </w:r>
      <w:r w:rsidRPr="0037467A">
        <w:t xml:space="preserve">Frédéric Leseman, </w:t>
      </w:r>
      <w:r w:rsidRPr="002D556D">
        <w:rPr>
          <w:i/>
        </w:rPr>
        <w:t>op. cit</w:t>
      </w:r>
      <w:r w:rsidRPr="0037467A">
        <w:t>., p. 9.</w:t>
      </w:r>
    </w:p>
  </w:footnote>
  <w:footnote w:id="84">
    <w:p w14:paraId="2E40DFD3" w14:textId="77777777" w:rsidR="00014EE4" w:rsidRDefault="00014EE4" w:rsidP="00014EE4">
      <w:pPr>
        <w:pStyle w:val="Notedebasdepage"/>
      </w:pPr>
      <w:r>
        <w:rPr>
          <w:rStyle w:val="Appelnotedebasdep"/>
        </w:rPr>
        <w:footnoteRef/>
      </w:r>
      <w:r>
        <w:t xml:space="preserve"> </w:t>
      </w:r>
      <w:r>
        <w:tab/>
      </w:r>
      <w:r w:rsidRPr="0037467A">
        <w:t xml:space="preserve">Cf. </w:t>
      </w:r>
      <w:r w:rsidRPr="00904A53">
        <w:rPr>
          <w:i/>
          <w:iCs/>
          <w:szCs w:val="28"/>
        </w:rPr>
        <w:t>Conservatism in America</w:t>
      </w:r>
      <w:r w:rsidRPr="0037467A">
        <w:t>, 2</w:t>
      </w:r>
      <w:r w:rsidRPr="0037467A">
        <w:rPr>
          <w:vertAlign w:val="superscript"/>
        </w:rPr>
        <w:t>e</w:t>
      </w:r>
      <w:r w:rsidRPr="0037467A">
        <w:t xml:space="preserve"> édition, Cambridge, Harvard Un</w:t>
      </w:r>
      <w:r w:rsidRPr="0037467A">
        <w:t>i</w:t>
      </w:r>
      <w:r w:rsidRPr="0037467A">
        <w:t>versity Press, 1982.</w:t>
      </w:r>
    </w:p>
  </w:footnote>
  <w:footnote w:id="85">
    <w:p w14:paraId="09D76551" w14:textId="77777777" w:rsidR="00014EE4" w:rsidRDefault="00014EE4" w:rsidP="00014EE4">
      <w:pPr>
        <w:pStyle w:val="Notedebasdepage"/>
      </w:pPr>
      <w:r>
        <w:rPr>
          <w:rStyle w:val="Appelnotedebasdep"/>
        </w:rPr>
        <w:footnoteRef/>
      </w:r>
      <w:r>
        <w:t xml:space="preserve"> </w:t>
      </w:r>
      <w:r>
        <w:tab/>
      </w:r>
      <w:r w:rsidRPr="0037467A">
        <w:t xml:space="preserve">Ce que prévoyait déjà E.J. Bacciocco jr., </w:t>
      </w:r>
      <w:r w:rsidRPr="00904A53">
        <w:rPr>
          <w:i/>
          <w:iCs/>
          <w:szCs w:val="28"/>
        </w:rPr>
        <w:t>The New Left in Am</w:t>
      </w:r>
      <w:r w:rsidRPr="00904A53">
        <w:rPr>
          <w:i/>
          <w:iCs/>
          <w:szCs w:val="28"/>
        </w:rPr>
        <w:t>e</w:t>
      </w:r>
      <w:r w:rsidRPr="00904A53">
        <w:rPr>
          <w:i/>
          <w:iCs/>
          <w:szCs w:val="28"/>
        </w:rPr>
        <w:t>rica. Reform to</w:t>
      </w:r>
      <w:r>
        <w:rPr>
          <w:i/>
          <w:iCs/>
          <w:szCs w:val="28"/>
        </w:rPr>
        <w:t xml:space="preserve"> </w:t>
      </w:r>
      <w:r w:rsidRPr="00461593">
        <w:rPr>
          <w:i/>
          <w:iCs/>
          <w:szCs w:val="28"/>
        </w:rPr>
        <w:t>Revolution</w:t>
      </w:r>
      <w:r w:rsidRPr="0037467A">
        <w:t xml:space="preserve"> 1956-1970, Hoover Institution Press, 1974, pp. 244 et ss.</w:t>
      </w:r>
    </w:p>
  </w:footnote>
  <w:footnote w:id="86">
    <w:p w14:paraId="275688BA" w14:textId="77777777" w:rsidR="00014EE4" w:rsidRDefault="00014EE4" w:rsidP="00014EE4">
      <w:pPr>
        <w:pStyle w:val="Notedebasdepage"/>
      </w:pPr>
      <w:r>
        <w:rPr>
          <w:rStyle w:val="Appelnotedebasdep"/>
        </w:rPr>
        <w:footnoteRef/>
      </w:r>
      <w:r>
        <w:t xml:space="preserve"> </w:t>
      </w:r>
      <w:r>
        <w:tab/>
      </w:r>
      <w:r w:rsidRPr="0037467A">
        <w:t xml:space="preserve">Cf. Robert Nisbet, </w:t>
      </w:r>
      <w:r>
        <w:t>« </w:t>
      </w:r>
      <w:r w:rsidRPr="0037467A">
        <w:t>The Conservative renaissance in perspective</w:t>
      </w:r>
      <w:r>
        <w:t> »</w:t>
      </w:r>
      <w:r w:rsidRPr="0037467A">
        <w:t xml:space="preserve">, </w:t>
      </w:r>
      <w:r w:rsidRPr="00461593">
        <w:rPr>
          <w:i/>
          <w:iCs/>
          <w:szCs w:val="28"/>
        </w:rPr>
        <w:t>The Public Interest</w:t>
      </w:r>
      <w:r w:rsidRPr="0037467A">
        <w:t>, 81, Automne 1985, p</w:t>
      </w:r>
      <w:r w:rsidRPr="0037467A">
        <w:t>a</w:t>
      </w:r>
      <w:r w:rsidRPr="0037467A">
        <w:t>ge 128.</w:t>
      </w:r>
    </w:p>
  </w:footnote>
  <w:footnote w:id="87">
    <w:p w14:paraId="3DC8192B" w14:textId="77777777" w:rsidR="00014EE4" w:rsidRDefault="00014EE4" w:rsidP="00014EE4">
      <w:pPr>
        <w:pStyle w:val="Notedebasdepage"/>
      </w:pPr>
      <w:r>
        <w:rPr>
          <w:rStyle w:val="Appelnotedebasdep"/>
        </w:rPr>
        <w:footnoteRef/>
      </w:r>
      <w:r>
        <w:t xml:space="preserve"> </w:t>
      </w:r>
      <w:r>
        <w:tab/>
      </w:r>
      <w:r w:rsidRPr="0037467A">
        <w:t>Sur la Société du Mont-Pèlerin, on pourra consu</w:t>
      </w:r>
      <w:r w:rsidRPr="0037467A">
        <w:t>l</w:t>
      </w:r>
      <w:r w:rsidRPr="0037467A">
        <w:t xml:space="preserve">ter </w:t>
      </w:r>
      <w:r w:rsidRPr="00461593">
        <w:rPr>
          <w:i/>
          <w:iCs/>
          <w:szCs w:val="28"/>
        </w:rPr>
        <w:t>l'Analyste.</w:t>
      </w:r>
    </w:p>
  </w:footnote>
  <w:footnote w:id="88">
    <w:p w14:paraId="407A590B" w14:textId="77777777" w:rsidR="00014EE4" w:rsidRDefault="00014EE4" w:rsidP="00014EE4">
      <w:pPr>
        <w:pStyle w:val="Notedebasdepage"/>
      </w:pPr>
      <w:r>
        <w:rPr>
          <w:rStyle w:val="Appelnotedebasdep"/>
        </w:rPr>
        <w:footnoteRef/>
      </w:r>
      <w:r>
        <w:t xml:space="preserve"> </w:t>
      </w:r>
      <w:r>
        <w:tab/>
      </w:r>
      <w:r w:rsidRPr="0037467A">
        <w:t>Cette question a été développée plus avant in</w:t>
      </w:r>
      <w:r>
        <w:t> :</w:t>
      </w:r>
      <w:r w:rsidRPr="0037467A">
        <w:t xml:space="preserve"> D. Brunelle, </w:t>
      </w:r>
      <w:r>
        <w:t>« </w:t>
      </w:r>
      <w:r w:rsidRPr="0037467A">
        <w:t>Libéralisme, néolibéralisme et l’État de droit chez Hayek, Nozick et Rawls</w:t>
      </w:r>
      <w:r>
        <w:t> :</w:t>
      </w:r>
      <w:r w:rsidRPr="0037467A">
        <w:t xml:space="preserve"> une vue d’ensemble critique</w:t>
      </w:r>
      <w:r>
        <w:t> »</w:t>
      </w:r>
      <w:r w:rsidRPr="0037467A">
        <w:t>. Lizette Jalbert, et al. (à par</w:t>
      </w:r>
      <w:r w:rsidRPr="0037467A">
        <w:t>a</w:t>
      </w:r>
      <w:r w:rsidRPr="0037467A">
        <w:t>ître).</w:t>
      </w:r>
    </w:p>
  </w:footnote>
  <w:footnote w:id="89">
    <w:p w14:paraId="30B6CD58" w14:textId="77777777" w:rsidR="00014EE4" w:rsidRDefault="00014EE4" w:rsidP="00014EE4">
      <w:pPr>
        <w:pStyle w:val="Notedebasdepage"/>
      </w:pPr>
      <w:r>
        <w:rPr>
          <w:rStyle w:val="Appelnotedebasdep"/>
        </w:rPr>
        <w:footnoteRef/>
      </w:r>
      <w:r>
        <w:t xml:space="preserve"> </w:t>
      </w:r>
      <w:r>
        <w:tab/>
      </w:r>
      <w:r w:rsidRPr="0037467A">
        <w:t xml:space="preserve">Cf. A. Hacker, </w:t>
      </w:r>
      <w:r>
        <w:t>« </w:t>
      </w:r>
      <w:r w:rsidRPr="0037467A">
        <w:t>Inside the Rights Industry</w:t>
      </w:r>
      <w:r>
        <w:t> »</w:t>
      </w:r>
      <w:r w:rsidRPr="0037467A">
        <w:t xml:space="preserve">, </w:t>
      </w:r>
      <w:r w:rsidRPr="00461593">
        <w:rPr>
          <w:i/>
          <w:iCs/>
          <w:szCs w:val="28"/>
        </w:rPr>
        <w:t>Fortune,</w:t>
      </w:r>
      <w:r w:rsidRPr="0037467A">
        <w:t xml:space="preserve"> 15 avril 1985, pp. 177-178.</w:t>
      </w:r>
    </w:p>
  </w:footnote>
  <w:footnote w:id="90">
    <w:p w14:paraId="6FF07458" w14:textId="77777777" w:rsidR="00014EE4" w:rsidRDefault="00014EE4" w:rsidP="00014EE4">
      <w:pPr>
        <w:pStyle w:val="Notedebasdepage"/>
      </w:pPr>
      <w:r>
        <w:rPr>
          <w:rStyle w:val="Appelnotedebasdep"/>
        </w:rPr>
        <w:footnoteRef/>
      </w:r>
      <w:r>
        <w:t xml:space="preserve"> </w:t>
      </w:r>
      <w:r>
        <w:tab/>
      </w:r>
      <w:r w:rsidRPr="0037467A">
        <w:t>Les deux ouvrages classiques de ces deux auteurs sont</w:t>
      </w:r>
      <w:r>
        <w:t> :</w:t>
      </w:r>
      <w:r w:rsidRPr="0037467A">
        <w:t xml:space="preserve"> J. Rawls, A </w:t>
      </w:r>
      <w:r w:rsidRPr="00461593">
        <w:rPr>
          <w:i/>
          <w:iCs/>
          <w:szCs w:val="28"/>
        </w:rPr>
        <w:t>Theory of Justice</w:t>
      </w:r>
      <w:r w:rsidRPr="0037467A">
        <w:t xml:space="preserve">, The Belknap Press, 1971 et R. Nozick, </w:t>
      </w:r>
      <w:r w:rsidRPr="00461593">
        <w:rPr>
          <w:i/>
          <w:iCs/>
          <w:szCs w:val="28"/>
        </w:rPr>
        <w:t>Anarchy, State and Ut</w:t>
      </w:r>
      <w:r w:rsidRPr="00461593">
        <w:rPr>
          <w:i/>
          <w:iCs/>
          <w:szCs w:val="28"/>
        </w:rPr>
        <w:t>o</w:t>
      </w:r>
      <w:r w:rsidRPr="00461593">
        <w:rPr>
          <w:i/>
          <w:iCs/>
          <w:szCs w:val="28"/>
        </w:rPr>
        <w:t>pia,</w:t>
      </w:r>
      <w:r w:rsidRPr="0037467A">
        <w:t xml:space="preserve"> Basic Books, 1974. La littérature autour de ces thèses est désormais inépuis</w:t>
      </w:r>
      <w:r w:rsidRPr="0037467A">
        <w:t>a</w:t>
      </w:r>
      <w:r w:rsidRPr="0037467A">
        <w:t xml:space="preserve">ble. Une récente et intéressante mise au point a été publiée par John Rawls dans </w:t>
      </w:r>
      <w:r w:rsidRPr="00461593">
        <w:rPr>
          <w:i/>
          <w:iCs/>
          <w:szCs w:val="28"/>
        </w:rPr>
        <w:t>Philosophy and P</w:t>
      </w:r>
      <w:r w:rsidRPr="00461593">
        <w:rPr>
          <w:i/>
          <w:iCs/>
          <w:szCs w:val="28"/>
        </w:rPr>
        <w:t>u</w:t>
      </w:r>
      <w:r w:rsidRPr="00461593">
        <w:rPr>
          <w:i/>
          <w:iCs/>
          <w:szCs w:val="28"/>
        </w:rPr>
        <w:t xml:space="preserve">blic Affairs, </w:t>
      </w:r>
      <w:r w:rsidRPr="0037467A">
        <w:t>14, 3, été 1985, sous le titre</w:t>
      </w:r>
      <w:r>
        <w:t> :</w:t>
      </w:r>
      <w:r w:rsidRPr="0037467A">
        <w:t xml:space="preserve"> </w:t>
      </w:r>
      <w:r>
        <w:t>« </w:t>
      </w:r>
      <w:r w:rsidRPr="0037467A">
        <w:t>Justice as Fairness</w:t>
      </w:r>
      <w:r>
        <w:t> :</w:t>
      </w:r>
      <w:r w:rsidRPr="0037467A">
        <w:t xml:space="preserve"> Pol</w:t>
      </w:r>
      <w:r w:rsidRPr="0037467A">
        <w:t>i</w:t>
      </w:r>
      <w:r w:rsidRPr="0037467A">
        <w:t>tical not Metaphysical</w:t>
      </w:r>
      <w:r>
        <w:t> »</w:t>
      </w:r>
      <w:r w:rsidRPr="0037467A">
        <w:t>.</w:t>
      </w:r>
    </w:p>
  </w:footnote>
  <w:footnote w:id="91">
    <w:p w14:paraId="76AC49D4" w14:textId="77777777" w:rsidR="00014EE4" w:rsidRDefault="00014EE4" w:rsidP="00014EE4">
      <w:pPr>
        <w:pStyle w:val="Notedebasdepage"/>
      </w:pPr>
      <w:r>
        <w:rPr>
          <w:rStyle w:val="Appelnotedebasdep"/>
        </w:rPr>
        <w:footnoteRef/>
      </w:r>
      <w:r>
        <w:t xml:space="preserve"> </w:t>
      </w:r>
      <w:r>
        <w:tab/>
      </w:r>
      <w:r w:rsidRPr="0037467A">
        <w:t>Voir, par exemple, sur les déclarations</w:t>
      </w:r>
      <w:r>
        <w:t xml:space="preserve"> </w:t>
      </w:r>
      <w:r w:rsidRPr="0037467A">
        <w:t>des prédicateurs Jerry Falwell et Pat Boone</w:t>
      </w:r>
      <w:r>
        <w:t> :</w:t>
      </w:r>
      <w:r w:rsidRPr="0037467A">
        <w:t xml:space="preserve"> </w:t>
      </w:r>
      <w:r>
        <w:t>« </w:t>
      </w:r>
      <w:r w:rsidRPr="0037467A">
        <w:t>La fin du monde est proche...</w:t>
      </w:r>
      <w:r>
        <w:t> »</w:t>
      </w:r>
      <w:r w:rsidRPr="0037467A">
        <w:t xml:space="preserve">, par Konrad Ege, </w:t>
      </w:r>
      <w:r w:rsidRPr="00461593">
        <w:rPr>
          <w:i/>
          <w:iCs/>
          <w:szCs w:val="28"/>
        </w:rPr>
        <w:t>Le Monde d</w:t>
      </w:r>
      <w:r w:rsidRPr="00461593">
        <w:rPr>
          <w:i/>
          <w:iCs/>
          <w:szCs w:val="28"/>
        </w:rPr>
        <w:t>i</w:t>
      </w:r>
      <w:r w:rsidRPr="00461593">
        <w:rPr>
          <w:i/>
          <w:iCs/>
          <w:szCs w:val="28"/>
        </w:rPr>
        <w:t>plomatique</w:t>
      </w:r>
      <w:r w:rsidRPr="0037467A">
        <w:t>,</w:t>
      </w:r>
      <w:r>
        <w:t xml:space="preserve"> </w:t>
      </w:r>
      <w:r w:rsidRPr="0037467A">
        <w:t>décembre</w:t>
      </w:r>
      <w:r>
        <w:t xml:space="preserve"> </w:t>
      </w:r>
      <w:r w:rsidRPr="0037467A">
        <w:t>1985,</w:t>
      </w:r>
      <w:r>
        <w:t xml:space="preserve"> </w:t>
      </w:r>
      <w:r w:rsidRPr="0037467A">
        <w:t>pp. 20-21.</w:t>
      </w:r>
    </w:p>
  </w:footnote>
  <w:footnote w:id="92">
    <w:p w14:paraId="4A993F94" w14:textId="77777777" w:rsidR="00014EE4" w:rsidRDefault="00014EE4" w:rsidP="00014EE4">
      <w:pPr>
        <w:pStyle w:val="Notedebasdepage"/>
      </w:pPr>
      <w:r>
        <w:rPr>
          <w:rStyle w:val="Appelnotedebasdep"/>
        </w:rPr>
        <w:footnoteRef/>
      </w:r>
      <w:r>
        <w:t xml:space="preserve"> </w:t>
      </w:r>
      <w:r>
        <w:tab/>
      </w:r>
      <w:r w:rsidRPr="0037467A">
        <w:t xml:space="preserve">Cf. A. James Reichley, </w:t>
      </w:r>
      <w:r>
        <w:t>« </w:t>
      </w:r>
      <w:r w:rsidRPr="0037467A">
        <w:t>The Reagan Coalition</w:t>
      </w:r>
      <w:r>
        <w:t> »</w:t>
      </w:r>
      <w:r w:rsidRPr="0037467A">
        <w:t xml:space="preserve">, </w:t>
      </w:r>
      <w:r w:rsidRPr="00461593">
        <w:rPr>
          <w:i/>
          <w:iCs/>
          <w:szCs w:val="28"/>
        </w:rPr>
        <w:t>The Brookings Review</w:t>
      </w:r>
      <w:r w:rsidRPr="0037467A">
        <w:t>, h</w:t>
      </w:r>
      <w:r w:rsidRPr="0037467A">
        <w:t>i</w:t>
      </w:r>
      <w:r w:rsidRPr="0037467A">
        <w:t>ver 1982, pp. 6-9.</w:t>
      </w:r>
    </w:p>
  </w:footnote>
  <w:footnote w:id="93">
    <w:p w14:paraId="7428EA74" w14:textId="77777777" w:rsidR="00014EE4" w:rsidRDefault="00014EE4" w:rsidP="00014EE4">
      <w:pPr>
        <w:pStyle w:val="Notedebasdepage"/>
      </w:pPr>
      <w:r>
        <w:rPr>
          <w:rStyle w:val="Appelnotedebasdep"/>
        </w:rPr>
        <w:footnoteRef/>
      </w:r>
      <w:r>
        <w:t xml:space="preserve"> </w:t>
      </w:r>
      <w:r>
        <w:tab/>
      </w:r>
      <w:r w:rsidRPr="0037467A">
        <w:t>La littérature sur l’accession au pouvoir de Reagan est déjà considérable. Parmi les brèves analyses les plus récentes, on peut citer</w:t>
      </w:r>
      <w:r>
        <w:t> :</w:t>
      </w:r>
      <w:r w:rsidRPr="0037467A">
        <w:t xml:space="preserve"> Murray Kem</w:t>
      </w:r>
      <w:r w:rsidRPr="0037467A">
        <w:t>p</w:t>
      </w:r>
      <w:r w:rsidRPr="0037467A">
        <w:t xml:space="preserve">ton, </w:t>
      </w:r>
      <w:r>
        <w:t>« </w:t>
      </w:r>
      <w:r w:rsidRPr="0037467A">
        <w:t>The Wind that blew in Reagan</w:t>
      </w:r>
      <w:r>
        <w:t> »</w:t>
      </w:r>
      <w:r w:rsidRPr="0037467A">
        <w:t xml:space="preserve">, </w:t>
      </w:r>
      <w:r w:rsidRPr="00461593">
        <w:rPr>
          <w:i/>
          <w:iCs/>
          <w:szCs w:val="28"/>
        </w:rPr>
        <w:t>The New York Review of Books,</w:t>
      </w:r>
      <w:r w:rsidRPr="0037467A">
        <w:t xml:space="preserve"> 28 f</w:t>
      </w:r>
      <w:r w:rsidRPr="0037467A">
        <w:t>é</w:t>
      </w:r>
      <w:r w:rsidRPr="0037467A">
        <w:t>vrier 1985, pp. 3-6</w:t>
      </w:r>
      <w:r>
        <w:t> ;</w:t>
      </w:r>
      <w:r w:rsidRPr="0037467A">
        <w:t xml:space="preserve"> Stanley Hof</w:t>
      </w:r>
      <w:r w:rsidRPr="0037467A">
        <w:t>f</w:t>
      </w:r>
      <w:r w:rsidRPr="0037467A">
        <w:t xml:space="preserve">mann, </w:t>
      </w:r>
      <w:r>
        <w:t>« </w:t>
      </w:r>
      <w:r w:rsidRPr="0037467A">
        <w:t>Semidetached Politics</w:t>
      </w:r>
      <w:r>
        <w:t> »</w:t>
      </w:r>
      <w:r w:rsidRPr="0037467A">
        <w:t xml:space="preserve">, </w:t>
      </w:r>
      <w:r w:rsidRPr="00461593">
        <w:rPr>
          <w:i/>
          <w:iCs/>
          <w:szCs w:val="28"/>
        </w:rPr>
        <w:t>The New York Review of Books</w:t>
      </w:r>
      <w:r w:rsidRPr="0037467A">
        <w:t>, 8 nove</w:t>
      </w:r>
      <w:r w:rsidRPr="0037467A">
        <w:t>m</w:t>
      </w:r>
      <w:r w:rsidRPr="0037467A">
        <w:t>bre 1984, pp. 34-36.</w:t>
      </w:r>
    </w:p>
  </w:footnote>
  <w:footnote w:id="94">
    <w:p w14:paraId="60B74E3D" w14:textId="77777777" w:rsidR="00014EE4" w:rsidRDefault="00014EE4" w:rsidP="00014EE4">
      <w:pPr>
        <w:pStyle w:val="Notedebasdepage"/>
      </w:pPr>
      <w:r>
        <w:rPr>
          <w:rStyle w:val="Appelnotedebasdep"/>
        </w:rPr>
        <w:footnoteRef/>
      </w:r>
      <w:r>
        <w:t xml:space="preserve"> </w:t>
      </w:r>
      <w:r>
        <w:tab/>
      </w:r>
      <w:r w:rsidRPr="0037467A">
        <w:t xml:space="preserve">Carolyn Weaver </w:t>
      </w:r>
      <w:r>
        <w:t>« </w:t>
      </w:r>
      <w:r w:rsidRPr="0037467A">
        <w:t>Unholy Alliance</w:t>
      </w:r>
      <w:r>
        <w:t> »</w:t>
      </w:r>
      <w:r w:rsidRPr="0037467A">
        <w:t xml:space="preserve">, </w:t>
      </w:r>
      <w:r w:rsidRPr="00461593">
        <w:rPr>
          <w:i/>
          <w:iCs/>
          <w:szCs w:val="28"/>
        </w:rPr>
        <w:t>Mother Jones,</w:t>
      </w:r>
      <w:r w:rsidRPr="0037467A">
        <w:t xml:space="preserve"> janvier 1986, pp. 14 et ss.</w:t>
      </w:r>
    </w:p>
  </w:footnote>
  <w:footnote w:id="95">
    <w:p w14:paraId="73415BCA" w14:textId="77777777" w:rsidR="00014EE4" w:rsidRDefault="00014EE4" w:rsidP="00014EE4">
      <w:pPr>
        <w:pStyle w:val="Notedebasdepage"/>
      </w:pPr>
      <w:r>
        <w:rPr>
          <w:rStyle w:val="Appelnotedebasdep"/>
        </w:rPr>
        <w:footnoteRef/>
      </w:r>
      <w:r>
        <w:t xml:space="preserve"> </w:t>
      </w:r>
      <w:r>
        <w:tab/>
      </w:r>
      <w:r w:rsidRPr="0037467A">
        <w:t>On peut trouver une illustration de ceci dans le fait que le projet d’une d</w:t>
      </w:r>
      <w:r w:rsidRPr="0037467A">
        <w:t>é</w:t>
      </w:r>
      <w:r w:rsidRPr="0037467A">
        <w:t xml:space="preserve">fense stratégique contre des missiles est issu d’une étude commanditée par </w:t>
      </w:r>
      <w:r>
        <w:t>« </w:t>
      </w:r>
      <w:r w:rsidRPr="0037467A">
        <w:t>The Heritage Foundation</w:t>
      </w:r>
      <w:r>
        <w:t> »</w:t>
      </w:r>
      <w:r w:rsidRPr="0037467A">
        <w:t xml:space="preserve"> en 1981. À l’heure présente, le projet est piloté par une fondation, </w:t>
      </w:r>
      <w:r w:rsidRPr="00A95837">
        <w:rPr>
          <w:i/>
          <w:iCs/>
        </w:rPr>
        <w:t>High Fronder,</w:t>
      </w:r>
      <w:r w:rsidRPr="0037467A">
        <w:t xml:space="preserve"> qui est née dans la</w:t>
      </w:r>
      <w:r>
        <w:t xml:space="preserve"> </w:t>
      </w:r>
      <w:r w:rsidRPr="0037467A">
        <w:t>foulée de la recherche en que</w:t>
      </w:r>
      <w:r w:rsidRPr="0037467A">
        <w:t>s</w:t>
      </w:r>
      <w:r w:rsidRPr="0037467A">
        <w:t>tion.</w:t>
      </w:r>
    </w:p>
    <w:p w14:paraId="2D6B4839" w14:textId="77777777" w:rsidR="00014EE4" w:rsidRDefault="00014EE4" w:rsidP="00014EE4">
      <w:pPr>
        <w:pStyle w:val="Notedebasdepage"/>
      </w:pPr>
      <w:r>
        <w:tab/>
      </w:r>
      <w:r>
        <w:tab/>
      </w:r>
      <w:r w:rsidRPr="0037467A">
        <w:t>L’</w:t>
      </w:r>
      <w:r>
        <w:t>« </w:t>
      </w:r>
      <w:r w:rsidRPr="0037467A">
        <w:t>Initiative</w:t>
      </w:r>
      <w:r>
        <w:t> »</w:t>
      </w:r>
      <w:r w:rsidRPr="0037467A">
        <w:t xml:space="preserve"> a été lancée par Reagan lors de son discours à la nation du 23 mars 1983. Pour une analyse des circonstances entourant le projet ai</w:t>
      </w:r>
      <w:r w:rsidRPr="0037467A">
        <w:t>n</w:t>
      </w:r>
      <w:r w:rsidRPr="0037467A">
        <w:t>si que pour une évaluation critique de sa valid</w:t>
      </w:r>
      <w:r w:rsidRPr="0037467A">
        <w:t>i</w:t>
      </w:r>
      <w:r w:rsidRPr="0037467A">
        <w:t>té, voir</w:t>
      </w:r>
      <w:r>
        <w:t> :</w:t>
      </w:r>
      <w:r w:rsidRPr="0037467A">
        <w:t xml:space="preserve"> Georges W. Bail, </w:t>
      </w:r>
      <w:r>
        <w:t>« </w:t>
      </w:r>
      <w:r w:rsidRPr="0037467A">
        <w:t>The War for Star Wars</w:t>
      </w:r>
      <w:r>
        <w:t> »</w:t>
      </w:r>
      <w:r w:rsidRPr="0037467A">
        <w:t xml:space="preserve">, </w:t>
      </w:r>
      <w:r w:rsidRPr="00B85A19">
        <w:rPr>
          <w:i/>
          <w:iCs/>
          <w:szCs w:val="28"/>
        </w:rPr>
        <w:t>The New York R</w:t>
      </w:r>
      <w:r w:rsidRPr="00B85A19">
        <w:rPr>
          <w:i/>
          <w:iCs/>
          <w:szCs w:val="28"/>
        </w:rPr>
        <w:t>e</w:t>
      </w:r>
      <w:r w:rsidRPr="00B85A19">
        <w:rPr>
          <w:i/>
          <w:iCs/>
          <w:szCs w:val="28"/>
        </w:rPr>
        <w:t>view of Books,</w:t>
      </w:r>
      <w:r w:rsidRPr="0037467A">
        <w:t xml:space="preserve"> 11 avril 1985, pp. 38-44.</w:t>
      </w:r>
    </w:p>
  </w:footnote>
  <w:footnote w:id="96">
    <w:p w14:paraId="07BE85A8" w14:textId="77777777" w:rsidR="00014EE4" w:rsidRDefault="00014EE4" w:rsidP="00014EE4">
      <w:pPr>
        <w:pStyle w:val="Notedebasdepage"/>
      </w:pPr>
      <w:r>
        <w:rPr>
          <w:rStyle w:val="Appelnotedebasdep"/>
        </w:rPr>
        <w:footnoteRef/>
      </w:r>
      <w:r>
        <w:t xml:space="preserve"> </w:t>
      </w:r>
      <w:r>
        <w:tab/>
      </w:r>
      <w:r w:rsidRPr="0037467A">
        <w:t xml:space="preserve">Cf. Steven Kelman, </w:t>
      </w:r>
      <w:r>
        <w:t>« </w:t>
      </w:r>
      <w:r w:rsidRPr="0037467A">
        <w:t>The Grâce Commission</w:t>
      </w:r>
      <w:r>
        <w:t> :</w:t>
      </w:r>
      <w:r w:rsidRPr="0037467A">
        <w:t xml:space="preserve"> How Much Waste in G</w:t>
      </w:r>
      <w:r w:rsidRPr="0037467A">
        <w:t>o</w:t>
      </w:r>
      <w:r w:rsidRPr="0037467A">
        <w:t>vernment</w:t>
      </w:r>
      <w:r>
        <w:t> ? »</w:t>
      </w:r>
      <w:r w:rsidRPr="0037467A">
        <w:t xml:space="preserve"> </w:t>
      </w:r>
      <w:r w:rsidRPr="00B85A19">
        <w:rPr>
          <w:i/>
          <w:iCs/>
          <w:szCs w:val="28"/>
        </w:rPr>
        <w:t>The Public I</w:t>
      </w:r>
      <w:r w:rsidRPr="00B85A19">
        <w:rPr>
          <w:i/>
          <w:iCs/>
          <w:szCs w:val="28"/>
        </w:rPr>
        <w:t>n</w:t>
      </w:r>
      <w:r w:rsidRPr="00B85A19">
        <w:rPr>
          <w:i/>
          <w:iCs/>
          <w:szCs w:val="28"/>
        </w:rPr>
        <w:t>terest</w:t>
      </w:r>
      <w:r w:rsidRPr="0037467A">
        <w:t>, n° 78, hiver 1985, pp. 62-82</w:t>
      </w:r>
      <w:r>
        <w:t> ;</w:t>
      </w:r>
      <w:r w:rsidRPr="0037467A">
        <w:t xml:space="preserve"> J. Peter Grace/S. Kelman, </w:t>
      </w:r>
      <w:r>
        <w:t>« </w:t>
      </w:r>
      <w:r w:rsidRPr="0037467A">
        <w:t>The Grâce Commission Controversy</w:t>
      </w:r>
      <w:r>
        <w:t> »</w:t>
      </w:r>
      <w:r w:rsidRPr="0037467A">
        <w:t xml:space="preserve">, </w:t>
      </w:r>
      <w:r w:rsidRPr="00B85A19">
        <w:rPr>
          <w:i/>
          <w:iCs/>
          <w:szCs w:val="28"/>
        </w:rPr>
        <w:t>The Public Int</w:t>
      </w:r>
      <w:r w:rsidRPr="00B85A19">
        <w:rPr>
          <w:i/>
          <w:iCs/>
          <w:szCs w:val="28"/>
        </w:rPr>
        <w:t>e</w:t>
      </w:r>
      <w:r w:rsidRPr="00B85A19">
        <w:rPr>
          <w:i/>
          <w:iCs/>
          <w:szCs w:val="28"/>
        </w:rPr>
        <w:t>rest</w:t>
      </w:r>
      <w:r w:rsidRPr="0037467A">
        <w:t>, n°</w:t>
      </w:r>
      <w:r>
        <w:t> </w:t>
      </w:r>
      <w:r w:rsidRPr="0037467A">
        <w:t>79, printemps 1985, pp. 111-133.</w:t>
      </w:r>
    </w:p>
  </w:footnote>
  <w:footnote w:id="97">
    <w:p w14:paraId="331A346E" w14:textId="77777777" w:rsidR="00014EE4" w:rsidRDefault="00014EE4">
      <w:pPr>
        <w:pStyle w:val="Notedebasdepage"/>
      </w:pPr>
      <w:r>
        <w:rPr>
          <w:rStyle w:val="Appelnotedebasdep"/>
        </w:rPr>
        <w:footnoteRef/>
      </w:r>
      <w:r>
        <w:t xml:space="preserve"> </w:t>
      </w:r>
      <w:r>
        <w:tab/>
      </w:r>
      <w:r w:rsidRPr="0037467A">
        <w:t xml:space="preserve">Cf. R.P. Nathan et F.C. Doolittle, </w:t>
      </w:r>
      <w:r>
        <w:t>« </w:t>
      </w:r>
      <w:r w:rsidRPr="0037467A">
        <w:t>The Untold Story of Reagan’s</w:t>
      </w:r>
      <w:r>
        <w:t xml:space="preserve"> </w:t>
      </w:r>
      <w:r w:rsidRPr="0037467A">
        <w:t>New F</w:t>
      </w:r>
      <w:r w:rsidRPr="0037467A">
        <w:t>e</w:t>
      </w:r>
      <w:r w:rsidRPr="0037467A">
        <w:t>deralism</w:t>
      </w:r>
      <w:r>
        <w:t> »</w:t>
      </w:r>
      <w:r w:rsidRPr="0037467A">
        <w:t xml:space="preserve">, </w:t>
      </w:r>
      <w:r w:rsidRPr="00B85A19">
        <w:rPr>
          <w:i/>
          <w:iCs/>
          <w:szCs w:val="28"/>
        </w:rPr>
        <w:t>The Public Interest</w:t>
      </w:r>
      <w:r w:rsidRPr="0037467A">
        <w:t>, n°</w:t>
      </w:r>
      <w:r>
        <w:t> </w:t>
      </w:r>
      <w:r w:rsidRPr="0037467A">
        <w:t>77, a</w:t>
      </w:r>
      <w:r w:rsidRPr="0037467A">
        <w:t>u</w:t>
      </w:r>
      <w:r w:rsidRPr="0037467A">
        <w:t>tomne 1984, pp. 96-105.</w:t>
      </w:r>
    </w:p>
  </w:footnote>
  <w:footnote w:id="98">
    <w:p w14:paraId="0F5A34DC" w14:textId="77777777" w:rsidR="00014EE4" w:rsidRDefault="00014EE4" w:rsidP="00014EE4">
      <w:pPr>
        <w:pStyle w:val="Notedebasdepage"/>
      </w:pPr>
      <w:r>
        <w:rPr>
          <w:rStyle w:val="Appelnotedebasdep"/>
        </w:rPr>
        <w:footnoteRef/>
      </w:r>
      <w:r>
        <w:t xml:space="preserve"> </w:t>
      </w:r>
      <w:r>
        <w:tab/>
      </w:r>
      <w:r w:rsidRPr="0037467A">
        <w:t>Voir sur ce sujet</w:t>
      </w:r>
      <w:r>
        <w:t> :</w:t>
      </w:r>
      <w:r w:rsidRPr="0037467A">
        <w:t xml:space="preserve"> Louise Vandelac </w:t>
      </w:r>
      <w:r>
        <w:t>« </w:t>
      </w:r>
      <w:hyperlink r:id="rId1" w:history="1">
        <w:r w:rsidRPr="00B94874">
          <w:rPr>
            <w:rStyle w:val="Hyperlien"/>
            <w:i/>
          </w:rPr>
          <w:t>À droite toutes. Ou l’impact des dro</w:t>
        </w:r>
        <w:r w:rsidRPr="00B94874">
          <w:rPr>
            <w:rStyle w:val="Hyperlien"/>
            <w:i/>
          </w:rPr>
          <w:t>i</w:t>
        </w:r>
        <w:r w:rsidRPr="00B94874">
          <w:rPr>
            <w:rStyle w:val="Hyperlien"/>
            <w:i/>
          </w:rPr>
          <w:t>tes sur le féminisme et les rapports de sexes </w:t>
        </w:r>
      </w:hyperlink>
      <w:r>
        <w:t>»</w:t>
      </w:r>
      <w:r w:rsidRPr="0037467A">
        <w:t>, Co</w:t>
      </w:r>
      <w:r w:rsidRPr="0037467A">
        <w:t>l</w:t>
      </w:r>
      <w:r w:rsidRPr="0037467A">
        <w:t>loque de l’Association d’économie politique, Montréal, novembre 1985.</w:t>
      </w:r>
    </w:p>
  </w:footnote>
  <w:footnote w:id="99">
    <w:p w14:paraId="12AA87AF" w14:textId="77777777" w:rsidR="00014EE4" w:rsidRDefault="00014EE4" w:rsidP="00014EE4">
      <w:pPr>
        <w:pStyle w:val="Notedebasdepage"/>
      </w:pPr>
      <w:r>
        <w:rPr>
          <w:rStyle w:val="Appelnotedebasdep"/>
        </w:rPr>
        <w:footnoteRef/>
      </w:r>
      <w:r>
        <w:t xml:space="preserve"> </w:t>
      </w:r>
      <w:r>
        <w:tab/>
      </w:r>
      <w:r w:rsidRPr="0037467A">
        <w:t>Pour un tour d’horizon des principales mesures ado</w:t>
      </w:r>
      <w:r w:rsidRPr="0037467A">
        <w:t>p</w:t>
      </w:r>
      <w:r w:rsidRPr="0037467A">
        <w:t xml:space="preserve">tées par le biais des </w:t>
      </w:r>
      <w:r>
        <w:t>« </w:t>
      </w:r>
      <w:r w:rsidRPr="0037467A">
        <w:t>Ordres de l’exécutif</w:t>
      </w:r>
      <w:r>
        <w:t> »</w:t>
      </w:r>
      <w:r w:rsidRPr="0037467A">
        <w:t xml:space="preserve"> — </w:t>
      </w:r>
      <w:r>
        <w:t>« </w:t>
      </w:r>
      <w:r w:rsidRPr="00B85A19">
        <w:rPr>
          <w:i/>
          <w:iCs/>
          <w:szCs w:val="28"/>
        </w:rPr>
        <w:t>Executive Orders </w:t>
      </w:r>
      <w:r>
        <w:t>»</w:t>
      </w:r>
      <w:r w:rsidRPr="0037467A">
        <w:t xml:space="preserve"> — voir Walter Karp, </w:t>
      </w:r>
      <w:r>
        <w:t>« </w:t>
      </w:r>
      <w:r w:rsidRPr="0037467A">
        <w:t>Liberty Under Siégé. The Reagan A</w:t>
      </w:r>
      <w:r w:rsidRPr="0037467A">
        <w:t>d</w:t>
      </w:r>
      <w:r w:rsidRPr="0037467A">
        <w:t>ministration's Taste for Autocracy</w:t>
      </w:r>
      <w:r>
        <w:t> »</w:t>
      </w:r>
      <w:r w:rsidRPr="0037467A">
        <w:t>, Harper ’s, n</w:t>
      </w:r>
      <w:r w:rsidRPr="0037467A">
        <w:t>o</w:t>
      </w:r>
      <w:r w:rsidRPr="0037467A">
        <w:t>vembre 1985, pp. 53-67.</w:t>
      </w:r>
    </w:p>
  </w:footnote>
  <w:footnote w:id="100">
    <w:p w14:paraId="3323FB0C" w14:textId="77777777" w:rsidR="00014EE4" w:rsidRDefault="00014EE4" w:rsidP="00014EE4">
      <w:pPr>
        <w:pStyle w:val="Notedebasdepage"/>
      </w:pPr>
      <w:r>
        <w:rPr>
          <w:rStyle w:val="Appelnotedebasdep"/>
        </w:rPr>
        <w:footnoteRef/>
      </w:r>
      <w:r>
        <w:t xml:space="preserve"> </w:t>
      </w:r>
      <w:r>
        <w:tab/>
      </w:r>
      <w:r w:rsidRPr="0037467A">
        <w:t xml:space="preserve">Cf. Lester C. Thurow, </w:t>
      </w:r>
      <w:r>
        <w:t>« </w:t>
      </w:r>
      <w:r w:rsidRPr="0037467A">
        <w:t>The ’Big Trade- off Debunked</w:t>
      </w:r>
      <w:r>
        <w:t> :</w:t>
      </w:r>
      <w:r w:rsidRPr="0037467A">
        <w:t xml:space="preserve"> The efficiency of a fair economy</w:t>
      </w:r>
      <w:r>
        <w:t> »</w:t>
      </w:r>
      <w:r w:rsidRPr="0037467A">
        <w:t xml:space="preserve">, </w:t>
      </w:r>
      <w:r w:rsidRPr="00711035">
        <w:rPr>
          <w:i/>
          <w:iCs/>
          <w:szCs w:val="28"/>
        </w:rPr>
        <w:t>The Wa</w:t>
      </w:r>
      <w:r w:rsidRPr="00711035">
        <w:rPr>
          <w:i/>
          <w:iCs/>
          <w:szCs w:val="28"/>
        </w:rPr>
        <w:t>s</w:t>
      </w:r>
      <w:r w:rsidRPr="00711035">
        <w:rPr>
          <w:i/>
          <w:iCs/>
          <w:szCs w:val="28"/>
        </w:rPr>
        <w:t>hington Monthly,</w:t>
      </w:r>
      <w:r w:rsidRPr="0037467A">
        <w:t xml:space="preserve"> novembre 1985, pp. 47 et ss. Voir ég</w:t>
      </w:r>
      <w:r w:rsidRPr="0037467A">
        <w:t>a</w:t>
      </w:r>
      <w:r w:rsidRPr="0037467A">
        <w:t xml:space="preserve">lement Bruce Steinberg, </w:t>
      </w:r>
      <w:r>
        <w:t>« </w:t>
      </w:r>
      <w:r w:rsidRPr="0037467A">
        <w:t>Le reaganisme et l’économie américaine dans les années quatre-vingt</w:t>
      </w:r>
      <w:r>
        <w:t> </w:t>
      </w:r>
      <w:r w:rsidRPr="00711035">
        <w:rPr>
          <w:i/>
          <w:iCs/>
          <w:szCs w:val="28"/>
        </w:rPr>
        <w:t>», Critiques de l’économie p</w:t>
      </w:r>
      <w:r w:rsidRPr="00711035">
        <w:rPr>
          <w:i/>
          <w:iCs/>
          <w:szCs w:val="28"/>
        </w:rPr>
        <w:t>o</w:t>
      </w:r>
      <w:r w:rsidRPr="00711035">
        <w:rPr>
          <w:i/>
          <w:iCs/>
          <w:szCs w:val="28"/>
        </w:rPr>
        <w:t>litique,</w:t>
      </w:r>
      <w:r w:rsidRPr="0037467A">
        <w:t xml:space="preserve"> n°</w:t>
      </w:r>
      <w:r>
        <w:t> </w:t>
      </w:r>
      <w:r w:rsidRPr="0037467A">
        <w:t>31, avril-juin 1985, pp. 5-24.</w:t>
      </w:r>
    </w:p>
  </w:footnote>
  <w:footnote w:id="101">
    <w:p w14:paraId="0662D73A" w14:textId="77777777" w:rsidR="00014EE4" w:rsidRPr="00B94874" w:rsidRDefault="00014EE4" w:rsidP="00014EE4">
      <w:pPr>
        <w:pStyle w:val="Notedebasdepage"/>
      </w:pPr>
      <w:r>
        <w:rPr>
          <w:rStyle w:val="Appelnotedebasdep"/>
        </w:rPr>
        <w:footnoteRef/>
      </w:r>
      <w:r>
        <w:t xml:space="preserve"> </w:t>
      </w:r>
      <w:r>
        <w:tab/>
      </w:r>
      <w:r w:rsidRPr="0037467A">
        <w:t xml:space="preserve">Cf. Louise Vandelac et al.. </w:t>
      </w:r>
      <w:r w:rsidRPr="00711035">
        <w:rPr>
          <w:i/>
          <w:iCs/>
          <w:szCs w:val="28"/>
        </w:rPr>
        <w:t>Du travail et de l’amour.</w:t>
      </w:r>
      <w:r w:rsidRPr="0037467A">
        <w:t xml:space="preserve"> Éditions Saint-Martin, 1985, p. 340.</w:t>
      </w:r>
    </w:p>
  </w:footnote>
  <w:footnote w:id="102">
    <w:p w14:paraId="18E773B6" w14:textId="77777777" w:rsidR="00014EE4" w:rsidRDefault="00014EE4" w:rsidP="00014EE4">
      <w:pPr>
        <w:pStyle w:val="Notedebasdepage"/>
      </w:pPr>
      <w:r>
        <w:rPr>
          <w:rStyle w:val="Appelnotedebasdep"/>
        </w:rPr>
        <w:footnoteRef/>
      </w:r>
      <w:r>
        <w:t xml:space="preserve"> </w:t>
      </w:r>
      <w:r>
        <w:tab/>
      </w:r>
      <w:r w:rsidRPr="0037467A">
        <w:t>Pour une analyse succincte, mais combien éclairante, des conséquences s</w:t>
      </w:r>
      <w:r w:rsidRPr="0037467A">
        <w:t>o</w:t>
      </w:r>
      <w:r w:rsidRPr="0037467A">
        <w:t>ciales négatives du reaganisme, on pourra consulter</w:t>
      </w:r>
      <w:r>
        <w:t> :</w:t>
      </w:r>
      <w:r w:rsidRPr="0037467A">
        <w:t xml:space="preserve"> Claude Julien, </w:t>
      </w:r>
      <w:r>
        <w:t>« </w:t>
      </w:r>
      <w:r w:rsidRPr="0037467A">
        <w:t>La guillotine, l’enfant et la licorne</w:t>
      </w:r>
      <w:r>
        <w:t> »</w:t>
      </w:r>
      <w:r w:rsidRPr="0037467A">
        <w:t xml:space="preserve">, </w:t>
      </w:r>
      <w:r w:rsidRPr="00711035">
        <w:rPr>
          <w:i/>
          <w:iCs/>
          <w:szCs w:val="28"/>
        </w:rPr>
        <w:t>Le Monde diplom</w:t>
      </w:r>
      <w:r w:rsidRPr="00711035">
        <w:rPr>
          <w:i/>
          <w:iCs/>
          <w:szCs w:val="28"/>
        </w:rPr>
        <w:t>a</w:t>
      </w:r>
      <w:r w:rsidRPr="00711035">
        <w:rPr>
          <w:i/>
          <w:iCs/>
          <w:szCs w:val="28"/>
        </w:rPr>
        <w:t>tique</w:t>
      </w:r>
      <w:r w:rsidRPr="0037467A">
        <w:t>, décembre 1985, pp. 1 et 18-19.</w:t>
      </w:r>
    </w:p>
  </w:footnote>
  <w:footnote w:id="103">
    <w:p w14:paraId="024EC3F8" w14:textId="77777777" w:rsidR="00014EE4" w:rsidRDefault="00014EE4" w:rsidP="00014EE4">
      <w:pPr>
        <w:pStyle w:val="Notedebasdepage"/>
      </w:pPr>
      <w:r>
        <w:rPr>
          <w:rStyle w:val="Appelnotedebasdep"/>
        </w:rPr>
        <w:footnoteRef/>
      </w:r>
      <w:r>
        <w:t xml:space="preserve"> </w:t>
      </w:r>
      <w:r>
        <w:tab/>
      </w:r>
      <w:r w:rsidRPr="0037467A">
        <w:t xml:space="preserve">Cf. Lee Smith, </w:t>
      </w:r>
      <w:r>
        <w:t>« </w:t>
      </w:r>
      <w:r w:rsidRPr="0037467A">
        <w:t>Reagan’s Budget</w:t>
      </w:r>
      <w:r>
        <w:t> : Sel</w:t>
      </w:r>
      <w:r w:rsidRPr="0037467A">
        <w:t>ling off the Gover</w:t>
      </w:r>
      <w:r w:rsidRPr="0037467A">
        <w:t>n</w:t>
      </w:r>
      <w:r w:rsidRPr="0037467A">
        <w:t>ment</w:t>
      </w:r>
      <w:r>
        <w:t> »</w:t>
      </w:r>
      <w:r w:rsidRPr="0037467A">
        <w:t>, 3 mars 1986, pp. 70-74.</w:t>
      </w:r>
    </w:p>
  </w:footnote>
  <w:footnote w:id="104">
    <w:p w14:paraId="22C0B313" w14:textId="77777777" w:rsidR="00014EE4" w:rsidRDefault="00014EE4" w:rsidP="00014EE4">
      <w:pPr>
        <w:pStyle w:val="Notedebasdepage"/>
      </w:pPr>
      <w:r>
        <w:rPr>
          <w:rStyle w:val="Appelnotedebasdep"/>
        </w:rPr>
        <w:footnoteRef/>
      </w:r>
      <w:r>
        <w:t xml:space="preserve"> </w:t>
      </w:r>
      <w:r>
        <w:tab/>
      </w:r>
      <w:r w:rsidRPr="0037467A">
        <w:t xml:space="preserve">Cf. Bruce Steinberg, </w:t>
      </w:r>
      <w:r w:rsidRPr="00B94874">
        <w:rPr>
          <w:i/>
        </w:rPr>
        <w:t>op. cit</w:t>
      </w:r>
      <w:r w:rsidRPr="0037467A">
        <w:t>., pp. 5.</w:t>
      </w:r>
    </w:p>
  </w:footnote>
  <w:footnote w:id="105">
    <w:p w14:paraId="55A2994C" w14:textId="77777777" w:rsidR="00014EE4" w:rsidRDefault="00014EE4" w:rsidP="00014EE4">
      <w:pPr>
        <w:pStyle w:val="Notedebasdepage"/>
      </w:pPr>
      <w:r>
        <w:rPr>
          <w:rStyle w:val="Appelnotedebasdep"/>
        </w:rPr>
        <w:footnoteRef/>
      </w:r>
      <w:r>
        <w:t xml:space="preserve"> </w:t>
      </w:r>
      <w:r>
        <w:tab/>
      </w:r>
      <w:r w:rsidRPr="00AE24A9">
        <w:t>Ces dépenses n’incluent pas les sommes cons</w:t>
      </w:r>
      <w:r w:rsidRPr="00AE24A9">
        <w:t>a</w:t>
      </w:r>
      <w:r w:rsidRPr="00AE24A9">
        <w:t>crées à la santé et l’éducation.</w:t>
      </w:r>
    </w:p>
  </w:footnote>
  <w:footnote w:id="106">
    <w:p w14:paraId="59DFEEB2" w14:textId="77777777" w:rsidR="00014EE4" w:rsidRDefault="00014EE4" w:rsidP="00014EE4">
      <w:pPr>
        <w:pStyle w:val="Notedebasdepage"/>
      </w:pPr>
      <w:r>
        <w:rPr>
          <w:rStyle w:val="Appelnotedebasdep"/>
        </w:rPr>
        <w:footnoteRef/>
      </w:r>
      <w:r>
        <w:t xml:space="preserve"> </w:t>
      </w:r>
      <w:r>
        <w:tab/>
      </w:r>
      <w:r w:rsidRPr="00AE24A9">
        <w:t xml:space="preserve">Conseil canadien de Développement social. </w:t>
      </w:r>
      <w:r w:rsidRPr="00A57C7E">
        <w:rPr>
          <w:i/>
          <w:iCs/>
          <w:szCs w:val="28"/>
        </w:rPr>
        <w:t>Rapport Canadien à la Conf</w:t>
      </w:r>
      <w:r w:rsidRPr="00A57C7E">
        <w:rPr>
          <w:i/>
          <w:iCs/>
          <w:szCs w:val="28"/>
        </w:rPr>
        <w:t>é</w:t>
      </w:r>
      <w:r w:rsidRPr="00A57C7E">
        <w:rPr>
          <w:i/>
          <w:iCs/>
          <w:szCs w:val="28"/>
        </w:rPr>
        <w:t>rence internationale d’action sociale, août 1984.</w:t>
      </w:r>
    </w:p>
  </w:footnote>
  <w:footnote w:id="107">
    <w:p w14:paraId="7ED506B1" w14:textId="77777777" w:rsidR="00014EE4" w:rsidRDefault="00014EE4" w:rsidP="00014EE4">
      <w:pPr>
        <w:pStyle w:val="Notedebasdepage"/>
      </w:pPr>
      <w:r>
        <w:rPr>
          <w:rStyle w:val="Appelnotedebasdep"/>
        </w:rPr>
        <w:footnoteRef/>
      </w:r>
      <w:r>
        <w:t xml:space="preserve"> </w:t>
      </w:r>
      <w:r>
        <w:tab/>
      </w:r>
      <w:r w:rsidRPr="00AE24A9">
        <w:t>Commission royale sur l’union économique et les perspectives de dévelo</w:t>
      </w:r>
      <w:r w:rsidRPr="00AE24A9">
        <w:t>p</w:t>
      </w:r>
      <w:r w:rsidRPr="00AE24A9">
        <w:t>pement du C</w:t>
      </w:r>
      <w:r w:rsidRPr="00AE24A9">
        <w:t>a</w:t>
      </w:r>
      <w:r w:rsidRPr="00AE24A9">
        <w:t>nada, Rapport, vol. II, page 612.</w:t>
      </w:r>
    </w:p>
  </w:footnote>
  <w:footnote w:id="108">
    <w:p w14:paraId="4D6EA0F2" w14:textId="77777777" w:rsidR="00014EE4" w:rsidRDefault="00014EE4" w:rsidP="00014EE4">
      <w:pPr>
        <w:pStyle w:val="Notedebasdepage"/>
      </w:pPr>
      <w:r>
        <w:rPr>
          <w:rStyle w:val="Appelnotedebasdep"/>
        </w:rPr>
        <w:footnoteRef/>
      </w:r>
      <w:r>
        <w:t xml:space="preserve"> </w:t>
      </w:r>
      <w:r>
        <w:tab/>
      </w:r>
      <w:r w:rsidRPr="00AE24A9">
        <w:t xml:space="preserve">C.C.D.S., </w:t>
      </w:r>
      <w:r w:rsidRPr="00A95837">
        <w:rPr>
          <w:i/>
        </w:rPr>
        <w:t>op. cit</w:t>
      </w:r>
      <w:r w:rsidRPr="00AE24A9">
        <w:t>., page 78.</w:t>
      </w:r>
    </w:p>
  </w:footnote>
  <w:footnote w:id="109">
    <w:p w14:paraId="28214C71" w14:textId="77777777" w:rsidR="00014EE4" w:rsidRDefault="00014EE4" w:rsidP="00014EE4">
      <w:pPr>
        <w:pStyle w:val="Notedebasdepage"/>
      </w:pPr>
      <w:r>
        <w:rPr>
          <w:rStyle w:val="Appelnotedebasdep"/>
        </w:rPr>
        <w:footnoteRef/>
      </w:r>
      <w:r>
        <w:t xml:space="preserve"> </w:t>
      </w:r>
      <w:r>
        <w:tab/>
      </w:r>
      <w:r w:rsidRPr="00AE24A9">
        <w:t>Voir à ce sujet</w:t>
      </w:r>
      <w:r>
        <w:t> :</w:t>
      </w:r>
      <w:r w:rsidRPr="00AE24A9">
        <w:t xml:space="preserve"> Théret, B. et Didier, U., </w:t>
      </w:r>
      <w:r w:rsidRPr="005973DF">
        <w:rPr>
          <w:i/>
          <w:iCs/>
          <w:szCs w:val="28"/>
        </w:rPr>
        <w:t>La pression fiscale : une limite à l’intervention publique </w:t>
      </w:r>
      <w:r>
        <w:t>?</w:t>
      </w:r>
      <w:r w:rsidRPr="00AE24A9">
        <w:t xml:space="preserve"> in Critiques </w:t>
      </w:r>
      <w:r w:rsidRPr="00A95837">
        <w:rPr>
          <w:i/>
        </w:rPr>
        <w:t>de l’Économie pol</w:t>
      </w:r>
      <w:r w:rsidRPr="00A95837">
        <w:rPr>
          <w:i/>
        </w:rPr>
        <w:t>i</w:t>
      </w:r>
      <w:r w:rsidRPr="00A95837">
        <w:rPr>
          <w:i/>
        </w:rPr>
        <w:t>tique</w:t>
      </w:r>
      <w:r w:rsidRPr="00AE24A9">
        <w:t>, oct.-déc. 1982.</w:t>
      </w:r>
    </w:p>
  </w:footnote>
  <w:footnote w:id="110">
    <w:p w14:paraId="207E4D71" w14:textId="77777777" w:rsidR="00014EE4" w:rsidRDefault="00014EE4" w:rsidP="00014EE4">
      <w:pPr>
        <w:pStyle w:val="Notedebasdepage"/>
      </w:pPr>
      <w:r>
        <w:rPr>
          <w:rStyle w:val="Appelnotedebasdep"/>
        </w:rPr>
        <w:footnoteRef/>
      </w:r>
      <w:r>
        <w:t xml:space="preserve"> </w:t>
      </w:r>
      <w:r>
        <w:tab/>
      </w:r>
      <w:r w:rsidRPr="00AE24A9">
        <w:t>Voir l’article intitulé</w:t>
      </w:r>
      <w:r>
        <w:t> :</w:t>
      </w:r>
      <w:r w:rsidRPr="00AE24A9">
        <w:t xml:space="preserve"> </w:t>
      </w:r>
      <w:r>
        <w:t>« </w:t>
      </w:r>
      <w:r w:rsidRPr="005973DF">
        <w:rPr>
          <w:i/>
          <w:iCs/>
          <w:szCs w:val="28"/>
        </w:rPr>
        <w:t>Les restrictions à l’Assurance-chômage </w:t>
      </w:r>
      <w:r>
        <w:t>»</w:t>
      </w:r>
      <w:r w:rsidRPr="00AE24A9">
        <w:t xml:space="preserve"> dans </w:t>
      </w:r>
      <w:r w:rsidRPr="00A95837">
        <w:rPr>
          <w:i/>
        </w:rPr>
        <w:t>l’Événement</w:t>
      </w:r>
      <w:r w:rsidRPr="00AE24A9">
        <w:t>, oct.-nov. 1985.</w:t>
      </w:r>
    </w:p>
  </w:footnote>
  <w:footnote w:id="111">
    <w:p w14:paraId="286D98FB" w14:textId="77777777" w:rsidR="00014EE4" w:rsidRDefault="00014EE4" w:rsidP="00014EE4">
      <w:pPr>
        <w:pStyle w:val="Notedebasdepage"/>
      </w:pPr>
      <w:r>
        <w:rPr>
          <w:rStyle w:val="Appelnotedebasdep"/>
        </w:rPr>
        <w:footnoteRef/>
      </w:r>
      <w:r>
        <w:t xml:space="preserve"> </w:t>
      </w:r>
      <w:r>
        <w:tab/>
      </w:r>
      <w:r w:rsidRPr="00AE24A9">
        <w:t>Des modèles de programmes de revenu garanti furent proposés dans le Livre blanc sur la fiscalité des particuliers (Qu</w:t>
      </w:r>
      <w:r w:rsidRPr="00AE24A9">
        <w:t>é</w:t>
      </w:r>
      <w:r w:rsidRPr="00AE24A9">
        <w:t>bec) et dans le Rapport Macdonald (Ottawa).</w:t>
      </w:r>
    </w:p>
  </w:footnote>
  <w:footnote w:id="112">
    <w:p w14:paraId="0F92A01D" w14:textId="77777777" w:rsidR="00014EE4" w:rsidRDefault="00014EE4" w:rsidP="00014EE4">
      <w:pPr>
        <w:pStyle w:val="Notedebasdepage"/>
      </w:pPr>
      <w:r>
        <w:rPr>
          <w:rStyle w:val="Appelnotedebasdep"/>
        </w:rPr>
        <w:footnoteRef/>
      </w:r>
      <w:r>
        <w:t xml:space="preserve"> </w:t>
      </w:r>
      <w:r>
        <w:tab/>
      </w:r>
      <w:r w:rsidRPr="00AE24A9">
        <w:t>Pour un sur</w:t>
      </w:r>
      <w:r>
        <w:t>vol sommaire des tendances et p</w:t>
      </w:r>
      <w:r w:rsidRPr="00AE24A9">
        <w:t>e</w:t>
      </w:r>
      <w:r>
        <w:t>r</w:t>
      </w:r>
      <w:r w:rsidRPr="00AE24A9">
        <w:t>spectives qui traversent la pr</w:t>
      </w:r>
      <w:r w:rsidRPr="00AE24A9">
        <w:t>o</w:t>
      </w:r>
      <w:r w:rsidRPr="00AE24A9">
        <w:t>tection sociale aux États-Unis voir</w:t>
      </w:r>
      <w:r>
        <w:t> :</w:t>
      </w:r>
      <w:r w:rsidRPr="00AE24A9">
        <w:t xml:space="preserve"> </w:t>
      </w:r>
      <w:r w:rsidRPr="005973DF">
        <w:rPr>
          <w:i/>
          <w:iCs/>
          <w:szCs w:val="28"/>
        </w:rPr>
        <w:t>The Welfare State in America : trends and prospects</w:t>
      </w:r>
      <w:r w:rsidRPr="00AE24A9">
        <w:t xml:space="preserve"> in the Annals of the American Ac</w:t>
      </w:r>
      <w:r w:rsidRPr="00AE24A9">
        <w:t>a</w:t>
      </w:r>
      <w:r w:rsidRPr="00AE24A9">
        <w:t>demy of political and s</w:t>
      </w:r>
      <w:r w:rsidRPr="00AE24A9">
        <w:t>o</w:t>
      </w:r>
      <w:r w:rsidRPr="00AE24A9">
        <w:t>cial science, mai 1985.</w:t>
      </w:r>
    </w:p>
  </w:footnote>
  <w:footnote w:id="113">
    <w:p w14:paraId="07154497" w14:textId="77777777" w:rsidR="00014EE4" w:rsidRDefault="00014EE4" w:rsidP="00014EE4">
      <w:pPr>
        <w:pStyle w:val="Notedebasdepage"/>
      </w:pPr>
      <w:r>
        <w:rPr>
          <w:rStyle w:val="Appelnotedebasdep"/>
        </w:rPr>
        <w:footnoteRef/>
      </w:r>
      <w:r>
        <w:t xml:space="preserve"> </w:t>
      </w:r>
      <w:r>
        <w:tab/>
      </w:r>
      <w:r w:rsidRPr="00AE24A9">
        <w:t>Pour plus de détails sur les programmes sociaux am</w:t>
      </w:r>
      <w:r w:rsidRPr="00AE24A9">
        <w:t>é</w:t>
      </w:r>
      <w:r>
        <w:t>ricains, voir Chaban-</w:t>
      </w:r>
      <w:r w:rsidRPr="00AE24A9">
        <w:t xml:space="preserve">Delmas, J.J. et Pons, J.F., </w:t>
      </w:r>
      <w:r w:rsidRPr="005973DF">
        <w:rPr>
          <w:i/>
          <w:iCs/>
          <w:szCs w:val="28"/>
        </w:rPr>
        <w:t>La Prote</w:t>
      </w:r>
      <w:r w:rsidRPr="005973DF">
        <w:rPr>
          <w:i/>
          <w:iCs/>
          <w:szCs w:val="28"/>
        </w:rPr>
        <w:t>c</w:t>
      </w:r>
      <w:r w:rsidRPr="005973DF">
        <w:rPr>
          <w:i/>
          <w:iCs/>
          <w:szCs w:val="28"/>
        </w:rPr>
        <w:t>tion sociale aux États-Unis,</w:t>
      </w:r>
      <w:r w:rsidRPr="00AE24A9">
        <w:t xml:space="preserve"> Notes et Études Documentaires, La Documentation française, n</w:t>
      </w:r>
      <w:r w:rsidRPr="00AE24A9">
        <w:t>o</w:t>
      </w:r>
      <w:r w:rsidRPr="00AE24A9">
        <w:t>vembre 1983.</w:t>
      </w:r>
    </w:p>
  </w:footnote>
  <w:footnote w:id="114">
    <w:p w14:paraId="55F51657" w14:textId="77777777" w:rsidR="00014EE4" w:rsidRDefault="00014EE4" w:rsidP="00014EE4">
      <w:pPr>
        <w:pStyle w:val="Notedebasdepage"/>
      </w:pPr>
      <w:r>
        <w:rPr>
          <w:rStyle w:val="Appelnotedebasdep"/>
        </w:rPr>
        <w:footnoteRef/>
      </w:r>
      <w:r>
        <w:t xml:space="preserve"> </w:t>
      </w:r>
      <w:r>
        <w:tab/>
      </w:r>
      <w:r w:rsidRPr="00AE24A9">
        <w:t>Pour une discussion sur cette question, voir Eus</w:t>
      </w:r>
      <w:r w:rsidRPr="00AE24A9">
        <w:t>é</w:t>
      </w:r>
      <w:r w:rsidRPr="00AE24A9">
        <w:t>by, Chantal et Alain, Les disparités internationales de la protection sociale in Revue d’Économie pol</w:t>
      </w:r>
      <w:r w:rsidRPr="00AE24A9">
        <w:t>i</w:t>
      </w:r>
      <w:r w:rsidRPr="00AE24A9">
        <w:t>tique,</w:t>
      </w:r>
      <w:r>
        <w:t xml:space="preserve"> </w:t>
      </w:r>
      <w:r w:rsidRPr="00AE24A9">
        <w:t>n</w:t>
      </w:r>
      <w:r w:rsidRPr="00AE24A9">
        <w:rPr>
          <w:vertAlign w:val="superscript"/>
        </w:rPr>
        <w:t>os</w:t>
      </w:r>
      <w:r>
        <w:t> </w:t>
      </w:r>
      <w:r w:rsidRPr="00AE24A9">
        <w:t>5-6, 1982.</w:t>
      </w:r>
    </w:p>
  </w:footnote>
  <w:footnote w:id="115">
    <w:p w14:paraId="3666FE5E" w14:textId="77777777" w:rsidR="00014EE4" w:rsidRDefault="00014EE4" w:rsidP="00014EE4">
      <w:pPr>
        <w:pStyle w:val="Notedebasdepage"/>
      </w:pPr>
      <w:r>
        <w:rPr>
          <w:rStyle w:val="Appelnotedebasdep"/>
        </w:rPr>
        <w:footnoteRef/>
      </w:r>
      <w:r>
        <w:t xml:space="preserve"> </w:t>
      </w:r>
      <w:r>
        <w:tab/>
      </w:r>
      <w:r w:rsidRPr="00AE24A9">
        <w:t xml:space="preserve">OCDE, </w:t>
      </w:r>
      <w:r w:rsidRPr="005973DF">
        <w:rPr>
          <w:i/>
          <w:iCs/>
          <w:szCs w:val="28"/>
        </w:rPr>
        <w:t>La répartition des revenus dans les pays de</w:t>
      </w:r>
      <w:r w:rsidRPr="00AE24A9">
        <w:t xml:space="preserve"> l’OCDE, étude spéciale, Paris, 1976.</w:t>
      </w:r>
    </w:p>
  </w:footnote>
  <w:footnote w:id="116">
    <w:p w14:paraId="2839322B" w14:textId="77777777" w:rsidR="00014EE4" w:rsidRDefault="00014EE4" w:rsidP="00014EE4">
      <w:pPr>
        <w:pStyle w:val="Notedebasdepage"/>
      </w:pPr>
      <w:r>
        <w:rPr>
          <w:rStyle w:val="Appelnotedebasdep"/>
        </w:rPr>
        <w:footnoteRef/>
      </w:r>
      <w:r>
        <w:t xml:space="preserve"> </w:t>
      </w:r>
      <w:r>
        <w:tab/>
      </w:r>
      <w:r w:rsidRPr="00AE24A9">
        <w:t xml:space="preserve">OCDE, Dépenses sociales 1960-1990, </w:t>
      </w:r>
      <w:r w:rsidRPr="005973DF">
        <w:rPr>
          <w:i/>
          <w:iCs/>
          <w:szCs w:val="28"/>
        </w:rPr>
        <w:t>Problèmes de croissance et de ma</w:t>
      </w:r>
      <w:r w:rsidRPr="005973DF">
        <w:rPr>
          <w:i/>
          <w:iCs/>
          <w:szCs w:val="28"/>
        </w:rPr>
        <w:t>î</w:t>
      </w:r>
      <w:r w:rsidRPr="005973DF">
        <w:rPr>
          <w:i/>
          <w:iCs/>
          <w:szCs w:val="28"/>
        </w:rPr>
        <w:t>trise,</w:t>
      </w:r>
      <w:r w:rsidRPr="00AE24A9">
        <w:t xml:space="preserve"> Paris, 1985.</w:t>
      </w:r>
    </w:p>
  </w:footnote>
  <w:footnote w:id="117">
    <w:p w14:paraId="3546632E" w14:textId="77777777" w:rsidR="00014EE4" w:rsidRDefault="00014EE4" w:rsidP="00014EE4">
      <w:pPr>
        <w:pStyle w:val="Notedebasdepage"/>
      </w:pPr>
      <w:r>
        <w:rPr>
          <w:rStyle w:val="Appelnotedebasdep"/>
        </w:rPr>
        <w:footnoteRef/>
      </w:r>
      <w:r>
        <w:t xml:space="preserve"> </w:t>
      </w:r>
      <w:r>
        <w:tab/>
      </w:r>
      <w:r w:rsidRPr="00AE24A9">
        <w:t xml:space="preserve">OCDE, </w:t>
      </w:r>
      <w:r w:rsidRPr="00A95837">
        <w:rPr>
          <w:i/>
        </w:rPr>
        <w:t>op. cit</w:t>
      </w:r>
      <w:r w:rsidRPr="00AE24A9">
        <w:t>., page 60.</w:t>
      </w:r>
    </w:p>
  </w:footnote>
  <w:footnote w:id="118">
    <w:p w14:paraId="6857A118" w14:textId="77777777" w:rsidR="00014EE4" w:rsidRDefault="00014EE4" w:rsidP="00014EE4">
      <w:pPr>
        <w:pStyle w:val="Notedebasdepage"/>
      </w:pPr>
      <w:r>
        <w:rPr>
          <w:rStyle w:val="Appelnotedebasdep"/>
        </w:rPr>
        <w:footnoteRef/>
      </w:r>
      <w:r>
        <w:t xml:space="preserve"> </w:t>
      </w:r>
      <w:r>
        <w:tab/>
      </w:r>
      <w:r w:rsidRPr="00AE24A9">
        <w:t>Greffe, Xavier</w:t>
      </w:r>
      <w:r w:rsidRPr="00AC53C0">
        <w:rPr>
          <w:i/>
          <w:iCs/>
          <w:szCs w:val="28"/>
        </w:rPr>
        <w:t>, L’évaluation des activités publiques</w:t>
      </w:r>
      <w:r w:rsidRPr="00AE24A9">
        <w:t xml:space="preserve"> in Recherches écon</w:t>
      </w:r>
      <w:r w:rsidRPr="00AE24A9">
        <w:t>o</w:t>
      </w:r>
      <w:r w:rsidRPr="00AE24A9">
        <w:t>miques et sociales, n</w:t>
      </w:r>
      <w:r w:rsidRPr="00AE24A9">
        <w:rPr>
          <w:vertAlign w:val="superscript"/>
        </w:rPr>
        <w:t>os</w:t>
      </w:r>
      <w:r w:rsidRPr="00AE24A9">
        <w:t xml:space="preserve"> 13-14, la documentation fra</w:t>
      </w:r>
      <w:r w:rsidRPr="00AE24A9">
        <w:t>n</w:t>
      </w:r>
      <w:r w:rsidRPr="00AE24A9">
        <w:t>çaise.</w:t>
      </w:r>
    </w:p>
  </w:footnote>
  <w:footnote w:id="119">
    <w:p w14:paraId="04CBF734" w14:textId="77777777" w:rsidR="00014EE4" w:rsidRDefault="00014EE4" w:rsidP="00014EE4">
      <w:pPr>
        <w:pStyle w:val="Notedebasdepage"/>
      </w:pPr>
      <w:r>
        <w:rPr>
          <w:rStyle w:val="Appelnotedebasdep"/>
        </w:rPr>
        <w:footnoteRef/>
      </w:r>
      <w:r>
        <w:t xml:space="preserve"> </w:t>
      </w:r>
      <w:r>
        <w:tab/>
      </w:r>
      <w:r w:rsidRPr="00AE24A9">
        <w:t xml:space="preserve">Greffe, X, </w:t>
      </w:r>
      <w:r w:rsidRPr="00A95837">
        <w:rPr>
          <w:i/>
        </w:rPr>
        <w:t>op. cit</w:t>
      </w:r>
      <w:r w:rsidRPr="00AE24A9">
        <w:t>., page 37.</w:t>
      </w:r>
    </w:p>
  </w:footnote>
  <w:footnote w:id="120">
    <w:p w14:paraId="1FD7456F" w14:textId="77777777" w:rsidR="00014EE4" w:rsidRDefault="00014EE4" w:rsidP="00014EE4">
      <w:pPr>
        <w:pStyle w:val="Notedebasdepage"/>
      </w:pPr>
      <w:r>
        <w:rPr>
          <w:rStyle w:val="Appelnotedebasdep"/>
        </w:rPr>
        <w:footnoteRef/>
      </w:r>
      <w:r>
        <w:t xml:space="preserve"> </w:t>
      </w:r>
      <w:r>
        <w:tab/>
      </w:r>
      <w:r w:rsidRPr="00AE24A9">
        <w:t>Gouvernement du Québec, Développement économ</w:t>
      </w:r>
      <w:r w:rsidRPr="00AE24A9">
        <w:t>i</w:t>
      </w:r>
      <w:r w:rsidRPr="00AE24A9">
        <w:t xml:space="preserve">que. </w:t>
      </w:r>
      <w:r w:rsidRPr="00D966AB">
        <w:rPr>
          <w:i/>
          <w:iCs/>
          <w:szCs w:val="28"/>
        </w:rPr>
        <w:t>Bâtir le Québec, énoncé de politique économique,</w:t>
      </w:r>
      <w:r w:rsidRPr="00AE24A9">
        <w:t xml:space="preserve"> Québec, Éditeur officiel du Qu</w:t>
      </w:r>
      <w:r w:rsidRPr="00AE24A9">
        <w:t>é</w:t>
      </w:r>
      <w:r w:rsidRPr="00AE24A9">
        <w:t>bec, 1979.</w:t>
      </w:r>
    </w:p>
  </w:footnote>
  <w:footnote w:id="121">
    <w:p w14:paraId="208F6800" w14:textId="77777777" w:rsidR="00014EE4" w:rsidRDefault="00014EE4" w:rsidP="00014EE4">
      <w:pPr>
        <w:pStyle w:val="Notedebasdepage"/>
      </w:pPr>
      <w:r>
        <w:rPr>
          <w:rStyle w:val="Appelnotedebasdep"/>
        </w:rPr>
        <w:footnoteRef/>
      </w:r>
      <w:r>
        <w:t xml:space="preserve"> </w:t>
      </w:r>
      <w:r>
        <w:tab/>
      </w:r>
      <w:r w:rsidRPr="00AE24A9">
        <w:t>Secrétariat permanent des conférences socio-économiques du Qu</w:t>
      </w:r>
      <w:r w:rsidRPr="00AE24A9">
        <w:t>é</w:t>
      </w:r>
      <w:r w:rsidRPr="00AE24A9">
        <w:t xml:space="preserve">bec, </w:t>
      </w:r>
      <w:r w:rsidRPr="00D966AB">
        <w:rPr>
          <w:i/>
          <w:iCs/>
          <w:szCs w:val="28"/>
        </w:rPr>
        <w:t>Le bilan des conférences socio-économiques</w:t>
      </w:r>
      <w:r w:rsidRPr="00AE24A9">
        <w:t>, Québec, Les publ</w:t>
      </w:r>
      <w:r w:rsidRPr="00AE24A9">
        <w:t>i</w:t>
      </w:r>
      <w:r w:rsidRPr="00AE24A9">
        <w:t>cations du Québec, 1985.</w:t>
      </w:r>
    </w:p>
  </w:footnote>
  <w:footnote w:id="122">
    <w:p w14:paraId="38959613" w14:textId="77777777" w:rsidR="00014EE4" w:rsidRDefault="00014EE4" w:rsidP="00014EE4">
      <w:pPr>
        <w:pStyle w:val="Notedebasdepage"/>
      </w:pPr>
      <w:r>
        <w:rPr>
          <w:rStyle w:val="Appelnotedebasdep"/>
        </w:rPr>
        <w:footnoteRef/>
      </w:r>
      <w:r>
        <w:t xml:space="preserve"> </w:t>
      </w:r>
      <w:r>
        <w:tab/>
      </w:r>
      <w:r w:rsidRPr="00AE24A9">
        <w:t xml:space="preserve">Parti libéral du Québec, </w:t>
      </w:r>
      <w:r w:rsidRPr="00D966AB">
        <w:rPr>
          <w:i/>
          <w:iCs/>
          <w:szCs w:val="28"/>
        </w:rPr>
        <w:t>Maîtriser l’avenir, programme polit</w:t>
      </w:r>
      <w:r w:rsidRPr="00D966AB">
        <w:rPr>
          <w:i/>
          <w:iCs/>
          <w:szCs w:val="28"/>
        </w:rPr>
        <w:t>i</w:t>
      </w:r>
      <w:r w:rsidRPr="00D966AB">
        <w:rPr>
          <w:i/>
          <w:iCs/>
          <w:szCs w:val="28"/>
        </w:rPr>
        <w:t xml:space="preserve">que, </w:t>
      </w:r>
      <w:r w:rsidRPr="00AE24A9">
        <w:t>1985, p. 89.</w:t>
      </w:r>
    </w:p>
  </w:footnote>
  <w:footnote w:id="123">
    <w:p w14:paraId="5DAB3B14" w14:textId="77777777" w:rsidR="00014EE4" w:rsidRDefault="00014EE4" w:rsidP="00014EE4">
      <w:pPr>
        <w:pStyle w:val="Notedebasdepage"/>
      </w:pPr>
      <w:r>
        <w:rPr>
          <w:rStyle w:val="Appelnotedebasdep"/>
        </w:rPr>
        <w:footnoteRef/>
      </w:r>
      <w:r>
        <w:t xml:space="preserve"> </w:t>
      </w:r>
      <w:r>
        <w:tab/>
      </w:r>
      <w:r w:rsidRPr="00597C23">
        <w:rPr>
          <w:i/>
        </w:rPr>
        <w:t>Idem</w:t>
      </w:r>
      <w:r w:rsidRPr="00AE24A9">
        <w:t>.</w:t>
      </w:r>
    </w:p>
  </w:footnote>
  <w:footnote w:id="124">
    <w:p w14:paraId="0D0668DA" w14:textId="77777777" w:rsidR="00014EE4" w:rsidRDefault="00014EE4" w:rsidP="00014EE4">
      <w:pPr>
        <w:pStyle w:val="Notedebasdepage"/>
      </w:pPr>
      <w:r>
        <w:rPr>
          <w:rStyle w:val="Appelnotedebasdep"/>
        </w:rPr>
        <w:footnoteRef/>
      </w:r>
      <w:r>
        <w:t xml:space="preserve"> </w:t>
      </w:r>
      <w:r>
        <w:tab/>
      </w:r>
      <w:r w:rsidRPr="00597C23">
        <w:rPr>
          <w:i/>
        </w:rPr>
        <w:t>Idem</w:t>
      </w:r>
      <w:r w:rsidRPr="00AE24A9">
        <w:t>.</w:t>
      </w:r>
    </w:p>
  </w:footnote>
  <w:footnote w:id="125">
    <w:p w14:paraId="49F12CF7" w14:textId="77777777" w:rsidR="00014EE4" w:rsidRDefault="00014EE4" w:rsidP="00014EE4">
      <w:pPr>
        <w:pStyle w:val="Notedebasdepage"/>
      </w:pPr>
      <w:r>
        <w:rPr>
          <w:rStyle w:val="Appelnotedebasdep"/>
        </w:rPr>
        <w:footnoteRef/>
      </w:r>
      <w:r>
        <w:t xml:space="preserve"> </w:t>
      </w:r>
      <w:r>
        <w:tab/>
      </w:r>
      <w:r w:rsidRPr="00597C23">
        <w:rPr>
          <w:i/>
        </w:rPr>
        <w:t>Idem</w:t>
      </w:r>
      <w:r w:rsidRPr="00AE24A9">
        <w:t>, p. 9.</w:t>
      </w:r>
    </w:p>
  </w:footnote>
  <w:footnote w:id="126">
    <w:p w14:paraId="4456DB4B" w14:textId="77777777" w:rsidR="00014EE4" w:rsidRDefault="00014EE4" w:rsidP="00014EE4">
      <w:pPr>
        <w:pStyle w:val="Notedebasdepage"/>
      </w:pPr>
      <w:r>
        <w:rPr>
          <w:rStyle w:val="Appelnotedebasdep"/>
        </w:rPr>
        <w:footnoteRef/>
      </w:r>
      <w:r>
        <w:t xml:space="preserve"> </w:t>
      </w:r>
      <w:r>
        <w:tab/>
      </w:r>
      <w:r w:rsidRPr="00597C23">
        <w:rPr>
          <w:i/>
        </w:rPr>
        <w:t>Idem</w:t>
      </w:r>
      <w:r w:rsidRPr="00AE24A9">
        <w:t>, p. 10.</w:t>
      </w:r>
    </w:p>
  </w:footnote>
  <w:footnote w:id="127">
    <w:p w14:paraId="5327A4BC" w14:textId="77777777" w:rsidR="00014EE4" w:rsidRDefault="00014EE4" w:rsidP="00014EE4">
      <w:pPr>
        <w:pStyle w:val="Notedebasdepage"/>
      </w:pPr>
      <w:r>
        <w:rPr>
          <w:rStyle w:val="Appelnotedebasdep"/>
        </w:rPr>
        <w:footnoteRef/>
      </w:r>
      <w:r>
        <w:t xml:space="preserve"> </w:t>
      </w:r>
      <w:r>
        <w:tab/>
      </w:r>
      <w:r w:rsidRPr="00AE24A9">
        <w:t xml:space="preserve">Robert Bourassa, </w:t>
      </w:r>
      <w:r w:rsidRPr="00D966AB">
        <w:rPr>
          <w:i/>
          <w:iCs/>
          <w:szCs w:val="28"/>
        </w:rPr>
        <w:t>Discours prononcé en chambre le 17 déce</w:t>
      </w:r>
      <w:r w:rsidRPr="00D966AB">
        <w:rPr>
          <w:i/>
          <w:iCs/>
          <w:szCs w:val="28"/>
        </w:rPr>
        <w:t>m</w:t>
      </w:r>
      <w:r w:rsidRPr="00D966AB">
        <w:rPr>
          <w:i/>
          <w:iCs/>
          <w:szCs w:val="28"/>
        </w:rPr>
        <w:t>bre</w:t>
      </w:r>
      <w:r w:rsidRPr="00AE24A9">
        <w:t xml:space="preserve"> 1985.</w:t>
      </w:r>
    </w:p>
  </w:footnote>
  <w:footnote w:id="128">
    <w:p w14:paraId="32E7ADFE" w14:textId="77777777" w:rsidR="00014EE4" w:rsidRDefault="00014EE4" w:rsidP="00014EE4">
      <w:pPr>
        <w:pStyle w:val="Notedebasdepage"/>
      </w:pPr>
      <w:r>
        <w:rPr>
          <w:rStyle w:val="Appelnotedebasdep"/>
        </w:rPr>
        <w:footnoteRef/>
      </w:r>
      <w:r>
        <w:t xml:space="preserve"> </w:t>
      </w:r>
      <w:r>
        <w:tab/>
      </w:r>
      <w:r w:rsidRPr="00AE24A9">
        <w:t xml:space="preserve">Parti libéral du Québec, </w:t>
      </w:r>
      <w:r w:rsidRPr="00597C23">
        <w:rPr>
          <w:i/>
        </w:rPr>
        <w:t>Op. cit</w:t>
      </w:r>
      <w:r w:rsidRPr="00AE24A9">
        <w:t>., p.35.</w:t>
      </w:r>
    </w:p>
  </w:footnote>
  <w:footnote w:id="129">
    <w:p w14:paraId="7D0AC01D" w14:textId="77777777" w:rsidR="00014EE4" w:rsidRDefault="00014EE4" w:rsidP="00014EE4">
      <w:pPr>
        <w:pStyle w:val="Notedebasdepage"/>
      </w:pPr>
      <w:r>
        <w:rPr>
          <w:rStyle w:val="Appelnotedebasdep"/>
        </w:rPr>
        <w:footnoteRef/>
      </w:r>
      <w:r>
        <w:t xml:space="preserve"> </w:t>
      </w:r>
      <w:r>
        <w:tab/>
      </w:r>
      <w:r w:rsidRPr="00AE24A9">
        <w:t xml:space="preserve">Gouvernement du Québec, </w:t>
      </w:r>
      <w:r w:rsidRPr="00597C23">
        <w:rPr>
          <w:i/>
        </w:rPr>
        <w:t>Op. cit</w:t>
      </w:r>
      <w:r w:rsidRPr="00AE24A9">
        <w:t>. et</w:t>
      </w:r>
      <w:r>
        <w:t xml:space="preserve"> </w:t>
      </w:r>
      <w:r w:rsidRPr="00AE24A9">
        <w:t>Gouvernement du Qu</w:t>
      </w:r>
      <w:r w:rsidRPr="00AE24A9">
        <w:t>é</w:t>
      </w:r>
      <w:r w:rsidRPr="00AE24A9">
        <w:t xml:space="preserve">bec, </w:t>
      </w:r>
      <w:r w:rsidRPr="00702D14">
        <w:rPr>
          <w:i/>
          <w:iCs/>
          <w:szCs w:val="28"/>
        </w:rPr>
        <w:t>Le virage technologique. Bâtir le Québec, phase 2, Programme d'action économique 1982-1986,</w:t>
      </w:r>
      <w:r w:rsidRPr="00AE24A9">
        <w:t xml:space="preserve"> Qu</w:t>
      </w:r>
      <w:r w:rsidRPr="00AE24A9">
        <w:t>é</w:t>
      </w:r>
      <w:r w:rsidRPr="00AE24A9">
        <w:t>bec, Éditeur officiel du Québec, 1982.</w:t>
      </w:r>
    </w:p>
  </w:footnote>
  <w:footnote w:id="130">
    <w:p w14:paraId="20790662" w14:textId="77777777" w:rsidR="00014EE4" w:rsidRDefault="00014EE4" w:rsidP="00014EE4">
      <w:pPr>
        <w:pStyle w:val="Notedebasdepage"/>
      </w:pPr>
      <w:r>
        <w:rPr>
          <w:rStyle w:val="Appelnotedebasdep"/>
        </w:rPr>
        <w:footnoteRef/>
      </w:r>
      <w:r>
        <w:t xml:space="preserve"> </w:t>
      </w:r>
      <w:r>
        <w:tab/>
      </w:r>
      <w:r w:rsidRPr="00AE24A9">
        <w:t xml:space="preserve">Gouvernement du Québec, Ministère des Finances, </w:t>
      </w:r>
      <w:r w:rsidRPr="00702D14">
        <w:rPr>
          <w:i/>
          <w:iCs/>
          <w:szCs w:val="28"/>
        </w:rPr>
        <w:t>Privatis</w:t>
      </w:r>
      <w:r w:rsidRPr="00702D14">
        <w:rPr>
          <w:i/>
          <w:iCs/>
          <w:szCs w:val="28"/>
        </w:rPr>
        <w:t>a</w:t>
      </w:r>
      <w:r w:rsidRPr="00702D14">
        <w:rPr>
          <w:i/>
          <w:iCs/>
          <w:szCs w:val="28"/>
        </w:rPr>
        <w:t>tion de sociétés d'État, orientations et perspect</w:t>
      </w:r>
      <w:r w:rsidRPr="00702D14">
        <w:rPr>
          <w:i/>
          <w:iCs/>
          <w:szCs w:val="28"/>
        </w:rPr>
        <w:t>i</w:t>
      </w:r>
      <w:r w:rsidRPr="00702D14">
        <w:rPr>
          <w:i/>
          <w:iCs/>
          <w:szCs w:val="28"/>
        </w:rPr>
        <w:t>ves,</w:t>
      </w:r>
      <w:r w:rsidRPr="00AE24A9">
        <w:t xml:space="preserve"> Québec, février 1986.</w:t>
      </w:r>
    </w:p>
  </w:footnote>
  <w:footnote w:id="131">
    <w:p w14:paraId="5DF69C2A" w14:textId="77777777" w:rsidR="00014EE4" w:rsidRDefault="00014EE4" w:rsidP="00014EE4">
      <w:pPr>
        <w:pStyle w:val="Notedebasdepage"/>
      </w:pPr>
      <w:r>
        <w:rPr>
          <w:rStyle w:val="Appelnotedebasdep"/>
        </w:rPr>
        <w:footnoteRef/>
      </w:r>
      <w:r>
        <w:t xml:space="preserve"> </w:t>
      </w:r>
      <w:r>
        <w:tab/>
      </w:r>
      <w:r w:rsidRPr="00AE24A9">
        <w:t xml:space="preserve">Parti libéral du Québec, </w:t>
      </w:r>
      <w:r w:rsidRPr="00597C23">
        <w:rPr>
          <w:i/>
        </w:rPr>
        <w:t>Op. cit</w:t>
      </w:r>
      <w:r w:rsidRPr="00AE24A9">
        <w:t>., p. 13.</w:t>
      </w:r>
    </w:p>
  </w:footnote>
  <w:footnote w:id="132">
    <w:p w14:paraId="58D1EACC" w14:textId="77777777" w:rsidR="00014EE4" w:rsidRDefault="00014EE4" w:rsidP="00014EE4">
      <w:pPr>
        <w:pStyle w:val="Notedebasdepage"/>
      </w:pPr>
      <w:r>
        <w:rPr>
          <w:rStyle w:val="Appelnotedebasdep"/>
        </w:rPr>
        <w:footnoteRef/>
      </w:r>
      <w:r>
        <w:t xml:space="preserve"> </w:t>
      </w:r>
      <w:r>
        <w:tab/>
      </w:r>
      <w:r w:rsidRPr="00AE24A9">
        <w:t>Commission consultative sur le travail et la révision du Code du travail</w:t>
      </w:r>
      <w:r w:rsidRPr="00702D14">
        <w:rPr>
          <w:i/>
          <w:iCs/>
          <w:szCs w:val="28"/>
        </w:rPr>
        <w:t>. Le travail une responsabilité collective,</w:t>
      </w:r>
      <w:r w:rsidRPr="00AE24A9">
        <w:t xml:space="preserve"> Québec, Les publ</w:t>
      </w:r>
      <w:r w:rsidRPr="00AE24A9">
        <w:t>i</w:t>
      </w:r>
      <w:r w:rsidRPr="00AE24A9">
        <w:t>cations du Québec, 1985.</w:t>
      </w:r>
    </w:p>
  </w:footnote>
  <w:footnote w:id="133">
    <w:p w14:paraId="08297166" w14:textId="77777777" w:rsidR="00014EE4" w:rsidRDefault="00014EE4" w:rsidP="00014EE4">
      <w:pPr>
        <w:pStyle w:val="Notedebasdepage"/>
      </w:pPr>
      <w:r>
        <w:rPr>
          <w:rStyle w:val="Appelnotedebasdep"/>
        </w:rPr>
        <w:footnoteRef/>
      </w:r>
      <w:r>
        <w:t xml:space="preserve"> </w:t>
      </w:r>
      <w:r>
        <w:tab/>
      </w:r>
      <w:r w:rsidRPr="00AE24A9">
        <w:t xml:space="preserve">Par économistes </w:t>
      </w:r>
      <w:r>
        <w:t>« </w:t>
      </w:r>
      <w:r w:rsidRPr="00AE24A9">
        <w:t>libéraux</w:t>
      </w:r>
      <w:r>
        <w:t> »</w:t>
      </w:r>
      <w:r w:rsidRPr="00AE24A9">
        <w:t>, nous entendons l’ensemble des économistes qui situent leur analyse dans le cadre du maintien d’une économie de ma</w:t>
      </w:r>
      <w:r w:rsidRPr="00AE24A9">
        <w:t>r</w:t>
      </w:r>
      <w:r w:rsidRPr="00AE24A9">
        <w:t>ché. Cela comprend donc autant les keynésiens que les néo-libéraux, sans vouloir nier les différences considérables qui existent entre ces deux co</w:t>
      </w:r>
      <w:r w:rsidRPr="00AE24A9">
        <w:t>u</w:t>
      </w:r>
      <w:r w:rsidRPr="00AE24A9">
        <w:t>rants. Pour les keyn</w:t>
      </w:r>
      <w:r w:rsidRPr="00AE24A9">
        <w:t>é</w:t>
      </w:r>
      <w:r w:rsidRPr="00AE24A9">
        <w:t>siens, on le sait, l’intervention de l’État dans l’économie, sous forme de dépenses, taxations, paiements de transfert, r</w:t>
      </w:r>
      <w:r w:rsidRPr="00AE24A9">
        <w:t>é</w:t>
      </w:r>
      <w:r w:rsidRPr="00AE24A9">
        <w:t>glement</w:t>
      </w:r>
      <w:r w:rsidRPr="00AE24A9">
        <w:t>a</w:t>
      </w:r>
      <w:r w:rsidRPr="00AE24A9">
        <w:t xml:space="preserve">tion, etc. est une nécessité pour assurer une croissance soutenue et sans heurts. Sous le terme </w:t>
      </w:r>
      <w:r>
        <w:t>« </w:t>
      </w:r>
      <w:r w:rsidRPr="00AE24A9">
        <w:t>néo-libéral</w:t>
      </w:r>
      <w:r>
        <w:t> »</w:t>
      </w:r>
      <w:r w:rsidRPr="00AE24A9">
        <w:t xml:space="preserve"> nous regroupons l’ensemble des analyses centrées sur la croyance en l’auto-régulation harmonieuse du ma</w:t>
      </w:r>
      <w:r w:rsidRPr="00AE24A9">
        <w:t>r</w:t>
      </w:r>
      <w:r w:rsidRPr="00AE24A9">
        <w:t>ché (comportement rationnel des individus cherchant à maximiser leur sati</w:t>
      </w:r>
      <w:r w:rsidRPr="00AE24A9">
        <w:t>s</w:t>
      </w:r>
      <w:r w:rsidRPr="00AE24A9">
        <w:t>faction à moindre coût et assurant par la même l’allocation optimale des re</w:t>
      </w:r>
      <w:r w:rsidRPr="00AE24A9">
        <w:t>s</w:t>
      </w:r>
      <w:r w:rsidRPr="00AE24A9">
        <w:t>sources rares). Cela co</w:t>
      </w:r>
      <w:r w:rsidRPr="00AE24A9">
        <w:t>m</w:t>
      </w:r>
      <w:r w:rsidRPr="00AE24A9">
        <w:t>prend autant les néo-classiques du début du siècle, qu'actuellement les m</w:t>
      </w:r>
      <w:r w:rsidRPr="00AE24A9">
        <w:t>o</w:t>
      </w:r>
      <w:r w:rsidRPr="00AE24A9">
        <w:t>nétaristes ou les adeptes de l’économie de l’offre.</w:t>
      </w:r>
    </w:p>
    <w:p w14:paraId="38F00F00" w14:textId="77777777" w:rsidR="00014EE4" w:rsidRDefault="00014EE4" w:rsidP="00014EE4">
      <w:pPr>
        <w:pStyle w:val="Notedebasdepage"/>
      </w:pPr>
      <w:r>
        <w:tab/>
      </w:r>
      <w:r>
        <w:tab/>
      </w:r>
      <w:r w:rsidRPr="00AE24A9">
        <w:t>Une présentation rigoureuse des différents courants est faite dans l’ouvrage de Baumol et Blinder (1979).</w:t>
      </w:r>
    </w:p>
  </w:footnote>
  <w:footnote w:id="134">
    <w:p w14:paraId="6C7C4EA3" w14:textId="77777777" w:rsidR="00014EE4" w:rsidRDefault="00014EE4" w:rsidP="00014EE4">
      <w:pPr>
        <w:pStyle w:val="Notedebasdepage"/>
      </w:pPr>
      <w:r>
        <w:rPr>
          <w:rStyle w:val="Appelnotedebasdep"/>
        </w:rPr>
        <w:footnoteRef/>
      </w:r>
      <w:r>
        <w:t xml:space="preserve"> </w:t>
      </w:r>
      <w:r>
        <w:tab/>
      </w:r>
      <w:r w:rsidRPr="00AE24A9">
        <w:t>La première fuite en avant fut pratiquée au Canada durant la première moitié de la décennie 70. Après une longue période de tergiversations, le gouve</w:t>
      </w:r>
      <w:r w:rsidRPr="00AE24A9">
        <w:t>r</w:t>
      </w:r>
      <w:r w:rsidRPr="00AE24A9">
        <w:t>nement fédéral s’est finalement résolument engagé sur la seconde voie, d</w:t>
      </w:r>
      <w:r w:rsidRPr="00AE24A9">
        <w:t>e</w:t>
      </w:r>
      <w:r w:rsidRPr="00AE24A9">
        <w:t>puis l’arrivée du gouvernement conservateur au po</w:t>
      </w:r>
      <w:r w:rsidRPr="00AE24A9">
        <w:t>u</w:t>
      </w:r>
      <w:r w:rsidRPr="00AE24A9">
        <w:t>voir.</w:t>
      </w:r>
    </w:p>
  </w:footnote>
  <w:footnote w:id="135">
    <w:p w14:paraId="77E1A2AC" w14:textId="77777777" w:rsidR="00014EE4" w:rsidRDefault="00014EE4" w:rsidP="00014EE4">
      <w:pPr>
        <w:pStyle w:val="Notedebasdepage"/>
      </w:pPr>
      <w:r>
        <w:rPr>
          <w:rStyle w:val="Appelnotedebasdep"/>
        </w:rPr>
        <w:footnoteRef/>
      </w:r>
      <w:r>
        <w:t xml:space="preserve"> </w:t>
      </w:r>
      <w:r>
        <w:tab/>
      </w:r>
      <w:r w:rsidRPr="00AE24A9">
        <w:t>Nous prenons ici les données des dépenses, recettes et solde budgétaires exprimés selon la comptabilité nation</w:t>
      </w:r>
      <w:r w:rsidRPr="00AE24A9">
        <w:t>a</w:t>
      </w:r>
      <w:r w:rsidRPr="00AE24A9">
        <w:t>le et non selon les comptes publics (i.e. présentés avec le budget). Ce sont en effet les données de la comptabil</w:t>
      </w:r>
      <w:r w:rsidRPr="00AE24A9">
        <w:t>i</w:t>
      </w:r>
      <w:r w:rsidRPr="00AE24A9">
        <w:t>té nationale qui permettent le mieux de représenter l’impact des f</w:t>
      </w:r>
      <w:r w:rsidRPr="00AE24A9">
        <w:t>i</w:t>
      </w:r>
      <w:r w:rsidRPr="00AE24A9">
        <w:t>nances publiques sur l’activité économique. Voir ministère des Finances</w:t>
      </w:r>
      <w:r>
        <w:t xml:space="preserve"> (1983)</w:t>
      </w:r>
      <w:r w:rsidRPr="00AE24A9">
        <w:t>.</w:t>
      </w:r>
    </w:p>
  </w:footnote>
  <w:footnote w:id="136">
    <w:p w14:paraId="262A8A36" w14:textId="77777777" w:rsidR="00014EE4" w:rsidRDefault="00014EE4" w:rsidP="00014EE4">
      <w:pPr>
        <w:pStyle w:val="Notedebasdepage"/>
      </w:pPr>
      <w:r>
        <w:rPr>
          <w:rStyle w:val="Appelnotedebasdep"/>
        </w:rPr>
        <w:footnoteRef/>
      </w:r>
      <w:r>
        <w:t xml:space="preserve"> </w:t>
      </w:r>
      <w:r>
        <w:tab/>
      </w:r>
      <w:r w:rsidRPr="00AE24A9">
        <w:t>Voir à ce sujet Deblock (1983) et Deblock et Pe</w:t>
      </w:r>
      <w:r w:rsidRPr="00AE24A9">
        <w:t>r</w:t>
      </w:r>
      <w:r w:rsidRPr="00AE24A9">
        <w:t>reault (1985 A et B).</w:t>
      </w:r>
    </w:p>
  </w:footnote>
  <w:footnote w:id="137">
    <w:p w14:paraId="4904F87B" w14:textId="77777777" w:rsidR="00014EE4" w:rsidRDefault="00014EE4" w:rsidP="00014EE4">
      <w:pPr>
        <w:pStyle w:val="Notedebasdepage"/>
      </w:pPr>
      <w:r>
        <w:rPr>
          <w:rStyle w:val="Appelnotedebasdep"/>
        </w:rPr>
        <w:footnoteRef/>
      </w:r>
      <w:r>
        <w:t xml:space="preserve"> </w:t>
      </w:r>
      <w:r>
        <w:tab/>
      </w:r>
      <w:r w:rsidRPr="00AE24A9">
        <w:t>Sur les débats sur les d</w:t>
      </w:r>
      <w:r w:rsidRPr="00AE24A9">
        <w:t>é</w:t>
      </w:r>
      <w:r w:rsidRPr="00AE24A9">
        <w:t>ficits, voir van Schendel (1985) et Miller et Price (1984).</w:t>
      </w:r>
    </w:p>
  </w:footnote>
  <w:footnote w:id="138">
    <w:p w14:paraId="5EBD6FBB" w14:textId="77777777" w:rsidR="00014EE4" w:rsidRDefault="00014EE4" w:rsidP="00014EE4">
      <w:pPr>
        <w:pStyle w:val="Notedebasdepage"/>
      </w:pPr>
      <w:r>
        <w:rPr>
          <w:rStyle w:val="Appelnotedebasdep"/>
        </w:rPr>
        <w:footnoteRef/>
      </w:r>
      <w:r>
        <w:t xml:space="preserve"> </w:t>
      </w:r>
      <w:r>
        <w:tab/>
      </w:r>
      <w:r w:rsidRPr="00AE24A9">
        <w:t>Le taux d’utilisation de la main-d’oeuvre de longue période est calculé à partir d’une moyenne mobile des taux de participation et des taux de ch</w:t>
      </w:r>
      <w:r w:rsidRPr="00AE24A9">
        <w:t>ô</w:t>
      </w:r>
      <w:r w:rsidRPr="00AE24A9">
        <w:t>mage corrigés des variations conjoncturelles. Le solde budgétaire co</w:t>
      </w:r>
      <w:r w:rsidRPr="00AE24A9">
        <w:t>r</w:t>
      </w:r>
      <w:r>
        <w:t>rigé des variations conjonc</w:t>
      </w:r>
      <w:r w:rsidRPr="00AE24A9">
        <w:t xml:space="preserve">turelles représente donc le solde qui serait observé, </w:t>
      </w:r>
      <w:r>
        <w:t>« </w:t>
      </w:r>
      <w:r w:rsidRPr="00AE24A9">
        <w:t>toutes choses égales par ai</w:t>
      </w:r>
      <w:r w:rsidRPr="00AE24A9">
        <w:t>l</w:t>
      </w:r>
      <w:r w:rsidRPr="00AE24A9">
        <w:t>leurs</w:t>
      </w:r>
      <w:r>
        <w:t> »</w:t>
      </w:r>
      <w:r w:rsidRPr="00AE24A9">
        <w:t xml:space="preserve"> si le niveau d’activité de l’économie était celui de son sentier de croissance de </w:t>
      </w:r>
      <w:r>
        <w:t>« </w:t>
      </w:r>
      <w:r w:rsidRPr="00AE24A9">
        <w:t>longue période</w:t>
      </w:r>
      <w:r>
        <w:t> »</w:t>
      </w:r>
      <w:r w:rsidRPr="00AE24A9">
        <w:t xml:space="preserve"> (environ 10 ans). (Canada, ministère des F</w:t>
      </w:r>
      <w:r w:rsidRPr="00AE24A9">
        <w:t>i</w:t>
      </w:r>
      <w:r w:rsidRPr="00AE24A9">
        <w:t>nances, 1983).</w:t>
      </w:r>
    </w:p>
  </w:footnote>
  <w:footnote w:id="139">
    <w:p w14:paraId="24744C1A" w14:textId="77777777" w:rsidR="00014EE4" w:rsidRDefault="00014EE4" w:rsidP="00014EE4">
      <w:pPr>
        <w:pStyle w:val="Notedebasdepage"/>
      </w:pPr>
      <w:r>
        <w:rPr>
          <w:rStyle w:val="Appelnotedebasdep"/>
        </w:rPr>
        <w:footnoteRef/>
      </w:r>
      <w:r>
        <w:t xml:space="preserve"> </w:t>
      </w:r>
      <w:r>
        <w:tab/>
      </w:r>
      <w:r w:rsidRPr="00AE24A9">
        <w:t>Le solde budgétaire est ici corrigé de la baisse de la valeur réelle du passif à valeur nette due à l’inflation et calculée en déflatant l’encours du 1er avril par l’indice des prix du PNB pour la période couvrant les deux trimest</w:t>
      </w:r>
      <w:r>
        <w:t>r</w:t>
      </w:r>
      <w:r w:rsidRPr="00AE24A9">
        <w:t>es antérieurs et les deux trimestres post</w:t>
      </w:r>
      <w:r w:rsidRPr="00AE24A9">
        <w:t>é</w:t>
      </w:r>
      <w:r w:rsidRPr="00AE24A9">
        <w:t>rieurs.</w:t>
      </w:r>
    </w:p>
  </w:footnote>
  <w:footnote w:id="140">
    <w:p w14:paraId="1C983BE4" w14:textId="77777777" w:rsidR="00014EE4" w:rsidRDefault="00014EE4" w:rsidP="00014EE4">
      <w:pPr>
        <w:pStyle w:val="Notedebasdepage"/>
      </w:pPr>
      <w:r>
        <w:rPr>
          <w:rStyle w:val="Appelnotedebasdep"/>
        </w:rPr>
        <w:footnoteRef/>
      </w:r>
      <w:r>
        <w:t xml:space="preserve"> </w:t>
      </w:r>
      <w:r>
        <w:tab/>
      </w:r>
      <w:r w:rsidRPr="00AE24A9">
        <w:t xml:space="preserve">Une correction par l’inflation au sens strict consisterait à </w:t>
      </w:r>
      <w:r>
        <w:t>« </w:t>
      </w:r>
      <w:r w:rsidRPr="00AE24A9">
        <w:t>déflater</w:t>
      </w:r>
      <w:r>
        <w:t> »</w:t>
      </w:r>
      <w:r w:rsidRPr="00AE24A9">
        <w:t xml:space="preserve"> chac</w:t>
      </w:r>
      <w:r w:rsidRPr="00AE24A9">
        <w:t>u</w:t>
      </w:r>
      <w:r w:rsidRPr="00AE24A9">
        <w:t>ne des catégories de recettes et de d</w:t>
      </w:r>
      <w:r w:rsidRPr="00AE24A9">
        <w:t>é</w:t>
      </w:r>
      <w:r w:rsidRPr="00AE24A9">
        <w:t>penses par son indice de prix. Une telle démarche a été faite aux États-Unis par De Leeuw et Holloway (1982).</w:t>
      </w:r>
    </w:p>
  </w:footnote>
  <w:footnote w:id="141">
    <w:p w14:paraId="173E6762" w14:textId="77777777" w:rsidR="00014EE4" w:rsidRDefault="00014EE4" w:rsidP="00014EE4">
      <w:pPr>
        <w:pStyle w:val="Notedebasdepage"/>
      </w:pPr>
      <w:r>
        <w:rPr>
          <w:rStyle w:val="Appelnotedebasdep"/>
        </w:rPr>
        <w:footnoteRef/>
      </w:r>
      <w:r>
        <w:t xml:space="preserve"> </w:t>
      </w:r>
      <w:r>
        <w:tab/>
      </w:r>
      <w:r w:rsidRPr="00AE24A9">
        <w:t>Voir à ce sujet van Schendel (1985).</w:t>
      </w:r>
    </w:p>
  </w:footnote>
  <w:footnote w:id="142">
    <w:p w14:paraId="5010CE00" w14:textId="77777777" w:rsidR="00014EE4" w:rsidRDefault="00014EE4" w:rsidP="00014EE4">
      <w:pPr>
        <w:pStyle w:val="Notedebasdepage"/>
      </w:pPr>
      <w:r>
        <w:rPr>
          <w:rStyle w:val="Appelnotedebasdep"/>
        </w:rPr>
        <w:footnoteRef/>
      </w:r>
      <w:r>
        <w:t xml:space="preserve"> </w:t>
      </w:r>
      <w:r>
        <w:tab/>
      </w:r>
      <w:r w:rsidRPr="00AE24A9">
        <w:t>van Schendel (1985)</w:t>
      </w:r>
    </w:p>
  </w:footnote>
  <w:footnote w:id="143">
    <w:p w14:paraId="2FBBC711" w14:textId="77777777" w:rsidR="00014EE4" w:rsidRDefault="00014EE4" w:rsidP="00014EE4">
      <w:pPr>
        <w:pStyle w:val="Notedebasdepage"/>
      </w:pPr>
      <w:r>
        <w:rPr>
          <w:rStyle w:val="Appelnotedebasdep"/>
        </w:rPr>
        <w:footnoteRef/>
      </w:r>
      <w:r>
        <w:t xml:space="preserve"> </w:t>
      </w:r>
      <w:r>
        <w:tab/>
      </w:r>
      <w:r w:rsidRPr="00AE24A9">
        <w:t>Dans les années 50 et 60, le taux de chômage s’est situé en moyenne à 4,6</w:t>
      </w:r>
      <w:r>
        <w:t>%</w:t>
      </w:r>
      <w:r w:rsidRPr="00AE24A9">
        <w:t xml:space="preserve"> mais à 4,1</w:t>
      </w:r>
      <w:r>
        <w:t>%</w:t>
      </w:r>
      <w:r w:rsidRPr="00AE24A9">
        <w:t xml:space="preserve"> si on excepte la période 1957-61, péri</w:t>
      </w:r>
      <w:r w:rsidRPr="00AE24A9">
        <w:t>o</w:t>
      </w:r>
      <w:r w:rsidRPr="00AE24A9">
        <w:t>de de forte poussée du chôm</w:t>
      </w:r>
      <w:r w:rsidRPr="00AE24A9">
        <w:t>a</w:t>
      </w:r>
      <w:r w:rsidRPr="00AE24A9">
        <w:t>ge.</w:t>
      </w:r>
    </w:p>
  </w:footnote>
  <w:footnote w:id="144">
    <w:p w14:paraId="51D0B4AF" w14:textId="77777777" w:rsidR="00014EE4" w:rsidRDefault="00014EE4" w:rsidP="00014EE4">
      <w:pPr>
        <w:pStyle w:val="Notedebasdepage"/>
      </w:pPr>
      <w:r>
        <w:rPr>
          <w:rStyle w:val="Appelnotedebasdep"/>
        </w:rPr>
        <w:footnoteRef/>
      </w:r>
      <w:r>
        <w:t xml:space="preserve"> </w:t>
      </w:r>
      <w:r>
        <w:tab/>
      </w:r>
      <w:r w:rsidRPr="00AE24A9">
        <w:t>Voir l’objectif - en termes d’emplois - que fixait le conseil économique du Canada dans son 1</w:t>
      </w:r>
      <w:r w:rsidRPr="00AE24A9">
        <w:rPr>
          <w:vertAlign w:val="superscript"/>
        </w:rPr>
        <w:t>er</w:t>
      </w:r>
      <w:r w:rsidRPr="00AE24A9">
        <w:t xml:space="preserve"> exposé a</w:t>
      </w:r>
      <w:r w:rsidRPr="00AE24A9">
        <w:t>n</w:t>
      </w:r>
      <w:r w:rsidRPr="00AE24A9">
        <w:t>nuel en 1964.</w:t>
      </w:r>
    </w:p>
  </w:footnote>
  <w:footnote w:id="145">
    <w:p w14:paraId="4EB091CA" w14:textId="77777777" w:rsidR="00014EE4" w:rsidRDefault="00014EE4" w:rsidP="00014EE4">
      <w:pPr>
        <w:pStyle w:val="Notedebasdepage"/>
      </w:pPr>
      <w:r>
        <w:rPr>
          <w:rStyle w:val="Appelnotedebasdep"/>
        </w:rPr>
        <w:footnoteRef/>
      </w:r>
      <w:r>
        <w:t xml:space="preserve"> </w:t>
      </w:r>
      <w:r>
        <w:tab/>
      </w:r>
      <w:r w:rsidRPr="00AE24A9">
        <w:t>Okun (1962) pp. 137-138. Le coefficient exact était 3,2.</w:t>
      </w:r>
    </w:p>
  </w:footnote>
  <w:footnote w:id="146">
    <w:p w14:paraId="66D5C1A8" w14:textId="77777777" w:rsidR="00014EE4" w:rsidRDefault="00014EE4" w:rsidP="00014EE4">
      <w:pPr>
        <w:pStyle w:val="Notedebasdepage"/>
      </w:pPr>
      <w:r>
        <w:rPr>
          <w:rStyle w:val="Appelnotedebasdep"/>
        </w:rPr>
        <w:footnoteRef/>
      </w:r>
      <w:r>
        <w:t xml:space="preserve"> </w:t>
      </w:r>
      <w:r>
        <w:tab/>
      </w:r>
      <w:r w:rsidRPr="00AE24A9">
        <w:t>Nous calculons l’impact de la diminution du PNB - ou plus exactement de la différence entre PNB potentiel et PNB réel - en po</w:t>
      </w:r>
      <w:r w:rsidRPr="00AE24A9">
        <w:t>n</w:t>
      </w:r>
      <w:r w:rsidRPr="00AE24A9">
        <w:t>dérant chaque catégorie de dépenses et de recettes (stabilisateurs a</w:t>
      </w:r>
      <w:r w:rsidRPr="00AE24A9">
        <w:t>u</w:t>
      </w:r>
      <w:r w:rsidRPr="00AE24A9">
        <w:t>tomatiques) par leur élasticité i.e. leur sensibilité à la variation de la conjoncture. Voir van Schendel (1985).</w:t>
      </w:r>
    </w:p>
  </w:footnote>
  <w:footnote w:id="147">
    <w:p w14:paraId="31732A9D" w14:textId="77777777" w:rsidR="00014EE4" w:rsidRDefault="00014EE4" w:rsidP="00014EE4">
      <w:pPr>
        <w:pStyle w:val="Notedebasdepage"/>
      </w:pPr>
      <w:r>
        <w:rPr>
          <w:rStyle w:val="Appelnotedebasdep"/>
        </w:rPr>
        <w:footnoteRef/>
      </w:r>
      <w:r>
        <w:t xml:space="preserve"> </w:t>
      </w:r>
      <w:r>
        <w:tab/>
      </w:r>
      <w:r w:rsidRPr="00AE24A9">
        <w:t>La correction est effectuée à partir de 1968, date à partir de l</w:t>
      </w:r>
      <w:r w:rsidRPr="00AE24A9">
        <w:t>a</w:t>
      </w:r>
      <w:r w:rsidRPr="00AE24A9">
        <w:t>quelle le taux de chômage dépasse durablement les 4</w:t>
      </w:r>
      <w:r>
        <w:t>%</w:t>
      </w:r>
      <w:r w:rsidRPr="00AE24A9">
        <w:t>. Nous multiplions la partie du d</w:t>
      </w:r>
      <w:r w:rsidRPr="00AE24A9">
        <w:t>é</w:t>
      </w:r>
      <w:r w:rsidRPr="00AE24A9">
        <w:t>ficit attribuable à un chômage supérieur à 4</w:t>
      </w:r>
      <w:r>
        <w:t>%</w:t>
      </w:r>
      <w:r w:rsidRPr="00AE24A9">
        <w:t xml:space="preserve"> par le taux d’intérêt moyen de la dette gouvernementale selon les comptes publics. Mais cet intérêt doit être payé chaque année, d’où la n</w:t>
      </w:r>
      <w:r w:rsidRPr="00AE24A9">
        <w:t>é</w:t>
      </w:r>
      <w:r w:rsidRPr="00AE24A9">
        <w:t>cessité méthodologique d’additionner les résultats annuels. On obtient alors les résultats présentés à la colonne du T</w:t>
      </w:r>
      <w:r w:rsidRPr="00AE24A9">
        <w:t>a</w:t>
      </w:r>
      <w:r w:rsidRPr="00AE24A9">
        <w:t>bleau</w:t>
      </w:r>
      <w:r>
        <w:t> </w:t>
      </w:r>
      <w:r w:rsidRPr="00AE24A9">
        <w:t xml:space="preserve">7. </w:t>
      </w:r>
      <w:r>
        <w:t>À</w:t>
      </w:r>
      <w:r w:rsidRPr="00AE24A9">
        <w:t xml:space="preserve"> noter que la co</w:t>
      </w:r>
      <w:r w:rsidRPr="00AE24A9">
        <w:t>r</w:t>
      </w:r>
      <w:r w:rsidRPr="00AE24A9">
        <w:t>rection que nous effectuons par les intérêts ne porte que sur les intérêts pay</w:t>
      </w:r>
      <w:r w:rsidRPr="00AE24A9">
        <w:t>a</w:t>
      </w:r>
      <w:r w:rsidRPr="00AE24A9">
        <w:t>bles</w:t>
      </w:r>
      <w:r>
        <w:t xml:space="preserve"> </w:t>
      </w:r>
      <w:r w:rsidRPr="00AE24A9">
        <w:t>suite à une hausse du taux de chômage au dessus de 4</w:t>
      </w:r>
      <w:r>
        <w:t>%</w:t>
      </w:r>
      <w:r w:rsidRPr="00AE24A9">
        <w:t>, et non sur l’ensemble du service de la dette.</w:t>
      </w:r>
    </w:p>
  </w:footnote>
  <w:footnote w:id="148">
    <w:p w14:paraId="2A36A80C" w14:textId="77777777" w:rsidR="00014EE4" w:rsidRDefault="00014EE4" w:rsidP="00014EE4">
      <w:pPr>
        <w:pStyle w:val="Notedebasdepage"/>
      </w:pPr>
      <w:r>
        <w:rPr>
          <w:rStyle w:val="Appelnotedebasdep"/>
        </w:rPr>
        <w:footnoteRef/>
      </w:r>
      <w:r>
        <w:t xml:space="preserve"> </w:t>
      </w:r>
      <w:r>
        <w:tab/>
      </w:r>
      <w:r w:rsidRPr="00AE24A9">
        <w:t>D’autres facteurs conjoncturels ont joué dans l’augmentation passive du déficit, même si leur incidence a été plus limitée. Deux facteurs en partic</w:t>
      </w:r>
      <w:r w:rsidRPr="00AE24A9">
        <w:t>u</w:t>
      </w:r>
      <w:r w:rsidRPr="00AE24A9">
        <w:t>lier méritent notre attention</w:t>
      </w:r>
      <w:r>
        <w:t> :</w:t>
      </w:r>
      <w:r w:rsidRPr="00AE24A9">
        <w:t xml:space="preserve"> la dépréciation du dollar can</w:t>
      </w:r>
      <w:r w:rsidRPr="00AE24A9">
        <w:t>a</w:t>
      </w:r>
      <w:r w:rsidRPr="00AE24A9">
        <w:t>dien et la crise énergétique.</w:t>
      </w:r>
    </w:p>
    <w:p w14:paraId="0DD99420" w14:textId="77777777" w:rsidR="00014EE4" w:rsidRDefault="00014EE4" w:rsidP="00014EE4">
      <w:pPr>
        <w:pStyle w:val="Notedebasdepage"/>
      </w:pPr>
      <w:r>
        <w:tab/>
      </w:r>
      <w:r>
        <w:tab/>
      </w:r>
      <w:r w:rsidRPr="00AE24A9">
        <w:t>La dépréciation du dollar canadien a une incidence sur le service de la dette en monnaie étrangère. Jusqu’en 1978, la dette envers les non résidents est restée limitée. Durant la période 1970-75, elle repr</w:t>
      </w:r>
      <w:r w:rsidRPr="00AE24A9">
        <w:t>é</w:t>
      </w:r>
      <w:r w:rsidRPr="00AE24A9">
        <w:t>sentait moins de 2</w:t>
      </w:r>
      <w:r>
        <w:t>%</w:t>
      </w:r>
      <w:r w:rsidRPr="00AE24A9">
        <w:t xml:space="preserve"> du total des obligations négociables. Le recours à des emprunts importants sur les marchés étrangers, notamment en 1978 et 1984, a fait monter le pourcentage à 11,4% et 11</w:t>
      </w:r>
      <w:r>
        <w:t>%</w:t>
      </w:r>
      <w:r w:rsidRPr="00AE24A9">
        <w:t xml:space="preserve"> durant les périodes 1976-80 et 1981-85. Pri</w:t>
      </w:r>
      <w:r w:rsidRPr="00AE24A9">
        <w:t>n</w:t>
      </w:r>
      <w:r w:rsidRPr="00AE24A9">
        <w:t>cipalement en mo</w:t>
      </w:r>
      <w:r w:rsidRPr="00AE24A9">
        <w:t>n</w:t>
      </w:r>
      <w:r w:rsidRPr="00AE24A9">
        <w:t>naie américaine, l’amortissement de cette dette s’est trouvé renchéri avec la dépréciation du do</w:t>
      </w:r>
      <w:r w:rsidRPr="00AE24A9">
        <w:t>l</w:t>
      </w:r>
      <w:r w:rsidRPr="00AE24A9">
        <w:t>lar canadien à partir de 1976.</w:t>
      </w:r>
    </w:p>
    <w:p w14:paraId="6F145934" w14:textId="77777777" w:rsidR="00014EE4" w:rsidRDefault="00014EE4" w:rsidP="00014EE4">
      <w:pPr>
        <w:pStyle w:val="Notedebasdepage"/>
      </w:pPr>
      <w:r>
        <w:tab/>
      </w:r>
      <w:r>
        <w:tab/>
      </w:r>
      <w:r w:rsidRPr="00AE24A9">
        <w:t>La crise énergétique, au début des années 80, a de son coté entraîné des paiements accrus au titre des programmes d’indemnisation sur les import</w:t>
      </w:r>
      <w:r w:rsidRPr="00AE24A9">
        <w:t>a</w:t>
      </w:r>
      <w:r w:rsidRPr="00AE24A9">
        <w:t>tions et des recettes de prélèvement sur les exportations de produits pétr</w:t>
      </w:r>
      <w:r w:rsidRPr="00AE24A9">
        <w:t>o</w:t>
      </w:r>
      <w:r w:rsidRPr="00AE24A9">
        <w:t>liers et gaziers. Le Programme énergétique national (PEN) e</w:t>
      </w:r>
      <w:r>
        <w:t>t l’instauration de taxes spéci</w:t>
      </w:r>
      <w:r w:rsidRPr="00AE24A9">
        <w:t>ales sur les recettes de l’industrie pétrolière et gazière et sur les produits de consommation (essence, huile à chauffage...) sont cependant venus en partie corriger le dés</w:t>
      </w:r>
      <w:r w:rsidRPr="00AE24A9">
        <w:t>é</w:t>
      </w:r>
      <w:r w:rsidRPr="00AE24A9">
        <w:t>quilibre des finances publiques occasionné par la crise énerg</w:t>
      </w:r>
      <w:r w:rsidRPr="00AE24A9">
        <w:t>é</w:t>
      </w:r>
      <w:r w:rsidRPr="00AE24A9">
        <w:t>tique.</w:t>
      </w:r>
    </w:p>
  </w:footnote>
  <w:footnote w:id="149">
    <w:p w14:paraId="7AAF07F6" w14:textId="77777777" w:rsidR="00014EE4" w:rsidRDefault="00014EE4" w:rsidP="00014EE4">
      <w:pPr>
        <w:pStyle w:val="Notedebasdepage"/>
      </w:pPr>
      <w:r>
        <w:rPr>
          <w:rStyle w:val="Appelnotedebasdep"/>
        </w:rPr>
        <w:footnoteRef/>
      </w:r>
      <w:r>
        <w:t xml:space="preserve"> </w:t>
      </w:r>
      <w:r>
        <w:tab/>
      </w:r>
      <w:r w:rsidRPr="00AE24A9">
        <w:t>Par politique fiscale nous entendons ici les mesures budgétaires qui affectent les recettes fiscales du gouve</w:t>
      </w:r>
      <w:r w:rsidRPr="00AE24A9">
        <w:t>r</w:t>
      </w:r>
      <w:r w:rsidRPr="00AE24A9">
        <w:t>nement.</w:t>
      </w:r>
    </w:p>
  </w:footnote>
  <w:footnote w:id="150">
    <w:p w14:paraId="27D1741C" w14:textId="77777777" w:rsidR="00014EE4" w:rsidRDefault="00014EE4" w:rsidP="00014EE4">
      <w:pPr>
        <w:pStyle w:val="Notedebasdepage"/>
      </w:pPr>
      <w:r>
        <w:rPr>
          <w:rStyle w:val="Appelnotedebasdep"/>
        </w:rPr>
        <w:footnoteRef/>
      </w:r>
      <w:r>
        <w:t xml:space="preserve"> </w:t>
      </w:r>
      <w:r>
        <w:tab/>
      </w:r>
      <w:r w:rsidRPr="00AE24A9">
        <w:t>Canada, ministère des Finances, (1983). Récemment, (octobre 1986), le ra</w:t>
      </w:r>
      <w:r w:rsidRPr="00AE24A9">
        <w:t>p</w:t>
      </w:r>
      <w:r w:rsidRPr="00AE24A9">
        <w:t>port du vérificateur général du Canada, K. Dye, indiquait que les exem</w:t>
      </w:r>
      <w:r w:rsidRPr="00AE24A9">
        <w:t>p</w:t>
      </w:r>
      <w:r w:rsidRPr="00AE24A9">
        <w:t>tions fiscales coûtaient 28 mi</w:t>
      </w:r>
      <w:r w:rsidRPr="00AE24A9">
        <w:t>l</w:t>
      </w:r>
      <w:r w:rsidRPr="00AE24A9">
        <w:t>liards par année au trésor fédéral.</w:t>
      </w:r>
    </w:p>
  </w:footnote>
  <w:footnote w:id="151">
    <w:p w14:paraId="296026DF" w14:textId="77777777" w:rsidR="00014EE4" w:rsidRDefault="00014EE4" w:rsidP="00014EE4">
      <w:pPr>
        <w:pStyle w:val="Notedebasdepage"/>
      </w:pPr>
      <w:r>
        <w:rPr>
          <w:rStyle w:val="Appelnotedebasdep"/>
        </w:rPr>
        <w:footnoteRef/>
      </w:r>
      <w:r>
        <w:t xml:space="preserve"> </w:t>
      </w:r>
      <w:r>
        <w:tab/>
      </w:r>
      <w:r w:rsidRPr="00AE24A9">
        <w:t xml:space="preserve">Voir conseil économique du </w:t>
      </w:r>
      <w:r>
        <w:t>Canada (1984).</w:t>
      </w:r>
    </w:p>
  </w:footnote>
  <w:footnote w:id="152">
    <w:p w14:paraId="68C0048A" w14:textId="77777777" w:rsidR="00014EE4" w:rsidRDefault="00014EE4" w:rsidP="00014EE4">
      <w:pPr>
        <w:pStyle w:val="Notedebasdepage"/>
      </w:pPr>
      <w:r>
        <w:rPr>
          <w:rStyle w:val="Appelnotedebasdep"/>
        </w:rPr>
        <w:footnoteRef/>
      </w:r>
      <w:r>
        <w:t xml:space="preserve"> </w:t>
      </w:r>
      <w:r>
        <w:tab/>
      </w:r>
      <w:r w:rsidRPr="00AE24A9">
        <w:t>Parlant de la récession de 1981-82, Serge Coulombe (1984) peut avec raison a</w:t>
      </w:r>
      <w:r w:rsidRPr="00AE24A9">
        <w:t>f</w:t>
      </w:r>
      <w:r w:rsidRPr="00AE24A9">
        <w:t>firmer</w:t>
      </w:r>
      <w:r>
        <w:t> :</w:t>
      </w:r>
      <w:r w:rsidRPr="00AE24A9">
        <w:t xml:space="preserve"> </w:t>
      </w:r>
      <w:r>
        <w:t>« </w:t>
      </w:r>
      <w:r w:rsidRPr="00AE24A9">
        <w:t>jamais dans l’histoire récente du Canada une récession n’aura été aussi bien nourrie par l’autorité fiscale</w:t>
      </w:r>
      <w:r>
        <w:t> »</w:t>
      </w:r>
      <w:r w:rsidRPr="00AE24A9">
        <w:t xml:space="preserve"> (p.249).</w:t>
      </w:r>
    </w:p>
  </w:footnote>
  <w:footnote w:id="153">
    <w:p w14:paraId="297AFF92" w14:textId="77777777" w:rsidR="00014EE4" w:rsidRDefault="00014EE4" w:rsidP="00014EE4">
      <w:pPr>
        <w:pStyle w:val="Notedebasdepage"/>
      </w:pPr>
      <w:r>
        <w:rPr>
          <w:rStyle w:val="Appelnotedebasdep"/>
        </w:rPr>
        <w:footnoteRef/>
      </w:r>
      <w:r>
        <w:t xml:space="preserve"> </w:t>
      </w:r>
      <w:r>
        <w:tab/>
      </w:r>
      <w:r w:rsidRPr="00AE24A9">
        <w:t>Pour une analyse plus détaillée, voir Deblock (1983) et Deblock et Pe</w:t>
      </w:r>
      <w:r w:rsidRPr="00AE24A9">
        <w:t>r</w:t>
      </w:r>
      <w:r w:rsidRPr="00AE24A9">
        <w:t>reault (1985 A et B).</w:t>
      </w:r>
    </w:p>
  </w:footnote>
  <w:footnote w:id="154">
    <w:p w14:paraId="6EAB4AEB" w14:textId="77777777" w:rsidR="00014EE4" w:rsidRDefault="00014EE4" w:rsidP="00014EE4">
      <w:pPr>
        <w:pStyle w:val="Notedebasdepage"/>
      </w:pPr>
      <w:r>
        <w:rPr>
          <w:rStyle w:val="Appelnotedebasdep"/>
        </w:rPr>
        <w:footnoteRef/>
      </w:r>
      <w:r>
        <w:t xml:space="preserve"> </w:t>
      </w:r>
      <w:r>
        <w:tab/>
      </w:r>
      <w:r w:rsidRPr="00AE24A9">
        <w:t>On retranche donc ici l’ensemble des paiements d’intérêts et pas seulement ceux qui sont reliés directement à un chômage sup</w:t>
      </w:r>
      <w:r w:rsidRPr="00AE24A9">
        <w:t>é</w:t>
      </w:r>
      <w:r w:rsidRPr="00AE24A9">
        <w:t>rieur à 4</w:t>
      </w:r>
      <w:r>
        <w:t>%</w:t>
      </w:r>
      <w:r w:rsidRPr="00AE24A9">
        <w:t>. Ceci permet entre autres de corriger l’effet des variations du taux d’intérêt, particulièr</w:t>
      </w:r>
      <w:r w:rsidRPr="00AE24A9">
        <w:t>e</w:t>
      </w:r>
      <w:r w:rsidRPr="00AE24A9">
        <w:t>ment sensibles au tournant des années 80. La n</w:t>
      </w:r>
      <w:r w:rsidRPr="00AE24A9">
        <w:t>o</w:t>
      </w:r>
      <w:r w:rsidRPr="00AE24A9">
        <w:t>tion de solde primaire a été suggéré par J. Tobin (1980). Elle ne prétend aucunement mesurer ce que s</w:t>
      </w:r>
      <w:r w:rsidRPr="00AE24A9">
        <w:t>e</w:t>
      </w:r>
      <w:r w:rsidRPr="00AE24A9">
        <w:t xml:space="preserve">rait le déficit en situation de </w:t>
      </w:r>
      <w:r>
        <w:t>« </w:t>
      </w:r>
      <w:r w:rsidRPr="00AE24A9">
        <w:t>plein emploi</w:t>
      </w:r>
      <w:r>
        <w:t> »</w:t>
      </w:r>
      <w:r w:rsidRPr="00AE24A9">
        <w:t xml:space="preserve">, mais permet seulement d’évaluer </w:t>
      </w:r>
      <w:r>
        <w:t>l’</w:t>
      </w:r>
      <w:r w:rsidRPr="00CF1DF2">
        <w:rPr>
          <w:i/>
          <w:iCs/>
          <w:szCs w:val="28"/>
        </w:rPr>
        <w:t xml:space="preserve">orientation </w:t>
      </w:r>
      <w:r w:rsidRPr="00AE24A9">
        <w:t xml:space="preserve">de la politique budgétaire. De ce point de vue c’est la </w:t>
      </w:r>
      <w:r w:rsidRPr="00CF1DF2">
        <w:rPr>
          <w:i/>
          <w:iCs/>
          <w:szCs w:val="28"/>
        </w:rPr>
        <w:t>variation</w:t>
      </w:r>
      <w:r w:rsidRPr="00AE24A9">
        <w:t xml:space="preserve"> du solde primaire corr</w:t>
      </w:r>
      <w:r w:rsidRPr="00AE24A9">
        <w:t>i</w:t>
      </w:r>
      <w:r w:rsidRPr="00AE24A9">
        <w:t>gé qui importe plus que sa valeur absolue.</w:t>
      </w:r>
    </w:p>
  </w:footnote>
  <w:footnote w:id="155">
    <w:p w14:paraId="3C661321" w14:textId="77777777" w:rsidR="00014EE4" w:rsidRDefault="00014EE4" w:rsidP="00014EE4">
      <w:pPr>
        <w:pStyle w:val="Notedebasdepage"/>
      </w:pPr>
      <w:r>
        <w:rPr>
          <w:rStyle w:val="Appelnotedebasdep"/>
        </w:rPr>
        <w:footnoteRef/>
      </w:r>
      <w:r>
        <w:t xml:space="preserve"> </w:t>
      </w:r>
      <w:r>
        <w:tab/>
      </w:r>
      <w:r w:rsidRPr="00AE24A9">
        <w:t>Pour plus de détails voir van Schendel</w:t>
      </w:r>
      <w:r>
        <w:t xml:space="preserve"> (1985)</w:t>
      </w:r>
      <w:r w:rsidRPr="00AE24A9">
        <w:t>.</w:t>
      </w:r>
    </w:p>
  </w:footnote>
  <w:footnote w:id="156">
    <w:p w14:paraId="32F8B946" w14:textId="77777777" w:rsidR="00014EE4" w:rsidRDefault="00014EE4" w:rsidP="00014EE4">
      <w:pPr>
        <w:pStyle w:val="Notedebasdepage"/>
      </w:pPr>
      <w:r>
        <w:rPr>
          <w:rStyle w:val="Appelnotedebasdep"/>
        </w:rPr>
        <w:footnoteRef/>
      </w:r>
      <w:r>
        <w:t xml:space="preserve"> </w:t>
      </w:r>
      <w:r>
        <w:tab/>
      </w:r>
      <w:r w:rsidRPr="00AE24A9">
        <w:t>La création de la commission royale sur l’union économique et les perspe</w:t>
      </w:r>
      <w:r w:rsidRPr="00AE24A9">
        <w:t>c</w:t>
      </w:r>
      <w:r w:rsidRPr="00AE24A9">
        <w:t>tives du Canada (commi</w:t>
      </w:r>
      <w:r w:rsidRPr="00AE24A9">
        <w:t>s</w:t>
      </w:r>
      <w:r w:rsidRPr="00AE24A9">
        <w:t>sion Mc Donald) en 1982 viendra marquer le vide où se trouve alors le gouve</w:t>
      </w:r>
      <w:r w:rsidRPr="00AE24A9">
        <w:t>r</w:t>
      </w:r>
      <w:r w:rsidRPr="00AE24A9">
        <w:t>nement libéral.</w:t>
      </w:r>
    </w:p>
  </w:footnote>
  <w:footnote w:id="157">
    <w:p w14:paraId="0AE87592" w14:textId="77777777" w:rsidR="00014EE4" w:rsidRDefault="00014EE4" w:rsidP="00014EE4">
      <w:pPr>
        <w:pStyle w:val="Notedebasdepage"/>
      </w:pPr>
      <w:r>
        <w:rPr>
          <w:rStyle w:val="Appelnotedebasdep"/>
        </w:rPr>
        <w:footnoteRef/>
      </w:r>
      <w:r>
        <w:t xml:space="preserve"> </w:t>
      </w:r>
      <w:r>
        <w:tab/>
      </w:r>
      <w:r w:rsidRPr="00AE24A9">
        <w:t>E. Vessiliers (1985).</w:t>
      </w:r>
    </w:p>
  </w:footnote>
  <w:footnote w:id="158">
    <w:p w14:paraId="12F30BED" w14:textId="77777777" w:rsidR="00014EE4" w:rsidRDefault="00014EE4" w:rsidP="00014EE4">
      <w:pPr>
        <w:pStyle w:val="Notedebasdepage"/>
      </w:pPr>
      <w:r>
        <w:rPr>
          <w:rStyle w:val="Appelnotedebasdep"/>
        </w:rPr>
        <w:footnoteRef/>
      </w:r>
      <w:r>
        <w:t xml:space="preserve"> </w:t>
      </w:r>
      <w:r>
        <w:tab/>
      </w:r>
      <w:r w:rsidRPr="00AE24A9">
        <w:t>Pour reprendre l’expression de Henri Se</w:t>
      </w:r>
      <w:r w:rsidRPr="00AE24A9">
        <w:t>m</w:t>
      </w:r>
      <w:r w:rsidRPr="00AE24A9">
        <w:t>pé (1986).</w:t>
      </w:r>
    </w:p>
  </w:footnote>
  <w:footnote w:id="159">
    <w:p w14:paraId="111D4B2F" w14:textId="77777777" w:rsidR="00014EE4" w:rsidRDefault="00014EE4" w:rsidP="00014EE4">
      <w:pPr>
        <w:pStyle w:val="Notedebasdepage"/>
      </w:pPr>
      <w:r>
        <w:rPr>
          <w:rStyle w:val="Appelnotedebasdep"/>
        </w:rPr>
        <w:footnoteRef/>
      </w:r>
      <w:r>
        <w:t xml:space="preserve"> </w:t>
      </w:r>
      <w:r>
        <w:tab/>
      </w:r>
      <w:r w:rsidRPr="00AE24A9">
        <w:t>Dungan et Wilson l’ont montré à l’aide du modèle FOCUS (1983).</w:t>
      </w:r>
    </w:p>
  </w:footnote>
  <w:footnote w:id="160">
    <w:p w14:paraId="2BD9F383" w14:textId="77777777" w:rsidR="00014EE4" w:rsidRDefault="00014EE4" w:rsidP="00014EE4">
      <w:pPr>
        <w:pStyle w:val="Notedebasdepage"/>
      </w:pPr>
      <w:r>
        <w:rPr>
          <w:rStyle w:val="Appelnotedebasdep"/>
        </w:rPr>
        <w:footnoteRef/>
      </w:r>
      <w:r>
        <w:t xml:space="preserve"> </w:t>
      </w:r>
      <w:r>
        <w:tab/>
      </w:r>
      <w:r w:rsidRPr="00AE24A9">
        <w:t>II ne faudrait pas oublier non plus l’importance des comma</w:t>
      </w:r>
      <w:r w:rsidRPr="00AE24A9">
        <w:t>n</w:t>
      </w:r>
      <w:r w:rsidRPr="00AE24A9">
        <w:t>des de matériel militaire de la part de l’État. Bien que ce phén</w:t>
      </w:r>
      <w:r w:rsidRPr="00AE24A9">
        <w:t>o</w:t>
      </w:r>
      <w:r w:rsidRPr="00AE24A9">
        <w:t>mène ait été beaucoup moins important au Canada, il pris une impo</w:t>
      </w:r>
      <w:r w:rsidRPr="00AE24A9">
        <w:t>r</w:t>
      </w:r>
      <w:r w:rsidRPr="00AE24A9">
        <w:t>tance certaine aux États-Unis (Guerre de C</w:t>
      </w:r>
      <w:r w:rsidRPr="00AE24A9">
        <w:t>o</w:t>
      </w:r>
      <w:r w:rsidRPr="00AE24A9">
        <w:t>rée, du Viêt-Nam, etc..) et, du fait des liens économiques étroits entre les deux pays, profita au C</w:t>
      </w:r>
      <w:r w:rsidRPr="00AE24A9">
        <w:t>a</w:t>
      </w:r>
      <w:r w:rsidRPr="00AE24A9">
        <w:t>nada.</w:t>
      </w:r>
    </w:p>
  </w:footnote>
  <w:footnote w:id="161">
    <w:p w14:paraId="635FAD39" w14:textId="77777777" w:rsidR="00014EE4" w:rsidRDefault="00014EE4" w:rsidP="00014EE4">
      <w:pPr>
        <w:pStyle w:val="Notedebasdepage"/>
      </w:pPr>
      <w:r>
        <w:rPr>
          <w:rStyle w:val="Appelnotedebasdep"/>
        </w:rPr>
        <w:footnoteRef/>
      </w:r>
      <w:r>
        <w:t xml:space="preserve"> </w:t>
      </w:r>
      <w:r>
        <w:tab/>
      </w:r>
      <w:r w:rsidRPr="00AE24A9">
        <w:t>Sur ces derniers éléments voir Larsen, Llewellyn et Potter (1983) ainsi que C. Nème (1985).</w:t>
      </w:r>
    </w:p>
  </w:footnote>
  <w:footnote w:id="162">
    <w:p w14:paraId="68854C3B" w14:textId="77777777" w:rsidR="00014EE4" w:rsidRDefault="00014EE4" w:rsidP="00014EE4">
      <w:pPr>
        <w:pStyle w:val="Notedebasdepage"/>
      </w:pPr>
      <w:r>
        <w:rPr>
          <w:rStyle w:val="Appelnotedebasdep"/>
        </w:rPr>
        <w:footnoteRef/>
      </w:r>
      <w:r>
        <w:t xml:space="preserve"> </w:t>
      </w:r>
      <w:r>
        <w:tab/>
      </w:r>
      <w:r w:rsidRPr="00AE24A9">
        <w:t>Les deux explications ne sont d’ailleurs pas contradictoires dans la mesure où la rupture du sentier de croissance peut très bien entraîner des coûts s</w:t>
      </w:r>
      <w:r w:rsidRPr="00AE24A9">
        <w:t>o</w:t>
      </w:r>
      <w:r w:rsidRPr="00AE24A9">
        <w:t>ciaux supplémentaires</w:t>
      </w:r>
      <w:r>
        <w:t> :</w:t>
      </w:r>
      <w:r w:rsidRPr="00AE24A9">
        <w:t xml:space="preserve"> par la montée du ch</w:t>
      </w:r>
      <w:r w:rsidRPr="00AE24A9">
        <w:t>ô</w:t>
      </w:r>
      <w:r w:rsidRPr="00AE24A9">
        <w:t>mage d’une part, mais aussi par la r</w:t>
      </w:r>
      <w:r w:rsidRPr="00AE24A9">
        <w:t>e</w:t>
      </w:r>
      <w:r w:rsidRPr="00AE24A9">
        <w:t>cherche de tous les moyens pour relever le taux de profit (accentuation des rythmes de travail et de l’insécurité, pollution etc...).</w:t>
      </w:r>
    </w:p>
  </w:footnote>
  <w:footnote w:id="163">
    <w:p w14:paraId="5CCA5C2F" w14:textId="77777777" w:rsidR="00014EE4" w:rsidRDefault="00014EE4" w:rsidP="00014EE4">
      <w:pPr>
        <w:pStyle w:val="Notedebasdepage"/>
      </w:pPr>
      <w:r>
        <w:rPr>
          <w:rStyle w:val="Appelnotedebasdep"/>
        </w:rPr>
        <w:t>*</w:t>
      </w:r>
      <w:r>
        <w:t xml:space="preserve"> </w:t>
      </w:r>
      <w:r>
        <w:tab/>
      </w:r>
      <w:r w:rsidRPr="00F40211">
        <w:rPr>
          <w:lang w:val="fr-FR"/>
        </w:rPr>
        <w:t>Le présent texte est une transcription d’une conférence de Michel Aglietta qui a eu lieu à Paris, le 6 décembre 1984, dans le cadre d’une série de conf</w:t>
      </w:r>
      <w:r w:rsidRPr="00F40211">
        <w:rPr>
          <w:lang w:val="fr-FR"/>
        </w:rPr>
        <w:t>é</w:t>
      </w:r>
      <w:r w:rsidRPr="00F40211">
        <w:rPr>
          <w:lang w:val="fr-FR"/>
        </w:rPr>
        <w:t xml:space="preserve">rences organisée par </w:t>
      </w:r>
      <w:r w:rsidRPr="00315769">
        <w:rPr>
          <w:i/>
          <w:iCs/>
          <w:szCs w:val="24"/>
          <w:lang w:val="fr-FR"/>
        </w:rPr>
        <w:t>l’Économie en question</w:t>
      </w:r>
      <w:r w:rsidRPr="00F40211">
        <w:rPr>
          <w:i/>
          <w:lang w:val="fr-FR"/>
        </w:rPr>
        <w:t xml:space="preserve"> </w:t>
      </w:r>
      <w:r w:rsidRPr="00F40211">
        <w:rPr>
          <w:lang w:val="fr-FR"/>
        </w:rPr>
        <w:t>que nous remercions pour l’autorisation de publication.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C361" w14:textId="77777777" w:rsidR="00014EE4" w:rsidRDefault="00014EE4" w:rsidP="00014EE4">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17 : L’État en question #1. (1987)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7DB12206" w14:textId="77777777" w:rsidR="00014EE4" w:rsidRDefault="00014EE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DD"/>
    <w:multiLevelType w:val="multilevel"/>
    <w:tmpl w:val="4202A8B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BA0E8B"/>
    <w:multiLevelType w:val="multilevel"/>
    <w:tmpl w:val="53126C4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C941B6"/>
    <w:multiLevelType w:val="multilevel"/>
    <w:tmpl w:val="273A2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FA0BC8"/>
    <w:multiLevelType w:val="multilevel"/>
    <w:tmpl w:val="3F364B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1A66EF"/>
    <w:multiLevelType w:val="multilevel"/>
    <w:tmpl w:val="5C78D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E91E73"/>
    <w:multiLevelType w:val="multilevel"/>
    <w:tmpl w:val="BE2C0E92"/>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25107"/>
    <w:multiLevelType w:val="multilevel"/>
    <w:tmpl w:val="610A2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31475"/>
    <w:multiLevelType w:val="multilevel"/>
    <w:tmpl w:val="19123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D1488E"/>
    <w:multiLevelType w:val="multilevel"/>
    <w:tmpl w:val="87067D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C016A2"/>
    <w:multiLevelType w:val="multilevel"/>
    <w:tmpl w:val="CFB02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04B26"/>
    <w:multiLevelType w:val="multilevel"/>
    <w:tmpl w:val="52DE9C68"/>
    <w:lvl w:ilvl="0">
      <w:start w:val="19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1738C"/>
    <w:multiLevelType w:val="multilevel"/>
    <w:tmpl w:val="0322ABC8"/>
    <w:lvl w:ilvl="0">
      <w:start w:val="19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060E42"/>
    <w:multiLevelType w:val="multilevel"/>
    <w:tmpl w:val="7BE6AD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543C6D"/>
    <w:multiLevelType w:val="multilevel"/>
    <w:tmpl w:val="A8DA4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132869"/>
    <w:multiLevelType w:val="multilevel"/>
    <w:tmpl w:val="156E624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6C606A"/>
    <w:multiLevelType w:val="multilevel"/>
    <w:tmpl w:val="307EB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230BAA"/>
    <w:multiLevelType w:val="multilevel"/>
    <w:tmpl w:val="67D4A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3E7423"/>
    <w:multiLevelType w:val="multilevel"/>
    <w:tmpl w:val="7618E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710F04"/>
    <w:multiLevelType w:val="multilevel"/>
    <w:tmpl w:val="62B6750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685046"/>
    <w:multiLevelType w:val="multilevel"/>
    <w:tmpl w:val="B42438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6C23BC"/>
    <w:multiLevelType w:val="multilevel"/>
    <w:tmpl w:val="40C2E7AE"/>
    <w:lvl w:ilvl="0">
      <w:start w:val="19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5B3590"/>
    <w:multiLevelType w:val="multilevel"/>
    <w:tmpl w:val="1FDEF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875070"/>
    <w:multiLevelType w:val="multilevel"/>
    <w:tmpl w:val="30024344"/>
    <w:lvl w:ilvl="0">
      <w:start w:val="19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2F0683"/>
    <w:multiLevelType w:val="multilevel"/>
    <w:tmpl w:val="17A8E9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77074FD"/>
    <w:multiLevelType w:val="multilevel"/>
    <w:tmpl w:val="9DC06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846209"/>
    <w:multiLevelType w:val="multilevel"/>
    <w:tmpl w:val="7EDA0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A4245A"/>
    <w:multiLevelType w:val="multilevel"/>
    <w:tmpl w:val="7A2A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87638F"/>
    <w:multiLevelType w:val="multilevel"/>
    <w:tmpl w:val="3E50F14E"/>
    <w:lvl w:ilvl="0">
      <w:start w:val="19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9" w15:restartNumberingAfterBreak="0">
    <w:nsid w:val="75FF00A7"/>
    <w:multiLevelType w:val="multilevel"/>
    <w:tmpl w:val="4FAE3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9A48AF"/>
    <w:multiLevelType w:val="multilevel"/>
    <w:tmpl w:val="6EAE7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CD2D1B"/>
    <w:multiLevelType w:val="multilevel"/>
    <w:tmpl w:val="5E8E0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8F80C72"/>
    <w:multiLevelType w:val="multilevel"/>
    <w:tmpl w:val="25745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401E5B"/>
    <w:multiLevelType w:val="multilevel"/>
    <w:tmpl w:val="65363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2398739">
    <w:abstractNumId w:val="16"/>
  </w:num>
  <w:num w:numId="2" w16cid:durableId="1350525776">
    <w:abstractNumId w:val="45"/>
  </w:num>
  <w:num w:numId="3" w16cid:durableId="1342463643">
    <w:abstractNumId w:val="38"/>
  </w:num>
  <w:num w:numId="4" w16cid:durableId="502166325">
    <w:abstractNumId w:val="22"/>
  </w:num>
  <w:num w:numId="5" w16cid:durableId="233665528">
    <w:abstractNumId w:val="4"/>
  </w:num>
  <w:num w:numId="6" w16cid:durableId="1313414882">
    <w:abstractNumId w:val="5"/>
  </w:num>
  <w:num w:numId="7" w16cid:durableId="1871263036">
    <w:abstractNumId w:val="30"/>
  </w:num>
  <w:num w:numId="8" w16cid:durableId="1867986067">
    <w:abstractNumId w:val="7"/>
  </w:num>
  <w:num w:numId="9" w16cid:durableId="556085875">
    <w:abstractNumId w:val="43"/>
  </w:num>
  <w:num w:numId="10" w16cid:durableId="795031078">
    <w:abstractNumId w:val="8"/>
  </w:num>
  <w:num w:numId="11" w16cid:durableId="268900810">
    <w:abstractNumId w:val="1"/>
  </w:num>
  <w:num w:numId="12" w16cid:durableId="468132012">
    <w:abstractNumId w:val="28"/>
  </w:num>
  <w:num w:numId="13" w16cid:durableId="765468778">
    <w:abstractNumId w:val="26"/>
  </w:num>
  <w:num w:numId="14" w16cid:durableId="1167331317">
    <w:abstractNumId w:val="31"/>
  </w:num>
  <w:num w:numId="15" w16cid:durableId="1869567202">
    <w:abstractNumId w:val="20"/>
  </w:num>
  <w:num w:numId="16" w16cid:durableId="407464545">
    <w:abstractNumId w:val="2"/>
  </w:num>
  <w:num w:numId="17" w16cid:durableId="1352343961">
    <w:abstractNumId w:val="13"/>
  </w:num>
  <w:num w:numId="18" w16cid:durableId="702902082">
    <w:abstractNumId w:val="41"/>
  </w:num>
  <w:num w:numId="19" w16cid:durableId="96103616">
    <w:abstractNumId w:val="3"/>
  </w:num>
  <w:num w:numId="20" w16cid:durableId="1657371715">
    <w:abstractNumId w:val="6"/>
  </w:num>
  <w:num w:numId="21" w16cid:durableId="1631398405">
    <w:abstractNumId w:val="11"/>
  </w:num>
  <w:num w:numId="22" w16cid:durableId="1102608696">
    <w:abstractNumId w:val="21"/>
  </w:num>
  <w:num w:numId="23" w16cid:durableId="522092037">
    <w:abstractNumId w:val="35"/>
  </w:num>
  <w:num w:numId="24" w16cid:durableId="1380982769">
    <w:abstractNumId w:val="34"/>
  </w:num>
  <w:num w:numId="25" w16cid:durableId="124399608">
    <w:abstractNumId w:val="36"/>
  </w:num>
  <w:num w:numId="26" w16cid:durableId="10189512">
    <w:abstractNumId w:val="25"/>
  </w:num>
  <w:num w:numId="27" w16cid:durableId="488595388">
    <w:abstractNumId w:val="12"/>
  </w:num>
  <w:num w:numId="28" w16cid:durableId="1765103640">
    <w:abstractNumId w:val="23"/>
  </w:num>
  <w:num w:numId="29" w16cid:durableId="1461265978">
    <w:abstractNumId w:val="10"/>
  </w:num>
  <w:num w:numId="30" w16cid:durableId="1106849607">
    <w:abstractNumId w:val="14"/>
  </w:num>
  <w:num w:numId="31" w16cid:durableId="1623615414">
    <w:abstractNumId w:val="44"/>
  </w:num>
  <w:num w:numId="32" w16cid:durableId="1806435016">
    <w:abstractNumId w:val="9"/>
  </w:num>
  <w:num w:numId="33" w16cid:durableId="1371341340">
    <w:abstractNumId w:val="24"/>
  </w:num>
  <w:num w:numId="34" w16cid:durableId="676615269">
    <w:abstractNumId w:val="33"/>
  </w:num>
  <w:num w:numId="35" w16cid:durableId="1888370963">
    <w:abstractNumId w:val="17"/>
  </w:num>
  <w:num w:numId="36" w16cid:durableId="1053886411">
    <w:abstractNumId w:val="18"/>
  </w:num>
  <w:num w:numId="37" w16cid:durableId="469322702">
    <w:abstractNumId w:val="19"/>
  </w:num>
  <w:num w:numId="38" w16cid:durableId="1512183471">
    <w:abstractNumId w:val="39"/>
  </w:num>
  <w:num w:numId="39" w16cid:durableId="1675453031">
    <w:abstractNumId w:val="32"/>
  </w:num>
  <w:num w:numId="40" w16cid:durableId="1443911869">
    <w:abstractNumId w:val="37"/>
  </w:num>
  <w:num w:numId="41" w16cid:durableId="17242209">
    <w:abstractNumId w:val="29"/>
  </w:num>
  <w:num w:numId="42" w16cid:durableId="100686366">
    <w:abstractNumId w:val="27"/>
  </w:num>
  <w:num w:numId="43" w16cid:durableId="1732344631">
    <w:abstractNumId w:val="15"/>
  </w:num>
  <w:num w:numId="44" w16cid:durableId="919172358">
    <w:abstractNumId w:val="40"/>
  </w:num>
  <w:num w:numId="45" w16cid:durableId="1081562645">
    <w:abstractNumId w:val="42"/>
  </w:num>
  <w:num w:numId="46" w16cid:durableId="76920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14EE4"/>
    <w:rsid w:val="008C455E"/>
    <w:rsid w:val="00FA50E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876E930"/>
  <w15:chartTrackingRefBased/>
  <w15:docId w15:val="{E080E262-095B-B14B-9786-F4069412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375D6A"/>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B94874"/>
    <w:pPr>
      <w:tabs>
        <w:tab w:val="left" w:pos="900"/>
      </w:tabs>
      <w:ind w:left="540" w:hanging="540"/>
      <w:jc w:val="both"/>
    </w:pPr>
    <w:rPr>
      <w:color w:val="000000"/>
      <w:sz w:val="24"/>
      <w:lang w:eastAsia="x-none" w:bidi="fr-FR"/>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304F8D"/>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5F3CF4"/>
    <w:pPr>
      <w:spacing w:before="120" w:after="120"/>
      <w:ind w:left="72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375D6A"/>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375D6A"/>
    <w:pPr>
      <w:spacing w:before="120" w:after="120"/>
      <w:jc w:val="center"/>
    </w:pPr>
    <w:rPr>
      <w:rFonts w:cs="Arial"/>
      <w:color w:val="000090"/>
      <w:sz w:val="24"/>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B94874"/>
    <w:rPr>
      <w:rFonts w:ascii="Times New Roman" w:eastAsia="Times New Roman" w:hAnsi="Times New Roman"/>
      <w:color w:val="000000"/>
      <w:sz w:val="24"/>
      <w:lang w:val="fr-CA" w:bidi="fr-FR"/>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TM2Car">
    <w:name w:val="TM 2 Car"/>
    <w:link w:val="TM2"/>
    <w:rsid w:val="00834731"/>
    <w:rPr>
      <w:rFonts w:ascii="Times New Roman" w:eastAsia="Times New Roman" w:hAnsi="Times New Roman"/>
      <w:sz w:val="14"/>
      <w:szCs w:val="14"/>
      <w:shd w:val="clear" w:color="auto" w:fill="FFFFFF"/>
    </w:rPr>
  </w:style>
  <w:style w:type="character" w:customStyle="1" w:styleId="TabledesmatiresItalique">
    <w:name w:val="Table des matières + Italique"/>
    <w:rsid w:val="00834731"/>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oupieddepage7ptItalique">
    <w:name w:val="En-tête ou pied de page + 7 pt;Italique"/>
    <w:rsid w:val="00834731"/>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Tabledesmatires3">
    <w:name w:val="Table des matières (3)_"/>
    <w:link w:val="Tabledesmatires30"/>
    <w:rsid w:val="00834731"/>
    <w:rPr>
      <w:rFonts w:ascii="Times New Roman" w:eastAsia="Times New Roman" w:hAnsi="Times New Roman"/>
      <w:i/>
      <w:iCs/>
      <w:sz w:val="18"/>
      <w:szCs w:val="18"/>
      <w:shd w:val="clear" w:color="auto" w:fill="FFFFFF"/>
    </w:rPr>
  </w:style>
  <w:style w:type="character" w:customStyle="1" w:styleId="Tabledesmatires3NonItalique">
    <w:name w:val="Table des matières (3) + Non Italique"/>
    <w:rsid w:val="008347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Tabledesmatires385ptNonItalique">
    <w:name w:val="Table des matières (3) + 8.5 pt;Non Italique"/>
    <w:rsid w:val="008347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Tabledesmatires4">
    <w:name w:val="Table des matières (4)_"/>
    <w:link w:val="Tabledesmatires40"/>
    <w:rsid w:val="00834731"/>
    <w:rPr>
      <w:rFonts w:ascii="Times New Roman" w:eastAsia="Times New Roman" w:hAnsi="Times New Roman"/>
      <w:sz w:val="18"/>
      <w:szCs w:val="18"/>
      <w:shd w:val="clear" w:color="auto" w:fill="FFFFFF"/>
    </w:rPr>
  </w:style>
  <w:style w:type="character" w:customStyle="1" w:styleId="Tabledesmatires4Italique">
    <w:name w:val="Table des matières (4) + Italique"/>
    <w:rsid w:val="00834731"/>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5">
    <w:name w:val="Table des matières (5)_"/>
    <w:link w:val="Tabledesmatires50"/>
    <w:rsid w:val="00834731"/>
    <w:rPr>
      <w:rFonts w:ascii="Times New Roman" w:eastAsia="Times New Roman" w:hAnsi="Times New Roman"/>
      <w:i/>
      <w:iCs/>
      <w:sz w:val="18"/>
      <w:szCs w:val="18"/>
      <w:shd w:val="clear" w:color="auto" w:fill="FFFFFF"/>
    </w:rPr>
  </w:style>
  <w:style w:type="character" w:customStyle="1" w:styleId="Tabledesmatires54ptNonItalique">
    <w:name w:val="Table des matières (5) + 4 pt;Non Italique"/>
    <w:rsid w:val="00834731"/>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Tabledesmatires5NonItalique">
    <w:name w:val="Table des matières (5) + Non Italique"/>
    <w:rsid w:val="008347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138ptGrasEspacement0pt">
    <w:name w:val="En-tête #1 + 38 pt;Gras;Espacement 0 pt"/>
    <w:rsid w:val="00834731"/>
    <w:rPr>
      <w:rFonts w:ascii="Times New Roman" w:eastAsia="Times New Roman" w:hAnsi="Times New Roman" w:cs="Times New Roman"/>
      <w:b/>
      <w:bCs/>
      <w:i w:val="0"/>
      <w:iCs w:val="0"/>
      <w:smallCaps w:val="0"/>
      <w:strike w:val="0"/>
      <w:color w:val="000000"/>
      <w:spacing w:val="0"/>
      <w:w w:val="100"/>
      <w:position w:val="0"/>
      <w:sz w:val="76"/>
      <w:szCs w:val="76"/>
      <w:u w:val="none"/>
      <w:lang w:val="fr-FR" w:eastAsia="fr-FR" w:bidi="fr-FR"/>
    </w:rPr>
  </w:style>
  <w:style w:type="character" w:customStyle="1" w:styleId="En-tteoupieddepage13ptEspacement1pt">
    <w:name w:val="En-tête ou pied de page + 13 pt;Espacement 1 pt"/>
    <w:rsid w:val="00834731"/>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fr-FR" w:eastAsia="fr-FR" w:bidi="fr-FR"/>
    </w:rPr>
  </w:style>
  <w:style w:type="character" w:customStyle="1" w:styleId="Corpsdutexte229ptItalique">
    <w:name w:val="Corps du texte (22) + 9 pt;Italique"/>
    <w:rsid w:val="00834731"/>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3565ptNonGrasNonItalique">
    <w:name w:val="Corps du texte (35) + 6.5 pt;Non Gras;Non Italique"/>
    <w:rsid w:val="00834731"/>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35105ptNonGrasNonItalique">
    <w:name w:val="Corps du texte (35) + 10.5 pt;Non Gras;Non Italique"/>
    <w:rsid w:val="00834731"/>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paragraph" w:styleId="TM2">
    <w:name w:val="toc 2"/>
    <w:basedOn w:val="Normal"/>
    <w:link w:val="TM2Car"/>
    <w:autoRedefine/>
    <w:rsid w:val="00834731"/>
    <w:pPr>
      <w:widowControl w:val="0"/>
      <w:shd w:val="clear" w:color="auto" w:fill="FFFFFF"/>
      <w:spacing w:line="0" w:lineRule="atLeast"/>
      <w:ind w:hanging="4"/>
      <w:jc w:val="both"/>
    </w:pPr>
    <w:rPr>
      <w:sz w:val="14"/>
      <w:szCs w:val="14"/>
      <w:lang w:val="x-none" w:eastAsia="x-none"/>
    </w:rPr>
  </w:style>
  <w:style w:type="paragraph" w:customStyle="1" w:styleId="Tabledesmatires30">
    <w:name w:val="Table des matières (3)"/>
    <w:basedOn w:val="Normal"/>
    <w:link w:val="Tabledesmatires3"/>
    <w:rsid w:val="00834731"/>
    <w:pPr>
      <w:widowControl w:val="0"/>
      <w:shd w:val="clear" w:color="auto" w:fill="FFFFFF"/>
      <w:spacing w:before="1020" w:after="60" w:line="0" w:lineRule="atLeast"/>
      <w:ind w:firstLine="6"/>
      <w:jc w:val="both"/>
    </w:pPr>
    <w:rPr>
      <w:i/>
      <w:iCs/>
      <w:sz w:val="18"/>
      <w:szCs w:val="18"/>
      <w:lang w:val="x-none" w:eastAsia="x-none"/>
    </w:rPr>
  </w:style>
  <w:style w:type="paragraph" w:customStyle="1" w:styleId="Tabledesmatires40">
    <w:name w:val="Table des matières (4)"/>
    <w:basedOn w:val="Normal"/>
    <w:link w:val="Tabledesmatires4"/>
    <w:rsid w:val="00834731"/>
    <w:pPr>
      <w:widowControl w:val="0"/>
      <w:shd w:val="clear" w:color="auto" w:fill="FFFFFF"/>
      <w:spacing w:before="60" w:after="60" w:line="0" w:lineRule="atLeast"/>
      <w:ind w:firstLine="6"/>
      <w:jc w:val="both"/>
    </w:pPr>
    <w:rPr>
      <w:sz w:val="18"/>
      <w:szCs w:val="18"/>
      <w:lang w:val="x-none" w:eastAsia="x-none"/>
    </w:rPr>
  </w:style>
  <w:style w:type="paragraph" w:customStyle="1" w:styleId="Tabledesmatires50">
    <w:name w:val="Table des matières (5)"/>
    <w:basedOn w:val="Normal"/>
    <w:link w:val="Tabledesmatires5"/>
    <w:rsid w:val="00834731"/>
    <w:pPr>
      <w:widowControl w:val="0"/>
      <w:shd w:val="clear" w:color="auto" w:fill="FFFFFF"/>
      <w:spacing w:before="60" w:after="60" w:line="0" w:lineRule="atLeast"/>
      <w:ind w:firstLine="8"/>
      <w:jc w:val="both"/>
    </w:pPr>
    <w:rPr>
      <w:i/>
      <w:iCs/>
      <w:sz w:val="18"/>
      <w:szCs w:val="18"/>
      <w:lang w:val="x-none" w:eastAsia="x-none"/>
    </w:rPr>
  </w:style>
  <w:style w:type="character" w:customStyle="1" w:styleId="Notedebasdepage0">
    <w:name w:val="Note de bas de page_"/>
    <w:link w:val="Notedebasdepage1"/>
    <w:rsid w:val="00C320C1"/>
    <w:rPr>
      <w:rFonts w:ascii="Times New Roman" w:eastAsia="Times New Roman" w:hAnsi="Times New Roman"/>
      <w:sz w:val="17"/>
      <w:szCs w:val="17"/>
      <w:shd w:val="clear" w:color="auto" w:fill="FFFFFF"/>
    </w:rPr>
  </w:style>
  <w:style w:type="character" w:customStyle="1" w:styleId="En-tteoupieddepage85ptGrasEspacement0pt">
    <w:name w:val="En-tête ou pied de page + 8.5 pt;Gras;Espacement 0 pt"/>
    <w:rsid w:val="00C320C1"/>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TabledesmatiresExact">
    <w:name w:val="Table des matières Exact"/>
    <w:rsid w:val="00C320C1"/>
    <w:rPr>
      <w:rFonts w:ascii="Times New Roman" w:eastAsia="Times New Roman" w:hAnsi="Times New Roman" w:cs="Times New Roman"/>
      <w:b w:val="0"/>
      <w:bCs w:val="0"/>
      <w:i w:val="0"/>
      <w:iCs w:val="0"/>
      <w:smallCaps w:val="0"/>
      <w:strike w:val="0"/>
      <w:sz w:val="19"/>
      <w:szCs w:val="19"/>
      <w:u w:val="none"/>
    </w:rPr>
  </w:style>
  <w:style w:type="character" w:customStyle="1" w:styleId="Lgendedelimage2Exact">
    <w:name w:val="Légende de l'image (2) Exact"/>
    <w:rsid w:val="00C320C1"/>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Lgendedelimage2PetitesmajusculesExact">
    <w:name w:val="Légende de l'image (2) + Petites majuscules Exact"/>
    <w:rsid w:val="00C320C1"/>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Lgendedelimage3Exact">
    <w:name w:val="Légende de l'image (3) Exact"/>
    <w:link w:val="Lgendedelimage3"/>
    <w:rsid w:val="00C320C1"/>
    <w:rPr>
      <w:rFonts w:ascii="Times New Roman" w:eastAsia="Times New Roman" w:hAnsi="Times New Roman"/>
      <w:sz w:val="14"/>
      <w:szCs w:val="14"/>
      <w:shd w:val="clear" w:color="auto" w:fill="FFFFFF"/>
    </w:rPr>
  </w:style>
  <w:style w:type="character" w:customStyle="1" w:styleId="Lgendedelimage3Espacement0ptchelle120Exact">
    <w:name w:val="Légende de l'image (3) + Espacement 0 pt;Échelle 120% Exact"/>
    <w:rsid w:val="00C320C1"/>
    <w:rPr>
      <w:rFonts w:ascii="Times New Roman" w:eastAsia="Times New Roman" w:hAnsi="Times New Roman" w:cs="Times New Roman"/>
      <w:b w:val="0"/>
      <w:bCs w:val="0"/>
      <w:i w:val="0"/>
      <w:iCs w:val="0"/>
      <w:smallCaps w:val="0"/>
      <w:strike w:val="0"/>
      <w:color w:val="000000"/>
      <w:spacing w:val="-10"/>
      <w:w w:val="120"/>
      <w:position w:val="0"/>
      <w:sz w:val="14"/>
      <w:szCs w:val="14"/>
      <w:u w:val="none"/>
      <w:lang w:val="fr-FR" w:eastAsia="fr-FR" w:bidi="fr-FR"/>
    </w:rPr>
  </w:style>
  <w:style w:type="character" w:customStyle="1" w:styleId="Lgendedelimage3105ptGrasExact">
    <w:name w:val="Légende de l'image (3) + 10.5 pt;Gras Exact"/>
    <w:rsid w:val="00C320C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elimageExact">
    <w:name w:val="Légende de l'image Exact"/>
    <w:rsid w:val="00C320C1"/>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Corpsdutexte13115ptItalique">
    <w:name w:val="Corps du texte (13) + 11.5 pt;Italique"/>
    <w:rsid w:val="00C320C1"/>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LgendedelimageEspacement1ptExact">
    <w:name w:val="Légende de l'image + Espacement 1 pt Exact"/>
    <w:rsid w:val="00C320C1"/>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Lgendedelimage85ptExact">
    <w:name w:val="Légende de l'image + 8.5 pt Exact"/>
    <w:rsid w:val="00C320C1"/>
    <w:rPr>
      <w:rFonts w:ascii="Times New Roman" w:eastAsia="Times New Roman" w:hAnsi="Times New Roman" w:cs="Times New Roman"/>
      <w:b w:val="0"/>
      <w:bCs w:val="0"/>
      <w:i w:val="0"/>
      <w:iCs w:val="0"/>
      <w:smallCaps w:val="0"/>
      <w:strike w:val="0"/>
      <w:spacing w:val="0"/>
      <w:sz w:val="17"/>
      <w:szCs w:val="17"/>
      <w:u w:val="none"/>
    </w:rPr>
  </w:style>
  <w:style w:type="character" w:customStyle="1" w:styleId="Corpsdutexte285ptGras">
    <w:name w:val="Corps du texte (2) + 8.5 pt;Gras"/>
    <w:rsid w:val="00C320C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ptItalique">
    <w:name w:val="Corps du texte (2) + 8 pt;Italique"/>
    <w:rsid w:val="00C320C1"/>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13Arial85pt">
    <w:name w:val="En-tête ou pied de page (13) + Arial;8.5 pt"/>
    <w:rsid w:val="00C320C1"/>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En-tteoupieddepageArial85ptEspacement0pt">
    <w:name w:val="En-tête ou pied de page + Arial;8.5 pt;Espacement 0 pt"/>
    <w:rsid w:val="00C320C1"/>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5ptGras">
    <w:name w:val="En-tête ou pied de page + 8.5 pt;Gras"/>
    <w:rsid w:val="00C320C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En-tteoupieddepageArial85pt">
    <w:name w:val="En-tête ou pied de page + Arial;8.5 pt"/>
    <w:rsid w:val="00C320C1"/>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En-tteoupieddepage10ptItaliqueEspacement0pt">
    <w:name w:val="En-tête ou pied de page + 10 pt;Italique;Espacement 0 pt"/>
    <w:rsid w:val="00C320C1"/>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En-tteoupieddepage10ptItalique">
    <w:name w:val="En-tête ou pied de page + 10 pt;Italique"/>
    <w:rsid w:val="00C320C1"/>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213ptItalique">
    <w:name w:val="En-tête #2 + 13 pt;Italique"/>
    <w:rsid w:val="00C320C1"/>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Corpsdutexte2513ptNonItalique">
    <w:name w:val="Corps du texte (25) + 13 pt;Non Italique"/>
    <w:rsid w:val="00C320C1"/>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rpsdutexte28GrasNonItaliqueEspacement2ptExact">
    <w:name w:val="Corps du texte (28) + Gras;Non Italique;Espacement 2 pt Exact"/>
    <w:rsid w:val="00C320C1"/>
    <w:rPr>
      <w:rFonts w:ascii="Times New Roman" w:eastAsia="Times New Roman" w:hAnsi="Times New Roman" w:cs="Times New Roman"/>
      <w:b/>
      <w:bCs/>
      <w:i/>
      <w:iCs/>
      <w:smallCaps w:val="0"/>
      <w:strike w:val="0"/>
      <w:spacing w:val="40"/>
      <w:sz w:val="11"/>
      <w:szCs w:val="11"/>
      <w:u w:val="none"/>
    </w:rPr>
  </w:style>
  <w:style w:type="character" w:customStyle="1" w:styleId="Corpsdutexte284ptNonItaliqueExact">
    <w:name w:val="Corps du texte (28) + 4 pt;Non Italique Exact"/>
    <w:rsid w:val="00C320C1"/>
    <w:rPr>
      <w:rFonts w:ascii="Times New Roman" w:eastAsia="Times New Roman" w:hAnsi="Times New Roman" w:cs="Times New Roman"/>
      <w:b w:val="0"/>
      <w:bCs w:val="0"/>
      <w:i/>
      <w:iCs/>
      <w:smallCaps w:val="0"/>
      <w:strike w:val="0"/>
      <w:sz w:val="8"/>
      <w:szCs w:val="8"/>
      <w:u w:val="none"/>
    </w:rPr>
  </w:style>
  <w:style w:type="character" w:customStyle="1" w:styleId="Corpsdutexte29GrasEspacement2ptExact">
    <w:name w:val="Corps du texte (29) + Gras;Espacement 2 pt Exact"/>
    <w:rsid w:val="00C320C1"/>
    <w:rPr>
      <w:rFonts w:ascii="Times New Roman" w:eastAsia="Times New Roman" w:hAnsi="Times New Roman" w:cs="Times New Roman"/>
      <w:b/>
      <w:bCs/>
      <w:i w:val="0"/>
      <w:iCs w:val="0"/>
      <w:smallCaps w:val="0"/>
      <w:strike w:val="0"/>
      <w:spacing w:val="40"/>
      <w:sz w:val="11"/>
      <w:szCs w:val="11"/>
      <w:u w:val="none"/>
      <w:lang w:val="uz-Cyrl-UZ"/>
    </w:rPr>
  </w:style>
  <w:style w:type="character" w:customStyle="1" w:styleId="Corpsdutexte29GrasEspacement2pt">
    <w:name w:val="Corps du texte (29) + Gras;Espacement 2 pt"/>
    <w:rsid w:val="00C320C1"/>
    <w:rPr>
      <w:rFonts w:ascii="Times New Roman" w:eastAsia="Times New Roman" w:hAnsi="Times New Roman" w:cs="Times New Roman"/>
      <w:b/>
      <w:bCs/>
      <w:i w:val="0"/>
      <w:iCs w:val="0"/>
      <w:smallCaps w:val="0"/>
      <w:strike w:val="0"/>
      <w:color w:val="000000"/>
      <w:spacing w:val="40"/>
      <w:w w:val="100"/>
      <w:position w:val="0"/>
      <w:sz w:val="11"/>
      <w:szCs w:val="11"/>
      <w:u w:val="none"/>
      <w:lang w:val="fr-FR" w:eastAsia="fr-FR" w:bidi="fr-FR"/>
    </w:rPr>
  </w:style>
  <w:style w:type="character" w:customStyle="1" w:styleId="Corpsdutexte28GrasNonItaliqueEspacement2pt">
    <w:name w:val="Corps du texte (28) + Gras;Non Italique;Espacement 2 pt"/>
    <w:rsid w:val="00C320C1"/>
    <w:rPr>
      <w:rFonts w:ascii="Times New Roman" w:eastAsia="Times New Roman" w:hAnsi="Times New Roman" w:cs="Times New Roman"/>
      <w:b/>
      <w:bCs/>
      <w:i/>
      <w:iCs/>
      <w:smallCaps w:val="0"/>
      <w:strike w:val="0"/>
      <w:color w:val="000000"/>
      <w:spacing w:val="40"/>
      <w:w w:val="100"/>
      <w:position w:val="0"/>
      <w:sz w:val="11"/>
      <w:szCs w:val="11"/>
      <w:u w:val="none"/>
      <w:lang w:val="fr-FR" w:eastAsia="fr-FR" w:bidi="fr-FR"/>
    </w:rPr>
  </w:style>
  <w:style w:type="character" w:customStyle="1" w:styleId="En-tte213ptItaliqueExact">
    <w:name w:val="En-tête #2 + 13 pt;Italique Exact"/>
    <w:rsid w:val="00C320C1"/>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paragraph" w:customStyle="1" w:styleId="Notedebasdepage1">
    <w:name w:val="Note de bas de page1"/>
    <w:basedOn w:val="Normal"/>
    <w:link w:val="Notedebasdepage0"/>
    <w:rsid w:val="00C320C1"/>
    <w:pPr>
      <w:widowControl w:val="0"/>
      <w:shd w:val="clear" w:color="auto" w:fill="FFFFFF"/>
      <w:spacing w:line="180" w:lineRule="exact"/>
      <w:ind w:hanging="211"/>
      <w:jc w:val="both"/>
    </w:pPr>
    <w:rPr>
      <w:sz w:val="17"/>
      <w:szCs w:val="17"/>
      <w:lang w:val="x-none" w:eastAsia="x-none"/>
    </w:rPr>
  </w:style>
  <w:style w:type="paragraph" w:customStyle="1" w:styleId="Lgendedelimage3">
    <w:name w:val="Légende de l'image (3)"/>
    <w:basedOn w:val="Normal"/>
    <w:link w:val="Lgendedelimage3Exact"/>
    <w:rsid w:val="00C320C1"/>
    <w:pPr>
      <w:widowControl w:val="0"/>
      <w:shd w:val="clear" w:color="auto" w:fill="FFFFFF"/>
      <w:spacing w:line="0" w:lineRule="atLeast"/>
      <w:ind w:firstLine="31"/>
    </w:pPr>
    <w:rPr>
      <w:sz w:val="14"/>
      <w:szCs w:val="14"/>
      <w:lang w:val="x-none" w:eastAsia="x-none"/>
    </w:rPr>
  </w:style>
  <w:style w:type="paragraph" w:customStyle="1" w:styleId="figtitrest">
    <w:name w:val="fig titre st"/>
    <w:basedOn w:val="Normal"/>
    <w:autoRedefine/>
    <w:rsid w:val="00C320C1"/>
    <w:pPr>
      <w:spacing w:before="120" w:after="120"/>
      <w:ind w:firstLine="0"/>
      <w:jc w:val="center"/>
    </w:pPr>
    <w:rPr>
      <w:color w:val="000090"/>
      <w:sz w:val="24"/>
    </w:rPr>
  </w:style>
  <w:style w:type="paragraph" w:customStyle="1" w:styleId="s">
    <w:name w:val="s"/>
    <w:basedOn w:val="Normal"/>
    <w:rsid w:val="00620DCF"/>
    <w:pPr>
      <w:spacing w:before="120" w:after="120"/>
      <w:jc w:val="both"/>
    </w:pPr>
    <w:rPr>
      <w:lang w:eastAsia="fr-FR" w:bidi="fr-FR"/>
    </w:rPr>
  </w:style>
  <w:style w:type="paragraph" w:customStyle="1" w:styleId="planche0">
    <w:name w:val="planche 0"/>
    <w:basedOn w:val="planche"/>
    <w:rsid w:val="006F78D4"/>
    <w:rPr>
      <w:sz w:val="24"/>
      <w:lang w:eastAsia="fr-FR" w:bidi="fr-FR"/>
    </w:rPr>
  </w:style>
  <w:style w:type="paragraph" w:customStyle="1" w:styleId="planchest0">
    <w:name w:val="planche_st 0"/>
    <w:basedOn w:val="planchest"/>
    <w:rsid w:val="007842EF"/>
    <w:rPr>
      <w:lang w:eastAsia="fr-FR" w:bidi="fr-FR"/>
    </w:rPr>
  </w:style>
  <w:style w:type="paragraph" w:customStyle="1" w:styleId="figst0">
    <w:name w:val="fig st 0"/>
    <w:basedOn w:val="figst"/>
    <w:autoRedefine/>
    <w:rsid w:val="00DF61C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dx.doi.org/doi:10.1522/cla.val.ad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68948</Words>
  <Characters>376460</Characters>
  <Application>Microsoft Office Word</Application>
  <DocSecurity>0</DocSecurity>
  <Lines>10174</Lines>
  <Paragraphs>2715</Paragraphs>
  <ScaleCrop>false</ScaleCrop>
  <HeadingPairs>
    <vt:vector size="2" baseType="variant">
      <vt:variant>
        <vt:lpstr>Title</vt:lpstr>
      </vt:variant>
      <vt:variant>
        <vt:i4>1</vt:i4>
      </vt:variant>
    </vt:vector>
  </HeadingPairs>
  <TitlesOfParts>
    <vt:vector size="1" baseType="lpstr">
      <vt:lpstr>Interventions économiques. No 17 : L'État en question</vt:lpstr>
    </vt:vector>
  </TitlesOfParts>
  <Manager>Réjeanne Toussaint, bénévole, 2022</Manager>
  <Company>Les Classiques des sciences sociales</Company>
  <LinksUpToDate>false</LinksUpToDate>
  <CharactersWithSpaces>442693</CharactersWithSpaces>
  <SharedDoc>false</SharedDoc>
  <HyperlinkBase/>
  <HLinks>
    <vt:vector size="450" baseType="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75</vt:i4>
      </vt:variant>
      <vt:variant>
        <vt:i4>69</vt:i4>
      </vt:variant>
      <vt:variant>
        <vt:i4>0</vt:i4>
      </vt:variant>
      <vt:variant>
        <vt:i4>5</vt:i4>
      </vt:variant>
      <vt:variant>
        <vt:lpwstr/>
      </vt:variant>
      <vt:variant>
        <vt:lpwstr>Inter_econo_17_notes_de_lecture</vt:lpwstr>
      </vt:variant>
      <vt:variant>
        <vt:i4>5374027</vt:i4>
      </vt:variant>
      <vt:variant>
        <vt:i4>66</vt:i4>
      </vt:variant>
      <vt:variant>
        <vt:i4>0</vt:i4>
      </vt:variant>
      <vt:variant>
        <vt:i4>5</vt:i4>
      </vt:variant>
      <vt:variant>
        <vt:lpwstr/>
      </vt:variant>
      <vt:variant>
        <vt:lpwstr>Inter_econo_17_debats_texte_1</vt:lpwstr>
      </vt:variant>
      <vt:variant>
        <vt:i4>4390931</vt:i4>
      </vt:variant>
      <vt:variant>
        <vt:i4>63</vt:i4>
      </vt:variant>
      <vt:variant>
        <vt:i4>0</vt:i4>
      </vt:variant>
      <vt:variant>
        <vt:i4>5</vt:i4>
      </vt:variant>
      <vt:variant>
        <vt:lpwstr/>
      </vt:variant>
      <vt:variant>
        <vt:lpwstr>Inter_econo_17_debats</vt:lpwstr>
      </vt:variant>
      <vt:variant>
        <vt:i4>6488076</vt:i4>
      </vt:variant>
      <vt:variant>
        <vt:i4>60</vt:i4>
      </vt:variant>
      <vt:variant>
        <vt:i4>0</vt:i4>
      </vt:variant>
      <vt:variant>
        <vt:i4>5</vt:i4>
      </vt:variant>
      <vt:variant>
        <vt:lpwstr/>
      </vt:variant>
      <vt:variant>
        <vt:lpwstr>Inter_econo_17_dossier_texte_7</vt:lpwstr>
      </vt:variant>
      <vt:variant>
        <vt:i4>6422540</vt:i4>
      </vt:variant>
      <vt:variant>
        <vt:i4>57</vt:i4>
      </vt:variant>
      <vt:variant>
        <vt:i4>0</vt:i4>
      </vt:variant>
      <vt:variant>
        <vt:i4>5</vt:i4>
      </vt:variant>
      <vt:variant>
        <vt:lpwstr/>
      </vt:variant>
      <vt:variant>
        <vt:lpwstr>Inter_econo_17_dossier_texte_6</vt:lpwstr>
      </vt:variant>
      <vt:variant>
        <vt:i4>6357004</vt:i4>
      </vt:variant>
      <vt:variant>
        <vt:i4>54</vt:i4>
      </vt:variant>
      <vt:variant>
        <vt:i4>0</vt:i4>
      </vt:variant>
      <vt:variant>
        <vt:i4>5</vt:i4>
      </vt:variant>
      <vt:variant>
        <vt:lpwstr/>
      </vt:variant>
      <vt:variant>
        <vt:lpwstr>Inter_econo_17_dossier_texte_5</vt:lpwstr>
      </vt:variant>
      <vt:variant>
        <vt:i4>6291468</vt:i4>
      </vt:variant>
      <vt:variant>
        <vt:i4>51</vt:i4>
      </vt:variant>
      <vt:variant>
        <vt:i4>0</vt:i4>
      </vt:variant>
      <vt:variant>
        <vt:i4>5</vt:i4>
      </vt:variant>
      <vt:variant>
        <vt:lpwstr/>
      </vt:variant>
      <vt:variant>
        <vt:lpwstr>Inter_econo_17_dossier_texte_4</vt:lpwstr>
      </vt:variant>
      <vt:variant>
        <vt:i4>6750220</vt:i4>
      </vt:variant>
      <vt:variant>
        <vt:i4>48</vt:i4>
      </vt:variant>
      <vt:variant>
        <vt:i4>0</vt:i4>
      </vt:variant>
      <vt:variant>
        <vt:i4>5</vt:i4>
      </vt:variant>
      <vt:variant>
        <vt:lpwstr/>
      </vt:variant>
      <vt:variant>
        <vt:lpwstr>Inter_econo_17_dossier_texte_3</vt:lpwstr>
      </vt:variant>
      <vt:variant>
        <vt:i4>6684684</vt:i4>
      </vt:variant>
      <vt:variant>
        <vt:i4>45</vt:i4>
      </vt:variant>
      <vt:variant>
        <vt:i4>0</vt:i4>
      </vt:variant>
      <vt:variant>
        <vt:i4>5</vt:i4>
      </vt:variant>
      <vt:variant>
        <vt:lpwstr/>
      </vt:variant>
      <vt:variant>
        <vt:lpwstr>Inter_econo_17_dossier_texte_2</vt:lpwstr>
      </vt:variant>
      <vt:variant>
        <vt:i4>6619148</vt:i4>
      </vt:variant>
      <vt:variant>
        <vt:i4>42</vt:i4>
      </vt:variant>
      <vt:variant>
        <vt:i4>0</vt:i4>
      </vt:variant>
      <vt:variant>
        <vt:i4>5</vt:i4>
      </vt:variant>
      <vt:variant>
        <vt:lpwstr/>
      </vt:variant>
      <vt:variant>
        <vt:lpwstr>Inter_econo_17_dossier_texte_1</vt:lpwstr>
      </vt:variant>
      <vt:variant>
        <vt:i4>2228299</vt:i4>
      </vt:variant>
      <vt:variant>
        <vt:i4>39</vt:i4>
      </vt:variant>
      <vt:variant>
        <vt:i4>0</vt:i4>
      </vt:variant>
      <vt:variant>
        <vt:i4>5</vt:i4>
      </vt:variant>
      <vt:variant>
        <vt:lpwstr/>
      </vt:variant>
      <vt:variant>
        <vt:lpwstr>Inter_econo_17_dossier_presentation</vt:lpwstr>
      </vt:variant>
      <vt:variant>
        <vt:i4>3997725</vt:i4>
      </vt:variant>
      <vt:variant>
        <vt:i4>36</vt:i4>
      </vt:variant>
      <vt:variant>
        <vt:i4>0</vt:i4>
      </vt:variant>
      <vt:variant>
        <vt:i4>5</vt:i4>
      </vt:variant>
      <vt:variant>
        <vt:lpwstr/>
      </vt:variant>
      <vt:variant>
        <vt:lpwstr>Inter_econo_17_dossier</vt:lpwstr>
      </vt:variant>
      <vt:variant>
        <vt:i4>1179744</vt:i4>
      </vt:variant>
      <vt:variant>
        <vt:i4>33</vt:i4>
      </vt:variant>
      <vt:variant>
        <vt:i4>0</vt:i4>
      </vt:variant>
      <vt:variant>
        <vt:i4>5</vt:i4>
      </vt:variant>
      <vt:variant>
        <vt:lpwstr/>
      </vt:variant>
      <vt:variant>
        <vt:lpwstr>Inter_econo_17_notes_actualite_2</vt:lpwstr>
      </vt:variant>
      <vt:variant>
        <vt:i4>1114208</vt:i4>
      </vt:variant>
      <vt:variant>
        <vt:i4>30</vt:i4>
      </vt:variant>
      <vt:variant>
        <vt:i4>0</vt:i4>
      </vt:variant>
      <vt:variant>
        <vt:i4>5</vt:i4>
      </vt:variant>
      <vt:variant>
        <vt:lpwstr/>
      </vt:variant>
      <vt:variant>
        <vt:lpwstr>Inter_econo_17_notes_actualite_1</vt:lpwstr>
      </vt:variant>
      <vt:variant>
        <vt:i4>2097215</vt:i4>
      </vt:variant>
      <vt:variant>
        <vt:i4>27</vt:i4>
      </vt:variant>
      <vt:variant>
        <vt:i4>0</vt:i4>
      </vt:variant>
      <vt:variant>
        <vt:i4>5</vt:i4>
      </vt:variant>
      <vt:variant>
        <vt:lpwstr/>
      </vt:variant>
      <vt:variant>
        <vt:lpwstr>Inter_econo_17_notes_actualite</vt:lpwstr>
      </vt:variant>
      <vt:variant>
        <vt:i4>3014765</vt:i4>
      </vt:variant>
      <vt:variant>
        <vt:i4>24</vt:i4>
      </vt:variant>
      <vt:variant>
        <vt:i4>0</vt:i4>
      </vt:variant>
      <vt:variant>
        <vt:i4>5</vt:i4>
      </vt:variant>
      <vt:variant>
        <vt:lpwstr/>
      </vt:variant>
      <vt:variant>
        <vt:lpwstr>Inter_econo_17_presentation</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6094954</vt:i4>
      </vt:variant>
      <vt:variant>
        <vt:i4>0</vt:i4>
      </vt:variant>
      <vt:variant>
        <vt:i4>0</vt:i4>
      </vt:variant>
      <vt:variant>
        <vt:i4>5</vt:i4>
      </vt:variant>
      <vt:variant>
        <vt:lpwstr>http://dx.doi.org/doi:10.1522/cla.val.adr</vt:lpwstr>
      </vt:variant>
      <vt:variant>
        <vt:lpwstr/>
      </vt:variant>
      <vt:variant>
        <vt:i4>2228293</vt:i4>
      </vt:variant>
      <vt:variant>
        <vt:i4>2296</vt:i4>
      </vt:variant>
      <vt:variant>
        <vt:i4>1025</vt:i4>
      </vt:variant>
      <vt:variant>
        <vt:i4>1</vt:i4>
      </vt:variant>
      <vt:variant>
        <vt:lpwstr>css_logo_gris</vt:lpwstr>
      </vt:variant>
      <vt:variant>
        <vt:lpwstr/>
      </vt:variant>
      <vt:variant>
        <vt:i4>5111880</vt:i4>
      </vt:variant>
      <vt:variant>
        <vt:i4>2542</vt:i4>
      </vt:variant>
      <vt:variant>
        <vt:i4>1028</vt:i4>
      </vt:variant>
      <vt:variant>
        <vt:i4>1</vt:i4>
      </vt:variant>
      <vt:variant>
        <vt:lpwstr>UQAC_logo_2018</vt:lpwstr>
      </vt:variant>
      <vt:variant>
        <vt:lpwstr/>
      </vt:variant>
      <vt:variant>
        <vt:i4>4194334</vt:i4>
      </vt:variant>
      <vt:variant>
        <vt:i4>4761</vt:i4>
      </vt:variant>
      <vt:variant>
        <vt:i4>1026</vt:i4>
      </vt:variant>
      <vt:variant>
        <vt:i4>1</vt:i4>
      </vt:variant>
      <vt:variant>
        <vt:lpwstr>Boite_aux_lettres_clair</vt:lpwstr>
      </vt:variant>
      <vt:variant>
        <vt:lpwstr/>
      </vt:variant>
      <vt:variant>
        <vt:i4>1703963</vt:i4>
      </vt:variant>
      <vt:variant>
        <vt:i4>5826</vt:i4>
      </vt:variant>
      <vt:variant>
        <vt:i4>1027</vt:i4>
      </vt:variant>
      <vt:variant>
        <vt:i4>1</vt:i4>
      </vt:variant>
      <vt:variant>
        <vt:lpwstr>fait_sur_mac</vt:lpwstr>
      </vt:variant>
      <vt:variant>
        <vt:lpwstr/>
      </vt:variant>
      <vt:variant>
        <vt:i4>2818088</vt:i4>
      </vt:variant>
      <vt:variant>
        <vt:i4>5916</vt:i4>
      </vt:variant>
      <vt:variant>
        <vt:i4>1029</vt:i4>
      </vt:variant>
      <vt:variant>
        <vt:i4>1</vt:i4>
      </vt:variant>
      <vt:variant>
        <vt:lpwstr>Intervention_econo_no_17_L50</vt:lpwstr>
      </vt:variant>
      <vt:variant>
        <vt:lpwstr/>
      </vt:variant>
      <vt:variant>
        <vt:i4>7733355</vt:i4>
      </vt:variant>
      <vt:variant>
        <vt:i4>8977</vt:i4>
      </vt:variant>
      <vt:variant>
        <vt:i4>1030</vt:i4>
      </vt:variant>
      <vt:variant>
        <vt:i4>1</vt:i4>
      </vt:variant>
      <vt:variant>
        <vt:lpwstr>fig_p_001_lpw</vt:lpwstr>
      </vt:variant>
      <vt:variant>
        <vt:lpwstr/>
      </vt:variant>
      <vt:variant>
        <vt:i4>6881390</vt:i4>
      </vt:variant>
      <vt:variant>
        <vt:i4>11183</vt:i4>
      </vt:variant>
      <vt:variant>
        <vt:i4>1031</vt:i4>
      </vt:variant>
      <vt:variant>
        <vt:i4>1</vt:i4>
      </vt:variant>
      <vt:variant>
        <vt:lpwstr>fig_p_004_low</vt:lpwstr>
      </vt:variant>
      <vt:variant>
        <vt:lpwstr/>
      </vt:variant>
      <vt:variant>
        <vt:i4>6815854</vt:i4>
      </vt:variant>
      <vt:variant>
        <vt:i4>28752</vt:i4>
      </vt:variant>
      <vt:variant>
        <vt:i4>1032</vt:i4>
      </vt:variant>
      <vt:variant>
        <vt:i4>1</vt:i4>
      </vt:variant>
      <vt:variant>
        <vt:lpwstr>fig_p_014_low</vt:lpwstr>
      </vt:variant>
      <vt:variant>
        <vt:lpwstr/>
      </vt:variant>
      <vt:variant>
        <vt:i4>6946870</vt:i4>
      </vt:variant>
      <vt:variant>
        <vt:i4>74505</vt:i4>
      </vt:variant>
      <vt:variant>
        <vt:i4>1033</vt:i4>
      </vt:variant>
      <vt:variant>
        <vt:i4>1</vt:i4>
      </vt:variant>
      <vt:variant>
        <vt:lpwstr>fig_p_034_st_low</vt:lpwstr>
      </vt:variant>
      <vt:variant>
        <vt:lpwstr/>
      </vt:variant>
      <vt:variant>
        <vt:i4>655457</vt:i4>
      </vt:variant>
      <vt:variant>
        <vt:i4>87719</vt:i4>
      </vt:variant>
      <vt:variant>
        <vt:i4>1034</vt:i4>
      </vt:variant>
      <vt:variant>
        <vt:i4>1</vt:i4>
      </vt:variant>
      <vt:variant>
        <vt:lpwstr>fig_p_040_Fonds_de_solidarite_logo_low</vt:lpwstr>
      </vt:variant>
      <vt:variant>
        <vt:lpwstr/>
      </vt:variant>
      <vt:variant>
        <vt:i4>655457</vt:i4>
      </vt:variant>
      <vt:variant>
        <vt:i4>88703</vt:i4>
      </vt:variant>
      <vt:variant>
        <vt:i4>1035</vt:i4>
      </vt:variant>
      <vt:variant>
        <vt:i4>1</vt:i4>
      </vt:variant>
      <vt:variant>
        <vt:lpwstr>fig_p_040_Fonds_de_solidarite_logo_low</vt:lpwstr>
      </vt:variant>
      <vt:variant>
        <vt:lpwstr/>
      </vt:variant>
      <vt:variant>
        <vt:i4>655457</vt:i4>
      </vt:variant>
      <vt:variant>
        <vt:i4>93483</vt:i4>
      </vt:variant>
      <vt:variant>
        <vt:i4>1036</vt:i4>
      </vt:variant>
      <vt:variant>
        <vt:i4>1</vt:i4>
      </vt:variant>
      <vt:variant>
        <vt:lpwstr>fig_p_040_Fonds_de_solidarite_logo_low</vt:lpwstr>
      </vt:variant>
      <vt:variant>
        <vt:lpwstr/>
      </vt:variant>
      <vt:variant>
        <vt:i4>655457</vt:i4>
      </vt:variant>
      <vt:variant>
        <vt:i4>97928</vt:i4>
      </vt:variant>
      <vt:variant>
        <vt:i4>1037</vt:i4>
      </vt:variant>
      <vt:variant>
        <vt:i4>1</vt:i4>
      </vt:variant>
      <vt:variant>
        <vt:lpwstr>fig_p_040_Fonds_de_solidarite_logo_low</vt:lpwstr>
      </vt:variant>
      <vt:variant>
        <vt:lpwstr/>
      </vt:variant>
      <vt:variant>
        <vt:i4>655457</vt:i4>
      </vt:variant>
      <vt:variant>
        <vt:i4>99311</vt:i4>
      </vt:variant>
      <vt:variant>
        <vt:i4>1038</vt:i4>
      </vt:variant>
      <vt:variant>
        <vt:i4>1</vt:i4>
      </vt:variant>
      <vt:variant>
        <vt:lpwstr>fig_p_040_Fonds_de_solidarite_logo_low</vt:lpwstr>
      </vt:variant>
      <vt:variant>
        <vt:lpwstr/>
      </vt:variant>
      <vt:variant>
        <vt:i4>7143532</vt:i4>
      </vt:variant>
      <vt:variant>
        <vt:i4>101638</vt:i4>
      </vt:variant>
      <vt:variant>
        <vt:i4>1039</vt:i4>
      </vt:variant>
      <vt:variant>
        <vt:i4>1</vt:i4>
      </vt:variant>
      <vt:variant>
        <vt:lpwstr>fig_p_046_low</vt:lpwstr>
      </vt:variant>
      <vt:variant>
        <vt:lpwstr/>
      </vt:variant>
      <vt:variant>
        <vt:i4>7209066</vt:i4>
      </vt:variant>
      <vt:variant>
        <vt:i4>150987</vt:i4>
      </vt:variant>
      <vt:variant>
        <vt:i4>1040</vt:i4>
      </vt:variant>
      <vt:variant>
        <vt:i4>1</vt:i4>
      </vt:variant>
      <vt:variant>
        <vt:lpwstr>fig_p_070_low</vt:lpwstr>
      </vt:variant>
      <vt:variant>
        <vt:lpwstr/>
      </vt:variant>
      <vt:variant>
        <vt:i4>6357090</vt:i4>
      </vt:variant>
      <vt:variant>
        <vt:i4>196866</vt:i4>
      </vt:variant>
      <vt:variant>
        <vt:i4>1041</vt:i4>
      </vt:variant>
      <vt:variant>
        <vt:i4>1</vt:i4>
      </vt:variant>
      <vt:variant>
        <vt:lpwstr>fig_p_088_low</vt:lpwstr>
      </vt:variant>
      <vt:variant>
        <vt:lpwstr/>
      </vt:variant>
      <vt:variant>
        <vt:i4>6815853</vt:i4>
      </vt:variant>
      <vt:variant>
        <vt:i4>261761</vt:i4>
      </vt:variant>
      <vt:variant>
        <vt:i4>1042</vt:i4>
      </vt:variant>
      <vt:variant>
        <vt:i4>1</vt:i4>
      </vt:variant>
      <vt:variant>
        <vt:lpwstr>fig_p_116_low</vt:lpwstr>
      </vt:variant>
      <vt:variant>
        <vt:lpwstr/>
      </vt:variant>
      <vt:variant>
        <vt:i4>7405571</vt:i4>
      </vt:variant>
      <vt:variant>
        <vt:i4>298895</vt:i4>
      </vt:variant>
      <vt:variant>
        <vt:i4>1043</vt:i4>
      </vt:variant>
      <vt:variant>
        <vt:i4>1</vt:i4>
      </vt:variant>
      <vt:variant>
        <vt:lpwstr>fig_p_130_st</vt:lpwstr>
      </vt:variant>
      <vt:variant>
        <vt:lpwstr/>
      </vt:variant>
      <vt:variant>
        <vt:i4>7405570</vt:i4>
      </vt:variant>
      <vt:variant>
        <vt:i4>300090</vt:i4>
      </vt:variant>
      <vt:variant>
        <vt:i4>1044</vt:i4>
      </vt:variant>
      <vt:variant>
        <vt:i4>1</vt:i4>
      </vt:variant>
      <vt:variant>
        <vt:lpwstr>fig_p_131_st</vt:lpwstr>
      </vt:variant>
      <vt:variant>
        <vt:lpwstr/>
      </vt:variant>
      <vt:variant>
        <vt:i4>7536733</vt:i4>
      </vt:variant>
      <vt:variant>
        <vt:i4>303214</vt:i4>
      </vt:variant>
      <vt:variant>
        <vt:i4>1045</vt:i4>
      </vt:variant>
      <vt:variant>
        <vt:i4>1</vt:i4>
      </vt:variant>
      <vt:variant>
        <vt:lpwstr>fig_p_133_graph_3_st</vt:lpwstr>
      </vt:variant>
      <vt:variant>
        <vt:lpwstr/>
      </vt:variant>
      <vt:variant>
        <vt:i4>7536730</vt:i4>
      </vt:variant>
      <vt:variant>
        <vt:i4>303350</vt:i4>
      </vt:variant>
      <vt:variant>
        <vt:i4>1046</vt:i4>
      </vt:variant>
      <vt:variant>
        <vt:i4>1</vt:i4>
      </vt:variant>
      <vt:variant>
        <vt:lpwstr>fig_p_133_graph_4_st</vt:lpwstr>
      </vt:variant>
      <vt:variant>
        <vt:lpwstr/>
      </vt:variant>
      <vt:variant>
        <vt:i4>7536733</vt:i4>
      </vt:variant>
      <vt:variant>
        <vt:i4>306662</vt:i4>
      </vt:variant>
      <vt:variant>
        <vt:i4>1047</vt:i4>
      </vt:variant>
      <vt:variant>
        <vt:i4>1</vt:i4>
      </vt:variant>
      <vt:variant>
        <vt:lpwstr>fig_p_135_graph_5_st</vt:lpwstr>
      </vt:variant>
      <vt:variant>
        <vt:lpwstr/>
      </vt:variant>
      <vt:variant>
        <vt:i4>7536734</vt:i4>
      </vt:variant>
      <vt:variant>
        <vt:i4>306827</vt:i4>
      </vt:variant>
      <vt:variant>
        <vt:i4>1048</vt:i4>
      </vt:variant>
      <vt:variant>
        <vt:i4>1</vt:i4>
      </vt:variant>
      <vt:variant>
        <vt:lpwstr>fig_p_135_graph_6_st</vt:lpwstr>
      </vt:variant>
      <vt:variant>
        <vt:lpwstr/>
      </vt:variant>
      <vt:variant>
        <vt:i4>7405579</vt:i4>
      </vt:variant>
      <vt:variant>
        <vt:i4>313911</vt:i4>
      </vt:variant>
      <vt:variant>
        <vt:i4>1049</vt:i4>
      </vt:variant>
      <vt:variant>
        <vt:i4>1</vt:i4>
      </vt:variant>
      <vt:variant>
        <vt:lpwstr>fig_p_138_st</vt:lpwstr>
      </vt:variant>
      <vt:variant>
        <vt:lpwstr/>
      </vt:variant>
      <vt:variant>
        <vt:i4>7405578</vt:i4>
      </vt:variant>
      <vt:variant>
        <vt:i4>314337</vt:i4>
      </vt:variant>
      <vt:variant>
        <vt:i4>1050</vt:i4>
      </vt:variant>
      <vt:variant>
        <vt:i4>1</vt:i4>
      </vt:variant>
      <vt:variant>
        <vt:lpwstr>fig_p_139_st</vt:lpwstr>
      </vt:variant>
      <vt:variant>
        <vt:lpwstr/>
      </vt:variant>
      <vt:variant>
        <vt:i4>7733255</vt:i4>
      </vt:variant>
      <vt:variant>
        <vt:i4>328980</vt:i4>
      </vt:variant>
      <vt:variant>
        <vt:i4>1051</vt:i4>
      </vt:variant>
      <vt:variant>
        <vt:i4>1</vt:i4>
      </vt:variant>
      <vt:variant>
        <vt:lpwstr>fig_p_144_st</vt:lpwstr>
      </vt:variant>
      <vt:variant>
        <vt:lpwstr/>
      </vt:variant>
      <vt:variant>
        <vt:i4>7733254</vt:i4>
      </vt:variant>
      <vt:variant>
        <vt:i4>329382</vt:i4>
      </vt:variant>
      <vt:variant>
        <vt:i4>1052</vt:i4>
      </vt:variant>
      <vt:variant>
        <vt:i4>1</vt:i4>
      </vt:variant>
      <vt:variant>
        <vt:lpwstr>fig_p_145_st</vt:lpwstr>
      </vt:variant>
      <vt:variant>
        <vt:lpwstr/>
      </vt:variant>
      <vt:variant>
        <vt:i4>6357101</vt:i4>
      </vt:variant>
      <vt:variant>
        <vt:i4>417380</vt:i4>
      </vt:variant>
      <vt:variant>
        <vt:i4>1053</vt:i4>
      </vt:variant>
      <vt:variant>
        <vt:i4>1</vt:i4>
      </vt:variant>
      <vt:variant>
        <vt:lpwstr>fig_p_186_low</vt:lpwstr>
      </vt:variant>
      <vt:variant>
        <vt:lpwstr/>
      </vt:variant>
      <vt:variant>
        <vt:i4>6291555</vt:i4>
      </vt:variant>
      <vt:variant>
        <vt:i4>448377</vt:i4>
      </vt:variant>
      <vt:variant>
        <vt:i4>1054</vt:i4>
      </vt:variant>
      <vt:variant>
        <vt:i4>1</vt:i4>
      </vt:variant>
      <vt:variant>
        <vt:lpwstr>fig_p_198_low</vt:lpwstr>
      </vt:variant>
      <vt:variant>
        <vt:lpwstr/>
      </vt:variant>
      <vt:variant>
        <vt:i4>6291554</vt:i4>
      </vt:variant>
      <vt:variant>
        <vt:i4>448386</vt:i4>
      </vt:variant>
      <vt:variant>
        <vt:i4>1055</vt:i4>
      </vt:variant>
      <vt:variant>
        <vt:i4>1</vt:i4>
      </vt:variant>
      <vt:variant>
        <vt:lpwstr>fig_p_199_low</vt:lpwstr>
      </vt:variant>
      <vt:variant>
        <vt:lpwstr/>
      </vt:variant>
      <vt:variant>
        <vt:i4>6881384</vt:i4>
      </vt:variant>
      <vt:variant>
        <vt:i4>448436</vt:i4>
      </vt:variant>
      <vt:variant>
        <vt:i4>1056</vt:i4>
      </vt:variant>
      <vt:variant>
        <vt:i4>1</vt:i4>
      </vt:variant>
      <vt:variant>
        <vt:lpwstr>fig_p_200_low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17 : L'État en question</dc:title>
  <dc:subject>L'État en question #1</dc:subject>
  <dc:creator>Interventions économiques pour une alternative sociale, 1987</dc:creator>
  <cp:keywords>classiques.sc.soc@gmail.com</cp:keywords>
  <dc:description>http://classiques.uqac.ca/</dc:description>
  <cp:lastModifiedBy>Jean-Marie Tremblay</cp:lastModifiedBy>
  <cp:revision>2</cp:revision>
  <cp:lastPrinted>2001-08-26T19:33:00Z</cp:lastPrinted>
  <dcterms:created xsi:type="dcterms:W3CDTF">2022-06-26T10:28:00Z</dcterms:created>
  <dcterms:modified xsi:type="dcterms:W3CDTF">2022-06-26T10:28:00Z</dcterms:modified>
  <cp:category>jean-marie tremblay, sociologue, fondateur, 1993</cp:category>
</cp:coreProperties>
</file>