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250C0B" w:rsidRPr="00E07116" w14:paraId="12AE5834" w14:textId="77777777">
        <w:tblPrEx>
          <w:tblCellMar>
            <w:top w:w="0" w:type="dxa"/>
            <w:bottom w:w="0" w:type="dxa"/>
          </w:tblCellMar>
        </w:tblPrEx>
        <w:tc>
          <w:tcPr>
            <w:tcW w:w="9160" w:type="dxa"/>
            <w:shd w:val="clear" w:color="auto" w:fill="E1E0D4"/>
          </w:tcPr>
          <w:p w14:paraId="013DCA83" w14:textId="77777777" w:rsidR="00250C0B" w:rsidRPr="00E07116" w:rsidRDefault="00250C0B" w:rsidP="00250C0B">
            <w:pPr>
              <w:pStyle w:val="En-tte"/>
              <w:tabs>
                <w:tab w:val="clear" w:pos="4320"/>
                <w:tab w:val="clear" w:pos="8640"/>
              </w:tabs>
              <w:rPr>
                <w:rFonts w:ascii="Times New Roman" w:hAnsi="Times New Roman"/>
                <w:sz w:val="28"/>
                <w:lang w:val="en-CA" w:bidi="ar-SA"/>
              </w:rPr>
            </w:pPr>
          </w:p>
          <w:p w14:paraId="3A8EA562" w14:textId="77777777" w:rsidR="00250C0B" w:rsidRPr="00E07116" w:rsidRDefault="00250C0B">
            <w:pPr>
              <w:ind w:firstLine="0"/>
              <w:jc w:val="center"/>
              <w:rPr>
                <w:b/>
                <w:lang w:bidi="ar-SA"/>
              </w:rPr>
            </w:pPr>
          </w:p>
          <w:p w14:paraId="0D6B7760" w14:textId="77777777" w:rsidR="00250C0B" w:rsidRPr="00E07116" w:rsidRDefault="00250C0B">
            <w:pPr>
              <w:ind w:firstLine="0"/>
              <w:jc w:val="center"/>
              <w:rPr>
                <w:b/>
                <w:lang w:bidi="ar-SA"/>
              </w:rPr>
            </w:pPr>
          </w:p>
          <w:p w14:paraId="6ECF437D" w14:textId="77777777" w:rsidR="00250C0B" w:rsidRDefault="00250C0B" w:rsidP="00250C0B">
            <w:pPr>
              <w:ind w:firstLine="0"/>
              <w:jc w:val="center"/>
              <w:rPr>
                <w:b/>
                <w:sz w:val="20"/>
                <w:lang w:bidi="ar-SA"/>
              </w:rPr>
            </w:pPr>
          </w:p>
          <w:p w14:paraId="205CF34B" w14:textId="77777777" w:rsidR="00250C0B" w:rsidRDefault="00250C0B" w:rsidP="00250C0B">
            <w:pPr>
              <w:ind w:firstLine="0"/>
              <w:jc w:val="center"/>
              <w:rPr>
                <w:b/>
                <w:sz w:val="20"/>
                <w:lang w:bidi="ar-SA"/>
              </w:rPr>
            </w:pPr>
            <w:r>
              <w:rPr>
                <w:b/>
                <w:sz w:val="20"/>
                <w:lang w:bidi="ar-SA"/>
              </w:rPr>
              <w:t>SOUS LA DIRECTION DE</w:t>
            </w:r>
          </w:p>
          <w:p w14:paraId="28EE58D8" w14:textId="77777777" w:rsidR="00250C0B" w:rsidRDefault="00250C0B" w:rsidP="00250C0B">
            <w:pPr>
              <w:ind w:firstLine="0"/>
              <w:jc w:val="center"/>
              <w:rPr>
                <w:sz w:val="36"/>
              </w:rPr>
            </w:pPr>
            <w:r>
              <w:rPr>
                <w:sz w:val="36"/>
              </w:rPr>
              <w:t>Bernard HOURS</w:t>
            </w:r>
          </w:p>
          <w:p w14:paraId="5AD30CB7" w14:textId="77777777" w:rsidR="00250C0B" w:rsidRPr="00DC733D" w:rsidRDefault="00250C0B" w:rsidP="00250C0B">
            <w:pPr>
              <w:ind w:firstLine="0"/>
              <w:jc w:val="center"/>
              <w:rPr>
                <w:b/>
                <w:sz w:val="24"/>
              </w:rPr>
            </w:pPr>
            <w:r w:rsidRPr="00DC733D">
              <w:rPr>
                <w:sz w:val="24"/>
              </w:rPr>
              <w:t>Anthropologue, Institut de Recherche pour le développ</w:t>
            </w:r>
            <w:r w:rsidRPr="00DC733D">
              <w:rPr>
                <w:sz w:val="24"/>
              </w:rPr>
              <w:t>e</w:t>
            </w:r>
            <w:r w:rsidRPr="00DC733D">
              <w:rPr>
                <w:sz w:val="24"/>
              </w:rPr>
              <w:t>ment (IRD)</w:t>
            </w:r>
          </w:p>
          <w:p w14:paraId="6D9BB5CC" w14:textId="77777777" w:rsidR="00250C0B" w:rsidRPr="00F3780C" w:rsidRDefault="00250C0B" w:rsidP="00250C0B">
            <w:pPr>
              <w:ind w:firstLine="0"/>
              <w:jc w:val="center"/>
              <w:rPr>
                <w:sz w:val="20"/>
                <w:lang w:bidi="ar-SA"/>
              </w:rPr>
            </w:pPr>
          </w:p>
          <w:p w14:paraId="099A53D7" w14:textId="77777777" w:rsidR="00250C0B" w:rsidRPr="00AA0F60" w:rsidRDefault="00250C0B" w:rsidP="00250C0B">
            <w:pPr>
              <w:pStyle w:val="Corpsdetexte"/>
              <w:widowControl w:val="0"/>
              <w:spacing w:before="0" w:after="0"/>
              <w:rPr>
                <w:sz w:val="44"/>
                <w:lang w:bidi="ar-SA"/>
              </w:rPr>
            </w:pPr>
            <w:r w:rsidRPr="00AA0F60">
              <w:rPr>
                <w:sz w:val="44"/>
                <w:lang w:bidi="ar-SA"/>
              </w:rPr>
              <w:t>(</w:t>
            </w:r>
            <w:r>
              <w:rPr>
                <w:sz w:val="44"/>
                <w:lang w:bidi="ar-SA"/>
              </w:rPr>
              <w:t>2001</w:t>
            </w:r>
            <w:r w:rsidRPr="00AA0F60">
              <w:rPr>
                <w:sz w:val="44"/>
                <w:lang w:bidi="ar-SA"/>
              </w:rPr>
              <w:t>)</w:t>
            </w:r>
          </w:p>
          <w:p w14:paraId="008F14FC" w14:textId="77777777" w:rsidR="00250C0B" w:rsidRDefault="00250C0B" w:rsidP="00250C0B">
            <w:pPr>
              <w:pStyle w:val="Corpsdetexte"/>
              <w:widowControl w:val="0"/>
              <w:spacing w:before="0" w:after="0"/>
              <w:rPr>
                <w:color w:val="FF0000"/>
                <w:sz w:val="24"/>
                <w:lang w:bidi="ar-SA"/>
              </w:rPr>
            </w:pPr>
          </w:p>
          <w:p w14:paraId="0C24ABAA" w14:textId="77777777" w:rsidR="00250C0B" w:rsidRDefault="00250C0B" w:rsidP="00250C0B">
            <w:pPr>
              <w:pStyle w:val="Corpsdetexte"/>
              <w:widowControl w:val="0"/>
              <w:spacing w:before="0" w:after="0"/>
              <w:rPr>
                <w:color w:val="FF0000"/>
                <w:sz w:val="24"/>
                <w:lang w:bidi="ar-SA"/>
              </w:rPr>
            </w:pPr>
          </w:p>
          <w:p w14:paraId="75DA615D" w14:textId="77777777" w:rsidR="00250C0B" w:rsidRDefault="00250C0B" w:rsidP="00250C0B">
            <w:pPr>
              <w:pStyle w:val="Corpsdetexte"/>
              <w:widowControl w:val="0"/>
              <w:spacing w:before="0" w:after="0"/>
              <w:rPr>
                <w:color w:val="FF0000"/>
                <w:sz w:val="24"/>
                <w:lang w:bidi="ar-SA"/>
              </w:rPr>
            </w:pPr>
          </w:p>
          <w:p w14:paraId="55D61280" w14:textId="77777777" w:rsidR="00250C0B" w:rsidRPr="00F3780C" w:rsidRDefault="00250C0B" w:rsidP="00250C0B">
            <w:pPr>
              <w:pStyle w:val="Titlest"/>
            </w:pPr>
            <w:r>
              <w:t>Systèmes</w:t>
            </w:r>
            <w:r>
              <w:br/>
              <w:t>et politiques de santé</w:t>
            </w:r>
          </w:p>
          <w:p w14:paraId="10909557" w14:textId="77777777" w:rsidR="00250C0B" w:rsidRDefault="00250C0B" w:rsidP="00250C0B">
            <w:pPr>
              <w:widowControl w:val="0"/>
              <w:ind w:firstLine="0"/>
              <w:jc w:val="center"/>
              <w:rPr>
                <w:lang w:bidi="ar-SA"/>
              </w:rPr>
            </w:pPr>
          </w:p>
          <w:p w14:paraId="15BDE01B" w14:textId="77777777" w:rsidR="00250C0B" w:rsidRPr="00DC733D" w:rsidRDefault="00250C0B" w:rsidP="00250C0B">
            <w:pPr>
              <w:widowControl w:val="0"/>
              <w:ind w:firstLine="0"/>
              <w:jc w:val="center"/>
              <w:rPr>
                <w:i/>
                <w:sz w:val="40"/>
                <w:lang w:bidi="ar-SA"/>
              </w:rPr>
            </w:pPr>
            <w:r>
              <w:rPr>
                <w:i/>
                <w:sz w:val="40"/>
                <w:lang w:bidi="ar-SA"/>
              </w:rPr>
              <w:t>De la santé publique à l’anthropologie</w:t>
            </w:r>
          </w:p>
          <w:p w14:paraId="304B39CF" w14:textId="77777777" w:rsidR="00250C0B" w:rsidRDefault="00250C0B" w:rsidP="00250C0B">
            <w:pPr>
              <w:widowControl w:val="0"/>
              <w:ind w:firstLine="0"/>
              <w:jc w:val="center"/>
              <w:rPr>
                <w:lang w:bidi="ar-SA"/>
              </w:rPr>
            </w:pPr>
          </w:p>
          <w:p w14:paraId="50F59769" w14:textId="77777777" w:rsidR="00250C0B" w:rsidRDefault="00250C0B" w:rsidP="00250C0B">
            <w:pPr>
              <w:widowControl w:val="0"/>
              <w:ind w:firstLine="0"/>
              <w:jc w:val="center"/>
              <w:rPr>
                <w:lang w:bidi="ar-SA"/>
              </w:rPr>
            </w:pPr>
          </w:p>
          <w:p w14:paraId="78BE6F7B" w14:textId="77777777" w:rsidR="00250C0B" w:rsidRDefault="00250C0B" w:rsidP="00250C0B">
            <w:pPr>
              <w:widowControl w:val="0"/>
              <w:ind w:firstLine="0"/>
              <w:jc w:val="center"/>
              <w:rPr>
                <w:lang w:bidi="ar-SA"/>
              </w:rPr>
            </w:pPr>
          </w:p>
          <w:p w14:paraId="3CC7C7CE" w14:textId="77777777" w:rsidR="00250C0B" w:rsidRDefault="00250C0B" w:rsidP="00250C0B">
            <w:pPr>
              <w:widowControl w:val="0"/>
              <w:ind w:firstLine="0"/>
              <w:jc w:val="center"/>
              <w:rPr>
                <w:sz w:val="20"/>
                <w:lang w:bidi="ar-SA"/>
              </w:rPr>
            </w:pPr>
          </w:p>
          <w:p w14:paraId="57490912" w14:textId="77777777" w:rsidR="00250C0B" w:rsidRPr="00384B20" w:rsidRDefault="00250C0B">
            <w:pPr>
              <w:widowControl w:val="0"/>
              <w:ind w:firstLine="0"/>
              <w:jc w:val="center"/>
              <w:rPr>
                <w:sz w:val="20"/>
                <w:lang w:bidi="ar-SA"/>
              </w:rPr>
            </w:pPr>
          </w:p>
          <w:p w14:paraId="27EDCC36" w14:textId="77777777" w:rsidR="00250C0B" w:rsidRPr="00384B20" w:rsidRDefault="00250C0B">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Hyperlien"/>
                  <w:lang w:bidi="ar-SA"/>
                </w:rPr>
                <w:t>http://classiques.uqac.ca/</w:t>
              </w:r>
            </w:hyperlink>
          </w:p>
          <w:p w14:paraId="68BFF0D5" w14:textId="77777777" w:rsidR="00250C0B" w:rsidRPr="00E07116" w:rsidRDefault="00250C0B">
            <w:pPr>
              <w:widowControl w:val="0"/>
              <w:ind w:firstLine="0"/>
              <w:jc w:val="both"/>
              <w:rPr>
                <w:lang w:bidi="ar-SA"/>
              </w:rPr>
            </w:pPr>
          </w:p>
          <w:p w14:paraId="26870495" w14:textId="77777777" w:rsidR="00250C0B" w:rsidRPr="00E07116" w:rsidRDefault="00250C0B">
            <w:pPr>
              <w:widowControl w:val="0"/>
              <w:ind w:firstLine="0"/>
              <w:jc w:val="both"/>
              <w:rPr>
                <w:lang w:bidi="ar-SA"/>
              </w:rPr>
            </w:pPr>
          </w:p>
          <w:p w14:paraId="24C77C81" w14:textId="77777777" w:rsidR="00250C0B" w:rsidRDefault="00250C0B">
            <w:pPr>
              <w:widowControl w:val="0"/>
              <w:ind w:firstLine="0"/>
              <w:jc w:val="both"/>
              <w:rPr>
                <w:lang w:bidi="ar-SA"/>
              </w:rPr>
            </w:pPr>
          </w:p>
          <w:p w14:paraId="1400396E" w14:textId="77777777" w:rsidR="00250C0B" w:rsidRDefault="00250C0B">
            <w:pPr>
              <w:widowControl w:val="0"/>
              <w:ind w:firstLine="0"/>
              <w:jc w:val="both"/>
              <w:rPr>
                <w:lang w:bidi="ar-SA"/>
              </w:rPr>
            </w:pPr>
          </w:p>
          <w:p w14:paraId="67A7FF42" w14:textId="77777777" w:rsidR="00250C0B" w:rsidRDefault="00250C0B">
            <w:pPr>
              <w:widowControl w:val="0"/>
              <w:ind w:firstLine="0"/>
              <w:jc w:val="both"/>
              <w:rPr>
                <w:lang w:bidi="ar-SA"/>
              </w:rPr>
            </w:pPr>
          </w:p>
          <w:p w14:paraId="32F88010" w14:textId="77777777" w:rsidR="00250C0B" w:rsidRPr="00E07116" w:rsidRDefault="00250C0B">
            <w:pPr>
              <w:widowControl w:val="0"/>
              <w:ind w:firstLine="0"/>
              <w:jc w:val="both"/>
              <w:rPr>
                <w:lang w:bidi="ar-SA"/>
              </w:rPr>
            </w:pPr>
          </w:p>
          <w:p w14:paraId="0255ADAC" w14:textId="77777777" w:rsidR="00250C0B" w:rsidRDefault="00250C0B">
            <w:pPr>
              <w:widowControl w:val="0"/>
              <w:ind w:firstLine="0"/>
              <w:jc w:val="both"/>
              <w:rPr>
                <w:lang w:bidi="ar-SA"/>
              </w:rPr>
            </w:pPr>
          </w:p>
          <w:p w14:paraId="2BF45A61" w14:textId="77777777" w:rsidR="00250C0B" w:rsidRPr="00E07116" w:rsidRDefault="00250C0B">
            <w:pPr>
              <w:widowControl w:val="0"/>
              <w:ind w:firstLine="0"/>
              <w:jc w:val="both"/>
              <w:rPr>
                <w:lang w:bidi="ar-SA"/>
              </w:rPr>
            </w:pPr>
          </w:p>
          <w:p w14:paraId="583C0C3D" w14:textId="77777777" w:rsidR="00250C0B" w:rsidRPr="00E07116" w:rsidRDefault="00250C0B">
            <w:pPr>
              <w:ind w:firstLine="0"/>
              <w:jc w:val="both"/>
              <w:rPr>
                <w:lang w:bidi="ar-SA"/>
              </w:rPr>
            </w:pPr>
          </w:p>
        </w:tc>
      </w:tr>
    </w:tbl>
    <w:p w14:paraId="457A86C7" w14:textId="77777777" w:rsidR="00250C0B" w:rsidRDefault="00250C0B" w:rsidP="00250C0B">
      <w:pPr>
        <w:ind w:firstLine="0"/>
        <w:jc w:val="both"/>
      </w:pPr>
      <w:r w:rsidRPr="00E07116">
        <w:br w:type="page"/>
      </w:r>
    </w:p>
    <w:p w14:paraId="08914980" w14:textId="77777777" w:rsidR="00250C0B" w:rsidRDefault="00250C0B" w:rsidP="00250C0B">
      <w:pPr>
        <w:ind w:firstLine="0"/>
        <w:jc w:val="both"/>
      </w:pPr>
    </w:p>
    <w:p w14:paraId="48BD78BC" w14:textId="77777777" w:rsidR="00250C0B" w:rsidRDefault="00250C0B" w:rsidP="00250C0B">
      <w:pPr>
        <w:ind w:firstLine="0"/>
        <w:jc w:val="both"/>
      </w:pPr>
    </w:p>
    <w:p w14:paraId="27CD97D8" w14:textId="77777777" w:rsidR="00250C0B" w:rsidRDefault="00250C0B" w:rsidP="00250C0B">
      <w:pPr>
        <w:ind w:firstLine="0"/>
        <w:jc w:val="both"/>
      </w:pPr>
    </w:p>
    <w:p w14:paraId="15470141" w14:textId="77777777" w:rsidR="00250C0B" w:rsidRDefault="001F6EEB" w:rsidP="00250C0B">
      <w:pPr>
        <w:ind w:firstLine="0"/>
        <w:jc w:val="right"/>
      </w:pPr>
      <w:r>
        <w:rPr>
          <w:noProof/>
        </w:rPr>
        <w:drawing>
          <wp:inline distT="0" distB="0" distL="0" distR="0" wp14:anchorId="1D72AE20" wp14:editId="538ED10C">
            <wp:extent cx="2654300" cy="10414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6007CE89" w14:textId="77777777" w:rsidR="00250C0B" w:rsidRDefault="00250C0B" w:rsidP="00250C0B">
      <w:pPr>
        <w:ind w:firstLine="0"/>
        <w:jc w:val="right"/>
      </w:pPr>
      <w:hyperlink r:id="rId9" w:history="1">
        <w:r w:rsidRPr="00302466">
          <w:rPr>
            <w:rStyle w:val="Hyperlien"/>
          </w:rPr>
          <w:t>http://classiques.uqac.ca/</w:t>
        </w:r>
      </w:hyperlink>
      <w:r>
        <w:t xml:space="preserve"> </w:t>
      </w:r>
    </w:p>
    <w:p w14:paraId="268B5941" w14:textId="77777777" w:rsidR="00250C0B" w:rsidRDefault="00250C0B" w:rsidP="00250C0B">
      <w:pPr>
        <w:ind w:firstLine="0"/>
        <w:jc w:val="both"/>
      </w:pPr>
    </w:p>
    <w:p w14:paraId="4AEBD347" w14:textId="77777777" w:rsidR="00250C0B" w:rsidRDefault="00250C0B" w:rsidP="00250C0B">
      <w:pPr>
        <w:ind w:firstLine="0"/>
        <w:jc w:val="both"/>
      </w:pPr>
      <w:r w:rsidRPr="00D2666B">
        <w:rPr>
          <w:i/>
        </w:rPr>
        <w:t>Les Classiques des sciences sociales</w:t>
      </w:r>
      <w:r>
        <w:t xml:space="preserve"> est une bibliothèque numérique en libre accès, fondée au Cégep de Chicoutimi en 1993 et développée en partenariat avec l’Université du Québec à Chicoutimi (UQÀC) d</w:t>
      </w:r>
      <w:r>
        <w:t>e</w:t>
      </w:r>
      <w:r>
        <w:t>puis 2000.</w:t>
      </w:r>
    </w:p>
    <w:p w14:paraId="54151B44" w14:textId="77777777" w:rsidR="00250C0B" w:rsidRDefault="00250C0B" w:rsidP="00250C0B">
      <w:pPr>
        <w:ind w:firstLine="0"/>
        <w:jc w:val="both"/>
      </w:pPr>
    </w:p>
    <w:p w14:paraId="48C3DCB0" w14:textId="77777777" w:rsidR="00250C0B" w:rsidRDefault="00250C0B" w:rsidP="00250C0B">
      <w:pPr>
        <w:ind w:firstLine="0"/>
        <w:jc w:val="both"/>
      </w:pPr>
    </w:p>
    <w:p w14:paraId="1CF635BD" w14:textId="77777777" w:rsidR="00250C0B" w:rsidRDefault="001F6EEB" w:rsidP="00250C0B">
      <w:pPr>
        <w:ind w:firstLine="0"/>
        <w:jc w:val="both"/>
      </w:pPr>
      <w:r>
        <w:rPr>
          <w:noProof/>
        </w:rPr>
        <w:drawing>
          <wp:inline distT="0" distB="0" distL="0" distR="0" wp14:anchorId="28F6A7E1" wp14:editId="19933982">
            <wp:extent cx="2641600" cy="10668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14:paraId="2C78596B" w14:textId="77777777" w:rsidR="00250C0B" w:rsidRDefault="00250C0B" w:rsidP="00250C0B">
      <w:pPr>
        <w:ind w:firstLine="0"/>
        <w:jc w:val="both"/>
      </w:pPr>
      <w:hyperlink r:id="rId11" w:history="1">
        <w:r w:rsidRPr="00302466">
          <w:rPr>
            <w:rStyle w:val="Hyperlien"/>
          </w:rPr>
          <w:t>http://bibliotheque.uqac.ca/</w:t>
        </w:r>
      </w:hyperlink>
      <w:r>
        <w:t xml:space="preserve"> </w:t>
      </w:r>
    </w:p>
    <w:p w14:paraId="200B3BD5" w14:textId="77777777" w:rsidR="00250C0B" w:rsidRDefault="00250C0B" w:rsidP="00250C0B">
      <w:pPr>
        <w:ind w:firstLine="0"/>
        <w:jc w:val="both"/>
      </w:pPr>
    </w:p>
    <w:p w14:paraId="6A032BAD" w14:textId="77777777" w:rsidR="00250C0B" w:rsidRDefault="00250C0B" w:rsidP="00250C0B">
      <w:pPr>
        <w:ind w:firstLine="0"/>
        <w:jc w:val="both"/>
      </w:pPr>
    </w:p>
    <w:p w14:paraId="16AF68C3" w14:textId="77777777" w:rsidR="00250C0B" w:rsidRDefault="00250C0B" w:rsidP="00250C0B">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14:paraId="6252BD4E" w14:textId="77777777" w:rsidR="00250C0B" w:rsidRPr="00E07116" w:rsidRDefault="00250C0B" w:rsidP="00250C0B">
      <w:pPr>
        <w:widowControl w:val="0"/>
        <w:autoSpaceDE w:val="0"/>
        <w:autoSpaceDN w:val="0"/>
        <w:adjustRightInd w:val="0"/>
        <w:rPr>
          <w:szCs w:val="32"/>
        </w:rPr>
      </w:pPr>
      <w:r w:rsidRPr="00E07116">
        <w:br w:type="page"/>
      </w:r>
    </w:p>
    <w:p w14:paraId="1B354995" w14:textId="77777777" w:rsidR="00250C0B" w:rsidRPr="005B6592" w:rsidRDefault="00250C0B">
      <w:pPr>
        <w:widowControl w:val="0"/>
        <w:autoSpaceDE w:val="0"/>
        <w:autoSpaceDN w:val="0"/>
        <w:adjustRightInd w:val="0"/>
        <w:jc w:val="center"/>
        <w:rPr>
          <w:color w:val="008B00"/>
          <w:sz w:val="40"/>
          <w:szCs w:val="36"/>
        </w:rPr>
      </w:pPr>
      <w:r w:rsidRPr="005B6592">
        <w:rPr>
          <w:color w:val="008B00"/>
          <w:sz w:val="40"/>
          <w:szCs w:val="36"/>
        </w:rPr>
        <w:t>Politique d'utilisation</w:t>
      </w:r>
      <w:r w:rsidRPr="005B6592">
        <w:rPr>
          <w:color w:val="008B00"/>
          <w:sz w:val="40"/>
          <w:szCs w:val="36"/>
        </w:rPr>
        <w:br/>
        <w:t>de la bibliothèque des Classiques</w:t>
      </w:r>
    </w:p>
    <w:p w14:paraId="66549059" w14:textId="77777777" w:rsidR="00250C0B" w:rsidRPr="00E07116" w:rsidRDefault="00250C0B">
      <w:pPr>
        <w:widowControl w:val="0"/>
        <w:autoSpaceDE w:val="0"/>
        <w:autoSpaceDN w:val="0"/>
        <w:adjustRightInd w:val="0"/>
        <w:rPr>
          <w:szCs w:val="32"/>
        </w:rPr>
      </w:pPr>
    </w:p>
    <w:p w14:paraId="5532A183" w14:textId="77777777" w:rsidR="00250C0B" w:rsidRPr="00E07116" w:rsidRDefault="00250C0B">
      <w:pPr>
        <w:widowControl w:val="0"/>
        <w:autoSpaceDE w:val="0"/>
        <w:autoSpaceDN w:val="0"/>
        <w:adjustRightInd w:val="0"/>
        <w:jc w:val="both"/>
        <w:rPr>
          <w:color w:val="1C1C1C"/>
          <w:szCs w:val="26"/>
        </w:rPr>
      </w:pPr>
    </w:p>
    <w:p w14:paraId="126B101C" w14:textId="77777777" w:rsidR="00250C0B" w:rsidRPr="00E07116" w:rsidRDefault="00250C0B">
      <w:pPr>
        <w:widowControl w:val="0"/>
        <w:autoSpaceDE w:val="0"/>
        <w:autoSpaceDN w:val="0"/>
        <w:adjustRightInd w:val="0"/>
        <w:jc w:val="both"/>
        <w:rPr>
          <w:color w:val="1C1C1C"/>
          <w:szCs w:val="26"/>
        </w:rPr>
      </w:pPr>
    </w:p>
    <w:p w14:paraId="3055BCC4" w14:textId="77777777" w:rsidR="00250C0B" w:rsidRPr="00E07116" w:rsidRDefault="00250C0B">
      <w:pPr>
        <w:widowControl w:val="0"/>
        <w:autoSpaceDE w:val="0"/>
        <w:autoSpaceDN w:val="0"/>
        <w:adjustRightInd w:val="0"/>
        <w:jc w:val="both"/>
        <w:rPr>
          <w:color w:val="1C1C1C"/>
          <w:szCs w:val="26"/>
        </w:rPr>
      </w:pPr>
      <w:r w:rsidRPr="00E07116">
        <w:rPr>
          <w:color w:val="1C1C1C"/>
          <w:szCs w:val="26"/>
        </w:rPr>
        <w:t>Toute reproduction et rediffusion de nos fichiers est inte</w:t>
      </w:r>
      <w:r w:rsidRPr="00E07116">
        <w:rPr>
          <w:color w:val="1C1C1C"/>
          <w:szCs w:val="26"/>
        </w:rPr>
        <w:t>r</w:t>
      </w:r>
      <w:r w:rsidRPr="00E07116">
        <w:rPr>
          <w:color w:val="1C1C1C"/>
          <w:szCs w:val="26"/>
        </w:rPr>
        <w:t>dite, m</w:t>
      </w:r>
      <w:r w:rsidRPr="00E07116">
        <w:rPr>
          <w:color w:val="1C1C1C"/>
          <w:szCs w:val="26"/>
        </w:rPr>
        <w:t>ê</w:t>
      </w:r>
      <w:r w:rsidRPr="00E07116">
        <w:rPr>
          <w:color w:val="1C1C1C"/>
          <w:szCs w:val="26"/>
        </w:rPr>
        <w:t>me avec la mention de leur provenance, sans l’autorisation fo</w:t>
      </w:r>
      <w:r w:rsidRPr="00E07116">
        <w:rPr>
          <w:color w:val="1C1C1C"/>
          <w:szCs w:val="26"/>
        </w:rPr>
        <w:t>r</w:t>
      </w:r>
      <w:r w:rsidRPr="00E07116">
        <w:rPr>
          <w:color w:val="1C1C1C"/>
          <w:szCs w:val="26"/>
        </w:rPr>
        <w:t>melle, écrite, du fondateur des Classiques des sciences s</w:t>
      </w:r>
      <w:r w:rsidRPr="00E07116">
        <w:rPr>
          <w:color w:val="1C1C1C"/>
          <w:szCs w:val="26"/>
        </w:rPr>
        <w:t>o</w:t>
      </w:r>
      <w:r w:rsidRPr="00E07116">
        <w:rPr>
          <w:color w:val="1C1C1C"/>
          <w:szCs w:val="26"/>
        </w:rPr>
        <w:t>ciales, Jean-Marie Tremblay, sociologue.</w:t>
      </w:r>
    </w:p>
    <w:p w14:paraId="643786B0" w14:textId="77777777" w:rsidR="00250C0B" w:rsidRPr="00E07116" w:rsidRDefault="00250C0B">
      <w:pPr>
        <w:widowControl w:val="0"/>
        <w:autoSpaceDE w:val="0"/>
        <w:autoSpaceDN w:val="0"/>
        <w:adjustRightInd w:val="0"/>
        <w:jc w:val="both"/>
        <w:rPr>
          <w:color w:val="1C1C1C"/>
          <w:szCs w:val="26"/>
        </w:rPr>
      </w:pPr>
    </w:p>
    <w:p w14:paraId="413705D3" w14:textId="77777777" w:rsidR="00250C0B" w:rsidRPr="00E07116" w:rsidRDefault="00250C0B" w:rsidP="00250C0B">
      <w:pPr>
        <w:widowControl w:val="0"/>
        <w:autoSpaceDE w:val="0"/>
        <w:autoSpaceDN w:val="0"/>
        <w:adjustRightInd w:val="0"/>
        <w:jc w:val="both"/>
        <w:rPr>
          <w:color w:val="1C1C1C"/>
          <w:szCs w:val="26"/>
        </w:rPr>
      </w:pPr>
      <w:r w:rsidRPr="00E07116">
        <w:rPr>
          <w:color w:val="1C1C1C"/>
          <w:szCs w:val="26"/>
        </w:rPr>
        <w:t>Les fichiers des Classiques des sciences sociales ne pe</w:t>
      </w:r>
      <w:r w:rsidRPr="00E07116">
        <w:rPr>
          <w:color w:val="1C1C1C"/>
          <w:szCs w:val="26"/>
        </w:rPr>
        <w:t>u</w:t>
      </w:r>
      <w:r w:rsidRPr="00E07116">
        <w:rPr>
          <w:color w:val="1C1C1C"/>
          <w:szCs w:val="26"/>
        </w:rPr>
        <w:t>vent sans autorisation formelle:</w:t>
      </w:r>
    </w:p>
    <w:p w14:paraId="76E73B1A" w14:textId="77777777" w:rsidR="00250C0B" w:rsidRPr="00E07116" w:rsidRDefault="00250C0B" w:rsidP="00250C0B">
      <w:pPr>
        <w:widowControl w:val="0"/>
        <w:autoSpaceDE w:val="0"/>
        <w:autoSpaceDN w:val="0"/>
        <w:adjustRightInd w:val="0"/>
        <w:jc w:val="both"/>
        <w:rPr>
          <w:color w:val="1C1C1C"/>
          <w:szCs w:val="26"/>
        </w:rPr>
      </w:pPr>
    </w:p>
    <w:p w14:paraId="1FD35147" w14:textId="77777777" w:rsidR="00250C0B" w:rsidRPr="00E07116" w:rsidRDefault="00250C0B" w:rsidP="00250C0B">
      <w:pPr>
        <w:widowControl w:val="0"/>
        <w:autoSpaceDE w:val="0"/>
        <w:autoSpaceDN w:val="0"/>
        <w:adjustRightInd w:val="0"/>
        <w:jc w:val="both"/>
        <w:rPr>
          <w:color w:val="1C1C1C"/>
          <w:szCs w:val="26"/>
        </w:rPr>
      </w:pPr>
      <w:r w:rsidRPr="00E07116">
        <w:rPr>
          <w:color w:val="1C1C1C"/>
          <w:szCs w:val="26"/>
        </w:rPr>
        <w:t>- être hébergés (en fichier ou page web, en totalité ou en partie) sur un serveur autre que celui des Classiques.</w:t>
      </w:r>
    </w:p>
    <w:p w14:paraId="08E1DBF3" w14:textId="77777777" w:rsidR="00250C0B" w:rsidRPr="00E07116" w:rsidRDefault="00250C0B" w:rsidP="00250C0B">
      <w:pPr>
        <w:widowControl w:val="0"/>
        <w:autoSpaceDE w:val="0"/>
        <w:autoSpaceDN w:val="0"/>
        <w:adjustRightInd w:val="0"/>
        <w:jc w:val="both"/>
        <w:rPr>
          <w:color w:val="1C1C1C"/>
          <w:szCs w:val="26"/>
        </w:rPr>
      </w:pPr>
      <w:r w:rsidRPr="00E07116">
        <w:rPr>
          <w:color w:val="1C1C1C"/>
          <w:szCs w:val="26"/>
        </w:rPr>
        <w:t>- servir de base de travail à un autre fichier modifié ensuite par tout autre moyen (couleur, police, mise en page, extraits, support, etc...),</w:t>
      </w:r>
    </w:p>
    <w:p w14:paraId="5BBFB3DF" w14:textId="77777777" w:rsidR="00250C0B" w:rsidRPr="00E07116" w:rsidRDefault="00250C0B" w:rsidP="00250C0B">
      <w:pPr>
        <w:widowControl w:val="0"/>
        <w:autoSpaceDE w:val="0"/>
        <w:autoSpaceDN w:val="0"/>
        <w:adjustRightInd w:val="0"/>
        <w:jc w:val="both"/>
        <w:rPr>
          <w:color w:val="1C1C1C"/>
          <w:szCs w:val="26"/>
        </w:rPr>
      </w:pPr>
    </w:p>
    <w:p w14:paraId="64644D7F" w14:textId="77777777" w:rsidR="00250C0B" w:rsidRPr="00E07116" w:rsidRDefault="00250C0B">
      <w:pPr>
        <w:widowControl w:val="0"/>
        <w:autoSpaceDE w:val="0"/>
        <w:autoSpaceDN w:val="0"/>
        <w:adjustRightInd w:val="0"/>
        <w:jc w:val="both"/>
        <w:rPr>
          <w:color w:val="1C1C1C"/>
          <w:szCs w:val="26"/>
        </w:rPr>
      </w:pPr>
      <w:r w:rsidRPr="00E07116">
        <w:rPr>
          <w:color w:val="1C1C1C"/>
          <w:szCs w:val="26"/>
        </w:rPr>
        <w:t xml:space="preserve">Les fichiers (.html, .doc, .pdf, .rtf, .jpg, .gif) disponibles sur le site Les Classiques des sciences sociales sont la propriété des </w:t>
      </w:r>
      <w:r w:rsidRPr="00E07116">
        <w:rPr>
          <w:b/>
          <w:color w:val="1C1C1C"/>
          <w:szCs w:val="26"/>
        </w:rPr>
        <w:t>Class</w:t>
      </w:r>
      <w:r w:rsidRPr="00E07116">
        <w:rPr>
          <w:b/>
          <w:color w:val="1C1C1C"/>
          <w:szCs w:val="26"/>
        </w:rPr>
        <w:t>i</w:t>
      </w:r>
      <w:r w:rsidRPr="00E07116">
        <w:rPr>
          <w:b/>
          <w:color w:val="1C1C1C"/>
          <w:szCs w:val="26"/>
        </w:rPr>
        <w:t>ques des sciences sociales</w:t>
      </w:r>
      <w:r w:rsidRPr="00E07116">
        <w:rPr>
          <w:color w:val="1C1C1C"/>
          <w:szCs w:val="26"/>
        </w:rPr>
        <w:t>, un organisme à but non lucratif composé excl</w:t>
      </w:r>
      <w:r w:rsidRPr="00E07116">
        <w:rPr>
          <w:color w:val="1C1C1C"/>
          <w:szCs w:val="26"/>
        </w:rPr>
        <w:t>u</w:t>
      </w:r>
      <w:r w:rsidRPr="00E07116">
        <w:rPr>
          <w:color w:val="1C1C1C"/>
          <w:szCs w:val="26"/>
        </w:rPr>
        <w:t>sivement de bénévoles.</w:t>
      </w:r>
    </w:p>
    <w:p w14:paraId="76FDF905" w14:textId="77777777" w:rsidR="00250C0B" w:rsidRPr="00E07116" w:rsidRDefault="00250C0B">
      <w:pPr>
        <w:widowControl w:val="0"/>
        <w:autoSpaceDE w:val="0"/>
        <w:autoSpaceDN w:val="0"/>
        <w:adjustRightInd w:val="0"/>
        <w:jc w:val="both"/>
        <w:rPr>
          <w:color w:val="1C1C1C"/>
          <w:szCs w:val="26"/>
        </w:rPr>
      </w:pPr>
    </w:p>
    <w:p w14:paraId="084726A3" w14:textId="77777777" w:rsidR="00250C0B" w:rsidRPr="00E07116" w:rsidRDefault="00250C0B">
      <w:pPr>
        <w:rPr>
          <w:color w:val="1C1C1C"/>
          <w:szCs w:val="26"/>
        </w:rPr>
      </w:pPr>
      <w:r w:rsidRPr="00E07116">
        <w:rPr>
          <w:color w:val="1C1C1C"/>
          <w:szCs w:val="26"/>
        </w:rPr>
        <w:t>Ils sont disponibles pour une utilisation intellectuelle et perso</w:t>
      </w:r>
      <w:r w:rsidRPr="00E07116">
        <w:rPr>
          <w:color w:val="1C1C1C"/>
          <w:szCs w:val="26"/>
        </w:rPr>
        <w:t>n</w:t>
      </w:r>
      <w:r w:rsidRPr="00E07116">
        <w:rPr>
          <w:color w:val="1C1C1C"/>
          <w:szCs w:val="26"/>
        </w:rPr>
        <w:t>ne</w:t>
      </w:r>
      <w:r w:rsidRPr="00E07116">
        <w:rPr>
          <w:color w:val="1C1C1C"/>
          <w:szCs w:val="26"/>
        </w:rPr>
        <w:t>l</w:t>
      </w:r>
      <w:r w:rsidRPr="00E07116">
        <w:rPr>
          <w:color w:val="1C1C1C"/>
          <w:szCs w:val="26"/>
        </w:rPr>
        <w:t>le et, en aucun cas, commerciale. Toute utilisation à des fins commerci</w:t>
      </w:r>
      <w:r w:rsidRPr="00E07116">
        <w:rPr>
          <w:color w:val="1C1C1C"/>
          <w:szCs w:val="26"/>
        </w:rPr>
        <w:t>a</w:t>
      </w:r>
      <w:r w:rsidRPr="00E07116">
        <w:rPr>
          <w:color w:val="1C1C1C"/>
          <w:szCs w:val="26"/>
        </w:rPr>
        <w:t>les des fichiers sur ce site est strictement inte</w:t>
      </w:r>
      <w:r w:rsidRPr="00E07116">
        <w:rPr>
          <w:color w:val="1C1C1C"/>
          <w:szCs w:val="26"/>
        </w:rPr>
        <w:t>r</w:t>
      </w:r>
      <w:r w:rsidRPr="00E07116">
        <w:rPr>
          <w:color w:val="1C1C1C"/>
          <w:szCs w:val="26"/>
        </w:rPr>
        <w:t>dite et toute rediffusion est également strictement interdite.</w:t>
      </w:r>
    </w:p>
    <w:p w14:paraId="2CA1EB65" w14:textId="77777777" w:rsidR="00250C0B" w:rsidRPr="00E07116" w:rsidRDefault="00250C0B">
      <w:pPr>
        <w:rPr>
          <w:b/>
          <w:color w:val="1C1C1C"/>
          <w:szCs w:val="26"/>
        </w:rPr>
      </w:pPr>
    </w:p>
    <w:p w14:paraId="5AD053A9" w14:textId="77777777" w:rsidR="00250C0B" w:rsidRPr="00E07116" w:rsidRDefault="00250C0B">
      <w:pPr>
        <w:rPr>
          <w:b/>
          <w:color w:val="1C1C1C"/>
          <w:szCs w:val="26"/>
        </w:rPr>
      </w:pPr>
      <w:r w:rsidRPr="00E07116">
        <w:rPr>
          <w:b/>
          <w:color w:val="1C1C1C"/>
          <w:szCs w:val="26"/>
        </w:rPr>
        <w:t>L'accès à notre travail est libre et gratuit à tous les utilis</w:t>
      </w:r>
      <w:r w:rsidRPr="00E07116">
        <w:rPr>
          <w:b/>
          <w:color w:val="1C1C1C"/>
          <w:szCs w:val="26"/>
        </w:rPr>
        <w:t>a</w:t>
      </w:r>
      <w:r w:rsidRPr="00E07116">
        <w:rPr>
          <w:b/>
          <w:color w:val="1C1C1C"/>
          <w:szCs w:val="26"/>
        </w:rPr>
        <w:t>teurs. C'est notre mission.</w:t>
      </w:r>
    </w:p>
    <w:p w14:paraId="05266FA9" w14:textId="77777777" w:rsidR="00250C0B" w:rsidRPr="00E07116" w:rsidRDefault="00250C0B">
      <w:pPr>
        <w:rPr>
          <w:b/>
          <w:color w:val="1C1C1C"/>
          <w:szCs w:val="26"/>
        </w:rPr>
      </w:pPr>
    </w:p>
    <w:p w14:paraId="2E966423" w14:textId="77777777" w:rsidR="00250C0B" w:rsidRPr="00E07116" w:rsidRDefault="00250C0B">
      <w:pPr>
        <w:rPr>
          <w:color w:val="1C1C1C"/>
          <w:szCs w:val="26"/>
        </w:rPr>
      </w:pPr>
      <w:r w:rsidRPr="00E07116">
        <w:rPr>
          <w:color w:val="1C1C1C"/>
          <w:szCs w:val="26"/>
        </w:rPr>
        <w:t>Jean-Marie Tremblay, sociologue</w:t>
      </w:r>
    </w:p>
    <w:p w14:paraId="5A8C5FF7" w14:textId="77777777" w:rsidR="00250C0B" w:rsidRPr="00E07116" w:rsidRDefault="00250C0B">
      <w:pPr>
        <w:rPr>
          <w:color w:val="1C1C1C"/>
          <w:szCs w:val="26"/>
        </w:rPr>
      </w:pPr>
      <w:r w:rsidRPr="00E07116">
        <w:rPr>
          <w:color w:val="1C1C1C"/>
          <w:szCs w:val="26"/>
        </w:rPr>
        <w:t>Fondateur et Président-directeur général,</w:t>
      </w:r>
    </w:p>
    <w:p w14:paraId="564A6AFC" w14:textId="77777777" w:rsidR="00250C0B" w:rsidRPr="00E07116" w:rsidRDefault="00250C0B">
      <w:pPr>
        <w:rPr>
          <w:color w:val="000080"/>
        </w:rPr>
      </w:pPr>
      <w:r w:rsidRPr="00E07116">
        <w:rPr>
          <w:color w:val="000080"/>
          <w:szCs w:val="26"/>
        </w:rPr>
        <w:t>LES CLASSIQUES DES SCIENCES SOCIALES.</w:t>
      </w:r>
    </w:p>
    <w:p w14:paraId="7FF720BB" w14:textId="77777777" w:rsidR="00250C0B" w:rsidRPr="00CF4C8E" w:rsidRDefault="00250C0B" w:rsidP="00250C0B">
      <w:pPr>
        <w:ind w:firstLine="0"/>
        <w:jc w:val="both"/>
        <w:rPr>
          <w:sz w:val="24"/>
          <w:lang w:bidi="ar-SA"/>
        </w:rPr>
      </w:pPr>
      <w:r>
        <w:br w:type="page"/>
      </w:r>
      <w:r w:rsidRPr="00CF4C8E">
        <w:rPr>
          <w:sz w:val="24"/>
          <w:lang w:bidi="ar-SA"/>
        </w:rPr>
        <w:t>Un document produit en version numérique par Jean-Marie Tremblay, bénévole, professeur associé, Université du Québec à Chicoutimi</w:t>
      </w:r>
    </w:p>
    <w:p w14:paraId="46AFA84F" w14:textId="77777777" w:rsidR="00250C0B" w:rsidRPr="00CF4C8E" w:rsidRDefault="00250C0B" w:rsidP="00250C0B">
      <w:pPr>
        <w:ind w:firstLine="0"/>
        <w:jc w:val="both"/>
        <w:rPr>
          <w:sz w:val="24"/>
          <w:lang w:bidi="ar-SA"/>
        </w:rPr>
      </w:pPr>
      <w:r w:rsidRPr="00CF4C8E">
        <w:rPr>
          <w:sz w:val="24"/>
          <w:lang w:bidi="ar-SA"/>
        </w:rPr>
        <w:t xml:space="preserve">Courriel: </w:t>
      </w:r>
      <w:hyperlink r:id="rId12" w:history="1">
        <w:r w:rsidRPr="000C0AE1">
          <w:rPr>
            <w:rStyle w:val="Hyperlien"/>
            <w:sz w:val="24"/>
            <w:lang w:bidi="ar-SA"/>
          </w:rPr>
          <w:t>classiques.sc.soc@gmail.com</w:t>
        </w:r>
      </w:hyperlink>
      <w:r>
        <w:rPr>
          <w:sz w:val="24"/>
          <w:lang w:bidi="ar-SA"/>
        </w:rPr>
        <w:t xml:space="preserve"> </w:t>
      </w:r>
      <w:r w:rsidRPr="00CF4C8E">
        <w:rPr>
          <w:sz w:val="24"/>
          <w:lang w:bidi="ar-SA"/>
        </w:rPr>
        <w:t xml:space="preserve"> </w:t>
      </w:r>
    </w:p>
    <w:p w14:paraId="5BD8BAA3" w14:textId="77777777" w:rsidR="00250C0B" w:rsidRPr="00CF4C8E" w:rsidRDefault="00250C0B" w:rsidP="00250C0B">
      <w:pPr>
        <w:ind w:left="20" w:hanging="20"/>
        <w:jc w:val="both"/>
        <w:rPr>
          <w:sz w:val="24"/>
        </w:rPr>
      </w:pPr>
      <w:r w:rsidRPr="00CF4C8E">
        <w:rPr>
          <w:sz w:val="24"/>
          <w:lang w:bidi="ar-SA"/>
        </w:rPr>
        <w:t xml:space="preserve">Site web pédagogique : </w:t>
      </w:r>
      <w:hyperlink r:id="rId13" w:history="1">
        <w:r w:rsidRPr="00CF4C8E">
          <w:rPr>
            <w:rStyle w:val="Hyperlien"/>
            <w:sz w:val="24"/>
            <w:lang w:bidi="ar-SA"/>
          </w:rPr>
          <w:t>http://jmt-sociologue.uqac.ca/</w:t>
        </w:r>
      </w:hyperlink>
    </w:p>
    <w:p w14:paraId="247CD42F" w14:textId="77777777" w:rsidR="00250C0B" w:rsidRPr="00CF4C8E" w:rsidRDefault="00250C0B" w:rsidP="00250C0B">
      <w:pPr>
        <w:ind w:left="20" w:hanging="20"/>
        <w:jc w:val="both"/>
        <w:rPr>
          <w:sz w:val="24"/>
        </w:rPr>
      </w:pPr>
      <w:r w:rsidRPr="00CF4C8E">
        <w:rPr>
          <w:sz w:val="24"/>
        </w:rPr>
        <w:t>à partir du texte de :</w:t>
      </w:r>
    </w:p>
    <w:p w14:paraId="63E4E829" w14:textId="77777777" w:rsidR="00250C0B" w:rsidRPr="00384B20" w:rsidRDefault="00250C0B" w:rsidP="00250C0B">
      <w:pPr>
        <w:ind w:firstLine="0"/>
        <w:jc w:val="both"/>
        <w:rPr>
          <w:sz w:val="24"/>
        </w:rPr>
      </w:pPr>
    </w:p>
    <w:p w14:paraId="5FAB6BF9" w14:textId="77777777" w:rsidR="00250C0B" w:rsidRPr="00E07116" w:rsidRDefault="00250C0B" w:rsidP="00250C0B">
      <w:pPr>
        <w:ind w:left="20" w:firstLine="340"/>
        <w:jc w:val="both"/>
      </w:pPr>
      <w:r>
        <w:t>Sous la direction de Bernard Hours</w:t>
      </w:r>
    </w:p>
    <w:p w14:paraId="4E5A0BB1" w14:textId="77777777" w:rsidR="00250C0B" w:rsidRPr="00E07116" w:rsidRDefault="00250C0B" w:rsidP="00250C0B">
      <w:pPr>
        <w:ind w:left="20" w:firstLine="340"/>
        <w:jc w:val="both"/>
      </w:pPr>
    </w:p>
    <w:p w14:paraId="6F7F7624" w14:textId="77777777" w:rsidR="00250C0B" w:rsidRPr="00E07116" w:rsidRDefault="00250C0B" w:rsidP="00250C0B">
      <w:r w:rsidRPr="00802957">
        <w:rPr>
          <w:b/>
          <w:color w:val="000080"/>
        </w:rPr>
        <w:t>Systèmes et politiques de santé. De la santé publique à l’anthropologie</w:t>
      </w:r>
      <w:r w:rsidRPr="00DC733D">
        <w:rPr>
          <w:b/>
          <w:color w:val="000080"/>
        </w:rPr>
        <w:t>.</w:t>
      </w:r>
    </w:p>
    <w:p w14:paraId="07E4320D" w14:textId="77777777" w:rsidR="00250C0B" w:rsidRPr="00E07116" w:rsidRDefault="00250C0B" w:rsidP="00250C0B">
      <w:pPr>
        <w:jc w:val="both"/>
      </w:pPr>
    </w:p>
    <w:p w14:paraId="5860D0A6" w14:textId="77777777" w:rsidR="00250C0B" w:rsidRPr="00384B20" w:rsidRDefault="00250C0B" w:rsidP="00250C0B">
      <w:pPr>
        <w:jc w:val="both"/>
        <w:rPr>
          <w:sz w:val="24"/>
        </w:rPr>
      </w:pPr>
      <w:r>
        <w:rPr>
          <w:sz w:val="24"/>
        </w:rPr>
        <w:t>Paris : Les Éditions L’Harmattan, 2001, 358 pp. Collection “Médecines du monde” sous la direction de Jean Benoist.</w:t>
      </w:r>
    </w:p>
    <w:p w14:paraId="1531456D" w14:textId="77777777" w:rsidR="00250C0B" w:rsidRPr="00384B20" w:rsidRDefault="00250C0B" w:rsidP="00250C0B">
      <w:pPr>
        <w:jc w:val="both"/>
        <w:rPr>
          <w:sz w:val="24"/>
        </w:rPr>
      </w:pPr>
    </w:p>
    <w:p w14:paraId="1E412743" w14:textId="77777777" w:rsidR="00250C0B" w:rsidRPr="00384B20" w:rsidRDefault="00250C0B" w:rsidP="00250C0B">
      <w:pPr>
        <w:jc w:val="both"/>
        <w:rPr>
          <w:sz w:val="24"/>
        </w:rPr>
      </w:pPr>
    </w:p>
    <w:p w14:paraId="448C05D0" w14:textId="77777777" w:rsidR="00250C0B" w:rsidRPr="00384B20" w:rsidRDefault="00250C0B" w:rsidP="00250C0B">
      <w:pPr>
        <w:ind w:left="20"/>
        <w:jc w:val="both"/>
        <w:rPr>
          <w:sz w:val="24"/>
        </w:rPr>
      </w:pPr>
      <w:r>
        <w:rPr>
          <w:sz w:val="24"/>
        </w:rPr>
        <w:t>Bernard Hours nous a accordé</w:t>
      </w:r>
      <w:r w:rsidRPr="00384B20">
        <w:rPr>
          <w:sz w:val="24"/>
        </w:rPr>
        <w:t xml:space="preserve">, le </w:t>
      </w:r>
      <w:r>
        <w:rPr>
          <w:sz w:val="24"/>
        </w:rPr>
        <w:t>4 août 2022,</w:t>
      </w:r>
      <w:r w:rsidRPr="00384B20">
        <w:rPr>
          <w:sz w:val="24"/>
        </w:rPr>
        <w:t xml:space="preserve"> l’autoris</w:t>
      </w:r>
      <w:r w:rsidRPr="00384B20">
        <w:rPr>
          <w:sz w:val="24"/>
        </w:rPr>
        <w:t>a</w:t>
      </w:r>
      <w:r w:rsidRPr="00384B20">
        <w:rPr>
          <w:sz w:val="24"/>
        </w:rPr>
        <w:t xml:space="preserve">tion de diffuser en </w:t>
      </w:r>
      <w:r>
        <w:rPr>
          <w:sz w:val="24"/>
        </w:rPr>
        <w:t>l</w:t>
      </w:r>
      <w:r>
        <w:rPr>
          <w:sz w:val="24"/>
        </w:rPr>
        <w:t>i</w:t>
      </w:r>
      <w:r>
        <w:rPr>
          <w:sz w:val="24"/>
        </w:rPr>
        <w:t xml:space="preserve">bre </w:t>
      </w:r>
      <w:r w:rsidRPr="00384B20">
        <w:rPr>
          <w:sz w:val="24"/>
        </w:rPr>
        <w:t xml:space="preserve">accès à tous ce </w:t>
      </w:r>
      <w:r>
        <w:rPr>
          <w:sz w:val="24"/>
        </w:rPr>
        <w:t>livre</w:t>
      </w:r>
      <w:r w:rsidRPr="00384B20">
        <w:rPr>
          <w:sz w:val="24"/>
        </w:rPr>
        <w:t xml:space="preserve"> dans Les Classiques des sciences soci</w:t>
      </w:r>
      <w:r w:rsidRPr="00384B20">
        <w:rPr>
          <w:sz w:val="24"/>
        </w:rPr>
        <w:t>a</w:t>
      </w:r>
      <w:r w:rsidRPr="00384B20">
        <w:rPr>
          <w:sz w:val="24"/>
        </w:rPr>
        <w:t>les.</w:t>
      </w:r>
    </w:p>
    <w:p w14:paraId="4AC7D98C" w14:textId="77777777" w:rsidR="00250C0B" w:rsidRPr="00384B20" w:rsidRDefault="00250C0B" w:rsidP="00250C0B">
      <w:pPr>
        <w:jc w:val="both"/>
        <w:rPr>
          <w:sz w:val="24"/>
        </w:rPr>
      </w:pPr>
    </w:p>
    <w:p w14:paraId="6FF1B9A8" w14:textId="77777777" w:rsidR="00250C0B" w:rsidRPr="001F6EEB" w:rsidRDefault="001F6EEB" w:rsidP="00250C0B">
      <w:pPr>
        <w:ind w:left="20"/>
        <w:jc w:val="both"/>
        <w:rPr>
          <w:sz w:val="24"/>
          <w:lang w:val="en-US"/>
        </w:rPr>
      </w:pPr>
      <w:r w:rsidRPr="006F3F90">
        <w:rPr>
          <w:noProof/>
          <w:sz w:val="24"/>
        </w:rPr>
        <w:drawing>
          <wp:inline distT="0" distB="0" distL="0" distR="0" wp14:anchorId="4011F0BD" wp14:editId="0B4D6B90">
            <wp:extent cx="254000" cy="2540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250C0B" w:rsidRPr="001F6EEB">
        <w:rPr>
          <w:sz w:val="24"/>
          <w:lang w:val="en-US"/>
        </w:rPr>
        <w:t xml:space="preserve"> Courriel : Bernard Hours : </w:t>
      </w:r>
      <w:hyperlink r:id="rId15" w:history="1">
        <w:r w:rsidR="00250C0B" w:rsidRPr="001F6EEB">
          <w:rPr>
            <w:rStyle w:val="Hyperlien"/>
            <w:sz w:val="24"/>
            <w:lang w:val="en-US"/>
          </w:rPr>
          <w:t>bernard.hours@ird.fr</w:t>
        </w:r>
      </w:hyperlink>
      <w:r w:rsidR="00250C0B" w:rsidRPr="001F6EEB">
        <w:rPr>
          <w:sz w:val="24"/>
          <w:lang w:val="en-US"/>
        </w:rPr>
        <w:t xml:space="preserve"> </w:t>
      </w:r>
    </w:p>
    <w:p w14:paraId="276C4E28" w14:textId="77777777" w:rsidR="00250C0B" w:rsidRPr="001F6EEB" w:rsidRDefault="00250C0B" w:rsidP="00250C0B">
      <w:pPr>
        <w:ind w:left="20"/>
        <w:jc w:val="both"/>
        <w:rPr>
          <w:sz w:val="24"/>
          <w:lang w:val="en-US"/>
        </w:rPr>
      </w:pPr>
    </w:p>
    <w:p w14:paraId="00FF0C35" w14:textId="77777777" w:rsidR="00250C0B" w:rsidRPr="001F6EEB" w:rsidRDefault="00250C0B" w:rsidP="00250C0B">
      <w:pPr>
        <w:ind w:left="20"/>
        <w:jc w:val="both"/>
        <w:rPr>
          <w:sz w:val="24"/>
          <w:lang w:val="en-US"/>
        </w:rPr>
      </w:pPr>
    </w:p>
    <w:p w14:paraId="5383FF28" w14:textId="77777777" w:rsidR="00250C0B" w:rsidRPr="00384B20" w:rsidRDefault="00250C0B">
      <w:pPr>
        <w:ind w:right="1800" w:firstLine="0"/>
        <w:jc w:val="both"/>
        <w:rPr>
          <w:sz w:val="24"/>
        </w:rPr>
      </w:pPr>
      <w:r>
        <w:rPr>
          <w:sz w:val="24"/>
        </w:rPr>
        <w:t>Police</w:t>
      </w:r>
      <w:r w:rsidRPr="00384B20">
        <w:rPr>
          <w:sz w:val="24"/>
        </w:rPr>
        <w:t xml:space="preserve"> de caractères utilisé</w:t>
      </w:r>
      <w:r>
        <w:rPr>
          <w:sz w:val="24"/>
        </w:rPr>
        <w:t>s</w:t>
      </w:r>
      <w:r w:rsidRPr="00384B20">
        <w:rPr>
          <w:sz w:val="24"/>
        </w:rPr>
        <w:t> :</w:t>
      </w:r>
    </w:p>
    <w:p w14:paraId="09E07A53" w14:textId="77777777" w:rsidR="00250C0B" w:rsidRPr="00384B20" w:rsidRDefault="00250C0B">
      <w:pPr>
        <w:ind w:right="1800" w:firstLine="0"/>
        <w:jc w:val="both"/>
        <w:rPr>
          <w:sz w:val="24"/>
        </w:rPr>
      </w:pPr>
    </w:p>
    <w:p w14:paraId="03C18A76" w14:textId="77777777" w:rsidR="00250C0B" w:rsidRPr="00384B20" w:rsidRDefault="00250C0B" w:rsidP="00250C0B">
      <w:pPr>
        <w:ind w:left="360" w:right="360" w:firstLine="0"/>
        <w:jc w:val="both"/>
        <w:rPr>
          <w:sz w:val="24"/>
        </w:rPr>
      </w:pPr>
      <w:r w:rsidRPr="00384B20">
        <w:rPr>
          <w:sz w:val="24"/>
        </w:rPr>
        <w:t>Pour le texte: Times New Roman, 14 points.</w:t>
      </w:r>
    </w:p>
    <w:p w14:paraId="32E98F35" w14:textId="77777777" w:rsidR="00250C0B" w:rsidRPr="00384B20" w:rsidRDefault="00250C0B" w:rsidP="00250C0B">
      <w:pPr>
        <w:ind w:left="360" w:right="360" w:firstLine="0"/>
        <w:jc w:val="both"/>
        <w:rPr>
          <w:sz w:val="24"/>
        </w:rPr>
      </w:pPr>
      <w:r w:rsidRPr="00384B20">
        <w:rPr>
          <w:sz w:val="24"/>
        </w:rPr>
        <w:t>Pour les notes de bas de page : Times New Roman, 12 points.</w:t>
      </w:r>
    </w:p>
    <w:p w14:paraId="4527C2E3" w14:textId="77777777" w:rsidR="00250C0B" w:rsidRPr="00384B20" w:rsidRDefault="00250C0B">
      <w:pPr>
        <w:ind w:left="360" w:right="1800" w:firstLine="0"/>
        <w:jc w:val="both"/>
        <w:rPr>
          <w:sz w:val="24"/>
        </w:rPr>
      </w:pPr>
    </w:p>
    <w:p w14:paraId="216C681E" w14:textId="77777777" w:rsidR="00250C0B" w:rsidRPr="00384B20" w:rsidRDefault="00250C0B">
      <w:pPr>
        <w:ind w:right="360" w:firstLine="0"/>
        <w:jc w:val="both"/>
        <w:rPr>
          <w:sz w:val="24"/>
        </w:rPr>
      </w:pPr>
      <w:r w:rsidRPr="00384B20">
        <w:rPr>
          <w:sz w:val="24"/>
        </w:rPr>
        <w:t>Édition électronique réalisée avec le traitement de textes Microsoft Word 2008 pour Macintosh.</w:t>
      </w:r>
    </w:p>
    <w:p w14:paraId="56E2FEB8" w14:textId="77777777" w:rsidR="00250C0B" w:rsidRPr="00384B20" w:rsidRDefault="00250C0B">
      <w:pPr>
        <w:ind w:right="1800" w:firstLine="0"/>
        <w:jc w:val="both"/>
        <w:rPr>
          <w:sz w:val="24"/>
        </w:rPr>
      </w:pPr>
    </w:p>
    <w:p w14:paraId="5D52BF0B" w14:textId="77777777" w:rsidR="00250C0B" w:rsidRPr="00384B20" w:rsidRDefault="00250C0B" w:rsidP="00250C0B">
      <w:pPr>
        <w:ind w:right="540" w:firstLine="0"/>
        <w:jc w:val="both"/>
        <w:rPr>
          <w:sz w:val="24"/>
        </w:rPr>
      </w:pPr>
      <w:r w:rsidRPr="00384B20">
        <w:rPr>
          <w:sz w:val="24"/>
        </w:rPr>
        <w:t>Mise en page sur papier format : LETTRE US, 8.5’’ x 11’’.</w:t>
      </w:r>
    </w:p>
    <w:p w14:paraId="4A77FFE8" w14:textId="77777777" w:rsidR="00250C0B" w:rsidRPr="00384B20" w:rsidRDefault="00250C0B">
      <w:pPr>
        <w:ind w:right="1800" w:firstLine="0"/>
        <w:jc w:val="both"/>
        <w:rPr>
          <w:sz w:val="24"/>
        </w:rPr>
      </w:pPr>
    </w:p>
    <w:p w14:paraId="78A14B3C" w14:textId="77777777" w:rsidR="00250C0B" w:rsidRPr="00384B20" w:rsidRDefault="00250C0B" w:rsidP="00250C0B">
      <w:pPr>
        <w:ind w:firstLine="0"/>
        <w:jc w:val="both"/>
        <w:rPr>
          <w:sz w:val="24"/>
        </w:rPr>
      </w:pPr>
      <w:r w:rsidRPr="00384B20">
        <w:rPr>
          <w:sz w:val="24"/>
        </w:rPr>
        <w:t xml:space="preserve">Édition numérique réalisée le </w:t>
      </w:r>
      <w:r>
        <w:rPr>
          <w:sz w:val="24"/>
        </w:rPr>
        <w:t>16 août 2022 à Chicoutimi</w:t>
      </w:r>
      <w:r w:rsidRPr="00384B20">
        <w:rPr>
          <w:sz w:val="24"/>
        </w:rPr>
        <w:t>, Qu</w:t>
      </w:r>
      <w:r w:rsidRPr="00384B20">
        <w:rPr>
          <w:sz w:val="24"/>
        </w:rPr>
        <w:t>é</w:t>
      </w:r>
      <w:r w:rsidRPr="00384B20">
        <w:rPr>
          <w:sz w:val="24"/>
        </w:rPr>
        <w:t>bec.</w:t>
      </w:r>
    </w:p>
    <w:p w14:paraId="5ED02279" w14:textId="77777777" w:rsidR="00250C0B" w:rsidRPr="00384B20" w:rsidRDefault="00250C0B">
      <w:pPr>
        <w:ind w:right="1800" w:firstLine="0"/>
        <w:jc w:val="both"/>
        <w:rPr>
          <w:sz w:val="24"/>
        </w:rPr>
      </w:pPr>
    </w:p>
    <w:p w14:paraId="71C76887" w14:textId="562BB076" w:rsidR="00250C0B" w:rsidRPr="00E07116" w:rsidRDefault="00250C0B">
      <w:pPr>
        <w:ind w:right="1800" w:firstLine="0"/>
        <w:jc w:val="both"/>
      </w:pPr>
    </w:p>
    <w:p w14:paraId="0A01E474" w14:textId="77777777" w:rsidR="00250C0B" w:rsidRPr="00E07116" w:rsidRDefault="00250C0B" w:rsidP="00250C0B">
      <w:pPr>
        <w:ind w:left="20"/>
        <w:jc w:val="both"/>
      </w:pPr>
      <w:r w:rsidRPr="00E07116">
        <w:br w:type="page"/>
      </w:r>
    </w:p>
    <w:p w14:paraId="05A5EEB7" w14:textId="77777777" w:rsidR="00250C0B" w:rsidRDefault="00250C0B" w:rsidP="00250C0B">
      <w:pPr>
        <w:ind w:firstLine="0"/>
        <w:jc w:val="center"/>
        <w:rPr>
          <w:sz w:val="36"/>
        </w:rPr>
      </w:pPr>
      <w:r>
        <w:rPr>
          <w:sz w:val="36"/>
        </w:rPr>
        <w:t>Bernard HOURS</w:t>
      </w:r>
    </w:p>
    <w:p w14:paraId="49C39B47" w14:textId="77777777" w:rsidR="00250C0B" w:rsidRDefault="00250C0B" w:rsidP="00250C0B">
      <w:pPr>
        <w:ind w:firstLine="0"/>
        <w:jc w:val="center"/>
        <w:rPr>
          <w:sz w:val="24"/>
        </w:rPr>
      </w:pPr>
      <w:r w:rsidRPr="00DC733D">
        <w:rPr>
          <w:sz w:val="24"/>
        </w:rPr>
        <w:t>Anthropologue, Institut de Recherche pour le développ</w:t>
      </w:r>
      <w:r w:rsidRPr="00DC733D">
        <w:rPr>
          <w:sz w:val="24"/>
        </w:rPr>
        <w:t>e</w:t>
      </w:r>
      <w:r w:rsidRPr="00DC733D">
        <w:rPr>
          <w:sz w:val="24"/>
        </w:rPr>
        <w:t>ment (IRD)</w:t>
      </w:r>
    </w:p>
    <w:p w14:paraId="7028C07E" w14:textId="77777777" w:rsidR="00250C0B" w:rsidRPr="00E07116" w:rsidRDefault="00250C0B" w:rsidP="00250C0B">
      <w:pPr>
        <w:ind w:firstLine="0"/>
        <w:jc w:val="center"/>
      </w:pPr>
    </w:p>
    <w:p w14:paraId="666D8979" w14:textId="77777777" w:rsidR="00250C0B" w:rsidRPr="00F3780C" w:rsidRDefault="00250C0B" w:rsidP="00250C0B">
      <w:pPr>
        <w:ind w:firstLine="0"/>
        <w:jc w:val="center"/>
        <w:rPr>
          <w:color w:val="000080"/>
          <w:sz w:val="36"/>
        </w:rPr>
      </w:pPr>
      <w:r>
        <w:rPr>
          <w:color w:val="000080"/>
          <w:sz w:val="36"/>
        </w:rPr>
        <w:t>Systèmes et politiques de santé.</w:t>
      </w:r>
      <w:r>
        <w:rPr>
          <w:color w:val="000080"/>
          <w:sz w:val="36"/>
        </w:rPr>
        <w:br/>
      </w:r>
      <w:r>
        <w:rPr>
          <w:i/>
          <w:color w:val="000080"/>
          <w:sz w:val="32"/>
        </w:rPr>
        <w:t>De la santé publique à l’anthropologie</w:t>
      </w:r>
      <w:r w:rsidRPr="00DC733D">
        <w:rPr>
          <w:i/>
          <w:color w:val="000080"/>
          <w:sz w:val="32"/>
        </w:rPr>
        <w:t>.</w:t>
      </w:r>
    </w:p>
    <w:p w14:paraId="133FCFC9" w14:textId="77777777" w:rsidR="00250C0B" w:rsidRPr="00E07116" w:rsidRDefault="00250C0B" w:rsidP="00250C0B">
      <w:pPr>
        <w:ind w:firstLine="0"/>
        <w:jc w:val="center"/>
      </w:pPr>
    </w:p>
    <w:p w14:paraId="121309EB" w14:textId="77777777" w:rsidR="00250C0B" w:rsidRPr="00E07116" w:rsidRDefault="001F6EEB" w:rsidP="00250C0B">
      <w:pPr>
        <w:ind w:firstLine="0"/>
        <w:jc w:val="center"/>
      </w:pPr>
      <w:r>
        <w:rPr>
          <w:noProof/>
        </w:rPr>
        <w:drawing>
          <wp:inline distT="0" distB="0" distL="0" distR="0" wp14:anchorId="3424322E" wp14:editId="6BA5D165">
            <wp:extent cx="3403600" cy="5422900"/>
            <wp:effectExtent l="12700" t="1270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03600" cy="5422900"/>
                    </a:xfrm>
                    <a:prstGeom prst="rect">
                      <a:avLst/>
                    </a:prstGeom>
                    <a:noFill/>
                    <a:ln w="6350" cmpd="sng">
                      <a:solidFill>
                        <a:srgbClr val="000000"/>
                      </a:solidFill>
                      <a:miter lim="800000"/>
                      <a:headEnd/>
                      <a:tailEnd/>
                    </a:ln>
                    <a:effectLst/>
                  </pic:spPr>
                </pic:pic>
              </a:graphicData>
            </a:graphic>
          </wp:inline>
        </w:drawing>
      </w:r>
    </w:p>
    <w:p w14:paraId="7F70432D" w14:textId="77777777" w:rsidR="00250C0B" w:rsidRPr="00E07116" w:rsidRDefault="00250C0B" w:rsidP="00250C0B">
      <w:pPr>
        <w:jc w:val="both"/>
      </w:pPr>
    </w:p>
    <w:p w14:paraId="10CE0824" w14:textId="77777777" w:rsidR="00250C0B" w:rsidRPr="00384B20" w:rsidRDefault="00250C0B" w:rsidP="00250C0B">
      <w:pPr>
        <w:jc w:val="both"/>
        <w:rPr>
          <w:sz w:val="24"/>
        </w:rPr>
      </w:pPr>
      <w:r>
        <w:rPr>
          <w:sz w:val="24"/>
        </w:rPr>
        <w:t>Paris : Les Éditions L’Harmattan, 2001, 358 pp. Collection “Médecines du monde” sous la direction de Jean Benoist.</w:t>
      </w:r>
    </w:p>
    <w:p w14:paraId="4B1B0B0B" w14:textId="77777777" w:rsidR="00250C0B" w:rsidRDefault="00250C0B" w:rsidP="00250C0B">
      <w:pPr>
        <w:spacing w:before="120" w:after="120"/>
        <w:ind w:firstLine="0"/>
        <w:jc w:val="center"/>
      </w:pPr>
      <w:r w:rsidRPr="00E07116">
        <w:br w:type="page"/>
      </w:r>
    </w:p>
    <w:p w14:paraId="67838726" w14:textId="77777777" w:rsidR="00250C0B" w:rsidRDefault="00250C0B" w:rsidP="00250C0B">
      <w:pPr>
        <w:spacing w:before="120" w:after="120"/>
        <w:ind w:firstLine="0"/>
        <w:jc w:val="center"/>
        <w:rPr>
          <w:lang w:eastAsia="fr-FR" w:bidi="fr-FR"/>
        </w:rPr>
      </w:pPr>
    </w:p>
    <w:p w14:paraId="3BE4BB0F" w14:textId="77777777" w:rsidR="00250C0B" w:rsidRPr="00282EB1" w:rsidRDefault="00250C0B" w:rsidP="00250C0B">
      <w:pPr>
        <w:spacing w:before="120" w:after="120"/>
        <w:ind w:firstLine="0"/>
        <w:jc w:val="center"/>
      </w:pPr>
      <w:r>
        <w:rPr>
          <w:lang w:eastAsia="fr-FR" w:bidi="fr-FR"/>
        </w:rPr>
        <w:t>Sous la direction de</w:t>
      </w:r>
      <w:r>
        <w:rPr>
          <w:lang w:eastAsia="fr-FR" w:bidi="fr-FR"/>
        </w:rPr>
        <w:br/>
      </w:r>
      <w:r w:rsidRPr="00282EB1">
        <w:rPr>
          <w:lang w:eastAsia="fr-FR" w:bidi="fr-FR"/>
        </w:rPr>
        <w:t>Bernard Hours</w:t>
      </w:r>
    </w:p>
    <w:p w14:paraId="50E90AC3" w14:textId="77777777" w:rsidR="00250C0B" w:rsidRDefault="00250C0B" w:rsidP="00250C0B">
      <w:pPr>
        <w:spacing w:before="120" w:after="120"/>
        <w:ind w:firstLine="0"/>
        <w:jc w:val="center"/>
        <w:rPr>
          <w:lang w:eastAsia="fr-FR" w:bidi="fr-FR"/>
        </w:rPr>
      </w:pPr>
    </w:p>
    <w:p w14:paraId="174EAC4A" w14:textId="77777777" w:rsidR="00250C0B" w:rsidRPr="0077360A" w:rsidRDefault="00250C0B" w:rsidP="00250C0B">
      <w:pPr>
        <w:spacing w:before="120" w:after="120"/>
        <w:ind w:firstLine="0"/>
        <w:jc w:val="center"/>
        <w:rPr>
          <w:sz w:val="64"/>
        </w:rPr>
      </w:pPr>
      <w:r w:rsidRPr="0077360A">
        <w:rPr>
          <w:sz w:val="64"/>
          <w:lang w:eastAsia="fr-FR" w:bidi="fr-FR"/>
        </w:rPr>
        <w:t>Systèmes</w:t>
      </w:r>
      <w:r w:rsidRPr="0077360A">
        <w:rPr>
          <w:sz w:val="64"/>
          <w:lang w:eastAsia="fr-FR" w:bidi="fr-FR"/>
        </w:rPr>
        <w:br/>
        <w:t>et politiques de santé</w:t>
      </w:r>
    </w:p>
    <w:p w14:paraId="4034575E" w14:textId="77777777" w:rsidR="00250C0B" w:rsidRDefault="00250C0B" w:rsidP="00250C0B">
      <w:pPr>
        <w:spacing w:before="120" w:after="120"/>
        <w:ind w:firstLine="0"/>
        <w:jc w:val="center"/>
        <w:rPr>
          <w:lang w:eastAsia="fr-FR" w:bidi="fr-FR"/>
        </w:rPr>
      </w:pPr>
    </w:p>
    <w:p w14:paraId="33088BBD" w14:textId="77777777" w:rsidR="00250C0B" w:rsidRPr="0077360A" w:rsidRDefault="00250C0B" w:rsidP="00250C0B">
      <w:pPr>
        <w:spacing w:before="120" w:after="120"/>
        <w:ind w:firstLine="0"/>
        <w:jc w:val="center"/>
        <w:rPr>
          <w:sz w:val="40"/>
        </w:rPr>
      </w:pPr>
      <w:r w:rsidRPr="0077360A">
        <w:rPr>
          <w:sz w:val="40"/>
          <w:lang w:eastAsia="fr-FR" w:bidi="fr-FR"/>
        </w:rPr>
        <w:t>De la santé publique à l'anthropologie</w:t>
      </w:r>
    </w:p>
    <w:p w14:paraId="69E59C49" w14:textId="77777777" w:rsidR="00250C0B" w:rsidRPr="00282EB1" w:rsidRDefault="00250C0B" w:rsidP="00250C0B">
      <w:pPr>
        <w:spacing w:before="120" w:after="120"/>
        <w:ind w:firstLine="0"/>
        <w:jc w:val="center"/>
      </w:pPr>
    </w:p>
    <w:p w14:paraId="28A9996D" w14:textId="77777777" w:rsidR="00250C0B" w:rsidRDefault="00250C0B" w:rsidP="00250C0B">
      <w:pPr>
        <w:spacing w:before="120" w:after="120"/>
        <w:ind w:firstLine="0"/>
        <w:jc w:val="center"/>
        <w:rPr>
          <w:lang w:eastAsia="fr-FR" w:bidi="fr-FR"/>
        </w:rPr>
      </w:pPr>
    </w:p>
    <w:p w14:paraId="0D6FBC93" w14:textId="77777777" w:rsidR="00250C0B" w:rsidRDefault="00250C0B" w:rsidP="00250C0B">
      <w:pPr>
        <w:spacing w:before="120" w:after="120"/>
        <w:ind w:firstLine="0"/>
        <w:jc w:val="center"/>
        <w:rPr>
          <w:lang w:eastAsia="fr-FR" w:bidi="fr-FR"/>
        </w:rPr>
      </w:pPr>
    </w:p>
    <w:p w14:paraId="12A1FBF1" w14:textId="77777777" w:rsidR="00250C0B" w:rsidRDefault="00250C0B" w:rsidP="00250C0B">
      <w:pPr>
        <w:spacing w:before="120" w:after="120"/>
        <w:ind w:firstLine="0"/>
        <w:jc w:val="center"/>
        <w:rPr>
          <w:lang w:eastAsia="fr-FR" w:bidi="fr-FR"/>
        </w:rPr>
      </w:pPr>
    </w:p>
    <w:p w14:paraId="6B4B0A4A" w14:textId="77777777" w:rsidR="00250C0B" w:rsidRDefault="00250C0B" w:rsidP="00250C0B">
      <w:pPr>
        <w:spacing w:before="120" w:after="120"/>
        <w:ind w:firstLine="0"/>
        <w:jc w:val="center"/>
        <w:rPr>
          <w:lang w:eastAsia="fr-FR" w:bidi="fr-FR"/>
        </w:rPr>
      </w:pPr>
    </w:p>
    <w:p w14:paraId="38D6AC7F" w14:textId="77777777" w:rsidR="00250C0B" w:rsidRDefault="00250C0B" w:rsidP="00250C0B">
      <w:pPr>
        <w:spacing w:before="120" w:after="120"/>
        <w:ind w:firstLine="0"/>
        <w:jc w:val="center"/>
        <w:rPr>
          <w:lang w:eastAsia="fr-FR" w:bidi="fr-FR"/>
        </w:rPr>
      </w:pPr>
    </w:p>
    <w:p w14:paraId="1EA46878" w14:textId="77777777" w:rsidR="00250C0B" w:rsidRDefault="00250C0B" w:rsidP="00250C0B">
      <w:pPr>
        <w:spacing w:before="120" w:after="120"/>
        <w:ind w:firstLine="0"/>
        <w:jc w:val="center"/>
        <w:rPr>
          <w:lang w:eastAsia="fr-FR" w:bidi="fr-FR"/>
        </w:rPr>
      </w:pPr>
    </w:p>
    <w:p w14:paraId="24487F63" w14:textId="77777777" w:rsidR="00250C0B" w:rsidRDefault="00250C0B" w:rsidP="00250C0B">
      <w:pPr>
        <w:spacing w:before="120" w:after="120"/>
        <w:ind w:firstLine="0"/>
        <w:jc w:val="center"/>
        <w:rPr>
          <w:lang w:eastAsia="fr-FR" w:bidi="fr-FR"/>
        </w:rPr>
      </w:pPr>
    </w:p>
    <w:p w14:paraId="0C4BD0DC" w14:textId="77777777" w:rsidR="00250C0B" w:rsidRDefault="00250C0B" w:rsidP="00250C0B">
      <w:pPr>
        <w:spacing w:before="120" w:after="120"/>
        <w:ind w:firstLine="0"/>
        <w:jc w:val="center"/>
        <w:rPr>
          <w:lang w:eastAsia="fr-FR" w:bidi="fr-FR"/>
        </w:rPr>
      </w:pPr>
    </w:p>
    <w:p w14:paraId="53983DDF" w14:textId="77777777" w:rsidR="00250C0B" w:rsidRDefault="00250C0B" w:rsidP="00250C0B">
      <w:pPr>
        <w:spacing w:before="120" w:after="120"/>
        <w:ind w:firstLine="0"/>
        <w:jc w:val="center"/>
        <w:rPr>
          <w:lang w:eastAsia="fr-FR" w:bidi="fr-FR"/>
        </w:rPr>
      </w:pPr>
    </w:p>
    <w:p w14:paraId="128A6576" w14:textId="77777777" w:rsidR="00250C0B" w:rsidRDefault="00250C0B" w:rsidP="00250C0B">
      <w:pPr>
        <w:spacing w:before="120" w:after="120"/>
        <w:ind w:firstLine="0"/>
        <w:jc w:val="center"/>
        <w:rPr>
          <w:lang w:eastAsia="fr-FR" w:bidi="fr-FR"/>
        </w:rPr>
      </w:pPr>
      <w:r w:rsidRPr="00282EB1">
        <w:rPr>
          <w:lang w:eastAsia="fr-FR" w:bidi="fr-FR"/>
        </w:rPr>
        <w:t>MÉDECINES DU MONDE</w:t>
      </w:r>
    </w:p>
    <w:p w14:paraId="6263245A" w14:textId="77777777" w:rsidR="00250C0B" w:rsidRDefault="00250C0B" w:rsidP="00250C0B">
      <w:pPr>
        <w:spacing w:before="120" w:after="120"/>
        <w:ind w:firstLine="0"/>
        <w:jc w:val="center"/>
        <w:rPr>
          <w:lang w:eastAsia="fr-FR" w:bidi="fr-FR"/>
        </w:rPr>
      </w:pPr>
    </w:p>
    <w:p w14:paraId="10766B49" w14:textId="77777777" w:rsidR="00250C0B" w:rsidRDefault="00250C0B" w:rsidP="00250C0B">
      <w:pPr>
        <w:spacing w:before="120" w:after="120"/>
        <w:ind w:firstLine="0"/>
        <w:jc w:val="center"/>
      </w:pPr>
      <w:r>
        <w:rPr>
          <w:lang w:eastAsia="fr-FR" w:bidi="fr-FR"/>
        </w:rPr>
        <w:t>KARTHALA</w:t>
      </w:r>
    </w:p>
    <w:p w14:paraId="29FE9A26" w14:textId="77777777" w:rsidR="00250C0B" w:rsidRDefault="00250C0B" w:rsidP="00250C0B">
      <w:pPr>
        <w:jc w:val="both"/>
      </w:pPr>
      <w:r>
        <w:br w:type="page"/>
      </w:r>
    </w:p>
    <w:p w14:paraId="276C7A59" w14:textId="77777777" w:rsidR="00250C0B" w:rsidRPr="00E07116" w:rsidRDefault="00250C0B" w:rsidP="00250C0B">
      <w:pPr>
        <w:jc w:val="both"/>
      </w:pPr>
    </w:p>
    <w:p w14:paraId="079E7A4F" w14:textId="77777777" w:rsidR="00250C0B" w:rsidRPr="00E07116" w:rsidRDefault="00250C0B" w:rsidP="00250C0B">
      <w:pPr>
        <w:jc w:val="both"/>
      </w:pPr>
    </w:p>
    <w:p w14:paraId="65C6D13C" w14:textId="77777777" w:rsidR="00250C0B" w:rsidRPr="00DC733D" w:rsidRDefault="00250C0B" w:rsidP="00250C0B">
      <w:pPr>
        <w:spacing w:after="120"/>
        <w:ind w:firstLine="0"/>
        <w:jc w:val="center"/>
        <w:rPr>
          <w:sz w:val="24"/>
        </w:rPr>
      </w:pPr>
      <w:bookmarkStart w:id="0" w:name="Systeme_sante_4e_couverture"/>
      <w:r>
        <w:rPr>
          <w:b/>
          <w:sz w:val="24"/>
        </w:rPr>
        <w:t>Systèmes et politiques de santé</w:t>
      </w:r>
      <w:r w:rsidRPr="00DC733D">
        <w:rPr>
          <w:sz w:val="24"/>
        </w:rPr>
        <w:t>.</w:t>
      </w:r>
      <w:r w:rsidRPr="00DC733D">
        <w:rPr>
          <w:sz w:val="24"/>
        </w:rPr>
        <w:br/>
      </w:r>
      <w:r>
        <w:rPr>
          <w:i/>
          <w:sz w:val="24"/>
        </w:rPr>
        <w:t>De la santé publique à l’anthropologie</w:t>
      </w:r>
      <w:r w:rsidRPr="00DC733D">
        <w:rPr>
          <w:i/>
          <w:sz w:val="24"/>
        </w:rPr>
        <w:t>.</w:t>
      </w:r>
    </w:p>
    <w:p w14:paraId="1755CEE7" w14:textId="77777777" w:rsidR="00250C0B" w:rsidRPr="00E07116" w:rsidRDefault="00250C0B" w:rsidP="00250C0B">
      <w:pPr>
        <w:pStyle w:val="planchest"/>
      </w:pPr>
      <w:r w:rsidRPr="00E07116">
        <w:t>Quatrième de couverture</w:t>
      </w:r>
    </w:p>
    <w:bookmarkEnd w:id="0"/>
    <w:p w14:paraId="51EF412B" w14:textId="77777777" w:rsidR="00250C0B" w:rsidRDefault="00250C0B" w:rsidP="00250C0B">
      <w:pPr>
        <w:jc w:val="both"/>
      </w:pPr>
    </w:p>
    <w:p w14:paraId="62A3F2E0" w14:textId="77777777" w:rsidR="00250C0B" w:rsidRDefault="00250C0B" w:rsidP="00250C0B">
      <w:pPr>
        <w:jc w:val="both"/>
      </w:pPr>
    </w:p>
    <w:p w14:paraId="46A95690" w14:textId="77777777" w:rsidR="00250C0B" w:rsidRPr="00E07116" w:rsidRDefault="00250C0B" w:rsidP="00250C0B">
      <w:pPr>
        <w:jc w:val="both"/>
      </w:pPr>
    </w:p>
    <w:p w14:paraId="696AAE52" w14:textId="77777777" w:rsidR="00250C0B" w:rsidRPr="00384B20" w:rsidRDefault="00250C0B" w:rsidP="00250C0B">
      <w:pPr>
        <w:ind w:right="90" w:firstLine="0"/>
        <w:jc w:val="both"/>
        <w:rPr>
          <w:sz w:val="20"/>
        </w:rPr>
      </w:pPr>
      <w:hyperlink w:anchor="tdm" w:history="1">
        <w:r w:rsidRPr="00384B20">
          <w:rPr>
            <w:rStyle w:val="Hyperlien"/>
            <w:sz w:val="20"/>
          </w:rPr>
          <w:t>Retour à la table des matières</w:t>
        </w:r>
      </w:hyperlink>
    </w:p>
    <w:p w14:paraId="3CAE8217" w14:textId="77777777" w:rsidR="00250C0B" w:rsidRPr="0077360A" w:rsidRDefault="00250C0B" w:rsidP="00250C0B">
      <w:pPr>
        <w:spacing w:before="120" w:after="120"/>
        <w:jc w:val="both"/>
        <w:rPr>
          <w:sz w:val="24"/>
        </w:rPr>
      </w:pPr>
      <w:r w:rsidRPr="0077360A">
        <w:rPr>
          <w:sz w:val="24"/>
          <w:szCs w:val="54"/>
          <w:lang w:eastAsia="fr-FR" w:bidi="fr-FR"/>
        </w:rPr>
        <w:t>L</w:t>
      </w:r>
      <w:r w:rsidRPr="0077360A">
        <w:rPr>
          <w:sz w:val="24"/>
          <w:lang w:eastAsia="fr-FR" w:bidi="fr-FR"/>
        </w:rPr>
        <w:t>a santé est devenue l'objet d’une préoccupation globalisée et pl</w:t>
      </w:r>
      <w:r w:rsidRPr="0077360A">
        <w:rPr>
          <w:sz w:val="24"/>
          <w:lang w:eastAsia="fr-FR" w:bidi="fr-FR"/>
        </w:rPr>
        <w:t>a</w:t>
      </w:r>
      <w:r w:rsidRPr="0077360A">
        <w:rPr>
          <w:sz w:val="24"/>
          <w:lang w:eastAsia="fr-FR" w:bidi="fr-FR"/>
        </w:rPr>
        <w:t xml:space="preserve">nifiée </w:t>
      </w:r>
      <w:r w:rsidRPr="0077360A">
        <w:rPr>
          <w:rStyle w:val="Corpsdutexte3Arial85pt"/>
          <w:rFonts w:ascii="Times New Roman" w:hAnsi="Times New Roman"/>
          <w:sz w:val="24"/>
        </w:rPr>
        <w:t xml:space="preserve">à </w:t>
      </w:r>
      <w:r w:rsidRPr="0077360A">
        <w:rPr>
          <w:sz w:val="24"/>
          <w:lang w:eastAsia="fr-FR" w:bidi="fr-FR"/>
        </w:rPr>
        <w:t>grande échelle. La dimension thérapeutique du soin et la qu</w:t>
      </w:r>
      <w:r w:rsidRPr="0077360A">
        <w:rPr>
          <w:sz w:val="24"/>
          <w:lang w:eastAsia="fr-FR" w:bidi="fr-FR"/>
        </w:rPr>
        <w:t>ê</w:t>
      </w:r>
      <w:r w:rsidRPr="0077360A">
        <w:rPr>
          <w:sz w:val="24"/>
          <w:lang w:eastAsia="fr-FR" w:bidi="fr-FR"/>
        </w:rPr>
        <w:t>te de guérison n’épuisent pas le sens des pratiques de santé. Celle-ci se développent dans le c</w:t>
      </w:r>
      <w:r w:rsidRPr="0077360A">
        <w:rPr>
          <w:sz w:val="24"/>
          <w:lang w:eastAsia="fr-FR" w:bidi="fr-FR"/>
        </w:rPr>
        <w:t>a</w:t>
      </w:r>
      <w:r w:rsidRPr="0077360A">
        <w:rPr>
          <w:sz w:val="24"/>
          <w:lang w:eastAsia="fr-FR" w:bidi="fr-FR"/>
        </w:rPr>
        <w:t xml:space="preserve">dre de systèmes de santé où la notion de coût tend </w:t>
      </w:r>
      <w:r w:rsidRPr="0077360A">
        <w:rPr>
          <w:rStyle w:val="Corpsdutexte3Arial85pt"/>
          <w:rFonts w:ascii="Times New Roman" w:hAnsi="Times New Roman"/>
          <w:sz w:val="24"/>
        </w:rPr>
        <w:t xml:space="preserve">à </w:t>
      </w:r>
      <w:r w:rsidRPr="0077360A">
        <w:rPr>
          <w:sz w:val="24"/>
          <w:lang w:eastAsia="fr-FR" w:bidi="fr-FR"/>
        </w:rPr>
        <w:t>devenir déterminante. La v</w:t>
      </w:r>
      <w:r w:rsidRPr="0077360A">
        <w:rPr>
          <w:sz w:val="24"/>
          <w:lang w:eastAsia="fr-FR" w:bidi="fr-FR"/>
        </w:rPr>
        <w:t>o</w:t>
      </w:r>
      <w:r w:rsidRPr="0077360A">
        <w:rPr>
          <w:sz w:val="24"/>
          <w:lang w:eastAsia="fr-FR" w:bidi="fr-FR"/>
        </w:rPr>
        <w:t>lonté de maîtrise des maladies, de leurs effets, mais aussi des coûts assumés par la collectivité pour y parvenir érige la santé en norme politique collective.</w:t>
      </w:r>
    </w:p>
    <w:p w14:paraId="0DC18154" w14:textId="77777777" w:rsidR="00250C0B" w:rsidRPr="0077360A" w:rsidRDefault="00250C0B" w:rsidP="00250C0B">
      <w:pPr>
        <w:spacing w:before="120" w:after="120"/>
        <w:jc w:val="both"/>
        <w:rPr>
          <w:sz w:val="24"/>
        </w:rPr>
      </w:pPr>
      <w:r w:rsidRPr="0077360A">
        <w:rPr>
          <w:sz w:val="24"/>
          <w:lang w:eastAsia="fr-FR" w:bidi="fr-FR"/>
        </w:rPr>
        <w:t>Des acteurs et des pratiques nouveaux sont apparus ; les rapports sociaux év</w:t>
      </w:r>
      <w:r w:rsidRPr="0077360A">
        <w:rPr>
          <w:sz w:val="24"/>
          <w:lang w:eastAsia="fr-FR" w:bidi="fr-FR"/>
        </w:rPr>
        <w:t>o</w:t>
      </w:r>
      <w:r w:rsidRPr="0077360A">
        <w:rPr>
          <w:sz w:val="24"/>
          <w:lang w:eastAsia="fr-FR" w:bidi="fr-FR"/>
        </w:rPr>
        <w:t xml:space="preserve">luent au sein des institutions. D’un pays </w:t>
      </w:r>
      <w:r w:rsidRPr="0077360A">
        <w:rPr>
          <w:rStyle w:val="Corpsdutexte3Arial85pt"/>
          <w:rFonts w:ascii="Times New Roman" w:hAnsi="Times New Roman"/>
          <w:sz w:val="24"/>
        </w:rPr>
        <w:t xml:space="preserve">à </w:t>
      </w:r>
      <w:r w:rsidRPr="0077360A">
        <w:rPr>
          <w:sz w:val="24"/>
          <w:lang w:eastAsia="fr-FR" w:bidi="fr-FR"/>
        </w:rPr>
        <w:t>l’autre les sy</w:t>
      </w:r>
      <w:r w:rsidRPr="0077360A">
        <w:rPr>
          <w:sz w:val="24"/>
          <w:lang w:eastAsia="fr-FR" w:bidi="fr-FR"/>
        </w:rPr>
        <w:t>s</w:t>
      </w:r>
      <w:r w:rsidRPr="0077360A">
        <w:rPr>
          <w:sz w:val="24"/>
          <w:lang w:eastAsia="fr-FR" w:bidi="fr-FR"/>
        </w:rPr>
        <w:t xml:space="preserve">tèmes de santé tendent de plus en plus </w:t>
      </w:r>
      <w:r w:rsidRPr="0077360A">
        <w:rPr>
          <w:rStyle w:val="Corpsdutexte3Arial85pt"/>
          <w:rFonts w:ascii="Times New Roman" w:hAnsi="Times New Roman"/>
          <w:sz w:val="24"/>
        </w:rPr>
        <w:t xml:space="preserve">à </w:t>
      </w:r>
      <w:r w:rsidRPr="0077360A">
        <w:rPr>
          <w:sz w:val="24"/>
          <w:lang w:eastAsia="fr-FR" w:bidi="fr-FR"/>
        </w:rPr>
        <w:t xml:space="preserve">devenir homogènes et </w:t>
      </w:r>
      <w:r w:rsidRPr="0077360A">
        <w:rPr>
          <w:rStyle w:val="Corpsdutexte3Arial85pt"/>
          <w:rFonts w:ascii="Times New Roman" w:hAnsi="Times New Roman"/>
          <w:sz w:val="24"/>
        </w:rPr>
        <w:t xml:space="preserve">à </w:t>
      </w:r>
      <w:r w:rsidRPr="0077360A">
        <w:rPr>
          <w:sz w:val="24"/>
          <w:lang w:eastAsia="fr-FR" w:bidi="fr-FR"/>
        </w:rPr>
        <w:t xml:space="preserve">être soumis </w:t>
      </w:r>
      <w:r w:rsidRPr="0077360A">
        <w:rPr>
          <w:rStyle w:val="Corpsdutexte3Arial85pt"/>
          <w:rFonts w:ascii="Times New Roman" w:hAnsi="Times New Roman"/>
          <w:sz w:val="24"/>
        </w:rPr>
        <w:t xml:space="preserve">à </w:t>
      </w:r>
      <w:r w:rsidRPr="0077360A">
        <w:rPr>
          <w:sz w:val="24"/>
          <w:lang w:eastAsia="fr-FR" w:bidi="fr-FR"/>
        </w:rPr>
        <w:t>des contraintes globales sim</w:t>
      </w:r>
      <w:r w:rsidRPr="0077360A">
        <w:rPr>
          <w:sz w:val="24"/>
          <w:lang w:eastAsia="fr-FR" w:bidi="fr-FR"/>
        </w:rPr>
        <w:t>i</w:t>
      </w:r>
      <w:r w:rsidRPr="0077360A">
        <w:rPr>
          <w:sz w:val="24"/>
          <w:lang w:eastAsia="fr-FR" w:bidi="fr-FR"/>
        </w:rPr>
        <w:t>laires. Devenues des enjeux de société et le fondement d’attentes sociales et cult</w:t>
      </w:r>
      <w:r w:rsidRPr="0077360A">
        <w:rPr>
          <w:sz w:val="24"/>
          <w:lang w:eastAsia="fr-FR" w:bidi="fr-FR"/>
        </w:rPr>
        <w:t>u</w:t>
      </w:r>
      <w:r w:rsidRPr="0077360A">
        <w:rPr>
          <w:sz w:val="24"/>
          <w:lang w:eastAsia="fr-FR" w:bidi="fr-FR"/>
        </w:rPr>
        <w:t>relles, les politiques de santé se trouvent au cœur de champs politiques et symb</w:t>
      </w:r>
      <w:r w:rsidRPr="0077360A">
        <w:rPr>
          <w:sz w:val="24"/>
          <w:lang w:eastAsia="fr-FR" w:bidi="fr-FR"/>
        </w:rPr>
        <w:t>o</w:t>
      </w:r>
      <w:r w:rsidRPr="0077360A">
        <w:rPr>
          <w:sz w:val="24"/>
          <w:lang w:eastAsia="fr-FR" w:bidi="fr-FR"/>
        </w:rPr>
        <w:t>liques de plus en plus prégnants.</w:t>
      </w:r>
    </w:p>
    <w:p w14:paraId="538B263E" w14:textId="77777777" w:rsidR="00250C0B" w:rsidRPr="0077360A" w:rsidRDefault="00250C0B" w:rsidP="00250C0B">
      <w:pPr>
        <w:spacing w:before="120" w:after="120"/>
        <w:jc w:val="both"/>
        <w:rPr>
          <w:sz w:val="24"/>
        </w:rPr>
      </w:pPr>
      <w:r w:rsidRPr="0077360A">
        <w:rPr>
          <w:sz w:val="24"/>
          <w:lang w:eastAsia="fr-FR" w:bidi="fr-FR"/>
        </w:rPr>
        <w:t>Faisant se succéder réflexions théoriques et études de te</w:t>
      </w:r>
      <w:r w:rsidRPr="0077360A">
        <w:rPr>
          <w:sz w:val="24"/>
          <w:lang w:eastAsia="fr-FR" w:bidi="fr-FR"/>
        </w:rPr>
        <w:t>r</w:t>
      </w:r>
      <w:r w:rsidRPr="0077360A">
        <w:rPr>
          <w:sz w:val="24"/>
          <w:lang w:eastAsia="fr-FR" w:bidi="fr-FR"/>
        </w:rPr>
        <w:t>rains, cet ouvrage examine l’articulation entre les acteurs et les institutions, e</w:t>
      </w:r>
      <w:r w:rsidRPr="0077360A">
        <w:rPr>
          <w:sz w:val="24"/>
          <w:lang w:eastAsia="fr-FR" w:bidi="fr-FR"/>
        </w:rPr>
        <w:t>n</w:t>
      </w:r>
      <w:r w:rsidRPr="0077360A">
        <w:rPr>
          <w:sz w:val="24"/>
          <w:lang w:eastAsia="fr-FR" w:bidi="fr-FR"/>
        </w:rPr>
        <w:t>tre les contraintes politico-économiques et les attentes sociales, entre les valeurs sur lesquelles se décident les responsables et celles qu’exprime la société.</w:t>
      </w:r>
    </w:p>
    <w:p w14:paraId="1C46F13E" w14:textId="77777777" w:rsidR="00250C0B" w:rsidRDefault="00250C0B" w:rsidP="00250C0B">
      <w:pPr>
        <w:spacing w:before="120" w:after="120"/>
        <w:jc w:val="both"/>
        <w:rPr>
          <w:sz w:val="24"/>
          <w:lang w:eastAsia="fr-FR" w:bidi="fr-FR"/>
        </w:rPr>
      </w:pPr>
      <w:r w:rsidRPr="0077360A">
        <w:rPr>
          <w:sz w:val="24"/>
          <w:lang w:eastAsia="fr-FR" w:bidi="fr-FR"/>
        </w:rPr>
        <w:t>Bernard Hours, l’éditeur du volume, est anthropologue à l’IRD (Institut de r</w:t>
      </w:r>
      <w:r w:rsidRPr="0077360A">
        <w:rPr>
          <w:sz w:val="24"/>
          <w:lang w:eastAsia="fr-FR" w:bidi="fr-FR"/>
        </w:rPr>
        <w:t>e</w:t>
      </w:r>
      <w:r w:rsidRPr="0077360A">
        <w:rPr>
          <w:sz w:val="24"/>
          <w:lang w:eastAsia="fr-FR" w:bidi="fr-FR"/>
        </w:rPr>
        <w:t>cherche pour le développement). Il a contribué à l’émergence d’une anthr</w:t>
      </w:r>
      <w:r w:rsidRPr="0077360A">
        <w:rPr>
          <w:sz w:val="24"/>
          <w:lang w:eastAsia="fr-FR" w:bidi="fr-FR"/>
        </w:rPr>
        <w:t>o</w:t>
      </w:r>
      <w:r w:rsidRPr="0077360A">
        <w:rPr>
          <w:sz w:val="24"/>
          <w:lang w:eastAsia="fr-FR" w:bidi="fr-FR"/>
        </w:rPr>
        <w:t>pologie politique de la santé dans le cadre du développement de l’anthropologie médicale en France. Parmi ses publications :</w:t>
      </w:r>
      <w:r w:rsidRPr="0077360A">
        <w:rPr>
          <w:sz w:val="24"/>
        </w:rPr>
        <w:t xml:space="preserve"> L’État sorcier, santé publ</w:t>
      </w:r>
      <w:r w:rsidRPr="0077360A">
        <w:rPr>
          <w:sz w:val="24"/>
        </w:rPr>
        <w:t>i</w:t>
      </w:r>
      <w:r w:rsidRPr="0077360A">
        <w:rPr>
          <w:sz w:val="24"/>
        </w:rPr>
        <w:t xml:space="preserve">que et société au Cameroun, </w:t>
      </w:r>
      <w:r w:rsidRPr="0077360A">
        <w:rPr>
          <w:sz w:val="24"/>
          <w:lang w:eastAsia="fr-FR" w:bidi="fr-FR"/>
        </w:rPr>
        <w:t>1986, et</w:t>
      </w:r>
      <w:r w:rsidRPr="0077360A">
        <w:rPr>
          <w:sz w:val="24"/>
        </w:rPr>
        <w:t xml:space="preserve"> L’idéologie humanitaire ou le spectacle de l’altérité perdue, </w:t>
      </w:r>
      <w:r w:rsidRPr="0077360A">
        <w:rPr>
          <w:sz w:val="24"/>
          <w:lang w:eastAsia="fr-FR" w:bidi="fr-FR"/>
        </w:rPr>
        <w:t>1998.</w:t>
      </w:r>
    </w:p>
    <w:p w14:paraId="68A18D65" w14:textId="77777777" w:rsidR="00250C0B" w:rsidRDefault="00250C0B" w:rsidP="00250C0B">
      <w:pPr>
        <w:spacing w:before="120" w:after="120"/>
        <w:jc w:val="both"/>
        <w:rPr>
          <w:sz w:val="24"/>
        </w:rPr>
      </w:pPr>
    </w:p>
    <w:p w14:paraId="18BA4C89" w14:textId="77777777" w:rsidR="00250C0B" w:rsidRPr="0077360A" w:rsidRDefault="00250C0B" w:rsidP="00250C0B">
      <w:pPr>
        <w:spacing w:before="120" w:after="120"/>
        <w:jc w:val="both"/>
        <w:rPr>
          <w:sz w:val="24"/>
        </w:rPr>
      </w:pPr>
    </w:p>
    <w:p w14:paraId="3E16EC60" w14:textId="77777777" w:rsidR="00250C0B" w:rsidRDefault="00250C0B" w:rsidP="00250C0B">
      <w:pPr>
        <w:pBdr>
          <w:bottom w:val="single" w:sz="4" w:space="1" w:color="auto"/>
        </w:pBdr>
        <w:spacing w:before="120" w:after="120"/>
        <w:ind w:left="1350" w:right="1440" w:firstLine="0"/>
        <w:jc w:val="center"/>
        <w:rPr>
          <w:rStyle w:val="En-tte4TimesNewRoman12pt"/>
          <w:b w:val="0"/>
          <w:bCs w:val="0"/>
        </w:rPr>
      </w:pPr>
      <w:r w:rsidRPr="0077360A">
        <w:rPr>
          <w:rStyle w:val="En-tte4TimesNewRoman12pt"/>
          <w:b w:val="0"/>
          <w:bCs w:val="0"/>
        </w:rPr>
        <w:t>Collection Médecines du Monde</w:t>
      </w:r>
    </w:p>
    <w:p w14:paraId="1076F918" w14:textId="77777777" w:rsidR="00250C0B" w:rsidRPr="0077360A" w:rsidRDefault="00250C0B" w:rsidP="00250C0B">
      <w:pPr>
        <w:spacing w:before="120" w:after="120"/>
        <w:ind w:firstLine="0"/>
        <w:jc w:val="center"/>
        <w:rPr>
          <w:sz w:val="24"/>
          <w:lang w:eastAsia="fr-FR" w:bidi="fr-FR"/>
        </w:rPr>
      </w:pPr>
      <w:r w:rsidRPr="0077360A">
        <w:rPr>
          <w:bCs/>
          <w:sz w:val="24"/>
        </w:rPr>
        <w:t>Anthropologie comparée de la maladie</w:t>
      </w:r>
      <w:r w:rsidRPr="0077360A">
        <w:rPr>
          <w:bCs/>
          <w:sz w:val="24"/>
        </w:rPr>
        <w:br/>
        <w:t>dirigée par Jean Benoist</w:t>
      </w:r>
    </w:p>
    <w:p w14:paraId="3F3EB582" w14:textId="77777777" w:rsidR="00250C0B" w:rsidRPr="00E07116" w:rsidRDefault="00250C0B" w:rsidP="00250C0B">
      <w:pPr>
        <w:jc w:val="both"/>
      </w:pPr>
      <w:r w:rsidRPr="00E07116">
        <w:br w:type="page"/>
      </w:r>
    </w:p>
    <w:p w14:paraId="63C60102" w14:textId="77777777" w:rsidR="00250C0B" w:rsidRPr="00E07116" w:rsidRDefault="00250C0B">
      <w:pPr>
        <w:jc w:val="both"/>
      </w:pPr>
    </w:p>
    <w:p w14:paraId="3E21A030" w14:textId="77777777" w:rsidR="00250C0B" w:rsidRPr="00E07116" w:rsidRDefault="00250C0B">
      <w:pPr>
        <w:jc w:val="both"/>
      </w:pPr>
    </w:p>
    <w:p w14:paraId="2B0B31F2" w14:textId="77777777" w:rsidR="00250C0B" w:rsidRPr="00E07116" w:rsidRDefault="00250C0B">
      <w:pPr>
        <w:jc w:val="both"/>
      </w:pPr>
    </w:p>
    <w:p w14:paraId="6787E8F4" w14:textId="77777777" w:rsidR="00250C0B" w:rsidRPr="00E07116" w:rsidRDefault="00250C0B" w:rsidP="00250C0B">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14:paraId="6400C2E3" w14:textId="77777777" w:rsidR="00250C0B" w:rsidRPr="00E07116" w:rsidRDefault="00250C0B" w:rsidP="00250C0B">
      <w:pPr>
        <w:pStyle w:val="NormalWeb"/>
        <w:spacing w:before="2" w:after="2"/>
        <w:jc w:val="both"/>
        <w:rPr>
          <w:rFonts w:ascii="Times New Roman" w:hAnsi="Times New Roman"/>
          <w:sz w:val="28"/>
        </w:rPr>
      </w:pPr>
    </w:p>
    <w:p w14:paraId="0C416E09" w14:textId="77777777" w:rsidR="00250C0B" w:rsidRPr="00E07116" w:rsidRDefault="00250C0B" w:rsidP="00250C0B">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14:paraId="45271481" w14:textId="77777777" w:rsidR="00250C0B" w:rsidRPr="00E07116" w:rsidRDefault="00250C0B" w:rsidP="00250C0B">
      <w:pPr>
        <w:jc w:val="both"/>
        <w:rPr>
          <w:szCs w:val="19"/>
        </w:rPr>
      </w:pPr>
    </w:p>
    <w:p w14:paraId="074A6C6A" w14:textId="77777777" w:rsidR="00250C0B" w:rsidRPr="00E07116" w:rsidRDefault="00250C0B">
      <w:pPr>
        <w:jc w:val="both"/>
        <w:rPr>
          <w:szCs w:val="19"/>
        </w:rPr>
      </w:pPr>
    </w:p>
    <w:p w14:paraId="4D2DBFED" w14:textId="77777777" w:rsidR="00250C0B" w:rsidRDefault="00250C0B" w:rsidP="00250C0B">
      <w:pPr>
        <w:spacing w:before="120" w:after="120"/>
        <w:ind w:firstLine="0"/>
        <w:jc w:val="both"/>
      </w:pPr>
      <w:r w:rsidRPr="00E07116">
        <w:br w:type="page"/>
      </w:r>
      <w:r>
        <w:t>[1]</w:t>
      </w:r>
    </w:p>
    <w:p w14:paraId="6F28C162" w14:textId="77777777" w:rsidR="00250C0B" w:rsidRDefault="00250C0B" w:rsidP="00250C0B">
      <w:pPr>
        <w:spacing w:before="120" w:after="120"/>
        <w:ind w:firstLine="0"/>
        <w:jc w:val="both"/>
      </w:pPr>
    </w:p>
    <w:p w14:paraId="098FC816" w14:textId="77777777" w:rsidR="00250C0B" w:rsidRDefault="00250C0B" w:rsidP="00250C0B">
      <w:pPr>
        <w:spacing w:before="120" w:after="120"/>
        <w:ind w:firstLine="0"/>
        <w:jc w:val="both"/>
      </w:pPr>
    </w:p>
    <w:p w14:paraId="6BFBB4A7" w14:textId="77777777" w:rsidR="00250C0B" w:rsidRDefault="00250C0B" w:rsidP="00250C0B">
      <w:pPr>
        <w:spacing w:before="120" w:after="120"/>
        <w:ind w:firstLine="0"/>
        <w:jc w:val="both"/>
      </w:pPr>
    </w:p>
    <w:p w14:paraId="324E6181" w14:textId="77777777" w:rsidR="00250C0B" w:rsidRDefault="00250C0B" w:rsidP="00250C0B">
      <w:pPr>
        <w:spacing w:before="120" w:after="120"/>
        <w:ind w:firstLine="0"/>
        <w:jc w:val="both"/>
      </w:pPr>
    </w:p>
    <w:p w14:paraId="03FF6F01" w14:textId="77777777" w:rsidR="00250C0B" w:rsidRDefault="00250C0B" w:rsidP="00250C0B">
      <w:pPr>
        <w:spacing w:before="120" w:after="120"/>
        <w:ind w:firstLine="0"/>
        <w:jc w:val="both"/>
      </w:pPr>
    </w:p>
    <w:p w14:paraId="7952245E" w14:textId="77777777" w:rsidR="00250C0B" w:rsidRDefault="00250C0B" w:rsidP="00250C0B">
      <w:pPr>
        <w:spacing w:before="120" w:after="120"/>
        <w:ind w:firstLine="0"/>
        <w:jc w:val="both"/>
      </w:pPr>
    </w:p>
    <w:p w14:paraId="5F4A3464" w14:textId="77777777" w:rsidR="00250C0B" w:rsidRDefault="00250C0B" w:rsidP="00250C0B">
      <w:pPr>
        <w:spacing w:before="120" w:after="120"/>
        <w:ind w:firstLine="0"/>
        <w:jc w:val="center"/>
      </w:pPr>
      <w:r w:rsidRPr="00282EB1">
        <w:t>SYSTÈMES ET POLITIQUES DE SANTÉ</w:t>
      </w:r>
    </w:p>
    <w:p w14:paraId="3CC8BF1D" w14:textId="77777777" w:rsidR="00250C0B" w:rsidRDefault="00250C0B" w:rsidP="00250C0B">
      <w:pPr>
        <w:spacing w:before="120" w:after="120"/>
        <w:ind w:firstLine="0"/>
        <w:jc w:val="both"/>
      </w:pPr>
    </w:p>
    <w:p w14:paraId="7C588CC1" w14:textId="77777777" w:rsidR="00250C0B" w:rsidRDefault="00250C0B" w:rsidP="00250C0B">
      <w:pPr>
        <w:spacing w:before="120" w:after="120"/>
        <w:ind w:firstLine="0"/>
        <w:jc w:val="both"/>
      </w:pPr>
    </w:p>
    <w:p w14:paraId="6C1CC46B" w14:textId="77777777" w:rsidR="00250C0B" w:rsidRPr="00282EB1" w:rsidRDefault="00250C0B" w:rsidP="00250C0B">
      <w:pPr>
        <w:spacing w:before="120" w:after="120"/>
        <w:ind w:firstLine="0"/>
        <w:jc w:val="both"/>
      </w:pPr>
      <w:r>
        <w:br w:type="page"/>
        <w:t>[2]</w:t>
      </w:r>
    </w:p>
    <w:p w14:paraId="26A823E6" w14:textId="77777777" w:rsidR="00250C0B" w:rsidRPr="00282EB1" w:rsidRDefault="00250C0B" w:rsidP="00250C0B">
      <w:pPr>
        <w:spacing w:before="120" w:after="120"/>
        <w:ind w:firstLine="0"/>
        <w:jc w:val="both"/>
      </w:pPr>
    </w:p>
    <w:p w14:paraId="1B75FF1B" w14:textId="77777777" w:rsidR="00250C0B" w:rsidRPr="00282EB1" w:rsidRDefault="00250C0B" w:rsidP="00250C0B">
      <w:pPr>
        <w:spacing w:before="120" w:after="120"/>
        <w:ind w:firstLine="0"/>
        <w:jc w:val="both"/>
      </w:pPr>
    </w:p>
    <w:p w14:paraId="18C86C67" w14:textId="77777777" w:rsidR="00250C0B" w:rsidRPr="00282EB1" w:rsidRDefault="00250C0B" w:rsidP="00250C0B">
      <w:pPr>
        <w:spacing w:before="120" w:after="120"/>
        <w:ind w:firstLine="0"/>
        <w:jc w:val="both"/>
      </w:pPr>
    </w:p>
    <w:p w14:paraId="5BF36ABB" w14:textId="77777777" w:rsidR="00250C0B" w:rsidRPr="00282EB1" w:rsidRDefault="00250C0B" w:rsidP="00250C0B">
      <w:pPr>
        <w:spacing w:before="120" w:after="120"/>
        <w:ind w:firstLine="0"/>
        <w:jc w:val="both"/>
      </w:pPr>
    </w:p>
    <w:p w14:paraId="2452746F" w14:textId="77777777" w:rsidR="00250C0B" w:rsidRPr="00282EB1" w:rsidRDefault="00250C0B" w:rsidP="00250C0B">
      <w:pPr>
        <w:spacing w:before="120" w:after="120"/>
        <w:ind w:firstLine="0"/>
        <w:jc w:val="both"/>
      </w:pPr>
    </w:p>
    <w:p w14:paraId="0A497A67" w14:textId="77777777" w:rsidR="00250C0B" w:rsidRPr="00282EB1" w:rsidRDefault="00250C0B" w:rsidP="00250C0B">
      <w:pPr>
        <w:spacing w:before="120" w:after="120"/>
        <w:ind w:firstLine="0"/>
        <w:jc w:val="both"/>
      </w:pPr>
    </w:p>
    <w:p w14:paraId="3FE97E1C" w14:textId="77777777" w:rsidR="00250C0B" w:rsidRPr="00282EB1" w:rsidRDefault="00250C0B" w:rsidP="00250C0B">
      <w:pPr>
        <w:spacing w:before="120" w:after="120"/>
        <w:ind w:firstLine="0"/>
        <w:jc w:val="both"/>
      </w:pPr>
    </w:p>
    <w:p w14:paraId="7B97D6F4" w14:textId="77777777" w:rsidR="00250C0B" w:rsidRPr="00282EB1" w:rsidRDefault="00250C0B" w:rsidP="00250C0B">
      <w:pPr>
        <w:spacing w:before="120" w:after="120"/>
        <w:ind w:firstLine="0"/>
        <w:jc w:val="both"/>
      </w:pPr>
    </w:p>
    <w:p w14:paraId="0B1E463B" w14:textId="77777777" w:rsidR="00250C0B" w:rsidRPr="00282EB1" w:rsidRDefault="00250C0B" w:rsidP="00250C0B">
      <w:pPr>
        <w:spacing w:before="120" w:after="120"/>
        <w:ind w:firstLine="0"/>
        <w:jc w:val="both"/>
      </w:pPr>
    </w:p>
    <w:p w14:paraId="2378F504" w14:textId="77777777" w:rsidR="00250C0B" w:rsidRPr="00282EB1" w:rsidRDefault="00250C0B" w:rsidP="00250C0B">
      <w:pPr>
        <w:spacing w:before="120" w:after="120"/>
        <w:ind w:firstLine="0"/>
        <w:jc w:val="both"/>
      </w:pPr>
    </w:p>
    <w:p w14:paraId="725C5B0A" w14:textId="77777777" w:rsidR="00250C0B" w:rsidRPr="00282EB1" w:rsidRDefault="00250C0B" w:rsidP="00250C0B">
      <w:pPr>
        <w:spacing w:before="120" w:after="120"/>
        <w:ind w:firstLine="0"/>
        <w:jc w:val="both"/>
      </w:pPr>
    </w:p>
    <w:p w14:paraId="5C1D7E80" w14:textId="77777777" w:rsidR="00250C0B" w:rsidRPr="00282EB1" w:rsidRDefault="00250C0B" w:rsidP="00250C0B">
      <w:pPr>
        <w:spacing w:before="120" w:after="120"/>
        <w:ind w:firstLine="0"/>
        <w:jc w:val="both"/>
      </w:pPr>
    </w:p>
    <w:p w14:paraId="728AD5AE" w14:textId="77777777" w:rsidR="00250C0B" w:rsidRPr="00282EB1" w:rsidRDefault="00250C0B" w:rsidP="00250C0B">
      <w:pPr>
        <w:spacing w:before="120" w:after="120"/>
        <w:ind w:firstLine="0"/>
        <w:jc w:val="both"/>
      </w:pPr>
    </w:p>
    <w:p w14:paraId="5334649A" w14:textId="77777777" w:rsidR="00250C0B" w:rsidRDefault="00250C0B" w:rsidP="00250C0B">
      <w:pPr>
        <w:spacing w:before="120" w:after="120"/>
        <w:ind w:firstLine="0"/>
        <w:jc w:val="both"/>
      </w:pPr>
    </w:p>
    <w:p w14:paraId="1C045378" w14:textId="77777777" w:rsidR="00250C0B" w:rsidRDefault="00250C0B" w:rsidP="00250C0B">
      <w:pPr>
        <w:spacing w:before="120" w:after="120"/>
        <w:ind w:firstLine="0"/>
        <w:jc w:val="both"/>
      </w:pPr>
    </w:p>
    <w:p w14:paraId="6D02EF2B" w14:textId="77777777" w:rsidR="00250C0B" w:rsidRPr="00282EB1" w:rsidRDefault="00250C0B" w:rsidP="00250C0B">
      <w:pPr>
        <w:spacing w:before="120" w:after="120"/>
        <w:ind w:firstLine="0"/>
        <w:jc w:val="both"/>
      </w:pPr>
    </w:p>
    <w:p w14:paraId="249E36E4" w14:textId="77777777" w:rsidR="00250C0B" w:rsidRPr="00282EB1" w:rsidRDefault="00250C0B" w:rsidP="00250C0B">
      <w:pPr>
        <w:spacing w:before="120" w:after="120"/>
        <w:ind w:firstLine="0"/>
        <w:jc w:val="both"/>
      </w:pPr>
    </w:p>
    <w:p w14:paraId="64AC7C74" w14:textId="77777777" w:rsidR="00250C0B" w:rsidRPr="00282EB1" w:rsidRDefault="00250C0B" w:rsidP="00250C0B">
      <w:pPr>
        <w:spacing w:before="120" w:after="120"/>
        <w:ind w:firstLine="0"/>
        <w:jc w:val="both"/>
      </w:pPr>
    </w:p>
    <w:p w14:paraId="482F4DC0" w14:textId="77777777" w:rsidR="00250C0B" w:rsidRPr="00282EB1" w:rsidRDefault="00250C0B" w:rsidP="00250C0B">
      <w:pPr>
        <w:spacing w:before="120" w:after="120"/>
        <w:ind w:firstLine="0"/>
        <w:jc w:val="both"/>
      </w:pPr>
    </w:p>
    <w:p w14:paraId="59C68FE5" w14:textId="77777777" w:rsidR="00250C0B" w:rsidRPr="00282EB1" w:rsidRDefault="00250C0B" w:rsidP="00250C0B">
      <w:pPr>
        <w:spacing w:before="120" w:after="120"/>
        <w:ind w:firstLine="0"/>
        <w:jc w:val="both"/>
      </w:pPr>
    </w:p>
    <w:p w14:paraId="318B3988" w14:textId="77777777" w:rsidR="00250C0B" w:rsidRPr="00282EB1" w:rsidRDefault="00250C0B" w:rsidP="00250C0B">
      <w:pPr>
        <w:spacing w:before="120" w:after="120"/>
        <w:ind w:firstLine="0"/>
        <w:jc w:val="both"/>
      </w:pPr>
    </w:p>
    <w:p w14:paraId="452ADB1E" w14:textId="77777777" w:rsidR="00250C0B" w:rsidRDefault="00250C0B" w:rsidP="00250C0B">
      <w:pPr>
        <w:spacing w:before="120" w:after="120"/>
        <w:ind w:firstLine="0"/>
        <w:jc w:val="center"/>
      </w:pPr>
      <w:r>
        <w:t>© Editions KARTHALA, 2001</w:t>
      </w:r>
    </w:p>
    <w:p w14:paraId="1824D708" w14:textId="77777777" w:rsidR="00250C0B" w:rsidRDefault="00250C0B" w:rsidP="00250C0B">
      <w:pPr>
        <w:spacing w:before="120" w:after="120"/>
        <w:ind w:firstLine="0"/>
        <w:jc w:val="center"/>
      </w:pPr>
      <w:r>
        <w:t>ISBN : 2-84586-131-1</w:t>
      </w:r>
    </w:p>
    <w:p w14:paraId="585A0C2C" w14:textId="77777777" w:rsidR="00250C0B" w:rsidRDefault="00250C0B" w:rsidP="00250C0B">
      <w:pPr>
        <w:spacing w:before="120" w:after="120"/>
        <w:ind w:firstLine="0"/>
        <w:jc w:val="both"/>
        <w:rPr>
          <w:szCs w:val="2"/>
        </w:rPr>
      </w:pPr>
      <w:r>
        <w:rPr>
          <w:szCs w:val="2"/>
        </w:rPr>
        <w:br w:type="page"/>
        <w:t>[3]</w:t>
      </w:r>
    </w:p>
    <w:p w14:paraId="1191CBA7" w14:textId="77777777" w:rsidR="00250C0B" w:rsidRDefault="00250C0B" w:rsidP="00250C0B">
      <w:pPr>
        <w:spacing w:before="120" w:after="120"/>
        <w:ind w:firstLine="0"/>
        <w:jc w:val="both"/>
        <w:rPr>
          <w:szCs w:val="2"/>
        </w:rPr>
      </w:pPr>
    </w:p>
    <w:p w14:paraId="213E8D14" w14:textId="77777777" w:rsidR="00250C0B" w:rsidRDefault="00250C0B" w:rsidP="00250C0B">
      <w:pPr>
        <w:spacing w:before="120" w:after="120"/>
        <w:ind w:firstLine="0"/>
        <w:jc w:val="both"/>
        <w:rPr>
          <w:szCs w:val="2"/>
        </w:rPr>
      </w:pPr>
    </w:p>
    <w:p w14:paraId="77B6EFB6" w14:textId="77777777" w:rsidR="00250C0B" w:rsidRDefault="00250C0B" w:rsidP="00250C0B">
      <w:pPr>
        <w:spacing w:before="120" w:after="120"/>
        <w:ind w:firstLine="0"/>
        <w:jc w:val="both"/>
        <w:rPr>
          <w:szCs w:val="2"/>
        </w:rPr>
      </w:pPr>
    </w:p>
    <w:p w14:paraId="401702D7" w14:textId="77777777" w:rsidR="00250C0B" w:rsidRDefault="00250C0B" w:rsidP="00250C0B">
      <w:pPr>
        <w:spacing w:before="120" w:after="120"/>
        <w:ind w:firstLine="0"/>
        <w:jc w:val="center"/>
        <w:rPr>
          <w:szCs w:val="24"/>
          <w:lang w:eastAsia="fr-FR" w:bidi="fr-FR"/>
        </w:rPr>
      </w:pPr>
      <w:r w:rsidRPr="00282EB1">
        <w:rPr>
          <w:szCs w:val="24"/>
          <w:lang w:eastAsia="fr-FR" w:bidi="fr-FR"/>
        </w:rPr>
        <w:t>Sous la direction de Bernard Hours</w:t>
      </w:r>
    </w:p>
    <w:p w14:paraId="4DD4D755" w14:textId="77777777" w:rsidR="00250C0B" w:rsidRDefault="00250C0B" w:rsidP="00250C0B">
      <w:pPr>
        <w:spacing w:before="120" w:after="120"/>
        <w:ind w:firstLine="0"/>
        <w:jc w:val="center"/>
        <w:rPr>
          <w:szCs w:val="24"/>
          <w:lang w:eastAsia="fr-FR" w:bidi="fr-FR"/>
        </w:rPr>
      </w:pPr>
    </w:p>
    <w:p w14:paraId="7955C0ED" w14:textId="77777777" w:rsidR="00250C0B" w:rsidRPr="00282EB1" w:rsidRDefault="00250C0B" w:rsidP="00250C0B">
      <w:pPr>
        <w:spacing w:before="120" w:after="120"/>
        <w:ind w:firstLine="0"/>
        <w:jc w:val="center"/>
      </w:pPr>
    </w:p>
    <w:p w14:paraId="69D73743" w14:textId="77777777" w:rsidR="00250C0B" w:rsidRPr="0077360A" w:rsidRDefault="00250C0B" w:rsidP="00250C0B">
      <w:pPr>
        <w:spacing w:before="120" w:after="120"/>
        <w:ind w:firstLine="0"/>
        <w:jc w:val="center"/>
        <w:rPr>
          <w:sz w:val="48"/>
        </w:rPr>
      </w:pPr>
      <w:r w:rsidRPr="0077360A">
        <w:rPr>
          <w:b/>
          <w:bCs/>
          <w:sz w:val="48"/>
        </w:rPr>
        <w:t>Systèmes et politiques de santé</w:t>
      </w:r>
    </w:p>
    <w:p w14:paraId="006FE63A" w14:textId="77777777" w:rsidR="00250C0B" w:rsidRPr="0077360A" w:rsidRDefault="00250C0B" w:rsidP="00250C0B">
      <w:pPr>
        <w:spacing w:before="120" w:after="120"/>
        <w:ind w:firstLine="0"/>
        <w:jc w:val="center"/>
        <w:rPr>
          <w:sz w:val="40"/>
        </w:rPr>
      </w:pPr>
      <w:r w:rsidRPr="0077360A">
        <w:rPr>
          <w:sz w:val="40"/>
          <w:lang w:eastAsia="fr-FR" w:bidi="fr-FR"/>
        </w:rPr>
        <w:t>De la santé publique à l’anthropologie</w:t>
      </w:r>
    </w:p>
    <w:p w14:paraId="5FDFED39" w14:textId="77777777" w:rsidR="00250C0B" w:rsidRDefault="00250C0B" w:rsidP="00250C0B">
      <w:pPr>
        <w:spacing w:before="120" w:after="120"/>
        <w:ind w:firstLine="0"/>
        <w:jc w:val="center"/>
        <w:rPr>
          <w:szCs w:val="24"/>
          <w:lang w:eastAsia="fr-FR" w:bidi="fr-FR"/>
        </w:rPr>
      </w:pPr>
    </w:p>
    <w:p w14:paraId="2C9C9FB7" w14:textId="77777777" w:rsidR="00250C0B" w:rsidRDefault="00250C0B" w:rsidP="00250C0B">
      <w:pPr>
        <w:spacing w:before="120" w:after="120"/>
        <w:ind w:firstLine="0"/>
        <w:jc w:val="center"/>
        <w:rPr>
          <w:szCs w:val="24"/>
          <w:lang w:eastAsia="fr-FR" w:bidi="fr-FR"/>
        </w:rPr>
      </w:pPr>
    </w:p>
    <w:p w14:paraId="0FA80607" w14:textId="77777777" w:rsidR="00250C0B" w:rsidRDefault="00250C0B" w:rsidP="00250C0B">
      <w:pPr>
        <w:spacing w:before="120" w:after="120"/>
        <w:ind w:firstLine="0"/>
        <w:jc w:val="center"/>
        <w:rPr>
          <w:szCs w:val="24"/>
          <w:lang w:eastAsia="fr-FR" w:bidi="fr-FR"/>
        </w:rPr>
      </w:pPr>
    </w:p>
    <w:p w14:paraId="3BFBE627" w14:textId="77777777" w:rsidR="00250C0B" w:rsidRDefault="00250C0B" w:rsidP="00250C0B">
      <w:pPr>
        <w:spacing w:before="120" w:after="120"/>
        <w:ind w:firstLine="0"/>
        <w:jc w:val="center"/>
        <w:rPr>
          <w:szCs w:val="24"/>
          <w:lang w:eastAsia="fr-FR" w:bidi="fr-FR"/>
        </w:rPr>
      </w:pPr>
    </w:p>
    <w:p w14:paraId="49B93511" w14:textId="77777777" w:rsidR="00250C0B" w:rsidRDefault="00250C0B" w:rsidP="00250C0B">
      <w:pPr>
        <w:spacing w:before="120" w:after="120"/>
        <w:ind w:firstLine="0"/>
        <w:jc w:val="center"/>
        <w:rPr>
          <w:szCs w:val="24"/>
          <w:lang w:eastAsia="fr-FR" w:bidi="fr-FR"/>
        </w:rPr>
      </w:pPr>
    </w:p>
    <w:p w14:paraId="6135B147" w14:textId="77777777" w:rsidR="00250C0B" w:rsidRDefault="00250C0B" w:rsidP="00250C0B">
      <w:pPr>
        <w:spacing w:before="120" w:after="120"/>
        <w:ind w:firstLine="0"/>
        <w:jc w:val="center"/>
        <w:rPr>
          <w:szCs w:val="24"/>
          <w:lang w:eastAsia="fr-FR" w:bidi="fr-FR"/>
        </w:rPr>
      </w:pPr>
    </w:p>
    <w:p w14:paraId="63DEE468" w14:textId="77777777" w:rsidR="00250C0B" w:rsidRDefault="00250C0B" w:rsidP="00250C0B">
      <w:pPr>
        <w:spacing w:before="120" w:after="120"/>
        <w:ind w:firstLine="0"/>
        <w:jc w:val="center"/>
        <w:rPr>
          <w:szCs w:val="24"/>
          <w:lang w:eastAsia="fr-FR" w:bidi="fr-FR"/>
        </w:rPr>
      </w:pPr>
    </w:p>
    <w:p w14:paraId="78ED4E08" w14:textId="77777777" w:rsidR="00250C0B" w:rsidRDefault="00250C0B" w:rsidP="00250C0B">
      <w:pPr>
        <w:spacing w:before="120" w:after="120"/>
        <w:ind w:firstLine="0"/>
        <w:jc w:val="center"/>
        <w:rPr>
          <w:szCs w:val="24"/>
          <w:lang w:eastAsia="fr-FR" w:bidi="fr-FR"/>
        </w:rPr>
      </w:pPr>
    </w:p>
    <w:p w14:paraId="42D78A75" w14:textId="77777777" w:rsidR="00250C0B" w:rsidRDefault="00250C0B" w:rsidP="00250C0B">
      <w:pPr>
        <w:spacing w:before="120" w:after="120"/>
        <w:ind w:firstLine="0"/>
        <w:jc w:val="center"/>
        <w:rPr>
          <w:szCs w:val="24"/>
          <w:lang w:eastAsia="fr-FR" w:bidi="fr-FR"/>
        </w:rPr>
      </w:pPr>
    </w:p>
    <w:p w14:paraId="61E78697" w14:textId="77777777" w:rsidR="00250C0B" w:rsidRDefault="00250C0B" w:rsidP="00250C0B">
      <w:pPr>
        <w:spacing w:before="120" w:after="120"/>
        <w:ind w:firstLine="0"/>
        <w:jc w:val="center"/>
        <w:rPr>
          <w:szCs w:val="24"/>
          <w:lang w:eastAsia="fr-FR" w:bidi="fr-FR"/>
        </w:rPr>
      </w:pPr>
    </w:p>
    <w:p w14:paraId="0A2331C4" w14:textId="77777777" w:rsidR="00250C0B" w:rsidRDefault="00250C0B" w:rsidP="00250C0B">
      <w:pPr>
        <w:spacing w:before="120" w:after="120"/>
        <w:ind w:firstLine="0"/>
        <w:jc w:val="center"/>
        <w:rPr>
          <w:szCs w:val="24"/>
          <w:lang w:eastAsia="fr-FR" w:bidi="fr-FR"/>
        </w:rPr>
      </w:pPr>
    </w:p>
    <w:p w14:paraId="0338D6B1" w14:textId="77777777" w:rsidR="00250C0B" w:rsidRDefault="00250C0B" w:rsidP="00250C0B">
      <w:pPr>
        <w:spacing w:before="120" w:after="120"/>
        <w:ind w:firstLine="0"/>
        <w:jc w:val="center"/>
        <w:rPr>
          <w:szCs w:val="24"/>
          <w:lang w:eastAsia="fr-FR" w:bidi="fr-FR"/>
        </w:rPr>
      </w:pPr>
    </w:p>
    <w:p w14:paraId="3690F767" w14:textId="77777777" w:rsidR="00250C0B" w:rsidRDefault="00250C0B" w:rsidP="00250C0B">
      <w:pPr>
        <w:spacing w:before="120" w:after="120"/>
        <w:ind w:firstLine="0"/>
        <w:jc w:val="center"/>
        <w:rPr>
          <w:szCs w:val="24"/>
          <w:lang w:eastAsia="fr-FR" w:bidi="fr-FR"/>
        </w:rPr>
      </w:pPr>
    </w:p>
    <w:p w14:paraId="726FFF9C" w14:textId="77777777" w:rsidR="00250C0B" w:rsidRDefault="00250C0B" w:rsidP="00250C0B">
      <w:pPr>
        <w:spacing w:before="120" w:after="120"/>
        <w:ind w:firstLine="0"/>
        <w:jc w:val="center"/>
      </w:pPr>
      <w:r>
        <w:rPr>
          <w:szCs w:val="24"/>
          <w:lang w:eastAsia="fr-FR" w:bidi="fr-FR"/>
        </w:rPr>
        <w:t>É</w:t>
      </w:r>
      <w:r w:rsidRPr="00282EB1">
        <w:rPr>
          <w:szCs w:val="24"/>
          <w:lang w:eastAsia="fr-FR" w:bidi="fr-FR"/>
        </w:rPr>
        <w:t>ditions KARTHALA</w:t>
      </w:r>
      <w:r w:rsidRPr="00282EB1">
        <w:rPr>
          <w:szCs w:val="24"/>
          <w:lang w:eastAsia="fr-FR" w:bidi="fr-FR"/>
        </w:rPr>
        <w:br/>
        <w:t>22-24, boulevard Arago</w:t>
      </w:r>
      <w:r w:rsidRPr="00282EB1">
        <w:rPr>
          <w:szCs w:val="24"/>
          <w:lang w:eastAsia="fr-FR" w:bidi="fr-FR"/>
        </w:rPr>
        <w:br/>
        <w:t>75013 Paris</w:t>
      </w:r>
    </w:p>
    <w:p w14:paraId="4DAE08AB" w14:textId="77777777" w:rsidR="00250C0B" w:rsidRDefault="00250C0B" w:rsidP="00250C0B">
      <w:pPr>
        <w:spacing w:before="120" w:after="120"/>
        <w:jc w:val="both"/>
      </w:pPr>
      <w:r>
        <w:br w:type="page"/>
        <w:t>[4]</w:t>
      </w:r>
    </w:p>
    <w:p w14:paraId="288F71D9" w14:textId="77777777" w:rsidR="00250C0B" w:rsidRDefault="00250C0B" w:rsidP="00250C0B">
      <w:pPr>
        <w:spacing w:before="120" w:after="120"/>
        <w:jc w:val="both"/>
      </w:pPr>
    </w:p>
    <w:p w14:paraId="220F50A0" w14:textId="77777777" w:rsidR="00250C0B" w:rsidRDefault="00250C0B" w:rsidP="00250C0B">
      <w:pPr>
        <w:spacing w:before="120" w:after="120"/>
        <w:jc w:val="both"/>
      </w:pPr>
      <w:r w:rsidRPr="00282EB1">
        <w:rPr>
          <w:lang w:eastAsia="fr-FR" w:bidi="fr-FR"/>
        </w:rPr>
        <w:t>Cet ouvrage, réalisé avec le concours d’AMADES (Anthrop</w:t>
      </w:r>
      <w:r w:rsidRPr="00282EB1">
        <w:rPr>
          <w:lang w:eastAsia="fr-FR" w:bidi="fr-FR"/>
        </w:rPr>
        <w:t>o</w:t>
      </w:r>
      <w:r w:rsidRPr="00282EB1">
        <w:rPr>
          <w:lang w:eastAsia="fr-FR" w:bidi="fr-FR"/>
        </w:rPr>
        <w:t>logie Médicale Appliquée au Développement et à la Santé), réunit une pa</w:t>
      </w:r>
      <w:r w:rsidRPr="00282EB1">
        <w:rPr>
          <w:lang w:eastAsia="fr-FR" w:bidi="fr-FR"/>
        </w:rPr>
        <w:t>r</w:t>
      </w:r>
      <w:r w:rsidRPr="00282EB1">
        <w:rPr>
          <w:lang w:eastAsia="fr-FR" w:bidi="fr-FR"/>
        </w:rPr>
        <w:t xml:space="preserve">tie des contributions présentées en janvier 1999 à Paris au colloque organisé par AMADES </w:t>
      </w:r>
      <w:r>
        <w:rPr>
          <w:lang w:eastAsia="fr-FR" w:bidi="fr-FR"/>
        </w:rPr>
        <w:t>« </w:t>
      </w:r>
      <w:r w:rsidRPr="00282EB1">
        <w:rPr>
          <w:lang w:eastAsia="fr-FR" w:bidi="fr-FR"/>
        </w:rPr>
        <w:t>Anthropologie des systèmes et des polit</w:t>
      </w:r>
      <w:r w:rsidRPr="00282EB1">
        <w:rPr>
          <w:lang w:eastAsia="fr-FR" w:bidi="fr-FR"/>
        </w:rPr>
        <w:t>i</w:t>
      </w:r>
      <w:r w:rsidRPr="00282EB1">
        <w:rPr>
          <w:lang w:eastAsia="fr-FR" w:bidi="fr-FR"/>
        </w:rPr>
        <w:t>ques de santé</w:t>
      </w:r>
      <w:r>
        <w:rPr>
          <w:lang w:eastAsia="fr-FR" w:bidi="fr-FR"/>
        </w:rPr>
        <w:t> »</w:t>
      </w:r>
      <w:r w:rsidRPr="00282EB1">
        <w:rPr>
          <w:lang w:eastAsia="fr-FR" w:bidi="fr-FR"/>
        </w:rPr>
        <w:t>, qui bénéficiait d’un soutien de la Commission Eur</w:t>
      </w:r>
      <w:r w:rsidRPr="00282EB1">
        <w:rPr>
          <w:lang w:eastAsia="fr-FR" w:bidi="fr-FR"/>
        </w:rPr>
        <w:t>o</w:t>
      </w:r>
      <w:r w:rsidRPr="00282EB1">
        <w:rPr>
          <w:lang w:eastAsia="fr-FR" w:bidi="fr-FR"/>
        </w:rPr>
        <w:t>péenne - DG XII.</w:t>
      </w:r>
    </w:p>
    <w:p w14:paraId="4094C5D8" w14:textId="77777777" w:rsidR="00250C0B" w:rsidRPr="00E07116" w:rsidRDefault="00250C0B" w:rsidP="00250C0B">
      <w:pPr>
        <w:ind w:firstLine="0"/>
        <w:jc w:val="both"/>
      </w:pPr>
      <w:r>
        <w:br w:type="page"/>
        <w:t>[357]</w:t>
      </w:r>
    </w:p>
    <w:p w14:paraId="2676C065" w14:textId="77777777" w:rsidR="00250C0B" w:rsidRDefault="00250C0B">
      <w:pPr>
        <w:jc w:val="both"/>
      </w:pPr>
    </w:p>
    <w:p w14:paraId="34BF9CC3" w14:textId="77777777" w:rsidR="00250C0B" w:rsidRDefault="00250C0B">
      <w:pPr>
        <w:jc w:val="both"/>
      </w:pPr>
    </w:p>
    <w:p w14:paraId="35EDB5EA" w14:textId="77777777" w:rsidR="00250C0B" w:rsidRPr="00DC733D" w:rsidRDefault="00250C0B" w:rsidP="00250C0B">
      <w:pPr>
        <w:spacing w:after="120"/>
        <w:ind w:firstLine="0"/>
        <w:jc w:val="center"/>
        <w:rPr>
          <w:sz w:val="24"/>
        </w:rPr>
      </w:pPr>
      <w:r>
        <w:rPr>
          <w:b/>
          <w:sz w:val="24"/>
        </w:rPr>
        <w:t>Systèmes et politiques de santé</w:t>
      </w:r>
      <w:r w:rsidRPr="00DC733D">
        <w:rPr>
          <w:sz w:val="24"/>
        </w:rPr>
        <w:t>.</w:t>
      </w:r>
      <w:r w:rsidRPr="00DC733D">
        <w:rPr>
          <w:sz w:val="24"/>
        </w:rPr>
        <w:br/>
      </w:r>
      <w:r>
        <w:rPr>
          <w:i/>
          <w:sz w:val="24"/>
        </w:rPr>
        <w:t>De la santé publique à l’anthropologie</w:t>
      </w:r>
      <w:r w:rsidRPr="00DC733D">
        <w:rPr>
          <w:i/>
          <w:sz w:val="24"/>
        </w:rPr>
        <w:t>.</w:t>
      </w:r>
    </w:p>
    <w:p w14:paraId="7B689A03" w14:textId="77777777" w:rsidR="00250C0B" w:rsidRPr="00384B20" w:rsidRDefault="00250C0B" w:rsidP="00250C0B">
      <w:pPr>
        <w:pStyle w:val="planchest"/>
      </w:pPr>
      <w:bookmarkStart w:id="1" w:name="tdm"/>
      <w:r w:rsidRPr="00384B20">
        <w:t>Table des matières</w:t>
      </w:r>
      <w:bookmarkEnd w:id="1"/>
    </w:p>
    <w:p w14:paraId="76E95448" w14:textId="77777777" w:rsidR="00250C0B" w:rsidRDefault="00250C0B">
      <w:pPr>
        <w:ind w:firstLine="0"/>
      </w:pPr>
    </w:p>
    <w:p w14:paraId="70533D46" w14:textId="77777777" w:rsidR="00250C0B" w:rsidRPr="00E07116" w:rsidRDefault="00250C0B">
      <w:pPr>
        <w:ind w:firstLine="0"/>
      </w:pPr>
    </w:p>
    <w:p w14:paraId="44628EA8" w14:textId="77777777" w:rsidR="00250C0B" w:rsidRDefault="00250C0B" w:rsidP="00250C0B">
      <w:pPr>
        <w:spacing w:before="120" w:after="120"/>
        <w:ind w:firstLine="0"/>
        <w:jc w:val="both"/>
        <w:rPr>
          <w:sz w:val="24"/>
          <w:lang w:eastAsia="fr-FR" w:bidi="fr-FR"/>
        </w:rPr>
      </w:pPr>
      <w:hyperlink w:anchor="Systeme_sante_4e_couverture" w:history="1">
        <w:r w:rsidRPr="00A61819">
          <w:rPr>
            <w:rStyle w:val="Hyperlien"/>
            <w:sz w:val="24"/>
            <w:lang w:eastAsia="fr-FR" w:bidi="fr-FR"/>
          </w:rPr>
          <w:t>Quatrième de couverture</w:t>
        </w:r>
      </w:hyperlink>
    </w:p>
    <w:p w14:paraId="14078FFC" w14:textId="77777777" w:rsidR="00250C0B" w:rsidRDefault="00250C0B" w:rsidP="00250C0B">
      <w:pPr>
        <w:spacing w:before="120" w:after="120"/>
        <w:ind w:firstLine="0"/>
        <w:jc w:val="both"/>
        <w:rPr>
          <w:sz w:val="24"/>
          <w:lang w:eastAsia="fr-FR" w:bidi="fr-FR"/>
        </w:rPr>
      </w:pPr>
      <w:r w:rsidRPr="006962C7">
        <w:rPr>
          <w:sz w:val="24"/>
          <w:lang w:eastAsia="fr-FR" w:bidi="fr-FR"/>
        </w:rPr>
        <w:t>Bernard Hours</w:t>
      </w:r>
      <w:r>
        <w:rPr>
          <w:sz w:val="24"/>
          <w:lang w:eastAsia="fr-FR" w:bidi="fr-FR"/>
        </w:rPr>
        <w:t xml:space="preserve">, </w:t>
      </w:r>
      <w:hyperlink w:anchor="Systeme_sante_intro" w:history="1">
        <w:r w:rsidRPr="00A61819">
          <w:rPr>
            <w:rStyle w:val="Hyperlien"/>
            <w:sz w:val="24"/>
            <w:lang w:eastAsia="fr-FR" w:bidi="fr-FR"/>
          </w:rPr>
          <w:t>Introduction </w:t>
        </w:r>
      </w:hyperlink>
      <w:r w:rsidRPr="006962C7">
        <w:rPr>
          <w:sz w:val="24"/>
          <w:lang w:eastAsia="fr-FR" w:bidi="fr-FR"/>
        </w:rPr>
        <w:t xml:space="preserve">: Pour une anthropologie de la santé en sociétés. </w:t>
      </w:r>
      <w:r>
        <w:rPr>
          <w:sz w:val="24"/>
          <w:lang w:eastAsia="fr-FR" w:bidi="fr-FR"/>
        </w:rPr>
        <w:t>[</w:t>
      </w:r>
      <w:r w:rsidRPr="006962C7">
        <w:rPr>
          <w:sz w:val="24"/>
          <w:lang w:eastAsia="fr-FR" w:bidi="fr-FR"/>
        </w:rPr>
        <w:t>5</w:t>
      </w:r>
      <w:r>
        <w:rPr>
          <w:sz w:val="24"/>
          <w:lang w:eastAsia="fr-FR" w:bidi="fr-FR"/>
        </w:rPr>
        <w:t>]</w:t>
      </w:r>
    </w:p>
    <w:p w14:paraId="012B7EEF" w14:textId="77777777" w:rsidR="00250C0B" w:rsidRPr="006962C7" w:rsidRDefault="00250C0B" w:rsidP="00250C0B">
      <w:pPr>
        <w:spacing w:before="120" w:after="120"/>
        <w:ind w:firstLine="0"/>
        <w:jc w:val="both"/>
        <w:rPr>
          <w:sz w:val="24"/>
          <w:lang w:eastAsia="fr-FR" w:bidi="fr-FR"/>
        </w:rPr>
      </w:pPr>
    </w:p>
    <w:p w14:paraId="7CB135C4" w14:textId="77777777" w:rsidR="00250C0B" w:rsidRPr="006962C7" w:rsidRDefault="00250C0B" w:rsidP="00250C0B">
      <w:pPr>
        <w:spacing w:before="120" w:after="120"/>
        <w:ind w:firstLine="0"/>
        <w:jc w:val="center"/>
        <w:rPr>
          <w:sz w:val="24"/>
          <w:lang w:eastAsia="fr-FR" w:bidi="fr-FR"/>
        </w:rPr>
      </w:pPr>
      <w:r w:rsidRPr="00A61819">
        <w:rPr>
          <w:b/>
          <w:sz w:val="24"/>
          <w:lang w:eastAsia="fr-FR" w:bidi="fr-FR"/>
        </w:rPr>
        <w:t>Première partie</w:t>
      </w:r>
      <w:r>
        <w:rPr>
          <w:sz w:val="24"/>
          <w:lang w:eastAsia="fr-FR" w:bidi="fr-FR"/>
        </w:rPr>
        <w:br/>
      </w:r>
      <w:hyperlink w:anchor="Systeme_sante_pt_1" w:history="1">
        <w:r w:rsidRPr="00A61819">
          <w:rPr>
            <w:rStyle w:val="Hyperlien"/>
            <w:sz w:val="24"/>
            <w:lang w:eastAsia="fr-FR" w:bidi="fr-FR"/>
          </w:rPr>
          <w:t>Politiques de santé publique et systèmes de santé</w:t>
        </w:r>
      </w:hyperlink>
      <w:r>
        <w:rPr>
          <w:sz w:val="24"/>
          <w:lang w:eastAsia="fr-FR" w:bidi="fr-FR"/>
        </w:rPr>
        <w:t xml:space="preserve"> [23]</w:t>
      </w:r>
    </w:p>
    <w:p w14:paraId="3568A115" w14:textId="77777777" w:rsidR="00250C0B" w:rsidRDefault="00250C0B" w:rsidP="00250C0B">
      <w:pPr>
        <w:spacing w:before="120" w:after="120"/>
        <w:ind w:firstLine="0"/>
        <w:jc w:val="both"/>
        <w:rPr>
          <w:sz w:val="24"/>
          <w:lang w:eastAsia="fr-FR" w:bidi="fr-FR"/>
        </w:rPr>
      </w:pPr>
    </w:p>
    <w:p w14:paraId="09F871D5" w14:textId="77777777" w:rsidR="00250C0B" w:rsidRPr="006962C7" w:rsidRDefault="00250C0B" w:rsidP="00250C0B">
      <w:pPr>
        <w:spacing w:before="120" w:after="120"/>
        <w:ind w:left="1440" w:hanging="1440"/>
        <w:jc w:val="both"/>
        <w:rPr>
          <w:sz w:val="24"/>
          <w:lang w:eastAsia="fr-FR" w:bidi="fr-FR"/>
        </w:rPr>
      </w:pPr>
      <w:r>
        <w:rPr>
          <w:sz w:val="24"/>
          <w:lang w:eastAsia="fr-FR" w:bidi="fr-FR"/>
        </w:rPr>
        <w:t>Chapitre I.</w:t>
      </w:r>
      <w:r>
        <w:rPr>
          <w:sz w:val="24"/>
          <w:lang w:eastAsia="fr-FR" w:bidi="fr-FR"/>
        </w:rPr>
        <w:tab/>
      </w:r>
      <w:r w:rsidRPr="006962C7">
        <w:rPr>
          <w:sz w:val="24"/>
          <w:lang w:eastAsia="fr-FR" w:bidi="fr-FR"/>
        </w:rPr>
        <w:t>Didier Fassin</w:t>
      </w:r>
      <w:r>
        <w:rPr>
          <w:sz w:val="24"/>
          <w:lang w:eastAsia="fr-FR" w:bidi="fr-FR"/>
        </w:rPr>
        <w:t>, “</w:t>
      </w:r>
      <w:hyperlink w:anchor="Systeme_sante_pt_1_chap_I" w:history="1">
        <w:r w:rsidRPr="00A61819">
          <w:rPr>
            <w:rStyle w:val="Hyperlien"/>
            <w:sz w:val="24"/>
            <w:lang w:eastAsia="fr-FR" w:bidi="fr-FR"/>
          </w:rPr>
          <w:t>La globalisation et la santé. Éléments pour une analyse anthropologique</w:t>
        </w:r>
      </w:hyperlink>
      <w:r>
        <w:rPr>
          <w:sz w:val="24"/>
          <w:lang w:eastAsia="fr-FR" w:bidi="fr-FR"/>
        </w:rPr>
        <w:t>.” [</w:t>
      </w:r>
      <w:r w:rsidRPr="006962C7">
        <w:rPr>
          <w:sz w:val="24"/>
          <w:lang w:eastAsia="fr-FR" w:bidi="fr-FR"/>
        </w:rPr>
        <w:t>25</w:t>
      </w:r>
      <w:r>
        <w:rPr>
          <w:sz w:val="24"/>
          <w:lang w:eastAsia="fr-FR" w:bidi="fr-FR"/>
        </w:rPr>
        <w:t>]</w:t>
      </w:r>
    </w:p>
    <w:p w14:paraId="1B33ABA2" w14:textId="77777777" w:rsidR="00250C0B" w:rsidRDefault="00250C0B" w:rsidP="00250C0B">
      <w:pPr>
        <w:spacing w:before="120" w:after="120"/>
        <w:ind w:left="1440" w:hanging="1440"/>
        <w:jc w:val="both"/>
        <w:rPr>
          <w:sz w:val="24"/>
          <w:lang w:eastAsia="fr-FR" w:bidi="fr-FR"/>
        </w:rPr>
      </w:pPr>
      <w:r>
        <w:rPr>
          <w:sz w:val="24"/>
          <w:lang w:eastAsia="fr-FR" w:bidi="fr-FR"/>
        </w:rPr>
        <w:t>Chapitre II.</w:t>
      </w:r>
      <w:r>
        <w:rPr>
          <w:sz w:val="24"/>
          <w:lang w:eastAsia="fr-FR" w:bidi="fr-FR"/>
        </w:rPr>
        <w:tab/>
      </w:r>
      <w:r w:rsidRPr="006962C7">
        <w:rPr>
          <w:sz w:val="24"/>
          <w:lang w:eastAsia="fr-FR" w:bidi="fr-FR"/>
        </w:rPr>
        <w:t>Raymond Massé</w:t>
      </w:r>
      <w:r>
        <w:rPr>
          <w:sz w:val="24"/>
          <w:lang w:eastAsia="fr-FR" w:bidi="fr-FR"/>
        </w:rPr>
        <w:t>, “</w:t>
      </w:r>
      <w:hyperlink w:anchor="Systeme_sante_pt_1_chap_II" w:history="1">
        <w:r w:rsidRPr="00A61819">
          <w:rPr>
            <w:rStyle w:val="Hyperlien"/>
            <w:sz w:val="24"/>
            <w:lang w:eastAsia="fr-FR" w:bidi="fr-FR"/>
          </w:rPr>
          <w:t>La santé publique comme projet politique et projet individuel</w:t>
        </w:r>
      </w:hyperlink>
      <w:r>
        <w:rPr>
          <w:sz w:val="24"/>
          <w:lang w:eastAsia="fr-FR" w:bidi="fr-FR"/>
        </w:rPr>
        <w:t>.” [</w:t>
      </w:r>
      <w:r w:rsidRPr="006962C7">
        <w:rPr>
          <w:sz w:val="24"/>
          <w:lang w:eastAsia="fr-FR" w:bidi="fr-FR"/>
        </w:rPr>
        <w:t>41</w:t>
      </w:r>
      <w:r>
        <w:rPr>
          <w:sz w:val="24"/>
          <w:lang w:eastAsia="fr-FR" w:bidi="fr-FR"/>
        </w:rPr>
        <w:t>]</w:t>
      </w:r>
    </w:p>
    <w:p w14:paraId="284C229F" w14:textId="77777777" w:rsidR="00250C0B" w:rsidRPr="006962C7" w:rsidRDefault="00250C0B" w:rsidP="00250C0B">
      <w:pPr>
        <w:spacing w:before="120" w:after="120"/>
        <w:ind w:firstLine="0"/>
        <w:jc w:val="both"/>
        <w:rPr>
          <w:sz w:val="24"/>
          <w:lang w:eastAsia="fr-FR" w:bidi="fr-FR"/>
        </w:rPr>
      </w:pPr>
    </w:p>
    <w:p w14:paraId="0BD8ED28" w14:textId="77777777" w:rsidR="00250C0B" w:rsidRPr="006962C7" w:rsidRDefault="00250C0B" w:rsidP="00250C0B">
      <w:pPr>
        <w:spacing w:before="120" w:after="120"/>
        <w:ind w:firstLine="0"/>
        <w:jc w:val="center"/>
        <w:rPr>
          <w:sz w:val="24"/>
          <w:lang w:eastAsia="fr-FR" w:bidi="fr-FR"/>
        </w:rPr>
      </w:pPr>
      <w:r w:rsidRPr="00A61819">
        <w:rPr>
          <w:b/>
          <w:sz w:val="24"/>
          <w:lang w:eastAsia="fr-FR" w:bidi="fr-FR"/>
        </w:rPr>
        <w:t>Deuxième partie</w:t>
      </w:r>
      <w:r>
        <w:rPr>
          <w:sz w:val="24"/>
          <w:lang w:eastAsia="fr-FR" w:bidi="fr-FR"/>
        </w:rPr>
        <w:br/>
      </w:r>
      <w:hyperlink w:anchor="Systeme_sante_pt_2" w:history="1">
        <w:r w:rsidRPr="00A61819">
          <w:rPr>
            <w:rStyle w:val="Hyperlien"/>
            <w:sz w:val="24"/>
            <w:lang w:eastAsia="fr-FR" w:bidi="fr-FR"/>
          </w:rPr>
          <w:t>Anciens et nouveaux acteurs</w:t>
        </w:r>
      </w:hyperlink>
      <w:r>
        <w:rPr>
          <w:sz w:val="24"/>
          <w:lang w:eastAsia="fr-FR" w:bidi="fr-FR"/>
        </w:rPr>
        <w:t xml:space="preserve"> [65]</w:t>
      </w:r>
    </w:p>
    <w:p w14:paraId="1C0EBE46" w14:textId="77777777" w:rsidR="00250C0B" w:rsidRDefault="00250C0B" w:rsidP="00250C0B">
      <w:pPr>
        <w:spacing w:before="120" w:after="120"/>
        <w:ind w:left="1440" w:hanging="1440"/>
        <w:jc w:val="both"/>
        <w:rPr>
          <w:sz w:val="24"/>
          <w:lang w:eastAsia="fr-FR" w:bidi="fr-FR"/>
        </w:rPr>
      </w:pPr>
    </w:p>
    <w:p w14:paraId="7CA63361" w14:textId="77777777" w:rsidR="00250C0B" w:rsidRPr="006962C7" w:rsidRDefault="00250C0B" w:rsidP="00250C0B">
      <w:pPr>
        <w:spacing w:before="120" w:after="120"/>
        <w:ind w:left="1440" w:hanging="1440"/>
        <w:jc w:val="both"/>
        <w:rPr>
          <w:sz w:val="24"/>
          <w:lang w:eastAsia="fr-FR" w:bidi="fr-FR"/>
        </w:rPr>
      </w:pPr>
      <w:r>
        <w:rPr>
          <w:sz w:val="24"/>
          <w:lang w:eastAsia="fr-FR" w:bidi="fr-FR"/>
        </w:rPr>
        <w:t>Chapitre III.</w:t>
      </w:r>
      <w:r>
        <w:rPr>
          <w:sz w:val="24"/>
          <w:lang w:eastAsia="fr-FR" w:bidi="fr-FR"/>
        </w:rPr>
        <w:tab/>
      </w:r>
      <w:r w:rsidRPr="006962C7">
        <w:rPr>
          <w:sz w:val="24"/>
          <w:lang w:eastAsia="fr-FR" w:bidi="fr-FR"/>
        </w:rPr>
        <w:t>Marc-Éric Gruénais</w:t>
      </w:r>
      <w:r>
        <w:rPr>
          <w:sz w:val="24"/>
          <w:lang w:eastAsia="fr-FR" w:bidi="fr-FR"/>
        </w:rPr>
        <w:t>, “</w:t>
      </w:r>
      <w:hyperlink w:anchor="Systeme_sante_pt_2_chap_III" w:history="1">
        <w:r w:rsidRPr="00A61819">
          <w:rPr>
            <w:rStyle w:val="Hyperlien"/>
            <w:sz w:val="24"/>
            <w:lang w:eastAsia="fr-FR" w:bidi="fr-FR"/>
          </w:rPr>
          <w:t>Communautés et État dans les systèmes de santé en Afrique</w:t>
        </w:r>
      </w:hyperlink>
      <w:r w:rsidRPr="006962C7">
        <w:rPr>
          <w:sz w:val="24"/>
          <w:lang w:eastAsia="fr-FR" w:bidi="fr-FR"/>
        </w:rPr>
        <w:t>.</w:t>
      </w:r>
      <w:r>
        <w:rPr>
          <w:sz w:val="24"/>
          <w:lang w:eastAsia="fr-FR" w:bidi="fr-FR"/>
        </w:rPr>
        <w:t>” [</w:t>
      </w:r>
      <w:r w:rsidRPr="006962C7">
        <w:rPr>
          <w:sz w:val="24"/>
          <w:lang w:eastAsia="fr-FR" w:bidi="fr-FR"/>
        </w:rPr>
        <w:t>67</w:t>
      </w:r>
      <w:r>
        <w:rPr>
          <w:sz w:val="24"/>
          <w:lang w:eastAsia="fr-FR" w:bidi="fr-FR"/>
        </w:rPr>
        <w:t>]</w:t>
      </w:r>
    </w:p>
    <w:p w14:paraId="0F0E1A09" w14:textId="77777777" w:rsidR="00250C0B" w:rsidRPr="006962C7" w:rsidRDefault="00250C0B" w:rsidP="00250C0B">
      <w:pPr>
        <w:spacing w:before="120" w:after="120"/>
        <w:ind w:left="1440" w:hanging="1440"/>
        <w:jc w:val="both"/>
        <w:rPr>
          <w:sz w:val="24"/>
          <w:lang w:eastAsia="fr-FR" w:bidi="fr-FR"/>
        </w:rPr>
      </w:pPr>
      <w:r>
        <w:rPr>
          <w:sz w:val="24"/>
          <w:lang w:eastAsia="fr-FR" w:bidi="fr-FR"/>
        </w:rPr>
        <w:t>Chapitre IV.</w:t>
      </w:r>
      <w:r>
        <w:rPr>
          <w:sz w:val="24"/>
          <w:lang w:eastAsia="fr-FR" w:bidi="fr-FR"/>
        </w:rPr>
        <w:tab/>
      </w:r>
      <w:r w:rsidRPr="006962C7">
        <w:rPr>
          <w:sz w:val="24"/>
          <w:lang w:eastAsia="fr-FR" w:bidi="fr-FR"/>
        </w:rPr>
        <w:t>Alice Desclaux</w:t>
      </w:r>
      <w:r>
        <w:rPr>
          <w:sz w:val="24"/>
          <w:lang w:eastAsia="fr-FR" w:bidi="fr-FR"/>
        </w:rPr>
        <w:t>, “</w:t>
      </w:r>
      <w:hyperlink w:anchor="Systeme_sante_pt_2_chap_IV" w:history="1">
        <w:r w:rsidRPr="00A61819">
          <w:rPr>
            <w:rStyle w:val="Hyperlien"/>
            <w:sz w:val="24"/>
            <w:lang w:eastAsia="fr-FR" w:bidi="fr-FR"/>
          </w:rPr>
          <w:t>Une étrange absence de crise... L’adaptation des systèmes de santé du Sud au VIH/sida</w:t>
        </w:r>
      </w:hyperlink>
      <w:r w:rsidRPr="006962C7">
        <w:rPr>
          <w:sz w:val="24"/>
          <w:lang w:eastAsia="fr-FR" w:bidi="fr-FR"/>
        </w:rPr>
        <w:t>.</w:t>
      </w:r>
      <w:r>
        <w:rPr>
          <w:sz w:val="24"/>
          <w:lang w:eastAsia="fr-FR" w:bidi="fr-FR"/>
        </w:rPr>
        <w:t>” [</w:t>
      </w:r>
      <w:r w:rsidRPr="006962C7">
        <w:rPr>
          <w:sz w:val="24"/>
          <w:lang w:eastAsia="fr-FR" w:bidi="fr-FR"/>
        </w:rPr>
        <w:t>87</w:t>
      </w:r>
      <w:r>
        <w:rPr>
          <w:sz w:val="24"/>
          <w:lang w:eastAsia="fr-FR" w:bidi="fr-FR"/>
        </w:rPr>
        <w:t>]</w:t>
      </w:r>
    </w:p>
    <w:p w14:paraId="2B09803F" w14:textId="77777777" w:rsidR="00250C0B" w:rsidRPr="006962C7" w:rsidRDefault="00250C0B" w:rsidP="00250C0B">
      <w:pPr>
        <w:spacing w:before="120" w:after="120"/>
        <w:ind w:left="1440" w:hanging="1440"/>
        <w:jc w:val="both"/>
        <w:rPr>
          <w:sz w:val="24"/>
          <w:lang w:eastAsia="fr-FR" w:bidi="fr-FR"/>
        </w:rPr>
      </w:pPr>
      <w:r w:rsidRPr="006962C7">
        <w:rPr>
          <w:sz w:val="24"/>
          <w:lang w:eastAsia="fr-FR" w:bidi="fr-FR"/>
        </w:rPr>
        <w:t>Chapitre V</w:t>
      </w:r>
      <w:r>
        <w:rPr>
          <w:sz w:val="24"/>
          <w:lang w:eastAsia="fr-FR" w:bidi="fr-FR"/>
        </w:rPr>
        <w:t>.</w:t>
      </w:r>
      <w:r>
        <w:rPr>
          <w:sz w:val="24"/>
          <w:lang w:eastAsia="fr-FR" w:bidi="fr-FR"/>
        </w:rPr>
        <w:tab/>
      </w:r>
      <w:r w:rsidRPr="006962C7">
        <w:rPr>
          <w:sz w:val="24"/>
          <w:lang w:eastAsia="fr-FR" w:bidi="fr-FR"/>
        </w:rPr>
        <w:t>Mohamed Mebtoul</w:t>
      </w:r>
      <w:r>
        <w:rPr>
          <w:sz w:val="24"/>
          <w:lang w:eastAsia="fr-FR" w:bidi="fr-FR"/>
        </w:rPr>
        <w:t>, “</w:t>
      </w:r>
      <w:hyperlink w:anchor="Systeme_sante_pt_2_chap_V" w:history="1">
        <w:r w:rsidRPr="00A61819">
          <w:rPr>
            <w:rStyle w:val="Hyperlien"/>
            <w:sz w:val="24"/>
            <w:lang w:eastAsia="fr-FR" w:bidi="fr-FR"/>
          </w:rPr>
          <w:t>Les acteurs sociaux face à la santé publique : médecins, État et usagers (Algérie)</w:t>
        </w:r>
      </w:hyperlink>
      <w:r w:rsidRPr="006962C7">
        <w:rPr>
          <w:sz w:val="24"/>
          <w:lang w:eastAsia="fr-FR" w:bidi="fr-FR"/>
        </w:rPr>
        <w:t>.</w:t>
      </w:r>
      <w:r>
        <w:rPr>
          <w:sz w:val="24"/>
          <w:lang w:eastAsia="fr-FR" w:bidi="fr-FR"/>
        </w:rPr>
        <w:t>” [</w:t>
      </w:r>
      <w:r w:rsidRPr="006962C7">
        <w:rPr>
          <w:sz w:val="24"/>
          <w:lang w:eastAsia="fr-FR" w:bidi="fr-FR"/>
        </w:rPr>
        <w:t>103</w:t>
      </w:r>
      <w:r>
        <w:rPr>
          <w:sz w:val="24"/>
          <w:lang w:eastAsia="fr-FR" w:bidi="fr-FR"/>
        </w:rPr>
        <w:t>]</w:t>
      </w:r>
    </w:p>
    <w:p w14:paraId="2689B479" w14:textId="77777777" w:rsidR="00250C0B" w:rsidRPr="006962C7" w:rsidRDefault="00250C0B" w:rsidP="00250C0B">
      <w:pPr>
        <w:spacing w:before="120" w:after="120"/>
        <w:ind w:left="1440" w:hanging="1440"/>
        <w:jc w:val="both"/>
        <w:rPr>
          <w:sz w:val="24"/>
          <w:lang w:eastAsia="fr-FR" w:bidi="fr-FR"/>
        </w:rPr>
      </w:pPr>
      <w:r w:rsidRPr="006962C7">
        <w:rPr>
          <w:sz w:val="24"/>
          <w:lang w:eastAsia="fr-FR" w:bidi="fr-FR"/>
        </w:rPr>
        <w:t>Chapitre VI</w:t>
      </w:r>
      <w:r>
        <w:rPr>
          <w:sz w:val="24"/>
          <w:lang w:eastAsia="fr-FR" w:bidi="fr-FR"/>
        </w:rPr>
        <w:t>.</w:t>
      </w:r>
      <w:r>
        <w:rPr>
          <w:sz w:val="24"/>
          <w:lang w:eastAsia="fr-FR" w:bidi="fr-FR"/>
        </w:rPr>
        <w:tab/>
      </w:r>
      <w:r w:rsidRPr="006962C7">
        <w:rPr>
          <w:sz w:val="24"/>
          <w:lang w:eastAsia="fr-FR" w:bidi="fr-FR"/>
        </w:rPr>
        <w:t>Monique Van Dormael</w:t>
      </w:r>
      <w:r>
        <w:rPr>
          <w:sz w:val="24"/>
          <w:lang w:eastAsia="fr-FR" w:bidi="fr-FR"/>
        </w:rPr>
        <w:t>, “</w:t>
      </w:r>
      <w:hyperlink w:anchor="Systeme_sante_pt_2_chap_VI" w:history="1">
        <w:r w:rsidRPr="00A61819">
          <w:rPr>
            <w:rStyle w:val="Hyperlien"/>
            <w:sz w:val="24"/>
            <w:lang w:eastAsia="fr-FR" w:bidi="fr-FR"/>
          </w:rPr>
          <w:t>Identités professionnelles en médecine générale et en soins de santé primaires</w:t>
        </w:r>
      </w:hyperlink>
      <w:r w:rsidRPr="006962C7">
        <w:rPr>
          <w:sz w:val="24"/>
          <w:lang w:eastAsia="fr-FR" w:bidi="fr-FR"/>
        </w:rPr>
        <w:t>.</w:t>
      </w:r>
      <w:r>
        <w:rPr>
          <w:sz w:val="24"/>
          <w:lang w:eastAsia="fr-FR" w:bidi="fr-FR"/>
        </w:rPr>
        <w:t>” [</w:t>
      </w:r>
      <w:r w:rsidRPr="006962C7">
        <w:rPr>
          <w:sz w:val="24"/>
          <w:lang w:eastAsia="fr-FR" w:bidi="fr-FR"/>
        </w:rPr>
        <w:t>117</w:t>
      </w:r>
      <w:r>
        <w:rPr>
          <w:sz w:val="24"/>
          <w:lang w:eastAsia="fr-FR" w:bidi="fr-FR"/>
        </w:rPr>
        <w:t>]</w:t>
      </w:r>
    </w:p>
    <w:p w14:paraId="0BDD59A8" w14:textId="77777777" w:rsidR="00250C0B" w:rsidRPr="006962C7" w:rsidRDefault="00250C0B" w:rsidP="00250C0B">
      <w:pPr>
        <w:spacing w:before="120" w:after="120"/>
        <w:ind w:left="1440" w:hanging="1440"/>
        <w:jc w:val="both"/>
        <w:rPr>
          <w:sz w:val="24"/>
          <w:lang w:eastAsia="fr-FR" w:bidi="fr-FR"/>
        </w:rPr>
      </w:pPr>
      <w:r w:rsidRPr="006962C7">
        <w:rPr>
          <w:sz w:val="24"/>
          <w:lang w:eastAsia="fr-FR" w:bidi="fr-FR"/>
        </w:rPr>
        <w:t>Chapitre VII</w:t>
      </w:r>
      <w:r>
        <w:rPr>
          <w:sz w:val="24"/>
          <w:lang w:eastAsia="fr-FR" w:bidi="fr-FR"/>
        </w:rPr>
        <w:t>.</w:t>
      </w:r>
      <w:r>
        <w:rPr>
          <w:sz w:val="24"/>
          <w:lang w:eastAsia="fr-FR" w:bidi="fr-FR"/>
        </w:rPr>
        <w:tab/>
      </w:r>
      <w:r w:rsidRPr="006962C7">
        <w:rPr>
          <w:sz w:val="24"/>
          <w:lang w:eastAsia="fr-FR" w:bidi="fr-FR"/>
        </w:rPr>
        <w:t>Isabelle Gobatto</w:t>
      </w:r>
      <w:r>
        <w:rPr>
          <w:sz w:val="24"/>
          <w:lang w:eastAsia="fr-FR" w:bidi="fr-FR"/>
        </w:rPr>
        <w:t>, “</w:t>
      </w:r>
      <w:hyperlink w:anchor="Systeme_sante_pt_2_chap_VII" w:history="1">
        <w:r w:rsidRPr="00A61819">
          <w:rPr>
            <w:rStyle w:val="Hyperlien"/>
            <w:sz w:val="24"/>
            <w:lang w:eastAsia="fr-FR" w:bidi="fr-FR"/>
          </w:rPr>
          <w:t>Les médecins acteurs dans les systèmes de sa</w:t>
        </w:r>
        <w:r w:rsidRPr="00A61819">
          <w:rPr>
            <w:rStyle w:val="Hyperlien"/>
            <w:sz w:val="24"/>
            <w:lang w:eastAsia="fr-FR" w:bidi="fr-FR"/>
          </w:rPr>
          <w:t>n</w:t>
        </w:r>
        <w:r w:rsidRPr="00A61819">
          <w:rPr>
            <w:rStyle w:val="Hyperlien"/>
            <w:sz w:val="24"/>
            <w:lang w:eastAsia="fr-FR" w:bidi="fr-FR"/>
          </w:rPr>
          <w:t>té. Une étude de cas au Burkina Faso</w:t>
        </w:r>
      </w:hyperlink>
      <w:r w:rsidRPr="006962C7">
        <w:rPr>
          <w:sz w:val="24"/>
          <w:lang w:eastAsia="fr-FR" w:bidi="fr-FR"/>
        </w:rPr>
        <w:t>.</w:t>
      </w:r>
      <w:r>
        <w:rPr>
          <w:sz w:val="24"/>
          <w:lang w:eastAsia="fr-FR" w:bidi="fr-FR"/>
        </w:rPr>
        <w:t>” [</w:t>
      </w:r>
      <w:r w:rsidRPr="006962C7">
        <w:rPr>
          <w:sz w:val="24"/>
          <w:lang w:eastAsia="fr-FR" w:bidi="fr-FR"/>
        </w:rPr>
        <w:t>137</w:t>
      </w:r>
      <w:r>
        <w:rPr>
          <w:sz w:val="24"/>
          <w:lang w:eastAsia="fr-FR" w:bidi="fr-FR"/>
        </w:rPr>
        <w:t>]</w:t>
      </w:r>
    </w:p>
    <w:p w14:paraId="45C53163" w14:textId="77777777" w:rsidR="00250C0B" w:rsidRPr="006962C7" w:rsidRDefault="00250C0B" w:rsidP="00250C0B">
      <w:pPr>
        <w:spacing w:before="120" w:after="120"/>
        <w:ind w:left="1440" w:hanging="1440"/>
        <w:jc w:val="both"/>
        <w:rPr>
          <w:sz w:val="24"/>
          <w:lang w:eastAsia="fr-FR" w:bidi="fr-FR"/>
        </w:rPr>
      </w:pPr>
      <w:r w:rsidRPr="006962C7">
        <w:rPr>
          <w:sz w:val="24"/>
          <w:lang w:eastAsia="fr-FR" w:bidi="fr-FR"/>
        </w:rPr>
        <w:t>Chapitre VIII</w:t>
      </w:r>
      <w:r>
        <w:rPr>
          <w:sz w:val="24"/>
          <w:lang w:eastAsia="fr-FR" w:bidi="fr-FR"/>
        </w:rPr>
        <w:t>.</w:t>
      </w:r>
      <w:r>
        <w:rPr>
          <w:sz w:val="24"/>
          <w:lang w:eastAsia="fr-FR" w:bidi="fr-FR"/>
        </w:rPr>
        <w:tab/>
      </w:r>
      <w:r w:rsidRPr="006962C7">
        <w:rPr>
          <w:sz w:val="24"/>
          <w:lang w:eastAsia="fr-FR" w:bidi="fr-FR"/>
        </w:rPr>
        <w:t>Bernard Champaloux</w:t>
      </w:r>
      <w:r>
        <w:rPr>
          <w:sz w:val="24"/>
          <w:lang w:eastAsia="fr-FR" w:bidi="fr-FR"/>
        </w:rPr>
        <w:t>, “</w:t>
      </w:r>
      <w:hyperlink w:anchor="Systeme_sante_pt_2_chap_VIII" w:history="1">
        <w:r w:rsidRPr="00A61819">
          <w:rPr>
            <w:rStyle w:val="Hyperlien"/>
            <w:sz w:val="24"/>
            <w:lang w:eastAsia="fr-FR" w:bidi="fr-FR"/>
          </w:rPr>
          <w:t>Les associations équatoriennes d’aide aux personnes atteintes par le VIH/sida</w:t>
        </w:r>
      </w:hyperlink>
      <w:r w:rsidRPr="006962C7">
        <w:rPr>
          <w:sz w:val="24"/>
          <w:lang w:eastAsia="fr-FR" w:bidi="fr-FR"/>
        </w:rPr>
        <w:t>.</w:t>
      </w:r>
      <w:r>
        <w:rPr>
          <w:sz w:val="24"/>
          <w:lang w:eastAsia="fr-FR" w:bidi="fr-FR"/>
        </w:rPr>
        <w:t>” [</w:t>
      </w:r>
      <w:r w:rsidRPr="006962C7">
        <w:rPr>
          <w:sz w:val="24"/>
          <w:lang w:eastAsia="fr-FR" w:bidi="fr-FR"/>
        </w:rPr>
        <w:t>163</w:t>
      </w:r>
      <w:r>
        <w:rPr>
          <w:sz w:val="24"/>
          <w:lang w:eastAsia="fr-FR" w:bidi="fr-FR"/>
        </w:rPr>
        <w:t>]</w:t>
      </w:r>
    </w:p>
    <w:p w14:paraId="39047503" w14:textId="77777777" w:rsidR="00250C0B" w:rsidRPr="006962C7" w:rsidRDefault="00250C0B" w:rsidP="00250C0B">
      <w:pPr>
        <w:spacing w:before="120" w:after="120"/>
        <w:ind w:left="1440" w:hanging="1440"/>
        <w:jc w:val="both"/>
        <w:rPr>
          <w:sz w:val="24"/>
          <w:lang w:eastAsia="fr-FR" w:bidi="fr-FR"/>
        </w:rPr>
      </w:pPr>
      <w:r>
        <w:rPr>
          <w:sz w:val="24"/>
          <w:lang w:eastAsia="fr-FR" w:bidi="fr-FR"/>
        </w:rPr>
        <w:t>Chapitre IX.</w:t>
      </w:r>
      <w:r>
        <w:rPr>
          <w:sz w:val="24"/>
          <w:lang w:eastAsia="fr-FR" w:bidi="fr-FR"/>
        </w:rPr>
        <w:tab/>
      </w:r>
      <w:r w:rsidRPr="006962C7">
        <w:rPr>
          <w:sz w:val="24"/>
          <w:lang w:eastAsia="fr-FR" w:bidi="fr-FR"/>
        </w:rPr>
        <w:t>Frédéric Bourdier</w:t>
      </w:r>
      <w:r>
        <w:rPr>
          <w:sz w:val="24"/>
          <w:lang w:eastAsia="fr-FR" w:bidi="fr-FR"/>
        </w:rPr>
        <w:t>, “</w:t>
      </w:r>
      <w:hyperlink w:anchor="Systeme_sante_pt_2_chap_IX" w:history="1">
        <w:r w:rsidRPr="00A61819">
          <w:rPr>
            <w:rStyle w:val="Hyperlien"/>
            <w:sz w:val="24"/>
            <w:lang w:eastAsia="fr-FR" w:bidi="fr-FR"/>
          </w:rPr>
          <w:t>Idéo-logiques des prises de décision : le cas des ONG face au gouvernement indien à propos du sida</w:t>
        </w:r>
      </w:hyperlink>
      <w:r w:rsidRPr="006962C7">
        <w:rPr>
          <w:sz w:val="24"/>
          <w:lang w:eastAsia="fr-FR" w:bidi="fr-FR"/>
        </w:rPr>
        <w:t>.</w:t>
      </w:r>
      <w:r>
        <w:rPr>
          <w:sz w:val="24"/>
          <w:lang w:eastAsia="fr-FR" w:bidi="fr-FR"/>
        </w:rPr>
        <w:t>” [</w:t>
      </w:r>
      <w:r w:rsidRPr="006962C7">
        <w:rPr>
          <w:sz w:val="24"/>
          <w:lang w:eastAsia="fr-FR" w:bidi="fr-FR"/>
        </w:rPr>
        <w:t>191</w:t>
      </w:r>
      <w:r>
        <w:rPr>
          <w:sz w:val="24"/>
          <w:lang w:eastAsia="fr-FR" w:bidi="fr-FR"/>
        </w:rPr>
        <w:t>]</w:t>
      </w:r>
    </w:p>
    <w:p w14:paraId="7B09C9F4" w14:textId="77777777" w:rsidR="00250C0B" w:rsidRPr="006962C7" w:rsidRDefault="00250C0B" w:rsidP="00250C0B">
      <w:pPr>
        <w:spacing w:before="120" w:after="120"/>
        <w:ind w:firstLine="0"/>
        <w:jc w:val="both"/>
        <w:rPr>
          <w:sz w:val="24"/>
          <w:lang w:eastAsia="fr-FR" w:bidi="fr-FR"/>
        </w:rPr>
      </w:pPr>
      <w:r w:rsidRPr="006962C7">
        <w:rPr>
          <w:sz w:val="24"/>
          <w:lang w:eastAsia="fr-FR" w:bidi="fr-FR"/>
        </w:rPr>
        <w:t xml:space="preserve"> </w:t>
      </w:r>
    </w:p>
    <w:p w14:paraId="41959BFD" w14:textId="77777777" w:rsidR="00250C0B" w:rsidRPr="006962C7" w:rsidRDefault="00250C0B" w:rsidP="00250C0B">
      <w:pPr>
        <w:spacing w:before="120" w:after="120"/>
        <w:ind w:firstLine="0"/>
        <w:jc w:val="center"/>
        <w:rPr>
          <w:sz w:val="24"/>
          <w:lang w:eastAsia="fr-FR" w:bidi="fr-FR"/>
        </w:rPr>
      </w:pPr>
      <w:r w:rsidRPr="00A61819">
        <w:rPr>
          <w:b/>
          <w:sz w:val="24"/>
          <w:lang w:eastAsia="fr-FR" w:bidi="fr-FR"/>
        </w:rPr>
        <w:t>Troisième partie</w:t>
      </w:r>
      <w:r>
        <w:rPr>
          <w:sz w:val="24"/>
          <w:lang w:eastAsia="fr-FR" w:bidi="fr-FR"/>
        </w:rPr>
        <w:br/>
      </w:r>
      <w:hyperlink w:anchor="Systeme_sante_pt_3" w:history="1">
        <w:r w:rsidRPr="00A61819">
          <w:rPr>
            <w:rStyle w:val="Hyperlien"/>
            <w:sz w:val="24"/>
            <w:lang w:eastAsia="fr-FR" w:bidi="fr-FR"/>
          </w:rPr>
          <w:t>Rapports sociaux dans les institutions de santé</w:t>
        </w:r>
      </w:hyperlink>
      <w:r>
        <w:rPr>
          <w:sz w:val="24"/>
          <w:lang w:eastAsia="fr-FR" w:bidi="fr-FR"/>
        </w:rPr>
        <w:t xml:space="preserve"> [219]</w:t>
      </w:r>
    </w:p>
    <w:p w14:paraId="238E069D" w14:textId="77777777" w:rsidR="00250C0B" w:rsidRDefault="00250C0B" w:rsidP="00250C0B">
      <w:pPr>
        <w:spacing w:before="120" w:after="120"/>
        <w:ind w:left="1440" w:hanging="1440"/>
        <w:jc w:val="both"/>
        <w:rPr>
          <w:sz w:val="24"/>
          <w:lang w:eastAsia="fr-FR" w:bidi="fr-FR"/>
        </w:rPr>
      </w:pPr>
    </w:p>
    <w:p w14:paraId="1AA07660" w14:textId="77777777" w:rsidR="00250C0B" w:rsidRPr="006962C7" w:rsidRDefault="00250C0B" w:rsidP="00250C0B">
      <w:pPr>
        <w:spacing w:before="120" w:after="120"/>
        <w:ind w:left="1440" w:hanging="1440"/>
        <w:jc w:val="both"/>
        <w:rPr>
          <w:sz w:val="24"/>
          <w:lang w:eastAsia="fr-FR" w:bidi="fr-FR"/>
        </w:rPr>
      </w:pPr>
      <w:r w:rsidRPr="006962C7">
        <w:rPr>
          <w:sz w:val="24"/>
          <w:lang w:eastAsia="fr-FR" w:bidi="fr-FR"/>
        </w:rPr>
        <w:t>Chapitre X</w:t>
      </w:r>
      <w:r>
        <w:rPr>
          <w:sz w:val="24"/>
          <w:lang w:eastAsia="fr-FR" w:bidi="fr-FR"/>
        </w:rPr>
        <w:t>.</w:t>
      </w:r>
      <w:r>
        <w:rPr>
          <w:sz w:val="24"/>
          <w:lang w:eastAsia="fr-FR" w:bidi="fr-FR"/>
        </w:rPr>
        <w:tab/>
      </w:r>
      <w:r w:rsidRPr="006962C7">
        <w:rPr>
          <w:sz w:val="24"/>
          <w:lang w:eastAsia="fr-FR" w:bidi="fr-FR"/>
        </w:rPr>
        <w:t>Francine Saillant</w:t>
      </w:r>
      <w:r>
        <w:rPr>
          <w:sz w:val="24"/>
          <w:lang w:eastAsia="fr-FR" w:bidi="fr-FR"/>
        </w:rPr>
        <w:t>, “</w:t>
      </w:r>
      <w:hyperlink w:anchor="Systeme_sante_pt_3_chap_X" w:history="1">
        <w:r w:rsidRPr="00A61819">
          <w:rPr>
            <w:rStyle w:val="Hyperlien"/>
            <w:sz w:val="24"/>
            <w:lang w:eastAsia="fr-FR" w:bidi="fr-FR"/>
          </w:rPr>
          <w:t>Transformations des systèmes de santé et re</w:t>
        </w:r>
        <w:r w:rsidRPr="00A61819">
          <w:rPr>
            <w:rStyle w:val="Hyperlien"/>
            <w:sz w:val="24"/>
            <w:lang w:eastAsia="fr-FR" w:bidi="fr-FR"/>
          </w:rPr>
          <w:t>s</w:t>
        </w:r>
        <w:r w:rsidRPr="00A61819">
          <w:rPr>
            <w:rStyle w:val="Hyperlien"/>
            <w:sz w:val="24"/>
            <w:lang w:eastAsia="fr-FR" w:bidi="fr-FR"/>
          </w:rPr>
          <w:t>ponsabilité des femmes</w:t>
        </w:r>
      </w:hyperlink>
      <w:r w:rsidRPr="006962C7">
        <w:rPr>
          <w:sz w:val="24"/>
          <w:lang w:eastAsia="fr-FR" w:bidi="fr-FR"/>
        </w:rPr>
        <w:t>.</w:t>
      </w:r>
      <w:r>
        <w:rPr>
          <w:sz w:val="24"/>
          <w:lang w:eastAsia="fr-FR" w:bidi="fr-FR"/>
        </w:rPr>
        <w:t>” [</w:t>
      </w:r>
      <w:r w:rsidRPr="006962C7">
        <w:rPr>
          <w:sz w:val="24"/>
          <w:lang w:eastAsia="fr-FR" w:bidi="fr-FR"/>
        </w:rPr>
        <w:t>221</w:t>
      </w:r>
      <w:r>
        <w:rPr>
          <w:sz w:val="24"/>
          <w:lang w:eastAsia="fr-FR" w:bidi="fr-FR"/>
        </w:rPr>
        <w:t>]</w:t>
      </w:r>
    </w:p>
    <w:p w14:paraId="18EA0357" w14:textId="77777777" w:rsidR="00250C0B" w:rsidRPr="006962C7" w:rsidRDefault="00250C0B" w:rsidP="00250C0B">
      <w:pPr>
        <w:spacing w:before="120" w:after="120"/>
        <w:ind w:left="1440" w:hanging="1440"/>
        <w:jc w:val="both"/>
        <w:rPr>
          <w:sz w:val="24"/>
          <w:lang w:eastAsia="fr-FR" w:bidi="fr-FR"/>
        </w:rPr>
      </w:pPr>
      <w:r w:rsidRPr="006962C7">
        <w:rPr>
          <w:sz w:val="24"/>
          <w:lang w:eastAsia="fr-FR" w:bidi="fr-FR"/>
        </w:rPr>
        <w:t>Chapitre XI</w:t>
      </w:r>
      <w:r>
        <w:rPr>
          <w:sz w:val="24"/>
          <w:lang w:eastAsia="fr-FR" w:bidi="fr-FR"/>
        </w:rPr>
        <w:t>.</w:t>
      </w:r>
      <w:r>
        <w:rPr>
          <w:sz w:val="24"/>
          <w:lang w:eastAsia="fr-FR" w:bidi="fr-FR"/>
        </w:rPr>
        <w:tab/>
      </w:r>
      <w:r w:rsidRPr="006962C7">
        <w:rPr>
          <w:sz w:val="24"/>
          <w:lang w:eastAsia="fr-FR" w:bidi="fr-FR"/>
        </w:rPr>
        <w:t>Éric Gagnon</w:t>
      </w:r>
      <w:r>
        <w:rPr>
          <w:sz w:val="24"/>
          <w:lang w:eastAsia="fr-FR" w:bidi="fr-FR"/>
        </w:rPr>
        <w:t>, “</w:t>
      </w:r>
      <w:hyperlink w:anchor="Systeme_sante_pt_3_chap_XI" w:history="1">
        <w:r w:rsidRPr="00A61819">
          <w:rPr>
            <w:rStyle w:val="Hyperlien"/>
            <w:sz w:val="24"/>
            <w:lang w:eastAsia="fr-FR" w:bidi="fr-FR"/>
          </w:rPr>
          <w:t>Soins domestiques et services publics. Une tran</w:t>
        </w:r>
        <w:r w:rsidRPr="00A61819">
          <w:rPr>
            <w:rStyle w:val="Hyperlien"/>
            <w:sz w:val="24"/>
            <w:lang w:eastAsia="fr-FR" w:bidi="fr-FR"/>
          </w:rPr>
          <w:t>s</w:t>
        </w:r>
        <w:r w:rsidRPr="00A61819">
          <w:rPr>
            <w:rStyle w:val="Hyperlien"/>
            <w:sz w:val="24"/>
            <w:lang w:eastAsia="fr-FR" w:bidi="fr-FR"/>
          </w:rPr>
          <w:t>formation de l’espace des soins au Québec</w:t>
        </w:r>
      </w:hyperlink>
      <w:r w:rsidRPr="006962C7">
        <w:rPr>
          <w:sz w:val="24"/>
          <w:lang w:eastAsia="fr-FR" w:bidi="fr-FR"/>
        </w:rPr>
        <w:t>.</w:t>
      </w:r>
      <w:r>
        <w:rPr>
          <w:sz w:val="24"/>
          <w:lang w:eastAsia="fr-FR" w:bidi="fr-FR"/>
        </w:rPr>
        <w:t>” [</w:t>
      </w:r>
      <w:r w:rsidRPr="006962C7">
        <w:rPr>
          <w:sz w:val="24"/>
          <w:lang w:eastAsia="fr-FR" w:bidi="fr-FR"/>
        </w:rPr>
        <w:t>249</w:t>
      </w:r>
      <w:r>
        <w:rPr>
          <w:sz w:val="24"/>
          <w:lang w:eastAsia="fr-FR" w:bidi="fr-FR"/>
        </w:rPr>
        <w:t>]</w:t>
      </w:r>
    </w:p>
    <w:p w14:paraId="648ED880" w14:textId="77777777" w:rsidR="00250C0B" w:rsidRPr="006962C7" w:rsidRDefault="00250C0B" w:rsidP="00250C0B">
      <w:pPr>
        <w:spacing w:before="120" w:after="120"/>
        <w:ind w:left="1440" w:hanging="1440"/>
        <w:jc w:val="both"/>
        <w:rPr>
          <w:sz w:val="24"/>
          <w:lang w:eastAsia="fr-FR" w:bidi="fr-FR"/>
        </w:rPr>
      </w:pPr>
      <w:r>
        <w:rPr>
          <w:sz w:val="24"/>
          <w:lang w:eastAsia="fr-FR" w:bidi="fr-FR"/>
        </w:rPr>
        <w:t>Chapitre XII.</w:t>
      </w:r>
      <w:r>
        <w:rPr>
          <w:sz w:val="24"/>
          <w:lang w:eastAsia="fr-FR" w:bidi="fr-FR"/>
        </w:rPr>
        <w:tab/>
      </w:r>
      <w:r w:rsidRPr="006962C7">
        <w:rPr>
          <w:sz w:val="24"/>
          <w:lang w:eastAsia="fr-FR" w:bidi="fr-FR"/>
        </w:rPr>
        <w:t>Michel Audisio</w:t>
      </w:r>
      <w:r>
        <w:rPr>
          <w:sz w:val="24"/>
          <w:lang w:eastAsia="fr-FR" w:bidi="fr-FR"/>
        </w:rPr>
        <w:t>, “</w:t>
      </w:r>
      <w:hyperlink w:anchor="Systeme_sante_pt_3_chap_XII" w:history="1">
        <w:r w:rsidRPr="00A61819">
          <w:rPr>
            <w:rStyle w:val="Hyperlien"/>
            <w:sz w:val="24"/>
            <w:lang w:eastAsia="fr-FR" w:bidi="fr-FR"/>
          </w:rPr>
          <w:t>De l’institution au terrain, de la maladie à la sa</w:t>
        </w:r>
        <w:r w:rsidRPr="00A61819">
          <w:rPr>
            <w:rStyle w:val="Hyperlien"/>
            <w:sz w:val="24"/>
            <w:lang w:eastAsia="fr-FR" w:bidi="fr-FR"/>
          </w:rPr>
          <w:t>n</w:t>
        </w:r>
        <w:r w:rsidRPr="00A61819">
          <w:rPr>
            <w:rStyle w:val="Hyperlien"/>
            <w:sz w:val="24"/>
            <w:lang w:eastAsia="fr-FR" w:bidi="fr-FR"/>
          </w:rPr>
          <w:t>té mentale</w:t>
        </w:r>
      </w:hyperlink>
      <w:r w:rsidRPr="006962C7">
        <w:rPr>
          <w:sz w:val="24"/>
          <w:lang w:eastAsia="fr-FR" w:bidi="fr-FR"/>
        </w:rPr>
        <w:t>.</w:t>
      </w:r>
      <w:r>
        <w:rPr>
          <w:sz w:val="24"/>
          <w:lang w:eastAsia="fr-FR" w:bidi="fr-FR"/>
        </w:rPr>
        <w:t>” [</w:t>
      </w:r>
      <w:r w:rsidRPr="006962C7">
        <w:rPr>
          <w:sz w:val="24"/>
          <w:lang w:eastAsia="fr-FR" w:bidi="fr-FR"/>
        </w:rPr>
        <w:t>265</w:t>
      </w:r>
      <w:r>
        <w:rPr>
          <w:sz w:val="24"/>
          <w:lang w:eastAsia="fr-FR" w:bidi="fr-FR"/>
        </w:rPr>
        <w:t>]</w:t>
      </w:r>
    </w:p>
    <w:p w14:paraId="571493AB" w14:textId="77777777" w:rsidR="00250C0B" w:rsidRDefault="00250C0B" w:rsidP="00250C0B">
      <w:pPr>
        <w:spacing w:before="120" w:after="120"/>
        <w:ind w:left="1440" w:hanging="1440"/>
        <w:jc w:val="both"/>
        <w:rPr>
          <w:sz w:val="24"/>
          <w:lang w:eastAsia="fr-FR" w:bidi="fr-FR"/>
        </w:rPr>
      </w:pPr>
      <w:r>
        <w:rPr>
          <w:sz w:val="24"/>
          <w:lang w:eastAsia="fr-FR" w:bidi="fr-FR"/>
        </w:rPr>
        <w:t>Chapitre XIII.</w:t>
      </w:r>
      <w:r>
        <w:rPr>
          <w:sz w:val="24"/>
          <w:lang w:eastAsia="fr-FR" w:bidi="fr-FR"/>
        </w:rPr>
        <w:tab/>
      </w:r>
      <w:r w:rsidRPr="006962C7">
        <w:rPr>
          <w:sz w:val="24"/>
          <w:lang w:eastAsia="fr-FR" w:bidi="fr-FR"/>
        </w:rPr>
        <w:t>Hubert Balique</w:t>
      </w:r>
      <w:r>
        <w:rPr>
          <w:sz w:val="24"/>
          <w:lang w:eastAsia="fr-FR" w:bidi="fr-FR"/>
        </w:rPr>
        <w:t>, “</w:t>
      </w:r>
      <w:hyperlink w:anchor="Systeme_sante_pt_3_chap_XIII" w:history="1">
        <w:r w:rsidRPr="00A61819">
          <w:rPr>
            <w:rStyle w:val="Hyperlien"/>
            <w:sz w:val="24"/>
            <w:lang w:eastAsia="fr-FR" w:bidi="fr-FR"/>
          </w:rPr>
          <w:t>Le concept de communauté et ses limites : à pr</w:t>
        </w:r>
        <w:r w:rsidRPr="00A61819">
          <w:rPr>
            <w:rStyle w:val="Hyperlien"/>
            <w:sz w:val="24"/>
            <w:lang w:eastAsia="fr-FR" w:bidi="fr-FR"/>
          </w:rPr>
          <w:t>o</w:t>
        </w:r>
        <w:r w:rsidRPr="00A61819">
          <w:rPr>
            <w:rStyle w:val="Hyperlien"/>
            <w:sz w:val="24"/>
            <w:lang w:eastAsia="fr-FR" w:bidi="fr-FR"/>
          </w:rPr>
          <w:t>pos des centres de santé communautaires du Mali</w:t>
        </w:r>
      </w:hyperlink>
      <w:r w:rsidRPr="006962C7">
        <w:rPr>
          <w:sz w:val="24"/>
          <w:lang w:eastAsia="fr-FR" w:bidi="fr-FR"/>
        </w:rPr>
        <w:t>.</w:t>
      </w:r>
      <w:r>
        <w:rPr>
          <w:sz w:val="24"/>
          <w:lang w:eastAsia="fr-FR" w:bidi="fr-FR"/>
        </w:rPr>
        <w:t>” [</w:t>
      </w:r>
      <w:r w:rsidRPr="006962C7">
        <w:rPr>
          <w:sz w:val="24"/>
          <w:lang w:eastAsia="fr-FR" w:bidi="fr-FR"/>
        </w:rPr>
        <w:t>275</w:t>
      </w:r>
      <w:r>
        <w:rPr>
          <w:sz w:val="24"/>
          <w:lang w:eastAsia="fr-FR" w:bidi="fr-FR"/>
        </w:rPr>
        <w:t>]</w:t>
      </w:r>
    </w:p>
    <w:p w14:paraId="4B71F9E9" w14:textId="77777777" w:rsidR="00250C0B" w:rsidRPr="006962C7" w:rsidRDefault="00250C0B" w:rsidP="00250C0B">
      <w:pPr>
        <w:spacing w:before="120" w:after="120"/>
        <w:ind w:firstLine="0"/>
        <w:jc w:val="both"/>
        <w:rPr>
          <w:sz w:val="24"/>
          <w:lang w:eastAsia="fr-FR" w:bidi="fr-FR"/>
        </w:rPr>
      </w:pPr>
    </w:p>
    <w:p w14:paraId="6E8D43F9" w14:textId="77777777" w:rsidR="00250C0B" w:rsidRPr="006962C7" w:rsidRDefault="00250C0B" w:rsidP="00250C0B">
      <w:pPr>
        <w:spacing w:before="120" w:after="120"/>
        <w:ind w:firstLine="0"/>
        <w:jc w:val="center"/>
        <w:rPr>
          <w:sz w:val="24"/>
          <w:lang w:eastAsia="fr-FR" w:bidi="fr-FR"/>
        </w:rPr>
      </w:pPr>
      <w:r w:rsidRPr="00A61819">
        <w:rPr>
          <w:b/>
          <w:sz w:val="24"/>
          <w:lang w:eastAsia="fr-FR" w:bidi="fr-FR"/>
        </w:rPr>
        <w:t>Quatrième partie</w:t>
      </w:r>
      <w:r>
        <w:rPr>
          <w:sz w:val="24"/>
          <w:lang w:eastAsia="fr-FR" w:bidi="fr-FR"/>
        </w:rPr>
        <w:br/>
      </w:r>
      <w:hyperlink w:anchor="Systeme_sante_pt_4" w:history="1">
        <w:r w:rsidRPr="00A61819">
          <w:rPr>
            <w:rStyle w:val="Hyperlien"/>
            <w:sz w:val="24"/>
            <w:lang w:eastAsia="fr-FR" w:bidi="fr-FR"/>
          </w:rPr>
          <w:t>Logiques et pratiques de la maladie</w:t>
        </w:r>
      </w:hyperlink>
      <w:r>
        <w:rPr>
          <w:sz w:val="24"/>
          <w:lang w:eastAsia="fr-FR" w:bidi="fr-FR"/>
        </w:rPr>
        <w:t xml:space="preserve"> [285]</w:t>
      </w:r>
    </w:p>
    <w:p w14:paraId="3C75899D" w14:textId="77777777" w:rsidR="00250C0B" w:rsidRDefault="00250C0B" w:rsidP="00250C0B">
      <w:pPr>
        <w:spacing w:before="120" w:after="120"/>
        <w:ind w:firstLine="0"/>
        <w:jc w:val="both"/>
        <w:rPr>
          <w:sz w:val="24"/>
          <w:lang w:eastAsia="fr-FR" w:bidi="fr-FR"/>
        </w:rPr>
      </w:pPr>
    </w:p>
    <w:p w14:paraId="042D2414" w14:textId="77777777" w:rsidR="00250C0B" w:rsidRPr="006962C7" w:rsidRDefault="00250C0B" w:rsidP="00250C0B">
      <w:pPr>
        <w:spacing w:before="120" w:after="120"/>
        <w:ind w:left="1440" w:hanging="1440"/>
        <w:jc w:val="both"/>
        <w:rPr>
          <w:sz w:val="24"/>
          <w:lang w:eastAsia="fr-FR" w:bidi="fr-FR"/>
        </w:rPr>
      </w:pPr>
      <w:r w:rsidRPr="006962C7">
        <w:rPr>
          <w:sz w:val="24"/>
          <w:lang w:eastAsia="fr-FR" w:bidi="fr-FR"/>
        </w:rPr>
        <w:t>Chapitre XIV</w:t>
      </w:r>
      <w:r>
        <w:rPr>
          <w:sz w:val="24"/>
          <w:lang w:eastAsia="fr-FR" w:bidi="fr-FR"/>
        </w:rPr>
        <w:t>.</w:t>
      </w:r>
      <w:r>
        <w:rPr>
          <w:sz w:val="24"/>
          <w:lang w:eastAsia="fr-FR" w:bidi="fr-FR"/>
        </w:rPr>
        <w:tab/>
      </w:r>
      <w:r w:rsidRPr="006962C7">
        <w:rPr>
          <w:sz w:val="24"/>
          <w:lang w:eastAsia="fr-FR" w:bidi="fr-FR"/>
        </w:rPr>
        <w:t>Monique</w:t>
      </w:r>
      <w:r>
        <w:rPr>
          <w:sz w:val="24"/>
          <w:lang w:eastAsia="fr-FR" w:bidi="fr-FR"/>
        </w:rPr>
        <w:t xml:space="preserve"> </w:t>
      </w:r>
      <w:r w:rsidRPr="006962C7">
        <w:rPr>
          <w:sz w:val="24"/>
          <w:lang w:eastAsia="fr-FR" w:bidi="fr-FR"/>
        </w:rPr>
        <w:t>Sélim</w:t>
      </w:r>
      <w:r>
        <w:rPr>
          <w:sz w:val="24"/>
          <w:lang w:eastAsia="fr-FR" w:bidi="fr-FR"/>
        </w:rPr>
        <w:t>, “</w:t>
      </w:r>
      <w:hyperlink w:anchor="Systeme_sante_pt_4_chap_XIV" w:history="1">
        <w:r w:rsidRPr="00A61819">
          <w:rPr>
            <w:rStyle w:val="Hyperlien"/>
            <w:sz w:val="24"/>
            <w:lang w:eastAsia="fr-FR" w:bidi="fr-FR"/>
          </w:rPr>
          <w:t>Les brèches symboliques de la maladie dans le socialisme de marché</w:t>
        </w:r>
      </w:hyperlink>
      <w:r>
        <w:rPr>
          <w:sz w:val="24"/>
          <w:lang w:eastAsia="fr-FR" w:bidi="fr-FR"/>
        </w:rPr>
        <w:t>.” [2</w:t>
      </w:r>
      <w:r w:rsidRPr="006962C7">
        <w:rPr>
          <w:sz w:val="24"/>
          <w:lang w:eastAsia="fr-FR" w:bidi="fr-FR"/>
        </w:rPr>
        <w:t>87</w:t>
      </w:r>
      <w:r>
        <w:rPr>
          <w:sz w:val="24"/>
          <w:lang w:eastAsia="fr-FR" w:bidi="fr-FR"/>
        </w:rPr>
        <w:t>]</w:t>
      </w:r>
    </w:p>
    <w:p w14:paraId="52CDD726" w14:textId="77777777" w:rsidR="00250C0B" w:rsidRPr="006962C7" w:rsidRDefault="00250C0B" w:rsidP="00250C0B">
      <w:pPr>
        <w:spacing w:before="120" w:after="120"/>
        <w:ind w:left="1440" w:hanging="1440"/>
        <w:jc w:val="both"/>
        <w:rPr>
          <w:sz w:val="24"/>
          <w:lang w:eastAsia="fr-FR" w:bidi="fr-FR"/>
        </w:rPr>
      </w:pPr>
      <w:r>
        <w:rPr>
          <w:sz w:val="24"/>
          <w:lang w:eastAsia="fr-FR" w:bidi="fr-FR"/>
        </w:rPr>
        <w:t>Chapitre XV.</w:t>
      </w:r>
      <w:r>
        <w:rPr>
          <w:sz w:val="24"/>
          <w:lang w:eastAsia="fr-FR" w:bidi="fr-FR"/>
        </w:rPr>
        <w:tab/>
      </w:r>
      <w:r w:rsidRPr="006962C7">
        <w:rPr>
          <w:sz w:val="24"/>
          <w:lang w:eastAsia="fr-FR" w:bidi="fr-FR"/>
        </w:rPr>
        <w:t>Abdessamad Dialmy</w:t>
      </w:r>
      <w:r>
        <w:rPr>
          <w:sz w:val="24"/>
          <w:lang w:eastAsia="fr-FR" w:bidi="fr-FR"/>
        </w:rPr>
        <w:t>, “</w:t>
      </w:r>
      <w:hyperlink w:anchor="Systeme_sante_pt_4_chap_XV" w:history="1">
        <w:r w:rsidRPr="00A61819">
          <w:rPr>
            <w:rStyle w:val="Hyperlien"/>
            <w:sz w:val="24"/>
            <w:lang w:eastAsia="fr-FR" w:bidi="fr-FR"/>
          </w:rPr>
          <w:t>Anthropologie des MST-sida au Maroc. Existe-t-il une politique de santé sexuelle ?</w:t>
        </w:r>
      </w:hyperlink>
      <w:r>
        <w:rPr>
          <w:sz w:val="24"/>
          <w:lang w:eastAsia="fr-FR" w:bidi="fr-FR"/>
        </w:rPr>
        <w:t>” [</w:t>
      </w:r>
      <w:r w:rsidRPr="006962C7">
        <w:rPr>
          <w:sz w:val="24"/>
          <w:lang w:eastAsia="fr-FR" w:bidi="fr-FR"/>
        </w:rPr>
        <w:t>301</w:t>
      </w:r>
      <w:r>
        <w:rPr>
          <w:sz w:val="24"/>
          <w:lang w:eastAsia="fr-FR" w:bidi="fr-FR"/>
        </w:rPr>
        <w:t>]</w:t>
      </w:r>
    </w:p>
    <w:p w14:paraId="3DC3BC60" w14:textId="77777777" w:rsidR="00250C0B" w:rsidRPr="006962C7" w:rsidRDefault="00250C0B" w:rsidP="00250C0B">
      <w:pPr>
        <w:spacing w:before="120" w:after="120"/>
        <w:ind w:left="1440" w:hanging="1440"/>
        <w:jc w:val="both"/>
        <w:rPr>
          <w:sz w:val="24"/>
          <w:lang w:eastAsia="fr-FR" w:bidi="fr-FR"/>
        </w:rPr>
      </w:pPr>
      <w:r w:rsidRPr="006962C7">
        <w:rPr>
          <w:sz w:val="24"/>
          <w:lang w:eastAsia="fr-FR" w:bidi="fr-FR"/>
        </w:rPr>
        <w:t>C</w:t>
      </w:r>
      <w:r>
        <w:rPr>
          <w:sz w:val="24"/>
          <w:lang w:eastAsia="fr-FR" w:bidi="fr-FR"/>
        </w:rPr>
        <w:t>hapitre XVI.</w:t>
      </w:r>
      <w:r>
        <w:rPr>
          <w:sz w:val="24"/>
          <w:lang w:eastAsia="fr-FR" w:bidi="fr-FR"/>
        </w:rPr>
        <w:tab/>
      </w:r>
      <w:r w:rsidRPr="006962C7">
        <w:rPr>
          <w:sz w:val="24"/>
          <w:lang w:eastAsia="fr-FR" w:bidi="fr-FR"/>
        </w:rPr>
        <w:t>Olivier Douville,</w:t>
      </w:r>
      <w:r>
        <w:rPr>
          <w:sz w:val="24"/>
          <w:lang w:eastAsia="fr-FR" w:bidi="fr-FR"/>
        </w:rPr>
        <w:t xml:space="preserve"> </w:t>
      </w:r>
      <w:r w:rsidRPr="006962C7">
        <w:rPr>
          <w:sz w:val="24"/>
          <w:lang w:eastAsia="fr-FR" w:bidi="fr-FR"/>
        </w:rPr>
        <w:t>Allioun Blondin-Diop</w:t>
      </w:r>
      <w:r>
        <w:rPr>
          <w:sz w:val="24"/>
          <w:lang w:eastAsia="fr-FR" w:bidi="fr-FR"/>
        </w:rPr>
        <w:t>, “</w:t>
      </w:r>
      <w:hyperlink w:anchor="Systeme_sante_pt_4_chap_XVI" w:history="1">
        <w:r w:rsidRPr="00A61819">
          <w:rPr>
            <w:rStyle w:val="Hyperlien"/>
            <w:sz w:val="24"/>
            <w:lang w:eastAsia="fr-FR" w:bidi="fr-FR"/>
          </w:rPr>
          <w:t>Recherches sur les pa</w:t>
        </w:r>
        <w:r w:rsidRPr="00A61819">
          <w:rPr>
            <w:rStyle w:val="Hyperlien"/>
            <w:sz w:val="24"/>
            <w:lang w:eastAsia="fr-FR" w:bidi="fr-FR"/>
          </w:rPr>
          <w:t>r</w:t>
        </w:r>
        <w:r w:rsidRPr="00A61819">
          <w:rPr>
            <w:rStyle w:val="Hyperlien"/>
            <w:sz w:val="24"/>
            <w:lang w:eastAsia="fr-FR" w:bidi="fr-FR"/>
          </w:rPr>
          <w:t>cours de soin de patients africains séropositifs en France</w:t>
        </w:r>
      </w:hyperlink>
      <w:r>
        <w:rPr>
          <w:sz w:val="24"/>
          <w:lang w:eastAsia="fr-FR" w:bidi="fr-FR"/>
        </w:rPr>
        <w:t>.” [</w:t>
      </w:r>
      <w:r w:rsidRPr="006962C7">
        <w:rPr>
          <w:sz w:val="24"/>
          <w:lang w:eastAsia="fr-FR" w:bidi="fr-FR"/>
        </w:rPr>
        <w:t>329</w:t>
      </w:r>
      <w:r>
        <w:rPr>
          <w:sz w:val="24"/>
          <w:lang w:eastAsia="fr-FR" w:bidi="fr-FR"/>
        </w:rPr>
        <w:t>]</w:t>
      </w:r>
    </w:p>
    <w:p w14:paraId="191E741D" w14:textId="77777777" w:rsidR="00250C0B" w:rsidRDefault="00250C0B" w:rsidP="00250C0B">
      <w:pPr>
        <w:spacing w:before="120" w:after="120"/>
        <w:ind w:firstLine="0"/>
        <w:jc w:val="both"/>
        <w:rPr>
          <w:sz w:val="24"/>
          <w:lang w:eastAsia="fr-FR" w:bidi="fr-FR"/>
        </w:rPr>
      </w:pPr>
    </w:p>
    <w:p w14:paraId="405929B8" w14:textId="77777777" w:rsidR="00250C0B" w:rsidRPr="006962C7" w:rsidRDefault="00250C0B" w:rsidP="00250C0B">
      <w:pPr>
        <w:spacing w:before="120" w:after="120"/>
        <w:ind w:firstLine="0"/>
        <w:jc w:val="both"/>
        <w:rPr>
          <w:sz w:val="24"/>
          <w:lang w:eastAsia="fr-FR" w:bidi="fr-FR"/>
        </w:rPr>
      </w:pPr>
      <w:r w:rsidRPr="006962C7">
        <w:rPr>
          <w:sz w:val="24"/>
          <w:lang w:eastAsia="fr-FR" w:bidi="fr-FR"/>
        </w:rPr>
        <w:t>Jean Benoist</w:t>
      </w:r>
      <w:r>
        <w:rPr>
          <w:sz w:val="24"/>
          <w:lang w:eastAsia="fr-FR" w:bidi="fr-FR"/>
        </w:rPr>
        <w:t xml:space="preserve">, </w:t>
      </w:r>
      <w:hyperlink w:anchor="Systeme_sante_conclusion" w:history="1">
        <w:r w:rsidRPr="00A61819">
          <w:rPr>
            <w:rStyle w:val="Hyperlien"/>
            <w:sz w:val="24"/>
            <w:lang w:eastAsia="fr-FR" w:bidi="fr-FR"/>
          </w:rPr>
          <w:t>Conclusion </w:t>
        </w:r>
      </w:hyperlink>
      <w:r w:rsidRPr="006962C7">
        <w:rPr>
          <w:sz w:val="24"/>
          <w:lang w:eastAsia="fr-FR" w:bidi="fr-FR"/>
        </w:rPr>
        <w:t xml:space="preserve">: </w:t>
      </w:r>
      <w:r>
        <w:rPr>
          <w:sz w:val="24"/>
          <w:lang w:eastAsia="fr-FR" w:bidi="fr-FR"/>
        </w:rPr>
        <w:t>“</w:t>
      </w:r>
      <w:r w:rsidRPr="006962C7">
        <w:rPr>
          <w:sz w:val="24"/>
          <w:lang w:eastAsia="fr-FR" w:bidi="fr-FR"/>
        </w:rPr>
        <w:t>Perspectives en guise de clôture.</w:t>
      </w:r>
      <w:r>
        <w:rPr>
          <w:sz w:val="24"/>
          <w:lang w:eastAsia="fr-FR" w:bidi="fr-FR"/>
        </w:rPr>
        <w:t>” [</w:t>
      </w:r>
      <w:r w:rsidRPr="006962C7">
        <w:rPr>
          <w:sz w:val="24"/>
          <w:lang w:eastAsia="fr-FR" w:bidi="fr-FR"/>
        </w:rPr>
        <w:t>345</w:t>
      </w:r>
      <w:r>
        <w:rPr>
          <w:sz w:val="24"/>
          <w:lang w:eastAsia="fr-FR" w:bidi="fr-FR"/>
        </w:rPr>
        <w:t>]</w:t>
      </w:r>
    </w:p>
    <w:p w14:paraId="37A23FA0" w14:textId="77777777" w:rsidR="00250C0B" w:rsidRDefault="00250C0B" w:rsidP="00250C0B">
      <w:pPr>
        <w:spacing w:before="120" w:after="120"/>
        <w:jc w:val="both"/>
      </w:pPr>
    </w:p>
    <w:p w14:paraId="666FB769" w14:textId="77777777" w:rsidR="00250C0B" w:rsidRPr="00EC4E48" w:rsidRDefault="00250C0B" w:rsidP="00250C0B">
      <w:pPr>
        <w:spacing w:before="120" w:after="120"/>
        <w:ind w:firstLine="0"/>
        <w:jc w:val="both"/>
        <w:rPr>
          <w:sz w:val="24"/>
          <w:lang w:eastAsia="fr-FR" w:bidi="fr-FR"/>
        </w:rPr>
      </w:pPr>
      <w:hyperlink w:anchor="Systeme_sante_auteurs" w:history="1">
        <w:r w:rsidRPr="00A61819">
          <w:rPr>
            <w:rStyle w:val="Hyperlien"/>
            <w:sz w:val="24"/>
            <w:lang w:eastAsia="fr-FR" w:bidi="fr-FR"/>
          </w:rPr>
          <w:t>Les auteurs</w:t>
        </w:r>
      </w:hyperlink>
      <w:r w:rsidRPr="00EC4E48">
        <w:rPr>
          <w:sz w:val="24"/>
          <w:lang w:eastAsia="fr-FR" w:bidi="fr-FR"/>
        </w:rPr>
        <w:t xml:space="preserve"> [355]</w:t>
      </w:r>
    </w:p>
    <w:p w14:paraId="66DC32A0" w14:textId="77777777" w:rsidR="00250C0B" w:rsidRPr="00E07116" w:rsidRDefault="00250C0B" w:rsidP="00250C0B">
      <w:pPr>
        <w:pStyle w:val="p"/>
      </w:pPr>
      <w:r w:rsidRPr="00E07116">
        <w:br w:type="page"/>
        <w:t>[</w:t>
      </w:r>
      <w:r>
        <w:t>5</w:t>
      </w:r>
      <w:r w:rsidRPr="00E07116">
        <w:t>]</w:t>
      </w:r>
    </w:p>
    <w:p w14:paraId="288F0B27" w14:textId="77777777" w:rsidR="00250C0B" w:rsidRPr="00E07116" w:rsidRDefault="00250C0B" w:rsidP="00250C0B">
      <w:pPr>
        <w:jc w:val="both"/>
      </w:pPr>
    </w:p>
    <w:p w14:paraId="12ABA7A5" w14:textId="77777777" w:rsidR="00250C0B" w:rsidRPr="00E07116" w:rsidRDefault="00250C0B" w:rsidP="00250C0B">
      <w:pPr>
        <w:jc w:val="both"/>
      </w:pPr>
    </w:p>
    <w:p w14:paraId="5E4B1B90" w14:textId="77777777" w:rsidR="00250C0B" w:rsidRPr="00E07116" w:rsidRDefault="00250C0B" w:rsidP="00250C0B">
      <w:pPr>
        <w:jc w:val="both"/>
      </w:pPr>
    </w:p>
    <w:p w14:paraId="026D4D1E" w14:textId="77777777" w:rsidR="00250C0B" w:rsidRPr="00DC733D" w:rsidRDefault="00250C0B" w:rsidP="00250C0B">
      <w:pPr>
        <w:spacing w:after="120"/>
        <w:ind w:firstLine="0"/>
        <w:jc w:val="center"/>
        <w:rPr>
          <w:sz w:val="24"/>
        </w:rPr>
      </w:pPr>
      <w:bookmarkStart w:id="2" w:name="Systeme_sante_intro"/>
      <w:r>
        <w:rPr>
          <w:b/>
          <w:sz w:val="24"/>
        </w:rPr>
        <w:t>Systèmes et politiques de santé</w:t>
      </w:r>
      <w:r w:rsidRPr="00DC733D">
        <w:rPr>
          <w:sz w:val="24"/>
        </w:rPr>
        <w:t>.</w:t>
      </w:r>
      <w:r w:rsidRPr="00DC733D">
        <w:rPr>
          <w:sz w:val="24"/>
        </w:rPr>
        <w:br/>
      </w:r>
      <w:r>
        <w:rPr>
          <w:i/>
          <w:sz w:val="24"/>
        </w:rPr>
        <w:t>De la santé publique à l’anthropologie</w:t>
      </w:r>
      <w:r w:rsidRPr="00DC733D">
        <w:rPr>
          <w:i/>
          <w:sz w:val="24"/>
        </w:rPr>
        <w:t>.</w:t>
      </w:r>
    </w:p>
    <w:p w14:paraId="3634174B" w14:textId="77777777" w:rsidR="00250C0B" w:rsidRPr="00384B20" w:rsidRDefault="00250C0B" w:rsidP="00250C0B">
      <w:pPr>
        <w:pStyle w:val="planchest"/>
      </w:pPr>
      <w:r>
        <w:t>INTRODUCTION</w:t>
      </w:r>
    </w:p>
    <w:bookmarkEnd w:id="2"/>
    <w:p w14:paraId="076E7636" w14:textId="77777777" w:rsidR="00250C0B" w:rsidRPr="00E07116" w:rsidRDefault="00250C0B" w:rsidP="00250C0B">
      <w:pPr>
        <w:jc w:val="both"/>
      </w:pPr>
    </w:p>
    <w:p w14:paraId="33B9B78E" w14:textId="77777777" w:rsidR="00250C0B" w:rsidRPr="00C727BB" w:rsidRDefault="00250C0B" w:rsidP="00250C0B">
      <w:pPr>
        <w:jc w:val="center"/>
        <w:rPr>
          <w:sz w:val="32"/>
        </w:rPr>
      </w:pPr>
      <w:r>
        <w:rPr>
          <w:bCs/>
          <w:sz w:val="32"/>
        </w:rPr>
        <w:t>“</w:t>
      </w:r>
      <w:r w:rsidRPr="00C727BB">
        <w:rPr>
          <w:bCs/>
          <w:sz w:val="32"/>
        </w:rPr>
        <w:t>Pour une anthropologie de la santé</w:t>
      </w:r>
      <w:r>
        <w:rPr>
          <w:bCs/>
          <w:sz w:val="32"/>
        </w:rPr>
        <w:br/>
      </w:r>
      <w:r w:rsidRPr="00C727BB">
        <w:rPr>
          <w:bCs/>
          <w:sz w:val="32"/>
        </w:rPr>
        <w:t>en sociétés</w:t>
      </w:r>
      <w:r>
        <w:rPr>
          <w:bCs/>
          <w:sz w:val="32"/>
        </w:rPr>
        <w:t>.”</w:t>
      </w:r>
    </w:p>
    <w:p w14:paraId="76C3966D" w14:textId="77777777" w:rsidR="00250C0B" w:rsidRDefault="00250C0B" w:rsidP="00250C0B">
      <w:pPr>
        <w:spacing w:before="120" w:after="120"/>
        <w:jc w:val="both"/>
      </w:pPr>
    </w:p>
    <w:p w14:paraId="486EDD9E" w14:textId="77777777" w:rsidR="00250C0B" w:rsidRPr="00282EB1" w:rsidRDefault="00250C0B" w:rsidP="00250C0B">
      <w:pPr>
        <w:pStyle w:val="suite"/>
      </w:pPr>
      <w:r w:rsidRPr="00282EB1">
        <w:t xml:space="preserve">Bernard </w:t>
      </w:r>
      <w:r>
        <w:t>HOURS</w:t>
      </w:r>
    </w:p>
    <w:p w14:paraId="6038C05A" w14:textId="77777777" w:rsidR="00250C0B" w:rsidRPr="00E07116" w:rsidRDefault="00250C0B" w:rsidP="00250C0B">
      <w:pPr>
        <w:jc w:val="both"/>
      </w:pPr>
    </w:p>
    <w:p w14:paraId="7C38213F" w14:textId="77777777" w:rsidR="00250C0B" w:rsidRPr="00E07116" w:rsidRDefault="00250C0B" w:rsidP="00250C0B">
      <w:pPr>
        <w:jc w:val="both"/>
      </w:pPr>
    </w:p>
    <w:p w14:paraId="106064F3" w14:textId="77777777" w:rsidR="00250C0B" w:rsidRPr="00E07116" w:rsidRDefault="00250C0B" w:rsidP="00250C0B">
      <w:pPr>
        <w:jc w:val="both"/>
      </w:pPr>
    </w:p>
    <w:p w14:paraId="5D0D89E1" w14:textId="77777777" w:rsidR="00250C0B" w:rsidRPr="00E07116" w:rsidRDefault="00250C0B" w:rsidP="00250C0B">
      <w:pPr>
        <w:jc w:val="both"/>
      </w:pPr>
    </w:p>
    <w:p w14:paraId="6B6F6124" w14:textId="77777777" w:rsidR="00250C0B" w:rsidRPr="00384B20" w:rsidRDefault="00250C0B" w:rsidP="00250C0B">
      <w:pPr>
        <w:ind w:right="90" w:firstLine="0"/>
        <w:jc w:val="both"/>
        <w:rPr>
          <w:sz w:val="20"/>
        </w:rPr>
      </w:pPr>
      <w:hyperlink w:anchor="tdm" w:history="1">
        <w:r w:rsidRPr="00384B20">
          <w:rPr>
            <w:rStyle w:val="Hyperlien"/>
            <w:sz w:val="20"/>
          </w:rPr>
          <w:t>Retour à la table des matières</w:t>
        </w:r>
      </w:hyperlink>
    </w:p>
    <w:p w14:paraId="2AEE8B34" w14:textId="77777777" w:rsidR="00250C0B" w:rsidRPr="00282EB1" w:rsidRDefault="00250C0B" w:rsidP="00250C0B">
      <w:pPr>
        <w:spacing w:before="120" w:after="120"/>
        <w:jc w:val="both"/>
      </w:pPr>
      <w:r w:rsidRPr="00282EB1">
        <w:rPr>
          <w:lang w:eastAsia="fr-FR" w:bidi="fr-FR"/>
        </w:rPr>
        <w:t>La santé ne concerne plus la gestion individuelle du corps, ni le seul corps individuel. La santé publique tran</w:t>
      </w:r>
      <w:r w:rsidRPr="00282EB1">
        <w:rPr>
          <w:lang w:eastAsia="fr-FR" w:bidi="fr-FR"/>
        </w:rPr>
        <w:t>s</w:t>
      </w:r>
      <w:r w:rsidRPr="00282EB1">
        <w:rPr>
          <w:lang w:eastAsia="fr-FR" w:bidi="fr-FR"/>
        </w:rPr>
        <w:t>forme l’objet de la santé en corps socialisé et corps social normalisé. Lorsqu’elle devient un droit et un devoir, la santé fait l’objet d’une mutation majeure qui se déroule désormais très explicitement, à notre époque et sous nos yeux.</w:t>
      </w:r>
    </w:p>
    <w:p w14:paraId="1C5F1DBD" w14:textId="77777777" w:rsidR="00250C0B" w:rsidRPr="00282EB1" w:rsidRDefault="00250C0B" w:rsidP="00250C0B">
      <w:pPr>
        <w:spacing w:before="120" w:after="120"/>
        <w:jc w:val="both"/>
      </w:pPr>
      <w:r w:rsidRPr="00282EB1">
        <w:rPr>
          <w:lang w:eastAsia="fr-FR" w:bidi="fr-FR"/>
        </w:rPr>
        <w:t>En moins de deux décennies, la maladie, objet d’élection de l’anthropologie, a dû faire une place croissante aux sy</w:t>
      </w:r>
      <w:r w:rsidRPr="00282EB1">
        <w:rPr>
          <w:lang w:eastAsia="fr-FR" w:bidi="fr-FR"/>
        </w:rPr>
        <w:t>s</w:t>
      </w:r>
      <w:r w:rsidRPr="00282EB1">
        <w:rPr>
          <w:lang w:eastAsia="fr-FR" w:bidi="fr-FR"/>
        </w:rPr>
        <w:t>tèmes de santé où s’observent des logiques sociales et institutionnelles qui ont tran</w:t>
      </w:r>
      <w:r w:rsidRPr="00282EB1">
        <w:rPr>
          <w:lang w:eastAsia="fr-FR" w:bidi="fr-FR"/>
        </w:rPr>
        <w:t>s</w:t>
      </w:r>
      <w:r w:rsidRPr="00282EB1">
        <w:rPr>
          <w:lang w:eastAsia="fr-FR" w:bidi="fr-FR"/>
        </w:rPr>
        <w:t>formé le rapport thérapeutique a</w:t>
      </w:r>
      <w:r w:rsidRPr="00282EB1">
        <w:rPr>
          <w:lang w:eastAsia="fr-FR" w:bidi="fr-FR"/>
        </w:rPr>
        <w:t>u</w:t>
      </w:r>
      <w:r w:rsidRPr="00282EB1">
        <w:rPr>
          <w:lang w:eastAsia="fr-FR" w:bidi="fr-FR"/>
        </w:rPr>
        <w:t>tour de la maladie en tentative de planification de la santé. Cela constitue un projet politique global e</w:t>
      </w:r>
      <w:r w:rsidRPr="00282EB1">
        <w:rPr>
          <w:lang w:eastAsia="fr-FR" w:bidi="fr-FR"/>
        </w:rPr>
        <w:t>x</w:t>
      </w:r>
      <w:r w:rsidRPr="00282EB1">
        <w:rPr>
          <w:lang w:eastAsia="fr-FR" w:bidi="fr-FR"/>
        </w:rPr>
        <w:t>trêmement rad</w:t>
      </w:r>
      <w:r w:rsidRPr="00282EB1">
        <w:rPr>
          <w:lang w:eastAsia="fr-FR" w:bidi="fr-FR"/>
        </w:rPr>
        <w:t>i</w:t>
      </w:r>
      <w:r w:rsidRPr="00282EB1">
        <w:rPr>
          <w:lang w:eastAsia="fr-FR" w:bidi="fr-FR"/>
        </w:rPr>
        <w:t>cal, même si toutes les sociétés ne sont pas situées au même point d’un processus désormais bien clair, dans une vision m</w:t>
      </w:r>
      <w:r w:rsidRPr="00282EB1">
        <w:rPr>
          <w:lang w:eastAsia="fr-FR" w:bidi="fr-FR"/>
        </w:rPr>
        <w:t>a</w:t>
      </w:r>
      <w:r w:rsidRPr="00282EB1">
        <w:rPr>
          <w:lang w:eastAsia="fr-FR" w:bidi="fr-FR"/>
        </w:rPr>
        <w:t>nagériale ou technocratique de la santé des ho</w:t>
      </w:r>
      <w:r w:rsidRPr="00282EB1">
        <w:rPr>
          <w:lang w:eastAsia="fr-FR" w:bidi="fr-FR"/>
        </w:rPr>
        <w:t>m</w:t>
      </w:r>
      <w:r w:rsidRPr="00282EB1">
        <w:rPr>
          <w:lang w:eastAsia="fr-FR" w:bidi="fr-FR"/>
        </w:rPr>
        <w:t>mes. Cet article ne prétend pas qu’il n’y a plus lieu d’étudier les r</w:t>
      </w:r>
      <w:r w:rsidRPr="00282EB1">
        <w:rPr>
          <w:lang w:eastAsia="fr-FR" w:bidi="fr-FR"/>
        </w:rPr>
        <w:t>e</w:t>
      </w:r>
      <w:r w:rsidRPr="00282EB1">
        <w:rPr>
          <w:lang w:eastAsia="fr-FR" w:bidi="fr-FR"/>
        </w:rPr>
        <w:t>gistres antérieurs d’interprétation du mal, ou les pratiques passées et les revivalismes observés. Il se penche sur la sa</w:t>
      </w:r>
      <w:r w:rsidRPr="00282EB1">
        <w:rPr>
          <w:lang w:eastAsia="fr-FR" w:bidi="fr-FR"/>
        </w:rPr>
        <w:t>n</w:t>
      </w:r>
      <w:r w:rsidRPr="00282EB1">
        <w:rPr>
          <w:lang w:eastAsia="fr-FR" w:bidi="fr-FR"/>
        </w:rPr>
        <w:t>té comme objet de l’anthropologie, objet nouveau dans une large mesure dès lors que se manifestent des évolutions extrêmement rapides dans ce domaine dont l’une des pri</w:t>
      </w:r>
      <w:r w:rsidRPr="00282EB1">
        <w:rPr>
          <w:lang w:eastAsia="fr-FR" w:bidi="fr-FR"/>
        </w:rPr>
        <w:t>n</w:t>
      </w:r>
      <w:r w:rsidRPr="00282EB1">
        <w:rPr>
          <w:lang w:eastAsia="fr-FR" w:bidi="fr-FR"/>
        </w:rPr>
        <w:t>cipales est peut-être que la maladie devient progressivement une si</w:t>
      </w:r>
      <w:r w:rsidRPr="00282EB1">
        <w:rPr>
          <w:lang w:eastAsia="fr-FR" w:bidi="fr-FR"/>
        </w:rPr>
        <w:t>m</w:t>
      </w:r>
      <w:r w:rsidRPr="00282EB1">
        <w:rPr>
          <w:lang w:eastAsia="fr-FR" w:bidi="fr-FR"/>
        </w:rPr>
        <w:t>ple ratée de la santé, conçue comme un processus inéluctable qui ma</w:t>
      </w:r>
      <w:r w:rsidRPr="00282EB1">
        <w:rPr>
          <w:lang w:eastAsia="fr-FR" w:bidi="fr-FR"/>
        </w:rPr>
        <w:t>r</w:t>
      </w:r>
      <w:r w:rsidRPr="00282EB1">
        <w:rPr>
          <w:lang w:eastAsia="fr-FR" w:bidi="fr-FR"/>
        </w:rPr>
        <w:t>ginalise à la fois les ma</w:t>
      </w:r>
      <w:r>
        <w:rPr>
          <w:lang w:eastAsia="fr-FR" w:bidi="fr-FR"/>
        </w:rPr>
        <w:t>lades, les théra</w:t>
      </w:r>
      <w:r w:rsidRPr="00282EB1">
        <w:rPr>
          <w:lang w:eastAsia="fr-FR" w:bidi="fr-FR"/>
        </w:rPr>
        <w:t>peutes,</w:t>
      </w:r>
      <w:r>
        <w:t xml:space="preserve"> [6]</w:t>
      </w:r>
      <w:r w:rsidRPr="00282EB1">
        <w:rPr>
          <w:lang w:eastAsia="fr-FR" w:bidi="fr-FR"/>
        </w:rPr>
        <w:t xml:space="preserve"> les maladies, au pr</w:t>
      </w:r>
      <w:r w:rsidRPr="00282EB1">
        <w:rPr>
          <w:lang w:eastAsia="fr-FR" w:bidi="fr-FR"/>
        </w:rPr>
        <w:t>o</w:t>
      </w:r>
      <w:r w:rsidRPr="00282EB1">
        <w:rPr>
          <w:lang w:eastAsia="fr-FR" w:bidi="fr-FR"/>
        </w:rPr>
        <w:t>fit d’une vaste kermesse à la gloire de la santé parfaite, c’est-à-dire de la prévention permanente des ri</w:t>
      </w:r>
      <w:r w:rsidRPr="00282EB1">
        <w:rPr>
          <w:lang w:eastAsia="fr-FR" w:bidi="fr-FR"/>
        </w:rPr>
        <w:t>s</w:t>
      </w:r>
      <w:r w:rsidRPr="00282EB1">
        <w:rPr>
          <w:lang w:eastAsia="fr-FR" w:bidi="fr-FR"/>
        </w:rPr>
        <w:t>ques envisagés finalement, eux-mêmes, comme des pathologies soci</w:t>
      </w:r>
      <w:r w:rsidRPr="00282EB1">
        <w:rPr>
          <w:lang w:eastAsia="fr-FR" w:bidi="fr-FR"/>
        </w:rPr>
        <w:t>a</w:t>
      </w:r>
      <w:r w:rsidRPr="00282EB1">
        <w:rPr>
          <w:lang w:eastAsia="fr-FR" w:bidi="fr-FR"/>
        </w:rPr>
        <w:t>les.</w:t>
      </w:r>
    </w:p>
    <w:p w14:paraId="080498F5" w14:textId="77777777" w:rsidR="00250C0B" w:rsidRPr="00282EB1" w:rsidRDefault="00250C0B" w:rsidP="00250C0B">
      <w:pPr>
        <w:spacing w:before="120" w:after="120"/>
        <w:jc w:val="both"/>
      </w:pPr>
      <w:r w:rsidRPr="00282EB1">
        <w:rPr>
          <w:lang w:eastAsia="fr-FR" w:bidi="fr-FR"/>
        </w:rPr>
        <w:t>La quête collective de la santé dans les pays riches, qui pourrait bien être demain le prétexte pour remettre sous tutelle les pays pa</w:t>
      </w:r>
      <w:r w:rsidRPr="00282EB1">
        <w:rPr>
          <w:lang w:eastAsia="fr-FR" w:bidi="fr-FR"/>
        </w:rPr>
        <w:t>u</w:t>
      </w:r>
      <w:r w:rsidRPr="00282EB1">
        <w:rPr>
          <w:lang w:eastAsia="fr-FR" w:bidi="fr-FR"/>
        </w:rPr>
        <w:t xml:space="preserve">vres aux pratiques </w:t>
      </w:r>
      <w:r>
        <w:rPr>
          <w:lang w:eastAsia="fr-FR" w:bidi="fr-FR"/>
        </w:rPr>
        <w:t>« </w:t>
      </w:r>
      <w:r w:rsidRPr="00282EB1">
        <w:rPr>
          <w:lang w:eastAsia="fr-FR" w:bidi="fr-FR"/>
        </w:rPr>
        <w:t>inadéqu</w:t>
      </w:r>
      <w:r w:rsidRPr="00282EB1">
        <w:rPr>
          <w:lang w:eastAsia="fr-FR" w:bidi="fr-FR"/>
        </w:rPr>
        <w:t>a</w:t>
      </w:r>
      <w:r w:rsidRPr="00282EB1">
        <w:rPr>
          <w:lang w:eastAsia="fr-FR" w:bidi="fr-FR"/>
        </w:rPr>
        <w:t>tes</w:t>
      </w:r>
      <w:r>
        <w:rPr>
          <w:lang w:eastAsia="fr-FR" w:bidi="fr-FR"/>
        </w:rPr>
        <w:t> »</w:t>
      </w:r>
      <w:r w:rsidRPr="00282EB1">
        <w:rPr>
          <w:lang w:eastAsia="fr-FR" w:bidi="fr-FR"/>
        </w:rPr>
        <w:t xml:space="preserve"> à </w:t>
      </w:r>
      <w:r>
        <w:rPr>
          <w:lang w:eastAsia="fr-FR" w:bidi="fr-FR"/>
        </w:rPr>
        <w:t>« </w:t>
      </w:r>
      <w:r w:rsidRPr="00282EB1">
        <w:rPr>
          <w:lang w:eastAsia="fr-FR" w:bidi="fr-FR"/>
        </w:rPr>
        <w:t>normaliser</w:t>
      </w:r>
      <w:r>
        <w:rPr>
          <w:lang w:eastAsia="fr-FR" w:bidi="fr-FR"/>
        </w:rPr>
        <w:t> »</w:t>
      </w:r>
      <w:r w:rsidRPr="00282EB1">
        <w:rPr>
          <w:lang w:eastAsia="fr-FR" w:bidi="fr-FR"/>
        </w:rPr>
        <w:t>, provoque une évolution rapide des représent</w:t>
      </w:r>
      <w:r w:rsidRPr="00282EB1">
        <w:rPr>
          <w:lang w:eastAsia="fr-FR" w:bidi="fr-FR"/>
        </w:rPr>
        <w:t>a</w:t>
      </w:r>
      <w:r w:rsidRPr="00282EB1">
        <w:rPr>
          <w:lang w:eastAsia="fr-FR" w:bidi="fr-FR"/>
        </w:rPr>
        <w:t>tions du corps, du malade, du médecin, du mal.</w:t>
      </w:r>
    </w:p>
    <w:p w14:paraId="336C9272" w14:textId="77777777" w:rsidR="00250C0B" w:rsidRPr="00282EB1" w:rsidRDefault="00250C0B" w:rsidP="00250C0B">
      <w:pPr>
        <w:spacing w:before="120" w:after="120"/>
        <w:jc w:val="both"/>
      </w:pPr>
      <w:r w:rsidRPr="00282EB1">
        <w:rPr>
          <w:lang w:eastAsia="fr-FR" w:bidi="fr-FR"/>
        </w:rPr>
        <w:t>D’aucuns pourraient considérer que les propos qui suivent const</w:t>
      </w:r>
      <w:r w:rsidRPr="00282EB1">
        <w:rPr>
          <w:lang w:eastAsia="fr-FR" w:bidi="fr-FR"/>
        </w:rPr>
        <w:t>i</w:t>
      </w:r>
      <w:r w:rsidRPr="00282EB1">
        <w:rPr>
          <w:lang w:eastAsia="fr-FR" w:bidi="fr-FR"/>
        </w:rPr>
        <w:t xml:space="preserve">tuent une forme de science-fiction peu fréquente en anthropologie. Qu’ils se retournent vers les certitudes des années </w:t>
      </w:r>
      <w:r>
        <w:rPr>
          <w:lang w:eastAsia="fr-FR" w:bidi="fr-FR"/>
        </w:rPr>
        <w:t>« </w:t>
      </w:r>
      <w:r w:rsidRPr="00282EB1">
        <w:rPr>
          <w:lang w:eastAsia="fr-FR" w:bidi="fr-FR"/>
        </w:rPr>
        <w:t>avant sida</w:t>
      </w:r>
      <w:r>
        <w:rPr>
          <w:lang w:eastAsia="fr-FR" w:bidi="fr-FR"/>
        </w:rPr>
        <w:t> »</w:t>
      </w:r>
      <w:r w:rsidRPr="00282EB1">
        <w:rPr>
          <w:lang w:eastAsia="fr-FR" w:bidi="fr-FR"/>
        </w:rPr>
        <w:t>, tant en a</w:t>
      </w:r>
      <w:r w:rsidRPr="00282EB1">
        <w:rPr>
          <w:lang w:eastAsia="fr-FR" w:bidi="fr-FR"/>
        </w:rPr>
        <w:t>n</w:t>
      </w:r>
      <w:r w:rsidRPr="00282EB1">
        <w:rPr>
          <w:lang w:eastAsia="fr-FR" w:bidi="fr-FR"/>
        </w:rPr>
        <w:t>thropologie qu’en biologie pour mesurer les mutations en cours et constater que si la conception de l’homme connaît une évolution liée aux questions de santé, les anthropologues, comme les politol</w:t>
      </w:r>
      <w:r w:rsidRPr="00282EB1">
        <w:rPr>
          <w:lang w:eastAsia="fr-FR" w:bidi="fr-FR"/>
        </w:rPr>
        <w:t>o</w:t>
      </w:r>
      <w:r w:rsidRPr="00282EB1">
        <w:rPr>
          <w:lang w:eastAsia="fr-FR" w:bidi="fr-FR"/>
        </w:rPr>
        <w:t>gues, les sociol</w:t>
      </w:r>
      <w:r w:rsidRPr="00282EB1">
        <w:rPr>
          <w:lang w:eastAsia="fr-FR" w:bidi="fr-FR"/>
        </w:rPr>
        <w:t>o</w:t>
      </w:r>
      <w:r w:rsidRPr="00282EB1">
        <w:rPr>
          <w:lang w:eastAsia="fr-FR" w:bidi="fr-FR"/>
        </w:rPr>
        <w:t xml:space="preserve">gues, les épidémiologistes, les biologistes, ont à dire sur ces questions </w:t>
      </w:r>
      <w:r>
        <w:rPr>
          <w:lang w:eastAsia="fr-FR" w:bidi="fr-FR"/>
        </w:rPr>
        <w:t>où l’image de l’homme pour lui-</w:t>
      </w:r>
      <w:r w:rsidRPr="00282EB1">
        <w:rPr>
          <w:lang w:eastAsia="fr-FR" w:bidi="fr-FR"/>
        </w:rPr>
        <w:t>m</w:t>
      </w:r>
      <w:r w:rsidRPr="00282EB1">
        <w:rPr>
          <w:lang w:eastAsia="fr-FR" w:bidi="fr-FR"/>
        </w:rPr>
        <w:t>ê</w:t>
      </w:r>
      <w:r w:rsidRPr="00282EB1">
        <w:rPr>
          <w:lang w:eastAsia="fr-FR" w:bidi="fr-FR"/>
        </w:rPr>
        <w:t>me est au cœur des débats, lorsqu’ils ont lieu.</w:t>
      </w:r>
    </w:p>
    <w:p w14:paraId="673AF607" w14:textId="77777777" w:rsidR="00250C0B" w:rsidRDefault="00250C0B" w:rsidP="00250C0B">
      <w:pPr>
        <w:spacing w:before="120" w:after="120"/>
        <w:jc w:val="both"/>
      </w:pPr>
      <w:r w:rsidRPr="00282EB1">
        <w:rPr>
          <w:lang w:eastAsia="fr-FR" w:bidi="fr-FR"/>
        </w:rPr>
        <w:t>L’anthropologie dite médicale, après s’être pe</w:t>
      </w:r>
      <w:r w:rsidRPr="00282EB1">
        <w:rPr>
          <w:lang w:eastAsia="fr-FR" w:bidi="fr-FR"/>
        </w:rPr>
        <w:t>n</w:t>
      </w:r>
      <w:r w:rsidRPr="00282EB1">
        <w:rPr>
          <w:lang w:eastAsia="fr-FR" w:bidi="fr-FR"/>
        </w:rPr>
        <w:t>chée sur la maladie et les représentations dont elle est l’objet, dév</w:t>
      </w:r>
      <w:r w:rsidRPr="00282EB1">
        <w:rPr>
          <w:lang w:eastAsia="fr-FR" w:bidi="fr-FR"/>
        </w:rPr>
        <w:t>e</w:t>
      </w:r>
      <w:r w:rsidRPr="00282EB1">
        <w:rPr>
          <w:lang w:eastAsia="fr-FR" w:bidi="fr-FR"/>
        </w:rPr>
        <w:t>loppe aujourd’hui ses investigations en direction des syst</w:t>
      </w:r>
      <w:r w:rsidRPr="00282EB1">
        <w:rPr>
          <w:lang w:eastAsia="fr-FR" w:bidi="fr-FR"/>
        </w:rPr>
        <w:t>è</w:t>
      </w:r>
      <w:r w:rsidRPr="00282EB1">
        <w:rPr>
          <w:lang w:eastAsia="fr-FR" w:bidi="fr-FR"/>
        </w:rPr>
        <w:t>mes et des politiques de santé, où s’observent des logiques propres, autant sociales que culturelles, à la fois micro et macrosociales, dans des sociétés diverses où apparaissent des phénomènes de systèmes de santé analogues, liés à des contraintes analogues, gérées par des politiques analogues (voire uniques). L’évolution de la notion de santé (dont le concept n’existait pas dans beaucoup de langues) met désormais cette dernière au cœur du que</w:t>
      </w:r>
      <w:r w:rsidRPr="00282EB1">
        <w:rPr>
          <w:lang w:eastAsia="fr-FR" w:bidi="fr-FR"/>
        </w:rPr>
        <w:t>s</w:t>
      </w:r>
      <w:r w:rsidRPr="00282EB1">
        <w:rPr>
          <w:lang w:eastAsia="fr-FR" w:bidi="fr-FR"/>
        </w:rPr>
        <w:t>tionnement anthrop</w:t>
      </w:r>
      <w:r w:rsidRPr="00282EB1">
        <w:rPr>
          <w:lang w:eastAsia="fr-FR" w:bidi="fr-FR"/>
        </w:rPr>
        <w:t>o</w:t>
      </w:r>
      <w:r w:rsidRPr="00282EB1">
        <w:rPr>
          <w:lang w:eastAsia="fr-FR" w:bidi="fr-FR"/>
        </w:rPr>
        <w:t>logique, comme un objet autonome autour duquel des prat</w:t>
      </w:r>
      <w:r w:rsidRPr="00282EB1">
        <w:rPr>
          <w:lang w:eastAsia="fr-FR" w:bidi="fr-FR"/>
        </w:rPr>
        <w:t>i</w:t>
      </w:r>
      <w:r w:rsidRPr="00282EB1">
        <w:rPr>
          <w:lang w:eastAsia="fr-FR" w:bidi="fr-FR"/>
        </w:rPr>
        <w:t>ques et des représentations s’inscrivent, qui font et créent un sens nouveau pour des conduites en partie nouvelles. Sens total et e</w:t>
      </w:r>
      <w:r w:rsidRPr="00282EB1">
        <w:rPr>
          <w:lang w:eastAsia="fr-FR" w:bidi="fr-FR"/>
        </w:rPr>
        <w:t>n</w:t>
      </w:r>
      <w:r w:rsidRPr="00282EB1">
        <w:rPr>
          <w:lang w:eastAsia="fr-FR" w:bidi="fr-FR"/>
        </w:rPr>
        <w:t>globant par excellence, la santé est bien un objet anthr</w:t>
      </w:r>
      <w:r w:rsidRPr="00282EB1">
        <w:rPr>
          <w:lang w:eastAsia="fr-FR" w:bidi="fr-FR"/>
        </w:rPr>
        <w:t>o</w:t>
      </w:r>
      <w:r w:rsidRPr="00282EB1">
        <w:rPr>
          <w:lang w:eastAsia="fr-FR" w:bidi="fr-FR"/>
        </w:rPr>
        <w:t>pologique contemporain, tout comme elle est l’objet d’une anthropologie du monde contemporain amenée à considérer les us et coutumes de notre époque avec un intérêt égal à celui déployé hier pour les tribus et et</w:t>
      </w:r>
      <w:r w:rsidRPr="00282EB1">
        <w:rPr>
          <w:lang w:eastAsia="fr-FR" w:bidi="fr-FR"/>
        </w:rPr>
        <w:t>h</w:t>
      </w:r>
      <w:r w:rsidRPr="00282EB1">
        <w:rPr>
          <w:lang w:eastAsia="fr-FR" w:bidi="fr-FR"/>
        </w:rPr>
        <w:t>nies de la planète, aujourd’hui exposée à un proce</w:t>
      </w:r>
      <w:r w:rsidRPr="00282EB1">
        <w:rPr>
          <w:lang w:eastAsia="fr-FR" w:bidi="fr-FR"/>
        </w:rPr>
        <w:t>s</w:t>
      </w:r>
      <w:r w:rsidRPr="00282EB1">
        <w:rPr>
          <w:lang w:eastAsia="fr-FR" w:bidi="fr-FR"/>
        </w:rPr>
        <w:t>sus de globalisation dont la quête collective de santé est une part essentielle.</w:t>
      </w:r>
    </w:p>
    <w:p w14:paraId="5BFD69D8" w14:textId="77777777" w:rsidR="00250C0B" w:rsidRPr="00282EB1" w:rsidRDefault="00250C0B" w:rsidP="00250C0B">
      <w:pPr>
        <w:spacing w:before="120" w:after="120"/>
        <w:jc w:val="both"/>
      </w:pPr>
      <w:r>
        <w:t>[7]</w:t>
      </w:r>
    </w:p>
    <w:p w14:paraId="23D2749D" w14:textId="77777777" w:rsidR="00250C0B" w:rsidRPr="00282EB1" w:rsidRDefault="00250C0B" w:rsidP="00250C0B">
      <w:pPr>
        <w:spacing w:before="120" w:after="120"/>
        <w:jc w:val="both"/>
      </w:pPr>
      <w:r w:rsidRPr="00282EB1">
        <w:rPr>
          <w:lang w:eastAsia="fr-FR" w:bidi="fr-FR"/>
        </w:rPr>
        <w:t xml:space="preserve">Comme la maladie, qui parle du </w:t>
      </w:r>
      <w:r>
        <w:rPr>
          <w:lang w:eastAsia="fr-FR" w:bidi="fr-FR"/>
        </w:rPr>
        <w:t>« </w:t>
      </w:r>
      <w:r w:rsidRPr="00282EB1">
        <w:rPr>
          <w:lang w:eastAsia="fr-FR" w:bidi="fr-FR"/>
        </w:rPr>
        <w:t>sens du mal</w:t>
      </w:r>
      <w:r>
        <w:rPr>
          <w:lang w:eastAsia="fr-FR" w:bidi="fr-FR"/>
        </w:rPr>
        <w:t> »</w:t>
      </w:r>
      <w:r w:rsidRPr="00282EB1">
        <w:rPr>
          <w:lang w:eastAsia="fr-FR" w:bidi="fr-FR"/>
        </w:rPr>
        <w:t xml:space="preserve"> (Augé et Herzlich 1984) et de la mort, la santé donne à une époque et dans une société donnée, le sens du bien, aujourd’hui la</w:t>
      </w:r>
      <w:r w:rsidRPr="00282EB1">
        <w:rPr>
          <w:lang w:eastAsia="fr-FR" w:bidi="fr-FR"/>
        </w:rPr>
        <w:t>r</w:t>
      </w:r>
      <w:r w:rsidRPr="00282EB1">
        <w:rPr>
          <w:lang w:eastAsia="fr-FR" w:bidi="fr-FR"/>
        </w:rPr>
        <w:t>gement considéré comme vie pr</w:t>
      </w:r>
      <w:r w:rsidRPr="00282EB1">
        <w:rPr>
          <w:lang w:eastAsia="fr-FR" w:bidi="fr-FR"/>
        </w:rPr>
        <w:t>o</w:t>
      </w:r>
      <w:r w:rsidRPr="00282EB1">
        <w:rPr>
          <w:lang w:eastAsia="fr-FR" w:bidi="fr-FR"/>
        </w:rPr>
        <w:t>longée ou fantasme d’éradication de la mort.</w:t>
      </w:r>
    </w:p>
    <w:p w14:paraId="5BD06926" w14:textId="77777777" w:rsidR="00250C0B" w:rsidRPr="00282EB1" w:rsidRDefault="00250C0B" w:rsidP="00250C0B">
      <w:pPr>
        <w:spacing w:before="120" w:after="120"/>
        <w:jc w:val="both"/>
      </w:pPr>
      <w:r w:rsidRPr="00282EB1">
        <w:rPr>
          <w:lang w:eastAsia="fr-FR" w:bidi="fr-FR"/>
        </w:rPr>
        <w:t>Pour aborder le vaste champ d’une anthropologie de la santé en s</w:t>
      </w:r>
      <w:r w:rsidRPr="00282EB1">
        <w:rPr>
          <w:lang w:eastAsia="fr-FR" w:bidi="fr-FR"/>
        </w:rPr>
        <w:t>o</w:t>
      </w:r>
      <w:r w:rsidRPr="00282EB1">
        <w:rPr>
          <w:lang w:eastAsia="fr-FR" w:bidi="fr-FR"/>
        </w:rPr>
        <w:t>ciétés, j’aborderai d’abord le mythe contemp</w:t>
      </w:r>
      <w:r w:rsidRPr="00282EB1">
        <w:rPr>
          <w:lang w:eastAsia="fr-FR" w:bidi="fr-FR"/>
        </w:rPr>
        <w:t>o</w:t>
      </w:r>
      <w:r w:rsidRPr="00282EB1">
        <w:rPr>
          <w:lang w:eastAsia="fr-FR" w:bidi="fr-FR"/>
        </w:rPr>
        <w:t xml:space="preserve">rain et </w:t>
      </w:r>
      <w:r>
        <w:rPr>
          <w:lang w:eastAsia="fr-FR" w:bidi="fr-FR"/>
        </w:rPr>
        <w:t>« </w:t>
      </w:r>
      <w:r w:rsidRPr="00282EB1">
        <w:rPr>
          <w:lang w:eastAsia="fr-FR" w:bidi="fr-FR"/>
        </w:rPr>
        <w:t>futur proche</w:t>
      </w:r>
      <w:r>
        <w:rPr>
          <w:lang w:eastAsia="fr-FR" w:bidi="fr-FR"/>
        </w:rPr>
        <w:t> »</w:t>
      </w:r>
      <w:r w:rsidRPr="00282EB1">
        <w:rPr>
          <w:lang w:eastAsia="fr-FR" w:bidi="fr-FR"/>
        </w:rPr>
        <w:t xml:space="preserve"> de la santé parfaite, avant d’envisager la place de la santé dans le c</w:t>
      </w:r>
      <w:r w:rsidRPr="00282EB1">
        <w:rPr>
          <w:lang w:eastAsia="fr-FR" w:bidi="fr-FR"/>
        </w:rPr>
        <w:t>a</w:t>
      </w:r>
      <w:r w:rsidRPr="00282EB1">
        <w:rPr>
          <w:lang w:eastAsia="fr-FR" w:bidi="fr-FR"/>
        </w:rPr>
        <w:t>dre des nouvelles frontières de la globalisation. Dans une dernière pa</w:t>
      </w:r>
      <w:r w:rsidRPr="00282EB1">
        <w:rPr>
          <w:lang w:eastAsia="fr-FR" w:bidi="fr-FR"/>
        </w:rPr>
        <w:t>r</w:t>
      </w:r>
      <w:r w:rsidRPr="00282EB1">
        <w:rPr>
          <w:lang w:eastAsia="fr-FR" w:bidi="fr-FR"/>
        </w:rPr>
        <w:t>tie, je m’efforcerai d’analyser les modalités de développement d’une anthropologie de la santé par les anthropologues et avec les anthrop</w:t>
      </w:r>
      <w:r w:rsidRPr="00282EB1">
        <w:rPr>
          <w:lang w:eastAsia="fr-FR" w:bidi="fr-FR"/>
        </w:rPr>
        <w:t>o</w:t>
      </w:r>
      <w:r w:rsidRPr="00282EB1">
        <w:rPr>
          <w:lang w:eastAsia="fr-FR" w:bidi="fr-FR"/>
        </w:rPr>
        <w:t>logues.</w:t>
      </w:r>
    </w:p>
    <w:p w14:paraId="655EC6E5" w14:textId="77777777" w:rsidR="00250C0B" w:rsidRPr="00282EB1" w:rsidRDefault="00250C0B" w:rsidP="00250C0B">
      <w:pPr>
        <w:spacing w:before="120" w:after="120"/>
        <w:jc w:val="both"/>
      </w:pPr>
      <w:r w:rsidRPr="00282EB1">
        <w:rPr>
          <w:lang w:eastAsia="fr-FR" w:bidi="fr-FR"/>
        </w:rPr>
        <w:t>Pour conclure, la place de l’homme face à un projet de santé pa</w:t>
      </w:r>
      <w:r w:rsidRPr="00282EB1">
        <w:rPr>
          <w:lang w:eastAsia="fr-FR" w:bidi="fr-FR"/>
        </w:rPr>
        <w:t>r</w:t>
      </w:r>
      <w:r w:rsidRPr="00282EB1">
        <w:rPr>
          <w:lang w:eastAsia="fr-FR" w:bidi="fr-FR"/>
        </w:rPr>
        <w:t>faite dévorante sera caractérisée car elle ne va pas de soi et les anthr</w:t>
      </w:r>
      <w:r w:rsidRPr="00282EB1">
        <w:rPr>
          <w:lang w:eastAsia="fr-FR" w:bidi="fr-FR"/>
        </w:rPr>
        <w:t>o</w:t>
      </w:r>
      <w:r w:rsidRPr="00282EB1">
        <w:rPr>
          <w:lang w:eastAsia="fr-FR" w:bidi="fr-FR"/>
        </w:rPr>
        <w:t>pologues ne sont pas les plus mal placés pour l’affirmer et le justifier.</w:t>
      </w:r>
    </w:p>
    <w:p w14:paraId="00013535" w14:textId="77777777" w:rsidR="00250C0B" w:rsidRDefault="00250C0B" w:rsidP="00250C0B">
      <w:pPr>
        <w:spacing w:before="120" w:after="120"/>
        <w:jc w:val="both"/>
        <w:rPr>
          <w:lang w:eastAsia="fr-FR" w:bidi="fr-FR"/>
        </w:rPr>
      </w:pPr>
    </w:p>
    <w:p w14:paraId="4962E8F4" w14:textId="77777777" w:rsidR="00250C0B" w:rsidRPr="00282EB1" w:rsidRDefault="00250C0B" w:rsidP="00250C0B">
      <w:pPr>
        <w:pStyle w:val="planche"/>
      </w:pPr>
      <w:r w:rsidRPr="00282EB1">
        <w:rPr>
          <w:lang w:eastAsia="fr-FR" w:bidi="fr-FR"/>
        </w:rPr>
        <w:t>La santé parfaite</w:t>
      </w:r>
      <w:r>
        <w:rPr>
          <w:lang w:eastAsia="fr-FR" w:bidi="fr-FR"/>
        </w:rPr>
        <w:t> :</w:t>
      </w:r>
      <w:r>
        <w:rPr>
          <w:lang w:eastAsia="fr-FR" w:bidi="fr-FR"/>
        </w:rPr>
        <w:br/>
      </w:r>
      <w:r w:rsidRPr="00282EB1">
        <w:rPr>
          <w:lang w:eastAsia="fr-FR" w:bidi="fr-FR"/>
        </w:rPr>
        <w:t>de la chair à l’écran du moniteur</w:t>
      </w:r>
    </w:p>
    <w:p w14:paraId="728FA30B" w14:textId="77777777" w:rsidR="00250C0B" w:rsidRDefault="00250C0B" w:rsidP="00250C0B">
      <w:pPr>
        <w:spacing w:before="120" w:after="120"/>
        <w:jc w:val="both"/>
        <w:rPr>
          <w:lang w:eastAsia="fr-FR" w:bidi="fr-FR"/>
        </w:rPr>
      </w:pPr>
    </w:p>
    <w:p w14:paraId="0B6ED2DD" w14:textId="77777777" w:rsidR="00250C0B" w:rsidRPr="00282EB1" w:rsidRDefault="00250C0B" w:rsidP="00250C0B">
      <w:pPr>
        <w:spacing w:before="120" w:after="120"/>
        <w:jc w:val="both"/>
      </w:pPr>
      <w:r w:rsidRPr="00282EB1">
        <w:rPr>
          <w:lang w:eastAsia="fr-FR" w:bidi="fr-FR"/>
        </w:rPr>
        <w:t>Dans le contexte de l’anthropologie de la maladie, qui i</w:t>
      </w:r>
      <w:r w:rsidRPr="00282EB1">
        <w:rPr>
          <w:lang w:eastAsia="fr-FR" w:bidi="fr-FR"/>
        </w:rPr>
        <w:t>n</w:t>
      </w:r>
      <w:r w:rsidRPr="00282EB1">
        <w:rPr>
          <w:lang w:eastAsia="fr-FR" w:bidi="fr-FR"/>
        </w:rPr>
        <w:t xml:space="preserve">terroge le </w:t>
      </w:r>
      <w:r>
        <w:rPr>
          <w:lang w:eastAsia="fr-FR" w:bidi="fr-FR"/>
        </w:rPr>
        <w:t>« </w:t>
      </w:r>
      <w:r w:rsidRPr="00282EB1">
        <w:rPr>
          <w:lang w:eastAsia="fr-FR" w:bidi="fr-FR"/>
        </w:rPr>
        <w:t>sens du mal</w:t>
      </w:r>
      <w:r>
        <w:rPr>
          <w:lang w:eastAsia="fr-FR" w:bidi="fr-FR"/>
        </w:rPr>
        <w:t> »</w:t>
      </w:r>
      <w:r w:rsidRPr="00282EB1">
        <w:rPr>
          <w:lang w:eastAsia="fr-FR" w:bidi="fr-FR"/>
        </w:rPr>
        <w:t xml:space="preserve"> la notion d’interdit et de tran</w:t>
      </w:r>
      <w:r w:rsidRPr="00282EB1">
        <w:rPr>
          <w:lang w:eastAsia="fr-FR" w:bidi="fr-FR"/>
        </w:rPr>
        <w:t>s</w:t>
      </w:r>
      <w:r w:rsidRPr="00282EB1">
        <w:rPr>
          <w:lang w:eastAsia="fr-FR" w:bidi="fr-FR"/>
        </w:rPr>
        <w:t>gression est au cœur des causes de la maladie. De nombreux ouvrages illustrent cette affirm</w:t>
      </w:r>
      <w:r w:rsidRPr="00282EB1">
        <w:rPr>
          <w:lang w:eastAsia="fr-FR" w:bidi="fr-FR"/>
        </w:rPr>
        <w:t>a</w:t>
      </w:r>
      <w:r w:rsidRPr="00282EB1">
        <w:rPr>
          <w:lang w:eastAsia="fr-FR" w:bidi="fr-FR"/>
        </w:rPr>
        <w:t>tion (Zempléni, Augé) qui montrent que le respect des i</w:t>
      </w:r>
      <w:r w:rsidRPr="00282EB1">
        <w:rPr>
          <w:lang w:eastAsia="fr-FR" w:bidi="fr-FR"/>
        </w:rPr>
        <w:t>n</w:t>
      </w:r>
      <w:r w:rsidRPr="00282EB1">
        <w:rPr>
          <w:lang w:eastAsia="fr-FR" w:bidi="fr-FR"/>
        </w:rPr>
        <w:t>terdits fonde l’ordre social dont la maladie signale la rupture.</w:t>
      </w:r>
    </w:p>
    <w:p w14:paraId="359C111F" w14:textId="77777777" w:rsidR="00250C0B" w:rsidRPr="00282EB1" w:rsidRDefault="00250C0B" w:rsidP="00250C0B">
      <w:pPr>
        <w:spacing w:before="120" w:after="120"/>
        <w:jc w:val="both"/>
      </w:pPr>
      <w:r w:rsidRPr="00282EB1">
        <w:rPr>
          <w:lang w:eastAsia="fr-FR" w:bidi="fr-FR"/>
        </w:rPr>
        <w:t>Dans une optique de santé publique, le sens du bien est formulé à travers non plus des interdits mais des prescri</w:t>
      </w:r>
      <w:r w:rsidRPr="00282EB1">
        <w:rPr>
          <w:lang w:eastAsia="fr-FR" w:bidi="fr-FR"/>
        </w:rPr>
        <w:t>p</w:t>
      </w:r>
      <w:r w:rsidRPr="00282EB1">
        <w:rPr>
          <w:lang w:eastAsia="fr-FR" w:bidi="fr-FR"/>
        </w:rPr>
        <w:t>tions positives et des recommandations concernant l’hygiène de vie, en vue de limiter les ri</w:t>
      </w:r>
      <w:r w:rsidRPr="00282EB1">
        <w:rPr>
          <w:lang w:eastAsia="fr-FR" w:bidi="fr-FR"/>
        </w:rPr>
        <w:t>s</w:t>
      </w:r>
      <w:r w:rsidRPr="00282EB1">
        <w:rPr>
          <w:lang w:eastAsia="fr-FR" w:bidi="fr-FR"/>
        </w:rPr>
        <w:t xml:space="preserve">ques encourus et de les </w:t>
      </w:r>
      <w:r>
        <w:rPr>
          <w:lang w:eastAsia="fr-FR" w:bidi="fr-FR"/>
        </w:rPr>
        <w:t>« </w:t>
      </w:r>
      <w:r w:rsidRPr="00282EB1">
        <w:rPr>
          <w:lang w:eastAsia="fr-FR" w:bidi="fr-FR"/>
        </w:rPr>
        <w:t>optimiser</w:t>
      </w:r>
      <w:r>
        <w:rPr>
          <w:lang w:eastAsia="fr-FR" w:bidi="fr-FR"/>
        </w:rPr>
        <w:t> »</w:t>
      </w:r>
      <w:r w:rsidRPr="00282EB1">
        <w:rPr>
          <w:lang w:eastAsia="fr-FR" w:bidi="fr-FR"/>
        </w:rPr>
        <w:t>, afin d’optimiser l’espérance de vie de la population. Les prescriptions, par leur cohérence, tendent à devenir des normes a</w:t>
      </w:r>
      <w:r w:rsidRPr="00282EB1">
        <w:rPr>
          <w:lang w:eastAsia="fr-FR" w:bidi="fr-FR"/>
        </w:rPr>
        <w:t>p</w:t>
      </w:r>
      <w:r w:rsidRPr="00282EB1">
        <w:rPr>
          <w:lang w:eastAsia="fr-FR" w:bidi="fr-FR"/>
        </w:rPr>
        <w:t>pliquées non plus à des individus, mais à des cohortes de malades potentiels définis par leur âge, leur sexe, leur mode de vie, leurs habitudes alimenta</w:t>
      </w:r>
      <w:r w:rsidRPr="00282EB1">
        <w:rPr>
          <w:lang w:eastAsia="fr-FR" w:bidi="fr-FR"/>
        </w:rPr>
        <w:t>i</w:t>
      </w:r>
      <w:r w:rsidRPr="00282EB1">
        <w:rPr>
          <w:lang w:eastAsia="fr-FR" w:bidi="fr-FR"/>
        </w:rPr>
        <w:t>res, etc. Ces normes positives de maintien des équilibres biologiques sont mises en œuvre par des mesures qui établissent des marqueurs qui sont la traduction du re</w:t>
      </w:r>
      <w:r w:rsidRPr="00282EB1">
        <w:rPr>
          <w:lang w:eastAsia="fr-FR" w:bidi="fr-FR"/>
        </w:rPr>
        <w:t>s</w:t>
      </w:r>
      <w:r w:rsidRPr="00282EB1">
        <w:rPr>
          <w:lang w:eastAsia="fr-FR" w:bidi="fr-FR"/>
        </w:rPr>
        <w:t>pect ou du non-respect de la norme en usage. La conception pop</w:t>
      </w:r>
      <w:r w:rsidRPr="00282EB1">
        <w:rPr>
          <w:lang w:eastAsia="fr-FR" w:bidi="fr-FR"/>
        </w:rPr>
        <w:t>u</w:t>
      </w:r>
      <w:r w:rsidRPr="00282EB1">
        <w:rPr>
          <w:lang w:eastAsia="fr-FR" w:bidi="fr-FR"/>
        </w:rPr>
        <w:t>laire traduit cette</w:t>
      </w:r>
      <w:r>
        <w:t xml:space="preserve"> [8] </w:t>
      </w:r>
      <w:r w:rsidRPr="00282EB1">
        <w:rPr>
          <w:lang w:eastAsia="fr-FR" w:bidi="fr-FR"/>
        </w:rPr>
        <w:t>situation à sa façon, en affirmant que la santé est un capital qu’il faut préserver par une hygiène de vie adéquate et entret</w:t>
      </w:r>
      <w:r w:rsidRPr="00282EB1">
        <w:rPr>
          <w:lang w:eastAsia="fr-FR" w:bidi="fr-FR"/>
        </w:rPr>
        <w:t>e</w:t>
      </w:r>
      <w:r w:rsidRPr="00282EB1">
        <w:rPr>
          <w:lang w:eastAsia="fr-FR" w:bidi="fr-FR"/>
        </w:rPr>
        <w:t>nir, comme un magot. C’est év</w:t>
      </w:r>
      <w:r w:rsidRPr="00282EB1">
        <w:rPr>
          <w:lang w:eastAsia="fr-FR" w:bidi="fr-FR"/>
        </w:rPr>
        <w:t>i</w:t>
      </w:r>
      <w:r w:rsidRPr="00282EB1">
        <w:rPr>
          <w:lang w:eastAsia="fr-FR" w:bidi="fr-FR"/>
        </w:rPr>
        <w:t>demment occulter l’inégalité de capital génétique et les caractères héréditaires. La métaphore de la santé comme capital est néanmoins notable et particulièrement contemp</w:t>
      </w:r>
      <w:r w:rsidRPr="00282EB1">
        <w:rPr>
          <w:lang w:eastAsia="fr-FR" w:bidi="fr-FR"/>
        </w:rPr>
        <w:t>o</w:t>
      </w:r>
      <w:r w:rsidRPr="00282EB1">
        <w:rPr>
          <w:lang w:eastAsia="fr-FR" w:bidi="fr-FR"/>
        </w:rPr>
        <w:t>raine. Elle se situe aux antipodes des causes du mal comme transgre</w:t>
      </w:r>
      <w:r w:rsidRPr="00282EB1">
        <w:rPr>
          <w:lang w:eastAsia="fr-FR" w:bidi="fr-FR"/>
        </w:rPr>
        <w:t>s</w:t>
      </w:r>
      <w:r w:rsidRPr="00282EB1">
        <w:rPr>
          <w:lang w:eastAsia="fr-FR" w:bidi="fr-FR"/>
        </w:rPr>
        <w:t>sion active puisqu’elle est fondamentalement conservation et thésaur</w:t>
      </w:r>
      <w:r w:rsidRPr="00282EB1">
        <w:rPr>
          <w:lang w:eastAsia="fr-FR" w:bidi="fr-FR"/>
        </w:rPr>
        <w:t>i</w:t>
      </w:r>
      <w:r w:rsidRPr="00282EB1">
        <w:rPr>
          <w:lang w:eastAsia="fr-FR" w:bidi="fr-FR"/>
        </w:rPr>
        <w:t>sation.</w:t>
      </w:r>
    </w:p>
    <w:p w14:paraId="3F49ABE0" w14:textId="77777777" w:rsidR="00250C0B" w:rsidRPr="00282EB1" w:rsidRDefault="00250C0B" w:rsidP="00250C0B">
      <w:pPr>
        <w:spacing w:before="120" w:after="120"/>
        <w:jc w:val="both"/>
      </w:pPr>
      <w:r w:rsidRPr="00282EB1">
        <w:rPr>
          <w:lang w:eastAsia="fr-FR" w:bidi="fr-FR"/>
        </w:rPr>
        <w:t>De la santé comme capital à la santé comme droit et devoir app</w:t>
      </w:r>
      <w:r w:rsidRPr="00282EB1">
        <w:rPr>
          <w:lang w:eastAsia="fr-FR" w:bidi="fr-FR"/>
        </w:rPr>
        <w:t>a</w:t>
      </w:r>
      <w:r w:rsidRPr="00282EB1">
        <w:rPr>
          <w:lang w:eastAsia="fr-FR" w:bidi="fr-FR"/>
        </w:rPr>
        <w:t>raît un nouveau registre problématique.</w:t>
      </w:r>
    </w:p>
    <w:p w14:paraId="08539382" w14:textId="77777777" w:rsidR="00250C0B" w:rsidRPr="00282EB1" w:rsidRDefault="00250C0B" w:rsidP="00250C0B">
      <w:pPr>
        <w:spacing w:before="120" w:after="120"/>
        <w:jc w:val="both"/>
      </w:pPr>
      <w:r w:rsidRPr="00282EB1">
        <w:rPr>
          <w:lang w:eastAsia="fr-FR" w:bidi="fr-FR"/>
        </w:rPr>
        <w:t>La santé a d’abord été considérée comme un droit social lié à l’amélioration des conditions de vie des classes les plus exploitées. La santé se développe avec une meilleure al</w:t>
      </w:r>
      <w:r w:rsidRPr="00282EB1">
        <w:rPr>
          <w:lang w:eastAsia="fr-FR" w:bidi="fr-FR"/>
        </w:rPr>
        <w:t>i</w:t>
      </w:r>
      <w:r w:rsidRPr="00282EB1">
        <w:rPr>
          <w:lang w:eastAsia="fr-FR" w:bidi="fr-FR"/>
        </w:rPr>
        <w:t>mentation qui va souvent avec moins d’alcoolisme, des conditions de travail moins dures, des congés payés. Droit lié à l’accès à un genre de vie moins pathogène, le droit à la santé est aussi le droit à l’accès aux soins, à l’assurance m</w:t>
      </w:r>
      <w:r w:rsidRPr="00282EB1">
        <w:rPr>
          <w:lang w:eastAsia="fr-FR" w:bidi="fr-FR"/>
        </w:rPr>
        <w:t>a</w:t>
      </w:r>
      <w:r w:rsidRPr="00282EB1">
        <w:rPr>
          <w:lang w:eastAsia="fr-FR" w:bidi="fr-FR"/>
        </w:rPr>
        <w:t>ladie, c’est-à-dire le droit d’être soigné lorsqu’on est mal</w:t>
      </w:r>
      <w:r w:rsidRPr="00282EB1">
        <w:rPr>
          <w:lang w:eastAsia="fr-FR" w:bidi="fr-FR"/>
        </w:rPr>
        <w:t>a</w:t>
      </w:r>
      <w:r w:rsidRPr="00282EB1">
        <w:rPr>
          <w:lang w:eastAsia="fr-FR" w:bidi="fr-FR"/>
        </w:rPr>
        <w:t>de. Il ne fait a</w:t>
      </w:r>
      <w:r w:rsidRPr="00282EB1">
        <w:rPr>
          <w:lang w:eastAsia="fr-FR" w:bidi="fr-FR"/>
        </w:rPr>
        <w:t>u</w:t>
      </w:r>
      <w:r w:rsidRPr="00282EB1">
        <w:rPr>
          <w:lang w:eastAsia="fr-FR" w:bidi="fr-FR"/>
        </w:rPr>
        <w:t>cun doute que le déficit de la sécurité sociale est lié à des coûts de prévention élevés, à une surconsommation de médicaments, phén</w:t>
      </w:r>
      <w:r w:rsidRPr="00282EB1">
        <w:rPr>
          <w:lang w:eastAsia="fr-FR" w:bidi="fr-FR"/>
        </w:rPr>
        <w:t>o</w:t>
      </w:r>
      <w:r w:rsidRPr="00282EB1">
        <w:rPr>
          <w:lang w:eastAsia="fr-FR" w:bidi="fr-FR"/>
        </w:rPr>
        <w:t>mènes résultant d’un me</w:t>
      </w:r>
      <w:r w:rsidRPr="00282EB1">
        <w:rPr>
          <w:lang w:eastAsia="fr-FR" w:bidi="fr-FR"/>
        </w:rPr>
        <w:t>s</w:t>
      </w:r>
      <w:r w:rsidRPr="00282EB1">
        <w:rPr>
          <w:lang w:eastAsia="fr-FR" w:bidi="fr-FR"/>
        </w:rPr>
        <w:t>sage préventif de vigilance généralisée qui angoisse les citoyens et les rend dépendants et surconsomm</w:t>
      </w:r>
      <w:r w:rsidRPr="00282EB1">
        <w:rPr>
          <w:lang w:eastAsia="fr-FR" w:bidi="fr-FR"/>
        </w:rPr>
        <w:t>a</w:t>
      </w:r>
      <w:r w:rsidRPr="00282EB1">
        <w:rPr>
          <w:lang w:eastAsia="fr-FR" w:bidi="fr-FR"/>
        </w:rPr>
        <w:t>teurs. Les politiques de santé publique, tout comme les politiques en général, montrent ainsi leurs limites où le mieux peut devenir l’ennemi du bien. La mise en œuvre sans mesure des progrès de la médecine app</w:t>
      </w:r>
      <w:r w:rsidRPr="00282EB1">
        <w:rPr>
          <w:lang w:eastAsia="fr-FR" w:bidi="fr-FR"/>
        </w:rPr>
        <w:t>a</w:t>
      </w:r>
      <w:r w:rsidRPr="00282EB1">
        <w:rPr>
          <w:lang w:eastAsia="fr-FR" w:bidi="fr-FR"/>
        </w:rPr>
        <w:t>raît ainsi comme la première cause des désordres ou te</w:t>
      </w:r>
      <w:r w:rsidRPr="00282EB1">
        <w:rPr>
          <w:lang w:eastAsia="fr-FR" w:bidi="fr-FR"/>
        </w:rPr>
        <w:t>n</w:t>
      </w:r>
      <w:r w:rsidRPr="00282EB1">
        <w:rPr>
          <w:lang w:eastAsia="fr-FR" w:bidi="fr-FR"/>
        </w:rPr>
        <w:t>sions dans les systèmes de santé. La politique de la technique ou de la technologie n’est pas une politique mais une absence de choix et de stratégie.</w:t>
      </w:r>
    </w:p>
    <w:p w14:paraId="094EA19F" w14:textId="77777777" w:rsidR="00250C0B" w:rsidRPr="00282EB1" w:rsidRDefault="00250C0B" w:rsidP="00250C0B">
      <w:pPr>
        <w:spacing w:before="120" w:after="120"/>
        <w:jc w:val="both"/>
      </w:pPr>
      <w:r w:rsidRPr="00282EB1">
        <w:rPr>
          <w:lang w:eastAsia="fr-FR" w:bidi="fr-FR"/>
        </w:rPr>
        <w:t>Contrairement au devoir d’ingérence qui a été transformé en droit d’ingérence humanitaire, le droit social à la santé a généré progress</w:t>
      </w:r>
      <w:r w:rsidRPr="00282EB1">
        <w:rPr>
          <w:lang w:eastAsia="fr-FR" w:bidi="fr-FR"/>
        </w:rPr>
        <w:t>i</w:t>
      </w:r>
      <w:r w:rsidRPr="00282EB1">
        <w:rPr>
          <w:lang w:eastAsia="fr-FR" w:bidi="fr-FR"/>
        </w:rPr>
        <w:t>vement un devoir de santé, d’obéir aux r</w:t>
      </w:r>
      <w:r w:rsidRPr="00282EB1">
        <w:rPr>
          <w:lang w:eastAsia="fr-FR" w:bidi="fr-FR"/>
        </w:rPr>
        <w:t>e</w:t>
      </w:r>
      <w:r w:rsidRPr="00282EB1">
        <w:rPr>
          <w:lang w:eastAsia="fr-FR" w:bidi="fr-FR"/>
        </w:rPr>
        <w:t>commandations susceptibles d’éviter le déclenchement de pathologies coûteuses pour la collectiv</w:t>
      </w:r>
      <w:r w:rsidRPr="00282EB1">
        <w:rPr>
          <w:lang w:eastAsia="fr-FR" w:bidi="fr-FR"/>
        </w:rPr>
        <w:t>i</w:t>
      </w:r>
      <w:r w:rsidRPr="00282EB1">
        <w:rPr>
          <w:lang w:eastAsia="fr-FR" w:bidi="fr-FR"/>
        </w:rPr>
        <w:t>té. Mais le devoir de santé ne répond pas seulement à un impératif de maîtrise des coûts. C’est aussi un processus social et culturel d’imprégnation des valeurs de la santé parfaite, une conce</w:t>
      </w:r>
      <w:r w:rsidRPr="00282EB1">
        <w:rPr>
          <w:lang w:eastAsia="fr-FR" w:bidi="fr-FR"/>
        </w:rPr>
        <w:t>p</w:t>
      </w:r>
      <w:r w:rsidRPr="00282EB1">
        <w:rPr>
          <w:lang w:eastAsia="fr-FR" w:bidi="fr-FR"/>
        </w:rPr>
        <w:t>tion de la vie et du bonheur. Puisque la maladie c’est le mal, la</w:t>
      </w:r>
      <w:r>
        <w:t xml:space="preserve"> [9] </w:t>
      </w:r>
      <w:r w:rsidRPr="00282EB1">
        <w:rPr>
          <w:lang w:eastAsia="fr-FR" w:bidi="fr-FR"/>
        </w:rPr>
        <w:t>pauvreté, la mort, l’incapacité, le handicap, le malheur, la santé c’est la vie ident</w:t>
      </w:r>
      <w:r w:rsidRPr="00282EB1">
        <w:rPr>
          <w:lang w:eastAsia="fr-FR" w:bidi="fr-FR"/>
        </w:rPr>
        <w:t>i</w:t>
      </w:r>
      <w:r w:rsidRPr="00282EB1">
        <w:rPr>
          <w:lang w:eastAsia="fr-FR" w:bidi="fr-FR"/>
        </w:rPr>
        <w:t>fiée largement au bonheur de vivre qui serait quas</w:t>
      </w:r>
      <w:r w:rsidRPr="00282EB1">
        <w:rPr>
          <w:lang w:eastAsia="fr-FR" w:bidi="fr-FR"/>
        </w:rPr>
        <w:t>i</w:t>
      </w:r>
      <w:r w:rsidRPr="00282EB1">
        <w:rPr>
          <w:lang w:eastAsia="fr-FR" w:bidi="fr-FR"/>
        </w:rPr>
        <w:t>ment une sensation biologique dans les publicités d’eaux minérales, et autres marchand</w:t>
      </w:r>
      <w:r w:rsidRPr="00282EB1">
        <w:rPr>
          <w:lang w:eastAsia="fr-FR" w:bidi="fr-FR"/>
        </w:rPr>
        <w:t>i</w:t>
      </w:r>
      <w:r w:rsidRPr="00282EB1">
        <w:rPr>
          <w:lang w:eastAsia="fr-FR" w:bidi="fr-FR"/>
        </w:rPr>
        <w:t>ses purificatrices voire lustrales au même titre que les crèmes de bea</w:t>
      </w:r>
      <w:r w:rsidRPr="00282EB1">
        <w:rPr>
          <w:lang w:eastAsia="fr-FR" w:bidi="fr-FR"/>
        </w:rPr>
        <w:t>u</w:t>
      </w:r>
      <w:r w:rsidRPr="00282EB1">
        <w:rPr>
          <w:lang w:eastAsia="fr-FR" w:bidi="fr-FR"/>
        </w:rPr>
        <w:t xml:space="preserve">té ou les </w:t>
      </w:r>
      <w:r w:rsidRPr="005403FA">
        <w:rPr>
          <w:i/>
        </w:rPr>
        <w:t>after-shave</w:t>
      </w:r>
      <w:r w:rsidRPr="00282EB1">
        <w:t>.</w:t>
      </w:r>
    </w:p>
    <w:p w14:paraId="289AF780" w14:textId="77777777" w:rsidR="00250C0B" w:rsidRPr="00282EB1" w:rsidRDefault="00250C0B" w:rsidP="00250C0B">
      <w:pPr>
        <w:spacing w:before="120" w:after="120"/>
        <w:jc w:val="both"/>
      </w:pPr>
      <w:r w:rsidRPr="00282EB1">
        <w:rPr>
          <w:lang w:eastAsia="fr-FR" w:bidi="fr-FR"/>
        </w:rPr>
        <w:t>Le devoir de santé génère la santé comme une vertu ou une sage</w:t>
      </w:r>
      <w:r w:rsidRPr="00282EB1">
        <w:rPr>
          <w:lang w:eastAsia="fr-FR" w:bidi="fr-FR"/>
        </w:rPr>
        <w:t>s</w:t>
      </w:r>
      <w:r w:rsidRPr="00282EB1">
        <w:rPr>
          <w:lang w:eastAsia="fr-FR" w:bidi="fr-FR"/>
        </w:rPr>
        <w:t>se, c’est-à-dire comme une vraie phil</w:t>
      </w:r>
      <w:r w:rsidRPr="00282EB1">
        <w:rPr>
          <w:lang w:eastAsia="fr-FR" w:bidi="fr-FR"/>
        </w:rPr>
        <w:t>o</w:t>
      </w:r>
      <w:r w:rsidRPr="00282EB1">
        <w:rPr>
          <w:lang w:eastAsia="fr-FR" w:bidi="fr-FR"/>
        </w:rPr>
        <w:t>sophie, un réservoir de valeurs non plus sanitaires mais existentielles et morales. La santé, d’hygiène d</w:t>
      </w:r>
      <w:r w:rsidRPr="00282EB1">
        <w:rPr>
          <w:lang w:eastAsia="fr-FR" w:bidi="fr-FR"/>
        </w:rPr>
        <w:t>e</w:t>
      </w:r>
      <w:r w:rsidRPr="00282EB1">
        <w:rPr>
          <w:lang w:eastAsia="fr-FR" w:bidi="fr-FR"/>
        </w:rPr>
        <w:t>vient une éthique, un corps sain exprimant une âme saine, suivant une logique apte à déboucher sur l’hygiène morale, voire l’hygiénisme moral de type totalitaire.</w:t>
      </w:r>
    </w:p>
    <w:p w14:paraId="5C15BFD1" w14:textId="77777777" w:rsidR="00250C0B" w:rsidRPr="00282EB1" w:rsidRDefault="00250C0B" w:rsidP="00250C0B">
      <w:pPr>
        <w:spacing w:before="120" w:after="120"/>
        <w:jc w:val="both"/>
      </w:pPr>
      <w:r w:rsidRPr="00282EB1">
        <w:rPr>
          <w:lang w:eastAsia="fr-FR" w:bidi="fr-FR"/>
        </w:rPr>
        <w:t>Il ne s’agit pas d’affirmer que l’hygiène de vie débouche nécessa</w:t>
      </w:r>
      <w:r w:rsidRPr="00282EB1">
        <w:rPr>
          <w:lang w:eastAsia="fr-FR" w:bidi="fr-FR"/>
        </w:rPr>
        <w:t>i</w:t>
      </w:r>
      <w:r w:rsidRPr="00282EB1">
        <w:rPr>
          <w:lang w:eastAsia="fr-FR" w:bidi="fr-FR"/>
        </w:rPr>
        <w:t>rement sur l’hygiène morale, mais de souligner que des glissades da</w:t>
      </w:r>
      <w:r w:rsidRPr="00282EB1">
        <w:rPr>
          <w:lang w:eastAsia="fr-FR" w:bidi="fr-FR"/>
        </w:rPr>
        <w:t>n</w:t>
      </w:r>
      <w:r w:rsidRPr="00282EB1">
        <w:rPr>
          <w:lang w:eastAsia="fr-FR" w:bidi="fr-FR"/>
        </w:rPr>
        <w:t>gereuses peuvent éventuellement se pr</w:t>
      </w:r>
      <w:r w:rsidRPr="00282EB1">
        <w:rPr>
          <w:lang w:eastAsia="fr-FR" w:bidi="fr-FR"/>
        </w:rPr>
        <w:t>o</w:t>
      </w:r>
      <w:r w:rsidRPr="00282EB1">
        <w:rPr>
          <w:lang w:eastAsia="fr-FR" w:bidi="fr-FR"/>
        </w:rPr>
        <w:t>duire par extension de sens. L’idéologie de la santé parfaite est à ce titre guettée par des ambigu</w:t>
      </w:r>
      <w:r w:rsidRPr="00282EB1">
        <w:rPr>
          <w:lang w:eastAsia="fr-FR" w:bidi="fr-FR"/>
        </w:rPr>
        <w:t>ï</w:t>
      </w:r>
      <w:r w:rsidRPr="00282EB1">
        <w:rPr>
          <w:lang w:eastAsia="fr-FR" w:bidi="fr-FR"/>
        </w:rPr>
        <w:t>tés analogues à celles dans lesquelles a sombré l’idéologie humanita</w:t>
      </w:r>
      <w:r w:rsidRPr="00282EB1">
        <w:rPr>
          <w:lang w:eastAsia="fr-FR" w:bidi="fr-FR"/>
        </w:rPr>
        <w:t>i</w:t>
      </w:r>
      <w:r w:rsidRPr="00282EB1">
        <w:rPr>
          <w:lang w:eastAsia="fr-FR" w:bidi="fr-FR"/>
        </w:rPr>
        <w:t>re (Hours 1998). Un ce</w:t>
      </w:r>
      <w:r w:rsidRPr="00282EB1">
        <w:rPr>
          <w:lang w:eastAsia="fr-FR" w:bidi="fr-FR"/>
        </w:rPr>
        <w:t>r</w:t>
      </w:r>
      <w:r w:rsidRPr="00282EB1">
        <w:rPr>
          <w:lang w:eastAsia="fr-FR" w:bidi="fr-FR"/>
        </w:rPr>
        <w:t>tain biologisme raciste tel qu’il s’exprime aux USA fournit l’illustration d’une telle dérive, car toute norme lor</w:t>
      </w:r>
      <w:r w:rsidRPr="00282EB1">
        <w:rPr>
          <w:lang w:eastAsia="fr-FR" w:bidi="fr-FR"/>
        </w:rPr>
        <w:t>s</w:t>
      </w:r>
      <w:r w:rsidRPr="00282EB1">
        <w:rPr>
          <w:lang w:eastAsia="fr-FR" w:bidi="fr-FR"/>
        </w:rPr>
        <w:t>qu’elle est poussée à ses conséquences extrêmes ou paroxystiques d</w:t>
      </w:r>
      <w:r w:rsidRPr="00282EB1">
        <w:rPr>
          <w:lang w:eastAsia="fr-FR" w:bidi="fr-FR"/>
        </w:rPr>
        <w:t>e</w:t>
      </w:r>
      <w:r w:rsidRPr="00282EB1">
        <w:rPr>
          <w:lang w:eastAsia="fr-FR" w:bidi="fr-FR"/>
        </w:rPr>
        <w:t>vi</w:t>
      </w:r>
      <w:r>
        <w:rPr>
          <w:lang w:eastAsia="fr-FR" w:bidi="fr-FR"/>
        </w:rPr>
        <w:t>ent une rupture de sens, c’est-</w:t>
      </w:r>
      <w:r w:rsidRPr="00282EB1">
        <w:rPr>
          <w:lang w:eastAsia="fr-FR" w:bidi="fr-FR"/>
        </w:rPr>
        <w:t>à-dire produit un sens nouveau. Ce phénomène est bien connu en psych</w:t>
      </w:r>
      <w:r w:rsidRPr="00282EB1">
        <w:rPr>
          <w:lang w:eastAsia="fr-FR" w:bidi="fr-FR"/>
        </w:rPr>
        <w:t>a</w:t>
      </w:r>
      <w:r w:rsidRPr="00282EB1">
        <w:rPr>
          <w:lang w:eastAsia="fr-FR" w:bidi="fr-FR"/>
        </w:rPr>
        <w:t>nalyse.</w:t>
      </w:r>
    </w:p>
    <w:p w14:paraId="496C985B" w14:textId="77777777" w:rsidR="00250C0B" w:rsidRPr="00282EB1" w:rsidRDefault="00250C0B" w:rsidP="00250C0B">
      <w:pPr>
        <w:spacing w:before="120" w:after="120"/>
        <w:jc w:val="both"/>
      </w:pPr>
      <w:r w:rsidRPr="00282EB1">
        <w:rPr>
          <w:lang w:eastAsia="fr-FR" w:bidi="fr-FR"/>
        </w:rPr>
        <w:t>Un message moins radical de la santé comme morale sociale pr</w:t>
      </w:r>
      <w:r w:rsidRPr="00282EB1">
        <w:rPr>
          <w:lang w:eastAsia="fr-FR" w:bidi="fr-FR"/>
        </w:rPr>
        <w:t>o</w:t>
      </w:r>
      <w:r w:rsidRPr="00282EB1">
        <w:rPr>
          <w:lang w:eastAsia="fr-FR" w:bidi="fr-FR"/>
        </w:rPr>
        <w:t>duit néanmoins des critères de dignité et de discr</w:t>
      </w:r>
      <w:r w:rsidRPr="00282EB1">
        <w:rPr>
          <w:lang w:eastAsia="fr-FR" w:bidi="fr-FR"/>
        </w:rPr>
        <w:t>i</w:t>
      </w:r>
      <w:r w:rsidRPr="00282EB1">
        <w:rPr>
          <w:lang w:eastAsia="fr-FR" w:bidi="fr-FR"/>
        </w:rPr>
        <w:t>mination. Puisque la santé est une vertu, la maladie est potentiellement stigmatisante et i</w:t>
      </w:r>
      <w:r w:rsidRPr="00282EB1">
        <w:rPr>
          <w:lang w:eastAsia="fr-FR" w:bidi="fr-FR"/>
        </w:rPr>
        <w:t>n</w:t>
      </w:r>
      <w:r w:rsidRPr="00282EB1">
        <w:rPr>
          <w:lang w:eastAsia="fr-FR" w:bidi="fr-FR"/>
        </w:rPr>
        <w:t>digne malgré le contrepoids important que représente l’idéologie de défense des droits des minorités déviantes telle qu’elle s’est dévelo</w:t>
      </w:r>
      <w:r w:rsidRPr="00282EB1">
        <w:rPr>
          <w:lang w:eastAsia="fr-FR" w:bidi="fr-FR"/>
        </w:rPr>
        <w:t>p</w:t>
      </w:r>
      <w:r w:rsidRPr="00282EB1">
        <w:rPr>
          <w:lang w:eastAsia="fr-FR" w:bidi="fr-FR"/>
        </w:rPr>
        <w:t>pée d’abord aux États-Unis. Si une telle pression a dû être dév</w:t>
      </w:r>
      <w:r w:rsidRPr="00282EB1">
        <w:rPr>
          <w:lang w:eastAsia="fr-FR" w:bidi="fr-FR"/>
        </w:rPr>
        <w:t>e</w:t>
      </w:r>
      <w:r w:rsidRPr="00282EB1">
        <w:rPr>
          <w:lang w:eastAsia="fr-FR" w:bidi="fr-FR"/>
        </w:rPr>
        <w:t>loppée, c’est bien parce que les normalités sexuelles ou sanitaires étaient e</w:t>
      </w:r>
      <w:r w:rsidRPr="00282EB1">
        <w:rPr>
          <w:lang w:eastAsia="fr-FR" w:bidi="fr-FR"/>
        </w:rPr>
        <w:t>x</w:t>
      </w:r>
      <w:r w:rsidRPr="00282EB1">
        <w:rPr>
          <w:lang w:eastAsia="fr-FR" w:bidi="fr-FR"/>
        </w:rPr>
        <w:t>trêmement fortes. Le sida a servi de rév</w:t>
      </w:r>
      <w:r w:rsidRPr="00282EB1">
        <w:rPr>
          <w:lang w:eastAsia="fr-FR" w:bidi="fr-FR"/>
        </w:rPr>
        <w:t>é</w:t>
      </w:r>
      <w:r w:rsidRPr="00282EB1">
        <w:rPr>
          <w:lang w:eastAsia="fr-FR" w:bidi="fr-FR"/>
        </w:rPr>
        <w:t>lateur à tous ces phénomènes en introduisa</w:t>
      </w:r>
      <w:r>
        <w:rPr>
          <w:lang w:eastAsia="fr-FR" w:bidi="fr-FR"/>
        </w:rPr>
        <w:t xml:space="preserve">nt un défi producteur de normes </w:t>
      </w:r>
      <w:r w:rsidRPr="00282EB1">
        <w:rPr>
          <w:lang w:eastAsia="fr-FR" w:bidi="fr-FR"/>
        </w:rPr>
        <w:t>nouvelles. C’est une p</w:t>
      </w:r>
      <w:r w:rsidRPr="00282EB1">
        <w:rPr>
          <w:lang w:eastAsia="fr-FR" w:bidi="fr-FR"/>
        </w:rPr>
        <w:t>a</w:t>
      </w:r>
      <w:r w:rsidRPr="00282EB1">
        <w:rPr>
          <w:lang w:eastAsia="fr-FR" w:bidi="fr-FR"/>
        </w:rPr>
        <w:t>thologie contre laquelle on tarde à trouver des moyens thérapeutiques déc</w:t>
      </w:r>
      <w:r w:rsidRPr="00282EB1">
        <w:rPr>
          <w:lang w:eastAsia="fr-FR" w:bidi="fr-FR"/>
        </w:rPr>
        <w:t>i</w:t>
      </w:r>
      <w:r w:rsidRPr="00282EB1">
        <w:rPr>
          <w:lang w:eastAsia="fr-FR" w:bidi="fr-FR"/>
        </w:rPr>
        <w:t>sifs malgré les recherches engagées. Il s’agit ensuite de l’émergence d’une maladie nouvelle. Il impose l’évidence qu’il existe une dynamique historique et épidémiologique des</w:t>
      </w:r>
      <w:r>
        <w:t xml:space="preserve"> [10] </w:t>
      </w:r>
      <w:r w:rsidRPr="00282EB1">
        <w:rPr>
          <w:lang w:eastAsia="fr-FR" w:bidi="fr-FR"/>
        </w:rPr>
        <w:t>atteintes biol</w:t>
      </w:r>
      <w:r w:rsidRPr="00282EB1">
        <w:rPr>
          <w:lang w:eastAsia="fr-FR" w:bidi="fr-FR"/>
        </w:rPr>
        <w:t>o</w:t>
      </w:r>
      <w:r w:rsidRPr="00282EB1">
        <w:rPr>
          <w:lang w:eastAsia="fr-FR" w:bidi="fr-FR"/>
        </w:rPr>
        <w:t>giques et il renforce donc l’idée que la sa</w:t>
      </w:r>
      <w:r w:rsidRPr="00282EB1">
        <w:rPr>
          <w:lang w:eastAsia="fr-FR" w:bidi="fr-FR"/>
        </w:rPr>
        <w:t>n</w:t>
      </w:r>
      <w:r w:rsidRPr="00282EB1">
        <w:rPr>
          <w:lang w:eastAsia="fr-FR" w:bidi="fr-FR"/>
        </w:rPr>
        <w:t>té, comme la maladie, sont des processus qui se gèrent sur le long terme, tant co</w:t>
      </w:r>
      <w:r w:rsidRPr="00282EB1">
        <w:rPr>
          <w:lang w:eastAsia="fr-FR" w:bidi="fr-FR"/>
        </w:rPr>
        <w:t>l</w:t>
      </w:r>
      <w:r w:rsidRPr="00282EB1">
        <w:rPr>
          <w:lang w:eastAsia="fr-FR" w:bidi="fr-FR"/>
        </w:rPr>
        <w:t>lectivement qu’individuellement.</w:t>
      </w:r>
    </w:p>
    <w:p w14:paraId="661DB652" w14:textId="77777777" w:rsidR="00250C0B" w:rsidRPr="00282EB1" w:rsidRDefault="00250C0B" w:rsidP="00250C0B">
      <w:pPr>
        <w:spacing w:before="120" w:after="120"/>
        <w:jc w:val="both"/>
      </w:pPr>
      <w:r w:rsidRPr="00282EB1">
        <w:rPr>
          <w:lang w:eastAsia="fr-FR" w:bidi="fr-FR"/>
        </w:rPr>
        <w:t>Les progrès de la biologie mettent ainsi en scène une saga de lu</w:t>
      </w:r>
      <w:r w:rsidRPr="00282EB1">
        <w:rPr>
          <w:lang w:eastAsia="fr-FR" w:bidi="fr-FR"/>
        </w:rPr>
        <w:t>t</w:t>
      </w:r>
      <w:r w:rsidRPr="00282EB1">
        <w:rPr>
          <w:lang w:eastAsia="fr-FR" w:bidi="fr-FR"/>
        </w:rPr>
        <w:t>tes, de victoires douloureuses, bref une épopée dont l’espèce humaine serait un des acteurs, mais pas le seul. Ainsi, la première créature art</w:t>
      </w:r>
      <w:r w:rsidRPr="00282EB1">
        <w:rPr>
          <w:lang w:eastAsia="fr-FR" w:bidi="fr-FR"/>
        </w:rPr>
        <w:t>i</w:t>
      </w:r>
      <w:r w:rsidRPr="00282EB1">
        <w:rPr>
          <w:lang w:eastAsia="fr-FR" w:bidi="fr-FR"/>
        </w:rPr>
        <w:t>ficielle est une brebis et porcs et vaches ne sont plus seul</w:t>
      </w:r>
      <w:r w:rsidRPr="00282EB1">
        <w:rPr>
          <w:lang w:eastAsia="fr-FR" w:bidi="fr-FR"/>
        </w:rPr>
        <w:t>e</w:t>
      </w:r>
      <w:r w:rsidRPr="00282EB1">
        <w:rPr>
          <w:lang w:eastAsia="fr-FR" w:bidi="fr-FR"/>
        </w:rPr>
        <w:t>ment au service des hommes mais peuvent transmettre des maladies mortelles. La biol</w:t>
      </w:r>
      <w:r w:rsidRPr="00282EB1">
        <w:rPr>
          <w:lang w:eastAsia="fr-FR" w:bidi="fr-FR"/>
        </w:rPr>
        <w:t>o</w:t>
      </w:r>
      <w:r w:rsidRPr="00282EB1">
        <w:rPr>
          <w:lang w:eastAsia="fr-FR" w:bidi="fr-FR"/>
        </w:rPr>
        <w:t>gie tend à mettre les corps animaux ou humains presque sur un même plan et seuls les scrupules éthiques font obstacle à la produ</w:t>
      </w:r>
      <w:r w:rsidRPr="00282EB1">
        <w:rPr>
          <w:lang w:eastAsia="fr-FR" w:bidi="fr-FR"/>
        </w:rPr>
        <w:t>c</w:t>
      </w:r>
      <w:r w:rsidRPr="00282EB1">
        <w:rPr>
          <w:lang w:eastAsia="fr-FR" w:bidi="fr-FR"/>
        </w:rPr>
        <w:t>tion de brebis humaines ou d’humains moutons.</w:t>
      </w:r>
    </w:p>
    <w:p w14:paraId="1CE84AC6" w14:textId="77777777" w:rsidR="00250C0B" w:rsidRPr="00282EB1" w:rsidRDefault="00250C0B" w:rsidP="00250C0B">
      <w:pPr>
        <w:spacing w:before="120" w:after="120"/>
        <w:jc w:val="both"/>
      </w:pPr>
      <w:r w:rsidRPr="00282EB1">
        <w:rPr>
          <w:lang w:eastAsia="fr-FR" w:bidi="fr-FR"/>
        </w:rPr>
        <w:t xml:space="preserve">Dans un récent article intitulé </w:t>
      </w:r>
      <w:r>
        <w:rPr>
          <w:lang w:eastAsia="fr-FR" w:bidi="fr-FR"/>
        </w:rPr>
        <w:t>« </w:t>
      </w:r>
      <w:r w:rsidRPr="00282EB1">
        <w:rPr>
          <w:lang w:eastAsia="fr-FR" w:bidi="fr-FR"/>
        </w:rPr>
        <w:t>L’obsession de la santé parfaite</w:t>
      </w:r>
      <w:r>
        <w:rPr>
          <w:lang w:eastAsia="fr-FR" w:bidi="fr-FR"/>
        </w:rPr>
        <w:t> »</w:t>
      </w:r>
      <w:r w:rsidRPr="00282EB1">
        <w:rPr>
          <w:lang w:eastAsia="fr-FR" w:bidi="fr-FR"/>
        </w:rPr>
        <w:t xml:space="preserve">, </w:t>
      </w:r>
      <w:r w:rsidRPr="00282EB1">
        <w:t>(</w:t>
      </w:r>
      <w:r w:rsidRPr="005403FA">
        <w:rPr>
          <w:i/>
        </w:rPr>
        <w:t>Le Monde Diplomatique</w:t>
      </w:r>
      <w:r w:rsidRPr="00282EB1">
        <w:t>,</w:t>
      </w:r>
      <w:r w:rsidRPr="00282EB1">
        <w:rPr>
          <w:lang w:eastAsia="fr-FR" w:bidi="fr-FR"/>
        </w:rPr>
        <w:t xml:space="preserve"> mars 1999, p. 28), Ivan Ilitch dresse un r</w:t>
      </w:r>
      <w:r w:rsidRPr="00282EB1">
        <w:rPr>
          <w:lang w:eastAsia="fr-FR" w:bidi="fr-FR"/>
        </w:rPr>
        <w:t>é</w:t>
      </w:r>
      <w:r w:rsidRPr="00282EB1">
        <w:rPr>
          <w:lang w:eastAsia="fr-FR" w:bidi="fr-FR"/>
        </w:rPr>
        <w:t>quisitoire vigoureux contre les effets secondaires de cette quête a</w:t>
      </w:r>
      <w:r w:rsidRPr="00282EB1">
        <w:rPr>
          <w:lang w:eastAsia="fr-FR" w:bidi="fr-FR"/>
        </w:rPr>
        <w:t>n</w:t>
      </w:r>
      <w:r w:rsidRPr="00282EB1">
        <w:rPr>
          <w:lang w:eastAsia="fr-FR" w:bidi="fr-FR"/>
        </w:rPr>
        <w:t>goissée. Il note</w:t>
      </w:r>
      <w:r>
        <w:rPr>
          <w:lang w:eastAsia="fr-FR" w:bidi="fr-FR"/>
        </w:rPr>
        <w:t> :</w:t>
      </w:r>
      <w:r w:rsidRPr="00282EB1">
        <w:rPr>
          <w:lang w:eastAsia="fr-FR" w:bidi="fr-FR"/>
        </w:rPr>
        <w:t xml:space="preserve"> </w:t>
      </w:r>
      <w:r>
        <w:t>« </w:t>
      </w:r>
      <w:r w:rsidRPr="00282EB1">
        <w:t>...</w:t>
      </w:r>
      <w:r w:rsidRPr="00282EB1">
        <w:rPr>
          <w:lang w:eastAsia="fr-FR" w:bidi="fr-FR"/>
        </w:rPr>
        <w:t xml:space="preserve"> de l’œil droit, on est accablé par les stati</w:t>
      </w:r>
      <w:r w:rsidRPr="00282EB1">
        <w:rPr>
          <w:lang w:eastAsia="fr-FR" w:bidi="fr-FR"/>
        </w:rPr>
        <w:t>s</w:t>
      </w:r>
      <w:r w:rsidRPr="00282EB1">
        <w:rPr>
          <w:lang w:eastAsia="fr-FR" w:bidi="fr-FR"/>
        </w:rPr>
        <w:t>tiques de mortalité et de morbidité, dont la baisse est interprétée comme le résultat des prestations médic</w:t>
      </w:r>
      <w:r w:rsidRPr="00282EB1">
        <w:rPr>
          <w:lang w:eastAsia="fr-FR" w:bidi="fr-FR"/>
        </w:rPr>
        <w:t>a</w:t>
      </w:r>
      <w:r w:rsidRPr="00282EB1">
        <w:rPr>
          <w:lang w:eastAsia="fr-FR" w:bidi="fr-FR"/>
        </w:rPr>
        <w:t>les</w:t>
      </w:r>
      <w:r>
        <w:rPr>
          <w:lang w:eastAsia="fr-FR" w:bidi="fr-FR"/>
        </w:rPr>
        <w:t> ;</w:t>
      </w:r>
      <w:r w:rsidRPr="00282EB1">
        <w:rPr>
          <w:lang w:eastAsia="fr-FR" w:bidi="fr-FR"/>
        </w:rPr>
        <w:t xml:space="preserve"> de l’œil gauche, on ne peut plus éviter les études anthropologiques qui nous donnent des r</w:t>
      </w:r>
      <w:r w:rsidRPr="00282EB1">
        <w:rPr>
          <w:lang w:eastAsia="fr-FR" w:bidi="fr-FR"/>
        </w:rPr>
        <w:t>é</w:t>
      </w:r>
      <w:r w:rsidRPr="00282EB1">
        <w:rPr>
          <w:lang w:eastAsia="fr-FR" w:bidi="fr-FR"/>
        </w:rPr>
        <w:t>ponses à la question</w:t>
      </w:r>
      <w:r>
        <w:rPr>
          <w:lang w:eastAsia="fr-FR" w:bidi="fr-FR"/>
        </w:rPr>
        <w:t> :</w:t>
      </w:r>
      <w:r w:rsidRPr="00282EB1">
        <w:rPr>
          <w:lang w:eastAsia="fr-FR" w:bidi="fr-FR"/>
        </w:rPr>
        <w:t xml:space="preserve"> </w:t>
      </w:r>
      <w:r>
        <w:rPr>
          <w:lang w:eastAsia="fr-FR" w:bidi="fr-FR"/>
        </w:rPr>
        <w:t>« </w:t>
      </w:r>
      <w:r w:rsidRPr="00282EB1">
        <w:rPr>
          <w:lang w:eastAsia="fr-FR" w:bidi="fr-FR"/>
        </w:rPr>
        <w:t>Comment ça va</w:t>
      </w:r>
      <w:r>
        <w:rPr>
          <w:lang w:eastAsia="fr-FR" w:bidi="fr-FR"/>
        </w:rPr>
        <w:t> ? »</w:t>
      </w:r>
      <w:r w:rsidRPr="00282EB1">
        <w:rPr>
          <w:lang w:eastAsia="fr-FR" w:bidi="fr-FR"/>
        </w:rPr>
        <w:t xml:space="preserve"> ... La réponse à la question</w:t>
      </w:r>
      <w:r>
        <w:rPr>
          <w:lang w:eastAsia="fr-FR" w:bidi="fr-FR"/>
        </w:rPr>
        <w:t> :</w:t>
      </w:r>
      <w:r w:rsidRPr="00282EB1">
        <w:rPr>
          <w:lang w:eastAsia="fr-FR" w:bidi="fr-FR"/>
        </w:rPr>
        <w:t xml:space="preserve"> </w:t>
      </w:r>
      <w:r>
        <w:rPr>
          <w:lang w:eastAsia="fr-FR" w:bidi="fr-FR"/>
        </w:rPr>
        <w:t>« </w:t>
      </w:r>
      <w:r w:rsidRPr="00282EB1">
        <w:rPr>
          <w:lang w:eastAsia="fr-FR" w:bidi="fr-FR"/>
        </w:rPr>
        <w:t>Comment ça va</w:t>
      </w:r>
      <w:r>
        <w:rPr>
          <w:lang w:eastAsia="fr-FR" w:bidi="fr-FR"/>
        </w:rPr>
        <w:t> ? »</w:t>
      </w:r>
      <w:r w:rsidRPr="00282EB1">
        <w:rPr>
          <w:lang w:eastAsia="fr-FR" w:bidi="fr-FR"/>
        </w:rPr>
        <w:t xml:space="preserve"> est</w:t>
      </w:r>
      <w:r>
        <w:rPr>
          <w:lang w:eastAsia="fr-FR" w:bidi="fr-FR"/>
        </w:rPr>
        <w:t> :</w:t>
      </w:r>
      <w:r w:rsidRPr="00282EB1">
        <w:rPr>
          <w:lang w:eastAsia="fr-FR" w:bidi="fr-FR"/>
        </w:rPr>
        <w:t xml:space="preserve"> </w:t>
      </w:r>
      <w:r>
        <w:rPr>
          <w:lang w:eastAsia="fr-FR" w:bidi="fr-FR"/>
        </w:rPr>
        <w:t>« </w:t>
      </w:r>
      <w:r w:rsidRPr="00282EB1">
        <w:rPr>
          <w:lang w:eastAsia="fr-FR" w:bidi="fr-FR"/>
        </w:rPr>
        <w:t>Ça va bien, vu ma condition, mon âge, mon karma</w:t>
      </w:r>
      <w:r>
        <w:rPr>
          <w:lang w:eastAsia="fr-FR" w:bidi="fr-FR"/>
        </w:rPr>
        <w:t> »</w:t>
      </w:r>
      <w:r w:rsidRPr="00282EB1">
        <w:rPr>
          <w:lang w:eastAsia="fr-FR" w:bidi="fr-FR"/>
        </w:rPr>
        <w:t xml:space="preserve"> ... l’angoisse mesure le niveau de la modernisation et encore plus celui de la politisation. L’acceptation sociale du diagno</w:t>
      </w:r>
      <w:r w:rsidRPr="00282EB1">
        <w:rPr>
          <w:lang w:eastAsia="fr-FR" w:bidi="fr-FR"/>
        </w:rPr>
        <w:t>s</w:t>
      </w:r>
      <w:r w:rsidRPr="00282EB1">
        <w:rPr>
          <w:lang w:eastAsia="fr-FR" w:bidi="fr-FR"/>
        </w:rPr>
        <w:t xml:space="preserve">tic </w:t>
      </w:r>
      <w:r>
        <w:rPr>
          <w:lang w:eastAsia="fr-FR" w:bidi="fr-FR"/>
        </w:rPr>
        <w:t>« </w:t>
      </w:r>
      <w:r w:rsidRPr="00282EB1">
        <w:rPr>
          <w:lang w:eastAsia="fr-FR" w:bidi="fr-FR"/>
        </w:rPr>
        <w:t>objectif</w:t>
      </w:r>
      <w:r>
        <w:rPr>
          <w:lang w:eastAsia="fr-FR" w:bidi="fr-FR"/>
        </w:rPr>
        <w:t> »</w:t>
      </w:r>
      <w:r w:rsidRPr="00282EB1">
        <w:rPr>
          <w:lang w:eastAsia="fr-FR" w:bidi="fr-FR"/>
        </w:rPr>
        <w:t xml:space="preserve"> est devenue pathogène au plan de la subjectivation.</w:t>
      </w:r>
      <w:r>
        <w:rPr>
          <w:lang w:eastAsia="fr-FR" w:bidi="fr-FR"/>
        </w:rPr>
        <w:t> »</w:t>
      </w:r>
    </w:p>
    <w:p w14:paraId="16893F63" w14:textId="77777777" w:rsidR="00250C0B" w:rsidRPr="00282EB1" w:rsidRDefault="00250C0B" w:rsidP="00250C0B">
      <w:pPr>
        <w:spacing w:before="120" w:after="120"/>
        <w:jc w:val="both"/>
      </w:pPr>
      <w:r w:rsidRPr="00282EB1">
        <w:rPr>
          <w:lang w:eastAsia="fr-FR" w:bidi="fr-FR"/>
        </w:rPr>
        <w:t>Dès lors que le médecin n’écoute presque plus et qu’il a</w:t>
      </w:r>
      <w:r w:rsidRPr="00282EB1">
        <w:rPr>
          <w:lang w:eastAsia="fr-FR" w:bidi="fr-FR"/>
        </w:rPr>
        <w:t>t</w:t>
      </w:r>
      <w:r w:rsidRPr="00282EB1">
        <w:rPr>
          <w:lang w:eastAsia="fr-FR" w:bidi="fr-FR"/>
        </w:rPr>
        <w:t>tribue une pathologie, le patient qui s’autovisualise à travers un moniteur ou un tensiomètre renonce à se sentir comme sujet et chair intime et indiv</w:t>
      </w:r>
      <w:r w:rsidRPr="00282EB1">
        <w:rPr>
          <w:lang w:eastAsia="fr-FR" w:bidi="fr-FR"/>
        </w:rPr>
        <w:t>i</w:t>
      </w:r>
      <w:r w:rsidRPr="00282EB1">
        <w:rPr>
          <w:lang w:eastAsia="fr-FR" w:bidi="fr-FR"/>
        </w:rPr>
        <w:t>duelle. Les marqueurs</w:t>
      </w:r>
      <w:r w:rsidRPr="00282EB1">
        <w:rPr>
          <w:vertAlign w:val="subscript"/>
          <w:lang w:eastAsia="fr-FR" w:bidi="fr-FR"/>
        </w:rPr>
        <w:t xml:space="preserve"> </w:t>
      </w:r>
      <w:r w:rsidRPr="00282EB1">
        <w:rPr>
          <w:lang w:eastAsia="fr-FR" w:bidi="fr-FR"/>
        </w:rPr>
        <w:t>biologiques, au service d’une médecine déso</w:t>
      </w:r>
      <w:r w:rsidRPr="00282EB1">
        <w:rPr>
          <w:lang w:eastAsia="fr-FR" w:bidi="fr-FR"/>
        </w:rPr>
        <w:t>r</w:t>
      </w:r>
      <w:r w:rsidRPr="00282EB1">
        <w:rPr>
          <w:lang w:eastAsia="fr-FR" w:bidi="fr-FR"/>
        </w:rPr>
        <w:t>mais autant prédictive que cur</w:t>
      </w:r>
      <w:r w:rsidRPr="00282EB1">
        <w:rPr>
          <w:lang w:eastAsia="fr-FR" w:bidi="fr-FR"/>
        </w:rPr>
        <w:t>a</w:t>
      </w:r>
      <w:r w:rsidRPr="00282EB1">
        <w:rPr>
          <w:lang w:eastAsia="fr-FR" w:bidi="fr-FR"/>
        </w:rPr>
        <w:t>tive, désincarnent le sujet qui doit s’identifier à des probabilités, espèce inhumaine numérique où la pe</w:t>
      </w:r>
      <w:r w:rsidRPr="00282EB1">
        <w:rPr>
          <w:lang w:eastAsia="fr-FR" w:bidi="fr-FR"/>
        </w:rPr>
        <w:t>r</w:t>
      </w:r>
      <w:r w:rsidRPr="00282EB1">
        <w:rPr>
          <w:lang w:eastAsia="fr-FR" w:bidi="fr-FR"/>
        </w:rPr>
        <w:t>sonne se réduit aux regards angoissés portés à des st</w:t>
      </w:r>
      <w:r w:rsidRPr="00282EB1">
        <w:rPr>
          <w:lang w:eastAsia="fr-FR" w:bidi="fr-FR"/>
        </w:rPr>
        <w:t>a</w:t>
      </w:r>
      <w:r w:rsidRPr="00282EB1">
        <w:rPr>
          <w:lang w:eastAsia="fr-FR" w:bidi="fr-FR"/>
        </w:rPr>
        <w:t>tistiques ou à des instruments de mesure.</w:t>
      </w:r>
    </w:p>
    <w:p w14:paraId="2A5167F2" w14:textId="77777777" w:rsidR="00250C0B" w:rsidRPr="00282EB1" w:rsidRDefault="00250C0B" w:rsidP="00250C0B">
      <w:pPr>
        <w:spacing w:before="120" w:after="120"/>
        <w:jc w:val="both"/>
      </w:pPr>
      <w:r w:rsidRPr="00282EB1">
        <w:rPr>
          <w:lang w:eastAsia="fr-FR" w:bidi="fr-FR"/>
        </w:rPr>
        <w:t xml:space="preserve">À la quête traditionnelle du </w:t>
      </w:r>
      <w:r>
        <w:rPr>
          <w:lang w:eastAsia="fr-FR" w:bidi="fr-FR"/>
        </w:rPr>
        <w:t>« </w:t>
      </w:r>
      <w:r w:rsidRPr="00282EB1">
        <w:rPr>
          <w:lang w:eastAsia="fr-FR" w:bidi="fr-FR"/>
        </w:rPr>
        <w:t>pourquoi moi</w:t>
      </w:r>
      <w:r>
        <w:rPr>
          <w:lang w:eastAsia="fr-FR" w:bidi="fr-FR"/>
        </w:rPr>
        <w:t> ? »</w:t>
      </w:r>
      <w:r w:rsidRPr="00282EB1">
        <w:rPr>
          <w:lang w:eastAsia="fr-FR" w:bidi="fr-FR"/>
        </w:rPr>
        <w:t xml:space="preserve"> s’est substituée une approche macroscopique et an</w:t>
      </w:r>
      <w:r w:rsidRPr="00282EB1">
        <w:rPr>
          <w:lang w:eastAsia="fr-FR" w:bidi="fr-FR"/>
        </w:rPr>
        <w:t>o</w:t>
      </w:r>
      <w:r w:rsidRPr="00282EB1">
        <w:rPr>
          <w:lang w:eastAsia="fr-FR" w:bidi="fr-FR"/>
        </w:rPr>
        <w:t>nyme où le malade s’est volatilisé, car il n’est plus qu’un risque virtuel,</w:t>
      </w:r>
      <w:r>
        <w:t xml:space="preserve"> [11] </w:t>
      </w:r>
      <w:r w:rsidRPr="00282EB1">
        <w:rPr>
          <w:lang w:eastAsia="fr-FR" w:bidi="fr-FR"/>
        </w:rPr>
        <w:t>puis une pathologie actualisée dont la réalité dépa</w:t>
      </w:r>
      <w:r w:rsidRPr="00282EB1">
        <w:rPr>
          <w:lang w:eastAsia="fr-FR" w:bidi="fr-FR"/>
        </w:rPr>
        <w:t>s</w:t>
      </w:r>
      <w:r w:rsidRPr="00282EB1">
        <w:rPr>
          <w:lang w:eastAsia="fr-FR" w:bidi="fr-FR"/>
        </w:rPr>
        <w:t>se sa personne. Les mesures d’accompagnement ou la prise en charge psychologique ne sont développées que pour adoucir ou masquer la brutalité de cette d</w:t>
      </w:r>
      <w:r w:rsidRPr="00282EB1">
        <w:rPr>
          <w:lang w:eastAsia="fr-FR" w:bidi="fr-FR"/>
        </w:rPr>
        <w:t>é</w:t>
      </w:r>
      <w:r w:rsidRPr="00282EB1">
        <w:rPr>
          <w:lang w:eastAsia="fr-FR" w:bidi="fr-FR"/>
        </w:rPr>
        <w:t xml:space="preserve">sincarnation laïque. Comme le souligne Ivan Illich (art. cité) </w:t>
      </w:r>
      <w:r>
        <w:rPr>
          <w:lang w:eastAsia="fr-FR" w:bidi="fr-FR"/>
        </w:rPr>
        <w:t>« </w:t>
      </w:r>
      <w:r w:rsidRPr="00282EB1">
        <w:rPr>
          <w:lang w:eastAsia="fr-FR" w:bidi="fr-FR"/>
        </w:rPr>
        <w:t>le consultant d</w:t>
      </w:r>
      <w:r w:rsidRPr="00282EB1">
        <w:rPr>
          <w:lang w:eastAsia="fr-FR" w:bidi="fr-FR"/>
        </w:rPr>
        <w:t>e</w:t>
      </w:r>
      <w:r w:rsidRPr="00282EB1">
        <w:rPr>
          <w:lang w:eastAsia="fr-FR" w:bidi="fr-FR"/>
        </w:rPr>
        <w:t>vient psychopompe dans une liturgie d’initiation au tout statistique</w:t>
      </w:r>
      <w:r>
        <w:rPr>
          <w:lang w:eastAsia="fr-FR" w:bidi="fr-FR"/>
        </w:rPr>
        <w:t> »</w:t>
      </w:r>
      <w:r w:rsidRPr="00282EB1">
        <w:rPr>
          <w:lang w:eastAsia="fr-FR" w:bidi="fr-FR"/>
        </w:rPr>
        <w:t>. Dans un tel pr</w:t>
      </w:r>
      <w:r w:rsidRPr="00282EB1">
        <w:rPr>
          <w:lang w:eastAsia="fr-FR" w:bidi="fr-FR"/>
        </w:rPr>
        <w:t>o</w:t>
      </w:r>
      <w:r w:rsidRPr="00282EB1">
        <w:rPr>
          <w:lang w:eastAsia="fr-FR" w:bidi="fr-FR"/>
        </w:rPr>
        <w:t>gramme, la peur liée elle-même est superfétato</w:t>
      </w:r>
      <w:r w:rsidRPr="00282EB1">
        <w:rPr>
          <w:lang w:eastAsia="fr-FR" w:bidi="fr-FR"/>
        </w:rPr>
        <w:t>i</w:t>
      </w:r>
      <w:r w:rsidRPr="00282EB1">
        <w:rPr>
          <w:lang w:eastAsia="fr-FR" w:bidi="fr-FR"/>
        </w:rPr>
        <w:t>re</w:t>
      </w:r>
      <w:r>
        <w:rPr>
          <w:lang w:eastAsia="fr-FR" w:bidi="fr-FR"/>
        </w:rPr>
        <w:t> :</w:t>
      </w:r>
      <w:r w:rsidRPr="00282EB1">
        <w:rPr>
          <w:lang w:eastAsia="fr-FR" w:bidi="fr-FR"/>
        </w:rPr>
        <w:t xml:space="preserve"> </w:t>
      </w:r>
      <w:r>
        <w:rPr>
          <w:lang w:eastAsia="fr-FR" w:bidi="fr-FR"/>
        </w:rPr>
        <w:t>« </w:t>
      </w:r>
      <w:r w:rsidRPr="00282EB1">
        <w:rPr>
          <w:lang w:eastAsia="fr-FR" w:bidi="fr-FR"/>
        </w:rPr>
        <w:t>Comment peut-on encore donner corps à la peur quand on est privé de chair</w:t>
      </w:r>
      <w:r>
        <w:rPr>
          <w:lang w:eastAsia="fr-FR" w:bidi="fr-FR"/>
        </w:rPr>
        <w:t> ? »</w:t>
      </w:r>
      <w:r w:rsidRPr="00282EB1">
        <w:rPr>
          <w:lang w:eastAsia="fr-FR" w:bidi="fr-FR"/>
        </w:rPr>
        <w:t xml:space="preserve"> note encore I. I</w:t>
      </w:r>
      <w:r w:rsidRPr="00282EB1">
        <w:rPr>
          <w:lang w:eastAsia="fr-FR" w:bidi="fr-FR"/>
        </w:rPr>
        <w:t>l</w:t>
      </w:r>
      <w:r w:rsidRPr="00282EB1">
        <w:rPr>
          <w:lang w:eastAsia="fr-FR" w:bidi="fr-FR"/>
        </w:rPr>
        <w:t>lich.</w:t>
      </w:r>
    </w:p>
    <w:p w14:paraId="100D847C" w14:textId="77777777" w:rsidR="00250C0B" w:rsidRPr="00282EB1" w:rsidRDefault="00250C0B" w:rsidP="00250C0B">
      <w:pPr>
        <w:spacing w:before="120" w:after="120"/>
        <w:jc w:val="both"/>
      </w:pPr>
      <w:r w:rsidRPr="00282EB1">
        <w:rPr>
          <w:lang w:eastAsia="fr-FR" w:bidi="fr-FR"/>
        </w:rPr>
        <w:t>La peur de la douleur est symptomatique de cette nouve</w:t>
      </w:r>
      <w:r w:rsidRPr="00282EB1">
        <w:rPr>
          <w:lang w:eastAsia="fr-FR" w:bidi="fr-FR"/>
        </w:rPr>
        <w:t>l</w:t>
      </w:r>
      <w:r w:rsidRPr="00282EB1">
        <w:rPr>
          <w:lang w:eastAsia="fr-FR" w:bidi="fr-FR"/>
        </w:rPr>
        <w:t>le liturgie. Elle se substitue à l’angoisse métaphysique de la mort devenue plat</w:t>
      </w:r>
      <w:r w:rsidRPr="00282EB1">
        <w:rPr>
          <w:lang w:eastAsia="fr-FR" w:bidi="fr-FR"/>
        </w:rPr>
        <w:t>e</w:t>
      </w:r>
      <w:r w:rsidRPr="00282EB1">
        <w:rPr>
          <w:lang w:eastAsia="fr-FR" w:bidi="fr-FR"/>
        </w:rPr>
        <w:t>ment biologique et cellulaire. Ce dégoût de la souffrance, fondatrice dans plusieurs civilisations, re</w:t>
      </w:r>
      <w:r w:rsidRPr="00282EB1">
        <w:rPr>
          <w:lang w:eastAsia="fr-FR" w:bidi="fr-FR"/>
        </w:rPr>
        <w:t>s</w:t>
      </w:r>
      <w:r w:rsidRPr="00282EB1">
        <w:rPr>
          <w:lang w:eastAsia="fr-FR" w:bidi="fr-FR"/>
        </w:rPr>
        <w:t>semble fort à un refus de la condition humaine comme diff</w:t>
      </w:r>
      <w:r w:rsidRPr="00282EB1">
        <w:rPr>
          <w:lang w:eastAsia="fr-FR" w:bidi="fr-FR"/>
        </w:rPr>
        <w:t>é</w:t>
      </w:r>
      <w:r w:rsidRPr="00282EB1">
        <w:rPr>
          <w:lang w:eastAsia="fr-FR" w:bidi="fr-FR"/>
        </w:rPr>
        <w:t>rente de l’animalité.</w:t>
      </w:r>
    </w:p>
    <w:p w14:paraId="71A04D27" w14:textId="77777777" w:rsidR="00250C0B" w:rsidRPr="00282EB1" w:rsidRDefault="00250C0B" w:rsidP="00250C0B">
      <w:pPr>
        <w:spacing w:before="120" w:after="120"/>
        <w:jc w:val="both"/>
      </w:pPr>
      <w:r w:rsidRPr="00282EB1">
        <w:rPr>
          <w:lang w:eastAsia="fr-FR" w:bidi="fr-FR"/>
        </w:rPr>
        <w:t>Sur ce processus de banalisation de l’homme en espèce naturelle, I. Illich ajoute</w:t>
      </w:r>
      <w:r>
        <w:rPr>
          <w:lang w:eastAsia="fr-FR" w:bidi="fr-FR"/>
        </w:rPr>
        <w:t> :</w:t>
      </w:r>
      <w:r w:rsidRPr="00282EB1">
        <w:rPr>
          <w:lang w:eastAsia="fr-FR" w:bidi="fr-FR"/>
        </w:rPr>
        <w:t xml:space="preserve"> </w:t>
      </w:r>
      <w:r>
        <w:rPr>
          <w:lang w:eastAsia="fr-FR" w:bidi="fr-FR"/>
        </w:rPr>
        <w:t>« </w:t>
      </w:r>
      <w:r w:rsidRPr="00282EB1">
        <w:rPr>
          <w:lang w:eastAsia="fr-FR" w:bidi="fr-FR"/>
        </w:rPr>
        <w:t>La santé se conçoit comme un équilibre entre le m</w:t>
      </w:r>
      <w:r w:rsidRPr="00282EB1">
        <w:rPr>
          <w:lang w:eastAsia="fr-FR" w:bidi="fr-FR"/>
        </w:rPr>
        <w:t>a</w:t>
      </w:r>
      <w:r w:rsidRPr="00282EB1">
        <w:rPr>
          <w:lang w:eastAsia="fr-FR" w:bidi="fr-FR"/>
        </w:rPr>
        <w:t>crosystème socio-écologique et la p</w:t>
      </w:r>
      <w:r w:rsidRPr="00282EB1">
        <w:rPr>
          <w:lang w:eastAsia="fr-FR" w:bidi="fr-FR"/>
        </w:rPr>
        <w:t>o</w:t>
      </w:r>
      <w:r w:rsidRPr="00282EB1">
        <w:rPr>
          <w:lang w:eastAsia="fr-FR" w:bidi="fr-FR"/>
        </w:rPr>
        <w:t>pulation de ses sous-systèmes de type humain. Se soume</w:t>
      </w:r>
      <w:r w:rsidRPr="00282EB1">
        <w:rPr>
          <w:lang w:eastAsia="fr-FR" w:bidi="fr-FR"/>
        </w:rPr>
        <w:t>t</w:t>
      </w:r>
      <w:r w:rsidRPr="00282EB1">
        <w:rPr>
          <w:lang w:eastAsia="fr-FR" w:bidi="fr-FR"/>
        </w:rPr>
        <w:t>tant à l’optimisation, le sujet se renie.</w:t>
      </w:r>
      <w:r>
        <w:rPr>
          <w:lang w:eastAsia="fr-FR" w:bidi="fr-FR"/>
        </w:rPr>
        <w:t> »</w:t>
      </w:r>
      <w:r w:rsidRPr="00282EB1">
        <w:rPr>
          <w:lang w:eastAsia="fr-FR" w:bidi="fr-FR"/>
        </w:rPr>
        <w:t xml:space="preserve"> Ainsi le biologisme qui nourrit le mythe de la santé parfaite programme la mort du sujet dans l’espèce par l’optimisation des risques qui alimente une anthropologie bassement comportementaliste, tendant à réduire les sujets humains à des animaux aux ém</w:t>
      </w:r>
      <w:r w:rsidRPr="00282EB1">
        <w:rPr>
          <w:lang w:eastAsia="fr-FR" w:bidi="fr-FR"/>
        </w:rPr>
        <w:t>o</w:t>
      </w:r>
      <w:r w:rsidRPr="00282EB1">
        <w:rPr>
          <w:lang w:eastAsia="fr-FR" w:bidi="fr-FR"/>
        </w:rPr>
        <w:t>tions provoquées, comme les chiens de Pavlov. Cette ge</w:t>
      </w:r>
      <w:r w:rsidRPr="00282EB1">
        <w:rPr>
          <w:lang w:eastAsia="fr-FR" w:bidi="fr-FR"/>
        </w:rPr>
        <w:t>s</w:t>
      </w:r>
      <w:r w:rsidRPr="00282EB1">
        <w:rPr>
          <w:lang w:eastAsia="fr-FR" w:bidi="fr-FR"/>
        </w:rPr>
        <w:t xml:space="preserve">tion de la personne comme un </w:t>
      </w:r>
      <w:r>
        <w:rPr>
          <w:lang w:eastAsia="fr-FR" w:bidi="fr-FR"/>
        </w:rPr>
        <w:t>« </w:t>
      </w:r>
      <w:r w:rsidRPr="00282EB1">
        <w:rPr>
          <w:lang w:eastAsia="fr-FR" w:bidi="fr-FR"/>
        </w:rPr>
        <w:t>paquet de risques</w:t>
      </w:r>
      <w:r>
        <w:rPr>
          <w:lang w:eastAsia="fr-FR" w:bidi="fr-FR"/>
        </w:rPr>
        <w:t> »</w:t>
      </w:r>
      <w:r w:rsidRPr="00282EB1">
        <w:rPr>
          <w:lang w:eastAsia="fr-FR" w:bidi="fr-FR"/>
        </w:rPr>
        <w:t xml:space="preserve"> déplace radicalement le rapport thérapeutique et le r</w:t>
      </w:r>
      <w:r w:rsidRPr="00282EB1">
        <w:rPr>
          <w:lang w:eastAsia="fr-FR" w:bidi="fr-FR"/>
        </w:rPr>
        <w:t>e</w:t>
      </w:r>
      <w:r w:rsidRPr="00282EB1">
        <w:rPr>
          <w:lang w:eastAsia="fr-FR" w:bidi="fr-FR"/>
        </w:rPr>
        <w:t>compose.</w:t>
      </w:r>
    </w:p>
    <w:p w14:paraId="2DBCD5A5" w14:textId="77777777" w:rsidR="00250C0B" w:rsidRDefault="00250C0B" w:rsidP="00250C0B">
      <w:pPr>
        <w:spacing w:before="120" w:after="120"/>
        <w:jc w:val="both"/>
      </w:pPr>
      <w:r w:rsidRPr="00282EB1">
        <w:rPr>
          <w:lang w:eastAsia="fr-FR" w:bidi="fr-FR"/>
        </w:rPr>
        <w:t>Dans le domaine des sciences de la santé et de la maladie, une irr</w:t>
      </w:r>
      <w:r w:rsidRPr="00282EB1">
        <w:rPr>
          <w:lang w:eastAsia="fr-FR" w:bidi="fr-FR"/>
        </w:rPr>
        <w:t>é</w:t>
      </w:r>
      <w:r w:rsidRPr="00282EB1">
        <w:rPr>
          <w:lang w:eastAsia="fr-FR" w:bidi="fr-FR"/>
        </w:rPr>
        <w:t>ductible opposition doit demeurer entre des a</w:t>
      </w:r>
      <w:r w:rsidRPr="00282EB1">
        <w:rPr>
          <w:lang w:eastAsia="fr-FR" w:bidi="fr-FR"/>
        </w:rPr>
        <w:t>p</w:t>
      </w:r>
      <w:r w:rsidRPr="00282EB1">
        <w:rPr>
          <w:lang w:eastAsia="fr-FR" w:bidi="fr-FR"/>
        </w:rPr>
        <w:t>proches naturalistes, pertinentes lor</w:t>
      </w:r>
      <w:r w:rsidRPr="00282EB1">
        <w:rPr>
          <w:lang w:eastAsia="fr-FR" w:bidi="fr-FR"/>
        </w:rPr>
        <w:t>s</w:t>
      </w:r>
      <w:r w:rsidRPr="00282EB1">
        <w:rPr>
          <w:lang w:eastAsia="fr-FR" w:bidi="fr-FR"/>
        </w:rPr>
        <w:t xml:space="preserve">qu’elles demeurent dans leur registre, et des approches sociologiques affirmant le primat du social comme critère d’humanité. Comme le relève Robert Aronowitz (1999), </w:t>
      </w:r>
      <w:r>
        <w:rPr>
          <w:lang w:eastAsia="fr-FR" w:bidi="fr-FR"/>
        </w:rPr>
        <w:t>« </w:t>
      </w:r>
      <w:r w:rsidRPr="00282EB1">
        <w:rPr>
          <w:lang w:eastAsia="fr-FR" w:bidi="fr-FR"/>
        </w:rPr>
        <w:t>le langage contemp</w:t>
      </w:r>
      <w:r w:rsidRPr="00282EB1">
        <w:rPr>
          <w:lang w:eastAsia="fr-FR" w:bidi="fr-FR"/>
        </w:rPr>
        <w:t>o</w:t>
      </w:r>
      <w:r w:rsidRPr="00282EB1">
        <w:rPr>
          <w:lang w:eastAsia="fr-FR" w:bidi="fr-FR"/>
        </w:rPr>
        <w:t>rain des facteurs de risque nous encourage à interroger l’individu — son héritage génétique, son comportement et son degré de responsab</w:t>
      </w:r>
      <w:r w:rsidRPr="00282EB1">
        <w:rPr>
          <w:lang w:eastAsia="fr-FR" w:bidi="fr-FR"/>
        </w:rPr>
        <w:t>i</w:t>
      </w:r>
      <w:r w:rsidRPr="00282EB1">
        <w:rPr>
          <w:lang w:eastAsia="fr-FR" w:bidi="fr-FR"/>
        </w:rPr>
        <w:t>lité dans sa maladie — mais non le contexte s</w:t>
      </w:r>
      <w:r w:rsidRPr="00282EB1">
        <w:rPr>
          <w:lang w:eastAsia="fr-FR" w:bidi="fr-FR"/>
        </w:rPr>
        <w:t>o</w:t>
      </w:r>
      <w:r w:rsidRPr="00282EB1">
        <w:rPr>
          <w:lang w:eastAsia="fr-FR" w:bidi="fr-FR"/>
        </w:rPr>
        <w:t>cial et biologique plus large dans lequel les humains vivent et trouvent une signification.</w:t>
      </w:r>
      <w:r>
        <w:rPr>
          <w:lang w:eastAsia="fr-FR" w:bidi="fr-FR"/>
        </w:rPr>
        <w:t> »</w:t>
      </w:r>
    </w:p>
    <w:p w14:paraId="405CD3D0" w14:textId="77777777" w:rsidR="00250C0B" w:rsidRPr="00282EB1" w:rsidRDefault="00250C0B" w:rsidP="00250C0B">
      <w:pPr>
        <w:spacing w:before="120" w:after="120"/>
        <w:jc w:val="both"/>
      </w:pPr>
      <w:r>
        <w:t>[12]</w:t>
      </w:r>
    </w:p>
    <w:p w14:paraId="4436A73B" w14:textId="77777777" w:rsidR="00250C0B" w:rsidRPr="00282EB1" w:rsidRDefault="00250C0B" w:rsidP="00250C0B">
      <w:pPr>
        <w:spacing w:before="120" w:after="120"/>
        <w:jc w:val="both"/>
      </w:pPr>
      <w:r w:rsidRPr="00282EB1">
        <w:rPr>
          <w:lang w:eastAsia="fr-FR" w:bidi="fr-FR"/>
        </w:rPr>
        <w:t>La globalisation est un concept flou et pourtant décisif des mut</w:t>
      </w:r>
      <w:r w:rsidRPr="00282EB1">
        <w:rPr>
          <w:lang w:eastAsia="fr-FR" w:bidi="fr-FR"/>
        </w:rPr>
        <w:t>a</w:t>
      </w:r>
      <w:r w:rsidRPr="00282EB1">
        <w:rPr>
          <w:lang w:eastAsia="fr-FR" w:bidi="fr-FR"/>
        </w:rPr>
        <w:t>tions sociales, mais aussi anthropolog</w:t>
      </w:r>
      <w:r w:rsidRPr="00282EB1">
        <w:rPr>
          <w:lang w:eastAsia="fr-FR" w:bidi="fr-FR"/>
        </w:rPr>
        <w:t>i</w:t>
      </w:r>
      <w:r w:rsidRPr="00282EB1">
        <w:rPr>
          <w:lang w:eastAsia="fr-FR" w:bidi="fr-FR"/>
        </w:rPr>
        <w:t>ques de notre époque. La santé parfaite est un mythe rêvé pour réaliser des processus de gestion co</w:t>
      </w:r>
      <w:r w:rsidRPr="00282EB1">
        <w:rPr>
          <w:lang w:eastAsia="fr-FR" w:bidi="fr-FR"/>
        </w:rPr>
        <w:t>l</w:t>
      </w:r>
      <w:r w:rsidRPr="00282EB1">
        <w:rPr>
          <w:lang w:eastAsia="fr-FR" w:bidi="fr-FR"/>
        </w:rPr>
        <w:t>lective des risques et d’optimisation des coûts de la bête h</w:t>
      </w:r>
      <w:r w:rsidRPr="00282EB1">
        <w:rPr>
          <w:lang w:eastAsia="fr-FR" w:bidi="fr-FR"/>
        </w:rPr>
        <w:t>u</w:t>
      </w:r>
      <w:r w:rsidRPr="00282EB1">
        <w:rPr>
          <w:lang w:eastAsia="fr-FR" w:bidi="fr-FR"/>
        </w:rPr>
        <w:t>maine. C’est cette globalisation que nous abordons maintenant.</w:t>
      </w:r>
    </w:p>
    <w:p w14:paraId="7FBA6602" w14:textId="77777777" w:rsidR="00250C0B" w:rsidRDefault="00250C0B" w:rsidP="00250C0B">
      <w:pPr>
        <w:spacing w:before="120" w:after="120"/>
        <w:jc w:val="both"/>
        <w:rPr>
          <w:lang w:eastAsia="fr-FR" w:bidi="fr-FR"/>
        </w:rPr>
      </w:pPr>
      <w:r>
        <w:rPr>
          <w:lang w:eastAsia="fr-FR" w:bidi="fr-FR"/>
        </w:rPr>
        <w:br w:type="page"/>
      </w:r>
    </w:p>
    <w:p w14:paraId="2CE86A4A" w14:textId="77777777" w:rsidR="00250C0B" w:rsidRPr="00282EB1" w:rsidRDefault="00250C0B" w:rsidP="00250C0B">
      <w:pPr>
        <w:pStyle w:val="planche"/>
      </w:pPr>
      <w:r>
        <w:rPr>
          <w:lang w:eastAsia="fr-FR" w:bidi="fr-FR"/>
        </w:rPr>
        <w:t>Santé et nouvelles frontières</w:t>
      </w:r>
      <w:r>
        <w:rPr>
          <w:lang w:eastAsia="fr-FR" w:bidi="fr-FR"/>
        </w:rPr>
        <w:br/>
      </w:r>
      <w:r w:rsidRPr="00282EB1">
        <w:rPr>
          <w:lang w:eastAsia="fr-FR" w:bidi="fr-FR"/>
        </w:rPr>
        <w:t>de la globalisation</w:t>
      </w:r>
    </w:p>
    <w:p w14:paraId="6B42739E" w14:textId="77777777" w:rsidR="00250C0B" w:rsidRDefault="00250C0B" w:rsidP="00250C0B">
      <w:pPr>
        <w:spacing w:before="120" w:after="120"/>
        <w:jc w:val="both"/>
        <w:rPr>
          <w:lang w:eastAsia="fr-FR" w:bidi="fr-FR"/>
        </w:rPr>
      </w:pPr>
    </w:p>
    <w:p w14:paraId="6F5A7353" w14:textId="77777777" w:rsidR="00250C0B" w:rsidRPr="00282EB1" w:rsidRDefault="00250C0B" w:rsidP="00250C0B">
      <w:pPr>
        <w:spacing w:before="120" w:after="120"/>
        <w:jc w:val="both"/>
      </w:pPr>
      <w:r w:rsidRPr="00282EB1">
        <w:rPr>
          <w:lang w:eastAsia="fr-FR" w:bidi="fr-FR"/>
        </w:rPr>
        <w:t>La globalisation désigne précisément l’extension mondiale du c</w:t>
      </w:r>
      <w:r w:rsidRPr="00282EB1">
        <w:rPr>
          <w:lang w:eastAsia="fr-FR" w:bidi="fr-FR"/>
        </w:rPr>
        <w:t>a</w:t>
      </w:r>
      <w:r w:rsidRPr="00282EB1">
        <w:rPr>
          <w:lang w:eastAsia="fr-FR" w:bidi="fr-FR"/>
        </w:rPr>
        <w:t>pitalisme dérégulé et délocalisé. C’est d’abord l’extension planétaire d’un système de pr</w:t>
      </w:r>
      <w:r w:rsidRPr="00282EB1">
        <w:rPr>
          <w:lang w:eastAsia="fr-FR" w:bidi="fr-FR"/>
        </w:rPr>
        <w:t>o</w:t>
      </w:r>
      <w:r w:rsidRPr="00282EB1">
        <w:rPr>
          <w:lang w:eastAsia="fr-FR" w:bidi="fr-FR"/>
        </w:rPr>
        <w:t>duction, de travail et de consommation qui est ainsi signifiée. Mais les proce</w:t>
      </w:r>
      <w:r w:rsidRPr="00282EB1">
        <w:rPr>
          <w:lang w:eastAsia="fr-FR" w:bidi="fr-FR"/>
        </w:rPr>
        <w:t>s</w:t>
      </w:r>
      <w:r w:rsidRPr="00282EB1">
        <w:rPr>
          <w:lang w:eastAsia="fr-FR" w:bidi="fr-FR"/>
        </w:rPr>
        <w:t>sus de globalisation révèlent aussi des effets politiques comme l’extension volontaire ou forcée du type de la dém</w:t>
      </w:r>
      <w:r w:rsidRPr="00282EB1">
        <w:rPr>
          <w:lang w:eastAsia="fr-FR" w:bidi="fr-FR"/>
        </w:rPr>
        <w:t>o</w:t>
      </w:r>
      <w:r w:rsidRPr="00282EB1">
        <w:rPr>
          <w:lang w:eastAsia="fr-FR" w:bidi="fr-FR"/>
        </w:rPr>
        <w:t xml:space="preserve">cratie libérale comme système de </w:t>
      </w:r>
      <w:r>
        <w:rPr>
          <w:lang w:eastAsia="fr-FR" w:bidi="fr-FR"/>
        </w:rPr>
        <w:t>« </w:t>
      </w:r>
      <w:r w:rsidRPr="00282EB1">
        <w:rPr>
          <w:lang w:eastAsia="fr-FR" w:bidi="fr-FR"/>
        </w:rPr>
        <w:t>bonne gouvernance</w:t>
      </w:r>
      <w:r>
        <w:rPr>
          <w:lang w:eastAsia="fr-FR" w:bidi="fr-FR"/>
        </w:rPr>
        <w:t> »</w:t>
      </w:r>
      <w:r w:rsidRPr="00282EB1">
        <w:rPr>
          <w:lang w:eastAsia="fr-FR" w:bidi="fr-FR"/>
        </w:rPr>
        <w:t xml:space="preserve"> selon l’expression de la Banque mondiale, c’est-à-dire comme modèle de référence potentiellement unique.</w:t>
      </w:r>
    </w:p>
    <w:p w14:paraId="7C072BF6" w14:textId="77777777" w:rsidR="00250C0B" w:rsidRDefault="00250C0B" w:rsidP="00250C0B">
      <w:pPr>
        <w:spacing w:before="120" w:after="120"/>
        <w:jc w:val="both"/>
      </w:pPr>
      <w:r w:rsidRPr="00282EB1">
        <w:rPr>
          <w:lang w:eastAsia="fr-FR" w:bidi="fr-FR"/>
        </w:rPr>
        <w:t>Toujours par extension, la notion de droits de l’homme conçue en Occident a désormais vocation à s’étendre à tous les hommes de la planète à travers l’idéologie humanitaire. Le droit à la santé trouve une place centrale dans ce contexte et permet un début de gestion pl</w:t>
      </w:r>
      <w:r w:rsidRPr="00282EB1">
        <w:rPr>
          <w:lang w:eastAsia="fr-FR" w:bidi="fr-FR"/>
        </w:rPr>
        <w:t>a</w:t>
      </w:r>
      <w:r w:rsidRPr="00282EB1">
        <w:rPr>
          <w:lang w:eastAsia="fr-FR" w:bidi="fr-FR"/>
        </w:rPr>
        <w:t>nétaire des pathologies, de leur prévention, et la diffusion de messages qui promeuvent progress</w:t>
      </w:r>
      <w:r w:rsidRPr="00282EB1">
        <w:rPr>
          <w:lang w:eastAsia="fr-FR" w:bidi="fr-FR"/>
        </w:rPr>
        <w:t>i</w:t>
      </w:r>
      <w:r w:rsidRPr="00282EB1">
        <w:rPr>
          <w:lang w:eastAsia="fr-FR" w:bidi="fr-FR"/>
        </w:rPr>
        <w:t>vement l’obsession occidentale de la santé parfaite comme signe d’une humanité parvenue à maturité, au moment même où la prise de décision individuelle ou familiale est victime de pressions et d’angoisses collectives croissantes provoquant des tran</w:t>
      </w:r>
      <w:r w:rsidRPr="00282EB1">
        <w:rPr>
          <w:lang w:eastAsia="fr-FR" w:bidi="fr-FR"/>
        </w:rPr>
        <w:t>s</w:t>
      </w:r>
      <w:r w:rsidRPr="00282EB1">
        <w:rPr>
          <w:lang w:eastAsia="fr-FR" w:bidi="fr-FR"/>
        </w:rPr>
        <w:t>ferts de responsabilités manifestes. Qui aurait cru en 1900 qu’un m</w:t>
      </w:r>
      <w:r w:rsidRPr="00282EB1">
        <w:rPr>
          <w:lang w:eastAsia="fr-FR" w:bidi="fr-FR"/>
        </w:rPr>
        <w:t>i</w:t>
      </w:r>
      <w:r w:rsidRPr="00282EB1">
        <w:rPr>
          <w:lang w:eastAsia="fr-FR" w:bidi="fr-FR"/>
        </w:rPr>
        <w:t>nistre de la santé pourrait être accusé devant un tribunal pour du sang contaminé, ou que les médecins américains dépenseraient des fo</w:t>
      </w:r>
      <w:r w:rsidRPr="00282EB1">
        <w:rPr>
          <w:lang w:eastAsia="fr-FR" w:bidi="fr-FR"/>
        </w:rPr>
        <w:t>r</w:t>
      </w:r>
      <w:r w:rsidRPr="00282EB1">
        <w:rPr>
          <w:lang w:eastAsia="fr-FR" w:bidi="fr-FR"/>
        </w:rPr>
        <w:t>tunes pour assurer leur responsabilité face à leurs patients hors de tout co</w:t>
      </w:r>
      <w:r w:rsidRPr="00282EB1">
        <w:rPr>
          <w:lang w:eastAsia="fr-FR" w:bidi="fr-FR"/>
        </w:rPr>
        <w:t>l</w:t>
      </w:r>
      <w:r w:rsidRPr="00282EB1">
        <w:rPr>
          <w:lang w:eastAsia="fr-FR" w:bidi="fr-FR"/>
        </w:rPr>
        <w:t>loque singulier et dans la plus brutale des exploitations de compéte</w:t>
      </w:r>
      <w:r w:rsidRPr="00282EB1">
        <w:rPr>
          <w:lang w:eastAsia="fr-FR" w:bidi="fr-FR"/>
        </w:rPr>
        <w:t>n</w:t>
      </w:r>
      <w:r w:rsidRPr="00282EB1">
        <w:rPr>
          <w:lang w:eastAsia="fr-FR" w:bidi="fr-FR"/>
        </w:rPr>
        <w:t xml:space="preserve">ces et de services, dès lors qu’ils tendent à être réduits au rôle de </w:t>
      </w:r>
      <w:r>
        <w:rPr>
          <w:lang w:eastAsia="fr-FR" w:bidi="fr-FR"/>
        </w:rPr>
        <w:t>« </w:t>
      </w:r>
      <w:r w:rsidRPr="00282EB1">
        <w:rPr>
          <w:lang w:eastAsia="fr-FR" w:bidi="fr-FR"/>
        </w:rPr>
        <w:t>machines</w:t>
      </w:r>
      <w:r>
        <w:rPr>
          <w:lang w:eastAsia="fr-FR" w:bidi="fr-FR"/>
        </w:rPr>
        <w:t> »</w:t>
      </w:r>
      <w:r w:rsidRPr="00282EB1">
        <w:rPr>
          <w:lang w:eastAsia="fr-FR" w:bidi="fr-FR"/>
        </w:rPr>
        <w:t xml:space="preserve"> à di</w:t>
      </w:r>
      <w:r w:rsidRPr="00282EB1">
        <w:rPr>
          <w:lang w:eastAsia="fr-FR" w:bidi="fr-FR"/>
        </w:rPr>
        <w:t>a</w:t>
      </w:r>
      <w:r w:rsidRPr="00282EB1">
        <w:rPr>
          <w:lang w:eastAsia="fr-FR" w:bidi="fr-FR"/>
        </w:rPr>
        <w:t>gnostics et à l’énoncé de protocoles thérapeutiques où le dialogue a peu de place</w:t>
      </w:r>
      <w:r>
        <w:rPr>
          <w:lang w:eastAsia="fr-FR" w:bidi="fr-FR"/>
        </w:rPr>
        <w:t> ?</w:t>
      </w:r>
    </w:p>
    <w:p w14:paraId="3A2E8377" w14:textId="77777777" w:rsidR="00250C0B" w:rsidRPr="00282EB1" w:rsidRDefault="00250C0B" w:rsidP="00250C0B">
      <w:pPr>
        <w:spacing w:before="120" w:after="120"/>
        <w:jc w:val="both"/>
      </w:pPr>
      <w:r>
        <w:t>[13]</w:t>
      </w:r>
    </w:p>
    <w:p w14:paraId="257632E4" w14:textId="77777777" w:rsidR="00250C0B" w:rsidRPr="00282EB1" w:rsidRDefault="00250C0B" w:rsidP="00250C0B">
      <w:pPr>
        <w:spacing w:before="120" w:after="120"/>
        <w:jc w:val="both"/>
      </w:pPr>
      <w:r w:rsidRPr="00282EB1">
        <w:rPr>
          <w:lang w:eastAsia="fr-FR" w:bidi="fr-FR"/>
        </w:rPr>
        <w:t>Là ou régnait auparavant la responsabilité indiv</w:t>
      </w:r>
      <w:r w:rsidRPr="00282EB1">
        <w:rPr>
          <w:lang w:eastAsia="fr-FR" w:bidi="fr-FR"/>
        </w:rPr>
        <w:t>i</w:t>
      </w:r>
      <w:r w:rsidRPr="00282EB1">
        <w:rPr>
          <w:lang w:eastAsia="fr-FR" w:bidi="fr-FR"/>
        </w:rPr>
        <w:t>duelle du médecin et du malade, de deux personnes, s’installe d</w:t>
      </w:r>
      <w:r w:rsidRPr="00282EB1">
        <w:rPr>
          <w:lang w:eastAsia="fr-FR" w:bidi="fr-FR"/>
        </w:rPr>
        <w:t>é</w:t>
      </w:r>
      <w:r w:rsidRPr="00282EB1">
        <w:rPr>
          <w:lang w:eastAsia="fr-FR" w:bidi="fr-FR"/>
        </w:rPr>
        <w:t>sormais une notion de responsabilité collective des usagers des services de santé, des méd</w:t>
      </w:r>
      <w:r w:rsidRPr="00282EB1">
        <w:rPr>
          <w:lang w:eastAsia="fr-FR" w:bidi="fr-FR"/>
        </w:rPr>
        <w:t>e</w:t>
      </w:r>
      <w:r w:rsidRPr="00282EB1">
        <w:rPr>
          <w:lang w:eastAsia="fr-FR" w:bidi="fr-FR"/>
        </w:rPr>
        <w:t xml:space="preserve">cins et personnels de santé, des </w:t>
      </w:r>
      <w:r>
        <w:rPr>
          <w:lang w:eastAsia="fr-FR" w:bidi="fr-FR"/>
        </w:rPr>
        <w:t>« </w:t>
      </w:r>
      <w:r w:rsidRPr="00282EB1">
        <w:rPr>
          <w:lang w:eastAsia="fr-FR" w:bidi="fr-FR"/>
        </w:rPr>
        <w:t>responsables</w:t>
      </w:r>
      <w:r>
        <w:rPr>
          <w:lang w:eastAsia="fr-FR" w:bidi="fr-FR"/>
        </w:rPr>
        <w:t> »</w:t>
      </w:r>
      <w:r w:rsidRPr="00282EB1">
        <w:rPr>
          <w:lang w:eastAsia="fr-FR" w:bidi="fr-FR"/>
        </w:rPr>
        <w:t xml:space="preserve"> en charge de la déc</w:t>
      </w:r>
      <w:r w:rsidRPr="00282EB1">
        <w:rPr>
          <w:lang w:eastAsia="fr-FR" w:bidi="fr-FR"/>
        </w:rPr>
        <w:t>i</w:t>
      </w:r>
      <w:r w:rsidRPr="00282EB1">
        <w:rPr>
          <w:lang w:eastAsia="fr-FR" w:bidi="fr-FR"/>
        </w:rPr>
        <w:t>sion politique.</w:t>
      </w:r>
    </w:p>
    <w:p w14:paraId="428B1352" w14:textId="77777777" w:rsidR="00250C0B" w:rsidRPr="00282EB1" w:rsidRDefault="00250C0B" w:rsidP="00250C0B">
      <w:pPr>
        <w:spacing w:before="120" w:after="120"/>
        <w:jc w:val="both"/>
      </w:pPr>
      <w:r w:rsidRPr="00282EB1">
        <w:rPr>
          <w:lang w:eastAsia="fr-FR" w:bidi="fr-FR"/>
        </w:rPr>
        <w:t>Une véritable contamination de responsabilités a</w:t>
      </w:r>
      <w:r w:rsidRPr="00282EB1">
        <w:rPr>
          <w:lang w:eastAsia="fr-FR" w:bidi="fr-FR"/>
        </w:rPr>
        <w:t>p</w:t>
      </w:r>
      <w:r w:rsidRPr="00282EB1">
        <w:rPr>
          <w:lang w:eastAsia="fr-FR" w:bidi="fr-FR"/>
        </w:rPr>
        <w:t>paraît qui, elle aussi, transforme les acteurs individuels, respons</w:t>
      </w:r>
      <w:r w:rsidRPr="00282EB1">
        <w:rPr>
          <w:lang w:eastAsia="fr-FR" w:bidi="fr-FR"/>
        </w:rPr>
        <w:t>a</w:t>
      </w:r>
      <w:r w:rsidRPr="00282EB1">
        <w:rPr>
          <w:lang w:eastAsia="fr-FR" w:bidi="fr-FR"/>
        </w:rPr>
        <w:t>bles comme tels, en machines à consommer des soins ou en machines à prescrire et pr</w:t>
      </w:r>
      <w:r w:rsidRPr="00282EB1">
        <w:rPr>
          <w:lang w:eastAsia="fr-FR" w:bidi="fr-FR"/>
        </w:rPr>
        <w:t>o</w:t>
      </w:r>
      <w:r w:rsidRPr="00282EB1">
        <w:rPr>
          <w:lang w:eastAsia="fr-FR" w:bidi="fr-FR"/>
        </w:rPr>
        <w:t>duire ces soins. Dès lors que les soins deviennent standardisés et l</w:t>
      </w:r>
      <w:r w:rsidRPr="00282EB1">
        <w:rPr>
          <w:lang w:eastAsia="fr-FR" w:bidi="fr-FR"/>
        </w:rPr>
        <w:t>a</w:t>
      </w:r>
      <w:r w:rsidRPr="00282EB1">
        <w:rPr>
          <w:lang w:eastAsia="fr-FR" w:bidi="fr-FR"/>
        </w:rPr>
        <w:t>bellisés, des critères de performance et de qualité peuvent être édictés. À ces critères tec</w:t>
      </w:r>
      <w:r w:rsidRPr="00282EB1">
        <w:rPr>
          <w:lang w:eastAsia="fr-FR" w:bidi="fr-FR"/>
        </w:rPr>
        <w:t>h</w:t>
      </w:r>
      <w:r w:rsidRPr="00282EB1">
        <w:rPr>
          <w:lang w:eastAsia="fr-FR" w:bidi="fr-FR"/>
        </w:rPr>
        <w:t xml:space="preserve">niques de </w:t>
      </w:r>
      <w:r>
        <w:rPr>
          <w:lang w:eastAsia="fr-FR" w:bidi="fr-FR"/>
        </w:rPr>
        <w:t>« </w:t>
      </w:r>
      <w:r w:rsidRPr="00282EB1">
        <w:rPr>
          <w:lang w:eastAsia="fr-FR" w:bidi="fr-FR"/>
        </w:rPr>
        <w:t>sécurité du savoir</w:t>
      </w:r>
      <w:r>
        <w:rPr>
          <w:lang w:eastAsia="fr-FR" w:bidi="fr-FR"/>
        </w:rPr>
        <w:t> »</w:t>
      </w:r>
      <w:r w:rsidRPr="00282EB1">
        <w:rPr>
          <w:lang w:eastAsia="fr-FR" w:bidi="fr-FR"/>
        </w:rPr>
        <w:t>, selon Illich, s’ajoute, par nécessité, les préoccupations éthiques qui normal</w:t>
      </w:r>
      <w:r w:rsidRPr="00282EB1">
        <w:rPr>
          <w:lang w:eastAsia="fr-FR" w:bidi="fr-FR"/>
        </w:rPr>
        <w:t>i</w:t>
      </w:r>
      <w:r w:rsidRPr="00282EB1">
        <w:rPr>
          <w:lang w:eastAsia="fr-FR" w:bidi="fr-FR"/>
        </w:rPr>
        <w:t>sent, à leur tour, les actes.</w:t>
      </w:r>
    </w:p>
    <w:p w14:paraId="6C70F6FF" w14:textId="77777777" w:rsidR="00250C0B" w:rsidRPr="00282EB1" w:rsidRDefault="00250C0B" w:rsidP="00250C0B">
      <w:pPr>
        <w:spacing w:before="120" w:after="120"/>
        <w:jc w:val="both"/>
      </w:pPr>
      <w:r w:rsidRPr="00282EB1">
        <w:rPr>
          <w:lang w:eastAsia="fr-FR" w:bidi="fr-FR"/>
        </w:rPr>
        <w:t>L’éthique est aujourd’hui un label supplémentaire qui valide ou i</w:t>
      </w:r>
      <w:r w:rsidRPr="00282EB1">
        <w:rPr>
          <w:lang w:eastAsia="fr-FR" w:bidi="fr-FR"/>
        </w:rPr>
        <w:t>n</w:t>
      </w:r>
      <w:r w:rsidRPr="00282EB1">
        <w:rPr>
          <w:lang w:eastAsia="fr-FR" w:bidi="fr-FR"/>
        </w:rPr>
        <w:t>terdit des pratiques ou des techniques qui seront tolérées lorsque la morale publique ou le profit attendu le permettront. La référence à la personne humaine, singulièrement blessée aujourd’hui, re</w:t>
      </w:r>
      <w:r w:rsidRPr="00282EB1">
        <w:rPr>
          <w:lang w:eastAsia="fr-FR" w:bidi="fr-FR"/>
        </w:rPr>
        <w:t>s</w:t>
      </w:r>
      <w:r w:rsidRPr="00282EB1">
        <w:rPr>
          <w:lang w:eastAsia="fr-FR" w:bidi="fr-FR"/>
        </w:rPr>
        <w:t>semble fort à un alibi, à un signal épisodique, c’est-à-dire sans permanence car soumis à l’idéologie globale, à des degrés variables néanmoins. Dès lors que la sa</w:t>
      </w:r>
      <w:r w:rsidRPr="00282EB1">
        <w:rPr>
          <w:lang w:eastAsia="fr-FR" w:bidi="fr-FR"/>
        </w:rPr>
        <w:t>n</w:t>
      </w:r>
      <w:r w:rsidRPr="00282EB1">
        <w:rPr>
          <w:lang w:eastAsia="fr-FR" w:bidi="fr-FR"/>
        </w:rPr>
        <w:t>té représente un énorme marché pour les compagnies d’assurances, un investissement très lourd pour les États, un monde où se développe une concurrence de plus en plus vive, les verrous éth</w:t>
      </w:r>
      <w:r w:rsidRPr="00282EB1">
        <w:rPr>
          <w:lang w:eastAsia="fr-FR" w:bidi="fr-FR"/>
        </w:rPr>
        <w:t>i</w:t>
      </w:r>
      <w:r w:rsidRPr="00282EB1">
        <w:rPr>
          <w:lang w:eastAsia="fr-FR" w:bidi="fr-FR"/>
        </w:rPr>
        <w:t>ques nationaux ne const</w:t>
      </w:r>
      <w:r w:rsidRPr="00282EB1">
        <w:rPr>
          <w:lang w:eastAsia="fr-FR" w:bidi="fr-FR"/>
        </w:rPr>
        <w:t>i</w:t>
      </w:r>
      <w:r w:rsidRPr="00282EB1">
        <w:rPr>
          <w:lang w:eastAsia="fr-FR" w:bidi="fr-FR"/>
        </w:rPr>
        <w:t xml:space="preserve">tuent plus la garantie d’une </w:t>
      </w:r>
      <w:r>
        <w:rPr>
          <w:lang w:eastAsia="fr-FR" w:bidi="fr-FR"/>
        </w:rPr>
        <w:t>« </w:t>
      </w:r>
      <w:r w:rsidRPr="00282EB1">
        <w:rPr>
          <w:lang w:eastAsia="fr-FR" w:bidi="fr-FR"/>
        </w:rPr>
        <w:t>moralité</w:t>
      </w:r>
      <w:r>
        <w:rPr>
          <w:lang w:eastAsia="fr-FR" w:bidi="fr-FR"/>
        </w:rPr>
        <w:t> »</w:t>
      </w:r>
      <w:r w:rsidRPr="00282EB1">
        <w:rPr>
          <w:lang w:eastAsia="fr-FR" w:bidi="fr-FR"/>
        </w:rPr>
        <w:t xml:space="preserve"> à long terme qu’interdisent les marchés évoqués. Ils sont des instr</w:t>
      </w:r>
      <w:r w:rsidRPr="00282EB1">
        <w:rPr>
          <w:lang w:eastAsia="fr-FR" w:bidi="fr-FR"/>
        </w:rPr>
        <w:t>u</w:t>
      </w:r>
      <w:r w:rsidRPr="00282EB1">
        <w:rPr>
          <w:lang w:eastAsia="fr-FR" w:bidi="fr-FR"/>
        </w:rPr>
        <w:t>ments dilatoires comme des ralentisseurs de trafic, qui ne mod</w:t>
      </w:r>
      <w:r w:rsidRPr="00282EB1">
        <w:rPr>
          <w:lang w:eastAsia="fr-FR" w:bidi="fr-FR"/>
        </w:rPr>
        <w:t>i</w:t>
      </w:r>
      <w:r w:rsidRPr="00282EB1">
        <w:rPr>
          <w:lang w:eastAsia="fr-FR" w:bidi="fr-FR"/>
        </w:rPr>
        <w:t>fient pas le sens du processus à moins que s’expriment non plus des scrup</w:t>
      </w:r>
      <w:r w:rsidRPr="00282EB1">
        <w:rPr>
          <w:lang w:eastAsia="fr-FR" w:bidi="fr-FR"/>
        </w:rPr>
        <w:t>u</w:t>
      </w:r>
      <w:r w:rsidRPr="00282EB1">
        <w:rPr>
          <w:lang w:eastAsia="fr-FR" w:bidi="fr-FR"/>
        </w:rPr>
        <w:t>les, mais une vraie opposition engageant la majorité des citoyens. Comme le consensus démocratique s’établit a</w:t>
      </w:r>
      <w:r w:rsidRPr="00282EB1">
        <w:rPr>
          <w:lang w:eastAsia="fr-FR" w:bidi="fr-FR"/>
        </w:rPr>
        <w:t>u</w:t>
      </w:r>
      <w:r w:rsidRPr="00282EB1">
        <w:rPr>
          <w:lang w:eastAsia="fr-FR" w:bidi="fr-FR"/>
        </w:rPr>
        <w:t>jourd’hui sur la consommation des biens, des droits et d’une moralité en forme de plus petit commun d</w:t>
      </w:r>
      <w:r w:rsidRPr="00282EB1">
        <w:rPr>
          <w:lang w:eastAsia="fr-FR" w:bidi="fr-FR"/>
        </w:rPr>
        <w:t>é</w:t>
      </w:r>
      <w:r w:rsidRPr="00282EB1">
        <w:rPr>
          <w:lang w:eastAsia="fr-FR" w:bidi="fr-FR"/>
        </w:rPr>
        <w:t>nominateur, on peut présumer que cette révolte n’est pas pour demain, même si el</w:t>
      </w:r>
      <w:r>
        <w:rPr>
          <w:lang w:eastAsia="fr-FR" w:bidi="fr-FR"/>
        </w:rPr>
        <w:t>le est probablement pour après-</w:t>
      </w:r>
      <w:r w:rsidRPr="00282EB1">
        <w:rPr>
          <w:lang w:eastAsia="fr-FR" w:bidi="fr-FR"/>
        </w:rPr>
        <w:t>demain. Entre les populations les plus pauvres, au Nord comme au Sud, pr</w:t>
      </w:r>
      <w:r w:rsidRPr="00282EB1">
        <w:rPr>
          <w:lang w:eastAsia="fr-FR" w:bidi="fr-FR"/>
        </w:rPr>
        <w:t>i</w:t>
      </w:r>
      <w:r w:rsidRPr="00282EB1">
        <w:rPr>
          <w:lang w:eastAsia="fr-FR" w:bidi="fr-FR"/>
        </w:rPr>
        <w:t>vées de soins réguliers, abordables ou sans dangers, et les su</w:t>
      </w:r>
      <w:r w:rsidRPr="00282EB1">
        <w:rPr>
          <w:lang w:eastAsia="fr-FR" w:bidi="fr-FR"/>
        </w:rPr>
        <w:t>r</w:t>
      </w:r>
      <w:r w:rsidRPr="00282EB1">
        <w:rPr>
          <w:lang w:eastAsia="fr-FR" w:bidi="fr-FR"/>
        </w:rPr>
        <w:t>consommateurs de neuroleptiques ou de vitamines des pays où l’obsession de la santé parfaite est</w:t>
      </w:r>
      <w:r>
        <w:rPr>
          <w:lang w:eastAsia="fr-FR" w:bidi="fr-FR"/>
        </w:rPr>
        <w:t xml:space="preserve"> </w:t>
      </w:r>
      <w:r>
        <w:t xml:space="preserve">[14] </w:t>
      </w:r>
      <w:r w:rsidRPr="00282EB1">
        <w:rPr>
          <w:lang w:eastAsia="fr-FR" w:bidi="fr-FR"/>
        </w:rPr>
        <w:t>installée, la responsabilité i</w:t>
      </w:r>
      <w:r w:rsidRPr="00282EB1">
        <w:rPr>
          <w:lang w:eastAsia="fr-FR" w:bidi="fr-FR"/>
        </w:rPr>
        <w:t>n</w:t>
      </w:r>
      <w:r w:rsidRPr="00282EB1">
        <w:rPr>
          <w:lang w:eastAsia="fr-FR" w:bidi="fr-FR"/>
        </w:rPr>
        <w:t>dividuelle, celle des pre</w:t>
      </w:r>
      <w:r w:rsidRPr="00282EB1">
        <w:rPr>
          <w:lang w:eastAsia="fr-FR" w:bidi="fr-FR"/>
        </w:rPr>
        <w:t>s</w:t>
      </w:r>
      <w:r w:rsidRPr="00282EB1">
        <w:rPr>
          <w:lang w:eastAsia="fr-FR" w:bidi="fr-FR"/>
        </w:rPr>
        <w:t>cripteurs comme celles des malades est mise à mal.</w:t>
      </w:r>
    </w:p>
    <w:p w14:paraId="44C0760B" w14:textId="77777777" w:rsidR="00250C0B" w:rsidRPr="00282EB1" w:rsidRDefault="00250C0B" w:rsidP="00250C0B">
      <w:pPr>
        <w:spacing w:before="120" w:after="120"/>
        <w:jc w:val="both"/>
      </w:pPr>
      <w:r w:rsidRPr="00282EB1">
        <w:rPr>
          <w:lang w:eastAsia="fr-FR" w:bidi="fr-FR"/>
        </w:rPr>
        <w:t>À force de consommer des droits, à commencer par le droit à la santé, qui serait un dû de l’espèce, la responsabilité collective a dév</w:t>
      </w:r>
      <w:r w:rsidRPr="00282EB1">
        <w:rPr>
          <w:lang w:eastAsia="fr-FR" w:bidi="fr-FR"/>
        </w:rPr>
        <w:t>o</w:t>
      </w:r>
      <w:r w:rsidRPr="00282EB1">
        <w:rPr>
          <w:lang w:eastAsia="fr-FR" w:bidi="fr-FR"/>
        </w:rPr>
        <w:t>ré la responsabilité ind</w:t>
      </w:r>
      <w:r w:rsidRPr="00282EB1">
        <w:rPr>
          <w:lang w:eastAsia="fr-FR" w:bidi="fr-FR"/>
        </w:rPr>
        <w:t>i</w:t>
      </w:r>
      <w:r w:rsidRPr="00282EB1">
        <w:rPr>
          <w:lang w:eastAsia="fr-FR" w:bidi="fr-FR"/>
        </w:rPr>
        <w:t>viduelle, laissant le champ libre à l’essor, en voie de globalisation, d’une quête angoissée de la santé parfa</w:t>
      </w:r>
      <w:r w:rsidRPr="00282EB1">
        <w:rPr>
          <w:lang w:eastAsia="fr-FR" w:bidi="fr-FR"/>
        </w:rPr>
        <w:t>i</w:t>
      </w:r>
      <w:r w:rsidRPr="00282EB1">
        <w:rPr>
          <w:lang w:eastAsia="fr-FR" w:bidi="fr-FR"/>
        </w:rPr>
        <w:t>te.</w:t>
      </w:r>
    </w:p>
    <w:p w14:paraId="267D62EF" w14:textId="77777777" w:rsidR="00250C0B" w:rsidRPr="00282EB1" w:rsidRDefault="00250C0B" w:rsidP="00250C0B">
      <w:pPr>
        <w:spacing w:before="120" w:after="120"/>
        <w:jc w:val="both"/>
      </w:pPr>
      <w:r w:rsidRPr="00282EB1">
        <w:rPr>
          <w:lang w:eastAsia="fr-FR" w:bidi="fr-FR"/>
        </w:rPr>
        <w:t>Dans les démocraties antérieures, les élus étaient responsables d</w:t>
      </w:r>
      <w:r w:rsidRPr="00282EB1">
        <w:rPr>
          <w:lang w:eastAsia="fr-FR" w:bidi="fr-FR"/>
        </w:rPr>
        <w:t>e</w:t>
      </w:r>
      <w:r w:rsidRPr="00282EB1">
        <w:rPr>
          <w:lang w:eastAsia="fr-FR" w:bidi="fr-FR"/>
        </w:rPr>
        <w:t>vant leurs électeurs et des mandats en cascades a</w:t>
      </w:r>
      <w:r w:rsidRPr="00282EB1">
        <w:rPr>
          <w:lang w:eastAsia="fr-FR" w:bidi="fr-FR"/>
        </w:rPr>
        <w:t>s</w:t>
      </w:r>
      <w:r w:rsidRPr="00282EB1">
        <w:rPr>
          <w:lang w:eastAsia="fr-FR" w:bidi="fr-FR"/>
        </w:rPr>
        <w:t>cendantes rendaient souveraine la décision du ministre de la santé. Le poids des intérêts économiques assimile maintenant cette démocratie parleme</w:t>
      </w:r>
      <w:r w:rsidRPr="00282EB1">
        <w:rPr>
          <w:lang w:eastAsia="fr-FR" w:bidi="fr-FR"/>
        </w:rPr>
        <w:t>n</w:t>
      </w:r>
      <w:r w:rsidRPr="00282EB1">
        <w:rPr>
          <w:lang w:eastAsia="fr-FR" w:bidi="fr-FR"/>
        </w:rPr>
        <w:t>taire à un modèle passé, au même titre que la démocratie athénienne. Les ri</w:t>
      </w:r>
      <w:r w:rsidRPr="00282EB1">
        <w:rPr>
          <w:lang w:eastAsia="fr-FR" w:bidi="fr-FR"/>
        </w:rPr>
        <w:t>s</w:t>
      </w:r>
      <w:r w:rsidRPr="00282EB1">
        <w:rPr>
          <w:lang w:eastAsia="fr-FR" w:bidi="fr-FR"/>
        </w:rPr>
        <w:t>ques technologiques, les a</w:t>
      </w:r>
      <w:r w:rsidRPr="00282EB1">
        <w:rPr>
          <w:lang w:eastAsia="fr-FR" w:bidi="fr-FR"/>
        </w:rPr>
        <w:t>m</w:t>
      </w:r>
      <w:r w:rsidRPr="00282EB1">
        <w:rPr>
          <w:lang w:eastAsia="fr-FR" w:bidi="fr-FR"/>
        </w:rPr>
        <w:t>biguïtés d’une éthique à la remorque des événements, dissolvent la prise de décision en exercice de gestion du moindre risque, des contraintes les plus manife</w:t>
      </w:r>
      <w:r w:rsidRPr="00282EB1">
        <w:rPr>
          <w:lang w:eastAsia="fr-FR" w:bidi="fr-FR"/>
        </w:rPr>
        <w:t>s</w:t>
      </w:r>
      <w:r w:rsidRPr="00282EB1">
        <w:rPr>
          <w:lang w:eastAsia="fr-FR" w:bidi="fr-FR"/>
        </w:rPr>
        <w:t>tes, nécessairement sans vision à long terme ni inspiration politique assumée. Cette diss</w:t>
      </w:r>
      <w:r w:rsidRPr="00282EB1">
        <w:rPr>
          <w:lang w:eastAsia="fr-FR" w:bidi="fr-FR"/>
        </w:rPr>
        <w:t>o</w:t>
      </w:r>
      <w:r w:rsidRPr="00282EB1">
        <w:rPr>
          <w:lang w:eastAsia="fr-FR" w:bidi="fr-FR"/>
        </w:rPr>
        <w:t>lution du pouvoir polit</w:t>
      </w:r>
      <w:r w:rsidRPr="00282EB1">
        <w:rPr>
          <w:lang w:eastAsia="fr-FR" w:bidi="fr-FR"/>
        </w:rPr>
        <w:t>i</w:t>
      </w:r>
      <w:r w:rsidRPr="00282EB1">
        <w:rPr>
          <w:lang w:eastAsia="fr-FR" w:bidi="fr-FR"/>
        </w:rPr>
        <w:t>que — particulièrement vive en santé publique — résulte et favor</w:t>
      </w:r>
      <w:r w:rsidRPr="00282EB1">
        <w:rPr>
          <w:lang w:eastAsia="fr-FR" w:bidi="fr-FR"/>
        </w:rPr>
        <w:t>i</w:t>
      </w:r>
      <w:r w:rsidRPr="00282EB1">
        <w:rPr>
          <w:lang w:eastAsia="fr-FR" w:bidi="fr-FR"/>
        </w:rPr>
        <w:t>se l’établissement de critères globalisés, universels, formulés par des organisations multilatér</w:t>
      </w:r>
      <w:r w:rsidRPr="00282EB1">
        <w:rPr>
          <w:lang w:eastAsia="fr-FR" w:bidi="fr-FR"/>
        </w:rPr>
        <w:t>a</w:t>
      </w:r>
      <w:r w:rsidRPr="00282EB1">
        <w:rPr>
          <w:lang w:eastAsia="fr-FR" w:bidi="fr-FR"/>
        </w:rPr>
        <w:t>les qui, parce que leurs membres ne sont soumis à aucun contrôle démocratique et sont coo</w:t>
      </w:r>
      <w:r w:rsidRPr="00282EB1">
        <w:rPr>
          <w:lang w:eastAsia="fr-FR" w:bidi="fr-FR"/>
        </w:rPr>
        <w:t>p</w:t>
      </w:r>
      <w:r w:rsidRPr="00282EB1">
        <w:rPr>
          <w:lang w:eastAsia="fr-FR" w:bidi="fr-FR"/>
        </w:rPr>
        <w:t>tés plus qu’élus, sont aptes à décider des objectifs à atteindre et des modèles à viser à l’échelle planétaire où les procès en responsabilité ne sont pas encore fréquemment à l’ordre du jour ...</w:t>
      </w:r>
    </w:p>
    <w:p w14:paraId="3349239F" w14:textId="77777777" w:rsidR="00250C0B" w:rsidRPr="00282EB1" w:rsidRDefault="00250C0B" w:rsidP="00250C0B">
      <w:pPr>
        <w:spacing w:before="120" w:after="120"/>
        <w:jc w:val="both"/>
      </w:pPr>
      <w:r w:rsidRPr="00282EB1">
        <w:rPr>
          <w:lang w:eastAsia="fr-FR" w:bidi="fr-FR"/>
        </w:rPr>
        <w:t>Ces évolutions des formes et des termes de la respons</w:t>
      </w:r>
      <w:r w:rsidRPr="00282EB1">
        <w:rPr>
          <w:lang w:eastAsia="fr-FR" w:bidi="fr-FR"/>
        </w:rPr>
        <w:t>a</w:t>
      </w:r>
      <w:r w:rsidRPr="00282EB1">
        <w:rPr>
          <w:lang w:eastAsia="fr-FR" w:bidi="fr-FR"/>
        </w:rPr>
        <w:t>bilité en santé, responsabilité des malades contaminants, responsabilité des d</w:t>
      </w:r>
      <w:r w:rsidRPr="00282EB1">
        <w:rPr>
          <w:lang w:eastAsia="fr-FR" w:bidi="fr-FR"/>
        </w:rPr>
        <w:t>é</w:t>
      </w:r>
      <w:r w:rsidRPr="00282EB1">
        <w:rPr>
          <w:lang w:eastAsia="fr-FR" w:bidi="fr-FR"/>
        </w:rPr>
        <w:t>cideurs ou des médecins pour des déc</w:t>
      </w:r>
      <w:r w:rsidRPr="00282EB1">
        <w:rPr>
          <w:lang w:eastAsia="fr-FR" w:bidi="fr-FR"/>
        </w:rPr>
        <w:t>i</w:t>
      </w:r>
      <w:r w:rsidRPr="00282EB1">
        <w:rPr>
          <w:lang w:eastAsia="fr-FR" w:bidi="fr-FR"/>
        </w:rPr>
        <w:t>sions à risque ou des actes à risque, favorisent la formul</w:t>
      </w:r>
      <w:r w:rsidRPr="00282EB1">
        <w:rPr>
          <w:lang w:eastAsia="fr-FR" w:bidi="fr-FR"/>
        </w:rPr>
        <w:t>a</w:t>
      </w:r>
      <w:r w:rsidRPr="00282EB1">
        <w:rPr>
          <w:lang w:eastAsia="fr-FR" w:bidi="fr-FR"/>
        </w:rPr>
        <w:t>tion de processus globaux de gestion de ces risques, énonçant des critères de qualité et des labels éthiques fo</w:t>
      </w:r>
      <w:r w:rsidRPr="00282EB1">
        <w:rPr>
          <w:lang w:eastAsia="fr-FR" w:bidi="fr-FR"/>
        </w:rPr>
        <w:t>n</w:t>
      </w:r>
      <w:r w:rsidRPr="00282EB1">
        <w:rPr>
          <w:lang w:eastAsia="fr-FR" w:bidi="fr-FR"/>
        </w:rPr>
        <w:t>dés sur l’idée de droit à la santé.</w:t>
      </w:r>
    </w:p>
    <w:p w14:paraId="17E85877" w14:textId="77777777" w:rsidR="00250C0B" w:rsidRPr="00282EB1" w:rsidRDefault="00250C0B" w:rsidP="00250C0B">
      <w:pPr>
        <w:spacing w:before="120" w:after="120"/>
        <w:jc w:val="both"/>
      </w:pPr>
      <w:r w:rsidRPr="00282EB1">
        <w:rPr>
          <w:lang w:eastAsia="fr-FR" w:bidi="fr-FR"/>
        </w:rPr>
        <w:t>Cette notion de droit à la santé n’est rien moins qu’obscure, à moins d’en préciser les contours et les limites, ce qui passe immédi</w:t>
      </w:r>
      <w:r w:rsidRPr="00282EB1">
        <w:rPr>
          <w:lang w:eastAsia="fr-FR" w:bidi="fr-FR"/>
        </w:rPr>
        <w:t>a</w:t>
      </w:r>
      <w:r w:rsidRPr="00282EB1">
        <w:rPr>
          <w:lang w:eastAsia="fr-FR" w:bidi="fr-FR"/>
        </w:rPr>
        <w:t>tement pour un droit au rabais ou div</w:t>
      </w:r>
      <w:r w:rsidRPr="00282EB1">
        <w:rPr>
          <w:lang w:eastAsia="fr-FR" w:bidi="fr-FR"/>
        </w:rPr>
        <w:t>i</w:t>
      </w:r>
      <w:r w:rsidRPr="00282EB1">
        <w:rPr>
          <w:lang w:eastAsia="fr-FR" w:bidi="fr-FR"/>
        </w:rPr>
        <w:t>sé. Dès lors, ce droit à la santé est appliqué à l’espèce humaine dans sa totalité, et de façon si abstra</w:t>
      </w:r>
      <w:r w:rsidRPr="00282EB1">
        <w:rPr>
          <w:lang w:eastAsia="fr-FR" w:bidi="fr-FR"/>
        </w:rPr>
        <w:t>i</w:t>
      </w:r>
      <w:r w:rsidRPr="00282EB1">
        <w:rPr>
          <w:lang w:eastAsia="fr-FR" w:bidi="fr-FR"/>
        </w:rPr>
        <w:t>te et théorique que personne ne va traîner d</w:t>
      </w:r>
      <w:r w:rsidRPr="00282EB1">
        <w:rPr>
          <w:lang w:eastAsia="fr-FR" w:bidi="fr-FR"/>
        </w:rPr>
        <w:t>e</w:t>
      </w:r>
      <w:r w:rsidRPr="00282EB1">
        <w:rPr>
          <w:lang w:eastAsia="fr-FR" w:bidi="fr-FR"/>
        </w:rPr>
        <w:t>vant les tribunaux les</w:t>
      </w:r>
      <w:r>
        <w:t xml:space="preserve"> [15] </w:t>
      </w:r>
      <w:r w:rsidRPr="00282EB1">
        <w:rPr>
          <w:lang w:eastAsia="fr-FR" w:bidi="fr-FR"/>
        </w:rPr>
        <w:t>ministres de la santé des pays en développement qui ne décident plus grand chose en termes stratégiques et ento</w:t>
      </w:r>
      <w:r w:rsidRPr="00282EB1">
        <w:rPr>
          <w:lang w:eastAsia="fr-FR" w:bidi="fr-FR"/>
        </w:rPr>
        <w:t>n</w:t>
      </w:r>
      <w:r w:rsidRPr="00282EB1">
        <w:rPr>
          <w:lang w:eastAsia="fr-FR" w:bidi="fr-FR"/>
        </w:rPr>
        <w:t>nent la rhétorique globale planétaire d’une seule voix, faute de ressources et de souverain</w:t>
      </w:r>
      <w:r w:rsidRPr="00282EB1">
        <w:rPr>
          <w:lang w:eastAsia="fr-FR" w:bidi="fr-FR"/>
        </w:rPr>
        <w:t>e</w:t>
      </w:r>
      <w:r w:rsidRPr="00282EB1">
        <w:rPr>
          <w:lang w:eastAsia="fr-FR" w:bidi="fr-FR"/>
        </w:rPr>
        <w:t>té.</w:t>
      </w:r>
    </w:p>
    <w:p w14:paraId="47968E91" w14:textId="77777777" w:rsidR="00250C0B" w:rsidRPr="00282EB1" w:rsidRDefault="00250C0B" w:rsidP="00250C0B">
      <w:pPr>
        <w:spacing w:before="120" w:after="120"/>
        <w:jc w:val="both"/>
      </w:pPr>
      <w:r w:rsidRPr="00282EB1">
        <w:rPr>
          <w:lang w:eastAsia="fr-FR" w:bidi="fr-FR"/>
        </w:rPr>
        <w:t>Nous sommes bien face à une nouvelle frontière et à une forme de colonisation par des normes économiques, sanitaires, juridiques occ</w:t>
      </w:r>
      <w:r w:rsidRPr="00282EB1">
        <w:rPr>
          <w:lang w:eastAsia="fr-FR" w:bidi="fr-FR"/>
        </w:rPr>
        <w:t>i</w:t>
      </w:r>
      <w:r w:rsidRPr="00282EB1">
        <w:rPr>
          <w:lang w:eastAsia="fr-FR" w:bidi="fr-FR"/>
        </w:rPr>
        <w:t>dentales. Mon propos n’est pas d’en pleurer, mais d’inviter à décort</w:t>
      </w:r>
      <w:r w:rsidRPr="00282EB1">
        <w:rPr>
          <w:lang w:eastAsia="fr-FR" w:bidi="fr-FR"/>
        </w:rPr>
        <w:t>i</w:t>
      </w:r>
      <w:r w:rsidRPr="00282EB1">
        <w:rPr>
          <w:lang w:eastAsia="fr-FR" w:bidi="fr-FR"/>
        </w:rPr>
        <w:t>quer le phénomène sous les ors du verbe technocratique.</w:t>
      </w:r>
    </w:p>
    <w:p w14:paraId="75E8397F" w14:textId="77777777" w:rsidR="00250C0B" w:rsidRPr="00282EB1" w:rsidRDefault="00250C0B" w:rsidP="00250C0B">
      <w:pPr>
        <w:spacing w:before="120" w:after="120"/>
        <w:jc w:val="both"/>
      </w:pPr>
      <w:r w:rsidRPr="00282EB1">
        <w:rPr>
          <w:lang w:eastAsia="fr-FR" w:bidi="fr-FR"/>
        </w:rPr>
        <w:t>D’abord considéré comme un processus d’évolution, une pédag</w:t>
      </w:r>
      <w:r w:rsidRPr="00282EB1">
        <w:rPr>
          <w:lang w:eastAsia="fr-FR" w:bidi="fr-FR"/>
        </w:rPr>
        <w:t>o</w:t>
      </w:r>
      <w:r w:rsidRPr="00282EB1">
        <w:rPr>
          <w:lang w:eastAsia="fr-FR" w:bidi="fr-FR"/>
        </w:rPr>
        <w:t>gie, le développement, et celui de la santé en partic</w:t>
      </w:r>
      <w:r w:rsidRPr="00282EB1">
        <w:rPr>
          <w:lang w:eastAsia="fr-FR" w:bidi="fr-FR"/>
        </w:rPr>
        <w:t>u</w:t>
      </w:r>
      <w:r w:rsidRPr="00282EB1">
        <w:rPr>
          <w:lang w:eastAsia="fr-FR" w:bidi="fr-FR"/>
        </w:rPr>
        <w:t>lier, se présente désormais comme l’observance de normes de plus en plus homog</w:t>
      </w:r>
      <w:r w:rsidRPr="00282EB1">
        <w:rPr>
          <w:lang w:eastAsia="fr-FR" w:bidi="fr-FR"/>
        </w:rPr>
        <w:t>è</w:t>
      </w:r>
      <w:r w:rsidRPr="00282EB1">
        <w:rPr>
          <w:lang w:eastAsia="fr-FR" w:bidi="fr-FR"/>
        </w:rPr>
        <w:t>nes, appliquées par des prescripteurs de plus en plus déterritorialisés. Parce que ces normes n</w:t>
      </w:r>
      <w:r w:rsidRPr="00282EB1">
        <w:rPr>
          <w:lang w:eastAsia="fr-FR" w:bidi="fr-FR"/>
        </w:rPr>
        <w:t>é</w:t>
      </w:r>
      <w:r w:rsidRPr="00282EB1">
        <w:rPr>
          <w:lang w:eastAsia="fr-FR" w:bidi="fr-FR"/>
        </w:rPr>
        <w:t>gligent ou interprètent mal les contraintes et les usages l</w:t>
      </w:r>
      <w:r w:rsidRPr="00282EB1">
        <w:rPr>
          <w:lang w:eastAsia="fr-FR" w:bidi="fr-FR"/>
        </w:rPr>
        <w:t>o</w:t>
      </w:r>
      <w:r w:rsidRPr="00282EB1">
        <w:rPr>
          <w:lang w:eastAsia="fr-FR" w:bidi="fr-FR"/>
        </w:rPr>
        <w:t>caux, elles produisent un violent effet de marginalisation et d’exclusion de tous ceux qui ne rentrent pas dans le scénario épid</w:t>
      </w:r>
      <w:r w:rsidRPr="00282EB1">
        <w:rPr>
          <w:lang w:eastAsia="fr-FR" w:bidi="fr-FR"/>
        </w:rPr>
        <w:t>é</w:t>
      </w:r>
      <w:r w:rsidRPr="00282EB1">
        <w:rPr>
          <w:lang w:eastAsia="fr-FR" w:bidi="fr-FR"/>
        </w:rPr>
        <w:t>miologique prévu et observé. Toute forme de normal</w:t>
      </w:r>
      <w:r w:rsidRPr="00282EB1">
        <w:rPr>
          <w:lang w:eastAsia="fr-FR" w:bidi="fr-FR"/>
        </w:rPr>
        <w:t>i</w:t>
      </w:r>
      <w:r w:rsidRPr="00282EB1">
        <w:rPr>
          <w:lang w:eastAsia="fr-FR" w:bidi="fr-FR"/>
        </w:rPr>
        <w:t>sation intègre autant qu’elle exclut et exclut de plus en plus à mesure qu’elle se d</w:t>
      </w:r>
      <w:r w:rsidRPr="00282EB1">
        <w:rPr>
          <w:lang w:eastAsia="fr-FR" w:bidi="fr-FR"/>
        </w:rPr>
        <w:t>é</w:t>
      </w:r>
      <w:r w:rsidRPr="00282EB1">
        <w:rPr>
          <w:lang w:eastAsia="fr-FR" w:bidi="fr-FR"/>
        </w:rPr>
        <w:t>veloppe de façon monomaniaque. Ainsi, la prévention pr</w:t>
      </w:r>
      <w:r w:rsidRPr="00282EB1">
        <w:rPr>
          <w:lang w:eastAsia="fr-FR" w:bidi="fr-FR"/>
        </w:rPr>
        <w:t>o</w:t>
      </w:r>
      <w:r w:rsidRPr="00282EB1">
        <w:rPr>
          <w:lang w:eastAsia="fr-FR" w:bidi="fr-FR"/>
        </w:rPr>
        <w:t>grammée, à grande échelle, qui constitue le pivot de toute politique de santé au début du troisième mill</w:t>
      </w:r>
      <w:r w:rsidRPr="00282EB1">
        <w:rPr>
          <w:lang w:eastAsia="fr-FR" w:bidi="fr-FR"/>
        </w:rPr>
        <w:t>é</w:t>
      </w:r>
      <w:r w:rsidRPr="00282EB1">
        <w:rPr>
          <w:lang w:eastAsia="fr-FR" w:bidi="fr-FR"/>
        </w:rPr>
        <w:t>naire génère la marginalisation de toutes les sociétés qui ne peuvent participer à ce festin préventif.</w:t>
      </w:r>
    </w:p>
    <w:p w14:paraId="68F2C1C2" w14:textId="77777777" w:rsidR="00250C0B" w:rsidRDefault="00250C0B" w:rsidP="00250C0B">
      <w:pPr>
        <w:spacing w:before="120" w:after="120"/>
        <w:jc w:val="both"/>
      </w:pPr>
      <w:r w:rsidRPr="00282EB1">
        <w:rPr>
          <w:lang w:eastAsia="fr-FR" w:bidi="fr-FR"/>
        </w:rPr>
        <w:t>Le but n’est pas ici de critiquer la nécessaire pr</w:t>
      </w:r>
      <w:r w:rsidRPr="00282EB1">
        <w:rPr>
          <w:lang w:eastAsia="fr-FR" w:bidi="fr-FR"/>
        </w:rPr>
        <w:t>é</w:t>
      </w:r>
      <w:r w:rsidRPr="00282EB1">
        <w:rPr>
          <w:lang w:eastAsia="fr-FR" w:bidi="fr-FR"/>
        </w:rPr>
        <w:t>vention mais d’évoquer ses effets pervers, démultipliés par son c</w:t>
      </w:r>
      <w:r w:rsidRPr="00282EB1">
        <w:rPr>
          <w:lang w:eastAsia="fr-FR" w:bidi="fr-FR"/>
        </w:rPr>
        <w:t>a</w:t>
      </w:r>
      <w:r w:rsidRPr="00282EB1">
        <w:rPr>
          <w:lang w:eastAsia="fr-FR" w:bidi="fr-FR"/>
        </w:rPr>
        <w:t>ractère global. De fait, dans chaque société nationale les nantis sains et les précaires en danger sont désormais en place. Le développement ne se pose plus comme un pr</w:t>
      </w:r>
      <w:r w:rsidRPr="00282EB1">
        <w:rPr>
          <w:lang w:eastAsia="fr-FR" w:bidi="fr-FR"/>
        </w:rPr>
        <w:t>o</w:t>
      </w:r>
      <w:r w:rsidRPr="00282EB1">
        <w:rPr>
          <w:lang w:eastAsia="fr-FR" w:bidi="fr-FR"/>
        </w:rPr>
        <w:t xml:space="preserve">blème entre les nations mais entre les groupes sociaux dans le </w:t>
      </w:r>
      <w:r>
        <w:rPr>
          <w:lang w:eastAsia="fr-FR" w:bidi="fr-FR"/>
        </w:rPr>
        <w:t>« </w:t>
      </w:r>
      <w:r w:rsidRPr="00282EB1">
        <w:rPr>
          <w:lang w:eastAsia="fr-FR" w:bidi="fr-FR"/>
        </w:rPr>
        <w:t>village planétaire</w:t>
      </w:r>
      <w:r>
        <w:rPr>
          <w:lang w:eastAsia="fr-FR" w:bidi="fr-FR"/>
        </w:rPr>
        <w:t> »</w:t>
      </w:r>
      <w:r w:rsidRPr="00282EB1">
        <w:rPr>
          <w:lang w:eastAsia="fr-FR" w:bidi="fr-FR"/>
        </w:rPr>
        <w:t>. Entre un riche commerçant tog</w:t>
      </w:r>
      <w:r w:rsidRPr="00282EB1">
        <w:rPr>
          <w:lang w:eastAsia="fr-FR" w:bidi="fr-FR"/>
        </w:rPr>
        <w:t>o</w:t>
      </w:r>
      <w:r w:rsidRPr="00282EB1">
        <w:rPr>
          <w:lang w:eastAsia="fr-FR" w:bidi="fr-FR"/>
        </w:rPr>
        <w:t>lais et un paysan pauvre du Togo, la frontière est désormais la même qu’entre un jeune cadre commercial d’hypermarché et un chômeur de cinquante ans en fin de droits en France. La façon dont ils gèrent leur santé résulte profondément de leur position dans leur société et de la v</w:t>
      </w:r>
      <w:r w:rsidRPr="00282EB1">
        <w:rPr>
          <w:lang w:eastAsia="fr-FR" w:bidi="fr-FR"/>
        </w:rPr>
        <w:t>i</w:t>
      </w:r>
      <w:r w:rsidRPr="00282EB1">
        <w:rPr>
          <w:lang w:eastAsia="fr-FR" w:bidi="fr-FR"/>
        </w:rPr>
        <w:t>sion du monde qui en résulte.</w:t>
      </w:r>
    </w:p>
    <w:p w14:paraId="44001CCC" w14:textId="77777777" w:rsidR="00250C0B" w:rsidRPr="00282EB1" w:rsidRDefault="00250C0B" w:rsidP="00250C0B">
      <w:pPr>
        <w:spacing w:before="120" w:after="120"/>
        <w:jc w:val="both"/>
      </w:pPr>
      <w:r>
        <w:t>[16]</w:t>
      </w:r>
    </w:p>
    <w:p w14:paraId="535D9879" w14:textId="77777777" w:rsidR="00250C0B" w:rsidRPr="00282EB1" w:rsidRDefault="00250C0B" w:rsidP="00250C0B">
      <w:pPr>
        <w:spacing w:before="120" w:after="120"/>
        <w:jc w:val="both"/>
      </w:pPr>
      <w:r w:rsidRPr="00282EB1">
        <w:rPr>
          <w:lang w:eastAsia="fr-FR" w:bidi="fr-FR"/>
        </w:rPr>
        <w:t>La gestion planétaire des risques intègre les groupes sociaux int</w:t>
      </w:r>
      <w:r w:rsidRPr="00282EB1">
        <w:rPr>
          <w:lang w:eastAsia="fr-FR" w:bidi="fr-FR"/>
        </w:rPr>
        <w:t>é</w:t>
      </w:r>
      <w:r w:rsidRPr="00282EB1">
        <w:rPr>
          <w:lang w:eastAsia="fr-FR" w:bidi="fr-FR"/>
        </w:rPr>
        <w:t>grés, c’est-à-dire socialement perfo</w:t>
      </w:r>
      <w:r w:rsidRPr="00282EB1">
        <w:rPr>
          <w:lang w:eastAsia="fr-FR" w:bidi="fr-FR"/>
        </w:rPr>
        <w:t>r</w:t>
      </w:r>
      <w:r w:rsidRPr="00282EB1">
        <w:rPr>
          <w:lang w:eastAsia="fr-FR" w:bidi="fr-FR"/>
        </w:rPr>
        <w:t>mants. Elle désintègre tous ceux qui ne sont pas du premier monde. Leur culture de classe, d’ethnie, a peu à voir avec ce ph</w:t>
      </w:r>
      <w:r w:rsidRPr="00282EB1">
        <w:rPr>
          <w:lang w:eastAsia="fr-FR" w:bidi="fr-FR"/>
        </w:rPr>
        <w:t>é</w:t>
      </w:r>
      <w:r w:rsidRPr="00282EB1">
        <w:rPr>
          <w:lang w:eastAsia="fr-FR" w:bidi="fr-FR"/>
        </w:rPr>
        <w:t>nomène qui est plus fondamentalement lié à leur place sociale dans leur société, vérit</w:t>
      </w:r>
      <w:r w:rsidRPr="00282EB1">
        <w:rPr>
          <w:lang w:eastAsia="fr-FR" w:bidi="fr-FR"/>
        </w:rPr>
        <w:t>a</w:t>
      </w:r>
      <w:r w:rsidRPr="00282EB1">
        <w:rPr>
          <w:lang w:eastAsia="fr-FR" w:bidi="fr-FR"/>
        </w:rPr>
        <w:t>ble raison sociale. L’utilisation du système de soins, les représentations de la maladie, révèlent que la crise survient, sociale et identitaire à la fois, lor</w:t>
      </w:r>
      <w:r w:rsidRPr="00282EB1">
        <w:rPr>
          <w:lang w:eastAsia="fr-FR" w:bidi="fr-FR"/>
        </w:rPr>
        <w:t>s</w:t>
      </w:r>
      <w:r w:rsidRPr="00282EB1">
        <w:rPr>
          <w:lang w:eastAsia="fr-FR" w:bidi="fr-FR"/>
        </w:rPr>
        <w:t>que la pratique a perdu son sens, qu’il s’agisse de la fréquent</w:t>
      </w:r>
      <w:r w:rsidRPr="00282EB1">
        <w:rPr>
          <w:lang w:eastAsia="fr-FR" w:bidi="fr-FR"/>
        </w:rPr>
        <w:t>a</w:t>
      </w:r>
      <w:r w:rsidRPr="00282EB1">
        <w:rPr>
          <w:lang w:eastAsia="fr-FR" w:bidi="fr-FR"/>
        </w:rPr>
        <w:t>tion de l’hôpital où il faut payer pour rien, ou du rite divinatoire qui s’exporte mal dans les banlieues des métr</w:t>
      </w:r>
      <w:r w:rsidRPr="00282EB1">
        <w:rPr>
          <w:lang w:eastAsia="fr-FR" w:bidi="fr-FR"/>
        </w:rPr>
        <w:t>o</w:t>
      </w:r>
      <w:r w:rsidRPr="00282EB1">
        <w:rPr>
          <w:lang w:eastAsia="fr-FR" w:bidi="fr-FR"/>
        </w:rPr>
        <w:t>poles urbaines, sauf à se transformer en syncr</w:t>
      </w:r>
      <w:r w:rsidRPr="00282EB1">
        <w:rPr>
          <w:lang w:eastAsia="fr-FR" w:bidi="fr-FR"/>
        </w:rPr>
        <w:t>é</w:t>
      </w:r>
      <w:r w:rsidRPr="00282EB1">
        <w:rPr>
          <w:lang w:eastAsia="fr-FR" w:bidi="fr-FR"/>
        </w:rPr>
        <w:t>tisme ou messianisme producteur de sens.</w:t>
      </w:r>
    </w:p>
    <w:p w14:paraId="48AF360B" w14:textId="77777777" w:rsidR="00250C0B" w:rsidRPr="00282EB1" w:rsidRDefault="00250C0B" w:rsidP="00250C0B">
      <w:pPr>
        <w:spacing w:before="120" w:after="120"/>
        <w:jc w:val="both"/>
      </w:pPr>
      <w:r w:rsidRPr="00282EB1">
        <w:rPr>
          <w:lang w:eastAsia="fr-FR" w:bidi="fr-FR"/>
        </w:rPr>
        <w:t>La santé parfaite, parce qu’elle constitue désormais une incantation collective dont les adeptes s’étendent de jour en jour, tant est forte la pression à cet égard, se présente co</w:t>
      </w:r>
      <w:r w:rsidRPr="00282EB1">
        <w:rPr>
          <w:lang w:eastAsia="fr-FR" w:bidi="fr-FR"/>
        </w:rPr>
        <w:t>m</w:t>
      </w:r>
      <w:r w:rsidRPr="00282EB1">
        <w:rPr>
          <w:lang w:eastAsia="fr-FR" w:bidi="fr-FR"/>
        </w:rPr>
        <w:t>me un objet anthropologique central pour l’anthropologie médicale. Elle reformule la place de l’homme dans le mo</w:t>
      </w:r>
      <w:r w:rsidRPr="00282EB1">
        <w:rPr>
          <w:lang w:eastAsia="fr-FR" w:bidi="fr-FR"/>
        </w:rPr>
        <w:t>n</w:t>
      </w:r>
      <w:r w:rsidRPr="00282EB1">
        <w:rPr>
          <w:lang w:eastAsia="fr-FR" w:bidi="fr-FR"/>
        </w:rPr>
        <w:t>de et dans les sociétés, et à ce titre c’est un objet dont les anthropologues doivent se saisir sans délai, au risque de n’être plus que des commentateurs déphasés du sens des pratiques ant</w:t>
      </w:r>
      <w:r w:rsidRPr="00282EB1">
        <w:rPr>
          <w:lang w:eastAsia="fr-FR" w:bidi="fr-FR"/>
        </w:rPr>
        <w:t>é</w:t>
      </w:r>
      <w:r w:rsidRPr="00282EB1">
        <w:rPr>
          <w:lang w:eastAsia="fr-FR" w:bidi="fr-FR"/>
        </w:rPr>
        <w:t>rieures.</w:t>
      </w:r>
    </w:p>
    <w:p w14:paraId="04B926E8" w14:textId="77777777" w:rsidR="00250C0B" w:rsidRDefault="00250C0B" w:rsidP="00250C0B">
      <w:pPr>
        <w:spacing w:before="120" w:after="120"/>
        <w:jc w:val="both"/>
        <w:rPr>
          <w:lang w:eastAsia="fr-FR" w:bidi="fr-FR"/>
        </w:rPr>
      </w:pPr>
    </w:p>
    <w:p w14:paraId="4E163CC4" w14:textId="77777777" w:rsidR="00250C0B" w:rsidRPr="00282EB1" w:rsidRDefault="00250C0B" w:rsidP="00250C0B">
      <w:pPr>
        <w:pStyle w:val="planche"/>
      </w:pPr>
      <w:r w:rsidRPr="00282EB1">
        <w:rPr>
          <w:lang w:eastAsia="fr-FR" w:bidi="fr-FR"/>
        </w:rPr>
        <w:t>Pour une anthropologie de la santé</w:t>
      </w:r>
      <w:r>
        <w:rPr>
          <w:lang w:eastAsia="fr-FR" w:bidi="fr-FR"/>
        </w:rPr>
        <w:br/>
      </w:r>
      <w:r w:rsidRPr="00282EB1">
        <w:rPr>
          <w:lang w:eastAsia="fr-FR" w:bidi="fr-FR"/>
        </w:rPr>
        <w:t>en sociétés</w:t>
      </w:r>
    </w:p>
    <w:p w14:paraId="462604AB" w14:textId="77777777" w:rsidR="00250C0B" w:rsidRDefault="00250C0B" w:rsidP="00250C0B">
      <w:pPr>
        <w:spacing w:before="120" w:after="120"/>
        <w:jc w:val="both"/>
        <w:rPr>
          <w:lang w:eastAsia="fr-FR" w:bidi="fr-FR"/>
        </w:rPr>
      </w:pPr>
    </w:p>
    <w:p w14:paraId="3B8DE951" w14:textId="77777777" w:rsidR="00250C0B" w:rsidRPr="00282EB1" w:rsidRDefault="00250C0B" w:rsidP="00250C0B">
      <w:pPr>
        <w:spacing w:before="120" w:after="120"/>
        <w:jc w:val="both"/>
      </w:pPr>
      <w:r w:rsidRPr="00282EB1">
        <w:rPr>
          <w:lang w:eastAsia="fr-FR" w:bidi="fr-FR"/>
        </w:rPr>
        <w:t>La santé comme projet collectif des hommes en s</w:t>
      </w:r>
      <w:r w:rsidRPr="00282EB1">
        <w:rPr>
          <w:lang w:eastAsia="fr-FR" w:bidi="fr-FR"/>
        </w:rPr>
        <w:t>o</w:t>
      </w:r>
      <w:r w:rsidRPr="00282EB1">
        <w:rPr>
          <w:lang w:eastAsia="fr-FR" w:bidi="fr-FR"/>
        </w:rPr>
        <w:t>ciétés a acquis une autonomie progressive croissante par rapport aux autres aspir</w:t>
      </w:r>
      <w:r w:rsidRPr="00282EB1">
        <w:rPr>
          <w:lang w:eastAsia="fr-FR" w:bidi="fr-FR"/>
        </w:rPr>
        <w:t>a</w:t>
      </w:r>
      <w:r w:rsidRPr="00282EB1">
        <w:rPr>
          <w:lang w:eastAsia="fr-FR" w:bidi="fr-FR"/>
        </w:rPr>
        <w:t>tions possibles. Parce que la maladie n’est plus seulement l’occurrence du ma</w:t>
      </w:r>
      <w:r w:rsidRPr="00282EB1">
        <w:rPr>
          <w:lang w:eastAsia="fr-FR" w:bidi="fr-FR"/>
        </w:rPr>
        <w:t>l</w:t>
      </w:r>
      <w:r w:rsidRPr="00282EB1">
        <w:rPr>
          <w:lang w:eastAsia="fr-FR" w:bidi="fr-FR"/>
        </w:rPr>
        <w:t>heur mais la réalisation d’un risque virtuel passé à l’acte, l’anthropologie doit pr</w:t>
      </w:r>
      <w:r w:rsidRPr="00282EB1">
        <w:rPr>
          <w:lang w:eastAsia="fr-FR" w:bidi="fr-FR"/>
        </w:rPr>
        <w:t>o</w:t>
      </w:r>
      <w:r w:rsidRPr="00282EB1">
        <w:rPr>
          <w:lang w:eastAsia="fr-FR" w:bidi="fr-FR"/>
        </w:rPr>
        <w:t>duire de nouveaux outils d’analyse qui dépassent les banalités liées au con</w:t>
      </w:r>
      <w:r w:rsidRPr="00282EB1">
        <w:rPr>
          <w:lang w:eastAsia="fr-FR" w:bidi="fr-FR"/>
        </w:rPr>
        <w:t>s</w:t>
      </w:r>
      <w:r w:rsidRPr="00282EB1">
        <w:rPr>
          <w:lang w:eastAsia="fr-FR" w:bidi="fr-FR"/>
        </w:rPr>
        <w:t xml:space="preserve">tat que </w:t>
      </w:r>
      <w:r>
        <w:rPr>
          <w:lang w:eastAsia="fr-FR" w:bidi="fr-FR"/>
        </w:rPr>
        <w:t>« </w:t>
      </w:r>
      <w:r w:rsidRPr="00282EB1">
        <w:rPr>
          <w:lang w:eastAsia="fr-FR" w:bidi="fr-FR"/>
        </w:rPr>
        <w:t>tout est dans tout et rien n’est neuf</w:t>
      </w:r>
      <w:r>
        <w:rPr>
          <w:lang w:eastAsia="fr-FR" w:bidi="fr-FR"/>
        </w:rPr>
        <w:t> »</w:t>
      </w:r>
      <w:r w:rsidRPr="00282EB1">
        <w:rPr>
          <w:lang w:eastAsia="fr-FR" w:bidi="fr-FR"/>
        </w:rPr>
        <w:t xml:space="preserve"> ou les litotes d’un culturalisme qui érige la culture en r</w:t>
      </w:r>
      <w:r w:rsidRPr="00282EB1">
        <w:rPr>
          <w:lang w:eastAsia="fr-FR" w:bidi="fr-FR"/>
        </w:rPr>
        <w:t>é</w:t>
      </w:r>
      <w:r w:rsidRPr="00282EB1">
        <w:rPr>
          <w:lang w:eastAsia="fr-FR" w:bidi="fr-FR"/>
        </w:rPr>
        <w:t>servoir unique de sens des pratiques. Les hommes, comme les soci</w:t>
      </w:r>
      <w:r w:rsidRPr="00282EB1">
        <w:rPr>
          <w:lang w:eastAsia="fr-FR" w:bidi="fr-FR"/>
        </w:rPr>
        <w:t>é</w:t>
      </w:r>
      <w:r w:rsidRPr="00282EB1">
        <w:rPr>
          <w:lang w:eastAsia="fr-FR" w:bidi="fr-FR"/>
        </w:rPr>
        <w:t>tés, inventent quotidiennement leurs usages et le sens de leurs prat</w:t>
      </w:r>
      <w:r w:rsidRPr="00282EB1">
        <w:rPr>
          <w:lang w:eastAsia="fr-FR" w:bidi="fr-FR"/>
        </w:rPr>
        <w:t>i</w:t>
      </w:r>
      <w:r w:rsidRPr="00282EB1">
        <w:rPr>
          <w:lang w:eastAsia="fr-FR" w:bidi="fr-FR"/>
        </w:rPr>
        <w:t>ques, en reformulant et en recyclant les sens anciens. C’est cette pr</w:t>
      </w:r>
      <w:r w:rsidRPr="00282EB1">
        <w:rPr>
          <w:lang w:eastAsia="fr-FR" w:bidi="fr-FR"/>
        </w:rPr>
        <w:t>o</w:t>
      </w:r>
      <w:r w:rsidRPr="00282EB1">
        <w:rPr>
          <w:lang w:eastAsia="fr-FR" w:bidi="fr-FR"/>
        </w:rPr>
        <w:t>duction du sens des conduites et des valeurs qui les inspirent qui fonde le questionnement anthrop</w:t>
      </w:r>
      <w:r>
        <w:rPr>
          <w:lang w:eastAsia="fr-FR" w:bidi="fr-FR"/>
        </w:rPr>
        <w:t>ologique, bien loin d’un manage</w:t>
      </w:r>
      <w:r w:rsidRPr="00282EB1">
        <w:rPr>
          <w:lang w:eastAsia="fr-FR" w:bidi="fr-FR"/>
        </w:rPr>
        <w:t>ment</w:t>
      </w:r>
      <w:r>
        <w:t xml:space="preserve"> [17]</w:t>
      </w:r>
      <w:r w:rsidRPr="00282EB1">
        <w:rPr>
          <w:lang w:eastAsia="fr-FR" w:bidi="fr-FR"/>
        </w:rPr>
        <w:t xml:space="preserve"> d’accompagnement culturel ou d’une épidémiologie culturelle qui r</w:t>
      </w:r>
      <w:r w:rsidRPr="00282EB1">
        <w:rPr>
          <w:lang w:eastAsia="fr-FR" w:bidi="fr-FR"/>
        </w:rPr>
        <w:t>é</w:t>
      </w:r>
      <w:r w:rsidRPr="00282EB1">
        <w:rPr>
          <w:lang w:eastAsia="fr-FR" w:bidi="fr-FR"/>
        </w:rPr>
        <w:t>duit l’anthropologie à un alibi permanent et les anthropologues au st</w:t>
      </w:r>
      <w:r w:rsidRPr="00282EB1">
        <w:rPr>
          <w:lang w:eastAsia="fr-FR" w:bidi="fr-FR"/>
        </w:rPr>
        <w:t>a</w:t>
      </w:r>
      <w:r w:rsidRPr="00282EB1">
        <w:rPr>
          <w:lang w:eastAsia="fr-FR" w:bidi="fr-FR"/>
        </w:rPr>
        <w:t xml:space="preserve">tut de </w:t>
      </w:r>
      <w:r>
        <w:rPr>
          <w:lang w:eastAsia="fr-FR" w:bidi="fr-FR"/>
        </w:rPr>
        <w:t>« </w:t>
      </w:r>
      <w:r w:rsidRPr="00282EB1">
        <w:rPr>
          <w:lang w:eastAsia="fr-FR" w:bidi="fr-FR"/>
        </w:rPr>
        <w:t>po</w:t>
      </w:r>
      <w:r w:rsidRPr="00282EB1">
        <w:rPr>
          <w:lang w:eastAsia="fr-FR" w:bidi="fr-FR"/>
        </w:rPr>
        <w:t>r</w:t>
      </w:r>
      <w:r w:rsidRPr="00282EB1">
        <w:rPr>
          <w:lang w:eastAsia="fr-FR" w:bidi="fr-FR"/>
        </w:rPr>
        <w:t>teurs de valises</w:t>
      </w:r>
      <w:r>
        <w:rPr>
          <w:lang w:eastAsia="fr-FR" w:bidi="fr-FR"/>
        </w:rPr>
        <w:t> »</w:t>
      </w:r>
      <w:r w:rsidRPr="00282EB1">
        <w:rPr>
          <w:lang w:eastAsia="fr-FR" w:bidi="fr-FR"/>
        </w:rPr>
        <w:t xml:space="preserve"> vides.</w:t>
      </w:r>
    </w:p>
    <w:p w14:paraId="4E3C900F" w14:textId="77777777" w:rsidR="00250C0B" w:rsidRPr="00282EB1" w:rsidRDefault="00250C0B" w:rsidP="00250C0B">
      <w:pPr>
        <w:spacing w:before="120" w:after="120"/>
        <w:jc w:val="both"/>
      </w:pPr>
      <w:r w:rsidRPr="00282EB1">
        <w:rPr>
          <w:lang w:eastAsia="fr-FR" w:bidi="fr-FR"/>
        </w:rPr>
        <w:t>Le dialogue entre anthropologues et médecins a longtemps const</w:t>
      </w:r>
      <w:r w:rsidRPr="00282EB1">
        <w:rPr>
          <w:lang w:eastAsia="fr-FR" w:bidi="fr-FR"/>
        </w:rPr>
        <w:t>i</w:t>
      </w:r>
      <w:r w:rsidRPr="00282EB1">
        <w:rPr>
          <w:lang w:eastAsia="fr-FR" w:bidi="fr-FR"/>
        </w:rPr>
        <w:t>tué l’une des légitimités de l’anthropologie m</w:t>
      </w:r>
      <w:r w:rsidRPr="00282EB1">
        <w:rPr>
          <w:lang w:eastAsia="fr-FR" w:bidi="fr-FR"/>
        </w:rPr>
        <w:t>é</w:t>
      </w:r>
      <w:r w:rsidRPr="00282EB1">
        <w:rPr>
          <w:lang w:eastAsia="fr-FR" w:bidi="fr-FR"/>
        </w:rPr>
        <w:t>dicale. Parce que ce dialogue est désormais noué et qu’un nombre croissant de méd</w:t>
      </w:r>
      <w:r w:rsidRPr="00282EB1">
        <w:rPr>
          <w:lang w:eastAsia="fr-FR" w:bidi="fr-FR"/>
        </w:rPr>
        <w:t>e</w:t>
      </w:r>
      <w:r w:rsidRPr="00282EB1">
        <w:rPr>
          <w:lang w:eastAsia="fr-FR" w:bidi="fr-FR"/>
        </w:rPr>
        <w:t>cins et de malades s’interrogent sur le sens de leurs pratiques dans la société, l’heure est venue d’une a</w:t>
      </w:r>
      <w:r w:rsidRPr="00282EB1">
        <w:rPr>
          <w:lang w:eastAsia="fr-FR" w:bidi="fr-FR"/>
        </w:rPr>
        <w:t>m</w:t>
      </w:r>
      <w:r w:rsidRPr="00282EB1">
        <w:rPr>
          <w:lang w:eastAsia="fr-FR" w:bidi="fr-FR"/>
        </w:rPr>
        <w:t>bition plus marquée, car une relation n’est pas une ambition suffisante si l’on ne pose aucune question sur son sens.</w:t>
      </w:r>
    </w:p>
    <w:p w14:paraId="046F5BCE" w14:textId="77777777" w:rsidR="00250C0B" w:rsidRPr="00282EB1" w:rsidRDefault="00250C0B" w:rsidP="00250C0B">
      <w:pPr>
        <w:spacing w:before="120" w:after="120"/>
        <w:jc w:val="both"/>
      </w:pPr>
      <w:r w:rsidRPr="00282EB1">
        <w:rPr>
          <w:lang w:eastAsia="fr-FR" w:bidi="fr-FR"/>
        </w:rPr>
        <w:t xml:space="preserve">Maintenant que la quête de la santé tend à s’imposer comme une </w:t>
      </w:r>
      <w:r>
        <w:rPr>
          <w:lang w:eastAsia="fr-FR" w:bidi="fr-FR"/>
        </w:rPr>
        <w:t>« </w:t>
      </w:r>
      <w:r w:rsidRPr="00282EB1">
        <w:rPr>
          <w:lang w:eastAsia="fr-FR" w:bidi="fr-FR"/>
        </w:rPr>
        <w:t>parareligion</w:t>
      </w:r>
      <w:r>
        <w:rPr>
          <w:lang w:eastAsia="fr-FR" w:bidi="fr-FR"/>
        </w:rPr>
        <w:t> »</w:t>
      </w:r>
      <w:r w:rsidRPr="00282EB1">
        <w:rPr>
          <w:lang w:eastAsia="fr-FR" w:bidi="fr-FR"/>
        </w:rPr>
        <w:t>, en se subst</w:t>
      </w:r>
      <w:r w:rsidRPr="00282EB1">
        <w:rPr>
          <w:lang w:eastAsia="fr-FR" w:bidi="fr-FR"/>
        </w:rPr>
        <w:t>i</w:t>
      </w:r>
      <w:r w:rsidRPr="00282EB1">
        <w:rPr>
          <w:lang w:eastAsia="fr-FR" w:bidi="fr-FR"/>
        </w:rPr>
        <w:t>tuant à la quête du salut dans les sociétés occidentales et où l’éradication de la souffrance et de la mort va tenir lieu de projet civilisateur comme nouveau mythe millénariste, il a</w:t>
      </w:r>
      <w:r w:rsidRPr="00282EB1">
        <w:rPr>
          <w:lang w:eastAsia="fr-FR" w:bidi="fr-FR"/>
        </w:rPr>
        <w:t>p</w:t>
      </w:r>
      <w:r w:rsidRPr="00282EB1">
        <w:rPr>
          <w:lang w:eastAsia="fr-FR" w:bidi="fr-FR"/>
        </w:rPr>
        <w:t>partient aux anthropologues de se saisir de cet objet nouveau et dur</w:t>
      </w:r>
      <w:r w:rsidRPr="00282EB1">
        <w:rPr>
          <w:lang w:eastAsia="fr-FR" w:bidi="fr-FR"/>
        </w:rPr>
        <w:t>a</w:t>
      </w:r>
      <w:r w:rsidRPr="00282EB1">
        <w:rPr>
          <w:lang w:eastAsia="fr-FR" w:bidi="fr-FR"/>
        </w:rPr>
        <w:t>ble. Les postures anthropologiques sont aujourd’hui diverses et écl</w:t>
      </w:r>
      <w:r w:rsidRPr="00282EB1">
        <w:rPr>
          <w:lang w:eastAsia="fr-FR" w:bidi="fr-FR"/>
        </w:rPr>
        <w:t>a</w:t>
      </w:r>
      <w:r w:rsidRPr="00282EB1">
        <w:rPr>
          <w:lang w:eastAsia="fr-FR" w:bidi="fr-FR"/>
        </w:rPr>
        <w:t>tées. Une critique de la santé publique, un peu hautaine pa</w:t>
      </w:r>
      <w:r w:rsidRPr="00282EB1">
        <w:rPr>
          <w:lang w:eastAsia="fr-FR" w:bidi="fr-FR"/>
        </w:rPr>
        <w:t>r</w:t>
      </w:r>
      <w:r w:rsidRPr="00282EB1">
        <w:rPr>
          <w:lang w:eastAsia="fr-FR" w:bidi="fr-FR"/>
        </w:rPr>
        <w:t>fois, se manifeste en se substituant à une interrogation sur les croyances de notre époque, dont les acteurs sont les porteurs et les producteurs. D’autres anthropologues ado</w:t>
      </w:r>
      <w:r w:rsidRPr="00282EB1">
        <w:rPr>
          <w:lang w:eastAsia="fr-FR" w:bidi="fr-FR"/>
        </w:rPr>
        <w:t>p</w:t>
      </w:r>
      <w:r w:rsidRPr="00282EB1">
        <w:rPr>
          <w:lang w:eastAsia="fr-FR" w:bidi="fr-FR"/>
        </w:rPr>
        <w:t>tent une position de militants ou d’activistes, la santé publique étant incontestablement un enjeu polit</w:t>
      </w:r>
      <w:r w:rsidRPr="00282EB1">
        <w:rPr>
          <w:lang w:eastAsia="fr-FR" w:bidi="fr-FR"/>
        </w:rPr>
        <w:t>i</w:t>
      </w:r>
      <w:r w:rsidRPr="00282EB1">
        <w:rPr>
          <w:lang w:eastAsia="fr-FR" w:bidi="fr-FR"/>
        </w:rPr>
        <w:t>que. Certains se présentent comme des médiateurs engagés dans une action, un pied dedans, un pied dehors.</w:t>
      </w:r>
    </w:p>
    <w:p w14:paraId="3F21A4D5" w14:textId="77777777" w:rsidR="00250C0B" w:rsidRDefault="00250C0B" w:rsidP="00250C0B">
      <w:pPr>
        <w:spacing w:before="120" w:after="120"/>
        <w:jc w:val="both"/>
      </w:pPr>
      <w:r w:rsidRPr="00282EB1">
        <w:rPr>
          <w:lang w:eastAsia="fr-FR" w:bidi="fr-FR"/>
        </w:rPr>
        <w:t>Pour ma part, il me semble que l’anthropologue est de</w:t>
      </w:r>
      <w:r w:rsidRPr="00282EB1">
        <w:rPr>
          <w:lang w:eastAsia="fr-FR" w:bidi="fr-FR"/>
        </w:rPr>
        <w:t>s</w:t>
      </w:r>
      <w:r w:rsidRPr="00282EB1">
        <w:rPr>
          <w:lang w:eastAsia="fr-FR" w:bidi="fr-FR"/>
        </w:rPr>
        <w:t>tiné à être un déconstructeur modeste des mythes et des croyances collectives tout en demeurant l’interprète, le plus fidèle possible, du sens des pr</w:t>
      </w:r>
      <w:r w:rsidRPr="00282EB1">
        <w:rPr>
          <w:lang w:eastAsia="fr-FR" w:bidi="fr-FR"/>
        </w:rPr>
        <w:t>a</w:t>
      </w:r>
      <w:r w:rsidRPr="00282EB1">
        <w:rPr>
          <w:lang w:eastAsia="fr-FR" w:bidi="fr-FR"/>
        </w:rPr>
        <w:t>tiques, qui ont peu à voir avec ce que les acteurs en d</w:t>
      </w:r>
      <w:r w:rsidRPr="00282EB1">
        <w:rPr>
          <w:lang w:eastAsia="fr-FR" w:bidi="fr-FR"/>
        </w:rPr>
        <w:t>i</w:t>
      </w:r>
      <w:r w:rsidRPr="00282EB1">
        <w:rPr>
          <w:lang w:eastAsia="fr-FR" w:bidi="fr-FR"/>
        </w:rPr>
        <w:t>sent, au premier degré, mais dont on part nécessair</w:t>
      </w:r>
      <w:r w:rsidRPr="00282EB1">
        <w:rPr>
          <w:lang w:eastAsia="fr-FR" w:bidi="fr-FR"/>
        </w:rPr>
        <w:t>e</w:t>
      </w:r>
      <w:r w:rsidRPr="00282EB1">
        <w:rPr>
          <w:lang w:eastAsia="fr-FR" w:bidi="fr-FR"/>
        </w:rPr>
        <w:t>ment. Sous prétexte qu’ils s’occupent de totalités, les anthropologues ne sont pas fondés à traiter avec superbe et dédain ceux qui sont engagés dans des a</w:t>
      </w:r>
      <w:r w:rsidRPr="00282EB1">
        <w:rPr>
          <w:lang w:eastAsia="fr-FR" w:bidi="fr-FR"/>
        </w:rPr>
        <w:t>c</w:t>
      </w:r>
      <w:r w:rsidRPr="00282EB1">
        <w:rPr>
          <w:lang w:eastAsia="fr-FR" w:bidi="fr-FR"/>
        </w:rPr>
        <w:t>tions, aux objectifs réels circonscrits et parfois opaques, mais légitimes ou pert</w:t>
      </w:r>
      <w:r w:rsidRPr="00282EB1">
        <w:rPr>
          <w:lang w:eastAsia="fr-FR" w:bidi="fr-FR"/>
        </w:rPr>
        <w:t>i</w:t>
      </w:r>
      <w:r w:rsidRPr="00282EB1">
        <w:rPr>
          <w:lang w:eastAsia="fr-FR" w:bidi="fr-FR"/>
        </w:rPr>
        <w:t>nents sur certains regi</w:t>
      </w:r>
      <w:r w:rsidRPr="00282EB1">
        <w:rPr>
          <w:lang w:eastAsia="fr-FR" w:bidi="fr-FR"/>
        </w:rPr>
        <w:t>s</w:t>
      </w:r>
      <w:r w:rsidRPr="00282EB1">
        <w:rPr>
          <w:lang w:eastAsia="fr-FR" w:bidi="fr-FR"/>
        </w:rPr>
        <w:t xml:space="preserve">tres. Si nous essayons de </w:t>
      </w:r>
      <w:r>
        <w:rPr>
          <w:lang w:eastAsia="fr-FR" w:bidi="fr-FR"/>
        </w:rPr>
        <w:t>« </w:t>
      </w:r>
      <w:r w:rsidRPr="00282EB1">
        <w:rPr>
          <w:lang w:eastAsia="fr-FR" w:bidi="fr-FR"/>
        </w:rPr>
        <w:t>tout comprendre</w:t>
      </w:r>
      <w:r>
        <w:rPr>
          <w:lang w:eastAsia="fr-FR" w:bidi="fr-FR"/>
        </w:rPr>
        <w:t> »</w:t>
      </w:r>
      <w:r w:rsidRPr="00282EB1">
        <w:rPr>
          <w:lang w:eastAsia="fr-FR" w:bidi="fr-FR"/>
        </w:rPr>
        <w:t>, ou pl</w:t>
      </w:r>
      <w:r w:rsidRPr="00282EB1">
        <w:rPr>
          <w:lang w:eastAsia="fr-FR" w:bidi="fr-FR"/>
        </w:rPr>
        <w:t>u</w:t>
      </w:r>
      <w:r w:rsidRPr="00282EB1">
        <w:rPr>
          <w:lang w:eastAsia="fr-FR" w:bidi="fr-FR"/>
        </w:rPr>
        <w:t xml:space="preserve">tôt de comprendre le </w:t>
      </w:r>
      <w:r>
        <w:rPr>
          <w:lang w:eastAsia="fr-FR" w:bidi="fr-FR"/>
        </w:rPr>
        <w:t>« </w:t>
      </w:r>
      <w:r w:rsidRPr="00282EB1">
        <w:rPr>
          <w:lang w:eastAsia="fr-FR" w:bidi="fr-FR"/>
        </w:rPr>
        <w:t>tout</w:t>
      </w:r>
      <w:r>
        <w:rPr>
          <w:lang w:eastAsia="fr-FR" w:bidi="fr-FR"/>
        </w:rPr>
        <w:t> »</w:t>
      </w:r>
      <w:r w:rsidRPr="00282EB1">
        <w:rPr>
          <w:lang w:eastAsia="fr-FR" w:bidi="fr-FR"/>
        </w:rPr>
        <w:t xml:space="preserve"> qui n’est pas la somme des parties, nous ne co</w:t>
      </w:r>
      <w:r w:rsidRPr="00282EB1">
        <w:rPr>
          <w:lang w:eastAsia="fr-FR" w:bidi="fr-FR"/>
        </w:rPr>
        <w:t>m</w:t>
      </w:r>
      <w:r w:rsidRPr="00282EB1">
        <w:rPr>
          <w:lang w:eastAsia="fr-FR" w:bidi="fr-FR"/>
        </w:rPr>
        <w:t>prenons pas tout, ce qui est stimulant.</w:t>
      </w:r>
    </w:p>
    <w:p w14:paraId="08BD65A9" w14:textId="77777777" w:rsidR="00250C0B" w:rsidRDefault="00250C0B" w:rsidP="00250C0B">
      <w:pPr>
        <w:spacing w:before="120" w:after="120"/>
        <w:jc w:val="both"/>
      </w:pPr>
      <w:r>
        <w:t>[18]</w:t>
      </w:r>
    </w:p>
    <w:p w14:paraId="64F1B58C" w14:textId="77777777" w:rsidR="00250C0B" w:rsidRPr="00282EB1" w:rsidRDefault="00250C0B" w:rsidP="00250C0B">
      <w:pPr>
        <w:spacing w:before="120" w:after="120"/>
        <w:jc w:val="both"/>
      </w:pPr>
      <w:r w:rsidRPr="00282EB1">
        <w:rPr>
          <w:lang w:eastAsia="fr-FR" w:bidi="fr-FR"/>
        </w:rPr>
        <w:t>Évaluer les politiques suppose de faire la part des choses. C’est participer à leur construction dans une vision non technocratique, mais nous y sommes rar</w:t>
      </w:r>
      <w:r w:rsidRPr="00282EB1">
        <w:rPr>
          <w:lang w:eastAsia="fr-FR" w:bidi="fr-FR"/>
        </w:rPr>
        <w:t>e</w:t>
      </w:r>
      <w:r w:rsidRPr="00282EB1">
        <w:rPr>
          <w:lang w:eastAsia="fr-FR" w:bidi="fr-FR"/>
        </w:rPr>
        <w:t>ment invités. C’est aussi identifier les logiques sociales, bureaucratiques et technocratiques, qui provoquent des déc</w:t>
      </w:r>
      <w:r w:rsidRPr="00282EB1">
        <w:rPr>
          <w:lang w:eastAsia="fr-FR" w:bidi="fr-FR"/>
        </w:rPr>
        <w:t>i</w:t>
      </w:r>
      <w:r w:rsidRPr="00282EB1">
        <w:rPr>
          <w:lang w:eastAsia="fr-FR" w:bidi="fr-FR"/>
        </w:rPr>
        <w:t>sions à responsab</w:t>
      </w:r>
      <w:r w:rsidRPr="00282EB1">
        <w:rPr>
          <w:lang w:eastAsia="fr-FR" w:bidi="fr-FR"/>
        </w:rPr>
        <w:t>i</w:t>
      </w:r>
      <w:r w:rsidRPr="00282EB1">
        <w:rPr>
          <w:lang w:eastAsia="fr-FR" w:bidi="fr-FR"/>
        </w:rPr>
        <w:t>lité très limitée, tout autant que la nécessité d’analyser de nombreuses s</w:t>
      </w:r>
      <w:r w:rsidRPr="00282EB1">
        <w:rPr>
          <w:lang w:eastAsia="fr-FR" w:bidi="fr-FR"/>
        </w:rPr>
        <w:t>i</w:t>
      </w:r>
      <w:r w:rsidRPr="00282EB1">
        <w:rPr>
          <w:lang w:eastAsia="fr-FR" w:bidi="fr-FR"/>
        </w:rPr>
        <w:t>tuations où l’homme est en danger, bien au- delà de sa vie biologique. Lorsque les institutions délirent — ce qui est fréquent — il est du devoir des anthropologues de le dire et de le prouver. La santé est un phénomène qui fédère désormais les scie</w:t>
      </w:r>
      <w:r w:rsidRPr="00282EB1">
        <w:rPr>
          <w:lang w:eastAsia="fr-FR" w:bidi="fr-FR"/>
        </w:rPr>
        <w:t>n</w:t>
      </w:r>
      <w:r w:rsidRPr="00282EB1">
        <w:rPr>
          <w:lang w:eastAsia="fr-FR" w:bidi="fr-FR"/>
        </w:rPr>
        <w:t>ces sociales au-delà de leurs paroisses disciplinaires. Les anthropol</w:t>
      </w:r>
      <w:r w:rsidRPr="00282EB1">
        <w:rPr>
          <w:lang w:eastAsia="fr-FR" w:bidi="fr-FR"/>
        </w:rPr>
        <w:t>o</w:t>
      </w:r>
      <w:r w:rsidRPr="00282EB1">
        <w:rPr>
          <w:lang w:eastAsia="fr-FR" w:bidi="fr-FR"/>
        </w:rPr>
        <w:t>gues accusent un ce</w:t>
      </w:r>
      <w:r w:rsidRPr="00282EB1">
        <w:rPr>
          <w:lang w:eastAsia="fr-FR" w:bidi="fr-FR"/>
        </w:rPr>
        <w:t>r</w:t>
      </w:r>
      <w:r w:rsidRPr="00282EB1">
        <w:rPr>
          <w:lang w:eastAsia="fr-FR" w:bidi="fr-FR"/>
        </w:rPr>
        <w:t>tain retard imputable à une crispation culturaliste naïve, désormais anachronique lorsque les logiques sociales et polit</w:t>
      </w:r>
      <w:r w:rsidRPr="00282EB1">
        <w:rPr>
          <w:lang w:eastAsia="fr-FR" w:bidi="fr-FR"/>
        </w:rPr>
        <w:t>i</w:t>
      </w:r>
      <w:r w:rsidRPr="00282EB1">
        <w:rPr>
          <w:lang w:eastAsia="fr-FR" w:bidi="fr-FR"/>
        </w:rPr>
        <w:t>ques sont occultées trop sommairement. Il est frappant de constater à quel point les objets scientifiques peuvent être idéologiques. Ainsi, les médecines traditionnelles, oriflammes de l’anthropologie dans les a</w:t>
      </w:r>
      <w:r w:rsidRPr="00282EB1">
        <w:rPr>
          <w:lang w:eastAsia="fr-FR" w:bidi="fr-FR"/>
        </w:rPr>
        <w:t>n</w:t>
      </w:r>
      <w:r w:rsidRPr="00282EB1">
        <w:rPr>
          <w:lang w:eastAsia="fr-FR" w:bidi="fr-FR"/>
        </w:rPr>
        <w:t>nées 70, ont repris leur vraie place, importante mais non centrale ni décisive.</w:t>
      </w:r>
    </w:p>
    <w:p w14:paraId="27CE9BB2" w14:textId="77777777" w:rsidR="00250C0B" w:rsidRPr="00282EB1" w:rsidRDefault="00250C0B" w:rsidP="00250C0B">
      <w:pPr>
        <w:spacing w:before="120" w:after="120"/>
        <w:jc w:val="both"/>
      </w:pPr>
      <w:r w:rsidRPr="00282EB1">
        <w:rPr>
          <w:lang w:eastAsia="fr-FR" w:bidi="fr-FR"/>
        </w:rPr>
        <w:t>Les institutions elles-mêmes sont en retard par ra</w:t>
      </w:r>
      <w:r w:rsidRPr="00282EB1">
        <w:rPr>
          <w:lang w:eastAsia="fr-FR" w:bidi="fr-FR"/>
        </w:rPr>
        <w:t>p</w:t>
      </w:r>
      <w:r w:rsidRPr="00282EB1">
        <w:rPr>
          <w:lang w:eastAsia="fr-FR" w:bidi="fr-FR"/>
        </w:rPr>
        <w:t>port au sens des pratiques que leurs objectifs induisent. Les obje</w:t>
      </w:r>
      <w:r w:rsidRPr="00282EB1">
        <w:rPr>
          <w:lang w:eastAsia="fr-FR" w:bidi="fr-FR"/>
        </w:rPr>
        <w:t>c</w:t>
      </w:r>
      <w:r w:rsidRPr="00282EB1">
        <w:rPr>
          <w:lang w:eastAsia="fr-FR" w:bidi="fr-FR"/>
        </w:rPr>
        <w:t>tifs sont des boites noires q</w:t>
      </w:r>
      <w:r>
        <w:rPr>
          <w:lang w:eastAsia="fr-FR" w:bidi="fr-FR"/>
        </w:rPr>
        <w:t>ui ne disent que le but, c’est-</w:t>
      </w:r>
      <w:r w:rsidRPr="00282EB1">
        <w:rPr>
          <w:lang w:eastAsia="fr-FR" w:bidi="fr-FR"/>
        </w:rPr>
        <w:t>à-dire rien sur les moyens, les mob</w:t>
      </w:r>
      <w:r w:rsidRPr="00282EB1">
        <w:rPr>
          <w:lang w:eastAsia="fr-FR" w:bidi="fr-FR"/>
        </w:rPr>
        <w:t>i</w:t>
      </w:r>
      <w:r w:rsidRPr="00282EB1">
        <w:rPr>
          <w:lang w:eastAsia="fr-FR" w:bidi="fr-FR"/>
        </w:rPr>
        <w:t>les, les sens produits par des pratiques nouvelles. Un tel retard de tous les acteurs concernés face aux ph</w:t>
      </w:r>
      <w:r w:rsidRPr="00282EB1">
        <w:rPr>
          <w:lang w:eastAsia="fr-FR" w:bidi="fr-FR"/>
        </w:rPr>
        <w:t>é</w:t>
      </w:r>
      <w:r w:rsidRPr="00282EB1">
        <w:rPr>
          <w:lang w:eastAsia="fr-FR" w:bidi="fr-FR"/>
        </w:rPr>
        <w:t>nomènes liés à la quête de la santé parfaite, ou même imparfaite, suppose que les chercheurs ce</w:t>
      </w:r>
      <w:r w:rsidRPr="00282EB1">
        <w:rPr>
          <w:lang w:eastAsia="fr-FR" w:bidi="fr-FR"/>
        </w:rPr>
        <w:t>s</w:t>
      </w:r>
      <w:r w:rsidRPr="00282EB1">
        <w:rPr>
          <w:lang w:eastAsia="fr-FR" w:bidi="fr-FR"/>
        </w:rPr>
        <w:t>sent de r</w:t>
      </w:r>
      <w:r w:rsidRPr="00282EB1">
        <w:rPr>
          <w:lang w:eastAsia="fr-FR" w:bidi="fr-FR"/>
        </w:rPr>
        <w:t>e</w:t>
      </w:r>
      <w:r w:rsidRPr="00282EB1">
        <w:rPr>
          <w:lang w:eastAsia="fr-FR" w:bidi="fr-FR"/>
        </w:rPr>
        <w:t>cycler des questionnements dont la pertinence s’effrite sans disparaître, pour prendre à bras le corps ou a</w:t>
      </w:r>
      <w:r w:rsidRPr="00282EB1">
        <w:rPr>
          <w:lang w:eastAsia="fr-FR" w:bidi="fr-FR"/>
        </w:rPr>
        <w:t>n</w:t>
      </w:r>
      <w:r w:rsidRPr="00282EB1">
        <w:rPr>
          <w:lang w:eastAsia="fr-FR" w:bidi="fr-FR"/>
        </w:rPr>
        <w:t>ticiper des événements aussi notables que les procès sur le sang contaminé, les greffes d’organes, la procréation méd</w:t>
      </w:r>
      <w:r w:rsidRPr="00282EB1">
        <w:rPr>
          <w:lang w:eastAsia="fr-FR" w:bidi="fr-FR"/>
        </w:rPr>
        <w:t>i</w:t>
      </w:r>
      <w:r w:rsidRPr="00282EB1">
        <w:rPr>
          <w:lang w:eastAsia="fr-FR" w:bidi="fr-FR"/>
        </w:rPr>
        <w:t>calement assistée, le génie génétique, ...</w:t>
      </w:r>
    </w:p>
    <w:p w14:paraId="3C37BB5B" w14:textId="77777777" w:rsidR="00250C0B" w:rsidRDefault="00250C0B" w:rsidP="00250C0B">
      <w:pPr>
        <w:spacing w:before="120" w:after="120"/>
        <w:jc w:val="both"/>
      </w:pPr>
      <w:r w:rsidRPr="00282EB1">
        <w:rPr>
          <w:lang w:eastAsia="fr-FR" w:bidi="fr-FR"/>
        </w:rPr>
        <w:t>Parce qu’il y va du sens de l’homme au monde et non parmi les e</w:t>
      </w:r>
      <w:r w:rsidRPr="00282EB1">
        <w:rPr>
          <w:lang w:eastAsia="fr-FR" w:bidi="fr-FR"/>
        </w:rPr>
        <w:t>s</w:t>
      </w:r>
      <w:r w:rsidRPr="00282EB1">
        <w:rPr>
          <w:lang w:eastAsia="fr-FR" w:bidi="fr-FR"/>
        </w:rPr>
        <w:t xml:space="preserve">pèces, il est temps d’abandonner </w:t>
      </w:r>
      <w:r w:rsidRPr="00282EB1">
        <w:t>(pro parte</w:t>
      </w:r>
      <w:r w:rsidRPr="00282EB1">
        <w:rPr>
          <w:lang w:eastAsia="fr-FR" w:bidi="fr-FR"/>
        </w:rPr>
        <w:t>) nos ethnies et tribus pour prendre la parole sur des phénomènes qui ne concernent pas les seuls juristes ou les historiens et encore moins les seuls méd</w:t>
      </w:r>
      <w:r w:rsidRPr="00282EB1">
        <w:rPr>
          <w:lang w:eastAsia="fr-FR" w:bidi="fr-FR"/>
        </w:rPr>
        <w:t>e</w:t>
      </w:r>
      <w:r w:rsidRPr="00282EB1">
        <w:rPr>
          <w:lang w:eastAsia="fr-FR" w:bidi="fr-FR"/>
        </w:rPr>
        <w:t>cins.</w:t>
      </w:r>
    </w:p>
    <w:p w14:paraId="411B54AC" w14:textId="77777777" w:rsidR="00250C0B" w:rsidRDefault="00250C0B" w:rsidP="00250C0B">
      <w:pPr>
        <w:spacing w:before="120" w:after="120"/>
        <w:jc w:val="both"/>
      </w:pPr>
      <w:r>
        <w:t>[19]</w:t>
      </w:r>
    </w:p>
    <w:p w14:paraId="508C1051" w14:textId="77777777" w:rsidR="00250C0B" w:rsidRPr="00282EB1" w:rsidRDefault="00250C0B" w:rsidP="00250C0B">
      <w:pPr>
        <w:spacing w:before="120" w:after="120"/>
        <w:jc w:val="both"/>
      </w:pPr>
    </w:p>
    <w:p w14:paraId="285AD85B" w14:textId="77777777" w:rsidR="00250C0B" w:rsidRPr="00282EB1" w:rsidRDefault="00250C0B" w:rsidP="00250C0B">
      <w:pPr>
        <w:pStyle w:val="planche"/>
        <w:rPr>
          <w:lang w:eastAsia="fr-FR" w:bidi="fr-FR"/>
        </w:rPr>
      </w:pPr>
      <w:r w:rsidRPr="00A54CA8">
        <w:t>Conclusion</w:t>
      </w:r>
    </w:p>
    <w:p w14:paraId="402AE83C" w14:textId="77777777" w:rsidR="00250C0B" w:rsidRDefault="00250C0B" w:rsidP="00250C0B">
      <w:pPr>
        <w:spacing w:before="120" w:after="120"/>
        <w:jc w:val="both"/>
        <w:rPr>
          <w:lang w:eastAsia="fr-FR" w:bidi="fr-FR"/>
        </w:rPr>
      </w:pPr>
    </w:p>
    <w:p w14:paraId="491C2315" w14:textId="77777777" w:rsidR="00250C0B" w:rsidRPr="00282EB1" w:rsidRDefault="00250C0B" w:rsidP="00250C0B">
      <w:pPr>
        <w:spacing w:before="120" w:after="120"/>
        <w:jc w:val="both"/>
      </w:pPr>
      <w:r w:rsidRPr="00282EB1">
        <w:rPr>
          <w:lang w:eastAsia="fr-FR" w:bidi="fr-FR"/>
        </w:rPr>
        <w:t xml:space="preserve">Ivan Illich (art. cité) note que la recherche de la santé est l’inverse de celle du salut. Il souligne qu’il s’agit d’une </w:t>
      </w:r>
      <w:r>
        <w:rPr>
          <w:lang w:eastAsia="fr-FR" w:bidi="fr-FR"/>
        </w:rPr>
        <w:t>« </w:t>
      </w:r>
      <w:r w:rsidRPr="00282EB1">
        <w:rPr>
          <w:lang w:eastAsia="fr-FR" w:bidi="fr-FR"/>
        </w:rPr>
        <w:t>liturgie sociétaire</w:t>
      </w:r>
      <w:r>
        <w:rPr>
          <w:lang w:eastAsia="fr-FR" w:bidi="fr-FR"/>
        </w:rPr>
        <w:t> »</w:t>
      </w:r>
      <w:r w:rsidRPr="00282EB1">
        <w:rPr>
          <w:lang w:eastAsia="fr-FR" w:bidi="fr-FR"/>
        </w:rPr>
        <w:t xml:space="preserve"> au service d’une idole qui éteint le s</w:t>
      </w:r>
      <w:r w:rsidRPr="00282EB1">
        <w:rPr>
          <w:lang w:eastAsia="fr-FR" w:bidi="fr-FR"/>
        </w:rPr>
        <w:t>u</w:t>
      </w:r>
      <w:r w:rsidRPr="00282EB1">
        <w:rPr>
          <w:lang w:eastAsia="fr-FR" w:bidi="fr-FR"/>
        </w:rPr>
        <w:t>jet, réduisant l’être humain à un sous-système de la biosph</w:t>
      </w:r>
      <w:r w:rsidRPr="00282EB1">
        <w:rPr>
          <w:lang w:eastAsia="fr-FR" w:bidi="fr-FR"/>
        </w:rPr>
        <w:t>è</w:t>
      </w:r>
      <w:r w:rsidRPr="00282EB1">
        <w:rPr>
          <w:lang w:eastAsia="fr-FR" w:bidi="fr-FR"/>
        </w:rPr>
        <w:t>re.</w:t>
      </w:r>
    </w:p>
    <w:p w14:paraId="577ABBF0" w14:textId="77777777" w:rsidR="00250C0B" w:rsidRPr="00282EB1" w:rsidRDefault="00250C0B" w:rsidP="00250C0B">
      <w:pPr>
        <w:spacing w:before="120" w:after="120"/>
        <w:jc w:val="both"/>
      </w:pPr>
      <w:r w:rsidRPr="00282EB1">
        <w:rPr>
          <w:lang w:eastAsia="fr-FR" w:bidi="fr-FR"/>
        </w:rPr>
        <w:t>La quête de la santé parfaite s’adresse à une espèce r</w:t>
      </w:r>
      <w:r w:rsidRPr="00282EB1">
        <w:rPr>
          <w:lang w:eastAsia="fr-FR" w:bidi="fr-FR"/>
        </w:rPr>
        <w:t>é</w:t>
      </w:r>
      <w:r w:rsidRPr="00282EB1">
        <w:rPr>
          <w:lang w:eastAsia="fr-FR" w:bidi="fr-FR"/>
        </w:rPr>
        <w:t>duite à ses fonctions biologiques animales. En se substituant à la quête du salut, elle pourrait constituer un appauvriss</w:t>
      </w:r>
      <w:r w:rsidRPr="00282EB1">
        <w:rPr>
          <w:lang w:eastAsia="fr-FR" w:bidi="fr-FR"/>
        </w:rPr>
        <w:t>e</w:t>
      </w:r>
      <w:r w:rsidRPr="00282EB1">
        <w:rPr>
          <w:lang w:eastAsia="fr-FR" w:bidi="fr-FR"/>
        </w:rPr>
        <w:t>ment considérable de l’humanité. Il est frappant de consid</w:t>
      </w:r>
      <w:r w:rsidRPr="00282EB1">
        <w:rPr>
          <w:lang w:eastAsia="fr-FR" w:bidi="fr-FR"/>
        </w:rPr>
        <w:t>é</w:t>
      </w:r>
      <w:r w:rsidRPr="00282EB1">
        <w:rPr>
          <w:lang w:eastAsia="fr-FR" w:bidi="fr-FR"/>
        </w:rPr>
        <w:t>rer que les catégories du bien et du mal sont entrées dans une phase de profondes mutations, à travers la morale humanitaire, qui n’est que le rejeton ou le bourgeon d’une morale de la survie biologique du corps et de la santé parfaite. Le g</w:t>
      </w:r>
      <w:r w:rsidRPr="00282EB1">
        <w:rPr>
          <w:lang w:eastAsia="fr-FR" w:bidi="fr-FR"/>
        </w:rPr>
        <w:t>é</w:t>
      </w:r>
      <w:r w:rsidRPr="00282EB1">
        <w:rPr>
          <w:lang w:eastAsia="fr-FR" w:bidi="fr-FR"/>
        </w:rPr>
        <w:t>nie génétique, par les manipulations et programm</w:t>
      </w:r>
      <w:r w:rsidRPr="00282EB1">
        <w:rPr>
          <w:lang w:eastAsia="fr-FR" w:bidi="fr-FR"/>
        </w:rPr>
        <w:t>a</w:t>
      </w:r>
      <w:r w:rsidRPr="00282EB1">
        <w:rPr>
          <w:lang w:eastAsia="fr-FR" w:bidi="fr-FR"/>
        </w:rPr>
        <w:t>tions qu’il permet, constitue une interrogation radicale de la morale du bien et du mal, fondement de l’humanisme ant</w:t>
      </w:r>
      <w:r w:rsidRPr="00282EB1">
        <w:rPr>
          <w:lang w:eastAsia="fr-FR" w:bidi="fr-FR"/>
        </w:rPr>
        <w:t>é</w:t>
      </w:r>
      <w:r w:rsidRPr="00282EB1">
        <w:rPr>
          <w:lang w:eastAsia="fr-FR" w:bidi="fr-FR"/>
        </w:rPr>
        <w:t>rieur, avec la conception de l’homme qui en découle.</w:t>
      </w:r>
    </w:p>
    <w:p w14:paraId="1A88C1D4" w14:textId="77777777" w:rsidR="00250C0B" w:rsidRPr="00282EB1" w:rsidRDefault="00250C0B" w:rsidP="00250C0B">
      <w:pPr>
        <w:spacing w:before="120" w:after="120"/>
        <w:jc w:val="both"/>
      </w:pPr>
      <w:r w:rsidRPr="00282EB1">
        <w:rPr>
          <w:lang w:eastAsia="fr-FR" w:bidi="fr-FR"/>
        </w:rPr>
        <w:t>Les rites de santé sont désormais l’objet d’une rel</w:t>
      </w:r>
      <w:r w:rsidRPr="00282EB1">
        <w:rPr>
          <w:lang w:eastAsia="fr-FR" w:bidi="fr-FR"/>
        </w:rPr>
        <w:t>i</w:t>
      </w:r>
      <w:r w:rsidRPr="00282EB1">
        <w:rPr>
          <w:lang w:eastAsia="fr-FR" w:bidi="fr-FR"/>
        </w:rPr>
        <w:t>gion séculaire où l’homme est écrasé par son corps omniprésent, et le sujet omni-absent. Cette absence du sujet laisse mal augurer du projet d’une démocratie sanitaire supposée s’adresser à des citoyens respons</w:t>
      </w:r>
      <w:r w:rsidRPr="00282EB1">
        <w:rPr>
          <w:lang w:eastAsia="fr-FR" w:bidi="fr-FR"/>
        </w:rPr>
        <w:t>a</w:t>
      </w:r>
      <w:r w:rsidRPr="00282EB1">
        <w:rPr>
          <w:lang w:eastAsia="fr-FR" w:bidi="fr-FR"/>
        </w:rPr>
        <w:t>bles et libres. Cette perte du sujet est le prix calamiteux de la santé parfaite et du monitoring obsessio</w:t>
      </w:r>
      <w:r w:rsidRPr="00282EB1">
        <w:rPr>
          <w:lang w:eastAsia="fr-FR" w:bidi="fr-FR"/>
        </w:rPr>
        <w:t>n</w:t>
      </w:r>
      <w:r w:rsidRPr="00282EB1">
        <w:rPr>
          <w:lang w:eastAsia="fr-FR" w:bidi="fr-FR"/>
        </w:rPr>
        <w:t>nel. Ce manque réapparaît cruellement dans les thérapies cliniques productrices de prescriptions d’identités qui rass</w:t>
      </w:r>
      <w:r w:rsidRPr="00282EB1">
        <w:rPr>
          <w:lang w:eastAsia="fr-FR" w:bidi="fr-FR"/>
        </w:rPr>
        <w:t>u</w:t>
      </w:r>
      <w:r w:rsidRPr="00282EB1">
        <w:rPr>
          <w:lang w:eastAsia="fr-FR" w:bidi="fr-FR"/>
        </w:rPr>
        <w:t>rent et tentent de reconstruire le sujet individuel hanté, aussi bien d</w:t>
      </w:r>
      <w:r w:rsidRPr="00282EB1">
        <w:rPr>
          <w:lang w:eastAsia="fr-FR" w:bidi="fr-FR"/>
        </w:rPr>
        <w:t>é</w:t>
      </w:r>
      <w:r w:rsidRPr="00282EB1">
        <w:rPr>
          <w:lang w:eastAsia="fr-FR" w:bidi="fr-FR"/>
        </w:rPr>
        <w:t>sormais par la maladie que par la santé parfaite devenue à son tour pathologie, comme une maladie.</w:t>
      </w:r>
    </w:p>
    <w:p w14:paraId="0B809B1D" w14:textId="77777777" w:rsidR="00250C0B" w:rsidRDefault="00250C0B" w:rsidP="00250C0B">
      <w:pPr>
        <w:spacing w:before="120" w:after="120"/>
        <w:jc w:val="both"/>
      </w:pPr>
      <w:r w:rsidRPr="00282EB1">
        <w:rPr>
          <w:lang w:eastAsia="fr-FR" w:bidi="fr-FR"/>
        </w:rPr>
        <w:t xml:space="preserve">Le professeur Sajay Samuel (cité par I. Illich, art. cité) relève une redéfinition de la maladie qui entraîne </w:t>
      </w:r>
      <w:r>
        <w:rPr>
          <w:lang w:eastAsia="fr-FR" w:bidi="fr-FR"/>
        </w:rPr>
        <w:t>« </w:t>
      </w:r>
      <w:r w:rsidRPr="00282EB1">
        <w:rPr>
          <w:lang w:eastAsia="fr-FR" w:bidi="fr-FR"/>
        </w:rPr>
        <w:t>une transition du corps ph</w:t>
      </w:r>
      <w:r w:rsidRPr="00282EB1">
        <w:rPr>
          <w:lang w:eastAsia="fr-FR" w:bidi="fr-FR"/>
        </w:rPr>
        <w:t>y</w:t>
      </w:r>
      <w:r w:rsidRPr="00282EB1">
        <w:rPr>
          <w:lang w:eastAsia="fr-FR" w:bidi="fr-FR"/>
        </w:rPr>
        <w:t>sique vers un corps fiscal</w:t>
      </w:r>
      <w:r>
        <w:rPr>
          <w:lang w:eastAsia="fr-FR" w:bidi="fr-FR"/>
        </w:rPr>
        <w:t> »</w:t>
      </w:r>
      <w:r w:rsidRPr="00282EB1">
        <w:rPr>
          <w:lang w:eastAsia="fr-FR" w:bidi="fr-FR"/>
        </w:rPr>
        <w:t>. La dér</w:t>
      </w:r>
      <w:r w:rsidRPr="00282EB1">
        <w:rPr>
          <w:lang w:eastAsia="fr-FR" w:bidi="fr-FR"/>
        </w:rPr>
        <w:t>i</w:t>
      </w:r>
      <w:r w:rsidRPr="00282EB1">
        <w:rPr>
          <w:lang w:eastAsia="fr-FR" w:bidi="fr-FR"/>
        </w:rPr>
        <w:t>ve de la santé ne manquera pas de développer un tel phén</w:t>
      </w:r>
      <w:r w:rsidRPr="00282EB1">
        <w:rPr>
          <w:lang w:eastAsia="fr-FR" w:bidi="fr-FR"/>
        </w:rPr>
        <w:t>o</w:t>
      </w:r>
      <w:r w:rsidRPr="00282EB1">
        <w:rPr>
          <w:lang w:eastAsia="fr-FR" w:bidi="fr-FR"/>
        </w:rPr>
        <w:t>mène qui réduit le sujet à un paquet de risques au coût</w:t>
      </w:r>
      <w:r>
        <w:rPr>
          <w:lang w:eastAsia="fr-FR" w:bidi="fr-FR"/>
        </w:rPr>
        <w:t xml:space="preserve"> planifié.</w:t>
      </w:r>
    </w:p>
    <w:p w14:paraId="5FCB6ABF" w14:textId="77777777" w:rsidR="00250C0B" w:rsidRPr="00282EB1" w:rsidRDefault="00250C0B" w:rsidP="00250C0B">
      <w:pPr>
        <w:spacing w:before="120" w:after="120"/>
        <w:jc w:val="both"/>
      </w:pPr>
      <w:r>
        <w:t>[20]</w:t>
      </w:r>
    </w:p>
    <w:p w14:paraId="19CAF89B" w14:textId="77777777" w:rsidR="00250C0B" w:rsidRPr="00282EB1" w:rsidRDefault="00250C0B" w:rsidP="00250C0B">
      <w:pPr>
        <w:spacing w:before="120" w:after="120"/>
        <w:jc w:val="both"/>
      </w:pPr>
      <w:r w:rsidRPr="00282EB1">
        <w:rPr>
          <w:lang w:eastAsia="fr-FR" w:bidi="fr-FR"/>
        </w:rPr>
        <w:t>De la même façon que les poulets sont élevés en batt</w:t>
      </w:r>
      <w:r w:rsidRPr="00282EB1">
        <w:rPr>
          <w:lang w:eastAsia="fr-FR" w:bidi="fr-FR"/>
        </w:rPr>
        <w:t>e</w:t>
      </w:r>
      <w:r w:rsidRPr="00282EB1">
        <w:rPr>
          <w:lang w:eastAsia="fr-FR" w:bidi="fr-FR"/>
        </w:rPr>
        <w:t>ries, les hommes du XXI</w:t>
      </w:r>
      <w:r w:rsidRPr="00282EB1">
        <w:rPr>
          <w:vertAlign w:val="superscript"/>
          <w:lang w:eastAsia="fr-FR" w:bidi="fr-FR"/>
        </w:rPr>
        <w:t>e</w:t>
      </w:r>
      <w:r w:rsidRPr="00282EB1">
        <w:rPr>
          <w:lang w:eastAsia="fr-FR" w:bidi="fr-FR"/>
        </w:rPr>
        <w:t xml:space="preserve"> siècle vont être enfermés (ou e</w:t>
      </w:r>
      <w:r w:rsidRPr="00282EB1">
        <w:rPr>
          <w:lang w:eastAsia="fr-FR" w:bidi="fr-FR"/>
        </w:rPr>
        <w:t>x</w:t>
      </w:r>
      <w:r w:rsidRPr="00282EB1">
        <w:rPr>
          <w:lang w:eastAsia="fr-FR" w:bidi="fr-FR"/>
        </w:rPr>
        <w:t>clus) dans la cage globalisée de la santé parfaite, le mythe le plus anti-humaniste qu’ils aient inventé. Au terme de ce processus, ils ne seront plus que des e</w:t>
      </w:r>
      <w:r w:rsidRPr="00282EB1">
        <w:rPr>
          <w:lang w:eastAsia="fr-FR" w:bidi="fr-FR"/>
        </w:rPr>
        <w:t>c</w:t>
      </w:r>
      <w:r w:rsidRPr="00282EB1">
        <w:rPr>
          <w:lang w:eastAsia="fr-FR" w:bidi="fr-FR"/>
        </w:rPr>
        <w:t>toplasmes aux a</w:t>
      </w:r>
      <w:r w:rsidRPr="00282EB1">
        <w:rPr>
          <w:lang w:eastAsia="fr-FR" w:bidi="fr-FR"/>
        </w:rPr>
        <w:t>n</w:t>
      </w:r>
      <w:r w:rsidRPr="00282EB1">
        <w:rPr>
          <w:lang w:eastAsia="fr-FR" w:bidi="fr-FR"/>
        </w:rPr>
        <w:t>goisses programmées dont la chair n’aura plus qu’une v</w:t>
      </w:r>
      <w:r w:rsidRPr="00282EB1">
        <w:rPr>
          <w:lang w:eastAsia="fr-FR" w:bidi="fr-FR"/>
        </w:rPr>
        <w:t>a</w:t>
      </w:r>
      <w:r w:rsidRPr="00282EB1">
        <w:rPr>
          <w:lang w:eastAsia="fr-FR" w:bidi="fr-FR"/>
        </w:rPr>
        <w:t>leur marchande, comme celle des poulets qu’ils mangent. Ce scénario d’une éventuelle catastrophe annoncée devrait mobiliser, pour réfléchir à son éventualité et aux moyens d’y remédier, les a</w:t>
      </w:r>
      <w:r w:rsidRPr="00282EB1">
        <w:rPr>
          <w:lang w:eastAsia="fr-FR" w:bidi="fr-FR"/>
        </w:rPr>
        <w:t>n</w:t>
      </w:r>
      <w:r w:rsidRPr="00282EB1">
        <w:rPr>
          <w:lang w:eastAsia="fr-FR" w:bidi="fr-FR"/>
        </w:rPr>
        <w:t>thropologues de la maladie et de la sa</w:t>
      </w:r>
      <w:r w:rsidRPr="00282EB1">
        <w:rPr>
          <w:lang w:eastAsia="fr-FR" w:bidi="fr-FR"/>
        </w:rPr>
        <w:t>n</w:t>
      </w:r>
      <w:r w:rsidRPr="00282EB1">
        <w:rPr>
          <w:lang w:eastAsia="fr-FR" w:bidi="fr-FR"/>
        </w:rPr>
        <w:t>té, mais aussi tous ceux qui formulent ou contestent des p</w:t>
      </w:r>
      <w:r w:rsidRPr="00282EB1">
        <w:rPr>
          <w:lang w:eastAsia="fr-FR" w:bidi="fr-FR"/>
        </w:rPr>
        <w:t>o</w:t>
      </w:r>
      <w:r w:rsidRPr="00282EB1">
        <w:rPr>
          <w:lang w:eastAsia="fr-FR" w:bidi="fr-FR"/>
        </w:rPr>
        <w:t>litiques de santé pour que les systèmes de santé désaliènent et libèrent les hommes au lieu de les a</w:t>
      </w:r>
      <w:r w:rsidRPr="00282EB1">
        <w:rPr>
          <w:lang w:eastAsia="fr-FR" w:bidi="fr-FR"/>
        </w:rPr>
        <w:t>s</w:t>
      </w:r>
      <w:r w:rsidRPr="00282EB1">
        <w:rPr>
          <w:lang w:eastAsia="fr-FR" w:bidi="fr-FR"/>
        </w:rPr>
        <w:t>servir.</w:t>
      </w:r>
    </w:p>
    <w:p w14:paraId="1AB01645" w14:textId="77777777" w:rsidR="00250C0B" w:rsidRPr="00282EB1" w:rsidRDefault="00250C0B" w:rsidP="00250C0B">
      <w:pPr>
        <w:spacing w:before="120" w:after="120"/>
        <w:jc w:val="both"/>
      </w:pPr>
      <w:r w:rsidRPr="00282EB1">
        <w:rPr>
          <w:lang w:eastAsia="fr-FR" w:bidi="fr-FR"/>
        </w:rPr>
        <w:t>Le progrès médical, l’allongement de la vie ne v</w:t>
      </w:r>
      <w:r w:rsidRPr="00282EB1">
        <w:rPr>
          <w:lang w:eastAsia="fr-FR" w:bidi="fr-FR"/>
        </w:rPr>
        <w:t>a</w:t>
      </w:r>
      <w:r w:rsidRPr="00282EB1">
        <w:rPr>
          <w:lang w:eastAsia="fr-FR" w:bidi="fr-FR"/>
        </w:rPr>
        <w:t>lent que dans le cadre civilisateur de valeurs multiples et débattues. Des citoyens i</w:t>
      </w:r>
      <w:r w:rsidRPr="00282EB1">
        <w:rPr>
          <w:lang w:eastAsia="fr-FR" w:bidi="fr-FR"/>
        </w:rPr>
        <w:t>n</w:t>
      </w:r>
      <w:r w:rsidRPr="00282EB1">
        <w:rPr>
          <w:lang w:eastAsia="fr-FR" w:bidi="fr-FR"/>
        </w:rPr>
        <w:t>fantilisés par des inquiétudes programmées ne produisent qu’une p</w:t>
      </w:r>
      <w:r w:rsidRPr="00282EB1">
        <w:rPr>
          <w:lang w:eastAsia="fr-FR" w:bidi="fr-FR"/>
        </w:rPr>
        <w:t>a</w:t>
      </w:r>
      <w:r w:rsidRPr="00282EB1">
        <w:rPr>
          <w:lang w:eastAsia="fr-FR" w:bidi="fr-FR"/>
        </w:rPr>
        <w:t>role ali</w:t>
      </w:r>
      <w:r w:rsidRPr="00282EB1">
        <w:rPr>
          <w:lang w:eastAsia="fr-FR" w:bidi="fr-FR"/>
        </w:rPr>
        <w:t>é</w:t>
      </w:r>
      <w:r w:rsidRPr="00282EB1">
        <w:rPr>
          <w:lang w:eastAsia="fr-FR" w:bidi="fr-FR"/>
        </w:rPr>
        <w:t>née, parodie de démocratie de la santé.</w:t>
      </w:r>
    </w:p>
    <w:p w14:paraId="7053253D" w14:textId="77777777" w:rsidR="00250C0B" w:rsidRPr="00282EB1" w:rsidRDefault="00250C0B" w:rsidP="00250C0B">
      <w:pPr>
        <w:spacing w:before="120" w:after="120"/>
        <w:jc w:val="both"/>
      </w:pPr>
      <w:r w:rsidRPr="00282EB1">
        <w:rPr>
          <w:lang w:eastAsia="fr-FR" w:bidi="fr-FR"/>
        </w:rPr>
        <w:t>La diversité des comportements, légitimement revend</w:t>
      </w:r>
      <w:r w:rsidRPr="00282EB1">
        <w:rPr>
          <w:lang w:eastAsia="fr-FR" w:bidi="fr-FR"/>
        </w:rPr>
        <w:t>i</w:t>
      </w:r>
      <w:r w:rsidRPr="00282EB1">
        <w:rPr>
          <w:lang w:eastAsia="fr-FR" w:bidi="fr-FR"/>
        </w:rPr>
        <w:t>quée, ne peut servir de cache à l’uniformisation du sens car sous ce pluralisme fictif des démocraties (modernes ou occidentales) apparaît le monol</w:t>
      </w:r>
      <w:r w:rsidRPr="00282EB1">
        <w:rPr>
          <w:lang w:eastAsia="fr-FR" w:bidi="fr-FR"/>
        </w:rPr>
        <w:t>i</w:t>
      </w:r>
      <w:r w:rsidRPr="00282EB1">
        <w:rPr>
          <w:lang w:eastAsia="fr-FR" w:bidi="fr-FR"/>
        </w:rPr>
        <w:t>thisme accru d’une santé, impératif catégorique, appliquée à des s</w:t>
      </w:r>
      <w:r w:rsidRPr="00282EB1">
        <w:rPr>
          <w:lang w:eastAsia="fr-FR" w:bidi="fr-FR"/>
        </w:rPr>
        <w:t>o</w:t>
      </w:r>
      <w:r w:rsidRPr="00282EB1">
        <w:rPr>
          <w:lang w:eastAsia="fr-FR" w:bidi="fr-FR"/>
        </w:rPr>
        <w:t>ciétés multiples, tét</w:t>
      </w:r>
      <w:r w:rsidRPr="00282EB1">
        <w:rPr>
          <w:lang w:eastAsia="fr-FR" w:bidi="fr-FR"/>
        </w:rPr>
        <w:t>a</w:t>
      </w:r>
      <w:r w:rsidRPr="00282EB1">
        <w:rPr>
          <w:lang w:eastAsia="fr-FR" w:bidi="fr-FR"/>
        </w:rPr>
        <w:t>nisées, comme sous l’ajustement structurel. Dans ce doma</w:t>
      </w:r>
      <w:r w:rsidRPr="00282EB1">
        <w:rPr>
          <w:lang w:eastAsia="fr-FR" w:bidi="fr-FR"/>
        </w:rPr>
        <w:t>i</w:t>
      </w:r>
      <w:r w:rsidRPr="00282EB1">
        <w:rPr>
          <w:lang w:eastAsia="fr-FR" w:bidi="fr-FR"/>
        </w:rPr>
        <w:t>ne, l’angélisme démocratique peut être aussi redoutable que le technocratisme éradicateur car l’information des patients ne const</w:t>
      </w:r>
      <w:r w:rsidRPr="00282EB1">
        <w:rPr>
          <w:lang w:eastAsia="fr-FR" w:bidi="fr-FR"/>
        </w:rPr>
        <w:t>i</w:t>
      </w:r>
      <w:r w:rsidRPr="00282EB1">
        <w:rPr>
          <w:lang w:eastAsia="fr-FR" w:bidi="fr-FR"/>
        </w:rPr>
        <w:t>tue pas un contrepoids suffisant pour affronter les risques que la mise en œuvre du modèle de la santé parfaite ou totale fait courir à l’humanité d’aujourd’hui et de d</w:t>
      </w:r>
      <w:r w:rsidRPr="00282EB1">
        <w:rPr>
          <w:lang w:eastAsia="fr-FR" w:bidi="fr-FR"/>
        </w:rPr>
        <w:t>e</w:t>
      </w:r>
      <w:r w:rsidRPr="00282EB1">
        <w:rPr>
          <w:lang w:eastAsia="fr-FR" w:bidi="fr-FR"/>
        </w:rPr>
        <w:t>main.</w:t>
      </w:r>
    </w:p>
    <w:p w14:paraId="40C87CA3" w14:textId="77777777" w:rsidR="00250C0B" w:rsidRDefault="00250C0B" w:rsidP="00250C0B">
      <w:pPr>
        <w:spacing w:before="120" w:after="120"/>
        <w:jc w:val="both"/>
      </w:pPr>
      <w:r w:rsidRPr="00282EB1">
        <w:rPr>
          <w:lang w:eastAsia="fr-FR" w:bidi="fr-FR"/>
        </w:rPr>
        <w:t>Des phénomènes naissants tels que l’usage d’internet pour l’accès aux dossiers médicaux, le di</w:t>
      </w:r>
      <w:r w:rsidRPr="00282EB1">
        <w:rPr>
          <w:lang w:eastAsia="fr-FR" w:bidi="fr-FR"/>
        </w:rPr>
        <w:t>a</w:t>
      </w:r>
      <w:r w:rsidRPr="00282EB1">
        <w:rPr>
          <w:lang w:eastAsia="fr-FR" w:bidi="fr-FR"/>
        </w:rPr>
        <w:t>gnostic ou la prescription, signalent des changements irréversibles concernant la gestion individuelle et colle</w:t>
      </w:r>
      <w:r w:rsidRPr="00282EB1">
        <w:rPr>
          <w:lang w:eastAsia="fr-FR" w:bidi="fr-FR"/>
        </w:rPr>
        <w:t>c</w:t>
      </w:r>
      <w:r w:rsidRPr="00282EB1">
        <w:rPr>
          <w:lang w:eastAsia="fr-FR" w:bidi="fr-FR"/>
        </w:rPr>
        <w:t>tive de la santé. On ne saurait rejeter en bloc ces évolutions, ni les consommer candidement. La que</w:t>
      </w:r>
      <w:r w:rsidRPr="00282EB1">
        <w:rPr>
          <w:lang w:eastAsia="fr-FR" w:bidi="fr-FR"/>
        </w:rPr>
        <w:t>s</w:t>
      </w:r>
      <w:r w:rsidRPr="00282EB1">
        <w:rPr>
          <w:lang w:eastAsia="fr-FR" w:bidi="fr-FR"/>
        </w:rPr>
        <w:t>tion anthropologique et politique principale est donc celle du sens de ces nouvelles pratiques et de leur prix en termes de liberté et de dignité. En d’autres termes, l’autogestion individuelle de la santé par accès d</w:t>
      </w:r>
      <w:r w:rsidRPr="00282EB1">
        <w:rPr>
          <w:lang w:eastAsia="fr-FR" w:bidi="fr-FR"/>
        </w:rPr>
        <w:t>i</w:t>
      </w:r>
      <w:r w:rsidRPr="00282EB1">
        <w:rPr>
          <w:lang w:eastAsia="fr-FR" w:bidi="fr-FR"/>
        </w:rPr>
        <w:t>rect à son dossier médical neutralise-t-elle l’aliénation du sujet statistique réduit à un paquet de risques</w:t>
      </w:r>
      <w:r>
        <w:rPr>
          <w:lang w:eastAsia="fr-FR" w:bidi="fr-FR"/>
        </w:rPr>
        <w:t> ?</w:t>
      </w:r>
      <w:r w:rsidRPr="00282EB1">
        <w:rPr>
          <w:lang w:eastAsia="fr-FR" w:bidi="fr-FR"/>
        </w:rPr>
        <w:t xml:space="preserve"> Et le risque zéro vaut il</w:t>
      </w:r>
      <w:r>
        <w:t xml:space="preserve"> [21] </w:t>
      </w:r>
      <w:r w:rsidRPr="00282EB1">
        <w:rPr>
          <w:lang w:eastAsia="fr-FR" w:bidi="fr-FR"/>
        </w:rPr>
        <w:t>la peine d’être vécu en tant que tel</w:t>
      </w:r>
      <w:r>
        <w:rPr>
          <w:lang w:eastAsia="fr-FR" w:bidi="fr-FR"/>
        </w:rPr>
        <w:t> ?</w:t>
      </w:r>
      <w:r w:rsidRPr="00282EB1">
        <w:rPr>
          <w:lang w:eastAsia="fr-FR" w:bidi="fr-FR"/>
        </w:rPr>
        <w:t xml:space="preserve"> C’est bien toute l’aventure humaine qui est en que</w:t>
      </w:r>
      <w:r w:rsidRPr="00282EB1">
        <w:rPr>
          <w:lang w:eastAsia="fr-FR" w:bidi="fr-FR"/>
        </w:rPr>
        <w:t>s</w:t>
      </w:r>
      <w:r w:rsidRPr="00282EB1">
        <w:rPr>
          <w:lang w:eastAsia="fr-FR" w:bidi="fr-FR"/>
        </w:rPr>
        <w:t>tion, avec son sens passé, présent et à venir.</w:t>
      </w:r>
    </w:p>
    <w:p w14:paraId="66624D35" w14:textId="77777777" w:rsidR="00250C0B" w:rsidRDefault="00250C0B" w:rsidP="00250C0B">
      <w:pPr>
        <w:spacing w:before="120" w:after="120"/>
        <w:jc w:val="both"/>
      </w:pPr>
    </w:p>
    <w:p w14:paraId="6438DBD8" w14:textId="77777777" w:rsidR="00250C0B" w:rsidRDefault="00250C0B" w:rsidP="00250C0B">
      <w:pPr>
        <w:pStyle w:val="planche"/>
      </w:pPr>
      <w:r>
        <w:t>Références bibliographiques</w:t>
      </w:r>
    </w:p>
    <w:p w14:paraId="7456D564" w14:textId="77777777" w:rsidR="00250C0B" w:rsidRDefault="00250C0B" w:rsidP="00250C0B">
      <w:pPr>
        <w:spacing w:before="120" w:after="120"/>
        <w:jc w:val="both"/>
      </w:pPr>
    </w:p>
    <w:p w14:paraId="42455B0F" w14:textId="77777777" w:rsidR="00250C0B" w:rsidRDefault="00250C0B" w:rsidP="00250C0B">
      <w:pPr>
        <w:spacing w:before="120" w:after="120"/>
        <w:ind w:left="900" w:hanging="900"/>
        <w:jc w:val="both"/>
      </w:pPr>
      <w:r>
        <w:t>Aronowitz R.</w:t>
      </w:r>
    </w:p>
    <w:p w14:paraId="79C3207E" w14:textId="77777777" w:rsidR="00250C0B" w:rsidRDefault="00250C0B" w:rsidP="00250C0B">
      <w:pPr>
        <w:spacing w:before="120" w:after="120"/>
        <w:ind w:left="900" w:hanging="900"/>
        <w:jc w:val="both"/>
      </w:pPr>
      <w:r>
        <w:t>1999</w:t>
      </w:r>
      <w:r>
        <w:tab/>
      </w:r>
      <w:r w:rsidRPr="005403FA">
        <w:rPr>
          <w:i/>
        </w:rPr>
        <w:t>Les maladies ont-elles un sens</w:t>
      </w:r>
      <w:r>
        <w:rPr>
          <w:i/>
        </w:rPr>
        <w:t> </w:t>
      </w:r>
      <w:r w:rsidRPr="005403FA">
        <w:rPr>
          <w:i/>
        </w:rPr>
        <w:t>?</w:t>
      </w:r>
      <w:r>
        <w:t xml:space="preserve"> Paris, Les empêcheurs de penser en rond.</w:t>
      </w:r>
    </w:p>
    <w:p w14:paraId="4DC27E01" w14:textId="77777777" w:rsidR="00250C0B" w:rsidRDefault="00250C0B" w:rsidP="00250C0B">
      <w:pPr>
        <w:spacing w:before="120" w:after="120"/>
        <w:ind w:left="900" w:hanging="900"/>
        <w:jc w:val="both"/>
      </w:pPr>
      <w:r>
        <w:t>Augé M. et C. Herzlich</w:t>
      </w:r>
    </w:p>
    <w:p w14:paraId="3968CC7F" w14:textId="77777777" w:rsidR="00250C0B" w:rsidRDefault="00250C0B" w:rsidP="00250C0B">
      <w:pPr>
        <w:spacing w:before="120" w:after="120"/>
        <w:ind w:left="900" w:hanging="900"/>
        <w:jc w:val="both"/>
      </w:pPr>
      <w:r>
        <w:t>1984</w:t>
      </w:r>
      <w:r>
        <w:tab/>
      </w:r>
      <w:r w:rsidRPr="005403FA">
        <w:rPr>
          <w:i/>
        </w:rPr>
        <w:t>Le sens du mal. Anthropologie, histoire, sociologie de la m</w:t>
      </w:r>
      <w:r w:rsidRPr="005403FA">
        <w:rPr>
          <w:i/>
        </w:rPr>
        <w:t>a</w:t>
      </w:r>
      <w:r w:rsidRPr="005403FA">
        <w:rPr>
          <w:i/>
        </w:rPr>
        <w:t>ladie</w:t>
      </w:r>
      <w:r>
        <w:t>. Paris, Archives contemporaines.</w:t>
      </w:r>
    </w:p>
    <w:p w14:paraId="0479FFB4" w14:textId="77777777" w:rsidR="00250C0B" w:rsidRDefault="00250C0B" w:rsidP="00250C0B">
      <w:pPr>
        <w:spacing w:before="120" w:after="120"/>
        <w:ind w:left="900" w:hanging="900"/>
        <w:jc w:val="both"/>
      </w:pPr>
      <w:r>
        <w:t>Hours B.</w:t>
      </w:r>
    </w:p>
    <w:p w14:paraId="57534E84" w14:textId="77777777" w:rsidR="00250C0B" w:rsidRDefault="00250C0B" w:rsidP="00250C0B">
      <w:pPr>
        <w:spacing w:before="120" w:after="120"/>
        <w:ind w:left="900" w:hanging="900"/>
        <w:jc w:val="both"/>
      </w:pPr>
      <w:r>
        <w:t>1998</w:t>
      </w:r>
      <w:r>
        <w:tab/>
      </w:r>
      <w:r w:rsidRPr="005403FA">
        <w:rPr>
          <w:i/>
        </w:rPr>
        <w:t>L'idéologie humanitaire ou le spectacle de l'altérité pe</w:t>
      </w:r>
      <w:r w:rsidRPr="005403FA">
        <w:rPr>
          <w:i/>
        </w:rPr>
        <w:t>r</w:t>
      </w:r>
      <w:r w:rsidRPr="005403FA">
        <w:rPr>
          <w:i/>
        </w:rPr>
        <w:t>due</w:t>
      </w:r>
      <w:r>
        <w:t>. Paris, L'Harmattan.</w:t>
      </w:r>
    </w:p>
    <w:p w14:paraId="31F80BA6" w14:textId="77777777" w:rsidR="00250C0B" w:rsidRDefault="00250C0B" w:rsidP="00250C0B">
      <w:pPr>
        <w:spacing w:before="120" w:after="120"/>
        <w:ind w:left="900" w:hanging="900"/>
        <w:jc w:val="both"/>
      </w:pPr>
      <w:r>
        <w:t>Illich I.</w:t>
      </w:r>
    </w:p>
    <w:p w14:paraId="13E3B626" w14:textId="77777777" w:rsidR="00250C0B" w:rsidRDefault="00250C0B" w:rsidP="00250C0B">
      <w:pPr>
        <w:spacing w:before="120" w:after="120"/>
        <w:ind w:left="900" w:hanging="900"/>
        <w:jc w:val="both"/>
      </w:pPr>
      <w:r>
        <w:t>1999</w:t>
      </w:r>
      <w:r>
        <w:tab/>
        <w:t xml:space="preserve">L'obsession de la santé parfaite, </w:t>
      </w:r>
      <w:r w:rsidRPr="005403FA">
        <w:rPr>
          <w:i/>
        </w:rPr>
        <w:t>Le monde diplomatique</w:t>
      </w:r>
      <w:r>
        <w:t>, mars 1999 : 28.</w:t>
      </w:r>
    </w:p>
    <w:p w14:paraId="21CF974A" w14:textId="77777777" w:rsidR="00250C0B" w:rsidRDefault="00250C0B" w:rsidP="00250C0B">
      <w:pPr>
        <w:spacing w:before="120" w:after="120"/>
        <w:ind w:left="900" w:hanging="900"/>
        <w:jc w:val="both"/>
      </w:pPr>
    </w:p>
    <w:p w14:paraId="33EBB04D" w14:textId="77777777" w:rsidR="00250C0B" w:rsidRDefault="00250C0B" w:rsidP="00250C0B">
      <w:pPr>
        <w:pStyle w:val="p"/>
        <w:rPr>
          <w:lang w:eastAsia="fr-FR" w:bidi="fr-FR"/>
        </w:rPr>
      </w:pPr>
      <w:r>
        <w:rPr>
          <w:lang w:eastAsia="fr-FR" w:bidi="fr-FR"/>
        </w:rPr>
        <w:t>[22]</w:t>
      </w:r>
    </w:p>
    <w:p w14:paraId="73D73936" w14:textId="77777777" w:rsidR="00250C0B" w:rsidRPr="00E07116" w:rsidRDefault="00250C0B" w:rsidP="00250C0B">
      <w:pPr>
        <w:pStyle w:val="p"/>
      </w:pPr>
      <w:r w:rsidRPr="00E07116">
        <w:br w:type="page"/>
        <w:t>[</w:t>
      </w:r>
      <w:r>
        <w:t>23</w:t>
      </w:r>
      <w:r w:rsidRPr="00E07116">
        <w:t>]</w:t>
      </w:r>
    </w:p>
    <w:p w14:paraId="22BAB226" w14:textId="77777777" w:rsidR="00250C0B" w:rsidRPr="00E07116" w:rsidRDefault="00250C0B" w:rsidP="00250C0B">
      <w:pPr>
        <w:jc w:val="both"/>
      </w:pPr>
    </w:p>
    <w:p w14:paraId="6F511413" w14:textId="77777777" w:rsidR="00250C0B" w:rsidRPr="00E07116" w:rsidRDefault="00250C0B" w:rsidP="00250C0B"/>
    <w:p w14:paraId="147C068E" w14:textId="77777777" w:rsidR="00250C0B" w:rsidRPr="00E07116" w:rsidRDefault="00250C0B" w:rsidP="00250C0B">
      <w:pPr>
        <w:jc w:val="both"/>
      </w:pPr>
    </w:p>
    <w:p w14:paraId="75142D8E" w14:textId="77777777" w:rsidR="00250C0B" w:rsidRPr="00E07116" w:rsidRDefault="00250C0B" w:rsidP="00250C0B">
      <w:pPr>
        <w:jc w:val="both"/>
      </w:pPr>
    </w:p>
    <w:p w14:paraId="222494BA" w14:textId="77777777" w:rsidR="00250C0B" w:rsidRPr="00DC733D" w:rsidRDefault="00250C0B" w:rsidP="00250C0B">
      <w:pPr>
        <w:spacing w:after="120"/>
        <w:ind w:firstLine="0"/>
        <w:jc w:val="center"/>
        <w:rPr>
          <w:sz w:val="24"/>
        </w:rPr>
      </w:pPr>
      <w:bookmarkStart w:id="3" w:name="Systeme_sante_pt_1"/>
      <w:r>
        <w:rPr>
          <w:b/>
          <w:sz w:val="24"/>
        </w:rPr>
        <w:t>Systèmes et politiques de santé</w:t>
      </w:r>
      <w:r w:rsidRPr="00DC733D">
        <w:rPr>
          <w:sz w:val="24"/>
        </w:rPr>
        <w:t>.</w:t>
      </w:r>
      <w:r w:rsidRPr="00DC733D">
        <w:rPr>
          <w:sz w:val="24"/>
        </w:rPr>
        <w:br/>
      </w:r>
      <w:r>
        <w:rPr>
          <w:i/>
          <w:sz w:val="24"/>
        </w:rPr>
        <w:t>De la santé publique à l’anthropologie</w:t>
      </w:r>
      <w:r w:rsidRPr="00DC733D">
        <w:rPr>
          <w:i/>
          <w:sz w:val="24"/>
        </w:rPr>
        <w:t>.</w:t>
      </w:r>
    </w:p>
    <w:p w14:paraId="706A6C06" w14:textId="77777777" w:rsidR="00250C0B" w:rsidRPr="00E07116" w:rsidRDefault="00250C0B" w:rsidP="00250C0B">
      <w:pPr>
        <w:jc w:val="both"/>
      </w:pPr>
    </w:p>
    <w:p w14:paraId="3DBF14D2" w14:textId="77777777" w:rsidR="00250C0B" w:rsidRPr="00384B20" w:rsidRDefault="00250C0B" w:rsidP="00250C0B">
      <w:pPr>
        <w:pStyle w:val="partie"/>
        <w:jc w:val="center"/>
        <w:rPr>
          <w:sz w:val="72"/>
        </w:rPr>
      </w:pPr>
      <w:r w:rsidRPr="00384B20">
        <w:rPr>
          <w:sz w:val="72"/>
        </w:rPr>
        <w:t>Première partie</w:t>
      </w:r>
    </w:p>
    <w:p w14:paraId="668E92D4" w14:textId="77777777" w:rsidR="00250C0B" w:rsidRPr="00E07116" w:rsidRDefault="00250C0B" w:rsidP="00250C0B">
      <w:pPr>
        <w:jc w:val="both"/>
      </w:pPr>
    </w:p>
    <w:p w14:paraId="06A3C75B" w14:textId="77777777" w:rsidR="00250C0B" w:rsidRPr="00384B20" w:rsidRDefault="00250C0B" w:rsidP="00250C0B">
      <w:pPr>
        <w:pStyle w:val="Titreniveau2"/>
      </w:pPr>
      <w:r>
        <w:t>POLITIQUES DE SANTÉ PUBLIQUE</w:t>
      </w:r>
      <w:r>
        <w:br/>
        <w:t>ET SYSTÈMES DE SANTÉ</w:t>
      </w:r>
    </w:p>
    <w:bookmarkEnd w:id="3"/>
    <w:p w14:paraId="54239698" w14:textId="77777777" w:rsidR="00250C0B" w:rsidRPr="00E07116" w:rsidRDefault="00250C0B" w:rsidP="00250C0B">
      <w:pPr>
        <w:jc w:val="both"/>
      </w:pPr>
    </w:p>
    <w:p w14:paraId="74552952" w14:textId="77777777" w:rsidR="00250C0B" w:rsidRPr="00E07116" w:rsidRDefault="00250C0B" w:rsidP="00250C0B">
      <w:pPr>
        <w:jc w:val="both"/>
      </w:pPr>
    </w:p>
    <w:p w14:paraId="021F2268" w14:textId="77777777" w:rsidR="00250C0B" w:rsidRPr="00E07116" w:rsidRDefault="00250C0B" w:rsidP="00250C0B">
      <w:pPr>
        <w:jc w:val="both"/>
      </w:pPr>
    </w:p>
    <w:p w14:paraId="7F77ADBE" w14:textId="77777777" w:rsidR="00250C0B" w:rsidRPr="00E07116" w:rsidRDefault="00250C0B" w:rsidP="00250C0B">
      <w:pPr>
        <w:jc w:val="both"/>
      </w:pPr>
    </w:p>
    <w:p w14:paraId="2D515A8C" w14:textId="77777777" w:rsidR="00250C0B" w:rsidRPr="00E07116" w:rsidRDefault="00250C0B" w:rsidP="00250C0B">
      <w:pPr>
        <w:jc w:val="both"/>
      </w:pPr>
    </w:p>
    <w:p w14:paraId="250B7578" w14:textId="77777777" w:rsidR="00250C0B" w:rsidRPr="00E07116" w:rsidRDefault="00250C0B" w:rsidP="00250C0B">
      <w:pPr>
        <w:jc w:val="both"/>
      </w:pPr>
    </w:p>
    <w:p w14:paraId="43A63072" w14:textId="77777777" w:rsidR="00250C0B" w:rsidRPr="00E07116" w:rsidRDefault="00250C0B" w:rsidP="00250C0B">
      <w:pPr>
        <w:jc w:val="both"/>
      </w:pPr>
    </w:p>
    <w:p w14:paraId="599D5390" w14:textId="77777777" w:rsidR="00250C0B" w:rsidRPr="00E07116" w:rsidRDefault="00250C0B" w:rsidP="00250C0B">
      <w:pPr>
        <w:jc w:val="both"/>
      </w:pPr>
    </w:p>
    <w:p w14:paraId="039BA677" w14:textId="77777777" w:rsidR="00250C0B" w:rsidRPr="00384B20" w:rsidRDefault="00250C0B" w:rsidP="00250C0B">
      <w:pPr>
        <w:ind w:right="90" w:firstLine="0"/>
        <w:jc w:val="both"/>
        <w:rPr>
          <w:sz w:val="20"/>
        </w:rPr>
      </w:pPr>
      <w:hyperlink w:anchor="tdm" w:history="1">
        <w:r w:rsidRPr="00384B20">
          <w:rPr>
            <w:rStyle w:val="Hyperlien"/>
            <w:sz w:val="20"/>
          </w:rPr>
          <w:t>Retour à la table des matières</w:t>
        </w:r>
      </w:hyperlink>
    </w:p>
    <w:p w14:paraId="054DCCF8" w14:textId="77777777" w:rsidR="00250C0B" w:rsidRPr="00E07116" w:rsidRDefault="00250C0B" w:rsidP="00250C0B">
      <w:pPr>
        <w:jc w:val="both"/>
      </w:pPr>
    </w:p>
    <w:p w14:paraId="14BD003E" w14:textId="77777777" w:rsidR="00250C0B" w:rsidRDefault="00250C0B" w:rsidP="00250C0B">
      <w:pPr>
        <w:pStyle w:val="p"/>
      </w:pPr>
    </w:p>
    <w:p w14:paraId="31BEFC34" w14:textId="77777777" w:rsidR="00250C0B" w:rsidRDefault="00250C0B" w:rsidP="00250C0B">
      <w:pPr>
        <w:pStyle w:val="p"/>
      </w:pPr>
    </w:p>
    <w:p w14:paraId="06DE1AC8" w14:textId="77777777" w:rsidR="00250C0B" w:rsidRDefault="00250C0B" w:rsidP="00250C0B">
      <w:pPr>
        <w:pStyle w:val="p"/>
      </w:pPr>
      <w:r>
        <w:t>[24]</w:t>
      </w:r>
    </w:p>
    <w:p w14:paraId="11B60D80" w14:textId="77777777" w:rsidR="00250C0B" w:rsidRPr="00E07116" w:rsidRDefault="00250C0B" w:rsidP="00250C0B">
      <w:pPr>
        <w:pStyle w:val="p"/>
      </w:pPr>
      <w:r w:rsidRPr="00E07116">
        <w:br w:type="page"/>
        <w:t>[</w:t>
      </w:r>
      <w:r>
        <w:t>25</w:t>
      </w:r>
      <w:r w:rsidRPr="00E07116">
        <w:t>]</w:t>
      </w:r>
    </w:p>
    <w:p w14:paraId="1030ACBD" w14:textId="77777777" w:rsidR="00250C0B" w:rsidRPr="00E07116" w:rsidRDefault="00250C0B">
      <w:pPr>
        <w:jc w:val="both"/>
      </w:pPr>
    </w:p>
    <w:p w14:paraId="365F7BD8" w14:textId="77777777" w:rsidR="00250C0B" w:rsidRPr="00E07116" w:rsidRDefault="00250C0B">
      <w:pPr>
        <w:jc w:val="both"/>
      </w:pPr>
    </w:p>
    <w:p w14:paraId="081ED541" w14:textId="77777777" w:rsidR="00250C0B" w:rsidRPr="00802957" w:rsidRDefault="00250C0B" w:rsidP="00250C0B">
      <w:pPr>
        <w:spacing w:after="120"/>
        <w:ind w:firstLine="0"/>
        <w:jc w:val="center"/>
        <w:rPr>
          <w:sz w:val="24"/>
        </w:rPr>
      </w:pPr>
      <w:bookmarkStart w:id="4" w:name="Systeme_sante_pt_1_chap_I"/>
      <w:r w:rsidRPr="00802957">
        <w:rPr>
          <w:b/>
          <w:sz w:val="24"/>
        </w:rPr>
        <w:t>PREMIÈRE PARTIE </w:t>
      </w:r>
      <w:r w:rsidRPr="00802957">
        <w:rPr>
          <w:sz w:val="24"/>
        </w:rPr>
        <w:t>:</w:t>
      </w:r>
      <w:r w:rsidRPr="00802957">
        <w:rPr>
          <w:sz w:val="24"/>
        </w:rPr>
        <w:br/>
        <w:t>Politiques de santé publique et systèmes de santé</w:t>
      </w:r>
    </w:p>
    <w:p w14:paraId="21E7D28A" w14:textId="77777777" w:rsidR="00250C0B" w:rsidRPr="00384B20" w:rsidRDefault="00250C0B" w:rsidP="00250C0B">
      <w:pPr>
        <w:pStyle w:val="Titreniveau1"/>
      </w:pPr>
      <w:r>
        <w:t>Chapitre I</w:t>
      </w:r>
    </w:p>
    <w:p w14:paraId="5584CD40" w14:textId="77777777" w:rsidR="00250C0B" w:rsidRPr="00E07116" w:rsidRDefault="00250C0B" w:rsidP="00250C0B">
      <w:pPr>
        <w:pStyle w:val="Titreniveau2"/>
      </w:pPr>
      <w:r>
        <w:t>“La globalisation de la santé.</w:t>
      </w:r>
      <w:r>
        <w:br/>
        <w:t>Éléments pour une analyse</w:t>
      </w:r>
      <w:r>
        <w:br/>
        <w:t>anthropologique.”</w:t>
      </w:r>
    </w:p>
    <w:bookmarkEnd w:id="4"/>
    <w:p w14:paraId="62C2F746" w14:textId="77777777" w:rsidR="00250C0B" w:rsidRPr="00E07116" w:rsidRDefault="00250C0B" w:rsidP="00250C0B">
      <w:pPr>
        <w:jc w:val="both"/>
        <w:rPr>
          <w:szCs w:val="36"/>
        </w:rPr>
      </w:pPr>
    </w:p>
    <w:p w14:paraId="6C952F43" w14:textId="77777777" w:rsidR="00250C0B" w:rsidRPr="00E07116" w:rsidRDefault="00250C0B">
      <w:pPr>
        <w:jc w:val="both"/>
      </w:pPr>
    </w:p>
    <w:p w14:paraId="324320B1" w14:textId="77777777" w:rsidR="00250C0B" w:rsidRPr="00802957" w:rsidRDefault="00250C0B" w:rsidP="00250C0B">
      <w:pPr>
        <w:pStyle w:val="suite"/>
      </w:pPr>
      <w:r w:rsidRPr="00802957">
        <w:t>Didier FASSIN</w:t>
      </w:r>
    </w:p>
    <w:p w14:paraId="5449E9CF" w14:textId="77777777" w:rsidR="00250C0B" w:rsidRDefault="00250C0B">
      <w:pPr>
        <w:jc w:val="both"/>
      </w:pPr>
    </w:p>
    <w:p w14:paraId="329B9D4A" w14:textId="77777777" w:rsidR="00250C0B" w:rsidRDefault="00250C0B">
      <w:pPr>
        <w:jc w:val="both"/>
      </w:pPr>
    </w:p>
    <w:p w14:paraId="16EDF9BA" w14:textId="77777777" w:rsidR="00250C0B" w:rsidRDefault="00250C0B" w:rsidP="00250C0B">
      <w:pPr>
        <w:pStyle w:val="a"/>
      </w:pPr>
      <w:r>
        <w:t>Prologue</w:t>
      </w:r>
    </w:p>
    <w:p w14:paraId="4291FFE1" w14:textId="77777777" w:rsidR="00250C0B" w:rsidRPr="00E07116" w:rsidRDefault="00250C0B">
      <w:pPr>
        <w:jc w:val="both"/>
      </w:pPr>
    </w:p>
    <w:p w14:paraId="76123420" w14:textId="77777777" w:rsidR="00250C0B" w:rsidRPr="00E07116" w:rsidRDefault="00250C0B">
      <w:pPr>
        <w:jc w:val="both"/>
      </w:pPr>
    </w:p>
    <w:p w14:paraId="3366A437" w14:textId="77777777" w:rsidR="00250C0B" w:rsidRPr="00384B20" w:rsidRDefault="00250C0B">
      <w:pPr>
        <w:ind w:right="90" w:firstLine="0"/>
        <w:jc w:val="both"/>
        <w:rPr>
          <w:sz w:val="20"/>
        </w:rPr>
      </w:pPr>
      <w:hyperlink w:anchor="tdm" w:history="1">
        <w:r w:rsidRPr="00384B20">
          <w:rPr>
            <w:rStyle w:val="Hyperlien"/>
            <w:sz w:val="20"/>
          </w:rPr>
          <w:t>Retour à la table des matières</w:t>
        </w:r>
      </w:hyperlink>
    </w:p>
    <w:p w14:paraId="03B69DBD" w14:textId="77777777" w:rsidR="00250C0B" w:rsidRPr="00282EB1" w:rsidRDefault="00250C0B" w:rsidP="00250C0B">
      <w:pPr>
        <w:spacing w:before="120" w:after="120"/>
        <w:jc w:val="both"/>
      </w:pPr>
      <w:r w:rsidRPr="00282EB1">
        <w:rPr>
          <w:lang w:eastAsia="fr-FR" w:bidi="fr-FR"/>
        </w:rPr>
        <w:t>Le 16 janvier 1991, dans les communautés indiennes de la provi</w:t>
      </w:r>
      <w:r w:rsidRPr="00282EB1">
        <w:rPr>
          <w:lang w:eastAsia="fr-FR" w:bidi="fr-FR"/>
        </w:rPr>
        <w:t>n</w:t>
      </w:r>
      <w:r w:rsidRPr="00282EB1">
        <w:rPr>
          <w:lang w:eastAsia="fr-FR" w:bidi="fr-FR"/>
        </w:rPr>
        <w:t>ce équatorienne du Chimborazo, les écoles restèrent vides, car les p</w:t>
      </w:r>
      <w:r w:rsidRPr="00282EB1">
        <w:rPr>
          <w:lang w:eastAsia="fr-FR" w:bidi="fr-FR"/>
        </w:rPr>
        <w:t>a</w:t>
      </w:r>
      <w:r w:rsidRPr="00282EB1">
        <w:rPr>
          <w:lang w:eastAsia="fr-FR" w:bidi="fr-FR"/>
        </w:rPr>
        <w:t>rents des élèves avaient gardé leur pr</w:t>
      </w:r>
      <w:r w:rsidRPr="00282EB1">
        <w:rPr>
          <w:lang w:eastAsia="fr-FR" w:bidi="fr-FR"/>
        </w:rPr>
        <w:t>o</w:t>
      </w:r>
      <w:r w:rsidRPr="00282EB1">
        <w:rPr>
          <w:lang w:eastAsia="fr-FR" w:bidi="fr-FR"/>
        </w:rPr>
        <w:t>géniture à la maison. Sur les flancs de ces montagnes des Andes où vivent, entre 3000 et 3500 m</w:t>
      </w:r>
      <w:r w:rsidRPr="00282EB1">
        <w:rPr>
          <w:lang w:eastAsia="fr-FR" w:bidi="fr-FR"/>
        </w:rPr>
        <w:t>è</w:t>
      </w:r>
      <w:r w:rsidRPr="00282EB1">
        <w:rPr>
          <w:lang w:eastAsia="fr-FR" w:bidi="fr-FR"/>
        </w:rPr>
        <w:t>tres, des populations indiennes marginalisées par la société équat</w:t>
      </w:r>
      <w:r w:rsidRPr="00282EB1">
        <w:rPr>
          <w:lang w:eastAsia="fr-FR" w:bidi="fr-FR"/>
        </w:rPr>
        <w:t>o</w:t>
      </w:r>
      <w:r w:rsidRPr="00282EB1">
        <w:rPr>
          <w:lang w:eastAsia="fr-FR" w:bidi="fr-FR"/>
        </w:rPr>
        <w:t>rienne blanche et m</w:t>
      </w:r>
      <w:r w:rsidRPr="00282EB1">
        <w:rPr>
          <w:lang w:eastAsia="fr-FR" w:bidi="fr-FR"/>
        </w:rPr>
        <w:t>é</w:t>
      </w:r>
      <w:r w:rsidRPr="00282EB1">
        <w:rPr>
          <w:lang w:eastAsia="fr-FR" w:bidi="fr-FR"/>
        </w:rPr>
        <w:t>tisse, les chemins étaient anormalement déserts</w:t>
      </w:r>
      <w:r>
        <w:rPr>
          <w:lang w:eastAsia="fr-FR" w:bidi="fr-FR"/>
        </w:rPr>
        <w:t> :</w:t>
      </w:r>
      <w:r w:rsidRPr="00282EB1">
        <w:rPr>
          <w:lang w:eastAsia="fr-FR" w:bidi="fr-FR"/>
        </w:rPr>
        <w:t xml:space="preserve"> non seulement, on ne voyait pas l’habituel cortège d’enfants se re</w:t>
      </w:r>
      <w:r w:rsidRPr="00282EB1">
        <w:rPr>
          <w:lang w:eastAsia="fr-FR" w:bidi="fr-FR"/>
        </w:rPr>
        <w:t>n</w:t>
      </w:r>
      <w:r w:rsidRPr="00282EB1">
        <w:rPr>
          <w:lang w:eastAsia="fr-FR" w:bidi="fr-FR"/>
        </w:rPr>
        <w:t>dant à l’école, mais on n’apercevait guère plus ces ho</w:t>
      </w:r>
      <w:r w:rsidRPr="00282EB1">
        <w:rPr>
          <w:lang w:eastAsia="fr-FR" w:bidi="fr-FR"/>
        </w:rPr>
        <w:t>m</w:t>
      </w:r>
      <w:r w:rsidRPr="00282EB1">
        <w:rPr>
          <w:lang w:eastAsia="fr-FR" w:bidi="fr-FR"/>
        </w:rPr>
        <w:t>mes et ces femmes conduisant leurs moutons vers les pât</w:t>
      </w:r>
      <w:r w:rsidRPr="00282EB1">
        <w:rPr>
          <w:lang w:eastAsia="fr-FR" w:bidi="fr-FR"/>
        </w:rPr>
        <w:t>u</w:t>
      </w:r>
      <w:r w:rsidRPr="00282EB1">
        <w:rPr>
          <w:lang w:eastAsia="fr-FR" w:bidi="fr-FR"/>
        </w:rPr>
        <w:t>rages d’altitude ou ployant sous leur charge de bois. Chacun restait chez soi, dans l’attente. La veille, on en avait lo</w:t>
      </w:r>
      <w:r w:rsidRPr="00282EB1">
        <w:rPr>
          <w:lang w:eastAsia="fr-FR" w:bidi="fr-FR"/>
        </w:rPr>
        <w:t>n</w:t>
      </w:r>
      <w:r w:rsidRPr="00282EB1">
        <w:rPr>
          <w:lang w:eastAsia="fr-FR" w:bidi="fr-FR"/>
        </w:rPr>
        <w:t>guement parlé dans les familles et l’on était très inquiet</w:t>
      </w:r>
      <w:r>
        <w:rPr>
          <w:lang w:eastAsia="fr-FR" w:bidi="fr-FR"/>
        </w:rPr>
        <w:t> :</w:t>
      </w:r>
      <w:r w:rsidRPr="00282EB1">
        <w:rPr>
          <w:lang w:eastAsia="fr-FR" w:bidi="fr-FR"/>
        </w:rPr>
        <w:t xml:space="preserve"> l’ultimatum des États-Unis à l’Irak prenait fin le 15 au soir et la guerre pouvait éclater dès le lendemain. En fait, c’était pour protéger leurs enfants des bombardements que les p</w:t>
      </w:r>
      <w:r w:rsidRPr="00282EB1">
        <w:rPr>
          <w:lang w:eastAsia="fr-FR" w:bidi="fr-FR"/>
        </w:rPr>
        <w:t>a</w:t>
      </w:r>
      <w:r w:rsidRPr="00282EB1">
        <w:rPr>
          <w:lang w:eastAsia="fr-FR" w:bidi="fr-FR"/>
        </w:rPr>
        <w:t>rents ne voulaient pas leurs enfants disséminés le long des routes ou r</w:t>
      </w:r>
      <w:r w:rsidRPr="00282EB1">
        <w:rPr>
          <w:lang w:eastAsia="fr-FR" w:bidi="fr-FR"/>
        </w:rPr>
        <w:t>e</w:t>
      </w:r>
      <w:r w:rsidRPr="00282EB1">
        <w:rPr>
          <w:lang w:eastAsia="fr-FR" w:bidi="fr-FR"/>
        </w:rPr>
        <w:t>groupés dans les écoles. Sous la pression, comme le reste du mo</w:t>
      </w:r>
      <w:r w:rsidRPr="00282EB1">
        <w:rPr>
          <w:lang w:eastAsia="fr-FR" w:bidi="fr-FR"/>
        </w:rPr>
        <w:t>n</w:t>
      </w:r>
      <w:r w:rsidRPr="00282EB1">
        <w:rPr>
          <w:lang w:eastAsia="fr-FR" w:bidi="fr-FR"/>
        </w:rPr>
        <w:t>de, de la tension croissante suscitée par les médias, écoutant des radios locales qui répercutaient</w:t>
      </w:r>
      <w:r>
        <w:t xml:space="preserve"> [26] </w:t>
      </w:r>
      <w:r w:rsidRPr="00282EB1">
        <w:rPr>
          <w:lang w:eastAsia="fr-FR" w:bidi="fr-FR"/>
        </w:rPr>
        <w:t>dans leurs flashs les annonces alarmistes de CNN, les I</w:t>
      </w:r>
      <w:r w:rsidRPr="00282EB1">
        <w:rPr>
          <w:lang w:eastAsia="fr-FR" w:bidi="fr-FR"/>
        </w:rPr>
        <w:t>n</w:t>
      </w:r>
      <w:r w:rsidRPr="00282EB1">
        <w:rPr>
          <w:lang w:eastAsia="fr-FR" w:bidi="fr-FR"/>
        </w:rPr>
        <w:t>diens du village de Cebadas, du quartier de Guayapishi, des haciendas de Guargalla et Gosoy, et même des communautés l</w:t>
      </w:r>
      <w:r w:rsidRPr="00282EB1">
        <w:rPr>
          <w:lang w:eastAsia="fr-FR" w:bidi="fr-FR"/>
        </w:rPr>
        <w:t>i</w:t>
      </w:r>
      <w:r w:rsidRPr="00282EB1">
        <w:rPr>
          <w:lang w:eastAsia="fr-FR" w:bidi="fr-FR"/>
        </w:rPr>
        <w:t>bres de Sanancahuan et d’Atillo, tellement loin de tout, se voyaient déjà sous les bombes et, si la suite des évén</w:t>
      </w:r>
      <w:r w:rsidRPr="00282EB1">
        <w:rPr>
          <w:lang w:eastAsia="fr-FR" w:bidi="fr-FR"/>
        </w:rPr>
        <w:t>e</w:t>
      </w:r>
      <w:r w:rsidRPr="00282EB1">
        <w:rPr>
          <w:lang w:eastAsia="fr-FR" w:bidi="fr-FR"/>
        </w:rPr>
        <w:t>ments devait leur montrer qu’ils n’avaient rien à craindre des avions F-15 et des missiles Tom</w:t>
      </w:r>
      <w:r w:rsidRPr="00282EB1">
        <w:rPr>
          <w:lang w:eastAsia="fr-FR" w:bidi="fr-FR"/>
        </w:rPr>
        <w:t>a</w:t>
      </w:r>
      <w:r w:rsidRPr="00282EB1">
        <w:rPr>
          <w:lang w:eastAsia="fr-FR" w:bidi="fr-FR"/>
        </w:rPr>
        <w:t>hawks, ils étaient tout</w:t>
      </w:r>
      <w:r w:rsidRPr="00282EB1">
        <w:rPr>
          <w:lang w:eastAsia="fr-FR" w:bidi="fr-FR"/>
        </w:rPr>
        <w:t>e</w:t>
      </w:r>
      <w:r w:rsidRPr="00282EB1">
        <w:rPr>
          <w:lang w:eastAsia="fr-FR" w:bidi="fr-FR"/>
        </w:rPr>
        <w:t>fois en train de découvrir, à leurs dépens, leur particip</w:t>
      </w:r>
      <w:r w:rsidRPr="00282EB1">
        <w:rPr>
          <w:lang w:eastAsia="fr-FR" w:bidi="fr-FR"/>
        </w:rPr>
        <w:t>a</w:t>
      </w:r>
      <w:r w:rsidRPr="00282EB1">
        <w:rPr>
          <w:lang w:eastAsia="fr-FR" w:bidi="fr-FR"/>
        </w:rPr>
        <w:t>tion locale à un monde global.</w:t>
      </w:r>
    </w:p>
    <w:p w14:paraId="0FCE0147" w14:textId="77777777" w:rsidR="00250C0B" w:rsidRPr="00282EB1" w:rsidRDefault="00250C0B" w:rsidP="00250C0B">
      <w:pPr>
        <w:spacing w:before="120" w:after="120"/>
        <w:jc w:val="both"/>
      </w:pPr>
      <w:r w:rsidRPr="00282EB1">
        <w:rPr>
          <w:lang w:eastAsia="fr-FR" w:bidi="fr-FR"/>
        </w:rPr>
        <w:t>Six mois plus tôt, le 4 juin 1990, ces mêmes populations avaient pourtant vécu l’événement le plus considérable de l’histoire récente de l’Équateur</w:t>
      </w:r>
      <w:r>
        <w:rPr>
          <w:lang w:eastAsia="fr-FR" w:bidi="fr-FR"/>
        </w:rPr>
        <w:t> :</w:t>
      </w:r>
      <w:r w:rsidRPr="00282EB1">
        <w:rPr>
          <w:lang w:eastAsia="fr-FR" w:bidi="fr-FR"/>
        </w:rPr>
        <w:t xml:space="preserve"> </w:t>
      </w:r>
      <w:r>
        <w:rPr>
          <w:i/>
        </w:rPr>
        <w:t>el levantamiento indí</w:t>
      </w:r>
      <w:r w:rsidRPr="00C07EB1">
        <w:rPr>
          <w:i/>
        </w:rPr>
        <w:t>g</w:t>
      </w:r>
      <w:r w:rsidRPr="00C07EB1">
        <w:rPr>
          <w:i/>
        </w:rPr>
        <w:t>e</w:t>
      </w:r>
      <w:r w:rsidRPr="00C07EB1">
        <w:rPr>
          <w:i/>
        </w:rPr>
        <w:t>na</w:t>
      </w:r>
      <w:r w:rsidRPr="00282EB1">
        <w:t>,</w:t>
      </w:r>
      <w:r w:rsidRPr="00282EB1">
        <w:rPr>
          <w:lang w:eastAsia="fr-FR" w:bidi="fr-FR"/>
        </w:rPr>
        <w:t xml:space="preserve"> le soulèvement indien, qui, pendant un peu plus d’une semaine, avait paralysé la vie économique et politique nationale, par un blocage de toutes les voies de communic</w:t>
      </w:r>
      <w:r w:rsidRPr="00282EB1">
        <w:rPr>
          <w:lang w:eastAsia="fr-FR" w:bidi="fr-FR"/>
        </w:rPr>
        <w:t>a</w:t>
      </w:r>
      <w:r w:rsidRPr="00282EB1">
        <w:rPr>
          <w:lang w:eastAsia="fr-FR" w:bidi="fr-FR"/>
        </w:rPr>
        <w:t>tion à commencer par la Panaméricaine, et mobilisé, à l’occasion de marches de protestation dans les villes et de grèves de la faim dans les églises, des centaines de milliers d’indiens des Andes et de l’Amazonie. Première manifest</w:t>
      </w:r>
      <w:r w:rsidRPr="00282EB1">
        <w:rPr>
          <w:lang w:eastAsia="fr-FR" w:bidi="fr-FR"/>
        </w:rPr>
        <w:t>a</w:t>
      </w:r>
      <w:r w:rsidRPr="00282EB1">
        <w:rPr>
          <w:lang w:eastAsia="fr-FR" w:bidi="fr-FR"/>
        </w:rPr>
        <w:t>tion de cette ampleur dans le pays, elle révélait à ses élites dirigeantes et à ses classes dominantes l’existence et la d</w:t>
      </w:r>
      <w:r w:rsidRPr="00282EB1">
        <w:rPr>
          <w:lang w:eastAsia="fr-FR" w:bidi="fr-FR"/>
        </w:rPr>
        <w:t>é</w:t>
      </w:r>
      <w:r w:rsidRPr="00282EB1">
        <w:rPr>
          <w:lang w:eastAsia="fr-FR" w:bidi="fr-FR"/>
        </w:rPr>
        <w:t xml:space="preserve">termination des habitants les plus pauvres, les plus méprisés par la société, les plus délaissés par l’État. De cet événement historique essentiel, qui annonçait une prise de conscience plus large encore lors de la célébration deux ans plus tard du </w:t>
      </w:r>
      <w:r>
        <w:rPr>
          <w:lang w:eastAsia="fr-FR" w:bidi="fr-FR"/>
        </w:rPr>
        <w:t>« </w:t>
      </w:r>
      <w:r w:rsidRPr="00282EB1">
        <w:rPr>
          <w:lang w:eastAsia="fr-FR" w:bidi="fr-FR"/>
        </w:rPr>
        <w:t>Cinquième cent</w:t>
      </w:r>
      <w:r w:rsidRPr="00282EB1">
        <w:rPr>
          <w:lang w:eastAsia="fr-FR" w:bidi="fr-FR"/>
        </w:rPr>
        <w:t>e</w:t>
      </w:r>
      <w:r w:rsidRPr="00282EB1">
        <w:rPr>
          <w:lang w:eastAsia="fr-FR" w:bidi="fr-FR"/>
        </w:rPr>
        <w:t>naire de la découverte de l’Amérique</w:t>
      </w:r>
      <w:r>
        <w:rPr>
          <w:lang w:eastAsia="fr-FR" w:bidi="fr-FR"/>
        </w:rPr>
        <w:t> »</w:t>
      </w:r>
      <w:r w:rsidRPr="00282EB1">
        <w:rPr>
          <w:lang w:eastAsia="fr-FR" w:bidi="fr-FR"/>
        </w:rPr>
        <w:t xml:space="preserve">, localement rebaptisée </w:t>
      </w:r>
      <w:r>
        <w:rPr>
          <w:lang w:eastAsia="fr-FR" w:bidi="fr-FR"/>
        </w:rPr>
        <w:t>« </w:t>
      </w:r>
      <w:r w:rsidRPr="00282EB1">
        <w:rPr>
          <w:lang w:eastAsia="fr-FR" w:bidi="fr-FR"/>
        </w:rPr>
        <w:t>Célébration de 500 ans de résista</w:t>
      </w:r>
      <w:r w:rsidRPr="00282EB1">
        <w:rPr>
          <w:lang w:eastAsia="fr-FR" w:bidi="fr-FR"/>
        </w:rPr>
        <w:t>n</w:t>
      </w:r>
      <w:r w:rsidRPr="00282EB1">
        <w:rPr>
          <w:lang w:eastAsia="fr-FR" w:bidi="fr-FR"/>
        </w:rPr>
        <w:t>ce indienne</w:t>
      </w:r>
      <w:r>
        <w:rPr>
          <w:lang w:eastAsia="fr-FR" w:bidi="fr-FR"/>
        </w:rPr>
        <w:t> »</w:t>
      </w:r>
      <w:r w:rsidRPr="00282EB1">
        <w:rPr>
          <w:lang w:eastAsia="fr-FR" w:bidi="fr-FR"/>
        </w:rPr>
        <w:t>, de cet événement donc, personne ne parla hors des frontières de l’Équateur. Engagés dans une lutte politique pour la reconnaissance de leurs droits, les I</w:t>
      </w:r>
      <w:r w:rsidRPr="00282EB1">
        <w:rPr>
          <w:lang w:eastAsia="fr-FR" w:bidi="fr-FR"/>
        </w:rPr>
        <w:t>n</w:t>
      </w:r>
      <w:r w:rsidRPr="00282EB1">
        <w:rPr>
          <w:lang w:eastAsia="fr-FR" w:bidi="fr-FR"/>
        </w:rPr>
        <w:t>diens faisaient l’expérience que leur histoire ne pouvait être que l</w:t>
      </w:r>
      <w:r w:rsidRPr="00282EB1">
        <w:rPr>
          <w:lang w:eastAsia="fr-FR" w:bidi="fr-FR"/>
        </w:rPr>
        <w:t>o</w:t>
      </w:r>
      <w:r w:rsidRPr="00282EB1">
        <w:rPr>
          <w:lang w:eastAsia="fr-FR" w:bidi="fr-FR"/>
        </w:rPr>
        <w:t>cale même si leurs conditions de vie se trouvaient concrètement déterm</w:t>
      </w:r>
      <w:r w:rsidRPr="00282EB1">
        <w:rPr>
          <w:lang w:eastAsia="fr-FR" w:bidi="fr-FR"/>
        </w:rPr>
        <w:t>i</w:t>
      </w:r>
      <w:r w:rsidRPr="00282EB1">
        <w:rPr>
          <w:lang w:eastAsia="fr-FR" w:bidi="fr-FR"/>
        </w:rPr>
        <w:t>nées, au moins en partie, par l’état de l’économie globale.</w:t>
      </w:r>
    </w:p>
    <w:p w14:paraId="6D13BB4F" w14:textId="77777777" w:rsidR="00250C0B" w:rsidRPr="00282EB1" w:rsidRDefault="00250C0B" w:rsidP="00250C0B">
      <w:pPr>
        <w:spacing w:before="120" w:after="120"/>
        <w:jc w:val="both"/>
      </w:pPr>
      <w:r w:rsidRPr="00282EB1">
        <w:rPr>
          <w:lang w:eastAsia="fr-FR" w:bidi="fr-FR"/>
        </w:rPr>
        <w:t>Ces deux faits, brièvement évoqués, nous placent au cœur des a</w:t>
      </w:r>
      <w:r w:rsidRPr="00282EB1">
        <w:rPr>
          <w:lang w:eastAsia="fr-FR" w:bidi="fr-FR"/>
        </w:rPr>
        <w:t>m</w:t>
      </w:r>
      <w:r w:rsidRPr="00282EB1">
        <w:rPr>
          <w:lang w:eastAsia="fr-FR" w:bidi="fr-FR"/>
        </w:rPr>
        <w:t>biguïtés et des contradictions de ce phénomène de globalisation dont chacun parle aujourd’hui et auquel l’anthropologie commence à s’intéresser</w:t>
      </w:r>
      <w:r>
        <w:rPr>
          <w:lang w:eastAsia="fr-FR" w:bidi="fr-FR"/>
        </w:rPr>
        <w:t> :</w:t>
      </w:r>
      <w:r w:rsidRPr="00282EB1">
        <w:rPr>
          <w:lang w:eastAsia="fr-FR" w:bidi="fr-FR"/>
        </w:rPr>
        <w:t xml:space="preserve"> l’attestent, parmi de nombreuses autres manifestations, le récent colloque du CODESRIA, principal organisme africain de r</w:t>
      </w:r>
      <w:r w:rsidRPr="00282EB1">
        <w:rPr>
          <w:lang w:eastAsia="fr-FR" w:bidi="fr-FR"/>
        </w:rPr>
        <w:t>e</w:t>
      </w:r>
      <w:r w:rsidRPr="00282EB1">
        <w:rPr>
          <w:lang w:eastAsia="fr-FR" w:bidi="fr-FR"/>
        </w:rPr>
        <w:t>cherche en</w:t>
      </w:r>
      <w:r>
        <w:t xml:space="preserve"> [17] </w:t>
      </w:r>
      <w:r w:rsidRPr="00282EB1">
        <w:rPr>
          <w:lang w:eastAsia="fr-FR" w:bidi="fr-FR"/>
        </w:rPr>
        <w:t>sciences sociales</w:t>
      </w:r>
      <w:r>
        <w:rPr>
          <w:lang w:eastAsia="fr-FR" w:bidi="fr-FR"/>
        </w:rPr>
        <w:t> :</w:t>
      </w:r>
      <w:r w:rsidRPr="00282EB1">
        <w:rPr>
          <w:lang w:eastAsia="fr-FR" w:bidi="fr-FR"/>
        </w:rPr>
        <w:t xml:space="preserve"> </w:t>
      </w:r>
      <w:r>
        <w:rPr>
          <w:lang w:eastAsia="fr-FR" w:bidi="fr-FR"/>
        </w:rPr>
        <w:t>« </w:t>
      </w:r>
      <w:r w:rsidRPr="00282EB1">
        <w:rPr>
          <w:lang w:eastAsia="fr-FR" w:bidi="fr-FR"/>
        </w:rPr>
        <w:t>La globalisation et les sciences s</w:t>
      </w:r>
      <w:r w:rsidRPr="00282EB1">
        <w:rPr>
          <w:lang w:eastAsia="fr-FR" w:bidi="fr-FR"/>
        </w:rPr>
        <w:t>o</w:t>
      </w:r>
      <w:r w:rsidRPr="00282EB1">
        <w:rPr>
          <w:lang w:eastAsia="fr-FR" w:bidi="fr-FR"/>
        </w:rPr>
        <w:t>ciales</w:t>
      </w:r>
      <w:r>
        <w:rPr>
          <w:lang w:eastAsia="fr-FR" w:bidi="fr-FR"/>
        </w:rPr>
        <w:t> »</w:t>
      </w:r>
      <w:r w:rsidRPr="00282EB1">
        <w:rPr>
          <w:lang w:eastAsia="fr-FR" w:bidi="fr-FR"/>
        </w:rPr>
        <w:t xml:space="preserve"> (septembre 1998) et le dernier Congrès de l’Association Colombienne d’Anthropologie </w:t>
      </w:r>
      <w:r>
        <w:rPr>
          <w:lang w:eastAsia="fr-FR" w:bidi="fr-FR"/>
        </w:rPr>
        <w:t>« </w:t>
      </w:r>
      <w:r w:rsidRPr="00282EB1">
        <w:rPr>
          <w:lang w:eastAsia="fr-FR" w:bidi="fr-FR"/>
        </w:rPr>
        <w:t>Globalisation, multiculturalisme et environnement</w:t>
      </w:r>
      <w:r>
        <w:rPr>
          <w:lang w:eastAsia="fr-FR" w:bidi="fr-FR"/>
        </w:rPr>
        <w:t> »</w:t>
      </w:r>
      <w:r w:rsidRPr="00282EB1">
        <w:rPr>
          <w:lang w:eastAsia="fr-FR" w:bidi="fr-FR"/>
        </w:rPr>
        <w:t xml:space="preserve"> (décembre 1997). Mais qu’est-ce que la globalis</w:t>
      </w:r>
      <w:r w:rsidRPr="00282EB1">
        <w:rPr>
          <w:lang w:eastAsia="fr-FR" w:bidi="fr-FR"/>
        </w:rPr>
        <w:t>a</w:t>
      </w:r>
      <w:r w:rsidRPr="00282EB1">
        <w:rPr>
          <w:lang w:eastAsia="fr-FR" w:bidi="fr-FR"/>
        </w:rPr>
        <w:t>tion</w:t>
      </w:r>
      <w:r>
        <w:rPr>
          <w:lang w:eastAsia="fr-FR" w:bidi="fr-FR"/>
        </w:rPr>
        <w:t> ?</w:t>
      </w:r>
      <w:r w:rsidRPr="00282EB1">
        <w:rPr>
          <w:lang w:eastAsia="fr-FR" w:bidi="fr-FR"/>
        </w:rPr>
        <w:t xml:space="preserve"> Et en quoi nous intéresse-t-elle</w:t>
      </w:r>
      <w:r>
        <w:rPr>
          <w:lang w:eastAsia="fr-FR" w:bidi="fr-FR"/>
        </w:rPr>
        <w:t> ?</w:t>
      </w:r>
      <w:r w:rsidRPr="00282EB1">
        <w:rPr>
          <w:lang w:eastAsia="fr-FR" w:bidi="fr-FR"/>
        </w:rPr>
        <w:t xml:space="preserve"> Il n’est certes pas facile de la définir. Comme l’écrivent Peter Geschiere et Birgit Meyer (1998), </w:t>
      </w:r>
      <w:r>
        <w:rPr>
          <w:lang w:eastAsia="fr-FR" w:bidi="fr-FR"/>
        </w:rPr>
        <w:t>« </w:t>
      </w:r>
      <w:r w:rsidRPr="00282EB1">
        <w:rPr>
          <w:lang w:eastAsia="fr-FR" w:bidi="fr-FR"/>
        </w:rPr>
        <w:t>plus la notion de globalisation se banalise et plus elle semble se c</w:t>
      </w:r>
      <w:r w:rsidRPr="00282EB1">
        <w:rPr>
          <w:lang w:eastAsia="fr-FR" w:bidi="fr-FR"/>
        </w:rPr>
        <w:t>a</w:t>
      </w:r>
      <w:r w:rsidRPr="00282EB1">
        <w:rPr>
          <w:lang w:eastAsia="fr-FR" w:bidi="fr-FR"/>
        </w:rPr>
        <w:t>ractériser par le flou et l’inconsistance</w:t>
      </w:r>
      <w:r>
        <w:rPr>
          <w:lang w:eastAsia="fr-FR" w:bidi="fr-FR"/>
        </w:rPr>
        <w:t> »</w:t>
      </w:r>
      <w:r w:rsidRPr="00282EB1">
        <w:rPr>
          <w:lang w:eastAsia="fr-FR" w:bidi="fr-FR"/>
        </w:rPr>
        <w:t xml:space="preserve">. Ils poursuivent néanmoins en ajoutant </w:t>
      </w:r>
      <w:r>
        <w:rPr>
          <w:lang w:eastAsia="fr-FR" w:bidi="fr-FR"/>
        </w:rPr>
        <w:t>« </w:t>
      </w:r>
      <w:r w:rsidRPr="00282EB1">
        <w:rPr>
          <w:lang w:eastAsia="fr-FR" w:bidi="fr-FR"/>
        </w:rPr>
        <w:t>que le manque clarté n’est pas exceptionnel, qu’il est lot de bea</w:t>
      </w:r>
      <w:r w:rsidRPr="00282EB1">
        <w:rPr>
          <w:lang w:eastAsia="fr-FR" w:bidi="fr-FR"/>
        </w:rPr>
        <w:t>u</w:t>
      </w:r>
      <w:r w:rsidRPr="00282EB1">
        <w:rPr>
          <w:lang w:eastAsia="fr-FR" w:bidi="fr-FR"/>
        </w:rPr>
        <w:t>coup de ces termes à la mode et probablement aussi la cause de leur su</w:t>
      </w:r>
      <w:r w:rsidRPr="00282EB1">
        <w:rPr>
          <w:lang w:eastAsia="fr-FR" w:bidi="fr-FR"/>
        </w:rPr>
        <w:t>c</w:t>
      </w:r>
      <w:r w:rsidRPr="00282EB1">
        <w:rPr>
          <w:lang w:eastAsia="fr-FR" w:bidi="fr-FR"/>
        </w:rPr>
        <w:t>cès</w:t>
      </w:r>
      <w:r>
        <w:rPr>
          <w:lang w:eastAsia="fr-FR" w:bidi="fr-FR"/>
        </w:rPr>
        <w:t> »</w:t>
      </w:r>
      <w:r w:rsidRPr="00282EB1">
        <w:rPr>
          <w:lang w:eastAsia="fr-FR" w:bidi="fr-FR"/>
        </w:rPr>
        <w:t xml:space="preserve">, mais que ce n’est pas, pour autant, une raison pour l’abandonner car, remarquent-ils, </w:t>
      </w:r>
      <w:r>
        <w:rPr>
          <w:lang w:eastAsia="fr-FR" w:bidi="fr-FR"/>
        </w:rPr>
        <w:t>« </w:t>
      </w:r>
      <w:r w:rsidRPr="00282EB1">
        <w:rPr>
          <w:lang w:eastAsia="fr-FR" w:bidi="fr-FR"/>
        </w:rPr>
        <w:t>même si elle n’est pas un concept analytique les ambiguïtés qu’elle suscite re</w:t>
      </w:r>
      <w:r w:rsidRPr="00282EB1">
        <w:rPr>
          <w:lang w:eastAsia="fr-FR" w:bidi="fr-FR"/>
        </w:rPr>
        <w:t>n</w:t>
      </w:r>
      <w:r w:rsidRPr="00282EB1">
        <w:rPr>
          <w:lang w:eastAsia="fr-FR" w:bidi="fr-FR"/>
        </w:rPr>
        <w:t>voient à des enjeux et des défis urgents, pas seulement au niveau théorique mais également sur le plan pratique</w:t>
      </w:r>
      <w:r>
        <w:rPr>
          <w:lang w:eastAsia="fr-FR" w:bidi="fr-FR"/>
        </w:rPr>
        <w:t> »</w:t>
      </w:r>
      <w:r w:rsidRPr="00282EB1">
        <w:rPr>
          <w:lang w:eastAsia="fr-FR" w:bidi="fr-FR"/>
        </w:rPr>
        <w:t>. L’objet de ce texte est donc d’esquisser (pour une approche plus approfondie, on pourra se référer à mes textes indiqués dans la bibliographie), en ce qui concerne le domaine de la santé, ce que sont, dans une perspective anthropologique, ces enjeux et ces d</w:t>
      </w:r>
      <w:r w:rsidRPr="00282EB1">
        <w:rPr>
          <w:lang w:eastAsia="fr-FR" w:bidi="fr-FR"/>
        </w:rPr>
        <w:t>é</w:t>
      </w:r>
      <w:r w:rsidRPr="00282EB1">
        <w:rPr>
          <w:lang w:eastAsia="fr-FR" w:bidi="fr-FR"/>
        </w:rPr>
        <w:t>fis théoriques et pratiques.</w:t>
      </w:r>
    </w:p>
    <w:p w14:paraId="2905C095" w14:textId="77777777" w:rsidR="00250C0B" w:rsidRDefault="00250C0B" w:rsidP="00250C0B">
      <w:pPr>
        <w:spacing w:before="120" w:after="120"/>
        <w:jc w:val="both"/>
        <w:rPr>
          <w:lang w:eastAsia="fr-FR" w:bidi="fr-FR"/>
        </w:rPr>
      </w:pPr>
    </w:p>
    <w:p w14:paraId="5CB9E9C5" w14:textId="77777777" w:rsidR="00250C0B" w:rsidRPr="00282EB1" w:rsidRDefault="00250C0B" w:rsidP="00250C0B">
      <w:pPr>
        <w:pStyle w:val="planche"/>
      </w:pPr>
      <w:r w:rsidRPr="00282EB1">
        <w:rPr>
          <w:lang w:eastAsia="fr-FR" w:bidi="fr-FR"/>
        </w:rPr>
        <w:t>L’anthropologie face à la globalisation</w:t>
      </w:r>
    </w:p>
    <w:p w14:paraId="634A1C02" w14:textId="77777777" w:rsidR="00250C0B" w:rsidRDefault="00250C0B" w:rsidP="00250C0B">
      <w:pPr>
        <w:spacing w:before="120" w:after="120"/>
        <w:jc w:val="both"/>
        <w:rPr>
          <w:lang w:eastAsia="fr-FR" w:bidi="fr-FR"/>
        </w:rPr>
      </w:pPr>
    </w:p>
    <w:p w14:paraId="2D2152B8" w14:textId="77777777" w:rsidR="00250C0B" w:rsidRPr="00282EB1" w:rsidRDefault="00250C0B" w:rsidP="00250C0B">
      <w:pPr>
        <w:spacing w:before="120" w:after="120"/>
        <w:jc w:val="both"/>
      </w:pPr>
      <w:r w:rsidRPr="00282EB1">
        <w:rPr>
          <w:lang w:eastAsia="fr-FR" w:bidi="fr-FR"/>
        </w:rPr>
        <w:t>La globalisation est une notion qui vient des sciences de la co</w:t>
      </w:r>
      <w:r w:rsidRPr="00282EB1">
        <w:rPr>
          <w:lang w:eastAsia="fr-FR" w:bidi="fr-FR"/>
        </w:rPr>
        <w:t>m</w:t>
      </w:r>
      <w:r w:rsidRPr="00282EB1">
        <w:rPr>
          <w:lang w:eastAsia="fr-FR" w:bidi="fr-FR"/>
        </w:rPr>
        <w:t>munication et de l’économie. Les premières se sont attachées, pour s’en réjouir ou au contraire les dénoncer, à en révéler les effets d’homogénéisation, autrement dit d’imposition d’une culture à voc</w:t>
      </w:r>
      <w:r w:rsidRPr="00282EB1">
        <w:rPr>
          <w:lang w:eastAsia="fr-FR" w:bidi="fr-FR"/>
        </w:rPr>
        <w:t>a</w:t>
      </w:r>
      <w:r w:rsidRPr="00282EB1">
        <w:rPr>
          <w:lang w:eastAsia="fr-FR" w:bidi="fr-FR"/>
        </w:rPr>
        <w:t>tion universaliste. La s</w:t>
      </w:r>
      <w:r w:rsidRPr="00282EB1">
        <w:rPr>
          <w:lang w:eastAsia="fr-FR" w:bidi="fr-FR"/>
        </w:rPr>
        <w:t>e</w:t>
      </w:r>
      <w:r w:rsidRPr="00282EB1">
        <w:rPr>
          <w:lang w:eastAsia="fr-FR" w:bidi="fr-FR"/>
        </w:rPr>
        <w:t xml:space="preserve">conde l’a avant tout caractérisée en </w:t>
      </w:r>
      <w:r>
        <w:rPr>
          <w:lang w:eastAsia="fr-FR" w:bidi="fr-FR"/>
        </w:rPr>
        <w:t>termes de circulation, c’est-à-</w:t>
      </w:r>
      <w:r w:rsidRPr="00282EB1">
        <w:rPr>
          <w:lang w:eastAsia="fr-FR" w:bidi="fr-FR"/>
        </w:rPr>
        <w:t xml:space="preserve">dire de flux de biens et de capitaux. De ce point de vue, le fameux ouvrage </w:t>
      </w:r>
      <w:r w:rsidRPr="00381243">
        <w:rPr>
          <w:i/>
        </w:rPr>
        <w:t>The Global City</w:t>
      </w:r>
      <w:r w:rsidRPr="00282EB1">
        <w:rPr>
          <w:lang w:eastAsia="fr-FR" w:bidi="fr-FR"/>
        </w:rPr>
        <w:t xml:space="preserve"> de Saskia Sassen (1991) qui décrit l’ascension des métropoles comme lieu de concentration de l’économie globale fait écho au livre non moins célèbre de Marshall Mac Luhan </w:t>
      </w:r>
      <w:r w:rsidRPr="00381243">
        <w:rPr>
          <w:i/>
        </w:rPr>
        <w:t>The Global Village</w:t>
      </w:r>
      <w:r w:rsidRPr="00282EB1">
        <w:rPr>
          <w:lang w:eastAsia="fr-FR" w:bidi="fr-FR"/>
        </w:rPr>
        <w:t xml:space="preserve"> (1989) qui identifie la planète à une communauté unique en devenir grâce à la magie des médias. Prenant ses distances à l’égard de cette double approche en termes d’économie et de communication, l’anthropologie n’a pas été en reste, m</w:t>
      </w:r>
      <w:r w:rsidRPr="00282EB1">
        <w:rPr>
          <w:lang w:eastAsia="fr-FR" w:bidi="fr-FR"/>
        </w:rPr>
        <w:t>o</w:t>
      </w:r>
      <w:r w:rsidRPr="00282EB1">
        <w:rPr>
          <w:lang w:eastAsia="fr-FR" w:bidi="fr-FR"/>
        </w:rPr>
        <w:t>bilisant</w:t>
      </w:r>
      <w:r>
        <w:t xml:space="preserve"> [28] </w:t>
      </w:r>
      <w:r w:rsidRPr="00282EB1">
        <w:rPr>
          <w:lang w:eastAsia="fr-FR" w:bidi="fr-FR"/>
        </w:rPr>
        <w:t>toutefois beaucoup plus de réflexions théoriques que de données empiriques, comme le suggère Jackie Assayag (1998). Cette relecture de la globalisation s’est toutefois e</w:t>
      </w:r>
      <w:r w:rsidRPr="00282EB1">
        <w:rPr>
          <w:lang w:eastAsia="fr-FR" w:bidi="fr-FR"/>
        </w:rPr>
        <w:t>f</w:t>
      </w:r>
      <w:r w:rsidRPr="00282EB1">
        <w:rPr>
          <w:lang w:eastAsia="fr-FR" w:bidi="fr-FR"/>
        </w:rPr>
        <w:t>fectuée essentiellement dans une perspective culturelle, n</w:t>
      </w:r>
      <w:r w:rsidRPr="00282EB1">
        <w:rPr>
          <w:lang w:eastAsia="fr-FR" w:bidi="fr-FR"/>
        </w:rPr>
        <w:t>o</w:t>
      </w:r>
      <w:r w:rsidRPr="00282EB1">
        <w:rPr>
          <w:lang w:eastAsia="fr-FR" w:bidi="fr-FR"/>
        </w:rPr>
        <w:t>tamment dans le prolongement des travaux pionniers de Clifford Geertz (1983), tendant à en délaisser la dime</w:t>
      </w:r>
      <w:r w:rsidRPr="00282EB1">
        <w:rPr>
          <w:lang w:eastAsia="fr-FR" w:bidi="fr-FR"/>
        </w:rPr>
        <w:t>n</w:t>
      </w:r>
      <w:r w:rsidRPr="00282EB1">
        <w:rPr>
          <w:lang w:eastAsia="fr-FR" w:bidi="fr-FR"/>
        </w:rPr>
        <w:t>sion politique.</w:t>
      </w:r>
    </w:p>
    <w:p w14:paraId="726F1616" w14:textId="77777777" w:rsidR="00250C0B" w:rsidRDefault="00250C0B" w:rsidP="00250C0B">
      <w:pPr>
        <w:spacing w:before="120" w:after="120"/>
        <w:jc w:val="both"/>
      </w:pPr>
      <w:r w:rsidRPr="00282EB1">
        <w:rPr>
          <w:lang w:eastAsia="fr-FR" w:bidi="fr-FR"/>
        </w:rPr>
        <w:t>Une telle approche apparaît cependant nécessaire pour rappeler, d’une part, que l’homogénéisation, incontestable sous certains aspects, s’accompagne d’une différenciation accrue non seulement culturelle mais également économique, et d’autre part, que la circulation, effe</w:t>
      </w:r>
      <w:r w:rsidRPr="00282EB1">
        <w:rPr>
          <w:lang w:eastAsia="fr-FR" w:bidi="fr-FR"/>
        </w:rPr>
        <w:t>c</w:t>
      </w:r>
      <w:r w:rsidRPr="00282EB1">
        <w:rPr>
          <w:lang w:eastAsia="fr-FR" w:bidi="fr-FR"/>
        </w:rPr>
        <w:t>tive pour ce qui est des richesses, a pour corollaire des restrictions de plus en plus grandes et de plus en plus sélectives dans les déplac</w:t>
      </w:r>
      <w:r w:rsidRPr="00282EB1">
        <w:rPr>
          <w:lang w:eastAsia="fr-FR" w:bidi="fr-FR"/>
        </w:rPr>
        <w:t>e</w:t>
      </w:r>
      <w:r w:rsidRPr="00282EB1">
        <w:rPr>
          <w:lang w:eastAsia="fr-FR" w:bidi="fr-FR"/>
        </w:rPr>
        <w:t>ments des hommes. D’un côté, en effet, on assiste à une différenci</w:t>
      </w:r>
      <w:r w:rsidRPr="00282EB1">
        <w:rPr>
          <w:lang w:eastAsia="fr-FR" w:bidi="fr-FR"/>
        </w:rPr>
        <w:t>a</w:t>
      </w:r>
      <w:r w:rsidRPr="00282EB1">
        <w:rPr>
          <w:lang w:eastAsia="fr-FR" w:bidi="fr-FR"/>
        </w:rPr>
        <w:t>tion sur le plan culturel — et il n’échappe à perso</w:t>
      </w:r>
      <w:r w:rsidRPr="00282EB1">
        <w:rPr>
          <w:lang w:eastAsia="fr-FR" w:bidi="fr-FR"/>
        </w:rPr>
        <w:t>n</w:t>
      </w:r>
      <w:r w:rsidRPr="00282EB1">
        <w:rPr>
          <w:lang w:eastAsia="fr-FR" w:bidi="fr-FR"/>
        </w:rPr>
        <w:t>ne que l’universalisation de certaines valeurs à laquelle nous assistons est porteuse de réactions et de cristallisations ide</w:t>
      </w:r>
      <w:r w:rsidRPr="00282EB1">
        <w:rPr>
          <w:lang w:eastAsia="fr-FR" w:bidi="fr-FR"/>
        </w:rPr>
        <w:t>n</w:t>
      </w:r>
      <w:r w:rsidRPr="00282EB1">
        <w:rPr>
          <w:lang w:eastAsia="fr-FR" w:bidi="fr-FR"/>
        </w:rPr>
        <w:t>titaires qu’elles soient religieuses, ethniques ou artistiques</w:t>
      </w:r>
      <w:r>
        <w:rPr>
          <w:lang w:eastAsia="fr-FR" w:bidi="fr-FR"/>
        </w:rPr>
        <w:t> :</w:t>
      </w:r>
      <w:r w:rsidRPr="00282EB1">
        <w:rPr>
          <w:lang w:eastAsia="fr-FR" w:bidi="fr-FR"/>
        </w:rPr>
        <w:t xml:space="preserve"> Arjun Appadurai, dans son o</w:t>
      </w:r>
      <w:r w:rsidRPr="00282EB1">
        <w:rPr>
          <w:lang w:eastAsia="fr-FR" w:bidi="fr-FR"/>
        </w:rPr>
        <w:t>u</w:t>
      </w:r>
      <w:r w:rsidRPr="00282EB1">
        <w:rPr>
          <w:lang w:eastAsia="fr-FR" w:bidi="fr-FR"/>
        </w:rPr>
        <w:t xml:space="preserve">vrage </w:t>
      </w:r>
      <w:r w:rsidRPr="00381243">
        <w:rPr>
          <w:i/>
        </w:rPr>
        <w:t>Modernity at Large</w:t>
      </w:r>
      <w:r w:rsidRPr="00282EB1">
        <w:t xml:space="preserve">. </w:t>
      </w:r>
      <w:r w:rsidRPr="00381243">
        <w:rPr>
          <w:i/>
        </w:rPr>
        <w:t>Cultural Dimension of Globalization</w:t>
      </w:r>
      <w:r w:rsidRPr="00282EB1">
        <w:rPr>
          <w:lang w:eastAsia="fr-FR" w:bidi="fr-FR"/>
        </w:rPr>
        <w:t xml:space="preserve"> (1996), parle à cet égard de </w:t>
      </w:r>
      <w:r>
        <w:rPr>
          <w:lang w:eastAsia="fr-FR" w:bidi="fr-FR"/>
        </w:rPr>
        <w:t>« </w:t>
      </w:r>
      <w:r w:rsidRPr="00282EB1">
        <w:rPr>
          <w:lang w:eastAsia="fr-FR" w:bidi="fr-FR"/>
        </w:rPr>
        <w:t>production de la localité</w:t>
      </w:r>
      <w:r>
        <w:rPr>
          <w:lang w:eastAsia="fr-FR" w:bidi="fr-FR"/>
        </w:rPr>
        <w:t> »</w:t>
      </w:r>
      <w:r w:rsidRPr="00282EB1">
        <w:rPr>
          <w:lang w:eastAsia="fr-FR" w:bidi="fr-FR"/>
        </w:rPr>
        <w:t xml:space="preserve"> —, mais aussi sur le plan économique — et, pour citer un autre chercheur d’origine indienne travaillant aux États-Unis, Amartya Sen, Prix Nobel d’Économie en 1998, a montré, en particulier dans </w:t>
      </w:r>
      <w:r w:rsidRPr="00381243">
        <w:rPr>
          <w:i/>
        </w:rPr>
        <w:t>Inequality Reex</w:t>
      </w:r>
      <w:r w:rsidRPr="00381243">
        <w:rPr>
          <w:i/>
        </w:rPr>
        <w:t>a</w:t>
      </w:r>
      <w:r w:rsidRPr="00381243">
        <w:rPr>
          <w:i/>
        </w:rPr>
        <w:t>mined</w:t>
      </w:r>
      <w:r w:rsidRPr="00282EB1">
        <w:rPr>
          <w:lang w:eastAsia="fr-FR" w:bidi="fr-FR"/>
        </w:rPr>
        <w:t xml:space="preserve"> (1996), le coût humain, en te</w:t>
      </w:r>
      <w:r w:rsidRPr="00282EB1">
        <w:rPr>
          <w:lang w:eastAsia="fr-FR" w:bidi="fr-FR"/>
        </w:rPr>
        <w:t>r</w:t>
      </w:r>
      <w:r w:rsidRPr="00282EB1">
        <w:rPr>
          <w:lang w:eastAsia="fr-FR" w:bidi="fr-FR"/>
        </w:rPr>
        <w:t>mes de disparités, de l’avènement du libéralisme à l’échelle du monde. D’un autre côté, alors qu’il n’est question que d’ouvertures d’espaces internationaux de libre circul</w:t>
      </w:r>
      <w:r w:rsidRPr="00282EB1">
        <w:rPr>
          <w:lang w:eastAsia="fr-FR" w:bidi="fr-FR"/>
        </w:rPr>
        <w:t>a</w:t>
      </w:r>
      <w:r w:rsidRPr="00282EB1">
        <w:rPr>
          <w:lang w:eastAsia="fr-FR" w:bidi="fr-FR"/>
        </w:rPr>
        <w:t>tion des biens, des restrictions croissantes sont imposées à la circul</w:t>
      </w:r>
      <w:r w:rsidRPr="00282EB1">
        <w:rPr>
          <w:lang w:eastAsia="fr-FR" w:bidi="fr-FR"/>
        </w:rPr>
        <w:t>a</w:t>
      </w:r>
      <w:r w:rsidRPr="00282EB1">
        <w:rPr>
          <w:lang w:eastAsia="fr-FR" w:bidi="fr-FR"/>
        </w:rPr>
        <w:t xml:space="preserve">tion des hommes, comme le montre </w:t>
      </w:r>
      <w:r w:rsidRPr="00282EB1">
        <w:t>a contrario</w:t>
      </w:r>
      <w:r w:rsidRPr="00282EB1">
        <w:rPr>
          <w:lang w:eastAsia="fr-FR" w:bidi="fr-FR"/>
        </w:rPr>
        <w:t xml:space="preserve"> l’importance qu’a pr</w:t>
      </w:r>
      <w:r w:rsidRPr="00282EB1">
        <w:rPr>
          <w:lang w:eastAsia="fr-FR" w:bidi="fr-FR"/>
        </w:rPr>
        <w:t>i</w:t>
      </w:r>
      <w:r w:rsidRPr="00282EB1">
        <w:rPr>
          <w:lang w:eastAsia="fr-FR" w:bidi="fr-FR"/>
        </w:rPr>
        <w:t>se, en France, mais également dans toute l’Europe occidentale, et presque simultanément sur les continents américain, africain et asiat</w:t>
      </w:r>
      <w:r w:rsidRPr="00282EB1">
        <w:rPr>
          <w:lang w:eastAsia="fr-FR" w:bidi="fr-FR"/>
        </w:rPr>
        <w:t>i</w:t>
      </w:r>
      <w:r w:rsidRPr="00282EB1">
        <w:rPr>
          <w:lang w:eastAsia="fr-FR" w:bidi="fr-FR"/>
        </w:rPr>
        <w:t>que, la question des étrangers en situation irrégulière — et il faudrait ici repre</w:t>
      </w:r>
      <w:r w:rsidRPr="00282EB1">
        <w:rPr>
          <w:lang w:eastAsia="fr-FR" w:bidi="fr-FR"/>
        </w:rPr>
        <w:t>n</w:t>
      </w:r>
      <w:r w:rsidRPr="00282EB1">
        <w:rPr>
          <w:lang w:eastAsia="fr-FR" w:bidi="fr-FR"/>
        </w:rPr>
        <w:t xml:space="preserve">dre la proposition de Michael Kearney qui, dans un article de </w:t>
      </w:r>
      <w:r>
        <w:rPr>
          <w:lang w:eastAsia="fr-FR" w:bidi="fr-FR"/>
        </w:rPr>
        <w:t>l’</w:t>
      </w:r>
      <w:r w:rsidRPr="00381243">
        <w:rPr>
          <w:i/>
        </w:rPr>
        <w:t>Annual Review of Anthropology</w:t>
      </w:r>
      <w:r w:rsidRPr="00282EB1">
        <w:rPr>
          <w:lang w:eastAsia="fr-FR" w:bidi="fr-FR"/>
        </w:rPr>
        <w:t xml:space="preserve"> (1995) en appelle à une anthropol</w:t>
      </w:r>
      <w:r w:rsidRPr="00282EB1">
        <w:rPr>
          <w:lang w:eastAsia="fr-FR" w:bidi="fr-FR"/>
        </w:rPr>
        <w:t>o</w:t>
      </w:r>
      <w:r w:rsidRPr="00282EB1">
        <w:rPr>
          <w:lang w:eastAsia="fr-FR" w:bidi="fr-FR"/>
        </w:rPr>
        <w:t>gie de la globalisation et du transnationalisme étudiant les phénom</w:t>
      </w:r>
      <w:r w:rsidRPr="00282EB1">
        <w:rPr>
          <w:lang w:eastAsia="fr-FR" w:bidi="fr-FR"/>
        </w:rPr>
        <w:t>è</w:t>
      </w:r>
      <w:r w:rsidRPr="00282EB1">
        <w:rPr>
          <w:lang w:eastAsia="fr-FR" w:bidi="fr-FR"/>
        </w:rPr>
        <w:t>nes de nouvelles migrations, de consolidation, d’effacement ou de r</w:t>
      </w:r>
      <w:r w:rsidRPr="00282EB1">
        <w:rPr>
          <w:lang w:eastAsia="fr-FR" w:bidi="fr-FR"/>
        </w:rPr>
        <w:t>e</w:t>
      </w:r>
      <w:r w:rsidRPr="00282EB1">
        <w:rPr>
          <w:lang w:eastAsia="fr-FR" w:bidi="fr-FR"/>
        </w:rPr>
        <w:t>configuration des fro</w:t>
      </w:r>
      <w:r w:rsidRPr="00282EB1">
        <w:rPr>
          <w:lang w:eastAsia="fr-FR" w:bidi="fr-FR"/>
        </w:rPr>
        <w:t>n</w:t>
      </w:r>
      <w:r w:rsidRPr="00282EB1">
        <w:rPr>
          <w:lang w:eastAsia="fr-FR" w:bidi="fr-FR"/>
        </w:rPr>
        <w:t>tières, comme c’est le cas avec l’espace de Schengen.</w:t>
      </w:r>
    </w:p>
    <w:p w14:paraId="2AAF4181" w14:textId="77777777" w:rsidR="00250C0B" w:rsidRPr="00282EB1" w:rsidRDefault="00250C0B" w:rsidP="00250C0B">
      <w:pPr>
        <w:spacing w:before="120" w:after="120"/>
        <w:jc w:val="both"/>
      </w:pPr>
      <w:r>
        <w:t>[29]</w:t>
      </w:r>
    </w:p>
    <w:p w14:paraId="2070C0EA" w14:textId="77777777" w:rsidR="00250C0B" w:rsidRPr="00282EB1" w:rsidRDefault="00250C0B" w:rsidP="00250C0B">
      <w:pPr>
        <w:spacing w:before="120" w:after="120"/>
        <w:jc w:val="both"/>
      </w:pPr>
      <w:r w:rsidRPr="00282EB1">
        <w:rPr>
          <w:lang w:eastAsia="fr-FR" w:bidi="fr-FR"/>
        </w:rPr>
        <w:t>Introduire cette approche dialectique dans l’analyse de la globalis</w:t>
      </w:r>
      <w:r w:rsidRPr="00282EB1">
        <w:rPr>
          <w:lang w:eastAsia="fr-FR" w:bidi="fr-FR"/>
        </w:rPr>
        <w:t>a</w:t>
      </w:r>
      <w:r w:rsidRPr="00282EB1">
        <w:rPr>
          <w:lang w:eastAsia="fr-FR" w:bidi="fr-FR"/>
        </w:rPr>
        <w:t xml:space="preserve">tion, opposer la différenciation à l’homogénéisation et la restriction à la circulation, c’est donc, on le voit, penser de manière historique </w:t>
      </w:r>
      <w:r>
        <w:rPr>
          <w:lang w:eastAsia="fr-FR" w:bidi="fr-FR"/>
        </w:rPr>
        <w:t>l’</w:t>
      </w:r>
      <w:r w:rsidRPr="00381243">
        <w:rPr>
          <w:i/>
        </w:rPr>
        <w:t>in</w:t>
      </w:r>
      <w:r w:rsidRPr="00381243">
        <w:rPr>
          <w:i/>
        </w:rPr>
        <w:t>é</w:t>
      </w:r>
      <w:r w:rsidRPr="00381243">
        <w:rPr>
          <w:i/>
        </w:rPr>
        <w:t>galité</w:t>
      </w:r>
      <w:r w:rsidRPr="00282EB1">
        <w:rPr>
          <w:lang w:eastAsia="fr-FR" w:bidi="fr-FR"/>
        </w:rPr>
        <w:t xml:space="preserve"> au cœur de la globalisation. Tel pourrait être, pour l’anthropologie, l’enjeu de sa contribution à cette réflexion, si elle veut se prémunir des avatars de ses deux démons fondateurs à la fin du XIX</w:t>
      </w:r>
      <w:r w:rsidRPr="00282EB1">
        <w:rPr>
          <w:vertAlign w:val="superscript"/>
          <w:lang w:eastAsia="fr-FR" w:bidi="fr-FR"/>
        </w:rPr>
        <w:t>e</w:t>
      </w:r>
      <w:r w:rsidRPr="00282EB1">
        <w:rPr>
          <w:lang w:eastAsia="fr-FR" w:bidi="fr-FR"/>
        </w:rPr>
        <w:t xml:space="preserve"> et au début du XX</w:t>
      </w:r>
      <w:r w:rsidRPr="00282EB1">
        <w:rPr>
          <w:vertAlign w:val="superscript"/>
          <w:lang w:eastAsia="fr-FR" w:bidi="fr-FR"/>
        </w:rPr>
        <w:t>e</w:t>
      </w:r>
      <w:r w:rsidRPr="00282EB1">
        <w:rPr>
          <w:lang w:eastAsia="fr-FR" w:bidi="fr-FR"/>
        </w:rPr>
        <w:t xml:space="preserve"> siècle</w:t>
      </w:r>
      <w:r>
        <w:rPr>
          <w:lang w:eastAsia="fr-FR" w:bidi="fr-FR"/>
        </w:rPr>
        <w:t> :</w:t>
      </w:r>
      <w:r w:rsidRPr="00282EB1">
        <w:rPr>
          <w:lang w:eastAsia="fr-FR" w:bidi="fr-FR"/>
        </w:rPr>
        <w:t xml:space="preserve"> l’évolutionnisme et le diffusio</w:t>
      </w:r>
      <w:r w:rsidRPr="00282EB1">
        <w:rPr>
          <w:lang w:eastAsia="fr-FR" w:bidi="fr-FR"/>
        </w:rPr>
        <w:t>n</w:t>
      </w:r>
      <w:r w:rsidRPr="00282EB1">
        <w:rPr>
          <w:lang w:eastAsia="fr-FR" w:bidi="fr-FR"/>
        </w:rPr>
        <w:t>nisme. Car, que serait-ce qu’adhérer aux modèles dominants des sciences de la co</w:t>
      </w:r>
      <w:r w:rsidRPr="00282EB1">
        <w:rPr>
          <w:lang w:eastAsia="fr-FR" w:bidi="fr-FR"/>
        </w:rPr>
        <w:t>m</w:t>
      </w:r>
      <w:r w:rsidRPr="00282EB1">
        <w:rPr>
          <w:lang w:eastAsia="fr-FR" w:bidi="fr-FR"/>
        </w:rPr>
        <w:t>munication et de l’économie, sinon renouer, d’une part, avec une forme renouvelée d’évolutionnisme qui prolong</w:t>
      </w:r>
      <w:r w:rsidRPr="00282EB1">
        <w:rPr>
          <w:lang w:eastAsia="fr-FR" w:bidi="fr-FR"/>
        </w:rPr>
        <w:t>e</w:t>
      </w:r>
      <w:r w:rsidRPr="00282EB1">
        <w:rPr>
          <w:lang w:eastAsia="fr-FR" w:bidi="fr-FR"/>
        </w:rPr>
        <w:t>rait les écrits de Morgan ou de Tylor en annonçant, cent ans plus tard, une certaine fin de l’histoire faite d’universalisme culturel et de libérali</w:t>
      </w:r>
      <w:r w:rsidRPr="00282EB1">
        <w:rPr>
          <w:lang w:eastAsia="fr-FR" w:bidi="fr-FR"/>
        </w:rPr>
        <w:t>s</w:t>
      </w:r>
      <w:r w:rsidRPr="00282EB1">
        <w:rPr>
          <w:lang w:eastAsia="fr-FR" w:bidi="fr-FR"/>
        </w:rPr>
        <w:t>me économique, et d’autre part, avec une expression radicale du diff</w:t>
      </w:r>
      <w:r w:rsidRPr="00282EB1">
        <w:rPr>
          <w:lang w:eastAsia="fr-FR" w:bidi="fr-FR"/>
        </w:rPr>
        <w:t>u</w:t>
      </w:r>
      <w:r w:rsidRPr="00282EB1">
        <w:rPr>
          <w:lang w:eastAsia="fr-FR" w:bidi="fr-FR"/>
        </w:rPr>
        <w:t>sionnisme que ne renieraient peut-être pas Bastian ou Ratzel, abouti</w:t>
      </w:r>
      <w:r w:rsidRPr="00282EB1">
        <w:rPr>
          <w:lang w:eastAsia="fr-FR" w:bidi="fr-FR"/>
        </w:rPr>
        <w:t>s</w:t>
      </w:r>
      <w:r w:rsidRPr="00282EB1">
        <w:rPr>
          <w:lang w:eastAsia="fr-FR" w:bidi="fr-FR"/>
        </w:rPr>
        <w:t>sant à la constitution d’une aire culturelle unique et planétaire par di</w:t>
      </w:r>
      <w:r w:rsidRPr="00282EB1">
        <w:rPr>
          <w:lang w:eastAsia="fr-FR" w:bidi="fr-FR"/>
        </w:rPr>
        <w:t>s</w:t>
      </w:r>
      <w:r w:rsidRPr="00282EB1">
        <w:rPr>
          <w:lang w:eastAsia="fr-FR" w:bidi="fr-FR"/>
        </w:rPr>
        <w:t>s</w:t>
      </w:r>
      <w:r w:rsidRPr="00282EB1">
        <w:rPr>
          <w:lang w:eastAsia="fr-FR" w:bidi="fr-FR"/>
        </w:rPr>
        <w:t>é</w:t>
      </w:r>
      <w:r w:rsidRPr="00282EB1">
        <w:rPr>
          <w:lang w:eastAsia="fr-FR" w:bidi="fr-FR"/>
        </w:rPr>
        <w:t>mination des idées, des valeurs et des marchandises. Or l’anthropologie a les moyens de ne pas retomber dans ces écueils, par l’épreuve du local à laquelle elle peut soumettre les logiques globales et donc par la critique qu’elle peut apporter à la globalisation pour év</w:t>
      </w:r>
      <w:r w:rsidRPr="00282EB1">
        <w:rPr>
          <w:lang w:eastAsia="fr-FR" w:bidi="fr-FR"/>
        </w:rPr>
        <w:t>i</w:t>
      </w:r>
      <w:r w:rsidRPr="00282EB1">
        <w:rPr>
          <w:lang w:eastAsia="fr-FR" w:bidi="fr-FR"/>
        </w:rPr>
        <w:t>ter qu’elle ne soit, selon les termes de Pierre Bourdieu et Loïc Wa</w:t>
      </w:r>
      <w:r w:rsidRPr="00282EB1">
        <w:rPr>
          <w:lang w:eastAsia="fr-FR" w:bidi="fr-FR"/>
        </w:rPr>
        <w:t>c</w:t>
      </w:r>
      <w:r w:rsidRPr="00282EB1">
        <w:rPr>
          <w:lang w:eastAsia="fr-FR" w:bidi="fr-FR"/>
        </w:rPr>
        <w:t xml:space="preserve">quant (1998), une ultime </w:t>
      </w:r>
      <w:r>
        <w:rPr>
          <w:lang w:eastAsia="fr-FR" w:bidi="fr-FR"/>
        </w:rPr>
        <w:t>« </w:t>
      </w:r>
      <w:r w:rsidRPr="00282EB1">
        <w:rPr>
          <w:lang w:eastAsia="fr-FR" w:bidi="fr-FR"/>
        </w:rPr>
        <w:t>ruse de la raison impérialiste</w:t>
      </w:r>
      <w:r>
        <w:rPr>
          <w:lang w:eastAsia="fr-FR" w:bidi="fr-FR"/>
        </w:rPr>
        <w:t> »</w:t>
      </w:r>
      <w:r w:rsidRPr="00282EB1">
        <w:rPr>
          <w:lang w:eastAsia="fr-FR" w:bidi="fr-FR"/>
        </w:rPr>
        <w:t xml:space="preserve"> imposant intellectuellement ce qu’elle s’efforce en parallèle de mettre en œ</w:t>
      </w:r>
      <w:r w:rsidRPr="00282EB1">
        <w:rPr>
          <w:lang w:eastAsia="fr-FR" w:bidi="fr-FR"/>
        </w:rPr>
        <w:t>u</w:t>
      </w:r>
      <w:r w:rsidRPr="00282EB1">
        <w:rPr>
          <w:lang w:eastAsia="fr-FR" w:bidi="fr-FR"/>
        </w:rPr>
        <w:t>vre matériellement.</w:t>
      </w:r>
    </w:p>
    <w:p w14:paraId="20A59CB0" w14:textId="77777777" w:rsidR="00250C0B" w:rsidRDefault="00250C0B" w:rsidP="00250C0B">
      <w:pPr>
        <w:spacing w:before="120" w:after="120"/>
        <w:jc w:val="both"/>
        <w:rPr>
          <w:lang w:eastAsia="fr-FR" w:bidi="fr-FR"/>
        </w:rPr>
      </w:pPr>
    </w:p>
    <w:p w14:paraId="0C78D0F3" w14:textId="77777777" w:rsidR="00250C0B" w:rsidRPr="00282EB1" w:rsidRDefault="00250C0B" w:rsidP="00250C0B">
      <w:pPr>
        <w:pStyle w:val="planche"/>
      </w:pPr>
      <w:r w:rsidRPr="00282EB1">
        <w:rPr>
          <w:lang w:eastAsia="fr-FR" w:bidi="fr-FR"/>
        </w:rPr>
        <w:t>La santé comme fait social global</w:t>
      </w:r>
    </w:p>
    <w:p w14:paraId="11F4B8EC" w14:textId="77777777" w:rsidR="00250C0B" w:rsidRDefault="00250C0B" w:rsidP="00250C0B">
      <w:pPr>
        <w:spacing w:before="120" w:after="120"/>
        <w:jc w:val="both"/>
        <w:rPr>
          <w:lang w:eastAsia="fr-FR" w:bidi="fr-FR"/>
        </w:rPr>
      </w:pPr>
    </w:p>
    <w:p w14:paraId="7466E383" w14:textId="77777777" w:rsidR="00250C0B" w:rsidRPr="00282EB1" w:rsidRDefault="00250C0B" w:rsidP="00250C0B">
      <w:pPr>
        <w:spacing w:before="120" w:after="120"/>
        <w:jc w:val="both"/>
      </w:pPr>
      <w:r w:rsidRPr="00282EB1">
        <w:rPr>
          <w:lang w:eastAsia="fr-FR" w:bidi="fr-FR"/>
        </w:rPr>
        <w:t>Sommes-nous loin de la santé, de cette anthropologie des polit</w:t>
      </w:r>
      <w:r w:rsidRPr="00282EB1">
        <w:rPr>
          <w:lang w:eastAsia="fr-FR" w:bidi="fr-FR"/>
        </w:rPr>
        <w:t>i</w:t>
      </w:r>
      <w:r w:rsidRPr="00282EB1">
        <w:rPr>
          <w:lang w:eastAsia="fr-FR" w:bidi="fr-FR"/>
        </w:rPr>
        <w:t>ques et des systèmes de santé dont il est question dans cet ouvrage</w:t>
      </w:r>
      <w:r>
        <w:rPr>
          <w:lang w:eastAsia="fr-FR" w:bidi="fr-FR"/>
        </w:rPr>
        <w:t> ?</w:t>
      </w:r>
      <w:r w:rsidRPr="00282EB1">
        <w:rPr>
          <w:lang w:eastAsia="fr-FR" w:bidi="fr-FR"/>
        </w:rPr>
        <w:t xml:space="preserve"> Bien moins qu’il n’y paraît. La problématique de la globalisation a certes peu pénétré le domaine de la sa</w:t>
      </w:r>
      <w:r w:rsidRPr="00282EB1">
        <w:rPr>
          <w:lang w:eastAsia="fr-FR" w:bidi="fr-FR"/>
        </w:rPr>
        <w:t>n</w:t>
      </w:r>
      <w:r w:rsidRPr="00282EB1">
        <w:rPr>
          <w:lang w:eastAsia="fr-FR" w:bidi="fr-FR"/>
        </w:rPr>
        <w:t xml:space="preserve">té publique et, lorsqu’il est question de </w:t>
      </w:r>
      <w:r>
        <w:rPr>
          <w:lang w:eastAsia="fr-FR" w:bidi="fr-FR"/>
        </w:rPr>
        <w:t>« </w:t>
      </w:r>
      <w:r w:rsidRPr="00282EB1">
        <w:rPr>
          <w:lang w:eastAsia="fr-FR" w:bidi="fr-FR"/>
        </w:rPr>
        <w:t>santé globale</w:t>
      </w:r>
      <w:r>
        <w:rPr>
          <w:lang w:eastAsia="fr-FR" w:bidi="fr-FR"/>
        </w:rPr>
        <w:t> »</w:t>
      </w:r>
      <w:r w:rsidRPr="00282EB1">
        <w:rPr>
          <w:lang w:eastAsia="fr-FR" w:bidi="fr-FR"/>
        </w:rPr>
        <w:t>, c’est dans une acception à la fois no</w:t>
      </w:r>
      <w:r w:rsidRPr="00282EB1">
        <w:rPr>
          <w:lang w:eastAsia="fr-FR" w:bidi="fr-FR"/>
        </w:rPr>
        <w:t>r</w:t>
      </w:r>
      <w:r w:rsidRPr="00282EB1">
        <w:rPr>
          <w:lang w:eastAsia="fr-FR" w:bidi="fr-FR"/>
        </w:rPr>
        <w:t>mative, donc non crit</w:t>
      </w:r>
      <w:r w:rsidRPr="00282EB1">
        <w:rPr>
          <w:lang w:eastAsia="fr-FR" w:bidi="fr-FR"/>
        </w:rPr>
        <w:t>i</w:t>
      </w:r>
      <w:r w:rsidRPr="00282EB1">
        <w:rPr>
          <w:lang w:eastAsia="fr-FR" w:bidi="fr-FR"/>
        </w:rPr>
        <w:t>que, et vague, donc peu opératoire, qui semble, au fond, assez proche de la définition officielle par l’Association mondiale de la santé au lendemain de la deuxième Guerre mo</w:t>
      </w:r>
      <w:r w:rsidRPr="00282EB1">
        <w:rPr>
          <w:lang w:eastAsia="fr-FR" w:bidi="fr-FR"/>
        </w:rPr>
        <w:t>n</w:t>
      </w:r>
      <w:r w:rsidRPr="00282EB1">
        <w:rPr>
          <w:lang w:eastAsia="fr-FR" w:bidi="fr-FR"/>
        </w:rPr>
        <w:t xml:space="preserve">diale, comme </w:t>
      </w:r>
      <w:r>
        <w:rPr>
          <w:lang w:eastAsia="fr-FR" w:bidi="fr-FR"/>
        </w:rPr>
        <w:t>« </w:t>
      </w:r>
      <w:r w:rsidRPr="00282EB1">
        <w:rPr>
          <w:lang w:eastAsia="fr-FR" w:bidi="fr-FR"/>
        </w:rPr>
        <w:t>état de bien-être complet physique, mental et social</w:t>
      </w:r>
      <w:r>
        <w:rPr>
          <w:lang w:eastAsia="fr-FR" w:bidi="fr-FR"/>
        </w:rPr>
        <w:t> »</w:t>
      </w:r>
      <w:r w:rsidRPr="00282EB1">
        <w:rPr>
          <w:lang w:eastAsia="fr-FR" w:bidi="fr-FR"/>
        </w:rPr>
        <w:t>, sorte de version sanitaire du bonheur. Tel</w:t>
      </w:r>
      <w:r>
        <w:rPr>
          <w:lang w:eastAsia="fr-FR" w:bidi="fr-FR"/>
        </w:rPr>
        <w:t xml:space="preserve"> </w:t>
      </w:r>
      <w:r>
        <w:t xml:space="preserve">[30] </w:t>
      </w:r>
      <w:r w:rsidRPr="00282EB1">
        <w:rPr>
          <w:lang w:eastAsia="fr-FR" w:bidi="fr-FR"/>
        </w:rPr>
        <w:t>n’est pas l’usage qui en est fait ici. Si le processus de globalisation concerne la santé, c’est d’un triple point de vue.</w:t>
      </w:r>
    </w:p>
    <w:p w14:paraId="2A33181F" w14:textId="77777777" w:rsidR="00250C0B" w:rsidRPr="00282EB1" w:rsidRDefault="00250C0B" w:rsidP="00250C0B">
      <w:pPr>
        <w:spacing w:before="120" w:after="120"/>
        <w:jc w:val="both"/>
      </w:pPr>
      <w:r w:rsidRPr="00282EB1">
        <w:rPr>
          <w:lang w:eastAsia="fr-FR" w:bidi="fr-FR"/>
        </w:rPr>
        <w:t>En premier lieu, l’interdépendance mondiale des déte</w:t>
      </w:r>
      <w:r w:rsidRPr="00282EB1">
        <w:rPr>
          <w:lang w:eastAsia="fr-FR" w:bidi="fr-FR"/>
        </w:rPr>
        <w:t>r</w:t>
      </w:r>
      <w:r w:rsidRPr="00282EB1">
        <w:rPr>
          <w:lang w:eastAsia="fr-FR" w:bidi="fr-FR"/>
        </w:rPr>
        <w:t>minants de la santé fait que n’importe quel taux de mortalité ou de morbidité constaté localement, toute situation épid</w:t>
      </w:r>
      <w:r w:rsidRPr="00282EB1">
        <w:rPr>
          <w:lang w:eastAsia="fr-FR" w:bidi="fr-FR"/>
        </w:rPr>
        <w:t>é</w:t>
      </w:r>
      <w:r w:rsidRPr="00282EB1">
        <w:rPr>
          <w:lang w:eastAsia="fr-FR" w:bidi="fr-FR"/>
        </w:rPr>
        <w:t>mique ou institutionnelle observée dans un village ou un quartier, résulte au moins en partie des relations économiques et politiques internationales (Feierman et Ja</w:t>
      </w:r>
      <w:r w:rsidRPr="00282EB1">
        <w:rPr>
          <w:lang w:eastAsia="fr-FR" w:bidi="fr-FR"/>
        </w:rPr>
        <w:t>n</w:t>
      </w:r>
      <w:r w:rsidRPr="00282EB1">
        <w:rPr>
          <w:lang w:eastAsia="fr-FR" w:bidi="fr-FR"/>
        </w:rPr>
        <w:t>zen 1992). Qu’il suffise de penser aux répercussions sanita</w:t>
      </w:r>
      <w:r>
        <w:rPr>
          <w:lang w:eastAsia="fr-FR" w:bidi="fr-FR"/>
        </w:rPr>
        <w:t>ires des plans d’ajustement stru</w:t>
      </w:r>
      <w:r w:rsidRPr="00282EB1">
        <w:rPr>
          <w:lang w:eastAsia="fr-FR" w:bidi="fr-FR"/>
        </w:rPr>
        <w:t>cturel en Afrique ou des programmes de flex</w:t>
      </w:r>
      <w:r w:rsidRPr="00282EB1">
        <w:rPr>
          <w:lang w:eastAsia="fr-FR" w:bidi="fr-FR"/>
        </w:rPr>
        <w:t>i</w:t>
      </w:r>
      <w:r w:rsidRPr="00282EB1">
        <w:rPr>
          <w:lang w:eastAsia="fr-FR" w:bidi="fr-FR"/>
        </w:rPr>
        <w:t>bilisation des entreprises en Europe.</w:t>
      </w:r>
    </w:p>
    <w:p w14:paraId="053116BC" w14:textId="77777777" w:rsidR="00250C0B" w:rsidRPr="00282EB1" w:rsidRDefault="00250C0B" w:rsidP="00250C0B">
      <w:pPr>
        <w:spacing w:before="120" w:after="120"/>
        <w:jc w:val="both"/>
      </w:pPr>
      <w:r w:rsidRPr="00282EB1">
        <w:rPr>
          <w:lang w:eastAsia="fr-FR" w:bidi="fr-FR"/>
        </w:rPr>
        <w:t>En second lieu, la circulation mondiale des modèles san</w:t>
      </w:r>
      <w:r w:rsidRPr="00282EB1">
        <w:rPr>
          <w:lang w:eastAsia="fr-FR" w:bidi="fr-FR"/>
        </w:rPr>
        <w:t>i</w:t>
      </w:r>
      <w:r w:rsidRPr="00282EB1">
        <w:rPr>
          <w:lang w:eastAsia="fr-FR" w:bidi="fr-FR"/>
        </w:rPr>
        <w:t>taires en termes de représentations et de pratiques tend à constituer, comme cela a été constaté dans d’autres secteurs, un référentiel global (Falola et Ityavar 1992). Qu’il s’agisse d’indicateurs comme la mortalité m</w:t>
      </w:r>
      <w:r w:rsidRPr="00282EB1">
        <w:rPr>
          <w:lang w:eastAsia="fr-FR" w:bidi="fr-FR"/>
        </w:rPr>
        <w:t>a</w:t>
      </w:r>
      <w:r w:rsidRPr="00282EB1">
        <w:rPr>
          <w:lang w:eastAsia="fr-FR" w:bidi="fr-FR"/>
        </w:rPr>
        <w:t>ternelle qui s’est inte</w:t>
      </w:r>
      <w:r w:rsidRPr="00282EB1">
        <w:rPr>
          <w:lang w:eastAsia="fr-FR" w:bidi="fr-FR"/>
        </w:rPr>
        <w:t>r</w:t>
      </w:r>
      <w:r w:rsidRPr="00282EB1">
        <w:rPr>
          <w:lang w:eastAsia="fr-FR" w:bidi="fr-FR"/>
        </w:rPr>
        <w:t>nationalisée dans les années quatre-vingt après la conférence de Nairobi, de notions, comme celle de facteurs de ri</w:t>
      </w:r>
      <w:r w:rsidRPr="00282EB1">
        <w:rPr>
          <w:lang w:eastAsia="fr-FR" w:bidi="fr-FR"/>
        </w:rPr>
        <w:t>s</w:t>
      </w:r>
      <w:r w:rsidRPr="00282EB1">
        <w:rPr>
          <w:lang w:eastAsia="fr-FR" w:bidi="fr-FR"/>
        </w:rPr>
        <w:t>que servant à catégoriser les populations, de normes, comme la part</w:t>
      </w:r>
      <w:r w:rsidRPr="00282EB1">
        <w:rPr>
          <w:lang w:eastAsia="fr-FR" w:bidi="fr-FR"/>
        </w:rPr>
        <w:t>i</w:t>
      </w:r>
      <w:r w:rsidRPr="00282EB1">
        <w:rPr>
          <w:lang w:eastAsia="fr-FR" w:bidi="fr-FR"/>
        </w:rPr>
        <w:t>cipation communautaire, devenue un credo mondial des acteurs l</w:t>
      </w:r>
      <w:r w:rsidRPr="00282EB1">
        <w:rPr>
          <w:lang w:eastAsia="fr-FR" w:bidi="fr-FR"/>
        </w:rPr>
        <w:t>o</w:t>
      </w:r>
      <w:r w:rsidRPr="00282EB1">
        <w:rPr>
          <w:lang w:eastAsia="fr-FR" w:bidi="fr-FR"/>
        </w:rPr>
        <w:t>caux ou nationaux, et même d’actions, comme le programme élargi de vaccination ou la réduction des risques, tous ces éléments se subs</w:t>
      </w:r>
      <w:r w:rsidRPr="00282EB1">
        <w:rPr>
          <w:lang w:eastAsia="fr-FR" w:bidi="fr-FR"/>
        </w:rPr>
        <w:t>u</w:t>
      </w:r>
      <w:r w:rsidRPr="00282EB1">
        <w:rPr>
          <w:lang w:eastAsia="fr-FR" w:bidi="fr-FR"/>
        </w:rPr>
        <w:t>mant sous la figure unive</w:t>
      </w:r>
      <w:r w:rsidRPr="00282EB1">
        <w:rPr>
          <w:lang w:eastAsia="fr-FR" w:bidi="fr-FR"/>
        </w:rPr>
        <w:t>r</w:t>
      </w:r>
      <w:r w:rsidRPr="00282EB1">
        <w:rPr>
          <w:lang w:eastAsia="fr-FR" w:bidi="fr-FR"/>
        </w:rPr>
        <w:t>salisante des soins de santé primaires, on voit bien que l’on a affaire à des schèmes produits par des communa</w:t>
      </w:r>
      <w:r w:rsidRPr="00282EB1">
        <w:rPr>
          <w:lang w:eastAsia="fr-FR" w:bidi="fr-FR"/>
        </w:rPr>
        <w:t>u</w:t>
      </w:r>
      <w:r w:rsidRPr="00282EB1">
        <w:rPr>
          <w:lang w:eastAsia="fr-FR" w:bidi="fr-FR"/>
        </w:rPr>
        <w:t>tés m</w:t>
      </w:r>
      <w:r w:rsidRPr="00282EB1">
        <w:rPr>
          <w:lang w:eastAsia="fr-FR" w:bidi="fr-FR"/>
        </w:rPr>
        <w:t>é</w:t>
      </w:r>
      <w:r w:rsidRPr="00282EB1">
        <w:rPr>
          <w:lang w:eastAsia="fr-FR" w:bidi="fr-FR"/>
        </w:rPr>
        <w:t>dicales, scientifiques et politiques au niveau international.</w:t>
      </w:r>
    </w:p>
    <w:p w14:paraId="4741E9FC" w14:textId="77777777" w:rsidR="00250C0B" w:rsidRPr="00282EB1" w:rsidRDefault="00250C0B" w:rsidP="00250C0B">
      <w:pPr>
        <w:spacing w:before="120" w:after="120"/>
        <w:jc w:val="both"/>
      </w:pPr>
      <w:r w:rsidRPr="00282EB1">
        <w:rPr>
          <w:lang w:eastAsia="fr-FR" w:bidi="fr-FR"/>
        </w:rPr>
        <w:t>En troisième lieu, il est une dimension probablement plus fond</w:t>
      </w:r>
      <w:r w:rsidRPr="00282EB1">
        <w:rPr>
          <w:lang w:eastAsia="fr-FR" w:bidi="fr-FR"/>
        </w:rPr>
        <w:t>a</w:t>
      </w:r>
      <w:r w:rsidRPr="00282EB1">
        <w:rPr>
          <w:lang w:eastAsia="fr-FR" w:bidi="fr-FR"/>
        </w:rPr>
        <w:t>mentale de cette globalisation</w:t>
      </w:r>
      <w:r>
        <w:rPr>
          <w:lang w:eastAsia="fr-FR" w:bidi="fr-FR"/>
        </w:rPr>
        <w:t> :</w:t>
      </w:r>
      <w:r w:rsidRPr="00282EB1">
        <w:rPr>
          <w:lang w:eastAsia="fr-FR" w:bidi="fr-FR"/>
        </w:rPr>
        <w:t xml:space="preserve"> c’est la manière dont la santé devient partout objet de préoccupation des États, de négociations et de conflits entre des collectivités internationales, nationales ou locales, en somme objet d’un souci public</w:t>
      </w:r>
      <w:r>
        <w:rPr>
          <w:lang w:eastAsia="fr-FR" w:bidi="fr-FR"/>
        </w:rPr>
        <w:t> ;</w:t>
      </w:r>
      <w:r w:rsidRPr="00282EB1">
        <w:rPr>
          <w:lang w:eastAsia="fr-FR" w:bidi="fr-FR"/>
        </w:rPr>
        <w:t xml:space="preserve"> à travers le gouvernement des corps et le consensus qu’il suscite, dès lors qu’il est possible de mo</w:t>
      </w:r>
      <w:r w:rsidRPr="00282EB1">
        <w:rPr>
          <w:lang w:eastAsia="fr-FR" w:bidi="fr-FR"/>
        </w:rPr>
        <w:t>n</w:t>
      </w:r>
      <w:r w:rsidRPr="00282EB1">
        <w:rPr>
          <w:lang w:eastAsia="fr-FR" w:bidi="fr-FR"/>
        </w:rPr>
        <w:t>trer qu’il s’agit de sauver ou de prolonger des vies, s’opère une véritable tran</w:t>
      </w:r>
      <w:r w:rsidRPr="00282EB1">
        <w:rPr>
          <w:lang w:eastAsia="fr-FR" w:bidi="fr-FR"/>
        </w:rPr>
        <w:t>s</w:t>
      </w:r>
      <w:r w:rsidRPr="00282EB1">
        <w:rPr>
          <w:lang w:eastAsia="fr-FR" w:bidi="fr-FR"/>
        </w:rPr>
        <w:t>formation de la subjectivité politique (Agamben 1997). On aurait tort d’y voir, comme certains le croient, une simple imposition de pr</w:t>
      </w:r>
      <w:r w:rsidRPr="00282EB1">
        <w:rPr>
          <w:lang w:eastAsia="fr-FR" w:bidi="fr-FR"/>
        </w:rPr>
        <w:t>o</w:t>
      </w:r>
      <w:r w:rsidRPr="00282EB1">
        <w:rPr>
          <w:lang w:eastAsia="fr-FR" w:bidi="fr-FR"/>
        </w:rPr>
        <w:t>grammes par des instances extérieures, comme l’Organisation mo</w:t>
      </w:r>
      <w:r w:rsidRPr="00282EB1">
        <w:rPr>
          <w:lang w:eastAsia="fr-FR" w:bidi="fr-FR"/>
        </w:rPr>
        <w:t>n</w:t>
      </w:r>
      <w:r w:rsidRPr="00282EB1">
        <w:rPr>
          <w:lang w:eastAsia="fr-FR" w:bidi="fr-FR"/>
        </w:rPr>
        <w:t>diale de la santé, le Fonds international pour la santé de l’enfance ou la</w:t>
      </w:r>
      <w:r>
        <w:rPr>
          <w:lang w:eastAsia="fr-FR" w:bidi="fr-FR"/>
        </w:rPr>
        <w:t xml:space="preserve"> </w:t>
      </w:r>
      <w:r>
        <w:t xml:space="preserve">[31] </w:t>
      </w:r>
      <w:r w:rsidRPr="00282EB1">
        <w:rPr>
          <w:lang w:eastAsia="fr-FR" w:bidi="fr-FR"/>
        </w:rPr>
        <w:t>Banque mondiale. Il s’agit au contraire de l’expression part</w:t>
      </w:r>
      <w:r w:rsidRPr="00282EB1">
        <w:rPr>
          <w:lang w:eastAsia="fr-FR" w:bidi="fr-FR"/>
        </w:rPr>
        <w:t>a</w:t>
      </w:r>
      <w:r w:rsidRPr="00282EB1">
        <w:rPr>
          <w:lang w:eastAsia="fr-FR" w:bidi="fr-FR"/>
        </w:rPr>
        <w:t>gée d’une reconnaissance de la santé comme principe de légitimité qui va, dans certains cas, jusqu’à faire appara</w:t>
      </w:r>
      <w:r w:rsidRPr="00282EB1">
        <w:rPr>
          <w:lang w:eastAsia="fr-FR" w:bidi="fr-FR"/>
        </w:rPr>
        <w:t>î</w:t>
      </w:r>
      <w:r w:rsidRPr="00282EB1">
        <w:rPr>
          <w:lang w:eastAsia="fr-FR" w:bidi="fr-FR"/>
        </w:rPr>
        <w:t>tre la médecine humanitaire comme la seule intervention justifiable dans certains conflits armés, voire des guerres génocidaires.</w:t>
      </w:r>
    </w:p>
    <w:p w14:paraId="46BA5185" w14:textId="77777777" w:rsidR="00250C0B" w:rsidRPr="00282EB1" w:rsidRDefault="00250C0B" w:rsidP="00250C0B">
      <w:pPr>
        <w:spacing w:before="120" w:after="120"/>
        <w:jc w:val="both"/>
      </w:pPr>
      <w:r w:rsidRPr="00282EB1">
        <w:rPr>
          <w:lang w:eastAsia="fr-FR" w:bidi="fr-FR"/>
        </w:rPr>
        <w:t>Pour autant l’idée de la globalisation, dans le domaine de la santé comme dans les autres, doit être relativisée pour au moins trois ordres de raisons.</w:t>
      </w:r>
    </w:p>
    <w:p w14:paraId="74D64783" w14:textId="77777777" w:rsidR="00250C0B" w:rsidRPr="00282EB1" w:rsidRDefault="00250C0B" w:rsidP="00250C0B">
      <w:pPr>
        <w:spacing w:before="120" w:after="120"/>
        <w:jc w:val="both"/>
      </w:pPr>
      <w:r w:rsidRPr="00282EB1">
        <w:rPr>
          <w:lang w:eastAsia="fr-FR" w:bidi="fr-FR"/>
        </w:rPr>
        <w:t>D’abord, le phénomène n’est pas entièrement nouveau</w:t>
      </w:r>
      <w:r>
        <w:rPr>
          <w:lang w:eastAsia="fr-FR" w:bidi="fr-FR"/>
        </w:rPr>
        <w:t> ;</w:t>
      </w:r>
      <w:r w:rsidRPr="00282EB1">
        <w:rPr>
          <w:lang w:eastAsia="fr-FR" w:bidi="fr-FR"/>
        </w:rPr>
        <w:t xml:space="preserve"> une pro</w:t>
      </w:r>
      <w:r w:rsidRPr="00282EB1">
        <w:rPr>
          <w:lang w:eastAsia="fr-FR" w:bidi="fr-FR"/>
        </w:rPr>
        <w:t>s</w:t>
      </w:r>
      <w:r w:rsidRPr="00282EB1">
        <w:rPr>
          <w:lang w:eastAsia="fr-FR" w:bidi="fr-FR"/>
        </w:rPr>
        <w:t>pection historique de longue durée montre au contraire que ces évol</w:t>
      </w:r>
      <w:r w:rsidRPr="00282EB1">
        <w:rPr>
          <w:lang w:eastAsia="fr-FR" w:bidi="fr-FR"/>
        </w:rPr>
        <w:t>u</w:t>
      </w:r>
      <w:r w:rsidRPr="00282EB1">
        <w:rPr>
          <w:lang w:eastAsia="fr-FR" w:bidi="fr-FR"/>
        </w:rPr>
        <w:t>tions sont engagées depuis plusieurs siècles avec le développement d’économies-monde, puis d’une colonisation qui n’impliquaient pas que des transferts d’hommes et de richesses, mais avaient également des effets sur les conditions de santé et les modèles sanitaires. Ce qu’un travail plus fin doit réaliser, c’est l’identification des continuités historiques (celle, par exemple, des structures idéologiques servant à penser la santé publique, telles que la référence au progrès et au bien-être ou l’opposition binaire entre universalisme et particularisme, d</w:t>
      </w:r>
      <w:r w:rsidRPr="00282EB1">
        <w:rPr>
          <w:lang w:eastAsia="fr-FR" w:bidi="fr-FR"/>
        </w:rPr>
        <w:t>e</w:t>
      </w:r>
      <w:r w:rsidRPr="00282EB1">
        <w:rPr>
          <w:lang w:eastAsia="fr-FR" w:bidi="fr-FR"/>
        </w:rPr>
        <w:t>puis la médecine coloniale jusqu’à la santé des immigrés) et, au contraire, des discontinuités historiques (ainsi, dans le tiers monde, le remplacement d’une tutelle coloniale imposant un ordre s</w:t>
      </w:r>
      <w:r w:rsidRPr="00282EB1">
        <w:rPr>
          <w:lang w:eastAsia="fr-FR" w:bidi="fr-FR"/>
        </w:rPr>
        <w:t>a</w:t>
      </w:r>
      <w:r w:rsidRPr="00282EB1">
        <w:rPr>
          <w:lang w:eastAsia="fr-FR" w:bidi="fr-FR"/>
        </w:rPr>
        <w:t>nitaire par une conditionnalité financière des bailleurs de fonds orientant les pol</w:t>
      </w:r>
      <w:r w:rsidRPr="00282EB1">
        <w:rPr>
          <w:lang w:eastAsia="fr-FR" w:bidi="fr-FR"/>
        </w:rPr>
        <w:t>i</w:t>
      </w:r>
      <w:r w:rsidRPr="00282EB1">
        <w:rPr>
          <w:lang w:eastAsia="fr-FR" w:bidi="fr-FR"/>
        </w:rPr>
        <w:t>tiques de santé).</w:t>
      </w:r>
    </w:p>
    <w:p w14:paraId="5B825184" w14:textId="77777777" w:rsidR="00250C0B" w:rsidRPr="00282EB1" w:rsidRDefault="00250C0B" w:rsidP="00250C0B">
      <w:pPr>
        <w:spacing w:before="120" w:after="120"/>
        <w:jc w:val="both"/>
      </w:pPr>
      <w:r w:rsidRPr="00282EB1">
        <w:rPr>
          <w:lang w:eastAsia="fr-FR" w:bidi="fr-FR"/>
        </w:rPr>
        <w:t>Ensuite, la globalisation n’a de sens que si elle est comprise co</w:t>
      </w:r>
      <w:r w:rsidRPr="00282EB1">
        <w:rPr>
          <w:lang w:eastAsia="fr-FR" w:bidi="fr-FR"/>
        </w:rPr>
        <w:t>m</w:t>
      </w:r>
      <w:r w:rsidRPr="00282EB1">
        <w:rPr>
          <w:lang w:eastAsia="fr-FR" w:bidi="fr-FR"/>
        </w:rPr>
        <w:t>me un processus asymétrique, inégalitaire et diff</w:t>
      </w:r>
      <w:r w:rsidRPr="00282EB1">
        <w:rPr>
          <w:lang w:eastAsia="fr-FR" w:bidi="fr-FR"/>
        </w:rPr>
        <w:t>é</w:t>
      </w:r>
      <w:r w:rsidRPr="00282EB1">
        <w:rPr>
          <w:lang w:eastAsia="fr-FR" w:bidi="fr-FR"/>
        </w:rPr>
        <w:t>rencié. Asymétrique dans ses rapports de pouvoir et, sans vouloir ressusciter les théories de la dépendance et l’opposition centre-périphérie, on ne peut que se rendre à l’évidence d’une division internationale des valeurs et des positions. Inégalitaire dans la production des déterminants de la santé et, à cet égard, les décisions économiques qui retentissent sur les n</w:t>
      </w:r>
      <w:r w:rsidRPr="00282EB1">
        <w:rPr>
          <w:lang w:eastAsia="fr-FR" w:bidi="fr-FR"/>
        </w:rPr>
        <w:t>i</w:t>
      </w:r>
      <w:r w:rsidRPr="00282EB1">
        <w:rPr>
          <w:lang w:eastAsia="fr-FR" w:bidi="fr-FR"/>
        </w:rPr>
        <w:t>veaux de vie, et donc les indicateurs sanitaires, sont de plus en plus prises à un niveau supran</w:t>
      </w:r>
      <w:r w:rsidRPr="00282EB1">
        <w:rPr>
          <w:lang w:eastAsia="fr-FR" w:bidi="fr-FR"/>
        </w:rPr>
        <w:t>a</w:t>
      </w:r>
      <w:r w:rsidRPr="00282EB1">
        <w:rPr>
          <w:lang w:eastAsia="fr-FR" w:bidi="fr-FR"/>
        </w:rPr>
        <w:t>tional. Différencié dans la circulation des modèles, et si l’on a notamment prétendu à l’universalité des soins de santé primaires, valables au Nord comme au Sud, on n’en a pas moins développé très vite des stratégies spécifiques pour</w:t>
      </w:r>
      <w:r>
        <w:t xml:space="preserve"> [32] </w:t>
      </w:r>
      <w:r w:rsidRPr="00282EB1">
        <w:rPr>
          <w:lang w:eastAsia="fr-FR" w:bidi="fr-FR"/>
        </w:rPr>
        <w:t>l’Afrique, pr</w:t>
      </w:r>
      <w:r w:rsidRPr="00282EB1">
        <w:rPr>
          <w:lang w:eastAsia="fr-FR" w:bidi="fr-FR"/>
        </w:rPr>
        <w:t>o</w:t>
      </w:r>
      <w:r w:rsidRPr="00282EB1">
        <w:rPr>
          <w:lang w:eastAsia="fr-FR" w:bidi="fr-FR"/>
        </w:rPr>
        <w:t>grammes verticaux plutôt qu’horizontaux, Initiative de Bamako pour l’autofinancement des soins et Conférence de Harare pour l’organisation des districts san</w:t>
      </w:r>
      <w:r w:rsidRPr="00282EB1">
        <w:rPr>
          <w:lang w:eastAsia="fr-FR" w:bidi="fr-FR"/>
        </w:rPr>
        <w:t>i</w:t>
      </w:r>
      <w:r w:rsidRPr="00282EB1">
        <w:rPr>
          <w:lang w:eastAsia="fr-FR" w:bidi="fr-FR"/>
        </w:rPr>
        <w:t>taires, toutes orientations qui n’ont pas d’équivalents dans les pays riches.</w:t>
      </w:r>
    </w:p>
    <w:p w14:paraId="317E2892" w14:textId="77777777" w:rsidR="00250C0B" w:rsidRPr="00282EB1" w:rsidRDefault="00250C0B" w:rsidP="00250C0B">
      <w:pPr>
        <w:spacing w:before="120" w:after="120"/>
        <w:jc w:val="both"/>
      </w:pPr>
      <w:r w:rsidRPr="00282EB1">
        <w:rPr>
          <w:lang w:eastAsia="fr-FR" w:bidi="fr-FR"/>
        </w:rPr>
        <w:t>Enfin, la globalisation ne signifie pas l’assimilation pure et simple des mêmes diagnostics et des mêmes recettes. Comme on l’a montré pour d’autres domaines, on assiste à un double processus, d’une part, d’appropriation, voire de détournement, des logiques globales (c’est le cas par exe</w:t>
      </w:r>
      <w:r w:rsidRPr="00282EB1">
        <w:rPr>
          <w:lang w:eastAsia="fr-FR" w:bidi="fr-FR"/>
        </w:rPr>
        <w:t>m</w:t>
      </w:r>
      <w:r w:rsidRPr="00282EB1">
        <w:rPr>
          <w:lang w:eastAsia="fr-FR" w:bidi="fr-FR"/>
        </w:rPr>
        <w:t>ple avec les politiques du médicament dont le libéralisme effréné a favorisé le développement d’un marché illicite mais prosp</w:t>
      </w:r>
      <w:r w:rsidRPr="00282EB1">
        <w:rPr>
          <w:lang w:eastAsia="fr-FR" w:bidi="fr-FR"/>
        </w:rPr>
        <w:t>è</w:t>
      </w:r>
      <w:r w:rsidRPr="00282EB1">
        <w:rPr>
          <w:lang w:eastAsia="fr-FR" w:bidi="fr-FR"/>
        </w:rPr>
        <w:t>re), et d’autre part, d’innovation et de création (dont l’une des illustr</w:t>
      </w:r>
      <w:r w:rsidRPr="00282EB1">
        <w:rPr>
          <w:lang w:eastAsia="fr-FR" w:bidi="fr-FR"/>
        </w:rPr>
        <w:t>a</w:t>
      </w:r>
      <w:r w:rsidRPr="00282EB1">
        <w:rPr>
          <w:lang w:eastAsia="fr-FR" w:bidi="fr-FR"/>
        </w:rPr>
        <w:t>tions les plus démonstratives est l’invention, en réponse aux sollicit</w:t>
      </w:r>
      <w:r w:rsidRPr="00282EB1">
        <w:rPr>
          <w:lang w:eastAsia="fr-FR" w:bidi="fr-FR"/>
        </w:rPr>
        <w:t>a</w:t>
      </w:r>
      <w:r w:rsidRPr="00282EB1">
        <w:rPr>
          <w:lang w:eastAsia="fr-FR" w:bidi="fr-FR"/>
        </w:rPr>
        <w:t>tions des organisations internationales, d’une nouvelle entité</w:t>
      </w:r>
      <w:r>
        <w:rPr>
          <w:lang w:eastAsia="fr-FR" w:bidi="fr-FR"/>
        </w:rPr>
        <w:t> :</w:t>
      </w:r>
      <w:r w:rsidRPr="00282EB1">
        <w:rPr>
          <w:lang w:eastAsia="fr-FR" w:bidi="fr-FR"/>
        </w:rPr>
        <w:t xml:space="preserve"> les tr</w:t>
      </w:r>
      <w:r w:rsidRPr="00282EB1">
        <w:rPr>
          <w:lang w:eastAsia="fr-FR" w:bidi="fr-FR"/>
        </w:rPr>
        <w:t>a</w:t>
      </w:r>
      <w:r w:rsidRPr="00282EB1">
        <w:rPr>
          <w:lang w:eastAsia="fr-FR" w:bidi="fr-FR"/>
        </w:rPr>
        <w:t>dipraticiens, ce néologisme traduisant bien une réalité inédite bien éloignée sociologiquement de celle des guérisseurs dont ils sont ce</w:t>
      </w:r>
      <w:r w:rsidRPr="00282EB1">
        <w:rPr>
          <w:lang w:eastAsia="fr-FR" w:bidi="fr-FR"/>
        </w:rPr>
        <w:t>n</w:t>
      </w:r>
      <w:r w:rsidRPr="00282EB1">
        <w:rPr>
          <w:lang w:eastAsia="fr-FR" w:bidi="fr-FR"/>
        </w:rPr>
        <w:t>sés être les équivalents). Il ne s’agit donc pas de se laisser prendre à l’illusion d’une fausse universalisation.</w:t>
      </w:r>
    </w:p>
    <w:p w14:paraId="4FE726EE" w14:textId="77777777" w:rsidR="00250C0B" w:rsidRDefault="00250C0B" w:rsidP="00250C0B">
      <w:pPr>
        <w:spacing w:before="120" w:after="120"/>
        <w:jc w:val="both"/>
        <w:rPr>
          <w:lang w:eastAsia="fr-FR" w:bidi="fr-FR"/>
        </w:rPr>
      </w:pPr>
    </w:p>
    <w:p w14:paraId="71CD53A5" w14:textId="77777777" w:rsidR="00250C0B" w:rsidRPr="00282EB1" w:rsidRDefault="00250C0B" w:rsidP="00250C0B">
      <w:pPr>
        <w:pStyle w:val="planche"/>
      </w:pPr>
      <w:r w:rsidRPr="00282EB1">
        <w:rPr>
          <w:lang w:eastAsia="fr-FR" w:bidi="fr-FR"/>
        </w:rPr>
        <w:t>Les savoirs de l’anthropologie médicale</w:t>
      </w:r>
    </w:p>
    <w:p w14:paraId="6D0EE350" w14:textId="77777777" w:rsidR="00250C0B" w:rsidRDefault="00250C0B" w:rsidP="00250C0B">
      <w:pPr>
        <w:spacing w:before="120" w:after="120"/>
        <w:jc w:val="both"/>
        <w:rPr>
          <w:lang w:eastAsia="fr-FR" w:bidi="fr-FR"/>
        </w:rPr>
      </w:pPr>
    </w:p>
    <w:p w14:paraId="6F33765C" w14:textId="77777777" w:rsidR="00250C0B" w:rsidRPr="00282EB1" w:rsidRDefault="00250C0B" w:rsidP="00250C0B">
      <w:pPr>
        <w:spacing w:before="120" w:after="120"/>
        <w:jc w:val="both"/>
      </w:pPr>
      <w:r w:rsidRPr="00282EB1">
        <w:rPr>
          <w:lang w:eastAsia="fr-FR" w:bidi="fr-FR"/>
        </w:rPr>
        <w:t>De cette évolution et des réflexions qu’elle suscite, l’anthropologie médicale n’a probablement pas pris toute la mesure. En limitant v</w:t>
      </w:r>
      <w:r w:rsidRPr="00282EB1">
        <w:rPr>
          <w:lang w:eastAsia="fr-FR" w:bidi="fr-FR"/>
        </w:rPr>
        <w:t>o</w:t>
      </w:r>
      <w:r w:rsidRPr="00282EB1">
        <w:rPr>
          <w:lang w:eastAsia="fr-FR" w:bidi="fr-FR"/>
        </w:rPr>
        <w:t>lontiers leurs objets à la maladie et aux médecines, en se concentrant plutôt sur les représent</w:t>
      </w:r>
      <w:r w:rsidRPr="00282EB1">
        <w:rPr>
          <w:lang w:eastAsia="fr-FR" w:bidi="fr-FR"/>
        </w:rPr>
        <w:t>a</w:t>
      </w:r>
      <w:r w:rsidRPr="00282EB1">
        <w:rPr>
          <w:lang w:eastAsia="fr-FR" w:bidi="fr-FR"/>
        </w:rPr>
        <w:t>tions et les thérapeutiques dites traditionnelles, en restreignant souvent leurs terrains aux unités locales les plus h</w:t>
      </w:r>
      <w:r w:rsidRPr="00282EB1">
        <w:rPr>
          <w:lang w:eastAsia="fr-FR" w:bidi="fr-FR"/>
        </w:rPr>
        <w:t>o</w:t>
      </w:r>
      <w:r w:rsidRPr="00282EB1">
        <w:rPr>
          <w:lang w:eastAsia="fr-FR" w:bidi="fr-FR"/>
        </w:rPr>
        <w:t>mogènes, voire les plus isolées, et en tendant à penser au singulier ceux qu’ils étudiaient, les anthropologues méd</w:t>
      </w:r>
      <w:r w:rsidRPr="00282EB1">
        <w:rPr>
          <w:lang w:eastAsia="fr-FR" w:bidi="fr-FR"/>
        </w:rPr>
        <w:t>i</w:t>
      </w:r>
      <w:r w:rsidRPr="00282EB1">
        <w:rPr>
          <w:lang w:eastAsia="fr-FR" w:bidi="fr-FR"/>
        </w:rPr>
        <w:t>caux n’ont guère été attentifs, au moins jusqu’à une période récente, aux changements dont ils étaient à la fois témoins et partie prenante. Si l’ethnomédecine</w:t>
      </w:r>
      <w:r>
        <w:rPr>
          <w:lang w:eastAsia="fr-FR" w:bidi="fr-FR"/>
        </w:rPr>
        <w:t xml:space="preserve"> et l’ethnopharmacol</w:t>
      </w:r>
      <w:r w:rsidRPr="00282EB1">
        <w:rPr>
          <w:lang w:eastAsia="fr-FR" w:bidi="fr-FR"/>
        </w:rPr>
        <w:t>ogie, pour ne citer que quelques-unes des spécial</w:t>
      </w:r>
      <w:r w:rsidRPr="00282EB1">
        <w:rPr>
          <w:lang w:eastAsia="fr-FR" w:bidi="fr-FR"/>
        </w:rPr>
        <w:t>i</w:t>
      </w:r>
      <w:r w:rsidRPr="00282EB1">
        <w:rPr>
          <w:lang w:eastAsia="fr-FR" w:bidi="fr-FR"/>
        </w:rPr>
        <w:t>tés qui ont éclos au sein de cette spécialisation, ont apporté des mat</w:t>
      </w:r>
      <w:r w:rsidRPr="00282EB1">
        <w:rPr>
          <w:lang w:eastAsia="fr-FR" w:bidi="fr-FR"/>
        </w:rPr>
        <w:t>é</w:t>
      </w:r>
      <w:r w:rsidRPr="00282EB1">
        <w:rPr>
          <w:lang w:eastAsia="fr-FR" w:bidi="fr-FR"/>
        </w:rPr>
        <w:t>riaux empiriques riches, elles l’ont fait, fidèles en cela aux ethno</w:t>
      </w:r>
      <w:r w:rsidRPr="00282EB1">
        <w:rPr>
          <w:lang w:eastAsia="fr-FR" w:bidi="fr-FR"/>
        </w:rPr>
        <w:t>s</w:t>
      </w:r>
      <w:r w:rsidRPr="00282EB1">
        <w:rPr>
          <w:lang w:eastAsia="fr-FR" w:bidi="fr-FR"/>
        </w:rPr>
        <w:t>ciences, en recherchant les aspects supposés les plus culturellement authent</w:t>
      </w:r>
      <w:r w:rsidRPr="00282EB1">
        <w:rPr>
          <w:lang w:eastAsia="fr-FR" w:bidi="fr-FR"/>
        </w:rPr>
        <w:t>i</w:t>
      </w:r>
      <w:r w:rsidRPr="00282EB1">
        <w:rPr>
          <w:lang w:eastAsia="fr-FR" w:bidi="fr-FR"/>
        </w:rPr>
        <w:t>ques des savoirs et des pratiques. Si</w:t>
      </w:r>
      <w:r>
        <w:t xml:space="preserve"> [33] </w:t>
      </w:r>
      <w:r w:rsidRPr="00282EB1">
        <w:rPr>
          <w:lang w:eastAsia="fr-FR" w:bidi="fr-FR"/>
        </w:rPr>
        <w:t>l’anthropologie clinique nord-américaine, pour se limiter à la plus influente des écoles de pe</w:t>
      </w:r>
      <w:r w:rsidRPr="00282EB1">
        <w:rPr>
          <w:lang w:eastAsia="fr-FR" w:bidi="fr-FR"/>
        </w:rPr>
        <w:t>n</w:t>
      </w:r>
      <w:r w:rsidRPr="00282EB1">
        <w:rPr>
          <w:lang w:eastAsia="fr-FR" w:bidi="fr-FR"/>
        </w:rPr>
        <w:t>sée en cette matière, a permis de mieux a</w:t>
      </w:r>
      <w:r w:rsidRPr="00282EB1">
        <w:rPr>
          <w:lang w:eastAsia="fr-FR" w:bidi="fr-FR"/>
        </w:rPr>
        <w:t>p</w:t>
      </w:r>
      <w:r w:rsidRPr="00282EB1">
        <w:rPr>
          <w:lang w:eastAsia="fr-FR" w:bidi="fr-FR"/>
        </w:rPr>
        <w:t>préhender la diversité des représentations de la maladie et la pluralité des réponses thérapeut</w:t>
      </w:r>
      <w:r w:rsidRPr="00282EB1">
        <w:rPr>
          <w:lang w:eastAsia="fr-FR" w:bidi="fr-FR"/>
        </w:rPr>
        <w:t>i</w:t>
      </w:r>
      <w:r w:rsidRPr="00282EB1">
        <w:rPr>
          <w:lang w:eastAsia="fr-FR" w:bidi="fr-FR"/>
        </w:rPr>
        <w:t>ques, elle l’a longtemps fait en laissant peu de place à une lecture cr</w:t>
      </w:r>
      <w:r w:rsidRPr="00282EB1">
        <w:rPr>
          <w:lang w:eastAsia="fr-FR" w:bidi="fr-FR"/>
        </w:rPr>
        <w:t>i</w:t>
      </w:r>
      <w:r w:rsidRPr="00282EB1">
        <w:rPr>
          <w:lang w:eastAsia="fr-FR" w:bidi="fr-FR"/>
        </w:rPr>
        <w:t>tique des enjeux politiques autour de la santé. Au risque de forcer le trait, on pourrait dire que l’anthropologie méd</w:t>
      </w:r>
      <w:r w:rsidRPr="00282EB1">
        <w:rPr>
          <w:lang w:eastAsia="fr-FR" w:bidi="fr-FR"/>
        </w:rPr>
        <w:t>i</w:t>
      </w:r>
      <w:r w:rsidRPr="00282EB1">
        <w:rPr>
          <w:lang w:eastAsia="fr-FR" w:bidi="fr-FR"/>
        </w:rPr>
        <w:t>cale a souvent mis en exergue la part la plus classique, sinon la plus conservatrice, de l’anthropologie, comme si les sujets dont elle traitait — la maladie, la mort, les guéri</w:t>
      </w:r>
      <w:r w:rsidRPr="00282EB1">
        <w:rPr>
          <w:lang w:eastAsia="fr-FR" w:bidi="fr-FR"/>
        </w:rPr>
        <w:t>s</w:t>
      </w:r>
      <w:r w:rsidRPr="00282EB1">
        <w:rPr>
          <w:lang w:eastAsia="fr-FR" w:bidi="fr-FR"/>
        </w:rPr>
        <w:t>seurs, les rituels thérapeutiques — la tiraient vers la trad</w:t>
      </w:r>
      <w:r w:rsidRPr="00282EB1">
        <w:rPr>
          <w:lang w:eastAsia="fr-FR" w:bidi="fr-FR"/>
        </w:rPr>
        <w:t>i</w:t>
      </w:r>
      <w:r w:rsidRPr="00282EB1">
        <w:rPr>
          <w:lang w:eastAsia="fr-FR" w:bidi="fr-FR"/>
        </w:rPr>
        <w:t>tion, l’exotisme, le culturalisme, parfois même le mysticisme, et quoi qu’il en soit, vers les dimensions les plus local</w:t>
      </w:r>
      <w:r w:rsidRPr="00282EB1">
        <w:rPr>
          <w:lang w:eastAsia="fr-FR" w:bidi="fr-FR"/>
        </w:rPr>
        <w:t>e</w:t>
      </w:r>
      <w:r w:rsidRPr="00282EB1">
        <w:rPr>
          <w:lang w:eastAsia="fr-FR" w:bidi="fr-FR"/>
        </w:rPr>
        <w:t>ment ancrées et les plus immuablement établies.</w:t>
      </w:r>
    </w:p>
    <w:p w14:paraId="2450A2D5" w14:textId="77777777" w:rsidR="00250C0B" w:rsidRPr="00282EB1" w:rsidRDefault="00250C0B" w:rsidP="00250C0B">
      <w:pPr>
        <w:spacing w:before="120" w:after="120"/>
        <w:jc w:val="both"/>
      </w:pPr>
      <w:r w:rsidRPr="00282EB1">
        <w:rPr>
          <w:lang w:eastAsia="fr-FR" w:bidi="fr-FR"/>
        </w:rPr>
        <w:t>Ce propos trop général mériterait d’être affiné et je m’y suis essayé ailleurs. Que ce soit au nom d’une anthropologie de la maladie réc</w:t>
      </w:r>
      <w:r w:rsidRPr="00282EB1">
        <w:rPr>
          <w:lang w:eastAsia="fr-FR" w:bidi="fr-FR"/>
        </w:rPr>
        <w:t>u</w:t>
      </w:r>
      <w:r w:rsidRPr="00282EB1">
        <w:rPr>
          <w:lang w:eastAsia="fr-FR" w:bidi="fr-FR"/>
        </w:rPr>
        <w:t>sa</w:t>
      </w:r>
      <w:r>
        <w:rPr>
          <w:lang w:eastAsia="fr-FR" w:bidi="fr-FR"/>
        </w:rPr>
        <w:t>nt l’autonomisation d’une sous-</w:t>
      </w:r>
      <w:r w:rsidRPr="00282EB1">
        <w:rPr>
          <w:lang w:eastAsia="fr-FR" w:bidi="fr-FR"/>
        </w:rPr>
        <w:t>disc</w:t>
      </w:r>
      <w:r w:rsidRPr="00282EB1">
        <w:rPr>
          <w:lang w:eastAsia="fr-FR" w:bidi="fr-FR"/>
        </w:rPr>
        <w:t>i</w:t>
      </w:r>
      <w:r w:rsidRPr="00282EB1">
        <w:rPr>
          <w:lang w:eastAsia="fr-FR" w:bidi="fr-FR"/>
        </w:rPr>
        <w:t>pline médicale (Augé 1988), au nom d’une histoire de la médecine coloniale apportant une double d</w:t>
      </w:r>
      <w:r w:rsidRPr="00282EB1">
        <w:rPr>
          <w:lang w:eastAsia="fr-FR" w:bidi="fr-FR"/>
        </w:rPr>
        <w:t>i</w:t>
      </w:r>
      <w:r w:rsidRPr="00282EB1">
        <w:rPr>
          <w:lang w:eastAsia="fr-FR" w:bidi="fr-FR"/>
        </w:rPr>
        <w:t>mension diachronique et critique (Packard 1990), au nom d’une éc</w:t>
      </w:r>
      <w:r w:rsidRPr="00282EB1">
        <w:rPr>
          <w:lang w:eastAsia="fr-FR" w:bidi="fr-FR"/>
        </w:rPr>
        <w:t>o</w:t>
      </w:r>
      <w:r w:rsidRPr="00282EB1">
        <w:rPr>
          <w:lang w:eastAsia="fr-FR" w:bidi="fr-FR"/>
        </w:rPr>
        <w:t>nomie politique de la santé reliant les faits sanitaires aux rapports i</w:t>
      </w:r>
      <w:r w:rsidRPr="00282EB1">
        <w:rPr>
          <w:lang w:eastAsia="fr-FR" w:bidi="fr-FR"/>
        </w:rPr>
        <w:t>n</w:t>
      </w:r>
      <w:r w:rsidRPr="00282EB1">
        <w:rPr>
          <w:lang w:eastAsia="fr-FR" w:bidi="fr-FR"/>
        </w:rPr>
        <w:t>ternationaux de pouvoir (Farmer 1992) — et avec donc des i</w:t>
      </w:r>
      <w:r w:rsidRPr="00282EB1">
        <w:rPr>
          <w:lang w:eastAsia="fr-FR" w:bidi="fr-FR"/>
        </w:rPr>
        <w:t>n</w:t>
      </w:r>
      <w:r w:rsidRPr="00282EB1">
        <w:rPr>
          <w:lang w:eastAsia="fr-FR" w:bidi="fr-FR"/>
        </w:rPr>
        <w:t>flexions fort différentes en fonction des traditions scientifiques nati</w:t>
      </w:r>
      <w:r w:rsidRPr="00282EB1">
        <w:rPr>
          <w:lang w:eastAsia="fr-FR" w:bidi="fr-FR"/>
        </w:rPr>
        <w:t>o</w:t>
      </w:r>
      <w:r w:rsidRPr="00282EB1">
        <w:rPr>
          <w:lang w:eastAsia="fr-FR" w:bidi="fr-FR"/>
        </w:rPr>
        <w:t>nales — nombre de chercheurs se sont efforcés, surtout dans les a</w:t>
      </w:r>
      <w:r w:rsidRPr="00282EB1">
        <w:rPr>
          <w:lang w:eastAsia="fr-FR" w:bidi="fr-FR"/>
        </w:rPr>
        <w:t>n</w:t>
      </w:r>
      <w:r w:rsidRPr="00282EB1">
        <w:rPr>
          <w:lang w:eastAsia="fr-FR" w:bidi="fr-FR"/>
        </w:rPr>
        <w:t>nées quatre-vingt-dix, de dépasser les limites du projet initial de l’anthropologie m</w:t>
      </w:r>
      <w:r w:rsidRPr="00282EB1">
        <w:rPr>
          <w:lang w:eastAsia="fr-FR" w:bidi="fr-FR"/>
        </w:rPr>
        <w:t>é</w:t>
      </w:r>
      <w:r w:rsidRPr="00282EB1">
        <w:rPr>
          <w:lang w:eastAsia="fr-FR" w:bidi="fr-FR"/>
        </w:rPr>
        <w:t>dicale. Ainsi, dans la littérature nord-américaine, la multiplication des recherches s’inscrivant dans des courants critiques (Lock et Sch</w:t>
      </w:r>
      <w:r w:rsidRPr="00282EB1">
        <w:rPr>
          <w:lang w:eastAsia="fr-FR" w:bidi="fr-FR"/>
        </w:rPr>
        <w:t>e</w:t>
      </w:r>
      <w:r w:rsidRPr="00282EB1">
        <w:rPr>
          <w:lang w:eastAsia="fr-FR" w:bidi="fr-FR"/>
        </w:rPr>
        <w:t>per-Hughes 1990) ou dans des perspectives internation</w:t>
      </w:r>
      <w:r w:rsidRPr="00282EB1">
        <w:rPr>
          <w:lang w:eastAsia="fr-FR" w:bidi="fr-FR"/>
        </w:rPr>
        <w:t>a</w:t>
      </w:r>
      <w:r w:rsidRPr="00282EB1">
        <w:rPr>
          <w:lang w:eastAsia="fr-FR" w:bidi="fr-FR"/>
        </w:rPr>
        <w:t>les (Chen, Kleinman and Ware 1994) t</w:t>
      </w:r>
      <w:r w:rsidRPr="00282EB1">
        <w:rPr>
          <w:lang w:eastAsia="fr-FR" w:bidi="fr-FR"/>
        </w:rPr>
        <w:t>é</w:t>
      </w:r>
      <w:r w:rsidRPr="00282EB1">
        <w:rPr>
          <w:lang w:eastAsia="fr-FR" w:bidi="fr-FR"/>
        </w:rPr>
        <w:t>moignent de cet effort.</w:t>
      </w:r>
    </w:p>
    <w:p w14:paraId="44837F26" w14:textId="77777777" w:rsidR="00250C0B" w:rsidRPr="00282EB1" w:rsidRDefault="00250C0B" w:rsidP="00250C0B">
      <w:pPr>
        <w:spacing w:before="120" w:after="120"/>
        <w:jc w:val="both"/>
      </w:pPr>
      <w:r w:rsidRPr="00282EB1">
        <w:rPr>
          <w:lang w:eastAsia="fr-FR" w:bidi="fr-FR"/>
        </w:rPr>
        <w:t>Historiquement, cependant, l’anthropologie médicale s’est a</w:t>
      </w:r>
      <w:r w:rsidRPr="00282EB1">
        <w:rPr>
          <w:lang w:eastAsia="fr-FR" w:bidi="fr-FR"/>
        </w:rPr>
        <w:t>p</w:t>
      </w:r>
      <w:r w:rsidRPr="00282EB1">
        <w:rPr>
          <w:lang w:eastAsia="fr-FR" w:bidi="fr-FR"/>
        </w:rPr>
        <w:t>puyée, pour se constituer et se développer, sur des relations privil</w:t>
      </w:r>
      <w:r w:rsidRPr="00282EB1">
        <w:rPr>
          <w:lang w:eastAsia="fr-FR" w:bidi="fr-FR"/>
        </w:rPr>
        <w:t>é</w:t>
      </w:r>
      <w:r w:rsidRPr="00282EB1">
        <w:rPr>
          <w:lang w:eastAsia="fr-FR" w:bidi="fr-FR"/>
        </w:rPr>
        <w:t>giées avec la médecine clinique et, plus e</w:t>
      </w:r>
      <w:r w:rsidRPr="00282EB1">
        <w:rPr>
          <w:lang w:eastAsia="fr-FR" w:bidi="fr-FR"/>
        </w:rPr>
        <w:t>n</w:t>
      </w:r>
      <w:r w:rsidRPr="00282EB1">
        <w:rPr>
          <w:lang w:eastAsia="fr-FR" w:bidi="fr-FR"/>
        </w:rPr>
        <w:t>core en ce qui concerne les pays en développement, avec la santé publique. Dans le dialogue e</w:t>
      </w:r>
      <w:r w:rsidRPr="00282EB1">
        <w:rPr>
          <w:lang w:eastAsia="fr-FR" w:bidi="fr-FR"/>
        </w:rPr>
        <w:t>n</w:t>
      </w:r>
      <w:r w:rsidRPr="00282EB1">
        <w:rPr>
          <w:lang w:eastAsia="fr-FR" w:bidi="fr-FR"/>
        </w:rPr>
        <w:t>gagé avec les interv</w:t>
      </w:r>
      <w:r w:rsidRPr="00282EB1">
        <w:rPr>
          <w:lang w:eastAsia="fr-FR" w:bidi="fr-FR"/>
        </w:rPr>
        <w:t>e</w:t>
      </w:r>
      <w:r w:rsidRPr="00282EB1">
        <w:rPr>
          <w:lang w:eastAsia="fr-FR" w:bidi="fr-FR"/>
        </w:rPr>
        <w:t>nants et les décideurs dans le domaine sanitaire, elle s’est ainsi souvent trouvée, depuis les travaux pionniers de Be</w:t>
      </w:r>
      <w:r w:rsidRPr="00282EB1">
        <w:rPr>
          <w:lang w:eastAsia="fr-FR" w:bidi="fr-FR"/>
        </w:rPr>
        <w:t>n</w:t>
      </w:r>
      <w:r w:rsidRPr="00282EB1">
        <w:rPr>
          <w:lang w:eastAsia="fr-FR" w:bidi="fr-FR"/>
        </w:rPr>
        <w:t>jamin Paul (1955), dans la position d’une discipline appl</w:t>
      </w:r>
      <w:r w:rsidRPr="00282EB1">
        <w:rPr>
          <w:lang w:eastAsia="fr-FR" w:bidi="fr-FR"/>
        </w:rPr>
        <w:t>i</w:t>
      </w:r>
      <w:r w:rsidRPr="00282EB1">
        <w:rPr>
          <w:lang w:eastAsia="fr-FR" w:bidi="fr-FR"/>
        </w:rPr>
        <w:t>quée. Si elle a ainsi gagné une certaine légitimité du</w:t>
      </w:r>
      <w:r>
        <w:t xml:space="preserve"> [34] </w:t>
      </w:r>
      <w:r w:rsidRPr="00282EB1">
        <w:rPr>
          <w:lang w:eastAsia="fr-FR" w:bidi="fr-FR"/>
        </w:rPr>
        <w:t>côté des sciences médic</w:t>
      </w:r>
      <w:r w:rsidRPr="00282EB1">
        <w:rPr>
          <w:lang w:eastAsia="fr-FR" w:bidi="fr-FR"/>
        </w:rPr>
        <w:t>a</w:t>
      </w:r>
      <w:r w:rsidRPr="00282EB1">
        <w:rPr>
          <w:lang w:eastAsia="fr-FR" w:bidi="fr-FR"/>
        </w:rPr>
        <w:t>les, elle n’a pas toujours su conserver la liberté critique que suppose le travail anthropologique. Ainsi, lorsque les anthropologues ont été i</w:t>
      </w:r>
      <w:r w:rsidRPr="00282EB1">
        <w:rPr>
          <w:lang w:eastAsia="fr-FR" w:bidi="fr-FR"/>
        </w:rPr>
        <w:t>n</w:t>
      </w:r>
      <w:r w:rsidRPr="00282EB1">
        <w:rPr>
          <w:lang w:eastAsia="fr-FR" w:bidi="fr-FR"/>
        </w:rPr>
        <w:t>vités à travailler avec les responsables san</w:t>
      </w:r>
      <w:r>
        <w:rPr>
          <w:lang w:eastAsia="fr-FR" w:bidi="fr-FR"/>
        </w:rPr>
        <w:t>itaires ou se sont invités eux-</w:t>
      </w:r>
      <w:r w:rsidRPr="00282EB1">
        <w:rPr>
          <w:lang w:eastAsia="fr-FR" w:bidi="fr-FR"/>
        </w:rPr>
        <w:t>mêmes à la table de la santé publ</w:t>
      </w:r>
      <w:r w:rsidRPr="00282EB1">
        <w:rPr>
          <w:lang w:eastAsia="fr-FR" w:bidi="fr-FR"/>
        </w:rPr>
        <w:t>i</w:t>
      </w:r>
      <w:r w:rsidRPr="00282EB1">
        <w:rPr>
          <w:lang w:eastAsia="fr-FR" w:bidi="fr-FR"/>
        </w:rPr>
        <w:t>que, que ce soit dans les pays industrialisés ou en développement, ils se sont trouvés confrontés à un ensemble de contradictions et d’apories dont les travaux sur le sida donnent une illustration partic</w:t>
      </w:r>
      <w:r w:rsidRPr="00282EB1">
        <w:rPr>
          <w:lang w:eastAsia="fr-FR" w:bidi="fr-FR"/>
        </w:rPr>
        <w:t>u</w:t>
      </w:r>
      <w:r w:rsidRPr="00282EB1">
        <w:rPr>
          <w:lang w:eastAsia="fr-FR" w:bidi="fr-FR"/>
        </w:rPr>
        <w:t>lièrement éclairante.</w:t>
      </w:r>
    </w:p>
    <w:p w14:paraId="03B1B05F" w14:textId="77777777" w:rsidR="00250C0B" w:rsidRPr="00282EB1" w:rsidRDefault="00250C0B" w:rsidP="00250C0B">
      <w:pPr>
        <w:spacing w:before="120" w:after="120"/>
        <w:jc w:val="both"/>
      </w:pPr>
      <w:r w:rsidRPr="00282EB1">
        <w:rPr>
          <w:lang w:eastAsia="fr-FR" w:bidi="fr-FR"/>
        </w:rPr>
        <w:t>Au fond, les conditions de l’application des sciences s</w:t>
      </w:r>
      <w:r w:rsidRPr="00282EB1">
        <w:rPr>
          <w:lang w:eastAsia="fr-FR" w:bidi="fr-FR"/>
        </w:rPr>
        <w:t>o</w:t>
      </w:r>
      <w:r w:rsidRPr="00282EB1">
        <w:rPr>
          <w:lang w:eastAsia="fr-FR" w:bidi="fr-FR"/>
        </w:rPr>
        <w:t>ciales à la santé sont assez semblables à celles constatées dans les autres doma</w:t>
      </w:r>
      <w:r w:rsidRPr="00282EB1">
        <w:rPr>
          <w:lang w:eastAsia="fr-FR" w:bidi="fr-FR"/>
        </w:rPr>
        <w:t>i</w:t>
      </w:r>
      <w:r w:rsidRPr="00282EB1">
        <w:rPr>
          <w:lang w:eastAsia="fr-FR" w:bidi="fr-FR"/>
        </w:rPr>
        <w:t>nes (Baré 1995). Premièrement, la p</w:t>
      </w:r>
      <w:r w:rsidRPr="00282EB1">
        <w:rPr>
          <w:lang w:eastAsia="fr-FR" w:bidi="fr-FR"/>
        </w:rPr>
        <w:t>o</w:t>
      </w:r>
      <w:r w:rsidRPr="00282EB1">
        <w:rPr>
          <w:lang w:eastAsia="fr-FR" w:bidi="fr-FR"/>
        </w:rPr>
        <w:t>sition des chercheurs apparaît généralement comme s</w:t>
      </w:r>
      <w:r w:rsidRPr="00282EB1">
        <w:rPr>
          <w:lang w:eastAsia="fr-FR" w:bidi="fr-FR"/>
        </w:rPr>
        <w:t>e</w:t>
      </w:r>
      <w:r w:rsidRPr="00282EB1">
        <w:rPr>
          <w:lang w:eastAsia="fr-FR" w:bidi="fr-FR"/>
        </w:rPr>
        <w:t>condaire à l’intérieur de la recherche (ainsi, dans les enqu</w:t>
      </w:r>
      <w:r w:rsidRPr="00282EB1">
        <w:rPr>
          <w:lang w:eastAsia="fr-FR" w:bidi="fr-FR"/>
        </w:rPr>
        <w:t>ê</w:t>
      </w:r>
      <w:r w:rsidRPr="00282EB1">
        <w:rPr>
          <w:lang w:eastAsia="fr-FR" w:bidi="fr-FR"/>
        </w:rPr>
        <w:t>tes épidémiologiques, on demande aux anthropologues de rédiger certaines questions du questionnaire) comme de l’action (par exemple, dans un programme préventif, on les sollicite pour e</w:t>
      </w:r>
      <w:r w:rsidRPr="00282EB1">
        <w:rPr>
          <w:lang w:eastAsia="fr-FR" w:bidi="fr-FR"/>
        </w:rPr>
        <w:t>x</w:t>
      </w:r>
      <w:r w:rsidRPr="00282EB1">
        <w:rPr>
          <w:lang w:eastAsia="fr-FR" w:bidi="fr-FR"/>
        </w:rPr>
        <w:t>pliquer les obstacles opposés par la popul</w:t>
      </w:r>
      <w:r w:rsidRPr="00282EB1">
        <w:rPr>
          <w:lang w:eastAsia="fr-FR" w:bidi="fr-FR"/>
        </w:rPr>
        <w:t>a</w:t>
      </w:r>
      <w:r w:rsidRPr="00282EB1">
        <w:rPr>
          <w:lang w:eastAsia="fr-FR" w:bidi="fr-FR"/>
        </w:rPr>
        <w:t>tion à sa mise en œuvre). Deuxièmement, les problémat</w:t>
      </w:r>
      <w:r w:rsidRPr="00282EB1">
        <w:rPr>
          <w:lang w:eastAsia="fr-FR" w:bidi="fr-FR"/>
        </w:rPr>
        <w:t>i</w:t>
      </w:r>
      <w:r w:rsidRPr="00282EB1">
        <w:rPr>
          <w:lang w:eastAsia="fr-FR" w:bidi="fr-FR"/>
        </w:rPr>
        <w:t>ques sont définies par les médecins, épidémiologistes ou décideurs, qui le font en fonction de ce qu’ils comprennent et de ce qu’ils imaginent que les anthropologues ont à dire (on ne s’étonnera donc pas que ces problématiques soient fr</w:t>
      </w:r>
      <w:r w:rsidRPr="00282EB1">
        <w:rPr>
          <w:lang w:eastAsia="fr-FR" w:bidi="fr-FR"/>
        </w:rPr>
        <w:t>é</w:t>
      </w:r>
      <w:r w:rsidRPr="00282EB1">
        <w:rPr>
          <w:lang w:eastAsia="fr-FR" w:bidi="fr-FR"/>
        </w:rPr>
        <w:t>quemment de nature culturaliste). Troisièmement, les m</w:t>
      </w:r>
      <w:r w:rsidRPr="00282EB1">
        <w:rPr>
          <w:lang w:eastAsia="fr-FR" w:bidi="fr-FR"/>
        </w:rPr>
        <w:t>é</w:t>
      </w:r>
      <w:r w:rsidRPr="00282EB1">
        <w:rPr>
          <w:lang w:eastAsia="fr-FR" w:bidi="fr-FR"/>
        </w:rPr>
        <w:t>thodes sont adaptées à la demande, ce qui a conduit notamment ces dernières a</w:t>
      </w:r>
      <w:r w:rsidRPr="00282EB1">
        <w:rPr>
          <w:lang w:eastAsia="fr-FR" w:bidi="fr-FR"/>
        </w:rPr>
        <w:t>n</w:t>
      </w:r>
      <w:r w:rsidRPr="00282EB1">
        <w:rPr>
          <w:lang w:eastAsia="fr-FR" w:bidi="fr-FR"/>
        </w:rPr>
        <w:t xml:space="preserve">nées à la multiplication de techniques à grande vitesse (TGV, qui pourraient servir de traduction approximative des RAP, </w:t>
      </w:r>
      <w:r w:rsidRPr="00381243">
        <w:rPr>
          <w:i/>
        </w:rPr>
        <w:t>rapid asses</w:t>
      </w:r>
      <w:r w:rsidRPr="00381243">
        <w:rPr>
          <w:i/>
        </w:rPr>
        <w:t>s</w:t>
      </w:r>
      <w:r w:rsidRPr="00381243">
        <w:rPr>
          <w:i/>
        </w:rPr>
        <w:t>ment procedures</w:t>
      </w:r>
      <w:r w:rsidRPr="00282EB1">
        <w:rPr>
          <w:lang w:eastAsia="fr-FR" w:bidi="fr-FR"/>
        </w:rPr>
        <w:t>). Qu</w:t>
      </w:r>
      <w:r w:rsidRPr="00282EB1">
        <w:rPr>
          <w:lang w:eastAsia="fr-FR" w:bidi="fr-FR"/>
        </w:rPr>
        <w:t>a</w:t>
      </w:r>
      <w:r w:rsidRPr="00282EB1">
        <w:rPr>
          <w:lang w:eastAsia="fr-FR" w:bidi="fr-FR"/>
        </w:rPr>
        <w:t>trièmement, les implications éthiques d’une telle situation ne sont guère prises en considération dans ce type de r</w:t>
      </w:r>
      <w:r w:rsidRPr="00282EB1">
        <w:rPr>
          <w:lang w:eastAsia="fr-FR" w:bidi="fr-FR"/>
        </w:rPr>
        <w:t>e</w:t>
      </w:r>
      <w:r w:rsidRPr="00282EB1">
        <w:rPr>
          <w:lang w:eastAsia="fr-FR" w:bidi="fr-FR"/>
        </w:rPr>
        <w:t>cherche appliquée (l’utilité sociale en est tellement évidente qu’elle discrédite par avance toute critique, à laquelle on rétorque que cette recherche est censée se faire pour le bien des populations).</w:t>
      </w:r>
    </w:p>
    <w:p w14:paraId="52C7DEA3" w14:textId="77777777" w:rsidR="00250C0B" w:rsidRPr="00282EB1" w:rsidRDefault="00250C0B" w:rsidP="00250C0B">
      <w:pPr>
        <w:spacing w:before="120" w:after="120"/>
        <w:jc w:val="both"/>
      </w:pPr>
      <w:r w:rsidRPr="00282EB1">
        <w:rPr>
          <w:lang w:eastAsia="fr-FR" w:bidi="fr-FR"/>
        </w:rPr>
        <w:t>Bien sûr, là encore, il faudrait relativiser le jugement, fa</w:t>
      </w:r>
      <w:r w:rsidRPr="00282EB1">
        <w:rPr>
          <w:lang w:eastAsia="fr-FR" w:bidi="fr-FR"/>
        </w:rPr>
        <w:t>i</w:t>
      </w:r>
      <w:r w:rsidRPr="00282EB1">
        <w:rPr>
          <w:lang w:eastAsia="fr-FR" w:bidi="fr-FR"/>
        </w:rPr>
        <w:t>re état des exceptions, indiquer les mises en garde depuis longtemps multipliées sur ces enjeux. Des réflexions ont été menées, en France (Benoist 1992) et en Amérique du Nord (Hahn 1999). Des alternatives ont été proposées en termes d’engagement (Dozon 1997). Dans le domaine du sida, déjà</w:t>
      </w:r>
      <w:r>
        <w:t xml:space="preserve"> [35] </w:t>
      </w:r>
      <w:r w:rsidRPr="00282EB1">
        <w:rPr>
          <w:lang w:eastAsia="fr-FR" w:bidi="fr-FR"/>
        </w:rPr>
        <w:t>évoqué, la maturation des travaux des anthropol</w:t>
      </w:r>
      <w:r w:rsidRPr="00282EB1">
        <w:rPr>
          <w:lang w:eastAsia="fr-FR" w:bidi="fr-FR"/>
        </w:rPr>
        <w:t>o</w:t>
      </w:r>
      <w:r w:rsidRPr="00282EB1">
        <w:rPr>
          <w:lang w:eastAsia="fr-FR" w:bidi="fr-FR"/>
        </w:rPr>
        <w:t>gues a ainsi conduit à des modalités diverses, supposant soit une di</w:t>
      </w:r>
      <w:r w:rsidRPr="00282EB1">
        <w:rPr>
          <w:lang w:eastAsia="fr-FR" w:bidi="fr-FR"/>
        </w:rPr>
        <w:t>s</w:t>
      </w:r>
      <w:r w:rsidRPr="00282EB1">
        <w:rPr>
          <w:lang w:eastAsia="fr-FR" w:bidi="fr-FR"/>
        </w:rPr>
        <w:t>tance critique conduisant à la remise en cause des catég</w:t>
      </w:r>
      <w:r w:rsidRPr="00282EB1">
        <w:rPr>
          <w:lang w:eastAsia="fr-FR" w:bidi="fr-FR"/>
        </w:rPr>
        <w:t>o</w:t>
      </w:r>
      <w:r w:rsidRPr="00282EB1">
        <w:rPr>
          <w:lang w:eastAsia="fr-FR" w:bidi="fr-FR"/>
        </w:rPr>
        <w:t>ries et des présupposés de la santé publique (Dozon et Fa</w:t>
      </w:r>
      <w:r w:rsidRPr="00282EB1">
        <w:rPr>
          <w:lang w:eastAsia="fr-FR" w:bidi="fr-FR"/>
        </w:rPr>
        <w:t>s</w:t>
      </w:r>
      <w:r w:rsidRPr="00282EB1">
        <w:rPr>
          <w:lang w:eastAsia="fr-FR" w:bidi="fr-FR"/>
        </w:rPr>
        <w:t>sin 1989, Packard et Epstein 1992), soit une implication raisonnée favorisant une collab</w:t>
      </w:r>
      <w:r w:rsidRPr="00282EB1">
        <w:rPr>
          <w:lang w:eastAsia="fr-FR" w:bidi="fr-FR"/>
        </w:rPr>
        <w:t>o</w:t>
      </w:r>
      <w:r w:rsidRPr="00282EB1">
        <w:rPr>
          <w:lang w:eastAsia="fr-FR" w:bidi="fr-FR"/>
        </w:rPr>
        <w:t>ration prudente avec elle (Vidal 1996, Desclaux 1996). Les deux o</w:t>
      </w:r>
      <w:r w:rsidRPr="00282EB1">
        <w:rPr>
          <w:lang w:eastAsia="fr-FR" w:bidi="fr-FR"/>
        </w:rPr>
        <w:t>p</w:t>
      </w:r>
      <w:r w:rsidRPr="00282EB1">
        <w:rPr>
          <w:lang w:eastAsia="fr-FR" w:bidi="fr-FR"/>
        </w:rPr>
        <w:t>tions semblent nécessaires et aussi différentes soient-elles, non contradictoires. Elles procèdent d’une nécessaire réflexion sur les p</w:t>
      </w:r>
      <w:r w:rsidRPr="00282EB1">
        <w:rPr>
          <w:lang w:eastAsia="fr-FR" w:bidi="fr-FR"/>
        </w:rPr>
        <w:t>o</w:t>
      </w:r>
      <w:r w:rsidRPr="00282EB1">
        <w:rPr>
          <w:lang w:eastAsia="fr-FR" w:bidi="fr-FR"/>
        </w:rPr>
        <w:t>sitions que l’anthropologie doit défendre, pour des raisons tant scient</w:t>
      </w:r>
      <w:r w:rsidRPr="00282EB1">
        <w:rPr>
          <w:lang w:eastAsia="fr-FR" w:bidi="fr-FR"/>
        </w:rPr>
        <w:t>i</w:t>
      </w:r>
      <w:r w:rsidRPr="00282EB1">
        <w:rPr>
          <w:lang w:eastAsia="fr-FR" w:bidi="fr-FR"/>
        </w:rPr>
        <w:t>fiques que politiques.</w:t>
      </w:r>
    </w:p>
    <w:p w14:paraId="58B500E9" w14:textId="77777777" w:rsidR="00250C0B" w:rsidRDefault="00250C0B" w:rsidP="00250C0B">
      <w:pPr>
        <w:spacing w:before="120" w:after="120"/>
        <w:jc w:val="both"/>
        <w:rPr>
          <w:lang w:eastAsia="fr-FR" w:bidi="fr-FR"/>
        </w:rPr>
      </w:pPr>
    </w:p>
    <w:p w14:paraId="32F0C17D" w14:textId="77777777" w:rsidR="00250C0B" w:rsidRPr="00282EB1" w:rsidRDefault="00250C0B" w:rsidP="00250C0B">
      <w:pPr>
        <w:pStyle w:val="planche"/>
      </w:pPr>
      <w:r>
        <w:rPr>
          <w:lang w:eastAsia="fr-FR" w:bidi="fr-FR"/>
        </w:rPr>
        <w:t>Six propositions</w:t>
      </w:r>
      <w:r>
        <w:rPr>
          <w:lang w:eastAsia="fr-FR" w:bidi="fr-FR"/>
        </w:rPr>
        <w:br/>
      </w:r>
      <w:r w:rsidRPr="00282EB1">
        <w:rPr>
          <w:lang w:eastAsia="fr-FR" w:bidi="fr-FR"/>
        </w:rPr>
        <w:t>pour une anthropologie de la santé</w:t>
      </w:r>
    </w:p>
    <w:p w14:paraId="593B9FE4" w14:textId="77777777" w:rsidR="00250C0B" w:rsidRDefault="00250C0B" w:rsidP="00250C0B">
      <w:pPr>
        <w:spacing w:before="120" w:after="120"/>
        <w:jc w:val="both"/>
        <w:rPr>
          <w:lang w:eastAsia="fr-FR" w:bidi="fr-FR"/>
        </w:rPr>
      </w:pPr>
    </w:p>
    <w:p w14:paraId="5F71D29B" w14:textId="77777777" w:rsidR="00250C0B" w:rsidRPr="00282EB1" w:rsidRDefault="00250C0B" w:rsidP="00250C0B">
      <w:pPr>
        <w:spacing w:before="120" w:after="120"/>
        <w:jc w:val="both"/>
      </w:pPr>
      <w:r w:rsidRPr="00282EB1">
        <w:rPr>
          <w:lang w:eastAsia="fr-FR" w:bidi="fr-FR"/>
        </w:rPr>
        <w:t>Ces constats étant faits, à la fois sur la globalisation de la santé et sur les problèmes qu’elle pose à l’anthropologie, quelles conséque</w:t>
      </w:r>
      <w:r w:rsidRPr="00282EB1">
        <w:rPr>
          <w:lang w:eastAsia="fr-FR" w:bidi="fr-FR"/>
        </w:rPr>
        <w:t>n</w:t>
      </w:r>
      <w:r w:rsidRPr="00282EB1">
        <w:rPr>
          <w:lang w:eastAsia="fr-FR" w:bidi="fr-FR"/>
        </w:rPr>
        <w:t>ces en tirer pour la recherche</w:t>
      </w:r>
      <w:r>
        <w:rPr>
          <w:lang w:eastAsia="fr-FR" w:bidi="fr-FR"/>
        </w:rPr>
        <w:t> ?</w:t>
      </w:r>
      <w:r w:rsidRPr="00282EB1">
        <w:rPr>
          <w:lang w:eastAsia="fr-FR" w:bidi="fr-FR"/>
        </w:rPr>
        <w:t xml:space="preserve"> Conscient que nombre de travaux sont engagés aujourd’hui sur des voies convergentes avec les orientations données ici, je ferai six propositions visant à donner aux sciences s</w:t>
      </w:r>
      <w:r w:rsidRPr="00282EB1">
        <w:rPr>
          <w:lang w:eastAsia="fr-FR" w:bidi="fr-FR"/>
        </w:rPr>
        <w:t>o</w:t>
      </w:r>
      <w:r w:rsidRPr="00282EB1">
        <w:rPr>
          <w:lang w:eastAsia="fr-FR" w:bidi="fr-FR"/>
        </w:rPr>
        <w:t>ciales un programme qui soit cohérent avec ces observations, autr</w:t>
      </w:r>
      <w:r w:rsidRPr="00282EB1">
        <w:rPr>
          <w:lang w:eastAsia="fr-FR" w:bidi="fr-FR"/>
        </w:rPr>
        <w:t>e</w:t>
      </w:r>
      <w:r w:rsidRPr="00282EB1">
        <w:rPr>
          <w:lang w:eastAsia="fr-FR" w:bidi="fr-FR"/>
        </w:rPr>
        <w:t>ment dit qui s’efforce d’appréhender les défis des sociétés contemp</w:t>
      </w:r>
      <w:r w:rsidRPr="00282EB1">
        <w:rPr>
          <w:lang w:eastAsia="fr-FR" w:bidi="fr-FR"/>
        </w:rPr>
        <w:t>o</w:t>
      </w:r>
      <w:r w:rsidRPr="00282EB1">
        <w:rPr>
          <w:lang w:eastAsia="fr-FR" w:bidi="fr-FR"/>
        </w:rPr>
        <w:t xml:space="preserve">raines et de renouer, </w:t>
      </w:r>
      <w:r w:rsidRPr="00381243">
        <w:rPr>
          <w:i/>
        </w:rPr>
        <w:t>dans l’analyse des systèmes et des politiques de santé</w:t>
      </w:r>
      <w:r w:rsidRPr="00282EB1">
        <w:rPr>
          <w:lang w:eastAsia="fr-FR" w:bidi="fr-FR"/>
        </w:rPr>
        <w:t>, avec l’ambition d’une anthrop</w:t>
      </w:r>
      <w:r w:rsidRPr="00282EB1">
        <w:rPr>
          <w:lang w:eastAsia="fr-FR" w:bidi="fr-FR"/>
        </w:rPr>
        <w:t>o</w:t>
      </w:r>
      <w:r w:rsidRPr="00282EB1">
        <w:rPr>
          <w:lang w:eastAsia="fr-FR" w:bidi="fr-FR"/>
        </w:rPr>
        <w:t>logie sociale.</w:t>
      </w:r>
    </w:p>
    <w:p w14:paraId="2CA969EA" w14:textId="77777777" w:rsidR="00250C0B" w:rsidRDefault="00250C0B" w:rsidP="00250C0B">
      <w:pPr>
        <w:spacing w:before="120" w:after="120"/>
        <w:jc w:val="both"/>
        <w:rPr>
          <w:lang w:eastAsia="fr-FR" w:bidi="fr-FR"/>
        </w:rPr>
      </w:pPr>
    </w:p>
    <w:p w14:paraId="7A50F52B" w14:textId="77777777" w:rsidR="00250C0B" w:rsidRPr="00282EB1" w:rsidRDefault="00250C0B" w:rsidP="00250C0B">
      <w:pPr>
        <w:spacing w:before="120" w:after="120"/>
        <w:ind w:left="720" w:hanging="360"/>
        <w:jc w:val="both"/>
      </w:pPr>
      <w:r>
        <w:rPr>
          <w:lang w:eastAsia="fr-FR" w:bidi="fr-FR"/>
        </w:rPr>
        <w:t>1.</w:t>
      </w:r>
      <w:r>
        <w:rPr>
          <w:lang w:eastAsia="fr-FR" w:bidi="fr-FR"/>
        </w:rPr>
        <w:tab/>
      </w:r>
      <w:r w:rsidRPr="00282EB1">
        <w:rPr>
          <w:lang w:eastAsia="fr-FR" w:bidi="fr-FR"/>
        </w:rPr>
        <w:t xml:space="preserve">L’objet de l’anthropologie doit être défini aussi en termes de </w:t>
      </w:r>
      <w:r w:rsidRPr="00282EB1">
        <w:t>santé</w:t>
      </w:r>
      <w:r w:rsidRPr="00282EB1">
        <w:rPr>
          <w:lang w:eastAsia="fr-FR" w:bidi="fr-FR"/>
        </w:rPr>
        <w:t xml:space="preserve"> et non seulement se restreindre à la maladie ou la médec</w:t>
      </w:r>
      <w:r w:rsidRPr="00282EB1">
        <w:rPr>
          <w:lang w:eastAsia="fr-FR" w:bidi="fr-FR"/>
        </w:rPr>
        <w:t>i</w:t>
      </w:r>
      <w:r w:rsidRPr="00282EB1">
        <w:rPr>
          <w:lang w:eastAsia="fr-FR" w:bidi="fr-FR"/>
        </w:rPr>
        <w:t>ne. Il ne faut pas prendre le mot santé dans l’acception substa</w:t>
      </w:r>
      <w:r w:rsidRPr="00282EB1">
        <w:rPr>
          <w:lang w:eastAsia="fr-FR" w:bidi="fr-FR"/>
        </w:rPr>
        <w:t>n</w:t>
      </w:r>
      <w:r w:rsidRPr="00282EB1">
        <w:rPr>
          <w:lang w:eastAsia="fr-FR" w:bidi="fr-FR"/>
        </w:rPr>
        <w:t>tialiste que lui donnent les médecins et même beaucoup de ph</w:t>
      </w:r>
      <w:r w:rsidRPr="00282EB1">
        <w:rPr>
          <w:lang w:eastAsia="fr-FR" w:bidi="fr-FR"/>
        </w:rPr>
        <w:t>i</w:t>
      </w:r>
      <w:r w:rsidRPr="00282EB1">
        <w:rPr>
          <w:lang w:eastAsia="fr-FR" w:bidi="fr-FR"/>
        </w:rPr>
        <w:t>losophes (bonne ou mauvaise santé), mais bien dans une per</w:t>
      </w:r>
      <w:r w:rsidRPr="00282EB1">
        <w:rPr>
          <w:lang w:eastAsia="fr-FR" w:bidi="fr-FR"/>
        </w:rPr>
        <w:t>s</w:t>
      </w:r>
      <w:r w:rsidRPr="00282EB1">
        <w:rPr>
          <w:lang w:eastAsia="fr-FR" w:bidi="fr-FR"/>
        </w:rPr>
        <w:t>pective constructiviste qui en fait un objet socialement élaboré et dont les limites mouvantes sont elles-mêmes en débat</w:t>
      </w:r>
      <w:r>
        <w:rPr>
          <w:lang w:eastAsia="fr-FR" w:bidi="fr-FR"/>
        </w:rPr>
        <w:t> ;</w:t>
      </w:r>
      <w:r w:rsidRPr="00282EB1">
        <w:rPr>
          <w:lang w:eastAsia="fr-FR" w:bidi="fr-FR"/>
        </w:rPr>
        <w:t xml:space="preserve"> au fond c’est la santé à la fois comme enjeu de s</w:t>
      </w:r>
      <w:r w:rsidRPr="00282EB1">
        <w:rPr>
          <w:lang w:eastAsia="fr-FR" w:bidi="fr-FR"/>
        </w:rPr>
        <w:t>o</w:t>
      </w:r>
      <w:r w:rsidRPr="00282EB1">
        <w:rPr>
          <w:lang w:eastAsia="fr-FR" w:bidi="fr-FR"/>
        </w:rPr>
        <w:t>ciété et comme analyseur du social. Il nous faut en particulier nous interroger sur la manière dont les sociétés contemporaines en étendent i</w:t>
      </w:r>
      <w:r w:rsidRPr="00282EB1">
        <w:rPr>
          <w:lang w:eastAsia="fr-FR" w:bidi="fr-FR"/>
        </w:rPr>
        <w:t>n</w:t>
      </w:r>
      <w:r w:rsidRPr="00282EB1">
        <w:rPr>
          <w:lang w:eastAsia="fr-FR" w:bidi="fr-FR"/>
        </w:rPr>
        <w:t>définiment le domaine, incluant dans les politiques de santé p</w:t>
      </w:r>
      <w:r w:rsidRPr="00282EB1">
        <w:rPr>
          <w:lang w:eastAsia="fr-FR" w:bidi="fr-FR"/>
        </w:rPr>
        <w:t>u</w:t>
      </w:r>
      <w:r w:rsidRPr="00282EB1">
        <w:rPr>
          <w:lang w:eastAsia="fr-FR" w:bidi="fr-FR"/>
        </w:rPr>
        <w:t>blique les condu</w:t>
      </w:r>
      <w:r w:rsidRPr="00282EB1">
        <w:rPr>
          <w:lang w:eastAsia="fr-FR" w:bidi="fr-FR"/>
        </w:rPr>
        <w:t>i</w:t>
      </w:r>
      <w:r w:rsidRPr="00282EB1">
        <w:rPr>
          <w:lang w:eastAsia="fr-FR" w:bidi="fr-FR"/>
        </w:rPr>
        <w:t>tes déviantes, l</w:t>
      </w:r>
      <w:r>
        <w:rPr>
          <w:lang w:eastAsia="fr-FR" w:bidi="fr-FR"/>
        </w:rPr>
        <w:t>es pratiques addic</w:t>
      </w:r>
      <w:r w:rsidRPr="00282EB1">
        <w:rPr>
          <w:lang w:eastAsia="fr-FR" w:bidi="fr-FR"/>
        </w:rPr>
        <w:t>tives,</w:t>
      </w:r>
      <w:r>
        <w:t xml:space="preserve"> [36]</w:t>
      </w:r>
      <w:r w:rsidRPr="00282EB1">
        <w:rPr>
          <w:lang w:eastAsia="fr-FR" w:bidi="fr-FR"/>
        </w:rPr>
        <w:t xml:space="preserve"> la violence domestique, la maltraitance des enfants et même la pauvreté. Plutôt que d’y voir une forme de pathologisation des pr</w:t>
      </w:r>
      <w:r w:rsidRPr="00282EB1">
        <w:rPr>
          <w:lang w:eastAsia="fr-FR" w:bidi="fr-FR"/>
        </w:rPr>
        <w:t>o</w:t>
      </w:r>
      <w:r w:rsidRPr="00282EB1">
        <w:rPr>
          <w:lang w:eastAsia="fr-FR" w:bidi="fr-FR"/>
        </w:rPr>
        <w:t>blèmes sociaux, l’anthropologie aurait intérêt à essayer de comprendre ce qui fait de plus en plus souvent de la santé le dernier langage s</w:t>
      </w:r>
      <w:r w:rsidRPr="00282EB1">
        <w:rPr>
          <w:lang w:eastAsia="fr-FR" w:bidi="fr-FR"/>
        </w:rPr>
        <w:t>o</w:t>
      </w:r>
      <w:r w:rsidRPr="00282EB1">
        <w:rPr>
          <w:lang w:eastAsia="fr-FR" w:bidi="fr-FR"/>
        </w:rPr>
        <w:t>cial. Autrement dit</w:t>
      </w:r>
      <w:r>
        <w:rPr>
          <w:lang w:eastAsia="fr-FR" w:bidi="fr-FR"/>
        </w:rPr>
        <w:t> :</w:t>
      </w:r>
      <w:r w:rsidRPr="00282EB1">
        <w:rPr>
          <w:lang w:eastAsia="fr-FR" w:bidi="fr-FR"/>
        </w:rPr>
        <w:t xml:space="preserve"> quel consensus fonde-t-elle, et à quel prix</w:t>
      </w:r>
      <w:r>
        <w:rPr>
          <w:lang w:eastAsia="fr-FR" w:bidi="fr-FR"/>
        </w:rPr>
        <w:t> ?</w:t>
      </w:r>
    </w:p>
    <w:p w14:paraId="0EDA778C" w14:textId="77777777" w:rsidR="00250C0B" w:rsidRPr="00282EB1" w:rsidRDefault="00250C0B" w:rsidP="00250C0B">
      <w:pPr>
        <w:spacing w:before="120" w:after="120"/>
        <w:ind w:left="720" w:hanging="360"/>
        <w:jc w:val="both"/>
      </w:pPr>
      <w:r>
        <w:rPr>
          <w:lang w:eastAsia="fr-FR" w:bidi="fr-FR"/>
        </w:rPr>
        <w:t>2.</w:t>
      </w:r>
      <w:r>
        <w:rPr>
          <w:lang w:eastAsia="fr-FR" w:bidi="fr-FR"/>
        </w:rPr>
        <w:tab/>
      </w:r>
      <w:r w:rsidRPr="00282EB1">
        <w:rPr>
          <w:lang w:eastAsia="fr-FR" w:bidi="fr-FR"/>
        </w:rPr>
        <w:t xml:space="preserve">La santé doit être appréhendée pleinement dans sa dimension </w:t>
      </w:r>
      <w:r w:rsidRPr="00282EB1">
        <w:t>politique,</w:t>
      </w:r>
      <w:r w:rsidRPr="00282EB1">
        <w:rPr>
          <w:lang w:eastAsia="fr-FR" w:bidi="fr-FR"/>
        </w:rPr>
        <w:t xml:space="preserve"> non seulement au sens des politiques de santé </w:t>
      </w:r>
      <w:r w:rsidRPr="00282EB1">
        <w:t>(</w:t>
      </w:r>
      <w:r w:rsidRPr="00381243">
        <w:rPr>
          <w:i/>
        </w:rPr>
        <w:t>health policies</w:t>
      </w:r>
      <w:r w:rsidRPr="00282EB1">
        <w:t>)</w:t>
      </w:r>
      <w:r w:rsidRPr="00282EB1">
        <w:rPr>
          <w:lang w:eastAsia="fr-FR" w:bidi="fr-FR"/>
        </w:rPr>
        <w:t xml:space="preserve"> mais au sens plus vaste de politiques de la santé </w:t>
      </w:r>
      <w:r w:rsidRPr="00282EB1">
        <w:t>(</w:t>
      </w:r>
      <w:r w:rsidRPr="00381243">
        <w:rPr>
          <w:i/>
        </w:rPr>
        <w:t>pol</w:t>
      </w:r>
      <w:r w:rsidRPr="00381243">
        <w:rPr>
          <w:i/>
        </w:rPr>
        <w:t>i</w:t>
      </w:r>
      <w:r w:rsidRPr="00381243">
        <w:rPr>
          <w:i/>
        </w:rPr>
        <w:t>tics of health</w:t>
      </w:r>
      <w:r w:rsidRPr="00282EB1">
        <w:rPr>
          <w:lang w:eastAsia="fr-FR" w:bidi="fr-FR"/>
        </w:rPr>
        <w:t>), domaine qui inclut l’incorporation des inégalités et la protection sociale des malades, les réseaux de pouvoir a</w:t>
      </w:r>
      <w:r w:rsidRPr="00282EB1">
        <w:rPr>
          <w:lang w:eastAsia="fr-FR" w:bidi="fr-FR"/>
        </w:rPr>
        <w:t>u</w:t>
      </w:r>
      <w:r w:rsidRPr="00282EB1">
        <w:rPr>
          <w:lang w:eastAsia="fr-FR" w:bidi="fr-FR"/>
        </w:rPr>
        <w:t>tour de la médecine et la participation populaire à la santé, mais également les processus de subjectivation par lesquels le ra</w:t>
      </w:r>
      <w:r w:rsidRPr="00282EB1">
        <w:rPr>
          <w:lang w:eastAsia="fr-FR" w:bidi="fr-FR"/>
        </w:rPr>
        <w:t>p</w:t>
      </w:r>
      <w:r w:rsidRPr="00282EB1">
        <w:rPr>
          <w:lang w:eastAsia="fr-FR" w:bidi="fr-FR"/>
        </w:rPr>
        <w:t>port au corps se constitue comme objet légitime du gouvern</w:t>
      </w:r>
      <w:r w:rsidRPr="00282EB1">
        <w:rPr>
          <w:lang w:eastAsia="fr-FR" w:bidi="fr-FR"/>
        </w:rPr>
        <w:t>e</w:t>
      </w:r>
      <w:r w:rsidRPr="00282EB1">
        <w:rPr>
          <w:lang w:eastAsia="fr-FR" w:bidi="fr-FR"/>
        </w:rPr>
        <w:t>ment. L’étude de la santé nous conduit ai</w:t>
      </w:r>
      <w:r w:rsidRPr="00282EB1">
        <w:rPr>
          <w:lang w:eastAsia="fr-FR" w:bidi="fr-FR"/>
        </w:rPr>
        <w:t>n</w:t>
      </w:r>
      <w:r w:rsidRPr="00282EB1">
        <w:rPr>
          <w:lang w:eastAsia="fr-FR" w:bidi="fr-FR"/>
        </w:rPr>
        <w:t>si à travailler sur la justice sociale, la citoyenneté et même à interroger plus fond</w:t>
      </w:r>
      <w:r w:rsidRPr="00282EB1">
        <w:rPr>
          <w:lang w:eastAsia="fr-FR" w:bidi="fr-FR"/>
        </w:rPr>
        <w:t>a</w:t>
      </w:r>
      <w:r w:rsidRPr="00282EB1">
        <w:rPr>
          <w:lang w:eastAsia="fr-FR" w:bidi="fr-FR"/>
        </w:rPr>
        <w:t>mental</w:t>
      </w:r>
      <w:r w:rsidRPr="00282EB1">
        <w:rPr>
          <w:lang w:eastAsia="fr-FR" w:bidi="fr-FR"/>
        </w:rPr>
        <w:t>e</w:t>
      </w:r>
      <w:r w:rsidRPr="00282EB1">
        <w:rPr>
          <w:lang w:eastAsia="fr-FR" w:bidi="fr-FR"/>
        </w:rPr>
        <w:t>ment ce mode de gestion des populations consistant en une imposition de normes et de disciplines au nom de la santé.</w:t>
      </w:r>
    </w:p>
    <w:p w14:paraId="6E28F253" w14:textId="77777777" w:rsidR="00250C0B" w:rsidRPr="00282EB1" w:rsidRDefault="00250C0B" w:rsidP="00250C0B">
      <w:pPr>
        <w:spacing w:before="120" w:after="120"/>
        <w:ind w:left="720" w:hanging="360"/>
        <w:jc w:val="both"/>
      </w:pPr>
      <w:r>
        <w:rPr>
          <w:lang w:eastAsia="fr-FR" w:bidi="fr-FR"/>
        </w:rPr>
        <w:t>3.</w:t>
      </w:r>
      <w:r>
        <w:rPr>
          <w:lang w:eastAsia="fr-FR" w:bidi="fr-FR"/>
        </w:rPr>
        <w:tab/>
      </w:r>
      <w:r w:rsidRPr="00282EB1">
        <w:rPr>
          <w:lang w:eastAsia="fr-FR" w:bidi="fr-FR"/>
        </w:rPr>
        <w:t xml:space="preserve">Cette approche justifie pleinement que l’anthropologie travaille plus étroitement avec les </w:t>
      </w:r>
      <w:r w:rsidRPr="00282EB1">
        <w:t>disciplines</w:t>
      </w:r>
      <w:r w:rsidRPr="00282EB1">
        <w:rPr>
          <w:lang w:eastAsia="fr-FR" w:bidi="fr-FR"/>
        </w:rPr>
        <w:t xml:space="preserve"> voisines que sont, outre la sociologie évidemment, l’histoire, la géogr</w:t>
      </w:r>
      <w:r w:rsidRPr="00282EB1">
        <w:rPr>
          <w:lang w:eastAsia="fr-FR" w:bidi="fr-FR"/>
        </w:rPr>
        <w:t>a</w:t>
      </w:r>
      <w:r w:rsidRPr="00282EB1">
        <w:rPr>
          <w:lang w:eastAsia="fr-FR" w:bidi="fr-FR"/>
        </w:rPr>
        <w:t>phie et la science politique. Certes l’interdisciplinarité a montré ses difficultés et ses limites, mais des emprunts et des enrichissement mutuels sont assurément heurist</w:t>
      </w:r>
      <w:r w:rsidRPr="00282EB1">
        <w:rPr>
          <w:lang w:eastAsia="fr-FR" w:bidi="fr-FR"/>
        </w:rPr>
        <w:t>i</w:t>
      </w:r>
      <w:r w:rsidRPr="00282EB1">
        <w:rPr>
          <w:lang w:eastAsia="fr-FR" w:bidi="fr-FR"/>
        </w:rPr>
        <w:t>ques. On peut penser, par exemple, à la manière dont il est poss</w:t>
      </w:r>
      <w:r w:rsidRPr="00282EB1">
        <w:rPr>
          <w:lang w:eastAsia="fr-FR" w:bidi="fr-FR"/>
        </w:rPr>
        <w:t>i</w:t>
      </w:r>
      <w:r w:rsidRPr="00282EB1">
        <w:rPr>
          <w:lang w:eastAsia="fr-FR" w:bidi="fr-FR"/>
        </w:rPr>
        <w:t>ble de tirer partie de leurs analyses sur le pouvoir médical et les organisations sanitaires, sur la spatial</w:t>
      </w:r>
      <w:r w:rsidRPr="00282EB1">
        <w:rPr>
          <w:lang w:eastAsia="fr-FR" w:bidi="fr-FR"/>
        </w:rPr>
        <w:t>i</w:t>
      </w:r>
      <w:r w:rsidRPr="00282EB1">
        <w:rPr>
          <w:lang w:eastAsia="fr-FR" w:bidi="fr-FR"/>
        </w:rPr>
        <w:t>sation de la santé et la gouvernance u</w:t>
      </w:r>
      <w:r w:rsidRPr="00282EB1">
        <w:rPr>
          <w:lang w:eastAsia="fr-FR" w:bidi="fr-FR"/>
        </w:rPr>
        <w:t>r</w:t>
      </w:r>
      <w:r w:rsidRPr="00282EB1">
        <w:rPr>
          <w:lang w:eastAsia="fr-FR" w:bidi="fr-FR"/>
        </w:rPr>
        <w:t>baine.</w:t>
      </w:r>
    </w:p>
    <w:p w14:paraId="33E54A65" w14:textId="77777777" w:rsidR="00250C0B" w:rsidRPr="00282EB1" w:rsidRDefault="00250C0B" w:rsidP="00250C0B">
      <w:pPr>
        <w:spacing w:before="120" w:after="120"/>
        <w:ind w:left="720" w:hanging="360"/>
        <w:jc w:val="both"/>
      </w:pPr>
      <w:r>
        <w:rPr>
          <w:lang w:eastAsia="fr-FR" w:bidi="fr-FR"/>
        </w:rPr>
        <w:t>4.</w:t>
      </w:r>
      <w:r>
        <w:rPr>
          <w:lang w:eastAsia="fr-FR" w:bidi="fr-FR"/>
        </w:rPr>
        <w:tab/>
      </w:r>
      <w:r w:rsidRPr="00282EB1">
        <w:rPr>
          <w:lang w:eastAsia="fr-FR" w:bidi="fr-FR"/>
        </w:rPr>
        <w:t>L’analyse doit se situer dans une perspective globale en e</w:t>
      </w:r>
      <w:r w:rsidRPr="00282EB1">
        <w:rPr>
          <w:lang w:eastAsia="fr-FR" w:bidi="fr-FR"/>
        </w:rPr>
        <w:t>s</w:t>
      </w:r>
      <w:r w:rsidRPr="00282EB1">
        <w:rPr>
          <w:lang w:eastAsia="fr-FR" w:bidi="fr-FR"/>
        </w:rPr>
        <w:t>sayant de relier les situations localement observées aux scènes nati</w:t>
      </w:r>
      <w:r w:rsidRPr="00282EB1">
        <w:rPr>
          <w:lang w:eastAsia="fr-FR" w:bidi="fr-FR"/>
        </w:rPr>
        <w:t>o</w:t>
      </w:r>
      <w:r w:rsidRPr="00282EB1">
        <w:rPr>
          <w:lang w:eastAsia="fr-FR" w:bidi="fr-FR"/>
        </w:rPr>
        <w:t>nales et internationales de production des déterminants et de constitution des modèles. L’étude de l’influence de la div</w:t>
      </w:r>
      <w:r w:rsidRPr="00282EB1">
        <w:rPr>
          <w:lang w:eastAsia="fr-FR" w:bidi="fr-FR"/>
        </w:rPr>
        <w:t>i</w:t>
      </w:r>
      <w:r w:rsidRPr="00282EB1">
        <w:rPr>
          <w:lang w:eastAsia="fr-FR" w:bidi="fr-FR"/>
        </w:rPr>
        <w:t>sion internationale du travail et des richesses sur la santé et du rôle des institutions inte</w:t>
      </w:r>
      <w:r w:rsidRPr="00282EB1">
        <w:rPr>
          <w:lang w:eastAsia="fr-FR" w:bidi="fr-FR"/>
        </w:rPr>
        <w:t>r</w:t>
      </w:r>
      <w:r>
        <w:rPr>
          <w:lang w:eastAsia="fr-FR" w:bidi="fr-FR"/>
        </w:rPr>
        <w:t>nationales et des organisa</w:t>
      </w:r>
      <w:r w:rsidRPr="00282EB1">
        <w:rPr>
          <w:lang w:eastAsia="fr-FR" w:bidi="fr-FR"/>
        </w:rPr>
        <w:t>tions</w:t>
      </w:r>
      <w:r>
        <w:t xml:space="preserve"> [37]</w:t>
      </w:r>
      <w:r w:rsidRPr="00282EB1">
        <w:rPr>
          <w:lang w:eastAsia="fr-FR" w:bidi="fr-FR"/>
        </w:rPr>
        <w:t xml:space="preserve"> non gouvernementales dans la définition des normes et des v</w:t>
      </w:r>
      <w:r w:rsidRPr="00282EB1">
        <w:rPr>
          <w:lang w:eastAsia="fr-FR" w:bidi="fr-FR"/>
        </w:rPr>
        <w:t>a</w:t>
      </w:r>
      <w:r w:rsidRPr="00282EB1">
        <w:rPr>
          <w:lang w:eastAsia="fr-FR" w:bidi="fr-FR"/>
        </w:rPr>
        <w:t>leurs, doit avoir sa place dans les travaux et</w:t>
      </w:r>
      <w:r w:rsidRPr="00282EB1">
        <w:rPr>
          <w:lang w:eastAsia="fr-FR" w:bidi="fr-FR"/>
        </w:rPr>
        <w:t>h</w:t>
      </w:r>
      <w:r w:rsidRPr="00282EB1">
        <w:rPr>
          <w:lang w:eastAsia="fr-FR" w:bidi="fr-FR"/>
        </w:rPr>
        <w:t>nographiques.</w:t>
      </w:r>
    </w:p>
    <w:p w14:paraId="7E63E26C" w14:textId="77777777" w:rsidR="00250C0B" w:rsidRPr="00282EB1" w:rsidRDefault="00250C0B" w:rsidP="00250C0B">
      <w:pPr>
        <w:spacing w:before="120" w:after="120"/>
        <w:ind w:left="720" w:hanging="360"/>
        <w:jc w:val="both"/>
      </w:pPr>
      <w:r>
        <w:rPr>
          <w:lang w:eastAsia="fr-FR" w:bidi="fr-FR"/>
        </w:rPr>
        <w:t>5.</w:t>
      </w:r>
      <w:r>
        <w:rPr>
          <w:lang w:eastAsia="fr-FR" w:bidi="fr-FR"/>
        </w:rPr>
        <w:tab/>
      </w:r>
      <w:r w:rsidRPr="00282EB1">
        <w:rPr>
          <w:lang w:eastAsia="fr-FR" w:bidi="fr-FR"/>
        </w:rPr>
        <w:t>Les échanges doivent être renforcés et nourris entre recherches fa</w:t>
      </w:r>
      <w:r w:rsidRPr="00282EB1">
        <w:rPr>
          <w:lang w:eastAsia="fr-FR" w:bidi="fr-FR"/>
        </w:rPr>
        <w:t>i</w:t>
      </w:r>
      <w:r w:rsidRPr="00282EB1">
        <w:rPr>
          <w:lang w:eastAsia="fr-FR" w:bidi="fr-FR"/>
        </w:rPr>
        <w:t>tes au Nord et au Sud, dans les banlieues des nations riches et dans les villes des pays pauvres, ce qui est, au fond, au cœur de tout projet a</w:t>
      </w:r>
      <w:r w:rsidRPr="00282EB1">
        <w:rPr>
          <w:lang w:eastAsia="fr-FR" w:bidi="fr-FR"/>
        </w:rPr>
        <w:t>n</w:t>
      </w:r>
      <w:r w:rsidRPr="00282EB1">
        <w:rPr>
          <w:lang w:eastAsia="fr-FR" w:bidi="fr-FR"/>
        </w:rPr>
        <w:t>thropologique, mais qui, dans le domaine de la santé, a bien peu été mis en œuvre, alors qu’il serait intéressant d’établir des parallèles, voire des comparaisons, entre, par exemple, participation dite co</w:t>
      </w:r>
      <w:r w:rsidRPr="00282EB1">
        <w:rPr>
          <w:lang w:eastAsia="fr-FR" w:bidi="fr-FR"/>
        </w:rPr>
        <w:t>m</w:t>
      </w:r>
      <w:r w:rsidRPr="00282EB1">
        <w:rPr>
          <w:lang w:eastAsia="fr-FR" w:bidi="fr-FR"/>
        </w:rPr>
        <w:t>munautaire ici et là-bas, entre politiques locales de santé en Europe et en Amérique latine, e</w:t>
      </w:r>
      <w:r w:rsidRPr="00282EB1">
        <w:rPr>
          <w:lang w:eastAsia="fr-FR" w:bidi="fr-FR"/>
        </w:rPr>
        <w:t>n</w:t>
      </w:r>
      <w:r w:rsidRPr="00282EB1">
        <w:rPr>
          <w:lang w:eastAsia="fr-FR" w:bidi="fr-FR"/>
        </w:rPr>
        <w:t>tre la culturalisation de l’Autre dans les pr</w:t>
      </w:r>
      <w:r w:rsidRPr="00282EB1">
        <w:rPr>
          <w:lang w:eastAsia="fr-FR" w:bidi="fr-FR"/>
        </w:rPr>
        <w:t>o</w:t>
      </w:r>
      <w:r w:rsidRPr="00282EB1">
        <w:rPr>
          <w:lang w:eastAsia="fr-FR" w:bidi="fr-FR"/>
        </w:rPr>
        <w:t>grammes de lutte contre le sida, en France et en Afrique.</w:t>
      </w:r>
    </w:p>
    <w:p w14:paraId="58F2525A" w14:textId="77777777" w:rsidR="00250C0B" w:rsidRPr="00282EB1" w:rsidRDefault="00250C0B" w:rsidP="00250C0B">
      <w:pPr>
        <w:spacing w:before="120" w:after="120"/>
        <w:ind w:left="720" w:hanging="360"/>
        <w:jc w:val="both"/>
      </w:pPr>
      <w:r>
        <w:rPr>
          <w:lang w:eastAsia="fr-FR" w:bidi="fr-FR"/>
        </w:rPr>
        <w:t>6.</w:t>
      </w:r>
      <w:r>
        <w:rPr>
          <w:lang w:eastAsia="fr-FR" w:bidi="fr-FR"/>
        </w:rPr>
        <w:tab/>
      </w:r>
      <w:r w:rsidRPr="00282EB1">
        <w:rPr>
          <w:lang w:eastAsia="fr-FR" w:bidi="fr-FR"/>
        </w:rPr>
        <w:t>La collaboration avec les autres intervenants, professionnels et décideurs doit enfin donner lieu à un autre mode de relation e</w:t>
      </w:r>
      <w:r w:rsidRPr="00282EB1">
        <w:rPr>
          <w:lang w:eastAsia="fr-FR" w:bidi="fr-FR"/>
        </w:rPr>
        <w:t>n</w:t>
      </w:r>
      <w:r w:rsidRPr="00282EB1">
        <w:rPr>
          <w:lang w:eastAsia="fr-FR" w:bidi="fr-FR"/>
        </w:rPr>
        <w:t>tre recherche et action que ce qui a le plus souvent été dévelo</w:t>
      </w:r>
      <w:r w:rsidRPr="00282EB1">
        <w:rPr>
          <w:lang w:eastAsia="fr-FR" w:bidi="fr-FR"/>
        </w:rPr>
        <w:t>p</w:t>
      </w:r>
      <w:r w:rsidRPr="00282EB1">
        <w:rPr>
          <w:lang w:eastAsia="fr-FR" w:bidi="fr-FR"/>
        </w:rPr>
        <w:t>pé sous l’appellation d’anthropologie appl</w:t>
      </w:r>
      <w:r w:rsidRPr="00282EB1">
        <w:rPr>
          <w:lang w:eastAsia="fr-FR" w:bidi="fr-FR"/>
        </w:rPr>
        <w:t>i</w:t>
      </w:r>
      <w:r w:rsidRPr="00282EB1">
        <w:rPr>
          <w:lang w:eastAsia="fr-FR" w:bidi="fr-FR"/>
        </w:rPr>
        <w:t>quée. Il faut rappeler que l’utilité des sciences sociales rés</w:t>
      </w:r>
      <w:r w:rsidRPr="00282EB1">
        <w:rPr>
          <w:lang w:eastAsia="fr-FR" w:bidi="fr-FR"/>
        </w:rPr>
        <w:t>i</w:t>
      </w:r>
      <w:r w:rsidRPr="00282EB1">
        <w:rPr>
          <w:lang w:eastAsia="fr-FR" w:bidi="fr-FR"/>
        </w:rPr>
        <w:t>de assurément plus dans la démarche critique qu’elle engage que dans la fonction subalte</w:t>
      </w:r>
      <w:r w:rsidRPr="00282EB1">
        <w:rPr>
          <w:lang w:eastAsia="fr-FR" w:bidi="fr-FR"/>
        </w:rPr>
        <w:t>r</w:t>
      </w:r>
      <w:r w:rsidRPr="00282EB1">
        <w:rPr>
          <w:lang w:eastAsia="fr-FR" w:bidi="fr-FR"/>
        </w:rPr>
        <w:t>ne qu’elle s’est souvent laissé imposer dans ce domaine. C’est en reformulant les questions posées par les médecins et les d</w:t>
      </w:r>
      <w:r w:rsidRPr="00282EB1">
        <w:rPr>
          <w:lang w:eastAsia="fr-FR" w:bidi="fr-FR"/>
        </w:rPr>
        <w:t>é</w:t>
      </w:r>
      <w:r w:rsidRPr="00282EB1">
        <w:rPr>
          <w:lang w:eastAsia="fr-FR" w:bidi="fr-FR"/>
        </w:rPr>
        <w:t>cideurs, en inversant la perspective pour se situer du côté des publics, des usagers ou des malades, en me</w:t>
      </w:r>
      <w:r w:rsidRPr="00282EB1">
        <w:rPr>
          <w:lang w:eastAsia="fr-FR" w:bidi="fr-FR"/>
        </w:rPr>
        <w:t>t</w:t>
      </w:r>
      <w:r w:rsidRPr="00282EB1">
        <w:rPr>
          <w:lang w:eastAsia="fr-FR" w:bidi="fr-FR"/>
        </w:rPr>
        <w:t>tant en œuvre ses propres problém</w:t>
      </w:r>
      <w:r w:rsidRPr="00282EB1">
        <w:rPr>
          <w:lang w:eastAsia="fr-FR" w:bidi="fr-FR"/>
        </w:rPr>
        <w:t>a</w:t>
      </w:r>
      <w:r w:rsidRPr="00282EB1">
        <w:rPr>
          <w:lang w:eastAsia="fr-FR" w:bidi="fr-FR"/>
        </w:rPr>
        <w:t>tiques et méthodes, qu’elle pourra contribuer à la production scientifique, tout en pouvant prétendre, modest</w:t>
      </w:r>
      <w:r w:rsidRPr="00282EB1">
        <w:rPr>
          <w:lang w:eastAsia="fr-FR" w:bidi="fr-FR"/>
        </w:rPr>
        <w:t>e</w:t>
      </w:r>
      <w:r w:rsidRPr="00282EB1">
        <w:rPr>
          <w:lang w:eastAsia="fr-FR" w:bidi="fr-FR"/>
        </w:rPr>
        <w:t>ment et l</w:t>
      </w:r>
      <w:r w:rsidRPr="00282EB1">
        <w:rPr>
          <w:lang w:eastAsia="fr-FR" w:bidi="fr-FR"/>
        </w:rPr>
        <w:t>u</w:t>
      </w:r>
      <w:r w:rsidRPr="00282EB1">
        <w:rPr>
          <w:lang w:eastAsia="fr-FR" w:bidi="fr-FR"/>
        </w:rPr>
        <w:t>cidement, à une certaine pertinence par rapport aux priorités de santé et aux questions de société.</w:t>
      </w:r>
    </w:p>
    <w:p w14:paraId="634E301E" w14:textId="77777777" w:rsidR="00250C0B" w:rsidRDefault="00250C0B" w:rsidP="00250C0B">
      <w:pPr>
        <w:spacing w:before="120" w:after="120"/>
        <w:jc w:val="both"/>
        <w:rPr>
          <w:lang w:eastAsia="fr-FR" w:bidi="fr-FR"/>
        </w:rPr>
      </w:pPr>
    </w:p>
    <w:p w14:paraId="4998DE8B" w14:textId="77777777" w:rsidR="00250C0B" w:rsidRPr="00282EB1" w:rsidRDefault="00250C0B" w:rsidP="00250C0B">
      <w:pPr>
        <w:pStyle w:val="planche"/>
      </w:pPr>
      <w:r w:rsidRPr="00282EB1">
        <w:rPr>
          <w:lang w:eastAsia="fr-FR" w:bidi="fr-FR"/>
        </w:rPr>
        <w:t>Références bibliographiques</w:t>
      </w:r>
    </w:p>
    <w:p w14:paraId="089E46B4" w14:textId="77777777" w:rsidR="00250C0B" w:rsidRDefault="00250C0B" w:rsidP="00250C0B">
      <w:pPr>
        <w:spacing w:before="120" w:after="120"/>
        <w:jc w:val="both"/>
        <w:rPr>
          <w:lang w:eastAsia="fr-FR" w:bidi="fr-FR"/>
        </w:rPr>
      </w:pPr>
    </w:p>
    <w:p w14:paraId="3B0B1074" w14:textId="77777777" w:rsidR="00250C0B" w:rsidRPr="00282EB1" w:rsidRDefault="00250C0B" w:rsidP="00250C0B">
      <w:pPr>
        <w:spacing w:before="120" w:after="120"/>
        <w:ind w:left="900" w:hanging="900"/>
        <w:jc w:val="both"/>
      </w:pPr>
      <w:r w:rsidRPr="00282EB1">
        <w:rPr>
          <w:lang w:eastAsia="fr-FR" w:bidi="fr-FR"/>
        </w:rPr>
        <w:t>Agamben G.</w:t>
      </w:r>
    </w:p>
    <w:p w14:paraId="3282FA4C" w14:textId="77777777" w:rsidR="00250C0B" w:rsidRDefault="00250C0B" w:rsidP="00250C0B">
      <w:pPr>
        <w:spacing w:before="120" w:after="120"/>
        <w:ind w:left="900" w:hanging="900"/>
        <w:jc w:val="both"/>
      </w:pPr>
      <w:r>
        <w:rPr>
          <w:lang w:eastAsia="fr-FR" w:bidi="fr-FR"/>
        </w:rPr>
        <w:t>1997</w:t>
      </w:r>
      <w:r>
        <w:rPr>
          <w:lang w:eastAsia="fr-FR" w:bidi="fr-FR"/>
        </w:rPr>
        <w:tab/>
      </w:r>
      <w:r w:rsidRPr="00381243">
        <w:rPr>
          <w:i/>
          <w:lang w:eastAsia="fr-FR" w:bidi="fr-FR"/>
        </w:rPr>
        <w:t>Homo Sacer</w:t>
      </w:r>
      <w:r w:rsidRPr="00282EB1">
        <w:rPr>
          <w:lang w:eastAsia="fr-FR" w:bidi="fr-FR"/>
        </w:rPr>
        <w:t xml:space="preserve">. </w:t>
      </w:r>
      <w:r w:rsidRPr="00381243">
        <w:rPr>
          <w:i/>
          <w:lang w:eastAsia="fr-FR" w:bidi="fr-FR"/>
        </w:rPr>
        <w:t>Le pouvoir souverain et la vie nue</w:t>
      </w:r>
      <w:r w:rsidRPr="00282EB1">
        <w:t>, Paris, Seuil.</w:t>
      </w:r>
    </w:p>
    <w:p w14:paraId="65C90C60" w14:textId="77777777" w:rsidR="00250C0B" w:rsidRDefault="00250C0B" w:rsidP="00250C0B">
      <w:pPr>
        <w:spacing w:before="120" w:after="120"/>
        <w:ind w:left="900" w:hanging="900"/>
        <w:jc w:val="both"/>
      </w:pPr>
      <w:r>
        <w:t>[38]</w:t>
      </w:r>
    </w:p>
    <w:p w14:paraId="6CECA5C0" w14:textId="77777777" w:rsidR="00250C0B" w:rsidRDefault="00250C0B" w:rsidP="00250C0B">
      <w:pPr>
        <w:spacing w:before="120" w:after="120"/>
        <w:ind w:left="900" w:hanging="900"/>
        <w:jc w:val="both"/>
      </w:pPr>
      <w:r>
        <w:t>Apparadurai A.</w:t>
      </w:r>
    </w:p>
    <w:p w14:paraId="4D9F9FA6" w14:textId="77777777" w:rsidR="00250C0B" w:rsidRPr="00381243" w:rsidRDefault="00250C0B" w:rsidP="00250C0B">
      <w:pPr>
        <w:spacing w:before="120" w:after="120"/>
        <w:ind w:left="900" w:hanging="900"/>
        <w:jc w:val="both"/>
      </w:pPr>
      <w:r>
        <w:t>1996</w:t>
      </w:r>
      <w:r>
        <w:tab/>
      </w:r>
      <w:r>
        <w:rPr>
          <w:i/>
        </w:rPr>
        <w:t>Modernity at Large. Cultural Dimensions of Globaliz</w:t>
      </w:r>
      <w:r>
        <w:rPr>
          <w:i/>
        </w:rPr>
        <w:t>a</w:t>
      </w:r>
      <w:r>
        <w:rPr>
          <w:i/>
        </w:rPr>
        <w:t>tion</w:t>
      </w:r>
      <w:r>
        <w:t>, Minneapolis, University of Minnesota Press.</w:t>
      </w:r>
    </w:p>
    <w:p w14:paraId="7FBC8887" w14:textId="77777777" w:rsidR="00250C0B" w:rsidRDefault="00250C0B" w:rsidP="00250C0B">
      <w:pPr>
        <w:spacing w:before="120" w:after="120"/>
        <w:ind w:left="900" w:hanging="900"/>
        <w:jc w:val="both"/>
      </w:pPr>
      <w:r>
        <w:t>Assayag J.</w:t>
      </w:r>
    </w:p>
    <w:p w14:paraId="7ECEB274" w14:textId="77777777" w:rsidR="00250C0B" w:rsidRPr="00381243" w:rsidRDefault="00250C0B" w:rsidP="00250C0B">
      <w:pPr>
        <w:spacing w:before="120" w:after="120"/>
        <w:ind w:left="900" w:hanging="900"/>
        <w:jc w:val="both"/>
      </w:pPr>
      <w:r>
        <w:t>1998</w:t>
      </w:r>
      <w:r>
        <w:tab/>
        <w:t xml:space="preserve">La culture comme fait social global ? Athropologie et (post)modernité, </w:t>
      </w:r>
      <w:r>
        <w:rPr>
          <w:i/>
        </w:rPr>
        <w:t>L’Homme</w:t>
      </w:r>
      <w:r>
        <w:t>, 148, pp. 201-224.</w:t>
      </w:r>
    </w:p>
    <w:p w14:paraId="5AA0FF74" w14:textId="77777777" w:rsidR="00250C0B" w:rsidRPr="00282EB1" w:rsidRDefault="00250C0B" w:rsidP="00250C0B">
      <w:pPr>
        <w:spacing w:before="120" w:after="120"/>
        <w:ind w:left="900" w:hanging="900"/>
        <w:jc w:val="both"/>
      </w:pPr>
      <w:r w:rsidRPr="00282EB1">
        <w:rPr>
          <w:lang w:eastAsia="fr-FR" w:bidi="fr-FR"/>
        </w:rPr>
        <w:t>Augé M.</w:t>
      </w:r>
    </w:p>
    <w:p w14:paraId="6D74F3F5" w14:textId="77777777" w:rsidR="00250C0B" w:rsidRPr="00282EB1" w:rsidRDefault="00250C0B" w:rsidP="00250C0B">
      <w:pPr>
        <w:spacing w:before="120" w:after="120"/>
        <w:ind w:left="900" w:hanging="900"/>
        <w:jc w:val="both"/>
      </w:pPr>
      <w:r>
        <w:rPr>
          <w:lang w:eastAsia="fr-FR" w:bidi="fr-FR"/>
        </w:rPr>
        <w:t>1988</w:t>
      </w:r>
      <w:r>
        <w:rPr>
          <w:lang w:eastAsia="fr-FR" w:bidi="fr-FR"/>
        </w:rPr>
        <w:tab/>
      </w:r>
      <w:r w:rsidRPr="00282EB1">
        <w:rPr>
          <w:lang w:eastAsia="fr-FR" w:bidi="fr-FR"/>
        </w:rPr>
        <w:t xml:space="preserve">L’anthropologie de la maladie, </w:t>
      </w:r>
      <w:r w:rsidRPr="00381243">
        <w:rPr>
          <w:i/>
        </w:rPr>
        <w:t>L’Homme</w:t>
      </w:r>
      <w:r>
        <w:rPr>
          <w:i/>
        </w:rPr>
        <w:t>,</w:t>
      </w:r>
      <w:r w:rsidRPr="00282EB1">
        <w:rPr>
          <w:lang w:eastAsia="fr-FR" w:bidi="fr-FR"/>
        </w:rPr>
        <w:t xml:space="preserve"> 26 (1-2)</w:t>
      </w:r>
      <w:r>
        <w:rPr>
          <w:lang w:eastAsia="fr-FR" w:bidi="fr-FR"/>
        </w:rPr>
        <w:t> :</w:t>
      </w:r>
      <w:r w:rsidRPr="00282EB1">
        <w:rPr>
          <w:lang w:eastAsia="fr-FR" w:bidi="fr-FR"/>
        </w:rPr>
        <w:t xml:space="preserve"> 81-90.</w:t>
      </w:r>
    </w:p>
    <w:p w14:paraId="3ABFF0A5" w14:textId="77777777" w:rsidR="00250C0B" w:rsidRPr="00282EB1" w:rsidRDefault="00250C0B" w:rsidP="00250C0B">
      <w:pPr>
        <w:spacing w:before="120" w:after="120"/>
        <w:ind w:left="900" w:hanging="900"/>
        <w:jc w:val="both"/>
      </w:pPr>
      <w:r w:rsidRPr="00282EB1">
        <w:rPr>
          <w:lang w:eastAsia="fr-FR" w:bidi="fr-FR"/>
        </w:rPr>
        <w:t>Baré J.F. éd.</w:t>
      </w:r>
    </w:p>
    <w:p w14:paraId="707FC07B" w14:textId="77777777" w:rsidR="00250C0B" w:rsidRPr="00282EB1" w:rsidRDefault="00250C0B" w:rsidP="00250C0B">
      <w:pPr>
        <w:spacing w:before="120" w:after="120"/>
        <w:ind w:left="900" w:hanging="900"/>
        <w:jc w:val="both"/>
      </w:pPr>
      <w:r>
        <w:rPr>
          <w:lang w:eastAsia="fr-FR" w:bidi="fr-FR"/>
        </w:rPr>
        <w:t>1995</w:t>
      </w:r>
      <w:r>
        <w:rPr>
          <w:lang w:eastAsia="fr-FR" w:bidi="fr-FR"/>
        </w:rPr>
        <w:tab/>
      </w:r>
      <w:r w:rsidRPr="00381243">
        <w:rPr>
          <w:i/>
          <w:lang w:eastAsia="fr-FR" w:bidi="fr-FR"/>
        </w:rPr>
        <w:t>Les applications de l’anthropologie</w:t>
      </w:r>
      <w:r w:rsidRPr="00282EB1">
        <w:t>, Paris, Karthala.</w:t>
      </w:r>
    </w:p>
    <w:p w14:paraId="70082704" w14:textId="77777777" w:rsidR="00250C0B" w:rsidRPr="00282EB1" w:rsidRDefault="00250C0B" w:rsidP="00250C0B">
      <w:pPr>
        <w:spacing w:before="120" w:after="120"/>
        <w:ind w:left="900" w:hanging="900"/>
        <w:jc w:val="both"/>
      </w:pPr>
      <w:r w:rsidRPr="00282EB1">
        <w:rPr>
          <w:lang w:eastAsia="fr-FR" w:bidi="fr-FR"/>
        </w:rPr>
        <w:t>Benoist J. éd.</w:t>
      </w:r>
    </w:p>
    <w:p w14:paraId="03CDB9DF" w14:textId="77777777" w:rsidR="00250C0B" w:rsidRPr="00282EB1" w:rsidRDefault="00250C0B" w:rsidP="00250C0B">
      <w:pPr>
        <w:spacing w:before="120" w:after="120"/>
        <w:ind w:left="900" w:hanging="900"/>
        <w:jc w:val="both"/>
      </w:pPr>
      <w:r w:rsidRPr="00282EB1">
        <w:t>1992</w:t>
      </w:r>
      <w:r>
        <w:tab/>
      </w:r>
      <w:r w:rsidRPr="00381243">
        <w:rPr>
          <w:i/>
          <w:lang w:eastAsia="fr-FR" w:bidi="fr-FR"/>
        </w:rPr>
        <w:t>Où en est l’anthropologie médicale appliquée ?,</w:t>
      </w:r>
      <w:r w:rsidRPr="00282EB1">
        <w:t xml:space="preserve"> Toulo</w:t>
      </w:r>
      <w:r w:rsidRPr="00282EB1">
        <w:t>u</w:t>
      </w:r>
      <w:r w:rsidRPr="00282EB1">
        <w:t>se, AMADES.</w:t>
      </w:r>
    </w:p>
    <w:p w14:paraId="06604568" w14:textId="77777777" w:rsidR="00250C0B" w:rsidRPr="00282EB1" w:rsidRDefault="00250C0B" w:rsidP="00250C0B">
      <w:pPr>
        <w:spacing w:before="120" w:after="120"/>
        <w:ind w:left="900" w:hanging="900"/>
        <w:jc w:val="both"/>
      </w:pPr>
      <w:r w:rsidRPr="00282EB1">
        <w:rPr>
          <w:lang w:eastAsia="fr-FR" w:bidi="fr-FR"/>
        </w:rPr>
        <w:t>Bourdieu P. et L. Wacquant</w:t>
      </w:r>
    </w:p>
    <w:p w14:paraId="36534C65" w14:textId="77777777" w:rsidR="00250C0B" w:rsidRPr="00282EB1" w:rsidRDefault="00250C0B" w:rsidP="00250C0B">
      <w:pPr>
        <w:spacing w:before="120" w:after="120"/>
        <w:ind w:left="900" w:hanging="900"/>
        <w:jc w:val="both"/>
      </w:pPr>
      <w:r w:rsidRPr="00282EB1">
        <w:rPr>
          <w:lang w:eastAsia="fr-FR" w:bidi="fr-FR"/>
        </w:rPr>
        <w:t>1998</w:t>
      </w:r>
      <w:r>
        <w:rPr>
          <w:lang w:eastAsia="fr-FR" w:bidi="fr-FR"/>
        </w:rPr>
        <w:tab/>
      </w:r>
      <w:r w:rsidRPr="00282EB1">
        <w:rPr>
          <w:lang w:eastAsia="fr-FR" w:bidi="fr-FR"/>
        </w:rPr>
        <w:t xml:space="preserve">Les ruses de la raison impérialiste, </w:t>
      </w:r>
      <w:r w:rsidRPr="00381243">
        <w:rPr>
          <w:i/>
        </w:rPr>
        <w:t>Actes de la r</w:t>
      </w:r>
      <w:r w:rsidRPr="00381243">
        <w:rPr>
          <w:i/>
        </w:rPr>
        <w:t>e</w:t>
      </w:r>
      <w:r w:rsidRPr="00381243">
        <w:rPr>
          <w:i/>
        </w:rPr>
        <w:t>cherche en sciences sociales</w:t>
      </w:r>
      <w:r>
        <w:rPr>
          <w:i/>
        </w:rPr>
        <w:t>,</w:t>
      </w:r>
      <w:r w:rsidRPr="00282EB1">
        <w:rPr>
          <w:lang w:eastAsia="fr-FR" w:bidi="fr-FR"/>
        </w:rPr>
        <w:t xml:space="preserve"> 121-122</w:t>
      </w:r>
      <w:r>
        <w:rPr>
          <w:lang w:eastAsia="fr-FR" w:bidi="fr-FR"/>
        </w:rPr>
        <w:t> :</w:t>
      </w:r>
      <w:r w:rsidRPr="00282EB1">
        <w:rPr>
          <w:lang w:eastAsia="fr-FR" w:bidi="fr-FR"/>
        </w:rPr>
        <w:t xml:space="preserve"> 109-128.</w:t>
      </w:r>
    </w:p>
    <w:p w14:paraId="34A69F93" w14:textId="77777777" w:rsidR="00250C0B" w:rsidRPr="00282EB1" w:rsidRDefault="00250C0B" w:rsidP="00250C0B">
      <w:pPr>
        <w:spacing w:before="120" w:after="120"/>
        <w:ind w:left="900" w:hanging="900"/>
        <w:jc w:val="both"/>
      </w:pPr>
      <w:r w:rsidRPr="00282EB1">
        <w:rPr>
          <w:lang w:eastAsia="fr-FR" w:bidi="fr-FR"/>
        </w:rPr>
        <w:t>Chen L.C. A. Kleinman et N. Ware éds.</w:t>
      </w:r>
    </w:p>
    <w:p w14:paraId="77449EEB" w14:textId="77777777" w:rsidR="00250C0B" w:rsidRPr="00282EB1" w:rsidRDefault="00250C0B" w:rsidP="00250C0B">
      <w:pPr>
        <w:spacing w:before="120" w:after="120"/>
        <w:ind w:left="900" w:hanging="900"/>
        <w:jc w:val="both"/>
      </w:pPr>
      <w:r w:rsidRPr="00282EB1">
        <w:t>1994</w:t>
      </w:r>
      <w:r>
        <w:tab/>
      </w:r>
      <w:r w:rsidRPr="00381243">
        <w:rPr>
          <w:i/>
          <w:lang w:eastAsia="fr-FR" w:bidi="fr-FR"/>
        </w:rPr>
        <w:t>Health and Social Change. An International Per</w:t>
      </w:r>
      <w:r w:rsidRPr="00381243">
        <w:rPr>
          <w:i/>
          <w:lang w:eastAsia="fr-FR" w:bidi="fr-FR"/>
        </w:rPr>
        <w:t>s</w:t>
      </w:r>
      <w:r w:rsidRPr="00381243">
        <w:rPr>
          <w:i/>
          <w:lang w:eastAsia="fr-FR" w:bidi="fr-FR"/>
        </w:rPr>
        <w:t>pective</w:t>
      </w:r>
      <w:r w:rsidRPr="00282EB1">
        <w:rPr>
          <w:lang w:eastAsia="fr-FR" w:bidi="fr-FR"/>
        </w:rPr>
        <w:t xml:space="preserve">, </w:t>
      </w:r>
      <w:r w:rsidRPr="00282EB1">
        <w:t>Cambridge, Harvard University Press.</w:t>
      </w:r>
    </w:p>
    <w:p w14:paraId="1E919961" w14:textId="77777777" w:rsidR="00250C0B" w:rsidRPr="00282EB1" w:rsidRDefault="00250C0B" w:rsidP="00250C0B">
      <w:pPr>
        <w:spacing w:before="120" w:after="120"/>
        <w:ind w:left="900" w:hanging="900"/>
        <w:jc w:val="both"/>
      </w:pPr>
      <w:r w:rsidRPr="00282EB1">
        <w:rPr>
          <w:lang w:eastAsia="fr-FR" w:bidi="fr-FR"/>
        </w:rPr>
        <w:t>Desclaux A.</w:t>
      </w:r>
    </w:p>
    <w:p w14:paraId="52B5E964" w14:textId="77777777" w:rsidR="00250C0B" w:rsidRPr="00282EB1" w:rsidRDefault="00250C0B" w:rsidP="00250C0B">
      <w:pPr>
        <w:spacing w:before="120" w:after="120"/>
        <w:ind w:left="900" w:hanging="900"/>
        <w:jc w:val="both"/>
      </w:pPr>
      <w:r>
        <w:rPr>
          <w:lang w:eastAsia="fr-FR" w:bidi="fr-FR"/>
        </w:rPr>
        <w:t>1996</w:t>
      </w:r>
      <w:r>
        <w:rPr>
          <w:lang w:eastAsia="fr-FR" w:bidi="fr-FR"/>
        </w:rPr>
        <w:tab/>
        <w:t>« </w:t>
      </w:r>
      <w:r w:rsidRPr="00282EB1">
        <w:rPr>
          <w:lang w:eastAsia="fr-FR" w:bidi="fr-FR"/>
        </w:rPr>
        <w:t>La recherche anthropologique peut-elle contribuer à la lutte contre la discrimination envers les personnes atteintes par le VIH</w:t>
      </w:r>
      <w:r>
        <w:rPr>
          <w:lang w:eastAsia="fr-FR" w:bidi="fr-FR"/>
        </w:rPr>
        <w:t> ? »</w:t>
      </w:r>
      <w:r w:rsidRPr="00282EB1">
        <w:rPr>
          <w:lang w:eastAsia="fr-FR" w:bidi="fr-FR"/>
        </w:rPr>
        <w:t xml:space="preserve">, </w:t>
      </w:r>
      <w:r w:rsidRPr="00282EB1">
        <w:t>in</w:t>
      </w:r>
      <w:r>
        <w:rPr>
          <w:lang w:eastAsia="fr-FR" w:bidi="fr-FR"/>
        </w:rPr>
        <w:t> :</w:t>
      </w:r>
      <w:r w:rsidRPr="00282EB1">
        <w:rPr>
          <w:lang w:eastAsia="fr-FR" w:bidi="fr-FR"/>
        </w:rPr>
        <w:t xml:space="preserve"> J. Benoist et A. Desclaux (éds.), </w:t>
      </w:r>
      <w:r w:rsidRPr="00381243">
        <w:rPr>
          <w:i/>
        </w:rPr>
        <w:t>Anthr</w:t>
      </w:r>
      <w:r w:rsidRPr="00381243">
        <w:rPr>
          <w:i/>
        </w:rPr>
        <w:t>o</w:t>
      </w:r>
      <w:r w:rsidRPr="00381243">
        <w:rPr>
          <w:i/>
        </w:rPr>
        <w:t>pologie et sida. Bilan et perspectives</w:t>
      </w:r>
      <w:r w:rsidRPr="00282EB1">
        <w:t>,</w:t>
      </w:r>
      <w:r w:rsidRPr="00282EB1">
        <w:rPr>
          <w:lang w:eastAsia="fr-FR" w:bidi="fr-FR"/>
        </w:rPr>
        <w:t xml:space="preserve"> Paris, Karthala, p. 267-281.</w:t>
      </w:r>
    </w:p>
    <w:p w14:paraId="27C7824A" w14:textId="77777777" w:rsidR="00250C0B" w:rsidRPr="00282EB1" w:rsidRDefault="00250C0B" w:rsidP="00250C0B">
      <w:pPr>
        <w:spacing w:before="120" w:after="120"/>
        <w:ind w:left="900" w:hanging="900"/>
        <w:jc w:val="both"/>
      </w:pPr>
      <w:r w:rsidRPr="00282EB1">
        <w:rPr>
          <w:lang w:eastAsia="fr-FR" w:bidi="fr-FR"/>
        </w:rPr>
        <w:t>Dozon J.-P.</w:t>
      </w:r>
    </w:p>
    <w:p w14:paraId="2BDE0602" w14:textId="77777777" w:rsidR="00250C0B" w:rsidRPr="00282EB1" w:rsidRDefault="00250C0B" w:rsidP="00250C0B">
      <w:pPr>
        <w:spacing w:before="120" w:after="120"/>
        <w:ind w:left="900" w:hanging="900"/>
        <w:jc w:val="both"/>
      </w:pPr>
      <w:r>
        <w:rPr>
          <w:lang w:eastAsia="fr-FR" w:bidi="fr-FR"/>
        </w:rPr>
        <w:t>1997</w:t>
      </w:r>
      <w:r>
        <w:rPr>
          <w:lang w:eastAsia="fr-FR" w:bidi="fr-FR"/>
        </w:rPr>
        <w:tab/>
        <w:t>« </w:t>
      </w:r>
      <w:r w:rsidRPr="00282EB1">
        <w:rPr>
          <w:lang w:eastAsia="fr-FR" w:bidi="fr-FR"/>
        </w:rPr>
        <w:t>L’anthropologie à l’épreuve de l’implication et de la r</w:t>
      </w:r>
      <w:r w:rsidRPr="00282EB1">
        <w:rPr>
          <w:lang w:eastAsia="fr-FR" w:bidi="fr-FR"/>
        </w:rPr>
        <w:t>é</w:t>
      </w:r>
      <w:r w:rsidRPr="00282EB1">
        <w:rPr>
          <w:lang w:eastAsia="fr-FR" w:bidi="fr-FR"/>
        </w:rPr>
        <w:t>flexion éthique</w:t>
      </w:r>
      <w:r>
        <w:rPr>
          <w:lang w:eastAsia="fr-FR" w:bidi="fr-FR"/>
        </w:rPr>
        <w:t> »</w:t>
      </w:r>
      <w:r w:rsidRPr="00282EB1">
        <w:rPr>
          <w:lang w:eastAsia="fr-FR" w:bidi="fr-FR"/>
        </w:rPr>
        <w:t xml:space="preserve">, </w:t>
      </w:r>
      <w:r w:rsidRPr="00282EB1">
        <w:t>in</w:t>
      </w:r>
      <w:r>
        <w:rPr>
          <w:lang w:eastAsia="fr-FR" w:bidi="fr-FR"/>
        </w:rPr>
        <w:t> :</w:t>
      </w:r>
      <w:r w:rsidRPr="00282EB1">
        <w:rPr>
          <w:lang w:eastAsia="fr-FR" w:bidi="fr-FR"/>
        </w:rPr>
        <w:t xml:space="preserve"> M. Agier (éd.), </w:t>
      </w:r>
      <w:r w:rsidRPr="00381243">
        <w:rPr>
          <w:i/>
        </w:rPr>
        <w:t>Anthropologues en da</w:t>
      </w:r>
      <w:r w:rsidRPr="00381243">
        <w:rPr>
          <w:i/>
        </w:rPr>
        <w:t>n</w:t>
      </w:r>
      <w:r w:rsidRPr="00381243">
        <w:rPr>
          <w:i/>
        </w:rPr>
        <w:t>ger. L’engagement sur le terrain</w:t>
      </w:r>
      <w:r w:rsidRPr="00282EB1">
        <w:t>,</w:t>
      </w:r>
      <w:r w:rsidRPr="00282EB1">
        <w:rPr>
          <w:lang w:eastAsia="fr-FR" w:bidi="fr-FR"/>
        </w:rPr>
        <w:t xml:space="preserve"> Paris, Jean-Michel Pl</w:t>
      </w:r>
      <w:r w:rsidRPr="00282EB1">
        <w:rPr>
          <w:lang w:eastAsia="fr-FR" w:bidi="fr-FR"/>
        </w:rPr>
        <w:t>a</w:t>
      </w:r>
      <w:r w:rsidRPr="00282EB1">
        <w:rPr>
          <w:lang w:eastAsia="fr-FR" w:bidi="fr-FR"/>
        </w:rPr>
        <w:t>ce, p. 109-121.</w:t>
      </w:r>
    </w:p>
    <w:p w14:paraId="7F994C3F" w14:textId="77777777" w:rsidR="00250C0B" w:rsidRPr="00282EB1" w:rsidRDefault="00250C0B" w:rsidP="00250C0B">
      <w:pPr>
        <w:spacing w:before="120" w:after="120"/>
        <w:ind w:left="900" w:hanging="900"/>
        <w:jc w:val="both"/>
      </w:pPr>
      <w:r w:rsidRPr="00282EB1">
        <w:rPr>
          <w:lang w:eastAsia="fr-FR" w:bidi="fr-FR"/>
        </w:rPr>
        <w:t>Dozon J.-P. et D. Fassin</w:t>
      </w:r>
    </w:p>
    <w:p w14:paraId="370EFEB4" w14:textId="77777777" w:rsidR="00250C0B" w:rsidRPr="00282EB1" w:rsidRDefault="00250C0B" w:rsidP="00250C0B">
      <w:pPr>
        <w:spacing w:before="120" w:after="120"/>
        <w:ind w:left="900" w:hanging="900"/>
        <w:jc w:val="both"/>
      </w:pPr>
      <w:r>
        <w:rPr>
          <w:lang w:eastAsia="fr-FR" w:bidi="fr-FR"/>
        </w:rPr>
        <w:t>1989</w:t>
      </w:r>
      <w:r>
        <w:rPr>
          <w:lang w:eastAsia="fr-FR" w:bidi="fr-FR"/>
        </w:rPr>
        <w:tab/>
      </w:r>
      <w:r w:rsidRPr="00282EB1">
        <w:rPr>
          <w:lang w:eastAsia="fr-FR" w:bidi="fr-FR"/>
        </w:rPr>
        <w:t>Raison épidémiologique et raisons d’Etat. Les enjeux s</w:t>
      </w:r>
      <w:r w:rsidRPr="00282EB1">
        <w:rPr>
          <w:lang w:eastAsia="fr-FR" w:bidi="fr-FR"/>
        </w:rPr>
        <w:t>o</w:t>
      </w:r>
      <w:r w:rsidRPr="00282EB1">
        <w:rPr>
          <w:lang w:eastAsia="fr-FR" w:bidi="fr-FR"/>
        </w:rPr>
        <w:t xml:space="preserve">cio-politiques du sida en Afrique, </w:t>
      </w:r>
      <w:r w:rsidRPr="00381243">
        <w:rPr>
          <w:i/>
        </w:rPr>
        <w:t>Sciences Sociales et Santé</w:t>
      </w:r>
      <w:r>
        <w:rPr>
          <w:i/>
        </w:rPr>
        <w:t>,</w:t>
      </w:r>
      <w:r w:rsidRPr="00282EB1">
        <w:rPr>
          <w:lang w:eastAsia="fr-FR" w:bidi="fr-FR"/>
        </w:rPr>
        <w:t xml:space="preserve"> 7</w:t>
      </w:r>
      <w:r>
        <w:rPr>
          <w:lang w:eastAsia="fr-FR" w:bidi="fr-FR"/>
        </w:rPr>
        <w:t> :</w:t>
      </w:r>
      <w:r w:rsidRPr="00282EB1">
        <w:rPr>
          <w:lang w:eastAsia="fr-FR" w:bidi="fr-FR"/>
        </w:rPr>
        <w:t xml:space="preserve"> 21-36.</w:t>
      </w:r>
    </w:p>
    <w:p w14:paraId="554E15EF" w14:textId="77777777" w:rsidR="00250C0B" w:rsidRPr="00282EB1" w:rsidRDefault="00250C0B" w:rsidP="00250C0B">
      <w:pPr>
        <w:spacing w:before="120" w:after="120"/>
        <w:ind w:left="900" w:hanging="900"/>
        <w:jc w:val="both"/>
      </w:pPr>
      <w:r w:rsidRPr="00282EB1">
        <w:rPr>
          <w:lang w:eastAsia="fr-FR" w:bidi="fr-FR"/>
        </w:rPr>
        <w:t>Falola T. et D. Ityavyar</w:t>
      </w:r>
    </w:p>
    <w:p w14:paraId="2FAC43CC" w14:textId="77777777" w:rsidR="00250C0B" w:rsidRDefault="00250C0B" w:rsidP="00250C0B">
      <w:pPr>
        <w:spacing w:before="120" w:after="120"/>
        <w:ind w:left="900" w:hanging="900"/>
        <w:jc w:val="both"/>
      </w:pPr>
      <w:r w:rsidRPr="00282EB1">
        <w:t>1992</w:t>
      </w:r>
      <w:r>
        <w:tab/>
      </w:r>
      <w:r w:rsidRPr="00381243">
        <w:rPr>
          <w:i/>
          <w:lang w:eastAsia="fr-FR" w:bidi="fr-FR"/>
        </w:rPr>
        <w:t>The Political Economy of Health in Africa</w:t>
      </w:r>
      <w:r w:rsidRPr="00282EB1">
        <w:rPr>
          <w:lang w:eastAsia="fr-FR" w:bidi="fr-FR"/>
        </w:rPr>
        <w:t>,</w:t>
      </w:r>
      <w:r w:rsidRPr="00282EB1">
        <w:t xml:space="preserve"> Athens, Ohio Un</w:t>
      </w:r>
      <w:r w:rsidRPr="00282EB1">
        <w:t>i</w:t>
      </w:r>
      <w:r w:rsidRPr="00282EB1">
        <w:t>versity.</w:t>
      </w:r>
    </w:p>
    <w:p w14:paraId="7EB1B801" w14:textId="77777777" w:rsidR="00250C0B" w:rsidRPr="00282EB1" w:rsidRDefault="00250C0B" w:rsidP="00250C0B">
      <w:pPr>
        <w:spacing w:before="120" w:after="120"/>
        <w:ind w:left="900" w:hanging="900"/>
        <w:jc w:val="both"/>
      </w:pPr>
      <w:r>
        <w:t>[39]</w:t>
      </w:r>
    </w:p>
    <w:p w14:paraId="02ED08D6" w14:textId="77777777" w:rsidR="00250C0B" w:rsidRPr="00282EB1" w:rsidRDefault="00250C0B" w:rsidP="00250C0B">
      <w:pPr>
        <w:spacing w:before="120" w:after="120"/>
        <w:ind w:left="900" w:hanging="900"/>
        <w:jc w:val="both"/>
      </w:pPr>
      <w:r w:rsidRPr="00282EB1">
        <w:rPr>
          <w:lang w:eastAsia="fr-FR" w:bidi="fr-FR"/>
        </w:rPr>
        <w:t>Farmer P.</w:t>
      </w:r>
    </w:p>
    <w:p w14:paraId="5A78A0A1" w14:textId="77777777" w:rsidR="00250C0B" w:rsidRPr="00282EB1" w:rsidRDefault="00250C0B" w:rsidP="00250C0B">
      <w:pPr>
        <w:spacing w:before="120" w:after="120"/>
        <w:ind w:left="900" w:hanging="900"/>
        <w:jc w:val="both"/>
      </w:pPr>
      <w:r w:rsidRPr="00282EB1">
        <w:t>1992</w:t>
      </w:r>
      <w:r>
        <w:tab/>
      </w:r>
      <w:r w:rsidRPr="00381243">
        <w:rPr>
          <w:i/>
          <w:lang w:eastAsia="fr-FR" w:bidi="fr-FR"/>
        </w:rPr>
        <w:t>AIDS and Accusation. Haiti and the Geography of Bl</w:t>
      </w:r>
      <w:r>
        <w:rPr>
          <w:i/>
          <w:lang w:eastAsia="fr-FR" w:bidi="fr-FR"/>
        </w:rPr>
        <w:t>a</w:t>
      </w:r>
      <w:r w:rsidRPr="00381243">
        <w:rPr>
          <w:i/>
          <w:lang w:eastAsia="fr-FR" w:bidi="fr-FR"/>
        </w:rPr>
        <w:t>me</w:t>
      </w:r>
      <w:r w:rsidRPr="00282EB1">
        <w:rPr>
          <w:lang w:eastAsia="fr-FR" w:bidi="fr-FR"/>
        </w:rPr>
        <w:t xml:space="preserve">, </w:t>
      </w:r>
      <w:r w:rsidRPr="00282EB1">
        <w:t>Berkeley, University of California Press.</w:t>
      </w:r>
    </w:p>
    <w:p w14:paraId="60B724BE" w14:textId="77777777" w:rsidR="00250C0B" w:rsidRPr="00282EB1" w:rsidRDefault="00250C0B" w:rsidP="00250C0B">
      <w:pPr>
        <w:spacing w:before="120" w:after="120"/>
        <w:ind w:left="900" w:hanging="900"/>
        <w:jc w:val="both"/>
      </w:pPr>
      <w:r w:rsidRPr="00282EB1">
        <w:rPr>
          <w:lang w:eastAsia="fr-FR" w:bidi="fr-FR"/>
        </w:rPr>
        <w:t>Fassin D.</w:t>
      </w:r>
    </w:p>
    <w:p w14:paraId="6D097F36" w14:textId="77777777" w:rsidR="00250C0B" w:rsidRPr="00282EB1" w:rsidRDefault="00250C0B" w:rsidP="00250C0B">
      <w:pPr>
        <w:spacing w:before="120" w:after="120"/>
        <w:ind w:left="900" w:hanging="900"/>
        <w:jc w:val="both"/>
      </w:pPr>
      <w:r>
        <w:rPr>
          <w:lang w:eastAsia="fr-FR" w:bidi="fr-FR"/>
        </w:rPr>
        <w:t>1996</w:t>
      </w:r>
      <w:r>
        <w:rPr>
          <w:lang w:eastAsia="fr-FR" w:bidi="fr-FR"/>
        </w:rPr>
        <w:tab/>
      </w:r>
      <w:r w:rsidRPr="005F6541">
        <w:rPr>
          <w:i/>
          <w:lang w:eastAsia="fr-FR" w:bidi="fr-FR"/>
        </w:rPr>
        <w:t>L’espace politique de la santé. Essai de généalogie</w:t>
      </w:r>
      <w:r w:rsidRPr="00282EB1">
        <w:rPr>
          <w:lang w:eastAsia="fr-FR" w:bidi="fr-FR"/>
        </w:rPr>
        <w:t>,</w:t>
      </w:r>
      <w:r w:rsidRPr="00282EB1">
        <w:t xml:space="preserve"> Paris, Pre</w:t>
      </w:r>
      <w:r w:rsidRPr="00282EB1">
        <w:t>s</w:t>
      </w:r>
      <w:r w:rsidRPr="00282EB1">
        <w:t>ses Universitaires de France.</w:t>
      </w:r>
    </w:p>
    <w:p w14:paraId="206233EE" w14:textId="77777777" w:rsidR="00250C0B" w:rsidRPr="00282EB1" w:rsidRDefault="00250C0B" w:rsidP="00250C0B">
      <w:pPr>
        <w:spacing w:before="120" w:after="120"/>
        <w:ind w:left="900" w:hanging="900"/>
        <w:jc w:val="both"/>
      </w:pPr>
      <w:r>
        <w:rPr>
          <w:lang w:eastAsia="fr-FR" w:bidi="fr-FR"/>
        </w:rPr>
        <w:t>1997</w:t>
      </w:r>
      <w:r>
        <w:rPr>
          <w:lang w:eastAsia="fr-FR" w:bidi="fr-FR"/>
        </w:rPr>
        <w:tab/>
      </w:r>
      <w:r w:rsidRPr="00282EB1">
        <w:rPr>
          <w:lang w:eastAsia="fr-FR" w:bidi="fr-FR"/>
        </w:rPr>
        <w:t>L’internationalisation de la santé, entre culturalisme et unive</w:t>
      </w:r>
      <w:r w:rsidRPr="00282EB1">
        <w:rPr>
          <w:lang w:eastAsia="fr-FR" w:bidi="fr-FR"/>
        </w:rPr>
        <w:t>r</w:t>
      </w:r>
      <w:r w:rsidRPr="00282EB1">
        <w:rPr>
          <w:lang w:eastAsia="fr-FR" w:bidi="fr-FR"/>
        </w:rPr>
        <w:t>s</w:t>
      </w:r>
      <w:r w:rsidRPr="00282EB1">
        <w:rPr>
          <w:lang w:eastAsia="fr-FR" w:bidi="fr-FR"/>
        </w:rPr>
        <w:t>a</w:t>
      </w:r>
      <w:r w:rsidRPr="00282EB1">
        <w:rPr>
          <w:lang w:eastAsia="fr-FR" w:bidi="fr-FR"/>
        </w:rPr>
        <w:t xml:space="preserve">lisme, </w:t>
      </w:r>
      <w:r w:rsidRPr="005F6541">
        <w:rPr>
          <w:i/>
        </w:rPr>
        <w:t>Esprit</w:t>
      </w:r>
      <w:r>
        <w:t>,</w:t>
      </w:r>
      <w:r w:rsidRPr="00282EB1">
        <w:rPr>
          <w:lang w:eastAsia="fr-FR" w:bidi="fr-FR"/>
        </w:rPr>
        <w:t xml:space="preserve"> 229</w:t>
      </w:r>
      <w:r>
        <w:rPr>
          <w:lang w:eastAsia="fr-FR" w:bidi="fr-FR"/>
        </w:rPr>
        <w:t> :</w:t>
      </w:r>
      <w:r w:rsidRPr="00282EB1">
        <w:rPr>
          <w:lang w:eastAsia="fr-FR" w:bidi="fr-FR"/>
        </w:rPr>
        <w:t xml:space="preserve"> 83-105.</w:t>
      </w:r>
    </w:p>
    <w:p w14:paraId="726EE7EE" w14:textId="77777777" w:rsidR="00250C0B" w:rsidRPr="00282EB1" w:rsidRDefault="00250C0B" w:rsidP="00250C0B">
      <w:pPr>
        <w:spacing w:before="120" w:after="120"/>
        <w:ind w:left="900" w:hanging="900"/>
        <w:jc w:val="both"/>
      </w:pPr>
      <w:r>
        <w:rPr>
          <w:lang w:eastAsia="fr-FR" w:bidi="fr-FR"/>
        </w:rPr>
        <w:t>1999</w:t>
      </w:r>
      <w:r>
        <w:rPr>
          <w:lang w:eastAsia="fr-FR" w:bidi="fr-FR"/>
        </w:rPr>
        <w:tab/>
      </w:r>
      <w:r w:rsidRPr="00764C48">
        <w:rPr>
          <w:i/>
          <w:lang w:eastAsia="fr-FR" w:bidi="fr-FR"/>
        </w:rPr>
        <w:t>Les enjeux politiques de la santé. Études sénégalaises, équ</w:t>
      </w:r>
      <w:r w:rsidRPr="00764C48">
        <w:rPr>
          <w:i/>
          <w:lang w:eastAsia="fr-FR" w:bidi="fr-FR"/>
        </w:rPr>
        <w:t>a</w:t>
      </w:r>
      <w:r w:rsidRPr="00764C48">
        <w:rPr>
          <w:i/>
          <w:lang w:eastAsia="fr-FR" w:bidi="fr-FR"/>
        </w:rPr>
        <w:t>torie</w:t>
      </w:r>
      <w:r w:rsidRPr="00764C48">
        <w:rPr>
          <w:i/>
          <w:lang w:eastAsia="fr-FR" w:bidi="fr-FR"/>
        </w:rPr>
        <w:t>n</w:t>
      </w:r>
      <w:r w:rsidRPr="00764C48">
        <w:rPr>
          <w:i/>
          <w:lang w:eastAsia="fr-FR" w:bidi="fr-FR"/>
        </w:rPr>
        <w:t>nes et françaises</w:t>
      </w:r>
      <w:r w:rsidRPr="00282EB1">
        <w:rPr>
          <w:lang w:eastAsia="fr-FR" w:bidi="fr-FR"/>
        </w:rPr>
        <w:t>,</w:t>
      </w:r>
      <w:r w:rsidRPr="00282EB1">
        <w:t xml:space="preserve"> Paris, Karthala.</w:t>
      </w:r>
    </w:p>
    <w:p w14:paraId="23C497B0" w14:textId="77777777" w:rsidR="00250C0B" w:rsidRPr="00282EB1" w:rsidRDefault="00250C0B" w:rsidP="00250C0B">
      <w:pPr>
        <w:spacing w:before="120" w:after="120"/>
        <w:ind w:left="900" w:hanging="900"/>
        <w:jc w:val="both"/>
      </w:pPr>
      <w:r w:rsidRPr="00282EB1">
        <w:rPr>
          <w:lang w:eastAsia="fr-FR" w:bidi="fr-FR"/>
        </w:rPr>
        <w:t>sous presse</w:t>
      </w:r>
      <w:r>
        <w:rPr>
          <w:lang w:eastAsia="fr-FR" w:bidi="fr-FR"/>
        </w:rPr>
        <w:tab/>
      </w:r>
      <w:r w:rsidRPr="00282EB1">
        <w:rPr>
          <w:lang w:eastAsia="fr-FR" w:bidi="fr-FR"/>
        </w:rPr>
        <w:t>Politiques du vivant et politiques de la vie. Él</w:t>
      </w:r>
      <w:r w:rsidRPr="00282EB1">
        <w:rPr>
          <w:lang w:eastAsia="fr-FR" w:bidi="fr-FR"/>
        </w:rPr>
        <w:t>é</w:t>
      </w:r>
      <w:r w:rsidRPr="00282EB1">
        <w:rPr>
          <w:lang w:eastAsia="fr-FR" w:bidi="fr-FR"/>
        </w:rPr>
        <w:t xml:space="preserve">ments pour une anthropologie de la santé, </w:t>
      </w:r>
      <w:r w:rsidRPr="00764C48">
        <w:rPr>
          <w:i/>
        </w:rPr>
        <w:t>Anthropologie et Sociétés</w:t>
      </w:r>
      <w:r w:rsidRPr="00282EB1">
        <w:t>,</w:t>
      </w:r>
      <w:r w:rsidRPr="00282EB1">
        <w:rPr>
          <w:lang w:eastAsia="fr-FR" w:bidi="fr-FR"/>
        </w:rPr>
        <w:t xml:space="preserve"> n</w:t>
      </w:r>
      <w:r w:rsidRPr="00282EB1">
        <w:rPr>
          <w:lang w:eastAsia="fr-FR" w:bidi="fr-FR"/>
        </w:rPr>
        <w:t>u</w:t>
      </w:r>
      <w:r w:rsidRPr="00282EB1">
        <w:rPr>
          <w:lang w:eastAsia="fr-FR" w:bidi="fr-FR"/>
        </w:rPr>
        <w:t>méro spécial</w:t>
      </w:r>
      <w:r>
        <w:rPr>
          <w:lang w:eastAsia="fr-FR" w:bidi="fr-FR"/>
        </w:rPr>
        <w:t> :</w:t>
      </w:r>
      <w:r w:rsidRPr="00282EB1">
        <w:rPr>
          <w:lang w:eastAsia="fr-FR" w:bidi="fr-FR"/>
        </w:rPr>
        <w:t xml:space="preserve"> L’anthropologie au </w:t>
      </w:r>
      <w:r w:rsidRPr="00282EB1">
        <w:t>XXI</w:t>
      </w:r>
      <w:r w:rsidRPr="00282EB1">
        <w:rPr>
          <w:vertAlign w:val="superscript"/>
        </w:rPr>
        <w:t>e</w:t>
      </w:r>
      <w:r w:rsidRPr="00282EB1">
        <w:t xml:space="preserve"> </w:t>
      </w:r>
      <w:r w:rsidRPr="00282EB1">
        <w:rPr>
          <w:lang w:eastAsia="fr-FR" w:bidi="fr-FR"/>
        </w:rPr>
        <w:t>si</w:t>
      </w:r>
      <w:r w:rsidRPr="00282EB1">
        <w:rPr>
          <w:lang w:eastAsia="fr-FR" w:bidi="fr-FR"/>
        </w:rPr>
        <w:t>è</w:t>
      </w:r>
      <w:r w:rsidRPr="00282EB1">
        <w:rPr>
          <w:lang w:eastAsia="fr-FR" w:bidi="fr-FR"/>
        </w:rPr>
        <w:t>cle.</w:t>
      </w:r>
    </w:p>
    <w:p w14:paraId="47FC0916" w14:textId="77777777" w:rsidR="00250C0B" w:rsidRPr="00282EB1" w:rsidRDefault="00250C0B" w:rsidP="00250C0B">
      <w:pPr>
        <w:spacing w:before="120" w:after="120"/>
        <w:ind w:left="900" w:hanging="900"/>
        <w:jc w:val="both"/>
      </w:pPr>
      <w:r w:rsidRPr="00282EB1">
        <w:rPr>
          <w:lang w:eastAsia="fr-FR" w:bidi="fr-FR"/>
        </w:rPr>
        <w:t>Fassin D. (éd.)</w:t>
      </w:r>
    </w:p>
    <w:p w14:paraId="2AF57C24" w14:textId="77777777" w:rsidR="00250C0B" w:rsidRPr="00282EB1" w:rsidRDefault="00250C0B" w:rsidP="00250C0B">
      <w:pPr>
        <w:spacing w:before="120" w:after="120"/>
        <w:ind w:left="900" w:hanging="900"/>
        <w:jc w:val="both"/>
      </w:pPr>
      <w:r>
        <w:rPr>
          <w:lang w:eastAsia="fr-FR" w:bidi="fr-FR"/>
        </w:rPr>
        <w:t>1998</w:t>
      </w:r>
      <w:r>
        <w:rPr>
          <w:lang w:eastAsia="fr-FR" w:bidi="fr-FR"/>
        </w:rPr>
        <w:tab/>
      </w:r>
      <w:r w:rsidRPr="00764C48">
        <w:rPr>
          <w:i/>
          <w:lang w:eastAsia="fr-FR" w:bidi="fr-FR"/>
        </w:rPr>
        <w:t>Les figures urbaines de la santé publique. Enquêtes sur des exp</w:t>
      </w:r>
      <w:r w:rsidRPr="00764C48">
        <w:rPr>
          <w:i/>
          <w:lang w:eastAsia="fr-FR" w:bidi="fr-FR"/>
        </w:rPr>
        <w:t>é</w:t>
      </w:r>
      <w:r w:rsidRPr="00764C48">
        <w:rPr>
          <w:i/>
          <w:lang w:eastAsia="fr-FR" w:bidi="fr-FR"/>
        </w:rPr>
        <w:t>riences locales</w:t>
      </w:r>
      <w:r w:rsidRPr="00282EB1">
        <w:rPr>
          <w:lang w:eastAsia="fr-FR" w:bidi="fr-FR"/>
        </w:rPr>
        <w:t>,</w:t>
      </w:r>
      <w:r w:rsidRPr="00282EB1">
        <w:t xml:space="preserve"> Paris, La Découverte.</w:t>
      </w:r>
    </w:p>
    <w:p w14:paraId="26A8412E" w14:textId="77777777" w:rsidR="00250C0B" w:rsidRDefault="00250C0B" w:rsidP="00250C0B">
      <w:pPr>
        <w:spacing w:before="120" w:after="120"/>
        <w:ind w:left="900" w:hanging="900"/>
        <w:jc w:val="both"/>
        <w:rPr>
          <w:lang w:eastAsia="fr-FR" w:bidi="fr-FR"/>
        </w:rPr>
      </w:pPr>
    </w:p>
    <w:p w14:paraId="1FD93BDC" w14:textId="77777777" w:rsidR="00250C0B" w:rsidRPr="00282EB1" w:rsidRDefault="00250C0B" w:rsidP="00250C0B">
      <w:pPr>
        <w:spacing w:before="120" w:after="120"/>
        <w:ind w:left="900" w:hanging="900"/>
        <w:jc w:val="both"/>
      </w:pPr>
      <w:r w:rsidRPr="00282EB1">
        <w:rPr>
          <w:lang w:eastAsia="fr-FR" w:bidi="fr-FR"/>
        </w:rPr>
        <w:t>Feierman S. et J. Janzen</w:t>
      </w:r>
    </w:p>
    <w:p w14:paraId="6BDA1899" w14:textId="77777777" w:rsidR="00250C0B" w:rsidRPr="00282EB1" w:rsidRDefault="00250C0B" w:rsidP="00250C0B">
      <w:pPr>
        <w:spacing w:before="120" w:after="120"/>
        <w:ind w:left="900" w:hanging="900"/>
        <w:jc w:val="both"/>
      </w:pPr>
      <w:r w:rsidRPr="00282EB1">
        <w:t>1992</w:t>
      </w:r>
      <w:r>
        <w:tab/>
      </w:r>
      <w:r w:rsidRPr="00764C48">
        <w:rPr>
          <w:i/>
          <w:lang w:eastAsia="fr-FR" w:bidi="fr-FR"/>
        </w:rPr>
        <w:t>The Social Basis of Health and Healing in Africa</w:t>
      </w:r>
      <w:r w:rsidRPr="00282EB1">
        <w:rPr>
          <w:lang w:eastAsia="fr-FR" w:bidi="fr-FR"/>
        </w:rPr>
        <w:t xml:space="preserve">, </w:t>
      </w:r>
      <w:r w:rsidRPr="00282EB1">
        <w:t>Berk</w:t>
      </w:r>
      <w:r w:rsidRPr="00282EB1">
        <w:t>e</w:t>
      </w:r>
      <w:r w:rsidRPr="00282EB1">
        <w:t>ley, University of California Press.</w:t>
      </w:r>
    </w:p>
    <w:p w14:paraId="28EE8FD5" w14:textId="77777777" w:rsidR="00250C0B" w:rsidRPr="00282EB1" w:rsidRDefault="00250C0B" w:rsidP="00250C0B">
      <w:pPr>
        <w:spacing w:before="120" w:after="120"/>
        <w:ind w:left="900" w:hanging="900"/>
        <w:jc w:val="both"/>
      </w:pPr>
      <w:r w:rsidRPr="00282EB1">
        <w:rPr>
          <w:lang w:eastAsia="fr-FR" w:bidi="fr-FR"/>
        </w:rPr>
        <w:t>Geertz C.</w:t>
      </w:r>
    </w:p>
    <w:p w14:paraId="6310A7BB" w14:textId="77777777" w:rsidR="00250C0B" w:rsidRPr="00282EB1" w:rsidRDefault="00250C0B" w:rsidP="00250C0B">
      <w:pPr>
        <w:spacing w:before="120" w:after="120"/>
        <w:ind w:left="900" w:hanging="900"/>
        <w:jc w:val="both"/>
      </w:pPr>
      <w:r w:rsidRPr="00282EB1">
        <w:rPr>
          <w:lang w:eastAsia="fr-FR" w:bidi="fr-FR"/>
        </w:rPr>
        <w:t>1987</w:t>
      </w:r>
      <w:r>
        <w:rPr>
          <w:lang w:eastAsia="fr-FR" w:bidi="fr-FR"/>
        </w:rPr>
        <w:tab/>
      </w:r>
      <w:r w:rsidRPr="00764C48">
        <w:rPr>
          <w:i/>
        </w:rPr>
        <w:t>Local Knowledge</w:t>
      </w:r>
      <w:r w:rsidRPr="00282EB1">
        <w:t>,</w:t>
      </w:r>
      <w:r w:rsidRPr="00282EB1">
        <w:rPr>
          <w:lang w:eastAsia="fr-FR" w:bidi="fr-FR"/>
        </w:rPr>
        <w:t xml:space="preserve"> New York, Basic Books.</w:t>
      </w:r>
    </w:p>
    <w:p w14:paraId="10FFAA78" w14:textId="77777777" w:rsidR="00250C0B" w:rsidRPr="00282EB1" w:rsidRDefault="00250C0B" w:rsidP="00250C0B">
      <w:pPr>
        <w:spacing w:before="120" w:after="120"/>
        <w:ind w:left="900" w:hanging="900"/>
        <w:jc w:val="both"/>
      </w:pPr>
      <w:r w:rsidRPr="00282EB1">
        <w:rPr>
          <w:lang w:eastAsia="fr-FR" w:bidi="fr-FR"/>
        </w:rPr>
        <w:t>Geschiere P., et B. Meyer B</w:t>
      </w:r>
    </w:p>
    <w:p w14:paraId="3B3B88E6" w14:textId="77777777" w:rsidR="00250C0B" w:rsidRPr="00282EB1" w:rsidRDefault="00250C0B" w:rsidP="00250C0B">
      <w:pPr>
        <w:spacing w:before="120" w:after="120"/>
        <w:ind w:left="900" w:hanging="900"/>
        <w:jc w:val="both"/>
      </w:pPr>
      <w:r>
        <w:rPr>
          <w:lang w:eastAsia="fr-FR" w:bidi="fr-FR"/>
        </w:rPr>
        <w:t>1998</w:t>
      </w:r>
      <w:r>
        <w:rPr>
          <w:lang w:eastAsia="fr-FR" w:bidi="fr-FR"/>
        </w:rPr>
        <w:tab/>
      </w:r>
      <w:r w:rsidRPr="00282EB1">
        <w:rPr>
          <w:lang w:eastAsia="fr-FR" w:bidi="fr-FR"/>
        </w:rPr>
        <w:t>Globalization and Identity</w:t>
      </w:r>
      <w:r>
        <w:rPr>
          <w:lang w:eastAsia="fr-FR" w:bidi="fr-FR"/>
        </w:rPr>
        <w:t> :</w:t>
      </w:r>
      <w:r w:rsidRPr="00282EB1">
        <w:rPr>
          <w:lang w:eastAsia="fr-FR" w:bidi="fr-FR"/>
        </w:rPr>
        <w:t xml:space="preserve"> Dialectics of Flow and Closure, </w:t>
      </w:r>
      <w:r w:rsidRPr="00764C48">
        <w:rPr>
          <w:i/>
        </w:rPr>
        <w:t>Dev</w:t>
      </w:r>
      <w:r w:rsidRPr="00764C48">
        <w:rPr>
          <w:i/>
        </w:rPr>
        <w:t>e</w:t>
      </w:r>
      <w:r w:rsidRPr="00764C48">
        <w:rPr>
          <w:i/>
        </w:rPr>
        <w:t>lopment and Change</w:t>
      </w:r>
      <w:r>
        <w:t>,</w:t>
      </w:r>
      <w:r w:rsidRPr="00282EB1">
        <w:rPr>
          <w:lang w:eastAsia="fr-FR" w:bidi="fr-FR"/>
        </w:rPr>
        <w:t xml:space="preserve"> 29</w:t>
      </w:r>
      <w:r>
        <w:rPr>
          <w:lang w:eastAsia="fr-FR" w:bidi="fr-FR"/>
        </w:rPr>
        <w:t> :</w:t>
      </w:r>
      <w:r w:rsidRPr="00282EB1">
        <w:rPr>
          <w:lang w:eastAsia="fr-FR" w:bidi="fr-FR"/>
        </w:rPr>
        <w:t xml:space="preserve"> 601-615.</w:t>
      </w:r>
    </w:p>
    <w:p w14:paraId="75FFA815" w14:textId="77777777" w:rsidR="00250C0B" w:rsidRPr="00282EB1" w:rsidRDefault="00250C0B" w:rsidP="00250C0B">
      <w:pPr>
        <w:spacing w:before="120" w:after="120"/>
        <w:ind w:left="900" w:hanging="900"/>
        <w:jc w:val="both"/>
      </w:pPr>
      <w:r w:rsidRPr="00282EB1">
        <w:rPr>
          <w:lang w:eastAsia="fr-FR" w:bidi="fr-FR"/>
        </w:rPr>
        <w:t>Hahn R.A. (éd.)</w:t>
      </w:r>
    </w:p>
    <w:p w14:paraId="6BE0273C" w14:textId="77777777" w:rsidR="00250C0B" w:rsidRPr="00282EB1" w:rsidRDefault="00250C0B" w:rsidP="00250C0B">
      <w:pPr>
        <w:spacing w:before="120" w:after="120"/>
        <w:ind w:left="900" w:hanging="900"/>
        <w:jc w:val="both"/>
      </w:pPr>
      <w:r>
        <w:rPr>
          <w:lang w:eastAsia="fr-FR" w:bidi="fr-FR"/>
        </w:rPr>
        <w:t>1999</w:t>
      </w:r>
      <w:r>
        <w:rPr>
          <w:lang w:eastAsia="fr-FR" w:bidi="fr-FR"/>
        </w:rPr>
        <w:tab/>
      </w:r>
      <w:r w:rsidRPr="00764C48">
        <w:rPr>
          <w:i/>
          <w:lang w:eastAsia="fr-FR" w:bidi="fr-FR"/>
        </w:rPr>
        <w:t>Anthropology in Public Health. Bridging Différences in Cult</w:t>
      </w:r>
      <w:r w:rsidRPr="00764C48">
        <w:rPr>
          <w:i/>
          <w:lang w:eastAsia="fr-FR" w:bidi="fr-FR"/>
        </w:rPr>
        <w:t>u</w:t>
      </w:r>
      <w:r w:rsidRPr="00764C48">
        <w:rPr>
          <w:i/>
          <w:lang w:eastAsia="fr-FR" w:bidi="fr-FR"/>
        </w:rPr>
        <w:t>re and Society</w:t>
      </w:r>
      <w:r w:rsidRPr="00282EB1">
        <w:rPr>
          <w:lang w:eastAsia="fr-FR" w:bidi="fr-FR"/>
        </w:rPr>
        <w:t>,</w:t>
      </w:r>
      <w:r w:rsidRPr="00282EB1">
        <w:t xml:space="preserve"> Oxford, Oxford University Press.</w:t>
      </w:r>
    </w:p>
    <w:p w14:paraId="114E2182" w14:textId="77777777" w:rsidR="00250C0B" w:rsidRPr="00282EB1" w:rsidRDefault="00250C0B" w:rsidP="00250C0B">
      <w:pPr>
        <w:spacing w:before="120" w:after="120"/>
        <w:ind w:left="900" w:hanging="900"/>
        <w:jc w:val="both"/>
      </w:pPr>
      <w:r w:rsidRPr="00282EB1">
        <w:rPr>
          <w:lang w:eastAsia="fr-FR" w:bidi="fr-FR"/>
        </w:rPr>
        <w:t>Kearney M.</w:t>
      </w:r>
    </w:p>
    <w:p w14:paraId="7D6843AD" w14:textId="77777777" w:rsidR="00250C0B" w:rsidRPr="00282EB1" w:rsidRDefault="00250C0B" w:rsidP="00250C0B">
      <w:pPr>
        <w:spacing w:before="120" w:after="120"/>
        <w:ind w:left="900" w:hanging="900"/>
        <w:jc w:val="both"/>
      </w:pPr>
      <w:r w:rsidRPr="00282EB1">
        <w:rPr>
          <w:lang w:eastAsia="fr-FR" w:bidi="fr-FR"/>
        </w:rPr>
        <w:t>1995</w:t>
      </w:r>
      <w:r>
        <w:rPr>
          <w:lang w:eastAsia="fr-FR" w:bidi="fr-FR"/>
        </w:rPr>
        <w:tab/>
      </w:r>
      <w:r w:rsidRPr="00282EB1">
        <w:rPr>
          <w:lang w:eastAsia="fr-FR" w:bidi="fr-FR"/>
        </w:rPr>
        <w:t>The Local and the Global</w:t>
      </w:r>
      <w:r>
        <w:rPr>
          <w:lang w:eastAsia="fr-FR" w:bidi="fr-FR"/>
        </w:rPr>
        <w:t> :</w:t>
      </w:r>
      <w:r w:rsidRPr="00282EB1">
        <w:rPr>
          <w:lang w:eastAsia="fr-FR" w:bidi="fr-FR"/>
        </w:rPr>
        <w:t xml:space="preserve"> The Anthropology of Globaliz</w:t>
      </w:r>
      <w:r w:rsidRPr="00282EB1">
        <w:rPr>
          <w:lang w:eastAsia="fr-FR" w:bidi="fr-FR"/>
        </w:rPr>
        <w:t>a</w:t>
      </w:r>
      <w:r w:rsidRPr="00282EB1">
        <w:rPr>
          <w:lang w:eastAsia="fr-FR" w:bidi="fr-FR"/>
        </w:rPr>
        <w:t xml:space="preserve">tion and Transnationalism, </w:t>
      </w:r>
      <w:r w:rsidRPr="00764C48">
        <w:rPr>
          <w:i/>
        </w:rPr>
        <w:t>Annual Review of A</w:t>
      </w:r>
      <w:r w:rsidRPr="00764C48">
        <w:rPr>
          <w:i/>
        </w:rPr>
        <w:t>n</w:t>
      </w:r>
      <w:r w:rsidRPr="00764C48">
        <w:rPr>
          <w:i/>
        </w:rPr>
        <w:t>thropology</w:t>
      </w:r>
      <w:r>
        <w:rPr>
          <w:i/>
        </w:rPr>
        <w:t>,</w:t>
      </w:r>
      <w:r w:rsidRPr="00282EB1">
        <w:rPr>
          <w:lang w:eastAsia="fr-FR" w:bidi="fr-FR"/>
        </w:rPr>
        <w:t xml:space="preserve"> 24</w:t>
      </w:r>
      <w:r>
        <w:rPr>
          <w:lang w:eastAsia="fr-FR" w:bidi="fr-FR"/>
        </w:rPr>
        <w:t> :</w:t>
      </w:r>
      <w:r w:rsidRPr="00282EB1">
        <w:rPr>
          <w:lang w:eastAsia="fr-FR" w:bidi="fr-FR"/>
        </w:rPr>
        <w:t xml:space="preserve"> 547-565.</w:t>
      </w:r>
    </w:p>
    <w:p w14:paraId="23F940AE" w14:textId="77777777" w:rsidR="00250C0B" w:rsidRPr="00282EB1" w:rsidRDefault="00250C0B" w:rsidP="00250C0B">
      <w:pPr>
        <w:spacing w:before="120" w:after="120"/>
        <w:ind w:left="900" w:hanging="900"/>
        <w:jc w:val="both"/>
      </w:pPr>
      <w:r w:rsidRPr="00282EB1">
        <w:rPr>
          <w:lang w:eastAsia="fr-FR" w:bidi="fr-FR"/>
        </w:rPr>
        <w:t>Lock M. et N. Scheper-Hughes</w:t>
      </w:r>
    </w:p>
    <w:p w14:paraId="2C331E5E" w14:textId="77777777" w:rsidR="00250C0B" w:rsidRDefault="00250C0B" w:rsidP="00250C0B">
      <w:pPr>
        <w:spacing w:before="120" w:after="120"/>
        <w:ind w:left="900" w:hanging="900"/>
        <w:jc w:val="both"/>
      </w:pPr>
      <w:r>
        <w:rPr>
          <w:lang w:eastAsia="fr-FR" w:bidi="fr-FR"/>
        </w:rPr>
        <w:t>1990</w:t>
      </w:r>
      <w:r>
        <w:rPr>
          <w:lang w:eastAsia="fr-FR" w:bidi="fr-FR"/>
        </w:rPr>
        <w:tab/>
        <w:t>« </w:t>
      </w:r>
      <w:r w:rsidRPr="00282EB1">
        <w:rPr>
          <w:lang w:eastAsia="fr-FR" w:bidi="fr-FR"/>
        </w:rPr>
        <w:t>A Critical-Interpretive Approach in Medical Anthrop</w:t>
      </w:r>
      <w:r w:rsidRPr="00282EB1">
        <w:rPr>
          <w:lang w:eastAsia="fr-FR" w:bidi="fr-FR"/>
        </w:rPr>
        <w:t>o</w:t>
      </w:r>
      <w:r w:rsidRPr="00282EB1">
        <w:rPr>
          <w:lang w:eastAsia="fr-FR" w:bidi="fr-FR"/>
        </w:rPr>
        <w:t>logy</w:t>
      </w:r>
      <w:r>
        <w:rPr>
          <w:lang w:eastAsia="fr-FR" w:bidi="fr-FR"/>
        </w:rPr>
        <w:t> :</w:t>
      </w:r>
      <w:r w:rsidRPr="00282EB1">
        <w:rPr>
          <w:lang w:eastAsia="fr-FR" w:bidi="fr-FR"/>
        </w:rPr>
        <w:t xml:space="preserve"> Rituals and Routines of Discipline and Dissent</w:t>
      </w:r>
      <w:r>
        <w:rPr>
          <w:lang w:eastAsia="fr-FR" w:bidi="fr-FR"/>
        </w:rPr>
        <w:t> »</w:t>
      </w:r>
      <w:r w:rsidRPr="00282EB1">
        <w:rPr>
          <w:lang w:eastAsia="fr-FR" w:bidi="fr-FR"/>
        </w:rPr>
        <w:t xml:space="preserve">, </w:t>
      </w:r>
      <w:r w:rsidRPr="00282EB1">
        <w:t>in</w:t>
      </w:r>
      <w:r>
        <w:rPr>
          <w:lang w:eastAsia="fr-FR" w:bidi="fr-FR"/>
        </w:rPr>
        <w:t> :</w:t>
      </w:r>
      <w:r w:rsidRPr="00282EB1">
        <w:rPr>
          <w:lang w:eastAsia="fr-FR" w:bidi="fr-FR"/>
        </w:rPr>
        <w:t xml:space="preserve"> T. M. Johnson et C. F. Sargent (éds.), </w:t>
      </w:r>
      <w:r w:rsidRPr="00764C48">
        <w:rPr>
          <w:i/>
        </w:rPr>
        <w:t>Medical Anthr</w:t>
      </w:r>
      <w:r w:rsidRPr="00764C48">
        <w:rPr>
          <w:i/>
        </w:rPr>
        <w:t>o</w:t>
      </w:r>
      <w:r w:rsidRPr="00764C48">
        <w:rPr>
          <w:i/>
        </w:rPr>
        <w:t>pology. A Handbook of Theory and Method</w:t>
      </w:r>
      <w:r w:rsidRPr="00282EB1">
        <w:t>,</w:t>
      </w:r>
      <w:r w:rsidRPr="00282EB1">
        <w:rPr>
          <w:lang w:eastAsia="fr-FR" w:bidi="fr-FR"/>
        </w:rPr>
        <w:t xml:space="preserve"> New York, Greenwood Press, p. 47-72.</w:t>
      </w:r>
    </w:p>
    <w:p w14:paraId="4020B6BE" w14:textId="77777777" w:rsidR="00250C0B" w:rsidRPr="00282EB1" w:rsidRDefault="00250C0B" w:rsidP="00250C0B">
      <w:pPr>
        <w:spacing w:before="120" w:after="120"/>
        <w:ind w:left="900" w:hanging="900"/>
        <w:jc w:val="both"/>
      </w:pPr>
      <w:r>
        <w:t>[40]</w:t>
      </w:r>
    </w:p>
    <w:p w14:paraId="420F7283" w14:textId="77777777" w:rsidR="00250C0B" w:rsidRPr="00282EB1" w:rsidRDefault="00250C0B" w:rsidP="00250C0B">
      <w:pPr>
        <w:spacing w:before="120" w:after="120"/>
        <w:ind w:left="900" w:hanging="900"/>
        <w:jc w:val="both"/>
      </w:pPr>
      <w:r w:rsidRPr="00282EB1">
        <w:rPr>
          <w:lang w:eastAsia="fr-FR" w:bidi="fr-FR"/>
        </w:rPr>
        <w:t>McLuhan M. et R.B. Powers</w:t>
      </w:r>
    </w:p>
    <w:p w14:paraId="65A8DD1C" w14:textId="77777777" w:rsidR="00250C0B" w:rsidRPr="00282EB1" w:rsidRDefault="00250C0B" w:rsidP="00250C0B">
      <w:pPr>
        <w:spacing w:before="120" w:after="120"/>
        <w:ind w:left="900" w:hanging="900"/>
        <w:jc w:val="both"/>
      </w:pPr>
      <w:r>
        <w:rPr>
          <w:lang w:eastAsia="fr-FR" w:bidi="fr-FR"/>
        </w:rPr>
        <w:t>1989</w:t>
      </w:r>
      <w:r>
        <w:rPr>
          <w:lang w:eastAsia="fr-FR" w:bidi="fr-FR"/>
        </w:rPr>
        <w:tab/>
      </w:r>
      <w:r w:rsidRPr="00764C48">
        <w:rPr>
          <w:i/>
          <w:lang w:eastAsia="fr-FR" w:bidi="fr-FR"/>
        </w:rPr>
        <w:t>The Global Village. Transformations in World, Life, and M</w:t>
      </w:r>
      <w:r w:rsidRPr="00764C48">
        <w:rPr>
          <w:i/>
          <w:lang w:eastAsia="fr-FR" w:bidi="fr-FR"/>
        </w:rPr>
        <w:t>e</w:t>
      </w:r>
      <w:r w:rsidRPr="00764C48">
        <w:rPr>
          <w:i/>
          <w:lang w:eastAsia="fr-FR" w:bidi="fr-FR"/>
        </w:rPr>
        <w:t>dia in the 21st Century</w:t>
      </w:r>
      <w:r w:rsidRPr="00282EB1">
        <w:rPr>
          <w:lang w:eastAsia="fr-FR" w:bidi="fr-FR"/>
        </w:rPr>
        <w:t>,</w:t>
      </w:r>
      <w:r w:rsidRPr="00282EB1">
        <w:t xml:space="preserve"> Oxford University Press, New York.</w:t>
      </w:r>
    </w:p>
    <w:p w14:paraId="1A376CFE" w14:textId="77777777" w:rsidR="00250C0B" w:rsidRPr="00282EB1" w:rsidRDefault="00250C0B" w:rsidP="00250C0B">
      <w:pPr>
        <w:spacing w:before="120" w:after="120"/>
        <w:ind w:left="900" w:hanging="900"/>
        <w:jc w:val="both"/>
      </w:pPr>
      <w:r w:rsidRPr="00282EB1">
        <w:rPr>
          <w:lang w:eastAsia="fr-FR" w:bidi="fr-FR"/>
        </w:rPr>
        <w:t>Packard R.</w:t>
      </w:r>
    </w:p>
    <w:p w14:paraId="5B5CFC60" w14:textId="77777777" w:rsidR="00250C0B" w:rsidRPr="00282EB1" w:rsidRDefault="00250C0B" w:rsidP="00250C0B">
      <w:pPr>
        <w:spacing w:before="120" w:after="120"/>
        <w:ind w:left="900" w:hanging="900"/>
        <w:jc w:val="both"/>
      </w:pPr>
      <w:r>
        <w:rPr>
          <w:lang w:eastAsia="fr-FR" w:bidi="fr-FR"/>
        </w:rPr>
        <w:t>1990</w:t>
      </w:r>
      <w:r>
        <w:rPr>
          <w:lang w:eastAsia="fr-FR" w:bidi="fr-FR"/>
        </w:rPr>
        <w:tab/>
      </w:r>
      <w:r w:rsidRPr="00764C48">
        <w:rPr>
          <w:i/>
          <w:lang w:eastAsia="fr-FR" w:bidi="fr-FR"/>
        </w:rPr>
        <w:t>White Plague, Black Labor. Tuberculosis and the Polit</w:t>
      </w:r>
      <w:r w:rsidRPr="00764C48">
        <w:rPr>
          <w:i/>
          <w:lang w:eastAsia="fr-FR" w:bidi="fr-FR"/>
        </w:rPr>
        <w:t>i</w:t>
      </w:r>
      <w:r w:rsidRPr="00764C48">
        <w:rPr>
          <w:i/>
          <w:lang w:eastAsia="fr-FR" w:bidi="fr-FR"/>
        </w:rPr>
        <w:t>cal Economy of Health and Disease in South Africa</w:t>
      </w:r>
      <w:r w:rsidRPr="00282EB1">
        <w:rPr>
          <w:lang w:eastAsia="fr-FR" w:bidi="fr-FR"/>
        </w:rPr>
        <w:t>,</w:t>
      </w:r>
      <w:r w:rsidRPr="00282EB1">
        <w:t xml:space="preserve"> Berkeley, Un</w:t>
      </w:r>
      <w:r w:rsidRPr="00282EB1">
        <w:t>i</w:t>
      </w:r>
      <w:r w:rsidRPr="00282EB1">
        <w:t>versity of California Press.</w:t>
      </w:r>
    </w:p>
    <w:p w14:paraId="194AE03F" w14:textId="77777777" w:rsidR="00250C0B" w:rsidRPr="00282EB1" w:rsidRDefault="00250C0B" w:rsidP="00250C0B">
      <w:pPr>
        <w:spacing w:before="120" w:after="120"/>
        <w:ind w:left="900" w:hanging="900"/>
        <w:jc w:val="both"/>
      </w:pPr>
      <w:r>
        <w:rPr>
          <w:lang w:eastAsia="fr-FR" w:bidi="fr-FR"/>
        </w:rPr>
        <w:br w:type="page"/>
      </w:r>
      <w:r w:rsidRPr="00282EB1">
        <w:rPr>
          <w:lang w:eastAsia="fr-FR" w:bidi="fr-FR"/>
        </w:rPr>
        <w:t>Paul B.D.</w:t>
      </w:r>
    </w:p>
    <w:p w14:paraId="68897D8B" w14:textId="77777777" w:rsidR="00250C0B" w:rsidRPr="00282EB1" w:rsidRDefault="00250C0B" w:rsidP="00250C0B">
      <w:pPr>
        <w:spacing w:before="120" w:after="120"/>
        <w:ind w:left="900" w:hanging="900"/>
        <w:jc w:val="both"/>
      </w:pPr>
      <w:r w:rsidRPr="00282EB1">
        <w:t>1955</w:t>
      </w:r>
      <w:r>
        <w:tab/>
      </w:r>
      <w:r w:rsidRPr="00764C48">
        <w:rPr>
          <w:i/>
          <w:lang w:eastAsia="fr-FR" w:bidi="fr-FR"/>
        </w:rPr>
        <w:t>Health, Culture and Community : Case Studies Of Public Reactions to Health Programs</w:t>
      </w:r>
      <w:r w:rsidRPr="00282EB1">
        <w:rPr>
          <w:lang w:eastAsia="fr-FR" w:bidi="fr-FR"/>
        </w:rPr>
        <w:t>,</w:t>
      </w:r>
      <w:r w:rsidRPr="00282EB1">
        <w:t xml:space="preserve"> New York, Russell Sage Foundation.</w:t>
      </w:r>
    </w:p>
    <w:p w14:paraId="7DA22139" w14:textId="77777777" w:rsidR="00250C0B" w:rsidRPr="00282EB1" w:rsidRDefault="00250C0B" w:rsidP="00250C0B">
      <w:pPr>
        <w:spacing w:before="120" w:after="120"/>
        <w:ind w:left="900" w:hanging="900"/>
        <w:jc w:val="both"/>
      </w:pPr>
      <w:r w:rsidRPr="00282EB1">
        <w:rPr>
          <w:lang w:eastAsia="fr-FR" w:bidi="fr-FR"/>
        </w:rPr>
        <w:t>Sassen S.</w:t>
      </w:r>
    </w:p>
    <w:p w14:paraId="4FE17ED8" w14:textId="77777777" w:rsidR="00250C0B" w:rsidRPr="00282EB1" w:rsidRDefault="00250C0B" w:rsidP="00250C0B">
      <w:pPr>
        <w:spacing w:before="120" w:after="120"/>
        <w:ind w:left="900" w:hanging="900"/>
        <w:jc w:val="both"/>
      </w:pPr>
      <w:r>
        <w:t>1991</w:t>
      </w:r>
      <w:r>
        <w:tab/>
      </w:r>
      <w:r w:rsidRPr="00764C48">
        <w:rPr>
          <w:i/>
        </w:rPr>
        <w:t>The Global City. New York, London, Tokyo</w:t>
      </w:r>
      <w:r w:rsidRPr="00282EB1">
        <w:t>,</w:t>
      </w:r>
      <w:r w:rsidRPr="00282EB1">
        <w:rPr>
          <w:lang w:eastAsia="fr-FR" w:bidi="fr-FR"/>
        </w:rPr>
        <w:t xml:space="preserve"> Princeton Un</w:t>
      </w:r>
      <w:r w:rsidRPr="00282EB1">
        <w:rPr>
          <w:lang w:eastAsia="fr-FR" w:bidi="fr-FR"/>
        </w:rPr>
        <w:t>i</w:t>
      </w:r>
      <w:r w:rsidRPr="00282EB1">
        <w:rPr>
          <w:lang w:eastAsia="fr-FR" w:bidi="fr-FR"/>
        </w:rPr>
        <w:t>versity Press, Princeton.</w:t>
      </w:r>
    </w:p>
    <w:p w14:paraId="18CBF71E" w14:textId="77777777" w:rsidR="00250C0B" w:rsidRPr="00282EB1" w:rsidRDefault="00250C0B" w:rsidP="00250C0B">
      <w:pPr>
        <w:spacing w:before="120" w:after="120"/>
        <w:ind w:left="900" w:hanging="900"/>
        <w:jc w:val="both"/>
      </w:pPr>
      <w:r w:rsidRPr="00282EB1">
        <w:rPr>
          <w:lang w:eastAsia="fr-FR" w:bidi="fr-FR"/>
        </w:rPr>
        <w:t>Sen A.</w:t>
      </w:r>
    </w:p>
    <w:p w14:paraId="63D3FAC9" w14:textId="77777777" w:rsidR="00250C0B" w:rsidRPr="00282EB1" w:rsidRDefault="00250C0B" w:rsidP="00250C0B">
      <w:pPr>
        <w:spacing w:before="120" w:after="120"/>
        <w:ind w:left="900" w:hanging="900"/>
        <w:jc w:val="both"/>
      </w:pPr>
      <w:r w:rsidRPr="00282EB1">
        <w:rPr>
          <w:lang w:eastAsia="fr-FR" w:bidi="fr-FR"/>
        </w:rPr>
        <w:t>1996</w:t>
      </w:r>
      <w:r>
        <w:rPr>
          <w:lang w:eastAsia="fr-FR" w:bidi="fr-FR"/>
        </w:rPr>
        <w:tab/>
      </w:r>
      <w:r w:rsidRPr="00764C48">
        <w:rPr>
          <w:i/>
        </w:rPr>
        <w:t>Inequality Reexamined</w:t>
      </w:r>
      <w:r w:rsidRPr="00282EB1">
        <w:t>,</w:t>
      </w:r>
      <w:r w:rsidRPr="00282EB1">
        <w:rPr>
          <w:lang w:eastAsia="fr-FR" w:bidi="fr-FR"/>
        </w:rPr>
        <w:t xml:space="preserve"> Cambridge, Harvard Un</w:t>
      </w:r>
      <w:r w:rsidRPr="00282EB1">
        <w:rPr>
          <w:lang w:eastAsia="fr-FR" w:bidi="fr-FR"/>
        </w:rPr>
        <w:t>i</w:t>
      </w:r>
      <w:r w:rsidRPr="00282EB1">
        <w:rPr>
          <w:lang w:eastAsia="fr-FR" w:bidi="fr-FR"/>
        </w:rPr>
        <w:t>versity Press.</w:t>
      </w:r>
    </w:p>
    <w:p w14:paraId="5648D665" w14:textId="77777777" w:rsidR="00250C0B" w:rsidRPr="00282EB1" w:rsidRDefault="00250C0B" w:rsidP="00250C0B">
      <w:pPr>
        <w:spacing w:before="120" w:after="120"/>
        <w:ind w:left="900" w:hanging="900"/>
        <w:jc w:val="both"/>
      </w:pPr>
      <w:r w:rsidRPr="00282EB1">
        <w:rPr>
          <w:lang w:eastAsia="fr-FR" w:bidi="fr-FR"/>
        </w:rPr>
        <w:t>Vidal L.</w:t>
      </w:r>
    </w:p>
    <w:p w14:paraId="4355D7AD" w14:textId="77777777" w:rsidR="00250C0B" w:rsidRDefault="00250C0B" w:rsidP="00250C0B">
      <w:pPr>
        <w:spacing w:before="120" w:after="120"/>
        <w:ind w:left="900" w:hanging="900"/>
        <w:jc w:val="both"/>
      </w:pPr>
      <w:r w:rsidRPr="00282EB1">
        <w:t>1996</w:t>
      </w:r>
      <w:r>
        <w:tab/>
      </w:r>
      <w:r w:rsidRPr="00764C48">
        <w:rPr>
          <w:i/>
          <w:lang w:eastAsia="fr-FR" w:bidi="fr-FR"/>
        </w:rPr>
        <w:t>Le silence et le sens. Essai d’anthropologie du sida en Afr</w:t>
      </w:r>
      <w:r w:rsidRPr="00764C48">
        <w:rPr>
          <w:i/>
          <w:lang w:eastAsia="fr-FR" w:bidi="fr-FR"/>
        </w:rPr>
        <w:t>i</w:t>
      </w:r>
      <w:r w:rsidRPr="00764C48">
        <w:rPr>
          <w:i/>
          <w:lang w:eastAsia="fr-FR" w:bidi="fr-FR"/>
        </w:rPr>
        <w:t>que</w:t>
      </w:r>
      <w:r w:rsidRPr="00282EB1">
        <w:rPr>
          <w:lang w:eastAsia="fr-FR" w:bidi="fr-FR"/>
        </w:rPr>
        <w:t>,</w:t>
      </w:r>
      <w:r w:rsidRPr="00282EB1">
        <w:t xml:space="preserve"> Paris, Anthropos.</w:t>
      </w:r>
    </w:p>
    <w:p w14:paraId="4F3FF2C5" w14:textId="77777777" w:rsidR="00250C0B" w:rsidRDefault="00250C0B" w:rsidP="00250C0B">
      <w:pPr>
        <w:pStyle w:val="p"/>
      </w:pPr>
      <w:r>
        <w:br w:type="page"/>
        <w:t>[41]</w:t>
      </w:r>
    </w:p>
    <w:p w14:paraId="6351511F" w14:textId="77777777" w:rsidR="00250C0B" w:rsidRPr="00E07116" w:rsidRDefault="00250C0B" w:rsidP="00250C0B">
      <w:pPr>
        <w:jc w:val="both"/>
      </w:pPr>
    </w:p>
    <w:p w14:paraId="41A1FF22" w14:textId="77777777" w:rsidR="00250C0B" w:rsidRPr="00E07116" w:rsidRDefault="00250C0B" w:rsidP="00250C0B">
      <w:pPr>
        <w:jc w:val="both"/>
      </w:pPr>
    </w:p>
    <w:p w14:paraId="7EC59244" w14:textId="77777777" w:rsidR="00250C0B" w:rsidRPr="00802957" w:rsidRDefault="00250C0B" w:rsidP="00250C0B">
      <w:pPr>
        <w:spacing w:after="120"/>
        <w:ind w:firstLine="0"/>
        <w:jc w:val="center"/>
        <w:rPr>
          <w:sz w:val="24"/>
        </w:rPr>
      </w:pPr>
      <w:bookmarkStart w:id="5" w:name="Systeme_sante_pt_1_chap_II"/>
      <w:r w:rsidRPr="00802957">
        <w:rPr>
          <w:b/>
          <w:sz w:val="24"/>
        </w:rPr>
        <w:t>PREMIÈRE PARTIE </w:t>
      </w:r>
      <w:r w:rsidRPr="00802957">
        <w:rPr>
          <w:sz w:val="24"/>
        </w:rPr>
        <w:t>:</w:t>
      </w:r>
      <w:r w:rsidRPr="00802957">
        <w:rPr>
          <w:sz w:val="24"/>
        </w:rPr>
        <w:br/>
        <w:t>Politiques de santé publique et systèmes de santé</w:t>
      </w:r>
    </w:p>
    <w:p w14:paraId="7C892F83" w14:textId="77777777" w:rsidR="00250C0B" w:rsidRPr="00384B20" w:rsidRDefault="00250C0B" w:rsidP="00250C0B">
      <w:pPr>
        <w:pStyle w:val="Titreniveau1"/>
      </w:pPr>
      <w:r>
        <w:t>Chapitre II</w:t>
      </w:r>
    </w:p>
    <w:p w14:paraId="35F0BBB0" w14:textId="77777777" w:rsidR="00250C0B" w:rsidRPr="00E07116" w:rsidRDefault="00250C0B" w:rsidP="00250C0B">
      <w:pPr>
        <w:pStyle w:val="Titreniveau2"/>
      </w:pPr>
      <w:r>
        <w:t>“La santé publique</w:t>
      </w:r>
      <w:r>
        <w:br/>
        <w:t>comme projet politique</w:t>
      </w:r>
      <w:r>
        <w:br/>
        <w:t>et projet individuel.”</w:t>
      </w:r>
    </w:p>
    <w:bookmarkEnd w:id="5"/>
    <w:p w14:paraId="6F5D1598" w14:textId="77777777" w:rsidR="00250C0B" w:rsidRPr="00E07116" w:rsidRDefault="00250C0B" w:rsidP="00250C0B">
      <w:pPr>
        <w:jc w:val="both"/>
        <w:rPr>
          <w:szCs w:val="36"/>
        </w:rPr>
      </w:pPr>
    </w:p>
    <w:p w14:paraId="61124D12" w14:textId="77777777" w:rsidR="00250C0B" w:rsidRPr="00E07116" w:rsidRDefault="00250C0B" w:rsidP="00250C0B">
      <w:pPr>
        <w:jc w:val="both"/>
      </w:pPr>
    </w:p>
    <w:p w14:paraId="16239843" w14:textId="77777777" w:rsidR="00250C0B" w:rsidRPr="00802957" w:rsidRDefault="00250C0B" w:rsidP="00250C0B">
      <w:pPr>
        <w:pStyle w:val="suite"/>
      </w:pPr>
      <w:r>
        <w:t>Raymond MASSÉ</w:t>
      </w:r>
    </w:p>
    <w:p w14:paraId="6E950B51" w14:textId="77777777" w:rsidR="00250C0B" w:rsidRDefault="00250C0B" w:rsidP="00250C0B">
      <w:pPr>
        <w:jc w:val="both"/>
      </w:pPr>
    </w:p>
    <w:p w14:paraId="66E01F7B" w14:textId="77777777" w:rsidR="00250C0B" w:rsidRDefault="00250C0B" w:rsidP="00250C0B">
      <w:pPr>
        <w:jc w:val="both"/>
      </w:pPr>
    </w:p>
    <w:p w14:paraId="3F2491AB" w14:textId="77777777" w:rsidR="00250C0B" w:rsidRPr="00E07116" w:rsidRDefault="00250C0B" w:rsidP="00250C0B">
      <w:pPr>
        <w:jc w:val="both"/>
      </w:pPr>
    </w:p>
    <w:p w14:paraId="78F51ABE" w14:textId="77777777" w:rsidR="00250C0B" w:rsidRPr="00E07116" w:rsidRDefault="00250C0B" w:rsidP="00250C0B">
      <w:pPr>
        <w:jc w:val="both"/>
      </w:pPr>
    </w:p>
    <w:p w14:paraId="6E0FF21E" w14:textId="77777777" w:rsidR="00250C0B" w:rsidRPr="00384B20" w:rsidRDefault="00250C0B" w:rsidP="00250C0B">
      <w:pPr>
        <w:ind w:right="90" w:firstLine="0"/>
        <w:jc w:val="both"/>
        <w:rPr>
          <w:sz w:val="20"/>
        </w:rPr>
      </w:pPr>
      <w:hyperlink w:anchor="tdm" w:history="1">
        <w:r w:rsidRPr="00384B20">
          <w:rPr>
            <w:rStyle w:val="Hyperlien"/>
            <w:sz w:val="20"/>
          </w:rPr>
          <w:t>Retour à la table des matières</w:t>
        </w:r>
      </w:hyperlink>
    </w:p>
    <w:p w14:paraId="74C855EB" w14:textId="77777777" w:rsidR="00250C0B" w:rsidRPr="00282EB1" w:rsidRDefault="00250C0B" w:rsidP="00250C0B">
      <w:pPr>
        <w:spacing w:before="120" w:after="120"/>
        <w:jc w:val="both"/>
      </w:pPr>
      <w:r w:rsidRPr="00282EB1">
        <w:rPr>
          <w:lang w:eastAsia="fr-FR" w:bidi="fr-FR"/>
        </w:rPr>
        <w:t>L’un des volets majeurs des politiques publiques de sa</w:t>
      </w:r>
      <w:r w:rsidRPr="00282EB1">
        <w:rPr>
          <w:lang w:eastAsia="fr-FR" w:bidi="fr-FR"/>
        </w:rPr>
        <w:t>n</w:t>
      </w:r>
      <w:r w:rsidRPr="00282EB1">
        <w:rPr>
          <w:lang w:eastAsia="fr-FR" w:bidi="fr-FR"/>
        </w:rPr>
        <w:t>té, en amont de la gestion de l’accessibilité aux soins, est celui des polit</w:t>
      </w:r>
      <w:r w:rsidRPr="00282EB1">
        <w:rPr>
          <w:lang w:eastAsia="fr-FR" w:bidi="fr-FR"/>
        </w:rPr>
        <w:t>i</w:t>
      </w:r>
      <w:r w:rsidRPr="00282EB1">
        <w:rPr>
          <w:lang w:eastAsia="fr-FR" w:bidi="fr-FR"/>
        </w:rPr>
        <w:t>ques de santé publique définies ici comme déterminant la nature, la portée, le financement et la gestion des interventions de prévention de la maladie et de prom</w:t>
      </w:r>
      <w:r w:rsidRPr="00282EB1">
        <w:rPr>
          <w:lang w:eastAsia="fr-FR" w:bidi="fr-FR"/>
        </w:rPr>
        <w:t>o</w:t>
      </w:r>
      <w:r w:rsidRPr="00282EB1">
        <w:rPr>
          <w:lang w:eastAsia="fr-FR" w:bidi="fr-FR"/>
        </w:rPr>
        <w:t>tion de la santé. Au-delà de la lutte contre la maladie, la sa</w:t>
      </w:r>
      <w:r w:rsidRPr="00282EB1">
        <w:rPr>
          <w:lang w:eastAsia="fr-FR" w:bidi="fr-FR"/>
        </w:rPr>
        <w:t>n</w:t>
      </w:r>
      <w:r w:rsidRPr="00282EB1">
        <w:rPr>
          <w:lang w:eastAsia="fr-FR" w:bidi="fr-FR"/>
        </w:rPr>
        <w:t>té publique propose un nouvel objectif sociétal, un nouvel idéal, un leitmotiv qui doit mobiliser les acteurs socio- sanita</w:t>
      </w:r>
      <w:r w:rsidRPr="00282EB1">
        <w:rPr>
          <w:lang w:eastAsia="fr-FR" w:bidi="fr-FR"/>
        </w:rPr>
        <w:t>i</w:t>
      </w:r>
      <w:r w:rsidRPr="00282EB1">
        <w:rPr>
          <w:lang w:eastAsia="fr-FR" w:bidi="fr-FR"/>
        </w:rPr>
        <w:t>res autour d’une nouvelle finalité</w:t>
      </w:r>
      <w:r>
        <w:rPr>
          <w:lang w:eastAsia="fr-FR" w:bidi="fr-FR"/>
        </w:rPr>
        <w:t> :</w:t>
      </w:r>
      <w:r w:rsidRPr="00282EB1">
        <w:rPr>
          <w:lang w:eastAsia="fr-FR" w:bidi="fr-FR"/>
        </w:rPr>
        <w:t xml:space="preserve"> la gestion rationnelle des risques. La réussite de cette mission passe par la mise sur pied de structures d’intervention responsables de la mise en œuvre des programmes de prévention. Mais dans la m</w:t>
      </w:r>
      <w:r w:rsidRPr="00282EB1">
        <w:rPr>
          <w:lang w:eastAsia="fr-FR" w:bidi="fr-FR"/>
        </w:rPr>
        <w:t>e</w:t>
      </w:r>
      <w:r w:rsidRPr="00282EB1">
        <w:rPr>
          <w:lang w:eastAsia="fr-FR" w:bidi="fr-FR"/>
        </w:rPr>
        <w:t xml:space="preserve">sure où cette </w:t>
      </w:r>
      <w:r>
        <w:rPr>
          <w:lang w:eastAsia="fr-FR" w:bidi="fr-FR"/>
        </w:rPr>
        <w:t>« </w:t>
      </w:r>
      <w:r w:rsidRPr="00282EB1">
        <w:rPr>
          <w:lang w:eastAsia="fr-FR" w:bidi="fr-FR"/>
        </w:rPr>
        <w:t>nouvelle santé publique</w:t>
      </w:r>
      <w:r>
        <w:rPr>
          <w:lang w:eastAsia="fr-FR" w:bidi="fr-FR"/>
        </w:rPr>
        <w:t> »</w:t>
      </w:r>
      <w:r w:rsidRPr="00282EB1">
        <w:rPr>
          <w:lang w:eastAsia="fr-FR" w:bidi="fr-FR"/>
        </w:rPr>
        <w:t xml:space="preserve"> définit les compo</w:t>
      </w:r>
      <w:r w:rsidRPr="00282EB1">
        <w:rPr>
          <w:lang w:eastAsia="fr-FR" w:bidi="fr-FR"/>
        </w:rPr>
        <w:t>r</w:t>
      </w:r>
      <w:r w:rsidRPr="00282EB1">
        <w:rPr>
          <w:lang w:eastAsia="fr-FR" w:bidi="fr-FR"/>
        </w:rPr>
        <w:t>tements et les habitudes de vie qui sont prescrits ou proscrits, la réussite de sa mission dépendra larg</w:t>
      </w:r>
      <w:r w:rsidRPr="00282EB1">
        <w:rPr>
          <w:lang w:eastAsia="fr-FR" w:bidi="fr-FR"/>
        </w:rPr>
        <w:t>e</w:t>
      </w:r>
      <w:r w:rsidRPr="00282EB1">
        <w:rPr>
          <w:lang w:eastAsia="fr-FR" w:bidi="fr-FR"/>
        </w:rPr>
        <w:t>ment de l’acceptation par la population de ce nouveau cadre normatif. Afin de légitimer l’imposition de régl</w:t>
      </w:r>
      <w:r w:rsidRPr="00282EB1">
        <w:rPr>
          <w:lang w:eastAsia="fr-FR" w:bidi="fr-FR"/>
        </w:rPr>
        <w:t>e</w:t>
      </w:r>
      <w:r w:rsidRPr="00282EB1">
        <w:rPr>
          <w:lang w:eastAsia="fr-FR" w:bidi="fr-FR"/>
        </w:rPr>
        <w:t>mentations et de limitations à la liberté des citoyens, la nouvelle santé publique se muera en entreprise norm</w:t>
      </w:r>
      <w:r w:rsidRPr="00282EB1">
        <w:rPr>
          <w:lang w:eastAsia="fr-FR" w:bidi="fr-FR"/>
        </w:rPr>
        <w:t>a</w:t>
      </w:r>
      <w:r w:rsidRPr="00282EB1">
        <w:rPr>
          <w:lang w:eastAsia="fr-FR" w:bidi="fr-FR"/>
        </w:rPr>
        <w:t>tive (Lupton 1994) qui, en parallèle avec la religion et la loi, définira le bien et le mal, le souhaitable et l’inavouable, les voies du salut san</w:t>
      </w:r>
      <w:r w:rsidRPr="00282EB1">
        <w:rPr>
          <w:lang w:eastAsia="fr-FR" w:bidi="fr-FR"/>
        </w:rPr>
        <w:t>i</w:t>
      </w:r>
      <w:r w:rsidRPr="00282EB1">
        <w:rPr>
          <w:lang w:eastAsia="fr-FR" w:bidi="fr-FR"/>
        </w:rPr>
        <w:t xml:space="preserve">taire individuel et le sanctionnable. </w:t>
      </w:r>
      <w:r>
        <w:rPr>
          <w:lang w:eastAsia="fr-FR" w:bidi="fr-FR"/>
        </w:rPr>
        <w:t>À</w:t>
      </w:r>
      <w:r w:rsidRPr="00282EB1">
        <w:rPr>
          <w:lang w:eastAsia="fr-FR" w:bidi="fr-FR"/>
        </w:rPr>
        <w:t xml:space="preserve"> l’ère de l’espérance de vie pr</w:t>
      </w:r>
      <w:r w:rsidRPr="00282EB1">
        <w:rPr>
          <w:lang w:eastAsia="fr-FR" w:bidi="fr-FR"/>
        </w:rPr>
        <w:t>o</w:t>
      </w:r>
      <w:r w:rsidRPr="00282EB1">
        <w:rPr>
          <w:lang w:eastAsia="fr-FR" w:bidi="fr-FR"/>
        </w:rPr>
        <w:t>longée, les nouvelles maladies de c</w:t>
      </w:r>
      <w:r w:rsidRPr="00282EB1">
        <w:rPr>
          <w:lang w:eastAsia="fr-FR" w:bidi="fr-FR"/>
        </w:rPr>
        <w:t>i</w:t>
      </w:r>
      <w:r w:rsidRPr="00282EB1">
        <w:rPr>
          <w:lang w:eastAsia="fr-FR" w:bidi="fr-FR"/>
        </w:rPr>
        <w:t>vilisation (ex</w:t>
      </w:r>
      <w:r>
        <w:rPr>
          <w:lang w:eastAsia="fr-FR" w:bidi="fr-FR"/>
        </w:rPr>
        <w:t> :</w:t>
      </w:r>
      <w:r w:rsidRPr="00282EB1">
        <w:rPr>
          <w:lang w:eastAsia="fr-FR" w:bidi="fr-FR"/>
        </w:rPr>
        <w:t xml:space="preserve"> cancer, troubles cardiaques, sida) ne sont plus des ph</w:t>
      </w:r>
      <w:r w:rsidRPr="00282EB1">
        <w:rPr>
          <w:lang w:eastAsia="fr-FR" w:bidi="fr-FR"/>
        </w:rPr>
        <w:t>é</w:t>
      </w:r>
      <w:r w:rsidRPr="00282EB1">
        <w:rPr>
          <w:lang w:eastAsia="fr-FR" w:bidi="fr-FR"/>
        </w:rPr>
        <w:t>nomènes</w:t>
      </w:r>
      <w:r>
        <w:t xml:space="preserve"> [42] </w:t>
      </w:r>
      <w:r w:rsidRPr="00282EB1">
        <w:rPr>
          <w:lang w:eastAsia="fr-FR" w:bidi="fr-FR"/>
        </w:rPr>
        <w:t>naturels ou des punitions divines, mais plutôt des conséquences i</w:t>
      </w:r>
      <w:r w:rsidRPr="00282EB1">
        <w:rPr>
          <w:lang w:eastAsia="fr-FR" w:bidi="fr-FR"/>
        </w:rPr>
        <w:t>n</w:t>
      </w:r>
      <w:r w:rsidRPr="00282EB1">
        <w:rPr>
          <w:lang w:eastAsia="fr-FR" w:bidi="fr-FR"/>
        </w:rPr>
        <w:t xml:space="preserve">sécurisantes, bien qu’évitables, d’une vie impure. Bref, </w:t>
      </w:r>
      <w:r>
        <w:rPr>
          <w:lang w:eastAsia="fr-FR" w:bidi="fr-FR"/>
        </w:rPr>
        <w:t>« </w:t>
      </w:r>
      <w:r w:rsidRPr="00282EB1">
        <w:rPr>
          <w:lang w:eastAsia="fr-FR" w:bidi="fr-FR"/>
        </w:rPr>
        <w:t>le r</w:t>
      </w:r>
      <w:r w:rsidRPr="00282EB1">
        <w:rPr>
          <w:lang w:eastAsia="fr-FR" w:bidi="fr-FR"/>
        </w:rPr>
        <w:t>e</w:t>
      </w:r>
      <w:r w:rsidRPr="00282EB1">
        <w:rPr>
          <w:lang w:eastAsia="fr-FR" w:bidi="fr-FR"/>
        </w:rPr>
        <w:t>cours constant à l’idée de la maladie comme moyen d’aborder les problèmes sociaux ne repr</w:t>
      </w:r>
      <w:r w:rsidRPr="00282EB1">
        <w:rPr>
          <w:lang w:eastAsia="fr-FR" w:bidi="fr-FR"/>
        </w:rPr>
        <w:t>é</w:t>
      </w:r>
      <w:r w:rsidRPr="00282EB1">
        <w:rPr>
          <w:lang w:eastAsia="fr-FR" w:bidi="fr-FR"/>
        </w:rPr>
        <w:t>sente en rien l’abandon d’un cadre mor</w:t>
      </w:r>
      <w:r w:rsidRPr="00282EB1">
        <w:rPr>
          <w:lang w:eastAsia="fr-FR" w:bidi="fr-FR"/>
        </w:rPr>
        <w:t>a</w:t>
      </w:r>
      <w:r w:rsidRPr="00282EB1">
        <w:rPr>
          <w:lang w:eastAsia="fr-FR" w:bidi="fr-FR"/>
        </w:rPr>
        <w:t>liste au profit d’une vision objective, mais simplement une stratégie de rechange</w:t>
      </w:r>
      <w:r>
        <w:rPr>
          <w:lang w:eastAsia="fr-FR" w:bidi="fr-FR"/>
        </w:rPr>
        <w:t> »</w:t>
      </w:r>
      <w:r w:rsidRPr="00282EB1">
        <w:rPr>
          <w:lang w:eastAsia="fr-FR" w:bidi="fr-FR"/>
        </w:rPr>
        <w:t xml:space="preserve"> (Zola 1977</w:t>
      </w:r>
      <w:r>
        <w:rPr>
          <w:lang w:eastAsia="fr-FR" w:bidi="fr-FR"/>
        </w:rPr>
        <w:t> :</w:t>
      </w:r>
      <w:r w:rsidRPr="00282EB1">
        <w:rPr>
          <w:lang w:eastAsia="fr-FR" w:bidi="fr-FR"/>
        </w:rPr>
        <w:t xml:space="preserve"> 48). La santé publique deviendra le promoteur d’une </w:t>
      </w:r>
      <w:r>
        <w:rPr>
          <w:lang w:eastAsia="fr-FR" w:bidi="fr-FR"/>
        </w:rPr>
        <w:t>« </w:t>
      </w:r>
      <w:r w:rsidRPr="00282EB1">
        <w:rPr>
          <w:lang w:eastAsia="fr-FR" w:bidi="fr-FR"/>
        </w:rPr>
        <w:t>nouvelle mor</w:t>
      </w:r>
      <w:r w:rsidRPr="00282EB1">
        <w:rPr>
          <w:lang w:eastAsia="fr-FR" w:bidi="fr-FR"/>
        </w:rPr>
        <w:t>a</w:t>
      </w:r>
      <w:r w:rsidRPr="00282EB1">
        <w:rPr>
          <w:lang w:eastAsia="fr-FR" w:bidi="fr-FR"/>
        </w:rPr>
        <w:t>lité</w:t>
      </w:r>
      <w:r>
        <w:rPr>
          <w:lang w:eastAsia="fr-FR" w:bidi="fr-FR"/>
        </w:rPr>
        <w:t> »</w:t>
      </w:r>
      <w:r w:rsidRPr="00282EB1">
        <w:rPr>
          <w:lang w:eastAsia="fr-FR" w:bidi="fr-FR"/>
        </w:rPr>
        <w:t xml:space="preserve"> (Massé 1999).</w:t>
      </w:r>
    </w:p>
    <w:p w14:paraId="4494FD4D" w14:textId="77777777" w:rsidR="00250C0B" w:rsidRDefault="00250C0B" w:rsidP="00250C0B">
      <w:pPr>
        <w:spacing w:before="120" w:after="120"/>
        <w:jc w:val="both"/>
        <w:rPr>
          <w:lang w:eastAsia="fr-FR" w:bidi="fr-FR"/>
        </w:rPr>
      </w:pPr>
      <w:r w:rsidRPr="00282EB1">
        <w:rPr>
          <w:lang w:eastAsia="fr-FR" w:bidi="fr-FR"/>
        </w:rPr>
        <w:t xml:space="preserve">En tant qu’entreprise normative, nouvelle moralité, </w:t>
      </w:r>
      <w:r w:rsidRPr="00282EB1">
        <w:t>a</w:t>
      </w:r>
      <w:r>
        <w:rPr>
          <w:lang w:eastAsia="fr-FR" w:bidi="fr-FR"/>
        </w:rPr>
        <w:t xml:space="preserve"> voire en tant qu’entr</w:t>
      </w:r>
      <w:r w:rsidRPr="00282EB1">
        <w:rPr>
          <w:lang w:eastAsia="fr-FR" w:bidi="fr-FR"/>
        </w:rPr>
        <w:t>eprise d’acculturation des citoyens modernes à la culture san</w:t>
      </w:r>
      <w:r w:rsidRPr="00282EB1">
        <w:rPr>
          <w:lang w:eastAsia="fr-FR" w:bidi="fr-FR"/>
        </w:rPr>
        <w:t>i</w:t>
      </w:r>
      <w:r w:rsidRPr="00282EB1">
        <w:rPr>
          <w:lang w:eastAsia="fr-FR" w:bidi="fr-FR"/>
        </w:rPr>
        <w:t xml:space="preserve">taire (le </w:t>
      </w:r>
      <w:r w:rsidRPr="00764C48">
        <w:rPr>
          <w:i/>
        </w:rPr>
        <w:t>healthism</w:t>
      </w:r>
      <w:r w:rsidRPr="00282EB1">
        <w:rPr>
          <w:lang w:eastAsia="fr-FR" w:bidi="fr-FR"/>
        </w:rPr>
        <w:t xml:space="preserve"> défini par les a</w:t>
      </w:r>
      <w:r w:rsidRPr="00282EB1">
        <w:rPr>
          <w:lang w:eastAsia="fr-FR" w:bidi="fr-FR"/>
        </w:rPr>
        <w:t>n</w:t>
      </w:r>
      <w:r w:rsidRPr="00282EB1">
        <w:rPr>
          <w:lang w:eastAsia="fr-FR" w:bidi="fr-FR"/>
        </w:rPr>
        <w:t>glo-saxons) la santé publique s’impose comme un objet de recherche anthropologique des plus pe</w:t>
      </w:r>
      <w:r w:rsidRPr="00282EB1">
        <w:rPr>
          <w:lang w:eastAsia="fr-FR" w:bidi="fr-FR"/>
        </w:rPr>
        <w:t>r</w:t>
      </w:r>
      <w:r w:rsidRPr="00282EB1">
        <w:rPr>
          <w:lang w:eastAsia="fr-FR" w:bidi="fr-FR"/>
        </w:rPr>
        <w:t>tinents. Ce nouveau champ d’analyse commande toutefois une évol</w:t>
      </w:r>
      <w:r w:rsidRPr="00282EB1">
        <w:rPr>
          <w:lang w:eastAsia="fr-FR" w:bidi="fr-FR"/>
        </w:rPr>
        <w:t>u</w:t>
      </w:r>
      <w:r w:rsidRPr="00282EB1">
        <w:rPr>
          <w:lang w:eastAsia="fr-FR" w:bidi="fr-FR"/>
        </w:rPr>
        <w:t>tion dans les champs traditionnels de l’anthropologie médicale. À une anthropologie de la maladie préoccupée par les représent</w:t>
      </w:r>
      <w:r w:rsidRPr="00282EB1">
        <w:rPr>
          <w:lang w:eastAsia="fr-FR" w:bidi="fr-FR"/>
        </w:rPr>
        <w:t>a</w:t>
      </w:r>
      <w:r w:rsidRPr="00282EB1">
        <w:rPr>
          <w:lang w:eastAsia="fr-FR" w:bidi="fr-FR"/>
        </w:rPr>
        <w:t>tions de la maladie, l’articulation entre les composantes naturelles et surnature</w:t>
      </w:r>
      <w:r w:rsidRPr="00282EB1">
        <w:rPr>
          <w:lang w:eastAsia="fr-FR" w:bidi="fr-FR"/>
        </w:rPr>
        <w:t>l</w:t>
      </w:r>
      <w:r w:rsidRPr="00282EB1">
        <w:rPr>
          <w:lang w:eastAsia="fr-FR" w:bidi="fr-FR"/>
        </w:rPr>
        <w:t>les dans les modèles étiologiques pop</w:t>
      </w:r>
      <w:r w:rsidRPr="00282EB1">
        <w:rPr>
          <w:lang w:eastAsia="fr-FR" w:bidi="fr-FR"/>
        </w:rPr>
        <w:t>u</w:t>
      </w:r>
      <w:r w:rsidRPr="00282EB1">
        <w:rPr>
          <w:lang w:eastAsia="fr-FR" w:bidi="fr-FR"/>
        </w:rPr>
        <w:t>laires et l’efficacité, empirique ou symbolique, des thérapies traditionnelles, devra se greffer une a</w:t>
      </w:r>
      <w:r w:rsidRPr="00282EB1">
        <w:rPr>
          <w:lang w:eastAsia="fr-FR" w:bidi="fr-FR"/>
        </w:rPr>
        <w:t>n</w:t>
      </w:r>
      <w:r w:rsidRPr="00282EB1">
        <w:rPr>
          <w:lang w:eastAsia="fr-FR" w:bidi="fr-FR"/>
        </w:rPr>
        <w:t>thropologie de la santé dédiée à l’étude de la construction sociocult</w:t>
      </w:r>
      <w:r w:rsidRPr="00282EB1">
        <w:rPr>
          <w:lang w:eastAsia="fr-FR" w:bidi="fr-FR"/>
        </w:rPr>
        <w:t>u</w:t>
      </w:r>
      <w:r w:rsidRPr="00282EB1">
        <w:rPr>
          <w:lang w:eastAsia="fr-FR" w:bidi="fr-FR"/>
        </w:rPr>
        <w:t xml:space="preserve">relle du concept de santé, à l’analyse des fondements idéologiques de l’intervention des États modernes dans la gestion de l’exposition de leurs citoyens aux </w:t>
      </w:r>
      <w:r>
        <w:rPr>
          <w:lang w:eastAsia="fr-FR" w:bidi="fr-FR"/>
        </w:rPr>
        <w:t>« </w:t>
      </w:r>
      <w:r w:rsidRPr="00282EB1">
        <w:rPr>
          <w:lang w:eastAsia="fr-FR" w:bidi="fr-FR"/>
        </w:rPr>
        <w:t>facteurs de risque</w:t>
      </w:r>
      <w:r>
        <w:rPr>
          <w:lang w:eastAsia="fr-FR" w:bidi="fr-FR"/>
        </w:rPr>
        <w:t> »</w:t>
      </w:r>
      <w:r w:rsidRPr="00282EB1">
        <w:rPr>
          <w:lang w:eastAsia="fr-FR" w:bidi="fr-FR"/>
        </w:rPr>
        <w:t xml:space="preserve">, mais surtout à l’analyse de l’ancrage de cette entreprise normative et d’acculturation qu’est la </w:t>
      </w:r>
      <w:r>
        <w:rPr>
          <w:lang w:eastAsia="fr-FR" w:bidi="fr-FR"/>
        </w:rPr>
        <w:t>« </w:t>
      </w:r>
      <w:r w:rsidRPr="00282EB1">
        <w:rPr>
          <w:lang w:eastAsia="fr-FR" w:bidi="fr-FR"/>
        </w:rPr>
        <w:t>médecine sociale et préventive</w:t>
      </w:r>
      <w:r>
        <w:rPr>
          <w:lang w:eastAsia="fr-FR" w:bidi="fr-FR"/>
        </w:rPr>
        <w:t> »</w:t>
      </w:r>
      <w:r w:rsidRPr="00282EB1">
        <w:rPr>
          <w:lang w:eastAsia="fr-FR" w:bidi="fr-FR"/>
        </w:rPr>
        <w:t xml:space="preserve"> dans la nouvelle individualité postmoderne. Dans sa forme de plus en plus invasive, la nouvelle sa</w:t>
      </w:r>
      <w:r w:rsidRPr="00282EB1">
        <w:rPr>
          <w:lang w:eastAsia="fr-FR" w:bidi="fr-FR"/>
        </w:rPr>
        <w:t>n</w:t>
      </w:r>
      <w:r w:rsidRPr="00282EB1">
        <w:rPr>
          <w:lang w:eastAsia="fr-FR" w:bidi="fr-FR"/>
        </w:rPr>
        <w:t>té publique n’a pu se développer, croyons-nous, en tant que phénom</w:t>
      </w:r>
      <w:r w:rsidRPr="00282EB1">
        <w:rPr>
          <w:lang w:eastAsia="fr-FR" w:bidi="fr-FR"/>
        </w:rPr>
        <w:t>è</w:t>
      </w:r>
      <w:r w:rsidRPr="00282EB1">
        <w:rPr>
          <w:lang w:eastAsia="fr-FR" w:bidi="fr-FR"/>
        </w:rPr>
        <w:t>ne de civilisation, que sur un terrain propice. Le présent texte s’attardera à deux de ces conditions préalables</w:t>
      </w:r>
      <w:r>
        <w:rPr>
          <w:lang w:eastAsia="fr-FR" w:bidi="fr-FR"/>
        </w:rPr>
        <w:t> :</w:t>
      </w:r>
      <w:r w:rsidRPr="00282EB1">
        <w:rPr>
          <w:lang w:eastAsia="fr-FR" w:bidi="fr-FR"/>
        </w:rPr>
        <w:t xml:space="preserve"> d’abord, le dévelo</w:t>
      </w:r>
      <w:r w:rsidRPr="00282EB1">
        <w:rPr>
          <w:lang w:eastAsia="fr-FR" w:bidi="fr-FR"/>
        </w:rPr>
        <w:t>p</w:t>
      </w:r>
      <w:r w:rsidRPr="00282EB1">
        <w:rPr>
          <w:lang w:eastAsia="fr-FR" w:bidi="fr-FR"/>
        </w:rPr>
        <w:t>pement des politiqu</w:t>
      </w:r>
      <w:r>
        <w:rPr>
          <w:lang w:eastAsia="fr-FR" w:bidi="fr-FR"/>
        </w:rPr>
        <w:t>es néolibérales dans des États-</w:t>
      </w:r>
      <w:r w:rsidRPr="00282EB1">
        <w:rPr>
          <w:lang w:eastAsia="fr-FR" w:bidi="fr-FR"/>
        </w:rPr>
        <w:t>providence qui f</w:t>
      </w:r>
      <w:r w:rsidRPr="00282EB1">
        <w:rPr>
          <w:lang w:eastAsia="fr-FR" w:bidi="fr-FR"/>
        </w:rPr>
        <w:t>e</w:t>
      </w:r>
      <w:r w:rsidRPr="00282EB1">
        <w:rPr>
          <w:lang w:eastAsia="fr-FR" w:bidi="fr-FR"/>
        </w:rPr>
        <w:t>ront de la santé le lieu d’ancrage d’un projet politique et d’un projet de société</w:t>
      </w:r>
      <w:r>
        <w:rPr>
          <w:lang w:eastAsia="fr-FR" w:bidi="fr-FR"/>
        </w:rPr>
        <w:t> ;</w:t>
      </w:r>
      <w:r w:rsidRPr="00282EB1">
        <w:rPr>
          <w:lang w:eastAsia="fr-FR" w:bidi="fr-FR"/>
        </w:rPr>
        <w:t xml:space="preserve"> ensuite, l’émergence d’un citoyen narcissique postmode</w:t>
      </w:r>
      <w:r w:rsidRPr="00282EB1">
        <w:rPr>
          <w:lang w:eastAsia="fr-FR" w:bidi="fr-FR"/>
        </w:rPr>
        <w:t>r</w:t>
      </w:r>
      <w:r w:rsidRPr="00282EB1">
        <w:rPr>
          <w:lang w:eastAsia="fr-FR" w:bidi="fr-FR"/>
        </w:rPr>
        <w:t>ne tout entier dédié à une éthique du bien-être, vulnérable face au pr</w:t>
      </w:r>
      <w:r w:rsidRPr="00282EB1">
        <w:rPr>
          <w:lang w:eastAsia="fr-FR" w:bidi="fr-FR"/>
        </w:rPr>
        <w:t>o</w:t>
      </w:r>
      <w:r w:rsidRPr="00282EB1">
        <w:rPr>
          <w:lang w:eastAsia="fr-FR" w:bidi="fr-FR"/>
        </w:rPr>
        <w:t xml:space="preserve">cessus de construction socioculturelle du </w:t>
      </w:r>
      <w:r>
        <w:rPr>
          <w:lang w:eastAsia="fr-FR" w:bidi="fr-FR"/>
        </w:rPr>
        <w:t>« </w:t>
      </w:r>
      <w:r w:rsidRPr="00282EB1">
        <w:rPr>
          <w:lang w:eastAsia="fr-FR" w:bidi="fr-FR"/>
        </w:rPr>
        <w:t>blâme s</w:t>
      </w:r>
      <w:r w:rsidRPr="00282EB1">
        <w:rPr>
          <w:lang w:eastAsia="fr-FR" w:bidi="fr-FR"/>
        </w:rPr>
        <w:t>a</w:t>
      </w:r>
      <w:r w:rsidRPr="00282EB1">
        <w:rPr>
          <w:lang w:eastAsia="fr-FR" w:bidi="fr-FR"/>
        </w:rPr>
        <w:t>nitaire</w:t>
      </w:r>
      <w:r>
        <w:rPr>
          <w:lang w:eastAsia="fr-FR" w:bidi="fr-FR"/>
        </w:rPr>
        <w:t> »</w:t>
      </w:r>
      <w:r w:rsidRPr="00282EB1">
        <w:rPr>
          <w:lang w:eastAsia="fr-FR" w:bidi="fr-FR"/>
        </w:rPr>
        <w:t xml:space="preserve"> et qui fera de la promotion de sa santé et du salut sanitaire un projet indiv</w:t>
      </w:r>
      <w:r w:rsidRPr="00282EB1">
        <w:rPr>
          <w:lang w:eastAsia="fr-FR" w:bidi="fr-FR"/>
        </w:rPr>
        <w:t>i</w:t>
      </w:r>
      <w:r w:rsidRPr="00282EB1">
        <w:rPr>
          <w:lang w:eastAsia="fr-FR" w:bidi="fr-FR"/>
        </w:rPr>
        <w:t>duel de vie. Il nous apparaît alors que le d</w:t>
      </w:r>
      <w:r w:rsidRPr="00282EB1">
        <w:rPr>
          <w:lang w:eastAsia="fr-FR" w:bidi="fr-FR"/>
        </w:rPr>
        <w:t>i</w:t>
      </w:r>
      <w:r w:rsidRPr="00282EB1">
        <w:rPr>
          <w:lang w:eastAsia="fr-FR" w:bidi="fr-FR"/>
        </w:rPr>
        <w:t>lemme posé par le choix entre le respect de sacro-sainte</w:t>
      </w:r>
      <w:r>
        <w:t xml:space="preserve"> [43]</w:t>
      </w:r>
      <w:r w:rsidRPr="00282EB1">
        <w:rPr>
          <w:lang w:eastAsia="fr-FR" w:bidi="fr-FR"/>
        </w:rPr>
        <w:t xml:space="preserve"> autonomie du citoyen moderne et le contrôle de ses agirs liés à la santé devient le lieu de l’une des crises significatives des systèmes de santé, mais aussi le lieu d’une éventue</w:t>
      </w:r>
      <w:r w:rsidRPr="00282EB1">
        <w:rPr>
          <w:lang w:eastAsia="fr-FR" w:bidi="fr-FR"/>
        </w:rPr>
        <w:t>l</w:t>
      </w:r>
      <w:r w:rsidRPr="00282EB1">
        <w:rPr>
          <w:lang w:eastAsia="fr-FR" w:bidi="fr-FR"/>
        </w:rPr>
        <w:t>le résistance contre l’entreprise normative et mor</w:t>
      </w:r>
      <w:r w:rsidRPr="00282EB1">
        <w:rPr>
          <w:lang w:eastAsia="fr-FR" w:bidi="fr-FR"/>
        </w:rPr>
        <w:t>a</w:t>
      </w:r>
      <w:r w:rsidRPr="00282EB1">
        <w:rPr>
          <w:lang w:eastAsia="fr-FR" w:bidi="fr-FR"/>
        </w:rPr>
        <w:t>lisatrice.</w:t>
      </w:r>
    </w:p>
    <w:p w14:paraId="22C6403A" w14:textId="77777777" w:rsidR="00250C0B" w:rsidRPr="00282EB1" w:rsidRDefault="00250C0B" w:rsidP="00250C0B">
      <w:pPr>
        <w:spacing w:before="120" w:after="120"/>
        <w:jc w:val="both"/>
      </w:pPr>
    </w:p>
    <w:p w14:paraId="2A9AAEF6" w14:textId="77777777" w:rsidR="00250C0B" w:rsidRPr="00282EB1" w:rsidRDefault="00250C0B" w:rsidP="00250C0B">
      <w:pPr>
        <w:pStyle w:val="planche"/>
        <w:rPr>
          <w:lang w:eastAsia="fr-FR" w:bidi="fr-FR"/>
        </w:rPr>
      </w:pPr>
      <w:r w:rsidRPr="00764C48">
        <w:t>La santé (publique) comme projet de société</w:t>
      </w:r>
      <w:r>
        <w:br/>
      </w:r>
      <w:r w:rsidRPr="00764C48">
        <w:t>et projet politique</w:t>
      </w:r>
    </w:p>
    <w:p w14:paraId="0B36EE8F" w14:textId="77777777" w:rsidR="00250C0B" w:rsidRDefault="00250C0B" w:rsidP="00250C0B">
      <w:pPr>
        <w:spacing w:before="120" w:after="120"/>
        <w:jc w:val="both"/>
        <w:rPr>
          <w:lang w:eastAsia="fr-FR" w:bidi="fr-FR"/>
        </w:rPr>
      </w:pPr>
    </w:p>
    <w:p w14:paraId="556A9999" w14:textId="77777777" w:rsidR="00250C0B" w:rsidRPr="00282EB1" w:rsidRDefault="00250C0B" w:rsidP="00250C0B">
      <w:pPr>
        <w:spacing w:before="120" w:after="120"/>
        <w:jc w:val="both"/>
      </w:pPr>
      <w:r w:rsidRPr="00282EB1">
        <w:rPr>
          <w:lang w:eastAsia="fr-FR" w:bidi="fr-FR"/>
        </w:rPr>
        <w:t>Dès les XVIII</w:t>
      </w:r>
      <w:r w:rsidRPr="00282EB1">
        <w:rPr>
          <w:vertAlign w:val="superscript"/>
          <w:lang w:eastAsia="fr-FR" w:bidi="fr-FR"/>
        </w:rPr>
        <w:t>e</w:t>
      </w:r>
      <w:r w:rsidRPr="00282EB1">
        <w:rPr>
          <w:lang w:eastAsia="fr-FR" w:bidi="fr-FR"/>
        </w:rPr>
        <w:t xml:space="preserve"> et XIX</w:t>
      </w:r>
      <w:r w:rsidRPr="00282EB1">
        <w:rPr>
          <w:vertAlign w:val="superscript"/>
          <w:lang w:eastAsia="fr-FR" w:bidi="fr-FR"/>
        </w:rPr>
        <w:t>e</w:t>
      </w:r>
      <w:r w:rsidRPr="00282EB1">
        <w:rPr>
          <w:lang w:eastAsia="fr-FR" w:bidi="fr-FR"/>
        </w:rPr>
        <w:t xml:space="preserve"> siècles, la santé publique apparaît co</w:t>
      </w:r>
      <w:r w:rsidRPr="00282EB1">
        <w:rPr>
          <w:lang w:eastAsia="fr-FR" w:bidi="fr-FR"/>
        </w:rPr>
        <w:t>m</w:t>
      </w:r>
      <w:r w:rsidRPr="00282EB1">
        <w:rPr>
          <w:lang w:eastAsia="fr-FR" w:bidi="fr-FR"/>
        </w:rPr>
        <w:t>me un projet politique. Elle a pour mandat de prot</w:t>
      </w:r>
      <w:r w:rsidRPr="00282EB1">
        <w:rPr>
          <w:lang w:eastAsia="fr-FR" w:bidi="fr-FR"/>
        </w:rPr>
        <w:t>é</w:t>
      </w:r>
      <w:r w:rsidRPr="00282EB1">
        <w:rPr>
          <w:lang w:eastAsia="fr-FR" w:bidi="fr-FR"/>
        </w:rPr>
        <w:t>ger les populations contre les épidémies, mais aussi de garantir des conditions de vie m</w:t>
      </w:r>
      <w:r w:rsidRPr="00282EB1">
        <w:rPr>
          <w:lang w:eastAsia="fr-FR" w:bidi="fr-FR"/>
        </w:rPr>
        <w:t>i</w:t>
      </w:r>
      <w:r w:rsidRPr="00282EB1">
        <w:rPr>
          <w:lang w:eastAsia="fr-FR" w:bidi="fr-FR"/>
        </w:rPr>
        <w:t xml:space="preserve">nimales aux ouvriers des </w:t>
      </w:r>
      <w:r w:rsidRPr="00282EB1">
        <w:t xml:space="preserve">l </w:t>
      </w:r>
      <w:r w:rsidRPr="00282EB1">
        <w:rPr>
          <w:lang w:eastAsia="fr-FR" w:bidi="fr-FR"/>
        </w:rPr>
        <w:t>mines, des villes ouvrières de la révolution industrielle, des enfants et des pauvres. Après un intermède, au début du XX</w:t>
      </w:r>
      <w:r w:rsidRPr="00282EB1">
        <w:rPr>
          <w:vertAlign w:val="superscript"/>
          <w:lang w:eastAsia="fr-FR" w:bidi="fr-FR"/>
        </w:rPr>
        <w:t>e</w:t>
      </w:r>
      <w:r w:rsidRPr="00282EB1">
        <w:rPr>
          <w:lang w:eastAsia="fr-FR" w:bidi="fr-FR"/>
        </w:rPr>
        <w:t xml:space="preserve"> siècle, au moment où les modèles environnementaux font pl</w:t>
      </w:r>
      <w:r w:rsidRPr="00282EB1">
        <w:rPr>
          <w:lang w:eastAsia="fr-FR" w:bidi="fr-FR"/>
        </w:rPr>
        <w:t>a</w:t>
      </w:r>
      <w:r w:rsidRPr="00282EB1">
        <w:rPr>
          <w:lang w:eastAsia="fr-FR" w:bidi="fr-FR"/>
        </w:rPr>
        <w:t>ce aux modèles épidémiologiques axés sur les mal</w:t>
      </w:r>
      <w:r w:rsidRPr="00282EB1">
        <w:rPr>
          <w:lang w:eastAsia="fr-FR" w:bidi="fr-FR"/>
        </w:rPr>
        <w:t>a</w:t>
      </w:r>
      <w:r w:rsidRPr="00282EB1">
        <w:rPr>
          <w:lang w:eastAsia="fr-FR" w:bidi="fr-FR"/>
        </w:rPr>
        <w:t>dies infectieuses et les agents pathogènes uniques, la santé publique revient, au gré du développement des économies néolibérales et des États-providence, à ses préoccupations premières quant aux impacts sanitaires de la pa</w:t>
      </w:r>
      <w:r w:rsidRPr="00282EB1">
        <w:rPr>
          <w:lang w:eastAsia="fr-FR" w:bidi="fr-FR"/>
        </w:rPr>
        <w:t>u</w:t>
      </w:r>
      <w:r w:rsidRPr="00282EB1">
        <w:rPr>
          <w:lang w:eastAsia="fr-FR" w:bidi="fr-FR"/>
        </w:rPr>
        <w:t>vreté, des conditions de travail et des conditions de vie critiques. En substance, la santé publique réfère aux efforts communautaires org</w:t>
      </w:r>
      <w:r w:rsidRPr="00282EB1">
        <w:rPr>
          <w:lang w:eastAsia="fr-FR" w:bidi="fr-FR"/>
        </w:rPr>
        <w:t>a</w:t>
      </w:r>
      <w:r w:rsidRPr="00282EB1">
        <w:rPr>
          <w:lang w:eastAsia="fr-FR" w:bidi="fr-FR"/>
        </w:rPr>
        <w:t>nisés pour la prévention de la maladie et la pr</w:t>
      </w:r>
      <w:r w:rsidRPr="00282EB1">
        <w:rPr>
          <w:lang w:eastAsia="fr-FR" w:bidi="fr-FR"/>
        </w:rPr>
        <w:t>o</w:t>
      </w:r>
      <w:r w:rsidRPr="00282EB1">
        <w:rPr>
          <w:lang w:eastAsia="fr-FR" w:bidi="fr-FR"/>
        </w:rPr>
        <w:t>motion de la santé des groupes les plus vulnérables. Frenk souligne bien les enjeux politiques découlant de la santé publique lorsqu’il affirme</w:t>
      </w:r>
      <w:r>
        <w:rPr>
          <w:lang w:eastAsia="fr-FR" w:bidi="fr-FR"/>
        </w:rPr>
        <w:t> :</w:t>
      </w:r>
      <w:r w:rsidRPr="00282EB1">
        <w:rPr>
          <w:lang w:eastAsia="fr-FR" w:bidi="fr-FR"/>
        </w:rPr>
        <w:t xml:space="preserve"> </w:t>
      </w:r>
      <w:r>
        <w:rPr>
          <w:lang w:eastAsia="fr-FR" w:bidi="fr-FR"/>
        </w:rPr>
        <w:t>« </w:t>
      </w:r>
      <w:r w:rsidRPr="00282EB1">
        <w:rPr>
          <w:lang w:eastAsia="fr-FR" w:bidi="fr-FR"/>
        </w:rPr>
        <w:t>Quoique leur fin</w:t>
      </w:r>
      <w:r w:rsidRPr="00282EB1">
        <w:rPr>
          <w:lang w:eastAsia="fr-FR" w:bidi="fr-FR"/>
        </w:rPr>
        <w:t>a</w:t>
      </w:r>
      <w:r w:rsidRPr="00282EB1">
        <w:rPr>
          <w:lang w:eastAsia="fr-FR" w:bidi="fr-FR"/>
        </w:rPr>
        <w:t>lité ultime soit associée avec le développement social et économique global, les interventions de santé possèdent aussi leur propre dynam</w:t>
      </w:r>
      <w:r w:rsidRPr="00282EB1">
        <w:rPr>
          <w:lang w:eastAsia="fr-FR" w:bidi="fr-FR"/>
        </w:rPr>
        <w:t>i</w:t>
      </w:r>
      <w:r w:rsidRPr="00282EB1">
        <w:rPr>
          <w:lang w:eastAsia="fr-FR" w:bidi="fr-FR"/>
        </w:rPr>
        <w:t>que, du fait qu’elles contribuent au progrès général des nations. Parce qu’elle constitue un carrefour de divers enjeux, la santé permet à la population de donner un sens spécifique et quotidien aux objectifs de réduction des inég</w:t>
      </w:r>
      <w:r w:rsidRPr="00282EB1">
        <w:rPr>
          <w:lang w:eastAsia="fr-FR" w:bidi="fr-FR"/>
        </w:rPr>
        <w:t>a</w:t>
      </w:r>
      <w:r w:rsidRPr="00282EB1">
        <w:rPr>
          <w:lang w:eastAsia="fr-FR" w:bidi="fr-FR"/>
        </w:rPr>
        <w:t>lités et de promotion du bien-être. C’est ainsi que, si elle respecte ses engagements, la santé publique s’épanouira</w:t>
      </w:r>
      <w:r>
        <w:rPr>
          <w:lang w:eastAsia="fr-FR" w:bidi="fr-FR"/>
        </w:rPr>
        <w:t> »</w:t>
      </w:r>
      <w:r w:rsidRPr="00282EB1">
        <w:rPr>
          <w:lang w:eastAsia="fr-FR" w:bidi="fr-FR"/>
        </w:rPr>
        <w:t xml:space="preserve"> (Frenk 1993</w:t>
      </w:r>
      <w:r>
        <w:rPr>
          <w:lang w:eastAsia="fr-FR" w:bidi="fr-FR"/>
        </w:rPr>
        <w:t> :</w:t>
      </w:r>
      <w:r w:rsidRPr="00282EB1">
        <w:rPr>
          <w:lang w:eastAsia="fr-FR" w:bidi="fr-FR"/>
        </w:rPr>
        <w:t xml:space="preserve"> 488). La santé publique s’imposera comme projet de société et lieu de mobilisation politique. Cette vocation politique a</w:t>
      </w:r>
      <w:r w:rsidRPr="00282EB1">
        <w:rPr>
          <w:lang w:eastAsia="fr-FR" w:bidi="fr-FR"/>
        </w:rPr>
        <w:t>c</w:t>
      </w:r>
      <w:r w:rsidRPr="00282EB1">
        <w:rPr>
          <w:lang w:eastAsia="fr-FR" w:bidi="fr-FR"/>
        </w:rPr>
        <w:t>cordée au champ de la santé apparaît, p</w:t>
      </w:r>
      <w:r w:rsidRPr="00282EB1">
        <w:rPr>
          <w:lang w:eastAsia="fr-FR" w:bidi="fr-FR"/>
        </w:rPr>
        <w:t>a</w:t>
      </w:r>
      <w:r w:rsidRPr="00282EB1">
        <w:rPr>
          <w:lang w:eastAsia="fr-FR" w:bidi="fr-FR"/>
        </w:rPr>
        <w:t>radoxalement, à une étape de l’évolution des civilisations où la santé collective est à son plus haut niveau, mais où</w:t>
      </w:r>
      <w:r>
        <w:rPr>
          <w:lang w:eastAsia="fr-FR" w:bidi="fr-FR"/>
        </w:rPr>
        <w:t xml:space="preserve"> </w:t>
      </w:r>
      <w:r>
        <w:t xml:space="preserve">[44] </w:t>
      </w:r>
      <w:r w:rsidRPr="00282EB1">
        <w:rPr>
          <w:lang w:eastAsia="fr-FR" w:bidi="fr-FR"/>
        </w:rPr>
        <w:t xml:space="preserve">l’anxiété face au bien-être physique et mental est à son point culminant, phénomène que Barsky appelle le </w:t>
      </w:r>
      <w:r>
        <w:rPr>
          <w:lang w:eastAsia="fr-FR" w:bidi="fr-FR"/>
        </w:rPr>
        <w:t>« </w:t>
      </w:r>
      <w:r w:rsidRPr="00282EB1">
        <w:rPr>
          <w:lang w:eastAsia="fr-FR" w:bidi="fr-FR"/>
        </w:rPr>
        <w:t>par</w:t>
      </w:r>
      <w:r w:rsidRPr="00282EB1">
        <w:rPr>
          <w:lang w:eastAsia="fr-FR" w:bidi="fr-FR"/>
        </w:rPr>
        <w:t>a</w:t>
      </w:r>
      <w:r w:rsidRPr="00282EB1">
        <w:rPr>
          <w:lang w:eastAsia="fr-FR" w:bidi="fr-FR"/>
        </w:rPr>
        <w:t>doxe de la santé</w:t>
      </w:r>
      <w:r>
        <w:rPr>
          <w:lang w:eastAsia="fr-FR" w:bidi="fr-FR"/>
        </w:rPr>
        <w:t> »</w:t>
      </w:r>
      <w:r w:rsidRPr="00282EB1">
        <w:rPr>
          <w:lang w:eastAsia="fr-FR" w:bidi="fr-FR"/>
        </w:rPr>
        <w:t xml:space="preserve"> (Barsky 1988). Comment alors e</w:t>
      </w:r>
      <w:r w:rsidRPr="00282EB1">
        <w:rPr>
          <w:lang w:eastAsia="fr-FR" w:bidi="fr-FR"/>
        </w:rPr>
        <w:t>x</w:t>
      </w:r>
      <w:r w:rsidRPr="00282EB1">
        <w:rPr>
          <w:lang w:eastAsia="fr-FR" w:bidi="fr-FR"/>
        </w:rPr>
        <w:t xml:space="preserve">pliquer les succès de la </w:t>
      </w:r>
      <w:r>
        <w:rPr>
          <w:lang w:eastAsia="fr-FR" w:bidi="fr-FR"/>
        </w:rPr>
        <w:t>« </w:t>
      </w:r>
      <w:r w:rsidRPr="00282EB1">
        <w:rPr>
          <w:lang w:eastAsia="fr-FR" w:bidi="fr-FR"/>
        </w:rPr>
        <w:t>nouvelle santé publique</w:t>
      </w:r>
      <w:r>
        <w:rPr>
          <w:lang w:eastAsia="fr-FR" w:bidi="fr-FR"/>
        </w:rPr>
        <w:t> » ?</w:t>
      </w:r>
    </w:p>
    <w:p w14:paraId="75935E84" w14:textId="77777777" w:rsidR="00250C0B" w:rsidRDefault="00250C0B" w:rsidP="00250C0B">
      <w:pPr>
        <w:spacing w:before="120" w:after="120"/>
        <w:jc w:val="both"/>
        <w:rPr>
          <w:lang w:eastAsia="fr-FR" w:bidi="fr-FR"/>
        </w:rPr>
      </w:pPr>
    </w:p>
    <w:p w14:paraId="319DE949" w14:textId="77777777" w:rsidR="00250C0B" w:rsidRPr="00282EB1" w:rsidRDefault="00250C0B" w:rsidP="00250C0B">
      <w:pPr>
        <w:pStyle w:val="a"/>
      </w:pPr>
      <w:r w:rsidRPr="00282EB1">
        <w:rPr>
          <w:lang w:eastAsia="fr-FR" w:bidi="fr-FR"/>
        </w:rPr>
        <w:t>Santé publique et État-providence</w:t>
      </w:r>
    </w:p>
    <w:p w14:paraId="120B6EC3" w14:textId="77777777" w:rsidR="00250C0B" w:rsidRDefault="00250C0B" w:rsidP="00250C0B">
      <w:pPr>
        <w:spacing w:before="120" w:after="120"/>
        <w:jc w:val="both"/>
        <w:rPr>
          <w:lang w:eastAsia="fr-FR" w:bidi="fr-FR"/>
        </w:rPr>
      </w:pPr>
    </w:p>
    <w:p w14:paraId="5BA4EF21" w14:textId="77777777" w:rsidR="00250C0B" w:rsidRPr="00282EB1" w:rsidRDefault="00250C0B" w:rsidP="00250C0B">
      <w:pPr>
        <w:spacing w:before="120" w:after="120"/>
        <w:jc w:val="both"/>
      </w:pPr>
      <w:r w:rsidRPr="00282EB1">
        <w:rPr>
          <w:lang w:eastAsia="fr-FR" w:bidi="fr-FR"/>
        </w:rPr>
        <w:t>Le développement de la nouvelle santé publique corre</w:t>
      </w:r>
      <w:r w:rsidRPr="00282EB1">
        <w:rPr>
          <w:lang w:eastAsia="fr-FR" w:bidi="fr-FR"/>
        </w:rPr>
        <w:t>s</w:t>
      </w:r>
      <w:r w:rsidRPr="00282EB1">
        <w:rPr>
          <w:lang w:eastAsia="fr-FR" w:bidi="fr-FR"/>
        </w:rPr>
        <w:t>pond, dans plusieurs pays occidentaux, aux mutations intellectuelles qui ont e</w:t>
      </w:r>
      <w:r w:rsidRPr="00282EB1">
        <w:rPr>
          <w:lang w:eastAsia="fr-FR" w:bidi="fr-FR"/>
        </w:rPr>
        <w:t>n</w:t>
      </w:r>
      <w:r w:rsidRPr="00282EB1">
        <w:rPr>
          <w:lang w:eastAsia="fr-FR" w:bidi="fr-FR"/>
        </w:rPr>
        <w:t>gendré l’État-providence. S’impose alors l’idée voulant que l’État se doit de garantir l’individu contre différents risques sociaux (maladie, vieillesse, ch</w:t>
      </w:r>
      <w:r w:rsidRPr="00282EB1">
        <w:rPr>
          <w:lang w:eastAsia="fr-FR" w:bidi="fr-FR"/>
        </w:rPr>
        <w:t>ô</w:t>
      </w:r>
      <w:r w:rsidRPr="00282EB1">
        <w:rPr>
          <w:lang w:eastAsia="fr-FR" w:bidi="fr-FR"/>
        </w:rPr>
        <w:t>mage...) de même qu’une conception purement libérale de la responsabilité individuelle de ses agirs et de son devenir. La n</w:t>
      </w:r>
      <w:r w:rsidRPr="00282EB1">
        <w:rPr>
          <w:lang w:eastAsia="fr-FR" w:bidi="fr-FR"/>
        </w:rPr>
        <w:t>o</w:t>
      </w:r>
      <w:r w:rsidRPr="00282EB1">
        <w:rPr>
          <w:lang w:eastAsia="fr-FR" w:bidi="fr-FR"/>
        </w:rPr>
        <w:t xml:space="preserve">tion de </w:t>
      </w:r>
      <w:r>
        <w:rPr>
          <w:lang w:eastAsia="fr-FR" w:bidi="fr-FR"/>
        </w:rPr>
        <w:t>« </w:t>
      </w:r>
      <w:r w:rsidRPr="00282EB1">
        <w:rPr>
          <w:lang w:eastAsia="fr-FR" w:bidi="fr-FR"/>
        </w:rPr>
        <w:t>risque social</w:t>
      </w:r>
      <w:r>
        <w:rPr>
          <w:lang w:eastAsia="fr-FR" w:bidi="fr-FR"/>
        </w:rPr>
        <w:t> »</w:t>
      </w:r>
      <w:r w:rsidRPr="00282EB1">
        <w:rPr>
          <w:lang w:eastAsia="fr-FR" w:bidi="fr-FR"/>
        </w:rPr>
        <w:t xml:space="preserve"> prendra alors la relève de la n</w:t>
      </w:r>
      <w:r w:rsidRPr="00282EB1">
        <w:rPr>
          <w:lang w:eastAsia="fr-FR" w:bidi="fr-FR"/>
        </w:rPr>
        <w:t>o</w:t>
      </w:r>
      <w:r w:rsidRPr="00282EB1">
        <w:rPr>
          <w:lang w:eastAsia="fr-FR" w:bidi="fr-FR"/>
        </w:rPr>
        <w:t xml:space="preserve">tion de </w:t>
      </w:r>
      <w:r>
        <w:rPr>
          <w:lang w:eastAsia="fr-FR" w:bidi="fr-FR"/>
        </w:rPr>
        <w:t>« </w:t>
      </w:r>
      <w:r w:rsidRPr="00282EB1">
        <w:rPr>
          <w:lang w:eastAsia="fr-FR" w:bidi="fr-FR"/>
        </w:rPr>
        <w:t>faute</w:t>
      </w:r>
      <w:r>
        <w:rPr>
          <w:lang w:eastAsia="fr-FR" w:bidi="fr-FR"/>
        </w:rPr>
        <w:t> »</w:t>
      </w:r>
      <w:r w:rsidRPr="00282EB1">
        <w:rPr>
          <w:lang w:eastAsia="fr-FR" w:bidi="fr-FR"/>
        </w:rPr>
        <w:t xml:space="preserve"> promue par les Églises. Ce nouveau discours politique soci</w:t>
      </w:r>
      <w:r w:rsidRPr="00282EB1">
        <w:rPr>
          <w:lang w:eastAsia="fr-FR" w:bidi="fr-FR"/>
        </w:rPr>
        <w:t>a</w:t>
      </w:r>
      <w:r w:rsidRPr="00282EB1">
        <w:rPr>
          <w:lang w:eastAsia="fr-FR" w:bidi="fr-FR"/>
        </w:rPr>
        <w:t>lisant admettra qu’il existe des risques inhérents à la vie sociale et que l’individu ne peut être tenu seul responsable des risques auxquels il est exposé. Le c</w:t>
      </w:r>
      <w:r w:rsidRPr="00282EB1">
        <w:rPr>
          <w:lang w:eastAsia="fr-FR" w:bidi="fr-FR"/>
        </w:rPr>
        <w:t>i</w:t>
      </w:r>
      <w:r w:rsidRPr="00282EB1">
        <w:rPr>
          <w:lang w:eastAsia="fr-FR" w:bidi="fr-FR"/>
        </w:rPr>
        <w:t xml:space="preserve">toyen a donc désormais un </w:t>
      </w:r>
      <w:r>
        <w:rPr>
          <w:lang w:eastAsia="fr-FR" w:bidi="fr-FR"/>
        </w:rPr>
        <w:t>« </w:t>
      </w:r>
      <w:r w:rsidRPr="00282EB1">
        <w:rPr>
          <w:lang w:eastAsia="fr-FR" w:bidi="fr-FR"/>
        </w:rPr>
        <w:t>droit à la réparation</w:t>
      </w:r>
      <w:r>
        <w:rPr>
          <w:lang w:eastAsia="fr-FR" w:bidi="fr-FR"/>
        </w:rPr>
        <w:t> »</w:t>
      </w:r>
      <w:r w:rsidRPr="00282EB1">
        <w:rPr>
          <w:lang w:eastAsia="fr-FR" w:bidi="fr-FR"/>
        </w:rPr>
        <w:t xml:space="preserve"> qui prendra la forme d’un accès plus ou moins universel à des soins de santé. Ce droit à la prise en charge sociale des conséquences écon</w:t>
      </w:r>
      <w:r w:rsidRPr="00282EB1">
        <w:rPr>
          <w:lang w:eastAsia="fr-FR" w:bidi="fr-FR"/>
        </w:rPr>
        <w:t>o</w:t>
      </w:r>
      <w:r w:rsidRPr="00282EB1">
        <w:rPr>
          <w:lang w:eastAsia="fr-FR" w:bidi="fr-FR"/>
        </w:rPr>
        <w:t>miques de la maladie découlant de cette socialisation des risques (Ewald 1980) s’accompagnera to</w:t>
      </w:r>
      <w:r w:rsidRPr="00282EB1">
        <w:rPr>
          <w:lang w:eastAsia="fr-FR" w:bidi="fr-FR"/>
        </w:rPr>
        <w:t>u</w:t>
      </w:r>
      <w:r w:rsidRPr="00282EB1">
        <w:rPr>
          <w:lang w:eastAsia="fr-FR" w:bidi="fr-FR"/>
        </w:rPr>
        <w:t xml:space="preserve">tefois d’une contrepartie obligée sous-forme d’un </w:t>
      </w:r>
      <w:r>
        <w:rPr>
          <w:lang w:eastAsia="fr-FR" w:bidi="fr-FR"/>
        </w:rPr>
        <w:t>« </w:t>
      </w:r>
      <w:r w:rsidRPr="00282EB1">
        <w:rPr>
          <w:lang w:eastAsia="fr-FR" w:bidi="fr-FR"/>
        </w:rPr>
        <w:t>devoir de protection</w:t>
      </w:r>
      <w:r>
        <w:rPr>
          <w:lang w:eastAsia="fr-FR" w:bidi="fr-FR"/>
        </w:rPr>
        <w:t> »</w:t>
      </w:r>
      <w:r w:rsidRPr="00282EB1">
        <w:rPr>
          <w:lang w:eastAsia="fr-FR" w:bidi="fr-FR"/>
        </w:rPr>
        <w:t xml:space="preserve"> contre les facteurs pathog</w:t>
      </w:r>
      <w:r w:rsidRPr="00282EB1">
        <w:rPr>
          <w:lang w:eastAsia="fr-FR" w:bidi="fr-FR"/>
        </w:rPr>
        <w:t>è</w:t>
      </w:r>
      <w:r w:rsidRPr="00282EB1">
        <w:rPr>
          <w:lang w:eastAsia="fr-FR" w:bidi="fr-FR"/>
        </w:rPr>
        <w:t xml:space="preserve">nes et un </w:t>
      </w:r>
      <w:r>
        <w:rPr>
          <w:lang w:eastAsia="fr-FR" w:bidi="fr-FR"/>
        </w:rPr>
        <w:t>« </w:t>
      </w:r>
      <w:r w:rsidRPr="00282EB1">
        <w:rPr>
          <w:lang w:eastAsia="fr-FR" w:bidi="fr-FR"/>
        </w:rPr>
        <w:t>devoir d’autogestion</w:t>
      </w:r>
      <w:r>
        <w:rPr>
          <w:lang w:eastAsia="fr-FR" w:bidi="fr-FR"/>
        </w:rPr>
        <w:t> »</w:t>
      </w:r>
      <w:r w:rsidRPr="00282EB1">
        <w:rPr>
          <w:lang w:eastAsia="fr-FR" w:bidi="fr-FR"/>
        </w:rPr>
        <w:t xml:space="preserve"> des comportements à risque. La nouvelle santé publique, axée sur l’éducation à la prévention, la lutte aux comportements à risque et la promotion de saines hab</w:t>
      </w:r>
      <w:r w:rsidRPr="00282EB1">
        <w:rPr>
          <w:lang w:eastAsia="fr-FR" w:bidi="fr-FR"/>
        </w:rPr>
        <w:t>i</w:t>
      </w:r>
      <w:r w:rsidRPr="00282EB1">
        <w:rPr>
          <w:lang w:eastAsia="fr-FR" w:bidi="fr-FR"/>
        </w:rPr>
        <w:t>tudes de vie, recevra le mandat, dans plusieurs pays occ</w:t>
      </w:r>
      <w:r w:rsidRPr="00282EB1">
        <w:rPr>
          <w:lang w:eastAsia="fr-FR" w:bidi="fr-FR"/>
        </w:rPr>
        <w:t>i</w:t>
      </w:r>
      <w:r w:rsidRPr="00282EB1">
        <w:rPr>
          <w:lang w:eastAsia="fr-FR" w:bidi="fr-FR"/>
        </w:rPr>
        <w:t xml:space="preserve">dentaux, de faire la promotion de ce </w:t>
      </w:r>
      <w:r>
        <w:rPr>
          <w:lang w:eastAsia="fr-FR" w:bidi="fr-FR"/>
        </w:rPr>
        <w:t>« </w:t>
      </w:r>
      <w:r w:rsidRPr="00282EB1">
        <w:rPr>
          <w:lang w:eastAsia="fr-FR" w:bidi="fr-FR"/>
        </w:rPr>
        <w:t>devoir de gestion des risques à la santé</w:t>
      </w:r>
      <w:r>
        <w:rPr>
          <w:lang w:eastAsia="fr-FR" w:bidi="fr-FR"/>
        </w:rPr>
        <w:t> »</w:t>
      </w:r>
      <w:r w:rsidRPr="00282EB1">
        <w:rPr>
          <w:lang w:eastAsia="fr-FR" w:bidi="fr-FR"/>
        </w:rPr>
        <w:t>. La pr</w:t>
      </w:r>
      <w:r w:rsidRPr="00282EB1">
        <w:rPr>
          <w:lang w:eastAsia="fr-FR" w:bidi="fr-FR"/>
        </w:rPr>
        <w:t>o</w:t>
      </w:r>
      <w:r w:rsidRPr="00282EB1">
        <w:rPr>
          <w:lang w:eastAsia="fr-FR" w:bidi="fr-FR"/>
        </w:rPr>
        <w:t xml:space="preserve">motion du concept de </w:t>
      </w:r>
      <w:r>
        <w:rPr>
          <w:lang w:eastAsia="fr-FR" w:bidi="fr-FR"/>
        </w:rPr>
        <w:t>« </w:t>
      </w:r>
      <w:r w:rsidRPr="00282EB1">
        <w:rPr>
          <w:lang w:eastAsia="fr-FR" w:bidi="fr-FR"/>
        </w:rPr>
        <w:t>mode de vie sain</w:t>
      </w:r>
      <w:r>
        <w:rPr>
          <w:lang w:eastAsia="fr-FR" w:bidi="fr-FR"/>
        </w:rPr>
        <w:t> »</w:t>
      </w:r>
      <w:r w:rsidRPr="00282EB1">
        <w:rPr>
          <w:lang w:eastAsia="fr-FR" w:bidi="fr-FR"/>
        </w:rPr>
        <w:t xml:space="preserve"> s’inscrit donc, comme le suggère O’Brien (1995) comme une condition du changement socio-politique vers le contrôle et la gestion des ressources de santé.</w:t>
      </w:r>
    </w:p>
    <w:p w14:paraId="617698FB" w14:textId="77777777" w:rsidR="00250C0B" w:rsidRDefault="00250C0B" w:rsidP="00250C0B">
      <w:pPr>
        <w:spacing w:before="120" w:after="120"/>
        <w:jc w:val="both"/>
        <w:rPr>
          <w:lang w:eastAsia="fr-FR" w:bidi="fr-FR"/>
        </w:rPr>
      </w:pPr>
    </w:p>
    <w:p w14:paraId="1DD7C6C7" w14:textId="77777777" w:rsidR="00250C0B" w:rsidRPr="00282EB1" w:rsidRDefault="00250C0B" w:rsidP="00250C0B">
      <w:pPr>
        <w:pStyle w:val="a"/>
      </w:pPr>
      <w:r w:rsidRPr="00282EB1">
        <w:rPr>
          <w:lang w:eastAsia="fr-FR" w:bidi="fr-FR"/>
        </w:rPr>
        <w:t>Santé publique et éthique sociale</w:t>
      </w:r>
    </w:p>
    <w:p w14:paraId="79F181DA" w14:textId="77777777" w:rsidR="00250C0B" w:rsidRDefault="00250C0B" w:rsidP="00250C0B">
      <w:pPr>
        <w:spacing w:before="120" w:after="120"/>
        <w:jc w:val="both"/>
        <w:rPr>
          <w:lang w:eastAsia="fr-FR" w:bidi="fr-FR"/>
        </w:rPr>
      </w:pPr>
    </w:p>
    <w:p w14:paraId="410F85ED" w14:textId="77777777" w:rsidR="00250C0B" w:rsidRPr="00282EB1" w:rsidRDefault="00250C0B" w:rsidP="00250C0B">
      <w:pPr>
        <w:spacing w:before="120" w:after="120"/>
        <w:jc w:val="both"/>
      </w:pPr>
      <w:r w:rsidRPr="00282EB1">
        <w:rPr>
          <w:lang w:eastAsia="fr-FR" w:bidi="fr-FR"/>
        </w:rPr>
        <w:t>La santé publique doit, dès lors, répondre d’une certaine éthique sociale qui, à l’image du rôle tenu par la bio-éthique</w:t>
      </w:r>
      <w:r>
        <w:t xml:space="preserve"> [45]</w:t>
      </w:r>
      <w:r w:rsidRPr="00282EB1">
        <w:rPr>
          <w:lang w:eastAsia="fr-FR" w:bidi="fr-FR"/>
        </w:rPr>
        <w:t xml:space="preserve"> dans le d</w:t>
      </w:r>
      <w:r w:rsidRPr="00282EB1">
        <w:rPr>
          <w:lang w:eastAsia="fr-FR" w:bidi="fr-FR"/>
        </w:rPr>
        <w:t>o</w:t>
      </w:r>
      <w:r w:rsidRPr="00282EB1">
        <w:rPr>
          <w:lang w:eastAsia="fr-FR" w:bidi="fr-FR"/>
        </w:rPr>
        <w:t xml:space="preserve">maine des soins curatifs, devra </w:t>
      </w:r>
      <w:r>
        <w:rPr>
          <w:lang w:eastAsia="fr-FR" w:bidi="fr-FR"/>
        </w:rPr>
        <w:t>« </w:t>
      </w:r>
      <w:r w:rsidRPr="00282EB1">
        <w:rPr>
          <w:lang w:eastAsia="fr-FR" w:bidi="fr-FR"/>
        </w:rPr>
        <w:t>faire entendre un point de vue crit</w:t>
      </w:r>
      <w:r w:rsidRPr="00282EB1">
        <w:rPr>
          <w:lang w:eastAsia="fr-FR" w:bidi="fr-FR"/>
        </w:rPr>
        <w:t>i</w:t>
      </w:r>
      <w:r w:rsidRPr="00282EB1">
        <w:rPr>
          <w:lang w:eastAsia="fr-FR" w:bidi="fr-FR"/>
        </w:rPr>
        <w:t>que au moment des arbitrages entre la demande exprimée et les re</w:t>
      </w:r>
      <w:r w:rsidRPr="00282EB1">
        <w:rPr>
          <w:lang w:eastAsia="fr-FR" w:bidi="fr-FR"/>
        </w:rPr>
        <w:t>s</w:t>
      </w:r>
      <w:r w:rsidRPr="00282EB1">
        <w:rPr>
          <w:lang w:eastAsia="fr-FR" w:bidi="fr-FR"/>
        </w:rPr>
        <w:t>sources mobilisées pour les soins de santé, de m</w:t>
      </w:r>
      <w:r w:rsidRPr="00282EB1">
        <w:rPr>
          <w:lang w:eastAsia="fr-FR" w:bidi="fr-FR"/>
        </w:rPr>
        <w:t>a</w:t>
      </w:r>
      <w:r w:rsidRPr="00282EB1">
        <w:rPr>
          <w:lang w:eastAsia="fr-FR" w:bidi="fr-FR"/>
        </w:rPr>
        <w:t>nière à éviter que les besoins de certaines catégories d’usagers soient systématiquement n</w:t>
      </w:r>
      <w:r w:rsidRPr="00282EB1">
        <w:rPr>
          <w:lang w:eastAsia="fr-FR" w:bidi="fr-FR"/>
        </w:rPr>
        <w:t>é</w:t>
      </w:r>
      <w:r w:rsidRPr="00282EB1">
        <w:rPr>
          <w:lang w:eastAsia="fr-FR" w:bidi="fr-FR"/>
        </w:rPr>
        <w:t>gligés, en raison de défaillances du marché ou de distorsions des pr</w:t>
      </w:r>
      <w:r w:rsidRPr="00282EB1">
        <w:rPr>
          <w:lang w:eastAsia="fr-FR" w:bidi="fr-FR"/>
        </w:rPr>
        <w:t>o</w:t>
      </w:r>
      <w:r w:rsidRPr="00282EB1">
        <w:rPr>
          <w:lang w:eastAsia="fr-FR" w:bidi="fr-FR"/>
        </w:rPr>
        <w:t>cessus politiques</w:t>
      </w:r>
      <w:r>
        <w:rPr>
          <w:lang w:eastAsia="fr-FR" w:bidi="fr-FR"/>
        </w:rPr>
        <w:t> »</w:t>
      </w:r>
      <w:r w:rsidRPr="00282EB1">
        <w:rPr>
          <w:lang w:eastAsia="fr-FR" w:bidi="fr-FR"/>
        </w:rPr>
        <w:t xml:space="preserve"> (Forest 1999</w:t>
      </w:r>
      <w:r>
        <w:rPr>
          <w:lang w:eastAsia="fr-FR" w:bidi="fr-FR"/>
        </w:rPr>
        <w:t> :</w:t>
      </w:r>
      <w:r w:rsidRPr="00282EB1">
        <w:rPr>
          <w:lang w:eastAsia="fr-FR" w:bidi="fr-FR"/>
        </w:rPr>
        <w:t xml:space="preserve"> 39). La santé publique se verra i</w:t>
      </w:r>
      <w:r w:rsidRPr="00282EB1">
        <w:rPr>
          <w:lang w:eastAsia="fr-FR" w:bidi="fr-FR"/>
        </w:rPr>
        <w:t>n</w:t>
      </w:r>
      <w:r w:rsidRPr="00282EB1">
        <w:rPr>
          <w:lang w:eastAsia="fr-FR" w:bidi="fr-FR"/>
        </w:rPr>
        <w:t>vestie du rôle de gardien d’un accès juste et égal aux soins de santé publique. De même, elle se devra de rappeler aux autorités que la m</w:t>
      </w:r>
      <w:r w:rsidRPr="00282EB1">
        <w:rPr>
          <w:lang w:eastAsia="fr-FR" w:bidi="fr-FR"/>
        </w:rPr>
        <w:t>a</w:t>
      </w:r>
      <w:r w:rsidRPr="00282EB1">
        <w:rPr>
          <w:lang w:eastAsia="fr-FR" w:bidi="fr-FR"/>
        </w:rPr>
        <w:t>ladie et le besoin de soins sont déterminés largement par des cond</w:t>
      </w:r>
      <w:r w:rsidRPr="00282EB1">
        <w:rPr>
          <w:lang w:eastAsia="fr-FR" w:bidi="fr-FR"/>
        </w:rPr>
        <w:t>i</w:t>
      </w:r>
      <w:r w:rsidRPr="00282EB1">
        <w:rPr>
          <w:lang w:eastAsia="fr-FR" w:bidi="fr-FR"/>
        </w:rPr>
        <w:t>tions et des habitudes de vie qui créent une exp</w:t>
      </w:r>
      <w:r w:rsidRPr="00282EB1">
        <w:rPr>
          <w:lang w:eastAsia="fr-FR" w:bidi="fr-FR"/>
        </w:rPr>
        <w:t>o</w:t>
      </w:r>
      <w:r w:rsidRPr="00282EB1">
        <w:rPr>
          <w:lang w:eastAsia="fr-FR" w:bidi="fr-FR"/>
        </w:rPr>
        <w:t>sition différentielle aux facteurs de risque. L’éthique sociale questionne, donc, non seul</w:t>
      </w:r>
      <w:r w:rsidRPr="00282EB1">
        <w:rPr>
          <w:lang w:eastAsia="fr-FR" w:bidi="fr-FR"/>
        </w:rPr>
        <w:t>e</w:t>
      </w:r>
      <w:r w:rsidRPr="00282EB1">
        <w:rPr>
          <w:lang w:eastAsia="fr-FR" w:bidi="fr-FR"/>
        </w:rPr>
        <w:t>ment l’allocation des ressources de soins, mais les fa</w:t>
      </w:r>
      <w:r w:rsidRPr="00282EB1">
        <w:rPr>
          <w:lang w:eastAsia="fr-FR" w:bidi="fr-FR"/>
        </w:rPr>
        <w:t>c</w:t>
      </w:r>
      <w:r w:rsidRPr="00282EB1">
        <w:rPr>
          <w:lang w:eastAsia="fr-FR" w:bidi="fr-FR"/>
        </w:rPr>
        <w:t>teurs sociaux, environnementaux, politiques, économiques qui, en amont, génèrent la maladie ou tout au moins y exposent les citoyens. Elle aura pour mandat de produire un point de vue critique lors de choix d’allocation de ressources qui impliquent non seulement les considérations utilit</w:t>
      </w:r>
      <w:r w:rsidRPr="00282EB1">
        <w:rPr>
          <w:lang w:eastAsia="fr-FR" w:bidi="fr-FR"/>
        </w:rPr>
        <w:t>a</w:t>
      </w:r>
      <w:r w:rsidRPr="00282EB1">
        <w:rPr>
          <w:lang w:eastAsia="fr-FR" w:bidi="fr-FR"/>
        </w:rPr>
        <w:t>ristes, mais d’autres valeurs et principes tels la justice sociale, l’autonomie, l’égalité ou la bienveillance.</w:t>
      </w:r>
    </w:p>
    <w:p w14:paraId="0B91A726" w14:textId="77777777" w:rsidR="00250C0B" w:rsidRPr="00282EB1" w:rsidRDefault="00250C0B" w:rsidP="00250C0B">
      <w:pPr>
        <w:spacing w:before="120" w:after="120"/>
        <w:jc w:val="both"/>
      </w:pPr>
      <w:r w:rsidRPr="00282EB1">
        <w:rPr>
          <w:lang w:eastAsia="fr-FR" w:bidi="fr-FR"/>
        </w:rPr>
        <w:t>Tout système de santé est régi, ne serait-ce que de façon intuitive, par des principes qui répondent d’une certaine éthique sociale. Co</w:t>
      </w:r>
      <w:r w:rsidRPr="00282EB1">
        <w:rPr>
          <w:lang w:eastAsia="fr-FR" w:bidi="fr-FR"/>
        </w:rPr>
        <w:t>m</w:t>
      </w:r>
      <w:r w:rsidRPr="00282EB1">
        <w:rPr>
          <w:lang w:eastAsia="fr-FR" w:bidi="fr-FR"/>
        </w:rPr>
        <w:t xml:space="preserve">me le rappelle Forest, </w:t>
      </w:r>
      <w:r>
        <w:rPr>
          <w:lang w:eastAsia="fr-FR" w:bidi="fr-FR"/>
        </w:rPr>
        <w:t>« </w:t>
      </w:r>
      <w:r w:rsidRPr="00282EB1">
        <w:rPr>
          <w:lang w:eastAsia="fr-FR" w:bidi="fr-FR"/>
        </w:rPr>
        <w:t xml:space="preserve">Pas de système de santé, quel qu’il soit, sans un principe interne de nature morale, sans une sorte de </w:t>
      </w:r>
      <w:r>
        <w:rPr>
          <w:lang w:eastAsia="fr-FR" w:bidi="fr-FR"/>
        </w:rPr>
        <w:t>« </w:t>
      </w:r>
      <w:r w:rsidRPr="00282EB1">
        <w:rPr>
          <w:lang w:eastAsia="fr-FR" w:bidi="fr-FR"/>
        </w:rPr>
        <w:t>règle de ju</w:t>
      </w:r>
      <w:r w:rsidRPr="00282EB1">
        <w:rPr>
          <w:lang w:eastAsia="fr-FR" w:bidi="fr-FR"/>
        </w:rPr>
        <w:t>s</w:t>
      </w:r>
      <w:r w:rsidRPr="00282EB1">
        <w:rPr>
          <w:lang w:eastAsia="fr-FR" w:bidi="fr-FR"/>
        </w:rPr>
        <w:t>tice</w:t>
      </w:r>
      <w:r>
        <w:rPr>
          <w:lang w:eastAsia="fr-FR" w:bidi="fr-FR"/>
        </w:rPr>
        <w:t> »</w:t>
      </w:r>
      <w:r w:rsidRPr="00282EB1">
        <w:rPr>
          <w:lang w:eastAsia="fr-FR" w:bidi="fr-FR"/>
        </w:rPr>
        <w:t xml:space="preserve"> au moins sommeillante, sans un ensemble de valeurs, même frustes et sans grande cohérence, auxquels on peut faire appel pour résoudre les difficultés imprévues ou les problèmes qui r</w:t>
      </w:r>
      <w:r w:rsidRPr="00282EB1">
        <w:rPr>
          <w:lang w:eastAsia="fr-FR" w:bidi="fr-FR"/>
        </w:rPr>
        <w:t>é</w:t>
      </w:r>
      <w:r w:rsidRPr="00282EB1">
        <w:rPr>
          <w:lang w:eastAsia="fr-FR" w:bidi="fr-FR"/>
        </w:rPr>
        <w:t>sistent aux solutions de routine</w:t>
      </w:r>
      <w:r>
        <w:rPr>
          <w:lang w:eastAsia="fr-FR" w:bidi="fr-FR"/>
        </w:rPr>
        <w:t> »</w:t>
      </w:r>
      <w:r w:rsidRPr="00282EB1">
        <w:rPr>
          <w:lang w:eastAsia="fr-FR" w:bidi="fr-FR"/>
        </w:rPr>
        <w:t xml:space="preserve"> (Forest 1999</w:t>
      </w:r>
      <w:r>
        <w:rPr>
          <w:lang w:eastAsia="fr-FR" w:bidi="fr-FR"/>
        </w:rPr>
        <w:t> :</w:t>
      </w:r>
      <w:r w:rsidRPr="00282EB1">
        <w:rPr>
          <w:lang w:eastAsia="fr-FR" w:bidi="fr-FR"/>
        </w:rPr>
        <w:t xml:space="preserve"> 31). Dans le champ de la santé publique, cette éthique va donc bien au-delà de simples considérations de justice redistributive ou d’équité dans l’allocation des ressources de soins. Elle se préoccupe, en amont, de l’exposition différentielle des ind</w:t>
      </w:r>
      <w:r w:rsidRPr="00282EB1">
        <w:rPr>
          <w:lang w:eastAsia="fr-FR" w:bidi="fr-FR"/>
        </w:rPr>
        <w:t>i</w:t>
      </w:r>
      <w:r w:rsidRPr="00282EB1">
        <w:rPr>
          <w:lang w:eastAsia="fr-FR" w:bidi="fr-FR"/>
        </w:rPr>
        <w:t xml:space="preserve">vidus à diverses conditions ou habitudes de vie à risque. Ainsi, </w:t>
      </w:r>
      <w:r>
        <w:rPr>
          <w:lang w:eastAsia="fr-FR" w:bidi="fr-FR"/>
        </w:rPr>
        <w:t>« </w:t>
      </w:r>
      <w:r w:rsidRPr="00282EB1">
        <w:rPr>
          <w:lang w:eastAsia="fr-FR" w:bidi="fr-FR"/>
        </w:rPr>
        <w:t xml:space="preserve">d’un point de vue moral... une société qui </w:t>
      </w:r>
      <w:r>
        <w:rPr>
          <w:lang w:eastAsia="fr-FR" w:bidi="fr-FR"/>
        </w:rPr>
        <w:t>« </w:t>
      </w:r>
      <w:r w:rsidRPr="00282EB1">
        <w:rPr>
          <w:lang w:eastAsia="fr-FR" w:bidi="fr-FR"/>
        </w:rPr>
        <w:t>fabrique</w:t>
      </w:r>
      <w:r>
        <w:rPr>
          <w:lang w:eastAsia="fr-FR" w:bidi="fr-FR"/>
        </w:rPr>
        <w:t> »</w:t>
      </w:r>
      <w:r w:rsidRPr="00282EB1">
        <w:rPr>
          <w:lang w:eastAsia="fr-FR" w:bidi="fr-FR"/>
        </w:rPr>
        <w:t xml:space="preserve"> des malades ne se rachète pas toujours en o</w:t>
      </w:r>
      <w:r w:rsidRPr="00282EB1">
        <w:rPr>
          <w:lang w:eastAsia="fr-FR" w:bidi="fr-FR"/>
        </w:rPr>
        <w:t>f</w:t>
      </w:r>
      <w:r w:rsidRPr="00282EB1">
        <w:rPr>
          <w:lang w:eastAsia="fr-FR" w:bidi="fr-FR"/>
        </w:rPr>
        <w:t>frant des soins gratuits</w:t>
      </w:r>
      <w:r>
        <w:rPr>
          <w:lang w:eastAsia="fr-FR" w:bidi="fr-FR"/>
        </w:rPr>
        <w:t> »</w:t>
      </w:r>
      <w:r w:rsidRPr="00282EB1">
        <w:rPr>
          <w:lang w:eastAsia="fr-FR" w:bidi="fr-FR"/>
        </w:rPr>
        <w:t xml:space="preserve"> (Forest 1999</w:t>
      </w:r>
      <w:r>
        <w:rPr>
          <w:lang w:eastAsia="fr-FR" w:bidi="fr-FR"/>
        </w:rPr>
        <w:t> :</w:t>
      </w:r>
      <w:r w:rsidRPr="00282EB1">
        <w:rPr>
          <w:lang w:eastAsia="fr-FR" w:bidi="fr-FR"/>
        </w:rPr>
        <w:t xml:space="preserve"> </w:t>
      </w:r>
      <w:r>
        <w:rPr>
          <w:lang w:eastAsia="fr-FR" w:bidi="fr-FR"/>
        </w:rPr>
        <w:t>39). Les États-</w:t>
      </w:r>
      <w:r w:rsidRPr="00282EB1">
        <w:rPr>
          <w:lang w:eastAsia="fr-FR" w:bidi="fr-FR"/>
        </w:rPr>
        <w:t>pr</w:t>
      </w:r>
      <w:r w:rsidRPr="00282EB1">
        <w:rPr>
          <w:lang w:eastAsia="fr-FR" w:bidi="fr-FR"/>
        </w:rPr>
        <w:t>o</w:t>
      </w:r>
      <w:r w:rsidRPr="00282EB1">
        <w:rPr>
          <w:lang w:eastAsia="fr-FR" w:bidi="fr-FR"/>
        </w:rPr>
        <w:t>vidence endosseront cette responsabilité et la santé publique devie</w:t>
      </w:r>
      <w:r w:rsidRPr="00282EB1">
        <w:rPr>
          <w:lang w:eastAsia="fr-FR" w:bidi="fr-FR"/>
        </w:rPr>
        <w:t>n</w:t>
      </w:r>
      <w:r w:rsidRPr="00282EB1">
        <w:rPr>
          <w:lang w:eastAsia="fr-FR" w:bidi="fr-FR"/>
        </w:rPr>
        <w:t xml:space="preserve">dra l’un des </w:t>
      </w:r>
      <w:r>
        <w:rPr>
          <w:lang w:eastAsia="fr-FR" w:bidi="fr-FR"/>
        </w:rPr>
        <w:t>principaux champs d’action poli</w:t>
      </w:r>
      <w:r w:rsidRPr="00282EB1">
        <w:rPr>
          <w:lang w:eastAsia="fr-FR" w:bidi="fr-FR"/>
        </w:rPr>
        <w:t>tique</w:t>
      </w:r>
      <w:r>
        <w:t xml:space="preserve"> [46]</w:t>
      </w:r>
      <w:r w:rsidRPr="00282EB1">
        <w:rPr>
          <w:lang w:eastAsia="fr-FR" w:bidi="fr-FR"/>
        </w:rPr>
        <w:t xml:space="preserve"> et le lieu d’un discours éthique sur la justice redistribut</w:t>
      </w:r>
      <w:r w:rsidRPr="00282EB1">
        <w:rPr>
          <w:lang w:eastAsia="fr-FR" w:bidi="fr-FR"/>
        </w:rPr>
        <w:t>i</w:t>
      </w:r>
      <w:r w:rsidRPr="00282EB1">
        <w:rPr>
          <w:lang w:eastAsia="fr-FR" w:bidi="fr-FR"/>
        </w:rPr>
        <w:t>ve. La santé devient un bien, et un droit universel qui doit être prot</w:t>
      </w:r>
      <w:r w:rsidRPr="00282EB1">
        <w:rPr>
          <w:lang w:eastAsia="fr-FR" w:bidi="fr-FR"/>
        </w:rPr>
        <w:t>é</w:t>
      </w:r>
      <w:r w:rsidRPr="00282EB1">
        <w:rPr>
          <w:lang w:eastAsia="fr-FR" w:bidi="fr-FR"/>
        </w:rPr>
        <w:t>gé.</w:t>
      </w:r>
    </w:p>
    <w:p w14:paraId="6DC60C4F" w14:textId="77777777" w:rsidR="00250C0B" w:rsidRDefault="00250C0B" w:rsidP="00250C0B">
      <w:pPr>
        <w:spacing w:before="120" w:after="120"/>
        <w:jc w:val="both"/>
        <w:rPr>
          <w:lang w:eastAsia="fr-FR" w:bidi="fr-FR"/>
        </w:rPr>
      </w:pPr>
      <w:r>
        <w:rPr>
          <w:lang w:eastAsia="fr-FR" w:bidi="fr-FR"/>
        </w:rPr>
        <w:br w:type="page"/>
      </w:r>
    </w:p>
    <w:p w14:paraId="61D312AE" w14:textId="77777777" w:rsidR="00250C0B" w:rsidRPr="00282EB1" w:rsidRDefault="00250C0B" w:rsidP="00250C0B">
      <w:pPr>
        <w:pStyle w:val="a"/>
      </w:pPr>
      <w:r w:rsidRPr="00282EB1">
        <w:t>L’impératif de gestion des coûts</w:t>
      </w:r>
      <w:r>
        <w:br/>
      </w:r>
      <w:r w:rsidRPr="00282EB1">
        <w:t>des systèmes de santé</w:t>
      </w:r>
    </w:p>
    <w:p w14:paraId="79809146" w14:textId="77777777" w:rsidR="00250C0B" w:rsidRDefault="00250C0B" w:rsidP="00250C0B">
      <w:pPr>
        <w:spacing w:before="120" w:after="120"/>
        <w:jc w:val="both"/>
        <w:rPr>
          <w:lang w:eastAsia="fr-FR" w:bidi="fr-FR"/>
        </w:rPr>
      </w:pPr>
    </w:p>
    <w:p w14:paraId="54521221" w14:textId="77777777" w:rsidR="00250C0B" w:rsidRDefault="00250C0B" w:rsidP="00250C0B">
      <w:pPr>
        <w:spacing w:before="120" w:after="120"/>
        <w:jc w:val="both"/>
      </w:pPr>
      <w:r w:rsidRPr="00282EB1">
        <w:rPr>
          <w:lang w:eastAsia="fr-FR" w:bidi="fr-FR"/>
        </w:rPr>
        <w:t>L’importance de la place tenue par la santé publique dans les sy</w:t>
      </w:r>
      <w:r w:rsidRPr="00282EB1">
        <w:rPr>
          <w:lang w:eastAsia="fr-FR" w:bidi="fr-FR"/>
        </w:rPr>
        <w:t>s</w:t>
      </w:r>
      <w:r w:rsidRPr="00282EB1">
        <w:rPr>
          <w:lang w:eastAsia="fr-FR" w:bidi="fr-FR"/>
        </w:rPr>
        <w:t>tèmes de santé occidentaux s’expliquera aussi par la nécessité de contrôler les coûts des soins (et donc des comportements et habitudes de vie à risque), en particulier dans les systèmes étatisés offrant une couverture universelle des soins. L’un des lieux de la crise des syst</w:t>
      </w:r>
      <w:r w:rsidRPr="00282EB1">
        <w:rPr>
          <w:lang w:eastAsia="fr-FR" w:bidi="fr-FR"/>
        </w:rPr>
        <w:t>è</w:t>
      </w:r>
      <w:r w:rsidRPr="00282EB1">
        <w:rPr>
          <w:lang w:eastAsia="fr-FR" w:bidi="fr-FR"/>
        </w:rPr>
        <w:t>mes de santé publique sera alors la tension qui se développera entre d’un côté, le discours moralisateur de la santé publique et l’agressivité qu’elle démontre dans son entreprise d’acculturation des populations aux valeurs liées à la pr</w:t>
      </w:r>
      <w:r w:rsidRPr="00282EB1">
        <w:rPr>
          <w:lang w:eastAsia="fr-FR" w:bidi="fr-FR"/>
        </w:rPr>
        <w:t>é</w:t>
      </w:r>
      <w:r w:rsidRPr="00282EB1">
        <w:rPr>
          <w:lang w:eastAsia="fr-FR" w:bidi="fr-FR"/>
        </w:rPr>
        <w:t>vention, et de l’autre côté, la soif de liberté d’action et la quête du bien-être personnel qui caractérise le citoyen m</w:t>
      </w:r>
      <w:r w:rsidRPr="00282EB1">
        <w:rPr>
          <w:lang w:eastAsia="fr-FR" w:bidi="fr-FR"/>
        </w:rPr>
        <w:t>o</w:t>
      </w:r>
      <w:r w:rsidRPr="00282EB1">
        <w:rPr>
          <w:lang w:eastAsia="fr-FR" w:bidi="fr-FR"/>
        </w:rPr>
        <w:t>derne. Cette crise prendra d’autant plus d’importance, que les États-providence seront confrontés, au début des années 80, à l’augmentation importante des coûts des services de santé curatifs. La prévention apparaîtra comme partie de la solution au contrôle des coûts. Au Québec, en particulier, les professionnels de la santé publ</w:t>
      </w:r>
      <w:r w:rsidRPr="00282EB1">
        <w:rPr>
          <w:lang w:eastAsia="fr-FR" w:bidi="fr-FR"/>
        </w:rPr>
        <w:t>i</w:t>
      </w:r>
      <w:r w:rsidRPr="00282EB1">
        <w:rPr>
          <w:lang w:eastAsia="fr-FR" w:bidi="fr-FR"/>
        </w:rPr>
        <w:t xml:space="preserve">que intégreront dans leur discours la notion de </w:t>
      </w:r>
      <w:r>
        <w:rPr>
          <w:lang w:eastAsia="fr-FR" w:bidi="fr-FR"/>
        </w:rPr>
        <w:t>« </w:t>
      </w:r>
      <w:r w:rsidRPr="00282EB1">
        <w:rPr>
          <w:lang w:eastAsia="fr-FR" w:bidi="fr-FR"/>
        </w:rPr>
        <w:t>rentabilité</w:t>
      </w:r>
      <w:r>
        <w:rPr>
          <w:lang w:eastAsia="fr-FR" w:bidi="fr-FR"/>
        </w:rPr>
        <w:t> »</w:t>
      </w:r>
      <w:r w:rsidRPr="00282EB1">
        <w:rPr>
          <w:lang w:eastAsia="fr-FR" w:bidi="fr-FR"/>
        </w:rPr>
        <w:t xml:space="preserve"> à long terme des inve</w:t>
      </w:r>
      <w:r w:rsidRPr="00282EB1">
        <w:rPr>
          <w:lang w:eastAsia="fr-FR" w:bidi="fr-FR"/>
        </w:rPr>
        <w:t>s</w:t>
      </w:r>
      <w:r w:rsidRPr="00282EB1">
        <w:rPr>
          <w:lang w:eastAsia="fr-FR" w:bidi="fr-FR"/>
        </w:rPr>
        <w:t>tissements en prévention et en promotion de la santé. Sera donc couplé au discours sur l’éthique sociale et sur une éthique du bien-être, un discours rationaliste sur les reto</w:t>
      </w:r>
      <w:r w:rsidRPr="00282EB1">
        <w:rPr>
          <w:lang w:eastAsia="fr-FR" w:bidi="fr-FR"/>
        </w:rPr>
        <w:t>m</w:t>
      </w:r>
      <w:r w:rsidRPr="00282EB1">
        <w:rPr>
          <w:lang w:eastAsia="fr-FR" w:bidi="fr-FR"/>
        </w:rPr>
        <w:t>bées économiques de la prévention. Une condition fondamentale permettant le dévelo</w:t>
      </w:r>
      <w:r w:rsidRPr="00282EB1">
        <w:rPr>
          <w:lang w:eastAsia="fr-FR" w:bidi="fr-FR"/>
        </w:rPr>
        <w:t>p</w:t>
      </w:r>
      <w:r w:rsidRPr="00282EB1">
        <w:rPr>
          <w:lang w:eastAsia="fr-FR" w:bidi="fr-FR"/>
        </w:rPr>
        <w:t>pement de cette nouvelle sa</w:t>
      </w:r>
      <w:r w:rsidRPr="00282EB1">
        <w:rPr>
          <w:lang w:eastAsia="fr-FR" w:bidi="fr-FR"/>
        </w:rPr>
        <w:t>n</w:t>
      </w:r>
      <w:r w:rsidRPr="00282EB1">
        <w:rPr>
          <w:lang w:eastAsia="fr-FR" w:bidi="fr-FR"/>
        </w:rPr>
        <w:t>té publique sera donc la place centrale occupée par la rati</w:t>
      </w:r>
      <w:r w:rsidRPr="00282EB1">
        <w:rPr>
          <w:lang w:eastAsia="fr-FR" w:bidi="fr-FR"/>
        </w:rPr>
        <w:t>o</w:t>
      </w:r>
      <w:r w:rsidRPr="00282EB1">
        <w:rPr>
          <w:lang w:eastAsia="fr-FR" w:bidi="fr-FR"/>
        </w:rPr>
        <w:t xml:space="preserve">nalité politique des sociétés néolibérales (Gordon 1991), rationalité qui repose sur des principes tels que </w:t>
      </w:r>
      <w:r>
        <w:rPr>
          <w:lang w:eastAsia="fr-FR" w:bidi="fr-FR"/>
        </w:rPr>
        <w:t>« </w:t>
      </w:r>
      <w:r w:rsidRPr="00282EB1">
        <w:rPr>
          <w:lang w:eastAsia="fr-FR" w:bidi="fr-FR"/>
        </w:rPr>
        <w:t>l’individu est un agent atomisé et rationnel dont l’existence et les intérêts sont ant</w:t>
      </w:r>
      <w:r w:rsidRPr="00282EB1">
        <w:rPr>
          <w:lang w:eastAsia="fr-FR" w:bidi="fr-FR"/>
        </w:rPr>
        <w:t>é</w:t>
      </w:r>
      <w:r w:rsidRPr="00282EB1">
        <w:rPr>
          <w:lang w:eastAsia="fr-FR" w:bidi="fr-FR"/>
        </w:rPr>
        <w:t>rieurs à ceux de la société</w:t>
      </w:r>
      <w:r>
        <w:rPr>
          <w:lang w:eastAsia="fr-FR" w:bidi="fr-FR"/>
        </w:rPr>
        <w:t> ;</w:t>
      </w:r>
      <w:r w:rsidRPr="00282EB1">
        <w:rPr>
          <w:lang w:eastAsia="fr-FR" w:bidi="fr-FR"/>
        </w:rPr>
        <w:t xml:space="preserve"> un scepticisme face aux capacité des aut</w:t>
      </w:r>
      <w:r w:rsidRPr="00282EB1">
        <w:rPr>
          <w:lang w:eastAsia="fr-FR" w:bidi="fr-FR"/>
        </w:rPr>
        <w:t>o</w:t>
      </w:r>
      <w:r w:rsidRPr="00282EB1">
        <w:rPr>
          <w:lang w:eastAsia="fr-FR" w:bidi="fr-FR"/>
        </w:rPr>
        <w:t>rités politiques à gouverner convenablement</w:t>
      </w:r>
      <w:r>
        <w:rPr>
          <w:lang w:eastAsia="fr-FR" w:bidi="fr-FR"/>
        </w:rPr>
        <w:t> ;</w:t>
      </w:r>
      <w:r w:rsidRPr="00282EB1">
        <w:rPr>
          <w:lang w:eastAsia="fr-FR" w:bidi="fr-FR"/>
        </w:rPr>
        <w:t xml:space="preserve"> la planification et la v</w:t>
      </w:r>
      <w:r w:rsidRPr="00282EB1">
        <w:rPr>
          <w:lang w:eastAsia="fr-FR" w:bidi="fr-FR"/>
        </w:rPr>
        <w:t>i</w:t>
      </w:r>
      <w:r w:rsidRPr="00282EB1">
        <w:rPr>
          <w:lang w:eastAsia="fr-FR" w:bidi="fr-FR"/>
        </w:rPr>
        <w:t>gilance comme régulateurs de l’activité économique, etc.</w:t>
      </w:r>
      <w:r>
        <w:rPr>
          <w:lang w:eastAsia="fr-FR" w:bidi="fr-FR"/>
        </w:rPr>
        <w:t> »</w:t>
      </w:r>
      <w:r w:rsidRPr="00282EB1">
        <w:rPr>
          <w:lang w:eastAsia="fr-FR" w:bidi="fr-FR"/>
        </w:rPr>
        <w:t xml:space="preserve"> (Petersen et Lupton 1996</w:t>
      </w:r>
      <w:r>
        <w:rPr>
          <w:lang w:eastAsia="fr-FR" w:bidi="fr-FR"/>
        </w:rPr>
        <w:t> :</w:t>
      </w:r>
      <w:r w:rsidRPr="00282EB1">
        <w:rPr>
          <w:lang w:eastAsia="fr-FR" w:bidi="fr-FR"/>
        </w:rPr>
        <w:t xml:space="preserve"> 10).</w:t>
      </w:r>
    </w:p>
    <w:p w14:paraId="6B8E64D0" w14:textId="77777777" w:rsidR="00250C0B" w:rsidRDefault="00250C0B" w:rsidP="00250C0B">
      <w:pPr>
        <w:spacing w:before="120" w:after="120"/>
        <w:jc w:val="both"/>
      </w:pPr>
      <w:r>
        <w:br w:type="page"/>
        <w:t>[47]</w:t>
      </w:r>
    </w:p>
    <w:p w14:paraId="50BE5DD2" w14:textId="77777777" w:rsidR="00250C0B" w:rsidRPr="00282EB1" w:rsidRDefault="00250C0B" w:rsidP="00250C0B">
      <w:pPr>
        <w:spacing w:before="120" w:after="120"/>
        <w:jc w:val="both"/>
      </w:pPr>
    </w:p>
    <w:p w14:paraId="32222E9C" w14:textId="77777777" w:rsidR="00250C0B" w:rsidRPr="00282EB1" w:rsidRDefault="00250C0B" w:rsidP="00250C0B">
      <w:pPr>
        <w:pStyle w:val="a"/>
      </w:pPr>
      <w:r w:rsidRPr="00282EB1">
        <w:rPr>
          <w:lang w:eastAsia="fr-FR" w:bidi="fr-FR"/>
        </w:rPr>
        <w:t>La santé comme marqueur</w:t>
      </w:r>
      <w:r>
        <w:rPr>
          <w:lang w:eastAsia="fr-FR" w:bidi="fr-FR"/>
        </w:rPr>
        <w:br/>
      </w:r>
      <w:r w:rsidRPr="00282EB1">
        <w:rPr>
          <w:lang w:eastAsia="fr-FR" w:bidi="fr-FR"/>
        </w:rPr>
        <w:t>du développement social</w:t>
      </w:r>
    </w:p>
    <w:p w14:paraId="6462F109" w14:textId="77777777" w:rsidR="00250C0B" w:rsidRDefault="00250C0B" w:rsidP="00250C0B">
      <w:pPr>
        <w:spacing w:before="120" w:after="120"/>
        <w:jc w:val="both"/>
        <w:rPr>
          <w:lang w:eastAsia="fr-FR" w:bidi="fr-FR"/>
        </w:rPr>
      </w:pPr>
    </w:p>
    <w:p w14:paraId="42C5C25B" w14:textId="77777777" w:rsidR="00250C0B" w:rsidRPr="00282EB1" w:rsidRDefault="00250C0B" w:rsidP="00250C0B">
      <w:pPr>
        <w:spacing w:before="120" w:after="120"/>
        <w:jc w:val="both"/>
      </w:pPr>
      <w:r w:rsidRPr="00282EB1">
        <w:rPr>
          <w:lang w:eastAsia="fr-FR" w:bidi="fr-FR"/>
        </w:rPr>
        <w:t>Ainsi, dans la mesure où la société se responsabilise pour offrir un environnement physique mais aussi social sain, la santé est devenue éminemment un projet de société, voire un projet politique. La santé est le lieu d’expression du d</w:t>
      </w:r>
      <w:r w:rsidRPr="00282EB1">
        <w:rPr>
          <w:lang w:eastAsia="fr-FR" w:bidi="fr-FR"/>
        </w:rPr>
        <w:t>é</w:t>
      </w:r>
      <w:r w:rsidRPr="00282EB1">
        <w:rPr>
          <w:lang w:eastAsia="fr-FR" w:bidi="fr-FR"/>
        </w:rPr>
        <w:t>veloppement social et économique, un marqueur fondame</w:t>
      </w:r>
      <w:r w:rsidRPr="00282EB1">
        <w:rPr>
          <w:lang w:eastAsia="fr-FR" w:bidi="fr-FR"/>
        </w:rPr>
        <w:t>n</w:t>
      </w:r>
      <w:r w:rsidRPr="00282EB1">
        <w:rPr>
          <w:lang w:eastAsia="fr-FR" w:bidi="fr-FR"/>
        </w:rPr>
        <w:t>tal de la richesse et du développement des nations. Elle d</w:t>
      </w:r>
      <w:r w:rsidRPr="00282EB1">
        <w:rPr>
          <w:lang w:eastAsia="fr-FR" w:bidi="fr-FR"/>
        </w:rPr>
        <w:t>e</w:t>
      </w:r>
      <w:r w:rsidRPr="00282EB1">
        <w:rPr>
          <w:lang w:eastAsia="fr-FR" w:bidi="fr-FR"/>
        </w:rPr>
        <w:t>vient un lieu privilégié de lutte contre les inégalités sociales et de redistribution de la richesse, un levier du développ</w:t>
      </w:r>
      <w:r w:rsidRPr="00282EB1">
        <w:rPr>
          <w:lang w:eastAsia="fr-FR" w:bidi="fr-FR"/>
        </w:rPr>
        <w:t>e</w:t>
      </w:r>
      <w:r w:rsidRPr="00282EB1">
        <w:rPr>
          <w:lang w:eastAsia="fr-FR" w:bidi="fr-FR"/>
        </w:rPr>
        <w:t>ment collectif autant que personnel. En fait, la santé publ</w:t>
      </w:r>
      <w:r w:rsidRPr="00282EB1">
        <w:rPr>
          <w:lang w:eastAsia="fr-FR" w:bidi="fr-FR"/>
        </w:rPr>
        <w:t>i</w:t>
      </w:r>
      <w:r w:rsidRPr="00282EB1">
        <w:rPr>
          <w:lang w:eastAsia="fr-FR" w:bidi="fr-FR"/>
        </w:rPr>
        <w:t>que se développe dans la mouvance d’un nouveau discours que Foucault (1984</w:t>
      </w:r>
      <w:r>
        <w:rPr>
          <w:lang w:eastAsia="fr-FR" w:bidi="fr-FR"/>
        </w:rPr>
        <w:t> :</w:t>
      </w:r>
      <w:r w:rsidRPr="00282EB1">
        <w:rPr>
          <w:lang w:eastAsia="fr-FR" w:bidi="fr-FR"/>
        </w:rPr>
        <w:t xml:space="preserve"> 274-75) fait remonter au XIX</w:t>
      </w:r>
      <w:r w:rsidRPr="00282EB1">
        <w:rPr>
          <w:vertAlign w:val="superscript"/>
          <w:lang w:eastAsia="fr-FR" w:bidi="fr-FR"/>
        </w:rPr>
        <w:t>e</w:t>
      </w:r>
      <w:r w:rsidRPr="00282EB1">
        <w:rPr>
          <w:lang w:eastAsia="fr-FR" w:bidi="fr-FR"/>
        </w:rPr>
        <w:t xml:space="preserve"> siècle, et voulant que la maladie soit progressiv</w:t>
      </w:r>
      <w:r w:rsidRPr="00282EB1">
        <w:rPr>
          <w:lang w:eastAsia="fr-FR" w:bidi="fr-FR"/>
        </w:rPr>
        <w:t>e</w:t>
      </w:r>
      <w:r w:rsidRPr="00282EB1">
        <w:rPr>
          <w:lang w:eastAsia="fr-FR" w:bidi="fr-FR"/>
        </w:rPr>
        <w:t>ment problémat</w:t>
      </w:r>
      <w:r w:rsidRPr="00282EB1">
        <w:rPr>
          <w:lang w:eastAsia="fr-FR" w:bidi="fr-FR"/>
        </w:rPr>
        <w:t>i</w:t>
      </w:r>
      <w:r w:rsidRPr="00282EB1">
        <w:rPr>
          <w:lang w:eastAsia="fr-FR" w:bidi="fr-FR"/>
        </w:rPr>
        <w:t>sée comme économique et politique qui appelle, dès lors, des mesures collectives de contrôle. Dans la mesure où sa pr</w:t>
      </w:r>
      <w:r w:rsidRPr="00282EB1">
        <w:rPr>
          <w:lang w:eastAsia="fr-FR" w:bidi="fr-FR"/>
        </w:rPr>
        <w:t>o</w:t>
      </w:r>
      <w:r w:rsidRPr="00282EB1">
        <w:rPr>
          <w:lang w:eastAsia="fr-FR" w:bidi="fr-FR"/>
        </w:rPr>
        <w:t>motion passe par l’imposition d’une discipline sociale et d’une no</w:t>
      </w:r>
      <w:r w:rsidRPr="00282EB1">
        <w:rPr>
          <w:lang w:eastAsia="fr-FR" w:bidi="fr-FR"/>
        </w:rPr>
        <w:t>u</w:t>
      </w:r>
      <w:r w:rsidRPr="00282EB1">
        <w:rPr>
          <w:lang w:eastAsia="fr-FR" w:bidi="fr-FR"/>
        </w:rPr>
        <w:t xml:space="preserve">velle civilité, elle deviendra le lieu de </w:t>
      </w:r>
      <w:r>
        <w:rPr>
          <w:lang w:eastAsia="fr-FR" w:bidi="fr-FR"/>
        </w:rPr>
        <w:t>« </w:t>
      </w:r>
      <w:r w:rsidRPr="00282EB1">
        <w:rPr>
          <w:lang w:eastAsia="fr-FR" w:bidi="fr-FR"/>
        </w:rPr>
        <w:t>crises</w:t>
      </w:r>
      <w:r>
        <w:rPr>
          <w:lang w:eastAsia="fr-FR" w:bidi="fr-FR"/>
        </w:rPr>
        <w:t> »</w:t>
      </w:r>
      <w:r w:rsidRPr="00282EB1">
        <w:rPr>
          <w:lang w:eastAsia="fr-FR" w:bidi="fr-FR"/>
        </w:rPr>
        <w:t xml:space="preserve"> politiques.</w:t>
      </w:r>
    </w:p>
    <w:p w14:paraId="37BDFFF7" w14:textId="77777777" w:rsidR="00250C0B" w:rsidRDefault="00250C0B" w:rsidP="00250C0B">
      <w:pPr>
        <w:spacing w:before="120" w:after="120"/>
        <w:jc w:val="both"/>
        <w:rPr>
          <w:lang w:eastAsia="fr-FR" w:bidi="fr-FR"/>
        </w:rPr>
      </w:pPr>
    </w:p>
    <w:p w14:paraId="0F117795" w14:textId="77777777" w:rsidR="00250C0B" w:rsidRPr="00282EB1" w:rsidRDefault="00250C0B" w:rsidP="00250C0B">
      <w:pPr>
        <w:pStyle w:val="planche"/>
      </w:pPr>
      <w:r w:rsidRPr="00282EB1">
        <w:rPr>
          <w:lang w:eastAsia="fr-FR" w:bidi="fr-FR"/>
        </w:rPr>
        <w:t>La construction socioculture</w:t>
      </w:r>
      <w:r>
        <w:rPr>
          <w:lang w:eastAsia="fr-FR" w:bidi="fr-FR"/>
        </w:rPr>
        <w:t>lle</w:t>
      </w:r>
      <w:r>
        <w:rPr>
          <w:lang w:eastAsia="fr-FR" w:bidi="fr-FR"/>
        </w:rPr>
        <w:br/>
      </w:r>
      <w:r w:rsidRPr="00282EB1">
        <w:rPr>
          <w:lang w:eastAsia="fr-FR" w:bidi="fr-FR"/>
        </w:rPr>
        <w:t>du blâme sanitaire</w:t>
      </w:r>
    </w:p>
    <w:p w14:paraId="2C25423B" w14:textId="77777777" w:rsidR="00250C0B" w:rsidRDefault="00250C0B" w:rsidP="00250C0B">
      <w:pPr>
        <w:spacing w:before="120" w:after="120"/>
        <w:jc w:val="both"/>
        <w:rPr>
          <w:lang w:eastAsia="fr-FR" w:bidi="fr-FR"/>
        </w:rPr>
      </w:pPr>
    </w:p>
    <w:p w14:paraId="2C6AA6A1" w14:textId="77777777" w:rsidR="00250C0B" w:rsidRDefault="00250C0B" w:rsidP="00250C0B">
      <w:pPr>
        <w:spacing w:before="120" w:after="120"/>
        <w:jc w:val="both"/>
        <w:rPr>
          <w:lang w:eastAsia="fr-FR" w:bidi="fr-FR"/>
        </w:rPr>
      </w:pPr>
      <w:r w:rsidRPr="00282EB1">
        <w:rPr>
          <w:lang w:eastAsia="fr-FR" w:bidi="fr-FR"/>
        </w:rPr>
        <w:t>L’anthropologie a montré que, dans toutes les sociétés, la maladie est vécue comme une rupture de l’ordre moral. Être un malade, ce n’est pas seulement être physiquement frag</w:t>
      </w:r>
      <w:r w:rsidRPr="00282EB1">
        <w:rPr>
          <w:lang w:eastAsia="fr-FR" w:bidi="fr-FR"/>
        </w:rPr>
        <w:t>i</w:t>
      </w:r>
      <w:r w:rsidRPr="00282EB1">
        <w:rPr>
          <w:lang w:eastAsia="fr-FR" w:bidi="fr-FR"/>
        </w:rPr>
        <w:t>lisé, c’est aussi devenir suspect aux yeux de l’entourage. Suspect d’avoir enfreint certains t</w:t>
      </w:r>
      <w:r w:rsidRPr="00282EB1">
        <w:rPr>
          <w:lang w:eastAsia="fr-FR" w:bidi="fr-FR"/>
        </w:rPr>
        <w:t>a</w:t>
      </w:r>
      <w:r w:rsidRPr="00282EB1">
        <w:rPr>
          <w:lang w:eastAsia="fr-FR" w:bidi="fr-FR"/>
        </w:rPr>
        <w:t>bous, suspect d’avoir fait un usage incontrôlé des forces maléfiques et des pouvoirs surnaturels, suspect d’être l’objet d’une attaque de so</w:t>
      </w:r>
      <w:r w:rsidRPr="00282EB1">
        <w:rPr>
          <w:lang w:eastAsia="fr-FR" w:bidi="fr-FR"/>
        </w:rPr>
        <w:t>r</w:t>
      </w:r>
      <w:r w:rsidRPr="00282EB1">
        <w:rPr>
          <w:lang w:eastAsia="fr-FR" w:bidi="fr-FR"/>
        </w:rPr>
        <w:t>cell</w:t>
      </w:r>
      <w:r w:rsidRPr="00282EB1">
        <w:rPr>
          <w:lang w:eastAsia="fr-FR" w:bidi="fr-FR"/>
        </w:rPr>
        <w:t>e</w:t>
      </w:r>
      <w:r w:rsidRPr="00282EB1">
        <w:rPr>
          <w:lang w:eastAsia="fr-FR" w:bidi="fr-FR"/>
        </w:rPr>
        <w:t>rie en réaction à l’offensive de personnes à qui on a voulu du mal, suspect d’avoir enfreint les normes établies par la société. Le recours aux services des chamanes et autres formes de guérisseurs traditio</w:t>
      </w:r>
      <w:r w:rsidRPr="00282EB1">
        <w:rPr>
          <w:lang w:eastAsia="fr-FR" w:bidi="fr-FR"/>
        </w:rPr>
        <w:t>n</w:t>
      </w:r>
      <w:r w:rsidRPr="00282EB1">
        <w:rPr>
          <w:lang w:eastAsia="fr-FR" w:bidi="fr-FR"/>
        </w:rPr>
        <w:t>nels, ou encore aux Églises nouvelles qui démonisent toutes les att</w:t>
      </w:r>
      <w:r w:rsidRPr="00282EB1">
        <w:rPr>
          <w:lang w:eastAsia="fr-FR" w:bidi="fr-FR"/>
        </w:rPr>
        <w:t>a</w:t>
      </w:r>
      <w:r w:rsidRPr="00282EB1">
        <w:rPr>
          <w:lang w:eastAsia="fr-FR" w:bidi="fr-FR"/>
        </w:rPr>
        <w:t>ques de maladie, peut être vu comme permettant aux malades de se donner une nouvelle légitimité et de compenser les impacts fragil</w:t>
      </w:r>
      <w:r w:rsidRPr="00282EB1">
        <w:rPr>
          <w:lang w:eastAsia="fr-FR" w:bidi="fr-FR"/>
        </w:rPr>
        <w:t>i</w:t>
      </w:r>
      <w:r w:rsidRPr="00282EB1">
        <w:rPr>
          <w:lang w:eastAsia="fr-FR" w:bidi="fr-FR"/>
        </w:rPr>
        <w:t>sants et déstabilisateurs de la culpabilité que leur feront po</w:t>
      </w:r>
      <w:r w:rsidRPr="00282EB1">
        <w:rPr>
          <w:lang w:eastAsia="fr-FR" w:bidi="fr-FR"/>
        </w:rPr>
        <w:t>r</w:t>
      </w:r>
      <w:r w:rsidRPr="00282EB1">
        <w:rPr>
          <w:lang w:eastAsia="fr-FR" w:bidi="fr-FR"/>
        </w:rPr>
        <w:t>ter les membres de la communauté.</w:t>
      </w:r>
    </w:p>
    <w:p w14:paraId="1287361F" w14:textId="77777777" w:rsidR="00250C0B" w:rsidRPr="00282EB1" w:rsidRDefault="00250C0B" w:rsidP="00250C0B">
      <w:pPr>
        <w:spacing w:before="120" w:after="120"/>
        <w:jc w:val="both"/>
      </w:pPr>
      <w:r>
        <w:t>[48]</w:t>
      </w:r>
    </w:p>
    <w:p w14:paraId="68340F9D" w14:textId="77777777" w:rsidR="00250C0B" w:rsidRPr="00282EB1" w:rsidRDefault="00250C0B" w:rsidP="00250C0B">
      <w:pPr>
        <w:spacing w:before="120" w:after="120"/>
        <w:jc w:val="both"/>
      </w:pPr>
      <w:r w:rsidRPr="00282EB1">
        <w:rPr>
          <w:lang w:eastAsia="fr-FR" w:bidi="fr-FR"/>
        </w:rPr>
        <w:t>Dans le monde moderne, les nouveaux péchés et tabous découlent en bonne partie de comportements jugés à risque pour la santé. Le t</w:t>
      </w:r>
      <w:r w:rsidRPr="00282EB1">
        <w:rPr>
          <w:lang w:eastAsia="fr-FR" w:bidi="fr-FR"/>
        </w:rPr>
        <w:t>a</w:t>
      </w:r>
      <w:r w:rsidRPr="00282EB1">
        <w:rPr>
          <w:lang w:eastAsia="fr-FR" w:bidi="fr-FR"/>
        </w:rPr>
        <w:t>bou associé aux aliments a plus à voir avec la teneur en cholestérol qu’avec les liens symboliques de l’animal avec le clan</w:t>
      </w:r>
      <w:r>
        <w:rPr>
          <w:lang w:eastAsia="fr-FR" w:bidi="fr-FR"/>
        </w:rPr>
        <w:t> ;</w:t>
      </w:r>
      <w:r w:rsidRPr="00282EB1">
        <w:rPr>
          <w:lang w:eastAsia="fr-FR" w:bidi="fr-FR"/>
        </w:rPr>
        <w:t xml:space="preserve"> le tabou sexuel ne réside plus dans l’origine sociale du partenaire mais dans le fait que la relation sexuelle sera ou non protégée. En fait, le projet p</w:t>
      </w:r>
      <w:r w:rsidRPr="00282EB1">
        <w:rPr>
          <w:lang w:eastAsia="fr-FR" w:bidi="fr-FR"/>
        </w:rPr>
        <w:t>o</w:t>
      </w:r>
      <w:r w:rsidRPr="00282EB1">
        <w:rPr>
          <w:lang w:eastAsia="fr-FR" w:bidi="fr-FR"/>
        </w:rPr>
        <w:t>litique et sociétal d’une population en santé passe par une con</w:t>
      </w:r>
      <w:r w:rsidRPr="00282EB1">
        <w:rPr>
          <w:lang w:eastAsia="fr-FR" w:bidi="fr-FR"/>
        </w:rPr>
        <w:t>s</w:t>
      </w:r>
      <w:r w:rsidRPr="00282EB1">
        <w:rPr>
          <w:lang w:eastAsia="fr-FR" w:bidi="fr-FR"/>
        </w:rPr>
        <w:t xml:space="preserve">truction socioculturelle du blâme qui sera porté sur l’individu qui présente des comportements sanitaires </w:t>
      </w:r>
      <w:r>
        <w:rPr>
          <w:lang w:eastAsia="fr-FR" w:bidi="fr-FR"/>
        </w:rPr>
        <w:t>« </w:t>
      </w:r>
      <w:r w:rsidRPr="00282EB1">
        <w:rPr>
          <w:lang w:eastAsia="fr-FR" w:bidi="fr-FR"/>
        </w:rPr>
        <w:t>irresponsables</w:t>
      </w:r>
      <w:r>
        <w:rPr>
          <w:lang w:eastAsia="fr-FR" w:bidi="fr-FR"/>
        </w:rPr>
        <w:t> »</w:t>
      </w:r>
      <w:r w:rsidRPr="00282EB1">
        <w:rPr>
          <w:lang w:eastAsia="fr-FR" w:bidi="fr-FR"/>
        </w:rPr>
        <w:t xml:space="preserve"> mettant sa santé en péril. La santé publique, alors, jouera un rôle majeur dans l’entreprise de jug</w:t>
      </w:r>
      <w:r w:rsidRPr="00282EB1">
        <w:rPr>
          <w:lang w:eastAsia="fr-FR" w:bidi="fr-FR"/>
        </w:rPr>
        <w:t>e</w:t>
      </w:r>
      <w:r w:rsidRPr="00282EB1">
        <w:rPr>
          <w:lang w:eastAsia="fr-FR" w:bidi="fr-FR"/>
        </w:rPr>
        <w:t>ment moral sur les habitudes de vie. Dans un tel contexte, le suivi des prescriptions et proscriptions suggérées par la santé p</w:t>
      </w:r>
      <w:r w:rsidRPr="00282EB1">
        <w:rPr>
          <w:lang w:eastAsia="fr-FR" w:bidi="fr-FR"/>
        </w:rPr>
        <w:t>u</w:t>
      </w:r>
      <w:r w:rsidRPr="00282EB1">
        <w:rPr>
          <w:lang w:eastAsia="fr-FR" w:bidi="fr-FR"/>
        </w:rPr>
        <w:t>blique peut être considéré comme une nouvelle voie de relégitimation et de d</w:t>
      </w:r>
      <w:r w:rsidRPr="00282EB1">
        <w:rPr>
          <w:lang w:eastAsia="fr-FR" w:bidi="fr-FR"/>
        </w:rPr>
        <w:t>é</w:t>
      </w:r>
      <w:r w:rsidRPr="00282EB1">
        <w:rPr>
          <w:lang w:eastAsia="fr-FR" w:bidi="fr-FR"/>
        </w:rPr>
        <w:t>culpabilisation face aux accrocs faits par le citoyen moderne à la ge</w:t>
      </w:r>
      <w:r w:rsidRPr="00282EB1">
        <w:rPr>
          <w:lang w:eastAsia="fr-FR" w:bidi="fr-FR"/>
        </w:rPr>
        <w:t>s</w:t>
      </w:r>
      <w:r w:rsidRPr="00282EB1">
        <w:rPr>
          <w:lang w:eastAsia="fr-FR" w:bidi="fr-FR"/>
        </w:rPr>
        <w:t>tion responsable de sa santé.</w:t>
      </w:r>
    </w:p>
    <w:p w14:paraId="3047D766" w14:textId="77777777" w:rsidR="00250C0B" w:rsidRDefault="00250C0B" w:rsidP="00250C0B">
      <w:pPr>
        <w:spacing w:before="120" w:after="120"/>
        <w:jc w:val="both"/>
        <w:rPr>
          <w:lang w:eastAsia="fr-FR" w:bidi="fr-FR"/>
        </w:rPr>
      </w:pPr>
    </w:p>
    <w:p w14:paraId="4F1F23F8" w14:textId="77777777" w:rsidR="00250C0B" w:rsidRPr="00282EB1" w:rsidRDefault="00250C0B" w:rsidP="00250C0B">
      <w:pPr>
        <w:pStyle w:val="a"/>
      </w:pPr>
      <w:r w:rsidRPr="00282EB1">
        <w:rPr>
          <w:lang w:eastAsia="fr-FR" w:bidi="fr-FR"/>
        </w:rPr>
        <w:t>La santé</w:t>
      </w:r>
      <w:r>
        <w:rPr>
          <w:lang w:eastAsia="fr-FR" w:bidi="fr-FR"/>
        </w:rPr>
        <w:t xml:space="preserve"> comme lieu d’un discours moral</w:t>
      </w:r>
      <w:r>
        <w:rPr>
          <w:lang w:eastAsia="fr-FR" w:bidi="fr-FR"/>
        </w:rPr>
        <w:br/>
      </w:r>
      <w:r w:rsidRPr="00282EB1">
        <w:rPr>
          <w:lang w:eastAsia="fr-FR" w:bidi="fr-FR"/>
        </w:rPr>
        <w:t>sur les co</w:t>
      </w:r>
      <w:r w:rsidRPr="00282EB1">
        <w:rPr>
          <w:lang w:eastAsia="fr-FR" w:bidi="fr-FR"/>
        </w:rPr>
        <w:t>m</w:t>
      </w:r>
      <w:r w:rsidRPr="00282EB1">
        <w:rPr>
          <w:lang w:eastAsia="fr-FR" w:bidi="fr-FR"/>
        </w:rPr>
        <w:t>portements à risque</w:t>
      </w:r>
    </w:p>
    <w:p w14:paraId="78B3B89B" w14:textId="77777777" w:rsidR="00250C0B" w:rsidRDefault="00250C0B" w:rsidP="00250C0B">
      <w:pPr>
        <w:spacing w:before="120" w:after="120"/>
        <w:jc w:val="both"/>
        <w:rPr>
          <w:lang w:eastAsia="fr-FR" w:bidi="fr-FR"/>
        </w:rPr>
      </w:pPr>
    </w:p>
    <w:p w14:paraId="21BE1882" w14:textId="77777777" w:rsidR="00250C0B" w:rsidRPr="00282EB1" w:rsidRDefault="00250C0B" w:rsidP="00250C0B">
      <w:pPr>
        <w:spacing w:before="120" w:after="120"/>
        <w:jc w:val="both"/>
      </w:pPr>
      <w:r w:rsidRPr="00282EB1">
        <w:rPr>
          <w:lang w:eastAsia="fr-FR" w:bidi="fr-FR"/>
        </w:rPr>
        <w:t>Le droit à la santé, valeur fondamentale reconnue aux masses des États-providence, est associé à un devoir indiv</w:t>
      </w:r>
      <w:r w:rsidRPr="00282EB1">
        <w:rPr>
          <w:lang w:eastAsia="fr-FR" w:bidi="fr-FR"/>
        </w:rPr>
        <w:t>i</w:t>
      </w:r>
      <w:r w:rsidRPr="00282EB1">
        <w:rPr>
          <w:lang w:eastAsia="fr-FR" w:bidi="fr-FR"/>
        </w:rPr>
        <w:t>duel de la maximiser (Last 1992</w:t>
      </w:r>
      <w:r>
        <w:rPr>
          <w:lang w:eastAsia="fr-FR" w:bidi="fr-FR"/>
        </w:rPr>
        <w:t> :</w:t>
      </w:r>
      <w:r w:rsidRPr="00282EB1">
        <w:rPr>
          <w:lang w:eastAsia="fr-FR" w:bidi="fr-FR"/>
        </w:rPr>
        <w:t xml:space="preserve"> 1194). La santé publique compte alors sur la collabor</w:t>
      </w:r>
      <w:r w:rsidRPr="00282EB1">
        <w:rPr>
          <w:lang w:eastAsia="fr-FR" w:bidi="fr-FR"/>
        </w:rPr>
        <w:t>a</w:t>
      </w:r>
      <w:r w:rsidRPr="00282EB1">
        <w:rPr>
          <w:lang w:eastAsia="fr-FR" w:bidi="fr-FR"/>
        </w:rPr>
        <w:t xml:space="preserve">tion d’individus présentant un </w:t>
      </w:r>
      <w:r>
        <w:rPr>
          <w:lang w:eastAsia="fr-FR" w:bidi="fr-FR"/>
        </w:rPr>
        <w:t>« </w:t>
      </w:r>
      <w:r w:rsidRPr="00282EB1">
        <w:rPr>
          <w:lang w:eastAsia="fr-FR" w:bidi="fr-FR"/>
        </w:rPr>
        <w:t>soi civilisé</w:t>
      </w:r>
      <w:r>
        <w:rPr>
          <w:lang w:eastAsia="fr-FR" w:bidi="fr-FR"/>
        </w:rPr>
        <w:t> »</w:t>
      </w:r>
      <w:r w:rsidRPr="00282EB1">
        <w:rPr>
          <w:lang w:eastAsia="fr-FR" w:bidi="fr-FR"/>
        </w:rPr>
        <w:t>, un soi qui reconnaît que certains comportements à risque menacent la stabilité de notre civil</w:t>
      </w:r>
      <w:r w:rsidRPr="00282EB1">
        <w:rPr>
          <w:lang w:eastAsia="fr-FR" w:bidi="fr-FR"/>
        </w:rPr>
        <w:t>i</w:t>
      </w:r>
      <w:r w:rsidRPr="00282EB1">
        <w:rPr>
          <w:lang w:eastAsia="fr-FR" w:bidi="fr-FR"/>
        </w:rPr>
        <w:t>sation. Elle convaincra alors le citoyen que notre santé dépend de ce que nous faisons pour l’entretenir. Corrélativement, les problèmes de santé découlent de ce que nous n’avons pas eu la volonté de mettre en pratique. Il en résulte un discours moralisateur sur la pratique de co</w:t>
      </w:r>
      <w:r w:rsidRPr="00282EB1">
        <w:rPr>
          <w:lang w:eastAsia="fr-FR" w:bidi="fr-FR"/>
        </w:rPr>
        <w:t>m</w:t>
      </w:r>
      <w:r w:rsidRPr="00282EB1">
        <w:rPr>
          <w:lang w:eastAsia="fr-FR" w:bidi="fr-FR"/>
        </w:rPr>
        <w:t>portements connus comme à risque. Intégré par l’individu moderne, ce discours se traduit par des sentiments de culpabilité et d’anxiété face à ses faiblesses. Il ressort, ainsi, des entrevues réalisées par Lu</w:t>
      </w:r>
      <w:r w:rsidRPr="00282EB1">
        <w:rPr>
          <w:lang w:eastAsia="fr-FR" w:bidi="fr-FR"/>
        </w:rPr>
        <w:t>p</w:t>
      </w:r>
      <w:r w:rsidRPr="00282EB1">
        <w:rPr>
          <w:lang w:eastAsia="fr-FR" w:bidi="fr-FR"/>
        </w:rPr>
        <w:t>ton et Chapman (1996) avec les Australiens, qu’un di</w:t>
      </w:r>
      <w:r w:rsidRPr="00282EB1">
        <w:rPr>
          <w:lang w:eastAsia="fr-FR" w:bidi="fr-FR"/>
        </w:rPr>
        <w:t>a</w:t>
      </w:r>
      <w:r w:rsidRPr="00282EB1">
        <w:rPr>
          <w:lang w:eastAsia="fr-FR" w:bidi="fr-FR"/>
        </w:rPr>
        <w:t>gnostic de taux de cholestérol élevé est lourdement chargé de connotations morales. C’est le signe non seulement d’une absence de contrôle du citoyen sur lui-même, mais aussi le signe d’une pression indûment placée sur le système de soins</w:t>
      </w:r>
      <w:r>
        <w:t xml:space="preserve"> [49] </w:t>
      </w:r>
      <w:r w:rsidRPr="00282EB1">
        <w:rPr>
          <w:lang w:eastAsia="fr-FR" w:bidi="fr-FR"/>
        </w:rPr>
        <w:t>à cause de comportements irresponsables. Fo</w:t>
      </w:r>
      <w:r w:rsidRPr="00282EB1">
        <w:rPr>
          <w:lang w:eastAsia="fr-FR" w:bidi="fr-FR"/>
        </w:rPr>
        <w:t>u</w:t>
      </w:r>
      <w:r w:rsidRPr="00282EB1">
        <w:rPr>
          <w:lang w:eastAsia="fr-FR" w:bidi="fr-FR"/>
        </w:rPr>
        <w:t>cault avait déjà pr</w:t>
      </w:r>
      <w:r w:rsidRPr="00282EB1">
        <w:rPr>
          <w:lang w:eastAsia="fr-FR" w:bidi="fr-FR"/>
        </w:rPr>
        <w:t>o</w:t>
      </w:r>
      <w:r w:rsidRPr="00282EB1">
        <w:rPr>
          <w:lang w:eastAsia="fr-FR" w:bidi="fr-FR"/>
        </w:rPr>
        <w:t xml:space="preserve">posé, dans </w:t>
      </w:r>
      <w:r w:rsidRPr="00764C48">
        <w:rPr>
          <w:i/>
        </w:rPr>
        <w:t>Naissance de la clinique</w:t>
      </w:r>
      <w:r w:rsidRPr="00282EB1">
        <w:t>,</w:t>
      </w:r>
      <w:r w:rsidRPr="00282EB1">
        <w:rPr>
          <w:lang w:eastAsia="fr-FR" w:bidi="fr-FR"/>
        </w:rPr>
        <w:t xml:space="preserve"> que, dans les sociétés modernes, la santé remplaçait le salut comme attestation d’une existence vertueuse, que la santé représente l’ordre et la rectit</w:t>
      </w:r>
      <w:r w:rsidRPr="00282EB1">
        <w:rPr>
          <w:lang w:eastAsia="fr-FR" w:bidi="fr-FR"/>
        </w:rPr>
        <w:t>u</w:t>
      </w:r>
      <w:r w:rsidRPr="00282EB1">
        <w:rPr>
          <w:lang w:eastAsia="fr-FR" w:bidi="fr-FR"/>
        </w:rPr>
        <w:t>de morale et que les comportements à risque représentent une menace à cet ordre moral.</w:t>
      </w:r>
    </w:p>
    <w:p w14:paraId="14BEF2FE" w14:textId="77777777" w:rsidR="00250C0B" w:rsidRPr="00282EB1" w:rsidRDefault="00250C0B" w:rsidP="00250C0B">
      <w:pPr>
        <w:spacing w:before="120" w:after="120"/>
        <w:jc w:val="both"/>
      </w:pPr>
      <w:r w:rsidRPr="00282EB1">
        <w:rPr>
          <w:lang w:eastAsia="fr-FR" w:bidi="fr-FR"/>
        </w:rPr>
        <w:t>Je crois que l’un des lieux importants des enjeux éth</w:t>
      </w:r>
      <w:r w:rsidRPr="00282EB1">
        <w:rPr>
          <w:lang w:eastAsia="fr-FR" w:bidi="fr-FR"/>
        </w:rPr>
        <w:t>i</w:t>
      </w:r>
      <w:r w:rsidRPr="00282EB1">
        <w:rPr>
          <w:lang w:eastAsia="fr-FR" w:bidi="fr-FR"/>
        </w:rPr>
        <w:t xml:space="preserve">ques en santé publique est justement cette construction culturelle du blâme et des jugements moraux posés sur les comportements et les groupes </w:t>
      </w:r>
      <w:r>
        <w:rPr>
          <w:lang w:eastAsia="fr-FR" w:bidi="fr-FR"/>
        </w:rPr>
        <w:t>« </w:t>
      </w:r>
      <w:r w:rsidRPr="00282EB1">
        <w:rPr>
          <w:lang w:eastAsia="fr-FR" w:bidi="fr-FR"/>
        </w:rPr>
        <w:t>à ri</w:t>
      </w:r>
      <w:r w:rsidRPr="00282EB1">
        <w:rPr>
          <w:lang w:eastAsia="fr-FR" w:bidi="fr-FR"/>
        </w:rPr>
        <w:t>s</w:t>
      </w:r>
      <w:r w:rsidRPr="00282EB1">
        <w:rPr>
          <w:lang w:eastAsia="fr-FR" w:bidi="fr-FR"/>
        </w:rPr>
        <w:t>que</w:t>
      </w:r>
      <w:r>
        <w:rPr>
          <w:lang w:eastAsia="fr-FR" w:bidi="fr-FR"/>
        </w:rPr>
        <w:t> »</w:t>
      </w:r>
      <w:r w:rsidRPr="00282EB1">
        <w:rPr>
          <w:lang w:eastAsia="fr-FR" w:bidi="fr-FR"/>
        </w:rPr>
        <w:t xml:space="preserve"> (Coughlin et Beauchamp 1996). En fait ce discours sur le blâme est ali</w:t>
      </w:r>
      <w:r w:rsidRPr="00282EB1">
        <w:rPr>
          <w:lang w:eastAsia="fr-FR" w:bidi="fr-FR"/>
        </w:rPr>
        <w:t>é</w:t>
      </w:r>
      <w:r w:rsidRPr="00282EB1">
        <w:rPr>
          <w:lang w:eastAsia="fr-FR" w:bidi="fr-FR"/>
        </w:rPr>
        <w:t xml:space="preserve">nant dans la mesure où il masque l’entreprise normative et de contrôle social. Comme le mentionne Lupton, </w:t>
      </w:r>
      <w:r>
        <w:rPr>
          <w:lang w:eastAsia="fr-FR" w:bidi="fr-FR"/>
        </w:rPr>
        <w:t>« </w:t>
      </w:r>
      <w:r w:rsidRPr="00282EB1">
        <w:rPr>
          <w:lang w:eastAsia="fr-FR" w:bidi="fr-FR"/>
        </w:rPr>
        <w:t>la rhétorique du di</w:t>
      </w:r>
      <w:r w:rsidRPr="00282EB1">
        <w:rPr>
          <w:lang w:eastAsia="fr-FR" w:bidi="fr-FR"/>
        </w:rPr>
        <w:t>s</w:t>
      </w:r>
      <w:r w:rsidRPr="00282EB1">
        <w:rPr>
          <w:lang w:eastAsia="fr-FR" w:bidi="fr-FR"/>
        </w:rPr>
        <w:t>cours de la santé publique est telle que l’individu n’est pas conscient que le discours est axé sur la discipline</w:t>
      </w:r>
      <w:r>
        <w:rPr>
          <w:lang w:eastAsia="fr-FR" w:bidi="fr-FR"/>
        </w:rPr>
        <w:t> ;</w:t>
      </w:r>
      <w:r w:rsidRPr="00282EB1">
        <w:rPr>
          <w:lang w:eastAsia="fr-FR" w:bidi="fr-FR"/>
        </w:rPr>
        <w:t xml:space="preserve"> la santé est considérée co</w:t>
      </w:r>
      <w:r w:rsidRPr="00282EB1">
        <w:rPr>
          <w:lang w:eastAsia="fr-FR" w:bidi="fr-FR"/>
        </w:rPr>
        <w:t>m</w:t>
      </w:r>
      <w:r w:rsidRPr="00282EB1">
        <w:rPr>
          <w:lang w:eastAsia="fr-FR" w:bidi="fr-FR"/>
        </w:rPr>
        <w:t>me un droit unive</w:t>
      </w:r>
      <w:r w:rsidRPr="00282EB1">
        <w:rPr>
          <w:lang w:eastAsia="fr-FR" w:bidi="fr-FR"/>
        </w:rPr>
        <w:t>r</w:t>
      </w:r>
      <w:r w:rsidRPr="00282EB1">
        <w:rPr>
          <w:lang w:eastAsia="fr-FR" w:bidi="fr-FR"/>
        </w:rPr>
        <w:t>sel, un bien fondamental et de là, les mesures prises pour protéger la santé doivent nécessairement être la préoccup</w:t>
      </w:r>
      <w:r w:rsidRPr="00282EB1">
        <w:rPr>
          <w:lang w:eastAsia="fr-FR" w:bidi="fr-FR"/>
        </w:rPr>
        <w:t>a</w:t>
      </w:r>
      <w:r w:rsidRPr="00282EB1">
        <w:rPr>
          <w:lang w:eastAsia="fr-FR" w:bidi="fr-FR"/>
        </w:rPr>
        <w:t>tion et le but de chaque individu. Les initiatives prises pour encourager l’individu à modifier ses comportements, à prendre conscience des risques apparaissent dès lors comme bienfaisantes</w:t>
      </w:r>
      <w:r>
        <w:rPr>
          <w:lang w:eastAsia="fr-FR" w:bidi="fr-FR"/>
        </w:rPr>
        <w:t> »</w:t>
      </w:r>
      <w:r w:rsidRPr="00282EB1">
        <w:rPr>
          <w:lang w:eastAsia="fr-FR" w:bidi="fr-FR"/>
        </w:rPr>
        <w:t xml:space="preserve"> (Lupton 1994</w:t>
      </w:r>
      <w:r>
        <w:rPr>
          <w:lang w:eastAsia="fr-FR" w:bidi="fr-FR"/>
        </w:rPr>
        <w:t> :</w:t>
      </w:r>
      <w:r w:rsidRPr="00282EB1">
        <w:rPr>
          <w:lang w:eastAsia="fr-FR" w:bidi="fr-FR"/>
        </w:rPr>
        <w:t xml:space="preserve"> 32).</w:t>
      </w:r>
    </w:p>
    <w:p w14:paraId="7C7CC3DA" w14:textId="77777777" w:rsidR="00250C0B" w:rsidRPr="00282EB1" w:rsidRDefault="00250C0B" w:rsidP="00250C0B">
      <w:pPr>
        <w:spacing w:before="120" w:after="120"/>
        <w:jc w:val="both"/>
      </w:pPr>
      <w:r w:rsidRPr="00282EB1">
        <w:rPr>
          <w:lang w:eastAsia="fr-FR" w:bidi="fr-FR"/>
        </w:rPr>
        <w:t>C’est par le biais de cette culpabilisation de la victime que la santé publique transfère les prescriptions de contrôle des comportements et habitudes de vie à l’individu qui s’auto-discipline et, parfois, devient un relais de l’autorité en tentant de discipliner les membres de son e</w:t>
      </w:r>
      <w:r w:rsidRPr="00282EB1">
        <w:rPr>
          <w:lang w:eastAsia="fr-FR" w:bidi="fr-FR"/>
        </w:rPr>
        <w:t>n</w:t>
      </w:r>
      <w:r w:rsidRPr="00282EB1">
        <w:rPr>
          <w:lang w:eastAsia="fr-FR" w:bidi="fr-FR"/>
        </w:rPr>
        <w:t>tourage. Une telle intériorisation des mécanismes de contrôle et de conformité aux normes, soutenue par les puissants instruments de m</w:t>
      </w:r>
      <w:r w:rsidRPr="00282EB1">
        <w:rPr>
          <w:lang w:eastAsia="fr-FR" w:bidi="fr-FR"/>
        </w:rPr>
        <w:t>i</w:t>
      </w:r>
      <w:r w:rsidRPr="00282EB1">
        <w:rPr>
          <w:lang w:eastAsia="fr-FR" w:bidi="fr-FR"/>
        </w:rPr>
        <w:t xml:space="preserve">se en conformité et de construction de l’anxiété face au risque que sont les médias de masse, aboutit à une </w:t>
      </w:r>
      <w:r>
        <w:rPr>
          <w:lang w:eastAsia="fr-FR" w:bidi="fr-FR"/>
        </w:rPr>
        <w:t>« </w:t>
      </w:r>
      <w:r w:rsidRPr="00282EB1">
        <w:rPr>
          <w:lang w:eastAsia="fr-FR" w:bidi="fr-FR"/>
        </w:rPr>
        <w:t>microéthique de la honte</w:t>
      </w:r>
      <w:r>
        <w:rPr>
          <w:lang w:eastAsia="fr-FR" w:bidi="fr-FR"/>
        </w:rPr>
        <w:t> »</w:t>
      </w:r>
      <w:r w:rsidRPr="00282EB1">
        <w:rPr>
          <w:lang w:eastAsia="fr-FR" w:bidi="fr-FR"/>
        </w:rPr>
        <w:t xml:space="preserve"> qui deviendrait une variante intériorisée libérale d’une macro-éthique de la peur à laque</w:t>
      </w:r>
      <w:r w:rsidRPr="00282EB1">
        <w:rPr>
          <w:lang w:eastAsia="fr-FR" w:bidi="fr-FR"/>
        </w:rPr>
        <w:t>l</w:t>
      </w:r>
      <w:r w:rsidRPr="00282EB1">
        <w:rPr>
          <w:lang w:eastAsia="fr-FR" w:bidi="fr-FR"/>
        </w:rPr>
        <w:t>le recourent les dictatures traditionnelles (Lecourt 1996</w:t>
      </w:r>
      <w:r>
        <w:rPr>
          <w:lang w:eastAsia="fr-FR" w:bidi="fr-FR"/>
        </w:rPr>
        <w:t> :</w:t>
      </w:r>
      <w:r w:rsidRPr="00282EB1">
        <w:rPr>
          <w:lang w:eastAsia="fr-FR" w:bidi="fr-FR"/>
        </w:rPr>
        <w:t xml:space="preserve"> 115). Dans les sociétés libérales, le contrôle social passe donc, selon Lecourt, par une honte intériorisée de ne pas être sain, énergique et productif, mais surtout une honte de ne pas avoir tout fait en son pouvoir pour maintenir sa santé </w:t>
      </w:r>
      <w:r w:rsidRPr="00282EB1">
        <w:t>(</w:t>
      </w:r>
      <w:r w:rsidRPr="00764C48">
        <w:rPr>
          <w:i/>
        </w:rPr>
        <w:t>ibid</w:t>
      </w:r>
      <w:r>
        <w:rPr>
          <w:i/>
        </w:rPr>
        <w:t>.,</w:t>
      </w:r>
      <w:r w:rsidRPr="00282EB1">
        <w:t xml:space="preserve"> </w:t>
      </w:r>
      <w:r w:rsidRPr="00282EB1">
        <w:rPr>
          <w:lang w:eastAsia="fr-FR" w:bidi="fr-FR"/>
        </w:rPr>
        <w:t>p. 115). Le lieu du pouvoir ne sera donc plus le syst</w:t>
      </w:r>
      <w:r w:rsidRPr="00282EB1">
        <w:rPr>
          <w:lang w:eastAsia="fr-FR" w:bidi="fr-FR"/>
        </w:rPr>
        <w:t>è</w:t>
      </w:r>
      <w:r w:rsidRPr="00282EB1">
        <w:rPr>
          <w:lang w:eastAsia="fr-FR" w:bidi="fr-FR"/>
        </w:rPr>
        <w:t>me de santé publique, géré par un État tout-puissant, mais des</w:t>
      </w:r>
      <w:r>
        <w:rPr>
          <w:lang w:eastAsia="fr-FR" w:bidi="fr-FR"/>
        </w:rPr>
        <w:t xml:space="preserve"> </w:t>
      </w:r>
      <w:r>
        <w:t xml:space="preserve">[50] </w:t>
      </w:r>
      <w:r>
        <w:rPr>
          <w:lang w:eastAsia="fr-FR" w:bidi="fr-FR"/>
        </w:rPr>
        <w:t>« </w:t>
      </w:r>
      <w:r w:rsidRPr="00282EB1">
        <w:rPr>
          <w:lang w:eastAsia="fr-FR" w:bidi="fr-FR"/>
        </w:rPr>
        <w:t>processus micropolitiques par lesquels les individus sont encouragés à se conformer aux règles morales de la s</w:t>
      </w:r>
      <w:r w:rsidRPr="00282EB1">
        <w:rPr>
          <w:lang w:eastAsia="fr-FR" w:bidi="fr-FR"/>
        </w:rPr>
        <w:t>o</w:t>
      </w:r>
      <w:r w:rsidRPr="00282EB1">
        <w:rPr>
          <w:lang w:eastAsia="fr-FR" w:bidi="fr-FR"/>
        </w:rPr>
        <w:t>ciété</w:t>
      </w:r>
      <w:r>
        <w:rPr>
          <w:lang w:eastAsia="fr-FR" w:bidi="fr-FR"/>
        </w:rPr>
        <w:t> »</w:t>
      </w:r>
      <w:r w:rsidRPr="00282EB1">
        <w:rPr>
          <w:lang w:eastAsia="fr-FR" w:bidi="fr-FR"/>
        </w:rPr>
        <w:t xml:space="preserve"> (Petersen et Lupton 1996</w:t>
      </w:r>
      <w:r>
        <w:rPr>
          <w:lang w:eastAsia="fr-FR" w:bidi="fr-FR"/>
        </w:rPr>
        <w:t> :</w:t>
      </w:r>
      <w:r w:rsidRPr="00282EB1">
        <w:rPr>
          <w:lang w:eastAsia="fr-FR" w:bidi="fr-FR"/>
        </w:rPr>
        <w:t xml:space="preserve"> 14). Ce faisant, les rapports de po</w:t>
      </w:r>
      <w:r w:rsidRPr="00282EB1">
        <w:rPr>
          <w:lang w:eastAsia="fr-FR" w:bidi="fr-FR"/>
        </w:rPr>
        <w:t>u</w:t>
      </w:r>
      <w:r w:rsidRPr="00282EB1">
        <w:rPr>
          <w:lang w:eastAsia="fr-FR" w:bidi="fr-FR"/>
        </w:rPr>
        <w:t>voir entre les profe</w:t>
      </w:r>
      <w:r w:rsidRPr="00282EB1">
        <w:rPr>
          <w:lang w:eastAsia="fr-FR" w:bidi="fr-FR"/>
        </w:rPr>
        <w:t>s</w:t>
      </w:r>
      <w:r w:rsidRPr="00282EB1">
        <w:rPr>
          <w:lang w:eastAsia="fr-FR" w:bidi="fr-FR"/>
        </w:rPr>
        <w:t>sionnels et les institutions de santé publique et la population sont masqués</w:t>
      </w:r>
      <w:r>
        <w:rPr>
          <w:lang w:eastAsia="fr-FR" w:bidi="fr-FR"/>
        </w:rPr>
        <w:t> :</w:t>
      </w:r>
      <w:r w:rsidRPr="00282EB1">
        <w:rPr>
          <w:lang w:eastAsia="fr-FR" w:bidi="fr-FR"/>
        </w:rPr>
        <w:t xml:space="preserve"> l’acculturation du citoyen à l’idéologie de la santé publique occulte les rapports de pouvoir qui marquent les rapports entre méd</w:t>
      </w:r>
      <w:r w:rsidRPr="00282EB1">
        <w:rPr>
          <w:lang w:eastAsia="fr-FR" w:bidi="fr-FR"/>
        </w:rPr>
        <w:t>e</w:t>
      </w:r>
      <w:r w:rsidRPr="00282EB1">
        <w:rPr>
          <w:lang w:eastAsia="fr-FR" w:bidi="fr-FR"/>
        </w:rPr>
        <w:t>cine sociale et préventive et citoyens.</w:t>
      </w:r>
    </w:p>
    <w:p w14:paraId="59726A45" w14:textId="77777777" w:rsidR="00250C0B" w:rsidRDefault="00250C0B" w:rsidP="00250C0B">
      <w:pPr>
        <w:spacing w:before="120" w:after="120"/>
        <w:jc w:val="both"/>
        <w:rPr>
          <w:lang w:eastAsia="fr-FR" w:bidi="fr-FR"/>
        </w:rPr>
      </w:pPr>
    </w:p>
    <w:p w14:paraId="1563BE73" w14:textId="77777777" w:rsidR="00250C0B" w:rsidRPr="00282EB1" w:rsidRDefault="00250C0B" w:rsidP="00250C0B">
      <w:pPr>
        <w:pStyle w:val="planche"/>
      </w:pPr>
      <w:r w:rsidRPr="00282EB1">
        <w:rPr>
          <w:lang w:eastAsia="fr-FR" w:bidi="fr-FR"/>
        </w:rPr>
        <w:t>Narcissisme, individualisme et post-moralisme</w:t>
      </w:r>
      <w:r>
        <w:rPr>
          <w:lang w:eastAsia="fr-FR" w:bidi="fr-FR"/>
        </w:rPr>
        <w:t> :</w:t>
      </w:r>
      <w:r>
        <w:rPr>
          <w:lang w:eastAsia="fr-FR" w:bidi="fr-FR"/>
        </w:rPr>
        <w:br/>
      </w:r>
      <w:r w:rsidRPr="00282EB1">
        <w:rPr>
          <w:lang w:eastAsia="fr-FR" w:bidi="fr-FR"/>
        </w:rPr>
        <w:t>la santé comme projet de vie individuel</w:t>
      </w:r>
    </w:p>
    <w:p w14:paraId="2E8DEC0A" w14:textId="77777777" w:rsidR="00250C0B" w:rsidRDefault="00250C0B" w:rsidP="00250C0B">
      <w:pPr>
        <w:spacing w:before="120" w:after="120"/>
        <w:jc w:val="both"/>
        <w:rPr>
          <w:lang w:eastAsia="fr-FR" w:bidi="fr-FR"/>
        </w:rPr>
      </w:pPr>
    </w:p>
    <w:p w14:paraId="15A50032" w14:textId="77777777" w:rsidR="00250C0B" w:rsidRPr="00282EB1" w:rsidRDefault="00250C0B" w:rsidP="00250C0B">
      <w:pPr>
        <w:spacing w:before="120" w:after="120"/>
        <w:jc w:val="both"/>
      </w:pPr>
      <w:r w:rsidRPr="00282EB1">
        <w:rPr>
          <w:lang w:eastAsia="fr-FR" w:bidi="fr-FR"/>
        </w:rPr>
        <w:t>Le développement de cette nouvelle santé publique fut facilité du fait qu’il a bénéficié d’un terrain rendu doubl</w:t>
      </w:r>
      <w:r w:rsidRPr="00282EB1">
        <w:rPr>
          <w:lang w:eastAsia="fr-FR" w:bidi="fr-FR"/>
        </w:rPr>
        <w:t>e</w:t>
      </w:r>
      <w:r w:rsidRPr="00282EB1">
        <w:rPr>
          <w:lang w:eastAsia="fr-FR" w:bidi="fr-FR"/>
        </w:rPr>
        <w:t>ment fertile par l’individualisme post-moderne et le dév</w:t>
      </w:r>
      <w:r w:rsidRPr="00282EB1">
        <w:rPr>
          <w:lang w:eastAsia="fr-FR" w:bidi="fr-FR"/>
        </w:rPr>
        <w:t>e</w:t>
      </w:r>
      <w:r w:rsidRPr="00282EB1">
        <w:rPr>
          <w:lang w:eastAsia="fr-FR" w:bidi="fr-FR"/>
        </w:rPr>
        <w:t xml:space="preserve">loppement d’un ethos du bien-être. Dans le premier cas, la valorisation de la santé et du bien-être individuel et le repli narcissique ont fait des Occidentaux des êtres réceptifs aux messages visant le salut sanitaire (Lasch 1979). Ce terrain voit donc se développer une </w:t>
      </w:r>
      <w:r>
        <w:rPr>
          <w:lang w:eastAsia="fr-FR" w:bidi="fr-FR"/>
        </w:rPr>
        <w:t>« </w:t>
      </w:r>
      <w:r w:rsidRPr="00282EB1">
        <w:rPr>
          <w:lang w:eastAsia="fr-FR" w:bidi="fr-FR"/>
        </w:rPr>
        <w:t>culture éthique</w:t>
      </w:r>
      <w:r>
        <w:rPr>
          <w:lang w:eastAsia="fr-FR" w:bidi="fr-FR"/>
        </w:rPr>
        <w:t> »</w:t>
      </w:r>
      <w:r w:rsidRPr="00282EB1">
        <w:rPr>
          <w:lang w:eastAsia="fr-FR" w:bidi="fr-FR"/>
        </w:rPr>
        <w:t xml:space="preserve"> caractérisée par un transfert des obligations supérieures envers Dieu vers la sphère humaine profane, obligations </w:t>
      </w:r>
      <w:r>
        <w:rPr>
          <w:lang w:eastAsia="fr-FR" w:bidi="fr-FR"/>
        </w:rPr>
        <w:t>« </w:t>
      </w:r>
      <w:r w:rsidRPr="00282EB1">
        <w:rPr>
          <w:lang w:eastAsia="fr-FR" w:bidi="fr-FR"/>
        </w:rPr>
        <w:t>métamorphosées en devoirs incond</w:t>
      </w:r>
      <w:r w:rsidRPr="00282EB1">
        <w:rPr>
          <w:lang w:eastAsia="fr-FR" w:bidi="fr-FR"/>
        </w:rPr>
        <w:t>i</w:t>
      </w:r>
      <w:r w:rsidRPr="00282EB1">
        <w:rPr>
          <w:lang w:eastAsia="fr-FR" w:bidi="fr-FR"/>
        </w:rPr>
        <w:t>tionnels envers soi-même, envers les a</w:t>
      </w:r>
      <w:r w:rsidRPr="00282EB1">
        <w:rPr>
          <w:lang w:eastAsia="fr-FR" w:bidi="fr-FR"/>
        </w:rPr>
        <w:t>u</w:t>
      </w:r>
      <w:r w:rsidRPr="00282EB1">
        <w:rPr>
          <w:lang w:eastAsia="fr-FR" w:bidi="fr-FR"/>
        </w:rPr>
        <w:t>tres, envers la collectivité</w:t>
      </w:r>
      <w:r>
        <w:rPr>
          <w:lang w:eastAsia="fr-FR" w:bidi="fr-FR"/>
        </w:rPr>
        <w:t> »</w:t>
      </w:r>
      <w:r w:rsidRPr="00282EB1">
        <w:rPr>
          <w:lang w:eastAsia="fr-FR" w:bidi="fr-FR"/>
        </w:rPr>
        <w:t xml:space="preserve"> (Lipovetsky 1992</w:t>
      </w:r>
      <w:r>
        <w:rPr>
          <w:lang w:eastAsia="fr-FR" w:bidi="fr-FR"/>
        </w:rPr>
        <w:t> :</w:t>
      </w:r>
      <w:r w:rsidRPr="00282EB1">
        <w:rPr>
          <w:lang w:eastAsia="fr-FR" w:bidi="fr-FR"/>
        </w:rPr>
        <w:t xml:space="preserve"> 14). Il en résulte, dans des sociétés que Lipovetsky qualifie de </w:t>
      </w:r>
      <w:r>
        <w:rPr>
          <w:lang w:eastAsia="fr-FR" w:bidi="fr-FR"/>
        </w:rPr>
        <w:t>« </w:t>
      </w:r>
      <w:r w:rsidRPr="00282EB1">
        <w:rPr>
          <w:lang w:eastAsia="fr-FR" w:bidi="fr-FR"/>
        </w:rPr>
        <w:t>post-moralistes</w:t>
      </w:r>
      <w:r>
        <w:rPr>
          <w:lang w:eastAsia="fr-FR" w:bidi="fr-FR"/>
        </w:rPr>
        <w:t> »</w:t>
      </w:r>
      <w:r w:rsidRPr="00282EB1">
        <w:rPr>
          <w:lang w:eastAsia="fr-FR" w:bidi="fr-FR"/>
        </w:rPr>
        <w:t>, non pas l’abandon de toute éthique, mais l’émergence d’une éthique indolore qui répugne au devoir aust</w:t>
      </w:r>
      <w:r w:rsidRPr="00282EB1">
        <w:rPr>
          <w:lang w:eastAsia="fr-FR" w:bidi="fr-FR"/>
        </w:rPr>
        <w:t>è</w:t>
      </w:r>
      <w:r w:rsidRPr="00282EB1">
        <w:rPr>
          <w:lang w:eastAsia="fr-FR" w:bidi="fr-FR"/>
        </w:rPr>
        <w:t>re, couronne les droits individuels à l’autonomie, au désir, au bonheur, légitime le passage du bien au bien-être, et n’ordonne aucun sacrifice majeur qui ne rapporte dire</w:t>
      </w:r>
      <w:r w:rsidRPr="00282EB1">
        <w:rPr>
          <w:lang w:eastAsia="fr-FR" w:bidi="fr-FR"/>
        </w:rPr>
        <w:t>c</w:t>
      </w:r>
      <w:r w:rsidRPr="00282EB1">
        <w:rPr>
          <w:lang w:eastAsia="fr-FR" w:bidi="fr-FR"/>
        </w:rPr>
        <w:t>tement à soi (</w:t>
      </w:r>
      <w:r w:rsidRPr="00764C48">
        <w:rPr>
          <w:i/>
        </w:rPr>
        <w:t>ibid</w:t>
      </w:r>
      <w:r w:rsidRPr="00282EB1">
        <w:rPr>
          <w:lang w:eastAsia="fr-FR" w:bidi="fr-FR"/>
        </w:rPr>
        <w:t>., p. 15). Dans un certain sens, la santé p</w:t>
      </w:r>
      <w:r w:rsidRPr="00282EB1">
        <w:rPr>
          <w:lang w:eastAsia="fr-FR" w:bidi="fr-FR"/>
        </w:rPr>
        <w:t>u</w:t>
      </w:r>
      <w:r w:rsidRPr="00282EB1">
        <w:rPr>
          <w:lang w:eastAsia="fr-FR" w:bidi="fr-FR"/>
        </w:rPr>
        <w:t>blique compose avec cet individualisme, y trouvant un terrain fertile et réceptif à ses messages d’auto-contrôle, à ses pre</w:t>
      </w:r>
      <w:r w:rsidRPr="00282EB1">
        <w:rPr>
          <w:lang w:eastAsia="fr-FR" w:bidi="fr-FR"/>
        </w:rPr>
        <w:t>s</w:t>
      </w:r>
      <w:r w:rsidRPr="00282EB1">
        <w:rPr>
          <w:lang w:eastAsia="fr-FR" w:bidi="fr-FR"/>
        </w:rPr>
        <w:t>criptions et proscriptions visant le bien-être de chacun.</w:t>
      </w:r>
    </w:p>
    <w:p w14:paraId="7605395B" w14:textId="77777777" w:rsidR="00250C0B" w:rsidRPr="00282EB1" w:rsidRDefault="00250C0B" w:rsidP="00250C0B">
      <w:pPr>
        <w:spacing w:before="120" w:after="120"/>
        <w:jc w:val="both"/>
      </w:pPr>
      <w:r w:rsidRPr="00282EB1">
        <w:rPr>
          <w:lang w:eastAsia="fr-FR" w:bidi="fr-FR"/>
        </w:rPr>
        <w:t>Quelles sont les caractéristiques de cet individualisme</w:t>
      </w:r>
      <w:r>
        <w:rPr>
          <w:lang w:eastAsia="fr-FR" w:bidi="fr-FR"/>
        </w:rPr>
        <w:t> ?</w:t>
      </w:r>
      <w:r w:rsidRPr="00282EB1">
        <w:rPr>
          <w:lang w:eastAsia="fr-FR" w:bidi="fr-FR"/>
        </w:rPr>
        <w:t xml:space="preserve"> On le qu</w:t>
      </w:r>
      <w:r w:rsidRPr="00282EB1">
        <w:rPr>
          <w:lang w:eastAsia="fr-FR" w:bidi="fr-FR"/>
        </w:rPr>
        <w:t>a</w:t>
      </w:r>
      <w:r w:rsidRPr="00282EB1">
        <w:rPr>
          <w:lang w:eastAsia="fr-FR" w:bidi="fr-FR"/>
        </w:rPr>
        <w:t>lifie tantôt à partir du désengagement social du citoyen, tantôt par son engagement, mais pour des fins personnelles. Ainsi, prenant ses di</w:t>
      </w:r>
      <w:r w:rsidRPr="00282EB1">
        <w:rPr>
          <w:lang w:eastAsia="fr-FR" w:bidi="fr-FR"/>
        </w:rPr>
        <w:t>s</w:t>
      </w:r>
      <w:r w:rsidRPr="00282EB1">
        <w:rPr>
          <w:lang w:eastAsia="fr-FR" w:bidi="fr-FR"/>
        </w:rPr>
        <w:t>tances avec la lecture fo</w:t>
      </w:r>
      <w:r w:rsidRPr="00282EB1">
        <w:rPr>
          <w:lang w:eastAsia="fr-FR" w:bidi="fr-FR"/>
        </w:rPr>
        <w:t>u</w:t>
      </w:r>
      <w:r w:rsidRPr="00282EB1">
        <w:rPr>
          <w:lang w:eastAsia="fr-FR" w:bidi="fr-FR"/>
        </w:rPr>
        <w:t>cauldienne de la discipline, de la coercition et de la</w:t>
      </w:r>
      <w:r>
        <w:rPr>
          <w:lang w:eastAsia="fr-FR" w:bidi="fr-FR"/>
        </w:rPr>
        <w:t xml:space="preserve"> </w:t>
      </w:r>
      <w:r>
        <w:t xml:space="preserve">[51] </w:t>
      </w:r>
      <w:r w:rsidRPr="00282EB1">
        <w:rPr>
          <w:lang w:eastAsia="fr-FR" w:bidi="fr-FR"/>
        </w:rPr>
        <w:t>tyrannie exercées par les systèmes de santé sur l’individu, Lip</w:t>
      </w:r>
      <w:r w:rsidRPr="00282EB1">
        <w:rPr>
          <w:lang w:eastAsia="fr-FR" w:bidi="fr-FR"/>
        </w:rPr>
        <w:t>o</w:t>
      </w:r>
      <w:r w:rsidRPr="00282EB1">
        <w:rPr>
          <w:lang w:eastAsia="fr-FR" w:bidi="fr-FR"/>
        </w:rPr>
        <w:t xml:space="preserve">vetsky (1983) invoquait dans </w:t>
      </w:r>
      <w:r w:rsidRPr="00764C48">
        <w:rPr>
          <w:i/>
        </w:rPr>
        <w:t>L’ère du vide</w:t>
      </w:r>
      <w:r w:rsidRPr="00282EB1">
        <w:rPr>
          <w:lang w:eastAsia="fr-FR" w:bidi="fr-FR"/>
        </w:rPr>
        <w:t xml:space="preserve"> la survenue d’une </w:t>
      </w:r>
      <w:r>
        <w:rPr>
          <w:lang w:eastAsia="fr-FR" w:bidi="fr-FR"/>
        </w:rPr>
        <w:t>« </w:t>
      </w:r>
      <w:r w:rsidRPr="00282EB1">
        <w:rPr>
          <w:lang w:eastAsia="fr-FR" w:bidi="fr-FR"/>
        </w:rPr>
        <w:t>seconde révolution individualiste</w:t>
      </w:r>
      <w:r>
        <w:rPr>
          <w:lang w:eastAsia="fr-FR" w:bidi="fr-FR"/>
        </w:rPr>
        <w:t> »</w:t>
      </w:r>
      <w:r w:rsidRPr="00282EB1">
        <w:rPr>
          <w:lang w:eastAsia="fr-FR" w:bidi="fr-FR"/>
        </w:rPr>
        <w:t xml:space="preserve"> issue d’un </w:t>
      </w:r>
      <w:r>
        <w:rPr>
          <w:lang w:eastAsia="fr-FR" w:bidi="fr-FR"/>
        </w:rPr>
        <w:t>« </w:t>
      </w:r>
      <w:r w:rsidRPr="00282EB1">
        <w:rPr>
          <w:lang w:eastAsia="fr-FR" w:bidi="fr-FR"/>
        </w:rPr>
        <w:t>procès de personn</w:t>
      </w:r>
      <w:r w:rsidRPr="00282EB1">
        <w:rPr>
          <w:lang w:eastAsia="fr-FR" w:bidi="fr-FR"/>
        </w:rPr>
        <w:t>a</w:t>
      </w:r>
      <w:r w:rsidRPr="00282EB1">
        <w:rPr>
          <w:lang w:eastAsia="fr-FR" w:bidi="fr-FR"/>
        </w:rPr>
        <w:t>lisation</w:t>
      </w:r>
      <w:r>
        <w:rPr>
          <w:lang w:eastAsia="fr-FR" w:bidi="fr-FR"/>
        </w:rPr>
        <w:t> »</w:t>
      </w:r>
      <w:r w:rsidRPr="00282EB1">
        <w:rPr>
          <w:lang w:eastAsia="fr-FR" w:bidi="fr-FR"/>
        </w:rPr>
        <w:t xml:space="preserve"> qui engendre une </w:t>
      </w:r>
      <w:r>
        <w:rPr>
          <w:lang w:eastAsia="fr-FR" w:bidi="fr-FR"/>
        </w:rPr>
        <w:t>« </w:t>
      </w:r>
      <w:r w:rsidRPr="00282EB1">
        <w:rPr>
          <w:lang w:eastAsia="fr-FR" w:bidi="fr-FR"/>
        </w:rPr>
        <w:t>personne</w:t>
      </w:r>
      <w:r>
        <w:rPr>
          <w:lang w:eastAsia="fr-FR" w:bidi="fr-FR"/>
        </w:rPr>
        <w:t> »</w:t>
      </w:r>
      <w:r w:rsidRPr="00282EB1">
        <w:rPr>
          <w:lang w:eastAsia="fr-FR" w:bidi="fr-FR"/>
        </w:rPr>
        <w:t xml:space="preserve"> libérée et désengagée des structures rigides d’asservissement imposées par les institutions soci</w:t>
      </w:r>
      <w:r w:rsidRPr="00282EB1">
        <w:rPr>
          <w:lang w:eastAsia="fr-FR" w:bidi="fr-FR"/>
        </w:rPr>
        <w:t>a</w:t>
      </w:r>
      <w:r w:rsidRPr="00282EB1">
        <w:rPr>
          <w:lang w:eastAsia="fr-FR" w:bidi="fr-FR"/>
        </w:rPr>
        <w:t>les, san</w:t>
      </w:r>
      <w:r w:rsidRPr="00282EB1">
        <w:rPr>
          <w:lang w:eastAsia="fr-FR" w:bidi="fr-FR"/>
        </w:rPr>
        <w:t>i</w:t>
      </w:r>
      <w:r w:rsidRPr="00282EB1">
        <w:rPr>
          <w:lang w:eastAsia="fr-FR" w:bidi="fr-FR"/>
        </w:rPr>
        <w:t xml:space="preserve">taires, religieuses ou politiques, d’où le </w:t>
      </w:r>
      <w:r>
        <w:rPr>
          <w:lang w:eastAsia="fr-FR" w:bidi="fr-FR"/>
        </w:rPr>
        <w:t>« </w:t>
      </w:r>
      <w:r w:rsidRPr="00282EB1">
        <w:rPr>
          <w:lang w:eastAsia="fr-FR" w:bidi="fr-FR"/>
        </w:rPr>
        <w:t>vide</w:t>
      </w:r>
      <w:r>
        <w:rPr>
          <w:lang w:eastAsia="fr-FR" w:bidi="fr-FR"/>
        </w:rPr>
        <w:t> »</w:t>
      </w:r>
      <w:r w:rsidRPr="00282EB1">
        <w:rPr>
          <w:lang w:eastAsia="fr-FR" w:bidi="fr-FR"/>
        </w:rPr>
        <w:t xml:space="preserve"> social qui la caractérise. Plus tard, Lipovetsky, précisant qu’il existe une grande différence entre le narcissisme et l’individualisme, soutiendra que le propre du narcissisme contemporain, c’est son activisme. L’individu postmoderne se prend en charge</w:t>
      </w:r>
      <w:r>
        <w:rPr>
          <w:lang w:eastAsia="fr-FR" w:bidi="fr-FR"/>
        </w:rPr>
        <w:t> ;</w:t>
      </w:r>
      <w:r w:rsidRPr="00282EB1">
        <w:rPr>
          <w:lang w:eastAsia="fr-FR" w:bidi="fr-FR"/>
        </w:rPr>
        <w:t xml:space="preserve"> se construit dans le cadre d’une e</w:t>
      </w:r>
      <w:r w:rsidRPr="00282EB1">
        <w:rPr>
          <w:lang w:eastAsia="fr-FR" w:bidi="fr-FR"/>
        </w:rPr>
        <w:t>n</w:t>
      </w:r>
      <w:r w:rsidRPr="00282EB1">
        <w:rPr>
          <w:lang w:eastAsia="fr-FR" w:bidi="fr-FR"/>
        </w:rPr>
        <w:t>treprise d</w:t>
      </w:r>
      <w:r w:rsidRPr="00282EB1">
        <w:t>'ego building.</w:t>
      </w:r>
      <w:r w:rsidRPr="00282EB1">
        <w:rPr>
          <w:lang w:eastAsia="fr-FR" w:bidi="fr-FR"/>
        </w:rPr>
        <w:t xml:space="preserve"> </w:t>
      </w:r>
      <w:r>
        <w:rPr>
          <w:lang w:eastAsia="fr-FR" w:bidi="fr-FR"/>
        </w:rPr>
        <w:t>« </w:t>
      </w:r>
      <w:r w:rsidRPr="00282EB1">
        <w:rPr>
          <w:lang w:eastAsia="fr-FR" w:bidi="fr-FR"/>
        </w:rPr>
        <w:t>On a affaire à un narcissisme prométhéen qui n’a plus rien à voir avec l’image du rêveur qu’est le Narcisse des poètes ou des littérateurs. Il ne faut donc pas réduire le narcissisme à un phénomène de privatisation. Derrière cette apparence s’exerce la volonté des individus qui cherchent à se réa</w:t>
      </w:r>
      <w:r w:rsidRPr="00282EB1">
        <w:rPr>
          <w:lang w:eastAsia="fr-FR" w:bidi="fr-FR"/>
        </w:rPr>
        <w:t>p</w:t>
      </w:r>
      <w:r w:rsidRPr="00282EB1">
        <w:rPr>
          <w:lang w:eastAsia="fr-FR" w:bidi="fr-FR"/>
        </w:rPr>
        <w:t>proprier les choses pour ne pas les subir</w:t>
      </w:r>
      <w:r>
        <w:rPr>
          <w:lang w:eastAsia="fr-FR" w:bidi="fr-FR"/>
        </w:rPr>
        <w:t> »</w:t>
      </w:r>
      <w:r w:rsidRPr="00282EB1">
        <w:rPr>
          <w:lang w:eastAsia="fr-FR" w:bidi="fr-FR"/>
        </w:rPr>
        <w:t xml:space="preserve"> (Lipovetsky 1998</w:t>
      </w:r>
      <w:r>
        <w:rPr>
          <w:lang w:eastAsia="fr-FR" w:bidi="fr-FR"/>
        </w:rPr>
        <w:t> :</w:t>
      </w:r>
      <w:r w:rsidRPr="00282EB1">
        <w:rPr>
          <w:lang w:eastAsia="fr-FR" w:bidi="fr-FR"/>
        </w:rPr>
        <w:t xml:space="preserve"> 176). L’anthropologie, en fait, devrait peut-être voir dans l’attention consacrée à la santé et à la pr</w:t>
      </w:r>
      <w:r w:rsidRPr="00282EB1">
        <w:rPr>
          <w:lang w:eastAsia="fr-FR" w:bidi="fr-FR"/>
        </w:rPr>
        <w:t>é</w:t>
      </w:r>
      <w:r w:rsidRPr="00282EB1">
        <w:rPr>
          <w:lang w:eastAsia="fr-FR" w:bidi="fr-FR"/>
        </w:rPr>
        <w:t>vention de la m</w:t>
      </w:r>
      <w:r w:rsidRPr="00282EB1">
        <w:rPr>
          <w:lang w:eastAsia="fr-FR" w:bidi="fr-FR"/>
        </w:rPr>
        <w:t>a</w:t>
      </w:r>
      <w:r w:rsidRPr="00282EB1">
        <w:rPr>
          <w:lang w:eastAsia="fr-FR" w:bidi="fr-FR"/>
        </w:rPr>
        <w:t>ladie, non pas le signe d’un simple repli sur soi, sur des int</w:t>
      </w:r>
      <w:r w:rsidRPr="00282EB1">
        <w:rPr>
          <w:lang w:eastAsia="fr-FR" w:bidi="fr-FR"/>
        </w:rPr>
        <w:t>é</w:t>
      </w:r>
      <w:r w:rsidRPr="00282EB1">
        <w:rPr>
          <w:lang w:eastAsia="fr-FR" w:bidi="fr-FR"/>
        </w:rPr>
        <w:t>rêts personnels, mais un exercice de réappropriation du destin, de contrôle sur les déterminismes biologiques et sociaux qui enge</w:t>
      </w:r>
      <w:r w:rsidRPr="00282EB1">
        <w:rPr>
          <w:lang w:eastAsia="fr-FR" w:bidi="fr-FR"/>
        </w:rPr>
        <w:t>n</w:t>
      </w:r>
      <w:r w:rsidRPr="00282EB1">
        <w:rPr>
          <w:lang w:eastAsia="fr-FR" w:bidi="fr-FR"/>
        </w:rPr>
        <w:t>drent la maladie. Bref, une autre lecture de la santé publique pourrait être proposée</w:t>
      </w:r>
      <w:r>
        <w:rPr>
          <w:lang w:eastAsia="fr-FR" w:bidi="fr-FR"/>
        </w:rPr>
        <w:t> :</w:t>
      </w:r>
      <w:r w:rsidRPr="00282EB1">
        <w:rPr>
          <w:lang w:eastAsia="fr-FR" w:bidi="fr-FR"/>
        </w:rPr>
        <w:t xml:space="preserve"> non plus comme normativisation imposée conduisant à l’aliénation du c</w:t>
      </w:r>
      <w:r w:rsidRPr="00282EB1">
        <w:rPr>
          <w:lang w:eastAsia="fr-FR" w:bidi="fr-FR"/>
        </w:rPr>
        <w:t>i</w:t>
      </w:r>
      <w:r w:rsidRPr="00282EB1">
        <w:rPr>
          <w:lang w:eastAsia="fr-FR" w:bidi="fr-FR"/>
        </w:rPr>
        <w:t>toyen, mais, en mettant l’accent sur une dimension compl</w:t>
      </w:r>
      <w:r w:rsidRPr="00282EB1">
        <w:rPr>
          <w:lang w:eastAsia="fr-FR" w:bidi="fr-FR"/>
        </w:rPr>
        <w:t>é</w:t>
      </w:r>
      <w:r w:rsidRPr="00282EB1">
        <w:rPr>
          <w:lang w:eastAsia="fr-FR" w:bidi="fr-FR"/>
        </w:rPr>
        <w:t>mentaire, comme une stratégie de contrôle sur son destin, de participation sociale, d’implication dans une cause collect</w:t>
      </w:r>
      <w:r w:rsidRPr="00282EB1">
        <w:rPr>
          <w:lang w:eastAsia="fr-FR" w:bidi="fr-FR"/>
        </w:rPr>
        <w:t>i</w:t>
      </w:r>
      <w:r w:rsidRPr="00282EB1">
        <w:rPr>
          <w:lang w:eastAsia="fr-FR" w:bidi="fr-FR"/>
        </w:rPr>
        <w:t>ve</w:t>
      </w:r>
      <w:r>
        <w:rPr>
          <w:lang w:eastAsia="fr-FR" w:bidi="fr-FR"/>
        </w:rPr>
        <w:t> :</w:t>
      </w:r>
      <w:r w:rsidRPr="00282EB1">
        <w:rPr>
          <w:lang w:eastAsia="fr-FR" w:bidi="fr-FR"/>
        </w:rPr>
        <w:t xml:space="preserve"> une société en santé.</w:t>
      </w:r>
    </w:p>
    <w:p w14:paraId="417644EE" w14:textId="77777777" w:rsidR="00250C0B" w:rsidRPr="00282EB1" w:rsidRDefault="00250C0B" w:rsidP="00250C0B">
      <w:pPr>
        <w:spacing w:before="120" w:after="120"/>
        <w:jc w:val="both"/>
      </w:pPr>
      <w:r w:rsidRPr="00282EB1">
        <w:rPr>
          <w:lang w:eastAsia="fr-FR" w:bidi="fr-FR"/>
        </w:rPr>
        <w:t xml:space="preserve">La santé publique se développerait alors dans le cadre de ce que Luc Ferry désigne comme un </w:t>
      </w:r>
      <w:r>
        <w:rPr>
          <w:lang w:eastAsia="fr-FR" w:bidi="fr-FR"/>
        </w:rPr>
        <w:t>« humanisme trans</w:t>
      </w:r>
      <w:r w:rsidRPr="00282EB1">
        <w:rPr>
          <w:lang w:eastAsia="fr-FR" w:bidi="fr-FR"/>
        </w:rPr>
        <w:t>cendental</w:t>
      </w:r>
      <w:r>
        <w:rPr>
          <w:lang w:eastAsia="fr-FR" w:bidi="fr-FR"/>
        </w:rPr>
        <w:t> »</w:t>
      </w:r>
      <w:r w:rsidRPr="00282EB1">
        <w:rPr>
          <w:lang w:eastAsia="fr-FR" w:bidi="fr-FR"/>
        </w:rPr>
        <w:t xml:space="preserve"> dans le cadre d’une sacralisation de l’humain qui suppose le passage d’une </w:t>
      </w:r>
      <w:r>
        <w:rPr>
          <w:lang w:eastAsia="fr-FR" w:bidi="fr-FR"/>
        </w:rPr>
        <w:t>« </w:t>
      </w:r>
      <w:r w:rsidRPr="00282EB1">
        <w:rPr>
          <w:lang w:eastAsia="fr-FR" w:bidi="fr-FR"/>
        </w:rPr>
        <w:t>transcendance verticale</w:t>
      </w:r>
      <w:r>
        <w:rPr>
          <w:lang w:eastAsia="fr-FR" w:bidi="fr-FR"/>
        </w:rPr>
        <w:t> »</w:t>
      </w:r>
      <w:r w:rsidRPr="00282EB1">
        <w:rPr>
          <w:lang w:eastAsia="fr-FR" w:bidi="fr-FR"/>
        </w:rPr>
        <w:t xml:space="preserve"> (des entités extérieures et supérieures aux individus, situées pour ainsi dire en amont de lui) à une </w:t>
      </w:r>
      <w:r>
        <w:rPr>
          <w:lang w:eastAsia="fr-FR" w:bidi="fr-FR"/>
        </w:rPr>
        <w:t>« </w:t>
      </w:r>
      <w:r w:rsidRPr="00282EB1">
        <w:rPr>
          <w:lang w:eastAsia="fr-FR" w:bidi="fr-FR"/>
        </w:rPr>
        <w:t>transcendance hor</w:t>
      </w:r>
      <w:r w:rsidRPr="00282EB1">
        <w:rPr>
          <w:lang w:eastAsia="fr-FR" w:bidi="fr-FR"/>
        </w:rPr>
        <w:t>i</w:t>
      </w:r>
      <w:r w:rsidRPr="00282EB1">
        <w:rPr>
          <w:lang w:eastAsia="fr-FR" w:bidi="fr-FR"/>
        </w:rPr>
        <w:t>zontale</w:t>
      </w:r>
      <w:r>
        <w:rPr>
          <w:lang w:eastAsia="fr-FR" w:bidi="fr-FR"/>
        </w:rPr>
        <w:t> »</w:t>
      </w:r>
      <w:r w:rsidRPr="00282EB1">
        <w:rPr>
          <w:lang w:eastAsia="fr-FR" w:bidi="fr-FR"/>
        </w:rPr>
        <w:t xml:space="preserve"> (celle des autres hommes par rapport à moi)</w:t>
      </w:r>
      <w:r>
        <w:rPr>
          <w:lang w:eastAsia="fr-FR" w:bidi="fr-FR"/>
        </w:rPr>
        <w:t> »</w:t>
      </w:r>
      <w:r w:rsidRPr="00282EB1">
        <w:rPr>
          <w:lang w:eastAsia="fr-FR" w:bidi="fr-FR"/>
        </w:rPr>
        <w:t xml:space="preserve"> (Ferry 1996</w:t>
      </w:r>
      <w:r>
        <w:rPr>
          <w:lang w:eastAsia="fr-FR" w:bidi="fr-FR"/>
        </w:rPr>
        <w:t> :</w:t>
      </w:r>
      <w:r w:rsidRPr="00282EB1">
        <w:rPr>
          <w:lang w:eastAsia="fr-FR" w:bidi="fr-FR"/>
        </w:rPr>
        <w:t xml:space="preserve"> 123-124). Ce nouvel </w:t>
      </w:r>
      <w:r>
        <w:rPr>
          <w:lang w:eastAsia="fr-FR" w:bidi="fr-FR"/>
        </w:rPr>
        <w:t>« </w:t>
      </w:r>
      <w:r w:rsidRPr="00282EB1">
        <w:rPr>
          <w:lang w:eastAsia="fr-FR" w:bidi="fr-FR"/>
        </w:rPr>
        <w:t>homme-dieu</w:t>
      </w:r>
      <w:r>
        <w:rPr>
          <w:lang w:eastAsia="fr-FR" w:bidi="fr-FR"/>
        </w:rPr>
        <w:t> »</w:t>
      </w:r>
      <w:r w:rsidRPr="00282EB1">
        <w:rPr>
          <w:lang w:eastAsia="fr-FR" w:bidi="fr-FR"/>
        </w:rPr>
        <w:t xml:space="preserve"> devient la nouvelle figure du sacré, la mesure de toute chose et su</w:t>
      </w:r>
      <w:r w:rsidRPr="00282EB1">
        <w:rPr>
          <w:lang w:eastAsia="fr-FR" w:bidi="fr-FR"/>
        </w:rPr>
        <w:t>r</w:t>
      </w:r>
      <w:r w:rsidRPr="00282EB1">
        <w:rPr>
          <w:lang w:eastAsia="fr-FR" w:bidi="fr-FR"/>
        </w:rPr>
        <w:t>tout ce au nom de quoi il faut agir, transformer la société et le</w:t>
      </w:r>
      <w:r>
        <w:rPr>
          <w:lang w:eastAsia="fr-FR" w:bidi="fr-FR"/>
        </w:rPr>
        <w:t xml:space="preserve"> </w:t>
      </w:r>
      <w:r>
        <w:t xml:space="preserve">[52] </w:t>
      </w:r>
      <w:r w:rsidRPr="00282EB1">
        <w:rPr>
          <w:lang w:eastAsia="fr-FR" w:bidi="fr-FR"/>
        </w:rPr>
        <w:t>monde, changer le cours de l’histoire</w:t>
      </w:r>
      <w:r>
        <w:rPr>
          <w:lang w:eastAsia="fr-FR" w:bidi="fr-FR"/>
        </w:rPr>
        <w:t> »</w:t>
      </w:r>
      <w:r w:rsidRPr="00282EB1">
        <w:rPr>
          <w:lang w:eastAsia="fr-FR" w:bidi="fr-FR"/>
        </w:rPr>
        <w:t xml:space="preserve"> </w:t>
      </w:r>
      <w:r w:rsidRPr="00282EB1">
        <w:t>(</w:t>
      </w:r>
      <w:r w:rsidRPr="00764C48">
        <w:rPr>
          <w:i/>
        </w:rPr>
        <w:t>ibid</w:t>
      </w:r>
      <w:r w:rsidRPr="00282EB1">
        <w:t>.</w:t>
      </w:r>
      <w:r>
        <w:t>,</w:t>
      </w:r>
      <w:r w:rsidRPr="00282EB1">
        <w:rPr>
          <w:lang w:eastAsia="fr-FR" w:bidi="fr-FR"/>
        </w:rPr>
        <w:t xml:space="preserve"> p. 97). C’est bel et bien à une telle entreprise de transformation du monde axée sur un humanisme transcendantal que s’attaque la nouvelle santé publique. Le fait que l’écologie et le spir</w:t>
      </w:r>
      <w:r w:rsidRPr="00282EB1">
        <w:rPr>
          <w:lang w:eastAsia="fr-FR" w:bidi="fr-FR"/>
        </w:rPr>
        <w:t>i</w:t>
      </w:r>
      <w:r w:rsidRPr="00282EB1">
        <w:rPr>
          <w:lang w:eastAsia="fr-FR" w:bidi="fr-FR"/>
        </w:rPr>
        <w:t xml:space="preserve">tualisme (et ajouterais-je le </w:t>
      </w:r>
      <w:r w:rsidRPr="00764C48">
        <w:rPr>
          <w:i/>
        </w:rPr>
        <w:t>healtism</w:t>
      </w:r>
      <w:r w:rsidRPr="00282EB1">
        <w:rPr>
          <w:lang w:eastAsia="fr-FR" w:bidi="fr-FR"/>
        </w:rPr>
        <w:t>) occupent à peu près tout l’espace intellectuel de nos jours dans une époque d</w:t>
      </w:r>
      <w:r w:rsidRPr="00282EB1">
        <w:rPr>
          <w:lang w:eastAsia="fr-FR" w:bidi="fr-FR"/>
        </w:rPr>
        <w:t>é</w:t>
      </w:r>
      <w:r w:rsidRPr="00282EB1">
        <w:rPr>
          <w:lang w:eastAsia="fr-FR" w:bidi="fr-FR"/>
        </w:rPr>
        <w:t>senchantée, (Ferry 1998</w:t>
      </w:r>
      <w:r>
        <w:rPr>
          <w:lang w:eastAsia="fr-FR" w:bidi="fr-FR"/>
        </w:rPr>
        <w:t> :</w:t>
      </w:r>
      <w:r w:rsidRPr="00282EB1">
        <w:rPr>
          <w:lang w:eastAsia="fr-FR" w:bidi="fr-FR"/>
        </w:rPr>
        <w:t xml:space="preserve"> 116), dans une société où les grandes répo</w:t>
      </w:r>
      <w:r w:rsidRPr="00282EB1">
        <w:rPr>
          <w:lang w:eastAsia="fr-FR" w:bidi="fr-FR"/>
        </w:rPr>
        <w:t>n</w:t>
      </w:r>
      <w:r w:rsidRPr="00282EB1">
        <w:rPr>
          <w:lang w:eastAsia="fr-FR" w:bidi="fr-FR"/>
        </w:rPr>
        <w:t>ses traditionnelles (religieuses, politiques, scientifiques) face à la question du sens de la vie sont dév</w:t>
      </w:r>
      <w:r w:rsidRPr="00282EB1">
        <w:rPr>
          <w:lang w:eastAsia="fr-FR" w:bidi="fr-FR"/>
        </w:rPr>
        <w:t>a</w:t>
      </w:r>
      <w:r w:rsidRPr="00282EB1">
        <w:rPr>
          <w:lang w:eastAsia="fr-FR" w:bidi="fr-FR"/>
        </w:rPr>
        <w:t>lorisées, devrait devenir un objet de recherche central pour l’anthropologie.</w:t>
      </w:r>
    </w:p>
    <w:p w14:paraId="713F3573" w14:textId="77777777" w:rsidR="00250C0B" w:rsidRPr="00282EB1" w:rsidRDefault="00250C0B" w:rsidP="00250C0B">
      <w:pPr>
        <w:spacing w:before="120" w:after="120"/>
        <w:jc w:val="both"/>
      </w:pPr>
      <w:r w:rsidRPr="00282EB1">
        <w:rPr>
          <w:lang w:eastAsia="fr-FR" w:bidi="fr-FR"/>
        </w:rPr>
        <w:t>Deux objets de recherche s’imposent ainsi à l’anthropologie de la santé. Le premier est la nature de ce nouvel individu postmoderne r</w:t>
      </w:r>
      <w:r w:rsidRPr="00282EB1">
        <w:rPr>
          <w:lang w:eastAsia="fr-FR" w:bidi="fr-FR"/>
        </w:rPr>
        <w:t>é</w:t>
      </w:r>
      <w:r w:rsidRPr="00282EB1">
        <w:rPr>
          <w:lang w:eastAsia="fr-FR" w:bidi="fr-FR"/>
        </w:rPr>
        <w:t xml:space="preserve">ceptif à la culture du </w:t>
      </w:r>
      <w:r>
        <w:rPr>
          <w:lang w:eastAsia="fr-FR" w:bidi="fr-FR"/>
        </w:rPr>
        <w:t>« </w:t>
      </w:r>
      <w:r w:rsidRPr="00764C48">
        <w:rPr>
          <w:i/>
          <w:lang w:eastAsia="fr-FR" w:bidi="fr-FR"/>
        </w:rPr>
        <w:t>healthism </w:t>
      </w:r>
      <w:r>
        <w:rPr>
          <w:lang w:eastAsia="fr-FR" w:bidi="fr-FR"/>
        </w:rPr>
        <w:t>»</w:t>
      </w:r>
      <w:r w:rsidRPr="00282EB1">
        <w:rPr>
          <w:lang w:eastAsia="fr-FR" w:bidi="fr-FR"/>
        </w:rPr>
        <w:t xml:space="preserve"> et à l’entreprise normative de la santé publique. Le second est le rôle de la santé publique comme a</w:t>
      </w:r>
      <w:r w:rsidRPr="00282EB1">
        <w:rPr>
          <w:lang w:eastAsia="fr-FR" w:bidi="fr-FR"/>
        </w:rPr>
        <w:t>c</w:t>
      </w:r>
      <w:r w:rsidRPr="00282EB1">
        <w:rPr>
          <w:lang w:eastAsia="fr-FR" w:bidi="fr-FR"/>
        </w:rPr>
        <w:t>teur social qui alimente le processus d’acculturation de cet ind</w:t>
      </w:r>
      <w:r w:rsidRPr="00282EB1">
        <w:rPr>
          <w:lang w:eastAsia="fr-FR" w:bidi="fr-FR"/>
        </w:rPr>
        <w:t>i</w:t>
      </w:r>
      <w:r w:rsidRPr="00282EB1">
        <w:rPr>
          <w:lang w:eastAsia="fr-FR" w:bidi="fr-FR"/>
        </w:rPr>
        <w:t>vidu à l’ethos du bien-être, aux normes et aux valeurs promues par les sy</w:t>
      </w:r>
      <w:r w:rsidRPr="00282EB1">
        <w:rPr>
          <w:lang w:eastAsia="fr-FR" w:bidi="fr-FR"/>
        </w:rPr>
        <w:t>s</w:t>
      </w:r>
      <w:r w:rsidRPr="00282EB1">
        <w:rPr>
          <w:lang w:eastAsia="fr-FR" w:bidi="fr-FR"/>
        </w:rPr>
        <w:t>tèmes de santé en sociétés libérales.</w:t>
      </w:r>
    </w:p>
    <w:p w14:paraId="20F27890" w14:textId="77777777" w:rsidR="00250C0B" w:rsidRDefault="00250C0B" w:rsidP="00250C0B">
      <w:pPr>
        <w:spacing w:before="120" w:after="120"/>
        <w:jc w:val="both"/>
        <w:rPr>
          <w:lang w:eastAsia="fr-FR" w:bidi="fr-FR"/>
        </w:rPr>
      </w:pPr>
    </w:p>
    <w:p w14:paraId="1107E27D" w14:textId="77777777" w:rsidR="00250C0B" w:rsidRPr="00282EB1" w:rsidRDefault="00250C0B" w:rsidP="00250C0B">
      <w:pPr>
        <w:pStyle w:val="planche"/>
      </w:pPr>
      <w:r w:rsidRPr="00282EB1">
        <w:rPr>
          <w:lang w:eastAsia="fr-FR" w:bidi="fr-FR"/>
        </w:rPr>
        <w:t>Santé publique</w:t>
      </w:r>
      <w:r>
        <w:rPr>
          <w:lang w:eastAsia="fr-FR" w:bidi="fr-FR"/>
        </w:rPr>
        <w:t> :</w:t>
      </w:r>
      <w:r w:rsidRPr="00282EB1">
        <w:rPr>
          <w:lang w:eastAsia="fr-FR" w:bidi="fr-FR"/>
        </w:rPr>
        <w:t xml:space="preserve"> entreprise</w:t>
      </w:r>
      <w:r>
        <w:rPr>
          <w:lang w:eastAsia="fr-FR" w:bidi="fr-FR"/>
        </w:rPr>
        <w:t xml:space="preserve"> de contrôle social</w:t>
      </w:r>
      <w:r>
        <w:rPr>
          <w:lang w:eastAsia="fr-FR" w:bidi="fr-FR"/>
        </w:rPr>
        <w:br/>
      </w:r>
      <w:r w:rsidRPr="00282EB1">
        <w:rPr>
          <w:lang w:eastAsia="fr-FR" w:bidi="fr-FR"/>
        </w:rPr>
        <w:t>ou lieu d’expression d’une nouvelle liberté</w:t>
      </w:r>
      <w:r>
        <w:rPr>
          <w:lang w:eastAsia="fr-FR" w:bidi="fr-FR"/>
        </w:rPr>
        <w:t> ?</w:t>
      </w:r>
    </w:p>
    <w:p w14:paraId="76889565" w14:textId="77777777" w:rsidR="00250C0B" w:rsidRDefault="00250C0B" w:rsidP="00250C0B">
      <w:pPr>
        <w:spacing w:before="120" w:after="120"/>
        <w:jc w:val="both"/>
        <w:rPr>
          <w:lang w:eastAsia="fr-FR" w:bidi="fr-FR"/>
        </w:rPr>
      </w:pPr>
    </w:p>
    <w:p w14:paraId="70D84889" w14:textId="77777777" w:rsidR="00250C0B" w:rsidRPr="00282EB1" w:rsidRDefault="00250C0B" w:rsidP="00250C0B">
      <w:pPr>
        <w:spacing w:before="120" w:after="120"/>
        <w:jc w:val="both"/>
      </w:pPr>
      <w:r w:rsidRPr="00282EB1">
        <w:rPr>
          <w:lang w:eastAsia="fr-FR" w:bidi="fr-FR"/>
        </w:rPr>
        <w:t>La tension vécue par ces citoyens postmodernes dans leur quête de bien-être immédiat, est le lieu d’une crise des systèmes de santé et d’un dilemme éthique, soit d’une crise des valeurs opposant auton</w:t>
      </w:r>
      <w:r w:rsidRPr="00282EB1">
        <w:rPr>
          <w:lang w:eastAsia="fr-FR" w:bidi="fr-FR"/>
        </w:rPr>
        <w:t>o</w:t>
      </w:r>
      <w:r w:rsidRPr="00282EB1">
        <w:rPr>
          <w:lang w:eastAsia="fr-FR" w:bidi="fr-FR"/>
        </w:rPr>
        <w:t>mie individuelle et responsabil</w:t>
      </w:r>
      <w:r w:rsidRPr="00282EB1">
        <w:rPr>
          <w:lang w:eastAsia="fr-FR" w:bidi="fr-FR"/>
        </w:rPr>
        <w:t>i</w:t>
      </w:r>
      <w:r w:rsidRPr="00282EB1">
        <w:rPr>
          <w:lang w:eastAsia="fr-FR" w:bidi="fr-FR"/>
        </w:rPr>
        <w:t xml:space="preserve">tés face à la collectivité qui assume les coûts du </w:t>
      </w:r>
      <w:r>
        <w:rPr>
          <w:lang w:eastAsia="fr-FR" w:bidi="fr-FR"/>
        </w:rPr>
        <w:t>« </w:t>
      </w:r>
      <w:r w:rsidRPr="00282EB1">
        <w:rPr>
          <w:lang w:eastAsia="fr-FR" w:bidi="fr-FR"/>
        </w:rPr>
        <w:t>droit à la réparation</w:t>
      </w:r>
      <w:r>
        <w:rPr>
          <w:lang w:eastAsia="fr-FR" w:bidi="fr-FR"/>
        </w:rPr>
        <w:t> »</w:t>
      </w:r>
      <w:r w:rsidRPr="00282EB1">
        <w:rPr>
          <w:lang w:eastAsia="fr-FR" w:bidi="fr-FR"/>
        </w:rPr>
        <w:t xml:space="preserve"> et la gestion des risques sociaux pour la santé. Coincés entre la pression normative de la santé publique et leur souhait de vivre librement, entre leur </w:t>
      </w:r>
      <w:r>
        <w:rPr>
          <w:lang w:eastAsia="fr-FR" w:bidi="fr-FR"/>
        </w:rPr>
        <w:t>« </w:t>
      </w:r>
      <w:r w:rsidRPr="00282EB1">
        <w:rPr>
          <w:lang w:eastAsia="fr-FR" w:bidi="fr-FR"/>
        </w:rPr>
        <w:t>devoir de gestion des ri</w:t>
      </w:r>
      <w:r w:rsidRPr="00282EB1">
        <w:rPr>
          <w:lang w:eastAsia="fr-FR" w:bidi="fr-FR"/>
        </w:rPr>
        <w:t>s</w:t>
      </w:r>
      <w:r w:rsidRPr="00282EB1">
        <w:rPr>
          <w:lang w:eastAsia="fr-FR" w:bidi="fr-FR"/>
        </w:rPr>
        <w:t>ques</w:t>
      </w:r>
      <w:r>
        <w:rPr>
          <w:lang w:eastAsia="fr-FR" w:bidi="fr-FR"/>
        </w:rPr>
        <w:t> »</w:t>
      </w:r>
      <w:r w:rsidRPr="00282EB1">
        <w:rPr>
          <w:lang w:eastAsia="fr-FR" w:bidi="fr-FR"/>
        </w:rPr>
        <w:t xml:space="preserve"> et le droit de décider ce qui est pertinent pour eux, ces citoyens sont l’objet d’un paternalisme de la part de la santé publique, patern</w:t>
      </w:r>
      <w:r w:rsidRPr="00282EB1">
        <w:rPr>
          <w:lang w:eastAsia="fr-FR" w:bidi="fr-FR"/>
        </w:rPr>
        <w:t>a</w:t>
      </w:r>
      <w:r w:rsidRPr="00282EB1">
        <w:rPr>
          <w:lang w:eastAsia="fr-FR" w:bidi="fr-FR"/>
        </w:rPr>
        <w:t xml:space="preserve">lisme qui peut être défini comme </w:t>
      </w:r>
      <w:r>
        <w:rPr>
          <w:lang w:eastAsia="fr-FR" w:bidi="fr-FR"/>
        </w:rPr>
        <w:t>« </w:t>
      </w:r>
      <w:r w:rsidRPr="00282EB1">
        <w:rPr>
          <w:lang w:eastAsia="fr-FR" w:bidi="fr-FR"/>
        </w:rPr>
        <w:t>une interférence avec la liberté d’action de l’individu, justifiée par des raisons ayant trait à la sécurité, au bien, au bonheur, aux intérêts ou aux valeurs, bref au meilleur int</w:t>
      </w:r>
      <w:r w:rsidRPr="00282EB1">
        <w:rPr>
          <w:lang w:eastAsia="fr-FR" w:bidi="fr-FR"/>
        </w:rPr>
        <w:t>é</w:t>
      </w:r>
      <w:r w:rsidRPr="00282EB1">
        <w:rPr>
          <w:lang w:eastAsia="fr-FR" w:bidi="fr-FR"/>
        </w:rPr>
        <w:t>rêt des personnes concernées</w:t>
      </w:r>
      <w:r>
        <w:rPr>
          <w:lang w:eastAsia="fr-FR" w:bidi="fr-FR"/>
        </w:rPr>
        <w:t> »</w:t>
      </w:r>
      <w:r w:rsidRPr="00282EB1">
        <w:rPr>
          <w:lang w:eastAsia="fr-FR" w:bidi="fr-FR"/>
        </w:rPr>
        <w:t xml:space="preserve"> (Svensson et Sandlund 1990</w:t>
      </w:r>
      <w:r>
        <w:rPr>
          <w:lang w:eastAsia="fr-FR" w:bidi="fr-FR"/>
        </w:rPr>
        <w:t> :</w:t>
      </w:r>
      <w:r w:rsidRPr="00282EB1">
        <w:rPr>
          <w:lang w:eastAsia="fr-FR" w:bidi="fr-FR"/>
        </w:rPr>
        <w:t xml:space="preserve"> 275). La santé publique reconnaît, si l’on se</w:t>
      </w:r>
      <w:r>
        <w:t xml:space="preserve"> [53] </w:t>
      </w:r>
      <w:r w:rsidRPr="00282EB1">
        <w:rPr>
          <w:lang w:eastAsia="fr-FR" w:bidi="fr-FR"/>
        </w:rPr>
        <w:t>fie aux propos des professio</w:t>
      </w:r>
      <w:r w:rsidRPr="00282EB1">
        <w:rPr>
          <w:lang w:eastAsia="fr-FR" w:bidi="fr-FR"/>
        </w:rPr>
        <w:t>n</w:t>
      </w:r>
      <w:r w:rsidRPr="00282EB1">
        <w:rPr>
          <w:lang w:eastAsia="fr-FR" w:bidi="fr-FR"/>
        </w:rPr>
        <w:t>nels interviewés dans le c</w:t>
      </w:r>
      <w:r w:rsidRPr="00282EB1">
        <w:rPr>
          <w:lang w:eastAsia="fr-FR" w:bidi="fr-FR"/>
        </w:rPr>
        <w:t>a</w:t>
      </w:r>
      <w:r w:rsidRPr="00282EB1">
        <w:rPr>
          <w:lang w:eastAsia="fr-FR" w:bidi="fr-FR"/>
        </w:rPr>
        <w:t xml:space="preserve">dre d’une enquête au Québec (Massé </w:t>
      </w:r>
      <w:r w:rsidRPr="00282EB1">
        <w:t>et al.</w:t>
      </w:r>
      <w:r w:rsidRPr="00282EB1">
        <w:rPr>
          <w:lang w:eastAsia="fr-FR" w:bidi="fr-FR"/>
        </w:rPr>
        <w:t xml:space="preserve"> 1999), que le succès de ses interventions repose sur certaines limites imposées à la liberté d’agir. Il existe toutefois un risque que cette pa</w:t>
      </w:r>
      <w:r w:rsidRPr="00282EB1">
        <w:rPr>
          <w:lang w:eastAsia="fr-FR" w:bidi="fr-FR"/>
        </w:rPr>
        <w:t>s</w:t>
      </w:r>
      <w:r w:rsidRPr="00282EB1">
        <w:rPr>
          <w:lang w:eastAsia="fr-FR" w:bidi="fr-FR"/>
        </w:rPr>
        <w:t>sion pour le bien-être du plus grand nombre débouche sur ce que To</w:t>
      </w:r>
      <w:r w:rsidRPr="00282EB1">
        <w:rPr>
          <w:lang w:eastAsia="fr-FR" w:bidi="fr-FR"/>
        </w:rPr>
        <w:t>c</w:t>
      </w:r>
      <w:r w:rsidRPr="00282EB1">
        <w:rPr>
          <w:lang w:eastAsia="fr-FR" w:bidi="fr-FR"/>
        </w:rPr>
        <w:t xml:space="preserve">queville (1961) dans son étude sur la démocratie américaine appelait le </w:t>
      </w:r>
      <w:r>
        <w:rPr>
          <w:lang w:eastAsia="fr-FR" w:bidi="fr-FR"/>
        </w:rPr>
        <w:t>« </w:t>
      </w:r>
      <w:r w:rsidRPr="00282EB1">
        <w:rPr>
          <w:lang w:eastAsia="fr-FR" w:bidi="fr-FR"/>
        </w:rPr>
        <w:t>despotisme doux</w:t>
      </w:r>
      <w:r>
        <w:rPr>
          <w:lang w:eastAsia="fr-FR" w:bidi="fr-FR"/>
        </w:rPr>
        <w:t> »</w:t>
      </w:r>
      <w:r w:rsidRPr="00282EB1">
        <w:rPr>
          <w:lang w:eastAsia="fr-FR" w:bidi="fr-FR"/>
        </w:rPr>
        <w:t>, soit un despotisme non plus militaire ou ari</w:t>
      </w:r>
      <w:r w:rsidRPr="00282EB1">
        <w:rPr>
          <w:lang w:eastAsia="fr-FR" w:bidi="fr-FR"/>
        </w:rPr>
        <w:t>s</w:t>
      </w:r>
      <w:r w:rsidRPr="00282EB1">
        <w:rPr>
          <w:lang w:eastAsia="fr-FR" w:bidi="fr-FR"/>
        </w:rPr>
        <w:t>tocratique, mais un despotisme conse</w:t>
      </w:r>
      <w:r w:rsidRPr="00282EB1">
        <w:rPr>
          <w:lang w:eastAsia="fr-FR" w:bidi="fr-FR"/>
        </w:rPr>
        <w:t>n</w:t>
      </w:r>
      <w:r w:rsidRPr="00282EB1">
        <w:rPr>
          <w:lang w:eastAsia="fr-FR" w:bidi="fr-FR"/>
        </w:rPr>
        <w:t>ti par un citoyen préoccupé par ses seuls intérêts individuels à un État qui reçoit le mandat de créer les conditions propices à l’atteinte du bien-être. La nouvelle santé publ</w:t>
      </w:r>
      <w:r w:rsidRPr="00282EB1">
        <w:rPr>
          <w:lang w:eastAsia="fr-FR" w:bidi="fr-FR"/>
        </w:rPr>
        <w:t>i</w:t>
      </w:r>
      <w:r w:rsidRPr="00282EB1">
        <w:rPr>
          <w:lang w:eastAsia="fr-FR" w:bidi="fr-FR"/>
        </w:rPr>
        <w:t>que répond en quelque sorte à un tel despotisme doux, qui commande moins qu’il ne réglemente mille d</w:t>
      </w:r>
      <w:r w:rsidRPr="00282EB1">
        <w:rPr>
          <w:lang w:eastAsia="fr-FR" w:bidi="fr-FR"/>
        </w:rPr>
        <w:t>é</w:t>
      </w:r>
      <w:r w:rsidRPr="00282EB1">
        <w:rPr>
          <w:lang w:eastAsia="fr-FR" w:bidi="fr-FR"/>
        </w:rPr>
        <w:t>tails de la vie quotidienne et fait imploser les normativités étrangères à celle, hégémonique, de l’opinion publique. Mill (1968), pour sa part, dans son apologie de l’utilitarisme, craint plus encore que ce desp</w:t>
      </w:r>
      <w:r w:rsidRPr="00282EB1">
        <w:rPr>
          <w:lang w:eastAsia="fr-FR" w:bidi="fr-FR"/>
        </w:rPr>
        <w:t>o</w:t>
      </w:r>
      <w:r w:rsidRPr="00282EB1">
        <w:rPr>
          <w:lang w:eastAsia="fr-FR" w:bidi="fr-FR"/>
        </w:rPr>
        <w:t>tisme doux d’un État contrôlant, le despotisme de la majorité qui peut se manifester au n</w:t>
      </w:r>
      <w:r w:rsidRPr="00282EB1">
        <w:rPr>
          <w:lang w:eastAsia="fr-FR" w:bidi="fr-FR"/>
        </w:rPr>
        <w:t>i</w:t>
      </w:r>
      <w:r w:rsidRPr="00282EB1">
        <w:rPr>
          <w:lang w:eastAsia="fr-FR" w:bidi="fr-FR"/>
        </w:rPr>
        <w:t>veau du gouvernement mais aussi, et surtout, à tr</w:t>
      </w:r>
      <w:r w:rsidRPr="00282EB1">
        <w:rPr>
          <w:lang w:eastAsia="fr-FR" w:bidi="fr-FR"/>
        </w:rPr>
        <w:t>a</w:t>
      </w:r>
      <w:r w:rsidRPr="00282EB1">
        <w:rPr>
          <w:lang w:eastAsia="fr-FR" w:bidi="fr-FR"/>
        </w:rPr>
        <w:t>vers une opinion publique imposant sa propre conception des vertus privées comme règles de conduite à ceux qui sont d’un autre avis. Mill se fait donc le défenseur de la liberté individuelle et critique fo</w:t>
      </w:r>
      <w:r w:rsidRPr="00282EB1">
        <w:rPr>
          <w:lang w:eastAsia="fr-FR" w:bidi="fr-FR"/>
        </w:rPr>
        <w:t>r</w:t>
      </w:r>
      <w:r w:rsidRPr="00282EB1">
        <w:rPr>
          <w:lang w:eastAsia="fr-FR" w:bidi="fr-FR"/>
        </w:rPr>
        <w:t>tement toute entrave à la liberté d’expression et à l’imposition du s</w:t>
      </w:r>
      <w:r w:rsidRPr="00282EB1">
        <w:rPr>
          <w:lang w:eastAsia="fr-FR" w:bidi="fr-FR"/>
        </w:rPr>
        <w:t>i</w:t>
      </w:r>
      <w:r w:rsidRPr="00282EB1">
        <w:rPr>
          <w:lang w:eastAsia="fr-FR" w:bidi="fr-FR"/>
        </w:rPr>
        <w:t>lence aux minorités par la majorité. Il anticipait, peut-être, les mises en garde de Freud à pr</w:t>
      </w:r>
      <w:r w:rsidRPr="00282EB1">
        <w:rPr>
          <w:lang w:eastAsia="fr-FR" w:bidi="fr-FR"/>
        </w:rPr>
        <w:t>o</w:t>
      </w:r>
      <w:r w:rsidRPr="00282EB1">
        <w:rPr>
          <w:lang w:eastAsia="fr-FR" w:bidi="fr-FR"/>
        </w:rPr>
        <w:t>pos de la répression des pulsions primaires de l’individu, essentie</w:t>
      </w:r>
      <w:r w:rsidRPr="00282EB1">
        <w:rPr>
          <w:lang w:eastAsia="fr-FR" w:bidi="fr-FR"/>
        </w:rPr>
        <w:t>l</w:t>
      </w:r>
      <w:r w:rsidRPr="00282EB1">
        <w:rPr>
          <w:lang w:eastAsia="fr-FR" w:bidi="fr-FR"/>
        </w:rPr>
        <w:t>le au développement de la civilisation, qui ne va toutefois pas sans gén</w:t>
      </w:r>
      <w:r w:rsidRPr="00282EB1">
        <w:rPr>
          <w:lang w:eastAsia="fr-FR" w:bidi="fr-FR"/>
        </w:rPr>
        <w:t>é</w:t>
      </w:r>
      <w:r w:rsidRPr="00282EB1">
        <w:rPr>
          <w:lang w:eastAsia="fr-FR" w:bidi="fr-FR"/>
        </w:rPr>
        <w:t xml:space="preserve">rer des </w:t>
      </w:r>
      <w:r>
        <w:rPr>
          <w:lang w:eastAsia="fr-FR" w:bidi="fr-FR"/>
        </w:rPr>
        <w:t>« </w:t>
      </w:r>
      <w:r w:rsidRPr="00282EB1">
        <w:rPr>
          <w:lang w:eastAsia="fr-FR" w:bidi="fr-FR"/>
        </w:rPr>
        <w:t>malaises dans la civilisation</w:t>
      </w:r>
      <w:r>
        <w:rPr>
          <w:lang w:eastAsia="fr-FR" w:bidi="fr-FR"/>
        </w:rPr>
        <w:t> »</w:t>
      </w:r>
      <w:r w:rsidRPr="00282EB1">
        <w:rPr>
          <w:lang w:eastAsia="fr-FR" w:bidi="fr-FR"/>
        </w:rPr>
        <w:t xml:space="preserve"> po</w:t>
      </w:r>
      <w:r w:rsidRPr="00282EB1">
        <w:rPr>
          <w:lang w:eastAsia="fr-FR" w:bidi="fr-FR"/>
        </w:rPr>
        <w:t>u</w:t>
      </w:r>
      <w:r w:rsidRPr="00282EB1">
        <w:rPr>
          <w:lang w:eastAsia="fr-FR" w:bidi="fr-FR"/>
        </w:rPr>
        <w:t>vant s’exprimer à travers des comportements névrotiques mais, éve</w:t>
      </w:r>
      <w:r w:rsidRPr="00282EB1">
        <w:rPr>
          <w:lang w:eastAsia="fr-FR" w:bidi="fr-FR"/>
        </w:rPr>
        <w:t>n</w:t>
      </w:r>
      <w:r w:rsidRPr="00282EB1">
        <w:rPr>
          <w:lang w:eastAsia="fr-FR" w:bidi="fr-FR"/>
        </w:rPr>
        <w:t>tuellement, à travers des explosions sociales si cette obligation de re</w:t>
      </w:r>
      <w:r w:rsidRPr="00282EB1">
        <w:rPr>
          <w:lang w:eastAsia="fr-FR" w:bidi="fr-FR"/>
        </w:rPr>
        <w:t>s</w:t>
      </w:r>
      <w:r w:rsidRPr="00282EB1">
        <w:rPr>
          <w:lang w:eastAsia="fr-FR" w:bidi="fr-FR"/>
        </w:rPr>
        <w:t>pect des normes sociales repose se</w:t>
      </w:r>
      <w:r w:rsidRPr="00282EB1">
        <w:rPr>
          <w:lang w:eastAsia="fr-FR" w:bidi="fr-FR"/>
        </w:rPr>
        <w:t>u</w:t>
      </w:r>
      <w:r w:rsidRPr="00282EB1">
        <w:rPr>
          <w:lang w:eastAsia="fr-FR" w:bidi="fr-FR"/>
        </w:rPr>
        <w:t>lement sur des sanctions et des réglementations plutôt que sur leur intériorisation par le surmoi de l’individu (Freud 1972</w:t>
      </w:r>
      <w:r>
        <w:rPr>
          <w:lang w:eastAsia="fr-FR" w:bidi="fr-FR"/>
        </w:rPr>
        <w:t> :</w:t>
      </w:r>
      <w:r w:rsidRPr="00282EB1">
        <w:rPr>
          <w:lang w:eastAsia="fr-FR" w:bidi="fr-FR"/>
        </w:rPr>
        <w:t xml:space="preserve"> 56).</w:t>
      </w:r>
    </w:p>
    <w:p w14:paraId="3463B1EC" w14:textId="77777777" w:rsidR="00250C0B" w:rsidRDefault="00250C0B" w:rsidP="00250C0B">
      <w:pPr>
        <w:spacing w:before="120" w:after="120"/>
        <w:jc w:val="both"/>
        <w:rPr>
          <w:lang w:eastAsia="fr-FR" w:bidi="fr-FR"/>
        </w:rPr>
      </w:pPr>
    </w:p>
    <w:p w14:paraId="6FAD71D7" w14:textId="77777777" w:rsidR="00250C0B" w:rsidRPr="00282EB1" w:rsidRDefault="00250C0B" w:rsidP="00250C0B">
      <w:pPr>
        <w:pStyle w:val="a"/>
      </w:pPr>
      <w:r>
        <w:rPr>
          <w:lang w:eastAsia="fr-FR" w:bidi="fr-FR"/>
        </w:rPr>
        <w:t>Les résistances à l’</w:t>
      </w:r>
      <w:r w:rsidRPr="00282EB1">
        <w:rPr>
          <w:lang w:eastAsia="fr-FR" w:bidi="fr-FR"/>
        </w:rPr>
        <w:t>entreprise normative</w:t>
      </w:r>
      <w:r>
        <w:rPr>
          <w:lang w:eastAsia="fr-FR" w:bidi="fr-FR"/>
        </w:rPr>
        <w:br/>
      </w:r>
      <w:r w:rsidRPr="00282EB1">
        <w:rPr>
          <w:lang w:eastAsia="fr-FR" w:bidi="fr-FR"/>
        </w:rPr>
        <w:t>et la ‘crise’ de la santé p</w:t>
      </w:r>
      <w:r w:rsidRPr="00282EB1">
        <w:rPr>
          <w:lang w:eastAsia="fr-FR" w:bidi="fr-FR"/>
        </w:rPr>
        <w:t>u</w:t>
      </w:r>
      <w:r w:rsidRPr="00282EB1">
        <w:rPr>
          <w:lang w:eastAsia="fr-FR" w:bidi="fr-FR"/>
        </w:rPr>
        <w:t>blique</w:t>
      </w:r>
    </w:p>
    <w:p w14:paraId="6BF52D67" w14:textId="77777777" w:rsidR="00250C0B" w:rsidRDefault="00250C0B" w:rsidP="00250C0B">
      <w:pPr>
        <w:spacing w:before="120" w:after="120"/>
        <w:jc w:val="both"/>
        <w:rPr>
          <w:lang w:eastAsia="fr-FR" w:bidi="fr-FR"/>
        </w:rPr>
      </w:pPr>
    </w:p>
    <w:p w14:paraId="37DBC2A0" w14:textId="77777777" w:rsidR="00250C0B" w:rsidRPr="00282EB1" w:rsidRDefault="00250C0B" w:rsidP="00250C0B">
      <w:pPr>
        <w:spacing w:before="120" w:after="120"/>
        <w:jc w:val="both"/>
      </w:pPr>
      <w:r w:rsidRPr="00282EB1">
        <w:rPr>
          <w:lang w:eastAsia="fr-FR" w:bidi="fr-FR"/>
        </w:rPr>
        <w:t>Les citoyens n’acceptent pas passivement ces messages de modér</w:t>
      </w:r>
      <w:r w:rsidRPr="00282EB1">
        <w:rPr>
          <w:lang w:eastAsia="fr-FR" w:bidi="fr-FR"/>
        </w:rPr>
        <w:t>a</w:t>
      </w:r>
      <w:r w:rsidRPr="00282EB1">
        <w:rPr>
          <w:lang w:eastAsia="fr-FR" w:bidi="fr-FR"/>
        </w:rPr>
        <w:t>tion et les diktats d’évitement des comportements</w:t>
      </w:r>
      <w:r>
        <w:rPr>
          <w:lang w:eastAsia="fr-FR" w:bidi="fr-FR"/>
        </w:rPr>
        <w:t xml:space="preserve"> </w:t>
      </w:r>
      <w:r>
        <w:t xml:space="preserve">[54] </w:t>
      </w:r>
      <w:r w:rsidRPr="00282EB1">
        <w:rPr>
          <w:lang w:eastAsia="fr-FR" w:bidi="fr-FR"/>
        </w:rPr>
        <w:t>à risque. Les résistances à l’entreprise normative de santé publique s’imposent à leur tour comme un champ de reche</w:t>
      </w:r>
      <w:r w:rsidRPr="00282EB1">
        <w:rPr>
          <w:lang w:eastAsia="fr-FR" w:bidi="fr-FR"/>
        </w:rPr>
        <w:t>r</w:t>
      </w:r>
      <w:r w:rsidRPr="00282EB1">
        <w:rPr>
          <w:lang w:eastAsia="fr-FR" w:bidi="fr-FR"/>
        </w:rPr>
        <w:t>che pour l’anthropologie de la santé. En fait, leur discours autant que leurs comportements quot</w:t>
      </w:r>
      <w:r w:rsidRPr="00282EB1">
        <w:rPr>
          <w:lang w:eastAsia="fr-FR" w:bidi="fr-FR"/>
        </w:rPr>
        <w:t>i</w:t>
      </w:r>
      <w:r w:rsidRPr="00282EB1">
        <w:rPr>
          <w:lang w:eastAsia="fr-FR" w:bidi="fr-FR"/>
        </w:rPr>
        <w:t>diens traduisent l’existence d’une certaine négociation entre leur</w:t>
      </w:r>
      <w:r>
        <w:rPr>
          <w:lang w:eastAsia="fr-FR" w:bidi="fr-FR"/>
        </w:rPr>
        <w:t>s</w:t>
      </w:r>
      <w:r w:rsidRPr="00282EB1">
        <w:rPr>
          <w:lang w:eastAsia="fr-FR" w:bidi="fr-FR"/>
        </w:rPr>
        <w:t xml:space="preserve"> pr</w:t>
      </w:r>
      <w:r w:rsidRPr="00282EB1">
        <w:rPr>
          <w:lang w:eastAsia="fr-FR" w:bidi="fr-FR"/>
        </w:rPr>
        <w:t>o</w:t>
      </w:r>
      <w:r w:rsidRPr="00282EB1">
        <w:rPr>
          <w:lang w:eastAsia="fr-FR" w:bidi="fr-FR"/>
        </w:rPr>
        <w:t>pres intérêts et désirs et ceux du système de santé publique. Les me</w:t>
      </w:r>
      <w:r w:rsidRPr="00282EB1">
        <w:rPr>
          <w:lang w:eastAsia="fr-FR" w:bidi="fr-FR"/>
        </w:rPr>
        <w:t>s</w:t>
      </w:r>
      <w:r w:rsidRPr="00282EB1">
        <w:rPr>
          <w:lang w:eastAsia="fr-FR" w:bidi="fr-FR"/>
        </w:rPr>
        <w:t>sages de prévention ne sont pas automatiquement acceptés comme des vérités absolues et sont souvent contestés. La p</w:t>
      </w:r>
      <w:r w:rsidRPr="00282EB1">
        <w:rPr>
          <w:lang w:eastAsia="fr-FR" w:bidi="fr-FR"/>
        </w:rPr>
        <w:t>o</w:t>
      </w:r>
      <w:r w:rsidRPr="00282EB1">
        <w:rPr>
          <w:lang w:eastAsia="fr-FR" w:bidi="fr-FR"/>
        </w:rPr>
        <w:t>pulation invoquera les inconsistances dans les messages concernant les méfaits du gras, de l’alcool ou du cholestérol présentés alternat</w:t>
      </w:r>
      <w:r w:rsidRPr="00282EB1">
        <w:rPr>
          <w:lang w:eastAsia="fr-FR" w:bidi="fr-FR"/>
        </w:rPr>
        <w:t>i</w:t>
      </w:r>
      <w:r w:rsidRPr="00282EB1">
        <w:rPr>
          <w:lang w:eastAsia="fr-FR" w:bidi="fr-FR"/>
        </w:rPr>
        <w:t>vement comme sains et malsains. On évoquera les exemples de proches qui bafouent quot</w:t>
      </w:r>
      <w:r w:rsidRPr="00282EB1">
        <w:rPr>
          <w:lang w:eastAsia="fr-FR" w:bidi="fr-FR"/>
        </w:rPr>
        <w:t>i</w:t>
      </w:r>
      <w:r w:rsidRPr="00282EB1">
        <w:rPr>
          <w:lang w:eastAsia="fr-FR" w:bidi="fr-FR"/>
        </w:rPr>
        <w:t>dienn</w:t>
      </w:r>
      <w:r w:rsidRPr="00282EB1">
        <w:rPr>
          <w:lang w:eastAsia="fr-FR" w:bidi="fr-FR"/>
        </w:rPr>
        <w:t>e</w:t>
      </w:r>
      <w:r w:rsidRPr="00282EB1">
        <w:rPr>
          <w:lang w:eastAsia="fr-FR" w:bidi="fr-FR"/>
        </w:rPr>
        <w:t>ment les préceptes de santé publique tout en étant en bonne santé. Face aux avis souvent contradictoires sur les régimes et le ch</w:t>
      </w:r>
      <w:r w:rsidRPr="00282EB1">
        <w:rPr>
          <w:lang w:eastAsia="fr-FR" w:bidi="fr-FR"/>
        </w:rPr>
        <w:t>o</w:t>
      </w:r>
      <w:r w:rsidRPr="00282EB1">
        <w:rPr>
          <w:lang w:eastAsia="fr-FR" w:bidi="fr-FR"/>
        </w:rPr>
        <w:t>lestérol par exemple, les individus se replieront sur le destin, le poids de l’hérédité ou sur des héros de la résistance à l’entreprise de norm</w:t>
      </w:r>
      <w:r w:rsidRPr="00282EB1">
        <w:rPr>
          <w:lang w:eastAsia="fr-FR" w:bidi="fr-FR"/>
        </w:rPr>
        <w:t>a</w:t>
      </w:r>
      <w:r w:rsidRPr="00282EB1">
        <w:rPr>
          <w:lang w:eastAsia="fr-FR" w:bidi="fr-FR"/>
        </w:rPr>
        <w:t xml:space="preserve">tisation (fumeurs invétérés, bon mangeurs, etc.) pour justifier leur </w:t>
      </w:r>
      <w:r>
        <w:rPr>
          <w:lang w:eastAsia="fr-FR" w:bidi="fr-FR"/>
        </w:rPr>
        <w:t>« </w:t>
      </w:r>
      <w:r w:rsidRPr="00282EB1">
        <w:rPr>
          <w:lang w:eastAsia="fr-FR" w:bidi="fr-FR"/>
        </w:rPr>
        <w:t>désobéissance civile</w:t>
      </w:r>
      <w:r>
        <w:rPr>
          <w:lang w:eastAsia="fr-FR" w:bidi="fr-FR"/>
        </w:rPr>
        <w:t> »</w:t>
      </w:r>
      <w:r w:rsidRPr="00282EB1">
        <w:rPr>
          <w:lang w:eastAsia="fr-FR" w:bidi="fr-FR"/>
        </w:rPr>
        <w:t>. Sans tomber dans les abus d’un surdéterm</w:t>
      </w:r>
      <w:r w:rsidRPr="00282EB1">
        <w:rPr>
          <w:lang w:eastAsia="fr-FR" w:bidi="fr-FR"/>
        </w:rPr>
        <w:t>i</w:t>
      </w:r>
      <w:r w:rsidRPr="00282EB1">
        <w:rPr>
          <w:lang w:eastAsia="fr-FR" w:bidi="fr-FR"/>
        </w:rPr>
        <w:t>nisme politique, l’anthropologie pourrait aussi considérer les grosse</w:t>
      </w:r>
      <w:r w:rsidRPr="00282EB1">
        <w:rPr>
          <w:lang w:eastAsia="fr-FR" w:bidi="fr-FR"/>
        </w:rPr>
        <w:t>s</w:t>
      </w:r>
      <w:r w:rsidRPr="00282EB1">
        <w:rPr>
          <w:lang w:eastAsia="fr-FR" w:bidi="fr-FR"/>
        </w:rPr>
        <w:t>ses pl</w:t>
      </w:r>
      <w:r w:rsidRPr="00282EB1">
        <w:rPr>
          <w:lang w:eastAsia="fr-FR" w:bidi="fr-FR"/>
        </w:rPr>
        <w:t>a</w:t>
      </w:r>
      <w:r w:rsidRPr="00282EB1">
        <w:rPr>
          <w:lang w:eastAsia="fr-FR" w:bidi="fr-FR"/>
        </w:rPr>
        <w:t>nifiées à l’adolescence ou le tabagisme comme autant de pieds-de-nez aux messages officiels de prévention et de promotion de la santé. La population, donc, n’est pas totalement pa</w:t>
      </w:r>
      <w:r w:rsidRPr="00282EB1">
        <w:rPr>
          <w:lang w:eastAsia="fr-FR" w:bidi="fr-FR"/>
        </w:rPr>
        <w:t>s</w:t>
      </w:r>
      <w:r w:rsidRPr="00282EB1">
        <w:rPr>
          <w:lang w:eastAsia="fr-FR" w:bidi="fr-FR"/>
        </w:rPr>
        <w:t>sive</w:t>
      </w:r>
      <w:r>
        <w:rPr>
          <w:lang w:eastAsia="fr-FR" w:bidi="fr-FR"/>
        </w:rPr>
        <w:t> ;</w:t>
      </w:r>
      <w:r w:rsidRPr="00282EB1">
        <w:rPr>
          <w:lang w:eastAsia="fr-FR" w:bidi="fr-FR"/>
        </w:rPr>
        <w:t xml:space="preserve"> elle réagit en élaborant de plus en plus fréquemment des di</w:t>
      </w:r>
      <w:r w:rsidRPr="00282EB1">
        <w:rPr>
          <w:lang w:eastAsia="fr-FR" w:bidi="fr-FR"/>
        </w:rPr>
        <w:t>s</w:t>
      </w:r>
      <w:r w:rsidRPr="00282EB1">
        <w:rPr>
          <w:lang w:eastAsia="fr-FR" w:bidi="fr-FR"/>
        </w:rPr>
        <w:t xml:space="preserve">cours critiques contre les abus </w:t>
      </w:r>
      <w:r>
        <w:rPr>
          <w:lang w:eastAsia="fr-FR" w:bidi="fr-FR"/>
        </w:rPr>
        <w:t>de cette moralisation des habitu</w:t>
      </w:r>
      <w:r w:rsidRPr="00282EB1">
        <w:rPr>
          <w:lang w:eastAsia="fr-FR" w:bidi="fr-FR"/>
        </w:rPr>
        <w:t>des de vie. La crise des sy</w:t>
      </w:r>
      <w:r w:rsidRPr="00282EB1">
        <w:rPr>
          <w:lang w:eastAsia="fr-FR" w:bidi="fr-FR"/>
        </w:rPr>
        <w:t>s</w:t>
      </w:r>
      <w:r w:rsidRPr="00282EB1">
        <w:rPr>
          <w:lang w:eastAsia="fr-FR" w:bidi="fr-FR"/>
        </w:rPr>
        <w:t>tèmes de santé publique réside en partie dans cette résistance offerte par des populations saturées de messages moralisants, culpabilis</w:t>
      </w:r>
      <w:r w:rsidRPr="00282EB1">
        <w:rPr>
          <w:lang w:eastAsia="fr-FR" w:bidi="fr-FR"/>
        </w:rPr>
        <w:t>a</w:t>
      </w:r>
      <w:r w:rsidRPr="00282EB1">
        <w:rPr>
          <w:lang w:eastAsia="fr-FR" w:bidi="fr-FR"/>
        </w:rPr>
        <w:t>teurs.</w:t>
      </w:r>
    </w:p>
    <w:p w14:paraId="04C657DC" w14:textId="77777777" w:rsidR="00250C0B" w:rsidRPr="00282EB1" w:rsidRDefault="00250C0B" w:rsidP="00250C0B">
      <w:pPr>
        <w:spacing w:before="120" w:after="120"/>
        <w:jc w:val="both"/>
      </w:pPr>
      <w:r w:rsidRPr="00282EB1">
        <w:rPr>
          <w:lang w:eastAsia="fr-FR" w:bidi="fr-FR"/>
        </w:rPr>
        <w:t>La recherche devra aussi investir un champ d’étude e</w:t>
      </w:r>
      <w:r w:rsidRPr="00282EB1">
        <w:rPr>
          <w:lang w:eastAsia="fr-FR" w:bidi="fr-FR"/>
        </w:rPr>
        <w:t>n</w:t>
      </w:r>
      <w:r w:rsidRPr="00282EB1">
        <w:rPr>
          <w:lang w:eastAsia="fr-FR" w:bidi="fr-FR"/>
        </w:rPr>
        <w:t>core peu analysé, soit les pressions en faveur de la normat</w:t>
      </w:r>
      <w:r w:rsidRPr="00282EB1">
        <w:rPr>
          <w:lang w:eastAsia="fr-FR" w:bidi="fr-FR"/>
        </w:rPr>
        <w:t>i</w:t>
      </w:r>
      <w:r w:rsidRPr="00282EB1">
        <w:rPr>
          <w:lang w:eastAsia="fr-FR" w:bidi="fr-FR"/>
        </w:rPr>
        <w:t>vité exercées par les sous-groupes sociaux eux-mêmes sur les individus. Relais involonta</w:t>
      </w:r>
      <w:r w:rsidRPr="00282EB1">
        <w:rPr>
          <w:lang w:eastAsia="fr-FR" w:bidi="fr-FR"/>
        </w:rPr>
        <w:t>i</w:t>
      </w:r>
      <w:r w:rsidRPr="00282EB1">
        <w:rPr>
          <w:lang w:eastAsia="fr-FR" w:bidi="fr-FR"/>
        </w:rPr>
        <w:t>res de la volonté de contrôle du système de santé ou lieux autonomes de pouvoir et de coercition, les groupes communautaires exercent pa</w:t>
      </w:r>
      <w:r w:rsidRPr="00282EB1">
        <w:rPr>
          <w:lang w:eastAsia="fr-FR" w:bidi="fr-FR"/>
        </w:rPr>
        <w:t>r</w:t>
      </w:r>
      <w:r w:rsidRPr="00282EB1">
        <w:rPr>
          <w:lang w:eastAsia="fr-FR" w:bidi="fr-FR"/>
        </w:rPr>
        <w:t>fois des pressions importantes sur les individus, mais cette fois dans l’optique d’une résistance aux normes prescrites par le sy</w:t>
      </w:r>
      <w:r w:rsidRPr="00282EB1">
        <w:rPr>
          <w:lang w:eastAsia="fr-FR" w:bidi="fr-FR"/>
        </w:rPr>
        <w:t>s</w:t>
      </w:r>
      <w:r w:rsidRPr="00282EB1">
        <w:rPr>
          <w:lang w:eastAsia="fr-FR" w:bidi="fr-FR"/>
        </w:rPr>
        <w:t>tème de santé et d’une non-conformité aux prescriptions et proscriptions. Un exemple percutant en est donné par les recherches doctorales d’un a</w:t>
      </w:r>
      <w:r w:rsidRPr="00282EB1">
        <w:rPr>
          <w:lang w:eastAsia="fr-FR" w:bidi="fr-FR"/>
        </w:rPr>
        <w:t>n</w:t>
      </w:r>
      <w:r w:rsidRPr="00282EB1">
        <w:rPr>
          <w:lang w:eastAsia="fr-FR" w:bidi="fr-FR"/>
        </w:rPr>
        <w:t>thropologue</w:t>
      </w:r>
      <w:r>
        <w:t xml:space="preserve"> [55] </w:t>
      </w:r>
      <w:r w:rsidRPr="00282EB1">
        <w:rPr>
          <w:lang w:eastAsia="fr-FR" w:bidi="fr-FR"/>
        </w:rPr>
        <w:t>québécois, Bernard Roy, qui, dans son analyse du diab</w:t>
      </w:r>
      <w:r w:rsidRPr="00282EB1">
        <w:rPr>
          <w:lang w:eastAsia="fr-FR" w:bidi="fr-FR"/>
        </w:rPr>
        <w:t>è</w:t>
      </w:r>
      <w:r w:rsidRPr="00282EB1">
        <w:rPr>
          <w:lang w:eastAsia="fr-FR" w:bidi="fr-FR"/>
        </w:rPr>
        <w:t>te chez les Montagnais (une</w:t>
      </w:r>
      <w:r>
        <w:rPr>
          <w:lang w:eastAsia="fr-FR" w:bidi="fr-FR"/>
        </w:rPr>
        <w:t xml:space="preserve"> communauté autochtone du nord-</w:t>
      </w:r>
      <w:r w:rsidRPr="00282EB1">
        <w:rPr>
          <w:lang w:eastAsia="fr-FR" w:bidi="fr-FR"/>
        </w:rPr>
        <w:t>est du Québec), montre l’importance de la pression exercée par la co</w:t>
      </w:r>
      <w:r w:rsidRPr="00282EB1">
        <w:rPr>
          <w:lang w:eastAsia="fr-FR" w:bidi="fr-FR"/>
        </w:rPr>
        <w:t>m</w:t>
      </w:r>
      <w:r w:rsidRPr="00282EB1">
        <w:rPr>
          <w:lang w:eastAsia="fr-FR" w:bidi="fr-FR"/>
        </w:rPr>
        <w:t xml:space="preserve">munauté envers ceux qui oseraient cesser de boire de l’alcool, de manger </w:t>
      </w:r>
      <w:r>
        <w:rPr>
          <w:lang w:eastAsia="fr-FR" w:bidi="fr-FR"/>
        </w:rPr>
        <w:t>« </w:t>
      </w:r>
      <w:r w:rsidRPr="00282EB1">
        <w:rPr>
          <w:lang w:eastAsia="fr-FR" w:bidi="fr-FR"/>
        </w:rPr>
        <w:t>comme les autres</w:t>
      </w:r>
      <w:r>
        <w:rPr>
          <w:lang w:eastAsia="fr-FR" w:bidi="fr-FR"/>
        </w:rPr>
        <w:t> »</w:t>
      </w:r>
      <w:r w:rsidRPr="00282EB1">
        <w:rPr>
          <w:lang w:eastAsia="fr-FR" w:bidi="fr-FR"/>
        </w:rPr>
        <w:t>, ou de valoriser la minceur dans un contexte où l’obésité est devenue la norme. Les entrevues réalisées avec les Montagnais impl</w:t>
      </w:r>
      <w:r w:rsidRPr="00282EB1">
        <w:rPr>
          <w:lang w:eastAsia="fr-FR" w:bidi="fr-FR"/>
        </w:rPr>
        <w:t>i</w:t>
      </w:r>
      <w:r w:rsidRPr="00282EB1">
        <w:rPr>
          <w:lang w:eastAsia="fr-FR" w:bidi="fr-FR"/>
        </w:rPr>
        <w:t>qués dans des programmes de contrôle du diabète axés sur la modification des pratiques alimentaires et la prat</w:t>
      </w:r>
      <w:r w:rsidRPr="00282EB1">
        <w:rPr>
          <w:lang w:eastAsia="fr-FR" w:bidi="fr-FR"/>
        </w:rPr>
        <w:t>i</w:t>
      </w:r>
      <w:r w:rsidRPr="00282EB1">
        <w:rPr>
          <w:lang w:eastAsia="fr-FR" w:bidi="fr-FR"/>
        </w:rPr>
        <w:t>que de l’activité physique, attestent que le simple fait de man</w:t>
      </w:r>
      <w:r w:rsidRPr="00282EB1">
        <w:rPr>
          <w:lang w:eastAsia="fr-FR" w:bidi="fr-FR"/>
        </w:rPr>
        <w:t>i</w:t>
      </w:r>
      <w:r w:rsidRPr="00282EB1">
        <w:rPr>
          <w:lang w:eastAsia="fr-FR" w:bidi="fr-FR"/>
        </w:rPr>
        <w:t>fester une ouverture, un intérêt pour maigrir, porter des v</w:t>
      </w:r>
      <w:r w:rsidRPr="00282EB1">
        <w:rPr>
          <w:lang w:eastAsia="fr-FR" w:bidi="fr-FR"/>
        </w:rPr>
        <w:t>ê</w:t>
      </w:r>
      <w:r w:rsidRPr="00282EB1">
        <w:rPr>
          <w:lang w:eastAsia="fr-FR" w:bidi="fr-FR"/>
        </w:rPr>
        <w:t>tements ajustés (au lieu des cotons ouatés) conduit inexorablement à être traité de tra</w:t>
      </w:r>
      <w:r w:rsidRPr="00282EB1">
        <w:rPr>
          <w:lang w:eastAsia="fr-FR" w:bidi="fr-FR"/>
        </w:rPr>
        <w:t>î</w:t>
      </w:r>
      <w:r w:rsidRPr="00282EB1">
        <w:rPr>
          <w:lang w:eastAsia="fr-FR" w:bidi="fr-FR"/>
        </w:rPr>
        <w:t>tre à la nation et à être ma</w:t>
      </w:r>
      <w:r w:rsidRPr="00282EB1">
        <w:rPr>
          <w:lang w:eastAsia="fr-FR" w:bidi="fr-FR"/>
        </w:rPr>
        <w:t>r</w:t>
      </w:r>
      <w:r w:rsidRPr="00282EB1">
        <w:rPr>
          <w:lang w:eastAsia="fr-FR" w:bidi="fr-FR"/>
        </w:rPr>
        <w:t>ginalisé à un point tel que l’individu n’aura d’autre choix que de qui</w:t>
      </w:r>
      <w:r w:rsidRPr="00282EB1">
        <w:rPr>
          <w:lang w:eastAsia="fr-FR" w:bidi="fr-FR"/>
        </w:rPr>
        <w:t>t</w:t>
      </w:r>
      <w:r w:rsidRPr="00282EB1">
        <w:rPr>
          <w:lang w:eastAsia="fr-FR" w:bidi="fr-FR"/>
        </w:rPr>
        <w:t xml:space="preserve">ter la réserve amérindienne pour aller vivre avec les Blancs </w:t>
      </w:r>
      <w:r>
        <w:rPr>
          <w:lang w:eastAsia="fr-FR" w:bidi="fr-FR"/>
        </w:rPr>
        <w:t>« </w:t>
      </w:r>
      <w:r w:rsidRPr="00282EB1">
        <w:rPr>
          <w:lang w:eastAsia="fr-FR" w:bidi="fr-FR"/>
        </w:rPr>
        <w:t>qu’il ou elle veut imiter</w:t>
      </w:r>
      <w:r>
        <w:rPr>
          <w:lang w:eastAsia="fr-FR" w:bidi="fr-FR"/>
        </w:rPr>
        <w:t> »</w:t>
      </w:r>
      <w:r w:rsidRPr="00282EB1">
        <w:rPr>
          <w:lang w:eastAsia="fr-FR" w:bidi="fr-FR"/>
        </w:rPr>
        <w:t>. Une telle pression à la résistance exercée par les communautés se retrouve probablement aussi dans les quartiers défavorisés et les communautés ethnoculture</w:t>
      </w:r>
      <w:r w:rsidRPr="00282EB1">
        <w:rPr>
          <w:lang w:eastAsia="fr-FR" w:bidi="fr-FR"/>
        </w:rPr>
        <w:t>l</w:t>
      </w:r>
      <w:r w:rsidRPr="00282EB1">
        <w:rPr>
          <w:lang w:eastAsia="fr-FR" w:bidi="fr-FR"/>
        </w:rPr>
        <w:t>les des grandes villes occ</w:t>
      </w:r>
      <w:r w:rsidRPr="00282EB1">
        <w:rPr>
          <w:lang w:eastAsia="fr-FR" w:bidi="fr-FR"/>
        </w:rPr>
        <w:t>i</w:t>
      </w:r>
      <w:r w:rsidRPr="00282EB1">
        <w:rPr>
          <w:lang w:eastAsia="fr-FR" w:bidi="fr-FR"/>
        </w:rPr>
        <w:t>dentales.</w:t>
      </w:r>
    </w:p>
    <w:p w14:paraId="48253D55" w14:textId="77777777" w:rsidR="00250C0B" w:rsidRDefault="00250C0B" w:rsidP="00250C0B">
      <w:pPr>
        <w:spacing w:before="120" w:after="120"/>
        <w:jc w:val="both"/>
        <w:rPr>
          <w:lang w:eastAsia="fr-FR" w:bidi="fr-FR"/>
        </w:rPr>
      </w:pPr>
    </w:p>
    <w:p w14:paraId="57AEB860" w14:textId="77777777" w:rsidR="00250C0B" w:rsidRPr="00282EB1" w:rsidRDefault="00250C0B" w:rsidP="00250C0B">
      <w:pPr>
        <w:pStyle w:val="a"/>
      </w:pPr>
      <w:r w:rsidRPr="00282EB1">
        <w:rPr>
          <w:lang w:eastAsia="fr-FR" w:bidi="fr-FR"/>
        </w:rPr>
        <w:t>Limites du modèle de contrôle social</w:t>
      </w:r>
    </w:p>
    <w:p w14:paraId="64E41430" w14:textId="77777777" w:rsidR="00250C0B" w:rsidRDefault="00250C0B" w:rsidP="00250C0B">
      <w:pPr>
        <w:spacing w:before="120" w:after="120"/>
        <w:jc w:val="both"/>
        <w:rPr>
          <w:lang w:eastAsia="fr-FR" w:bidi="fr-FR"/>
        </w:rPr>
      </w:pPr>
    </w:p>
    <w:p w14:paraId="1CE7630F" w14:textId="77777777" w:rsidR="00250C0B" w:rsidRDefault="00250C0B" w:rsidP="00250C0B">
      <w:pPr>
        <w:spacing w:before="120" w:after="120"/>
        <w:jc w:val="both"/>
      </w:pPr>
      <w:r w:rsidRPr="00282EB1">
        <w:rPr>
          <w:lang w:eastAsia="fr-FR" w:bidi="fr-FR"/>
        </w:rPr>
        <w:t>Foucault a fait une contribution majeure à l’analyse du pouvoir médical en montrant que la gestion rationnelle m</w:t>
      </w:r>
      <w:r w:rsidRPr="00282EB1">
        <w:rPr>
          <w:lang w:eastAsia="fr-FR" w:bidi="fr-FR"/>
        </w:rPr>
        <w:t>o</w:t>
      </w:r>
      <w:r w:rsidRPr="00282EB1">
        <w:rPr>
          <w:lang w:eastAsia="fr-FR" w:bidi="fr-FR"/>
        </w:rPr>
        <w:t>derne des systèmes de santé passe par un processus d’exclusion, de normalisation, de standardisation et de contrôle des corps et, par déduction, des âmes. Mais Lip</w:t>
      </w:r>
      <w:r w:rsidRPr="00282EB1">
        <w:rPr>
          <w:lang w:eastAsia="fr-FR" w:bidi="fr-FR"/>
        </w:rPr>
        <w:t>o</w:t>
      </w:r>
      <w:r w:rsidRPr="00282EB1">
        <w:rPr>
          <w:lang w:eastAsia="fr-FR" w:bidi="fr-FR"/>
        </w:rPr>
        <w:t xml:space="preserve">vetsky (1998) a peut-être raison de souligner les limites d’une analyse centrée sur le seul pouvoir et l’exclusion. Il croit que, </w:t>
      </w:r>
      <w:r>
        <w:rPr>
          <w:lang w:eastAsia="fr-FR" w:bidi="fr-FR"/>
        </w:rPr>
        <w:t>« </w:t>
      </w:r>
      <w:r w:rsidRPr="00282EB1">
        <w:rPr>
          <w:lang w:eastAsia="fr-FR" w:bidi="fr-FR"/>
        </w:rPr>
        <w:t>sur la question de l’exclusion, Marcel Gauchet a vu plus juste que Foucault en montrant que la modernité ne se définit pas comme excl</w:t>
      </w:r>
      <w:r w:rsidRPr="00282EB1">
        <w:rPr>
          <w:lang w:eastAsia="fr-FR" w:bidi="fr-FR"/>
        </w:rPr>
        <w:t>u</w:t>
      </w:r>
      <w:r w:rsidRPr="00282EB1">
        <w:rPr>
          <w:lang w:eastAsia="fr-FR" w:bidi="fr-FR"/>
        </w:rPr>
        <w:t>sion de l’autre — en l’occurrence ici le fou, l’insensé — mais au contraire co</w:t>
      </w:r>
      <w:r w:rsidRPr="00282EB1">
        <w:rPr>
          <w:lang w:eastAsia="fr-FR" w:bidi="fr-FR"/>
        </w:rPr>
        <w:t>m</w:t>
      </w:r>
      <w:r w:rsidRPr="00282EB1">
        <w:rPr>
          <w:lang w:eastAsia="fr-FR" w:bidi="fr-FR"/>
        </w:rPr>
        <w:t>me commencement d’intégration de l’insensé dans l’ordre de l’humain</w:t>
      </w:r>
      <w:r>
        <w:rPr>
          <w:lang w:eastAsia="fr-FR" w:bidi="fr-FR"/>
        </w:rPr>
        <w:t> »</w:t>
      </w:r>
      <w:r w:rsidRPr="00282EB1">
        <w:rPr>
          <w:lang w:eastAsia="fr-FR" w:bidi="fr-FR"/>
        </w:rPr>
        <w:t xml:space="preserve"> (Lipovetsky 1998</w:t>
      </w:r>
      <w:r>
        <w:rPr>
          <w:lang w:eastAsia="fr-FR" w:bidi="fr-FR"/>
        </w:rPr>
        <w:t> :</w:t>
      </w:r>
      <w:r w:rsidRPr="00282EB1">
        <w:rPr>
          <w:lang w:eastAsia="fr-FR" w:bidi="fr-FR"/>
        </w:rPr>
        <w:t xml:space="preserve"> 168). Peut-être serait-il int</w:t>
      </w:r>
      <w:r w:rsidRPr="00282EB1">
        <w:rPr>
          <w:lang w:eastAsia="fr-FR" w:bidi="fr-FR"/>
        </w:rPr>
        <w:t>é</w:t>
      </w:r>
      <w:r w:rsidRPr="00282EB1">
        <w:rPr>
          <w:lang w:eastAsia="fr-FR" w:bidi="fr-FR"/>
        </w:rPr>
        <w:t xml:space="preserve">ressant d’explorer l’hypothèse voulant que la quête postmoderne du bien-être s’impose comme un nouveau lieu d’ancrage à la fois dans le social et dans le soi narcissique. Le </w:t>
      </w:r>
      <w:r w:rsidRPr="00F51D75">
        <w:rPr>
          <w:i/>
        </w:rPr>
        <w:t>healthism</w:t>
      </w:r>
      <w:r w:rsidRPr="00282EB1">
        <w:rPr>
          <w:lang w:eastAsia="fr-FR" w:bidi="fr-FR"/>
        </w:rPr>
        <w:t xml:space="preserve"> serait-il alors, non pas une idéologie qui ma</w:t>
      </w:r>
      <w:r w:rsidRPr="00282EB1">
        <w:rPr>
          <w:lang w:eastAsia="fr-FR" w:bidi="fr-FR"/>
        </w:rPr>
        <w:t>s</w:t>
      </w:r>
      <w:r w:rsidRPr="00282EB1">
        <w:rPr>
          <w:lang w:eastAsia="fr-FR" w:bidi="fr-FR"/>
        </w:rPr>
        <w:t>que la normatisation, mais une occasion d’émancipation, d’arrachement aux divers</w:t>
      </w:r>
      <w:r>
        <w:rPr>
          <w:lang w:eastAsia="fr-FR" w:bidi="fr-FR"/>
        </w:rPr>
        <w:t xml:space="preserve"> </w:t>
      </w:r>
      <w:r>
        <w:t xml:space="preserve">[56] </w:t>
      </w:r>
      <w:r w:rsidRPr="00282EB1">
        <w:rPr>
          <w:lang w:eastAsia="fr-FR" w:bidi="fr-FR"/>
        </w:rPr>
        <w:t>déterminismes biol</w:t>
      </w:r>
      <w:r w:rsidRPr="00282EB1">
        <w:rPr>
          <w:lang w:eastAsia="fr-FR" w:bidi="fr-FR"/>
        </w:rPr>
        <w:t>o</w:t>
      </w:r>
      <w:r w:rsidRPr="00282EB1">
        <w:rPr>
          <w:lang w:eastAsia="fr-FR" w:bidi="fr-FR"/>
        </w:rPr>
        <w:t>giques, des conditions de vie diffic</w:t>
      </w:r>
      <w:r w:rsidRPr="00282EB1">
        <w:rPr>
          <w:lang w:eastAsia="fr-FR" w:bidi="fr-FR"/>
        </w:rPr>
        <w:t>i</w:t>
      </w:r>
      <w:r w:rsidRPr="00282EB1">
        <w:rPr>
          <w:lang w:eastAsia="fr-FR" w:bidi="fr-FR"/>
        </w:rPr>
        <w:t>les et de stress</w:t>
      </w:r>
      <w:r>
        <w:rPr>
          <w:lang w:eastAsia="fr-FR" w:bidi="fr-FR"/>
        </w:rPr>
        <w:t> ?</w:t>
      </w:r>
      <w:r w:rsidRPr="00282EB1">
        <w:rPr>
          <w:lang w:eastAsia="fr-FR" w:bidi="fr-FR"/>
        </w:rPr>
        <w:t xml:space="preserve"> Parallèlement aux contraintes imposées par l’exercice de no</w:t>
      </w:r>
      <w:r w:rsidRPr="00282EB1">
        <w:rPr>
          <w:lang w:eastAsia="fr-FR" w:bidi="fr-FR"/>
        </w:rPr>
        <w:t>r</w:t>
      </w:r>
      <w:r w:rsidRPr="00282EB1">
        <w:rPr>
          <w:lang w:eastAsia="fr-FR" w:bidi="fr-FR"/>
        </w:rPr>
        <w:t xml:space="preserve">matisation que représente la santé publique, conjointement à l’intégration par un individu </w:t>
      </w:r>
      <w:r>
        <w:rPr>
          <w:lang w:eastAsia="fr-FR" w:bidi="fr-FR"/>
        </w:rPr>
        <w:t>« </w:t>
      </w:r>
      <w:r w:rsidRPr="00282EB1">
        <w:rPr>
          <w:lang w:eastAsia="fr-FR" w:bidi="fr-FR"/>
        </w:rPr>
        <w:t>civilisé</w:t>
      </w:r>
      <w:r>
        <w:rPr>
          <w:lang w:eastAsia="fr-FR" w:bidi="fr-FR"/>
        </w:rPr>
        <w:t> »</w:t>
      </w:r>
      <w:r w:rsidRPr="00282EB1">
        <w:rPr>
          <w:lang w:eastAsia="fr-FR" w:bidi="fr-FR"/>
        </w:rPr>
        <w:t xml:space="preserve"> d’une éthique de gestion des risques, ne peut-on pas voir dans la quête de la santé, dans l’individualisme engagé e</w:t>
      </w:r>
      <w:r w:rsidRPr="00282EB1">
        <w:rPr>
          <w:lang w:eastAsia="fr-FR" w:bidi="fr-FR"/>
        </w:rPr>
        <w:t>n</w:t>
      </w:r>
      <w:r w:rsidRPr="00282EB1">
        <w:rPr>
          <w:lang w:eastAsia="fr-FR" w:bidi="fr-FR"/>
        </w:rPr>
        <w:t xml:space="preserve">vers le bien-être personnel, un nouveau lieu d’exercice de la liberté, définie par Ferry comme </w:t>
      </w:r>
      <w:r>
        <w:rPr>
          <w:lang w:eastAsia="fr-FR" w:bidi="fr-FR"/>
        </w:rPr>
        <w:t>« </w:t>
      </w:r>
      <w:r w:rsidRPr="00282EB1">
        <w:rPr>
          <w:lang w:eastAsia="fr-FR" w:bidi="fr-FR"/>
        </w:rPr>
        <w:t>une possibilité d’arrachement aux situations partic</w:t>
      </w:r>
      <w:r w:rsidRPr="00282EB1">
        <w:rPr>
          <w:lang w:eastAsia="fr-FR" w:bidi="fr-FR"/>
        </w:rPr>
        <w:t>u</w:t>
      </w:r>
      <w:r w:rsidRPr="00282EB1">
        <w:rPr>
          <w:lang w:eastAsia="fr-FR" w:bidi="fr-FR"/>
        </w:rPr>
        <w:t>lières dans lesquelles nous so</w:t>
      </w:r>
      <w:r w:rsidRPr="00282EB1">
        <w:rPr>
          <w:lang w:eastAsia="fr-FR" w:bidi="fr-FR"/>
        </w:rPr>
        <w:t>m</w:t>
      </w:r>
      <w:r w:rsidRPr="00282EB1">
        <w:rPr>
          <w:lang w:eastAsia="fr-FR" w:bidi="fr-FR"/>
        </w:rPr>
        <w:t>mes englués, c’est-à-dire les situations d’appartenance, de communa</w:t>
      </w:r>
      <w:r w:rsidRPr="00282EB1">
        <w:rPr>
          <w:lang w:eastAsia="fr-FR" w:bidi="fr-FR"/>
        </w:rPr>
        <w:t>u</w:t>
      </w:r>
      <w:r w:rsidRPr="00282EB1">
        <w:rPr>
          <w:lang w:eastAsia="fr-FR" w:bidi="fr-FR"/>
        </w:rPr>
        <w:t>tarisme, dans lesquelles nous sommes enfermés par nature, ou en tout cas par naissance</w:t>
      </w:r>
      <w:r>
        <w:rPr>
          <w:lang w:eastAsia="fr-FR" w:bidi="fr-FR"/>
        </w:rPr>
        <w:t> »</w:t>
      </w:r>
      <w:r w:rsidRPr="00282EB1">
        <w:rPr>
          <w:lang w:eastAsia="fr-FR" w:bidi="fr-FR"/>
        </w:rPr>
        <w:t xml:space="preserve"> ou encore comme </w:t>
      </w:r>
      <w:r>
        <w:rPr>
          <w:lang w:eastAsia="fr-FR" w:bidi="fr-FR"/>
        </w:rPr>
        <w:t>« </w:t>
      </w:r>
      <w:r w:rsidRPr="00282EB1">
        <w:rPr>
          <w:lang w:eastAsia="fr-FR" w:bidi="fr-FR"/>
        </w:rPr>
        <w:t>la capacité de s’arracher aux codes, de s’émanciper des codes, que ces codes soient historico-sociologiques ou naturels</w:t>
      </w:r>
      <w:r>
        <w:rPr>
          <w:lang w:eastAsia="fr-FR" w:bidi="fr-FR"/>
        </w:rPr>
        <w:t> » ?</w:t>
      </w:r>
      <w:r w:rsidRPr="00282EB1">
        <w:rPr>
          <w:lang w:eastAsia="fr-FR" w:bidi="fr-FR"/>
        </w:rPr>
        <w:t xml:space="preserve"> (Ferry 1998</w:t>
      </w:r>
      <w:r>
        <w:rPr>
          <w:lang w:eastAsia="fr-FR" w:bidi="fr-FR"/>
        </w:rPr>
        <w:t> :</w:t>
      </w:r>
      <w:r w:rsidRPr="00282EB1">
        <w:rPr>
          <w:lang w:eastAsia="fr-FR" w:bidi="fr-FR"/>
        </w:rPr>
        <w:t xml:space="preserve"> 131). Pouvoir et liberté, coercition et résistance ne pourraient-ils pas être deux dimensions inséparables des rapports qu’entretient le c</w:t>
      </w:r>
      <w:r w:rsidRPr="00282EB1">
        <w:rPr>
          <w:lang w:eastAsia="fr-FR" w:bidi="fr-FR"/>
        </w:rPr>
        <w:t>i</w:t>
      </w:r>
      <w:r w:rsidRPr="00282EB1">
        <w:rPr>
          <w:lang w:eastAsia="fr-FR" w:bidi="fr-FR"/>
        </w:rPr>
        <w:t>toyen vis à vis des interve</w:t>
      </w:r>
      <w:r w:rsidRPr="00282EB1">
        <w:rPr>
          <w:lang w:eastAsia="fr-FR" w:bidi="fr-FR"/>
        </w:rPr>
        <w:t>n</w:t>
      </w:r>
      <w:r w:rsidRPr="00282EB1">
        <w:rPr>
          <w:lang w:eastAsia="fr-FR" w:bidi="fr-FR"/>
        </w:rPr>
        <w:t>tions de santé publique, tout comme le fait, par exemple, pour les femmes de prendre par obligation une pilule anticontraceptive tous les jours est autant signe de libération du d</w:t>
      </w:r>
      <w:r w:rsidRPr="00282EB1">
        <w:rPr>
          <w:lang w:eastAsia="fr-FR" w:bidi="fr-FR"/>
        </w:rPr>
        <w:t>é</w:t>
      </w:r>
      <w:r w:rsidRPr="00282EB1">
        <w:rPr>
          <w:lang w:eastAsia="fr-FR" w:bidi="fr-FR"/>
        </w:rPr>
        <w:t>terminisme biologique que s</w:t>
      </w:r>
      <w:r w:rsidRPr="00282EB1">
        <w:rPr>
          <w:lang w:eastAsia="fr-FR" w:bidi="fr-FR"/>
        </w:rPr>
        <w:t>i</w:t>
      </w:r>
      <w:r w:rsidRPr="00282EB1">
        <w:rPr>
          <w:lang w:eastAsia="fr-FR" w:bidi="fr-FR"/>
        </w:rPr>
        <w:t>gne d’asservissement à la médicalisation. L’anthropologie devra, par exemple, démontrer l’ouverture nécessaire pour analyser les pratiques préventives et l’adhésion aux pre</w:t>
      </w:r>
      <w:r w:rsidRPr="00282EB1">
        <w:rPr>
          <w:lang w:eastAsia="fr-FR" w:bidi="fr-FR"/>
        </w:rPr>
        <w:t>s</w:t>
      </w:r>
      <w:r w:rsidRPr="00282EB1">
        <w:rPr>
          <w:lang w:eastAsia="fr-FR" w:bidi="fr-FR"/>
        </w:rPr>
        <w:t xml:space="preserve">criptions de la santé publique (ne pas fumer, ne pas avoir de relations sexuelles non protégées, etc.) comme des signes d’aliénation au pouvoir de la médecine sociale et préventive mais aussi, de façon hypothétique (et provocatrice) comme des lieux d’intégration sociale et de </w:t>
      </w:r>
      <w:r>
        <w:rPr>
          <w:lang w:eastAsia="fr-FR" w:bidi="fr-FR"/>
        </w:rPr>
        <w:t>« </w:t>
      </w:r>
      <w:r w:rsidRPr="00282EB1">
        <w:rPr>
          <w:lang w:eastAsia="fr-FR" w:bidi="fr-FR"/>
        </w:rPr>
        <w:t>participation sociale</w:t>
      </w:r>
      <w:r>
        <w:rPr>
          <w:lang w:eastAsia="fr-FR" w:bidi="fr-FR"/>
        </w:rPr>
        <w:t> »</w:t>
      </w:r>
      <w:r w:rsidRPr="00282EB1">
        <w:rPr>
          <w:lang w:eastAsia="fr-FR" w:bidi="fr-FR"/>
        </w:rPr>
        <w:t xml:space="preserve"> au sens que lui donnait Lévy-Bruhl, soit en tant que manifestations de libération du joug du déterminisme biol</w:t>
      </w:r>
      <w:r>
        <w:rPr>
          <w:lang w:eastAsia="fr-FR" w:bidi="fr-FR"/>
        </w:rPr>
        <w:t>o</w:t>
      </w:r>
      <w:r>
        <w:rPr>
          <w:lang w:eastAsia="fr-FR" w:bidi="fr-FR"/>
        </w:rPr>
        <w:t>gique, qu’ex</w:t>
      </w:r>
      <w:r w:rsidRPr="00282EB1">
        <w:rPr>
          <w:lang w:eastAsia="fr-FR" w:bidi="fr-FR"/>
        </w:rPr>
        <w:t>pressions de la maîtrise sur soi ou du contrôle de son de</w:t>
      </w:r>
      <w:r w:rsidRPr="00282EB1">
        <w:rPr>
          <w:lang w:eastAsia="fr-FR" w:bidi="fr-FR"/>
        </w:rPr>
        <w:t>s</w:t>
      </w:r>
      <w:r w:rsidRPr="00282EB1">
        <w:rPr>
          <w:lang w:eastAsia="fr-FR" w:bidi="fr-FR"/>
        </w:rPr>
        <w:t>tin, ou encore que lieux d’exercice d’une liberté postm</w:t>
      </w:r>
      <w:r w:rsidRPr="00282EB1">
        <w:rPr>
          <w:lang w:eastAsia="fr-FR" w:bidi="fr-FR"/>
        </w:rPr>
        <w:t>o</w:t>
      </w:r>
      <w:r w:rsidRPr="00282EB1">
        <w:rPr>
          <w:lang w:eastAsia="fr-FR" w:bidi="fr-FR"/>
        </w:rPr>
        <w:t>derne engagée (engagée tant envers soi pour la quête du bien-être personnel qu’envers la collectivité à titre de contr</w:t>
      </w:r>
      <w:r w:rsidRPr="00282EB1">
        <w:rPr>
          <w:lang w:eastAsia="fr-FR" w:bidi="fr-FR"/>
        </w:rPr>
        <w:t>i</w:t>
      </w:r>
      <w:r w:rsidRPr="00282EB1">
        <w:rPr>
          <w:lang w:eastAsia="fr-FR" w:bidi="fr-FR"/>
        </w:rPr>
        <w:t>bution à l’équilibre social).</w:t>
      </w:r>
    </w:p>
    <w:p w14:paraId="73D00652" w14:textId="77777777" w:rsidR="00250C0B" w:rsidRPr="00282EB1" w:rsidRDefault="00250C0B" w:rsidP="00250C0B">
      <w:pPr>
        <w:spacing w:before="120" w:after="120"/>
        <w:jc w:val="both"/>
      </w:pPr>
      <w:r>
        <w:t>[57]</w:t>
      </w:r>
    </w:p>
    <w:p w14:paraId="0E8F69C2" w14:textId="77777777" w:rsidR="00250C0B" w:rsidRDefault="00250C0B" w:rsidP="00250C0B">
      <w:pPr>
        <w:spacing w:before="120" w:after="120"/>
        <w:jc w:val="both"/>
        <w:rPr>
          <w:lang w:eastAsia="fr-FR" w:bidi="fr-FR"/>
        </w:rPr>
      </w:pPr>
    </w:p>
    <w:p w14:paraId="2ED8F598" w14:textId="77777777" w:rsidR="00250C0B" w:rsidRPr="00282EB1" w:rsidRDefault="00250C0B" w:rsidP="00250C0B">
      <w:pPr>
        <w:pStyle w:val="planche"/>
      </w:pPr>
      <w:r w:rsidRPr="00282EB1">
        <w:rPr>
          <w:lang w:eastAsia="fr-FR" w:bidi="fr-FR"/>
        </w:rPr>
        <w:t>De quelles façons l’anthropolo</w:t>
      </w:r>
      <w:r>
        <w:rPr>
          <w:lang w:eastAsia="fr-FR" w:bidi="fr-FR"/>
        </w:rPr>
        <w:t>gie de la santé</w:t>
      </w:r>
      <w:r>
        <w:rPr>
          <w:lang w:eastAsia="fr-FR" w:bidi="fr-FR"/>
        </w:rPr>
        <w:br/>
      </w:r>
      <w:r w:rsidRPr="00282EB1">
        <w:rPr>
          <w:lang w:eastAsia="fr-FR" w:bidi="fr-FR"/>
        </w:rPr>
        <w:t>est-elle interpellée par l’analyse des systèmes</w:t>
      </w:r>
      <w:r>
        <w:rPr>
          <w:lang w:eastAsia="fr-FR" w:bidi="fr-FR"/>
        </w:rPr>
        <w:br/>
      </w:r>
      <w:r w:rsidRPr="00282EB1">
        <w:rPr>
          <w:lang w:eastAsia="fr-FR" w:bidi="fr-FR"/>
        </w:rPr>
        <w:t>et pol</w:t>
      </w:r>
      <w:r w:rsidRPr="00282EB1">
        <w:rPr>
          <w:lang w:eastAsia="fr-FR" w:bidi="fr-FR"/>
        </w:rPr>
        <w:t>i</w:t>
      </w:r>
      <w:r w:rsidRPr="00282EB1">
        <w:rPr>
          <w:lang w:eastAsia="fr-FR" w:bidi="fr-FR"/>
        </w:rPr>
        <w:t>tiques de santé publique</w:t>
      </w:r>
      <w:r>
        <w:rPr>
          <w:lang w:eastAsia="fr-FR" w:bidi="fr-FR"/>
        </w:rPr>
        <w:t> ?</w:t>
      </w:r>
    </w:p>
    <w:p w14:paraId="545291F3" w14:textId="77777777" w:rsidR="00250C0B" w:rsidRDefault="00250C0B" w:rsidP="00250C0B">
      <w:pPr>
        <w:spacing w:before="120" w:after="120"/>
        <w:jc w:val="both"/>
        <w:rPr>
          <w:lang w:eastAsia="fr-FR" w:bidi="fr-FR"/>
        </w:rPr>
      </w:pPr>
    </w:p>
    <w:p w14:paraId="7EB5E6EC" w14:textId="77777777" w:rsidR="00250C0B" w:rsidRPr="00282EB1" w:rsidRDefault="00250C0B" w:rsidP="00250C0B">
      <w:pPr>
        <w:spacing w:before="120" w:after="120"/>
        <w:jc w:val="both"/>
      </w:pPr>
      <w:r w:rsidRPr="00282EB1">
        <w:rPr>
          <w:lang w:eastAsia="fr-FR" w:bidi="fr-FR"/>
        </w:rPr>
        <w:t>La nouvelle santé publique s’impose comme un objet de recherche fondamental pour l’anthropologie de la santé du fait qu’elle appelle à une analyse de la nature profonde de l’homme moderne (ou postm</w:t>
      </w:r>
      <w:r w:rsidRPr="00282EB1">
        <w:rPr>
          <w:lang w:eastAsia="fr-FR" w:bidi="fr-FR"/>
        </w:rPr>
        <w:t>o</w:t>
      </w:r>
      <w:r w:rsidRPr="00282EB1">
        <w:rPr>
          <w:lang w:eastAsia="fr-FR" w:bidi="fr-FR"/>
        </w:rPr>
        <w:t>derne), du renouvellement du sens que prennent les rapports entre le citoyen et l’État, de la signification de la santé, voire de la redéfinition du sens de la liberté d’action, de l’autonomie et de la responsabilité sociale face aux groupes vulnérables.</w:t>
      </w:r>
    </w:p>
    <w:p w14:paraId="2368EF29" w14:textId="77777777" w:rsidR="00250C0B" w:rsidRPr="00282EB1" w:rsidRDefault="00250C0B" w:rsidP="00250C0B">
      <w:pPr>
        <w:spacing w:before="120" w:after="120"/>
        <w:jc w:val="both"/>
      </w:pPr>
      <w:r w:rsidRPr="00282EB1">
        <w:rPr>
          <w:lang w:eastAsia="fr-FR" w:bidi="fr-FR"/>
        </w:rPr>
        <w:t>Outre certaines pistes données plus haut dans le texte, nous po</w:t>
      </w:r>
      <w:r w:rsidRPr="00282EB1">
        <w:rPr>
          <w:lang w:eastAsia="fr-FR" w:bidi="fr-FR"/>
        </w:rPr>
        <w:t>u</w:t>
      </w:r>
      <w:r w:rsidRPr="00282EB1">
        <w:rPr>
          <w:lang w:eastAsia="fr-FR" w:bidi="fr-FR"/>
        </w:rPr>
        <w:t>vons identifier les raisons suivantes qui militent en faveur d’une an</w:t>
      </w:r>
      <w:r w:rsidRPr="00282EB1">
        <w:rPr>
          <w:lang w:eastAsia="fr-FR" w:bidi="fr-FR"/>
        </w:rPr>
        <w:t>a</w:t>
      </w:r>
      <w:r w:rsidRPr="00282EB1">
        <w:rPr>
          <w:lang w:eastAsia="fr-FR" w:bidi="fr-FR"/>
        </w:rPr>
        <w:t>lyse anthropologique des systèmes et des politiques de santé publ</w:t>
      </w:r>
      <w:r w:rsidRPr="00282EB1">
        <w:rPr>
          <w:lang w:eastAsia="fr-FR" w:bidi="fr-FR"/>
        </w:rPr>
        <w:t>i</w:t>
      </w:r>
      <w:r w:rsidRPr="00282EB1">
        <w:rPr>
          <w:lang w:eastAsia="fr-FR" w:bidi="fr-FR"/>
        </w:rPr>
        <w:t>que</w:t>
      </w:r>
      <w:r>
        <w:rPr>
          <w:lang w:eastAsia="fr-FR" w:bidi="fr-FR"/>
        </w:rPr>
        <w:t> :</w:t>
      </w:r>
    </w:p>
    <w:p w14:paraId="0BABC274" w14:textId="77777777" w:rsidR="00250C0B" w:rsidRDefault="00250C0B" w:rsidP="00250C0B">
      <w:pPr>
        <w:spacing w:before="120" w:after="120"/>
        <w:jc w:val="both"/>
        <w:rPr>
          <w:lang w:eastAsia="fr-FR" w:bidi="fr-FR"/>
        </w:rPr>
      </w:pPr>
    </w:p>
    <w:p w14:paraId="574F855A" w14:textId="77777777" w:rsidR="00250C0B" w:rsidRPr="00282EB1" w:rsidRDefault="00250C0B" w:rsidP="00250C0B">
      <w:pPr>
        <w:spacing w:before="120" w:after="120"/>
        <w:ind w:left="720" w:hanging="360"/>
        <w:jc w:val="both"/>
      </w:pPr>
      <w:r>
        <w:rPr>
          <w:lang w:eastAsia="fr-FR" w:bidi="fr-FR"/>
        </w:rPr>
        <w:t>1.</w:t>
      </w:r>
      <w:r>
        <w:rPr>
          <w:lang w:eastAsia="fr-FR" w:bidi="fr-FR"/>
        </w:rPr>
        <w:tab/>
      </w:r>
      <w:r w:rsidRPr="00282EB1">
        <w:rPr>
          <w:lang w:eastAsia="fr-FR" w:bidi="fr-FR"/>
        </w:rPr>
        <w:t>Dans la mesure où l’on</w:t>
      </w:r>
      <w:r>
        <w:rPr>
          <w:lang w:eastAsia="fr-FR" w:bidi="fr-FR"/>
        </w:rPr>
        <w:t xml:space="preserve"> aborde la santé publique elle-</w:t>
      </w:r>
      <w:r w:rsidRPr="00282EB1">
        <w:rPr>
          <w:lang w:eastAsia="fr-FR" w:bidi="fr-FR"/>
        </w:rPr>
        <w:t>même co</w:t>
      </w:r>
      <w:r w:rsidRPr="00282EB1">
        <w:rPr>
          <w:lang w:eastAsia="fr-FR" w:bidi="fr-FR"/>
        </w:rPr>
        <w:t>m</w:t>
      </w:r>
      <w:r w:rsidRPr="00282EB1">
        <w:rPr>
          <w:lang w:eastAsia="fr-FR" w:bidi="fr-FR"/>
        </w:rPr>
        <w:t>me une culture sanitaire, soit comme la définit Fassin (1996</w:t>
      </w:r>
      <w:r>
        <w:rPr>
          <w:lang w:eastAsia="fr-FR" w:bidi="fr-FR"/>
        </w:rPr>
        <w:t> :</w:t>
      </w:r>
      <w:r w:rsidRPr="00282EB1">
        <w:rPr>
          <w:lang w:eastAsia="fr-FR" w:bidi="fr-FR"/>
        </w:rPr>
        <w:t xml:space="preserve"> 270) comme </w:t>
      </w:r>
      <w:r>
        <w:rPr>
          <w:lang w:eastAsia="fr-FR" w:bidi="fr-FR"/>
        </w:rPr>
        <w:t>« </w:t>
      </w:r>
      <w:r w:rsidRPr="00282EB1">
        <w:rPr>
          <w:lang w:eastAsia="fr-FR" w:bidi="fr-FR"/>
        </w:rPr>
        <w:t>un ensemble de normes, de valeurs et de savoirs qui concernent la gestion du corps</w:t>
      </w:r>
      <w:r>
        <w:rPr>
          <w:lang w:eastAsia="fr-FR" w:bidi="fr-FR"/>
        </w:rPr>
        <w:t> »</w:t>
      </w:r>
      <w:r w:rsidRPr="00282EB1">
        <w:rPr>
          <w:lang w:eastAsia="fr-FR" w:bidi="fr-FR"/>
        </w:rPr>
        <w:t>, elle devient un o</w:t>
      </w:r>
      <w:r w:rsidRPr="00282EB1">
        <w:rPr>
          <w:lang w:eastAsia="fr-FR" w:bidi="fr-FR"/>
        </w:rPr>
        <w:t>b</w:t>
      </w:r>
      <w:r w:rsidRPr="00282EB1">
        <w:rPr>
          <w:lang w:eastAsia="fr-FR" w:bidi="fr-FR"/>
        </w:rPr>
        <w:t>jet d’analyse pour l’anthropologie. La sa</w:t>
      </w:r>
      <w:r w:rsidRPr="00282EB1">
        <w:rPr>
          <w:lang w:eastAsia="fr-FR" w:bidi="fr-FR"/>
        </w:rPr>
        <w:t>n</w:t>
      </w:r>
      <w:r w:rsidRPr="00282EB1">
        <w:rPr>
          <w:lang w:eastAsia="fr-FR" w:bidi="fr-FR"/>
        </w:rPr>
        <w:t>té publique n’est pas qu’une institution ou un système de gestion de la prévention</w:t>
      </w:r>
      <w:r>
        <w:rPr>
          <w:lang w:eastAsia="fr-FR" w:bidi="fr-FR"/>
        </w:rPr>
        <w:t> ;</w:t>
      </w:r>
      <w:r w:rsidRPr="00282EB1">
        <w:rPr>
          <w:lang w:eastAsia="fr-FR" w:bidi="fr-FR"/>
        </w:rPr>
        <w:t xml:space="preserve"> elle est aussi un système de croyances, de valeurs qui défini</w:t>
      </w:r>
      <w:r w:rsidRPr="00282EB1">
        <w:rPr>
          <w:lang w:eastAsia="fr-FR" w:bidi="fr-FR"/>
        </w:rPr>
        <w:t>s</w:t>
      </w:r>
      <w:r w:rsidRPr="00282EB1">
        <w:rPr>
          <w:lang w:eastAsia="fr-FR" w:bidi="fr-FR"/>
        </w:rPr>
        <w:t>sent une nouvelle moralité. Mais la santé publique est culture aussi, dans un sens plus profond, en tant que forme symbolique de l’ordre social. En ce sens, les fondements éthiques des inte</w:t>
      </w:r>
      <w:r w:rsidRPr="00282EB1">
        <w:rPr>
          <w:lang w:eastAsia="fr-FR" w:bidi="fr-FR"/>
        </w:rPr>
        <w:t>r</w:t>
      </w:r>
      <w:r w:rsidRPr="00282EB1">
        <w:rPr>
          <w:lang w:eastAsia="fr-FR" w:bidi="fr-FR"/>
        </w:rPr>
        <w:t>ventions prévent</w:t>
      </w:r>
      <w:r w:rsidRPr="00282EB1">
        <w:rPr>
          <w:lang w:eastAsia="fr-FR" w:bidi="fr-FR"/>
        </w:rPr>
        <w:t>i</w:t>
      </w:r>
      <w:r w:rsidRPr="00282EB1">
        <w:rPr>
          <w:lang w:eastAsia="fr-FR" w:bidi="fr-FR"/>
        </w:rPr>
        <w:t>ves pourraient être relus à travers l’effort fait par les dive</w:t>
      </w:r>
      <w:r w:rsidRPr="00282EB1">
        <w:rPr>
          <w:lang w:eastAsia="fr-FR" w:bidi="fr-FR"/>
        </w:rPr>
        <w:t>r</w:t>
      </w:r>
      <w:r w:rsidRPr="00282EB1">
        <w:rPr>
          <w:lang w:eastAsia="fr-FR" w:bidi="fr-FR"/>
        </w:rPr>
        <w:t>ses sociétés pour penser et imposer un ordre aux comportements liés au pur et à l’impur (Douglas 1966). Les r</w:t>
      </w:r>
      <w:r w:rsidRPr="00282EB1">
        <w:rPr>
          <w:lang w:eastAsia="fr-FR" w:bidi="fr-FR"/>
        </w:rPr>
        <w:t>e</w:t>
      </w:r>
      <w:r w:rsidRPr="00282EB1">
        <w:rPr>
          <w:lang w:eastAsia="fr-FR" w:bidi="fr-FR"/>
        </w:rPr>
        <w:t>présentations et les pratiques de prévention serviraient alors à mettre de l’ordre dans l’apparent désordre des risques, des sou</w:t>
      </w:r>
      <w:r w:rsidRPr="00282EB1">
        <w:rPr>
          <w:lang w:eastAsia="fr-FR" w:bidi="fr-FR"/>
        </w:rPr>
        <w:t>f</w:t>
      </w:r>
      <w:r w:rsidRPr="00282EB1">
        <w:rPr>
          <w:lang w:eastAsia="fr-FR" w:bidi="fr-FR"/>
        </w:rPr>
        <w:t>frances, des infortunes (Fassin 1996). Les rites de prévention proposés aux citoyens, tant des sociétés modernes que trad</w:t>
      </w:r>
      <w:r w:rsidRPr="00282EB1">
        <w:rPr>
          <w:lang w:eastAsia="fr-FR" w:bidi="fr-FR"/>
        </w:rPr>
        <w:t>i</w:t>
      </w:r>
      <w:r w:rsidRPr="00282EB1">
        <w:rPr>
          <w:lang w:eastAsia="fr-FR" w:bidi="fr-FR"/>
        </w:rPr>
        <w:t>tionnelles, remplissent des fonctions sociales de renfo</w:t>
      </w:r>
      <w:r w:rsidRPr="00282EB1">
        <w:rPr>
          <w:lang w:eastAsia="fr-FR" w:bidi="fr-FR"/>
        </w:rPr>
        <w:t>r</w:t>
      </w:r>
      <w:r w:rsidRPr="00282EB1">
        <w:rPr>
          <w:lang w:eastAsia="fr-FR" w:bidi="fr-FR"/>
        </w:rPr>
        <w:t>cement de la solidarité (la santé pour tous, avec le</w:t>
      </w:r>
      <w:r>
        <w:t xml:space="preserve"> [58] </w:t>
      </w:r>
      <w:r w:rsidRPr="00282EB1">
        <w:rPr>
          <w:lang w:eastAsia="fr-FR" w:bidi="fr-FR"/>
        </w:rPr>
        <w:t>concours de tous), de l’identité (ex</w:t>
      </w:r>
      <w:r>
        <w:rPr>
          <w:lang w:eastAsia="fr-FR" w:bidi="fr-FR"/>
        </w:rPr>
        <w:t> : nous les non-</w:t>
      </w:r>
      <w:r w:rsidRPr="00282EB1">
        <w:rPr>
          <w:lang w:eastAsia="fr-FR" w:bidi="fr-FR"/>
        </w:rPr>
        <w:t>f</w:t>
      </w:r>
      <w:r w:rsidRPr="00282EB1">
        <w:rPr>
          <w:lang w:eastAsia="fr-FR" w:bidi="fr-FR"/>
        </w:rPr>
        <w:t>u</w:t>
      </w:r>
      <w:r w:rsidRPr="00282EB1">
        <w:rPr>
          <w:lang w:eastAsia="fr-FR" w:bidi="fr-FR"/>
        </w:rPr>
        <w:t xml:space="preserve">meurs), et du contrôle des déviances, pour n’en nommer que quelques-unes. Dans une telle perspective, il est possible de comprendre les institutions et les professionnels de la santé publique comme des </w:t>
      </w:r>
      <w:r>
        <w:rPr>
          <w:lang w:eastAsia="fr-FR" w:bidi="fr-FR"/>
        </w:rPr>
        <w:t>« </w:t>
      </w:r>
      <w:r w:rsidRPr="00282EB1">
        <w:rPr>
          <w:lang w:eastAsia="fr-FR" w:bidi="fr-FR"/>
        </w:rPr>
        <w:t>métaphores de l’ordre social et politique</w:t>
      </w:r>
      <w:r>
        <w:rPr>
          <w:lang w:eastAsia="fr-FR" w:bidi="fr-FR"/>
        </w:rPr>
        <w:t> »</w:t>
      </w:r>
      <w:r w:rsidRPr="00282EB1">
        <w:rPr>
          <w:lang w:eastAsia="fr-FR" w:bidi="fr-FR"/>
        </w:rPr>
        <w:t xml:space="preserve"> (Hours et S</w:t>
      </w:r>
      <w:r w:rsidRPr="00282EB1">
        <w:rPr>
          <w:lang w:eastAsia="fr-FR" w:bidi="fr-FR"/>
        </w:rPr>
        <w:t>é</w:t>
      </w:r>
      <w:r w:rsidRPr="00282EB1">
        <w:rPr>
          <w:lang w:eastAsia="fr-FR" w:bidi="fr-FR"/>
        </w:rPr>
        <w:t>lim 1997</w:t>
      </w:r>
      <w:r>
        <w:rPr>
          <w:lang w:eastAsia="fr-FR" w:bidi="fr-FR"/>
        </w:rPr>
        <w:t> :</w:t>
      </w:r>
      <w:r w:rsidRPr="00282EB1">
        <w:rPr>
          <w:lang w:eastAsia="fr-FR" w:bidi="fr-FR"/>
        </w:rPr>
        <w:t xml:space="preserve"> 106).</w:t>
      </w:r>
    </w:p>
    <w:p w14:paraId="20BBA3CA" w14:textId="77777777" w:rsidR="00250C0B" w:rsidRPr="00282EB1" w:rsidRDefault="00250C0B" w:rsidP="00250C0B">
      <w:pPr>
        <w:spacing w:before="120" w:after="120"/>
        <w:ind w:left="720" w:hanging="360"/>
        <w:jc w:val="both"/>
      </w:pPr>
      <w:r>
        <w:rPr>
          <w:lang w:eastAsia="fr-FR" w:bidi="fr-FR"/>
        </w:rPr>
        <w:t>2.</w:t>
      </w:r>
      <w:r>
        <w:rPr>
          <w:lang w:eastAsia="fr-FR" w:bidi="fr-FR"/>
        </w:rPr>
        <w:tab/>
      </w:r>
      <w:r w:rsidRPr="00282EB1">
        <w:rPr>
          <w:lang w:eastAsia="fr-FR" w:bidi="fr-FR"/>
        </w:rPr>
        <w:t>Dans la promotion qu’elle fait de cette culture sanitaire, la santé publique s’est engagée dans une entreprise d’acculturation des masses, et particulier en travaillant à l’intériorisation des v</w:t>
      </w:r>
      <w:r w:rsidRPr="00282EB1">
        <w:rPr>
          <w:lang w:eastAsia="fr-FR" w:bidi="fr-FR"/>
        </w:rPr>
        <w:t>a</w:t>
      </w:r>
      <w:r w:rsidRPr="00282EB1">
        <w:rPr>
          <w:lang w:eastAsia="fr-FR" w:bidi="fr-FR"/>
        </w:rPr>
        <w:t>leurs, des normes et autres justifications du contrôle des co</w:t>
      </w:r>
      <w:r w:rsidRPr="00282EB1">
        <w:rPr>
          <w:lang w:eastAsia="fr-FR" w:bidi="fr-FR"/>
        </w:rPr>
        <w:t>m</w:t>
      </w:r>
      <w:r w:rsidRPr="00282EB1">
        <w:rPr>
          <w:lang w:eastAsia="fr-FR" w:bidi="fr-FR"/>
        </w:rPr>
        <w:t>portements à risque. L’un des d</w:t>
      </w:r>
      <w:r w:rsidRPr="00282EB1">
        <w:rPr>
          <w:lang w:eastAsia="fr-FR" w:bidi="fr-FR"/>
        </w:rPr>
        <w:t>é</w:t>
      </w:r>
      <w:r w:rsidRPr="00282EB1">
        <w:rPr>
          <w:lang w:eastAsia="fr-FR" w:bidi="fr-FR"/>
        </w:rPr>
        <w:t>fis qui attend l’anthropologie consiste alors à analyser les mécanismes de ce changement culturel imposé et à étudier les str</w:t>
      </w:r>
      <w:r w:rsidRPr="00282EB1">
        <w:rPr>
          <w:lang w:eastAsia="fr-FR" w:bidi="fr-FR"/>
        </w:rPr>
        <w:t>a</w:t>
      </w:r>
      <w:r w:rsidRPr="00282EB1">
        <w:rPr>
          <w:lang w:eastAsia="fr-FR" w:bidi="fr-FR"/>
        </w:rPr>
        <w:t>tégies de résistance élaborées par les sous-groupes sociaux considérés à risque pour faire re</w:t>
      </w:r>
      <w:r w:rsidRPr="00282EB1">
        <w:rPr>
          <w:lang w:eastAsia="fr-FR" w:bidi="fr-FR"/>
        </w:rPr>
        <w:t>s</w:t>
      </w:r>
      <w:r w:rsidRPr="00282EB1">
        <w:rPr>
          <w:lang w:eastAsia="fr-FR" w:bidi="fr-FR"/>
        </w:rPr>
        <w:t xml:space="preserve">pecter leurs valeurs propres. Dans le cadre de cette nouvelle </w:t>
      </w:r>
      <w:r>
        <w:rPr>
          <w:lang w:eastAsia="fr-FR" w:bidi="fr-FR"/>
        </w:rPr>
        <w:t>« </w:t>
      </w:r>
      <w:r w:rsidRPr="00282EB1">
        <w:rPr>
          <w:lang w:eastAsia="fr-FR" w:bidi="fr-FR"/>
        </w:rPr>
        <w:t>société du risque</w:t>
      </w:r>
      <w:r>
        <w:rPr>
          <w:lang w:eastAsia="fr-FR" w:bidi="fr-FR"/>
        </w:rPr>
        <w:t> »</w:t>
      </w:r>
      <w:r w:rsidRPr="00282EB1">
        <w:rPr>
          <w:lang w:eastAsia="fr-FR" w:bidi="fr-FR"/>
        </w:rPr>
        <w:t xml:space="preserve"> décrite par Beck (1992), les c</w:t>
      </w:r>
      <w:r w:rsidRPr="00282EB1">
        <w:rPr>
          <w:lang w:eastAsia="fr-FR" w:bidi="fr-FR"/>
        </w:rPr>
        <w:t>i</w:t>
      </w:r>
      <w:r w:rsidRPr="00282EB1">
        <w:rPr>
          <w:lang w:eastAsia="fr-FR" w:bidi="fr-FR"/>
        </w:rPr>
        <w:t>toyens ne deviennent pas seulement obsédés et anxieux face aux mu</w:t>
      </w:r>
      <w:r w:rsidRPr="00282EB1">
        <w:rPr>
          <w:lang w:eastAsia="fr-FR" w:bidi="fr-FR"/>
        </w:rPr>
        <w:t>l</w:t>
      </w:r>
      <w:r w:rsidRPr="00282EB1">
        <w:rPr>
          <w:lang w:eastAsia="fr-FR" w:bidi="fr-FR"/>
        </w:rPr>
        <w:t>tiples fa</w:t>
      </w:r>
      <w:r w:rsidRPr="00282EB1">
        <w:rPr>
          <w:lang w:eastAsia="fr-FR" w:bidi="fr-FR"/>
        </w:rPr>
        <w:t>c</w:t>
      </w:r>
      <w:r w:rsidRPr="00282EB1">
        <w:rPr>
          <w:lang w:eastAsia="fr-FR" w:bidi="fr-FR"/>
        </w:rPr>
        <w:t>teurs de risque auxquels la santé publique les sensibilise, mais, plus profondément, ils vivent un processus d’acculturation qui a des incidences profondes sur leurs v</w:t>
      </w:r>
      <w:r w:rsidRPr="00282EB1">
        <w:rPr>
          <w:lang w:eastAsia="fr-FR" w:bidi="fr-FR"/>
        </w:rPr>
        <w:t>a</w:t>
      </w:r>
      <w:r w:rsidRPr="00282EB1">
        <w:rPr>
          <w:lang w:eastAsia="fr-FR" w:bidi="fr-FR"/>
        </w:rPr>
        <w:t>leurs sociales, sur leur identité et la façon de concevoir les rapports sociaux. En fait, la santé publique peut être vue comme une e</w:t>
      </w:r>
      <w:r w:rsidRPr="00282EB1">
        <w:rPr>
          <w:lang w:eastAsia="fr-FR" w:bidi="fr-FR"/>
        </w:rPr>
        <w:t>n</w:t>
      </w:r>
      <w:r w:rsidRPr="00282EB1">
        <w:rPr>
          <w:lang w:eastAsia="fr-FR" w:bidi="fr-FR"/>
        </w:rPr>
        <w:t>treprise d’impérialisme culturel qui impose de nouvelles no</w:t>
      </w:r>
      <w:r w:rsidRPr="00282EB1">
        <w:rPr>
          <w:lang w:eastAsia="fr-FR" w:bidi="fr-FR"/>
        </w:rPr>
        <w:t>r</w:t>
      </w:r>
      <w:r w:rsidRPr="00282EB1">
        <w:rPr>
          <w:lang w:eastAsia="fr-FR" w:bidi="fr-FR"/>
        </w:rPr>
        <w:t>mes de pureté, de responsabilité, d’autonomie, de justice sociale (Forde 1998).</w:t>
      </w:r>
    </w:p>
    <w:p w14:paraId="59874AE8" w14:textId="77777777" w:rsidR="00250C0B" w:rsidRDefault="00250C0B" w:rsidP="00250C0B">
      <w:pPr>
        <w:spacing w:before="120" w:after="120"/>
        <w:ind w:left="720" w:hanging="360"/>
        <w:jc w:val="both"/>
      </w:pPr>
      <w:r>
        <w:rPr>
          <w:lang w:eastAsia="fr-FR" w:bidi="fr-FR"/>
        </w:rPr>
        <w:t>3.</w:t>
      </w:r>
      <w:r>
        <w:rPr>
          <w:lang w:eastAsia="fr-FR" w:bidi="fr-FR"/>
        </w:rPr>
        <w:tab/>
      </w:r>
      <w:r w:rsidRPr="00282EB1">
        <w:rPr>
          <w:lang w:eastAsia="fr-FR" w:bidi="fr-FR"/>
        </w:rPr>
        <w:t xml:space="preserve">Une troisième raison en est que cette nouvelle moralité est source d’intolérance. L’idéologie du </w:t>
      </w:r>
      <w:r>
        <w:rPr>
          <w:lang w:eastAsia="fr-FR" w:bidi="fr-FR"/>
        </w:rPr>
        <w:t>« </w:t>
      </w:r>
      <w:r w:rsidRPr="00282EB1">
        <w:t>healthism</w:t>
      </w:r>
      <w:r>
        <w:rPr>
          <w:lang w:eastAsia="fr-FR" w:bidi="fr-FR"/>
        </w:rPr>
        <w:t> »</w:t>
      </w:r>
      <w:r w:rsidRPr="00282EB1">
        <w:rPr>
          <w:lang w:eastAsia="fr-FR" w:bidi="fr-FR"/>
        </w:rPr>
        <w:t xml:space="preserve"> sert à légit</w:t>
      </w:r>
      <w:r w:rsidRPr="00282EB1">
        <w:rPr>
          <w:lang w:eastAsia="fr-FR" w:bidi="fr-FR"/>
        </w:rPr>
        <w:t>i</w:t>
      </w:r>
      <w:r w:rsidRPr="00282EB1">
        <w:rPr>
          <w:lang w:eastAsia="fr-FR" w:bidi="fr-FR"/>
        </w:rPr>
        <w:t>mer une attitude d’intolérance, de marginalisation, de stigmat</w:t>
      </w:r>
      <w:r w:rsidRPr="00282EB1">
        <w:rPr>
          <w:lang w:eastAsia="fr-FR" w:bidi="fr-FR"/>
        </w:rPr>
        <w:t>i</w:t>
      </w:r>
      <w:r w:rsidRPr="00282EB1">
        <w:rPr>
          <w:lang w:eastAsia="fr-FR" w:bidi="fr-FR"/>
        </w:rPr>
        <w:t>sation des c</w:t>
      </w:r>
      <w:r w:rsidRPr="00282EB1">
        <w:rPr>
          <w:lang w:eastAsia="fr-FR" w:bidi="fr-FR"/>
        </w:rPr>
        <w:t>i</w:t>
      </w:r>
      <w:r w:rsidRPr="00282EB1">
        <w:rPr>
          <w:lang w:eastAsia="fr-FR" w:bidi="fr-FR"/>
        </w:rPr>
        <w:t>toyens qui ne respectent pas les crédos sanitaires et qui s’adonnent volontairement à des comportements décrétés à risque par une épidémiologie normative. En dépit d’une rhét</w:t>
      </w:r>
      <w:r w:rsidRPr="00282EB1">
        <w:rPr>
          <w:lang w:eastAsia="fr-FR" w:bidi="fr-FR"/>
        </w:rPr>
        <w:t>o</w:t>
      </w:r>
      <w:r w:rsidRPr="00282EB1">
        <w:rPr>
          <w:lang w:eastAsia="fr-FR" w:bidi="fr-FR"/>
        </w:rPr>
        <w:t>rique égalitariste, la nouvelle santé p</w:t>
      </w:r>
      <w:r w:rsidRPr="00282EB1">
        <w:rPr>
          <w:lang w:eastAsia="fr-FR" w:bidi="fr-FR"/>
        </w:rPr>
        <w:t>u</w:t>
      </w:r>
      <w:r w:rsidRPr="00282EB1">
        <w:rPr>
          <w:lang w:eastAsia="fr-FR" w:bidi="fr-FR"/>
        </w:rPr>
        <w:t>blique jette les bases de nouvelles formes de discrimination fondées sur l’incapacité de certains sous-groupes à gérer leur</w:t>
      </w:r>
      <w:r>
        <w:rPr>
          <w:lang w:eastAsia="fr-FR" w:bidi="fr-FR"/>
        </w:rPr>
        <w:t>s</w:t>
      </w:r>
      <w:r w:rsidRPr="00282EB1">
        <w:rPr>
          <w:lang w:eastAsia="fr-FR" w:bidi="fr-FR"/>
        </w:rPr>
        <w:t xml:space="preserve"> co</w:t>
      </w:r>
      <w:r w:rsidRPr="00282EB1">
        <w:rPr>
          <w:lang w:eastAsia="fr-FR" w:bidi="fr-FR"/>
        </w:rPr>
        <w:t>m</w:t>
      </w:r>
      <w:r w:rsidRPr="00282EB1">
        <w:rPr>
          <w:lang w:eastAsia="fr-FR" w:bidi="fr-FR"/>
        </w:rPr>
        <w:t>portements à risque.</w:t>
      </w:r>
    </w:p>
    <w:p w14:paraId="36518DE8" w14:textId="77777777" w:rsidR="00250C0B" w:rsidRPr="00282EB1" w:rsidRDefault="00250C0B" w:rsidP="00250C0B">
      <w:pPr>
        <w:pStyle w:val="p"/>
      </w:pPr>
      <w:r>
        <w:t>[59]</w:t>
      </w:r>
    </w:p>
    <w:p w14:paraId="71BDDF23" w14:textId="77777777" w:rsidR="00250C0B" w:rsidRPr="00282EB1" w:rsidRDefault="00250C0B" w:rsidP="00250C0B">
      <w:pPr>
        <w:spacing w:before="120" w:after="120"/>
        <w:ind w:left="720" w:hanging="360"/>
        <w:jc w:val="both"/>
      </w:pPr>
      <w:r>
        <w:rPr>
          <w:lang w:eastAsia="fr-FR" w:bidi="fr-FR"/>
        </w:rPr>
        <w:tab/>
      </w:r>
      <w:r w:rsidRPr="00282EB1">
        <w:rPr>
          <w:lang w:eastAsia="fr-FR" w:bidi="fr-FR"/>
        </w:rPr>
        <w:t>Cette discrimination repose aussi sur l’imposition d’une rati</w:t>
      </w:r>
      <w:r w:rsidRPr="00282EB1">
        <w:rPr>
          <w:lang w:eastAsia="fr-FR" w:bidi="fr-FR"/>
        </w:rPr>
        <w:t>o</w:t>
      </w:r>
      <w:r w:rsidRPr="00282EB1">
        <w:rPr>
          <w:lang w:eastAsia="fr-FR" w:bidi="fr-FR"/>
        </w:rPr>
        <w:t>nalité utilitariste, administrative de type coût</w:t>
      </w:r>
      <w:r>
        <w:rPr>
          <w:lang w:eastAsia="fr-FR" w:bidi="fr-FR"/>
        </w:rPr>
        <w:t>s</w:t>
      </w:r>
      <w:r w:rsidRPr="00282EB1">
        <w:rPr>
          <w:lang w:eastAsia="fr-FR" w:bidi="fr-FR"/>
        </w:rPr>
        <w:t>-bénéfices, qui conduit la santé publique à rejeter toutes les formes de logiques divergentes et alternatives qui justifient les co</w:t>
      </w:r>
      <w:r w:rsidRPr="00282EB1">
        <w:rPr>
          <w:lang w:eastAsia="fr-FR" w:bidi="fr-FR"/>
        </w:rPr>
        <w:t>m</w:t>
      </w:r>
      <w:r w:rsidRPr="00282EB1">
        <w:rPr>
          <w:lang w:eastAsia="fr-FR" w:bidi="fr-FR"/>
        </w:rPr>
        <w:t>portements à risque. L’anthropologie ici, en particulier, peut contribuer au débat sur l’éthique en balisant les limites d’une analyse strict</w:t>
      </w:r>
      <w:r w:rsidRPr="00282EB1">
        <w:rPr>
          <w:lang w:eastAsia="fr-FR" w:bidi="fr-FR"/>
        </w:rPr>
        <w:t>e</w:t>
      </w:r>
      <w:r w:rsidRPr="00282EB1">
        <w:rPr>
          <w:lang w:eastAsia="fr-FR" w:bidi="fr-FR"/>
        </w:rPr>
        <w:t>ment rationnelle des comportements reliés à la santé, en démo</w:t>
      </w:r>
      <w:r w:rsidRPr="00282EB1">
        <w:rPr>
          <w:lang w:eastAsia="fr-FR" w:bidi="fr-FR"/>
        </w:rPr>
        <w:t>n</w:t>
      </w:r>
      <w:r w:rsidRPr="00282EB1">
        <w:rPr>
          <w:lang w:eastAsia="fr-FR" w:bidi="fr-FR"/>
        </w:rPr>
        <w:t xml:space="preserve">trant que les choix </w:t>
      </w:r>
      <w:r>
        <w:rPr>
          <w:lang w:eastAsia="fr-FR" w:bidi="fr-FR"/>
        </w:rPr>
        <w:t>« </w:t>
      </w:r>
      <w:r w:rsidRPr="00282EB1">
        <w:rPr>
          <w:lang w:eastAsia="fr-FR" w:bidi="fr-FR"/>
        </w:rPr>
        <w:t>rationnels</w:t>
      </w:r>
      <w:r>
        <w:rPr>
          <w:lang w:eastAsia="fr-FR" w:bidi="fr-FR"/>
        </w:rPr>
        <w:t> »</w:t>
      </w:r>
      <w:r w:rsidRPr="00282EB1">
        <w:rPr>
          <w:lang w:eastAsia="fr-FR" w:bidi="fr-FR"/>
        </w:rPr>
        <w:t xml:space="preserve"> sont généralement influencés par des contraintes culturelles qui déterminent la valeur relative des diverses finalités des comportements, la santé n’étant que l’une d’elles.</w:t>
      </w:r>
    </w:p>
    <w:p w14:paraId="1C262419" w14:textId="77777777" w:rsidR="00250C0B" w:rsidRPr="00282EB1" w:rsidRDefault="00250C0B" w:rsidP="00250C0B">
      <w:pPr>
        <w:spacing w:before="120" w:after="120"/>
        <w:ind w:left="720" w:hanging="360"/>
        <w:jc w:val="both"/>
      </w:pPr>
      <w:r>
        <w:rPr>
          <w:lang w:eastAsia="fr-FR" w:bidi="fr-FR"/>
        </w:rPr>
        <w:t>4.</w:t>
      </w:r>
      <w:r>
        <w:rPr>
          <w:lang w:eastAsia="fr-FR" w:bidi="fr-FR"/>
        </w:rPr>
        <w:tab/>
      </w:r>
      <w:r w:rsidRPr="00282EB1">
        <w:rPr>
          <w:lang w:eastAsia="fr-FR" w:bidi="fr-FR"/>
        </w:rPr>
        <w:t>L’anthropologie devra aussi travailler à la reconnaissa</w:t>
      </w:r>
      <w:r w:rsidRPr="00282EB1">
        <w:rPr>
          <w:lang w:eastAsia="fr-FR" w:bidi="fr-FR"/>
        </w:rPr>
        <w:t>n</w:t>
      </w:r>
      <w:r w:rsidRPr="00282EB1">
        <w:rPr>
          <w:lang w:eastAsia="fr-FR" w:bidi="fr-FR"/>
        </w:rPr>
        <w:t>ce de l’influence de la culture même dans le§ sphères d’action cons</w:t>
      </w:r>
      <w:r w:rsidRPr="00282EB1">
        <w:rPr>
          <w:lang w:eastAsia="fr-FR" w:bidi="fr-FR"/>
        </w:rPr>
        <w:t>a</w:t>
      </w:r>
      <w:r w:rsidRPr="00282EB1">
        <w:rPr>
          <w:lang w:eastAsia="fr-FR" w:bidi="fr-FR"/>
        </w:rPr>
        <w:t>crées de la scientificité et ce, en faisant une analyse des valeurs sous-jacentes, imbriquées à la forme comme au contenu des programmes de prévention. Or les professionnels de la santé publique ont la conviction d’être des scientifiques objectifs qui réussissent à évacuer toute considération culturelle au profit de données épidémiolog</w:t>
      </w:r>
      <w:r w:rsidRPr="00282EB1">
        <w:rPr>
          <w:lang w:eastAsia="fr-FR" w:bidi="fr-FR"/>
        </w:rPr>
        <w:t>i</w:t>
      </w:r>
      <w:r w:rsidRPr="00282EB1">
        <w:rPr>
          <w:lang w:eastAsia="fr-FR" w:bidi="fr-FR"/>
        </w:rPr>
        <w:t>ques validées et de l’évaluation contrôlée de l’impact des interventions. Certains des professionnels qu</w:t>
      </w:r>
      <w:r w:rsidRPr="00282EB1">
        <w:rPr>
          <w:lang w:eastAsia="fr-FR" w:bidi="fr-FR"/>
        </w:rPr>
        <w:t>é</w:t>
      </w:r>
      <w:r w:rsidRPr="00282EB1">
        <w:rPr>
          <w:lang w:eastAsia="fr-FR" w:bidi="fr-FR"/>
        </w:rPr>
        <w:t>bécois re</w:t>
      </w:r>
      <w:r w:rsidRPr="00282EB1">
        <w:rPr>
          <w:lang w:eastAsia="fr-FR" w:bidi="fr-FR"/>
        </w:rPr>
        <w:t>n</w:t>
      </w:r>
      <w:r w:rsidRPr="00282EB1">
        <w:rPr>
          <w:lang w:eastAsia="fr-FR" w:bidi="fr-FR"/>
        </w:rPr>
        <w:t>contrés disent même qu’il y a trop d’éthique en santé publ</w:t>
      </w:r>
      <w:r w:rsidRPr="00282EB1">
        <w:rPr>
          <w:lang w:eastAsia="fr-FR" w:bidi="fr-FR"/>
        </w:rPr>
        <w:t>i</w:t>
      </w:r>
      <w:r w:rsidRPr="00282EB1">
        <w:rPr>
          <w:lang w:eastAsia="fr-FR" w:bidi="fr-FR"/>
        </w:rPr>
        <w:t>que, et qu’il faudrait que cette discipline redevienne plus scientifique, objective et moins impliquée émotivement, soci</w:t>
      </w:r>
      <w:r w:rsidRPr="00282EB1">
        <w:rPr>
          <w:lang w:eastAsia="fr-FR" w:bidi="fr-FR"/>
        </w:rPr>
        <w:t>a</w:t>
      </w:r>
      <w:r w:rsidRPr="00282EB1">
        <w:rPr>
          <w:lang w:eastAsia="fr-FR" w:bidi="fr-FR"/>
        </w:rPr>
        <w:t>lement et donc, politiquement. La portée de ce constat est plus grave encore dans le cas, constaté au Québec, du manque de se</w:t>
      </w:r>
      <w:r w:rsidRPr="00282EB1">
        <w:rPr>
          <w:lang w:eastAsia="fr-FR" w:bidi="fr-FR"/>
        </w:rPr>
        <w:t>n</w:t>
      </w:r>
      <w:r w:rsidRPr="00282EB1">
        <w:rPr>
          <w:lang w:eastAsia="fr-FR" w:bidi="fr-FR"/>
        </w:rPr>
        <w:t>sibilité culturelle des programmes destinés aux groupes.</w:t>
      </w:r>
    </w:p>
    <w:p w14:paraId="7E439996" w14:textId="77777777" w:rsidR="00250C0B" w:rsidRDefault="00250C0B" w:rsidP="00250C0B">
      <w:pPr>
        <w:spacing w:before="120" w:after="120"/>
        <w:jc w:val="both"/>
        <w:rPr>
          <w:lang w:eastAsia="fr-FR" w:bidi="fr-FR"/>
        </w:rPr>
      </w:pPr>
    </w:p>
    <w:p w14:paraId="02680CC7" w14:textId="77777777" w:rsidR="00250C0B" w:rsidRPr="00282EB1" w:rsidRDefault="00250C0B" w:rsidP="00250C0B">
      <w:pPr>
        <w:pStyle w:val="planche"/>
      </w:pPr>
      <w:r w:rsidRPr="00282EB1">
        <w:rPr>
          <w:lang w:eastAsia="fr-FR" w:bidi="fr-FR"/>
        </w:rPr>
        <w:t>Conclusion</w:t>
      </w:r>
      <w:r>
        <w:rPr>
          <w:lang w:eastAsia="fr-FR" w:bidi="fr-FR"/>
        </w:rPr>
        <w:t> :</w:t>
      </w:r>
      <w:r w:rsidRPr="00282EB1">
        <w:rPr>
          <w:lang w:eastAsia="fr-FR" w:bidi="fr-FR"/>
        </w:rPr>
        <w:t xml:space="preserve"> les implic</w:t>
      </w:r>
      <w:r>
        <w:rPr>
          <w:lang w:eastAsia="fr-FR" w:bidi="fr-FR"/>
        </w:rPr>
        <w:t>ations de ce champ</w:t>
      </w:r>
      <w:r>
        <w:rPr>
          <w:lang w:eastAsia="fr-FR" w:bidi="fr-FR"/>
        </w:rPr>
        <w:br/>
      </w:r>
      <w:r w:rsidRPr="00282EB1">
        <w:rPr>
          <w:lang w:eastAsia="fr-FR" w:bidi="fr-FR"/>
        </w:rPr>
        <w:t>de reche</w:t>
      </w:r>
      <w:r w:rsidRPr="00282EB1">
        <w:rPr>
          <w:lang w:eastAsia="fr-FR" w:bidi="fr-FR"/>
        </w:rPr>
        <w:t>r</w:t>
      </w:r>
      <w:r w:rsidRPr="00282EB1">
        <w:rPr>
          <w:lang w:eastAsia="fr-FR" w:bidi="fr-FR"/>
        </w:rPr>
        <w:t>che pour l’anthropologie de la santé</w:t>
      </w:r>
    </w:p>
    <w:p w14:paraId="6CBED661" w14:textId="77777777" w:rsidR="00250C0B" w:rsidRDefault="00250C0B" w:rsidP="00250C0B">
      <w:pPr>
        <w:spacing w:before="120" w:after="120"/>
        <w:jc w:val="both"/>
        <w:rPr>
          <w:lang w:eastAsia="fr-FR" w:bidi="fr-FR"/>
        </w:rPr>
      </w:pPr>
    </w:p>
    <w:p w14:paraId="703327E5" w14:textId="77777777" w:rsidR="00250C0B" w:rsidRPr="00282EB1" w:rsidRDefault="00250C0B" w:rsidP="00250C0B">
      <w:pPr>
        <w:spacing w:before="120" w:after="120"/>
        <w:jc w:val="both"/>
      </w:pPr>
      <w:r w:rsidRPr="00282EB1">
        <w:rPr>
          <w:lang w:eastAsia="fr-FR" w:bidi="fr-FR"/>
        </w:rPr>
        <w:t>En tant que lieu d’expression de l’ethos du citoyen pos</w:t>
      </w:r>
      <w:r w:rsidRPr="00282EB1">
        <w:rPr>
          <w:lang w:eastAsia="fr-FR" w:bidi="fr-FR"/>
        </w:rPr>
        <w:t>t</w:t>
      </w:r>
      <w:r w:rsidRPr="00282EB1">
        <w:rPr>
          <w:lang w:eastAsia="fr-FR" w:bidi="fr-FR"/>
        </w:rPr>
        <w:t>moderne et de redéfinition des rapports entre culture, société et individu, la santé publique invite l’anthropologie à r</w:t>
      </w:r>
      <w:r w:rsidRPr="00282EB1">
        <w:rPr>
          <w:lang w:eastAsia="fr-FR" w:bidi="fr-FR"/>
        </w:rPr>
        <w:t>e</w:t>
      </w:r>
      <w:r w:rsidRPr="00282EB1">
        <w:rPr>
          <w:lang w:eastAsia="fr-FR" w:bidi="fr-FR"/>
        </w:rPr>
        <w:t>nouer avec l’analyse du contexte sociétal global qui influe</w:t>
      </w:r>
      <w:r>
        <w:t xml:space="preserve"> [60] </w:t>
      </w:r>
      <w:r w:rsidRPr="00282EB1">
        <w:rPr>
          <w:lang w:eastAsia="fr-FR" w:bidi="fr-FR"/>
        </w:rPr>
        <w:t>sur les rapports entretenus par l’individu avec la santé et la mal</w:t>
      </w:r>
      <w:r w:rsidRPr="00282EB1">
        <w:rPr>
          <w:lang w:eastAsia="fr-FR" w:bidi="fr-FR"/>
        </w:rPr>
        <w:t>a</w:t>
      </w:r>
      <w:r w:rsidRPr="00282EB1">
        <w:rPr>
          <w:lang w:eastAsia="fr-FR" w:bidi="fr-FR"/>
        </w:rPr>
        <w:t>die. Elle convie la discipline à s’affranchir du local, du phénoménologique, pour renouer avec une critique gl</w:t>
      </w:r>
      <w:r w:rsidRPr="00282EB1">
        <w:rPr>
          <w:lang w:eastAsia="fr-FR" w:bidi="fr-FR"/>
        </w:rPr>
        <w:t>o</w:t>
      </w:r>
      <w:r w:rsidRPr="00282EB1">
        <w:rPr>
          <w:lang w:eastAsia="fr-FR" w:bidi="fr-FR"/>
        </w:rPr>
        <w:t>bale des forces politiques et des grandes idéologies qui m</w:t>
      </w:r>
      <w:r w:rsidRPr="00282EB1">
        <w:rPr>
          <w:lang w:eastAsia="fr-FR" w:bidi="fr-FR"/>
        </w:rPr>
        <w:t>o</w:t>
      </w:r>
      <w:r w:rsidRPr="00282EB1">
        <w:rPr>
          <w:lang w:eastAsia="fr-FR" w:bidi="fr-FR"/>
        </w:rPr>
        <w:t>dulent le rapport de l’individu au corps.</w:t>
      </w:r>
    </w:p>
    <w:p w14:paraId="758E793E" w14:textId="77777777" w:rsidR="00250C0B" w:rsidRPr="00282EB1" w:rsidRDefault="00250C0B" w:rsidP="00250C0B">
      <w:pPr>
        <w:spacing w:before="120" w:after="120"/>
        <w:jc w:val="both"/>
      </w:pPr>
      <w:r w:rsidRPr="00282EB1">
        <w:rPr>
          <w:lang w:eastAsia="fr-FR" w:bidi="fr-FR"/>
        </w:rPr>
        <w:t>Se désintéressant, dans la mouvance postmoderne, de l’analyse macro-sociale des systèmes et politiques de santé, l’anthropologie de la santé, en particulier nord-américaine, a récemment porté son atte</w:t>
      </w:r>
      <w:r w:rsidRPr="00282EB1">
        <w:rPr>
          <w:lang w:eastAsia="fr-FR" w:bidi="fr-FR"/>
        </w:rPr>
        <w:t>n</w:t>
      </w:r>
      <w:r w:rsidRPr="00282EB1">
        <w:rPr>
          <w:lang w:eastAsia="fr-FR" w:bidi="fr-FR"/>
        </w:rPr>
        <w:t>tion sur la micro-analyse des it</w:t>
      </w:r>
      <w:r w:rsidRPr="00282EB1">
        <w:rPr>
          <w:lang w:eastAsia="fr-FR" w:bidi="fr-FR"/>
        </w:rPr>
        <w:t>i</w:t>
      </w:r>
      <w:r w:rsidRPr="00282EB1">
        <w:rPr>
          <w:lang w:eastAsia="fr-FR" w:bidi="fr-FR"/>
        </w:rPr>
        <w:t>néraires de soins, des constructions individuelles du sens de la maladie, de l’indétermination des compo</w:t>
      </w:r>
      <w:r w:rsidRPr="00282EB1">
        <w:rPr>
          <w:lang w:eastAsia="fr-FR" w:bidi="fr-FR"/>
        </w:rPr>
        <w:t>r</w:t>
      </w:r>
      <w:r w:rsidRPr="00282EB1">
        <w:rPr>
          <w:lang w:eastAsia="fr-FR" w:bidi="fr-FR"/>
        </w:rPr>
        <w:t>tements et des croyances, sur l’imprévisibilité des itinéraires et des rapports avec les services de soins, ou sur les localismes. Dans sa ve</w:t>
      </w:r>
      <w:r w:rsidRPr="00282EB1">
        <w:rPr>
          <w:lang w:eastAsia="fr-FR" w:bidi="fr-FR"/>
        </w:rPr>
        <w:t>r</w:t>
      </w:r>
      <w:r w:rsidRPr="00282EB1">
        <w:rPr>
          <w:lang w:eastAsia="fr-FR" w:bidi="fr-FR"/>
        </w:rPr>
        <w:t>sion interprétativiste, elle s’est culturalisée pour ne s’intéresser qu’à la construction des réseaux de signification associés à telle ou telle m</w:t>
      </w:r>
      <w:r w:rsidRPr="00282EB1">
        <w:rPr>
          <w:lang w:eastAsia="fr-FR" w:bidi="fr-FR"/>
        </w:rPr>
        <w:t>a</w:t>
      </w:r>
      <w:r w:rsidRPr="00282EB1">
        <w:rPr>
          <w:lang w:eastAsia="fr-FR" w:bidi="fr-FR"/>
        </w:rPr>
        <w:t>ladie. Dans sa version critique, elle s’est politisée en mettant l’accent sur les rapports de pouvoir asymétriques et les inégalités sociales qui génèrent les inégalités face à la maladie. Le courant phénoménolog</w:t>
      </w:r>
      <w:r w:rsidRPr="00282EB1">
        <w:rPr>
          <w:lang w:eastAsia="fr-FR" w:bidi="fr-FR"/>
        </w:rPr>
        <w:t>i</w:t>
      </w:r>
      <w:r w:rsidRPr="00282EB1">
        <w:rPr>
          <w:lang w:eastAsia="fr-FR" w:bidi="fr-FR"/>
        </w:rPr>
        <w:t>que en a fait une discipline centrée sur l’expérience perso</w:t>
      </w:r>
      <w:r w:rsidRPr="00282EB1">
        <w:rPr>
          <w:lang w:eastAsia="fr-FR" w:bidi="fr-FR"/>
        </w:rPr>
        <w:t>n</w:t>
      </w:r>
      <w:r w:rsidRPr="00282EB1">
        <w:rPr>
          <w:lang w:eastAsia="fr-FR" w:bidi="fr-FR"/>
        </w:rPr>
        <w:t>nelle de la maladie et l’étude des modes d’incarnation (</w:t>
      </w:r>
      <w:r w:rsidRPr="00F51D75">
        <w:rPr>
          <w:i/>
        </w:rPr>
        <w:t>e</w:t>
      </w:r>
      <w:r w:rsidRPr="00F51D75">
        <w:rPr>
          <w:i/>
        </w:rPr>
        <w:t>m</w:t>
      </w:r>
      <w:r w:rsidRPr="00F51D75">
        <w:rPr>
          <w:i/>
        </w:rPr>
        <w:t>bodiement</w:t>
      </w:r>
      <w:r w:rsidRPr="00282EB1">
        <w:rPr>
          <w:lang w:eastAsia="fr-FR" w:bidi="fr-FR"/>
        </w:rPr>
        <w:t xml:space="preserve">) du </w:t>
      </w:r>
      <w:r>
        <w:rPr>
          <w:lang w:eastAsia="fr-FR" w:bidi="fr-FR"/>
        </w:rPr>
        <w:t>« </w:t>
      </w:r>
      <w:r w:rsidRPr="00282EB1">
        <w:rPr>
          <w:lang w:eastAsia="fr-FR" w:bidi="fr-FR"/>
        </w:rPr>
        <w:t>mal-être au monde</w:t>
      </w:r>
      <w:r>
        <w:rPr>
          <w:lang w:eastAsia="fr-FR" w:bidi="fr-FR"/>
        </w:rPr>
        <w:t> »</w:t>
      </w:r>
      <w:r w:rsidRPr="00282EB1">
        <w:rPr>
          <w:lang w:eastAsia="fr-FR" w:bidi="fr-FR"/>
        </w:rPr>
        <w:t>.</w:t>
      </w:r>
    </w:p>
    <w:p w14:paraId="75CE45DE" w14:textId="77777777" w:rsidR="00250C0B" w:rsidRDefault="00250C0B" w:rsidP="00250C0B">
      <w:pPr>
        <w:spacing w:before="120" w:after="120"/>
        <w:jc w:val="both"/>
      </w:pPr>
      <w:r w:rsidRPr="00282EB1">
        <w:rPr>
          <w:lang w:eastAsia="fr-FR" w:bidi="fr-FR"/>
        </w:rPr>
        <w:t>On peut voir dans le rejet postmoderne des grands modèles expl</w:t>
      </w:r>
      <w:r w:rsidRPr="00282EB1">
        <w:rPr>
          <w:lang w:eastAsia="fr-FR" w:bidi="fr-FR"/>
        </w:rPr>
        <w:t>i</w:t>
      </w:r>
      <w:r w:rsidRPr="00282EB1">
        <w:rPr>
          <w:lang w:eastAsia="fr-FR" w:bidi="fr-FR"/>
        </w:rPr>
        <w:t>catifs ou dans le repli phénoménologique sur la pe</w:t>
      </w:r>
      <w:r w:rsidRPr="00282EB1">
        <w:rPr>
          <w:lang w:eastAsia="fr-FR" w:bidi="fr-FR"/>
        </w:rPr>
        <w:t>r</w:t>
      </w:r>
      <w:r w:rsidRPr="00282EB1">
        <w:rPr>
          <w:lang w:eastAsia="fr-FR" w:bidi="fr-FR"/>
        </w:rPr>
        <w:t xml:space="preserve">sonne des réactions aux abus des analyses </w:t>
      </w:r>
      <w:r>
        <w:rPr>
          <w:lang w:eastAsia="fr-FR" w:bidi="fr-FR"/>
        </w:rPr>
        <w:t>« </w:t>
      </w:r>
      <w:r w:rsidRPr="00282EB1">
        <w:rPr>
          <w:lang w:eastAsia="fr-FR" w:bidi="fr-FR"/>
        </w:rPr>
        <w:t>macro</w:t>
      </w:r>
      <w:r>
        <w:rPr>
          <w:lang w:eastAsia="fr-FR" w:bidi="fr-FR"/>
        </w:rPr>
        <w:t> »</w:t>
      </w:r>
      <w:r w:rsidRPr="00282EB1">
        <w:rPr>
          <w:lang w:eastAsia="fr-FR" w:bidi="fr-FR"/>
        </w:rPr>
        <w:t xml:space="preserve"> qui réifient les systèmes et les polit</w:t>
      </w:r>
      <w:r w:rsidRPr="00282EB1">
        <w:rPr>
          <w:lang w:eastAsia="fr-FR" w:bidi="fr-FR"/>
        </w:rPr>
        <w:t>i</w:t>
      </w:r>
      <w:r w:rsidRPr="00282EB1">
        <w:rPr>
          <w:lang w:eastAsia="fr-FR" w:bidi="fr-FR"/>
        </w:rPr>
        <w:t>ques en les ramenant à des forces tangibles, des forces structurantes qui conditionnent le savoir et les pratiques de citoyen conçus comme dépourvus de tout libre arbitre, de tout pouvoir de création, de rési</w:t>
      </w:r>
      <w:r w:rsidRPr="00282EB1">
        <w:rPr>
          <w:lang w:eastAsia="fr-FR" w:bidi="fr-FR"/>
        </w:rPr>
        <w:t>s</w:t>
      </w:r>
      <w:r w:rsidRPr="00282EB1">
        <w:rPr>
          <w:lang w:eastAsia="fr-FR" w:bidi="fr-FR"/>
        </w:rPr>
        <w:t>tance. Il s’agit probablement aussi d’une saine réaction aux préte</w:t>
      </w:r>
      <w:r w:rsidRPr="00282EB1">
        <w:rPr>
          <w:lang w:eastAsia="fr-FR" w:bidi="fr-FR"/>
        </w:rPr>
        <w:t>n</w:t>
      </w:r>
      <w:r w:rsidRPr="00282EB1">
        <w:rPr>
          <w:lang w:eastAsia="fr-FR" w:bidi="fr-FR"/>
        </w:rPr>
        <w:t>tions abusives des méta-récits marxistes, fémini</w:t>
      </w:r>
      <w:r w:rsidRPr="00282EB1">
        <w:rPr>
          <w:lang w:eastAsia="fr-FR" w:bidi="fr-FR"/>
        </w:rPr>
        <w:t>s</w:t>
      </w:r>
      <w:r w:rsidRPr="00282EB1">
        <w:rPr>
          <w:lang w:eastAsia="fr-FR" w:bidi="fr-FR"/>
        </w:rPr>
        <w:t>tes ou structuralistes qui tentaient de ramener la complexité des rapports sociaux à quelques principes universels et qui évitaient difficilement les pièges de la su</w:t>
      </w:r>
      <w:r w:rsidRPr="00282EB1">
        <w:rPr>
          <w:lang w:eastAsia="fr-FR" w:bidi="fr-FR"/>
        </w:rPr>
        <w:t>r</w:t>
      </w:r>
      <w:r w:rsidRPr="00282EB1">
        <w:rPr>
          <w:lang w:eastAsia="fr-FR" w:bidi="fr-FR"/>
        </w:rPr>
        <w:t>détermination du sens et de la réification des logiques économiques ou polit</w:t>
      </w:r>
      <w:r w:rsidRPr="00282EB1">
        <w:rPr>
          <w:lang w:eastAsia="fr-FR" w:bidi="fr-FR"/>
        </w:rPr>
        <w:t>i</w:t>
      </w:r>
      <w:r w:rsidRPr="00282EB1">
        <w:rPr>
          <w:lang w:eastAsia="fr-FR" w:bidi="fr-FR"/>
        </w:rPr>
        <w:t>ques. On peut penser avec Lévi (1996) que les approches macro-sociologiques, par leur recours à des modèles et à des concepts réifiés ou à des procédures mécanistes de général</w:t>
      </w:r>
      <w:r w:rsidRPr="00282EB1">
        <w:rPr>
          <w:lang w:eastAsia="fr-FR" w:bidi="fr-FR"/>
        </w:rPr>
        <w:t>i</w:t>
      </w:r>
      <w:r w:rsidRPr="00282EB1">
        <w:rPr>
          <w:lang w:eastAsia="fr-FR" w:bidi="fr-FR"/>
        </w:rPr>
        <w:t xml:space="preserve">sation, sont </w:t>
      </w:r>
      <w:r>
        <w:rPr>
          <w:lang w:eastAsia="fr-FR" w:bidi="fr-FR"/>
        </w:rPr>
        <w:t>« </w:t>
      </w:r>
      <w:r w:rsidRPr="00282EB1">
        <w:rPr>
          <w:lang w:eastAsia="fr-FR" w:bidi="fr-FR"/>
        </w:rPr>
        <w:t>responsables de simplifications lourdes de conséquences idéologiques, voire polit</w:t>
      </w:r>
      <w:r w:rsidRPr="00282EB1">
        <w:rPr>
          <w:lang w:eastAsia="fr-FR" w:bidi="fr-FR"/>
        </w:rPr>
        <w:t>i</w:t>
      </w:r>
      <w:r w:rsidRPr="00282EB1">
        <w:rPr>
          <w:lang w:eastAsia="fr-FR" w:bidi="fr-FR"/>
        </w:rPr>
        <w:t>ques</w:t>
      </w:r>
      <w:r>
        <w:rPr>
          <w:lang w:eastAsia="fr-FR" w:bidi="fr-FR"/>
        </w:rPr>
        <w:t> »</w:t>
      </w:r>
      <w:r w:rsidRPr="00282EB1">
        <w:rPr>
          <w:lang w:eastAsia="fr-FR" w:bidi="fr-FR"/>
        </w:rPr>
        <w:t>.</w:t>
      </w:r>
    </w:p>
    <w:p w14:paraId="055B49B7" w14:textId="77777777" w:rsidR="00250C0B" w:rsidRDefault="00250C0B" w:rsidP="00250C0B">
      <w:pPr>
        <w:spacing w:before="120" w:after="120"/>
        <w:jc w:val="both"/>
      </w:pPr>
      <w:r>
        <w:t>[61]</w:t>
      </w:r>
    </w:p>
    <w:p w14:paraId="1A27B2E5" w14:textId="77777777" w:rsidR="00250C0B" w:rsidRPr="00282EB1" w:rsidRDefault="00250C0B" w:rsidP="00250C0B">
      <w:pPr>
        <w:spacing w:before="120" w:after="120"/>
        <w:jc w:val="both"/>
      </w:pPr>
      <w:r w:rsidRPr="00282EB1">
        <w:rPr>
          <w:lang w:eastAsia="fr-FR" w:bidi="fr-FR"/>
        </w:rPr>
        <w:t>Nous croyons qu’une anthropologie de la santé publique appelle un certain équilibre entre l’intérêt pour la macro et la micro-analyse. Elle devra se rappeler que, selon les te</w:t>
      </w:r>
      <w:r w:rsidRPr="00282EB1">
        <w:rPr>
          <w:lang w:eastAsia="fr-FR" w:bidi="fr-FR"/>
        </w:rPr>
        <w:t>r</w:t>
      </w:r>
      <w:r w:rsidRPr="00282EB1">
        <w:rPr>
          <w:lang w:eastAsia="fr-FR" w:bidi="fr-FR"/>
        </w:rPr>
        <w:t>mes de Jacques Revel (1996</w:t>
      </w:r>
      <w:r>
        <w:rPr>
          <w:lang w:eastAsia="fr-FR" w:bidi="fr-FR"/>
        </w:rPr>
        <w:t> :</w:t>
      </w:r>
      <w:r w:rsidRPr="00282EB1">
        <w:rPr>
          <w:lang w:eastAsia="fr-FR" w:bidi="fr-FR"/>
        </w:rPr>
        <w:t xml:space="preserve"> 30), </w:t>
      </w:r>
      <w:r>
        <w:rPr>
          <w:lang w:eastAsia="fr-FR" w:bidi="fr-FR"/>
        </w:rPr>
        <w:t>« </w:t>
      </w:r>
      <w:r w:rsidRPr="00282EB1">
        <w:rPr>
          <w:lang w:eastAsia="fr-FR" w:bidi="fr-FR"/>
        </w:rPr>
        <w:t>chaque acteur histor</w:t>
      </w:r>
      <w:r w:rsidRPr="00282EB1">
        <w:rPr>
          <w:lang w:eastAsia="fr-FR" w:bidi="fr-FR"/>
        </w:rPr>
        <w:t>i</w:t>
      </w:r>
      <w:r w:rsidRPr="00282EB1">
        <w:rPr>
          <w:lang w:eastAsia="fr-FR" w:bidi="fr-FR"/>
        </w:rPr>
        <w:t>que participe... à des processus de dimensions et niveaux variables, du plus local au plus global</w:t>
      </w:r>
      <w:r>
        <w:rPr>
          <w:lang w:eastAsia="fr-FR" w:bidi="fr-FR"/>
        </w:rPr>
        <w:t> »</w:t>
      </w:r>
      <w:r w:rsidRPr="00282EB1">
        <w:rPr>
          <w:lang w:eastAsia="fr-FR" w:bidi="fr-FR"/>
        </w:rPr>
        <w:t>. Faire imploser l’analyse macro ou fonctionnaliste d’une société globale définie comme ensemble cohérent de groupes, d’institutions et de représent</w:t>
      </w:r>
      <w:r w:rsidRPr="00282EB1">
        <w:rPr>
          <w:lang w:eastAsia="fr-FR" w:bidi="fr-FR"/>
        </w:rPr>
        <w:t>a</w:t>
      </w:r>
      <w:r w:rsidRPr="00282EB1">
        <w:rPr>
          <w:lang w:eastAsia="fr-FR" w:bidi="fr-FR"/>
        </w:rPr>
        <w:t>tions, risque de confiner l’anthropologie à une forme d’empirisme fondé sur le culte du vécu immédiat. Mais, il faut aussi éviter le piège, souligné par Marc Abélès (1996), d’une propension à fétichiser le micro. Croire abus</w:t>
      </w:r>
      <w:r w:rsidRPr="00282EB1">
        <w:rPr>
          <w:lang w:eastAsia="fr-FR" w:bidi="fr-FR"/>
        </w:rPr>
        <w:t>i</w:t>
      </w:r>
      <w:r w:rsidRPr="00282EB1">
        <w:rPr>
          <w:lang w:eastAsia="fr-FR" w:bidi="fr-FR"/>
        </w:rPr>
        <w:t>vement que la micro-analyse, l’analyse du vécu immédiat, engendre quasi mécaniquement une meilleure connaissance des rapports à la maladie peut devenir un véritable obstacle épistém</w:t>
      </w:r>
      <w:r w:rsidRPr="00282EB1">
        <w:rPr>
          <w:lang w:eastAsia="fr-FR" w:bidi="fr-FR"/>
        </w:rPr>
        <w:t>o</w:t>
      </w:r>
      <w:r w:rsidRPr="00282EB1">
        <w:rPr>
          <w:lang w:eastAsia="fr-FR" w:bidi="fr-FR"/>
        </w:rPr>
        <w:t>logique et peut confiner à l’impuissance épistém</w:t>
      </w:r>
      <w:r w:rsidRPr="00282EB1">
        <w:rPr>
          <w:lang w:eastAsia="fr-FR" w:bidi="fr-FR"/>
        </w:rPr>
        <w:t>o</w:t>
      </w:r>
      <w:r w:rsidRPr="00282EB1">
        <w:rPr>
          <w:lang w:eastAsia="fr-FR" w:bidi="fr-FR"/>
        </w:rPr>
        <w:t>logique.</w:t>
      </w:r>
    </w:p>
    <w:p w14:paraId="0006C4A0" w14:textId="77777777" w:rsidR="00250C0B" w:rsidRDefault="00250C0B" w:rsidP="00250C0B">
      <w:pPr>
        <w:spacing w:before="120" w:after="120"/>
        <w:jc w:val="both"/>
        <w:rPr>
          <w:lang w:eastAsia="fr-FR" w:bidi="fr-FR"/>
        </w:rPr>
      </w:pPr>
      <w:r w:rsidRPr="00282EB1">
        <w:rPr>
          <w:lang w:eastAsia="fr-FR" w:bidi="fr-FR"/>
        </w:rPr>
        <w:t xml:space="preserve">En trame de fonds, l’anthropologie de demain se trouve confrontée à une nouvelle définition de ses rapports avec le </w:t>
      </w:r>
      <w:r>
        <w:rPr>
          <w:lang w:eastAsia="fr-FR" w:bidi="fr-FR"/>
        </w:rPr>
        <w:t>« </w:t>
      </w:r>
      <w:r w:rsidRPr="00282EB1">
        <w:rPr>
          <w:lang w:eastAsia="fr-FR" w:bidi="fr-FR"/>
        </w:rPr>
        <w:t>contexte</w:t>
      </w:r>
      <w:r>
        <w:rPr>
          <w:lang w:eastAsia="fr-FR" w:bidi="fr-FR"/>
        </w:rPr>
        <w:t> »</w:t>
      </w:r>
      <w:r w:rsidRPr="00282EB1">
        <w:rPr>
          <w:lang w:eastAsia="fr-FR" w:bidi="fr-FR"/>
        </w:rPr>
        <w:t>, micro ou macro-contexte. L’anthropologie des systèmes et des politiques de santé publique constitue un champ de recherche privilégié pour appr</w:t>
      </w:r>
      <w:r w:rsidRPr="00282EB1">
        <w:rPr>
          <w:lang w:eastAsia="fr-FR" w:bidi="fr-FR"/>
        </w:rPr>
        <w:t>o</w:t>
      </w:r>
      <w:r w:rsidRPr="00282EB1">
        <w:rPr>
          <w:lang w:eastAsia="fr-FR" w:bidi="fr-FR"/>
        </w:rPr>
        <w:t>fondir l’analyse de l’articulation entre pouvoir médical et liberté ind</w:t>
      </w:r>
      <w:r w:rsidRPr="00282EB1">
        <w:rPr>
          <w:lang w:eastAsia="fr-FR" w:bidi="fr-FR"/>
        </w:rPr>
        <w:t>i</w:t>
      </w:r>
      <w:r w:rsidRPr="00282EB1">
        <w:rPr>
          <w:lang w:eastAsia="fr-FR" w:bidi="fr-FR"/>
        </w:rPr>
        <w:t>viduelle, déterminisme politique et indétermination des agirs préve</w:t>
      </w:r>
      <w:r w:rsidRPr="00282EB1">
        <w:rPr>
          <w:lang w:eastAsia="fr-FR" w:bidi="fr-FR"/>
        </w:rPr>
        <w:t>n</w:t>
      </w:r>
      <w:r w:rsidRPr="00282EB1">
        <w:rPr>
          <w:lang w:eastAsia="fr-FR" w:bidi="fr-FR"/>
        </w:rPr>
        <w:t>tifs, idéologies dominantes et résistances populaires.</w:t>
      </w:r>
    </w:p>
    <w:p w14:paraId="1EB1E1E7" w14:textId="77777777" w:rsidR="00250C0B" w:rsidRPr="00282EB1" w:rsidRDefault="00250C0B" w:rsidP="00250C0B">
      <w:pPr>
        <w:spacing w:before="120" w:after="120"/>
        <w:jc w:val="both"/>
      </w:pPr>
      <w:r>
        <w:br w:type="page"/>
      </w:r>
    </w:p>
    <w:p w14:paraId="2934221A" w14:textId="77777777" w:rsidR="00250C0B" w:rsidRPr="00282EB1" w:rsidRDefault="00250C0B" w:rsidP="00250C0B">
      <w:pPr>
        <w:pStyle w:val="planche"/>
        <w:rPr>
          <w:lang w:eastAsia="fr-FR" w:bidi="fr-FR"/>
        </w:rPr>
      </w:pPr>
      <w:r w:rsidRPr="00B5621E">
        <w:t>Références bibliographiques</w:t>
      </w:r>
    </w:p>
    <w:p w14:paraId="500D15FD" w14:textId="77777777" w:rsidR="00250C0B" w:rsidRDefault="00250C0B" w:rsidP="00250C0B">
      <w:pPr>
        <w:spacing w:before="120" w:after="120"/>
        <w:jc w:val="both"/>
        <w:rPr>
          <w:lang w:eastAsia="fr-FR" w:bidi="fr-FR"/>
        </w:rPr>
      </w:pPr>
    </w:p>
    <w:p w14:paraId="21115CE2" w14:textId="77777777" w:rsidR="00250C0B" w:rsidRPr="00282EB1" w:rsidRDefault="00250C0B" w:rsidP="00250C0B">
      <w:pPr>
        <w:spacing w:before="120" w:after="120"/>
        <w:ind w:left="900" w:hanging="900"/>
        <w:jc w:val="both"/>
      </w:pPr>
      <w:r w:rsidRPr="00282EB1">
        <w:rPr>
          <w:lang w:eastAsia="fr-FR" w:bidi="fr-FR"/>
        </w:rPr>
        <w:t>Abélès M.</w:t>
      </w:r>
    </w:p>
    <w:p w14:paraId="32251901" w14:textId="77777777" w:rsidR="00250C0B" w:rsidRPr="00282EB1" w:rsidRDefault="00250C0B" w:rsidP="00250C0B">
      <w:pPr>
        <w:spacing w:before="120" w:after="120"/>
        <w:ind w:left="900" w:hanging="900"/>
        <w:jc w:val="both"/>
      </w:pPr>
      <w:r>
        <w:rPr>
          <w:lang w:eastAsia="fr-FR" w:bidi="fr-FR"/>
        </w:rPr>
        <w:t>1996</w:t>
      </w:r>
      <w:r>
        <w:rPr>
          <w:lang w:eastAsia="fr-FR" w:bidi="fr-FR"/>
        </w:rPr>
        <w:tab/>
        <w:t>« </w:t>
      </w:r>
      <w:r w:rsidRPr="00282EB1">
        <w:rPr>
          <w:lang w:eastAsia="fr-FR" w:bidi="fr-FR"/>
        </w:rPr>
        <w:t>Le</w:t>
      </w:r>
      <w:r>
        <w:rPr>
          <w:lang w:eastAsia="fr-FR" w:bidi="fr-FR"/>
        </w:rPr>
        <w:t xml:space="preserve"> </w:t>
      </w:r>
      <w:r w:rsidRPr="00282EB1">
        <w:rPr>
          <w:lang w:eastAsia="fr-FR" w:bidi="fr-FR"/>
        </w:rPr>
        <w:t>rationalisme</w:t>
      </w:r>
      <w:r>
        <w:rPr>
          <w:lang w:eastAsia="fr-FR" w:bidi="fr-FR"/>
        </w:rPr>
        <w:t xml:space="preserve"> </w:t>
      </w:r>
      <w:r w:rsidRPr="00282EB1">
        <w:rPr>
          <w:lang w:eastAsia="fr-FR" w:bidi="fr-FR"/>
        </w:rPr>
        <w:t>à</w:t>
      </w:r>
      <w:r>
        <w:rPr>
          <w:lang w:eastAsia="fr-FR" w:bidi="fr-FR"/>
        </w:rPr>
        <w:t xml:space="preserve"> </w:t>
      </w:r>
      <w:r w:rsidRPr="00282EB1">
        <w:rPr>
          <w:lang w:eastAsia="fr-FR" w:bidi="fr-FR"/>
        </w:rPr>
        <w:t>l’épreuve</w:t>
      </w:r>
      <w:r>
        <w:rPr>
          <w:lang w:eastAsia="fr-FR" w:bidi="fr-FR"/>
        </w:rPr>
        <w:t xml:space="preserve"> </w:t>
      </w:r>
      <w:r w:rsidRPr="00282EB1">
        <w:rPr>
          <w:lang w:eastAsia="fr-FR" w:bidi="fr-FR"/>
        </w:rPr>
        <w:t>de</w:t>
      </w:r>
      <w:r>
        <w:rPr>
          <w:lang w:eastAsia="fr-FR" w:bidi="fr-FR"/>
        </w:rPr>
        <w:t xml:space="preserve"> </w:t>
      </w:r>
      <w:r w:rsidRPr="00282EB1">
        <w:rPr>
          <w:lang w:eastAsia="fr-FR" w:bidi="fr-FR"/>
        </w:rPr>
        <w:t>l’analyse</w:t>
      </w:r>
      <w:r>
        <w:rPr>
          <w:lang w:eastAsia="fr-FR" w:bidi="fr-FR"/>
        </w:rPr>
        <w:t> »</w:t>
      </w:r>
      <w:r w:rsidRPr="00282EB1">
        <w:rPr>
          <w:lang w:eastAsia="fr-FR" w:bidi="fr-FR"/>
        </w:rPr>
        <w:t xml:space="preserve">, </w:t>
      </w:r>
      <w:r w:rsidRPr="00282EB1">
        <w:t>in</w:t>
      </w:r>
      <w:r>
        <w:t> :</w:t>
      </w:r>
      <w:r w:rsidRPr="00282EB1">
        <w:rPr>
          <w:lang w:eastAsia="fr-FR" w:bidi="fr-FR"/>
        </w:rPr>
        <w:t xml:space="preserve"> Jacques R</w:t>
      </w:r>
      <w:r w:rsidRPr="00282EB1">
        <w:rPr>
          <w:lang w:eastAsia="fr-FR" w:bidi="fr-FR"/>
        </w:rPr>
        <w:t>e</w:t>
      </w:r>
      <w:r w:rsidRPr="00282EB1">
        <w:rPr>
          <w:lang w:eastAsia="fr-FR" w:bidi="fr-FR"/>
        </w:rPr>
        <w:t xml:space="preserve">vel (dir.), </w:t>
      </w:r>
      <w:r w:rsidRPr="00F51D75">
        <w:rPr>
          <w:i/>
        </w:rPr>
        <w:t>Jeux d’échelles. La micro-analyse à l’expérience</w:t>
      </w:r>
      <w:r w:rsidRPr="00282EB1">
        <w:t>,</w:t>
      </w:r>
      <w:r w:rsidRPr="00282EB1">
        <w:rPr>
          <w:lang w:eastAsia="fr-FR" w:bidi="fr-FR"/>
        </w:rPr>
        <w:t xml:space="preserve"> Paris, Gall</w:t>
      </w:r>
      <w:r w:rsidRPr="00282EB1">
        <w:rPr>
          <w:lang w:eastAsia="fr-FR" w:bidi="fr-FR"/>
        </w:rPr>
        <w:t>i</w:t>
      </w:r>
      <w:r w:rsidRPr="00282EB1">
        <w:rPr>
          <w:lang w:eastAsia="fr-FR" w:bidi="fr-FR"/>
        </w:rPr>
        <w:t>mard, Le Seuil, p. 95-112.</w:t>
      </w:r>
    </w:p>
    <w:p w14:paraId="543CF91A" w14:textId="77777777" w:rsidR="00250C0B" w:rsidRPr="00282EB1" w:rsidRDefault="00250C0B" w:rsidP="00250C0B">
      <w:pPr>
        <w:spacing w:before="120" w:after="120"/>
        <w:ind w:left="900" w:hanging="900"/>
        <w:jc w:val="both"/>
      </w:pPr>
      <w:r w:rsidRPr="00282EB1">
        <w:rPr>
          <w:lang w:eastAsia="fr-FR" w:bidi="fr-FR"/>
        </w:rPr>
        <w:t>Barsky A.J.</w:t>
      </w:r>
    </w:p>
    <w:p w14:paraId="422D4E0F" w14:textId="77777777" w:rsidR="00250C0B" w:rsidRDefault="00250C0B" w:rsidP="00250C0B">
      <w:pPr>
        <w:spacing w:before="120" w:after="120"/>
        <w:ind w:left="900" w:hanging="900"/>
        <w:jc w:val="both"/>
      </w:pPr>
      <w:r w:rsidRPr="00282EB1">
        <w:t>1988)</w:t>
      </w:r>
      <w:r w:rsidRPr="00282EB1">
        <w:tab/>
        <w:t xml:space="preserve">The Paradox of Health, </w:t>
      </w:r>
      <w:r w:rsidRPr="00F51D75">
        <w:rPr>
          <w:i/>
          <w:lang w:eastAsia="fr-FR" w:bidi="fr-FR"/>
        </w:rPr>
        <w:t>New England Journal of Medic</w:t>
      </w:r>
      <w:r w:rsidRPr="00F51D75">
        <w:rPr>
          <w:i/>
          <w:lang w:eastAsia="fr-FR" w:bidi="fr-FR"/>
        </w:rPr>
        <w:t>i</w:t>
      </w:r>
      <w:r w:rsidRPr="00F51D75">
        <w:rPr>
          <w:i/>
          <w:lang w:eastAsia="fr-FR" w:bidi="fr-FR"/>
        </w:rPr>
        <w:t>ne</w:t>
      </w:r>
      <w:r>
        <w:rPr>
          <w:i/>
          <w:lang w:eastAsia="fr-FR" w:bidi="fr-FR"/>
        </w:rPr>
        <w:t>,</w:t>
      </w:r>
      <w:r>
        <w:rPr>
          <w:lang w:eastAsia="fr-FR" w:bidi="fr-FR"/>
        </w:rPr>
        <w:t xml:space="preserve"> </w:t>
      </w:r>
      <w:r w:rsidRPr="00282EB1">
        <w:rPr>
          <w:lang w:eastAsia="fr-FR" w:bidi="fr-FR"/>
        </w:rPr>
        <w:t>318</w:t>
      </w:r>
      <w:r>
        <w:rPr>
          <w:lang w:eastAsia="fr-FR" w:bidi="fr-FR"/>
        </w:rPr>
        <w:t> :</w:t>
      </w:r>
      <w:r w:rsidRPr="00282EB1">
        <w:rPr>
          <w:lang w:eastAsia="fr-FR" w:bidi="fr-FR"/>
        </w:rPr>
        <w:t xml:space="preserve"> 414-418.</w:t>
      </w:r>
    </w:p>
    <w:p w14:paraId="5F1879B4" w14:textId="77777777" w:rsidR="00250C0B" w:rsidRPr="00282EB1" w:rsidRDefault="00250C0B" w:rsidP="00250C0B">
      <w:pPr>
        <w:spacing w:before="120" w:after="120"/>
        <w:ind w:left="900" w:hanging="900"/>
        <w:jc w:val="both"/>
      </w:pPr>
      <w:r>
        <w:t>[62]</w:t>
      </w:r>
    </w:p>
    <w:p w14:paraId="4901C994" w14:textId="77777777" w:rsidR="00250C0B" w:rsidRPr="00282EB1" w:rsidRDefault="00250C0B" w:rsidP="00250C0B">
      <w:pPr>
        <w:spacing w:before="120" w:after="120"/>
        <w:ind w:left="900" w:hanging="900"/>
        <w:jc w:val="both"/>
      </w:pPr>
      <w:r w:rsidRPr="00282EB1">
        <w:rPr>
          <w:lang w:eastAsia="fr-FR" w:bidi="fr-FR"/>
        </w:rPr>
        <w:t>Coughlin S. S. et T.L. Beauchamp</w:t>
      </w:r>
    </w:p>
    <w:p w14:paraId="649F0EC7" w14:textId="77777777" w:rsidR="00250C0B" w:rsidRDefault="00250C0B" w:rsidP="00250C0B">
      <w:pPr>
        <w:spacing w:before="120" w:after="120"/>
        <w:ind w:left="900" w:hanging="900"/>
        <w:jc w:val="both"/>
      </w:pPr>
      <w:r w:rsidRPr="00282EB1">
        <w:rPr>
          <w:lang w:eastAsia="fr-FR" w:bidi="fr-FR"/>
        </w:rPr>
        <w:t>1996</w:t>
      </w:r>
      <w:r w:rsidRPr="00282EB1">
        <w:rPr>
          <w:lang w:eastAsia="fr-FR" w:bidi="fr-FR"/>
        </w:rPr>
        <w:tab/>
      </w:r>
      <w:r>
        <w:rPr>
          <w:lang w:eastAsia="fr-FR" w:bidi="fr-FR"/>
        </w:rPr>
        <w:t>« </w:t>
      </w:r>
      <w:r w:rsidRPr="00282EB1">
        <w:rPr>
          <w:lang w:eastAsia="fr-FR" w:bidi="fr-FR"/>
        </w:rPr>
        <w:t>Historical</w:t>
      </w:r>
      <w:r>
        <w:rPr>
          <w:lang w:eastAsia="fr-FR" w:bidi="fr-FR"/>
        </w:rPr>
        <w:t xml:space="preserve"> </w:t>
      </w:r>
      <w:r w:rsidRPr="00282EB1">
        <w:rPr>
          <w:lang w:eastAsia="fr-FR" w:bidi="fr-FR"/>
        </w:rPr>
        <w:t>Foundations</w:t>
      </w:r>
      <w:r w:rsidRPr="00282EB1">
        <w:rPr>
          <w:lang w:eastAsia="fr-FR" w:bidi="fr-FR"/>
        </w:rPr>
        <w:tab/>
      </w:r>
      <w:r>
        <w:rPr>
          <w:lang w:eastAsia="fr-FR" w:bidi="fr-FR"/>
        </w:rPr>
        <w:t> »</w:t>
      </w:r>
      <w:r w:rsidRPr="00282EB1">
        <w:rPr>
          <w:lang w:eastAsia="fr-FR" w:bidi="fr-FR"/>
        </w:rPr>
        <w:t>,</w:t>
      </w:r>
      <w:r>
        <w:rPr>
          <w:lang w:eastAsia="fr-FR" w:bidi="fr-FR"/>
        </w:rPr>
        <w:t xml:space="preserve"> </w:t>
      </w:r>
      <w:r w:rsidRPr="00282EB1">
        <w:t>in</w:t>
      </w:r>
      <w:r>
        <w:rPr>
          <w:lang w:eastAsia="fr-FR" w:bidi="fr-FR"/>
        </w:rPr>
        <w:t xml:space="preserve"> : </w:t>
      </w:r>
      <w:r w:rsidRPr="00282EB1">
        <w:rPr>
          <w:lang w:eastAsia="fr-FR" w:bidi="fr-FR"/>
        </w:rPr>
        <w:t>S.S. Coughlin et T.L.</w:t>
      </w:r>
      <w:r>
        <w:rPr>
          <w:lang w:eastAsia="fr-FR" w:bidi="fr-FR"/>
        </w:rPr>
        <w:t xml:space="preserve"> </w:t>
      </w:r>
      <w:r w:rsidRPr="00282EB1">
        <w:rPr>
          <w:lang w:eastAsia="fr-FR" w:bidi="fr-FR"/>
        </w:rPr>
        <w:t xml:space="preserve">Beauchamp (éds.), </w:t>
      </w:r>
      <w:r w:rsidRPr="00F51D75">
        <w:rPr>
          <w:i/>
        </w:rPr>
        <w:t>Ethics and Epidemiology</w:t>
      </w:r>
      <w:r w:rsidRPr="00282EB1">
        <w:t>,</w:t>
      </w:r>
      <w:r w:rsidRPr="00282EB1">
        <w:rPr>
          <w:lang w:eastAsia="fr-FR" w:bidi="fr-FR"/>
        </w:rPr>
        <w:t xml:space="preserve"> Oxford Unive</w:t>
      </w:r>
      <w:r w:rsidRPr="00282EB1">
        <w:rPr>
          <w:lang w:eastAsia="fr-FR" w:bidi="fr-FR"/>
        </w:rPr>
        <w:t>r</w:t>
      </w:r>
      <w:r w:rsidRPr="00282EB1">
        <w:rPr>
          <w:lang w:eastAsia="fr-FR" w:bidi="fr-FR"/>
        </w:rPr>
        <w:t>sity Press, p. 5-23.</w:t>
      </w:r>
    </w:p>
    <w:p w14:paraId="4506C43B" w14:textId="77777777" w:rsidR="00250C0B" w:rsidRDefault="00250C0B" w:rsidP="00250C0B">
      <w:pPr>
        <w:spacing w:before="120" w:after="120"/>
        <w:ind w:left="900" w:hanging="900"/>
        <w:jc w:val="both"/>
        <w:rPr>
          <w:lang w:eastAsia="fr-FR" w:bidi="fr-FR"/>
        </w:rPr>
      </w:pPr>
      <w:r w:rsidRPr="00F51D75">
        <w:rPr>
          <w:lang w:eastAsia="fr-FR" w:bidi="fr-FR"/>
        </w:rPr>
        <w:t>Ewald F.</w:t>
      </w:r>
    </w:p>
    <w:p w14:paraId="2FA2E067" w14:textId="77777777" w:rsidR="00250C0B" w:rsidRDefault="00250C0B" w:rsidP="00250C0B">
      <w:pPr>
        <w:spacing w:before="120" w:after="120"/>
        <w:ind w:left="900" w:hanging="900"/>
        <w:jc w:val="both"/>
        <w:rPr>
          <w:lang w:eastAsia="fr-FR" w:bidi="fr-FR"/>
        </w:rPr>
      </w:pPr>
      <w:r w:rsidRPr="00F51D75">
        <w:rPr>
          <w:lang w:eastAsia="fr-FR" w:bidi="fr-FR"/>
        </w:rPr>
        <w:t>1980</w:t>
      </w:r>
      <w:r>
        <w:rPr>
          <w:lang w:eastAsia="fr-FR" w:bidi="fr-FR"/>
        </w:rPr>
        <w:tab/>
      </w:r>
      <w:r w:rsidRPr="003C3806">
        <w:rPr>
          <w:i/>
          <w:lang w:eastAsia="fr-FR" w:bidi="fr-FR"/>
        </w:rPr>
        <w:t>L'État-providence en question</w:t>
      </w:r>
      <w:r w:rsidRPr="00F51D75">
        <w:rPr>
          <w:lang w:eastAsia="fr-FR" w:bidi="fr-FR"/>
        </w:rPr>
        <w:t>, Paris, Grasset.</w:t>
      </w:r>
    </w:p>
    <w:p w14:paraId="1687A883" w14:textId="77777777" w:rsidR="00250C0B" w:rsidRDefault="00250C0B" w:rsidP="00250C0B">
      <w:pPr>
        <w:spacing w:before="120" w:after="120"/>
        <w:ind w:left="900" w:hanging="900"/>
        <w:jc w:val="both"/>
        <w:rPr>
          <w:lang w:eastAsia="fr-FR" w:bidi="fr-FR"/>
        </w:rPr>
      </w:pPr>
      <w:r w:rsidRPr="00F51D75">
        <w:rPr>
          <w:lang w:eastAsia="fr-FR" w:bidi="fr-FR"/>
        </w:rPr>
        <w:t>Douglas M.</w:t>
      </w:r>
    </w:p>
    <w:p w14:paraId="6D585BF0" w14:textId="77777777" w:rsidR="00250C0B" w:rsidRDefault="00250C0B" w:rsidP="00250C0B">
      <w:pPr>
        <w:spacing w:before="120" w:after="120"/>
        <w:ind w:left="900" w:hanging="900"/>
        <w:jc w:val="both"/>
        <w:rPr>
          <w:lang w:eastAsia="fr-FR" w:bidi="fr-FR"/>
        </w:rPr>
      </w:pPr>
      <w:r w:rsidRPr="00F51D75">
        <w:rPr>
          <w:lang w:eastAsia="fr-FR" w:bidi="fr-FR"/>
        </w:rPr>
        <w:t>1966</w:t>
      </w:r>
      <w:r>
        <w:rPr>
          <w:lang w:eastAsia="fr-FR" w:bidi="fr-FR"/>
        </w:rPr>
        <w:tab/>
      </w:r>
      <w:r w:rsidRPr="003C3806">
        <w:rPr>
          <w:i/>
          <w:lang w:eastAsia="fr-FR" w:bidi="fr-FR"/>
        </w:rPr>
        <w:t>Purity and Danger</w:t>
      </w:r>
      <w:r w:rsidRPr="00F51D75">
        <w:rPr>
          <w:lang w:eastAsia="fr-FR" w:bidi="fr-FR"/>
        </w:rPr>
        <w:t>, New York, Praeger.</w:t>
      </w:r>
    </w:p>
    <w:p w14:paraId="71CC08C9" w14:textId="77777777" w:rsidR="00250C0B" w:rsidRDefault="00250C0B" w:rsidP="00250C0B">
      <w:pPr>
        <w:spacing w:before="120" w:after="120"/>
        <w:ind w:left="900" w:hanging="900"/>
        <w:jc w:val="both"/>
        <w:rPr>
          <w:lang w:eastAsia="fr-FR" w:bidi="fr-FR"/>
        </w:rPr>
      </w:pPr>
      <w:r w:rsidRPr="00F51D75">
        <w:rPr>
          <w:lang w:eastAsia="fr-FR" w:bidi="fr-FR"/>
        </w:rPr>
        <w:t>Fassin D.</w:t>
      </w:r>
    </w:p>
    <w:p w14:paraId="3B79F7F0" w14:textId="77777777" w:rsidR="00250C0B" w:rsidRDefault="00250C0B" w:rsidP="00250C0B">
      <w:pPr>
        <w:spacing w:before="120" w:after="120"/>
        <w:ind w:left="900" w:hanging="900"/>
        <w:jc w:val="both"/>
        <w:rPr>
          <w:lang w:eastAsia="fr-FR" w:bidi="fr-FR"/>
        </w:rPr>
      </w:pPr>
      <w:r w:rsidRPr="00F51D75">
        <w:rPr>
          <w:lang w:eastAsia="fr-FR" w:bidi="fr-FR"/>
        </w:rPr>
        <w:t>1996</w:t>
      </w:r>
      <w:r>
        <w:rPr>
          <w:lang w:eastAsia="fr-FR" w:bidi="fr-FR"/>
        </w:rPr>
        <w:tab/>
      </w:r>
      <w:r w:rsidRPr="003C3806">
        <w:rPr>
          <w:i/>
          <w:lang w:eastAsia="fr-FR" w:bidi="fr-FR"/>
        </w:rPr>
        <w:t>L'espace politique de la santé. Essai de généalogie</w:t>
      </w:r>
      <w:r w:rsidRPr="00F51D75">
        <w:rPr>
          <w:lang w:eastAsia="fr-FR" w:bidi="fr-FR"/>
        </w:rPr>
        <w:t>, Paris,</w:t>
      </w:r>
      <w:r>
        <w:rPr>
          <w:lang w:eastAsia="fr-FR" w:bidi="fr-FR"/>
        </w:rPr>
        <w:t xml:space="preserve"> </w:t>
      </w:r>
      <w:r w:rsidRPr="00F51D75">
        <w:rPr>
          <w:lang w:eastAsia="fr-FR" w:bidi="fr-FR"/>
        </w:rPr>
        <w:t>Presses Universitaires de France, Collection Sociologie</w:t>
      </w:r>
      <w:r>
        <w:rPr>
          <w:lang w:eastAsia="fr-FR" w:bidi="fr-FR"/>
        </w:rPr>
        <w:t xml:space="preserve"> </w:t>
      </w:r>
      <w:r w:rsidRPr="00F51D75">
        <w:rPr>
          <w:lang w:eastAsia="fr-FR" w:bidi="fr-FR"/>
        </w:rPr>
        <w:t>d'a</w:t>
      </w:r>
      <w:r w:rsidRPr="00F51D75">
        <w:rPr>
          <w:lang w:eastAsia="fr-FR" w:bidi="fr-FR"/>
        </w:rPr>
        <w:t>u</w:t>
      </w:r>
      <w:r w:rsidRPr="00F51D75">
        <w:rPr>
          <w:lang w:eastAsia="fr-FR" w:bidi="fr-FR"/>
        </w:rPr>
        <w:t>jourd'hui.</w:t>
      </w:r>
    </w:p>
    <w:p w14:paraId="512981D6" w14:textId="77777777" w:rsidR="00250C0B" w:rsidRDefault="00250C0B" w:rsidP="00250C0B">
      <w:pPr>
        <w:spacing w:before="120" w:after="120"/>
        <w:ind w:left="900" w:hanging="900"/>
        <w:jc w:val="both"/>
        <w:rPr>
          <w:lang w:eastAsia="fr-FR" w:bidi="fr-FR"/>
        </w:rPr>
      </w:pPr>
      <w:r w:rsidRPr="00F51D75">
        <w:rPr>
          <w:lang w:eastAsia="fr-FR" w:bidi="fr-FR"/>
        </w:rPr>
        <w:t>Ferry L.</w:t>
      </w:r>
    </w:p>
    <w:p w14:paraId="4066CBCE" w14:textId="77777777" w:rsidR="00250C0B" w:rsidRDefault="00250C0B" w:rsidP="00250C0B">
      <w:pPr>
        <w:spacing w:before="120" w:after="120"/>
        <w:ind w:left="900" w:hanging="900"/>
        <w:jc w:val="both"/>
        <w:rPr>
          <w:lang w:eastAsia="fr-FR" w:bidi="fr-FR"/>
        </w:rPr>
      </w:pPr>
      <w:r w:rsidRPr="00F51D75">
        <w:rPr>
          <w:lang w:eastAsia="fr-FR" w:bidi="fr-FR"/>
        </w:rPr>
        <w:t>1996</w:t>
      </w:r>
      <w:r>
        <w:rPr>
          <w:lang w:eastAsia="fr-FR" w:bidi="fr-FR"/>
        </w:rPr>
        <w:tab/>
      </w:r>
      <w:r w:rsidRPr="003C3806">
        <w:rPr>
          <w:i/>
          <w:lang w:eastAsia="fr-FR" w:bidi="fr-FR"/>
        </w:rPr>
        <w:t>L'homme-Dieu ou le Sens de la vie</w:t>
      </w:r>
      <w:r w:rsidRPr="00F51D75">
        <w:rPr>
          <w:lang w:eastAsia="fr-FR" w:bidi="fr-FR"/>
        </w:rPr>
        <w:t>, Paris, Grasset.</w:t>
      </w:r>
    </w:p>
    <w:p w14:paraId="42A5683D" w14:textId="77777777" w:rsidR="00250C0B" w:rsidRDefault="00250C0B" w:rsidP="00250C0B">
      <w:pPr>
        <w:spacing w:before="120" w:after="120"/>
        <w:ind w:left="900" w:hanging="900"/>
        <w:jc w:val="both"/>
        <w:rPr>
          <w:lang w:eastAsia="fr-FR" w:bidi="fr-FR"/>
        </w:rPr>
      </w:pPr>
      <w:r w:rsidRPr="00F51D75">
        <w:rPr>
          <w:lang w:eastAsia="fr-FR" w:bidi="fr-FR"/>
        </w:rPr>
        <w:t>1998</w:t>
      </w:r>
      <w:r>
        <w:rPr>
          <w:lang w:eastAsia="fr-FR" w:bidi="fr-FR"/>
        </w:rPr>
        <w:tab/>
      </w:r>
      <w:r w:rsidRPr="00F51D75">
        <w:rPr>
          <w:lang w:eastAsia="fr-FR" w:bidi="fr-FR"/>
        </w:rPr>
        <w:t xml:space="preserve">« Entretien », in : Sébastien Charles (éd.), </w:t>
      </w:r>
      <w:r w:rsidRPr="003C3806">
        <w:rPr>
          <w:i/>
          <w:lang w:eastAsia="fr-FR" w:bidi="fr-FR"/>
        </w:rPr>
        <w:t>Une fin de siècle ph</w:t>
      </w:r>
      <w:r w:rsidRPr="003C3806">
        <w:rPr>
          <w:i/>
          <w:lang w:eastAsia="fr-FR" w:bidi="fr-FR"/>
        </w:rPr>
        <w:t>i</w:t>
      </w:r>
      <w:r w:rsidRPr="003C3806">
        <w:rPr>
          <w:i/>
          <w:lang w:eastAsia="fr-FR" w:bidi="fr-FR"/>
        </w:rPr>
        <w:t>losophique. Entretiens avec Comte-Sponville</w:t>
      </w:r>
      <w:r w:rsidRPr="00F51D75">
        <w:rPr>
          <w:lang w:eastAsia="fr-FR" w:bidi="fr-FR"/>
        </w:rPr>
        <w:t xml:space="preserve">, </w:t>
      </w:r>
      <w:r w:rsidRPr="003C3806">
        <w:rPr>
          <w:i/>
          <w:lang w:eastAsia="fr-FR" w:bidi="fr-FR"/>
        </w:rPr>
        <w:t>Conche, Ferry, Lip</w:t>
      </w:r>
      <w:r w:rsidRPr="003C3806">
        <w:rPr>
          <w:i/>
          <w:lang w:eastAsia="fr-FR" w:bidi="fr-FR"/>
        </w:rPr>
        <w:t>o</w:t>
      </w:r>
      <w:r w:rsidRPr="003C3806">
        <w:rPr>
          <w:i/>
          <w:lang w:eastAsia="fr-FR" w:bidi="fr-FR"/>
        </w:rPr>
        <w:t>vetsky, Onfray, Rosset</w:t>
      </w:r>
      <w:r w:rsidRPr="00F51D75">
        <w:rPr>
          <w:lang w:eastAsia="fr-FR" w:bidi="fr-FR"/>
        </w:rPr>
        <w:t>, Montréal, Liber.</w:t>
      </w:r>
    </w:p>
    <w:p w14:paraId="5E9CD429" w14:textId="77777777" w:rsidR="00250C0B" w:rsidRDefault="00250C0B" w:rsidP="00250C0B">
      <w:pPr>
        <w:spacing w:before="120" w:after="120"/>
        <w:ind w:left="900" w:hanging="900"/>
        <w:jc w:val="both"/>
        <w:rPr>
          <w:lang w:eastAsia="fr-FR" w:bidi="fr-FR"/>
        </w:rPr>
      </w:pPr>
      <w:r w:rsidRPr="00F51D75">
        <w:rPr>
          <w:lang w:eastAsia="fr-FR" w:bidi="fr-FR"/>
        </w:rPr>
        <w:t>Forde O. H.</w:t>
      </w:r>
    </w:p>
    <w:p w14:paraId="4184073B" w14:textId="77777777" w:rsidR="00250C0B" w:rsidRDefault="00250C0B" w:rsidP="00250C0B">
      <w:pPr>
        <w:spacing w:before="120" w:after="120"/>
        <w:ind w:left="900" w:hanging="900"/>
        <w:jc w:val="both"/>
        <w:rPr>
          <w:lang w:eastAsia="fr-FR" w:bidi="fr-FR"/>
        </w:rPr>
      </w:pPr>
      <w:r w:rsidRPr="00F51D75">
        <w:rPr>
          <w:lang w:eastAsia="fr-FR" w:bidi="fr-FR"/>
        </w:rPr>
        <w:t>1998</w:t>
      </w:r>
      <w:r w:rsidRPr="00F51D75">
        <w:rPr>
          <w:lang w:eastAsia="fr-FR" w:bidi="fr-FR"/>
        </w:rPr>
        <w:tab/>
        <w:t xml:space="preserve">Is imposing risk awareness cultural imperialism ?, </w:t>
      </w:r>
      <w:r w:rsidRPr="003C3806">
        <w:rPr>
          <w:i/>
          <w:lang w:eastAsia="fr-FR" w:bidi="fr-FR"/>
        </w:rPr>
        <w:t>Social Scie</w:t>
      </w:r>
      <w:r w:rsidRPr="003C3806">
        <w:rPr>
          <w:i/>
          <w:lang w:eastAsia="fr-FR" w:bidi="fr-FR"/>
        </w:rPr>
        <w:t>n</w:t>
      </w:r>
      <w:r w:rsidRPr="003C3806">
        <w:rPr>
          <w:i/>
          <w:lang w:eastAsia="fr-FR" w:bidi="fr-FR"/>
        </w:rPr>
        <w:t>ce and Medicine</w:t>
      </w:r>
      <w:r>
        <w:rPr>
          <w:lang w:eastAsia="fr-FR" w:bidi="fr-FR"/>
        </w:rPr>
        <w:t>,</w:t>
      </w:r>
      <w:r w:rsidRPr="00F51D75">
        <w:rPr>
          <w:lang w:eastAsia="fr-FR" w:bidi="fr-FR"/>
        </w:rPr>
        <w:t xml:space="preserve"> 47 (9) : 1155-1133.</w:t>
      </w:r>
    </w:p>
    <w:p w14:paraId="01163037" w14:textId="77777777" w:rsidR="00250C0B" w:rsidRDefault="00250C0B" w:rsidP="00250C0B">
      <w:pPr>
        <w:spacing w:before="120" w:after="120"/>
        <w:ind w:left="900" w:hanging="900"/>
        <w:jc w:val="both"/>
        <w:rPr>
          <w:lang w:eastAsia="fr-FR" w:bidi="fr-FR"/>
        </w:rPr>
      </w:pPr>
      <w:r w:rsidRPr="00F51D75">
        <w:rPr>
          <w:lang w:eastAsia="fr-FR" w:bidi="fr-FR"/>
        </w:rPr>
        <w:t>Forest P-G.</w:t>
      </w:r>
    </w:p>
    <w:p w14:paraId="4B444FEC" w14:textId="77777777" w:rsidR="00250C0B" w:rsidRDefault="00250C0B" w:rsidP="00250C0B">
      <w:pPr>
        <w:spacing w:before="120" w:after="120"/>
        <w:ind w:left="900" w:hanging="900"/>
        <w:jc w:val="both"/>
        <w:rPr>
          <w:lang w:eastAsia="fr-FR" w:bidi="fr-FR"/>
        </w:rPr>
      </w:pPr>
      <w:r w:rsidRPr="00F51D75">
        <w:rPr>
          <w:lang w:eastAsia="fr-FR" w:bidi="fr-FR"/>
        </w:rPr>
        <w:t>1999</w:t>
      </w:r>
      <w:r w:rsidRPr="00F51D75">
        <w:rPr>
          <w:lang w:eastAsia="fr-FR" w:bidi="fr-FR"/>
        </w:rPr>
        <w:tab/>
        <w:t>« Les questions d'éthique sociale dans le système de santé</w:t>
      </w:r>
      <w:r>
        <w:rPr>
          <w:lang w:eastAsia="fr-FR" w:bidi="fr-FR"/>
        </w:rPr>
        <w:t xml:space="preserve"> </w:t>
      </w:r>
      <w:r w:rsidRPr="00F51D75">
        <w:rPr>
          <w:lang w:eastAsia="fr-FR" w:bidi="fr-FR"/>
        </w:rPr>
        <w:t>qu</w:t>
      </w:r>
      <w:r w:rsidRPr="00F51D75">
        <w:rPr>
          <w:lang w:eastAsia="fr-FR" w:bidi="fr-FR"/>
        </w:rPr>
        <w:t>é</w:t>
      </w:r>
      <w:r w:rsidRPr="00F51D75">
        <w:rPr>
          <w:lang w:eastAsia="fr-FR" w:bidi="fr-FR"/>
        </w:rPr>
        <w:t>bécois », in : C. Bégin., P. Bergeron., P-G. Forest et</w:t>
      </w:r>
      <w:r>
        <w:rPr>
          <w:lang w:eastAsia="fr-FR" w:bidi="fr-FR"/>
        </w:rPr>
        <w:t xml:space="preserve"> </w:t>
      </w:r>
      <w:r w:rsidRPr="00F51D75">
        <w:rPr>
          <w:lang w:eastAsia="fr-FR" w:bidi="fr-FR"/>
        </w:rPr>
        <w:t xml:space="preserve">V. Lemieux (dir.), </w:t>
      </w:r>
      <w:r w:rsidRPr="003C3806">
        <w:rPr>
          <w:i/>
          <w:lang w:eastAsia="fr-FR" w:bidi="fr-FR"/>
        </w:rPr>
        <w:t>Le système de santé québécois : un modèle en transformation</w:t>
      </w:r>
      <w:r w:rsidRPr="00F51D75">
        <w:rPr>
          <w:lang w:eastAsia="fr-FR" w:bidi="fr-FR"/>
        </w:rPr>
        <w:t>, Mo</w:t>
      </w:r>
      <w:r>
        <w:rPr>
          <w:lang w:eastAsia="fr-FR" w:bidi="fr-FR"/>
        </w:rPr>
        <w:t>ntréal, Les Presses de l'univer</w:t>
      </w:r>
      <w:r w:rsidRPr="00F51D75">
        <w:rPr>
          <w:lang w:eastAsia="fr-FR" w:bidi="fr-FR"/>
        </w:rPr>
        <w:t>sité de Mo</w:t>
      </w:r>
      <w:r w:rsidRPr="00F51D75">
        <w:rPr>
          <w:lang w:eastAsia="fr-FR" w:bidi="fr-FR"/>
        </w:rPr>
        <w:t>n</w:t>
      </w:r>
      <w:r w:rsidRPr="00F51D75">
        <w:rPr>
          <w:lang w:eastAsia="fr-FR" w:bidi="fr-FR"/>
        </w:rPr>
        <w:t>tréal, p. 31-52.</w:t>
      </w:r>
    </w:p>
    <w:p w14:paraId="16BAF571" w14:textId="77777777" w:rsidR="00250C0B" w:rsidRDefault="00250C0B" w:rsidP="00250C0B">
      <w:pPr>
        <w:spacing w:before="120" w:after="120"/>
        <w:ind w:left="900" w:hanging="900"/>
        <w:jc w:val="both"/>
        <w:rPr>
          <w:lang w:eastAsia="fr-FR" w:bidi="fr-FR"/>
        </w:rPr>
      </w:pPr>
      <w:r w:rsidRPr="00F51D75">
        <w:rPr>
          <w:lang w:eastAsia="fr-FR" w:bidi="fr-FR"/>
        </w:rPr>
        <w:t>Foucault M.</w:t>
      </w:r>
    </w:p>
    <w:p w14:paraId="1D66B3CA" w14:textId="77777777" w:rsidR="00250C0B" w:rsidRDefault="00250C0B" w:rsidP="00250C0B">
      <w:pPr>
        <w:spacing w:before="120" w:after="120"/>
        <w:ind w:left="900" w:hanging="900"/>
        <w:jc w:val="both"/>
        <w:rPr>
          <w:lang w:eastAsia="fr-FR" w:bidi="fr-FR"/>
        </w:rPr>
      </w:pPr>
      <w:r w:rsidRPr="00F51D75">
        <w:rPr>
          <w:lang w:eastAsia="fr-FR" w:bidi="fr-FR"/>
        </w:rPr>
        <w:t>1984</w:t>
      </w:r>
      <w:r>
        <w:rPr>
          <w:lang w:eastAsia="fr-FR" w:bidi="fr-FR"/>
        </w:rPr>
        <w:tab/>
      </w:r>
      <w:r w:rsidRPr="003C3806">
        <w:rPr>
          <w:i/>
          <w:lang w:eastAsia="fr-FR" w:bidi="fr-FR"/>
        </w:rPr>
        <w:t>Histoire de la sexualité</w:t>
      </w:r>
      <w:r w:rsidRPr="00F51D75">
        <w:rPr>
          <w:lang w:eastAsia="fr-FR" w:bidi="fr-FR"/>
        </w:rPr>
        <w:t>, vol.</w:t>
      </w:r>
      <w:r>
        <w:rPr>
          <w:lang w:eastAsia="fr-FR" w:bidi="fr-FR"/>
        </w:rPr>
        <w:t> </w:t>
      </w:r>
      <w:r w:rsidRPr="00F51D75">
        <w:rPr>
          <w:lang w:eastAsia="fr-FR" w:bidi="fr-FR"/>
        </w:rPr>
        <w:t>3</w:t>
      </w:r>
      <w:r>
        <w:rPr>
          <w:lang w:eastAsia="fr-FR" w:bidi="fr-FR"/>
        </w:rPr>
        <w:t> </w:t>
      </w:r>
      <w:r w:rsidRPr="00F51D75">
        <w:rPr>
          <w:lang w:eastAsia="fr-FR" w:bidi="fr-FR"/>
        </w:rPr>
        <w:t>: «</w:t>
      </w:r>
      <w:r>
        <w:rPr>
          <w:lang w:eastAsia="fr-FR" w:bidi="fr-FR"/>
        </w:rPr>
        <w:t> </w:t>
      </w:r>
      <w:r w:rsidRPr="00F51D75">
        <w:rPr>
          <w:lang w:eastAsia="fr-FR" w:bidi="fr-FR"/>
        </w:rPr>
        <w:t>Le souci de soi</w:t>
      </w:r>
      <w:r>
        <w:rPr>
          <w:lang w:eastAsia="fr-FR" w:bidi="fr-FR"/>
        </w:rPr>
        <w:t> </w:t>
      </w:r>
      <w:r w:rsidRPr="00F51D75">
        <w:rPr>
          <w:lang w:eastAsia="fr-FR" w:bidi="fr-FR"/>
        </w:rPr>
        <w:t>», Paris, Ga</w:t>
      </w:r>
      <w:r w:rsidRPr="00F51D75">
        <w:rPr>
          <w:lang w:eastAsia="fr-FR" w:bidi="fr-FR"/>
        </w:rPr>
        <w:t>l</w:t>
      </w:r>
      <w:r w:rsidRPr="00F51D75">
        <w:rPr>
          <w:lang w:eastAsia="fr-FR" w:bidi="fr-FR"/>
        </w:rPr>
        <w:t>limard, Bibliothèque des histoires.</w:t>
      </w:r>
    </w:p>
    <w:p w14:paraId="080C07A8" w14:textId="77777777" w:rsidR="00250C0B" w:rsidRDefault="00250C0B" w:rsidP="00250C0B">
      <w:pPr>
        <w:spacing w:before="120" w:after="120"/>
        <w:ind w:left="900" w:hanging="900"/>
        <w:jc w:val="both"/>
        <w:rPr>
          <w:lang w:eastAsia="fr-FR" w:bidi="fr-FR"/>
        </w:rPr>
      </w:pPr>
      <w:r w:rsidRPr="00F51D75">
        <w:rPr>
          <w:lang w:eastAsia="fr-FR" w:bidi="fr-FR"/>
        </w:rPr>
        <w:t>Freud S.</w:t>
      </w:r>
    </w:p>
    <w:p w14:paraId="508E5F25" w14:textId="77777777" w:rsidR="00250C0B" w:rsidRDefault="00250C0B" w:rsidP="00250C0B">
      <w:pPr>
        <w:spacing w:before="120" w:after="120"/>
        <w:ind w:left="900" w:hanging="900"/>
        <w:jc w:val="both"/>
        <w:rPr>
          <w:lang w:eastAsia="fr-FR" w:bidi="fr-FR"/>
        </w:rPr>
      </w:pPr>
      <w:r w:rsidRPr="00F51D75">
        <w:rPr>
          <w:lang w:eastAsia="fr-FR" w:bidi="fr-FR"/>
        </w:rPr>
        <w:t>1972</w:t>
      </w:r>
      <w:r>
        <w:rPr>
          <w:lang w:eastAsia="fr-FR" w:bidi="fr-FR"/>
        </w:rPr>
        <w:tab/>
      </w:r>
      <w:hyperlink r:id="rId17" w:history="1">
        <w:r w:rsidRPr="003C3806">
          <w:rPr>
            <w:rStyle w:val="Hyperlien"/>
            <w:i/>
            <w:lang w:eastAsia="fr-FR" w:bidi="fr-FR"/>
          </w:rPr>
          <w:t>Malaise dans la civilisation</w:t>
        </w:r>
      </w:hyperlink>
      <w:r w:rsidRPr="00F51D75">
        <w:rPr>
          <w:lang w:eastAsia="fr-FR" w:bidi="fr-FR"/>
        </w:rPr>
        <w:t>, Paris, PUF.</w:t>
      </w:r>
    </w:p>
    <w:p w14:paraId="00E4E13E" w14:textId="77777777" w:rsidR="00250C0B" w:rsidRDefault="00250C0B" w:rsidP="00250C0B">
      <w:pPr>
        <w:spacing w:before="120" w:after="120"/>
        <w:ind w:left="900" w:hanging="900"/>
        <w:jc w:val="both"/>
        <w:rPr>
          <w:lang w:eastAsia="fr-FR" w:bidi="fr-FR"/>
        </w:rPr>
      </w:pPr>
      <w:r w:rsidRPr="00F51D75">
        <w:rPr>
          <w:lang w:eastAsia="fr-FR" w:bidi="fr-FR"/>
        </w:rPr>
        <w:t>Frenk J.</w:t>
      </w:r>
    </w:p>
    <w:p w14:paraId="67A1AFFC" w14:textId="77777777" w:rsidR="00250C0B" w:rsidRDefault="00250C0B" w:rsidP="00250C0B">
      <w:pPr>
        <w:spacing w:before="120" w:after="120"/>
        <w:ind w:left="900" w:hanging="900"/>
        <w:jc w:val="both"/>
        <w:rPr>
          <w:lang w:eastAsia="fr-FR" w:bidi="fr-FR"/>
        </w:rPr>
      </w:pPr>
      <w:r w:rsidRPr="00F51D75">
        <w:rPr>
          <w:lang w:eastAsia="fr-FR" w:bidi="fr-FR"/>
        </w:rPr>
        <w:t>1993</w:t>
      </w:r>
      <w:r>
        <w:rPr>
          <w:lang w:eastAsia="fr-FR" w:bidi="fr-FR"/>
        </w:rPr>
        <w:tab/>
      </w:r>
      <w:r w:rsidRPr="00F51D75">
        <w:rPr>
          <w:lang w:eastAsia="fr-FR" w:bidi="fr-FR"/>
        </w:rPr>
        <w:t xml:space="preserve">The New Public Health, </w:t>
      </w:r>
      <w:r w:rsidRPr="003C3806">
        <w:rPr>
          <w:i/>
          <w:lang w:eastAsia="fr-FR" w:bidi="fr-FR"/>
        </w:rPr>
        <w:t>Annual Review of Public Healt</w:t>
      </w:r>
      <w:r>
        <w:rPr>
          <w:i/>
          <w:lang w:eastAsia="fr-FR" w:bidi="fr-FR"/>
        </w:rPr>
        <w:t>h</w:t>
      </w:r>
      <w:r>
        <w:rPr>
          <w:lang w:eastAsia="fr-FR" w:bidi="fr-FR"/>
        </w:rPr>
        <w:t xml:space="preserve">, </w:t>
      </w:r>
      <w:r w:rsidRPr="00F51D75">
        <w:rPr>
          <w:lang w:eastAsia="fr-FR" w:bidi="fr-FR"/>
        </w:rPr>
        <w:t>14 : 469-490.</w:t>
      </w:r>
    </w:p>
    <w:p w14:paraId="40E933AF" w14:textId="77777777" w:rsidR="00250C0B" w:rsidRDefault="00250C0B" w:rsidP="00250C0B">
      <w:pPr>
        <w:spacing w:before="120" w:after="120"/>
        <w:ind w:left="900" w:hanging="900"/>
        <w:jc w:val="both"/>
        <w:rPr>
          <w:lang w:eastAsia="fr-FR" w:bidi="fr-FR"/>
        </w:rPr>
      </w:pPr>
      <w:r w:rsidRPr="00F51D75">
        <w:rPr>
          <w:lang w:eastAsia="fr-FR" w:bidi="fr-FR"/>
        </w:rPr>
        <w:t>Gordon C.</w:t>
      </w:r>
    </w:p>
    <w:p w14:paraId="4D709D69" w14:textId="77777777" w:rsidR="00250C0B" w:rsidRDefault="00250C0B" w:rsidP="00250C0B">
      <w:pPr>
        <w:spacing w:before="120" w:after="120"/>
        <w:ind w:left="900" w:hanging="900"/>
        <w:jc w:val="both"/>
        <w:rPr>
          <w:lang w:eastAsia="fr-FR" w:bidi="fr-FR"/>
        </w:rPr>
      </w:pPr>
      <w:r w:rsidRPr="00F51D75">
        <w:rPr>
          <w:lang w:eastAsia="fr-FR" w:bidi="fr-FR"/>
        </w:rPr>
        <w:t>1991</w:t>
      </w:r>
      <w:r>
        <w:rPr>
          <w:lang w:eastAsia="fr-FR" w:bidi="fr-FR"/>
        </w:rPr>
        <w:tab/>
      </w:r>
      <w:r w:rsidRPr="00F51D75">
        <w:rPr>
          <w:lang w:eastAsia="fr-FR" w:bidi="fr-FR"/>
        </w:rPr>
        <w:t>«</w:t>
      </w:r>
      <w:r>
        <w:rPr>
          <w:lang w:eastAsia="fr-FR" w:bidi="fr-FR"/>
        </w:rPr>
        <w:t> </w:t>
      </w:r>
      <w:r w:rsidRPr="00F51D75">
        <w:rPr>
          <w:lang w:eastAsia="fr-FR" w:bidi="fr-FR"/>
        </w:rPr>
        <w:t>Governmental Rationality</w:t>
      </w:r>
      <w:r>
        <w:rPr>
          <w:lang w:eastAsia="fr-FR" w:bidi="fr-FR"/>
        </w:rPr>
        <w:t> </w:t>
      </w:r>
      <w:r w:rsidRPr="00F51D75">
        <w:rPr>
          <w:lang w:eastAsia="fr-FR" w:bidi="fr-FR"/>
        </w:rPr>
        <w:t>: An Introduction</w:t>
      </w:r>
      <w:r>
        <w:rPr>
          <w:lang w:eastAsia="fr-FR" w:bidi="fr-FR"/>
        </w:rPr>
        <w:t> </w:t>
      </w:r>
      <w:r w:rsidRPr="00F51D75">
        <w:rPr>
          <w:lang w:eastAsia="fr-FR" w:bidi="fr-FR"/>
        </w:rPr>
        <w:t>», in</w:t>
      </w:r>
      <w:r>
        <w:rPr>
          <w:lang w:eastAsia="fr-FR" w:bidi="fr-FR"/>
        </w:rPr>
        <w:t> </w:t>
      </w:r>
      <w:r w:rsidRPr="00F51D75">
        <w:rPr>
          <w:lang w:eastAsia="fr-FR" w:bidi="fr-FR"/>
        </w:rPr>
        <w:t>: G. Bu</w:t>
      </w:r>
      <w:r w:rsidRPr="00F51D75">
        <w:rPr>
          <w:lang w:eastAsia="fr-FR" w:bidi="fr-FR"/>
        </w:rPr>
        <w:t>r</w:t>
      </w:r>
      <w:r w:rsidRPr="00F51D75">
        <w:rPr>
          <w:lang w:eastAsia="fr-FR" w:bidi="fr-FR"/>
        </w:rPr>
        <w:t xml:space="preserve">chell, C. Gordon et P. Miller (éds.), </w:t>
      </w:r>
      <w:r w:rsidRPr="003C3806">
        <w:rPr>
          <w:i/>
          <w:lang w:eastAsia="fr-FR" w:bidi="fr-FR"/>
        </w:rPr>
        <w:t>The Foucault Effect : St</w:t>
      </w:r>
      <w:r w:rsidRPr="003C3806">
        <w:rPr>
          <w:i/>
          <w:lang w:eastAsia="fr-FR" w:bidi="fr-FR"/>
        </w:rPr>
        <w:t>u</w:t>
      </w:r>
      <w:r w:rsidRPr="003C3806">
        <w:rPr>
          <w:i/>
          <w:lang w:eastAsia="fr-FR" w:bidi="fr-FR"/>
        </w:rPr>
        <w:t>dies in Governmentality</w:t>
      </w:r>
      <w:r w:rsidRPr="00F51D75">
        <w:rPr>
          <w:lang w:eastAsia="fr-FR" w:bidi="fr-FR"/>
        </w:rPr>
        <w:t>, Harvester Wheatsheaft, Hemel Hempstead.</w:t>
      </w:r>
    </w:p>
    <w:p w14:paraId="7453A101" w14:textId="77777777" w:rsidR="00250C0B" w:rsidRDefault="00250C0B" w:rsidP="00250C0B">
      <w:pPr>
        <w:spacing w:before="120" w:after="120"/>
        <w:ind w:left="900" w:hanging="900"/>
        <w:jc w:val="both"/>
        <w:rPr>
          <w:lang w:eastAsia="fr-FR" w:bidi="fr-FR"/>
        </w:rPr>
      </w:pPr>
      <w:r>
        <w:rPr>
          <w:lang w:eastAsia="fr-FR" w:bidi="fr-FR"/>
        </w:rPr>
        <w:t>[63]</w:t>
      </w:r>
    </w:p>
    <w:p w14:paraId="475497BA" w14:textId="77777777" w:rsidR="00250C0B" w:rsidRPr="00282EB1" w:rsidRDefault="00250C0B" w:rsidP="00250C0B">
      <w:pPr>
        <w:spacing w:before="120" w:after="120"/>
        <w:ind w:left="900" w:hanging="900"/>
        <w:jc w:val="both"/>
      </w:pPr>
      <w:r w:rsidRPr="00282EB1">
        <w:rPr>
          <w:lang w:eastAsia="fr-FR" w:bidi="fr-FR"/>
        </w:rPr>
        <w:t>Hours B. et M. Selim</w:t>
      </w:r>
    </w:p>
    <w:p w14:paraId="134D97DC" w14:textId="77777777" w:rsidR="00250C0B" w:rsidRDefault="00250C0B" w:rsidP="00250C0B">
      <w:pPr>
        <w:spacing w:before="120" w:after="120"/>
        <w:ind w:left="900" w:hanging="900"/>
        <w:jc w:val="both"/>
      </w:pPr>
      <w:r>
        <w:rPr>
          <w:lang w:eastAsia="fr-FR" w:bidi="fr-FR"/>
        </w:rPr>
        <w:t>1997</w:t>
      </w:r>
      <w:r>
        <w:rPr>
          <w:lang w:eastAsia="fr-FR" w:bidi="fr-FR"/>
        </w:rPr>
        <w:tab/>
      </w:r>
      <w:r w:rsidRPr="003C3806">
        <w:rPr>
          <w:i/>
          <w:lang w:eastAsia="fr-FR" w:bidi="fr-FR"/>
        </w:rPr>
        <w:t>Essai d’anthropologie politique sur le Laos contemporain</w:t>
      </w:r>
      <w:r w:rsidRPr="00282EB1">
        <w:rPr>
          <w:lang w:eastAsia="fr-FR" w:bidi="fr-FR"/>
        </w:rPr>
        <w:t xml:space="preserve">, </w:t>
      </w:r>
      <w:r w:rsidRPr="00282EB1">
        <w:t>P</w:t>
      </w:r>
      <w:r w:rsidRPr="00282EB1">
        <w:t>a</w:t>
      </w:r>
      <w:r w:rsidRPr="00282EB1">
        <w:t>ris-Montréal, L’Harmattan.</w:t>
      </w:r>
    </w:p>
    <w:p w14:paraId="22C78BDF" w14:textId="77777777" w:rsidR="00250C0B" w:rsidRPr="009F7964" w:rsidRDefault="00250C0B" w:rsidP="00250C0B">
      <w:pPr>
        <w:spacing w:before="120" w:after="120"/>
        <w:ind w:left="900" w:hanging="900"/>
        <w:jc w:val="both"/>
      </w:pPr>
      <w:r w:rsidRPr="009F7964">
        <w:rPr>
          <w:szCs w:val="18"/>
        </w:rPr>
        <w:t>Lasch C.</w:t>
      </w:r>
    </w:p>
    <w:p w14:paraId="5C4D9F49" w14:textId="77777777" w:rsidR="00250C0B" w:rsidRPr="009F7964" w:rsidRDefault="00250C0B" w:rsidP="00250C0B">
      <w:pPr>
        <w:spacing w:before="120" w:after="120"/>
        <w:ind w:left="900" w:hanging="900"/>
        <w:jc w:val="both"/>
      </w:pPr>
      <w:r w:rsidRPr="009F7964">
        <w:rPr>
          <w:szCs w:val="18"/>
        </w:rPr>
        <w:t>1979</w:t>
      </w:r>
      <w:r>
        <w:rPr>
          <w:szCs w:val="18"/>
        </w:rPr>
        <w:tab/>
      </w:r>
      <w:r w:rsidRPr="009F7964">
        <w:rPr>
          <w:i/>
          <w:iCs/>
          <w:szCs w:val="18"/>
        </w:rPr>
        <w:t xml:space="preserve">Le complexe de Narcisse, </w:t>
      </w:r>
      <w:r w:rsidRPr="009F7964">
        <w:rPr>
          <w:szCs w:val="18"/>
        </w:rPr>
        <w:t>Paris, Robert Lafond.</w:t>
      </w:r>
    </w:p>
    <w:p w14:paraId="28E492FB" w14:textId="77777777" w:rsidR="00250C0B" w:rsidRPr="009F7964" w:rsidRDefault="00250C0B" w:rsidP="00250C0B">
      <w:pPr>
        <w:spacing w:before="120" w:after="120"/>
        <w:ind w:left="900" w:hanging="900"/>
        <w:jc w:val="both"/>
      </w:pPr>
      <w:r w:rsidRPr="009F7964">
        <w:rPr>
          <w:szCs w:val="18"/>
        </w:rPr>
        <w:t>Last J. M.</w:t>
      </w:r>
    </w:p>
    <w:p w14:paraId="63E76A64" w14:textId="77777777" w:rsidR="00250C0B" w:rsidRPr="009F7964" w:rsidRDefault="00250C0B" w:rsidP="00250C0B">
      <w:pPr>
        <w:spacing w:before="120" w:after="120"/>
        <w:ind w:left="900" w:hanging="900"/>
        <w:jc w:val="both"/>
      </w:pPr>
      <w:r w:rsidRPr="009F7964">
        <w:rPr>
          <w:szCs w:val="18"/>
        </w:rPr>
        <w:t>1992</w:t>
      </w:r>
      <w:r>
        <w:rPr>
          <w:szCs w:val="18"/>
        </w:rPr>
        <w:tab/>
      </w:r>
      <w:r w:rsidRPr="009F7964">
        <w:rPr>
          <w:szCs w:val="18"/>
        </w:rPr>
        <w:t xml:space="preserve">« Ethics and Public Health Policy », </w:t>
      </w:r>
      <w:r w:rsidRPr="009F7964">
        <w:rPr>
          <w:i/>
          <w:iCs/>
          <w:szCs w:val="18"/>
        </w:rPr>
        <w:t xml:space="preserve">in </w:t>
      </w:r>
      <w:r w:rsidRPr="009F7964">
        <w:rPr>
          <w:szCs w:val="18"/>
        </w:rPr>
        <w:t>: John M. Last et R</w:t>
      </w:r>
      <w:r w:rsidRPr="009F7964">
        <w:rPr>
          <w:szCs w:val="18"/>
        </w:rPr>
        <w:t>o</w:t>
      </w:r>
      <w:r w:rsidRPr="009F7964">
        <w:rPr>
          <w:szCs w:val="18"/>
        </w:rPr>
        <w:t xml:space="preserve">bert B. Wallace (éds.), </w:t>
      </w:r>
      <w:r w:rsidRPr="009F7964">
        <w:rPr>
          <w:i/>
          <w:iCs/>
          <w:szCs w:val="18"/>
        </w:rPr>
        <w:t>Public Health and Préventive Medic</w:t>
      </w:r>
      <w:r w:rsidRPr="009F7964">
        <w:rPr>
          <w:i/>
          <w:iCs/>
          <w:szCs w:val="18"/>
        </w:rPr>
        <w:t>i</w:t>
      </w:r>
      <w:r w:rsidRPr="009F7964">
        <w:rPr>
          <w:i/>
          <w:iCs/>
          <w:szCs w:val="18"/>
        </w:rPr>
        <w:t xml:space="preserve">ne, </w:t>
      </w:r>
      <w:r w:rsidRPr="009F7964">
        <w:rPr>
          <w:szCs w:val="18"/>
        </w:rPr>
        <w:t>Appleton-Lange, p. 1187-1196, chap. 75.</w:t>
      </w:r>
    </w:p>
    <w:p w14:paraId="3FE97BE9" w14:textId="77777777" w:rsidR="00250C0B" w:rsidRPr="009F7964" w:rsidRDefault="00250C0B" w:rsidP="00250C0B">
      <w:pPr>
        <w:spacing w:before="120" w:after="120"/>
        <w:ind w:left="900" w:hanging="900"/>
        <w:jc w:val="both"/>
      </w:pPr>
      <w:r w:rsidRPr="009F7964">
        <w:rPr>
          <w:szCs w:val="18"/>
        </w:rPr>
        <w:t>Lecourt D.</w:t>
      </w:r>
    </w:p>
    <w:p w14:paraId="7B435D9A" w14:textId="77777777" w:rsidR="00250C0B" w:rsidRPr="009F7964" w:rsidRDefault="00250C0B" w:rsidP="00250C0B">
      <w:pPr>
        <w:spacing w:before="120" w:after="120"/>
        <w:ind w:left="900" w:hanging="900"/>
        <w:jc w:val="both"/>
      </w:pPr>
      <w:r w:rsidRPr="009F7964">
        <w:rPr>
          <w:szCs w:val="18"/>
        </w:rPr>
        <w:t>1996</w:t>
      </w:r>
      <w:r>
        <w:rPr>
          <w:szCs w:val="18"/>
        </w:rPr>
        <w:tab/>
      </w:r>
      <w:r w:rsidRPr="009F7964">
        <w:rPr>
          <w:szCs w:val="18"/>
        </w:rPr>
        <w:t xml:space="preserve">Le paradoxe moderne de l'éthique, </w:t>
      </w:r>
      <w:r w:rsidRPr="009F7964">
        <w:rPr>
          <w:i/>
          <w:iCs/>
          <w:szCs w:val="18"/>
        </w:rPr>
        <w:t>Le Magazine Littéra</w:t>
      </w:r>
      <w:r w:rsidRPr="009F7964">
        <w:rPr>
          <w:i/>
          <w:iCs/>
          <w:szCs w:val="18"/>
        </w:rPr>
        <w:t>i</w:t>
      </w:r>
      <w:r w:rsidRPr="009F7964">
        <w:rPr>
          <w:i/>
          <w:iCs/>
          <w:szCs w:val="18"/>
        </w:rPr>
        <w:t xml:space="preserve">re </w:t>
      </w:r>
      <w:r w:rsidRPr="009F7964">
        <w:rPr>
          <w:szCs w:val="18"/>
        </w:rPr>
        <w:t>: 112-115.</w:t>
      </w:r>
    </w:p>
    <w:p w14:paraId="626AD37B" w14:textId="77777777" w:rsidR="00250C0B" w:rsidRPr="009F7964" w:rsidRDefault="00250C0B" w:rsidP="00250C0B">
      <w:pPr>
        <w:spacing w:before="120" w:after="120"/>
        <w:ind w:left="900" w:hanging="900"/>
        <w:jc w:val="both"/>
      </w:pPr>
      <w:r w:rsidRPr="009F7964">
        <w:rPr>
          <w:szCs w:val="18"/>
        </w:rPr>
        <w:t>Lévi</w:t>
      </w:r>
      <w:r>
        <w:rPr>
          <w:szCs w:val="18"/>
        </w:rPr>
        <w:t xml:space="preserve"> </w:t>
      </w:r>
      <w:r w:rsidRPr="009F7964">
        <w:rPr>
          <w:szCs w:val="18"/>
        </w:rPr>
        <w:t>G.</w:t>
      </w:r>
    </w:p>
    <w:p w14:paraId="373FFD4F" w14:textId="77777777" w:rsidR="00250C0B" w:rsidRPr="009F7964" w:rsidRDefault="00250C0B" w:rsidP="00250C0B">
      <w:pPr>
        <w:spacing w:before="120" w:after="120"/>
        <w:ind w:left="900" w:hanging="900"/>
        <w:jc w:val="both"/>
      </w:pPr>
      <w:r w:rsidRPr="009F7964">
        <w:rPr>
          <w:szCs w:val="18"/>
        </w:rPr>
        <w:t>1996</w:t>
      </w:r>
      <w:r>
        <w:rPr>
          <w:szCs w:val="18"/>
        </w:rPr>
        <w:tab/>
      </w:r>
      <w:r w:rsidRPr="009F7964">
        <w:rPr>
          <w:szCs w:val="18"/>
        </w:rPr>
        <w:t>«</w:t>
      </w:r>
      <w:r>
        <w:rPr>
          <w:szCs w:val="18"/>
        </w:rPr>
        <w:t> </w:t>
      </w:r>
      <w:r w:rsidRPr="009F7964">
        <w:rPr>
          <w:szCs w:val="18"/>
        </w:rPr>
        <w:t>Comportements, ressources, procè</w:t>
      </w:r>
      <w:r>
        <w:rPr>
          <w:szCs w:val="18"/>
        </w:rPr>
        <w:t>s : avant la « rév</w:t>
      </w:r>
      <w:r>
        <w:rPr>
          <w:szCs w:val="18"/>
        </w:rPr>
        <w:t>o</w:t>
      </w:r>
      <w:r>
        <w:rPr>
          <w:szCs w:val="18"/>
        </w:rPr>
        <w:t>lu</w:t>
      </w:r>
      <w:r w:rsidRPr="009F7964">
        <w:rPr>
          <w:szCs w:val="18"/>
        </w:rPr>
        <w:t>ion</w:t>
      </w:r>
      <w:r>
        <w:rPr>
          <w:szCs w:val="18"/>
        </w:rPr>
        <w:t> </w:t>
      </w:r>
      <w:r w:rsidRPr="009F7964">
        <w:rPr>
          <w:szCs w:val="18"/>
        </w:rPr>
        <w:t>» de la consommation</w:t>
      </w:r>
      <w:r>
        <w:rPr>
          <w:szCs w:val="18"/>
        </w:rPr>
        <w:t> </w:t>
      </w:r>
      <w:r w:rsidRPr="009F7964">
        <w:rPr>
          <w:szCs w:val="18"/>
        </w:rPr>
        <w:t xml:space="preserve">», </w:t>
      </w:r>
      <w:r w:rsidRPr="009F7964">
        <w:rPr>
          <w:i/>
          <w:iCs/>
          <w:szCs w:val="18"/>
        </w:rPr>
        <w:t>in</w:t>
      </w:r>
      <w:r>
        <w:rPr>
          <w:i/>
          <w:iCs/>
          <w:szCs w:val="18"/>
        </w:rPr>
        <w:t> </w:t>
      </w:r>
      <w:r w:rsidRPr="009F7964">
        <w:rPr>
          <w:i/>
          <w:iCs/>
          <w:szCs w:val="18"/>
        </w:rPr>
        <w:t xml:space="preserve">: </w:t>
      </w:r>
      <w:r w:rsidRPr="009F7964">
        <w:rPr>
          <w:szCs w:val="18"/>
        </w:rPr>
        <w:t xml:space="preserve">Jacques Revel (dir.), </w:t>
      </w:r>
      <w:r w:rsidRPr="009F7964">
        <w:rPr>
          <w:i/>
          <w:iCs/>
          <w:szCs w:val="18"/>
        </w:rPr>
        <w:t>Jeux d'éche</w:t>
      </w:r>
      <w:r w:rsidRPr="009F7964">
        <w:rPr>
          <w:i/>
          <w:iCs/>
          <w:szCs w:val="18"/>
        </w:rPr>
        <w:t>l</w:t>
      </w:r>
      <w:r w:rsidRPr="009F7964">
        <w:rPr>
          <w:i/>
          <w:iCs/>
          <w:szCs w:val="18"/>
        </w:rPr>
        <w:t xml:space="preserve">les. La micro-analyse à l'expérience, </w:t>
      </w:r>
      <w:r w:rsidRPr="009F7964">
        <w:rPr>
          <w:szCs w:val="18"/>
        </w:rPr>
        <w:t xml:space="preserve">Paris, Gallimard, Le Seuil, </w:t>
      </w:r>
      <w:r>
        <w:rPr>
          <w:szCs w:val="18"/>
        </w:rPr>
        <w:t>p</w:t>
      </w:r>
      <w:r w:rsidRPr="009F7964">
        <w:rPr>
          <w:szCs w:val="18"/>
        </w:rPr>
        <w:t>p. 187-208.</w:t>
      </w:r>
    </w:p>
    <w:p w14:paraId="2CE5A18F" w14:textId="77777777" w:rsidR="00250C0B" w:rsidRPr="009F7964" w:rsidRDefault="00250C0B" w:rsidP="00250C0B">
      <w:pPr>
        <w:spacing w:before="120" w:after="120"/>
        <w:ind w:left="900" w:hanging="900"/>
        <w:jc w:val="both"/>
      </w:pPr>
      <w:r w:rsidRPr="009F7964">
        <w:rPr>
          <w:szCs w:val="18"/>
        </w:rPr>
        <w:t>Lipovetsky G.</w:t>
      </w:r>
    </w:p>
    <w:p w14:paraId="0073A6F9" w14:textId="77777777" w:rsidR="00250C0B" w:rsidRPr="009F7964" w:rsidRDefault="00250C0B" w:rsidP="00250C0B">
      <w:pPr>
        <w:spacing w:before="120" w:after="120"/>
        <w:ind w:left="900" w:hanging="900"/>
        <w:jc w:val="both"/>
      </w:pPr>
      <w:r w:rsidRPr="009F7964">
        <w:rPr>
          <w:szCs w:val="18"/>
        </w:rPr>
        <w:t>1992</w:t>
      </w:r>
      <w:r w:rsidRPr="009F7964">
        <w:rPr>
          <w:szCs w:val="18"/>
        </w:rPr>
        <w:tab/>
      </w:r>
      <w:r w:rsidRPr="009F7964">
        <w:rPr>
          <w:i/>
          <w:iCs/>
          <w:szCs w:val="18"/>
        </w:rPr>
        <w:t xml:space="preserve">Le crépuscule du devoir, </w:t>
      </w:r>
      <w:r w:rsidRPr="009F7964">
        <w:rPr>
          <w:szCs w:val="18"/>
        </w:rPr>
        <w:t>Paris, Gallimard.</w:t>
      </w:r>
    </w:p>
    <w:p w14:paraId="6FD93E86" w14:textId="77777777" w:rsidR="00250C0B" w:rsidRPr="009F7964" w:rsidRDefault="00250C0B" w:rsidP="00250C0B">
      <w:pPr>
        <w:spacing w:before="120" w:after="120"/>
        <w:ind w:left="900" w:hanging="900"/>
        <w:jc w:val="both"/>
      </w:pPr>
      <w:r w:rsidRPr="009F7964">
        <w:rPr>
          <w:szCs w:val="18"/>
        </w:rPr>
        <w:t>1993</w:t>
      </w:r>
      <w:r w:rsidRPr="009F7964">
        <w:rPr>
          <w:szCs w:val="18"/>
        </w:rPr>
        <w:tab/>
        <w:t xml:space="preserve">[1983] </w:t>
      </w:r>
      <w:r w:rsidRPr="009F7964">
        <w:rPr>
          <w:i/>
          <w:iCs/>
          <w:szCs w:val="18"/>
        </w:rPr>
        <w:t>L'Ère du Vide. Essais sur l'individualisme contemp</w:t>
      </w:r>
      <w:r w:rsidRPr="009F7964">
        <w:rPr>
          <w:i/>
          <w:iCs/>
          <w:szCs w:val="18"/>
        </w:rPr>
        <w:t>o</w:t>
      </w:r>
      <w:r w:rsidRPr="009F7964">
        <w:rPr>
          <w:i/>
          <w:iCs/>
          <w:szCs w:val="18"/>
        </w:rPr>
        <w:t xml:space="preserve">rain, </w:t>
      </w:r>
      <w:r w:rsidRPr="009F7964">
        <w:rPr>
          <w:szCs w:val="18"/>
        </w:rPr>
        <w:t>Paris, Gallimard.</w:t>
      </w:r>
    </w:p>
    <w:p w14:paraId="7C4090FD" w14:textId="77777777" w:rsidR="00250C0B" w:rsidRPr="009F7964" w:rsidRDefault="00250C0B" w:rsidP="00250C0B">
      <w:pPr>
        <w:spacing w:before="120" w:after="120"/>
        <w:ind w:left="900" w:hanging="900"/>
        <w:jc w:val="both"/>
      </w:pPr>
      <w:r w:rsidRPr="009F7964">
        <w:rPr>
          <w:szCs w:val="18"/>
        </w:rPr>
        <w:t>1998</w:t>
      </w:r>
      <w:r w:rsidRPr="009F7964">
        <w:rPr>
          <w:szCs w:val="18"/>
        </w:rPr>
        <w:tab/>
        <w:t>«</w:t>
      </w:r>
      <w:r>
        <w:rPr>
          <w:szCs w:val="18"/>
        </w:rPr>
        <w:t> </w:t>
      </w:r>
      <w:r w:rsidRPr="009F7964">
        <w:rPr>
          <w:szCs w:val="18"/>
        </w:rPr>
        <w:t>Entretien</w:t>
      </w:r>
      <w:r>
        <w:rPr>
          <w:szCs w:val="18"/>
        </w:rPr>
        <w:t> </w:t>
      </w:r>
      <w:r w:rsidRPr="009F7964">
        <w:rPr>
          <w:szCs w:val="18"/>
        </w:rPr>
        <w:t xml:space="preserve">», </w:t>
      </w:r>
      <w:r w:rsidRPr="009F7964">
        <w:rPr>
          <w:i/>
          <w:iCs/>
          <w:szCs w:val="18"/>
        </w:rPr>
        <w:t>in</w:t>
      </w:r>
      <w:r>
        <w:rPr>
          <w:i/>
          <w:iCs/>
          <w:szCs w:val="18"/>
        </w:rPr>
        <w:t> </w:t>
      </w:r>
      <w:r w:rsidRPr="009F7964">
        <w:rPr>
          <w:szCs w:val="18"/>
        </w:rPr>
        <w:t xml:space="preserve">: Sébastien Charles (éd.), </w:t>
      </w:r>
      <w:r w:rsidRPr="009F7964">
        <w:rPr>
          <w:i/>
          <w:iCs/>
          <w:szCs w:val="18"/>
        </w:rPr>
        <w:t>Une fin de siècle</w:t>
      </w:r>
      <w:r>
        <w:rPr>
          <w:i/>
          <w:iCs/>
          <w:szCs w:val="18"/>
        </w:rPr>
        <w:t xml:space="preserve"> </w:t>
      </w:r>
      <w:r w:rsidRPr="009F7964">
        <w:rPr>
          <w:i/>
          <w:iCs/>
          <w:szCs w:val="18"/>
        </w:rPr>
        <w:t>ph</w:t>
      </w:r>
      <w:r w:rsidRPr="009F7964">
        <w:rPr>
          <w:i/>
          <w:iCs/>
          <w:szCs w:val="18"/>
        </w:rPr>
        <w:t>i</w:t>
      </w:r>
      <w:r w:rsidRPr="009F7964">
        <w:rPr>
          <w:i/>
          <w:iCs/>
          <w:szCs w:val="18"/>
        </w:rPr>
        <w:t>losophique. Entretiens avec Comte-Sponville, Conche,</w:t>
      </w:r>
      <w:r>
        <w:rPr>
          <w:i/>
          <w:iCs/>
          <w:szCs w:val="18"/>
        </w:rPr>
        <w:t xml:space="preserve"> </w:t>
      </w:r>
      <w:r w:rsidRPr="009F7964">
        <w:rPr>
          <w:i/>
          <w:iCs/>
          <w:szCs w:val="18"/>
        </w:rPr>
        <w:t>Ferry, Lip</w:t>
      </w:r>
      <w:r w:rsidRPr="009F7964">
        <w:rPr>
          <w:i/>
          <w:iCs/>
          <w:szCs w:val="18"/>
        </w:rPr>
        <w:t>o</w:t>
      </w:r>
      <w:r w:rsidRPr="009F7964">
        <w:rPr>
          <w:i/>
          <w:iCs/>
          <w:szCs w:val="18"/>
        </w:rPr>
        <w:t xml:space="preserve">vetsky, Onfray, Rosset, </w:t>
      </w:r>
      <w:r w:rsidRPr="009F7964">
        <w:rPr>
          <w:szCs w:val="18"/>
        </w:rPr>
        <w:t>Montréal, Liber.</w:t>
      </w:r>
    </w:p>
    <w:p w14:paraId="54073E75" w14:textId="77777777" w:rsidR="00250C0B" w:rsidRPr="009F7964" w:rsidRDefault="00250C0B" w:rsidP="00250C0B">
      <w:pPr>
        <w:spacing w:before="120" w:after="120"/>
        <w:ind w:left="900" w:hanging="900"/>
        <w:jc w:val="both"/>
      </w:pPr>
      <w:r w:rsidRPr="009F7964">
        <w:rPr>
          <w:szCs w:val="18"/>
        </w:rPr>
        <w:t>Lupton D.</w:t>
      </w:r>
    </w:p>
    <w:p w14:paraId="34F3F4C8" w14:textId="77777777" w:rsidR="00250C0B" w:rsidRPr="009F7964" w:rsidRDefault="00250C0B" w:rsidP="00250C0B">
      <w:pPr>
        <w:spacing w:before="120" w:after="120"/>
        <w:ind w:left="900" w:hanging="900"/>
        <w:jc w:val="both"/>
      </w:pPr>
      <w:r w:rsidRPr="009F7964">
        <w:rPr>
          <w:szCs w:val="18"/>
        </w:rPr>
        <w:t>1994</w:t>
      </w:r>
      <w:r w:rsidRPr="009F7964">
        <w:rPr>
          <w:szCs w:val="18"/>
        </w:rPr>
        <w:tab/>
      </w:r>
      <w:r w:rsidRPr="009F7964">
        <w:rPr>
          <w:i/>
          <w:iCs/>
          <w:szCs w:val="18"/>
        </w:rPr>
        <w:t>Medicine as Culture. Illness Disease and the Body in</w:t>
      </w:r>
      <w:r>
        <w:rPr>
          <w:i/>
          <w:iCs/>
          <w:szCs w:val="18"/>
        </w:rPr>
        <w:t xml:space="preserve"> </w:t>
      </w:r>
      <w:r w:rsidRPr="009F7964">
        <w:rPr>
          <w:i/>
          <w:iCs/>
          <w:szCs w:val="18"/>
        </w:rPr>
        <w:t xml:space="preserve">Western Societies, </w:t>
      </w:r>
      <w:r w:rsidRPr="009F7964">
        <w:rPr>
          <w:szCs w:val="18"/>
        </w:rPr>
        <w:t>Thousand Oaks, Ca., Sage Publications.</w:t>
      </w:r>
    </w:p>
    <w:p w14:paraId="0E02742D" w14:textId="77777777" w:rsidR="00250C0B" w:rsidRPr="009F7964" w:rsidRDefault="00250C0B" w:rsidP="00250C0B">
      <w:pPr>
        <w:spacing w:before="120" w:after="120"/>
        <w:ind w:left="900" w:hanging="900"/>
        <w:jc w:val="both"/>
      </w:pPr>
      <w:r w:rsidRPr="009F7964">
        <w:rPr>
          <w:szCs w:val="18"/>
        </w:rPr>
        <w:t>Lupton D. et S. Chapman</w:t>
      </w:r>
    </w:p>
    <w:p w14:paraId="0F2F9BD2" w14:textId="77777777" w:rsidR="00250C0B" w:rsidRPr="009F7964" w:rsidRDefault="00250C0B" w:rsidP="00250C0B">
      <w:pPr>
        <w:spacing w:before="120" w:after="120"/>
        <w:ind w:left="900" w:hanging="900"/>
        <w:jc w:val="both"/>
      </w:pPr>
      <w:r w:rsidRPr="009F7964">
        <w:rPr>
          <w:szCs w:val="18"/>
        </w:rPr>
        <w:t>1996</w:t>
      </w:r>
      <w:r>
        <w:rPr>
          <w:szCs w:val="18"/>
        </w:rPr>
        <w:tab/>
      </w:r>
      <w:r w:rsidRPr="009F7964">
        <w:rPr>
          <w:szCs w:val="18"/>
        </w:rPr>
        <w:t>'A healthy lifestyle might be the death of you'</w:t>
      </w:r>
      <w:r>
        <w:rPr>
          <w:szCs w:val="18"/>
        </w:rPr>
        <w:t> </w:t>
      </w:r>
      <w:r w:rsidRPr="009F7964">
        <w:rPr>
          <w:szCs w:val="18"/>
        </w:rPr>
        <w:t>: Discou</w:t>
      </w:r>
      <w:r w:rsidRPr="009F7964">
        <w:rPr>
          <w:szCs w:val="18"/>
        </w:rPr>
        <w:t>r</w:t>
      </w:r>
      <w:r w:rsidRPr="009F7964">
        <w:rPr>
          <w:szCs w:val="18"/>
        </w:rPr>
        <w:t xml:space="preserve">ses on diet, cholestérol control and heart disease in the press and among the lay public, </w:t>
      </w:r>
      <w:r w:rsidRPr="009F7964">
        <w:rPr>
          <w:i/>
          <w:iCs/>
          <w:szCs w:val="18"/>
        </w:rPr>
        <w:t>Sociology of Health and Illness</w:t>
      </w:r>
      <w:r>
        <w:rPr>
          <w:i/>
          <w:iCs/>
          <w:szCs w:val="18"/>
        </w:rPr>
        <w:t>,</w:t>
      </w:r>
      <w:r w:rsidRPr="009F7964">
        <w:rPr>
          <w:i/>
          <w:iCs/>
          <w:szCs w:val="18"/>
        </w:rPr>
        <w:t xml:space="preserve"> </w:t>
      </w:r>
      <w:r w:rsidRPr="009F7964">
        <w:rPr>
          <w:szCs w:val="18"/>
        </w:rPr>
        <w:t>17 (4) : 477-494.</w:t>
      </w:r>
    </w:p>
    <w:p w14:paraId="307986FB" w14:textId="77777777" w:rsidR="00250C0B" w:rsidRPr="009F7964" w:rsidRDefault="00250C0B" w:rsidP="00250C0B">
      <w:pPr>
        <w:spacing w:before="120" w:after="120"/>
        <w:ind w:left="900" w:hanging="900"/>
        <w:jc w:val="both"/>
      </w:pPr>
      <w:r w:rsidRPr="009F7964">
        <w:rPr>
          <w:szCs w:val="18"/>
        </w:rPr>
        <w:t>Massé R</w:t>
      </w:r>
      <w:r>
        <w:rPr>
          <w:szCs w:val="18"/>
        </w:rPr>
        <w:t>aymond</w:t>
      </w:r>
    </w:p>
    <w:p w14:paraId="413C0DCC" w14:textId="77777777" w:rsidR="00250C0B" w:rsidRPr="009F7964" w:rsidRDefault="00250C0B" w:rsidP="00250C0B">
      <w:pPr>
        <w:spacing w:before="120" w:after="120"/>
        <w:ind w:left="900" w:hanging="900"/>
        <w:jc w:val="both"/>
      </w:pPr>
      <w:r w:rsidRPr="009F7964">
        <w:rPr>
          <w:szCs w:val="18"/>
        </w:rPr>
        <w:t>1999</w:t>
      </w:r>
      <w:r w:rsidRPr="009F7964">
        <w:rPr>
          <w:szCs w:val="18"/>
        </w:rPr>
        <w:tab/>
        <w:t xml:space="preserve">La santé publique comme nouvelle moralité, </w:t>
      </w:r>
      <w:r w:rsidRPr="009F7964">
        <w:rPr>
          <w:i/>
          <w:iCs/>
          <w:szCs w:val="18"/>
        </w:rPr>
        <w:t>Cahiers de</w:t>
      </w:r>
      <w:r>
        <w:rPr>
          <w:i/>
          <w:iCs/>
          <w:szCs w:val="18"/>
        </w:rPr>
        <w:t xml:space="preserve"> </w:t>
      </w:r>
      <w:r w:rsidRPr="009F7964">
        <w:rPr>
          <w:i/>
          <w:iCs/>
          <w:szCs w:val="18"/>
        </w:rPr>
        <w:t>R</w:t>
      </w:r>
      <w:r w:rsidRPr="009F7964">
        <w:rPr>
          <w:i/>
          <w:iCs/>
          <w:szCs w:val="18"/>
        </w:rPr>
        <w:t>e</w:t>
      </w:r>
      <w:r w:rsidRPr="009F7964">
        <w:rPr>
          <w:i/>
          <w:iCs/>
          <w:szCs w:val="18"/>
        </w:rPr>
        <w:t>cherche Éthique</w:t>
      </w:r>
      <w:r>
        <w:rPr>
          <w:i/>
          <w:iCs/>
          <w:szCs w:val="18"/>
        </w:rPr>
        <w:t>,</w:t>
      </w:r>
      <w:r w:rsidRPr="009F7964">
        <w:rPr>
          <w:i/>
          <w:iCs/>
          <w:szCs w:val="18"/>
        </w:rPr>
        <w:t xml:space="preserve"> </w:t>
      </w:r>
      <w:r w:rsidRPr="009F7964">
        <w:rPr>
          <w:szCs w:val="18"/>
        </w:rPr>
        <w:t>22 : 157-174, Montréal, Fides.</w:t>
      </w:r>
    </w:p>
    <w:p w14:paraId="37EA10F2" w14:textId="77777777" w:rsidR="00250C0B" w:rsidRPr="009F7964" w:rsidRDefault="00250C0B" w:rsidP="00250C0B">
      <w:pPr>
        <w:spacing w:before="120" w:after="120"/>
        <w:ind w:left="900" w:hanging="900"/>
        <w:jc w:val="both"/>
      </w:pPr>
      <w:r w:rsidRPr="009F7964">
        <w:rPr>
          <w:szCs w:val="18"/>
        </w:rPr>
        <w:t>Massé R., J. St-Arnaud et M.C. Hudon</w:t>
      </w:r>
    </w:p>
    <w:p w14:paraId="2998D27B" w14:textId="77777777" w:rsidR="00250C0B" w:rsidRPr="009F7964" w:rsidRDefault="00250C0B" w:rsidP="00250C0B">
      <w:pPr>
        <w:spacing w:before="120" w:after="120"/>
        <w:ind w:left="900" w:hanging="900"/>
        <w:jc w:val="both"/>
      </w:pPr>
      <w:r w:rsidRPr="009F7964">
        <w:rPr>
          <w:szCs w:val="18"/>
        </w:rPr>
        <w:t>1999</w:t>
      </w:r>
      <w:r>
        <w:rPr>
          <w:szCs w:val="18"/>
        </w:rPr>
        <w:tab/>
      </w:r>
      <w:r w:rsidRPr="009F7964">
        <w:rPr>
          <w:szCs w:val="18"/>
        </w:rPr>
        <w:t>«</w:t>
      </w:r>
      <w:r>
        <w:rPr>
          <w:szCs w:val="18"/>
        </w:rPr>
        <w:t> </w:t>
      </w:r>
      <w:r w:rsidRPr="009F7964">
        <w:rPr>
          <w:szCs w:val="18"/>
        </w:rPr>
        <w:t>Les discours des professionnels québécois de santé p</w:t>
      </w:r>
      <w:r w:rsidRPr="009F7964">
        <w:rPr>
          <w:szCs w:val="18"/>
        </w:rPr>
        <w:t>u</w:t>
      </w:r>
      <w:r w:rsidRPr="009F7964">
        <w:rPr>
          <w:szCs w:val="18"/>
        </w:rPr>
        <w:t>blique sur les enjeux éthiqu</w:t>
      </w:r>
      <w:r>
        <w:rPr>
          <w:szCs w:val="18"/>
        </w:rPr>
        <w:t>es liés à la prévention, la pro</w:t>
      </w:r>
      <w:r w:rsidRPr="009F7964">
        <w:rPr>
          <w:szCs w:val="18"/>
        </w:rPr>
        <w:t>tection et la prom</w:t>
      </w:r>
      <w:r w:rsidRPr="009F7964">
        <w:rPr>
          <w:szCs w:val="18"/>
        </w:rPr>
        <w:t>o</w:t>
      </w:r>
      <w:r w:rsidRPr="009F7964">
        <w:rPr>
          <w:szCs w:val="18"/>
        </w:rPr>
        <w:t>tion de la santé</w:t>
      </w:r>
      <w:r>
        <w:rPr>
          <w:szCs w:val="18"/>
        </w:rPr>
        <w:t> </w:t>
      </w:r>
      <w:r w:rsidRPr="009F7964">
        <w:rPr>
          <w:szCs w:val="18"/>
        </w:rPr>
        <w:t>», Rapport de recherche non publié, Université de Montréal.</w:t>
      </w:r>
    </w:p>
    <w:p w14:paraId="66CF85DC" w14:textId="77777777" w:rsidR="00250C0B" w:rsidRPr="009F7964" w:rsidRDefault="00250C0B" w:rsidP="00250C0B">
      <w:pPr>
        <w:spacing w:before="120" w:after="120"/>
        <w:ind w:left="900" w:hanging="900"/>
        <w:jc w:val="both"/>
      </w:pPr>
      <w:r>
        <w:t>[</w:t>
      </w:r>
      <w:r w:rsidRPr="009F7964">
        <w:t>64</w:t>
      </w:r>
      <w:r>
        <w:t>]</w:t>
      </w:r>
    </w:p>
    <w:p w14:paraId="424F2635" w14:textId="77777777" w:rsidR="00250C0B" w:rsidRPr="009F7964" w:rsidRDefault="00250C0B" w:rsidP="00250C0B">
      <w:pPr>
        <w:spacing w:before="120" w:after="120"/>
        <w:ind w:left="900" w:hanging="900"/>
        <w:jc w:val="both"/>
      </w:pPr>
      <w:r w:rsidRPr="009F7964">
        <w:rPr>
          <w:szCs w:val="18"/>
        </w:rPr>
        <w:t>Mill J.S.</w:t>
      </w:r>
    </w:p>
    <w:p w14:paraId="71799E8F" w14:textId="77777777" w:rsidR="00250C0B" w:rsidRPr="009F7964" w:rsidRDefault="00250C0B" w:rsidP="00250C0B">
      <w:pPr>
        <w:spacing w:before="120" w:after="120"/>
        <w:ind w:left="900" w:hanging="900"/>
        <w:jc w:val="both"/>
      </w:pPr>
      <w:r w:rsidRPr="009F7964">
        <w:rPr>
          <w:szCs w:val="18"/>
        </w:rPr>
        <w:t>1968</w:t>
      </w:r>
      <w:r>
        <w:rPr>
          <w:szCs w:val="18"/>
        </w:rPr>
        <w:tab/>
      </w:r>
      <w:hyperlink r:id="rId18" w:history="1">
        <w:r w:rsidRPr="00F14B30">
          <w:rPr>
            <w:rStyle w:val="Hyperlien"/>
            <w:i/>
            <w:iCs/>
            <w:szCs w:val="18"/>
          </w:rPr>
          <w:t>L'utilitarisme</w:t>
        </w:r>
      </w:hyperlink>
      <w:r w:rsidRPr="009F7964">
        <w:rPr>
          <w:i/>
          <w:iCs/>
          <w:szCs w:val="18"/>
        </w:rPr>
        <w:t xml:space="preserve">, </w:t>
      </w:r>
      <w:r w:rsidRPr="009F7964">
        <w:rPr>
          <w:szCs w:val="18"/>
        </w:rPr>
        <w:t>Paris, Garnier-Flammarion.</w:t>
      </w:r>
    </w:p>
    <w:p w14:paraId="61C4D5F3" w14:textId="77777777" w:rsidR="00250C0B" w:rsidRDefault="00250C0B" w:rsidP="00250C0B">
      <w:pPr>
        <w:spacing w:before="120" w:after="120"/>
        <w:ind w:left="900" w:hanging="900"/>
        <w:jc w:val="both"/>
        <w:rPr>
          <w:szCs w:val="18"/>
        </w:rPr>
      </w:pPr>
    </w:p>
    <w:p w14:paraId="5750AACF" w14:textId="77777777" w:rsidR="00250C0B" w:rsidRPr="009F7964" w:rsidRDefault="00250C0B" w:rsidP="00250C0B">
      <w:pPr>
        <w:spacing w:before="120" w:after="120"/>
        <w:ind w:left="900" w:hanging="900"/>
        <w:jc w:val="both"/>
      </w:pPr>
      <w:r w:rsidRPr="009F7964">
        <w:rPr>
          <w:szCs w:val="18"/>
        </w:rPr>
        <w:t>O'Brien M.</w:t>
      </w:r>
    </w:p>
    <w:p w14:paraId="4CB5B7BE" w14:textId="77777777" w:rsidR="00250C0B" w:rsidRPr="009F7964" w:rsidRDefault="00250C0B" w:rsidP="00250C0B">
      <w:pPr>
        <w:spacing w:before="120" w:after="120"/>
        <w:ind w:left="900" w:hanging="900"/>
        <w:jc w:val="both"/>
      </w:pPr>
      <w:r w:rsidRPr="009F7964">
        <w:rPr>
          <w:szCs w:val="18"/>
        </w:rPr>
        <w:t>1995</w:t>
      </w:r>
      <w:r w:rsidRPr="009F7964">
        <w:rPr>
          <w:szCs w:val="18"/>
        </w:rPr>
        <w:tab/>
        <w:t>« Health and Lifestyle : A Critical Mess</w:t>
      </w:r>
      <w:r>
        <w:rPr>
          <w:szCs w:val="18"/>
        </w:rPr>
        <w:t> </w:t>
      </w:r>
      <w:r w:rsidRPr="009F7964">
        <w:rPr>
          <w:szCs w:val="18"/>
        </w:rPr>
        <w:t>? Notes on the</w:t>
      </w:r>
      <w:r>
        <w:rPr>
          <w:szCs w:val="18"/>
        </w:rPr>
        <w:t xml:space="preserve"> </w:t>
      </w:r>
      <w:r w:rsidRPr="009F7964">
        <w:rPr>
          <w:szCs w:val="18"/>
        </w:rPr>
        <w:t>Dedi</w:t>
      </w:r>
      <w:r w:rsidRPr="009F7964">
        <w:rPr>
          <w:szCs w:val="18"/>
        </w:rPr>
        <w:t>f</w:t>
      </w:r>
      <w:r w:rsidRPr="009F7964">
        <w:rPr>
          <w:szCs w:val="18"/>
        </w:rPr>
        <w:t xml:space="preserve">frentiation of Health », </w:t>
      </w:r>
      <w:r w:rsidRPr="009F7964">
        <w:rPr>
          <w:i/>
          <w:iCs/>
          <w:szCs w:val="18"/>
        </w:rPr>
        <w:t xml:space="preserve">in </w:t>
      </w:r>
      <w:r w:rsidRPr="009F7964">
        <w:rPr>
          <w:szCs w:val="18"/>
        </w:rPr>
        <w:t>: R. Bunton, S. Nettleton et</w:t>
      </w:r>
      <w:r>
        <w:rPr>
          <w:szCs w:val="18"/>
        </w:rPr>
        <w:t xml:space="preserve"> </w:t>
      </w:r>
      <w:r w:rsidRPr="009F7964">
        <w:rPr>
          <w:szCs w:val="18"/>
        </w:rPr>
        <w:t>R. Bu</w:t>
      </w:r>
      <w:r w:rsidRPr="009F7964">
        <w:rPr>
          <w:szCs w:val="18"/>
        </w:rPr>
        <w:t>r</w:t>
      </w:r>
      <w:r w:rsidRPr="009F7964">
        <w:rPr>
          <w:szCs w:val="18"/>
        </w:rPr>
        <w:t xml:space="preserve">rows (éds.), </w:t>
      </w:r>
      <w:r w:rsidRPr="009F7964">
        <w:rPr>
          <w:i/>
          <w:iCs/>
          <w:szCs w:val="18"/>
        </w:rPr>
        <w:t>The Sociology of Health Promotion.</w:t>
      </w:r>
      <w:r>
        <w:rPr>
          <w:i/>
          <w:iCs/>
          <w:szCs w:val="18"/>
        </w:rPr>
        <w:t xml:space="preserve"> </w:t>
      </w:r>
      <w:r w:rsidRPr="009F7964">
        <w:rPr>
          <w:i/>
          <w:iCs/>
          <w:szCs w:val="18"/>
        </w:rPr>
        <w:t>Critical An</w:t>
      </w:r>
      <w:r w:rsidRPr="009F7964">
        <w:rPr>
          <w:i/>
          <w:iCs/>
          <w:szCs w:val="18"/>
        </w:rPr>
        <w:t>a</w:t>
      </w:r>
      <w:r w:rsidRPr="009F7964">
        <w:rPr>
          <w:i/>
          <w:iCs/>
          <w:szCs w:val="18"/>
        </w:rPr>
        <w:t>lyses of Consumption, Lifestyle and Risk,</w:t>
      </w:r>
      <w:r>
        <w:rPr>
          <w:iCs/>
          <w:szCs w:val="18"/>
        </w:rPr>
        <w:t xml:space="preserve"> </w:t>
      </w:r>
      <w:r w:rsidRPr="009F7964">
        <w:rPr>
          <w:szCs w:val="18"/>
        </w:rPr>
        <w:t>London, Routledge.</w:t>
      </w:r>
    </w:p>
    <w:p w14:paraId="7256C71E" w14:textId="77777777" w:rsidR="00250C0B" w:rsidRPr="009F7964" w:rsidRDefault="00250C0B" w:rsidP="00250C0B">
      <w:pPr>
        <w:spacing w:before="120" w:after="120"/>
        <w:ind w:left="900" w:hanging="900"/>
        <w:jc w:val="both"/>
      </w:pPr>
      <w:r w:rsidRPr="009F7964">
        <w:rPr>
          <w:szCs w:val="18"/>
        </w:rPr>
        <w:t>Petersen A. et D. Lupton</w:t>
      </w:r>
    </w:p>
    <w:p w14:paraId="0621B49A" w14:textId="77777777" w:rsidR="00250C0B" w:rsidRPr="009F7964" w:rsidRDefault="00250C0B" w:rsidP="00250C0B">
      <w:pPr>
        <w:spacing w:before="120" w:after="120"/>
        <w:ind w:left="900" w:hanging="900"/>
        <w:jc w:val="both"/>
      </w:pPr>
      <w:r w:rsidRPr="009F7964">
        <w:rPr>
          <w:szCs w:val="18"/>
        </w:rPr>
        <w:t>1996</w:t>
      </w:r>
      <w:r w:rsidRPr="009F7964">
        <w:rPr>
          <w:szCs w:val="18"/>
        </w:rPr>
        <w:tab/>
      </w:r>
      <w:r w:rsidRPr="009F7964">
        <w:rPr>
          <w:i/>
          <w:iCs/>
          <w:szCs w:val="18"/>
        </w:rPr>
        <w:t>The New Public Health. Health and Self in the Age of</w:t>
      </w:r>
      <w:r>
        <w:rPr>
          <w:i/>
          <w:iCs/>
          <w:szCs w:val="18"/>
        </w:rPr>
        <w:t xml:space="preserve"> </w:t>
      </w:r>
      <w:r w:rsidRPr="009F7964">
        <w:rPr>
          <w:i/>
          <w:iCs/>
          <w:szCs w:val="18"/>
        </w:rPr>
        <w:t>Risk,</w:t>
      </w:r>
      <w:r>
        <w:rPr>
          <w:i/>
          <w:iCs/>
          <w:szCs w:val="18"/>
        </w:rPr>
        <w:t xml:space="preserve"> </w:t>
      </w:r>
      <w:r w:rsidRPr="009F7964">
        <w:rPr>
          <w:szCs w:val="18"/>
        </w:rPr>
        <w:t>Thousand Oaks, Ca., Sage Publications.</w:t>
      </w:r>
    </w:p>
    <w:p w14:paraId="561A1E3C" w14:textId="77777777" w:rsidR="00250C0B" w:rsidRPr="009F7964" w:rsidRDefault="00250C0B" w:rsidP="00250C0B">
      <w:pPr>
        <w:spacing w:before="120" w:after="120"/>
        <w:ind w:left="900" w:hanging="900"/>
        <w:jc w:val="both"/>
      </w:pPr>
      <w:r w:rsidRPr="009F7964">
        <w:rPr>
          <w:szCs w:val="18"/>
        </w:rPr>
        <w:t>Revel J.</w:t>
      </w:r>
    </w:p>
    <w:p w14:paraId="4306B6AB" w14:textId="77777777" w:rsidR="00250C0B" w:rsidRPr="009F7964" w:rsidRDefault="00250C0B" w:rsidP="00250C0B">
      <w:pPr>
        <w:spacing w:before="120" w:after="120"/>
        <w:ind w:left="900" w:hanging="900"/>
        <w:jc w:val="both"/>
      </w:pPr>
      <w:r w:rsidRPr="009F7964">
        <w:rPr>
          <w:szCs w:val="18"/>
        </w:rPr>
        <w:t>1996</w:t>
      </w:r>
      <w:r>
        <w:rPr>
          <w:szCs w:val="18"/>
        </w:rPr>
        <w:tab/>
      </w:r>
      <w:r w:rsidRPr="009F7964">
        <w:rPr>
          <w:szCs w:val="18"/>
        </w:rPr>
        <w:t xml:space="preserve">Micro-analyse et construction du social, </w:t>
      </w:r>
      <w:r w:rsidRPr="009F7964">
        <w:rPr>
          <w:i/>
          <w:iCs/>
          <w:szCs w:val="18"/>
        </w:rPr>
        <w:t xml:space="preserve">in </w:t>
      </w:r>
      <w:r w:rsidRPr="009F7964">
        <w:rPr>
          <w:szCs w:val="18"/>
        </w:rPr>
        <w:t>: J. Revel (dir.),</w:t>
      </w:r>
      <w:r>
        <w:rPr>
          <w:szCs w:val="18"/>
        </w:rPr>
        <w:t xml:space="preserve"> </w:t>
      </w:r>
      <w:r w:rsidRPr="009F7964">
        <w:rPr>
          <w:i/>
          <w:iCs/>
          <w:szCs w:val="18"/>
        </w:rPr>
        <w:t xml:space="preserve">Jeux d'échelles. La micro-analyse à l'expérience, </w:t>
      </w:r>
      <w:r w:rsidRPr="009F7964">
        <w:rPr>
          <w:szCs w:val="18"/>
        </w:rPr>
        <w:t>Paris,</w:t>
      </w:r>
      <w:r>
        <w:rPr>
          <w:szCs w:val="18"/>
        </w:rPr>
        <w:t xml:space="preserve"> </w:t>
      </w:r>
      <w:r w:rsidRPr="009F7964">
        <w:rPr>
          <w:szCs w:val="18"/>
        </w:rPr>
        <w:t>Ga</w:t>
      </w:r>
      <w:r w:rsidRPr="009F7964">
        <w:rPr>
          <w:szCs w:val="18"/>
        </w:rPr>
        <w:t>l</w:t>
      </w:r>
      <w:r w:rsidRPr="009F7964">
        <w:rPr>
          <w:szCs w:val="18"/>
        </w:rPr>
        <w:t>limard, Le Seuil, p. 15-36.</w:t>
      </w:r>
    </w:p>
    <w:p w14:paraId="739A93E9" w14:textId="77777777" w:rsidR="00250C0B" w:rsidRPr="009F7964" w:rsidRDefault="00250C0B" w:rsidP="00250C0B">
      <w:pPr>
        <w:spacing w:before="120" w:after="120"/>
        <w:ind w:left="900" w:hanging="900"/>
        <w:jc w:val="both"/>
      </w:pPr>
      <w:r w:rsidRPr="009F7964">
        <w:rPr>
          <w:szCs w:val="18"/>
        </w:rPr>
        <w:t>Svensson T. et M. Sandlund</w:t>
      </w:r>
    </w:p>
    <w:p w14:paraId="0C295107" w14:textId="77777777" w:rsidR="00250C0B" w:rsidRPr="009F7964" w:rsidRDefault="00250C0B" w:rsidP="00250C0B">
      <w:pPr>
        <w:spacing w:before="120" w:after="120"/>
        <w:ind w:left="900" w:hanging="900"/>
        <w:jc w:val="both"/>
      </w:pPr>
      <w:r w:rsidRPr="009F7964">
        <w:rPr>
          <w:szCs w:val="18"/>
        </w:rPr>
        <w:t>1990</w:t>
      </w:r>
      <w:r>
        <w:rPr>
          <w:szCs w:val="18"/>
        </w:rPr>
        <w:tab/>
      </w:r>
      <w:r w:rsidRPr="009F7964">
        <w:rPr>
          <w:szCs w:val="18"/>
        </w:rPr>
        <w:t>Ethics and Pr</w:t>
      </w:r>
      <w:r>
        <w:rPr>
          <w:szCs w:val="18"/>
        </w:rPr>
        <w:t>e</w:t>
      </w:r>
      <w:r w:rsidRPr="009F7964">
        <w:rPr>
          <w:szCs w:val="18"/>
        </w:rPr>
        <w:t xml:space="preserve">ventive Medicine, </w:t>
      </w:r>
      <w:r w:rsidRPr="009F7964">
        <w:rPr>
          <w:i/>
          <w:iCs/>
          <w:szCs w:val="18"/>
        </w:rPr>
        <w:t xml:space="preserve">Scand. J. Soc. Med. </w:t>
      </w:r>
      <w:r w:rsidRPr="009F7964">
        <w:rPr>
          <w:szCs w:val="18"/>
        </w:rPr>
        <w:t>18 : 275-280.</w:t>
      </w:r>
    </w:p>
    <w:p w14:paraId="281624EE" w14:textId="77777777" w:rsidR="00250C0B" w:rsidRPr="009F7964" w:rsidRDefault="00250C0B" w:rsidP="00250C0B">
      <w:pPr>
        <w:spacing w:before="120" w:after="120"/>
        <w:ind w:left="900" w:hanging="900"/>
        <w:jc w:val="both"/>
      </w:pPr>
      <w:r w:rsidRPr="009F7964">
        <w:rPr>
          <w:szCs w:val="18"/>
        </w:rPr>
        <w:t>Tocqueville A. de</w:t>
      </w:r>
    </w:p>
    <w:p w14:paraId="74937874" w14:textId="77777777" w:rsidR="00250C0B" w:rsidRPr="009F7964" w:rsidRDefault="00250C0B" w:rsidP="00250C0B">
      <w:pPr>
        <w:spacing w:before="120" w:after="120"/>
        <w:ind w:left="900" w:hanging="900"/>
        <w:jc w:val="both"/>
      </w:pPr>
      <w:r w:rsidRPr="009F7964">
        <w:rPr>
          <w:szCs w:val="18"/>
        </w:rPr>
        <w:t>1961</w:t>
      </w:r>
      <w:r>
        <w:rPr>
          <w:szCs w:val="18"/>
        </w:rPr>
        <w:tab/>
      </w:r>
      <w:hyperlink r:id="rId19" w:history="1">
        <w:r w:rsidRPr="00F14B30">
          <w:rPr>
            <w:rStyle w:val="Hyperlien"/>
            <w:i/>
            <w:iCs/>
            <w:szCs w:val="18"/>
          </w:rPr>
          <w:t>De la démocratie en Amérique</w:t>
        </w:r>
      </w:hyperlink>
      <w:r w:rsidRPr="009F7964">
        <w:rPr>
          <w:i/>
          <w:iCs/>
          <w:szCs w:val="18"/>
        </w:rPr>
        <w:t xml:space="preserve">, </w:t>
      </w:r>
      <w:r w:rsidRPr="009F7964">
        <w:rPr>
          <w:szCs w:val="18"/>
        </w:rPr>
        <w:t>2</w:t>
      </w:r>
      <w:r>
        <w:rPr>
          <w:szCs w:val="18"/>
        </w:rPr>
        <w:t xml:space="preserve"> </w:t>
      </w:r>
      <w:r w:rsidRPr="009F7964">
        <w:rPr>
          <w:szCs w:val="18"/>
        </w:rPr>
        <w:t xml:space="preserve">t., </w:t>
      </w:r>
      <w:r w:rsidRPr="009F7964">
        <w:rPr>
          <w:i/>
          <w:iCs/>
          <w:szCs w:val="18"/>
        </w:rPr>
        <w:t xml:space="preserve">in </w:t>
      </w:r>
      <w:r w:rsidRPr="009F7964">
        <w:rPr>
          <w:szCs w:val="18"/>
        </w:rPr>
        <w:t>: Œuvres Complètes, P</w:t>
      </w:r>
      <w:r w:rsidRPr="009F7964">
        <w:rPr>
          <w:szCs w:val="18"/>
        </w:rPr>
        <w:t>a</w:t>
      </w:r>
      <w:r w:rsidRPr="009F7964">
        <w:rPr>
          <w:szCs w:val="18"/>
        </w:rPr>
        <w:t>ris, Gallimard.</w:t>
      </w:r>
    </w:p>
    <w:p w14:paraId="5880EA9B" w14:textId="77777777" w:rsidR="00250C0B" w:rsidRPr="009F7964" w:rsidRDefault="00250C0B" w:rsidP="00250C0B">
      <w:pPr>
        <w:spacing w:before="120" w:after="120"/>
        <w:ind w:left="900" w:hanging="900"/>
        <w:jc w:val="both"/>
      </w:pPr>
      <w:r w:rsidRPr="009F7964">
        <w:rPr>
          <w:szCs w:val="18"/>
        </w:rPr>
        <w:t>Zola K.I.</w:t>
      </w:r>
    </w:p>
    <w:p w14:paraId="64B52EDF" w14:textId="77777777" w:rsidR="00250C0B" w:rsidRDefault="00250C0B" w:rsidP="00250C0B">
      <w:pPr>
        <w:spacing w:before="120" w:after="120"/>
        <w:ind w:left="900" w:hanging="900"/>
        <w:jc w:val="both"/>
        <w:rPr>
          <w:szCs w:val="18"/>
        </w:rPr>
      </w:pPr>
      <w:r w:rsidRPr="009F7964">
        <w:rPr>
          <w:szCs w:val="18"/>
        </w:rPr>
        <w:t>1981 [1977]</w:t>
      </w:r>
      <w:r>
        <w:rPr>
          <w:szCs w:val="18"/>
        </w:rPr>
        <w:tab/>
      </w:r>
      <w:r w:rsidRPr="009F7964">
        <w:rPr>
          <w:szCs w:val="18"/>
        </w:rPr>
        <w:t>«</w:t>
      </w:r>
      <w:r>
        <w:rPr>
          <w:szCs w:val="18"/>
        </w:rPr>
        <w:t> </w:t>
      </w:r>
      <w:r w:rsidRPr="009F7964">
        <w:rPr>
          <w:szCs w:val="18"/>
        </w:rPr>
        <w:t xml:space="preserve">Culte de la santé </w:t>
      </w:r>
      <w:r>
        <w:rPr>
          <w:szCs w:val="18"/>
        </w:rPr>
        <w:t>et méfaits de la médicalis</w:t>
      </w:r>
      <w:r>
        <w:rPr>
          <w:szCs w:val="18"/>
        </w:rPr>
        <w:t>a</w:t>
      </w:r>
      <w:r>
        <w:rPr>
          <w:szCs w:val="18"/>
        </w:rPr>
        <w:t>tion </w:t>
      </w:r>
      <w:r w:rsidRPr="009F7964">
        <w:rPr>
          <w:szCs w:val="18"/>
        </w:rPr>
        <w:t xml:space="preserve">», in : L. Bozzini, M. Renaud, D. Gaucher et J. Llambias-Wolff (éds.), </w:t>
      </w:r>
      <w:r w:rsidRPr="009F7964">
        <w:rPr>
          <w:i/>
          <w:iCs/>
          <w:szCs w:val="18"/>
        </w:rPr>
        <w:t xml:space="preserve">Médecine et société dans les années 80, </w:t>
      </w:r>
      <w:r w:rsidRPr="009F7964">
        <w:rPr>
          <w:szCs w:val="18"/>
        </w:rPr>
        <w:t>Montréal, A</w:t>
      </w:r>
      <w:r w:rsidRPr="009F7964">
        <w:rPr>
          <w:szCs w:val="18"/>
        </w:rPr>
        <w:t>l</w:t>
      </w:r>
      <w:r w:rsidRPr="009F7964">
        <w:rPr>
          <w:szCs w:val="18"/>
        </w:rPr>
        <w:t>bert St-Martin, p. 31-51.</w:t>
      </w:r>
    </w:p>
    <w:p w14:paraId="15D416CD" w14:textId="77777777" w:rsidR="00250C0B" w:rsidRDefault="00250C0B" w:rsidP="00250C0B">
      <w:pPr>
        <w:pStyle w:val="p"/>
        <w:rPr>
          <w:lang w:eastAsia="fr-FR" w:bidi="fr-FR"/>
        </w:rPr>
      </w:pPr>
      <w:r>
        <w:br w:type="page"/>
      </w:r>
      <w:r>
        <w:rPr>
          <w:lang w:eastAsia="fr-FR" w:bidi="fr-FR"/>
        </w:rPr>
        <w:t>[65]</w:t>
      </w:r>
    </w:p>
    <w:p w14:paraId="047B7EA2" w14:textId="77777777" w:rsidR="00250C0B" w:rsidRPr="00E07116" w:rsidRDefault="00250C0B" w:rsidP="00250C0B">
      <w:pPr>
        <w:jc w:val="both"/>
      </w:pPr>
    </w:p>
    <w:p w14:paraId="10B5BD42" w14:textId="77777777" w:rsidR="00250C0B" w:rsidRPr="00E07116" w:rsidRDefault="00250C0B" w:rsidP="00250C0B"/>
    <w:p w14:paraId="272A4D7E" w14:textId="77777777" w:rsidR="00250C0B" w:rsidRPr="00E07116" w:rsidRDefault="00250C0B" w:rsidP="00250C0B">
      <w:pPr>
        <w:jc w:val="both"/>
      </w:pPr>
    </w:p>
    <w:p w14:paraId="1CEB9D50" w14:textId="77777777" w:rsidR="00250C0B" w:rsidRPr="00E07116" w:rsidRDefault="00250C0B" w:rsidP="00250C0B">
      <w:pPr>
        <w:jc w:val="both"/>
      </w:pPr>
    </w:p>
    <w:p w14:paraId="15FEC4EE" w14:textId="77777777" w:rsidR="00250C0B" w:rsidRPr="00DC733D" w:rsidRDefault="00250C0B" w:rsidP="00250C0B">
      <w:pPr>
        <w:spacing w:after="120"/>
        <w:ind w:firstLine="0"/>
        <w:jc w:val="center"/>
        <w:rPr>
          <w:sz w:val="24"/>
        </w:rPr>
      </w:pPr>
      <w:bookmarkStart w:id="6" w:name="Systeme_sante_pt_2"/>
      <w:r>
        <w:rPr>
          <w:b/>
          <w:sz w:val="24"/>
        </w:rPr>
        <w:t>Systèmes et politiques de santé</w:t>
      </w:r>
      <w:r w:rsidRPr="00DC733D">
        <w:rPr>
          <w:sz w:val="24"/>
        </w:rPr>
        <w:t>.</w:t>
      </w:r>
      <w:r w:rsidRPr="00DC733D">
        <w:rPr>
          <w:sz w:val="24"/>
        </w:rPr>
        <w:br/>
      </w:r>
      <w:r>
        <w:rPr>
          <w:i/>
          <w:sz w:val="24"/>
        </w:rPr>
        <w:t>De la santé publique à l’anthropologie</w:t>
      </w:r>
      <w:r w:rsidRPr="00DC733D">
        <w:rPr>
          <w:i/>
          <w:sz w:val="24"/>
        </w:rPr>
        <w:t>.</w:t>
      </w:r>
    </w:p>
    <w:p w14:paraId="69D5A125" w14:textId="77777777" w:rsidR="00250C0B" w:rsidRPr="00E07116" w:rsidRDefault="00250C0B" w:rsidP="00250C0B">
      <w:pPr>
        <w:jc w:val="both"/>
      </w:pPr>
    </w:p>
    <w:p w14:paraId="4393FB9B" w14:textId="77777777" w:rsidR="00250C0B" w:rsidRPr="00384B20" w:rsidRDefault="00250C0B" w:rsidP="00250C0B">
      <w:pPr>
        <w:pStyle w:val="partie"/>
        <w:jc w:val="center"/>
        <w:rPr>
          <w:sz w:val="72"/>
        </w:rPr>
      </w:pPr>
      <w:r>
        <w:rPr>
          <w:sz w:val="72"/>
        </w:rPr>
        <w:t>Deuxième</w:t>
      </w:r>
      <w:r w:rsidRPr="00384B20">
        <w:rPr>
          <w:sz w:val="72"/>
        </w:rPr>
        <w:t xml:space="preserve"> partie</w:t>
      </w:r>
    </w:p>
    <w:p w14:paraId="1F284A1E" w14:textId="77777777" w:rsidR="00250C0B" w:rsidRPr="00E07116" w:rsidRDefault="00250C0B" w:rsidP="00250C0B">
      <w:pPr>
        <w:jc w:val="both"/>
      </w:pPr>
    </w:p>
    <w:p w14:paraId="67B02E72" w14:textId="77777777" w:rsidR="00250C0B" w:rsidRPr="00384B20" w:rsidRDefault="00250C0B" w:rsidP="00250C0B">
      <w:pPr>
        <w:pStyle w:val="Titreniveau2"/>
      </w:pPr>
      <w:r>
        <w:t>ANCIENS ET NOUVEAUX</w:t>
      </w:r>
      <w:r>
        <w:br/>
        <w:t>ACTEURS</w:t>
      </w:r>
    </w:p>
    <w:bookmarkEnd w:id="6"/>
    <w:p w14:paraId="6CF2CB8A" w14:textId="77777777" w:rsidR="00250C0B" w:rsidRPr="00E07116" w:rsidRDefault="00250C0B" w:rsidP="00250C0B">
      <w:pPr>
        <w:jc w:val="both"/>
      </w:pPr>
    </w:p>
    <w:p w14:paraId="39775E33" w14:textId="77777777" w:rsidR="00250C0B" w:rsidRPr="00E07116" w:rsidRDefault="00250C0B" w:rsidP="00250C0B">
      <w:pPr>
        <w:jc w:val="both"/>
      </w:pPr>
    </w:p>
    <w:p w14:paraId="3365A81D" w14:textId="77777777" w:rsidR="00250C0B" w:rsidRPr="00E07116" w:rsidRDefault="00250C0B" w:rsidP="00250C0B">
      <w:pPr>
        <w:jc w:val="both"/>
      </w:pPr>
    </w:p>
    <w:p w14:paraId="5DEF355A" w14:textId="77777777" w:rsidR="00250C0B" w:rsidRPr="00E07116" w:rsidRDefault="00250C0B" w:rsidP="00250C0B">
      <w:pPr>
        <w:jc w:val="both"/>
      </w:pPr>
    </w:p>
    <w:p w14:paraId="3CDEAF36" w14:textId="77777777" w:rsidR="00250C0B" w:rsidRPr="00E07116" w:rsidRDefault="00250C0B" w:rsidP="00250C0B">
      <w:pPr>
        <w:jc w:val="both"/>
      </w:pPr>
    </w:p>
    <w:p w14:paraId="45F48B93" w14:textId="77777777" w:rsidR="00250C0B" w:rsidRPr="00E07116" w:rsidRDefault="00250C0B" w:rsidP="00250C0B">
      <w:pPr>
        <w:jc w:val="both"/>
      </w:pPr>
    </w:p>
    <w:p w14:paraId="519B61E4" w14:textId="77777777" w:rsidR="00250C0B" w:rsidRPr="00E07116" w:rsidRDefault="00250C0B" w:rsidP="00250C0B">
      <w:pPr>
        <w:jc w:val="both"/>
      </w:pPr>
    </w:p>
    <w:p w14:paraId="51073959" w14:textId="77777777" w:rsidR="00250C0B" w:rsidRPr="00E07116" w:rsidRDefault="00250C0B" w:rsidP="00250C0B">
      <w:pPr>
        <w:jc w:val="both"/>
      </w:pPr>
    </w:p>
    <w:p w14:paraId="1D2FFD27" w14:textId="77777777" w:rsidR="00250C0B" w:rsidRPr="00384B20" w:rsidRDefault="00250C0B" w:rsidP="00250C0B">
      <w:pPr>
        <w:ind w:right="90" w:firstLine="0"/>
        <w:jc w:val="both"/>
        <w:rPr>
          <w:sz w:val="20"/>
        </w:rPr>
      </w:pPr>
      <w:hyperlink w:anchor="tdm" w:history="1">
        <w:r w:rsidRPr="00384B20">
          <w:rPr>
            <w:rStyle w:val="Hyperlien"/>
            <w:sz w:val="20"/>
          </w:rPr>
          <w:t>Retour à la table des matières</w:t>
        </w:r>
      </w:hyperlink>
    </w:p>
    <w:p w14:paraId="550F7145" w14:textId="77777777" w:rsidR="00250C0B" w:rsidRPr="00E07116" w:rsidRDefault="00250C0B" w:rsidP="00250C0B">
      <w:pPr>
        <w:jc w:val="both"/>
      </w:pPr>
    </w:p>
    <w:p w14:paraId="4C79556F" w14:textId="77777777" w:rsidR="00250C0B" w:rsidRDefault="00250C0B" w:rsidP="00250C0B">
      <w:pPr>
        <w:spacing w:before="120" w:after="120"/>
        <w:jc w:val="both"/>
      </w:pPr>
    </w:p>
    <w:p w14:paraId="65CF5658" w14:textId="77777777" w:rsidR="00250C0B" w:rsidRDefault="00250C0B" w:rsidP="00250C0B">
      <w:pPr>
        <w:pStyle w:val="p"/>
      </w:pPr>
      <w:r>
        <w:t>[66]</w:t>
      </w:r>
    </w:p>
    <w:p w14:paraId="5E3051B2" w14:textId="77777777" w:rsidR="00250C0B" w:rsidRDefault="00250C0B" w:rsidP="00250C0B">
      <w:pPr>
        <w:pStyle w:val="p"/>
      </w:pPr>
      <w:r>
        <w:br w:type="page"/>
        <w:t>[67]</w:t>
      </w:r>
    </w:p>
    <w:p w14:paraId="7EBB10CC" w14:textId="77777777" w:rsidR="00250C0B" w:rsidRDefault="00250C0B" w:rsidP="00250C0B">
      <w:pPr>
        <w:jc w:val="both"/>
      </w:pPr>
    </w:p>
    <w:p w14:paraId="69805AF7" w14:textId="77777777" w:rsidR="00250C0B" w:rsidRPr="00E07116" w:rsidRDefault="00250C0B" w:rsidP="00250C0B">
      <w:pPr>
        <w:jc w:val="both"/>
      </w:pPr>
    </w:p>
    <w:p w14:paraId="7C2EB57B" w14:textId="77777777" w:rsidR="00250C0B" w:rsidRPr="00E07116" w:rsidRDefault="00250C0B" w:rsidP="00250C0B">
      <w:pPr>
        <w:jc w:val="both"/>
      </w:pPr>
    </w:p>
    <w:p w14:paraId="26F52446" w14:textId="77777777" w:rsidR="00250C0B" w:rsidRPr="00802957" w:rsidRDefault="00250C0B" w:rsidP="00250C0B">
      <w:pPr>
        <w:spacing w:after="120"/>
        <w:ind w:firstLine="0"/>
        <w:jc w:val="center"/>
        <w:rPr>
          <w:sz w:val="24"/>
        </w:rPr>
      </w:pPr>
      <w:bookmarkStart w:id="7" w:name="Systeme_sante_pt_2_chap_III"/>
      <w:r>
        <w:rPr>
          <w:b/>
          <w:sz w:val="24"/>
        </w:rPr>
        <w:t>DEUXIÈME</w:t>
      </w:r>
      <w:r w:rsidRPr="00802957">
        <w:rPr>
          <w:b/>
          <w:sz w:val="24"/>
        </w:rPr>
        <w:t xml:space="preserve"> PARTIE </w:t>
      </w:r>
      <w:r w:rsidRPr="00802957">
        <w:rPr>
          <w:sz w:val="24"/>
        </w:rPr>
        <w:t>:</w:t>
      </w:r>
      <w:r w:rsidRPr="00802957">
        <w:rPr>
          <w:sz w:val="24"/>
        </w:rPr>
        <w:br/>
      </w:r>
      <w:r>
        <w:rPr>
          <w:sz w:val="24"/>
        </w:rPr>
        <w:t>Anciens et nouveaux acteurs</w:t>
      </w:r>
    </w:p>
    <w:p w14:paraId="257D5D2F" w14:textId="77777777" w:rsidR="00250C0B" w:rsidRPr="00384B20" w:rsidRDefault="00250C0B" w:rsidP="00250C0B">
      <w:pPr>
        <w:pStyle w:val="Titreniveau1"/>
      </w:pPr>
      <w:r>
        <w:t>Chapitre III</w:t>
      </w:r>
    </w:p>
    <w:p w14:paraId="556CA00D" w14:textId="77777777" w:rsidR="00250C0B" w:rsidRPr="00E07116" w:rsidRDefault="00250C0B" w:rsidP="00250C0B">
      <w:pPr>
        <w:pStyle w:val="Titreniveau2"/>
      </w:pPr>
      <w:r>
        <w:t>“Communautés et État</w:t>
      </w:r>
      <w:r>
        <w:br/>
        <w:t>dans les systèmes de santé</w:t>
      </w:r>
      <w:r>
        <w:br/>
        <w:t>en Afrique.”</w:t>
      </w:r>
    </w:p>
    <w:bookmarkEnd w:id="7"/>
    <w:p w14:paraId="4344F39B" w14:textId="77777777" w:rsidR="00250C0B" w:rsidRPr="00E07116" w:rsidRDefault="00250C0B" w:rsidP="00250C0B">
      <w:pPr>
        <w:jc w:val="both"/>
        <w:rPr>
          <w:szCs w:val="36"/>
        </w:rPr>
      </w:pPr>
    </w:p>
    <w:p w14:paraId="474255D4" w14:textId="77777777" w:rsidR="00250C0B" w:rsidRPr="00E07116" w:rsidRDefault="00250C0B" w:rsidP="00250C0B">
      <w:pPr>
        <w:jc w:val="both"/>
      </w:pPr>
    </w:p>
    <w:p w14:paraId="56E37BA8" w14:textId="77777777" w:rsidR="00250C0B" w:rsidRPr="00802957" w:rsidRDefault="00250C0B" w:rsidP="00250C0B">
      <w:pPr>
        <w:pStyle w:val="suite"/>
      </w:pPr>
      <w:r>
        <w:t>Marc-Éric GRUÉNAIS</w:t>
      </w:r>
    </w:p>
    <w:p w14:paraId="700BCD78" w14:textId="77777777" w:rsidR="00250C0B" w:rsidRDefault="00250C0B" w:rsidP="00250C0B">
      <w:pPr>
        <w:jc w:val="both"/>
      </w:pPr>
    </w:p>
    <w:p w14:paraId="0FD674F3" w14:textId="77777777" w:rsidR="00250C0B" w:rsidRPr="00E07116" w:rsidRDefault="00250C0B" w:rsidP="00250C0B">
      <w:pPr>
        <w:jc w:val="both"/>
      </w:pPr>
    </w:p>
    <w:p w14:paraId="31514799" w14:textId="77777777" w:rsidR="00250C0B" w:rsidRPr="00E07116" w:rsidRDefault="00250C0B" w:rsidP="00250C0B">
      <w:pPr>
        <w:jc w:val="both"/>
      </w:pPr>
    </w:p>
    <w:p w14:paraId="163490B3" w14:textId="77777777" w:rsidR="00250C0B" w:rsidRPr="00384B20" w:rsidRDefault="00250C0B" w:rsidP="00250C0B">
      <w:pPr>
        <w:ind w:right="90" w:firstLine="0"/>
        <w:jc w:val="both"/>
        <w:rPr>
          <w:sz w:val="20"/>
        </w:rPr>
      </w:pPr>
      <w:hyperlink w:anchor="tdm" w:history="1">
        <w:r w:rsidRPr="00384B20">
          <w:rPr>
            <w:rStyle w:val="Hyperlien"/>
            <w:sz w:val="20"/>
          </w:rPr>
          <w:t>Retour à la table des matières</w:t>
        </w:r>
      </w:hyperlink>
    </w:p>
    <w:p w14:paraId="799FEDE1" w14:textId="77777777" w:rsidR="00250C0B" w:rsidRDefault="00250C0B" w:rsidP="00250C0B">
      <w:pPr>
        <w:spacing w:before="120" w:after="120"/>
        <w:jc w:val="both"/>
      </w:pPr>
      <w:r>
        <w:rPr>
          <w:lang w:eastAsia="fr-FR" w:bidi="fr-FR"/>
        </w:rPr>
        <w:t>« </w:t>
      </w:r>
      <w:r w:rsidRPr="00FF5E1B">
        <w:rPr>
          <w:lang w:eastAsia="fr-FR" w:bidi="fr-FR"/>
        </w:rPr>
        <w:t>La crise</w:t>
      </w:r>
      <w:r>
        <w:rPr>
          <w:lang w:eastAsia="fr-FR" w:bidi="fr-FR"/>
        </w:rPr>
        <w:t> »</w:t>
      </w:r>
      <w:r w:rsidRPr="00FF5E1B">
        <w:rPr>
          <w:lang w:eastAsia="fr-FR" w:bidi="fr-FR"/>
        </w:rPr>
        <w:t xml:space="preserve"> des États africains a freiné la d</w:t>
      </w:r>
      <w:r w:rsidRPr="00FF5E1B">
        <w:rPr>
          <w:lang w:eastAsia="fr-FR" w:bidi="fr-FR"/>
        </w:rPr>
        <w:t>y</w:t>
      </w:r>
      <w:r w:rsidRPr="00FF5E1B">
        <w:rPr>
          <w:lang w:eastAsia="fr-FR" w:bidi="fr-FR"/>
        </w:rPr>
        <w:t>namique d’étatisation à outrance qui se traduisait par une multiplication des organismes p</w:t>
      </w:r>
      <w:r w:rsidRPr="00FF5E1B">
        <w:rPr>
          <w:lang w:eastAsia="fr-FR" w:bidi="fr-FR"/>
        </w:rPr>
        <w:t>u</w:t>
      </w:r>
      <w:r w:rsidRPr="00FF5E1B">
        <w:rPr>
          <w:lang w:eastAsia="fr-FR" w:bidi="fr-FR"/>
        </w:rPr>
        <w:t>blics et une hypertrophie d’un appareil administratif bureaucratisé à l’extrême</w:t>
      </w:r>
      <w:r>
        <w:rPr>
          <w:lang w:eastAsia="fr-FR" w:bidi="fr-FR"/>
        </w:rPr>
        <w:t> </w:t>
      </w:r>
      <w:r>
        <w:rPr>
          <w:rStyle w:val="Appelnotedebasdep"/>
          <w:lang w:eastAsia="fr-FR" w:bidi="fr-FR"/>
        </w:rPr>
        <w:footnoteReference w:id="1"/>
      </w:r>
      <w:r w:rsidRPr="00FF5E1B">
        <w:rPr>
          <w:lang w:eastAsia="fr-FR" w:bidi="fr-FR"/>
        </w:rPr>
        <w:t>. La chute des matières premières, la dév</w:t>
      </w:r>
      <w:r w:rsidRPr="00FF5E1B">
        <w:rPr>
          <w:lang w:eastAsia="fr-FR" w:bidi="fr-FR"/>
        </w:rPr>
        <w:t>a</w:t>
      </w:r>
      <w:r w:rsidRPr="00FF5E1B">
        <w:rPr>
          <w:lang w:eastAsia="fr-FR" w:bidi="fr-FR"/>
        </w:rPr>
        <w:t>luation du franc CFA, le délit</w:t>
      </w:r>
      <w:r w:rsidRPr="00FF5E1B">
        <w:rPr>
          <w:lang w:eastAsia="fr-FR" w:bidi="fr-FR"/>
        </w:rPr>
        <w:t>e</w:t>
      </w:r>
      <w:r w:rsidRPr="00FF5E1B">
        <w:rPr>
          <w:lang w:eastAsia="fr-FR" w:bidi="fr-FR"/>
        </w:rPr>
        <w:t>ment des zones protégées, accentué entre autres par la fin de la tension entre les blocs Est-Ouest, ont singulièrement grevé les capacités de redistribution des États. La réduction du surendett</w:t>
      </w:r>
      <w:r w:rsidRPr="00FF5E1B">
        <w:rPr>
          <w:lang w:eastAsia="fr-FR" w:bidi="fr-FR"/>
        </w:rPr>
        <w:t>e</w:t>
      </w:r>
      <w:r w:rsidRPr="00FF5E1B">
        <w:rPr>
          <w:lang w:eastAsia="fr-FR" w:bidi="fr-FR"/>
        </w:rPr>
        <w:t>ment des États, on le sait, est passée par la mise en œuvre de polit</w:t>
      </w:r>
      <w:r w:rsidRPr="00FF5E1B">
        <w:rPr>
          <w:lang w:eastAsia="fr-FR" w:bidi="fr-FR"/>
        </w:rPr>
        <w:t>i</w:t>
      </w:r>
      <w:r w:rsidRPr="00FF5E1B">
        <w:rPr>
          <w:lang w:eastAsia="fr-FR" w:bidi="fr-FR"/>
        </w:rPr>
        <w:t>ques d’ajustement structurel condu</w:t>
      </w:r>
      <w:r w:rsidRPr="00FF5E1B">
        <w:rPr>
          <w:lang w:eastAsia="fr-FR" w:bidi="fr-FR"/>
        </w:rPr>
        <w:t>i</w:t>
      </w:r>
      <w:r w:rsidRPr="00FF5E1B">
        <w:rPr>
          <w:lang w:eastAsia="fr-FR" w:bidi="fr-FR"/>
        </w:rPr>
        <w:t>sant à des baisses importantes des dépenses publ</w:t>
      </w:r>
      <w:r w:rsidRPr="00FF5E1B">
        <w:rPr>
          <w:lang w:eastAsia="fr-FR" w:bidi="fr-FR"/>
        </w:rPr>
        <w:t>i</w:t>
      </w:r>
      <w:r w:rsidRPr="00FF5E1B">
        <w:rPr>
          <w:lang w:eastAsia="fr-FR" w:bidi="fr-FR"/>
        </w:rPr>
        <w:t>ques. La santé publique et l’enseignement en ont été les secteurs les plus touchés</w:t>
      </w:r>
      <w:r>
        <w:rPr>
          <w:lang w:eastAsia="fr-FR" w:bidi="fr-FR"/>
        </w:rPr>
        <w:t> :</w:t>
      </w:r>
      <w:r w:rsidRPr="00FF5E1B">
        <w:rPr>
          <w:lang w:eastAsia="fr-FR" w:bidi="fr-FR"/>
        </w:rPr>
        <w:t xml:space="preserve"> dans les pays en développement, entre 1980 et 1985, les dépenses de santé et d’éducation ont été réduites de 26</w:t>
      </w:r>
      <w:r>
        <w:rPr>
          <w:lang w:eastAsia="fr-FR" w:bidi="fr-FR"/>
        </w:rPr>
        <w:t> % ;</w:t>
      </w:r>
      <w:r w:rsidRPr="00FF5E1B">
        <w:rPr>
          <w:lang w:eastAsia="fr-FR" w:bidi="fr-FR"/>
        </w:rPr>
        <w:t xml:space="preserve"> entre 1972 et 1988, pour les </w:t>
      </w:r>
      <w:r>
        <w:rPr>
          <w:lang w:eastAsia="fr-FR" w:bidi="fr-FR"/>
        </w:rPr>
        <w:t>« </w:t>
      </w:r>
      <w:r w:rsidRPr="00FF5E1B">
        <w:rPr>
          <w:lang w:eastAsia="fr-FR" w:bidi="fr-FR"/>
        </w:rPr>
        <w:t>pays les moins avancés</w:t>
      </w:r>
      <w:r>
        <w:rPr>
          <w:lang w:eastAsia="fr-FR" w:bidi="fr-FR"/>
        </w:rPr>
        <w:t> »</w:t>
      </w:r>
      <w:r w:rsidRPr="00FF5E1B">
        <w:rPr>
          <w:lang w:eastAsia="fr-FR" w:bidi="fr-FR"/>
        </w:rPr>
        <w:t>, les bu</w:t>
      </w:r>
      <w:r w:rsidRPr="00FF5E1B">
        <w:rPr>
          <w:lang w:eastAsia="fr-FR" w:bidi="fr-FR"/>
        </w:rPr>
        <w:t>d</w:t>
      </w:r>
      <w:r w:rsidRPr="00FF5E1B">
        <w:rPr>
          <w:lang w:eastAsia="fr-FR" w:bidi="fr-FR"/>
        </w:rPr>
        <w:t>gets alloués à la santé dans les budgets nationaux sont passés de 5,5 à 2,8</w:t>
      </w:r>
      <w:r>
        <w:rPr>
          <w:lang w:eastAsia="fr-FR" w:bidi="fr-FR"/>
        </w:rPr>
        <w:t> %</w:t>
      </w:r>
      <w:r w:rsidRPr="00FF5E1B">
        <w:rPr>
          <w:lang w:eastAsia="fr-FR" w:bidi="fr-FR"/>
        </w:rPr>
        <w:t xml:space="preserve"> (Lurie, Hintzen et Lowe 1995). La conjugaison de facteurs exogènes et endogènes a abouti à des situ</w:t>
      </w:r>
      <w:r w:rsidRPr="00FF5E1B">
        <w:rPr>
          <w:lang w:eastAsia="fr-FR" w:bidi="fr-FR"/>
        </w:rPr>
        <w:t>a</w:t>
      </w:r>
      <w:r w:rsidRPr="00FF5E1B">
        <w:rPr>
          <w:lang w:eastAsia="fr-FR" w:bidi="fr-FR"/>
        </w:rPr>
        <w:t>tions où les structures de soins périphériques ne reçoivent plus aucun fonds de l’État, comme au Congo entre 1992 et 1997.</w:t>
      </w:r>
    </w:p>
    <w:p w14:paraId="0775BC30" w14:textId="77777777" w:rsidR="00250C0B" w:rsidRDefault="00250C0B" w:rsidP="00250C0B">
      <w:pPr>
        <w:spacing w:before="120" w:after="120"/>
        <w:jc w:val="both"/>
      </w:pPr>
      <w:r>
        <w:t>[68]</w:t>
      </w:r>
    </w:p>
    <w:p w14:paraId="4AC14332" w14:textId="77777777" w:rsidR="00250C0B" w:rsidRPr="00FF5E1B" w:rsidRDefault="00250C0B" w:rsidP="00250C0B">
      <w:pPr>
        <w:spacing w:before="120" w:after="120"/>
        <w:jc w:val="both"/>
      </w:pPr>
      <w:r w:rsidRPr="00FF5E1B">
        <w:rPr>
          <w:lang w:eastAsia="fr-FR" w:bidi="fr-FR"/>
        </w:rPr>
        <w:t xml:space="preserve">Les administrations et les entreprises des États du Sud ne sont plus désormais les intermédiaires obligés du </w:t>
      </w:r>
      <w:r>
        <w:rPr>
          <w:lang w:eastAsia="fr-FR" w:bidi="fr-FR"/>
        </w:rPr>
        <w:t>« </w:t>
      </w:r>
      <w:r w:rsidRPr="00FF5E1B">
        <w:rPr>
          <w:lang w:eastAsia="fr-FR" w:bidi="fr-FR"/>
        </w:rPr>
        <w:t>Développement</w:t>
      </w:r>
      <w:r>
        <w:rPr>
          <w:lang w:eastAsia="fr-FR" w:bidi="fr-FR"/>
        </w:rPr>
        <w:t> » ;</w:t>
      </w:r>
      <w:r w:rsidRPr="00FF5E1B">
        <w:rPr>
          <w:lang w:eastAsia="fr-FR" w:bidi="fr-FR"/>
        </w:rPr>
        <w:t xml:space="preserve"> l’époque où toute initiative étrangère devait nécessairement recevoir l’aval de la puissance publique est désormais rév</w:t>
      </w:r>
      <w:r w:rsidRPr="00FF5E1B">
        <w:rPr>
          <w:lang w:eastAsia="fr-FR" w:bidi="fr-FR"/>
        </w:rPr>
        <w:t>o</w:t>
      </w:r>
      <w:r w:rsidRPr="00FF5E1B">
        <w:rPr>
          <w:lang w:eastAsia="fr-FR" w:bidi="fr-FR"/>
        </w:rPr>
        <w:t>lue</w:t>
      </w:r>
      <w:r>
        <w:rPr>
          <w:lang w:eastAsia="fr-FR" w:bidi="fr-FR"/>
        </w:rPr>
        <w:t> ;</w:t>
      </w:r>
      <w:r w:rsidRPr="00FF5E1B">
        <w:rPr>
          <w:lang w:eastAsia="fr-FR" w:bidi="fr-FR"/>
        </w:rPr>
        <w:t xml:space="preserve"> aujourd’hui, les plus grandes agences de coopération traitent directement avec les associ</w:t>
      </w:r>
      <w:r w:rsidRPr="00FF5E1B">
        <w:rPr>
          <w:lang w:eastAsia="fr-FR" w:bidi="fr-FR"/>
        </w:rPr>
        <w:t>a</w:t>
      </w:r>
      <w:r w:rsidRPr="00FF5E1B">
        <w:rPr>
          <w:lang w:eastAsia="fr-FR" w:bidi="fr-FR"/>
        </w:rPr>
        <w:t>tions, voire avec les acteurs nationaux de droit privé</w:t>
      </w:r>
      <w:r>
        <w:rPr>
          <w:lang w:eastAsia="fr-FR" w:bidi="fr-FR"/>
        </w:rPr>
        <w:t> </w:t>
      </w:r>
      <w:r>
        <w:rPr>
          <w:rStyle w:val="Appelnotedebasdep"/>
          <w:lang w:eastAsia="fr-FR" w:bidi="fr-FR"/>
        </w:rPr>
        <w:footnoteReference w:id="2"/>
      </w:r>
      <w:r w:rsidRPr="00FF5E1B">
        <w:rPr>
          <w:lang w:eastAsia="fr-FR" w:bidi="fr-FR"/>
        </w:rPr>
        <w:t>. Pris dans la tourmente d’une délégitimation — intérieure et extérieure — acce</w:t>
      </w:r>
      <w:r w:rsidRPr="00FF5E1B">
        <w:rPr>
          <w:lang w:eastAsia="fr-FR" w:bidi="fr-FR"/>
        </w:rPr>
        <w:t>n</w:t>
      </w:r>
      <w:r w:rsidRPr="00FF5E1B">
        <w:rPr>
          <w:lang w:eastAsia="fr-FR" w:bidi="fr-FR"/>
        </w:rPr>
        <w:t xml:space="preserve">tuée par les </w:t>
      </w:r>
      <w:r>
        <w:rPr>
          <w:lang w:eastAsia="fr-FR" w:bidi="fr-FR"/>
        </w:rPr>
        <w:t>« </w:t>
      </w:r>
      <w:r w:rsidRPr="00FF5E1B">
        <w:rPr>
          <w:lang w:eastAsia="fr-FR" w:bidi="fr-FR"/>
        </w:rPr>
        <w:t>transitions démocratiques</w:t>
      </w:r>
      <w:r>
        <w:rPr>
          <w:lang w:eastAsia="fr-FR" w:bidi="fr-FR"/>
        </w:rPr>
        <w:t> »</w:t>
      </w:r>
      <w:r w:rsidRPr="00FF5E1B">
        <w:rPr>
          <w:lang w:eastAsia="fr-FR" w:bidi="fr-FR"/>
        </w:rPr>
        <w:t xml:space="preserve"> (Médard 1991</w:t>
      </w:r>
      <w:r>
        <w:rPr>
          <w:lang w:eastAsia="fr-FR" w:bidi="fr-FR"/>
        </w:rPr>
        <w:t> ;</w:t>
      </w:r>
      <w:r w:rsidRPr="00FF5E1B">
        <w:rPr>
          <w:lang w:eastAsia="fr-FR" w:bidi="fr-FR"/>
        </w:rPr>
        <w:t xml:space="preserve"> Da</w:t>
      </w:r>
      <w:r w:rsidRPr="00FF5E1B">
        <w:rPr>
          <w:lang w:eastAsia="fr-FR" w:bidi="fr-FR"/>
        </w:rPr>
        <w:t>l</w:t>
      </w:r>
      <w:r w:rsidRPr="00FF5E1B">
        <w:rPr>
          <w:lang w:eastAsia="fr-FR" w:bidi="fr-FR"/>
        </w:rPr>
        <w:t xml:space="preserve">loz et Quantin 1997), les États peuvent-ils encore être </w:t>
      </w:r>
      <w:r>
        <w:rPr>
          <w:lang w:eastAsia="fr-FR" w:bidi="fr-FR"/>
        </w:rPr>
        <w:t>« </w:t>
      </w:r>
      <w:r w:rsidRPr="00FF5E1B">
        <w:rPr>
          <w:lang w:eastAsia="fr-FR" w:bidi="fr-FR"/>
        </w:rPr>
        <w:t>sorciers</w:t>
      </w:r>
      <w:r>
        <w:rPr>
          <w:lang w:eastAsia="fr-FR" w:bidi="fr-FR"/>
        </w:rPr>
        <w:t> » </w:t>
      </w:r>
      <w:r>
        <w:rPr>
          <w:rStyle w:val="Appelnotedebasdep"/>
          <w:lang w:eastAsia="fr-FR" w:bidi="fr-FR"/>
        </w:rPr>
        <w:footnoteReference w:id="3"/>
      </w:r>
      <w:r>
        <w:rPr>
          <w:lang w:eastAsia="fr-FR" w:bidi="fr-FR"/>
        </w:rPr>
        <w:t> ?</w:t>
      </w:r>
    </w:p>
    <w:p w14:paraId="733BB31F" w14:textId="77777777" w:rsidR="00250C0B" w:rsidRPr="00FF5E1B" w:rsidRDefault="00250C0B" w:rsidP="00250C0B">
      <w:pPr>
        <w:spacing w:before="120" w:after="120"/>
        <w:jc w:val="both"/>
      </w:pPr>
      <w:r w:rsidRPr="00FF5E1B">
        <w:rPr>
          <w:lang w:eastAsia="fr-FR" w:bidi="fr-FR"/>
        </w:rPr>
        <w:t>Nonobstant la fonction de protection — y co</w:t>
      </w:r>
      <w:r w:rsidRPr="00FF5E1B">
        <w:rPr>
          <w:lang w:eastAsia="fr-FR" w:bidi="fr-FR"/>
        </w:rPr>
        <w:t>m</w:t>
      </w:r>
      <w:r w:rsidRPr="00FF5E1B">
        <w:rPr>
          <w:lang w:eastAsia="fr-FR" w:bidi="fr-FR"/>
        </w:rPr>
        <w:t>pris sanitaire — classiquement dévolue à l’État, il n’en reste pas moins que la fon</w:t>
      </w:r>
      <w:r w:rsidRPr="00FF5E1B">
        <w:rPr>
          <w:lang w:eastAsia="fr-FR" w:bidi="fr-FR"/>
        </w:rPr>
        <w:t>c</w:t>
      </w:r>
      <w:r w:rsidRPr="00FF5E1B">
        <w:rPr>
          <w:lang w:eastAsia="fr-FR" w:bidi="fr-FR"/>
        </w:rPr>
        <w:t>tion publique reste un des principaux employeurs en Afrique et la très grande majorité des structures de soins est publ</w:t>
      </w:r>
      <w:r w:rsidRPr="00FF5E1B">
        <w:rPr>
          <w:lang w:eastAsia="fr-FR" w:bidi="fr-FR"/>
        </w:rPr>
        <w:t>i</w:t>
      </w:r>
      <w:r w:rsidRPr="00FF5E1B">
        <w:rPr>
          <w:lang w:eastAsia="fr-FR" w:bidi="fr-FR"/>
        </w:rPr>
        <w:t xml:space="preserve">que. Pour passer du </w:t>
      </w:r>
      <w:r>
        <w:rPr>
          <w:lang w:eastAsia="fr-FR" w:bidi="fr-FR"/>
        </w:rPr>
        <w:t>« </w:t>
      </w:r>
      <w:r w:rsidRPr="00FF5E1B">
        <w:rPr>
          <w:lang w:eastAsia="fr-FR" w:bidi="fr-FR"/>
        </w:rPr>
        <w:t>tout État</w:t>
      </w:r>
      <w:r>
        <w:rPr>
          <w:lang w:eastAsia="fr-FR" w:bidi="fr-FR"/>
        </w:rPr>
        <w:t> »</w:t>
      </w:r>
      <w:r w:rsidRPr="00FF5E1B">
        <w:rPr>
          <w:lang w:eastAsia="fr-FR" w:bidi="fr-FR"/>
        </w:rPr>
        <w:t xml:space="preserve"> au </w:t>
      </w:r>
      <w:r>
        <w:rPr>
          <w:lang w:eastAsia="fr-FR" w:bidi="fr-FR"/>
        </w:rPr>
        <w:t>« </w:t>
      </w:r>
      <w:r w:rsidRPr="00FF5E1B">
        <w:rPr>
          <w:lang w:eastAsia="fr-FR" w:bidi="fr-FR"/>
        </w:rPr>
        <w:t>moins d’État</w:t>
      </w:r>
      <w:r>
        <w:rPr>
          <w:lang w:eastAsia="fr-FR" w:bidi="fr-FR"/>
        </w:rPr>
        <w:t> »</w:t>
      </w:r>
      <w:r w:rsidRPr="00FF5E1B">
        <w:rPr>
          <w:lang w:eastAsia="fr-FR" w:bidi="fr-FR"/>
        </w:rPr>
        <w:t xml:space="preserve">, la </w:t>
      </w:r>
      <w:r>
        <w:rPr>
          <w:lang w:eastAsia="fr-FR" w:bidi="fr-FR"/>
        </w:rPr>
        <w:t>« </w:t>
      </w:r>
      <w:r w:rsidRPr="00FF5E1B">
        <w:rPr>
          <w:lang w:eastAsia="fr-FR" w:bidi="fr-FR"/>
        </w:rPr>
        <w:t>bonne gouvernance</w:t>
      </w:r>
      <w:r>
        <w:rPr>
          <w:lang w:eastAsia="fr-FR" w:bidi="fr-FR"/>
        </w:rPr>
        <w:t> »</w:t>
      </w:r>
      <w:r w:rsidRPr="00FF5E1B">
        <w:rPr>
          <w:lang w:eastAsia="fr-FR" w:bidi="fr-FR"/>
        </w:rPr>
        <w:t xml:space="preserve"> a édicté entre autres la norme de la décentralisation. Dans le domaine de la santé, les mesures se traduisent alors par la refonte des cartes et pyr</w:t>
      </w:r>
      <w:r w:rsidRPr="00FF5E1B">
        <w:rPr>
          <w:lang w:eastAsia="fr-FR" w:bidi="fr-FR"/>
        </w:rPr>
        <w:t>a</w:t>
      </w:r>
      <w:r w:rsidRPr="00FF5E1B">
        <w:rPr>
          <w:lang w:eastAsia="fr-FR" w:bidi="fr-FR"/>
        </w:rPr>
        <w:t>mides sanitaires, privilégiant notamment le niveau périphérique (les di</w:t>
      </w:r>
      <w:r w:rsidRPr="00FF5E1B">
        <w:rPr>
          <w:lang w:eastAsia="fr-FR" w:bidi="fr-FR"/>
        </w:rPr>
        <w:t>s</w:t>
      </w:r>
      <w:r w:rsidRPr="00FF5E1B">
        <w:rPr>
          <w:lang w:eastAsia="fr-FR" w:bidi="fr-FR"/>
        </w:rPr>
        <w:t xml:space="preserve">tricts sanitaires), tout en accordant davantage d’autonomie à l’initiative locale émanant des structures de soins et des </w:t>
      </w:r>
      <w:r>
        <w:rPr>
          <w:lang w:eastAsia="fr-FR" w:bidi="fr-FR"/>
        </w:rPr>
        <w:t>« </w:t>
      </w:r>
      <w:r w:rsidRPr="00FF5E1B">
        <w:rPr>
          <w:lang w:eastAsia="fr-FR" w:bidi="fr-FR"/>
        </w:rPr>
        <w:t>communautés</w:t>
      </w:r>
      <w:r>
        <w:rPr>
          <w:lang w:eastAsia="fr-FR" w:bidi="fr-FR"/>
        </w:rPr>
        <w:t> »</w:t>
      </w:r>
      <w:r w:rsidRPr="00FF5E1B">
        <w:rPr>
          <w:lang w:eastAsia="fr-FR" w:bidi="fr-FR"/>
        </w:rPr>
        <w:t>. Le niveau local est censé être le plus apte à m</w:t>
      </w:r>
      <w:r w:rsidRPr="00FF5E1B">
        <w:rPr>
          <w:lang w:eastAsia="fr-FR" w:bidi="fr-FR"/>
        </w:rPr>
        <w:t>e</w:t>
      </w:r>
      <w:r w:rsidRPr="00FF5E1B">
        <w:rPr>
          <w:lang w:eastAsia="fr-FR" w:bidi="fr-FR"/>
        </w:rPr>
        <w:t xml:space="preserve">ner des </w:t>
      </w:r>
      <w:r>
        <w:rPr>
          <w:lang w:eastAsia="fr-FR" w:bidi="fr-FR"/>
        </w:rPr>
        <w:t>« </w:t>
      </w:r>
      <w:r w:rsidRPr="00FF5E1B">
        <w:rPr>
          <w:lang w:eastAsia="fr-FR" w:bidi="fr-FR"/>
        </w:rPr>
        <w:t>actions efficaces</w:t>
      </w:r>
      <w:r>
        <w:rPr>
          <w:lang w:eastAsia="fr-FR" w:bidi="fr-FR"/>
        </w:rPr>
        <w:t> »</w:t>
      </w:r>
      <w:r w:rsidRPr="00FF5E1B">
        <w:rPr>
          <w:lang w:eastAsia="fr-FR" w:bidi="fr-FR"/>
        </w:rPr>
        <w:t xml:space="preserve">, </w:t>
      </w:r>
      <w:r>
        <w:rPr>
          <w:lang w:eastAsia="fr-FR" w:bidi="fr-FR"/>
        </w:rPr>
        <w:t>« </w:t>
      </w:r>
      <w:r w:rsidRPr="00FF5E1B">
        <w:rPr>
          <w:lang w:eastAsia="fr-FR" w:bidi="fr-FR"/>
        </w:rPr>
        <w:t>de proximité</w:t>
      </w:r>
      <w:r>
        <w:rPr>
          <w:lang w:eastAsia="fr-FR" w:bidi="fr-FR"/>
        </w:rPr>
        <w:t> »</w:t>
      </w:r>
      <w:r w:rsidRPr="00FF5E1B">
        <w:rPr>
          <w:lang w:eastAsia="fr-FR" w:bidi="fr-FR"/>
        </w:rPr>
        <w:t>, susceptibles de b</w:t>
      </w:r>
      <w:r w:rsidRPr="00FF5E1B">
        <w:rPr>
          <w:lang w:eastAsia="fr-FR" w:bidi="fr-FR"/>
        </w:rPr>
        <w:t>é</w:t>
      </w:r>
      <w:r w:rsidRPr="00FF5E1B">
        <w:rPr>
          <w:lang w:eastAsia="fr-FR" w:bidi="fr-FR"/>
        </w:rPr>
        <w:t xml:space="preserve">néficier immédiatement aux </w:t>
      </w:r>
      <w:r>
        <w:rPr>
          <w:lang w:eastAsia="fr-FR" w:bidi="fr-FR"/>
        </w:rPr>
        <w:t>« </w:t>
      </w:r>
      <w:r w:rsidRPr="00FF5E1B">
        <w:rPr>
          <w:lang w:eastAsia="fr-FR" w:bidi="fr-FR"/>
        </w:rPr>
        <w:t>populations</w:t>
      </w:r>
      <w:r>
        <w:rPr>
          <w:lang w:eastAsia="fr-FR" w:bidi="fr-FR"/>
        </w:rPr>
        <w:t> »</w:t>
      </w:r>
      <w:r w:rsidRPr="00FF5E1B">
        <w:rPr>
          <w:lang w:eastAsia="fr-FR" w:bidi="fr-FR"/>
        </w:rPr>
        <w:t xml:space="preserve">. Des </w:t>
      </w:r>
      <w:r>
        <w:rPr>
          <w:lang w:eastAsia="fr-FR" w:bidi="fr-FR"/>
        </w:rPr>
        <w:t>« </w:t>
      </w:r>
      <w:r w:rsidRPr="00FF5E1B">
        <w:rPr>
          <w:lang w:eastAsia="fr-FR" w:bidi="fr-FR"/>
        </w:rPr>
        <w:t>plans nationaux de dév</w:t>
      </w:r>
      <w:r w:rsidRPr="00FF5E1B">
        <w:rPr>
          <w:lang w:eastAsia="fr-FR" w:bidi="fr-FR"/>
        </w:rPr>
        <w:t>e</w:t>
      </w:r>
      <w:r w:rsidRPr="00FF5E1B">
        <w:rPr>
          <w:lang w:eastAsia="fr-FR" w:bidi="fr-FR"/>
        </w:rPr>
        <w:t>loppement sanitaire</w:t>
      </w:r>
      <w:r>
        <w:rPr>
          <w:lang w:eastAsia="fr-FR" w:bidi="fr-FR"/>
        </w:rPr>
        <w:t> »</w:t>
      </w:r>
      <w:r w:rsidRPr="00FF5E1B">
        <w:rPr>
          <w:lang w:eastAsia="fr-FR" w:bidi="fr-FR"/>
        </w:rPr>
        <w:t xml:space="preserve"> sont alors élaborés, visant à la </w:t>
      </w:r>
      <w:r>
        <w:rPr>
          <w:lang w:eastAsia="fr-FR" w:bidi="fr-FR"/>
        </w:rPr>
        <w:t>« </w:t>
      </w:r>
      <w:r w:rsidRPr="00FF5E1B">
        <w:rPr>
          <w:lang w:eastAsia="fr-FR" w:bidi="fr-FR"/>
        </w:rPr>
        <w:t>rationalis</w:t>
      </w:r>
      <w:r w:rsidRPr="00FF5E1B">
        <w:rPr>
          <w:lang w:eastAsia="fr-FR" w:bidi="fr-FR"/>
        </w:rPr>
        <w:t>a</w:t>
      </w:r>
      <w:r w:rsidRPr="00FF5E1B">
        <w:rPr>
          <w:lang w:eastAsia="fr-FR" w:bidi="fr-FR"/>
        </w:rPr>
        <w:t>tion des systèmes de soins</w:t>
      </w:r>
      <w:r>
        <w:rPr>
          <w:lang w:eastAsia="fr-FR" w:bidi="fr-FR"/>
        </w:rPr>
        <w:t> »</w:t>
      </w:r>
      <w:r w:rsidRPr="00FF5E1B">
        <w:rPr>
          <w:lang w:eastAsia="fr-FR" w:bidi="fr-FR"/>
        </w:rPr>
        <w:t xml:space="preserve">, notamment par l’application des directives de </w:t>
      </w:r>
      <w:r>
        <w:rPr>
          <w:lang w:eastAsia="fr-FR" w:bidi="fr-FR"/>
        </w:rPr>
        <w:t>« </w:t>
      </w:r>
      <w:r w:rsidRPr="00FF5E1B">
        <w:rPr>
          <w:lang w:eastAsia="fr-FR" w:bidi="fr-FR"/>
        </w:rPr>
        <w:t>L’initiative de Bamako</w:t>
      </w:r>
      <w:r>
        <w:rPr>
          <w:lang w:eastAsia="fr-FR" w:bidi="fr-FR"/>
        </w:rPr>
        <w:t> »</w:t>
      </w:r>
      <w:r w:rsidRPr="00FF5E1B">
        <w:rPr>
          <w:lang w:eastAsia="fr-FR" w:bidi="fr-FR"/>
        </w:rPr>
        <w:t>. Finalement on aboutit à des pr</w:t>
      </w:r>
      <w:r w:rsidRPr="00FF5E1B">
        <w:rPr>
          <w:lang w:eastAsia="fr-FR" w:bidi="fr-FR"/>
        </w:rPr>
        <w:t>o</w:t>
      </w:r>
      <w:r w:rsidRPr="00FF5E1B">
        <w:rPr>
          <w:lang w:eastAsia="fr-FR" w:bidi="fr-FR"/>
        </w:rPr>
        <w:t>jets qui embrassent tous, peu ou prou, le schéma</w:t>
      </w:r>
      <w:r>
        <w:rPr>
          <w:lang w:eastAsia="fr-FR" w:bidi="fr-FR"/>
        </w:rPr>
        <w:t xml:space="preserve"> </w:t>
      </w:r>
      <w:r>
        <w:t xml:space="preserve">[69] </w:t>
      </w:r>
      <w:r w:rsidRPr="00FF5E1B">
        <w:rPr>
          <w:lang w:eastAsia="fr-FR" w:bidi="fr-FR"/>
        </w:rPr>
        <w:t>suivant</w:t>
      </w:r>
      <w:r>
        <w:rPr>
          <w:lang w:eastAsia="fr-FR" w:bidi="fr-FR"/>
        </w:rPr>
        <w:t> :</w:t>
      </w:r>
      <w:r w:rsidRPr="00FF5E1B">
        <w:rPr>
          <w:lang w:eastAsia="fr-FR" w:bidi="fr-FR"/>
        </w:rPr>
        <w:t xml:space="preserve"> une convention est établie entre une administration et une structure locale de droit pr</w:t>
      </w:r>
      <w:r w:rsidRPr="00FF5E1B">
        <w:rPr>
          <w:lang w:eastAsia="fr-FR" w:bidi="fr-FR"/>
        </w:rPr>
        <w:t>i</w:t>
      </w:r>
      <w:r w:rsidRPr="00FF5E1B">
        <w:rPr>
          <w:lang w:eastAsia="fr-FR" w:bidi="fr-FR"/>
        </w:rPr>
        <w:t>vé, à but non lucratif, pour la mise en œ</w:t>
      </w:r>
      <w:r w:rsidRPr="00FF5E1B">
        <w:rPr>
          <w:lang w:eastAsia="fr-FR" w:bidi="fr-FR"/>
        </w:rPr>
        <w:t>u</w:t>
      </w:r>
      <w:r w:rsidRPr="00FF5E1B">
        <w:rPr>
          <w:lang w:eastAsia="fr-FR" w:bidi="fr-FR"/>
        </w:rPr>
        <w:t>vre d’un projet financé par une agence de coopération et dont la gestion est contrôlée par les r</w:t>
      </w:r>
      <w:r w:rsidRPr="00FF5E1B">
        <w:rPr>
          <w:lang w:eastAsia="fr-FR" w:bidi="fr-FR"/>
        </w:rPr>
        <w:t>e</w:t>
      </w:r>
      <w:r w:rsidRPr="00FF5E1B">
        <w:rPr>
          <w:lang w:eastAsia="fr-FR" w:bidi="fr-FR"/>
        </w:rPr>
        <w:t xml:space="preserve">présentants de </w:t>
      </w:r>
      <w:r>
        <w:rPr>
          <w:lang w:eastAsia="fr-FR" w:bidi="fr-FR"/>
        </w:rPr>
        <w:t>« </w:t>
      </w:r>
      <w:r w:rsidRPr="00FF5E1B">
        <w:rPr>
          <w:lang w:eastAsia="fr-FR" w:bidi="fr-FR"/>
        </w:rPr>
        <w:t>la communauté</w:t>
      </w:r>
      <w:r>
        <w:rPr>
          <w:lang w:eastAsia="fr-FR" w:bidi="fr-FR"/>
        </w:rPr>
        <w:t> » </w:t>
      </w:r>
      <w:r>
        <w:rPr>
          <w:rStyle w:val="Appelnotedebasdep"/>
          <w:lang w:eastAsia="fr-FR" w:bidi="fr-FR"/>
        </w:rPr>
        <w:footnoteReference w:id="4"/>
      </w:r>
      <w:r w:rsidRPr="00FF5E1B">
        <w:rPr>
          <w:lang w:eastAsia="fr-FR" w:bidi="fr-FR"/>
        </w:rPr>
        <w:t>. Dans ce type de configur</w:t>
      </w:r>
      <w:r w:rsidRPr="00FF5E1B">
        <w:rPr>
          <w:lang w:eastAsia="fr-FR" w:bidi="fr-FR"/>
        </w:rPr>
        <w:t>a</w:t>
      </w:r>
      <w:r w:rsidRPr="00FF5E1B">
        <w:rPr>
          <w:lang w:eastAsia="fr-FR" w:bidi="fr-FR"/>
        </w:rPr>
        <w:t>tion, l’État est censé formellement se faire très discret</w:t>
      </w:r>
      <w:r>
        <w:rPr>
          <w:lang w:eastAsia="fr-FR" w:bidi="fr-FR"/>
        </w:rPr>
        <w:t> ;</w:t>
      </w:r>
      <w:r w:rsidRPr="00FF5E1B">
        <w:rPr>
          <w:lang w:eastAsia="fr-FR" w:bidi="fr-FR"/>
        </w:rPr>
        <w:t xml:space="preserve"> mais peut-il se pa</w:t>
      </w:r>
      <w:r w:rsidRPr="00FF5E1B">
        <w:rPr>
          <w:lang w:eastAsia="fr-FR" w:bidi="fr-FR"/>
        </w:rPr>
        <w:t>s</w:t>
      </w:r>
      <w:r w:rsidRPr="00FF5E1B">
        <w:rPr>
          <w:lang w:eastAsia="fr-FR" w:bidi="fr-FR"/>
        </w:rPr>
        <w:t xml:space="preserve">ser de rappeler son existence, face à une </w:t>
      </w:r>
      <w:r>
        <w:rPr>
          <w:lang w:eastAsia="fr-FR" w:bidi="fr-FR"/>
        </w:rPr>
        <w:t>« </w:t>
      </w:r>
      <w:r w:rsidRPr="00FF5E1B">
        <w:rPr>
          <w:lang w:eastAsia="fr-FR" w:bidi="fr-FR"/>
        </w:rPr>
        <w:t>communauté</w:t>
      </w:r>
      <w:r>
        <w:rPr>
          <w:lang w:eastAsia="fr-FR" w:bidi="fr-FR"/>
        </w:rPr>
        <w:t> »</w:t>
      </w:r>
      <w:r w:rsidRPr="00FF5E1B">
        <w:rPr>
          <w:lang w:eastAsia="fr-FR" w:bidi="fr-FR"/>
        </w:rPr>
        <w:t xml:space="preserve"> à l’existence largement induite par des projets suscités par des agences de coopér</w:t>
      </w:r>
      <w:r w:rsidRPr="00FF5E1B">
        <w:rPr>
          <w:lang w:eastAsia="fr-FR" w:bidi="fr-FR"/>
        </w:rPr>
        <w:t>a</w:t>
      </w:r>
      <w:r w:rsidRPr="00FF5E1B">
        <w:rPr>
          <w:lang w:eastAsia="fr-FR" w:bidi="fr-FR"/>
        </w:rPr>
        <w:t>tion</w:t>
      </w:r>
      <w:r>
        <w:rPr>
          <w:lang w:eastAsia="fr-FR" w:bidi="fr-FR"/>
        </w:rPr>
        <w:t> ?</w:t>
      </w:r>
    </w:p>
    <w:p w14:paraId="5453A3EC" w14:textId="77777777" w:rsidR="00250C0B" w:rsidRDefault="00250C0B" w:rsidP="00250C0B">
      <w:pPr>
        <w:spacing w:before="120" w:after="120"/>
        <w:jc w:val="both"/>
        <w:rPr>
          <w:lang w:eastAsia="fr-FR" w:bidi="fr-FR"/>
        </w:rPr>
      </w:pPr>
    </w:p>
    <w:p w14:paraId="27C471B9" w14:textId="77777777" w:rsidR="00250C0B" w:rsidRPr="00FF5E1B" w:rsidRDefault="00250C0B" w:rsidP="00250C0B">
      <w:pPr>
        <w:pStyle w:val="planche"/>
      </w:pPr>
      <w:r w:rsidRPr="00FF5E1B">
        <w:rPr>
          <w:lang w:eastAsia="fr-FR" w:bidi="fr-FR"/>
        </w:rPr>
        <w:t>Les acteurs d’une communauté</w:t>
      </w:r>
    </w:p>
    <w:p w14:paraId="364B89A5" w14:textId="77777777" w:rsidR="00250C0B" w:rsidRDefault="00250C0B" w:rsidP="00250C0B">
      <w:pPr>
        <w:spacing w:before="120" w:after="120"/>
        <w:jc w:val="both"/>
        <w:rPr>
          <w:lang w:eastAsia="fr-FR" w:bidi="fr-FR"/>
        </w:rPr>
      </w:pPr>
    </w:p>
    <w:p w14:paraId="0AEC44B4" w14:textId="77777777" w:rsidR="00250C0B" w:rsidRPr="00FF5E1B" w:rsidRDefault="00250C0B" w:rsidP="00250C0B">
      <w:pPr>
        <w:spacing w:before="120" w:after="120"/>
        <w:jc w:val="both"/>
      </w:pPr>
      <w:r w:rsidRPr="00FF5E1B">
        <w:rPr>
          <w:lang w:eastAsia="fr-FR" w:bidi="fr-FR"/>
        </w:rPr>
        <w:t>L’importance du niveau local dans l’organisation du système de santé n’a cessé de croître depuis la Conférence d’Alma Ata. A</w:t>
      </w:r>
      <w:r w:rsidRPr="00FF5E1B">
        <w:rPr>
          <w:lang w:eastAsia="fr-FR" w:bidi="fr-FR"/>
        </w:rPr>
        <w:t>u</w:t>
      </w:r>
      <w:r w:rsidRPr="00FF5E1B">
        <w:rPr>
          <w:lang w:eastAsia="fr-FR" w:bidi="fr-FR"/>
        </w:rPr>
        <w:t>jourd’hui, plus que jamais, dans la gestion locale de la santé, la mob</w:t>
      </w:r>
      <w:r w:rsidRPr="00FF5E1B">
        <w:rPr>
          <w:lang w:eastAsia="fr-FR" w:bidi="fr-FR"/>
        </w:rPr>
        <w:t>i</w:t>
      </w:r>
      <w:r w:rsidRPr="00FF5E1B">
        <w:rPr>
          <w:lang w:eastAsia="fr-FR" w:bidi="fr-FR"/>
        </w:rPr>
        <w:t>lisation communautaire doit être encouragée, entre autres par la part</w:t>
      </w:r>
      <w:r w:rsidRPr="00FF5E1B">
        <w:rPr>
          <w:lang w:eastAsia="fr-FR" w:bidi="fr-FR"/>
        </w:rPr>
        <w:t>i</w:t>
      </w:r>
      <w:r w:rsidRPr="00FF5E1B">
        <w:rPr>
          <w:lang w:eastAsia="fr-FR" w:bidi="fr-FR"/>
        </w:rPr>
        <w:t>cipation de représentants des communautés à des comités de santé. La pyramide sanitaire conçue dans le schéma de développ</w:t>
      </w:r>
      <w:r w:rsidRPr="00FF5E1B">
        <w:rPr>
          <w:lang w:eastAsia="fr-FR" w:bidi="fr-FR"/>
        </w:rPr>
        <w:t>e</w:t>
      </w:r>
      <w:r w:rsidRPr="00FF5E1B">
        <w:rPr>
          <w:lang w:eastAsia="fr-FR" w:bidi="fr-FR"/>
        </w:rPr>
        <w:t>ment des soins de santé primaire prévoyait des agents de santé communautaire, ai</w:t>
      </w:r>
      <w:r w:rsidRPr="00FF5E1B">
        <w:rPr>
          <w:lang w:eastAsia="fr-FR" w:bidi="fr-FR"/>
        </w:rPr>
        <w:t>n</w:t>
      </w:r>
      <w:r w:rsidRPr="00FF5E1B">
        <w:rPr>
          <w:lang w:eastAsia="fr-FR" w:bidi="fr-FR"/>
        </w:rPr>
        <w:t>si qu’une alliance avec des spécialistes locaux dont le savoir initial ne ressortissait pas au par</w:t>
      </w:r>
      <w:r w:rsidRPr="00FF5E1B">
        <w:rPr>
          <w:lang w:eastAsia="fr-FR" w:bidi="fr-FR"/>
        </w:rPr>
        <w:t>a</w:t>
      </w:r>
      <w:r w:rsidRPr="00FF5E1B">
        <w:rPr>
          <w:lang w:eastAsia="fr-FR" w:bidi="fr-FR"/>
        </w:rPr>
        <w:t>digme biomédical (matrones et tradipraticiens, notamment). Cependant, il y a peu, un certain dése</w:t>
      </w:r>
      <w:r w:rsidRPr="00FF5E1B">
        <w:rPr>
          <w:lang w:eastAsia="fr-FR" w:bidi="fr-FR"/>
        </w:rPr>
        <w:t>n</w:t>
      </w:r>
      <w:r w:rsidRPr="00FF5E1B">
        <w:rPr>
          <w:lang w:eastAsia="fr-FR" w:bidi="fr-FR"/>
        </w:rPr>
        <w:t>chantement s’est fait jour à propos de la capacité de ces acteurs de la communauté à contribuer à l’amélioration de l’état de santé de la population.</w:t>
      </w:r>
    </w:p>
    <w:p w14:paraId="251464FD" w14:textId="77777777" w:rsidR="00250C0B" w:rsidRPr="00FF5E1B" w:rsidRDefault="00250C0B" w:rsidP="00250C0B">
      <w:pPr>
        <w:spacing w:before="120" w:after="120"/>
        <w:jc w:val="both"/>
      </w:pPr>
      <w:r w:rsidRPr="00FF5E1B">
        <w:rPr>
          <w:lang w:eastAsia="fr-FR" w:bidi="fr-FR"/>
        </w:rPr>
        <w:t>Les agents de santé communautaire se sont révélés potentiell</w:t>
      </w:r>
      <w:r w:rsidRPr="00FF5E1B">
        <w:rPr>
          <w:lang w:eastAsia="fr-FR" w:bidi="fr-FR"/>
        </w:rPr>
        <w:t>e</w:t>
      </w:r>
      <w:r w:rsidRPr="00FF5E1B">
        <w:rPr>
          <w:lang w:eastAsia="fr-FR" w:bidi="fr-FR"/>
        </w:rPr>
        <w:t xml:space="preserve">ment dangereux. </w:t>
      </w:r>
      <w:r>
        <w:rPr>
          <w:lang w:eastAsia="fr-FR" w:bidi="fr-FR"/>
        </w:rPr>
        <w:t>À</w:t>
      </w:r>
      <w:r w:rsidRPr="00FF5E1B">
        <w:rPr>
          <w:lang w:eastAsia="fr-FR" w:bidi="fr-FR"/>
        </w:rPr>
        <w:t xml:space="preserve"> la fois en ra</w:t>
      </w:r>
      <w:r w:rsidRPr="00FF5E1B">
        <w:rPr>
          <w:lang w:eastAsia="fr-FR" w:bidi="fr-FR"/>
        </w:rPr>
        <w:t>i</w:t>
      </w:r>
      <w:r w:rsidRPr="00FF5E1B">
        <w:rPr>
          <w:lang w:eastAsia="fr-FR" w:bidi="fr-FR"/>
        </w:rPr>
        <w:t>son de la légitimité conférée par leur place — off</w:t>
      </w:r>
      <w:r w:rsidRPr="00FF5E1B">
        <w:rPr>
          <w:lang w:eastAsia="fr-FR" w:bidi="fr-FR"/>
        </w:rPr>
        <w:t>i</w:t>
      </w:r>
      <w:r w:rsidRPr="00FF5E1B">
        <w:rPr>
          <w:lang w:eastAsia="fr-FR" w:bidi="fr-FR"/>
        </w:rPr>
        <w:t>cielle — dans la pyramide</w:t>
      </w:r>
      <w:r>
        <w:t xml:space="preserve"> [70] </w:t>
      </w:r>
      <w:r w:rsidRPr="00FF5E1B">
        <w:rPr>
          <w:lang w:eastAsia="fr-FR" w:bidi="fr-FR"/>
        </w:rPr>
        <w:t>sanitaire, et de la demande de populations qui valorisent la méd</w:t>
      </w:r>
      <w:r w:rsidRPr="00FF5E1B">
        <w:rPr>
          <w:lang w:eastAsia="fr-FR" w:bidi="fr-FR"/>
        </w:rPr>
        <w:t>e</w:t>
      </w:r>
      <w:r w:rsidRPr="00FF5E1B">
        <w:rPr>
          <w:lang w:eastAsia="fr-FR" w:bidi="fr-FR"/>
        </w:rPr>
        <w:t xml:space="preserve">cine, ces agents de santé avaient tôt fait de se transformer en </w:t>
      </w:r>
      <w:r>
        <w:rPr>
          <w:lang w:eastAsia="fr-FR" w:bidi="fr-FR"/>
        </w:rPr>
        <w:t>« </w:t>
      </w:r>
      <w:r w:rsidRPr="00FF5E1B">
        <w:rPr>
          <w:lang w:eastAsia="fr-FR" w:bidi="fr-FR"/>
        </w:rPr>
        <w:t>docteurs de brousse</w:t>
      </w:r>
      <w:r>
        <w:rPr>
          <w:lang w:eastAsia="fr-FR" w:bidi="fr-FR"/>
        </w:rPr>
        <w:t> »</w:t>
      </w:r>
      <w:r w:rsidRPr="00FF5E1B">
        <w:rPr>
          <w:lang w:eastAsia="fr-FR" w:bidi="fr-FR"/>
        </w:rPr>
        <w:t>. Ils ont pu s’adonner à des pratiques médic</w:t>
      </w:r>
      <w:r w:rsidRPr="00FF5E1B">
        <w:rPr>
          <w:lang w:eastAsia="fr-FR" w:bidi="fr-FR"/>
        </w:rPr>
        <w:t>a</w:t>
      </w:r>
      <w:r w:rsidRPr="00FF5E1B">
        <w:rPr>
          <w:lang w:eastAsia="fr-FR" w:bidi="fr-FR"/>
        </w:rPr>
        <w:t>les, voire chirurgicale, pour lesquelles ils ne disposaient ni des compétences ni de l’équipement ad</w:t>
      </w:r>
      <w:r w:rsidRPr="00FF5E1B">
        <w:rPr>
          <w:lang w:eastAsia="fr-FR" w:bidi="fr-FR"/>
        </w:rPr>
        <w:t>é</w:t>
      </w:r>
      <w:r w:rsidRPr="00FF5E1B">
        <w:rPr>
          <w:lang w:eastAsia="fr-FR" w:bidi="fr-FR"/>
        </w:rPr>
        <w:t>quats. Dès lors, dans l’organisation des districts et des aires de santé</w:t>
      </w:r>
      <w:r>
        <w:rPr>
          <w:lang w:eastAsia="fr-FR" w:bidi="fr-FR"/>
        </w:rPr>
        <w:t> </w:t>
      </w:r>
      <w:r>
        <w:rPr>
          <w:rStyle w:val="Appelnotedebasdep"/>
          <w:lang w:eastAsia="fr-FR" w:bidi="fr-FR"/>
        </w:rPr>
        <w:footnoteReference w:id="5"/>
      </w:r>
      <w:r w:rsidRPr="00FF5E1B">
        <w:rPr>
          <w:lang w:eastAsia="fr-FR" w:bidi="fr-FR"/>
        </w:rPr>
        <w:t>, ces agents de santé qui devaient être initialement les acteurs, et partant, les représe</w:t>
      </w:r>
      <w:r w:rsidRPr="00FF5E1B">
        <w:rPr>
          <w:lang w:eastAsia="fr-FR" w:bidi="fr-FR"/>
        </w:rPr>
        <w:t>n</w:t>
      </w:r>
      <w:r w:rsidRPr="00FF5E1B">
        <w:rPr>
          <w:lang w:eastAsia="fr-FR" w:bidi="fr-FR"/>
        </w:rPr>
        <w:t>tants de la bioméd</w:t>
      </w:r>
      <w:r w:rsidRPr="00FF5E1B">
        <w:rPr>
          <w:lang w:eastAsia="fr-FR" w:bidi="fr-FR"/>
        </w:rPr>
        <w:t>e</w:t>
      </w:r>
      <w:r w:rsidRPr="00FF5E1B">
        <w:rPr>
          <w:lang w:eastAsia="fr-FR" w:bidi="fr-FR"/>
        </w:rPr>
        <w:t>cine au niveau le plus périphérique (le village) ont tendance à disp</w:t>
      </w:r>
      <w:r w:rsidRPr="00FF5E1B">
        <w:rPr>
          <w:lang w:eastAsia="fr-FR" w:bidi="fr-FR"/>
        </w:rPr>
        <w:t>a</w:t>
      </w:r>
      <w:r w:rsidRPr="00FF5E1B">
        <w:rPr>
          <w:lang w:eastAsia="fr-FR" w:bidi="fr-FR"/>
        </w:rPr>
        <w:t>raître.</w:t>
      </w:r>
    </w:p>
    <w:p w14:paraId="1A730F36" w14:textId="77777777" w:rsidR="00250C0B" w:rsidRPr="00FF5E1B" w:rsidRDefault="00250C0B" w:rsidP="00250C0B">
      <w:pPr>
        <w:spacing w:before="120" w:after="120"/>
        <w:jc w:val="both"/>
      </w:pPr>
      <w:r w:rsidRPr="00FF5E1B">
        <w:rPr>
          <w:lang w:eastAsia="fr-FR" w:bidi="fr-FR"/>
        </w:rPr>
        <w:t>Dans la perspective d’une réduction de la mo</w:t>
      </w:r>
      <w:r w:rsidRPr="00FF5E1B">
        <w:rPr>
          <w:lang w:eastAsia="fr-FR" w:bidi="fr-FR"/>
        </w:rPr>
        <w:t>r</w:t>
      </w:r>
      <w:r w:rsidRPr="00FF5E1B">
        <w:rPr>
          <w:lang w:eastAsia="fr-FR" w:bidi="fr-FR"/>
        </w:rPr>
        <w:t xml:space="preserve">talité maternelle et infantile, des femmes qui s’avéraient être régulièrement présentes lors des accouchements ont fait l’objet de programmes de formation. Ces femmes sont devenues ainsi des </w:t>
      </w:r>
      <w:r>
        <w:rPr>
          <w:lang w:eastAsia="fr-FR" w:bidi="fr-FR"/>
        </w:rPr>
        <w:t>« </w:t>
      </w:r>
      <w:r w:rsidRPr="00FF5E1B">
        <w:rPr>
          <w:lang w:eastAsia="fr-FR" w:bidi="fr-FR"/>
        </w:rPr>
        <w:t>matrones</w:t>
      </w:r>
      <w:r>
        <w:rPr>
          <w:lang w:eastAsia="fr-FR" w:bidi="fr-FR"/>
        </w:rPr>
        <w:t> »</w:t>
      </w:r>
      <w:r w:rsidRPr="00FF5E1B">
        <w:rPr>
          <w:lang w:eastAsia="fr-FR" w:bidi="fr-FR"/>
        </w:rPr>
        <w:t xml:space="preserve"> ou des </w:t>
      </w:r>
      <w:r>
        <w:rPr>
          <w:lang w:eastAsia="fr-FR" w:bidi="fr-FR"/>
        </w:rPr>
        <w:t>« </w:t>
      </w:r>
      <w:r w:rsidRPr="00FF5E1B">
        <w:rPr>
          <w:lang w:eastAsia="fr-FR" w:bidi="fr-FR"/>
        </w:rPr>
        <w:t>acco</w:t>
      </w:r>
      <w:r w:rsidRPr="00FF5E1B">
        <w:rPr>
          <w:lang w:eastAsia="fr-FR" w:bidi="fr-FR"/>
        </w:rPr>
        <w:t>u</w:t>
      </w:r>
      <w:r w:rsidRPr="00FF5E1B">
        <w:rPr>
          <w:lang w:eastAsia="fr-FR" w:bidi="fr-FR"/>
        </w:rPr>
        <w:t>cheuses traditionnelles</w:t>
      </w:r>
      <w:r>
        <w:rPr>
          <w:lang w:eastAsia="fr-FR" w:bidi="fr-FR"/>
        </w:rPr>
        <w:t> »</w:t>
      </w:r>
      <w:r w:rsidRPr="00FF5E1B">
        <w:rPr>
          <w:lang w:eastAsia="fr-FR" w:bidi="fr-FR"/>
        </w:rPr>
        <w:t>, alors même que cette fonction ne donnait pas to</w:t>
      </w:r>
      <w:r w:rsidRPr="00FF5E1B">
        <w:rPr>
          <w:lang w:eastAsia="fr-FR" w:bidi="fr-FR"/>
        </w:rPr>
        <w:t>u</w:t>
      </w:r>
      <w:r w:rsidRPr="00FF5E1B">
        <w:rPr>
          <w:lang w:eastAsia="fr-FR" w:bidi="fr-FR"/>
        </w:rPr>
        <w:t>jours lieu à un statut clairement distingué dans la communauté (So</w:t>
      </w:r>
      <w:r w:rsidRPr="00FF5E1B">
        <w:rPr>
          <w:lang w:eastAsia="fr-FR" w:bidi="fr-FR"/>
        </w:rPr>
        <w:t>u</w:t>
      </w:r>
      <w:r w:rsidRPr="00FF5E1B">
        <w:rPr>
          <w:lang w:eastAsia="fr-FR" w:bidi="fr-FR"/>
        </w:rPr>
        <w:t>ley 1998). Or, il apparaît aujourd’hui que ces m</w:t>
      </w:r>
      <w:r w:rsidRPr="00FF5E1B">
        <w:rPr>
          <w:lang w:eastAsia="fr-FR" w:bidi="fr-FR"/>
        </w:rPr>
        <w:t>a</w:t>
      </w:r>
      <w:r w:rsidRPr="00FF5E1B">
        <w:rPr>
          <w:lang w:eastAsia="fr-FR" w:bidi="fr-FR"/>
        </w:rPr>
        <w:t>trones se révèlent d’une fa</w:t>
      </w:r>
      <w:r w:rsidRPr="00FF5E1B">
        <w:rPr>
          <w:lang w:eastAsia="fr-FR" w:bidi="fr-FR"/>
        </w:rPr>
        <w:t>i</w:t>
      </w:r>
      <w:r w:rsidRPr="00FF5E1B">
        <w:rPr>
          <w:lang w:eastAsia="fr-FR" w:bidi="fr-FR"/>
        </w:rPr>
        <w:t>ble utilité obstétricale, intervenant peu ou pas au moment de la délivrance (Olivier de Sardan, Moumouni et Souley 1997). De plus, dans bien des pays, notamment en zone u</w:t>
      </w:r>
      <w:r w:rsidRPr="00FF5E1B">
        <w:rPr>
          <w:lang w:eastAsia="fr-FR" w:bidi="fr-FR"/>
        </w:rPr>
        <w:t>r</w:t>
      </w:r>
      <w:r w:rsidRPr="00FF5E1B">
        <w:rPr>
          <w:lang w:eastAsia="fr-FR" w:bidi="fr-FR"/>
        </w:rPr>
        <w:t>baine ou dans les aires d’attraction des villes, la pratique dominante est l’accouchement en maternité</w:t>
      </w:r>
      <w:r>
        <w:rPr>
          <w:lang w:eastAsia="fr-FR" w:bidi="fr-FR"/>
        </w:rPr>
        <w:t> </w:t>
      </w:r>
      <w:r>
        <w:rPr>
          <w:rStyle w:val="Appelnotedebasdep"/>
          <w:lang w:eastAsia="fr-FR" w:bidi="fr-FR"/>
        </w:rPr>
        <w:footnoteReference w:id="6"/>
      </w:r>
      <w:r w:rsidRPr="00FF5E1B">
        <w:rPr>
          <w:lang w:eastAsia="fr-FR" w:bidi="fr-FR"/>
        </w:rPr>
        <w:t>. Enfin, à ma connaissance, il n’existe guère d’évaluations de ces programmes de formation des matrones et</w:t>
      </w:r>
      <w:r>
        <w:t xml:space="preserve"> [71] </w:t>
      </w:r>
      <w:r w:rsidRPr="00FF5E1B">
        <w:rPr>
          <w:lang w:eastAsia="fr-FR" w:bidi="fr-FR"/>
        </w:rPr>
        <w:t>qui témoign</w:t>
      </w:r>
      <w:r w:rsidRPr="00FF5E1B">
        <w:rPr>
          <w:lang w:eastAsia="fr-FR" w:bidi="fr-FR"/>
        </w:rPr>
        <w:t>e</w:t>
      </w:r>
      <w:r w:rsidRPr="00FF5E1B">
        <w:rPr>
          <w:lang w:eastAsia="fr-FR" w:bidi="fr-FR"/>
        </w:rPr>
        <w:t>raient de leur incidence sur la mortalité maternelle et infantile. Les guérisseurs traditionnels ont également fait régulièr</w:t>
      </w:r>
      <w:r w:rsidRPr="00FF5E1B">
        <w:rPr>
          <w:lang w:eastAsia="fr-FR" w:bidi="fr-FR"/>
        </w:rPr>
        <w:t>e</w:t>
      </w:r>
      <w:r w:rsidRPr="00FF5E1B">
        <w:rPr>
          <w:lang w:eastAsia="fr-FR" w:bidi="fr-FR"/>
        </w:rPr>
        <w:t>ment l’objet de formations pour en faire des alliés sûrs du système médical</w:t>
      </w:r>
      <w:r>
        <w:rPr>
          <w:lang w:eastAsia="fr-FR" w:bidi="fr-FR"/>
        </w:rPr>
        <w:t> </w:t>
      </w:r>
      <w:r>
        <w:rPr>
          <w:rStyle w:val="Appelnotedebasdep"/>
          <w:lang w:eastAsia="fr-FR" w:bidi="fr-FR"/>
        </w:rPr>
        <w:footnoteReference w:id="7"/>
      </w:r>
      <w:r w:rsidRPr="00FF5E1B">
        <w:rPr>
          <w:lang w:eastAsia="fr-FR" w:bidi="fr-FR"/>
        </w:rPr>
        <w:t>, et cet engouement pour les pratiques dites traditionnelles ont là aussi créé une nouvelle profession</w:t>
      </w:r>
      <w:r>
        <w:rPr>
          <w:lang w:eastAsia="fr-FR" w:bidi="fr-FR"/>
        </w:rPr>
        <w:t> :</w:t>
      </w:r>
      <w:r w:rsidRPr="00FF5E1B">
        <w:rPr>
          <w:lang w:eastAsia="fr-FR" w:bidi="fr-FR"/>
        </w:rPr>
        <w:t xml:space="preserve"> les tradipraticiens (Gru</w:t>
      </w:r>
      <w:r w:rsidRPr="00FF5E1B">
        <w:rPr>
          <w:lang w:eastAsia="fr-FR" w:bidi="fr-FR"/>
        </w:rPr>
        <w:t>é</w:t>
      </w:r>
      <w:r w:rsidRPr="00FF5E1B">
        <w:rPr>
          <w:lang w:eastAsia="fr-FR" w:bidi="fr-FR"/>
        </w:rPr>
        <w:t>nais 1991). Or les tradipraticiens sont des recours relativement peu prisés par les popul</w:t>
      </w:r>
      <w:r w:rsidRPr="00FF5E1B">
        <w:rPr>
          <w:lang w:eastAsia="fr-FR" w:bidi="fr-FR"/>
        </w:rPr>
        <w:t>a</w:t>
      </w:r>
      <w:r w:rsidRPr="00FF5E1B">
        <w:rPr>
          <w:lang w:eastAsia="fr-FR" w:bidi="fr-FR"/>
        </w:rPr>
        <w:t>tions</w:t>
      </w:r>
      <w:r>
        <w:rPr>
          <w:lang w:eastAsia="fr-FR" w:bidi="fr-FR"/>
        </w:rPr>
        <w:t> </w:t>
      </w:r>
      <w:r>
        <w:rPr>
          <w:rStyle w:val="Appelnotedebasdep"/>
          <w:lang w:eastAsia="fr-FR" w:bidi="fr-FR"/>
        </w:rPr>
        <w:footnoteReference w:id="8"/>
      </w:r>
      <w:r w:rsidRPr="00FF5E1B">
        <w:rPr>
          <w:lang w:eastAsia="fr-FR" w:bidi="fr-FR"/>
        </w:rPr>
        <w:t>, du moins en première intention, surtout si l’on considère que le recours aux structures de soins est aussi, pour bea</w:t>
      </w:r>
      <w:r w:rsidRPr="00FF5E1B">
        <w:rPr>
          <w:lang w:eastAsia="fr-FR" w:bidi="fr-FR"/>
        </w:rPr>
        <w:t>u</w:t>
      </w:r>
      <w:r w:rsidRPr="00FF5E1B">
        <w:rPr>
          <w:lang w:eastAsia="fr-FR" w:bidi="fr-FR"/>
        </w:rPr>
        <w:t xml:space="preserve">coup, l’expression d’un comportement </w:t>
      </w:r>
      <w:r>
        <w:rPr>
          <w:lang w:eastAsia="fr-FR" w:bidi="fr-FR"/>
        </w:rPr>
        <w:t>« </w:t>
      </w:r>
      <w:r w:rsidRPr="00FF5E1B">
        <w:rPr>
          <w:lang w:eastAsia="fr-FR" w:bidi="fr-FR"/>
        </w:rPr>
        <w:t>m</w:t>
      </w:r>
      <w:r w:rsidRPr="00FF5E1B">
        <w:rPr>
          <w:lang w:eastAsia="fr-FR" w:bidi="fr-FR"/>
        </w:rPr>
        <w:t>o</w:t>
      </w:r>
      <w:r w:rsidRPr="00FF5E1B">
        <w:rPr>
          <w:lang w:eastAsia="fr-FR" w:bidi="fr-FR"/>
        </w:rPr>
        <w:t>derne</w:t>
      </w:r>
      <w:r>
        <w:rPr>
          <w:lang w:eastAsia="fr-FR" w:bidi="fr-FR"/>
        </w:rPr>
        <w:t> »</w:t>
      </w:r>
      <w:r w:rsidRPr="00FF5E1B">
        <w:rPr>
          <w:lang w:eastAsia="fr-FR" w:bidi="fr-FR"/>
        </w:rPr>
        <w:t xml:space="preserve"> qui contraste alors avec celui des paysans analphabètes qui continuent de s’adresser aux </w:t>
      </w:r>
      <w:r>
        <w:rPr>
          <w:lang w:eastAsia="fr-FR" w:bidi="fr-FR"/>
        </w:rPr>
        <w:t>« </w:t>
      </w:r>
      <w:r w:rsidRPr="00FF5E1B">
        <w:rPr>
          <w:lang w:eastAsia="fr-FR" w:bidi="fr-FR"/>
        </w:rPr>
        <w:t>féticheurs</w:t>
      </w:r>
      <w:r>
        <w:rPr>
          <w:lang w:eastAsia="fr-FR" w:bidi="fr-FR"/>
        </w:rPr>
        <w:t> »</w:t>
      </w:r>
      <w:r w:rsidRPr="00FF5E1B">
        <w:rPr>
          <w:lang w:eastAsia="fr-FR" w:bidi="fr-FR"/>
        </w:rPr>
        <w:t xml:space="preserve"> du village</w:t>
      </w:r>
      <w:r>
        <w:rPr>
          <w:lang w:eastAsia="fr-FR" w:bidi="fr-FR"/>
        </w:rPr>
        <w:t> !</w:t>
      </w:r>
    </w:p>
    <w:p w14:paraId="4B1B412A" w14:textId="77777777" w:rsidR="00250C0B" w:rsidRPr="00FF5E1B" w:rsidRDefault="00250C0B" w:rsidP="00250C0B">
      <w:pPr>
        <w:spacing w:before="120" w:after="120"/>
        <w:jc w:val="both"/>
      </w:pPr>
      <w:r w:rsidRPr="00FF5E1B">
        <w:rPr>
          <w:lang w:eastAsia="fr-FR" w:bidi="fr-FR"/>
        </w:rPr>
        <w:t>Bien plus, ce sont parfois les recours aux stru</w:t>
      </w:r>
      <w:r w:rsidRPr="00FF5E1B">
        <w:rPr>
          <w:lang w:eastAsia="fr-FR" w:bidi="fr-FR"/>
        </w:rPr>
        <w:t>c</w:t>
      </w:r>
      <w:r w:rsidRPr="00FF5E1B">
        <w:rPr>
          <w:lang w:eastAsia="fr-FR" w:bidi="fr-FR"/>
        </w:rPr>
        <w:t>tures de soins les plus centralisées et situées au plus haut de la pyramide sanitaire qui sont priv</w:t>
      </w:r>
      <w:r w:rsidRPr="00FF5E1B">
        <w:rPr>
          <w:lang w:eastAsia="fr-FR" w:bidi="fr-FR"/>
        </w:rPr>
        <w:t>i</w:t>
      </w:r>
      <w:r w:rsidRPr="00FF5E1B">
        <w:rPr>
          <w:lang w:eastAsia="fr-FR" w:bidi="fr-FR"/>
        </w:rPr>
        <w:t>légiées par la population en première intention, comme au Sénégal, par exemple, pays africain pauvre, où il apparaît que les m</w:t>
      </w:r>
      <w:r w:rsidRPr="00FF5E1B">
        <w:rPr>
          <w:lang w:eastAsia="fr-FR" w:bidi="fr-FR"/>
        </w:rPr>
        <w:t>é</w:t>
      </w:r>
      <w:r w:rsidRPr="00FF5E1B">
        <w:rPr>
          <w:lang w:eastAsia="fr-FR" w:bidi="fr-FR"/>
        </w:rPr>
        <w:t>nages ont une capacité de financement non négligeable et reco</w:t>
      </w:r>
      <w:r w:rsidRPr="00FF5E1B">
        <w:rPr>
          <w:lang w:eastAsia="fr-FR" w:bidi="fr-FR"/>
        </w:rPr>
        <w:t>u</w:t>
      </w:r>
      <w:r w:rsidRPr="00FF5E1B">
        <w:rPr>
          <w:lang w:eastAsia="fr-FR" w:bidi="fr-FR"/>
        </w:rPr>
        <w:t xml:space="preserve">rent massivement aux hôpitaux, y compris pour les maux les plus bénins (Diallo, Fall et Sarr 1997). Un tel comportement peut s’expliquer en partie du fait que dans le système antérieur du </w:t>
      </w:r>
      <w:r>
        <w:rPr>
          <w:lang w:eastAsia="fr-FR" w:bidi="fr-FR"/>
        </w:rPr>
        <w:t>« </w:t>
      </w:r>
      <w:r w:rsidRPr="00FF5E1B">
        <w:rPr>
          <w:lang w:eastAsia="fr-FR" w:bidi="fr-FR"/>
        </w:rPr>
        <w:t>tout État</w:t>
      </w:r>
      <w:r>
        <w:rPr>
          <w:lang w:eastAsia="fr-FR" w:bidi="fr-FR"/>
        </w:rPr>
        <w:t> »</w:t>
      </w:r>
      <w:r w:rsidRPr="00FF5E1B">
        <w:rPr>
          <w:lang w:eastAsia="fr-FR" w:bidi="fr-FR"/>
        </w:rPr>
        <w:t>, les soins étaient gratuits, les hôpitaux régionaux ou centraux étaient les mieux équipés, les mieux approvisionnés en médicaments et étaient égal</w:t>
      </w:r>
      <w:r w:rsidRPr="00FF5E1B">
        <w:rPr>
          <w:lang w:eastAsia="fr-FR" w:bidi="fr-FR"/>
        </w:rPr>
        <w:t>e</w:t>
      </w:r>
      <w:r w:rsidRPr="00FF5E1B">
        <w:rPr>
          <w:lang w:eastAsia="fr-FR" w:bidi="fr-FR"/>
        </w:rPr>
        <w:t xml:space="preserve">ment les lieux d’exercice des </w:t>
      </w:r>
      <w:r>
        <w:rPr>
          <w:lang w:eastAsia="fr-FR" w:bidi="fr-FR"/>
        </w:rPr>
        <w:t>« </w:t>
      </w:r>
      <w:r w:rsidRPr="00FF5E1B">
        <w:rPr>
          <w:lang w:eastAsia="fr-FR" w:bidi="fr-FR"/>
        </w:rPr>
        <w:t>vrais docteurs</w:t>
      </w:r>
      <w:r>
        <w:rPr>
          <w:lang w:eastAsia="fr-FR" w:bidi="fr-FR"/>
        </w:rPr>
        <w:t> »</w:t>
      </w:r>
      <w:r w:rsidRPr="00FF5E1B">
        <w:rPr>
          <w:lang w:eastAsia="fr-FR" w:bidi="fr-FR"/>
        </w:rPr>
        <w:t>, professeurs et do</w:t>
      </w:r>
      <w:r w:rsidRPr="00FF5E1B">
        <w:rPr>
          <w:lang w:eastAsia="fr-FR" w:bidi="fr-FR"/>
        </w:rPr>
        <w:t>c</w:t>
      </w:r>
      <w:r w:rsidRPr="00FF5E1B">
        <w:rPr>
          <w:lang w:eastAsia="fr-FR" w:bidi="fr-FR"/>
        </w:rPr>
        <w:t>teurs en médecine, les dispensaires étant général</w:t>
      </w:r>
      <w:r w:rsidRPr="00FF5E1B">
        <w:rPr>
          <w:lang w:eastAsia="fr-FR" w:bidi="fr-FR"/>
        </w:rPr>
        <w:t>e</w:t>
      </w:r>
      <w:r w:rsidRPr="00FF5E1B">
        <w:rPr>
          <w:lang w:eastAsia="fr-FR" w:bidi="fr-FR"/>
        </w:rPr>
        <w:t xml:space="preserve">ment tenus par des infirmiers ou des agents de santé. À cette </w:t>
      </w:r>
      <w:r>
        <w:rPr>
          <w:lang w:eastAsia="fr-FR" w:bidi="fr-FR"/>
        </w:rPr>
        <w:t>« </w:t>
      </w:r>
      <w:r w:rsidRPr="00FF5E1B">
        <w:rPr>
          <w:lang w:eastAsia="fr-FR" w:bidi="fr-FR"/>
        </w:rPr>
        <w:t>cult</w:t>
      </w:r>
      <w:r w:rsidRPr="00FF5E1B">
        <w:rPr>
          <w:lang w:eastAsia="fr-FR" w:bidi="fr-FR"/>
        </w:rPr>
        <w:t>u</w:t>
      </w:r>
      <w:r w:rsidRPr="00FF5E1B">
        <w:rPr>
          <w:lang w:eastAsia="fr-FR" w:bidi="fr-FR"/>
        </w:rPr>
        <w:t>re de l’hôpital</w:t>
      </w:r>
      <w:r>
        <w:rPr>
          <w:lang w:eastAsia="fr-FR" w:bidi="fr-FR"/>
        </w:rPr>
        <w:t> »</w:t>
      </w:r>
      <w:r w:rsidRPr="00FF5E1B">
        <w:rPr>
          <w:lang w:eastAsia="fr-FR" w:bidi="fr-FR"/>
        </w:rPr>
        <w:t xml:space="preserve"> qui s’est construite depuis des décennies il faut ajouter qu’aujourd’hui encore, en dépit des pénuries, l’hôpital reste un lieu où se procurer des médicaments (souvent substitués et revendus par les pe</w:t>
      </w:r>
      <w:r w:rsidRPr="00FF5E1B">
        <w:rPr>
          <w:lang w:eastAsia="fr-FR" w:bidi="fr-FR"/>
        </w:rPr>
        <w:t>r</w:t>
      </w:r>
      <w:r w:rsidRPr="00FF5E1B">
        <w:rPr>
          <w:lang w:eastAsia="fr-FR" w:bidi="fr-FR"/>
        </w:rPr>
        <w:t>sonnels de santé), où il est possible de se faire hospitaliser, de consulter, de subir un examen n</w:t>
      </w:r>
      <w:r w:rsidRPr="00FF5E1B">
        <w:rPr>
          <w:lang w:eastAsia="fr-FR" w:bidi="fr-FR"/>
        </w:rPr>
        <w:t>o</w:t>
      </w:r>
      <w:r w:rsidRPr="00FF5E1B">
        <w:rPr>
          <w:lang w:eastAsia="fr-FR" w:bidi="fr-FR"/>
        </w:rPr>
        <w:t>tamment grâce à ses réseaux d’interconnaissance</w:t>
      </w:r>
      <w:r>
        <w:rPr>
          <w:lang w:eastAsia="fr-FR" w:bidi="fr-FR"/>
        </w:rPr>
        <w:t xml:space="preserve"> </w:t>
      </w:r>
      <w:r>
        <w:t xml:space="preserve">[72] </w:t>
      </w:r>
      <w:r w:rsidRPr="00FF5E1B">
        <w:rPr>
          <w:lang w:eastAsia="fr-FR" w:bidi="fr-FR"/>
        </w:rPr>
        <w:t>qui facilitent l’accès aux services de l’hôpital en échange d’un pai</w:t>
      </w:r>
      <w:r w:rsidRPr="00FF5E1B">
        <w:rPr>
          <w:lang w:eastAsia="fr-FR" w:bidi="fr-FR"/>
        </w:rPr>
        <w:t>e</w:t>
      </w:r>
      <w:r w:rsidRPr="00FF5E1B">
        <w:rPr>
          <w:lang w:eastAsia="fr-FR" w:bidi="fr-FR"/>
        </w:rPr>
        <w:t>ment qui ne va pas toujours dans la caisse de l’hôpital. Un p</w:t>
      </w:r>
      <w:r w:rsidRPr="00FF5E1B">
        <w:rPr>
          <w:lang w:eastAsia="fr-FR" w:bidi="fr-FR"/>
        </w:rPr>
        <w:t>a</w:t>
      </w:r>
      <w:r w:rsidRPr="00FF5E1B">
        <w:rPr>
          <w:lang w:eastAsia="fr-FR" w:bidi="fr-FR"/>
        </w:rPr>
        <w:t>tient peut to</w:t>
      </w:r>
      <w:r w:rsidRPr="00FF5E1B">
        <w:rPr>
          <w:lang w:eastAsia="fr-FR" w:bidi="fr-FR"/>
        </w:rPr>
        <w:t>u</w:t>
      </w:r>
      <w:r w:rsidRPr="00FF5E1B">
        <w:rPr>
          <w:lang w:eastAsia="fr-FR" w:bidi="fr-FR"/>
        </w:rPr>
        <w:t>jours espérer trouver quelqu’un qui s’occupera de lui à l’hôpital</w:t>
      </w:r>
      <w:r>
        <w:rPr>
          <w:lang w:eastAsia="fr-FR" w:bidi="fr-FR"/>
        </w:rPr>
        <w:t> ;</w:t>
      </w:r>
      <w:r w:rsidRPr="00FF5E1B">
        <w:rPr>
          <w:lang w:eastAsia="fr-FR" w:bidi="fr-FR"/>
        </w:rPr>
        <w:t xml:space="preserve"> en revanche, il est souvent illusoire de trouver quelque m</w:t>
      </w:r>
      <w:r w:rsidRPr="00FF5E1B">
        <w:rPr>
          <w:lang w:eastAsia="fr-FR" w:bidi="fr-FR"/>
        </w:rPr>
        <w:t>é</w:t>
      </w:r>
      <w:r w:rsidRPr="00FF5E1B">
        <w:rPr>
          <w:lang w:eastAsia="fr-FR" w:bidi="fr-FR"/>
        </w:rPr>
        <w:t>dicament que ce soit dans une structure de base, et le personnel y est souvent peu disponible, lorsqu’il n’est pas absent, le nombre r</w:t>
      </w:r>
      <w:r w:rsidRPr="00FF5E1B">
        <w:rPr>
          <w:lang w:eastAsia="fr-FR" w:bidi="fr-FR"/>
        </w:rPr>
        <w:t>é</w:t>
      </w:r>
      <w:r w:rsidRPr="00FF5E1B">
        <w:rPr>
          <w:lang w:eastAsia="fr-FR" w:bidi="fr-FR"/>
        </w:rPr>
        <w:t>duit de l’effectif rendant alors parfois hypothétique tout espoir de consult</w:t>
      </w:r>
      <w:r w:rsidRPr="00FF5E1B">
        <w:rPr>
          <w:lang w:eastAsia="fr-FR" w:bidi="fr-FR"/>
        </w:rPr>
        <w:t>a</w:t>
      </w:r>
      <w:r w:rsidRPr="00FF5E1B">
        <w:rPr>
          <w:lang w:eastAsia="fr-FR" w:bidi="fr-FR"/>
        </w:rPr>
        <w:t>tion.</w:t>
      </w:r>
    </w:p>
    <w:p w14:paraId="6F9FCB16" w14:textId="77777777" w:rsidR="00250C0B" w:rsidRPr="00FF5E1B" w:rsidRDefault="00250C0B" w:rsidP="00250C0B">
      <w:pPr>
        <w:spacing w:before="120" w:after="120"/>
        <w:jc w:val="both"/>
      </w:pPr>
      <w:r w:rsidRPr="00FF5E1B">
        <w:rPr>
          <w:lang w:eastAsia="fr-FR" w:bidi="fr-FR"/>
        </w:rPr>
        <w:t>La culture de l’hôpital peut être encore parfois renforcée par les modalités de l’entraide. En effet, en Afrique centrale notamment, les associations de quartier, d’originaires, de collègues, etc., qui sont au</w:t>
      </w:r>
      <w:r w:rsidRPr="00FF5E1B">
        <w:rPr>
          <w:lang w:eastAsia="fr-FR" w:bidi="fr-FR"/>
        </w:rPr>
        <w:t>s</w:t>
      </w:r>
      <w:r w:rsidRPr="00FF5E1B">
        <w:rPr>
          <w:lang w:eastAsia="fr-FR" w:bidi="fr-FR"/>
        </w:rPr>
        <w:t>si des regroupements pour l’entraide, lorsqu’il s’agit d’intervenir dans le domaine de la santé, tendent à privilégier l’hospitalisation. La totale sincérité ou véracité d’une demande d’aide pour compléter l’achat de médicaments prescrits, pour un traitement au long cours, pour une s</w:t>
      </w:r>
      <w:r w:rsidRPr="00FF5E1B">
        <w:rPr>
          <w:lang w:eastAsia="fr-FR" w:bidi="fr-FR"/>
        </w:rPr>
        <w:t>é</w:t>
      </w:r>
      <w:r w:rsidRPr="00FF5E1B">
        <w:rPr>
          <w:lang w:eastAsia="fr-FR" w:bidi="fr-FR"/>
        </w:rPr>
        <w:t>rie de consultations ou d’examens en externe est difficile à établir</w:t>
      </w:r>
      <w:r>
        <w:rPr>
          <w:lang w:eastAsia="fr-FR" w:bidi="fr-FR"/>
        </w:rPr>
        <w:t> :</w:t>
      </w:r>
      <w:r w:rsidRPr="00FF5E1B">
        <w:rPr>
          <w:lang w:eastAsia="fr-FR" w:bidi="fr-FR"/>
        </w:rPr>
        <w:t xml:space="preserve"> comment prouver en effet que le d</w:t>
      </w:r>
      <w:r w:rsidRPr="00FF5E1B">
        <w:rPr>
          <w:lang w:eastAsia="fr-FR" w:bidi="fr-FR"/>
        </w:rPr>
        <w:t>e</w:t>
      </w:r>
      <w:r w:rsidRPr="00FF5E1B">
        <w:rPr>
          <w:lang w:eastAsia="fr-FR" w:bidi="fr-FR"/>
        </w:rPr>
        <w:t>mandeur ne cherche pas avant tout à soutirer de l’argent à l’association en présentant une simple ordo</w:t>
      </w:r>
      <w:r w:rsidRPr="00FF5E1B">
        <w:rPr>
          <w:lang w:eastAsia="fr-FR" w:bidi="fr-FR"/>
        </w:rPr>
        <w:t>n</w:t>
      </w:r>
      <w:r w:rsidRPr="00FF5E1B">
        <w:rPr>
          <w:lang w:eastAsia="fr-FR" w:bidi="fr-FR"/>
        </w:rPr>
        <w:t>nance, sachant qu’en Afrique tout le monde prescrit (l’infirmier, l’agent de santé, etc.)</w:t>
      </w:r>
      <w:r>
        <w:rPr>
          <w:lang w:eastAsia="fr-FR" w:bidi="fr-FR"/>
        </w:rPr>
        <w:t> ?</w:t>
      </w:r>
      <w:r w:rsidRPr="00FF5E1B">
        <w:rPr>
          <w:lang w:eastAsia="fr-FR" w:bidi="fr-FR"/>
        </w:rPr>
        <w:t xml:space="preserve"> En revanche, l’hospitalisation est une preuve en soi</w:t>
      </w:r>
      <w:r>
        <w:rPr>
          <w:lang w:eastAsia="fr-FR" w:bidi="fr-FR"/>
        </w:rPr>
        <w:t> ;</w:t>
      </w:r>
      <w:r w:rsidRPr="00FF5E1B">
        <w:rPr>
          <w:lang w:eastAsia="fr-FR" w:bidi="fr-FR"/>
        </w:rPr>
        <w:t xml:space="preserve"> chaque membre de l’association peut aller vérifier que la d</w:t>
      </w:r>
      <w:r w:rsidRPr="00FF5E1B">
        <w:rPr>
          <w:lang w:eastAsia="fr-FR" w:bidi="fr-FR"/>
        </w:rPr>
        <w:t>e</w:t>
      </w:r>
      <w:r w:rsidRPr="00FF5E1B">
        <w:rPr>
          <w:lang w:eastAsia="fr-FR" w:bidi="fr-FR"/>
        </w:rPr>
        <w:t>mande d’aide vient bien d’un véritable malade et sera réellement util</w:t>
      </w:r>
      <w:r w:rsidRPr="00FF5E1B">
        <w:rPr>
          <w:lang w:eastAsia="fr-FR" w:bidi="fr-FR"/>
        </w:rPr>
        <w:t>i</w:t>
      </w:r>
      <w:r w:rsidRPr="00FF5E1B">
        <w:rPr>
          <w:lang w:eastAsia="fr-FR" w:bidi="fr-FR"/>
        </w:rPr>
        <w:t>sée pour des soins.</w:t>
      </w:r>
    </w:p>
    <w:p w14:paraId="603EFB3C" w14:textId="77777777" w:rsidR="00250C0B" w:rsidRPr="00FF5E1B" w:rsidRDefault="00250C0B" w:rsidP="00250C0B">
      <w:pPr>
        <w:spacing w:before="120" w:after="120"/>
        <w:jc w:val="both"/>
      </w:pPr>
      <w:r w:rsidRPr="00FF5E1B">
        <w:rPr>
          <w:lang w:eastAsia="fr-FR" w:bidi="fr-FR"/>
        </w:rPr>
        <w:t>Cette digression ne doit pas amener à conclure que les patients ont toujours recours au niveau le plus élevé de la pyramide sanitaire. Il existe en particulier des recours de proximité, largement fréque</w:t>
      </w:r>
      <w:r w:rsidRPr="00FF5E1B">
        <w:rPr>
          <w:lang w:eastAsia="fr-FR" w:bidi="fr-FR"/>
        </w:rPr>
        <w:t>n</w:t>
      </w:r>
      <w:r w:rsidRPr="00FF5E1B">
        <w:rPr>
          <w:lang w:eastAsia="fr-FR" w:bidi="fr-FR"/>
        </w:rPr>
        <w:t>tés, mais qui ne se limitent pas aux trad</w:t>
      </w:r>
      <w:r w:rsidRPr="00FF5E1B">
        <w:rPr>
          <w:lang w:eastAsia="fr-FR" w:bidi="fr-FR"/>
        </w:rPr>
        <w:t>i</w:t>
      </w:r>
      <w:r w:rsidRPr="00FF5E1B">
        <w:rPr>
          <w:lang w:eastAsia="fr-FR" w:bidi="fr-FR"/>
        </w:rPr>
        <w:t>praticiens et aux matrones. Avec la fin des recrutements dans la fonction publique, nombre de spéciali</w:t>
      </w:r>
      <w:r w:rsidRPr="00FF5E1B">
        <w:rPr>
          <w:lang w:eastAsia="fr-FR" w:bidi="fr-FR"/>
        </w:rPr>
        <w:t>s</w:t>
      </w:r>
      <w:r w:rsidRPr="00FF5E1B">
        <w:rPr>
          <w:lang w:eastAsia="fr-FR" w:bidi="fr-FR"/>
        </w:rPr>
        <w:t xml:space="preserve">tes de la santé (médecins, infirmiers et agents de santé) se sont </w:t>
      </w:r>
      <w:r>
        <w:rPr>
          <w:lang w:eastAsia="fr-FR" w:bidi="fr-FR"/>
        </w:rPr>
        <w:t>« </w:t>
      </w:r>
      <w:r w:rsidRPr="00FF5E1B">
        <w:rPr>
          <w:lang w:eastAsia="fr-FR" w:bidi="fr-FR"/>
        </w:rPr>
        <w:t>installés</w:t>
      </w:r>
      <w:r>
        <w:rPr>
          <w:lang w:eastAsia="fr-FR" w:bidi="fr-FR"/>
        </w:rPr>
        <w:t> » ;</w:t>
      </w:r>
      <w:r w:rsidRPr="00FF5E1B">
        <w:rPr>
          <w:lang w:eastAsia="fr-FR" w:bidi="fr-FR"/>
        </w:rPr>
        <w:t xml:space="preserve"> et inversement, nombre d’agents de l’État travai</w:t>
      </w:r>
      <w:r w:rsidRPr="00FF5E1B">
        <w:rPr>
          <w:lang w:eastAsia="fr-FR" w:bidi="fr-FR"/>
        </w:rPr>
        <w:t>l</w:t>
      </w:r>
      <w:r w:rsidRPr="00FF5E1B">
        <w:rPr>
          <w:lang w:eastAsia="fr-FR" w:bidi="fr-FR"/>
        </w:rPr>
        <w:t>lant dans les structures de soins, afin de compléter des salaires peu élevés, se livrent également à des pratiques privées. Aussi, les pr</w:t>
      </w:r>
      <w:r w:rsidRPr="00FF5E1B">
        <w:rPr>
          <w:lang w:eastAsia="fr-FR" w:bidi="fr-FR"/>
        </w:rPr>
        <w:t>e</w:t>
      </w:r>
      <w:r w:rsidRPr="00FF5E1B">
        <w:rPr>
          <w:lang w:eastAsia="fr-FR" w:bidi="fr-FR"/>
        </w:rPr>
        <w:t>miers, qui exercent parfois dans des cadres vétustes, réfèrent à la structure hosp</w:t>
      </w:r>
      <w:r w:rsidRPr="00FF5E1B">
        <w:rPr>
          <w:lang w:eastAsia="fr-FR" w:bidi="fr-FR"/>
        </w:rPr>
        <w:t>i</w:t>
      </w:r>
      <w:r w:rsidRPr="00FF5E1B">
        <w:rPr>
          <w:lang w:eastAsia="fr-FR" w:bidi="fr-FR"/>
        </w:rPr>
        <w:t>talière face à la</w:t>
      </w:r>
      <w:r>
        <w:t xml:space="preserve"> [73] </w:t>
      </w:r>
      <w:r w:rsidRPr="00FF5E1B">
        <w:rPr>
          <w:lang w:eastAsia="fr-FR" w:bidi="fr-FR"/>
        </w:rPr>
        <w:t>moindre complication</w:t>
      </w:r>
      <w:r>
        <w:rPr>
          <w:lang w:eastAsia="fr-FR" w:bidi="fr-FR"/>
        </w:rPr>
        <w:t> </w:t>
      </w:r>
      <w:r>
        <w:rPr>
          <w:rStyle w:val="Appelnotedebasdep"/>
          <w:lang w:eastAsia="fr-FR" w:bidi="fr-FR"/>
        </w:rPr>
        <w:footnoteReference w:id="9"/>
      </w:r>
      <w:r>
        <w:rPr>
          <w:lang w:eastAsia="fr-FR" w:bidi="fr-FR"/>
        </w:rPr>
        <w:t> ;</w:t>
      </w:r>
      <w:r w:rsidRPr="00FF5E1B">
        <w:rPr>
          <w:lang w:eastAsia="fr-FR" w:bidi="fr-FR"/>
        </w:rPr>
        <w:t xml:space="preserve"> et les seconds se se</w:t>
      </w:r>
      <w:r w:rsidRPr="00FF5E1B">
        <w:rPr>
          <w:lang w:eastAsia="fr-FR" w:bidi="fr-FR"/>
        </w:rPr>
        <w:t>r</w:t>
      </w:r>
      <w:r w:rsidRPr="00FF5E1B">
        <w:rPr>
          <w:lang w:eastAsia="fr-FR" w:bidi="fr-FR"/>
        </w:rPr>
        <w:t>vent parfois de la structure hospitalière pour recruter pour leur cabinet pr</w:t>
      </w:r>
      <w:r w:rsidRPr="00FF5E1B">
        <w:rPr>
          <w:lang w:eastAsia="fr-FR" w:bidi="fr-FR"/>
        </w:rPr>
        <w:t>i</w:t>
      </w:r>
      <w:r w:rsidRPr="00FF5E1B">
        <w:rPr>
          <w:lang w:eastAsia="fr-FR" w:bidi="fr-FR"/>
        </w:rPr>
        <w:t>vé. D’une m</w:t>
      </w:r>
      <w:r w:rsidRPr="00FF5E1B">
        <w:rPr>
          <w:lang w:eastAsia="fr-FR" w:bidi="fr-FR"/>
        </w:rPr>
        <w:t>a</w:t>
      </w:r>
      <w:r w:rsidRPr="00FF5E1B">
        <w:rPr>
          <w:lang w:eastAsia="fr-FR" w:bidi="fr-FR"/>
        </w:rPr>
        <w:t>nière générale, et pour conclure sur ce point, je voulais soul</w:t>
      </w:r>
      <w:r w:rsidRPr="00FF5E1B">
        <w:rPr>
          <w:lang w:eastAsia="fr-FR" w:bidi="fr-FR"/>
        </w:rPr>
        <w:t>i</w:t>
      </w:r>
      <w:r w:rsidRPr="00FF5E1B">
        <w:rPr>
          <w:lang w:eastAsia="fr-FR" w:bidi="fr-FR"/>
        </w:rPr>
        <w:t>gner ici, en premier lieu, que les recours de proximité, les plus périphériques, ne se limitaient pas à des soi-disant spécialistes trad</w:t>
      </w:r>
      <w:r w:rsidRPr="00FF5E1B">
        <w:rPr>
          <w:lang w:eastAsia="fr-FR" w:bidi="fr-FR"/>
        </w:rPr>
        <w:t>i</w:t>
      </w:r>
      <w:r w:rsidRPr="00FF5E1B">
        <w:rPr>
          <w:lang w:eastAsia="fr-FR" w:bidi="fr-FR"/>
        </w:rPr>
        <w:t>tionnels. En s</w:t>
      </w:r>
      <w:r w:rsidRPr="00FF5E1B">
        <w:rPr>
          <w:lang w:eastAsia="fr-FR" w:bidi="fr-FR"/>
        </w:rPr>
        <w:t>e</w:t>
      </w:r>
      <w:r w:rsidRPr="00FF5E1B">
        <w:rPr>
          <w:lang w:eastAsia="fr-FR" w:bidi="fr-FR"/>
        </w:rPr>
        <w:t>cond lieu, les différents recours de proximité existant peuvent être aussi des interfaces efficaces entre les populations et les structures hospitalières, populations qui valorisent par ailleurs bea</w:t>
      </w:r>
      <w:r w:rsidRPr="00FF5E1B">
        <w:rPr>
          <w:lang w:eastAsia="fr-FR" w:bidi="fr-FR"/>
        </w:rPr>
        <w:t>u</w:t>
      </w:r>
      <w:r w:rsidRPr="00FF5E1B">
        <w:rPr>
          <w:lang w:eastAsia="fr-FR" w:bidi="fr-FR"/>
        </w:rPr>
        <w:t>coup ces structures.</w:t>
      </w:r>
    </w:p>
    <w:p w14:paraId="6B390A88" w14:textId="77777777" w:rsidR="00250C0B" w:rsidRPr="00FF5E1B" w:rsidRDefault="00250C0B" w:rsidP="00250C0B">
      <w:pPr>
        <w:spacing w:before="120" w:after="120"/>
        <w:jc w:val="both"/>
      </w:pPr>
      <w:r w:rsidRPr="00FF5E1B">
        <w:rPr>
          <w:lang w:eastAsia="fr-FR" w:bidi="fr-FR"/>
        </w:rPr>
        <w:t xml:space="preserve">Pour les bailleurs de fonds, la </w:t>
      </w:r>
      <w:r>
        <w:rPr>
          <w:lang w:eastAsia="fr-FR" w:bidi="fr-FR"/>
        </w:rPr>
        <w:t>« </w:t>
      </w:r>
      <w:r w:rsidRPr="00FF5E1B">
        <w:rPr>
          <w:lang w:eastAsia="fr-FR" w:bidi="fr-FR"/>
        </w:rPr>
        <w:t>communauté</w:t>
      </w:r>
      <w:r>
        <w:rPr>
          <w:lang w:eastAsia="fr-FR" w:bidi="fr-FR"/>
        </w:rPr>
        <w:t> »</w:t>
      </w:r>
      <w:r w:rsidRPr="00FF5E1B">
        <w:rPr>
          <w:lang w:eastAsia="fr-FR" w:bidi="fr-FR"/>
        </w:rPr>
        <w:t xml:space="preserve"> ne se limite pas à quelques spécialistes locaux dont les activités ont trait à la maladie et à la santé des populations. La communauté en tant que telle (le vill</w:t>
      </w:r>
      <w:r w:rsidRPr="00FF5E1B">
        <w:rPr>
          <w:lang w:eastAsia="fr-FR" w:bidi="fr-FR"/>
        </w:rPr>
        <w:t>a</w:t>
      </w:r>
      <w:r w:rsidRPr="00FF5E1B">
        <w:rPr>
          <w:lang w:eastAsia="fr-FR" w:bidi="fr-FR"/>
        </w:rPr>
        <w:t>ge, le quartier, les femmes, les jeunes, etc.) est censée s’exprimer en ces personnes morales que sont les associations. Les représentants de ces a</w:t>
      </w:r>
      <w:r w:rsidRPr="00FF5E1B">
        <w:rPr>
          <w:lang w:eastAsia="fr-FR" w:bidi="fr-FR"/>
        </w:rPr>
        <w:t>s</w:t>
      </w:r>
      <w:r w:rsidRPr="00FF5E1B">
        <w:rPr>
          <w:lang w:eastAsia="fr-FR" w:bidi="fr-FR"/>
        </w:rPr>
        <w:t>sociations, conscients aujourd’hui du rôle qu’ils doivent jouer dans les dispositifs nationaux, préf</w:t>
      </w:r>
      <w:r w:rsidRPr="00FF5E1B">
        <w:rPr>
          <w:lang w:eastAsia="fr-FR" w:bidi="fr-FR"/>
        </w:rPr>
        <w:t>è</w:t>
      </w:r>
      <w:r w:rsidRPr="00FF5E1B">
        <w:rPr>
          <w:lang w:eastAsia="fr-FR" w:bidi="fr-FR"/>
        </w:rPr>
        <w:t xml:space="preserve">rent d’ailleurs de beaucoup l’appellation </w:t>
      </w:r>
      <w:r>
        <w:rPr>
          <w:lang w:eastAsia="fr-FR" w:bidi="fr-FR"/>
        </w:rPr>
        <w:t>« </w:t>
      </w:r>
      <w:r w:rsidRPr="00FF5E1B">
        <w:rPr>
          <w:lang w:eastAsia="fr-FR" w:bidi="fr-FR"/>
        </w:rPr>
        <w:t>ONG</w:t>
      </w:r>
      <w:r>
        <w:rPr>
          <w:lang w:eastAsia="fr-FR" w:bidi="fr-FR"/>
        </w:rPr>
        <w:t> »</w:t>
      </w:r>
      <w:r w:rsidRPr="00FF5E1B">
        <w:rPr>
          <w:lang w:eastAsia="fr-FR" w:bidi="fr-FR"/>
        </w:rPr>
        <w:t xml:space="preserve"> à celle </w:t>
      </w:r>
      <w:r>
        <w:rPr>
          <w:lang w:eastAsia="fr-FR" w:bidi="fr-FR"/>
        </w:rPr>
        <w:t>« </w:t>
      </w:r>
      <w:r w:rsidRPr="00FF5E1B">
        <w:rPr>
          <w:lang w:eastAsia="fr-FR" w:bidi="fr-FR"/>
        </w:rPr>
        <w:t>d’association</w:t>
      </w:r>
      <w:r>
        <w:rPr>
          <w:lang w:eastAsia="fr-FR" w:bidi="fr-FR"/>
        </w:rPr>
        <w:t> »</w:t>
      </w:r>
      <w:r w:rsidRPr="00FF5E1B">
        <w:rPr>
          <w:lang w:eastAsia="fr-FR" w:bidi="fr-FR"/>
        </w:rPr>
        <w:t>, ce dernier terme re</w:t>
      </w:r>
      <w:r w:rsidRPr="00FF5E1B">
        <w:rPr>
          <w:lang w:eastAsia="fr-FR" w:bidi="fr-FR"/>
        </w:rPr>
        <w:t>n</w:t>
      </w:r>
      <w:r w:rsidRPr="00FF5E1B">
        <w:rPr>
          <w:lang w:eastAsia="fr-FR" w:bidi="fr-FR"/>
        </w:rPr>
        <w:t>voyant semble-t-il par trop à des regroup</w:t>
      </w:r>
      <w:r w:rsidRPr="00FF5E1B">
        <w:rPr>
          <w:lang w:eastAsia="fr-FR" w:bidi="fr-FR"/>
        </w:rPr>
        <w:t>e</w:t>
      </w:r>
      <w:r w:rsidRPr="00FF5E1B">
        <w:rPr>
          <w:lang w:eastAsia="fr-FR" w:bidi="fr-FR"/>
        </w:rPr>
        <w:t xml:space="preserve">ments enchâssés dans des solidarités locales qui n’ont guère le </w:t>
      </w:r>
      <w:r>
        <w:rPr>
          <w:lang w:eastAsia="fr-FR" w:bidi="fr-FR"/>
        </w:rPr>
        <w:t>« </w:t>
      </w:r>
      <w:r w:rsidRPr="00FF5E1B">
        <w:rPr>
          <w:lang w:eastAsia="fr-FR" w:bidi="fr-FR"/>
        </w:rPr>
        <w:t>d</w:t>
      </w:r>
      <w:r w:rsidRPr="00FF5E1B">
        <w:rPr>
          <w:lang w:eastAsia="fr-FR" w:bidi="fr-FR"/>
        </w:rPr>
        <w:t>é</w:t>
      </w:r>
      <w:r w:rsidRPr="00FF5E1B">
        <w:rPr>
          <w:lang w:eastAsia="fr-FR" w:bidi="fr-FR"/>
        </w:rPr>
        <w:t>veloppement</w:t>
      </w:r>
      <w:r>
        <w:rPr>
          <w:lang w:eastAsia="fr-FR" w:bidi="fr-FR"/>
        </w:rPr>
        <w:t> »</w:t>
      </w:r>
      <w:r w:rsidRPr="00FF5E1B">
        <w:rPr>
          <w:lang w:eastAsia="fr-FR" w:bidi="fr-FR"/>
        </w:rPr>
        <w:t xml:space="preserve"> pour objet. Tournées vers les bailleurs de fonds, les décideurs et autres dévelo</w:t>
      </w:r>
      <w:r w:rsidRPr="00FF5E1B">
        <w:rPr>
          <w:lang w:eastAsia="fr-FR" w:bidi="fr-FR"/>
        </w:rPr>
        <w:t>p</w:t>
      </w:r>
      <w:r w:rsidRPr="00FF5E1B">
        <w:rPr>
          <w:lang w:eastAsia="fr-FR" w:bidi="fr-FR"/>
        </w:rPr>
        <w:t>peurs, ces regroupements, en fait, prennent souvent forme à partir d’initiatives extérieures à la popul</w:t>
      </w:r>
      <w:r w:rsidRPr="00FF5E1B">
        <w:rPr>
          <w:lang w:eastAsia="fr-FR" w:bidi="fr-FR"/>
        </w:rPr>
        <w:t>a</w:t>
      </w:r>
      <w:r w:rsidRPr="00FF5E1B">
        <w:rPr>
          <w:lang w:eastAsia="fr-FR" w:bidi="fr-FR"/>
        </w:rPr>
        <w:t>tion destinataire du projet.</w:t>
      </w:r>
    </w:p>
    <w:p w14:paraId="0655E62A" w14:textId="77777777" w:rsidR="00250C0B" w:rsidRPr="00FF5E1B" w:rsidRDefault="00250C0B" w:rsidP="00250C0B">
      <w:pPr>
        <w:spacing w:before="120" w:after="120"/>
        <w:jc w:val="both"/>
      </w:pPr>
      <w:r w:rsidRPr="00FF5E1B">
        <w:rPr>
          <w:lang w:eastAsia="fr-FR" w:bidi="fr-FR"/>
        </w:rPr>
        <w:t>Dans le cas du Sénégal, par exemple, et de P</w:t>
      </w:r>
      <w:r w:rsidRPr="00FF5E1B">
        <w:rPr>
          <w:lang w:eastAsia="fr-FR" w:bidi="fr-FR"/>
        </w:rPr>
        <w:t>i</w:t>
      </w:r>
      <w:r w:rsidRPr="00FF5E1B">
        <w:rPr>
          <w:lang w:eastAsia="fr-FR" w:bidi="fr-FR"/>
        </w:rPr>
        <w:t>kine en particulier, ce sont les représentants locaux du parti au pouvoir qui ont été à l’origine des comités de santé de quartier, instance représentative de la co</w:t>
      </w:r>
      <w:r w:rsidRPr="00FF5E1B">
        <w:rPr>
          <w:lang w:eastAsia="fr-FR" w:bidi="fr-FR"/>
        </w:rPr>
        <w:t>m</w:t>
      </w:r>
      <w:r w:rsidRPr="00FF5E1B">
        <w:rPr>
          <w:lang w:eastAsia="fr-FR" w:bidi="fr-FR"/>
        </w:rPr>
        <w:t>munauté pour assurer la gestion locale de la santé (Fassin et Fassin 1989). Dans le domaine du sida, les représentants de la co</w:t>
      </w:r>
      <w:r w:rsidRPr="00FF5E1B">
        <w:rPr>
          <w:lang w:eastAsia="fr-FR" w:bidi="fr-FR"/>
        </w:rPr>
        <w:t>m</w:t>
      </w:r>
      <w:r w:rsidRPr="00FF5E1B">
        <w:rPr>
          <w:lang w:eastAsia="fr-FR" w:bidi="fr-FR"/>
        </w:rPr>
        <w:t>munauté qui se sont impliqués dans la lutte contre cette maladie étaient surtout, du moins au début de l’épidémie, des individus qui se sont regroupés pour la circonstance sous l’impulsion des programmes nati</w:t>
      </w:r>
      <w:r w:rsidRPr="00FF5E1B">
        <w:rPr>
          <w:lang w:eastAsia="fr-FR" w:bidi="fr-FR"/>
        </w:rPr>
        <w:t>o</w:t>
      </w:r>
      <w:r w:rsidRPr="00FF5E1B">
        <w:rPr>
          <w:lang w:eastAsia="fr-FR" w:bidi="fr-FR"/>
        </w:rPr>
        <w:t>naux et des instances internationales. Les</w:t>
      </w:r>
      <w:r>
        <w:t xml:space="preserve"> [74] </w:t>
      </w:r>
      <w:r w:rsidRPr="00FF5E1B">
        <w:rPr>
          <w:lang w:eastAsia="fr-FR" w:bidi="fr-FR"/>
        </w:rPr>
        <w:t>associations de jeunes et de femmes engagées dans la lutte contre la maladie comptent général</w:t>
      </w:r>
      <w:r w:rsidRPr="00FF5E1B">
        <w:rPr>
          <w:lang w:eastAsia="fr-FR" w:bidi="fr-FR"/>
        </w:rPr>
        <w:t>e</w:t>
      </w:r>
      <w:r w:rsidRPr="00FF5E1B">
        <w:rPr>
          <w:lang w:eastAsia="fr-FR" w:bidi="fr-FR"/>
        </w:rPr>
        <w:t>ment des personnels de santé parmi leurs dir</w:t>
      </w:r>
      <w:r w:rsidRPr="00FF5E1B">
        <w:rPr>
          <w:lang w:eastAsia="fr-FR" w:bidi="fr-FR"/>
        </w:rPr>
        <w:t>i</w:t>
      </w:r>
      <w:r w:rsidRPr="00FF5E1B">
        <w:rPr>
          <w:lang w:eastAsia="fr-FR" w:bidi="fr-FR"/>
        </w:rPr>
        <w:t>geants, ont souvent leur siège dans des hôpitaux ou dans les locaux des programmes nati</w:t>
      </w:r>
      <w:r w:rsidRPr="00FF5E1B">
        <w:rPr>
          <w:lang w:eastAsia="fr-FR" w:bidi="fr-FR"/>
        </w:rPr>
        <w:t>o</w:t>
      </w:r>
      <w:r w:rsidRPr="00FF5E1B">
        <w:rPr>
          <w:lang w:eastAsia="fr-FR" w:bidi="fr-FR"/>
        </w:rPr>
        <w:t>naux</w:t>
      </w:r>
      <w:r>
        <w:rPr>
          <w:lang w:eastAsia="fr-FR" w:bidi="fr-FR"/>
        </w:rPr>
        <w:t> ;</w:t>
      </w:r>
      <w:r w:rsidRPr="00FF5E1B">
        <w:rPr>
          <w:lang w:eastAsia="fr-FR" w:bidi="fr-FR"/>
        </w:rPr>
        <w:t xml:space="preserve"> les associations de personnes vivant avec le VIH/sida, pour leur part, pour les pays francophones, ont souvent dû leur création au souci des programmes nationaux de lutte contre le sida de faire participer des nationaux séropositifs à des congrès inte</w:t>
      </w:r>
      <w:r w:rsidRPr="00FF5E1B">
        <w:rPr>
          <w:lang w:eastAsia="fr-FR" w:bidi="fr-FR"/>
        </w:rPr>
        <w:t>r</w:t>
      </w:r>
      <w:r w:rsidRPr="00FF5E1B">
        <w:rPr>
          <w:lang w:eastAsia="fr-FR" w:bidi="fr-FR"/>
        </w:rPr>
        <w:t>nationaux (Delaunay 1998</w:t>
      </w:r>
      <w:r>
        <w:rPr>
          <w:lang w:eastAsia="fr-FR" w:bidi="fr-FR"/>
        </w:rPr>
        <w:t> ;</w:t>
      </w:r>
      <w:r w:rsidRPr="00FF5E1B">
        <w:rPr>
          <w:lang w:eastAsia="fr-FR" w:bidi="fr-FR"/>
        </w:rPr>
        <w:t xml:space="preserve"> Gruénais </w:t>
      </w:r>
      <w:r w:rsidRPr="00FF5E1B">
        <w:t xml:space="preserve">et al. </w:t>
      </w:r>
      <w:r w:rsidRPr="00FF5E1B">
        <w:rPr>
          <w:lang w:eastAsia="fr-FR" w:bidi="fr-FR"/>
        </w:rPr>
        <w:t>1999). De manière génér</w:t>
      </w:r>
      <w:r w:rsidRPr="00FF5E1B">
        <w:rPr>
          <w:lang w:eastAsia="fr-FR" w:bidi="fr-FR"/>
        </w:rPr>
        <w:t>a</w:t>
      </w:r>
      <w:r w:rsidRPr="00FF5E1B">
        <w:rPr>
          <w:lang w:eastAsia="fr-FR" w:bidi="fr-FR"/>
        </w:rPr>
        <w:t>le, des institutions du Nord, agences de coopération ou grandes ONG qui rayonnent au n</w:t>
      </w:r>
      <w:r w:rsidRPr="00FF5E1B">
        <w:rPr>
          <w:lang w:eastAsia="fr-FR" w:bidi="fr-FR"/>
        </w:rPr>
        <w:t>i</w:t>
      </w:r>
      <w:r w:rsidRPr="00FF5E1B">
        <w:rPr>
          <w:lang w:eastAsia="fr-FR" w:bidi="fr-FR"/>
        </w:rPr>
        <w:t xml:space="preserve">veau international (encore parfois appelées </w:t>
      </w:r>
      <w:r>
        <w:rPr>
          <w:lang w:eastAsia="fr-FR" w:bidi="fr-FR"/>
        </w:rPr>
        <w:t>« </w:t>
      </w:r>
      <w:r w:rsidRPr="00FF5E1B">
        <w:rPr>
          <w:lang w:eastAsia="fr-FR" w:bidi="fr-FR"/>
        </w:rPr>
        <w:t>OING</w:t>
      </w:r>
      <w:r>
        <w:rPr>
          <w:lang w:eastAsia="fr-FR" w:bidi="fr-FR"/>
        </w:rPr>
        <w:t> » :</w:t>
      </w:r>
      <w:r w:rsidRPr="00FF5E1B">
        <w:rPr>
          <w:lang w:eastAsia="fr-FR" w:bidi="fr-FR"/>
        </w:rPr>
        <w:t xml:space="preserve"> Organisations internationales non go</w:t>
      </w:r>
      <w:r w:rsidRPr="00FF5E1B">
        <w:rPr>
          <w:lang w:eastAsia="fr-FR" w:bidi="fr-FR"/>
        </w:rPr>
        <w:t>u</w:t>
      </w:r>
      <w:r w:rsidRPr="00FF5E1B">
        <w:rPr>
          <w:lang w:eastAsia="fr-FR" w:bidi="fr-FR"/>
        </w:rPr>
        <w:t>vernementales), cherchant des relais locaux pour mettre en œuvre leurs initiatives, susc</w:t>
      </w:r>
      <w:r w:rsidRPr="00FF5E1B">
        <w:rPr>
          <w:lang w:eastAsia="fr-FR" w:bidi="fr-FR"/>
        </w:rPr>
        <w:t>i</w:t>
      </w:r>
      <w:r w:rsidRPr="00FF5E1B">
        <w:rPr>
          <w:lang w:eastAsia="fr-FR" w:bidi="fr-FR"/>
        </w:rPr>
        <w:t>tent la création de petites associations dans les pays.</w:t>
      </w:r>
    </w:p>
    <w:p w14:paraId="286B9C52" w14:textId="77777777" w:rsidR="00250C0B" w:rsidRPr="00FF5E1B" w:rsidRDefault="00250C0B" w:rsidP="00250C0B">
      <w:pPr>
        <w:spacing w:before="120" w:after="120"/>
        <w:jc w:val="both"/>
      </w:pPr>
      <w:r w:rsidRPr="00FF5E1B">
        <w:rPr>
          <w:lang w:eastAsia="fr-FR" w:bidi="fr-FR"/>
        </w:rPr>
        <w:t xml:space="preserve">Dès lors </w:t>
      </w:r>
      <w:r>
        <w:rPr>
          <w:lang w:eastAsia="fr-FR" w:bidi="fr-FR"/>
        </w:rPr>
        <w:t>« </w:t>
      </w:r>
      <w:r w:rsidRPr="00FF5E1B">
        <w:rPr>
          <w:lang w:eastAsia="fr-FR" w:bidi="fr-FR"/>
        </w:rPr>
        <w:t>la communauté</w:t>
      </w:r>
      <w:r>
        <w:rPr>
          <w:lang w:eastAsia="fr-FR" w:bidi="fr-FR"/>
        </w:rPr>
        <w:t> »</w:t>
      </w:r>
      <w:r w:rsidRPr="00FF5E1B">
        <w:rPr>
          <w:lang w:eastAsia="fr-FR" w:bidi="fr-FR"/>
        </w:rPr>
        <w:t xml:space="preserve"> que chacun appelle de ses vœux et qui est susceptible de participer au développement local est donc souvent largement induite par des initiatives étrangères aux groupes auxquels ces initiatives sont destinées. Les associations qui revêtent un caract</w:t>
      </w:r>
      <w:r w:rsidRPr="00FF5E1B">
        <w:rPr>
          <w:lang w:eastAsia="fr-FR" w:bidi="fr-FR"/>
        </w:rPr>
        <w:t>è</w:t>
      </w:r>
      <w:r w:rsidRPr="00FF5E1B">
        <w:rPr>
          <w:lang w:eastAsia="fr-FR" w:bidi="fr-FR"/>
        </w:rPr>
        <w:t xml:space="preserve">re </w:t>
      </w:r>
      <w:r>
        <w:rPr>
          <w:lang w:eastAsia="fr-FR" w:bidi="fr-FR"/>
        </w:rPr>
        <w:t>« </w:t>
      </w:r>
      <w:r w:rsidRPr="00FF5E1B">
        <w:rPr>
          <w:lang w:eastAsia="fr-FR" w:bidi="fr-FR"/>
        </w:rPr>
        <w:t>traditionnel</w:t>
      </w:r>
      <w:r>
        <w:rPr>
          <w:lang w:eastAsia="fr-FR" w:bidi="fr-FR"/>
        </w:rPr>
        <w:t> »</w:t>
      </w:r>
      <w:r w:rsidRPr="00FF5E1B">
        <w:rPr>
          <w:lang w:eastAsia="fr-FR" w:bidi="fr-FR"/>
        </w:rPr>
        <w:t xml:space="preserve"> (associations d’originaires, mutuelles d’entraide, etc.) interviennent surtout lorsqu’il s’agit de faire face aux dépenses occasionnées par des grands événements sociaux (décès et enterr</w:t>
      </w:r>
      <w:r w:rsidRPr="00FF5E1B">
        <w:rPr>
          <w:lang w:eastAsia="fr-FR" w:bidi="fr-FR"/>
        </w:rPr>
        <w:t>e</w:t>
      </w:r>
      <w:r w:rsidRPr="00FF5E1B">
        <w:rPr>
          <w:lang w:eastAsia="fr-FR" w:bidi="fr-FR"/>
        </w:rPr>
        <w:t>ment, principalement, mais aussi mariage et baptême, par exe</w:t>
      </w:r>
      <w:r w:rsidRPr="00FF5E1B">
        <w:rPr>
          <w:lang w:eastAsia="fr-FR" w:bidi="fr-FR"/>
        </w:rPr>
        <w:t>m</w:t>
      </w:r>
      <w:r w:rsidRPr="00FF5E1B">
        <w:rPr>
          <w:lang w:eastAsia="fr-FR" w:bidi="fr-FR"/>
        </w:rPr>
        <w:t>ple)</w:t>
      </w:r>
      <w:r>
        <w:rPr>
          <w:lang w:eastAsia="fr-FR" w:bidi="fr-FR"/>
        </w:rPr>
        <w:t> </w:t>
      </w:r>
      <w:r>
        <w:rPr>
          <w:rStyle w:val="Appelnotedebasdep"/>
          <w:lang w:eastAsia="fr-FR" w:bidi="fr-FR"/>
        </w:rPr>
        <w:footnoteReference w:id="10"/>
      </w:r>
      <w:r w:rsidRPr="00FF5E1B">
        <w:rPr>
          <w:lang w:eastAsia="fr-FR" w:bidi="fr-FR"/>
        </w:rPr>
        <w:t>. De plus, pourquoi un quartier, un village, etc., se mobilis</w:t>
      </w:r>
      <w:r w:rsidRPr="00FF5E1B">
        <w:rPr>
          <w:lang w:eastAsia="fr-FR" w:bidi="fr-FR"/>
        </w:rPr>
        <w:t>e</w:t>
      </w:r>
      <w:r w:rsidRPr="00FF5E1B">
        <w:rPr>
          <w:lang w:eastAsia="fr-FR" w:bidi="fr-FR"/>
        </w:rPr>
        <w:t xml:space="preserve">raient </w:t>
      </w:r>
      <w:r w:rsidRPr="00CC3AFF">
        <w:rPr>
          <w:i/>
        </w:rPr>
        <w:t>a priori</w:t>
      </w:r>
      <w:r w:rsidRPr="00FF5E1B">
        <w:rPr>
          <w:lang w:eastAsia="fr-FR" w:bidi="fr-FR"/>
        </w:rPr>
        <w:t xml:space="preserve"> pour des o</w:t>
      </w:r>
      <w:r w:rsidRPr="00FF5E1B">
        <w:rPr>
          <w:lang w:eastAsia="fr-FR" w:bidi="fr-FR"/>
        </w:rPr>
        <w:t>b</w:t>
      </w:r>
      <w:r w:rsidRPr="00FF5E1B">
        <w:rPr>
          <w:lang w:eastAsia="fr-FR" w:bidi="fr-FR"/>
        </w:rPr>
        <w:t>jets, tels que le sida, l’hygiène, l’assainissement, etc., qui sont totalement extérieurs aux groupes et qui, traditionnell</w:t>
      </w:r>
      <w:r w:rsidRPr="00FF5E1B">
        <w:rPr>
          <w:lang w:eastAsia="fr-FR" w:bidi="fr-FR"/>
        </w:rPr>
        <w:t>e</w:t>
      </w:r>
      <w:r w:rsidRPr="00FF5E1B">
        <w:rPr>
          <w:lang w:eastAsia="fr-FR" w:bidi="fr-FR"/>
        </w:rPr>
        <w:t>ment, du moins aux yeux des populations, relèvent de l’État central</w:t>
      </w:r>
      <w:r>
        <w:rPr>
          <w:lang w:eastAsia="fr-FR" w:bidi="fr-FR"/>
        </w:rPr>
        <w:t> ?</w:t>
      </w:r>
      <w:r w:rsidRPr="00FF5E1B">
        <w:rPr>
          <w:lang w:eastAsia="fr-FR" w:bidi="fr-FR"/>
        </w:rPr>
        <w:t xml:space="preserve"> Dans ces conditions, on peut néanmoins se demander dans quelle m</w:t>
      </w:r>
      <w:r w:rsidRPr="00FF5E1B">
        <w:rPr>
          <w:lang w:eastAsia="fr-FR" w:bidi="fr-FR"/>
        </w:rPr>
        <w:t>e</w:t>
      </w:r>
      <w:r w:rsidRPr="00FF5E1B">
        <w:rPr>
          <w:lang w:eastAsia="fr-FR" w:bidi="fr-FR"/>
        </w:rPr>
        <w:t>sure ceux qui font figure de représe</w:t>
      </w:r>
      <w:r w:rsidRPr="00FF5E1B">
        <w:rPr>
          <w:lang w:eastAsia="fr-FR" w:bidi="fr-FR"/>
        </w:rPr>
        <w:t>n</w:t>
      </w:r>
      <w:r w:rsidRPr="00FF5E1B">
        <w:rPr>
          <w:lang w:eastAsia="fr-FR" w:bidi="fr-FR"/>
        </w:rPr>
        <w:t>tants de la communauté, parce que membres d’une ONG locale, et engagés dans des actions induites de l’extérieur à propos d’objets étrangers aux populations, qui éve</w:t>
      </w:r>
      <w:r w:rsidRPr="00FF5E1B">
        <w:rPr>
          <w:lang w:eastAsia="fr-FR" w:bidi="fr-FR"/>
        </w:rPr>
        <w:t>n</w:t>
      </w:r>
      <w:r w:rsidRPr="00FF5E1B">
        <w:rPr>
          <w:lang w:eastAsia="fr-FR" w:bidi="fr-FR"/>
        </w:rPr>
        <w:t>tuellement acquièrent un no</w:t>
      </w:r>
      <w:r w:rsidRPr="00FF5E1B">
        <w:rPr>
          <w:lang w:eastAsia="fr-FR" w:bidi="fr-FR"/>
        </w:rPr>
        <w:t>u</w:t>
      </w:r>
      <w:r w:rsidRPr="00FF5E1B">
        <w:rPr>
          <w:lang w:eastAsia="fr-FR" w:bidi="fr-FR"/>
        </w:rPr>
        <w:t xml:space="preserve">veau statut grâce à leur engagement, sont toujours très représentatifs des </w:t>
      </w:r>
      <w:r>
        <w:rPr>
          <w:lang w:eastAsia="fr-FR" w:bidi="fr-FR"/>
        </w:rPr>
        <w:t>« </w:t>
      </w:r>
      <w:r w:rsidRPr="00FF5E1B">
        <w:rPr>
          <w:lang w:eastAsia="fr-FR" w:bidi="fr-FR"/>
        </w:rPr>
        <w:t>groupes c</w:t>
      </w:r>
      <w:r w:rsidRPr="00FF5E1B">
        <w:rPr>
          <w:lang w:eastAsia="fr-FR" w:bidi="fr-FR"/>
        </w:rPr>
        <w:t>i</w:t>
      </w:r>
      <w:r w:rsidRPr="00FF5E1B">
        <w:rPr>
          <w:lang w:eastAsia="fr-FR" w:bidi="fr-FR"/>
        </w:rPr>
        <w:t>bles</w:t>
      </w:r>
      <w:r>
        <w:rPr>
          <w:lang w:eastAsia="fr-FR" w:bidi="fr-FR"/>
        </w:rPr>
        <w:t> »</w:t>
      </w:r>
      <w:r w:rsidRPr="00FF5E1B">
        <w:rPr>
          <w:lang w:eastAsia="fr-FR" w:bidi="fr-FR"/>
        </w:rPr>
        <w:t>. Il ne faut voir là cependant nul jugement de valeur, mais si</w:t>
      </w:r>
      <w:r w:rsidRPr="00FF5E1B">
        <w:rPr>
          <w:lang w:eastAsia="fr-FR" w:bidi="fr-FR"/>
        </w:rPr>
        <w:t>m</w:t>
      </w:r>
      <w:r w:rsidRPr="00FF5E1B">
        <w:rPr>
          <w:lang w:eastAsia="fr-FR" w:bidi="fr-FR"/>
        </w:rPr>
        <w:t>plement</w:t>
      </w:r>
      <w:r>
        <w:t xml:space="preserve"> [75] </w:t>
      </w:r>
      <w:r w:rsidRPr="00FF5E1B">
        <w:rPr>
          <w:lang w:eastAsia="fr-FR" w:bidi="fr-FR"/>
        </w:rPr>
        <w:t xml:space="preserve">le constat que les communautés appelées à </w:t>
      </w:r>
      <w:r>
        <w:rPr>
          <w:lang w:eastAsia="fr-FR" w:bidi="fr-FR"/>
        </w:rPr>
        <w:t>« </w:t>
      </w:r>
      <w:r w:rsidRPr="00FF5E1B">
        <w:rPr>
          <w:lang w:eastAsia="fr-FR" w:bidi="fr-FR"/>
        </w:rPr>
        <w:t>participer</w:t>
      </w:r>
      <w:r>
        <w:rPr>
          <w:lang w:eastAsia="fr-FR" w:bidi="fr-FR"/>
        </w:rPr>
        <w:t> »</w:t>
      </w:r>
      <w:r w:rsidRPr="00FF5E1B">
        <w:rPr>
          <w:lang w:eastAsia="fr-FR" w:bidi="fr-FR"/>
        </w:rPr>
        <w:t xml:space="preserve"> n’existent pas </w:t>
      </w:r>
      <w:r w:rsidRPr="00FF5E1B">
        <w:t>a priori</w:t>
      </w:r>
      <w:r>
        <w:rPr>
          <w:lang w:eastAsia="fr-FR" w:bidi="fr-FR"/>
        </w:rPr>
        <w:t> ;</w:t>
      </w:r>
      <w:r w:rsidRPr="00FF5E1B">
        <w:rPr>
          <w:lang w:eastAsia="fr-FR" w:bidi="fr-FR"/>
        </w:rPr>
        <w:t xml:space="preserve"> face à un no</w:t>
      </w:r>
      <w:r w:rsidRPr="00FF5E1B">
        <w:rPr>
          <w:lang w:eastAsia="fr-FR" w:bidi="fr-FR"/>
        </w:rPr>
        <w:t>u</w:t>
      </w:r>
      <w:r w:rsidRPr="00FF5E1B">
        <w:rPr>
          <w:lang w:eastAsia="fr-FR" w:bidi="fr-FR"/>
        </w:rPr>
        <w:t>vel objet — de développement — il est dans l’ordre des dynamiques sociales que les groupes préexistant à cet objet se réorg</w:t>
      </w:r>
      <w:r w:rsidRPr="00FF5E1B">
        <w:rPr>
          <w:lang w:eastAsia="fr-FR" w:bidi="fr-FR"/>
        </w:rPr>
        <w:t>a</w:t>
      </w:r>
      <w:r w:rsidRPr="00FF5E1B">
        <w:rPr>
          <w:lang w:eastAsia="fr-FR" w:bidi="fr-FR"/>
        </w:rPr>
        <w:t>nisent en fonction des nouveaux repères et valeurs d</w:t>
      </w:r>
      <w:r w:rsidRPr="00FF5E1B">
        <w:rPr>
          <w:lang w:eastAsia="fr-FR" w:bidi="fr-FR"/>
        </w:rPr>
        <w:t>é</w:t>
      </w:r>
      <w:r w:rsidRPr="00FF5E1B">
        <w:rPr>
          <w:lang w:eastAsia="fr-FR" w:bidi="fr-FR"/>
        </w:rPr>
        <w:t xml:space="preserve">finis à l’extérieur du groupe pour produire des </w:t>
      </w:r>
      <w:r>
        <w:rPr>
          <w:lang w:eastAsia="fr-FR" w:bidi="fr-FR"/>
        </w:rPr>
        <w:t>« </w:t>
      </w:r>
      <w:r w:rsidRPr="00FF5E1B">
        <w:rPr>
          <w:lang w:eastAsia="fr-FR" w:bidi="fr-FR"/>
        </w:rPr>
        <w:t>repr</w:t>
      </w:r>
      <w:r w:rsidRPr="00FF5E1B">
        <w:rPr>
          <w:lang w:eastAsia="fr-FR" w:bidi="fr-FR"/>
        </w:rPr>
        <w:t>é</w:t>
      </w:r>
      <w:r w:rsidRPr="00FF5E1B">
        <w:rPr>
          <w:lang w:eastAsia="fr-FR" w:bidi="fr-FR"/>
        </w:rPr>
        <w:t>sentants de la communauté</w:t>
      </w:r>
      <w:r>
        <w:rPr>
          <w:lang w:eastAsia="fr-FR" w:bidi="fr-FR"/>
        </w:rPr>
        <w:t> »</w:t>
      </w:r>
      <w:r w:rsidRPr="00FF5E1B">
        <w:rPr>
          <w:lang w:eastAsia="fr-FR" w:bidi="fr-FR"/>
        </w:rPr>
        <w:t xml:space="preserve"> qui seront en cohérence avec le nouveau capital éc</w:t>
      </w:r>
      <w:r w:rsidRPr="00FF5E1B">
        <w:rPr>
          <w:lang w:eastAsia="fr-FR" w:bidi="fr-FR"/>
        </w:rPr>
        <w:t>o</w:t>
      </w:r>
      <w:r w:rsidRPr="00FF5E1B">
        <w:rPr>
          <w:lang w:eastAsia="fr-FR" w:bidi="fr-FR"/>
        </w:rPr>
        <w:t>nomique et social alors proposé</w:t>
      </w:r>
      <w:r>
        <w:rPr>
          <w:lang w:eastAsia="fr-FR" w:bidi="fr-FR"/>
        </w:rPr>
        <w:t> </w:t>
      </w:r>
      <w:r>
        <w:rPr>
          <w:rStyle w:val="Appelnotedebasdep"/>
          <w:lang w:eastAsia="fr-FR" w:bidi="fr-FR"/>
        </w:rPr>
        <w:footnoteReference w:id="11"/>
      </w:r>
      <w:r w:rsidRPr="00FF5E1B">
        <w:rPr>
          <w:lang w:eastAsia="fr-FR" w:bidi="fr-FR"/>
        </w:rPr>
        <w:t>.</w:t>
      </w:r>
    </w:p>
    <w:p w14:paraId="4358BF12" w14:textId="77777777" w:rsidR="00250C0B" w:rsidRDefault="00250C0B" w:rsidP="00250C0B">
      <w:pPr>
        <w:spacing w:before="120" w:after="120"/>
        <w:jc w:val="both"/>
        <w:rPr>
          <w:lang w:eastAsia="fr-FR" w:bidi="fr-FR"/>
        </w:rPr>
      </w:pPr>
    </w:p>
    <w:p w14:paraId="3EA6E1BE" w14:textId="77777777" w:rsidR="00250C0B" w:rsidRPr="00FF5E1B" w:rsidRDefault="00250C0B" w:rsidP="00250C0B">
      <w:pPr>
        <w:pStyle w:val="planche"/>
      </w:pPr>
      <w:r w:rsidRPr="00FF5E1B">
        <w:rPr>
          <w:lang w:eastAsia="fr-FR" w:bidi="fr-FR"/>
        </w:rPr>
        <w:t>Décentraliser</w:t>
      </w:r>
      <w:r>
        <w:rPr>
          <w:lang w:eastAsia="fr-FR" w:bidi="fr-FR"/>
        </w:rPr>
        <w:t> ?</w:t>
      </w:r>
    </w:p>
    <w:p w14:paraId="232F0573" w14:textId="77777777" w:rsidR="00250C0B" w:rsidRDefault="00250C0B" w:rsidP="00250C0B">
      <w:pPr>
        <w:spacing w:before="120" w:after="120"/>
        <w:jc w:val="both"/>
        <w:rPr>
          <w:lang w:eastAsia="fr-FR" w:bidi="fr-FR"/>
        </w:rPr>
      </w:pPr>
    </w:p>
    <w:p w14:paraId="5DF0D4EF" w14:textId="77777777" w:rsidR="00250C0B" w:rsidRPr="00FF5E1B" w:rsidRDefault="00250C0B" w:rsidP="00250C0B">
      <w:pPr>
        <w:spacing w:before="120" w:after="120"/>
        <w:jc w:val="both"/>
      </w:pPr>
      <w:r w:rsidRPr="00FF5E1B">
        <w:rPr>
          <w:lang w:eastAsia="fr-FR" w:bidi="fr-FR"/>
        </w:rPr>
        <w:t>Dans ces contextes, décentraliser, c’est-à-dire, formellement, re</w:t>
      </w:r>
      <w:r w:rsidRPr="00FF5E1B">
        <w:rPr>
          <w:lang w:eastAsia="fr-FR" w:bidi="fr-FR"/>
        </w:rPr>
        <w:t>n</w:t>
      </w:r>
      <w:r w:rsidRPr="00FF5E1B">
        <w:rPr>
          <w:lang w:eastAsia="fr-FR" w:bidi="fr-FR"/>
        </w:rPr>
        <w:t>forcer l’autonomie et les capac</w:t>
      </w:r>
      <w:r w:rsidRPr="00FF5E1B">
        <w:rPr>
          <w:lang w:eastAsia="fr-FR" w:bidi="fr-FR"/>
        </w:rPr>
        <w:t>i</w:t>
      </w:r>
      <w:r w:rsidRPr="00FF5E1B">
        <w:rPr>
          <w:lang w:eastAsia="fr-FR" w:bidi="fr-FR"/>
        </w:rPr>
        <w:t>tés au niveau local, peut évidemment inviter à la caricature comme le fait Brunet-Jailly (1997</w:t>
      </w:r>
      <w:r>
        <w:rPr>
          <w:lang w:eastAsia="fr-FR" w:bidi="fr-FR"/>
        </w:rPr>
        <w:t> :</w:t>
      </w:r>
      <w:r w:rsidRPr="00FF5E1B">
        <w:rPr>
          <w:lang w:eastAsia="fr-FR" w:bidi="fr-FR"/>
        </w:rPr>
        <w:t xml:space="preserve"> 408)</w:t>
      </w:r>
      <w:r>
        <w:rPr>
          <w:lang w:eastAsia="fr-FR" w:bidi="fr-FR"/>
        </w:rPr>
        <w:t> :</w:t>
      </w:r>
      <w:r w:rsidRPr="00FF5E1B">
        <w:rPr>
          <w:lang w:eastAsia="fr-FR" w:bidi="fr-FR"/>
        </w:rPr>
        <w:t xml:space="preserve"> </w:t>
      </w:r>
      <w:r>
        <w:rPr>
          <w:lang w:eastAsia="fr-FR" w:bidi="fr-FR"/>
        </w:rPr>
        <w:t>« </w:t>
      </w:r>
      <w:r w:rsidRPr="00FF5E1B">
        <w:rPr>
          <w:lang w:eastAsia="fr-FR" w:bidi="fr-FR"/>
        </w:rPr>
        <w:t>Le schéma d’intervention est donc bien le suivant</w:t>
      </w:r>
      <w:r>
        <w:rPr>
          <w:lang w:eastAsia="fr-FR" w:bidi="fr-FR"/>
        </w:rPr>
        <w:t> :</w:t>
      </w:r>
      <w:r w:rsidRPr="00FF5E1B">
        <w:rPr>
          <w:lang w:eastAsia="fr-FR" w:bidi="fr-FR"/>
        </w:rPr>
        <w:t xml:space="preserve"> grandes lignes élab</w:t>
      </w:r>
      <w:r w:rsidRPr="00FF5E1B">
        <w:rPr>
          <w:lang w:eastAsia="fr-FR" w:bidi="fr-FR"/>
        </w:rPr>
        <w:t>o</w:t>
      </w:r>
      <w:r w:rsidRPr="00FF5E1B">
        <w:rPr>
          <w:lang w:eastAsia="fr-FR" w:bidi="fr-FR"/>
        </w:rPr>
        <w:t>rées par les experts des organismes qui apportent le financ</w:t>
      </w:r>
      <w:r w:rsidRPr="00FF5E1B">
        <w:rPr>
          <w:lang w:eastAsia="fr-FR" w:bidi="fr-FR"/>
        </w:rPr>
        <w:t>e</w:t>
      </w:r>
      <w:r w:rsidRPr="00FF5E1B">
        <w:rPr>
          <w:lang w:eastAsia="fr-FR" w:bidi="fr-FR"/>
        </w:rPr>
        <w:t>ment, transmission hiérarchique aux échelons régionaux et locaux du mini</w:t>
      </w:r>
      <w:r w:rsidRPr="00FF5E1B">
        <w:rPr>
          <w:lang w:eastAsia="fr-FR" w:bidi="fr-FR"/>
        </w:rPr>
        <w:t>s</w:t>
      </w:r>
      <w:r w:rsidRPr="00FF5E1B">
        <w:rPr>
          <w:lang w:eastAsia="fr-FR" w:bidi="fr-FR"/>
        </w:rPr>
        <w:t xml:space="preserve">tère de la Santé, élaboration par ces </w:t>
      </w:r>
      <w:r>
        <w:rPr>
          <w:lang w:eastAsia="fr-FR" w:bidi="fr-FR"/>
        </w:rPr>
        <w:t>« </w:t>
      </w:r>
      <w:r w:rsidRPr="00FF5E1B">
        <w:rPr>
          <w:lang w:eastAsia="fr-FR" w:bidi="fr-FR"/>
        </w:rPr>
        <w:t>techniciens</w:t>
      </w:r>
      <w:r>
        <w:rPr>
          <w:lang w:eastAsia="fr-FR" w:bidi="fr-FR"/>
        </w:rPr>
        <w:t> »</w:t>
      </w:r>
      <w:r w:rsidRPr="00FF5E1B">
        <w:rPr>
          <w:lang w:eastAsia="fr-FR" w:bidi="fr-FR"/>
        </w:rPr>
        <w:t xml:space="preserve"> — a</w:t>
      </w:r>
      <w:r w:rsidRPr="00FF5E1B">
        <w:rPr>
          <w:lang w:eastAsia="fr-FR" w:bidi="fr-FR"/>
        </w:rPr>
        <w:t>i</w:t>
      </w:r>
      <w:r w:rsidRPr="00FF5E1B">
        <w:rPr>
          <w:lang w:eastAsia="fr-FR" w:bidi="fr-FR"/>
        </w:rPr>
        <w:t>dés par une assistance technique financée par les bailleurs — de ca</w:t>
      </w:r>
      <w:r w:rsidRPr="00FF5E1B">
        <w:rPr>
          <w:lang w:eastAsia="fr-FR" w:bidi="fr-FR"/>
        </w:rPr>
        <w:t>r</w:t>
      </w:r>
      <w:r w:rsidRPr="00FF5E1B">
        <w:rPr>
          <w:lang w:eastAsia="fr-FR" w:bidi="fr-FR"/>
        </w:rPr>
        <w:t>tes, de statuts, de comptes prévisionnels, de tarifs prévisionnels, etc., co</w:t>
      </w:r>
      <w:r w:rsidRPr="00FF5E1B">
        <w:rPr>
          <w:lang w:eastAsia="fr-FR" w:bidi="fr-FR"/>
        </w:rPr>
        <w:t>r</w:t>
      </w:r>
      <w:r w:rsidRPr="00FF5E1B">
        <w:rPr>
          <w:lang w:eastAsia="fr-FR" w:bidi="fr-FR"/>
        </w:rPr>
        <w:t>respondant aux critères exigés, puis contacts avec le personnel a</w:t>
      </w:r>
      <w:r w:rsidRPr="00FF5E1B">
        <w:rPr>
          <w:lang w:eastAsia="fr-FR" w:bidi="fr-FR"/>
        </w:rPr>
        <w:t>d</w:t>
      </w:r>
      <w:r w:rsidRPr="00FF5E1B">
        <w:rPr>
          <w:lang w:eastAsia="fr-FR" w:bidi="fr-FR"/>
        </w:rPr>
        <w:t>ministratif des autres secteurs, avec le personnel politique et les n</w:t>
      </w:r>
      <w:r w:rsidRPr="00FF5E1B">
        <w:rPr>
          <w:lang w:eastAsia="fr-FR" w:bidi="fr-FR"/>
        </w:rPr>
        <w:t>o</w:t>
      </w:r>
      <w:r w:rsidRPr="00FF5E1B">
        <w:rPr>
          <w:lang w:eastAsia="fr-FR" w:bidi="fr-FR"/>
        </w:rPr>
        <w:t xml:space="preserve">tables (tous sont des intermédiaires obligés, et comme qualifiés </w:t>
      </w:r>
      <w:r w:rsidRPr="00CC3AFF">
        <w:rPr>
          <w:i/>
        </w:rPr>
        <w:t>de facto</w:t>
      </w:r>
      <w:r w:rsidRPr="00FF5E1B">
        <w:t xml:space="preserve"> </w:t>
      </w:r>
      <w:r w:rsidRPr="00FF5E1B">
        <w:rPr>
          <w:lang w:eastAsia="fr-FR" w:bidi="fr-FR"/>
        </w:rPr>
        <w:t>pour expliquer et dire que tout cela est parfait), enfin contacts avec la population, qui va être réunie sous les arbres à palabre, écouter force discours et r</w:t>
      </w:r>
      <w:r w:rsidRPr="00FF5E1B">
        <w:rPr>
          <w:lang w:eastAsia="fr-FR" w:bidi="fr-FR"/>
        </w:rPr>
        <w:t>e</w:t>
      </w:r>
      <w:r w:rsidRPr="00FF5E1B">
        <w:rPr>
          <w:lang w:eastAsia="fr-FR" w:bidi="fr-FR"/>
        </w:rPr>
        <w:t>merciements, et préparer les danses qui marqueront la prochaine ina</w:t>
      </w:r>
      <w:r w:rsidRPr="00FF5E1B">
        <w:rPr>
          <w:lang w:eastAsia="fr-FR" w:bidi="fr-FR"/>
        </w:rPr>
        <w:t>u</w:t>
      </w:r>
      <w:r w:rsidRPr="00FF5E1B">
        <w:rPr>
          <w:lang w:eastAsia="fr-FR" w:bidi="fr-FR"/>
        </w:rPr>
        <w:t>guration.</w:t>
      </w:r>
      <w:r>
        <w:rPr>
          <w:lang w:eastAsia="fr-FR" w:bidi="fr-FR"/>
        </w:rPr>
        <w:t> »</w:t>
      </w:r>
      <w:r w:rsidRPr="00FF5E1B">
        <w:rPr>
          <w:lang w:eastAsia="fr-FR" w:bidi="fr-FR"/>
        </w:rPr>
        <w:t xml:space="preserve"> En fait, la réalité peut être e</w:t>
      </w:r>
      <w:r w:rsidRPr="00FF5E1B">
        <w:rPr>
          <w:lang w:eastAsia="fr-FR" w:bidi="fr-FR"/>
        </w:rPr>
        <w:t>n</w:t>
      </w:r>
      <w:r w:rsidRPr="00FF5E1B">
        <w:rPr>
          <w:lang w:eastAsia="fr-FR" w:bidi="fr-FR"/>
        </w:rPr>
        <w:t>core parfois beaucoup plus caricaturale que ne le lai</w:t>
      </w:r>
      <w:r w:rsidRPr="00FF5E1B">
        <w:rPr>
          <w:lang w:eastAsia="fr-FR" w:bidi="fr-FR"/>
        </w:rPr>
        <w:t>s</w:t>
      </w:r>
      <w:r w:rsidRPr="00FF5E1B">
        <w:rPr>
          <w:lang w:eastAsia="fr-FR" w:bidi="fr-FR"/>
        </w:rPr>
        <w:t>sent entendre ces propos.</w:t>
      </w:r>
    </w:p>
    <w:p w14:paraId="7B25AB97" w14:textId="77777777" w:rsidR="00250C0B" w:rsidRPr="00FF5E1B" w:rsidRDefault="00250C0B" w:rsidP="00250C0B">
      <w:pPr>
        <w:spacing w:before="120" w:after="120"/>
        <w:jc w:val="both"/>
      </w:pPr>
      <w:r w:rsidRPr="00FF5E1B">
        <w:rPr>
          <w:lang w:eastAsia="fr-FR" w:bidi="fr-FR"/>
        </w:rPr>
        <w:t>Un exemple extrême nous est fourni par le pr</w:t>
      </w:r>
      <w:r w:rsidRPr="00FF5E1B">
        <w:rPr>
          <w:lang w:eastAsia="fr-FR" w:bidi="fr-FR"/>
        </w:rPr>
        <w:t>o</w:t>
      </w:r>
      <w:r w:rsidRPr="00FF5E1B">
        <w:rPr>
          <w:lang w:eastAsia="fr-FR" w:bidi="fr-FR"/>
        </w:rPr>
        <w:t>gramme national de lutte contre le sida du Congo. À l’instar de tous les programmes n</w:t>
      </w:r>
      <w:r w:rsidRPr="00FF5E1B">
        <w:rPr>
          <w:lang w:eastAsia="fr-FR" w:bidi="fr-FR"/>
        </w:rPr>
        <w:t>a</w:t>
      </w:r>
      <w:r w:rsidRPr="00FF5E1B">
        <w:rPr>
          <w:lang w:eastAsia="fr-FR" w:bidi="fr-FR"/>
        </w:rPr>
        <w:t>tionaux de lutte contre le sida (PNLS), celui du Congo a été créé au milieu des années 1980 sous l’égide de l’OMS selon un schéma un</w:t>
      </w:r>
      <w:r w:rsidRPr="00FF5E1B">
        <w:rPr>
          <w:lang w:eastAsia="fr-FR" w:bidi="fr-FR"/>
        </w:rPr>
        <w:t>i</w:t>
      </w:r>
      <w:r w:rsidRPr="00FF5E1B">
        <w:rPr>
          <w:lang w:eastAsia="fr-FR" w:bidi="fr-FR"/>
        </w:rPr>
        <w:t>que. Comme le soul</w:t>
      </w:r>
      <w:r w:rsidRPr="00FF5E1B">
        <w:rPr>
          <w:lang w:eastAsia="fr-FR" w:bidi="fr-FR"/>
        </w:rPr>
        <w:t>i</w:t>
      </w:r>
      <w:r w:rsidRPr="00FF5E1B">
        <w:rPr>
          <w:lang w:eastAsia="fr-FR" w:bidi="fr-FR"/>
        </w:rPr>
        <w:t>gne Tarantola (1996), dès leur naissance les PNLS étaient</w:t>
      </w:r>
      <w:r>
        <w:rPr>
          <w:lang w:eastAsia="fr-FR" w:bidi="fr-FR"/>
        </w:rPr>
        <w:t xml:space="preserve"> [76] </w:t>
      </w:r>
      <w:r w:rsidRPr="00FF5E1B">
        <w:rPr>
          <w:lang w:eastAsia="fr-FR" w:bidi="fr-FR"/>
        </w:rPr>
        <w:t>critiqués pour leur verticalité et, en tant que pr</w:t>
      </w:r>
      <w:r w:rsidRPr="00FF5E1B">
        <w:rPr>
          <w:lang w:eastAsia="fr-FR" w:bidi="fr-FR"/>
        </w:rPr>
        <w:t>o</w:t>
      </w:r>
      <w:r w:rsidRPr="00FF5E1B">
        <w:rPr>
          <w:lang w:eastAsia="fr-FR" w:bidi="fr-FR"/>
        </w:rPr>
        <w:t xml:space="preserve">grammes </w:t>
      </w:r>
      <w:r>
        <w:rPr>
          <w:lang w:eastAsia="fr-FR" w:bidi="fr-FR"/>
        </w:rPr>
        <w:t>« </w:t>
      </w:r>
      <w:r w:rsidRPr="00FF5E1B">
        <w:rPr>
          <w:lang w:eastAsia="fr-FR" w:bidi="fr-FR"/>
        </w:rPr>
        <w:t>désirables mais non désirés</w:t>
      </w:r>
      <w:r>
        <w:rPr>
          <w:lang w:eastAsia="fr-FR" w:bidi="fr-FR"/>
        </w:rPr>
        <w:t> »</w:t>
      </w:r>
      <w:r w:rsidRPr="00FF5E1B">
        <w:rPr>
          <w:lang w:eastAsia="fr-FR" w:bidi="fr-FR"/>
        </w:rPr>
        <w:t>, la question de leur intégr</w:t>
      </w:r>
      <w:r w:rsidRPr="00FF5E1B">
        <w:rPr>
          <w:lang w:eastAsia="fr-FR" w:bidi="fr-FR"/>
        </w:rPr>
        <w:t>a</w:t>
      </w:r>
      <w:r w:rsidRPr="00FF5E1B">
        <w:rPr>
          <w:lang w:eastAsia="fr-FR" w:bidi="fr-FR"/>
        </w:rPr>
        <w:t>tion dans les systèmes de santé se posait. Lorsque la loi de décentral</w:t>
      </w:r>
      <w:r w:rsidRPr="00FF5E1B">
        <w:rPr>
          <w:lang w:eastAsia="fr-FR" w:bidi="fr-FR"/>
        </w:rPr>
        <w:t>i</w:t>
      </w:r>
      <w:r w:rsidRPr="00FF5E1B">
        <w:rPr>
          <w:lang w:eastAsia="fr-FR" w:bidi="fr-FR"/>
        </w:rPr>
        <w:t xml:space="preserve">sation du système de santé a été votée en 1992 au Congo, il s’est agi notamment d’intégrer ce </w:t>
      </w:r>
      <w:r>
        <w:rPr>
          <w:lang w:eastAsia="fr-FR" w:bidi="fr-FR"/>
        </w:rPr>
        <w:t>« </w:t>
      </w:r>
      <w:r w:rsidRPr="00FF5E1B">
        <w:rPr>
          <w:lang w:eastAsia="fr-FR" w:bidi="fr-FR"/>
        </w:rPr>
        <w:t>programme d’exception</w:t>
      </w:r>
      <w:r>
        <w:rPr>
          <w:lang w:eastAsia="fr-FR" w:bidi="fr-FR"/>
        </w:rPr>
        <w:t> »</w:t>
      </w:r>
      <w:r w:rsidRPr="00FF5E1B">
        <w:rPr>
          <w:lang w:eastAsia="fr-FR" w:bidi="fr-FR"/>
        </w:rPr>
        <w:t>, alors direct</w:t>
      </w:r>
      <w:r w:rsidRPr="00FF5E1B">
        <w:rPr>
          <w:lang w:eastAsia="fr-FR" w:bidi="fr-FR"/>
        </w:rPr>
        <w:t>e</w:t>
      </w:r>
      <w:r w:rsidRPr="00FF5E1B">
        <w:rPr>
          <w:lang w:eastAsia="fr-FR" w:bidi="fr-FR"/>
        </w:rPr>
        <w:t>ment rattaché au cab</w:t>
      </w:r>
      <w:r w:rsidRPr="00FF5E1B">
        <w:rPr>
          <w:lang w:eastAsia="fr-FR" w:bidi="fr-FR"/>
        </w:rPr>
        <w:t>i</w:t>
      </w:r>
      <w:r w:rsidRPr="00FF5E1B">
        <w:rPr>
          <w:lang w:eastAsia="fr-FR" w:bidi="fr-FR"/>
        </w:rPr>
        <w:t xml:space="preserve">net du ministre de la Santé, dans l’ensemble de l’Administration de la santé congolaise. Le GPA </w:t>
      </w:r>
      <w:r w:rsidRPr="00FF5E1B">
        <w:t>(</w:t>
      </w:r>
      <w:r w:rsidRPr="00CC3AFF">
        <w:rPr>
          <w:i/>
        </w:rPr>
        <w:t>Global progra</w:t>
      </w:r>
      <w:r w:rsidRPr="00CC3AFF">
        <w:rPr>
          <w:i/>
        </w:rPr>
        <w:t>m</w:t>
      </w:r>
      <w:r w:rsidRPr="00CC3AFF">
        <w:rPr>
          <w:i/>
        </w:rPr>
        <w:t xml:space="preserve"> on AIDS</w:t>
      </w:r>
      <w:r w:rsidRPr="00FF5E1B">
        <w:t xml:space="preserve">, </w:t>
      </w:r>
      <w:r w:rsidRPr="00FF5E1B">
        <w:rPr>
          <w:lang w:eastAsia="fr-FR" w:bidi="fr-FR"/>
        </w:rPr>
        <w:t>programme mondial de l’OMS de lutte contre le sida en v</w:t>
      </w:r>
      <w:r w:rsidRPr="00FF5E1B">
        <w:rPr>
          <w:lang w:eastAsia="fr-FR" w:bidi="fr-FR"/>
        </w:rPr>
        <w:t>i</w:t>
      </w:r>
      <w:r w:rsidRPr="00FF5E1B">
        <w:rPr>
          <w:lang w:eastAsia="fr-FR" w:bidi="fr-FR"/>
        </w:rPr>
        <w:t>gueur jusqu’en 1996 et ayant précédé ONUSIDA) avait d</w:t>
      </w:r>
      <w:r w:rsidRPr="00FF5E1B">
        <w:rPr>
          <w:lang w:eastAsia="fr-FR" w:bidi="fr-FR"/>
        </w:rPr>
        <w:t>é</w:t>
      </w:r>
      <w:r w:rsidRPr="00FF5E1B">
        <w:rPr>
          <w:lang w:eastAsia="fr-FR" w:bidi="fr-FR"/>
        </w:rPr>
        <w:t>jà supprimé l’appui au fonctionnement institutionnel des PNLS</w:t>
      </w:r>
      <w:r>
        <w:rPr>
          <w:lang w:eastAsia="fr-FR" w:bidi="fr-FR"/>
        </w:rPr>
        <w:t> ;</w:t>
      </w:r>
      <w:r w:rsidRPr="00FF5E1B">
        <w:rPr>
          <w:lang w:eastAsia="fr-FR" w:bidi="fr-FR"/>
        </w:rPr>
        <w:t xml:space="preserve"> ceux-ci ne disp</w:t>
      </w:r>
      <w:r w:rsidRPr="00FF5E1B">
        <w:rPr>
          <w:lang w:eastAsia="fr-FR" w:bidi="fr-FR"/>
        </w:rPr>
        <w:t>o</w:t>
      </w:r>
      <w:r w:rsidRPr="00FF5E1B">
        <w:rPr>
          <w:lang w:eastAsia="fr-FR" w:bidi="fr-FR"/>
        </w:rPr>
        <w:t xml:space="preserve">saient donc plus de financements </w:t>
      </w:r>
      <w:r w:rsidRPr="00FF5E1B">
        <w:t>a priori</w:t>
      </w:r>
      <w:r w:rsidRPr="00FF5E1B">
        <w:rPr>
          <w:lang w:eastAsia="fr-FR" w:bidi="fr-FR"/>
        </w:rPr>
        <w:t xml:space="preserve"> de toutes leurs activités, mais devaient soumettre des projets financés alors au coup par coup et rechercher les bailleurs. Dans le même temps, les programmes régi</w:t>
      </w:r>
      <w:r w:rsidRPr="00FF5E1B">
        <w:rPr>
          <w:lang w:eastAsia="fr-FR" w:bidi="fr-FR"/>
        </w:rPr>
        <w:t>o</w:t>
      </w:r>
      <w:r w:rsidRPr="00FF5E1B">
        <w:rPr>
          <w:lang w:eastAsia="fr-FR" w:bidi="fr-FR"/>
        </w:rPr>
        <w:t>naux de lutte contre le sida devaient se développer conformément à la nouvelle loi de décentralisation. Les réticences des responsables n</w:t>
      </w:r>
      <w:r w:rsidRPr="00FF5E1B">
        <w:rPr>
          <w:lang w:eastAsia="fr-FR" w:bidi="fr-FR"/>
        </w:rPr>
        <w:t>a</w:t>
      </w:r>
      <w:r w:rsidRPr="00FF5E1B">
        <w:rPr>
          <w:lang w:eastAsia="fr-FR" w:bidi="fr-FR"/>
        </w:rPr>
        <w:t>tionaux de la lutte contre le sida à fondre le PNLS Congo dans l’administration générale de la santé furent e</w:t>
      </w:r>
      <w:r w:rsidRPr="00FF5E1B">
        <w:rPr>
          <w:lang w:eastAsia="fr-FR" w:bidi="fr-FR"/>
        </w:rPr>
        <w:t>x</w:t>
      </w:r>
      <w:r w:rsidRPr="00FF5E1B">
        <w:rPr>
          <w:lang w:eastAsia="fr-FR" w:bidi="fr-FR"/>
        </w:rPr>
        <w:t>trêmes. Par ailleurs, les programmes régionaux de lutte contre le s</w:t>
      </w:r>
      <w:r w:rsidRPr="00FF5E1B">
        <w:rPr>
          <w:lang w:eastAsia="fr-FR" w:bidi="fr-FR"/>
        </w:rPr>
        <w:t>i</w:t>
      </w:r>
      <w:r w:rsidRPr="00FF5E1B">
        <w:rPr>
          <w:lang w:eastAsia="fr-FR" w:bidi="fr-FR"/>
        </w:rPr>
        <w:t>da se sont trouvés encore plus démunis qu’auparavant sous prétexte de décentralisation</w:t>
      </w:r>
      <w:r>
        <w:rPr>
          <w:lang w:eastAsia="fr-FR" w:bidi="fr-FR"/>
        </w:rPr>
        <w:t> :</w:t>
      </w:r>
      <w:r w:rsidRPr="00FF5E1B">
        <w:rPr>
          <w:lang w:eastAsia="fr-FR" w:bidi="fr-FR"/>
        </w:rPr>
        <w:t xml:space="preserve"> pui</w:t>
      </w:r>
      <w:r w:rsidRPr="00FF5E1B">
        <w:rPr>
          <w:lang w:eastAsia="fr-FR" w:bidi="fr-FR"/>
        </w:rPr>
        <w:t>s</w:t>
      </w:r>
      <w:r w:rsidRPr="00FF5E1B">
        <w:rPr>
          <w:lang w:eastAsia="fr-FR" w:bidi="fr-FR"/>
        </w:rPr>
        <w:t>que l’heure était à la décentralisation et à l’autonomie des structures périphériques, l’appui du programme national aux programmes régi</w:t>
      </w:r>
      <w:r w:rsidRPr="00FF5E1B">
        <w:rPr>
          <w:lang w:eastAsia="fr-FR" w:bidi="fr-FR"/>
        </w:rPr>
        <w:t>o</w:t>
      </w:r>
      <w:r w:rsidRPr="00FF5E1B">
        <w:rPr>
          <w:lang w:eastAsia="fr-FR" w:bidi="fr-FR"/>
        </w:rPr>
        <w:t>naux ne se justifiait plus. Mais en même temps, le Programme nati</w:t>
      </w:r>
      <w:r w:rsidRPr="00FF5E1B">
        <w:rPr>
          <w:lang w:eastAsia="fr-FR" w:bidi="fr-FR"/>
        </w:rPr>
        <w:t>o</w:t>
      </w:r>
      <w:r w:rsidRPr="00FF5E1B">
        <w:rPr>
          <w:lang w:eastAsia="fr-FR" w:bidi="fr-FR"/>
        </w:rPr>
        <w:t>nal continuait de se positionner comme le seul interlocuteur des inst</w:t>
      </w:r>
      <w:r w:rsidRPr="00FF5E1B">
        <w:rPr>
          <w:lang w:eastAsia="fr-FR" w:bidi="fr-FR"/>
        </w:rPr>
        <w:t>i</w:t>
      </w:r>
      <w:r w:rsidRPr="00FF5E1B">
        <w:rPr>
          <w:lang w:eastAsia="fr-FR" w:bidi="fr-FR"/>
        </w:rPr>
        <w:t>tutions étrangères au pays (ne s</w:t>
      </w:r>
      <w:r w:rsidRPr="00FF5E1B">
        <w:rPr>
          <w:lang w:eastAsia="fr-FR" w:bidi="fr-FR"/>
        </w:rPr>
        <w:t>e</w:t>
      </w:r>
      <w:r w:rsidRPr="00FF5E1B">
        <w:rPr>
          <w:lang w:eastAsia="fr-FR" w:bidi="fr-FR"/>
        </w:rPr>
        <w:t>rait-ce qu’en raison des très grandes difficultés matérielles à entrer en communication directement avec les instances périphériques), et restait le maître d’œuvre de tous les pr</w:t>
      </w:r>
      <w:r w:rsidRPr="00FF5E1B">
        <w:rPr>
          <w:lang w:eastAsia="fr-FR" w:bidi="fr-FR"/>
        </w:rPr>
        <w:t>o</w:t>
      </w:r>
      <w:r w:rsidRPr="00FF5E1B">
        <w:rPr>
          <w:lang w:eastAsia="fr-FR" w:bidi="fr-FR"/>
        </w:rPr>
        <w:t>jets sur le sida dans le pays. Poussant la caricature de la situation d</w:t>
      </w:r>
      <w:r w:rsidRPr="00FF5E1B">
        <w:rPr>
          <w:lang w:eastAsia="fr-FR" w:bidi="fr-FR"/>
        </w:rPr>
        <w:t>é</w:t>
      </w:r>
      <w:r w:rsidRPr="00FF5E1B">
        <w:rPr>
          <w:lang w:eastAsia="fr-FR" w:bidi="fr-FR"/>
        </w:rPr>
        <w:t>crite plus haut sur les liens organiques entre les associations et le n</w:t>
      </w:r>
      <w:r w:rsidRPr="00FF5E1B">
        <w:rPr>
          <w:lang w:eastAsia="fr-FR" w:bidi="fr-FR"/>
        </w:rPr>
        <w:t>i</w:t>
      </w:r>
      <w:r w:rsidRPr="00FF5E1B">
        <w:rPr>
          <w:lang w:eastAsia="fr-FR" w:bidi="fr-FR"/>
        </w:rPr>
        <w:t>veau central, le Programme national en venait à décider des associ</w:t>
      </w:r>
      <w:r w:rsidRPr="00FF5E1B">
        <w:rPr>
          <w:lang w:eastAsia="fr-FR" w:bidi="fr-FR"/>
        </w:rPr>
        <w:t>a</w:t>
      </w:r>
      <w:r w:rsidRPr="00FF5E1B">
        <w:rPr>
          <w:lang w:eastAsia="fr-FR" w:bidi="fr-FR"/>
        </w:rPr>
        <w:t>tions qui pouvaient avoir pignon sur rue, et donc qui étaient suscept</w:t>
      </w:r>
      <w:r w:rsidRPr="00FF5E1B">
        <w:rPr>
          <w:lang w:eastAsia="fr-FR" w:bidi="fr-FR"/>
        </w:rPr>
        <w:t>i</w:t>
      </w:r>
      <w:r w:rsidRPr="00FF5E1B">
        <w:rPr>
          <w:lang w:eastAsia="fr-FR" w:bidi="fr-FR"/>
        </w:rPr>
        <w:t>bles de bénéficier de financements extérieurs pour mener... des a</w:t>
      </w:r>
      <w:r w:rsidRPr="00FF5E1B">
        <w:rPr>
          <w:lang w:eastAsia="fr-FR" w:bidi="fr-FR"/>
        </w:rPr>
        <w:t>c</w:t>
      </w:r>
      <w:r w:rsidRPr="00FF5E1B">
        <w:rPr>
          <w:lang w:eastAsia="fr-FR" w:bidi="fr-FR"/>
        </w:rPr>
        <w:t>tions de proximité. Ce même PNLS a créé, grâce au soutien de l’aide inte</w:t>
      </w:r>
      <w:r w:rsidRPr="00FF5E1B">
        <w:rPr>
          <w:lang w:eastAsia="fr-FR" w:bidi="fr-FR"/>
        </w:rPr>
        <w:t>r</w:t>
      </w:r>
      <w:r w:rsidRPr="00FF5E1B">
        <w:rPr>
          <w:lang w:eastAsia="fr-FR" w:bidi="fr-FR"/>
        </w:rPr>
        <w:t>nationale, une structure d’hôpital de jour ayant statut d’association dans l’enceinte d’un h</w:t>
      </w:r>
      <w:r w:rsidRPr="00FF5E1B">
        <w:rPr>
          <w:lang w:eastAsia="fr-FR" w:bidi="fr-FR"/>
        </w:rPr>
        <w:t>ô</w:t>
      </w:r>
      <w:r w:rsidRPr="00FF5E1B">
        <w:rPr>
          <w:lang w:eastAsia="fr-FR" w:bidi="fr-FR"/>
        </w:rPr>
        <w:t>pital et tout entier consacré à la prise en charge médicale des personnes</w:t>
      </w:r>
      <w:r>
        <w:rPr>
          <w:lang w:eastAsia="fr-FR" w:bidi="fr-FR"/>
        </w:rPr>
        <w:t xml:space="preserve"> </w:t>
      </w:r>
      <w:r>
        <w:t xml:space="preserve">[77] </w:t>
      </w:r>
      <w:r w:rsidRPr="00FF5E1B">
        <w:rPr>
          <w:lang w:eastAsia="fr-FR" w:bidi="fr-FR"/>
        </w:rPr>
        <w:t>malades. Ici, décentralisation et auton</w:t>
      </w:r>
      <w:r w:rsidRPr="00FF5E1B">
        <w:rPr>
          <w:lang w:eastAsia="fr-FR" w:bidi="fr-FR"/>
        </w:rPr>
        <w:t>o</w:t>
      </w:r>
      <w:r w:rsidRPr="00FF5E1B">
        <w:rPr>
          <w:lang w:eastAsia="fr-FR" w:bidi="fr-FR"/>
        </w:rPr>
        <w:t>mis</w:t>
      </w:r>
      <w:r w:rsidRPr="00FF5E1B">
        <w:rPr>
          <w:lang w:eastAsia="fr-FR" w:bidi="fr-FR"/>
        </w:rPr>
        <w:t>a</w:t>
      </w:r>
      <w:r w:rsidRPr="00FF5E1B">
        <w:rPr>
          <w:lang w:eastAsia="fr-FR" w:bidi="fr-FR"/>
        </w:rPr>
        <w:t>tion, certes dans le contexte particulier qu’était celui du Congo jusqu’en 1997</w:t>
      </w:r>
      <w:r>
        <w:rPr>
          <w:lang w:eastAsia="fr-FR" w:bidi="fr-FR"/>
        </w:rPr>
        <w:t> </w:t>
      </w:r>
      <w:r>
        <w:rPr>
          <w:rStyle w:val="Appelnotedebasdep"/>
          <w:lang w:eastAsia="fr-FR" w:bidi="fr-FR"/>
        </w:rPr>
        <w:footnoteReference w:id="12"/>
      </w:r>
      <w:r w:rsidRPr="00FF5E1B">
        <w:rPr>
          <w:lang w:eastAsia="fr-FR" w:bidi="fr-FR"/>
        </w:rPr>
        <w:t>, ont permis n</w:t>
      </w:r>
      <w:r w:rsidRPr="00FF5E1B">
        <w:rPr>
          <w:lang w:eastAsia="fr-FR" w:bidi="fr-FR"/>
        </w:rPr>
        <w:t>o</w:t>
      </w:r>
      <w:r w:rsidRPr="00FF5E1B">
        <w:rPr>
          <w:lang w:eastAsia="fr-FR" w:bidi="fr-FR"/>
        </w:rPr>
        <w:t>tamment un renforcement du rôle d’une structure centrale (et accessoirement de son pouvoir discrétio</w:t>
      </w:r>
      <w:r w:rsidRPr="00FF5E1B">
        <w:rPr>
          <w:lang w:eastAsia="fr-FR" w:bidi="fr-FR"/>
        </w:rPr>
        <w:t>n</w:t>
      </w:r>
      <w:r w:rsidRPr="00FF5E1B">
        <w:rPr>
          <w:lang w:eastAsia="fr-FR" w:bidi="fr-FR"/>
        </w:rPr>
        <w:t>naire) au détriment des structures périphériques, ainsi qu’une auton</w:t>
      </w:r>
      <w:r w:rsidRPr="00FF5E1B">
        <w:rPr>
          <w:lang w:eastAsia="fr-FR" w:bidi="fr-FR"/>
        </w:rPr>
        <w:t>o</w:t>
      </w:r>
      <w:r w:rsidRPr="00FF5E1B">
        <w:rPr>
          <w:lang w:eastAsia="fr-FR" w:bidi="fr-FR"/>
        </w:rPr>
        <w:t>misation des activités de la première sous la forme, certes utile, d’une structure médicale dans la capitale, mais fort éloignée dans sa conce</w:t>
      </w:r>
      <w:r w:rsidRPr="00FF5E1B">
        <w:rPr>
          <w:lang w:eastAsia="fr-FR" w:bidi="fr-FR"/>
        </w:rPr>
        <w:t>p</w:t>
      </w:r>
      <w:r w:rsidRPr="00FF5E1B">
        <w:rPr>
          <w:lang w:eastAsia="fr-FR" w:bidi="fr-FR"/>
        </w:rPr>
        <w:t>tion des préoccupations d’intégration et de proximité censées caract</w:t>
      </w:r>
      <w:r w:rsidRPr="00FF5E1B">
        <w:rPr>
          <w:lang w:eastAsia="fr-FR" w:bidi="fr-FR"/>
        </w:rPr>
        <w:t>é</w:t>
      </w:r>
      <w:r w:rsidRPr="00FF5E1B">
        <w:rPr>
          <w:lang w:eastAsia="fr-FR" w:bidi="fr-FR"/>
        </w:rPr>
        <w:t>riser les nouvelles initiatives. Encore une fois, le cas du Congo est e</w:t>
      </w:r>
      <w:r w:rsidRPr="00FF5E1B">
        <w:rPr>
          <w:lang w:eastAsia="fr-FR" w:bidi="fr-FR"/>
        </w:rPr>
        <w:t>x</w:t>
      </w:r>
      <w:r w:rsidRPr="00FF5E1B">
        <w:rPr>
          <w:lang w:eastAsia="fr-FR" w:bidi="fr-FR"/>
        </w:rPr>
        <w:t>trême et ne saurait être représentatif des conséquences auxquels pe</w:t>
      </w:r>
      <w:r w:rsidRPr="00FF5E1B">
        <w:rPr>
          <w:lang w:eastAsia="fr-FR" w:bidi="fr-FR"/>
        </w:rPr>
        <w:t>u</w:t>
      </w:r>
      <w:r w:rsidRPr="00FF5E1B">
        <w:rPr>
          <w:lang w:eastAsia="fr-FR" w:bidi="fr-FR"/>
        </w:rPr>
        <w:t>vent aboutir les politiques de décentralisation</w:t>
      </w:r>
      <w:r>
        <w:rPr>
          <w:lang w:eastAsia="fr-FR" w:bidi="fr-FR"/>
        </w:rPr>
        <w:t> ;</w:t>
      </w:r>
      <w:r w:rsidRPr="00FF5E1B">
        <w:rPr>
          <w:lang w:eastAsia="fr-FR" w:bidi="fr-FR"/>
        </w:rPr>
        <w:t xml:space="preserve"> il montre cependant que, dans un contexte polit</w:t>
      </w:r>
      <w:r w:rsidRPr="00FF5E1B">
        <w:rPr>
          <w:lang w:eastAsia="fr-FR" w:bidi="fr-FR"/>
        </w:rPr>
        <w:t>i</w:t>
      </w:r>
      <w:r w:rsidRPr="00FF5E1B">
        <w:rPr>
          <w:lang w:eastAsia="fr-FR" w:bidi="fr-FR"/>
        </w:rPr>
        <w:t>que particulier, il peut conduire à l’effet inverse de celui envisagé.</w:t>
      </w:r>
    </w:p>
    <w:p w14:paraId="6F34A6BB" w14:textId="77777777" w:rsidR="00250C0B" w:rsidRPr="00FF5E1B" w:rsidRDefault="00250C0B" w:rsidP="00250C0B">
      <w:pPr>
        <w:spacing w:before="120" w:after="120"/>
        <w:jc w:val="both"/>
      </w:pPr>
      <w:r w:rsidRPr="00FF5E1B">
        <w:rPr>
          <w:lang w:eastAsia="fr-FR" w:bidi="fr-FR"/>
        </w:rPr>
        <w:t>D’une manière plus générale, la décentralis</w:t>
      </w:r>
      <w:r w:rsidRPr="00FF5E1B">
        <w:rPr>
          <w:lang w:eastAsia="fr-FR" w:bidi="fr-FR"/>
        </w:rPr>
        <w:t>a</w:t>
      </w:r>
      <w:r w:rsidRPr="00FF5E1B">
        <w:rPr>
          <w:lang w:eastAsia="fr-FR" w:bidi="fr-FR"/>
        </w:rPr>
        <w:t>tion des systèmes de santé devrait entre autres conduire à la mise en œuvre d’un système de référence/contre-référence</w:t>
      </w:r>
      <w:r>
        <w:rPr>
          <w:lang w:eastAsia="fr-FR" w:bidi="fr-FR"/>
        </w:rPr>
        <w:t> ;</w:t>
      </w:r>
      <w:r w:rsidRPr="00FF5E1B">
        <w:rPr>
          <w:lang w:eastAsia="fr-FR" w:bidi="fr-FR"/>
        </w:rPr>
        <w:t xml:space="preserve"> aussi, ce système que di</w:t>
      </w:r>
      <w:r w:rsidRPr="00FF5E1B">
        <w:rPr>
          <w:lang w:eastAsia="fr-FR" w:bidi="fr-FR"/>
        </w:rPr>
        <w:t>f</w:t>
      </w:r>
      <w:r w:rsidRPr="00FF5E1B">
        <w:rPr>
          <w:lang w:eastAsia="fr-FR" w:bidi="fr-FR"/>
        </w:rPr>
        <w:t>férents plans de développement sanitaire veulent promouvoir dans les pays afr</w:t>
      </w:r>
      <w:r w:rsidRPr="00FF5E1B">
        <w:rPr>
          <w:lang w:eastAsia="fr-FR" w:bidi="fr-FR"/>
        </w:rPr>
        <w:t>i</w:t>
      </w:r>
      <w:r w:rsidRPr="00FF5E1B">
        <w:rPr>
          <w:lang w:eastAsia="fr-FR" w:bidi="fr-FR"/>
        </w:rPr>
        <w:t>cains, devrait se traduire par un renforcement de la place des struct</w:t>
      </w:r>
      <w:r w:rsidRPr="00FF5E1B">
        <w:rPr>
          <w:lang w:eastAsia="fr-FR" w:bidi="fr-FR"/>
        </w:rPr>
        <w:t>u</w:t>
      </w:r>
      <w:r w:rsidRPr="00FF5E1B">
        <w:rPr>
          <w:lang w:eastAsia="fr-FR" w:bidi="fr-FR"/>
        </w:rPr>
        <w:t>res de base et surtout une meilleure définition de leur fonction. Do</w:t>
      </w:r>
      <w:r w:rsidRPr="00FF5E1B">
        <w:rPr>
          <w:lang w:eastAsia="fr-FR" w:bidi="fr-FR"/>
        </w:rPr>
        <w:t>n</w:t>
      </w:r>
      <w:r w:rsidRPr="00FF5E1B">
        <w:rPr>
          <w:lang w:eastAsia="fr-FR" w:bidi="fr-FR"/>
        </w:rPr>
        <w:t>ner toute leur place aux structur</w:t>
      </w:r>
      <w:r>
        <w:rPr>
          <w:lang w:eastAsia="fr-FR" w:bidi="fr-FR"/>
        </w:rPr>
        <w:t>es périphériques, on l’a vu ci-</w:t>
      </w:r>
      <w:r w:rsidRPr="00FF5E1B">
        <w:rPr>
          <w:lang w:eastAsia="fr-FR" w:bidi="fr-FR"/>
        </w:rPr>
        <w:t>de</w:t>
      </w:r>
      <w:r w:rsidRPr="00FF5E1B">
        <w:rPr>
          <w:lang w:eastAsia="fr-FR" w:bidi="fr-FR"/>
        </w:rPr>
        <w:t>s</w:t>
      </w:r>
      <w:r w:rsidRPr="00FF5E1B">
        <w:rPr>
          <w:lang w:eastAsia="fr-FR" w:bidi="fr-FR"/>
        </w:rPr>
        <w:t>sus, peut s’avérer particulièrement difficile du fait de la culture m</w:t>
      </w:r>
      <w:r w:rsidRPr="00FF5E1B">
        <w:rPr>
          <w:lang w:eastAsia="fr-FR" w:bidi="fr-FR"/>
        </w:rPr>
        <w:t>é</w:t>
      </w:r>
      <w:r w:rsidRPr="00FF5E1B">
        <w:rPr>
          <w:lang w:eastAsia="fr-FR" w:bidi="fr-FR"/>
        </w:rPr>
        <w:t>dicale des clients du système de soins qui valorise le recours à l’hôpital. Mais l’organisation même des systèmes de santé freine la mise en place d’un tel système.</w:t>
      </w:r>
    </w:p>
    <w:p w14:paraId="51ED3CE8" w14:textId="77777777" w:rsidR="00250C0B" w:rsidRPr="00FF5E1B" w:rsidRDefault="00250C0B" w:rsidP="00250C0B">
      <w:pPr>
        <w:spacing w:before="120" w:after="120"/>
        <w:jc w:val="both"/>
      </w:pPr>
      <w:r w:rsidRPr="00FF5E1B">
        <w:rPr>
          <w:lang w:eastAsia="fr-FR" w:bidi="fr-FR"/>
        </w:rPr>
        <w:t>Par exemple, un plateau technique trop pauvre amène à devoir considérer une structure située à un niveau élevé de la pyramide san</w:t>
      </w:r>
      <w:r w:rsidRPr="00FF5E1B">
        <w:rPr>
          <w:lang w:eastAsia="fr-FR" w:bidi="fr-FR"/>
        </w:rPr>
        <w:t>i</w:t>
      </w:r>
      <w:r w:rsidRPr="00FF5E1B">
        <w:rPr>
          <w:lang w:eastAsia="fr-FR" w:bidi="fr-FR"/>
        </w:rPr>
        <w:t>taire (hôpital régional, par exemple) comme un recours de premi</w:t>
      </w:r>
      <w:r w:rsidRPr="00FF5E1B">
        <w:rPr>
          <w:lang w:eastAsia="fr-FR" w:bidi="fr-FR"/>
        </w:rPr>
        <w:t>è</w:t>
      </w:r>
      <w:r w:rsidRPr="00FF5E1B">
        <w:rPr>
          <w:lang w:eastAsia="fr-FR" w:bidi="fr-FR"/>
        </w:rPr>
        <w:t>re intention. Dans des régions qui souffrent d’un manque d’équipements sanitaires, une même structure est bien souvent am</w:t>
      </w:r>
      <w:r w:rsidRPr="00FF5E1B">
        <w:rPr>
          <w:lang w:eastAsia="fr-FR" w:bidi="fr-FR"/>
        </w:rPr>
        <w:t>e</w:t>
      </w:r>
      <w:r w:rsidRPr="00FF5E1B">
        <w:rPr>
          <w:lang w:eastAsia="fr-FR" w:bidi="fr-FR"/>
        </w:rPr>
        <w:t>née à prodiguer des soins primaires, secondaires et tertiaires. Le n</w:t>
      </w:r>
      <w:r w:rsidRPr="00FF5E1B">
        <w:rPr>
          <w:lang w:eastAsia="fr-FR" w:bidi="fr-FR"/>
        </w:rPr>
        <w:t>i</w:t>
      </w:r>
      <w:r w:rsidRPr="00FF5E1B">
        <w:rPr>
          <w:lang w:eastAsia="fr-FR" w:bidi="fr-FR"/>
        </w:rPr>
        <w:t>veau d’équipement</w:t>
      </w:r>
      <w:r>
        <w:rPr>
          <w:lang w:eastAsia="fr-FR" w:bidi="fr-FR"/>
        </w:rPr>
        <w:t xml:space="preserve"> [78] </w:t>
      </w:r>
      <w:r w:rsidRPr="00FF5E1B">
        <w:rPr>
          <w:lang w:eastAsia="fr-FR" w:bidi="fr-FR"/>
        </w:rPr>
        <w:t>peut venir singulièrement limiter la mise en place d’une carte s</w:t>
      </w:r>
      <w:r w:rsidRPr="00FF5E1B">
        <w:rPr>
          <w:lang w:eastAsia="fr-FR" w:bidi="fr-FR"/>
        </w:rPr>
        <w:t>a</w:t>
      </w:r>
      <w:r w:rsidRPr="00FF5E1B">
        <w:rPr>
          <w:lang w:eastAsia="fr-FR" w:bidi="fr-FR"/>
        </w:rPr>
        <w:t>nitaire décentralisée. De plus, les systèmes de santé nationaux pe</w:t>
      </w:r>
      <w:r w:rsidRPr="00FF5E1B">
        <w:rPr>
          <w:lang w:eastAsia="fr-FR" w:bidi="fr-FR"/>
        </w:rPr>
        <w:t>u</w:t>
      </w:r>
      <w:r w:rsidRPr="00FF5E1B">
        <w:rPr>
          <w:lang w:eastAsia="fr-FR" w:bidi="fr-FR"/>
        </w:rPr>
        <w:t>vent aussi devoir composer avec des acteurs institutionnels peu e</w:t>
      </w:r>
      <w:r w:rsidRPr="00FF5E1B">
        <w:rPr>
          <w:lang w:eastAsia="fr-FR" w:bidi="fr-FR"/>
        </w:rPr>
        <w:t>n</w:t>
      </w:r>
      <w:r w:rsidRPr="00FF5E1B">
        <w:rPr>
          <w:lang w:eastAsia="fr-FR" w:bidi="fr-FR"/>
        </w:rPr>
        <w:t>clins à se plier aux directives nationales. Dans un pays comme le Cameroun, où le secteur confessionnel est un acteur particulièrement pui</w:t>
      </w:r>
      <w:r w:rsidRPr="00FF5E1B">
        <w:rPr>
          <w:lang w:eastAsia="fr-FR" w:bidi="fr-FR"/>
        </w:rPr>
        <w:t>s</w:t>
      </w:r>
      <w:r w:rsidRPr="00FF5E1B">
        <w:rPr>
          <w:lang w:eastAsia="fr-FR" w:bidi="fr-FR"/>
        </w:rPr>
        <w:t>sant du système de santé</w:t>
      </w:r>
      <w:r>
        <w:rPr>
          <w:lang w:eastAsia="fr-FR" w:bidi="fr-FR"/>
        </w:rPr>
        <w:t> </w:t>
      </w:r>
      <w:r>
        <w:rPr>
          <w:rStyle w:val="Appelnotedebasdep"/>
          <w:lang w:eastAsia="fr-FR" w:bidi="fr-FR"/>
        </w:rPr>
        <w:footnoteReference w:id="13"/>
      </w:r>
      <w:r w:rsidRPr="00FF5E1B">
        <w:rPr>
          <w:lang w:eastAsia="fr-FR" w:bidi="fr-FR"/>
        </w:rPr>
        <w:t>, les services de santé confessionnels sont loin de vouloir toujours s</w:t>
      </w:r>
      <w:r>
        <w:rPr>
          <w:lang w:eastAsia="fr-FR" w:bidi="fr-FR"/>
        </w:rPr>
        <w:t>e conformer au système de réfé</w:t>
      </w:r>
      <w:r w:rsidRPr="00FF5E1B">
        <w:rPr>
          <w:lang w:eastAsia="fr-FR" w:bidi="fr-FR"/>
        </w:rPr>
        <w:t>re</w:t>
      </w:r>
      <w:r w:rsidRPr="00FF5E1B">
        <w:rPr>
          <w:lang w:eastAsia="fr-FR" w:bidi="fr-FR"/>
        </w:rPr>
        <w:t>n</w:t>
      </w:r>
      <w:r w:rsidRPr="00FF5E1B">
        <w:rPr>
          <w:lang w:eastAsia="fr-FR" w:bidi="fr-FR"/>
        </w:rPr>
        <w:t>ce/contre-référence promu par les autorités nationales, en continuant d’opter délibérément pour des structures de soins multi-fonctionnelles prat</w:t>
      </w:r>
      <w:r w:rsidRPr="00FF5E1B">
        <w:rPr>
          <w:lang w:eastAsia="fr-FR" w:bidi="fr-FR"/>
        </w:rPr>
        <w:t>i</w:t>
      </w:r>
      <w:r w:rsidRPr="00FF5E1B">
        <w:rPr>
          <w:lang w:eastAsia="fr-FR" w:bidi="fr-FR"/>
        </w:rPr>
        <w:t>quant à la fois l’hospitalisation, la promotion de la santé et les soins de base. De fait le système de santé confessionnel en vient à se déma</w:t>
      </w:r>
      <w:r w:rsidRPr="00FF5E1B">
        <w:rPr>
          <w:lang w:eastAsia="fr-FR" w:bidi="fr-FR"/>
        </w:rPr>
        <w:t>r</w:t>
      </w:r>
      <w:r w:rsidRPr="00FF5E1B">
        <w:rPr>
          <w:lang w:eastAsia="fr-FR" w:bidi="fr-FR"/>
        </w:rPr>
        <w:t>quer de la politique de santé nationale, c’est-à-dire à ne pas accomp</w:t>
      </w:r>
      <w:r w:rsidRPr="00FF5E1B">
        <w:rPr>
          <w:lang w:eastAsia="fr-FR" w:bidi="fr-FR"/>
        </w:rPr>
        <w:t>a</w:t>
      </w:r>
      <w:r w:rsidRPr="00FF5E1B">
        <w:rPr>
          <w:lang w:eastAsia="fr-FR" w:bidi="fr-FR"/>
        </w:rPr>
        <w:t>gner les réformes de carte sanitaire décentr</w:t>
      </w:r>
      <w:r w:rsidRPr="00FF5E1B">
        <w:rPr>
          <w:lang w:eastAsia="fr-FR" w:bidi="fr-FR"/>
        </w:rPr>
        <w:t>a</w:t>
      </w:r>
      <w:r w:rsidRPr="00FF5E1B">
        <w:rPr>
          <w:lang w:eastAsia="fr-FR" w:bidi="fr-FR"/>
        </w:rPr>
        <w:t>lisée. Si l’on ajoute la confiance des populations envers les structures confessionnelles lor</w:t>
      </w:r>
      <w:r w:rsidRPr="00FF5E1B">
        <w:rPr>
          <w:lang w:eastAsia="fr-FR" w:bidi="fr-FR"/>
        </w:rPr>
        <w:t>s</w:t>
      </w:r>
      <w:r w:rsidRPr="00FF5E1B">
        <w:rPr>
          <w:lang w:eastAsia="fr-FR" w:bidi="fr-FR"/>
        </w:rPr>
        <w:t>qu’elles sont opposées aux structures publiques</w:t>
      </w:r>
      <w:r>
        <w:rPr>
          <w:lang w:eastAsia="fr-FR" w:bidi="fr-FR"/>
        </w:rPr>
        <w:t> </w:t>
      </w:r>
      <w:r>
        <w:rPr>
          <w:rStyle w:val="Appelnotedebasdep"/>
          <w:lang w:eastAsia="fr-FR" w:bidi="fr-FR"/>
        </w:rPr>
        <w:footnoteReference w:id="14"/>
      </w:r>
      <w:r w:rsidRPr="00FF5E1B">
        <w:rPr>
          <w:lang w:eastAsia="fr-FR" w:bidi="fr-FR"/>
        </w:rPr>
        <w:t>, il est alors peu probable que ces populations adhèrent alors aux mesures qui acco</w:t>
      </w:r>
      <w:r w:rsidRPr="00FF5E1B">
        <w:rPr>
          <w:lang w:eastAsia="fr-FR" w:bidi="fr-FR"/>
        </w:rPr>
        <w:t>m</w:t>
      </w:r>
      <w:r w:rsidRPr="00FF5E1B">
        <w:rPr>
          <w:lang w:eastAsia="fr-FR" w:bidi="fr-FR"/>
        </w:rPr>
        <w:t>pagnent les politiques nationales de décentralisation des systèmes de sa</w:t>
      </w:r>
      <w:r w:rsidRPr="00FF5E1B">
        <w:rPr>
          <w:lang w:eastAsia="fr-FR" w:bidi="fr-FR"/>
        </w:rPr>
        <w:t>n</w:t>
      </w:r>
      <w:r w:rsidRPr="00FF5E1B">
        <w:rPr>
          <w:lang w:eastAsia="fr-FR" w:bidi="fr-FR"/>
        </w:rPr>
        <w:t>té.</w:t>
      </w:r>
    </w:p>
    <w:p w14:paraId="15467C8E" w14:textId="77777777" w:rsidR="00250C0B" w:rsidRPr="00FF5E1B" w:rsidRDefault="00250C0B" w:rsidP="00250C0B">
      <w:pPr>
        <w:spacing w:before="120" w:after="120"/>
        <w:jc w:val="both"/>
      </w:pPr>
      <w:r w:rsidRPr="00FF5E1B">
        <w:rPr>
          <w:lang w:eastAsia="fr-FR" w:bidi="fr-FR"/>
        </w:rPr>
        <w:t>La décentralisation n’est pas seulement une mesure technique, mais surtout une mesure politique, évidence que des agences de co</w:t>
      </w:r>
      <w:r w:rsidRPr="00FF5E1B">
        <w:rPr>
          <w:lang w:eastAsia="fr-FR" w:bidi="fr-FR"/>
        </w:rPr>
        <w:t>o</w:t>
      </w:r>
      <w:r w:rsidRPr="00FF5E1B">
        <w:rPr>
          <w:lang w:eastAsia="fr-FR" w:bidi="fr-FR"/>
        </w:rPr>
        <w:t>pération ve</w:t>
      </w:r>
      <w:r w:rsidRPr="00FF5E1B">
        <w:rPr>
          <w:lang w:eastAsia="fr-FR" w:bidi="fr-FR"/>
        </w:rPr>
        <w:t>u</w:t>
      </w:r>
      <w:r w:rsidRPr="00FF5E1B">
        <w:rPr>
          <w:lang w:eastAsia="fr-FR" w:bidi="fr-FR"/>
        </w:rPr>
        <w:t>lent peut-être parfois oublier trop vite. Le contexte qui se constitue autour de la séquence décentralisation, autonomis</w:t>
      </w:r>
      <w:r w:rsidRPr="00FF5E1B">
        <w:rPr>
          <w:lang w:eastAsia="fr-FR" w:bidi="fr-FR"/>
        </w:rPr>
        <w:t>a</w:t>
      </w:r>
      <w:r w:rsidRPr="00FF5E1B">
        <w:rPr>
          <w:lang w:eastAsia="fr-FR" w:bidi="fr-FR"/>
        </w:rPr>
        <w:t>tion de la périphérie et désengagement de l’État largement induite par une idé</w:t>
      </w:r>
      <w:r w:rsidRPr="00FF5E1B">
        <w:rPr>
          <w:lang w:eastAsia="fr-FR" w:bidi="fr-FR"/>
        </w:rPr>
        <w:t>o</w:t>
      </w:r>
      <w:r w:rsidRPr="00FF5E1B">
        <w:rPr>
          <w:lang w:eastAsia="fr-FR" w:bidi="fr-FR"/>
        </w:rPr>
        <w:t xml:space="preserve">logie néolibérale a fini par mettre les </w:t>
      </w:r>
      <w:r>
        <w:rPr>
          <w:lang w:eastAsia="fr-FR" w:bidi="fr-FR"/>
        </w:rPr>
        <w:t>« </w:t>
      </w:r>
      <w:r w:rsidRPr="00FF5E1B">
        <w:rPr>
          <w:lang w:eastAsia="fr-FR" w:bidi="fr-FR"/>
        </w:rPr>
        <w:t>grands argentiers</w:t>
      </w:r>
      <w:r>
        <w:rPr>
          <w:lang w:eastAsia="fr-FR" w:bidi="fr-FR"/>
        </w:rPr>
        <w:t> »</w:t>
      </w:r>
      <w:r w:rsidRPr="00FF5E1B">
        <w:rPr>
          <w:lang w:eastAsia="fr-FR" w:bidi="fr-FR"/>
        </w:rPr>
        <w:t xml:space="preserve"> internati</w:t>
      </w:r>
      <w:r w:rsidRPr="00FF5E1B">
        <w:rPr>
          <w:lang w:eastAsia="fr-FR" w:bidi="fr-FR"/>
        </w:rPr>
        <w:t>o</w:t>
      </w:r>
      <w:r w:rsidRPr="00FF5E1B">
        <w:rPr>
          <w:lang w:eastAsia="fr-FR" w:bidi="fr-FR"/>
        </w:rPr>
        <w:t>naux devant leurs propres contradictions</w:t>
      </w:r>
      <w:r>
        <w:rPr>
          <w:lang w:eastAsia="fr-FR" w:bidi="fr-FR"/>
        </w:rPr>
        <w:t> :</w:t>
      </w:r>
      <w:r w:rsidRPr="00FF5E1B">
        <w:rPr>
          <w:lang w:eastAsia="fr-FR" w:bidi="fr-FR"/>
        </w:rPr>
        <w:t xml:space="preserve"> </w:t>
      </w:r>
      <w:r>
        <w:rPr>
          <w:lang w:eastAsia="fr-FR" w:bidi="fr-FR"/>
        </w:rPr>
        <w:t>« </w:t>
      </w:r>
      <w:r w:rsidRPr="00FF5E1B">
        <w:rPr>
          <w:lang w:eastAsia="fr-FR" w:bidi="fr-FR"/>
        </w:rPr>
        <w:t>La complexité des enjeux actuels qui a amené les organismes de financement internati</w:t>
      </w:r>
      <w:r w:rsidRPr="00FF5E1B">
        <w:rPr>
          <w:lang w:eastAsia="fr-FR" w:bidi="fr-FR"/>
        </w:rPr>
        <w:t>o</w:t>
      </w:r>
      <w:r w:rsidRPr="00FF5E1B">
        <w:rPr>
          <w:lang w:eastAsia="fr-FR" w:bidi="fr-FR"/>
        </w:rPr>
        <w:t>naux et notamment la Banque Mondiale et le FMI, de plus en plus dans le ti</w:t>
      </w:r>
      <w:r w:rsidRPr="00FF5E1B">
        <w:rPr>
          <w:lang w:eastAsia="fr-FR" w:bidi="fr-FR"/>
        </w:rPr>
        <w:t>s</w:t>
      </w:r>
      <w:r w:rsidRPr="00FF5E1B">
        <w:rPr>
          <w:lang w:eastAsia="fr-FR" w:bidi="fr-FR"/>
        </w:rPr>
        <w:t>su social et politique des pays où ils interviennent, les met en contr</w:t>
      </w:r>
      <w:r w:rsidRPr="00FF5E1B">
        <w:rPr>
          <w:lang w:eastAsia="fr-FR" w:bidi="fr-FR"/>
        </w:rPr>
        <w:t>a</w:t>
      </w:r>
      <w:r w:rsidRPr="00FF5E1B">
        <w:rPr>
          <w:lang w:eastAsia="fr-FR" w:bidi="fr-FR"/>
        </w:rPr>
        <w:t>diction avec leur propre charte qui leur interdit de s’immiscer dire</w:t>
      </w:r>
      <w:r w:rsidRPr="00FF5E1B">
        <w:rPr>
          <w:lang w:eastAsia="fr-FR" w:bidi="fr-FR"/>
        </w:rPr>
        <w:t>c</w:t>
      </w:r>
      <w:r w:rsidRPr="00FF5E1B">
        <w:rPr>
          <w:lang w:eastAsia="fr-FR" w:bidi="fr-FR"/>
        </w:rPr>
        <w:t>tement dans les politiques dome</w:t>
      </w:r>
      <w:r w:rsidRPr="00FF5E1B">
        <w:rPr>
          <w:lang w:eastAsia="fr-FR" w:bidi="fr-FR"/>
        </w:rPr>
        <w:t>s</w:t>
      </w:r>
      <w:r w:rsidRPr="00FF5E1B">
        <w:rPr>
          <w:lang w:eastAsia="fr-FR" w:bidi="fr-FR"/>
        </w:rPr>
        <w:t>tiques. D’où les transformations</w:t>
      </w:r>
      <w:r>
        <w:rPr>
          <w:lang w:eastAsia="fr-FR" w:bidi="fr-FR"/>
        </w:rPr>
        <w:t xml:space="preserve"> [79] </w:t>
      </w:r>
      <w:r w:rsidRPr="00FF5E1B">
        <w:rPr>
          <w:lang w:eastAsia="fr-FR" w:bidi="fr-FR"/>
        </w:rPr>
        <w:t>récentes dans les stratégies qui semblent sign</w:t>
      </w:r>
      <w:r w:rsidRPr="00FF5E1B">
        <w:rPr>
          <w:lang w:eastAsia="fr-FR" w:bidi="fr-FR"/>
        </w:rPr>
        <w:t>a</w:t>
      </w:r>
      <w:r w:rsidRPr="00FF5E1B">
        <w:rPr>
          <w:lang w:eastAsia="fr-FR" w:bidi="fr-FR"/>
        </w:rPr>
        <w:t xml:space="preserve">ler un éloignement des politiques de désétatisation et expliqueraient au moins en partie la nouvelle emphase sur </w:t>
      </w:r>
      <w:r w:rsidRPr="00CC3AFF">
        <w:rPr>
          <w:i/>
        </w:rPr>
        <w:t>governance</w:t>
      </w:r>
      <w:r w:rsidRPr="00FF5E1B">
        <w:rPr>
          <w:lang w:eastAsia="fr-FR" w:bidi="fr-FR"/>
        </w:rPr>
        <w:t xml:space="preserve"> et </w:t>
      </w:r>
      <w:r w:rsidRPr="00CC3AFF">
        <w:rPr>
          <w:i/>
        </w:rPr>
        <w:t>capacity building</w:t>
      </w:r>
      <w:r w:rsidRPr="00CC3AFF">
        <w:rPr>
          <w:i/>
          <w:lang w:eastAsia="fr-FR" w:bidi="fr-FR"/>
        </w:rPr>
        <w:t> </w:t>
      </w:r>
      <w:r>
        <w:rPr>
          <w:lang w:eastAsia="fr-FR" w:bidi="fr-FR"/>
        </w:rPr>
        <w:t>»</w:t>
      </w:r>
      <w:r w:rsidRPr="00FF5E1B">
        <w:rPr>
          <w:lang w:eastAsia="fr-FR" w:bidi="fr-FR"/>
        </w:rPr>
        <w:t xml:space="preserve"> (Cam</w:t>
      </w:r>
      <w:r w:rsidRPr="00FF5E1B">
        <w:rPr>
          <w:lang w:eastAsia="fr-FR" w:bidi="fr-FR"/>
        </w:rPr>
        <w:t>p</w:t>
      </w:r>
      <w:r w:rsidRPr="00FF5E1B">
        <w:rPr>
          <w:lang w:eastAsia="fr-FR" w:bidi="fr-FR"/>
        </w:rPr>
        <w:t>bell 1996</w:t>
      </w:r>
      <w:r>
        <w:rPr>
          <w:lang w:eastAsia="fr-FR" w:bidi="fr-FR"/>
        </w:rPr>
        <w:t> :</w:t>
      </w:r>
      <w:r w:rsidRPr="00FF5E1B">
        <w:rPr>
          <w:lang w:eastAsia="fr-FR" w:bidi="fr-FR"/>
        </w:rPr>
        <w:t xml:space="preserve"> 43). Dès lors, la réflexion a</w:t>
      </w:r>
      <w:r w:rsidRPr="00FF5E1B">
        <w:rPr>
          <w:lang w:eastAsia="fr-FR" w:bidi="fr-FR"/>
        </w:rPr>
        <w:t>u</w:t>
      </w:r>
      <w:r w:rsidRPr="00FF5E1B">
        <w:rPr>
          <w:lang w:eastAsia="fr-FR" w:bidi="fr-FR"/>
        </w:rPr>
        <w:t xml:space="preserve">jourd’hui tend à évoluer du </w:t>
      </w:r>
      <w:r>
        <w:rPr>
          <w:lang w:eastAsia="fr-FR" w:bidi="fr-FR"/>
        </w:rPr>
        <w:t>« </w:t>
      </w:r>
      <w:r w:rsidRPr="00FF5E1B">
        <w:rPr>
          <w:lang w:eastAsia="fr-FR" w:bidi="fr-FR"/>
        </w:rPr>
        <w:t>moins d’État</w:t>
      </w:r>
      <w:r>
        <w:rPr>
          <w:lang w:eastAsia="fr-FR" w:bidi="fr-FR"/>
        </w:rPr>
        <w:t> »</w:t>
      </w:r>
      <w:r w:rsidRPr="00FF5E1B">
        <w:rPr>
          <w:lang w:eastAsia="fr-FR" w:bidi="fr-FR"/>
        </w:rPr>
        <w:t xml:space="preserve"> vers le </w:t>
      </w:r>
      <w:r>
        <w:rPr>
          <w:lang w:eastAsia="fr-FR" w:bidi="fr-FR"/>
        </w:rPr>
        <w:t>« </w:t>
      </w:r>
      <w:r w:rsidRPr="00FF5E1B">
        <w:rPr>
          <w:lang w:eastAsia="fr-FR" w:bidi="fr-FR"/>
        </w:rPr>
        <w:t>mieux d’État</w:t>
      </w:r>
      <w:r>
        <w:rPr>
          <w:lang w:eastAsia="fr-FR" w:bidi="fr-FR"/>
        </w:rPr>
        <w:t> »</w:t>
      </w:r>
      <w:r w:rsidRPr="00FF5E1B">
        <w:rPr>
          <w:lang w:eastAsia="fr-FR" w:bidi="fr-FR"/>
        </w:rPr>
        <w:t>, c’est-à-dire notamment à reconnaître la nécessité d’une régulation par les in</w:t>
      </w:r>
      <w:r w:rsidRPr="00FF5E1B">
        <w:rPr>
          <w:lang w:eastAsia="fr-FR" w:bidi="fr-FR"/>
        </w:rPr>
        <w:t>s</w:t>
      </w:r>
      <w:r w:rsidRPr="00FF5E1B">
        <w:rPr>
          <w:lang w:eastAsia="fr-FR" w:bidi="fr-FR"/>
        </w:rPr>
        <w:t>tances nationales.</w:t>
      </w:r>
    </w:p>
    <w:p w14:paraId="4C25191E" w14:textId="77777777" w:rsidR="00250C0B" w:rsidRDefault="00250C0B" w:rsidP="00250C0B">
      <w:pPr>
        <w:spacing w:before="120" w:after="120"/>
        <w:jc w:val="both"/>
        <w:rPr>
          <w:lang w:eastAsia="fr-FR" w:bidi="fr-FR"/>
        </w:rPr>
      </w:pPr>
    </w:p>
    <w:p w14:paraId="46418351" w14:textId="77777777" w:rsidR="00250C0B" w:rsidRPr="00FF5E1B" w:rsidRDefault="00250C0B" w:rsidP="00250C0B">
      <w:pPr>
        <w:pStyle w:val="planche"/>
      </w:pPr>
      <w:r w:rsidRPr="00FF5E1B">
        <w:rPr>
          <w:lang w:eastAsia="fr-FR" w:bidi="fr-FR"/>
        </w:rPr>
        <w:t>Stratégies étatiques</w:t>
      </w:r>
    </w:p>
    <w:p w14:paraId="5A579816" w14:textId="77777777" w:rsidR="00250C0B" w:rsidRDefault="00250C0B" w:rsidP="00250C0B">
      <w:pPr>
        <w:spacing w:before="120" w:after="120"/>
        <w:jc w:val="both"/>
        <w:rPr>
          <w:lang w:eastAsia="fr-FR" w:bidi="fr-FR"/>
        </w:rPr>
      </w:pPr>
    </w:p>
    <w:p w14:paraId="6D725FC7" w14:textId="77777777" w:rsidR="00250C0B" w:rsidRPr="00FF5E1B" w:rsidRDefault="00250C0B" w:rsidP="00250C0B">
      <w:pPr>
        <w:spacing w:before="120" w:after="120"/>
        <w:jc w:val="both"/>
      </w:pPr>
      <w:r w:rsidRPr="00FF5E1B">
        <w:rPr>
          <w:lang w:eastAsia="fr-FR" w:bidi="fr-FR"/>
        </w:rPr>
        <w:t>Très globalement, et très classiquement, parmi les missions de l’État figurent la fonction de pr</w:t>
      </w:r>
      <w:r w:rsidRPr="00FF5E1B">
        <w:rPr>
          <w:lang w:eastAsia="fr-FR" w:bidi="fr-FR"/>
        </w:rPr>
        <w:t>o</w:t>
      </w:r>
      <w:r w:rsidRPr="00FF5E1B">
        <w:rPr>
          <w:lang w:eastAsia="fr-FR" w:bidi="fr-FR"/>
        </w:rPr>
        <w:t>tection — y compris sanitaire — de la population et la fonction de régulation. La baisse des ressou</w:t>
      </w:r>
      <w:r w:rsidRPr="00FF5E1B">
        <w:rPr>
          <w:lang w:eastAsia="fr-FR" w:bidi="fr-FR"/>
        </w:rPr>
        <w:t>r</w:t>
      </w:r>
      <w:r w:rsidRPr="00FF5E1B">
        <w:rPr>
          <w:lang w:eastAsia="fr-FR" w:bidi="fr-FR"/>
        </w:rPr>
        <w:t>ces des États et la reconfiguration des dispositifs de santé ont considérabl</w:t>
      </w:r>
      <w:r w:rsidRPr="00FF5E1B">
        <w:rPr>
          <w:lang w:eastAsia="fr-FR" w:bidi="fr-FR"/>
        </w:rPr>
        <w:t>e</w:t>
      </w:r>
      <w:r w:rsidRPr="00FF5E1B">
        <w:rPr>
          <w:lang w:eastAsia="fr-FR" w:bidi="fr-FR"/>
        </w:rPr>
        <w:t>ment réduit les possibilités d’accomplir ces missions. La systématis</w:t>
      </w:r>
      <w:r w:rsidRPr="00FF5E1B">
        <w:rPr>
          <w:lang w:eastAsia="fr-FR" w:bidi="fr-FR"/>
        </w:rPr>
        <w:t>a</w:t>
      </w:r>
      <w:r w:rsidRPr="00FF5E1B">
        <w:rPr>
          <w:lang w:eastAsia="fr-FR" w:bidi="fr-FR"/>
        </w:rPr>
        <w:t>tion de l’initiative de Bamako, qui permet notamment à des structures publiques de gérer elles-mêmes les fonds reçus des patients, en intr</w:t>
      </w:r>
      <w:r w:rsidRPr="00FF5E1B">
        <w:rPr>
          <w:lang w:eastAsia="fr-FR" w:bidi="fr-FR"/>
        </w:rPr>
        <w:t>o</w:t>
      </w:r>
      <w:r w:rsidRPr="00FF5E1B">
        <w:rPr>
          <w:lang w:eastAsia="fr-FR" w:bidi="fr-FR"/>
        </w:rPr>
        <w:t>duisant un peu de privé dans le public, prive évide</w:t>
      </w:r>
      <w:r w:rsidRPr="00FF5E1B">
        <w:rPr>
          <w:lang w:eastAsia="fr-FR" w:bidi="fr-FR"/>
        </w:rPr>
        <w:t>m</w:t>
      </w:r>
      <w:r w:rsidRPr="00FF5E1B">
        <w:rPr>
          <w:lang w:eastAsia="fr-FR" w:bidi="fr-FR"/>
        </w:rPr>
        <w:t>ment l’État d’un moyen important de régulation</w:t>
      </w:r>
      <w:r>
        <w:rPr>
          <w:lang w:eastAsia="fr-FR" w:bidi="fr-FR"/>
        </w:rPr>
        <w:t> :</w:t>
      </w:r>
      <w:r w:rsidRPr="00FF5E1B">
        <w:rPr>
          <w:lang w:eastAsia="fr-FR" w:bidi="fr-FR"/>
        </w:rPr>
        <w:t xml:space="preserve"> celui de la régul</w:t>
      </w:r>
      <w:r w:rsidRPr="00FF5E1B">
        <w:rPr>
          <w:lang w:eastAsia="fr-FR" w:bidi="fr-FR"/>
        </w:rPr>
        <w:t>a</w:t>
      </w:r>
      <w:r w:rsidRPr="00FF5E1B">
        <w:rPr>
          <w:lang w:eastAsia="fr-FR" w:bidi="fr-FR"/>
        </w:rPr>
        <w:t>tion budgétaire. Par ailleurs, la place accrue accordée au secteur pr</w:t>
      </w:r>
      <w:r w:rsidRPr="00FF5E1B">
        <w:rPr>
          <w:lang w:eastAsia="fr-FR" w:bidi="fr-FR"/>
        </w:rPr>
        <w:t>i</w:t>
      </w:r>
      <w:r w:rsidRPr="00FF5E1B">
        <w:rPr>
          <w:lang w:eastAsia="fr-FR" w:bidi="fr-FR"/>
        </w:rPr>
        <w:t>vé (lucratif ou non) dans l’organisation du système de santé peut conduire des acteurs du système à se mettre en retrait par rapport aux directives nationales (ainsi du secteur confessionnel évoqué plus haut). L’État en tant que tel, c’est-à-dire ici l’administration centrale de la santé, semble se d</w:t>
      </w:r>
      <w:r w:rsidRPr="00FF5E1B">
        <w:rPr>
          <w:lang w:eastAsia="fr-FR" w:bidi="fr-FR"/>
        </w:rPr>
        <w:t>é</w:t>
      </w:r>
      <w:r w:rsidRPr="00FF5E1B">
        <w:rPr>
          <w:lang w:eastAsia="fr-FR" w:bidi="fr-FR"/>
        </w:rPr>
        <w:t>charger d’une partie de sa fonction de pr</w:t>
      </w:r>
      <w:r w:rsidRPr="00FF5E1B">
        <w:rPr>
          <w:lang w:eastAsia="fr-FR" w:bidi="fr-FR"/>
        </w:rPr>
        <w:t>o</w:t>
      </w:r>
      <w:r w:rsidRPr="00FF5E1B">
        <w:rPr>
          <w:lang w:eastAsia="fr-FR" w:bidi="fr-FR"/>
        </w:rPr>
        <w:t>tection au profit d’acteurs périphériques, dépendants ou non de l’administration p</w:t>
      </w:r>
      <w:r w:rsidRPr="00FF5E1B">
        <w:rPr>
          <w:lang w:eastAsia="fr-FR" w:bidi="fr-FR"/>
        </w:rPr>
        <w:t>u</w:t>
      </w:r>
      <w:r w:rsidRPr="00FF5E1B">
        <w:rPr>
          <w:lang w:eastAsia="fr-FR" w:bidi="fr-FR"/>
        </w:rPr>
        <w:t>blique, de plus en plus autonomes, et cela pour le plus grand bien des finances publiques. Tant que la population, ou une partie d’entre elle au moins, est soignée par des structures qui échappent en partie ou en totalité à l’État pour accomplir une de ses missions, celui-ci ne peut que s’en satisfaire.</w:t>
      </w:r>
    </w:p>
    <w:p w14:paraId="57D142B0" w14:textId="77777777" w:rsidR="00250C0B" w:rsidRPr="00FF5E1B" w:rsidRDefault="00250C0B" w:rsidP="00250C0B">
      <w:pPr>
        <w:spacing w:before="120" w:after="120"/>
        <w:jc w:val="both"/>
      </w:pPr>
      <w:r w:rsidRPr="00FF5E1B">
        <w:rPr>
          <w:lang w:eastAsia="fr-FR" w:bidi="fr-FR"/>
        </w:rPr>
        <w:t>Une impression de laisser-faire prédomine. Nombreux sont alors ceux qui déplorent le manque de cadre légal qui permettrait de régl</w:t>
      </w:r>
      <w:r w:rsidRPr="00FF5E1B">
        <w:rPr>
          <w:lang w:eastAsia="fr-FR" w:bidi="fr-FR"/>
        </w:rPr>
        <w:t>e</w:t>
      </w:r>
      <w:r w:rsidRPr="00FF5E1B">
        <w:rPr>
          <w:lang w:eastAsia="fr-FR" w:bidi="fr-FR"/>
        </w:rPr>
        <w:t>menter le fonctionnement des structures à gestion privée. Par exe</w:t>
      </w:r>
      <w:r w:rsidRPr="00FF5E1B">
        <w:rPr>
          <w:lang w:eastAsia="fr-FR" w:bidi="fr-FR"/>
        </w:rPr>
        <w:t>m</w:t>
      </w:r>
      <w:r w:rsidRPr="00FF5E1B">
        <w:rPr>
          <w:lang w:eastAsia="fr-FR" w:bidi="fr-FR"/>
        </w:rPr>
        <w:t xml:space="preserve">ple, la reconnaissance </w:t>
      </w:r>
      <w:r>
        <w:rPr>
          <w:lang w:eastAsia="fr-FR" w:bidi="fr-FR"/>
        </w:rPr>
        <w:t>« </w:t>
      </w:r>
      <w:r w:rsidRPr="00FF5E1B">
        <w:rPr>
          <w:lang w:eastAsia="fr-FR" w:bidi="fr-FR"/>
        </w:rPr>
        <w:t>d’utilité publique</w:t>
      </w:r>
      <w:r>
        <w:rPr>
          <w:lang w:eastAsia="fr-FR" w:bidi="fr-FR"/>
        </w:rPr>
        <w:t> »</w:t>
      </w:r>
      <w:r w:rsidRPr="00FF5E1B">
        <w:rPr>
          <w:lang w:eastAsia="fr-FR" w:bidi="fr-FR"/>
        </w:rPr>
        <w:t xml:space="preserve"> d’un organisme, statut qui autorise toute collecte</w:t>
      </w:r>
      <w:r>
        <w:t xml:space="preserve"> [80] </w:t>
      </w:r>
      <w:r w:rsidRPr="00FF5E1B">
        <w:rPr>
          <w:lang w:eastAsia="fr-FR" w:bidi="fr-FR"/>
        </w:rPr>
        <w:t>de fonds et accorde certains avantages fi</w:t>
      </w:r>
      <w:r w:rsidRPr="00FF5E1B">
        <w:rPr>
          <w:lang w:eastAsia="fr-FR" w:bidi="fr-FR"/>
        </w:rPr>
        <w:t>s</w:t>
      </w:r>
      <w:r w:rsidRPr="00FF5E1B">
        <w:rPr>
          <w:lang w:eastAsia="fr-FR" w:bidi="fr-FR"/>
        </w:rPr>
        <w:t>caux, n’existe pas ou, si elle existe, n’est guère effective dans les pays africains</w:t>
      </w:r>
      <w:r>
        <w:rPr>
          <w:lang w:eastAsia="fr-FR" w:bidi="fr-FR"/>
        </w:rPr>
        <w:t> ;</w:t>
      </w:r>
      <w:r w:rsidRPr="00FF5E1B">
        <w:rPr>
          <w:lang w:eastAsia="fr-FR" w:bidi="fr-FR"/>
        </w:rPr>
        <w:t xml:space="preserve"> la reconnai</w:t>
      </w:r>
      <w:r w:rsidRPr="00FF5E1B">
        <w:rPr>
          <w:lang w:eastAsia="fr-FR" w:bidi="fr-FR"/>
        </w:rPr>
        <w:t>s</w:t>
      </w:r>
      <w:r w:rsidRPr="00FF5E1B">
        <w:rPr>
          <w:lang w:eastAsia="fr-FR" w:bidi="fr-FR"/>
        </w:rPr>
        <w:t>sance d’un tel statut aurait également l’avantage de mieux diff</w:t>
      </w:r>
      <w:r w:rsidRPr="00FF5E1B">
        <w:rPr>
          <w:lang w:eastAsia="fr-FR" w:bidi="fr-FR"/>
        </w:rPr>
        <w:t>é</w:t>
      </w:r>
      <w:r w:rsidRPr="00FF5E1B">
        <w:rPr>
          <w:lang w:eastAsia="fr-FR" w:bidi="fr-FR"/>
        </w:rPr>
        <w:t>rencier le privé lucratif du privé non lucratif à vocation philanthropique. Les bailleurs de fonds do</w:t>
      </w:r>
      <w:r w:rsidRPr="00FF5E1B">
        <w:rPr>
          <w:lang w:eastAsia="fr-FR" w:bidi="fr-FR"/>
        </w:rPr>
        <w:t>i</w:t>
      </w:r>
      <w:r w:rsidRPr="00FF5E1B">
        <w:rPr>
          <w:lang w:eastAsia="fr-FR" w:bidi="fr-FR"/>
        </w:rPr>
        <w:t>vent alors se contenter bien souvent du statut d’association des structures perme</w:t>
      </w:r>
      <w:r w:rsidRPr="00FF5E1B">
        <w:rPr>
          <w:lang w:eastAsia="fr-FR" w:bidi="fr-FR"/>
        </w:rPr>
        <w:t>t</w:t>
      </w:r>
      <w:r w:rsidRPr="00FF5E1B">
        <w:rPr>
          <w:lang w:eastAsia="fr-FR" w:bidi="fr-FR"/>
        </w:rPr>
        <w:t>tant une action locale autonome sans que cet univers du secteur ass</w:t>
      </w:r>
      <w:r w:rsidRPr="00FF5E1B">
        <w:rPr>
          <w:lang w:eastAsia="fr-FR" w:bidi="fr-FR"/>
        </w:rPr>
        <w:t>o</w:t>
      </w:r>
      <w:r w:rsidRPr="00FF5E1B">
        <w:rPr>
          <w:lang w:eastAsia="fr-FR" w:bidi="fr-FR"/>
        </w:rPr>
        <w:t>ciatif soit toujours très bien défini. Alors la mise en œuvre d’un projet à partir d’une association peut être réalisé dans la plus parfaite illég</w:t>
      </w:r>
      <w:r w:rsidRPr="00FF5E1B">
        <w:rPr>
          <w:lang w:eastAsia="fr-FR" w:bidi="fr-FR"/>
        </w:rPr>
        <w:t>a</w:t>
      </w:r>
      <w:r w:rsidRPr="00FF5E1B">
        <w:rPr>
          <w:lang w:eastAsia="fr-FR" w:bidi="fr-FR"/>
        </w:rPr>
        <w:t>lité comme, au Cameroun par exemple, où il est off</w:t>
      </w:r>
      <w:r w:rsidRPr="00FF5E1B">
        <w:rPr>
          <w:lang w:eastAsia="fr-FR" w:bidi="fr-FR"/>
        </w:rPr>
        <w:t>i</w:t>
      </w:r>
      <w:r w:rsidRPr="00FF5E1B">
        <w:rPr>
          <w:lang w:eastAsia="fr-FR" w:bidi="fr-FR"/>
        </w:rPr>
        <w:t>ciellement interdit à quelque organisme que ce soit de recevoir directement des fonds de l’étranger</w:t>
      </w:r>
      <w:r>
        <w:rPr>
          <w:lang w:eastAsia="fr-FR" w:bidi="fr-FR"/>
        </w:rPr>
        <w:t> ;</w:t>
      </w:r>
      <w:r w:rsidRPr="00FF5E1B">
        <w:rPr>
          <w:lang w:eastAsia="fr-FR" w:bidi="fr-FR"/>
        </w:rPr>
        <w:t xml:space="preserve"> la seule disposition réglementaire existante en la m</w:t>
      </w:r>
      <w:r w:rsidRPr="00FF5E1B">
        <w:rPr>
          <w:lang w:eastAsia="fr-FR" w:bidi="fr-FR"/>
        </w:rPr>
        <w:t>a</w:t>
      </w:r>
      <w:r w:rsidRPr="00FF5E1B">
        <w:rPr>
          <w:lang w:eastAsia="fr-FR" w:bidi="fr-FR"/>
        </w:rPr>
        <w:t>tière concerne la collecte de fonds pour une œuvre nationale qui doit e</w:t>
      </w:r>
      <w:r w:rsidRPr="00FF5E1B">
        <w:rPr>
          <w:lang w:eastAsia="fr-FR" w:bidi="fr-FR"/>
        </w:rPr>
        <w:t>x</w:t>
      </w:r>
      <w:r w:rsidRPr="00FF5E1B">
        <w:rPr>
          <w:lang w:eastAsia="fr-FR" w:bidi="fr-FR"/>
        </w:rPr>
        <w:t>pressément recevoir l’aval de la Présidence de la République</w:t>
      </w:r>
      <w:r>
        <w:rPr>
          <w:lang w:eastAsia="fr-FR" w:bidi="fr-FR"/>
        </w:rPr>
        <w:t> ;</w:t>
      </w:r>
      <w:r w:rsidRPr="00FF5E1B">
        <w:rPr>
          <w:lang w:eastAsia="fr-FR" w:bidi="fr-FR"/>
        </w:rPr>
        <w:t xml:space="preserve"> pou</w:t>
      </w:r>
      <w:r w:rsidRPr="00FF5E1B">
        <w:rPr>
          <w:lang w:eastAsia="fr-FR" w:bidi="fr-FR"/>
        </w:rPr>
        <w:t>r</w:t>
      </w:r>
      <w:r w:rsidRPr="00FF5E1B">
        <w:rPr>
          <w:lang w:eastAsia="fr-FR" w:bidi="fr-FR"/>
        </w:rPr>
        <w:t>tant, la majorité des agences de coopér</w:t>
      </w:r>
      <w:r w:rsidRPr="00FF5E1B">
        <w:rPr>
          <w:lang w:eastAsia="fr-FR" w:bidi="fr-FR"/>
        </w:rPr>
        <w:t>a</w:t>
      </w:r>
      <w:r w:rsidRPr="00FF5E1B">
        <w:rPr>
          <w:lang w:eastAsia="fr-FR" w:bidi="fr-FR"/>
        </w:rPr>
        <w:t>tion présentes dans ce pays financent directement des associations. Ce vide réglementaire peut aboutir à des situations telles qu’une structure de soins, implantée dans l’enceinte d’un centre hospitalo-universitaire, construite sur f</w:t>
      </w:r>
      <w:r w:rsidRPr="00FF5E1B">
        <w:rPr>
          <w:lang w:eastAsia="fr-FR" w:bidi="fr-FR"/>
        </w:rPr>
        <w:t>i</w:t>
      </w:r>
      <w:r w:rsidRPr="00FF5E1B">
        <w:rPr>
          <w:lang w:eastAsia="fr-FR" w:bidi="fr-FR"/>
        </w:rPr>
        <w:t>nancement public, grâce à l’initiative d’une ONG du Nord, obtenant des fonds de différentes agences de coopération, bénéficiant du serv</w:t>
      </w:r>
      <w:r w:rsidRPr="00FF5E1B">
        <w:rPr>
          <w:lang w:eastAsia="fr-FR" w:bidi="fr-FR"/>
        </w:rPr>
        <w:t>i</w:t>
      </w:r>
      <w:r w:rsidRPr="00FF5E1B">
        <w:rPr>
          <w:lang w:eastAsia="fr-FR" w:bidi="fr-FR"/>
        </w:rPr>
        <w:t>ce d’expatriés employés par les États du Nord, et qui n’a aucune exi</w:t>
      </w:r>
      <w:r w:rsidRPr="00FF5E1B">
        <w:rPr>
          <w:lang w:eastAsia="fr-FR" w:bidi="fr-FR"/>
        </w:rPr>
        <w:t>s</w:t>
      </w:r>
      <w:r w:rsidRPr="00FF5E1B">
        <w:rPr>
          <w:lang w:eastAsia="fr-FR" w:bidi="fr-FR"/>
        </w:rPr>
        <w:t>tence légale</w:t>
      </w:r>
      <w:r>
        <w:rPr>
          <w:lang w:eastAsia="fr-FR" w:bidi="fr-FR"/>
        </w:rPr>
        <w:t> </w:t>
      </w:r>
      <w:r>
        <w:rPr>
          <w:rStyle w:val="Appelnotedebasdep"/>
          <w:lang w:eastAsia="fr-FR" w:bidi="fr-FR"/>
        </w:rPr>
        <w:footnoteReference w:id="15"/>
      </w:r>
      <w:r w:rsidRPr="00FF5E1B">
        <w:rPr>
          <w:lang w:eastAsia="fr-FR" w:bidi="fr-FR"/>
        </w:rPr>
        <w:t>.</w:t>
      </w:r>
    </w:p>
    <w:p w14:paraId="11F83B46" w14:textId="77777777" w:rsidR="00250C0B" w:rsidRPr="00FF5E1B" w:rsidRDefault="00250C0B" w:rsidP="00250C0B">
      <w:pPr>
        <w:spacing w:before="120" w:after="120"/>
        <w:jc w:val="both"/>
      </w:pPr>
      <w:r w:rsidRPr="00FF5E1B">
        <w:rPr>
          <w:lang w:eastAsia="fr-FR" w:bidi="fr-FR"/>
        </w:rPr>
        <w:t>L’État, qui se caractérise aussi, faut-il le rapp</w:t>
      </w:r>
      <w:r w:rsidRPr="00FF5E1B">
        <w:rPr>
          <w:lang w:eastAsia="fr-FR" w:bidi="fr-FR"/>
        </w:rPr>
        <w:t>e</w:t>
      </w:r>
      <w:r w:rsidRPr="00FF5E1B">
        <w:rPr>
          <w:lang w:eastAsia="fr-FR" w:bidi="fr-FR"/>
        </w:rPr>
        <w:t>ler, par le contrôle de la violence légitime, continue d’exercer son pouvoir discrétionna</w:t>
      </w:r>
      <w:r w:rsidRPr="00FF5E1B">
        <w:rPr>
          <w:lang w:eastAsia="fr-FR" w:bidi="fr-FR"/>
        </w:rPr>
        <w:t>i</w:t>
      </w:r>
      <w:r w:rsidRPr="00FF5E1B">
        <w:rPr>
          <w:lang w:eastAsia="fr-FR" w:bidi="fr-FR"/>
        </w:rPr>
        <w:t>re, surtout dans une période de contestation des régimes en place, et cela en dépit du laisser-faire qui transp</w:t>
      </w:r>
      <w:r w:rsidRPr="00FF5E1B">
        <w:rPr>
          <w:lang w:eastAsia="fr-FR" w:bidi="fr-FR"/>
        </w:rPr>
        <w:t>a</w:t>
      </w:r>
      <w:r w:rsidRPr="00FF5E1B">
        <w:rPr>
          <w:lang w:eastAsia="fr-FR" w:bidi="fr-FR"/>
        </w:rPr>
        <w:t>raît superficiellement de l’absence de cadre régl</w:t>
      </w:r>
      <w:r w:rsidRPr="00FF5E1B">
        <w:rPr>
          <w:lang w:eastAsia="fr-FR" w:bidi="fr-FR"/>
        </w:rPr>
        <w:t>e</w:t>
      </w:r>
      <w:r w:rsidRPr="00FF5E1B">
        <w:rPr>
          <w:lang w:eastAsia="fr-FR" w:bidi="fr-FR"/>
        </w:rPr>
        <w:t>mentaire précis. Au Kenya, par exemple, les ass</w:t>
      </w:r>
      <w:r w:rsidRPr="00FF5E1B">
        <w:rPr>
          <w:lang w:eastAsia="fr-FR" w:bidi="fr-FR"/>
        </w:rPr>
        <w:t>o</w:t>
      </w:r>
      <w:r w:rsidRPr="00FF5E1B">
        <w:rPr>
          <w:lang w:eastAsia="fr-FR" w:bidi="fr-FR"/>
        </w:rPr>
        <w:t xml:space="preserve">ciations et ONG doivent être enregistrées auprès des services de la Présidence de la République, et les bailleurs désireux de mettre en œuvre un projet à partir d’une ONG ont à s’adresser à ces services qui leur fournissent alors la </w:t>
      </w:r>
      <w:r>
        <w:rPr>
          <w:lang w:eastAsia="fr-FR" w:bidi="fr-FR"/>
        </w:rPr>
        <w:t>liste des ONG suscep</w:t>
      </w:r>
      <w:r w:rsidRPr="00FF5E1B">
        <w:rPr>
          <w:lang w:eastAsia="fr-FR" w:bidi="fr-FR"/>
        </w:rPr>
        <w:t>tibles</w:t>
      </w:r>
      <w:r>
        <w:t xml:space="preserve"> [81]</w:t>
      </w:r>
      <w:r w:rsidRPr="00FF5E1B">
        <w:rPr>
          <w:lang w:eastAsia="fr-FR" w:bidi="fr-FR"/>
        </w:rPr>
        <w:t xml:space="preserve"> d’être fina</w:t>
      </w:r>
      <w:r w:rsidRPr="00FF5E1B">
        <w:rPr>
          <w:lang w:eastAsia="fr-FR" w:bidi="fr-FR"/>
        </w:rPr>
        <w:t>n</w:t>
      </w:r>
      <w:r w:rsidRPr="00FF5E1B">
        <w:rPr>
          <w:lang w:eastAsia="fr-FR" w:bidi="fr-FR"/>
        </w:rPr>
        <w:t>cées. Certes, mes informateurs me précisaient que les services conce</w:t>
      </w:r>
      <w:r w:rsidRPr="00FF5E1B">
        <w:rPr>
          <w:lang w:eastAsia="fr-FR" w:bidi="fr-FR"/>
        </w:rPr>
        <w:t>r</w:t>
      </w:r>
      <w:r w:rsidRPr="00FF5E1B">
        <w:rPr>
          <w:lang w:eastAsia="fr-FR" w:bidi="fr-FR"/>
        </w:rPr>
        <w:t>nés de la Présidence de la République donnaient une liste exhaustive aux demandeurs étrangers, mais ils re</w:t>
      </w:r>
      <w:r w:rsidRPr="00FF5E1B">
        <w:rPr>
          <w:lang w:eastAsia="fr-FR" w:bidi="fr-FR"/>
        </w:rPr>
        <w:t>s</w:t>
      </w:r>
      <w:r w:rsidRPr="00FF5E1B">
        <w:rPr>
          <w:lang w:eastAsia="fr-FR" w:bidi="fr-FR"/>
        </w:rPr>
        <w:t>taient discrets sur les modalités d’inscription des ONG sur cette li</w:t>
      </w:r>
      <w:r w:rsidRPr="00FF5E1B">
        <w:rPr>
          <w:lang w:eastAsia="fr-FR" w:bidi="fr-FR"/>
        </w:rPr>
        <w:t>s</w:t>
      </w:r>
      <w:r w:rsidRPr="00FF5E1B">
        <w:rPr>
          <w:lang w:eastAsia="fr-FR" w:bidi="fr-FR"/>
        </w:rPr>
        <w:t>te. Précisons que nous avons là une illustration supplémentaire des poss</w:t>
      </w:r>
      <w:r w:rsidRPr="00FF5E1B">
        <w:rPr>
          <w:lang w:eastAsia="fr-FR" w:bidi="fr-FR"/>
        </w:rPr>
        <w:t>i</w:t>
      </w:r>
      <w:r w:rsidRPr="00FF5E1B">
        <w:rPr>
          <w:lang w:eastAsia="fr-FR" w:bidi="fr-FR"/>
        </w:rPr>
        <w:t>bilités de contrôle par l’État des actions de proximité mises en œuvre par des associations. Au Congo, les représentantes locales des associ</w:t>
      </w:r>
      <w:r w:rsidRPr="00FF5E1B">
        <w:rPr>
          <w:lang w:eastAsia="fr-FR" w:bidi="fr-FR"/>
        </w:rPr>
        <w:t>a</w:t>
      </w:r>
      <w:r w:rsidRPr="00FF5E1B">
        <w:rPr>
          <w:lang w:eastAsia="fr-FR" w:bidi="fr-FR"/>
        </w:rPr>
        <w:t>tions de femmes qui avaient été formées et équipées en supports pédagogiques pour mener des ca</w:t>
      </w:r>
      <w:r w:rsidRPr="00FF5E1B">
        <w:rPr>
          <w:lang w:eastAsia="fr-FR" w:bidi="fr-FR"/>
        </w:rPr>
        <w:t>m</w:t>
      </w:r>
      <w:r w:rsidRPr="00FF5E1B">
        <w:rPr>
          <w:lang w:eastAsia="fr-FR" w:bidi="fr-FR"/>
        </w:rPr>
        <w:t>pagnes de se</w:t>
      </w:r>
      <w:r w:rsidRPr="00FF5E1B">
        <w:rPr>
          <w:lang w:eastAsia="fr-FR" w:bidi="fr-FR"/>
        </w:rPr>
        <w:t>n</w:t>
      </w:r>
      <w:r w:rsidRPr="00FF5E1B">
        <w:rPr>
          <w:lang w:eastAsia="fr-FR" w:bidi="fr-FR"/>
        </w:rPr>
        <w:t>sibilisation sur le sida à l’époque du parti unique n’étaient jamais associées aux campagnes nationales de prévention organisées par les autorités sanitaires du r</w:t>
      </w:r>
      <w:r w:rsidRPr="00FF5E1B">
        <w:rPr>
          <w:lang w:eastAsia="fr-FR" w:bidi="fr-FR"/>
        </w:rPr>
        <w:t>é</w:t>
      </w:r>
      <w:r w:rsidRPr="00FF5E1B">
        <w:rPr>
          <w:lang w:eastAsia="fr-FR" w:bidi="fr-FR"/>
        </w:rPr>
        <w:t>gime suivant. Contrôle, sanction, mise à l’écart, clientélisme</w:t>
      </w:r>
      <w:r>
        <w:rPr>
          <w:lang w:eastAsia="fr-FR" w:bidi="fr-FR"/>
        </w:rPr>
        <w:t> </w:t>
      </w:r>
      <w:r>
        <w:rPr>
          <w:rStyle w:val="Appelnotedebasdep"/>
          <w:lang w:eastAsia="fr-FR" w:bidi="fr-FR"/>
        </w:rPr>
        <w:footnoteReference w:id="16"/>
      </w:r>
      <w:r w:rsidRPr="00FF5E1B">
        <w:rPr>
          <w:lang w:eastAsia="fr-FR" w:bidi="fr-FR"/>
        </w:rPr>
        <w:t xml:space="preserve"> cont</w:t>
      </w:r>
      <w:r w:rsidRPr="00FF5E1B">
        <w:rPr>
          <w:lang w:eastAsia="fr-FR" w:bidi="fr-FR"/>
        </w:rPr>
        <w:t>i</w:t>
      </w:r>
      <w:r w:rsidRPr="00FF5E1B">
        <w:rPr>
          <w:lang w:eastAsia="fr-FR" w:bidi="fr-FR"/>
        </w:rPr>
        <w:t>nuent de prévaloir pour des instances menant des actions de proximité au profit des comm</w:t>
      </w:r>
      <w:r w:rsidRPr="00FF5E1B">
        <w:rPr>
          <w:lang w:eastAsia="fr-FR" w:bidi="fr-FR"/>
        </w:rPr>
        <w:t>u</w:t>
      </w:r>
      <w:r w:rsidRPr="00FF5E1B">
        <w:rPr>
          <w:lang w:eastAsia="fr-FR" w:bidi="fr-FR"/>
        </w:rPr>
        <w:t>nautés et qui semblent en première a</w:t>
      </w:r>
      <w:r w:rsidRPr="00FF5E1B">
        <w:rPr>
          <w:lang w:eastAsia="fr-FR" w:bidi="fr-FR"/>
        </w:rPr>
        <w:t>p</w:t>
      </w:r>
      <w:r w:rsidRPr="00FF5E1B">
        <w:rPr>
          <w:lang w:eastAsia="fr-FR" w:bidi="fr-FR"/>
        </w:rPr>
        <w:t xml:space="preserve">proximation pouvoir librement s’associer à des bailleurs du Nord. Or, le pouvoir discrétionnaire qui peut toujours s’exercer ne saurait être qualifié </w:t>
      </w:r>
      <w:r>
        <w:rPr>
          <w:lang w:eastAsia="fr-FR" w:bidi="fr-FR"/>
        </w:rPr>
        <w:t>« </w:t>
      </w:r>
      <w:r w:rsidRPr="00FF5E1B">
        <w:rPr>
          <w:lang w:eastAsia="fr-FR" w:bidi="fr-FR"/>
        </w:rPr>
        <w:t>d’arbitraire</w:t>
      </w:r>
      <w:r>
        <w:rPr>
          <w:lang w:eastAsia="fr-FR" w:bidi="fr-FR"/>
        </w:rPr>
        <w:t> »</w:t>
      </w:r>
      <w:r w:rsidRPr="00FF5E1B">
        <w:rPr>
          <w:lang w:eastAsia="fr-FR" w:bidi="fr-FR"/>
        </w:rPr>
        <w:t xml:space="preserve"> puisque l’appareil administratif se garde de définir des repères permettant pr</w:t>
      </w:r>
      <w:r w:rsidRPr="00FF5E1B">
        <w:rPr>
          <w:lang w:eastAsia="fr-FR" w:bidi="fr-FR"/>
        </w:rPr>
        <w:t>é</w:t>
      </w:r>
      <w:r w:rsidRPr="00FF5E1B">
        <w:rPr>
          <w:lang w:eastAsia="fr-FR" w:bidi="fr-FR"/>
        </w:rPr>
        <w:t>cisément d’établir cet arbitraire.</w:t>
      </w:r>
    </w:p>
    <w:p w14:paraId="7B069E07" w14:textId="77777777" w:rsidR="00250C0B" w:rsidRPr="00FF5E1B" w:rsidRDefault="00250C0B" w:rsidP="00250C0B">
      <w:pPr>
        <w:spacing w:before="120" w:after="120"/>
        <w:jc w:val="both"/>
      </w:pPr>
      <w:r w:rsidRPr="00FF5E1B">
        <w:rPr>
          <w:lang w:eastAsia="fr-FR" w:bidi="fr-FR"/>
        </w:rPr>
        <w:t xml:space="preserve">C’est alors parfois à une gestion à partir du seul </w:t>
      </w:r>
      <w:r>
        <w:rPr>
          <w:lang w:eastAsia="fr-FR" w:bidi="fr-FR"/>
        </w:rPr>
        <w:t>« </w:t>
      </w:r>
      <w:r w:rsidRPr="00FF5E1B">
        <w:rPr>
          <w:lang w:eastAsia="fr-FR" w:bidi="fr-FR"/>
        </w:rPr>
        <w:t>fait du prince</w:t>
      </w:r>
      <w:r>
        <w:rPr>
          <w:lang w:eastAsia="fr-FR" w:bidi="fr-FR"/>
        </w:rPr>
        <w:t> »</w:t>
      </w:r>
      <w:r w:rsidRPr="00FF5E1B">
        <w:rPr>
          <w:lang w:eastAsia="fr-FR" w:bidi="fr-FR"/>
        </w:rPr>
        <w:t xml:space="preserve"> que l’on assiste. Reprenons l’exemple du sida. Après une période de dénég</w:t>
      </w:r>
      <w:r w:rsidRPr="00FF5E1B">
        <w:rPr>
          <w:lang w:eastAsia="fr-FR" w:bidi="fr-FR"/>
        </w:rPr>
        <w:t>a</w:t>
      </w:r>
      <w:r w:rsidRPr="00FF5E1B">
        <w:rPr>
          <w:lang w:eastAsia="fr-FR" w:bidi="fr-FR"/>
        </w:rPr>
        <w:t>tion, la lutte contre le sida a mobilisé des moyens importants. Or les dispositifs de lutte contre la m</w:t>
      </w:r>
      <w:r w:rsidRPr="00FF5E1B">
        <w:rPr>
          <w:lang w:eastAsia="fr-FR" w:bidi="fr-FR"/>
        </w:rPr>
        <w:t>a</w:t>
      </w:r>
      <w:r w:rsidRPr="00FF5E1B">
        <w:rPr>
          <w:lang w:eastAsia="fr-FR" w:bidi="fr-FR"/>
        </w:rPr>
        <w:t>ladie mis en place à partir des années 1980 sont loin d’avoir donné les résultats escomptés</w:t>
      </w:r>
      <w:r>
        <w:rPr>
          <w:lang w:eastAsia="fr-FR" w:bidi="fr-FR"/>
        </w:rPr>
        <w:t> ;</w:t>
      </w:r>
      <w:r w:rsidRPr="00FF5E1B">
        <w:rPr>
          <w:lang w:eastAsia="fr-FR" w:bidi="fr-FR"/>
        </w:rPr>
        <w:t xml:space="preserve"> les ra</w:t>
      </w:r>
      <w:r w:rsidRPr="00FF5E1B">
        <w:rPr>
          <w:lang w:eastAsia="fr-FR" w:bidi="fr-FR"/>
        </w:rPr>
        <w:t>i</w:t>
      </w:r>
      <w:r w:rsidRPr="00FF5E1B">
        <w:rPr>
          <w:lang w:eastAsia="fr-FR" w:bidi="fr-FR"/>
        </w:rPr>
        <w:t>sons en sont évidemment multiples et il ne saurait être question de les évoquer ici. Soulignons c</w:t>
      </w:r>
      <w:r w:rsidRPr="00FF5E1B">
        <w:rPr>
          <w:lang w:eastAsia="fr-FR" w:bidi="fr-FR"/>
        </w:rPr>
        <w:t>e</w:t>
      </w:r>
      <w:r w:rsidRPr="00FF5E1B">
        <w:rPr>
          <w:lang w:eastAsia="fr-FR" w:bidi="fr-FR"/>
        </w:rPr>
        <w:t xml:space="preserve">pendant que la question du sida a été peu appropriée par les </w:t>
      </w:r>
      <w:r>
        <w:rPr>
          <w:lang w:eastAsia="fr-FR" w:bidi="fr-FR"/>
        </w:rPr>
        <w:t>« </w:t>
      </w:r>
      <w:r w:rsidRPr="00FF5E1B">
        <w:rPr>
          <w:lang w:eastAsia="fr-FR" w:bidi="fr-FR"/>
        </w:rPr>
        <w:t>sociétés civiles</w:t>
      </w:r>
      <w:r>
        <w:rPr>
          <w:lang w:eastAsia="fr-FR" w:bidi="fr-FR"/>
        </w:rPr>
        <w:t> »</w:t>
      </w:r>
      <w:r w:rsidRPr="00FF5E1B">
        <w:rPr>
          <w:lang w:eastAsia="fr-FR" w:bidi="fr-FR"/>
        </w:rPr>
        <w:t xml:space="preserve"> africaines, ne faisant gu</w:t>
      </w:r>
      <w:r w:rsidRPr="00FF5E1B">
        <w:rPr>
          <w:lang w:eastAsia="fr-FR" w:bidi="fr-FR"/>
        </w:rPr>
        <w:t>è</w:t>
      </w:r>
      <w:r w:rsidRPr="00FF5E1B">
        <w:rPr>
          <w:lang w:eastAsia="fr-FR" w:bidi="fr-FR"/>
        </w:rPr>
        <w:t>re l’objet de débats, et restant très larg</w:t>
      </w:r>
      <w:r w:rsidRPr="00FF5E1B">
        <w:rPr>
          <w:lang w:eastAsia="fr-FR" w:bidi="fr-FR"/>
        </w:rPr>
        <w:t>e</w:t>
      </w:r>
      <w:r w:rsidRPr="00FF5E1B">
        <w:rPr>
          <w:lang w:eastAsia="fr-FR" w:bidi="fr-FR"/>
        </w:rPr>
        <w:t>ment un problème géré par les experts ou du moins dans des milieux étrangers aux pays (Gru</w:t>
      </w:r>
      <w:r w:rsidRPr="00FF5E1B">
        <w:rPr>
          <w:lang w:eastAsia="fr-FR" w:bidi="fr-FR"/>
        </w:rPr>
        <w:t>é</w:t>
      </w:r>
      <w:r w:rsidRPr="00FF5E1B">
        <w:rPr>
          <w:lang w:eastAsia="fr-FR" w:bidi="fr-FR"/>
        </w:rPr>
        <w:t xml:space="preserve">nais </w:t>
      </w:r>
      <w:r w:rsidRPr="00FF5E1B">
        <w:t>et al.</w:t>
      </w:r>
      <w:r w:rsidRPr="00FF5E1B">
        <w:rPr>
          <w:lang w:eastAsia="fr-FR" w:bidi="fr-FR"/>
        </w:rPr>
        <w:t xml:space="preserve"> 1999). Si le sida n’apparaît guère comme un </w:t>
      </w:r>
      <w:r>
        <w:rPr>
          <w:lang w:eastAsia="fr-FR" w:bidi="fr-FR"/>
        </w:rPr>
        <w:t>« </w:t>
      </w:r>
      <w:r w:rsidRPr="00FF5E1B">
        <w:rPr>
          <w:lang w:eastAsia="fr-FR" w:bidi="fr-FR"/>
        </w:rPr>
        <w:t>problème de soci</w:t>
      </w:r>
      <w:r w:rsidRPr="00FF5E1B">
        <w:rPr>
          <w:lang w:eastAsia="fr-FR" w:bidi="fr-FR"/>
        </w:rPr>
        <w:t>é</w:t>
      </w:r>
      <w:r w:rsidRPr="00FF5E1B">
        <w:rPr>
          <w:lang w:eastAsia="fr-FR" w:bidi="fr-FR"/>
        </w:rPr>
        <w:t>té</w:t>
      </w:r>
      <w:r>
        <w:rPr>
          <w:lang w:eastAsia="fr-FR" w:bidi="fr-FR"/>
        </w:rPr>
        <w:t> »</w:t>
      </w:r>
      <w:r w:rsidRPr="00FF5E1B">
        <w:rPr>
          <w:lang w:eastAsia="fr-FR" w:bidi="fr-FR"/>
        </w:rPr>
        <w:t xml:space="preserve"> spécifique en Afrique pour les élites et pour la population en g</w:t>
      </w:r>
      <w:r w:rsidRPr="00FF5E1B">
        <w:rPr>
          <w:lang w:eastAsia="fr-FR" w:bidi="fr-FR"/>
        </w:rPr>
        <w:t>é</w:t>
      </w:r>
      <w:r w:rsidRPr="00FF5E1B">
        <w:rPr>
          <w:lang w:eastAsia="fr-FR" w:bidi="fr-FR"/>
        </w:rPr>
        <w:t>néral, le sida est devenue cependant une affaire de chefs d’État. Le président ivoirien Henri Konan Bédié a proposé en 1997 la</w:t>
      </w:r>
      <w:r>
        <w:rPr>
          <w:lang w:eastAsia="fr-FR" w:bidi="fr-FR"/>
        </w:rPr>
        <w:t xml:space="preserve"> </w:t>
      </w:r>
      <w:r>
        <w:t xml:space="preserve">[82] </w:t>
      </w:r>
      <w:r w:rsidRPr="00FF5E1B">
        <w:rPr>
          <w:lang w:eastAsia="fr-FR" w:bidi="fr-FR"/>
        </w:rPr>
        <w:t>cré</w:t>
      </w:r>
      <w:r w:rsidRPr="00FF5E1B">
        <w:rPr>
          <w:lang w:eastAsia="fr-FR" w:bidi="fr-FR"/>
        </w:rPr>
        <w:t>a</w:t>
      </w:r>
      <w:r w:rsidRPr="00FF5E1B">
        <w:rPr>
          <w:lang w:eastAsia="fr-FR" w:bidi="fr-FR"/>
        </w:rPr>
        <w:t>tion d’un fonds africain de solidarité pour le traitement des personnes atteintes, en réponse à une initiative française. Le sida fait figure d’affaire de chefs d’Etat aussi lorsque, par exemple, l’ancien président zambien, Keneth Kaunda, décl</w:t>
      </w:r>
      <w:r w:rsidRPr="00FF5E1B">
        <w:rPr>
          <w:lang w:eastAsia="fr-FR" w:bidi="fr-FR"/>
        </w:rPr>
        <w:t>a</w:t>
      </w:r>
      <w:r w:rsidRPr="00FF5E1B">
        <w:rPr>
          <w:lang w:eastAsia="fr-FR" w:bidi="fr-FR"/>
        </w:rPr>
        <w:t>re publiquement qu’un de ses enfants est décédé du sida. L’ancien président congolais Lisso</w:t>
      </w:r>
      <w:r w:rsidRPr="00FF5E1B">
        <w:rPr>
          <w:lang w:eastAsia="fr-FR" w:bidi="fr-FR"/>
        </w:rPr>
        <w:t>u</w:t>
      </w:r>
      <w:r w:rsidRPr="00FF5E1B">
        <w:rPr>
          <w:lang w:eastAsia="fr-FR" w:bidi="fr-FR"/>
        </w:rPr>
        <w:t>ba également, se drapant dans l’habit de sa formation scientifique initiale</w:t>
      </w:r>
      <w:r>
        <w:rPr>
          <w:lang w:eastAsia="fr-FR" w:bidi="fr-FR"/>
        </w:rPr>
        <w:t> </w:t>
      </w:r>
      <w:r>
        <w:rPr>
          <w:rStyle w:val="Appelnotedebasdep"/>
          <w:lang w:eastAsia="fr-FR" w:bidi="fr-FR"/>
        </w:rPr>
        <w:footnoteReference w:id="17"/>
      </w:r>
      <w:r w:rsidRPr="00FF5E1B">
        <w:rPr>
          <w:lang w:eastAsia="fr-FR" w:bidi="fr-FR"/>
        </w:rPr>
        <w:t>, se pla</w:t>
      </w:r>
      <w:r w:rsidRPr="00FF5E1B">
        <w:rPr>
          <w:lang w:eastAsia="fr-FR" w:bidi="fr-FR"/>
        </w:rPr>
        <w:t>i</w:t>
      </w:r>
      <w:r w:rsidRPr="00FF5E1B">
        <w:rPr>
          <w:lang w:eastAsia="fr-FR" w:bidi="fr-FR"/>
        </w:rPr>
        <w:t>sait à évoquer régulièrement le sida dans ses entr</w:t>
      </w:r>
      <w:r w:rsidRPr="00FF5E1B">
        <w:rPr>
          <w:lang w:eastAsia="fr-FR" w:bidi="fr-FR"/>
        </w:rPr>
        <w:t>e</w:t>
      </w:r>
      <w:r w:rsidRPr="00FF5E1B">
        <w:rPr>
          <w:lang w:eastAsia="fr-FR" w:bidi="fr-FR"/>
        </w:rPr>
        <w:t>tiens à la presse étrangère. Mais dans des déclarations fracassantes, il n’hésitait pas à faire du sida l’élément emblématique des déso</w:t>
      </w:r>
      <w:r w:rsidRPr="00FF5E1B">
        <w:rPr>
          <w:lang w:eastAsia="fr-FR" w:bidi="fr-FR"/>
        </w:rPr>
        <w:t>r</w:t>
      </w:r>
      <w:r w:rsidRPr="00FF5E1B">
        <w:rPr>
          <w:lang w:eastAsia="fr-FR" w:bidi="fr-FR"/>
        </w:rPr>
        <w:t>dres sociaux et surtout politiques qu’avait, connu son pays. Or, le même Président Lissouba, allant à l’encontre d’une politique de santé devant favoriser le reco</w:t>
      </w:r>
      <w:r w:rsidRPr="00FF5E1B">
        <w:rPr>
          <w:lang w:eastAsia="fr-FR" w:bidi="fr-FR"/>
        </w:rPr>
        <w:t>u</w:t>
      </w:r>
      <w:r w:rsidRPr="00FF5E1B">
        <w:rPr>
          <w:lang w:eastAsia="fr-FR" w:bidi="fr-FR"/>
        </w:rPr>
        <w:t>vrement des coûts fort difficile à appl</w:t>
      </w:r>
      <w:r w:rsidRPr="00FF5E1B">
        <w:rPr>
          <w:lang w:eastAsia="fr-FR" w:bidi="fr-FR"/>
        </w:rPr>
        <w:t>i</w:t>
      </w:r>
      <w:r w:rsidRPr="00FF5E1B">
        <w:rPr>
          <w:lang w:eastAsia="fr-FR" w:bidi="fr-FR"/>
        </w:rPr>
        <w:t>quer, décida pour l’année 1996 de la gratuité des soins pour les personnes atteintes fréquentant l’hôpital de jour de Brazzaville, alors que le contrat initi</w:t>
      </w:r>
      <w:r w:rsidRPr="00FF5E1B">
        <w:rPr>
          <w:lang w:eastAsia="fr-FR" w:bidi="fr-FR"/>
        </w:rPr>
        <w:t>a</w:t>
      </w:r>
      <w:r w:rsidRPr="00FF5E1B">
        <w:rPr>
          <w:lang w:eastAsia="fr-FR" w:bidi="fr-FR"/>
        </w:rPr>
        <w:t>lement passé entre tout patient et cette structure de soins spécialisés depuis son o</w:t>
      </w:r>
      <w:r w:rsidRPr="00FF5E1B">
        <w:rPr>
          <w:lang w:eastAsia="fr-FR" w:bidi="fr-FR"/>
        </w:rPr>
        <w:t>u</w:t>
      </w:r>
      <w:r w:rsidRPr="00FF5E1B">
        <w:rPr>
          <w:lang w:eastAsia="fr-FR" w:bidi="fr-FR"/>
        </w:rPr>
        <w:t>verture en 1994 était fondé sur une cotisation mensuelle. Dans un contexte où l’appareil d’État est censé s’effacer, et où il perd de sa capacité de régulation, pourquoi y a</w:t>
      </w:r>
      <w:r w:rsidRPr="00FF5E1B">
        <w:rPr>
          <w:lang w:eastAsia="fr-FR" w:bidi="fr-FR"/>
        </w:rPr>
        <w:t>u</w:t>
      </w:r>
      <w:r w:rsidRPr="00FF5E1B">
        <w:rPr>
          <w:lang w:eastAsia="fr-FR" w:bidi="fr-FR"/>
        </w:rPr>
        <w:t>rait-il lieu de faire preuve de quelque retenue que ce soit pour a</w:t>
      </w:r>
      <w:r w:rsidRPr="00FF5E1B">
        <w:rPr>
          <w:lang w:eastAsia="fr-FR" w:bidi="fr-FR"/>
        </w:rPr>
        <w:t>n</w:t>
      </w:r>
      <w:r w:rsidRPr="00FF5E1B">
        <w:rPr>
          <w:lang w:eastAsia="fr-FR" w:bidi="fr-FR"/>
        </w:rPr>
        <w:t>noncer la mise à disposition de traitements très onéreux pour la p</w:t>
      </w:r>
      <w:r w:rsidRPr="00FF5E1B">
        <w:rPr>
          <w:lang w:eastAsia="fr-FR" w:bidi="fr-FR"/>
        </w:rPr>
        <w:t>o</w:t>
      </w:r>
      <w:r w:rsidRPr="00FF5E1B">
        <w:rPr>
          <w:lang w:eastAsia="fr-FR" w:bidi="fr-FR"/>
        </w:rPr>
        <w:t>pulation, ou la gratuité des soins pendant une période déterminée, au risque de ruiner les efforts d</w:t>
      </w:r>
      <w:r w:rsidRPr="00FF5E1B">
        <w:rPr>
          <w:lang w:eastAsia="fr-FR" w:bidi="fr-FR"/>
        </w:rPr>
        <w:t>é</w:t>
      </w:r>
      <w:r w:rsidRPr="00FF5E1B">
        <w:rPr>
          <w:lang w:eastAsia="fr-FR" w:bidi="fr-FR"/>
        </w:rPr>
        <w:t>ployés par les bailleurs de fonds et les personnels de santé pour expl</w:t>
      </w:r>
      <w:r w:rsidRPr="00FF5E1B">
        <w:rPr>
          <w:lang w:eastAsia="fr-FR" w:bidi="fr-FR"/>
        </w:rPr>
        <w:t>i</w:t>
      </w:r>
      <w:r w:rsidRPr="00FF5E1B">
        <w:rPr>
          <w:lang w:eastAsia="fr-FR" w:bidi="fr-FR"/>
        </w:rPr>
        <w:t>quer que les dépenses de santé doivent être désormais contrôlées et que la population doit participer au f</w:t>
      </w:r>
      <w:r w:rsidRPr="00FF5E1B">
        <w:rPr>
          <w:lang w:eastAsia="fr-FR" w:bidi="fr-FR"/>
        </w:rPr>
        <w:t>i</w:t>
      </w:r>
      <w:r w:rsidRPr="00FF5E1B">
        <w:rPr>
          <w:lang w:eastAsia="fr-FR" w:bidi="fr-FR"/>
        </w:rPr>
        <w:t>nancement de sa santé</w:t>
      </w:r>
      <w:r>
        <w:rPr>
          <w:lang w:eastAsia="fr-FR" w:bidi="fr-FR"/>
        </w:rPr>
        <w:t> ?</w:t>
      </w:r>
    </w:p>
    <w:p w14:paraId="47E97C30" w14:textId="77777777" w:rsidR="00250C0B" w:rsidRDefault="00250C0B" w:rsidP="00250C0B">
      <w:pPr>
        <w:spacing w:before="120" w:after="120"/>
        <w:jc w:val="both"/>
        <w:rPr>
          <w:lang w:eastAsia="fr-FR" w:bidi="fr-FR"/>
        </w:rPr>
      </w:pPr>
    </w:p>
    <w:p w14:paraId="634E0AD6" w14:textId="77777777" w:rsidR="00250C0B" w:rsidRPr="00FF5E1B" w:rsidRDefault="00250C0B" w:rsidP="00250C0B">
      <w:pPr>
        <w:pStyle w:val="planche"/>
      </w:pPr>
      <w:r w:rsidRPr="00FF5E1B">
        <w:rPr>
          <w:lang w:eastAsia="fr-FR" w:bidi="fr-FR"/>
        </w:rPr>
        <w:t>Conclusion</w:t>
      </w:r>
    </w:p>
    <w:p w14:paraId="4402A5EF" w14:textId="77777777" w:rsidR="00250C0B" w:rsidRDefault="00250C0B" w:rsidP="00250C0B">
      <w:pPr>
        <w:spacing w:before="120" w:after="120"/>
        <w:jc w:val="both"/>
        <w:rPr>
          <w:lang w:eastAsia="fr-FR" w:bidi="fr-FR"/>
        </w:rPr>
      </w:pPr>
    </w:p>
    <w:p w14:paraId="34A494C5" w14:textId="77777777" w:rsidR="00250C0B" w:rsidRPr="00FF5E1B" w:rsidRDefault="00250C0B" w:rsidP="00250C0B">
      <w:pPr>
        <w:spacing w:before="120" w:after="120"/>
        <w:jc w:val="both"/>
      </w:pPr>
      <w:r w:rsidRPr="00FF5E1B">
        <w:rPr>
          <w:lang w:eastAsia="fr-FR" w:bidi="fr-FR"/>
        </w:rPr>
        <w:t>Un niveau local qui peine à se définir, une d</w:t>
      </w:r>
      <w:r w:rsidRPr="00FF5E1B">
        <w:rPr>
          <w:lang w:eastAsia="fr-FR" w:bidi="fr-FR"/>
        </w:rPr>
        <w:t>é</w:t>
      </w:r>
      <w:r w:rsidRPr="00FF5E1B">
        <w:rPr>
          <w:lang w:eastAsia="fr-FR" w:bidi="fr-FR"/>
        </w:rPr>
        <w:t>centralisation qui peut éventuellement aboutir à renforcer le niveau central en facil</w:t>
      </w:r>
      <w:r w:rsidRPr="00FF5E1B">
        <w:rPr>
          <w:lang w:eastAsia="fr-FR" w:bidi="fr-FR"/>
        </w:rPr>
        <w:t>i</w:t>
      </w:r>
      <w:r w:rsidRPr="00FF5E1B">
        <w:rPr>
          <w:lang w:eastAsia="fr-FR" w:bidi="fr-FR"/>
        </w:rPr>
        <w:t>tant son autonomisation, un vide réglementaire qui autorise les arb</w:t>
      </w:r>
      <w:r w:rsidRPr="00FF5E1B">
        <w:rPr>
          <w:lang w:eastAsia="fr-FR" w:bidi="fr-FR"/>
        </w:rPr>
        <w:t>i</w:t>
      </w:r>
      <w:r w:rsidRPr="00FF5E1B">
        <w:rPr>
          <w:lang w:eastAsia="fr-FR" w:bidi="fr-FR"/>
        </w:rPr>
        <w:t>traires</w:t>
      </w:r>
      <w:r>
        <w:rPr>
          <w:lang w:eastAsia="fr-FR" w:bidi="fr-FR"/>
        </w:rPr>
        <w:t> ;</w:t>
      </w:r>
      <w:r w:rsidRPr="00FF5E1B">
        <w:rPr>
          <w:lang w:eastAsia="fr-FR" w:bidi="fr-FR"/>
        </w:rPr>
        <w:t xml:space="preserve"> le tableau dressé peut paraître particulièrement sombre m</w:t>
      </w:r>
      <w:r w:rsidRPr="00FF5E1B">
        <w:rPr>
          <w:lang w:eastAsia="fr-FR" w:bidi="fr-FR"/>
        </w:rPr>
        <w:t>ê</w:t>
      </w:r>
      <w:r w:rsidRPr="00FF5E1B">
        <w:rPr>
          <w:lang w:eastAsia="fr-FR" w:bidi="fr-FR"/>
        </w:rPr>
        <w:t>me s’il est établi à partir de dérives constatées à partir des processus en cours. Ces</w:t>
      </w:r>
      <w:r>
        <w:rPr>
          <w:lang w:eastAsia="fr-FR" w:bidi="fr-FR"/>
        </w:rPr>
        <w:t xml:space="preserve"> </w:t>
      </w:r>
      <w:r>
        <w:t xml:space="preserve">[83] </w:t>
      </w:r>
      <w:r w:rsidRPr="00FF5E1B">
        <w:rPr>
          <w:lang w:eastAsia="fr-FR" w:bidi="fr-FR"/>
        </w:rPr>
        <w:t>considérations seront sans doute jugées par trop pessimistes</w:t>
      </w:r>
      <w:r>
        <w:rPr>
          <w:lang w:eastAsia="fr-FR" w:bidi="fr-FR"/>
        </w:rPr>
        <w:t> ;</w:t>
      </w:r>
      <w:r w:rsidRPr="00FF5E1B">
        <w:rPr>
          <w:lang w:eastAsia="fr-FR" w:bidi="fr-FR"/>
        </w:rPr>
        <w:t xml:space="preserve"> e</w:t>
      </w:r>
      <w:r w:rsidRPr="00FF5E1B">
        <w:rPr>
          <w:lang w:eastAsia="fr-FR" w:bidi="fr-FR"/>
        </w:rPr>
        <w:t>l</w:t>
      </w:r>
      <w:r w:rsidRPr="00FF5E1B">
        <w:rPr>
          <w:lang w:eastAsia="fr-FR" w:bidi="fr-FR"/>
        </w:rPr>
        <w:t>les m’amènent cependant à poser deux questions pour conclure. Dans le contexte envisagé, et même si l’on peut admettre que la d</w:t>
      </w:r>
      <w:r w:rsidRPr="00FF5E1B">
        <w:rPr>
          <w:lang w:eastAsia="fr-FR" w:bidi="fr-FR"/>
        </w:rPr>
        <w:t>é</w:t>
      </w:r>
      <w:r w:rsidRPr="00FF5E1B">
        <w:rPr>
          <w:lang w:eastAsia="fr-FR" w:bidi="fr-FR"/>
        </w:rPr>
        <w:t>centralisation, l’autonomisation des structures périphériques, la mo</w:t>
      </w:r>
      <w:r w:rsidRPr="00FF5E1B">
        <w:rPr>
          <w:lang w:eastAsia="fr-FR" w:bidi="fr-FR"/>
        </w:rPr>
        <w:t>n</w:t>
      </w:r>
      <w:r w:rsidRPr="00FF5E1B">
        <w:rPr>
          <w:lang w:eastAsia="fr-FR" w:bidi="fr-FR"/>
        </w:rPr>
        <w:t xml:space="preserve">tée en puissance des </w:t>
      </w:r>
      <w:r>
        <w:rPr>
          <w:lang w:eastAsia="fr-FR" w:bidi="fr-FR"/>
        </w:rPr>
        <w:t>« </w:t>
      </w:r>
      <w:r w:rsidRPr="00FF5E1B">
        <w:rPr>
          <w:lang w:eastAsia="fr-FR" w:bidi="fr-FR"/>
        </w:rPr>
        <w:t>communautés</w:t>
      </w:r>
      <w:r>
        <w:rPr>
          <w:lang w:eastAsia="fr-FR" w:bidi="fr-FR"/>
        </w:rPr>
        <w:t> »</w:t>
      </w:r>
      <w:r w:rsidRPr="00FF5E1B">
        <w:rPr>
          <w:lang w:eastAsia="fr-FR" w:bidi="fr-FR"/>
        </w:rPr>
        <w:t xml:space="preserve"> ont pu avoir des effets bénéf</w:t>
      </w:r>
      <w:r w:rsidRPr="00FF5E1B">
        <w:rPr>
          <w:lang w:eastAsia="fr-FR" w:bidi="fr-FR"/>
        </w:rPr>
        <w:t>i</w:t>
      </w:r>
      <w:r w:rsidRPr="00FF5E1B">
        <w:rPr>
          <w:lang w:eastAsia="fr-FR" w:bidi="fr-FR"/>
        </w:rPr>
        <w:t>ques, dans quelle mesure les questions de santé peuvent-elles a</w:t>
      </w:r>
      <w:r w:rsidRPr="00FF5E1B">
        <w:rPr>
          <w:lang w:eastAsia="fr-FR" w:bidi="fr-FR"/>
        </w:rPr>
        <w:t>u</w:t>
      </w:r>
      <w:r w:rsidRPr="00FF5E1B">
        <w:rPr>
          <w:lang w:eastAsia="fr-FR" w:bidi="fr-FR"/>
        </w:rPr>
        <w:t xml:space="preserve">jourd’hui encore pleinement s’inscrire sur l’agenda politique, qui reste la condition </w:t>
      </w:r>
      <w:r w:rsidRPr="00FF5E1B">
        <w:t>sine qua non</w:t>
      </w:r>
      <w:r w:rsidRPr="00FF5E1B">
        <w:rPr>
          <w:lang w:eastAsia="fr-FR" w:bidi="fr-FR"/>
        </w:rPr>
        <w:t xml:space="preserve"> pour une prise de décision d’envergure</w:t>
      </w:r>
      <w:r>
        <w:rPr>
          <w:lang w:eastAsia="fr-FR" w:bidi="fr-FR"/>
        </w:rPr>
        <w:t> ?</w:t>
      </w:r>
      <w:r w:rsidRPr="00FF5E1B">
        <w:rPr>
          <w:lang w:eastAsia="fr-FR" w:bidi="fr-FR"/>
        </w:rPr>
        <w:t xml:space="preserve"> La difficile con</w:t>
      </w:r>
      <w:r w:rsidRPr="00FF5E1B">
        <w:rPr>
          <w:lang w:eastAsia="fr-FR" w:bidi="fr-FR"/>
        </w:rPr>
        <w:t>s</w:t>
      </w:r>
      <w:r w:rsidRPr="00FF5E1B">
        <w:rPr>
          <w:lang w:eastAsia="fr-FR" w:bidi="fr-FR"/>
        </w:rPr>
        <w:t>truction d’un niveau local autonome dont la légitimité se fonde en pa</w:t>
      </w:r>
      <w:r w:rsidRPr="00FF5E1B">
        <w:rPr>
          <w:lang w:eastAsia="fr-FR" w:bidi="fr-FR"/>
        </w:rPr>
        <w:t>r</w:t>
      </w:r>
      <w:r w:rsidRPr="00FF5E1B">
        <w:rPr>
          <w:lang w:eastAsia="fr-FR" w:bidi="fr-FR"/>
        </w:rPr>
        <w:t>tie ou en totalité sur une initiative extérieure au pays contribue-t-elle toujours de manière efficace à faire en sorte que la santé devienne un objet public</w:t>
      </w:r>
      <w:r>
        <w:rPr>
          <w:lang w:eastAsia="fr-FR" w:bidi="fr-FR"/>
        </w:rPr>
        <w:t> ?</w:t>
      </w:r>
      <w:r w:rsidRPr="00FF5E1B">
        <w:rPr>
          <w:lang w:eastAsia="fr-FR" w:bidi="fr-FR"/>
        </w:rPr>
        <w:t xml:space="preserve"> Comme l’écrivait W. Dab (1997</w:t>
      </w:r>
      <w:r>
        <w:rPr>
          <w:lang w:eastAsia="fr-FR" w:bidi="fr-FR"/>
        </w:rPr>
        <w:t> :</w:t>
      </w:r>
      <w:r w:rsidRPr="00FF5E1B">
        <w:rPr>
          <w:lang w:eastAsia="fr-FR" w:bidi="fr-FR"/>
        </w:rPr>
        <w:t xml:space="preserve"> 207), </w:t>
      </w:r>
      <w:r>
        <w:rPr>
          <w:lang w:eastAsia="fr-FR" w:bidi="fr-FR"/>
        </w:rPr>
        <w:t>« </w:t>
      </w:r>
      <w:r w:rsidRPr="00FF5E1B">
        <w:rPr>
          <w:lang w:eastAsia="fr-FR" w:bidi="fr-FR"/>
        </w:rPr>
        <w:t>Il n’y a pas d’intervention de santé publique sans débat p</w:t>
      </w:r>
      <w:r w:rsidRPr="00FF5E1B">
        <w:rPr>
          <w:lang w:eastAsia="fr-FR" w:bidi="fr-FR"/>
        </w:rPr>
        <w:t>u</w:t>
      </w:r>
      <w:r w:rsidRPr="00FF5E1B">
        <w:rPr>
          <w:lang w:eastAsia="fr-FR" w:bidi="fr-FR"/>
        </w:rPr>
        <w:t>blic</w:t>
      </w:r>
      <w:r>
        <w:rPr>
          <w:lang w:eastAsia="fr-FR" w:bidi="fr-FR"/>
        </w:rPr>
        <w:t> »</w:t>
      </w:r>
      <w:r w:rsidRPr="00FF5E1B">
        <w:rPr>
          <w:lang w:eastAsia="fr-FR" w:bidi="fr-FR"/>
        </w:rPr>
        <w:t>, et l’absence de débat public national fait so</w:t>
      </w:r>
      <w:r w:rsidRPr="00FF5E1B">
        <w:rPr>
          <w:lang w:eastAsia="fr-FR" w:bidi="fr-FR"/>
        </w:rPr>
        <w:t>u</w:t>
      </w:r>
      <w:r w:rsidRPr="00FF5E1B">
        <w:rPr>
          <w:lang w:eastAsia="fr-FR" w:bidi="fr-FR"/>
        </w:rPr>
        <w:t>vent cruellement défaut dans les pays africains pour que la santé devienne publique.</w:t>
      </w:r>
    </w:p>
    <w:p w14:paraId="28EC2654" w14:textId="77777777" w:rsidR="00250C0B" w:rsidRDefault="00250C0B" w:rsidP="00250C0B">
      <w:pPr>
        <w:spacing w:before="120" w:after="120"/>
        <w:jc w:val="both"/>
        <w:rPr>
          <w:lang w:eastAsia="fr-FR" w:bidi="fr-FR"/>
        </w:rPr>
      </w:pPr>
    </w:p>
    <w:p w14:paraId="0687396A" w14:textId="77777777" w:rsidR="00250C0B" w:rsidRPr="00FF5E1B" w:rsidRDefault="00250C0B" w:rsidP="00250C0B">
      <w:pPr>
        <w:pStyle w:val="planche"/>
      </w:pPr>
      <w:r w:rsidRPr="00FF5E1B">
        <w:rPr>
          <w:lang w:eastAsia="fr-FR" w:bidi="fr-FR"/>
        </w:rPr>
        <w:t>Références bibliographiques</w:t>
      </w:r>
    </w:p>
    <w:p w14:paraId="0CB24345" w14:textId="77777777" w:rsidR="00250C0B" w:rsidRDefault="00250C0B" w:rsidP="00250C0B">
      <w:pPr>
        <w:spacing w:before="120" w:after="120"/>
        <w:jc w:val="both"/>
        <w:rPr>
          <w:lang w:eastAsia="fr-FR" w:bidi="fr-FR"/>
        </w:rPr>
      </w:pPr>
    </w:p>
    <w:p w14:paraId="2DCB648A" w14:textId="77777777" w:rsidR="00250C0B" w:rsidRPr="00FF5E1B" w:rsidRDefault="00250C0B" w:rsidP="00250C0B">
      <w:pPr>
        <w:spacing w:before="120" w:after="120"/>
        <w:ind w:left="900" w:hanging="900"/>
        <w:jc w:val="both"/>
      </w:pPr>
      <w:r w:rsidRPr="00FF5E1B">
        <w:rPr>
          <w:lang w:eastAsia="fr-FR" w:bidi="fr-FR"/>
        </w:rPr>
        <w:t>Banque Mondiale</w:t>
      </w:r>
    </w:p>
    <w:p w14:paraId="6EDCDDFE" w14:textId="77777777" w:rsidR="00250C0B" w:rsidRPr="00FF5E1B" w:rsidRDefault="00250C0B" w:rsidP="00250C0B">
      <w:pPr>
        <w:spacing w:before="120" w:after="120"/>
        <w:ind w:left="900" w:hanging="900"/>
        <w:jc w:val="both"/>
      </w:pPr>
      <w:r w:rsidRPr="00FF5E1B">
        <w:t>1993</w:t>
      </w:r>
      <w:r>
        <w:tab/>
      </w:r>
      <w:r w:rsidRPr="00CC3AFF">
        <w:rPr>
          <w:i/>
          <w:lang w:eastAsia="fr-FR" w:bidi="fr-FR"/>
        </w:rPr>
        <w:t>Rapport sur le développement dans le monde 1993, I</w:t>
      </w:r>
      <w:r w:rsidRPr="00CC3AFF">
        <w:rPr>
          <w:i/>
          <w:lang w:eastAsia="fr-FR" w:bidi="fr-FR"/>
        </w:rPr>
        <w:t>n</w:t>
      </w:r>
      <w:r w:rsidRPr="00CC3AFF">
        <w:rPr>
          <w:i/>
          <w:lang w:eastAsia="fr-FR" w:bidi="fr-FR"/>
        </w:rPr>
        <w:t>vestir dans la santé</w:t>
      </w:r>
      <w:r w:rsidRPr="00FF5E1B">
        <w:rPr>
          <w:lang w:eastAsia="fr-FR" w:bidi="fr-FR"/>
        </w:rPr>
        <w:t>,</w:t>
      </w:r>
      <w:r w:rsidRPr="00FF5E1B">
        <w:t xml:space="preserve"> Washington, Banque Mondiale.</w:t>
      </w:r>
    </w:p>
    <w:p w14:paraId="2A3D4DA4" w14:textId="77777777" w:rsidR="00250C0B" w:rsidRPr="00FF5E1B" w:rsidRDefault="00250C0B" w:rsidP="00250C0B">
      <w:pPr>
        <w:spacing w:before="120" w:after="120"/>
        <w:ind w:left="900" w:hanging="900"/>
        <w:jc w:val="both"/>
      </w:pPr>
      <w:r w:rsidRPr="00FF5E1B">
        <w:rPr>
          <w:lang w:eastAsia="fr-FR" w:bidi="fr-FR"/>
        </w:rPr>
        <w:t>Barbé T., J.L. Portai et A. Tano-bian</w:t>
      </w:r>
    </w:p>
    <w:p w14:paraId="0CD84381" w14:textId="77777777" w:rsidR="00250C0B" w:rsidRPr="00FF5E1B" w:rsidRDefault="00250C0B" w:rsidP="00250C0B">
      <w:pPr>
        <w:spacing w:before="120" w:after="120"/>
        <w:ind w:left="900" w:hanging="900"/>
        <w:jc w:val="both"/>
      </w:pPr>
      <w:r>
        <w:rPr>
          <w:lang w:eastAsia="fr-FR" w:bidi="fr-FR"/>
        </w:rPr>
        <w:t>1997</w:t>
      </w:r>
      <w:r>
        <w:rPr>
          <w:lang w:eastAsia="fr-FR" w:bidi="fr-FR"/>
        </w:rPr>
        <w:tab/>
        <w:t>« </w:t>
      </w:r>
      <w:r w:rsidRPr="00FF5E1B">
        <w:rPr>
          <w:lang w:eastAsia="fr-FR" w:bidi="fr-FR"/>
        </w:rPr>
        <w:t>Qualité des soins, autonomie de décision et concurre</w:t>
      </w:r>
      <w:r w:rsidRPr="00FF5E1B">
        <w:rPr>
          <w:lang w:eastAsia="fr-FR" w:bidi="fr-FR"/>
        </w:rPr>
        <w:t>n</w:t>
      </w:r>
      <w:r w:rsidRPr="00FF5E1B">
        <w:rPr>
          <w:lang w:eastAsia="fr-FR" w:bidi="fr-FR"/>
        </w:rPr>
        <w:t>ce</w:t>
      </w:r>
      <w:r>
        <w:rPr>
          <w:lang w:eastAsia="fr-FR" w:bidi="fr-FR"/>
        </w:rPr>
        <w:t> »</w:t>
      </w:r>
      <w:r w:rsidRPr="00FF5E1B">
        <w:rPr>
          <w:lang w:eastAsia="fr-FR" w:bidi="fr-FR"/>
        </w:rPr>
        <w:t xml:space="preserve">, </w:t>
      </w:r>
      <w:r w:rsidRPr="00FF5E1B">
        <w:t>in</w:t>
      </w:r>
      <w:r w:rsidRPr="00FF5E1B">
        <w:rPr>
          <w:lang w:eastAsia="fr-FR" w:bidi="fr-FR"/>
        </w:rPr>
        <w:t xml:space="preserve"> J. Brunet-Jailly (éd.), </w:t>
      </w:r>
      <w:r w:rsidRPr="00CC3AFF">
        <w:rPr>
          <w:i/>
        </w:rPr>
        <w:t>Innover dans la santé</w:t>
      </w:r>
      <w:r w:rsidRPr="00FF5E1B">
        <w:t xml:space="preserve">, </w:t>
      </w:r>
      <w:r w:rsidRPr="00FF5E1B">
        <w:rPr>
          <w:lang w:eastAsia="fr-FR" w:bidi="fr-FR"/>
        </w:rPr>
        <w:t>Paris, Karth</w:t>
      </w:r>
      <w:r w:rsidRPr="00FF5E1B">
        <w:rPr>
          <w:lang w:eastAsia="fr-FR" w:bidi="fr-FR"/>
        </w:rPr>
        <w:t>a</w:t>
      </w:r>
      <w:r w:rsidRPr="00FF5E1B">
        <w:rPr>
          <w:lang w:eastAsia="fr-FR" w:bidi="fr-FR"/>
        </w:rPr>
        <w:t>la, pp. 291-303.</w:t>
      </w:r>
    </w:p>
    <w:p w14:paraId="5FA264CF" w14:textId="77777777" w:rsidR="00250C0B" w:rsidRPr="00FF5E1B" w:rsidRDefault="00250C0B" w:rsidP="00250C0B">
      <w:pPr>
        <w:spacing w:before="120" w:after="120"/>
        <w:ind w:left="900" w:hanging="900"/>
        <w:jc w:val="both"/>
      </w:pPr>
      <w:r w:rsidRPr="00FF5E1B">
        <w:rPr>
          <w:lang w:eastAsia="fr-FR" w:bidi="fr-FR"/>
        </w:rPr>
        <w:t>Brunet-Jailly J.</w:t>
      </w:r>
    </w:p>
    <w:p w14:paraId="740234D5" w14:textId="77777777" w:rsidR="00250C0B" w:rsidRPr="00FF5E1B" w:rsidRDefault="00250C0B" w:rsidP="00250C0B">
      <w:pPr>
        <w:spacing w:before="120" w:after="120"/>
        <w:ind w:left="900" w:hanging="900"/>
        <w:jc w:val="both"/>
      </w:pPr>
      <w:r w:rsidRPr="00FF5E1B">
        <w:rPr>
          <w:lang w:eastAsia="fr-FR" w:bidi="fr-FR"/>
        </w:rPr>
        <w:t>1997</w:t>
      </w:r>
      <w:r w:rsidRPr="00FF5E1B">
        <w:rPr>
          <w:lang w:eastAsia="fr-FR" w:bidi="fr-FR"/>
        </w:rPr>
        <w:tab/>
      </w:r>
      <w:r>
        <w:rPr>
          <w:lang w:eastAsia="fr-FR" w:bidi="fr-FR"/>
        </w:rPr>
        <w:t>« </w:t>
      </w:r>
      <w:r w:rsidRPr="00FF5E1B">
        <w:rPr>
          <w:lang w:eastAsia="fr-FR" w:bidi="fr-FR"/>
        </w:rPr>
        <w:t>Innover pour développer</w:t>
      </w:r>
      <w:r>
        <w:rPr>
          <w:lang w:eastAsia="fr-FR" w:bidi="fr-FR"/>
        </w:rPr>
        <w:t> »</w:t>
      </w:r>
      <w:r w:rsidRPr="00FF5E1B">
        <w:rPr>
          <w:lang w:eastAsia="fr-FR" w:bidi="fr-FR"/>
        </w:rPr>
        <w:t xml:space="preserve">, </w:t>
      </w:r>
      <w:r w:rsidRPr="00FF5E1B">
        <w:t>in</w:t>
      </w:r>
      <w:r w:rsidRPr="00FF5E1B">
        <w:rPr>
          <w:lang w:eastAsia="fr-FR" w:bidi="fr-FR"/>
        </w:rPr>
        <w:t xml:space="preserve"> J. Brunet-Jailly (éd.),</w:t>
      </w:r>
      <w:r>
        <w:rPr>
          <w:lang w:eastAsia="fr-FR" w:bidi="fr-FR"/>
        </w:rPr>
        <w:t xml:space="preserve"> </w:t>
      </w:r>
      <w:r w:rsidRPr="00CC3AFF">
        <w:rPr>
          <w:i/>
          <w:lang w:eastAsia="fr-FR" w:bidi="fr-FR"/>
        </w:rPr>
        <w:t>I</w:t>
      </w:r>
      <w:r w:rsidRPr="00CC3AFF">
        <w:rPr>
          <w:i/>
          <w:lang w:eastAsia="fr-FR" w:bidi="fr-FR"/>
        </w:rPr>
        <w:t>n</w:t>
      </w:r>
      <w:r w:rsidRPr="00CC3AFF">
        <w:rPr>
          <w:i/>
          <w:lang w:eastAsia="fr-FR" w:bidi="fr-FR"/>
        </w:rPr>
        <w:t>nover dans les systèmes de santé. Expérie</w:t>
      </w:r>
      <w:r w:rsidRPr="00CC3AFF">
        <w:rPr>
          <w:i/>
          <w:lang w:eastAsia="fr-FR" w:bidi="fr-FR"/>
        </w:rPr>
        <w:t>n</w:t>
      </w:r>
      <w:r w:rsidRPr="00CC3AFF">
        <w:rPr>
          <w:i/>
          <w:lang w:eastAsia="fr-FR" w:bidi="fr-FR"/>
        </w:rPr>
        <w:t>ces d’Afrique de l’Ouest</w:t>
      </w:r>
      <w:r w:rsidRPr="00FF5E1B">
        <w:rPr>
          <w:lang w:eastAsia="fr-FR" w:bidi="fr-FR"/>
        </w:rPr>
        <w:t>,</w:t>
      </w:r>
      <w:r w:rsidRPr="00FF5E1B">
        <w:t xml:space="preserve"> Paris, Karthala, pp. 399-424.</w:t>
      </w:r>
    </w:p>
    <w:p w14:paraId="13B1D534" w14:textId="77777777" w:rsidR="00250C0B" w:rsidRPr="00FF5E1B" w:rsidRDefault="00250C0B" w:rsidP="00250C0B">
      <w:pPr>
        <w:spacing w:before="120" w:after="120"/>
        <w:ind w:left="900" w:hanging="900"/>
        <w:jc w:val="both"/>
      </w:pPr>
      <w:r w:rsidRPr="00FF5E1B">
        <w:rPr>
          <w:lang w:eastAsia="fr-FR" w:bidi="fr-FR"/>
        </w:rPr>
        <w:t>Campbell B.</w:t>
      </w:r>
    </w:p>
    <w:p w14:paraId="284CEF41" w14:textId="77777777" w:rsidR="00250C0B" w:rsidRDefault="00250C0B" w:rsidP="00250C0B">
      <w:pPr>
        <w:spacing w:before="120" w:after="120"/>
        <w:ind w:left="900" w:hanging="900"/>
        <w:jc w:val="both"/>
      </w:pPr>
      <w:r w:rsidRPr="00FF5E1B">
        <w:rPr>
          <w:lang w:eastAsia="fr-FR" w:bidi="fr-FR"/>
        </w:rPr>
        <w:t>1996</w:t>
      </w:r>
      <w:r>
        <w:rPr>
          <w:lang w:eastAsia="fr-FR" w:bidi="fr-FR"/>
        </w:rPr>
        <w:tab/>
      </w:r>
      <w:r w:rsidRPr="00FF5E1B">
        <w:rPr>
          <w:lang w:eastAsia="fr-FR" w:bidi="fr-FR"/>
        </w:rPr>
        <w:t>Débats actuels sur la reconceptualisation de l’Etat par les o</w:t>
      </w:r>
      <w:r w:rsidRPr="00FF5E1B">
        <w:rPr>
          <w:lang w:eastAsia="fr-FR" w:bidi="fr-FR"/>
        </w:rPr>
        <w:t>r</w:t>
      </w:r>
      <w:r w:rsidRPr="00FF5E1B">
        <w:rPr>
          <w:lang w:eastAsia="fr-FR" w:bidi="fr-FR"/>
        </w:rPr>
        <w:t xml:space="preserve">ganismes de financement multilatéraux et l’USAID, </w:t>
      </w:r>
      <w:r w:rsidRPr="00644425">
        <w:rPr>
          <w:i/>
        </w:rPr>
        <w:t>Cahier du GE</w:t>
      </w:r>
      <w:r w:rsidRPr="00644425">
        <w:rPr>
          <w:i/>
        </w:rPr>
        <w:t>M</w:t>
      </w:r>
      <w:r w:rsidRPr="00644425">
        <w:rPr>
          <w:i/>
        </w:rPr>
        <w:t>DEV</w:t>
      </w:r>
      <w:r>
        <w:t>,</w:t>
      </w:r>
      <w:r w:rsidRPr="00FF5E1B">
        <w:rPr>
          <w:lang w:eastAsia="fr-FR" w:bidi="fr-FR"/>
        </w:rPr>
        <w:t xml:space="preserve"> 24</w:t>
      </w:r>
      <w:r>
        <w:rPr>
          <w:lang w:eastAsia="fr-FR" w:bidi="fr-FR"/>
        </w:rPr>
        <w:t> :</w:t>
      </w:r>
      <w:r w:rsidRPr="00FF5E1B">
        <w:rPr>
          <w:lang w:eastAsia="fr-FR" w:bidi="fr-FR"/>
        </w:rPr>
        <w:t xml:space="preserve"> 33-44.</w:t>
      </w:r>
    </w:p>
    <w:p w14:paraId="2A834F68" w14:textId="77777777" w:rsidR="00250C0B" w:rsidRPr="00FF5E1B" w:rsidRDefault="00250C0B" w:rsidP="00250C0B">
      <w:pPr>
        <w:spacing w:before="120" w:after="120"/>
        <w:ind w:left="900" w:hanging="900"/>
        <w:jc w:val="both"/>
      </w:pPr>
      <w:r>
        <w:t>[84]</w:t>
      </w:r>
    </w:p>
    <w:p w14:paraId="0A8A0481" w14:textId="77777777" w:rsidR="00250C0B" w:rsidRPr="00FF5E1B" w:rsidRDefault="00250C0B" w:rsidP="00250C0B">
      <w:pPr>
        <w:spacing w:before="120" w:after="120"/>
        <w:ind w:left="900" w:hanging="900"/>
        <w:jc w:val="both"/>
      </w:pPr>
      <w:r w:rsidRPr="00FF5E1B">
        <w:rPr>
          <w:lang w:eastAsia="fr-FR" w:bidi="fr-FR"/>
        </w:rPr>
        <w:t>Dab W.</w:t>
      </w:r>
    </w:p>
    <w:p w14:paraId="6BDB736C" w14:textId="77777777" w:rsidR="00250C0B" w:rsidRPr="00FF5E1B" w:rsidRDefault="00250C0B" w:rsidP="00250C0B">
      <w:pPr>
        <w:spacing w:before="120" w:after="120"/>
        <w:ind w:left="900" w:hanging="900"/>
        <w:jc w:val="both"/>
      </w:pPr>
      <w:r>
        <w:rPr>
          <w:lang w:eastAsia="fr-FR" w:bidi="fr-FR"/>
        </w:rPr>
        <w:t>1997</w:t>
      </w:r>
      <w:r>
        <w:rPr>
          <w:lang w:eastAsia="fr-FR" w:bidi="fr-FR"/>
        </w:rPr>
        <w:tab/>
        <w:t>« </w:t>
      </w:r>
      <w:r w:rsidRPr="00FF5E1B">
        <w:rPr>
          <w:lang w:eastAsia="fr-FR" w:bidi="fr-FR"/>
        </w:rPr>
        <w:t>Précaution et santé publique. Le cas des champs éle</w:t>
      </w:r>
      <w:r w:rsidRPr="00FF5E1B">
        <w:rPr>
          <w:lang w:eastAsia="fr-FR" w:bidi="fr-FR"/>
        </w:rPr>
        <w:t>c</w:t>
      </w:r>
      <w:r w:rsidRPr="00FF5E1B">
        <w:rPr>
          <w:lang w:eastAsia="fr-FR" w:bidi="fr-FR"/>
        </w:rPr>
        <w:t>triques et magnétiques de basse fréquence</w:t>
      </w:r>
      <w:r>
        <w:rPr>
          <w:lang w:eastAsia="fr-FR" w:bidi="fr-FR"/>
        </w:rPr>
        <w:t> »</w:t>
      </w:r>
      <w:r w:rsidRPr="00FF5E1B">
        <w:rPr>
          <w:lang w:eastAsia="fr-FR" w:bidi="fr-FR"/>
        </w:rPr>
        <w:t xml:space="preserve">, </w:t>
      </w:r>
      <w:r w:rsidRPr="00FF5E1B">
        <w:t>in O.</w:t>
      </w:r>
      <w:r w:rsidRPr="00FF5E1B">
        <w:rPr>
          <w:lang w:eastAsia="fr-FR" w:bidi="fr-FR"/>
        </w:rPr>
        <w:t xml:space="preserve"> Godard (éd.), </w:t>
      </w:r>
      <w:r w:rsidRPr="00644425">
        <w:rPr>
          <w:i/>
        </w:rPr>
        <w:t>Le principe de précaution dans la conduite des affaires huma</w:t>
      </w:r>
      <w:r w:rsidRPr="00644425">
        <w:rPr>
          <w:i/>
        </w:rPr>
        <w:t>i</w:t>
      </w:r>
      <w:r w:rsidRPr="00644425">
        <w:rPr>
          <w:i/>
        </w:rPr>
        <w:t>nes</w:t>
      </w:r>
      <w:r w:rsidRPr="00FF5E1B">
        <w:t>,</w:t>
      </w:r>
      <w:r w:rsidRPr="00FF5E1B">
        <w:rPr>
          <w:lang w:eastAsia="fr-FR" w:bidi="fr-FR"/>
        </w:rPr>
        <w:t xml:space="preserve"> Paris, Editions de la MSH/INRA, pp. 197-212.</w:t>
      </w:r>
    </w:p>
    <w:p w14:paraId="5CE7D6AA" w14:textId="77777777" w:rsidR="00250C0B" w:rsidRPr="00FF5E1B" w:rsidRDefault="00250C0B" w:rsidP="00250C0B">
      <w:pPr>
        <w:spacing w:before="120" w:after="120"/>
        <w:ind w:left="900" w:hanging="900"/>
        <w:jc w:val="both"/>
      </w:pPr>
      <w:r w:rsidRPr="00FF5E1B">
        <w:rPr>
          <w:lang w:eastAsia="fr-FR" w:bidi="fr-FR"/>
        </w:rPr>
        <w:t>Dalloz J.P. et P. Quantin (éds.)</w:t>
      </w:r>
    </w:p>
    <w:p w14:paraId="45232F45" w14:textId="77777777" w:rsidR="00250C0B" w:rsidRPr="00FF5E1B" w:rsidRDefault="00250C0B" w:rsidP="00250C0B">
      <w:pPr>
        <w:spacing w:before="120" w:after="120"/>
        <w:ind w:left="900" w:hanging="900"/>
        <w:jc w:val="both"/>
      </w:pPr>
      <w:r>
        <w:rPr>
          <w:lang w:eastAsia="fr-FR" w:bidi="fr-FR"/>
        </w:rPr>
        <w:t>1997</w:t>
      </w:r>
      <w:r>
        <w:rPr>
          <w:lang w:eastAsia="fr-FR" w:bidi="fr-FR"/>
        </w:rPr>
        <w:tab/>
      </w:r>
      <w:r w:rsidRPr="00644425">
        <w:rPr>
          <w:i/>
          <w:lang w:eastAsia="fr-FR" w:bidi="fr-FR"/>
        </w:rPr>
        <w:t>Transitions démocratiques africaines</w:t>
      </w:r>
      <w:r w:rsidRPr="00FF5E1B">
        <w:rPr>
          <w:lang w:eastAsia="fr-FR" w:bidi="fr-FR"/>
        </w:rPr>
        <w:t>,</w:t>
      </w:r>
      <w:r w:rsidRPr="00FF5E1B">
        <w:t xml:space="preserve"> Paris, Karthala.</w:t>
      </w:r>
    </w:p>
    <w:p w14:paraId="71D9390A" w14:textId="77777777" w:rsidR="00250C0B" w:rsidRPr="00FF5E1B" w:rsidRDefault="00250C0B" w:rsidP="00250C0B">
      <w:pPr>
        <w:spacing w:before="120" w:after="120"/>
        <w:ind w:left="900" w:hanging="900"/>
        <w:jc w:val="both"/>
      </w:pPr>
      <w:r w:rsidRPr="00FF5E1B">
        <w:rPr>
          <w:lang w:eastAsia="fr-FR" w:bidi="fr-FR"/>
        </w:rPr>
        <w:t xml:space="preserve">Delaunay K. </w:t>
      </w:r>
      <w:r w:rsidRPr="00FF5E1B">
        <w:t>et al.</w:t>
      </w:r>
    </w:p>
    <w:p w14:paraId="356E1FB5" w14:textId="77777777" w:rsidR="00250C0B" w:rsidRPr="00FF5E1B" w:rsidRDefault="00250C0B" w:rsidP="00250C0B">
      <w:pPr>
        <w:spacing w:before="120" w:after="120"/>
        <w:ind w:left="900" w:hanging="900"/>
        <w:jc w:val="both"/>
      </w:pPr>
      <w:r>
        <w:rPr>
          <w:lang w:eastAsia="fr-FR" w:bidi="fr-FR"/>
        </w:rPr>
        <w:t>1998</w:t>
      </w:r>
      <w:r>
        <w:rPr>
          <w:lang w:eastAsia="fr-FR" w:bidi="fr-FR"/>
        </w:rPr>
        <w:tab/>
        <w:t>« </w:t>
      </w:r>
      <w:r w:rsidRPr="00FF5E1B">
        <w:rPr>
          <w:lang w:eastAsia="fr-FR" w:bidi="fr-FR"/>
        </w:rPr>
        <w:t>Des ONG et des associations</w:t>
      </w:r>
      <w:r>
        <w:rPr>
          <w:lang w:eastAsia="fr-FR" w:bidi="fr-FR"/>
        </w:rPr>
        <w:t> :</w:t>
      </w:r>
      <w:r w:rsidRPr="00FF5E1B">
        <w:rPr>
          <w:lang w:eastAsia="fr-FR" w:bidi="fr-FR"/>
        </w:rPr>
        <w:t xml:space="preserve"> concurrences et dépe</w:t>
      </w:r>
      <w:r w:rsidRPr="00FF5E1B">
        <w:rPr>
          <w:lang w:eastAsia="fr-FR" w:bidi="fr-FR"/>
        </w:rPr>
        <w:t>n</w:t>
      </w:r>
      <w:r w:rsidRPr="00FF5E1B">
        <w:rPr>
          <w:lang w:eastAsia="fr-FR" w:bidi="fr-FR"/>
        </w:rPr>
        <w:t xml:space="preserve">dances sur un </w:t>
      </w:r>
      <w:r>
        <w:rPr>
          <w:lang w:eastAsia="fr-FR" w:bidi="fr-FR"/>
        </w:rPr>
        <w:t>« </w:t>
      </w:r>
      <w:r w:rsidRPr="00FF5E1B">
        <w:rPr>
          <w:lang w:eastAsia="fr-FR" w:bidi="fr-FR"/>
        </w:rPr>
        <w:t>marché du sida</w:t>
      </w:r>
      <w:r>
        <w:rPr>
          <w:lang w:eastAsia="fr-FR" w:bidi="fr-FR"/>
        </w:rPr>
        <w:t> »</w:t>
      </w:r>
      <w:r w:rsidRPr="00FF5E1B">
        <w:rPr>
          <w:lang w:eastAsia="fr-FR" w:bidi="fr-FR"/>
        </w:rPr>
        <w:t xml:space="preserve"> émergent. Cas ivoirien et sénég</w:t>
      </w:r>
      <w:r w:rsidRPr="00FF5E1B">
        <w:rPr>
          <w:lang w:eastAsia="fr-FR" w:bidi="fr-FR"/>
        </w:rPr>
        <w:t>a</w:t>
      </w:r>
      <w:r w:rsidRPr="00FF5E1B">
        <w:rPr>
          <w:lang w:eastAsia="fr-FR" w:bidi="fr-FR"/>
        </w:rPr>
        <w:t>lais</w:t>
      </w:r>
      <w:r>
        <w:rPr>
          <w:lang w:eastAsia="fr-FR" w:bidi="fr-FR"/>
        </w:rPr>
        <w:t> »</w:t>
      </w:r>
      <w:r w:rsidRPr="00FF5E1B">
        <w:rPr>
          <w:lang w:eastAsia="fr-FR" w:bidi="fr-FR"/>
        </w:rPr>
        <w:t xml:space="preserve">, </w:t>
      </w:r>
      <w:r w:rsidRPr="00FF5E1B">
        <w:t>in</w:t>
      </w:r>
      <w:r w:rsidRPr="00FF5E1B">
        <w:rPr>
          <w:lang w:eastAsia="fr-FR" w:bidi="fr-FR"/>
        </w:rPr>
        <w:t xml:space="preserve"> J.P. Deler </w:t>
      </w:r>
      <w:r w:rsidRPr="00FF5E1B">
        <w:t>et al.</w:t>
      </w:r>
      <w:r w:rsidRPr="00FF5E1B">
        <w:rPr>
          <w:lang w:eastAsia="fr-FR" w:bidi="fr-FR"/>
        </w:rPr>
        <w:t xml:space="preserve"> (éds.), </w:t>
      </w:r>
      <w:r w:rsidRPr="00644425">
        <w:rPr>
          <w:i/>
        </w:rPr>
        <w:t>ONG et développement</w:t>
      </w:r>
      <w:r w:rsidRPr="00FF5E1B">
        <w:t>,</w:t>
      </w:r>
      <w:r w:rsidRPr="00FF5E1B">
        <w:rPr>
          <w:lang w:eastAsia="fr-FR" w:bidi="fr-FR"/>
        </w:rPr>
        <w:t xml:space="preserve"> Paris, Karth</w:t>
      </w:r>
      <w:r w:rsidRPr="00FF5E1B">
        <w:rPr>
          <w:lang w:eastAsia="fr-FR" w:bidi="fr-FR"/>
        </w:rPr>
        <w:t>a</w:t>
      </w:r>
      <w:r w:rsidRPr="00FF5E1B">
        <w:rPr>
          <w:lang w:eastAsia="fr-FR" w:bidi="fr-FR"/>
        </w:rPr>
        <w:t>la, pp. 115-141.</w:t>
      </w:r>
    </w:p>
    <w:p w14:paraId="5CC32BF5" w14:textId="77777777" w:rsidR="00250C0B" w:rsidRPr="00FF5E1B" w:rsidRDefault="00250C0B" w:rsidP="00250C0B">
      <w:pPr>
        <w:spacing w:before="120" w:after="120"/>
        <w:ind w:left="900" w:hanging="900"/>
        <w:jc w:val="both"/>
      </w:pPr>
      <w:r w:rsidRPr="00FF5E1B">
        <w:rPr>
          <w:lang w:eastAsia="fr-FR" w:bidi="fr-FR"/>
        </w:rPr>
        <w:t>Diallo I., A. Fall et O. Sarr</w:t>
      </w:r>
    </w:p>
    <w:p w14:paraId="467A419A" w14:textId="77777777" w:rsidR="00250C0B" w:rsidRPr="00FF5E1B" w:rsidRDefault="00250C0B" w:rsidP="00250C0B">
      <w:pPr>
        <w:spacing w:before="120" w:after="120"/>
        <w:ind w:left="900" w:hanging="900"/>
        <w:jc w:val="both"/>
      </w:pPr>
      <w:r w:rsidRPr="00FF5E1B">
        <w:rPr>
          <w:lang w:eastAsia="fr-FR" w:bidi="fr-FR"/>
        </w:rPr>
        <w:t>1997</w:t>
      </w:r>
      <w:r w:rsidRPr="00FF5E1B">
        <w:rPr>
          <w:lang w:eastAsia="fr-FR" w:bidi="fr-FR"/>
        </w:rPr>
        <w:tab/>
      </w:r>
      <w:r>
        <w:rPr>
          <w:lang w:eastAsia="fr-FR" w:bidi="fr-FR"/>
        </w:rPr>
        <w:t>« </w:t>
      </w:r>
      <w:r w:rsidRPr="00FF5E1B">
        <w:rPr>
          <w:lang w:eastAsia="fr-FR" w:bidi="fr-FR"/>
        </w:rPr>
        <w:t>L’initiative de Bamako au Sénégal</w:t>
      </w:r>
      <w:r>
        <w:rPr>
          <w:lang w:eastAsia="fr-FR" w:bidi="fr-FR"/>
        </w:rPr>
        <w:t> »</w:t>
      </w:r>
      <w:r w:rsidRPr="00FF5E1B">
        <w:rPr>
          <w:lang w:eastAsia="fr-FR" w:bidi="fr-FR"/>
        </w:rPr>
        <w:t xml:space="preserve">, </w:t>
      </w:r>
      <w:r w:rsidRPr="00FF5E1B">
        <w:t>in</w:t>
      </w:r>
      <w:r w:rsidRPr="00FF5E1B">
        <w:rPr>
          <w:lang w:eastAsia="fr-FR" w:bidi="fr-FR"/>
        </w:rPr>
        <w:t xml:space="preserve"> J. Brunet-Jailly</w:t>
      </w:r>
      <w:r>
        <w:rPr>
          <w:lang w:eastAsia="fr-FR" w:bidi="fr-FR"/>
        </w:rPr>
        <w:t xml:space="preserve"> </w:t>
      </w:r>
      <w:r w:rsidRPr="00FF5E1B">
        <w:rPr>
          <w:lang w:eastAsia="fr-FR" w:bidi="fr-FR"/>
        </w:rPr>
        <w:t xml:space="preserve">(éd.), </w:t>
      </w:r>
      <w:r w:rsidRPr="00644425">
        <w:rPr>
          <w:i/>
        </w:rPr>
        <w:t>Innover dans la santé</w:t>
      </w:r>
      <w:r w:rsidRPr="00FF5E1B">
        <w:t>,</w:t>
      </w:r>
      <w:r w:rsidRPr="00FF5E1B">
        <w:rPr>
          <w:lang w:eastAsia="fr-FR" w:bidi="fr-FR"/>
        </w:rPr>
        <w:t xml:space="preserve"> Paris, Karthala, pp. 209-218.</w:t>
      </w:r>
    </w:p>
    <w:p w14:paraId="5B33847D" w14:textId="77777777" w:rsidR="00250C0B" w:rsidRPr="00FF5E1B" w:rsidRDefault="00250C0B" w:rsidP="00250C0B">
      <w:pPr>
        <w:spacing w:before="120" w:after="120"/>
        <w:ind w:left="900" w:hanging="900"/>
        <w:jc w:val="both"/>
      </w:pPr>
      <w:r w:rsidRPr="00FF5E1B">
        <w:rPr>
          <w:lang w:eastAsia="fr-FR" w:bidi="fr-FR"/>
        </w:rPr>
        <w:t>Fassin D. et É. Fassin</w:t>
      </w:r>
    </w:p>
    <w:p w14:paraId="626E9D8E" w14:textId="77777777" w:rsidR="00250C0B" w:rsidRPr="00FF5E1B" w:rsidRDefault="00250C0B" w:rsidP="00250C0B">
      <w:pPr>
        <w:spacing w:before="120" w:after="120"/>
        <w:ind w:left="900" w:hanging="900"/>
        <w:jc w:val="both"/>
      </w:pPr>
      <w:r w:rsidRPr="00FF5E1B">
        <w:rPr>
          <w:lang w:eastAsia="fr-FR" w:bidi="fr-FR"/>
        </w:rPr>
        <w:t>1989</w:t>
      </w:r>
      <w:r>
        <w:rPr>
          <w:lang w:eastAsia="fr-FR" w:bidi="fr-FR"/>
        </w:rPr>
        <w:tab/>
      </w:r>
      <w:r w:rsidRPr="00FF5E1B">
        <w:rPr>
          <w:lang w:eastAsia="fr-FR" w:bidi="fr-FR"/>
        </w:rPr>
        <w:t>La santé publique sans l’État. Participation communauta</w:t>
      </w:r>
      <w:r w:rsidRPr="00FF5E1B">
        <w:rPr>
          <w:lang w:eastAsia="fr-FR" w:bidi="fr-FR"/>
        </w:rPr>
        <w:t>i</w:t>
      </w:r>
      <w:r w:rsidRPr="00FF5E1B">
        <w:rPr>
          <w:lang w:eastAsia="fr-FR" w:bidi="fr-FR"/>
        </w:rPr>
        <w:t>re et comités de santé au Sén</w:t>
      </w:r>
      <w:r w:rsidRPr="00FF5E1B">
        <w:rPr>
          <w:lang w:eastAsia="fr-FR" w:bidi="fr-FR"/>
        </w:rPr>
        <w:t>é</w:t>
      </w:r>
      <w:r w:rsidRPr="00FF5E1B">
        <w:rPr>
          <w:lang w:eastAsia="fr-FR" w:bidi="fr-FR"/>
        </w:rPr>
        <w:t xml:space="preserve">gal, </w:t>
      </w:r>
      <w:r w:rsidRPr="00644425">
        <w:rPr>
          <w:i/>
        </w:rPr>
        <w:t xml:space="preserve">Revue Tiers Monde </w:t>
      </w:r>
      <w:r w:rsidRPr="00644425">
        <w:rPr>
          <w:i/>
          <w:lang w:eastAsia="fr-FR" w:bidi="fr-FR"/>
        </w:rPr>
        <w:t>XXX</w:t>
      </w:r>
      <w:r w:rsidRPr="00FF5E1B">
        <w:rPr>
          <w:lang w:eastAsia="fr-FR" w:bidi="fr-FR"/>
        </w:rPr>
        <w:t>, n°</w:t>
      </w:r>
      <w:r>
        <w:rPr>
          <w:lang w:eastAsia="fr-FR" w:bidi="fr-FR"/>
        </w:rPr>
        <w:t> </w:t>
      </w:r>
      <w:r w:rsidRPr="00FF5E1B">
        <w:rPr>
          <w:lang w:eastAsia="fr-FR" w:bidi="fr-FR"/>
        </w:rPr>
        <w:t>120</w:t>
      </w:r>
      <w:r>
        <w:rPr>
          <w:lang w:eastAsia="fr-FR" w:bidi="fr-FR"/>
        </w:rPr>
        <w:t> :</w:t>
      </w:r>
      <w:r w:rsidRPr="00FF5E1B">
        <w:rPr>
          <w:lang w:eastAsia="fr-FR" w:bidi="fr-FR"/>
        </w:rPr>
        <w:t xml:space="preserve"> 893-891.</w:t>
      </w:r>
    </w:p>
    <w:p w14:paraId="489F2AE0" w14:textId="77777777" w:rsidR="00250C0B" w:rsidRPr="00FF5E1B" w:rsidRDefault="00250C0B" w:rsidP="00250C0B">
      <w:pPr>
        <w:spacing w:before="120" w:after="120"/>
        <w:ind w:left="900" w:hanging="900"/>
        <w:jc w:val="both"/>
      </w:pPr>
      <w:r w:rsidRPr="00FF5E1B">
        <w:rPr>
          <w:lang w:eastAsia="fr-FR" w:bidi="fr-FR"/>
        </w:rPr>
        <w:t>Gruénais M.É.</w:t>
      </w:r>
    </w:p>
    <w:p w14:paraId="1D3CA87F" w14:textId="77777777" w:rsidR="00250C0B" w:rsidRPr="00FF5E1B" w:rsidRDefault="00250C0B" w:rsidP="00250C0B">
      <w:pPr>
        <w:spacing w:before="120" w:after="120"/>
        <w:ind w:left="900" w:hanging="900"/>
        <w:jc w:val="both"/>
      </w:pPr>
      <w:r w:rsidRPr="00FF5E1B">
        <w:rPr>
          <w:lang w:eastAsia="fr-FR" w:bidi="fr-FR"/>
        </w:rPr>
        <w:t>1991</w:t>
      </w:r>
      <w:r>
        <w:rPr>
          <w:lang w:eastAsia="fr-FR" w:bidi="fr-FR"/>
        </w:rPr>
        <w:tab/>
      </w:r>
      <w:r w:rsidRPr="00FF5E1B">
        <w:rPr>
          <w:lang w:eastAsia="fr-FR" w:bidi="fr-FR"/>
        </w:rPr>
        <w:t>Vers une nouvelle médecine traditionne</w:t>
      </w:r>
      <w:r w:rsidRPr="00FF5E1B">
        <w:rPr>
          <w:lang w:eastAsia="fr-FR" w:bidi="fr-FR"/>
        </w:rPr>
        <w:t>l</w:t>
      </w:r>
      <w:r w:rsidRPr="00FF5E1B">
        <w:rPr>
          <w:lang w:eastAsia="fr-FR" w:bidi="fr-FR"/>
        </w:rPr>
        <w:t xml:space="preserve">le. L’exemple du Congo, </w:t>
      </w:r>
      <w:r w:rsidRPr="00FF5E1B">
        <w:t>La revue du praticien</w:t>
      </w:r>
      <w:r w:rsidRPr="00FF5E1B">
        <w:rPr>
          <w:lang w:eastAsia="fr-FR" w:bidi="fr-FR"/>
        </w:rPr>
        <w:t xml:space="preserve"> 141</w:t>
      </w:r>
      <w:r>
        <w:rPr>
          <w:lang w:eastAsia="fr-FR" w:bidi="fr-FR"/>
        </w:rPr>
        <w:t> :</w:t>
      </w:r>
      <w:r w:rsidRPr="00FF5E1B">
        <w:rPr>
          <w:lang w:eastAsia="fr-FR" w:bidi="fr-FR"/>
        </w:rPr>
        <w:t xml:space="preserve"> 1483-1490.</w:t>
      </w:r>
    </w:p>
    <w:p w14:paraId="3B18D0CD" w14:textId="77777777" w:rsidR="00250C0B" w:rsidRPr="00FF5E1B" w:rsidRDefault="00250C0B" w:rsidP="00250C0B">
      <w:pPr>
        <w:spacing w:before="120" w:after="120"/>
        <w:ind w:left="900" w:hanging="900"/>
        <w:jc w:val="both"/>
      </w:pPr>
      <w:r>
        <w:rPr>
          <w:lang w:eastAsia="fr-FR" w:bidi="fr-FR"/>
        </w:rPr>
        <w:t>1996</w:t>
      </w:r>
      <w:r>
        <w:rPr>
          <w:lang w:eastAsia="fr-FR" w:bidi="fr-FR"/>
        </w:rPr>
        <w:tab/>
        <w:t>À</w:t>
      </w:r>
      <w:r w:rsidRPr="00FF5E1B">
        <w:rPr>
          <w:lang w:eastAsia="fr-FR" w:bidi="fr-FR"/>
        </w:rPr>
        <w:t xml:space="preserve"> quoi sert l’hôpital africain</w:t>
      </w:r>
      <w:r>
        <w:rPr>
          <w:lang w:eastAsia="fr-FR" w:bidi="fr-FR"/>
        </w:rPr>
        <w:t> ?</w:t>
      </w:r>
      <w:r w:rsidRPr="00FF5E1B">
        <w:rPr>
          <w:lang w:eastAsia="fr-FR" w:bidi="fr-FR"/>
        </w:rPr>
        <w:t xml:space="preserve">, </w:t>
      </w:r>
      <w:r w:rsidRPr="00644425">
        <w:rPr>
          <w:i/>
        </w:rPr>
        <w:t>Les Annales de la Recherche U</w:t>
      </w:r>
      <w:r w:rsidRPr="00644425">
        <w:rPr>
          <w:i/>
        </w:rPr>
        <w:t>r</w:t>
      </w:r>
      <w:r w:rsidRPr="00644425">
        <w:rPr>
          <w:i/>
        </w:rPr>
        <w:t>baine</w:t>
      </w:r>
      <w:r>
        <w:rPr>
          <w:i/>
        </w:rPr>
        <w:t>,</w:t>
      </w:r>
      <w:r w:rsidRPr="00FF5E1B">
        <w:rPr>
          <w:lang w:eastAsia="fr-FR" w:bidi="fr-FR"/>
        </w:rPr>
        <w:t xml:space="preserve"> 73</w:t>
      </w:r>
      <w:r>
        <w:rPr>
          <w:lang w:eastAsia="fr-FR" w:bidi="fr-FR"/>
        </w:rPr>
        <w:t> :</w:t>
      </w:r>
      <w:r w:rsidRPr="00FF5E1B">
        <w:rPr>
          <w:lang w:eastAsia="fr-FR" w:bidi="fr-FR"/>
        </w:rPr>
        <w:t xml:space="preserve"> 119-128.</w:t>
      </w:r>
    </w:p>
    <w:p w14:paraId="420F18F2" w14:textId="77777777" w:rsidR="00250C0B" w:rsidRPr="00FF5E1B" w:rsidRDefault="00250C0B" w:rsidP="00250C0B">
      <w:pPr>
        <w:spacing w:before="120" w:after="120"/>
        <w:ind w:left="900" w:hanging="900"/>
        <w:jc w:val="both"/>
      </w:pPr>
      <w:r>
        <w:rPr>
          <w:lang w:eastAsia="fr-FR" w:bidi="fr-FR"/>
        </w:rPr>
        <w:t>1997</w:t>
      </w:r>
      <w:r>
        <w:rPr>
          <w:lang w:eastAsia="fr-FR" w:bidi="fr-FR"/>
        </w:rPr>
        <w:tab/>
      </w:r>
      <w:r w:rsidRPr="00FF5E1B">
        <w:rPr>
          <w:lang w:eastAsia="fr-FR" w:bidi="fr-FR"/>
        </w:rPr>
        <w:t>Congo</w:t>
      </w:r>
      <w:r>
        <w:rPr>
          <w:lang w:eastAsia="fr-FR" w:bidi="fr-FR"/>
        </w:rPr>
        <w:t> :</w:t>
      </w:r>
      <w:r w:rsidRPr="00FF5E1B">
        <w:rPr>
          <w:lang w:eastAsia="fr-FR" w:bidi="fr-FR"/>
        </w:rPr>
        <w:t xml:space="preserve"> la fin d’une pseudo-démocratie, </w:t>
      </w:r>
      <w:r w:rsidRPr="00644425">
        <w:rPr>
          <w:i/>
        </w:rPr>
        <w:t>Politique afr</w:t>
      </w:r>
      <w:r w:rsidRPr="00644425">
        <w:rPr>
          <w:i/>
        </w:rPr>
        <w:t>i</w:t>
      </w:r>
      <w:r w:rsidRPr="00644425">
        <w:rPr>
          <w:i/>
        </w:rPr>
        <w:t>caine</w:t>
      </w:r>
      <w:r>
        <w:t>,</w:t>
      </w:r>
      <w:r w:rsidRPr="00FF5E1B">
        <w:t xml:space="preserve"> </w:t>
      </w:r>
      <w:r w:rsidRPr="00FF5E1B">
        <w:rPr>
          <w:lang w:eastAsia="fr-FR" w:bidi="fr-FR"/>
        </w:rPr>
        <w:t>68</w:t>
      </w:r>
      <w:r>
        <w:rPr>
          <w:lang w:eastAsia="fr-FR" w:bidi="fr-FR"/>
        </w:rPr>
        <w:t> :</w:t>
      </w:r>
      <w:r w:rsidRPr="00FF5E1B">
        <w:rPr>
          <w:lang w:eastAsia="fr-FR" w:bidi="fr-FR"/>
        </w:rPr>
        <w:t xml:space="preserve"> 125-133.</w:t>
      </w:r>
    </w:p>
    <w:p w14:paraId="583CD8E6" w14:textId="77777777" w:rsidR="00250C0B" w:rsidRPr="00FF5E1B" w:rsidRDefault="00250C0B" w:rsidP="00250C0B">
      <w:pPr>
        <w:spacing w:before="120" w:after="120"/>
        <w:ind w:left="900" w:hanging="900"/>
        <w:jc w:val="both"/>
      </w:pPr>
      <w:r w:rsidRPr="00FF5E1B">
        <w:rPr>
          <w:lang w:eastAsia="fr-FR" w:bidi="fr-FR"/>
        </w:rPr>
        <w:t xml:space="preserve">Gruénais M.É. </w:t>
      </w:r>
      <w:r w:rsidRPr="00FF5E1B">
        <w:t>et al.</w:t>
      </w:r>
    </w:p>
    <w:p w14:paraId="3159D95B" w14:textId="77777777" w:rsidR="00250C0B" w:rsidRPr="00FF5E1B" w:rsidRDefault="00250C0B" w:rsidP="00250C0B">
      <w:pPr>
        <w:spacing w:before="120" w:after="120"/>
        <w:ind w:left="900" w:hanging="900"/>
        <w:jc w:val="both"/>
      </w:pPr>
      <w:r>
        <w:rPr>
          <w:lang w:eastAsia="fr-FR" w:bidi="fr-FR"/>
        </w:rPr>
        <w:t>1999</w:t>
      </w:r>
      <w:r>
        <w:rPr>
          <w:lang w:eastAsia="fr-FR" w:bidi="fr-FR"/>
        </w:rPr>
        <w:tab/>
      </w:r>
      <w:r w:rsidRPr="00FF5E1B">
        <w:rPr>
          <w:lang w:eastAsia="fr-FR" w:bidi="fr-FR"/>
        </w:rPr>
        <w:t>Organiser la lutte contre le sida. Une étude comparative sur les rapports État/société civile en Afrique (Cameroun, Congo, C</w:t>
      </w:r>
      <w:r w:rsidRPr="00FF5E1B">
        <w:rPr>
          <w:lang w:eastAsia="fr-FR" w:bidi="fr-FR"/>
        </w:rPr>
        <w:t>ô</w:t>
      </w:r>
      <w:r w:rsidRPr="00FF5E1B">
        <w:rPr>
          <w:lang w:eastAsia="fr-FR" w:bidi="fr-FR"/>
        </w:rPr>
        <w:t>te-d’Ivoire, Kenya, Sénégal), Rapport de recherche ANRS, Paris, IRD, 283 p. (multigr.).</w:t>
      </w:r>
    </w:p>
    <w:p w14:paraId="5EF43DD1" w14:textId="77777777" w:rsidR="00250C0B" w:rsidRPr="00FF5E1B" w:rsidRDefault="00250C0B" w:rsidP="00250C0B">
      <w:pPr>
        <w:spacing w:before="120" w:after="120"/>
        <w:ind w:left="900" w:hanging="900"/>
        <w:jc w:val="both"/>
      </w:pPr>
      <w:r w:rsidRPr="00FF5E1B">
        <w:rPr>
          <w:lang w:eastAsia="fr-FR" w:bidi="fr-FR"/>
        </w:rPr>
        <w:t>Homsy J. et R. King</w:t>
      </w:r>
    </w:p>
    <w:p w14:paraId="5AF458E2" w14:textId="77777777" w:rsidR="00250C0B" w:rsidRDefault="00250C0B" w:rsidP="00250C0B">
      <w:pPr>
        <w:spacing w:before="120" w:after="120"/>
        <w:ind w:left="900" w:hanging="900"/>
        <w:jc w:val="both"/>
      </w:pPr>
      <w:r w:rsidRPr="00FF5E1B">
        <w:rPr>
          <w:lang w:eastAsia="fr-FR" w:bidi="fr-FR"/>
        </w:rPr>
        <w:t>1996</w:t>
      </w:r>
      <w:r>
        <w:rPr>
          <w:lang w:eastAsia="fr-FR" w:bidi="fr-FR"/>
        </w:rPr>
        <w:tab/>
      </w:r>
      <w:r w:rsidRPr="00FF5E1B">
        <w:rPr>
          <w:lang w:eastAsia="fr-FR" w:bidi="fr-FR"/>
        </w:rPr>
        <w:t>Le rôle des thérapeutes traditionnels dans le conseil en mati</w:t>
      </w:r>
      <w:r w:rsidRPr="00FF5E1B">
        <w:rPr>
          <w:lang w:eastAsia="fr-FR" w:bidi="fr-FR"/>
        </w:rPr>
        <w:t>è</w:t>
      </w:r>
      <w:r w:rsidRPr="00FF5E1B">
        <w:rPr>
          <w:lang w:eastAsia="fr-FR" w:bidi="fr-FR"/>
        </w:rPr>
        <w:t xml:space="preserve">re de VIH/sida à Kampala, Ouganda, </w:t>
      </w:r>
      <w:r w:rsidRPr="00644425">
        <w:rPr>
          <w:i/>
        </w:rPr>
        <w:t>Sociétés d’Afrique et s</w:t>
      </w:r>
      <w:r w:rsidRPr="00644425">
        <w:rPr>
          <w:i/>
        </w:rPr>
        <w:t>i</w:t>
      </w:r>
      <w:r w:rsidRPr="00644425">
        <w:rPr>
          <w:i/>
        </w:rPr>
        <w:t>da</w:t>
      </w:r>
      <w:r>
        <w:t>,</w:t>
      </w:r>
      <w:r w:rsidRPr="00FF5E1B">
        <w:rPr>
          <w:lang w:eastAsia="fr-FR" w:bidi="fr-FR"/>
        </w:rPr>
        <w:t xml:space="preserve"> 13</w:t>
      </w:r>
      <w:r>
        <w:rPr>
          <w:lang w:eastAsia="fr-FR" w:bidi="fr-FR"/>
        </w:rPr>
        <w:t> :</w:t>
      </w:r>
      <w:r w:rsidRPr="00FF5E1B">
        <w:rPr>
          <w:lang w:eastAsia="fr-FR" w:bidi="fr-FR"/>
        </w:rPr>
        <w:t xml:space="preserve"> 2-4.</w:t>
      </w:r>
    </w:p>
    <w:p w14:paraId="6B02CDC2" w14:textId="77777777" w:rsidR="00250C0B" w:rsidRDefault="00250C0B" w:rsidP="00250C0B">
      <w:pPr>
        <w:spacing w:before="120" w:after="120"/>
        <w:ind w:left="900" w:hanging="900"/>
        <w:jc w:val="both"/>
      </w:pPr>
      <w:r>
        <w:t>Hours, Bernard</w:t>
      </w:r>
    </w:p>
    <w:p w14:paraId="659C8EC0" w14:textId="77777777" w:rsidR="00250C0B" w:rsidRPr="00644425" w:rsidRDefault="00250C0B" w:rsidP="00250C0B">
      <w:pPr>
        <w:spacing w:before="120" w:after="120"/>
        <w:ind w:left="900" w:hanging="900"/>
        <w:jc w:val="both"/>
      </w:pPr>
      <w:r>
        <w:t>1985</w:t>
      </w:r>
      <w:r>
        <w:tab/>
      </w:r>
      <w:hyperlink r:id="rId20" w:history="1">
        <w:r w:rsidRPr="00644425">
          <w:rPr>
            <w:rStyle w:val="Hyperlien"/>
            <w:i/>
          </w:rPr>
          <w:t>L’État sorcier. Santé publique et société au Cameroun</w:t>
        </w:r>
      </w:hyperlink>
      <w:r>
        <w:t>. Paris : L’Harmattan.</w:t>
      </w:r>
    </w:p>
    <w:p w14:paraId="421D3E95" w14:textId="77777777" w:rsidR="00250C0B" w:rsidRPr="00FF5E1B" w:rsidRDefault="00250C0B" w:rsidP="00250C0B">
      <w:pPr>
        <w:spacing w:before="120" w:after="120"/>
        <w:ind w:left="900" w:hanging="900"/>
        <w:jc w:val="both"/>
      </w:pPr>
      <w:r>
        <w:t>[85]</w:t>
      </w:r>
    </w:p>
    <w:p w14:paraId="76F6A401" w14:textId="77777777" w:rsidR="00250C0B" w:rsidRPr="00FF5E1B" w:rsidRDefault="00250C0B" w:rsidP="00250C0B">
      <w:pPr>
        <w:spacing w:before="120" w:after="120"/>
        <w:ind w:left="900" w:hanging="900"/>
        <w:jc w:val="both"/>
      </w:pPr>
      <w:r w:rsidRPr="00FF5E1B">
        <w:rPr>
          <w:lang w:eastAsia="fr-FR" w:bidi="fr-FR"/>
        </w:rPr>
        <w:t>Juillet A.</w:t>
      </w:r>
    </w:p>
    <w:p w14:paraId="6EFEBE4F" w14:textId="77777777" w:rsidR="00250C0B" w:rsidRPr="00FF5E1B" w:rsidRDefault="00250C0B" w:rsidP="00250C0B">
      <w:pPr>
        <w:spacing w:before="120" w:after="120"/>
        <w:ind w:left="900" w:hanging="900"/>
        <w:jc w:val="both"/>
      </w:pPr>
      <w:r w:rsidRPr="00FF5E1B">
        <w:rPr>
          <w:lang w:eastAsia="fr-FR" w:bidi="fr-FR"/>
        </w:rPr>
        <w:t>1997</w:t>
      </w:r>
      <w:r w:rsidRPr="00FF5E1B">
        <w:rPr>
          <w:lang w:eastAsia="fr-FR" w:bidi="fr-FR"/>
        </w:rPr>
        <w:tab/>
      </w:r>
      <w:r>
        <w:rPr>
          <w:lang w:eastAsia="fr-FR" w:bidi="fr-FR"/>
        </w:rPr>
        <w:t>« </w:t>
      </w:r>
      <w:r w:rsidRPr="00FF5E1B">
        <w:rPr>
          <w:lang w:eastAsia="fr-FR" w:bidi="fr-FR"/>
        </w:rPr>
        <w:t>Se soigner à Yopougon</w:t>
      </w:r>
      <w:r>
        <w:rPr>
          <w:lang w:eastAsia="fr-FR" w:bidi="fr-FR"/>
        </w:rPr>
        <w:t> »</w:t>
      </w:r>
      <w:r w:rsidRPr="00FF5E1B">
        <w:rPr>
          <w:lang w:eastAsia="fr-FR" w:bidi="fr-FR"/>
        </w:rPr>
        <w:t xml:space="preserve">, </w:t>
      </w:r>
      <w:r w:rsidRPr="00FF5E1B">
        <w:t>in</w:t>
      </w:r>
      <w:r w:rsidRPr="00FF5E1B">
        <w:rPr>
          <w:lang w:eastAsia="fr-FR" w:bidi="fr-FR"/>
        </w:rPr>
        <w:t xml:space="preserve"> J. Brunet-Jailly (éd.), </w:t>
      </w:r>
      <w:r w:rsidRPr="00644425">
        <w:rPr>
          <w:i/>
        </w:rPr>
        <w:t>I</w:t>
      </w:r>
      <w:r w:rsidRPr="00644425">
        <w:rPr>
          <w:i/>
        </w:rPr>
        <w:t>n</w:t>
      </w:r>
      <w:r w:rsidRPr="00644425">
        <w:rPr>
          <w:i/>
        </w:rPr>
        <w:t>nover dans la santé,</w:t>
      </w:r>
      <w:r w:rsidRPr="00FF5E1B">
        <w:rPr>
          <w:lang w:eastAsia="fr-FR" w:bidi="fr-FR"/>
        </w:rPr>
        <w:t xml:space="preserve"> Paris, Karthala, pp. 59-70.</w:t>
      </w:r>
    </w:p>
    <w:p w14:paraId="3DD7D7F5" w14:textId="77777777" w:rsidR="00250C0B" w:rsidRPr="00FF5E1B" w:rsidRDefault="00250C0B" w:rsidP="00250C0B">
      <w:pPr>
        <w:spacing w:before="120" w:after="120"/>
        <w:ind w:left="900" w:hanging="900"/>
        <w:jc w:val="both"/>
      </w:pPr>
      <w:r w:rsidRPr="00FF5E1B">
        <w:rPr>
          <w:lang w:eastAsia="fr-FR" w:bidi="fr-FR"/>
        </w:rPr>
        <w:t>Laurent P.-J.</w:t>
      </w:r>
    </w:p>
    <w:p w14:paraId="1C84A434" w14:textId="77777777" w:rsidR="00250C0B" w:rsidRPr="00FF5E1B" w:rsidRDefault="00250C0B" w:rsidP="00250C0B">
      <w:pPr>
        <w:spacing w:before="120" w:after="120"/>
        <w:ind w:left="900" w:hanging="900"/>
        <w:jc w:val="both"/>
      </w:pPr>
      <w:r w:rsidRPr="00FF5E1B">
        <w:t>1998</w:t>
      </w:r>
      <w:r>
        <w:tab/>
      </w:r>
      <w:r w:rsidRPr="00FF5E1B">
        <w:rPr>
          <w:lang w:eastAsia="fr-FR" w:bidi="fr-FR"/>
        </w:rPr>
        <w:t xml:space="preserve">Une </w:t>
      </w:r>
      <w:r w:rsidRPr="00644425">
        <w:rPr>
          <w:i/>
          <w:lang w:eastAsia="fr-FR" w:bidi="fr-FR"/>
        </w:rPr>
        <w:t>association de développement en pays mossi. Le don co</w:t>
      </w:r>
      <w:r w:rsidRPr="00644425">
        <w:rPr>
          <w:i/>
          <w:lang w:eastAsia="fr-FR" w:bidi="fr-FR"/>
        </w:rPr>
        <w:t>m</w:t>
      </w:r>
      <w:r w:rsidRPr="00644425">
        <w:rPr>
          <w:i/>
          <w:lang w:eastAsia="fr-FR" w:bidi="fr-FR"/>
        </w:rPr>
        <w:t>me ruse</w:t>
      </w:r>
      <w:r w:rsidRPr="00FF5E1B">
        <w:rPr>
          <w:lang w:eastAsia="fr-FR" w:bidi="fr-FR"/>
        </w:rPr>
        <w:t>,</w:t>
      </w:r>
      <w:r w:rsidRPr="00FF5E1B">
        <w:t xml:space="preserve"> Paris, Karthala, 294 p.</w:t>
      </w:r>
    </w:p>
    <w:p w14:paraId="279C1C55" w14:textId="77777777" w:rsidR="00250C0B" w:rsidRPr="00FF5E1B" w:rsidRDefault="00250C0B" w:rsidP="00250C0B">
      <w:pPr>
        <w:spacing w:before="120" w:after="120"/>
        <w:ind w:left="900" w:hanging="900"/>
        <w:jc w:val="both"/>
      </w:pPr>
      <w:r w:rsidRPr="00FF5E1B">
        <w:rPr>
          <w:lang w:eastAsia="fr-FR" w:bidi="fr-FR"/>
        </w:rPr>
        <w:t>Lurie P., P. Hintzen et R.A. Lowe</w:t>
      </w:r>
    </w:p>
    <w:p w14:paraId="2AF7C09F" w14:textId="77777777" w:rsidR="00250C0B" w:rsidRPr="00FF5E1B" w:rsidRDefault="00250C0B" w:rsidP="00250C0B">
      <w:pPr>
        <w:spacing w:before="120" w:after="120"/>
        <w:ind w:left="900" w:hanging="900"/>
        <w:jc w:val="both"/>
      </w:pPr>
      <w:r>
        <w:rPr>
          <w:lang w:eastAsia="fr-FR" w:bidi="fr-FR"/>
        </w:rPr>
        <w:t>1995</w:t>
      </w:r>
      <w:r>
        <w:rPr>
          <w:lang w:eastAsia="fr-FR" w:bidi="fr-FR"/>
        </w:rPr>
        <w:tab/>
      </w:r>
      <w:r w:rsidRPr="00FF5E1B">
        <w:rPr>
          <w:lang w:eastAsia="fr-FR" w:bidi="fr-FR"/>
        </w:rPr>
        <w:t>Socioeconomic obstacles to HIV pr</w:t>
      </w:r>
      <w:r>
        <w:rPr>
          <w:lang w:eastAsia="fr-FR" w:bidi="fr-FR"/>
        </w:rPr>
        <w:t>e</w:t>
      </w:r>
      <w:r w:rsidRPr="00FF5E1B">
        <w:rPr>
          <w:lang w:eastAsia="fr-FR" w:bidi="fr-FR"/>
        </w:rPr>
        <w:t>vention and treatment in dev</w:t>
      </w:r>
      <w:r w:rsidRPr="00FF5E1B">
        <w:rPr>
          <w:lang w:eastAsia="fr-FR" w:bidi="fr-FR"/>
        </w:rPr>
        <w:t>e</w:t>
      </w:r>
      <w:r w:rsidRPr="00FF5E1B">
        <w:rPr>
          <w:lang w:eastAsia="fr-FR" w:bidi="fr-FR"/>
        </w:rPr>
        <w:t>loping countries</w:t>
      </w:r>
      <w:r>
        <w:rPr>
          <w:lang w:eastAsia="fr-FR" w:bidi="fr-FR"/>
        </w:rPr>
        <w:t> :</w:t>
      </w:r>
      <w:r w:rsidRPr="00FF5E1B">
        <w:rPr>
          <w:lang w:eastAsia="fr-FR" w:bidi="fr-FR"/>
        </w:rPr>
        <w:t xml:space="preserve"> the r</w:t>
      </w:r>
      <w:r>
        <w:rPr>
          <w:lang w:eastAsia="fr-FR" w:bidi="fr-FR"/>
        </w:rPr>
        <w:t>o</w:t>
      </w:r>
      <w:r w:rsidRPr="00FF5E1B">
        <w:rPr>
          <w:lang w:eastAsia="fr-FR" w:bidi="fr-FR"/>
        </w:rPr>
        <w:t xml:space="preserve">les of the International Monetary Fund and the World Bank, </w:t>
      </w:r>
      <w:r w:rsidRPr="00644425">
        <w:rPr>
          <w:i/>
        </w:rPr>
        <w:t>AIDS</w:t>
      </w:r>
      <w:r>
        <w:t>,</w:t>
      </w:r>
      <w:r w:rsidRPr="00FF5E1B">
        <w:rPr>
          <w:lang w:eastAsia="fr-FR" w:bidi="fr-FR"/>
        </w:rPr>
        <w:t xml:space="preserve"> 539-546.</w:t>
      </w:r>
    </w:p>
    <w:p w14:paraId="7DA56222" w14:textId="77777777" w:rsidR="00250C0B" w:rsidRPr="00FF5E1B" w:rsidRDefault="00250C0B" w:rsidP="00250C0B">
      <w:pPr>
        <w:spacing w:before="120" w:after="120"/>
        <w:ind w:left="900" w:hanging="900"/>
        <w:jc w:val="both"/>
      </w:pPr>
      <w:r>
        <w:rPr>
          <w:lang w:eastAsia="fr-FR" w:bidi="fr-FR"/>
        </w:rPr>
        <w:br w:type="page"/>
      </w:r>
      <w:r w:rsidRPr="00FF5E1B">
        <w:rPr>
          <w:lang w:eastAsia="fr-FR" w:bidi="fr-FR"/>
        </w:rPr>
        <w:t>Médard J.F.</w:t>
      </w:r>
    </w:p>
    <w:p w14:paraId="4CB2B267" w14:textId="77777777" w:rsidR="00250C0B" w:rsidRPr="00FF5E1B" w:rsidRDefault="00250C0B" w:rsidP="00250C0B">
      <w:pPr>
        <w:spacing w:before="120" w:after="120"/>
        <w:ind w:left="900" w:hanging="900"/>
        <w:jc w:val="both"/>
      </w:pPr>
      <w:r w:rsidRPr="00FF5E1B">
        <w:t>1991</w:t>
      </w:r>
      <w:r>
        <w:tab/>
      </w:r>
      <w:r w:rsidRPr="00644425">
        <w:rPr>
          <w:i/>
          <w:lang w:eastAsia="fr-FR" w:bidi="fr-FR"/>
        </w:rPr>
        <w:t>États d’Afrique Noire : formations, mécanismes et crise</w:t>
      </w:r>
      <w:r w:rsidRPr="00FF5E1B">
        <w:rPr>
          <w:lang w:eastAsia="fr-FR" w:bidi="fr-FR"/>
        </w:rPr>
        <w:t xml:space="preserve">, </w:t>
      </w:r>
      <w:r w:rsidRPr="00FF5E1B">
        <w:t>P</w:t>
      </w:r>
      <w:r w:rsidRPr="00FF5E1B">
        <w:t>a</w:t>
      </w:r>
      <w:r w:rsidRPr="00FF5E1B">
        <w:t>ris, Karthala.</w:t>
      </w:r>
    </w:p>
    <w:p w14:paraId="7E730396" w14:textId="77777777" w:rsidR="00250C0B" w:rsidRPr="00FF5E1B" w:rsidRDefault="00250C0B" w:rsidP="00250C0B">
      <w:pPr>
        <w:spacing w:before="120" w:after="120"/>
        <w:ind w:left="900" w:hanging="900"/>
        <w:jc w:val="both"/>
      </w:pPr>
      <w:r w:rsidRPr="00FF5E1B">
        <w:rPr>
          <w:lang w:eastAsia="fr-FR" w:bidi="fr-FR"/>
        </w:rPr>
        <w:t>O’deye M.</w:t>
      </w:r>
    </w:p>
    <w:p w14:paraId="1D5DA075" w14:textId="77777777" w:rsidR="00250C0B" w:rsidRPr="00FF5E1B" w:rsidRDefault="00250C0B" w:rsidP="00250C0B">
      <w:pPr>
        <w:spacing w:before="120" w:after="120"/>
        <w:ind w:left="900" w:hanging="900"/>
        <w:jc w:val="both"/>
      </w:pPr>
      <w:r w:rsidRPr="00FF5E1B">
        <w:t>1985</w:t>
      </w:r>
      <w:r>
        <w:tab/>
      </w:r>
      <w:r w:rsidRPr="00FF5E1B">
        <w:rPr>
          <w:lang w:eastAsia="fr-FR" w:bidi="fr-FR"/>
        </w:rPr>
        <w:t xml:space="preserve">Les </w:t>
      </w:r>
      <w:r w:rsidRPr="00644425">
        <w:rPr>
          <w:i/>
          <w:lang w:eastAsia="fr-FR" w:bidi="fr-FR"/>
        </w:rPr>
        <w:t>associations en villes africaines (Dakar-Brazzaville)</w:t>
      </w:r>
      <w:r w:rsidRPr="00FF5E1B">
        <w:rPr>
          <w:lang w:eastAsia="fr-FR" w:bidi="fr-FR"/>
        </w:rPr>
        <w:t xml:space="preserve">, </w:t>
      </w:r>
      <w:r w:rsidRPr="00FF5E1B">
        <w:t>P</w:t>
      </w:r>
      <w:r w:rsidRPr="00FF5E1B">
        <w:t>a</w:t>
      </w:r>
      <w:r w:rsidRPr="00FF5E1B">
        <w:t>ris, L’Hamattan, 123 p.</w:t>
      </w:r>
    </w:p>
    <w:p w14:paraId="2BE171DC" w14:textId="77777777" w:rsidR="00250C0B" w:rsidRPr="00FF5E1B" w:rsidRDefault="00250C0B" w:rsidP="00250C0B">
      <w:pPr>
        <w:spacing w:before="120" w:after="120"/>
        <w:ind w:left="900" w:hanging="900"/>
        <w:jc w:val="both"/>
      </w:pPr>
      <w:r w:rsidRPr="00FF5E1B">
        <w:rPr>
          <w:lang w:eastAsia="fr-FR" w:bidi="fr-FR"/>
        </w:rPr>
        <w:t>Olivier de Sardan J.P., A. Moumouni et A. Souley</w:t>
      </w:r>
    </w:p>
    <w:p w14:paraId="02D9D819" w14:textId="77777777" w:rsidR="00250C0B" w:rsidRPr="00FF5E1B" w:rsidRDefault="00250C0B" w:rsidP="00250C0B">
      <w:pPr>
        <w:spacing w:before="120" w:after="120"/>
        <w:ind w:left="900" w:hanging="900"/>
        <w:jc w:val="both"/>
      </w:pPr>
      <w:r>
        <w:rPr>
          <w:lang w:eastAsia="fr-FR" w:bidi="fr-FR"/>
        </w:rPr>
        <w:t>1997</w:t>
      </w:r>
      <w:r>
        <w:rPr>
          <w:lang w:eastAsia="fr-FR" w:bidi="fr-FR"/>
        </w:rPr>
        <w:tab/>
      </w:r>
      <w:r w:rsidRPr="00644425">
        <w:rPr>
          <w:i/>
          <w:lang w:eastAsia="fr-FR" w:bidi="fr-FR"/>
        </w:rPr>
        <w:t>Recherche socio-anthropologique sur les complications de la grossesse, de l’accouchement et du post-partum (représent</w:t>
      </w:r>
      <w:r w:rsidRPr="00644425">
        <w:rPr>
          <w:i/>
          <w:lang w:eastAsia="fr-FR" w:bidi="fr-FR"/>
        </w:rPr>
        <w:t>a</w:t>
      </w:r>
      <w:r w:rsidRPr="00644425">
        <w:rPr>
          <w:i/>
          <w:lang w:eastAsia="fr-FR" w:bidi="fr-FR"/>
        </w:rPr>
        <w:t>tions et pratiques populaires au Niger),</w:t>
      </w:r>
      <w:r>
        <w:t xml:space="preserve"> ORSTOM-</w:t>
      </w:r>
      <w:r w:rsidRPr="00FF5E1B">
        <w:t>FNUAP, mai, 56 p. (mu</w:t>
      </w:r>
      <w:r w:rsidRPr="00FF5E1B">
        <w:t>l</w:t>
      </w:r>
      <w:r w:rsidRPr="00FF5E1B">
        <w:t>tigr.).</w:t>
      </w:r>
    </w:p>
    <w:p w14:paraId="7A43DC05" w14:textId="77777777" w:rsidR="00250C0B" w:rsidRPr="00FF5E1B" w:rsidRDefault="00250C0B" w:rsidP="00250C0B">
      <w:pPr>
        <w:spacing w:before="120" w:after="120"/>
        <w:ind w:left="900" w:hanging="900"/>
        <w:jc w:val="both"/>
      </w:pPr>
      <w:r w:rsidRPr="00FF5E1B">
        <w:rPr>
          <w:lang w:eastAsia="fr-FR" w:bidi="fr-FR"/>
        </w:rPr>
        <w:t>Souley A.</w:t>
      </w:r>
    </w:p>
    <w:p w14:paraId="185C9AB7" w14:textId="77777777" w:rsidR="00250C0B" w:rsidRPr="00FF5E1B" w:rsidRDefault="00250C0B" w:rsidP="00250C0B">
      <w:pPr>
        <w:spacing w:before="120" w:after="120"/>
        <w:ind w:left="900" w:hanging="900"/>
        <w:jc w:val="both"/>
      </w:pPr>
      <w:r>
        <w:rPr>
          <w:lang w:eastAsia="fr-FR" w:bidi="fr-FR"/>
        </w:rPr>
        <w:t>1998</w:t>
      </w:r>
      <w:r>
        <w:rPr>
          <w:lang w:eastAsia="fr-FR" w:bidi="fr-FR"/>
        </w:rPr>
        <w:tab/>
      </w:r>
      <w:r w:rsidRPr="00644425">
        <w:rPr>
          <w:i/>
          <w:lang w:eastAsia="fr-FR" w:bidi="fr-FR"/>
        </w:rPr>
        <w:t>Angozama da mai biki. Accoucher en milieu rural hausa au Niger (Tahoua, Maradi),</w:t>
      </w:r>
      <w:r w:rsidRPr="00FF5E1B">
        <w:t xml:space="preserve"> mémoire de DEA, EHESS, Marsei</w:t>
      </w:r>
      <w:r w:rsidRPr="00FF5E1B">
        <w:t>l</w:t>
      </w:r>
      <w:r w:rsidRPr="00FF5E1B">
        <w:t>le, 43 p. (mu</w:t>
      </w:r>
      <w:r w:rsidRPr="00FF5E1B">
        <w:t>l</w:t>
      </w:r>
      <w:r w:rsidRPr="00FF5E1B">
        <w:t>tigr.).</w:t>
      </w:r>
    </w:p>
    <w:p w14:paraId="33A82271" w14:textId="77777777" w:rsidR="00250C0B" w:rsidRPr="00FF5E1B" w:rsidRDefault="00250C0B" w:rsidP="00250C0B">
      <w:pPr>
        <w:spacing w:before="120" w:after="120"/>
        <w:ind w:left="900" w:hanging="900"/>
        <w:jc w:val="both"/>
      </w:pPr>
      <w:r w:rsidRPr="00FF5E1B">
        <w:rPr>
          <w:lang w:eastAsia="fr-FR" w:bidi="fr-FR"/>
        </w:rPr>
        <w:t>Tarantola D.</w:t>
      </w:r>
    </w:p>
    <w:p w14:paraId="543E1939" w14:textId="77777777" w:rsidR="00250C0B" w:rsidRDefault="00250C0B" w:rsidP="00250C0B">
      <w:pPr>
        <w:spacing w:before="120" w:after="120"/>
        <w:ind w:left="900" w:hanging="900"/>
        <w:jc w:val="both"/>
      </w:pPr>
      <w:r>
        <w:rPr>
          <w:lang w:eastAsia="fr-FR" w:bidi="fr-FR"/>
        </w:rPr>
        <w:t>1996</w:t>
      </w:r>
      <w:r>
        <w:rPr>
          <w:lang w:eastAsia="fr-FR" w:bidi="fr-FR"/>
        </w:rPr>
        <w:tab/>
      </w:r>
      <w:r w:rsidRPr="00FF5E1B">
        <w:rPr>
          <w:lang w:eastAsia="fr-FR" w:bidi="fr-FR"/>
        </w:rPr>
        <w:t xml:space="preserve">Grande et petite histoire des programmes sida, </w:t>
      </w:r>
      <w:r w:rsidRPr="00644425">
        <w:rPr>
          <w:i/>
        </w:rPr>
        <w:t>Le Journal du S</w:t>
      </w:r>
      <w:r w:rsidRPr="00644425">
        <w:rPr>
          <w:i/>
        </w:rPr>
        <w:t>i</w:t>
      </w:r>
      <w:r w:rsidRPr="00644425">
        <w:rPr>
          <w:i/>
        </w:rPr>
        <w:t>da</w:t>
      </w:r>
      <w:r>
        <w:t>,</w:t>
      </w:r>
      <w:r w:rsidRPr="00FF5E1B">
        <w:rPr>
          <w:lang w:eastAsia="fr-FR" w:bidi="fr-FR"/>
        </w:rPr>
        <w:t xml:space="preserve"> 86-87</w:t>
      </w:r>
      <w:r>
        <w:rPr>
          <w:lang w:eastAsia="fr-FR" w:bidi="fr-FR"/>
        </w:rPr>
        <w:t> :</w:t>
      </w:r>
      <w:r w:rsidRPr="00FF5E1B">
        <w:rPr>
          <w:lang w:eastAsia="fr-FR" w:bidi="fr-FR"/>
        </w:rPr>
        <w:t xml:space="preserve"> 109-116.</w:t>
      </w:r>
    </w:p>
    <w:p w14:paraId="6D5A872E" w14:textId="77777777" w:rsidR="00250C0B" w:rsidRDefault="00250C0B" w:rsidP="00250C0B">
      <w:pPr>
        <w:spacing w:before="120" w:after="120"/>
        <w:jc w:val="both"/>
      </w:pPr>
    </w:p>
    <w:p w14:paraId="4500E9FE" w14:textId="77777777" w:rsidR="00250C0B" w:rsidRDefault="00250C0B" w:rsidP="00250C0B">
      <w:pPr>
        <w:pStyle w:val="p"/>
      </w:pPr>
      <w:r>
        <w:t>[86]</w:t>
      </w:r>
    </w:p>
    <w:p w14:paraId="4F1D9FE5" w14:textId="77777777" w:rsidR="00250C0B" w:rsidRDefault="00250C0B" w:rsidP="00250C0B">
      <w:pPr>
        <w:pStyle w:val="p"/>
      </w:pPr>
      <w:r>
        <w:br w:type="page"/>
        <w:t>[87]</w:t>
      </w:r>
    </w:p>
    <w:p w14:paraId="3E8C003D" w14:textId="77777777" w:rsidR="00250C0B" w:rsidRDefault="00250C0B" w:rsidP="00250C0B">
      <w:pPr>
        <w:jc w:val="both"/>
      </w:pPr>
    </w:p>
    <w:p w14:paraId="1BF1FB28" w14:textId="77777777" w:rsidR="00250C0B" w:rsidRPr="00E07116" w:rsidRDefault="00250C0B" w:rsidP="00250C0B">
      <w:pPr>
        <w:jc w:val="both"/>
      </w:pPr>
    </w:p>
    <w:p w14:paraId="2D3CDC96" w14:textId="77777777" w:rsidR="00250C0B" w:rsidRPr="00802957" w:rsidRDefault="00250C0B" w:rsidP="00250C0B">
      <w:pPr>
        <w:spacing w:after="120"/>
        <w:ind w:firstLine="0"/>
        <w:jc w:val="center"/>
        <w:rPr>
          <w:sz w:val="24"/>
        </w:rPr>
      </w:pPr>
      <w:bookmarkStart w:id="8" w:name="Systeme_sante_pt_2_chap_IV"/>
      <w:r>
        <w:rPr>
          <w:b/>
          <w:sz w:val="24"/>
        </w:rPr>
        <w:t>DEUXIÈME</w:t>
      </w:r>
      <w:r w:rsidRPr="00802957">
        <w:rPr>
          <w:b/>
          <w:sz w:val="24"/>
        </w:rPr>
        <w:t xml:space="preserve"> PARTIE </w:t>
      </w:r>
      <w:r w:rsidRPr="00802957">
        <w:rPr>
          <w:sz w:val="24"/>
        </w:rPr>
        <w:t>:</w:t>
      </w:r>
      <w:r w:rsidRPr="00802957">
        <w:rPr>
          <w:sz w:val="24"/>
        </w:rPr>
        <w:br/>
      </w:r>
      <w:r>
        <w:rPr>
          <w:sz w:val="24"/>
        </w:rPr>
        <w:t>Anciens et nouveaux acteurs</w:t>
      </w:r>
    </w:p>
    <w:p w14:paraId="12E74308" w14:textId="77777777" w:rsidR="00250C0B" w:rsidRPr="00384B20" w:rsidRDefault="00250C0B" w:rsidP="00250C0B">
      <w:pPr>
        <w:pStyle w:val="Titreniveau1"/>
      </w:pPr>
      <w:r>
        <w:t>Chapitre IV</w:t>
      </w:r>
    </w:p>
    <w:p w14:paraId="4D0349E5" w14:textId="77777777" w:rsidR="00250C0B" w:rsidRPr="00E07116" w:rsidRDefault="00250C0B" w:rsidP="00250C0B">
      <w:pPr>
        <w:pStyle w:val="Titreniveau2"/>
      </w:pPr>
      <w:r>
        <w:t>“Une étrange absence de crise...</w:t>
      </w:r>
      <w:r>
        <w:br/>
        <w:t>L’adaptation des systèmes de santé</w:t>
      </w:r>
      <w:r>
        <w:br/>
        <w:t>du Sud au VIH/Sida.”</w:t>
      </w:r>
    </w:p>
    <w:bookmarkEnd w:id="8"/>
    <w:p w14:paraId="1236B4AE" w14:textId="77777777" w:rsidR="00250C0B" w:rsidRPr="00E07116" w:rsidRDefault="00250C0B" w:rsidP="00250C0B">
      <w:pPr>
        <w:jc w:val="both"/>
        <w:rPr>
          <w:szCs w:val="36"/>
        </w:rPr>
      </w:pPr>
    </w:p>
    <w:p w14:paraId="57BE2C8F" w14:textId="77777777" w:rsidR="00250C0B" w:rsidRPr="00E07116" w:rsidRDefault="00250C0B" w:rsidP="00250C0B">
      <w:pPr>
        <w:jc w:val="both"/>
      </w:pPr>
    </w:p>
    <w:p w14:paraId="35C05061" w14:textId="77777777" w:rsidR="00250C0B" w:rsidRPr="00802957" w:rsidRDefault="00250C0B" w:rsidP="00250C0B">
      <w:pPr>
        <w:pStyle w:val="suite"/>
      </w:pPr>
      <w:r>
        <w:t>Alice DESCLAUX</w:t>
      </w:r>
    </w:p>
    <w:p w14:paraId="2DD85854" w14:textId="77777777" w:rsidR="00250C0B" w:rsidRDefault="00250C0B" w:rsidP="00250C0B">
      <w:pPr>
        <w:jc w:val="both"/>
      </w:pPr>
    </w:p>
    <w:p w14:paraId="5FC1661B" w14:textId="77777777" w:rsidR="00250C0B" w:rsidRPr="00E07116" w:rsidRDefault="00250C0B" w:rsidP="00250C0B">
      <w:pPr>
        <w:jc w:val="both"/>
      </w:pPr>
    </w:p>
    <w:p w14:paraId="1977009D" w14:textId="77777777" w:rsidR="00250C0B" w:rsidRPr="00384B20" w:rsidRDefault="00250C0B" w:rsidP="00250C0B">
      <w:pPr>
        <w:ind w:right="90" w:firstLine="0"/>
        <w:jc w:val="both"/>
        <w:rPr>
          <w:sz w:val="20"/>
        </w:rPr>
      </w:pPr>
      <w:hyperlink w:anchor="tdm" w:history="1">
        <w:r w:rsidRPr="00384B20">
          <w:rPr>
            <w:rStyle w:val="Hyperlien"/>
            <w:sz w:val="20"/>
          </w:rPr>
          <w:t>Retour à la table des matières</w:t>
        </w:r>
      </w:hyperlink>
    </w:p>
    <w:p w14:paraId="055F429B" w14:textId="77777777" w:rsidR="00250C0B" w:rsidRPr="00FF5E1B" w:rsidRDefault="00250C0B" w:rsidP="00250C0B">
      <w:pPr>
        <w:spacing w:before="120" w:after="120"/>
        <w:jc w:val="both"/>
      </w:pPr>
      <w:r w:rsidRPr="00FF5E1B">
        <w:rPr>
          <w:lang w:eastAsia="fr-FR" w:bidi="fr-FR"/>
        </w:rPr>
        <w:t>Depuis près d’une décennie, les professionnels de santé publique et les chercheurs en sciences sociales s’accordent à considérer que les systèmes de santé traversent une crise. Cette crise est princip</w:t>
      </w:r>
      <w:r w:rsidRPr="00FF5E1B">
        <w:rPr>
          <w:lang w:eastAsia="fr-FR" w:bidi="fr-FR"/>
        </w:rPr>
        <w:t>a</w:t>
      </w:r>
      <w:r w:rsidRPr="00FF5E1B">
        <w:rPr>
          <w:lang w:eastAsia="fr-FR" w:bidi="fr-FR"/>
        </w:rPr>
        <w:t>lement marquée au Nord par le poids des contraintes économiques pesant sur les choix str</w:t>
      </w:r>
      <w:r w:rsidRPr="00FF5E1B">
        <w:rPr>
          <w:lang w:eastAsia="fr-FR" w:bidi="fr-FR"/>
        </w:rPr>
        <w:t>a</w:t>
      </w:r>
      <w:r w:rsidRPr="00FF5E1B">
        <w:rPr>
          <w:lang w:eastAsia="fr-FR" w:bidi="fr-FR"/>
        </w:rPr>
        <w:t xml:space="preserve">tégiques et l’organisation des soins, et au Sud par l’abandon de quelques projets universalistes des années 1970 dont le slogan de l’OMS </w:t>
      </w:r>
      <w:r>
        <w:rPr>
          <w:lang w:eastAsia="fr-FR" w:bidi="fr-FR"/>
        </w:rPr>
        <w:t>« </w:t>
      </w:r>
      <w:r w:rsidRPr="00FF5E1B">
        <w:rPr>
          <w:lang w:eastAsia="fr-FR" w:bidi="fr-FR"/>
        </w:rPr>
        <w:t>Santé pour Tous en l’an 2000</w:t>
      </w:r>
      <w:r>
        <w:rPr>
          <w:lang w:eastAsia="fr-FR" w:bidi="fr-FR"/>
        </w:rPr>
        <w:t> »</w:t>
      </w:r>
      <w:r w:rsidRPr="00FF5E1B">
        <w:rPr>
          <w:lang w:eastAsia="fr-FR" w:bidi="fr-FR"/>
        </w:rPr>
        <w:t xml:space="preserve"> fut un temps e</w:t>
      </w:r>
      <w:r w:rsidRPr="00FF5E1B">
        <w:rPr>
          <w:lang w:eastAsia="fr-FR" w:bidi="fr-FR"/>
        </w:rPr>
        <w:t>m</w:t>
      </w:r>
      <w:r w:rsidRPr="00FF5E1B">
        <w:rPr>
          <w:lang w:eastAsia="fr-FR" w:bidi="fr-FR"/>
        </w:rPr>
        <w:t xml:space="preserve">blématique. Les contextes politique et économique ont joué un rôle important dans ce processus de </w:t>
      </w:r>
      <w:r>
        <w:rPr>
          <w:lang w:eastAsia="fr-FR" w:bidi="fr-FR"/>
        </w:rPr>
        <w:t>« </w:t>
      </w:r>
      <w:r w:rsidRPr="00FF5E1B">
        <w:rPr>
          <w:lang w:eastAsia="fr-FR" w:bidi="fr-FR"/>
        </w:rPr>
        <w:t>désenchantement</w:t>
      </w:r>
      <w:r>
        <w:rPr>
          <w:lang w:eastAsia="fr-FR" w:bidi="fr-FR"/>
        </w:rPr>
        <w:t> »</w:t>
      </w:r>
      <w:r w:rsidRPr="00FF5E1B">
        <w:rPr>
          <w:lang w:eastAsia="fr-FR" w:bidi="fr-FR"/>
        </w:rPr>
        <w:t xml:space="preserve"> de la santé p</w:t>
      </w:r>
      <w:r w:rsidRPr="00FF5E1B">
        <w:rPr>
          <w:lang w:eastAsia="fr-FR" w:bidi="fr-FR"/>
        </w:rPr>
        <w:t>u</w:t>
      </w:r>
      <w:r w:rsidRPr="00FF5E1B">
        <w:rPr>
          <w:lang w:eastAsia="fr-FR" w:bidi="fr-FR"/>
        </w:rPr>
        <w:t>blique qui a conduit à considérer ces projets comme ut</w:t>
      </w:r>
      <w:r w:rsidRPr="00FF5E1B">
        <w:rPr>
          <w:lang w:eastAsia="fr-FR" w:bidi="fr-FR"/>
        </w:rPr>
        <w:t>o</w:t>
      </w:r>
      <w:r w:rsidRPr="00FF5E1B">
        <w:rPr>
          <w:lang w:eastAsia="fr-FR" w:bidi="fr-FR"/>
        </w:rPr>
        <w:t>piques dès la fin des années 1980. Dans les pays du Sud, le contexte épidémiolog</w:t>
      </w:r>
      <w:r w:rsidRPr="00FF5E1B">
        <w:rPr>
          <w:lang w:eastAsia="fr-FR" w:bidi="fr-FR"/>
        </w:rPr>
        <w:t>i</w:t>
      </w:r>
      <w:r w:rsidRPr="00FF5E1B">
        <w:rPr>
          <w:lang w:eastAsia="fr-FR" w:bidi="fr-FR"/>
        </w:rPr>
        <w:t>que de la dernière décennie, ma</w:t>
      </w:r>
      <w:r w:rsidRPr="00FF5E1B">
        <w:rPr>
          <w:lang w:eastAsia="fr-FR" w:bidi="fr-FR"/>
        </w:rPr>
        <w:t>r</w:t>
      </w:r>
      <w:r w:rsidRPr="00FF5E1B">
        <w:rPr>
          <w:lang w:eastAsia="fr-FR" w:bidi="fr-FR"/>
        </w:rPr>
        <w:t>qué par la résurgence de pathologies endémiques (telles que le paludisme) et par l’émergence de nouvelles épidémies (telles que le VIH/sida) a a</w:t>
      </w:r>
      <w:r w:rsidRPr="00FF5E1B">
        <w:rPr>
          <w:lang w:eastAsia="fr-FR" w:bidi="fr-FR"/>
        </w:rPr>
        <w:t>g</w:t>
      </w:r>
      <w:r w:rsidRPr="00FF5E1B">
        <w:rPr>
          <w:lang w:eastAsia="fr-FR" w:bidi="fr-FR"/>
        </w:rPr>
        <w:t>gravé la crise.</w:t>
      </w:r>
    </w:p>
    <w:p w14:paraId="328AF74C" w14:textId="77777777" w:rsidR="00250C0B" w:rsidRPr="00FF5E1B" w:rsidRDefault="00250C0B" w:rsidP="00250C0B">
      <w:pPr>
        <w:spacing w:before="120" w:after="120"/>
        <w:jc w:val="both"/>
      </w:pPr>
      <w:r w:rsidRPr="00FF5E1B">
        <w:rPr>
          <w:lang w:eastAsia="fr-FR" w:bidi="fr-FR"/>
        </w:rPr>
        <w:t>Notre propos n’est pas ici de décrire les effets de cette crise sur les systèmes de santé, mais, à l’inverse, de montrer comment trois syst</w:t>
      </w:r>
      <w:r w:rsidRPr="00FF5E1B">
        <w:rPr>
          <w:lang w:eastAsia="fr-FR" w:bidi="fr-FR"/>
        </w:rPr>
        <w:t>è</w:t>
      </w:r>
      <w:r w:rsidRPr="00FF5E1B">
        <w:rPr>
          <w:lang w:eastAsia="fr-FR" w:bidi="fr-FR"/>
        </w:rPr>
        <w:t>mes et programmes de santé s’adaptent face à une situation épidémi</w:t>
      </w:r>
      <w:r w:rsidRPr="00FF5E1B">
        <w:rPr>
          <w:lang w:eastAsia="fr-FR" w:bidi="fr-FR"/>
        </w:rPr>
        <w:t>o</w:t>
      </w:r>
      <w:r w:rsidRPr="00FF5E1B">
        <w:rPr>
          <w:lang w:eastAsia="fr-FR" w:bidi="fr-FR"/>
        </w:rPr>
        <w:t>logique potentiellement porteuse de tensions. En effet, au-</w:t>
      </w:r>
      <w:r>
        <w:rPr>
          <w:lang w:eastAsia="fr-FR" w:bidi="fr-FR"/>
        </w:rPr>
        <w:t>delà de leur finalité de traite</w:t>
      </w:r>
      <w:r w:rsidRPr="00FF5E1B">
        <w:rPr>
          <w:lang w:eastAsia="fr-FR" w:bidi="fr-FR"/>
        </w:rPr>
        <w:t>ment</w:t>
      </w:r>
      <w:r>
        <w:t xml:space="preserve"> [88]</w:t>
      </w:r>
      <w:r w:rsidRPr="00FF5E1B">
        <w:rPr>
          <w:lang w:eastAsia="fr-FR" w:bidi="fr-FR"/>
        </w:rPr>
        <w:t xml:space="preserve"> de la maladie, les systèmes de santé sont des systèmes d’interprétation et des systèmes sociaux, qui ont égal</w:t>
      </w:r>
      <w:r w:rsidRPr="00FF5E1B">
        <w:rPr>
          <w:lang w:eastAsia="fr-FR" w:bidi="fr-FR"/>
        </w:rPr>
        <w:t>e</w:t>
      </w:r>
      <w:r w:rsidRPr="00FF5E1B">
        <w:rPr>
          <w:lang w:eastAsia="fr-FR" w:bidi="fr-FR"/>
        </w:rPr>
        <w:t>ment pour finalité la pérennis</w:t>
      </w:r>
      <w:r w:rsidRPr="00FF5E1B">
        <w:rPr>
          <w:lang w:eastAsia="fr-FR" w:bidi="fr-FR"/>
        </w:rPr>
        <w:t>a</w:t>
      </w:r>
      <w:r w:rsidRPr="00FF5E1B">
        <w:rPr>
          <w:lang w:eastAsia="fr-FR" w:bidi="fr-FR"/>
        </w:rPr>
        <w:t>tion de leur fonctionnement et de leur fonction sociale. Parallèlement aux stratégies élaborées par les experts et d</w:t>
      </w:r>
      <w:r w:rsidRPr="00FF5E1B">
        <w:rPr>
          <w:lang w:eastAsia="fr-FR" w:bidi="fr-FR"/>
        </w:rPr>
        <w:t>é</w:t>
      </w:r>
      <w:r w:rsidRPr="00FF5E1B">
        <w:rPr>
          <w:lang w:eastAsia="fr-FR" w:bidi="fr-FR"/>
        </w:rPr>
        <w:t>cideurs en santé publique, les systèmes de santé mettent en œuvre des mécani</w:t>
      </w:r>
      <w:r w:rsidRPr="00FF5E1B">
        <w:rPr>
          <w:lang w:eastAsia="fr-FR" w:bidi="fr-FR"/>
        </w:rPr>
        <w:t>s</w:t>
      </w:r>
      <w:r w:rsidRPr="00FF5E1B">
        <w:rPr>
          <w:lang w:eastAsia="fr-FR" w:bidi="fr-FR"/>
        </w:rPr>
        <w:t>mes d’adaptation qui se fondent sur des interprétations de la réalité biologique et sur des réorganisations à différents n</w:t>
      </w:r>
      <w:r w:rsidRPr="00FF5E1B">
        <w:rPr>
          <w:lang w:eastAsia="fr-FR" w:bidi="fr-FR"/>
        </w:rPr>
        <w:t>i</w:t>
      </w:r>
      <w:r w:rsidRPr="00FF5E1B">
        <w:rPr>
          <w:lang w:eastAsia="fr-FR" w:bidi="fr-FR"/>
        </w:rPr>
        <w:t>veaux, qui ne font pas l’objet d’une planification rationnelle en santé publ</w:t>
      </w:r>
      <w:r w:rsidRPr="00FF5E1B">
        <w:rPr>
          <w:lang w:eastAsia="fr-FR" w:bidi="fr-FR"/>
        </w:rPr>
        <w:t>i</w:t>
      </w:r>
      <w:r w:rsidRPr="00FF5E1B">
        <w:rPr>
          <w:lang w:eastAsia="fr-FR" w:bidi="fr-FR"/>
        </w:rPr>
        <w:t>que. Les réponses des systèmes de santé face à l’épidémie de sida r</w:t>
      </w:r>
      <w:r w:rsidRPr="00FF5E1B">
        <w:rPr>
          <w:lang w:eastAsia="fr-FR" w:bidi="fr-FR"/>
        </w:rPr>
        <w:t>é</w:t>
      </w:r>
      <w:r w:rsidRPr="00FF5E1B">
        <w:rPr>
          <w:lang w:eastAsia="fr-FR" w:bidi="fr-FR"/>
        </w:rPr>
        <w:t>vèlent ces mécanismes.</w:t>
      </w:r>
    </w:p>
    <w:p w14:paraId="183DE0EC" w14:textId="77777777" w:rsidR="00250C0B" w:rsidRPr="00FF5E1B" w:rsidRDefault="00250C0B" w:rsidP="00250C0B">
      <w:pPr>
        <w:spacing w:before="120" w:after="120"/>
        <w:jc w:val="both"/>
      </w:pPr>
      <w:r w:rsidRPr="00FF5E1B">
        <w:rPr>
          <w:lang w:eastAsia="fr-FR" w:bidi="fr-FR"/>
        </w:rPr>
        <w:t>Il n’est pas besoin de rappeler combien le sida met en échec les systèmes de santé dans les pays du Sud, particulièrement en pédi</w:t>
      </w:r>
      <w:r w:rsidRPr="00FF5E1B">
        <w:rPr>
          <w:lang w:eastAsia="fr-FR" w:bidi="fr-FR"/>
        </w:rPr>
        <w:t>a</w:t>
      </w:r>
      <w:r w:rsidRPr="00FF5E1B">
        <w:rPr>
          <w:lang w:eastAsia="fr-FR" w:bidi="fr-FR"/>
        </w:rPr>
        <w:t>trie. Le nombre de trois millions d’enfants déjà atteints, dont 70% vivant en Afrique, atteste de l’incapacité des systèmes à contrôler la progre</w:t>
      </w:r>
      <w:r w:rsidRPr="00FF5E1B">
        <w:rPr>
          <w:lang w:eastAsia="fr-FR" w:bidi="fr-FR"/>
        </w:rPr>
        <w:t>s</w:t>
      </w:r>
      <w:r w:rsidRPr="00FF5E1B">
        <w:rPr>
          <w:lang w:eastAsia="fr-FR" w:bidi="fr-FR"/>
        </w:rPr>
        <w:t>sion de la pandémie. Le sida pédiatrique pose des problèmes actue</w:t>
      </w:r>
      <w:r w:rsidRPr="00FF5E1B">
        <w:rPr>
          <w:lang w:eastAsia="fr-FR" w:bidi="fr-FR"/>
        </w:rPr>
        <w:t>l</w:t>
      </w:r>
      <w:r w:rsidRPr="00FF5E1B">
        <w:rPr>
          <w:lang w:eastAsia="fr-FR" w:bidi="fr-FR"/>
        </w:rPr>
        <w:t>lement insurmontables, du fait des obstacles techniques à la préve</w:t>
      </w:r>
      <w:r w:rsidRPr="00FF5E1B">
        <w:rPr>
          <w:lang w:eastAsia="fr-FR" w:bidi="fr-FR"/>
        </w:rPr>
        <w:t>n</w:t>
      </w:r>
      <w:r w:rsidRPr="00FF5E1B">
        <w:rPr>
          <w:lang w:eastAsia="fr-FR" w:bidi="fr-FR"/>
        </w:rPr>
        <w:t>tion et au traitement, de l’évident manque de ressources qui empêche le Sud d’avoir accès aux mesures disponibles au Nord, et des carences d’organisation ou de compétence dans les services m</w:t>
      </w:r>
      <w:r w:rsidRPr="00FF5E1B">
        <w:rPr>
          <w:lang w:eastAsia="fr-FR" w:bidi="fr-FR"/>
        </w:rPr>
        <w:t>é</w:t>
      </w:r>
      <w:r w:rsidRPr="00FF5E1B">
        <w:rPr>
          <w:lang w:eastAsia="fr-FR" w:bidi="fr-FR"/>
        </w:rPr>
        <w:t>dicaux. L’on imagine dans ces pays des services hospitaliers débordés, et des d</w:t>
      </w:r>
      <w:r w:rsidRPr="00FF5E1B">
        <w:rPr>
          <w:lang w:eastAsia="fr-FR" w:bidi="fr-FR"/>
        </w:rPr>
        <w:t>é</w:t>
      </w:r>
      <w:r w:rsidRPr="00FF5E1B">
        <w:rPr>
          <w:lang w:eastAsia="fr-FR" w:bidi="fr-FR"/>
        </w:rPr>
        <w:t>bats chez les responsables sanitaires pour décider, par exemple, co</w:t>
      </w:r>
      <w:r w:rsidRPr="00FF5E1B">
        <w:rPr>
          <w:lang w:eastAsia="fr-FR" w:bidi="fr-FR"/>
        </w:rPr>
        <w:t>m</w:t>
      </w:r>
      <w:r w:rsidRPr="00FF5E1B">
        <w:rPr>
          <w:lang w:eastAsia="fr-FR" w:bidi="fr-FR"/>
        </w:rPr>
        <w:t>ment mettre en œuvre l’usage du lait artificiel par les mères séropos</w:t>
      </w:r>
      <w:r w:rsidRPr="00FF5E1B">
        <w:rPr>
          <w:lang w:eastAsia="fr-FR" w:bidi="fr-FR"/>
        </w:rPr>
        <w:t>i</w:t>
      </w:r>
      <w:r w:rsidRPr="00FF5E1B">
        <w:rPr>
          <w:lang w:eastAsia="fr-FR" w:bidi="fr-FR"/>
        </w:rPr>
        <w:t>tives pour prévenir la transmission du VIH par l’allaitement. Or, sur le terrain africain, c’est paradoxalement une absence de crise qu’il est donné d’observer.</w:t>
      </w:r>
    </w:p>
    <w:p w14:paraId="18EA8E0F" w14:textId="77777777" w:rsidR="00250C0B" w:rsidRPr="00FF5E1B" w:rsidRDefault="00250C0B" w:rsidP="00250C0B">
      <w:pPr>
        <w:spacing w:before="120" w:after="120"/>
        <w:jc w:val="both"/>
      </w:pPr>
      <w:r w:rsidRPr="00FF5E1B">
        <w:rPr>
          <w:lang w:eastAsia="fr-FR" w:bidi="fr-FR"/>
        </w:rPr>
        <w:t>On examinera d’abord comment, au niveau microsocial, un syst</w:t>
      </w:r>
      <w:r w:rsidRPr="00FF5E1B">
        <w:rPr>
          <w:lang w:eastAsia="fr-FR" w:bidi="fr-FR"/>
        </w:rPr>
        <w:t>è</w:t>
      </w:r>
      <w:r w:rsidRPr="00FF5E1B">
        <w:rPr>
          <w:lang w:eastAsia="fr-FR" w:bidi="fr-FR"/>
        </w:rPr>
        <w:t>me de santé ouest-africain con</w:t>
      </w:r>
      <w:r w:rsidRPr="00FF5E1B">
        <w:rPr>
          <w:lang w:eastAsia="fr-FR" w:bidi="fr-FR"/>
        </w:rPr>
        <w:t>s</w:t>
      </w:r>
      <w:r w:rsidRPr="00FF5E1B">
        <w:rPr>
          <w:lang w:eastAsia="fr-FR" w:bidi="fr-FR"/>
        </w:rPr>
        <w:t xml:space="preserve">truit le sida pédiatrique de manière à l’ignorer, évitant ainsi la </w:t>
      </w:r>
      <w:r>
        <w:rPr>
          <w:lang w:eastAsia="fr-FR" w:bidi="fr-FR"/>
        </w:rPr>
        <w:t>« </w:t>
      </w:r>
      <w:r w:rsidRPr="00FF5E1B">
        <w:rPr>
          <w:lang w:eastAsia="fr-FR" w:bidi="fr-FR"/>
        </w:rPr>
        <w:t>crise</w:t>
      </w:r>
      <w:r>
        <w:rPr>
          <w:lang w:eastAsia="fr-FR" w:bidi="fr-FR"/>
        </w:rPr>
        <w:t> »</w:t>
      </w:r>
      <w:r w:rsidRPr="00FF5E1B">
        <w:rPr>
          <w:lang w:eastAsia="fr-FR" w:bidi="fr-FR"/>
        </w:rPr>
        <w:t>, sans pour autant trahir le paradi</w:t>
      </w:r>
      <w:r w:rsidRPr="00FF5E1B">
        <w:rPr>
          <w:lang w:eastAsia="fr-FR" w:bidi="fr-FR"/>
        </w:rPr>
        <w:t>g</w:t>
      </w:r>
      <w:r w:rsidRPr="00FF5E1B">
        <w:rPr>
          <w:lang w:eastAsia="fr-FR" w:bidi="fr-FR"/>
        </w:rPr>
        <w:t>me biomédical, et sans renier les principes éthiques de la biomédec</w:t>
      </w:r>
      <w:r w:rsidRPr="00FF5E1B">
        <w:rPr>
          <w:lang w:eastAsia="fr-FR" w:bidi="fr-FR"/>
        </w:rPr>
        <w:t>i</w:t>
      </w:r>
      <w:r w:rsidRPr="00FF5E1B">
        <w:rPr>
          <w:lang w:eastAsia="fr-FR" w:bidi="fr-FR"/>
        </w:rPr>
        <w:t xml:space="preserve">ne. On verra ensuite comment un pays d’Asie du Sud-Est </w:t>
      </w:r>
      <w:r>
        <w:rPr>
          <w:lang w:eastAsia="fr-FR" w:bidi="fr-FR"/>
        </w:rPr>
        <w:t>« </w:t>
      </w:r>
      <w:r w:rsidRPr="00FF5E1B">
        <w:rPr>
          <w:lang w:eastAsia="fr-FR" w:bidi="fr-FR"/>
        </w:rPr>
        <w:t>évite</w:t>
      </w:r>
      <w:r>
        <w:rPr>
          <w:lang w:eastAsia="fr-FR" w:bidi="fr-FR"/>
        </w:rPr>
        <w:t> »</w:t>
      </w:r>
      <w:r w:rsidRPr="00FF5E1B">
        <w:rPr>
          <w:lang w:eastAsia="fr-FR" w:bidi="fr-FR"/>
        </w:rPr>
        <w:t xml:space="preserve"> la gestion de la maladie en contrôlant la procréation chez les pe</w:t>
      </w:r>
      <w:r w:rsidRPr="00FF5E1B">
        <w:rPr>
          <w:lang w:eastAsia="fr-FR" w:bidi="fr-FR"/>
        </w:rPr>
        <w:t>r</w:t>
      </w:r>
      <w:r w:rsidRPr="00FF5E1B">
        <w:rPr>
          <w:lang w:eastAsia="fr-FR" w:bidi="fr-FR"/>
        </w:rPr>
        <w:t>sonnes atteintes par le VIH. Enfin, on verra comment les programmes inte</w:t>
      </w:r>
      <w:r w:rsidRPr="00FF5E1B">
        <w:rPr>
          <w:lang w:eastAsia="fr-FR" w:bidi="fr-FR"/>
        </w:rPr>
        <w:t>r</w:t>
      </w:r>
      <w:r w:rsidRPr="00FF5E1B">
        <w:rPr>
          <w:lang w:eastAsia="fr-FR" w:bidi="fr-FR"/>
        </w:rPr>
        <w:t>nationaux de prévention de la transmission mère-enfant du VIH red</w:t>
      </w:r>
      <w:r w:rsidRPr="00FF5E1B">
        <w:rPr>
          <w:lang w:eastAsia="fr-FR" w:bidi="fr-FR"/>
        </w:rPr>
        <w:t>é</w:t>
      </w:r>
      <w:r w:rsidRPr="00FF5E1B">
        <w:rPr>
          <w:lang w:eastAsia="fr-FR" w:bidi="fr-FR"/>
        </w:rPr>
        <w:t>finissent les rôles décisionnels des professionnels de santé et des m</w:t>
      </w:r>
      <w:r w:rsidRPr="00FF5E1B">
        <w:rPr>
          <w:lang w:eastAsia="fr-FR" w:bidi="fr-FR"/>
        </w:rPr>
        <w:t>è</w:t>
      </w:r>
      <w:r w:rsidRPr="00FF5E1B">
        <w:rPr>
          <w:lang w:eastAsia="fr-FR" w:bidi="fr-FR"/>
        </w:rPr>
        <w:t>res pour mieux adapter les choix stratégiques aux contrai</w:t>
      </w:r>
      <w:r w:rsidRPr="00FF5E1B">
        <w:rPr>
          <w:lang w:eastAsia="fr-FR" w:bidi="fr-FR"/>
        </w:rPr>
        <w:t>n</w:t>
      </w:r>
      <w:r w:rsidRPr="00FF5E1B">
        <w:rPr>
          <w:lang w:eastAsia="fr-FR" w:bidi="fr-FR"/>
        </w:rPr>
        <w:t>tes sociales, par là même</w:t>
      </w:r>
      <w:r>
        <w:rPr>
          <w:lang w:eastAsia="fr-FR" w:bidi="fr-FR"/>
        </w:rPr>
        <w:t xml:space="preserve"> [89] </w:t>
      </w:r>
      <w:r w:rsidRPr="00FF5E1B">
        <w:rPr>
          <w:lang w:eastAsia="fr-FR" w:bidi="fr-FR"/>
        </w:rPr>
        <w:t>acceptées sans remettre en cause le système de sa</w:t>
      </w:r>
      <w:r w:rsidRPr="00FF5E1B">
        <w:rPr>
          <w:lang w:eastAsia="fr-FR" w:bidi="fr-FR"/>
        </w:rPr>
        <w:t>n</w:t>
      </w:r>
      <w:r w:rsidRPr="00FF5E1B">
        <w:rPr>
          <w:lang w:eastAsia="fr-FR" w:bidi="fr-FR"/>
        </w:rPr>
        <w:t>té. Le propos pourrait ici paraître rapide, mais il se base sur des do</w:t>
      </w:r>
      <w:r w:rsidRPr="00FF5E1B">
        <w:rPr>
          <w:lang w:eastAsia="fr-FR" w:bidi="fr-FR"/>
        </w:rPr>
        <w:t>n</w:t>
      </w:r>
      <w:r w:rsidRPr="00FF5E1B">
        <w:rPr>
          <w:lang w:eastAsia="fr-FR" w:bidi="fr-FR"/>
        </w:rPr>
        <w:t>nées issues d’enquêtes appr</w:t>
      </w:r>
      <w:r w:rsidRPr="00FF5E1B">
        <w:rPr>
          <w:lang w:eastAsia="fr-FR" w:bidi="fr-FR"/>
        </w:rPr>
        <w:t>o</w:t>
      </w:r>
      <w:r w:rsidRPr="00FF5E1B">
        <w:rPr>
          <w:lang w:eastAsia="fr-FR" w:bidi="fr-FR"/>
        </w:rPr>
        <w:t>fondies présentées par ailleurs</w:t>
      </w:r>
      <w:r>
        <w:rPr>
          <w:lang w:eastAsia="fr-FR" w:bidi="fr-FR"/>
        </w:rPr>
        <w:t> </w:t>
      </w:r>
      <w:r>
        <w:rPr>
          <w:rStyle w:val="Appelnotedebasdep"/>
          <w:lang w:eastAsia="fr-FR" w:bidi="fr-FR"/>
        </w:rPr>
        <w:footnoteReference w:id="18"/>
      </w:r>
      <w:r w:rsidRPr="00FF5E1B">
        <w:rPr>
          <w:lang w:eastAsia="fr-FR" w:bidi="fr-FR"/>
        </w:rPr>
        <w:t>.</w:t>
      </w:r>
    </w:p>
    <w:p w14:paraId="7958A47F" w14:textId="77777777" w:rsidR="00250C0B" w:rsidRDefault="00250C0B" w:rsidP="00250C0B">
      <w:pPr>
        <w:spacing w:before="120" w:after="120"/>
        <w:jc w:val="both"/>
        <w:rPr>
          <w:lang w:eastAsia="fr-FR" w:bidi="fr-FR"/>
        </w:rPr>
      </w:pPr>
    </w:p>
    <w:p w14:paraId="58AB8E2D" w14:textId="77777777" w:rsidR="00250C0B" w:rsidRPr="00FF5E1B" w:rsidRDefault="00250C0B" w:rsidP="00250C0B">
      <w:pPr>
        <w:pStyle w:val="planche"/>
      </w:pPr>
      <w:r w:rsidRPr="00FF5E1B">
        <w:rPr>
          <w:lang w:eastAsia="fr-FR" w:bidi="fr-FR"/>
        </w:rPr>
        <w:t>La prise en charge du sida pédiatrique</w:t>
      </w:r>
      <w:r>
        <w:rPr>
          <w:lang w:eastAsia="fr-FR" w:bidi="fr-FR"/>
        </w:rPr>
        <w:br/>
      </w:r>
      <w:r w:rsidRPr="00FF5E1B">
        <w:rPr>
          <w:lang w:eastAsia="fr-FR" w:bidi="fr-FR"/>
        </w:rPr>
        <w:t>à Bobo Dio</w:t>
      </w:r>
      <w:r w:rsidRPr="00FF5E1B">
        <w:rPr>
          <w:lang w:eastAsia="fr-FR" w:bidi="fr-FR"/>
        </w:rPr>
        <w:t>u</w:t>
      </w:r>
      <w:r w:rsidRPr="00FF5E1B">
        <w:rPr>
          <w:lang w:eastAsia="fr-FR" w:bidi="fr-FR"/>
        </w:rPr>
        <w:t>lasso, Burkina Faso</w:t>
      </w:r>
    </w:p>
    <w:p w14:paraId="487A3FDF" w14:textId="77777777" w:rsidR="00250C0B" w:rsidRDefault="00250C0B" w:rsidP="00250C0B">
      <w:pPr>
        <w:spacing w:before="120" w:after="120"/>
        <w:jc w:val="both"/>
        <w:rPr>
          <w:lang w:eastAsia="fr-FR" w:bidi="fr-FR"/>
        </w:rPr>
      </w:pPr>
    </w:p>
    <w:p w14:paraId="14F11A97" w14:textId="77777777" w:rsidR="00250C0B" w:rsidRPr="00FF5E1B" w:rsidRDefault="00250C0B" w:rsidP="00250C0B">
      <w:pPr>
        <w:spacing w:before="120" w:after="120"/>
        <w:jc w:val="both"/>
      </w:pPr>
      <w:r w:rsidRPr="00FF5E1B">
        <w:rPr>
          <w:lang w:eastAsia="fr-FR" w:bidi="fr-FR"/>
        </w:rPr>
        <w:t>Le Burkina Faso fait partie des trois pays les plus touchés par l’épidémie de VIH/sida en Afrique de l’Ouest. La dernière estim</w:t>
      </w:r>
      <w:r w:rsidRPr="00FF5E1B">
        <w:rPr>
          <w:lang w:eastAsia="fr-FR" w:bidi="fr-FR"/>
        </w:rPr>
        <w:t>a</w:t>
      </w:r>
      <w:r w:rsidRPr="00FF5E1B">
        <w:rPr>
          <w:lang w:eastAsia="fr-FR" w:bidi="fr-FR"/>
        </w:rPr>
        <w:t>tion de la prév</w:t>
      </w:r>
      <w:r w:rsidRPr="00FF5E1B">
        <w:rPr>
          <w:lang w:eastAsia="fr-FR" w:bidi="fr-FR"/>
        </w:rPr>
        <w:t>a</w:t>
      </w:r>
      <w:r w:rsidRPr="00FF5E1B">
        <w:rPr>
          <w:lang w:eastAsia="fr-FR" w:bidi="fr-FR"/>
        </w:rPr>
        <w:t>lence du VIH date de 1994</w:t>
      </w:r>
      <w:r>
        <w:rPr>
          <w:lang w:eastAsia="fr-FR" w:bidi="fr-FR"/>
        </w:rPr>
        <w:t> :</w:t>
      </w:r>
      <w:r w:rsidRPr="00FF5E1B">
        <w:rPr>
          <w:lang w:eastAsia="fr-FR" w:bidi="fr-FR"/>
        </w:rPr>
        <w:t xml:space="preserve"> elle était de 7% dans l’ensemble de la population, ce qui correspondrait à 700</w:t>
      </w:r>
      <w:r>
        <w:rPr>
          <w:lang w:eastAsia="fr-FR" w:bidi="fr-FR"/>
        </w:rPr>
        <w:t> </w:t>
      </w:r>
      <w:r w:rsidRPr="00FF5E1B">
        <w:rPr>
          <w:lang w:eastAsia="fr-FR" w:bidi="fr-FR"/>
        </w:rPr>
        <w:t>000 perso</w:t>
      </w:r>
      <w:r w:rsidRPr="00FF5E1B">
        <w:rPr>
          <w:lang w:eastAsia="fr-FR" w:bidi="fr-FR"/>
        </w:rPr>
        <w:t>n</w:t>
      </w:r>
      <w:r w:rsidRPr="00FF5E1B">
        <w:rPr>
          <w:lang w:eastAsia="fr-FR" w:bidi="fr-FR"/>
        </w:rPr>
        <w:t>nes infectées par le VIH au plan national (Banque Mondiale 1994). Pourtant, la notion d’infection à VIH asymptomatique n’est pas enc</w:t>
      </w:r>
      <w:r w:rsidRPr="00FF5E1B">
        <w:rPr>
          <w:lang w:eastAsia="fr-FR" w:bidi="fr-FR"/>
        </w:rPr>
        <w:t>o</w:t>
      </w:r>
      <w:r w:rsidRPr="00FF5E1B">
        <w:rPr>
          <w:lang w:eastAsia="fr-FR" w:bidi="fr-FR"/>
        </w:rPr>
        <w:t>re pleinement intégrée dans les représent</w:t>
      </w:r>
      <w:r w:rsidRPr="00FF5E1B">
        <w:rPr>
          <w:lang w:eastAsia="fr-FR" w:bidi="fr-FR"/>
        </w:rPr>
        <w:t>a</w:t>
      </w:r>
      <w:r w:rsidRPr="00FF5E1B">
        <w:rPr>
          <w:lang w:eastAsia="fr-FR" w:bidi="fr-FR"/>
        </w:rPr>
        <w:t>tions sociales de la maladie, comme en attestent les travaux portant sur les représentations popula</w:t>
      </w:r>
      <w:r w:rsidRPr="00FF5E1B">
        <w:rPr>
          <w:lang w:eastAsia="fr-FR" w:bidi="fr-FR"/>
        </w:rPr>
        <w:t>i</w:t>
      </w:r>
      <w:r w:rsidRPr="00FF5E1B">
        <w:rPr>
          <w:lang w:eastAsia="fr-FR" w:bidi="fr-FR"/>
        </w:rPr>
        <w:t>res de la transmission et des malades, et les prat</w:t>
      </w:r>
      <w:r w:rsidRPr="00FF5E1B">
        <w:rPr>
          <w:lang w:eastAsia="fr-FR" w:bidi="fr-FR"/>
        </w:rPr>
        <w:t>i</w:t>
      </w:r>
      <w:r w:rsidRPr="00FF5E1B">
        <w:rPr>
          <w:lang w:eastAsia="fr-FR" w:bidi="fr-FR"/>
        </w:rPr>
        <w:t>ques et attitudes des professionnels de santé.</w:t>
      </w:r>
    </w:p>
    <w:p w14:paraId="0095DEC3" w14:textId="77777777" w:rsidR="00250C0B" w:rsidRPr="00FF5E1B" w:rsidRDefault="00250C0B" w:rsidP="00250C0B">
      <w:pPr>
        <w:spacing w:before="120" w:after="120"/>
        <w:jc w:val="both"/>
      </w:pPr>
      <w:r w:rsidRPr="00FF5E1B">
        <w:rPr>
          <w:lang w:eastAsia="fr-FR" w:bidi="fr-FR"/>
        </w:rPr>
        <w:t>La séropositivité asymptomatique n’apparaît pas dans les di</w:t>
      </w:r>
      <w:r w:rsidRPr="00FF5E1B">
        <w:rPr>
          <w:lang w:eastAsia="fr-FR" w:bidi="fr-FR"/>
        </w:rPr>
        <w:t>s</w:t>
      </w:r>
      <w:r w:rsidRPr="00FF5E1B">
        <w:rPr>
          <w:lang w:eastAsia="fr-FR" w:bidi="fr-FR"/>
        </w:rPr>
        <w:t>cours publics sur le sida, et n’a pas d’existence sociale, notamment lor</w:t>
      </w:r>
      <w:r w:rsidRPr="00FF5E1B">
        <w:rPr>
          <w:lang w:eastAsia="fr-FR" w:bidi="fr-FR"/>
        </w:rPr>
        <w:t>s</w:t>
      </w:r>
      <w:r w:rsidRPr="00FF5E1B">
        <w:rPr>
          <w:lang w:eastAsia="fr-FR" w:bidi="fr-FR"/>
        </w:rPr>
        <w:t>qu’elle concerne les enfants. Le dépistage du VIH n’est qu’exceptionnellement pratiqué pendant la gro</w:t>
      </w:r>
      <w:r w:rsidRPr="00FF5E1B">
        <w:rPr>
          <w:lang w:eastAsia="fr-FR" w:bidi="fr-FR"/>
        </w:rPr>
        <w:t>s</w:t>
      </w:r>
      <w:r w:rsidRPr="00FF5E1B">
        <w:rPr>
          <w:lang w:eastAsia="fr-FR" w:bidi="fr-FR"/>
        </w:rPr>
        <w:t>sesse. Ce n’est donc qu’à partir des signes cliniques que les enfants peuvent être suspe</w:t>
      </w:r>
      <w:r w:rsidRPr="00FF5E1B">
        <w:rPr>
          <w:lang w:eastAsia="fr-FR" w:bidi="fr-FR"/>
        </w:rPr>
        <w:t>c</w:t>
      </w:r>
      <w:r w:rsidRPr="00FF5E1B">
        <w:rPr>
          <w:lang w:eastAsia="fr-FR" w:bidi="fr-FR"/>
        </w:rPr>
        <w:t>tés d’une atteinte par le VIH, ou lorsque l’un des parents est déjà entré dans la maladie. Or, l’enfant est souvent la première personne de la famille dont l’atteinte par le VIH se révèle cliniquement. Même en pr</w:t>
      </w:r>
      <w:r w:rsidRPr="00FF5E1B">
        <w:rPr>
          <w:lang w:eastAsia="fr-FR" w:bidi="fr-FR"/>
        </w:rPr>
        <w:t>é</w:t>
      </w:r>
      <w:r w:rsidRPr="00FF5E1B">
        <w:rPr>
          <w:lang w:eastAsia="fr-FR" w:bidi="fr-FR"/>
        </w:rPr>
        <w:t>sence de signes cliniques, le diagnostic n’est pas toujours établi tant les symptômes évoquent d’autres pathologies banales</w:t>
      </w:r>
      <w:r>
        <w:rPr>
          <w:lang w:eastAsia="fr-FR" w:bidi="fr-FR"/>
        </w:rPr>
        <w:t> :</w:t>
      </w:r>
      <w:r w:rsidRPr="00FF5E1B">
        <w:rPr>
          <w:lang w:eastAsia="fr-FR" w:bidi="fr-FR"/>
        </w:rPr>
        <w:t xml:space="preserve"> malnutr</w:t>
      </w:r>
      <w:r w:rsidRPr="00FF5E1B">
        <w:rPr>
          <w:lang w:eastAsia="fr-FR" w:bidi="fr-FR"/>
        </w:rPr>
        <w:t>i</w:t>
      </w:r>
      <w:r w:rsidRPr="00FF5E1B">
        <w:rPr>
          <w:lang w:eastAsia="fr-FR" w:bidi="fr-FR"/>
        </w:rPr>
        <w:t>tions, diar</w:t>
      </w:r>
      <w:r w:rsidRPr="00FF5E1B">
        <w:rPr>
          <w:lang w:eastAsia="fr-FR" w:bidi="fr-FR"/>
        </w:rPr>
        <w:t>r</w:t>
      </w:r>
      <w:r w:rsidRPr="00FF5E1B">
        <w:rPr>
          <w:lang w:eastAsia="fr-FR" w:bidi="fr-FR"/>
        </w:rPr>
        <w:t>hées persistantes, infections récidivantes... Bien sûr, les médecins d’un service hospitalier de pédiatrie qui est un se</w:t>
      </w:r>
      <w:r w:rsidRPr="00FF5E1B">
        <w:rPr>
          <w:lang w:eastAsia="fr-FR" w:bidi="fr-FR"/>
        </w:rPr>
        <w:t>r</w:t>
      </w:r>
      <w:r w:rsidRPr="00FF5E1B">
        <w:rPr>
          <w:lang w:eastAsia="fr-FR" w:bidi="fr-FR"/>
        </w:rPr>
        <w:t>vice de référence pour le VIH suspectent cette étiologie devant la gravité des t</w:t>
      </w:r>
      <w:r w:rsidRPr="00FF5E1B">
        <w:rPr>
          <w:lang w:eastAsia="fr-FR" w:bidi="fr-FR"/>
        </w:rPr>
        <w:t>a</w:t>
      </w:r>
      <w:r w:rsidRPr="00FF5E1B">
        <w:rPr>
          <w:lang w:eastAsia="fr-FR" w:bidi="fr-FR"/>
        </w:rPr>
        <w:t>bleaux cliniques, mais selon eux, les critères de Bangui ne sont pas suffisamment spécifiques pour établir le diagnostic en zone de maln</w:t>
      </w:r>
      <w:r w:rsidRPr="00FF5E1B">
        <w:rPr>
          <w:lang w:eastAsia="fr-FR" w:bidi="fr-FR"/>
        </w:rPr>
        <w:t>u</w:t>
      </w:r>
      <w:r w:rsidRPr="00FF5E1B">
        <w:rPr>
          <w:lang w:eastAsia="fr-FR" w:bidi="fr-FR"/>
        </w:rPr>
        <w:t>trition endémique. Le test sér</w:t>
      </w:r>
      <w:r>
        <w:rPr>
          <w:lang w:eastAsia="fr-FR" w:bidi="fr-FR"/>
        </w:rPr>
        <w:t>ologique est dispo</w:t>
      </w:r>
      <w:r w:rsidRPr="00FF5E1B">
        <w:rPr>
          <w:lang w:eastAsia="fr-FR" w:bidi="fr-FR"/>
        </w:rPr>
        <w:t>nible</w:t>
      </w:r>
      <w:r>
        <w:t xml:space="preserve"> [90]</w:t>
      </w:r>
      <w:r w:rsidRPr="00FF5E1B">
        <w:rPr>
          <w:lang w:eastAsia="fr-FR" w:bidi="fr-FR"/>
        </w:rPr>
        <w:t xml:space="preserve"> dans les h</w:t>
      </w:r>
      <w:r w:rsidRPr="00FF5E1B">
        <w:rPr>
          <w:lang w:eastAsia="fr-FR" w:bidi="fr-FR"/>
        </w:rPr>
        <w:t>ô</w:t>
      </w:r>
      <w:r w:rsidRPr="00FF5E1B">
        <w:rPr>
          <w:lang w:eastAsia="fr-FR" w:bidi="fr-FR"/>
        </w:rPr>
        <w:t>pitaux mais les médecins y ont rarement r</w:t>
      </w:r>
      <w:r w:rsidRPr="00FF5E1B">
        <w:rPr>
          <w:lang w:eastAsia="fr-FR" w:bidi="fr-FR"/>
        </w:rPr>
        <w:t>e</w:t>
      </w:r>
      <w:r w:rsidRPr="00FF5E1B">
        <w:rPr>
          <w:lang w:eastAsia="fr-FR" w:bidi="fr-FR"/>
        </w:rPr>
        <w:t>cours, d’abord parce qu’il est trop coûteux</w:t>
      </w:r>
      <w:r>
        <w:rPr>
          <w:lang w:eastAsia="fr-FR" w:bidi="fr-FR"/>
        </w:rPr>
        <w:t> :</w:t>
      </w:r>
      <w:r w:rsidRPr="00FF5E1B">
        <w:rPr>
          <w:lang w:eastAsia="fr-FR" w:bidi="fr-FR"/>
        </w:rPr>
        <w:t xml:space="preserve"> son tarif a été décuplé en 1998 lorsque le financ</w:t>
      </w:r>
      <w:r w:rsidRPr="00FF5E1B">
        <w:rPr>
          <w:lang w:eastAsia="fr-FR" w:bidi="fr-FR"/>
        </w:rPr>
        <w:t>e</w:t>
      </w:r>
      <w:r w:rsidRPr="00FF5E1B">
        <w:rPr>
          <w:lang w:eastAsia="fr-FR" w:bidi="fr-FR"/>
        </w:rPr>
        <w:t>ment de la Coopération française est arrivé à son terme, passant de 5 à 50 FF, soit le cinqui</w:t>
      </w:r>
      <w:r w:rsidRPr="00FF5E1B">
        <w:rPr>
          <w:lang w:eastAsia="fr-FR" w:bidi="fr-FR"/>
        </w:rPr>
        <w:t>è</w:t>
      </w:r>
      <w:r w:rsidRPr="00FF5E1B">
        <w:rPr>
          <w:lang w:eastAsia="fr-FR" w:bidi="fr-FR"/>
        </w:rPr>
        <w:t>me du salaire minimum légal mensuel. Le coût du test équivaut à trois mois de traitement prophylactique des infe</w:t>
      </w:r>
      <w:r w:rsidRPr="00FF5E1B">
        <w:rPr>
          <w:lang w:eastAsia="fr-FR" w:bidi="fr-FR"/>
        </w:rPr>
        <w:t>c</w:t>
      </w:r>
      <w:r w:rsidRPr="00FF5E1B">
        <w:rPr>
          <w:lang w:eastAsia="fr-FR" w:bidi="fr-FR"/>
        </w:rPr>
        <w:t>tions opportunistes par le cotr</w:t>
      </w:r>
      <w:r w:rsidRPr="00FF5E1B">
        <w:rPr>
          <w:lang w:eastAsia="fr-FR" w:bidi="fr-FR"/>
        </w:rPr>
        <w:t>i</w:t>
      </w:r>
      <w:r w:rsidRPr="00FF5E1B">
        <w:rPr>
          <w:lang w:eastAsia="fr-FR" w:bidi="fr-FR"/>
        </w:rPr>
        <w:t>moxazole, et les médecins préfèrent l’option du traitement à l’option du diagno</w:t>
      </w:r>
      <w:r w:rsidRPr="00FF5E1B">
        <w:rPr>
          <w:lang w:eastAsia="fr-FR" w:bidi="fr-FR"/>
        </w:rPr>
        <w:t>s</w:t>
      </w:r>
      <w:r w:rsidRPr="00FF5E1B">
        <w:rPr>
          <w:lang w:eastAsia="fr-FR" w:bidi="fr-FR"/>
        </w:rPr>
        <w:t>tic.</w:t>
      </w:r>
    </w:p>
    <w:p w14:paraId="108F9265" w14:textId="77777777" w:rsidR="00250C0B" w:rsidRPr="00FF5E1B" w:rsidRDefault="00250C0B" w:rsidP="00250C0B">
      <w:pPr>
        <w:spacing w:before="120" w:after="120"/>
        <w:jc w:val="both"/>
      </w:pPr>
      <w:r w:rsidRPr="00FF5E1B">
        <w:rPr>
          <w:lang w:eastAsia="fr-FR" w:bidi="fr-FR"/>
        </w:rPr>
        <w:t>Mais au-delà de cette impuissance à reconnaître l’infection par le VIH, apparaît un véritable évit</w:t>
      </w:r>
      <w:r w:rsidRPr="00FF5E1B">
        <w:rPr>
          <w:lang w:eastAsia="fr-FR" w:bidi="fr-FR"/>
        </w:rPr>
        <w:t>e</w:t>
      </w:r>
      <w:r w:rsidRPr="00FF5E1B">
        <w:rPr>
          <w:lang w:eastAsia="fr-FR" w:bidi="fr-FR"/>
        </w:rPr>
        <w:t>ment de ce diagnostic. En témoigne le fait que le nombre de tests pratiqués a peu augmenté il y a que</w:t>
      </w:r>
      <w:r w:rsidRPr="00FF5E1B">
        <w:rPr>
          <w:lang w:eastAsia="fr-FR" w:bidi="fr-FR"/>
        </w:rPr>
        <w:t>l</w:t>
      </w:r>
      <w:r w:rsidRPr="00FF5E1B">
        <w:rPr>
          <w:lang w:eastAsia="fr-FR" w:bidi="fr-FR"/>
        </w:rPr>
        <w:t>ques années, lorsque le tarif en a été réduit, et que les médecins n’ont pas protesté ultérieur</w:t>
      </w:r>
      <w:r w:rsidRPr="00FF5E1B">
        <w:rPr>
          <w:lang w:eastAsia="fr-FR" w:bidi="fr-FR"/>
        </w:rPr>
        <w:t>e</w:t>
      </w:r>
      <w:r w:rsidRPr="00FF5E1B">
        <w:rPr>
          <w:lang w:eastAsia="fr-FR" w:bidi="fr-FR"/>
        </w:rPr>
        <w:t>ment, lors de son augmentation.</w:t>
      </w:r>
    </w:p>
    <w:p w14:paraId="6EEFDEF8" w14:textId="77777777" w:rsidR="00250C0B" w:rsidRPr="00FF5E1B" w:rsidRDefault="00250C0B" w:rsidP="00250C0B">
      <w:pPr>
        <w:spacing w:before="120" w:after="120"/>
        <w:jc w:val="both"/>
      </w:pPr>
      <w:r w:rsidRPr="00FF5E1B">
        <w:rPr>
          <w:lang w:eastAsia="fr-FR" w:bidi="fr-FR"/>
        </w:rPr>
        <w:t>Qu’apporte la connaissance de la séropositivité d’un enfant dans le système de soin burkinabè</w:t>
      </w:r>
      <w:r>
        <w:rPr>
          <w:lang w:eastAsia="fr-FR" w:bidi="fr-FR"/>
        </w:rPr>
        <w:t> ?</w:t>
      </w:r>
      <w:r w:rsidRPr="00FF5E1B">
        <w:rPr>
          <w:lang w:eastAsia="fr-FR" w:bidi="fr-FR"/>
        </w:rPr>
        <w:t xml:space="preserve"> Les traitements de la malnutrition et des infections opportunistes sont poursuivis à l’identique, et la pr</w:t>
      </w:r>
      <w:r w:rsidRPr="00FF5E1B">
        <w:rPr>
          <w:lang w:eastAsia="fr-FR" w:bidi="fr-FR"/>
        </w:rPr>
        <w:t>é</w:t>
      </w:r>
      <w:r w:rsidRPr="00FF5E1B">
        <w:rPr>
          <w:lang w:eastAsia="fr-FR" w:bidi="fr-FR"/>
        </w:rPr>
        <w:t>vention par le cotrimoxazole a un coût suff</w:t>
      </w:r>
      <w:r w:rsidRPr="00FF5E1B">
        <w:rPr>
          <w:lang w:eastAsia="fr-FR" w:bidi="fr-FR"/>
        </w:rPr>
        <w:t>i</w:t>
      </w:r>
      <w:r w:rsidRPr="00FF5E1B">
        <w:rPr>
          <w:lang w:eastAsia="fr-FR" w:bidi="fr-FR"/>
        </w:rPr>
        <w:t>samment élevé dans le contexte économique local pour que les parents préfèrent attendre que leur e</w:t>
      </w:r>
      <w:r w:rsidRPr="00FF5E1B">
        <w:rPr>
          <w:lang w:eastAsia="fr-FR" w:bidi="fr-FR"/>
        </w:rPr>
        <w:t>n</w:t>
      </w:r>
      <w:r w:rsidRPr="00FF5E1B">
        <w:rPr>
          <w:lang w:eastAsia="fr-FR" w:bidi="fr-FR"/>
        </w:rPr>
        <w:t>fant soit malade pour acheter les traitements. Les pédi</w:t>
      </w:r>
      <w:r w:rsidRPr="00FF5E1B">
        <w:rPr>
          <w:lang w:eastAsia="fr-FR" w:bidi="fr-FR"/>
        </w:rPr>
        <w:t>a</w:t>
      </w:r>
      <w:r w:rsidRPr="00FF5E1B">
        <w:rPr>
          <w:lang w:eastAsia="fr-FR" w:bidi="fr-FR"/>
        </w:rPr>
        <w:t>tres sont, de plus, réticents à réaliser le test, car l’annonce familiale du statut sér</w:t>
      </w:r>
      <w:r w:rsidRPr="00FF5E1B">
        <w:rPr>
          <w:lang w:eastAsia="fr-FR" w:bidi="fr-FR"/>
        </w:rPr>
        <w:t>o</w:t>
      </w:r>
      <w:r w:rsidRPr="00FF5E1B">
        <w:rPr>
          <w:lang w:eastAsia="fr-FR" w:bidi="fr-FR"/>
        </w:rPr>
        <w:t>logique de l’enfant est pour eux difficile à gérer en ce qu’elle induit une présomption concernant le statut sérologique de la mère, suscept</w:t>
      </w:r>
      <w:r w:rsidRPr="00FF5E1B">
        <w:rPr>
          <w:lang w:eastAsia="fr-FR" w:bidi="fr-FR"/>
        </w:rPr>
        <w:t>i</w:t>
      </w:r>
      <w:r w:rsidRPr="00FF5E1B">
        <w:rPr>
          <w:lang w:eastAsia="fr-FR" w:bidi="fr-FR"/>
        </w:rPr>
        <w:t>ble de susciter des réactions d’accusation et de rejet. Cette gestion de l’annonce nécessite du temps et des consultations répétées, difficiles à insérer dans les emplois du temps surchargés des praticiens hospit</w:t>
      </w:r>
      <w:r w:rsidRPr="00FF5E1B">
        <w:rPr>
          <w:lang w:eastAsia="fr-FR" w:bidi="fr-FR"/>
        </w:rPr>
        <w:t>a</w:t>
      </w:r>
      <w:r w:rsidRPr="00FF5E1B">
        <w:rPr>
          <w:lang w:eastAsia="fr-FR" w:bidi="fr-FR"/>
        </w:rPr>
        <w:t>liers, hab</w:t>
      </w:r>
      <w:r w:rsidRPr="00FF5E1B">
        <w:rPr>
          <w:lang w:eastAsia="fr-FR" w:bidi="fr-FR"/>
        </w:rPr>
        <w:t>i</w:t>
      </w:r>
      <w:r w:rsidRPr="00FF5E1B">
        <w:rPr>
          <w:lang w:eastAsia="fr-FR" w:bidi="fr-FR"/>
        </w:rPr>
        <w:t>tuellement en sous-effectif.</w:t>
      </w:r>
    </w:p>
    <w:p w14:paraId="0349B0DE" w14:textId="77777777" w:rsidR="00250C0B" w:rsidRDefault="00250C0B" w:rsidP="00250C0B">
      <w:pPr>
        <w:spacing w:before="120" w:after="120"/>
        <w:jc w:val="both"/>
      </w:pPr>
      <w:r w:rsidRPr="00FF5E1B">
        <w:rPr>
          <w:lang w:eastAsia="fr-FR" w:bidi="fr-FR"/>
        </w:rPr>
        <w:t>De plus, la notion de séropositivité d’un enfant induit des réa</w:t>
      </w:r>
      <w:r w:rsidRPr="00FF5E1B">
        <w:rPr>
          <w:lang w:eastAsia="fr-FR" w:bidi="fr-FR"/>
        </w:rPr>
        <w:t>c</w:t>
      </w:r>
      <w:r w:rsidRPr="00FF5E1B">
        <w:rPr>
          <w:lang w:eastAsia="fr-FR" w:bidi="fr-FR"/>
        </w:rPr>
        <w:t xml:space="preserve">tions de crainte de la </w:t>
      </w:r>
      <w:r>
        <w:rPr>
          <w:lang w:eastAsia="fr-FR" w:bidi="fr-FR"/>
        </w:rPr>
        <w:t>« </w:t>
      </w:r>
      <w:r w:rsidRPr="00FF5E1B">
        <w:rPr>
          <w:lang w:eastAsia="fr-FR" w:bidi="fr-FR"/>
        </w:rPr>
        <w:t>contagion</w:t>
      </w:r>
      <w:r>
        <w:rPr>
          <w:lang w:eastAsia="fr-FR" w:bidi="fr-FR"/>
        </w:rPr>
        <w:t> »</w:t>
      </w:r>
      <w:r w:rsidRPr="00FF5E1B">
        <w:rPr>
          <w:lang w:eastAsia="fr-FR" w:bidi="fr-FR"/>
        </w:rPr>
        <w:t xml:space="preserve"> dans l’équipe soignante, et su</w:t>
      </w:r>
      <w:r w:rsidRPr="00FF5E1B">
        <w:rPr>
          <w:lang w:eastAsia="fr-FR" w:bidi="fr-FR"/>
        </w:rPr>
        <w:t>r</w:t>
      </w:r>
      <w:r w:rsidRPr="00FF5E1B">
        <w:rPr>
          <w:lang w:eastAsia="fr-FR" w:bidi="fr-FR"/>
        </w:rPr>
        <w:t>tout un sentiment d’impuissance et de découragement. L’évitement du di</w:t>
      </w:r>
      <w:r w:rsidRPr="00FF5E1B">
        <w:rPr>
          <w:lang w:eastAsia="fr-FR" w:bidi="fr-FR"/>
        </w:rPr>
        <w:t>a</w:t>
      </w:r>
      <w:r w:rsidRPr="00FF5E1B">
        <w:rPr>
          <w:lang w:eastAsia="fr-FR" w:bidi="fr-FR"/>
        </w:rPr>
        <w:t>gnostic de sida devient alors une condition de l’investissement de l’équipe soignante et du maintien de l’espoir chez les parents. Les méd</w:t>
      </w:r>
      <w:r w:rsidRPr="00FF5E1B">
        <w:rPr>
          <w:lang w:eastAsia="fr-FR" w:bidi="fr-FR"/>
        </w:rPr>
        <w:t>e</w:t>
      </w:r>
      <w:r w:rsidRPr="00FF5E1B">
        <w:rPr>
          <w:lang w:eastAsia="fr-FR" w:bidi="fr-FR"/>
        </w:rPr>
        <w:t>cins optent pour un diagnostic symptomatique qui permet de préserver la notion d’efficacité curative de la biomédecine, dès lors qu’il s’agit de guérir un amaigrissement ou une infection respiratoire plutôt que de traiter un sida.</w:t>
      </w:r>
    </w:p>
    <w:p w14:paraId="3D12EB92" w14:textId="77777777" w:rsidR="00250C0B" w:rsidRPr="00FF5E1B" w:rsidRDefault="00250C0B" w:rsidP="00250C0B">
      <w:pPr>
        <w:spacing w:before="120" w:after="120"/>
        <w:jc w:val="both"/>
      </w:pPr>
      <w:r>
        <w:t>[91]</w:t>
      </w:r>
    </w:p>
    <w:p w14:paraId="19E41F5A" w14:textId="77777777" w:rsidR="00250C0B" w:rsidRPr="00FF5E1B" w:rsidRDefault="00250C0B" w:rsidP="00250C0B">
      <w:pPr>
        <w:spacing w:before="120" w:after="120"/>
        <w:jc w:val="both"/>
      </w:pPr>
      <w:r w:rsidRPr="00FF5E1B">
        <w:rPr>
          <w:lang w:eastAsia="fr-FR" w:bidi="fr-FR"/>
        </w:rPr>
        <w:t>Cet évitement du diagnostic confine au déni de l’échec thérapeut</w:t>
      </w:r>
      <w:r w:rsidRPr="00FF5E1B">
        <w:rPr>
          <w:lang w:eastAsia="fr-FR" w:bidi="fr-FR"/>
        </w:rPr>
        <w:t>i</w:t>
      </w:r>
      <w:r w:rsidRPr="00FF5E1B">
        <w:rPr>
          <w:lang w:eastAsia="fr-FR" w:bidi="fr-FR"/>
        </w:rPr>
        <w:t>que, notamment lorsque les parents d’enfants proches du stade term</w:t>
      </w:r>
      <w:r w:rsidRPr="00FF5E1B">
        <w:rPr>
          <w:lang w:eastAsia="fr-FR" w:bidi="fr-FR"/>
        </w:rPr>
        <w:t>i</w:t>
      </w:r>
      <w:r w:rsidRPr="00FF5E1B">
        <w:rPr>
          <w:lang w:eastAsia="fr-FR" w:bidi="fr-FR"/>
        </w:rPr>
        <w:t>nal sont informés qu’ils peuvent reprendre l’enfant chez eux. En lai</w:t>
      </w:r>
      <w:r w:rsidRPr="00FF5E1B">
        <w:rPr>
          <w:lang w:eastAsia="fr-FR" w:bidi="fr-FR"/>
        </w:rPr>
        <w:t>s</w:t>
      </w:r>
      <w:r w:rsidRPr="00FF5E1B">
        <w:rPr>
          <w:lang w:eastAsia="fr-FR" w:bidi="fr-FR"/>
        </w:rPr>
        <w:t>sant ces enfants aux traitements du secteur populaire et du secteur tr</w:t>
      </w:r>
      <w:r w:rsidRPr="00FF5E1B">
        <w:rPr>
          <w:lang w:eastAsia="fr-FR" w:bidi="fr-FR"/>
        </w:rPr>
        <w:t>a</w:t>
      </w:r>
      <w:r w:rsidRPr="00FF5E1B">
        <w:rPr>
          <w:lang w:eastAsia="fr-FR" w:bidi="fr-FR"/>
        </w:rPr>
        <w:t>ditionnel, le système de soin échappe à la gestion de leur décès, et s’abstient d’investir le domaine des soins palliatifs. Il maintient ainsi la fiction d’une médecine hospitalière curative eff</w:t>
      </w:r>
      <w:r w:rsidRPr="00FF5E1B">
        <w:rPr>
          <w:lang w:eastAsia="fr-FR" w:bidi="fr-FR"/>
        </w:rPr>
        <w:t>i</w:t>
      </w:r>
      <w:r w:rsidRPr="00FF5E1B">
        <w:rPr>
          <w:lang w:eastAsia="fr-FR" w:bidi="fr-FR"/>
        </w:rPr>
        <w:t>cace, qui ne traite en fait que ceux qu’elle peut guérir, sans pour autant r</w:t>
      </w:r>
      <w:r w:rsidRPr="00FF5E1B">
        <w:rPr>
          <w:lang w:eastAsia="fr-FR" w:bidi="fr-FR"/>
        </w:rPr>
        <w:t>e</w:t>
      </w:r>
      <w:r w:rsidRPr="00FF5E1B">
        <w:rPr>
          <w:lang w:eastAsia="fr-FR" w:bidi="fr-FR"/>
        </w:rPr>
        <w:t>connaître son échec</w:t>
      </w:r>
      <w:r>
        <w:rPr>
          <w:lang w:eastAsia="fr-FR" w:bidi="fr-FR"/>
        </w:rPr>
        <w:t> :</w:t>
      </w:r>
      <w:r w:rsidRPr="00FF5E1B">
        <w:rPr>
          <w:lang w:eastAsia="fr-FR" w:bidi="fr-FR"/>
        </w:rPr>
        <w:t xml:space="preserve"> ces sorties de l’hôpital sont toujours considérées, sur le plan administratif, comme des </w:t>
      </w:r>
      <w:r>
        <w:rPr>
          <w:lang w:eastAsia="fr-FR" w:bidi="fr-FR"/>
        </w:rPr>
        <w:t>« </w:t>
      </w:r>
      <w:r w:rsidRPr="00FF5E1B">
        <w:rPr>
          <w:lang w:eastAsia="fr-FR" w:bidi="fr-FR"/>
        </w:rPr>
        <w:t>sorties contre avis médical</w:t>
      </w:r>
      <w:r>
        <w:rPr>
          <w:lang w:eastAsia="fr-FR" w:bidi="fr-FR"/>
        </w:rPr>
        <w:t> »</w:t>
      </w:r>
      <w:r w:rsidRPr="00FF5E1B">
        <w:rPr>
          <w:lang w:eastAsia="fr-FR" w:bidi="fr-FR"/>
        </w:rPr>
        <w:t>, non comme des décès.</w:t>
      </w:r>
    </w:p>
    <w:p w14:paraId="5F938BF9" w14:textId="77777777" w:rsidR="00250C0B" w:rsidRPr="00FF5E1B" w:rsidRDefault="00250C0B" w:rsidP="00250C0B">
      <w:pPr>
        <w:spacing w:before="120" w:after="120"/>
        <w:jc w:val="both"/>
      </w:pPr>
      <w:r w:rsidRPr="00FF5E1B">
        <w:rPr>
          <w:lang w:eastAsia="fr-FR" w:bidi="fr-FR"/>
        </w:rPr>
        <w:t>En amont des hôpitaux, les centres de récupér</w:t>
      </w:r>
      <w:r w:rsidRPr="00FF5E1B">
        <w:rPr>
          <w:lang w:eastAsia="fr-FR" w:bidi="fr-FR"/>
        </w:rPr>
        <w:t>a</w:t>
      </w:r>
      <w:r w:rsidRPr="00FF5E1B">
        <w:rPr>
          <w:lang w:eastAsia="fr-FR" w:bidi="fr-FR"/>
        </w:rPr>
        <w:t>tion et d’éducation nutritionnelle accueillent les enfants malnutris. Leurs infirmiers sont censés orienter vers l’hôpital pour un diagnostic sérologique tout e</w:t>
      </w:r>
      <w:r w:rsidRPr="00FF5E1B">
        <w:rPr>
          <w:lang w:eastAsia="fr-FR" w:bidi="fr-FR"/>
        </w:rPr>
        <w:t>n</w:t>
      </w:r>
      <w:r w:rsidRPr="00FF5E1B">
        <w:rPr>
          <w:lang w:eastAsia="fr-FR" w:bidi="fr-FR"/>
        </w:rPr>
        <w:t>fant dont l’état nutritionnel ne s’améliore pas à l’issue d’un tra</w:t>
      </w:r>
      <w:r w:rsidRPr="00FF5E1B">
        <w:rPr>
          <w:lang w:eastAsia="fr-FR" w:bidi="fr-FR"/>
        </w:rPr>
        <w:t>i</w:t>
      </w:r>
      <w:r w:rsidRPr="00FF5E1B">
        <w:rPr>
          <w:lang w:eastAsia="fr-FR" w:bidi="fr-FR"/>
        </w:rPr>
        <w:t xml:space="preserve">tement habituel. Or ces soignants, qui ont une conception de l’intervention médicale plus proche du </w:t>
      </w:r>
      <w:r>
        <w:rPr>
          <w:lang w:eastAsia="fr-FR" w:bidi="fr-FR"/>
        </w:rPr>
        <w:t>« </w:t>
      </w:r>
      <w:r w:rsidRPr="00644425">
        <w:rPr>
          <w:i/>
        </w:rPr>
        <w:t>care </w:t>
      </w:r>
      <w:r>
        <w:t>»</w:t>
      </w:r>
      <w:r w:rsidRPr="00FF5E1B">
        <w:rPr>
          <w:lang w:eastAsia="fr-FR" w:bidi="fr-FR"/>
        </w:rPr>
        <w:t xml:space="preserve"> que du </w:t>
      </w:r>
      <w:r>
        <w:rPr>
          <w:lang w:eastAsia="fr-FR" w:bidi="fr-FR"/>
        </w:rPr>
        <w:t>« </w:t>
      </w:r>
      <w:r w:rsidRPr="00644425">
        <w:rPr>
          <w:i/>
        </w:rPr>
        <w:t>cure</w:t>
      </w:r>
      <w:r w:rsidRPr="00644425">
        <w:rPr>
          <w:i/>
          <w:lang w:eastAsia="fr-FR" w:bidi="fr-FR"/>
        </w:rPr>
        <w:t> </w:t>
      </w:r>
      <w:r>
        <w:rPr>
          <w:lang w:eastAsia="fr-FR" w:bidi="fr-FR"/>
        </w:rPr>
        <w:t>»</w:t>
      </w:r>
      <w:r w:rsidRPr="00FF5E1B">
        <w:rPr>
          <w:lang w:eastAsia="fr-FR" w:bidi="fr-FR"/>
        </w:rPr>
        <w:t xml:space="preserve">, ont cessé depuis plusieurs années d’adresser ces enfants vers l’hôpital. Selon eux, </w:t>
      </w:r>
      <w:r>
        <w:rPr>
          <w:lang w:eastAsia="fr-FR" w:bidi="fr-FR"/>
        </w:rPr>
        <w:t>« </w:t>
      </w:r>
      <w:r w:rsidRPr="00FF5E1B">
        <w:rPr>
          <w:lang w:eastAsia="fr-FR" w:bidi="fr-FR"/>
        </w:rPr>
        <w:t>référer un enfant à l’hôpital, c’est le voir mourir en trois jours</w:t>
      </w:r>
      <w:r>
        <w:rPr>
          <w:lang w:eastAsia="fr-FR" w:bidi="fr-FR"/>
        </w:rPr>
        <w:t> »</w:t>
      </w:r>
      <w:r w:rsidRPr="00FF5E1B">
        <w:rPr>
          <w:lang w:eastAsia="fr-FR" w:bidi="fr-FR"/>
        </w:rPr>
        <w:t>, tant le coût du test et des traitements prophylactiques demandés aux p</w:t>
      </w:r>
      <w:r w:rsidRPr="00FF5E1B">
        <w:rPr>
          <w:lang w:eastAsia="fr-FR" w:bidi="fr-FR"/>
        </w:rPr>
        <w:t>a</w:t>
      </w:r>
      <w:r w:rsidRPr="00FF5E1B">
        <w:rPr>
          <w:lang w:eastAsia="fr-FR" w:bidi="fr-FR"/>
        </w:rPr>
        <w:t>rents, déjà épu</w:t>
      </w:r>
      <w:r w:rsidRPr="00FF5E1B">
        <w:rPr>
          <w:lang w:eastAsia="fr-FR" w:bidi="fr-FR"/>
        </w:rPr>
        <w:t>i</w:t>
      </w:r>
      <w:r w:rsidRPr="00FF5E1B">
        <w:rPr>
          <w:lang w:eastAsia="fr-FR" w:bidi="fr-FR"/>
        </w:rPr>
        <w:t xml:space="preserve">sés financièrement par la maladie de leur enfant, les conduiront à </w:t>
      </w:r>
      <w:r>
        <w:rPr>
          <w:lang w:eastAsia="fr-FR" w:bidi="fr-FR"/>
        </w:rPr>
        <w:t>« </w:t>
      </w:r>
      <w:r w:rsidRPr="00FF5E1B">
        <w:rPr>
          <w:lang w:eastAsia="fr-FR" w:bidi="fr-FR"/>
        </w:rPr>
        <w:t>fuir</w:t>
      </w:r>
      <w:r>
        <w:rPr>
          <w:lang w:eastAsia="fr-FR" w:bidi="fr-FR"/>
        </w:rPr>
        <w:t> »</w:t>
      </w:r>
      <w:r w:rsidRPr="00FF5E1B">
        <w:rPr>
          <w:lang w:eastAsia="fr-FR" w:bidi="fr-FR"/>
        </w:rPr>
        <w:t xml:space="preserve"> vers le secteur traditio</w:t>
      </w:r>
      <w:r w:rsidRPr="00FF5E1B">
        <w:rPr>
          <w:lang w:eastAsia="fr-FR" w:bidi="fr-FR"/>
        </w:rPr>
        <w:t>n</w:t>
      </w:r>
      <w:r w:rsidRPr="00FF5E1B">
        <w:rPr>
          <w:lang w:eastAsia="fr-FR" w:bidi="fr-FR"/>
        </w:rPr>
        <w:t>nel, bien peu efficace en matière de nutrition. Pour ces soignants, c’est non seulement l’évitement du diagnostic de sida mais aussi l’évitement de l’hôpital qui garantit l’adhésion des parents au tra</w:t>
      </w:r>
      <w:r w:rsidRPr="00FF5E1B">
        <w:rPr>
          <w:lang w:eastAsia="fr-FR" w:bidi="fr-FR"/>
        </w:rPr>
        <w:t>i</w:t>
      </w:r>
      <w:r w:rsidRPr="00FF5E1B">
        <w:rPr>
          <w:lang w:eastAsia="fr-FR" w:bidi="fr-FR"/>
        </w:rPr>
        <w:t xml:space="preserve">tement et la survie de l’enfant, fut-elle temporaire. Les enfants </w:t>
      </w:r>
      <w:r>
        <w:rPr>
          <w:lang w:eastAsia="fr-FR" w:bidi="fr-FR"/>
        </w:rPr>
        <w:t>« </w:t>
      </w:r>
      <w:r w:rsidRPr="00FF5E1B">
        <w:rPr>
          <w:lang w:eastAsia="fr-FR" w:bidi="fr-FR"/>
        </w:rPr>
        <w:t>suspectés</w:t>
      </w:r>
      <w:r>
        <w:rPr>
          <w:lang w:eastAsia="fr-FR" w:bidi="fr-FR"/>
        </w:rPr>
        <w:t> »</w:t>
      </w:r>
      <w:r w:rsidRPr="00FF5E1B">
        <w:rPr>
          <w:lang w:eastAsia="fr-FR" w:bidi="fr-FR"/>
        </w:rPr>
        <w:t xml:space="preserve"> de sida sont donc </w:t>
      </w:r>
      <w:r>
        <w:rPr>
          <w:lang w:eastAsia="fr-FR" w:bidi="fr-FR"/>
        </w:rPr>
        <w:t>« </w:t>
      </w:r>
      <w:r w:rsidRPr="00FF5E1B">
        <w:rPr>
          <w:lang w:eastAsia="fr-FR" w:bidi="fr-FR"/>
        </w:rPr>
        <w:t>ret</w:t>
      </w:r>
      <w:r w:rsidRPr="00FF5E1B">
        <w:rPr>
          <w:lang w:eastAsia="fr-FR" w:bidi="fr-FR"/>
        </w:rPr>
        <w:t>e</w:t>
      </w:r>
      <w:r w:rsidRPr="00FF5E1B">
        <w:rPr>
          <w:lang w:eastAsia="fr-FR" w:bidi="fr-FR"/>
        </w:rPr>
        <w:t>nus</w:t>
      </w:r>
      <w:r>
        <w:rPr>
          <w:lang w:eastAsia="fr-FR" w:bidi="fr-FR"/>
        </w:rPr>
        <w:t> »</w:t>
      </w:r>
      <w:r w:rsidRPr="00FF5E1B">
        <w:rPr>
          <w:lang w:eastAsia="fr-FR" w:bidi="fr-FR"/>
        </w:rPr>
        <w:t xml:space="preserve"> en amont de l’hôpital.</w:t>
      </w:r>
    </w:p>
    <w:p w14:paraId="3A6DA5DA" w14:textId="77777777" w:rsidR="00250C0B" w:rsidRPr="00FF5E1B" w:rsidRDefault="00250C0B" w:rsidP="00250C0B">
      <w:pPr>
        <w:spacing w:before="120" w:after="120"/>
        <w:jc w:val="both"/>
      </w:pPr>
      <w:r w:rsidRPr="00FF5E1B">
        <w:rPr>
          <w:lang w:eastAsia="fr-FR" w:bidi="fr-FR"/>
        </w:rPr>
        <w:t>D’où pourrait émerger une crise du système de santé confronté à son incapacité à traiter le pr</w:t>
      </w:r>
      <w:r w:rsidRPr="00FF5E1B">
        <w:rPr>
          <w:lang w:eastAsia="fr-FR" w:bidi="fr-FR"/>
        </w:rPr>
        <w:t>o</w:t>
      </w:r>
      <w:r w:rsidRPr="00FF5E1B">
        <w:rPr>
          <w:lang w:eastAsia="fr-FR" w:bidi="fr-FR"/>
        </w:rPr>
        <w:t>blème du sida pédiatrique</w:t>
      </w:r>
      <w:r>
        <w:rPr>
          <w:lang w:eastAsia="fr-FR" w:bidi="fr-FR"/>
        </w:rPr>
        <w:t> ?</w:t>
      </w:r>
      <w:r w:rsidRPr="00FF5E1B">
        <w:rPr>
          <w:lang w:eastAsia="fr-FR" w:bidi="fr-FR"/>
        </w:rPr>
        <w:t xml:space="preserve"> En l’absence de diagnostic sérologique, les cas ne sont pas comptabil</w:t>
      </w:r>
      <w:r w:rsidRPr="00FF5E1B">
        <w:rPr>
          <w:lang w:eastAsia="fr-FR" w:bidi="fr-FR"/>
        </w:rPr>
        <w:t>i</w:t>
      </w:r>
      <w:r w:rsidRPr="00FF5E1B">
        <w:rPr>
          <w:lang w:eastAsia="fr-FR" w:bidi="fr-FR"/>
        </w:rPr>
        <w:t>sés et il n’existe pas de données épidémiologiques sur le VIH en p</w:t>
      </w:r>
      <w:r w:rsidRPr="00FF5E1B">
        <w:rPr>
          <w:lang w:eastAsia="fr-FR" w:bidi="fr-FR"/>
        </w:rPr>
        <w:t>é</w:t>
      </w:r>
      <w:r w:rsidRPr="00FF5E1B">
        <w:rPr>
          <w:lang w:eastAsia="fr-FR" w:bidi="fr-FR"/>
        </w:rPr>
        <w:t>diatrie au plan national.</w:t>
      </w:r>
    </w:p>
    <w:p w14:paraId="1B80603C" w14:textId="77777777" w:rsidR="00250C0B" w:rsidRPr="00FF5E1B" w:rsidRDefault="00250C0B" w:rsidP="00250C0B">
      <w:pPr>
        <w:spacing w:before="120" w:after="120"/>
        <w:jc w:val="both"/>
      </w:pPr>
      <w:r w:rsidRPr="00FF5E1B">
        <w:rPr>
          <w:lang w:eastAsia="fr-FR" w:bidi="fr-FR"/>
        </w:rPr>
        <w:t>Certes, les centres de récupération nutritionne</w:t>
      </w:r>
      <w:r w:rsidRPr="00FF5E1B">
        <w:rPr>
          <w:lang w:eastAsia="fr-FR" w:bidi="fr-FR"/>
        </w:rPr>
        <w:t>l</w:t>
      </w:r>
      <w:r w:rsidRPr="00FF5E1B">
        <w:rPr>
          <w:lang w:eastAsia="fr-FR" w:bidi="fr-FR"/>
        </w:rPr>
        <w:t>le reçoivent de plus en plus d’enfants très grav</w:t>
      </w:r>
      <w:r w:rsidRPr="00FF5E1B">
        <w:rPr>
          <w:lang w:eastAsia="fr-FR" w:bidi="fr-FR"/>
        </w:rPr>
        <w:t>e</w:t>
      </w:r>
      <w:r w:rsidRPr="00FF5E1B">
        <w:rPr>
          <w:lang w:eastAsia="fr-FR" w:bidi="fr-FR"/>
        </w:rPr>
        <w:t>ment malnutris, mais le système de santé est peu structuré dans le domaine de la prise en charge de la malnutr</w:t>
      </w:r>
      <w:r w:rsidRPr="00FF5E1B">
        <w:rPr>
          <w:lang w:eastAsia="fr-FR" w:bidi="fr-FR"/>
        </w:rPr>
        <w:t>i</w:t>
      </w:r>
      <w:r w:rsidRPr="00FF5E1B">
        <w:rPr>
          <w:lang w:eastAsia="fr-FR" w:bidi="fr-FR"/>
        </w:rPr>
        <w:t>tion et les cas ne sont pas comptabilisés. De plus, l</w:t>
      </w:r>
      <w:r>
        <w:rPr>
          <w:lang w:eastAsia="fr-FR" w:bidi="fr-FR"/>
        </w:rPr>
        <w:t>’organisation du système en pro</w:t>
      </w:r>
      <w:r w:rsidRPr="00FF5E1B">
        <w:rPr>
          <w:lang w:eastAsia="fr-FR" w:bidi="fr-FR"/>
        </w:rPr>
        <w:t>grammes</w:t>
      </w:r>
      <w:r>
        <w:t xml:space="preserve"> [92]</w:t>
      </w:r>
      <w:r w:rsidRPr="00FF5E1B">
        <w:rPr>
          <w:lang w:eastAsia="fr-FR" w:bidi="fr-FR"/>
        </w:rPr>
        <w:t xml:space="preserve"> verticaux autorise les instances de lutte contre la malnutrition à considérer que le tra</w:t>
      </w:r>
      <w:r w:rsidRPr="00FF5E1B">
        <w:rPr>
          <w:lang w:eastAsia="fr-FR" w:bidi="fr-FR"/>
        </w:rPr>
        <w:t>i</w:t>
      </w:r>
      <w:r w:rsidRPr="00FF5E1B">
        <w:rPr>
          <w:lang w:eastAsia="fr-FR" w:bidi="fr-FR"/>
        </w:rPr>
        <w:t xml:space="preserve">tement de ces enfants </w:t>
      </w:r>
      <w:r>
        <w:rPr>
          <w:lang w:eastAsia="fr-FR" w:bidi="fr-FR"/>
        </w:rPr>
        <w:t>« </w:t>
      </w:r>
      <w:r w:rsidRPr="00FF5E1B">
        <w:rPr>
          <w:lang w:eastAsia="fr-FR" w:bidi="fr-FR"/>
        </w:rPr>
        <w:t>suspects</w:t>
      </w:r>
      <w:r>
        <w:rPr>
          <w:lang w:eastAsia="fr-FR" w:bidi="fr-FR"/>
        </w:rPr>
        <w:t> »</w:t>
      </w:r>
      <w:r w:rsidRPr="00FF5E1B">
        <w:rPr>
          <w:lang w:eastAsia="fr-FR" w:bidi="fr-FR"/>
        </w:rPr>
        <w:t xml:space="preserve"> relève du Programme de lutte contre le sida. Au Pr</w:t>
      </w:r>
      <w:r w:rsidRPr="00FF5E1B">
        <w:rPr>
          <w:lang w:eastAsia="fr-FR" w:bidi="fr-FR"/>
        </w:rPr>
        <w:t>o</w:t>
      </w:r>
      <w:r w:rsidRPr="00FF5E1B">
        <w:rPr>
          <w:lang w:eastAsia="fr-FR" w:bidi="fr-FR"/>
        </w:rPr>
        <w:t>gramme Sida, la popul</w:t>
      </w:r>
      <w:r w:rsidRPr="00FF5E1B">
        <w:rPr>
          <w:lang w:eastAsia="fr-FR" w:bidi="fr-FR"/>
        </w:rPr>
        <w:t>a</w:t>
      </w:r>
      <w:r w:rsidRPr="00FF5E1B">
        <w:rPr>
          <w:lang w:eastAsia="fr-FR" w:bidi="fr-FR"/>
        </w:rPr>
        <w:t>tion cible prioritaire est celle des adultes — les hommes en premier lieu, les femmes secondairement — et l’absence de données épid</w:t>
      </w:r>
      <w:r w:rsidRPr="00FF5E1B">
        <w:rPr>
          <w:lang w:eastAsia="fr-FR" w:bidi="fr-FR"/>
        </w:rPr>
        <w:t>é</w:t>
      </w:r>
      <w:r w:rsidRPr="00FF5E1B">
        <w:rPr>
          <w:lang w:eastAsia="fr-FR" w:bidi="fr-FR"/>
        </w:rPr>
        <w:t>miologiques concernant les enfants justifie l’absence de mesures sp</w:t>
      </w:r>
      <w:r w:rsidRPr="00FF5E1B">
        <w:rPr>
          <w:lang w:eastAsia="fr-FR" w:bidi="fr-FR"/>
        </w:rPr>
        <w:t>é</w:t>
      </w:r>
      <w:r w:rsidRPr="00FF5E1B">
        <w:rPr>
          <w:lang w:eastAsia="fr-FR" w:bidi="fr-FR"/>
        </w:rPr>
        <w:t>cifiques.</w:t>
      </w:r>
    </w:p>
    <w:p w14:paraId="26F88E94" w14:textId="77777777" w:rsidR="00250C0B" w:rsidRPr="00FF5E1B" w:rsidRDefault="00250C0B" w:rsidP="00250C0B">
      <w:pPr>
        <w:spacing w:before="120" w:after="120"/>
        <w:jc w:val="both"/>
      </w:pPr>
      <w:r w:rsidRPr="00FF5E1B">
        <w:rPr>
          <w:lang w:eastAsia="fr-FR" w:bidi="fr-FR"/>
        </w:rPr>
        <w:t>Dans ces conditions, seule une infime minorité d’enfants accède au diagnostic d’infection à VIH et à une prise en charge des infe</w:t>
      </w:r>
      <w:r w:rsidRPr="00FF5E1B">
        <w:rPr>
          <w:lang w:eastAsia="fr-FR" w:bidi="fr-FR"/>
        </w:rPr>
        <w:t>c</w:t>
      </w:r>
      <w:r w:rsidRPr="00FF5E1B">
        <w:rPr>
          <w:lang w:eastAsia="fr-FR" w:bidi="fr-FR"/>
        </w:rPr>
        <w:t>tions opportuni</w:t>
      </w:r>
      <w:r w:rsidRPr="00FF5E1B">
        <w:rPr>
          <w:lang w:eastAsia="fr-FR" w:bidi="fr-FR"/>
        </w:rPr>
        <w:t>s</w:t>
      </w:r>
      <w:r w:rsidRPr="00FF5E1B">
        <w:rPr>
          <w:lang w:eastAsia="fr-FR" w:bidi="fr-FR"/>
        </w:rPr>
        <w:t>tes. Mais pour la majorité d’entre eux, l’échec de la prise en charge ne suscite pas de protestation des parents contre l’inefficacité du système. Au contraire, la culpabilité indissociable de la pauvreté fait dire à certaines mères</w:t>
      </w:r>
      <w:r>
        <w:rPr>
          <w:lang w:eastAsia="fr-FR" w:bidi="fr-FR"/>
        </w:rPr>
        <w:t> :</w:t>
      </w:r>
      <w:r w:rsidRPr="00FF5E1B">
        <w:rPr>
          <w:lang w:eastAsia="fr-FR" w:bidi="fr-FR"/>
        </w:rPr>
        <w:t xml:space="preserve"> </w:t>
      </w:r>
      <w:r>
        <w:rPr>
          <w:lang w:eastAsia="fr-FR" w:bidi="fr-FR"/>
        </w:rPr>
        <w:t>« </w:t>
      </w:r>
      <w:r w:rsidRPr="00FF5E1B">
        <w:rPr>
          <w:lang w:eastAsia="fr-FR" w:bidi="fr-FR"/>
        </w:rPr>
        <w:t>Mon enfant n’a pas gu</w:t>
      </w:r>
      <w:r w:rsidRPr="00FF5E1B">
        <w:rPr>
          <w:lang w:eastAsia="fr-FR" w:bidi="fr-FR"/>
        </w:rPr>
        <w:t>é</w:t>
      </w:r>
      <w:r w:rsidRPr="00FF5E1B">
        <w:rPr>
          <w:lang w:eastAsia="fr-FR" w:bidi="fr-FR"/>
        </w:rPr>
        <w:t>ri parce que je n’avais pas l’argent pour payer le test pour qu’on trouve sa maladie.</w:t>
      </w:r>
      <w:r>
        <w:rPr>
          <w:lang w:eastAsia="fr-FR" w:bidi="fr-FR"/>
        </w:rPr>
        <w:t> »</w:t>
      </w:r>
      <w:r w:rsidRPr="00FF5E1B">
        <w:rPr>
          <w:lang w:eastAsia="fr-FR" w:bidi="fr-FR"/>
        </w:rPr>
        <w:t xml:space="preserve"> Le système de santé biomédical reconstruit ai</w:t>
      </w:r>
      <w:r w:rsidRPr="00FF5E1B">
        <w:rPr>
          <w:lang w:eastAsia="fr-FR" w:bidi="fr-FR"/>
        </w:rPr>
        <w:t>n</w:t>
      </w:r>
      <w:r w:rsidRPr="00FF5E1B">
        <w:rPr>
          <w:lang w:eastAsia="fr-FR" w:bidi="fr-FR"/>
        </w:rPr>
        <w:t>si le sens du malheur.</w:t>
      </w:r>
    </w:p>
    <w:p w14:paraId="288280C2" w14:textId="77777777" w:rsidR="00250C0B" w:rsidRDefault="00250C0B" w:rsidP="00250C0B">
      <w:pPr>
        <w:spacing w:before="120" w:after="120"/>
        <w:jc w:val="both"/>
      </w:pPr>
      <w:r w:rsidRPr="00FF5E1B">
        <w:rPr>
          <w:lang w:eastAsia="fr-FR" w:bidi="fr-FR"/>
        </w:rPr>
        <w:t>La prise en charge du VIH chez l’enfant est donc marquée à B</w:t>
      </w:r>
      <w:r w:rsidRPr="00FF5E1B">
        <w:rPr>
          <w:lang w:eastAsia="fr-FR" w:bidi="fr-FR"/>
        </w:rPr>
        <w:t>o</w:t>
      </w:r>
      <w:r w:rsidRPr="00FF5E1B">
        <w:rPr>
          <w:lang w:eastAsia="fr-FR" w:bidi="fr-FR"/>
        </w:rPr>
        <w:t>bo Dioulasso par l’absence d’existence sociale de la séropositivité asymptomatique, l’évitement du diagnostic de sida, l’absence de tra</w:t>
      </w:r>
      <w:r w:rsidRPr="00FF5E1B">
        <w:rPr>
          <w:lang w:eastAsia="fr-FR" w:bidi="fr-FR"/>
        </w:rPr>
        <w:t>i</w:t>
      </w:r>
      <w:r w:rsidRPr="00FF5E1B">
        <w:rPr>
          <w:lang w:eastAsia="fr-FR" w:bidi="fr-FR"/>
        </w:rPr>
        <w:t xml:space="preserve">tement spécifique, le déni de l’échec thérapeutique, la rétention des enfants </w:t>
      </w:r>
      <w:r>
        <w:rPr>
          <w:lang w:eastAsia="fr-FR" w:bidi="fr-FR"/>
        </w:rPr>
        <w:t>« </w:t>
      </w:r>
      <w:r w:rsidRPr="00FF5E1B">
        <w:rPr>
          <w:lang w:eastAsia="fr-FR" w:bidi="fr-FR"/>
        </w:rPr>
        <w:t>suspectés</w:t>
      </w:r>
      <w:r>
        <w:rPr>
          <w:lang w:eastAsia="fr-FR" w:bidi="fr-FR"/>
        </w:rPr>
        <w:t> »</w:t>
      </w:r>
      <w:r w:rsidRPr="00FF5E1B">
        <w:rPr>
          <w:lang w:eastAsia="fr-FR" w:bidi="fr-FR"/>
        </w:rPr>
        <w:t xml:space="preserve"> de sida en amont de l’hôpital, l’effacement de la réalité biologique du VIH et la reconstruction du sens du ma</w:t>
      </w:r>
      <w:r w:rsidRPr="00FF5E1B">
        <w:rPr>
          <w:lang w:eastAsia="fr-FR" w:bidi="fr-FR"/>
        </w:rPr>
        <w:t>l</w:t>
      </w:r>
      <w:r w:rsidRPr="00FF5E1B">
        <w:rPr>
          <w:lang w:eastAsia="fr-FR" w:bidi="fr-FR"/>
        </w:rPr>
        <w:t>heur. Cette situation n’est pas spécifique du Burkina</w:t>
      </w:r>
      <w:r>
        <w:rPr>
          <w:lang w:eastAsia="fr-FR" w:bidi="fr-FR"/>
        </w:rPr>
        <w:t> :</w:t>
      </w:r>
      <w:r w:rsidRPr="00FF5E1B">
        <w:rPr>
          <w:lang w:eastAsia="fr-FR" w:bidi="fr-FR"/>
        </w:rPr>
        <w:t xml:space="preserve"> on la retrouve, à des degrés divers, dans les autres pays d’Afrique de l’Ouest où la gravité du sida oblige le système de santé et ses acteurs à l’ignorer ou à le r</w:t>
      </w:r>
      <w:r w:rsidRPr="00FF5E1B">
        <w:rPr>
          <w:lang w:eastAsia="fr-FR" w:bidi="fr-FR"/>
        </w:rPr>
        <w:t>é</w:t>
      </w:r>
      <w:r w:rsidRPr="00FF5E1B">
        <w:rPr>
          <w:lang w:eastAsia="fr-FR" w:bidi="fr-FR"/>
        </w:rPr>
        <w:t>inte</w:t>
      </w:r>
      <w:r w:rsidRPr="00FF5E1B">
        <w:rPr>
          <w:lang w:eastAsia="fr-FR" w:bidi="fr-FR"/>
        </w:rPr>
        <w:t>r</w:t>
      </w:r>
      <w:r w:rsidRPr="00FF5E1B">
        <w:rPr>
          <w:lang w:eastAsia="fr-FR" w:bidi="fr-FR"/>
        </w:rPr>
        <w:t>préter faute de pouvoir le traiter. Ces adaptations du système, qui ne correspondent en rien aux mesures planifiées par les instances n</w:t>
      </w:r>
      <w:r w:rsidRPr="00FF5E1B">
        <w:rPr>
          <w:lang w:eastAsia="fr-FR" w:bidi="fr-FR"/>
        </w:rPr>
        <w:t>a</w:t>
      </w:r>
      <w:r w:rsidRPr="00FF5E1B">
        <w:rPr>
          <w:lang w:eastAsia="fr-FR" w:bidi="fr-FR"/>
        </w:rPr>
        <w:t>tionales et internationales de lutte contre le sida, épargnent aux serv</w:t>
      </w:r>
      <w:r w:rsidRPr="00FF5E1B">
        <w:rPr>
          <w:lang w:eastAsia="fr-FR" w:bidi="fr-FR"/>
        </w:rPr>
        <w:t>i</w:t>
      </w:r>
      <w:r w:rsidRPr="00FF5E1B">
        <w:rPr>
          <w:lang w:eastAsia="fr-FR" w:bidi="fr-FR"/>
        </w:rPr>
        <w:t>ces de santé une confrontation directe avec leur i</w:t>
      </w:r>
      <w:r w:rsidRPr="00FF5E1B">
        <w:rPr>
          <w:lang w:eastAsia="fr-FR" w:bidi="fr-FR"/>
        </w:rPr>
        <w:t>m</w:t>
      </w:r>
      <w:r w:rsidRPr="00FF5E1B">
        <w:rPr>
          <w:lang w:eastAsia="fr-FR" w:bidi="fr-FR"/>
        </w:rPr>
        <w:t>puissance. Ni la souffrance qu’expriment les parents ni le malaise qu’expriment les soignants, en premier lieu les pédiatres, ne suff</w:t>
      </w:r>
      <w:r w:rsidRPr="00FF5E1B">
        <w:rPr>
          <w:lang w:eastAsia="fr-FR" w:bidi="fr-FR"/>
        </w:rPr>
        <w:t>i</w:t>
      </w:r>
      <w:r w:rsidRPr="00FF5E1B">
        <w:rPr>
          <w:lang w:eastAsia="fr-FR" w:bidi="fr-FR"/>
        </w:rPr>
        <w:t>sent à provoquer une crise du système de santé.</w:t>
      </w:r>
    </w:p>
    <w:p w14:paraId="319266C6" w14:textId="77777777" w:rsidR="00250C0B" w:rsidRDefault="00250C0B" w:rsidP="00250C0B">
      <w:pPr>
        <w:spacing w:before="120" w:after="120"/>
        <w:jc w:val="both"/>
      </w:pPr>
      <w:r>
        <w:t>[93]</w:t>
      </w:r>
    </w:p>
    <w:p w14:paraId="587D7AAB" w14:textId="77777777" w:rsidR="00250C0B" w:rsidRPr="00FF5E1B" w:rsidRDefault="00250C0B" w:rsidP="00250C0B">
      <w:pPr>
        <w:jc w:val="both"/>
      </w:pPr>
    </w:p>
    <w:p w14:paraId="60D7C990" w14:textId="77777777" w:rsidR="00250C0B" w:rsidRPr="00FF5E1B" w:rsidRDefault="00250C0B" w:rsidP="00250C0B">
      <w:pPr>
        <w:pStyle w:val="planche"/>
      </w:pPr>
      <w:r w:rsidRPr="00FF5E1B">
        <w:rPr>
          <w:lang w:eastAsia="fr-FR" w:bidi="fr-FR"/>
        </w:rPr>
        <w:t>La prévention du sida pédiatrique</w:t>
      </w:r>
      <w:r>
        <w:rPr>
          <w:lang w:eastAsia="fr-FR" w:bidi="fr-FR"/>
        </w:rPr>
        <w:br/>
      </w:r>
      <w:r w:rsidRPr="00FF5E1B">
        <w:rPr>
          <w:lang w:eastAsia="fr-FR" w:bidi="fr-FR"/>
        </w:rPr>
        <w:t>en Thaïlande</w:t>
      </w:r>
    </w:p>
    <w:p w14:paraId="515C722D" w14:textId="77777777" w:rsidR="00250C0B" w:rsidRDefault="00250C0B" w:rsidP="00250C0B">
      <w:pPr>
        <w:jc w:val="both"/>
        <w:rPr>
          <w:lang w:eastAsia="fr-FR" w:bidi="fr-FR"/>
        </w:rPr>
      </w:pPr>
    </w:p>
    <w:p w14:paraId="62951285" w14:textId="77777777" w:rsidR="00250C0B" w:rsidRPr="00FF5E1B" w:rsidRDefault="00250C0B" w:rsidP="00250C0B">
      <w:pPr>
        <w:spacing w:before="120" w:after="120"/>
        <w:jc w:val="both"/>
      </w:pPr>
      <w:r w:rsidRPr="00FF5E1B">
        <w:rPr>
          <w:lang w:eastAsia="fr-FR" w:bidi="fr-FR"/>
        </w:rPr>
        <w:t>La situation est radicalement différente en Thaïlande, qui dispose de moyens largement sup</w:t>
      </w:r>
      <w:r w:rsidRPr="00FF5E1B">
        <w:rPr>
          <w:lang w:eastAsia="fr-FR" w:bidi="fr-FR"/>
        </w:rPr>
        <w:t>é</w:t>
      </w:r>
      <w:r w:rsidRPr="00FF5E1B">
        <w:rPr>
          <w:lang w:eastAsia="fr-FR" w:bidi="fr-FR"/>
        </w:rPr>
        <w:t>rieurs pour faire face à une prévalence du VIH moindre</w:t>
      </w:r>
      <w:r>
        <w:rPr>
          <w:lang w:eastAsia="fr-FR" w:bidi="fr-FR"/>
        </w:rPr>
        <w:t> </w:t>
      </w:r>
      <w:r>
        <w:rPr>
          <w:rStyle w:val="Appelnotedebasdep"/>
          <w:lang w:eastAsia="fr-FR" w:bidi="fr-FR"/>
        </w:rPr>
        <w:footnoteReference w:id="19"/>
      </w:r>
      <w:r w:rsidRPr="00FF5E1B">
        <w:rPr>
          <w:lang w:eastAsia="fr-FR" w:bidi="fr-FR"/>
        </w:rPr>
        <w:t>. Les stratégies de prévention et de prise en charge y sont similaires à celles des pays du Nord. Pourtant, comme au Bu</w:t>
      </w:r>
      <w:r w:rsidRPr="00FF5E1B">
        <w:rPr>
          <w:lang w:eastAsia="fr-FR" w:bidi="fr-FR"/>
        </w:rPr>
        <w:t>r</w:t>
      </w:r>
      <w:r w:rsidRPr="00FF5E1B">
        <w:rPr>
          <w:lang w:eastAsia="fr-FR" w:bidi="fr-FR"/>
        </w:rPr>
        <w:t>kina Faso, des adaptations du système de santé peuvent être obse</w:t>
      </w:r>
      <w:r w:rsidRPr="00FF5E1B">
        <w:rPr>
          <w:lang w:eastAsia="fr-FR" w:bidi="fr-FR"/>
        </w:rPr>
        <w:t>r</w:t>
      </w:r>
      <w:r w:rsidRPr="00FF5E1B">
        <w:rPr>
          <w:lang w:eastAsia="fr-FR" w:bidi="fr-FR"/>
        </w:rPr>
        <w:t>vées, qui obéissent à d’autres logiques que ce</w:t>
      </w:r>
      <w:r w:rsidRPr="00FF5E1B">
        <w:rPr>
          <w:lang w:eastAsia="fr-FR" w:bidi="fr-FR"/>
        </w:rPr>
        <w:t>l</w:t>
      </w:r>
      <w:r w:rsidRPr="00FF5E1B">
        <w:rPr>
          <w:lang w:eastAsia="fr-FR" w:bidi="fr-FR"/>
        </w:rPr>
        <w:t>les de la planification stratégique et se démarquent des recommandations d’Onusida. Les différences entre l’option burkinabè et l’option thaïlandaise ne pe</w:t>
      </w:r>
      <w:r w:rsidRPr="00FF5E1B">
        <w:rPr>
          <w:lang w:eastAsia="fr-FR" w:bidi="fr-FR"/>
        </w:rPr>
        <w:t>u</w:t>
      </w:r>
      <w:r w:rsidRPr="00FF5E1B">
        <w:rPr>
          <w:lang w:eastAsia="fr-FR" w:bidi="fr-FR"/>
        </w:rPr>
        <w:t>vent cependant pas être réduites à une inégalité de moyens</w:t>
      </w:r>
      <w:r>
        <w:rPr>
          <w:lang w:eastAsia="fr-FR" w:bidi="fr-FR"/>
        </w:rPr>
        <w:t> :</w:t>
      </w:r>
      <w:r w:rsidRPr="00FF5E1B">
        <w:rPr>
          <w:lang w:eastAsia="fr-FR" w:bidi="fr-FR"/>
        </w:rPr>
        <w:t xml:space="preserve"> elles sont socialement et culturellement, voire politiquement, déterm</w:t>
      </w:r>
      <w:r w:rsidRPr="00FF5E1B">
        <w:rPr>
          <w:lang w:eastAsia="fr-FR" w:bidi="fr-FR"/>
        </w:rPr>
        <w:t>i</w:t>
      </w:r>
      <w:r w:rsidRPr="00FF5E1B">
        <w:rPr>
          <w:lang w:eastAsia="fr-FR" w:bidi="fr-FR"/>
        </w:rPr>
        <w:t>nées.</w:t>
      </w:r>
    </w:p>
    <w:p w14:paraId="0BF460EB" w14:textId="77777777" w:rsidR="00250C0B" w:rsidRPr="00FF5E1B" w:rsidRDefault="00250C0B" w:rsidP="00250C0B">
      <w:pPr>
        <w:spacing w:before="120" w:after="120"/>
        <w:jc w:val="both"/>
      </w:pPr>
      <w:r w:rsidRPr="00FF5E1B">
        <w:rPr>
          <w:lang w:eastAsia="fr-FR" w:bidi="fr-FR"/>
        </w:rPr>
        <w:t>En Thaïlande, le sida pédiatrique est connu et reconnu dans les services de soin. Les cas sont comptabilisés, des études ont précisé l’évolution clinique de la maladie et la survie des enfants i</w:t>
      </w:r>
      <w:r w:rsidRPr="00FF5E1B">
        <w:rPr>
          <w:lang w:eastAsia="fr-FR" w:bidi="fr-FR"/>
        </w:rPr>
        <w:t>n</w:t>
      </w:r>
      <w:r w:rsidRPr="00FF5E1B">
        <w:rPr>
          <w:lang w:eastAsia="fr-FR" w:bidi="fr-FR"/>
        </w:rPr>
        <w:t>fectés. Les enfants sont traités pour ce qui concerne les infections opport</w:t>
      </w:r>
      <w:r w:rsidRPr="00FF5E1B">
        <w:rPr>
          <w:lang w:eastAsia="fr-FR" w:bidi="fr-FR"/>
        </w:rPr>
        <w:t>u</w:t>
      </w:r>
      <w:r w:rsidRPr="00FF5E1B">
        <w:rPr>
          <w:lang w:eastAsia="fr-FR" w:bidi="fr-FR"/>
        </w:rPr>
        <w:t>nistes, et, dans certains services hospitaliers, accèdent aux traitements antir</w:t>
      </w:r>
      <w:r w:rsidRPr="00FF5E1B">
        <w:rPr>
          <w:lang w:eastAsia="fr-FR" w:bidi="fr-FR"/>
        </w:rPr>
        <w:t>é</w:t>
      </w:r>
      <w:r w:rsidRPr="00FF5E1B">
        <w:rPr>
          <w:lang w:eastAsia="fr-FR" w:bidi="fr-FR"/>
        </w:rPr>
        <w:t>troviraux, comme les adultes.</w:t>
      </w:r>
    </w:p>
    <w:p w14:paraId="3936E0BA" w14:textId="77777777" w:rsidR="00250C0B" w:rsidRPr="00FF5E1B" w:rsidRDefault="00250C0B" w:rsidP="00250C0B">
      <w:pPr>
        <w:spacing w:before="120" w:after="120"/>
        <w:jc w:val="both"/>
      </w:pPr>
      <w:r w:rsidRPr="00FF5E1B">
        <w:rPr>
          <w:lang w:eastAsia="fr-FR" w:bidi="fr-FR"/>
        </w:rPr>
        <w:t>Si l’infection asymptomatique des enfants n’existe pas social</w:t>
      </w:r>
      <w:r w:rsidRPr="00FF5E1B">
        <w:rPr>
          <w:lang w:eastAsia="fr-FR" w:bidi="fr-FR"/>
        </w:rPr>
        <w:t>e</w:t>
      </w:r>
      <w:r w:rsidRPr="00FF5E1B">
        <w:rPr>
          <w:lang w:eastAsia="fr-FR" w:bidi="fr-FR"/>
        </w:rPr>
        <w:t>ment au Burkina Faso, même au sein du système de santé, en Tha</w:t>
      </w:r>
      <w:r w:rsidRPr="00FF5E1B">
        <w:rPr>
          <w:lang w:eastAsia="fr-FR" w:bidi="fr-FR"/>
        </w:rPr>
        <w:t>ï</w:t>
      </w:r>
      <w:r w:rsidRPr="00FF5E1B">
        <w:rPr>
          <w:lang w:eastAsia="fr-FR" w:bidi="fr-FR"/>
        </w:rPr>
        <w:t>lande par contre, elle est connue et recherchée avant même la naissance des e</w:t>
      </w:r>
      <w:r w:rsidRPr="00FF5E1B">
        <w:rPr>
          <w:lang w:eastAsia="fr-FR" w:bidi="fr-FR"/>
        </w:rPr>
        <w:t>n</w:t>
      </w:r>
      <w:r w:rsidRPr="00FF5E1B">
        <w:rPr>
          <w:lang w:eastAsia="fr-FR" w:bidi="fr-FR"/>
        </w:rPr>
        <w:t>fants, puisque le dépistage est systématiquement prop</w:t>
      </w:r>
      <w:r w:rsidRPr="00FF5E1B">
        <w:rPr>
          <w:lang w:eastAsia="fr-FR" w:bidi="fr-FR"/>
        </w:rPr>
        <w:t>o</w:t>
      </w:r>
      <w:r w:rsidRPr="00FF5E1B">
        <w:rPr>
          <w:lang w:eastAsia="fr-FR" w:bidi="fr-FR"/>
        </w:rPr>
        <w:t>sé aux femmes en consu</w:t>
      </w:r>
      <w:r w:rsidRPr="00FF5E1B">
        <w:rPr>
          <w:lang w:eastAsia="fr-FR" w:bidi="fr-FR"/>
        </w:rPr>
        <w:t>l</w:t>
      </w:r>
      <w:r w:rsidRPr="00FF5E1B">
        <w:rPr>
          <w:lang w:eastAsia="fr-FR" w:bidi="fr-FR"/>
        </w:rPr>
        <w:t>tation prénatale depuis 1991. Au-delà des limites du système de soin, la notion de risque VIH concernant les enfants de mères sér</w:t>
      </w:r>
      <w:r w:rsidRPr="00FF5E1B">
        <w:rPr>
          <w:lang w:eastAsia="fr-FR" w:bidi="fr-FR"/>
        </w:rPr>
        <w:t>o</w:t>
      </w:r>
      <w:r w:rsidRPr="00FF5E1B">
        <w:rPr>
          <w:lang w:eastAsia="fr-FR" w:bidi="fr-FR"/>
        </w:rPr>
        <w:t>positives est connue par la population, et traitée par les média. La m</w:t>
      </w:r>
      <w:r w:rsidRPr="00FF5E1B">
        <w:rPr>
          <w:lang w:eastAsia="fr-FR" w:bidi="fr-FR"/>
        </w:rPr>
        <w:t>e</w:t>
      </w:r>
      <w:r w:rsidRPr="00FF5E1B">
        <w:rPr>
          <w:lang w:eastAsia="fr-FR" w:bidi="fr-FR"/>
        </w:rPr>
        <w:t>nace que représentent non seulement le risque biologique mais égal</w:t>
      </w:r>
      <w:r w:rsidRPr="00FF5E1B">
        <w:rPr>
          <w:lang w:eastAsia="fr-FR" w:bidi="fr-FR"/>
        </w:rPr>
        <w:t>e</w:t>
      </w:r>
      <w:r w:rsidRPr="00FF5E1B">
        <w:rPr>
          <w:lang w:eastAsia="fr-FR" w:bidi="fr-FR"/>
        </w:rPr>
        <w:t>ment le risque social que courent ces e</w:t>
      </w:r>
      <w:r w:rsidRPr="00FF5E1B">
        <w:rPr>
          <w:lang w:eastAsia="fr-FR" w:bidi="fr-FR"/>
        </w:rPr>
        <w:t>n</w:t>
      </w:r>
      <w:r w:rsidRPr="00FF5E1B">
        <w:rPr>
          <w:lang w:eastAsia="fr-FR" w:bidi="fr-FR"/>
        </w:rPr>
        <w:t>fants est présentée comme un péril majeur pour la société thaïlandaise (Desclaux 1998c). La préve</w:t>
      </w:r>
      <w:r w:rsidRPr="00FF5E1B">
        <w:rPr>
          <w:lang w:eastAsia="fr-FR" w:bidi="fr-FR"/>
        </w:rPr>
        <w:t>n</w:t>
      </w:r>
      <w:r w:rsidRPr="00FF5E1B">
        <w:rPr>
          <w:lang w:eastAsia="fr-FR" w:bidi="fr-FR"/>
        </w:rPr>
        <w:t>tion de la transmission mère-enfant du VIH est disponible en Thaïla</w:t>
      </w:r>
      <w:r w:rsidRPr="00FF5E1B">
        <w:rPr>
          <w:lang w:eastAsia="fr-FR" w:bidi="fr-FR"/>
        </w:rPr>
        <w:t>n</w:t>
      </w:r>
      <w:r w:rsidRPr="00FF5E1B">
        <w:rPr>
          <w:lang w:eastAsia="fr-FR" w:bidi="fr-FR"/>
        </w:rPr>
        <w:t>de. L’utilisation de l’AZT pendant la grossesse et le recours aux</w:t>
      </w:r>
      <w:r>
        <w:rPr>
          <w:lang w:eastAsia="fr-FR" w:bidi="fr-FR"/>
        </w:rPr>
        <w:t xml:space="preserve"> </w:t>
      </w:r>
      <w:r>
        <w:t xml:space="preserve">[94] </w:t>
      </w:r>
      <w:r w:rsidRPr="00FF5E1B">
        <w:rPr>
          <w:lang w:eastAsia="fr-FR" w:bidi="fr-FR"/>
        </w:rPr>
        <w:t>alternatives à l’allaitement maternel sont en cours de généralis</w:t>
      </w:r>
      <w:r w:rsidRPr="00FF5E1B">
        <w:rPr>
          <w:lang w:eastAsia="fr-FR" w:bidi="fr-FR"/>
        </w:rPr>
        <w:t>a</w:t>
      </w:r>
      <w:r w:rsidRPr="00FF5E1B">
        <w:rPr>
          <w:lang w:eastAsia="fr-FR" w:bidi="fr-FR"/>
        </w:rPr>
        <w:t>tion sur l’ensemble du pays.</w:t>
      </w:r>
    </w:p>
    <w:p w14:paraId="095812BF" w14:textId="77777777" w:rsidR="00250C0B" w:rsidRPr="00FF5E1B" w:rsidRDefault="00250C0B" w:rsidP="00250C0B">
      <w:pPr>
        <w:spacing w:before="120" w:after="120"/>
        <w:jc w:val="both"/>
      </w:pPr>
      <w:r w:rsidRPr="00FF5E1B">
        <w:rPr>
          <w:lang w:eastAsia="fr-FR" w:bidi="fr-FR"/>
        </w:rPr>
        <w:t>Cependant, la première mesure proposée à une femme enceinte dont on vient de découvrir la s</w:t>
      </w:r>
      <w:r w:rsidRPr="00FF5E1B">
        <w:rPr>
          <w:lang w:eastAsia="fr-FR" w:bidi="fr-FR"/>
        </w:rPr>
        <w:t>é</w:t>
      </w:r>
      <w:r w:rsidRPr="00FF5E1B">
        <w:rPr>
          <w:lang w:eastAsia="fr-FR" w:bidi="fr-FR"/>
        </w:rPr>
        <w:t>ropositivité en consultation prénatale est d’une autre nature</w:t>
      </w:r>
      <w:r>
        <w:rPr>
          <w:lang w:eastAsia="fr-FR" w:bidi="fr-FR"/>
        </w:rPr>
        <w:t> :</w:t>
      </w:r>
      <w:r w:rsidRPr="00FF5E1B">
        <w:rPr>
          <w:lang w:eastAsia="fr-FR" w:bidi="fr-FR"/>
        </w:rPr>
        <w:t xml:space="preserve"> il s’agit d’une interruption de grossesse su</w:t>
      </w:r>
      <w:r w:rsidRPr="00FF5E1B">
        <w:rPr>
          <w:lang w:eastAsia="fr-FR" w:bidi="fr-FR"/>
        </w:rPr>
        <w:t>i</w:t>
      </w:r>
      <w:r w:rsidRPr="00FF5E1B">
        <w:rPr>
          <w:lang w:eastAsia="fr-FR" w:bidi="fr-FR"/>
        </w:rPr>
        <w:t xml:space="preserve">vie d’une ligature tubaire. La majorité des médecins proposent l’interruption de grossesse, qui semble pour eux </w:t>
      </w:r>
      <w:r>
        <w:rPr>
          <w:lang w:eastAsia="fr-FR" w:bidi="fr-FR"/>
        </w:rPr>
        <w:t>« </w:t>
      </w:r>
      <w:r w:rsidRPr="00FF5E1B">
        <w:rPr>
          <w:lang w:eastAsia="fr-FR" w:bidi="fr-FR"/>
        </w:rPr>
        <w:t>aller de soi</w:t>
      </w:r>
      <w:r>
        <w:rPr>
          <w:lang w:eastAsia="fr-FR" w:bidi="fr-FR"/>
        </w:rPr>
        <w:t> »</w:t>
      </w:r>
      <w:r w:rsidRPr="00FF5E1B">
        <w:rPr>
          <w:lang w:eastAsia="fr-FR" w:bidi="fr-FR"/>
        </w:rPr>
        <w:t xml:space="preserve"> dans le contexte du VIH, et les soignants rapportent que la majorité des femmes acceptent cette proposition, même si les taux d’acceptation sont très différents selon les services. Des études en santé publique ont montré que cette proposition était faite le plus souvent de manière d</w:t>
      </w:r>
      <w:r w:rsidRPr="00FF5E1B">
        <w:rPr>
          <w:lang w:eastAsia="fr-FR" w:bidi="fr-FR"/>
        </w:rPr>
        <w:t>i</w:t>
      </w:r>
      <w:r w:rsidRPr="00FF5E1B">
        <w:rPr>
          <w:lang w:eastAsia="fr-FR" w:bidi="fr-FR"/>
        </w:rPr>
        <w:t>rective (Batterink 1994)</w:t>
      </w:r>
      <w:r>
        <w:rPr>
          <w:lang w:eastAsia="fr-FR" w:bidi="fr-FR"/>
        </w:rPr>
        <w:t> ;</w:t>
      </w:r>
      <w:r w:rsidRPr="00FF5E1B">
        <w:rPr>
          <w:lang w:eastAsia="fr-FR" w:bidi="fr-FR"/>
        </w:rPr>
        <w:t xml:space="preserve"> des publications médicales présentent d’ailleurs des taux d’acceptation élevés comme un indice d’efficacité de l’intervention médicale. Ainsi, dans un hôpital de Bangkok, 74% des femmes séropositives ont eu une ligature tubaire après leur inte</w:t>
      </w:r>
      <w:r w:rsidRPr="00FF5E1B">
        <w:rPr>
          <w:lang w:eastAsia="fr-FR" w:bidi="fr-FR"/>
        </w:rPr>
        <w:t>r</w:t>
      </w:r>
      <w:r w:rsidRPr="00FF5E1B">
        <w:rPr>
          <w:lang w:eastAsia="fr-FR" w:bidi="fr-FR"/>
        </w:rPr>
        <w:t>ruption de grossesse ou leur accouchement</w:t>
      </w:r>
      <w:r>
        <w:rPr>
          <w:lang w:eastAsia="fr-FR" w:bidi="fr-FR"/>
        </w:rPr>
        <w:t> ;</w:t>
      </w:r>
      <w:r w:rsidRPr="00FF5E1B">
        <w:rPr>
          <w:lang w:eastAsia="fr-FR" w:bidi="fr-FR"/>
        </w:rPr>
        <w:t xml:space="preserve"> ce taux était de 76% parmi les femmes âgées de moins de 20 ans, et la tra</w:t>
      </w:r>
      <w:r w:rsidRPr="00FF5E1B">
        <w:rPr>
          <w:lang w:eastAsia="fr-FR" w:bidi="fr-FR"/>
        </w:rPr>
        <w:t>n</w:t>
      </w:r>
      <w:r w:rsidRPr="00FF5E1B">
        <w:rPr>
          <w:lang w:eastAsia="fr-FR" w:bidi="fr-FR"/>
        </w:rPr>
        <w:t>che d’âge la plus représentée était celle des 20 à 24 ans (Paisarnta</w:t>
      </w:r>
      <w:r w:rsidRPr="00FF5E1B">
        <w:rPr>
          <w:lang w:eastAsia="fr-FR" w:bidi="fr-FR"/>
        </w:rPr>
        <w:t>n</w:t>
      </w:r>
      <w:r w:rsidRPr="00FF5E1B">
        <w:rPr>
          <w:lang w:eastAsia="fr-FR" w:bidi="fr-FR"/>
        </w:rPr>
        <w:t xml:space="preserve">tiwong </w:t>
      </w:r>
      <w:r w:rsidRPr="00FF5E1B">
        <w:t>et al.</w:t>
      </w:r>
      <w:r w:rsidRPr="00FF5E1B">
        <w:rPr>
          <w:lang w:eastAsia="fr-FR" w:bidi="fr-FR"/>
        </w:rPr>
        <w:t xml:space="preserve"> 1995). Si les taux peuvent être différents dans d’autres hôpitaux, il est ind</w:t>
      </w:r>
      <w:r w:rsidRPr="00FF5E1B">
        <w:rPr>
          <w:lang w:eastAsia="fr-FR" w:bidi="fr-FR"/>
        </w:rPr>
        <w:t>é</w:t>
      </w:r>
      <w:r w:rsidRPr="00FF5E1B">
        <w:rPr>
          <w:lang w:eastAsia="fr-FR" w:bidi="fr-FR"/>
        </w:rPr>
        <w:t>niable que s’est mis en place un contrôle médical de la procréation chez les femmes séropositives par la pre</w:t>
      </w:r>
      <w:r w:rsidRPr="00FF5E1B">
        <w:rPr>
          <w:lang w:eastAsia="fr-FR" w:bidi="fr-FR"/>
        </w:rPr>
        <w:t>s</w:t>
      </w:r>
      <w:r w:rsidRPr="00FF5E1B">
        <w:rPr>
          <w:lang w:eastAsia="fr-FR" w:bidi="fr-FR"/>
        </w:rPr>
        <w:t>cription de l’interruption de grossesse et de la st</w:t>
      </w:r>
      <w:r w:rsidRPr="00FF5E1B">
        <w:rPr>
          <w:lang w:eastAsia="fr-FR" w:bidi="fr-FR"/>
        </w:rPr>
        <w:t>é</w:t>
      </w:r>
      <w:r w:rsidRPr="00FF5E1B">
        <w:rPr>
          <w:lang w:eastAsia="fr-FR" w:bidi="fr-FR"/>
        </w:rPr>
        <w:t>rilisation.</w:t>
      </w:r>
    </w:p>
    <w:p w14:paraId="12D3CE54" w14:textId="77777777" w:rsidR="00250C0B" w:rsidRPr="00FF5E1B" w:rsidRDefault="00250C0B" w:rsidP="00250C0B">
      <w:pPr>
        <w:spacing w:before="120" w:after="120"/>
        <w:jc w:val="both"/>
      </w:pPr>
      <w:r w:rsidRPr="00FF5E1B">
        <w:rPr>
          <w:lang w:eastAsia="fr-FR" w:bidi="fr-FR"/>
        </w:rPr>
        <w:t>On peut considérer qu’il s’agit là d’une autre forme d’évitement du sida. En effet, l’absence de procréation chez les personnes vivant avec le VIH ne peut être considérée comme une stratégie de prévention l</w:t>
      </w:r>
      <w:r w:rsidRPr="00FF5E1B">
        <w:rPr>
          <w:lang w:eastAsia="fr-FR" w:bidi="fr-FR"/>
        </w:rPr>
        <w:t>é</w:t>
      </w:r>
      <w:r w:rsidRPr="00FF5E1B">
        <w:rPr>
          <w:lang w:eastAsia="fr-FR" w:bidi="fr-FR"/>
        </w:rPr>
        <w:t>gitime d’un point de vue médical</w:t>
      </w:r>
      <w:r>
        <w:rPr>
          <w:lang w:eastAsia="fr-FR" w:bidi="fr-FR"/>
        </w:rPr>
        <w:t> :</w:t>
      </w:r>
      <w:r w:rsidRPr="00FF5E1B">
        <w:rPr>
          <w:lang w:eastAsia="fr-FR" w:bidi="fr-FR"/>
        </w:rPr>
        <w:t xml:space="preserve"> l’absence de procréation ne réduit pas le risque individuel puisqu’il n’y a alors plus d’individu. Consid</w:t>
      </w:r>
      <w:r w:rsidRPr="00FF5E1B">
        <w:rPr>
          <w:lang w:eastAsia="fr-FR" w:bidi="fr-FR"/>
        </w:rPr>
        <w:t>é</w:t>
      </w:r>
      <w:r w:rsidRPr="00FF5E1B">
        <w:rPr>
          <w:lang w:eastAsia="fr-FR" w:bidi="fr-FR"/>
        </w:rPr>
        <w:t>rer qu’une telle mesure permet une réduction du risque collectif con</w:t>
      </w:r>
      <w:r w:rsidRPr="00FF5E1B">
        <w:rPr>
          <w:lang w:eastAsia="fr-FR" w:bidi="fr-FR"/>
        </w:rPr>
        <w:t>s</w:t>
      </w:r>
      <w:r w:rsidRPr="00FF5E1B">
        <w:rPr>
          <w:lang w:eastAsia="fr-FR" w:bidi="fr-FR"/>
        </w:rPr>
        <w:t>titue un glissement conceptuel au dépens de la logique épidémiolog</w:t>
      </w:r>
      <w:r w:rsidRPr="00FF5E1B">
        <w:rPr>
          <w:lang w:eastAsia="fr-FR" w:bidi="fr-FR"/>
        </w:rPr>
        <w:t>i</w:t>
      </w:r>
      <w:r w:rsidRPr="00FF5E1B">
        <w:rPr>
          <w:lang w:eastAsia="fr-FR" w:bidi="fr-FR"/>
        </w:rPr>
        <w:t>que.</w:t>
      </w:r>
    </w:p>
    <w:p w14:paraId="629F350B" w14:textId="77777777" w:rsidR="00250C0B" w:rsidRPr="00FF5E1B" w:rsidRDefault="00250C0B" w:rsidP="00250C0B">
      <w:pPr>
        <w:spacing w:before="120" w:after="120"/>
        <w:jc w:val="both"/>
      </w:pPr>
      <w:r w:rsidRPr="00FF5E1B">
        <w:rPr>
          <w:lang w:eastAsia="fr-FR" w:bidi="fr-FR"/>
        </w:rPr>
        <w:t>L’effacement des enfants susceptibles d’être i</w:t>
      </w:r>
      <w:r w:rsidRPr="00FF5E1B">
        <w:rPr>
          <w:lang w:eastAsia="fr-FR" w:bidi="fr-FR"/>
        </w:rPr>
        <w:t>n</w:t>
      </w:r>
      <w:r w:rsidRPr="00FF5E1B">
        <w:rPr>
          <w:lang w:eastAsia="fr-FR" w:bidi="fr-FR"/>
        </w:rPr>
        <w:t>fectés par le VIH peut être considéré comme une interprétation locale de la préve</w:t>
      </w:r>
      <w:r w:rsidRPr="00FF5E1B">
        <w:rPr>
          <w:lang w:eastAsia="fr-FR" w:bidi="fr-FR"/>
        </w:rPr>
        <w:t>n</w:t>
      </w:r>
      <w:r w:rsidRPr="00FF5E1B">
        <w:rPr>
          <w:lang w:eastAsia="fr-FR" w:bidi="fr-FR"/>
        </w:rPr>
        <w:t>tion, qui témoigne d’un rapport particulier entre l’individu et la co</w:t>
      </w:r>
      <w:r w:rsidRPr="00FF5E1B">
        <w:rPr>
          <w:lang w:eastAsia="fr-FR" w:bidi="fr-FR"/>
        </w:rPr>
        <w:t>l</w:t>
      </w:r>
      <w:r w:rsidRPr="00FF5E1B">
        <w:rPr>
          <w:lang w:eastAsia="fr-FR" w:bidi="fr-FR"/>
        </w:rPr>
        <w:t>lectivité. Dans ce cas précis, une telle mesure n’est pas dénuée d’enjeux s</w:t>
      </w:r>
      <w:r w:rsidRPr="00FF5E1B">
        <w:rPr>
          <w:lang w:eastAsia="fr-FR" w:bidi="fr-FR"/>
        </w:rPr>
        <w:t>o</w:t>
      </w:r>
      <w:r>
        <w:rPr>
          <w:lang w:eastAsia="fr-FR" w:bidi="fr-FR"/>
        </w:rPr>
        <w:t>ciaux, car les femmes apparte</w:t>
      </w:r>
      <w:r w:rsidRPr="00FF5E1B">
        <w:rPr>
          <w:lang w:eastAsia="fr-FR" w:bidi="fr-FR"/>
        </w:rPr>
        <w:t>nant aux minorités ethn</w:t>
      </w:r>
      <w:r w:rsidRPr="00FF5E1B">
        <w:rPr>
          <w:lang w:eastAsia="fr-FR" w:bidi="fr-FR"/>
        </w:rPr>
        <w:t>i</w:t>
      </w:r>
      <w:r w:rsidRPr="00FF5E1B">
        <w:rPr>
          <w:lang w:eastAsia="fr-FR" w:bidi="fr-FR"/>
        </w:rPr>
        <w:t>ques sont les plus touchées</w:t>
      </w:r>
      <w:r>
        <w:rPr>
          <w:lang w:eastAsia="fr-FR" w:bidi="fr-FR"/>
        </w:rPr>
        <w:t xml:space="preserve"> </w:t>
      </w:r>
      <w:r>
        <w:t xml:space="preserve">[95] </w:t>
      </w:r>
      <w:r w:rsidRPr="00FF5E1B">
        <w:rPr>
          <w:lang w:eastAsia="fr-FR" w:bidi="fr-FR"/>
        </w:rPr>
        <w:t>par le VIH. Ces minorités ont un statut social très défavorable dans la société thaïlandaise</w:t>
      </w:r>
      <w:r>
        <w:rPr>
          <w:lang w:eastAsia="fr-FR" w:bidi="fr-FR"/>
        </w:rPr>
        <w:t> ;</w:t>
      </w:r>
      <w:r w:rsidRPr="00FF5E1B">
        <w:rPr>
          <w:lang w:eastAsia="fr-FR" w:bidi="fr-FR"/>
        </w:rPr>
        <w:t xml:space="preserve"> de plus, il est très difficile d’obtenir la nati</w:t>
      </w:r>
      <w:r w:rsidRPr="00FF5E1B">
        <w:rPr>
          <w:lang w:eastAsia="fr-FR" w:bidi="fr-FR"/>
        </w:rPr>
        <w:t>o</w:t>
      </w:r>
      <w:r w:rsidRPr="00FF5E1B">
        <w:rPr>
          <w:lang w:eastAsia="fr-FR" w:bidi="fr-FR"/>
        </w:rPr>
        <w:t>nalité thaïlandaise à ces populations installées sur les frontières entre la Thaïlande et des pays beaucoup plus pauvres tels que la Birmanie et le Laos (Kunstadter 1994). Or, si la majorité des médecins gyné</w:t>
      </w:r>
      <w:r>
        <w:rPr>
          <w:lang w:eastAsia="fr-FR" w:bidi="fr-FR"/>
        </w:rPr>
        <w:t>co-</w:t>
      </w:r>
      <w:r w:rsidRPr="00FF5E1B">
        <w:rPr>
          <w:lang w:eastAsia="fr-FR" w:bidi="fr-FR"/>
        </w:rPr>
        <w:t>obstétriciens ont souscrit à cette mesure, cette str</w:t>
      </w:r>
      <w:r w:rsidRPr="00FF5E1B">
        <w:rPr>
          <w:lang w:eastAsia="fr-FR" w:bidi="fr-FR"/>
        </w:rPr>
        <w:t>a</w:t>
      </w:r>
      <w:r w:rsidRPr="00FF5E1B">
        <w:rPr>
          <w:lang w:eastAsia="fr-FR" w:bidi="fr-FR"/>
        </w:rPr>
        <w:t>tégie n’a pas été planifiée par les instances nationales. L’avortement est illégal en Thaïlande, et les femmes doivent s’adresser à des serv</w:t>
      </w:r>
      <w:r w:rsidRPr="00FF5E1B">
        <w:rPr>
          <w:lang w:eastAsia="fr-FR" w:bidi="fr-FR"/>
        </w:rPr>
        <w:t>i</w:t>
      </w:r>
      <w:r w:rsidRPr="00FF5E1B">
        <w:rPr>
          <w:lang w:eastAsia="fr-FR" w:bidi="fr-FR"/>
        </w:rPr>
        <w:t>ces privés pour réaliser des interruptions de grossesse d’autant plus co</w:t>
      </w:r>
      <w:r w:rsidRPr="00FF5E1B">
        <w:rPr>
          <w:lang w:eastAsia="fr-FR" w:bidi="fr-FR"/>
        </w:rPr>
        <w:t>û</w:t>
      </w:r>
      <w:r w:rsidRPr="00FF5E1B">
        <w:rPr>
          <w:lang w:eastAsia="fr-FR" w:bidi="fr-FR"/>
        </w:rPr>
        <w:t>teuses qu’elles sont plus tardives. Quelques associations d’aide aux minorités qui d</w:t>
      </w:r>
      <w:r w:rsidRPr="00FF5E1B">
        <w:rPr>
          <w:lang w:eastAsia="fr-FR" w:bidi="fr-FR"/>
        </w:rPr>
        <w:t>é</w:t>
      </w:r>
      <w:r w:rsidRPr="00FF5E1B">
        <w:rPr>
          <w:lang w:eastAsia="fr-FR" w:bidi="fr-FR"/>
        </w:rPr>
        <w:t>fendent ces femmes ont une autre interprétation des enjeux sociaux sous-jacents à ces mesures</w:t>
      </w:r>
      <w:r>
        <w:rPr>
          <w:lang w:eastAsia="fr-FR" w:bidi="fr-FR"/>
        </w:rPr>
        <w:t> :</w:t>
      </w:r>
      <w:r w:rsidRPr="00FF5E1B">
        <w:rPr>
          <w:lang w:eastAsia="fr-FR" w:bidi="fr-FR"/>
        </w:rPr>
        <w:t xml:space="preserve"> pour elles, les inte</w:t>
      </w:r>
      <w:r w:rsidRPr="00FF5E1B">
        <w:rPr>
          <w:lang w:eastAsia="fr-FR" w:bidi="fr-FR"/>
        </w:rPr>
        <w:t>r</w:t>
      </w:r>
      <w:r w:rsidRPr="00FF5E1B">
        <w:rPr>
          <w:lang w:eastAsia="fr-FR" w:bidi="fr-FR"/>
        </w:rPr>
        <w:t>ruptions de grossesse prescrites par les médecins au cours de consult</w:t>
      </w:r>
      <w:r w:rsidRPr="00FF5E1B">
        <w:rPr>
          <w:lang w:eastAsia="fr-FR" w:bidi="fr-FR"/>
        </w:rPr>
        <w:t>a</w:t>
      </w:r>
      <w:r w:rsidRPr="00FF5E1B">
        <w:rPr>
          <w:lang w:eastAsia="fr-FR" w:bidi="fr-FR"/>
        </w:rPr>
        <w:t>tions du service public leur permettent de rentabiliser des cliniques privées, d’autant plus intéressées que la crise économique de ces de</w:t>
      </w:r>
      <w:r w:rsidRPr="00FF5E1B">
        <w:rPr>
          <w:lang w:eastAsia="fr-FR" w:bidi="fr-FR"/>
        </w:rPr>
        <w:t>r</w:t>
      </w:r>
      <w:r w:rsidRPr="00FF5E1B">
        <w:rPr>
          <w:lang w:eastAsia="fr-FR" w:bidi="fr-FR"/>
        </w:rPr>
        <w:t>nières années a réduit les dépenses de santé de la population.</w:t>
      </w:r>
    </w:p>
    <w:p w14:paraId="10C2E09C" w14:textId="77777777" w:rsidR="00250C0B" w:rsidRDefault="00250C0B" w:rsidP="00250C0B">
      <w:pPr>
        <w:spacing w:before="120" w:after="120"/>
        <w:jc w:val="both"/>
      </w:pPr>
      <w:r w:rsidRPr="00FF5E1B">
        <w:rPr>
          <w:lang w:eastAsia="fr-FR" w:bidi="fr-FR"/>
        </w:rPr>
        <w:t>Aussi, l’adaptation du système de santé semble ici dépendre de l’interprétation politique et cult</w:t>
      </w:r>
      <w:r w:rsidRPr="00FF5E1B">
        <w:rPr>
          <w:lang w:eastAsia="fr-FR" w:bidi="fr-FR"/>
        </w:rPr>
        <w:t>u</w:t>
      </w:r>
      <w:r w:rsidRPr="00FF5E1B">
        <w:rPr>
          <w:lang w:eastAsia="fr-FR" w:bidi="fr-FR"/>
        </w:rPr>
        <w:t>relle de la prévention, mais aussi des logiques sociales d</w:t>
      </w:r>
      <w:r>
        <w:rPr>
          <w:lang w:eastAsia="fr-FR" w:bidi="fr-FR"/>
        </w:rPr>
        <w:t>’une catégorie professionnelle,</w:t>
      </w:r>
      <w:r w:rsidRPr="00FF5E1B">
        <w:rPr>
          <w:lang w:eastAsia="fr-FR" w:bidi="fr-FR"/>
        </w:rPr>
        <w:t xml:space="preserve"> et des logiques i</w:t>
      </w:r>
      <w:r w:rsidRPr="00FF5E1B">
        <w:rPr>
          <w:lang w:eastAsia="fr-FR" w:bidi="fr-FR"/>
        </w:rPr>
        <w:t>n</w:t>
      </w:r>
      <w:r w:rsidRPr="00FF5E1B">
        <w:rPr>
          <w:lang w:eastAsia="fr-FR" w:bidi="fr-FR"/>
        </w:rPr>
        <w:t>dividuelles d’acteurs que sont les gynéc</w:t>
      </w:r>
      <w:r w:rsidRPr="00FF5E1B">
        <w:rPr>
          <w:lang w:eastAsia="fr-FR" w:bidi="fr-FR"/>
        </w:rPr>
        <w:t>o</w:t>
      </w:r>
      <w:r w:rsidRPr="00FF5E1B">
        <w:rPr>
          <w:lang w:eastAsia="fr-FR" w:bidi="fr-FR"/>
        </w:rPr>
        <w:t>logues obstétriciens. Enfin, en refusant de reconnaître les interruptions de grossesse m</w:t>
      </w:r>
      <w:r w:rsidRPr="00FF5E1B">
        <w:rPr>
          <w:lang w:eastAsia="fr-FR" w:bidi="fr-FR"/>
        </w:rPr>
        <w:t>é</w:t>
      </w:r>
      <w:r w:rsidRPr="00FF5E1B">
        <w:rPr>
          <w:lang w:eastAsia="fr-FR" w:bidi="fr-FR"/>
        </w:rPr>
        <w:t>dicalement indiquées comme des interruptions thérapeutiques de grossesse — la législation thaïlandaise étant sur ce point similaire à la législation française — le système de santé se définit un espace d’irresponsabilité</w:t>
      </w:r>
      <w:r>
        <w:rPr>
          <w:lang w:eastAsia="fr-FR" w:bidi="fr-FR"/>
        </w:rPr>
        <w:t> :</w:t>
      </w:r>
      <w:r w:rsidRPr="00FF5E1B">
        <w:rPr>
          <w:lang w:eastAsia="fr-FR" w:bidi="fr-FR"/>
        </w:rPr>
        <w:t xml:space="preserve"> les femmes pourraient n’avoir aucun recours en cas de complication médicale d’un avortement pratiqué dans l’illégalité. Cet év</w:t>
      </w:r>
      <w:r w:rsidRPr="00FF5E1B">
        <w:rPr>
          <w:lang w:eastAsia="fr-FR" w:bidi="fr-FR"/>
        </w:rPr>
        <w:t>i</w:t>
      </w:r>
      <w:r w:rsidRPr="00FF5E1B">
        <w:rPr>
          <w:lang w:eastAsia="fr-FR" w:bidi="fr-FR"/>
        </w:rPr>
        <w:t xml:space="preserve">tement de la responsabilité, qu’il soit </w:t>
      </w:r>
      <w:r>
        <w:rPr>
          <w:lang w:eastAsia="fr-FR" w:bidi="fr-FR"/>
        </w:rPr>
        <w:t>« </w:t>
      </w:r>
      <w:r w:rsidRPr="00FF5E1B">
        <w:rPr>
          <w:lang w:eastAsia="fr-FR" w:bidi="fr-FR"/>
        </w:rPr>
        <w:t>actif</w:t>
      </w:r>
      <w:r>
        <w:rPr>
          <w:lang w:eastAsia="fr-FR" w:bidi="fr-FR"/>
        </w:rPr>
        <w:t> »</w:t>
      </w:r>
      <w:r w:rsidRPr="00FF5E1B">
        <w:rPr>
          <w:lang w:eastAsia="fr-FR" w:bidi="fr-FR"/>
        </w:rPr>
        <w:t xml:space="preserve"> ou </w:t>
      </w:r>
      <w:r>
        <w:rPr>
          <w:lang w:eastAsia="fr-FR" w:bidi="fr-FR"/>
        </w:rPr>
        <w:t>« </w:t>
      </w:r>
      <w:r w:rsidRPr="00FF5E1B">
        <w:rPr>
          <w:lang w:eastAsia="fr-FR" w:bidi="fr-FR"/>
        </w:rPr>
        <w:t>passif</w:t>
      </w:r>
      <w:r>
        <w:rPr>
          <w:lang w:eastAsia="fr-FR" w:bidi="fr-FR"/>
        </w:rPr>
        <w:t> »</w:t>
      </w:r>
      <w:r w:rsidRPr="00FF5E1B">
        <w:rPr>
          <w:lang w:eastAsia="fr-FR" w:bidi="fr-FR"/>
        </w:rPr>
        <w:t>, fait partie de ces adaptations du système de santé qui pe</w:t>
      </w:r>
      <w:r w:rsidRPr="00FF5E1B">
        <w:rPr>
          <w:lang w:eastAsia="fr-FR" w:bidi="fr-FR"/>
        </w:rPr>
        <w:t>r</w:t>
      </w:r>
      <w:r w:rsidRPr="00FF5E1B">
        <w:rPr>
          <w:lang w:eastAsia="fr-FR" w:bidi="fr-FR"/>
        </w:rPr>
        <w:t>mettent de faire l’économie d’un débat médical ou public sur le sujet, potentiell</w:t>
      </w:r>
      <w:r w:rsidRPr="00FF5E1B">
        <w:rPr>
          <w:lang w:eastAsia="fr-FR" w:bidi="fr-FR"/>
        </w:rPr>
        <w:t>e</w:t>
      </w:r>
      <w:r w:rsidRPr="00FF5E1B">
        <w:rPr>
          <w:lang w:eastAsia="fr-FR" w:bidi="fr-FR"/>
        </w:rPr>
        <w:t>ment porteur de tensions, si ce n’est de crise.</w:t>
      </w:r>
    </w:p>
    <w:p w14:paraId="1F2F6C95" w14:textId="77777777" w:rsidR="00250C0B" w:rsidRDefault="00250C0B" w:rsidP="00250C0B">
      <w:pPr>
        <w:spacing w:before="120" w:after="120"/>
        <w:jc w:val="both"/>
      </w:pPr>
      <w:r>
        <w:t>[96]</w:t>
      </w:r>
    </w:p>
    <w:p w14:paraId="79655489" w14:textId="77777777" w:rsidR="00250C0B" w:rsidRPr="00C7120D" w:rsidRDefault="00250C0B" w:rsidP="00250C0B">
      <w:pPr>
        <w:jc w:val="both"/>
        <w:rPr>
          <w:sz w:val="20"/>
        </w:rPr>
      </w:pPr>
    </w:p>
    <w:p w14:paraId="3F6905C1" w14:textId="77777777" w:rsidR="00250C0B" w:rsidRPr="00FF5E1B" w:rsidRDefault="00250C0B" w:rsidP="00250C0B">
      <w:pPr>
        <w:pStyle w:val="planche"/>
      </w:pPr>
      <w:r w:rsidRPr="00FF5E1B">
        <w:rPr>
          <w:lang w:eastAsia="fr-FR" w:bidi="fr-FR"/>
        </w:rPr>
        <w:t>La prévention</w:t>
      </w:r>
      <w:r>
        <w:rPr>
          <w:lang w:eastAsia="fr-FR" w:bidi="fr-FR"/>
        </w:rPr>
        <w:t xml:space="preserve"> de la transmission</w:t>
      </w:r>
      <w:r>
        <w:rPr>
          <w:lang w:eastAsia="fr-FR" w:bidi="fr-FR"/>
        </w:rPr>
        <w:br/>
      </w:r>
      <w:r w:rsidRPr="00FF5E1B">
        <w:rPr>
          <w:lang w:eastAsia="fr-FR" w:bidi="fr-FR"/>
        </w:rPr>
        <w:t>mère-enfant du VIH dans les programmes</w:t>
      </w:r>
      <w:r>
        <w:rPr>
          <w:lang w:eastAsia="fr-FR" w:bidi="fr-FR"/>
        </w:rPr>
        <w:br/>
      </w:r>
      <w:r w:rsidRPr="00FF5E1B">
        <w:rPr>
          <w:lang w:eastAsia="fr-FR" w:bidi="fr-FR"/>
        </w:rPr>
        <w:t>internati</w:t>
      </w:r>
      <w:r w:rsidRPr="00FF5E1B">
        <w:rPr>
          <w:lang w:eastAsia="fr-FR" w:bidi="fr-FR"/>
        </w:rPr>
        <w:t>o</w:t>
      </w:r>
      <w:r w:rsidRPr="00FF5E1B">
        <w:rPr>
          <w:lang w:eastAsia="fr-FR" w:bidi="fr-FR"/>
        </w:rPr>
        <w:t>naux en Afrique</w:t>
      </w:r>
    </w:p>
    <w:p w14:paraId="3B0E8BDD" w14:textId="77777777" w:rsidR="00250C0B" w:rsidRPr="00C7120D" w:rsidRDefault="00250C0B" w:rsidP="00250C0B">
      <w:pPr>
        <w:jc w:val="both"/>
        <w:rPr>
          <w:sz w:val="20"/>
          <w:lang w:eastAsia="fr-FR" w:bidi="fr-FR"/>
        </w:rPr>
      </w:pPr>
    </w:p>
    <w:p w14:paraId="38187374" w14:textId="77777777" w:rsidR="00250C0B" w:rsidRPr="00FF5E1B" w:rsidRDefault="00250C0B" w:rsidP="00250C0B">
      <w:pPr>
        <w:spacing w:before="120" w:after="120"/>
        <w:jc w:val="both"/>
      </w:pPr>
      <w:r w:rsidRPr="00FF5E1B">
        <w:rPr>
          <w:lang w:eastAsia="fr-FR" w:bidi="fr-FR"/>
        </w:rPr>
        <w:t>Fin 1997, l’Onusida, quelques gouvernements et pays du Nord, avec le Fonds de Solidarité Thérapeutique Internationale, se sont e</w:t>
      </w:r>
      <w:r w:rsidRPr="00FF5E1B">
        <w:rPr>
          <w:lang w:eastAsia="fr-FR" w:bidi="fr-FR"/>
        </w:rPr>
        <w:t>n</w:t>
      </w:r>
      <w:r w:rsidRPr="00FF5E1B">
        <w:rPr>
          <w:lang w:eastAsia="fr-FR" w:bidi="fr-FR"/>
        </w:rPr>
        <w:t>gagés à rendre les traitements antirétroviraux accessibles aux p</w:t>
      </w:r>
      <w:r w:rsidRPr="00FF5E1B">
        <w:rPr>
          <w:lang w:eastAsia="fr-FR" w:bidi="fr-FR"/>
        </w:rPr>
        <w:t>a</w:t>
      </w:r>
      <w:r w:rsidRPr="00FF5E1B">
        <w:rPr>
          <w:lang w:eastAsia="fr-FR" w:bidi="fr-FR"/>
        </w:rPr>
        <w:t>tients africains</w:t>
      </w:r>
      <w:r>
        <w:rPr>
          <w:lang w:eastAsia="fr-FR" w:bidi="fr-FR"/>
        </w:rPr>
        <w:t> </w:t>
      </w:r>
      <w:r>
        <w:rPr>
          <w:rStyle w:val="Appelnotedebasdep"/>
          <w:lang w:eastAsia="fr-FR" w:bidi="fr-FR"/>
        </w:rPr>
        <w:footnoteReference w:id="20"/>
      </w:r>
      <w:r w:rsidRPr="00FF5E1B">
        <w:rPr>
          <w:lang w:eastAsia="fr-FR" w:bidi="fr-FR"/>
        </w:rPr>
        <w:t>. L’utilisation de l’AZT pendant la grossesse a été privil</w:t>
      </w:r>
      <w:r w:rsidRPr="00FF5E1B">
        <w:rPr>
          <w:lang w:eastAsia="fr-FR" w:bidi="fr-FR"/>
        </w:rPr>
        <w:t>é</w:t>
      </w:r>
      <w:r w:rsidRPr="00FF5E1B">
        <w:rPr>
          <w:lang w:eastAsia="fr-FR" w:bidi="fr-FR"/>
        </w:rPr>
        <w:t>giée pour son rapport coût-efficacité, car ce traitement permet de r</w:t>
      </w:r>
      <w:r w:rsidRPr="00FF5E1B">
        <w:rPr>
          <w:lang w:eastAsia="fr-FR" w:bidi="fr-FR"/>
        </w:rPr>
        <w:t>é</w:t>
      </w:r>
      <w:r w:rsidRPr="00FF5E1B">
        <w:rPr>
          <w:lang w:eastAsia="fr-FR" w:bidi="fr-FR"/>
        </w:rPr>
        <w:t>duire de moitié le taux de transmission mère-enfant pour moins de 400 FF par couple mère-enfant traité</w:t>
      </w:r>
      <w:r>
        <w:rPr>
          <w:lang w:eastAsia="fr-FR" w:bidi="fr-FR"/>
        </w:rPr>
        <w:t> </w:t>
      </w:r>
      <w:r>
        <w:rPr>
          <w:rStyle w:val="Appelnotedebasdep"/>
          <w:lang w:eastAsia="fr-FR" w:bidi="fr-FR"/>
        </w:rPr>
        <w:footnoteReference w:id="21"/>
      </w:r>
      <w:r>
        <w:rPr>
          <w:lang w:eastAsia="fr-FR" w:bidi="fr-FR"/>
        </w:rPr>
        <w:t>. Des pays tels que la Côte-</w:t>
      </w:r>
      <w:r w:rsidRPr="00FF5E1B">
        <w:rPr>
          <w:lang w:eastAsia="fr-FR" w:bidi="fr-FR"/>
        </w:rPr>
        <w:t>d’Ivoire ont annoncé la mise en place de programmes basés sur la propos</w:t>
      </w:r>
      <w:r w:rsidRPr="00FF5E1B">
        <w:rPr>
          <w:lang w:eastAsia="fr-FR" w:bidi="fr-FR"/>
        </w:rPr>
        <w:t>i</w:t>
      </w:r>
      <w:r w:rsidRPr="00FF5E1B">
        <w:rPr>
          <w:lang w:eastAsia="fr-FR" w:bidi="fr-FR"/>
        </w:rPr>
        <w:t>tion systématique du dépistage en consultation prénatale, sur le traitement préventif par l’AZT et, dans certains cas, sur la mise de substituts du lait maternel à la disposition des mères. Ces progra</w:t>
      </w:r>
      <w:r w:rsidRPr="00FF5E1B">
        <w:rPr>
          <w:lang w:eastAsia="fr-FR" w:bidi="fr-FR"/>
        </w:rPr>
        <w:t>m</w:t>
      </w:r>
      <w:r w:rsidRPr="00FF5E1B">
        <w:rPr>
          <w:lang w:eastAsia="fr-FR" w:bidi="fr-FR"/>
        </w:rPr>
        <w:t>mes donnent une existence sociale à la séropositivité asymptomatique, i</w:t>
      </w:r>
      <w:r w:rsidRPr="00FF5E1B">
        <w:rPr>
          <w:lang w:eastAsia="fr-FR" w:bidi="fr-FR"/>
        </w:rPr>
        <w:t>n</w:t>
      </w:r>
      <w:r w:rsidRPr="00FF5E1B">
        <w:rPr>
          <w:lang w:eastAsia="fr-FR" w:bidi="fr-FR"/>
        </w:rPr>
        <w:t>visible jusqu’alors en Afrique pour les femmes enceintes, si ce n’est par le biais des taux de séroprévalence.</w:t>
      </w:r>
    </w:p>
    <w:p w14:paraId="1D11FEA3" w14:textId="77777777" w:rsidR="00250C0B" w:rsidRPr="00FF5E1B" w:rsidRDefault="00250C0B" w:rsidP="00250C0B">
      <w:pPr>
        <w:spacing w:before="120" w:after="120"/>
        <w:jc w:val="both"/>
      </w:pPr>
      <w:r w:rsidRPr="00FF5E1B">
        <w:rPr>
          <w:lang w:eastAsia="fr-FR" w:bidi="fr-FR"/>
        </w:rPr>
        <w:t>Or, si les deux premières mesures semblent pouvoir être mises en œuvre à condition que les personnels soient formés et que les serv</w:t>
      </w:r>
      <w:r w:rsidRPr="00FF5E1B">
        <w:rPr>
          <w:lang w:eastAsia="fr-FR" w:bidi="fr-FR"/>
        </w:rPr>
        <w:t>i</w:t>
      </w:r>
      <w:r w:rsidRPr="00FF5E1B">
        <w:rPr>
          <w:lang w:eastAsia="fr-FR" w:bidi="fr-FR"/>
        </w:rPr>
        <w:t>ces de santé procèdent aux adaptations nécessaires, il n’en est pas de m</w:t>
      </w:r>
      <w:r w:rsidRPr="00FF5E1B">
        <w:rPr>
          <w:lang w:eastAsia="fr-FR" w:bidi="fr-FR"/>
        </w:rPr>
        <w:t>ê</w:t>
      </w:r>
      <w:r w:rsidRPr="00FF5E1B">
        <w:rPr>
          <w:lang w:eastAsia="fr-FR" w:bidi="fr-FR"/>
        </w:rPr>
        <w:t>me pour la mise en place d’alternatives à l’allaitement maternel. En effet, le risque sanitaire lié à l’utilisation des substituts du lait mate</w:t>
      </w:r>
      <w:r w:rsidRPr="00FF5E1B">
        <w:rPr>
          <w:lang w:eastAsia="fr-FR" w:bidi="fr-FR"/>
        </w:rPr>
        <w:t>r</w:t>
      </w:r>
      <w:r w:rsidRPr="00FF5E1B">
        <w:rPr>
          <w:lang w:eastAsia="fr-FR" w:bidi="fr-FR"/>
        </w:rPr>
        <w:t>nel lorsque l’eau n’est pas potable ou lorsque les conditions d’hygiène ne sont pas ass</w:t>
      </w:r>
      <w:r w:rsidRPr="00FF5E1B">
        <w:rPr>
          <w:lang w:eastAsia="fr-FR" w:bidi="fr-FR"/>
        </w:rPr>
        <w:t>u</w:t>
      </w:r>
      <w:r w:rsidRPr="00FF5E1B">
        <w:rPr>
          <w:lang w:eastAsia="fr-FR" w:bidi="fr-FR"/>
        </w:rPr>
        <w:t>rées pourrait être supérieur au risque que représente la transmission du VIH par l’allaitement maternel. De plus, dans des s</w:t>
      </w:r>
      <w:r w:rsidRPr="00FF5E1B">
        <w:rPr>
          <w:lang w:eastAsia="fr-FR" w:bidi="fr-FR"/>
        </w:rPr>
        <w:t>o</w:t>
      </w:r>
      <w:r w:rsidRPr="00FF5E1B">
        <w:rPr>
          <w:lang w:eastAsia="fr-FR" w:bidi="fr-FR"/>
        </w:rPr>
        <w:t>ciétés où existe une forte pression sociale en faveur de l’allaitement prolongé, entretenue par un système de santé so</w:t>
      </w:r>
      <w:r w:rsidRPr="00FF5E1B">
        <w:rPr>
          <w:lang w:eastAsia="fr-FR" w:bidi="fr-FR"/>
        </w:rPr>
        <w:t>u</w:t>
      </w:r>
      <w:r w:rsidRPr="00FF5E1B">
        <w:rPr>
          <w:lang w:eastAsia="fr-FR" w:bidi="fr-FR"/>
        </w:rPr>
        <w:t>cieux de poursuivre coûte que coûte la promotion de l’allaitement maternel, ne pas allaiter son enfant est stigmatisant. Utiliser le lait en poudre introduit une su</w:t>
      </w:r>
      <w:r w:rsidRPr="00FF5E1B">
        <w:rPr>
          <w:lang w:eastAsia="fr-FR" w:bidi="fr-FR"/>
        </w:rPr>
        <w:t>s</w:t>
      </w:r>
      <w:r w:rsidRPr="00FF5E1B">
        <w:rPr>
          <w:lang w:eastAsia="fr-FR" w:bidi="fr-FR"/>
        </w:rPr>
        <w:t>picion concernant la santé de la</w:t>
      </w:r>
      <w:r>
        <w:t xml:space="preserve"> [97] </w:t>
      </w:r>
      <w:r w:rsidRPr="00FF5E1B">
        <w:rPr>
          <w:lang w:eastAsia="fr-FR" w:bidi="fr-FR"/>
        </w:rPr>
        <w:t>mère, d’abord pour le conjoint que près du tiers des mères sérop</w:t>
      </w:r>
      <w:r w:rsidRPr="00FF5E1B">
        <w:rPr>
          <w:lang w:eastAsia="fr-FR" w:bidi="fr-FR"/>
        </w:rPr>
        <w:t>o</w:t>
      </w:r>
      <w:r w:rsidRPr="00FF5E1B">
        <w:rPr>
          <w:lang w:eastAsia="fr-FR" w:bidi="fr-FR"/>
        </w:rPr>
        <w:t>sitives d’Abidjan et deux tiers des mères de Bobo Dioulasso ne parviennent pas à informer de leur sér</w:t>
      </w:r>
      <w:r w:rsidRPr="00FF5E1B">
        <w:rPr>
          <w:lang w:eastAsia="fr-FR" w:bidi="fr-FR"/>
        </w:rPr>
        <w:t>o</w:t>
      </w:r>
      <w:r w:rsidRPr="00FF5E1B">
        <w:rPr>
          <w:lang w:eastAsia="fr-FR" w:bidi="fr-FR"/>
        </w:rPr>
        <w:t>positivité avant la naissance de leur enfant, lorsqu’elles l’ont déco</w:t>
      </w:r>
      <w:r w:rsidRPr="00FF5E1B">
        <w:rPr>
          <w:lang w:eastAsia="fr-FR" w:bidi="fr-FR"/>
        </w:rPr>
        <w:t>u</w:t>
      </w:r>
      <w:r w:rsidRPr="00FF5E1B">
        <w:rPr>
          <w:lang w:eastAsia="fr-FR" w:bidi="fr-FR"/>
        </w:rPr>
        <w:t>verte en consultation prénatale (Ky-Zerbo et Coulibaly 1999). Le ri</w:t>
      </w:r>
      <w:r w:rsidRPr="00FF5E1B">
        <w:rPr>
          <w:lang w:eastAsia="fr-FR" w:bidi="fr-FR"/>
        </w:rPr>
        <w:t>s</w:t>
      </w:r>
      <w:r w:rsidRPr="00FF5E1B">
        <w:rPr>
          <w:lang w:eastAsia="fr-FR" w:bidi="fr-FR"/>
        </w:rPr>
        <w:t>que social que court la mère (et son enfant) en utilisant les substituts du lait maternel pourrait alors lui paraître supérieur au risque biolog</w:t>
      </w:r>
      <w:r w:rsidRPr="00FF5E1B">
        <w:rPr>
          <w:lang w:eastAsia="fr-FR" w:bidi="fr-FR"/>
        </w:rPr>
        <w:t>i</w:t>
      </w:r>
      <w:r w:rsidRPr="00FF5E1B">
        <w:rPr>
          <w:lang w:eastAsia="fr-FR" w:bidi="fr-FR"/>
        </w:rPr>
        <w:t>que lié à l’allaitement.</w:t>
      </w:r>
    </w:p>
    <w:p w14:paraId="5662705B" w14:textId="77777777" w:rsidR="00250C0B" w:rsidRPr="00FF5E1B" w:rsidRDefault="00250C0B" w:rsidP="00250C0B">
      <w:pPr>
        <w:spacing w:before="120" w:after="120"/>
        <w:jc w:val="both"/>
      </w:pPr>
      <w:r w:rsidRPr="00FF5E1B">
        <w:rPr>
          <w:lang w:eastAsia="fr-FR" w:bidi="fr-FR"/>
        </w:rPr>
        <w:t>Face à ce dilemme, les organismes internationaux affirment, à pa</w:t>
      </w:r>
      <w:r w:rsidRPr="00FF5E1B">
        <w:rPr>
          <w:lang w:eastAsia="fr-FR" w:bidi="fr-FR"/>
        </w:rPr>
        <w:t>r</w:t>
      </w:r>
      <w:r w:rsidRPr="00FF5E1B">
        <w:rPr>
          <w:lang w:eastAsia="fr-FR" w:bidi="fr-FR"/>
        </w:rPr>
        <w:t>tir de 1996, le droit des mères séropositives à choisir les modal</w:t>
      </w:r>
      <w:r w:rsidRPr="00FF5E1B">
        <w:rPr>
          <w:lang w:eastAsia="fr-FR" w:bidi="fr-FR"/>
        </w:rPr>
        <w:t>i</w:t>
      </w:r>
      <w:r w:rsidRPr="00FF5E1B">
        <w:rPr>
          <w:lang w:eastAsia="fr-FR" w:bidi="fr-FR"/>
        </w:rPr>
        <w:t>tés d’allaitement de leur enfant en toute connaissance des niveaux de ri</w:t>
      </w:r>
      <w:r w:rsidRPr="00FF5E1B">
        <w:rPr>
          <w:lang w:eastAsia="fr-FR" w:bidi="fr-FR"/>
        </w:rPr>
        <w:t>s</w:t>
      </w:r>
      <w:r w:rsidRPr="00FF5E1B">
        <w:rPr>
          <w:lang w:eastAsia="fr-FR" w:bidi="fr-FR"/>
        </w:rPr>
        <w:t>que relatifs aux différentes options alimenta</w:t>
      </w:r>
      <w:r w:rsidRPr="00FF5E1B">
        <w:rPr>
          <w:lang w:eastAsia="fr-FR" w:bidi="fr-FR"/>
        </w:rPr>
        <w:t>i</w:t>
      </w:r>
      <w:r w:rsidRPr="00FF5E1B">
        <w:rPr>
          <w:lang w:eastAsia="fr-FR" w:bidi="fr-FR"/>
        </w:rPr>
        <w:t>res (Onusida 1996). L’argumentaire est ainsi fo</w:t>
      </w:r>
      <w:r w:rsidRPr="00FF5E1B">
        <w:rPr>
          <w:lang w:eastAsia="fr-FR" w:bidi="fr-FR"/>
        </w:rPr>
        <w:t>r</w:t>
      </w:r>
      <w:r w:rsidRPr="00FF5E1B">
        <w:rPr>
          <w:lang w:eastAsia="fr-FR" w:bidi="fr-FR"/>
        </w:rPr>
        <w:t>mulé</w:t>
      </w:r>
      <w:r>
        <w:rPr>
          <w:lang w:eastAsia="fr-FR" w:bidi="fr-FR"/>
        </w:rPr>
        <w:t> :</w:t>
      </w:r>
      <w:r w:rsidRPr="00FF5E1B">
        <w:rPr>
          <w:lang w:eastAsia="fr-FR" w:bidi="fr-FR"/>
        </w:rPr>
        <w:t xml:space="preserve"> </w:t>
      </w:r>
      <w:r>
        <w:rPr>
          <w:lang w:eastAsia="fr-FR" w:bidi="fr-FR"/>
        </w:rPr>
        <w:t>« </w:t>
      </w:r>
      <w:r w:rsidRPr="00FF5E1B">
        <w:rPr>
          <w:lang w:eastAsia="fr-FR" w:bidi="fr-FR"/>
        </w:rPr>
        <w:t>La mère et le père étant tous deux responsables de la santé et du bien-être de leur enfant, et com</w:t>
      </w:r>
      <w:r w:rsidRPr="00FF5E1B">
        <w:rPr>
          <w:lang w:eastAsia="fr-FR" w:bidi="fr-FR"/>
        </w:rPr>
        <w:t>p</w:t>
      </w:r>
      <w:r w:rsidRPr="00FF5E1B">
        <w:rPr>
          <w:lang w:eastAsia="fr-FR" w:bidi="fr-FR"/>
        </w:rPr>
        <w:t>te tenu des implications sanitaires et financières pour la famille e</w:t>
      </w:r>
      <w:r w:rsidRPr="00FF5E1B">
        <w:rPr>
          <w:lang w:eastAsia="fr-FR" w:bidi="fr-FR"/>
        </w:rPr>
        <w:t>n</w:t>
      </w:r>
      <w:r w:rsidRPr="00FF5E1B">
        <w:rPr>
          <w:lang w:eastAsia="fr-FR" w:bidi="fr-FR"/>
        </w:rPr>
        <w:t>tière des choix en matière d’alimentation de l’enfant, il convient de les enco</w:t>
      </w:r>
      <w:r w:rsidRPr="00FF5E1B">
        <w:rPr>
          <w:lang w:eastAsia="fr-FR" w:bidi="fr-FR"/>
        </w:rPr>
        <w:t>u</w:t>
      </w:r>
      <w:r w:rsidRPr="00FF5E1B">
        <w:rPr>
          <w:lang w:eastAsia="fr-FR" w:bidi="fr-FR"/>
        </w:rPr>
        <w:t>rager à prendre ensemble des décisions à ce sujet</w:t>
      </w:r>
      <w:r>
        <w:rPr>
          <w:lang w:eastAsia="fr-FR" w:bidi="fr-FR"/>
        </w:rPr>
        <w:t> »</w:t>
      </w:r>
      <w:r w:rsidRPr="00FF5E1B">
        <w:rPr>
          <w:lang w:eastAsia="fr-FR" w:bidi="fr-FR"/>
        </w:rPr>
        <w:t>. Un médecin d’Onusida précise</w:t>
      </w:r>
      <w:r>
        <w:rPr>
          <w:lang w:eastAsia="fr-FR" w:bidi="fr-FR"/>
        </w:rPr>
        <w:t> :</w:t>
      </w:r>
      <w:r w:rsidRPr="00FF5E1B">
        <w:rPr>
          <w:lang w:eastAsia="fr-FR" w:bidi="fr-FR"/>
        </w:rPr>
        <w:t xml:space="preserve"> </w:t>
      </w:r>
      <w:r>
        <w:rPr>
          <w:lang w:eastAsia="fr-FR" w:bidi="fr-FR"/>
        </w:rPr>
        <w:t>« </w:t>
      </w:r>
      <w:r w:rsidRPr="00FF5E1B">
        <w:rPr>
          <w:lang w:eastAsia="fr-FR" w:bidi="fr-FR"/>
        </w:rPr>
        <w:t>Le rôle des professionnels sanitaires et sociaux ne devrait pas consister, dans un domaine aussi sensible, à donner des avis ou à émettre des recommand</w:t>
      </w:r>
      <w:r w:rsidRPr="00FF5E1B">
        <w:rPr>
          <w:lang w:eastAsia="fr-FR" w:bidi="fr-FR"/>
        </w:rPr>
        <w:t>a</w:t>
      </w:r>
      <w:r w:rsidRPr="00FF5E1B">
        <w:rPr>
          <w:lang w:eastAsia="fr-FR" w:bidi="fr-FR"/>
        </w:rPr>
        <w:t>tions, mais plutôt à permettre aux mères (et, lor</w:t>
      </w:r>
      <w:r w:rsidRPr="00FF5E1B">
        <w:rPr>
          <w:lang w:eastAsia="fr-FR" w:bidi="fr-FR"/>
        </w:rPr>
        <w:t>s</w:t>
      </w:r>
      <w:r w:rsidRPr="00FF5E1B">
        <w:rPr>
          <w:lang w:eastAsia="fr-FR" w:bidi="fr-FR"/>
        </w:rPr>
        <w:t>que cela est possible et approprié, conjointement avec les pères) de faire des choix éclairés</w:t>
      </w:r>
      <w:r>
        <w:rPr>
          <w:lang w:eastAsia="fr-FR" w:bidi="fr-FR"/>
        </w:rPr>
        <w:t> »</w:t>
      </w:r>
      <w:r w:rsidRPr="00FF5E1B">
        <w:rPr>
          <w:lang w:eastAsia="fr-FR" w:bidi="fr-FR"/>
        </w:rPr>
        <w:t xml:space="preserve"> (Cheva</w:t>
      </w:r>
      <w:r w:rsidRPr="00FF5E1B">
        <w:rPr>
          <w:lang w:eastAsia="fr-FR" w:bidi="fr-FR"/>
        </w:rPr>
        <w:t>l</w:t>
      </w:r>
      <w:r w:rsidRPr="00FF5E1B">
        <w:rPr>
          <w:lang w:eastAsia="fr-FR" w:bidi="fr-FR"/>
        </w:rPr>
        <w:t>lier 1996</w:t>
      </w:r>
      <w:r>
        <w:rPr>
          <w:lang w:eastAsia="fr-FR" w:bidi="fr-FR"/>
        </w:rPr>
        <w:t> :</w:t>
      </w:r>
      <w:r w:rsidRPr="00FF5E1B">
        <w:rPr>
          <w:lang w:eastAsia="fr-FR" w:bidi="fr-FR"/>
        </w:rPr>
        <w:t xml:space="preserve"> 45).</w:t>
      </w:r>
    </w:p>
    <w:p w14:paraId="197D354B" w14:textId="77777777" w:rsidR="00250C0B" w:rsidRPr="00FF5E1B" w:rsidRDefault="00250C0B" w:rsidP="00250C0B">
      <w:pPr>
        <w:spacing w:before="120" w:after="120"/>
        <w:jc w:val="both"/>
      </w:pPr>
      <w:r w:rsidRPr="00FF5E1B">
        <w:rPr>
          <w:lang w:eastAsia="fr-FR" w:bidi="fr-FR"/>
        </w:rPr>
        <w:t xml:space="preserve">Ce discours idéologique de liberté individuelle, présenté comme </w:t>
      </w:r>
      <w:r>
        <w:rPr>
          <w:lang w:eastAsia="fr-FR" w:bidi="fr-FR"/>
        </w:rPr>
        <w:t>« </w:t>
      </w:r>
      <w:r w:rsidRPr="00FF5E1B">
        <w:rPr>
          <w:lang w:eastAsia="fr-FR" w:bidi="fr-FR"/>
        </w:rPr>
        <w:t>une approche fondée sur les droits des personnes</w:t>
      </w:r>
      <w:r>
        <w:rPr>
          <w:lang w:eastAsia="fr-FR" w:bidi="fr-FR"/>
        </w:rPr>
        <w:t> »</w:t>
      </w:r>
      <w:r w:rsidRPr="00FF5E1B">
        <w:rPr>
          <w:lang w:eastAsia="fr-FR" w:bidi="fr-FR"/>
        </w:rPr>
        <w:t>, est aussi un di</w:t>
      </w:r>
      <w:r w:rsidRPr="00FF5E1B">
        <w:rPr>
          <w:lang w:eastAsia="fr-FR" w:bidi="fr-FR"/>
        </w:rPr>
        <w:t>s</w:t>
      </w:r>
      <w:r w:rsidRPr="00FF5E1B">
        <w:rPr>
          <w:lang w:eastAsia="fr-FR" w:bidi="fr-FR"/>
        </w:rPr>
        <w:t>cours sur les rôles des acteurs du système de santé, qui permet de r</w:t>
      </w:r>
      <w:r w:rsidRPr="00FF5E1B">
        <w:rPr>
          <w:lang w:eastAsia="fr-FR" w:bidi="fr-FR"/>
        </w:rPr>
        <w:t>é</w:t>
      </w:r>
      <w:r w:rsidRPr="00FF5E1B">
        <w:rPr>
          <w:lang w:eastAsia="fr-FR" w:bidi="fr-FR"/>
        </w:rPr>
        <w:t>évaluer à la baisse la responsabilité des pr</w:t>
      </w:r>
      <w:r w:rsidRPr="00FF5E1B">
        <w:rPr>
          <w:lang w:eastAsia="fr-FR" w:bidi="fr-FR"/>
        </w:rPr>
        <w:t>o</w:t>
      </w:r>
      <w:r w:rsidRPr="00FF5E1B">
        <w:rPr>
          <w:lang w:eastAsia="fr-FR" w:bidi="fr-FR"/>
        </w:rPr>
        <w:t>fessionnels de santé dans la prévention. L’apologie de l’autonomie est inspirée par le changement s</w:t>
      </w:r>
      <w:r w:rsidRPr="00FF5E1B">
        <w:rPr>
          <w:lang w:eastAsia="fr-FR" w:bidi="fr-FR"/>
        </w:rPr>
        <w:t>o</w:t>
      </w:r>
      <w:r w:rsidRPr="00FF5E1B">
        <w:rPr>
          <w:lang w:eastAsia="fr-FR" w:bidi="fr-FR"/>
        </w:rPr>
        <w:t xml:space="preserve">cial observé autour du sida dans les pays du Nord, où le patient est devenu un </w:t>
      </w:r>
      <w:r>
        <w:rPr>
          <w:lang w:eastAsia="fr-FR" w:bidi="fr-FR"/>
        </w:rPr>
        <w:t>« </w:t>
      </w:r>
      <w:r w:rsidRPr="00FF5E1B">
        <w:rPr>
          <w:lang w:eastAsia="fr-FR" w:bidi="fr-FR"/>
        </w:rPr>
        <w:t>acteur de la prise en charge biomédicale</w:t>
      </w:r>
      <w:r>
        <w:rPr>
          <w:lang w:eastAsia="fr-FR" w:bidi="fr-FR"/>
        </w:rPr>
        <w:t> »</w:t>
      </w:r>
      <w:r w:rsidRPr="00FF5E1B">
        <w:rPr>
          <w:lang w:eastAsia="fr-FR" w:bidi="fr-FR"/>
        </w:rPr>
        <w:t xml:space="preserve">, puis un </w:t>
      </w:r>
      <w:r>
        <w:rPr>
          <w:lang w:eastAsia="fr-FR" w:bidi="fr-FR"/>
        </w:rPr>
        <w:t>« </w:t>
      </w:r>
      <w:r w:rsidRPr="00FF5E1B">
        <w:rPr>
          <w:lang w:eastAsia="fr-FR" w:bidi="fr-FR"/>
        </w:rPr>
        <w:t>réformateur du système de santé</w:t>
      </w:r>
      <w:r>
        <w:rPr>
          <w:lang w:eastAsia="fr-FR" w:bidi="fr-FR"/>
        </w:rPr>
        <w:t> »</w:t>
      </w:r>
      <w:r w:rsidRPr="00FF5E1B">
        <w:rPr>
          <w:lang w:eastAsia="fr-FR" w:bidi="fr-FR"/>
        </w:rPr>
        <w:t>. Mais dans le contexte des pays du Sud, où les femmes sont vulnérables sur le plan social, particuli</w:t>
      </w:r>
      <w:r w:rsidRPr="00FF5E1B">
        <w:rPr>
          <w:lang w:eastAsia="fr-FR" w:bidi="fr-FR"/>
        </w:rPr>
        <w:t>è</w:t>
      </w:r>
      <w:r w:rsidRPr="00FF5E1B">
        <w:rPr>
          <w:lang w:eastAsia="fr-FR" w:bidi="fr-FR"/>
        </w:rPr>
        <w:t>rement lorsqu’elles ont appris leur séropositivité pendant leur grosse</w:t>
      </w:r>
      <w:r w:rsidRPr="00FF5E1B">
        <w:rPr>
          <w:lang w:eastAsia="fr-FR" w:bidi="fr-FR"/>
        </w:rPr>
        <w:t>s</w:t>
      </w:r>
      <w:r w:rsidRPr="00FF5E1B">
        <w:rPr>
          <w:lang w:eastAsia="fr-FR" w:bidi="fr-FR"/>
        </w:rPr>
        <w:t>se, ce discours pourrait avoir la même signification qu’un di</w:t>
      </w:r>
      <w:r w:rsidRPr="00FF5E1B">
        <w:rPr>
          <w:lang w:eastAsia="fr-FR" w:bidi="fr-FR"/>
        </w:rPr>
        <w:t>s</w:t>
      </w:r>
      <w:r w:rsidRPr="00FF5E1B">
        <w:rPr>
          <w:lang w:eastAsia="fr-FR" w:bidi="fr-FR"/>
        </w:rPr>
        <w:t>cours néolibéral affirmant que tous les individus sont libres de leurs choix, alors que la majorité d’entre eux, soumis à</w:t>
      </w:r>
      <w:r>
        <w:t xml:space="preserve"> [98] </w:t>
      </w:r>
      <w:r w:rsidRPr="00FF5E1B">
        <w:rPr>
          <w:lang w:eastAsia="fr-FR" w:bidi="fr-FR"/>
        </w:rPr>
        <w:t>d’étroites limites et à de multiples contraintes, n’ont qu’une fa</w:t>
      </w:r>
      <w:r w:rsidRPr="00FF5E1B">
        <w:rPr>
          <w:lang w:eastAsia="fr-FR" w:bidi="fr-FR"/>
        </w:rPr>
        <w:t>i</w:t>
      </w:r>
      <w:r w:rsidRPr="00FF5E1B">
        <w:rPr>
          <w:lang w:eastAsia="fr-FR" w:bidi="fr-FR"/>
        </w:rPr>
        <w:t>ble marge de décision.</w:t>
      </w:r>
    </w:p>
    <w:p w14:paraId="737236BD" w14:textId="77777777" w:rsidR="00250C0B" w:rsidRPr="00FF5E1B" w:rsidRDefault="00250C0B" w:rsidP="00250C0B">
      <w:pPr>
        <w:spacing w:before="120" w:after="120"/>
        <w:jc w:val="both"/>
      </w:pPr>
      <w:r w:rsidRPr="00FF5E1B">
        <w:rPr>
          <w:lang w:eastAsia="fr-FR" w:bidi="fr-FR"/>
        </w:rPr>
        <w:t xml:space="preserve">Certes, les mères sont les plus à même d’évaluer les contraintes matérielles et sociales qu’elles auront à surmonter quelle que soit l’option qu’elles choisiront. Accorder le </w:t>
      </w:r>
      <w:r>
        <w:rPr>
          <w:lang w:eastAsia="fr-FR" w:bidi="fr-FR"/>
        </w:rPr>
        <w:t>« </w:t>
      </w:r>
      <w:r w:rsidRPr="00FF5E1B">
        <w:rPr>
          <w:lang w:eastAsia="fr-FR" w:bidi="fr-FR"/>
        </w:rPr>
        <w:t>choix</w:t>
      </w:r>
      <w:r>
        <w:rPr>
          <w:lang w:eastAsia="fr-FR" w:bidi="fr-FR"/>
        </w:rPr>
        <w:t> »</w:t>
      </w:r>
      <w:r w:rsidRPr="00FF5E1B">
        <w:rPr>
          <w:lang w:eastAsia="fr-FR" w:bidi="fr-FR"/>
        </w:rPr>
        <w:t xml:space="preserve"> aux mères const</w:t>
      </w:r>
      <w:r w:rsidRPr="00FF5E1B">
        <w:rPr>
          <w:lang w:eastAsia="fr-FR" w:bidi="fr-FR"/>
        </w:rPr>
        <w:t>i</w:t>
      </w:r>
      <w:r w:rsidRPr="00FF5E1B">
        <w:rPr>
          <w:lang w:eastAsia="fr-FR" w:bidi="fr-FR"/>
        </w:rPr>
        <w:t>tue une reconnaissance pragmatique de l’incapacité du système de santé à contrôler certains déterminants sociaux de la santé, et à ass</w:t>
      </w:r>
      <w:r w:rsidRPr="00FF5E1B">
        <w:rPr>
          <w:lang w:eastAsia="fr-FR" w:bidi="fr-FR"/>
        </w:rPr>
        <w:t>u</w:t>
      </w:r>
      <w:r w:rsidRPr="00FF5E1B">
        <w:rPr>
          <w:lang w:eastAsia="fr-FR" w:bidi="fr-FR"/>
        </w:rPr>
        <w:t>rer une prévention équitable dans un système social inéquitable. Mais instit</w:t>
      </w:r>
      <w:r w:rsidRPr="00FF5E1B">
        <w:rPr>
          <w:lang w:eastAsia="fr-FR" w:bidi="fr-FR"/>
        </w:rPr>
        <w:t>u</w:t>
      </w:r>
      <w:r w:rsidRPr="00FF5E1B">
        <w:rPr>
          <w:lang w:eastAsia="fr-FR" w:bidi="fr-FR"/>
        </w:rPr>
        <w:t>tionnaliser la responsabil</w:t>
      </w:r>
      <w:r w:rsidRPr="00FF5E1B">
        <w:rPr>
          <w:lang w:eastAsia="fr-FR" w:bidi="fr-FR"/>
        </w:rPr>
        <w:t>i</w:t>
      </w:r>
      <w:r w:rsidRPr="00FF5E1B">
        <w:rPr>
          <w:lang w:eastAsia="fr-FR" w:bidi="fr-FR"/>
        </w:rPr>
        <w:t>sation des femmes, déjà depuis longtemps considérées comme responsables et coupables de la m</w:t>
      </w:r>
      <w:r w:rsidRPr="00FF5E1B">
        <w:rPr>
          <w:lang w:eastAsia="fr-FR" w:bidi="fr-FR"/>
        </w:rPr>
        <w:t>a</w:t>
      </w:r>
      <w:r w:rsidRPr="00FF5E1B">
        <w:rPr>
          <w:lang w:eastAsia="fr-FR" w:bidi="fr-FR"/>
        </w:rPr>
        <w:t>ladie de leur enfant au niveau microsocial, fait courir le risque de voir se général</w:t>
      </w:r>
      <w:r w:rsidRPr="00FF5E1B">
        <w:rPr>
          <w:lang w:eastAsia="fr-FR" w:bidi="fr-FR"/>
        </w:rPr>
        <w:t>i</w:t>
      </w:r>
      <w:r w:rsidRPr="00FF5E1B">
        <w:rPr>
          <w:lang w:eastAsia="fr-FR" w:bidi="fr-FR"/>
        </w:rPr>
        <w:t>ser un discours de culpabilité analogue à celui que tenait une mère à Abidjan</w:t>
      </w:r>
      <w:r>
        <w:rPr>
          <w:lang w:eastAsia="fr-FR" w:bidi="fr-FR"/>
        </w:rPr>
        <w:t> :</w:t>
      </w:r>
      <w:r w:rsidRPr="00FF5E1B">
        <w:rPr>
          <w:lang w:eastAsia="fr-FR" w:bidi="fr-FR"/>
        </w:rPr>
        <w:t xml:space="preserve"> </w:t>
      </w:r>
      <w:r>
        <w:rPr>
          <w:lang w:eastAsia="fr-FR" w:bidi="fr-FR"/>
        </w:rPr>
        <w:t>« </w:t>
      </w:r>
      <w:r w:rsidRPr="00FF5E1B">
        <w:rPr>
          <w:lang w:eastAsia="fr-FR" w:bidi="fr-FR"/>
        </w:rPr>
        <w:t>Mon enfant est mort du sida parce que je n’avais pas l’argent pour lui payer le lait</w:t>
      </w:r>
      <w:r>
        <w:rPr>
          <w:lang w:eastAsia="fr-FR" w:bidi="fr-FR"/>
        </w:rPr>
        <w:t> »</w:t>
      </w:r>
      <w:r w:rsidRPr="00FF5E1B">
        <w:rPr>
          <w:lang w:eastAsia="fr-FR" w:bidi="fr-FR"/>
        </w:rPr>
        <w:t xml:space="preserve"> (Coulibaly 1999). La notion de </w:t>
      </w:r>
      <w:r>
        <w:rPr>
          <w:lang w:eastAsia="fr-FR" w:bidi="fr-FR"/>
        </w:rPr>
        <w:t>« </w:t>
      </w:r>
      <w:r w:rsidRPr="00FF5E1B">
        <w:rPr>
          <w:lang w:eastAsia="fr-FR" w:bidi="fr-FR"/>
        </w:rPr>
        <w:t>choix</w:t>
      </w:r>
      <w:r>
        <w:rPr>
          <w:lang w:eastAsia="fr-FR" w:bidi="fr-FR"/>
        </w:rPr>
        <w:t> »</w:t>
      </w:r>
      <w:r w:rsidRPr="00FF5E1B">
        <w:rPr>
          <w:lang w:eastAsia="fr-FR" w:bidi="fr-FR"/>
        </w:rPr>
        <w:t xml:space="preserve"> laisse entendre qu’une femme qui n’aurait eu d’autre poss</w:t>
      </w:r>
      <w:r w:rsidRPr="00FF5E1B">
        <w:rPr>
          <w:lang w:eastAsia="fr-FR" w:bidi="fr-FR"/>
        </w:rPr>
        <w:t>i</w:t>
      </w:r>
      <w:r w:rsidRPr="00FF5E1B">
        <w:rPr>
          <w:lang w:eastAsia="fr-FR" w:bidi="fr-FR"/>
        </w:rPr>
        <w:t>bilité que prendre le risque d’allaiter son e</w:t>
      </w:r>
      <w:r w:rsidRPr="00FF5E1B">
        <w:rPr>
          <w:lang w:eastAsia="fr-FR" w:bidi="fr-FR"/>
        </w:rPr>
        <w:t>n</w:t>
      </w:r>
      <w:r w:rsidRPr="00FF5E1B">
        <w:rPr>
          <w:lang w:eastAsia="fr-FR" w:bidi="fr-FR"/>
        </w:rPr>
        <w:t xml:space="preserve">fant aurait opté pour une </w:t>
      </w:r>
      <w:r>
        <w:rPr>
          <w:lang w:eastAsia="fr-FR" w:bidi="fr-FR"/>
        </w:rPr>
        <w:t>« </w:t>
      </w:r>
      <w:r w:rsidRPr="00FF5E1B">
        <w:rPr>
          <w:lang w:eastAsia="fr-FR" w:bidi="fr-FR"/>
        </w:rPr>
        <w:t>prise de risque</w:t>
      </w:r>
      <w:r>
        <w:rPr>
          <w:lang w:eastAsia="fr-FR" w:bidi="fr-FR"/>
        </w:rPr>
        <w:t> »</w:t>
      </w:r>
      <w:r w:rsidRPr="00FF5E1B">
        <w:rPr>
          <w:lang w:eastAsia="fr-FR" w:bidi="fr-FR"/>
        </w:rPr>
        <w:t xml:space="preserve"> de transmission du VIH.</w:t>
      </w:r>
    </w:p>
    <w:p w14:paraId="7FAAEF36" w14:textId="77777777" w:rsidR="00250C0B" w:rsidRPr="00FF5E1B" w:rsidRDefault="00250C0B" w:rsidP="00250C0B">
      <w:pPr>
        <w:spacing w:before="120" w:after="120"/>
        <w:jc w:val="both"/>
      </w:pPr>
      <w:r w:rsidRPr="00FF5E1B">
        <w:rPr>
          <w:lang w:eastAsia="fr-FR" w:bidi="fr-FR"/>
        </w:rPr>
        <w:t>Ce discours est en rupture avec le discours pr</w:t>
      </w:r>
      <w:r w:rsidRPr="00FF5E1B">
        <w:rPr>
          <w:lang w:eastAsia="fr-FR" w:bidi="fr-FR"/>
        </w:rPr>
        <w:t>é</w:t>
      </w:r>
      <w:r w:rsidRPr="00FF5E1B">
        <w:rPr>
          <w:lang w:eastAsia="fr-FR" w:bidi="fr-FR"/>
        </w:rPr>
        <w:t>valent jusqu’alors en matière d’allaitement. Avant l’épidémie de VIH, c’est une médicalis</w:t>
      </w:r>
      <w:r w:rsidRPr="00FF5E1B">
        <w:rPr>
          <w:lang w:eastAsia="fr-FR" w:bidi="fr-FR"/>
        </w:rPr>
        <w:t>a</w:t>
      </w:r>
      <w:r w:rsidRPr="00FF5E1B">
        <w:rPr>
          <w:lang w:eastAsia="fr-FR" w:bidi="fr-FR"/>
        </w:rPr>
        <w:t>tion croi</w:t>
      </w:r>
      <w:r w:rsidRPr="00FF5E1B">
        <w:rPr>
          <w:lang w:eastAsia="fr-FR" w:bidi="fr-FR"/>
        </w:rPr>
        <w:t>s</w:t>
      </w:r>
      <w:r w:rsidRPr="00FF5E1B">
        <w:rPr>
          <w:lang w:eastAsia="fr-FR" w:bidi="fr-FR"/>
        </w:rPr>
        <w:t xml:space="preserve">sante de l’allaitement qu’il était donné d’observer, basée sur la prescription médicale d’un </w:t>
      </w:r>
      <w:r>
        <w:rPr>
          <w:lang w:eastAsia="fr-FR" w:bidi="fr-FR"/>
        </w:rPr>
        <w:t>« </w:t>
      </w:r>
      <w:r w:rsidRPr="00FF5E1B">
        <w:rPr>
          <w:lang w:eastAsia="fr-FR" w:bidi="fr-FR"/>
        </w:rPr>
        <w:t>bon alla</w:t>
      </w:r>
      <w:r w:rsidRPr="00FF5E1B">
        <w:rPr>
          <w:lang w:eastAsia="fr-FR" w:bidi="fr-FR"/>
        </w:rPr>
        <w:t>i</w:t>
      </w:r>
      <w:r w:rsidRPr="00FF5E1B">
        <w:rPr>
          <w:lang w:eastAsia="fr-FR" w:bidi="fr-FR"/>
        </w:rPr>
        <w:t>tement maternel</w:t>
      </w:r>
      <w:r>
        <w:rPr>
          <w:lang w:eastAsia="fr-FR" w:bidi="fr-FR"/>
        </w:rPr>
        <w:t> »</w:t>
      </w:r>
      <w:r w:rsidRPr="00FF5E1B">
        <w:rPr>
          <w:lang w:eastAsia="fr-FR" w:bidi="fr-FR"/>
        </w:rPr>
        <w:t xml:space="preserve"> régi par de multiples recommandations, valorisant le savoir des médecins par o</w:t>
      </w:r>
      <w:r w:rsidRPr="00FF5E1B">
        <w:rPr>
          <w:lang w:eastAsia="fr-FR" w:bidi="fr-FR"/>
        </w:rPr>
        <w:t>p</w:t>
      </w:r>
      <w:r w:rsidRPr="00FF5E1B">
        <w:rPr>
          <w:lang w:eastAsia="fr-FR" w:bidi="fr-FR"/>
        </w:rPr>
        <w:t>position au choix des femmes soupçonnées d’être vu</w:t>
      </w:r>
      <w:r w:rsidRPr="00FF5E1B">
        <w:rPr>
          <w:lang w:eastAsia="fr-FR" w:bidi="fr-FR"/>
        </w:rPr>
        <w:t>l</w:t>
      </w:r>
      <w:r w:rsidRPr="00FF5E1B">
        <w:rPr>
          <w:lang w:eastAsia="fr-FR" w:bidi="fr-FR"/>
        </w:rPr>
        <w:t>nérables, voire complaisantes, vis-à-vis des multinationales productrices de lait artif</w:t>
      </w:r>
      <w:r w:rsidRPr="00FF5E1B">
        <w:rPr>
          <w:lang w:eastAsia="fr-FR" w:bidi="fr-FR"/>
        </w:rPr>
        <w:t>i</w:t>
      </w:r>
      <w:r w:rsidRPr="00FF5E1B">
        <w:rPr>
          <w:lang w:eastAsia="fr-FR" w:bidi="fr-FR"/>
        </w:rPr>
        <w:t>ciel.</w:t>
      </w:r>
    </w:p>
    <w:p w14:paraId="5BA7E2E0" w14:textId="77777777" w:rsidR="00250C0B" w:rsidRPr="00FF5E1B" w:rsidRDefault="00250C0B" w:rsidP="00250C0B">
      <w:pPr>
        <w:spacing w:before="120" w:after="120"/>
        <w:jc w:val="both"/>
      </w:pPr>
      <w:r w:rsidRPr="00FF5E1B">
        <w:rPr>
          <w:lang w:eastAsia="fr-FR" w:bidi="fr-FR"/>
        </w:rPr>
        <w:t>Le transfert de responsabilité et de rôles que suggère ce nouveau discours est par ailleurs facilité par une interprétation de la réalité bi</w:t>
      </w:r>
      <w:r w:rsidRPr="00FF5E1B">
        <w:rPr>
          <w:lang w:eastAsia="fr-FR" w:bidi="fr-FR"/>
        </w:rPr>
        <w:t>o</w:t>
      </w:r>
      <w:r w:rsidRPr="00FF5E1B">
        <w:rPr>
          <w:lang w:eastAsia="fr-FR" w:bidi="fr-FR"/>
        </w:rPr>
        <w:t>logique qui passe par la généralisation du concept de risque. La qua</w:t>
      </w:r>
      <w:r w:rsidRPr="00FF5E1B">
        <w:rPr>
          <w:lang w:eastAsia="fr-FR" w:bidi="fr-FR"/>
        </w:rPr>
        <w:t>n</w:t>
      </w:r>
      <w:r w:rsidRPr="00FF5E1B">
        <w:rPr>
          <w:lang w:eastAsia="fr-FR" w:bidi="fr-FR"/>
        </w:rPr>
        <w:t>tification des risques sanitaires — ici, le taux de transmission du VIH — permet, en quelque sorte, de résumer le savoir médical sous une forme facilement délivrée aux patients dès lors chargés d’une décision autrefois revendiquée par les médecins. Certains a</w:t>
      </w:r>
      <w:r w:rsidRPr="00FF5E1B">
        <w:rPr>
          <w:lang w:eastAsia="fr-FR" w:bidi="fr-FR"/>
        </w:rPr>
        <w:t>u</w:t>
      </w:r>
      <w:r w:rsidRPr="00FF5E1B">
        <w:rPr>
          <w:lang w:eastAsia="fr-FR" w:bidi="fr-FR"/>
        </w:rPr>
        <w:t>teurs considèrent la gén</w:t>
      </w:r>
      <w:r w:rsidRPr="00FF5E1B">
        <w:rPr>
          <w:lang w:eastAsia="fr-FR" w:bidi="fr-FR"/>
        </w:rPr>
        <w:t>é</w:t>
      </w:r>
      <w:r w:rsidRPr="00FF5E1B">
        <w:rPr>
          <w:lang w:eastAsia="fr-FR" w:bidi="fr-FR"/>
        </w:rPr>
        <w:t>ralisation du concept de risque comme une forme d’impérialisme culturel (Forde 1998). Sans aller jusque-là, on peut observer, dans des contextes sociaux où les patients n’ont que peu de pouvoir et ne constituent</w:t>
      </w:r>
      <w:r>
        <w:rPr>
          <w:lang w:eastAsia="fr-FR" w:bidi="fr-FR"/>
        </w:rPr>
        <w:t xml:space="preserve"> [99] </w:t>
      </w:r>
      <w:r w:rsidRPr="00FF5E1B">
        <w:rPr>
          <w:lang w:eastAsia="fr-FR" w:bidi="fr-FR"/>
        </w:rPr>
        <w:t>pas des groupes de pression, que la r</w:t>
      </w:r>
      <w:r w:rsidRPr="00FF5E1B">
        <w:rPr>
          <w:lang w:eastAsia="fr-FR" w:bidi="fr-FR"/>
        </w:rPr>
        <w:t>e</w:t>
      </w:r>
      <w:r w:rsidRPr="00FF5E1B">
        <w:rPr>
          <w:lang w:eastAsia="fr-FR" w:bidi="fr-FR"/>
        </w:rPr>
        <w:t>distrib</w:t>
      </w:r>
      <w:r w:rsidRPr="00FF5E1B">
        <w:rPr>
          <w:lang w:eastAsia="fr-FR" w:bidi="fr-FR"/>
        </w:rPr>
        <w:t>u</w:t>
      </w:r>
      <w:r w:rsidRPr="00FF5E1B">
        <w:rPr>
          <w:lang w:eastAsia="fr-FR" w:bidi="fr-FR"/>
        </w:rPr>
        <w:t>tion des rôles qu’autorise cette notion permet d’éviter des questions qui auraient pu être sources de crise au sein du système de soin.</w:t>
      </w:r>
    </w:p>
    <w:p w14:paraId="52B799BE" w14:textId="77777777" w:rsidR="00250C0B" w:rsidRDefault="00250C0B" w:rsidP="00250C0B">
      <w:pPr>
        <w:spacing w:before="120" w:after="120"/>
        <w:jc w:val="both"/>
        <w:rPr>
          <w:lang w:eastAsia="fr-FR" w:bidi="fr-FR"/>
        </w:rPr>
      </w:pPr>
    </w:p>
    <w:p w14:paraId="6891FD37" w14:textId="77777777" w:rsidR="00250C0B" w:rsidRPr="00FF5E1B" w:rsidRDefault="00250C0B" w:rsidP="00250C0B">
      <w:pPr>
        <w:pStyle w:val="planche"/>
      </w:pPr>
      <w:r w:rsidRPr="00FF5E1B">
        <w:rPr>
          <w:lang w:eastAsia="fr-FR" w:bidi="fr-FR"/>
        </w:rPr>
        <w:t>L’adaptation des systèmes de santé</w:t>
      </w:r>
    </w:p>
    <w:p w14:paraId="43AC1619" w14:textId="77777777" w:rsidR="00250C0B" w:rsidRDefault="00250C0B" w:rsidP="00250C0B">
      <w:pPr>
        <w:spacing w:before="120" w:after="120"/>
        <w:jc w:val="both"/>
        <w:rPr>
          <w:lang w:eastAsia="fr-FR" w:bidi="fr-FR"/>
        </w:rPr>
      </w:pPr>
    </w:p>
    <w:p w14:paraId="3BD8A53C" w14:textId="77777777" w:rsidR="00250C0B" w:rsidRPr="00FF5E1B" w:rsidRDefault="00250C0B" w:rsidP="00250C0B">
      <w:pPr>
        <w:spacing w:before="120" w:after="120"/>
        <w:jc w:val="both"/>
      </w:pPr>
      <w:r w:rsidRPr="00FF5E1B">
        <w:rPr>
          <w:lang w:eastAsia="fr-FR" w:bidi="fr-FR"/>
        </w:rPr>
        <w:t>Si les problèmes posés par le sida pédiatrique ne provoquent pas de crise dans les contextes évoqués ici, c’est notamment parce que la l</w:t>
      </w:r>
      <w:r w:rsidRPr="00FF5E1B">
        <w:rPr>
          <w:lang w:eastAsia="fr-FR" w:bidi="fr-FR"/>
        </w:rPr>
        <w:t>é</w:t>
      </w:r>
      <w:r w:rsidRPr="00FF5E1B">
        <w:rPr>
          <w:lang w:eastAsia="fr-FR" w:bidi="fr-FR"/>
        </w:rPr>
        <w:t>gitimité biomédicale autorise aux systèmes de santé une certaine lat</w:t>
      </w:r>
      <w:r w:rsidRPr="00FF5E1B">
        <w:rPr>
          <w:lang w:eastAsia="fr-FR" w:bidi="fr-FR"/>
        </w:rPr>
        <w:t>i</w:t>
      </w:r>
      <w:r w:rsidRPr="00FF5E1B">
        <w:rPr>
          <w:lang w:eastAsia="fr-FR" w:bidi="fr-FR"/>
        </w:rPr>
        <w:t>tude</w:t>
      </w:r>
      <w:r>
        <w:rPr>
          <w:lang w:eastAsia="fr-FR" w:bidi="fr-FR"/>
        </w:rPr>
        <w:t> :</w:t>
      </w:r>
    </w:p>
    <w:p w14:paraId="0147B4B6" w14:textId="77777777" w:rsidR="00250C0B" w:rsidRDefault="00250C0B" w:rsidP="00250C0B">
      <w:pPr>
        <w:spacing w:before="120" w:after="120"/>
        <w:jc w:val="both"/>
        <w:rPr>
          <w:lang w:eastAsia="fr-FR" w:bidi="fr-FR"/>
        </w:rPr>
      </w:pPr>
    </w:p>
    <w:p w14:paraId="36EC494A" w14:textId="77777777" w:rsidR="00250C0B" w:rsidRPr="00FF5E1B" w:rsidRDefault="00250C0B" w:rsidP="00250C0B">
      <w:pPr>
        <w:spacing w:before="120" w:after="120"/>
        <w:ind w:left="720" w:hanging="360"/>
        <w:jc w:val="both"/>
      </w:pPr>
      <w:r>
        <w:rPr>
          <w:lang w:eastAsia="fr-FR" w:bidi="fr-FR"/>
        </w:rPr>
        <w:t>-</w:t>
      </w:r>
      <w:r>
        <w:rPr>
          <w:lang w:eastAsia="fr-FR" w:bidi="fr-FR"/>
        </w:rPr>
        <w:tab/>
      </w:r>
      <w:r w:rsidRPr="00FF5E1B">
        <w:rPr>
          <w:lang w:eastAsia="fr-FR" w:bidi="fr-FR"/>
        </w:rPr>
        <w:t>au Burkina Faso, le système peut se limiter à une gestion stri</w:t>
      </w:r>
      <w:r w:rsidRPr="00FF5E1B">
        <w:rPr>
          <w:lang w:eastAsia="fr-FR" w:bidi="fr-FR"/>
        </w:rPr>
        <w:t>c</w:t>
      </w:r>
      <w:r w:rsidRPr="00FF5E1B">
        <w:rPr>
          <w:lang w:eastAsia="fr-FR" w:bidi="fr-FR"/>
        </w:rPr>
        <w:t>tement curative de la maladie sans développer d’approche de santé p</w:t>
      </w:r>
      <w:r w:rsidRPr="00FF5E1B">
        <w:rPr>
          <w:lang w:eastAsia="fr-FR" w:bidi="fr-FR"/>
        </w:rPr>
        <w:t>u</w:t>
      </w:r>
      <w:r w:rsidRPr="00FF5E1B">
        <w:rPr>
          <w:lang w:eastAsia="fr-FR" w:bidi="fr-FR"/>
        </w:rPr>
        <w:t>blique,</w:t>
      </w:r>
    </w:p>
    <w:p w14:paraId="21C464F1" w14:textId="77777777" w:rsidR="00250C0B" w:rsidRPr="00FF5E1B" w:rsidRDefault="00250C0B" w:rsidP="00250C0B">
      <w:pPr>
        <w:spacing w:before="120" w:after="120"/>
        <w:ind w:left="720" w:hanging="360"/>
        <w:jc w:val="both"/>
      </w:pPr>
      <w:r>
        <w:rPr>
          <w:lang w:eastAsia="fr-FR" w:bidi="fr-FR"/>
        </w:rPr>
        <w:t>-</w:t>
      </w:r>
      <w:r>
        <w:rPr>
          <w:lang w:eastAsia="fr-FR" w:bidi="fr-FR"/>
        </w:rPr>
        <w:tab/>
      </w:r>
      <w:r w:rsidRPr="00FF5E1B">
        <w:rPr>
          <w:lang w:eastAsia="fr-FR" w:bidi="fr-FR"/>
        </w:rPr>
        <w:t>en Thaïlande, les capacités techniques et la l</w:t>
      </w:r>
      <w:r w:rsidRPr="00FF5E1B">
        <w:rPr>
          <w:lang w:eastAsia="fr-FR" w:bidi="fr-FR"/>
        </w:rPr>
        <w:t>é</w:t>
      </w:r>
      <w:r w:rsidRPr="00FF5E1B">
        <w:rPr>
          <w:lang w:eastAsia="fr-FR" w:bidi="fr-FR"/>
        </w:rPr>
        <w:t>gitimité sociale de la biomédecine lui donnent le pouvoir incontesté de contrôler la r</w:t>
      </w:r>
      <w:r w:rsidRPr="00FF5E1B">
        <w:rPr>
          <w:lang w:eastAsia="fr-FR" w:bidi="fr-FR"/>
        </w:rPr>
        <w:t>e</w:t>
      </w:r>
      <w:r w:rsidRPr="00FF5E1B">
        <w:rPr>
          <w:lang w:eastAsia="fr-FR" w:bidi="fr-FR"/>
        </w:rPr>
        <w:t>production d’une catégorie sociale, celle des personnes vivant avec le VIH,</w:t>
      </w:r>
    </w:p>
    <w:p w14:paraId="06613451" w14:textId="77777777" w:rsidR="00250C0B" w:rsidRPr="00FF5E1B" w:rsidRDefault="00250C0B" w:rsidP="00250C0B">
      <w:pPr>
        <w:spacing w:before="120" w:after="120"/>
        <w:ind w:left="720" w:hanging="360"/>
        <w:jc w:val="both"/>
      </w:pPr>
      <w:r>
        <w:rPr>
          <w:lang w:eastAsia="fr-FR" w:bidi="fr-FR"/>
        </w:rPr>
        <w:t>-</w:t>
      </w:r>
      <w:r>
        <w:rPr>
          <w:lang w:eastAsia="fr-FR" w:bidi="fr-FR"/>
        </w:rPr>
        <w:tab/>
      </w:r>
      <w:r w:rsidRPr="00FF5E1B">
        <w:rPr>
          <w:lang w:eastAsia="fr-FR" w:bidi="fr-FR"/>
        </w:rPr>
        <w:t>dans les programmes internationaux de préve</w:t>
      </w:r>
      <w:r w:rsidRPr="00FF5E1B">
        <w:rPr>
          <w:lang w:eastAsia="fr-FR" w:bidi="fr-FR"/>
        </w:rPr>
        <w:t>n</w:t>
      </w:r>
      <w:r w:rsidRPr="00FF5E1B">
        <w:rPr>
          <w:lang w:eastAsia="fr-FR" w:bidi="fr-FR"/>
        </w:rPr>
        <w:t>tion en Afrique, le système de soin peut redéfinir le rôle des acteurs, tant du côté des pr</w:t>
      </w:r>
      <w:r w:rsidRPr="00FF5E1B">
        <w:rPr>
          <w:lang w:eastAsia="fr-FR" w:bidi="fr-FR"/>
        </w:rPr>
        <w:t>o</w:t>
      </w:r>
      <w:r w:rsidRPr="00FF5E1B">
        <w:rPr>
          <w:lang w:eastAsia="fr-FR" w:bidi="fr-FR"/>
        </w:rPr>
        <w:t>fessionnels que du côté des patients.</w:t>
      </w:r>
    </w:p>
    <w:p w14:paraId="5A20B4D5" w14:textId="77777777" w:rsidR="00250C0B" w:rsidRDefault="00250C0B" w:rsidP="00250C0B">
      <w:pPr>
        <w:spacing w:before="120" w:after="120"/>
        <w:jc w:val="both"/>
        <w:rPr>
          <w:lang w:eastAsia="fr-FR" w:bidi="fr-FR"/>
        </w:rPr>
      </w:pPr>
    </w:p>
    <w:p w14:paraId="33C62C11" w14:textId="77777777" w:rsidR="00250C0B" w:rsidRPr="00FF5E1B" w:rsidRDefault="00250C0B" w:rsidP="00250C0B">
      <w:pPr>
        <w:spacing w:before="120" w:after="120"/>
        <w:jc w:val="both"/>
      </w:pPr>
      <w:r w:rsidRPr="00FF5E1B">
        <w:rPr>
          <w:lang w:eastAsia="fr-FR" w:bidi="fr-FR"/>
        </w:rPr>
        <w:t>D’un point de vue anthropologique, les systèmes de santé const</w:t>
      </w:r>
      <w:r w:rsidRPr="00FF5E1B">
        <w:rPr>
          <w:lang w:eastAsia="fr-FR" w:bidi="fr-FR"/>
        </w:rPr>
        <w:t>i</w:t>
      </w:r>
      <w:r w:rsidRPr="00FF5E1B">
        <w:rPr>
          <w:lang w:eastAsia="fr-FR" w:bidi="fr-FR"/>
        </w:rPr>
        <w:t xml:space="preserve">tuent un objet privilégié car ils permettent, du fait de cette </w:t>
      </w:r>
      <w:r>
        <w:rPr>
          <w:lang w:eastAsia="fr-FR" w:bidi="fr-FR"/>
        </w:rPr>
        <w:t>« </w:t>
      </w:r>
      <w:r w:rsidRPr="00FF5E1B">
        <w:rPr>
          <w:lang w:eastAsia="fr-FR" w:bidi="fr-FR"/>
        </w:rPr>
        <w:t>latitude</w:t>
      </w:r>
      <w:r>
        <w:rPr>
          <w:lang w:eastAsia="fr-FR" w:bidi="fr-FR"/>
        </w:rPr>
        <w:t> »</w:t>
      </w:r>
      <w:r w:rsidRPr="00FF5E1B">
        <w:rPr>
          <w:lang w:eastAsia="fr-FR" w:bidi="fr-FR"/>
        </w:rPr>
        <w:t>, d’accéder à la diversité des constructions sociales et culturelles au tr</w:t>
      </w:r>
      <w:r w:rsidRPr="00FF5E1B">
        <w:rPr>
          <w:lang w:eastAsia="fr-FR" w:bidi="fr-FR"/>
        </w:rPr>
        <w:t>a</w:t>
      </w:r>
      <w:r w:rsidRPr="00FF5E1B">
        <w:rPr>
          <w:lang w:eastAsia="fr-FR" w:bidi="fr-FR"/>
        </w:rPr>
        <w:t>vers des interprétations locales d’un m</w:t>
      </w:r>
      <w:r w:rsidRPr="00FF5E1B">
        <w:rPr>
          <w:lang w:eastAsia="fr-FR" w:bidi="fr-FR"/>
        </w:rPr>
        <w:t>o</w:t>
      </w:r>
      <w:r w:rsidRPr="00FF5E1B">
        <w:rPr>
          <w:lang w:eastAsia="fr-FR" w:bidi="fr-FR"/>
        </w:rPr>
        <w:t>dèle unique, comme on l’a vu avec ces trois exe</w:t>
      </w:r>
      <w:r w:rsidRPr="00FF5E1B">
        <w:rPr>
          <w:lang w:eastAsia="fr-FR" w:bidi="fr-FR"/>
        </w:rPr>
        <w:t>m</w:t>
      </w:r>
      <w:r w:rsidRPr="00FF5E1B">
        <w:rPr>
          <w:lang w:eastAsia="fr-FR" w:bidi="fr-FR"/>
        </w:rPr>
        <w:t>ples.</w:t>
      </w:r>
    </w:p>
    <w:p w14:paraId="5495561A" w14:textId="77777777" w:rsidR="00250C0B" w:rsidRPr="00FF5E1B" w:rsidRDefault="00250C0B" w:rsidP="00250C0B">
      <w:pPr>
        <w:spacing w:before="120" w:after="120"/>
        <w:jc w:val="both"/>
      </w:pPr>
      <w:r w:rsidRPr="00FF5E1B">
        <w:rPr>
          <w:lang w:eastAsia="fr-FR" w:bidi="fr-FR"/>
        </w:rPr>
        <w:t xml:space="preserve">D’un point de vue de santé publique, pour qu’elle soit considérée comme un </w:t>
      </w:r>
      <w:r>
        <w:rPr>
          <w:lang w:eastAsia="fr-FR" w:bidi="fr-FR"/>
        </w:rPr>
        <w:t>« </w:t>
      </w:r>
      <w:r w:rsidRPr="00FF5E1B">
        <w:rPr>
          <w:lang w:eastAsia="fr-FR" w:bidi="fr-FR"/>
        </w:rPr>
        <w:t>problème de santé</w:t>
      </w:r>
      <w:r>
        <w:rPr>
          <w:lang w:eastAsia="fr-FR" w:bidi="fr-FR"/>
        </w:rPr>
        <w:t> »</w:t>
      </w:r>
      <w:r w:rsidRPr="00FF5E1B">
        <w:rPr>
          <w:lang w:eastAsia="fr-FR" w:bidi="fr-FR"/>
        </w:rPr>
        <w:t>, la réalité biologique doit</w:t>
      </w:r>
      <w:r>
        <w:rPr>
          <w:lang w:eastAsia="fr-FR" w:bidi="fr-FR"/>
        </w:rPr>
        <w:t> :</w:t>
      </w:r>
    </w:p>
    <w:p w14:paraId="0014F9B1" w14:textId="77777777" w:rsidR="00250C0B" w:rsidRDefault="00250C0B" w:rsidP="00250C0B">
      <w:pPr>
        <w:spacing w:before="120" w:after="120"/>
        <w:ind w:left="720" w:hanging="360"/>
        <w:jc w:val="both"/>
        <w:rPr>
          <w:lang w:eastAsia="fr-FR" w:bidi="fr-FR"/>
        </w:rPr>
      </w:pPr>
    </w:p>
    <w:p w14:paraId="3FBBB166" w14:textId="77777777" w:rsidR="00250C0B" w:rsidRPr="00FF5E1B" w:rsidRDefault="00250C0B" w:rsidP="00250C0B">
      <w:pPr>
        <w:spacing w:before="120" w:after="120"/>
        <w:ind w:left="720" w:hanging="360"/>
        <w:jc w:val="both"/>
      </w:pPr>
      <w:r>
        <w:rPr>
          <w:lang w:eastAsia="fr-FR" w:bidi="fr-FR"/>
        </w:rPr>
        <w:t>-</w:t>
      </w:r>
      <w:r>
        <w:rPr>
          <w:lang w:eastAsia="fr-FR" w:bidi="fr-FR"/>
        </w:rPr>
        <w:tab/>
      </w:r>
      <w:r w:rsidRPr="00FF5E1B">
        <w:rPr>
          <w:lang w:eastAsia="fr-FR" w:bidi="fr-FR"/>
        </w:rPr>
        <w:t>soit être interprétée dans la culture de la santé publique — et pas seulement la culture de la médecine — selon ses catégories conceptuelles, et doit être construite avec ses outils et ses m</w:t>
      </w:r>
      <w:r w:rsidRPr="00FF5E1B">
        <w:rPr>
          <w:lang w:eastAsia="fr-FR" w:bidi="fr-FR"/>
        </w:rPr>
        <w:t>é</w:t>
      </w:r>
      <w:r w:rsidRPr="00FF5E1B">
        <w:rPr>
          <w:lang w:eastAsia="fr-FR" w:bidi="fr-FR"/>
        </w:rPr>
        <w:t>thodes, ce qui n’est pas toujours le cas dans le système de santé,</w:t>
      </w:r>
    </w:p>
    <w:p w14:paraId="1E917571" w14:textId="77777777" w:rsidR="00250C0B" w:rsidRPr="00FF5E1B" w:rsidRDefault="00250C0B" w:rsidP="00250C0B">
      <w:pPr>
        <w:spacing w:before="120" w:after="120"/>
        <w:ind w:left="720" w:hanging="360"/>
        <w:jc w:val="both"/>
      </w:pPr>
      <w:r>
        <w:rPr>
          <w:lang w:eastAsia="fr-FR" w:bidi="fr-FR"/>
        </w:rPr>
        <w:t>-</w:t>
      </w:r>
      <w:r>
        <w:rPr>
          <w:lang w:eastAsia="fr-FR" w:bidi="fr-FR"/>
        </w:rPr>
        <w:tab/>
      </w:r>
      <w:r w:rsidRPr="00FF5E1B">
        <w:rPr>
          <w:lang w:eastAsia="fr-FR" w:bidi="fr-FR"/>
        </w:rPr>
        <w:t xml:space="preserve">soit, au-delà du système de santé, être érigée en </w:t>
      </w:r>
      <w:r>
        <w:rPr>
          <w:lang w:eastAsia="fr-FR" w:bidi="fr-FR"/>
        </w:rPr>
        <w:t>« </w:t>
      </w:r>
      <w:r w:rsidRPr="00FF5E1B">
        <w:rPr>
          <w:lang w:eastAsia="fr-FR" w:bidi="fr-FR"/>
        </w:rPr>
        <w:t>cause publ</w:t>
      </w:r>
      <w:r w:rsidRPr="00FF5E1B">
        <w:rPr>
          <w:lang w:eastAsia="fr-FR" w:bidi="fr-FR"/>
        </w:rPr>
        <w:t>i</w:t>
      </w:r>
      <w:r w:rsidRPr="00FF5E1B">
        <w:rPr>
          <w:lang w:eastAsia="fr-FR" w:bidi="fr-FR"/>
        </w:rPr>
        <w:t>que</w:t>
      </w:r>
      <w:r>
        <w:rPr>
          <w:lang w:eastAsia="fr-FR" w:bidi="fr-FR"/>
        </w:rPr>
        <w:t> »</w:t>
      </w:r>
      <w:r w:rsidRPr="00FF5E1B">
        <w:rPr>
          <w:lang w:eastAsia="fr-FR" w:bidi="fr-FR"/>
        </w:rPr>
        <w:t xml:space="preserve"> par des acteurs sociaux (ONG,</w:t>
      </w:r>
      <w:r>
        <w:t xml:space="preserve"> [100] </w:t>
      </w:r>
      <w:r w:rsidRPr="00FF5E1B">
        <w:rPr>
          <w:lang w:eastAsia="fr-FR" w:bidi="fr-FR"/>
        </w:rPr>
        <w:t>associations, repr</w:t>
      </w:r>
      <w:r w:rsidRPr="00FF5E1B">
        <w:rPr>
          <w:lang w:eastAsia="fr-FR" w:bidi="fr-FR"/>
        </w:rPr>
        <w:t>é</w:t>
      </w:r>
      <w:r w:rsidRPr="00FF5E1B">
        <w:rPr>
          <w:lang w:eastAsia="fr-FR" w:bidi="fr-FR"/>
        </w:rPr>
        <w:t>sentants de malades, porte-parole politiques).</w:t>
      </w:r>
    </w:p>
    <w:p w14:paraId="4D5339EE" w14:textId="77777777" w:rsidR="00250C0B" w:rsidRDefault="00250C0B" w:rsidP="00250C0B">
      <w:pPr>
        <w:spacing w:before="120" w:after="120"/>
        <w:jc w:val="both"/>
        <w:rPr>
          <w:lang w:eastAsia="fr-FR" w:bidi="fr-FR"/>
        </w:rPr>
      </w:pPr>
    </w:p>
    <w:p w14:paraId="0CE23D0D" w14:textId="77777777" w:rsidR="00250C0B" w:rsidRPr="00FF5E1B" w:rsidRDefault="00250C0B" w:rsidP="00250C0B">
      <w:pPr>
        <w:spacing w:before="120" w:after="120"/>
        <w:jc w:val="both"/>
      </w:pPr>
      <w:r w:rsidRPr="00FF5E1B">
        <w:rPr>
          <w:lang w:eastAsia="fr-FR" w:bidi="fr-FR"/>
        </w:rPr>
        <w:t>Les femmes séropositives et les quelques p</w:t>
      </w:r>
      <w:r w:rsidRPr="00FF5E1B">
        <w:rPr>
          <w:lang w:eastAsia="fr-FR" w:bidi="fr-FR"/>
        </w:rPr>
        <w:t>é</w:t>
      </w:r>
      <w:r w:rsidRPr="00FF5E1B">
        <w:rPr>
          <w:lang w:eastAsia="fr-FR" w:bidi="fr-FR"/>
        </w:rPr>
        <w:t>diatres soucieux de leur souffrance ne semblent pas avoir assez de poids en tant qu’acteurs sociaux ni dans le système de santé pour qu’émerge une crise, notamment parce que les femmes séroposit</w:t>
      </w:r>
      <w:r w:rsidRPr="00FF5E1B">
        <w:rPr>
          <w:lang w:eastAsia="fr-FR" w:bidi="fr-FR"/>
        </w:rPr>
        <w:t>i</w:t>
      </w:r>
      <w:r w:rsidRPr="00FF5E1B">
        <w:rPr>
          <w:lang w:eastAsia="fr-FR" w:bidi="fr-FR"/>
        </w:rPr>
        <w:t>ves ne constituent pas un groupe social mais des individus isolés face à une maladie qui se vit toujours dans la solitude, du moins dans les pays év</w:t>
      </w:r>
      <w:r w:rsidRPr="00FF5E1B">
        <w:rPr>
          <w:lang w:eastAsia="fr-FR" w:bidi="fr-FR"/>
        </w:rPr>
        <w:t>o</w:t>
      </w:r>
      <w:r w:rsidRPr="00FF5E1B">
        <w:rPr>
          <w:lang w:eastAsia="fr-FR" w:bidi="fr-FR"/>
        </w:rPr>
        <w:t>qués.</w:t>
      </w:r>
    </w:p>
    <w:p w14:paraId="5E4CCA2D" w14:textId="77777777" w:rsidR="00250C0B" w:rsidRPr="00FF5E1B" w:rsidRDefault="00250C0B" w:rsidP="00250C0B">
      <w:pPr>
        <w:spacing w:before="120" w:after="120"/>
        <w:jc w:val="both"/>
      </w:pPr>
      <w:r w:rsidRPr="00FF5E1B">
        <w:rPr>
          <w:lang w:eastAsia="fr-FR" w:bidi="fr-FR"/>
        </w:rPr>
        <w:t xml:space="preserve">Pour l’anthropologue préoccupé d’implication </w:t>
      </w:r>
      <w:r>
        <w:rPr>
          <w:lang w:eastAsia="fr-FR" w:bidi="fr-FR"/>
        </w:rPr>
        <w:t>« raison</w:t>
      </w:r>
      <w:r w:rsidRPr="00FF5E1B">
        <w:rPr>
          <w:lang w:eastAsia="fr-FR" w:bidi="fr-FR"/>
        </w:rPr>
        <w:t>née</w:t>
      </w:r>
      <w:r>
        <w:rPr>
          <w:lang w:eastAsia="fr-FR" w:bidi="fr-FR"/>
        </w:rPr>
        <w:t> »</w:t>
      </w:r>
      <w:r w:rsidRPr="00FF5E1B">
        <w:rPr>
          <w:lang w:eastAsia="fr-FR" w:bidi="fr-FR"/>
        </w:rPr>
        <w:t>, il a</w:t>
      </w:r>
      <w:r w:rsidRPr="00FF5E1B">
        <w:rPr>
          <w:lang w:eastAsia="fr-FR" w:bidi="fr-FR"/>
        </w:rPr>
        <w:t>p</w:t>
      </w:r>
      <w:r w:rsidRPr="00FF5E1B">
        <w:rPr>
          <w:lang w:eastAsia="fr-FR" w:bidi="fr-FR"/>
        </w:rPr>
        <w:t>paraît que la stabilité des sy</w:t>
      </w:r>
      <w:r w:rsidRPr="00FF5E1B">
        <w:rPr>
          <w:lang w:eastAsia="fr-FR" w:bidi="fr-FR"/>
        </w:rPr>
        <w:t>s</w:t>
      </w:r>
      <w:r w:rsidRPr="00FF5E1B">
        <w:rPr>
          <w:lang w:eastAsia="fr-FR" w:bidi="fr-FR"/>
        </w:rPr>
        <w:t>tèmes de santé doit être analysée pour ce qu’elle recouvre, peut-être avec plus d’attention encore que les situ</w:t>
      </w:r>
      <w:r w:rsidRPr="00FF5E1B">
        <w:rPr>
          <w:lang w:eastAsia="fr-FR" w:bidi="fr-FR"/>
        </w:rPr>
        <w:t>a</w:t>
      </w:r>
      <w:r w:rsidRPr="00FF5E1B">
        <w:rPr>
          <w:lang w:eastAsia="fr-FR" w:bidi="fr-FR"/>
        </w:rPr>
        <w:t>tions de crise, socialement plus explicites. L’anthropologie des syst</w:t>
      </w:r>
      <w:r w:rsidRPr="00FF5E1B">
        <w:rPr>
          <w:lang w:eastAsia="fr-FR" w:bidi="fr-FR"/>
        </w:rPr>
        <w:t>è</w:t>
      </w:r>
      <w:r w:rsidRPr="00FF5E1B">
        <w:rPr>
          <w:lang w:eastAsia="fr-FR" w:bidi="fr-FR"/>
        </w:rPr>
        <w:t>mes de santé peut alors rejoindre l’anthropologie de la maladie en ce qu’elle est une anthropologie du malheur, en pr</w:t>
      </w:r>
      <w:r w:rsidRPr="00FF5E1B">
        <w:rPr>
          <w:lang w:eastAsia="fr-FR" w:bidi="fr-FR"/>
        </w:rPr>
        <w:t>e</w:t>
      </w:r>
      <w:r w:rsidRPr="00FF5E1B">
        <w:rPr>
          <w:lang w:eastAsia="fr-FR" w:bidi="fr-FR"/>
        </w:rPr>
        <w:t xml:space="preserve">nant pour premier objet d’étude la </w:t>
      </w:r>
      <w:r>
        <w:rPr>
          <w:lang w:eastAsia="fr-FR" w:bidi="fr-FR"/>
        </w:rPr>
        <w:t>« </w:t>
      </w:r>
      <w:r w:rsidRPr="00FF5E1B">
        <w:rPr>
          <w:lang w:eastAsia="fr-FR" w:bidi="fr-FR"/>
        </w:rPr>
        <w:t>souffrance</w:t>
      </w:r>
      <w:r>
        <w:rPr>
          <w:lang w:eastAsia="fr-FR" w:bidi="fr-FR"/>
        </w:rPr>
        <w:t> » :</w:t>
      </w:r>
      <w:r w:rsidRPr="00FF5E1B">
        <w:rPr>
          <w:lang w:eastAsia="fr-FR" w:bidi="fr-FR"/>
        </w:rPr>
        <w:t xml:space="preserve"> celle des malades et de leurs familles, secondairement celle des soignants, et en développant l’analyse à pa</w:t>
      </w:r>
      <w:r w:rsidRPr="00FF5E1B">
        <w:rPr>
          <w:lang w:eastAsia="fr-FR" w:bidi="fr-FR"/>
        </w:rPr>
        <w:t>r</w:t>
      </w:r>
      <w:r w:rsidRPr="00FF5E1B">
        <w:rPr>
          <w:lang w:eastAsia="fr-FR" w:bidi="fr-FR"/>
        </w:rPr>
        <w:t>tir de cette subjectivité.</w:t>
      </w:r>
    </w:p>
    <w:p w14:paraId="42F511DD" w14:textId="77777777" w:rsidR="00250C0B" w:rsidRDefault="00250C0B" w:rsidP="00250C0B">
      <w:pPr>
        <w:spacing w:before="120" w:after="120"/>
        <w:jc w:val="both"/>
        <w:rPr>
          <w:lang w:eastAsia="fr-FR" w:bidi="fr-FR"/>
        </w:rPr>
      </w:pPr>
    </w:p>
    <w:p w14:paraId="4EBB2C3E" w14:textId="77777777" w:rsidR="00250C0B" w:rsidRPr="00FF5E1B" w:rsidRDefault="00250C0B" w:rsidP="00250C0B">
      <w:pPr>
        <w:pStyle w:val="planche"/>
      </w:pPr>
      <w:r w:rsidRPr="00FF5E1B">
        <w:rPr>
          <w:lang w:eastAsia="fr-FR" w:bidi="fr-FR"/>
        </w:rPr>
        <w:t>Références bibliographiques</w:t>
      </w:r>
    </w:p>
    <w:p w14:paraId="7D9D2202" w14:textId="77777777" w:rsidR="00250C0B" w:rsidRDefault="00250C0B" w:rsidP="00250C0B">
      <w:pPr>
        <w:spacing w:before="120" w:after="120"/>
        <w:jc w:val="both"/>
        <w:rPr>
          <w:lang w:eastAsia="fr-FR" w:bidi="fr-FR"/>
        </w:rPr>
      </w:pPr>
    </w:p>
    <w:p w14:paraId="102E9E9D" w14:textId="77777777" w:rsidR="00250C0B" w:rsidRPr="00FF5E1B" w:rsidRDefault="00250C0B" w:rsidP="00250C0B">
      <w:pPr>
        <w:spacing w:before="120" w:after="120"/>
        <w:ind w:left="900" w:hanging="900"/>
        <w:jc w:val="both"/>
      </w:pPr>
      <w:r w:rsidRPr="00FF5E1B">
        <w:rPr>
          <w:lang w:eastAsia="fr-FR" w:bidi="fr-FR"/>
        </w:rPr>
        <w:t>Banque Mondiale</w:t>
      </w:r>
    </w:p>
    <w:p w14:paraId="6787B87C" w14:textId="77777777" w:rsidR="00250C0B" w:rsidRPr="00FF5E1B" w:rsidRDefault="00250C0B" w:rsidP="00250C0B">
      <w:pPr>
        <w:spacing w:before="120" w:after="120"/>
        <w:ind w:left="900" w:hanging="900"/>
        <w:jc w:val="both"/>
      </w:pPr>
      <w:r w:rsidRPr="00FF5E1B">
        <w:rPr>
          <w:lang w:eastAsia="fr-FR" w:bidi="fr-FR"/>
        </w:rPr>
        <w:t>1994</w:t>
      </w:r>
      <w:r>
        <w:rPr>
          <w:lang w:eastAsia="fr-FR" w:bidi="fr-FR"/>
        </w:rPr>
        <w:tab/>
      </w:r>
      <w:r w:rsidRPr="003A7AFA">
        <w:rPr>
          <w:i/>
        </w:rPr>
        <w:t>Project Information Document</w:t>
      </w:r>
      <w:r w:rsidRPr="00FF5E1B">
        <w:rPr>
          <w:lang w:eastAsia="fr-FR" w:bidi="fr-FR"/>
        </w:rPr>
        <w:t xml:space="preserve"> 3BURPA069, avril 1994, </w:t>
      </w:r>
      <w:r w:rsidRPr="00FF5E1B">
        <w:t>4 P-</w:t>
      </w:r>
    </w:p>
    <w:p w14:paraId="5CBD69E0" w14:textId="77777777" w:rsidR="00250C0B" w:rsidRPr="00FF5E1B" w:rsidRDefault="00250C0B" w:rsidP="00250C0B">
      <w:pPr>
        <w:spacing w:before="120" w:after="120"/>
        <w:ind w:left="900" w:hanging="900"/>
        <w:jc w:val="both"/>
      </w:pPr>
      <w:r w:rsidRPr="00FF5E1B">
        <w:rPr>
          <w:lang w:eastAsia="fr-FR" w:bidi="fr-FR"/>
        </w:rPr>
        <w:t>Batterink C.</w:t>
      </w:r>
    </w:p>
    <w:p w14:paraId="6993A7BD" w14:textId="77777777" w:rsidR="00250C0B" w:rsidRPr="00FF5E1B" w:rsidRDefault="00250C0B" w:rsidP="00250C0B">
      <w:pPr>
        <w:spacing w:before="120" w:after="120"/>
        <w:ind w:left="900" w:hanging="900"/>
        <w:jc w:val="both"/>
      </w:pPr>
      <w:r w:rsidRPr="00FF5E1B">
        <w:t>1994</w:t>
      </w:r>
      <w:r>
        <w:tab/>
      </w:r>
      <w:r w:rsidRPr="003A7AFA">
        <w:rPr>
          <w:i/>
          <w:lang w:eastAsia="fr-FR" w:bidi="fr-FR"/>
        </w:rPr>
        <w:t>AIDS and pregnancy : reactions to problems of HIV posit</w:t>
      </w:r>
      <w:r w:rsidRPr="003A7AFA">
        <w:rPr>
          <w:i/>
          <w:lang w:eastAsia="fr-FR" w:bidi="fr-FR"/>
        </w:rPr>
        <w:t>i</w:t>
      </w:r>
      <w:r w:rsidRPr="003A7AFA">
        <w:rPr>
          <w:i/>
          <w:lang w:eastAsia="fr-FR" w:bidi="fr-FR"/>
        </w:rPr>
        <w:t>ve pregnant women and their children in Chiang Mai</w:t>
      </w:r>
      <w:r w:rsidRPr="00FF5E1B">
        <w:rPr>
          <w:lang w:eastAsia="fr-FR" w:bidi="fr-FR"/>
        </w:rPr>
        <w:t>.</w:t>
      </w:r>
      <w:r w:rsidRPr="00FF5E1B">
        <w:t xml:space="preserve"> Amste</w:t>
      </w:r>
      <w:r w:rsidRPr="00FF5E1B">
        <w:t>r</w:t>
      </w:r>
      <w:r w:rsidRPr="00FF5E1B">
        <w:t>dam, VU Univers</w:t>
      </w:r>
      <w:r w:rsidRPr="00FF5E1B">
        <w:t>i</w:t>
      </w:r>
      <w:r w:rsidRPr="00FF5E1B">
        <w:t>ty Press, 118 p.</w:t>
      </w:r>
    </w:p>
    <w:p w14:paraId="6096F70B" w14:textId="77777777" w:rsidR="00250C0B" w:rsidRPr="00FF5E1B" w:rsidRDefault="00250C0B" w:rsidP="00250C0B">
      <w:pPr>
        <w:spacing w:before="120" w:after="120"/>
        <w:ind w:left="900" w:hanging="900"/>
        <w:jc w:val="both"/>
      </w:pPr>
      <w:r>
        <w:rPr>
          <w:lang w:eastAsia="fr-FR" w:bidi="fr-FR"/>
        </w:rPr>
        <w:br w:type="page"/>
      </w:r>
      <w:r w:rsidRPr="00FF5E1B">
        <w:rPr>
          <w:lang w:eastAsia="fr-FR" w:bidi="fr-FR"/>
        </w:rPr>
        <w:t>Chevallier E.</w:t>
      </w:r>
    </w:p>
    <w:p w14:paraId="1A9044BA" w14:textId="77777777" w:rsidR="00250C0B" w:rsidRPr="00FF5E1B" w:rsidRDefault="00250C0B" w:rsidP="00250C0B">
      <w:pPr>
        <w:spacing w:before="120" w:after="120"/>
        <w:ind w:left="900" w:hanging="900"/>
        <w:jc w:val="both"/>
      </w:pPr>
      <w:r>
        <w:rPr>
          <w:lang w:eastAsia="fr-FR" w:bidi="fr-FR"/>
        </w:rPr>
        <w:t>1996</w:t>
      </w:r>
      <w:r>
        <w:rPr>
          <w:lang w:eastAsia="fr-FR" w:bidi="fr-FR"/>
        </w:rPr>
        <w:tab/>
      </w:r>
      <w:r w:rsidRPr="00FF5E1B">
        <w:rPr>
          <w:lang w:eastAsia="fr-FR" w:bidi="fr-FR"/>
        </w:rPr>
        <w:t>Allaitement artificiel versus allaitement maternel</w:t>
      </w:r>
      <w:r>
        <w:rPr>
          <w:lang w:eastAsia="fr-FR" w:bidi="fr-FR"/>
        </w:rPr>
        <w:t> :</w:t>
      </w:r>
      <w:r w:rsidRPr="00FF5E1B">
        <w:rPr>
          <w:lang w:eastAsia="fr-FR" w:bidi="fr-FR"/>
        </w:rPr>
        <w:t xml:space="preserve"> la leçon r</w:t>
      </w:r>
      <w:r w:rsidRPr="00FF5E1B">
        <w:rPr>
          <w:lang w:eastAsia="fr-FR" w:bidi="fr-FR"/>
        </w:rPr>
        <w:t>é</w:t>
      </w:r>
      <w:r w:rsidRPr="00FF5E1B">
        <w:rPr>
          <w:lang w:eastAsia="fr-FR" w:bidi="fr-FR"/>
        </w:rPr>
        <w:t xml:space="preserve">volutionnaire de Soweto. </w:t>
      </w:r>
      <w:r w:rsidRPr="003A7AFA">
        <w:rPr>
          <w:i/>
        </w:rPr>
        <w:t>Journal du Sida-Transcriptase</w:t>
      </w:r>
      <w:r w:rsidRPr="00FF5E1B">
        <w:t>,</w:t>
      </w:r>
      <w:r w:rsidRPr="00FF5E1B">
        <w:rPr>
          <w:lang w:eastAsia="fr-FR" w:bidi="fr-FR"/>
        </w:rPr>
        <w:t xml:space="preserve"> numéro spécial, Vanco</w:t>
      </w:r>
      <w:r w:rsidRPr="00FF5E1B">
        <w:rPr>
          <w:lang w:eastAsia="fr-FR" w:bidi="fr-FR"/>
        </w:rPr>
        <w:t>u</w:t>
      </w:r>
      <w:r w:rsidRPr="00FF5E1B">
        <w:rPr>
          <w:lang w:eastAsia="fr-FR" w:bidi="fr-FR"/>
        </w:rPr>
        <w:t>ver, pp. 44-45.</w:t>
      </w:r>
    </w:p>
    <w:p w14:paraId="2BA96458" w14:textId="77777777" w:rsidR="00250C0B" w:rsidRPr="00FF5E1B" w:rsidRDefault="00250C0B" w:rsidP="00250C0B">
      <w:pPr>
        <w:spacing w:before="120" w:after="120"/>
        <w:ind w:left="900" w:hanging="900"/>
        <w:jc w:val="both"/>
      </w:pPr>
      <w:r w:rsidRPr="00FF5E1B">
        <w:rPr>
          <w:lang w:eastAsia="fr-FR" w:bidi="fr-FR"/>
        </w:rPr>
        <w:t>Coulaud J.-P. (dir.)</w:t>
      </w:r>
    </w:p>
    <w:p w14:paraId="1C7B5678" w14:textId="77777777" w:rsidR="00250C0B" w:rsidRDefault="00250C0B" w:rsidP="00250C0B">
      <w:pPr>
        <w:spacing w:before="120" w:after="120"/>
        <w:ind w:left="900" w:hanging="900"/>
        <w:jc w:val="both"/>
      </w:pPr>
      <w:r>
        <w:rPr>
          <w:lang w:eastAsia="fr-FR" w:bidi="fr-FR"/>
        </w:rPr>
        <w:t>1997</w:t>
      </w:r>
      <w:r>
        <w:rPr>
          <w:lang w:eastAsia="fr-FR" w:bidi="fr-FR"/>
        </w:rPr>
        <w:tab/>
      </w:r>
      <w:r w:rsidRPr="003A7AFA">
        <w:rPr>
          <w:i/>
          <w:lang w:eastAsia="fr-FR" w:bidi="fr-FR"/>
        </w:rPr>
        <w:t>Initiative internationale : Place des antirétroviraux dans la prise en charge des personnes infectées par le VIH en Afr</w:t>
      </w:r>
      <w:r w:rsidRPr="003A7AFA">
        <w:rPr>
          <w:i/>
          <w:lang w:eastAsia="fr-FR" w:bidi="fr-FR"/>
        </w:rPr>
        <w:t>i</w:t>
      </w:r>
      <w:r w:rsidRPr="003A7AFA">
        <w:rPr>
          <w:i/>
          <w:lang w:eastAsia="fr-FR" w:bidi="fr-FR"/>
        </w:rPr>
        <w:t>que</w:t>
      </w:r>
      <w:r w:rsidRPr="00FF5E1B">
        <w:rPr>
          <w:lang w:eastAsia="fr-FR" w:bidi="fr-FR"/>
        </w:rPr>
        <w:t>.</w:t>
      </w:r>
      <w:r w:rsidRPr="00FF5E1B">
        <w:t xml:space="preserve"> Ra</w:t>
      </w:r>
      <w:r w:rsidRPr="00FF5E1B">
        <w:t>p</w:t>
      </w:r>
      <w:r w:rsidRPr="00FF5E1B">
        <w:t>port ANRS-IMEA, 73 p.</w:t>
      </w:r>
    </w:p>
    <w:p w14:paraId="42B0EC8C" w14:textId="77777777" w:rsidR="00250C0B" w:rsidRPr="00FF5E1B" w:rsidRDefault="00250C0B" w:rsidP="00250C0B">
      <w:pPr>
        <w:spacing w:before="120" w:after="120"/>
        <w:ind w:left="900" w:hanging="900"/>
        <w:jc w:val="both"/>
      </w:pPr>
      <w:r>
        <w:t>[101]</w:t>
      </w:r>
    </w:p>
    <w:p w14:paraId="186F7E1E" w14:textId="77777777" w:rsidR="00250C0B" w:rsidRPr="00FF5E1B" w:rsidRDefault="00250C0B" w:rsidP="00250C0B">
      <w:pPr>
        <w:spacing w:before="120" w:after="120"/>
        <w:ind w:left="900" w:hanging="900"/>
        <w:jc w:val="both"/>
      </w:pPr>
      <w:r w:rsidRPr="00FF5E1B">
        <w:rPr>
          <w:lang w:eastAsia="fr-FR" w:bidi="fr-FR"/>
        </w:rPr>
        <w:t>Coulibaly D.</w:t>
      </w:r>
    </w:p>
    <w:p w14:paraId="084614C7" w14:textId="77777777" w:rsidR="00250C0B" w:rsidRPr="00FF5E1B" w:rsidRDefault="00250C0B" w:rsidP="00250C0B">
      <w:pPr>
        <w:spacing w:before="120" w:after="120"/>
        <w:ind w:left="900" w:hanging="900"/>
        <w:jc w:val="both"/>
      </w:pPr>
      <w:r w:rsidRPr="00FF5E1B">
        <w:rPr>
          <w:lang w:eastAsia="fr-FR" w:bidi="fr-FR"/>
        </w:rPr>
        <w:t>1999</w:t>
      </w:r>
      <w:r>
        <w:rPr>
          <w:lang w:eastAsia="fr-FR" w:bidi="fr-FR"/>
        </w:rPr>
        <w:tab/>
      </w:r>
      <w:r w:rsidRPr="00FF5E1B">
        <w:rPr>
          <w:lang w:eastAsia="fr-FR" w:bidi="fr-FR"/>
        </w:rPr>
        <w:t xml:space="preserve">Notes de terrain. Projet de recherche </w:t>
      </w:r>
      <w:r>
        <w:rPr>
          <w:lang w:eastAsia="fr-FR" w:bidi="fr-FR"/>
        </w:rPr>
        <w:t>« </w:t>
      </w:r>
      <w:r w:rsidRPr="00FF5E1B">
        <w:rPr>
          <w:lang w:eastAsia="fr-FR" w:bidi="fr-FR"/>
        </w:rPr>
        <w:t>Perceptions, prat</w:t>
      </w:r>
      <w:r w:rsidRPr="00FF5E1B">
        <w:rPr>
          <w:lang w:eastAsia="fr-FR" w:bidi="fr-FR"/>
        </w:rPr>
        <w:t>i</w:t>
      </w:r>
      <w:r w:rsidRPr="00FF5E1B">
        <w:rPr>
          <w:lang w:eastAsia="fr-FR" w:bidi="fr-FR"/>
        </w:rPr>
        <w:t>ques et acteurs de l’allaitement dans le contexte du VIH en Afrique de l’ouest</w:t>
      </w:r>
      <w:r>
        <w:rPr>
          <w:lang w:eastAsia="fr-FR" w:bidi="fr-FR"/>
        </w:rPr>
        <w:t> »</w:t>
      </w:r>
      <w:r w:rsidRPr="00FF5E1B">
        <w:rPr>
          <w:lang w:eastAsia="fr-FR" w:bidi="fr-FR"/>
        </w:rPr>
        <w:t>, coordonné par A. Desclaux, Lab. Sociétés, Santé, Dévelo</w:t>
      </w:r>
      <w:r w:rsidRPr="00FF5E1B">
        <w:rPr>
          <w:lang w:eastAsia="fr-FR" w:bidi="fr-FR"/>
        </w:rPr>
        <w:t>p</w:t>
      </w:r>
      <w:r w:rsidRPr="00FF5E1B">
        <w:rPr>
          <w:lang w:eastAsia="fr-FR" w:bidi="fr-FR"/>
        </w:rPr>
        <w:t>pement, Université de Bordeaux II - ANRS.</w:t>
      </w:r>
    </w:p>
    <w:p w14:paraId="0397BB89" w14:textId="77777777" w:rsidR="00250C0B" w:rsidRPr="00FF5E1B" w:rsidRDefault="00250C0B" w:rsidP="00250C0B">
      <w:pPr>
        <w:spacing w:before="120" w:after="120"/>
        <w:ind w:left="900" w:hanging="900"/>
        <w:jc w:val="both"/>
      </w:pPr>
      <w:r w:rsidRPr="00FF5E1B">
        <w:rPr>
          <w:lang w:eastAsia="fr-FR" w:bidi="fr-FR"/>
        </w:rPr>
        <w:t>Desclaux A.</w:t>
      </w:r>
    </w:p>
    <w:p w14:paraId="6F0234CF" w14:textId="77777777" w:rsidR="00250C0B" w:rsidRPr="00FF5E1B" w:rsidRDefault="00250C0B" w:rsidP="00250C0B">
      <w:pPr>
        <w:spacing w:before="120" w:after="120"/>
        <w:ind w:left="900" w:hanging="900"/>
        <w:jc w:val="both"/>
      </w:pPr>
      <w:r>
        <w:rPr>
          <w:lang w:eastAsia="fr-FR" w:bidi="fr-FR"/>
        </w:rPr>
        <w:t>1997</w:t>
      </w:r>
      <w:r>
        <w:rPr>
          <w:lang w:eastAsia="fr-FR" w:bidi="fr-FR"/>
        </w:rPr>
        <w:tab/>
      </w:r>
      <w:r w:rsidRPr="003A7AFA">
        <w:rPr>
          <w:i/>
          <w:lang w:eastAsia="fr-FR" w:bidi="fr-FR"/>
        </w:rPr>
        <w:t>L’épidémie invisible. Anthropologie d’un système de sa</w:t>
      </w:r>
      <w:r w:rsidRPr="003A7AFA">
        <w:rPr>
          <w:i/>
          <w:lang w:eastAsia="fr-FR" w:bidi="fr-FR"/>
        </w:rPr>
        <w:t>n</w:t>
      </w:r>
      <w:r w:rsidRPr="003A7AFA">
        <w:rPr>
          <w:i/>
          <w:lang w:eastAsia="fr-FR" w:bidi="fr-FR"/>
        </w:rPr>
        <w:t>té face au sida chez l’enfant à Bobo Dioulasso, Burkina Faso</w:t>
      </w:r>
      <w:r w:rsidRPr="00FF5E1B">
        <w:rPr>
          <w:lang w:eastAsia="fr-FR" w:bidi="fr-FR"/>
        </w:rPr>
        <w:t xml:space="preserve">. </w:t>
      </w:r>
      <w:r w:rsidRPr="00FF5E1B">
        <w:t>Th</w:t>
      </w:r>
      <w:r w:rsidRPr="00FF5E1B">
        <w:t>è</w:t>
      </w:r>
      <w:r w:rsidRPr="00FF5E1B">
        <w:t>se d’Anthropologie, Université d’Aix-Marseille III, 467 p.</w:t>
      </w:r>
    </w:p>
    <w:p w14:paraId="42B0D253" w14:textId="77777777" w:rsidR="00250C0B" w:rsidRPr="00FF5E1B" w:rsidRDefault="00250C0B" w:rsidP="00250C0B">
      <w:pPr>
        <w:spacing w:before="120" w:after="120"/>
        <w:ind w:left="900" w:hanging="900"/>
        <w:jc w:val="both"/>
      </w:pPr>
      <w:r w:rsidRPr="00FF5E1B">
        <w:t>1998a</w:t>
      </w:r>
      <w:r>
        <w:tab/>
      </w:r>
      <w:r w:rsidRPr="003A7AFA">
        <w:rPr>
          <w:i/>
          <w:lang w:eastAsia="fr-FR" w:bidi="fr-FR"/>
        </w:rPr>
        <w:t>La vulnérabilité au VIH/sida en Thaïlande : construction soci</w:t>
      </w:r>
      <w:r w:rsidRPr="003A7AFA">
        <w:rPr>
          <w:i/>
          <w:lang w:eastAsia="fr-FR" w:bidi="fr-FR"/>
        </w:rPr>
        <w:t>a</w:t>
      </w:r>
      <w:r w:rsidRPr="003A7AFA">
        <w:rPr>
          <w:i/>
          <w:lang w:eastAsia="fr-FR" w:bidi="fr-FR"/>
        </w:rPr>
        <w:t>le, pratiques préventives</w:t>
      </w:r>
      <w:r w:rsidRPr="00FF5E1B">
        <w:rPr>
          <w:lang w:eastAsia="fr-FR" w:bidi="fr-FR"/>
        </w:rPr>
        <w:t>.</w:t>
      </w:r>
      <w:r w:rsidRPr="00FF5E1B">
        <w:t xml:space="preserve"> Rapport de recherche suivi d’une bibliogr</w:t>
      </w:r>
      <w:r w:rsidRPr="00FF5E1B">
        <w:t>a</w:t>
      </w:r>
      <w:r w:rsidRPr="00FF5E1B">
        <w:t>phie annotée. Bordeaux, 50 p. + 49 p.</w:t>
      </w:r>
    </w:p>
    <w:p w14:paraId="14818E00" w14:textId="77777777" w:rsidR="00250C0B" w:rsidRPr="00FF5E1B" w:rsidRDefault="00250C0B" w:rsidP="00250C0B">
      <w:pPr>
        <w:spacing w:before="120" w:after="120"/>
        <w:ind w:left="900" w:hanging="900"/>
        <w:jc w:val="both"/>
      </w:pPr>
      <w:r w:rsidRPr="00FF5E1B">
        <w:t>1998b</w:t>
      </w:r>
      <w:r>
        <w:tab/>
      </w:r>
      <w:r w:rsidRPr="003A7AFA">
        <w:rPr>
          <w:i/>
          <w:lang w:eastAsia="fr-FR" w:bidi="fr-FR"/>
        </w:rPr>
        <w:t>Allaitement et VIH au Burkina Faso. Enjeux pour les instit</w:t>
      </w:r>
      <w:r w:rsidRPr="003A7AFA">
        <w:rPr>
          <w:i/>
          <w:lang w:eastAsia="fr-FR" w:bidi="fr-FR"/>
        </w:rPr>
        <w:t>u</w:t>
      </w:r>
      <w:r w:rsidRPr="003A7AFA">
        <w:rPr>
          <w:i/>
          <w:lang w:eastAsia="fr-FR" w:bidi="fr-FR"/>
        </w:rPr>
        <w:t>tions sanitaires</w:t>
      </w:r>
      <w:r w:rsidRPr="00FF5E1B">
        <w:rPr>
          <w:lang w:eastAsia="fr-FR" w:bidi="fr-FR"/>
        </w:rPr>
        <w:t>.</w:t>
      </w:r>
      <w:r w:rsidRPr="00FF5E1B">
        <w:t xml:space="preserve"> Rapport de recherche. Bordeaux, 72 p.</w:t>
      </w:r>
    </w:p>
    <w:p w14:paraId="4931534B" w14:textId="77777777" w:rsidR="00250C0B" w:rsidRPr="00FF5E1B" w:rsidRDefault="00250C0B" w:rsidP="00250C0B">
      <w:pPr>
        <w:spacing w:before="120" w:after="120"/>
        <w:ind w:left="900" w:hanging="900"/>
        <w:jc w:val="both"/>
      </w:pPr>
      <w:r w:rsidRPr="00FF5E1B">
        <w:rPr>
          <w:lang w:eastAsia="fr-FR" w:bidi="fr-FR"/>
        </w:rPr>
        <w:t>1998c</w:t>
      </w:r>
      <w:r>
        <w:rPr>
          <w:lang w:eastAsia="fr-FR" w:bidi="fr-FR"/>
        </w:rPr>
        <w:tab/>
      </w:r>
      <w:r w:rsidRPr="003A7AFA">
        <w:rPr>
          <w:i/>
          <w:lang w:eastAsia="fr-FR" w:bidi="fr-FR"/>
        </w:rPr>
        <w:t>Péril majeur, cause mineure. Le sida chez l’enfant en Tha</w:t>
      </w:r>
      <w:r w:rsidRPr="003A7AFA">
        <w:rPr>
          <w:i/>
          <w:lang w:eastAsia="fr-FR" w:bidi="fr-FR"/>
        </w:rPr>
        <w:t>ï</w:t>
      </w:r>
      <w:r w:rsidRPr="003A7AFA">
        <w:rPr>
          <w:i/>
          <w:lang w:eastAsia="fr-FR" w:bidi="fr-FR"/>
        </w:rPr>
        <w:t>lande et au Burkina Faso</w:t>
      </w:r>
      <w:r w:rsidRPr="00FF5E1B">
        <w:rPr>
          <w:lang w:eastAsia="fr-FR" w:bidi="fr-FR"/>
        </w:rPr>
        <w:t xml:space="preserve">. Communication au Colloque </w:t>
      </w:r>
      <w:r>
        <w:rPr>
          <w:lang w:eastAsia="fr-FR" w:bidi="fr-FR"/>
        </w:rPr>
        <w:t>« </w:t>
      </w:r>
      <w:r w:rsidRPr="00FF5E1B">
        <w:rPr>
          <w:lang w:eastAsia="fr-FR" w:bidi="fr-FR"/>
        </w:rPr>
        <w:t>Le sida en Asie</w:t>
      </w:r>
      <w:r>
        <w:rPr>
          <w:lang w:eastAsia="fr-FR" w:bidi="fr-FR"/>
        </w:rPr>
        <w:t> »</w:t>
      </w:r>
      <w:r w:rsidRPr="00FF5E1B">
        <w:rPr>
          <w:lang w:eastAsia="fr-FR" w:bidi="fr-FR"/>
        </w:rPr>
        <w:t>, IRSEA, Aix-en-Provence, 24 novembre 1998.</w:t>
      </w:r>
    </w:p>
    <w:p w14:paraId="04552E0E" w14:textId="77777777" w:rsidR="00250C0B" w:rsidRPr="00FF5E1B" w:rsidRDefault="00250C0B" w:rsidP="00250C0B">
      <w:pPr>
        <w:spacing w:before="120" w:after="120"/>
        <w:ind w:left="900" w:hanging="900"/>
        <w:jc w:val="both"/>
      </w:pPr>
      <w:r w:rsidRPr="00FF5E1B">
        <w:rPr>
          <w:lang w:eastAsia="fr-FR" w:bidi="fr-FR"/>
        </w:rPr>
        <w:t>Forde O.H.</w:t>
      </w:r>
    </w:p>
    <w:p w14:paraId="52D47F57" w14:textId="77777777" w:rsidR="00250C0B" w:rsidRPr="00FF5E1B" w:rsidRDefault="00250C0B" w:rsidP="00250C0B">
      <w:pPr>
        <w:spacing w:before="120" w:after="120"/>
        <w:ind w:left="900" w:hanging="900"/>
        <w:jc w:val="both"/>
      </w:pPr>
      <w:r>
        <w:rPr>
          <w:lang w:eastAsia="fr-FR" w:bidi="fr-FR"/>
        </w:rPr>
        <w:t>1998</w:t>
      </w:r>
      <w:r>
        <w:rPr>
          <w:lang w:eastAsia="fr-FR" w:bidi="fr-FR"/>
        </w:rPr>
        <w:tab/>
      </w:r>
      <w:r w:rsidRPr="00FF5E1B">
        <w:rPr>
          <w:lang w:eastAsia="fr-FR" w:bidi="fr-FR"/>
        </w:rPr>
        <w:t>Is imposing risk awareness cultural imperialism</w:t>
      </w:r>
      <w:r>
        <w:rPr>
          <w:lang w:eastAsia="fr-FR" w:bidi="fr-FR"/>
        </w:rPr>
        <w:t> ?</w:t>
      </w:r>
      <w:r w:rsidRPr="00FF5E1B">
        <w:rPr>
          <w:lang w:eastAsia="fr-FR" w:bidi="fr-FR"/>
        </w:rPr>
        <w:t xml:space="preserve"> </w:t>
      </w:r>
      <w:r w:rsidRPr="00FF5E1B">
        <w:t xml:space="preserve">Social </w:t>
      </w:r>
      <w:r w:rsidRPr="003A7AFA">
        <w:rPr>
          <w:i/>
        </w:rPr>
        <w:t>Scie</w:t>
      </w:r>
      <w:r w:rsidRPr="003A7AFA">
        <w:rPr>
          <w:i/>
        </w:rPr>
        <w:t>n</w:t>
      </w:r>
      <w:r w:rsidRPr="003A7AFA">
        <w:rPr>
          <w:i/>
        </w:rPr>
        <w:t>ce and Medicine</w:t>
      </w:r>
      <w:r>
        <w:rPr>
          <w:i/>
        </w:rPr>
        <w:t>,</w:t>
      </w:r>
      <w:r w:rsidRPr="00FF5E1B">
        <w:rPr>
          <w:lang w:eastAsia="fr-FR" w:bidi="fr-FR"/>
        </w:rPr>
        <w:t xml:space="preserve"> 47 (9)</w:t>
      </w:r>
      <w:r>
        <w:rPr>
          <w:lang w:eastAsia="fr-FR" w:bidi="fr-FR"/>
        </w:rPr>
        <w:t> :</w:t>
      </w:r>
      <w:r w:rsidRPr="00FF5E1B">
        <w:rPr>
          <w:lang w:eastAsia="fr-FR" w:bidi="fr-FR"/>
        </w:rPr>
        <w:t xml:space="preserve"> 1155-1159.</w:t>
      </w:r>
    </w:p>
    <w:p w14:paraId="3D26058C" w14:textId="77777777" w:rsidR="00250C0B" w:rsidRPr="00FF5E1B" w:rsidRDefault="00250C0B" w:rsidP="00250C0B">
      <w:pPr>
        <w:spacing w:before="120" w:after="120"/>
        <w:ind w:left="900" w:hanging="900"/>
        <w:jc w:val="both"/>
      </w:pPr>
      <w:r w:rsidRPr="00FF5E1B">
        <w:rPr>
          <w:lang w:eastAsia="fr-FR" w:bidi="fr-FR"/>
        </w:rPr>
        <w:t>Kunstadter P.</w:t>
      </w:r>
    </w:p>
    <w:p w14:paraId="76AF96A3" w14:textId="77777777" w:rsidR="00250C0B" w:rsidRPr="00FF5E1B" w:rsidRDefault="00250C0B" w:rsidP="00250C0B">
      <w:pPr>
        <w:spacing w:before="120" w:after="120"/>
        <w:ind w:left="900" w:hanging="900"/>
        <w:jc w:val="both"/>
      </w:pPr>
      <w:r w:rsidRPr="00FF5E1B">
        <w:rPr>
          <w:lang w:eastAsia="fr-FR" w:bidi="fr-FR"/>
        </w:rPr>
        <w:t>1994</w:t>
      </w:r>
      <w:r>
        <w:rPr>
          <w:lang w:eastAsia="fr-FR" w:bidi="fr-FR"/>
        </w:rPr>
        <w:tab/>
      </w:r>
      <w:r w:rsidRPr="00FF5E1B">
        <w:rPr>
          <w:lang w:eastAsia="fr-FR" w:bidi="fr-FR"/>
        </w:rPr>
        <w:t>Cultural factors related to transmission and control of HIV infection</w:t>
      </w:r>
      <w:r>
        <w:rPr>
          <w:lang w:eastAsia="fr-FR" w:bidi="fr-FR"/>
        </w:rPr>
        <w:t> :</w:t>
      </w:r>
      <w:r w:rsidRPr="00FF5E1B">
        <w:rPr>
          <w:lang w:eastAsia="fr-FR" w:bidi="fr-FR"/>
        </w:rPr>
        <w:t xml:space="preserve"> highland minorities in Northern Thailand. </w:t>
      </w:r>
      <w:r w:rsidRPr="00FF5E1B">
        <w:t>In</w:t>
      </w:r>
      <w:r>
        <w:rPr>
          <w:lang w:eastAsia="fr-FR" w:bidi="fr-FR"/>
        </w:rPr>
        <w:t> :</w:t>
      </w:r>
      <w:r w:rsidRPr="00FF5E1B">
        <w:rPr>
          <w:lang w:eastAsia="fr-FR" w:bidi="fr-FR"/>
        </w:rPr>
        <w:t xml:space="preserve"> </w:t>
      </w:r>
      <w:r w:rsidRPr="003A7AFA">
        <w:rPr>
          <w:i/>
        </w:rPr>
        <w:t>Wor</w:t>
      </w:r>
      <w:r w:rsidRPr="003A7AFA">
        <w:rPr>
          <w:i/>
        </w:rPr>
        <w:t>k</w:t>
      </w:r>
      <w:r w:rsidRPr="003A7AFA">
        <w:rPr>
          <w:i/>
        </w:rPr>
        <w:t>shop on sociocultural dimensions of HIVIAIDS control and care in Thailand</w:t>
      </w:r>
      <w:r w:rsidRPr="00FF5E1B">
        <w:t>.</w:t>
      </w:r>
      <w:r w:rsidRPr="00FF5E1B">
        <w:rPr>
          <w:lang w:eastAsia="fr-FR" w:bidi="fr-FR"/>
        </w:rPr>
        <w:t xml:space="preserve"> Chiang Mai, The Social Research Inst</w:t>
      </w:r>
      <w:r w:rsidRPr="00FF5E1B">
        <w:rPr>
          <w:lang w:eastAsia="fr-FR" w:bidi="fr-FR"/>
        </w:rPr>
        <w:t>i</w:t>
      </w:r>
      <w:r w:rsidRPr="00FF5E1B">
        <w:rPr>
          <w:lang w:eastAsia="fr-FR" w:bidi="fr-FR"/>
        </w:rPr>
        <w:t>tute, Jan 19-21, 1994, non p</w:t>
      </w:r>
      <w:r w:rsidRPr="00FF5E1B">
        <w:rPr>
          <w:lang w:eastAsia="fr-FR" w:bidi="fr-FR"/>
        </w:rPr>
        <w:t>a</w:t>
      </w:r>
      <w:r w:rsidRPr="00FF5E1B">
        <w:rPr>
          <w:lang w:eastAsia="fr-FR" w:bidi="fr-FR"/>
        </w:rPr>
        <w:t>giné.</w:t>
      </w:r>
    </w:p>
    <w:p w14:paraId="4932CFB2" w14:textId="77777777" w:rsidR="00250C0B" w:rsidRPr="00FF5E1B" w:rsidRDefault="00250C0B" w:rsidP="00250C0B">
      <w:pPr>
        <w:spacing w:before="120" w:after="120"/>
        <w:ind w:left="900" w:hanging="900"/>
        <w:jc w:val="both"/>
      </w:pPr>
      <w:r w:rsidRPr="00FF5E1B">
        <w:rPr>
          <w:lang w:eastAsia="fr-FR" w:bidi="fr-FR"/>
        </w:rPr>
        <w:t>Ky-Zerbo O. et D. Coulibaly</w:t>
      </w:r>
    </w:p>
    <w:p w14:paraId="3D56A978" w14:textId="77777777" w:rsidR="00250C0B" w:rsidRDefault="00250C0B" w:rsidP="00250C0B">
      <w:pPr>
        <w:spacing w:before="120" w:after="120"/>
        <w:ind w:left="900" w:hanging="900"/>
        <w:jc w:val="both"/>
      </w:pPr>
      <w:r>
        <w:rPr>
          <w:lang w:eastAsia="fr-FR" w:bidi="fr-FR"/>
        </w:rPr>
        <w:t>1999</w:t>
      </w:r>
      <w:r>
        <w:rPr>
          <w:lang w:eastAsia="fr-FR" w:bidi="fr-FR"/>
        </w:rPr>
        <w:tab/>
      </w:r>
      <w:r w:rsidRPr="00FF5E1B">
        <w:rPr>
          <w:lang w:eastAsia="fr-FR" w:bidi="fr-FR"/>
        </w:rPr>
        <w:t>Enquête auprès des femmes séropositives. Projet de r</w:t>
      </w:r>
      <w:r w:rsidRPr="00FF5E1B">
        <w:rPr>
          <w:lang w:eastAsia="fr-FR" w:bidi="fr-FR"/>
        </w:rPr>
        <w:t>e</w:t>
      </w:r>
      <w:r w:rsidRPr="00FF5E1B">
        <w:rPr>
          <w:lang w:eastAsia="fr-FR" w:bidi="fr-FR"/>
        </w:rPr>
        <w:t xml:space="preserve">cherche </w:t>
      </w:r>
      <w:r>
        <w:rPr>
          <w:lang w:eastAsia="fr-FR" w:bidi="fr-FR"/>
        </w:rPr>
        <w:t>« </w:t>
      </w:r>
      <w:r w:rsidRPr="00FF5E1B">
        <w:rPr>
          <w:lang w:eastAsia="fr-FR" w:bidi="fr-FR"/>
        </w:rPr>
        <w:t>Perceptions, pratiques et acteurs de l’allaitement dans le contexte du VIH en Afrique de l’ouest</w:t>
      </w:r>
      <w:r>
        <w:rPr>
          <w:lang w:eastAsia="fr-FR" w:bidi="fr-FR"/>
        </w:rPr>
        <w:t> »</w:t>
      </w:r>
      <w:r w:rsidRPr="00FF5E1B">
        <w:rPr>
          <w:lang w:eastAsia="fr-FR" w:bidi="fr-FR"/>
        </w:rPr>
        <w:t>, coordonné par A. Desclaux, Université de Bordeaux II - ANRS. Rapport interm</w:t>
      </w:r>
      <w:r w:rsidRPr="00FF5E1B">
        <w:rPr>
          <w:lang w:eastAsia="fr-FR" w:bidi="fr-FR"/>
        </w:rPr>
        <w:t>é</w:t>
      </w:r>
      <w:r w:rsidRPr="00FF5E1B">
        <w:rPr>
          <w:lang w:eastAsia="fr-FR" w:bidi="fr-FR"/>
        </w:rPr>
        <w:t>diaire, 240 p.</w:t>
      </w:r>
    </w:p>
    <w:p w14:paraId="40B03736" w14:textId="77777777" w:rsidR="00250C0B" w:rsidRDefault="00250C0B" w:rsidP="00250C0B">
      <w:pPr>
        <w:spacing w:before="120" w:after="120"/>
        <w:ind w:left="900" w:hanging="900"/>
        <w:jc w:val="both"/>
      </w:pPr>
      <w:r>
        <w:t>Onusida</w:t>
      </w:r>
    </w:p>
    <w:p w14:paraId="4342EB8F" w14:textId="77777777" w:rsidR="00250C0B" w:rsidRDefault="00250C0B" w:rsidP="00250C0B">
      <w:pPr>
        <w:spacing w:before="120" w:after="120"/>
        <w:ind w:left="900" w:hanging="900"/>
        <w:jc w:val="both"/>
      </w:pPr>
      <w:r>
        <w:t>1996</w:t>
      </w:r>
      <w:r>
        <w:tab/>
        <w:t>VIH et alimentation du jeune enfant : Déclaration intér</w:t>
      </w:r>
      <w:r>
        <w:t>i</w:t>
      </w:r>
      <w:r>
        <w:t>maire. 2 p.</w:t>
      </w:r>
    </w:p>
    <w:p w14:paraId="795397B9" w14:textId="77777777" w:rsidR="00250C0B" w:rsidRDefault="00250C0B" w:rsidP="00250C0B">
      <w:pPr>
        <w:spacing w:before="120" w:after="120"/>
        <w:ind w:left="900" w:hanging="900"/>
        <w:jc w:val="both"/>
      </w:pPr>
      <w:r>
        <w:t>Paisarntantiwong R., G. Sathapornpong et P. Kongsin</w:t>
      </w:r>
    </w:p>
    <w:p w14:paraId="16F09F0D" w14:textId="77777777" w:rsidR="00250C0B" w:rsidRDefault="00250C0B" w:rsidP="00250C0B">
      <w:pPr>
        <w:spacing w:before="120" w:after="120"/>
        <w:ind w:left="900" w:hanging="900"/>
        <w:jc w:val="both"/>
      </w:pPr>
      <w:r>
        <w:t>1995</w:t>
      </w:r>
      <w:r>
        <w:tab/>
        <w:t>Female sterilization following pregnancy among HIV-infected women in Vajira hospital. III</w:t>
      </w:r>
      <w:r w:rsidRPr="003A7AFA">
        <w:rPr>
          <w:vertAlign w:val="superscript"/>
        </w:rPr>
        <w:t>rd</w:t>
      </w:r>
      <w:r>
        <w:t xml:space="preserve"> International Conference on AIDS in Asia and the Pacific, Chiang Mai, September 17-21, Abstract PB 2102.</w:t>
      </w:r>
    </w:p>
    <w:p w14:paraId="28127F87" w14:textId="77777777" w:rsidR="00250C0B" w:rsidRDefault="00250C0B" w:rsidP="00250C0B">
      <w:pPr>
        <w:spacing w:before="120" w:after="120"/>
        <w:jc w:val="both"/>
      </w:pPr>
    </w:p>
    <w:p w14:paraId="68B334A8" w14:textId="77777777" w:rsidR="00250C0B" w:rsidRDefault="00250C0B" w:rsidP="00250C0B">
      <w:pPr>
        <w:pStyle w:val="p"/>
      </w:pPr>
      <w:r>
        <w:t>[102]</w:t>
      </w:r>
    </w:p>
    <w:p w14:paraId="3DF81056" w14:textId="77777777" w:rsidR="00250C0B" w:rsidRDefault="00250C0B" w:rsidP="00250C0B">
      <w:pPr>
        <w:pStyle w:val="p"/>
      </w:pPr>
      <w:r>
        <w:br w:type="page"/>
        <w:t>[103]</w:t>
      </w:r>
    </w:p>
    <w:p w14:paraId="70977E05" w14:textId="77777777" w:rsidR="00250C0B" w:rsidRDefault="00250C0B" w:rsidP="00250C0B">
      <w:pPr>
        <w:jc w:val="both"/>
      </w:pPr>
    </w:p>
    <w:p w14:paraId="7ECA6A4B" w14:textId="77777777" w:rsidR="00250C0B" w:rsidRPr="00E07116" w:rsidRDefault="00250C0B" w:rsidP="00250C0B">
      <w:pPr>
        <w:jc w:val="both"/>
      </w:pPr>
    </w:p>
    <w:p w14:paraId="365CAF6A" w14:textId="77777777" w:rsidR="00250C0B" w:rsidRPr="00E07116" w:rsidRDefault="00250C0B" w:rsidP="00250C0B">
      <w:pPr>
        <w:jc w:val="both"/>
      </w:pPr>
    </w:p>
    <w:p w14:paraId="1CC24C34" w14:textId="77777777" w:rsidR="00250C0B" w:rsidRPr="00802957" w:rsidRDefault="00250C0B" w:rsidP="00250C0B">
      <w:pPr>
        <w:spacing w:after="120"/>
        <w:ind w:firstLine="0"/>
        <w:jc w:val="center"/>
        <w:rPr>
          <w:sz w:val="24"/>
        </w:rPr>
      </w:pPr>
      <w:bookmarkStart w:id="9" w:name="Systeme_sante_pt_2_chap_V"/>
      <w:r>
        <w:rPr>
          <w:b/>
          <w:sz w:val="24"/>
        </w:rPr>
        <w:t>DEUXIÈME</w:t>
      </w:r>
      <w:r w:rsidRPr="00802957">
        <w:rPr>
          <w:b/>
          <w:sz w:val="24"/>
        </w:rPr>
        <w:t xml:space="preserve"> PARTIE </w:t>
      </w:r>
      <w:r w:rsidRPr="00802957">
        <w:rPr>
          <w:sz w:val="24"/>
        </w:rPr>
        <w:t>:</w:t>
      </w:r>
      <w:r w:rsidRPr="00802957">
        <w:rPr>
          <w:sz w:val="24"/>
        </w:rPr>
        <w:br/>
      </w:r>
      <w:r>
        <w:rPr>
          <w:sz w:val="24"/>
        </w:rPr>
        <w:t>Anciens et nouveaux acteurs</w:t>
      </w:r>
    </w:p>
    <w:p w14:paraId="64F2206F" w14:textId="77777777" w:rsidR="00250C0B" w:rsidRPr="00384B20" w:rsidRDefault="00250C0B" w:rsidP="00250C0B">
      <w:pPr>
        <w:pStyle w:val="Titreniveau1"/>
      </w:pPr>
      <w:r>
        <w:t>Chapitre V</w:t>
      </w:r>
    </w:p>
    <w:p w14:paraId="37D32F59" w14:textId="77777777" w:rsidR="00250C0B" w:rsidRPr="00E07116" w:rsidRDefault="00250C0B" w:rsidP="00250C0B">
      <w:pPr>
        <w:pStyle w:val="Titreniveau2"/>
      </w:pPr>
      <w:r>
        <w:t>“Les acteurs sociaux</w:t>
      </w:r>
      <w:r>
        <w:br/>
        <w:t>face à la santé publique :</w:t>
      </w:r>
      <w:r>
        <w:br/>
        <w:t>médecins, État et usagers</w:t>
      </w:r>
      <w:r>
        <w:br/>
        <w:t>(Algérie).”</w:t>
      </w:r>
    </w:p>
    <w:bookmarkEnd w:id="9"/>
    <w:p w14:paraId="3BCC27D3" w14:textId="77777777" w:rsidR="00250C0B" w:rsidRPr="00E07116" w:rsidRDefault="00250C0B" w:rsidP="00250C0B">
      <w:pPr>
        <w:jc w:val="both"/>
        <w:rPr>
          <w:szCs w:val="36"/>
        </w:rPr>
      </w:pPr>
    </w:p>
    <w:p w14:paraId="22208FDD" w14:textId="77777777" w:rsidR="00250C0B" w:rsidRPr="00E07116" w:rsidRDefault="00250C0B" w:rsidP="00250C0B">
      <w:pPr>
        <w:jc w:val="both"/>
      </w:pPr>
    </w:p>
    <w:p w14:paraId="563BCC54" w14:textId="77777777" w:rsidR="00250C0B" w:rsidRPr="00802957" w:rsidRDefault="00250C0B" w:rsidP="00250C0B">
      <w:pPr>
        <w:pStyle w:val="suite"/>
      </w:pPr>
      <w:r>
        <w:t>Mohamed MEBTOUL</w:t>
      </w:r>
    </w:p>
    <w:p w14:paraId="4F1A9173" w14:textId="77777777" w:rsidR="00250C0B" w:rsidRDefault="00250C0B" w:rsidP="00250C0B">
      <w:pPr>
        <w:jc w:val="both"/>
      </w:pPr>
    </w:p>
    <w:p w14:paraId="494AC7F0" w14:textId="77777777" w:rsidR="00250C0B" w:rsidRPr="00E07116" w:rsidRDefault="00250C0B" w:rsidP="00250C0B">
      <w:pPr>
        <w:jc w:val="both"/>
      </w:pPr>
    </w:p>
    <w:p w14:paraId="54E50FE3" w14:textId="77777777" w:rsidR="00250C0B" w:rsidRPr="00384B20" w:rsidRDefault="00250C0B" w:rsidP="00250C0B">
      <w:pPr>
        <w:ind w:right="90" w:firstLine="0"/>
        <w:jc w:val="both"/>
        <w:rPr>
          <w:sz w:val="20"/>
        </w:rPr>
      </w:pPr>
      <w:hyperlink w:anchor="tdm" w:history="1">
        <w:r w:rsidRPr="00384B20">
          <w:rPr>
            <w:rStyle w:val="Hyperlien"/>
            <w:sz w:val="20"/>
          </w:rPr>
          <w:t>Retour à la table des matières</w:t>
        </w:r>
      </w:hyperlink>
    </w:p>
    <w:p w14:paraId="729F5F2A" w14:textId="77777777" w:rsidR="00250C0B" w:rsidRPr="00FF5E1B" w:rsidRDefault="00250C0B" w:rsidP="00250C0B">
      <w:pPr>
        <w:spacing w:before="120" w:after="120"/>
        <w:jc w:val="both"/>
      </w:pPr>
      <w:r w:rsidRPr="00FF5E1B">
        <w:rPr>
          <w:lang w:eastAsia="fr-FR" w:bidi="fr-FR"/>
        </w:rPr>
        <w:t>L’une des contributions de l’anthropologie à la santé publique est de permettre la compréhension et le décryptage des logiques sociales déployées par les différents acteurs de la santé (professio</w:t>
      </w:r>
      <w:r w:rsidRPr="00FF5E1B">
        <w:rPr>
          <w:lang w:eastAsia="fr-FR" w:bidi="fr-FR"/>
        </w:rPr>
        <w:t>n</w:t>
      </w:r>
      <w:r w:rsidRPr="00FF5E1B">
        <w:rPr>
          <w:lang w:eastAsia="fr-FR" w:bidi="fr-FR"/>
        </w:rPr>
        <w:t>nels de la santé, État et usagers) dans la société. Ces logiques désignent les i</w:t>
      </w:r>
      <w:r w:rsidRPr="00FF5E1B">
        <w:rPr>
          <w:lang w:eastAsia="fr-FR" w:bidi="fr-FR"/>
        </w:rPr>
        <w:t>n</w:t>
      </w:r>
      <w:r w:rsidRPr="00FF5E1B">
        <w:rPr>
          <w:lang w:eastAsia="fr-FR" w:bidi="fr-FR"/>
        </w:rPr>
        <w:t>terprétations des a</w:t>
      </w:r>
      <w:r w:rsidRPr="00FF5E1B">
        <w:rPr>
          <w:lang w:eastAsia="fr-FR" w:bidi="fr-FR"/>
        </w:rPr>
        <w:t>c</w:t>
      </w:r>
      <w:r w:rsidRPr="00FF5E1B">
        <w:rPr>
          <w:lang w:eastAsia="fr-FR" w:bidi="fr-FR"/>
        </w:rPr>
        <w:t>teurs face aux situations sanitaires vécues mais dont l’élucidation relève d’un processus social plus global qui leur donne sens et s’inscrit essentiellement dans les types de rapports in</w:t>
      </w:r>
      <w:r w:rsidRPr="00FF5E1B">
        <w:rPr>
          <w:lang w:eastAsia="fr-FR" w:bidi="fr-FR"/>
        </w:rPr>
        <w:t>s</w:t>
      </w:r>
      <w:r w:rsidRPr="00FF5E1B">
        <w:rPr>
          <w:lang w:eastAsia="fr-FR" w:bidi="fr-FR"/>
        </w:rPr>
        <w:t>taurés au sein du champ de la santé publique. Celui-ci est traversé par des enjeux sociaux qui peuvent être mis au jour à partir des élabor</w:t>
      </w:r>
      <w:r w:rsidRPr="00FF5E1B">
        <w:rPr>
          <w:lang w:eastAsia="fr-FR" w:bidi="fr-FR"/>
        </w:rPr>
        <w:t>a</w:t>
      </w:r>
      <w:r w:rsidRPr="00FF5E1B">
        <w:rPr>
          <w:lang w:eastAsia="fr-FR" w:bidi="fr-FR"/>
        </w:rPr>
        <w:t xml:space="preserve">tions diversifiées des acteurs de la santé. N. Elias (1993) montre bien que </w:t>
      </w:r>
      <w:r>
        <w:rPr>
          <w:lang w:eastAsia="fr-FR" w:bidi="fr-FR"/>
        </w:rPr>
        <w:t>« </w:t>
      </w:r>
      <w:r w:rsidRPr="00FF5E1B">
        <w:rPr>
          <w:lang w:eastAsia="fr-FR" w:bidi="fr-FR"/>
        </w:rPr>
        <w:t>la tâche des sciences sociales est de trouver le moyen de co</w:t>
      </w:r>
      <w:r w:rsidRPr="00FF5E1B">
        <w:rPr>
          <w:lang w:eastAsia="fr-FR" w:bidi="fr-FR"/>
        </w:rPr>
        <w:t>m</w:t>
      </w:r>
      <w:r w:rsidRPr="00FF5E1B">
        <w:rPr>
          <w:lang w:eastAsia="fr-FR" w:bidi="fr-FR"/>
        </w:rPr>
        <w:t>prendre les configur</w:t>
      </w:r>
      <w:r w:rsidRPr="00FF5E1B">
        <w:rPr>
          <w:lang w:eastAsia="fr-FR" w:bidi="fr-FR"/>
        </w:rPr>
        <w:t>a</w:t>
      </w:r>
      <w:r w:rsidRPr="00FF5E1B">
        <w:rPr>
          <w:lang w:eastAsia="fr-FR" w:bidi="fr-FR"/>
        </w:rPr>
        <w:t>tions mouvantes que les hommes tissent entre eux, la nature de ces liaisons ainsi que la structure de cette évol</w:t>
      </w:r>
      <w:r w:rsidRPr="00FF5E1B">
        <w:rPr>
          <w:lang w:eastAsia="fr-FR" w:bidi="fr-FR"/>
        </w:rPr>
        <w:t>u</w:t>
      </w:r>
      <w:r w:rsidRPr="00FF5E1B">
        <w:rPr>
          <w:lang w:eastAsia="fr-FR" w:bidi="fr-FR"/>
        </w:rPr>
        <w:t>tion</w:t>
      </w:r>
      <w:r>
        <w:rPr>
          <w:lang w:eastAsia="fr-FR" w:bidi="fr-FR"/>
        </w:rPr>
        <w:t> »</w:t>
      </w:r>
      <w:r w:rsidRPr="00FF5E1B">
        <w:rPr>
          <w:lang w:eastAsia="fr-FR" w:bidi="fr-FR"/>
        </w:rPr>
        <w:t>.</w:t>
      </w:r>
    </w:p>
    <w:p w14:paraId="6712B715" w14:textId="77777777" w:rsidR="00250C0B" w:rsidRPr="00FF5E1B" w:rsidRDefault="00250C0B" w:rsidP="00250C0B">
      <w:pPr>
        <w:spacing w:before="120" w:after="120"/>
        <w:jc w:val="both"/>
      </w:pPr>
      <w:r w:rsidRPr="00FF5E1B">
        <w:rPr>
          <w:lang w:eastAsia="fr-FR" w:bidi="fr-FR"/>
        </w:rPr>
        <w:t>Mes travaux en Algérie, auprès du personnel de santé, des us</w:t>
      </w:r>
      <w:r w:rsidRPr="00FF5E1B">
        <w:rPr>
          <w:lang w:eastAsia="fr-FR" w:bidi="fr-FR"/>
        </w:rPr>
        <w:t>a</w:t>
      </w:r>
      <w:r w:rsidRPr="00FF5E1B">
        <w:rPr>
          <w:lang w:eastAsia="fr-FR" w:bidi="fr-FR"/>
        </w:rPr>
        <w:t>gers et des gestionnaires, mettent en évidence les logiques de d</w:t>
      </w:r>
      <w:r w:rsidRPr="00FF5E1B">
        <w:rPr>
          <w:lang w:eastAsia="fr-FR" w:bidi="fr-FR"/>
        </w:rPr>
        <w:t>é</w:t>
      </w:r>
      <w:r w:rsidRPr="00FF5E1B">
        <w:rPr>
          <w:lang w:eastAsia="fr-FR" w:bidi="fr-FR"/>
        </w:rPr>
        <w:t>fiance dans les ra</w:t>
      </w:r>
      <w:r w:rsidRPr="00FF5E1B">
        <w:rPr>
          <w:lang w:eastAsia="fr-FR" w:bidi="fr-FR"/>
        </w:rPr>
        <w:t>p</w:t>
      </w:r>
      <w:r w:rsidRPr="00FF5E1B">
        <w:rPr>
          <w:lang w:eastAsia="fr-FR" w:bidi="fr-FR"/>
        </w:rPr>
        <w:t xml:space="preserve">ports noués entre les acteurs qui participent à l’activité de santé publique, illustrant leur profonde </w:t>
      </w:r>
      <w:r>
        <w:rPr>
          <w:lang w:eastAsia="fr-FR" w:bidi="fr-FR"/>
        </w:rPr>
        <w:t>« </w:t>
      </w:r>
      <w:r w:rsidRPr="00FF5E1B">
        <w:rPr>
          <w:lang w:eastAsia="fr-FR" w:bidi="fr-FR"/>
        </w:rPr>
        <w:t>insatisfaction</w:t>
      </w:r>
      <w:r>
        <w:rPr>
          <w:lang w:eastAsia="fr-FR" w:bidi="fr-FR"/>
        </w:rPr>
        <w:t> »</w:t>
      </w:r>
      <w:r w:rsidRPr="00FF5E1B">
        <w:rPr>
          <w:lang w:eastAsia="fr-FR" w:bidi="fr-FR"/>
        </w:rPr>
        <w:t xml:space="preserve"> du mode de rég</w:t>
      </w:r>
      <w:r w:rsidRPr="00FF5E1B">
        <w:rPr>
          <w:lang w:eastAsia="fr-FR" w:bidi="fr-FR"/>
        </w:rPr>
        <w:t>u</w:t>
      </w:r>
      <w:r w:rsidRPr="00FF5E1B">
        <w:rPr>
          <w:lang w:eastAsia="fr-FR" w:bidi="fr-FR"/>
        </w:rPr>
        <w:t>lation actuel du système de santé. Ce mode de régulation, c’est-à-dire la façon dont l’État va agencer et organiser les relations entre les</w:t>
      </w:r>
      <w:r>
        <w:t xml:space="preserve"> [104] </w:t>
      </w:r>
      <w:r w:rsidRPr="00FF5E1B">
        <w:rPr>
          <w:lang w:eastAsia="fr-FR" w:bidi="fr-FR"/>
        </w:rPr>
        <w:t>agents de la santé, est fortement marqué par une dynamique vert</w:t>
      </w:r>
      <w:r w:rsidRPr="00FF5E1B">
        <w:rPr>
          <w:lang w:eastAsia="fr-FR" w:bidi="fr-FR"/>
        </w:rPr>
        <w:t>i</w:t>
      </w:r>
      <w:r w:rsidRPr="00FF5E1B">
        <w:rPr>
          <w:lang w:eastAsia="fr-FR" w:bidi="fr-FR"/>
        </w:rPr>
        <w:t>cale, uniforme et centralisée où prédomine une logique administr</w:t>
      </w:r>
      <w:r w:rsidRPr="00FF5E1B">
        <w:rPr>
          <w:lang w:eastAsia="fr-FR" w:bidi="fr-FR"/>
        </w:rPr>
        <w:t>a</w:t>
      </w:r>
      <w:r w:rsidRPr="00FF5E1B">
        <w:rPr>
          <w:lang w:eastAsia="fr-FR" w:bidi="fr-FR"/>
        </w:rPr>
        <w:t>tive et opaque. L’anthropologue est conduit à montrer l’effacement et la non-reconnaissance des représentations des usagers et des prat</w:t>
      </w:r>
      <w:r w:rsidRPr="00FF5E1B">
        <w:rPr>
          <w:lang w:eastAsia="fr-FR" w:bidi="fr-FR"/>
        </w:rPr>
        <w:t>i</w:t>
      </w:r>
      <w:r w:rsidRPr="00FF5E1B">
        <w:rPr>
          <w:lang w:eastAsia="fr-FR" w:bidi="fr-FR"/>
        </w:rPr>
        <w:t>ciens confrontés directement aux problèmes de la société algérie</w:t>
      </w:r>
      <w:r w:rsidRPr="00FF5E1B">
        <w:rPr>
          <w:lang w:eastAsia="fr-FR" w:bidi="fr-FR"/>
        </w:rPr>
        <w:t>n</w:t>
      </w:r>
      <w:r w:rsidRPr="00FF5E1B">
        <w:rPr>
          <w:lang w:eastAsia="fr-FR" w:bidi="fr-FR"/>
        </w:rPr>
        <w:t>ne. Les interprétations de ces acteurs peuvent être définies comme un ense</w:t>
      </w:r>
      <w:r w:rsidRPr="00FF5E1B">
        <w:rPr>
          <w:lang w:eastAsia="fr-FR" w:bidi="fr-FR"/>
        </w:rPr>
        <w:t>m</w:t>
      </w:r>
      <w:r w:rsidRPr="00FF5E1B">
        <w:rPr>
          <w:lang w:eastAsia="fr-FR" w:bidi="fr-FR"/>
        </w:rPr>
        <w:t>ble de jugements, de croyances et de savoirs élaborés face à la santé, la maladie et la médecine.</w:t>
      </w:r>
    </w:p>
    <w:p w14:paraId="54067EF6" w14:textId="77777777" w:rsidR="00250C0B" w:rsidRPr="00FF5E1B" w:rsidRDefault="00250C0B" w:rsidP="00250C0B">
      <w:pPr>
        <w:spacing w:before="120" w:after="120"/>
        <w:jc w:val="both"/>
      </w:pPr>
      <w:r w:rsidRPr="00FF5E1B">
        <w:rPr>
          <w:lang w:eastAsia="fr-FR" w:bidi="fr-FR"/>
        </w:rPr>
        <w:t>Le mode de régulation autoritaire du système de santé officiel i</w:t>
      </w:r>
      <w:r w:rsidRPr="00FF5E1B">
        <w:rPr>
          <w:lang w:eastAsia="fr-FR" w:bidi="fr-FR"/>
        </w:rPr>
        <w:t>n</w:t>
      </w:r>
      <w:r w:rsidRPr="00FF5E1B">
        <w:rPr>
          <w:lang w:eastAsia="fr-FR" w:bidi="fr-FR"/>
        </w:rPr>
        <w:t>terdit toute prise en compte de la complexité et de la diversité des s</w:t>
      </w:r>
      <w:r w:rsidRPr="00FF5E1B">
        <w:rPr>
          <w:lang w:eastAsia="fr-FR" w:bidi="fr-FR"/>
        </w:rPr>
        <w:t>i</w:t>
      </w:r>
      <w:r w:rsidRPr="00FF5E1B">
        <w:rPr>
          <w:lang w:eastAsia="fr-FR" w:bidi="fr-FR"/>
        </w:rPr>
        <w:t xml:space="preserve">gnifications et des logiques des acteurs sociaux. Plus précisément, la société algérienne se voit appréhendée comme </w:t>
      </w:r>
      <w:r>
        <w:rPr>
          <w:lang w:eastAsia="fr-FR" w:bidi="fr-FR"/>
        </w:rPr>
        <w:t>« </w:t>
      </w:r>
      <w:r w:rsidRPr="00FF5E1B">
        <w:rPr>
          <w:lang w:eastAsia="fr-FR" w:bidi="fr-FR"/>
        </w:rPr>
        <w:t>une cruche v</w:t>
      </w:r>
      <w:r w:rsidRPr="00FF5E1B">
        <w:rPr>
          <w:lang w:eastAsia="fr-FR" w:bidi="fr-FR"/>
        </w:rPr>
        <w:t>i</w:t>
      </w:r>
      <w:r w:rsidRPr="00FF5E1B">
        <w:rPr>
          <w:lang w:eastAsia="fr-FR" w:bidi="fr-FR"/>
        </w:rPr>
        <w:t>de</w:t>
      </w:r>
      <w:r>
        <w:rPr>
          <w:lang w:eastAsia="fr-FR" w:bidi="fr-FR"/>
        </w:rPr>
        <w:t> »</w:t>
      </w:r>
      <w:r w:rsidRPr="00FF5E1B">
        <w:rPr>
          <w:lang w:eastAsia="fr-FR" w:bidi="fr-FR"/>
        </w:rPr>
        <w:t xml:space="preserve"> (Massé 1995) qu’il suffit de remplir de </w:t>
      </w:r>
      <w:r>
        <w:rPr>
          <w:lang w:eastAsia="fr-FR" w:bidi="fr-FR"/>
        </w:rPr>
        <w:t>« </w:t>
      </w:r>
      <w:r w:rsidRPr="00FF5E1B">
        <w:rPr>
          <w:lang w:eastAsia="fr-FR" w:bidi="fr-FR"/>
        </w:rPr>
        <w:t>connaissances et d’attitudes</w:t>
      </w:r>
      <w:r>
        <w:rPr>
          <w:lang w:eastAsia="fr-FR" w:bidi="fr-FR"/>
        </w:rPr>
        <w:t> »</w:t>
      </w:r>
      <w:r w:rsidRPr="00FF5E1B">
        <w:rPr>
          <w:lang w:eastAsia="fr-FR" w:bidi="fr-FR"/>
        </w:rPr>
        <w:t xml:space="preserve"> pour aboutir à changer les anciennes pratiques sanita</w:t>
      </w:r>
      <w:r w:rsidRPr="00FF5E1B">
        <w:rPr>
          <w:lang w:eastAsia="fr-FR" w:bidi="fr-FR"/>
        </w:rPr>
        <w:t>i</w:t>
      </w:r>
      <w:r w:rsidRPr="00FF5E1B">
        <w:rPr>
          <w:lang w:eastAsia="fr-FR" w:bidi="fr-FR"/>
        </w:rPr>
        <w:t>res des usagers.</w:t>
      </w:r>
    </w:p>
    <w:p w14:paraId="18419782" w14:textId="77777777" w:rsidR="00250C0B" w:rsidRPr="00FF5E1B" w:rsidRDefault="00250C0B" w:rsidP="00250C0B">
      <w:pPr>
        <w:spacing w:before="120" w:after="120"/>
        <w:jc w:val="both"/>
      </w:pPr>
      <w:r w:rsidRPr="00FF5E1B">
        <w:rPr>
          <w:lang w:eastAsia="fr-FR" w:bidi="fr-FR"/>
        </w:rPr>
        <w:t>La crise du système de santé officiel traduit l’échec d’une impos</w:t>
      </w:r>
      <w:r w:rsidRPr="00FF5E1B">
        <w:rPr>
          <w:lang w:eastAsia="fr-FR" w:bidi="fr-FR"/>
        </w:rPr>
        <w:t>i</w:t>
      </w:r>
      <w:r w:rsidRPr="00FF5E1B">
        <w:rPr>
          <w:lang w:eastAsia="fr-FR" w:bidi="fr-FR"/>
        </w:rPr>
        <w:t>tion qui s’est limitée à reproduire à l’identique des structures de soins en totale décalage avec la réalité sociale, en faisant fi des log</w:t>
      </w:r>
      <w:r w:rsidRPr="00FF5E1B">
        <w:rPr>
          <w:lang w:eastAsia="fr-FR" w:bidi="fr-FR"/>
        </w:rPr>
        <w:t>i</w:t>
      </w:r>
      <w:r w:rsidRPr="00FF5E1B">
        <w:rPr>
          <w:lang w:eastAsia="fr-FR" w:bidi="fr-FR"/>
        </w:rPr>
        <w:t>ques produites dans la société.</w:t>
      </w:r>
    </w:p>
    <w:p w14:paraId="275E1E89" w14:textId="77777777" w:rsidR="00250C0B" w:rsidRDefault="00250C0B" w:rsidP="00250C0B">
      <w:pPr>
        <w:spacing w:before="120" w:after="120"/>
        <w:jc w:val="both"/>
      </w:pPr>
      <w:r w:rsidRPr="00FF5E1B">
        <w:rPr>
          <w:lang w:eastAsia="fr-FR" w:bidi="fr-FR"/>
        </w:rPr>
        <w:t>Dans l’optique de décrypter les systèmes interprétatifs des a</w:t>
      </w:r>
      <w:r w:rsidRPr="00FF5E1B">
        <w:rPr>
          <w:lang w:eastAsia="fr-FR" w:bidi="fr-FR"/>
        </w:rPr>
        <w:t>c</w:t>
      </w:r>
      <w:r w:rsidRPr="00FF5E1B">
        <w:rPr>
          <w:lang w:eastAsia="fr-FR" w:bidi="fr-FR"/>
        </w:rPr>
        <w:t>teurs de la santé, je porterai tout d’abord l’attention sur les médecins gén</w:t>
      </w:r>
      <w:r w:rsidRPr="00FF5E1B">
        <w:rPr>
          <w:lang w:eastAsia="fr-FR" w:bidi="fr-FR"/>
        </w:rPr>
        <w:t>é</w:t>
      </w:r>
      <w:r w:rsidRPr="00FF5E1B">
        <w:rPr>
          <w:lang w:eastAsia="fr-FR" w:bidi="fr-FR"/>
        </w:rPr>
        <w:t xml:space="preserve">ralistes qui exercent dans les structures </w:t>
      </w:r>
      <w:r>
        <w:rPr>
          <w:lang w:eastAsia="fr-FR" w:bidi="fr-FR"/>
        </w:rPr>
        <w:t>« </w:t>
      </w:r>
      <w:r w:rsidRPr="00FF5E1B">
        <w:rPr>
          <w:lang w:eastAsia="fr-FR" w:bidi="fr-FR"/>
        </w:rPr>
        <w:t>périphériques</w:t>
      </w:r>
      <w:r>
        <w:rPr>
          <w:lang w:eastAsia="fr-FR" w:bidi="fr-FR"/>
        </w:rPr>
        <w:t> »</w:t>
      </w:r>
      <w:r w:rsidRPr="00FF5E1B">
        <w:rPr>
          <w:lang w:eastAsia="fr-FR" w:bidi="fr-FR"/>
        </w:rPr>
        <w:t xml:space="preserve"> (ce</w:t>
      </w:r>
      <w:r w:rsidRPr="00FF5E1B">
        <w:rPr>
          <w:lang w:eastAsia="fr-FR" w:bidi="fr-FR"/>
        </w:rPr>
        <w:t>n</w:t>
      </w:r>
      <w:r w:rsidRPr="00FF5E1B">
        <w:rPr>
          <w:lang w:eastAsia="fr-FR" w:bidi="fr-FR"/>
        </w:rPr>
        <w:t>tres de santé, polycliniques), en montrant ici la signification extr</w:t>
      </w:r>
      <w:r w:rsidRPr="00FF5E1B">
        <w:rPr>
          <w:lang w:eastAsia="fr-FR" w:bidi="fr-FR"/>
        </w:rPr>
        <w:t>ê</w:t>
      </w:r>
      <w:r w:rsidRPr="00FF5E1B">
        <w:rPr>
          <w:lang w:eastAsia="fr-FR" w:bidi="fr-FR"/>
        </w:rPr>
        <w:t xml:space="preserve">mement réduite attribuée à leur activité quotidienne. Ce sont des </w:t>
      </w:r>
      <w:r w:rsidRPr="003A7AFA">
        <w:rPr>
          <w:i/>
        </w:rPr>
        <w:t>praticiens désabusés</w:t>
      </w:r>
      <w:r w:rsidRPr="00FF5E1B">
        <w:t xml:space="preserve"> </w:t>
      </w:r>
      <w:r w:rsidRPr="00FF5E1B">
        <w:rPr>
          <w:lang w:eastAsia="fr-FR" w:bidi="fr-FR"/>
        </w:rPr>
        <w:t>face à l’isolement et à la routinisation qui se</w:t>
      </w:r>
      <w:r w:rsidRPr="00FF5E1B">
        <w:rPr>
          <w:lang w:eastAsia="fr-FR" w:bidi="fr-FR"/>
        </w:rPr>
        <w:t>m</w:t>
      </w:r>
      <w:r w:rsidRPr="00FF5E1B">
        <w:rPr>
          <w:lang w:eastAsia="fr-FR" w:bidi="fr-FR"/>
        </w:rPr>
        <w:t>ble selon eux marquer la médecine générale en Algérie. Corollair</w:t>
      </w:r>
      <w:r w:rsidRPr="00FF5E1B">
        <w:rPr>
          <w:lang w:eastAsia="fr-FR" w:bidi="fr-FR"/>
        </w:rPr>
        <w:t>e</w:t>
      </w:r>
      <w:r w:rsidRPr="00FF5E1B">
        <w:rPr>
          <w:lang w:eastAsia="fr-FR" w:bidi="fr-FR"/>
        </w:rPr>
        <w:t>ment, j’insisterai sur la logique étatique à l’origine du mode de régulation actuel du sy</w:t>
      </w:r>
      <w:r w:rsidRPr="00FF5E1B">
        <w:rPr>
          <w:lang w:eastAsia="fr-FR" w:bidi="fr-FR"/>
        </w:rPr>
        <w:t>s</w:t>
      </w:r>
      <w:r w:rsidRPr="00FF5E1B">
        <w:rPr>
          <w:lang w:eastAsia="fr-FR" w:bidi="fr-FR"/>
        </w:rPr>
        <w:t xml:space="preserve">tème de soins en montrant </w:t>
      </w:r>
      <w:r w:rsidRPr="003A7AFA">
        <w:rPr>
          <w:i/>
        </w:rPr>
        <w:t>l'absence d'un État civique</w:t>
      </w:r>
      <w:r w:rsidRPr="00FF5E1B">
        <w:rPr>
          <w:lang w:eastAsia="fr-FR" w:bidi="fr-FR"/>
        </w:rPr>
        <w:t xml:space="preserve">, l’État restant </w:t>
      </w:r>
      <w:r>
        <w:rPr>
          <w:lang w:eastAsia="fr-FR" w:bidi="fr-FR"/>
        </w:rPr>
        <w:t>« </w:t>
      </w:r>
      <w:r w:rsidRPr="00FF5E1B">
        <w:rPr>
          <w:lang w:eastAsia="fr-FR" w:bidi="fr-FR"/>
        </w:rPr>
        <w:t>prisonnier</w:t>
      </w:r>
      <w:r>
        <w:rPr>
          <w:lang w:eastAsia="fr-FR" w:bidi="fr-FR"/>
        </w:rPr>
        <w:t> »</w:t>
      </w:r>
      <w:r w:rsidRPr="00FF5E1B">
        <w:rPr>
          <w:lang w:eastAsia="fr-FR" w:bidi="fr-FR"/>
        </w:rPr>
        <w:t xml:space="preserve"> et dépendant des clans qui d</w:t>
      </w:r>
      <w:r w:rsidRPr="00FF5E1B">
        <w:rPr>
          <w:lang w:eastAsia="fr-FR" w:bidi="fr-FR"/>
        </w:rPr>
        <w:t>é</w:t>
      </w:r>
      <w:r w:rsidRPr="00FF5E1B">
        <w:rPr>
          <w:lang w:eastAsia="fr-FR" w:bidi="fr-FR"/>
        </w:rPr>
        <w:t xml:space="preserve">tiennent le pouvoir. Enfin, j’évoquerai la force des </w:t>
      </w:r>
      <w:r w:rsidRPr="003A7AFA">
        <w:rPr>
          <w:i/>
        </w:rPr>
        <w:t>logiques profanes de santé</w:t>
      </w:r>
      <w:r w:rsidRPr="00FF5E1B">
        <w:rPr>
          <w:lang w:eastAsia="fr-FR" w:bidi="fr-FR"/>
        </w:rPr>
        <w:t xml:space="preserve"> déployées dans les espaces domestiques et dans la société par les malades identifiés de façon rapide et réductrice à de simples consommateurs de soins, alors qu’ils sont avant tout des acteurs i</w:t>
      </w:r>
      <w:r w:rsidRPr="00FF5E1B">
        <w:rPr>
          <w:lang w:eastAsia="fr-FR" w:bidi="fr-FR"/>
        </w:rPr>
        <w:t>n</w:t>
      </w:r>
      <w:r w:rsidRPr="00FF5E1B">
        <w:rPr>
          <w:lang w:eastAsia="fr-FR" w:bidi="fr-FR"/>
        </w:rPr>
        <w:t>contournables dans tout processus thérapeutique.</w:t>
      </w:r>
    </w:p>
    <w:p w14:paraId="60C62C1C" w14:textId="77777777" w:rsidR="00250C0B" w:rsidRDefault="00250C0B" w:rsidP="00250C0B">
      <w:pPr>
        <w:spacing w:before="120" w:after="120"/>
        <w:jc w:val="both"/>
      </w:pPr>
      <w:r>
        <w:t>[105]</w:t>
      </w:r>
    </w:p>
    <w:p w14:paraId="2D970CCF" w14:textId="77777777" w:rsidR="00250C0B" w:rsidRPr="00FF5E1B" w:rsidRDefault="00250C0B" w:rsidP="00250C0B">
      <w:pPr>
        <w:spacing w:before="120" w:after="120"/>
        <w:jc w:val="both"/>
      </w:pPr>
    </w:p>
    <w:p w14:paraId="16D3247D" w14:textId="77777777" w:rsidR="00250C0B" w:rsidRPr="00FF5E1B" w:rsidRDefault="00250C0B" w:rsidP="00250C0B">
      <w:pPr>
        <w:pStyle w:val="planche"/>
      </w:pPr>
      <w:r w:rsidRPr="00FF5E1B">
        <w:rPr>
          <w:lang w:eastAsia="fr-FR" w:bidi="fr-FR"/>
        </w:rPr>
        <w:t>Des médecins généralistes désabusés</w:t>
      </w:r>
    </w:p>
    <w:p w14:paraId="3D2B873B" w14:textId="77777777" w:rsidR="00250C0B" w:rsidRDefault="00250C0B" w:rsidP="00250C0B">
      <w:pPr>
        <w:spacing w:before="120" w:after="120"/>
        <w:jc w:val="both"/>
        <w:rPr>
          <w:lang w:eastAsia="fr-FR" w:bidi="fr-FR"/>
        </w:rPr>
      </w:pPr>
    </w:p>
    <w:p w14:paraId="49EFC8A3" w14:textId="77777777" w:rsidR="00250C0B" w:rsidRPr="00FF5E1B" w:rsidRDefault="00250C0B" w:rsidP="00250C0B">
      <w:pPr>
        <w:spacing w:before="120" w:after="120"/>
        <w:jc w:val="both"/>
      </w:pPr>
      <w:r w:rsidRPr="00FF5E1B">
        <w:rPr>
          <w:lang w:eastAsia="fr-FR" w:bidi="fr-FR"/>
        </w:rPr>
        <w:t>La socialisation professionnelle des médecins généralistes ass</w:t>
      </w:r>
      <w:r w:rsidRPr="00FF5E1B">
        <w:rPr>
          <w:lang w:eastAsia="fr-FR" w:bidi="fr-FR"/>
        </w:rPr>
        <w:t>u</w:t>
      </w:r>
      <w:r w:rsidRPr="00FF5E1B">
        <w:rPr>
          <w:lang w:eastAsia="fr-FR" w:bidi="fr-FR"/>
        </w:rPr>
        <w:t>rée par l’Institut National d’Enseignement Supérieur des Sciences Méd</w:t>
      </w:r>
      <w:r w:rsidRPr="00FF5E1B">
        <w:rPr>
          <w:lang w:eastAsia="fr-FR" w:bidi="fr-FR"/>
        </w:rPr>
        <w:t>i</w:t>
      </w:r>
      <w:r w:rsidRPr="00FF5E1B">
        <w:rPr>
          <w:lang w:eastAsia="fr-FR" w:bidi="fr-FR"/>
        </w:rPr>
        <w:t>cales (INESSM) pendant une période de six ans est fortement ma</w:t>
      </w:r>
      <w:r w:rsidRPr="00FF5E1B">
        <w:rPr>
          <w:lang w:eastAsia="fr-FR" w:bidi="fr-FR"/>
        </w:rPr>
        <w:t>r</w:t>
      </w:r>
      <w:r>
        <w:rPr>
          <w:lang w:eastAsia="fr-FR" w:bidi="fr-FR"/>
        </w:rPr>
        <w:t>quée par la logique hospitalo-</w:t>
      </w:r>
      <w:r w:rsidRPr="00FF5E1B">
        <w:rPr>
          <w:lang w:eastAsia="fr-FR" w:bidi="fr-FR"/>
        </w:rPr>
        <w:t>centriste (Bouziani et Mebtoul 1996) qui valorise essentiellement la dimension biologique de la m</w:t>
      </w:r>
      <w:r w:rsidRPr="00FF5E1B">
        <w:rPr>
          <w:lang w:eastAsia="fr-FR" w:bidi="fr-FR"/>
        </w:rPr>
        <w:t>a</w:t>
      </w:r>
      <w:r w:rsidRPr="00FF5E1B">
        <w:rPr>
          <w:lang w:eastAsia="fr-FR" w:bidi="fr-FR"/>
        </w:rPr>
        <w:t>ladie. En conséquence, la formation des médecins généralistes orie</w:t>
      </w:r>
      <w:r w:rsidRPr="00FF5E1B">
        <w:rPr>
          <w:lang w:eastAsia="fr-FR" w:bidi="fr-FR"/>
        </w:rPr>
        <w:t>n</w:t>
      </w:r>
      <w:r w:rsidRPr="00FF5E1B">
        <w:rPr>
          <w:lang w:eastAsia="fr-FR" w:bidi="fr-FR"/>
        </w:rPr>
        <w:t>tée vers les problèmes de santé publique et de société est totalement absente du cursus universitaire. Le premier contact avec les malades a lieu au cours de la dernière année de leur formation et uniquement dans les services hospitaliers. Leur système de référence centré sur la maladie soignée à l’hôpital est donc en décalage notable avec la pratique m</w:t>
      </w:r>
      <w:r w:rsidRPr="00FF5E1B">
        <w:rPr>
          <w:lang w:eastAsia="fr-FR" w:bidi="fr-FR"/>
        </w:rPr>
        <w:t>é</w:t>
      </w:r>
      <w:r w:rsidRPr="00FF5E1B">
        <w:rPr>
          <w:lang w:eastAsia="fr-FR" w:bidi="fr-FR"/>
        </w:rPr>
        <w:t>dicale ultérieure exercée essentiellement dans les stru</w:t>
      </w:r>
      <w:r w:rsidRPr="00FF5E1B">
        <w:rPr>
          <w:lang w:eastAsia="fr-FR" w:bidi="fr-FR"/>
        </w:rPr>
        <w:t>c</w:t>
      </w:r>
      <w:r w:rsidRPr="00FF5E1B">
        <w:rPr>
          <w:lang w:eastAsia="fr-FR" w:bidi="fr-FR"/>
        </w:rPr>
        <w:t xml:space="preserve">tures </w:t>
      </w:r>
      <w:r>
        <w:rPr>
          <w:lang w:eastAsia="fr-FR" w:bidi="fr-FR"/>
        </w:rPr>
        <w:t>« </w:t>
      </w:r>
      <w:r w:rsidRPr="00FF5E1B">
        <w:rPr>
          <w:lang w:eastAsia="fr-FR" w:bidi="fr-FR"/>
        </w:rPr>
        <w:t>périphériques</w:t>
      </w:r>
      <w:r>
        <w:rPr>
          <w:lang w:eastAsia="fr-FR" w:bidi="fr-FR"/>
        </w:rPr>
        <w:t> »</w:t>
      </w:r>
      <w:r w:rsidRPr="00FF5E1B">
        <w:rPr>
          <w:lang w:eastAsia="fr-FR" w:bidi="fr-FR"/>
        </w:rPr>
        <w:t xml:space="preserve"> (centres de santé, salles de soins et polyclin</w:t>
      </w:r>
      <w:r w:rsidRPr="00FF5E1B">
        <w:rPr>
          <w:lang w:eastAsia="fr-FR" w:bidi="fr-FR"/>
        </w:rPr>
        <w:t>i</w:t>
      </w:r>
      <w:r w:rsidRPr="00FF5E1B">
        <w:rPr>
          <w:lang w:eastAsia="fr-FR" w:bidi="fr-FR"/>
        </w:rPr>
        <w:t>ques) localisées dans les quartiers et les villages des différentes r</w:t>
      </w:r>
      <w:r w:rsidRPr="00FF5E1B">
        <w:rPr>
          <w:lang w:eastAsia="fr-FR" w:bidi="fr-FR"/>
        </w:rPr>
        <w:t>é</w:t>
      </w:r>
      <w:r w:rsidRPr="00FF5E1B">
        <w:rPr>
          <w:lang w:eastAsia="fr-FR" w:bidi="fr-FR"/>
        </w:rPr>
        <w:t>gions du pays.</w:t>
      </w:r>
    </w:p>
    <w:p w14:paraId="0EF0E5C4" w14:textId="77777777" w:rsidR="00250C0B" w:rsidRPr="00FF5E1B" w:rsidRDefault="00250C0B" w:rsidP="00250C0B">
      <w:pPr>
        <w:spacing w:before="120" w:after="120"/>
        <w:jc w:val="both"/>
      </w:pPr>
      <w:r w:rsidRPr="00FF5E1B">
        <w:rPr>
          <w:lang w:eastAsia="fr-FR" w:bidi="fr-FR"/>
        </w:rPr>
        <w:t>La socialisation professionnelle des médecins généralistes repr</w:t>
      </w:r>
      <w:r w:rsidRPr="00FF5E1B">
        <w:rPr>
          <w:lang w:eastAsia="fr-FR" w:bidi="fr-FR"/>
        </w:rPr>
        <w:t>é</w:t>
      </w:r>
      <w:r w:rsidRPr="00FF5E1B">
        <w:rPr>
          <w:lang w:eastAsia="fr-FR" w:bidi="fr-FR"/>
        </w:rPr>
        <w:t>sente un élément explicatif important et récurrent de leur interprét</w:t>
      </w:r>
      <w:r w:rsidRPr="00FF5E1B">
        <w:rPr>
          <w:lang w:eastAsia="fr-FR" w:bidi="fr-FR"/>
        </w:rPr>
        <w:t>a</w:t>
      </w:r>
      <w:r w:rsidRPr="00FF5E1B">
        <w:rPr>
          <w:lang w:eastAsia="fr-FR" w:bidi="fr-FR"/>
        </w:rPr>
        <w:t>tion de leur activité dans des espaces sociaux souvent étroits caractér</w:t>
      </w:r>
      <w:r w:rsidRPr="00FF5E1B">
        <w:rPr>
          <w:lang w:eastAsia="fr-FR" w:bidi="fr-FR"/>
        </w:rPr>
        <w:t>i</w:t>
      </w:r>
      <w:r w:rsidRPr="00FF5E1B">
        <w:rPr>
          <w:lang w:eastAsia="fr-FR" w:bidi="fr-FR"/>
        </w:rPr>
        <w:t>sés par la pénurie de moyens et l’absence de hiérarchie médicale, marquant une rupture forte avec la médecine rêvée et apprise à l’hôpital. La figure emblématique est celle du médecin-technicien d</w:t>
      </w:r>
      <w:r w:rsidRPr="00FF5E1B">
        <w:rPr>
          <w:lang w:eastAsia="fr-FR" w:bidi="fr-FR"/>
        </w:rPr>
        <w:t>é</w:t>
      </w:r>
      <w:r w:rsidRPr="00FF5E1B">
        <w:rPr>
          <w:lang w:eastAsia="fr-FR" w:bidi="fr-FR"/>
        </w:rPr>
        <w:t>sabusé, assurant une activité routinière focalisée sur les mêmes mal</w:t>
      </w:r>
      <w:r w:rsidRPr="00FF5E1B">
        <w:rPr>
          <w:lang w:eastAsia="fr-FR" w:bidi="fr-FR"/>
        </w:rPr>
        <w:t>a</w:t>
      </w:r>
      <w:r w:rsidRPr="00FF5E1B">
        <w:rPr>
          <w:lang w:eastAsia="fr-FR" w:bidi="fr-FR"/>
        </w:rPr>
        <w:t xml:space="preserve">dies peu </w:t>
      </w:r>
      <w:r>
        <w:rPr>
          <w:lang w:eastAsia="fr-FR" w:bidi="fr-FR"/>
        </w:rPr>
        <w:t>« </w:t>
      </w:r>
      <w:r w:rsidRPr="00FF5E1B">
        <w:rPr>
          <w:lang w:eastAsia="fr-FR" w:bidi="fr-FR"/>
        </w:rPr>
        <w:t>captivantes</w:t>
      </w:r>
      <w:r>
        <w:rPr>
          <w:lang w:eastAsia="fr-FR" w:bidi="fr-FR"/>
        </w:rPr>
        <w:t> »</w:t>
      </w:r>
      <w:r w:rsidRPr="00FF5E1B">
        <w:rPr>
          <w:lang w:eastAsia="fr-FR" w:bidi="fr-FR"/>
        </w:rPr>
        <w:t xml:space="preserve"> en opposition à la recherche vaine de la </w:t>
      </w:r>
      <w:r>
        <w:rPr>
          <w:lang w:eastAsia="fr-FR" w:bidi="fr-FR"/>
        </w:rPr>
        <w:t>« </w:t>
      </w:r>
      <w:r w:rsidRPr="00FF5E1B">
        <w:rPr>
          <w:lang w:eastAsia="fr-FR" w:bidi="fr-FR"/>
        </w:rPr>
        <w:t>belle maladie</w:t>
      </w:r>
      <w:r>
        <w:rPr>
          <w:lang w:eastAsia="fr-FR" w:bidi="fr-FR"/>
        </w:rPr>
        <w:t> »</w:t>
      </w:r>
      <w:r w:rsidRPr="00FF5E1B">
        <w:rPr>
          <w:lang w:eastAsia="fr-FR" w:bidi="fr-FR"/>
        </w:rPr>
        <w:t xml:space="preserve"> (Herzlich 1984).</w:t>
      </w:r>
    </w:p>
    <w:p w14:paraId="4AAB4DCB" w14:textId="77777777" w:rsidR="00250C0B" w:rsidRDefault="00250C0B" w:rsidP="00250C0B">
      <w:pPr>
        <w:spacing w:before="120" w:after="120"/>
        <w:jc w:val="both"/>
        <w:rPr>
          <w:lang w:eastAsia="fr-FR" w:bidi="fr-FR"/>
        </w:rPr>
      </w:pPr>
      <w:r w:rsidRPr="00FF5E1B">
        <w:rPr>
          <w:lang w:eastAsia="fr-FR" w:bidi="fr-FR"/>
        </w:rPr>
        <w:t>Les médecins généralistes insistent sur leur isolement social réf</w:t>
      </w:r>
      <w:r w:rsidRPr="00FF5E1B">
        <w:rPr>
          <w:lang w:eastAsia="fr-FR" w:bidi="fr-FR"/>
        </w:rPr>
        <w:t>é</w:t>
      </w:r>
      <w:r w:rsidRPr="00FF5E1B">
        <w:rPr>
          <w:lang w:eastAsia="fr-FR" w:bidi="fr-FR"/>
        </w:rPr>
        <w:t>ré à l’agencement des rapports avec les autres acteurs de la santé (us</w:t>
      </w:r>
      <w:r w:rsidRPr="00FF5E1B">
        <w:rPr>
          <w:lang w:eastAsia="fr-FR" w:bidi="fr-FR"/>
        </w:rPr>
        <w:t>a</w:t>
      </w:r>
      <w:r w:rsidRPr="00FF5E1B">
        <w:rPr>
          <w:lang w:eastAsia="fr-FR" w:bidi="fr-FR"/>
        </w:rPr>
        <w:t>gers et gestionnaires de la santé). Ils mettent l’accent sur deux formes de distanciation sociale qui imprègnent leur pratique dans des struct</w:t>
      </w:r>
      <w:r w:rsidRPr="00FF5E1B">
        <w:rPr>
          <w:lang w:eastAsia="fr-FR" w:bidi="fr-FR"/>
        </w:rPr>
        <w:t>u</w:t>
      </w:r>
      <w:r w:rsidRPr="00FF5E1B">
        <w:rPr>
          <w:lang w:eastAsia="fr-FR" w:bidi="fr-FR"/>
        </w:rPr>
        <w:t xml:space="preserve">res </w:t>
      </w:r>
      <w:r>
        <w:rPr>
          <w:lang w:eastAsia="fr-FR" w:bidi="fr-FR"/>
        </w:rPr>
        <w:t>« </w:t>
      </w:r>
      <w:r w:rsidRPr="00FF5E1B">
        <w:rPr>
          <w:lang w:eastAsia="fr-FR" w:bidi="fr-FR"/>
        </w:rPr>
        <w:t>périphériques</w:t>
      </w:r>
      <w:r>
        <w:rPr>
          <w:lang w:eastAsia="fr-FR" w:bidi="fr-FR"/>
        </w:rPr>
        <w:t> »</w:t>
      </w:r>
      <w:r w:rsidRPr="00FF5E1B">
        <w:rPr>
          <w:lang w:eastAsia="fr-FR" w:bidi="fr-FR"/>
        </w:rPr>
        <w:t>. D’une part, la hiérarchie admini</w:t>
      </w:r>
      <w:r w:rsidRPr="00FF5E1B">
        <w:rPr>
          <w:lang w:eastAsia="fr-FR" w:bidi="fr-FR"/>
        </w:rPr>
        <w:t>s</w:t>
      </w:r>
      <w:r w:rsidRPr="00FF5E1B">
        <w:rPr>
          <w:lang w:eastAsia="fr-FR" w:bidi="fr-FR"/>
        </w:rPr>
        <w:t>trative locale est dans une grande distance ce qu’illustre, avec l’activité de soins, la rareté des contacts et des réunions de travail avec les médecins et une abondance de notes et de circulaires.</w:t>
      </w:r>
    </w:p>
    <w:p w14:paraId="28D44A6D" w14:textId="77777777" w:rsidR="00250C0B" w:rsidRDefault="00250C0B" w:rsidP="00250C0B">
      <w:pPr>
        <w:spacing w:before="120" w:after="120"/>
        <w:jc w:val="both"/>
        <w:rPr>
          <w:lang w:eastAsia="fr-FR" w:bidi="fr-FR"/>
        </w:rPr>
      </w:pPr>
    </w:p>
    <w:p w14:paraId="7337FDBA" w14:textId="77777777" w:rsidR="00250C0B" w:rsidRDefault="00250C0B" w:rsidP="00250C0B">
      <w:pPr>
        <w:spacing w:before="120" w:after="120"/>
        <w:jc w:val="both"/>
      </w:pPr>
      <w:r>
        <w:rPr>
          <w:lang w:eastAsia="fr-FR" w:bidi="fr-FR"/>
        </w:rPr>
        <w:t>[106]</w:t>
      </w:r>
    </w:p>
    <w:p w14:paraId="460DC95F" w14:textId="77777777" w:rsidR="00250C0B" w:rsidRPr="00FF5E1B" w:rsidRDefault="00250C0B" w:rsidP="00250C0B">
      <w:pPr>
        <w:spacing w:before="120" w:after="120"/>
        <w:jc w:val="both"/>
      </w:pPr>
      <w:r w:rsidRPr="00FF5E1B">
        <w:rPr>
          <w:lang w:eastAsia="fr-FR" w:bidi="fr-FR"/>
        </w:rPr>
        <w:t>D’autre part, les médecins se plaignent de relations thérapeut</w:t>
      </w:r>
      <w:r w:rsidRPr="00FF5E1B">
        <w:rPr>
          <w:lang w:eastAsia="fr-FR" w:bidi="fr-FR"/>
        </w:rPr>
        <w:t>i</w:t>
      </w:r>
      <w:r w:rsidRPr="00FF5E1B">
        <w:rPr>
          <w:lang w:eastAsia="fr-FR" w:bidi="fr-FR"/>
        </w:rPr>
        <w:t>ques fragiles, marquées par des incompréhensions fortes avec une major</w:t>
      </w:r>
      <w:r w:rsidRPr="00FF5E1B">
        <w:rPr>
          <w:lang w:eastAsia="fr-FR" w:bidi="fr-FR"/>
        </w:rPr>
        <w:t>i</w:t>
      </w:r>
      <w:r w:rsidRPr="00FF5E1B">
        <w:rPr>
          <w:lang w:eastAsia="fr-FR" w:bidi="fr-FR"/>
        </w:rPr>
        <w:t>té d’usagers.</w:t>
      </w:r>
    </w:p>
    <w:p w14:paraId="19F324A5" w14:textId="77777777" w:rsidR="00250C0B" w:rsidRPr="00FF5E1B" w:rsidRDefault="00250C0B" w:rsidP="00250C0B">
      <w:pPr>
        <w:spacing w:before="120" w:after="120"/>
        <w:jc w:val="both"/>
      </w:pPr>
      <w:r w:rsidRPr="00FF5E1B">
        <w:rPr>
          <w:lang w:eastAsia="fr-FR" w:bidi="fr-FR"/>
        </w:rPr>
        <w:t>Ces médecins généralistes désabusés insistent sur le bricolage de leur activité, leur isolement et le peu de considération pour leur prat</w:t>
      </w:r>
      <w:r w:rsidRPr="00FF5E1B">
        <w:rPr>
          <w:lang w:eastAsia="fr-FR" w:bidi="fr-FR"/>
        </w:rPr>
        <w:t>i</w:t>
      </w:r>
      <w:r w:rsidRPr="00FF5E1B">
        <w:rPr>
          <w:lang w:eastAsia="fr-FR" w:bidi="fr-FR"/>
        </w:rPr>
        <w:t>que professionnelle, en désignant clairement le processus social plus global qui a permis à la profession médicale d’émerger dans la société algérienne. La médiation politique est essentiell</w:t>
      </w:r>
      <w:r>
        <w:rPr>
          <w:lang w:eastAsia="fr-FR" w:bidi="fr-FR"/>
        </w:rPr>
        <w:t>e</w:t>
      </w:r>
      <w:r w:rsidRPr="00FF5E1B">
        <w:rPr>
          <w:lang w:eastAsia="fr-FR" w:bidi="fr-FR"/>
        </w:rPr>
        <w:t xml:space="preserve"> dans la constitution de la profession médicale</w:t>
      </w:r>
      <w:r>
        <w:rPr>
          <w:lang w:eastAsia="fr-FR" w:bidi="fr-FR"/>
        </w:rPr>
        <w:t> ;</w:t>
      </w:r>
      <w:r w:rsidRPr="00FF5E1B">
        <w:rPr>
          <w:lang w:eastAsia="fr-FR" w:bidi="fr-FR"/>
        </w:rPr>
        <w:t xml:space="preserve"> le président Boumédiene (1965-1978) a ainsi dicté et imposé de façon autoritaire les princip</w:t>
      </w:r>
      <w:r w:rsidRPr="00FF5E1B">
        <w:rPr>
          <w:lang w:eastAsia="fr-FR" w:bidi="fr-FR"/>
        </w:rPr>
        <w:t>a</w:t>
      </w:r>
      <w:r w:rsidRPr="00FF5E1B">
        <w:rPr>
          <w:lang w:eastAsia="fr-FR" w:bidi="fr-FR"/>
        </w:rPr>
        <w:t>les orientations de santé (médecine gratuite, sectorisation, gestion centralisée et adm</w:t>
      </w:r>
      <w:r w:rsidRPr="00FF5E1B">
        <w:rPr>
          <w:lang w:eastAsia="fr-FR" w:bidi="fr-FR"/>
        </w:rPr>
        <w:t>i</w:t>
      </w:r>
      <w:r w:rsidRPr="00FF5E1B">
        <w:rPr>
          <w:lang w:eastAsia="fr-FR" w:bidi="fr-FR"/>
        </w:rPr>
        <w:t>nistrée des structures de santé, programmes san</w:t>
      </w:r>
      <w:r w:rsidRPr="00FF5E1B">
        <w:rPr>
          <w:lang w:eastAsia="fr-FR" w:bidi="fr-FR"/>
        </w:rPr>
        <w:t>i</w:t>
      </w:r>
      <w:r w:rsidRPr="00FF5E1B">
        <w:rPr>
          <w:lang w:eastAsia="fr-FR" w:bidi="fr-FR"/>
        </w:rPr>
        <w:t>taires mis en œuvre de façon verticale, etc.).</w:t>
      </w:r>
    </w:p>
    <w:p w14:paraId="1FD18D55" w14:textId="77777777" w:rsidR="00250C0B" w:rsidRPr="00FF5E1B" w:rsidRDefault="00250C0B" w:rsidP="00250C0B">
      <w:pPr>
        <w:spacing w:before="120" w:after="120"/>
        <w:jc w:val="both"/>
      </w:pPr>
      <w:r w:rsidRPr="00FF5E1B">
        <w:rPr>
          <w:lang w:eastAsia="fr-FR" w:bidi="fr-FR"/>
        </w:rPr>
        <w:t>Les entretiens avec les médecins généralistes font ressortir leur d</w:t>
      </w:r>
      <w:r w:rsidRPr="00FF5E1B">
        <w:rPr>
          <w:lang w:eastAsia="fr-FR" w:bidi="fr-FR"/>
        </w:rPr>
        <w:t>é</w:t>
      </w:r>
      <w:r w:rsidRPr="00FF5E1B">
        <w:rPr>
          <w:lang w:eastAsia="fr-FR" w:bidi="fr-FR"/>
        </w:rPr>
        <w:t>senchantement et leur frustration face à une régulation administr</w:t>
      </w:r>
      <w:r w:rsidRPr="00FF5E1B">
        <w:rPr>
          <w:lang w:eastAsia="fr-FR" w:bidi="fr-FR"/>
        </w:rPr>
        <w:t>a</w:t>
      </w:r>
      <w:r w:rsidRPr="00FF5E1B">
        <w:rPr>
          <w:lang w:eastAsia="fr-FR" w:bidi="fr-FR"/>
        </w:rPr>
        <w:t>tive favorisant un glissement des enjeux autour des questions de pouvoir, de statut et de reconnaissance sociale des compétences et occultant de ce fait les problèmes de santé publique.</w:t>
      </w:r>
    </w:p>
    <w:p w14:paraId="4527C2FB" w14:textId="77777777" w:rsidR="00250C0B" w:rsidRDefault="00250C0B" w:rsidP="00250C0B">
      <w:pPr>
        <w:pStyle w:val="Grillecouleur-Accent11"/>
      </w:pPr>
    </w:p>
    <w:p w14:paraId="216FED81" w14:textId="77777777" w:rsidR="00250C0B" w:rsidRPr="00FF5E1B" w:rsidRDefault="00250C0B" w:rsidP="00250C0B">
      <w:pPr>
        <w:pStyle w:val="Grillecouleur-Accent11"/>
      </w:pPr>
      <w:r>
        <w:t>« </w:t>
      </w:r>
      <w:r w:rsidRPr="00FF5E1B">
        <w:t>Avec l’administration, ce sont des rapports d’indifférence. Les gens de la direction sont indifférents vis-à-vis de nous et réciproqu</w:t>
      </w:r>
      <w:r w:rsidRPr="00FF5E1B">
        <w:t>e</w:t>
      </w:r>
      <w:r w:rsidRPr="00FF5E1B">
        <w:t>ment, nous sommes aussi indifférents. Les gens ne sont pas à leur pl</w:t>
      </w:r>
      <w:r w:rsidRPr="00FF5E1B">
        <w:t>a</w:t>
      </w:r>
      <w:r w:rsidRPr="00FF5E1B">
        <w:t>ce. Tu mets quelqu’un de responsable qui n’est pas du milieu de la santé. Par exemple, tu lui demandes un sérum antitétanique. Il ne voit pas l’importance. Ce n’est pas son domaine. Il ne s’y intére</w:t>
      </w:r>
      <w:r w:rsidRPr="00FF5E1B">
        <w:t>s</w:t>
      </w:r>
      <w:r w:rsidRPr="00FF5E1B">
        <w:t>se pas. Ces gens-là ont d’autres chats à fouetter. Par exemple, notre respons</w:t>
      </w:r>
      <w:r w:rsidRPr="00FF5E1B">
        <w:t>a</w:t>
      </w:r>
      <w:r w:rsidRPr="00FF5E1B">
        <w:t>ble du secteur sanitaire est aussi responsable de l’Association des a</w:t>
      </w:r>
      <w:r w:rsidRPr="00FF5E1B">
        <w:t>n</w:t>
      </w:r>
      <w:r w:rsidRPr="00FF5E1B">
        <w:t>ciens Moudjahidines (anciens combattants de la guerre de libération nationale). Il est donc occupé. En plus, un re</w:t>
      </w:r>
      <w:r w:rsidRPr="00FF5E1B">
        <w:t>s</w:t>
      </w:r>
      <w:r w:rsidRPr="00FF5E1B">
        <w:t>ponsable qui fait de la politique est intouchable. Tu as peur pour ta tête. Si par exemple, n</w:t>
      </w:r>
      <w:r w:rsidRPr="00FF5E1B">
        <w:t>o</w:t>
      </w:r>
      <w:r w:rsidRPr="00FF5E1B">
        <w:t>tre directeur nous réunissait une fois par mois, on se comprendrait mieux, on situerait les responsabilités. Maint</w:t>
      </w:r>
      <w:r w:rsidRPr="00FF5E1B">
        <w:t>e</w:t>
      </w:r>
      <w:r w:rsidRPr="00FF5E1B">
        <w:t>nant, nous, on dit</w:t>
      </w:r>
      <w:r>
        <w:t> :</w:t>
      </w:r>
      <w:r w:rsidRPr="00FF5E1B">
        <w:t xml:space="preserve"> </w:t>
      </w:r>
      <w:r>
        <w:t>« </w:t>
      </w:r>
      <w:r w:rsidRPr="00FF5E1B">
        <w:t>C’est eux</w:t>
      </w:r>
      <w:r>
        <w:t> » ;</w:t>
      </w:r>
      <w:r w:rsidRPr="00FF5E1B">
        <w:t xml:space="preserve"> eux, disent</w:t>
      </w:r>
      <w:r>
        <w:t> :</w:t>
      </w:r>
      <w:r w:rsidRPr="00FF5E1B">
        <w:t xml:space="preserve"> </w:t>
      </w:r>
      <w:r>
        <w:t>« </w:t>
      </w:r>
      <w:r w:rsidRPr="00FF5E1B">
        <w:t>C’est nous.</w:t>
      </w:r>
      <w:r>
        <w:t> »</w:t>
      </w:r>
    </w:p>
    <w:p w14:paraId="5DF72AEE" w14:textId="77777777" w:rsidR="00250C0B" w:rsidRPr="00FF5E1B" w:rsidRDefault="00250C0B" w:rsidP="00250C0B">
      <w:pPr>
        <w:pStyle w:val="Grillecouleur-Accent11"/>
      </w:pPr>
      <w:r>
        <w:t>« </w:t>
      </w:r>
      <w:r w:rsidRPr="00FF5E1B">
        <w:t>La médecine générale, c’est la clinique la plus simple, somma</w:t>
      </w:r>
      <w:r w:rsidRPr="00FF5E1B">
        <w:t>i</w:t>
      </w:r>
      <w:r w:rsidRPr="00FF5E1B">
        <w:t>re, banale. Le malade, tu ne le connais pas</w:t>
      </w:r>
      <w:r>
        <w:t> !</w:t>
      </w:r>
      <w:r w:rsidRPr="00FF5E1B">
        <w:t xml:space="preserve"> Tu ne lui parles pas</w:t>
      </w:r>
      <w:r>
        <w:t> !</w:t>
      </w:r>
      <w:r w:rsidRPr="00FF5E1B">
        <w:t xml:space="preserve"> Tu es d</w:t>
      </w:r>
      <w:r w:rsidRPr="00FF5E1B">
        <w:t>é</w:t>
      </w:r>
      <w:r w:rsidRPr="00FF5E1B">
        <w:t>goutté</w:t>
      </w:r>
      <w:r>
        <w:t> !</w:t>
      </w:r>
      <w:r w:rsidRPr="00FF5E1B">
        <w:t xml:space="preserve"> Le médecin</w:t>
      </w:r>
      <w:r>
        <w:t xml:space="preserve"> [107] </w:t>
      </w:r>
      <w:r w:rsidRPr="00FF5E1B">
        <w:t>n’a plus les moyens d’être médecin. Il faut qu’il s’habille bien. Ps</w:t>
      </w:r>
      <w:r w:rsidRPr="00FF5E1B">
        <w:t>y</w:t>
      </w:r>
      <w:r w:rsidRPr="00FF5E1B">
        <w:t>chologiquement, il ne faut pas que le malade te voit en train de faire la queue</w:t>
      </w:r>
      <w:r>
        <w:t> ;</w:t>
      </w:r>
      <w:r w:rsidRPr="00FF5E1B">
        <w:t xml:space="preserve"> alors que maintenant, c’est ce que nous faisons</w:t>
      </w:r>
      <w:r>
        <w:t> »</w:t>
      </w:r>
      <w:r w:rsidRPr="00FF5E1B">
        <w:t xml:space="preserve"> (médecin génér</w:t>
      </w:r>
      <w:r w:rsidRPr="00FF5E1B">
        <w:t>a</w:t>
      </w:r>
      <w:r w:rsidRPr="00FF5E1B">
        <w:t>liste, centre de santé).</w:t>
      </w:r>
    </w:p>
    <w:p w14:paraId="6E36C7B9" w14:textId="77777777" w:rsidR="00250C0B" w:rsidRDefault="00250C0B" w:rsidP="00250C0B">
      <w:pPr>
        <w:spacing w:before="120" w:after="120"/>
        <w:jc w:val="both"/>
        <w:rPr>
          <w:lang w:eastAsia="fr-FR" w:bidi="fr-FR"/>
        </w:rPr>
      </w:pPr>
    </w:p>
    <w:p w14:paraId="4698E730" w14:textId="77777777" w:rsidR="00250C0B" w:rsidRPr="00FF5E1B" w:rsidRDefault="00250C0B" w:rsidP="00250C0B">
      <w:pPr>
        <w:spacing w:before="120" w:after="120"/>
        <w:jc w:val="both"/>
      </w:pPr>
      <w:r w:rsidRPr="00FF5E1B">
        <w:rPr>
          <w:lang w:eastAsia="fr-FR" w:bidi="fr-FR"/>
        </w:rPr>
        <w:t>La médecine apparaît comme un non-sens pour ces praticiens vi</w:t>
      </w:r>
      <w:r w:rsidRPr="00FF5E1B">
        <w:rPr>
          <w:lang w:eastAsia="fr-FR" w:bidi="fr-FR"/>
        </w:rPr>
        <w:t>c</w:t>
      </w:r>
      <w:r w:rsidRPr="00FF5E1B">
        <w:rPr>
          <w:lang w:eastAsia="fr-FR" w:bidi="fr-FR"/>
        </w:rPr>
        <w:t>times du déclassement social de leur profession, œuvrant dans les conditions sociales et politiques plus que médiocres, ne pouvant se livrer à l’écoute des plaintes de leurs patients et se limitant à des a</w:t>
      </w:r>
      <w:r w:rsidRPr="00FF5E1B">
        <w:rPr>
          <w:lang w:eastAsia="fr-FR" w:bidi="fr-FR"/>
        </w:rPr>
        <w:t>c</w:t>
      </w:r>
      <w:r w:rsidRPr="00FF5E1B">
        <w:rPr>
          <w:lang w:eastAsia="fr-FR" w:bidi="fr-FR"/>
        </w:rPr>
        <w:t>tes routiniers qui n’emportent même pas leur conviction (</w:t>
      </w:r>
      <w:r>
        <w:rPr>
          <w:lang w:eastAsia="fr-FR" w:bidi="fr-FR"/>
        </w:rPr>
        <w:t>« </w:t>
      </w:r>
      <w:r w:rsidRPr="00FF5E1B">
        <w:rPr>
          <w:lang w:eastAsia="fr-FR" w:bidi="fr-FR"/>
        </w:rPr>
        <w:t>tu es dégo</w:t>
      </w:r>
      <w:r w:rsidRPr="00FF5E1B">
        <w:rPr>
          <w:lang w:eastAsia="fr-FR" w:bidi="fr-FR"/>
        </w:rPr>
        <w:t>û</w:t>
      </w:r>
      <w:r w:rsidRPr="00FF5E1B">
        <w:rPr>
          <w:lang w:eastAsia="fr-FR" w:bidi="fr-FR"/>
        </w:rPr>
        <w:t>té</w:t>
      </w:r>
      <w:r>
        <w:rPr>
          <w:lang w:eastAsia="fr-FR" w:bidi="fr-FR"/>
        </w:rPr>
        <w:t> »</w:t>
      </w:r>
      <w:r w:rsidRPr="00FF5E1B">
        <w:rPr>
          <w:lang w:eastAsia="fr-FR" w:bidi="fr-FR"/>
        </w:rPr>
        <w:t>).</w:t>
      </w:r>
    </w:p>
    <w:p w14:paraId="72E9F453" w14:textId="77777777" w:rsidR="00250C0B" w:rsidRPr="00FF5E1B" w:rsidRDefault="00250C0B" w:rsidP="00250C0B">
      <w:pPr>
        <w:spacing w:before="120" w:after="120"/>
        <w:jc w:val="both"/>
      </w:pPr>
      <w:r w:rsidRPr="00FF5E1B">
        <w:rPr>
          <w:lang w:eastAsia="fr-FR" w:bidi="fr-FR"/>
        </w:rPr>
        <w:t>La frustration des médecins généralistes est d’autant plus forte que leur système de référence conc</w:t>
      </w:r>
      <w:r>
        <w:rPr>
          <w:lang w:eastAsia="fr-FR" w:bidi="fr-FR"/>
        </w:rPr>
        <w:t>ernant la maladie se trouve ains</w:t>
      </w:r>
      <w:r w:rsidRPr="00FF5E1B">
        <w:rPr>
          <w:lang w:eastAsia="fr-FR" w:bidi="fr-FR"/>
        </w:rPr>
        <w:t>i piégé par la réalité sociale. Pour dire leur souffrance, les patients ont leurs propres catégories qui ne s’inscrivent pas nécessairement dans la log</w:t>
      </w:r>
      <w:r w:rsidRPr="00FF5E1B">
        <w:rPr>
          <w:lang w:eastAsia="fr-FR" w:bidi="fr-FR"/>
        </w:rPr>
        <w:t>i</w:t>
      </w:r>
      <w:r w:rsidRPr="00FF5E1B">
        <w:rPr>
          <w:lang w:eastAsia="fr-FR" w:bidi="fr-FR"/>
        </w:rPr>
        <w:t>que médicale. Le discours métaphorique ou la gestualité r</w:t>
      </w:r>
      <w:r w:rsidRPr="00FF5E1B">
        <w:rPr>
          <w:lang w:eastAsia="fr-FR" w:bidi="fr-FR"/>
        </w:rPr>
        <w:t>e</w:t>
      </w:r>
      <w:r w:rsidRPr="00FF5E1B">
        <w:rPr>
          <w:lang w:eastAsia="fr-FR" w:bidi="fr-FR"/>
        </w:rPr>
        <w:t>présentent par exemple des formes particulières d’expression de la douleur qui traverse la vie quotidienne des femmes rencontrées. E</w:t>
      </w:r>
      <w:r w:rsidRPr="00FF5E1B">
        <w:rPr>
          <w:lang w:eastAsia="fr-FR" w:bidi="fr-FR"/>
        </w:rPr>
        <w:t>l</w:t>
      </w:r>
      <w:r w:rsidRPr="00FF5E1B">
        <w:rPr>
          <w:lang w:eastAsia="fr-FR" w:bidi="fr-FR"/>
        </w:rPr>
        <w:t xml:space="preserve">les apparaissent psychiquement épuisées car au-delà de la maladie organique, c’est la totalité de leur vie et de leur </w:t>
      </w:r>
      <w:r>
        <w:rPr>
          <w:lang w:eastAsia="fr-FR" w:bidi="fr-FR"/>
        </w:rPr>
        <w:t>« </w:t>
      </w:r>
      <w:r w:rsidRPr="00FF5E1B">
        <w:rPr>
          <w:lang w:eastAsia="fr-FR" w:bidi="fr-FR"/>
        </w:rPr>
        <w:t>vérité</w:t>
      </w:r>
      <w:r>
        <w:rPr>
          <w:lang w:eastAsia="fr-FR" w:bidi="fr-FR"/>
        </w:rPr>
        <w:t> »</w:t>
      </w:r>
      <w:r w:rsidRPr="00FF5E1B">
        <w:rPr>
          <w:lang w:eastAsia="fr-FR" w:bidi="fr-FR"/>
        </w:rPr>
        <w:t xml:space="preserve"> qui a été profondément boul</w:t>
      </w:r>
      <w:r w:rsidRPr="00FF5E1B">
        <w:rPr>
          <w:lang w:eastAsia="fr-FR" w:bidi="fr-FR"/>
        </w:rPr>
        <w:t>e</w:t>
      </w:r>
      <w:r w:rsidRPr="00FF5E1B">
        <w:rPr>
          <w:lang w:eastAsia="fr-FR" w:bidi="fr-FR"/>
        </w:rPr>
        <w:t xml:space="preserve">versée (Mebtoul </w:t>
      </w:r>
      <w:r w:rsidRPr="00FF5E1B">
        <w:t>1999).</w:t>
      </w:r>
    </w:p>
    <w:p w14:paraId="144F16D5" w14:textId="77777777" w:rsidR="00250C0B" w:rsidRPr="00FF5E1B" w:rsidRDefault="00250C0B" w:rsidP="00250C0B">
      <w:pPr>
        <w:spacing w:before="120" w:after="120"/>
        <w:jc w:val="both"/>
      </w:pPr>
      <w:r w:rsidRPr="00FF5E1B">
        <w:rPr>
          <w:lang w:eastAsia="fr-FR" w:bidi="fr-FR"/>
        </w:rPr>
        <w:t>La relation thérapeutique pourtant dévie de façon récurrente vers un acte banal, uniforme, sans épaisseur, occultant la diversité des it</w:t>
      </w:r>
      <w:r w:rsidRPr="00FF5E1B">
        <w:rPr>
          <w:lang w:eastAsia="fr-FR" w:bidi="fr-FR"/>
        </w:rPr>
        <w:t>i</w:t>
      </w:r>
      <w:r w:rsidRPr="00FF5E1B">
        <w:rPr>
          <w:lang w:eastAsia="fr-FR" w:bidi="fr-FR"/>
        </w:rPr>
        <w:t>néraires thérapeutiques pour se limiter à reconnaître les multiples i</w:t>
      </w:r>
      <w:r w:rsidRPr="00FF5E1B">
        <w:rPr>
          <w:lang w:eastAsia="fr-FR" w:bidi="fr-FR"/>
        </w:rPr>
        <w:t>n</w:t>
      </w:r>
      <w:r w:rsidRPr="00FF5E1B">
        <w:rPr>
          <w:lang w:eastAsia="fr-FR" w:bidi="fr-FR"/>
        </w:rPr>
        <w:t>compréhensions réciproques entre les praticiens et le patient ou rapp</w:t>
      </w:r>
      <w:r w:rsidRPr="00FF5E1B">
        <w:rPr>
          <w:lang w:eastAsia="fr-FR" w:bidi="fr-FR"/>
        </w:rPr>
        <w:t>e</w:t>
      </w:r>
      <w:r w:rsidRPr="00FF5E1B">
        <w:rPr>
          <w:lang w:eastAsia="fr-FR" w:bidi="fr-FR"/>
        </w:rPr>
        <w:t>ler à notre intention que la médecine à l’hôpital avec la prése</w:t>
      </w:r>
      <w:r w:rsidRPr="00FF5E1B">
        <w:rPr>
          <w:lang w:eastAsia="fr-FR" w:bidi="fr-FR"/>
        </w:rPr>
        <w:t>n</w:t>
      </w:r>
      <w:r w:rsidRPr="00FF5E1B">
        <w:rPr>
          <w:lang w:eastAsia="fr-FR" w:bidi="fr-FR"/>
        </w:rPr>
        <w:t>ce de la hiérarchie médicale est plus intéressante et plus motivante que l’exercice solitaire dans une polyclinique.</w:t>
      </w:r>
    </w:p>
    <w:p w14:paraId="392B9477" w14:textId="77777777" w:rsidR="00250C0B" w:rsidRDefault="00250C0B" w:rsidP="00250C0B">
      <w:pPr>
        <w:pStyle w:val="Grillecouleur-Accent11"/>
      </w:pPr>
    </w:p>
    <w:p w14:paraId="57EB5DB7" w14:textId="77777777" w:rsidR="00250C0B" w:rsidRPr="00FF5E1B" w:rsidRDefault="00250C0B" w:rsidP="00250C0B">
      <w:pPr>
        <w:pStyle w:val="Grillecouleur-Accent11"/>
      </w:pPr>
      <w:r>
        <w:t>« </w:t>
      </w:r>
      <w:r w:rsidRPr="00FF5E1B">
        <w:t>On a l’impression qu’on parle dans le vide. On a l’impression qu’au niveau de la périphérie (en dehors d’Alger-Centre), le niveau social, c’est évident, est bas. Je me trouve en face de gens simples. Il faudrait avoir un langage spécial pour eux</w:t>
      </w:r>
      <w:r>
        <w:t> »</w:t>
      </w:r>
      <w:r w:rsidRPr="00FF5E1B">
        <w:t xml:space="preserve"> (médecin généraliste, p</w:t>
      </w:r>
      <w:r w:rsidRPr="00FF5E1B">
        <w:t>o</w:t>
      </w:r>
      <w:r w:rsidRPr="00FF5E1B">
        <w:t>lyclinique).</w:t>
      </w:r>
    </w:p>
    <w:p w14:paraId="7B771011" w14:textId="77777777" w:rsidR="00250C0B" w:rsidRPr="00FF5E1B" w:rsidRDefault="00250C0B" w:rsidP="00250C0B">
      <w:pPr>
        <w:pStyle w:val="Grillecouleur-Accent11"/>
      </w:pPr>
      <w:r>
        <w:t>« </w:t>
      </w:r>
      <w:r w:rsidRPr="00FF5E1B">
        <w:t>Les médecins des hôpitaux ont plus de chance. Ils baignent dans une atmosphère médicale, où l’information</w:t>
      </w:r>
      <w:r>
        <w:t xml:space="preserve"> [108] </w:t>
      </w:r>
      <w:r w:rsidRPr="00FF5E1B">
        <w:t>existe. Il y a surtout la pr</w:t>
      </w:r>
      <w:r w:rsidRPr="00FF5E1B">
        <w:t>é</w:t>
      </w:r>
      <w:r w:rsidRPr="00FF5E1B">
        <w:t>sence des aînés, les professeurs et tout. Par contre, ici, les médecins affe</w:t>
      </w:r>
      <w:r w:rsidRPr="00FF5E1B">
        <w:t>c</w:t>
      </w:r>
      <w:r w:rsidRPr="00FF5E1B">
        <w:t>tés dans une polyclinique sont coupés de tout. Il n’y a rien</w:t>
      </w:r>
      <w:r>
        <w:t> !</w:t>
      </w:r>
      <w:r w:rsidRPr="00FF5E1B">
        <w:t xml:space="preserve"> C’est un tr</w:t>
      </w:r>
      <w:r w:rsidRPr="00FF5E1B">
        <w:t>a</w:t>
      </w:r>
      <w:r w:rsidRPr="00FF5E1B">
        <w:t>vail qui est toujours le même. Le médecin est livré à lui-même. Il se d</w:t>
      </w:r>
      <w:r w:rsidRPr="00FF5E1B">
        <w:t>é</w:t>
      </w:r>
      <w:r w:rsidRPr="00FF5E1B">
        <w:t>brouille comme il peut. Cela ne peut pas aider le malade. J’ai l’impression que le malade n’est pas un être humain. Ce sont des cas. Il n’y a pas de r</w:t>
      </w:r>
      <w:r w:rsidRPr="00FF5E1B">
        <w:t>e</w:t>
      </w:r>
      <w:r w:rsidRPr="00FF5E1B">
        <w:t>lations humaines entre le médecin et le malade. On n’écoute plus... La ra</w:t>
      </w:r>
      <w:r w:rsidRPr="00FF5E1B">
        <w:t>i</w:t>
      </w:r>
      <w:r w:rsidRPr="00FF5E1B">
        <w:t>son est-elle liée à nos problèmes sociaux</w:t>
      </w:r>
      <w:r>
        <w:t> ?</w:t>
      </w:r>
      <w:r w:rsidRPr="00FF5E1B">
        <w:t xml:space="preserve"> Je ne sais pas. Peut-être le m</w:t>
      </w:r>
      <w:r w:rsidRPr="00FF5E1B">
        <w:t>é</w:t>
      </w:r>
      <w:r w:rsidRPr="00FF5E1B">
        <w:t>decin est moins disponible. Je dirai qu’il faut faire des efforts. Il faut rev</w:t>
      </w:r>
      <w:r w:rsidRPr="00FF5E1B">
        <w:t>e</w:t>
      </w:r>
      <w:r w:rsidRPr="00FF5E1B">
        <w:t>nir à la ps</w:t>
      </w:r>
      <w:r w:rsidRPr="00FF5E1B">
        <w:t>y</w:t>
      </w:r>
      <w:r w:rsidRPr="00FF5E1B">
        <w:t>chologie. On n’arrive pas à pallier. Il y a trop de monde. Il n’y a pas de structures nouvelles</w:t>
      </w:r>
      <w:r>
        <w:t> »</w:t>
      </w:r>
      <w:r w:rsidRPr="00FF5E1B">
        <w:t xml:space="preserve"> (médecin gén</w:t>
      </w:r>
      <w:r w:rsidRPr="00FF5E1B">
        <w:t>é</w:t>
      </w:r>
      <w:r w:rsidRPr="00FF5E1B">
        <w:t>raliste, polyclinique).</w:t>
      </w:r>
    </w:p>
    <w:p w14:paraId="21B04D2B" w14:textId="77777777" w:rsidR="00250C0B" w:rsidRDefault="00250C0B" w:rsidP="00250C0B">
      <w:pPr>
        <w:spacing w:before="120" w:after="120"/>
        <w:jc w:val="both"/>
        <w:rPr>
          <w:lang w:eastAsia="fr-FR" w:bidi="fr-FR"/>
        </w:rPr>
      </w:pPr>
    </w:p>
    <w:p w14:paraId="038D412B" w14:textId="77777777" w:rsidR="00250C0B" w:rsidRPr="00FF5E1B" w:rsidRDefault="00250C0B" w:rsidP="00250C0B">
      <w:pPr>
        <w:spacing w:before="120" w:after="120"/>
        <w:jc w:val="both"/>
      </w:pPr>
      <w:r w:rsidRPr="00FF5E1B">
        <w:rPr>
          <w:lang w:eastAsia="fr-FR" w:bidi="fr-FR"/>
        </w:rPr>
        <w:t>Dans ce contexte, la dimension socio-politique de l’État, qui est l’acteur principal de la conception et la mise en œuvre des progra</w:t>
      </w:r>
      <w:r w:rsidRPr="00FF5E1B">
        <w:rPr>
          <w:lang w:eastAsia="fr-FR" w:bidi="fr-FR"/>
        </w:rPr>
        <w:t>m</w:t>
      </w:r>
      <w:r w:rsidRPr="00FF5E1B">
        <w:rPr>
          <w:lang w:eastAsia="fr-FR" w:bidi="fr-FR"/>
        </w:rPr>
        <w:t>mes sanitaires en Algérie, est centrale</w:t>
      </w:r>
      <w:r>
        <w:rPr>
          <w:lang w:eastAsia="fr-FR" w:bidi="fr-FR"/>
        </w:rPr>
        <w:t> ;</w:t>
      </w:r>
      <w:r w:rsidRPr="00FF5E1B">
        <w:rPr>
          <w:lang w:eastAsia="fr-FR" w:bidi="fr-FR"/>
        </w:rPr>
        <w:t xml:space="preserve"> </w:t>
      </w:r>
      <w:r w:rsidRPr="00706B3F">
        <w:rPr>
          <w:i/>
        </w:rPr>
        <w:t>l’absence d’un État c</w:t>
      </w:r>
      <w:r w:rsidRPr="00706B3F">
        <w:rPr>
          <w:i/>
        </w:rPr>
        <w:t>i</w:t>
      </w:r>
      <w:r w:rsidRPr="00706B3F">
        <w:rPr>
          <w:i/>
        </w:rPr>
        <w:t>vique</w:t>
      </w:r>
      <w:r w:rsidRPr="00FF5E1B">
        <w:rPr>
          <w:lang w:eastAsia="fr-FR" w:bidi="fr-FR"/>
        </w:rPr>
        <w:t xml:space="preserve"> pointe un État dépendant et soumis en permanence aux logiques so</w:t>
      </w:r>
      <w:r w:rsidRPr="00FF5E1B">
        <w:rPr>
          <w:lang w:eastAsia="fr-FR" w:bidi="fr-FR"/>
        </w:rPr>
        <w:t>u</w:t>
      </w:r>
      <w:r w:rsidRPr="00FF5E1B">
        <w:rPr>
          <w:lang w:eastAsia="fr-FR" w:bidi="fr-FR"/>
        </w:rPr>
        <w:t>vent contradictoires déployées par les différents clans au pouvoir.</w:t>
      </w:r>
    </w:p>
    <w:p w14:paraId="5D09BA3A" w14:textId="77777777" w:rsidR="00250C0B" w:rsidRDefault="00250C0B" w:rsidP="00250C0B">
      <w:pPr>
        <w:spacing w:before="120" w:after="120"/>
        <w:jc w:val="both"/>
        <w:rPr>
          <w:lang w:eastAsia="fr-FR" w:bidi="fr-FR"/>
        </w:rPr>
      </w:pPr>
    </w:p>
    <w:p w14:paraId="593A3855" w14:textId="77777777" w:rsidR="00250C0B" w:rsidRPr="00FF5E1B" w:rsidRDefault="00250C0B" w:rsidP="00250C0B">
      <w:pPr>
        <w:pStyle w:val="planche"/>
      </w:pPr>
      <w:r w:rsidRPr="00FF5E1B">
        <w:rPr>
          <w:lang w:eastAsia="fr-FR" w:bidi="fr-FR"/>
        </w:rPr>
        <w:t>L’absence d’un État civique</w:t>
      </w:r>
    </w:p>
    <w:p w14:paraId="298FF8FC" w14:textId="77777777" w:rsidR="00250C0B" w:rsidRDefault="00250C0B" w:rsidP="00250C0B">
      <w:pPr>
        <w:spacing w:before="120" w:after="120"/>
        <w:jc w:val="both"/>
        <w:rPr>
          <w:lang w:eastAsia="fr-FR" w:bidi="fr-FR"/>
        </w:rPr>
      </w:pPr>
    </w:p>
    <w:p w14:paraId="134FA8CD" w14:textId="77777777" w:rsidR="00250C0B" w:rsidRDefault="00250C0B" w:rsidP="00250C0B">
      <w:pPr>
        <w:spacing w:before="120" w:after="120"/>
        <w:jc w:val="both"/>
      </w:pPr>
      <w:r w:rsidRPr="00FF5E1B">
        <w:rPr>
          <w:lang w:eastAsia="fr-FR" w:bidi="fr-FR"/>
        </w:rPr>
        <w:t>L’année 1986, caractérisée par la baisse importante du prix du p</w:t>
      </w:r>
      <w:r w:rsidRPr="00FF5E1B">
        <w:rPr>
          <w:lang w:eastAsia="fr-FR" w:bidi="fr-FR"/>
        </w:rPr>
        <w:t>é</w:t>
      </w:r>
      <w:r w:rsidRPr="00FF5E1B">
        <w:rPr>
          <w:lang w:eastAsia="fr-FR" w:bidi="fr-FR"/>
        </w:rPr>
        <w:t>trole, signe explicitement l’échec d’une logique imposée, central</w:t>
      </w:r>
      <w:r w:rsidRPr="00FF5E1B">
        <w:rPr>
          <w:lang w:eastAsia="fr-FR" w:bidi="fr-FR"/>
        </w:rPr>
        <w:t>i</w:t>
      </w:r>
      <w:r w:rsidRPr="00FF5E1B">
        <w:rPr>
          <w:lang w:eastAsia="fr-FR" w:bidi="fr-FR"/>
        </w:rPr>
        <w:t>sée et autoritaire de l’État-acteur de la mise en œuvre du dispositif de sa</w:t>
      </w:r>
      <w:r w:rsidRPr="00FF5E1B">
        <w:rPr>
          <w:lang w:eastAsia="fr-FR" w:bidi="fr-FR"/>
        </w:rPr>
        <w:t>n</w:t>
      </w:r>
      <w:r w:rsidRPr="00FF5E1B">
        <w:rPr>
          <w:lang w:eastAsia="fr-FR" w:bidi="fr-FR"/>
        </w:rPr>
        <w:t>té publique financé grâce à la rente pétrolière durant la déce</w:t>
      </w:r>
      <w:r w:rsidRPr="00FF5E1B">
        <w:rPr>
          <w:lang w:eastAsia="fr-FR" w:bidi="fr-FR"/>
        </w:rPr>
        <w:t>n</w:t>
      </w:r>
      <w:r w:rsidRPr="00FF5E1B">
        <w:rPr>
          <w:lang w:eastAsia="fr-FR" w:bidi="fr-FR"/>
        </w:rPr>
        <w:t>nie 70. Cependant le manque de ressources ne détermine pas l’interprétation de la crise des espaces sanitaires marqués par de multiples dysfon</w:t>
      </w:r>
      <w:r w:rsidRPr="00FF5E1B">
        <w:rPr>
          <w:lang w:eastAsia="fr-FR" w:bidi="fr-FR"/>
        </w:rPr>
        <w:t>c</w:t>
      </w:r>
      <w:r w:rsidRPr="00FF5E1B">
        <w:rPr>
          <w:lang w:eastAsia="fr-FR" w:bidi="fr-FR"/>
        </w:rPr>
        <w:t>tionnements techniques et sociaux (pénurie de moyens thérapeutiques, gestion administrée des ressources, mauva</w:t>
      </w:r>
      <w:r w:rsidRPr="00FF5E1B">
        <w:rPr>
          <w:lang w:eastAsia="fr-FR" w:bidi="fr-FR"/>
        </w:rPr>
        <w:t>i</w:t>
      </w:r>
      <w:r w:rsidRPr="00FF5E1B">
        <w:rPr>
          <w:lang w:eastAsia="fr-FR" w:bidi="fr-FR"/>
        </w:rPr>
        <w:t>ses conditions de travail des professionnels de la santé, etc.). Au contraire, l’absence d’un État civique reconnu et crédible auprès des autres acteurs de la santé, app</w:t>
      </w:r>
      <w:r w:rsidRPr="00FF5E1B">
        <w:rPr>
          <w:lang w:eastAsia="fr-FR" w:bidi="fr-FR"/>
        </w:rPr>
        <w:t>a</w:t>
      </w:r>
      <w:r w:rsidRPr="00FF5E1B">
        <w:rPr>
          <w:lang w:eastAsia="fr-FR" w:bidi="fr-FR"/>
        </w:rPr>
        <w:t>raît essentiel, en provoquant leur d</w:t>
      </w:r>
      <w:r w:rsidRPr="00FF5E1B">
        <w:rPr>
          <w:lang w:eastAsia="fr-FR" w:bidi="fr-FR"/>
        </w:rPr>
        <w:t>é</w:t>
      </w:r>
      <w:r w:rsidRPr="00FF5E1B">
        <w:rPr>
          <w:lang w:eastAsia="fr-FR" w:bidi="fr-FR"/>
        </w:rPr>
        <w:t>senchantement, leur frustration et leur désillusion face à l’opacité et à la constitution de véritables terr</w:t>
      </w:r>
      <w:r w:rsidRPr="00FF5E1B">
        <w:rPr>
          <w:lang w:eastAsia="fr-FR" w:bidi="fr-FR"/>
        </w:rPr>
        <w:t>i</w:t>
      </w:r>
      <w:r w:rsidRPr="00FF5E1B">
        <w:rPr>
          <w:lang w:eastAsia="fr-FR" w:bidi="fr-FR"/>
        </w:rPr>
        <w:t>toires qui fonctionnent comme autant d’espaces de pouvoir fermés tant au niveau local que national.</w:t>
      </w:r>
    </w:p>
    <w:p w14:paraId="720B7E5C" w14:textId="77777777" w:rsidR="00250C0B" w:rsidRDefault="00250C0B" w:rsidP="00250C0B">
      <w:pPr>
        <w:spacing w:before="120" w:after="120"/>
        <w:jc w:val="both"/>
      </w:pPr>
      <w:r>
        <w:t>[109]</w:t>
      </w:r>
    </w:p>
    <w:p w14:paraId="3DFB90F9" w14:textId="77777777" w:rsidR="00250C0B" w:rsidRPr="00FF5E1B" w:rsidRDefault="00250C0B" w:rsidP="00250C0B">
      <w:pPr>
        <w:spacing w:before="120" w:after="120"/>
        <w:jc w:val="both"/>
      </w:pPr>
      <w:r w:rsidRPr="00FF5E1B">
        <w:rPr>
          <w:lang w:eastAsia="fr-FR" w:bidi="fr-FR"/>
        </w:rPr>
        <w:t>Le dispositif de santé publique se révèle aujourd’hui d’autant plus fragile que les pouvoirs centraux ont toujours privilégié une dynam</w:t>
      </w:r>
      <w:r w:rsidRPr="00FF5E1B">
        <w:rPr>
          <w:lang w:eastAsia="fr-FR" w:bidi="fr-FR"/>
        </w:rPr>
        <w:t>i</w:t>
      </w:r>
      <w:r w:rsidRPr="00FF5E1B">
        <w:rPr>
          <w:lang w:eastAsia="fr-FR" w:bidi="fr-FR"/>
        </w:rPr>
        <w:t>que sanitaire verticale qui tente d’intégrer l’agent de santé dans un jeu social défini au préalable et ne devant souffrir aucune contest</w:t>
      </w:r>
      <w:r w:rsidRPr="00FF5E1B">
        <w:rPr>
          <w:lang w:eastAsia="fr-FR" w:bidi="fr-FR"/>
        </w:rPr>
        <w:t>a</w:t>
      </w:r>
      <w:r w:rsidRPr="00FF5E1B">
        <w:rPr>
          <w:lang w:eastAsia="fr-FR" w:bidi="fr-FR"/>
        </w:rPr>
        <w:t>tion ou remise en question. La persistance du pouvoir à maintenir un mode de régulation administratif dans le champ de la santé, se dévoile à travers des injonctions et des instructions perm</w:t>
      </w:r>
      <w:r w:rsidRPr="00FF5E1B">
        <w:rPr>
          <w:lang w:eastAsia="fr-FR" w:bidi="fr-FR"/>
        </w:rPr>
        <w:t>a</w:t>
      </w:r>
      <w:r w:rsidRPr="00FF5E1B">
        <w:rPr>
          <w:lang w:eastAsia="fr-FR" w:bidi="fr-FR"/>
        </w:rPr>
        <w:t xml:space="preserve">nentes </w:t>
      </w:r>
      <w:r>
        <w:rPr>
          <w:lang w:eastAsia="fr-FR" w:bidi="fr-FR"/>
        </w:rPr>
        <w:t>« </w:t>
      </w:r>
      <w:r w:rsidRPr="00FF5E1B">
        <w:rPr>
          <w:lang w:eastAsia="fr-FR" w:bidi="fr-FR"/>
        </w:rPr>
        <w:t>valorisant</w:t>
      </w:r>
      <w:r>
        <w:rPr>
          <w:lang w:eastAsia="fr-FR" w:bidi="fr-FR"/>
        </w:rPr>
        <w:t> »</w:t>
      </w:r>
      <w:r w:rsidRPr="00FF5E1B">
        <w:rPr>
          <w:lang w:eastAsia="fr-FR" w:bidi="fr-FR"/>
        </w:rPr>
        <w:t xml:space="preserve"> la conformité sociale et réduisant au néant les initiatives et l’autonomie des professionnels de la santé.</w:t>
      </w:r>
    </w:p>
    <w:p w14:paraId="76F57C8A" w14:textId="77777777" w:rsidR="00250C0B" w:rsidRPr="00FF5E1B" w:rsidRDefault="00250C0B" w:rsidP="00250C0B">
      <w:pPr>
        <w:spacing w:before="120" w:after="120"/>
        <w:jc w:val="both"/>
      </w:pPr>
      <w:r w:rsidRPr="00FF5E1B">
        <w:rPr>
          <w:lang w:eastAsia="fr-FR" w:bidi="fr-FR"/>
        </w:rPr>
        <w:t>L’absence d’un État civique est illustrée par les réflexions du pe</w:t>
      </w:r>
      <w:r w:rsidRPr="00FF5E1B">
        <w:rPr>
          <w:lang w:eastAsia="fr-FR" w:bidi="fr-FR"/>
        </w:rPr>
        <w:t>r</w:t>
      </w:r>
      <w:r w:rsidRPr="00FF5E1B">
        <w:rPr>
          <w:lang w:eastAsia="fr-FR" w:bidi="fr-FR"/>
        </w:rPr>
        <w:t xml:space="preserve">sonnel de santé sur la </w:t>
      </w:r>
      <w:r>
        <w:rPr>
          <w:lang w:eastAsia="fr-FR" w:bidi="fr-FR"/>
        </w:rPr>
        <w:t>« </w:t>
      </w:r>
      <w:r w:rsidRPr="00FF5E1B">
        <w:rPr>
          <w:lang w:eastAsia="fr-FR" w:bidi="fr-FR"/>
        </w:rPr>
        <w:t>responsabilité</w:t>
      </w:r>
      <w:r>
        <w:rPr>
          <w:lang w:eastAsia="fr-FR" w:bidi="fr-FR"/>
        </w:rPr>
        <w:t> »</w:t>
      </w:r>
      <w:r w:rsidRPr="00FF5E1B">
        <w:rPr>
          <w:lang w:eastAsia="fr-FR" w:bidi="fr-FR"/>
        </w:rPr>
        <w:t xml:space="preserve"> de la crise actuelle du système de santé. L’étiquetage et l’identification du </w:t>
      </w:r>
      <w:r>
        <w:rPr>
          <w:lang w:eastAsia="fr-FR" w:bidi="fr-FR"/>
        </w:rPr>
        <w:t>« </w:t>
      </w:r>
      <w:r w:rsidRPr="00FF5E1B">
        <w:rPr>
          <w:lang w:eastAsia="fr-FR" w:bidi="fr-FR"/>
        </w:rPr>
        <w:t>responsable</w:t>
      </w:r>
      <w:r>
        <w:rPr>
          <w:lang w:eastAsia="fr-FR" w:bidi="fr-FR"/>
        </w:rPr>
        <w:t> »</w:t>
      </w:r>
      <w:r w:rsidRPr="00FF5E1B">
        <w:rPr>
          <w:lang w:eastAsia="fr-FR" w:bidi="fr-FR"/>
        </w:rPr>
        <w:t xml:space="preserve"> de la dél</w:t>
      </w:r>
      <w:r w:rsidRPr="00FF5E1B">
        <w:rPr>
          <w:lang w:eastAsia="fr-FR" w:bidi="fr-FR"/>
        </w:rPr>
        <w:t>i</w:t>
      </w:r>
      <w:r w:rsidRPr="00FF5E1B">
        <w:rPr>
          <w:lang w:eastAsia="fr-FR" w:bidi="fr-FR"/>
        </w:rPr>
        <w:t>quescence du système de soins est explicite et sans nuances parmi les professionnels de la santé (Mebtoul 1994)</w:t>
      </w:r>
      <w:r>
        <w:rPr>
          <w:lang w:eastAsia="fr-FR" w:bidi="fr-FR"/>
        </w:rPr>
        <w:t> :</w:t>
      </w:r>
      <w:r w:rsidRPr="00FF5E1B">
        <w:rPr>
          <w:lang w:eastAsia="fr-FR" w:bidi="fr-FR"/>
        </w:rPr>
        <w:t xml:space="preserve"> les accusés sont les déte</w:t>
      </w:r>
      <w:r w:rsidRPr="00FF5E1B">
        <w:rPr>
          <w:lang w:eastAsia="fr-FR" w:bidi="fr-FR"/>
        </w:rPr>
        <w:t>n</w:t>
      </w:r>
      <w:r w:rsidRPr="00FF5E1B">
        <w:rPr>
          <w:lang w:eastAsia="fr-FR" w:bidi="fr-FR"/>
        </w:rPr>
        <w:t>teurs du pouvoir qui n’ont pas permis d’acquérir des moyens de tr</w:t>
      </w:r>
      <w:r w:rsidRPr="00FF5E1B">
        <w:rPr>
          <w:lang w:eastAsia="fr-FR" w:bidi="fr-FR"/>
        </w:rPr>
        <w:t>a</w:t>
      </w:r>
      <w:r w:rsidRPr="00FF5E1B">
        <w:rPr>
          <w:lang w:eastAsia="fr-FR" w:bidi="fr-FR"/>
        </w:rPr>
        <w:t>vail suffisants pour assurer l’activité quotidienne. Ces détenteurs du pouvoir sont désignés selon nos interlocuteurs par les termes su</w:t>
      </w:r>
      <w:r w:rsidRPr="00FF5E1B">
        <w:rPr>
          <w:lang w:eastAsia="fr-FR" w:bidi="fr-FR"/>
        </w:rPr>
        <w:t>i</w:t>
      </w:r>
      <w:r w:rsidRPr="00FF5E1B">
        <w:rPr>
          <w:lang w:eastAsia="fr-FR" w:bidi="fr-FR"/>
        </w:rPr>
        <w:t>vants</w:t>
      </w:r>
      <w:r>
        <w:rPr>
          <w:lang w:eastAsia="fr-FR" w:bidi="fr-FR"/>
        </w:rPr>
        <w:t> :</w:t>
      </w:r>
      <w:r w:rsidRPr="00FF5E1B">
        <w:rPr>
          <w:lang w:eastAsia="fr-FR" w:bidi="fr-FR"/>
        </w:rPr>
        <w:t xml:space="preserve"> </w:t>
      </w:r>
      <w:r>
        <w:rPr>
          <w:lang w:eastAsia="fr-FR" w:bidi="fr-FR"/>
        </w:rPr>
        <w:t>« </w:t>
      </w:r>
      <w:r w:rsidRPr="00FF5E1B">
        <w:rPr>
          <w:lang w:eastAsia="fr-FR" w:bidi="fr-FR"/>
        </w:rPr>
        <w:t>État</w:t>
      </w:r>
      <w:r>
        <w:rPr>
          <w:lang w:eastAsia="fr-FR" w:bidi="fr-FR"/>
        </w:rPr>
        <w:t> »</w:t>
      </w:r>
      <w:r w:rsidRPr="00FF5E1B">
        <w:rPr>
          <w:lang w:eastAsia="fr-FR" w:bidi="fr-FR"/>
        </w:rPr>
        <w:t xml:space="preserve">, </w:t>
      </w:r>
      <w:r>
        <w:rPr>
          <w:lang w:eastAsia="fr-FR" w:bidi="fr-FR"/>
        </w:rPr>
        <w:t>« </w:t>
      </w:r>
      <w:r w:rsidRPr="00FF5E1B">
        <w:rPr>
          <w:lang w:eastAsia="fr-FR" w:bidi="fr-FR"/>
        </w:rPr>
        <w:t>responsables</w:t>
      </w:r>
      <w:r>
        <w:rPr>
          <w:lang w:eastAsia="fr-FR" w:bidi="fr-FR"/>
        </w:rPr>
        <w:t> »</w:t>
      </w:r>
      <w:r w:rsidRPr="00FF5E1B">
        <w:rPr>
          <w:lang w:eastAsia="fr-FR" w:bidi="fr-FR"/>
        </w:rPr>
        <w:t xml:space="preserve">, </w:t>
      </w:r>
      <w:r>
        <w:rPr>
          <w:lang w:eastAsia="fr-FR" w:bidi="fr-FR"/>
        </w:rPr>
        <w:t>« </w:t>
      </w:r>
      <w:r w:rsidRPr="00FF5E1B">
        <w:rPr>
          <w:lang w:eastAsia="fr-FR" w:bidi="fr-FR"/>
        </w:rPr>
        <w:t>monopole</w:t>
      </w:r>
      <w:r>
        <w:rPr>
          <w:lang w:eastAsia="fr-FR" w:bidi="fr-FR"/>
        </w:rPr>
        <w:t> »</w:t>
      </w:r>
      <w:r w:rsidRPr="00FF5E1B">
        <w:rPr>
          <w:lang w:eastAsia="fr-FR" w:bidi="fr-FR"/>
        </w:rPr>
        <w:t xml:space="preserve">, </w:t>
      </w:r>
      <w:r>
        <w:rPr>
          <w:lang w:eastAsia="fr-FR" w:bidi="fr-FR"/>
        </w:rPr>
        <w:t>« </w:t>
      </w:r>
      <w:r w:rsidRPr="00FF5E1B">
        <w:rPr>
          <w:lang w:eastAsia="fr-FR" w:bidi="fr-FR"/>
        </w:rPr>
        <w:t>système</w:t>
      </w:r>
      <w:r>
        <w:rPr>
          <w:lang w:eastAsia="fr-FR" w:bidi="fr-FR"/>
        </w:rPr>
        <w:t> »</w:t>
      </w:r>
      <w:r w:rsidRPr="00FF5E1B">
        <w:rPr>
          <w:lang w:eastAsia="fr-FR" w:bidi="fr-FR"/>
        </w:rPr>
        <w:t>. Les pr</w:t>
      </w:r>
      <w:r w:rsidRPr="00FF5E1B">
        <w:rPr>
          <w:lang w:eastAsia="fr-FR" w:bidi="fr-FR"/>
        </w:rPr>
        <w:t>o</w:t>
      </w:r>
      <w:r w:rsidRPr="00FF5E1B">
        <w:rPr>
          <w:lang w:eastAsia="fr-FR" w:bidi="fr-FR"/>
        </w:rPr>
        <w:t>fessionnels de la santé s’inscrivent ainsi dans une ru</w:t>
      </w:r>
      <w:r w:rsidRPr="00FF5E1B">
        <w:rPr>
          <w:lang w:eastAsia="fr-FR" w:bidi="fr-FR"/>
        </w:rPr>
        <w:t>p</w:t>
      </w:r>
      <w:r w:rsidRPr="00FF5E1B">
        <w:rPr>
          <w:lang w:eastAsia="fr-FR" w:bidi="fr-FR"/>
        </w:rPr>
        <w:t>ture totale avec les décideurs locaux ou nationaux, ne se sentant en aucune façon pa</w:t>
      </w:r>
      <w:r w:rsidRPr="00FF5E1B">
        <w:rPr>
          <w:lang w:eastAsia="fr-FR" w:bidi="fr-FR"/>
        </w:rPr>
        <w:t>r</w:t>
      </w:r>
      <w:r w:rsidRPr="00FF5E1B">
        <w:rPr>
          <w:lang w:eastAsia="fr-FR" w:bidi="fr-FR"/>
        </w:rPr>
        <w:t>tie prenante dans le mode de régulation du système de soins.</w:t>
      </w:r>
    </w:p>
    <w:p w14:paraId="42B7C367" w14:textId="77777777" w:rsidR="00250C0B" w:rsidRDefault="00250C0B" w:rsidP="00250C0B">
      <w:pPr>
        <w:pStyle w:val="Grillecouleur-Accent11"/>
      </w:pPr>
    </w:p>
    <w:p w14:paraId="1ED01745" w14:textId="77777777" w:rsidR="00250C0B" w:rsidRDefault="00250C0B" w:rsidP="00250C0B">
      <w:pPr>
        <w:pStyle w:val="Grillecouleur-Accent11"/>
      </w:pPr>
      <w:r>
        <w:t>« </w:t>
      </w:r>
      <w:r w:rsidRPr="00FF5E1B">
        <w:t>Le matériel, c’est un problème de responsables. Ce n’est pas mon problème. On ne trouve pas de seringues</w:t>
      </w:r>
      <w:r>
        <w:t> ;</w:t>
      </w:r>
      <w:r w:rsidRPr="00FF5E1B">
        <w:t xml:space="preserve"> cela, on le voit partout</w:t>
      </w:r>
      <w:r>
        <w:t> »</w:t>
      </w:r>
      <w:r w:rsidRPr="00FF5E1B">
        <w:t xml:space="preserve"> (rés</w:t>
      </w:r>
      <w:r w:rsidRPr="00FF5E1B">
        <w:t>i</w:t>
      </w:r>
      <w:r w:rsidRPr="00FF5E1B">
        <w:t>dent dans un service hospitalier de pédiatrie).</w:t>
      </w:r>
    </w:p>
    <w:p w14:paraId="3019652B" w14:textId="77777777" w:rsidR="00250C0B" w:rsidRPr="00FF5E1B" w:rsidRDefault="00250C0B" w:rsidP="00250C0B">
      <w:pPr>
        <w:pStyle w:val="Grillecouleur-Accent11"/>
      </w:pPr>
    </w:p>
    <w:p w14:paraId="594AF7D0" w14:textId="77777777" w:rsidR="00250C0B" w:rsidRPr="00FF5E1B" w:rsidRDefault="00250C0B" w:rsidP="00250C0B">
      <w:pPr>
        <w:spacing w:before="120" w:after="120"/>
        <w:jc w:val="both"/>
      </w:pPr>
      <w:r w:rsidRPr="00FF5E1B">
        <w:rPr>
          <w:lang w:eastAsia="fr-FR" w:bidi="fr-FR"/>
        </w:rPr>
        <w:t>L’opposition est clairement affirmée et établie entre les deux cat</w:t>
      </w:r>
      <w:r w:rsidRPr="00FF5E1B">
        <w:rPr>
          <w:lang w:eastAsia="fr-FR" w:bidi="fr-FR"/>
        </w:rPr>
        <w:t>é</w:t>
      </w:r>
      <w:r w:rsidRPr="00FF5E1B">
        <w:rPr>
          <w:lang w:eastAsia="fr-FR" w:bidi="fr-FR"/>
        </w:rPr>
        <w:t>gories d’acteurs</w:t>
      </w:r>
      <w:r>
        <w:rPr>
          <w:lang w:eastAsia="fr-FR" w:bidi="fr-FR"/>
        </w:rPr>
        <w:t> :</w:t>
      </w:r>
      <w:r w:rsidRPr="00FF5E1B">
        <w:rPr>
          <w:lang w:eastAsia="fr-FR" w:bidi="fr-FR"/>
        </w:rPr>
        <w:t xml:space="preserve"> ceux qui doivent en principe s’impliquer comme pourvoyeurs de moyens techniques et thérapeutiques et qui se sont appropriés le pouvoir de gestion du système de santé et les </w:t>
      </w:r>
      <w:r>
        <w:rPr>
          <w:lang w:eastAsia="fr-FR" w:bidi="fr-FR"/>
        </w:rPr>
        <w:t>« </w:t>
      </w:r>
      <w:r w:rsidRPr="00FF5E1B">
        <w:rPr>
          <w:lang w:eastAsia="fr-FR" w:bidi="fr-FR"/>
        </w:rPr>
        <w:t>autres</w:t>
      </w:r>
      <w:r>
        <w:rPr>
          <w:lang w:eastAsia="fr-FR" w:bidi="fr-FR"/>
        </w:rPr>
        <w:t> »</w:t>
      </w:r>
      <w:r w:rsidRPr="00FF5E1B">
        <w:rPr>
          <w:lang w:eastAsia="fr-FR" w:bidi="fr-FR"/>
        </w:rPr>
        <w:t>, c’est-à-dire les professionnels de la santé qui sont confrontés direct</w:t>
      </w:r>
      <w:r w:rsidRPr="00FF5E1B">
        <w:rPr>
          <w:lang w:eastAsia="fr-FR" w:bidi="fr-FR"/>
        </w:rPr>
        <w:t>e</w:t>
      </w:r>
      <w:r w:rsidRPr="00FF5E1B">
        <w:rPr>
          <w:lang w:eastAsia="fr-FR" w:bidi="fr-FR"/>
        </w:rPr>
        <w:t>ment à la pénurie des moyens.</w:t>
      </w:r>
    </w:p>
    <w:p w14:paraId="2C11D48F" w14:textId="77777777" w:rsidR="00250C0B" w:rsidRDefault="00250C0B" w:rsidP="00250C0B">
      <w:pPr>
        <w:pStyle w:val="Grillecouleur-Accent11"/>
      </w:pPr>
    </w:p>
    <w:p w14:paraId="43143E4D" w14:textId="77777777" w:rsidR="00250C0B" w:rsidRDefault="00250C0B" w:rsidP="00250C0B">
      <w:pPr>
        <w:pStyle w:val="Grillecouleur-Accent11"/>
      </w:pPr>
      <w:r>
        <w:t>« </w:t>
      </w:r>
      <w:r w:rsidRPr="00FF5E1B">
        <w:t>Pour moi, les gens sont au courant. Il y a des responsables. C’est à eux de régler les problèmes. Il nous faut un laboratoire pe</w:t>
      </w:r>
      <w:r w:rsidRPr="00FF5E1B">
        <w:t>r</w:t>
      </w:r>
      <w:r w:rsidRPr="00FF5E1B">
        <w:t>formant, une radio qui fasse toutes les radios. Je n’ai pas en tant que médecin, à investir dans</w:t>
      </w:r>
      <w:r>
        <w:t xml:space="preserve"> [110] </w:t>
      </w:r>
      <w:r w:rsidRPr="00FF5E1B">
        <w:t>une ambulance avec un chauffeur et une infirmière pour faire les év</w:t>
      </w:r>
      <w:r w:rsidRPr="00FF5E1B">
        <w:t>a</w:t>
      </w:r>
      <w:r w:rsidRPr="00FF5E1B">
        <w:t>cuations</w:t>
      </w:r>
      <w:r>
        <w:t> »</w:t>
      </w:r>
      <w:r w:rsidRPr="00FF5E1B">
        <w:t xml:space="preserve"> (interne dans un service hospitalier de pédiatrie).</w:t>
      </w:r>
    </w:p>
    <w:p w14:paraId="7AA6ED54" w14:textId="77777777" w:rsidR="00250C0B" w:rsidRPr="00FF5E1B" w:rsidRDefault="00250C0B" w:rsidP="00250C0B">
      <w:pPr>
        <w:pStyle w:val="Grillecouleur-Accent11"/>
      </w:pPr>
    </w:p>
    <w:p w14:paraId="70EBBC27" w14:textId="77777777" w:rsidR="00250C0B" w:rsidRPr="00FF5E1B" w:rsidRDefault="00250C0B" w:rsidP="00250C0B">
      <w:pPr>
        <w:spacing w:before="120" w:after="120"/>
        <w:jc w:val="both"/>
      </w:pPr>
      <w:r w:rsidRPr="00FF5E1B">
        <w:rPr>
          <w:lang w:eastAsia="fr-FR" w:bidi="fr-FR"/>
        </w:rPr>
        <w:t>Plus que des critiques sur l’absence de moyens, on observe bien la lassitude et le désarroi d’une majorité de praticiens de la santé du se</w:t>
      </w:r>
      <w:r w:rsidRPr="00FF5E1B">
        <w:rPr>
          <w:lang w:eastAsia="fr-FR" w:bidi="fr-FR"/>
        </w:rPr>
        <w:t>c</w:t>
      </w:r>
      <w:r w:rsidRPr="00FF5E1B">
        <w:rPr>
          <w:lang w:eastAsia="fr-FR" w:bidi="fr-FR"/>
        </w:rPr>
        <w:t xml:space="preserve">teur public, les conduisant à une remise en cause explicite de la </w:t>
      </w:r>
      <w:r>
        <w:rPr>
          <w:lang w:eastAsia="fr-FR" w:bidi="fr-FR"/>
        </w:rPr>
        <w:t>« </w:t>
      </w:r>
      <w:r w:rsidRPr="00FF5E1B">
        <w:rPr>
          <w:lang w:eastAsia="fr-FR" w:bidi="fr-FR"/>
        </w:rPr>
        <w:t>compétence</w:t>
      </w:r>
      <w:r>
        <w:rPr>
          <w:lang w:eastAsia="fr-FR" w:bidi="fr-FR"/>
        </w:rPr>
        <w:t> »</w:t>
      </w:r>
      <w:r w:rsidRPr="00FF5E1B">
        <w:rPr>
          <w:lang w:eastAsia="fr-FR" w:bidi="fr-FR"/>
        </w:rPr>
        <w:t xml:space="preserve"> des décideurs.</w:t>
      </w:r>
    </w:p>
    <w:p w14:paraId="1E9E2220" w14:textId="77777777" w:rsidR="00250C0B" w:rsidRDefault="00250C0B" w:rsidP="00250C0B">
      <w:pPr>
        <w:pStyle w:val="Grillecouleur-Accent11"/>
      </w:pPr>
    </w:p>
    <w:p w14:paraId="338FE624" w14:textId="77777777" w:rsidR="00250C0B" w:rsidRDefault="00250C0B" w:rsidP="00250C0B">
      <w:pPr>
        <w:pStyle w:val="Grillecouleur-Accent11"/>
      </w:pPr>
      <w:r>
        <w:t>« </w:t>
      </w:r>
      <w:r w:rsidRPr="00FF5E1B">
        <w:t>C’est lié à l’incompétence. L’incompétence politique et peut-être le manque de volonté. Il y a des gens qui en ont profité. J’allais vous dire b</w:t>
      </w:r>
      <w:r w:rsidRPr="00FF5E1B">
        <w:t>ê</w:t>
      </w:r>
      <w:r w:rsidRPr="00FF5E1B">
        <w:t>tement la crise économique. Mais il n’y a pas que ça. C’est l’incompétence des gens qui sont chargés d’assurer aux médecins ce qu’il faut pour tr</w:t>
      </w:r>
      <w:r w:rsidRPr="00FF5E1B">
        <w:t>a</w:t>
      </w:r>
      <w:r w:rsidRPr="00FF5E1B">
        <w:t>vailler</w:t>
      </w:r>
      <w:r>
        <w:t> »</w:t>
      </w:r>
      <w:r w:rsidRPr="00FF5E1B">
        <w:t xml:space="preserve"> (maître-assistant au service hosp</w:t>
      </w:r>
      <w:r w:rsidRPr="00FF5E1B">
        <w:t>i</w:t>
      </w:r>
      <w:r w:rsidRPr="00FF5E1B">
        <w:t>talier de pédiatrie).</w:t>
      </w:r>
    </w:p>
    <w:p w14:paraId="327CB59E" w14:textId="77777777" w:rsidR="00250C0B" w:rsidRPr="00FF5E1B" w:rsidRDefault="00250C0B" w:rsidP="00250C0B">
      <w:pPr>
        <w:pStyle w:val="Grillecouleur-Accent11"/>
      </w:pPr>
    </w:p>
    <w:p w14:paraId="75502D43" w14:textId="77777777" w:rsidR="00250C0B" w:rsidRPr="00FF5E1B" w:rsidRDefault="00250C0B" w:rsidP="00250C0B">
      <w:pPr>
        <w:spacing w:before="120" w:after="120"/>
        <w:jc w:val="both"/>
      </w:pPr>
      <w:r w:rsidRPr="00FF5E1B">
        <w:rPr>
          <w:lang w:eastAsia="fr-FR" w:bidi="fr-FR"/>
        </w:rPr>
        <w:t>De fait l’État ne fonctionne que par la cooptation d’une série de ses membres qui eux-mêmes n’ont aucune marge d’autonomie dans la mise en œuvre des programmes sanitaires et se limitent à mult</w:t>
      </w:r>
      <w:r w:rsidRPr="00FF5E1B">
        <w:rPr>
          <w:lang w:eastAsia="fr-FR" w:bidi="fr-FR"/>
        </w:rPr>
        <w:t>i</w:t>
      </w:r>
      <w:r w:rsidRPr="00FF5E1B">
        <w:rPr>
          <w:lang w:eastAsia="fr-FR" w:bidi="fr-FR"/>
        </w:rPr>
        <w:t xml:space="preserve">plier des </w:t>
      </w:r>
      <w:r>
        <w:rPr>
          <w:lang w:eastAsia="fr-FR" w:bidi="fr-FR"/>
        </w:rPr>
        <w:t>« </w:t>
      </w:r>
      <w:r w:rsidRPr="00FF5E1B">
        <w:rPr>
          <w:lang w:eastAsia="fr-FR" w:bidi="fr-FR"/>
        </w:rPr>
        <w:t>appareillages</w:t>
      </w:r>
      <w:r>
        <w:rPr>
          <w:lang w:eastAsia="fr-FR" w:bidi="fr-FR"/>
        </w:rPr>
        <w:t> »</w:t>
      </w:r>
      <w:r w:rsidRPr="00FF5E1B">
        <w:rPr>
          <w:lang w:eastAsia="fr-FR" w:bidi="fr-FR"/>
        </w:rPr>
        <w:t xml:space="preserve"> (conseils régionaux de la santé, observ</w:t>
      </w:r>
      <w:r w:rsidRPr="00FF5E1B">
        <w:rPr>
          <w:lang w:eastAsia="fr-FR" w:bidi="fr-FR"/>
        </w:rPr>
        <w:t>a</w:t>
      </w:r>
      <w:r w:rsidRPr="00FF5E1B">
        <w:rPr>
          <w:lang w:eastAsia="fr-FR" w:bidi="fr-FR"/>
        </w:rPr>
        <w:t>toires de la santé) dont l’objectif implicite est surtout l’appropriation de pos</w:t>
      </w:r>
      <w:r w:rsidRPr="00FF5E1B">
        <w:rPr>
          <w:lang w:eastAsia="fr-FR" w:bidi="fr-FR"/>
        </w:rPr>
        <w:t>i</w:t>
      </w:r>
      <w:r w:rsidRPr="00FF5E1B">
        <w:rPr>
          <w:lang w:eastAsia="fr-FR" w:bidi="fr-FR"/>
        </w:rPr>
        <w:t xml:space="preserve">tions dans </w:t>
      </w:r>
      <w:r>
        <w:rPr>
          <w:lang w:eastAsia="fr-FR" w:bidi="fr-FR"/>
        </w:rPr>
        <w:t>« </w:t>
      </w:r>
      <w:r w:rsidRPr="00FF5E1B">
        <w:rPr>
          <w:lang w:eastAsia="fr-FR" w:bidi="fr-FR"/>
        </w:rPr>
        <w:t>l’espace politique de la santé</w:t>
      </w:r>
      <w:r>
        <w:rPr>
          <w:lang w:eastAsia="fr-FR" w:bidi="fr-FR"/>
        </w:rPr>
        <w:t> »</w:t>
      </w:r>
      <w:r w:rsidRPr="00FF5E1B">
        <w:rPr>
          <w:lang w:eastAsia="fr-FR" w:bidi="fr-FR"/>
        </w:rPr>
        <w:t xml:space="preserve"> (Fassin 1996). La cons</w:t>
      </w:r>
      <w:r w:rsidRPr="00FF5E1B">
        <w:rPr>
          <w:lang w:eastAsia="fr-FR" w:bidi="fr-FR"/>
        </w:rPr>
        <w:t>é</w:t>
      </w:r>
      <w:r w:rsidRPr="00FF5E1B">
        <w:rPr>
          <w:lang w:eastAsia="fr-FR" w:bidi="fr-FR"/>
        </w:rPr>
        <w:t xml:space="preserve">quence la plus nette de la création de ces nouvelles structures (1997) qui devaient officiellement permettre </w:t>
      </w:r>
      <w:r>
        <w:rPr>
          <w:lang w:eastAsia="fr-FR" w:bidi="fr-FR"/>
        </w:rPr>
        <w:t>« </w:t>
      </w:r>
      <w:r w:rsidRPr="00FF5E1B">
        <w:rPr>
          <w:lang w:eastAsia="fr-FR" w:bidi="fr-FR"/>
        </w:rPr>
        <w:t>la décentralisation</w:t>
      </w:r>
      <w:r>
        <w:rPr>
          <w:lang w:eastAsia="fr-FR" w:bidi="fr-FR"/>
        </w:rPr>
        <w:t> »</w:t>
      </w:r>
      <w:r w:rsidRPr="00FF5E1B">
        <w:rPr>
          <w:lang w:eastAsia="fr-FR" w:bidi="fr-FR"/>
        </w:rPr>
        <w:t xml:space="preserve"> des déc</w:t>
      </w:r>
      <w:r w:rsidRPr="00FF5E1B">
        <w:rPr>
          <w:lang w:eastAsia="fr-FR" w:bidi="fr-FR"/>
        </w:rPr>
        <w:t>i</w:t>
      </w:r>
      <w:r w:rsidRPr="00FF5E1B">
        <w:rPr>
          <w:lang w:eastAsia="fr-FR" w:bidi="fr-FR"/>
        </w:rPr>
        <w:t>sions dans le champ de la santé, a été de renforcer les po</w:t>
      </w:r>
      <w:r w:rsidRPr="00FF5E1B">
        <w:rPr>
          <w:lang w:eastAsia="fr-FR" w:bidi="fr-FR"/>
        </w:rPr>
        <w:t>u</w:t>
      </w:r>
      <w:r w:rsidRPr="00FF5E1B">
        <w:rPr>
          <w:lang w:eastAsia="fr-FR" w:bidi="fr-FR"/>
        </w:rPr>
        <w:t>voirs de la hiérarchie administrative locale qui reproduit mécan</w:t>
      </w:r>
      <w:r w:rsidRPr="00FF5E1B">
        <w:rPr>
          <w:lang w:eastAsia="fr-FR" w:bidi="fr-FR"/>
        </w:rPr>
        <w:t>i</w:t>
      </w:r>
      <w:r w:rsidRPr="00FF5E1B">
        <w:rPr>
          <w:lang w:eastAsia="fr-FR" w:bidi="fr-FR"/>
        </w:rPr>
        <w:t xml:space="preserve">quement et de façon uniforme les </w:t>
      </w:r>
      <w:r>
        <w:rPr>
          <w:lang w:eastAsia="fr-FR" w:bidi="fr-FR"/>
        </w:rPr>
        <w:t>« </w:t>
      </w:r>
      <w:r w:rsidRPr="00FF5E1B">
        <w:rPr>
          <w:lang w:eastAsia="fr-FR" w:bidi="fr-FR"/>
        </w:rPr>
        <w:t>instructions</w:t>
      </w:r>
      <w:r>
        <w:rPr>
          <w:lang w:eastAsia="fr-FR" w:bidi="fr-FR"/>
        </w:rPr>
        <w:t> »</w:t>
      </w:r>
      <w:r w:rsidRPr="00FF5E1B">
        <w:rPr>
          <w:lang w:eastAsia="fr-FR" w:bidi="fr-FR"/>
        </w:rPr>
        <w:t xml:space="preserve"> de la </w:t>
      </w:r>
      <w:r>
        <w:rPr>
          <w:lang w:eastAsia="fr-FR" w:bidi="fr-FR"/>
        </w:rPr>
        <w:t>« </w:t>
      </w:r>
      <w:r w:rsidRPr="00FF5E1B">
        <w:rPr>
          <w:lang w:eastAsia="fr-FR" w:bidi="fr-FR"/>
        </w:rPr>
        <w:t>tutelle</w:t>
      </w:r>
      <w:r>
        <w:rPr>
          <w:lang w:eastAsia="fr-FR" w:bidi="fr-FR"/>
        </w:rPr>
        <w:t> »</w:t>
      </w:r>
      <w:r w:rsidRPr="00FF5E1B">
        <w:rPr>
          <w:lang w:eastAsia="fr-FR" w:bidi="fr-FR"/>
        </w:rPr>
        <w:t xml:space="preserve"> (ministère de la santé).</w:t>
      </w:r>
    </w:p>
    <w:p w14:paraId="1FE54C64" w14:textId="77777777" w:rsidR="00250C0B" w:rsidRPr="00FF5E1B" w:rsidRDefault="00250C0B" w:rsidP="00250C0B">
      <w:pPr>
        <w:spacing w:before="120" w:after="120"/>
        <w:jc w:val="both"/>
      </w:pPr>
      <w:r w:rsidRPr="00FF5E1B">
        <w:rPr>
          <w:lang w:eastAsia="fr-FR" w:bidi="fr-FR"/>
        </w:rPr>
        <w:t>Cette logique de fonctionnement du dispositif de santé publique, caractérisé par sa rigidité et son uniformisation, occulte toute conce</w:t>
      </w:r>
      <w:r w:rsidRPr="00FF5E1B">
        <w:rPr>
          <w:lang w:eastAsia="fr-FR" w:bidi="fr-FR"/>
        </w:rPr>
        <w:t>p</w:t>
      </w:r>
      <w:r w:rsidRPr="00FF5E1B">
        <w:rPr>
          <w:lang w:eastAsia="fr-FR" w:bidi="fr-FR"/>
        </w:rPr>
        <w:t>tion plurielle de la santé publique dont Bibeau (1995) soul</w:t>
      </w:r>
      <w:r w:rsidRPr="00FF5E1B">
        <w:rPr>
          <w:lang w:eastAsia="fr-FR" w:bidi="fr-FR"/>
        </w:rPr>
        <w:t>i</w:t>
      </w:r>
      <w:r w:rsidRPr="00FF5E1B">
        <w:rPr>
          <w:lang w:eastAsia="fr-FR" w:bidi="fr-FR"/>
        </w:rPr>
        <w:t xml:space="preserve">gne </w:t>
      </w:r>
      <w:r>
        <w:rPr>
          <w:lang w:eastAsia="fr-FR" w:bidi="fr-FR"/>
        </w:rPr>
        <w:t>« </w:t>
      </w:r>
      <w:r w:rsidRPr="00FF5E1B">
        <w:rPr>
          <w:lang w:eastAsia="fr-FR" w:bidi="fr-FR"/>
        </w:rPr>
        <w:t>que par sa dimension publique, elle est indissociable de la r</w:t>
      </w:r>
      <w:r w:rsidRPr="00FF5E1B">
        <w:rPr>
          <w:lang w:eastAsia="fr-FR" w:bidi="fr-FR"/>
        </w:rPr>
        <w:t>é</w:t>
      </w:r>
      <w:r w:rsidRPr="00FF5E1B">
        <w:rPr>
          <w:lang w:eastAsia="fr-FR" w:bidi="fr-FR"/>
        </w:rPr>
        <w:t>publique</w:t>
      </w:r>
      <w:r>
        <w:rPr>
          <w:lang w:eastAsia="fr-FR" w:bidi="fr-FR"/>
        </w:rPr>
        <w:t> :</w:t>
      </w:r>
      <w:r w:rsidRPr="00FF5E1B">
        <w:rPr>
          <w:lang w:eastAsia="fr-FR" w:bidi="fr-FR"/>
        </w:rPr>
        <w:t xml:space="preserve"> de cette république qui est en train de devenir de plus en plus pluraliste sur le plan des références ethnoculturelles et des pratiques comport</w:t>
      </w:r>
      <w:r w:rsidRPr="00FF5E1B">
        <w:rPr>
          <w:lang w:eastAsia="fr-FR" w:bidi="fr-FR"/>
        </w:rPr>
        <w:t>e</w:t>
      </w:r>
      <w:r w:rsidRPr="00FF5E1B">
        <w:rPr>
          <w:lang w:eastAsia="fr-FR" w:bidi="fr-FR"/>
        </w:rPr>
        <w:t>mentales des citoyens</w:t>
      </w:r>
      <w:r>
        <w:rPr>
          <w:lang w:eastAsia="fr-FR" w:bidi="fr-FR"/>
        </w:rPr>
        <w:t> »</w:t>
      </w:r>
      <w:r w:rsidRPr="00FF5E1B">
        <w:rPr>
          <w:lang w:eastAsia="fr-FR" w:bidi="fr-FR"/>
        </w:rPr>
        <w:t>. Une telle conception plurielle de la santé p</w:t>
      </w:r>
      <w:r w:rsidRPr="00FF5E1B">
        <w:rPr>
          <w:lang w:eastAsia="fr-FR" w:bidi="fr-FR"/>
        </w:rPr>
        <w:t>u</w:t>
      </w:r>
      <w:r w:rsidRPr="00FF5E1B">
        <w:rPr>
          <w:lang w:eastAsia="fr-FR" w:bidi="fr-FR"/>
        </w:rPr>
        <w:t>blique ne peut être mise en œuvre en l’absence d’un État civique dont l’un des rôles est de descendre dans l’arène sociale en prenant en considération les représentations sociales des différents acteurs de la santé. On assiste au</w:t>
      </w:r>
      <w:r>
        <w:rPr>
          <w:lang w:eastAsia="fr-FR" w:bidi="fr-FR"/>
        </w:rPr>
        <w:t xml:space="preserve"> </w:t>
      </w:r>
      <w:r>
        <w:t xml:space="preserve">[111] </w:t>
      </w:r>
      <w:r w:rsidRPr="00FF5E1B">
        <w:rPr>
          <w:lang w:eastAsia="fr-FR" w:bidi="fr-FR"/>
        </w:rPr>
        <w:t>contraire en Algérie à un divorce radical entre l’État et la société qui pèse lourdement sur les pratiques et les postures des professionnels de la santé se repliant sur leur propre terr</w:t>
      </w:r>
      <w:r w:rsidRPr="00FF5E1B">
        <w:rPr>
          <w:lang w:eastAsia="fr-FR" w:bidi="fr-FR"/>
        </w:rPr>
        <w:t>i</w:t>
      </w:r>
      <w:r w:rsidRPr="00FF5E1B">
        <w:rPr>
          <w:lang w:eastAsia="fr-FR" w:bidi="fr-FR"/>
        </w:rPr>
        <w:t>toire.</w:t>
      </w:r>
    </w:p>
    <w:p w14:paraId="3AB06548" w14:textId="77777777" w:rsidR="00250C0B" w:rsidRPr="00FF5E1B" w:rsidRDefault="00250C0B" w:rsidP="00250C0B">
      <w:pPr>
        <w:spacing w:before="120" w:after="120"/>
        <w:jc w:val="both"/>
      </w:pPr>
      <w:r w:rsidRPr="00FF5E1B">
        <w:rPr>
          <w:lang w:eastAsia="fr-FR" w:bidi="fr-FR"/>
        </w:rPr>
        <w:t>La crise du rapport social entre les acteurs de la santé est fort</w:t>
      </w:r>
      <w:r w:rsidRPr="00FF5E1B">
        <w:rPr>
          <w:lang w:eastAsia="fr-FR" w:bidi="fr-FR"/>
        </w:rPr>
        <w:t>e</w:t>
      </w:r>
      <w:r w:rsidRPr="00FF5E1B">
        <w:rPr>
          <w:lang w:eastAsia="fr-FR" w:bidi="fr-FR"/>
        </w:rPr>
        <w:t xml:space="preserve">ment marquée par la fiction et le mensonge qui interdisent toute </w:t>
      </w:r>
      <w:r>
        <w:rPr>
          <w:lang w:eastAsia="fr-FR" w:bidi="fr-FR"/>
        </w:rPr>
        <w:t>« </w:t>
      </w:r>
      <w:r w:rsidRPr="00FF5E1B">
        <w:rPr>
          <w:lang w:eastAsia="fr-FR" w:bidi="fr-FR"/>
        </w:rPr>
        <w:t>évaluation</w:t>
      </w:r>
      <w:r>
        <w:rPr>
          <w:lang w:eastAsia="fr-FR" w:bidi="fr-FR"/>
        </w:rPr>
        <w:t> »</w:t>
      </w:r>
      <w:r w:rsidRPr="00FF5E1B">
        <w:rPr>
          <w:lang w:eastAsia="fr-FR" w:bidi="fr-FR"/>
        </w:rPr>
        <w:t xml:space="preserve"> conséquente et rigoureuse des activités sanitaires, rév</w:t>
      </w:r>
      <w:r w:rsidRPr="00FF5E1B">
        <w:rPr>
          <w:lang w:eastAsia="fr-FR" w:bidi="fr-FR"/>
        </w:rPr>
        <w:t>é</w:t>
      </w:r>
      <w:r w:rsidRPr="00FF5E1B">
        <w:rPr>
          <w:lang w:eastAsia="fr-FR" w:bidi="fr-FR"/>
        </w:rPr>
        <w:t xml:space="preserve">lant </w:t>
      </w:r>
      <w:r>
        <w:rPr>
          <w:lang w:eastAsia="fr-FR" w:bidi="fr-FR"/>
        </w:rPr>
        <w:t>« </w:t>
      </w:r>
      <w:r w:rsidRPr="00FF5E1B">
        <w:rPr>
          <w:lang w:eastAsia="fr-FR" w:bidi="fr-FR"/>
        </w:rPr>
        <w:t>le flou organisationnel</w:t>
      </w:r>
      <w:r>
        <w:rPr>
          <w:lang w:eastAsia="fr-FR" w:bidi="fr-FR"/>
        </w:rPr>
        <w:t> »</w:t>
      </w:r>
      <w:r w:rsidRPr="00FF5E1B">
        <w:rPr>
          <w:lang w:eastAsia="fr-FR" w:bidi="fr-FR"/>
        </w:rPr>
        <w:t xml:space="preserve"> et l’importance dévolue au formali</w:t>
      </w:r>
      <w:r w:rsidRPr="00FF5E1B">
        <w:rPr>
          <w:lang w:eastAsia="fr-FR" w:bidi="fr-FR"/>
        </w:rPr>
        <w:t>s</w:t>
      </w:r>
      <w:r w:rsidRPr="00FF5E1B">
        <w:rPr>
          <w:lang w:eastAsia="fr-FR" w:bidi="fr-FR"/>
        </w:rPr>
        <w:t>me privilégiant avant tout des rapports et des bilans superficiels et quant</w:t>
      </w:r>
      <w:r w:rsidRPr="00FF5E1B">
        <w:rPr>
          <w:lang w:eastAsia="fr-FR" w:bidi="fr-FR"/>
        </w:rPr>
        <w:t>i</w:t>
      </w:r>
      <w:r w:rsidRPr="00FF5E1B">
        <w:rPr>
          <w:lang w:eastAsia="fr-FR" w:bidi="fr-FR"/>
        </w:rPr>
        <w:t>tatifs, en décalage avec la réalité quotidienne. L’objectif r</w:t>
      </w:r>
      <w:r w:rsidRPr="00FF5E1B">
        <w:rPr>
          <w:lang w:eastAsia="fr-FR" w:bidi="fr-FR"/>
        </w:rPr>
        <w:t>e</w:t>
      </w:r>
      <w:r w:rsidRPr="00FF5E1B">
        <w:rPr>
          <w:lang w:eastAsia="fr-FR" w:bidi="fr-FR"/>
        </w:rPr>
        <w:t xml:space="preserve">cherché est de donner une </w:t>
      </w:r>
      <w:r w:rsidRPr="00FF5E1B">
        <w:t>visibilité</w:t>
      </w:r>
      <w:r w:rsidRPr="00FF5E1B">
        <w:rPr>
          <w:lang w:eastAsia="fr-FR" w:bidi="fr-FR"/>
        </w:rPr>
        <w:t xml:space="preserve"> aux </w:t>
      </w:r>
      <w:r>
        <w:rPr>
          <w:lang w:eastAsia="fr-FR" w:bidi="fr-FR"/>
        </w:rPr>
        <w:t>« </w:t>
      </w:r>
      <w:r w:rsidRPr="00FF5E1B">
        <w:rPr>
          <w:lang w:eastAsia="fr-FR" w:bidi="fr-FR"/>
        </w:rPr>
        <w:t>réalisations</w:t>
      </w:r>
      <w:r>
        <w:rPr>
          <w:lang w:eastAsia="fr-FR" w:bidi="fr-FR"/>
        </w:rPr>
        <w:t> »</w:t>
      </w:r>
      <w:r w:rsidRPr="00FF5E1B">
        <w:rPr>
          <w:lang w:eastAsia="fr-FR" w:bidi="fr-FR"/>
        </w:rPr>
        <w:t xml:space="preserve"> assurées par le pouvoir (nombre d’hôpitaux, nombre de malades consultés, nombre de méd</w:t>
      </w:r>
      <w:r w:rsidRPr="00FF5E1B">
        <w:rPr>
          <w:lang w:eastAsia="fr-FR" w:bidi="fr-FR"/>
        </w:rPr>
        <w:t>e</w:t>
      </w:r>
      <w:r w:rsidRPr="00FF5E1B">
        <w:rPr>
          <w:lang w:eastAsia="fr-FR" w:bidi="fr-FR"/>
        </w:rPr>
        <w:t>cins formés, etc.). La falsification de la réalité sociale est manifeste par exemple dans les visites du ministre de la santé dans un espace hospitalier</w:t>
      </w:r>
      <w:r>
        <w:rPr>
          <w:lang w:eastAsia="fr-FR" w:bidi="fr-FR"/>
        </w:rPr>
        <w:t> :</w:t>
      </w:r>
      <w:r w:rsidRPr="00FF5E1B">
        <w:rPr>
          <w:lang w:eastAsia="fr-FR" w:bidi="fr-FR"/>
        </w:rPr>
        <w:t xml:space="preserve"> la mise en scène consiste à donner l’image d’un espace sanitaire où règne la propreté, une hygiène et une activité quotidienne </w:t>
      </w:r>
      <w:r>
        <w:rPr>
          <w:lang w:eastAsia="fr-FR" w:bidi="fr-FR"/>
        </w:rPr>
        <w:t>« </w:t>
      </w:r>
      <w:r w:rsidRPr="00FF5E1B">
        <w:rPr>
          <w:lang w:eastAsia="fr-FR" w:bidi="fr-FR"/>
        </w:rPr>
        <w:t>irréprochables</w:t>
      </w:r>
      <w:r>
        <w:rPr>
          <w:lang w:eastAsia="fr-FR" w:bidi="fr-FR"/>
        </w:rPr>
        <w:t> »</w:t>
      </w:r>
      <w:r w:rsidRPr="00FF5E1B">
        <w:rPr>
          <w:lang w:eastAsia="fr-FR" w:bidi="fr-FR"/>
        </w:rPr>
        <w:t xml:space="preserve"> (draps propres, des pr</w:t>
      </w:r>
      <w:r w:rsidRPr="00FF5E1B">
        <w:rPr>
          <w:lang w:eastAsia="fr-FR" w:bidi="fr-FR"/>
        </w:rPr>
        <w:t>o</w:t>
      </w:r>
      <w:r w:rsidRPr="00FF5E1B">
        <w:rPr>
          <w:lang w:eastAsia="fr-FR" w:bidi="fr-FR"/>
        </w:rPr>
        <w:t xml:space="preserve">fessionnels de la de la santé qui font tout pour le </w:t>
      </w:r>
      <w:r>
        <w:rPr>
          <w:lang w:eastAsia="fr-FR" w:bidi="fr-FR"/>
        </w:rPr>
        <w:t>« </w:t>
      </w:r>
      <w:r w:rsidRPr="00FF5E1B">
        <w:rPr>
          <w:lang w:eastAsia="fr-FR" w:bidi="fr-FR"/>
        </w:rPr>
        <w:t>bien</w:t>
      </w:r>
      <w:r>
        <w:rPr>
          <w:lang w:eastAsia="fr-FR" w:bidi="fr-FR"/>
        </w:rPr>
        <w:t> »</w:t>
      </w:r>
      <w:r w:rsidRPr="00FF5E1B">
        <w:rPr>
          <w:lang w:eastAsia="fr-FR" w:bidi="fr-FR"/>
        </w:rPr>
        <w:t xml:space="preserve"> du malade qui évoquera devant la cam</w:t>
      </w:r>
      <w:r w:rsidRPr="00FF5E1B">
        <w:rPr>
          <w:lang w:eastAsia="fr-FR" w:bidi="fr-FR"/>
        </w:rPr>
        <w:t>é</w:t>
      </w:r>
      <w:r w:rsidRPr="00FF5E1B">
        <w:rPr>
          <w:lang w:eastAsia="fr-FR" w:bidi="fr-FR"/>
        </w:rPr>
        <w:t>ra de la télévision toute sa satisfaction d’être soigné dans l’hôpital).</w:t>
      </w:r>
    </w:p>
    <w:p w14:paraId="1C2A438A" w14:textId="77777777" w:rsidR="00250C0B" w:rsidRPr="00FF5E1B" w:rsidRDefault="00250C0B" w:rsidP="00250C0B">
      <w:pPr>
        <w:spacing w:before="120" w:after="120"/>
        <w:jc w:val="both"/>
      </w:pPr>
      <w:r w:rsidRPr="00FF5E1B">
        <w:rPr>
          <w:lang w:eastAsia="fr-FR" w:bidi="fr-FR"/>
        </w:rPr>
        <w:t>Avec l’accentuation de la crise sociale (chômage, pénurie d’eau et de logement, etc.), le champ de la santé dans le secteur public se pr</w:t>
      </w:r>
      <w:r w:rsidRPr="00FF5E1B">
        <w:rPr>
          <w:lang w:eastAsia="fr-FR" w:bidi="fr-FR"/>
        </w:rPr>
        <w:t>é</w:t>
      </w:r>
      <w:r w:rsidRPr="00FF5E1B">
        <w:rPr>
          <w:lang w:eastAsia="fr-FR" w:bidi="fr-FR"/>
        </w:rPr>
        <w:t xml:space="preserve">sente comme un </w:t>
      </w:r>
      <w:r>
        <w:rPr>
          <w:lang w:eastAsia="fr-FR" w:bidi="fr-FR"/>
        </w:rPr>
        <w:t>« </w:t>
      </w:r>
      <w:r w:rsidRPr="00FF5E1B">
        <w:rPr>
          <w:lang w:eastAsia="fr-FR" w:bidi="fr-FR"/>
        </w:rPr>
        <w:t>problème</w:t>
      </w:r>
      <w:r>
        <w:rPr>
          <w:lang w:eastAsia="fr-FR" w:bidi="fr-FR"/>
        </w:rPr>
        <w:t> »</w:t>
      </w:r>
      <w:r w:rsidRPr="00FF5E1B">
        <w:rPr>
          <w:lang w:eastAsia="fr-FR" w:bidi="fr-FR"/>
        </w:rPr>
        <w:t xml:space="preserve"> résiduel pour le pouvoir qui tend a</w:t>
      </w:r>
      <w:r w:rsidRPr="00FF5E1B">
        <w:rPr>
          <w:lang w:eastAsia="fr-FR" w:bidi="fr-FR"/>
        </w:rPr>
        <w:t>c</w:t>
      </w:r>
      <w:r w:rsidRPr="00FF5E1B">
        <w:rPr>
          <w:lang w:eastAsia="fr-FR" w:bidi="fr-FR"/>
        </w:rPr>
        <w:t xml:space="preserve">tuellement à privilégier une stratégie de distanciation et de </w:t>
      </w:r>
      <w:r>
        <w:rPr>
          <w:lang w:eastAsia="fr-FR" w:bidi="fr-FR"/>
        </w:rPr>
        <w:t>« </w:t>
      </w:r>
      <w:r w:rsidRPr="00FF5E1B">
        <w:rPr>
          <w:lang w:eastAsia="fr-FR" w:bidi="fr-FR"/>
        </w:rPr>
        <w:t>pourrissement</w:t>
      </w:r>
      <w:r>
        <w:rPr>
          <w:lang w:eastAsia="fr-FR" w:bidi="fr-FR"/>
        </w:rPr>
        <w:t> »</w:t>
      </w:r>
      <w:r w:rsidRPr="00FF5E1B">
        <w:rPr>
          <w:lang w:eastAsia="fr-FR" w:bidi="fr-FR"/>
        </w:rPr>
        <w:t xml:space="preserve"> qui laisse peu de place à la négociation avec les a</w:t>
      </w:r>
      <w:r w:rsidRPr="00FF5E1B">
        <w:rPr>
          <w:lang w:eastAsia="fr-FR" w:bidi="fr-FR"/>
        </w:rPr>
        <w:t>c</w:t>
      </w:r>
      <w:r w:rsidRPr="00FF5E1B">
        <w:rPr>
          <w:lang w:eastAsia="fr-FR" w:bidi="fr-FR"/>
        </w:rPr>
        <w:t xml:space="preserve">teurs de la santé. Pour maintenir de façon tronquée la </w:t>
      </w:r>
      <w:r>
        <w:rPr>
          <w:lang w:eastAsia="fr-FR" w:bidi="fr-FR"/>
        </w:rPr>
        <w:t>« </w:t>
      </w:r>
      <w:r w:rsidRPr="00FF5E1B">
        <w:rPr>
          <w:lang w:eastAsia="fr-FR" w:bidi="fr-FR"/>
        </w:rPr>
        <w:t>paix soci</w:t>
      </w:r>
      <w:r w:rsidRPr="00FF5E1B">
        <w:rPr>
          <w:lang w:eastAsia="fr-FR" w:bidi="fr-FR"/>
        </w:rPr>
        <w:t>a</w:t>
      </w:r>
      <w:r w:rsidRPr="00FF5E1B">
        <w:rPr>
          <w:lang w:eastAsia="fr-FR" w:bidi="fr-FR"/>
        </w:rPr>
        <w:t>le</w:t>
      </w:r>
      <w:r>
        <w:rPr>
          <w:lang w:eastAsia="fr-FR" w:bidi="fr-FR"/>
        </w:rPr>
        <w:t> »</w:t>
      </w:r>
      <w:r w:rsidRPr="00FF5E1B">
        <w:rPr>
          <w:lang w:eastAsia="fr-FR" w:bidi="fr-FR"/>
        </w:rPr>
        <w:t>, en minimisant les multiples grèves et conflits qui ont eu lieu ces de</w:t>
      </w:r>
      <w:r w:rsidRPr="00FF5E1B">
        <w:rPr>
          <w:lang w:eastAsia="fr-FR" w:bidi="fr-FR"/>
        </w:rPr>
        <w:t>r</w:t>
      </w:r>
      <w:r w:rsidRPr="00FF5E1B">
        <w:rPr>
          <w:lang w:eastAsia="fr-FR" w:bidi="fr-FR"/>
        </w:rPr>
        <w:t>ni</w:t>
      </w:r>
      <w:r w:rsidRPr="00FF5E1B">
        <w:rPr>
          <w:lang w:eastAsia="fr-FR" w:bidi="fr-FR"/>
        </w:rPr>
        <w:t>è</w:t>
      </w:r>
      <w:r w:rsidRPr="00FF5E1B">
        <w:rPr>
          <w:lang w:eastAsia="fr-FR" w:bidi="fr-FR"/>
        </w:rPr>
        <w:t>res années, il est important de réduire l’autonomie des syndicats et des associations d’usagers qui se retrouvent dans une position de fa</w:t>
      </w:r>
      <w:r w:rsidRPr="00FF5E1B">
        <w:rPr>
          <w:lang w:eastAsia="fr-FR" w:bidi="fr-FR"/>
        </w:rPr>
        <w:t>i</w:t>
      </w:r>
      <w:r w:rsidRPr="00FF5E1B">
        <w:rPr>
          <w:lang w:eastAsia="fr-FR" w:bidi="fr-FR"/>
        </w:rPr>
        <w:t>blesse et de dépendance vis-à-vis des décideurs locaux et nati</w:t>
      </w:r>
      <w:r w:rsidRPr="00FF5E1B">
        <w:rPr>
          <w:lang w:eastAsia="fr-FR" w:bidi="fr-FR"/>
        </w:rPr>
        <w:t>o</w:t>
      </w:r>
      <w:r w:rsidRPr="00FF5E1B">
        <w:rPr>
          <w:lang w:eastAsia="fr-FR" w:bidi="fr-FR"/>
        </w:rPr>
        <w:t>naux. Il s’agit donc de nouveau d’intégrer et d’instrumentaliser ces agents qui tentent de faire émerger leur propre logique de fonctio</w:t>
      </w:r>
      <w:r w:rsidRPr="00FF5E1B">
        <w:rPr>
          <w:lang w:eastAsia="fr-FR" w:bidi="fr-FR"/>
        </w:rPr>
        <w:t>n</w:t>
      </w:r>
      <w:r w:rsidRPr="00FF5E1B">
        <w:rPr>
          <w:lang w:eastAsia="fr-FR" w:bidi="fr-FR"/>
        </w:rPr>
        <w:t>nement, en les soumettant au seul espace politique qui dicte les r</w:t>
      </w:r>
      <w:r w:rsidRPr="00FF5E1B">
        <w:rPr>
          <w:lang w:eastAsia="fr-FR" w:bidi="fr-FR"/>
        </w:rPr>
        <w:t>è</w:t>
      </w:r>
      <w:r w:rsidRPr="00FF5E1B">
        <w:rPr>
          <w:lang w:eastAsia="fr-FR" w:bidi="fr-FR"/>
        </w:rPr>
        <w:t>gles du jeu et qui répartit les ressources financi</w:t>
      </w:r>
      <w:r w:rsidRPr="00FF5E1B">
        <w:rPr>
          <w:lang w:eastAsia="fr-FR" w:bidi="fr-FR"/>
        </w:rPr>
        <w:t>è</w:t>
      </w:r>
      <w:r w:rsidRPr="00FF5E1B">
        <w:rPr>
          <w:lang w:eastAsia="fr-FR" w:bidi="fr-FR"/>
        </w:rPr>
        <w:t>res. L’étude d’une association d’aide aux diabétiques (Mebtoul 1998) montre bien ces limites intrinsèques et son arrimage aux po</w:t>
      </w:r>
      <w:r w:rsidRPr="00FF5E1B">
        <w:rPr>
          <w:lang w:eastAsia="fr-FR" w:bidi="fr-FR"/>
        </w:rPr>
        <w:t>u</w:t>
      </w:r>
      <w:r w:rsidRPr="00FF5E1B">
        <w:rPr>
          <w:lang w:eastAsia="fr-FR" w:bidi="fr-FR"/>
        </w:rPr>
        <w:t>voirs</w:t>
      </w:r>
      <w:r>
        <w:rPr>
          <w:lang w:eastAsia="fr-FR" w:bidi="fr-FR"/>
        </w:rPr>
        <w:t xml:space="preserve"> </w:t>
      </w:r>
      <w:r>
        <w:t xml:space="preserve">[112] </w:t>
      </w:r>
      <w:r w:rsidRPr="00FF5E1B">
        <w:rPr>
          <w:lang w:eastAsia="fr-FR" w:bidi="fr-FR"/>
        </w:rPr>
        <w:t xml:space="preserve">locaux. Selon les décideurs du moment, la conjoncture politique et le type de rapport noué avec le président de l’association, celle-ci tente </w:t>
      </w:r>
      <w:r>
        <w:rPr>
          <w:lang w:eastAsia="fr-FR" w:bidi="fr-FR"/>
        </w:rPr>
        <w:t>« </w:t>
      </w:r>
      <w:r w:rsidRPr="00FF5E1B">
        <w:rPr>
          <w:lang w:eastAsia="fr-FR" w:bidi="fr-FR"/>
        </w:rPr>
        <w:t>d’arracher</w:t>
      </w:r>
      <w:r>
        <w:rPr>
          <w:lang w:eastAsia="fr-FR" w:bidi="fr-FR"/>
        </w:rPr>
        <w:t> »</w:t>
      </w:r>
      <w:r w:rsidRPr="00FF5E1B">
        <w:rPr>
          <w:lang w:eastAsia="fr-FR" w:bidi="fr-FR"/>
        </w:rPr>
        <w:t xml:space="preserve"> de façon inég</w:t>
      </w:r>
      <w:r w:rsidRPr="00FF5E1B">
        <w:rPr>
          <w:lang w:eastAsia="fr-FR" w:bidi="fr-FR"/>
        </w:rPr>
        <w:t>a</w:t>
      </w:r>
      <w:r w:rsidRPr="00FF5E1B">
        <w:rPr>
          <w:lang w:eastAsia="fr-FR" w:bidi="fr-FR"/>
        </w:rPr>
        <w:t>le et fluctuante quelques moyens dér</w:t>
      </w:r>
      <w:r w:rsidRPr="00FF5E1B">
        <w:rPr>
          <w:lang w:eastAsia="fr-FR" w:bidi="fr-FR"/>
        </w:rPr>
        <w:t>i</w:t>
      </w:r>
      <w:r w:rsidRPr="00FF5E1B">
        <w:rPr>
          <w:lang w:eastAsia="fr-FR" w:bidi="fr-FR"/>
        </w:rPr>
        <w:t>soires octroyés par les pouvoirs locaux, tout en s’impliquant dans des activités qui se confondent avec celles assurées par la stru</w:t>
      </w:r>
      <w:r w:rsidRPr="00FF5E1B">
        <w:rPr>
          <w:lang w:eastAsia="fr-FR" w:bidi="fr-FR"/>
        </w:rPr>
        <w:t>c</w:t>
      </w:r>
      <w:r w:rsidRPr="00FF5E1B">
        <w:rPr>
          <w:lang w:eastAsia="fr-FR" w:bidi="fr-FR"/>
        </w:rPr>
        <w:t>ture de soins. L’autonomie des associations est d’autant plus réduite que leur composante sociale est dominée par les professionnels de la santé.</w:t>
      </w:r>
    </w:p>
    <w:p w14:paraId="1C6DCA72" w14:textId="77777777" w:rsidR="00250C0B" w:rsidRPr="00FF5E1B" w:rsidRDefault="00250C0B" w:rsidP="00250C0B">
      <w:pPr>
        <w:pStyle w:val="Grillecouleur-Accent11"/>
      </w:pPr>
      <w:r>
        <w:t>« </w:t>
      </w:r>
      <w:r w:rsidRPr="00FF5E1B">
        <w:t>C’est grâce à la subvention de la ville qu’on peut acheter des méd</w:t>
      </w:r>
      <w:r w:rsidRPr="00FF5E1B">
        <w:t>i</w:t>
      </w:r>
      <w:r w:rsidRPr="00FF5E1B">
        <w:t>caments et organiser annuellement quelques colonies de vaca</w:t>
      </w:r>
      <w:r w:rsidRPr="00FF5E1B">
        <w:t>n</w:t>
      </w:r>
      <w:r w:rsidRPr="00FF5E1B">
        <w:t>ces. L’hôpital nous aide en réactifs d’analyse, c’est tout... Le local a</w:t>
      </w:r>
      <w:r w:rsidRPr="00FF5E1B">
        <w:t>p</w:t>
      </w:r>
      <w:r w:rsidRPr="00FF5E1B">
        <w:t>partient au secteur sanitaire. De temps en temps, ils nous donnent des médecins</w:t>
      </w:r>
      <w:r>
        <w:t> »</w:t>
      </w:r>
      <w:r w:rsidRPr="00FF5E1B">
        <w:t xml:space="preserve"> (président de l’association d’aide au diabétique, agent au service du lab</w:t>
      </w:r>
      <w:r w:rsidRPr="00FF5E1B">
        <w:t>o</w:t>
      </w:r>
      <w:r w:rsidRPr="00FF5E1B">
        <w:t>ratoire de l’hôpital de Tlemcen).</w:t>
      </w:r>
    </w:p>
    <w:p w14:paraId="3AFC2B91" w14:textId="77777777" w:rsidR="00250C0B" w:rsidRPr="00FF5E1B" w:rsidRDefault="00250C0B" w:rsidP="00250C0B">
      <w:pPr>
        <w:spacing w:before="120" w:after="120"/>
        <w:jc w:val="both"/>
      </w:pPr>
      <w:r w:rsidRPr="00FF5E1B">
        <w:rPr>
          <w:lang w:eastAsia="fr-FR" w:bidi="fr-FR"/>
        </w:rPr>
        <w:t>Ces logiques d’imposition politique, ces différents pouvoirs en place contribuent à banaliser la violence symbolique, le silence et la distance sociale qui imprègnent les interactions nouées entre les pr</w:t>
      </w:r>
      <w:r w:rsidRPr="00FF5E1B">
        <w:rPr>
          <w:lang w:eastAsia="fr-FR" w:bidi="fr-FR"/>
        </w:rPr>
        <w:t>o</w:t>
      </w:r>
      <w:r w:rsidRPr="00FF5E1B">
        <w:rPr>
          <w:lang w:eastAsia="fr-FR" w:bidi="fr-FR"/>
        </w:rPr>
        <w:t xml:space="preserve">fessionnels de la santé et les usagers. Le processus d’exclusion de la parole et des pratiques sanitaires du patient et de sa famille conduit à l’absence de toute reconnaissance de ce </w:t>
      </w:r>
      <w:r>
        <w:rPr>
          <w:lang w:eastAsia="fr-FR" w:bidi="fr-FR"/>
        </w:rPr>
        <w:t>« </w:t>
      </w:r>
      <w:r w:rsidRPr="00FF5E1B">
        <w:rPr>
          <w:lang w:eastAsia="fr-FR" w:bidi="fr-FR"/>
        </w:rPr>
        <w:t>travail profane de santé</w:t>
      </w:r>
      <w:r>
        <w:rPr>
          <w:lang w:eastAsia="fr-FR" w:bidi="fr-FR"/>
        </w:rPr>
        <w:t> »</w:t>
      </w:r>
      <w:r w:rsidRPr="00FF5E1B">
        <w:rPr>
          <w:lang w:eastAsia="fr-FR" w:bidi="fr-FR"/>
        </w:rPr>
        <w:t xml:space="preserve"> (Cresson 1995).</w:t>
      </w:r>
    </w:p>
    <w:p w14:paraId="77201D55" w14:textId="77777777" w:rsidR="00250C0B" w:rsidRDefault="00250C0B" w:rsidP="00250C0B">
      <w:pPr>
        <w:spacing w:before="120" w:after="120"/>
        <w:jc w:val="both"/>
        <w:rPr>
          <w:lang w:eastAsia="fr-FR" w:bidi="fr-FR"/>
        </w:rPr>
      </w:pPr>
    </w:p>
    <w:p w14:paraId="261246E8" w14:textId="77777777" w:rsidR="00250C0B" w:rsidRPr="00FF5E1B" w:rsidRDefault="00250C0B" w:rsidP="00250C0B">
      <w:pPr>
        <w:pStyle w:val="planche"/>
      </w:pPr>
      <w:r w:rsidRPr="00FF5E1B">
        <w:rPr>
          <w:lang w:eastAsia="fr-FR" w:bidi="fr-FR"/>
        </w:rPr>
        <w:t>L’exclusion des logiques profanes de santé</w:t>
      </w:r>
    </w:p>
    <w:p w14:paraId="26370408" w14:textId="77777777" w:rsidR="00250C0B" w:rsidRDefault="00250C0B" w:rsidP="00250C0B">
      <w:pPr>
        <w:spacing w:before="120" w:after="120"/>
        <w:jc w:val="both"/>
        <w:rPr>
          <w:lang w:eastAsia="fr-FR" w:bidi="fr-FR"/>
        </w:rPr>
      </w:pPr>
    </w:p>
    <w:p w14:paraId="27A260E7" w14:textId="77777777" w:rsidR="00250C0B" w:rsidRPr="00FF5E1B" w:rsidRDefault="00250C0B" w:rsidP="00250C0B">
      <w:pPr>
        <w:spacing w:before="120" w:after="120"/>
        <w:jc w:val="both"/>
      </w:pPr>
      <w:r w:rsidRPr="00FF5E1B">
        <w:rPr>
          <w:lang w:eastAsia="fr-FR" w:bidi="fr-FR"/>
        </w:rPr>
        <w:t>L’importance et la force du système interprétatif de l’usager face à la maladie, la santé et la médecine sont au centre des itinéraires thér</w:t>
      </w:r>
      <w:r w:rsidRPr="00FF5E1B">
        <w:rPr>
          <w:lang w:eastAsia="fr-FR" w:bidi="fr-FR"/>
        </w:rPr>
        <w:t>a</w:t>
      </w:r>
      <w:r w:rsidRPr="00FF5E1B">
        <w:rPr>
          <w:lang w:eastAsia="fr-FR" w:bidi="fr-FR"/>
        </w:rPr>
        <w:t xml:space="preserve">peutiques restitués par les différents membres de la famille, produisant leurs propres catégories pour agir sur la souffrance, tout en intégrant des éléments de médecine </w:t>
      </w:r>
      <w:r>
        <w:rPr>
          <w:lang w:eastAsia="fr-FR" w:bidi="fr-FR"/>
        </w:rPr>
        <w:t>« </w:t>
      </w:r>
      <w:r w:rsidRPr="00FF5E1B">
        <w:rPr>
          <w:lang w:eastAsia="fr-FR" w:bidi="fr-FR"/>
        </w:rPr>
        <w:t>moderne</w:t>
      </w:r>
      <w:r>
        <w:rPr>
          <w:lang w:eastAsia="fr-FR" w:bidi="fr-FR"/>
        </w:rPr>
        <w:t> »</w:t>
      </w:r>
      <w:r w:rsidRPr="00FF5E1B">
        <w:rPr>
          <w:lang w:eastAsia="fr-FR" w:bidi="fr-FR"/>
        </w:rPr>
        <w:t>. Ces logiques profanes de sa</w:t>
      </w:r>
      <w:r w:rsidRPr="00FF5E1B">
        <w:rPr>
          <w:lang w:eastAsia="fr-FR" w:bidi="fr-FR"/>
        </w:rPr>
        <w:t>n</w:t>
      </w:r>
      <w:r w:rsidRPr="00FF5E1B">
        <w:rPr>
          <w:lang w:eastAsia="fr-FR" w:bidi="fr-FR"/>
        </w:rPr>
        <w:t>té ne se réduisent pas au mal organique et sont à l’origine d’un e</w:t>
      </w:r>
      <w:r w:rsidRPr="00FF5E1B">
        <w:rPr>
          <w:lang w:eastAsia="fr-FR" w:bidi="fr-FR"/>
        </w:rPr>
        <w:t>n</w:t>
      </w:r>
      <w:r w:rsidRPr="00FF5E1B">
        <w:rPr>
          <w:lang w:eastAsia="fr-FR" w:bidi="fr-FR"/>
        </w:rPr>
        <w:t>semble de significations qui font référence à la vie quotidienne.</w:t>
      </w:r>
    </w:p>
    <w:p w14:paraId="1B6C4806" w14:textId="77777777" w:rsidR="00250C0B" w:rsidRDefault="00250C0B" w:rsidP="00250C0B">
      <w:pPr>
        <w:pStyle w:val="Grillecouleur-Accent11"/>
      </w:pPr>
    </w:p>
    <w:p w14:paraId="2413DA4F" w14:textId="77777777" w:rsidR="00250C0B" w:rsidRPr="00FF5E1B" w:rsidRDefault="00250C0B" w:rsidP="00250C0B">
      <w:pPr>
        <w:pStyle w:val="Grillecouleur-Accent11"/>
      </w:pPr>
      <w:r>
        <w:t>« </w:t>
      </w:r>
      <w:r w:rsidRPr="00FF5E1B">
        <w:t xml:space="preserve">Le matin, quand je me </w:t>
      </w:r>
      <w:r>
        <w:t xml:space="preserve">lève, je sens qu’une chose n’est </w:t>
      </w:r>
      <w:r w:rsidRPr="00FF5E1B">
        <w:t>pas à sa pl</w:t>
      </w:r>
      <w:r w:rsidRPr="00FF5E1B">
        <w:t>a</w:t>
      </w:r>
      <w:r w:rsidRPr="00FF5E1B">
        <w:t>ce. Je sens quelque chose qui tourne...</w:t>
      </w:r>
      <w:r>
        <w:t xml:space="preserve"> [113] </w:t>
      </w:r>
      <w:r w:rsidRPr="00FF5E1B">
        <w:t>Je sens quelque chose qui marche. C’est comme si les lumières venaient frapper à mes yeux et repa</w:t>
      </w:r>
      <w:r w:rsidRPr="00FF5E1B">
        <w:t>r</w:t>
      </w:r>
      <w:r w:rsidRPr="00FF5E1B">
        <w:t>taient immédiatement. Mais les ve</w:t>
      </w:r>
      <w:r w:rsidRPr="00FF5E1B">
        <w:t>r</w:t>
      </w:r>
      <w:r w:rsidRPr="00FF5E1B">
        <w:t>tiges et l’étourdissement restent. Mon cœur frappe fort. Cela fait 8 ans que j’ai la tension. La cause, c’est l’énervement</w:t>
      </w:r>
      <w:r>
        <w:t> !</w:t>
      </w:r>
      <w:r w:rsidRPr="00FF5E1B">
        <w:t xml:space="preserve"> Les gosses ne travaillent pas</w:t>
      </w:r>
      <w:r>
        <w:t> !</w:t>
      </w:r>
      <w:r w:rsidRPr="00FF5E1B">
        <w:t xml:space="preserve"> Quand je m’énerve, la te</w:t>
      </w:r>
      <w:r w:rsidRPr="00FF5E1B">
        <w:t>n</w:t>
      </w:r>
      <w:r w:rsidRPr="00FF5E1B">
        <w:t>sion monte. Mes deux enfants ne travaillent pas. C’est pour cela que la tension monte. Je m’énerve. Ils n’ont pas trouvé ma maladie. Ce sont juste les nerfs. Je suis divo</w:t>
      </w:r>
      <w:r w:rsidRPr="00FF5E1B">
        <w:t>r</w:t>
      </w:r>
      <w:r w:rsidRPr="00FF5E1B">
        <w:t>cée. J’habite avec ma mère qui est aussi divorcée. Je pense donc que la tension est surtout due au fait que mes enfants ne tr</w:t>
      </w:r>
      <w:r w:rsidRPr="00FF5E1B">
        <w:t>a</w:t>
      </w:r>
      <w:r w:rsidRPr="00FF5E1B">
        <w:t>vaillent pas.</w:t>
      </w:r>
    </w:p>
    <w:p w14:paraId="28AAD128" w14:textId="77777777" w:rsidR="00250C0B" w:rsidRDefault="00250C0B" w:rsidP="00250C0B">
      <w:pPr>
        <w:pStyle w:val="Grillecouleur-Accent11"/>
      </w:pPr>
      <w:r>
        <w:t>« </w:t>
      </w:r>
      <w:r w:rsidRPr="00FF5E1B">
        <w:t>Le traitement, des fois, j’abandonne</w:t>
      </w:r>
      <w:r>
        <w:t> !</w:t>
      </w:r>
      <w:r w:rsidRPr="00FF5E1B">
        <w:t xml:space="preserve"> Quand je me sens bien, j’arrête. Quand je vois que ma tête ne tourne plus, je me dis ça y est... La tension, ce n’est pas une maladie difficile. Mais personne ne tr</w:t>
      </w:r>
      <w:r w:rsidRPr="00FF5E1B">
        <w:t>a</w:t>
      </w:r>
      <w:r w:rsidRPr="00FF5E1B">
        <w:t>vaille à la maison. Les médicaments, c’est mon beau-frère qui est commissaire de police, le mari de ma sœur qui achète les médic</w:t>
      </w:r>
      <w:r w:rsidRPr="00FF5E1B">
        <w:t>a</w:t>
      </w:r>
      <w:r w:rsidRPr="00FF5E1B">
        <w:t>ments</w:t>
      </w:r>
      <w:r>
        <w:t> »</w:t>
      </w:r>
      <w:r w:rsidRPr="00FF5E1B">
        <w:t xml:space="preserve"> (femme, 38 ans, divorcée, hypertendue).</w:t>
      </w:r>
    </w:p>
    <w:p w14:paraId="3C26B7CF" w14:textId="77777777" w:rsidR="00250C0B" w:rsidRPr="00FF5E1B" w:rsidRDefault="00250C0B" w:rsidP="00250C0B">
      <w:pPr>
        <w:pStyle w:val="Grillecouleur-Accent11"/>
      </w:pPr>
    </w:p>
    <w:p w14:paraId="34665698" w14:textId="77777777" w:rsidR="00250C0B" w:rsidRDefault="00250C0B" w:rsidP="00250C0B">
      <w:pPr>
        <w:spacing w:before="120" w:after="120"/>
        <w:jc w:val="both"/>
      </w:pPr>
      <w:r w:rsidRPr="00FF5E1B">
        <w:rPr>
          <w:lang w:eastAsia="fr-FR" w:bidi="fr-FR"/>
        </w:rPr>
        <w:t>Le système interprétatif du patient met en scène autant ses contraintes sociales au quotidien que son expérience de la maladie et ses relations familiales</w:t>
      </w:r>
      <w:r>
        <w:rPr>
          <w:lang w:eastAsia="fr-FR" w:bidi="fr-FR"/>
        </w:rPr>
        <w:t> ;</w:t>
      </w:r>
      <w:r w:rsidRPr="00FF5E1B">
        <w:rPr>
          <w:lang w:eastAsia="fr-FR" w:bidi="fr-FR"/>
        </w:rPr>
        <w:t xml:space="preserve"> ces facteurs sociaux expliquent la diversité et la complexité des logiques profanes de santé qui ne peuvent en aucune façon être appréhendées et décodées à partir du regard méd</w:t>
      </w:r>
      <w:r w:rsidRPr="00FF5E1B">
        <w:rPr>
          <w:lang w:eastAsia="fr-FR" w:bidi="fr-FR"/>
        </w:rPr>
        <w:t>i</w:t>
      </w:r>
      <w:r w:rsidRPr="00FF5E1B">
        <w:rPr>
          <w:lang w:eastAsia="fr-FR" w:bidi="fr-FR"/>
        </w:rPr>
        <w:t>cal. La cohérence de ce système interprétatif du patient implique autant le sens particulier donné à la maladie que les différents traitements pre</w:t>
      </w:r>
      <w:r w:rsidRPr="00FF5E1B">
        <w:rPr>
          <w:lang w:eastAsia="fr-FR" w:bidi="fr-FR"/>
        </w:rPr>
        <w:t>s</w:t>
      </w:r>
      <w:r w:rsidRPr="00FF5E1B">
        <w:rPr>
          <w:lang w:eastAsia="fr-FR" w:bidi="fr-FR"/>
        </w:rPr>
        <w:t>crits par les médecins. Quand le malade décide d’arrêter temporair</w:t>
      </w:r>
      <w:r w:rsidRPr="00FF5E1B">
        <w:rPr>
          <w:lang w:eastAsia="fr-FR" w:bidi="fr-FR"/>
        </w:rPr>
        <w:t>e</w:t>
      </w:r>
      <w:r w:rsidRPr="00FF5E1B">
        <w:rPr>
          <w:lang w:eastAsia="fr-FR" w:bidi="fr-FR"/>
        </w:rPr>
        <w:t>ment son traitement, la raison ne peut en être imputée uniquement à une question d’information ou de compréhension</w:t>
      </w:r>
      <w:r>
        <w:rPr>
          <w:lang w:eastAsia="fr-FR" w:bidi="fr-FR"/>
        </w:rPr>
        <w:t> :</w:t>
      </w:r>
      <w:r w:rsidRPr="00FF5E1B">
        <w:rPr>
          <w:lang w:eastAsia="fr-FR" w:bidi="fr-FR"/>
        </w:rPr>
        <w:t xml:space="preserve"> le patient est </w:t>
      </w:r>
      <w:r>
        <w:rPr>
          <w:lang w:eastAsia="fr-FR" w:bidi="fr-FR"/>
        </w:rPr>
        <w:t>« </w:t>
      </w:r>
      <w:r w:rsidRPr="00FF5E1B">
        <w:rPr>
          <w:lang w:eastAsia="fr-FR" w:bidi="fr-FR"/>
        </w:rPr>
        <w:t>un agent réflexif</w:t>
      </w:r>
      <w:r>
        <w:rPr>
          <w:lang w:eastAsia="fr-FR" w:bidi="fr-FR"/>
        </w:rPr>
        <w:t> »</w:t>
      </w:r>
      <w:r w:rsidRPr="00FF5E1B">
        <w:rPr>
          <w:lang w:eastAsia="fr-FR" w:bidi="fr-FR"/>
        </w:rPr>
        <w:t xml:space="preserve"> (Giddens 1987) qui élabore sa pr</w:t>
      </w:r>
      <w:r w:rsidRPr="00FF5E1B">
        <w:rPr>
          <w:lang w:eastAsia="fr-FR" w:bidi="fr-FR"/>
        </w:rPr>
        <w:t>o</w:t>
      </w:r>
      <w:r w:rsidRPr="00FF5E1B">
        <w:rPr>
          <w:lang w:eastAsia="fr-FR" w:bidi="fr-FR"/>
        </w:rPr>
        <w:t>pre conception de la maladie quels que soient les impératifs et les risques encourus. Janzen (1995) a montré le rôle incontournable de la famille dans tout proce</w:t>
      </w:r>
      <w:r w:rsidRPr="00FF5E1B">
        <w:rPr>
          <w:lang w:eastAsia="fr-FR" w:bidi="fr-FR"/>
        </w:rPr>
        <w:t>s</w:t>
      </w:r>
      <w:r w:rsidRPr="00FF5E1B">
        <w:rPr>
          <w:lang w:eastAsia="fr-FR" w:bidi="fr-FR"/>
        </w:rPr>
        <w:t xml:space="preserve">sus de soins, l’identifiant à un véritable </w:t>
      </w:r>
      <w:r>
        <w:rPr>
          <w:lang w:eastAsia="fr-FR" w:bidi="fr-FR"/>
        </w:rPr>
        <w:t>« </w:t>
      </w:r>
      <w:r w:rsidRPr="00FF5E1B">
        <w:rPr>
          <w:lang w:eastAsia="fr-FR" w:bidi="fr-FR"/>
        </w:rPr>
        <w:t>groupe organisateur de la thérapie</w:t>
      </w:r>
      <w:r>
        <w:rPr>
          <w:lang w:eastAsia="fr-FR" w:bidi="fr-FR"/>
        </w:rPr>
        <w:t> »</w:t>
      </w:r>
      <w:r w:rsidRPr="00FF5E1B">
        <w:rPr>
          <w:lang w:eastAsia="fr-FR" w:bidi="fr-FR"/>
        </w:rPr>
        <w:t>. En Algérie le patient et sa f</w:t>
      </w:r>
      <w:r w:rsidRPr="00FF5E1B">
        <w:rPr>
          <w:lang w:eastAsia="fr-FR" w:bidi="fr-FR"/>
        </w:rPr>
        <w:t>a</w:t>
      </w:r>
      <w:r w:rsidRPr="00FF5E1B">
        <w:rPr>
          <w:lang w:eastAsia="fr-FR" w:bidi="fr-FR"/>
        </w:rPr>
        <w:t>mille sont obligés d’opérer un travail de réadaptation décisif face à la maladie, ce qui peut conduire le patient à rompre temporairement avec le traitement.</w:t>
      </w:r>
    </w:p>
    <w:p w14:paraId="5514C941" w14:textId="77777777" w:rsidR="00250C0B" w:rsidRDefault="00250C0B" w:rsidP="00250C0B">
      <w:pPr>
        <w:spacing w:before="120" w:after="120"/>
        <w:jc w:val="both"/>
      </w:pPr>
      <w:r>
        <w:t>[114]</w:t>
      </w:r>
    </w:p>
    <w:p w14:paraId="197999C2" w14:textId="77777777" w:rsidR="00250C0B" w:rsidRDefault="00250C0B" w:rsidP="00250C0B">
      <w:pPr>
        <w:pStyle w:val="Grillecouleur-Accent11"/>
      </w:pPr>
    </w:p>
    <w:p w14:paraId="690C6477" w14:textId="77777777" w:rsidR="00250C0B" w:rsidRDefault="00250C0B" w:rsidP="00250C0B">
      <w:pPr>
        <w:pStyle w:val="Grillecouleur-Accent11"/>
      </w:pPr>
      <w:r>
        <w:t>« </w:t>
      </w:r>
      <w:r w:rsidRPr="00FF5E1B">
        <w:t>Quand j’ai terminé mes études en 1982, j’étais dégoutté. J’avais des dépressions. J’étais dégoutté. Dés fois, je ne prenais pas l’insuline. Je ne connaissais pas aussi les complications. C’est en rentrant à l’hôpital que j’ai vu les complications...</w:t>
      </w:r>
      <w:r>
        <w:t> »</w:t>
      </w:r>
      <w:r w:rsidRPr="00FF5E1B">
        <w:t xml:space="preserve"> (enseignant, 38 ans, diab</w:t>
      </w:r>
      <w:r w:rsidRPr="00FF5E1B">
        <w:t>é</w:t>
      </w:r>
      <w:r w:rsidRPr="00FF5E1B">
        <w:t>tique).</w:t>
      </w:r>
    </w:p>
    <w:p w14:paraId="1B7723E4" w14:textId="77777777" w:rsidR="00250C0B" w:rsidRPr="00FF5E1B" w:rsidRDefault="00250C0B" w:rsidP="00250C0B">
      <w:pPr>
        <w:pStyle w:val="Grillecouleur-Accent11"/>
      </w:pPr>
    </w:p>
    <w:p w14:paraId="44A8A291" w14:textId="77777777" w:rsidR="00250C0B" w:rsidRPr="00FF5E1B" w:rsidRDefault="00250C0B" w:rsidP="00250C0B">
      <w:pPr>
        <w:spacing w:before="120" w:after="120"/>
        <w:jc w:val="both"/>
      </w:pPr>
      <w:r w:rsidRPr="00FF5E1B">
        <w:rPr>
          <w:lang w:eastAsia="fr-FR" w:bidi="fr-FR"/>
        </w:rPr>
        <w:t xml:space="preserve">La logique profane de santé intègre aussi le regard des </w:t>
      </w:r>
      <w:r>
        <w:rPr>
          <w:lang w:eastAsia="fr-FR" w:bidi="fr-FR"/>
        </w:rPr>
        <w:t>« </w:t>
      </w:r>
      <w:r w:rsidRPr="00FF5E1B">
        <w:rPr>
          <w:lang w:eastAsia="fr-FR" w:bidi="fr-FR"/>
        </w:rPr>
        <w:t>autres</w:t>
      </w:r>
      <w:r>
        <w:rPr>
          <w:lang w:eastAsia="fr-FR" w:bidi="fr-FR"/>
        </w:rPr>
        <w:t> »</w:t>
      </w:r>
      <w:r w:rsidRPr="00FF5E1B">
        <w:rPr>
          <w:lang w:eastAsia="fr-FR" w:bidi="fr-FR"/>
        </w:rPr>
        <w:t xml:space="preserve"> qui est parfois déterminant dans la façon dont le malade va constru</w:t>
      </w:r>
      <w:r w:rsidRPr="00FF5E1B">
        <w:rPr>
          <w:lang w:eastAsia="fr-FR" w:bidi="fr-FR"/>
        </w:rPr>
        <w:t>i</w:t>
      </w:r>
      <w:r w:rsidRPr="00FF5E1B">
        <w:rPr>
          <w:lang w:eastAsia="fr-FR" w:bidi="fr-FR"/>
        </w:rPr>
        <w:t>re son rapport à la maladie, aux traitements et au régime alimentaire.</w:t>
      </w:r>
    </w:p>
    <w:p w14:paraId="14716C1F" w14:textId="77777777" w:rsidR="00250C0B" w:rsidRDefault="00250C0B" w:rsidP="00250C0B">
      <w:pPr>
        <w:pStyle w:val="Grillecouleur-Accent11"/>
      </w:pPr>
    </w:p>
    <w:p w14:paraId="5E4D93C3" w14:textId="77777777" w:rsidR="00250C0B" w:rsidRDefault="00250C0B" w:rsidP="00250C0B">
      <w:pPr>
        <w:pStyle w:val="Grillecouleur-Accent11"/>
      </w:pPr>
      <w:r>
        <w:t>« </w:t>
      </w:r>
      <w:r w:rsidRPr="00FF5E1B">
        <w:t>Les gens disent</w:t>
      </w:r>
      <w:r>
        <w:t> :</w:t>
      </w:r>
      <w:r w:rsidRPr="00FF5E1B">
        <w:t xml:space="preserve"> pourquoi ne manges-tu pas le couscous</w:t>
      </w:r>
      <w:r>
        <w:t> ?</w:t>
      </w:r>
      <w:r w:rsidRPr="00FF5E1B">
        <w:t xml:space="preserve"> Tu es dans un groupe, su tu ne manges pas, ils te regardent. Le plus di</w:t>
      </w:r>
      <w:r w:rsidRPr="00FF5E1B">
        <w:t>f</w:t>
      </w:r>
      <w:r w:rsidRPr="00FF5E1B">
        <w:t>ficile à supporter, ce sont aussi les paroles des gens</w:t>
      </w:r>
      <w:r>
        <w:t> »</w:t>
      </w:r>
      <w:r w:rsidRPr="00FF5E1B">
        <w:t xml:space="preserve"> (enseignant, 38 ans, diabét</w:t>
      </w:r>
      <w:r w:rsidRPr="00FF5E1B">
        <w:t>i</w:t>
      </w:r>
      <w:r w:rsidRPr="00FF5E1B">
        <w:t>que).</w:t>
      </w:r>
    </w:p>
    <w:p w14:paraId="612A8A03" w14:textId="77777777" w:rsidR="00250C0B" w:rsidRPr="00FF5E1B" w:rsidRDefault="00250C0B" w:rsidP="00250C0B">
      <w:pPr>
        <w:pStyle w:val="Grillecouleur-Accent11"/>
      </w:pPr>
    </w:p>
    <w:p w14:paraId="37FD7DB1" w14:textId="77777777" w:rsidR="00250C0B" w:rsidRPr="00FF5E1B" w:rsidRDefault="00250C0B" w:rsidP="00250C0B">
      <w:pPr>
        <w:spacing w:before="120" w:after="120"/>
        <w:jc w:val="both"/>
      </w:pPr>
      <w:r w:rsidRPr="00FF5E1B">
        <w:rPr>
          <w:lang w:eastAsia="fr-FR" w:bidi="fr-FR"/>
        </w:rPr>
        <w:t>Toute la vie quotidienne du malade chronique peut être bouleve</w:t>
      </w:r>
      <w:r w:rsidRPr="00FF5E1B">
        <w:rPr>
          <w:lang w:eastAsia="fr-FR" w:bidi="fr-FR"/>
        </w:rPr>
        <w:t>r</w:t>
      </w:r>
      <w:r w:rsidRPr="00FF5E1B">
        <w:rPr>
          <w:lang w:eastAsia="fr-FR" w:bidi="fr-FR"/>
        </w:rPr>
        <w:t>sée, l’obligeant à se forger une nouvelle identité face aux multiples restrictions, contraintes et interdits de la société algérienne.</w:t>
      </w:r>
    </w:p>
    <w:p w14:paraId="12CBB8A9" w14:textId="77777777" w:rsidR="00250C0B" w:rsidRPr="00FF5E1B" w:rsidRDefault="00250C0B" w:rsidP="00250C0B">
      <w:pPr>
        <w:spacing w:before="120" w:after="120"/>
        <w:jc w:val="both"/>
      </w:pPr>
      <w:r w:rsidRPr="00FF5E1B">
        <w:rPr>
          <w:lang w:eastAsia="fr-FR" w:bidi="fr-FR"/>
        </w:rPr>
        <w:t>La sous-estimation et la non-reconnaissance du système interprét</w:t>
      </w:r>
      <w:r w:rsidRPr="00FF5E1B">
        <w:rPr>
          <w:lang w:eastAsia="fr-FR" w:bidi="fr-FR"/>
        </w:rPr>
        <w:t>a</w:t>
      </w:r>
      <w:r w:rsidRPr="00FF5E1B">
        <w:rPr>
          <w:lang w:eastAsia="fr-FR" w:bidi="fr-FR"/>
        </w:rPr>
        <w:t>tif des patients explique en grande partie les limites des progra</w:t>
      </w:r>
      <w:r w:rsidRPr="00FF5E1B">
        <w:rPr>
          <w:lang w:eastAsia="fr-FR" w:bidi="fr-FR"/>
        </w:rPr>
        <w:t>m</w:t>
      </w:r>
      <w:r w:rsidRPr="00FF5E1B">
        <w:rPr>
          <w:lang w:eastAsia="fr-FR" w:bidi="fr-FR"/>
        </w:rPr>
        <w:t>mes sanitaires élaborés et mis en œuvre uniquement à partir du savoir m</w:t>
      </w:r>
      <w:r w:rsidRPr="00FF5E1B">
        <w:rPr>
          <w:lang w:eastAsia="fr-FR" w:bidi="fr-FR"/>
        </w:rPr>
        <w:t>é</w:t>
      </w:r>
      <w:r w:rsidRPr="00FF5E1B">
        <w:rPr>
          <w:lang w:eastAsia="fr-FR" w:bidi="fr-FR"/>
        </w:rPr>
        <w:t>dical. Les concepteurs des programmes sanitaires ont souvent cons</w:t>
      </w:r>
      <w:r w:rsidRPr="00FF5E1B">
        <w:rPr>
          <w:lang w:eastAsia="fr-FR" w:bidi="fr-FR"/>
        </w:rPr>
        <w:t>i</w:t>
      </w:r>
      <w:r w:rsidRPr="00FF5E1B">
        <w:rPr>
          <w:lang w:eastAsia="fr-FR" w:bidi="fr-FR"/>
        </w:rPr>
        <w:t>déré qu’ils agissaient sur un terrain vierge qu’il suffît d’investir pour transformer mécaniquement les comportements san</w:t>
      </w:r>
      <w:r w:rsidRPr="00FF5E1B">
        <w:rPr>
          <w:lang w:eastAsia="fr-FR" w:bidi="fr-FR"/>
        </w:rPr>
        <w:t>i</w:t>
      </w:r>
      <w:r w:rsidRPr="00FF5E1B">
        <w:rPr>
          <w:lang w:eastAsia="fr-FR" w:bidi="fr-FR"/>
        </w:rPr>
        <w:t>taires des usagers. Massé (1995) a souligné l’importance des savoirs populaires relatifs à la maladie et à la santé, profondément enracinés dans toute société</w:t>
      </w:r>
      <w:r>
        <w:rPr>
          <w:lang w:eastAsia="fr-FR" w:bidi="fr-FR"/>
        </w:rPr>
        <w:t> :</w:t>
      </w:r>
      <w:r w:rsidRPr="00FF5E1B">
        <w:rPr>
          <w:lang w:eastAsia="fr-FR" w:bidi="fr-FR"/>
        </w:rPr>
        <w:t xml:space="preserve"> il s’agit </w:t>
      </w:r>
      <w:r>
        <w:rPr>
          <w:lang w:eastAsia="fr-FR" w:bidi="fr-FR"/>
        </w:rPr>
        <w:t>« </w:t>
      </w:r>
      <w:r w:rsidRPr="00FF5E1B">
        <w:rPr>
          <w:lang w:eastAsia="fr-FR" w:bidi="fr-FR"/>
        </w:rPr>
        <w:t>d’un véritable système culturel parall</w:t>
      </w:r>
      <w:r w:rsidRPr="00FF5E1B">
        <w:rPr>
          <w:lang w:eastAsia="fr-FR" w:bidi="fr-FR"/>
        </w:rPr>
        <w:t>è</w:t>
      </w:r>
      <w:r w:rsidRPr="00FF5E1B">
        <w:rPr>
          <w:lang w:eastAsia="fr-FR" w:bidi="fr-FR"/>
        </w:rPr>
        <w:t>le, n’étant aucunement réductible à un sous-ensemble de connai</w:t>
      </w:r>
      <w:r w:rsidRPr="00FF5E1B">
        <w:rPr>
          <w:lang w:eastAsia="fr-FR" w:bidi="fr-FR"/>
        </w:rPr>
        <w:t>s</w:t>
      </w:r>
      <w:r w:rsidRPr="00FF5E1B">
        <w:rPr>
          <w:lang w:eastAsia="fr-FR" w:bidi="fr-FR"/>
        </w:rPr>
        <w:t>sances médicales. Tout en intégrant des éléments du savoir scientif</w:t>
      </w:r>
      <w:r w:rsidRPr="00FF5E1B">
        <w:rPr>
          <w:lang w:eastAsia="fr-FR" w:bidi="fr-FR"/>
        </w:rPr>
        <w:t>i</w:t>
      </w:r>
      <w:r w:rsidRPr="00FF5E1B">
        <w:rPr>
          <w:lang w:eastAsia="fr-FR" w:bidi="fr-FR"/>
        </w:rPr>
        <w:t>que dominant, il s’impose comme un savoir authentique, véhiculant son propre bagage de croyances.</w:t>
      </w:r>
      <w:r>
        <w:rPr>
          <w:lang w:eastAsia="fr-FR" w:bidi="fr-FR"/>
        </w:rPr>
        <w:t> »</w:t>
      </w:r>
    </w:p>
    <w:p w14:paraId="2C77D834" w14:textId="77777777" w:rsidR="00250C0B" w:rsidRPr="00FF5E1B" w:rsidRDefault="00250C0B" w:rsidP="00250C0B">
      <w:pPr>
        <w:pStyle w:val="c"/>
      </w:pPr>
      <w:r w:rsidRPr="00FF5E1B">
        <w:rPr>
          <w:lang w:eastAsia="fr-FR" w:bidi="fr-FR"/>
        </w:rPr>
        <w:t>*</w:t>
      </w:r>
    </w:p>
    <w:p w14:paraId="0CAE0E32" w14:textId="77777777" w:rsidR="00250C0B" w:rsidRPr="00FF5E1B" w:rsidRDefault="00250C0B" w:rsidP="00250C0B">
      <w:pPr>
        <w:spacing w:before="120" w:after="120"/>
        <w:jc w:val="both"/>
      </w:pPr>
      <w:r w:rsidRPr="00FF5E1B">
        <w:rPr>
          <w:lang w:eastAsia="fr-FR" w:bidi="fr-FR"/>
        </w:rPr>
        <w:t>En essayant de comprendre et d’élucider les logiques sociales des principaux acteurs de la santé en Algérie, nous avons montré que les tensions au cœur de l’activité de santé</w:t>
      </w:r>
      <w:r>
        <w:t xml:space="preserve"> [115] </w:t>
      </w:r>
      <w:r w:rsidRPr="00FF5E1B">
        <w:rPr>
          <w:lang w:eastAsia="fr-FR" w:bidi="fr-FR"/>
        </w:rPr>
        <w:t>publique étaient liées au mode de régulation centralisé de l’État qui a totalement occulté les systèmes interprétatifs des autres acteurs de la santé (professionnels et usagers), en imposant de façon autoritaire et administrée une dynam</w:t>
      </w:r>
      <w:r w:rsidRPr="00FF5E1B">
        <w:rPr>
          <w:lang w:eastAsia="fr-FR" w:bidi="fr-FR"/>
        </w:rPr>
        <w:t>i</w:t>
      </w:r>
      <w:r w:rsidRPr="00FF5E1B">
        <w:rPr>
          <w:lang w:eastAsia="fr-FR" w:bidi="fr-FR"/>
        </w:rPr>
        <w:t>que sanitaire verticale. Celle-ci ne supporte aucune contestation ou remise en question, et aboutit à banaliser l’activité des médecins gén</w:t>
      </w:r>
      <w:r w:rsidRPr="00FF5E1B">
        <w:rPr>
          <w:lang w:eastAsia="fr-FR" w:bidi="fr-FR"/>
        </w:rPr>
        <w:t>é</w:t>
      </w:r>
      <w:r w:rsidRPr="00FF5E1B">
        <w:rPr>
          <w:lang w:eastAsia="fr-FR" w:bidi="fr-FR"/>
        </w:rPr>
        <w:t>ralistes et à effacer la complexité et la d</w:t>
      </w:r>
      <w:r w:rsidRPr="00FF5E1B">
        <w:rPr>
          <w:lang w:eastAsia="fr-FR" w:bidi="fr-FR"/>
        </w:rPr>
        <w:t>i</w:t>
      </w:r>
      <w:r w:rsidRPr="00FF5E1B">
        <w:rPr>
          <w:lang w:eastAsia="fr-FR" w:bidi="fr-FR"/>
        </w:rPr>
        <w:t>versité des logiques profanes de santé.</w:t>
      </w:r>
    </w:p>
    <w:p w14:paraId="0C635CB3" w14:textId="77777777" w:rsidR="00250C0B" w:rsidRDefault="00250C0B" w:rsidP="00250C0B">
      <w:pPr>
        <w:spacing w:before="120" w:after="120"/>
        <w:jc w:val="both"/>
        <w:rPr>
          <w:lang w:eastAsia="fr-FR" w:bidi="fr-FR"/>
        </w:rPr>
      </w:pPr>
    </w:p>
    <w:p w14:paraId="5AE7EBE8" w14:textId="77777777" w:rsidR="00250C0B" w:rsidRPr="00FF5E1B" w:rsidRDefault="00250C0B" w:rsidP="00250C0B">
      <w:pPr>
        <w:pStyle w:val="planche"/>
      </w:pPr>
      <w:r w:rsidRPr="00FF5E1B">
        <w:rPr>
          <w:lang w:eastAsia="fr-FR" w:bidi="fr-FR"/>
        </w:rPr>
        <w:t>Références bibliographiques</w:t>
      </w:r>
    </w:p>
    <w:p w14:paraId="0E521BEB" w14:textId="77777777" w:rsidR="00250C0B" w:rsidRDefault="00250C0B" w:rsidP="00250C0B">
      <w:pPr>
        <w:spacing w:before="120" w:after="120"/>
        <w:jc w:val="both"/>
        <w:rPr>
          <w:lang w:eastAsia="fr-FR" w:bidi="fr-FR"/>
        </w:rPr>
      </w:pPr>
    </w:p>
    <w:p w14:paraId="7F05CAC7" w14:textId="77777777" w:rsidR="00250C0B" w:rsidRPr="00FF5E1B" w:rsidRDefault="00250C0B" w:rsidP="00250C0B">
      <w:pPr>
        <w:spacing w:before="120" w:after="120"/>
        <w:ind w:left="900" w:hanging="900"/>
        <w:jc w:val="both"/>
      </w:pPr>
      <w:r w:rsidRPr="00FF5E1B">
        <w:rPr>
          <w:lang w:eastAsia="fr-FR" w:bidi="fr-FR"/>
        </w:rPr>
        <w:t>Bouziani M. et M. Mebtoul</w:t>
      </w:r>
    </w:p>
    <w:p w14:paraId="1C412E47" w14:textId="77777777" w:rsidR="00250C0B" w:rsidRPr="00FF5E1B" w:rsidRDefault="00250C0B" w:rsidP="00250C0B">
      <w:pPr>
        <w:spacing w:before="120" w:after="120"/>
        <w:ind w:left="900" w:hanging="900"/>
        <w:jc w:val="both"/>
      </w:pPr>
      <w:r>
        <w:rPr>
          <w:lang w:eastAsia="fr-FR" w:bidi="fr-FR"/>
        </w:rPr>
        <w:t>1997</w:t>
      </w:r>
      <w:r>
        <w:rPr>
          <w:lang w:eastAsia="fr-FR" w:bidi="fr-FR"/>
        </w:rPr>
        <w:tab/>
      </w:r>
      <w:r w:rsidRPr="00FF5E1B">
        <w:rPr>
          <w:lang w:eastAsia="fr-FR" w:bidi="fr-FR"/>
        </w:rPr>
        <w:t>La formation médicale en Algérie</w:t>
      </w:r>
      <w:r>
        <w:rPr>
          <w:lang w:eastAsia="fr-FR" w:bidi="fr-FR"/>
        </w:rPr>
        <w:t> :</w:t>
      </w:r>
      <w:r w:rsidRPr="00FF5E1B">
        <w:rPr>
          <w:lang w:eastAsia="fr-FR" w:bidi="fr-FR"/>
        </w:rPr>
        <w:t xml:space="preserve"> l’opinion des ét</w:t>
      </w:r>
      <w:r w:rsidRPr="00FF5E1B">
        <w:rPr>
          <w:lang w:eastAsia="fr-FR" w:bidi="fr-FR"/>
        </w:rPr>
        <w:t>u</w:t>
      </w:r>
      <w:r w:rsidRPr="00FF5E1B">
        <w:rPr>
          <w:lang w:eastAsia="fr-FR" w:bidi="fr-FR"/>
        </w:rPr>
        <w:t>diants en fin d’étude</w:t>
      </w:r>
      <w:r>
        <w:rPr>
          <w:lang w:eastAsia="fr-FR" w:bidi="fr-FR"/>
        </w:rPr>
        <w:t> »</w:t>
      </w:r>
      <w:r w:rsidRPr="00FF5E1B">
        <w:rPr>
          <w:lang w:eastAsia="fr-FR" w:bidi="fr-FR"/>
        </w:rPr>
        <w:t xml:space="preserve">, </w:t>
      </w:r>
      <w:r w:rsidRPr="0093554B">
        <w:rPr>
          <w:i/>
        </w:rPr>
        <w:t>Cahiers de Sociologie et de Démographie méd</w:t>
      </w:r>
      <w:r w:rsidRPr="0093554B">
        <w:rPr>
          <w:i/>
        </w:rPr>
        <w:t>i</w:t>
      </w:r>
      <w:r w:rsidRPr="0093554B">
        <w:rPr>
          <w:i/>
        </w:rPr>
        <w:t>cale</w:t>
      </w:r>
      <w:r>
        <w:rPr>
          <w:i/>
        </w:rPr>
        <w:t>,</w:t>
      </w:r>
      <w:r w:rsidRPr="00FF5E1B">
        <w:rPr>
          <w:lang w:eastAsia="fr-FR" w:bidi="fr-FR"/>
        </w:rPr>
        <w:t xml:space="preserve"> 2</w:t>
      </w:r>
      <w:r>
        <w:rPr>
          <w:lang w:eastAsia="fr-FR" w:bidi="fr-FR"/>
        </w:rPr>
        <w:t> :</w:t>
      </w:r>
      <w:r w:rsidRPr="00FF5E1B">
        <w:rPr>
          <w:lang w:eastAsia="fr-FR" w:bidi="fr-FR"/>
        </w:rPr>
        <w:t xml:space="preserve"> 131-146.</w:t>
      </w:r>
    </w:p>
    <w:p w14:paraId="0B99288C" w14:textId="77777777" w:rsidR="00250C0B" w:rsidRPr="00FF5E1B" w:rsidRDefault="00250C0B" w:rsidP="00250C0B">
      <w:pPr>
        <w:spacing w:before="120" w:after="120"/>
        <w:ind w:left="900" w:hanging="900"/>
        <w:jc w:val="both"/>
      </w:pPr>
      <w:r w:rsidRPr="00FF5E1B">
        <w:rPr>
          <w:lang w:eastAsia="fr-FR" w:bidi="fr-FR"/>
        </w:rPr>
        <w:t>Cresson G.</w:t>
      </w:r>
    </w:p>
    <w:p w14:paraId="0DB532AB" w14:textId="77777777" w:rsidR="00250C0B" w:rsidRPr="00FF5E1B" w:rsidRDefault="00250C0B" w:rsidP="00250C0B">
      <w:pPr>
        <w:spacing w:before="120" w:after="120"/>
        <w:ind w:left="900" w:hanging="900"/>
        <w:jc w:val="both"/>
      </w:pPr>
      <w:r>
        <w:rPr>
          <w:lang w:eastAsia="fr-FR" w:bidi="fr-FR"/>
        </w:rPr>
        <w:t>1995</w:t>
      </w:r>
      <w:r>
        <w:rPr>
          <w:lang w:eastAsia="fr-FR" w:bidi="fr-FR"/>
        </w:rPr>
        <w:tab/>
      </w:r>
      <w:r w:rsidRPr="0093554B">
        <w:rPr>
          <w:i/>
          <w:lang w:eastAsia="fr-FR" w:bidi="fr-FR"/>
        </w:rPr>
        <w:t>Le travail domestique de santé</w:t>
      </w:r>
      <w:r w:rsidRPr="00FF5E1B">
        <w:rPr>
          <w:lang w:eastAsia="fr-FR" w:bidi="fr-FR"/>
        </w:rPr>
        <w:t>,</w:t>
      </w:r>
      <w:r w:rsidRPr="00FF5E1B">
        <w:t xml:space="preserve"> Paris, l’Harmattan.</w:t>
      </w:r>
    </w:p>
    <w:p w14:paraId="7B65793F" w14:textId="77777777" w:rsidR="00250C0B" w:rsidRPr="00FF5E1B" w:rsidRDefault="00250C0B" w:rsidP="00250C0B">
      <w:pPr>
        <w:spacing w:before="120" w:after="120"/>
        <w:ind w:left="900" w:hanging="900"/>
        <w:jc w:val="both"/>
      </w:pPr>
      <w:r w:rsidRPr="00FF5E1B">
        <w:rPr>
          <w:lang w:eastAsia="fr-FR" w:bidi="fr-FR"/>
        </w:rPr>
        <w:t>Fassin D.</w:t>
      </w:r>
    </w:p>
    <w:p w14:paraId="7EE96FC0" w14:textId="77777777" w:rsidR="00250C0B" w:rsidRPr="00FF5E1B" w:rsidRDefault="00250C0B" w:rsidP="00250C0B">
      <w:pPr>
        <w:spacing w:before="120" w:after="120"/>
        <w:ind w:left="900" w:hanging="900"/>
        <w:jc w:val="both"/>
      </w:pPr>
      <w:r>
        <w:rPr>
          <w:lang w:eastAsia="fr-FR" w:bidi="fr-FR"/>
        </w:rPr>
        <w:t>1996</w:t>
      </w:r>
      <w:r>
        <w:rPr>
          <w:lang w:eastAsia="fr-FR" w:bidi="fr-FR"/>
        </w:rPr>
        <w:tab/>
      </w:r>
      <w:r w:rsidRPr="0093554B">
        <w:rPr>
          <w:i/>
          <w:lang w:eastAsia="fr-FR" w:bidi="fr-FR"/>
        </w:rPr>
        <w:t>L’espace politique de santé, essai de généalogie</w:t>
      </w:r>
      <w:r w:rsidRPr="00FF5E1B">
        <w:rPr>
          <w:lang w:eastAsia="fr-FR" w:bidi="fr-FR"/>
        </w:rPr>
        <w:t>,</w:t>
      </w:r>
      <w:r w:rsidRPr="00FF5E1B">
        <w:t xml:space="preserve"> Paris, PUF.</w:t>
      </w:r>
    </w:p>
    <w:p w14:paraId="5C712158" w14:textId="77777777" w:rsidR="00250C0B" w:rsidRPr="00FF5E1B" w:rsidRDefault="00250C0B" w:rsidP="00250C0B">
      <w:pPr>
        <w:spacing w:before="120" w:after="120"/>
        <w:ind w:left="900" w:hanging="900"/>
        <w:jc w:val="both"/>
      </w:pPr>
      <w:r w:rsidRPr="00FF5E1B">
        <w:rPr>
          <w:lang w:eastAsia="fr-FR" w:bidi="fr-FR"/>
        </w:rPr>
        <w:t>Freidson E.</w:t>
      </w:r>
    </w:p>
    <w:p w14:paraId="7B190BE6" w14:textId="77777777" w:rsidR="00250C0B" w:rsidRPr="00FF5E1B" w:rsidRDefault="00250C0B" w:rsidP="00250C0B">
      <w:pPr>
        <w:spacing w:before="120" w:after="120"/>
        <w:ind w:left="900" w:hanging="900"/>
        <w:jc w:val="both"/>
      </w:pPr>
      <w:r w:rsidRPr="00FF5E1B">
        <w:t>1984</w:t>
      </w:r>
      <w:r>
        <w:tab/>
      </w:r>
      <w:r w:rsidRPr="0093554B">
        <w:rPr>
          <w:i/>
          <w:lang w:eastAsia="fr-FR" w:bidi="fr-FR"/>
        </w:rPr>
        <w:t>La profession médicale</w:t>
      </w:r>
      <w:r w:rsidRPr="00FF5E1B">
        <w:rPr>
          <w:lang w:eastAsia="fr-FR" w:bidi="fr-FR"/>
        </w:rPr>
        <w:t>,</w:t>
      </w:r>
      <w:r w:rsidRPr="00FF5E1B">
        <w:t xml:space="preserve"> Paris, Payot.</w:t>
      </w:r>
    </w:p>
    <w:p w14:paraId="0AEA7C15" w14:textId="77777777" w:rsidR="00250C0B" w:rsidRPr="00FF5E1B" w:rsidRDefault="00250C0B" w:rsidP="00250C0B">
      <w:pPr>
        <w:spacing w:before="120" w:after="120"/>
        <w:ind w:left="900" w:hanging="900"/>
        <w:jc w:val="both"/>
      </w:pPr>
      <w:r w:rsidRPr="00FF5E1B">
        <w:rPr>
          <w:lang w:eastAsia="fr-FR" w:bidi="fr-FR"/>
        </w:rPr>
        <w:t>Giddens A.</w:t>
      </w:r>
    </w:p>
    <w:p w14:paraId="60A6D91D" w14:textId="77777777" w:rsidR="00250C0B" w:rsidRPr="00FF5E1B" w:rsidRDefault="00250C0B" w:rsidP="00250C0B">
      <w:pPr>
        <w:spacing w:before="120" w:after="120"/>
        <w:ind w:left="900" w:hanging="900"/>
        <w:jc w:val="both"/>
      </w:pPr>
      <w:r w:rsidRPr="00FF5E1B">
        <w:t>1987</w:t>
      </w:r>
      <w:r>
        <w:tab/>
      </w:r>
      <w:r w:rsidRPr="0093554B">
        <w:rPr>
          <w:i/>
          <w:lang w:eastAsia="fr-FR" w:bidi="fr-FR"/>
        </w:rPr>
        <w:t>La constitution de la société</w:t>
      </w:r>
      <w:r w:rsidRPr="00FF5E1B">
        <w:rPr>
          <w:lang w:eastAsia="fr-FR" w:bidi="fr-FR"/>
        </w:rPr>
        <w:t>,</w:t>
      </w:r>
      <w:r w:rsidRPr="00FF5E1B">
        <w:t xml:space="preserve"> Paris, PUF.</w:t>
      </w:r>
    </w:p>
    <w:p w14:paraId="7BE4232B" w14:textId="77777777" w:rsidR="00250C0B" w:rsidRPr="00FF5E1B" w:rsidRDefault="00250C0B" w:rsidP="00250C0B">
      <w:pPr>
        <w:spacing w:before="120" w:after="120"/>
        <w:ind w:left="900" w:hanging="900"/>
        <w:jc w:val="both"/>
      </w:pPr>
      <w:r w:rsidRPr="00FF5E1B">
        <w:rPr>
          <w:lang w:eastAsia="fr-FR" w:bidi="fr-FR"/>
        </w:rPr>
        <w:t>Herzlich C. et J. Pierret</w:t>
      </w:r>
    </w:p>
    <w:p w14:paraId="7A262F90" w14:textId="77777777" w:rsidR="00250C0B" w:rsidRPr="00FF5E1B" w:rsidRDefault="00250C0B" w:rsidP="00250C0B">
      <w:pPr>
        <w:spacing w:before="120" w:after="120"/>
        <w:ind w:left="900" w:hanging="900"/>
        <w:jc w:val="both"/>
      </w:pPr>
      <w:r w:rsidRPr="00FF5E1B">
        <w:t>1984</w:t>
      </w:r>
      <w:r>
        <w:tab/>
      </w:r>
      <w:r w:rsidRPr="0093554B">
        <w:rPr>
          <w:i/>
          <w:lang w:eastAsia="fr-FR" w:bidi="fr-FR"/>
        </w:rPr>
        <w:t>Malades d’hier, malades d’aujourd’hui. De la mort collect</w:t>
      </w:r>
      <w:r w:rsidRPr="0093554B">
        <w:rPr>
          <w:i/>
          <w:lang w:eastAsia="fr-FR" w:bidi="fr-FR"/>
        </w:rPr>
        <w:t>i</w:t>
      </w:r>
      <w:r w:rsidRPr="0093554B">
        <w:rPr>
          <w:i/>
          <w:lang w:eastAsia="fr-FR" w:bidi="fr-FR"/>
        </w:rPr>
        <w:t>ve au devoir de guérison</w:t>
      </w:r>
      <w:r w:rsidRPr="00FF5E1B">
        <w:rPr>
          <w:lang w:eastAsia="fr-FR" w:bidi="fr-FR"/>
        </w:rPr>
        <w:t>,</w:t>
      </w:r>
      <w:r w:rsidRPr="00FF5E1B">
        <w:t xml:space="preserve"> Paris, Payot.</w:t>
      </w:r>
    </w:p>
    <w:p w14:paraId="25FBACC3" w14:textId="77777777" w:rsidR="00250C0B" w:rsidRPr="00FF5E1B" w:rsidRDefault="00250C0B" w:rsidP="00250C0B">
      <w:pPr>
        <w:spacing w:before="120" w:after="120"/>
        <w:ind w:left="900" w:hanging="900"/>
        <w:jc w:val="both"/>
      </w:pPr>
      <w:r w:rsidRPr="00FF5E1B">
        <w:rPr>
          <w:lang w:eastAsia="fr-FR" w:bidi="fr-FR"/>
        </w:rPr>
        <w:t>Hours B. et M. Selim</w:t>
      </w:r>
    </w:p>
    <w:p w14:paraId="431F7BA6" w14:textId="77777777" w:rsidR="00250C0B" w:rsidRPr="00FF5E1B" w:rsidRDefault="00250C0B" w:rsidP="00250C0B">
      <w:pPr>
        <w:spacing w:before="120" w:after="120"/>
        <w:ind w:left="900" w:hanging="900"/>
        <w:jc w:val="both"/>
      </w:pPr>
      <w:r>
        <w:rPr>
          <w:lang w:eastAsia="fr-FR" w:bidi="fr-FR"/>
        </w:rPr>
        <w:t>1997</w:t>
      </w:r>
      <w:r>
        <w:rPr>
          <w:lang w:eastAsia="fr-FR" w:bidi="fr-FR"/>
        </w:rPr>
        <w:tab/>
      </w:r>
      <w:r w:rsidRPr="0093554B">
        <w:rPr>
          <w:i/>
          <w:lang w:eastAsia="fr-FR" w:bidi="fr-FR"/>
        </w:rPr>
        <w:t>Essai d’anthropologie politique sur le Laos contemporain, ma</w:t>
      </w:r>
      <w:r w:rsidRPr="0093554B">
        <w:rPr>
          <w:i/>
          <w:lang w:eastAsia="fr-FR" w:bidi="fr-FR"/>
        </w:rPr>
        <w:t>r</w:t>
      </w:r>
      <w:r w:rsidRPr="0093554B">
        <w:rPr>
          <w:i/>
          <w:lang w:eastAsia="fr-FR" w:bidi="fr-FR"/>
        </w:rPr>
        <w:t>ché, socialisme et génie</w:t>
      </w:r>
      <w:r w:rsidRPr="00FF5E1B">
        <w:rPr>
          <w:lang w:eastAsia="fr-FR" w:bidi="fr-FR"/>
        </w:rPr>
        <w:t>,</w:t>
      </w:r>
      <w:r w:rsidRPr="00FF5E1B">
        <w:t xml:space="preserve"> Paris, l’Harmattan.</w:t>
      </w:r>
    </w:p>
    <w:p w14:paraId="29D75BBC" w14:textId="77777777" w:rsidR="00250C0B" w:rsidRPr="00FF5E1B" w:rsidRDefault="00250C0B" w:rsidP="00250C0B">
      <w:pPr>
        <w:spacing w:before="120" w:after="120"/>
        <w:ind w:left="900" w:hanging="900"/>
        <w:jc w:val="both"/>
      </w:pPr>
      <w:r w:rsidRPr="00FF5E1B">
        <w:rPr>
          <w:lang w:eastAsia="fr-FR" w:bidi="fr-FR"/>
        </w:rPr>
        <w:t>Janzen J.M. (avec la coll. du Dr. Arkinstall W.)</w:t>
      </w:r>
    </w:p>
    <w:p w14:paraId="45E6F943" w14:textId="77777777" w:rsidR="00250C0B" w:rsidRPr="00FF5E1B" w:rsidRDefault="00250C0B" w:rsidP="00250C0B">
      <w:pPr>
        <w:spacing w:before="120" w:after="120"/>
        <w:ind w:left="900" w:hanging="900"/>
        <w:jc w:val="both"/>
      </w:pPr>
      <w:r w:rsidRPr="00FF5E1B">
        <w:t>1995</w:t>
      </w:r>
      <w:r>
        <w:tab/>
      </w:r>
      <w:r w:rsidRPr="0093554B">
        <w:rPr>
          <w:i/>
          <w:lang w:eastAsia="fr-FR" w:bidi="fr-FR"/>
        </w:rPr>
        <w:t>La quête de la thérapie au Bas-Zaïre</w:t>
      </w:r>
      <w:r w:rsidRPr="00FF5E1B">
        <w:rPr>
          <w:lang w:eastAsia="fr-FR" w:bidi="fr-FR"/>
        </w:rPr>
        <w:t>,</w:t>
      </w:r>
      <w:r w:rsidRPr="00FF5E1B">
        <w:t xml:space="preserve"> Paris, Karthala.</w:t>
      </w:r>
    </w:p>
    <w:p w14:paraId="48F5617F" w14:textId="77777777" w:rsidR="00250C0B" w:rsidRPr="00FF5E1B" w:rsidRDefault="00250C0B" w:rsidP="00250C0B">
      <w:pPr>
        <w:spacing w:before="120" w:after="120"/>
        <w:ind w:left="900" w:hanging="900"/>
        <w:jc w:val="both"/>
      </w:pPr>
      <w:r w:rsidRPr="00FF5E1B">
        <w:rPr>
          <w:lang w:eastAsia="fr-FR" w:bidi="fr-FR"/>
        </w:rPr>
        <w:t>Massé R.</w:t>
      </w:r>
    </w:p>
    <w:p w14:paraId="08AA1D08" w14:textId="77777777" w:rsidR="00250C0B" w:rsidRDefault="00250C0B" w:rsidP="00250C0B">
      <w:pPr>
        <w:spacing w:before="120" w:after="120"/>
        <w:ind w:left="900" w:hanging="900"/>
        <w:jc w:val="both"/>
      </w:pPr>
      <w:r w:rsidRPr="00FF5E1B">
        <w:t>1995</w:t>
      </w:r>
      <w:r>
        <w:tab/>
      </w:r>
      <w:hyperlink r:id="rId21" w:history="1">
        <w:r w:rsidRPr="0093554B">
          <w:rPr>
            <w:rStyle w:val="Hyperlien"/>
            <w:i/>
            <w:lang w:eastAsia="fr-FR" w:bidi="fr-FR"/>
          </w:rPr>
          <w:t>Culture et Santé publique : les contributions de l’anthropologie à la prévention et à la promotion de la santé</w:t>
        </w:r>
      </w:hyperlink>
      <w:r w:rsidRPr="00FF5E1B">
        <w:rPr>
          <w:lang w:eastAsia="fr-FR" w:bidi="fr-FR"/>
        </w:rPr>
        <w:t xml:space="preserve">, </w:t>
      </w:r>
      <w:r w:rsidRPr="00FF5E1B">
        <w:t>Mo</w:t>
      </w:r>
      <w:r w:rsidRPr="00FF5E1B">
        <w:t>n</w:t>
      </w:r>
      <w:r w:rsidRPr="00FF5E1B">
        <w:t>tréal, Gaëtan Morin.</w:t>
      </w:r>
    </w:p>
    <w:p w14:paraId="012871DC" w14:textId="77777777" w:rsidR="00250C0B" w:rsidRDefault="00250C0B" w:rsidP="00250C0B">
      <w:pPr>
        <w:spacing w:before="120" w:after="120"/>
        <w:ind w:left="900" w:hanging="900"/>
        <w:jc w:val="both"/>
      </w:pPr>
      <w:r>
        <w:t>[116]</w:t>
      </w:r>
    </w:p>
    <w:p w14:paraId="07A4B002" w14:textId="77777777" w:rsidR="00250C0B" w:rsidRPr="00FF5E1B" w:rsidRDefault="00250C0B" w:rsidP="00250C0B">
      <w:pPr>
        <w:spacing w:before="120" w:after="120"/>
        <w:ind w:left="900" w:hanging="900"/>
        <w:jc w:val="both"/>
      </w:pPr>
      <w:r w:rsidRPr="00FF5E1B">
        <w:rPr>
          <w:lang w:eastAsia="fr-FR" w:bidi="fr-FR"/>
        </w:rPr>
        <w:t>Mebtoul M.</w:t>
      </w:r>
    </w:p>
    <w:p w14:paraId="54010136" w14:textId="77777777" w:rsidR="00250C0B" w:rsidRPr="00FF5E1B" w:rsidRDefault="00250C0B" w:rsidP="00250C0B">
      <w:pPr>
        <w:spacing w:before="120" w:after="120"/>
        <w:ind w:left="900" w:hanging="900"/>
        <w:jc w:val="both"/>
      </w:pPr>
      <w:r w:rsidRPr="00FF5E1B">
        <w:t>1994</w:t>
      </w:r>
      <w:r>
        <w:tab/>
      </w:r>
      <w:r w:rsidRPr="0093554B">
        <w:rPr>
          <w:i/>
          <w:lang w:eastAsia="fr-FR" w:bidi="fr-FR"/>
        </w:rPr>
        <w:t>Une anthropologie de la proximité, les professionnels de la santé en Algérie</w:t>
      </w:r>
      <w:r w:rsidRPr="00FF5E1B">
        <w:rPr>
          <w:lang w:eastAsia="fr-FR" w:bidi="fr-FR"/>
        </w:rPr>
        <w:t>,</w:t>
      </w:r>
      <w:r w:rsidRPr="00FF5E1B">
        <w:t xml:space="preserve"> Paris, l’Harmattan.</w:t>
      </w:r>
    </w:p>
    <w:p w14:paraId="45985AB5" w14:textId="77777777" w:rsidR="00250C0B" w:rsidRPr="00FF5E1B" w:rsidRDefault="00250C0B" w:rsidP="00250C0B">
      <w:pPr>
        <w:spacing w:before="120" w:after="120"/>
        <w:ind w:left="900" w:hanging="900"/>
        <w:jc w:val="both"/>
      </w:pPr>
      <w:r>
        <w:rPr>
          <w:lang w:eastAsia="fr-FR" w:bidi="fr-FR"/>
        </w:rPr>
        <w:t>1998</w:t>
      </w:r>
      <w:r>
        <w:rPr>
          <w:lang w:eastAsia="fr-FR" w:bidi="fr-FR"/>
        </w:rPr>
        <w:tab/>
        <w:t>« </w:t>
      </w:r>
      <w:r w:rsidRPr="00FF5E1B">
        <w:rPr>
          <w:lang w:eastAsia="fr-FR" w:bidi="fr-FR"/>
        </w:rPr>
        <w:t>Les dimensions sociales et culturelles de la prise en charge des maladies chroniques</w:t>
      </w:r>
      <w:r>
        <w:rPr>
          <w:lang w:eastAsia="fr-FR" w:bidi="fr-FR"/>
        </w:rPr>
        <w:t> »</w:t>
      </w:r>
      <w:r w:rsidRPr="00FF5E1B">
        <w:rPr>
          <w:lang w:eastAsia="fr-FR" w:bidi="fr-FR"/>
        </w:rPr>
        <w:t xml:space="preserve">, </w:t>
      </w:r>
      <w:r w:rsidRPr="00FF5E1B">
        <w:t>in</w:t>
      </w:r>
      <w:r>
        <w:rPr>
          <w:lang w:eastAsia="fr-FR" w:bidi="fr-FR"/>
        </w:rPr>
        <w:t> :</w:t>
      </w:r>
      <w:r w:rsidRPr="00FF5E1B">
        <w:rPr>
          <w:lang w:eastAsia="fr-FR" w:bidi="fr-FR"/>
        </w:rPr>
        <w:t xml:space="preserve"> </w:t>
      </w:r>
      <w:r w:rsidRPr="0093554B">
        <w:rPr>
          <w:i/>
        </w:rPr>
        <w:t>Déterminants spatiaux, méd</w:t>
      </w:r>
      <w:r w:rsidRPr="0093554B">
        <w:rPr>
          <w:i/>
        </w:rPr>
        <w:t>i</w:t>
      </w:r>
      <w:r w:rsidRPr="0093554B">
        <w:rPr>
          <w:i/>
        </w:rPr>
        <w:t>caux, épidémiologiques, économiques, socioculturels et prise en charge des problèmes de santé dans deux villes du Ma</w:t>
      </w:r>
      <w:r w:rsidRPr="0093554B">
        <w:rPr>
          <w:i/>
        </w:rPr>
        <w:t>g</w:t>
      </w:r>
      <w:r w:rsidRPr="0093554B">
        <w:rPr>
          <w:i/>
        </w:rPr>
        <w:t>hreb</w:t>
      </w:r>
      <w:r w:rsidRPr="00FF5E1B">
        <w:t>.</w:t>
      </w:r>
      <w:r w:rsidRPr="00FF5E1B">
        <w:rPr>
          <w:lang w:eastAsia="fr-FR" w:bidi="fr-FR"/>
        </w:rPr>
        <w:t xml:space="preserve"> Rapport final, projet Avicenne AVI- CT93-0011. Co</w:t>
      </w:r>
      <w:r w:rsidRPr="00FF5E1B">
        <w:rPr>
          <w:lang w:eastAsia="fr-FR" w:bidi="fr-FR"/>
        </w:rPr>
        <w:t>m</w:t>
      </w:r>
      <w:r w:rsidRPr="00FF5E1B">
        <w:rPr>
          <w:lang w:eastAsia="fr-FR" w:bidi="fr-FR"/>
        </w:rPr>
        <w:t>mission Européenne.</w:t>
      </w:r>
    </w:p>
    <w:p w14:paraId="00DCAB13" w14:textId="77777777" w:rsidR="00250C0B" w:rsidRPr="00FF5E1B" w:rsidRDefault="00250C0B" w:rsidP="00250C0B">
      <w:pPr>
        <w:spacing w:before="120" w:after="120"/>
        <w:ind w:left="900" w:hanging="900"/>
        <w:jc w:val="both"/>
      </w:pPr>
      <w:r>
        <w:rPr>
          <w:lang w:eastAsia="fr-FR" w:bidi="fr-FR"/>
        </w:rPr>
        <w:t>1999</w:t>
      </w:r>
      <w:r>
        <w:rPr>
          <w:lang w:eastAsia="fr-FR" w:bidi="fr-FR"/>
        </w:rPr>
        <w:tab/>
      </w:r>
      <w:r w:rsidRPr="00FF5E1B">
        <w:rPr>
          <w:lang w:eastAsia="fr-FR" w:bidi="fr-FR"/>
        </w:rPr>
        <w:t xml:space="preserve">Enquêter en Algérie, </w:t>
      </w:r>
      <w:r w:rsidRPr="0093554B">
        <w:rPr>
          <w:i/>
        </w:rPr>
        <w:t>Journal des Anthropologues</w:t>
      </w:r>
      <w:r>
        <w:t>,</w:t>
      </w:r>
      <w:r w:rsidRPr="00FF5E1B">
        <w:rPr>
          <w:lang w:eastAsia="fr-FR" w:bidi="fr-FR"/>
        </w:rPr>
        <w:t xml:space="preserve"> 76</w:t>
      </w:r>
      <w:r>
        <w:rPr>
          <w:lang w:eastAsia="fr-FR" w:bidi="fr-FR"/>
        </w:rPr>
        <w:t> :</w:t>
      </w:r>
      <w:r w:rsidRPr="00FF5E1B">
        <w:rPr>
          <w:lang w:eastAsia="fr-FR" w:bidi="fr-FR"/>
        </w:rPr>
        <w:t xml:space="preserve"> 49- 60.</w:t>
      </w:r>
    </w:p>
    <w:p w14:paraId="2C9B98CC" w14:textId="77777777" w:rsidR="00250C0B" w:rsidRDefault="00250C0B" w:rsidP="00250C0B">
      <w:pPr>
        <w:spacing w:before="120" w:after="120"/>
        <w:ind w:left="900" w:hanging="900"/>
        <w:jc w:val="both"/>
      </w:pPr>
      <w:r w:rsidRPr="00FF5E1B">
        <w:rPr>
          <w:lang w:eastAsia="fr-FR" w:bidi="fr-FR"/>
        </w:rPr>
        <w:t>1999</w:t>
      </w:r>
      <w:r>
        <w:rPr>
          <w:lang w:eastAsia="fr-FR" w:bidi="fr-FR"/>
        </w:rPr>
        <w:tab/>
      </w:r>
      <w:r w:rsidRPr="00FF5E1B">
        <w:rPr>
          <w:lang w:eastAsia="fr-FR" w:bidi="fr-FR"/>
        </w:rPr>
        <w:t>La médecine face aux pouvoirs</w:t>
      </w:r>
      <w:r>
        <w:rPr>
          <w:lang w:eastAsia="fr-FR" w:bidi="fr-FR"/>
        </w:rPr>
        <w:t> :</w:t>
      </w:r>
      <w:r w:rsidRPr="00FF5E1B">
        <w:rPr>
          <w:lang w:eastAsia="fr-FR" w:bidi="fr-FR"/>
        </w:rPr>
        <w:t xml:space="preserve"> l’exemple de l’Algérie, </w:t>
      </w:r>
      <w:r w:rsidRPr="0093554B">
        <w:rPr>
          <w:i/>
        </w:rPr>
        <w:t>S</w:t>
      </w:r>
      <w:r w:rsidRPr="0093554B">
        <w:rPr>
          <w:i/>
        </w:rPr>
        <w:t>o</w:t>
      </w:r>
      <w:r w:rsidRPr="0093554B">
        <w:rPr>
          <w:i/>
        </w:rPr>
        <w:t>cio-Anthropologie</w:t>
      </w:r>
      <w:r>
        <w:t>,</w:t>
      </w:r>
      <w:r w:rsidRPr="00FF5E1B">
        <w:t xml:space="preserve"> 5</w:t>
      </w:r>
      <w:r>
        <w:t> :</w:t>
      </w:r>
      <w:r w:rsidRPr="00FF5E1B">
        <w:rPr>
          <w:lang w:eastAsia="fr-FR" w:bidi="fr-FR"/>
        </w:rPr>
        <w:t xml:space="preserve"> 103-115.</w:t>
      </w:r>
    </w:p>
    <w:p w14:paraId="684199FB" w14:textId="77777777" w:rsidR="00250C0B" w:rsidRDefault="00250C0B" w:rsidP="00250C0B">
      <w:pPr>
        <w:pStyle w:val="p"/>
      </w:pPr>
      <w:r>
        <w:br w:type="page"/>
        <w:t>[117]</w:t>
      </w:r>
    </w:p>
    <w:p w14:paraId="37BD2FA7" w14:textId="77777777" w:rsidR="00250C0B" w:rsidRDefault="00250C0B" w:rsidP="00250C0B">
      <w:pPr>
        <w:jc w:val="both"/>
      </w:pPr>
    </w:p>
    <w:p w14:paraId="6FD9E664" w14:textId="77777777" w:rsidR="00250C0B" w:rsidRPr="00E07116" w:rsidRDefault="00250C0B" w:rsidP="00250C0B">
      <w:pPr>
        <w:jc w:val="both"/>
      </w:pPr>
    </w:p>
    <w:p w14:paraId="15688A89" w14:textId="77777777" w:rsidR="00250C0B" w:rsidRPr="00E07116" w:rsidRDefault="00250C0B" w:rsidP="00250C0B">
      <w:pPr>
        <w:jc w:val="both"/>
      </w:pPr>
    </w:p>
    <w:p w14:paraId="66975527" w14:textId="77777777" w:rsidR="00250C0B" w:rsidRPr="00802957" w:rsidRDefault="00250C0B" w:rsidP="00250C0B">
      <w:pPr>
        <w:spacing w:after="120"/>
        <w:ind w:firstLine="0"/>
        <w:jc w:val="center"/>
        <w:rPr>
          <w:sz w:val="24"/>
        </w:rPr>
      </w:pPr>
      <w:bookmarkStart w:id="10" w:name="Systeme_sante_pt_2_chap_VI"/>
      <w:r>
        <w:rPr>
          <w:b/>
          <w:sz w:val="24"/>
        </w:rPr>
        <w:t>DEUXIÈME</w:t>
      </w:r>
      <w:r w:rsidRPr="00802957">
        <w:rPr>
          <w:b/>
          <w:sz w:val="24"/>
        </w:rPr>
        <w:t xml:space="preserve"> PARTIE </w:t>
      </w:r>
      <w:r w:rsidRPr="00802957">
        <w:rPr>
          <w:sz w:val="24"/>
        </w:rPr>
        <w:t>:</w:t>
      </w:r>
      <w:r w:rsidRPr="00802957">
        <w:rPr>
          <w:sz w:val="24"/>
        </w:rPr>
        <w:br/>
      </w:r>
      <w:r>
        <w:rPr>
          <w:sz w:val="24"/>
        </w:rPr>
        <w:t>Anciens et nouveaux acteurs</w:t>
      </w:r>
    </w:p>
    <w:p w14:paraId="56AA9986" w14:textId="77777777" w:rsidR="00250C0B" w:rsidRPr="00384B20" w:rsidRDefault="00250C0B" w:rsidP="00250C0B">
      <w:pPr>
        <w:pStyle w:val="Titreniveau1"/>
      </w:pPr>
      <w:r>
        <w:t>Chapitre VI</w:t>
      </w:r>
    </w:p>
    <w:p w14:paraId="69D09A25" w14:textId="77777777" w:rsidR="00250C0B" w:rsidRPr="00E07116" w:rsidRDefault="00250C0B" w:rsidP="00250C0B">
      <w:pPr>
        <w:pStyle w:val="Titreniveau2"/>
      </w:pPr>
      <w:r>
        <w:t>“Identités professionnelles</w:t>
      </w:r>
      <w:r>
        <w:br/>
        <w:t>en médecine générale</w:t>
      </w:r>
      <w:r>
        <w:br/>
        <w:t>et soins de santé primaire.”</w:t>
      </w:r>
    </w:p>
    <w:bookmarkEnd w:id="10"/>
    <w:p w14:paraId="02B66FF0" w14:textId="77777777" w:rsidR="00250C0B" w:rsidRPr="00E07116" w:rsidRDefault="00250C0B" w:rsidP="00250C0B">
      <w:pPr>
        <w:jc w:val="both"/>
        <w:rPr>
          <w:szCs w:val="36"/>
        </w:rPr>
      </w:pPr>
    </w:p>
    <w:p w14:paraId="2BF0EC48" w14:textId="77777777" w:rsidR="00250C0B" w:rsidRPr="00E07116" w:rsidRDefault="00250C0B" w:rsidP="00250C0B">
      <w:pPr>
        <w:jc w:val="both"/>
      </w:pPr>
    </w:p>
    <w:p w14:paraId="54A5526F" w14:textId="77777777" w:rsidR="00250C0B" w:rsidRPr="00802957" w:rsidRDefault="00250C0B" w:rsidP="00250C0B">
      <w:pPr>
        <w:pStyle w:val="suite"/>
      </w:pPr>
      <w:r>
        <w:t>Monique VAN DORMAEL</w:t>
      </w:r>
    </w:p>
    <w:p w14:paraId="655859B8" w14:textId="77777777" w:rsidR="00250C0B" w:rsidRDefault="00250C0B" w:rsidP="00250C0B">
      <w:pPr>
        <w:jc w:val="both"/>
      </w:pPr>
    </w:p>
    <w:p w14:paraId="0976C92E" w14:textId="77777777" w:rsidR="00250C0B" w:rsidRDefault="00250C0B" w:rsidP="00250C0B">
      <w:pPr>
        <w:jc w:val="both"/>
      </w:pPr>
    </w:p>
    <w:p w14:paraId="2D109B51" w14:textId="77777777" w:rsidR="00250C0B" w:rsidRPr="00E07116" w:rsidRDefault="00250C0B" w:rsidP="00250C0B">
      <w:pPr>
        <w:jc w:val="both"/>
      </w:pPr>
    </w:p>
    <w:p w14:paraId="71232F57" w14:textId="77777777" w:rsidR="00250C0B" w:rsidRPr="00384B20" w:rsidRDefault="00250C0B" w:rsidP="00250C0B">
      <w:pPr>
        <w:ind w:right="90" w:firstLine="0"/>
        <w:jc w:val="both"/>
        <w:rPr>
          <w:sz w:val="20"/>
        </w:rPr>
      </w:pPr>
      <w:hyperlink w:anchor="tdm" w:history="1">
        <w:r w:rsidRPr="00384B20">
          <w:rPr>
            <w:rStyle w:val="Hyperlien"/>
            <w:sz w:val="20"/>
          </w:rPr>
          <w:t>Retour à la table des matières</w:t>
        </w:r>
      </w:hyperlink>
    </w:p>
    <w:p w14:paraId="6DDC104B" w14:textId="77777777" w:rsidR="00250C0B" w:rsidRPr="00FF5E1B" w:rsidRDefault="00250C0B" w:rsidP="00250C0B">
      <w:pPr>
        <w:spacing w:before="120" w:after="120"/>
        <w:jc w:val="both"/>
      </w:pPr>
      <w:r w:rsidRPr="00FF5E1B">
        <w:rPr>
          <w:lang w:eastAsia="fr-FR" w:bidi="fr-FR"/>
        </w:rPr>
        <w:t>Les bases de la légitimité des professionnels en soins de santé rés</w:t>
      </w:r>
      <w:r w:rsidRPr="00FF5E1B">
        <w:rPr>
          <w:lang w:eastAsia="fr-FR" w:bidi="fr-FR"/>
        </w:rPr>
        <w:t>i</w:t>
      </w:r>
      <w:r w:rsidRPr="00FF5E1B">
        <w:rPr>
          <w:lang w:eastAsia="fr-FR" w:bidi="fr-FR"/>
        </w:rPr>
        <w:t>dent principalement dans le paradigme biomédical, qui valorise l’usage de la technologie, l’hôpital comme lieu privilégié de soins, et la spécialisation des praticiens. Au sein de la profession médicale, l’image du médecin généraliste reste, dans bon nombre de pays, d</w:t>
      </w:r>
      <w:r w:rsidRPr="00FF5E1B">
        <w:rPr>
          <w:lang w:eastAsia="fr-FR" w:bidi="fr-FR"/>
        </w:rPr>
        <w:t>a</w:t>
      </w:r>
      <w:r w:rsidRPr="00FF5E1B">
        <w:rPr>
          <w:lang w:eastAsia="fr-FR" w:bidi="fr-FR"/>
        </w:rPr>
        <w:t xml:space="preserve">vantage celle d’un </w:t>
      </w:r>
      <w:r>
        <w:rPr>
          <w:lang w:eastAsia="fr-FR" w:bidi="fr-FR"/>
        </w:rPr>
        <w:t>« </w:t>
      </w:r>
      <w:r w:rsidRPr="00FF5E1B">
        <w:rPr>
          <w:lang w:eastAsia="fr-FR" w:bidi="fr-FR"/>
        </w:rPr>
        <w:t>non-spécialiste</w:t>
      </w:r>
      <w:r>
        <w:rPr>
          <w:lang w:eastAsia="fr-FR" w:bidi="fr-FR"/>
        </w:rPr>
        <w:t> »</w:t>
      </w:r>
      <w:r w:rsidRPr="00FF5E1B">
        <w:rPr>
          <w:lang w:eastAsia="fr-FR" w:bidi="fr-FR"/>
        </w:rPr>
        <w:t xml:space="preserve"> que celle d’un professionnel maîtrisant des compétences propres. Au Nord comme au Sud, les m</w:t>
      </w:r>
      <w:r w:rsidRPr="00FF5E1B">
        <w:rPr>
          <w:lang w:eastAsia="fr-FR" w:bidi="fr-FR"/>
        </w:rPr>
        <w:t>é</w:t>
      </w:r>
      <w:r w:rsidRPr="00FF5E1B">
        <w:rPr>
          <w:lang w:eastAsia="fr-FR" w:bidi="fr-FR"/>
        </w:rPr>
        <w:t>decins généralistes sont bien souvent en manque d’une identité pr</w:t>
      </w:r>
      <w:r w:rsidRPr="00FF5E1B">
        <w:rPr>
          <w:lang w:eastAsia="fr-FR" w:bidi="fr-FR"/>
        </w:rPr>
        <w:t>o</w:t>
      </w:r>
      <w:r w:rsidRPr="00FF5E1B">
        <w:rPr>
          <w:lang w:eastAsia="fr-FR" w:bidi="fr-FR"/>
        </w:rPr>
        <w:t>fessionnelle spécifique, distincte de celle des spécialistes et sou</w:t>
      </w:r>
      <w:r w:rsidRPr="00FF5E1B">
        <w:rPr>
          <w:lang w:eastAsia="fr-FR" w:bidi="fr-FR"/>
        </w:rPr>
        <w:t>r</w:t>
      </w:r>
      <w:r w:rsidRPr="00FF5E1B">
        <w:rPr>
          <w:lang w:eastAsia="fr-FR" w:bidi="fr-FR"/>
        </w:rPr>
        <w:t>ce de reconnaissance sociale par leurs pairs (Mebtoul 1994, Srivan</w:t>
      </w:r>
      <w:r w:rsidRPr="00FF5E1B">
        <w:rPr>
          <w:lang w:eastAsia="fr-FR" w:bidi="fr-FR"/>
        </w:rPr>
        <w:t>i</w:t>
      </w:r>
      <w:r w:rsidRPr="00FF5E1B">
        <w:rPr>
          <w:lang w:eastAsia="fr-FR" w:bidi="fr-FR"/>
        </w:rPr>
        <w:t>chakorn et Van Dormael 1998).</w:t>
      </w:r>
    </w:p>
    <w:p w14:paraId="2E69F878" w14:textId="77777777" w:rsidR="00250C0B" w:rsidRPr="00FF5E1B" w:rsidRDefault="00250C0B" w:rsidP="00250C0B">
      <w:pPr>
        <w:spacing w:before="120" w:after="120"/>
        <w:jc w:val="both"/>
      </w:pPr>
      <w:r w:rsidRPr="00FF5E1B">
        <w:rPr>
          <w:lang w:eastAsia="fr-FR" w:bidi="fr-FR"/>
        </w:rPr>
        <w:t>La déclaration d’Alma Ata de 1978 a largement diffusé les princ</w:t>
      </w:r>
      <w:r w:rsidRPr="00FF5E1B">
        <w:rPr>
          <w:lang w:eastAsia="fr-FR" w:bidi="fr-FR"/>
        </w:rPr>
        <w:t>i</w:t>
      </w:r>
      <w:r w:rsidRPr="00FF5E1B">
        <w:rPr>
          <w:lang w:eastAsia="fr-FR" w:bidi="fr-FR"/>
        </w:rPr>
        <w:t>pes de politiques de santé basées sur les soins de santé primaires, mais la plupart des professionnels en soins de santé se sont sentis peu concernés par ces politiques</w:t>
      </w:r>
      <w:r>
        <w:rPr>
          <w:lang w:eastAsia="fr-FR" w:bidi="fr-FR"/>
        </w:rPr>
        <w:t> ;</w:t>
      </w:r>
      <w:r w:rsidRPr="00FF5E1B">
        <w:rPr>
          <w:lang w:eastAsia="fr-FR" w:bidi="fr-FR"/>
        </w:rPr>
        <w:t xml:space="preserve"> d’autres y ont vu un pis-aller pour leur insertion dans le marché du travail, à défaut d’avoir accès aux milieux plus prestigieux des grands hôpitaux. Les uns ont interprété les soins de santé primaires comme un renforcement du pôle profane des soins</w:t>
      </w:r>
      <w:r>
        <w:rPr>
          <w:lang w:eastAsia="fr-FR" w:bidi="fr-FR"/>
        </w:rPr>
        <w:t> :</w:t>
      </w:r>
      <w:r w:rsidRPr="00FF5E1B">
        <w:rPr>
          <w:lang w:eastAsia="fr-FR" w:bidi="fr-FR"/>
        </w:rPr>
        <w:t xml:space="preserve"> remise à l’honneur des remèdes populaires et guérisseurs traditio</w:t>
      </w:r>
      <w:r w:rsidRPr="00FF5E1B">
        <w:rPr>
          <w:lang w:eastAsia="fr-FR" w:bidi="fr-FR"/>
        </w:rPr>
        <w:t>n</w:t>
      </w:r>
      <w:r>
        <w:rPr>
          <w:lang w:eastAsia="fr-FR" w:bidi="fr-FR"/>
        </w:rPr>
        <w:t>nels, renforcement des compé</w:t>
      </w:r>
      <w:r w:rsidRPr="00FF5E1B">
        <w:rPr>
          <w:lang w:eastAsia="fr-FR" w:bidi="fr-FR"/>
        </w:rPr>
        <w:t>tences</w:t>
      </w:r>
      <w:r>
        <w:t xml:space="preserve"> [118]</w:t>
      </w:r>
      <w:r w:rsidRPr="00FF5E1B">
        <w:rPr>
          <w:lang w:eastAsia="fr-FR" w:bidi="fr-FR"/>
        </w:rPr>
        <w:t xml:space="preserve"> des populations par l’éducation pour la santé, voire form</w:t>
      </w:r>
      <w:r w:rsidRPr="00FF5E1B">
        <w:rPr>
          <w:lang w:eastAsia="fr-FR" w:bidi="fr-FR"/>
        </w:rPr>
        <w:t>a</w:t>
      </w:r>
      <w:r w:rsidRPr="00FF5E1B">
        <w:rPr>
          <w:lang w:eastAsia="fr-FR" w:bidi="fr-FR"/>
        </w:rPr>
        <w:t>tion rapide d’agents de santé de village lorsque l’accès aux soins m</w:t>
      </w:r>
      <w:r w:rsidRPr="00FF5E1B">
        <w:rPr>
          <w:lang w:eastAsia="fr-FR" w:bidi="fr-FR"/>
        </w:rPr>
        <w:t>é</w:t>
      </w:r>
      <w:r w:rsidRPr="00FF5E1B">
        <w:rPr>
          <w:lang w:eastAsia="fr-FR" w:bidi="fr-FR"/>
        </w:rPr>
        <w:t>dicaux modernes s’avérait trop problématique. L’image du rôle du professionnel de soins, et du m</w:t>
      </w:r>
      <w:r w:rsidRPr="00FF5E1B">
        <w:rPr>
          <w:lang w:eastAsia="fr-FR" w:bidi="fr-FR"/>
        </w:rPr>
        <w:t>é</w:t>
      </w:r>
      <w:r w:rsidRPr="00FF5E1B">
        <w:rPr>
          <w:lang w:eastAsia="fr-FR" w:bidi="fr-FR"/>
        </w:rPr>
        <w:t>decin en particulier, était peu a</w:t>
      </w:r>
      <w:r w:rsidRPr="00FF5E1B">
        <w:rPr>
          <w:lang w:eastAsia="fr-FR" w:bidi="fr-FR"/>
        </w:rPr>
        <w:t>l</w:t>
      </w:r>
      <w:r w:rsidRPr="00FF5E1B">
        <w:rPr>
          <w:lang w:eastAsia="fr-FR" w:bidi="fr-FR"/>
        </w:rPr>
        <w:t>térée par cette conception, situant les soins de santé primaires essentiell</w:t>
      </w:r>
      <w:r w:rsidRPr="00FF5E1B">
        <w:rPr>
          <w:lang w:eastAsia="fr-FR" w:bidi="fr-FR"/>
        </w:rPr>
        <w:t>e</w:t>
      </w:r>
      <w:r w:rsidRPr="00FF5E1B">
        <w:rPr>
          <w:lang w:eastAsia="fr-FR" w:bidi="fr-FR"/>
        </w:rPr>
        <w:t>ment hors du champ de la pratique professionnelle. D’autres ont inte</w:t>
      </w:r>
      <w:r w:rsidRPr="00FF5E1B">
        <w:rPr>
          <w:lang w:eastAsia="fr-FR" w:bidi="fr-FR"/>
        </w:rPr>
        <w:t>r</w:t>
      </w:r>
      <w:r w:rsidRPr="00FF5E1B">
        <w:rPr>
          <w:lang w:eastAsia="fr-FR" w:bidi="fr-FR"/>
        </w:rPr>
        <w:t>prété les soins de santé primaires comme un dispositif destiné à faire face à la crise économique des a</w:t>
      </w:r>
      <w:r w:rsidRPr="00FF5E1B">
        <w:rPr>
          <w:lang w:eastAsia="fr-FR" w:bidi="fr-FR"/>
        </w:rPr>
        <w:t>n</w:t>
      </w:r>
      <w:r w:rsidRPr="00FF5E1B">
        <w:rPr>
          <w:lang w:eastAsia="fr-FR" w:bidi="fr-FR"/>
        </w:rPr>
        <w:t>nées 1970, et à la n</w:t>
      </w:r>
      <w:r w:rsidRPr="00FF5E1B">
        <w:rPr>
          <w:lang w:eastAsia="fr-FR" w:bidi="fr-FR"/>
        </w:rPr>
        <w:t>é</w:t>
      </w:r>
      <w:r w:rsidRPr="00FF5E1B">
        <w:rPr>
          <w:lang w:eastAsia="fr-FR" w:bidi="fr-FR"/>
        </w:rPr>
        <w:t>cessité de filtrer l’accès aux soins hospitaliers pour réduire les coûts globaux. Dans cette conception, les fonctions des professionnels de soins au premier échelon sont souvent emprei</w:t>
      </w:r>
      <w:r w:rsidRPr="00FF5E1B">
        <w:rPr>
          <w:lang w:eastAsia="fr-FR" w:bidi="fr-FR"/>
        </w:rPr>
        <w:t>n</w:t>
      </w:r>
      <w:r w:rsidRPr="00FF5E1B">
        <w:rPr>
          <w:lang w:eastAsia="fr-FR" w:bidi="fr-FR"/>
        </w:rPr>
        <w:t>tes d’une image de soins rationnés, de soins de seconde zone, de soins pour les pa</w:t>
      </w:r>
      <w:r w:rsidRPr="00FF5E1B">
        <w:rPr>
          <w:lang w:eastAsia="fr-FR" w:bidi="fr-FR"/>
        </w:rPr>
        <w:t>u</w:t>
      </w:r>
      <w:r w:rsidRPr="00FF5E1B">
        <w:rPr>
          <w:lang w:eastAsia="fr-FR" w:bidi="fr-FR"/>
        </w:rPr>
        <w:t>vres...</w:t>
      </w:r>
    </w:p>
    <w:p w14:paraId="326DEABD" w14:textId="77777777" w:rsidR="00250C0B" w:rsidRPr="00FF5E1B" w:rsidRDefault="00250C0B" w:rsidP="00250C0B">
      <w:pPr>
        <w:spacing w:before="120" w:after="120"/>
        <w:jc w:val="both"/>
      </w:pPr>
      <w:r w:rsidRPr="00FF5E1B">
        <w:rPr>
          <w:lang w:eastAsia="fr-FR" w:bidi="fr-FR"/>
        </w:rPr>
        <w:t>Le flou qui entoure l’identité professionnelle des médecins génér</w:t>
      </w:r>
      <w:r w:rsidRPr="00FF5E1B">
        <w:rPr>
          <w:lang w:eastAsia="fr-FR" w:bidi="fr-FR"/>
        </w:rPr>
        <w:t>a</w:t>
      </w:r>
      <w:r w:rsidRPr="00FF5E1B">
        <w:rPr>
          <w:lang w:eastAsia="fr-FR" w:bidi="fr-FR"/>
        </w:rPr>
        <w:t>listes et d’autres professionnels en soins de santé primaires n’est pas seulement source de frustrations pour le personnel, il constitue égal</w:t>
      </w:r>
      <w:r w:rsidRPr="00FF5E1B">
        <w:rPr>
          <w:lang w:eastAsia="fr-FR" w:bidi="fr-FR"/>
        </w:rPr>
        <w:t>e</w:t>
      </w:r>
      <w:r w:rsidRPr="00FF5E1B">
        <w:rPr>
          <w:lang w:eastAsia="fr-FR" w:bidi="fr-FR"/>
        </w:rPr>
        <w:t>ment un frein à la qualité des soins et des relations entre serv</w:t>
      </w:r>
      <w:r w:rsidRPr="00FF5E1B">
        <w:rPr>
          <w:lang w:eastAsia="fr-FR" w:bidi="fr-FR"/>
        </w:rPr>
        <w:t>i</w:t>
      </w:r>
      <w:r w:rsidRPr="00FF5E1B">
        <w:rPr>
          <w:lang w:eastAsia="fr-FR" w:bidi="fr-FR"/>
        </w:rPr>
        <w:t>ces de santé et usagers. Or il existe des exceptions, de plus en plus nombre</w:t>
      </w:r>
      <w:r w:rsidRPr="00FF5E1B">
        <w:rPr>
          <w:lang w:eastAsia="fr-FR" w:bidi="fr-FR"/>
        </w:rPr>
        <w:t>u</w:t>
      </w:r>
      <w:r w:rsidRPr="00FF5E1B">
        <w:rPr>
          <w:lang w:eastAsia="fr-FR" w:bidi="fr-FR"/>
        </w:rPr>
        <w:t>ses</w:t>
      </w:r>
      <w:r>
        <w:rPr>
          <w:lang w:eastAsia="fr-FR" w:bidi="fr-FR"/>
        </w:rPr>
        <w:t> :</w:t>
      </w:r>
      <w:r w:rsidRPr="00FF5E1B">
        <w:rPr>
          <w:lang w:eastAsia="fr-FR" w:bidi="fr-FR"/>
        </w:rPr>
        <w:t xml:space="preserve"> des médecins généralistes, des infirmières explicitent les bases intellectuelles de leur démarche professionnelle et fondent ainsi un savoir et des compétences spécifiques.</w:t>
      </w:r>
    </w:p>
    <w:p w14:paraId="3DD311A7" w14:textId="77777777" w:rsidR="00250C0B" w:rsidRPr="00FF5E1B" w:rsidRDefault="00250C0B" w:rsidP="00250C0B">
      <w:pPr>
        <w:spacing w:before="120" w:after="120"/>
        <w:jc w:val="both"/>
      </w:pPr>
      <w:r w:rsidRPr="00FF5E1B">
        <w:rPr>
          <w:lang w:eastAsia="fr-FR" w:bidi="fr-FR"/>
        </w:rPr>
        <w:t>Cette quête d’identité professionnelle et les mouvements d’idées à la base des soins de santé primaires sont apparus avant la crise éc</w:t>
      </w:r>
      <w:r w:rsidRPr="00FF5E1B">
        <w:rPr>
          <w:lang w:eastAsia="fr-FR" w:bidi="fr-FR"/>
        </w:rPr>
        <w:t>o</w:t>
      </w:r>
      <w:r w:rsidRPr="00FF5E1B">
        <w:rPr>
          <w:lang w:eastAsia="fr-FR" w:bidi="fr-FR"/>
        </w:rPr>
        <w:t>nomique</w:t>
      </w:r>
      <w:r>
        <w:rPr>
          <w:lang w:eastAsia="fr-FR" w:bidi="fr-FR"/>
        </w:rPr>
        <w:t> :</w:t>
      </w:r>
      <w:r w:rsidRPr="00FF5E1B">
        <w:rPr>
          <w:lang w:eastAsia="fr-FR" w:bidi="fr-FR"/>
        </w:rPr>
        <w:t xml:space="preserve"> ils procèdent d’un changement d’attitudes, que l’on re</w:t>
      </w:r>
      <w:r w:rsidRPr="00FF5E1B">
        <w:rPr>
          <w:lang w:eastAsia="fr-FR" w:bidi="fr-FR"/>
        </w:rPr>
        <w:t>n</w:t>
      </w:r>
      <w:r w:rsidRPr="00FF5E1B">
        <w:rPr>
          <w:lang w:eastAsia="fr-FR" w:bidi="fr-FR"/>
        </w:rPr>
        <w:t>contre dès le début des années 1960, au moins dans certains m</w:t>
      </w:r>
      <w:r w:rsidRPr="00FF5E1B">
        <w:rPr>
          <w:lang w:eastAsia="fr-FR" w:bidi="fr-FR"/>
        </w:rPr>
        <w:t>i</w:t>
      </w:r>
      <w:r w:rsidRPr="00FF5E1B">
        <w:rPr>
          <w:lang w:eastAsia="fr-FR" w:bidi="fr-FR"/>
        </w:rPr>
        <w:t>lieux intellectuels, tant à l’égard de la technologie dont les limites comme</w:t>
      </w:r>
      <w:r w:rsidRPr="00FF5E1B">
        <w:rPr>
          <w:lang w:eastAsia="fr-FR" w:bidi="fr-FR"/>
        </w:rPr>
        <w:t>n</w:t>
      </w:r>
      <w:r w:rsidRPr="00FF5E1B">
        <w:rPr>
          <w:lang w:eastAsia="fr-FR" w:bidi="fr-FR"/>
        </w:rPr>
        <w:t>cent à être mises en évidence, qu’à l’égard des savoirs p</w:t>
      </w:r>
      <w:r w:rsidRPr="00FF5E1B">
        <w:rPr>
          <w:lang w:eastAsia="fr-FR" w:bidi="fr-FR"/>
        </w:rPr>
        <w:t>o</w:t>
      </w:r>
      <w:r w:rsidRPr="00FF5E1B">
        <w:rPr>
          <w:lang w:eastAsia="fr-FR" w:bidi="fr-FR"/>
        </w:rPr>
        <w:t>pulaires et du vécu de la maladie, qui sont réhabilités comme expe</w:t>
      </w:r>
      <w:r w:rsidRPr="00FF5E1B">
        <w:rPr>
          <w:lang w:eastAsia="fr-FR" w:bidi="fr-FR"/>
        </w:rPr>
        <w:t>r</w:t>
      </w:r>
      <w:r w:rsidRPr="00FF5E1B">
        <w:rPr>
          <w:lang w:eastAsia="fr-FR" w:bidi="fr-FR"/>
        </w:rPr>
        <w:t>tise pertinente pour l’efficacité</w:t>
      </w:r>
      <w:r>
        <w:rPr>
          <w:lang w:eastAsia="fr-FR" w:bidi="fr-FR"/>
        </w:rPr>
        <w:t xml:space="preserve"> des soins. Ce n’est qu’ulté</w:t>
      </w:r>
      <w:r w:rsidRPr="00FF5E1B">
        <w:rPr>
          <w:lang w:eastAsia="fr-FR" w:bidi="fr-FR"/>
        </w:rPr>
        <w:t>rieur</w:t>
      </w:r>
      <w:r w:rsidRPr="00FF5E1B">
        <w:rPr>
          <w:lang w:eastAsia="fr-FR" w:bidi="fr-FR"/>
        </w:rPr>
        <w:t>e</w:t>
      </w:r>
      <w:r w:rsidRPr="00FF5E1B">
        <w:rPr>
          <w:lang w:eastAsia="fr-FR" w:bidi="fr-FR"/>
        </w:rPr>
        <w:t>ment que la crise économique y ajoutera une légitimité gestionnaire de moindres coûts, brouillant quelque peu les cartes</w:t>
      </w:r>
      <w:r>
        <w:rPr>
          <w:lang w:eastAsia="fr-FR" w:bidi="fr-FR"/>
        </w:rPr>
        <w:t> :</w:t>
      </w:r>
      <w:r w:rsidRPr="00FF5E1B">
        <w:rPr>
          <w:lang w:eastAsia="fr-FR" w:bidi="fr-FR"/>
        </w:rPr>
        <w:t xml:space="preserve"> l’affirmation initiale de l’importance des soins de santé primaires ne reposait pas tant sur des considérations économiques que sur le fait qu’ils étaient plus adéquats que l’hôpital pour traiter efficacement bon nombre de problèmes.</w:t>
      </w:r>
    </w:p>
    <w:p w14:paraId="655907F6" w14:textId="77777777" w:rsidR="00250C0B" w:rsidRPr="00FF5E1B" w:rsidRDefault="00250C0B" w:rsidP="00250C0B">
      <w:pPr>
        <w:spacing w:before="120" w:after="120"/>
        <w:jc w:val="both"/>
      </w:pPr>
      <w:r w:rsidRPr="00FF5E1B">
        <w:rPr>
          <w:lang w:eastAsia="fr-FR" w:bidi="fr-FR"/>
        </w:rPr>
        <w:t>Cet article tente de rendre compte de la construction intellectuelle des soins de santé primaires, dont la médecine</w:t>
      </w:r>
      <w:r>
        <w:rPr>
          <w:lang w:eastAsia="fr-FR" w:bidi="fr-FR"/>
        </w:rPr>
        <w:t xml:space="preserve"> </w:t>
      </w:r>
      <w:r>
        <w:t xml:space="preserve">[119] </w:t>
      </w:r>
      <w:r w:rsidRPr="00FF5E1B">
        <w:rPr>
          <w:lang w:eastAsia="fr-FR" w:bidi="fr-FR"/>
        </w:rPr>
        <w:t>générale ou m</w:t>
      </w:r>
      <w:r w:rsidRPr="00FF5E1B">
        <w:rPr>
          <w:lang w:eastAsia="fr-FR" w:bidi="fr-FR"/>
        </w:rPr>
        <w:t>é</w:t>
      </w:r>
      <w:r w:rsidRPr="00FF5E1B">
        <w:rPr>
          <w:lang w:eastAsia="fr-FR" w:bidi="fr-FR"/>
        </w:rPr>
        <w:t>decine de famille constitue une expression parmi d’autres. Une pr</w:t>
      </w:r>
      <w:r w:rsidRPr="00FF5E1B">
        <w:rPr>
          <w:lang w:eastAsia="fr-FR" w:bidi="fr-FR"/>
        </w:rPr>
        <w:t>e</w:t>
      </w:r>
      <w:r w:rsidRPr="00FF5E1B">
        <w:rPr>
          <w:lang w:eastAsia="fr-FR" w:bidi="fr-FR"/>
        </w:rPr>
        <w:t>mière partie décrit le processus de définition ident</w:t>
      </w:r>
      <w:r w:rsidRPr="00FF5E1B">
        <w:rPr>
          <w:lang w:eastAsia="fr-FR" w:bidi="fr-FR"/>
        </w:rPr>
        <w:t>i</w:t>
      </w:r>
      <w:r w:rsidRPr="00FF5E1B">
        <w:rPr>
          <w:lang w:eastAsia="fr-FR" w:bidi="fr-FR"/>
        </w:rPr>
        <w:t xml:space="preserve">taire des médecins généralistes européens, en prenant appui sur l’expérience des </w:t>
      </w:r>
      <w:r w:rsidRPr="0093554B">
        <w:rPr>
          <w:i/>
        </w:rPr>
        <w:t>general practitioners</w:t>
      </w:r>
      <w:r w:rsidRPr="00FF5E1B">
        <w:t xml:space="preserve"> </w:t>
      </w:r>
      <w:r w:rsidRPr="00FF5E1B">
        <w:rPr>
          <w:lang w:eastAsia="fr-FR" w:bidi="fr-FR"/>
        </w:rPr>
        <w:t>britanniques des années 1960-1970. Ensuite nous anal</w:t>
      </w:r>
      <w:r w:rsidRPr="00FF5E1B">
        <w:rPr>
          <w:lang w:eastAsia="fr-FR" w:bidi="fr-FR"/>
        </w:rPr>
        <w:t>y</w:t>
      </w:r>
      <w:r w:rsidRPr="00FF5E1B">
        <w:rPr>
          <w:lang w:eastAsia="fr-FR" w:bidi="fr-FR"/>
        </w:rPr>
        <w:t>serons l’émergence de la notion de soins de santé primaires et prop</w:t>
      </w:r>
      <w:r w:rsidRPr="00FF5E1B">
        <w:rPr>
          <w:lang w:eastAsia="fr-FR" w:bidi="fr-FR"/>
        </w:rPr>
        <w:t>o</w:t>
      </w:r>
      <w:r w:rsidRPr="00FF5E1B">
        <w:rPr>
          <w:lang w:eastAsia="fr-FR" w:bidi="fr-FR"/>
        </w:rPr>
        <w:t>serons un cadre d’interprétation des soins de santé primaires et de leurs variantes.</w:t>
      </w:r>
    </w:p>
    <w:p w14:paraId="23934F78" w14:textId="77777777" w:rsidR="00250C0B" w:rsidRDefault="00250C0B" w:rsidP="00250C0B">
      <w:pPr>
        <w:spacing w:before="120" w:after="120"/>
        <w:jc w:val="both"/>
        <w:rPr>
          <w:lang w:eastAsia="fr-FR" w:bidi="fr-FR"/>
        </w:rPr>
      </w:pPr>
    </w:p>
    <w:p w14:paraId="655C8608" w14:textId="77777777" w:rsidR="00250C0B" w:rsidRPr="00FF5E1B" w:rsidRDefault="00250C0B" w:rsidP="00250C0B">
      <w:pPr>
        <w:pStyle w:val="planche"/>
      </w:pPr>
      <w:r w:rsidRPr="00FF5E1B">
        <w:rPr>
          <w:lang w:eastAsia="fr-FR" w:bidi="fr-FR"/>
        </w:rPr>
        <w:t>La définition identita</w:t>
      </w:r>
      <w:r>
        <w:rPr>
          <w:lang w:eastAsia="fr-FR" w:bidi="fr-FR"/>
        </w:rPr>
        <w:t>ire</w:t>
      </w:r>
      <w:r>
        <w:rPr>
          <w:lang w:eastAsia="fr-FR" w:bidi="fr-FR"/>
        </w:rPr>
        <w:br/>
      </w:r>
      <w:r w:rsidRPr="00FF5E1B">
        <w:rPr>
          <w:lang w:eastAsia="fr-FR" w:bidi="fr-FR"/>
        </w:rPr>
        <w:t>des médecins généralistes</w:t>
      </w:r>
    </w:p>
    <w:p w14:paraId="298EE023" w14:textId="77777777" w:rsidR="00250C0B" w:rsidRDefault="00250C0B" w:rsidP="00250C0B">
      <w:pPr>
        <w:spacing w:before="120" w:after="120"/>
        <w:jc w:val="both"/>
        <w:rPr>
          <w:lang w:eastAsia="fr-FR" w:bidi="fr-FR"/>
        </w:rPr>
      </w:pPr>
    </w:p>
    <w:p w14:paraId="69396286" w14:textId="77777777" w:rsidR="00250C0B" w:rsidRPr="00FF5E1B" w:rsidRDefault="00250C0B" w:rsidP="00250C0B">
      <w:pPr>
        <w:spacing w:before="120" w:after="120"/>
        <w:jc w:val="both"/>
      </w:pPr>
      <w:r w:rsidRPr="00FF5E1B">
        <w:rPr>
          <w:lang w:eastAsia="fr-FR" w:bidi="fr-FR"/>
        </w:rPr>
        <w:t>Les orientations prises par la quête identitaire des m</w:t>
      </w:r>
      <w:r>
        <w:rPr>
          <w:lang w:eastAsia="fr-FR" w:bidi="fr-FR"/>
        </w:rPr>
        <w:t>é</w:t>
      </w:r>
      <w:r w:rsidRPr="00FF5E1B">
        <w:rPr>
          <w:lang w:eastAsia="fr-FR" w:bidi="fr-FR"/>
        </w:rPr>
        <w:t>decins gén</w:t>
      </w:r>
      <w:r w:rsidRPr="00FF5E1B">
        <w:rPr>
          <w:lang w:eastAsia="fr-FR" w:bidi="fr-FR"/>
        </w:rPr>
        <w:t>é</w:t>
      </w:r>
      <w:r w:rsidRPr="00FF5E1B">
        <w:rPr>
          <w:lang w:eastAsia="fr-FR" w:bidi="fr-FR"/>
        </w:rPr>
        <w:t>ralistes dans certains pays européens dès les années 1960-1970 part</w:t>
      </w:r>
      <w:r w:rsidRPr="00FF5E1B">
        <w:rPr>
          <w:lang w:eastAsia="fr-FR" w:bidi="fr-FR"/>
        </w:rPr>
        <w:t>i</w:t>
      </w:r>
      <w:r w:rsidRPr="00FF5E1B">
        <w:rPr>
          <w:lang w:eastAsia="fr-FR" w:bidi="fr-FR"/>
        </w:rPr>
        <w:t>cipent d’un mouvement d’idées qui converge avec celui des soins de santé primaires. Réinterprétant les rôles anciens des médecins de f</w:t>
      </w:r>
      <w:r w:rsidRPr="00FF5E1B">
        <w:rPr>
          <w:lang w:eastAsia="fr-FR" w:bidi="fr-FR"/>
        </w:rPr>
        <w:t>a</w:t>
      </w:r>
      <w:r w:rsidRPr="00FF5E1B">
        <w:rPr>
          <w:lang w:eastAsia="fr-FR" w:bidi="fr-FR"/>
        </w:rPr>
        <w:t>mille en y intégrant des savoirs puisés dans les sciences humaines et l’épidémiologie, les médecins généralistes ont tenté d’expliciter ce qui leur était spécifique et les distinguait des médecins spéciali</w:t>
      </w:r>
      <w:r w:rsidRPr="00FF5E1B">
        <w:rPr>
          <w:lang w:eastAsia="fr-FR" w:bidi="fr-FR"/>
        </w:rPr>
        <w:t>s</w:t>
      </w:r>
      <w:r w:rsidRPr="00FF5E1B">
        <w:rPr>
          <w:lang w:eastAsia="fr-FR" w:bidi="fr-FR"/>
        </w:rPr>
        <w:t>tes et de l’hôpital, parvenant parfois à rehausser considérablement le prestige de la médecine générale à l’intérieur de la profession méd</w:t>
      </w:r>
      <w:r w:rsidRPr="00FF5E1B">
        <w:rPr>
          <w:lang w:eastAsia="fr-FR" w:bidi="fr-FR"/>
        </w:rPr>
        <w:t>i</w:t>
      </w:r>
      <w:r w:rsidRPr="00FF5E1B">
        <w:rPr>
          <w:lang w:eastAsia="fr-FR" w:bidi="fr-FR"/>
        </w:rPr>
        <w:t>cale.</w:t>
      </w:r>
    </w:p>
    <w:p w14:paraId="59859747" w14:textId="77777777" w:rsidR="00250C0B" w:rsidRPr="00FF5E1B" w:rsidRDefault="00250C0B" w:rsidP="00250C0B">
      <w:pPr>
        <w:spacing w:before="120" w:after="120"/>
        <w:jc w:val="both"/>
      </w:pPr>
      <w:r w:rsidRPr="00FF5E1B">
        <w:rPr>
          <w:lang w:eastAsia="fr-FR" w:bidi="fr-FR"/>
        </w:rPr>
        <w:t>Pour retracer les transformations du regard intérieur de la médec</w:t>
      </w:r>
      <w:r w:rsidRPr="00FF5E1B">
        <w:rPr>
          <w:lang w:eastAsia="fr-FR" w:bidi="fr-FR"/>
        </w:rPr>
        <w:t>i</w:t>
      </w:r>
      <w:r w:rsidRPr="00FF5E1B">
        <w:rPr>
          <w:lang w:eastAsia="fr-FR" w:bidi="fr-FR"/>
        </w:rPr>
        <w:t>ne générale sur elle-même, nous examinerons la quête d’identité pr</w:t>
      </w:r>
      <w:r w:rsidRPr="00FF5E1B">
        <w:rPr>
          <w:lang w:eastAsia="fr-FR" w:bidi="fr-FR"/>
        </w:rPr>
        <w:t>o</w:t>
      </w:r>
      <w:r w:rsidRPr="00FF5E1B">
        <w:rPr>
          <w:lang w:eastAsia="fr-FR" w:bidi="fr-FR"/>
        </w:rPr>
        <w:t xml:space="preserve">fessionnelle des </w:t>
      </w:r>
      <w:r w:rsidRPr="0093554B">
        <w:rPr>
          <w:i/>
        </w:rPr>
        <w:t>general practitioners</w:t>
      </w:r>
      <w:r w:rsidRPr="00FF5E1B">
        <w:rPr>
          <w:lang w:eastAsia="fr-FR" w:bidi="fr-FR"/>
        </w:rPr>
        <w:t xml:space="preserve"> en Grande-Bretagne, où le ph</w:t>
      </w:r>
      <w:r w:rsidRPr="00FF5E1B">
        <w:rPr>
          <w:lang w:eastAsia="fr-FR" w:bidi="fr-FR"/>
        </w:rPr>
        <w:t>é</w:t>
      </w:r>
      <w:r w:rsidRPr="00FF5E1B">
        <w:rPr>
          <w:lang w:eastAsia="fr-FR" w:bidi="fr-FR"/>
        </w:rPr>
        <w:t>nomène fut particulièrement précoce et manifeste.</w:t>
      </w:r>
    </w:p>
    <w:p w14:paraId="75096E82" w14:textId="77777777" w:rsidR="00250C0B" w:rsidRDefault="00250C0B" w:rsidP="00250C0B">
      <w:pPr>
        <w:spacing w:before="120" w:after="120"/>
        <w:jc w:val="both"/>
        <w:rPr>
          <w:lang w:eastAsia="fr-FR" w:bidi="fr-FR"/>
        </w:rPr>
      </w:pPr>
    </w:p>
    <w:p w14:paraId="05E16AC4" w14:textId="77777777" w:rsidR="00250C0B" w:rsidRPr="00FF5E1B" w:rsidRDefault="00250C0B" w:rsidP="00250C0B">
      <w:pPr>
        <w:pStyle w:val="a"/>
      </w:pPr>
      <w:r w:rsidRPr="00FF5E1B">
        <w:rPr>
          <w:lang w:eastAsia="fr-FR" w:bidi="fr-FR"/>
        </w:rPr>
        <w:t>Origines de la hiérarchie</w:t>
      </w:r>
      <w:r>
        <w:rPr>
          <w:lang w:eastAsia="fr-FR" w:bidi="fr-FR"/>
        </w:rPr>
        <w:br/>
      </w:r>
      <w:r w:rsidRPr="00FF5E1B">
        <w:rPr>
          <w:bCs/>
        </w:rPr>
        <w:t>general practitioners-</w:t>
      </w:r>
      <w:r w:rsidRPr="00FF5E1B">
        <w:rPr>
          <w:lang w:eastAsia="fr-FR" w:bidi="fr-FR"/>
        </w:rPr>
        <w:t>spécialistes</w:t>
      </w:r>
    </w:p>
    <w:p w14:paraId="33C9864B" w14:textId="77777777" w:rsidR="00250C0B" w:rsidRDefault="00250C0B" w:rsidP="00250C0B">
      <w:pPr>
        <w:spacing w:before="120" w:after="120"/>
        <w:jc w:val="both"/>
        <w:rPr>
          <w:lang w:eastAsia="fr-FR" w:bidi="fr-FR"/>
        </w:rPr>
      </w:pPr>
    </w:p>
    <w:p w14:paraId="5531C1B6" w14:textId="77777777" w:rsidR="00250C0B" w:rsidRPr="00FF5E1B" w:rsidRDefault="00250C0B" w:rsidP="00250C0B">
      <w:pPr>
        <w:spacing w:before="120" w:after="120"/>
        <w:jc w:val="both"/>
      </w:pPr>
      <w:r w:rsidRPr="00FF5E1B">
        <w:rPr>
          <w:lang w:eastAsia="fr-FR" w:bidi="fr-FR"/>
        </w:rPr>
        <w:t xml:space="preserve">Le terme de </w:t>
      </w:r>
      <w:r w:rsidRPr="0093554B">
        <w:rPr>
          <w:i/>
        </w:rPr>
        <w:t>general practitioners</w:t>
      </w:r>
      <w:r w:rsidRPr="00FF5E1B">
        <w:rPr>
          <w:lang w:eastAsia="fr-FR" w:bidi="fr-FR"/>
        </w:rPr>
        <w:t xml:space="preserve"> est apparu en Grande-Bretagne vers 1820 (Stevens 1966). Toutefois il ne s’agissait pas alors d’opérer une distinction par rapport aux spécialistes</w:t>
      </w:r>
      <w:r>
        <w:rPr>
          <w:lang w:eastAsia="fr-FR" w:bidi="fr-FR"/>
        </w:rPr>
        <w:t> :</w:t>
      </w:r>
      <w:r w:rsidRPr="00FF5E1B">
        <w:rPr>
          <w:lang w:eastAsia="fr-FR" w:bidi="fr-FR"/>
        </w:rPr>
        <w:t xml:space="preserve"> la spécialisation en m</w:t>
      </w:r>
      <w:r w:rsidRPr="00FF5E1B">
        <w:rPr>
          <w:lang w:eastAsia="fr-FR" w:bidi="fr-FR"/>
        </w:rPr>
        <w:t>é</w:t>
      </w:r>
      <w:r w:rsidRPr="00FF5E1B">
        <w:rPr>
          <w:lang w:eastAsia="fr-FR" w:bidi="fr-FR"/>
        </w:rPr>
        <w:t xml:space="preserve">decine ne prendra de l’ampleur qu’environ un siècle plus tard. Les </w:t>
      </w:r>
      <w:r w:rsidRPr="0093554B">
        <w:rPr>
          <w:i/>
        </w:rPr>
        <w:t>general practitioners</w:t>
      </w:r>
      <w:r w:rsidRPr="00FF5E1B">
        <w:rPr>
          <w:lang w:eastAsia="fr-FR" w:bidi="fr-FR"/>
        </w:rPr>
        <w:t xml:space="preserve"> constituaient un groupe de praticiens qualifiés, porteurs d’accréditations ou licences diverses souvent r</w:t>
      </w:r>
      <w:r w:rsidRPr="00FF5E1B">
        <w:rPr>
          <w:lang w:eastAsia="fr-FR" w:bidi="fr-FR"/>
        </w:rPr>
        <w:t>e</w:t>
      </w:r>
      <w:r w:rsidRPr="00FF5E1B">
        <w:rPr>
          <w:lang w:eastAsia="fr-FR" w:bidi="fr-FR"/>
        </w:rPr>
        <w:t>connues par la Société des Apothicaires, mais exclus des privilèges</w:t>
      </w:r>
      <w:r>
        <w:rPr>
          <w:lang w:eastAsia="fr-FR" w:bidi="fr-FR"/>
        </w:rPr>
        <w:t xml:space="preserve"> </w:t>
      </w:r>
      <w:r>
        <w:t xml:space="preserve">[120] </w:t>
      </w:r>
      <w:r w:rsidRPr="00FF5E1B">
        <w:rPr>
          <w:lang w:eastAsia="fr-FR" w:bidi="fr-FR"/>
        </w:rPr>
        <w:t xml:space="preserve">réservés aux membres des prestigieux </w:t>
      </w:r>
      <w:r w:rsidRPr="00DE725A">
        <w:rPr>
          <w:i/>
        </w:rPr>
        <w:t>Royal College of Phys</w:t>
      </w:r>
      <w:r w:rsidRPr="00DE725A">
        <w:rPr>
          <w:i/>
        </w:rPr>
        <w:t>i</w:t>
      </w:r>
      <w:r w:rsidRPr="00DE725A">
        <w:rPr>
          <w:i/>
        </w:rPr>
        <w:t>cians</w:t>
      </w:r>
      <w:r w:rsidRPr="00FF5E1B">
        <w:rPr>
          <w:lang w:eastAsia="fr-FR" w:bidi="fr-FR"/>
        </w:rPr>
        <w:t xml:space="preserve"> et </w:t>
      </w:r>
      <w:r w:rsidRPr="00DE725A">
        <w:rPr>
          <w:i/>
        </w:rPr>
        <w:t>Royal College of Surgeons</w:t>
      </w:r>
      <w:r w:rsidRPr="00FF5E1B">
        <w:t>.</w:t>
      </w:r>
      <w:r w:rsidRPr="00FF5E1B">
        <w:rPr>
          <w:lang w:eastAsia="fr-FR" w:bidi="fr-FR"/>
        </w:rPr>
        <w:t xml:space="preserve"> La division du travail était avant tout sociale</w:t>
      </w:r>
      <w:r>
        <w:rPr>
          <w:lang w:eastAsia="fr-FR" w:bidi="fr-FR"/>
        </w:rPr>
        <w:t> :</w:t>
      </w:r>
      <w:r w:rsidRPr="00FF5E1B">
        <w:rPr>
          <w:lang w:eastAsia="fr-FR" w:bidi="fr-FR"/>
        </w:rPr>
        <w:t xml:space="preserve"> alors que les médecins et chirurgiens soignaient l’aristocratie et la bourgeoisie, les </w:t>
      </w:r>
      <w:r w:rsidRPr="0093554B">
        <w:rPr>
          <w:i/>
        </w:rPr>
        <w:t>general practitioners</w:t>
      </w:r>
      <w:r w:rsidRPr="00FF5E1B">
        <w:rPr>
          <w:lang w:eastAsia="fr-FR" w:bidi="fr-FR"/>
        </w:rPr>
        <w:t xml:space="preserve"> soignaient, avec de mult</w:t>
      </w:r>
      <w:r w:rsidRPr="00FF5E1B">
        <w:rPr>
          <w:lang w:eastAsia="fr-FR" w:bidi="fr-FR"/>
        </w:rPr>
        <w:t>i</w:t>
      </w:r>
      <w:r w:rsidRPr="00FF5E1B">
        <w:rPr>
          <w:lang w:eastAsia="fr-FR" w:bidi="fr-FR"/>
        </w:rPr>
        <w:t xml:space="preserve">ples autres praticiens et guérisseurs, le peuple. Et si tous les médecins </w:t>
      </w:r>
      <w:r>
        <w:rPr>
          <w:lang w:eastAsia="fr-FR" w:bidi="fr-FR"/>
        </w:rPr>
        <w:t>« </w:t>
      </w:r>
      <w:r w:rsidRPr="00FF5E1B">
        <w:rPr>
          <w:lang w:eastAsia="fr-FR" w:bidi="fr-FR"/>
        </w:rPr>
        <w:t>réguliers</w:t>
      </w:r>
      <w:r>
        <w:rPr>
          <w:lang w:eastAsia="fr-FR" w:bidi="fr-FR"/>
        </w:rPr>
        <w:t> »</w:t>
      </w:r>
      <w:r w:rsidRPr="00FF5E1B">
        <w:rPr>
          <w:lang w:eastAsia="fr-FR" w:bidi="fr-FR"/>
        </w:rPr>
        <w:t xml:space="preserve"> se réclamaient du même savoir m</w:t>
      </w:r>
      <w:r w:rsidRPr="00FF5E1B">
        <w:rPr>
          <w:lang w:eastAsia="fr-FR" w:bidi="fr-FR"/>
        </w:rPr>
        <w:t>é</w:t>
      </w:r>
      <w:r w:rsidRPr="00FF5E1B">
        <w:rPr>
          <w:lang w:eastAsia="fr-FR" w:bidi="fr-FR"/>
        </w:rPr>
        <w:t xml:space="preserve">dical, on considérait que les </w:t>
      </w:r>
      <w:r w:rsidRPr="0093554B">
        <w:rPr>
          <w:i/>
        </w:rPr>
        <w:t>physicians</w:t>
      </w:r>
      <w:r w:rsidRPr="00FF5E1B">
        <w:rPr>
          <w:lang w:eastAsia="fr-FR" w:bidi="fr-FR"/>
        </w:rPr>
        <w:t xml:space="preserve"> et </w:t>
      </w:r>
      <w:r w:rsidRPr="0093554B">
        <w:rPr>
          <w:i/>
        </w:rPr>
        <w:t>surgeons</w:t>
      </w:r>
      <w:r w:rsidRPr="00FF5E1B">
        <w:rPr>
          <w:lang w:eastAsia="fr-FR" w:bidi="fr-FR"/>
        </w:rPr>
        <w:t xml:space="preserve"> le maîtrisaient en hommes de sciences et les </w:t>
      </w:r>
      <w:r w:rsidRPr="0093554B">
        <w:rPr>
          <w:i/>
        </w:rPr>
        <w:t>general practitioners</w:t>
      </w:r>
      <w:r w:rsidRPr="00FF5E1B">
        <w:rPr>
          <w:lang w:eastAsia="fr-FR" w:bidi="fr-FR"/>
        </w:rPr>
        <w:t xml:space="preserve"> en praticiens. En outre, alors que les hôp</w:t>
      </w:r>
      <w:r w:rsidRPr="00FF5E1B">
        <w:rPr>
          <w:lang w:eastAsia="fr-FR" w:bidi="fr-FR"/>
        </w:rPr>
        <w:t>i</w:t>
      </w:r>
      <w:r w:rsidRPr="00FF5E1B">
        <w:rPr>
          <w:lang w:eastAsia="fr-FR" w:bidi="fr-FR"/>
        </w:rPr>
        <w:t>taux des grandes villes devenaient durant la seconde moitié du XIX</w:t>
      </w:r>
      <w:r w:rsidRPr="00FF5E1B">
        <w:rPr>
          <w:vertAlign w:val="superscript"/>
          <w:lang w:eastAsia="fr-FR" w:bidi="fr-FR"/>
        </w:rPr>
        <w:t>e</w:t>
      </w:r>
      <w:r w:rsidRPr="00FF5E1B">
        <w:rPr>
          <w:lang w:eastAsia="fr-FR" w:bidi="fr-FR"/>
        </w:rPr>
        <w:t xml:space="preserve"> siècle des lieux convoités de recherche et d’enseignement clinique, les </w:t>
      </w:r>
      <w:r w:rsidRPr="0093554B">
        <w:rPr>
          <w:i/>
        </w:rPr>
        <w:t>general practitioners</w:t>
      </w:r>
      <w:r w:rsidRPr="00FF5E1B">
        <w:rPr>
          <w:lang w:eastAsia="fr-FR" w:bidi="fr-FR"/>
        </w:rPr>
        <w:t xml:space="preserve"> en furent progre</w:t>
      </w:r>
      <w:r w:rsidRPr="00FF5E1B">
        <w:rPr>
          <w:lang w:eastAsia="fr-FR" w:bidi="fr-FR"/>
        </w:rPr>
        <w:t>s</w:t>
      </w:r>
      <w:r w:rsidRPr="00FF5E1B">
        <w:rPr>
          <w:lang w:eastAsia="fr-FR" w:bidi="fr-FR"/>
        </w:rPr>
        <w:t xml:space="preserve">sivement exclus au profit des </w:t>
      </w:r>
      <w:r w:rsidRPr="0093554B">
        <w:rPr>
          <w:i/>
        </w:rPr>
        <w:t>physicians</w:t>
      </w:r>
      <w:r w:rsidRPr="00FF5E1B">
        <w:rPr>
          <w:lang w:eastAsia="fr-FR" w:bidi="fr-FR"/>
        </w:rPr>
        <w:t xml:space="preserve"> et </w:t>
      </w:r>
      <w:r w:rsidRPr="0093554B">
        <w:rPr>
          <w:i/>
        </w:rPr>
        <w:t>surgeons</w:t>
      </w:r>
      <w:r w:rsidRPr="00FF5E1B">
        <w:rPr>
          <w:lang w:eastAsia="fr-FR" w:bidi="fr-FR"/>
        </w:rPr>
        <w:t xml:space="preserve"> les plus prest</w:t>
      </w:r>
      <w:r w:rsidRPr="00FF5E1B">
        <w:rPr>
          <w:lang w:eastAsia="fr-FR" w:bidi="fr-FR"/>
        </w:rPr>
        <w:t>i</w:t>
      </w:r>
      <w:r w:rsidRPr="00FF5E1B">
        <w:rPr>
          <w:lang w:eastAsia="fr-FR" w:bidi="fr-FR"/>
        </w:rPr>
        <w:t>gieux.</w:t>
      </w:r>
    </w:p>
    <w:p w14:paraId="70E1547B" w14:textId="77777777" w:rsidR="00250C0B" w:rsidRDefault="00250C0B" w:rsidP="00250C0B">
      <w:pPr>
        <w:spacing w:before="120" w:after="120"/>
        <w:jc w:val="both"/>
        <w:rPr>
          <w:lang w:eastAsia="fr-FR" w:bidi="fr-FR"/>
        </w:rPr>
      </w:pPr>
      <w:r w:rsidRPr="00FF5E1B">
        <w:rPr>
          <w:lang w:eastAsia="fr-FR" w:bidi="fr-FR"/>
        </w:rPr>
        <w:t>Médecins des classes moyennes en croissance au XIX</w:t>
      </w:r>
      <w:r w:rsidRPr="00FF5E1B">
        <w:rPr>
          <w:vertAlign w:val="superscript"/>
          <w:lang w:eastAsia="fr-FR" w:bidi="fr-FR"/>
        </w:rPr>
        <w:t>e</w:t>
      </w:r>
      <w:r w:rsidRPr="00FF5E1B">
        <w:rPr>
          <w:lang w:eastAsia="fr-FR" w:bidi="fr-FR"/>
        </w:rPr>
        <w:t xml:space="preserve"> siècle, puis également de la classe ouvrière avec l’instauration de l’assurance-maladie en 1911, les </w:t>
      </w:r>
      <w:r w:rsidRPr="0093554B">
        <w:rPr>
          <w:i/>
        </w:rPr>
        <w:t>general practitioners</w:t>
      </w:r>
      <w:r w:rsidRPr="00FF5E1B">
        <w:t>,</w:t>
      </w:r>
      <w:r w:rsidRPr="00FF5E1B">
        <w:rPr>
          <w:lang w:eastAsia="fr-FR" w:bidi="fr-FR"/>
        </w:rPr>
        <w:t xml:space="preserve"> de plus en plus nombreux, acquirent au début du XX</w:t>
      </w:r>
      <w:r w:rsidRPr="00FF5E1B">
        <w:rPr>
          <w:vertAlign w:val="superscript"/>
          <w:lang w:eastAsia="fr-FR" w:bidi="fr-FR"/>
        </w:rPr>
        <w:t>e</w:t>
      </w:r>
      <w:r w:rsidRPr="00FF5E1B">
        <w:rPr>
          <w:lang w:eastAsia="fr-FR" w:bidi="fr-FR"/>
        </w:rPr>
        <w:t xml:space="preserve"> siècle une image de </w:t>
      </w:r>
      <w:r>
        <w:rPr>
          <w:lang w:eastAsia="fr-FR" w:bidi="fr-FR"/>
        </w:rPr>
        <w:t>« </w:t>
      </w:r>
      <w:r w:rsidRPr="00FF5E1B">
        <w:rPr>
          <w:lang w:eastAsia="fr-FR" w:bidi="fr-FR"/>
        </w:rPr>
        <w:t>bon médecin de f</w:t>
      </w:r>
      <w:r w:rsidRPr="00FF5E1B">
        <w:rPr>
          <w:lang w:eastAsia="fr-FR" w:bidi="fr-FR"/>
        </w:rPr>
        <w:t>a</w:t>
      </w:r>
      <w:r w:rsidRPr="00FF5E1B">
        <w:rPr>
          <w:lang w:eastAsia="fr-FR" w:bidi="fr-FR"/>
        </w:rPr>
        <w:t>mille</w:t>
      </w:r>
      <w:r>
        <w:rPr>
          <w:lang w:eastAsia="fr-FR" w:bidi="fr-FR"/>
        </w:rPr>
        <w:t> »</w:t>
      </w:r>
      <w:r w:rsidRPr="00FF5E1B">
        <w:rPr>
          <w:lang w:eastAsia="fr-FR" w:bidi="fr-FR"/>
        </w:rPr>
        <w:t>, dévoué et compétent. Mais si le public les appréciait, ils étaient de plus en plus discrédités dans leur milieu professionnel. En effet, l’hôpital, lieu de concentration de la techn</w:t>
      </w:r>
      <w:r w:rsidRPr="00FF5E1B">
        <w:rPr>
          <w:lang w:eastAsia="fr-FR" w:bidi="fr-FR"/>
        </w:rPr>
        <w:t>o</w:t>
      </w:r>
      <w:r w:rsidRPr="00FF5E1B">
        <w:rPr>
          <w:lang w:eastAsia="fr-FR" w:bidi="fr-FR"/>
        </w:rPr>
        <w:t>logie, devenait le lieu par excellence d</w:t>
      </w:r>
      <w:r>
        <w:rPr>
          <w:lang w:eastAsia="fr-FR" w:bidi="fr-FR"/>
        </w:rPr>
        <w:t>e</w:t>
      </w:r>
      <w:r w:rsidRPr="00FF5E1B">
        <w:rPr>
          <w:lang w:eastAsia="fr-FR" w:bidi="fr-FR"/>
        </w:rPr>
        <w:t xml:space="preserve"> la bonne médecine où pratiquaient les spéciali</w:t>
      </w:r>
      <w:r w:rsidRPr="00FF5E1B">
        <w:rPr>
          <w:lang w:eastAsia="fr-FR" w:bidi="fr-FR"/>
        </w:rPr>
        <w:t>s</w:t>
      </w:r>
      <w:r w:rsidRPr="00FF5E1B">
        <w:rPr>
          <w:lang w:eastAsia="fr-FR" w:bidi="fr-FR"/>
        </w:rPr>
        <w:t xml:space="preserve">tes. La principale innovation du </w:t>
      </w:r>
      <w:r w:rsidRPr="000A6C3B">
        <w:rPr>
          <w:i/>
        </w:rPr>
        <w:t>National Health Service</w:t>
      </w:r>
      <w:r w:rsidRPr="00FF5E1B">
        <w:rPr>
          <w:lang w:eastAsia="fr-FR" w:bidi="fr-FR"/>
        </w:rPr>
        <w:t xml:space="preserve"> en 1948 fut de nationaliser les hôpitaux, entérinant par là la division de la profe</w:t>
      </w:r>
      <w:r w:rsidRPr="00FF5E1B">
        <w:rPr>
          <w:lang w:eastAsia="fr-FR" w:bidi="fr-FR"/>
        </w:rPr>
        <w:t>s</w:t>
      </w:r>
      <w:r w:rsidRPr="00FF5E1B">
        <w:rPr>
          <w:lang w:eastAsia="fr-FR" w:bidi="fr-FR"/>
        </w:rPr>
        <w:t xml:space="preserve">sion médicale britannique que les </w:t>
      </w:r>
      <w:r w:rsidRPr="000A6C3B">
        <w:rPr>
          <w:i/>
        </w:rPr>
        <w:t>general pract</w:t>
      </w:r>
      <w:r w:rsidRPr="000A6C3B">
        <w:rPr>
          <w:i/>
        </w:rPr>
        <w:t>i</w:t>
      </w:r>
      <w:r w:rsidRPr="000A6C3B">
        <w:rPr>
          <w:i/>
        </w:rPr>
        <w:t>tioners</w:t>
      </w:r>
      <w:r w:rsidRPr="00FF5E1B">
        <w:rPr>
          <w:lang w:eastAsia="fr-FR" w:bidi="fr-FR"/>
        </w:rPr>
        <w:t xml:space="preserve"> combattaient depuis près de cent ans</w:t>
      </w:r>
      <w:r>
        <w:rPr>
          <w:lang w:eastAsia="fr-FR" w:bidi="fr-FR"/>
        </w:rPr>
        <w:t> :</w:t>
      </w:r>
      <w:r w:rsidRPr="00FF5E1B">
        <w:rPr>
          <w:lang w:eastAsia="fr-FR" w:bidi="fr-FR"/>
        </w:rPr>
        <w:t xml:space="preserve"> les spécialistes hosp</w:t>
      </w:r>
      <w:r w:rsidRPr="00FF5E1B">
        <w:rPr>
          <w:lang w:eastAsia="fr-FR" w:bidi="fr-FR"/>
        </w:rPr>
        <w:t>i</w:t>
      </w:r>
      <w:r w:rsidRPr="00FF5E1B">
        <w:rPr>
          <w:lang w:eastAsia="fr-FR" w:bidi="fr-FR"/>
        </w:rPr>
        <w:t xml:space="preserve">taliers étaient désormais fonctionnaires, tandis que les </w:t>
      </w:r>
      <w:r w:rsidRPr="000A6C3B">
        <w:rPr>
          <w:i/>
        </w:rPr>
        <w:t>general pra</w:t>
      </w:r>
      <w:r w:rsidRPr="000A6C3B">
        <w:rPr>
          <w:i/>
        </w:rPr>
        <w:t>c</w:t>
      </w:r>
      <w:r w:rsidRPr="000A6C3B">
        <w:rPr>
          <w:i/>
        </w:rPr>
        <w:t>titioners</w:t>
      </w:r>
      <w:r w:rsidRPr="00FF5E1B">
        <w:rPr>
          <w:lang w:eastAsia="fr-FR" w:bidi="fr-FR"/>
        </w:rPr>
        <w:t xml:space="preserve"> extra-hospitaliers maintenaient leur statut de praticiens i</w:t>
      </w:r>
      <w:r w:rsidRPr="00FF5E1B">
        <w:rPr>
          <w:lang w:eastAsia="fr-FR" w:bidi="fr-FR"/>
        </w:rPr>
        <w:t>n</w:t>
      </w:r>
      <w:r w:rsidRPr="00FF5E1B">
        <w:rPr>
          <w:lang w:eastAsia="fr-FR" w:bidi="fr-FR"/>
        </w:rPr>
        <w:t xml:space="preserve">dépendants, contractants du </w:t>
      </w:r>
      <w:r w:rsidRPr="000A6C3B">
        <w:rPr>
          <w:i/>
        </w:rPr>
        <w:t>National Health Service</w:t>
      </w:r>
      <w:r w:rsidRPr="00FF5E1B">
        <w:rPr>
          <w:lang w:eastAsia="fr-FR" w:bidi="fr-FR"/>
        </w:rPr>
        <w:t xml:space="preserve"> (Honigbaum 1979).</w:t>
      </w:r>
    </w:p>
    <w:p w14:paraId="0F72EC12" w14:textId="77777777" w:rsidR="00250C0B" w:rsidRPr="00FF5E1B" w:rsidRDefault="00250C0B" w:rsidP="00250C0B">
      <w:pPr>
        <w:spacing w:before="120" w:after="120"/>
        <w:jc w:val="both"/>
      </w:pPr>
    </w:p>
    <w:p w14:paraId="46D72BE8" w14:textId="77777777" w:rsidR="00250C0B" w:rsidRPr="000A6C3B" w:rsidRDefault="00250C0B" w:rsidP="00250C0B">
      <w:pPr>
        <w:pStyle w:val="a"/>
      </w:pPr>
      <w:r w:rsidRPr="000A6C3B">
        <w:rPr>
          <w:bCs/>
        </w:rPr>
        <w:t>Des</w:t>
      </w:r>
      <w:r w:rsidRPr="000A6C3B">
        <w:rPr>
          <w:lang w:eastAsia="fr-FR" w:bidi="fr-FR"/>
        </w:rPr>
        <w:t xml:space="preserve"> general practitioners </w:t>
      </w:r>
      <w:r w:rsidRPr="000A6C3B">
        <w:rPr>
          <w:bCs/>
        </w:rPr>
        <w:t>démoralisés</w:t>
      </w:r>
    </w:p>
    <w:p w14:paraId="47BC340E" w14:textId="77777777" w:rsidR="00250C0B" w:rsidRDefault="00250C0B" w:rsidP="00250C0B">
      <w:pPr>
        <w:spacing w:before="120" w:after="120"/>
        <w:jc w:val="both"/>
        <w:rPr>
          <w:lang w:eastAsia="fr-FR" w:bidi="fr-FR"/>
        </w:rPr>
      </w:pPr>
    </w:p>
    <w:p w14:paraId="1A25CF96" w14:textId="77777777" w:rsidR="00250C0B" w:rsidRPr="00FF5E1B" w:rsidRDefault="00250C0B" w:rsidP="00250C0B">
      <w:pPr>
        <w:spacing w:before="120" w:after="120"/>
        <w:jc w:val="both"/>
      </w:pPr>
      <w:r w:rsidRPr="00FF5E1B">
        <w:rPr>
          <w:lang w:eastAsia="fr-FR" w:bidi="fr-FR"/>
        </w:rPr>
        <w:t>Défini</w:t>
      </w:r>
      <w:r>
        <w:rPr>
          <w:lang w:eastAsia="fr-FR" w:bidi="fr-FR"/>
        </w:rPr>
        <w:t>tivement exclus des hôpitaux, l</w:t>
      </w:r>
      <w:r w:rsidRPr="00FF5E1B">
        <w:t>es</w:t>
      </w:r>
      <w:r>
        <w:t xml:space="preserve"> </w:t>
      </w:r>
      <w:r w:rsidRPr="000A6C3B">
        <w:rPr>
          <w:i/>
        </w:rPr>
        <w:t>general practitioners</w:t>
      </w:r>
      <w:r w:rsidRPr="00FF5E1B">
        <w:rPr>
          <w:lang w:eastAsia="fr-FR" w:bidi="fr-FR"/>
        </w:rPr>
        <w:t xml:space="preserve"> étaient désemparés au lendemain de la mise en place du NHS. Ce</w:t>
      </w:r>
      <w:r w:rsidRPr="00FF5E1B">
        <w:rPr>
          <w:lang w:eastAsia="fr-FR" w:bidi="fr-FR"/>
        </w:rPr>
        <w:t>r</w:t>
      </w:r>
      <w:r w:rsidRPr="00FF5E1B">
        <w:rPr>
          <w:lang w:eastAsia="fr-FR" w:bidi="fr-FR"/>
        </w:rPr>
        <w:t xml:space="preserve">tes ils étaient appréciés du public pour leur </w:t>
      </w:r>
      <w:r>
        <w:rPr>
          <w:lang w:eastAsia="fr-FR" w:bidi="fr-FR"/>
        </w:rPr>
        <w:t>« </w:t>
      </w:r>
      <w:r w:rsidRPr="00FF5E1B">
        <w:rPr>
          <w:lang w:eastAsia="fr-FR" w:bidi="fr-FR"/>
        </w:rPr>
        <w:t>dévouement</w:t>
      </w:r>
      <w:r>
        <w:rPr>
          <w:lang w:eastAsia="fr-FR" w:bidi="fr-FR"/>
        </w:rPr>
        <w:t> »</w:t>
      </w:r>
      <w:r w:rsidRPr="00FF5E1B">
        <w:rPr>
          <w:lang w:eastAsia="fr-FR" w:bidi="fr-FR"/>
        </w:rPr>
        <w:t xml:space="preserve"> et leur </w:t>
      </w:r>
      <w:r>
        <w:rPr>
          <w:lang w:eastAsia="fr-FR" w:bidi="fr-FR"/>
        </w:rPr>
        <w:t>« </w:t>
      </w:r>
      <w:r w:rsidRPr="00FF5E1B">
        <w:rPr>
          <w:lang w:eastAsia="fr-FR" w:bidi="fr-FR"/>
        </w:rPr>
        <w:t>humanisme</w:t>
      </w:r>
      <w:r>
        <w:rPr>
          <w:lang w:eastAsia="fr-FR" w:bidi="fr-FR"/>
        </w:rPr>
        <w:t> »</w:t>
      </w:r>
      <w:r w:rsidRPr="00FF5E1B">
        <w:rPr>
          <w:lang w:eastAsia="fr-FR" w:bidi="fr-FR"/>
        </w:rPr>
        <w:t>, mais il s’agissait là de valeurs morales et non de compétences professionnelles</w:t>
      </w:r>
      <w:r>
        <w:rPr>
          <w:lang w:eastAsia="fr-FR" w:bidi="fr-FR"/>
        </w:rPr>
        <w:t> :</w:t>
      </w:r>
      <w:r w:rsidRPr="00FF5E1B">
        <w:rPr>
          <w:lang w:eastAsia="fr-FR" w:bidi="fr-FR"/>
        </w:rPr>
        <w:t xml:space="preserve"> la compétence professionnelle du m</w:t>
      </w:r>
      <w:r w:rsidRPr="00FF5E1B">
        <w:rPr>
          <w:lang w:eastAsia="fr-FR" w:bidi="fr-FR"/>
        </w:rPr>
        <w:t>é</w:t>
      </w:r>
      <w:r w:rsidRPr="00FF5E1B">
        <w:rPr>
          <w:lang w:eastAsia="fr-FR" w:bidi="fr-FR"/>
        </w:rPr>
        <w:t>decin se mesurait en</w:t>
      </w:r>
      <w:r>
        <w:rPr>
          <w:lang w:eastAsia="fr-FR" w:bidi="fr-FR"/>
        </w:rPr>
        <w:t xml:space="preserve"> </w:t>
      </w:r>
      <w:r>
        <w:t xml:space="preserve">[121] </w:t>
      </w:r>
      <w:r w:rsidRPr="00FF5E1B">
        <w:rPr>
          <w:lang w:eastAsia="fr-FR" w:bidi="fr-FR"/>
        </w:rPr>
        <w:t xml:space="preserve">termes de maîtrise technologique. Les </w:t>
      </w:r>
      <w:r w:rsidRPr="00B941EE">
        <w:rPr>
          <w:i/>
        </w:rPr>
        <w:t>g</w:t>
      </w:r>
      <w:r w:rsidRPr="00B941EE">
        <w:rPr>
          <w:i/>
        </w:rPr>
        <w:t>e</w:t>
      </w:r>
      <w:r w:rsidRPr="00B941EE">
        <w:rPr>
          <w:i/>
        </w:rPr>
        <w:t>neral practitioners</w:t>
      </w:r>
      <w:r w:rsidRPr="00FF5E1B">
        <w:t xml:space="preserve"> </w:t>
      </w:r>
      <w:r w:rsidRPr="00FF5E1B">
        <w:rPr>
          <w:lang w:eastAsia="fr-FR" w:bidi="fr-FR"/>
        </w:rPr>
        <w:t xml:space="preserve">se plaignaient de ne traiter que les problèmes </w:t>
      </w:r>
      <w:r>
        <w:rPr>
          <w:lang w:eastAsia="fr-FR" w:bidi="fr-FR"/>
        </w:rPr>
        <w:t>« </w:t>
      </w:r>
      <w:r w:rsidRPr="00FF5E1B">
        <w:rPr>
          <w:lang w:eastAsia="fr-FR" w:bidi="fr-FR"/>
        </w:rPr>
        <w:t>triviaux</w:t>
      </w:r>
      <w:r>
        <w:rPr>
          <w:lang w:eastAsia="fr-FR" w:bidi="fr-FR"/>
        </w:rPr>
        <w:t> »</w:t>
      </w:r>
      <w:r w:rsidRPr="00FF5E1B">
        <w:rPr>
          <w:lang w:eastAsia="fr-FR" w:bidi="fr-FR"/>
        </w:rPr>
        <w:t xml:space="preserve"> et d’être éca</w:t>
      </w:r>
      <w:r w:rsidRPr="00FF5E1B">
        <w:rPr>
          <w:lang w:eastAsia="fr-FR" w:bidi="fr-FR"/>
        </w:rPr>
        <w:t>r</w:t>
      </w:r>
      <w:r w:rsidRPr="00FF5E1B">
        <w:rPr>
          <w:lang w:eastAsia="fr-FR" w:bidi="fr-FR"/>
        </w:rPr>
        <w:t xml:space="preserve">tés de la </w:t>
      </w:r>
      <w:r>
        <w:rPr>
          <w:lang w:eastAsia="fr-FR" w:bidi="fr-FR"/>
        </w:rPr>
        <w:t>« </w:t>
      </w:r>
      <w:r w:rsidRPr="00FF5E1B">
        <w:rPr>
          <w:lang w:eastAsia="fr-FR" w:bidi="fr-FR"/>
        </w:rPr>
        <w:t>vraie médecine</w:t>
      </w:r>
      <w:r>
        <w:rPr>
          <w:lang w:eastAsia="fr-FR" w:bidi="fr-FR"/>
        </w:rPr>
        <w:t> »</w:t>
      </w:r>
      <w:r w:rsidRPr="00FF5E1B">
        <w:rPr>
          <w:lang w:eastAsia="fr-FR" w:bidi="fr-FR"/>
        </w:rPr>
        <w:t xml:space="preserve"> qui se pratiquait à l’hôpital, lieu de concentr</w:t>
      </w:r>
      <w:r w:rsidRPr="00FF5E1B">
        <w:rPr>
          <w:lang w:eastAsia="fr-FR" w:bidi="fr-FR"/>
        </w:rPr>
        <w:t>a</w:t>
      </w:r>
      <w:r w:rsidRPr="00FF5E1B">
        <w:rPr>
          <w:lang w:eastAsia="fr-FR" w:bidi="fr-FR"/>
        </w:rPr>
        <w:t xml:space="preserve">tion des outils technologiques. Le célèbre rapport Collings, publié dans le </w:t>
      </w:r>
      <w:r w:rsidRPr="00B941EE">
        <w:rPr>
          <w:i/>
        </w:rPr>
        <w:t>Lancet</w:t>
      </w:r>
      <w:r w:rsidRPr="00FF5E1B">
        <w:rPr>
          <w:lang w:eastAsia="fr-FR" w:bidi="fr-FR"/>
        </w:rPr>
        <w:t xml:space="preserve"> en 1950, brosse un sombre tableau de la </w:t>
      </w:r>
      <w:r w:rsidRPr="00B941EE">
        <w:rPr>
          <w:i/>
        </w:rPr>
        <w:t>general practice</w:t>
      </w:r>
      <w:r w:rsidRPr="00FF5E1B">
        <w:t>,</w:t>
      </w:r>
      <w:r w:rsidRPr="00FF5E1B">
        <w:rPr>
          <w:lang w:eastAsia="fr-FR" w:bidi="fr-FR"/>
        </w:rPr>
        <w:t xml:space="preserve"> particulièrement dans les zones indu</w:t>
      </w:r>
      <w:r w:rsidRPr="00FF5E1B">
        <w:rPr>
          <w:lang w:eastAsia="fr-FR" w:bidi="fr-FR"/>
        </w:rPr>
        <w:t>s</w:t>
      </w:r>
      <w:r w:rsidRPr="00FF5E1B">
        <w:rPr>
          <w:lang w:eastAsia="fr-FR" w:bidi="fr-FR"/>
        </w:rPr>
        <w:t>trielles, mais pla</w:t>
      </w:r>
      <w:r w:rsidRPr="00FF5E1B">
        <w:rPr>
          <w:lang w:eastAsia="fr-FR" w:bidi="fr-FR"/>
        </w:rPr>
        <w:t>i</w:t>
      </w:r>
      <w:r w:rsidRPr="00FF5E1B">
        <w:rPr>
          <w:lang w:eastAsia="fr-FR" w:bidi="fr-FR"/>
        </w:rPr>
        <w:t>de pour sa revitalisation et pour une définition plus claire de ses fon</w:t>
      </w:r>
      <w:r w:rsidRPr="00FF5E1B">
        <w:rPr>
          <w:lang w:eastAsia="fr-FR" w:bidi="fr-FR"/>
        </w:rPr>
        <w:t>c</w:t>
      </w:r>
      <w:r w:rsidRPr="00FF5E1B">
        <w:rPr>
          <w:lang w:eastAsia="fr-FR" w:bidi="fr-FR"/>
        </w:rPr>
        <w:t>tions dans le cadre du NHS (Collings 1950).</w:t>
      </w:r>
    </w:p>
    <w:p w14:paraId="37996072" w14:textId="77777777" w:rsidR="00250C0B" w:rsidRPr="00FF5E1B" w:rsidRDefault="00250C0B" w:rsidP="00250C0B">
      <w:pPr>
        <w:spacing w:before="120" w:after="120"/>
        <w:jc w:val="both"/>
      </w:pPr>
      <w:r w:rsidRPr="00FF5E1B">
        <w:rPr>
          <w:lang w:eastAsia="fr-FR" w:bidi="fr-FR"/>
        </w:rPr>
        <w:t>Condamnés à se trouver une légitimité ailleurs que dans la prat</w:t>
      </w:r>
      <w:r w:rsidRPr="00FF5E1B">
        <w:rPr>
          <w:lang w:eastAsia="fr-FR" w:bidi="fr-FR"/>
        </w:rPr>
        <w:t>i</w:t>
      </w:r>
      <w:r w:rsidRPr="00FF5E1B">
        <w:rPr>
          <w:lang w:eastAsia="fr-FR" w:bidi="fr-FR"/>
        </w:rPr>
        <w:t xml:space="preserve">que hospitalière, les </w:t>
      </w:r>
      <w:r w:rsidRPr="00B941EE">
        <w:rPr>
          <w:i/>
        </w:rPr>
        <w:t>general practitioners</w:t>
      </w:r>
      <w:r w:rsidRPr="00FF5E1B">
        <w:rPr>
          <w:lang w:eastAsia="fr-FR" w:bidi="fr-FR"/>
        </w:rPr>
        <w:t xml:space="preserve"> britanniques prirent alors l’initiative d’améliorer leur position dans la hiérarchie médicale. On distingue dans ce processus deux aspects</w:t>
      </w:r>
      <w:r>
        <w:rPr>
          <w:lang w:eastAsia="fr-FR" w:bidi="fr-FR"/>
        </w:rPr>
        <w:t> :</w:t>
      </w:r>
      <w:r w:rsidRPr="00FF5E1B">
        <w:rPr>
          <w:lang w:eastAsia="fr-FR" w:bidi="fr-FR"/>
        </w:rPr>
        <w:t xml:space="preserve"> leur quête de respectabil</w:t>
      </w:r>
      <w:r w:rsidRPr="00FF5E1B">
        <w:rPr>
          <w:lang w:eastAsia="fr-FR" w:bidi="fr-FR"/>
        </w:rPr>
        <w:t>i</w:t>
      </w:r>
      <w:r w:rsidRPr="00FF5E1B">
        <w:rPr>
          <w:lang w:eastAsia="fr-FR" w:bidi="fr-FR"/>
        </w:rPr>
        <w:t>té et de reconnaissance sociale, mais aussi et surtout leurs efforts de construction et d’explicitation de leur identité professionnelle.</w:t>
      </w:r>
    </w:p>
    <w:p w14:paraId="1215BCAD" w14:textId="77777777" w:rsidR="00250C0B" w:rsidRDefault="00250C0B" w:rsidP="00250C0B">
      <w:pPr>
        <w:spacing w:before="120" w:after="120"/>
        <w:jc w:val="both"/>
        <w:rPr>
          <w:lang w:eastAsia="fr-FR" w:bidi="fr-FR"/>
        </w:rPr>
      </w:pPr>
    </w:p>
    <w:p w14:paraId="66F3E25B" w14:textId="77777777" w:rsidR="00250C0B" w:rsidRPr="00FF5E1B" w:rsidRDefault="00250C0B" w:rsidP="00250C0B">
      <w:pPr>
        <w:pStyle w:val="a"/>
      </w:pPr>
      <w:r w:rsidRPr="00FF5E1B">
        <w:rPr>
          <w:lang w:eastAsia="fr-FR" w:bidi="fr-FR"/>
        </w:rPr>
        <w:t>Les limites de la quête de respectabilité</w:t>
      </w:r>
    </w:p>
    <w:p w14:paraId="353FAF07" w14:textId="77777777" w:rsidR="00250C0B" w:rsidRDefault="00250C0B" w:rsidP="00250C0B">
      <w:pPr>
        <w:spacing w:before="120" w:after="120"/>
        <w:jc w:val="both"/>
        <w:rPr>
          <w:lang w:eastAsia="fr-FR" w:bidi="fr-FR"/>
        </w:rPr>
      </w:pPr>
    </w:p>
    <w:p w14:paraId="672A5D95" w14:textId="77777777" w:rsidR="00250C0B" w:rsidRPr="00FF5E1B" w:rsidRDefault="00250C0B" w:rsidP="00250C0B">
      <w:pPr>
        <w:spacing w:before="120" w:after="120"/>
        <w:jc w:val="both"/>
      </w:pPr>
      <w:r w:rsidRPr="00FF5E1B">
        <w:rPr>
          <w:lang w:eastAsia="fr-FR" w:bidi="fr-FR"/>
        </w:rPr>
        <w:t xml:space="preserve">Les </w:t>
      </w:r>
      <w:r w:rsidRPr="00B941EE">
        <w:rPr>
          <w:i/>
        </w:rPr>
        <w:t>general practitioners</w:t>
      </w:r>
      <w:r w:rsidRPr="00FF5E1B">
        <w:rPr>
          <w:lang w:eastAsia="fr-FR" w:bidi="fr-FR"/>
        </w:rPr>
        <w:t xml:space="preserve"> ont œuvré à leur revalorisation instit</w:t>
      </w:r>
      <w:r w:rsidRPr="00FF5E1B">
        <w:rPr>
          <w:lang w:eastAsia="fr-FR" w:bidi="fr-FR"/>
        </w:rPr>
        <w:t>u</w:t>
      </w:r>
      <w:r w:rsidRPr="00FF5E1B">
        <w:rPr>
          <w:lang w:eastAsia="fr-FR" w:bidi="fr-FR"/>
        </w:rPr>
        <w:t xml:space="preserve">tionnelle dès le début des années 1950. Ils ont créé le </w:t>
      </w:r>
      <w:r w:rsidRPr="00B941EE">
        <w:rPr>
          <w:i/>
        </w:rPr>
        <w:t>Royal College of General Practitioners</w:t>
      </w:r>
      <w:r w:rsidRPr="00FF5E1B">
        <w:rPr>
          <w:lang w:eastAsia="fr-FR" w:bidi="fr-FR"/>
        </w:rPr>
        <w:t xml:space="preserve"> en 1952</w:t>
      </w:r>
      <w:r>
        <w:rPr>
          <w:lang w:eastAsia="fr-FR" w:bidi="fr-FR"/>
        </w:rPr>
        <w:t> ;</w:t>
      </w:r>
      <w:r w:rsidRPr="00FF5E1B">
        <w:rPr>
          <w:lang w:eastAsia="fr-FR" w:bidi="fr-FR"/>
        </w:rPr>
        <w:t xml:space="preserve"> la première chaire de médecine gén</w:t>
      </w:r>
      <w:r w:rsidRPr="00FF5E1B">
        <w:rPr>
          <w:lang w:eastAsia="fr-FR" w:bidi="fr-FR"/>
        </w:rPr>
        <w:t>é</w:t>
      </w:r>
      <w:r w:rsidRPr="00FF5E1B">
        <w:rPr>
          <w:lang w:eastAsia="fr-FR" w:bidi="fr-FR"/>
        </w:rPr>
        <w:t>rale à Edinburgh date de 1963</w:t>
      </w:r>
      <w:r>
        <w:rPr>
          <w:lang w:eastAsia="fr-FR" w:bidi="fr-FR"/>
        </w:rPr>
        <w:t> ;</w:t>
      </w:r>
      <w:r w:rsidRPr="00FF5E1B">
        <w:rPr>
          <w:lang w:eastAsia="fr-FR" w:bidi="fr-FR"/>
        </w:rPr>
        <w:t xml:space="preserve"> et en 1966, ils ont obtenu du </w:t>
      </w:r>
      <w:r w:rsidRPr="00FF5E1B">
        <w:t>Nati</w:t>
      </w:r>
      <w:r w:rsidRPr="00FF5E1B">
        <w:t>o</w:t>
      </w:r>
      <w:r w:rsidRPr="00FF5E1B">
        <w:t xml:space="preserve">nal Health Service </w:t>
      </w:r>
      <w:r w:rsidRPr="00FF5E1B">
        <w:rPr>
          <w:lang w:eastAsia="fr-FR" w:bidi="fr-FR"/>
        </w:rPr>
        <w:t>une importante revalorisation financière.</w:t>
      </w:r>
    </w:p>
    <w:p w14:paraId="5F550640" w14:textId="77777777" w:rsidR="00250C0B" w:rsidRPr="00FF5E1B" w:rsidRDefault="00250C0B" w:rsidP="00250C0B">
      <w:pPr>
        <w:spacing w:before="120" w:after="120"/>
        <w:jc w:val="both"/>
      </w:pPr>
      <w:r w:rsidRPr="00FF5E1B">
        <w:rPr>
          <w:lang w:eastAsia="fr-FR" w:bidi="fr-FR"/>
        </w:rPr>
        <w:t>Mais il ne suffisait pas de clamer l’importance de la médecine g</w:t>
      </w:r>
      <w:r w:rsidRPr="00FF5E1B">
        <w:rPr>
          <w:lang w:eastAsia="fr-FR" w:bidi="fr-FR"/>
        </w:rPr>
        <w:t>é</w:t>
      </w:r>
      <w:r w:rsidRPr="00FF5E1B">
        <w:rPr>
          <w:lang w:eastAsia="fr-FR" w:bidi="fr-FR"/>
        </w:rPr>
        <w:t>nérale et de déclarer qu’elle ne pouvait disparaître</w:t>
      </w:r>
      <w:r>
        <w:rPr>
          <w:lang w:eastAsia="fr-FR" w:bidi="fr-FR"/>
        </w:rPr>
        <w:t> :</w:t>
      </w:r>
      <w:r w:rsidRPr="00FF5E1B">
        <w:rPr>
          <w:lang w:eastAsia="fr-FR" w:bidi="fr-FR"/>
        </w:rPr>
        <w:t xml:space="preserve"> encore fallait-il préciser en quoi résidait sa spécificité et ce qu’elle apportait de plus que les spécialités médicales ne pouvaient pas apporter.</w:t>
      </w:r>
    </w:p>
    <w:p w14:paraId="5BDDBF62" w14:textId="77777777" w:rsidR="00250C0B" w:rsidRPr="00FF5E1B" w:rsidRDefault="00250C0B" w:rsidP="00250C0B">
      <w:pPr>
        <w:spacing w:before="120" w:after="120"/>
        <w:jc w:val="both"/>
      </w:pPr>
      <w:r w:rsidRPr="00FF5E1B">
        <w:rPr>
          <w:lang w:eastAsia="fr-FR" w:bidi="fr-FR"/>
        </w:rPr>
        <w:t xml:space="preserve">Lorsqu’en 1966 le </w:t>
      </w:r>
      <w:r w:rsidRPr="00B941EE">
        <w:rPr>
          <w:i/>
        </w:rPr>
        <w:t>National Health Service</w:t>
      </w:r>
      <w:r w:rsidRPr="00FF5E1B">
        <w:rPr>
          <w:lang w:eastAsia="fr-FR" w:bidi="fr-FR"/>
        </w:rPr>
        <w:t xml:space="preserve"> dégagea des moyens financiers substantiels pour le renforcement de la médecine de f</w:t>
      </w:r>
      <w:r w:rsidRPr="00FF5E1B">
        <w:rPr>
          <w:lang w:eastAsia="fr-FR" w:bidi="fr-FR"/>
        </w:rPr>
        <w:t>a</w:t>
      </w:r>
      <w:r w:rsidRPr="00FF5E1B">
        <w:rPr>
          <w:lang w:eastAsia="fr-FR" w:bidi="fr-FR"/>
        </w:rPr>
        <w:t>mille, un des chefs de file du mouvement des généralistes, McWhinney, fit en substance le commentaire suivant</w:t>
      </w:r>
      <w:r>
        <w:rPr>
          <w:lang w:eastAsia="fr-FR" w:bidi="fr-FR"/>
        </w:rPr>
        <w:t> :</w:t>
      </w:r>
      <w:r w:rsidRPr="00FF5E1B">
        <w:rPr>
          <w:lang w:eastAsia="fr-FR" w:bidi="fr-FR"/>
        </w:rPr>
        <w:t xml:space="preserve"> certes on peut se réjouir de ce</w:t>
      </w:r>
      <w:r w:rsidRPr="00FF5E1B">
        <w:rPr>
          <w:lang w:eastAsia="fr-FR" w:bidi="fr-FR"/>
        </w:rPr>
        <w:t>t</w:t>
      </w:r>
      <w:r w:rsidRPr="00FF5E1B">
        <w:rPr>
          <w:lang w:eastAsia="fr-FR" w:bidi="fr-FR"/>
        </w:rPr>
        <w:t>te revalorisation financière, mais là n’est pas le fond du problème</w:t>
      </w:r>
      <w:r>
        <w:rPr>
          <w:lang w:eastAsia="fr-FR" w:bidi="fr-FR"/>
        </w:rPr>
        <w:t> ;</w:t>
      </w:r>
      <w:r w:rsidRPr="00FF5E1B">
        <w:rPr>
          <w:lang w:eastAsia="fr-FR" w:bidi="fr-FR"/>
        </w:rPr>
        <w:t xml:space="preserve"> car tant que les généralistes n’auront pas mieux défini ce qui fait le cont</w:t>
      </w:r>
      <w:r w:rsidRPr="00FF5E1B">
        <w:rPr>
          <w:lang w:eastAsia="fr-FR" w:bidi="fr-FR"/>
        </w:rPr>
        <w:t>e</w:t>
      </w:r>
      <w:r w:rsidRPr="00FF5E1B">
        <w:rPr>
          <w:lang w:eastAsia="fr-FR" w:bidi="fr-FR"/>
        </w:rPr>
        <w:t>nu de leur spécificité et qu’ils garderont l’hôpital comme modèle, ils resteront frustrés de ne pas faire de</w:t>
      </w:r>
      <w:r>
        <w:rPr>
          <w:lang w:eastAsia="fr-FR" w:bidi="fr-FR"/>
        </w:rPr>
        <w:t xml:space="preserve"> </w:t>
      </w:r>
      <w:r>
        <w:t xml:space="preserve">[122] </w:t>
      </w:r>
      <w:r>
        <w:rPr>
          <w:lang w:eastAsia="fr-FR" w:bidi="fr-FR"/>
        </w:rPr>
        <w:t>« </w:t>
      </w:r>
      <w:r w:rsidRPr="00FF5E1B">
        <w:rPr>
          <w:lang w:eastAsia="fr-FR" w:bidi="fr-FR"/>
        </w:rPr>
        <w:t>travail clinique sérieux</w:t>
      </w:r>
      <w:r>
        <w:rPr>
          <w:lang w:eastAsia="fr-FR" w:bidi="fr-FR"/>
        </w:rPr>
        <w:t> »</w:t>
      </w:r>
      <w:r w:rsidRPr="00FF5E1B">
        <w:rPr>
          <w:lang w:eastAsia="fr-FR" w:bidi="fr-FR"/>
        </w:rPr>
        <w:t>, et hostiles à l’égard de patients au</w:t>
      </w:r>
      <w:r w:rsidRPr="00FF5E1B">
        <w:rPr>
          <w:lang w:eastAsia="fr-FR" w:bidi="fr-FR"/>
        </w:rPr>
        <w:t>x</w:t>
      </w:r>
      <w:r w:rsidRPr="00FF5E1B">
        <w:rPr>
          <w:lang w:eastAsia="fr-FR" w:bidi="fr-FR"/>
        </w:rPr>
        <w:t>quels ils reprochent de les envahir avec leurs problèmes triviaux (McWhinney 1966).</w:t>
      </w:r>
    </w:p>
    <w:p w14:paraId="6503EF49" w14:textId="77777777" w:rsidR="00250C0B" w:rsidRDefault="00250C0B" w:rsidP="00250C0B">
      <w:pPr>
        <w:spacing w:before="120" w:after="120"/>
        <w:jc w:val="both"/>
        <w:rPr>
          <w:lang w:eastAsia="fr-FR" w:bidi="fr-FR"/>
        </w:rPr>
      </w:pPr>
      <w:r>
        <w:rPr>
          <w:lang w:eastAsia="fr-FR" w:bidi="fr-FR"/>
        </w:rPr>
        <w:br w:type="page"/>
      </w:r>
    </w:p>
    <w:p w14:paraId="62FFB7CE" w14:textId="77777777" w:rsidR="00250C0B" w:rsidRPr="00FF5E1B" w:rsidRDefault="00250C0B" w:rsidP="00250C0B">
      <w:pPr>
        <w:pStyle w:val="a"/>
      </w:pPr>
      <w:r w:rsidRPr="00FF5E1B">
        <w:rPr>
          <w:lang w:eastAsia="fr-FR" w:bidi="fr-FR"/>
        </w:rPr>
        <w:t>La quête d’identité professionnelle</w:t>
      </w:r>
    </w:p>
    <w:p w14:paraId="073B5672" w14:textId="77777777" w:rsidR="00250C0B" w:rsidRDefault="00250C0B" w:rsidP="00250C0B">
      <w:pPr>
        <w:spacing w:before="120" w:after="120"/>
        <w:jc w:val="both"/>
        <w:rPr>
          <w:lang w:eastAsia="fr-FR" w:bidi="fr-FR"/>
        </w:rPr>
      </w:pPr>
    </w:p>
    <w:p w14:paraId="0A700984" w14:textId="77777777" w:rsidR="00250C0B" w:rsidRPr="00FF5E1B" w:rsidRDefault="00250C0B" w:rsidP="00250C0B">
      <w:pPr>
        <w:spacing w:before="120" w:after="120"/>
        <w:jc w:val="both"/>
      </w:pPr>
      <w:r w:rsidRPr="00FF5E1B">
        <w:rPr>
          <w:lang w:eastAsia="fr-FR" w:bidi="fr-FR"/>
        </w:rPr>
        <w:t xml:space="preserve">Le </w:t>
      </w:r>
      <w:r w:rsidRPr="00B941EE">
        <w:rPr>
          <w:i/>
        </w:rPr>
        <w:t>Royal College of General Practitioners</w:t>
      </w:r>
      <w:r w:rsidRPr="00FF5E1B">
        <w:rPr>
          <w:lang w:eastAsia="fr-FR" w:bidi="fr-FR"/>
        </w:rPr>
        <w:t xml:space="preserve"> eut un rôle actif dans la quête d’identité professionnelle, se positionnant comme associ</w:t>
      </w:r>
      <w:r w:rsidRPr="00FF5E1B">
        <w:rPr>
          <w:lang w:eastAsia="fr-FR" w:bidi="fr-FR"/>
        </w:rPr>
        <w:t>a</w:t>
      </w:r>
      <w:r w:rsidRPr="00FF5E1B">
        <w:rPr>
          <w:lang w:eastAsia="fr-FR" w:bidi="fr-FR"/>
        </w:rPr>
        <w:t>tion scientifique bien plus que de défense des intérêts matériels de ses a</w:t>
      </w:r>
      <w:r w:rsidRPr="00FF5E1B">
        <w:rPr>
          <w:lang w:eastAsia="fr-FR" w:bidi="fr-FR"/>
        </w:rPr>
        <w:t>d</w:t>
      </w:r>
      <w:r w:rsidRPr="00FF5E1B">
        <w:rPr>
          <w:lang w:eastAsia="fr-FR" w:bidi="fr-FR"/>
        </w:rPr>
        <w:t>hérents. Dans le processus de définition du champ de comp</w:t>
      </w:r>
      <w:r w:rsidRPr="00FF5E1B">
        <w:rPr>
          <w:lang w:eastAsia="fr-FR" w:bidi="fr-FR"/>
        </w:rPr>
        <w:t>é</w:t>
      </w:r>
      <w:r w:rsidRPr="00FF5E1B">
        <w:rPr>
          <w:lang w:eastAsia="fr-FR" w:bidi="fr-FR"/>
        </w:rPr>
        <w:t xml:space="preserve">tence et de l’objet du travail des </w:t>
      </w:r>
      <w:r w:rsidRPr="00B941EE">
        <w:rPr>
          <w:i/>
        </w:rPr>
        <w:t>general practitioners</w:t>
      </w:r>
      <w:r w:rsidRPr="00FF5E1B">
        <w:t>,</w:t>
      </w:r>
      <w:r w:rsidRPr="00FF5E1B">
        <w:rPr>
          <w:lang w:eastAsia="fr-FR" w:bidi="fr-FR"/>
        </w:rPr>
        <w:t xml:space="preserve"> deux thèmes furent successivement abordés</w:t>
      </w:r>
      <w:r>
        <w:rPr>
          <w:lang w:eastAsia="fr-FR" w:bidi="fr-FR"/>
        </w:rPr>
        <w:t> :</w:t>
      </w:r>
      <w:r w:rsidRPr="00FF5E1B">
        <w:rPr>
          <w:lang w:eastAsia="fr-FR" w:bidi="fr-FR"/>
        </w:rPr>
        <w:t xml:space="preserve"> un thème que l’on peut qualifier de médec</w:t>
      </w:r>
      <w:r w:rsidRPr="00FF5E1B">
        <w:rPr>
          <w:lang w:eastAsia="fr-FR" w:bidi="fr-FR"/>
        </w:rPr>
        <w:t>i</w:t>
      </w:r>
      <w:r w:rsidRPr="00FF5E1B">
        <w:rPr>
          <w:lang w:eastAsia="fr-FR" w:bidi="fr-FR"/>
        </w:rPr>
        <w:t>ne sociale et préventive d’abord, le thème du patient comme individu singulier ensuite. En principe ces deux champs de comp</w:t>
      </w:r>
      <w:r w:rsidRPr="00FF5E1B">
        <w:rPr>
          <w:lang w:eastAsia="fr-FR" w:bidi="fr-FR"/>
        </w:rPr>
        <w:t>é</w:t>
      </w:r>
      <w:r w:rsidRPr="00FF5E1B">
        <w:rPr>
          <w:lang w:eastAsia="fr-FR" w:bidi="fr-FR"/>
        </w:rPr>
        <w:t>tences ne sont pas mutuellement exclusifs et n’ont d’ailleurs jamais été prése</w:t>
      </w:r>
      <w:r w:rsidRPr="00FF5E1B">
        <w:rPr>
          <w:lang w:eastAsia="fr-FR" w:bidi="fr-FR"/>
        </w:rPr>
        <w:t>n</w:t>
      </w:r>
      <w:r w:rsidRPr="00FF5E1B">
        <w:rPr>
          <w:lang w:eastAsia="fr-FR" w:bidi="fr-FR"/>
        </w:rPr>
        <w:t>tés comme tels. Dans la pratique toutefois les praticiens ont souvent eu tendance à choisir entre l’un de ces deux thèmes pl</w:t>
      </w:r>
      <w:r w:rsidRPr="00FF5E1B">
        <w:rPr>
          <w:lang w:eastAsia="fr-FR" w:bidi="fr-FR"/>
        </w:rPr>
        <w:t>u</w:t>
      </w:r>
      <w:r w:rsidRPr="00FF5E1B">
        <w:rPr>
          <w:lang w:eastAsia="fr-FR" w:bidi="fr-FR"/>
        </w:rPr>
        <w:t>tôt que de les combiner.</w:t>
      </w:r>
    </w:p>
    <w:p w14:paraId="0729C5FA" w14:textId="77777777" w:rsidR="00250C0B" w:rsidRDefault="00250C0B" w:rsidP="00250C0B">
      <w:pPr>
        <w:spacing w:before="120" w:after="120"/>
        <w:jc w:val="both"/>
        <w:rPr>
          <w:lang w:eastAsia="fr-FR" w:bidi="fr-FR"/>
        </w:rPr>
      </w:pPr>
    </w:p>
    <w:p w14:paraId="689CC40F" w14:textId="77777777" w:rsidR="00250C0B" w:rsidRPr="00FF5E1B" w:rsidRDefault="00250C0B" w:rsidP="00250C0B">
      <w:pPr>
        <w:pStyle w:val="b"/>
      </w:pPr>
      <w:r w:rsidRPr="00FF5E1B">
        <w:rPr>
          <w:lang w:eastAsia="fr-FR" w:bidi="fr-FR"/>
        </w:rPr>
        <w:t>Les années 1960</w:t>
      </w:r>
      <w:r>
        <w:rPr>
          <w:lang w:eastAsia="fr-FR" w:bidi="fr-FR"/>
        </w:rPr>
        <w:t> :</w:t>
      </w:r>
      <w:r>
        <w:rPr>
          <w:lang w:eastAsia="fr-FR" w:bidi="fr-FR"/>
        </w:rPr>
        <w:br/>
      </w:r>
      <w:r w:rsidRPr="00FF5E1B">
        <w:rPr>
          <w:lang w:eastAsia="fr-FR" w:bidi="fr-FR"/>
        </w:rPr>
        <w:t>le thème de la médecine sociale et préventive</w:t>
      </w:r>
    </w:p>
    <w:p w14:paraId="611A7526" w14:textId="77777777" w:rsidR="00250C0B" w:rsidRDefault="00250C0B" w:rsidP="00250C0B">
      <w:pPr>
        <w:spacing w:before="120" w:after="120"/>
        <w:jc w:val="both"/>
        <w:rPr>
          <w:lang w:eastAsia="fr-FR" w:bidi="fr-FR"/>
        </w:rPr>
      </w:pPr>
    </w:p>
    <w:p w14:paraId="4F0D1CC1" w14:textId="77777777" w:rsidR="00250C0B" w:rsidRPr="00FF5E1B" w:rsidRDefault="00250C0B" w:rsidP="00250C0B">
      <w:pPr>
        <w:spacing w:before="120" w:after="120"/>
        <w:jc w:val="both"/>
      </w:pPr>
      <w:r w:rsidRPr="00FF5E1B">
        <w:rPr>
          <w:lang w:eastAsia="fr-FR" w:bidi="fr-FR"/>
        </w:rPr>
        <w:t>Puisant dans un cou</w:t>
      </w:r>
      <w:r>
        <w:rPr>
          <w:lang w:eastAsia="fr-FR" w:bidi="fr-FR"/>
        </w:rPr>
        <w:t>rant de pensée de l’entre-deux-</w:t>
      </w:r>
      <w:r w:rsidRPr="00FF5E1B">
        <w:rPr>
          <w:lang w:eastAsia="fr-FR" w:bidi="fr-FR"/>
        </w:rPr>
        <w:t xml:space="preserve">guerres, les </w:t>
      </w:r>
      <w:r w:rsidRPr="00B941EE">
        <w:rPr>
          <w:i/>
        </w:rPr>
        <w:t>g</w:t>
      </w:r>
      <w:r w:rsidRPr="00B941EE">
        <w:rPr>
          <w:i/>
        </w:rPr>
        <w:t>e</w:t>
      </w:r>
      <w:r w:rsidRPr="00B941EE">
        <w:rPr>
          <w:i/>
        </w:rPr>
        <w:t>neral practitioners</w:t>
      </w:r>
      <w:r w:rsidRPr="00FF5E1B">
        <w:rPr>
          <w:lang w:eastAsia="fr-FR" w:bidi="fr-FR"/>
        </w:rPr>
        <w:t xml:space="preserve"> mirent l’accent vers la fin des années 1950 sur leur rôle en médecine sociale et préventive. Proches de la comm</w:t>
      </w:r>
      <w:r w:rsidRPr="00FF5E1B">
        <w:rPr>
          <w:lang w:eastAsia="fr-FR" w:bidi="fr-FR"/>
        </w:rPr>
        <w:t>u</w:t>
      </w:r>
      <w:r w:rsidRPr="00FF5E1B">
        <w:rPr>
          <w:lang w:eastAsia="fr-FR" w:bidi="fr-FR"/>
        </w:rPr>
        <w:t xml:space="preserve">nauté, ils étaient en effet en position privilégiée pour identifier des </w:t>
      </w:r>
      <w:r>
        <w:rPr>
          <w:lang w:eastAsia="fr-FR" w:bidi="fr-FR"/>
        </w:rPr>
        <w:t>« </w:t>
      </w:r>
      <w:r w:rsidRPr="00FF5E1B">
        <w:rPr>
          <w:lang w:eastAsia="fr-FR" w:bidi="fr-FR"/>
        </w:rPr>
        <w:t>individus à risque</w:t>
      </w:r>
      <w:r>
        <w:rPr>
          <w:lang w:eastAsia="fr-FR" w:bidi="fr-FR"/>
        </w:rPr>
        <w:t> »</w:t>
      </w:r>
      <w:r w:rsidRPr="00FF5E1B">
        <w:rPr>
          <w:lang w:eastAsia="fr-FR" w:bidi="fr-FR"/>
        </w:rPr>
        <w:t xml:space="preserve"> de contracter certaines maladies, pour faire de la prévention et du dépistage précoce, et pour veiller à la continuité des soins, en particulier pour les malades chroniques. Leur position était d’autant plus favorable que le système d’inscription des patients a</w:t>
      </w:r>
      <w:r w:rsidRPr="00FF5E1B">
        <w:rPr>
          <w:lang w:eastAsia="fr-FR" w:bidi="fr-FR"/>
        </w:rPr>
        <w:t>u</w:t>
      </w:r>
      <w:r w:rsidRPr="00FF5E1B">
        <w:rPr>
          <w:lang w:eastAsia="fr-FR" w:bidi="fr-FR"/>
        </w:rPr>
        <w:t>près de leur médecin de famille facilitait des relations de longue durée avec mal</w:t>
      </w:r>
      <w:r w:rsidRPr="00FF5E1B">
        <w:rPr>
          <w:lang w:eastAsia="fr-FR" w:bidi="fr-FR"/>
        </w:rPr>
        <w:t>a</w:t>
      </w:r>
      <w:r w:rsidRPr="00FF5E1B">
        <w:rPr>
          <w:lang w:eastAsia="fr-FR" w:bidi="fr-FR"/>
        </w:rPr>
        <w:t>des et bien-portants.</w:t>
      </w:r>
    </w:p>
    <w:p w14:paraId="4514EBCF" w14:textId="77777777" w:rsidR="00250C0B" w:rsidRPr="00FF5E1B" w:rsidRDefault="00250C0B" w:rsidP="00250C0B">
      <w:pPr>
        <w:spacing w:before="120" w:after="120"/>
        <w:jc w:val="both"/>
      </w:pPr>
      <w:r w:rsidRPr="00FF5E1B">
        <w:rPr>
          <w:lang w:eastAsia="fr-FR" w:bidi="fr-FR"/>
        </w:rPr>
        <w:t xml:space="preserve">Certes, dans cette optique, l’hôpital restait largement considéré comme le lieu par excellence de la bonne médecine curative. Mais les </w:t>
      </w:r>
      <w:r w:rsidRPr="00B941EE">
        <w:rPr>
          <w:i/>
        </w:rPr>
        <w:t>general practitioners</w:t>
      </w:r>
      <w:r w:rsidRPr="00FF5E1B">
        <w:rPr>
          <w:lang w:eastAsia="fr-FR" w:bidi="fr-FR"/>
        </w:rPr>
        <w:t xml:space="preserve"> se sont progressivement découvert une spécific</w:t>
      </w:r>
      <w:r w:rsidRPr="00FF5E1B">
        <w:rPr>
          <w:lang w:eastAsia="fr-FR" w:bidi="fr-FR"/>
        </w:rPr>
        <w:t>i</w:t>
      </w:r>
      <w:r w:rsidRPr="00FF5E1B">
        <w:rPr>
          <w:lang w:eastAsia="fr-FR" w:bidi="fr-FR"/>
        </w:rPr>
        <w:t>té en matière de recherche. En effet la recherche médicale s’</w:t>
      </w:r>
      <w:r>
        <w:rPr>
          <w:lang w:eastAsia="fr-FR" w:bidi="fr-FR"/>
        </w:rPr>
        <w:t>était transformée dans l’entre-</w:t>
      </w:r>
      <w:r w:rsidRPr="00FF5E1B">
        <w:rPr>
          <w:lang w:eastAsia="fr-FR" w:bidi="fr-FR"/>
        </w:rPr>
        <w:t>deux-guerres, la pensée monocausale orie</w:t>
      </w:r>
      <w:r w:rsidRPr="00FF5E1B">
        <w:rPr>
          <w:lang w:eastAsia="fr-FR" w:bidi="fr-FR"/>
        </w:rPr>
        <w:t>n</w:t>
      </w:r>
      <w:r w:rsidRPr="00FF5E1B">
        <w:rPr>
          <w:lang w:eastAsia="fr-FR" w:bidi="fr-FR"/>
        </w:rPr>
        <w:t>tée sur la</w:t>
      </w:r>
      <w:r>
        <w:rPr>
          <w:lang w:eastAsia="fr-FR" w:bidi="fr-FR"/>
        </w:rPr>
        <w:t xml:space="preserve"> </w:t>
      </w:r>
      <w:r>
        <w:t xml:space="preserve">[123] </w:t>
      </w:r>
      <w:r w:rsidRPr="00FF5E1B">
        <w:rPr>
          <w:lang w:eastAsia="fr-FR" w:bidi="fr-FR"/>
        </w:rPr>
        <w:t>recherche en laboratoire de l’agent causal (le germe) faisant place à une pensée davantage multicausale prenant en compte des causes a</w:t>
      </w:r>
      <w:r w:rsidRPr="00FF5E1B">
        <w:rPr>
          <w:lang w:eastAsia="fr-FR" w:bidi="fr-FR"/>
        </w:rPr>
        <w:t>s</w:t>
      </w:r>
      <w:r w:rsidRPr="00FF5E1B">
        <w:rPr>
          <w:lang w:eastAsia="fr-FR" w:bidi="fr-FR"/>
        </w:rPr>
        <w:t>sociées (Ryle 1942). Il importait donc d’étudier comment se prése</w:t>
      </w:r>
      <w:r w:rsidRPr="00FF5E1B">
        <w:rPr>
          <w:lang w:eastAsia="fr-FR" w:bidi="fr-FR"/>
        </w:rPr>
        <w:t>n</w:t>
      </w:r>
      <w:r w:rsidRPr="00FF5E1B">
        <w:rPr>
          <w:lang w:eastAsia="fr-FR" w:bidi="fr-FR"/>
        </w:rPr>
        <w:t>tent les maladies dans la communauté, leur fréquence, leurs fa</w:t>
      </w:r>
      <w:r w:rsidRPr="00FF5E1B">
        <w:rPr>
          <w:lang w:eastAsia="fr-FR" w:bidi="fr-FR"/>
        </w:rPr>
        <w:t>c</w:t>
      </w:r>
      <w:r w:rsidRPr="00FF5E1B">
        <w:rPr>
          <w:lang w:eastAsia="fr-FR" w:bidi="fr-FR"/>
        </w:rPr>
        <w:t xml:space="preserve">teurs de risque, leurs signes annonciateurs, leur histoire naturelle. Or qui, mieux que les </w:t>
      </w:r>
      <w:r w:rsidRPr="00B941EE">
        <w:rPr>
          <w:i/>
        </w:rPr>
        <w:t>general practitioners</w:t>
      </w:r>
      <w:r w:rsidRPr="00FF5E1B">
        <w:t>,</w:t>
      </w:r>
      <w:r w:rsidRPr="00FF5E1B">
        <w:rPr>
          <w:lang w:eastAsia="fr-FR" w:bidi="fr-FR"/>
        </w:rPr>
        <w:t xml:space="preserve"> était en mesure de pr</w:t>
      </w:r>
      <w:r w:rsidRPr="00FF5E1B">
        <w:rPr>
          <w:lang w:eastAsia="fr-FR" w:bidi="fr-FR"/>
        </w:rPr>
        <w:t>o</w:t>
      </w:r>
      <w:r w:rsidRPr="00FF5E1B">
        <w:rPr>
          <w:lang w:eastAsia="fr-FR" w:bidi="fr-FR"/>
        </w:rPr>
        <w:t>duire de telles informations</w:t>
      </w:r>
      <w:r>
        <w:rPr>
          <w:lang w:eastAsia="fr-FR" w:bidi="fr-FR"/>
        </w:rPr>
        <w:t> ?</w:t>
      </w:r>
      <w:r w:rsidRPr="00FF5E1B">
        <w:rPr>
          <w:lang w:eastAsia="fr-FR" w:bidi="fr-FR"/>
        </w:rPr>
        <w:t xml:space="preserve"> Ils pouvaient mener des études longit</w:t>
      </w:r>
      <w:r w:rsidRPr="00FF5E1B">
        <w:rPr>
          <w:lang w:eastAsia="fr-FR" w:bidi="fr-FR"/>
        </w:rPr>
        <w:t>u</w:t>
      </w:r>
      <w:r w:rsidRPr="00FF5E1B">
        <w:rPr>
          <w:lang w:eastAsia="fr-FR" w:bidi="fr-FR"/>
        </w:rPr>
        <w:t>din</w:t>
      </w:r>
      <w:r w:rsidRPr="00FF5E1B">
        <w:rPr>
          <w:lang w:eastAsia="fr-FR" w:bidi="fr-FR"/>
        </w:rPr>
        <w:t>a</w:t>
      </w:r>
      <w:r w:rsidRPr="00FF5E1B">
        <w:rPr>
          <w:lang w:eastAsia="fr-FR" w:bidi="fr-FR"/>
        </w:rPr>
        <w:t>les et suivre l’histoire médicale de leurs patients sur des dizaines d’années. Ils pouvaient en outre établir des rapports entre leurs obse</w:t>
      </w:r>
      <w:r w:rsidRPr="00FF5E1B">
        <w:rPr>
          <w:lang w:eastAsia="fr-FR" w:bidi="fr-FR"/>
        </w:rPr>
        <w:t>r</w:t>
      </w:r>
      <w:r w:rsidRPr="00FF5E1B">
        <w:rPr>
          <w:lang w:eastAsia="fr-FR" w:bidi="fr-FR"/>
        </w:rPr>
        <w:t xml:space="preserve">vations sur l’évolution des maladies et l’environnement social de leurs patients. Mettant à profit cette base épidémiologique communautaire permettant aux </w:t>
      </w:r>
      <w:r w:rsidRPr="00B941EE">
        <w:rPr>
          <w:i/>
        </w:rPr>
        <w:t>general practitioners</w:t>
      </w:r>
      <w:r w:rsidRPr="00FF5E1B">
        <w:rPr>
          <w:lang w:eastAsia="fr-FR" w:bidi="fr-FR"/>
        </w:rPr>
        <w:t xml:space="preserve"> de réaliser des reche</w:t>
      </w:r>
      <w:r w:rsidRPr="00FF5E1B">
        <w:rPr>
          <w:lang w:eastAsia="fr-FR" w:bidi="fr-FR"/>
        </w:rPr>
        <w:t>r</w:t>
      </w:r>
      <w:r w:rsidRPr="00FF5E1B">
        <w:rPr>
          <w:lang w:eastAsia="fr-FR" w:bidi="fr-FR"/>
        </w:rPr>
        <w:t xml:space="preserve">ches qui n’étaient pas à la portée de l’hôpital, le </w:t>
      </w:r>
      <w:r w:rsidRPr="00B941EE">
        <w:rPr>
          <w:i/>
        </w:rPr>
        <w:t>Royal College of General Practitioners</w:t>
      </w:r>
      <w:r w:rsidRPr="00FF5E1B">
        <w:rPr>
          <w:lang w:eastAsia="fr-FR" w:bidi="fr-FR"/>
        </w:rPr>
        <w:t xml:space="preserve"> se mit à promouvoir parmi ses membres des études de morbidité dans la population générale, publiées dans d</w:t>
      </w:r>
      <w:r w:rsidRPr="00FF5E1B">
        <w:rPr>
          <w:lang w:eastAsia="fr-FR" w:bidi="fr-FR"/>
        </w:rPr>
        <w:t>i</w:t>
      </w:r>
      <w:r w:rsidRPr="00FF5E1B">
        <w:rPr>
          <w:lang w:eastAsia="fr-FR" w:bidi="fr-FR"/>
        </w:rPr>
        <w:t>verses revues professionnelles. La légitimité épidémiologique venait en quelque so</w:t>
      </w:r>
      <w:r w:rsidRPr="00FF5E1B">
        <w:rPr>
          <w:lang w:eastAsia="fr-FR" w:bidi="fr-FR"/>
        </w:rPr>
        <w:t>r</w:t>
      </w:r>
      <w:r w:rsidRPr="00FF5E1B">
        <w:rPr>
          <w:lang w:eastAsia="fr-FR" w:bidi="fr-FR"/>
        </w:rPr>
        <w:t>te combler le d</w:t>
      </w:r>
      <w:r w:rsidRPr="00FF5E1B">
        <w:rPr>
          <w:lang w:eastAsia="fr-FR" w:bidi="fr-FR"/>
        </w:rPr>
        <w:t>é</w:t>
      </w:r>
      <w:r w:rsidRPr="00FF5E1B">
        <w:rPr>
          <w:lang w:eastAsia="fr-FR" w:bidi="fr-FR"/>
        </w:rPr>
        <w:t>ficit de légitimité technologique.</w:t>
      </w:r>
    </w:p>
    <w:p w14:paraId="4EA739EB" w14:textId="77777777" w:rsidR="00250C0B" w:rsidRPr="00FF5E1B" w:rsidRDefault="00250C0B" w:rsidP="00250C0B">
      <w:pPr>
        <w:spacing w:before="120" w:after="120"/>
        <w:jc w:val="both"/>
      </w:pPr>
      <w:r w:rsidRPr="00FF5E1B">
        <w:rPr>
          <w:lang w:eastAsia="fr-FR" w:bidi="fr-FR"/>
        </w:rPr>
        <w:t>Ces études épidémiologiques allaient également rejaillir sur les a</w:t>
      </w:r>
      <w:r w:rsidRPr="00FF5E1B">
        <w:rPr>
          <w:lang w:eastAsia="fr-FR" w:bidi="fr-FR"/>
        </w:rPr>
        <w:t>c</w:t>
      </w:r>
      <w:r w:rsidRPr="00FF5E1B">
        <w:rPr>
          <w:lang w:eastAsia="fr-FR" w:bidi="fr-FR"/>
        </w:rPr>
        <w:t xml:space="preserve">tivités curatives. En effet les </w:t>
      </w:r>
      <w:r w:rsidRPr="00B941EE">
        <w:rPr>
          <w:i/>
        </w:rPr>
        <w:t>general practitioners</w:t>
      </w:r>
      <w:r w:rsidRPr="00FF5E1B">
        <w:rPr>
          <w:lang w:eastAsia="fr-FR" w:bidi="fr-FR"/>
        </w:rPr>
        <w:t xml:space="preserve"> prirent con</w:t>
      </w:r>
      <w:r w:rsidRPr="00FF5E1B">
        <w:rPr>
          <w:lang w:eastAsia="fr-FR" w:bidi="fr-FR"/>
        </w:rPr>
        <w:t>s</w:t>
      </w:r>
      <w:r w:rsidRPr="00FF5E1B">
        <w:rPr>
          <w:lang w:eastAsia="fr-FR" w:bidi="fr-FR"/>
        </w:rPr>
        <w:t>cience que les critères des décisions diagnostiques et thérapeutiques que leur proposaient les spécialistes étaient établis à partir de recherches m</w:t>
      </w:r>
      <w:r w:rsidRPr="00FF5E1B">
        <w:rPr>
          <w:lang w:eastAsia="fr-FR" w:bidi="fr-FR"/>
        </w:rPr>
        <w:t>e</w:t>
      </w:r>
      <w:r w:rsidRPr="00FF5E1B">
        <w:rPr>
          <w:lang w:eastAsia="fr-FR" w:bidi="fr-FR"/>
        </w:rPr>
        <w:t>nées sur des patients hospitalisés, donc avec une prob</w:t>
      </w:r>
      <w:r w:rsidRPr="00FF5E1B">
        <w:rPr>
          <w:lang w:eastAsia="fr-FR" w:bidi="fr-FR"/>
        </w:rPr>
        <w:t>a</w:t>
      </w:r>
      <w:r w:rsidRPr="00FF5E1B">
        <w:rPr>
          <w:lang w:eastAsia="fr-FR" w:bidi="fr-FR"/>
        </w:rPr>
        <w:t xml:space="preserve">bilité plus grande d’être sérieusement malades que leurs patients en médecine générale, et ne s’appliquaient pas nécessairement comme tels à leur propre pratique. Il n’allait donc plus de soi en pratique générale d’adopter sans sourciller, comme relevant de la </w:t>
      </w:r>
      <w:r>
        <w:rPr>
          <w:lang w:eastAsia="fr-FR" w:bidi="fr-FR"/>
        </w:rPr>
        <w:t>« </w:t>
      </w:r>
      <w:r w:rsidRPr="00FF5E1B">
        <w:rPr>
          <w:lang w:eastAsia="fr-FR" w:bidi="fr-FR"/>
        </w:rPr>
        <w:t>bonne médecine</w:t>
      </w:r>
      <w:r>
        <w:rPr>
          <w:lang w:eastAsia="fr-FR" w:bidi="fr-FR"/>
        </w:rPr>
        <w:t> »</w:t>
      </w:r>
      <w:r w:rsidRPr="00FF5E1B">
        <w:rPr>
          <w:lang w:eastAsia="fr-FR" w:bidi="fr-FR"/>
        </w:rPr>
        <w:t>, les critères de décision préconisés par les spécialistes en milieu hosp</w:t>
      </w:r>
      <w:r w:rsidRPr="00FF5E1B">
        <w:rPr>
          <w:lang w:eastAsia="fr-FR" w:bidi="fr-FR"/>
        </w:rPr>
        <w:t>i</w:t>
      </w:r>
      <w:r w:rsidRPr="00FF5E1B">
        <w:rPr>
          <w:lang w:eastAsia="fr-FR" w:bidi="fr-FR"/>
        </w:rPr>
        <w:t>talier</w:t>
      </w:r>
      <w:r>
        <w:rPr>
          <w:lang w:eastAsia="fr-FR" w:bidi="fr-FR"/>
        </w:rPr>
        <w:t> :</w:t>
      </w:r>
      <w:r w:rsidRPr="00FF5E1B">
        <w:rPr>
          <w:lang w:eastAsia="fr-FR" w:bidi="fr-FR"/>
        </w:rPr>
        <w:t xml:space="preserve"> les </w:t>
      </w:r>
      <w:r w:rsidRPr="00B941EE">
        <w:rPr>
          <w:i/>
        </w:rPr>
        <w:t>general practitioners</w:t>
      </w:r>
      <w:r w:rsidRPr="00FF5E1B">
        <w:rPr>
          <w:lang w:eastAsia="fr-FR" w:bidi="fr-FR"/>
        </w:rPr>
        <w:t xml:space="preserve"> devaient désormais pr</w:t>
      </w:r>
      <w:r w:rsidRPr="00FF5E1B">
        <w:rPr>
          <w:lang w:eastAsia="fr-FR" w:bidi="fr-FR"/>
        </w:rPr>
        <w:t>o</w:t>
      </w:r>
      <w:r w:rsidRPr="00FF5E1B">
        <w:rPr>
          <w:lang w:eastAsia="fr-FR" w:bidi="fr-FR"/>
        </w:rPr>
        <w:t>duire eux-mêmes une partie des connaissances scientifiques dont ils avaient b</w:t>
      </w:r>
      <w:r w:rsidRPr="00FF5E1B">
        <w:rPr>
          <w:lang w:eastAsia="fr-FR" w:bidi="fr-FR"/>
        </w:rPr>
        <w:t>e</w:t>
      </w:r>
      <w:r w:rsidRPr="00FF5E1B">
        <w:rPr>
          <w:lang w:eastAsia="fr-FR" w:bidi="fr-FR"/>
        </w:rPr>
        <w:t>soin dans leur pratique (Knotterus 1991).</w:t>
      </w:r>
    </w:p>
    <w:p w14:paraId="0065BE6C" w14:textId="77777777" w:rsidR="00250C0B" w:rsidRDefault="00250C0B" w:rsidP="00250C0B">
      <w:pPr>
        <w:spacing w:before="120" w:after="120"/>
        <w:jc w:val="both"/>
        <w:rPr>
          <w:lang w:eastAsia="fr-FR" w:bidi="fr-FR"/>
        </w:rPr>
      </w:pPr>
    </w:p>
    <w:p w14:paraId="5A46E4BD" w14:textId="77777777" w:rsidR="00250C0B" w:rsidRPr="00FF5E1B" w:rsidRDefault="00250C0B" w:rsidP="00250C0B">
      <w:pPr>
        <w:pStyle w:val="b"/>
      </w:pPr>
      <w:r w:rsidRPr="00FF5E1B">
        <w:rPr>
          <w:lang w:eastAsia="fr-FR" w:bidi="fr-FR"/>
        </w:rPr>
        <w:t>Les années 1970</w:t>
      </w:r>
      <w:r>
        <w:rPr>
          <w:lang w:eastAsia="fr-FR" w:bidi="fr-FR"/>
        </w:rPr>
        <w:t> :</w:t>
      </w:r>
      <w:r>
        <w:rPr>
          <w:lang w:eastAsia="fr-FR" w:bidi="fr-FR"/>
        </w:rPr>
        <w:br/>
        <w:t>le thème de l’</w:t>
      </w:r>
      <w:r w:rsidRPr="00FF5E1B">
        <w:rPr>
          <w:lang w:eastAsia="fr-FR" w:bidi="fr-FR"/>
        </w:rPr>
        <w:t>individu singulier</w:t>
      </w:r>
    </w:p>
    <w:p w14:paraId="6CC206A4" w14:textId="77777777" w:rsidR="00250C0B" w:rsidRDefault="00250C0B" w:rsidP="00250C0B">
      <w:pPr>
        <w:spacing w:before="120" w:after="120"/>
        <w:jc w:val="both"/>
        <w:rPr>
          <w:lang w:eastAsia="fr-FR" w:bidi="fr-FR"/>
        </w:rPr>
      </w:pPr>
    </w:p>
    <w:p w14:paraId="6A85C3F3" w14:textId="77777777" w:rsidR="00250C0B" w:rsidRPr="00FF5E1B" w:rsidRDefault="00250C0B" w:rsidP="00250C0B">
      <w:pPr>
        <w:spacing w:before="120" w:after="120"/>
        <w:jc w:val="both"/>
      </w:pPr>
      <w:r w:rsidRPr="00FF5E1B">
        <w:rPr>
          <w:lang w:eastAsia="fr-FR" w:bidi="fr-FR"/>
        </w:rPr>
        <w:t>Si le thème de la médecine sociale et préventive a pu mettre en évidence des dimensions spécifiques à la médecine</w:t>
      </w:r>
      <w:r>
        <w:rPr>
          <w:lang w:eastAsia="fr-FR" w:bidi="fr-FR"/>
        </w:rPr>
        <w:t xml:space="preserve"> </w:t>
      </w:r>
      <w:r>
        <w:t xml:space="preserve">[124] </w:t>
      </w:r>
      <w:r w:rsidRPr="00FF5E1B">
        <w:rPr>
          <w:lang w:eastAsia="fr-FR" w:bidi="fr-FR"/>
        </w:rPr>
        <w:t>générale et réduire le lien de subordination à l’égard des spéciali</w:t>
      </w:r>
      <w:r w:rsidRPr="00FF5E1B">
        <w:rPr>
          <w:lang w:eastAsia="fr-FR" w:bidi="fr-FR"/>
        </w:rPr>
        <w:t>s</w:t>
      </w:r>
      <w:r w:rsidRPr="00FF5E1B">
        <w:rPr>
          <w:lang w:eastAsia="fr-FR" w:bidi="fr-FR"/>
        </w:rPr>
        <w:t xml:space="preserve">tes, c’est autour du thème du patient vu comme </w:t>
      </w:r>
      <w:r>
        <w:rPr>
          <w:lang w:eastAsia="fr-FR" w:bidi="fr-FR"/>
        </w:rPr>
        <w:t>« </w:t>
      </w:r>
      <w:r w:rsidRPr="00FF5E1B">
        <w:rPr>
          <w:lang w:eastAsia="fr-FR" w:bidi="fr-FR"/>
        </w:rPr>
        <w:t>individu un</w:t>
      </w:r>
      <w:r w:rsidRPr="00FF5E1B">
        <w:rPr>
          <w:lang w:eastAsia="fr-FR" w:bidi="fr-FR"/>
        </w:rPr>
        <w:t>i</w:t>
      </w:r>
      <w:r w:rsidRPr="00FF5E1B">
        <w:rPr>
          <w:lang w:eastAsia="fr-FR" w:bidi="fr-FR"/>
        </w:rPr>
        <w:t>que</w:t>
      </w:r>
      <w:r>
        <w:rPr>
          <w:lang w:eastAsia="fr-FR" w:bidi="fr-FR"/>
        </w:rPr>
        <w:t> »</w:t>
      </w:r>
      <w:r w:rsidRPr="00FF5E1B">
        <w:rPr>
          <w:lang w:eastAsia="fr-FR" w:bidi="fr-FR"/>
        </w:rPr>
        <w:t xml:space="preserve"> que la conquête d’autonomie de la médecine générale prendra une tournure décisive dans les années 1970.</w:t>
      </w:r>
    </w:p>
    <w:p w14:paraId="28BB4394" w14:textId="77777777" w:rsidR="00250C0B" w:rsidRPr="00FF5E1B" w:rsidRDefault="00250C0B" w:rsidP="00250C0B">
      <w:pPr>
        <w:spacing w:before="120" w:after="120"/>
        <w:jc w:val="both"/>
      </w:pPr>
      <w:r w:rsidRPr="00FF5E1B">
        <w:rPr>
          <w:lang w:eastAsia="fr-FR" w:bidi="fr-FR"/>
        </w:rPr>
        <w:t>La médecine générale ou médecine de famille va de plus en plus s’intéresser aux patients, à leur vécu existentiel de la maladie, et aux relations médecin-patient qui s’établissent dans le cadre de la consu</w:t>
      </w:r>
      <w:r w:rsidRPr="00FF5E1B">
        <w:rPr>
          <w:lang w:eastAsia="fr-FR" w:bidi="fr-FR"/>
        </w:rPr>
        <w:t>l</w:t>
      </w:r>
      <w:r w:rsidRPr="00FF5E1B">
        <w:rPr>
          <w:lang w:eastAsia="fr-FR" w:bidi="fr-FR"/>
        </w:rPr>
        <w:t xml:space="preserve">tation, et ce notamment sous l’impulsion de M. Balint qui exerça à travers ses séminaires une forte influence sur plusieurs des membres actifs du </w:t>
      </w:r>
      <w:r w:rsidRPr="00B941EE">
        <w:rPr>
          <w:i/>
        </w:rPr>
        <w:t>College of General Practitioners</w:t>
      </w:r>
      <w:r w:rsidRPr="00FF5E1B">
        <w:rPr>
          <w:lang w:eastAsia="fr-FR" w:bidi="fr-FR"/>
        </w:rPr>
        <w:t xml:space="preserve"> (Balint 1955). Pour McWhinney, le problème de la médecine générale à cette ép</w:t>
      </w:r>
      <w:r w:rsidRPr="00FF5E1B">
        <w:rPr>
          <w:lang w:eastAsia="fr-FR" w:bidi="fr-FR"/>
        </w:rPr>
        <w:t>o</w:t>
      </w:r>
      <w:r w:rsidRPr="00FF5E1B">
        <w:rPr>
          <w:lang w:eastAsia="fr-FR" w:bidi="fr-FR"/>
        </w:rPr>
        <w:t>que était essentiellement un problème de fausses attentes</w:t>
      </w:r>
      <w:r>
        <w:rPr>
          <w:lang w:eastAsia="fr-FR" w:bidi="fr-FR"/>
        </w:rPr>
        <w:t> :</w:t>
      </w:r>
      <w:r w:rsidRPr="00FF5E1B">
        <w:rPr>
          <w:lang w:eastAsia="fr-FR" w:bidi="fr-FR"/>
        </w:rPr>
        <w:t xml:space="preserve"> les </w:t>
      </w:r>
      <w:r w:rsidRPr="00B941EE">
        <w:rPr>
          <w:i/>
        </w:rPr>
        <w:t>general pract</w:t>
      </w:r>
      <w:r w:rsidRPr="00B941EE">
        <w:rPr>
          <w:i/>
        </w:rPr>
        <w:t>i</w:t>
      </w:r>
      <w:r w:rsidRPr="00B941EE">
        <w:rPr>
          <w:i/>
        </w:rPr>
        <w:t>tioners</w:t>
      </w:r>
      <w:r w:rsidRPr="00FF5E1B">
        <w:rPr>
          <w:lang w:eastAsia="fr-FR" w:bidi="fr-FR"/>
        </w:rPr>
        <w:t xml:space="preserve"> devaient renoncer à vouloir faire entrer à tout prix les plaintes de leurs patients dans le cadre nosologique de la médecine dite scie</w:t>
      </w:r>
      <w:r w:rsidRPr="00FF5E1B">
        <w:rPr>
          <w:lang w:eastAsia="fr-FR" w:bidi="fr-FR"/>
        </w:rPr>
        <w:t>n</w:t>
      </w:r>
      <w:r w:rsidRPr="00FF5E1B">
        <w:rPr>
          <w:lang w:eastAsia="fr-FR" w:bidi="fr-FR"/>
        </w:rPr>
        <w:t>tif</w:t>
      </w:r>
      <w:r w:rsidRPr="00FF5E1B">
        <w:rPr>
          <w:lang w:eastAsia="fr-FR" w:bidi="fr-FR"/>
        </w:rPr>
        <w:t>i</w:t>
      </w:r>
      <w:r w:rsidRPr="00FF5E1B">
        <w:rPr>
          <w:lang w:eastAsia="fr-FR" w:bidi="fr-FR"/>
        </w:rPr>
        <w:t xml:space="preserve">que pour écouter ce que les patients racontaient de leur souffrance et établir un </w:t>
      </w:r>
      <w:r w:rsidRPr="00B941EE">
        <w:rPr>
          <w:i/>
        </w:rPr>
        <w:t>total diagnosis</w:t>
      </w:r>
      <w:r w:rsidRPr="00FF5E1B">
        <w:rPr>
          <w:lang w:eastAsia="fr-FR" w:bidi="fr-FR"/>
        </w:rPr>
        <w:t xml:space="preserve"> ou diagnostic global (McWhinney 1966).</w:t>
      </w:r>
    </w:p>
    <w:p w14:paraId="331C59BC" w14:textId="77777777" w:rsidR="00250C0B" w:rsidRPr="00FF5E1B" w:rsidRDefault="00250C0B" w:rsidP="00250C0B">
      <w:pPr>
        <w:spacing w:before="120" w:after="120"/>
        <w:jc w:val="both"/>
      </w:pPr>
      <w:r w:rsidRPr="00FF5E1B">
        <w:rPr>
          <w:lang w:eastAsia="fr-FR" w:bidi="fr-FR"/>
        </w:rPr>
        <w:t>Cette approche renverse les perspectives et popularise un no</w:t>
      </w:r>
      <w:r w:rsidRPr="00FF5E1B">
        <w:rPr>
          <w:lang w:eastAsia="fr-FR" w:bidi="fr-FR"/>
        </w:rPr>
        <w:t>u</w:t>
      </w:r>
      <w:r w:rsidRPr="00FF5E1B">
        <w:rPr>
          <w:lang w:eastAsia="fr-FR" w:bidi="fr-FR"/>
        </w:rPr>
        <w:t>veau vocabulaire</w:t>
      </w:r>
      <w:r>
        <w:rPr>
          <w:lang w:eastAsia="fr-FR" w:bidi="fr-FR"/>
        </w:rPr>
        <w:t> :</w:t>
      </w:r>
      <w:r w:rsidRPr="00FF5E1B">
        <w:rPr>
          <w:lang w:eastAsia="fr-FR" w:bidi="fr-FR"/>
        </w:rPr>
        <w:t xml:space="preserve"> la </w:t>
      </w:r>
      <w:r w:rsidRPr="00B941EE">
        <w:rPr>
          <w:i/>
        </w:rPr>
        <w:t>whole person medicine</w:t>
      </w:r>
      <w:r w:rsidRPr="00FF5E1B">
        <w:rPr>
          <w:lang w:eastAsia="fr-FR" w:bidi="fr-FR"/>
        </w:rPr>
        <w:t xml:space="preserve"> ou médecine de la pe</w:t>
      </w:r>
      <w:r w:rsidRPr="00FF5E1B">
        <w:rPr>
          <w:lang w:eastAsia="fr-FR" w:bidi="fr-FR"/>
        </w:rPr>
        <w:t>r</w:t>
      </w:r>
      <w:r w:rsidRPr="00FF5E1B">
        <w:rPr>
          <w:lang w:eastAsia="fr-FR" w:bidi="fr-FR"/>
        </w:rPr>
        <w:t xml:space="preserve">sonne globale. La pratique de la médecine générale n’est plus </w:t>
      </w:r>
      <w:r>
        <w:rPr>
          <w:lang w:eastAsia="fr-FR" w:bidi="fr-FR"/>
        </w:rPr>
        <w:t>« </w:t>
      </w:r>
      <w:r w:rsidRPr="00FF5E1B">
        <w:rPr>
          <w:lang w:eastAsia="fr-FR" w:bidi="fr-FR"/>
        </w:rPr>
        <w:t>ce</w:t>
      </w:r>
      <w:r w:rsidRPr="00FF5E1B">
        <w:rPr>
          <w:lang w:eastAsia="fr-FR" w:bidi="fr-FR"/>
        </w:rPr>
        <w:t>n</w:t>
      </w:r>
      <w:r w:rsidRPr="00FF5E1B">
        <w:rPr>
          <w:lang w:eastAsia="fr-FR" w:bidi="fr-FR"/>
        </w:rPr>
        <w:t>trée sur la maladie</w:t>
      </w:r>
      <w:r>
        <w:rPr>
          <w:lang w:eastAsia="fr-FR" w:bidi="fr-FR"/>
        </w:rPr>
        <w:t> »</w:t>
      </w:r>
      <w:r w:rsidRPr="00FF5E1B">
        <w:rPr>
          <w:lang w:eastAsia="fr-FR" w:bidi="fr-FR"/>
        </w:rPr>
        <w:t xml:space="preserve">, mais </w:t>
      </w:r>
      <w:r>
        <w:rPr>
          <w:lang w:eastAsia="fr-FR" w:bidi="fr-FR"/>
        </w:rPr>
        <w:t>« </w:t>
      </w:r>
      <w:r w:rsidRPr="00FF5E1B">
        <w:rPr>
          <w:lang w:eastAsia="fr-FR" w:bidi="fr-FR"/>
        </w:rPr>
        <w:t>centrée sur le patient</w:t>
      </w:r>
      <w:r>
        <w:rPr>
          <w:lang w:eastAsia="fr-FR" w:bidi="fr-FR"/>
        </w:rPr>
        <w:t> »</w:t>
      </w:r>
      <w:r w:rsidRPr="00FF5E1B">
        <w:rPr>
          <w:lang w:eastAsia="fr-FR" w:bidi="fr-FR"/>
        </w:rPr>
        <w:t>. Le point de d</w:t>
      </w:r>
      <w:r w:rsidRPr="00FF5E1B">
        <w:rPr>
          <w:lang w:eastAsia="fr-FR" w:bidi="fr-FR"/>
        </w:rPr>
        <w:t>é</w:t>
      </w:r>
      <w:r w:rsidRPr="00FF5E1B">
        <w:rPr>
          <w:lang w:eastAsia="fr-FR" w:bidi="fr-FR"/>
        </w:rPr>
        <w:t xml:space="preserve">part n’est plus le </w:t>
      </w:r>
      <w:r>
        <w:rPr>
          <w:lang w:eastAsia="fr-FR" w:bidi="fr-FR"/>
        </w:rPr>
        <w:t>« </w:t>
      </w:r>
      <w:r w:rsidRPr="00FF5E1B">
        <w:rPr>
          <w:lang w:eastAsia="fr-FR" w:bidi="fr-FR"/>
        </w:rPr>
        <w:t>diagnostic</w:t>
      </w:r>
      <w:r>
        <w:rPr>
          <w:lang w:eastAsia="fr-FR" w:bidi="fr-FR"/>
        </w:rPr>
        <w:t> »</w:t>
      </w:r>
      <w:r w:rsidRPr="00FF5E1B">
        <w:rPr>
          <w:lang w:eastAsia="fr-FR" w:bidi="fr-FR"/>
        </w:rPr>
        <w:t xml:space="preserve"> d’une pathologie relevant de la n</w:t>
      </w:r>
      <w:r w:rsidRPr="00FF5E1B">
        <w:rPr>
          <w:lang w:eastAsia="fr-FR" w:bidi="fr-FR"/>
        </w:rPr>
        <w:t>o</w:t>
      </w:r>
      <w:r w:rsidRPr="00FF5E1B">
        <w:rPr>
          <w:lang w:eastAsia="fr-FR" w:bidi="fr-FR"/>
        </w:rPr>
        <w:t xml:space="preserve">sographie biomédicale, mais le </w:t>
      </w:r>
      <w:r>
        <w:rPr>
          <w:lang w:eastAsia="fr-FR" w:bidi="fr-FR"/>
        </w:rPr>
        <w:t>« </w:t>
      </w:r>
      <w:r w:rsidRPr="00FF5E1B">
        <w:rPr>
          <w:lang w:eastAsia="fr-FR" w:bidi="fr-FR"/>
        </w:rPr>
        <w:t>problème</w:t>
      </w:r>
      <w:r>
        <w:rPr>
          <w:lang w:eastAsia="fr-FR" w:bidi="fr-FR"/>
        </w:rPr>
        <w:t> »</w:t>
      </w:r>
      <w:r w:rsidRPr="00FF5E1B">
        <w:rPr>
          <w:lang w:eastAsia="fr-FR" w:bidi="fr-FR"/>
        </w:rPr>
        <w:t xml:space="preserve"> vécu par le patient, source de sa souffrance, et qui peut ne pas coïncider avec le diagno</w:t>
      </w:r>
      <w:r w:rsidRPr="00FF5E1B">
        <w:rPr>
          <w:lang w:eastAsia="fr-FR" w:bidi="fr-FR"/>
        </w:rPr>
        <w:t>s</w:t>
      </w:r>
      <w:r w:rsidRPr="00FF5E1B">
        <w:rPr>
          <w:lang w:eastAsia="fr-FR" w:bidi="fr-FR"/>
        </w:rPr>
        <w:t>tic biomédical. L’expérience vécue de la souffrance par le patient, si opaque soit-elle à première vue, devient pertinente au même titre que les signes clin</w:t>
      </w:r>
      <w:r w:rsidRPr="00FF5E1B">
        <w:rPr>
          <w:lang w:eastAsia="fr-FR" w:bidi="fr-FR"/>
        </w:rPr>
        <w:t>i</w:t>
      </w:r>
      <w:r w:rsidRPr="00FF5E1B">
        <w:rPr>
          <w:lang w:eastAsia="fr-FR" w:bidi="fr-FR"/>
        </w:rPr>
        <w:t>ques objectivables pour la démarche intellectuelle du généraliste (M</w:t>
      </w:r>
      <w:r w:rsidRPr="00FF5E1B">
        <w:rPr>
          <w:lang w:eastAsia="fr-FR" w:bidi="fr-FR"/>
        </w:rPr>
        <w:t>a</w:t>
      </w:r>
      <w:r w:rsidRPr="00FF5E1B">
        <w:rPr>
          <w:lang w:eastAsia="fr-FR" w:bidi="fr-FR"/>
        </w:rPr>
        <w:t xml:space="preserve">rinker 1978). Dans cette optique, il n’y a plus de hiérarchie entre </w:t>
      </w:r>
      <w:r>
        <w:rPr>
          <w:lang w:eastAsia="fr-FR" w:bidi="fr-FR"/>
        </w:rPr>
        <w:t>« </w:t>
      </w:r>
      <w:r w:rsidRPr="00FF5E1B">
        <w:rPr>
          <w:lang w:eastAsia="fr-FR" w:bidi="fr-FR"/>
        </w:rPr>
        <w:t>trivialités</w:t>
      </w:r>
      <w:r>
        <w:rPr>
          <w:lang w:eastAsia="fr-FR" w:bidi="fr-FR"/>
        </w:rPr>
        <w:t> »</w:t>
      </w:r>
      <w:r w:rsidRPr="00FF5E1B">
        <w:rPr>
          <w:lang w:eastAsia="fr-FR" w:bidi="fr-FR"/>
        </w:rPr>
        <w:t xml:space="preserve"> et </w:t>
      </w:r>
      <w:r>
        <w:rPr>
          <w:lang w:eastAsia="fr-FR" w:bidi="fr-FR"/>
        </w:rPr>
        <w:t>« </w:t>
      </w:r>
      <w:r w:rsidRPr="00FF5E1B">
        <w:rPr>
          <w:lang w:eastAsia="fr-FR" w:bidi="fr-FR"/>
        </w:rPr>
        <w:t>vraies maladies</w:t>
      </w:r>
      <w:r>
        <w:rPr>
          <w:lang w:eastAsia="fr-FR" w:bidi="fr-FR"/>
        </w:rPr>
        <w:t> » :</w:t>
      </w:r>
      <w:r w:rsidRPr="00FF5E1B">
        <w:rPr>
          <w:lang w:eastAsia="fr-FR" w:bidi="fr-FR"/>
        </w:rPr>
        <w:t xml:space="preserve"> y compris les plaintes jugées b</w:t>
      </w:r>
      <w:r w:rsidRPr="00FF5E1B">
        <w:rPr>
          <w:lang w:eastAsia="fr-FR" w:bidi="fr-FR"/>
        </w:rPr>
        <w:t>a</w:t>
      </w:r>
      <w:r w:rsidRPr="00FF5E1B">
        <w:rPr>
          <w:lang w:eastAsia="fr-FR" w:bidi="fr-FR"/>
        </w:rPr>
        <w:t>nales d’un point de vue biomédical constituent des défis intellectuels et professionnels pour le généraliste. Les spéci</w:t>
      </w:r>
      <w:r w:rsidRPr="00FF5E1B">
        <w:rPr>
          <w:lang w:eastAsia="fr-FR" w:bidi="fr-FR"/>
        </w:rPr>
        <w:t>a</w:t>
      </w:r>
      <w:r w:rsidRPr="00FF5E1B">
        <w:rPr>
          <w:lang w:eastAsia="fr-FR" w:bidi="fr-FR"/>
        </w:rPr>
        <w:t xml:space="preserve">listes sont reconnus comme experts dans des domaines particuliers de la biomédecine, et les </w:t>
      </w:r>
      <w:r w:rsidRPr="00B941EE">
        <w:rPr>
          <w:i/>
        </w:rPr>
        <w:t>general practitioners</w:t>
      </w:r>
      <w:r w:rsidRPr="00FF5E1B">
        <w:rPr>
          <w:lang w:eastAsia="fr-FR" w:bidi="fr-FR"/>
        </w:rPr>
        <w:t xml:space="preserve"> sollicitent leurs avis diagnostiques et thér</w:t>
      </w:r>
      <w:r w:rsidRPr="00FF5E1B">
        <w:rPr>
          <w:lang w:eastAsia="fr-FR" w:bidi="fr-FR"/>
        </w:rPr>
        <w:t>a</w:t>
      </w:r>
      <w:r w:rsidRPr="00FF5E1B">
        <w:rPr>
          <w:lang w:eastAsia="fr-FR" w:bidi="fr-FR"/>
        </w:rPr>
        <w:t xml:space="preserve">peutiques. Mais les </w:t>
      </w:r>
      <w:r w:rsidRPr="00B941EE">
        <w:rPr>
          <w:i/>
        </w:rPr>
        <w:t>general practitioners</w:t>
      </w:r>
      <w:r w:rsidRPr="00FF5E1B">
        <w:rPr>
          <w:lang w:eastAsia="fr-FR" w:bidi="fr-FR"/>
        </w:rPr>
        <w:t xml:space="preserve"> considèrent qu’ils leur r</w:t>
      </w:r>
      <w:r w:rsidRPr="00FF5E1B">
        <w:rPr>
          <w:lang w:eastAsia="fr-FR" w:bidi="fr-FR"/>
        </w:rPr>
        <w:t>e</w:t>
      </w:r>
      <w:r w:rsidRPr="00FF5E1B">
        <w:rPr>
          <w:lang w:eastAsia="fr-FR" w:bidi="fr-FR"/>
        </w:rPr>
        <w:t>vient de faire la</w:t>
      </w:r>
      <w:r>
        <w:rPr>
          <w:lang w:eastAsia="fr-FR" w:bidi="fr-FR"/>
        </w:rPr>
        <w:t xml:space="preserve"> [125] </w:t>
      </w:r>
      <w:r w:rsidRPr="00FF5E1B">
        <w:rPr>
          <w:lang w:eastAsia="fr-FR" w:bidi="fr-FR"/>
        </w:rPr>
        <w:t>synthèse des données biomédicales et des si</w:t>
      </w:r>
      <w:r w:rsidRPr="00FF5E1B">
        <w:rPr>
          <w:lang w:eastAsia="fr-FR" w:bidi="fr-FR"/>
        </w:rPr>
        <w:t>n</w:t>
      </w:r>
      <w:r w:rsidRPr="00FF5E1B">
        <w:rPr>
          <w:lang w:eastAsia="fr-FR" w:bidi="fr-FR"/>
        </w:rPr>
        <w:t>gularités du patient et de son environnement, et de décider en fin de compte, éventue</w:t>
      </w:r>
      <w:r w:rsidRPr="00FF5E1B">
        <w:rPr>
          <w:lang w:eastAsia="fr-FR" w:bidi="fr-FR"/>
        </w:rPr>
        <w:t>l</w:t>
      </w:r>
      <w:r w:rsidRPr="00FF5E1B">
        <w:rPr>
          <w:lang w:eastAsia="fr-FR" w:bidi="fr-FR"/>
        </w:rPr>
        <w:t>lement en négociation avec le patient, de l’opportunité relative de suivre les avis des spécialistes.</w:t>
      </w:r>
    </w:p>
    <w:p w14:paraId="61AB5A63" w14:textId="77777777" w:rsidR="00250C0B" w:rsidRPr="00FF5E1B" w:rsidRDefault="00250C0B" w:rsidP="00250C0B">
      <w:pPr>
        <w:spacing w:before="120" w:after="120"/>
        <w:jc w:val="both"/>
      </w:pPr>
      <w:r w:rsidRPr="00FF5E1B">
        <w:rPr>
          <w:lang w:eastAsia="fr-FR" w:bidi="fr-FR"/>
        </w:rPr>
        <w:t>À partir des années 1970, les médecins généralistes se donneront pour tâche spécifique de faire la synthèse entre le vécu existentiel du patient et de sa famille et les savoirs médicaux objectivés. Ils cherch</w:t>
      </w:r>
      <w:r w:rsidRPr="00FF5E1B">
        <w:rPr>
          <w:lang w:eastAsia="fr-FR" w:bidi="fr-FR"/>
        </w:rPr>
        <w:t>e</w:t>
      </w:r>
      <w:r w:rsidRPr="00FF5E1B">
        <w:rPr>
          <w:lang w:eastAsia="fr-FR" w:bidi="fr-FR"/>
        </w:rPr>
        <w:t>ront à théoriser le déroulement de la consultation, axe central de leur pratique, pour mieux maîtriser les processus cognitifs et rel</w:t>
      </w:r>
      <w:r w:rsidRPr="00FF5E1B">
        <w:rPr>
          <w:lang w:eastAsia="fr-FR" w:bidi="fr-FR"/>
        </w:rPr>
        <w:t>a</w:t>
      </w:r>
      <w:r w:rsidRPr="00FF5E1B">
        <w:rPr>
          <w:lang w:eastAsia="fr-FR" w:bidi="fr-FR"/>
        </w:rPr>
        <w:t>tionnels à l’œuvre. Dans leur domaine d’action ils incluront la pr</w:t>
      </w:r>
      <w:r w:rsidRPr="00FF5E1B">
        <w:rPr>
          <w:lang w:eastAsia="fr-FR" w:bidi="fr-FR"/>
        </w:rPr>
        <w:t>é</w:t>
      </w:r>
      <w:r w:rsidRPr="00FF5E1B">
        <w:rPr>
          <w:lang w:eastAsia="fr-FR" w:bidi="fr-FR"/>
        </w:rPr>
        <w:t xml:space="preserve">vention, les soins curatifs pour les pathologies </w:t>
      </w:r>
      <w:r>
        <w:rPr>
          <w:lang w:eastAsia="fr-FR" w:bidi="fr-FR"/>
        </w:rPr>
        <w:t>« </w:t>
      </w:r>
      <w:r w:rsidRPr="00FF5E1B">
        <w:rPr>
          <w:lang w:eastAsia="fr-FR" w:bidi="fr-FR"/>
        </w:rPr>
        <w:t>bénignes</w:t>
      </w:r>
      <w:r>
        <w:rPr>
          <w:lang w:eastAsia="fr-FR" w:bidi="fr-FR"/>
        </w:rPr>
        <w:t> »</w:t>
      </w:r>
      <w:r w:rsidRPr="00FF5E1B">
        <w:rPr>
          <w:lang w:eastAsia="fr-FR" w:bidi="fr-FR"/>
        </w:rPr>
        <w:t>, mais aussi la prise en charge des pathologies importantes. S’ils acceptent leurs responsabil</w:t>
      </w:r>
      <w:r w:rsidRPr="00FF5E1B">
        <w:rPr>
          <w:lang w:eastAsia="fr-FR" w:bidi="fr-FR"/>
        </w:rPr>
        <w:t>i</w:t>
      </w:r>
      <w:r w:rsidRPr="00FF5E1B">
        <w:rPr>
          <w:lang w:eastAsia="fr-FR" w:bidi="fr-FR"/>
        </w:rPr>
        <w:t>tés sociales et préventives à l’égard de la collect</w:t>
      </w:r>
      <w:r w:rsidRPr="00FF5E1B">
        <w:rPr>
          <w:lang w:eastAsia="fr-FR" w:bidi="fr-FR"/>
        </w:rPr>
        <w:t>i</w:t>
      </w:r>
      <w:r w:rsidRPr="00FF5E1B">
        <w:rPr>
          <w:lang w:eastAsia="fr-FR" w:bidi="fr-FR"/>
        </w:rPr>
        <w:t>vité, c’est surtout au nom de l’approche centrée sur le patient co</w:t>
      </w:r>
      <w:r w:rsidRPr="00FF5E1B">
        <w:rPr>
          <w:lang w:eastAsia="fr-FR" w:bidi="fr-FR"/>
        </w:rPr>
        <w:t>m</w:t>
      </w:r>
      <w:r w:rsidRPr="00FF5E1B">
        <w:rPr>
          <w:lang w:eastAsia="fr-FR" w:bidi="fr-FR"/>
        </w:rPr>
        <w:t>me individu singulier qu’ils s’émanciperont de la relation de subo</w:t>
      </w:r>
      <w:r w:rsidRPr="00FF5E1B">
        <w:rPr>
          <w:lang w:eastAsia="fr-FR" w:bidi="fr-FR"/>
        </w:rPr>
        <w:t>r</w:t>
      </w:r>
      <w:r w:rsidRPr="00FF5E1B">
        <w:rPr>
          <w:lang w:eastAsia="fr-FR" w:bidi="fr-FR"/>
        </w:rPr>
        <w:t>dination à l’égard des spécialistes et chercheront à fonder les bases d’une discipline de m</w:t>
      </w:r>
      <w:r w:rsidRPr="00FF5E1B">
        <w:rPr>
          <w:lang w:eastAsia="fr-FR" w:bidi="fr-FR"/>
        </w:rPr>
        <w:t>é</w:t>
      </w:r>
      <w:r w:rsidRPr="00FF5E1B">
        <w:rPr>
          <w:lang w:eastAsia="fr-FR" w:bidi="fr-FR"/>
        </w:rPr>
        <w:t>decine de famille, distincte de la somme d’autres disciplines médic</w:t>
      </w:r>
      <w:r w:rsidRPr="00FF5E1B">
        <w:rPr>
          <w:lang w:eastAsia="fr-FR" w:bidi="fr-FR"/>
        </w:rPr>
        <w:t>a</w:t>
      </w:r>
      <w:r w:rsidRPr="00FF5E1B">
        <w:rPr>
          <w:lang w:eastAsia="fr-FR" w:bidi="fr-FR"/>
        </w:rPr>
        <w:t>les, et justifiant un enseignement spécif</w:t>
      </w:r>
      <w:r w:rsidRPr="00FF5E1B">
        <w:rPr>
          <w:lang w:eastAsia="fr-FR" w:bidi="fr-FR"/>
        </w:rPr>
        <w:t>i</w:t>
      </w:r>
      <w:r w:rsidRPr="00FF5E1B">
        <w:rPr>
          <w:lang w:eastAsia="fr-FR" w:bidi="fr-FR"/>
        </w:rPr>
        <w:t>que délivré par des médecins de famille.</w:t>
      </w:r>
    </w:p>
    <w:p w14:paraId="05B760AF" w14:textId="77777777" w:rsidR="00250C0B" w:rsidRPr="00FF5E1B" w:rsidRDefault="00250C0B" w:rsidP="00250C0B">
      <w:pPr>
        <w:spacing w:before="120" w:after="120"/>
        <w:jc w:val="both"/>
      </w:pPr>
      <w:r w:rsidRPr="00FF5E1B">
        <w:rPr>
          <w:lang w:eastAsia="fr-FR" w:bidi="fr-FR"/>
        </w:rPr>
        <w:t>Cette professionnalisation de la médecine générale, ou conquête d’autonomie au nom d’un champ de compétence propre, a eu pour effet que les jeunes médecins ont cessé vers les années 1970 de cons</w:t>
      </w:r>
      <w:r w:rsidRPr="00FF5E1B">
        <w:rPr>
          <w:lang w:eastAsia="fr-FR" w:bidi="fr-FR"/>
        </w:rPr>
        <w:t>i</w:t>
      </w:r>
      <w:r w:rsidRPr="00FF5E1B">
        <w:rPr>
          <w:lang w:eastAsia="fr-FR" w:bidi="fr-FR"/>
        </w:rPr>
        <w:t>dérer la spécialisation comme seule perspective de professio</w:t>
      </w:r>
      <w:r w:rsidRPr="00FF5E1B">
        <w:rPr>
          <w:lang w:eastAsia="fr-FR" w:bidi="fr-FR"/>
        </w:rPr>
        <w:t>n</w:t>
      </w:r>
      <w:r w:rsidRPr="00FF5E1B">
        <w:rPr>
          <w:lang w:eastAsia="fr-FR" w:bidi="fr-FR"/>
        </w:rPr>
        <w:t>nelle valable</w:t>
      </w:r>
      <w:r>
        <w:rPr>
          <w:lang w:eastAsia="fr-FR" w:bidi="fr-FR"/>
        </w:rPr>
        <w:t> :</w:t>
      </w:r>
      <w:r w:rsidRPr="00FF5E1B">
        <w:rPr>
          <w:lang w:eastAsia="fr-FR" w:bidi="fr-FR"/>
        </w:rPr>
        <w:t xml:space="preserve"> le nombre d’étudiants choisissant délibérément une carrière de </w:t>
      </w:r>
      <w:r w:rsidRPr="00B941EE">
        <w:rPr>
          <w:i/>
        </w:rPr>
        <w:t>general practice</w:t>
      </w:r>
      <w:r w:rsidRPr="00FF5E1B">
        <w:rPr>
          <w:lang w:eastAsia="fr-FR" w:bidi="fr-FR"/>
        </w:rPr>
        <w:t xml:space="preserve"> s’est mis à augmenter.</w:t>
      </w:r>
    </w:p>
    <w:p w14:paraId="6704CF72" w14:textId="77777777" w:rsidR="00250C0B" w:rsidRDefault="00250C0B" w:rsidP="00250C0B">
      <w:pPr>
        <w:spacing w:before="120" w:after="120"/>
        <w:jc w:val="both"/>
        <w:rPr>
          <w:lang w:eastAsia="fr-FR" w:bidi="fr-FR"/>
        </w:rPr>
      </w:pPr>
    </w:p>
    <w:p w14:paraId="3E973942" w14:textId="77777777" w:rsidR="00250C0B" w:rsidRPr="00FF5E1B" w:rsidRDefault="00250C0B" w:rsidP="00250C0B">
      <w:pPr>
        <w:pStyle w:val="planche"/>
      </w:pPr>
      <w:r w:rsidRPr="00FF5E1B">
        <w:rPr>
          <w:lang w:eastAsia="fr-FR" w:bidi="fr-FR"/>
        </w:rPr>
        <w:t>Parenté entre médeci</w:t>
      </w:r>
      <w:r>
        <w:rPr>
          <w:lang w:eastAsia="fr-FR" w:bidi="fr-FR"/>
        </w:rPr>
        <w:t>ne générale</w:t>
      </w:r>
      <w:r>
        <w:rPr>
          <w:lang w:eastAsia="fr-FR" w:bidi="fr-FR"/>
        </w:rPr>
        <w:br/>
      </w:r>
      <w:r w:rsidRPr="00FF5E1B">
        <w:rPr>
          <w:lang w:eastAsia="fr-FR" w:bidi="fr-FR"/>
        </w:rPr>
        <w:t>et soins de santé pr</w:t>
      </w:r>
      <w:r w:rsidRPr="00FF5E1B">
        <w:rPr>
          <w:lang w:eastAsia="fr-FR" w:bidi="fr-FR"/>
        </w:rPr>
        <w:t>i</w:t>
      </w:r>
      <w:r w:rsidRPr="00FF5E1B">
        <w:rPr>
          <w:lang w:eastAsia="fr-FR" w:bidi="fr-FR"/>
        </w:rPr>
        <w:t>maires</w:t>
      </w:r>
    </w:p>
    <w:p w14:paraId="4A7C6195" w14:textId="77777777" w:rsidR="00250C0B" w:rsidRDefault="00250C0B" w:rsidP="00250C0B">
      <w:pPr>
        <w:spacing w:before="120" w:after="120"/>
        <w:jc w:val="both"/>
        <w:rPr>
          <w:lang w:eastAsia="fr-FR" w:bidi="fr-FR"/>
        </w:rPr>
      </w:pPr>
    </w:p>
    <w:p w14:paraId="20B86B58" w14:textId="77777777" w:rsidR="00250C0B" w:rsidRPr="00FF5E1B" w:rsidRDefault="00250C0B" w:rsidP="00250C0B">
      <w:pPr>
        <w:spacing w:before="120" w:after="120"/>
        <w:jc w:val="both"/>
      </w:pPr>
      <w:r w:rsidRPr="00FF5E1B">
        <w:rPr>
          <w:lang w:eastAsia="fr-FR" w:bidi="fr-FR"/>
        </w:rPr>
        <w:t>Au moment où les médecins généralistes occidentaux fondaient leur définition identitaire dans la réarticulation du registre de l’objectivation scientifique de la santé et de la maladie avec celui de la personne humaine, un mouvement plus englobant, fondé sur des pri</w:t>
      </w:r>
      <w:r w:rsidRPr="00FF5E1B">
        <w:rPr>
          <w:lang w:eastAsia="fr-FR" w:bidi="fr-FR"/>
        </w:rPr>
        <w:t>n</w:t>
      </w:r>
      <w:r w:rsidRPr="00FF5E1B">
        <w:rPr>
          <w:lang w:eastAsia="fr-FR" w:bidi="fr-FR"/>
        </w:rPr>
        <w:t>cipes similaires mais non associé à une profession ou un segment pr</w:t>
      </w:r>
      <w:r w:rsidRPr="00FF5E1B">
        <w:rPr>
          <w:lang w:eastAsia="fr-FR" w:bidi="fr-FR"/>
        </w:rPr>
        <w:t>o</w:t>
      </w:r>
      <w:r w:rsidRPr="00FF5E1B">
        <w:rPr>
          <w:lang w:eastAsia="fr-FR" w:bidi="fr-FR"/>
        </w:rPr>
        <w:t>fessionnel particulier, s’est exprimé dans divers endroits de la planète,</w:t>
      </w:r>
      <w:r>
        <w:rPr>
          <w:lang w:eastAsia="fr-FR" w:bidi="fr-FR"/>
        </w:rPr>
        <w:t xml:space="preserve"> [126] </w:t>
      </w:r>
      <w:r w:rsidRPr="00FF5E1B">
        <w:rPr>
          <w:lang w:eastAsia="fr-FR" w:bidi="fr-FR"/>
        </w:rPr>
        <w:t>incluant le Tiers Monde, à travers les soins de santé primaires.</w:t>
      </w:r>
    </w:p>
    <w:p w14:paraId="5DFADD1E" w14:textId="77777777" w:rsidR="00250C0B" w:rsidRDefault="00250C0B" w:rsidP="00250C0B">
      <w:pPr>
        <w:spacing w:before="120" w:after="120"/>
        <w:jc w:val="both"/>
        <w:rPr>
          <w:lang w:eastAsia="fr-FR" w:bidi="fr-FR"/>
        </w:rPr>
      </w:pPr>
      <w:r>
        <w:rPr>
          <w:lang w:eastAsia="fr-FR" w:bidi="fr-FR"/>
        </w:rPr>
        <w:br w:type="page"/>
      </w:r>
    </w:p>
    <w:p w14:paraId="7C01B30B" w14:textId="77777777" w:rsidR="00250C0B" w:rsidRPr="00FF5E1B" w:rsidRDefault="00250C0B" w:rsidP="00250C0B">
      <w:pPr>
        <w:pStyle w:val="a"/>
      </w:pPr>
      <w:r>
        <w:rPr>
          <w:lang w:eastAsia="fr-FR" w:bidi="fr-FR"/>
        </w:rPr>
        <w:t>Vécu subjectif et programmes</w:t>
      </w:r>
      <w:r>
        <w:rPr>
          <w:lang w:eastAsia="fr-FR" w:bidi="fr-FR"/>
        </w:rPr>
        <w:br/>
      </w:r>
      <w:r w:rsidRPr="00FF5E1B">
        <w:rPr>
          <w:lang w:eastAsia="fr-FR" w:bidi="fr-FR"/>
        </w:rPr>
        <w:t>de lutte contre les maladies</w:t>
      </w:r>
    </w:p>
    <w:p w14:paraId="683EA375" w14:textId="77777777" w:rsidR="00250C0B" w:rsidRDefault="00250C0B" w:rsidP="00250C0B">
      <w:pPr>
        <w:spacing w:before="120" w:after="120"/>
        <w:jc w:val="both"/>
        <w:rPr>
          <w:lang w:eastAsia="fr-FR" w:bidi="fr-FR"/>
        </w:rPr>
      </w:pPr>
    </w:p>
    <w:p w14:paraId="4611A016" w14:textId="77777777" w:rsidR="00250C0B" w:rsidRPr="00FF5E1B" w:rsidRDefault="00250C0B" w:rsidP="00250C0B">
      <w:pPr>
        <w:spacing w:before="120" w:after="120"/>
        <w:jc w:val="both"/>
      </w:pPr>
      <w:r w:rsidRPr="00FF5E1B">
        <w:rPr>
          <w:lang w:eastAsia="fr-FR" w:bidi="fr-FR"/>
        </w:rPr>
        <w:t xml:space="preserve">On constate une synchronie entre la réhabilitation progressive de la parole du patient comme individu singulier par la </w:t>
      </w:r>
      <w:r w:rsidRPr="00B941EE">
        <w:rPr>
          <w:i/>
        </w:rPr>
        <w:t>general practice</w:t>
      </w:r>
      <w:r w:rsidRPr="00FF5E1B">
        <w:rPr>
          <w:lang w:eastAsia="fr-FR" w:bidi="fr-FR"/>
        </w:rPr>
        <w:t xml:space="preserve"> des années 1960 et l’intérêt nouveau accordé aux savoirs et perce</w:t>
      </w:r>
      <w:r w:rsidRPr="00FF5E1B">
        <w:rPr>
          <w:lang w:eastAsia="fr-FR" w:bidi="fr-FR"/>
        </w:rPr>
        <w:t>p</w:t>
      </w:r>
      <w:r w:rsidRPr="00FF5E1B">
        <w:rPr>
          <w:lang w:eastAsia="fr-FR" w:bidi="fr-FR"/>
        </w:rPr>
        <w:t>tions des populations dans le Tiers Monde, tel que l’illustrent par exemple les études menées en Inde dans le cadre de l’Institut National de T</w:t>
      </w:r>
      <w:r w:rsidRPr="00FF5E1B">
        <w:rPr>
          <w:lang w:eastAsia="fr-FR" w:bidi="fr-FR"/>
        </w:rPr>
        <w:t>u</w:t>
      </w:r>
      <w:r w:rsidRPr="00FF5E1B">
        <w:rPr>
          <w:lang w:eastAsia="fr-FR" w:bidi="fr-FR"/>
        </w:rPr>
        <w:t>berculose de Bangalore (Banerji et Andersen 1963). H. Mahler décl</w:t>
      </w:r>
      <w:r w:rsidRPr="00FF5E1B">
        <w:rPr>
          <w:lang w:eastAsia="fr-FR" w:bidi="fr-FR"/>
        </w:rPr>
        <w:t>a</w:t>
      </w:r>
      <w:r w:rsidRPr="00FF5E1B">
        <w:rPr>
          <w:lang w:eastAsia="fr-FR" w:bidi="fr-FR"/>
        </w:rPr>
        <w:t>rera plus tard, en tant que Directeur Général de l’Organisation Mo</w:t>
      </w:r>
      <w:r w:rsidRPr="00FF5E1B">
        <w:rPr>
          <w:lang w:eastAsia="fr-FR" w:bidi="fr-FR"/>
        </w:rPr>
        <w:t>n</w:t>
      </w:r>
      <w:r w:rsidRPr="00FF5E1B">
        <w:rPr>
          <w:lang w:eastAsia="fr-FR" w:bidi="fr-FR"/>
        </w:rPr>
        <w:t>diale de la Santé, à propos de ces travaux, qu’ils avaient eu un effet considérable sur les programmes de santé partout dans le monde et contribué au renversement de perspective qui avait abouti à la Décl</w:t>
      </w:r>
      <w:r w:rsidRPr="00FF5E1B">
        <w:rPr>
          <w:lang w:eastAsia="fr-FR" w:bidi="fr-FR"/>
        </w:rPr>
        <w:t>a</w:t>
      </w:r>
      <w:r w:rsidRPr="00FF5E1B">
        <w:rPr>
          <w:lang w:eastAsia="fr-FR" w:bidi="fr-FR"/>
        </w:rPr>
        <w:t>ration d’Alma Ata en 1978 (Mahler 1985).</w:t>
      </w:r>
    </w:p>
    <w:p w14:paraId="2D374B01" w14:textId="77777777" w:rsidR="00250C0B" w:rsidRPr="00FF5E1B" w:rsidRDefault="00250C0B" w:rsidP="00250C0B">
      <w:pPr>
        <w:spacing w:before="120" w:after="120"/>
        <w:jc w:val="both"/>
      </w:pPr>
      <w:r w:rsidRPr="00FF5E1B">
        <w:rPr>
          <w:lang w:eastAsia="fr-FR" w:bidi="fr-FR"/>
        </w:rPr>
        <w:t>Jusque-là les recherches en sciences sociales appliquées au doma</w:t>
      </w:r>
      <w:r w:rsidRPr="00FF5E1B">
        <w:rPr>
          <w:lang w:eastAsia="fr-FR" w:bidi="fr-FR"/>
        </w:rPr>
        <w:t>i</w:t>
      </w:r>
      <w:r w:rsidRPr="00FF5E1B">
        <w:rPr>
          <w:lang w:eastAsia="fr-FR" w:bidi="fr-FR"/>
        </w:rPr>
        <w:t xml:space="preserve">ne de la santé dans le Tiers-Monde avaient cherché à identifier les </w:t>
      </w:r>
      <w:r>
        <w:rPr>
          <w:lang w:eastAsia="fr-FR" w:bidi="fr-FR"/>
        </w:rPr>
        <w:t>« </w:t>
      </w:r>
      <w:r w:rsidRPr="00FF5E1B">
        <w:rPr>
          <w:lang w:eastAsia="fr-FR" w:bidi="fr-FR"/>
        </w:rPr>
        <w:t>obstacles culturels</w:t>
      </w:r>
      <w:r>
        <w:rPr>
          <w:lang w:eastAsia="fr-FR" w:bidi="fr-FR"/>
        </w:rPr>
        <w:t> »</w:t>
      </w:r>
      <w:r w:rsidRPr="00FF5E1B">
        <w:rPr>
          <w:lang w:eastAsia="fr-FR" w:bidi="fr-FR"/>
        </w:rPr>
        <w:t xml:space="preserve"> des populations à l’adoption des comport</w:t>
      </w:r>
      <w:r w:rsidRPr="00FF5E1B">
        <w:rPr>
          <w:lang w:eastAsia="fr-FR" w:bidi="fr-FR"/>
        </w:rPr>
        <w:t>e</w:t>
      </w:r>
      <w:r w:rsidRPr="00FF5E1B">
        <w:rPr>
          <w:lang w:eastAsia="fr-FR" w:bidi="fr-FR"/>
        </w:rPr>
        <w:t>ments jugés adéquats selon les savoirs des experts (Banerji 1986). En matière de tuberculose, les populations et les patients eux-mêmes étaient tenus pour responsables des échecs des programmes</w:t>
      </w:r>
      <w:r>
        <w:rPr>
          <w:lang w:eastAsia="fr-FR" w:bidi="fr-FR"/>
        </w:rPr>
        <w:t> :</w:t>
      </w:r>
      <w:r w:rsidRPr="00FF5E1B">
        <w:rPr>
          <w:lang w:eastAsia="fr-FR" w:bidi="fr-FR"/>
        </w:rPr>
        <w:t xml:space="preserve"> on leur reprochait de ne pas percevoir leurs symptômes, de ne pas participer aux programmes de dépistage offerts, d’être fatalistes, de ne pas su</w:t>
      </w:r>
      <w:r w:rsidRPr="00FF5E1B">
        <w:rPr>
          <w:lang w:eastAsia="fr-FR" w:bidi="fr-FR"/>
        </w:rPr>
        <w:t>i</w:t>
      </w:r>
      <w:r w:rsidRPr="00FF5E1B">
        <w:rPr>
          <w:lang w:eastAsia="fr-FR" w:bidi="fr-FR"/>
        </w:rPr>
        <w:t xml:space="preserve">vre leur traitement... </w:t>
      </w:r>
      <w:r>
        <w:rPr>
          <w:lang w:eastAsia="fr-FR" w:bidi="fr-FR"/>
        </w:rPr>
        <w:t>À</w:t>
      </w:r>
      <w:r w:rsidRPr="00FF5E1B">
        <w:rPr>
          <w:lang w:eastAsia="fr-FR" w:bidi="fr-FR"/>
        </w:rPr>
        <w:t xml:space="preserve"> l’encontre de cette démarche, une enquête a</w:t>
      </w:r>
      <w:r w:rsidRPr="00FF5E1B">
        <w:rPr>
          <w:lang w:eastAsia="fr-FR" w:bidi="fr-FR"/>
        </w:rPr>
        <w:t>u</w:t>
      </w:r>
      <w:r w:rsidRPr="00FF5E1B">
        <w:rPr>
          <w:lang w:eastAsia="fr-FR" w:bidi="fr-FR"/>
        </w:rPr>
        <w:t>près de malades tuberculeux non traités, identifiés préalablement dans le cadre d’une étude épidémiologique, mit en évidence que la moitié d’entre eux, inquiets de leurs symptômes, avaient consulté un service de santé qui leur avait presque invariablement prescrit un sirop pour la toux</w:t>
      </w:r>
      <w:r>
        <w:rPr>
          <w:lang w:eastAsia="fr-FR" w:bidi="fr-FR"/>
        </w:rPr>
        <w:t> ;</w:t>
      </w:r>
      <w:r w:rsidRPr="00FF5E1B">
        <w:rPr>
          <w:lang w:eastAsia="fr-FR" w:bidi="fr-FR"/>
        </w:rPr>
        <w:t xml:space="preserve"> 95</w:t>
      </w:r>
      <w:r>
        <w:rPr>
          <w:lang w:eastAsia="fr-FR" w:bidi="fr-FR"/>
        </w:rPr>
        <w:t> %</w:t>
      </w:r>
      <w:r w:rsidRPr="00FF5E1B">
        <w:rPr>
          <w:lang w:eastAsia="fr-FR" w:bidi="fr-FR"/>
        </w:rPr>
        <w:t xml:space="preserve"> du total des personnes atteintes de tuberc</w:t>
      </w:r>
      <w:r w:rsidRPr="00FF5E1B">
        <w:rPr>
          <w:lang w:eastAsia="fr-FR" w:bidi="fr-FR"/>
        </w:rPr>
        <w:t>u</w:t>
      </w:r>
      <w:r w:rsidRPr="00FF5E1B">
        <w:rPr>
          <w:lang w:eastAsia="fr-FR" w:bidi="fr-FR"/>
        </w:rPr>
        <w:t>lose étaient conscientes de leurs symptômes et les trois quarts d’entre eux expr</w:t>
      </w:r>
      <w:r w:rsidRPr="00FF5E1B">
        <w:rPr>
          <w:lang w:eastAsia="fr-FR" w:bidi="fr-FR"/>
        </w:rPr>
        <w:t>i</w:t>
      </w:r>
      <w:r w:rsidRPr="00FF5E1B">
        <w:rPr>
          <w:lang w:eastAsia="fr-FR" w:bidi="fr-FR"/>
        </w:rPr>
        <w:t>maient de l’inquiétude à propos de ces symptômes (Banerji et Ande</w:t>
      </w:r>
      <w:r w:rsidRPr="00FF5E1B">
        <w:rPr>
          <w:lang w:eastAsia="fr-FR" w:bidi="fr-FR"/>
        </w:rPr>
        <w:t>r</w:t>
      </w:r>
      <w:r w:rsidRPr="00FF5E1B">
        <w:rPr>
          <w:lang w:eastAsia="fr-FR" w:bidi="fr-FR"/>
        </w:rPr>
        <w:t>sen 1963). Les échecs des programmes de tuberc</w:t>
      </w:r>
      <w:r w:rsidRPr="00FF5E1B">
        <w:rPr>
          <w:lang w:eastAsia="fr-FR" w:bidi="fr-FR"/>
        </w:rPr>
        <w:t>u</w:t>
      </w:r>
      <w:r w:rsidRPr="00FF5E1B">
        <w:rPr>
          <w:lang w:eastAsia="fr-FR" w:bidi="fr-FR"/>
        </w:rPr>
        <w:t>lose ne pouvaient pas être imputés aux seuls patients, mais aussi aux erreurs de diagno</w:t>
      </w:r>
      <w:r w:rsidRPr="00FF5E1B">
        <w:rPr>
          <w:lang w:eastAsia="fr-FR" w:bidi="fr-FR"/>
        </w:rPr>
        <w:t>s</w:t>
      </w:r>
      <w:r w:rsidRPr="00FF5E1B">
        <w:rPr>
          <w:lang w:eastAsia="fr-FR" w:bidi="fr-FR"/>
        </w:rPr>
        <w:t>tic des</w:t>
      </w:r>
      <w:r>
        <w:rPr>
          <w:lang w:eastAsia="fr-FR" w:bidi="fr-FR"/>
        </w:rPr>
        <w:t xml:space="preserve"> </w:t>
      </w:r>
      <w:r>
        <w:t xml:space="preserve">[127] </w:t>
      </w:r>
      <w:r w:rsidRPr="00FF5E1B">
        <w:rPr>
          <w:lang w:eastAsia="fr-FR" w:bidi="fr-FR"/>
        </w:rPr>
        <w:t>services et au manque de confiance relatif que ces serv</w:t>
      </w:r>
      <w:r w:rsidRPr="00FF5E1B">
        <w:rPr>
          <w:lang w:eastAsia="fr-FR" w:bidi="fr-FR"/>
        </w:rPr>
        <w:t>i</w:t>
      </w:r>
      <w:r w:rsidRPr="00FF5E1B">
        <w:rPr>
          <w:lang w:eastAsia="fr-FR" w:bidi="fr-FR"/>
        </w:rPr>
        <w:t>ces inspiraient à la population. On pouvait d’ailleurs remettre en que</w:t>
      </w:r>
      <w:r w:rsidRPr="00FF5E1B">
        <w:rPr>
          <w:lang w:eastAsia="fr-FR" w:bidi="fr-FR"/>
        </w:rPr>
        <w:t>s</w:t>
      </w:r>
      <w:r w:rsidRPr="00FF5E1B">
        <w:rPr>
          <w:lang w:eastAsia="fr-FR" w:bidi="fr-FR"/>
        </w:rPr>
        <w:t>tion la stratégie de dépistage de masse pour identifier les tuberculeux dans la population, alors que bon nombre de malades consultaient spontan</w:t>
      </w:r>
      <w:r w:rsidRPr="00FF5E1B">
        <w:rPr>
          <w:lang w:eastAsia="fr-FR" w:bidi="fr-FR"/>
        </w:rPr>
        <w:t>é</w:t>
      </w:r>
      <w:r w:rsidRPr="00FF5E1B">
        <w:rPr>
          <w:lang w:eastAsia="fr-FR" w:bidi="fr-FR"/>
        </w:rPr>
        <w:t>ment les services de santé généraux, qui passaient à côté du diagno</w:t>
      </w:r>
      <w:r w:rsidRPr="00FF5E1B">
        <w:rPr>
          <w:lang w:eastAsia="fr-FR" w:bidi="fr-FR"/>
        </w:rPr>
        <w:t>s</w:t>
      </w:r>
      <w:r w:rsidRPr="00FF5E1B">
        <w:rPr>
          <w:lang w:eastAsia="fr-FR" w:bidi="fr-FR"/>
        </w:rPr>
        <w:t>tic.</w:t>
      </w:r>
    </w:p>
    <w:p w14:paraId="3D452521" w14:textId="77777777" w:rsidR="00250C0B" w:rsidRPr="00FF5E1B" w:rsidRDefault="00250C0B" w:rsidP="00250C0B">
      <w:pPr>
        <w:spacing w:before="120" w:after="120"/>
        <w:jc w:val="both"/>
      </w:pPr>
      <w:r w:rsidRPr="00FF5E1B">
        <w:rPr>
          <w:lang w:eastAsia="fr-FR" w:bidi="fr-FR"/>
        </w:rPr>
        <w:t>Cette étude cristallise un changement d’attitude à l’égard des s</w:t>
      </w:r>
      <w:r w:rsidRPr="00FF5E1B">
        <w:rPr>
          <w:lang w:eastAsia="fr-FR" w:bidi="fr-FR"/>
        </w:rPr>
        <w:t>a</w:t>
      </w:r>
      <w:r w:rsidRPr="00FF5E1B">
        <w:rPr>
          <w:lang w:eastAsia="fr-FR" w:bidi="fr-FR"/>
        </w:rPr>
        <w:t>voirs populaires dans le sens d’une plus grande confiance dans les d</w:t>
      </w:r>
      <w:r w:rsidRPr="00FF5E1B">
        <w:rPr>
          <w:lang w:eastAsia="fr-FR" w:bidi="fr-FR"/>
        </w:rPr>
        <w:t>i</w:t>
      </w:r>
      <w:r w:rsidRPr="00FF5E1B">
        <w:rPr>
          <w:lang w:eastAsia="fr-FR" w:bidi="fr-FR"/>
        </w:rPr>
        <w:t>res et comportements spontanés des malades. On pourrait la synthét</w:t>
      </w:r>
      <w:r w:rsidRPr="00FF5E1B">
        <w:rPr>
          <w:lang w:eastAsia="fr-FR" w:bidi="fr-FR"/>
        </w:rPr>
        <w:t>i</w:t>
      </w:r>
      <w:r w:rsidRPr="00FF5E1B">
        <w:rPr>
          <w:lang w:eastAsia="fr-FR" w:bidi="fr-FR"/>
        </w:rPr>
        <w:t>ser comme suit</w:t>
      </w:r>
      <w:r>
        <w:rPr>
          <w:lang w:eastAsia="fr-FR" w:bidi="fr-FR"/>
        </w:rPr>
        <w:t> :</w:t>
      </w:r>
      <w:r w:rsidRPr="00FF5E1B">
        <w:rPr>
          <w:lang w:eastAsia="fr-FR" w:bidi="fr-FR"/>
        </w:rPr>
        <w:t xml:space="preserve"> certes les malades ne savent pas tout de leurs pr</w:t>
      </w:r>
      <w:r w:rsidRPr="00FF5E1B">
        <w:rPr>
          <w:lang w:eastAsia="fr-FR" w:bidi="fr-FR"/>
        </w:rPr>
        <w:t>o</w:t>
      </w:r>
      <w:r w:rsidRPr="00FF5E1B">
        <w:rPr>
          <w:lang w:eastAsia="fr-FR" w:bidi="fr-FR"/>
        </w:rPr>
        <w:t>blèmes de santé, mais leur demande est pertinente pour la défin</w:t>
      </w:r>
      <w:r w:rsidRPr="00FF5E1B">
        <w:rPr>
          <w:lang w:eastAsia="fr-FR" w:bidi="fr-FR"/>
        </w:rPr>
        <w:t>i</w:t>
      </w:r>
      <w:r w:rsidRPr="00FF5E1B">
        <w:rPr>
          <w:lang w:eastAsia="fr-FR" w:bidi="fr-FR"/>
        </w:rPr>
        <w:t xml:space="preserve">tion de ces problèmes — y compris pour des </w:t>
      </w:r>
      <w:r>
        <w:rPr>
          <w:lang w:eastAsia="fr-FR" w:bidi="fr-FR"/>
        </w:rPr>
        <w:t>« </w:t>
      </w:r>
      <w:r w:rsidRPr="00FF5E1B">
        <w:rPr>
          <w:lang w:eastAsia="fr-FR" w:bidi="fr-FR"/>
        </w:rPr>
        <w:t>vraies maladies</w:t>
      </w:r>
      <w:r>
        <w:rPr>
          <w:lang w:eastAsia="fr-FR" w:bidi="fr-FR"/>
        </w:rPr>
        <w:t> »</w:t>
      </w:r>
      <w:r w:rsidRPr="00FF5E1B">
        <w:rPr>
          <w:lang w:eastAsia="fr-FR" w:bidi="fr-FR"/>
        </w:rPr>
        <w:t>. Les se</w:t>
      </w:r>
      <w:r w:rsidRPr="00FF5E1B">
        <w:rPr>
          <w:lang w:eastAsia="fr-FR" w:bidi="fr-FR"/>
        </w:rPr>
        <w:t>r</w:t>
      </w:r>
      <w:r w:rsidRPr="00FF5E1B">
        <w:rPr>
          <w:lang w:eastAsia="fr-FR" w:bidi="fr-FR"/>
        </w:rPr>
        <w:t>vices à eux seuls, même lorsqu’ils rationalisent et modélisent au mieux, n’arrivent pas à cerner ni à vaincre problèmes. Bien plus, lor</w:t>
      </w:r>
      <w:r w:rsidRPr="00FF5E1B">
        <w:rPr>
          <w:lang w:eastAsia="fr-FR" w:bidi="fr-FR"/>
        </w:rPr>
        <w:t>s</w:t>
      </w:r>
      <w:r w:rsidRPr="00FF5E1B">
        <w:rPr>
          <w:lang w:eastAsia="fr-FR" w:bidi="fr-FR"/>
        </w:rPr>
        <w:t>qu’ils ne tiennent pas compte des perceptions et comportements des gens, les experts sont conduits à proposer des solutions inada</w:t>
      </w:r>
      <w:r w:rsidRPr="00FF5E1B">
        <w:rPr>
          <w:lang w:eastAsia="fr-FR" w:bidi="fr-FR"/>
        </w:rPr>
        <w:t>p</w:t>
      </w:r>
      <w:r w:rsidRPr="00FF5E1B">
        <w:rPr>
          <w:lang w:eastAsia="fr-FR" w:bidi="fr-FR"/>
        </w:rPr>
        <w:t>tées.</w:t>
      </w:r>
    </w:p>
    <w:p w14:paraId="20AE2C92" w14:textId="77777777" w:rsidR="00250C0B" w:rsidRDefault="00250C0B" w:rsidP="00250C0B">
      <w:pPr>
        <w:spacing w:before="120" w:after="120"/>
        <w:jc w:val="both"/>
        <w:rPr>
          <w:lang w:eastAsia="fr-FR" w:bidi="fr-FR"/>
        </w:rPr>
      </w:pPr>
    </w:p>
    <w:p w14:paraId="54F09EC0" w14:textId="77777777" w:rsidR="00250C0B" w:rsidRPr="00FF5E1B" w:rsidRDefault="00250C0B" w:rsidP="00250C0B">
      <w:pPr>
        <w:pStyle w:val="a"/>
      </w:pPr>
      <w:r>
        <w:rPr>
          <w:lang w:eastAsia="fr-FR" w:bidi="fr-FR"/>
        </w:rPr>
        <w:t>Les soins de santé primaires</w:t>
      </w:r>
      <w:r>
        <w:rPr>
          <w:lang w:eastAsia="fr-FR" w:bidi="fr-FR"/>
        </w:rPr>
        <w:br/>
      </w:r>
      <w:r w:rsidRPr="00FF5E1B">
        <w:rPr>
          <w:lang w:eastAsia="fr-FR" w:bidi="fr-FR"/>
        </w:rPr>
        <w:t>entre rationalisation et participation</w:t>
      </w:r>
    </w:p>
    <w:p w14:paraId="2E07110E" w14:textId="77777777" w:rsidR="00250C0B" w:rsidRDefault="00250C0B" w:rsidP="00250C0B">
      <w:pPr>
        <w:spacing w:before="120" w:after="120"/>
        <w:jc w:val="both"/>
        <w:rPr>
          <w:lang w:eastAsia="fr-FR" w:bidi="fr-FR"/>
        </w:rPr>
      </w:pPr>
    </w:p>
    <w:p w14:paraId="60260FBD" w14:textId="77777777" w:rsidR="00250C0B" w:rsidRPr="00FF5E1B" w:rsidRDefault="00250C0B" w:rsidP="00250C0B">
      <w:pPr>
        <w:spacing w:before="120" w:after="120"/>
        <w:jc w:val="both"/>
      </w:pPr>
      <w:r w:rsidRPr="00FF5E1B">
        <w:rPr>
          <w:lang w:eastAsia="fr-FR" w:bidi="fr-FR"/>
        </w:rPr>
        <w:t>La déclaration d’Alma Ata contient deux lignes de force princip</w:t>
      </w:r>
      <w:r w:rsidRPr="00FF5E1B">
        <w:rPr>
          <w:lang w:eastAsia="fr-FR" w:bidi="fr-FR"/>
        </w:rPr>
        <w:t>a</w:t>
      </w:r>
      <w:r w:rsidRPr="00FF5E1B">
        <w:rPr>
          <w:lang w:eastAsia="fr-FR" w:bidi="fr-FR"/>
        </w:rPr>
        <w:t>les</w:t>
      </w:r>
      <w:r>
        <w:rPr>
          <w:lang w:eastAsia="fr-FR" w:bidi="fr-FR"/>
        </w:rPr>
        <w:t> :</w:t>
      </w:r>
      <w:r w:rsidRPr="00FF5E1B">
        <w:rPr>
          <w:lang w:eastAsia="fr-FR" w:bidi="fr-FR"/>
        </w:rPr>
        <w:t xml:space="preserve"> un souci de rationalisation et un souci de participation. L’exigence de soins </w:t>
      </w:r>
      <w:r>
        <w:rPr>
          <w:lang w:eastAsia="fr-FR" w:bidi="fr-FR"/>
        </w:rPr>
        <w:t>« </w:t>
      </w:r>
      <w:r w:rsidRPr="00FF5E1B">
        <w:rPr>
          <w:lang w:eastAsia="fr-FR" w:bidi="fr-FR"/>
        </w:rPr>
        <w:t>scientifiquement valables</w:t>
      </w:r>
      <w:r>
        <w:rPr>
          <w:lang w:eastAsia="fr-FR" w:bidi="fr-FR"/>
        </w:rPr>
        <w:t> »</w:t>
      </w:r>
      <w:r w:rsidRPr="00FF5E1B">
        <w:rPr>
          <w:lang w:eastAsia="fr-FR" w:bidi="fr-FR"/>
        </w:rPr>
        <w:t xml:space="preserve"> s’y juxtapose à l’importance accordée à la </w:t>
      </w:r>
      <w:r>
        <w:rPr>
          <w:lang w:eastAsia="fr-FR" w:bidi="fr-FR"/>
        </w:rPr>
        <w:t>« </w:t>
      </w:r>
      <w:r w:rsidRPr="00FF5E1B">
        <w:rPr>
          <w:lang w:eastAsia="fr-FR" w:bidi="fr-FR"/>
        </w:rPr>
        <w:t>pleine participation des individus, des familles et de la communauté</w:t>
      </w:r>
      <w:r>
        <w:rPr>
          <w:lang w:eastAsia="fr-FR" w:bidi="fr-FR"/>
        </w:rPr>
        <w:t> »</w:t>
      </w:r>
      <w:r w:rsidRPr="00FF5E1B">
        <w:rPr>
          <w:lang w:eastAsia="fr-FR" w:bidi="fr-FR"/>
        </w:rPr>
        <w:t xml:space="preserve"> et à leur </w:t>
      </w:r>
      <w:r>
        <w:rPr>
          <w:lang w:eastAsia="fr-FR" w:bidi="fr-FR"/>
        </w:rPr>
        <w:t>« </w:t>
      </w:r>
      <w:r w:rsidRPr="00FF5E1B">
        <w:rPr>
          <w:lang w:eastAsia="fr-FR" w:bidi="fr-FR"/>
        </w:rPr>
        <w:t>auto-responsabilité et aut</w:t>
      </w:r>
      <w:r w:rsidRPr="00FF5E1B">
        <w:rPr>
          <w:lang w:eastAsia="fr-FR" w:bidi="fr-FR"/>
        </w:rPr>
        <w:t>o</w:t>
      </w:r>
      <w:r w:rsidRPr="00FF5E1B">
        <w:rPr>
          <w:lang w:eastAsia="fr-FR" w:bidi="fr-FR"/>
        </w:rPr>
        <w:t>détermination</w:t>
      </w:r>
      <w:r>
        <w:rPr>
          <w:lang w:eastAsia="fr-FR" w:bidi="fr-FR"/>
        </w:rPr>
        <w:t> »</w:t>
      </w:r>
      <w:r w:rsidRPr="00FF5E1B">
        <w:rPr>
          <w:lang w:eastAsia="fr-FR" w:bidi="fr-FR"/>
        </w:rPr>
        <w:t>. La déclaration ne hiérarchise pas ces deux regi</w:t>
      </w:r>
      <w:r w:rsidRPr="00FF5E1B">
        <w:rPr>
          <w:lang w:eastAsia="fr-FR" w:bidi="fr-FR"/>
        </w:rPr>
        <w:t>s</w:t>
      </w:r>
      <w:r w:rsidRPr="00FF5E1B">
        <w:rPr>
          <w:lang w:eastAsia="fr-FR" w:bidi="fr-FR"/>
        </w:rPr>
        <w:t>tres, elle ne les dissocie pas, mais elle ne précise pas non plus leurs liens réciproques.</w:t>
      </w:r>
    </w:p>
    <w:p w14:paraId="2F36B4B5" w14:textId="77777777" w:rsidR="00250C0B" w:rsidRPr="00FF5E1B" w:rsidRDefault="00250C0B" w:rsidP="00250C0B">
      <w:pPr>
        <w:spacing w:before="120" w:after="120"/>
        <w:jc w:val="both"/>
      </w:pPr>
      <w:r w:rsidRPr="00FF5E1B">
        <w:rPr>
          <w:lang w:eastAsia="fr-FR" w:bidi="fr-FR"/>
        </w:rPr>
        <w:t>Selon qu’elles privilégient l’une ou l’autre de ces lignes de force ou tentent de les intégrer, on peut classer les interprétations qui ont été données des soins de santé primaires en trois grandes catégories</w:t>
      </w:r>
      <w:r>
        <w:rPr>
          <w:lang w:eastAsia="fr-FR" w:bidi="fr-FR"/>
        </w:rPr>
        <w:t> :</w:t>
      </w:r>
    </w:p>
    <w:p w14:paraId="60BF3E92" w14:textId="77777777" w:rsidR="00250C0B" w:rsidRDefault="00250C0B" w:rsidP="00250C0B">
      <w:pPr>
        <w:spacing w:before="120" w:after="120"/>
        <w:jc w:val="both"/>
        <w:rPr>
          <w:lang w:eastAsia="fr-FR" w:bidi="fr-FR"/>
        </w:rPr>
      </w:pPr>
    </w:p>
    <w:p w14:paraId="23D0576F" w14:textId="77777777" w:rsidR="00250C0B" w:rsidRPr="00FF5E1B" w:rsidRDefault="00250C0B" w:rsidP="00250C0B">
      <w:pPr>
        <w:spacing w:before="120" w:after="120"/>
        <w:ind w:left="720" w:hanging="360"/>
        <w:jc w:val="both"/>
      </w:pPr>
      <w:r w:rsidRPr="00FF5E1B">
        <w:rPr>
          <w:lang w:eastAsia="fr-FR" w:bidi="fr-FR"/>
        </w:rPr>
        <w:t>-</w:t>
      </w:r>
      <w:r>
        <w:rPr>
          <w:lang w:eastAsia="fr-FR" w:bidi="fr-FR"/>
        </w:rPr>
        <w:tab/>
      </w:r>
      <w:r w:rsidRPr="00FF5E1B">
        <w:rPr>
          <w:lang w:eastAsia="fr-FR" w:bidi="fr-FR"/>
        </w:rPr>
        <w:t>les interprétations privilégiant la rationalisation se sont manife</w:t>
      </w:r>
      <w:r w:rsidRPr="00FF5E1B">
        <w:rPr>
          <w:lang w:eastAsia="fr-FR" w:bidi="fr-FR"/>
        </w:rPr>
        <w:t>s</w:t>
      </w:r>
      <w:r w:rsidRPr="00FF5E1B">
        <w:rPr>
          <w:lang w:eastAsia="fr-FR" w:bidi="fr-FR"/>
        </w:rPr>
        <w:t>tées particulièrement à travers les grandes campagnes et les soins de santé primaires sélectifs (Walsh et Warren 1980</w:t>
      </w:r>
      <w:r>
        <w:rPr>
          <w:lang w:eastAsia="fr-FR" w:bidi="fr-FR"/>
        </w:rPr>
        <w:t> ;</w:t>
      </w:r>
      <w:r w:rsidRPr="00FF5E1B">
        <w:rPr>
          <w:lang w:eastAsia="fr-FR" w:bidi="fr-FR"/>
        </w:rPr>
        <w:t xml:space="preserve"> U</w:t>
      </w:r>
      <w:r w:rsidRPr="00FF5E1B">
        <w:rPr>
          <w:lang w:eastAsia="fr-FR" w:bidi="fr-FR"/>
        </w:rPr>
        <w:t>n</w:t>
      </w:r>
      <w:r w:rsidRPr="00FF5E1B">
        <w:rPr>
          <w:lang w:eastAsia="fr-FR" w:bidi="fr-FR"/>
        </w:rPr>
        <w:t>ger et Killin</w:t>
      </w:r>
      <w:r w:rsidRPr="00FF5E1B">
        <w:rPr>
          <w:lang w:eastAsia="fr-FR" w:bidi="fr-FR"/>
        </w:rPr>
        <w:t>g</w:t>
      </w:r>
      <w:r w:rsidRPr="00FF5E1B">
        <w:rPr>
          <w:lang w:eastAsia="fr-FR" w:bidi="fr-FR"/>
        </w:rPr>
        <w:t>sworth</w:t>
      </w:r>
      <w:r>
        <w:t xml:space="preserve"> [128] </w:t>
      </w:r>
      <w:r w:rsidRPr="00FF5E1B">
        <w:rPr>
          <w:lang w:eastAsia="fr-FR" w:bidi="fr-FR"/>
        </w:rPr>
        <w:t>1986). Ces approches se situent en continuité avec les politiques de santé coloniales et post-coloniales auxquelles elles donnent en quelque sorte une no</w:t>
      </w:r>
      <w:r w:rsidRPr="00FF5E1B">
        <w:rPr>
          <w:lang w:eastAsia="fr-FR" w:bidi="fr-FR"/>
        </w:rPr>
        <w:t>u</w:t>
      </w:r>
      <w:r w:rsidRPr="00FF5E1B">
        <w:rPr>
          <w:lang w:eastAsia="fr-FR" w:bidi="fr-FR"/>
        </w:rPr>
        <w:t xml:space="preserve">velle légitimité. La </w:t>
      </w:r>
      <w:r>
        <w:rPr>
          <w:lang w:eastAsia="fr-FR" w:bidi="fr-FR"/>
        </w:rPr>
        <w:t>« </w:t>
      </w:r>
      <w:r w:rsidRPr="00FF5E1B">
        <w:rPr>
          <w:lang w:eastAsia="fr-FR" w:bidi="fr-FR"/>
        </w:rPr>
        <w:t>participation communautaire</w:t>
      </w:r>
      <w:r>
        <w:rPr>
          <w:lang w:eastAsia="fr-FR" w:bidi="fr-FR"/>
        </w:rPr>
        <w:t> »</w:t>
      </w:r>
      <w:r w:rsidRPr="00FF5E1B">
        <w:rPr>
          <w:lang w:eastAsia="fr-FR" w:bidi="fr-FR"/>
        </w:rPr>
        <w:t xml:space="preserve"> est ente</w:t>
      </w:r>
      <w:r w:rsidRPr="00FF5E1B">
        <w:rPr>
          <w:lang w:eastAsia="fr-FR" w:bidi="fr-FR"/>
        </w:rPr>
        <w:t>n</w:t>
      </w:r>
      <w:r w:rsidRPr="00FF5E1B">
        <w:rPr>
          <w:lang w:eastAsia="fr-FR" w:bidi="fr-FR"/>
        </w:rPr>
        <w:t>due alors au sens de mise en œuvre par les popul</w:t>
      </w:r>
      <w:r w:rsidRPr="00FF5E1B">
        <w:rPr>
          <w:lang w:eastAsia="fr-FR" w:bidi="fr-FR"/>
        </w:rPr>
        <w:t>a</w:t>
      </w:r>
      <w:r w:rsidRPr="00FF5E1B">
        <w:rPr>
          <w:lang w:eastAsia="fr-FR" w:bidi="fr-FR"/>
        </w:rPr>
        <w:t>tions des comportements attendus par les experts.</w:t>
      </w:r>
    </w:p>
    <w:p w14:paraId="0AB7027D" w14:textId="77777777" w:rsidR="00250C0B" w:rsidRPr="00FF5E1B" w:rsidRDefault="00250C0B" w:rsidP="00250C0B">
      <w:pPr>
        <w:spacing w:before="120" w:after="120"/>
        <w:ind w:left="720" w:hanging="360"/>
        <w:jc w:val="both"/>
      </w:pPr>
      <w:r>
        <w:rPr>
          <w:lang w:eastAsia="fr-FR" w:bidi="fr-FR"/>
        </w:rPr>
        <w:t>-</w:t>
      </w:r>
      <w:r>
        <w:rPr>
          <w:lang w:eastAsia="fr-FR" w:bidi="fr-FR"/>
        </w:rPr>
        <w:tab/>
      </w:r>
      <w:r w:rsidRPr="00FF5E1B">
        <w:rPr>
          <w:lang w:eastAsia="fr-FR" w:bidi="fr-FR"/>
        </w:rPr>
        <w:t>les interprétations privilégiant l’axe de la participation et me</w:t>
      </w:r>
      <w:r w:rsidRPr="00FF5E1B">
        <w:rPr>
          <w:lang w:eastAsia="fr-FR" w:bidi="fr-FR"/>
        </w:rPr>
        <w:t>t</w:t>
      </w:r>
      <w:r w:rsidRPr="00FF5E1B">
        <w:rPr>
          <w:lang w:eastAsia="fr-FR" w:bidi="fr-FR"/>
        </w:rPr>
        <w:t>tant l’accent sur l’autosuffisance se sont manifestées nota</w:t>
      </w:r>
      <w:r w:rsidRPr="00FF5E1B">
        <w:rPr>
          <w:lang w:eastAsia="fr-FR" w:bidi="fr-FR"/>
        </w:rPr>
        <w:t>m</w:t>
      </w:r>
      <w:r w:rsidRPr="00FF5E1B">
        <w:rPr>
          <w:lang w:eastAsia="fr-FR" w:bidi="fr-FR"/>
        </w:rPr>
        <w:t>ment à tr</w:t>
      </w:r>
      <w:r w:rsidRPr="00FF5E1B">
        <w:rPr>
          <w:lang w:eastAsia="fr-FR" w:bidi="fr-FR"/>
        </w:rPr>
        <w:t>a</w:t>
      </w:r>
      <w:r w:rsidRPr="00FF5E1B">
        <w:rPr>
          <w:lang w:eastAsia="fr-FR" w:bidi="fr-FR"/>
        </w:rPr>
        <w:t>vers les politiques d’agents de santé de villages ou de reconnaissa</w:t>
      </w:r>
      <w:r w:rsidRPr="00FF5E1B">
        <w:rPr>
          <w:lang w:eastAsia="fr-FR" w:bidi="fr-FR"/>
        </w:rPr>
        <w:t>n</w:t>
      </w:r>
      <w:r w:rsidRPr="00FF5E1B">
        <w:rPr>
          <w:lang w:eastAsia="fr-FR" w:bidi="fr-FR"/>
        </w:rPr>
        <w:t xml:space="preserve">ce des </w:t>
      </w:r>
      <w:r>
        <w:rPr>
          <w:lang w:eastAsia="fr-FR" w:bidi="fr-FR"/>
        </w:rPr>
        <w:t>« </w:t>
      </w:r>
      <w:r w:rsidRPr="00FF5E1B">
        <w:rPr>
          <w:lang w:eastAsia="fr-FR" w:bidi="fr-FR"/>
        </w:rPr>
        <w:t>médecines traditionnelles</w:t>
      </w:r>
      <w:r>
        <w:rPr>
          <w:lang w:eastAsia="fr-FR" w:bidi="fr-FR"/>
        </w:rPr>
        <w:t> »</w:t>
      </w:r>
      <w:r w:rsidRPr="00FF5E1B">
        <w:rPr>
          <w:lang w:eastAsia="fr-FR" w:bidi="fr-FR"/>
        </w:rPr>
        <w:t>. Faisant des populations les acteurs centraux de leur santé, le rôle des serv</w:t>
      </w:r>
      <w:r w:rsidRPr="00FF5E1B">
        <w:rPr>
          <w:lang w:eastAsia="fr-FR" w:bidi="fr-FR"/>
        </w:rPr>
        <w:t>i</w:t>
      </w:r>
      <w:r w:rsidRPr="00FF5E1B">
        <w:rPr>
          <w:lang w:eastAsia="fr-FR" w:bidi="fr-FR"/>
        </w:rPr>
        <w:t>ces de santé a cependant pa</w:t>
      </w:r>
      <w:r w:rsidRPr="00FF5E1B">
        <w:rPr>
          <w:lang w:eastAsia="fr-FR" w:bidi="fr-FR"/>
        </w:rPr>
        <w:t>r</w:t>
      </w:r>
      <w:r w:rsidRPr="00FF5E1B">
        <w:rPr>
          <w:lang w:eastAsia="fr-FR" w:bidi="fr-FR"/>
        </w:rPr>
        <w:t>fois été minimisé au point de servir d’alibi au désengagement des se</w:t>
      </w:r>
      <w:r w:rsidRPr="00FF5E1B">
        <w:rPr>
          <w:lang w:eastAsia="fr-FR" w:bidi="fr-FR"/>
        </w:rPr>
        <w:t>r</w:t>
      </w:r>
      <w:r w:rsidRPr="00FF5E1B">
        <w:rPr>
          <w:lang w:eastAsia="fr-FR" w:bidi="fr-FR"/>
        </w:rPr>
        <w:t>vices gouvernementaux en faillite.</w:t>
      </w:r>
    </w:p>
    <w:p w14:paraId="29E71BA0" w14:textId="77777777" w:rsidR="00250C0B" w:rsidRPr="00FF5E1B" w:rsidRDefault="00250C0B" w:rsidP="00250C0B">
      <w:pPr>
        <w:spacing w:before="120" w:after="120"/>
        <w:ind w:left="720" w:hanging="360"/>
        <w:jc w:val="both"/>
      </w:pPr>
      <w:r>
        <w:rPr>
          <w:lang w:eastAsia="fr-FR" w:bidi="fr-FR"/>
        </w:rPr>
        <w:t>-</w:t>
      </w:r>
      <w:r>
        <w:rPr>
          <w:lang w:eastAsia="fr-FR" w:bidi="fr-FR"/>
        </w:rPr>
        <w:tab/>
      </w:r>
      <w:r w:rsidRPr="00FF5E1B">
        <w:rPr>
          <w:lang w:eastAsia="fr-FR" w:bidi="fr-FR"/>
        </w:rPr>
        <w:t>les interprétations cherchant à intégrer savoirs des experts et pe</w:t>
      </w:r>
      <w:r w:rsidRPr="00FF5E1B">
        <w:rPr>
          <w:lang w:eastAsia="fr-FR" w:bidi="fr-FR"/>
        </w:rPr>
        <w:t>r</w:t>
      </w:r>
      <w:r w:rsidRPr="00FF5E1B">
        <w:rPr>
          <w:lang w:eastAsia="fr-FR" w:bidi="fr-FR"/>
        </w:rPr>
        <w:t xml:space="preserve">ceptions des populations ont mis l’accent sur des services de santé proches des gens, répondant en priorité aux </w:t>
      </w:r>
      <w:r>
        <w:rPr>
          <w:lang w:eastAsia="fr-FR" w:bidi="fr-FR"/>
        </w:rPr>
        <w:t>« </w:t>
      </w:r>
      <w:r w:rsidRPr="00FF5E1B">
        <w:rPr>
          <w:lang w:eastAsia="fr-FR" w:bidi="fr-FR"/>
        </w:rPr>
        <w:t>besoins re</w:t>
      </w:r>
      <w:r w:rsidRPr="00FF5E1B">
        <w:rPr>
          <w:lang w:eastAsia="fr-FR" w:bidi="fr-FR"/>
        </w:rPr>
        <w:t>s</w:t>
      </w:r>
      <w:r w:rsidRPr="00FF5E1B">
        <w:rPr>
          <w:lang w:eastAsia="fr-FR" w:bidi="fr-FR"/>
        </w:rPr>
        <w:t>sentis</w:t>
      </w:r>
      <w:r>
        <w:rPr>
          <w:lang w:eastAsia="fr-FR" w:bidi="fr-FR"/>
        </w:rPr>
        <w:t> »</w:t>
      </w:r>
      <w:r w:rsidRPr="00FF5E1B">
        <w:rPr>
          <w:lang w:eastAsia="fr-FR" w:bidi="fr-FR"/>
        </w:rPr>
        <w:t>, d</w:t>
      </w:r>
      <w:r w:rsidRPr="00FF5E1B">
        <w:rPr>
          <w:lang w:eastAsia="fr-FR" w:bidi="fr-FR"/>
        </w:rPr>
        <w:t>o</w:t>
      </w:r>
      <w:r w:rsidRPr="00FF5E1B">
        <w:rPr>
          <w:lang w:eastAsia="fr-FR" w:bidi="fr-FR"/>
        </w:rPr>
        <w:t>tés de médicaments et de l’appui technique de l’hôpital et établi</w:t>
      </w:r>
      <w:r w:rsidRPr="00FF5E1B">
        <w:rPr>
          <w:lang w:eastAsia="fr-FR" w:bidi="fr-FR"/>
        </w:rPr>
        <w:t>s</w:t>
      </w:r>
      <w:r w:rsidRPr="00FF5E1B">
        <w:rPr>
          <w:lang w:eastAsia="fr-FR" w:bidi="fr-FR"/>
        </w:rPr>
        <w:t>sant avec les individus et la collectivité des relations de négociation cont</w:t>
      </w:r>
      <w:r w:rsidRPr="00FF5E1B">
        <w:rPr>
          <w:lang w:eastAsia="fr-FR" w:bidi="fr-FR"/>
        </w:rPr>
        <w:t>i</w:t>
      </w:r>
      <w:r w:rsidRPr="00FF5E1B">
        <w:rPr>
          <w:lang w:eastAsia="fr-FR" w:bidi="fr-FR"/>
        </w:rPr>
        <w:t>nue.</w:t>
      </w:r>
    </w:p>
    <w:p w14:paraId="221B9508" w14:textId="77777777" w:rsidR="00250C0B" w:rsidRDefault="00250C0B" w:rsidP="00250C0B">
      <w:pPr>
        <w:spacing w:before="120" w:after="120"/>
        <w:jc w:val="both"/>
        <w:rPr>
          <w:lang w:eastAsia="fr-FR" w:bidi="fr-FR"/>
        </w:rPr>
      </w:pPr>
    </w:p>
    <w:p w14:paraId="17310776" w14:textId="77777777" w:rsidR="00250C0B" w:rsidRPr="00FF5E1B" w:rsidRDefault="00250C0B" w:rsidP="00250C0B">
      <w:pPr>
        <w:spacing w:before="120" w:after="120"/>
        <w:jc w:val="both"/>
      </w:pPr>
      <w:r w:rsidRPr="00FF5E1B">
        <w:rPr>
          <w:lang w:eastAsia="fr-FR" w:bidi="fr-FR"/>
        </w:rPr>
        <w:t>Dans cette dernière approche, l’implication des services de santé dans la mise en place des politiques de soins de santé primaires a ex</w:t>
      </w:r>
      <w:r w:rsidRPr="00FF5E1B">
        <w:rPr>
          <w:lang w:eastAsia="fr-FR" w:bidi="fr-FR"/>
        </w:rPr>
        <w:t>i</w:t>
      </w:r>
      <w:r w:rsidRPr="00FF5E1B">
        <w:rPr>
          <w:lang w:eastAsia="fr-FR" w:bidi="fr-FR"/>
        </w:rPr>
        <w:t>gé des réorientations dans les rôles des professionnels de santé. Dans les pays à faible densité de médecins, ceux-ci sont restés dans les h</w:t>
      </w:r>
      <w:r w:rsidRPr="00FF5E1B">
        <w:rPr>
          <w:lang w:eastAsia="fr-FR" w:bidi="fr-FR"/>
        </w:rPr>
        <w:t>ô</w:t>
      </w:r>
      <w:r w:rsidRPr="00FF5E1B">
        <w:rPr>
          <w:lang w:eastAsia="fr-FR" w:bidi="fr-FR"/>
        </w:rPr>
        <w:t xml:space="preserve">pitaux, notamment ruraux, mais on leur a demandé d’élargir leurs fonctions de </w:t>
      </w:r>
      <w:r>
        <w:rPr>
          <w:lang w:eastAsia="fr-FR" w:bidi="fr-FR"/>
        </w:rPr>
        <w:t>« </w:t>
      </w:r>
      <w:r w:rsidRPr="00FF5E1B">
        <w:rPr>
          <w:lang w:eastAsia="fr-FR" w:bidi="fr-FR"/>
        </w:rPr>
        <w:t>médecins de district</w:t>
      </w:r>
      <w:r>
        <w:rPr>
          <w:lang w:eastAsia="fr-FR" w:bidi="fr-FR"/>
        </w:rPr>
        <w:t> »</w:t>
      </w:r>
      <w:r w:rsidRPr="00FF5E1B">
        <w:rPr>
          <w:lang w:eastAsia="fr-FR" w:bidi="fr-FR"/>
        </w:rPr>
        <w:t xml:space="preserve"> à des responsabilités d’organisation de la santé communautaire dans leur district et de s</w:t>
      </w:r>
      <w:r w:rsidRPr="00FF5E1B">
        <w:rPr>
          <w:lang w:eastAsia="fr-FR" w:bidi="fr-FR"/>
        </w:rPr>
        <w:t>u</w:t>
      </w:r>
      <w:r w:rsidRPr="00FF5E1B">
        <w:rPr>
          <w:lang w:eastAsia="fr-FR" w:bidi="fr-FR"/>
        </w:rPr>
        <w:t>pervision des infirmiers et auxiliaires assurant les soins de premier échelon (King 1966). En pratique, les médecins généralistes de ces hôpitaux ruraux n’ont pas toujours accepté l’élargissement du travail qui leur était demandé par la politique nationale et pour lequel ils n’étaient au départ pas formés. Dans d’autres pays, notamment en Amérique Latine et en Afrique du Nord, l’augmentation du nombre de médecins a eu pour effet que les soins de premier échelon ont été de manière croissante dispensés par des médecins, tant dans les se</w:t>
      </w:r>
      <w:r w:rsidRPr="00FF5E1B">
        <w:rPr>
          <w:lang w:eastAsia="fr-FR" w:bidi="fr-FR"/>
        </w:rPr>
        <w:t>r</w:t>
      </w:r>
      <w:r w:rsidRPr="00FF5E1B">
        <w:rPr>
          <w:lang w:eastAsia="fr-FR" w:bidi="fr-FR"/>
        </w:rPr>
        <w:t>vices publics qu’en cabinet privé. Tant au Nord qu’au</w:t>
      </w:r>
      <w:r>
        <w:t xml:space="preserve"> [129] </w:t>
      </w:r>
      <w:r w:rsidRPr="00FF5E1B">
        <w:rPr>
          <w:lang w:eastAsia="fr-FR" w:bidi="fr-FR"/>
        </w:rPr>
        <w:t>Sud, différentes catégories professionnelles, dont les médecins g</w:t>
      </w:r>
      <w:r w:rsidRPr="00FF5E1B">
        <w:rPr>
          <w:lang w:eastAsia="fr-FR" w:bidi="fr-FR"/>
        </w:rPr>
        <w:t>é</w:t>
      </w:r>
      <w:r w:rsidRPr="00FF5E1B">
        <w:rPr>
          <w:lang w:eastAsia="fr-FR" w:bidi="fr-FR"/>
        </w:rPr>
        <w:t>néralistes, sont donc impliquées dans les soins de santé prima</w:t>
      </w:r>
      <w:r w:rsidRPr="00FF5E1B">
        <w:rPr>
          <w:lang w:eastAsia="fr-FR" w:bidi="fr-FR"/>
        </w:rPr>
        <w:t>i</w:t>
      </w:r>
      <w:r w:rsidRPr="00FF5E1B">
        <w:rPr>
          <w:lang w:eastAsia="fr-FR" w:bidi="fr-FR"/>
        </w:rPr>
        <w:t>res, et la manière dont ils envisagent leur champ de travail varie selon les ci</w:t>
      </w:r>
      <w:r w:rsidRPr="00FF5E1B">
        <w:rPr>
          <w:lang w:eastAsia="fr-FR" w:bidi="fr-FR"/>
        </w:rPr>
        <w:t>r</w:t>
      </w:r>
      <w:r w:rsidRPr="00FF5E1B">
        <w:rPr>
          <w:lang w:eastAsia="fr-FR" w:bidi="fr-FR"/>
        </w:rPr>
        <w:t>constances. Mais au-delà du contexte institutionnel de leur tr</w:t>
      </w:r>
      <w:r w:rsidRPr="00FF5E1B">
        <w:rPr>
          <w:lang w:eastAsia="fr-FR" w:bidi="fr-FR"/>
        </w:rPr>
        <w:t>a</w:t>
      </w:r>
      <w:r w:rsidRPr="00FF5E1B">
        <w:rPr>
          <w:lang w:eastAsia="fr-FR" w:bidi="fr-FR"/>
        </w:rPr>
        <w:t>vail, les soins de santé primaires sont susceptibles de leur fournir un paradi</w:t>
      </w:r>
      <w:r w:rsidRPr="00FF5E1B">
        <w:rPr>
          <w:lang w:eastAsia="fr-FR" w:bidi="fr-FR"/>
        </w:rPr>
        <w:t>g</w:t>
      </w:r>
      <w:r w:rsidRPr="00FF5E1B">
        <w:rPr>
          <w:lang w:eastAsia="fr-FR" w:bidi="fr-FR"/>
        </w:rPr>
        <w:t>me commun qui les distingue d’une approche de soins class</w:t>
      </w:r>
      <w:r w:rsidRPr="00FF5E1B">
        <w:rPr>
          <w:lang w:eastAsia="fr-FR" w:bidi="fr-FR"/>
        </w:rPr>
        <w:t>i</w:t>
      </w:r>
      <w:r w:rsidRPr="00FF5E1B">
        <w:rPr>
          <w:lang w:eastAsia="fr-FR" w:bidi="fr-FR"/>
        </w:rPr>
        <w:t>ques en milieu spécialisé (Van Dormael 1995).</w:t>
      </w:r>
    </w:p>
    <w:p w14:paraId="4EF7EC25" w14:textId="77777777" w:rsidR="00250C0B" w:rsidRDefault="00250C0B" w:rsidP="00250C0B">
      <w:pPr>
        <w:spacing w:before="120" w:after="120"/>
        <w:jc w:val="both"/>
        <w:rPr>
          <w:lang w:eastAsia="fr-FR" w:bidi="fr-FR"/>
        </w:rPr>
      </w:pPr>
    </w:p>
    <w:p w14:paraId="182B1CB6" w14:textId="77777777" w:rsidR="00250C0B" w:rsidRPr="00FF5E1B" w:rsidRDefault="00250C0B" w:rsidP="00250C0B">
      <w:pPr>
        <w:pStyle w:val="a"/>
      </w:pPr>
      <w:r w:rsidRPr="00FF5E1B">
        <w:rPr>
          <w:lang w:eastAsia="fr-FR" w:bidi="fr-FR"/>
        </w:rPr>
        <w:t>Cadre d’analyse po</w:t>
      </w:r>
      <w:r>
        <w:rPr>
          <w:lang w:eastAsia="fr-FR" w:bidi="fr-FR"/>
        </w:rPr>
        <w:t>ur les soins de santé primaires</w:t>
      </w:r>
      <w:r>
        <w:rPr>
          <w:lang w:eastAsia="fr-FR" w:bidi="fr-FR"/>
        </w:rPr>
        <w:br/>
      </w:r>
      <w:r w:rsidRPr="00FF5E1B">
        <w:rPr>
          <w:lang w:eastAsia="fr-FR" w:bidi="fr-FR"/>
        </w:rPr>
        <w:t>et leurs varia</w:t>
      </w:r>
      <w:r w:rsidRPr="00FF5E1B">
        <w:rPr>
          <w:lang w:eastAsia="fr-FR" w:bidi="fr-FR"/>
        </w:rPr>
        <w:t>n</w:t>
      </w:r>
      <w:r w:rsidRPr="00FF5E1B">
        <w:rPr>
          <w:lang w:eastAsia="fr-FR" w:bidi="fr-FR"/>
        </w:rPr>
        <w:t>tes</w:t>
      </w:r>
    </w:p>
    <w:p w14:paraId="48F940B7" w14:textId="77777777" w:rsidR="00250C0B" w:rsidRDefault="00250C0B" w:rsidP="00250C0B">
      <w:pPr>
        <w:spacing w:before="120" w:after="120"/>
        <w:jc w:val="both"/>
        <w:rPr>
          <w:lang w:eastAsia="fr-FR" w:bidi="fr-FR"/>
        </w:rPr>
      </w:pPr>
    </w:p>
    <w:p w14:paraId="1D349B14" w14:textId="77777777" w:rsidR="00250C0B" w:rsidRDefault="00250C0B" w:rsidP="00250C0B">
      <w:pPr>
        <w:spacing w:before="120" w:after="120"/>
        <w:jc w:val="both"/>
        <w:rPr>
          <w:lang w:eastAsia="fr-FR" w:bidi="fr-FR"/>
        </w:rPr>
      </w:pPr>
      <w:r w:rsidRPr="00FF5E1B">
        <w:rPr>
          <w:lang w:eastAsia="fr-FR" w:bidi="fr-FR"/>
        </w:rPr>
        <w:t>Tant la médecine générale que plus largement les soins de santé primaires semblent tiraillés entre d’une part l’approche objectivante des experts (biomédicaux, épidémiologues, économistes...) et d’autre part la réhabilitation du vécu subjectif, tant des individus que de la collectivité. Nous voudrions proposer ici un cadre d’analyse qui res</w:t>
      </w:r>
      <w:r w:rsidRPr="00FF5E1B">
        <w:rPr>
          <w:lang w:eastAsia="fr-FR" w:bidi="fr-FR"/>
        </w:rPr>
        <w:t>i</w:t>
      </w:r>
      <w:r w:rsidRPr="00FF5E1B">
        <w:rPr>
          <w:lang w:eastAsia="fr-FR" w:bidi="fr-FR"/>
        </w:rPr>
        <w:t>tue les soins de santé primaires au cœur de tensions qui tr</w:t>
      </w:r>
      <w:r w:rsidRPr="00FF5E1B">
        <w:rPr>
          <w:lang w:eastAsia="fr-FR" w:bidi="fr-FR"/>
        </w:rPr>
        <w:t>a</w:t>
      </w:r>
      <w:r w:rsidRPr="00FF5E1B">
        <w:rPr>
          <w:lang w:eastAsia="fr-FR" w:bidi="fr-FR"/>
        </w:rPr>
        <w:t>versent le monde moderne</w:t>
      </w:r>
      <w:r>
        <w:rPr>
          <w:lang w:eastAsia="fr-FR" w:bidi="fr-FR"/>
        </w:rPr>
        <w:t> :</w:t>
      </w:r>
      <w:r w:rsidRPr="00FF5E1B">
        <w:rPr>
          <w:lang w:eastAsia="fr-FR" w:bidi="fr-FR"/>
        </w:rPr>
        <w:t xml:space="preserve"> la figure ci-dessous représente les soins de santé primaires comme projet de synthèse et de double articul</w:t>
      </w:r>
      <w:r w:rsidRPr="00FF5E1B">
        <w:rPr>
          <w:lang w:eastAsia="fr-FR" w:bidi="fr-FR"/>
        </w:rPr>
        <w:t>a</w:t>
      </w:r>
      <w:r w:rsidRPr="00FF5E1B">
        <w:rPr>
          <w:lang w:eastAsia="fr-FR" w:bidi="fr-FR"/>
        </w:rPr>
        <w:t>tion entre le registre de l’objectif et du subjectif d’une part, entre l’individuel et le collectif d’autre part.</w:t>
      </w:r>
    </w:p>
    <w:p w14:paraId="062E05A4" w14:textId="77777777" w:rsidR="00250C0B" w:rsidRPr="00FF5E1B" w:rsidRDefault="00250C0B" w:rsidP="00250C0B">
      <w:pPr>
        <w:spacing w:before="120" w:after="120"/>
        <w:jc w:val="both"/>
      </w:pPr>
    </w:p>
    <w:p w14:paraId="2E9B20F9" w14:textId="77777777" w:rsidR="00250C0B" w:rsidRPr="00FF5E1B" w:rsidRDefault="00250C0B" w:rsidP="00250C0B">
      <w:pPr>
        <w:pStyle w:val="figtitre"/>
      </w:pPr>
      <w:r w:rsidRPr="00FF5E1B">
        <w:t>Figure 1</w:t>
      </w:r>
    </w:p>
    <w:p w14:paraId="104CB35F" w14:textId="77777777" w:rsidR="00250C0B" w:rsidRPr="00B941EE" w:rsidRDefault="00250C0B" w:rsidP="00250C0B">
      <w:pPr>
        <w:pStyle w:val="figtitrest"/>
      </w:pPr>
      <w:r w:rsidRPr="00B941EE">
        <w:t>Le potentiel d'articulation des soins de santé primaires</w:t>
      </w:r>
    </w:p>
    <w:p w14:paraId="6989FEDA" w14:textId="77777777" w:rsidR="00250C0B" w:rsidRPr="00FF5E1B" w:rsidRDefault="001F6EEB" w:rsidP="00250C0B">
      <w:pPr>
        <w:pStyle w:val="fig"/>
        <w:rPr>
          <w:szCs w:val="2"/>
        </w:rPr>
      </w:pPr>
      <w:r w:rsidRPr="004209D4">
        <w:rPr>
          <w:noProof/>
          <w:szCs w:val="2"/>
        </w:rPr>
        <w:drawing>
          <wp:inline distT="0" distB="0" distL="0" distR="0" wp14:anchorId="535F02DB" wp14:editId="7EFD6C70">
            <wp:extent cx="4991100" cy="271780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1100" cy="2717800"/>
                    </a:xfrm>
                    <a:prstGeom prst="rect">
                      <a:avLst/>
                    </a:prstGeom>
                    <a:noFill/>
                    <a:ln>
                      <a:noFill/>
                    </a:ln>
                  </pic:spPr>
                </pic:pic>
              </a:graphicData>
            </a:graphic>
          </wp:inline>
        </w:drawing>
      </w:r>
    </w:p>
    <w:p w14:paraId="6E02EC00" w14:textId="77777777" w:rsidR="00250C0B" w:rsidRDefault="00250C0B" w:rsidP="00250C0B">
      <w:pPr>
        <w:spacing w:before="120" w:after="120"/>
        <w:jc w:val="both"/>
        <w:rPr>
          <w:szCs w:val="2"/>
        </w:rPr>
      </w:pPr>
      <w:r>
        <w:rPr>
          <w:szCs w:val="2"/>
        </w:rPr>
        <w:br w:type="page"/>
        <w:t>[130]</w:t>
      </w:r>
    </w:p>
    <w:p w14:paraId="0124B10B" w14:textId="77777777" w:rsidR="00250C0B" w:rsidRPr="00FF5E1B" w:rsidRDefault="00250C0B" w:rsidP="00250C0B">
      <w:pPr>
        <w:spacing w:before="120" w:after="120"/>
        <w:jc w:val="both"/>
      </w:pPr>
      <w:r w:rsidRPr="00FF5E1B">
        <w:rPr>
          <w:lang w:eastAsia="fr-FR" w:bidi="fr-FR"/>
        </w:rPr>
        <w:t>Articulation ne signifie pas réunification. Les soins de santé pr</w:t>
      </w:r>
      <w:r w:rsidRPr="00FF5E1B">
        <w:rPr>
          <w:lang w:eastAsia="fr-FR" w:bidi="fr-FR"/>
        </w:rPr>
        <w:t>i</w:t>
      </w:r>
      <w:r w:rsidRPr="00FF5E1B">
        <w:rPr>
          <w:lang w:eastAsia="fr-FR" w:bidi="fr-FR"/>
        </w:rPr>
        <w:t>maires ne se réclament pas d’un retour en arrière vers un temps où l’individu se fondait dans la communauté et où l’on distinguait peu le savoir scientifique du religieux. Ces éléments ont été disjoints au fil des transformations du monde moderne, et leur synthèse est un travail qui aboutit à autre chose qu’à leur indifférenciation première. La bi</w:t>
      </w:r>
      <w:r w:rsidRPr="00FF5E1B">
        <w:rPr>
          <w:lang w:eastAsia="fr-FR" w:bidi="fr-FR"/>
        </w:rPr>
        <w:t>o</w:t>
      </w:r>
      <w:r w:rsidRPr="00FF5E1B">
        <w:rPr>
          <w:lang w:eastAsia="fr-FR" w:bidi="fr-FR"/>
        </w:rPr>
        <w:t>médecine reste une discipline de base des soins de santé pr</w:t>
      </w:r>
      <w:r w:rsidRPr="00FF5E1B">
        <w:rPr>
          <w:lang w:eastAsia="fr-FR" w:bidi="fr-FR"/>
        </w:rPr>
        <w:t>i</w:t>
      </w:r>
      <w:r w:rsidRPr="00FF5E1B">
        <w:rPr>
          <w:lang w:eastAsia="fr-FR" w:bidi="fr-FR"/>
        </w:rPr>
        <w:t>maires, mais qui s’intègre à d’autres dimensions de la santé et de la maladie.</w:t>
      </w:r>
    </w:p>
    <w:p w14:paraId="77A89BFB" w14:textId="77777777" w:rsidR="00250C0B" w:rsidRPr="00FF5E1B" w:rsidRDefault="00250C0B" w:rsidP="00250C0B">
      <w:pPr>
        <w:spacing w:before="120" w:after="120"/>
        <w:jc w:val="both"/>
      </w:pPr>
      <w:r w:rsidRPr="00FF5E1B">
        <w:rPr>
          <w:lang w:eastAsia="fr-FR" w:bidi="fr-FR"/>
        </w:rPr>
        <w:t>Dans la figure proposée ici, les soins de santé primaires ont été s</w:t>
      </w:r>
      <w:r w:rsidRPr="00FF5E1B">
        <w:rPr>
          <w:lang w:eastAsia="fr-FR" w:bidi="fr-FR"/>
        </w:rPr>
        <w:t>i</w:t>
      </w:r>
      <w:r w:rsidRPr="00FF5E1B">
        <w:rPr>
          <w:lang w:eastAsia="fr-FR" w:bidi="fr-FR"/>
        </w:rPr>
        <w:t>tués graphiquement au centre des tensions, là où elles sont les plus fortes, le grand écart le plus prononcé et le travail d’articulation à la fois le plus complet et le plus difficile. Ce travail emprunte à dive</w:t>
      </w:r>
      <w:r w:rsidRPr="00FF5E1B">
        <w:rPr>
          <w:lang w:eastAsia="fr-FR" w:bidi="fr-FR"/>
        </w:rPr>
        <w:t>r</w:t>
      </w:r>
      <w:r w:rsidRPr="00FF5E1B">
        <w:rPr>
          <w:lang w:eastAsia="fr-FR" w:bidi="fr-FR"/>
        </w:rPr>
        <w:t>ses disciplines, selon les problèmes à traiter. Mais la démarche ne consiste pas à juxtaposer des savoirs de différentes disciplines scie</w:t>
      </w:r>
      <w:r w:rsidRPr="00FF5E1B">
        <w:rPr>
          <w:lang w:eastAsia="fr-FR" w:bidi="fr-FR"/>
        </w:rPr>
        <w:t>n</w:t>
      </w:r>
      <w:r w:rsidRPr="00FF5E1B">
        <w:rPr>
          <w:lang w:eastAsia="fr-FR" w:bidi="fr-FR"/>
        </w:rPr>
        <w:t>tifiques — spécialités médicales, épidémiologie, sciences psychologiques et s</w:t>
      </w:r>
      <w:r w:rsidRPr="00FF5E1B">
        <w:rPr>
          <w:lang w:eastAsia="fr-FR" w:bidi="fr-FR"/>
        </w:rPr>
        <w:t>o</w:t>
      </w:r>
      <w:r w:rsidRPr="00FF5E1B">
        <w:rPr>
          <w:lang w:eastAsia="fr-FR" w:bidi="fr-FR"/>
        </w:rPr>
        <w:t>ciales — mais de les utiliser pour les transformer en une nouvelle i</w:t>
      </w:r>
      <w:r w:rsidRPr="00FF5E1B">
        <w:rPr>
          <w:lang w:eastAsia="fr-FR" w:bidi="fr-FR"/>
        </w:rPr>
        <w:t>n</w:t>
      </w:r>
      <w:r w:rsidRPr="00FF5E1B">
        <w:rPr>
          <w:lang w:eastAsia="fr-FR" w:bidi="fr-FR"/>
        </w:rPr>
        <w:t>terprétation de la souffrance qui a sa cohérence propre.</w:t>
      </w:r>
    </w:p>
    <w:p w14:paraId="1A74D3BD" w14:textId="77777777" w:rsidR="00250C0B" w:rsidRPr="00FF5E1B" w:rsidRDefault="00250C0B" w:rsidP="00250C0B">
      <w:pPr>
        <w:spacing w:before="120" w:after="120"/>
        <w:jc w:val="both"/>
      </w:pPr>
      <w:r w:rsidRPr="00FF5E1B">
        <w:rPr>
          <w:lang w:eastAsia="fr-FR" w:bidi="fr-FR"/>
        </w:rPr>
        <w:t>Ce cadre d’analyse permet également de rendre compte de certa</w:t>
      </w:r>
      <w:r w:rsidRPr="00FF5E1B">
        <w:rPr>
          <w:lang w:eastAsia="fr-FR" w:bidi="fr-FR"/>
        </w:rPr>
        <w:t>i</w:t>
      </w:r>
      <w:r w:rsidRPr="00FF5E1B">
        <w:rPr>
          <w:lang w:eastAsia="fr-FR" w:bidi="fr-FR"/>
        </w:rPr>
        <w:t>nes variantes que l’on rencontre sur le terrain parmi les praticiens en soins de santé primaires, selon l’accent qu’ils placent sur des articul</w:t>
      </w:r>
      <w:r w:rsidRPr="00FF5E1B">
        <w:rPr>
          <w:lang w:eastAsia="fr-FR" w:bidi="fr-FR"/>
        </w:rPr>
        <w:t>a</w:t>
      </w:r>
      <w:r w:rsidRPr="00FF5E1B">
        <w:rPr>
          <w:lang w:eastAsia="fr-FR" w:bidi="fr-FR"/>
        </w:rPr>
        <w:t>tions différentes. Car la représentation graphique plaçant les soins de santé primaires au centre du schéma ne constitue qu’une des variantes possibles. On rencontre par exemple bon nombre de médecins génér</w:t>
      </w:r>
      <w:r w:rsidRPr="00FF5E1B">
        <w:rPr>
          <w:lang w:eastAsia="fr-FR" w:bidi="fr-FR"/>
        </w:rPr>
        <w:t>a</w:t>
      </w:r>
      <w:r w:rsidRPr="00FF5E1B">
        <w:rPr>
          <w:lang w:eastAsia="fr-FR" w:bidi="fr-FR"/>
        </w:rPr>
        <w:t>listes qui se situent dans une approche essentiell</w:t>
      </w:r>
      <w:r w:rsidRPr="00FF5E1B">
        <w:rPr>
          <w:lang w:eastAsia="fr-FR" w:bidi="fr-FR"/>
        </w:rPr>
        <w:t>e</w:t>
      </w:r>
      <w:r w:rsidRPr="00FF5E1B">
        <w:rPr>
          <w:lang w:eastAsia="fr-FR" w:bidi="fr-FR"/>
        </w:rPr>
        <w:t>ment clinicienne et biomédicale (à l’intersection objectivité - indiv</w:t>
      </w:r>
      <w:r w:rsidRPr="00FF5E1B">
        <w:rPr>
          <w:lang w:eastAsia="fr-FR" w:bidi="fr-FR"/>
        </w:rPr>
        <w:t>i</w:t>
      </w:r>
      <w:r w:rsidRPr="00FF5E1B">
        <w:rPr>
          <w:lang w:eastAsia="fr-FR" w:bidi="fr-FR"/>
        </w:rPr>
        <w:t>du dans le schéma), cherchant avant tout à refaire, au-delà du mo</w:t>
      </w:r>
      <w:r w:rsidRPr="00FF5E1B">
        <w:rPr>
          <w:lang w:eastAsia="fr-FR" w:bidi="fr-FR"/>
        </w:rPr>
        <w:t>r</w:t>
      </w:r>
      <w:r w:rsidRPr="00FF5E1B">
        <w:rPr>
          <w:lang w:eastAsia="fr-FR" w:bidi="fr-FR"/>
        </w:rPr>
        <w:t>cellement en spécialités, une unité de la biomédecine. L’approche de la médecine de famille comme médecine de la personne est repr</w:t>
      </w:r>
      <w:r w:rsidRPr="00FF5E1B">
        <w:rPr>
          <w:lang w:eastAsia="fr-FR" w:bidi="fr-FR"/>
        </w:rPr>
        <w:t>é</w:t>
      </w:r>
      <w:r w:rsidRPr="00FF5E1B">
        <w:rPr>
          <w:lang w:eastAsia="fr-FR" w:bidi="fr-FR"/>
        </w:rPr>
        <w:t xml:space="preserve">sentée dans le schéma par la rangée </w:t>
      </w:r>
      <w:r>
        <w:rPr>
          <w:lang w:eastAsia="fr-FR" w:bidi="fr-FR"/>
        </w:rPr>
        <w:t>« </w:t>
      </w:r>
      <w:r w:rsidRPr="00FF5E1B">
        <w:rPr>
          <w:lang w:eastAsia="fr-FR" w:bidi="fr-FR"/>
        </w:rPr>
        <w:t>individuel</w:t>
      </w:r>
      <w:r>
        <w:rPr>
          <w:lang w:eastAsia="fr-FR" w:bidi="fr-FR"/>
        </w:rPr>
        <w:t> » :</w:t>
      </w:r>
      <w:r w:rsidRPr="00FF5E1B">
        <w:rPr>
          <w:lang w:eastAsia="fr-FR" w:bidi="fr-FR"/>
        </w:rPr>
        <w:t xml:space="preserve"> sans renoncer aux apports des savoirs bioméd</w:t>
      </w:r>
      <w:r w:rsidRPr="00FF5E1B">
        <w:rPr>
          <w:lang w:eastAsia="fr-FR" w:bidi="fr-FR"/>
        </w:rPr>
        <w:t>i</w:t>
      </w:r>
      <w:r w:rsidRPr="00FF5E1B">
        <w:rPr>
          <w:lang w:eastAsia="fr-FR" w:bidi="fr-FR"/>
        </w:rPr>
        <w:t xml:space="preserve">caux, ces praticiens considèrent que leur rôle consiste avant tout en une approche </w:t>
      </w:r>
      <w:r>
        <w:rPr>
          <w:lang w:eastAsia="fr-FR" w:bidi="fr-FR"/>
        </w:rPr>
        <w:t>« </w:t>
      </w:r>
      <w:r w:rsidRPr="00FF5E1B">
        <w:rPr>
          <w:lang w:eastAsia="fr-FR" w:bidi="fr-FR"/>
        </w:rPr>
        <w:t>personnalisée</w:t>
      </w:r>
      <w:r>
        <w:rPr>
          <w:lang w:eastAsia="fr-FR" w:bidi="fr-FR"/>
        </w:rPr>
        <w:t> »</w:t>
      </w:r>
      <w:r w:rsidRPr="00FF5E1B">
        <w:rPr>
          <w:lang w:eastAsia="fr-FR" w:bidi="fr-FR"/>
        </w:rPr>
        <w:t xml:space="preserve"> de leurs patients. L’articulation entre biomédecine et épidémiologie (colonne objectivité) </w:t>
      </w:r>
      <w:r>
        <w:rPr>
          <w:lang w:eastAsia="fr-FR" w:bidi="fr-FR"/>
        </w:rPr>
        <w:t>correspond à l’approche de méde</w:t>
      </w:r>
      <w:r w:rsidRPr="00FF5E1B">
        <w:rPr>
          <w:lang w:eastAsia="fr-FR" w:bidi="fr-FR"/>
        </w:rPr>
        <w:t>cine</w:t>
      </w:r>
      <w:r>
        <w:t xml:space="preserve"> [131]</w:t>
      </w:r>
      <w:r w:rsidRPr="00FF5E1B">
        <w:rPr>
          <w:lang w:eastAsia="fr-FR" w:bidi="fr-FR"/>
        </w:rPr>
        <w:t xml:space="preserve"> sociale et préventive, soucieuse de r</w:t>
      </w:r>
      <w:r w:rsidRPr="00FF5E1B">
        <w:rPr>
          <w:lang w:eastAsia="fr-FR" w:bidi="fr-FR"/>
        </w:rPr>
        <w:t>i</w:t>
      </w:r>
      <w:r w:rsidRPr="00FF5E1B">
        <w:rPr>
          <w:lang w:eastAsia="fr-FR" w:bidi="fr-FR"/>
        </w:rPr>
        <w:t>gueur gestionnaire, d’efficacité et d’efficience.</w:t>
      </w:r>
    </w:p>
    <w:p w14:paraId="0EEBB9BA" w14:textId="77777777" w:rsidR="00250C0B" w:rsidRPr="00FF5E1B" w:rsidRDefault="00250C0B" w:rsidP="00250C0B">
      <w:pPr>
        <w:spacing w:before="120" w:after="120"/>
        <w:jc w:val="both"/>
      </w:pPr>
      <w:r w:rsidRPr="00FF5E1B">
        <w:rPr>
          <w:lang w:eastAsia="fr-FR" w:bidi="fr-FR"/>
        </w:rPr>
        <w:t>On peut constater que ces différentes approches ne sont pas un</w:t>
      </w:r>
      <w:r w:rsidRPr="00FF5E1B">
        <w:rPr>
          <w:lang w:eastAsia="fr-FR" w:bidi="fr-FR"/>
        </w:rPr>
        <w:t>i</w:t>
      </w:r>
      <w:r w:rsidRPr="00FF5E1B">
        <w:rPr>
          <w:lang w:eastAsia="fr-FR" w:bidi="fr-FR"/>
        </w:rPr>
        <w:t>formément réparties à travers le monde. On rencontre relativement souvent dans les pays du Nord des médecins généralistes qui fo</w:t>
      </w:r>
      <w:r w:rsidRPr="00FF5E1B">
        <w:rPr>
          <w:lang w:eastAsia="fr-FR" w:bidi="fr-FR"/>
        </w:rPr>
        <w:t>n</w:t>
      </w:r>
      <w:r w:rsidRPr="00FF5E1B">
        <w:rPr>
          <w:lang w:eastAsia="fr-FR" w:bidi="fr-FR"/>
        </w:rPr>
        <w:t>dent leur légitimité dans la médecine de l’individu singulier et ont par contre peu tendance à se préoccuper des dimensions communa</w:t>
      </w:r>
      <w:r w:rsidRPr="00FF5E1B">
        <w:rPr>
          <w:lang w:eastAsia="fr-FR" w:bidi="fr-FR"/>
        </w:rPr>
        <w:t>u</w:t>
      </w:r>
      <w:r w:rsidRPr="00FF5E1B">
        <w:rPr>
          <w:lang w:eastAsia="fr-FR" w:bidi="fr-FR"/>
        </w:rPr>
        <w:t xml:space="preserve">taires de la santé. Dans les pays du Sud l’accent est souvent placé sur des approches rationalisantes de programmes de lutte contre la maladie, et la notion de </w:t>
      </w:r>
      <w:r>
        <w:rPr>
          <w:lang w:eastAsia="fr-FR" w:bidi="fr-FR"/>
        </w:rPr>
        <w:t>« </w:t>
      </w:r>
      <w:r w:rsidRPr="00FF5E1B">
        <w:rPr>
          <w:lang w:eastAsia="fr-FR" w:bidi="fr-FR"/>
        </w:rPr>
        <w:t>médecine de la personne</w:t>
      </w:r>
      <w:r>
        <w:rPr>
          <w:lang w:eastAsia="fr-FR" w:bidi="fr-FR"/>
        </w:rPr>
        <w:t> »</w:t>
      </w:r>
      <w:r w:rsidRPr="00FF5E1B">
        <w:rPr>
          <w:lang w:eastAsia="fr-FR" w:bidi="fr-FR"/>
        </w:rPr>
        <w:t xml:space="preserve"> tend à être re</w:t>
      </w:r>
      <w:r w:rsidRPr="00FF5E1B">
        <w:rPr>
          <w:lang w:eastAsia="fr-FR" w:bidi="fr-FR"/>
        </w:rPr>
        <w:t>n</w:t>
      </w:r>
      <w:r w:rsidRPr="00FF5E1B">
        <w:rPr>
          <w:lang w:eastAsia="fr-FR" w:bidi="fr-FR"/>
        </w:rPr>
        <w:t>voyée aux médecines traditionnelles. Parmi les explications poss</w:t>
      </w:r>
      <w:r w:rsidRPr="00FF5E1B">
        <w:rPr>
          <w:lang w:eastAsia="fr-FR" w:bidi="fr-FR"/>
        </w:rPr>
        <w:t>i</w:t>
      </w:r>
      <w:r w:rsidRPr="00FF5E1B">
        <w:rPr>
          <w:lang w:eastAsia="fr-FR" w:bidi="fr-FR"/>
        </w:rPr>
        <w:t>bles de cette différence, il faut considérer le fait que, historiquement, la médecine moderne a émergé en Occident à travers une lente év</w:t>
      </w:r>
      <w:r w:rsidRPr="00FF5E1B">
        <w:rPr>
          <w:lang w:eastAsia="fr-FR" w:bidi="fr-FR"/>
        </w:rPr>
        <w:t>o</w:t>
      </w:r>
      <w:r w:rsidRPr="00FF5E1B">
        <w:rPr>
          <w:lang w:eastAsia="fr-FR" w:bidi="fr-FR"/>
        </w:rPr>
        <w:t>lution de ses institutions, et a pu exhumer de sa tradition propre une figure de m</w:t>
      </w:r>
      <w:r w:rsidRPr="00FF5E1B">
        <w:rPr>
          <w:lang w:eastAsia="fr-FR" w:bidi="fr-FR"/>
        </w:rPr>
        <w:t>é</w:t>
      </w:r>
      <w:r w:rsidRPr="00FF5E1B">
        <w:rPr>
          <w:lang w:eastAsia="fr-FR" w:bidi="fr-FR"/>
        </w:rPr>
        <w:t>decin de famille compatissant et dévoué pour la réinte</w:t>
      </w:r>
      <w:r w:rsidRPr="00FF5E1B">
        <w:rPr>
          <w:lang w:eastAsia="fr-FR" w:bidi="fr-FR"/>
        </w:rPr>
        <w:t>r</w:t>
      </w:r>
      <w:r w:rsidRPr="00FF5E1B">
        <w:rPr>
          <w:lang w:eastAsia="fr-FR" w:bidi="fr-FR"/>
        </w:rPr>
        <w:t>préter. Dans le Tiers Monde par contre, la médecine moderne a été importée comme science toute faite lors de la période coloniale, au moment de l’apogée du credo scientifique occidental, et en opposition aux médecines trad</w:t>
      </w:r>
      <w:r w:rsidRPr="00FF5E1B">
        <w:rPr>
          <w:lang w:eastAsia="fr-FR" w:bidi="fr-FR"/>
        </w:rPr>
        <w:t>i</w:t>
      </w:r>
      <w:r w:rsidRPr="00FF5E1B">
        <w:rPr>
          <w:lang w:eastAsia="fr-FR" w:bidi="fr-FR"/>
        </w:rPr>
        <w:t>tionnelles endogènes reléguées dans le d</w:t>
      </w:r>
      <w:r w:rsidRPr="00FF5E1B">
        <w:rPr>
          <w:lang w:eastAsia="fr-FR" w:bidi="fr-FR"/>
        </w:rPr>
        <w:t>o</w:t>
      </w:r>
      <w:r w:rsidRPr="00FF5E1B">
        <w:rPr>
          <w:lang w:eastAsia="fr-FR" w:bidi="fr-FR"/>
        </w:rPr>
        <w:t>maine de la magie (Van Dormael 1997). L’invention de passerelles, notamment à travers la formation du personnel, entre savoirs biomédicaux et dimensions s</w:t>
      </w:r>
      <w:r w:rsidRPr="00FF5E1B">
        <w:rPr>
          <w:lang w:eastAsia="fr-FR" w:bidi="fr-FR"/>
        </w:rPr>
        <w:t>o</w:t>
      </w:r>
      <w:r w:rsidRPr="00FF5E1B">
        <w:rPr>
          <w:lang w:eastAsia="fr-FR" w:bidi="fr-FR"/>
        </w:rPr>
        <w:t>ciales et culturelles de la maladie propres à une société donnée, se</w:t>
      </w:r>
      <w:r w:rsidRPr="00FF5E1B">
        <w:rPr>
          <w:lang w:eastAsia="fr-FR" w:bidi="fr-FR"/>
        </w:rPr>
        <w:t>m</w:t>
      </w:r>
      <w:r w:rsidRPr="00FF5E1B">
        <w:rPr>
          <w:lang w:eastAsia="fr-FR" w:bidi="fr-FR"/>
        </w:rPr>
        <w:t>ble un enjeu essentiel pour le développement des soins de santé pr</w:t>
      </w:r>
      <w:r w:rsidRPr="00FF5E1B">
        <w:rPr>
          <w:lang w:eastAsia="fr-FR" w:bidi="fr-FR"/>
        </w:rPr>
        <w:t>i</w:t>
      </w:r>
      <w:r w:rsidRPr="00FF5E1B">
        <w:rPr>
          <w:lang w:eastAsia="fr-FR" w:bidi="fr-FR"/>
        </w:rPr>
        <w:t>maires partout dans le monde (Jaffré et Prual 1993)</w:t>
      </w:r>
      <w:r>
        <w:rPr>
          <w:lang w:eastAsia="fr-FR" w:bidi="fr-FR"/>
        </w:rPr>
        <w:t> ;</w:t>
      </w:r>
      <w:r w:rsidRPr="00FF5E1B">
        <w:rPr>
          <w:lang w:eastAsia="fr-FR" w:bidi="fr-FR"/>
        </w:rPr>
        <w:t xml:space="preserve"> le caractère ex</w:t>
      </w:r>
      <w:r w:rsidRPr="00FF5E1B">
        <w:rPr>
          <w:lang w:eastAsia="fr-FR" w:bidi="fr-FR"/>
        </w:rPr>
        <w:t>o</w:t>
      </w:r>
      <w:r w:rsidRPr="00FF5E1B">
        <w:rPr>
          <w:lang w:eastAsia="fr-FR" w:bidi="fr-FR"/>
        </w:rPr>
        <w:t>gène de la médecine moderne dans les pays du Sud mérité d’être pris en considération dans ce processus.</w:t>
      </w:r>
    </w:p>
    <w:p w14:paraId="0440D3AA" w14:textId="77777777" w:rsidR="00250C0B" w:rsidRDefault="00250C0B" w:rsidP="00250C0B">
      <w:pPr>
        <w:spacing w:before="120" w:after="120"/>
        <w:jc w:val="both"/>
        <w:rPr>
          <w:lang w:eastAsia="fr-FR" w:bidi="fr-FR"/>
        </w:rPr>
      </w:pPr>
    </w:p>
    <w:p w14:paraId="4604D1FC" w14:textId="77777777" w:rsidR="00250C0B" w:rsidRPr="00FF5E1B" w:rsidRDefault="00250C0B" w:rsidP="00250C0B">
      <w:pPr>
        <w:pStyle w:val="planche"/>
      </w:pPr>
      <w:r w:rsidRPr="00FF5E1B">
        <w:rPr>
          <w:lang w:eastAsia="fr-FR" w:bidi="fr-FR"/>
        </w:rPr>
        <w:t>Conclusion</w:t>
      </w:r>
    </w:p>
    <w:p w14:paraId="41F89759" w14:textId="77777777" w:rsidR="00250C0B" w:rsidRDefault="00250C0B" w:rsidP="00250C0B">
      <w:pPr>
        <w:spacing w:before="120" w:after="120"/>
        <w:jc w:val="both"/>
        <w:rPr>
          <w:lang w:eastAsia="fr-FR" w:bidi="fr-FR"/>
        </w:rPr>
      </w:pPr>
    </w:p>
    <w:p w14:paraId="78D31343" w14:textId="77777777" w:rsidR="00250C0B" w:rsidRPr="00FF5E1B" w:rsidRDefault="00250C0B" w:rsidP="00250C0B">
      <w:pPr>
        <w:spacing w:before="120" w:after="120"/>
        <w:jc w:val="both"/>
      </w:pPr>
      <w:r w:rsidRPr="00FF5E1B">
        <w:rPr>
          <w:lang w:eastAsia="fr-FR" w:bidi="fr-FR"/>
        </w:rPr>
        <w:t>Le travail d’articulation propre aux soins de santé primaires est di</w:t>
      </w:r>
      <w:r w:rsidRPr="00FF5E1B">
        <w:rPr>
          <w:lang w:eastAsia="fr-FR" w:bidi="fr-FR"/>
        </w:rPr>
        <w:t>f</w:t>
      </w:r>
      <w:r w:rsidRPr="00FF5E1B">
        <w:rPr>
          <w:lang w:eastAsia="fr-FR" w:bidi="fr-FR"/>
        </w:rPr>
        <w:t>ficile. Il est souvent plus confortable de se référer à une discipline classique bien circonscrite que d’opérer la synthèse de plusieurs d’entre elles. La mise en tension n’est en effet pas une opération ha</w:t>
      </w:r>
      <w:r w:rsidRPr="00FF5E1B">
        <w:rPr>
          <w:lang w:eastAsia="fr-FR" w:bidi="fr-FR"/>
        </w:rPr>
        <w:t>r</w:t>
      </w:r>
      <w:r w:rsidRPr="00FF5E1B">
        <w:rPr>
          <w:lang w:eastAsia="fr-FR" w:bidi="fr-FR"/>
        </w:rPr>
        <w:t>monieuse, elle suppose de rechercher en permanence un nouvel équ</w:t>
      </w:r>
      <w:r w:rsidRPr="00FF5E1B">
        <w:rPr>
          <w:lang w:eastAsia="fr-FR" w:bidi="fr-FR"/>
        </w:rPr>
        <w:t>i</w:t>
      </w:r>
      <w:r w:rsidRPr="00FF5E1B">
        <w:rPr>
          <w:lang w:eastAsia="fr-FR" w:bidi="fr-FR"/>
        </w:rPr>
        <w:t>libre entre des</w:t>
      </w:r>
      <w:r>
        <w:rPr>
          <w:lang w:eastAsia="fr-FR" w:bidi="fr-FR"/>
        </w:rPr>
        <w:t xml:space="preserve"> </w:t>
      </w:r>
      <w:r>
        <w:t xml:space="preserve">[132] </w:t>
      </w:r>
      <w:r w:rsidRPr="00FF5E1B">
        <w:rPr>
          <w:lang w:eastAsia="fr-FR" w:bidi="fr-FR"/>
        </w:rPr>
        <w:t>pôles contraires — l’équilibre atteint n’étant j</w:t>
      </w:r>
      <w:r w:rsidRPr="00FF5E1B">
        <w:rPr>
          <w:lang w:eastAsia="fr-FR" w:bidi="fr-FR"/>
        </w:rPr>
        <w:t>a</w:t>
      </w:r>
      <w:r w:rsidRPr="00FF5E1B">
        <w:rPr>
          <w:lang w:eastAsia="fr-FR" w:bidi="fr-FR"/>
        </w:rPr>
        <w:t>mais que proviso</w:t>
      </w:r>
      <w:r w:rsidRPr="00FF5E1B">
        <w:rPr>
          <w:lang w:eastAsia="fr-FR" w:bidi="fr-FR"/>
        </w:rPr>
        <w:t>i</w:t>
      </w:r>
      <w:r w:rsidRPr="00FF5E1B">
        <w:rPr>
          <w:lang w:eastAsia="fr-FR" w:bidi="fr-FR"/>
        </w:rPr>
        <w:t>re et instable.</w:t>
      </w:r>
    </w:p>
    <w:p w14:paraId="5496DAB0" w14:textId="77777777" w:rsidR="00250C0B" w:rsidRPr="00FF5E1B" w:rsidRDefault="00250C0B" w:rsidP="00250C0B">
      <w:pPr>
        <w:spacing w:before="120" w:after="120"/>
        <w:jc w:val="both"/>
      </w:pPr>
      <w:r w:rsidRPr="00FF5E1B">
        <w:rPr>
          <w:lang w:eastAsia="fr-FR" w:bidi="fr-FR"/>
        </w:rPr>
        <w:t>La difficulté est accentuée du fait que ce travail d’articulation est en grande partie implicite. Cependant on assiste actuellement à des tentatives d’expliciter les opérations mentales qu’opère le praticien lorsqu’il est dans un processus de résolution de problèmes. Co</w:t>
      </w:r>
      <w:r w:rsidRPr="00FF5E1B">
        <w:rPr>
          <w:lang w:eastAsia="fr-FR" w:bidi="fr-FR"/>
        </w:rPr>
        <w:t>m</w:t>
      </w:r>
      <w:r w:rsidRPr="00FF5E1B">
        <w:rPr>
          <w:lang w:eastAsia="fr-FR" w:bidi="fr-FR"/>
        </w:rPr>
        <w:t>ment par exemple fait-il pour donner sens au problème d’une patiente à pa</w:t>
      </w:r>
      <w:r w:rsidRPr="00FF5E1B">
        <w:rPr>
          <w:lang w:eastAsia="fr-FR" w:bidi="fr-FR"/>
        </w:rPr>
        <w:t>r</w:t>
      </w:r>
      <w:r w:rsidRPr="00FF5E1B">
        <w:rPr>
          <w:lang w:eastAsia="fr-FR" w:bidi="fr-FR"/>
        </w:rPr>
        <w:t>tir d’éléments apparemment aussi épars que les résultats d’un test s</w:t>
      </w:r>
      <w:r w:rsidRPr="00FF5E1B">
        <w:rPr>
          <w:lang w:eastAsia="fr-FR" w:bidi="fr-FR"/>
        </w:rPr>
        <w:t>é</w:t>
      </w:r>
      <w:r w:rsidRPr="00FF5E1B">
        <w:rPr>
          <w:lang w:eastAsia="fr-FR" w:bidi="fr-FR"/>
        </w:rPr>
        <w:t>rologique, la thrombose de son mari, son expression fâchée et ses r</w:t>
      </w:r>
      <w:r w:rsidRPr="00FF5E1B">
        <w:rPr>
          <w:lang w:eastAsia="fr-FR" w:bidi="fr-FR"/>
        </w:rPr>
        <w:t>é</w:t>
      </w:r>
      <w:r w:rsidRPr="00FF5E1B">
        <w:rPr>
          <w:lang w:eastAsia="fr-FR" w:bidi="fr-FR"/>
        </w:rPr>
        <w:t>criminations contre les politiciens (Marinker 1978)</w:t>
      </w:r>
      <w:r>
        <w:rPr>
          <w:lang w:eastAsia="fr-FR" w:bidi="fr-FR"/>
        </w:rPr>
        <w:t> ?</w:t>
      </w:r>
      <w:r w:rsidRPr="00FF5E1B">
        <w:rPr>
          <w:lang w:eastAsia="fr-FR" w:bidi="fr-FR"/>
        </w:rPr>
        <w:t xml:space="preserve"> Comment conc</w:t>
      </w:r>
      <w:r w:rsidRPr="00FF5E1B">
        <w:rPr>
          <w:lang w:eastAsia="fr-FR" w:bidi="fr-FR"/>
        </w:rPr>
        <w:t>i</w:t>
      </w:r>
      <w:r w:rsidRPr="00FF5E1B">
        <w:rPr>
          <w:lang w:eastAsia="fr-FR" w:bidi="fr-FR"/>
        </w:rPr>
        <w:t>lie-t-il le besoin de recourir à un traitement onéreux et l’insuffisance de ressources de son patient ou de la collectivité</w:t>
      </w:r>
      <w:r>
        <w:rPr>
          <w:lang w:eastAsia="fr-FR" w:bidi="fr-FR"/>
        </w:rPr>
        <w:t> ?</w:t>
      </w:r>
      <w:r w:rsidRPr="00FF5E1B">
        <w:rPr>
          <w:lang w:eastAsia="fr-FR" w:bidi="fr-FR"/>
        </w:rPr>
        <w:t xml:space="preserve"> Cette réflexion en cours d’action, telle qu’elle est menée par le m</w:t>
      </w:r>
      <w:r w:rsidRPr="00FF5E1B">
        <w:rPr>
          <w:lang w:eastAsia="fr-FR" w:bidi="fr-FR"/>
        </w:rPr>
        <w:t>é</w:t>
      </w:r>
      <w:r w:rsidRPr="00FF5E1B">
        <w:rPr>
          <w:lang w:eastAsia="fr-FR" w:bidi="fr-FR"/>
        </w:rPr>
        <w:t>decin généraliste ou d’autres professionnels en soins de santé primaires, consiste essentie</w:t>
      </w:r>
      <w:r w:rsidRPr="00FF5E1B">
        <w:rPr>
          <w:lang w:eastAsia="fr-FR" w:bidi="fr-FR"/>
        </w:rPr>
        <w:t>l</w:t>
      </w:r>
      <w:r w:rsidRPr="00FF5E1B">
        <w:rPr>
          <w:lang w:eastAsia="fr-FR" w:bidi="fr-FR"/>
        </w:rPr>
        <w:t>lement en une synthèse d’éléments divers et semble se distinguer de plus en plus de la réflexion qu’aurait menée, à propos des mêmes pr</w:t>
      </w:r>
      <w:r w:rsidRPr="00FF5E1B">
        <w:rPr>
          <w:lang w:eastAsia="fr-FR" w:bidi="fr-FR"/>
        </w:rPr>
        <w:t>o</w:t>
      </w:r>
      <w:r w:rsidRPr="00FF5E1B">
        <w:rPr>
          <w:lang w:eastAsia="fr-FR" w:bidi="fr-FR"/>
        </w:rPr>
        <w:t>blèmes, des spécialistes biomédicaux, économistes ou psychothér</w:t>
      </w:r>
      <w:r w:rsidRPr="00FF5E1B">
        <w:rPr>
          <w:lang w:eastAsia="fr-FR" w:bidi="fr-FR"/>
        </w:rPr>
        <w:t>a</w:t>
      </w:r>
      <w:r w:rsidRPr="00FF5E1B">
        <w:rPr>
          <w:lang w:eastAsia="fr-FR" w:bidi="fr-FR"/>
        </w:rPr>
        <w:t>peutes.</w:t>
      </w:r>
    </w:p>
    <w:p w14:paraId="3A507AC3" w14:textId="77777777" w:rsidR="00250C0B" w:rsidRPr="00FF5E1B" w:rsidRDefault="00250C0B" w:rsidP="00250C0B">
      <w:pPr>
        <w:spacing w:before="120" w:after="120"/>
        <w:jc w:val="both"/>
      </w:pPr>
      <w:r w:rsidRPr="00FF5E1B">
        <w:rPr>
          <w:lang w:eastAsia="fr-FR" w:bidi="fr-FR"/>
        </w:rPr>
        <w:t>En Europe, le médecin de famille d’antan réalisait probablement ce travail de synthèse en grande partie sur un mode intuitif et spo</w:t>
      </w:r>
      <w:r w:rsidRPr="00FF5E1B">
        <w:rPr>
          <w:lang w:eastAsia="fr-FR" w:bidi="fr-FR"/>
        </w:rPr>
        <w:t>n</w:t>
      </w:r>
      <w:r w:rsidRPr="00FF5E1B">
        <w:rPr>
          <w:lang w:eastAsia="fr-FR" w:bidi="fr-FR"/>
        </w:rPr>
        <w:t>tané. Sa formation n’avait pas encore évolué vers une juxtaposition de s</w:t>
      </w:r>
      <w:r w:rsidRPr="00FF5E1B">
        <w:rPr>
          <w:lang w:eastAsia="fr-FR" w:bidi="fr-FR"/>
        </w:rPr>
        <w:t>a</w:t>
      </w:r>
      <w:r w:rsidRPr="00FF5E1B">
        <w:rPr>
          <w:lang w:eastAsia="fr-FR" w:bidi="fr-FR"/>
        </w:rPr>
        <w:t>voirs spécialisés, et les professeurs de médecine, même s’ils s’étaient spécialisés, étaient avant tout des généralistes avec une v</w:t>
      </w:r>
      <w:r w:rsidRPr="00FF5E1B">
        <w:rPr>
          <w:lang w:eastAsia="fr-FR" w:bidi="fr-FR"/>
        </w:rPr>
        <w:t>i</w:t>
      </w:r>
      <w:r w:rsidRPr="00FF5E1B">
        <w:rPr>
          <w:lang w:eastAsia="fr-FR" w:bidi="fr-FR"/>
        </w:rPr>
        <w:t>sion d’ensemble du corps humain. De plus il était souvent dans un rapport de proximité sociale avec ses patients — vivant dans le m</w:t>
      </w:r>
      <w:r w:rsidRPr="00FF5E1B">
        <w:rPr>
          <w:lang w:eastAsia="fr-FR" w:bidi="fr-FR"/>
        </w:rPr>
        <w:t>ê</w:t>
      </w:r>
      <w:r w:rsidRPr="00FF5E1B">
        <w:rPr>
          <w:lang w:eastAsia="fr-FR" w:bidi="fr-FR"/>
        </w:rPr>
        <w:t>me quartier ou le même village et partageant une culture commune. Sous l’effet de la spécialisation de la médecine, mais aussi d’une dislocation des liens sociaux dans la société globale, le savoir-faire intuitif ne suffit plus, et l’explicitation des opérations mentales d</w:t>
      </w:r>
      <w:r w:rsidRPr="00FF5E1B">
        <w:rPr>
          <w:lang w:eastAsia="fr-FR" w:bidi="fr-FR"/>
        </w:rPr>
        <w:t>e</w:t>
      </w:r>
      <w:r w:rsidRPr="00FF5E1B">
        <w:rPr>
          <w:lang w:eastAsia="fr-FR" w:bidi="fr-FR"/>
        </w:rPr>
        <w:t>vient nécessaire.</w:t>
      </w:r>
    </w:p>
    <w:p w14:paraId="3C82691A" w14:textId="77777777" w:rsidR="00250C0B" w:rsidRPr="00FF5E1B" w:rsidRDefault="00250C0B" w:rsidP="00250C0B">
      <w:pPr>
        <w:spacing w:before="120" w:after="120"/>
        <w:jc w:val="both"/>
      </w:pPr>
      <w:r w:rsidRPr="00FF5E1B">
        <w:rPr>
          <w:lang w:eastAsia="fr-FR" w:bidi="fr-FR"/>
        </w:rPr>
        <w:t>Dans les pays du Sud aussi la démarche intellectuelle d’articulation propre aux soins de santé primaires se réalise rarement de manière spontanée et nécessite d’être explicitée, même si les ra</w:t>
      </w:r>
      <w:r w:rsidRPr="00FF5E1B">
        <w:rPr>
          <w:lang w:eastAsia="fr-FR" w:bidi="fr-FR"/>
        </w:rPr>
        <w:t>i</w:t>
      </w:r>
      <w:r w:rsidRPr="00FF5E1B">
        <w:rPr>
          <w:lang w:eastAsia="fr-FR" w:bidi="fr-FR"/>
        </w:rPr>
        <w:t>sons n’en sont pas identiquement les mêmes. La distance sociale, souvent considér</w:t>
      </w:r>
      <w:r w:rsidRPr="00FF5E1B">
        <w:rPr>
          <w:lang w:eastAsia="fr-FR" w:bidi="fr-FR"/>
        </w:rPr>
        <w:t>a</w:t>
      </w:r>
      <w:r w:rsidRPr="00FF5E1B">
        <w:rPr>
          <w:lang w:eastAsia="fr-FR" w:bidi="fr-FR"/>
        </w:rPr>
        <w:t>ble, entre patients et soignants ne favorise pas l’immédiateté de l’empathie. En outre les professionnels de soins doivent faire face à des</w:t>
      </w:r>
      <w:r>
        <w:rPr>
          <w:lang w:eastAsia="fr-FR" w:bidi="fr-FR"/>
        </w:rPr>
        <w:t xml:space="preserve"> [133] </w:t>
      </w:r>
      <w:r w:rsidRPr="00FF5E1B">
        <w:rPr>
          <w:lang w:eastAsia="fr-FR" w:bidi="fr-FR"/>
        </w:rPr>
        <w:t>contradictions entre d’une part les relations sociales norm</w:t>
      </w:r>
      <w:r w:rsidRPr="00FF5E1B">
        <w:rPr>
          <w:lang w:eastAsia="fr-FR" w:bidi="fr-FR"/>
        </w:rPr>
        <w:t>a</w:t>
      </w:r>
      <w:r w:rsidRPr="00FF5E1B">
        <w:rPr>
          <w:lang w:eastAsia="fr-FR" w:bidi="fr-FR"/>
        </w:rPr>
        <w:t>les di</w:t>
      </w:r>
      <w:r w:rsidRPr="00FF5E1B">
        <w:rPr>
          <w:lang w:eastAsia="fr-FR" w:bidi="fr-FR"/>
        </w:rPr>
        <w:t>c</w:t>
      </w:r>
      <w:r w:rsidRPr="00FF5E1B">
        <w:rPr>
          <w:lang w:eastAsia="fr-FR" w:bidi="fr-FR"/>
        </w:rPr>
        <w:t>tées par la société à laquelle ils appartiennent et d’autre part les log</w:t>
      </w:r>
      <w:r w:rsidRPr="00FF5E1B">
        <w:rPr>
          <w:lang w:eastAsia="fr-FR" w:bidi="fr-FR"/>
        </w:rPr>
        <w:t>i</w:t>
      </w:r>
      <w:r w:rsidRPr="00FF5E1B">
        <w:rPr>
          <w:lang w:eastAsia="fr-FR" w:bidi="fr-FR"/>
        </w:rPr>
        <w:t>ques professionnelles acquises au cours d’une formation qui prend peu en compte les spécificités socioculturelles de la pratique.</w:t>
      </w:r>
    </w:p>
    <w:p w14:paraId="7206D140" w14:textId="77777777" w:rsidR="00250C0B" w:rsidRPr="00FF5E1B" w:rsidRDefault="00250C0B" w:rsidP="00250C0B">
      <w:pPr>
        <w:spacing w:before="120" w:after="120"/>
        <w:jc w:val="both"/>
      </w:pPr>
      <w:r w:rsidRPr="00FF5E1B">
        <w:rPr>
          <w:lang w:eastAsia="fr-FR" w:bidi="fr-FR"/>
        </w:rPr>
        <w:t>Les médecins généralistes et autres professionnels en soins de sa</w:t>
      </w:r>
      <w:r w:rsidRPr="00FF5E1B">
        <w:rPr>
          <w:lang w:eastAsia="fr-FR" w:bidi="fr-FR"/>
        </w:rPr>
        <w:t>n</w:t>
      </w:r>
      <w:r w:rsidRPr="00FF5E1B">
        <w:rPr>
          <w:lang w:eastAsia="fr-FR" w:bidi="fr-FR"/>
        </w:rPr>
        <w:t>té primaires sont les mieux placés pour réaliser ce travail d’explicitation du savoir caché dans leur pratique, et par là même d’améliorer la formation des professionnels et la qualité de la prat</w:t>
      </w:r>
      <w:r w:rsidRPr="00FF5E1B">
        <w:rPr>
          <w:lang w:eastAsia="fr-FR" w:bidi="fr-FR"/>
        </w:rPr>
        <w:t>i</w:t>
      </w:r>
      <w:r w:rsidRPr="00FF5E1B">
        <w:rPr>
          <w:lang w:eastAsia="fr-FR" w:bidi="fr-FR"/>
        </w:rPr>
        <w:t>que. Il y a là un défi intellectuel susceptible de fonder des identités professionnelles spécifiques et valorisantes en soins de santé prima</w:t>
      </w:r>
      <w:r w:rsidRPr="00FF5E1B">
        <w:rPr>
          <w:lang w:eastAsia="fr-FR" w:bidi="fr-FR"/>
        </w:rPr>
        <w:t>i</w:t>
      </w:r>
      <w:r w:rsidRPr="00FF5E1B">
        <w:rPr>
          <w:lang w:eastAsia="fr-FR" w:bidi="fr-FR"/>
        </w:rPr>
        <w:t>res.</w:t>
      </w:r>
    </w:p>
    <w:p w14:paraId="0A96770B" w14:textId="77777777" w:rsidR="00250C0B" w:rsidRDefault="00250C0B" w:rsidP="00250C0B">
      <w:pPr>
        <w:spacing w:before="120" w:after="120"/>
        <w:jc w:val="both"/>
        <w:rPr>
          <w:lang w:eastAsia="fr-FR" w:bidi="fr-FR"/>
        </w:rPr>
      </w:pPr>
    </w:p>
    <w:p w14:paraId="49619EF6" w14:textId="77777777" w:rsidR="00250C0B" w:rsidRPr="00FF5E1B" w:rsidRDefault="00250C0B" w:rsidP="00250C0B">
      <w:pPr>
        <w:pStyle w:val="planche"/>
      </w:pPr>
      <w:r w:rsidRPr="00FF5E1B">
        <w:rPr>
          <w:lang w:eastAsia="fr-FR" w:bidi="fr-FR"/>
        </w:rPr>
        <w:t>Références bibliographiques</w:t>
      </w:r>
    </w:p>
    <w:p w14:paraId="411C2586" w14:textId="77777777" w:rsidR="00250C0B" w:rsidRDefault="00250C0B" w:rsidP="00250C0B">
      <w:pPr>
        <w:spacing w:before="120" w:after="120"/>
        <w:jc w:val="both"/>
        <w:rPr>
          <w:lang w:eastAsia="fr-FR" w:bidi="fr-FR"/>
        </w:rPr>
      </w:pPr>
    </w:p>
    <w:p w14:paraId="6FD85D91" w14:textId="77777777" w:rsidR="00250C0B" w:rsidRPr="00FF5E1B" w:rsidRDefault="00250C0B" w:rsidP="00250C0B">
      <w:pPr>
        <w:spacing w:before="120" w:after="120"/>
        <w:ind w:left="900" w:hanging="900"/>
        <w:jc w:val="both"/>
      </w:pPr>
      <w:r w:rsidRPr="00FF5E1B">
        <w:rPr>
          <w:lang w:eastAsia="fr-FR" w:bidi="fr-FR"/>
        </w:rPr>
        <w:t>Balint M.</w:t>
      </w:r>
    </w:p>
    <w:p w14:paraId="5A8A8659" w14:textId="77777777" w:rsidR="00250C0B" w:rsidRPr="00FF5E1B" w:rsidRDefault="00250C0B" w:rsidP="00250C0B">
      <w:pPr>
        <w:spacing w:before="120" w:after="120"/>
        <w:ind w:left="900" w:hanging="900"/>
        <w:jc w:val="both"/>
      </w:pPr>
      <w:r>
        <w:rPr>
          <w:lang w:eastAsia="fr-FR" w:bidi="fr-FR"/>
        </w:rPr>
        <w:t>1955</w:t>
      </w:r>
      <w:r>
        <w:rPr>
          <w:lang w:eastAsia="fr-FR" w:bidi="fr-FR"/>
        </w:rPr>
        <w:tab/>
      </w:r>
      <w:r w:rsidRPr="00FF5E1B">
        <w:rPr>
          <w:lang w:eastAsia="fr-FR" w:bidi="fr-FR"/>
        </w:rPr>
        <w:t xml:space="preserve">The doctor, his patient and the illness. </w:t>
      </w:r>
      <w:r w:rsidRPr="00B941EE">
        <w:rPr>
          <w:i/>
        </w:rPr>
        <w:t>The Lancet</w:t>
      </w:r>
      <w:r>
        <w:t>,</w:t>
      </w:r>
      <w:r w:rsidRPr="00FF5E1B">
        <w:rPr>
          <w:lang w:eastAsia="fr-FR" w:bidi="fr-FR"/>
        </w:rPr>
        <w:t xml:space="preserve"> 1</w:t>
      </w:r>
      <w:r>
        <w:rPr>
          <w:lang w:eastAsia="fr-FR" w:bidi="fr-FR"/>
        </w:rPr>
        <w:t> :</w:t>
      </w:r>
      <w:r w:rsidRPr="00FF5E1B">
        <w:rPr>
          <w:lang w:eastAsia="fr-FR" w:bidi="fr-FR"/>
        </w:rPr>
        <w:t xml:space="preserve"> 683-688</w:t>
      </w:r>
      <w:r w:rsidRPr="00FF5E1B">
        <w:rPr>
          <w:rStyle w:val="Corpsdutexte11Arial9ptNonGras"/>
          <w:b w:val="0"/>
          <w:bCs w:val="0"/>
        </w:rPr>
        <w:t>.</w:t>
      </w:r>
    </w:p>
    <w:p w14:paraId="0F50FC25" w14:textId="77777777" w:rsidR="00250C0B" w:rsidRPr="00FF5E1B" w:rsidRDefault="00250C0B" w:rsidP="00250C0B">
      <w:pPr>
        <w:spacing w:before="120" w:after="120"/>
        <w:ind w:left="900" w:hanging="900"/>
        <w:jc w:val="both"/>
      </w:pPr>
      <w:r w:rsidRPr="00FF5E1B">
        <w:rPr>
          <w:lang w:eastAsia="fr-FR" w:bidi="fr-FR"/>
        </w:rPr>
        <w:t>Banerji D.</w:t>
      </w:r>
    </w:p>
    <w:p w14:paraId="30E5DBED" w14:textId="77777777" w:rsidR="00250C0B" w:rsidRPr="00FF5E1B" w:rsidRDefault="00250C0B" w:rsidP="00250C0B">
      <w:pPr>
        <w:spacing w:before="120" w:after="120"/>
        <w:ind w:left="900" w:hanging="900"/>
        <w:jc w:val="both"/>
      </w:pPr>
      <w:r w:rsidRPr="00FF5E1B">
        <w:t>1986</w:t>
      </w:r>
      <w:r>
        <w:tab/>
      </w:r>
      <w:r w:rsidRPr="00B941EE">
        <w:rPr>
          <w:i/>
          <w:lang w:eastAsia="fr-FR" w:bidi="fr-FR"/>
        </w:rPr>
        <w:t>Social sciences and Health service development in India. S</w:t>
      </w:r>
      <w:r w:rsidRPr="00B941EE">
        <w:rPr>
          <w:i/>
          <w:lang w:eastAsia="fr-FR" w:bidi="fr-FR"/>
        </w:rPr>
        <w:t>o</w:t>
      </w:r>
      <w:r w:rsidRPr="00B941EE">
        <w:rPr>
          <w:i/>
          <w:lang w:eastAsia="fr-FR" w:bidi="fr-FR"/>
        </w:rPr>
        <w:t>ci</w:t>
      </w:r>
      <w:r w:rsidRPr="00B941EE">
        <w:rPr>
          <w:i/>
          <w:lang w:eastAsia="fr-FR" w:bidi="fr-FR"/>
        </w:rPr>
        <w:t>o</w:t>
      </w:r>
      <w:r w:rsidRPr="00B941EE">
        <w:rPr>
          <w:i/>
          <w:lang w:eastAsia="fr-FR" w:bidi="fr-FR"/>
        </w:rPr>
        <w:t>logy of formation of an alternative paradigm</w:t>
      </w:r>
      <w:r w:rsidRPr="00FF5E1B">
        <w:rPr>
          <w:lang w:eastAsia="fr-FR" w:bidi="fr-FR"/>
        </w:rPr>
        <w:t>.</w:t>
      </w:r>
      <w:r w:rsidRPr="00FF5E1B">
        <w:t xml:space="preserve"> Lok Pash, New Dehli.</w:t>
      </w:r>
    </w:p>
    <w:p w14:paraId="7D32EDAF" w14:textId="77777777" w:rsidR="00250C0B" w:rsidRPr="00FF5E1B" w:rsidRDefault="00250C0B" w:rsidP="00250C0B">
      <w:pPr>
        <w:spacing w:before="120" w:after="120"/>
        <w:ind w:left="900" w:hanging="900"/>
        <w:jc w:val="both"/>
      </w:pPr>
      <w:r w:rsidRPr="00FF5E1B">
        <w:rPr>
          <w:lang w:eastAsia="fr-FR" w:bidi="fr-FR"/>
        </w:rPr>
        <w:t>Banerji D. et S. Andersen</w:t>
      </w:r>
    </w:p>
    <w:p w14:paraId="25D54391" w14:textId="77777777" w:rsidR="00250C0B" w:rsidRPr="00FF5E1B" w:rsidRDefault="00250C0B" w:rsidP="00250C0B">
      <w:pPr>
        <w:spacing w:before="120" w:after="120"/>
        <w:ind w:left="900" w:hanging="900"/>
        <w:jc w:val="both"/>
      </w:pPr>
      <w:r w:rsidRPr="00FF5E1B">
        <w:rPr>
          <w:lang w:eastAsia="fr-FR" w:bidi="fr-FR"/>
        </w:rPr>
        <w:t>1963</w:t>
      </w:r>
      <w:r>
        <w:rPr>
          <w:lang w:eastAsia="fr-FR" w:bidi="fr-FR"/>
        </w:rPr>
        <w:tab/>
      </w:r>
      <w:r w:rsidRPr="00FF5E1B">
        <w:rPr>
          <w:lang w:eastAsia="fr-FR" w:bidi="fr-FR"/>
        </w:rPr>
        <w:t>A sociological study of awareness of symptoms among pe</w:t>
      </w:r>
      <w:r w:rsidRPr="00FF5E1B">
        <w:rPr>
          <w:lang w:eastAsia="fr-FR" w:bidi="fr-FR"/>
        </w:rPr>
        <w:t>r</w:t>
      </w:r>
      <w:r w:rsidRPr="00FF5E1B">
        <w:rPr>
          <w:lang w:eastAsia="fr-FR" w:bidi="fr-FR"/>
        </w:rPr>
        <w:t xml:space="preserve">sons with pulmonary tuberculosis. </w:t>
      </w:r>
      <w:r w:rsidRPr="00B941EE">
        <w:rPr>
          <w:i/>
        </w:rPr>
        <w:t>Bulletin World Health O</w:t>
      </w:r>
      <w:r w:rsidRPr="00B941EE">
        <w:rPr>
          <w:i/>
        </w:rPr>
        <w:t>r</w:t>
      </w:r>
      <w:r w:rsidRPr="00B941EE">
        <w:rPr>
          <w:i/>
        </w:rPr>
        <w:t>gan</w:t>
      </w:r>
      <w:r w:rsidRPr="00B941EE">
        <w:rPr>
          <w:i/>
        </w:rPr>
        <w:t>i</w:t>
      </w:r>
      <w:r w:rsidRPr="00B941EE">
        <w:rPr>
          <w:i/>
        </w:rPr>
        <w:t>sation</w:t>
      </w:r>
      <w:r>
        <w:rPr>
          <w:i/>
        </w:rPr>
        <w:t>,</w:t>
      </w:r>
      <w:r w:rsidRPr="00FF5E1B">
        <w:rPr>
          <w:lang w:eastAsia="fr-FR" w:bidi="fr-FR"/>
        </w:rPr>
        <w:t xml:space="preserve"> 29</w:t>
      </w:r>
      <w:r>
        <w:rPr>
          <w:lang w:eastAsia="fr-FR" w:bidi="fr-FR"/>
        </w:rPr>
        <w:t> :</w:t>
      </w:r>
      <w:r w:rsidRPr="00FF5E1B">
        <w:rPr>
          <w:lang w:eastAsia="fr-FR" w:bidi="fr-FR"/>
        </w:rPr>
        <w:t xml:space="preserve"> 665-683.</w:t>
      </w:r>
    </w:p>
    <w:p w14:paraId="018DE839" w14:textId="77777777" w:rsidR="00250C0B" w:rsidRPr="00FF5E1B" w:rsidRDefault="00250C0B" w:rsidP="00250C0B">
      <w:pPr>
        <w:spacing w:before="120" w:after="120"/>
        <w:ind w:left="900" w:hanging="900"/>
        <w:jc w:val="both"/>
      </w:pPr>
      <w:r w:rsidRPr="00FF5E1B">
        <w:rPr>
          <w:lang w:eastAsia="fr-FR" w:bidi="fr-FR"/>
        </w:rPr>
        <w:t>Collings J.S.</w:t>
      </w:r>
    </w:p>
    <w:p w14:paraId="3C127E51" w14:textId="77777777" w:rsidR="00250C0B" w:rsidRPr="00FF5E1B" w:rsidRDefault="00250C0B" w:rsidP="00250C0B">
      <w:pPr>
        <w:spacing w:before="120" w:after="120"/>
        <w:ind w:left="900" w:hanging="900"/>
        <w:jc w:val="both"/>
      </w:pPr>
      <w:r w:rsidRPr="00FF5E1B">
        <w:rPr>
          <w:lang w:eastAsia="fr-FR" w:bidi="fr-FR"/>
        </w:rPr>
        <w:t>1950</w:t>
      </w:r>
      <w:r>
        <w:rPr>
          <w:lang w:eastAsia="fr-FR" w:bidi="fr-FR"/>
        </w:rPr>
        <w:tab/>
      </w:r>
      <w:r w:rsidRPr="00FF5E1B">
        <w:rPr>
          <w:lang w:eastAsia="fr-FR" w:bidi="fr-FR"/>
        </w:rPr>
        <w:t xml:space="preserve">General practice in England today. </w:t>
      </w:r>
      <w:r w:rsidRPr="00B941EE">
        <w:rPr>
          <w:i/>
        </w:rPr>
        <w:t>The Lancet</w:t>
      </w:r>
      <w:r>
        <w:t>,</w:t>
      </w:r>
      <w:r w:rsidRPr="00FF5E1B">
        <w:rPr>
          <w:lang w:eastAsia="fr-FR" w:bidi="fr-FR"/>
        </w:rPr>
        <w:t xml:space="preserve"> 1</w:t>
      </w:r>
      <w:r>
        <w:rPr>
          <w:lang w:eastAsia="fr-FR" w:bidi="fr-FR"/>
        </w:rPr>
        <w:t> :</w:t>
      </w:r>
      <w:r w:rsidRPr="00FF5E1B">
        <w:rPr>
          <w:lang w:eastAsia="fr-FR" w:bidi="fr-FR"/>
        </w:rPr>
        <w:t xml:space="preserve"> 555- 585.</w:t>
      </w:r>
    </w:p>
    <w:p w14:paraId="2C84B854" w14:textId="77777777" w:rsidR="00250C0B" w:rsidRPr="00FF5E1B" w:rsidRDefault="00250C0B" w:rsidP="00250C0B">
      <w:pPr>
        <w:spacing w:before="120" w:after="120"/>
        <w:ind w:left="900" w:hanging="900"/>
        <w:jc w:val="both"/>
      </w:pPr>
      <w:r w:rsidRPr="00FF5E1B">
        <w:rPr>
          <w:lang w:eastAsia="fr-FR" w:bidi="fr-FR"/>
        </w:rPr>
        <w:t>Honigbaum F.</w:t>
      </w:r>
    </w:p>
    <w:p w14:paraId="7AA037B8" w14:textId="77777777" w:rsidR="00250C0B" w:rsidRPr="00FF5E1B" w:rsidRDefault="00250C0B" w:rsidP="00250C0B">
      <w:pPr>
        <w:spacing w:before="120" w:after="120"/>
        <w:ind w:left="900" w:hanging="900"/>
        <w:jc w:val="both"/>
      </w:pPr>
      <w:r w:rsidRPr="00FF5E1B">
        <w:t>1979</w:t>
      </w:r>
      <w:r>
        <w:tab/>
      </w:r>
      <w:r w:rsidRPr="00B941EE">
        <w:rPr>
          <w:i/>
          <w:lang w:eastAsia="fr-FR" w:bidi="fr-FR"/>
        </w:rPr>
        <w:t>The division in British medicine. A history of the separ</w:t>
      </w:r>
      <w:r w:rsidRPr="00B941EE">
        <w:rPr>
          <w:i/>
          <w:lang w:eastAsia="fr-FR" w:bidi="fr-FR"/>
        </w:rPr>
        <w:t>a</w:t>
      </w:r>
      <w:r w:rsidRPr="00B941EE">
        <w:rPr>
          <w:i/>
          <w:lang w:eastAsia="fr-FR" w:bidi="fr-FR"/>
        </w:rPr>
        <w:t>tion of general practice from hospital care, 1911-1968</w:t>
      </w:r>
      <w:r w:rsidRPr="00FF5E1B">
        <w:rPr>
          <w:lang w:eastAsia="fr-FR" w:bidi="fr-FR"/>
        </w:rPr>
        <w:t xml:space="preserve">. </w:t>
      </w:r>
      <w:r w:rsidRPr="00FF5E1B">
        <w:t>London, K</w:t>
      </w:r>
      <w:r w:rsidRPr="00FF5E1B">
        <w:t>o</w:t>
      </w:r>
      <w:r w:rsidRPr="00FF5E1B">
        <w:t>gan Page.</w:t>
      </w:r>
    </w:p>
    <w:p w14:paraId="6F867970" w14:textId="77777777" w:rsidR="00250C0B" w:rsidRPr="00FF5E1B" w:rsidRDefault="00250C0B" w:rsidP="00250C0B">
      <w:pPr>
        <w:spacing w:before="120" w:after="120"/>
        <w:ind w:left="900" w:hanging="900"/>
        <w:jc w:val="both"/>
      </w:pPr>
      <w:r w:rsidRPr="00FF5E1B">
        <w:rPr>
          <w:lang w:eastAsia="fr-FR" w:bidi="fr-FR"/>
        </w:rPr>
        <w:t>Jaffré Y. et A. Prual</w:t>
      </w:r>
    </w:p>
    <w:p w14:paraId="14EDB799" w14:textId="77777777" w:rsidR="00250C0B" w:rsidRDefault="00250C0B" w:rsidP="00250C0B">
      <w:pPr>
        <w:spacing w:before="120" w:after="120"/>
        <w:ind w:left="900" w:hanging="900"/>
        <w:jc w:val="both"/>
      </w:pPr>
      <w:r>
        <w:rPr>
          <w:lang w:eastAsia="fr-FR" w:bidi="fr-FR"/>
        </w:rPr>
        <w:t>1993</w:t>
      </w:r>
      <w:r>
        <w:rPr>
          <w:lang w:eastAsia="fr-FR" w:bidi="fr-FR"/>
        </w:rPr>
        <w:tab/>
        <w:t>« </w:t>
      </w:r>
      <w:r w:rsidRPr="00FF5E1B">
        <w:rPr>
          <w:lang w:eastAsia="fr-FR" w:bidi="fr-FR"/>
        </w:rPr>
        <w:t>Le corps des sages-femmes</w:t>
      </w:r>
      <w:r>
        <w:rPr>
          <w:lang w:eastAsia="fr-FR" w:bidi="fr-FR"/>
        </w:rPr>
        <w:t> »</w:t>
      </w:r>
      <w:r w:rsidRPr="00FF5E1B">
        <w:rPr>
          <w:lang w:eastAsia="fr-FR" w:bidi="fr-FR"/>
        </w:rPr>
        <w:t>, entre identités profe</w:t>
      </w:r>
      <w:r w:rsidRPr="00FF5E1B">
        <w:rPr>
          <w:lang w:eastAsia="fr-FR" w:bidi="fr-FR"/>
        </w:rPr>
        <w:t>s</w:t>
      </w:r>
      <w:r w:rsidRPr="00FF5E1B">
        <w:rPr>
          <w:lang w:eastAsia="fr-FR" w:bidi="fr-FR"/>
        </w:rPr>
        <w:t xml:space="preserve">sionnelle et sociale. </w:t>
      </w:r>
      <w:r w:rsidRPr="00FF5E1B">
        <w:t>Sciences Sociales et Santé</w:t>
      </w:r>
      <w:r w:rsidRPr="00FF5E1B">
        <w:rPr>
          <w:lang w:eastAsia="fr-FR" w:bidi="fr-FR"/>
        </w:rPr>
        <w:t xml:space="preserve"> XI (2)</w:t>
      </w:r>
      <w:r>
        <w:rPr>
          <w:lang w:eastAsia="fr-FR" w:bidi="fr-FR"/>
        </w:rPr>
        <w:t> :</w:t>
      </w:r>
      <w:r w:rsidRPr="00FF5E1B">
        <w:rPr>
          <w:lang w:eastAsia="fr-FR" w:bidi="fr-FR"/>
        </w:rPr>
        <w:t xml:space="preserve"> 63-80.</w:t>
      </w:r>
    </w:p>
    <w:p w14:paraId="7EA9306F" w14:textId="77777777" w:rsidR="00250C0B" w:rsidRDefault="00250C0B" w:rsidP="00250C0B">
      <w:pPr>
        <w:spacing w:before="120" w:after="120"/>
        <w:ind w:left="900" w:hanging="900"/>
        <w:jc w:val="both"/>
      </w:pPr>
      <w:r>
        <w:t>King M.</w:t>
      </w:r>
    </w:p>
    <w:p w14:paraId="3BB419F2" w14:textId="77777777" w:rsidR="00250C0B" w:rsidRPr="00B941EE" w:rsidRDefault="00250C0B" w:rsidP="00250C0B">
      <w:pPr>
        <w:spacing w:before="120" w:after="120"/>
        <w:ind w:left="900" w:hanging="900"/>
        <w:jc w:val="both"/>
      </w:pPr>
      <w:r>
        <w:t>1966</w:t>
      </w:r>
      <w:r>
        <w:tab/>
      </w:r>
      <w:r>
        <w:rPr>
          <w:i/>
        </w:rPr>
        <w:t>Medical care in developing countries</w:t>
      </w:r>
      <w:r>
        <w:t>. Oxford University Press.</w:t>
      </w:r>
    </w:p>
    <w:p w14:paraId="07542A11" w14:textId="77777777" w:rsidR="00250C0B" w:rsidRPr="00FF5E1B" w:rsidRDefault="00250C0B" w:rsidP="00250C0B">
      <w:pPr>
        <w:spacing w:before="120" w:after="120"/>
        <w:ind w:left="900" w:hanging="900"/>
        <w:jc w:val="both"/>
      </w:pPr>
      <w:r>
        <w:br w:type="page"/>
        <w:t>[134]</w:t>
      </w:r>
    </w:p>
    <w:p w14:paraId="42DE76C9" w14:textId="77777777" w:rsidR="00250C0B" w:rsidRPr="00FF5E1B" w:rsidRDefault="00250C0B" w:rsidP="00250C0B">
      <w:pPr>
        <w:spacing w:before="120" w:after="120"/>
        <w:ind w:left="900" w:hanging="900"/>
        <w:jc w:val="both"/>
      </w:pPr>
      <w:r w:rsidRPr="00FF5E1B">
        <w:rPr>
          <w:lang w:eastAsia="fr-FR" w:bidi="fr-FR"/>
        </w:rPr>
        <w:t>Knotterus J.</w:t>
      </w:r>
    </w:p>
    <w:p w14:paraId="6B7FE817" w14:textId="77777777" w:rsidR="00250C0B" w:rsidRPr="00FF5E1B" w:rsidRDefault="00250C0B" w:rsidP="00250C0B">
      <w:pPr>
        <w:spacing w:before="120" w:after="120"/>
        <w:ind w:left="900" w:hanging="900"/>
        <w:jc w:val="both"/>
      </w:pPr>
      <w:r w:rsidRPr="00FF5E1B">
        <w:rPr>
          <w:lang w:eastAsia="fr-FR" w:bidi="fr-FR"/>
        </w:rPr>
        <w:t>1991</w:t>
      </w:r>
      <w:r>
        <w:rPr>
          <w:lang w:eastAsia="fr-FR" w:bidi="fr-FR"/>
        </w:rPr>
        <w:tab/>
      </w:r>
      <w:r w:rsidRPr="00FF5E1B">
        <w:rPr>
          <w:lang w:eastAsia="fr-FR" w:bidi="fr-FR"/>
        </w:rPr>
        <w:t>Medical decision making by general practitioners and speci</w:t>
      </w:r>
      <w:r w:rsidRPr="00FF5E1B">
        <w:rPr>
          <w:lang w:eastAsia="fr-FR" w:bidi="fr-FR"/>
        </w:rPr>
        <w:t>a</w:t>
      </w:r>
      <w:r w:rsidRPr="00FF5E1B">
        <w:rPr>
          <w:lang w:eastAsia="fr-FR" w:bidi="fr-FR"/>
        </w:rPr>
        <w:t xml:space="preserve">lists. </w:t>
      </w:r>
      <w:r w:rsidRPr="00BD7A71">
        <w:rPr>
          <w:i/>
        </w:rPr>
        <w:t>Family Practice</w:t>
      </w:r>
      <w:r>
        <w:t>,</w:t>
      </w:r>
      <w:r w:rsidRPr="00FF5E1B">
        <w:rPr>
          <w:lang w:eastAsia="fr-FR" w:bidi="fr-FR"/>
        </w:rPr>
        <w:t xml:space="preserve"> 8 (4)</w:t>
      </w:r>
      <w:r>
        <w:rPr>
          <w:lang w:eastAsia="fr-FR" w:bidi="fr-FR"/>
        </w:rPr>
        <w:t> :</w:t>
      </w:r>
      <w:r w:rsidRPr="00FF5E1B">
        <w:rPr>
          <w:lang w:eastAsia="fr-FR" w:bidi="fr-FR"/>
        </w:rPr>
        <w:t xml:space="preserve"> 305-307.</w:t>
      </w:r>
    </w:p>
    <w:p w14:paraId="24F7A9DA" w14:textId="77777777" w:rsidR="00250C0B" w:rsidRPr="00FF5E1B" w:rsidRDefault="00250C0B" w:rsidP="00250C0B">
      <w:pPr>
        <w:spacing w:before="120" w:after="120"/>
        <w:ind w:left="900" w:hanging="900"/>
        <w:jc w:val="both"/>
      </w:pPr>
      <w:r w:rsidRPr="00FF5E1B">
        <w:rPr>
          <w:lang w:eastAsia="fr-FR" w:bidi="fr-FR"/>
        </w:rPr>
        <w:t>Mahler H.</w:t>
      </w:r>
    </w:p>
    <w:p w14:paraId="4C3BCE76" w14:textId="77777777" w:rsidR="00250C0B" w:rsidRPr="00FF5E1B" w:rsidRDefault="00250C0B" w:rsidP="00250C0B">
      <w:pPr>
        <w:spacing w:before="120" w:after="120"/>
        <w:ind w:left="900" w:hanging="900"/>
        <w:jc w:val="both"/>
      </w:pPr>
      <w:r w:rsidRPr="00FF5E1B">
        <w:rPr>
          <w:lang w:eastAsia="fr-FR" w:bidi="fr-FR"/>
        </w:rPr>
        <w:t>1995</w:t>
      </w:r>
      <w:r>
        <w:rPr>
          <w:lang w:eastAsia="fr-FR" w:bidi="fr-FR"/>
        </w:rPr>
        <w:tab/>
      </w:r>
      <w:r w:rsidRPr="00FF5E1B">
        <w:rPr>
          <w:lang w:eastAsia="fr-FR" w:bidi="fr-FR"/>
        </w:rPr>
        <w:t>Adress on the occasion of the silver jubilee of the National T</w:t>
      </w:r>
      <w:r w:rsidRPr="00FF5E1B">
        <w:rPr>
          <w:lang w:eastAsia="fr-FR" w:bidi="fr-FR"/>
        </w:rPr>
        <w:t>u</w:t>
      </w:r>
      <w:r w:rsidRPr="00FF5E1B">
        <w:rPr>
          <w:lang w:eastAsia="fr-FR" w:bidi="fr-FR"/>
        </w:rPr>
        <w:t>berculosis Institute, Bangalore, India 2.11.1995.</w:t>
      </w:r>
    </w:p>
    <w:p w14:paraId="2D6C5C89" w14:textId="77777777" w:rsidR="00250C0B" w:rsidRPr="00FF5E1B" w:rsidRDefault="00250C0B" w:rsidP="00250C0B">
      <w:pPr>
        <w:spacing w:before="120" w:after="120"/>
        <w:ind w:left="900" w:hanging="900"/>
        <w:jc w:val="both"/>
      </w:pPr>
      <w:r w:rsidRPr="00FF5E1B">
        <w:rPr>
          <w:lang w:eastAsia="fr-FR" w:bidi="fr-FR"/>
        </w:rPr>
        <w:t>Marinker M.</w:t>
      </w:r>
    </w:p>
    <w:p w14:paraId="3126BB2D" w14:textId="77777777" w:rsidR="00250C0B" w:rsidRPr="00FF5E1B" w:rsidRDefault="00250C0B" w:rsidP="00250C0B">
      <w:pPr>
        <w:spacing w:before="120" w:after="120"/>
        <w:ind w:left="900" w:hanging="900"/>
        <w:jc w:val="both"/>
      </w:pPr>
      <w:r w:rsidRPr="00FF5E1B">
        <w:rPr>
          <w:lang w:eastAsia="fr-FR" w:bidi="fr-FR"/>
        </w:rPr>
        <w:t>1978</w:t>
      </w:r>
      <w:r>
        <w:rPr>
          <w:lang w:eastAsia="fr-FR" w:bidi="fr-FR"/>
        </w:rPr>
        <w:tab/>
      </w:r>
      <w:r w:rsidRPr="00FF5E1B">
        <w:rPr>
          <w:lang w:eastAsia="fr-FR" w:bidi="fr-FR"/>
        </w:rPr>
        <w:t xml:space="preserve">The chameleon, the judas goat and the cuckoo. </w:t>
      </w:r>
      <w:r w:rsidRPr="00BD7A71">
        <w:rPr>
          <w:i/>
        </w:rPr>
        <w:t>Journal of the Royal College of General Practitioners</w:t>
      </w:r>
      <w:r>
        <w:t>,</w:t>
      </w:r>
      <w:r w:rsidRPr="00FF5E1B">
        <w:rPr>
          <w:lang w:eastAsia="fr-FR" w:bidi="fr-FR"/>
        </w:rPr>
        <w:t xml:space="preserve"> 28</w:t>
      </w:r>
      <w:r>
        <w:rPr>
          <w:lang w:eastAsia="fr-FR" w:bidi="fr-FR"/>
        </w:rPr>
        <w:t> :</w:t>
      </w:r>
      <w:r w:rsidRPr="00FF5E1B">
        <w:rPr>
          <w:lang w:eastAsia="fr-FR" w:bidi="fr-FR"/>
        </w:rPr>
        <w:t xml:space="preserve"> 199-206.</w:t>
      </w:r>
    </w:p>
    <w:p w14:paraId="35E78B29" w14:textId="77777777" w:rsidR="00250C0B" w:rsidRPr="00FF5E1B" w:rsidRDefault="00250C0B" w:rsidP="00250C0B">
      <w:pPr>
        <w:spacing w:before="120" w:after="120"/>
        <w:ind w:left="900" w:hanging="900"/>
        <w:jc w:val="both"/>
      </w:pPr>
      <w:r w:rsidRPr="00FF5E1B">
        <w:rPr>
          <w:lang w:eastAsia="fr-FR" w:bidi="fr-FR"/>
        </w:rPr>
        <w:t>McWhinney I.R.</w:t>
      </w:r>
    </w:p>
    <w:p w14:paraId="0ED26742" w14:textId="77777777" w:rsidR="00250C0B" w:rsidRPr="00FF5E1B" w:rsidRDefault="00250C0B" w:rsidP="00250C0B">
      <w:pPr>
        <w:spacing w:before="120" w:after="120"/>
        <w:ind w:left="900" w:hanging="900"/>
        <w:jc w:val="both"/>
      </w:pPr>
      <w:r w:rsidRPr="00FF5E1B">
        <w:rPr>
          <w:lang w:eastAsia="fr-FR" w:bidi="fr-FR"/>
        </w:rPr>
        <w:t>1966</w:t>
      </w:r>
      <w:r>
        <w:rPr>
          <w:lang w:eastAsia="fr-FR" w:bidi="fr-FR"/>
        </w:rPr>
        <w:tab/>
      </w:r>
      <w:r w:rsidRPr="00BD7A71">
        <w:rPr>
          <w:lang w:eastAsia="fr-FR" w:bidi="fr-FR"/>
        </w:rPr>
        <w:t>General practice as an academic discipline</w:t>
      </w:r>
      <w:r w:rsidRPr="00FF5E1B">
        <w:rPr>
          <w:lang w:eastAsia="fr-FR" w:bidi="fr-FR"/>
        </w:rPr>
        <w:t xml:space="preserve">. </w:t>
      </w:r>
      <w:r w:rsidRPr="00BD7A71">
        <w:rPr>
          <w:i/>
        </w:rPr>
        <w:t>The Lancet</w:t>
      </w:r>
      <w:r>
        <w:t>,</w:t>
      </w:r>
      <w:r w:rsidRPr="00FF5E1B">
        <w:t xml:space="preserve"> </w:t>
      </w:r>
      <w:r w:rsidRPr="00FF5E1B">
        <w:rPr>
          <w:lang w:eastAsia="fr-FR" w:bidi="fr-FR"/>
        </w:rPr>
        <w:t>419-423.</w:t>
      </w:r>
    </w:p>
    <w:p w14:paraId="38D00DC4" w14:textId="77777777" w:rsidR="00250C0B" w:rsidRPr="00FF5E1B" w:rsidRDefault="00250C0B" w:rsidP="00250C0B">
      <w:pPr>
        <w:spacing w:before="120" w:after="120"/>
        <w:ind w:left="900" w:hanging="900"/>
        <w:jc w:val="both"/>
      </w:pPr>
      <w:r w:rsidRPr="00FF5E1B">
        <w:rPr>
          <w:lang w:eastAsia="fr-FR" w:bidi="fr-FR"/>
        </w:rPr>
        <w:t>Mebtoul M.</w:t>
      </w:r>
    </w:p>
    <w:p w14:paraId="20ACFA49" w14:textId="77777777" w:rsidR="00250C0B" w:rsidRPr="00FF5E1B" w:rsidRDefault="00250C0B" w:rsidP="00250C0B">
      <w:pPr>
        <w:spacing w:before="120" w:after="120"/>
        <w:ind w:left="900" w:hanging="900"/>
        <w:jc w:val="both"/>
      </w:pPr>
      <w:r>
        <w:rPr>
          <w:lang w:eastAsia="fr-FR" w:bidi="fr-FR"/>
        </w:rPr>
        <w:t>1994</w:t>
      </w:r>
      <w:r>
        <w:rPr>
          <w:lang w:eastAsia="fr-FR" w:bidi="fr-FR"/>
        </w:rPr>
        <w:tab/>
      </w:r>
      <w:r w:rsidRPr="00BD7A71">
        <w:rPr>
          <w:i/>
          <w:lang w:eastAsia="fr-FR" w:bidi="fr-FR"/>
        </w:rPr>
        <w:t>Les professionnels de santé en Algérie</w:t>
      </w:r>
      <w:r w:rsidRPr="00FF5E1B">
        <w:rPr>
          <w:lang w:eastAsia="fr-FR" w:bidi="fr-FR"/>
        </w:rPr>
        <w:t>.</w:t>
      </w:r>
      <w:r w:rsidRPr="00FF5E1B">
        <w:t xml:space="preserve"> Paris, L’Harmattan.</w:t>
      </w:r>
    </w:p>
    <w:p w14:paraId="270A9372" w14:textId="77777777" w:rsidR="00250C0B" w:rsidRPr="00FF5E1B" w:rsidRDefault="00250C0B" w:rsidP="00250C0B">
      <w:pPr>
        <w:spacing w:before="120" w:after="120"/>
        <w:ind w:left="900" w:hanging="900"/>
        <w:jc w:val="both"/>
      </w:pPr>
      <w:r w:rsidRPr="00FF5E1B">
        <w:rPr>
          <w:lang w:eastAsia="fr-FR" w:bidi="fr-FR"/>
        </w:rPr>
        <w:t>Ryle J.A.</w:t>
      </w:r>
    </w:p>
    <w:p w14:paraId="5BC7367B" w14:textId="77777777" w:rsidR="00250C0B" w:rsidRPr="00FF5E1B" w:rsidRDefault="00250C0B" w:rsidP="00250C0B">
      <w:pPr>
        <w:spacing w:before="120" w:after="120"/>
        <w:ind w:left="900" w:hanging="900"/>
        <w:jc w:val="both"/>
      </w:pPr>
      <w:r w:rsidRPr="00FF5E1B">
        <w:rPr>
          <w:lang w:eastAsia="fr-FR" w:bidi="fr-FR"/>
        </w:rPr>
        <w:t>1942</w:t>
      </w:r>
      <w:r>
        <w:rPr>
          <w:lang w:eastAsia="fr-FR" w:bidi="fr-FR"/>
        </w:rPr>
        <w:tab/>
      </w:r>
      <w:r w:rsidRPr="00FF5E1B">
        <w:rPr>
          <w:lang w:eastAsia="fr-FR" w:bidi="fr-FR"/>
        </w:rPr>
        <w:t>Aetiology</w:t>
      </w:r>
      <w:r>
        <w:rPr>
          <w:lang w:eastAsia="fr-FR" w:bidi="fr-FR"/>
        </w:rPr>
        <w:t> :</w:t>
      </w:r>
      <w:r w:rsidRPr="00FF5E1B">
        <w:rPr>
          <w:lang w:eastAsia="fr-FR" w:bidi="fr-FR"/>
        </w:rPr>
        <w:t xml:space="preserve"> a plea for wider concepts and new study. </w:t>
      </w:r>
      <w:r w:rsidRPr="00BD7A71">
        <w:rPr>
          <w:i/>
        </w:rPr>
        <w:t>The La</w:t>
      </w:r>
      <w:r w:rsidRPr="00BD7A71">
        <w:rPr>
          <w:i/>
        </w:rPr>
        <w:t>n</w:t>
      </w:r>
      <w:r w:rsidRPr="00BD7A71">
        <w:rPr>
          <w:i/>
        </w:rPr>
        <w:t>cet</w:t>
      </w:r>
      <w:r>
        <w:t>,</w:t>
      </w:r>
      <w:r w:rsidRPr="00FF5E1B">
        <w:t xml:space="preserve"> 2.</w:t>
      </w:r>
    </w:p>
    <w:p w14:paraId="04820420" w14:textId="77777777" w:rsidR="00250C0B" w:rsidRPr="00FF5E1B" w:rsidRDefault="00250C0B" w:rsidP="00250C0B">
      <w:pPr>
        <w:spacing w:before="120" w:after="120"/>
        <w:ind w:left="900" w:hanging="900"/>
        <w:jc w:val="both"/>
      </w:pPr>
      <w:r w:rsidRPr="00FF5E1B">
        <w:rPr>
          <w:lang w:eastAsia="fr-FR" w:bidi="fr-FR"/>
        </w:rPr>
        <w:t>Schon D.A.</w:t>
      </w:r>
    </w:p>
    <w:p w14:paraId="0AE4E145" w14:textId="77777777" w:rsidR="00250C0B" w:rsidRPr="00FF5E1B" w:rsidRDefault="00250C0B" w:rsidP="00250C0B">
      <w:pPr>
        <w:spacing w:before="120" w:after="120"/>
        <w:ind w:left="900" w:hanging="900"/>
        <w:jc w:val="both"/>
      </w:pPr>
      <w:r w:rsidRPr="00FF5E1B">
        <w:t>1986</w:t>
      </w:r>
      <w:r>
        <w:tab/>
      </w:r>
      <w:r w:rsidRPr="00BD7A71">
        <w:rPr>
          <w:i/>
          <w:lang w:eastAsia="fr-FR" w:bidi="fr-FR"/>
        </w:rPr>
        <w:t>The reflective practitioner. How professionals think in action</w:t>
      </w:r>
      <w:r w:rsidRPr="00FF5E1B">
        <w:rPr>
          <w:lang w:eastAsia="fr-FR" w:bidi="fr-FR"/>
        </w:rPr>
        <w:t>.</w:t>
      </w:r>
      <w:r w:rsidRPr="00FF5E1B">
        <w:t xml:space="preserve"> Basic Books.</w:t>
      </w:r>
    </w:p>
    <w:p w14:paraId="09A2DCE6" w14:textId="77777777" w:rsidR="00250C0B" w:rsidRPr="00FF5E1B" w:rsidRDefault="00250C0B" w:rsidP="00250C0B">
      <w:pPr>
        <w:spacing w:before="120" w:after="120"/>
        <w:ind w:left="900" w:hanging="900"/>
        <w:jc w:val="both"/>
      </w:pPr>
      <w:r w:rsidRPr="00FF5E1B">
        <w:rPr>
          <w:lang w:eastAsia="fr-FR" w:bidi="fr-FR"/>
        </w:rPr>
        <w:t>Srivanichakorn S. et M. Van Dormael</w:t>
      </w:r>
    </w:p>
    <w:p w14:paraId="48012C4F" w14:textId="77777777" w:rsidR="00250C0B" w:rsidRPr="00FF5E1B" w:rsidRDefault="00250C0B" w:rsidP="00250C0B">
      <w:pPr>
        <w:spacing w:before="120" w:after="120"/>
        <w:ind w:left="900" w:hanging="900"/>
        <w:jc w:val="both"/>
      </w:pPr>
      <w:r w:rsidRPr="00FF5E1B">
        <w:rPr>
          <w:lang w:eastAsia="fr-FR" w:bidi="fr-FR"/>
        </w:rPr>
        <w:t>1998</w:t>
      </w:r>
      <w:r>
        <w:rPr>
          <w:lang w:eastAsia="fr-FR" w:bidi="fr-FR"/>
        </w:rPr>
        <w:tab/>
      </w:r>
      <w:r w:rsidRPr="00FF5E1B">
        <w:rPr>
          <w:lang w:eastAsia="fr-FR" w:bidi="fr-FR"/>
        </w:rPr>
        <w:t>Conditions, constraints and strategies for increased contrib</w:t>
      </w:r>
      <w:r w:rsidRPr="00FF5E1B">
        <w:rPr>
          <w:lang w:eastAsia="fr-FR" w:bidi="fr-FR"/>
        </w:rPr>
        <w:t>u</w:t>
      </w:r>
      <w:r w:rsidRPr="00FF5E1B">
        <w:rPr>
          <w:lang w:eastAsia="fr-FR" w:bidi="fr-FR"/>
        </w:rPr>
        <w:t xml:space="preserve">tion of general practitioners to the health System in Thailand, </w:t>
      </w:r>
      <w:r w:rsidRPr="00BD7A71">
        <w:rPr>
          <w:i/>
        </w:rPr>
        <w:t>Human R</w:t>
      </w:r>
      <w:r w:rsidRPr="00BD7A71">
        <w:rPr>
          <w:i/>
        </w:rPr>
        <w:t>e</w:t>
      </w:r>
      <w:r w:rsidRPr="00BD7A71">
        <w:rPr>
          <w:i/>
        </w:rPr>
        <w:t>sources for Health Development Journal</w:t>
      </w:r>
      <w:r>
        <w:t>,</w:t>
      </w:r>
      <w:r w:rsidRPr="00FF5E1B">
        <w:rPr>
          <w:lang w:eastAsia="fr-FR" w:bidi="fr-FR"/>
        </w:rPr>
        <w:t xml:space="preserve"> 2 (1)</w:t>
      </w:r>
      <w:r>
        <w:rPr>
          <w:lang w:eastAsia="fr-FR" w:bidi="fr-FR"/>
        </w:rPr>
        <w:t> :</w:t>
      </w:r>
      <w:r w:rsidRPr="00FF5E1B">
        <w:rPr>
          <w:lang w:eastAsia="fr-FR" w:bidi="fr-FR"/>
        </w:rPr>
        <w:t xml:space="preserve"> 48-59.</w:t>
      </w:r>
    </w:p>
    <w:p w14:paraId="700DBAD9" w14:textId="77777777" w:rsidR="00250C0B" w:rsidRPr="00FF5E1B" w:rsidRDefault="00250C0B" w:rsidP="00250C0B">
      <w:pPr>
        <w:spacing w:before="120" w:after="120"/>
        <w:ind w:left="900" w:hanging="900"/>
        <w:jc w:val="both"/>
      </w:pPr>
      <w:r w:rsidRPr="00FF5E1B">
        <w:rPr>
          <w:lang w:eastAsia="fr-FR" w:bidi="fr-FR"/>
        </w:rPr>
        <w:t>Stevens R.</w:t>
      </w:r>
    </w:p>
    <w:p w14:paraId="59C6031A" w14:textId="77777777" w:rsidR="00250C0B" w:rsidRPr="00FF5E1B" w:rsidRDefault="00250C0B" w:rsidP="00250C0B">
      <w:pPr>
        <w:spacing w:before="120" w:after="120"/>
        <w:ind w:left="900" w:hanging="900"/>
        <w:jc w:val="both"/>
      </w:pPr>
      <w:r w:rsidRPr="00FF5E1B">
        <w:t>1966</w:t>
      </w:r>
      <w:r>
        <w:tab/>
      </w:r>
      <w:r w:rsidRPr="00BD7A71">
        <w:rPr>
          <w:i/>
          <w:lang w:eastAsia="fr-FR" w:bidi="fr-FR"/>
        </w:rPr>
        <w:t>Medical practice in modern England. The impact of special</w:t>
      </w:r>
      <w:r w:rsidRPr="00BD7A71">
        <w:rPr>
          <w:i/>
          <w:lang w:eastAsia="fr-FR" w:bidi="fr-FR"/>
        </w:rPr>
        <w:t>i</w:t>
      </w:r>
      <w:r w:rsidRPr="00BD7A71">
        <w:rPr>
          <w:i/>
          <w:lang w:eastAsia="fr-FR" w:bidi="fr-FR"/>
        </w:rPr>
        <w:t>sation and State medicine</w:t>
      </w:r>
      <w:r w:rsidRPr="00FF5E1B">
        <w:rPr>
          <w:lang w:eastAsia="fr-FR" w:bidi="fr-FR"/>
        </w:rPr>
        <w:t>.</w:t>
      </w:r>
      <w:r w:rsidRPr="00FF5E1B">
        <w:t xml:space="preserve"> Yale University Press, New haven and Lo</w:t>
      </w:r>
      <w:r w:rsidRPr="00FF5E1B">
        <w:t>n</w:t>
      </w:r>
      <w:r w:rsidRPr="00FF5E1B">
        <w:t>don.</w:t>
      </w:r>
    </w:p>
    <w:p w14:paraId="1C71E86B" w14:textId="77777777" w:rsidR="00250C0B" w:rsidRDefault="00250C0B" w:rsidP="00250C0B">
      <w:pPr>
        <w:spacing w:before="120" w:after="120"/>
        <w:ind w:left="900" w:hanging="900"/>
        <w:jc w:val="both"/>
        <w:rPr>
          <w:lang w:eastAsia="fr-FR" w:bidi="fr-FR"/>
        </w:rPr>
      </w:pPr>
    </w:p>
    <w:p w14:paraId="58EE20E5" w14:textId="77777777" w:rsidR="00250C0B" w:rsidRPr="00FF5E1B" w:rsidRDefault="00250C0B" w:rsidP="00250C0B">
      <w:pPr>
        <w:spacing w:before="120" w:after="120"/>
        <w:ind w:left="900" w:hanging="900"/>
        <w:jc w:val="both"/>
      </w:pPr>
      <w:r w:rsidRPr="00FF5E1B">
        <w:rPr>
          <w:lang w:eastAsia="fr-FR" w:bidi="fr-FR"/>
        </w:rPr>
        <w:t>Unger J.P., Killingsworth</w:t>
      </w:r>
    </w:p>
    <w:p w14:paraId="4270CABB" w14:textId="77777777" w:rsidR="00250C0B" w:rsidRPr="00FF5E1B" w:rsidRDefault="00250C0B" w:rsidP="00250C0B">
      <w:pPr>
        <w:spacing w:before="120" w:after="120"/>
        <w:ind w:left="900" w:hanging="900"/>
        <w:jc w:val="both"/>
      </w:pPr>
      <w:r w:rsidRPr="00FF5E1B">
        <w:rPr>
          <w:lang w:eastAsia="fr-FR" w:bidi="fr-FR"/>
        </w:rPr>
        <w:t>1986</w:t>
      </w:r>
      <w:r>
        <w:rPr>
          <w:lang w:eastAsia="fr-FR" w:bidi="fr-FR"/>
        </w:rPr>
        <w:tab/>
      </w:r>
      <w:r w:rsidRPr="00FF5E1B">
        <w:rPr>
          <w:lang w:eastAsia="fr-FR" w:bidi="fr-FR"/>
        </w:rPr>
        <w:t>S</w:t>
      </w:r>
      <w:r>
        <w:rPr>
          <w:lang w:eastAsia="fr-FR" w:bidi="fr-FR"/>
        </w:rPr>
        <w:t>e</w:t>
      </w:r>
      <w:r w:rsidRPr="00FF5E1B">
        <w:rPr>
          <w:lang w:eastAsia="fr-FR" w:bidi="fr-FR"/>
        </w:rPr>
        <w:t>lective primary care</w:t>
      </w:r>
      <w:r>
        <w:rPr>
          <w:lang w:eastAsia="fr-FR" w:bidi="fr-FR"/>
        </w:rPr>
        <w:t> :</w:t>
      </w:r>
      <w:r w:rsidRPr="00FF5E1B">
        <w:rPr>
          <w:lang w:eastAsia="fr-FR" w:bidi="fr-FR"/>
        </w:rPr>
        <w:t xml:space="preserve"> A critical review of methods and r</w:t>
      </w:r>
      <w:r w:rsidRPr="00FF5E1B">
        <w:rPr>
          <w:lang w:eastAsia="fr-FR" w:bidi="fr-FR"/>
        </w:rPr>
        <w:t>e</w:t>
      </w:r>
      <w:r w:rsidRPr="00FF5E1B">
        <w:rPr>
          <w:lang w:eastAsia="fr-FR" w:bidi="fr-FR"/>
        </w:rPr>
        <w:t xml:space="preserve">sults. </w:t>
      </w:r>
      <w:r w:rsidRPr="00BD7A71">
        <w:rPr>
          <w:i/>
        </w:rPr>
        <w:t>Social Science and Medicine</w:t>
      </w:r>
      <w:r>
        <w:t>,</w:t>
      </w:r>
      <w:r w:rsidRPr="00FF5E1B">
        <w:t xml:space="preserve"> 22</w:t>
      </w:r>
      <w:r w:rsidRPr="00FF5E1B">
        <w:rPr>
          <w:lang w:eastAsia="fr-FR" w:bidi="fr-FR"/>
        </w:rPr>
        <w:t xml:space="preserve"> (10)</w:t>
      </w:r>
      <w:r>
        <w:rPr>
          <w:lang w:eastAsia="fr-FR" w:bidi="fr-FR"/>
        </w:rPr>
        <w:t> :</w:t>
      </w:r>
      <w:r w:rsidRPr="00FF5E1B">
        <w:rPr>
          <w:lang w:eastAsia="fr-FR" w:bidi="fr-FR"/>
        </w:rPr>
        <w:t xml:space="preserve"> 1001-1013.</w:t>
      </w:r>
    </w:p>
    <w:p w14:paraId="7C1E4418" w14:textId="77777777" w:rsidR="00250C0B" w:rsidRPr="00FF5E1B" w:rsidRDefault="00250C0B" w:rsidP="00250C0B">
      <w:pPr>
        <w:spacing w:before="120" w:after="120"/>
        <w:ind w:left="900" w:hanging="900"/>
        <w:jc w:val="both"/>
      </w:pPr>
      <w:r w:rsidRPr="00FF5E1B">
        <w:rPr>
          <w:lang w:eastAsia="fr-FR" w:bidi="fr-FR"/>
        </w:rPr>
        <w:t>Van Dormael M.</w:t>
      </w:r>
    </w:p>
    <w:p w14:paraId="30273698" w14:textId="77777777" w:rsidR="00250C0B" w:rsidRDefault="00250C0B" w:rsidP="00250C0B">
      <w:pPr>
        <w:spacing w:before="120" w:after="120"/>
        <w:ind w:left="900" w:hanging="900"/>
        <w:jc w:val="both"/>
      </w:pPr>
      <w:r w:rsidRPr="00FF5E1B">
        <w:rPr>
          <w:lang w:eastAsia="fr-FR" w:bidi="fr-FR"/>
        </w:rPr>
        <w:t>1997</w:t>
      </w:r>
      <w:r>
        <w:rPr>
          <w:lang w:eastAsia="fr-FR" w:bidi="fr-FR"/>
        </w:rPr>
        <w:tab/>
      </w:r>
      <w:r w:rsidRPr="00FF5E1B">
        <w:rPr>
          <w:lang w:eastAsia="fr-FR" w:bidi="fr-FR"/>
        </w:rPr>
        <w:t>La médecine coloniale, ou la tradition exogène de la m</w:t>
      </w:r>
      <w:r w:rsidRPr="00FF5E1B">
        <w:rPr>
          <w:lang w:eastAsia="fr-FR" w:bidi="fr-FR"/>
        </w:rPr>
        <w:t>é</w:t>
      </w:r>
      <w:r w:rsidRPr="00FF5E1B">
        <w:rPr>
          <w:lang w:eastAsia="fr-FR" w:bidi="fr-FR"/>
        </w:rPr>
        <w:t xml:space="preserve">decine moderne dans le Tiers Monde. </w:t>
      </w:r>
      <w:r w:rsidRPr="00BD7A71">
        <w:rPr>
          <w:i/>
        </w:rPr>
        <w:t>Studies in Health Services O</w:t>
      </w:r>
      <w:r w:rsidRPr="00BD7A71">
        <w:rPr>
          <w:i/>
        </w:rPr>
        <w:t>r</w:t>
      </w:r>
      <w:r w:rsidRPr="00BD7A71">
        <w:rPr>
          <w:i/>
        </w:rPr>
        <w:t>ganis</w:t>
      </w:r>
      <w:r w:rsidRPr="00BD7A71">
        <w:rPr>
          <w:i/>
        </w:rPr>
        <w:t>a</w:t>
      </w:r>
      <w:r w:rsidRPr="00BD7A71">
        <w:rPr>
          <w:i/>
        </w:rPr>
        <w:t>tion and Policy</w:t>
      </w:r>
      <w:r>
        <w:t>,</w:t>
      </w:r>
      <w:r w:rsidRPr="00FF5E1B">
        <w:rPr>
          <w:lang w:eastAsia="fr-FR" w:bidi="fr-FR"/>
        </w:rPr>
        <w:t xml:space="preserve"> 1</w:t>
      </w:r>
      <w:r>
        <w:rPr>
          <w:lang w:eastAsia="fr-FR" w:bidi="fr-FR"/>
        </w:rPr>
        <w:t> :</w:t>
      </w:r>
      <w:r w:rsidRPr="00FF5E1B">
        <w:rPr>
          <w:lang w:eastAsia="fr-FR" w:bidi="fr-FR"/>
        </w:rPr>
        <w:t xml:space="preserve"> 1-39.</w:t>
      </w:r>
    </w:p>
    <w:p w14:paraId="6B663205" w14:textId="77777777" w:rsidR="00250C0B" w:rsidRPr="00FF5E1B" w:rsidRDefault="00250C0B" w:rsidP="00250C0B">
      <w:pPr>
        <w:spacing w:before="120" w:after="120"/>
        <w:ind w:left="900" w:hanging="900"/>
        <w:jc w:val="both"/>
      </w:pPr>
      <w:r>
        <w:t>[135]</w:t>
      </w:r>
    </w:p>
    <w:p w14:paraId="4A99CAA0" w14:textId="77777777" w:rsidR="00250C0B" w:rsidRPr="00FF5E1B" w:rsidRDefault="00250C0B" w:rsidP="00250C0B">
      <w:pPr>
        <w:spacing w:before="120" w:after="120"/>
        <w:ind w:left="900" w:hanging="900"/>
        <w:jc w:val="both"/>
      </w:pPr>
      <w:r w:rsidRPr="00FF5E1B">
        <w:rPr>
          <w:lang w:eastAsia="fr-FR" w:bidi="fr-FR"/>
        </w:rPr>
        <w:t>Van Dormael M.</w:t>
      </w:r>
    </w:p>
    <w:p w14:paraId="08FF29AE" w14:textId="77777777" w:rsidR="00250C0B" w:rsidRPr="00FF5E1B" w:rsidRDefault="00250C0B" w:rsidP="00250C0B">
      <w:pPr>
        <w:spacing w:before="120" w:after="120"/>
        <w:ind w:left="900" w:hanging="900"/>
        <w:jc w:val="both"/>
      </w:pPr>
      <w:r>
        <w:rPr>
          <w:lang w:eastAsia="fr-FR" w:bidi="fr-FR"/>
        </w:rPr>
        <w:t>1995</w:t>
      </w:r>
      <w:r>
        <w:rPr>
          <w:lang w:eastAsia="fr-FR" w:bidi="fr-FR"/>
        </w:rPr>
        <w:tab/>
      </w:r>
      <w:r w:rsidRPr="00FF5E1B">
        <w:rPr>
          <w:lang w:eastAsia="fr-FR" w:bidi="fr-FR"/>
        </w:rPr>
        <w:t>R</w:t>
      </w:r>
      <w:r>
        <w:rPr>
          <w:lang w:eastAsia="fr-FR" w:bidi="fr-FR"/>
        </w:rPr>
        <w:t>o</w:t>
      </w:r>
      <w:r w:rsidRPr="00FF5E1B">
        <w:rPr>
          <w:lang w:eastAsia="fr-FR" w:bidi="fr-FR"/>
        </w:rPr>
        <w:t xml:space="preserve">les of general practitioners in different countries. </w:t>
      </w:r>
      <w:r w:rsidRPr="00BD7A71">
        <w:rPr>
          <w:i/>
        </w:rPr>
        <w:t>A</w:t>
      </w:r>
      <w:r w:rsidRPr="00BD7A71">
        <w:rPr>
          <w:i/>
        </w:rPr>
        <w:t>n</w:t>
      </w:r>
      <w:r w:rsidRPr="00BD7A71">
        <w:rPr>
          <w:i/>
        </w:rPr>
        <w:t>nals of the Belgian Society of Tropical Medicine</w:t>
      </w:r>
      <w:r>
        <w:t>,</w:t>
      </w:r>
      <w:r w:rsidRPr="00FF5E1B">
        <w:rPr>
          <w:lang w:eastAsia="fr-FR" w:bidi="fr-FR"/>
        </w:rPr>
        <w:t xml:space="preserve"> 75 (suppl 1)</w:t>
      </w:r>
      <w:r>
        <w:rPr>
          <w:lang w:eastAsia="fr-FR" w:bidi="fr-FR"/>
        </w:rPr>
        <w:t> :</w:t>
      </w:r>
      <w:r w:rsidRPr="00FF5E1B">
        <w:rPr>
          <w:lang w:eastAsia="fr-FR" w:bidi="fr-FR"/>
        </w:rPr>
        <w:t xml:space="preserve"> 79-88.</w:t>
      </w:r>
    </w:p>
    <w:p w14:paraId="3FEEAB9D" w14:textId="77777777" w:rsidR="00250C0B" w:rsidRPr="00FF5E1B" w:rsidRDefault="00250C0B" w:rsidP="00250C0B">
      <w:pPr>
        <w:spacing w:before="120" w:after="120"/>
        <w:ind w:left="900" w:hanging="900"/>
        <w:jc w:val="both"/>
      </w:pPr>
      <w:r w:rsidRPr="00FF5E1B">
        <w:rPr>
          <w:lang w:eastAsia="fr-FR" w:bidi="fr-FR"/>
        </w:rPr>
        <w:t>Walsh J.A. et K.S. Warren</w:t>
      </w:r>
    </w:p>
    <w:p w14:paraId="423A70BD" w14:textId="77777777" w:rsidR="00250C0B" w:rsidRDefault="00250C0B" w:rsidP="00250C0B">
      <w:pPr>
        <w:spacing w:before="120" w:after="120"/>
        <w:ind w:left="900" w:hanging="900"/>
        <w:jc w:val="both"/>
      </w:pPr>
      <w:r w:rsidRPr="00FF5E1B">
        <w:rPr>
          <w:lang w:eastAsia="fr-FR" w:bidi="fr-FR"/>
        </w:rPr>
        <w:t>1980</w:t>
      </w:r>
      <w:r>
        <w:rPr>
          <w:lang w:eastAsia="fr-FR" w:bidi="fr-FR"/>
        </w:rPr>
        <w:tab/>
      </w:r>
      <w:r w:rsidRPr="00FF5E1B">
        <w:rPr>
          <w:lang w:eastAsia="fr-FR" w:bidi="fr-FR"/>
        </w:rPr>
        <w:t>S</w:t>
      </w:r>
      <w:r>
        <w:rPr>
          <w:lang w:eastAsia="fr-FR" w:bidi="fr-FR"/>
        </w:rPr>
        <w:t>e</w:t>
      </w:r>
      <w:r w:rsidRPr="00FF5E1B">
        <w:rPr>
          <w:lang w:eastAsia="fr-FR" w:bidi="fr-FR"/>
        </w:rPr>
        <w:t>lective primary care</w:t>
      </w:r>
      <w:r>
        <w:rPr>
          <w:lang w:eastAsia="fr-FR" w:bidi="fr-FR"/>
        </w:rPr>
        <w:t> :</w:t>
      </w:r>
      <w:r w:rsidRPr="00FF5E1B">
        <w:rPr>
          <w:lang w:eastAsia="fr-FR" w:bidi="fr-FR"/>
        </w:rPr>
        <w:t xml:space="preserve"> an int</w:t>
      </w:r>
      <w:r>
        <w:rPr>
          <w:lang w:eastAsia="fr-FR" w:bidi="fr-FR"/>
        </w:rPr>
        <w:t>e</w:t>
      </w:r>
      <w:r w:rsidRPr="00FF5E1B">
        <w:rPr>
          <w:lang w:eastAsia="fr-FR" w:bidi="fr-FR"/>
        </w:rPr>
        <w:t xml:space="preserve">rim strategy for disease control in developing countries. </w:t>
      </w:r>
      <w:r w:rsidRPr="00BD7A71">
        <w:rPr>
          <w:i/>
        </w:rPr>
        <w:t>Social Science and Medicine</w:t>
      </w:r>
      <w:r>
        <w:t>,</w:t>
      </w:r>
      <w:r w:rsidRPr="00FF5E1B">
        <w:rPr>
          <w:lang w:eastAsia="fr-FR" w:bidi="fr-FR"/>
        </w:rPr>
        <w:t xml:space="preserve"> 14C</w:t>
      </w:r>
      <w:r>
        <w:rPr>
          <w:lang w:eastAsia="fr-FR" w:bidi="fr-FR"/>
        </w:rPr>
        <w:t> :</w:t>
      </w:r>
      <w:r w:rsidRPr="00FF5E1B">
        <w:rPr>
          <w:lang w:eastAsia="fr-FR" w:bidi="fr-FR"/>
        </w:rPr>
        <w:t xml:space="preserve"> 145-163.</w:t>
      </w:r>
    </w:p>
    <w:p w14:paraId="5703E02B" w14:textId="77777777" w:rsidR="00250C0B" w:rsidRDefault="00250C0B" w:rsidP="00250C0B">
      <w:pPr>
        <w:spacing w:before="120" w:after="120"/>
        <w:jc w:val="both"/>
      </w:pPr>
    </w:p>
    <w:p w14:paraId="4ABBC5D6" w14:textId="77777777" w:rsidR="00250C0B" w:rsidRDefault="00250C0B" w:rsidP="00250C0B">
      <w:pPr>
        <w:spacing w:before="120" w:after="120"/>
        <w:jc w:val="both"/>
      </w:pPr>
    </w:p>
    <w:p w14:paraId="20A17205" w14:textId="77777777" w:rsidR="00250C0B" w:rsidRDefault="00250C0B" w:rsidP="00250C0B">
      <w:pPr>
        <w:pStyle w:val="p"/>
      </w:pPr>
      <w:r>
        <w:t>[136]</w:t>
      </w:r>
    </w:p>
    <w:p w14:paraId="6C9FE409" w14:textId="77777777" w:rsidR="00250C0B" w:rsidRDefault="00250C0B" w:rsidP="00250C0B">
      <w:pPr>
        <w:pStyle w:val="p"/>
        <w:rPr>
          <w:lang w:eastAsia="fr-FR" w:bidi="fr-FR"/>
        </w:rPr>
      </w:pPr>
      <w:r>
        <w:br w:type="page"/>
      </w:r>
      <w:r>
        <w:rPr>
          <w:lang w:eastAsia="fr-FR" w:bidi="fr-FR"/>
        </w:rPr>
        <w:t>[137]</w:t>
      </w:r>
    </w:p>
    <w:p w14:paraId="4CFC0C47" w14:textId="77777777" w:rsidR="00250C0B" w:rsidRDefault="00250C0B" w:rsidP="00250C0B">
      <w:pPr>
        <w:jc w:val="both"/>
      </w:pPr>
    </w:p>
    <w:p w14:paraId="7C6FE5EB" w14:textId="77777777" w:rsidR="00250C0B" w:rsidRPr="00E07116" w:rsidRDefault="00250C0B" w:rsidP="00250C0B">
      <w:pPr>
        <w:jc w:val="both"/>
      </w:pPr>
    </w:p>
    <w:p w14:paraId="6BD45850" w14:textId="77777777" w:rsidR="00250C0B" w:rsidRPr="00E07116" w:rsidRDefault="00250C0B" w:rsidP="00250C0B">
      <w:pPr>
        <w:jc w:val="both"/>
      </w:pPr>
    </w:p>
    <w:p w14:paraId="4C4CDD4A" w14:textId="77777777" w:rsidR="00250C0B" w:rsidRPr="00802957" w:rsidRDefault="00250C0B" w:rsidP="00250C0B">
      <w:pPr>
        <w:spacing w:after="120"/>
        <w:ind w:firstLine="0"/>
        <w:jc w:val="center"/>
        <w:rPr>
          <w:sz w:val="24"/>
        </w:rPr>
      </w:pPr>
      <w:bookmarkStart w:id="11" w:name="Systeme_sante_pt_2_chap_VII"/>
      <w:r>
        <w:rPr>
          <w:b/>
          <w:sz w:val="24"/>
        </w:rPr>
        <w:t>DEUXIÈME</w:t>
      </w:r>
      <w:r w:rsidRPr="00802957">
        <w:rPr>
          <w:b/>
          <w:sz w:val="24"/>
        </w:rPr>
        <w:t xml:space="preserve"> PARTIE </w:t>
      </w:r>
      <w:r w:rsidRPr="00802957">
        <w:rPr>
          <w:sz w:val="24"/>
        </w:rPr>
        <w:t>:</w:t>
      </w:r>
      <w:r w:rsidRPr="00802957">
        <w:rPr>
          <w:sz w:val="24"/>
        </w:rPr>
        <w:br/>
      </w:r>
      <w:r>
        <w:rPr>
          <w:sz w:val="24"/>
        </w:rPr>
        <w:t>Anciens et nouveaux acteurs</w:t>
      </w:r>
    </w:p>
    <w:p w14:paraId="3BD22CD6" w14:textId="77777777" w:rsidR="00250C0B" w:rsidRPr="00384B20" w:rsidRDefault="00250C0B" w:rsidP="00250C0B">
      <w:pPr>
        <w:pStyle w:val="Titreniveau1"/>
      </w:pPr>
      <w:r>
        <w:t>Chapitre VII</w:t>
      </w:r>
    </w:p>
    <w:p w14:paraId="090ED620" w14:textId="77777777" w:rsidR="00250C0B" w:rsidRPr="00E07116" w:rsidRDefault="00250C0B" w:rsidP="00250C0B">
      <w:pPr>
        <w:pStyle w:val="Titreniveau2"/>
      </w:pPr>
      <w:r>
        <w:t>“Les médecins acteurs</w:t>
      </w:r>
      <w:r>
        <w:br/>
        <w:t>dans les systèmes de santé.</w:t>
      </w:r>
      <w:r>
        <w:br/>
        <w:t>Une étude de cas</w:t>
      </w:r>
      <w:r>
        <w:br/>
        <w:t>au Burkina Faso.”</w:t>
      </w:r>
    </w:p>
    <w:bookmarkEnd w:id="11"/>
    <w:p w14:paraId="19394EF0" w14:textId="77777777" w:rsidR="00250C0B" w:rsidRPr="00E07116" w:rsidRDefault="00250C0B" w:rsidP="00250C0B">
      <w:pPr>
        <w:jc w:val="both"/>
        <w:rPr>
          <w:szCs w:val="36"/>
        </w:rPr>
      </w:pPr>
    </w:p>
    <w:p w14:paraId="46960156" w14:textId="77777777" w:rsidR="00250C0B" w:rsidRPr="00E07116" w:rsidRDefault="00250C0B" w:rsidP="00250C0B">
      <w:pPr>
        <w:jc w:val="both"/>
      </w:pPr>
    </w:p>
    <w:p w14:paraId="03BE2A45" w14:textId="77777777" w:rsidR="00250C0B" w:rsidRPr="00802957" w:rsidRDefault="00250C0B" w:rsidP="00250C0B">
      <w:pPr>
        <w:pStyle w:val="suite"/>
      </w:pPr>
      <w:r>
        <w:t>Isabelle GOBATT</w:t>
      </w:r>
    </w:p>
    <w:p w14:paraId="31684D5E" w14:textId="77777777" w:rsidR="00250C0B" w:rsidRDefault="00250C0B" w:rsidP="00250C0B">
      <w:pPr>
        <w:jc w:val="both"/>
      </w:pPr>
    </w:p>
    <w:p w14:paraId="096CE0C0" w14:textId="77777777" w:rsidR="00250C0B" w:rsidRPr="00E07116" w:rsidRDefault="00250C0B" w:rsidP="00250C0B">
      <w:pPr>
        <w:jc w:val="both"/>
      </w:pPr>
    </w:p>
    <w:p w14:paraId="30F6D1CF" w14:textId="77777777" w:rsidR="00250C0B" w:rsidRPr="00E07116" w:rsidRDefault="00250C0B" w:rsidP="00250C0B">
      <w:pPr>
        <w:jc w:val="both"/>
      </w:pPr>
    </w:p>
    <w:p w14:paraId="07DBC48D" w14:textId="77777777" w:rsidR="00250C0B" w:rsidRPr="00384B20" w:rsidRDefault="00250C0B" w:rsidP="00250C0B">
      <w:pPr>
        <w:ind w:right="90" w:firstLine="0"/>
        <w:jc w:val="both"/>
        <w:rPr>
          <w:sz w:val="20"/>
        </w:rPr>
      </w:pPr>
      <w:hyperlink w:anchor="tdm" w:history="1">
        <w:r w:rsidRPr="00384B20">
          <w:rPr>
            <w:rStyle w:val="Hyperlien"/>
            <w:sz w:val="20"/>
          </w:rPr>
          <w:t>Retour à la table des matières</w:t>
        </w:r>
      </w:hyperlink>
    </w:p>
    <w:p w14:paraId="150FFA3D" w14:textId="77777777" w:rsidR="00250C0B" w:rsidRPr="0050125F" w:rsidRDefault="00250C0B" w:rsidP="00250C0B">
      <w:pPr>
        <w:spacing w:before="120" w:after="120"/>
        <w:jc w:val="both"/>
      </w:pPr>
      <w:r w:rsidRPr="0050125F">
        <w:rPr>
          <w:lang w:eastAsia="fr-FR" w:bidi="fr-FR"/>
        </w:rPr>
        <w:t>La situation sanitaire des pays dits en développement donne gén</w:t>
      </w:r>
      <w:r w:rsidRPr="0050125F">
        <w:rPr>
          <w:lang w:eastAsia="fr-FR" w:bidi="fr-FR"/>
        </w:rPr>
        <w:t>é</w:t>
      </w:r>
      <w:r w:rsidRPr="0050125F">
        <w:rPr>
          <w:lang w:eastAsia="fr-FR" w:bidi="fr-FR"/>
        </w:rPr>
        <w:t>ralement lieu à des bilans cr</w:t>
      </w:r>
      <w:r w:rsidRPr="0050125F">
        <w:rPr>
          <w:lang w:eastAsia="fr-FR" w:bidi="fr-FR"/>
        </w:rPr>
        <w:t>i</w:t>
      </w:r>
      <w:r w:rsidRPr="0050125F">
        <w:rPr>
          <w:lang w:eastAsia="fr-FR" w:bidi="fr-FR"/>
        </w:rPr>
        <w:t>tiques. Maints éléments servent, de façon récurrente, à expliquer l’écart entre les sommes inve</w:t>
      </w:r>
      <w:r w:rsidRPr="0050125F">
        <w:rPr>
          <w:lang w:eastAsia="fr-FR" w:bidi="fr-FR"/>
        </w:rPr>
        <w:t>s</w:t>
      </w:r>
      <w:r w:rsidRPr="0050125F">
        <w:rPr>
          <w:lang w:eastAsia="fr-FR" w:bidi="fr-FR"/>
        </w:rPr>
        <w:t>ties dans l’amélioration de la santé des popul</w:t>
      </w:r>
      <w:r w:rsidRPr="0050125F">
        <w:rPr>
          <w:lang w:eastAsia="fr-FR" w:bidi="fr-FR"/>
        </w:rPr>
        <w:t>a</w:t>
      </w:r>
      <w:r w:rsidRPr="0050125F">
        <w:rPr>
          <w:lang w:eastAsia="fr-FR" w:bidi="fr-FR"/>
        </w:rPr>
        <w:t>tions, et les résultats obtenus. Les discours alarmistes ont en effet longtemps indexé les facteurs fina</w:t>
      </w:r>
      <w:r w:rsidRPr="0050125F">
        <w:rPr>
          <w:lang w:eastAsia="fr-FR" w:bidi="fr-FR"/>
        </w:rPr>
        <w:t>n</w:t>
      </w:r>
      <w:r w:rsidRPr="0050125F">
        <w:rPr>
          <w:lang w:eastAsia="fr-FR" w:bidi="fr-FR"/>
        </w:rPr>
        <w:t>ciers — manque de moyens ou gestion désastreuse des finances di</w:t>
      </w:r>
      <w:r w:rsidRPr="0050125F">
        <w:rPr>
          <w:lang w:eastAsia="fr-FR" w:bidi="fr-FR"/>
        </w:rPr>
        <w:t>s</w:t>
      </w:r>
      <w:r w:rsidRPr="0050125F">
        <w:rPr>
          <w:lang w:eastAsia="fr-FR" w:bidi="fr-FR"/>
        </w:rPr>
        <w:t>ponibles —, techniques — manque de personnel, de structures sanita</w:t>
      </w:r>
      <w:r w:rsidRPr="0050125F">
        <w:rPr>
          <w:lang w:eastAsia="fr-FR" w:bidi="fr-FR"/>
        </w:rPr>
        <w:t>i</w:t>
      </w:r>
      <w:r w:rsidRPr="0050125F">
        <w:rPr>
          <w:lang w:eastAsia="fr-FR" w:bidi="fr-FR"/>
        </w:rPr>
        <w:t>res, de matériel —, politiques — corruption, déseng</w:t>
      </w:r>
      <w:r w:rsidRPr="0050125F">
        <w:rPr>
          <w:lang w:eastAsia="fr-FR" w:bidi="fr-FR"/>
        </w:rPr>
        <w:t>a</w:t>
      </w:r>
      <w:r w:rsidRPr="0050125F">
        <w:rPr>
          <w:lang w:eastAsia="fr-FR" w:bidi="fr-FR"/>
        </w:rPr>
        <w:t>gement des États, déséquilibre des rapports de force Nord-Sud a</w:t>
      </w:r>
      <w:r w:rsidRPr="0050125F">
        <w:rPr>
          <w:lang w:eastAsia="fr-FR" w:bidi="fr-FR"/>
        </w:rPr>
        <w:t>u</w:t>
      </w:r>
      <w:r w:rsidRPr="0050125F">
        <w:rPr>
          <w:lang w:eastAsia="fr-FR" w:bidi="fr-FR"/>
        </w:rPr>
        <w:t>tour de la santé — ou encore culturels — archaïsme des croyances, résistances culturelles, mauvaise réceptivité face au savoir et aux techniques biomédicales, et plus largement face aux innovations exogènes, dont fait partie la m</w:t>
      </w:r>
      <w:r w:rsidRPr="0050125F">
        <w:rPr>
          <w:lang w:eastAsia="fr-FR" w:bidi="fr-FR"/>
        </w:rPr>
        <w:t>é</w:t>
      </w:r>
      <w:r w:rsidRPr="0050125F">
        <w:rPr>
          <w:lang w:eastAsia="fr-FR" w:bidi="fr-FR"/>
        </w:rPr>
        <w:t>decine scientifique.</w:t>
      </w:r>
    </w:p>
    <w:p w14:paraId="20FFC5A9" w14:textId="77777777" w:rsidR="00250C0B" w:rsidRPr="0050125F" w:rsidRDefault="00250C0B" w:rsidP="00250C0B">
      <w:pPr>
        <w:spacing w:before="120" w:after="120"/>
        <w:jc w:val="both"/>
      </w:pPr>
      <w:r w:rsidRPr="0050125F">
        <w:rPr>
          <w:lang w:eastAsia="fr-FR" w:bidi="fr-FR"/>
        </w:rPr>
        <w:t>Depuis le début des années quatre-vingt-dix, une nouvelle variable apparaît dans les discours d’experts et leurs tentatives de compréhe</w:t>
      </w:r>
      <w:r w:rsidRPr="0050125F">
        <w:rPr>
          <w:lang w:eastAsia="fr-FR" w:bidi="fr-FR"/>
        </w:rPr>
        <w:t>n</w:t>
      </w:r>
      <w:r w:rsidRPr="0050125F">
        <w:rPr>
          <w:lang w:eastAsia="fr-FR" w:bidi="fr-FR"/>
        </w:rPr>
        <w:t>sion des formes de gestion de la santé, dans un objectif de normalis</w:t>
      </w:r>
      <w:r w:rsidRPr="0050125F">
        <w:rPr>
          <w:lang w:eastAsia="fr-FR" w:bidi="fr-FR"/>
        </w:rPr>
        <w:t>a</w:t>
      </w:r>
      <w:r w:rsidRPr="0050125F">
        <w:rPr>
          <w:lang w:eastAsia="fr-FR" w:bidi="fr-FR"/>
        </w:rPr>
        <w:t xml:space="preserve">tion </w:t>
      </w:r>
      <w:r>
        <w:rPr>
          <w:lang w:eastAsia="fr-FR" w:bidi="fr-FR"/>
        </w:rPr>
        <w:t>« </w:t>
      </w:r>
      <w:r w:rsidRPr="0050125F">
        <w:rPr>
          <w:lang w:eastAsia="fr-FR" w:bidi="fr-FR"/>
        </w:rPr>
        <w:t>en amont</w:t>
      </w:r>
      <w:r>
        <w:rPr>
          <w:lang w:eastAsia="fr-FR" w:bidi="fr-FR"/>
        </w:rPr>
        <w:t> »</w:t>
      </w:r>
      <w:r w:rsidRPr="0050125F">
        <w:rPr>
          <w:lang w:eastAsia="fr-FR" w:bidi="fr-FR"/>
        </w:rPr>
        <w:t>. En prolongement de l’Initiative de Bamako, une nouvelle dynamique semble devoir transcender pays et régions du Sud</w:t>
      </w:r>
      <w:r>
        <w:rPr>
          <w:lang w:eastAsia="fr-FR" w:bidi="fr-FR"/>
        </w:rPr>
        <w:t> ;</w:t>
      </w:r>
      <w:r w:rsidRPr="0050125F">
        <w:rPr>
          <w:lang w:eastAsia="fr-FR" w:bidi="fr-FR"/>
        </w:rPr>
        <w:t xml:space="preserve"> deux initiatives sont particulièrement pr</w:t>
      </w:r>
      <w:r w:rsidRPr="0050125F">
        <w:rPr>
          <w:lang w:eastAsia="fr-FR" w:bidi="fr-FR"/>
        </w:rPr>
        <w:t>é</w:t>
      </w:r>
      <w:r w:rsidRPr="0050125F">
        <w:rPr>
          <w:lang w:eastAsia="fr-FR" w:bidi="fr-FR"/>
        </w:rPr>
        <w:t>sentées comme</w:t>
      </w:r>
      <w:r>
        <w:rPr>
          <w:lang w:eastAsia="fr-FR" w:bidi="fr-FR"/>
        </w:rPr>
        <w:t xml:space="preserve"> </w:t>
      </w:r>
      <w:r>
        <w:t xml:space="preserve">[138] </w:t>
      </w:r>
      <w:r w:rsidRPr="0050125F">
        <w:rPr>
          <w:lang w:eastAsia="fr-FR" w:bidi="fr-FR"/>
        </w:rPr>
        <w:t>aptes à refaçonner la politique sanitaire des pays les plus défavor</w:t>
      </w:r>
      <w:r w:rsidRPr="0050125F">
        <w:rPr>
          <w:lang w:eastAsia="fr-FR" w:bidi="fr-FR"/>
        </w:rPr>
        <w:t>i</w:t>
      </w:r>
      <w:r w:rsidRPr="0050125F">
        <w:rPr>
          <w:lang w:eastAsia="fr-FR" w:bidi="fr-FR"/>
        </w:rPr>
        <w:t>sés</w:t>
      </w:r>
      <w:r>
        <w:rPr>
          <w:lang w:eastAsia="fr-FR" w:bidi="fr-FR"/>
        </w:rPr>
        <w:t> :</w:t>
      </w:r>
      <w:r w:rsidRPr="0050125F">
        <w:rPr>
          <w:lang w:eastAsia="fr-FR" w:bidi="fr-FR"/>
        </w:rPr>
        <w:t xml:space="preserve"> la promotion de la qualité des soins dans les établissements san</w:t>
      </w:r>
      <w:r w:rsidRPr="0050125F">
        <w:rPr>
          <w:lang w:eastAsia="fr-FR" w:bidi="fr-FR"/>
        </w:rPr>
        <w:t>i</w:t>
      </w:r>
      <w:r w:rsidRPr="0050125F">
        <w:rPr>
          <w:lang w:eastAsia="fr-FR" w:bidi="fr-FR"/>
        </w:rPr>
        <w:t>taires, et une accessibilité accrue pour les médicaments essentiels</w:t>
      </w:r>
      <w:r>
        <w:rPr>
          <w:lang w:eastAsia="fr-FR" w:bidi="fr-FR"/>
        </w:rPr>
        <w:t> </w:t>
      </w:r>
      <w:r>
        <w:rPr>
          <w:rStyle w:val="Appelnotedebasdep"/>
          <w:lang w:eastAsia="fr-FR" w:bidi="fr-FR"/>
        </w:rPr>
        <w:footnoteReference w:id="22"/>
      </w:r>
      <w:r w:rsidRPr="0050125F">
        <w:rPr>
          <w:lang w:eastAsia="fr-FR" w:bidi="fr-FR"/>
        </w:rPr>
        <w:t>. La qu</w:t>
      </w:r>
      <w:r w:rsidRPr="0050125F">
        <w:rPr>
          <w:lang w:eastAsia="fr-FR" w:bidi="fr-FR"/>
        </w:rPr>
        <w:t>a</w:t>
      </w:r>
      <w:r w:rsidRPr="0050125F">
        <w:rPr>
          <w:lang w:eastAsia="fr-FR" w:bidi="fr-FR"/>
        </w:rPr>
        <w:t>lité des soins proposés aux populations tend en outre à se voir attr</w:t>
      </w:r>
      <w:r w:rsidRPr="0050125F">
        <w:rPr>
          <w:lang w:eastAsia="fr-FR" w:bidi="fr-FR"/>
        </w:rPr>
        <w:t>i</w:t>
      </w:r>
      <w:r w:rsidRPr="0050125F">
        <w:rPr>
          <w:lang w:eastAsia="fr-FR" w:bidi="fr-FR"/>
        </w:rPr>
        <w:t>buer une place de choix pour expliquer une faible fréquentation des formations sanitaires et/ou un recours tardif aux services de santé du secteur biomédical. Cette corrélation, mise à jour dans diverses ét</w:t>
      </w:r>
      <w:r w:rsidRPr="0050125F">
        <w:rPr>
          <w:lang w:eastAsia="fr-FR" w:bidi="fr-FR"/>
        </w:rPr>
        <w:t>u</w:t>
      </w:r>
      <w:r w:rsidRPr="0050125F">
        <w:rPr>
          <w:lang w:eastAsia="fr-FR" w:bidi="fr-FR"/>
        </w:rPr>
        <w:t>des</w:t>
      </w:r>
      <w:r>
        <w:rPr>
          <w:lang w:eastAsia="fr-FR" w:bidi="fr-FR"/>
        </w:rPr>
        <w:t> </w:t>
      </w:r>
      <w:r>
        <w:rPr>
          <w:rStyle w:val="Appelnotedebasdep"/>
          <w:lang w:eastAsia="fr-FR" w:bidi="fr-FR"/>
        </w:rPr>
        <w:footnoteReference w:id="23"/>
      </w:r>
      <w:r w:rsidRPr="0050125F">
        <w:rPr>
          <w:lang w:eastAsia="fr-FR" w:bidi="fr-FR"/>
        </w:rPr>
        <w:t>, s’inscrit comme une préoccupation de plus en plus forte dans la réflexion sur les systèmes de santé au Sud. En conséquence, les pr</w:t>
      </w:r>
      <w:r w:rsidRPr="0050125F">
        <w:rPr>
          <w:lang w:eastAsia="fr-FR" w:bidi="fr-FR"/>
        </w:rPr>
        <w:t>o</w:t>
      </w:r>
      <w:r w:rsidRPr="0050125F">
        <w:rPr>
          <w:lang w:eastAsia="fr-FR" w:bidi="fr-FR"/>
        </w:rPr>
        <w:t xml:space="preserve">fessionnels de santé, jusqu’alors </w:t>
      </w:r>
      <w:r>
        <w:rPr>
          <w:lang w:eastAsia="fr-FR" w:bidi="fr-FR"/>
        </w:rPr>
        <w:t>« </w:t>
      </w:r>
      <w:r w:rsidRPr="0050125F">
        <w:rPr>
          <w:lang w:eastAsia="fr-FR" w:bidi="fr-FR"/>
        </w:rPr>
        <w:t>oubliés</w:t>
      </w:r>
      <w:r>
        <w:rPr>
          <w:lang w:eastAsia="fr-FR" w:bidi="fr-FR"/>
        </w:rPr>
        <w:t> »</w:t>
      </w:r>
      <w:r w:rsidRPr="0050125F">
        <w:rPr>
          <w:lang w:eastAsia="fr-FR" w:bidi="fr-FR"/>
        </w:rPr>
        <w:t xml:space="preserve"> dans leur particip</w:t>
      </w:r>
      <w:r w:rsidRPr="0050125F">
        <w:rPr>
          <w:lang w:eastAsia="fr-FR" w:bidi="fr-FR"/>
        </w:rPr>
        <w:t>a</w:t>
      </w:r>
      <w:r w:rsidRPr="0050125F">
        <w:rPr>
          <w:lang w:eastAsia="fr-FR" w:bidi="fr-FR"/>
        </w:rPr>
        <w:t>tion à la gestion collective de la santé et de la maladie, tendent à d</w:t>
      </w:r>
      <w:r w:rsidRPr="0050125F">
        <w:rPr>
          <w:lang w:eastAsia="fr-FR" w:bidi="fr-FR"/>
        </w:rPr>
        <w:t>e</w:t>
      </w:r>
      <w:r w:rsidRPr="0050125F">
        <w:rPr>
          <w:lang w:eastAsia="fr-FR" w:bidi="fr-FR"/>
        </w:rPr>
        <w:t>venir un élément central des réflexions sur l’efficacité des systèmes et des pol</w:t>
      </w:r>
      <w:r w:rsidRPr="0050125F">
        <w:rPr>
          <w:lang w:eastAsia="fr-FR" w:bidi="fr-FR"/>
        </w:rPr>
        <w:t>i</w:t>
      </w:r>
      <w:r w:rsidRPr="0050125F">
        <w:rPr>
          <w:lang w:eastAsia="fr-FR" w:bidi="fr-FR"/>
        </w:rPr>
        <w:t>tiques de santé.</w:t>
      </w:r>
    </w:p>
    <w:p w14:paraId="0F4EB386" w14:textId="77777777" w:rsidR="00250C0B" w:rsidRPr="0050125F" w:rsidRDefault="00250C0B" w:rsidP="00250C0B">
      <w:pPr>
        <w:spacing w:before="120" w:after="120"/>
        <w:jc w:val="both"/>
      </w:pPr>
      <w:r w:rsidRPr="0050125F">
        <w:rPr>
          <w:lang w:eastAsia="fr-FR" w:bidi="fr-FR"/>
        </w:rPr>
        <w:t>S’il paraît pertinent, pour pénétrer la situation sanitaire de no</w:t>
      </w:r>
      <w:r w:rsidRPr="0050125F">
        <w:rPr>
          <w:lang w:eastAsia="fr-FR" w:bidi="fr-FR"/>
        </w:rPr>
        <w:t>m</w:t>
      </w:r>
      <w:r w:rsidRPr="0050125F">
        <w:rPr>
          <w:lang w:eastAsia="fr-FR" w:bidi="fr-FR"/>
        </w:rPr>
        <w:t>breux pays, au Nord comme au Sud, de r</w:t>
      </w:r>
      <w:r w:rsidRPr="0050125F">
        <w:rPr>
          <w:lang w:eastAsia="fr-FR" w:bidi="fr-FR"/>
        </w:rPr>
        <w:t>e</w:t>
      </w:r>
      <w:r w:rsidRPr="0050125F">
        <w:rPr>
          <w:lang w:eastAsia="fr-FR" w:bidi="fr-FR"/>
        </w:rPr>
        <w:t>donner du poids aux acteurs qui, jours après jours, pa</w:t>
      </w:r>
      <w:r w:rsidRPr="0050125F">
        <w:rPr>
          <w:lang w:eastAsia="fr-FR" w:bidi="fr-FR"/>
        </w:rPr>
        <w:t>r</w:t>
      </w:r>
      <w:r w:rsidRPr="0050125F">
        <w:rPr>
          <w:lang w:eastAsia="fr-FR" w:bidi="fr-FR"/>
        </w:rPr>
        <w:t>ticipent à la prise en charge de la santé des populations et animent le champ thér</w:t>
      </w:r>
      <w:r w:rsidRPr="0050125F">
        <w:rPr>
          <w:lang w:eastAsia="fr-FR" w:bidi="fr-FR"/>
        </w:rPr>
        <w:t>a</w:t>
      </w:r>
      <w:r w:rsidRPr="0050125F">
        <w:rPr>
          <w:lang w:eastAsia="fr-FR" w:bidi="fr-FR"/>
        </w:rPr>
        <w:t>peutique</w:t>
      </w:r>
      <w:r>
        <w:rPr>
          <w:lang w:eastAsia="fr-FR" w:bidi="fr-FR"/>
        </w:rPr>
        <w:t> </w:t>
      </w:r>
      <w:r>
        <w:rPr>
          <w:rStyle w:val="Appelnotedebasdep"/>
          <w:lang w:eastAsia="fr-FR" w:bidi="fr-FR"/>
        </w:rPr>
        <w:footnoteReference w:id="24"/>
      </w:r>
      <w:r w:rsidRPr="0050125F">
        <w:rPr>
          <w:lang w:eastAsia="fr-FR" w:bidi="fr-FR"/>
        </w:rPr>
        <w:t>, le risque majeur qui semble sourdre de telles tentatives est de proposer de nouveaux épo</w:t>
      </w:r>
      <w:r w:rsidRPr="0050125F">
        <w:rPr>
          <w:lang w:eastAsia="fr-FR" w:bidi="fr-FR"/>
        </w:rPr>
        <w:t>u</w:t>
      </w:r>
      <w:r w:rsidRPr="0050125F">
        <w:rPr>
          <w:lang w:eastAsia="fr-FR" w:bidi="fr-FR"/>
        </w:rPr>
        <w:t xml:space="preserve">vantails, à savoir des professionnels de santé </w:t>
      </w:r>
      <w:r>
        <w:rPr>
          <w:lang w:eastAsia="fr-FR" w:bidi="fr-FR"/>
        </w:rPr>
        <w:t>« </w:t>
      </w:r>
      <w:r w:rsidRPr="0050125F">
        <w:rPr>
          <w:lang w:eastAsia="fr-FR" w:bidi="fr-FR"/>
        </w:rPr>
        <w:t>irresponsables</w:t>
      </w:r>
      <w:r>
        <w:rPr>
          <w:lang w:eastAsia="fr-FR" w:bidi="fr-FR"/>
        </w:rPr>
        <w:t> »</w:t>
      </w:r>
      <w:r w:rsidRPr="0050125F">
        <w:rPr>
          <w:lang w:eastAsia="fr-FR" w:bidi="fr-FR"/>
        </w:rPr>
        <w:t>,</w:t>
      </w:r>
      <w:r>
        <w:rPr>
          <w:lang w:eastAsia="fr-FR" w:bidi="fr-FR"/>
        </w:rPr>
        <w:t xml:space="preserve"> </w:t>
      </w:r>
      <w:r>
        <w:t xml:space="preserve">[139] </w:t>
      </w:r>
      <w:r>
        <w:rPr>
          <w:lang w:eastAsia="fr-FR" w:bidi="fr-FR"/>
        </w:rPr>
        <w:t>« </w:t>
      </w:r>
      <w:r w:rsidRPr="0050125F">
        <w:rPr>
          <w:lang w:eastAsia="fr-FR" w:bidi="fr-FR"/>
        </w:rPr>
        <w:t>sans conscience professionnelle</w:t>
      </w:r>
      <w:r>
        <w:rPr>
          <w:lang w:eastAsia="fr-FR" w:bidi="fr-FR"/>
        </w:rPr>
        <w:t> »</w:t>
      </w:r>
      <w:r w:rsidRPr="0050125F">
        <w:rPr>
          <w:lang w:eastAsia="fr-FR" w:bidi="fr-FR"/>
        </w:rPr>
        <w:t>, sur le</w:t>
      </w:r>
      <w:r w:rsidRPr="0050125F">
        <w:rPr>
          <w:lang w:eastAsia="fr-FR" w:bidi="fr-FR"/>
        </w:rPr>
        <w:t>s</w:t>
      </w:r>
      <w:r w:rsidRPr="0050125F">
        <w:rPr>
          <w:lang w:eastAsia="fr-FR" w:bidi="fr-FR"/>
        </w:rPr>
        <w:t>quels pourrait reposer une partie des causes des problèmes mis en évidence par les évalu</w:t>
      </w:r>
      <w:r w:rsidRPr="0050125F">
        <w:rPr>
          <w:lang w:eastAsia="fr-FR" w:bidi="fr-FR"/>
        </w:rPr>
        <w:t>a</w:t>
      </w:r>
      <w:r w:rsidRPr="0050125F">
        <w:rPr>
          <w:lang w:eastAsia="fr-FR" w:bidi="fr-FR"/>
        </w:rPr>
        <w:t>tions récentes des systèmes de santé, dont la sous-utilisation des serv</w:t>
      </w:r>
      <w:r w:rsidRPr="0050125F">
        <w:rPr>
          <w:lang w:eastAsia="fr-FR" w:bidi="fr-FR"/>
        </w:rPr>
        <w:t>i</w:t>
      </w:r>
      <w:r w:rsidRPr="0050125F">
        <w:rPr>
          <w:lang w:eastAsia="fr-FR" w:bidi="fr-FR"/>
        </w:rPr>
        <w:t>ces est particulièrement poi</w:t>
      </w:r>
      <w:r w:rsidRPr="0050125F">
        <w:rPr>
          <w:lang w:eastAsia="fr-FR" w:bidi="fr-FR"/>
        </w:rPr>
        <w:t>n</w:t>
      </w:r>
      <w:r w:rsidRPr="0050125F">
        <w:rPr>
          <w:lang w:eastAsia="fr-FR" w:bidi="fr-FR"/>
        </w:rPr>
        <w:t>tée du doigt. Après la stigmatisation des États corrompus, des représentations culturelles des pop</w:t>
      </w:r>
      <w:r w:rsidRPr="0050125F">
        <w:rPr>
          <w:lang w:eastAsia="fr-FR" w:bidi="fr-FR"/>
        </w:rPr>
        <w:t>u</w:t>
      </w:r>
      <w:r w:rsidRPr="0050125F">
        <w:rPr>
          <w:lang w:eastAsia="fr-FR" w:bidi="fr-FR"/>
        </w:rPr>
        <w:t>lations, voilà de quoi relancer les débats</w:t>
      </w:r>
      <w:r>
        <w:rPr>
          <w:lang w:eastAsia="fr-FR" w:bidi="fr-FR"/>
        </w:rPr>
        <w:t> !</w:t>
      </w:r>
    </w:p>
    <w:p w14:paraId="5949C7F6" w14:textId="77777777" w:rsidR="00250C0B" w:rsidRPr="0050125F" w:rsidRDefault="00250C0B" w:rsidP="00250C0B">
      <w:pPr>
        <w:spacing w:before="120" w:after="120"/>
        <w:jc w:val="both"/>
      </w:pPr>
      <w:r w:rsidRPr="0050125F">
        <w:rPr>
          <w:lang w:eastAsia="fr-FR" w:bidi="fr-FR"/>
        </w:rPr>
        <w:t>Or, comme dans tout essai de compréhension du monde social, e</w:t>
      </w:r>
      <w:r w:rsidRPr="0050125F">
        <w:rPr>
          <w:lang w:eastAsia="fr-FR" w:bidi="fr-FR"/>
        </w:rPr>
        <w:t>x</w:t>
      </w:r>
      <w:r w:rsidRPr="0050125F">
        <w:rPr>
          <w:lang w:eastAsia="fr-FR" w:bidi="fr-FR"/>
        </w:rPr>
        <w:t>traire un élément de son contexte est éminemment dangereux. Les systèmes de santé élaborés à des fins de développement sanitaire exi</w:t>
      </w:r>
      <w:r w:rsidRPr="0050125F">
        <w:rPr>
          <w:lang w:eastAsia="fr-FR" w:bidi="fr-FR"/>
        </w:rPr>
        <w:t>s</w:t>
      </w:r>
      <w:r w:rsidRPr="0050125F">
        <w:rPr>
          <w:lang w:eastAsia="fr-FR" w:bidi="fr-FR"/>
        </w:rPr>
        <w:t>tent par l’intermédiaire des États, des partenaires bailleurs, du perso</w:t>
      </w:r>
      <w:r w:rsidRPr="0050125F">
        <w:rPr>
          <w:lang w:eastAsia="fr-FR" w:bidi="fr-FR"/>
        </w:rPr>
        <w:t>n</w:t>
      </w:r>
      <w:r w:rsidRPr="0050125F">
        <w:rPr>
          <w:lang w:eastAsia="fr-FR" w:bidi="fr-FR"/>
        </w:rPr>
        <w:t>nel de santé et des populations qui les mettent en place, les font v</w:t>
      </w:r>
      <w:r w:rsidRPr="0050125F">
        <w:rPr>
          <w:lang w:eastAsia="fr-FR" w:bidi="fr-FR"/>
        </w:rPr>
        <w:t>i</w:t>
      </w:r>
      <w:r w:rsidRPr="0050125F">
        <w:rPr>
          <w:lang w:eastAsia="fr-FR" w:bidi="fr-FR"/>
        </w:rPr>
        <w:t>vre, les adaptent ou les réinventent. Il en va ainsi des professionnels, agents paramédicaux et méd</w:t>
      </w:r>
      <w:r w:rsidRPr="0050125F">
        <w:rPr>
          <w:lang w:eastAsia="fr-FR" w:bidi="fr-FR"/>
        </w:rPr>
        <w:t>i</w:t>
      </w:r>
      <w:r w:rsidRPr="0050125F">
        <w:rPr>
          <w:lang w:eastAsia="fr-FR" w:bidi="fr-FR"/>
        </w:rPr>
        <w:t>caux, qui participent au fonctionnement — ou aux dysfonctionnements, cela dépend des référents adoptés pour évaluer la situation — de ces syst</w:t>
      </w:r>
      <w:r w:rsidRPr="0050125F">
        <w:rPr>
          <w:lang w:eastAsia="fr-FR" w:bidi="fr-FR"/>
        </w:rPr>
        <w:t>è</w:t>
      </w:r>
      <w:r w:rsidRPr="0050125F">
        <w:rPr>
          <w:lang w:eastAsia="fr-FR" w:bidi="fr-FR"/>
        </w:rPr>
        <w:t>mes au même titre que le nombre des institutions sanitaires ou les budgets octroyés à la santé, ou encore au même titre que les comportements des individus malades. Nous sommes bien face à un système, celui de la santé, à la lumi</w:t>
      </w:r>
      <w:r w:rsidRPr="0050125F">
        <w:rPr>
          <w:lang w:eastAsia="fr-FR" w:bidi="fr-FR"/>
        </w:rPr>
        <w:t>è</w:t>
      </w:r>
      <w:r w:rsidRPr="0050125F">
        <w:rPr>
          <w:lang w:eastAsia="fr-FR" w:bidi="fr-FR"/>
        </w:rPr>
        <w:t>re duquel il paraît essentiel de replacer toute interrog</w:t>
      </w:r>
      <w:r w:rsidRPr="0050125F">
        <w:rPr>
          <w:lang w:eastAsia="fr-FR" w:bidi="fr-FR"/>
        </w:rPr>
        <w:t>a</w:t>
      </w:r>
      <w:r w:rsidRPr="0050125F">
        <w:rPr>
          <w:lang w:eastAsia="fr-FR" w:bidi="fr-FR"/>
        </w:rPr>
        <w:t>tion sur la place et le rôle des professionnels de santé et des pratiques qu’ils développent dans leurs liens avec l’efficacité des systèmes et la qualité qui devrait m</w:t>
      </w:r>
      <w:r w:rsidRPr="0050125F">
        <w:rPr>
          <w:lang w:eastAsia="fr-FR" w:bidi="fr-FR"/>
        </w:rPr>
        <w:t>o</w:t>
      </w:r>
      <w:r w:rsidRPr="0050125F">
        <w:rPr>
          <w:lang w:eastAsia="fr-FR" w:bidi="fr-FR"/>
        </w:rPr>
        <w:t xml:space="preserve">deler les soins proposés, afin de se donner les moyens d’aborder ces questions sans y accoler, </w:t>
      </w:r>
      <w:r w:rsidRPr="0050125F">
        <w:t>a priori</w:t>
      </w:r>
      <w:r w:rsidRPr="0050125F">
        <w:rPr>
          <w:lang w:eastAsia="fr-FR" w:bidi="fr-FR"/>
        </w:rPr>
        <w:t>, une définition ethnocentrique, donc mutilée. Or accepter une définition mutilée, c’est s’interdire de co</w:t>
      </w:r>
      <w:r w:rsidRPr="0050125F">
        <w:rPr>
          <w:lang w:eastAsia="fr-FR" w:bidi="fr-FR"/>
        </w:rPr>
        <w:t>m</w:t>
      </w:r>
      <w:r w:rsidRPr="0050125F">
        <w:rPr>
          <w:lang w:eastAsia="fr-FR" w:bidi="fr-FR"/>
        </w:rPr>
        <w:t>prendre la structure et la nature des interactions autour de la santé et, plus glob</w:t>
      </w:r>
      <w:r w:rsidRPr="0050125F">
        <w:rPr>
          <w:lang w:eastAsia="fr-FR" w:bidi="fr-FR"/>
        </w:rPr>
        <w:t>a</w:t>
      </w:r>
      <w:r w:rsidRPr="0050125F">
        <w:rPr>
          <w:lang w:eastAsia="fr-FR" w:bidi="fr-FR"/>
        </w:rPr>
        <w:t>lement, l’investissement des personnels de santé dans leur métier.</w:t>
      </w:r>
    </w:p>
    <w:p w14:paraId="7E890F9D" w14:textId="77777777" w:rsidR="00250C0B" w:rsidRPr="0050125F" w:rsidRDefault="00250C0B" w:rsidP="00250C0B">
      <w:pPr>
        <w:spacing w:before="120" w:after="120"/>
        <w:jc w:val="both"/>
      </w:pPr>
      <w:r w:rsidRPr="0050125F">
        <w:rPr>
          <w:lang w:eastAsia="fr-FR" w:bidi="fr-FR"/>
        </w:rPr>
        <w:t>Mon objectif est ici de questionner la situation san</w:t>
      </w:r>
      <w:r w:rsidRPr="0050125F">
        <w:rPr>
          <w:lang w:eastAsia="fr-FR" w:bidi="fr-FR"/>
        </w:rPr>
        <w:t>i</w:t>
      </w:r>
      <w:r w:rsidRPr="0050125F">
        <w:rPr>
          <w:lang w:eastAsia="fr-FR" w:bidi="fr-FR"/>
        </w:rPr>
        <w:t>taire de pays dits en développement, et plus spécifiqu</w:t>
      </w:r>
      <w:r w:rsidRPr="0050125F">
        <w:rPr>
          <w:lang w:eastAsia="fr-FR" w:bidi="fr-FR"/>
        </w:rPr>
        <w:t>e</w:t>
      </w:r>
      <w:r w:rsidRPr="0050125F">
        <w:rPr>
          <w:lang w:eastAsia="fr-FR" w:bidi="fr-FR"/>
        </w:rPr>
        <w:t>ment la prise en charge de la santé et le traitement de la maladie, à travers la profession médicale, avec, pour terrain d’expression et de réflexion, le Burkina Faso</w:t>
      </w:r>
      <w:r>
        <w:rPr>
          <w:lang w:eastAsia="fr-FR" w:bidi="fr-FR"/>
        </w:rPr>
        <w:t> </w:t>
      </w:r>
      <w:r>
        <w:rPr>
          <w:rStyle w:val="Appelnotedebasdep"/>
          <w:lang w:eastAsia="fr-FR" w:bidi="fr-FR"/>
        </w:rPr>
        <w:footnoteReference w:id="25"/>
      </w:r>
      <w:r w:rsidRPr="0050125F">
        <w:rPr>
          <w:lang w:eastAsia="fr-FR" w:bidi="fr-FR"/>
        </w:rPr>
        <w:t>. On peut se demander</w:t>
      </w:r>
      <w:r>
        <w:rPr>
          <w:lang w:eastAsia="fr-FR" w:bidi="fr-FR"/>
        </w:rPr>
        <w:t xml:space="preserve"> </w:t>
      </w:r>
      <w:r>
        <w:t xml:space="preserve">[140] </w:t>
      </w:r>
      <w:r w:rsidRPr="0050125F">
        <w:rPr>
          <w:lang w:eastAsia="fr-FR" w:bidi="fr-FR"/>
        </w:rPr>
        <w:t xml:space="preserve">quel est le </w:t>
      </w:r>
      <w:r>
        <w:rPr>
          <w:lang w:eastAsia="fr-FR" w:bidi="fr-FR"/>
        </w:rPr>
        <w:t>« </w:t>
      </w:r>
      <w:r w:rsidRPr="0050125F">
        <w:rPr>
          <w:lang w:eastAsia="fr-FR" w:bidi="fr-FR"/>
        </w:rPr>
        <w:t>jeu complexe</w:t>
      </w:r>
      <w:r>
        <w:rPr>
          <w:lang w:eastAsia="fr-FR" w:bidi="fr-FR"/>
        </w:rPr>
        <w:t> »</w:t>
      </w:r>
      <w:r w:rsidRPr="0050125F">
        <w:rPr>
          <w:lang w:eastAsia="fr-FR" w:bidi="fr-FR"/>
        </w:rPr>
        <w:t xml:space="preserve"> — formulons-le ainsi pour l’instant — entre les professionnels de santé que sont les médecins, chargés de dispenser les bienfaits de la médecine, et la s</w:t>
      </w:r>
      <w:r w:rsidRPr="0050125F">
        <w:rPr>
          <w:lang w:eastAsia="fr-FR" w:bidi="fr-FR"/>
        </w:rPr>
        <w:t>i</w:t>
      </w:r>
      <w:r w:rsidRPr="0050125F">
        <w:rPr>
          <w:lang w:eastAsia="fr-FR" w:bidi="fr-FR"/>
        </w:rPr>
        <w:t>tuation sanitaire des pays dans lesquels ils exercent leur profe</w:t>
      </w:r>
      <w:r w:rsidRPr="0050125F">
        <w:rPr>
          <w:lang w:eastAsia="fr-FR" w:bidi="fr-FR"/>
        </w:rPr>
        <w:t>s</w:t>
      </w:r>
      <w:r w:rsidRPr="0050125F">
        <w:rPr>
          <w:lang w:eastAsia="fr-FR" w:bidi="fr-FR"/>
        </w:rPr>
        <w:t>sion. Par la façon dont ils s’interrogent sur leur exercice de la médecine et s’approprient un modèle occidental de référence sous l’effet d’un e</w:t>
      </w:r>
      <w:r w:rsidRPr="0050125F">
        <w:rPr>
          <w:lang w:eastAsia="fr-FR" w:bidi="fr-FR"/>
        </w:rPr>
        <w:t>n</w:t>
      </w:r>
      <w:r w:rsidRPr="0050125F">
        <w:rPr>
          <w:lang w:eastAsia="fr-FR" w:bidi="fr-FR"/>
        </w:rPr>
        <w:t>semble de contraintes et de logiques sociales à l’œuvre dans le conte</w:t>
      </w:r>
      <w:r w:rsidRPr="0050125F">
        <w:rPr>
          <w:lang w:eastAsia="fr-FR" w:bidi="fr-FR"/>
        </w:rPr>
        <w:t>x</w:t>
      </w:r>
      <w:r w:rsidRPr="0050125F">
        <w:rPr>
          <w:lang w:eastAsia="fr-FR" w:bidi="fr-FR"/>
        </w:rPr>
        <w:t>te burkinabè, par la construction de leur profession, de son sens co</w:t>
      </w:r>
      <w:r w:rsidRPr="0050125F">
        <w:rPr>
          <w:lang w:eastAsia="fr-FR" w:bidi="fr-FR"/>
        </w:rPr>
        <w:t>m</w:t>
      </w:r>
      <w:r w:rsidRPr="0050125F">
        <w:rPr>
          <w:lang w:eastAsia="fr-FR" w:bidi="fr-FR"/>
        </w:rPr>
        <w:t>me de sa cohérence, dans un système englobant, sur le mode de l’interaction, des malades et leurs représentations du mal, des soins et de la qualité, des so</w:t>
      </w:r>
      <w:r w:rsidRPr="0050125F">
        <w:rPr>
          <w:lang w:eastAsia="fr-FR" w:bidi="fr-FR"/>
        </w:rPr>
        <w:t>i</w:t>
      </w:r>
      <w:r w:rsidRPr="0050125F">
        <w:rPr>
          <w:lang w:eastAsia="fr-FR" w:bidi="fr-FR"/>
        </w:rPr>
        <w:t>gnants se référant à divers paradigmes, un État et une idéologie, ils démontrent en corollaire la complexité du fonctio</w:t>
      </w:r>
      <w:r w:rsidRPr="0050125F">
        <w:rPr>
          <w:lang w:eastAsia="fr-FR" w:bidi="fr-FR"/>
        </w:rPr>
        <w:t>n</w:t>
      </w:r>
      <w:r w:rsidRPr="0050125F">
        <w:rPr>
          <w:lang w:eastAsia="fr-FR" w:bidi="fr-FR"/>
        </w:rPr>
        <w:t>nement du champ de la santé et apportent un nouvel éclairage sur les contraintes du d</w:t>
      </w:r>
      <w:r w:rsidRPr="0050125F">
        <w:rPr>
          <w:lang w:eastAsia="fr-FR" w:bidi="fr-FR"/>
        </w:rPr>
        <w:t>é</w:t>
      </w:r>
      <w:r w:rsidRPr="0050125F">
        <w:rPr>
          <w:lang w:eastAsia="fr-FR" w:bidi="fr-FR"/>
        </w:rPr>
        <w:t>veloppement sanitaire, qui doit être analysé à partir de l’espace thér</w:t>
      </w:r>
      <w:r w:rsidRPr="0050125F">
        <w:rPr>
          <w:lang w:eastAsia="fr-FR" w:bidi="fr-FR"/>
        </w:rPr>
        <w:t>a</w:t>
      </w:r>
      <w:r w:rsidRPr="0050125F">
        <w:rPr>
          <w:lang w:eastAsia="fr-FR" w:bidi="fr-FR"/>
        </w:rPr>
        <w:t>peutique et social qui le sous-tend.</w:t>
      </w:r>
    </w:p>
    <w:p w14:paraId="6B2905C6" w14:textId="77777777" w:rsidR="00250C0B" w:rsidRPr="0050125F" w:rsidRDefault="00250C0B" w:rsidP="00250C0B">
      <w:pPr>
        <w:spacing w:before="120" w:after="120"/>
        <w:jc w:val="both"/>
      </w:pPr>
      <w:r w:rsidRPr="0050125F">
        <w:rPr>
          <w:lang w:eastAsia="fr-FR" w:bidi="fr-FR"/>
        </w:rPr>
        <w:t>Ce n’est qu’après un tel détour que peuvent émerger, sans risque de stigmatisations hâtives et par conséquent abusives, des questio</w:t>
      </w:r>
      <w:r w:rsidRPr="0050125F">
        <w:rPr>
          <w:lang w:eastAsia="fr-FR" w:bidi="fr-FR"/>
        </w:rPr>
        <w:t>n</w:t>
      </w:r>
      <w:r w:rsidRPr="0050125F">
        <w:rPr>
          <w:lang w:eastAsia="fr-FR" w:bidi="fr-FR"/>
        </w:rPr>
        <w:t>nements propres à faire avancer sur un mode compréhensif la connai</w:t>
      </w:r>
      <w:r w:rsidRPr="0050125F">
        <w:rPr>
          <w:lang w:eastAsia="fr-FR" w:bidi="fr-FR"/>
        </w:rPr>
        <w:t>s</w:t>
      </w:r>
      <w:r w:rsidRPr="0050125F">
        <w:rPr>
          <w:lang w:eastAsia="fr-FR" w:bidi="fr-FR"/>
        </w:rPr>
        <w:t>sance dans le d</w:t>
      </w:r>
      <w:r w:rsidRPr="0050125F">
        <w:rPr>
          <w:lang w:eastAsia="fr-FR" w:bidi="fr-FR"/>
        </w:rPr>
        <w:t>o</w:t>
      </w:r>
      <w:r w:rsidRPr="0050125F">
        <w:rPr>
          <w:lang w:eastAsia="fr-FR" w:bidi="fr-FR"/>
        </w:rPr>
        <w:t>maine de la santé</w:t>
      </w:r>
      <w:r>
        <w:rPr>
          <w:lang w:eastAsia="fr-FR" w:bidi="fr-FR"/>
        </w:rPr>
        <w:t> :</w:t>
      </w:r>
      <w:r w:rsidRPr="0050125F">
        <w:rPr>
          <w:lang w:eastAsia="fr-FR" w:bidi="fr-FR"/>
        </w:rPr>
        <w:t xml:space="preserve"> ces professionnels ne produiraient-ils pas, à leur tour, des effets pervers prenant part à la pr</w:t>
      </w:r>
      <w:r w:rsidRPr="0050125F">
        <w:rPr>
          <w:lang w:eastAsia="fr-FR" w:bidi="fr-FR"/>
        </w:rPr>
        <w:t>o</w:t>
      </w:r>
      <w:r w:rsidRPr="0050125F">
        <w:rPr>
          <w:lang w:eastAsia="fr-FR" w:bidi="fr-FR"/>
        </w:rPr>
        <w:t>duction de tout autre chose que les bienfaits escomptés par l’élargissement de la prise en charge médicale des populations</w:t>
      </w:r>
      <w:r>
        <w:rPr>
          <w:lang w:eastAsia="fr-FR" w:bidi="fr-FR"/>
        </w:rPr>
        <w:t> ?</w:t>
      </w:r>
      <w:r w:rsidRPr="0050125F">
        <w:rPr>
          <w:lang w:eastAsia="fr-FR" w:bidi="fr-FR"/>
        </w:rPr>
        <w:t xml:space="preserve"> N’y aurait-il pas, dans la pratique des médecins, donc dans le comportement d’un groupe s</w:t>
      </w:r>
      <w:r w:rsidRPr="0050125F">
        <w:rPr>
          <w:lang w:eastAsia="fr-FR" w:bidi="fr-FR"/>
        </w:rPr>
        <w:t>o</w:t>
      </w:r>
      <w:r w:rsidRPr="0050125F">
        <w:rPr>
          <w:lang w:eastAsia="fr-FR" w:bidi="fr-FR"/>
        </w:rPr>
        <w:t>cioprofessionnel, des données techniques mais aussi indi</w:t>
      </w:r>
      <w:r w:rsidRPr="0050125F">
        <w:rPr>
          <w:lang w:eastAsia="fr-FR" w:bidi="fr-FR"/>
        </w:rPr>
        <w:t>s</w:t>
      </w:r>
      <w:r w:rsidRPr="0050125F">
        <w:rPr>
          <w:lang w:eastAsia="fr-FR" w:bidi="fr-FR"/>
        </w:rPr>
        <w:t>cutablement sociales, qui participeraient à la redéfin</w:t>
      </w:r>
      <w:r w:rsidRPr="0050125F">
        <w:rPr>
          <w:lang w:eastAsia="fr-FR" w:bidi="fr-FR"/>
        </w:rPr>
        <w:t>i</w:t>
      </w:r>
      <w:r w:rsidRPr="0050125F">
        <w:rPr>
          <w:lang w:eastAsia="fr-FR" w:bidi="fr-FR"/>
        </w:rPr>
        <w:t>tion du fonctionnement du champ thérapeutique ju</w:t>
      </w:r>
      <w:r w:rsidRPr="0050125F">
        <w:rPr>
          <w:lang w:eastAsia="fr-FR" w:bidi="fr-FR"/>
        </w:rPr>
        <w:t>s</w:t>
      </w:r>
      <w:r w:rsidRPr="0050125F">
        <w:rPr>
          <w:lang w:eastAsia="fr-FR" w:bidi="fr-FR"/>
        </w:rPr>
        <w:t>qu’au détournement, parfois, de sa fonction légitimante</w:t>
      </w:r>
      <w:r>
        <w:rPr>
          <w:lang w:eastAsia="fr-FR" w:bidi="fr-FR"/>
        </w:rPr>
        <w:t> ?</w:t>
      </w:r>
      <w:r w:rsidRPr="0050125F">
        <w:rPr>
          <w:lang w:eastAsia="fr-FR" w:bidi="fr-FR"/>
        </w:rPr>
        <w:t xml:space="preserve"> En tant qu’acteurs, les médecins ne se contentent pas de réagir à des situations, ils les produisent aussi.</w:t>
      </w:r>
    </w:p>
    <w:p w14:paraId="1FCF73FE" w14:textId="77777777" w:rsidR="00250C0B" w:rsidRPr="0050125F" w:rsidRDefault="00250C0B" w:rsidP="00250C0B">
      <w:pPr>
        <w:spacing w:before="120" w:after="120"/>
        <w:jc w:val="both"/>
      </w:pPr>
      <w:r w:rsidRPr="0050125F">
        <w:rPr>
          <w:lang w:eastAsia="fr-FR" w:bidi="fr-FR"/>
        </w:rPr>
        <w:t>L’objectif premier généralement attribué aux méd</w:t>
      </w:r>
      <w:r w:rsidRPr="0050125F">
        <w:rPr>
          <w:lang w:eastAsia="fr-FR" w:bidi="fr-FR"/>
        </w:rPr>
        <w:t>e</w:t>
      </w:r>
      <w:r w:rsidRPr="0050125F">
        <w:rPr>
          <w:lang w:eastAsia="fr-FR" w:bidi="fr-FR"/>
        </w:rPr>
        <w:t>cins est celui de tout mettre en œuvre pour soigner les patients qui leur demandent a</w:t>
      </w:r>
      <w:r w:rsidRPr="0050125F">
        <w:rPr>
          <w:lang w:eastAsia="fr-FR" w:bidi="fr-FR"/>
        </w:rPr>
        <w:t>s</w:t>
      </w:r>
      <w:r w:rsidRPr="0050125F">
        <w:rPr>
          <w:lang w:eastAsia="fr-FR" w:bidi="fr-FR"/>
        </w:rPr>
        <w:t>sistance, et de tout faire pour s’en acquitter du mieux po</w:t>
      </w:r>
      <w:r w:rsidRPr="0050125F">
        <w:rPr>
          <w:lang w:eastAsia="fr-FR" w:bidi="fr-FR"/>
        </w:rPr>
        <w:t>s</w:t>
      </w:r>
      <w:r w:rsidRPr="0050125F">
        <w:rPr>
          <w:lang w:eastAsia="fr-FR" w:bidi="fr-FR"/>
        </w:rPr>
        <w:t>sible. Cet objectif, qui se traduit</w:t>
      </w:r>
      <w:r>
        <w:rPr>
          <w:lang w:eastAsia="fr-FR" w:bidi="fr-FR"/>
        </w:rPr>
        <w:t xml:space="preserve"> </w:t>
      </w:r>
      <w:r>
        <w:t xml:space="preserve">[141] </w:t>
      </w:r>
      <w:r w:rsidRPr="0050125F">
        <w:rPr>
          <w:lang w:eastAsia="fr-FR" w:bidi="fr-FR"/>
        </w:rPr>
        <w:t>essentiellement en termes d’utilité, d</w:t>
      </w:r>
      <w:r w:rsidRPr="0050125F">
        <w:rPr>
          <w:lang w:eastAsia="fr-FR" w:bidi="fr-FR"/>
        </w:rPr>
        <w:t>e</w:t>
      </w:r>
      <w:r w:rsidRPr="0050125F">
        <w:rPr>
          <w:lang w:eastAsia="fr-FR" w:bidi="fr-FR"/>
        </w:rPr>
        <w:t>vrait constituer le principal moteur de l’exercice. La profession méd</w:t>
      </w:r>
      <w:r w:rsidRPr="0050125F">
        <w:rPr>
          <w:lang w:eastAsia="fr-FR" w:bidi="fr-FR"/>
        </w:rPr>
        <w:t>i</w:t>
      </w:r>
      <w:r w:rsidRPr="0050125F">
        <w:rPr>
          <w:lang w:eastAsia="fr-FR" w:bidi="fr-FR"/>
        </w:rPr>
        <w:t>c</w:t>
      </w:r>
      <w:r w:rsidRPr="0050125F">
        <w:rPr>
          <w:lang w:eastAsia="fr-FR" w:bidi="fr-FR"/>
        </w:rPr>
        <w:t>a</w:t>
      </w:r>
      <w:r w:rsidRPr="0050125F">
        <w:rPr>
          <w:lang w:eastAsia="fr-FR" w:bidi="fr-FR"/>
        </w:rPr>
        <w:t>le ne devrait alors être comprise que par rapport à ce à quoi elle sert. En effet, en obtenant ce titre qui les constitue symboliqu</w:t>
      </w:r>
      <w:r w:rsidRPr="0050125F">
        <w:rPr>
          <w:lang w:eastAsia="fr-FR" w:bidi="fr-FR"/>
        </w:rPr>
        <w:t>e</w:t>
      </w:r>
      <w:r w:rsidRPr="0050125F">
        <w:rPr>
          <w:lang w:eastAsia="fr-FR" w:bidi="fr-FR"/>
        </w:rPr>
        <w:t>ment, les médecins sont sommés de devenir ce qu’ils ont à être et de se conte</w:t>
      </w:r>
      <w:r w:rsidRPr="0050125F">
        <w:rPr>
          <w:lang w:eastAsia="fr-FR" w:bidi="fr-FR"/>
        </w:rPr>
        <w:t>n</w:t>
      </w:r>
      <w:r w:rsidRPr="0050125F">
        <w:rPr>
          <w:lang w:eastAsia="fr-FR" w:bidi="fr-FR"/>
        </w:rPr>
        <w:t>ter d’être ce à quoi ils servent</w:t>
      </w:r>
      <w:r>
        <w:rPr>
          <w:lang w:eastAsia="fr-FR" w:bidi="fr-FR"/>
        </w:rPr>
        <w:t> ;</w:t>
      </w:r>
      <w:r w:rsidRPr="0050125F">
        <w:rPr>
          <w:lang w:eastAsia="fr-FR" w:bidi="fr-FR"/>
        </w:rPr>
        <w:t xml:space="preserve"> ils doivent remplir la fonction théor</w:t>
      </w:r>
      <w:r w:rsidRPr="0050125F">
        <w:rPr>
          <w:lang w:eastAsia="fr-FR" w:bidi="fr-FR"/>
        </w:rPr>
        <w:t>i</w:t>
      </w:r>
      <w:r w:rsidRPr="0050125F">
        <w:rPr>
          <w:lang w:eastAsia="fr-FR" w:bidi="fr-FR"/>
        </w:rPr>
        <w:t>que qu’on leur assigne, et au-delà, se conformer à elle. Priés de so</w:t>
      </w:r>
      <w:r w:rsidRPr="0050125F">
        <w:rPr>
          <w:lang w:eastAsia="fr-FR" w:bidi="fr-FR"/>
        </w:rPr>
        <w:t>i</w:t>
      </w:r>
      <w:r w:rsidRPr="0050125F">
        <w:rPr>
          <w:lang w:eastAsia="fr-FR" w:bidi="fr-FR"/>
        </w:rPr>
        <w:t>gner leurs malades, ils s’y attellent au quotidien. À ce titre, la profe</w:t>
      </w:r>
      <w:r w:rsidRPr="0050125F">
        <w:rPr>
          <w:lang w:eastAsia="fr-FR" w:bidi="fr-FR"/>
        </w:rPr>
        <w:t>s</w:t>
      </w:r>
      <w:r w:rsidRPr="0050125F">
        <w:rPr>
          <w:lang w:eastAsia="fr-FR" w:bidi="fr-FR"/>
        </w:rPr>
        <w:t>sion médicale mérite, plus que jamais, d’être considérée comme cap</w:t>
      </w:r>
      <w:r w:rsidRPr="0050125F">
        <w:rPr>
          <w:lang w:eastAsia="fr-FR" w:bidi="fr-FR"/>
        </w:rPr>
        <w:t>a</w:t>
      </w:r>
      <w:r w:rsidRPr="0050125F">
        <w:rPr>
          <w:lang w:eastAsia="fr-FR" w:bidi="fr-FR"/>
        </w:rPr>
        <w:t>ble de mobilis</w:t>
      </w:r>
      <w:r w:rsidRPr="0050125F">
        <w:rPr>
          <w:lang w:eastAsia="fr-FR" w:bidi="fr-FR"/>
        </w:rPr>
        <w:t>a</w:t>
      </w:r>
      <w:r w:rsidRPr="0050125F">
        <w:rPr>
          <w:lang w:eastAsia="fr-FR" w:bidi="fr-FR"/>
        </w:rPr>
        <w:t>tion et de créativité dans ce pays de l’Ouest africain.</w:t>
      </w:r>
    </w:p>
    <w:p w14:paraId="74A1A2E0" w14:textId="77777777" w:rsidR="00250C0B" w:rsidRPr="0050125F" w:rsidRDefault="00250C0B" w:rsidP="00250C0B">
      <w:pPr>
        <w:spacing w:before="120" w:after="120"/>
        <w:jc w:val="both"/>
      </w:pPr>
      <w:r w:rsidRPr="0050125F">
        <w:rPr>
          <w:lang w:eastAsia="fr-FR" w:bidi="fr-FR"/>
        </w:rPr>
        <w:t>Cependant, et pour peu que l’on se donne l’objectif d’analyser, d’un point de vue anthrop</w:t>
      </w:r>
      <w:r w:rsidRPr="0050125F">
        <w:rPr>
          <w:lang w:eastAsia="fr-FR" w:bidi="fr-FR"/>
        </w:rPr>
        <w:t>o</w:t>
      </w:r>
      <w:r w:rsidRPr="0050125F">
        <w:rPr>
          <w:lang w:eastAsia="fr-FR" w:bidi="fr-FR"/>
        </w:rPr>
        <w:t>logique, l’activité de services de santé</w:t>
      </w:r>
      <w:r>
        <w:rPr>
          <w:lang w:eastAsia="fr-FR" w:bidi="fr-FR"/>
        </w:rPr>
        <w:t> </w:t>
      </w:r>
      <w:r>
        <w:rPr>
          <w:rStyle w:val="Appelnotedebasdep"/>
          <w:lang w:eastAsia="fr-FR" w:bidi="fr-FR"/>
        </w:rPr>
        <w:footnoteReference w:id="26"/>
      </w:r>
      <w:r w:rsidRPr="0050125F">
        <w:rPr>
          <w:lang w:eastAsia="fr-FR" w:bidi="fr-FR"/>
        </w:rPr>
        <w:t>, que l’on s’attache à déchiffrer des pratiques professionne</w:t>
      </w:r>
      <w:r w:rsidRPr="0050125F">
        <w:rPr>
          <w:lang w:eastAsia="fr-FR" w:bidi="fr-FR"/>
        </w:rPr>
        <w:t>l</w:t>
      </w:r>
      <w:r w:rsidRPr="0050125F">
        <w:rPr>
          <w:lang w:eastAsia="fr-FR" w:bidi="fr-FR"/>
        </w:rPr>
        <w:t>les et les rapports sociaux qui les entourent, on perçoit vite que si le malade est au centre de l’échange, les logiques qui sous-tendent les pratiques i</w:t>
      </w:r>
      <w:r w:rsidRPr="0050125F">
        <w:rPr>
          <w:lang w:eastAsia="fr-FR" w:bidi="fr-FR"/>
        </w:rPr>
        <w:t>n</w:t>
      </w:r>
      <w:r w:rsidRPr="0050125F">
        <w:rPr>
          <w:lang w:eastAsia="fr-FR" w:bidi="fr-FR"/>
        </w:rPr>
        <w:t>tègrent un ensemble d’éléments bien plus complexe que ne le laisse penser la définition classique de la pr</w:t>
      </w:r>
      <w:r w:rsidRPr="0050125F">
        <w:rPr>
          <w:lang w:eastAsia="fr-FR" w:bidi="fr-FR"/>
        </w:rPr>
        <w:t>o</w:t>
      </w:r>
      <w:r w:rsidRPr="0050125F">
        <w:rPr>
          <w:lang w:eastAsia="fr-FR" w:bidi="fr-FR"/>
        </w:rPr>
        <w:t>fession médicale, de son rôle, de sa fonction. Les no</w:t>
      </w:r>
      <w:r w:rsidRPr="0050125F">
        <w:rPr>
          <w:lang w:eastAsia="fr-FR" w:bidi="fr-FR"/>
        </w:rPr>
        <w:t>m</w:t>
      </w:r>
      <w:r w:rsidRPr="0050125F">
        <w:rPr>
          <w:lang w:eastAsia="fr-FR" w:bidi="fr-FR"/>
        </w:rPr>
        <w:t>breuses recherches qui ont pris les professions pour objet d’analyse ont montré qu’elles sont toujours le pr</w:t>
      </w:r>
      <w:r w:rsidRPr="0050125F">
        <w:rPr>
          <w:lang w:eastAsia="fr-FR" w:bidi="fr-FR"/>
        </w:rPr>
        <w:t>o</w:t>
      </w:r>
      <w:r w:rsidRPr="0050125F">
        <w:rPr>
          <w:lang w:eastAsia="fr-FR" w:bidi="fr-FR"/>
        </w:rPr>
        <w:t xml:space="preserve">duit de situations, d’interactions, de négociations. La biomédecine est animée par des acteurs, et non pas de simples </w:t>
      </w:r>
      <w:r>
        <w:rPr>
          <w:lang w:eastAsia="fr-FR" w:bidi="fr-FR"/>
        </w:rPr>
        <w:t>« </w:t>
      </w:r>
      <w:r w:rsidRPr="0050125F">
        <w:rPr>
          <w:lang w:eastAsia="fr-FR" w:bidi="fr-FR"/>
        </w:rPr>
        <w:t>porteurs</w:t>
      </w:r>
      <w:r>
        <w:rPr>
          <w:lang w:eastAsia="fr-FR" w:bidi="fr-FR"/>
        </w:rPr>
        <w:t> »</w:t>
      </w:r>
      <w:r w:rsidRPr="0050125F">
        <w:rPr>
          <w:lang w:eastAsia="fr-FR" w:bidi="fr-FR"/>
        </w:rPr>
        <w:t xml:space="preserve"> d’un capital de connaissances. Cela implique qu’ils ont des objectifs, que leurs a</w:t>
      </w:r>
      <w:r w:rsidRPr="0050125F">
        <w:rPr>
          <w:lang w:eastAsia="fr-FR" w:bidi="fr-FR"/>
        </w:rPr>
        <w:t>c</w:t>
      </w:r>
      <w:r w:rsidRPr="0050125F">
        <w:rPr>
          <w:lang w:eastAsia="fr-FR" w:bidi="fr-FR"/>
        </w:rPr>
        <w:t>tions sont soumises à des enjeux socioprofessionnels, comme dans toute profession, et qu’en conséquence, ils peuvent ébaucher des r</w:t>
      </w:r>
      <w:r w:rsidRPr="0050125F">
        <w:rPr>
          <w:lang w:eastAsia="fr-FR" w:bidi="fr-FR"/>
        </w:rPr>
        <w:t>é</w:t>
      </w:r>
      <w:r w:rsidRPr="0050125F">
        <w:rPr>
          <w:lang w:eastAsia="fr-FR" w:bidi="fr-FR"/>
        </w:rPr>
        <w:t>aménagements professionnels et sociaux qui doivent être analysés dans leurs relations au système global de la distr</w:t>
      </w:r>
      <w:r w:rsidRPr="0050125F">
        <w:rPr>
          <w:lang w:eastAsia="fr-FR" w:bidi="fr-FR"/>
        </w:rPr>
        <w:t>i</w:t>
      </w:r>
      <w:r w:rsidRPr="0050125F">
        <w:rPr>
          <w:lang w:eastAsia="fr-FR" w:bidi="fr-FR"/>
        </w:rPr>
        <w:t>bution des soins et de la prise en charge de la m</w:t>
      </w:r>
      <w:r w:rsidRPr="0050125F">
        <w:rPr>
          <w:lang w:eastAsia="fr-FR" w:bidi="fr-FR"/>
        </w:rPr>
        <w:t>a</w:t>
      </w:r>
      <w:r w:rsidRPr="0050125F">
        <w:rPr>
          <w:lang w:eastAsia="fr-FR" w:bidi="fr-FR"/>
        </w:rPr>
        <w:t>ladie.</w:t>
      </w:r>
    </w:p>
    <w:p w14:paraId="77F24FC7" w14:textId="77777777" w:rsidR="00250C0B" w:rsidRPr="0050125F" w:rsidRDefault="00250C0B" w:rsidP="00250C0B">
      <w:pPr>
        <w:spacing w:before="120" w:after="120"/>
        <w:jc w:val="both"/>
      </w:pPr>
      <w:r w:rsidRPr="0050125F">
        <w:rPr>
          <w:lang w:eastAsia="fr-FR" w:bidi="fr-FR"/>
        </w:rPr>
        <w:t>Cela revient également à postuler que les pr</w:t>
      </w:r>
      <w:r w:rsidRPr="0050125F">
        <w:rPr>
          <w:lang w:eastAsia="fr-FR" w:bidi="fr-FR"/>
        </w:rPr>
        <w:t>a</w:t>
      </w:r>
      <w:r w:rsidRPr="0050125F">
        <w:rPr>
          <w:lang w:eastAsia="fr-FR" w:bidi="fr-FR"/>
        </w:rPr>
        <w:t xml:space="preserve">tiques des médecins sont plus complexes que ne le laisse paraître une description en termes de pratique scientifique. </w:t>
      </w:r>
      <w:r>
        <w:rPr>
          <w:lang w:eastAsia="fr-FR" w:bidi="fr-FR"/>
        </w:rPr>
        <w:t>« </w:t>
      </w:r>
      <w:r w:rsidRPr="0050125F">
        <w:rPr>
          <w:lang w:eastAsia="fr-FR" w:bidi="fr-FR"/>
        </w:rPr>
        <w:t xml:space="preserve">L’univers </w:t>
      </w:r>
      <w:r>
        <w:rPr>
          <w:lang w:eastAsia="fr-FR" w:bidi="fr-FR"/>
        </w:rPr>
        <w:t>« </w:t>
      </w:r>
      <w:r w:rsidRPr="0050125F">
        <w:rPr>
          <w:lang w:eastAsia="fr-FR" w:bidi="fr-FR"/>
        </w:rPr>
        <w:t>pur</w:t>
      </w:r>
      <w:r>
        <w:rPr>
          <w:lang w:eastAsia="fr-FR" w:bidi="fr-FR"/>
        </w:rPr>
        <w:t> »</w:t>
      </w:r>
      <w:r w:rsidRPr="0050125F">
        <w:rPr>
          <w:lang w:eastAsia="fr-FR" w:bidi="fr-FR"/>
        </w:rPr>
        <w:t xml:space="preserve"> de la scie</w:t>
      </w:r>
      <w:r w:rsidRPr="0050125F">
        <w:rPr>
          <w:lang w:eastAsia="fr-FR" w:bidi="fr-FR"/>
        </w:rPr>
        <w:t>n</w:t>
      </w:r>
      <w:r w:rsidRPr="0050125F">
        <w:rPr>
          <w:lang w:eastAsia="fr-FR" w:bidi="fr-FR"/>
        </w:rPr>
        <w:t xml:space="preserve">ce la plus </w:t>
      </w:r>
      <w:r>
        <w:rPr>
          <w:lang w:eastAsia="fr-FR" w:bidi="fr-FR"/>
        </w:rPr>
        <w:t>« </w:t>
      </w:r>
      <w:r w:rsidRPr="0050125F">
        <w:rPr>
          <w:lang w:eastAsia="fr-FR" w:bidi="fr-FR"/>
        </w:rPr>
        <w:t>pure</w:t>
      </w:r>
      <w:r>
        <w:rPr>
          <w:lang w:eastAsia="fr-FR" w:bidi="fr-FR"/>
        </w:rPr>
        <w:t> »</w:t>
      </w:r>
      <w:r w:rsidRPr="0050125F">
        <w:rPr>
          <w:lang w:eastAsia="fr-FR" w:bidi="fr-FR"/>
        </w:rPr>
        <w:t xml:space="preserve"> est un champ social comme un autre, avec ses rapports de fo</w:t>
      </w:r>
      <w:r w:rsidRPr="0050125F">
        <w:rPr>
          <w:lang w:eastAsia="fr-FR" w:bidi="fr-FR"/>
        </w:rPr>
        <w:t>r</w:t>
      </w:r>
      <w:r w:rsidRPr="0050125F">
        <w:rPr>
          <w:lang w:eastAsia="fr-FR" w:bidi="fr-FR"/>
        </w:rPr>
        <w:t>ce et ses monopoles,</w:t>
      </w:r>
      <w:r>
        <w:rPr>
          <w:lang w:eastAsia="fr-FR" w:bidi="fr-FR"/>
        </w:rPr>
        <w:t xml:space="preserve"> </w:t>
      </w:r>
      <w:r>
        <w:t xml:space="preserve">[142] </w:t>
      </w:r>
      <w:r w:rsidRPr="0050125F">
        <w:rPr>
          <w:lang w:eastAsia="fr-FR" w:bidi="fr-FR"/>
        </w:rPr>
        <w:t>ses luttes et ses stratégies, ses intérêts et ses profits, mais où tous ces invariants revêtent des formes spécif</w:t>
      </w:r>
      <w:r w:rsidRPr="0050125F">
        <w:rPr>
          <w:lang w:eastAsia="fr-FR" w:bidi="fr-FR"/>
        </w:rPr>
        <w:t>i</w:t>
      </w:r>
      <w:r w:rsidRPr="0050125F">
        <w:rPr>
          <w:lang w:eastAsia="fr-FR" w:bidi="fr-FR"/>
        </w:rPr>
        <w:t>ques</w:t>
      </w:r>
      <w:r>
        <w:rPr>
          <w:lang w:eastAsia="fr-FR" w:bidi="fr-FR"/>
        </w:rPr>
        <w:t> »</w:t>
      </w:r>
      <w:r w:rsidRPr="0050125F">
        <w:rPr>
          <w:lang w:eastAsia="fr-FR" w:bidi="fr-FR"/>
        </w:rPr>
        <w:t xml:space="preserve"> (Bourdieu 1976</w:t>
      </w:r>
      <w:r>
        <w:rPr>
          <w:lang w:eastAsia="fr-FR" w:bidi="fr-FR"/>
        </w:rPr>
        <w:t> :</w:t>
      </w:r>
      <w:r w:rsidRPr="0050125F">
        <w:rPr>
          <w:lang w:eastAsia="fr-FR" w:bidi="fr-FR"/>
        </w:rPr>
        <w:t xml:space="preserve"> 89). Si soigner des malades est une pratique professio</w:t>
      </w:r>
      <w:r w:rsidRPr="0050125F">
        <w:rPr>
          <w:lang w:eastAsia="fr-FR" w:bidi="fr-FR"/>
        </w:rPr>
        <w:t>n</w:t>
      </w:r>
      <w:r w:rsidRPr="0050125F">
        <w:rPr>
          <w:lang w:eastAsia="fr-FR" w:bidi="fr-FR"/>
        </w:rPr>
        <w:t>nelle, nécessitant un capital spécifique dont l’exigence d’unité transcende frontières et cont</w:t>
      </w:r>
      <w:r w:rsidRPr="0050125F">
        <w:rPr>
          <w:lang w:eastAsia="fr-FR" w:bidi="fr-FR"/>
        </w:rPr>
        <w:t>i</w:t>
      </w:r>
      <w:r w:rsidRPr="0050125F">
        <w:rPr>
          <w:lang w:eastAsia="fr-FR" w:bidi="fr-FR"/>
        </w:rPr>
        <w:t>nents</w:t>
      </w:r>
      <w:r>
        <w:rPr>
          <w:lang w:eastAsia="fr-FR" w:bidi="fr-FR"/>
        </w:rPr>
        <w:t> </w:t>
      </w:r>
      <w:r>
        <w:rPr>
          <w:rStyle w:val="Appelnotedebasdep"/>
          <w:lang w:eastAsia="fr-FR" w:bidi="fr-FR"/>
        </w:rPr>
        <w:footnoteReference w:id="27"/>
      </w:r>
      <w:r w:rsidRPr="0050125F">
        <w:rPr>
          <w:lang w:eastAsia="fr-FR" w:bidi="fr-FR"/>
        </w:rPr>
        <w:t>, c’est aussi une pratique sociale, portée par des acteurs qui ont des comportements stratég</w:t>
      </w:r>
      <w:r w:rsidRPr="0050125F">
        <w:rPr>
          <w:lang w:eastAsia="fr-FR" w:bidi="fr-FR"/>
        </w:rPr>
        <w:t>i</w:t>
      </w:r>
      <w:r w:rsidRPr="0050125F">
        <w:rPr>
          <w:lang w:eastAsia="fr-FR" w:bidi="fr-FR"/>
        </w:rPr>
        <w:t>ques, poursuivent de façon con</w:t>
      </w:r>
      <w:r w:rsidRPr="0050125F">
        <w:rPr>
          <w:lang w:eastAsia="fr-FR" w:bidi="fr-FR"/>
        </w:rPr>
        <w:t>s</w:t>
      </w:r>
      <w:r w:rsidRPr="0050125F">
        <w:rPr>
          <w:lang w:eastAsia="fr-FR" w:bidi="fr-FR"/>
        </w:rPr>
        <w:t>ciente ou non des intérêts, sont en conflit autour de la recherche de pouvoir</w:t>
      </w:r>
      <w:r>
        <w:rPr>
          <w:lang w:eastAsia="fr-FR" w:bidi="fr-FR"/>
        </w:rPr>
        <w:t> </w:t>
      </w:r>
      <w:r>
        <w:rPr>
          <w:rStyle w:val="Appelnotedebasdep"/>
          <w:lang w:eastAsia="fr-FR" w:bidi="fr-FR"/>
        </w:rPr>
        <w:footnoteReference w:id="28"/>
      </w:r>
      <w:r w:rsidRPr="0050125F">
        <w:rPr>
          <w:lang w:eastAsia="fr-FR" w:bidi="fr-FR"/>
        </w:rPr>
        <w:t xml:space="preserve"> et de légitimité qui s’inscrit dans un ensemble de contrai</w:t>
      </w:r>
      <w:r w:rsidRPr="0050125F">
        <w:rPr>
          <w:lang w:eastAsia="fr-FR" w:bidi="fr-FR"/>
        </w:rPr>
        <w:t>n</w:t>
      </w:r>
      <w:r w:rsidRPr="0050125F">
        <w:rPr>
          <w:lang w:eastAsia="fr-FR" w:bidi="fr-FR"/>
        </w:rPr>
        <w:t>tes, de pressions, qu’elles soient économiques, sociales, culturelles, politiques, lié au contexte d’organisation et d’exercice de la profe</w:t>
      </w:r>
      <w:r w:rsidRPr="0050125F">
        <w:rPr>
          <w:lang w:eastAsia="fr-FR" w:bidi="fr-FR"/>
        </w:rPr>
        <w:t>s</w:t>
      </w:r>
      <w:r w:rsidRPr="0050125F">
        <w:rPr>
          <w:lang w:eastAsia="fr-FR" w:bidi="fr-FR"/>
        </w:rPr>
        <w:t>sion. Il peut donc s’effectuer un gli</w:t>
      </w:r>
      <w:r w:rsidRPr="0050125F">
        <w:rPr>
          <w:lang w:eastAsia="fr-FR" w:bidi="fr-FR"/>
        </w:rPr>
        <w:t>s</w:t>
      </w:r>
      <w:r w:rsidRPr="0050125F">
        <w:rPr>
          <w:lang w:eastAsia="fr-FR" w:bidi="fr-FR"/>
        </w:rPr>
        <w:t>sement dans les priorités censées réguler l’exercice quotidien. Les fonctionnements et les prises de positions les plus professionne</w:t>
      </w:r>
      <w:r w:rsidRPr="0050125F">
        <w:rPr>
          <w:lang w:eastAsia="fr-FR" w:bidi="fr-FR"/>
        </w:rPr>
        <w:t>l</w:t>
      </w:r>
      <w:r w:rsidRPr="0050125F">
        <w:rPr>
          <w:lang w:eastAsia="fr-FR" w:bidi="fr-FR"/>
        </w:rPr>
        <w:t>les au premier abord, en médiatisent d’autres, qui rel</w:t>
      </w:r>
      <w:r w:rsidRPr="0050125F">
        <w:rPr>
          <w:lang w:eastAsia="fr-FR" w:bidi="fr-FR"/>
        </w:rPr>
        <w:t>è</w:t>
      </w:r>
      <w:r w:rsidRPr="0050125F">
        <w:rPr>
          <w:lang w:eastAsia="fr-FR" w:bidi="fr-FR"/>
        </w:rPr>
        <w:t>vent de logiques sociales.</w:t>
      </w:r>
    </w:p>
    <w:p w14:paraId="25EB6E6B" w14:textId="77777777" w:rsidR="00250C0B" w:rsidRPr="0050125F" w:rsidRDefault="00250C0B" w:rsidP="00250C0B">
      <w:pPr>
        <w:spacing w:before="120" w:after="120"/>
        <w:jc w:val="both"/>
      </w:pPr>
      <w:r w:rsidRPr="0050125F">
        <w:rPr>
          <w:lang w:eastAsia="fr-FR" w:bidi="fr-FR"/>
        </w:rPr>
        <w:t>Que les médecins soient moulés par des rel</w:t>
      </w:r>
      <w:r w:rsidRPr="0050125F">
        <w:rPr>
          <w:lang w:eastAsia="fr-FR" w:bidi="fr-FR"/>
        </w:rPr>
        <w:t>a</w:t>
      </w:r>
      <w:r w:rsidRPr="0050125F">
        <w:rPr>
          <w:lang w:eastAsia="fr-FR" w:bidi="fr-FR"/>
        </w:rPr>
        <w:t>tions de pouvoir au sein de contraintes systémiques, ceci n’est pas propre au Burkina F</w:t>
      </w:r>
      <w:r w:rsidRPr="0050125F">
        <w:rPr>
          <w:lang w:eastAsia="fr-FR" w:bidi="fr-FR"/>
        </w:rPr>
        <w:t>a</w:t>
      </w:r>
      <w:r w:rsidRPr="0050125F">
        <w:rPr>
          <w:lang w:eastAsia="fr-FR" w:bidi="fr-FR"/>
        </w:rPr>
        <w:t>so. Cependant, et bien qu’ils aient, quel que soit le pays où ils exe</w:t>
      </w:r>
      <w:r w:rsidRPr="0050125F">
        <w:rPr>
          <w:lang w:eastAsia="fr-FR" w:bidi="fr-FR"/>
        </w:rPr>
        <w:t>r</w:t>
      </w:r>
      <w:r w:rsidRPr="0050125F">
        <w:rPr>
          <w:lang w:eastAsia="fr-FR" w:bidi="fr-FR"/>
        </w:rPr>
        <w:t>cent, la plus forte expertise intellectue</w:t>
      </w:r>
      <w:r w:rsidRPr="0050125F">
        <w:rPr>
          <w:lang w:eastAsia="fr-FR" w:bidi="fr-FR"/>
        </w:rPr>
        <w:t>l</w:t>
      </w:r>
      <w:r w:rsidRPr="0050125F">
        <w:rPr>
          <w:lang w:eastAsia="fr-FR" w:bidi="fr-FR"/>
        </w:rPr>
        <w:t>le dans le domaine biomédical, leur position et leur statut dans le champ de la santé ne sont pas pa</w:t>
      </w:r>
      <w:r w:rsidRPr="0050125F">
        <w:rPr>
          <w:lang w:eastAsia="fr-FR" w:bidi="fr-FR"/>
        </w:rPr>
        <w:t>r</w:t>
      </w:r>
      <w:r w:rsidRPr="0050125F">
        <w:rPr>
          <w:lang w:eastAsia="fr-FR" w:bidi="fr-FR"/>
        </w:rPr>
        <w:t>tout les mêmes. Dans certains environnements, ils sont sous contrainte d’un jeu social qui rend difficile l’imposition des représentations de la maladie et du sy</w:t>
      </w:r>
      <w:r w:rsidRPr="0050125F">
        <w:rPr>
          <w:lang w:eastAsia="fr-FR" w:bidi="fr-FR"/>
        </w:rPr>
        <w:t>s</w:t>
      </w:r>
      <w:r w:rsidRPr="0050125F">
        <w:rPr>
          <w:lang w:eastAsia="fr-FR" w:bidi="fr-FR"/>
        </w:rPr>
        <w:t>tème de soins les plus conformes à leurs intérêts. Une lecture stratégique pointée</w:t>
      </w:r>
      <w:r>
        <w:t xml:space="preserve"> [143] </w:t>
      </w:r>
      <w:r w:rsidRPr="0050125F">
        <w:rPr>
          <w:lang w:eastAsia="fr-FR" w:bidi="fr-FR"/>
        </w:rPr>
        <w:t>vers la profession médicale telle qu’elle se construit au Burkina Faso montre ainsi qu’elle est animée par des sujets sociaux qui, au final, pa</w:t>
      </w:r>
      <w:r w:rsidRPr="0050125F">
        <w:rPr>
          <w:lang w:eastAsia="fr-FR" w:bidi="fr-FR"/>
        </w:rPr>
        <w:t>s</w:t>
      </w:r>
      <w:r w:rsidRPr="0050125F">
        <w:rPr>
          <w:lang w:eastAsia="fr-FR" w:bidi="fr-FR"/>
        </w:rPr>
        <w:t>sent autant de temps à redonner un sens à leur fonction, à négocier l’étendue de leur légitimité et en corollaire, leur position et leur statut, qu’à soigner des malades. En défrichant les processus s</w:t>
      </w:r>
      <w:r w:rsidRPr="0050125F">
        <w:rPr>
          <w:lang w:eastAsia="fr-FR" w:bidi="fr-FR"/>
        </w:rPr>
        <w:t>o</w:t>
      </w:r>
      <w:r w:rsidRPr="0050125F">
        <w:rPr>
          <w:lang w:eastAsia="fr-FR" w:bidi="fr-FR"/>
        </w:rPr>
        <w:t>ciaux qui y conduisent, en interrogeant son réseau de relations explicatif, on se donne les moyens de saisir la fr</w:t>
      </w:r>
      <w:r w:rsidRPr="0050125F">
        <w:rPr>
          <w:lang w:eastAsia="fr-FR" w:bidi="fr-FR"/>
        </w:rPr>
        <w:t>a</w:t>
      </w:r>
      <w:r w:rsidRPr="0050125F">
        <w:rPr>
          <w:lang w:eastAsia="fr-FR" w:bidi="fr-FR"/>
        </w:rPr>
        <w:t>gilité du capital profe</w:t>
      </w:r>
      <w:r w:rsidRPr="0050125F">
        <w:rPr>
          <w:lang w:eastAsia="fr-FR" w:bidi="fr-FR"/>
        </w:rPr>
        <w:t>s</w:t>
      </w:r>
      <w:r w:rsidRPr="0050125F">
        <w:rPr>
          <w:lang w:eastAsia="fr-FR" w:bidi="fr-FR"/>
        </w:rPr>
        <w:t>sionnel dont les médecins disposent et de l’autorité à laquelle ils peuvent prétendre. Dans ce pays en dévelo</w:t>
      </w:r>
      <w:r w:rsidRPr="0050125F">
        <w:rPr>
          <w:lang w:eastAsia="fr-FR" w:bidi="fr-FR"/>
        </w:rPr>
        <w:t>p</w:t>
      </w:r>
      <w:r w:rsidRPr="0050125F">
        <w:rPr>
          <w:lang w:eastAsia="fr-FR" w:bidi="fr-FR"/>
        </w:rPr>
        <w:t>pement en effet, ils vivent les premières étapes de la construction de l’autorité collective accordée à leur profession, et sont à la conquête, au niveau social, du monopole de leur terr</w:t>
      </w:r>
      <w:r w:rsidRPr="0050125F">
        <w:rPr>
          <w:lang w:eastAsia="fr-FR" w:bidi="fr-FR"/>
        </w:rPr>
        <w:t>i</w:t>
      </w:r>
      <w:r w:rsidRPr="0050125F">
        <w:rPr>
          <w:lang w:eastAsia="fr-FR" w:bidi="fr-FR"/>
        </w:rPr>
        <w:t>toire qu’ils ont au niveau légal. Tentons d’en comprendre les ra</w:t>
      </w:r>
      <w:r w:rsidRPr="0050125F">
        <w:rPr>
          <w:lang w:eastAsia="fr-FR" w:bidi="fr-FR"/>
        </w:rPr>
        <w:t>i</w:t>
      </w:r>
      <w:r w:rsidRPr="0050125F">
        <w:rPr>
          <w:lang w:eastAsia="fr-FR" w:bidi="fr-FR"/>
        </w:rPr>
        <w:t>sons, avant d’en envisager les conséquences sur les conduites thérapeutiques et la rationalité qui les sous-tend, puis, en corollaire, sur l’efficacité questionnée dans les sy</w:t>
      </w:r>
      <w:r w:rsidRPr="0050125F">
        <w:rPr>
          <w:lang w:eastAsia="fr-FR" w:bidi="fr-FR"/>
        </w:rPr>
        <w:t>s</w:t>
      </w:r>
      <w:r w:rsidRPr="0050125F">
        <w:rPr>
          <w:lang w:eastAsia="fr-FR" w:bidi="fr-FR"/>
        </w:rPr>
        <w:t>tèmes de santé.</w:t>
      </w:r>
    </w:p>
    <w:p w14:paraId="53F7D2B7" w14:textId="77777777" w:rsidR="00250C0B" w:rsidRPr="0050125F" w:rsidRDefault="00250C0B" w:rsidP="00250C0B">
      <w:pPr>
        <w:spacing w:before="120" w:after="120"/>
        <w:jc w:val="both"/>
      </w:pPr>
      <w:r w:rsidRPr="0050125F">
        <w:rPr>
          <w:lang w:eastAsia="fr-FR" w:bidi="fr-FR"/>
        </w:rPr>
        <w:t>Il semble nécessaire de comprendre le système de relation qui f</w:t>
      </w:r>
      <w:r w:rsidRPr="0050125F">
        <w:rPr>
          <w:lang w:eastAsia="fr-FR" w:bidi="fr-FR"/>
        </w:rPr>
        <w:t>a</w:t>
      </w:r>
      <w:r w:rsidRPr="0050125F">
        <w:rPr>
          <w:lang w:eastAsia="fr-FR" w:bidi="fr-FR"/>
        </w:rPr>
        <w:t>çonne la profession, de reconstruire struct</w:t>
      </w:r>
      <w:r w:rsidRPr="0050125F">
        <w:rPr>
          <w:lang w:eastAsia="fr-FR" w:bidi="fr-FR"/>
        </w:rPr>
        <w:t>u</w:t>
      </w:r>
      <w:r w:rsidRPr="0050125F">
        <w:rPr>
          <w:lang w:eastAsia="fr-FR" w:bidi="fr-FR"/>
        </w:rPr>
        <w:t>res, natures et règles du jeu que les médecins jouent à l’intérieur du champ de la di</w:t>
      </w:r>
      <w:r w:rsidRPr="0050125F">
        <w:rPr>
          <w:lang w:eastAsia="fr-FR" w:bidi="fr-FR"/>
        </w:rPr>
        <w:t>s</w:t>
      </w:r>
      <w:r w:rsidRPr="0050125F">
        <w:rPr>
          <w:lang w:eastAsia="fr-FR" w:bidi="fr-FR"/>
        </w:rPr>
        <w:t>tribution des soins. Il s’agit de montrer que leurs comportements sont ratio</w:t>
      </w:r>
      <w:r w:rsidRPr="0050125F">
        <w:rPr>
          <w:lang w:eastAsia="fr-FR" w:bidi="fr-FR"/>
        </w:rPr>
        <w:t>n</w:t>
      </w:r>
      <w:r w:rsidRPr="0050125F">
        <w:rPr>
          <w:lang w:eastAsia="fr-FR" w:bidi="fr-FR"/>
        </w:rPr>
        <w:t>nels par rapport aux opportunités qu’ils rencontrent, au contexte organisatio</w:t>
      </w:r>
      <w:r w:rsidRPr="0050125F">
        <w:rPr>
          <w:lang w:eastAsia="fr-FR" w:bidi="fr-FR"/>
        </w:rPr>
        <w:t>n</w:t>
      </w:r>
      <w:r w:rsidRPr="0050125F">
        <w:rPr>
          <w:lang w:eastAsia="fr-FR" w:bidi="fr-FR"/>
        </w:rPr>
        <w:t>nel qui les définit, mais encore par rapport aux relations concurrentie</w:t>
      </w:r>
      <w:r w:rsidRPr="0050125F">
        <w:rPr>
          <w:lang w:eastAsia="fr-FR" w:bidi="fr-FR"/>
        </w:rPr>
        <w:t>l</w:t>
      </w:r>
      <w:r w:rsidRPr="0050125F">
        <w:rPr>
          <w:lang w:eastAsia="fr-FR" w:bidi="fr-FR"/>
        </w:rPr>
        <w:t>les avec les autres acteurs à qui sont reconnues des compétences th</w:t>
      </w:r>
      <w:r w:rsidRPr="0050125F">
        <w:rPr>
          <w:lang w:eastAsia="fr-FR" w:bidi="fr-FR"/>
        </w:rPr>
        <w:t>é</w:t>
      </w:r>
      <w:r w:rsidRPr="0050125F">
        <w:rPr>
          <w:lang w:eastAsia="fr-FR" w:bidi="fr-FR"/>
        </w:rPr>
        <w:t>rapeutiques et une légitimité qui transforment et réordonnent les ra</w:t>
      </w:r>
      <w:r w:rsidRPr="0050125F">
        <w:rPr>
          <w:lang w:eastAsia="fr-FR" w:bidi="fr-FR"/>
        </w:rPr>
        <w:t>p</w:t>
      </w:r>
      <w:r w:rsidRPr="0050125F">
        <w:rPr>
          <w:lang w:eastAsia="fr-FR" w:bidi="fr-FR"/>
        </w:rPr>
        <w:t>ports de force et les atouts de chacun. Les médecins sont en effet en interrel</w:t>
      </w:r>
      <w:r w:rsidRPr="0050125F">
        <w:rPr>
          <w:lang w:eastAsia="fr-FR" w:bidi="fr-FR"/>
        </w:rPr>
        <w:t>a</w:t>
      </w:r>
      <w:r w:rsidRPr="0050125F">
        <w:rPr>
          <w:lang w:eastAsia="fr-FR" w:bidi="fr-FR"/>
        </w:rPr>
        <w:t>tion avec plusieurs acteurs qui ont une légitimité de parole et d’action dans le processus de résol</w:t>
      </w:r>
      <w:r w:rsidRPr="0050125F">
        <w:rPr>
          <w:lang w:eastAsia="fr-FR" w:bidi="fr-FR"/>
        </w:rPr>
        <w:t>u</w:t>
      </w:r>
      <w:r w:rsidRPr="0050125F">
        <w:rPr>
          <w:lang w:eastAsia="fr-FR" w:bidi="fr-FR"/>
        </w:rPr>
        <w:t>tion des maladies</w:t>
      </w:r>
      <w:r>
        <w:rPr>
          <w:lang w:eastAsia="fr-FR" w:bidi="fr-FR"/>
        </w:rPr>
        <w:t> :</w:t>
      </w:r>
      <w:r w:rsidRPr="0050125F">
        <w:rPr>
          <w:lang w:eastAsia="fr-FR" w:bidi="fr-FR"/>
        </w:rPr>
        <w:t xml:space="preserve"> le personnel par</w:t>
      </w:r>
      <w:r w:rsidRPr="0050125F">
        <w:rPr>
          <w:lang w:eastAsia="fr-FR" w:bidi="fr-FR"/>
        </w:rPr>
        <w:t>a</w:t>
      </w:r>
      <w:r w:rsidRPr="0050125F">
        <w:rPr>
          <w:lang w:eastAsia="fr-FR" w:bidi="fr-FR"/>
        </w:rPr>
        <w:t>médical actif dans le secteur officiel de même que sur un plan plus officieux, les thérapeutes qui investissent le secteur dit traditio</w:t>
      </w:r>
      <w:r w:rsidRPr="0050125F">
        <w:rPr>
          <w:lang w:eastAsia="fr-FR" w:bidi="fr-FR"/>
        </w:rPr>
        <w:t>n</w:t>
      </w:r>
      <w:r w:rsidRPr="0050125F">
        <w:rPr>
          <w:lang w:eastAsia="fr-FR" w:bidi="fr-FR"/>
        </w:rPr>
        <w:t>nel. Ces producteurs de soins auxquels fait appel la population burk</w:t>
      </w:r>
      <w:r w:rsidRPr="0050125F">
        <w:rPr>
          <w:lang w:eastAsia="fr-FR" w:bidi="fr-FR"/>
        </w:rPr>
        <w:t>i</w:t>
      </w:r>
      <w:r w:rsidRPr="0050125F">
        <w:rPr>
          <w:lang w:eastAsia="fr-FR" w:bidi="fr-FR"/>
        </w:rPr>
        <w:t>nabè</w:t>
      </w:r>
      <w:r>
        <w:rPr>
          <w:lang w:eastAsia="fr-FR" w:bidi="fr-FR"/>
        </w:rPr>
        <w:t xml:space="preserve"> constituent un champ, c’est-à-</w:t>
      </w:r>
      <w:r w:rsidRPr="0050125F">
        <w:rPr>
          <w:lang w:eastAsia="fr-FR" w:bidi="fr-FR"/>
        </w:rPr>
        <w:t>dire un espace dans lequel les p</w:t>
      </w:r>
      <w:r w:rsidRPr="0050125F">
        <w:rPr>
          <w:lang w:eastAsia="fr-FR" w:bidi="fr-FR"/>
        </w:rPr>
        <w:t>o</w:t>
      </w:r>
      <w:r w:rsidRPr="0050125F">
        <w:rPr>
          <w:lang w:eastAsia="fr-FR" w:bidi="fr-FR"/>
        </w:rPr>
        <w:t>sitions de chacun et les pratiques qui leur sont associées sont pour une bonne part d</w:t>
      </w:r>
      <w:r w:rsidRPr="0050125F">
        <w:rPr>
          <w:lang w:eastAsia="fr-FR" w:bidi="fr-FR"/>
        </w:rPr>
        <w:t>é</w:t>
      </w:r>
      <w:r w:rsidRPr="0050125F">
        <w:rPr>
          <w:lang w:eastAsia="fr-FR" w:bidi="fr-FR"/>
        </w:rPr>
        <w:t>terminées par le jeu des relations qui s’y construit. L’analyse des interactions entre les partenaires autour d’un même o</w:t>
      </w:r>
      <w:r w:rsidRPr="0050125F">
        <w:rPr>
          <w:lang w:eastAsia="fr-FR" w:bidi="fr-FR"/>
        </w:rPr>
        <w:t>b</w:t>
      </w:r>
      <w:r w:rsidRPr="0050125F">
        <w:rPr>
          <w:lang w:eastAsia="fr-FR" w:bidi="fr-FR"/>
        </w:rPr>
        <w:t>jet, la gestion de la santé, permet de souligner les</w:t>
      </w:r>
      <w:r>
        <w:t xml:space="preserve"> [144] </w:t>
      </w:r>
      <w:r w:rsidRPr="0050125F">
        <w:rPr>
          <w:lang w:eastAsia="fr-FR" w:bidi="fr-FR"/>
        </w:rPr>
        <w:t>contraintes et les frontières à l’intérieur desquelles les médecins situent leurs a</w:t>
      </w:r>
      <w:r w:rsidRPr="0050125F">
        <w:rPr>
          <w:lang w:eastAsia="fr-FR" w:bidi="fr-FR"/>
        </w:rPr>
        <w:t>c</w:t>
      </w:r>
      <w:r w:rsidRPr="0050125F">
        <w:rPr>
          <w:lang w:eastAsia="fr-FR" w:bidi="fr-FR"/>
        </w:rPr>
        <w:t>tions. Sous l’effet conjugué des positions et des pratiques de ces diff</w:t>
      </w:r>
      <w:r w:rsidRPr="0050125F">
        <w:rPr>
          <w:lang w:eastAsia="fr-FR" w:bidi="fr-FR"/>
        </w:rPr>
        <w:t>é</w:t>
      </w:r>
      <w:r w:rsidRPr="0050125F">
        <w:rPr>
          <w:lang w:eastAsia="fr-FR" w:bidi="fr-FR"/>
        </w:rPr>
        <w:t>rents acteurs, auquel s’ajoutent des malades qui, en fon</w:t>
      </w:r>
      <w:r w:rsidRPr="0050125F">
        <w:rPr>
          <w:lang w:eastAsia="fr-FR" w:bidi="fr-FR"/>
        </w:rPr>
        <w:t>c</w:t>
      </w:r>
      <w:r w:rsidRPr="0050125F">
        <w:rPr>
          <w:lang w:eastAsia="fr-FR" w:bidi="fr-FR"/>
        </w:rPr>
        <w:t>tion de leur appréciation de l’efficacité, peuvent choisir entre ces différents thér</w:t>
      </w:r>
      <w:r w:rsidRPr="0050125F">
        <w:rPr>
          <w:lang w:eastAsia="fr-FR" w:bidi="fr-FR"/>
        </w:rPr>
        <w:t>a</w:t>
      </w:r>
      <w:r w:rsidRPr="0050125F">
        <w:rPr>
          <w:lang w:eastAsia="fr-FR" w:bidi="fr-FR"/>
        </w:rPr>
        <w:t>peutes, les médecins sont positionnés dans un marché de la santé. Il se forme ainsi un système de contraintes qui les installe dans un jeu de concurrence ne leur donnant ni le poids professionnel ni le statut s</w:t>
      </w:r>
      <w:r w:rsidRPr="0050125F">
        <w:rPr>
          <w:lang w:eastAsia="fr-FR" w:bidi="fr-FR"/>
        </w:rPr>
        <w:t>o</w:t>
      </w:r>
      <w:r w:rsidRPr="0050125F">
        <w:rPr>
          <w:lang w:eastAsia="fr-FR" w:bidi="fr-FR"/>
        </w:rPr>
        <w:t>cial qu’ils ont de fait dans les pays industrialisés.</w:t>
      </w:r>
    </w:p>
    <w:p w14:paraId="655B9A22" w14:textId="77777777" w:rsidR="00250C0B" w:rsidRPr="0050125F" w:rsidRDefault="00250C0B" w:rsidP="00250C0B">
      <w:pPr>
        <w:spacing w:before="120" w:after="120"/>
        <w:jc w:val="both"/>
      </w:pPr>
      <w:r w:rsidRPr="0050125F">
        <w:rPr>
          <w:lang w:eastAsia="fr-FR" w:bidi="fr-FR"/>
        </w:rPr>
        <w:t>Dans l’organisation du système de santé burk</w:t>
      </w:r>
      <w:r w:rsidRPr="0050125F">
        <w:rPr>
          <w:lang w:eastAsia="fr-FR" w:bidi="fr-FR"/>
        </w:rPr>
        <w:t>i</w:t>
      </w:r>
      <w:r w:rsidRPr="0050125F">
        <w:rPr>
          <w:lang w:eastAsia="fr-FR" w:bidi="fr-FR"/>
        </w:rPr>
        <w:t>nabè, les médecins partagent donc les soins et leur autorité médicale avec un premier e</w:t>
      </w:r>
      <w:r w:rsidRPr="0050125F">
        <w:rPr>
          <w:lang w:eastAsia="fr-FR" w:bidi="fr-FR"/>
        </w:rPr>
        <w:t>n</w:t>
      </w:r>
      <w:r w:rsidRPr="0050125F">
        <w:rPr>
          <w:lang w:eastAsia="fr-FR" w:bidi="fr-FR"/>
        </w:rPr>
        <w:t>semble de thérapeutes, les agents paramédicaux. Sans entrer dans le détail de l’évolution du système de santé dans ce pays, les orientations imprimées aux politiques de santé</w:t>
      </w:r>
      <w:r>
        <w:rPr>
          <w:lang w:eastAsia="fr-FR" w:bidi="fr-FR"/>
        </w:rPr>
        <w:t> </w:t>
      </w:r>
      <w:r>
        <w:rPr>
          <w:rStyle w:val="Appelnotedebasdep"/>
          <w:lang w:eastAsia="fr-FR" w:bidi="fr-FR"/>
        </w:rPr>
        <w:footnoteReference w:id="29"/>
      </w:r>
      <w:r w:rsidRPr="0050125F">
        <w:rPr>
          <w:lang w:eastAsia="fr-FR" w:bidi="fr-FR"/>
        </w:rPr>
        <w:t>, depuis celles choisies pour a</w:t>
      </w:r>
      <w:r w:rsidRPr="0050125F">
        <w:rPr>
          <w:lang w:eastAsia="fr-FR" w:bidi="fr-FR"/>
        </w:rPr>
        <w:t>t</w:t>
      </w:r>
      <w:r w:rsidRPr="0050125F">
        <w:rPr>
          <w:lang w:eastAsia="fr-FR" w:bidi="fr-FR"/>
        </w:rPr>
        <w:t>teindre la santé pour tous en l’an 2000, jusqu’à celles qui prévalent depuis le milieu des années quatre-vingt-dix, n’offrent pas aux méd</w:t>
      </w:r>
      <w:r w:rsidRPr="0050125F">
        <w:rPr>
          <w:lang w:eastAsia="fr-FR" w:bidi="fr-FR"/>
        </w:rPr>
        <w:t>e</w:t>
      </w:r>
      <w:r w:rsidRPr="0050125F">
        <w:rPr>
          <w:lang w:eastAsia="fr-FR" w:bidi="fr-FR"/>
        </w:rPr>
        <w:t>cins le rôle, et donc les moyens, d’assurer dans les faits le monopole et le contrôle de leur territoire, à savoir la réalisation de diagnostics et de soins, qu’ils ont pourtant au niveau légal</w:t>
      </w:r>
      <w:r>
        <w:rPr>
          <w:lang w:eastAsia="fr-FR" w:bidi="fr-FR"/>
        </w:rPr>
        <w:t> </w:t>
      </w:r>
      <w:r>
        <w:rPr>
          <w:rStyle w:val="Appelnotedebasdep"/>
          <w:lang w:eastAsia="fr-FR" w:bidi="fr-FR"/>
        </w:rPr>
        <w:footnoteReference w:id="30"/>
      </w:r>
      <w:r w:rsidRPr="0050125F">
        <w:rPr>
          <w:lang w:eastAsia="fr-FR" w:bidi="fr-FR"/>
        </w:rPr>
        <w:t>, rendant ces textes en partie obsolètes. Les processus de structuration du statut de la profe</w:t>
      </w:r>
      <w:r w:rsidRPr="0050125F">
        <w:rPr>
          <w:lang w:eastAsia="fr-FR" w:bidi="fr-FR"/>
        </w:rPr>
        <w:t>s</w:t>
      </w:r>
      <w:r w:rsidRPr="0050125F">
        <w:rPr>
          <w:lang w:eastAsia="fr-FR" w:bidi="fr-FR"/>
        </w:rPr>
        <w:t>sion et de son autonomie s’en trouvent dépendants. En effet les agents par</w:t>
      </w:r>
      <w:r w:rsidRPr="0050125F">
        <w:rPr>
          <w:lang w:eastAsia="fr-FR" w:bidi="fr-FR"/>
        </w:rPr>
        <w:t>a</w:t>
      </w:r>
      <w:r w:rsidRPr="0050125F">
        <w:rPr>
          <w:lang w:eastAsia="fr-FR" w:bidi="fr-FR"/>
        </w:rPr>
        <w:t>médicaux de santé sont autorisés à effectuer des soins curatifs, à prendre en charge une partie des consultations, et à prescrire des m</w:t>
      </w:r>
      <w:r w:rsidRPr="0050125F">
        <w:rPr>
          <w:lang w:eastAsia="fr-FR" w:bidi="fr-FR"/>
        </w:rPr>
        <w:t>é</w:t>
      </w:r>
      <w:r w:rsidRPr="0050125F">
        <w:rPr>
          <w:lang w:eastAsia="fr-FR" w:bidi="fr-FR"/>
        </w:rPr>
        <w:t>dicaments, au Burk</w:t>
      </w:r>
      <w:r w:rsidRPr="0050125F">
        <w:rPr>
          <w:lang w:eastAsia="fr-FR" w:bidi="fr-FR"/>
        </w:rPr>
        <w:t>i</w:t>
      </w:r>
      <w:r w:rsidRPr="0050125F">
        <w:rPr>
          <w:lang w:eastAsia="fr-FR" w:bidi="fr-FR"/>
        </w:rPr>
        <w:t>na Faso comme dans la majorité des pays du continent africain. En positionnant ainsi ces personnels sur le d</w:t>
      </w:r>
      <w:r w:rsidRPr="0050125F">
        <w:rPr>
          <w:lang w:eastAsia="fr-FR" w:bidi="fr-FR"/>
        </w:rPr>
        <w:t>e</w:t>
      </w:r>
      <w:r w:rsidRPr="0050125F">
        <w:rPr>
          <w:lang w:eastAsia="fr-FR" w:bidi="fr-FR"/>
        </w:rPr>
        <w:t>vant de la scène — cela, jusqu’à ce que les soins de sa</w:t>
      </w:r>
      <w:r w:rsidRPr="0050125F">
        <w:rPr>
          <w:lang w:eastAsia="fr-FR" w:bidi="fr-FR"/>
        </w:rPr>
        <w:t>n</w:t>
      </w:r>
      <w:r w:rsidRPr="0050125F">
        <w:rPr>
          <w:lang w:eastAsia="fr-FR" w:bidi="fr-FR"/>
        </w:rPr>
        <w:t xml:space="preserve">té primaires et les </w:t>
      </w:r>
      <w:r>
        <w:rPr>
          <w:lang w:eastAsia="fr-FR" w:bidi="fr-FR"/>
        </w:rPr>
        <w:t>« </w:t>
      </w:r>
      <w:r w:rsidRPr="0050125F">
        <w:rPr>
          <w:lang w:eastAsia="fr-FR" w:bidi="fr-FR"/>
        </w:rPr>
        <w:t>agents de seconde ligne rencontrent leurs premières critiques —, donc en proposant, indire</w:t>
      </w:r>
      <w:r w:rsidRPr="0050125F">
        <w:rPr>
          <w:lang w:eastAsia="fr-FR" w:bidi="fr-FR"/>
        </w:rPr>
        <w:t>c</w:t>
      </w:r>
      <w:r w:rsidRPr="0050125F">
        <w:rPr>
          <w:lang w:eastAsia="fr-FR" w:bidi="fr-FR"/>
        </w:rPr>
        <w:t>tement, une redistribution des priorités qui président aux orie</w:t>
      </w:r>
      <w:r w:rsidRPr="0050125F">
        <w:rPr>
          <w:lang w:eastAsia="fr-FR" w:bidi="fr-FR"/>
        </w:rPr>
        <w:t>n</w:t>
      </w:r>
      <w:r w:rsidRPr="0050125F">
        <w:rPr>
          <w:lang w:eastAsia="fr-FR" w:bidi="fr-FR"/>
        </w:rPr>
        <w:t>tations de santé, les politiques reconnaissent en corollaire aux médecins une</w:t>
      </w:r>
      <w:r>
        <w:t xml:space="preserve"> [145] </w:t>
      </w:r>
      <w:r w:rsidRPr="0050125F">
        <w:rPr>
          <w:lang w:eastAsia="fr-FR" w:bidi="fr-FR"/>
        </w:rPr>
        <w:t>place finalement secondaire en tant qu’agents porteurs du développement de la santé</w:t>
      </w:r>
      <w:r>
        <w:rPr>
          <w:lang w:eastAsia="fr-FR" w:bidi="fr-FR"/>
        </w:rPr>
        <w:t> </w:t>
      </w:r>
      <w:r>
        <w:rPr>
          <w:rStyle w:val="Appelnotedebasdep"/>
          <w:lang w:eastAsia="fr-FR" w:bidi="fr-FR"/>
        </w:rPr>
        <w:footnoteReference w:id="31"/>
      </w:r>
      <w:r>
        <w:rPr>
          <w:lang w:eastAsia="fr-FR" w:bidi="fr-FR"/>
        </w:rPr>
        <w:t> ;</w:t>
      </w:r>
      <w:r w:rsidRPr="0050125F">
        <w:rPr>
          <w:lang w:eastAsia="fr-FR" w:bidi="fr-FR"/>
        </w:rPr>
        <w:t xml:space="preserve"> autant de reco</w:t>
      </w:r>
      <w:r w:rsidRPr="0050125F">
        <w:rPr>
          <w:lang w:eastAsia="fr-FR" w:bidi="fr-FR"/>
        </w:rPr>
        <w:t>n</w:t>
      </w:r>
      <w:r w:rsidRPr="0050125F">
        <w:rPr>
          <w:lang w:eastAsia="fr-FR" w:bidi="fr-FR"/>
        </w:rPr>
        <w:t>naissance institutionnelle pe</w:t>
      </w:r>
      <w:r w:rsidRPr="0050125F">
        <w:rPr>
          <w:lang w:eastAsia="fr-FR" w:bidi="fr-FR"/>
        </w:rPr>
        <w:t>r</w:t>
      </w:r>
      <w:r w:rsidRPr="0050125F">
        <w:rPr>
          <w:lang w:eastAsia="fr-FR" w:bidi="fr-FR"/>
        </w:rPr>
        <w:t>due pour cette profession. Lorsque, dans les années qui su</w:t>
      </w:r>
      <w:r w:rsidRPr="0050125F">
        <w:rPr>
          <w:lang w:eastAsia="fr-FR" w:bidi="fr-FR"/>
        </w:rPr>
        <w:t>i</w:t>
      </w:r>
      <w:r w:rsidRPr="0050125F">
        <w:rPr>
          <w:lang w:eastAsia="fr-FR" w:bidi="fr-FR"/>
        </w:rPr>
        <w:t>vent l’Initiative de Bamako, la qualité des soins curatifs revient sur le d</w:t>
      </w:r>
      <w:r w:rsidRPr="0050125F">
        <w:rPr>
          <w:lang w:eastAsia="fr-FR" w:bidi="fr-FR"/>
        </w:rPr>
        <w:t>e</w:t>
      </w:r>
      <w:r w:rsidRPr="0050125F">
        <w:rPr>
          <w:lang w:eastAsia="fr-FR" w:bidi="fr-FR"/>
        </w:rPr>
        <w:t>vant de la scène, les médecins et leur savoir spécialisé se trouvent to</w:t>
      </w:r>
      <w:r w:rsidRPr="0050125F">
        <w:rPr>
          <w:lang w:eastAsia="fr-FR" w:bidi="fr-FR"/>
        </w:rPr>
        <w:t>u</w:t>
      </w:r>
      <w:r w:rsidRPr="0050125F">
        <w:rPr>
          <w:lang w:eastAsia="fr-FR" w:bidi="fr-FR"/>
        </w:rPr>
        <w:t>jours requestionnés dans la prise en charge générale des soins. Sans entrer dans un débat polémique sur la répart</w:t>
      </w:r>
      <w:r w:rsidRPr="0050125F">
        <w:rPr>
          <w:lang w:eastAsia="fr-FR" w:bidi="fr-FR"/>
        </w:rPr>
        <w:t>i</w:t>
      </w:r>
      <w:r w:rsidRPr="0050125F">
        <w:rPr>
          <w:lang w:eastAsia="fr-FR" w:bidi="fr-FR"/>
        </w:rPr>
        <w:t>tion des rôles entre ces profe</w:t>
      </w:r>
      <w:r w:rsidRPr="0050125F">
        <w:rPr>
          <w:lang w:eastAsia="fr-FR" w:bidi="fr-FR"/>
        </w:rPr>
        <w:t>s</w:t>
      </w:r>
      <w:r w:rsidRPr="0050125F">
        <w:rPr>
          <w:lang w:eastAsia="fr-FR" w:bidi="fr-FR"/>
        </w:rPr>
        <w:t>sionnels dans les systèmes de santé du Sud, on peut noter que cette solution de donner aux agents paraméd</w:t>
      </w:r>
      <w:r w:rsidRPr="0050125F">
        <w:rPr>
          <w:lang w:eastAsia="fr-FR" w:bidi="fr-FR"/>
        </w:rPr>
        <w:t>i</w:t>
      </w:r>
      <w:r w:rsidRPr="0050125F">
        <w:rPr>
          <w:lang w:eastAsia="fr-FR" w:bidi="fr-FR"/>
        </w:rPr>
        <w:t>caux la prise en charge des soins primaires et à faible composante tec</w:t>
      </w:r>
      <w:r w:rsidRPr="0050125F">
        <w:rPr>
          <w:lang w:eastAsia="fr-FR" w:bidi="fr-FR"/>
        </w:rPr>
        <w:t>h</w:t>
      </w:r>
      <w:r w:rsidRPr="0050125F">
        <w:rPr>
          <w:lang w:eastAsia="fr-FR" w:bidi="fr-FR"/>
        </w:rPr>
        <w:t>nique, était conçue à l’origine comme transitoire, dans l’attente d’une augmentation du nombre des médecins. Cepe</w:t>
      </w:r>
      <w:r w:rsidRPr="0050125F">
        <w:rPr>
          <w:lang w:eastAsia="fr-FR" w:bidi="fr-FR"/>
        </w:rPr>
        <w:t>n</w:t>
      </w:r>
      <w:r w:rsidRPr="0050125F">
        <w:rPr>
          <w:lang w:eastAsia="fr-FR" w:bidi="fr-FR"/>
        </w:rPr>
        <w:t>dant, cela aurait nécessité des budgets importants. Ce coût élevé et une évaluation consensuelle de l’efficacité de ces agents de santé</w:t>
      </w:r>
      <w:r>
        <w:rPr>
          <w:lang w:eastAsia="fr-FR" w:bidi="fr-FR"/>
        </w:rPr>
        <w:t> </w:t>
      </w:r>
      <w:r>
        <w:rPr>
          <w:rStyle w:val="Appelnotedebasdep"/>
          <w:lang w:eastAsia="fr-FR" w:bidi="fr-FR"/>
        </w:rPr>
        <w:footnoteReference w:id="32"/>
      </w:r>
      <w:r w:rsidRPr="0050125F">
        <w:rPr>
          <w:lang w:eastAsia="fr-FR" w:bidi="fr-FR"/>
        </w:rPr>
        <w:t xml:space="preserve"> entraîne la pou</w:t>
      </w:r>
      <w:r w:rsidRPr="0050125F">
        <w:rPr>
          <w:lang w:eastAsia="fr-FR" w:bidi="fr-FR"/>
        </w:rPr>
        <w:t>r</w:t>
      </w:r>
      <w:r w:rsidRPr="0050125F">
        <w:rPr>
          <w:lang w:eastAsia="fr-FR" w:bidi="fr-FR"/>
        </w:rPr>
        <w:t>suite de leur utilisation. Le personnel par</w:t>
      </w:r>
      <w:r w:rsidRPr="0050125F">
        <w:rPr>
          <w:lang w:eastAsia="fr-FR" w:bidi="fr-FR"/>
        </w:rPr>
        <w:t>a</w:t>
      </w:r>
      <w:r w:rsidRPr="0050125F">
        <w:rPr>
          <w:lang w:eastAsia="fr-FR" w:bidi="fr-FR"/>
        </w:rPr>
        <w:t>médical combine alors les avantages de la légit</w:t>
      </w:r>
      <w:r w:rsidRPr="0050125F">
        <w:rPr>
          <w:lang w:eastAsia="fr-FR" w:bidi="fr-FR"/>
        </w:rPr>
        <w:t>i</w:t>
      </w:r>
      <w:r w:rsidRPr="0050125F">
        <w:rPr>
          <w:lang w:eastAsia="fr-FR" w:bidi="fr-FR"/>
        </w:rPr>
        <w:t>mité institutionnelle et de la visibilité sociale.</w:t>
      </w:r>
    </w:p>
    <w:p w14:paraId="0634FA86" w14:textId="77777777" w:rsidR="00250C0B" w:rsidRPr="0050125F" w:rsidRDefault="00250C0B" w:rsidP="00250C0B">
      <w:pPr>
        <w:spacing w:before="120" w:after="120"/>
        <w:jc w:val="both"/>
      </w:pPr>
      <w:r w:rsidRPr="0050125F">
        <w:rPr>
          <w:lang w:eastAsia="fr-FR" w:bidi="fr-FR"/>
        </w:rPr>
        <w:t>Le pays s’est en fait retrouvé dans une phase équivalente à celle qui avait été amorcée en Europe au siècle dernier, avec la mise en pl</w:t>
      </w:r>
      <w:r w:rsidRPr="0050125F">
        <w:rPr>
          <w:lang w:eastAsia="fr-FR" w:bidi="fr-FR"/>
        </w:rPr>
        <w:t>a</w:t>
      </w:r>
      <w:r w:rsidRPr="0050125F">
        <w:rPr>
          <w:lang w:eastAsia="fr-FR" w:bidi="fr-FR"/>
        </w:rPr>
        <w:t>ce d’une nouvelle stratégie médicale, l’hygiénisme. Basée sur la prise en compte des conditions de vie, des connaissances et des prat</w:t>
      </w:r>
      <w:r w:rsidRPr="0050125F">
        <w:rPr>
          <w:lang w:eastAsia="fr-FR" w:bidi="fr-FR"/>
        </w:rPr>
        <w:t>i</w:t>
      </w:r>
      <w:r w:rsidRPr="0050125F">
        <w:rPr>
          <w:lang w:eastAsia="fr-FR" w:bidi="fr-FR"/>
        </w:rPr>
        <w:t xml:space="preserve">ques de la population, ce mouvement sous-tendait l’objectif d’introduire une façon de réfléchir et de se comporter </w:t>
      </w:r>
      <w:r>
        <w:rPr>
          <w:lang w:eastAsia="fr-FR" w:bidi="fr-FR"/>
        </w:rPr>
        <w:t>« </w:t>
      </w:r>
      <w:r w:rsidRPr="0050125F">
        <w:rPr>
          <w:lang w:eastAsia="fr-FR" w:bidi="fr-FR"/>
        </w:rPr>
        <w:t>rationnelle</w:t>
      </w:r>
      <w:r>
        <w:rPr>
          <w:lang w:eastAsia="fr-FR" w:bidi="fr-FR"/>
        </w:rPr>
        <w:t> »</w:t>
      </w:r>
      <w:r w:rsidRPr="0050125F">
        <w:rPr>
          <w:lang w:eastAsia="fr-FR" w:bidi="fr-FR"/>
        </w:rPr>
        <w:t>, préparant le cr</w:t>
      </w:r>
      <w:r w:rsidRPr="0050125F">
        <w:rPr>
          <w:lang w:eastAsia="fr-FR" w:bidi="fr-FR"/>
        </w:rPr>
        <w:t>é</w:t>
      </w:r>
      <w:r w:rsidRPr="0050125F">
        <w:rPr>
          <w:lang w:eastAsia="fr-FR" w:bidi="fr-FR"/>
        </w:rPr>
        <w:t>dit social accordé à la m</w:t>
      </w:r>
      <w:r w:rsidRPr="0050125F">
        <w:rPr>
          <w:lang w:eastAsia="fr-FR" w:bidi="fr-FR"/>
        </w:rPr>
        <w:t>é</w:t>
      </w:r>
      <w:r w:rsidRPr="0050125F">
        <w:rPr>
          <w:lang w:eastAsia="fr-FR" w:bidi="fr-FR"/>
        </w:rPr>
        <w:t>decine dans les couches les plus démunies de la population. L’hygiénisme a vraisemblabl</w:t>
      </w:r>
      <w:r w:rsidRPr="0050125F">
        <w:rPr>
          <w:lang w:eastAsia="fr-FR" w:bidi="fr-FR"/>
        </w:rPr>
        <w:t>e</w:t>
      </w:r>
      <w:r w:rsidRPr="0050125F">
        <w:rPr>
          <w:lang w:eastAsia="fr-FR" w:bidi="fr-FR"/>
        </w:rPr>
        <w:t>ment constitué un moyen de rencontre entre la science et la société durant cette période. Mais si, animé et porté par des médecins, il en est ressorti une év</w:t>
      </w:r>
      <w:r w:rsidRPr="0050125F">
        <w:rPr>
          <w:lang w:eastAsia="fr-FR" w:bidi="fr-FR"/>
        </w:rPr>
        <w:t>o</w:t>
      </w:r>
      <w:r w:rsidRPr="0050125F">
        <w:rPr>
          <w:lang w:eastAsia="fr-FR" w:bidi="fr-FR"/>
        </w:rPr>
        <w:t>lution en parallèle de leur statut et du crédit social qui leur était accordé, la s</w:t>
      </w:r>
      <w:r w:rsidRPr="0050125F">
        <w:rPr>
          <w:lang w:eastAsia="fr-FR" w:bidi="fr-FR"/>
        </w:rPr>
        <w:t>i</w:t>
      </w:r>
      <w:r w:rsidRPr="0050125F">
        <w:rPr>
          <w:lang w:eastAsia="fr-FR" w:bidi="fr-FR"/>
        </w:rPr>
        <w:t>tuation</w:t>
      </w:r>
      <w:r>
        <w:rPr>
          <w:lang w:eastAsia="fr-FR" w:bidi="fr-FR"/>
        </w:rPr>
        <w:t xml:space="preserve"> [146] </w:t>
      </w:r>
      <w:r w:rsidRPr="0050125F">
        <w:rPr>
          <w:lang w:eastAsia="fr-FR" w:bidi="fr-FR"/>
        </w:rPr>
        <w:t>est différente au Burkina Faso où les intérêts de l’État burkinabè et ceux du corps médical ne se rencontrent pas. Dans un pays où la façon de penser la m</w:t>
      </w:r>
      <w:r w:rsidRPr="0050125F">
        <w:rPr>
          <w:lang w:eastAsia="fr-FR" w:bidi="fr-FR"/>
        </w:rPr>
        <w:t>a</w:t>
      </w:r>
      <w:r w:rsidRPr="0050125F">
        <w:rPr>
          <w:lang w:eastAsia="fr-FR" w:bidi="fr-FR"/>
        </w:rPr>
        <w:t>ladie et ses causes n’est pas calquée sur le rythme des évolutions scientifiques et techniques du fait, entre a</w:t>
      </w:r>
      <w:r w:rsidRPr="0050125F">
        <w:rPr>
          <w:lang w:eastAsia="fr-FR" w:bidi="fr-FR"/>
        </w:rPr>
        <w:t>u</w:t>
      </w:r>
      <w:r w:rsidRPr="0050125F">
        <w:rPr>
          <w:lang w:eastAsia="fr-FR" w:bidi="fr-FR"/>
        </w:rPr>
        <w:t>tres, qu’elles ont lieu ailleurs, ne permettant pas l’objectivation de ses effets, cette ph</w:t>
      </w:r>
      <w:r w:rsidRPr="0050125F">
        <w:rPr>
          <w:lang w:eastAsia="fr-FR" w:bidi="fr-FR"/>
        </w:rPr>
        <w:t>a</w:t>
      </w:r>
      <w:r w:rsidRPr="0050125F">
        <w:rPr>
          <w:lang w:eastAsia="fr-FR" w:bidi="fr-FR"/>
        </w:rPr>
        <w:t>se est davantage conçue comme un détour qui doit préparer la population à la pénétration collective de l’outil des méd</w:t>
      </w:r>
      <w:r w:rsidRPr="0050125F">
        <w:rPr>
          <w:lang w:eastAsia="fr-FR" w:bidi="fr-FR"/>
        </w:rPr>
        <w:t>e</w:t>
      </w:r>
      <w:r w:rsidRPr="0050125F">
        <w:rPr>
          <w:lang w:eastAsia="fr-FR" w:bidi="fr-FR"/>
        </w:rPr>
        <w:t>cins, la science, déjà potentiellement disponible. Ici, les méd</w:t>
      </w:r>
      <w:r w:rsidRPr="0050125F">
        <w:rPr>
          <w:lang w:eastAsia="fr-FR" w:bidi="fr-FR"/>
        </w:rPr>
        <w:t>e</w:t>
      </w:r>
      <w:r w:rsidRPr="0050125F">
        <w:rPr>
          <w:lang w:eastAsia="fr-FR" w:bidi="fr-FR"/>
        </w:rPr>
        <w:t>cins ne sont pas porteurs du mouvement, ils le subi</w:t>
      </w:r>
      <w:r w:rsidRPr="0050125F">
        <w:rPr>
          <w:lang w:eastAsia="fr-FR" w:bidi="fr-FR"/>
        </w:rPr>
        <w:t>s</w:t>
      </w:r>
      <w:r w:rsidRPr="0050125F">
        <w:rPr>
          <w:lang w:eastAsia="fr-FR" w:bidi="fr-FR"/>
        </w:rPr>
        <w:t>sent, dans un premier temps. Dans le fond, ce qui doit évoluer, ce n’est pas tant l’exercice médical que les conditions de cet exercice par le biais de futurs p</w:t>
      </w:r>
      <w:r w:rsidRPr="0050125F">
        <w:rPr>
          <w:lang w:eastAsia="fr-FR" w:bidi="fr-FR"/>
        </w:rPr>
        <w:t>a</w:t>
      </w:r>
      <w:r w:rsidRPr="0050125F">
        <w:rPr>
          <w:lang w:eastAsia="fr-FR" w:bidi="fr-FR"/>
        </w:rPr>
        <w:t xml:space="preserve">tients </w:t>
      </w:r>
      <w:r>
        <w:rPr>
          <w:lang w:eastAsia="fr-FR" w:bidi="fr-FR"/>
        </w:rPr>
        <w:t>« </w:t>
      </w:r>
      <w:r w:rsidRPr="0050125F">
        <w:rPr>
          <w:lang w:eastAsia="fr-FR" w:bidi="fr-FR"/>
        </w:rPr>
        <w:t>modèles</w:t>
      </w:r>
      <w:r>
        <w:rPr>
          <w:lang w:eastAsia="fr-FR" w:bidi="fr-FR"/>
        </w:rPr>
        <w:t> »</w:t>
      </w:r>
      <w:r w:rsidRPr="0050125F">
        <w:rPr>
          <w:lang w:eastAsia="fr-FR" w:bidi="fr-FR"/>
        </w:rPr>
        <w:t>, atte</w:t>
      </w:r>
      <w:r w:rsidRPr="0050125F">
        <w:rPr>
          <w:lang w:eastAsia="fr-FR" w:bidi="fr-FR"/>
        </w:rPr>
        <w:t>n</w:t>
      </w:r>
      <w:r w:rsidRPr="0050125F">
        <w:rPr>
          <w:lang w:eastAsia="fr-FR" w:bidi="fr-FR"/>
        </w:rPr>
        <w:t>tifs à leur santé. Les médecins sont placés en position d’attente</w:t>
      </w:r>
      <w:r>
        <w:rPr>
          <w:lang w:eastAsia="fr-FR" w:bidi="fr-FR"/>
        </w:rPr>
        <w:t> ;</w:t>
      </w:r>
      <w:r w:rsidRPr="0050125F">
        <w:rPr>
          <w:lang w:eastAsia="fr-FR" w:bidi="fr-FR"/>
        </w:rPr>
        <w:t xml:space="preserve"> les acteurs de ce mouv</w:t>
      </w:r>
      <w:r w:rsidRPr="0050125F">
        <w:rPr>
          <w:lang w:eastAsia="fr-FR" w:bidi="fr-FR"/>
        </w:rPr>
        <w:t>e</w:t>
      </w:r>
      <w:r w:rsidRPr="0050125F">
        <w:rPr>
          <w:lang w:eastAsia="fr-FR" w:bidi="fr-FR"/>
        </w:rPr>
        <w:t>ment sont davantage les agents paramédicaux.</w:t>
      </w:r>
    </w:p>
    <w:p w14:paraId="397B96EF" w14:textId="77777777" w:rsidR="00250C0B" w:rsidRPr="0050125F" w:rsidRDefault="00250C0B" w:rsidP="00250C0B">
      <w:pPr>
        <w:spacing w:before="120" w:after="120"/>
        <w:jc w:val="both"/>
      </w:pPr>
      <w:r w:rsidRPr="0050125F">
        <w:rPr>
          <w:lang w:eastAsia="fr-FR" w:bidi="fr-FR"/>
        </w:rPr>
        <w:t>Arrêtons-nous sur les conséquences qui résu</w:t>
      </w:r>
      <w:r w:rsidRPr="0050125F">
        <w:rPr>
          <w:lang w:eastAsia="fr-FR" w:bidi="fr-FR"/>
        </w:rPr>
        <w:t>l</w:t>
      </w:r>
      <w:r w:rsidRPr="0050125F">
        <w:rPr>
          <w:lang w:eastAsia="fr-FR" w:bidi="fr-FR"/>
        </w:rPr>
        <w:t>tent de tels choix, sur l’assise du statut de la pr</w:t>
      </w:r>
      <w:r w:rsidRPr="0050125F">
        <w:rPr>
          <w:lang w:eastAsia="fr-FR" w:bidi="fr-FR"/>
        </w:rPr>
        <w:t>o</w:t>
      </w:r>
      <w:r w:rsidRPr="0050125F">
        <w:rPr>
          <w:lang w:eastAsia="fr-FR" w:bidi="fr-FR"/>
        </w:rPr>
        <w:t>fession. De par les textes régissant l’exercice de la médecine, et qui reflètent le long travail de constru</w:t>
      </w:r>
      <w:r w:rsidRPr="0050125F">
        <w:rPr>
          <w:lang w:eastAsia="fr-FR" w:bidi="fr-FR"/>
        </w:rPr>
        <w:t>c</w:t>
      </w:r>
      <w:r w:rsidRPr="0050125F">
        <w:rPr>
          <w:lang w:eastAsia="fr-FR" w:bidi="fr-FR"/>
        </w:rPr>
        <w:t>tion sociale de cette profession, le corps méd</w:t>
      </w:r>
      <w:r w:rsidRPr="0050125F">
        <w:rPr>
          <w:lang w:eastAsia="fr-FR" w:bidi="fr-FR"/>
        </w:rPr>
        <w:t>i</w:t>
      </w:r>
      <w:r w:rsidRPr="0050125F">
        <w:rPr>
          <w:lang w:eastAsia="fr-FR" w:bidi="fr-FR"/>
        </w:rPr>
        <w:t>cal devrait dominer le champ de la distribution des soins dans son versant biomédical, co</w:t>
      </w:r>
      <w:r w:rsidRPr="0050125F">
        <w:rPr>
          <w:lang w:eastAsia="fr-FR" w:bidi="fr-FR"/>
        </w:rPr>
        <w:t>m</w:t>
      </w:r>
      <w:r w:rsidRPr="0050125F">
        <w:rPr>
          <w:lang w:eastAsia="fr-FR" w:bidi="fr-FR"/>
        </w:rPr>
        <w:t>me celui qui a l’autorité en la matière. Cette base s’impose d’ailleurs à nos perceptions collectives sur le m</w:t>
      </w:r>
      <w:r w:rsidRPr="0050125F">
        <w:rPr>
          <w:lang w:eastAsia="fr-FR" w:bidi="fr-FR"/>
        </w:rPr>
        <w:t>o</w:t>
      </w:r>
      <w:r w:rsidRPr="0050125F">
        <w:rPr>
          <w:lang w:eastAsia="fr-FR" w:bidi="fr-FR"/>
        </w:rPr>
        <w:t xml:space="preserve">de du </w:t>
      </w:r>
      <w:r>
        <w:rPr>
          <w:lang w:eastAsia="fr-FR" w:bidi="fr-FR"/>
        </w:rPr>
        <w:t>« </w:t>
      </w:r>
      <w:r w:rsidRPr="0050125F">
        <w:rPr>
          <w:lang w:eastAsia="fr-FR" w:bidi="fr-FR"/>
        </w:rPr>
        <w:t>cela va de soi</w:t>
      </w:r>
      <w:r>
        <w:rPr>
          <w:lang w:eastAsia="fr-FR" w:bidi="fr-FR"/>
        </w:rPr>
        <w:t> », c’est-</w:t>
      </w:r>
      <w:r w:rsidRPr="0050125F">
        <w:rPr>
          <w:lang w:eastAsia="fr-FR" w:bidi="fr-FR"/>
        </w:rPr>
        <w:t>à-dire sans débat</w:t>
      </w:r>
      <w:r>
        <w:rPr>
          <w:lang w:eastAsia="fr-FR" w:bidi="fr-FR"/>
        </w:rPr>
        <w:t> </w:t>
      </w:r>
      <w:r>
        <w:rPr>
          <w:rStyle w:val="Appelnotedebasdep"/>
          <w:lang w:eastAsia="fr-FR" w:bidi="fr-FR"/>
        </w:rPr>
        <w:footnoteReference w:id="33"/>
      </w:r>
      <w:r w:rsidRPr="0050125F">
        <w:rPr>
          <w:lang w:eastAsia="fr-FR" w:bidi="fr-FR"/>
        </w:rPr>
        <w:t>. De par le contexte d’exercice et les contraintes qu’il impose de gérer, les soins sont distribués entre les médecins et, esse</w:t>
      </w:r>
      <w:r w:rsidRPr="0050125F">
        <w:rPr>
          <w:lang w:eastAsia="fr-FR" w:bidi="fr-FR"/>
        </w:rPr>
        <w:t>n</w:t>
      </w:r>
      <w:r w:rsidRPr="0050125F">
        <w:rPr>
          <w:lang w:eastAsia="fr-FR" w:bidi="fr-FR"/>
        </w:rPr>
        <w:t xml:space="preserve">tiellement, les infirmiers. Le </w:t>
      </w:r>
      <w:r>
        <w:rPr>
          <w:lang w:eastAsia="fr-FR" w:bidi="fr-FR"/>
        </w:rPr>
        <w:t>« </w:t>
      </w:r>
      <w:r w:rsidRPr="0050125F">
        <w:rPr>
          <w:lang w:eastAsia="fr-FR" w:bidi="fr-FR"/>
        </w:rPr>
        <w:t>jeu</w:t>
      </w:r>
      <w:r>
        <w:rPr>
          <w:lang w:eastAsia="fr-FR" w:bidi="fr-FR"/>
        </w:rPr>
        <w:t> »</w:t>
      </w:r>
      <w:r w:rsidRPr="0050125F">
        <w:rPr>
          <w:lang w:eastAsia="fr-FR" w:bidi="fr-FR"/>
        </w:rPr>
        <w:t xml:space="preserve"> qui se construit avec ces derniers est différent de celui qui existe en Occident, où le système hiérarch</w:t>
      </w:r>
      <w:r w:rsidRPr="0050125F">
        <w:rPr>
          <w:lang w:eastAsia="fr-FR" w:bidi="fr-FR"/>
        </w:rPr>
        <w:t>i</w:t>
      </w:r>
      <w:r w:rsidRPr="0050125F">
        <w:rPr>
          <w:lang w:eastAsia="fr-FR" w:bidi="fr-FR"/>
        </w:rPr>
        <w:t>que entre ces deux groupes pr</w:t>
      </w:r>
      <w:r w:rsidRPr="0050125F">
        <w:rPr>
          <w:lang w:eastAsia="fr-FR" w:bidi="fr-FR"/>
        </w:rPr>
        <w:t>o</w:t>
      </w:r>
      <w:r w:rsidRPr="0050125F">
        <w:rPr>
          <w:lang w:eastAsia="fr-FR" w:bidi="fr-FR"/>
        </w:rPr>
        <w:t>fessionnels est stabilisé — ce qui ne veut pas dire qu’il n’y a pas de jeu de pouvoir interne, au n</w:t>
      </w:r>
      <w:r w:rsidRPr="0050125F">
        <w:rPr>
          <w:lang w:eastAsia="fr-FR" w:bidi="fr-FR"/>
        </w:rPr>
        <w:t>i</w:t>
      </w:r>
      <w:r w:rsidRPr="0050125F">
        <w:rPr>
          <w:lang w:eastAsia="fr-FR" w:bidi="fr-FR"/>
        </w:rPr>
        <w:t>veau</w:t>
      </w:r>
      <w:r>
        <w:t xml:space="preserve"> [147] </w:t>
      </w:r>
      <w:r w:rsidRPr="0050125F">
        <w:rPr>
          <w:lang w:eastAsia="fr-FR" w:bidi="fr-FR"/>
        </w:rPr>
        <w:t>microsocial. À l’inverse dans le champ médical burkinabè, le cheva</w:t>
      </w:r>
      <w:r w:rsidRPr="0050125F">
        <w:rPr>
          <w:lang w:eastAsia="fr-FR" w:bidi="fr-FR"/>
        </w:rPr>
        <w:t>u</w:t>
      </w:r>
      <w:r w:rsidRPr="0050125F">
        <w:rPr>
          <w:lang w:eastAsia="fr-FR" w:bidi="fr-FR"/>
        </w:rPr>
        <w:t>chement de territoire qui caractérise l’action de ces acteurs se do</w:t>
      </w:r>
      <w:r w:rsidRPr="0050125F">
        <w:rPr>
          <w:lang w:eastAsia="fr-FR" w:bidi="fr-FR"/>
        </w:rPr>
        <w:t>u</w:t>
      </w:r>
      <w:r w:rsidRPr="0050125F">
        <w:rPr>
          <w:lang w:eastAsia="fr-FR" w:bidi="fr-FR"/>
        </w:rPr>
        <w:t>ble d’un chevauchement de légitimité. Les agents paramédicaux acqui</w:t>
      </w:r>
      <w:r w:rsidRPr="0050125F">
        <w:rPr>
          <w:lang w:eastAsia="fr-FR" w:bidi="fr-FR"/>
        </w:rPr>
        <w:t>è</w:t>
      </w:r>
      <w:r w:rsidRPr="0050125F">
        <w:rPr>
          <w:lang w:eastAsia="fr-FR" w:bidi="fr-FR"/>
        </w:rPr>
        <w:t>rent par cet intermédiaire une légitimité professionnelle et soci</w:t>
      </w:r>
      <w:r w:rsidRPr="0050125F">
        <w:rPr>
          <w:lang w:eastAsia="fr-FR" w:bidi="fr-FR"/>
        </w:rPr>
        <w:t>a</w:t>
      </w:r>
      <w:r w:rsidRPr="0050125F">
        <w:rPr>
          <w:lang w:eastAsia="fr-FR" w:bidi="fr-FR"/>
        </w:rPr>
        <w:t>le d’autant plus forte et déstabilisante pour les médecins qu’elle se décl</w:t>
      </w:r>
      <w:r w:rsidRPr="0050125F">
        <w:rPr>
          <w:lang w:eastAsia="fr-FR" w:bidi="fr-FR"/>
        </w:rPr>
        <w:t>i</w:t>
      </w:r>
      <w:r w:rsidRPr="0050125F">
        <w:rPr>
          <w:lang w:eastAsia="fr-FR" w:bidi="fr-FR"/>
        </w:rPr>
        <w:t>ne en maintes occasions à travers des pratiques articulant de la façon la plus harmonieuse po</w:t>
      </w:r>
      <w:r w:rsidRPr="0050125F">
        <w:rPr>
          <w:lang w:eastAsia="fr-FR" w:bidi="fr-FR"/>
        </w:rPr>
        <w:t>s</w:t>
      </w:r>
      <w:r w:rsidRPr="0050125F">
        <w:rPr>
          <w:lang w:eastAsia="fr-FR" w:bidi="fr-FR"/>
        </w:rPr>
        <w:t>sible — dans son fond, bien plus que dans ses formes</w:t>
      </w:r>
      <w:r>
        <w:rPr>
          <w:lang w:eastAsia="fr-FR" w:bidi="fr-FR"/>
        </w:rPr>
        <w:t> </w:t>
      </w:r>
      <w:r>
        <w:rPr>
          <w:rStyle w:val="Appelnotedebasdep"/>
          <w:lang w:eastAsia="fr-FR" w:bidi="fr-FR"/>
        </w:rPr>
        <w:footnoteReference w:id="34"/>
      </w:r>
      <w:r w:rsidRPr="0050125F">
        <w:rPr>
          <w:lang w:eastAsia="fr-FR" w:bidi="fr-FR"/>
        </w:rPr>
        <w:t>—, leurs dispositions et leurs attentes à ce</w:t>
      </w:r>
      <w:r w:rsidRPr="0050125F">
        <w:rPr>
          <w:lang w:eastAsia="fr-FR" w:bidi="fr-FR"/>
        </w:rPr>
        <w:t>l</w:t>
      </w:r>
      <w:r w:rsidRPr="0050125F">
        <w:rPr>
          <w:lang w:eastAsia="fr-FR" w:bidi="fr-FR"/>
        </w:rPr>
        <w:t>les des malades, augmentant ainsi leurs capacités de satisfaction. Si les formes de c</w:t>
      </w:r>
      <w:r w:rsidRPr="0050125F">
        <w:rPr>
          <w:lang w:eastAsia="fr-FR" w:bidi="fr-FR"/>
        </w:rPr>
        <w:t>o</w:t>
      </w:r>
      <w:r w:rsidRPr="0050125F">
        <w:rPr>
          <w:lang w:eastAsia="fr-FR" w:bidi="fr-FR"/>
        </w:rPr>
        <w:t>habitation entre ces deux gro</w:t>
      </w:r>
      <w:r w:rsidRPr="0050125F">
        <w:rPr>
          <w:lang w:eastAsia="fr-FR" w:bidi="fr-FR"/>
        </w:rPr>
        <w:t>u</w:t>
      </w:r>
      <w:r w:rsidRPr="0050125F">
        <w:rPr>
          <w:lang w:eastAsia="fr-FR" w:bidi="fr-FR"/>
        </w:rPr>
        <w:t>pes professionnels se nuancent selon les lieux d’exercice et les micro-consensus qui s’y établissent, les méd</w:t>
      </w:r>
      <w:r w:rsidRPr="0050125F">
        <w:rPr>
          <w:lang w:eastAsia="fr-FR" w:bidi="fr-FR"/>
        </w:rPr>
        <w:t>e</w:t>
      </w:r>
      <w:r w:rsidRPr="0050125F">
        <w:rPr>
          <w:lang w:eastAsia="fr-FR" w:bidi="fr-FR"/>
        </w:rPr>
        <w:t>cins rentrent néanmoins dans un jeu de concurre</w:t>
      </w:r>
      <w:r w:rsidRPr="0050125F">
        <w:rPr>
          <w:lang w:eastAsia="fr-FR" w:bidi="fr-FR"/>
        </w:rPr>
        <w:t>n</w:t>
      </w:r>
      <w:r w:rsidRPr="0050125F">
        <w:rPr>
          <w:lang w:eastAsia="fr-FR" w:bidi="fr-FR"/>
        </w:rPr>
        <w:t>ce pour l’assise de leur statut social, largement mis en péril par la position des infirmiers dans ce marché de la santé. En effet, dans cet ordre social et dans les rapports de force qui s’y installent pour l’acquisition de capitaux pr</w:t>
      </w:r>
      <w:r w:rsidRPr="0050125F">
        <w:rPr>
          <w:lang w:eastAsia="fr-FR" w:bidi="fr-FR"/>
        </w:rPr>
        <w:t>o</w:t>
      </w:r>
      <w:r w:rsidRPr="0050125F">
        <w:rPr>
          <w:lang w:eastAsia="fr-FR" w:bidi="fr-FR"/>
        </w:rPr>
        <w:t>fessionnels et symboliques, les infirmiers o</w:t>
      </w:r>
      <w:r w:rsidRPr="0050125F">
        <w:rPr>
          <w:lang w:eastAsia="fr-FR" w:bidi="fr-FR"/>
        </w:rPr>
        <w:t>c</w:t>
      </w:r>
      <w:r w:rsidRPr="0050125F">
        <w:rPr>
          <w:lang w:eastAsia="fr-FR" w:bidi="fr-FR"/>
        </w:rPr>
        <w:t>cupent une position qui dévalue la pratique méd</w:t>
      </w:r>
      <w:r w:rsidRPr="0050125F">
        <w:rPr>
          <w:lang w:eastAsia="fr-FR" w:bidi="fr-FR"/>
        </w:rPr>
        <w:t>i</w:t>
      </w:r>
      <w:r w:rsidRPr="0050125F">
        <w:rPr>
          <w:lang w:eastAsia="fr-FR" w:bidi="fr-FR"/>
        </w:rPr>
        <w:t>cale dans ce qu’elle a de plus valorisant</w:t>
      </w:r>
      <w:r>
        <w:rPr>
          <w:lang w:eastAsia="fr-FR" w:bidi="fr-FR"/>
        </w:rPr>
        <w:t> :</w:t>
      </w:r>
      <w:r w:rsidRPr="0050125F">
        <w:rPr>
          <w:lang w:eastAsia="fr-FR" w:bidi="fr-FR"/>
        </w:rPr>
        <w:t xml:space="preserve"> son e</w:t>
      </w:r>
      <w:r w:rsidRPr="0050125F">
        <w:rPr>
          <w:lang w:eastAsia="fr-FR" w:bidi="fr-FR"/>
        </w:rPr>
        <w:t>x</w:t>
      </w:r>
      <w:r w:rsidRPr="0050125F">
        <w:rPr>
          <w:lang w:eastAsia="fr-FR" w:bidi="fr-FR"/>
        </w:rPr>
        <w:t>pertise diagnostique.</w:t>
      </w:r>
    </w:p>
    <w:p w14:paraId="555A27C3" w14:textId="77777777" w:rsidR="00250C0B" w:rsidRPr="0050125F" w:rsidRDefault="00250C0B" w:rsidP="00250C0B">
      <w:pPr>
        <w:spacing w:before="120" w:after="120"/>
        <w:jc w:val="both"/>
      </w:pPr>
      <w:r w:rsidRPr="0050125F">
        <w:rPr>
          <w:lang w:eastAsia="fr-FR" w:bidi="fr-FR"/>
        </w:rPr>
        <w:t>En outre, les médecins sont sous contrainte de conditions matérie</w:t>
      </w:r>
      <w:r w:rsidRPr="0050125F">
        <w:rPr>
          <w:lang w:eastAsia="fr-FR" w:bidi="fr-FR"/>
        </w:rPr>
        <w:t>l</w:t>
      </w:r>
      <w:r w:rsidRPr="0050125F">
        <w:rPr>
          <w:lang w:eastAsia="fr-FR" w:bidi="fr-FR"/>
        </w:rPr>
        <w:t>les, mais surtout économiques, qui ne leur offrent que très exceptio</w:t>
      </w:r>
      <w:r w:rsidRPr="0050125F">
        <w:rPr>
          <w:lang w:eastAsia="fr-FR" w:bidi="fr-FR"/>
        </w:rPr>
        <w:t>n</w:t>
      </w:r>
      <w:r w:rsidRPr="0050125F">
        <w:rPr>
          <w:lang w:eastAsia="fr-FR" w:bidi="fr-FR"/>
        </w:rPr>
        <w:t>nellement les supports minimaux de mise en scène d’un protocole th</w:t>
      </w:r>
      <w:r w:rsidRPr="0050125F">
        <w:rPr>
          <w:lang w:eastAsia="fr-FR" w:bidi="fr-FR"/>
        </w:rPr>
        <w:t>é</w:t>
      </w:r>
      <w:r w:rsidRPr="0050125F">
        <w:rPr>
          <w:lang w:eastAsia="fr-FR" w:bidi="fr-FR"/>
        </w:rPr>
        <w:t>rapeutique permettant de construire et d’asseoir l’image sociale d’une expertise professionnelle et d’une efficacité dominant celles offe</w:t>
      </w:r>
      <w:r w:rsidRPr="0050125F">
        <w:rPr>
          <w:lang w:eastAsia="fr-FR" w:bidi="fr-FR"/>
        </w:rPr>
        <w:t>r</w:t>
      </w:r>
      <w:r w:rsidRPr="0050125F">
        <w:rPr>
          <w:lang w:eastAsia="fr-FR" w:bidi="fr-FR"/>
        </w:rPr>
        <w:t>tes par les autres acteurs en concu</w:t>
      </w:r>
      <w:r w:rsidRPr="0050125F">
        <w:rPr>
          <w:lang w:eastAsia="fr-FR" w:bidi="fr-FR"/>
        </w:rPr>
        <w:t>r</w:t>
      </w:r>
      <w:r w:rsidRPr="0050125F">
        <w:rPr>
          <w:lang w:eastAsia="fr-FR" w:bidi="fr-FR"/>
        </w:rPr>
        <w:t>rence autour de la fonction de soin. Ceci participe également à déstabiliser les rapports de force entre pe</w:t>
      </w:r>
      <w:r w:rsidRPr="0050125F">
        <w:rPr>
          <w:lang w:eastAsia="fr-FR" w:bidi="fr-FR"/>
        </w:rPr>
        <w:t>r</w:t>
      </w:r>
      <w:r w:rsidRPr="0050125F">
        <w:rPr>
          <w:lang w:eastAsia="fr-FR" w:bidi="fr-FR"/>
        </w:rPr>
        <w:t>so</w:t>
      </w:r>
      <w:r w:rsidRPr="0050125F">
        <w:rPr>
          <w:lang w:eastAsia="fr-FR" w:bidi="fr-FR"/>
        </w:rPr>
        <w:t>n</w:t>
      </w:r>
      <w:r w:rsidRPr="0050125F">
        <w:rPr>
          <w:lang w:eastAsia="fr-FR" w:bidi="fr-FR"/>
        </w:rPr>
        <w:t>nel médical et paramédical. Fréquemment — ceci est bien sûr à nuancer en fonction des institutions d’exercice —, les agents param</w:t>
      </w:r>
      <w:r w:rsidRPr="0050125F">
        <w:rPr>
          <w:lang w:eastAsia="fr-FR" w:bidi="fr-FR"/>
        </w:rPr>
        <w:t>é</w:t>
      </w:r>
      <w:r w:rsidRPr="0050125F">
        <w:rPr>
          <w:lang w:eastAsia="fr-FR" w:bidi="fr-FR"/>
        </w:rPr>
        <w:t>dicaux peuvent produire la même image de compétence que les méd</w:t>
      </w:r>
      <w:r w:rsidRPr="0050125F">
        <w:rPr>
          <w:lang w:eastAsia="fr-FR" w:bidi="fr-FR"/>
        </w:rPr>
        <w:t>e</w:t>
      </w:r>
      <w:r w:rsidRPr="0050125F">
        <w:rPr>
          <w:lang w:eastAsia="fr-FR" w:bidi="fr-FR"/>
        </w:rPr>
        <w:t>cins. La profession médicale perd par cons</w:t>
      </w:r>
      <w:r w:rsidRPr="0050125F">
        <w:rPr>
          <w:lang w:eastAsia="fr-FR" w:bidi="fr-FR"/>
        </w:rPr>
        <w:t>é</w:t>
      </w:r>
      <w:r w:rsidRPr="0050125F">
        <w:rPr>
          <w:lang w:eastAsia="fr-FR" w:bidi="fr-FR"/>
        </w:rPr>
        <w:t>quent, dans les conditions d’exercice</w:t>
      </w:r>
      <w:r>
        <w:t xml:space="preserve"> [148] </w:t>
      </w:r>
      <w:r w:rsidRPr="0050125F">
        <w:rPr>
          <w:lang w:eastAsia="fr-FR" w:bidi="fr-FR"/>
        </w:rPr>
        <w:t>au Burkina, ce qu’elle a de plus valorisé et valor</w:t>
      </w:r>
      <w:r w:rsidRPr="0050125F">
        <w:rPr>
          <w:lang w:eastAsia="fr-FR" w:bidi="fr-FR"/>
        </w:rPr>
        <w:t>i</w:t>
      </w:r>
      <w:r w:rsidRPr="0050125F">
        <w:rPr>
          <w:lang w:eastAsia="fr-FR" w:bidi="fr-FR"/>
        </w:rPr>
        <w:t>sant</w:t>
      </w:r>
      <w:r>
        <w:rPr>
          <w:lang w:eastAsia="fr-FR" w:bidi="fr-FR"/>
        </w:rPr>
        <w:t> :</w:t>
      </w:r>
      <w:r w:rsidRPr="0050125F">
        <w:rPr>
          <w:lang w:eastAsia="fr-FR" w:bidi="fr-FR"/>
        </w:rPr>
        <w:t xml:space="preserve"> son expert</w:t>
      </w:r>
      <w:r w:rsidRPr="0050125F">
        <w:rPr>
          <w:lang w:eastAsia="fr-FR" w:bidi="fr-FR"/>
        </w:rPr>
        <w:t>i</w:t>
      </w:r>
      <w:r w:rsidRPr="0050125F">
        <w:rPr>
          <w:lang w:eastAsia="fr-FR" w:bidi="fr-FR"/>
        </w:rPr>
        <w:t>se diagnostique.</w:t>
      </w:r>
    </w:p>
    <w:p w14:paraId="7EB454FA" w14:textId="77777777" w:rsidR="00250C0B" w:rsidRPr="0050125F" w:rsidRDefault="00250C0B" w:rsidP="00250C0B">
      <w:pPr>
        <w:spacing w:before="120" w:after="120"/>
        <w:jc w:val="both"/>
      </w:pPr>
      <w:r w:rsidRPr="0050125F">
        <w:rPr>
          <w:lang w:eastAsia="fr-FR" w:bidi="fr-FR"/>
        </w:rPr>
        <w:t>Les médecins sont également en relation avec les tradipraticiens. Classiquement présentés co</w:t>
      </w:r>
      <w:r w:rsidRPr="0050125F">
        <w:rPr>
          <w:lang w:eastAsia="fr-FR" w:bidi="fr-FR"/>
        </w:rPr>
        <w:t>m</w:t>
      </w:r>
      <w:r w:rsidRPr="0050125F">
        <w:rPr>
          <w:lang w:eastAsia="fr-FR" w:bidi="fr-FR"/>
        </w:rPr>
        <w:t>me des concurrents, les liens avec ces thérapeutes sont cepe</w:t>
      </w:r>
      <w:r w:rsidRPr="0050125F">
        <w:rPr>
          <w:lang w:eastAsia="fr-FR" w:bidi="fr-FR"/>
        </w:rPr>
        <w:t>n</w:t>
      </w:r>
      <w:r w:rsidRPr="0050125F">
        <w:rPr>
          <w:lang w:eastAsia="fr-FR" w:bidi="fr-FR"/>
        </w:rPr>
        <w:t xml:space="preserve">dant plus complexes. Sans négliger la part des trajets individuels dans les formes de rapport à cette </w:t>
      </w:r>
      <w:r>
        <w:rPr>
          <w:lang w:eastAsia="fr-FR" w:bidi="fr-FR"/>
        </w:rPr>
        <w:t>« </w:t>
      </w:r>
      <w:r w:rsidRPr="0050125F">
        <w:rPr>
          <w:lang w:eastAsia="fr-FR" w:bidi="fr-FR"/>
        </w:rPr>
        <w:t>autre médec</w:t>
      </w:r>
      <w:r w:rsidRPr="0050125F">
        <w:rPr>
          <w:lang w:eastAsia="fr-FR" w:bidi="fr-FR"/>
        </w:rPr>
        <w:t>i</w:t>
      </w:r>
      <w:r w:rsidRPr="0050125F">
        <w:rPr>
          <w:lang w:eastAsia="fr-FR" w:bidi="fr-FR"/>
        </w:rPr>
        <w:t>ne</w:t>
      </w:r>
      <w:r>
        <w:rPr>
          <w:lang w:eastAsia="fr-FR" w:bidi="fr-FR"/>
        </w:rPr>
        <w:t> »</w:t>
      </w:r>
      <w:r w:rsidRPr="0050125F">
        <w:rPr>
          <w:lang w:eastAsia="fr-FR" w:bidi="fr-FR"/>
        </w:rPr>
        <w:t>, les relations sont très directement modelées par les opportunités laissées aux médecins d’obtenir des résultats sur lesquels peut se con</w:t>
      </w:r>
      <w:r w:rsidRPr="0050125F">
        <w:rPr>
          <w:lang w:eastAsia="fr-FR" w:bidi="fr-FR"/>
        </w:rPr>
        <w:t>s</w:t>
      </w:r>
      <w:r w:rsidRPr="0050125F">
        <w:rPr>
          <w:lang w:eastAsia="fr-FR" w:bidi="fr-FR"/>
        </w:rPr>
        <w:t>truire la reconnaissance co</w:t>
      </w:r>
      <w:r w:rsidRPr="0050125F">
        <w:rPr>
          <w:lang w:eastAsia="fr-FR" w:bidi="fr-FR"/>
        </w:rPr>
        <w:t>l</w:t>
      </w:r>
      <w:r w:rsidRPr="0050125F">
        <w:rPr>
          <w:lang w:eastAsia="fr-FR" w:bidi="fr-FR"/>
        </w:rPr>
        <w:t>lective de leur expertise professionnelle. Exerçant dans un contexte de manque généralisé, ils tendent à jouer entre deux stratégies, celle de la déstabil</w:t>
      </w:r>
      <w:r w:rsidRPr="0050125F">
        <w:rPr>
          <w:lang w:eastAsia="fr-FR" w:bidi="fr-FR"/>
        </w:rPr>
        <w:t>i</w:t>
      </w:r>
      <w:r w:rsidRPr="0050125F">
        <w:rPr>
          <w:lang w:eastAsia="fr-FR" w:bidi="fr-FR"/>
        </w:rPr>
        <w:t>sation des formes de capital de ces thérapeutes ou celle du consensus, selon les atouts dont ils di</w:t>
      </w:r>
      <w:r w:rsidRPr="0050125F">
        <w:rPr>
          <w:lang w:eastAsia="fr-FR" w:bidi="fr-FR"/>
        </w:rPr>
        <w:t>s</w:t>
      </w:r>
      <w:r w:rsidRPr="0050125F">
        <w:rPr>
          <w:lang w:eastAsia="fr-FR" w:bidi="fr-FR"/>
        </w:rPr>
        <w:t>posent pour soigner les malades et asseoir l’image de leurs compéte</w:t>
      </w:r>
      <w:r w:rsidRPr="0050125F">
        <w:rPr>
          <w:lang w:eastAsia="fr-FR" w:bidi="fr-FR"/>
        </w:rPr>
        <w:t>n</w:t>
      </w:r>
      <w:r w:rsidRPr="0050125F">
        <w:rPr>
          <w:lang w:eastAsia="fr-FR" w:bidi="fr-FR"/>
        </w:rPr>
        <w:t>ces professionnelles. Les tradithérapeutes ne sont pas les plus men</w:t>
      </w:r>
      <w:r w:rsidRPr="0050125F">
        <w:rPr>
          <w:lang w:eastAsia="fr-FR" w:bidi="fr-FR"/>
        </w:rPr>
        <w:t>a</w:t>
      </w:r>
      <w:r w:rsidRPr="0050125F">
        <w:rPr>
          <w:lang w:eastAsia="fr-FR" w:bidi="fr-FR"/>
        </w:rPr>
        <w:t>çants, du fait qu’ils n’interviennent pas sur un même registre</w:t>
      </w:r>
      <w:r>
        <w:rPr>
          <w:lang w:eastAsia="fr-FR" w:bidi="fr-FR"/>
        </w:rPr>
        <w:t> ;</w:t>
      </w:r>
      <w:r w:rsidRPr="0050125F">
        <w:rPr>
          <w:lang w:eastAsia="fr-FR" w:bidi="fr-FR"/>
        </w:rPr>
        <w:t xml:space="preserve"> ils sont néanmoins eux aussi à même de déstabiliser, comme en certaines ci</w:t>
      </w:r>
      <w:r w:rsidRPr="0050125F">
        <w:rPr>
          <w:lang w:eastAsia="fr-FR" w:bidi="fr-FR"/>
        </w:rPr>
        <w:t>r</w:t>
      </w:r>
      <w:r w:rsidRPr="0050125F">
        <w:rPr>
          <w:lang w:eastAsia="fr-FR" w:bidi="fr-FR"/>
        </w:rPr>
        <w:t>constances de co-traitements, les soubassements de la compétence et de la légitimité des médecins.</w:t>
      </w:r>
    </w:p>
    <w:p w14:paraId="672D05A9" w14:textId="77777777" w:rsidR="00250C0B" w:rsidRDefault="00250C0B" w:rsidP="00250C0B">
      <w:pPr>
        <w:spacing w:before="120" w:after="120"/>
        <w:jc w:val="both"/>
      </w:pPr>
      <w:r w:rsidRPr="0050125F">
        <w:rPr>
          <w:lang w:eastAsia="fr-FR" w:bidi="fr-FR"/>
        </w:rPr>
        <w:t>Dans ce jeu concurrentiel, les médecins se sentent également de</w:t>
      </w:r>
      <w:r w:rsidRPr="0050125F">
        <w:rPr>
          <w:lang w:eastAsia="fr-FR" w:bidi="fr-FR"/>
        </w:rPr>
        <w:t>s</w:t>
      </w:r>
      <w:r w:rsidRPr="0050125F">
        <w:rPr>
          <w:lang w:eastAsia="fr-FR" w:bidi="fr-FR"/>
        </w:rPr>
        <w:t>servis par les malades et leurs familles. En ne leur reconnaissant pas toujours un statut et une expertise spécifiques, c’est-à-dire une comp</w:t>
      </w:r>
      <w:r w:rsidRPr="0050125F">
        <w:rPr>
          <w:lang w:eastAsia="fr-FR" w:bidi="fr-FR"/>
        </w:rPr>
        <w:t>é</w:t>
      </w:r>
      <w:r w:rsidRPr="0050125F">
        <w:rPr>
          <w:lang w:eastAsia="fr-FR" w:bidi="fr-FR"/>
        </w:rPr>
        <w:t>tence sup</w:t>
      </w:r>
      <w:r w:rsidRPr="0050125F">
        <w:rPr>
          <w:lang w:eastAsia="fr-FR" w:bidi="fr-FR"/>
        </w:rPr>
        <w:t>é</w:t>
      </w:r>
      <w:r w:rsidRPr="0050125F">
        <w:rPr>
          <w:lang w:eastAsia="fr-FR" w:bidi="fr-FR"/>
        </w:rPr>
        <w:t>rieure à toutes autres dans le champ de la distribution des soins, et en les délaissant fréquemment pour d’autres recours, gu</w:t>
      </w:r>
      <w:r w:rsidRPr="0050125F">
        <w:rPr>
          <w:lang w:eastAsia="fr-FR" w:bidi="fr-FR"/>
        </w:rPr>
        <w:t>i</w:t>
      </w:r>
      <w:r w:rsidRPr="0050125F">
        <w:rPr>
          <w:lang w:eastAsia="fr-FR" w:bidi="fr-FR"/>
        </w:rPr>
        <w:t>dés en cela par leurs pressions — d’ordre social autant qu’économique — et leurs propres critères de perception de la compétence et de l’efficacité, ils constituent aussi une contrainte non néglige</w:t>
      </w:r>
      <w:r w:rsidRPr="0050125F">
        <w:rPr>
          <w:lang w:eastAsia="fr-FR" w:bidi="fr-FR"/>
        </w:rPr>
        <w:t>a</w:t>
      </w:r>
      <w:r w:rsidRPr="0050125F">
        <w:rPr>
          <w:lang w:eastAsia="fr-FR" w:bidi="fr-FR"/>
        </w:rPr>
        <w:t>ble qui fragilise les bases de leur position, et de leur domination. Les patients participent ainsi à réduire l’étendue de l’emprise médicale sur le ma</w:t>
      </w:r>
      <w:r w:rsidRPr="0050125F">
        <w:rPr>
          <w:lang w:eastAsia="fr-FR" w:bidi="fr-FR"/>
        </w:rPr>
        <w:t>r</w:t>
      </w:r>
      <w:r w:rsidRPr="0050125F">
        <w:rPr>
          <w:lang w:eastAsia="fr-FR" w:bidi="fr-FR"/>
        </w:rPr>
        <w:t>ché de la santé. La relation aux malades est en effet un critère esse</w:t>
      </w:r>
      <w:r w:rsidRPr="0050125F">
        <w:rPr>
          <w:lang w:eastAsia="fr-FR" w:bidi="fr-FR"/>
        </w:rPr>
        <w:t>n</w:t>
      </w:r>
      <w:r w:rsidRPr="0050125F">
        <w:rPr>
          <w:lang w:eastAsia="fr-FR" w:bidi="fr-FR"/>
        </w:rPr>
        <w:t>tiel de valorisation des thérapeutes par la reconnaissance de leur s</w:t>
      </w:r>
      <w:r w:rsidRPr="0050125F">
        <w:rPr>
          <w:lang w:eastAsia="fr-FR" w:bidi="fr-FR"/>
        </w:rPr>
        <w:t>a</w:t>
      </w:r>
      <w:r w:rsidRPr="0050125F">
        <w:rPr>
          <w:lang w:eastAsia="fr-FR" w:bidi="fr-FR"/>
        </w:rPr>
        <w:t>voir, de leur légitimité et de leur pouvoir. Ils influent par conséquent à leur tour sur les modalités d’exercice de la médecine, et sur les prat</w:t>
      </w:r>
      <w:r w:rsidRPr="0050125F">
        <w:rPr>
          <w:lang w:eastAsia="fr-FR" w:bidi="fr-FR"/>
        </w:rPr>
        <w:t>i</w:t>
      </w:r>
      <w:r w:rsidRPr="0050125F">
        <w:rPr>
          <w:lang w:eastAsia="fr-FR" w:bidi="fr-FR"/>
        </w:rPr>
        <w:t>ques que vont él</w:t>
      </w:r>
      <w:r w:rsidRPr="0050125F">
        <w:rPr>
          <w:lang w:eastAsia="fr-FR" w:bidi="fr-FR"/>
        </w:rPr>
        <w:t>a</w:t>
      </w:r>
      <w:r w:rsidRPr="0050125F">
        <w:rPr>
          <w:lang w:eastAsia="fr-FR" w:bidi="fr-FR"/>
        </w:rPr>
        <w:t>borer les médecins.</w:t>
      </w:r>
    </w:p>
    <w:p w14:paraId="453F1490" w14:textId="77777777" w:rsidR="00250C0B" w:rsidRDefault="00250C0B" w:rsidP="00250C0B">
      <w:pPr>
        <w:spacing w:before="120" w:after="120"/>
        <w:jc w:val="both"/>
      </w:pPr>
      <w:r>
        <w:t>[149]</w:t>
      </w:r>
    </w:p>
    <w:p w14:paraId="2004AEEF" w14:textId="77777777" w:rsidR="00250C0B" w:rsidRPr="0050125F" w:rsidRDefault="00250C0B" w:rsidP="00250C0B">
      <w:pPr>
        <w:spacing w:before="120" w:after="120"/>
        <w:jc w:val="both"/>
      </w:pPr>
      <w:r w:rsidRPr="0050125F">
        <w:rPr>
          <w:lang w:eastAsia="fr-FR" w:bidi="fr-FR"/>
        </w:rPr>
        <w:t>Ces professionnels sont ainsi installés dans un marché des soins largement défavorable à la reconnaissance collective de leur e</w:t>
      </w:r>
      <w:r w:rsidRPr="0050125F">
        <w:rPr>
          <w:lang w:eastAsia="fr-FR" w:bidi="fr-FR"/>
        </w:rPr>
        <w:t>x</w:t>
      </w:r>
      <w:r w:rsidRPr="0050125F">
        <w:rPr>
          <w:lang w:eastAsia="fr-FR" w:bidi="fr-FR"/>
        </w:rPr>
        <w:t>pertise, ce qu’aggravent le manque de moyens mis à leur disposition et une absence de soutien des autorités politiques promptes à se dég</w:t>
      </w:r>
      <w:r w:rsidRPr="0050125F">
        <w:rPr>
          <w:lang w:eastAsia="fr-FR" w:bidi="fr-FR"/>
        </w:rPr>
        <w:t>a</w:t>
      </w:r>
      <w:r w:rsidRPr="0050125F">
        <w:rPr>
          <w:lang w:eastAsia="fr-FR" w:bidi="fr-FR"/>
        </w:rPr>
        <w:t>ger de toute respo</w:t>
      </w:r>
      <w:r w:rsidRPr="0050125F">
        <w:rPr>
          <w:lang w:eastAsia="fr-FR" w:bidi="fr-FR"/>
        </w:rPr>
        <w:t>n</w:t>
      </w:r>
      <w:r w:rsidRPr="0050125F">
        <w:rPr>
          <w:lang w:eastAsia="fr-FR" w:bidi="fr-FR"/>
        </w:rPr>
        <w:t>sabilité en de multiples domaines. Il convient de noter qu’aucune force collective, du versant médical, ne répond vra</w:t>
      </w:r>
      <w:r w:rsidRPr="0050125F">
        <w:rPr>
          <w:lang w:eastAsia="fr-FR" w:bidi="fr-FR"/>
        </w:rPr>
        <w:t>i</w:t>
      </w:r>
      <w:r w:rsidRPr="0050125F">
        <w:rPr>
          <w:lang w:eastAsia="fr-FR" w:bidi="fr-FR"/>
        </w:rPr>
        <w:t>ment à l’agression symbolique que constituent ces conditions et contraintes structurelles</w:t>
      </w:r>
      <w:r>
        <w:rPr>
          <w:lang w:eastAsia="fr-FR" w:bidi="fr-FR"/>
        </w:rPr>
        <w:t> </w:t>
      </w:r>
      <w:r>
        <w:rPr>
          <w:rStyle w:val="Appelnotedebasdep"/>
          <w:lang w:eastAsia="fr-FR" w:bidi="fr-FR"/>
        </w:rPr>
        <w:footnoteReference w:id="35"/>
      </w:r>
      <w:r w:rsidRPr="0050125F">
        <w:rPr>
          <w:lang w:eastAsia="fr-FR" w:bidi="fr-FR"/>
        </w:rPr>
        <w:t>. La profession médicale étant encore jeune et réce</w:t>
      </w:r>
      <w:r w:rsidRPr="0050125F">
        <w:rPr>
          <w:lang w:eastAsia="fr-FR" w:bidi="fr-FR"/>
        </w:rPr>
        <w:t>m</w:t>
      </w:r>
      <w:r w:rsidRPr="0050125F">
        <w:rPr>
          <w:lang w:eastAsia="fr-FR" w:bidi="fr-FR"/>
        </w:rPr>
        <w:t>ment implantée sur le continent africain, les méd</w:t>
      </w:r>
      <w:r w:rsidRPr="0050125F">
        <w:rPr>
          <w:lang w:eastAsia="fr-FR" w:bidi="fr-FR"/>
        </w:rPr>
        <w:t>e</w:t>
      </w:r>
      <w:r w:rsidRPr="0050125F">
        <w:rPr>
          <w:lang w:eastAsia="fr-FR" w:bidi="fr-FR"/>
        </w:rPr>
        <w:t>cins ne sont pas unis autour de la défense d’intérêts de corps qui pourrait leur pe</w:t>
      </w:r>
      <w:r w:rsidRPr="0050125F">
        <w:rPr>
          <w:lang w:eastAsia="fr-FR" w:bidi="fr-FR"/>
        </w:rPr>
        <w:t>r</w:t>
      </w:r>
      <w:r w:rsidRPr="0050125F">
        <w:rPr>
          <w:lang w:eastAsia="fr-FR" w:bidi="fr-FR"/>
        </w:rPr>
        <w:t>mettre de modifier les bases de leur statut. Ils n’ont pas construit une forme co</w:t>
      </w:r>
      <w:r w:rsidRPr="0050125F">
        <w:rPr>
          <w:lang w:eastAsia="fr-FR" w:bidi="fr-FR"/>
        </w:rPr>
        <w:t>l</w:t>
      </w:r>
      <w:r w:rsidRPr="0050125F">
        <w:rPr>
          <w:lang w:eastAsia="fr-FR" w:bidi="fr-FR"/>
        </w:rPr>
        <w:t>lect</w:t>
      </w:r>
      <w:r w:rsidRPr="0050125F">
        <w:rPr>
          <w:lang w:eastAsia="fr-FR" w:bidi="fr-FR"/>
        </w:rPr>
        <w:t>i</w:t>
      </w:r>
      <w:r w:rsidRPr="0050125F">
        <w:rPr>
          <w:lang w:eastAsia="fr-FR" w:bidi="fr-FR"/>
        </w:rPr>
        <w:t>ve de travail tournée vers des objectifs communs, qui pourrait les amener à exercer un contrôle fort sur leur profession, sur ses orient</w:t>
      </w:r>
      <w:r w:rsidRPr="0050125F">
        <w:rPr>
          <w:lang w:eastAsia="fr-FR" w:bidi="fr-FR"/>
        </w:rPr>
        <w:t>a</w:t>
      </w:r>
      <w:r w:rsidRPr="0050125F">
        <w:rPr>
          <w:lang w:eastAsia="fr-FR" w:bidi="fr-FR"/>
        </w:rPr>
        <w:t>tions et les formes de sa régulation. La collaboration pr</w:t>
      </w:r>
      <w:r w:rsidRPr="0050125F">
        <w:rPr>
          <w:lang w:eastAsia="fr-FR" w:bidi="fr-FR"/>
        </w:rPr>
        <w:t>o</w:t>
      </w:r>
      <w:r w:rsidRPr="0050125F">
        <w:rPr>
          <w:lang w:eastAsia="fr-FR" w:bidi="fr-FR"/>
        </w:rPr>
        <w:t>fessionnelle entre ces soignants reste encore à inventer, en dehors de situations e</w:t>
      </w:r>
      <w:r w:rsidRPr="0050125F">
        <w:rPr>
          <w:lang w:eastAsia="fr-FR" w:bidi="fr-FR"/>
        </w:rPr>
        <w:t>x</w:t>
      </w:r>
      <w:r w:rsidRPr="0050125F">
        <w:rPr>
          <w:lang w:eastAsia="fr-FR" w:bidi="fr-FR"/>
        </w:rPr>
        <w:t>ceptionnelles et menaçantes pour le maintien de positions individue</w:t>
      </w:r>
      <w:r w:rsidRPr="0050125F">
        <w:rPr>
          <w:lang w:eastAsia="fr-FR" w:bidi="fr-FR"/>
        </w:rPr>
        <w:t>l</w:t>
      </w:r>
      <w:r w:rsidRPr="0050125F">
        <w:rPr>
          <w:lang w:eastAsia="fr-FR" w:bidi="fr-FR"/>
        </w:rPr>
        <w:t>les.</w:t>
      </w:r>
    </w:p>
    <w:p w14:paraId="6EB7B966" w14:textId="77777777" w:rsidR="00250C0B" w:rsidRPr="0050125F" w:rsidRDefault="00250C0B" w:rsidP="00250C0B">
      <w:pPr>
        <w:spacing w:before="120" w:after="120"/>
        <w:jc w:val="both"/>
      </w:pPr>
      <w:r w:rsidRPr="0050125F">
        <w:rPr>
          <w:lang w:eastAsia="fr-FR" w:bidi="fr-FR"/>
        </w:rPr>
        <w:t>Négliger ce système d’action aurait été lourd de conséquences quant aux possibilités d’apprécier aussi sereinement que possible les médecins dans leur exercice quotidien, trop souvent évalué à la lumi</w:t>
      </w:r>
      <w:r w:rsidRPr="0050125F">
        <w:rPr>
          <w:lang w:eastAsia="fr-FR" w:bidi="fr-FR"/>
        </w:rPr>
        <w:t>è</w:t>
      </w:r>
      <w:r w:rsidRPr="0050125F">
        <w:rPr>
          <w:lang w:eastAsia="fr-FR" w:bidi="fr-FR"/>
        </w:rPr>
        <w:t>re des critères du Nord. Ce cadre étant brièvement brossé, nous disp</w:t>
      </w:r>
      <w:r w:rsidRPr="0050125F">
        <w:rPr>
          <w:lang w:eastAsia="fr-FR" w:bidi="fr-FR"/>
        </w:rPr>
        <w:t>o</w:t>
      </w:r>
      <w:r w:rsidRPr="0050125F">
        <w:rPr>
          <w:lang w:eastAsia="fr-FR" w:bidi="fr-FR"/>
        </w:rPr>
        <w:t>sons par contre des données nécessaires pour comprendre les formes et le sens des conduites thér</w:t>
      </w:r>
      <w:r w:rsidRPr="0050125F">
        <w:rPr>
          <w:lang w:eastAsia="fr-FR" w:bidi="fr-FR"/>
        </w:rPr>
        <w:t>a</w:t>
      </w:r>
      <w:r w:rsidRPr="0050125F">
        <w:rPr>
          <w:lang w:eastAsia="fr-FR" w:bidi="fr-FR"/>
        </w:rPr>
        <w:t>peutiques qui découlent de ce système d’action</w:t>
      </w:r>
      <w:r>
        <w:rPr>
          <w:lang w:eastAsia="fr-FR" w:bidi="fr-FR"/>
        </w:rPr>
        <w:t> ;</w:t>
      </w:r>
      <w:r w:rsidRPr="0050125F">
        <w:rPr>
          <w:lang w:eastAsia="fr-FR" w:bidi="fr-FR"/>
        </w:rPr>
        <w:t xml:space="preserve"> il devie</w:t>
      </w:r>
      <w:r w:rsidRPr="0050125F">
        <w:rPr>
          <w:lang w:eastAsia="fr-FR" w:bidi="fr-FR"/>
        </w:rPr>
        <w:t>n</w:t>
      </w:r>
      <w:r w:rsidRPr="0050125F">
        <w:rPr>
          <w:lang w:eastAsia="fr-FR" w:bidi="fr-FR"/>
        </w:rPr>
        <w:t xml:space="preserve">dra alors possible d’y insérer la problématique de l’efficacité des systèmes de santé en se donnant </w:t>
      </w:r>
      <w:r>
        <w:rPr>
          <w:lang w:eastAsia="fr-FR" w:bidi="fr-FR"/>
        </w:rPr>
        <w:t>« </w:t>
      </w:r>
      <w:r w:rsidRPr="0050125F">
        <w:rPr>
          <w:lang w:eastAsia="fr-FR" w:bidi="fr-FR"/>
        </w:rPr>
        <w:t>quelque chance d’être compris pour — et se</w:t>
      </w:r>
      <w:r w:rsidRPr="0050125F">
        <w:rPr>
          <w:lang w:eastAsia="fr-FR" w:bidi="fr-FR"/>
        </w:rPr>
        <w:t>u</w:t>
      </w:r>
      <w:r w:rsidRPr="0050125F">
        <w:rPr>
          <w:lang w:eastAsia="fr-FR" w:bidi="fr-FR"/>
        </w:rPr>
        <w:t>lement pour — ce que l’on en dit</w:t>
      </w:r>
      <w:r>
        <w:rPr>
          <w:lang w:eastAsia="fr-FR" w:bidi="fr-FR"/>
        </w:rPr>
        <w:t> » </w:t>
      </w:r>
      <w:r>
        <w:rPr>
          <w:rStyle w:val="Appelnotedebasdep"/>
          <w:lang w:eastAsia="fr-FR" w:bidi="fr-FR"/>
        </w:rPr>
        <w:footnoteReference w:id="36"/>
      </w:r>
      <w:r w:rsidRPr="0050125F">
        <w:rPr>
          <w:lang w:eastAsia="fr-FR" w:bidi="fr-FR"/>
        </w:rPr>
        <w:t>.</w:t>
      </w:r>
    </w:p>
    <w:p w14:paraId="19506F33" w14:textId="77777777" w:rsidR="00250C0B" w:rsidRDefault="00250C0B" w:rsidP="00250C0B">
      <w:pPr>
        <w:spacing w:before="120" w:after="120"/>
        <w:jc w:val="both"/>
      </w:pPr>
      <w:r>
        <w:t>[150]</w:t>
      </w:r>
    </w:p>
    <w:p w14:paraId="3DC6B5CB" w14:textId="77777777" w:rsidR="00250C0B" w:rsidRPr="0050125F" w:rsidRDefault="00250C0B" w:rsidP="00250C0B">
      <w:pPr>
        <w:spacing w:before="120" w:after="120"/>
        <w:jc w:val="both"/>
      </w:pPr>
      <w:r w:rsidRPr="0050125F">
        <w:rPr>
          <w:lang w:eastAsia="fr-FR" w:bidi="fr-FR"/>
        </w:rPr>
        <w:t>Le champ médical burkinabè et le système d’action qui lui répond participent à façonner des professionnels qui, dans leur exercice qu</w:t>
      </w:r>
      <w:r w:rsidRPr="0050125F">
        <w:rPr>
          <w:lang w:eastAsia="fr-FR" w:bidi="fr-FR"/>
        </w:rPr>
        <w:t>o</w:t>
      </w:r>
      <w:r w:rsidRPr="0050125F">
        <w:rPr>
          <w:lang w:eastAsia="fr-FR" w:bidi="fr-FR"/>
        </w:rPr>
        <w:t>tidien, cherchent à lutter contre la fragilité de leur capital professio</w:t>
      </w:r>
      <w:r w:rsidRPr="0050125F">
        <w:rPr>
          <w:lang w:eastAsia="fr-FR" w:bidi="fr-FR"/>
        </w:rPr>
        <w:t>n</w:t>
      </w:r>
      <w:r w:rsidRPr="0050125F">
        <w:rPr>
          <w:lang w:eastAsia="fr-FR" w:bidi="fr-FR"/>
        </w:rPr>
        <w:t>nel et social, donc de leur autorité</w:t>
      </w:r>
      <w:r>
        <w:rPr>
          <w:lang w:eastAsia="fr-FR" w:bidi="fr-FR"/>
        </w:rPr>
        <w:t> </w:t>
      </w:r>
      <w:r>
        <w:rPr>
          <w:rStyle w:val="Appelnotedebasdep"/>
          <w:lang w:eastAsia="fr-FR" w:bidi="fr-FR"/>
        </w:rPr>
        <w:footnoteReference w:id="37"/>
      </w:r>
      <w:r w:rsidRPr="0050125F">
        <w:rPr>
          <w:lang w:eastAsia="fr-FR" w:bidi="fr-FR"/>
        </w:rPr>
        <w:t>, qui ne correspond pas du tout à leur modèle professionnel de référence, puisé au Nord. Ils vont che</w:t>
      </w:r>
      <w:r w:rsidRPr="0050125F">
        <w:rPr>
          <w:lang w:eastAsia="fr-FR" w:bidi="fr-FR"/>
        </w:rPr>
        <w:t>r</w:t>
      </w:r>
      <w:r w:rsidRPr="0050125F">
        <w:rPr>
          <w:lang w:eastAsia="fr-FR" w:bidi="fr-FR"/>
        </w:rPr>
        <w:t>cher, dans leur exercice quotidien, à réduire l’écart entre le modèle idéal qui nourrit leurs attentes collectives tant au niveau de leur prat</w:t>
      </w:r>
      <w:r w:rsidRPr="0050125F">
        <w:rPr>
          <w:lang w:eastAsia="fr-FR" w:bidi="fr-FR"/>
        </w:rPr>
        <w:t>i</w:t>
      </w:r>
      <w:r w:rsidRPr="0050125F">
        <w:rPr>
          <w:lang w:eastAsia="fr-FR" w:bidi="fr-FR"/>
        </w:rPr>
        <w:t>que profe</w:t>
      </w:r>
      <w:r w:rsidRPr="0050125F">
        <w:rPr>
          <w:lang w:eastAsia="fr-FR" w:bidi="fr-FR"/>
        </w:rPr>
        <w:t>s</w:t>
      </w:r>
      <w:r w:rsidRPr="0050125F">
        <w:rPr>
          <w:lang w:eastAsia="fr-FR" w:bidi="fr-FR"/>
        </w:rPr>
        <w:t>sionnelle qu’au niveau de leur statut social, et la réalité.</w:t>
      </w:r>
    </w:p>
    <w:p w14:paraId="0B39046A" w14:textId="77777777" w:rsidR="00250C0B" w:rsidRPr="0050125F" w:rsidRDefault="00250C0B" w:rsidP="00250C0B">
      <w:pPr>
        <w:spacing w:before="120" w:after="120"/>
        <w:jc w:val="both"/>
      </w:pPr>
      <w:r w:rsidRPr="0050125F">
        <w:rPr>
          <w:lang w:eastAsia="fr-FR" w:bidi="fr-FR"/>
        </w:rPr>
        <w:t>Le regard diagnostique engagé par les médecins exerçant au Bu</w:t>
      </w:r>
      <w:r w:rsidRPr="0050125F">
        <w:rPr>
          <w:lang w:eastAsia="fr-FR" w:bidi="fr-FR"/>
        </w:rPr>
        <w:t>r</w:t>
      </w:r>
      <w:r w:rsidRPr="0050125F">
        <w:rPr>
          <w:lang w:eastAsia="fr-FR" w:bidi="fr-FR"/>
        </w:rPr>
        <w:t>kina Faso illustre bien tout le travail d’invention dont ils font preuve dans leur exercice qu</w:t>
      </w:r>
      <w:r w:rsidRPr="0050125F">
        <w:rPr>
          <w:lang w:eastAsia="fr-FR" w:bidi="fr-FR"/>
        </w:rPr>
        <w:t>o</w:t>
      </w:r>
      <w:r w:rsidRPr="0050125F">
        <w:rPr>
          <w:lang w:eastAsia="fr-FR" w:bidi="fr-FR"/>
        </w:rPr>
        <w:t>tidien. Il se modèle bien sûr selon les lieux de soins, leur plateau technique, les pathol</w:t>
      </w:r>
      <w:r w:rsidRPr="0050125F">
        <w:rPr>
          <w:lang w:eastAsia="fr-FR" w:bidi="fr-FR"/>
        </w:rPr>
        <w:t>o</w:t>
      </w:r>
      <w:r w:rsidRPr="0050125F">
        <w:rPr>
          <w:lang w:eastAsia="fr-FR" w:bidi="fr-FR"/>
        </w:rPr>
        <w:t>gies prises en compte</w:t>
      </w:r>
      <w:r>
        <w:rPr>
          <w:lang w:eastAsia="fr-FR" w:bidi="fr-FR"/>
        </w:rPr>
        <w:t> ;</w:t>
      </w:r>
      <w:r w:rsidRPr="0050125F">
        <w:rPr>
          <w:lang w:eastAsia="fr-FR" w:bidi="fr-FR"/>
        </w:rPr>
        <w:t xml:space="preserve"> mais d’autres variables interviennent dans la réalisation de cet acte, un</w:t>
      </w:r>
      <w:r w:rsidRPr="0050125F">
        <w:rPr>
          <w:lang w:eastAsia="fr-FR" w:bidi="fr-FR"/>
        </w:rPr>
        <w:t>i</w:t>
      </w:r>
      <w:r w:rsidRPr="0050125F">
        <w:rPr>
          <w:lang w:eastAsia="fr-FR" w:bidi="fr-FR"/>
        </w:rPr>
        <w:t>fiant, au-delà d’une diversité certa</w:t>
      </w:r>
      <w:r w:rsidRPr="0050125F">
        <w:rPr>
          <w:lang w:eastAsia="fr-FR" w:bidi="fr-FR"/>
        </w:rPr>
        <w:t>i</w:t>
      </w:r>
      <w:r w:rsidRPr="0050125F">
        <w:rPr>
          <w:lang w:eastAsia="fr-FR" w:bidi="fr-FR"/>
        </w:rPr>
        <w:t>ne, la structure de leurs jugements et ce qui se joue dans les ch</w:t>
      </w:r>
      <w:r w:rsidRPr="0050125F">
        <w:rPr>
          <w:lang w:eastAsia="fr-FR" w:bidi="fr-FR"/>
        </w:rPr>
        <w:t>e</w:t>
      </w:r>
      <w:r w:rsidRPr="0050125F">
        <w:rPr>
          <w:lang w:eastAsia="fr-FR" w:bidi="fr-FR"/>
        </w:rPr>
        <w:t>minements suivis.</w:t>
      </w:r>
    </w:p>
    <w:p w14:paraId="256B1DEB" w14:textId="77777777" w:rsidR="00250C0B" w:rsidRPr="0050125F" w:rsidRDefault="00250C0B" w:rsidP="00250C0B">
      <w:pPr>
        <w:spacing w:before="120" w:after="120"/>
        <w:jc w:val="both"/>
      </w:pPr>
      <w:r w:rsidRPr="0050125F">
        <w:rPr>
          <w:lang w:eastAsia="fr-FR" w:bidi="fr-FR"/>
        </w:rPr>
        <w:t>Les pratiques diagnostiques qu’ils élaborent jonglent avec les contraintes du jeu social. Elles intègrent tout d’abord le manque de moyens tec</w:t>
      </w:r>
      <w:r w:rsidRPr="0050125F">
        <w:rPr>
          <w:lang w:eastAsia="fr-FR" w:bidi="fr-FR"/>
        </w:rPr>
        <w:t>h</w:t>
      </w:r>
      <w:r w:rsidRPr="0050125F">
        <w:rPr>
          <w:lang w:eastAsia="fr-FR" w:bidi="fr-FR"/>
        </w:rPr>
        <w:t>niques et financiers qui domine le quotidien. Elles s’adaptent également à des malades qui, sous le regard des médecins re</w:t>
      </w:r>
      <w:r w:rsidRPr="0050125F">
        <w:rPr>
          <w:lang w:eastAsia="fr-FR" w:bidi="fr-FR"/>
        </w:rPr>
        <w:t>n</w:t>
      </w:r>
      <w:r w:rsidRPr="0050125F">
        <w:rPr>
          <w:lang w:eastAsia="fr-FR" w:bidi="fr-FR"/>
        </w:rPr>
        <w:t>contrés, impriment à l’interrogatoire censé appuyer la construction d’un diagnostic, une dynamique particulière. L’interrogatoire est g</w:t>
      </w:r>
      <w:r w:rsidRPr="0050125F">
        <w:rPr>
          <w:lang w:eastAsia="fr-FR" w:bidi="fr-FR"/>
        </w:rPr>
        <w:t>é</w:t>
      </w:r>
      <w:r w:rsidRPr="0050125F">
        <w:rPr>
          <w:lang w:eastAsia="fr-FR" w:bidi="fr-FR"/>
        </w:rPr>
        <w:t>néralement réduit à sa plus simple expression, et les médecins se d</w:t>
      </w:r>
      <w:r w:rsidRPr="0050125F">
        <w:rPr>
          <w:lang w:eastAsia="fr-FR" w:bidi="fr-FR"/>
        </w:rPr>
        <w:t>i</w:t>
      </w:r>
      <w:r w:rsidRPr="0050125F">
        <w:rPr>
          <w:lang w:eastAsia="fr-FR" w:bidi="fr-FR"/>
        </w:rPr>
        <w:t>sent confrontés à un problème pour dépasser les gén</w:t>
      </w:r>
      <w:r w:rsidRPr="0050125F">
        <w:rPr>
          <w:lang w:eastAsia="fr-FR" w:bidi="fr-FR"/>
        </w:rPr>
        <w:t>é</w:t>
      </w:r>
      <w:r w:rsidRPr="0050125F">
        <w:rPr>
          <w:lang w:eastAsia="fr-FR" w:bidi="fr-FR"/>
        </w:rPr>
        <w:t>ralités entendues. Avec leurs mots et leurs inte</w:t>
      </w:r>
      <w:r w:rsidRPr="0050125F">
        <w:rPr>
          <w:lang w:eastAsia="fr-FR" w:bidi="fr-FR"/>
        </w:rPr>
        <w:t>r</w:t>
      </w:r>
      <w:r w:rsidRPr="0050125F">
        <w:rPr>
          <w:lang w:eastAsia="fr-FR" w:bidi="fr-FR"/>
        </w:rPr>
        <w:t>prétations, la façon qu’ont les malades de présenter et, en corollaire, de penser les symptômes rend extrêm</w:t>
      </w:r>
      <w:r w:rsidRPr="0050125F">
        <w:rPr>
          <w:lang w:eastAsia="fr-FR" w:bidi="fr-FR"/>
        </w:rPr>
        <w:t>e</w:t>
      </w:r>
      <w:r w:rsidRPr="0050125F">
        <w:rPr>
          <w:lang w:eastAsia="fr-FR" w:bidi="fr-FR"/>
        </w:rPr>
        <w:t>ment difficile l’interrogatoire</w:t>
      </w:r>
      <w:r>
        <w:rPr>
          <w:lang w:eastAsia="fr-FR" w:bidi="fr-FR"/>
        </w:rPr>
        <w:t> ;</w:t>
      </w:r>
      <w:r w:rsidRPr="0050125F">
        <w:rPr>
          <w:lang w:eastAsia="fr-FR" w:bidi="fr-FR"/>
        </w:rPr>
        <w:t xml:space="preserve"> ils peinent à aller au-delà des manife</w:t>
      </w:r>
      <w:r w:rsidRPr="0050125F">
        <w:rPr>
          <w:lang w:eastAsia="fr-FR" w:bidi="fr-FR"/>
        </w:rPr>
        <w:t>s</w:t>
      </w:r>
      <w:r w:rsidRPr="0050125F">
        <w:rPr>
          <w:lang w:eastAsia="fr-FR" w:bidi="fr-FR"/>
        </w:rPr>
        <w:t>tations patholog</w:t>
      </w:r>
      <w:r w:rsidRPr="0050125F">
        <w:rPr>
          <w:lang w:eastAsia="fr-FR" w:bidi="fr-FR"/>
        </w:rPr>
        <w:t>i</w:t>
      </w:r>
      <w:r w:rsidRPr="0050125F">
        <w:rPr>
          <w:lang w:eastAsia="fr-FR" w:bidi="fr-FR"/>
        </w:rPr>
        <w:t xml:space="preserve">ques les plus marquées, les seules qu’ils notent et qu’ils restituent dans une globalité, comme </w:t>
      </w:r>
      <w:r>
        <w:rPr>
          <w:lang w:eastAsia="fr-FR" w:bidi="fr-FR"/>
        </w:rPr>
        <w:t>« </w:t>
      </w:r>
      <w:r w:rsidRPr="0050125F">
        <w:rPr>
          <w:lang w:eastAsia="fr-FR" w:bidi="fr-FR"/>
        </w:rPr>
        <w:t>mal au ventre</w:t>
      </w:r>
      <w:r>
        <w:rPr>
          <w:lang w:eastAsia="fr-FR" w:bidi="fr-FR"/>
        </w:rPr>
        <w:t> »</w:t>
      </w:r>
      <w:r w:rsidRPr="0050125F">
        <w:rPr>
          <w:lang w:eastAsia="fr-FR" w:bidi="fr-FR"/>
        </w:rPr>
        <w:t xml:space="preserve">, </w:t>
      </w:r>
      <w:r>
        <w:rPr>
          <w:lang w:eastAsia="fr-FR" w:bidi="fr-FR"/>
        </w:rPr>
        <w:t>« </w:t>
      </w:r>
      <w:r w:rsidRPr="0050125F">
        <w:rPr>
          <w:lang w:eastAsia="fr-FR" w:bidi="fr-FR"/>
        </w:rPr>
        <w:t>mal à la tête</w:t>
      </w:r>
      <w:r>
        <w:rPr>
          <w:lang w:eastAsia="fr-FR" w:bidi="fr-FR"/>
        </w:rPr>
        <w:t> »</w:t>
      </w:r>
      <w:r w:rsidRPr="0050125F">
        <w:rPr>
          <w:lang w:eastAsia="fr-FR" w:bidi="fr-FR"/>
        </w:rPr>
        <w:t>, etc., ce que les thér</w:t>
      </w:r>
      <w:r w:rsidRPr="0050125F">
        <w:rPr>
          <w:lang w:eastAsia="fr-FR" w:bidi="fr-FR"/>
        </w:rPr>
        <w:t>a</w:t>
      </w:r>
      <w:r w:rsidRPr="0050125F">
        <w:rPr>
          <w:lang w:eastAsia="fr-FR" w:bidi="fr-FR"/>
        </w:rPr>
        <w:t>peutes imputent à un faible niveau d’instruction, à une ignorance des questions physiologiques et des p</w:t>
      </w:r>
      <w:r w:rsidRPr="0050125F">
        <w:rPr>
          <w:lang w:eastAsia="fr-FR" w:bidi="fr-FR"/>
        </w:rPr>
        <w:t>a</w:t>
      </w:r>
      <w:r w:rsidRPr="0050125F">
        <w:rPr>
          <w:lang w:eastAsia="fr-FR" w:bidi="fr-FR"/>
        </w:rPr>
        <w:t>radigmes scientifiques, tout en y</w:t>
      </w:r>
      <w:r>
        <w:rPr>
          <w:lang w:eastAsia="fr-FR" w:bidi="fr-FR"/>
        </w:rPr>
        <w:t xml:space="preserve"> [151] </w:t>
      </w:r>
      <w:r w:rsidRPr="0050125F">
        <w:rPr>
          <w:lang w:eastAsia="fr-FR" w:bidi="fr-FR"/>
        </w:rPr>
        <w:t>décelant le poids de leurs r</w:t>
      </w:r>
      <w:r w:rsidRPr="0050125F">
        <w:rPr>
          <w:lang w:eastAsia="fr-FR" w:bidi="fr-FR"/>
        </w:rPr>
        <w:t>e</w:t>
      </w:r>
      <w:r w:rsidRPr="0050125F">
        <w:rPr>
          <w:lang w:eastAsia="fr-FR" w:bidi="fr-FR"/>
        </w:rPr>
        <w:t>présentations culturelles du mal. Les malades sont clairement disqu</w:t>
      </w:r>
      <w:r w:rsidRPr="0050125F">
        <w:rPr>
          <w:lang w:eastAsia="fr-FR" w:bidi="fr-FR"/>
        </w:rPr>
        <w:t>a</w:t>
      </w:r>
      <w:r w:rsidRPr="0050125F">
        <w:rPr>
          <w:lang w:eastAsia="fr-FR" w:bidi="fr-FR"/>
        </w:rPr>
        <w:t>lifiés dans les représentations de leur corps.</w:t>
      </w:r>
    </w:p>
    <w:p w14:paraId="196777D2" w14:textId="77777777" w:rsidR="00250C0B" w:rsidRPr="0050125F" w:rsidRDefault="00250C0B" w:rsidP="00250C0B">
      <w:pPr>
        <w:spacing w:before="120" w:after="120"/>
        <w:jc w:val="both"/>
      </w:pPr>
      <w:r w:rsidRPr="0050125F">
        <w:rPr>
          <w:lang w:eastAsia="fr-FR" w:bidi="fr-FR"/>
        </w:rPr>
        <w:t>Interroger le malade devient effectivement un problème si Ton r</w:t>
      </w:r>
      <w:r w:rsidRPr="0050125F">
        <w:rPr>
          <w:lang w:eastAsia="fr-FR" w:bidi="fr-FR"/>
        </w:rPr>
        <w:t>e</w:t>
      </w:r>
      <w:r w:rsidRPr="0050125F">
        <w:rPr>
          <w:lang w:eastAsia="fr-FR" w:bidi="fr-FR"/>
        </w:rPr>
        <w:t>positionne cet acte dans le sy</w:t>
      </w:r>
      <w:r w:rsidRPr="0050125F">
        <w:rPr>
          <w:lang w:eastAsia="fr-FR" w:bidi="fr-FR"/>
        </w:rPr>
        <w:t>s</w:t>
      </w:r>
      <w:r w:rsidRPr="0050125F">
        <w:rPr>
          <w:lang w:eastAsia="fr-FR" w:bidi="fr-FR"/>
        </w:rPr>
        <w:t>tème de relation qui structure le champ médical burkinabè et dans les rapports de force qui l’animent. En e</w:t>
      </w:r>
      <w:r w:rsidRPr="0050125F">
        <w:rPr>
          <w:lang w:eastAsia="fr-FR" w:bidi="fr-FR"/>
        </w:rPr>
        <w:t>f</w:t>
      </w:r>
      <w:r w:rsidRPr="0050125F">
        <w:rPr>
          <w:lang w:eastAsia="fr-FR" w:bidi="fr-FR"/>
        </w:rPr>
        <w:t>fet, les médecins sont confrontés à un problème lorsqu’ils essaient de trouver une rationalité dans un ensemble de signes et de sym</w:t>
      </w:r>
      <w:r w:rsidRPr="0050125F">
        <w:rPr>
          <w:lang w:eastAsia="fr-FR" w:bidi="fr-FR"/>
        </w:rPr>
        <w:t>p</w:t>
      </w:r>
      <w:r w:rsidRPr="0050125F">
        <w:rPr>
          <w:lang w:eastAsia="fr-FR" w:bidi="fr-FR"/>
        </w:rPr>
        <w:t>tômes, afin d’élaborer un diagnostic</w:t>
      </w:r>
      <w:r>
        <w:rPr>
          <w:lang w:eastAsia="fr-FR" w:bidi="fr-FR"/>
        </w:rPr>
        <w:t> : ils n’e</w:t>
      </w:r>
      <w:r w:rsidRPr="0050125F">
        <w:rPr>
          <w:lang w:eastAsia="fr-FR" w:bidi="fr-FR"/>
        </w:rPr>
        <w:t>ngagent pas qu’un acte profe</w:t>
      </w:r>
      <w:r w:rsidRPr="0050125F">
        <w:rPr>
          <w:lang w:eastAsia="fr-FR" w:bidi="fr-FR"/>
        </w:rPr>
        <w:t>s</w:t>
      </w:r>
      <w:r w:rsidRPr="0050125F">
        <w:rPr>
          <w:lang w:eastAsia="fr-FR" w:bidi="fr-FR"/>
        </w:rPr>
        <w:t>sionnel, ils s’engagent dans leur légitimité, évaluée à la l</w:t>
      </w:r>
      <w:r w:rsidRPr="0050125F">
        <w:rPr>
          <w:lang w:eastAsia="fr-FR" w:bidi="fr-FR"/>
        </w:rPr>
        <w:t>u</w:t>
      </w:r>
      <w:r w:rsidRPr="0050125F">
        <w:rPr>
          <w:lang w:eastAsia="fr-FR" w:bidi="fr-FR"/>
        </w:rPr>
        <w:t>mière des dispositions de leurs interlocuteurs. Ils se trouvent face à un dilemme</w:t>
      </w:r>
      <w:r>
        <w:rPr>
          <w:lang w:eastAsia="fr-FR" w:bidi="fr-FR"/>
        </w:rPr>
        <w:t> :</w:t>
      </w:r>
      <w:r w:rsidRPr="0050125F">
        <w:rPr>
          <w:lang w:eastAsia="fr-FR" w:bidi="fr-FR"/>
        </w:rPr>
        <w:t xml:space="preserve"> poser des questions est nécessaire pour asseoir leur jugement, cepe</w:t>
      </w:r>
      <w:r w:rsidRPr="0050125F">
        <w:rPr>
          <w:lang w:eastAsia="fr-FR" w:bidi="fr-FR"/>
        </w:rPr>
        <w:t>n</w:t>
      </w:r>
      <w:r w:rsidRPr="0050125F">
        <w:rPr>
          <w:lang w:eastAsia="fr-FR" w:bidi="fr-FR"/>
        </w:rPr>
        <w:t>dant cette démarche, en tout cas dans leurs représentations, est susce</w:t>
      </w:r>
      <w:r w:rsidRPr="0050125F">
        <w:rPr>
          <w:lang w:eastAsia="fr-FR" w:bidi="fr-FR"/>
        </w:rPr>
        <w:t>p</w:t>
      </w:r>
      <w:r w:rsidRPr="0050125F">
        <w:rPr>
          <w:lang w:eastAsia="fr-FR" w:bidi="fr-FR"/>
        </w:rPr>
        <w:t>tible de mettre en danger l’image de leur compétence profe</w:t>
      </w:r>
      <w:r w:rsidRPr="0050125F">
        <w:rPr>
          <w:lang w:eastAsia="fr-FR" w:bidi="fr-FR"/>
        </w:rPr>
        <w:t>s</w:t>
      </w:r>
      <w:r w:rsidRPr="0050125F">
        <w:rPr>
          <w:lang w:eastAsia="fr-FR" w:bidi="fr-FR"/>
        </w:rPr>
        <w:t>sionnelle, si les malades l’interprètent de façon erronée. Car une suite de que</w:t>
      </w:r>
      <w:r w:rsidRPr="0050125F">
        <w:rPr>
          <w:lang w:eastAsia="fr-FR" w:bidi="fr-FR"/>
        </w:rPr>
        <w:t>s</w:t>
      </w:r>
      <w:r w:rsidRPr="0050125F">
        <w:rPr>
          <w:lang w:eastAsia="fr-FR" w:bidi="fr-FR"/>
        </w:rPr>
        <w:t>tions peut devenir un signe de l’incapacité du médecin à faire son tr</w:t>
      </w:r>
      <w:r w:rsidRPr="0050125F">
        <w:rPr>
          <w:lang w:eastAsia="fr-FR" w:bidi="fr-FR"/>
        </w:rPr>
        <w:t>a</w:t>
      </w:r>
      <w:r w:rsidRPr="0050125F">
        <w:rPr>
          <w:lang w:eastAsia="fr-FR" w:bidi="fr-FR"/>
        </w:rPr>
        <w:t>vail, donc à poser seul un diagnostic et à trouver un traitement ad</w:t>
      </w:r>
      <w:r w:rsidRPr="0050125F">
        <w:rPr>
          <w:lang w:eastAsia="fr-FR" w:bidi="fr-FR"/>
        </w:rPr>
        <w:t>é</w:t>
      </w:r>
      <w:r w:rsidRPr="0050125F">
        <w:rPr>
          <w:lang w:eastAsia="fr-FR" w:bidi="fr-FR"/>
        </w:rPr>
        <w:t>quat. Les formes de connaissance et les mod</w:t>
      </w:r>
      <w:r w:rsidRPr="0050125F">
        <w:rPr>
          <w:lang w:eastAsia="fr-FR" w:bidi="fr-FR"/>
        </w:rPr>
        <w:t>è</w:t>
      </w:r>
      <w:r w:rsidRPr="0050125F">
        <w:rPr>
          <w:lang w:eastAsia="fr-FR" w:bidi="fr-FR"/>
        </w:rPr>
        <w:t>les d’appréhension et de résolution de la maladie qui stru</w:t>
      </w:r>
      <w:r w:rsidRPr="0050125F">
        <w:rPr>
          <w:lang w:eastAsia="fr-FR" w:bidi="fr-FR"/>
        </w:rPr>
        <w:t>c</w:t>
      </w:r>
      <w:r w:rsidRPr="0050125F">
        <w:rPr>
          <w:lang w:eastAsia="fr-FR" w:bidi="fr-FR"/>
        </w:rPr>
        <w:t>turent en partie les actes des malades et des médecins entrent ainsi en contradiction lors de la confrontation que crée le moment de la consu</w:t>
      </w:r>
      <w:r w:rsidRPr="0050125F">
        <w:rPr>
          <w:lang w:eastAsia="fr-FR" w:bidi="fr-FR"/>
        </w:rPr>
        <w:t>l</w:t>
      </w:r>
      <w:r w:rsidRPr="0050125F">
        <w:rPr>
          <w:lang w:eastAsia="fr-FR" w:bidi="fr-FR"/>
        </w:rPr>
        <w:t>tation.</w:t>
      </w:r>
    </w:p>
    <w:p w14:paraId="316C76A7" w14:textId="77777777" w:rsidR="00250C0B" w:rsidRPr="0050125F" w:rsidRDefault="00250C0B" w:rsidP="00250C0B">
      <w:pPr>
        <w:spacing w:before="120" w:after="120"/>
        <w:jc w:val="both"/>
      </w:pPr>
      <w:r w:rsidRPr="0050125F">
        <w:rPr>
          <w:lang w:eastAsia="fr-FR" w:bidi="fr-FR"/>
        </w:rPr>
        <w:t>Cette crainte, qu’évoquent indirectement les médecins, d’être d</w:t>
      </w:r>
      <w:r w:rsidRPr="0050125F">
        <w:rPr>
          <w:lang w:eastAsia="fr-FR" w:bidi="fr-FR"/>
        </w:rPr>
        <w:t>é</w:t>
      </w:r>
      <w:r w:rsidRPr="0050125F">
        <w:rPr>
          <w:lang w:eastAsia="fr-FR" w:bidi="fr-FR"/>
        </w:rPr>
        <w:t>valués dans leurs connaissa</w:t>
      </w:r>
      <w:r w:rsidRPr="0050125F">
        <w:rPr>
          <w:lang w:eastAsia="fr-FR" w:bidi="fr-FR"/>
        </w:rPr>
        <w:t>n</w:t>
      </w:r>
      <w:r w:rsidRPr="0050125F">
        <w:rPr>
          <w:lang w:eastAsia="fr-FR" w:bidi="fr-FR"/>
        </w:rPr>
        <w:t>ces ne peut se comprendre qu’au travers des rapports de concurre</w:t>
      </w:r>
      <w:r w:rsidRPr="0050125F">
        <w:rPr>
          <w:lang w:eastAsia="fr-FR" w:bidi="fr-FR"/>
        </w:rPr>
        <w:t>n</w:t>
      </w:r>
      <w:r w:rsidRPr="0050125F">
        <w:rPr>
          <w:lang w:eastAsia="fr-FR" w:bidi="fr-FR"/>
        </w:rPr>
        <w:t>ce entre soignants du secteur biomédical, avec la comparaison toujours poss</w:t>
      </w:r>
      <w:r w:rsidRPr="0050125F">
        <w:rPr>
          <w:lang w:eastAsia="fr-FR" w:bidi="fr-FR"/>
        </w:rPr>
        <w:t>i</w:t>
      </w:r>
      <w:r w:rsidRPr="0050125F">
        <w:rPr>
          <w:lang w:eastAsia="fr-FR" w:bidi="fr-FR"/>
        </w:rPr>
        <w:t>ble, du côté des malades, entre formes d’interventions diagnostiques, parfois au détriment du méd</w:t>
      </w:r>
      <w:r w:rsidRPr="0050125F">
        <w:rPr>
          <w:lang w:eastAsia="fr-FR" w:bidi="fr-FR"/>
        </w:rPr>
        <w:t>e</w:t>
      </w:r>
      <w:r w:rsidRPr="0050125F">
        <w:rPr>
          <w:lang w:eastAsia="fr-FR" w:bidi="fr-FR"/>
        </w:rPr>
        <w:t>cin. Les médecins voient dans les malades — à l’exception d’une pet</w:t>
      </w:r>
      <w:r w:rsidRPr="0050125F">
        <w:rPr>
          <w:lang w:eastAsia="fr-FR" w:bidi="fr-FR"/>
        </w:rPr>
        <w:t>i</w:t>
      </w:r>
      <w:r w:rsidRPr="0050125F">
        <w:rPr>
          <w:lang w:eastAsia="fr-FR" w:bidi="fr-FR"/>
        </w:rPr>
        <w:t>te minorité d’individus qui, par la durée de leur expérience urbaine et par leur niveau de scolarisation, montrent des attitudes plus réce</w:t>
      </w:r>
      <w:r w:rsidRPr="0050125F">
        <w:rPr>
          <w:lang w:eastAsia="fr-FR" w:bidi="fr-FR"/>
        </w:rPr>
        <w:t>p</w:t>
      </w:r>
      <w:r w:rsidRPr="0050125F">
        <w:rPr>
          <w:lang w:eastAsia="fr-FR" w:bidi="fr-FR"/>
        </w:rPr>
        <w:t xml:space="preserve">tives aux formes de leur travail que ceux qu’ils tendent à regrouper dans un ensemble </w:t>
      </w:r>
      <w:r>
        <w:rPr>
          <w:lang w:eastAsia="fr-FR" w:bidi="fr-FR"/>
        </w:rPr>
        <w:t>« </w:t>
      </w:r>
      <w:r w:rsidRPr="0050125F">
        <w:rPr>
          <w:lang w:eastAsia="fr-FR" w:bidi="fr-FR"/>
        </w:rPr>
        <w:t>sujets du village</w:t>
      </w:r>
      <w:r>
        <w:rPr>
          <w:lang w:eastAsia="fr-FR" w:bidi="fr-FR"/>
        </w:rPr>
        <w:t> »</w:t>
      </w:r>
      <w:r w:rsidRPr="0050125F">
        <w:rPr>
          <w:lang w:eastAsia="fr-FR" w:bidi="fr-FR"/>
        </w:rPr>
        <w:t xml:space="preserve"> — des profanes de la culture scientif</w:t>
      </w:r>
      <w:r w:rsidRPr="0050125F">
        <w:rPr>
          <w:lang w:eastAsia="fr-FR" w:bidi="fr-FR"/>
        </w:rPr>
        <w:t>i</w:t>
      </w:r>
      <w:r w:rsidRPr="0050125F">
        <w:rPr>
          <w:lang w:eastAsia="fr-FR" w:bidi="fr-FR"/>
        </w:rPr>
        <w:t>que qui, de ce fait, p</w:t>
      </w:r>
      <w:r w:rsidRPr="0050125F">
        <w:rPr>
          <w:lang w:eastAsia="fr-FR" w:bidi="fr-FR"/>
        </w:rPr>
        <w:t>è</w:t>
      </w:r>
      <w:r w:rsidRPr="0050125F">
        <w:rPr>
          <w:lang w:eastAsia="fr-FR" w:bidi="fr-FR"/>
        </w:rPr>
        <w:t>sent lourdement sur leur façon de procéder. Ils peinent donc à penser certaines corrélations ma</w:t>
      </w:r>
      <w:r w:rsidRPr="0050125F">
        <w:rPr>
          <w:lang w:eastAsia="fr-FR" w:bidi="fr-FR"/>
        </w:rPr>
        <w:t>l</w:t>
      </w:r>
      <w:r w:rsidRPr="0050125F">
        <w:rPr>
          <w:lang w:eastAsia="fr-FR" w:bidi="fr-FR"/>
        </w:rPr>
        <w:t>gré des questions que les malades, vraisemblablement inco</w:t>
      </w:r>
      <w:r w:rsidRPr="0050125F">
        <w:rPr>
          <w:lang w:eastAsia="fr-FR" w:bidi="fr-FR"/>
        </w:rPr>
        <w:t>m</w:t>
      </w:r>
      <w:r w:rsidRPr="0050125F">
        <w:rPr>
          <w:lang w:eastAsia="fr-FR" w:bidi="fr-FR"/>
        </w:rPr>
        <w:t>modés par un interrogatoire dont on leur a rarement e</w:t>
      </w:r>
      <w:r w:rsidRPr="0050125F">
        <w:rPr>
          <w:lang w:eastAsia="fr-FR" w:bidi="fr-FR"/>
        </w:rPr>
        <w:t>x</w:t>
      </w:r>
      <w:r w:rsidRPr="0050125F">
        <w:rPr>
          <w:lang w:eastAsia="fr-FR" w:bidi="fr-FR"/>
        </w:rPr>
        <w:t>pliqué les</w:t>
      </w:r>
      <w:r>
        <w:rPr>
          <w:lang w:eastAsia="fr-FR" w:bidi="fr-FR"/>
        </w:rPr>
        <w:t xml:space="preserve"> </w:t>
      </w:r>
      <w:r>
        <w:t xml:space="preserve">[152] </w:t>
      </w:r>
      <w:r w:rsidRPr="0050125F">
        <w:rPr>
          <w:lang w:eastAsia="fr-FR" w:bidi="fr-FR"/>
        </w:rPr>
        <w:t>modalités, tendent à contrebalancer par des r</w:t>
      </w:r>
      <w:r w:rsidRPr="0050125F">
        <w:rPr>
          <w:lang w:eastAsia="fr-FR" w:bidi="fr-FR"/>
        </w:rPr>
        <w:t>é</w:t>
      </w:r>
      <w:r w:rsidRPr="0050125F">
        <w:rPr>
          <w:lang w:eastAsia="fr-FR" w:bidi="fr-FR"/>
        </w:rPr>
        <w:t>ponses positives à toutes questions posées. Il y a ainsi un schéma d’action possible, et un contexte d’action extr</w:t>
      </w:r>
      <w:r w:rsidRPr="0050125F">
        <w:rPr>
          <w:lang w:eastAsia="fr-FR" w:bidi="fr-FR"/>
        </w:rPr>
        <w:t>ê</w:t>
      </w:r>
      <w:r w:rsidRPr="0050125F">
        <w:rPr>
          <w:lang w:eastAsia="fr-FR" w:bidi="fr-FR"/>
        </w:rPr>
        <w:t>mement appauvri qui présente des difficultés pour réduire les incert</w:t>
      </w:r>
      <w:r w:rsidRPr="0050125F">
        <w:rPr>
          <w:lang w:eastAsia="fr-FR" w:bidi="fr-FR"/>
        </w:rPr>
        <w:t>i</w:t>
      </w:r>
      <w:r w:rsidRPr="0050125F">
        <w:rPr>
          <w:lang w:eastAsia="fr-FR" w:bidi="fr-FR"/>
        </w:rPr>
        <w:t>tudes du di</w:t>
      </w:r>
      <w:r w:rsidRPr="0050125F">
        <w:rPr>
          <w:lang w:eastAsia="fr-FR" w:bidi="fr-FR"/>
        </w:rPr>
        <w:t>a</w:t>
      </w:r>
      <w:r w:rsidRPr="0050125F">
        <w:rPr>
          <w:lang w:eastAsia="fr-FR" w:bidi="fr-FR"/>
        </w:rPr>
        <w:t>gnostic.</w:t>
      </w:r>
    </w:p>
    <w:p w14:paraId="2910A376" w14:textId="77777777" w:rsidR="00250C0B" w:rsidRPr="0050125F" w:rsidRDefault="00250C0B" w:rsidP="00250C0B">
      <w:pPr>
        <w:spacing w:before="120" w:after="120"/>
        <w:jc w:val="both"/>
      </w:pPr>
      <w:r w:rsidRPr="0050125F">
        <w:rPr>
          <w:lang w:eastAsia="fr-FR" w:bidi="fr-FR"/>
        </w:rPr>
        <w:t>Les formes du jugement des thérapeutes se re</w:t>
      </w:r>
      <w:r w:rsidRPr="0050125F">
        <w:rPr>
          <w:lang w:eastAsia="fr-FR" w:bidi="fr-FR"/>
        </w:rPr>
        <w:t>n</w:t>
      </w:r>
      <w:r w:rsidRPr="0050125F">
        <w:rPr>
          <w:lang w:eastAsia="fr-FR" w:bidi="fr-FR"/>
        </w:rPr>
        <w:t>contrent autour de l’objectif qu’ils se donnent et, en c</w:t>
      </w:r>
      <w:r w:rsidRPr="0050125F">
        <w:rPr>
          <w:lang w:eastAsia="fr-FR" w:bidi="fr-FR"/>
        </w:rPr>
        <w:t>o</w:t>
      </w:r>
      <w:r w:rsidRPr="0050125F">
        <w:rPr>
          <w:lang w:eastAsia="fr-FR" w:bidi="fr-FR"/>
        </w:rPr>
        <w:t>rollaire, de l’utilisation qu’ils font des ressources mobilisées dans les interventions. Ils se retrouvent a</w:t>
      </w:r>
      <w:r w:rsidRPr="0050125F">
        <w:rPr>
          <w:lang w:eastAsia="fr-FR" w:bidi="fr-FR"/>
        </w:rPr>
        <w:t>u</w:t>
      </w:r>
      <w:r w:rsidRPr="0050125F">
        <w:rPr>
          <w:lang w:eastAsia="fr-FR" w:bidi="fr-FR"/>
        </w:rPr>
        <w:t>tour d’un arbitrage sous contraintes en la rigueur professio</w:t>
      </w:r>
      <w:r w:rsidRPr="0050125F">
        <w:rPr>
          <w:lang w:eastAsia="fr-FR" w:bidi="fr-FR"/>
        </w:rPr>
        <w:t>n</w:t>
      </w:r>
      <w:r w:rsidRPr="0050125F">
        <w:rPr>
          <w:lang w:eastAsia="fr-FR" w:bidi="fr-FR"/>
        </w:rPr>
        <w:t>nelle, qui leur demanderait de tout mettre en œuvre pour atteindre la précision diagnostique, mais qui peut s’avérer parfois da</w:t>
      </w:r>
      <w:r w:rsidRPr="0050125F">
        <w:rPr>
          <w:lang w:eastAsia="fr-FR" w:bidi="fr-FR"/>
        </w:rPr>
        <w:t>n</w:t>
      </w:r>
      <w:r w:rsidRPr="0050125F">
        <w:rPr>
          <w:lang w:eastAsia="fr-FR" w:bidi="fr-FR"/>
        </w:rPr>
        <w:t>gereuse et inefficace dans le conte</w:t>
      </w:r>
      <w:r w:rsidRPr="0050125F">
        <w:rPr>
          <w:lang w:eastAsia="fr-FR" w:bidi="fr-FR"/>
        </w:rPr>
        <w:t>x</w:t>
      </w:r>
      <w:r w:rsidRPr="0050125F">
        <w:rPr>
          <w:lang w:eastAsia="fr-FR" w:bidi="fr-FR"/>
        </w:rPr>
        <w:t>te d’exercice burkinabè — parce qu’elle demande du temps, de l’argent, ainsi qu’un patient coopératif —, et l’efficacité médicale à court terme, qui consiste à mettre au second plan tout ce qui peut bloquer l’action ponctuelle, immédiate, tant du côté d’un r</w:t>
      </w:r>
      <w:r w:rsidRPr="0050125F">
        <w:rPr>
          <w:lang w:eastAsia="fr-FR" w:bidi="fr-FR"/>
        </w:rPr>
        <w:t>e</w:t>
      </w:r>
      <w:r w:rsidRPr="0050125F">
        <w:rPr>
          <w:lang w:eastAsia="fr-FR" w:bidi="fr-FR"/>
        </w:rPr>
        <w:t>cours à des examens que du côté des disponibilités financières des malades ou de leur réceptivité à la rationalité médicale. Cet arbitrage se traduit par l’hypothèse diagnostique à visée d’action rapide, offrant une possibilité de traitement qui sauve la relation thérapeutique. So</w:t>
      </w:r>
      <w:r w:rsidRPr="0050125F">
        <w:rPr>
          <w:lang w:eastAsia="fr-FR" w:bidi="fr-FR"/>
        </w:rPr>
        <w:t>u</w:t>
      </w:r>
      <w:r w:rsidRPr="0050125F">
        <w:rPr>
          <w:lang w:eastAsia="fr-FR" w:bidi="fr-FR"/>
        </w:rPr>
        <w:t>lager, traiter à partir d’hypothèses, de présomptions, autant de termes employés par les médecins pour caractériser leur démarche, qui soul</w:t>
      </w:r>
      <w:r w:rsidRPr="0050125F">
        <w:rPr>
          <w:lang w:eastAsia="fr-FR" w:bidi="fr-FR"/>
        </w:rPr>
        <w:t>i</w:t>
      </w:r>
      <w:r w:rsidRPr="0050125F">
        <w:rPr>
          <w:lang w:eastAsia="fr-FR" w:bidi="fr-FR"/>
        </w:rPr>
        <w:t>gne une forme de choix, celui de s’en tenir dans la majorité des cas, à l’économie du jugement, avec un objectif de so</w:t>
      </w:r>
      <w:r w:rsidRPr="0050125F">
        <w:rPr>
          <w:lang w:eastAsia="fr-FR" w:bidi="fr-FR"/>
        </w:rPr>
        <w:t>u</w:t>
      </w:r>
      <w:r w:rsidRPr="0050125F">
        <w:rPr>
          <w:lang w:eastAsia="fr-FR" w:bidi="fr-FR"/>
        </w:rPr>
        <w:t>lagement plus que de guérison. Des symptômes analogues obtiennent des réponses diagno</w:t>
      </w:r>
      <w:r w:rsidRPr="0050125F">
        <w:rPr>
          <w:lang w:eastAsia="fr-FR" w:bidi="fr-FR"/>
        </w:rPr>
        <w:t>s</w:t>
      </w:r>
      <w:r w:rsidRPr="0050125F">
        <w:rPr>
          <w:lang w:eastAsia="fr-FR" w:bidi="fr-FR"/>
        </w:rPr>
        <w:t>tiques standardisées. Si une fièvre aiguë a de fortes pr</w:t>
      </w:r>
      <w:r w:rsidRPr="0050125F">
        <w:rPr>
          <w:lang w:eastAsia="fr-FR" w:bidi="fr-FR"/>
        </w:rPr>
        <w:t>o</w:t>
      </w:r>
      <w:r w:rsidRPr="0050125F">
        <w:rPr>
          <w:lang w:eastAsia="fr-FR" w:bidi="fr-FR"/>
        </w:rPr>
        <w:t>babilités d’annoncer un paludisme en saison des pluies, il n’en reste pas moins que la question de la précision quant à la configuration d’un diagno</w:t>
      </w:r>
      <w:r w:rsidRPr="0050125F">
        <w:rPr>
          <w:lang w:eastAsia="fr-FR" w:bidi="fr-FR"/>
        </w:rPr>
        <w:t>s</w:t>
      </w:r>
      <w:r w:rsidRPr="0050125F">
        <w:rPr>
          <w:lang w:eastAsia="fr-FR" w:bidi="fr-FR"/>
        </w:rPr>
        <w:t>tic devient secondaire.</w:t>
      </w:r>
    </w:p>
    <w:p w14:paraId="7E5BA195" w14:textId="77777777" w:rsidR="00250C0B" w:rsidRDefault="00250C0B" w:rsidP="00250C0B">
      <w:pPr>
        <w:spacing w:before="120" w:after="120"/>
        <w:jc w:val="both"/>
      </w:pPr>
      <w:r w:rsidRPr="0050125F">
        <w:rPr>
          <w:lang w:eastAsia="fr-FR" w:bidi="fr-FR"/>
        </w:rPr>
        <w:t>En exerçant leur art sur la base de quelques r</w:t>
      </w:r>
      <w:r w:rsidRPr="0050125F">
        <w:rPr>
          <w:lang w:eastAsia="fr-FR" w:bidi="fr-FR"/>
        </w:rPr>
        <w:t>e</w:t>
      </w:r>
      <w:r w:rsidRPr="0050125F">
        <w:rPr>
          <w:lang w:eastAsia="fr-FR" w:bidi="fr-FR"/>
        </w:rPr>
        <w:t>pères, l’objectif des médecins est d’assurer le mieux-être de leurs patients et de les rendre à leur vie sociale, au monde extérieur, en meilleure fo</w:t>
      </w:r>
      <w:r w:rsidRPr="0050125F">
        <w:rPr>
          <w:lang w:eastAsia="fr-FR" w:bidi="fr-FR"/>
        </w:rPr>
        <w:t>r</w:t>
      </w:r>
      <w:r w:rsidRPr="0050125F">
        <w:rPr>
          <w:lang w:eastAsia="fr-FR" w:bidi="fr-FR"/>
        </w:rPr>
        <w:t>me. Objectif vague, c’est néanmoins une logique sociale collective qui leur fait abandonner dans la majorité des cas toute pratique qui va à l’encontre de cette efficacité à court terme. L’immédiateté de l’intervention pr</w:t>
      </w:r>
      <w:r w:rsidRPr="0050125F">
        <w:rPr>
          <w:lang w:eastAsia="fr-FR" w:bidi="fr-FR"/>
        </w:rPr>
        <w:t>i</w:t>
      </w:r>
      <w:r w:rsidRPr="0050125F">
        <w:rPr>
          <w:lang w:eastAsia="fr-FR" w:bidi="fr-FR"/>
        </w:rPr>
        <w:t>me sur la prise en compte de la durée.</w:t>
      </w:r>
    </w:p>
    <w:p w14:paraId="1C52C86B" w14:textId="77777777" w:rsidR="00250C0B" w:rsidRDefault="00250C0B" w:rsidP="00250C0B">
      <w:pPr>
        <w:spacing w:before="120" w:after="120"/>
        <w:jc w:val="both"/>
      </w:pPr>
      <w:r>
        <w:t>[153]</w:t>
      </w:r>
    </w:p>
    <w:p w14:paraId="2EDF6AF1" w14:textId="77777777" w:rsidR="00250C0B" w:rsidRPr="0050125F" w:rsidRDefault="00250C0B" w:rsidP="00250C0B">
      <w:pPr>
        <w:spacing w:before="120" w:after="120"/>
        <w:jc w:val="both"/>
      </w:pPr>
      <w:r w:rsidRPr="0050125F">
        <w:rPr>
          <w:lang w:eastAsia="fr-FR" w:bidi="fr-FR"/>
        </w:rPr>
        <w:t>Ce choix est la conséquence de plusieurs arb</w:t>
      </w:r>
      <w:r w:rsidRPr="0050125F">
        <w:rPr>
          <w:lang w:eastAsia="fr-FR" w:bidi="fr-FR"/>
        </w:rPr>
        <w:t>i</w:t>
      </w:r>
      <w:r w:rsidRPr="0050125F">
        <w:rPr>
          <w:lang w:eastAsia="fr-FR" w:bidi="fr-FR"/>
        </w:rPr>
        <w:t>trages, mais aussi de prises de position et de dés</w:t>
      </w:r>
      <w:r w:rsidRPr="0050125F">
        <w:rPr>
          <w:lang w:eastAsia="fr-FR" w:bidi="fr-FR"/>
        </w:rPr>
        <w:t>i</w:t>
      </w:r>
      <w:r w:rsidRPr="0050125F">
        <w:rPr>
          <w:lang w:eastAsia="fr-FR" w:bidi="fr-FR"/>
        </w:rPr>
        <w:t>gnations. Les attitudes des médecins dans la phase diagnostique mettent en évidence, dans une lect</w:t>
      </w:r>
      <w:r w:rsidRPr="0050125F">
        <w:rPr>
          <w:lang w:eastAsia="fr-FR" w:bidi="fr-FR"/>
        </w:rPr>
        <w:t>u</w:t>
      </w:r>
      <w:r w:rsidRPr="0050125F">
        <w:rPr>
          <w:lang w:eastAsia="fr-FR" w:bidi="fr-FR"/>
        </w:rPr>
        <w:t>re micro-sociale, le poids de leurs intérêts immédiats. Lorsqu’ils privil</w:t>
      </w:r>
      <w:r w:rsidRPr="0050125F">
        <w:rPr>
          <w:lang w:eastAsia="fr-FR" w:bidi="fr-FR"/>
        </w:rPr>
        <w:t>é</w:t>
      </w:r>
      <w:r w:rsidRPr="0050125F">
        <w:rPr>
          <w:lang w:eastAsia="fr-FR" w:bidi="fr-FR"/>
        </w:rPr>
        <w:t>gient l’inintelligibilité de l’échange pour les malades et ne s’en tiennent qu’à quelques repères pour baser leur jugement, lorsqu’ils travaillent rapidement dans une v</w:t>
      </w:r>
      <w:r w:rsidRPr="0050125F">
        <w:rPr>
          <w:lang w:eastAsia="fr-FR" w:bidi="fr-FR"/>
        </w:rPr>
        <w:t>i</w:t>
      </w:r>
      <w:r w:rsidRPr="0050125F">
        <w:rPr>
          <w:lang w:eastAsia="fr-FR" w:bidi="fr-FR"/>
        </w:rPr>
        <w:t>sée diagnostique précise, quitte à revenir à une recherche plus poussée dans une seconde phase, ils répondent, de f</w:t>
      </w:r>
      <w:r w:rsidRPr="0050125F">
        <w:rPr>
          <w:lang w:eastAsia="fr-FR" w:bidi="fr-FR"/>
        </w:rPr>
        <w:t>a</w:t>
      </w:r>
      <w:r w:rsidRPr="0050125F">
        <w:rPr>
          <w:lang w:eastAsia="fr-FR" w:bidi="fr-FR"/>
        </w:rPr>
        <w:t>çon consciente ou non, à leur v</w:t>
      </w:r>
      <w:r w:rsidRPr="0050125F">
        <w:rPr>
          <w:lang w:eastAsia="fr-FR" w:bidi="fr-FR"/>
        </w:rPr>
        <w:t>o</w:t>
      </w:r>
      <w:r w:rsidRPr="0050125F">
        <w:rPr>
          <w:lang w:eastAsia="fr-FR" w:bidi="fr-FR"/>
        </w:rPr>
        <w:t>lonté d’ascendance dans la relation thérapeutique. Ils trouvent en effet une possibilité de traitement qui sauve la relation thérapeutique et dominent l’interaction, avec les b</w:t>
      </w:r>
      <w:r w:rsidRPr="0050125F">
        <w:rPr>
          <w:lang w:eastAsia="fr-FR" w:bidi="fr-FR"/>
        </w:rPr>
        <w:t>é</w:t>
      </w:r>
      <w:r w:rsidRPr="0050125F">
        <w:rPr>
          <w:lang w:eastAsia="fr-FR" w:bidi="fr-FR"/>
        </w:rPr>
        <w:t>néfices sociaux et symb</w:t>
      </w:r>
      <w:r w:rsidRPr="0050125F">
        <w:rPr>
          <w:lang w:eastAsia="fr-FR" w:bidi="fr-FR"/>
        </w:rPr>
        <w:t>o</w:t>
      </w:r>
      <w:r w:rsidRPr="0050125F">
        <w:rPr>
          <w:lang w:eastAsia="fr-FR" w:bidi="fr-FR"/>
        </w:rPr>
        <w:t>liques qui en découlent. Mais au- delà, une lecture macro-sociale de cette attitude reflète une prise de position dans un champ de luttes. En choisi</w:t>
      </w:r>
      <w:r w:rsidRPr="0050125F">
        <w:rPr>
          <w:lang w:eastAsia="fr-FR" w:bidi="fr-FR"/>
        </w:rPr>
        <w:t>s</w:t>
      </w:r>
      <w:r w:rsidRPr="0050125F">
        <w:rPr>
          <w:lang w:eastAsia="fr-FR" w:bidi="fr-FR"/>
        </w:rPr>
        <w:t>sant de s’en tenir à un diagnostic de suspicion, et, ce faisant, en s’écartant de sa logique professionne</w:t>
      </w:r>
      <w:r w:rsidRPr="0050125F">
        <w:rPr>
          <w:lang w:eastAsia="fr-FR" w:bidi="fr-FR"/>
        </w:rPr>
        <w:t>l</w:t>
      </w:r>
      <w:r w:rsidRPr="0050125F">
        <w:rPr>
          <w:lang w:eastAsia="fr-FR" w:bidi="fr-FR"/>
        </w:rPr>
        <w:t>le, ce qui peut s’apparenter à une forme de dése</w:t>
      </w:r>
      <w:r w:rsidRPr="0050125F">
        <w:rPr>
          <w:lang w:eastAsia="fr-FR" w:bidi="fr-FR"/>
        </w:rPr>
        <w:t>n</w:t>
      </w:r>
      <w:r w:rsidRPr="0050125F">
        <w:rPr>
          <w:lang w:eastAsia="fr-FR" w:bidi="fr-FR"/>
        </w:rPr>
        <w:t>gagement, le médecin rappelle la fragilité de son statut, corrélatif à celle de son autorité dans un champ de luttes autour du contrôle de la maladie, et dessine en fait les contours d’un positionnement dans un champ médical où se part</w:t>
      </w:r>
      <w:r w:rsidRPr="0050125F">
        <w:rPr>
          <w:lang w:eastAsia="fr-FR" w:bidi="fr-FR"/>
        </w:rPr>
        <w:t>a</w:t>
      </w:r>
      <w:r w:rsidRPr="0050125F">
        <w:rPr>
          <w:lang w:eastAsia="fr-FR" w:bidi="fr-FR"/>
        </w:rPr>
        <w:t xml:space="preserve">ge la légitimité autour de la distribution de soins. Dans tous les cas, si le médecin veut pouvoir jouer le jeu, il doit proposer quelque chose, ce que ne manqueront pas de faire ses </w:t>
      </w:r>
      <w:r>
        <w:rPr>
          <w:lang w:eastAsia="fr-FR" w:bidi="fr-FR"/>
        </w:rPr>
        <w:t>« </w:t>
      </w:r>
      <w:r w:rsidRPr="0050125F">
        <w:rPr>
          <w:lang w:eastAsia="fr-FR" w:bidi="fr-FR"/>
        </w:rPr>
        <w:t>concurrents</w:t>
      </w:r>
      <w:r>
        <w:rPr>
          <w:lang w:eastAsia="fr-FR" w:bidi="fr-FR"/>
        </w:rPr>
        <w:t> »</w:t>
      </w:r>
      <w:r w:rsidRPr="0050125F">
        <w:rPr>
          <w:lang w:eastAsia="fr-FR" w:bidi="fr-FR"/>
        </w:rPr>
        <w:t>.</w:t>
      </w:r>
    </w:p>
    <w:p w14:paraId="4C16709F" w14:textId="77777777" w:rsidR="00250C0B" w:rsidRPr="0050125F" w:rsidRDefault="00250C0B" w:rsidP="00250C0B">
      <w:pPr>
        <w:spacing w:before="120" w:after="120"/>
        <w:jc w:val="both"/>
      </w:pPr>
      <w:r w:rsidRPr="0050125F">
        <w:rPr>
          <w:lang w:eastAsia="fr-FR" w:bidi="fr-FR"/>
        </w:rPr>
        <w:t>Mais ce choix est bien davantage qu’un acte de réa</w:t>
      </w:r>
      <w:r w:rsidRPr="0050125F">
        <w:rPr>
          <w:lang w:eastAsia="fr-FR" w:bidi="fr-FR"/>
        </w:rPr>
        <w:t>c</w:t>
      </w:r>
      <w:r w:rsidRPr="0050125F">
        <w:rPr>
          <w:lang w:eastAsia="fr-FR" w:bidi="fr-FR"/>
        </w:rPr>
        <w:t>tion aux contraintes du terrain d’exercice. C’est aussi au nom d’un jugement moral que les médecins sont rég</w:t>
      </w:r>
      <w:r w:rsidRPr="0050125F">
        <w:rPr>
          <w:lang w:eastAsia="fr-FR" w:bidi="fr-FR"/>
        </w:rPr>
        <w:t>u</w:t>
      </w:r>
      <w:r w:rsidRPr="0050125F">
        <w:rPr>
          <w:lang w:eastAsia="fr-FR" w:bidi="fr-FR"/>
        </w:rPr>
        <w:t xml:space="preserve">lièrement amenés à travailler </w:t>
      </w:r>
      <w:r>
        <w:rPr>
          <w:lang w:eastAsia="fr-FR" w:bidi="fr-FR"/>
        </w:rPr>
        <w:t>« </w:t>
      </w:r>
      <w:r w:rsidRPr="0050125F">
        <w:rPr>
          <w:lang w:eastAsia="fr-FR" w:bidi="fr-FR"/>
        </w:rPr>
        <w:t>à l’économie</w:t>
      </w:r>
      <w:r>
        <w:rPr>
          <w:lang w:eastAsia="fr-FR" w:bidi="fr-FR"/>
        </w:rPr>
        <w:t> »</w:t>
      </w:r>
      <w:r w:rsidRPr="0050125F">
        <w:rPr>
          <w:lang w:eastAsia="fr-FR" w:bidi="fr-FR"/>
        </w:rPr>
        <w:t>. Face au dilemme qui oppose un diagnostic précis mais coûteux, en temps comme en argent pour le patient, et un di</w:t>
      </w:r>
      <w:r w:rsidRPr="0050125F">
        <w:rPr>
          <w:lang w:eastAsia="fr-FR" w:bidi="fr-FR"/>
        </w:rPr>
        <w:t>a</w:t>
      </w:r>
      <w:r w:rsidRPr="0050125F">
        <w:rPr>
          <w:lang w:eastAsia="fr-FR" w:bidi="fr-FR"/>
        </w:rPr>
        <w:t>gnostic imprécis mais porteur d’une possibilité de tra</w:t>
      </w:r>
      <w:r w:rsidRPr="0050125F">
        <w:rPr>
          <w:lang w:eastAsia="fr-FR" w:bidi="fr-FR"/>
        </w:rPr>
        <w:t>i</w:t>
      </w:r>
      <w:r w:rsidRPr="0050125F">
        <w:rPr>
          <w:lang w:eastAsia="fr-FR" w:bidi="fr-FR"/>
        </w:rPr>
        <w:t>tement, les médecins effectuent souvent un choix fondé sur un critère d’efficacité à court terme, et c’est au titre de leur vigilance morale devant le sort qui est réservé aux malades, qu’ils l’effectuent. Prenant en compte des limites financières que les patients sont censés supporter, les médecins dim</w:t>
      </w:r>
      <w:r w:rsidRPr="0050125F">
        <w:rPr>
          <w:lang w:eastAsia="fr-FR" w:bidi="fr-FR"/>
        </w:rPr>
        <w:t>i</w:t>
      </w:r>
      <w:r w:rsidRPr="0050125F">
        <w:rPr>
          <w:lang w:eastAsia="fr-FR" w:bidi="fr-FR"/>
        </w:rPr>
        <w:t>nuent les risques de voir les malades disparaître, et être par cons</w:t>
      </w:r>
      <w:r w:rsidRPr="0050125F">
        <w:rPr>
          <w:lang w:eastAsia="fr-FR" w:bidi="fr-FR"/>
        </w:rPr>
        <w:t>é</w:t>
      </w:r>
      <w:r w:rsidRPr="0050125F">
        <w:rPr>
          <w:lang w:eastAsia="fr-FR" w:bidi="fr-FR"/>
        </w:rPr>
        <w:t>quent privés de soins, en tout cas dans les structures biomédicales. L’éthique</w:t>
      </w:r>
      <w:r>
        <w:rPr>
          <w:lang w:eastAsia="fr-FR" w:bidi="fr-FR"/>
        </w:rPr>
        <w:t xml:space="preserve"> </w:t>
      </w:r>
      <w:r>
        <w:t xml:space="preserve">[154] </w:t>
      </w:r>
      <w:r w:rsidRPr="0050125F">
        <w:rPr>
          <w:lang w:eastAsia="fr-FR" w:bidi="fr-FR"/>
        </w:rPr>
        <w:t>qui guide leur conduite professionnelle tranche entre des logiques conflictuelles. La rigueur pr</w:t>
      </w:r>
      <w:r w:rsidRPr="0050125F">
        <w:rPr>
          <w:lang w:eastAsia="fr-FR" w:bidi="fr-FR"/>
        </w:rPr>
        <w:t>o</w:t>
      </w:r>
      <w:r w:rsidRPr="0050125F">
        <w:rPr>
          <w:lang w:eastAsia="fr-FR" w:bidi="fr-FR"/>
        </w:rPr>
        <w:t>fessionnelle, qui suggère au médecin d’orienter avec le plus de préc</w:t>
      </w:r>
      <w:r w:rsidRPr="0050125F">
        <w:rPr>
          <w:lang w:eastAsia="fr-FR" w:bidi="fr-FR"/>
        </w:rPr>
        <w:t>i</w:t>
      </w:r>
      <w:r w:rsidRPr="0050125F">
        <w:rPr>
          <w:lang w:eastAsia="fr-FR" w:bidi="fr-FR"/>
        </w:rPr>
        <w:t>sion possible son diagnostic, est ainsi très fréquemment abandonnée par une majorité de thérape</w:t>
      </w:r>
      <w:r w:rsidRPr="0050125F">
        <w:rPr>
          <w:lang w:eastAsia="fr-FR" w:bidi="fr-FR"/>
        </w:rPr>
        <w:t>u</w:t>
      </w:r>
      <w:r w:rsidRPr="0050125F">
        <w:rPr>
          <w:lang w:eastAsia="fr-FR" w:bidi="fr-FR"/>
        </w:rPr>
        <w:t>tes au cours des consultations médicales, au profit de la responsabilité humaine et individuelle répondant à l’absence de responsabilité co</w:t>
      </w:r>
      <w:r w:rsidRPr="0050125F">
        <w:rPr>
          <w:lang w:eastAsia="fr-FR" w:bidi="fr-FR"/>
        </w:rPr>
        <w:t>l</w:t>
      </w:r>
      <w:r w:rsidRPr="0050125F">
        <w:rPr>
          <w:lang w:eastAsia="fr-FR" w:bidi="fr-FR"/>
        </w:rPr>
        <w:t>lective et politique, qui les plonge dans une situation d’urgence avec laquelle ils doivent co</w:t>
      </w:r>
      <w:r w:rsidRPr="0050125F">
        <w:rPr>
          <w:lang w:eastAsia="fr-FR" w:bidi="fr-FR"/>
        </w:rPr>
        <w:t>m</w:t>
      </w:r>
      <w:r w:rsidRPr="0050125F">
        <w:rPr>
          <w:lang w:eastAsia="fr-FR" w:bidi="fr-FR"/>
        </w:rPr>
        <w:t>poser.</w:t>
      </w:r>
    </w:p>
    <w:p w14:paraId="13EB7222" w14:textId="77777777" w:rsidR="00250C0B" w:rsidRPr="0050125F" w:rsidRDefault="00250C0B" w:rsidP="00250C0B">
      <w:pPr>
        <w:spacing w:before="120" w:after="120"/>
        <w:jc w:val="both"/>
      </w:pPr>
      <w:r w:rsidRPr="0050125F">
        <w:rPr>
          <w:lang w:eastAsia="fr-FR" w:bidi="fr-FR"/>
        </w:rPr>
        <w:t>Dans ce contexte en effet, responsabilité professionnelle et respo</w:t>
      </w:r>
      <w:r w:rsidRPr="0050125F">
        <w:rPr>
          <w:lang w:eastAsia="fr-FR" w:bidi="fr-FR"/>
        </w:rPr>
        <w:t>n</w:t>
      </w:r>
      <w:r w:rsidRPr="0050125F">
        <w:rPr>
          <w:lang w:eastAsia="fr-FR" w:bidi="fr-FR"/>
        </w:rPr>
        <w:t>sabilité humaine semblent incompatibles en ce sens qu’elles sous-tendent des procédures confli</w:t>
      </w:r>
      <w:r w:rsidRPr="0050125F">
        <w:rPr>
          <w:lang w:eastAsia="fr-FR" w:bidi="fr-FR"/>
        </w:rPr>
        <w:t>c</w:t>
      </w:r>
      <w:r w:rsidRPr="0050125F">
        <w:rPr>
          <w:lang w:eastAsia="fr-FR" w:bidi="fr-FR"/>
        </w:rPr>
        <w:t>tuelles. Le devoir professionnel des médecins devrait les amener à appliquer les normes théoriques, les règles professionnelles dans la prise en charge, leur permettant d’envisager des interventions thérapeutiques chargées de pallier déf</w:t>
      </w:r>
      <w:r w:rsidRPr="0050125F">
        <w:rPr>
          <w:lang w:eastAsia="fr-FR" w:bidi="fr-FR"/>
        </w:rPr>
        <w:t>i</w:t>
      </w:r>
      <w:r w:rsidRPr="0050125F">
        <w:rPr>
          <w:lang w:eastAsia="fr-FR" w:bidi="fr-FR"/>
        </w:rPr>
        <w:t>nitivement aux maladies pr</w:t>
      </w:r>
      <w:r w:rsidRPr="0050125F">
        <w:rPr>
          <w:lang w:eastAsia="fr-FR" w:bidi="fr-FR"/>
        </w:rPr>
        <w:t>é</w:t>
      </w:r>
      <w:r w:rsidRPr="0050125F">
        <w:rPr>
          <w:lang w:eastAsia="fr-FR" w:bidi="fr-FR"/>
        </w:rPr>
        <w:t>sentées. La responsabilité humaine</w:t>
      </w:r>
      <w:r>
        <w:rPr>
          <w:lang w:eastAsia="fr-FR" w:bidi="fr-FR"/>
        </w:rPr>
        <w:t xml:space="preserve"> des médecins leur assigne, en r</w:t>
      </w:r>
      <w:r w:rsidRPr="0050125F">
        <w:rPr>
          <w:lang w:eastAsia="fr-FR" w:bidi="fr-FR"/>
        </w:rPr>
        <w:t>evanche, le devoir de dénicher les moyens de soulager les patients qui en font la demande, de faire quelque chose pour ces derniers, malgré les difficultés rencontrées. Être eff</w:t>
      </w:r>
      <w:r w:rsidRPr="0050125F">
        <w:rPr>
          <w:lang w:eastAsia="fr-FR" w:bidi="fr-FR"/>
        </w:rPr>
        <w:t>i</w:t>
      </w:r>
      <w:r w:rsidRPr="0050125F">
        <w:rPr>
          <w:lang w:eastAsia="fr-FR" w:bidi="fr-FR"/>
        </w:rPr>
        <w:t>cace, c’est dépasser, dans de nombreuses situ</w:t>
      </w:r>
      <w:r w:rsidRPr="0050125F">
        <w:rPr>
          <w:lang w:eastAsia="fr-FR" w:bidi="fr-FR"/>
        </w:rPr>
        <w:t>a</w:t>
      </w:r>
      <w:r w:rsidRPr="0050125F">
        <w:rPr>
          <w:lang w:eastAsia="fr-FR" w:bidi="fr-FR"/>
        </w:rPr>
        <w:t>tions, les conflits entre ces deux formes de re</w:t>
      </w:r>
      <w:r w:rsidRPr="0050125F">
        <w:rPr>
          <w:lang w:eastAsia="fr-FR" w:bidi="fr-FR"/>
        </w:rPr>
        <w:t>s</w:t>
      </w:r>
      <w:r w:rsidRPr="0050125F">
        <w:rPr>
          <w:lang w:eastAsia="fr-FR" w:bidi="fr-FR"/>
        </w:rPr>
        <w:t>ponsabilité</w:t>
      </w:r>
      <w:r>
        <w:rPr>
          <w:lang w:eastAsia="fr-FR" w:bidi="fr-FR"/>
        </w:rPr>
        <w:t> ;</w:t>
      </w:r>
      <w:r w:rsidRPr="0050125F">
        <w:rPr>
          <w:lang w:eastAsia="fr-FR" w:bidi="fr-FR"/>
        </w:rPr>
        <w:t xml:space="preserve"> c’est trouver la juste mesure entre ces deux pôles, avec pour objectif de faire à tout prix que</w:t>
      </w:r>
      <w:r w:rsidRPr="0050125F">
        <w:rPr>
          <w:lang w:eastAsia="fr-FR" w:bidi="fr-FR"/>
        </w:rPr>
        <w:t>l</w:t>
      </w:r>
      <w:r w:rsidRPr="0050125F">
        <w:rPr>
          <w:lang w:eastAsia="fr-FR" w:bidi="fr-FR"/>
        </w:rPr>
        <w:t>que chose pour que le malade retrouve un équilibre, tant au niveau physiologique qu’au n</w:t>
      </w:r>
      <w:r w:rsidRPr="0050125F">
        <w:rPr>
          <w:lang w:eastAsia="fr-FR" w:bidi="fr-FR"/>
        </w:rPr>
        <w:t>i</w:t>
      </w:r>
      <w:r w:rsidRPr="0050125F">
        <w:rPr>
          <w:lang w:eastAsia="fr-FR" w:bidi="fr-FR"/>
        </w:rPr>
        <w:t>veau social. Cela ne signifie pas forcément guérir les malades. Dans un contexte où le sens et la fonction liés au métier sont fr</w:t>
      </w:r>
      <w:r w:rsidRPr="0050125F">
        <w:rPr>
          <w:lang w:eastAsia="fr-FR" w:bidi="fr-FR"/>
        </w:rPr>
        <w:t>é</w:t>
      </w:r>
      <w:r w:rsidRPr="0050125F">
        <w:rPr>
          <w:lang w:eastAsia="fr-FR" w:bidi="fr-FR"/>
        </w:rPr>
        <w:t>quemment à renégocier, ce dilemme prend toute sa d</w:t>
      </w:r>
      <w:r w:rsidRPr="0050125F">
        <w:rPr>
          <w:lang w:eastAsia="fr-FR" w:bidi="fr-FR"/>
        </w:rPr>
        <w:t>i</w:t>
      </w:r>
      <w:r w:rsidRPr="0050125F">
        <w:rPr>
          <w:lang w:eastAsia="fr-FR" w:bidi="fr-FR"/>
        </w:rPr>
        <w:t>mension. Ce principe, vécu dans un premier temps sur le mode individuel, devient une adaptation collective qui guide les médecins dans leur travail sur les trajecto</w:t>
      </w:r>
      <w:r w:rsidRPr="0050125F">
        <w:rPr>
          <w:lang w:eastAsia="fr-FR" w:bidi="fr-FR"/>
        </w:rPr>
        <w:t>i</w:t>
      </w:r>
      <w:r w:rsidRPr="0050125F">
        <w:rPr>
          <w:lang w:eastAsia="fr-FR" w:bidi="fr-FR"/>
        </w:rPr>
        <w:t>res de maladies.</w:t>
      </w:r>
    </w:p>
    <w:p w14:paraId="4A864B2E" w14:textId="77777777" w:rsidR="00250C0B" w:rsidRPr="0050125F" w:rsidRDefault="00250C0B" w:rsidP="00250C0B">
      <w:pPr>
        <w:spacing w:before="120" w:after="120"/>
        <w:jc w:val="both"/>
      </w:pPr>
      <w:r w:rsidRPr="0050125F">
        <w:rPr>
          <w:lang w:eastAsia="fr-FR" w:bidi="fr-FR"/>
        </w:rPr>
        <w:t>Si la disponibilité et l’implication personnelle des médecins sont, parmi d’autres variables, des facteurs explicatifs non négligeables des nuances qui façonnent les interventions diagnostiques, celles des m</w:t>
      </w:r>
      <w:r w:rsidRPr="0050125F">
        <w:rPr>
          <w:lang w:eastAsia="fr-FR" w:bidi="fr-FR"/>
        </w:rPr>
        <w:t>a</w:t>
      </w:r>
      <w:r w:rsidRPr="0050125F">
        <w:rPr>
          <w:lang w:eastAsia="fr-FR" w:bidi="fr-FR"/>
        </w:rPr>
        <w:t>lades et de leurs familles pèsent égal</w:t>
      </w:r>
      <w:r w:rsidRPr="0050125F">
        <w:rPr>
          <w:lang w:eastAsia="fr-FR" w:bidi="fr-FR"/>
        </w:rPr>
        <w:t>e</w:t>
      </w:r>
      <w:r w:rsidRPr="0050125F">
        <w:rPr>
          <w:lang w:eastAsia="fr-FR" w:bidi="fr-FR"/>
        </w:rPr>
        <w:t>ment de tout leur poids. En fait, à travers la prise de position qui vient d’être anal</w:t>
      </w:r>
      <w:r w:rsidRPr="0050125F">
        <w:rPr>
          <w:lang w:eastAsia="fr-FR" w:bidi="fr-FR"/>
        </w:rPr>
        <w:t>y</w:t>
      </w:r>
      <w:r w:rsidRPr="0050125F">
        <w:rPr>
          <w:lang w:eastAsia="fr-FR" w:bidi="fr-FR"/>
        </w:rPr>
        <w:t>sée, les médecins attribuent un statut aux malades, m</w:t>
      </w:r>
      <w:r w:rsidRPr="0050125F">
        <w:rPr>
          <w:lang w:eastAsia="fr-FR" w:bidi="fr-FR"/>
        </w:rPr>
        <w:t>a</w:t>
      </w:r>
      <w:r w:rsidRPr="0050125F">
        <w:rPr>
          <w:lang w:eastAsia="fr-FR" w:bidi="fr-FR"/>
        </w:rPr>
        <w:t>joritairement appréhendés dans leur altérité collective. Il n’est p</w:t>
      </w:r>
      <w:r>
        <w:rPr>
          <w:lang w:eastAsia="fr-FR" w:bidi="fr-FR"/>
        </w:rPr>
        <w:t>as exagéré de penser qu’ils tra</w:t>
      </w:r>
      <w:r w:rsidRPr="0050125F">
        <w:rPr>
          <w:lang w:eastAsia="fr-FR" w:bidi="fr-FR"/>
        </w:rPr>
        <w:t>vaillent</w:t>
      </w:r>
      <w:r>
        <w:t xml:space="preserve"> [155]</w:t>
      </w:r>
      <w:r w:rsidRPr="0050125F">
        <w:rPr>
          <w:lang w:eastAsia="fr-FR" w:bidi="fr-FR"/>
        </w:rPr>
        <w:t xml:space="preserve"> sur un stéréotype du malade, sur ce qu’ils imaginent d’eux, de leur capacité à intégrer les logiques et les contraintes de leur travail diagnostique, bien plus que sur une construction n</w:t>
      </w:r>
      <w:r w:rsidRPr="0050125F">
        <w:rPr>
          <w:lang w:eastAsia="fr-FR" w:bidi="fr-FR"/>
        </w:rPr>
        <w:t>é</w:t>
      </w:r>
      <w:r w:rsidRPr="0050125F">
        <w:rPr>
          <w:lang w:eastAsia="fr-FR" w:bidi="fr-FR"/>
        </w:rPr>
        <w:t>gociée avec des individus malades. Ce faisant, les formes de la phase diagnostique se nuancent selon les dispositions que les individus malades mo</w:t>
      </w:r>
      <w:r w:rsidRPr="0050125F">
        <w:rPr>
          <w:lang w:eastAsia="fr-FR" w:bidi="fr-FR"/>
        </w:rPr>
        <w:t>n</w:t>
      </w:r>
      <w:r w:rsidRPr="0050125F">
        <w:rPr>
          <w:lang w:eastAsia="fr-FR" w:bidi="fr-FR"/>
        </w:rPr>
        <w:t>trent, sans que ce processus ne leur soit expliqué. Avec une minorité de m</w:t>
      </w:r>
      <w:r w:rsidRPr="0050125F">
        <w:rPr>
          <w:lang w:eastAsia="fr-FR" w:bidi="fr-FR"/>
        </w:rPr>
        <w:t>a</w:t>
      </w:r>
      <w:r w:rsidRPr="0050125F">
        <w:rPr>
          <w:lang w:eastAsia="fr-FR" w:bidi="fr-FR"/>
        </w:rPr>
        <w:t xml:space="preserve">lades, des individus </w:t>
      </w:r>
      <w:r>
        <w:rPr>
          <w:lang w:eastAsia="fr-FR" w:bidi="fr-FR"/>
        </w:rPr>
        <w:t>« </w:t>
      </w:r>
      <w:r w:rsidRPr="0050125F">
        <w:rPr>
          <w:lang w:eastAsia="fr-FR" w:bidi="fr-FR"/>
        </w:rPr>
        <w:t>di</w:t>
      </w:r>
      <w:r w:rsidRPr="0050125F">
        <w:rPr>
          <w:lang w:eastAsia="fr-FR" w:bidi="fr-FR"/>
        </w:rPr>
        <w:t>s</w:t>
      </w:r>
      <w:r w:rsidRPr="0050125F">
        <w:rPr>
          <w:lang w:eastAsia="fr-FR" w:bidi="fr-FR"/>
        </w:rPr>
        <w:t>posés</w:t>
      </w:r>
      <w:r>
        <w:rPr>
          <w:lang w:eastAsia="fr-FR" w:bidi="fr-FR"/>
        </w:rPr>
        <w:t> »</w:t>
      </w:r>
      <w:r w:rsidRPr="0050125F">
        <w:rPr>
          <w:lang w:eastAsia="fr-FR" w:bidi="fr-FR"/>
        </w:rPr>
        <w:t>, montrant une capacité à appuyer l’itinéraire diagnostique, à seconder les médecins dans leur gestion des incertitudes rencontrés, et à recevoir la logique biomédicale et les modèles explicatifs mobilisés à leur place dominante, autant de vari</w:t>
      </w:r>
      <w:r w:rsidRPr="0050125F">
        <w:rPr>
          <w:lang w:eastAsia="fr-FR" w:bidi="fr-FR"/>
        </w:rPr>
        <w:t>a</w:t>
      </w:r>
      <w:r w:rsidRPr="0050125F">
        <w:rPr>
          <w:lang w:eastAsia="fr-FR" w:bidi="fr-FR"/>
        </w:rPr>
        <w:t>bles dont l’influence sur la recherche diagnostique est forte, la préc</w:t>
      </w:r>
      <w:r w:rsidRPr="0050125F">
        <w:rPr>
          <w:lang w:eastAsia="fr-FR" w:bidi="fr-FR"/>
        </w:rPr>
        <w:t>i</w:t>
      </w:r>
      <w:r w:rsidRPr="0050125F">
        <w:rPr>
          <w:lang w:eastAsia="fr-FR" w:bidi="fr-FR"/>
        </w:rPr>
        <w:t>sion diagnostique sera ainsi davantage envisagée. Un malade disp</w:t>
      </w:r>
      <w:r w:rsidRPr="0050125F">
        <w:rPr>
          <w:lang w:eastAsia="fr-FR" w:bidi="fr-FR"/>
        </w:rPr>
        <w:t>o</w:t>
      </w:r>
      <w:r w:rsidRPr="0050125F">
        <w:rPr>
          <w:lang w:eastAsia="fr-FR" w:bidi="fr-FR"/>
        </w:rPr>
        <w:t>sé, montrant la capacité d’effectuer un travail qui vient en complément de celui des médecins, plutôt qu’un simple travail en miroir, aura donc sa part de responsabilité dans les formes du travail méd</w:t>
      </w:r>
      <w:r w:rsidRPr="0050125F">
        <w:rPr>
          <w:lang w:eastAsia="fr-FR" w:bidi="fr-FR"/>
        </w:rPr>
        <w:t>i</w:t>
      </w:r>
      <w:r w:rsidRPr="0050125F">
        <w:rPr>
          <w:lang w:eastAsia="fr-FR" w:bidi="fr-FR"/>
        </w:rPr>
        <w:t>cal</w:t>
      </w:r>
      <w:r>
        <w:rPr>
          <w:lang w:eastAsia="fr-FR" w:bidi="fr-FR"/>
        </w:rPr>
        <w:t> </w:t>
      </w:r>
      <w:r>
        <w:rPr>
          <w:rStyle w:val="Appelnotedebasdep"/>
          <w:lang w:eastAsia="fr-FR" w:bidi="fr-FR"/>
        </w:rPr>
        <w:footnoteReference w:id="38"/>
      </w:r>
      <w:r w:rsidRPr="0050125F">
        <w:rPr>
          <w:lang w:eastAsia="fr-FR" w:bidi="fr-FR"/>
        </w:rPr>
        <w:t>. Dans le système d’action et les contraintes qu’il impose, les médecins déc</w:t>
      </w:r>
      <w:r w:rsidRPr="0050125F">
        <w:rPr>
          <w:lang w:eastAsia="fr-FR" w:bidi="fr-FR"/>
        </w:rPr>
        <w:t>i</w:t>
      </w:r>
      <w:r w:rsidRPr="0050125F">
        <w:rPr>
          <w:lang w:eastAsia="fr-FR" w:bidi="fr-FR"/>
        </w:rPr>
        <w:t>dent, pour les m</w:t>
      </w:r>
      <w:r w:rsidRPr="0050125F">
        <w:rPr>
          <w:lang w:eastAsia="fr-FR" w:bidi="fr-FR"/>
        </w:rPr>
        <w:t>a</w:t>
      </w:r>
      <w:r w:rsidRPr="0050125F">
        <w:rPr>
          <w:lang w:eastAsia="fr-FR" w:bidi="fr-FR"/>
        </w:rPr>
        <w:t>lades, dé leur participation ou de leur exclusion des protocoles diagnostiques comme thérapeut</w:t>
      </w:r>
      <w:r w:rsidRPr="0050125F">
        <w:rPr>
          <w:lang w:eastAsia="fr-FR" w:bidi="fr-FR"/>
        </w:rPr>
        <w:t>i</w:t>
      </w:r>
      <w:r w:rsidRPr="0050125F">
        <w:rPr>
          <w:lang w:eastAsia="fr-FR" w:bidi="fr-FR"/>
        </w:rPr>
        <w:t>ques, donc des formes de prise en charge de leur santé.</w:t>
      </w:r>
    </w:p>
    <w:p w14:paraId="1CFF12D5" w14:textId="77777777" w:rsidR="00250C0B" w:rsidRPr="0050125F" w:rsidRDefault="00250C0B" w:rsidP="00250C0B">
      <w:pPr>
        <w:spacing w:before="120" w:after="120"/>
        <w:jc w:val="both"/>
      </w:pPr>
      <w:r w:rsidRPr="0050125F">
        <w:rPr>
          <w:lang w:eastAsia="fr-FR" w:bidi="fr-FR"/>
        </w:rPr>
        <w:t>En fait, la participation des individus malades au travail médical est peut-être l’élément qui cri</w:t>
      </w:r>
      <w:r w:rsidRPr="0050125F">
        <w:rPr>
          <w:lang w:eastAsia="fr-FR" w:bidi="fr-FR"/>
        </w:rPr>
        <w:t>s</w:t>
      </w:r>
      <w:r w:rsidRPr="0050125F">
        <w:rPr>
          <w:lang w:eastAsia="fr-FR" w:bidi="fr-FR"/>
        </w:rPr>
        <w:t>tallise avec le plus d’intensité toutes les apories, les ambiguïtés, les reniements du système par le biais des r</w:t>
      </w:r>
      <w:r w:rsidRPr="0050125F">
        <w:rPr>
          <w:lang w:eastAsia="fr-FR" w:bidi="fr-FR"/>
        </w:rPr>
        <w:t>e</w:t>
      </w:r>
      <w:r w:rsidRPr="0050125F">
        <w:rPr>
          <w:lang w:eastAsia="fr-FR" w:bidi="fr-FR"/>
        </w:rPr>
        <w:t xml:space="preserve">lations qu’il participe à modeler. Parfois </w:t>
      </w:r>
      <w:r>
        <w:rPr>
          <w:lang w:eastAsia="fr-FR" w:bidi="fr-FR"/>
        </w:rPr>
        <w:t>« </w:t>
      </w:r>
      <w:r w:rsidRPr="0050125F">
        <w:rPr>
          <w:lang w:eastAsia="fr-FR" w:bidi="fr-FR"/>
        </w:rPr>
        <w:t>acteurs actants</w:t>
      </w:r>
      <w:r>
        <w:rPr>
          <w:lang w:eastAsia="fr-FR" w:bidi="fr-FR"/>
        </w:rPr>
        <w:t> »</w:t>
      </w:r>
      <w:r w:rsidRPr="0050125F">
        <w:rPr>
          <w:lang w:eastAsia="fr-FR" w:bidi="fr-FR"/>
        </w:rPr>
        <w:t xml:space="preserve"> lor</w:t>
      </w:r>
      <w:r w:rsidRPr="0050125F">
        <w:rPr>
          <w:lang w:eastAsia="fr-FR" w:bidi="fr-FR"/>
        </w:rPr>
        <w:t>s</w:t>
      </w:r>
      <w:r w:rsidRPr="0050125F">
        <w:rPr>
          <w:lang w:eastAsia="fr-FR" w:bidi="fr-FR"/>
        </w:rPr>
        <w:t>qu’ils sont chargés de concrétiser un schéma diagnostique ou thérapeut</w:t>
      </w:r>
      <w:r w:rsidRPr="0050125F">
        <w:rPr>
          <w:lang w:eastAsia="fr-FR" w:bidi="fr-FR"/>
        </w:rPr>
        <w:t>i</w:t>
      </w:r>
      <w:r w:rsidRPr="0050125F">
        <w:rPr>
          <w:lang w:eastAsia="fr-FR" w:bidi="fr-FR"/>
        </w:rPr>
        <w:t>que, en étant préposés à la recherche des ressou</w:t>
      </w:r>
      <w:r w:rsidRPr="0050125F">
        <w:rPr>
          <w:lang w:eastAsia="fr-FR" w:bidi="fr-FR"/>
        </w:rPr>
        <w:t>r</w:t>
      </w:r>
      <w:r w:rsidRPr="0050125F">
        <w:rPr>
          <w:lang w:eastAsia="fr-FR" w:bidi="fr-FR"/>
        </w:rPr>
        <w:t xml:space="preserve">ces, des réseaux pour que tel ou tel acte soit effectué, parfois </w:t>
      </w:r>
      <w:r>
        <w:rPr>
          <w:lang w:eastAsia="fr-FR" w:bidi="fr-FR"/>
        </w:rPr>
        <w:t>« </w:t>
      </w:r>
      <w:r w:rsidRPr="0050125F">
        <w:rPr>
          <w:lang w:eastAsia="fr-FR" w:bidi="fr-FR"/>
        </w:rPr>
        <w:t>acteurs actés</w:t>
      </w:r>
      <w:r>
        <w:rPr>
          <w:lang w:eastAsia="fr-FR" w:bidi="fr-FR"/>
        </w:rPr>
        <w:t> »</w:t>
      </w:r>
      <w:r w:rsidRPr="0050125F">
        <w:rPr>
          <w:lang w:eastAsia="fr-FR" w:bidi="fr-FR"/>
        </w:rPr>
        <w:t xml:space="preserve"> lorsque, leurs di</w:t>
      </w:r>
      <w:r w:rsidRPr="0050125F">
        <w:rPr>
          <w:lang w:eastAsia="fr-FR" w:bidi="fr-FR"/>
        </w:rPr>
        <w:t>s</w:t>
      </w:r>
      <w:r w:rsidRPr="0050125F">
        <w:rPr>
          <w:lang w:eastAsia="fr-FR" w:bidi="fr-FR"/>
        </w:rPr>
        <w:t>p</w:t>
      </w:r>
      <w:r w:rsidRPr="0050125F">
        <w:rPr>
          <w:lang w:eastAsia="fr-FR" w:bidi="fr-FR"/>
        </w:rPr>
        <w:t>o</w:t>
      </w:r>
      <w:r w:rsidRPr="0050125F">
        <w:rPr>
          <w:lang w:eastAsia="fr-FR" w:bidi="fr-FR"/>
        </w:rPr>
        <w:t>sitions et leurs atouts étant appréciés à travers le regard médical, les médecins décident de ne pas les introduire dans les protocoles di</w:t>
      </w:r>
      <w:r w:rsidRPr="0050125F">
        <w:rPr>
          <w:lang w:eastAsia="fr-FR" w:bidi="fr-FR"/>
        </w:rPr>
        <w:t>a</w:t>
      </w:r>
      <w:r w:rsidRPr="0050125F">
        <w:rPr>
          <w:lang w:eastAsia="fr-FR" w:bidi="fr-FR"/>
        </w:rPr>
        <w:t>gnostiques et thérapeutiques dont ils ne devraient supporter le trajet complexe ou</w:t>
      </w:r>
      <w:r>
        <w:rPr>
          <w:lang w:eastAsia="fr-FR" w:bidi="fr-FR"/>
        </w:rPr>
        <w:t xml:space="preserve"> </w:t>
      </w:r>
      <w:r>
        <w:t xml:space="preserve">[156] </w:t>
      </w:r>
      <w:r w:rsidRPr="0050125F">
        <w:rPr>
          <w:lang w:eastAsia="fr-FR" w:bidi="fr-FR"/>
        </w:rPr>
        <w:t>tout simplement coûteux qui les attend, parfois épargnés, voire m</w:t>
      </w:r>
      <w:r w:rsidRPr="0050125F">
        <w:rPr>
          <w:lang w:eastAsia="fr-FR" w:bidi="fr-FR"/>
        </w:rPr>
        <w:t>a</w:t>
      </w:r>
      <w:r w:rsidRPr="0050125F">
        <w:rPr>
          <w:lang w:eastAsia="fr-FR" w:bidi="fr-FR"/>
        </w:rPr>
        <w:t>jorés dans leurs positions lorsque les médecins transgressent les normes de leur capital professionnel pour avoir que</w:t>
      </w:r>
      <w:r w:rsidRPr="0050125F">
        <w:rPr>
          <w:lang w:eastAsia="fr-FR" w:bidi="fr-FR"/>
        </w:rPr>
        <w:t>l</w:t>
      </w:r>
      <w:r w:rsidRPr="0050125F">
        <w:rPr>
          <w:lang w:eastAsia="fr-FR" w:bidi="fr-FR"/>
        </w:rPr>
        <w:t>que chose à leur pr</w:t>
      </w:r>
      <w:r w:rsidRPr="0050125F">
        <w:rPr>
          <w:lang w:eastAsia="fr-FR" w:bidi="fr-FR"/>
        </w:rPr>
        <w:t>o</w:t>
      </w:r>
      <w:r w:rsidRPr="0050125F">
        <w:rPr>
          <w:lang w:eastAsia="fr-FR" w:bidi="fr-FR"/>
        </w:rPr>
        <w:t xml:space="preserve">poser, mais néanmoins </w:t>
      </w:r>
      <w:r>
        <w:rPr>
          <w:lang w:eastAsia="fr-FR" w:bidi="fr-FR"/>
        </w:rPr>
        <w:t>« </w:t>
      </w:r>
      <w:r w:rsidRPr="0050125F">
        <w:rPr>
          <w:lang w:eastAsia="fr-FR" w:bidi="fr-FR"/>
        </w:rPr>
        <w:t>oubliés</w:t>
      </w:r>
      <w:r>
        <w:rPr>
          <w:lang w:eastAsia="fr-FR" w:bidi="fr-FR"/>
        </w:rPr>
        <w:t> »</w:t>
      </w:r>
      <w:r w:rsidRPr="0050125F">
        <w:rPr>
          <w:lang w:eastAsia="fr-FR" w:bidi="fr-FR"/>
        </w:rPr>
        <w:t xml:space="preserve"> dans les conséquences parfois dramatiques qu’ils subi</w:t>
      </w:r>
      <w:r w:rsidRPr="0050125F">
        <w:rPr>
          <w:lang w:eastAsia="fr-FR" w:bidi="fr-FR"/>
        </w:rPr>
        <w:t>s</w:t>
      </w:r>
      <w:r w:rsidRPr="0050125F">
        <w:rPr>
          <w:lang w:eastAsia="fr-FR" w:bidi="fr-FR"/>
        </w:rPr>
        <w:t>sent par les prises de position des médecins, ils sont, finalement — et sans que cela ne soit de l’ordre des intentions conscientes —, régulièr</w:t>
      </w:r>
      <w:r w:rsidRPr="0050125F">
        <w:rPr>
          <w:lang w:eastAsia="fr-FR" w:bidi="fr-FR"/>
        </w:rPr>
        <w:t>e</w:t>
      </w:r>
      <w:r w:rsidRPr="0050125F">
        <w:rPr>
          <w:lang w:eastAsia="fr-FR" w:bidi="fr-FR"/>
        </w:rPr>
        <w:t>ment réduits à être un simple prétexte au jeu.</w:t>
      </w:r>
    </w:p>
    <w:p w14:paraId="0082372C" w14:textId="77777777" w:rsidR="00250C0B" w:rsidRPr="0050125F" w:rsidRDefault="00250C0B" w:rsidP="00250C0B">
      <w:pPr>
        <w:spacing w:before="120" w:after="120"/>
        <w:jc w:val="both"/>
      </w:pPr>
      <w:r w:rsidRPr="0050125F">
        <w:rPr>
          <w:lang w:eastAsia="fr-FR" w:bidi="fr-FR"/>
        </w:rPr>
        <w:t>Voilà un exemple d’adaptation du travail m</w:t>
      </w:r>
      <w:r w:rsidRPr="0050125F">
        <w:rPr>
          <w:lang w:eastAsia="fr-FR" w:bidi="fr-FR"/>
        </w:rPr>
        <w:t>é</w:t>
      </w:r>
      <w:r w:rsidRPr="0050125F">
        <w:rPr>
          <w:lang w:eastAsia="fr-FR" w:bidi="fr-FR"/>
        </w:rPr>
        <w:t>dical aux contraintes subies, mais aussi une forme de conquête, au niveau social, du mon</w:t>
      </w:r>
      <w:r w:rsidRPr="0050125F">
        <w:rPr>
          <w:lang w:eastAsia="fr-FR" w:bidi="fr-FR"/>
        </w:rPr>
        <w:t>o</w:t>
      </w:r>
      <w:r w:rsidRPr="0050125F">
        <w:rPr>
          <w:lang w:eastAsia="fr-FR" w:bidi="fr-FR"/>
        </w:rPr>
        <w:t>pole de leur territoire par les médecins, et autant d’affirmations, de façon indirecte mais néanmoins efficiente, de la place qu’ils com</w:t>
      </w:r>
      <w:r w:rsidRPr="0050125F">
        <w:rPr>
          <w:lang w:eastAsia="fr-FR" w:bidi="fr-FR"/>
        </w:rPr>
        <w:t>p</w:t>
      </w:r>
      <w:r w:rsidRPr="0050125F">
        <w:rPr>
          <w:lang w:eastAsia="fr-FR" w:bidi="fr-FR"/>
        </w:rPr>
        <w:t>tent malgré tout tenir dans le contrôle de la santé.</w:t>
      </w:r>
    </w:p>
    <w:p w14:paraId="1E8B3288" w14:textId="77777777" w:rsidR="00250C0B" w:rsidRPr="0050125F" w:rsidRDefault="00250C0B" w:rsidP="00250C0B">
      <w:pPr>
        <w:spacing w:before="120" w:after="120"/>
        <w:jc w:val="both"/>
      </w:pPr>
      <w:r w:rsidRPr="0050125F">
        <w:rPr>
          <w:lang w:eastAsia="fr-FR" w:bidi="fr-FR"/>
        </w:rPr>
        <w:t>Nous sommes là en présence d’actes qui, r</w:t>
      </w:r>
      <w:r w:rsidRPr="0050125F">
        <w:rPr>
          <w:lang w:eastAsia="fr-FR" w:bidi="fr-FR"/>
        </w:rPr>
        <w:t>e</w:t>
      </w:r>
      <w:r w:rsidRPr="0050125F">
        <w:rPr>
          <w:lang w:eastAsia="fr-FR" w:bidi="fr-FR"/>
        </w:rPr>
        <w:t>placés dans le système qui les porte, sont acceptés comme in</w:t>
      </w:r>
      <w:r w:rsidRPr="0050125F">
        <w:rPr>
          <w:lang w:eastAsia="fr-FR" w:bidi="fr-FR"/>
        </w:rPr>
        <w:t>é</w:t>
      </w:r>
      <w:r w:rsidRPr="0050125F">
        <w:rPr>
          <w:lang w:eastAsia="fr-FR" w:bidi="fr-FR"/>
        </w:rPr>
        <w:t>vitables, comme allant de soi, c’est-à-dire sans délibération ni discussion, alors qu’ils peuvent app</w:t>
      </w:r>
      <w:r w:rsidRPr="0050125F">
        <w:rPr>
          <w:lang w:eastAsia="fr-FR" w:bidi="fr-FR"/>
        </w:rPr>
        <w:t>a</w:t>
      </w:r>
      <w:r w:rsidRPr="0050125F">
        <w:rPr>
          <w:lang w:eastAsia="fr-FR" w:bidi="fr-FR"/>
        </w:rPr>
        <w:t>raître à d’autres, pris dans d’autres contraintes, comme une i</w:t>
      </w:r>
      <w:r w:rsidRPr="0050125F">
        <w:rPr>
          <w:lang w:eastAsia="fr-FR" w:bidi="fr-FR"/>
        </w:rPr>
        <w:t>m</w:t>
      </w:r>
      <w:r w:rsidRPr="0050125F">
        <w:rPr>
          <w:lang w:eastAsia="fr-FR" w:bidi="fr-FR"/>
        </w:rPr>
        <w:t>posture. Lorsqu’on cherche à lire, comme cet article tente de le rapp</w:t>
      </w:r>
      <w:r w:rsidRPr="0050125F">
        <w:rPr>
          <w:lang w:eastAsia="fr-FR" w:bidi="fr-FR"/>
        </w:rPr>
        <w:t>e</w:t>
      </w:r>
      <w:r w:rsidRPr="0050125F">
        <w:rPr>
          <w:lang w:eastAsia="fr-FR" w:bidi="fr-FR"/>
        </w:rPr>
        <w:t>ler, les pratiques médicales à travers leurs cond</w:t>
      </w:r>
      <w:r w:rsidRPr="0050125F">
        <w:rPr>
          <w:lang w:eastAsia="fr-FR" w:bidi="fr-FR"/>
        </w:rPr>
        <w:t>i</w:t>
      </w:r>
      <w:r w:rsidRPr="0050125F">
        <w:rPr>
          <w:lang w:eastAsia="fr-FR" w:bidi="fr-FR"/>
        </w:rPr>
        <w:t>tions sociales de production dans ce pays en développement, donc en dehors d’un espace géogr</w:t>
      </w:r>
      <w:r w:rsidRPr="0050125F">
        <w:rPr>
          <w:lang w:eastAsia="fr-FR" w:bidi="fr-FR"/>
        </w:rPr>
        <w:t>a</w:t>
      </w:r>
      <w:r w:rsidRPr="0050125F">
        <w:rPr>
          <w:lang w:eastAsia="fr-FR" w:bidi="fr-FR"/>
        </w:rPr>
        <w:t>phique largement investi par les études socio- l</w:t>
      </w:r>
      <w:r w:rsidRPr="0050125F">
        <w:rPr>
          <w:lang w:eastAsia="fr-FR" w:bidi="fr-FR"/>
        </w:rPr>
        <w:t>o</w:t>
      </w:r>
      <w:r w:rsidRPr="0050125F">
        <w:rPr>
          <w:lang w:eastAsia="fr-FR" w:bidi="fr-FR"/>
        </w:rPr>
        <w:t xml:space="preserve">giques spécialisées dans ce domaine, on se donne les moyens non pas de trancher entre ces deux formes d’appréhension de la question mais, par le </w:t>
      </w:r>
      <w:r>
        <w:rPr>
          <w:lang w:eastAsia="fr-FR" w:bidi="fr-FR"/>
        </w:rPr>
        <w:t>« </w:t>
      </w:r>
      <w:r w:rsidRPr="0050125F">
        <w:rPr>
          <w:lang w:eastAsia="fr-FR" w:bidi="fr-FR"/>
        </w:rPr>
        <w:t>décentrage</w:t>
      </w:r>
      <w:r>
        <w:rPr>
          <w:lang w:eastAsia="fr-FR" w:bidi="fr-FR"/>
        </w:rPr>
        <w:t> »</w:t>
      </w:r>
      <w:r w:rsidRPr="0050125F">
        <w:rPr>
          <w:lang w:eastAsia="fr-FR" w:bidi="fr-FR"/>
        </w:rPr>
        <w:t xml:space="preserve"> que l’on s’impose, de découvrir un visage nouveau de cette profession, qui vit les premières étapes de sa construction pr</w:t>
      </w:r>
      <w:r w:rsidRPr="0050125F">
        <w:rPr>
          <w:lang w:eastAsia="fr-FR" w:bidi="fr-FR"/>
        </w:rPr>
        <w:t>o</w:t>
      </w:r>
      <w:r w:rsidRPr="0050125F">
        <w:rPr>
          <w:lang w:eastAsia="fr-FR" w:bidi="fr-FR"/>
        </w:rPr>
        <w:t>fessionnelle et de l’établissement de son emprise sur le ma</w:t>
      </w:r>
      <w:r w:rsidRPr="0050125F">
        <w:rPr>
          <w:lang w:eastAsia="fr-FR" w:bidi="fr-FR"/>
        </w:rPr>
        <w:t>r</w:t>
      </w:r>
      <w:r w:rsidRPr="0050125F">
        <w:rPr>
          <w:lang w:eastAsia="fr-FR" w:bidi="fr-FR"/>
        </w:rPr>
        <w:t>ché de la santé, à la différence de la majorité des pays industrialisés où ce m</w:t>
      </w:r>
      <w:r w:rsidRPr="0050125F">
        <w:rPr>
          <w:lang w:eastAsia="fr-FR" w:bidi="fr-FR"/>
        </w:rPr>
        <w:t>o</w:t>
      </w:r>
      <w:r w:rsidRPr="0050125F">
        <w:rPr>
          <w:lang w:eastAsia="fr-FR" w:bidi="fr-FR"/>
        </w:rPr>
        <w:t>nopole méd</w:t>
      </w:r>
      <w:r w:rsidRPr="0050125F">
        <w:rPr>
          <w:lang w:eastAsia="fr-FR" w:bidi="fr-FR"/>
        </w:rPr>
        <w:t>i</w:t>
      </w:r>
      <w:r w:rsidRPr="0050125F">
        <w:rPr>
          <w:lang w:eastAsia="fr-FR" w:bidi="fr-FR"/>
        </w:rPr>
        <w:t>cal, bien que toujours en renégociation, n’est plus à conquérir.</w:t>
      </w:r>
    </w:p>
    <w:p w14:paraId="5D1E50F0" w14:textId="77777777" w:rsidR="00250C0B" w:rsidRPr="0050125F" w:rsidRDefault="00250C0B" w:rsidP="00250C0B">
      <w:pPr>
        <w:spacing w:before="120" w:after="120"/>
        <w:jc w:val="both"/>
      </w:pPr>
      <w:r w:rsidRPr="0050125F">
        <w:rPr>
          <w:lang w:eastAsia="fr-FR" w:bidi="fr-FR"/>
        </w:rPr>
        <w:t>Dans ce contexte, un abord sociologique des conduites thérapeut</w:t>
      </w:r>
      <w:r w:rsidRPr="0050125F">
        <w:rPr>
          <w:lang w:eastAsia="fr-FR" w:bidi="fr-FR"/>
        </w:rPr>
        <w:t>i</w:t>
      </w:r>
      <w:r w:rsidRPr="0050125F">
        <w:rPr>
          <w:lang w:eastAsia="fr-FR" w:bidi="fr-FR"/>
        </w:rPr>
        <w:t>ques permet d’y lire une r</w:t>
      </w:r>
      <w:r w:rsidRPr="0050125F">
        <w:rPr>
          <w:lang w:eastAsia="fr-FR" w:bidi="fr-FR"/>
        </w:rPr>
        <w:t>e</w:t>
      </w:r>
      <w:r w:rsidRPr="0050125F">
        <w:rPr>
          <w:lang w:eastAsia="fr-FR" w:bidi="fr-FR"/>
        </w:rPr>
        <w:t>configuration, sur un mode essentiellement dom</w:t>
      </w:r>
      <w:r w:rsidRPr="0050125F">
        <w:rPr>
          <w:lang w:eastAsia="fr-FR" w:bidi="fr-FR"/>
        </w:rPr>
        <w:t>i</w:t>
      </w:r>
      <w:r w:rsidRPr="0050125F">
        <w:rPr>
          <w:lang w:eastAsia="fr-FR" w:bidi="fr-FR"/>
        </w:rPr>
        <w:t>né, sous contraintes du terrain de construction et d’expression de la profession, des principes de légitimation et de reconnaissance soci</w:t>
      </w:r>
      <w:r w:rsidRPr="0050125F">
        <w:rPr>
          <w:lang w:eastAsia="fr-FR" w:bidi="fr-FR"/>
        </w:rPr>
        <w:t>a</w:t>
      </w:r>
      <w:r w:rsidRPr="0050125F">
        <w:rPr>
          <w:lang w:eastAsia="fr-FR" w:bidi="fr-FR"/>
        </w:rPr>
        <w:t>le. On pe</w:t>
      </w:r>
      <w:r w:rsidRPr="0050125F">
        <w:rPr>
          <w:lang w:eastAsia="fr-FR" w:bidi="fr-FR"/>
        </w:rPr>
        <w:t>r</w:t>
      </w:r>
      <w:r w:rsidRPr="0050125F">
        <w:rPr>
          <w:lang w:eastAsia="fr-FR" w:bidi="fr-FR"/>
        </w:rPr>
        <w:t>çoit que les médecins assignent à leur profession un sens qui est le produit d’un jeu social dans l</w:t>
      </w:r>
      <w:r w:rsidRPr="0050125F">
        <w:rPr>
          <w:lang w:eastAsia="fr-FR" w:bidi="fr-FR"/>
        </w:rPr>
        <w:t>e</w:t>
      </w:r>
      <w:r w:rsidRPr="0050125F">
        <w:rPr>
          <w:lang w:eastAsia="fr-FR" w:bidi="fr-FR"/>
        </w:rPr>
        <w:t>quel chacun construit, avec ses</w:t>
      </w:r>
      <w:r>
        <w:rPr>
          <w:lang w:eastAsia="fr-FR" w:bidi="fr-FR"/>
        </w:rPr>
        <w:t xml:space="preserve"> </w:t>
      </w:r>
      <w:r>
        <w:t xml:space="preserve">[157] </w:t>
      </w:r>
      <w:r w:rsidRPr="0050125F">
        <w:rPr>
          <w:lang w:eastAsia="fr-FR" w:bidi="fr-FR"/>
        </w:rPr>
        <w:t>atouts et en fonction des contraintes qu’il rencontre et de la concu</w:t>
      </w:r>
      <w:r w:rsidRPr="0050125F">
        <w:rPr>
          <w:lang w:eastAsia="fr-FR" w:bidi="fr-FR"/>
        </w:rPr>
        <w:t>r</w:t>
      </w:r>
      <w:r w:rsidRPr="0050125F">
        <w:rPr>
          <w:lang w:eastAsia="fr-FR" w:bidi="fr-FR"/>
        </w:rPr>
        <w:t>rence qu’il subit, des pratiques qui expriment la recherche de reconnaissa</w:t>
      </w:r>
      <w:r w:rsidRPr="0050125F">
        <w:rPr>
          <w:lang w:eastAsia="fr-FR" w:bidi="fr-FR"/>
        </w:rPr>
        <w:t>n</w:t>
      </w:r>
      <w:r w:rsidRPr="0050125F">
        <w:rPr>
          <w:lang w:eastAsia="fr-FR" w:bidi="fr-FR"/>
        </w:rPr>
        <w:t>ce, de légitimité et de pouvoir, comme dans tous pays, avec, chacun, ses spécificités de contexte. Ils nous donnent à voir ici une tentative de recon</w:t>
      </w:r>
      <w:r w:rsidRPr="0050125F">
        <w:rPr>
          <w:lang w:eastAsia="fr-FR" w:bidi="fr-FR"/>
        </w:rPr>
        <w:t>s</w:t>
      </w:r>
      <w:r w:rsidRPr="0050125F">
        <w:rPr>
          <w:lang w:eastAsia="fr-FR" w:bidi="fr-FR"/>
        </w:rPr>
        <w:t>truction, au niveau local, du statut acquis par la profession dans les pays du Nord, et vraisembl</w:t>
      </w:r>
      <w:r w:rsidRPr="0050125F">
        <w:rPr>
          <w:lang w:eastAsia="fr-FR" w:bidi="fr-FR"/>
        </w:rPr>
        <w:t>a</w:t>
      </w:r>
      <w:r w:rsidRPr="0050125F">
        <w:rPr>
          <w:lang w:eastAsia="fr-FR" w:bidi="fr-FR"/>
        </w:rPr>
        <w:t>blement de son sens.</w:t>
      </w:r>
    </w:p>
    <w:p w14:paraId="6F14021B" w14:textId="77777777" w:rsidR="00250C0B" w:rsidRPr="0050125F" w:rsidRDefault="00250C0B" w:rsidP="00250C0B">
      <w:pPr>
        <w:spacing w:before="120" w:after="120"/>
        <w:jc w:val="both"/>
      </w:pPr>
      <w:r w:rsidRPr="0050125F">
        <w:rPr>
          <w:lang w:eastAsia="fr-FR" w:bidi="fr-FR"/>
        </w:rPr>
        <w:t>Sans doute trouve-t-on alors des clés perme</w:t>
      </w:r>
      <w:r w:rsidRPr="0050125F">
        <w:rPr>
          <w:lang w:eastAsia="fr-FR" w:bidi="fr-FR"/>
        </w:rPr>
        <w:t>t</w:t>
      </w:r>
      <w:r w:rsidRPr="0050125F">
        <w:rPr>
          <w:lang w:eastAsia="fr-FR" w:bidi="fr-FR"/>
        </w:rPr>
        <w:t>tant de dépasser les critiques, soumises à un abord de sens commun, censées dénoncer le désengagement, l’absence de conscience professionnelle, la démi</w:t>
      </w:r>
      <w:r w:rsidRPr="0050125F">
        <w:rPr>
          <w:lang w:eastAsia="fr-FR" w:bidi="fr-FR"/>
        </w:rPr>
        <w:t>s</w:t>
      </w:r>
      <w:r w:rsidRPr="0050125F">
        <w:rPr>
          <w:lang w:eastAsia="fr-FR" w:bidi="fr-FR"/>
        </w:rPr>
        <w:t>sion, dont feraient preuve les médecins dans leur exercice. Qu’un m</w:t>
      </w:r>
      <w:r w:rsidRPr="0050125F">
        <w:rPr>
          <w:lang w:eastAsia="fr-FR" w:bidi="fr-FR"/>
        </w:rPr>
        <w:t>é</w:t>
      </w:r>
      <w:r w:rsidRPr="0050125F">
        <w:rPr>
          <w:lang w:eastAsia="fr-FR" w:bidi="fr-FR"/>
        </w:rPr>
        <w:t>decin coopère avec un tradipraticien ou qu’il ne vise pas la guérison du malade pour lui préférer un traitement privil</w:t>
      </w:r>
      <w:r w:rsidRPr="0050125F">
        <w:rPr>
          <w:lang w:eastAsia="fr-FR" w:bidi="fr-FR"/>
        </w:rPr>
        <w:t>é</w:t>
      </w:r>
      <w:r w:rsidRPr="0050125F">
        <w:rPr>
          <w:lang w:eastAsia="fr-FR" w:bidi="fr-FR"/>
        </w:rPr>
        <w:t>giant le court terme dans l’intervention, il se situe partiellement dans un rapport de force avec ses concurrents, et produit en outre un résultat, en termes de r</w:t>
      </w:r>
      <w:r w:rsidRPr="0050125F">
        <w:rPr>
          <w:lang w:eastAsia="fr-FR" w:bidi="fr-FR"/>
        </w:rPr>
        <w:t>e</w:t>
      </w:r>
      <w:r w:rsidRPr="0050125F">
        <w:rPr>
          <w:lang w:eastAsia="fr-FR" w:bidi="fr-FR"/>
        </w:rPr>
        <w:t>composition de sens, de pratiques —je n’en ai abordé ici qu’un aspect — dont aucun des acteurs impliqués à divers titres dans le champ s</w:t>
      </w:r>
      <w:r w:rsidRPr="0050125F">
        <w:rPr>
          <w:lang w:eastAsia="fr-FR" w:bidi="fr-FR"/>
        </w:rPr>
        <w:t>a</w:t>
      </w:r>
      <w:r w:rsidRPr="0050125F">
        <w:rPr>
          <w:lang w:eastAsia="fr-FR" w:bidi="fr-FR"/>
        </w:rPr>
        <w:t>nitaire, et sans doute moins que d’autres les États et les organisations internationales, ne sa</w:t>
      </w:r>
      <w:r w:rsidRPr="0050125F">
        <w:rPr>
          <w:lang w:eastAsia="fr-FR" w:bidi="fr-FR"/>
        </w:rPr>
        <w:t>u</w:t>
      </w:r>
      <w:r w:rsidRPr="0050125F">
        <w:rPr>
          <w:lang w:eastAsia="fr-FR" w:bidi="fr-FR"/>
        </w:rPr>
        <w:t>rait se sentir étranger. En effet, tous participent à créer le contexte d’action qui autorise de telles recompositions.</w:t>
      </w:r>
    </w:p>
    <w:p w14:paraId="6DA1B227" w14:textId="77777777" w:rsidR="00250C0B" w:rsidRPr="0050125F" w:rsidRDefault="00250C0B" w:rsidP="00250C0B">
      <w:pPr>
        <w:spacing w:before="120" w:after="120"/>
        <w:jc w:val="both"/>
      </w:pPr>
      <w:r w:rsidRPr="0050125F">
        <w:rPr>
          <w:lang w:eastAsia="fr-FR" w:bidi="fr-FR"/>
        </w:rPr>
        <w:t>Car au-delà, les décisions que les médecins prennent, les choix qu’ils suivent tant au niveau de la gestion de leurs carrières que des interventions thérapeutiques qu’ils développent, sont autant de réf</w:t>
      </w:r>
      <w:r w:rsidRPr="0050125F">
        <w:rPr>
          <w:lang w:eastAsia="fr-FR" w:bidi="fr-FR"/>
        </w:rPr>
        <w:t>é</w:t>
      </w:r>
      <w:r w:rsidRPr="0050125F">
        <w:rPr>
          <w:lang w:eastAsia="fr-FR" w:bidi="fr-FR"/>
        </w:rPr>
        <w:t>rences tacites à la mise en scène à laquelle on leur demande de part</w:t>
      </w:r>
      <w:r w:rsidRPr="0050125F">
        <w:rPr>
          <w:lang w:eastAsia="fr-FR" w:bidi="fr-FR"/>
        </w:rPr>
        <w:t>i</w:t>
      </w:r>
      <w:r w:rsidRPr="0050125F">
        <w:rPr>
          <w:lang w:eastAsia="fr-FR" w:bidi="fr-FR"/>
        </w:rPr>
        <w:t>ciper. En leur distillant, au goutte à goutte, les moyens de soigner s</w:t>
      </w:r>
      <w:r w:rsidRPr="0050125F">
        <w:rPr>
          <w:lang w:eastAsia="fr-FR" w:bidi="fr-FR"/>
        </w:rPr>
        <w:t>e</w:t>
      </w:r>
      <w:r w:rsidRPr="0050125F">
        <w:rPr>
          <w:lang w:eastAsia="fr-FR" w:bidi="fr-FR"/>
        </w:rPr>
        <w:t>lon des normes dont ils participent bien peu à la définition institutio</w:t>
      </w:r>
      <w:r w:rsidRPr="0050125F">
        <w:rPr>
          <w:lang w:eastAsia="fr-FR" w:bidi="fr-FR"/>
        </w:rPr>
        <w:t>n</w:t>
      </w:r>
      <w:r w:rsidRPr="0050125F">
        <w:rPr>
          <w:lang w:eastAsia="fr-FR" w:bidi="fr-FR"/>
        </w:rPr>
        <w:t>nelle, les médecins, pris trop so</w:t>
      </w:r>
      <w:r w:rsidRPr="0050125F">
        <w:rPr>
          <w:lang w:eastAsia="fr-FR" w:bidi="fr-FR"/>
        </w:rPr>
        <w:t>u</w:t>
      </w:r>
      <w:r w:rsidRPr="0050125F">
        <w:rPr>
          <w:lang w:eastAsia="fr-FR" w:bidi="fr-FR"/>
        </w:rPr>
        <w:t xml:space="preserve">vent en flagrant délit d’incapacité, n’ont guère d’autre choix que d’inventer des règles plus </w:t>
      </w:r>
      <w:r>
        <w:rPr>
          <w:lang w:eastAsia="fr-FR" w:bidi="fr-FR"/>
        </w:rPr>
        <w:t>« </w:t>
      </w:r>
      <w:r w:rsidRPr="0050125F">
        <w:rPr>
          <w:lang w:eastAsia="fr-FR" w:bidi="fr-FR"/>
        </w:rPr>
        <w:t>adaptées</w:t>
      </w:r>
      <w:r>
        <w:rPr>
          <w:lang w:eastAsia="fr-FR" w:bidi="fr-FR"/>
        </w:rPr>
        <w:t> »</w:t>
      </w:r>
      <w:r w:rsidRPr="0050125F">
        <w:rPr>
          <w:lang w:eastAsia="fr-FR" w:bidi="fr-FR"/>
        </w:rPr>
        <w:t xml:space="preserve"> du travail, voire, dans certaines fo</w:t>
      </w:r>
      <w:r w:rsidRPr="0050125F">
        <w:rPr>
          <w:lang w:eastAsia="fr-FR" w:bidi="fr-FR"/>
        </w:rPr>
        <w:t>r</w:t>
      </w:r>
      <w:r w:rsidRPr="0050125F">
        <w:rPr>
          <w:lang w:eastAsia="fr-FR" w:bidi="fr-FR"/>
        </w:rPr>
        <w:t>mes extrêmes, de se tourner vers une gestion dans l’imaginaire de solutions peu solubles dans le réel, jusqu’à, de même, rechercher des formes de légitimité, parfois de n</w:t>
      </w:r>
      <w:r w:rsidRPr="0050125F">
        <w:rPr>
          <w:lang w:eastAsia="fr-FR" w:bidi="fr-FR"/>
        </w:rPr>
        <w:t>o</w:t>
      </w:r>
      <w:r w:rsidRPr="0050125F">
        <w:rPr>
          <w:lang w:eastAsia="fr-FR" w:bidi="fr-FR"/>
        </w:rPr>
        <w:t>tabilité, autonomisées des critères légitimants de la communauté scie</w:t>
      </w:r>
      <w:r w:rsidRPr="0050125F">
        <w:rPr>
          <w:lang w:eastAsia="fr-FR" w:bidi="fr-FR"/>
        </w:rPr>
        <w:t>n</w:t>
      </w:r>
      <w:r w:rsidRPr="0050125F">
        <w:rPr>
          <w:lang w:eastAsia="fr-FR" w:bidi="fr-FR"/>
        </w:rPr>
        <w:t>tifique qu’ils représentent.</w:t>
      </w:r>
    </w:p>
    <w:p w14:paraId="6F3C752E" w14:textId="77777777" w:rsidR="00250C0B" w:rsidRPr="0050125F" w:rsidRDefault="00250C0B" w:rsidP="00250C0B">
      <w:pPr>
        <w:spacing w:before="120" w:after="120"/>
        <w:jc w:val="both"/>
      </w:pPr>
      <w:r w:rsidRPr="0050125F">
        <w:rPr>
          <w:lang w:eastAsia="fr-FR" w:bidi="fr-FR"/>
        </w:rPr>
        <w:t>En regard des éléments qui viennent d’être dévelo</w:t>
      </w:r>
      <w:r w:rsidRPr="0050125F">
        <w:rPr>
          <w:lang w:eastAsia="fr-FR" w:bidi="fr-FR"/>
        </w:rPr>
        <w:t>p</w:t>
      </w:r>
      <w:r w:rsidRPr="0050125F">
        <w:rPr>
          <w:lang w:eastAsia="fr-FR" w:bidi="fr-FR"/>
        </w:rPr>
        <w:t>pés, et si l’on sollicite une fonction et un sens universels pour</w:t>
      </w:r>
      <w:r>
        <w:rPr>
          <w:lang w:eastAsia="fr-FR" w:bidi="fr-FR"/>
        </w:rPr>
        <w:t xml:space="preserve"> </w:t>
      </w:r>
      <w:r>
        <w:t xml:space="preserve">[158] </w:t>
      </w:r>
      <w:r w:rsidRPr="0050125F">
        <w:rPr>
          <w:lang w:eastAsia="fr-FR" w:bidi="fr-FR"/>
        </w:rPr>
        <w:t>la profession, on peut écrire que, dans de nombreux pays du cont</w:t>
      </w:r>
      <w:r w:rsidRPr="0050125F">
        <w:rPr>
          <w:lang w:eastAsia="fr-FR" w:bidi="fr-FR"/>
        </w:rPr>
        <w:t>i</w:t>
      </w:r>
      <w:r w:rsidRPr="0050125F">
        <w:rPr>
          <w:lang w:eastAsia="fr-FR" w:bidi="fr-FR"/>
        </w:rPr>
        <w:t>nent africain, les médecins contribuent aux dysfonctionnements de systèmes de santé qu’ils participent à construire autant qu’il les mod</w:t>
      </w:r>
      <w:r w:rsidRPr="0050125F">
        <w:rPr>
          <w:lang w:eastAsia="fr-FR" w:bidi="fr-FR"/>
        </w:rPr>
        <w:t>è</w:t>
      </w:r>
      <w:r w:rsidRPr="0050125F">
        <w:rPr>
          <w:lang w:eastAsia="fr-FR" w:bidi="fr-FR"/>
        </w:rPr>
        <w:t>le. Cependant, si l’on s’autorise à parler ainsi, il faut immédiatement envisager un pa</w:t>
      </w:r>
      <w:r w:rsidRPr="0050125F">
        <w:rPr>
          <w:lang w:eastAsia="fr-FR" w:bidi="fr-FR"/>
        </w:rPr>
        <w:t>r</w:t>
      </w:r>
      <w:r w:rsidRPr="0050125F">
        <w:rPr>
          <w:lang w:eastAsia="fr-FR" w:bidi="fr-FR"/>
        </w:rPr>
        <w:t>tage des responsabilités. En effet, les compromis réalisés par les m</w:t>
      </w:r>
      <w:r w:rsidRPr="0050125F">
        <w:rPr>
          <w:lang w:eastAsia="fr-FR" w:bidi="fr-FR"/>
        </w:rPr>
        <w:t>é</w:t>
      </w:r>
      <w:r w:rsidRPr="0050125F">
        <w:rPr>
          <w:lang w:eastAsia="fr-FR" w:bidi="fr-FR"/>
        </w:rPr>
        <w:t>decins sont à la mesure des formes et du degré de re</w:t>
      </w:r>
      <w:r w:rsidRPr="0050125F">
        <w:rPr>
          <w:lang w:eastAsia="fr-FR" w:bidi="fr-FR"/>
        </w:rPr>
        <w:t>s</w:t>
      </w:r>
      <w:r w:rsidRPr="0050125F">
        <w:rPr>
          <w:lang w:eastAsia="fr-FR" w:bidi="fr-FR"/>
        </w:rPr>
        <w:t>ponsabilité de leurs partenaires autour du contrôle de la santé. La re</w:t>
      </w:r>
      <w:r w:rsidRPr="0050125F">
        <w:rPr>
          <w:lang w:eastAsia="fr-FR" w:bidi="fr-FR"/>
        </w:rPr>
        <w:t>s</w:t>
      </w:r>
      <w:r w:rsidRPr="0050125F">
        <w:rPr>
          <w:lang w:eastAsia="fr-FR" w:bidi="fr-FR"/>
        </w:rPr>
        <w:t>ponsabilité des États tout d’abord, en définissant des règles du jeu in</w:t>
      </w:r>
      <w:r w:rsidRPr="0050125F">
        <w:rPr>
          <w:lang w:eastAsia="fr-FR" w:bidi="fr-FR"/>
        </w:rPr>
        <w:t>s</w:t>
      </w:r>
      <w:r w:rsidRPr="0050125F">
        <w:rPr>
          <w:lang w:eastAsia="fr-FR" w:bidi="fr-FR"/>
        </w:rPr>
        <w:t>titutionnel qui les désengagent tant face aux difficultés que re</w:t>
      </w:r>
      <w:r w:rsidRPr="0050125F">
        <w:rPr>
          <w:lang w:eastAsia="fr-FR" w:bidi="fr-FR"/>
        </w:rPr>
        <w:t>n</w:t>
      </w:r>
      <w:r w:rsidRPr="0050125F">
        <w:rPr>
          <w:lang w:eastAsia="fr-FR" w:bidi="fr-FR"/>
        </w:rPr>
        <w:t>contrent les malades pour assumer financièrement leurs soins, que f</w:t>
      </w:r>
      <w:r w:rsidRPr="0050125F">
        <w:rPr>
          <w:lang w:eastAsia="fr-FR" w:bidi="fr-FR"/>
        </w:rPr>
        <w:t>a</w:t>
      </w:r>
      <w:r w:rsidRPr="0050125F">
        <w:rPr>
          <w:lang w:eastAsia="fr-FR" w:bidi="fr-FR"/>
        </w:rPr>
        <w:t>ce au corps médical qui se doit de gérer seul cette variable</w:t>
      </w:r>
      <w:r>
        <w:rPr>
          <w:lang w:eastAsia="fr-FR" w:bidi="fr-FR"/>
        </w:rPr>
        <w:t> ;</w:t>
      </w:r>
      <w:r w:rsidRPr="0050125F">
        <w:rPr>
          <w:lang w:eastAsia="fr-FR" w:bidi="fr-FR"/>
        </w:rPr>
        <w:t xml:space="preserve"> celle de la communauté scie</w:t>
      </w:r>
      <w:r w:rsidRPr="0050125F">
        <w:rPr>
          <w:lang w:eastAsia="fr-FR" w:bidi="fr-FR"/>
        </w:rPr>
        <w:t>n</w:t>
      </w:r>
      <w:r w:rsidRPr="0050125F">
        <w:rPr>
          <w:lang w:eastAsia="fr-FR" w:bidi="fr-FR"/>
        </w:rPr>
        <w:t>tifique à laquelle les médecins appartiennent, ensuite, et plus précis</w:t>
      </w:r>
      <w:r w:rsidRPr="0050125F">
        <w:rPr>
          <w:lang w:eastAsia="fr-FR" w:bidi="fr-FR"/>
        </w:rPr>
        <w:t>é</w:t>
      </w:r>
      <w:r w:rsidRPr="0050125F">
        <w:rPr>
          <w:lang w:eastAsia="fr-FR" w:bidi="fr-FR"/>
        </w:rPr>
        <w:t>ment de son segment en charge de l’enseignement qui, en demandant aux médecins — bien qu’elle s’en défende sous couvert de quelques traductions effectuées — d’être la parfaite pr</w:t>
      </w:r>
      <w:r w:rsidRPr="0050125F">
        <w:rPr>
          <w:lang w:eastAsia="fr-FR" w:bidi="fr-FR"/>
        </w:rPr>
        <w:t>o</w:t>
      </w:r>
      <w:r w:rsidRPr="0050125F">
        <w:rPr>
          <w:lang w:eastAsia="fr-FR" w:bidi="fr-FR"/>
        </w:rPr>
        <w:t>longation d’un unique objet dont la perfection théorique est supposée universelle, reprodu</w:t>
      </w:r>
      <w:r w:rsidRPr="0050125F">
        <w:rPr>
          <w:lang w:eastAsia="fr-FR" w:bidi="fr-FR"/>
        </w:rPr>
        <w:t>c</w:t>
      </w:r>
      <w:r w:rsidRPr="0050125F">
        <w:rPr>
          <w:lang w:eastAsia="fr-FR" w:bidi="fr-FR"/>
        </w:rPr>
        <w:t>tible, ne leur donne pas les moyens de se penser autrement que co</w:t>
      </w:r>
      <w:r w:rsidRPr="0050125F">
        <w:rPr>
          <w:lang w:eastAsia="fr-FR" w:bidi="fr-FR"/>
        </w:rPr>
        <w:t>m</w:t>
      </w:r>
      <w:r w:rsidRPr="0050125F">
        <w:rPr>
          <w:lang w:eastAsia="fr-FR" w:bidi="fr-FR"/>
        </w:rPr>
        <w:t>me la réalis</w:t>
      </w:r>
      <w:r w:rsidRPr="0050125F">
        <w:rPr>
          <w:lang w:eastAsia="fr-FR" w:bidi="fr-FR"/>
        </w:rPr>
        <w:t>a</w:t>
      </w:r>
      <w:r w:rsidRPr="0050125F">
        <w:rPr>
          <w:lang w:eastAsia="fr-FR" w:bidi="fr-FR"/>
        </w:rPr>
        <w:t>tion imparfaite de ce modèle, ce qui est d’autant plus dangereux dans un contexte où rien ne permet aux médecins de l’objectiver</w:t>
      </w:r>
      <w:r>
        <w:rPr>
          <w:lang w:eastAsia="fr-FR" w:bidi="fr-FR"/>
        </w:rPr>
        <w:t> ;</w:t>
      </w:r>
      <w:r w:rsidRPr="0050125F">
        <w:rPr>
          <w:lang w:eastAsia="fr-FR" w:bidi="fr-FR"/>
        </w:rPr>
        <w:t xml:space="preserve"> la responsabilité des organismes — bailleurs et déc</w:t>
      </w:r>
      <w:r w:rsidRPr="0050125F">
        <w:rPr>
          <w:lang w:eastAsia="fr-FR" w:bidi="fr-FR"/>
        </w:rPr>
        <w:t>i</w:t>
      </w:r>
      <w:r w:rsidRPr="0050125F">
        <w:rPr>
          <w:lang w:eastAsia="fr-FR" w:bidi="fr-FR"/>
        </w:rPr>
        <w:t>deurs — internationaux qui participent à cond</w:t>
      </w:r>
      <w:r w:rsidRPr="0050125F">
        <w:rPr>
          <w:lang w:eastAsia="fr-FR" w:bidi="fr-FR"/>
        </w:rPr>
        <w:t>i</w:t>
      </w:r>
      <w:r w:rsidRPr="0050125F">
        <w:rPr>
          <w:lang w:eastAsia="fr-FR" w:bidi="fr-FR"/>
        </w:rPr>
        <w:t>tionner, sur un plan économique mais aussi idé</w:t>
      </w:r>
      <w:r w:rsidRPr="0050125F">
        <w:rPr>
          <w:lang w:eastAsia="fr-FR" w:bidi="fr-FR"/>
        </w:rPr>
        <w:t>o</w:t>
      </w:r>
      <w:r w:rsidRPr="0050125F">
        <w:rPr>
          <w:lang w:eastAsia="fr-FR" w:bidi="fr-FR"/>
        </w:rPr>
        <w:t xml:space="preserve">logique et normatif, l’état du </w:t>
      </w:r>
      <w:r>
        <w:rPr>
          <w:lang w:eastAsia="fr-FR" w:bidi="fr-FR"/>
        </w:rPr>
        <w:t>« </w:t>
      </w:r>
      <w:r w:rsidRPr="0050125F">
        <w:rPr>
          <w:lang w:eastAsia="fr-FR" w:bidi="fr-FR"/>
        </w:rPr>
        <w:t>marché</w:t>
      </w:r>
      <w:r>
        <w:rPr>
          <w:lang w:eastAsia="fr-FR" w:bidi="fr-FR"/>
        </w:rPr>
        <w:t> »</w:t>
      </w:r>
      <w:r w:rsidRPr="0050125F">
        <w:rPr>
          <w:lang w:eastAsia="fr-FR" w:bidi="fr-FR"/>
        </w:rPr>
        <w:t>, les log</w:t>
      </w:r>
      <w:r w:rsidRPr="0050125F">
        <w:rPr>
          <w:lang w:eastAsia="fr-FR" w:bidi="fr-FR"/>
        </w:rPr>
        <w:t>i</w:t>
      </w:r>
      <w:r w:rsidRPr="0050125F">
        <w:rPr>
          <w:lang w:eastAsia="fr-FR" w:bidi="fr-FR"/>
        </w:rPr>
        <w:t>ques qui s’y construisent comme ses rapports de force.</w:t>
      </w:r>
    </w:p>
    <w:p w14:paraId="7D685F04" w14:textId="77777777" w:rsidR="00250C0B" w:rsidRDefault="00250C0B" w:rsidP="00250C0B">
      <w:pPr>
        <w:spacing w:before="120" w:after="120"/>
        <w:jc w:val="both"/>
      </w:pPr>
      <w:r w:rsidRPr="0050125F">
        <w:rPr>
          <w:lang w:eastAsia="fr-FR" w:bidi="fr-FR"/>
        </w:rPr>
        <w:t>En considérant ce métier comme la simple application de connai</w:t>
      </w:r>
      <w:r w:rsidRPr="0050125F">
        <w:rPr>
          <w:lang w:eastAsia="fr-FR" w:bidi="fr-FR"/>
        </w:rPr>
        <w:t>s</w:t>
      </w:r>
      <w:r w:rsidRPr="0050125F">
        <w:rPr>
          <w:lang w:eastAsia="fr-FR" w:bidi="fr-FR"/>
        </w:rPr>
        <w:t>sances acquises et de techniques disp</w:t>
      </w:r>
      <w:r w:rsidRPr="0050125F">
        <w:rPr>
          <w:lang w:eastAsia="fr-FR" w:bidi="fr-FR"/>
        </w:rPr>
        <w:t>o</w:t>
      </w:r>
      <w:r w:rsidRPr="0050125F">
        <w:rPr>
          <w:lang w:eastAsia="fr-FR" w:bidi="fr-FR"/>
        </w:rPr>
        <w:t>nibles, ces organismes s’ôtent les moyens de saisir les difficultés liées à tout projet de transfert du Nord vers le Sud qui, parallèlement à des implantations techniques, sont toujours des chirurgies sociales. En pointant du doigt, depuis peu, la qualité du travail médical, extraite de tout son contexte d’expression et du système d’action qui l’entoure, ils confondent e</w:t>
      </w:r>
      <w:r w:rsidRPr="0050125F">
        <w:rPr>
          <w:lang w:eastAsia="fr-FR" w:bidi="fr-FR"/>
        </w:rPr>
        <w:t>f</w:t>
      </w:r>
      <w:r w:rsidRPr="0050125F">
        <w:rPr>
          <w:lang w:eastAsia="fr-FR" w:bidi="fr-FR"/>
        </w:rPr>
        <w:t>fets et causes des dy</w:t>
      </w:r>
      <w:r w:rsidRPr="0050125F">
        <w:rPr>
          <w:lang w:eastAsia="fr-FR" w:bidi="fr-FR"/>
        </w:rPr>
        <w:t>s</w:t>
      </w:r>
      <w:r w:rsidRPr="0050125F">
        <w:rPr>
          <w:lang w:eastAsia="fr-FR" w:bidi="fr-FR"/>
        </w:rPr>
        <w:t>fonctionnements sur lesquels ils souhaitent agir, négl</w:t>
      </w:r>
      <w:r w:rsidRPr="0050125F">
        <w:rPr>
          <w:lang w:eastAsia="fr-FR" w:bidi="fr-FR"/>
        </w:rPr>
        <w:t>i</w:t>
      </w:r>
      <w:r w:rsidRPr="0050125F">
        <w:rPr>
          <w:lang w:eastAsia="fr-FR" w:bidi="fr-FR"/>
        </w:rPr>
        <w:t>geant ce faisant, de s’interroger sur les processus qui mènent à l’échec de la greffe de ce</w:t>
      </w:r>
      <w:r w:rsidRPr="0050125F">
        <w:rPr>
          <w:lang w:eastAsia="fr-FR" w:bidi="fr-FR"/>
        </w:rPr>
        <w:t>t</w:t>
      </w:r>
      <w:r w:rsidRPr="0050125F">
        <w:rPr>
          <w:lang w:eastAsia="fr-FR" w:bidi="fr-FR"/>
        </w:rPr>
        <w:t>te partie de l’exercice biomédical et sur la part de responsabilité dont ils sont imputables.</w:t>
      </w:r>
    </w:p>
    <w:p w14:paraId="28121FA8" w14:textId="77777777" w:rsidR="00250C0B" w:rsidRDefault="00250C0B" w:rsidP="00250C0B">
      <w:pPr>
        <w:spacing w:before="120" w:after="120"/>
        <w:jc w:val="both"/>
      </w:pPr>
      <w:r>
        <w:t>[159]</w:t>
      </w:r>
    </w:p>
    <w:p w14:paraId="5A55259B" w14:textId="77777777" w:rsidR="00250C0B" w:rsidRPr="0050125F" w:rsidRDefault="00250C0B" w:rsidP="00250C0B">
      <w:pPr>
        <w:spacing w:before="120" w:after="120"/>
        <w:jc w:val="both"/>
      </w:pPr>
      <w:r w:rsidRPr="0050125F">
        <w:rPr>
          <w:lang w:eastAsia="fr-FR" w:bidi="fr-FR"/>
        </w:rPr>
        <w:t>On peut alors se demander s’il est vraiment pertinent de continuer à faire l’économie d’une r</w:t>
      </w:r>
      <w:r w:rsidRPr="0050125F">
        <w:rPr>
          <w:lang w:eastAsia="fr-FR" w:bidi="fr-FR"/>
        </w:rPr>
        <w:t>é</w:t>
      </w:r>
      <w:r w:rsidRPr="0050125F">
        <w:rPr>
          <w:lang w:eastAsia="fr-FR" w:bidi="fr-FR"/>
        </w:rPr>
        <w:t>flexion plus construite, et sans doute à plus grande échelle, autour de ce qui est pourtant tant désiré par tous, que</w:t>
      </w:r>
      <w:r w:rsidRPr="0050125F">
        <w:rPr>
          <w:lang w:eastAsia="fr-FR" w:bidi="fr-FR"/>
        </w:rPr>
        <w:t>l</w:t>
      </w:r>
      <w:r w:rsidRPr="0050125F">
        <w:rPr>
          <w:lang w:eastAsia="fr-FR" w:bidi="fr-FR"/>
        </w:rPr>
        <w:t>les que soient les échelles et les formes d’intervention, à savoir la qu</w:t>
      </w:r>
      <w:r w:rsidRPr="0050125F">
        <w:rPr>
          <w:lang w:eastAsia="fr-FR" w:bidi="fr-FR"/>
        </w:rPr>
        <w:t>a</w:t>
      </w:r>
      <w:r w:rsidRPr="0050125F">
        <w:rPr>
          <w:lang w:eastAsia="fr-FR" w:bidi="fr-FR"/>
        </w:rPr>
        <w:t>lité des soins — qui reste à définir —, et qui ne peut se penser sans réflexion sur la transplantation, comme la global</w:t>
      </w:r>
      <w:r w:rsidRPr="0050125F">
        <w:rPr>
          <w:lang w:eastAsia="fr-FR" w:bidi="fr-FR"/>
        </w:rPr>
        <w:t>i</w:t>
      </w:r>
      <w:r w:rsidRPr="0050125F">
        <w:rPr>
          <w:lang w:eastAsia="fr-FR" w:bidi="fr-FR"/>
        </w:rPr>
        <w:t>sation d’un modèle professionnel. Si l’on sait, d</w:t>
      </w:r>
      <w:r w:rsidRPr="0050125F">
        <w:rPr>
          <w:lang w:eastAsia="fr-FR" w:bidi="fr-FR"/>
        </w:rPr>
        <w:t>e</w:t>
      </w:r>
      <w:r w:rsidRPr="0050125F">
        <w:rPr>
          <w:lang w:eastAsia="fr-FR" w:bidi="fr-FR"/>
        </w:rPr>
        <w:t>puis des années, ce que le transfert de la biomédecine n’a pas produit, espérons que ces remarques particip</w:t>
      </w:r>
      <w:r w:rsidRPr="0050125F">
        <w:rPr>
          <w:lang w:eastAsia="fr-FR" w:bidi="fr-FR"/>
        </w:rPr>
        <w:t>e</w:t>
      </w:r>
      <w:r w:rsidRPr="0050125F">
        <w:rPr>
          <w:lang w:eastAsia="fr-FR" w:bidi="fr-FR"/>
        </w:rPr>
        <w:t>ront à éclairer, modestement, ce qu’il a pu produire, et pourquoi.</w:t>
      </w:r>
    </w:p>
    <w:p w14:paraId="0F908048" w14:textId="77777777" w:rsidR="00250C0B" w:rsidRPr="0050125F" w:rsidRDefault="00250C0B" w:rsidP="00250C0B">
      <w:pPr>
        <w:spacing w:before="120" w:after="120"/>
        <w:jc w:val="both"/>
      </w:pPr>
      <w:r w:rsidRPr="0050125F">
        <w:rPr>
          <w:lang w:eastAsia="fr-FR" w:bidi="fr-FR"/>
        </w:rPr>
        <w:t>En l’état actuel des rapports de force, les m</w:t>
      </w:r>
      <w:r w:rsidRPr="0050125F">
        <w:rPr>
          <w:lang w:eastAsia="fr-FR" w:bidi="fr-FR"/>
        </w:rPr>
        <w:t>é</w:t>
      </w:r>
      <w:r w:rsidRPr="0050125F">
        <w:rPr>
          <w:lang w:eastAsia="fr-FR" w:bidi="fr-FR"/>
        </w:rPr>
        <w:t>decins semblent, comme les malades, disposer de bien peu de pouvoir pour modifier les règles du jeu. Les nouvelles orientations sanitaires, portées au niveau international puis lentement réinjectées aux niveaux nationaux, sont présentées comme aptes à initier un nouvel équilibre des forces en présence. Espérons, en premier lieu, qu’elles pe</w:t>
      </w:r>
      <w:r w:rsidRPr="0050125F">
        <w:rPr>
          <w:lang w:eastAsia="fr-FR" w:bidi="fr-FR"/>
        </w:rPr>
        <w:t>r</w:t>
      </w:r>
      <w:r w:rsidRPr="0050125F">
        <w:rPr>
          <w:lang w:eastAsia="fr-FR" w:bidi="fr-FR"/>
        </w:rPr>
        <w:t>mettront d’améliorer les soins offerts aux mal</w:t>
      </w:r>
      <w:r w:rsidRPr="0050125F">
        <w:rPr>
          <w:lang w:eastAsia="fr-FR" w:bidi="fr-FR"/>
        </w:rPr>
        <w:t>a</w:t>
      </w:r>
      <w:r w:rsidRPr="0050125F">
        <w:rPr>
          <w:lang w:eastAsia="fr-FR" w:bidi="fr-FR"/>
        </w:rPr>
        <w:t>des</w:t>
      </w:r>
      <w:r>
        <w:rPr>
          <w:lang w:eastAsia="fr-FR" w:bidi="fr-FR"/>
        </w:rPr>
        <w:t> ;</w:t>
      </w:r>
      <w:r w:rsidRPr="0050125F">
        <w:rPr>
          <w:lang w:eastAsia="fr-FR" w:bidi="fr-FR"/>
        </w:rPr>
        <w:t xml:space="preserve"> quant à savoir si elles vont permettre aux méd</w:t>
      </w:r>
      <w:r w:rsidRPr="0050125F">
        <w:rPr>
          <w:lang w:eastAsia="fr-FR" w:bidi="fr-FR"/>
        </w:rPr>
        <w:t>e</w:t>
      </w:r>
      <w:r w:rsidRPr="0050125F">
        <w:rPr>
          <w:lang w:eastAsia="fr-FR" w:bidi="fr-FR"/>
        </w:rPr>
        <w:t>cins de gérer au quotidien l’</w:t>
      </w:r>
      <w:r>
        <w:rPr>
          <w:lang w:eastAsia="fr-FR" w:bidi="fr-FR"/>
        </w:rPr>
        <w:t>« </w:t>
      </w:r>
      <w:r w:rsidRPr="0050125F">
        <w:rPr>
          <w:lang w:eastAsia="fr-FR" w:bidi="fr-FR"/>
        </w:rPr>
        <w:t>inadéquation entre un destin imaginaire et une situation concr</w:t>
      </w:r>
      <w:r w:rsidRPr="0050125F">
        <w:rPr>
          <w:lang w:eastAsia="fr-FR" w:bidi="fr-FR"/>
        </w:rPr>
        <w:t>è</w:t>
      </w:r>
      <w:r w:rsidRPr="0050125F">
        <w:rPr>
          <w:lang w:eastAsia="fr-FR" w:bidi="fr-FR"/>
        </w:rPr>
        <w:t>te, (...) entre une fonction sociale et les moyens de l’accomplir, (...) entre image de soi et regard de l’autre</w:t>
      </w:r>
      <w:r>
        <w:rPr>
          <w:lang w:eastAsia="fr-FR" w:bidi="fr-FR"/>
        </w:rPr>
        <w:t> »</w:t>
      </w:r>
      <w:r w:rsidRPr="0050125F">
        <w:rPr>
          <w:lang w:eastAsia="fr-FR" w:bidi="fr-FR"/>
        </w:rPr>
        <w:t xml:space="preserve"> (Arliaud 1987</w:t>
      </w:r>
      <w:r>
        <w:rPr>
          <w:lang w:eastAsia="fr-FR" w:bidi="fr-FR"/>
        </w:rPr>
        <w:t> :</w:t>
      </w:r>
      <w:r w:rsidRPr="0050125F">
        <w:rPr>
          <w:lang w:eastAsia="fr-FR" w:bidi="fr-FR"/>
        </w:rPr>
        <w:t xml:space="preserve"> 36), voilà qui reste à m</w:t>
      </w:r>
      <w:r w:rsidRPr="0050125F">
        <w:rPr>
          <w:lang w:eastAsia="fr-FR" w:bidi="fr-FR"/>
        </w:rPr>
        <w:t>é</w:t>
      </w:r>
      <w:r w:rsidRPr="0050125F">
        <w:rPr>
          <w:lang w:eastAsia="fr-FR" w:bidi="fr-FR"/>
        </w:rPr>
        <w:t>diter.</w:t>
      </w:r>
    </w:p>
    <w:p w14:paraId="3595FCE2" w14:textId="77777777" w:rsidR="00250C0B" w:rsidRDefault="00250C0B" w:rsidP="00250C0B">
      <w:pPr>
        <w:spacing w:before="120" w:after="120"/>
        <w:jc w:val="both"/>
        <w:rPr>
          <w:lang w:eastAsia="fr-FR" w:bidi="fr-FR"/>
        </w:rPr>
      </w:pPr>
    </w:p>
    <w:p w14:paraId="561342D1" w14:textId="77777777" w:rsidR="00250C0B" w:rsidRPr="0050125F" w:rsidRDefault="00250C0B" w:rsidP="00250C0B">
      <w:pPr>
        <w:pStyle w:val="planche"/>
      </w:pPr>
      <w:r w:rsidRPr="0050125F">
        <w:rPr>
          <w:lang w:eastAsia="fr-FR" w:bidi="fr-FR"/>
        </w:rPr>
        <w:t>Références bibliographiques</w:t>
      </w:r>
    </w:p>
    <w:p w14:paraId="3BF7282A" w14:textId="77777777" w:rsidR="00250C0B" w:rsidRDefault="00250C0B" w:rsidP="00250C0B">
      <w:pPr>
        <w:spacing w:before="120" w:after="120"/>
        <w:jc w:val="both"/>
        <w:rPr>
          <w:lang w:eastAsia="fr-FR" w:bidi="fr-FR"/>
        </w:rPr>
      </w:pPr>
    </w:p>
    <w:p w14:paraId="13CC9DBD" w14:textId="77777777" w:rsidR="00250C0B" w:rsidRPr="0050125F" w:rsidRDefault="00250C0B" w:rsidP="00250C0B">
      <w:pPr>
        <w:spacing w:before="120" w:after="120"/>
        <w:ind w:left="900" w:hanging="900"/>
        <w:jc w:val="both"/>
      </w:pPr>
      <w:r w:rsidRPr="0050125F">
        <w:rPr>
          <w:lang w:eastAsia="fr-FR" w:bidi="fr-FR"/>
        </w:rPr>
        <w:t>Aiach P., D. Fassin et J. Saliba</w:t>
      </w:r>
    </w:p>
    <w:p w14:paraId="2BCC2444" w14:textId="77777777" w:rsidR="00250C0B" w:rsidRPr="0050125F" w:rsidRDefault="00250C0B" w:rsidP="00250C0B">
      <w:pPr>
        <w:spacing w:before="120" w:after="120"/>
        <w:ind w:left="900" w:hanging="900"/>
        <w:jc w:val="both"/>
      </w:pPr>
      <w:r w:rsidRPr="0050125F">
        <w:rPr>
          <w:lang w:eastAsia="fr-FR" w:bidi="fr-FR"/>
        </w:rPr>
        <w:t>1994</w:t>
      </w:r>
      <w:r w:rsidRPr="0050125F">
        <w:rPr>
          <w:lang w:eastAsia="fr-FR" w:bidi="fr-FR"/>
        </w:rPr>
        <w:tab/>
      </w:r>
      <w:r>
        <w:rPr>
          <w:lang w:eastAsia="fr-FR" w:bidi="fr-FR"/>
        </w:rPr>
        <w:t>« </w:t>
      </w:r>
      <w:r w:rsidRPr="0050125F">
        <w:rPr>
          <w:lang w:eastAsia="fr-FR" w:bidi="fr-FR"/>
        </w:rPr>
        <w:t>Crise,</w:t>
      </w:r>
      <w:r>
        <w:rPr>
          <w:lang w:eastAsia="fr-FR" w:bidi="fr-FR"/>
        </w:rPr>
        <w:t xml:space="preserve"> </w:t>
      </w:r>
      <w:r w:rsidRPr="0050125F">
        <w:rPr>
          <w:lang w:eastAsia="fr-FR" w:bidi="fr-FR"/>
        </w:rPr>
        <w:t>pouvoir et légitimité</w:t>
      </w:r>
      <w:r>
        <w:rPr>
          <w:lang w:eastAsia="fr-FR" w:bidi="fr-FR"/>
        </w:rPr>
        <w:t> »</w:t>
      </w:r>
      <w:r w:rsidRPr="0050125F">
        <w:rPr>
          <w:lang w:eastAsia="fr-FR" w:bidi="fr-FR"/>
        </w:rPr>
        <w:t xml:space="preserve">, </w:t>
      </w:r>
      <w:r w:rsidRPr="0050125F">
        <w:t>in</w:t>
      </w:r>
      <w:r>
        <w:rPr>
          <w:lang w:eastAsia="fr-FR" w:bidi="fr-FR"/>
        </w:rPr>
        <w:t> :</w:t>
      </w:r>
      <w:r w:rsidRPr="0050125F">
        <w:rPr>
          <w:lang w:eastAsia="fr-FR" w:bidi="fr-FR"/>
        </w:rPr>
        <w:t xml:space="preserve"> P. Aiach et D. Fassin</w:t>
      </w:r>
      <w:r>
        <w:rPr>
          <w:lang w:eastAsia="fr-FR" w:bidi="fr-FR"/>
        </w:rPr>
        <w:t xml:space="preserve"> </w:t>
      </w:r>
      <w:r w:rsidRPr="0050125F">
        <w:t xml:space="preserve">(sous la dir. de), </w:t>
      </w:r>
      <w:r w:rsidRPr="004C41D0">
        <w:rPr>
          <w:i/>
          <w:lang w:eastAsia="fr-FR" w:bidi="fr-FR"/>
        </w:rPr>
        <w:t>Les métiers de la santé. Enjeux de pouvoir et quête de légitimité</w:t>
      </w:r>
      <w:r w:rsidRPr="0050125F">
        <w:rPr>
          <w:lang w:eastAsia="fr-FR" w:bidi="fr-FR"/>
        </w:rPr>
        <w:t>,</w:t>
      </w:r>
      <w:r w:rsidRPr="0050125F">
        <w:t xml:space="preserve"> Paris, A</w:t>
      </w:r>
      <w:r w:rsidRPr="0050125F">
        <w:t>n</w:t>
      </w:r>
      <w:r w:rsidRPr="0050125F">
        <w:t>thropos-Economica, pp. 9- 42.</w:t>
      </w:r>
    </w:p>
    <w:p w14:paraId="51981EEB" w14:textId="77777777" w:rsidR="00250C0B" w:rsidRPr="0050125F" w:rsidRDefault="00250C0B" w:rsidP="00250C0B">
      <w:pPr>
        <w:spacing w:before="120" w:after="120"/>
        <w:ind w:left="900" w:hanging="900"/>
        <w:jc w:val="both"/>
      </w:pPr>
      <w:r w:rsidRPr="0050125F">
        <w:rPr>
          <w:lang w:eastAsia="fr-FR" w:bidi="fr-FR"/>
        </w:rPr>
        <w:t>Arliaud M.</w:t>
      </w:r>
    </w:p>
    <w:p w14:paraId="53E6EB85" w14:textId="77777777" w:rsidR="00250C0B" w:rsidRPr="0050125F" w:rsidRDefault="00250C0B" w:rsidP="00250C0B">
      <w:pPr>
        <w:spacing w:before="120" w:after="120"/>
        <w:ind w:left="900" w:hanging="900"/>
        <w:jc w:val="both"/>
      </w:pPr>
      <w:r>
        <w:t>1987</w:t>
      </w:r>
      <w:r>
        <w:tab/>
      </w:r>
      <w:r w:rsidRPr="004C41D0">
        <w:rPr>
          <w:i/>
        </w:rPr>
        <w:t>Les médecins</w:t>
      </w:r>
      <w:r w:rsidRPr="0050125F">
        <w:t>,</w:t>
      </w:r>
      <w:r w:rsidRPr="0050125F">
        <w:rPr>
          <w:lang w:eastAsia="fr-FR" w:bidi="fr-FR"/>
        </w:rPr>
        <w:t xml:space="preserve"> Paris, La Découverte.</w:t>
      </w:r>
    </w:p>
    <w:p w14:paraId="5CE63876" w14:textId="77777777" w:rsidR="00250C0B" w:rsidRPr="0050125F" w:rsidRDefault="00250C0B" w:rsidP="00250C0B">
      <w:pPr>
        <w:spacing w:before="120" w:after="120"/>
        <w:ind w:left="900" w:hanging="900"/>
        <w:jc w:val="both"/>
      </w:pPr>
      <w:r w:rsidRPr="0050125F">
        <w:rPr>
          <w:lang w:eastAsia="fr-FR" w:bidi="fr-FR"/>
        </w:rPr>
        <w:t>Becker H.S.</w:t>
      </w:r>
    </w:p>
    <w:p w14:paraId="0710FD55" w14:textId="77777777" w:rsidR="00250C0B" w:rsidRDefault="00250C0B" w:rsidP="00250C0B">
      <w:pPr>
        <w:spacing w:before="120" w:after="120"/>
        <w:ind w:left="900" w:hanging="900"/>
        <w:jc w:val="both"/>
        <w:rPr>
          <w:lang w:eastAsia="fr-FR" w:bidi="fr-FR"/>
        </w:rPr>
      </w:pPr>
      <w:r w:rsidRPr="0050125F">
        <w:rPr>
          <w:lang w:eastAsia="fr-FR" w:bidi="fr-FR"/>
        </w:rPr>
        <w:t>1962</w:t>
      </w:r>
      <w:r w:rsidRPr="0050125F">
        <w:rPr>
          <w:lang w:eastAsia="fr-FR" w:bidi="fr-FR"/>
        </w:rPr>
        <w:tab/>
      </w:r>
      <w:r>
        <w:rPr>
          <w:lang w:eastAsia="fr-FR" w:bidi="fr-FR"/>
        </w:rPr>
        <w:t>« </w:t>
      </w:r>
      <w:r w:rsidRPr="0050125F">
        <w:rPr>
          <w:lang w:eastAsia="fr-FR" w:bidi="fr-FR"/>
        </w:rPr>
        <w:t>The</w:t>
      </w:r>
      <w:r>
        <w:rPr>
          <w:lang w:eastAsia="fr-FR" w:bidi="fr-FR"/>
        </w:rPr>
        <w:t xml:space="preserve"> </w:t>
      </w:r>
      <w:r w:rsidRPr="0050125F">
        <w:rPr>
          <w:lang w:eastAsia="fr-FR" w:bidi="fr-FR"/>
        </w:rPr>
        <w:t>Nature</w:t>
      </w:r>
      <w:r>
        <w:rPr>
          <w:lang w:eastAsia="fr-FR" w:bidi="fr-FR"/>
        </w:rPr>
        <w:t xml:space="preserve"> </w:t>
      </w:r>
      <w:r w:rsidRPr="0050125F">
        <w:rPr>
          <w:lang w:eastAsia="fr-FR" w:bidi="fr-FR"/>
        </w:rPr>
        <w:t>of</w:t>
      </w:r>
      <w:r>
        <w:rPr>
          <w:lang w:eastAsia="fr-FR" w:bidi="fr-FR"/>
        </w:rPr>
        <w:t xml:space="preserve"> </w:t>
      </w:r>
      <w:r w:rsidRPr="0050125F">
        <w:rPr>
          <w:lang w:eastAsia="fr-FR" w:bidi="fr-FR"/>
        </w:rPr>
        <w:t>a</w:t>
      </w:r>
      <w:r>
        <w:rPr>
          <w:lang w:eastAsia="fr-FR" w:bidi="fr-FR"/>
        </w:rPr>
        <w:t xml:space="preserve"> </w:t>
      </w:r>
      <w:r w:rsidRPr="0050125F">
        <w:rPr>
          <w:lang w:eastAsia="fr-FR" w:bidi="fr-FR"/>
        </w:rPr>
        <w:t>Profession</w:t>
      </w:r>
      <w:r>
        <w:rPr>
          <w:lang w:eastAsia="fr-FR" w:bidi="fr-FR"/>
        </w:rPr>
        <w:t> »</w:t>
      </w:r>
      <w:r w:rsidRPr="0050125F">
        <w:rPr>
          <w:lang w:eastAsia="fr-FR" w:bidi="fr-FR"/>
        </w:rPr>
        <w:t>,</w:t>
      </w:r>
      <w:r>
        <w:rPr>
          <w:lang w:eastAsia="fr-FR" w:bidi="fr-FR"/>
        </w:rPr>
        <w:t xml:space="preserve"> </w:t>
      </w:r>
      <w:r w:rsidRPr="0050125F">
        <w:t>in</w:t>
      </w:r>
      <w:r>
        <w:rPr>
          <w:lang w:eastAsia="fr-FR" w:bidi="fr-FR"/>
        </w:rPr>
        <w:t xml:space="preserve"> : </w:t>
      </w:r>
      <w:r w:rsidRPr="0050125F">
        <w:rPr>
          <w:lang w:eastAsia="fr-FR" w:bidi="fr-FR"/>
        </w:rPr>
        <w:t xml:space="preserve">N.B. Henry, </w:t>
      </w:r>
      <w:r w:rsidRPr="004C41D0">
        <w:rPr>
          <w:i/>
        </w:rPr>
        <w:t>Educ</w:t>
      </w:r>
      <w:r w:rsidRPr="004C41D0">
        <w:rPr>
          <w:i/>
        </w:rPr>
        <w:t>a</w:t>
      </w:r>
      <w:r w:rsidRPr="004C41D0">
        <w:rPr>
          <w:i/>
        </w:rPr>
        <w:t>tion for the Professions</w:t>
      </w:r>
      <w:r w:rsidRPr="0050125F">
        <w:t>,</w:t>
      </w:r>
      <w:r w:rsidRPr="0050125F">
        <w:rPr>
          <w:lang w:eastAsia="fr-FR" w:bidi="fr-FR"/>
        </w:rPr>
        <w:t xml:space="preserve"> Chicago, National Society for the Study of Education, pp. 24-46.</w:t>
      </w:r>
    </w:p>
    <w:p w14:paraId="31D36006" w14:textId="77777777" w:rsidR="00250C0B" w:rsidRDefault="00250C0B" w:rsidP="00250C0B">
      <w:pPr>
        <w:spacing w:before="120" w:after="120"/>
        <w:ind w:left="900" w:hanging="900"/>
        <w:jc w:val="both"/>
      </w:pPr>
      <w:r>
        <w:rPr>
          <w:lang w:eastAsia="fr-FR" w:bidi="fr-FR"/>
        </w:rPr>
        <w:t>[160]</w:t>
      </w:r>
    </w:p>
    <w:p w14:paraId="15179E39" w14:textId="77777777" w:rsidR="00250C0B" w:rsidRPr="0050125F" w:rsidRDefault="00250C0B" w:rsidP="00250C0B">
      <w:pPr>
        <w:spacing w:before="120" w:after="120"/>
        <w:ind w:left="900" w:hanging="900"/>
        <w:jc w:val="both"/>
      </w:pPr>
      <w:r w:rsidRPr="0050125F">
        <w:rPr>
          <w:lang w:eastAsia="fr-FR" w:bidi="fr-FR"/>
        </w:rPr>
        <w:t>Benguigui G.</w:t>
      </w:r>
    </w:p>
    <w:p w14:paraId="461DB498" w14:textId="77777777" w:rsidR="00250C0B" w:rsidRPr="0050125F" w:rsidRDefault="00250C0B" w:rsidP="00250C0B">
      <w:pPr>
        <w:spacing w:before="120" w:after="120"/>
        <w:ind w:left="900" w:hanging="900"/>
        <w:jc w:val="both"/>
      </w:pPr>
      <w:r>
        <w:rPr>
          <w:lang w:eastAsia="fr-FR" w:bidi="fr-FR"/>
        </w:rPr>
        <w:t>1972</w:t>
      </w:r>
      <w:r>
        <w:rPr>
          <w:lang w:eastAsia="fr-FR" w:bidi="fr-FR"/>
        </w:rPr>
        <w:tab/>
      </w:r>
      <w:r w:rsidRPr="0050125F">
        <w:rPr>
          <w:lang w:eastAsia="fr-FR" w:bidi="fr-FR"/>
        </w:rPr>
        <w:t xml:space="preserve">La définition des professions, </w:t>
      </w:r>
      <w:r w:rsidRPr="004C41D0">
        <w:rPr>
          <w:i/>
        </w:rPr>
        <w:t>Epistémologie sociolog</w:t>
      </w:r>
      <w:r w:rsidRPr="004C41D0">
        <w:rPr>
          <w:i/>
        </w:rPr>
        <w:t>i</w:t>
      </w:r>
      <w:r w:rsidRPr="004C41D0">
        <w:rPr>
          <w:i/>
        </w:rPr>
        <w:t>que</w:t>
      </w:r>
      <w:r>
        <w:t>,</w:t>
      </w:r>
      <w:r w:rsidRPr="0050125F">
        <w:t xml:space="preserve"> </w:t>
      </w:r>
      <w:r w:rsidRPr="0050125F">
        <w:rPr>
          <w:lang w:eastAsia="fr-FR" w:bidi="fr-FR"/>
        </w:rPr>
        <w:t>13.</w:t>
      </w:r>
    </w:p>
    <w:p w14:paraId="7CA5F46C" w14:textId="77777777" w:rsidR="00250C0B" w:rsidRPr="0050125F" w:rsidRDefault="00250C0B" w:rsidP="00250C0B">
      <w:pPr>
        <w:spacing w:before="120" w:after="120"/>
        <w:ind w:left="900" w:hanging="900"/>
        <w:jc w:val="both"/>
      </w:pPr>
      <w:r w:rsidRPr="0050125F">
        <w:rPr>
          <w:lang w:eastAsia="fr-FR" w:bidi="fr-FR"/>
        </w:rPr>
        <w:t>Benoist J.</w:t>
      </w:r>
    </w:p>
    <w:p w14:paraId="059EBED6" w14:textId="77777777" w:rsidR="00250C0B" w:rsidRPr="0050125F" w:rsidRDefault="00250C0B" w:rsidP="00250C0B">
      <w:pPr>
        <w:spacing w:before="120" w:after="120"/>
        <w:ind w:left="900" w:hanging="900"/>
        <w:jc w:val="both"/>
      </w:pPr>
      <w:r>
        <w:rPr>
          <w:lang w:eastAsia="fr-FR" w:bidi="fr-FR"/>
        </w:rPr>
        <w:t>1975</w:t>
      </w:r>
      <w:r>
        <w:rPr>
          <w:lang w:eastAsia="fr-FR" w:bidi="fr-FR"/>
        </w:rPr>
        <w:tab/>
      </w:r>
      <w:r w:rsidRPr="0050125F">
        <w:rPr>
          <w:lang w:eastAsia="fr-FR" w:bidi="fr-FR"/>
        </w:rPr>
        <w:t>Médecins, malades et guérisseurs dans une société polyethn</w:t>
      </w:r>
      <w:r w:rsidRPr="0050125F">
        <w:rPr>
          <w:lang w:eastAsia="fr-FR" w:bidi="fr-FR"/>
        </w:rPr>
        <w:t>i</w:t>
      </w:r>
      <w:r w:rsidRPr="0050125F">
        <w:rPr>
          <w:lang w:eastAsia="fr-FR" w:bidi="fr-FR"/>
        </w:rPr>
        <w:t xml:space="preserve">que, </w:t>
      </w:r>
      <w:r w:rsidRPr="004C41D0">
        <w:rPr>
          <w:i/>
        </w:rPr>
        <w:t>Environnement Africain</w:t>
      </w:r>
      <w:r>
        <w:t>,</w:t>
      </w:r>
      <w:r w:rsidRPr="0050125F">
        <w:rPr>
          <w:lang w:eastAsia="fr-FR" w:bidi="fr-FR"/>
        </w:rPr>
        <w:t xml:space="preserve"> 1-4</w:t>
      </w:r>
      <w:r>
        <w:rPr>
          <w:lang w:eastAsia="fr-FR" w:bidi="fr-FR"/>
        </w:rPr>
        <w:t> :</w:t>
      </w:r>
      <w:r w:rsidRPr="0050125F">
        <w:rPr>
          <w:lang w:eastAsia="fr-FR" w:bidi="fr-FR"/>
        </w:rPr>
        <w:t xml:space="preserve"> 43-69.</w:t>
      </w:r>
    </w:p>
    <w:p w14:paraId="360BC4ED" w14:textId="77777777" w:rsidR="00250C0B" w:rsidRPr="0050125F" w:rsidRDefault="00250C0B" w:rsidP="00250C0B">
      <w:pPr>
        <w:spacing w:before="120" w:after="120"/>
        <w:ind w:left="900" w:hanging="900"/>
        <w:jc w:val="both"/>
      </w:pPr>
      <w:r w:rsidRPr="0050125F">
        <w:rPr>
          <w:lang w:eastAsia="fr-FR" w:bidi="fr-FR"/>
        </w:rPr>
        <w:t>1989</w:t>
      </w:r>
      <w:r>
        <w:rPr>
          <w:lang w:eastAsia="fr-FR" w:bidi="fr-FR"/>
        </w:rPr>
        <w:tab/>
      </w:r>
      <w:r w:rsidRPr="0050125F">
        <w:rPr>
          <w:lang w:eastAsia="fr-FR" w:bidi="fr-FR"/>
        </w:rPr>
        <w:t>Médecine traditionnelle et médecine moderne en Rép</w:t>
      </w:r>
      <w:r w:rsidRPr="0050125F">
        <w:rPr>
          <w:lang w:eastAsia="fr-FR" w:bidi="fr-FR"/>
        </w:rPr>
        <w:t>u</w:t>
      </w:r>
      <w:r w:rsidRPr="0050125F">
        <w:rPr>
          <w:lang w:eastAsia="fr-FR" w:bidi="fr-FR"/>
        </w:rPr>
        <w:t xml:space="preserve">blique populaire du Bénin, </w:t>
      </w:r>
      <w:r>
        <w:rPr>
          <w:i/>
        </w:rPr>
        <w:t>É</w:t>
      </w:r>
      <w:r w:rsidRPr="004C41D0">
        <w:rPr>
          <w:i/>
        </w:rPr>
        <w:t>cologie humaine</w:t>
      </w:r>
      <w:r>
        <w:t>,</w:t>
      </w:r>
      <w:r w:rsidRPr="0050125F">
        <w:rPr>
          <w:lang w:eastAsia="fr-FR" w:bidi="fr-FR"/>
        </w:rPr>
        <w:t xml:space="preserve"> VII (1).</w:t>
      </w:r>
    </w:p>
    <w:p w14:paraId="7C8E7FE0" w14:textId="77777777" w:rsidR="00250C0B" w:rsidRPr="0050125F" w:rsidRDefault="00250C0B" w:rsidP="00250C0B">
      <w:pPr>
        <w:spacing w:before="120" w:after="120"/>
        <w:ind w:left="900" w:hanging="900"/>
        <w:jc w:val="both"/>
      </w:pPr>
      <w:r w:rsidRPr="0050125F">
        <w:rPr>
          <w:lang w:eastAsia="fr-FR" w:bidi="fr-FR"/>
        </w:rPr>
        <w:t>Benoist J. (sous la dir. de)</w:t>
      </w:r>
    </w:p>
    <w:p w14:paraId="01CCB508" w14:textId="77777777" w:rsidR="00250C0B" w:rsidRPr="0050125F" w:rsidRDefault="00250C0B" w:rsidP="00250C0B">
      <w:pPr>
        <w:spacing w:before="120" w:after="120"/>
        <w:ind w:left="900" w:hanging="900"/>
        <w:jc w:val="both"/>
      </w:pPr>
      <w:r>
        <w:rPr>
          <w:lang w:eastAsia="fr-FR" w:bidi="fr-FR"/>
        </w:rPr>
        <w:t>1996</w:t>
      </w:r>
      <w:r>
        <w:rPr>
          <w:lang w:eastAsia="fr-FR" w:bidi="fr-FR"/>
        </w:rPr>
        <w:tab/>
      </w:r>
      <w:hyperlink r:id="rId23" w:history="1">
        <w:r w:rsidRPr="004C41D0">
          <w:rPr>
            <w:rStyle w:val="Hyperlien"/>
            <w:i/>
            <w:lang w:eastAsia="fr-FR" w:bidi="fr-FR"/>
          </w:rPr>
          <w:t>Soigner au pluriel. Essais sur le pluralisme médical</w:t>
        </w:r>
      </w:hyperlink>
      <w:r w:rsidRPr="0050125F">
        <w:rPr>
          <w:lang w:eastAsia="fr-FR" w:bidi="fr-FR"/>
        </w:rPr>
        <w:t>,</w:t>
      </w:r>
      <w:r w:rsidRPr="0050125F">
        <w:t xml:space="preserve"> Paris, Karth</w:t>
      </w:r>
      <w:r w:rsidRPr="0050125F">
        <w:t>a</w:t>
      </w:r>
      <w:r w:rsidRPr="0050125F">
        <w:t>la.</w:t>
      </w:r>
    </w:p>
    <w:p w14:paraId="2549A2BD" w14:textId="77777777" w:rsidR="00250C0B" w:rsidRPr="0050125F" w:rsidRDefault="00250C0B" w:rsidP="00250C0B">
      <w:pPr>
        <w:spacing w:before="120" w:after="120"/>
        <w:ind w:left="900" w:hanging="900"/>
        <w:jc w:val="both"/>
      </w:pPr>
      <w:r>
        <w:rPr>
          <w:lang w:eastAsia="fr-FR" w:bidi="fr-FR"/>
        </w:rPr>
        <w:br w:type="page"/>
      </w:r>
      <w:r w:rsidRPr="0050125F">
        <w:rPr>
          <w:lang w:eastAsia="fr-FR" w:bidi="fr-FR"/>
        </w:rPr>
        <w:t>Berche T.</w:t>
      </w:r>
    </w:p>
    <w:p w14:paraId="14F4F44C" w14:textId="77777777" w:rsidR="00250C0B" w:rsidRPr="0050125F" w:rsidRDefault="00250C0B" w:rsidP="00250C0B">
      <w:pPr>
        <w:spacing w:before="120" w:after="120"/>
        <w:ind w:left="900" w:hanging="900"/>
        <w:jc w:val="both"/>
      </w:pPr>
      <w:r w:rsidRPr="0050125F">
        <w:t>1998</w:t>
      </w:r>
      <w:r>
        <w:tab/>
      </w:r>
      <w:r w:rsidRPr="004C41D0">
        <w:rPr>
          <w:i/>
          <w:lang w:eastAsia="fr-FR" w:bidi="fr-FR"/>
        </w:rPr>
        <w:t>Anthropologie et santé publique en pays d</w:t>
      </w:r>
      <w:r w:rsidRPr="004C41D0">
        <w:rPr>
          <w:i/>
          <w:lang w:eastAsia="fr-FR" w:bidi="fr-FR"/>
        </w:rPr>
        <w:t>o</w:t>
      </w:r>
      <w:r w:rsidRPr="004C41D0">
        <w:rPr>
          <w:i/>
          <w:lang w:eastAsia="fr-FR" w:bidi="fr-FR"/>
        </w:rPr>
        <w:t>gon</w:t>
      </w:r>
      <w:r w:rsidRPr="0050125F">
        <w:rPr>
          <w:lang w:eastAsia="fr-FR" w:bidi="fr-FR"/>
        </w:rPr>
        <w:t>,</w:t>
      </w:r>
      <w:r w:rsidRPr="0050125F">
        <w:t xml:space="preserve"> Paris, APAD/Karthala.</w:t>
      </w:r>
    </w:p>
    <w:p w14:paraId="144CC49B" w14:textId="77777777" w:rsidR="00250C0B" w:rsidRPr="0050125F" w:rsidRDefault="00250C0B" w:rsidP="00250C0B">
      <w:pPr>
        <w:spacing w:before="120" w:after="120"/>
        <w:ind w:left="900" w:hanging="900"/>
        <w:jc w:val="both"/>
      </w:pPr>
      <w:r w:rsidRPr="0050125F">
        <w:rPr>
          <w:lang w:eastAsia="fr-FR" w:bidi="fr-FR"/>
        </w:rPr>
        <w:t>Bibeau G.</w:t>
      </w:r>
    </w:p>
    <w:p w14:paraId="601F1C3D" w14:textId="77777777" w:rsidR="00250C0B" w:rsidRPr="0050125F" w:rsidRDefault="00250C0B" w:rsidP="00250C0B">
      <w:pPr>
        <w:spacing w:before="120" w:after="120"/>
        <w:ind w:left="900" w:hanging="900"/>
        <w:jc w:val="both"/>
      </w:pPr>
      <w:r w:rsidRPr="0050125F">
        <w:rPr>
          <w:lang w:eastAsia="fr-FR" w:bidi="fr-FR"/>
        </w:rPr>
        <w:t>1985</w:t>
      </w:r>
      <w:r>
        <w:rPr>
          <w:lang w:eastAsia="fr-FR" w:bidi="fr-FR"/>
        </w:rPr>
        <w:tab/>
      </w:r>
      <w:r w:rsidRPr="0050125F">
        <w:rPr>
          <w:lang w:eastAsia="fr-FR" w:bidi="fr-FR"/>
        </w:rPr>
        <w:t>From China to Africa</w:t>
      </w:r>
      <w:r>
        <w:rPr>
          <w:lang w:eastAsia="fr-FR" w:bidi="fr-FR"/>
        </w:rPr>
        <w:t> :</w:t>
      </w:r>
      <w:r w:rsidRPr="0050125F">
        <w:rPr>
          <w:lang w:eastAsia="fr-FR" w:bidi="fr-FR"/>
        </w:rPr>
        <w:t xml:space="preserve"> the same impossible synthesis between traditional and western medicine, </w:t>
      </w:r>
      <w:r w:rsidRPr="004C41D0">
        <w:rPr>
          <w:i/>
        </w:rPr>
        <w:t>Social Sciences and Medic</w:t>
      </w:r>
      <w:r w:rsidRPr="004C41D0">
        <w:rPr>
          <w:i/>
        </w:rPr>
        <w:t>i</w:t>
      </w:r>
      <w:r w:rsidRPr="004C41D0">
        <w:rPr>
          <w:i/>
        </w:rPr>
        <w:t>ne</w:t>
      </w:r>
      <w:r>
        <w:t>,</w:t>
      </w:r>
      <w:r w:rsidRPr="0050125F">
        <w:rPr>
          <w:lang w:eastAsia="fr-FR" w:bidi="fr-FR"/>
        </w:rPr>
        <w:t xml:space="preserve"> 21</w:t>
      </w:r>
      <w:r>
        <w:rPr>
          <w:lang w:eastAsia="fr-FR" w:bidi="fr-FR"/>
        </w:rPr>
        <w:t> :</w:t>
      </w:r>
      <w:r w:rsidRPr="0050125F">
        <w:rPr>
          <w:lang w:eastAsia="fr-FR" w:bidi="fr-FR"/>
        </w:rPr>
        <w:t xml:space="preserve"> 937-943.</w:t>
      </w:r>
    </w:p>
    <w:p w14:paraId="248B3743" w14:textId="77777777" w:rsidR="00250C0B" w:rsidRPr="0050125F" w:rsidRDefault="00250C0B" w:rsidP="00250C0B">
      <w:pPr>
        <w:spacing w:before="120" w:after="120"/>
        <w:ind w:left="900" w:hanging="900"/>
        <w:jc w:val="both"/>
      </w:pPr>
      <w:r w:rsidRPr="0050125F">
        <w:rPr>
          <w:lang w:eastAsia="fr-FR" w:bidi="fr-FR"/>
        </w:rPr>
        <w:t>Bourdieu P.</w:t>
      </w:r>
    </w:p>
    <w:p w14:paraId="0BD3DCC9" w14:textId="77777777" w:rsidR="00250C0B" w:rsidRPr="0050125F" w:rsidRDefault="00250C0B" w:rsidP="00250C0B">
      <w:pPr>
        <w:spacing w:before="120" w:after="120"/>
        <w:ind w:left="900" w:hanging="900"/>
        <w:jc w:val="both"/>
      </w:pPr>
      <w:r>
        <w:rPr>
          <w:lang w:eastAsia="fr-FR" w:bidi="fr-FR"/>
        </w:rPr>
        <w:t>1976</w:t>
      </w:r>
      <w:r>
        <w:rPr>
          <w:lang w:eastAsia="fr-FR" w:bidi="fr-FR"/>
        </w:rPr>
        <w:tab/>
      </w:r>
      <w:r w:rsidRPr="0050125F">
        <w:rPr>
          <w:lang w:eastAsia="fr-FR" w:bidi="fr-FR"/>
        </w:rPr>
        <w:t xml:space="preserve">Le champ scientifique, </w:t>
      </w:r>
      <w:r w:rsidRPr="004C41D0">
        <w:rPr>
          <w:i/>
        </w:rPr>
        <w:t>Actes de la Recherche en Sciences S</w:t>
      </w:r>
      <w:r w:rsidRPr="004C41D0">
        <w:rPr>
          <w:i/>
        </w:rPr>
        <w:t>o</w:t>
      </w:r>
      <w:r w:rsidRPr="004C41D0">
        <w:rPr>
          <w:i/>
        </w:rPr>
        <w:t>ciales</w:t>
      </w:r>
      <w:r>
        <w:t>,</w:t>
      </w:r>
      <w:r w:rsidRPr="0050125F">
        <w:rPr>
          <w:lang w:eastAsia="fr-FR" w:bidi="fr-FR"/>
        </w:rPr>
        <w:t xml:space="preserve"> 2-3</w:t>
      </w:r>
      <w:r>
        <w:rPr>
          <w:lang w:eastAsia="fr-FR" w:bidi="fr-FR"/>
        </w:rPr>
        <w:t> :</w:t>
      </w:r>
      <w:r w:rsidRPr="0050125F">
        <w:rPr>
          <w:lang w:eastAsia="fr-FR" w:bidi="fr-FR"/>
        </w:rPr>
        <w:t xml:space="preserve"> 88-104.</w:t>
      </w:r>
    </w:p>
    <w:p w14:paraId="59C9BD85" w14:textId="77777777" w:rsidR="00250C0B" w:rsidRPr="0050125F" w:rsidRDefault="00250C0B" w:rsidP="00250C0B">
      <w:pPr>
        <w:spacing w:before="120" w:after="120"/>
        <w:ind w:left="900" w:hanging="900"/>
        <w:jc w:val="both"/>
      </w:pPr>
      <w:r>
        <w:rPr>
          <w:lang w:eastAsia="fr-FR" w:bidi="fr-FR"/>
        </w:rPr>
        <w:t>1977</w:t>
      </w:r>
      <w:r>
        <w:rPr>
          <w:lang w:eastAsia="fr-FR" w:bidi="fr-FR"/>
        </w:rPr>
        <w:tab/>
      </w:r>
      <w:r w:rsidRPr="0050125F">
        <w:rPr>
          <w:lang w:eastAsia="fr-FR" w:bidi="fr-FR"/>
        </w:rPr>
        <w:t xml:space="preserve">La production de la croyance, </w:t>
      </w:r>
      <w:r w:rsidRPr="004C41D0">
        <w:rPr>
          <w:i/>
        </w:rPr>
        <w:t>Actes de la Recherche en Scie</w:t>
      </w:r>
      <w:r w:rsidRPr="004C41D0">
        <w:rPr>
          <w:i/>
        </w:rPr>
        <w:t>n</w:t>
      </w:r>
      <w:r w:rsidRPr="004C41D0">
        <w:rPr>
          <w:i/>
        </w:rPr>
        <w:t>ces Sociales</w:t>
      </w:r>
      <w:r>
        <w:t>,</w:t>
      </w:r>
      <w:r w:rsidRPr="0050125F">
        <w:rPr>
          <w:lang w:eastAsia="fr-FR" w:bidi="fr-FR"/>
        </w:rPr>
        <w:t xml:space="preserve"> 13</w:t>
      </w:r>
      <w:r>
        <w:rPr>
          <w:lang w:eastAsia="fr-FR" w:bidi="fr-FR"/>
        </w:rPr>
        <w:t> :</w:t>
      </w:r>
      <w:r w:rsidRPr="0050125F">
        <w:rPr>
          <w:lang w:eastAsia="fr-FR" w:bidi="fr-FR"/>
        </w:rPr>
        <w:t xml:space="preserve"> 4-43.</w:t>
      </w:r>
    </w:p>
    <w:p w14:paraId="2B78817E" w14:textId="77777777" w:rsidR="00250C0B" w:rsidRPr="0050125F" w:rsidRDefault="00250C0B" w:rsidP="00250C0B">
      <w:pPr>
        <w:spacing w:before="120" w:after="120"/>
        <w:ind w:left="900" w:hanging="900"/>
        <w:jc w:val="both"/>
      </w:pPr>
      <w:r w:rsidRPr="0050125F">
        <w:rPr>
          <w:lang w:eastAsia="fr-FR" w:bidi="fr-FR"/>
        </w:rPr>
        <w:t>Brunet-Jailly J. (sous la dir. de)</w:t>
      </w:r>
    </w:p>
    <w:p w14:paraId="490C8103" w14:textId="77777777" w:rsidR="00250C0B" w:rsidRPr="0050125F" w:rsidRDefault="00250C0B" w:rsidP="00250C0B">
      <w:pPr>
        <w:spacing w:before="120" w:after="120"/>
        <w:ind w:left="900" w:hanging="900"/>
        <w:jc w:val="both"/>
      </w:pPr>
      <w:r>
        <w:rPr>
          <w:lang w:eastAsia="fr-FR" w:bidi="fr-FR"/>
        </w:rPr>
        <w:t>1997</w:t>
      </w:r>
      <w:r>
        <w:rPr>
          <w:lang w:eastAsia="fr-FR" w:bidi="fr-FR"/>
        </w:rPr>
        <w:tab/>
      </w:r>
      <w:r w:rsidRPr="004C41D0">
        <w:rPr>
          <w:i/>
          <w:lang w:eastAsia="fr-FR" w:bidi="fr-FR"/>
        </w:rPr>
        <w:t>Innover dans les systèmes de santé. Expérie</w:t>
      </w:r>
      <w:r w:rsidRPr="004C41D0">
        <w:rPr>
          <w:i/>
          <w:lang w:eastAsia="fr-FR" w:bidi="fr-FR"/>
        </w:rPr>
        <w:t>n</w:t>
      </w:r>
      <w:r w:rsidRPr="004C41D0">
        <w:rPr>
          <w:i/>
          <w:lang w:eastAsia="fr-FR" w:bidi="fr-FR"/>
        </w:rPr>
        <w:t>ces d’Afrique de l’Ouest</w:t>
      </w:r>
      <w:r w:rsidRPr="0050125F">
        <w:rPr>
          <w:lang w:eastAsia="fr-FR" w:bidi="fr-FR"/>
        </w:rPr>
        <w:t>,</w:t>
      </w:r>
      <w:r w:rsidRPr="0050125F">
        <w:t xml:space="preserve"> Paris, Karthala.</w:t>
      </w:r>
    </w:p>
    <w:p w14:paraId="7FBE1971" w14:textId="77777777" w:rsidR="00250C0B" w:rsidRPr="0050125F" w:rsidRDefault="00250C0B" w:rsidP="00250C0B">
      <w:pPr>
        <w:spacing w:before="120" w:after="120"/>
        <w:ind w:left="900" w:hanging="900"/>
        <w:jc w:val="both"/>
      </w:pPr>
      <w:r w:rsidRPr="0050125F">
        <w:rPr>
          <w:lang w:eastAsia="fr-FR" w:bidi="fr-FR"/>
        </w:rPr>
        <w:t>Bungener M.</w:t>
      </w:r>
    </w:p>
    <w:p w14:paraId="3AE2FD96" w14:textId="77777777" w:rsidR="00250C0B" w:rsidRPr="0050125F" w:rsidRDefault="00250C0B" w:rsidP="00250C0B">
      <w:pPr>
        <w:spacing w:before="120" w:after="120"/>
        <w:ind w:left="900" w:hanging="900"/>
        <w:jc w:val="both"/>
      </w:pPr>
      <w:r w:rsidRPr="0050125F">
        <w:rPr>
          <w:lang w:eastAsia="fr-FR" w:bidi="fr-FR"/>
        </w:rPr>
        <w:t>1993</w:t>
      </w:r>
      <w:r>
        <w:rPr>
          <w:lang w:eastAsia="fr-FR" w:bidi="fr-FR"/>
        </w:rPr>
        <w:tab/>
      </w:r>
      <w:r w:rsidRPr="0050125F">
        <w:rPr>
          <w:lang w:eastAsia="fr-FR" w:bidi="fr-FR"/>
        </w:rPr>
        <w:t>Mythe et réalités de l’indépendance professionnelle</w:t>
      </w:r>
      <w:r>
        <w:rPr>
          <w:lang w:eastAsia="fr-FR" w:bidi="fr-FR"/>
        </w:rPr>
        <w:t> :</w:t>
      </w:r>
      <w:r w:rsidRPr="0050125F">
        <w:rPr>
          <w:lang w:eastAsia="fr-FR" w:bidi="fr-FR"/>
        </w:rPr>
        <w:t xml:space="preserve"> la lo</w:t>
      </w:r>
      <w:r w:rsidRPr="0050125F">
        <w:rPr>
          <w:lang w:eastAsia="fr-FR" w:bidi="fr-FR"/>
        </w:rPr>
        <w:t>n</w:t>
      </w:r>
      <w:r w:rsidRPr="0050125F">
        <w:rPr>
          <w:lang w:eastAsia="fr-FR" w:bidi="fr-FR"/>
        </w:rPr>
        <w:t>gue peur de la profession m</w:t>
      </w:r>
      <w:r w:rsidRPr="0050125F">
        <w:rPr>
          <w:lang w:eastAsia="fr-FR" w:bidi="fr-FR"/>
        </w:rPr>
        <w:t>é</w:t>
      </w:r>
      <w:r w:rsidRPr="0050125F">
        <w:rPr>
          <w:lang w:eastAsia="fr-FR" w:bidi="fr-FR"/>
        </w:rPr>
        <w:t xml:space="preserve">dicale, </w:t>
      </w:r>
      <w:r w:rsidRPr="004C41D0">
        <w:rPr>
          <w:i/>
        </w:rPr>
        <w:t>Sciences sociales et santé</w:t>
      </w:r>
      <w:r>
        <w:t>,</w:t>
      </w:r>
      <w:r w:rsidRPr="0050125F">
        <w:t xml:space="preserve"> X(</w:t>
      </w:r>
      <w:r w:rsidRPr="0050125F">
        <w:rPr>
          <w:lang w:eastAsia="fr-FR" w:bidi="fr-FR"/>
        </w:rPr>
        <w:t>1)</w:t>
      </w:r>
      <w:r>
        <w:rPr>
          <w:lang w:eastAsia="fr-FR" w:bidi="fr-FR"/>
        </w:rPr>
        <w:t> :</w:t>
      </w:r>
      <w:r w:rsidRPr="0050125F">
        <w:rPr>
          <w:lang w:eastAsia="fr-FR" w:bidi="fr-FR"/>
        </w:rPr>
        <w:t xml:space="preserve"> 145-149.</w:t>
      </w:r>
    </w:p>
    <w:p w14:paraId="31272EF2" w14:textId="77777777" w:rsidR="00250C0B" w:rsidRPr="0050125F" w:rsidRDefault="00250C0B" w:rsidP="00250C0B">
      <w:pPr>
        <w:spacing w:before="120" w:after="120"/>
        <w:ind w:left="900" w:hanging="900"/>
        <w:jc w:val="both"/>
      </w:pPr>
      <w:r w:rsidRPr="0050125F">
        <w:rPr>
          <w:lang w:eastAsia="fr-FR" w:bidi="fr-FR"/>
        </w:rPr>
        <w:t>Chapoulie J.M.</w:t>
      </w:r>
    </w:p>
    <w:p w14:paraId="4740D062" w14:textId="77777777" w:rsidR="00250C0B" w:rsidRPr="0050125F" w:rsidRDefault="00250C0B" w:rsidP="00250C0B">
      <w:pPr>
        <w:spacing w:before="120" w:after="120"/>
        <w:ind w:left="900" w:hanging="900"/>
        <w:jc w:val="both"/>
      </w:pPr>
      <w:r>
        <w:rPr>
          <w:lang w:eastAsia="fr-FR" w:bidi="fr-FR"/>
        </w:rPr>
        <w:t>1973</w:t>
      </w:r>
      <w:r>
        <w:rPr>
          <w:lang w:eastAsia="fr-FR" w:bidi="fr-FR"/>
        </w:rPr>
        <w:tab/>
      </w:r>
      <w:r w:rsidRPr="0050125F">
        <w:rPr>
          <w:lang w:eastAsia="fr-FR" w:bidi="fr-FR"/>
        </w:rPr>
        <w:t>Sur l’analyse sociologique des groupes professio</w:t>
      </w:r>
      <w:r w:rsidRPr="0050125F">
        <w:rPr>
          <w:lang w:eastAsia="fr-FR" w:bidi="fr-FR"/>
        </w:rPr>
        <w:t>n</w:t>
      </w:r>
      <w:r w:rsidRPr="0050125F">
        <w:rPr>
          <w:lang w:eastAsia="fr-FR" w:bidi="fr-FR"/>
        </w:rPr>
        <w:t xml:space="preserve">nels, </w:t>
      </w:r>
      <w:r w:rsidRPr="004C41D0">
        <w:rPr>
          <w:i/>
        </w:rPr>
        <w:t>Revue Française de Sociologie</w:t>
      </w:r>
      <w:r>
        <w:t>,</w:t>
      </w:r>
      <w:r w:rsidRPr="0050125F">
        <w:rPr>
          <w:lang w:eastAsia="fr-FR" w:bidi="fr-FR"/>
        </w:rPr>
        <w:t xml:space="preserve"> XIV</w:t>
      </w:r>
      <w:r>
        <w:rPr>
          <w:lang w:eastAsia="fr-FR" w:bidi="fr-FR"/>
        </w:rPr>
        <w:t> :</w:t>
      </w:r>
      <w:r w:rsidRPr="0050125F">
        <w:rPr>
          <w:lang w:eastAsia="fr-FR" w:bidi="fr-FR"/>
        </w:rPr>
        <w:t xml:space="preserve"> 86-114.</w:t>
      </w:r>
    </w:p>
    <w:p w14:paraId="1C870A9B" w14:textId="77777777" w:rsidR="00250C0B" w:rsidRPr="0050125F" w:rsidRDefault="00250C0B" w:rsidP="00250C0B">
      <w:pPr>
        <w:spacing w:before="120" w:after="120"/>
        <w:ind w:left="900" w:hanging="900"/>
        <w:jc w:val="both"/>
      </w:pPr>
      <w:r w:rsidRPr="0050125F">
        <w:rPr>
          <w:lang w:eastAsia="fr-FR" w:bidi="fr-FR"/>
        </w:rPr>
        <w:t>Chauvenet A.</w:t>
      </w:r>
    </w:p>
    <w:p w14:paraId="03AEAF55" w14:textId="77777777" w:rsidR="00250C0B" w:rsidRPr="0050125F" w:rsidRDefault="00250C0B" w:rsidP="00250C0B">
      <w:pPr>
        <w:spacing w:before="120" w:after="120"/>
        <w:ind w:left="900" w:hanging="900"/>
        <w:jc w:val="both"/>
      </w:pPr>
      <w:r>
        <w:rPr>
          <w:lang w:eastAsia="fr-FR" w:bidi="fr-FR"/>
        </w:rPr>
        <w:t>1978</w:t>
      </w:r>
      <w:r>
        <w:rPr>
          <w:lang w:eastAsia="fr-FR" w:bidi="fr-FR"/>
        </w:rPr>
        <w:tab/>
      </w:r>
      <w:r w:rsidRPr="004C41D0">
        <w:rPr>
          <w:i/>
          <w:lang w:eastAsia="fr-FR" w:bidi="fr-FR"/>
        </w:rPr>
        <w:t>Médecines au choix, médecine de classe</w:t>
      </w:r>
      <w:r w:rsidRPr="0050125F">
        <w:rPr>
          <w:lang w:eastAsia="fr-FR" w:bidi="fr-FR"/>
        </w:rPr>
        <w:t>,</w:t>
      </w:r>
      <w:r w:rsidRPr="0050125F">
        <w:t xml:space="preserve"> Paris, PUF.</w:t>
      </w:r>
    </w:p>
    <w:p w14:paraId="5F890D3E" w14:textId="77777777" w:rsidR="00250C0B" w:rsidRPr="0050125F" w:rsidRDefault="00250C0B" w:rsidP="00250C0B">
      <w:pPr>
        <w:spacing w:before="120" w:after="120"/>
        <w:ind w:left="900" w:hanging="900"/>
        <w:jc w:val="both"/>
      </w:pPr>
      <w:r w:rsidRPr="0050125F">
        <w:rPr>
          <w:lang w:eastAsia="fr-FR" w:bidi="fr-FR"/>
        </w:rPr>
        <w:t>Chiffoleau S.</w:t>
      </w:r>
    </w:p>
    <w:p w14:paraId="27CDFAA9" w14:textId="77777777" w:rsidR="00250C0B" w:rsidRDefault="00250C0B" w:rsidP="00250C0B">
      <w:pPr>
        <w:spacing w:before="120" w:after="120"/>
        <w:ind w:left="900" w:hanging="900"/>
        <w:jc w:val="both"/>
      </w:pPr>
      <w:r w:rsidRPr="0050125F">
        <w:t>1997</w:t>
      </w:r>
      <w:r>
        <w:tab/>
      </w:r>
      <w:r w:rsidRPr="004C41D0">
        <w:rPr>
          <w:i/>
          <w:lang w:eastAsia="fr-FR" w:bidi="fr-FR"/>
        </w:rPr>
        <w:t>Médecines et médecins en Égypte. Construction d’une ident</w:t>
      </w:r>
      <w:r w:rsidRPr="004C41D0">
        <w:rPr>
          <w:i/>
          <w:lang w:eastAsia="fr-FR" w:bidi="fr-FR"/>
        </w:rPr>
        <w:t>i</w:t>
      </w:r>
      <w:r w:rsidRPr="004C41D0">
        <w:rPr>
          <w:i/>
          <w:lang w:eastAsia="fr-FR" w:bidi="fr-FR"/>
        </w:rPr>
        <w:t>té professionnelle et projet médical</w:t>
      </w:r>
      <w:r w:rsidRPr="0050125F">
        <w:rPr>
          <w:lang w:eastAsia="fr-FR" w:bidi="fr-FR"/>
        </w:rPr>
        <w:t>,</w:t>
      </w:r>
      <w:r w:rsidRPr="0050125F">
        <w:t xml:space="preserve"> Paris, l’Harmattan.</w:t>
      </w:r>
    </w:p>
    <w:p w14:paraId="2415F7E5" w14:textId="77777777" w:rsidR="00250C0B" w:rsidRPr="0050125F" w:rsidRDefault="00250C0B" w:rsidP="00250C0B">
      <w:pPr>
        <w:spacing w:before="120" w:after="120"/>
        <w:ind w:left="900" w:hanging="900"/>
        <w:jc w:val="both"/>
      </w:pPr>
      <w:r>
        <w:t>[161]</w:t>
      </w:r>
    </w:p>
    <w:p w14:paraId="79D3BF24" w14:textId="77777777" w:rsidR="00250C0B" w:rsidRPr="0050125F" w:rsidRDefault="00250C0B" w:rsidP="00250C0B">
      <w:pPr>
        <w:spacing w:before="120" w:after="120"/>
        <w:ind w:left="900" w:hanging="900"/>
        <w:jc w:val="both"/>
      </w:pPr>
      <w:r w:rsidRPr="0050125F">
        <w:rPr>
          <w:lang w:eastAsia="fr-FR" w:bidi="fr-FR"/>
        </w:rPr>
        <w:t>Clerc P.</w:t>
      </w:r>
    </w:p>
    <w:p w14:paraId="4B58B5B3" w14:textId="77777777" w:rsidR="00250C0B" w:rsidRPr="0050125F" w:rsidRDefault="00250C0B" w:rsidP="00250C0B">
      <w:pPr>
        <w:spacing w:before="120" w:after="120"/>
        <w:ind w:left="900" w:hanging="900"/>
        <w:jc w:val="both"/>
      </w:pPr>
      <w:r>
        <w:rPr>
          <w:lang w:eastAsia="fr-FR" w:bidi="fr-FR"/>
        </w:rPr>
        <w:t>1996</w:t>
      </w:r>
      <w:r>
        <w:rPr>
          <w:lang w:eastAsia="fr-FR" w:bidi="fr-FR"/>
        </w:rPr>
        <w:tab/>
      </w:r>
      <w:r w:rsidRPr="0050125F">
        <w:rPr>
          <w:lang w:eastAsia="fr-FR" w:bidi="fr-FR"/>
        </w:rPr>
        <w:t xml:space="preserve">Les mots pour dire le diagnostic, </w:t>
      </w:r>
      <w:r w:rsidRPr="004C41D0">
        <w:rPr>
          <w:i/>
        </w:rPr>
        <w:t>Autrement</w:t>
      </w:r>
      <w:r w:rsidRPr="0050125F">
        <w:rPr>
          <w:lang w:eastAsia="fr-FR" w:bidi="fr-FR"/>
        </w:rPr>
        <w:t>, 161 (</w:t>
      </w:r>
      <w:r>
        <w:rPr>
          <w:lang w:eastAsia="fr-FR" w:bidi="fr-FR"/>
        </w:rPr>
        <w:t>« </w:t>
      </w:r>
      <w:r w:rsidRPr="0050125F">
        <w:rPr>
          <w:lang w:eastAsia="fr-FR" w:bidi="fr-FR"/>
        </w:rPr>
        <w:t>Infiniment médecins</w:t>
      </w:r>
      <w:r>
        <w:rPr>
          <w:lang w:eastAsia="fr-FR" w:bidi="fr-FR"/>
        </w:rPr>
        <w:t> »</w:t>
      </w:r>
      <w:r w:rsidRPr="0050125F">
        <w:rPr>
          <w:lang w:eastAsia="fr-FR" w:bidi="fr-FR"/>
        </w:rPr>
        <w:t>)</w:t>
      </w:r>
      <w:r>
        <w:rPr>
          <w:lang w:eastAsia="fr-FR" w:bidi="fr-FR"/>
        </w:rPr>
        <w:t> :</w:t>
      </w:r>
      <w:r w:rsidRPr="0050125F">
        <w:rPr>
          <w:lang w:eastAsia="fr-FR" w:bidi="fr-FR"/>
        </w:rPr>
        <w:t xml:space="preserve"> 130-140.</w:t>
      </w:r>
    </w:p>
    <w:p w14:paraId="253F63FA" w14:textId="77777777" w:rsidR="00250C0B" w:rsidRPr="0050125F" w:rsidRDefault="00250C0B" w:rsidP="00250C0B">
      <w:pPr>
        <w:spacing w:before="120" w:after="120"/>
        <w:ind w:left="900" w:hanging="900"/>
        <w:jc w:val="both"/>
      </w:pPr>
      <w:r w:rsidRPr="0050125F">
        <w:rPr>
          <w:lang w:eastAsia="fr-FR" w:bidi="fr-FR"/>
        </w:rPr>
        <w:t>Conrad P. et R. Kern</w:t>
      </w:r>
    </w:p>
    <w:p w14:paraId="0BEB4065" w14:textId="77777777" w:rsidR="00250C0B" w:rsidRPr="0050125F" w:rsidRDefault="00250C0B" w:rsidP="00250C0B">
      <w:pPr>
        <w:spacing w:before="120" w:after="120"/>
        <w:ind w:left="900" w:hanging="900"/>
        <w:jc w:val="both"/>
      </w:pPr>
      <w:r w:rsidRPr="0050125F">
        <w:t>1981</w:t>
      </w:r>
      <w:r>
        <w:tab/>
      </w:r>
      <w:r w:rsidRPr="0050125F">
        <w:rPr>
          <w:lang w:eastAsia="fr-FR" w:bidi="fr-FR"/>
        </w:rPr>
        <w:t xml:space="preserve">The </w:t>
      </w:r>
      <w:r w:rsidRPr="004C41D0">
        <w:rPr>
          <w:i/>
          <w:lang w:eastAsia="fr-FR" w:bidi="fr-FR"/>
        </w:rPr>
        <w:t>sociology of health and illness, a cr</w:t>
      </w:r>
      <w:r w:rsidRPr="004C41D0">
        <w:rPr>
          <w:i/>
          <w:lang w:eastAsia="fr-FR" w:bidi="fr-FR"/>
        </w:rPr>
        <w:t>i</w:t>
      </w:r>
      <w:r w:rsidRPr="004C41D0">
        <w:rPr>
          <w:i/>
          <w:lang w:eastAsia="fr-FR" w:bidi="fr-FR"/>
        </w:rPr>
        <w:t>tical perspective</w:t>
      </w:r>
      <w:r w:rsidRPr="0050125F">
        <w:rPr>
          <w:lang w:eastAsia="fr-FR" w:bidi="fr-FR"/>
        </w:rPr>
        <w:t xml:space="preserve">, </w:t>
      </w:r>
      <w:r w:rsidRPr="0050125F">
        <w:t>St Martin Press.</w:t>
      </w:r>
    </w:p>
    <w:p w14:paraId="5B121C9C" w14:textId="77777777" w:rsidR="00250C0B" w:rsidRPr="0050125F" w:rsidRDefault="00250C0B" w:rsidP="00250C0B">
      <w:pPr>
        <w:spacing w:before="120" w:after="120"/>
        <w:ind w:left="900" w:hanging="900"/>
        <w:jc w:val="both"/>
      </w:pPr>
      <w:r w:rsidRPr="0050125F">
        <w:rPr>
          <w:lang w:eastAsia="fr-FR" w:bidi="fr-FR"/>
        </w:rPr>
        <w:t>Crozier M.</w:t>
      </w:r>
    </w:p>
    <w:p w14:paraId="60E0762B" w14:textId="77777777" w:rsidR="00250C0B" w:rsidRPr="0050125F" w:rsidRDefault="00250C0B" w:rsidP="00250C0B">
      <w:pPr>
        <w:spacing w:before="120" w:after="120"/>
        <w:ind w:left="900" w:hanging="900"/>
        <w:jc w:val="both"/>
      </w:pPr>
      <w:r w:rsidRPr="0050125F">
        <w:t>1963</w:t>
      </w:r>
      <w:r>
        <w:tab/>
      </w:r>
      <w:r w:rsidRPr="004C41D0">
        <w:rPr>
          <w:i/>
          <w:lang w:eastAsia="fr-FR" w:bidi="fr-FR"/>
        </w:rPr>
        <w:t>Le phénomène bureaucratique</w:t>
      </w:r>
      <w:r w:rsidRPr="0050125F">
        <w:rPr>
          <w:lang w:eastAsia="fr-FR" w:bidi="fr-FR"/>
        </w:rPr>
        <w:t>,</w:t>
      </w:r>
      <w:r w:rsidRPr="0050125F">
        <w:t xml:space="preserve"> Paris, Seuil.</w:t>
      </w:r>
    </w:p>
    <w:p w14:paraId="1E22463C" w14:textId="77777777" w:rsidR="00250C0B" w:rsidRPr="0050125F" w:rsidRDefault="00250C0B" w:rsidP="00250C0B">
      <w:pPr>
        <w:spacing w:before="120" w:after="120"/>
        <w:ind w:left="900" w:hanging="900"/>
        <w:jc w:val="both"/>
      </w:pPr>
      <w:r w:rsidRPr="0050125F">
        <w:rPr>
          <w:lang w:eastAsia="fr-FR" w:bidi="fr-FR"/>
        </w:rPr>
        <w:t>Crozier M. et E. Friedberg</w:t>
      </w:r>
    </w:p>
    <w:p w14:paraId="23ED33E1" w14:textId="77777777" w:rsidR="00250C0B" w:rsidRPr="0050125F" w:rsidRDefault="00250C0B" w:rsidP="00250C0B">
      <w:pPr>
        <w:spacing w:before="120" w:after="120"/>
        <w:ind w:left="900" w:hanging="900"/>
        <w:jc w:val="both"/>
      </w:pPr>
      <w:r w:rsidRPr="0050125F">
        <w:t>1977</w:t>
      </w:r>
      <w:r>
        <w:tab/>
      </w:r>
      <w:r w:rsidRPr="004C41D0">
        <w:rPr>
          <w:i/>
          <w:lang w:eastAsia="fr-FR" w:bidi="fr-FR"/>
        </w:rPr>
        <w:t>L’acteur et le système</w:t>
      </w:r>
      <w:r w:rsidRPr="0050125F">
        <w:rPr>
          <w:lang w:eastAsia="fr-FR" w:bidi="fr-FR"/>
        </w:rPr>
        <w:t>,</w:t>
      </w:r>
      <w:r w:rsidRPr="0050125F">
        <w:t xml:space="preserve"> Paris, Seuil.</w:t>
      </w:r>
    </w:p>
    <w:p w14:paraId="5DEC0E89" w14:textId="77777777" w:rsidR="00250C0B" w:rsidRPr="0050125F" w:rsidRDefault="00250C0B" w:rsidP="00250C0B">
      <w:pPr>
        <w:spacing w:before="120" w:after="120"/>
        <w:ind w:left="900" w:hanging="900"/>
        <w:jc w:val="both"/>
      </w:pPr>
      <w:r w:rsidRPr="0050125F">
        <w:rPr>
          <w:lang w:eastAsia="fr-FR" w:bidi="fr-FR"/>
        </w:rPr>
        <w:t>De Rosny E.</w:t>
      </w:r>
    </w:p>
    <w:p w14:paraId="43F688C4" w14:textId="77777777" w:rsidR="00250C0B" w:rsidRPr="0050125F" w:rsidRDefault="00250C0B" w:rsidP="00250C0B">
      <w:pPr>
        <w:spacing w:before="120" w:after="120"/>
        <w:ind w:left="900" w:hanging="900"/>
        <w:jc w:val="both"/>
      </w:pPr>
      <w:r>
        <w:rPr>
          <w:lang w:eastAsia="fr-FR" w:bidi="fr-FR"/>
        </w:rPr>
        <w:t>1992</w:t>
      </w:r>
      <w:r>
        <w:rPr>
          <w:lang w:eastAsia="fr-FR" w:bidi="fr-FR"/>
        </w:rPr>
        <w:tab/>
      </w:r>
      <w:hyperlink r:id="rId24" w:history="1">
        <w:r w:rsidRPr="004C41D0">
          <w:rPr>
            <w:rStyle w:val="Hyperlien"/>
            <w:i/>
            <w:lang w:eastAsia="fr-FR" w:bidi="fr-FR"/>
          </w:rPr>
          <w:t>L’Afrique des guérisons</w:t>
        </w:r>
      </w:hyperlink>
      <w:r w:rsidRPr="0050125F">
        <w:rPr>
          <w:lang w:eastAsia="fr-FR" w:bidi="fr-FR"/>
        </w:rPr>
        <w:t>,</w:t>
      </w:r>
      <w:r w:rsidRPr="0050125F">
        <w:t xml:space="preserve"> Paris, Karthala.</w:t>
      </w:r>
    </w:p>
    <w:p w14:paraId="63E9AFBA" w14:textId="77777777" w:rsidR="00250C0B" w:rsidRPr="0050125F" w:rsidRDefault="00250C0B" w:rsidP="00250C0B">
      <w:pPr>
        <w:spacing w:before="120" w:after="120"/>
        <w:ind w:left="900" w:hanging="900"/>
        <w:jc w:val="both"/>
      </w:pPr>
      <w:r w:rsidRPr="0050125F">
        <w:rPr>
          <w:lang w:eastAsia="fr-FR" w:bidi="fr-FR"/>
        </w:rPr>
        <w:t>Desclaux A.</w:t>
      </w:r>
    </w:p>
    <w:p w14:paraId="17075B53" w14:textId="77777777" w:rsidR="00250C0B" w:rsidRPr="0050125F" w:rsidRDefault="00250C0B" w:rsidP="00250C0B">
      <w:pPr>
        <w:spacing w:before="120" w:after="120"/>
        <w:ind w:left="900" w:hanging="900"/>
        <w:jc w:val="both"/>
      </w:pPr>
      <w:r>
        <w:rPr>
          <w:lang w:eastAsia="fr-FR" w:bidi="fr-FR"/>
        </w:rPr>
        <w:t>1997</w:t>
      </w:r>
      <w:r>
        <w:rPr>
          <w:lang w:eastAsia="fr-FR" w:bidi="fr-FR"/>
        </w:rPr>
        <w:tab/>
      </w:r>
      <w:r w:rsidRPr="00C1225A">
        <w:rPr>
          <w:i/>
          <w:lang w:eastAsia="fr-FR" w:bidi="fr-FR"/>
        </w:rPr>
        <w:t>L’épidémie invisible. Anthropologie d’un système méd</w:t>
      </w:r>
      <w:r w:rsidRPr="00C1225A">
        <w:rPr>
          <w:i/>
          <w:lang w:eastAsia="fr-FR" w:bidi="fr-FR"/>
        </w:rPr>
        <w:t>i</w:t>
      </w:r>
      <w:r w:rsidRPr="00C1225A">
        <w:rPr>
          <w:i/>
          <w:lang w:eastAsia="fr-FR" w:bidi="fr-FR"/>
        </w:rPr>
        <w:t>cal à l’épreuve du sida chez l’enfant à Bobo Dioulasso, Burkina Faso</w:t>
      </w:r>
      <w:r w:rsidRPr="0050125F">
        <w:rPr>
          <w:lang w:eastAsia="fr-FR" w:bidi="fr-FR"/>
        </w:rPr>
        <w:t>.</w:t>
      </w:r>
      <w:r w:rsidRPr="0050125F">
        <w:t xml:space="preserve"> Th</w:t>
      </w:r>
      <w:r w:rsidRPr="0050125F">
        <w:t>è</w:t>
      </w:r>
      <w:r w:rsidRPr="0050125F">
        <w:t>se d’Anthrop</w:t>
      </w:r>
      <w:r>
        <w:t>ologie, Université de Droit, d’É</w:t>
      </w:r>
      <w:r w:rsidRPr="0050125F">
        <w:t>conomie et des Sciences d’Aix-Marseille, 2 vol.</w:t>
      </w:r>
    </w:p>
    <w:p w14:paraId="10473015" w14:textId="77777777" w:rsidR="00250C0B" w:rsidRPr="0050125F" w:rsidRDefault="00250C0B" w:rsidP="00250C0B">
      <w:pPr>
        <w:spacing w:before="120" w:after="120"/>
        <w:ind w:left="900" w:hanging="900"/>
        <w:jc w:val="both"/>
      </w:pPr>
      <w:r w:rsidRPr="0050125F">
        <w:rPr>
          <w:lang w:eastAsia="fr-FR" w:bidi="fr-FR"/>
        </w:rPr>
        <w:t>Dodier N.</w:t>
      </w:r>
    </w:p>
    <w:p w14:paraId="160C608F" w14:textId="77777777" w:rsidR="00250C0B" w:rsidRPr="0050125F" w:rsidRDefault="00250C0B" w:rsidP="00250C0B">
      <w:pPr>
        <w:spacing w:before="120" w:after="120"/>
        <w:ind w:left="900" w:hanging="900"/>
        <w:jc w:val="both"/>
      </w:pPr>
      <w:r>
        <w:rPr>
          <w:lang w:eastAsia="fr-FR" w:bidi="fr-FR"/>
        </w:rPr>
        <w:t>1993</w:t>
      </w:r>
      <w:r>
        <w:rPr>
          <w:lang w:eastAsia="fr-FR" w:bidi="fr-FR"/>
        </w:rPr>
        <w:tab/>
      </w:r>
      <w:r w:rsidRPr="00C1225A">
        <w:rPr>
          <w:i/>
          <w:lang w:eastAsia="fr-FR" w:bidi="fr-FR"/>
        </w:rPr>
        <w:t>L’expertise médicale. Essai de sociologie sur l’exercice du j</w:t>
      </w:r>
      <w:r w:rsidRPr="00C1225A">
        <w:rPr>
          <w:i/>
          <w:lang w:eastAsia="fr-FR" w:bidi="fr-FR"/>
        </w:rPr>
        <w:t>u</w:t>
      </w:r>
      <w:r w:rsidRPr="00C1225A">
        <w:rPr>
          <w:i/>
          <w:lang w:eastAsia="fr-FR" w:bidi="fr-FR"/>
        </w:rPr>
        <w:t>gement</w:t>
      </w:r>
      <w:r w:rsidRPr="0050125F">
        <w:rPr>
          <w:lang w:eastAsia="fr-FR" w:bidi="fr-FR"/>
        </w:rPr>
        <w:t>,</w:t>
      </w:r>
      <w:r w:rsidRPr="0050125F">
        <w:t xml:space="preserve"> Paris, Métailié.</w:t>
      </w:r>
    </w:p>
    <w:p w14:paraId="73E11A00" w14:textId="77777777" w:rsidR="00250C0B" w:rsidRPr="0050125F" w:rsidRDefault="00250C0B" w:rsidP="00250C0B">
      <w:pPr>
        <w:spacing w:before="120" w:after="120"/>
        <w:ind w:left="900" w:hanging="900"/>
        <w:jc w:val="both"/>
      </w:pPr>
      <w:r w:rsidRPr="0050125F">
        <w:rPr>
          <w:lang w:eastAsia="fr-FR" w:bidi="fr-FR"/>
        </w:rPr>
        <w:t>Fassin D.</w:t>
      </w:r>
    </w:p>
    <w:p w14:paraId="1DAF59DA" w14:textId="77777777" w:rsidR="00250C0B" w:rsidRPr="0050125F" w:rsidRDefault="00250C0B" w:rsidP="00250C0B">
      <w:pPr>
        <w:spacing w:before="120" w:after="120"/>
        <w:ind w:left="900" w:hanging="900"/>
        <w:jc w:val="both"/>
      </w:pPr>
      <w:r>
        <w:rPr>
          <w:lang w:eastAsia="fr-FR" w:bidi="fr-FR"/>
        </w:rPr>
        <w:t>1992</w:t>
      </w:r>
      <w:r>
        <w:rPr>
          <w:lang w:eastAsia="fr-FR" w:bidi="fr-FR"/>
        </w:rPr>
        <w:tab/>
      </w:r>
      <w:r w:rsidRPr="00C1225A">
        <w:rPr>
          <w:i/>
          <w:lang w:eastAsia="fr-FR" w:bidi="fr-FR"/>
        </w:rPr>
        <w:t>Pouvoir et maladie en Afrique</w:t>
      </w:r>
      <w:r w:rsidRPr="0050125F">
        <w:rPr>
          <w:lang w:eastAsia="fr-FR" w:bidi="fr-FR"/>
        </w:rPr>
        <w:t>,</w:t>
      </w:r>
      <w:r w:rsidRPr="0050125F">
        <w:t xml:space="preserve"> Paris, PUF.</w:t>
      </w:r>
    </w:p>
    <w:p w14:paraId="6B16D0BE" w14:textId="77777777" w:rsidR="00250C0B" w:rsidRPr="0050125F" w:rsidRDefault="00250C0B" w:rsidP="00250C0B">
      <w:pPr>
        <w:spacing w:before="120" w:after="120"/>
        <w:ind w:left="900" w:hanging="900"/>
        <w:jc w:val="both"/>
      </w:pPr>
      <w:r>
        <w:rPr>
          <w:lang w:eastAsia="fr-FR" w:bidi="fr-FR"/>
        </w:rPr>
        <w:t>1994</w:t>
      </w:r>
      <w:r>
        <w:rPr>
          <w:lang w:eastAsia="fr-FR" w:bidi="fr-FR"/>
        </w:rPr>
        <w:tab/>
        <w:t>« </w:t>
      </w:r>
      <w:r w:rsidRPr="0050125F">
        <w:rPr>
          <w:lang w:eastAsia="fr-FR" w:bidi="fr-FR"/>
        </w:rPr>
        <w:t>Penser les médecines d’ailleurs. La reconf</w:t>
      </w:r>
      <w:r w:rsidRPr="0050125F">
        <w:rPr>
          <w:lang w:eastAsia="fr-FR" w:bidi="fr-FR"/>
        </w:rPr>
        <w:t>i</w:t>
      </w:r>
      <w:r w:rsidRPr="0050125F">
        <w:rPr>
          <w:lang w:eastAsia="fr-FR" w:bidi="fr-FR"/>
        </w:rPr>
        <w:t>guration du champ thérapeutique dans les sociétés africaines et latino-américaines</w:t>
      </w:r>
      <w:r>
        <w:rPr>
          <w:lang w:eastAsia="fr-FR" w:bidi="fr-FR"/>
        </w:rPr>
        <w:t> »</w:t>
      </w:r>
      <w:r w:rsidRPr="0050125F">
        <w:rPr>
          <w:lang w:eastAsia="fr-FR" w:bidi="fr-FR"/>
        </w:rPr>
        <w:t xml:space="preserve">, </w:t>
      </w:r>
      <w:r w:rsidRPr="0050125F">
        <w:t>in</w:t>
      </w:r>
      <w:r>
        <w:rPr>
          <w:lang w:eastAsia="fr-FR" w:bidi="fr-FR"/>
        </w:rPr>
        <w:t> :</w:t>
      </w:r>
      <w:r w:rsidRPr="0050125F">
        <w:rPr>
          <w:lang w:eastAsia="fr-FR" w:bidi="fr-FR"/>
        </w:rPr>
        <w:t xml:space="preserve"> P. Aiach et D. Fassin (sous la dir. de), </w:t>
      </w:r>
      <w:r w:rsidRPr="001414B7">
        <w:rPr>
          <w:i/>
        </w:rPr>
        <w:t>Les métiers de la santé. Enjeux de pouvoir et quête de légitimité</w:t>
      </w:r>
      <w:r>
        <w:rPr>
          <w:i/>
        </w:rPr>
        <w:t>.</w:t>
      </w:r>
      <w:r w:rsidRPr="0050125F">
        <w:rPr>
          <w:lang w:eastAsia="fr-FR" w:bidi="fr-FR"/>
        </w:rPr>
        <w:t xml:space="preserve"> Paris, Anthropos.</w:t>
      </w:r>
    </w:p>
    <w:p w14:paraId="6552ECFA" w14:textId="77777777" w:rsidR="00250C0B" w:rsidRPr="0050125F" w:rsidRDefault="00250C0B" w:rsidP="00250C0B">
      <w:pPr>
        <w:spacing w:before="120" w:after="120"/>
        <w:ind w:left="900" w:hanging="900"/>
        <w:jc w:val="both"/>
      </w:pPr>
      <w:r w:rsidRPr="0050125F">
        <w:t>1996</w:t>
      </w:r>
      <w:r>
        <w:tab/>
      </w:r>
      <w:r w:rsidRPr="001414B7">
        <w:rPr>
          <w:i/>
          <w:lang w:eastAsia="fr-FR" w:bidi="fr-FR"/>
        </w:rPr>
        <w:t>L’espace politique de la santé</w:t>
      </w:r>
      <w:r w:rsidRPr="0050125F">
        <w:rPr>
          <w:lang w:eastAsia="fr-FR" w:bidi="fr-FR"/>
        </w:rPr>
        <w:t>,</w:t>
      </w:r>
      <w:r w:rsidRPr="0050125F">
        <w:t xml:space="preserve"> Paris, PUF.</w:t>
      </w:r>
    </w:p>
    <w:p w14:paraId="395A18A6" w14:textId="77777777" w:rsidR="00250C0B" w:rsidRPr="0050125F" w:rsidRDefault="00250C0B" w:rsidP="00250C0B">
      <w:pPr>
        <w:spacing w:before="120" w:after="120"/>
        <w:ind w:left="900" w:hanging="900"/>
        <w:jc w:val="both"/>
      </w:pPr>
      <w:r w:rsidRPr="0050125F">
        <w:rPr>
          <w:lang w:eastAsia="fr-FR" w:bidi="fr-FR"/>
        </w:rPr>
        <w:t>Freidson E.</w:t>
      </w:r>
    </w:p>
    <w:p w14:paraId="50706C60" w14:textId="77777777" w:rsidR="00250C0B" w:rsidRPr="0050125F" w:rsidRDefault="00250C0B" w:rsidP="00250C0B">
      <w:pPr>
        <w:spacing w:before="120" w:after="120"/>
        <w:ind w:left="900" w:hanging="900"/>
        <w:jc w:val="both"/>
      </w:pPr>
      <w:r w:rsidRPr="0050125F">
        <w:rPr>
          <w:lang w:eastAsia="fr-FR" w:bidi="fr-FR"/>
        </w:rPr>
        <w:t>1984</w:t>
      </w:r>
      <w:r>
        <w:rPr>
          <w:lang w:eastAsia="fr-FR" w:bidi="fr-FR"/>
        </w:rPr>
        <w:tab/>
      </w:r>
      <w:r w:rsidRPr="001414B7">
        <w:rPr>
          <w:i/>
        </w:rPr>
        <w:t>La profession médicale</w:t>
      </w:r>
      <w:r w:rsidRPr="0050125F">
        <w:t>,</w:t>
      </w:r>
      <w:r w:rsidRPr="0050125F">
        <w:rPr>
          <w:lang w:eastAsia="fr-FR" w:bidi="fr-FR"/>
        </w:rPr>
        <w:t xml:space="preserve"> Paris, Payot (Traduction de </w:t>
      </w:r>
      <w:r w:rsidRPr="001414B7">
        <w:rPr>
          <w:i/>
        </w:rPr>
        <w:t>Profe</w:t>
      </w:r>
      <w:r w:rsidRPr="001414B7">
        <w:rPr>
          <w:i/>
        </w:rPr>
        <w:t>s</w:t>
      </w:r>
      <w:r w:rsidRPr="001414B7">
        <w:rPr>
          <w:i/>
        </w:rPr>
        <w:t>sion of Medicine</w:t>
      </w:r>
      <w:r w:rsidRPr="0050125F">
        <w:t>,</w:t>
      </w:r>
      <w:r w:rsidRPr="0050125F">
        <w:rPr>
          <w:lang w:eastAsia="fr-FR" w:bidi="fr-FR"/>
        </w:rPr>
        <w:t xml:space="preserve"> New York, Harperand Row, 1970).</w:t>
      </w:r>
    </w:p>
    <w:p w14:paraId="03FA7113" w14:textId="77777777" w:rsidR="00250C0B" w:rsidRPr="0050125F" w:rsidRDefault="00250C0B" w:rsidP="00250C0B">
      <w:pPr>
        <w:spacing w:before="120" w:after="120"/>
        <w:ind w:left="900" w:hanging="900"/>
        <w:jc w:val="both"/>
      </w:pPr>
      <w:r w:rsidRPr="0050125F">
        <w:rPr>
          <w:lang w:eastAsia="fr-FR" w:bidi="fr-FR"/>
        </w:rPr>
        <w:t>Hours B.</w:t>
      </w:r>
    </w:p>
    <w:p w14:paraId="39D0A358" w14:textId="77777777" w:rsidR="00250C0B" w:rsidRPr="0050125F" w:rsidRDefault="00250C0B" w:rsidP="00250C0B">
      <w:pPr>
        <w:spacing w:before="120" w:after="120"/>
        <w:ind w:left="900" w:hanging="900"/>
        <w:jc w:val="both"/>
      </w:pPr>
      <w:r w:rsidRPr="0050125F">
        <w:t>1985</w:t>
      </w:r>
      <w:r>
        <w:tab/>
      </w:r>
      <w:hyperlink r:id="rId25" w:history="1">
        <w:r w:rsidRPr="001414B7">
          <w:rPr>
            <w:rStyle w:val="Hyperlien"/>
            <w:i/>
            <w:lang w:eastAsia="fr-FR" w:bidi="fr-FR"/>
          </w:rPr>
          <w:t>L’état sorcier. Santé publique et société au Cameroun</w:t>
        </w:r>
      </w:hyperlink>
      <w:r w:rsidRPr="0050125F">
        <w:rPr>
          <w:lang w:eastAsia="fr-FR" w:bidi="fr-FR"/>
        </w:rPr>
        <w:t xml:space="preserve">, </w:t>
      </w:r>
      <w:r w:rsidRPr="0050125F">
        <w:t>Paris, l’Harmattan.</w:t>
      </w:r>
    </w:p>
    <w:p w14:paraId="14173EB6" w14:textId="77777777" w:rsidR="00250C0B" w:rsidRPr="0050125F" w:rsidRDefault="00250C0B" w:rsidP="00250C0B">
      <w:pPr>
        <w:spacing w:before="120" w:after="120"/>
        <w:ind w:left="900" w:hanging="900"/>
        <w:jc w:val="both"/>
      </w:pPr>
      <w:r w:rsidRPr="0050125F">
        <w:rPr>
          <w:lang w:eastAsia="fr-FR" w:bidi="fr-FR"/>
        </w:rPr>
        <w:t>Jaffré Y. et A. Prual</w:t>
      </w:r>
    </w:p>
    <w:p w14:paraId="5ACD9A7E" w14:textId="77777777" w:rsidR="00250C0B" w:rsidRDefault="00250C0B" w:rsidP="00250C0B">
      <w:pPr>
        <w:spacing w:before="120" w:after="120"/>
        <w:ind w:left="900" w:hanging="900"/>
        <w:jc w:val="both"/>
      </w:pPr>
      <w:r>
        <w:rPr>
          <w:lang w:eastAsia="fr-FR" w:bidi="fr-FR"/>
        </w:rPr>
        <w:t>1993</w:t>
      </w:r>
      <w:r>
        <w:rPr>
          <w:lang w:eastAsia="fr-FR" w:bidi="fr-FR"/>
        </w:rPr>
        <w:tab/>
      </w:r>
      <w:r w:rsidRPr="0050125F">
        <w:rPr>
          <w:lang w:eastAsia="fr-FR" w:bidi="fr-FR"/>
        </w:rPr>
        <w:t xml:space="preserve">Le </w:t>
      </w:r>
      <w:r>
        <w:rPr>
          <w:lang w:eastAsia="fr-FR" w:bidi="fr-FR"/>
        </w:rPr>
        <w:t>« </w:t>
      </w:r>
      <w:r w:rsidRPr="0050125F">
        <w:rPr>
          <w:lang w:eastAsia="fr-FR" w:bidi="fr-FR"/>
        </w:rPr>
        <w:t>corps des sages-femmes</w:t>
      </w:r>
      <w:r>
        <w:rPr>
          <w:lang w:eastAsia="fr-FR" w:bidi="fr-FR"/>
        </w:rPr>
        <w:t> »</w:t>
      </w:r>
      <w:r w:rsidRPr="0050125F">
        <w:rPr>
          <w:lang w:eastAsia="fr-FR" w:bidi="fr-FR"/>
        </w:rPr>
        <w:t>, entre identités professionne</w:t>
      </w:r>
      <w:r w:rsidRPr="0050125F">
        <w:rPr>
          <w:lang w:eastAsia="fr-FR" w:bidi="fr-FR"/>
        </w:rPr>
        <w:t>l</w:t>
      </w:r>
      <w:r w:rsidRPr="0050125F">
        <w:rPr>
          <w:lang w:eastAsia="fr-FR" w:bidi="fr-FR"/>
        </w:rPr>
        <w:t xml:space="preserve">les et sociales, </w:t>
      </w:r>
      <w:r w:rsidRPr="001414B7">
        <w:rPr>
          <w:i/>
        </w:rPr>
        <w:t>Sciences Sociales et Santé</w:t>
      </w:r>
      <w:r>
        <w:t>,</w:t>
      </w:r>
      <w:r w:rsidRPr="0050125F">
        <w:rPr>
          <w:lang w:eastAsia="fr-FR" w:bidi="fr-FR"/>
        </w:rPr>
        <w:t xml:space="preserve"> X (2)</w:t>
      </w:r>
      <w:r>
        <w:rPr>
          <w:lang w:eastAsia="fr-FR" w:bidi="fr-FR"/>
        </w:rPr>
        <w:t> :</w:t>
      </w:r>
      <w:r w:rsidRPr="0050125F">
        <w:rPr>
          <w:lang w:eastAsia="fr-FR" w:bidi="fr-FR"/>
        </w:rPr>
        <w:t xml:space="preserve"> 63-80.</w:t>
      </w:r>
    </w:p>
    <w:p w14:paraId="1CACAD77" w14:textId="77777777" w:rsidR="00250C0B" w:rsidRPr="0050125F" w:rsidRDefault="00250C0B" w:rsidP="00250C0B">
      <w:pPr>
        <w:spacing w:before="120" w:after="120"/>
        <w:ind w:left="900" w:hanging="900"/>
        <w:jc w:val="both"/>
      </w:pPr>
      <w:r>
        <w:t>[162]</w:t>
      </w:r>
    </w:p>
    <w:p w14:paraId="278771F8" w14:textId="77777777" w:rsidR="00250C0B" w:rsidRPr="0050125F" w:rsidRDefault="00250C0B" w:rsidP="00250C0B">
      <w:pPr>
        <w:spacing w:before="120" w:after="120"/>
        <w:ind w:left="900" w:hanging="900"/>
        <w:jc w:val="both"/>
      </w:pPr>
      <w:r w:rsidRPr="0050125F">
        <w:rPr>
          <w:lang w:eastAsia="fr-FR" w:bidi="fr-FR"/>
        </w:rPr>
        <w:t>Kleinman A.</w:t>
      </w:r>
    </w:p>
    <w:p w14:paraId="122BF25D" w14:textId="77777777" w:rsidR="00250C0B" w:rsidRPr="0050125F" w:rsidRDefault="00250C0B" w:rsidP="00250C0B">
      <w:pPr>
        <w:spacing w:before="120" w:after="120"/>
        <w:ind w:left="900" w:hanging="900"/>
        <w:jc w:val="both"/>
      </w:pPr>
      <w:r w:rsidRPr="0050125F">
        <w:rPr>
          <w:lang w:eastAsia="fr-FR" w:bidi="fr-FR"/>
        </w:rPr>
        <w:t>1980</w:t>
      </w:r>
      <w:r>
        <w:rPr>
          <w:lang w:eastAsia="fr-FR" w:bidi="fr-FR"/>
        </w:rPr>
        <w:tab/>
      </w:r>
      <w:r w:rsidRPr="00050DFE">
        <w:rPr>
          <w:i/>
        </w:rPr>
        <w:t>Patients and healers in the context of culture</w:t>
      </w:r>
      <w:r w:rsidRPr="0050125F">
        <w:t>.</w:t>
      </w:r>
      <w:r w:rsidRPr="0050125F">
        <w:rPr>
          <w:lang w:eastAsia="fr-FR" w:bidi="fr-FR"/>
        </w:rPr>
        <w:t xml:space="preserve"> Berkeley, Un</w:t>
      </w:r>
      <w:r w:rsidRPr="0050125F">
        <w:rPr>
          <w:lang w:eastAsia="fr-FR" w:bidi="fr-FR"/>
        </w:rPr>
        <w:t>i</w:t>
      </w:r>
      <w:r w:rsidRPr="0050125F">
        <w:rPr>
          <w:lang w:eastAsia="fr-FR" w:bidi="fr-FR"/>
        </w:rPr>
        <w:t>ve</w:t>
      </w:r>
      <w:r w:rsidRPr="0050125F">
        <w:rPr>
          <w:lang w:eastAsia="fr-FR" w:bidi="fr-FR"/>
        </w:rPr>
        <w:t>r</w:t>
      </w:r>
      <w:r w:rsidRPr="0050125F">
        <w:rPr>
          <w:lang w:eastAsia="fr-FR" w:bidi="fr-FR"/>
        </w:rPr>
        <w:t>sity of California Press.</w:t>
      </w:r>
    </w:p>
    <w:p w14:paraId="3AFDA743" w14:textId="77777777" w:rsidR="00250C0B" w:rsidRPr="0050125F" w:rsidRDefault="00250C0B" w:rsidP="00250C0B">
      <w:pPr>
        <w:spacing w:before="120" w:after="120"/>
        <w:ind w:left="900" w:hanging="900"/>
        <w:jc w:val="both"/>
      </w:pPr>
      <w:r w:rsidRPr="0050125F">
        <w:rPr>
          <w:lang w:eastAsia="fr-FR" w:bidi="fr-FR"/>
        </w:rPr>
        <w:t>Kuhn T.S.</w:t>
      </w:r>
    </w:p>
    <w:p w14:paraId="30068823" w14:textId="77777777" w:rsidR="00250C0B" w:rsidRPr="0050125F" w:rsidRDefault="00250C0B" w:rsidP="00250C0B">
      <w:pPr>
        <w:spacing w:before="120" w:after="120"/>
        <w:ind w:left="900" w:hanging="900"/>
        <w:jc w:val="both"/>
      </w:pPr>
      <w:r w:rsidRPr="0050125F">
        <w:t>1983</w:t>
      </w:r>
      <w:r>
        <w:tab/>
      </w:r>
      <w:r w:rsidRPr="00050DFE">
        <w:rPr>
          <w:i/>
          <w:lang w:eastAsia="fr-FR" w:bidi="fr-FR"/>
        </w:rPr>
        <w:t>La structure des révolutions scientifiques</w:t>
      </w:r>
      <w:r w:rsidRPr="0050125F">
        <w:rPr>
          <w:lang w:eastAsia="fr-FR" w:bidi="fr-FR"/>
        </w:rPr>
        <w:t>,</w:t>
      </w:r>
      <w:r w:rsidRPr="0050125F">
        <w:t xml:space="preserve"> Paris, Flamm</w:t>
      </w:r>
      <w:r w:rsidRPr="0050125F">
        <w:t>a</w:t>
      </w:r>
      <w:r w:rsidRPr="0050125F">
        <w:t>rion.</w:t>
      </w:r>
    </w:p>
    <w:p w14:paraId="05A1758B" w14:textId="77777777" w:rsidR="00250C0B" w:rsidRPr="0050125F" w:rsidRDefault="00250C0B" w:rsidP="00250C0B">
      <w:pPr>
        <w:spacing w:before="120" w:after="120"/>
        <w:ind w:left="900" w:hanging="900"/>
        <w:jc w:val="both"/>
      </w:pPr>
      <w:r w:rsidRPr="0050125F">
        <w:rPr>
          <w:lang w:eastAsia="fr-FR" w:bidi="fr-FR"/>
        </w:rPr>
        <w:t>Laurent P.J.</w:t>
      </w:r>
    </w:p>
    <w:p w14:paraId="1E270C45" w14:textId="77777777" w:rsidR="00250C0B" w:rsidRPr="0050125F" w:rsidRDefault="00250C0B" w:rsidP="00250C0B">
      <w:pPr>
        <w:spacing w:before="120" w:after="120"/>
        <w:ind w:left="900" w:hanging="900"/>
        <w:jc w:val="both"/>
      </w:pPr>
      <w:r>
        <w:rPr>
          <w:lang w:eastAsia="fr-FR" w:bidi="fr-FR"/>
        </w:rPr>
        <w:t>1985</w:t>
      </w:r>
      <w:r>
        <w:rPr>
          <w:lang w:eastAsia="fr-FR" w:bidi="fr-FR"/>
        </w:rPr>
        <w:tab/>
      </w:r>
      <w:r w:rsidRPr="00050DFE">
        <w:rPr>
          <w:i/>
          <w:lang w:eastAsia="fr-FR" w:bidi="fr-FR"/>
        </w:rPr>
        <w:t>Une association de développement en pays mossi. Le don co</w:t>
      </w:r>
      <w:r w:rsidRPr="00050DFE">
        <w:rPr>
          <w:i/>
          <w:lang w:eastAsia="fr-FR" w:bidi="fr-FR"/>
        </w:rPr>
        <w:t>m</w:t>
      </w:r>
      <w:r w:rsidRPr="00050DFE">
        <w:rPr>
          <w:i/>
          <w:lang w:eastAsia="fr-FR" w:bidi="fr-FR"/>
        </w:rPr>
        <w:t>me ruse</w:t>
      </w:r>
      <w:r w:rsidRPr="0050125F">
        <w:rPr>
          <w:lang w:eastAsia="fr-FR" w:bidi="fr-FR"/>
        </w:rPr>
        <w:t>,</w:t>
      </w:r>
      <w:r w:rsidRPr="0050125F">
        <w:t xml:space="preserve"> Paris, Karthala.</w:t>
      </w:r>
    </w:p>
    <w:p w14:paraId="5B0E8470" w14:textId="77777777" w:rsidR="00250C0B" w:rsidRPr="0050125F" w:rsidRDefault="00250C0B" w:rsidP="00250C0B">
      <w:pPr>
        <w:spacing w:before="120" w:after="120"/>
        <w:ind w:left="900" w:hanging="900"/>
        <w:jc w:val="both"/>
      </w:pPr>
      <w:r w:rsidRPr="0050125F">
        <w:rPr>
          <w:lang w:eastAsia="fr-FR" w:bidi="fr-FR"/>
        </w:rPr>
        <w:t>Loyola M.A.</w:t>
      </w:r>
    </w:p>
    <w:p w14:paraId="56FBA091" w14:textId="77777777" w:rsidR="00250C0B" w:rsidRPr="0050125F" w:rsidRDefault="00250C0B" w:rsidP="00250C0B">
      <w:pPr>
        <w:spacing w:before="120" w:after="120"/>
        <w:ind w:left="900" w:hanging="900"/>
        <w:jc w:val="both"/>
      </w:pPr>
      <w:r w:rsidRPr="0050125F">
        <w:t>1983</w:t>
      </w:r>
      <w:r>
        <w:tab/>
      </w:r>
      <w:r w:rsidRPr="00050DFE">
        <w:rPr>
          <w:i/>
          <w:lang w:eastAsia="fr-FR" w:bidi="fr-FR"/>
        </w:rPr>
        <w:t>L’esprit et le corps. Des thérapeutiques populaires dans la banlieue de Rio</w:t>
      </w:r>
      <w:r w:rsidRPr="0050125F">
        <w:rPr>
          <w:lang w:eastAsia="fr-FR" w:bidi="fr-FR"/>
        </w:rPr>
        <w:t>,</w:t>
      </w:r>
      <w:r w:rsidRPr="0050125F">
        <w:t xml:space="preserve"> Paris, Éditions de la Ma</w:t>
      </w:r>
      <w:r w:rsidRPr="0050125F">
        <w:t>i</w:t>
      </w:r>
      <w:r w:rsidRPr="0050125F">
        <w:t>son des Sciences de l’Homme.</w:t>
      </w:r>
    </w:p>
    <w:p w14:paraId="0E4BB963" w14:textId="77777777" w:rsidR="00250C0B" w:rsidRPr="0050125F" w:rsidRDefault="00250C0B" w:rsidP="00250C0B">
      <w:pPr>
        <w:spacing w:before="120" w:after="120"/>
        <w:ind w:left="900" w:hanging="900"/>
        <w:jc w:val="both"/>
      </w:pPr>
      <w:r w:rsidRPr="0050125F">
        <w:rPr>
          <w:lang w:eastAsia="fr-FR" w:bidi="fr-FR"/>
        </w:rPr>
        <w:t>Mebtoul M.</w:t>
      </w:r>
    </w:p>
    <w:p w14:paraId="0A13D539" w14:textId="77777777" w:rsidR="00250C0B" w:rsidRPr="0050125F" w:rsidRDefault="00250C0B" w:rsidP="00250C0B">
      <w:pPr>
        <w:spacing w:before="120" w:after="120"/>
        <w:ind w:left="900" w:hanging="900"/>
        <w:jc w:val="both"/>
      </w:pPr>
      <w:r>
        <w:rPr>
          <w:lang w:eastAsia="fr-FR" w:bidi="fr-FR"/>
        </w:rPr>
        <w:t>1994</w:t>
      </w:r>
      <w:r>
        <w:rPr>
          <w:lang w:eastAsia="fr-FR" w:bidi="fr-FR"/>
        </w:rPr>
        <w:tab/>
      </w:r>
      <w:r w:rsidRPr="00050DFE">
        <w:rPr>
          <w:i/>
          <w:lang w:eastAsia="fr-FR" w:bidi="fr-FR"/>
        </w:rPr>
        <w:t>Une anthropologie de la proximité. Les professio</w:t>
      </w:r>
      <w:r w:rsidRPr="00050DFE">
        <w:rPr>
          <w:i/>
          <w:lang w:eastAsia="fr-FR" w:bidi="fr-FR"/>
        </w:rPr>
        <w:t>n</w:t>
      </w:r>
      <w:r w:rsidRPr="00050DFE">
        <w:rPr>
          <w:i/>
          <w:lang w:eastAsia="fr-FR" w:bidi="fr-FR"/>
        </w:rPr>
        <w:t>nels de la santé en Algérie</w:t>
      </w:r>
      <w:r w:rsidRPr="0050125F">
        <w:rPr>
          <w:lang w:eastAsia="fr-FR" w:bidi="fr-FR"/>
        </w:rPr>
        <w:t>,</w:t>
      </w:r>
      <w:r w:rsidRPr="0050125F">
        <w:t xml:space="preserve"> Paris, l’Harmattan.</w:t>
      </w:r>
    </w:p>
    <w:p w14:paraId="35E79F69" w14:textId="77777777" w:rsidR="00250C0B" w:rsidRPr="0050125F" w:rsidRDefault="00250C0B" w:rsidP="00250C0B">
      <w:pPr>
        <w:spacing w:before="120" w:after="120"/>
        <w:ind w:left="900" w:hanging="900"/>
        <w:jc w:val="both"/>
      </w:pPr>
      <w:r w:rsidRPr="0050125F">
        <w:rPr>
          <w:lang w:eastAsia="fr-FR" w:bidi="fr-FR"/>
        </w:rPr>
        <w:t>Paradeise C.</w:t>
      </w:r>
    </w:p>
    <w:p w14:paraId="11DB3F5C" w14:textId="77777777" w:rsidR="00250C0B" w:rsidRPr="0050125F" w:rsidRDefault="00250C0B" w:rsidP="00250C0B">
      <w:pPr>
        <w:spacing w:before="120" w:after="120"/>
        <w:ind w:left="900" w:hanging="900"/>
        <w:jc w:val="both"/>
      </w:pPr>
      <w:r>
        <w:rPr>
          <w:lang w:eastAsia="fr-FR" w:bidi="fr-FR"/>
        </w:rPr>
        <w:t>1988</w:t>
      </w:r>
      <w:r>
        <w:rPr>
          <w:lang w:eastAsia="fr-FR" w:bidi="fr-FR"/>
        </w:rPr>
        <w:tab/>
      </w:r>
      <w:r w:rsidRPr="0050125F">
        <w:rPr>
          <w:lang w:eastAsia="fr-FR" w:bidi="fr-FR"/>
        </w:rPr>
        <w:t xml:space="preserve">Les professions comme marché du travail fermé, </w:t>
      </w:r>
      <w:r w:rsidRPr="00050DFE">
        <w:rPr>
          <w:i/>
        </w:rPr>
        <w:t>Sociologie et S</w:t>
      </w:r>
      <w:r w:rsidRPr="00050DFE">
        <w:rPr>
          <w:i/>
        </w:rPr>
        <w:t>o</w:t>
      </w:r>
      <w:r w:rsidRPr="00050DFE">
        <w:rPr>
          <w:i/>
        </w:rPr>
        <w:t>ciétés</w:t>
      </w:r>
      <w:r>
        <w:t>,</w:t>
      </w:r>
      <w:r w:rsidRPr="0050125F">
        <w:rPr>
          <w:lang w:eastAsia="fr-FR" w:bidi="fr-FR"/>
        </w:rPr>
        <w:t xml:space="preserve"> XX (2)</w:t>
      </w:r>
      <w:r>
        <w:rPr>
          <w:lang w:eastAsia="fr-FR" w:bidi="fr-FR"/>
        </w:rPr>
        <w:t> :</w:t>
      </w:r>
      <w:r w:rsidRPr="0050125F">
        <w:rPr>
          <w:lang w:eastAsia="fr-FR" w:bidi="fr-FR"/>
        </w:rPr>
        <w:t xml:space="preserve"> 9-21.</w:t>
      </w:r>
    </w:p>
    <w:p w14:paraId="231A7973" w14:textId="77777777" w:rsidR="00250C0B" w:rsidRPr="0050125F" w:rsidRDefault="00250C0B" w:rsidP="00250C0B">
      <w:pPr>
        <w:spacing w:before="120" w:after="120"/>
        <w:ind w:left="900" w:hanging="900"/>
        <w:jc w:val="both"/>
      </w:pPr>
      <w:r w:rsidRPr="0050125F">
        <w:rPr>
          <w:lang w:eastAsia="fr-FR" w:bidi="fr-FR"/>
        </w:rPr>
        <w:t>Saliba J.</w:t>
      </w:r>
    </w:p>
    <w:p w14:paraId="49B20020" w14:textId="77777777" w:rsidR="00250C0B" w:rsidRPr="0050125F" w:rsidRDefault="00250C0B" w:rsidP="00250C0B">
      <w:pPr>
        <w:spacing w:before="120" w:after="120"/>
        <w:ind w:left="900" w:hanging="900"/>
        <w:jc w:val="both"/>
      </w:pPr>
      <w:r>
        <w:rPr>
          <w:lang w:eastAsia="fr-FR" w:bidi="fr-FR"/>
        </w:rPr>
        <w:t>1994</w:t>
      </w:r>
      <w:r>
        <w:rPr>
          <w:lang w:eastAsia="fr-FR" w:bidi="fr-FR"/>
        </w:rPr>
        <w:tab/>
        <w:t>« </w:t>
      </w:r>
      <w:r w:rsidRPr="0050125F">
        <w:rPr>
          <w:lang w:eastAsia="fr-FR" w:bidi="fr-FR"/>
        </w:rPr>
        <w:t>Les paradigmes des professions de santé</w:t>
      </w:r>
      <w:r>
        <w:rPr>
          <w:lang w:eastAsia="fr-FR" w:bidi="fr-FR"/>
        </w:rPr>
        <w:t> »</w:t>
      </w:r>
      <w:r w:rsidRPr="0050125F">
        <w:rPr>
          <w:lang w:eastAsia="fr-FR" w:bidi="fr-FR"/>
        </w:rPr>
        <w:t xml:space="preserve">, </w:t>
      </w:r>
      <w:r w:rsidRPr="0050125F">
        <w:t>in</w:t>
      </w:r>
      <w:r>
        <w:rPr>
          <w:lang w:eastAsia="fr-FR" w:bidi="fr-FR"/>
        </w:rPr>
        <w:t> :</w:t>
      </w:r>
      <w:r w:rsidRPr="0050125F">
        <w:rPr>
          <w:lang w:eastAsia="fr-FR" w:bidi="fr-FR"/>
        </w:rPr>
        <w:t xml:space="preserve"> P. Aïach</w:t>
      </w:r>
      <w:r>
        <w:rPr>
          <w:lang w:eastAsia="fr-FR" w:bidi="fr-FR"/>
        </w:rPr>
        <w:t xml:space="preserve"> </w:t>
      </w:r>
      <w:r w:rsidRPr="0050125F">
        <w:t xml:space="preserve">et D. Fassin (sous la dir. de), </w:t>
      </w:r>
      <w:r w:rsidRPr="00050DFE">
        <w:rPr>
          <w:i/>
          <w:lang w:eastAsia="fr-FR" w:bidi="fr-FR"/>
        </w:rPr>
        <w:t>Les métiers de la santé. Enjeux de pouvoir et quête de légitimité</w:t>
      </w:r>
      <w:r w:rsidRPr="0050125F">
        <w:rPr>
          <w:lang w:eastAsia="fr-FR" w:bidi="fr-FR"/>
        </w:rPr>
        <w:t>,</w:t>
      </w:r>
      <w:r w:rsidRPr="0050125F">
        <w:t xml:space="preserve"> Paris, Anthr</w:t>
      </w:r>
      <w:r w:rsidRPr="0050125F">
        <w:t>o</w:t>
      </w:r>
      <w:r w:rsidRPr="0050125F">
        <w:t>pos, pp. 43-85.</w:t>
      </w:r>
    </w:p>
    <w:p w14:paraId="4CBBB32D" w14:textId="77777777" w:rsidR="00250C0B" w:rsidRPr="0050125F" w:rsidRDefault="00250C0B" w:rsidP="00250C0B">
      <w:pPr>
        <w:spacing w:before="120" w:after="120"/>
        <w:ind w:left="900" w:hanging="900"/>
        <w:jc w:val="both"/>
      </w:pPr>
      <w:r w:rsidRPr="0050125F">
        <w:rPr>
          <w:lang w:eastAsia="fr-FR" w:bidi="fr-FR"/>
        </w:rPr>
        <w:t>Sandier S.</w:t>
      </w:r>
    </w:p>
    <w:p w14:paraId="57D5A03C" w14:textId="77777777" w:rsidR="00250C0B" w:rsidRPr="0050125F" w:rsidRDefault="00250C0B" w:rsidP="00250C0B">
      <w:pPr>
        <w:spacing w:before="120" w:after="120"/>
        <w:ind w:left="900" w:hanging="900"/>
        <w:jc w:val="both"/>
      </w:pPr>
      <w:r w:rsidRPr="0050125F">
        <w:rPr>
          <w:lang w:eastAsia="fr-FR" w:bidi="fr-FR"/>
        </w:rPr>
        <w:t>1996</w:t>
      </w:r>
      <w:r>
        <w:rPr>
          <w:lang w:eastAsia="fr-FR" w:bidi="fr-FR"/>
        </w:rPr>
        <w:tab/>
      </w:r>
      <w:r w:rsidRPr="0050125F">
        <w:rPr>
          <w:lang w:eastAsia="fr-FR" w:bidi="fr-FR"/>
        </w:rPr>
        <w:t xml:space="preserve">Le corps médical généraliste en examen, </w:t>
      </w:r>
      <w:r w:rsidRPr="00050DFE">
        <w:rPr>
          <w:i/>
        </w:rPr>
        <w:t>A</w:t>
      </w:r>
      <w:r w:rsidRPr="00050DFE">
        <w:rPr>
          <w:i/>
        </w:rPr>
        <w:t>u</w:t>
      </w:r>
      <w:r w:rsidRPr="00050DFE">
        <w:rPr>
          <w:i/>
        </w:rPr>
        <w:t>trement</w:t>
      </w:r>
      <w:r>
        <w:t>,</w:t>
      </w:r>
      <w:r w:rsidRPr="0050125F">
        <w:rPr>
          <w:lang w:eastAsia="fr-FR" w:bidi="fr-FR"/>
        </w:rPr>
        <w:t xml:space="preserve"> 161</w:t>
      </w:r>
      <w:r>
        <w:rPr>
          <w:lang w:eastAsia="fr-FR" w:bidi="fr-FR"/>
        </w:rPr>
        <w:t> :</w:t>
      </w:r>
      <w:r w:rsidRPr="0050125F">
        <w:rPr>
          <w:lang w:eastAsia="fr-FR" w:bidi="fr-FR"/>
        </w:rPr>
        <w:t xml:space="preserve"> 164-171.</w:t>
      </w:r>
    </w:p>
    <w:p w14:paraId="3971044D" w14:textId="77777777" w:rsidR="00250C0B" w:rsidRPr="0050125F" w:rsidRDefault="00250C0B" w:rsidP="00250C0B">
      <w:pPr>
        <w:spacing w:before="120" w:after="120"/>
        <w:ind w:left="900" w:hanging="900"/>
        <w:jc w:val="both"/>
      </w:pPr>
      <w:r>
        <w:rPr>
          <w:lang w:eastAsia="fr-FR" w:bidi="fr-FR"/>
        </w:rPr>
        <w:br w:type="page"/>
      </w:r>
      <w:r w:rsidRPr="0050125F">
        <w:rPr>
          <w:lang w:eastAsia="fr-FR" w:bidi="fr-FR"/>
        </w:rPr>
        <w:t>Strauss A.</w:t>
      </w:r>
    </w:p>
    <w:p w14:paraId="3FBEC408" w14:textId="77777777" w:rsidR="00250C0B" w:rsidRPr="0050125F" w:rsidRDefault="00250C0B" w:rsidP="00250C0B">
      <w:pPr>
        <w:spacing w:before="120" w:after="120"/>
        <w:ind w:left="900" w:hanging="900"/>
        <w:jc w:val="both"/>
      </w:pPr>
      <w:r w:rsidRPr="0050125F">
        <w:t>1992</w:t>
      </w:r>
      <w:r>
        <w:tab/>
      </w:r>
      <w:r w:rsidRPr="00050DFE">
        <w:rPr>
          <w:i/>
          <w:lang w:eastAsia="fr-FR" w:bidi="fr-FR"/>
        </w:rPr>
        <w:t>La trame de la négociation. Sociologie qualitative et intera</w:t>
      </w:r>
      <w:r w:rsidRPr="00050DFE">
        <w:rPr>
          <w:i/>
          <w:lang w:eastAsia="fr-FR" w:bidi="fr-FR"/>
        </w:rPr>
        <w:t>c</w:t>
      </w:r>
      <w:r w:rsidRPr="00050DFE">
        <w:rPr>
          <w:i/>
          <w:lang w:eastAsia="fr-FR" w:bidi="fr-FR"/>
        </w:rPr>
        <w:t>tionnisme</w:t>
      </w:r>
      <w:r w:rsidRPr="0050125F">
        <w:rPr>
          <w:lang w:eastAsia="fr-FR" w:bidi="fr-FR"/>
        </w:rPr>
        <w:t>,</w:t>
      </w:r>
      <w:r w:rsidRPr="0050125F">
        <w:t xml:space="preserve"> Textes réunis et présentés par I. Baszanger, Paris, l’Harmattan.</w:t>
      </w:r>
    </w:p>
    <w:p w14:paraId="14733A61" w14:textId="77777777" w:rsidR="00250C0B" w:rsidRPr="0050125F" w:rsidRDefault="00250C0B" w:rsidP="00250C0B">
      <w:pPr>
        <w:spacing w:before="120" w:after="120"/>
        <w:ind w:left="900" w:hanging="900"/>
        <w:jc w:val="both"/>
      </w:pPr>
      <w:r w:rsidRPr="0050125F">
        <w:rPr>
          <w:lang w:eastAsia="fr-FR" w:bidi="fr-FR"/>
        </w:rPr>
        <w:t>Tamkoano A. F.</w:t>
      </w:r>
    </w:p>
    <w:p w14:paraId="23935C0E" w14:textId="77777777" w:rsidR="00250C0B" w:rsidRPr="0050125F" w:rsidRDefault="00250C0B" w:rsidP="00250C0B">
      <w:pPr>
        <w:spacing w:before="120" w:after="120"/>
        <w:ind w:left="900" w:hanging="900"/>
        <w:jc w:val="both"/>
      </w:pPr>
      <w:r>
        <w:rPr>
          <w:lang w:eastAsia="fr-FR" w:bidi="fr-FR"/>
        </w:rPr>
        <w:t>1989</w:t>
      </w:r>
      <w:r>
        <w:rPr>
          <w:lang w:eastAsia="fr-FR" w:bidi="fr-FR"/>
        </w:rPr>
        <w:tab/>
      </w:r>
      <w:r w:rsidRPr="00050DFE">
        <w:rPr>
          <w:i/>
          <w:lang w:eastAsia="fr-FR" w:bidi="fr-FR"/>
        </w:rPr>
        <w:t>Connaissances, attitudes et pratiques en matière de planific</w:t>
      </w:r>
      <w:r w:rsidRPr="00050DFE">
        <w:rPr>
          <w:i/>
          <w:lang w:eastAsia="fr-FR" w:bidi="fr-FR"/>
        </w:rPr>
        <w:t>a</w:t>
      </w:r>
      <w:r w:rsidRPr="00050DFE">
        <w:rPr>
          <w:i/>
          <w:lang w:eastAsia="fr-FR" w:bidi="fr-FR"/>
        </w:rPr>
        <w:t>tion familiale dans un village Gourmantché</w:t>
      </w:r>
      <w:r w:rsidRPr="0050125F">
        <w:rPr>
          <w:lang w:eastAsia="fr-FR" w:bidi="fr-FR"/>
        </w:rPr>
        <w:t>,</w:t>
      </w:r>
      <w:r w:rsidRPr="0050125F">
        <w:t xml:space="preserve"> Thèse pour le d</w:t>
      </w:r>
      <w:r w:rsidRPr="0050125F">
        <w:t>i</w:t>
      </w:r>
      <w:r w:rsidRPr="0050125F">
        <w:t>plôme d’État de docteur en médecine, Université de Ouag</w:t>
      </w:r>
      <w:r w:rsidRPr="0050125F">
        <w:t>a</w:t>
      </w:r>
      <w:r w:rsidRPr="0050125F">
        <w:t>dougou, ES</w:t>
      </w:r>
      <w:r w:rsidRPr="0050125F">
        <w:t>S</w:t>
      </w:r>
      <w:r w:rsidRPr="0050125F">
        <w:t>SA.</w:t>
      </w:r>
    </w:p>
    <w:p w14:paraId="673F3D21" w14:textId="77777777" w:rsidR="00250C0B" w:rsidRPr="0050125F" w:rsidRDefault="00250C0B" w:rsidP="00250C0B">
      <w:pPr>
        <w:spacing w:before="120" w:after="120"/>
        <w:ind w:left="900" w:hanging="900"/>
        <w:jc w:val="both"/>
      </w:pPr>
      <w:r w:rsidRPr="0050125F">
        <w:rPr>
          <w:lang w:eastAsia="fr-FR" w:bidi="fr-FR"/>
        </w:rPr>
        <w:t>Tripier P.</w:t>
      </w:r>
    </w:p>
    <w:p w14:paraId="0019161A" w14:textId="77777777" w:rsidR="00250C0B" w:rsidRDefault="00250C0B" w:rsidP="00250C0B">
      <w:pPr>
        <w:spacing w:before="120" w:after="120"/>
        <w:ind w:left="900" w:hanging="900"/>
        <w:jc w:val="both"/>
      </w:pPr>
      <w:r w:rsidRPr="0050125F">
        <w:t>1991</w:t>
      </w:r>
      <w:r>
        <w:tab/>
      </w:r>
      <w:r w:rsidRPr="00050DFE">
        <w:rPr>
          <w:i/>
          <w:lang w:eastAsia="fr-FR" w:bidi="fr-FR"/>
        </w:rPr>
        <w:t>Du travail à l’emploi. Paradigmes, idéologies et intera</w:t>
      </w:r>
      <w:r w:rsidRPr="00050DFE">
        <w:rPr>
          <w:i/>
          <w:lang w:eastAsia="fr-FR" w:bidi="fr-FR"/>
        </w:rPr>
        <w:t>c</w:t>
      </w:r>
      <w:r w:rsidRPr="00050DFE">
        <w:rPr>
          <w:i/>
          <w:lang w:eastAsia="fr-FR" w:bidi="fr-FR"/>
        </w:rPr>
        <w:t>tions</w:t>
      </w:r>
      <w:r w:rsidRPr="0050125F">
        <w:rPr>
          <w:lang w:eastAsia="fr-FR" w:bidi="fr-FR"/>
        </w:rPr>
        <w:t>,</w:t>
      </w:r>
      <w:r w:rsidRPr="0050125F">
        <w:t xml:space="preserve"> Bruxelles, Éd. de l’Université de Bruxe</w:t>
      </w:r>
      <w:r w:rsidRPr="0050125F">
        <w:t>l</w:t>
      </w:r>
      <w:r w:rsidRPr="0050125F">
        <w:t>les.</w:t>
      </w:r>
    </w:p>
    <w:p w14:paraId="5D718144" w14:textId="77777777" w:rsidR="00250C0B" w:rsidRDefault="00250C0B" w:rsidP="00250C0B">
      <w:pPr>
        <w:pStyle w:val="p"/>
      </w:pPr>
      <w:r>
        <w:br w:type="page"/>
        <w:t>[163]</w:t>
      </w:r>
    </w:p>
    <w:p w14:paraId="6678F2C8" w14:textId="77777777" w:rsidR="00250C0B" w:rsidRDefault="00250C0B" w:rsidP="00250C0B">
      <w:pPr>
        <w:jc w:val="both"/>
      </w:pPr>
    </w:p>
    <w:p w14:paraId="4906CB68" w14:textId="77777777" w:rsidR="00250C0B" w:rsidRPr="00E07116" w:rsidRDefault="00250C0B" w:rsidP="00250C0B">
      <w:pPr>
        <w:jc w:val="both"/>
      </w:pPr>
    </w:p>
    <w:p w14:paraId="24B62C13" w14:textId="77777777" w:rsidR="00250C0B" w:rsidRPr="00E07116" w:rsidRDefault="00250C0B" w:rsidP="00250C0B">
      <w:pPr>
        <w:jc w:val="both"/>
      </w:pPr>
    </w:p>
    <w:p w14:paraId="7BC59FD4" w14:textId="77777777" w:rsidR="00250C0B" w:rsidRPr="00802957" w:rsidRDefault="00250C0B" w:rsidP="00250C0B">
      <w:pPr>
        <w:spacing w:after="120"/>
        <w:ind w:firstLine="0"/>
        <w:jc w:val="center"/>
        <w:rPr>
          <w:sz w:val="24"/>
        </w:rPr>
      </w:pPr>
      <w:bookmarkStart w:id="12" w:name="Systeme_sante_pt_2_chap_VIII"/>
      <w:r>
        <w:rPr>
          <w:b/>
          <w:sz w:val="24"/>
        </w:rPr>
        <w:t>DEUXIÈME</w:t>
      </w:r>
      <w:r w:rsidRPr="00802957">
        <w:rPr>
          <w:b/>
          <w:sz w:val="24"/>
        </w:rPr>
        <w:t xml:space="preserve"> PARTIE </w:t>
      </w:r>
      <w:r w:rsidRPr="00802957">
        <w:rPr>
          <w:sz w:val="24"/>
        </w:rPr>
        <w:t>:</w:t>
      </w:r>
      <w:r w:rsidRPr="00802957">
        <w:rPr>
          <w:sz w:val="24"/>
        </w:rPr>
        <w:br/>
      </w:r>
      <w:r>
        <w:rPr>
          <w:sz w:val="24"/>
        </w:rPr>
        <w:t>Anciens et nouveaux acteurs</w:t>
      </w:r>
    </w:p>
    <w:p w14:paraId="67917A6E" w14:textId="77777777" w:rsidR="00250C0B" w:rsidRPr="00384B20" w:rsidRDefault="00250C0B" w:rsidP="00250C0B">
      <w:pPr>
        <w:pStyle w:val="Titreniveau1"/>
      </w:pPr>
      <w:r>
        <w:t>Chapitre VIII</w:t>
      </w:r>
    </w:p>
    <w:p w14:paraId="5312B5E3" w14:textId="77777777" w:rsidR="00250C0B" w:rsidRPr="00E07116" w:rsidRDefault="00250C0B" w:rsidP="00250C0B">
      <w:pPr>
        <w:pStyle w:val="Titreniveau2"/>
      </w:pPr>
      <w:r>
        <w:t>“Les associations équatoriennes</w:t>
      </w:r>
      <w:r>
        <w:br/>
        <w:t>d’aide aux personnes atteintes</w:t>
      </w:r>
      <w:r>
        <w:br/>
        <w:t>par le VIH/sida.”</w:t>
      </w:r>
    </w:p>
    <w:bookmarkEnd w:id="12"/>
    <w:p w14:paraId="0FD89CD6" w14:textId="77777777" w:rsidR="00250C0B" w:rsidRPr="00E07116" w:rsidRDefault="00250C0B" w:rsidP="00250C0B">
      <w:pPr>
        <w:jc w:val="both"/>
        <w:rPr>
          <w:szCs w:val="36"/>
        </w:rPr>
      </w:pPr>
    </w:p>
    <w:p w14:paraId="04056948" w14:textId="77777777" w:rsidR="00250C0B" w:rsidRPr="00E07116" w:rsidRDefault="00250C0B" w:rsidP="00250C0B">
      <w:pPr>
        <w:jc w:val="both"/>
      </w:pPr>
    </w:p>
    <w:p w14:paraId="5EA490B9" w14:textId="77777777" w:rsidR="00250C0B" w:rsidRPr="00802957" w:rsidRDefault="00250C0B" w:rsidP="00250C0B">
      <w:pPr>
        <w:pStyle w:val="suite"/>
      </w:pPr>
      <w:r>
        <w:t>Bernard CHAMPALOUX</w:t>
      </w:r>
    </w:p>
    <w:p w14:paraId="6A50F16E" w14:textId="77777777" w:rsidR="00250C0B" w:rsidRDefault="00250C0B" w:rsidP="00250C0B">
      <w:pPr>
        <w:jc w:val="both"/>
      </w:pPr>
    </w:p>
    <w:p w14:paraId="3E4AFC33" w14:textId="77777777" w:rsidR="00250C0B" w:rsidRDefault="00250C0B" w:rsidP="00250C0B">
      <w:pPr>
        <w:jc w:val="both"/>
      </w:pPr>
    </w:p>
    <w:p w14:paraId="5DBA184D" w14:textId="77777777" w:rsidR="00250C0B" w:rsidRPr="00E07116" w:rsidRDefault="00250C0B" w:rsidP="00250C0B">
      <w:pPr>
        <w:jc w:val="both"/>
      </w:pPr>
    </w:p>
    <w:p w14:paraId="474331C4" w14:textId="77777777" w:rsidR="00250C0B" w:rsidRPr="00384B20" w:rsidRDefault="00250C0B" w:rsidP="00250C0B">
      <w:pPr>
        <w:ind w:right="90" w:firstLine="0"/>
        <w:jc w:val="both"/>
        <w:rPr>
          <w:sz w:val="20"/>
        </w:rPr>
      </w:pPr>
      <w:hyperlink w:anchor="tdm" w:history="1">
        <w:r w:rsidRPr="00384B20">
          <w:rPr>
            <w:rStyle w:val="Hyperlien"/>
            <w:sz w:val="20"/>
          </w:rPr>
          <w:t>Retour à la table des matières</w:t>
        </w:r>
      </w:hyperlink>
    </w:p>
    <w:p w14:paraId="77D90657" w14:textId="77777777" w:rsidR="00250C0B" w:rsidRPr="0050125F" w:rsidRDefault="00250C0B" w:rsidP="00250C0B">
      <w:pPr>
        <w:spacing w:before="120" w:after="120"/>
        <w:jc w:val="both"/>
      </w:pPr>
      <w:r w:rsidRPr="0050125F">
        <w:rPr>
          <w:lang w:eastAsia="fr-FR" w:bidi="fr-FR"/>
        </w:rPr>
        <w:t>Plus ou moins rapidement selon les contextes politiques et sanita</w:t>
      </w:r>
      <w:r w:rsidRPr="0050125F">
        <w:rPr>
          <w:lang w:eastAsia="fr-FR" w:bidi="fr-FR"/>
        </w:rPr>
        <w:t>i</w:t>
      </w:r>
      <w:r w:rsidRPr="0050125F">
        <w:rPr>
          <w:lang w:eastAsia="fr-FR" w:bidi="fr-FR"/>
        </w:rPr>
        <w:t xml:space="preserve">res, la diffusion du </w:t>
      </w:r>
      <w:r w:rsidRPr="0050125F">
        <w:t xml:space="preserve">VIH </w:t>
      </w:r>
      <w:r w:rsidRPr="0050125F">
        <w:rPr>
          <w:lang w:eastAsia="fr-FR" w:bidi="fr-FR"/>
        </w:rPr>
        <w:t>a do</w:t>
      </w:r>
      <w:r w:rsidRPr="0050125F">
        <w:rPr>
          <w:lang w:eastAsia="fr-FR" w:bidi="fr-FR"/>
        </w:rPr>
        <w:t>n</w:t>
      </w:r>
      <w:r w:rsidRPr="0050125F">
        <w:rPr>
          <w:lang w:eastAsia="fr-FR" w:bidi="fr-FR"/>
        </w:rPr>
        <w:t>né lieu à une réponse de la société civile par la mobilisation des organisations non gouverneme</w:t>
      </w:r>
      <w:r w:rsidRPr="0050125F">
        <w:rPr>
          <w:lang w:eastAsia="fr-FR" w:bidi="fr-FR"/>
        </w:rPr>
        <w:t>n</w:t>
      </w:r>
      <w:r w:rsidRPr="0050125F">
        <w:rPr>
          <w:lang w:eastAsia="fr-FR" w:bidi="fr-FR"/>
        </w:rPr>
        <w:t xml:space="preserve">tales </w:t>
      </w:r>
      <w:r w:rsidRPr="0050125F">
        <w:t xml:space="preserve">(ONG). </w:t>
      </w:r>
      <w:r w:rsidRPr="0050125F">
        <w:rPr>
          <w:lang w:eastAsia="fr-FR" w:bidi="fr-FR"/>
        </w:rPr>
        <w:t>Dans-les pays du Nord, les premi</w:t>
      </w:r>
      <w:r w:rsidRPr="0050125F">
        <w:rPr>
          <w:lang w:eastAsia="fr-FR" w:bidi="fr-FR"/>
        </w:rPr>
        <w:t>è</w:t>
      </w:r>
      <w:r w:rsidRPr="0050125F">
        <w:rPr>
          <w:lang w:eastAsia="fr-FR" w:bidi="fr-FR"/>
        </w:rPr>
        <w:t>res organisations furent à l’initiative des groupes homosexuels qui, au début de l’épidémie, étaient do</w:t>
      </w:r>
      <w:r w:rsidRPr="0050125F">
        <w:rPr>
          <w:lang w:eastAsia="fr-FR" w:bidi="fr-FR"/>
        </w:rPr>
        <w:t>u</w:t>
      </w:r>
      <w:r w:rsidRPr="0050125F">
        <w:rPr>
          <w:lang w:eastAsia="fr-FR" w:bidi="fr-FR"/>
        </w:rPr>
        <w:t xml:space="preserve">blement atteints. Physiquement d’abord, par le virus qui atteignait les membres de cette </w:t>
      </w:r>
      <w:r>
        <w:rPr>
          <w:lang w:eastAsia="fr-FR" w:bidi="fr-FR"/>
        </w:rPr>
        <w:t>« </w:t>
      </w:r>
      <w:r w:rsidRPr="0050125F">
        <w:rPr>
          <w:lang w:eastAsia="fr-FR" w:bidi="fr-FR"/>
        </w:rPr>
        <w:t>co</w:t>
      </w:r>
      <w:r w:rsidRPr="0050125F">
        <w:rPr>
          <w:lang w:eastAsia="fr-FR" w:bidi="fr-FR"/>
        </w:rPr>
        <w:t>m</w:t>
      </w:r>
      <w:r w:rsidRPr="0050125F">
        <w:rPr>
          <w:lang w:eastAsia="fr-FR" w:bidi="fr-FR"/>
        </w:rPr>
        <w:t>munauté</w:t>
      </w:r>
      <w:r>
        <w:rPr>
          <w:lang w:eastAsia="fr-FR" w:bidi="fr-FR"/>
        </w:rPr>
        <w:t> »</w:t>
      </w:r>
      <w:r w:rsidRPr="0050125F">
        <w:rPr>
          <w:lang w:eastAsia="fr-FR" w:bidi="fr-FR"/>
        </w:rPr>
        <w:t xml:space="preserve"> à l’intérieur de laquelle elle fut ident</w:t>
      </w:r>
      <w:r w:rsidRPr="0050125F">
        <w:rPr>
          <w:lang w:eastAsia="fr-FR" w:bidi="fr-FR"/>
        </w:rPr>
        <w:t>i</w:t>
      </w:r>
      <w:r w:rsidRPr="0050125F">
        <w:rPr>
          <w:lang w:eastAsia="fr-FR" w:bidi="fr-FR"/>
        </w:rPr>
        <w:t xml:space="preserve">fiée la première fois et désignée comme le </w:t>
      </w:r>
      <w:r w:rsidRPr="0050125F">
        <w:t>GRID</w:t>
      </w:r>
      <w:r>
        <w:t> </w:t>
      </w:r>
      <w:r>
        <w:rPr>
          <w:rStyle w:val="Appelnotedebasdep"/>
        </w:rPr>
        <w:footnoteReference w:id="39"/>
      </w:r>
      <w:r w:rsidRPr="0050125F">
        <w:t xml:space="preserve"> </w:t>
      </w:r>
      <w:r w:rsidRPr="0050125F">
        <w:rPr>
          <w:lang w:eastAsia="fr-FR" w:bidi="fr-FR"/>
        </w:rPr>
        <w:t xml:space="preserve">ou encore le </w:t>
      </w:r>
      <w:r>
        <w:rPr>
          <w:lang w:eastAsia="fr-FR" w:bidi="fr-FR"/>
        </w:rPr>
        <w:t>« </w:t>
      </w:r>
      <w:r w:rsidRPr="0050125F">
        <w:rPr>
          <w:lang w:eastAsia="fr-FR" w:bidi="fr-FR"/>
        </w:rPr>
        <w:t>cancer gay</w:t>
      </w:r>
      <w:r>
        <w:rPr>
          <w:lang w:eastAsia="fr-FR" w:bidi="fr-FR"/>
        </w:rPr>
        <w:t> »</w:t>
      </w:r>
      <w:r w:rsidRPr="0050125F">
        <w:rPr>
          <w:lang w:eastAsia="fr-FR" w:bidi="fr-FR"/>
        </w:rPr>
        <w:t>. Socialement ensuite, lorsque se développèrent les r</w:t>
      </w:r>
      <w:r w:rsidRPr="0050125F">
        <w:rPr>
          <w:lang w:eastAsia="fr-FR" w:bidi="fr-FR"/>
        </w:rPr>
        <w:t>é</w:t>
      </w:r>
      <w:r w:rsidRPr="0050125F">
        <w:rPr>
          <w:lang w:eastAsia="fr-FR" w:bidi="fr-FR"/>
        </w:rPr>
        <w:t>actions sociales de stigmatisation (Goldin 1994). Leur a</w:t>
      </w:r>
      <w:r w:rsidRPr="0050125F">
        <w:rPr>
          <w:lang w:eastAsia="fr-FR" w:bidi="fr-FR"/>
        </w:rPr>
        <w:t>p</w:t>
      </w:r>
      <w:r w:rsidRPr="0050125F">
        <w:rPr>
          <w:lang w:eastAsia="fr-FR" w:bidi="fr-FR"/>
        </w:rPr>
        <w:t>port a été essentiel et décisif en différents doma</w:t>
      </w:r>
      <w:r w:rsidRPr="0050125F">
        <w:rPr>
          <w:lang w:eastAsia="fr-FR" w:bidi="fr-FR"/>
        </w:rPr>
        <w:t>i</w:t>
      </w:r>
      <w:r w:rsidRPr="0050125F">
        <w:rPr>
          <w:lang w:eastAsia="fr-FR" w:bidi="fr-FR"/>
        </w:rPr>
        <w:t>nes qui concernent l’aide aux personnes atteintes, l’information sur le virus, la prévention de l’infection, la collecte de fonds, la mobilisation des pouvoirs publics ou encore la participation à l’élaboration des politiques sanitaires. Une tradition a</w:t>
      </w:r>
      <w:r w:rsidRPr="0050125F">
        <w:rPr>
          <w:lang w:eastAsia="fr-FR" w:bidi="fr-FR"/>
        </w:rPr>
        <w:t>n</w:t>
      </w:r>
      <w:r w:rsidRPr="0050125F">
        <w:rPr>
          <w:lang w:eastAsia="fr-FR" w:bidi="fr-FR"/>
        </w:rPr>
        <w:t xml:space="preserve">glo-saxonne de </w:t>
      </w:r>
      <w:r>
        <w:rPr>
          <w:lang w:eastAsia="fr-FR" w:bidi="fr-FR"/>
        </w:rPr>
        <w:t>« </w:t>
      </w:r>
      <w:r w:rsidRPr="00050DFE">
        <w:rPr>
          <w:i/>
        </w:rPr>
        <w:t>volunteerism </w:t>
      </w:r>
      <w:r>
        <w:t>»</w:t>
      </w:r>
      <w:r w:rsidRPr="0050125F">
        <w:t xml:space="preserve"> </w:t>
      </w:r>
      <w:r w:rsidRPr="0050125F">
        <w:rPr>
          <w:lang w:eastAsia="fr-FR" w:bidi="fr-FR"/>
        </w:rPr>
        <w:t>(Ouellette Kobasa 1990) serait également à l’origine de ce modèle associatif qui allait se diff</w:t>
      </w:r>
      <w:r w:rsidRPr="0050125F">
        <w:rPr>
          <w:lang w:eastAsia="fr-FR" w:bidi="fr-FR"/>
        </w:rPr>
        <w:t>u</w:t>
      </w:r>
      <w:r w:rsidRPr="0050125F">
        <w:rPr>
          <w:lang w:eastAsia="fr-FR" w:bidi="fr-FR"/>
        </w:rPr>
        <w:t>ser parallèlement à la pandémie et suivant les réseaux des communa</w:t>
      </w:r>
      <w:r w:rsidRPr="0050125F">
        <w:rPr>
          <w:lang w:eastAsia="fr-FR" w:bidi="fr-FR"/>
        </w:rPr>
        <w:t>u</w:t>
      </w:r>
      <w:r w:rsidRPr="0050125F">
        <w:rPr>
          <w:lang w:eastAsia="fr-FR" w:bidi="fr-FR"/>
        </w:rPr>
        <w:t>tés gays</w:t>
      </w:r>
      <w:r>
        <w:t xml:space="preserve"> [164] </w:t>
      </w:r>
      <w:r w:rsidRPr="0050125F">
        <w:rPr>
          <w:lang w:eastAsia="fr-FR" w:bidi="fr-FR"/>
        </w:rPr>
        <w:t>(Altman 1994</w:t>
      </w:r>
      <w:r>
        <w:rPr>
          <w:lang w:eastAsia="fr-FR" w:bidi="fr-FR"/>
        </w:rPr>
        <w:t> :</w:t>
      </w:r>
      <w:r w:rsidRPr="0050125F">
        <w:rPr>
          <w:lang w:eastAsia="fr-FR" w:bidi="fr-FR"/>
        </w:rPr>
        <w:t xml:space="preserve"> 142). Auraient ainsi été tran</w:t>
      </w:r>
      <w:r w:rsidRPr="0050125F">
        <w:rPr>
          <w:lang w:eastAsia="fr-FR" w:bidi="fr-FR"/>
        </w:rPr>
        <w:t>s</w:t>
      </w:r>
      <w:r w:rsidRPr="0050125F">
        <w:rPr>
          <w:lang w:eastAsia="fr-FR" w:bidi="fr-FR"/>
        </w:rPr>
        <w:t>férés une compétence, un mode d’organisation et su</w:t>
      </w:r>
      <w:r w:rsidRPr="0050125F">
        <w:rPr>
          <w:lang w:eastAsia="fr-FR" w:bidi="fr-FR"/>
        </w:rPr>
        <w:t>r</w:t>
      </w:r>
      <w:r w:rsidRPr="0050125F">
        <w:rPr>
          <w:lang w:eastAsia="fr-FR" w:bidi="fr-FR"/>
        </w:rPr>
        <w:t>tout un rapport nouveau aux institutions.</w:t>
      </w:r>
    </w:p>
    <w:p w14:paraId="5BD52526" w14:textId="77777777" w:rsidR="00250C0B" w:rsidRPr="0050125F" w:rsidRDefault="00250C0B" w:rsidP="00250C0B">
      <w:pPr>
        <w:spacing w:before="120" w:after="120"/>
        <w:jc w:val="both"/>
      </w:pPr>
      <w:r w:rsidRPr="0050125F">
        <w:rPr>
          <w:lang w:eastAsia="fr-FR" w:bidi="fr-FR"/>
        </w:rPr>
        <w:t>Dans les pays du Sud, pour des raisons variables liées aux conte</w:t>
      </w:r>
      <w:r w:rsidRPr="0050125F">
        <w:rPr>
          <w:lang w:eastAsia="fr-FR" w:bidi="fr-FR"/>
        </w:rPr>
        <w:t>x</w:t>
      </w:r>
      <w:r w:rsidRPr="0050125F">
        <w:rPr>
          <w:lang w:eastAsia="fr-FR" w:bidi="fr-FR"/>
        </w:rPr>
        <w:t>tes épidémiques, politiques, sanitaires différents, les ONG ont été plus lentes à apparaître et à se mobiliser dans la lutte contre l’épidémie. Leur impl</w:t>
      </w:r>
      <w:r w:rsidRPr="0050125F">
        <w:rPr>
          <w:lang w:eastAsia="fr-FR" w:bidi="fr-FR"/>
        </w:rPr>
        <w:t>i</w:t>
      </w:r>
      <w:r w:rsidRPr="0050125F">
        <w:rPr>
          <w:lang w:eastAsia="fr-FR" w:bidi="fr-FR"/>
        </w:rPr>
        <w:t>cation dans les programmes nationaux a également évolué dans le temps. R</w:t>
      </w:r>
      <w:r w:rsidRPr="0050125F">
        <w:rPr>
          <w:lang w:eastAsia="fr-FR" w:bidi="fr-FR"/>
        </w:rPr>
        <w:t>a</w:t>
      </w:r>
      <w:r w:rsidRPr="0050125F">
        <w:rPr>
          <w:lang w:eastAsia="fr-FR" w:bidi="fr-FR"/>
        </w:rPr>
        <w:t>rement consultées au début, elles allaient devenir des acteurs à part entière. En 1988, l’OMS avait reconnu l’importance de ces organisations et recommandait en 1989 que les programmes n</w:t>
      </w:r>
      <w:r w:rsidRPr="0050125F">
        <w:rPr>
          <w:lang w:eastAsia="fr-FR" w:bidi="fr-FR"/>
        </w:rPr>
        <w:t>a</w:t>
      </w:r>
      <w:r w:rsidRPr="0050125F">
        <w:rPr>
          <w:lang w:eastAsia="fr-FR" w:bidi="fr-FR"/>
        </w:rPr>
        <w:t>tionaux mis en place par le GPA</w:t>
      </w:r>
      <w:r>
        <w:rPr>
          <w:lang w:eastAsia="fr-FR" w:bidi="fr-FR"/>
        </w:rPr>
        <w:t> </w:t>
      </w:r>
      <w:r>
        <w:rPr>
          <w:rStyle w:val="Appelnotedebasdep"/>
          <w:lang w:eastAsia="fr-FR" w:bidi="fr-FR"/>
        </w:rPr>
        <w:footnoteReference w:id="40"/>
      </w:r>
      <w:r w:rsidRPr="0050125F">
        <w:rPr>
          <w:lang w:eastAsia="fr-FR" w:bidi="fr-FR"/>
        </w:rPr>
        <w:t xml:space="preserve"> collaborent avec elles (Mercer </w:t>
      </w:r>
      <w:r w:rsidRPr="0050125F">
        <w:t>et al.</w:t>
      </w:r>
      <w:r w:rsidRPr="0050125F">
        <w:rPr>
          <w:lang w:eastAsia="fr-FR" w:bidi="fr-FR"/>
        </w:rPr>
        <w:t xml:space="preserve"> 1991). Signe de la vitalité du secteur non gouvernemental dans la lutte contre le sida, un recensement effectué en 1991 et utilisant une défin</w:t>
      </w:r>
      <w:r w:rsidRPr="0050125F">
        <w:rPr>
          <w:lang w:eastAsia="fr-FR" w:bidi="fr-FR"/>
        </w:rPr>
        <w:t>i</w:t>
      </w:r>
      <w:r w:rsidRPr="0050125F">
        <w:rPr>
          <w:lang w:eastAsia="fr-FR" w:bidi="fr-FR"/>
        </w:rPr>
        <w:t>tion large du terme, relevait deux cents ONG en Afrique et cinq cents en Amérique latine (Mann, Tarantola et Netter 1992</w:t>
      </w:r>
      <w:r>
        <w:rPr>
          <w:lang w:eastAsia="fr-FR" w:bidi="fr-FR"/>
        </w:rPr>
        <w:t> :</w:t>
      </w:r>
      <w:r w:rsidRPr="0050125F">
        <w:rPr>
          <w:lang w:eastAsia="fr-FR" w:bidi="fr-FR"/>
        </w:rPr>
        <w:t xml:space="preserve"> 306).</w:t>
      </w:r>
    </w:p>
    <w:p w14:paraId="1AFF123A" w14:textId="77777777" w:rsidR="00250C0B" w:rsidRPr="0050125F" w:rsidRDefault="00250C0B" w:rsidP="00250C0B">
      <w:pPr>
        <w:spacing w:before="120" w:after="120"/>
        <w:jc w:val="both"/>
      </w:pPr>
      <w:r w:rsidRPr="0050125F">
        <w:rPr>
          <w:lang w:eastAsia="fr-FR" w:bidi="fr-FR"/>
        </w:rPr>
        <w:t>Le travail qui sera présenté ici s’est intéressé aux associations qui apportaient une aide aux pe</w:t>
      </w:r>
      <w:r w:rsidRPr="0050125F">
        <w:rPr>
          <w:lang w:eastAsia="fr-FR" w:bidi="fr-FR"/>
        </w:rPr>
        <w:t>r</w:t>
      </w:r>
      <w:r w:rsidRPr="0050125F">
        <w:rPr>
          <w:lang w:eastAsia="fr-FR" w:bidi="fr-FR"/>
        </w:rPr>
        <w:t>sonnes atteintes par le VIH en Équateur. Un certain nombre d’ONG qui se tournaient essentiell</w:t>
      </w:r>
      <w:r w:rsidRPr="0050125F">
        <w:rPr>
          <w:lang w:eastAsia="fr-FR" w:bidi="fr-FR"/>
        </w:rPr>
        <w:t>e</w:t>
      </w:r>
      <w:r w:rsidRPr="0050125F">
        <w:rPr>
          <w:lang w:eastAsia="fr-FR" w:bidi="fr-FR"/>
        </w:rPr>
        <w:t>ment vers la prévention et l’information, se tro</w:t>
      </w:r>
      <w:r w:rsidRPr="0050125F">
        <w:rPr>
          <w:lang w:eastAsia="fr-FR" w:bidi="fr-FR"/>
        </w:rPr>
        <w:t>u</w:t>
      </w:r>
      <w:r w:rsidRPr="0050125F">
        <w:rPr>
          <w:lang w:eastAsia="fr-FR" w:bidi="fr-FR"/>
        </w:rPr>
        <w:t>vent ainsi écartées de l’étude. Je dirai tout d’abord un mot des contextes ép</w:t>
      </w:r>
      <w:r w:rsidRPr="0050125F">
        <w:rPr>
          <w:lang w:eastAsia="fr-FR" w:bidi="fr-FR"/>
        </w:rPr>
        <w:t>i</w:t>
      </w:r>
      <w:r w:rsidRPr="0050125F">
        <w:rPr>
          <w:lang w:eastAsia="fr-FR" w:bidi="fr-FR"/>
        </w:rPr>
        <w:t>démique et socio-politique.</w:t>
      </w:r>
    </w:p>
    <w:p w14:paraId="466AF25E" w14:textId="77777777" w:rsidR="00250C0B" w:rsidRPr="0050125F" w:rsidRDefault="00250C0B" w:rsidP="00250C0B">
      <w:pPr>
        <w:spacing w:before="120" w:after="120"/>
        <w:jc w:val="both"/>
      </w:pPr>
      <w:r w:rsidRPr="0050125F">
        <w:rPr>
          <w:lang w:eastAsia="fr-FR" w:bidi="fr-FR"/>
        </w:rPr>
        <w:t>La situation que connaît l’Équateur n’est guère diff</w:t>
      </w:r>
      <w:r w:rsidRPr="0050125F">
        <w:rPr>
          <w:lang w:eastAsia="fr-FR" w:bidi="fr-FR"/>
        </w:rPr>
        <w:t>é</w:t>
      </w:r>
      <w:r w:rsidRPr="0050125F">
        <w:rPr>
          <w:lang w:eastAsia="fr-FR" w:bidi="fr-FR"/>
        </w:rPr>
        <w:t>rente de celle que connaissent bien d’autres pays d’Amérique latine dans lesquels des processus de d</w:t>
      </w:r>
      <w:r w:rsidRPr="0050125F">
        <w:rPr>
          <w:lang w:eastAsia="fr-FR" w:bidi="fr-FR"/>
        </w:rPr>
        <w:t>é</w:t>
      </w:r>
      <w:r w:rsidRPr="0050125F">
        <w:rPr>
          <w:lang w:eastAsia="fr-FR" w:bidi="fr-FR"/>
        </w:rPr>
        <w:t>mocratisation ont succédé à de longues périodes de régimes militaires. Ils ont connu une croissance économ</w:t>
      </w:r>
      <w:r w:rsidRPr="0050125F">
        <w:rPr>
          <w:lang w:eastAsia="fr-FR" w:bidi="fr-FR"/>
        </w:rPr>
        <w:t>i</w:t>
      </w:r>
      <w:r w:rsidRPr="0050125F">
        <w:rPr>
          <w:lang w:eastAsia="fr-FR" w:bidi="fr-FR"/>
        </w:rPr>
        <w:t>que puis une crise financière liée à l’importance de la dette extérieure. Les pol</w:t>
      </w:r>
      <w:r w:rsidRPr="0050125F">
        <w:rPr>
          <w:lang w:eastAsia="fr-FR" w:bidi="fr-FR"/>
        </w:rPr>
        <w:t>i</w:t>
      </w:r>
      <w:r w:rsidRPr="0050125F">
        <w:rPr>
          <w:lang w:eastAsia="fr-FR" w:bidi="fr-FR"/>
        </w:rPr>
        <w:t>tiques libérales d’ajustement structurel reco</w:t>
      </w:r>
      <w:r w:rsidRPr="0050125F">
        <w:rPr>
          <w:lang w:eastAsia="fr-FR" w:bidi="fr-FR"/>
        </w:rPr>
        <w:t>m</w:t>
      </w:r>
      <w:r w:rsidRPr="0050125F">
        <w:rPr>
          <w:lang w:eastAsia="fr-FR" w:bidi="fr-FR"/>
        </w:rPr>
        <w:t>mandées par le FMI avaient pour but de rééquil</w:t>
      </w:r>
      <w:r w:rsidRPr="0050125F">
        <w:rPr>
          <w:lang w:eastAsia="fr-FR" w:bidi="fr-FR"/>
        </w:rPr>
        <w:t>i</w:t>
      </w:r>
      <w:r w:rsidRPr="0050125F">
        <w:rPr>
          <w:lang w:eastAsia="fr-FR" w:bidi="fr-FR"/>
        </w:rPr>
        <w:t>brer les comptes, rembourser la dette et réformer l’État. Elles mirent l’accent sur des objectifs d’économie budgétaire et de privatisation dont la réalisation passait par une rédu</w:t>
      </w:r>
      <w:r w:rsidRPr="0050125F">
        <w:rPr>
          <w:lang w:eastAsia="fr-FR" w:bidi="fr-FR"/>
        </w:rPr>
        <w:t>c</w:t>
      </w:r>
      <w:r w:rsidRPr="0050125F">
        <w:rPr>
          <w:lang w:eastAsia="fr-FR" w:bidi="fr-FR"/>
        </w:rPr>
        <w:t>tion du rôle de l’État. Ce transfert de la responsabilité de l’État s’est réalisé en reléguant au second plan des o</w:t>
      </w:r>
      <w:r w:rsidRPr="0050125F">
        <w:rPr>
          <w:lang w:eastAsia="fr-FR" w:bidi="fr-FR"/>
        </w:rPr>
        <w:t>b</w:t>
      </w:r>
      <w:r w:rsidRPr="0050125F">
        <w:rPr>
          <w:lang w:eastAsia="fr-FR" w:bidi="fr-FR"/>
        </w:rPr>
        <w:t>jectifs sociaux de solidarité et d’équité. Les mes</w:t>
      </w:r>
      <w:r w:rsidRPr="0050125F">
        <w:rPr>
          <w:lang w:eastAsia="fr-FR" w:bidi="fr-FR"/>
        </w:rPr>
        <w:t>u</w:t>
      </w:r>
      <w:r w:rsidRPr="0050125F">
        <w:rPr>
          <w:lang w:eastAsia="fr-FR" w:bidi="fr-FR"/>
        </w:rPr>
        <w:t>res ont ainsi été prises aux dépens de systèmes de</w:t>
      </w:r>
      <w:r>
        <w:rPr>
          <w:lang w:eastAsia="fr-FR" w:bidi="fr-FR"/>
        </w:rPr>
        <w:t xml:space="preserve"> </w:t>
      </w:r>
      <w:r>
        <w:t xml:space="preserve">[165] </w:t>
      </w:r>
      <w:r w:rsidRPr="0050125F">
        <w:rPr>
          <w:lang w:eastAsia="fr-FR" w:bidi="fr-FR"/>
        </w:rPr>
        <w:t>redistribution et de protection déjà fragiles et au détriment des politiques de développement de programmes sociaux. L’idée de</w:t>
      </w:r>
      <w:r w:rsidRPr="0050125F">
        <w:rPr>
          <w:lang w:eastAsia="fr-FR" w:bidi="fr-FR"/>
        </w:rPr>
        <w:t>r</w:t>
      </w:r>
      <w:r w:rsidRPr="0050125F">
        <w:rPr>
          <w:lang w:eastAsia="fr-FR" w:bidi="fr-FR"/>
        </w:rPr>
        <w:t>rière ces mesures était que les problèmes de pauvreté, de chômage et d’exclusion sociale se verraient résolus par l’effet de croissance éc</w:t>
      </w:r>
      <w:r w:rsidRPr="0050125F">
        <w:rPr>
          <w:lang w:eastAsia="fr-FR" w:bidi="fr-FR"/>
        </w:rPr>
        <w:t>o</w:t>
      </w:r>
      <w:r w:rsidRPr="0050125F">
        <w:rPr>
          <w:lang w:eastAsia="fr-FR" w:bidi="fr-FR"/>
        </w:rPr>
        <w:t>nomique qui devait en résulter. En fait, il est habitue</w:t>
      </w:r>
      <w:r w:rsidRPr="0050125F">
        <w:rPr>
          <w:lang w:eastAsia="fr-FR" w:bidi="fr-FR"/>
        </w:rPr>
        <w:t>l</w:t>
      </w:r>
      <w:r w:rsidRPr="0050125F">
        <w:rPr>
          <w:lang w:eastAsia="fr-FR" w:bidi="fr-FR"/>
        </w:rPr>
        <w:t>lement souligné que ces politiques ont eu comme conséquence l’augmentation des inégalités sociales et de la pauvreté.</w:t>
      </w:r>
    </w:p>
    <w:p w14:paraId="0FE0DBF0" w14:textId="77777777" w:rsidR="00250C0B" w:rsidRPr="0050125F" w:rsidRDefault="00250C0B" w:rsidP="00250C0B">
      <w:pPr>
        <w:spacing w:before="120" w:after="120"/>
        <w:jc w:val="both"/>
      </w:pPr>
      <w:r w:rsidRPr="0050125F">
        <w:rPr>
          <w:lang w:eastAsia="fr-FR" w:bidi="fr-FR"/>
        </w:rPr>
        <w:t>Le premier cas de sida en Équateur fut identifié en 1984 dans la ville de Guayaquil, capitale de la province côtière de Guayas. Au cours des dix ans qui ont suivi, jusqu’à la fin de 1993, avaient été ra</w:t>
      </w:r>
      <w:r w:rsidRPr="0050125F">
        <w:rPr>
          <w:lang w:eastAsia="fr-FR" w:bidi="fr-FR"/>
        </w:rPr>
        <w:t>p</w:t>
      </w:r>
      <w:r w:rsidRPr="0050125F">
        <w:rPr>
          <w:lang w:eastAsia="fr-FR" w:bidi="fr-FR"/>
        </w:rPr>
        <w:t>portés un total de 663 personnes infectées, dont 345 correspondaient à des cas de sida avéré et 318 étaient séropositifs asymptom</w:t>
      </w:r>
      <w:r w:rsidRPr="0050125F">
        <w:rPr>
          <w:lang w:eastAsia="fr-FR" w:bidi="fr-FR"/>
        </w:rPr>
        <w:t>a</w:t>
      </w:r>
      <w:r w:rsidRPr="0050125F">
        <w:rPr>
          <w:lang w:eastAsia="fr-FR" w:bidi="fr-FR"/>
        </w:rPr>
        <w:t>tiques (MSP 1994). Fin 1996, soit trois ans plus tard, le nombre total était de 1279 personnes atteintes parmi lesquelles 608 sida avérés et 671 sér</w:t>
      </w:r>
      <w:r w:rsidRPr="0050125F">
        <w:rPr>
          <w:lang w:eastAsia="fr-FR" w:bidi="fr-FR"/>
        </w:rPr>
        <w:t>o</w:t>
      </w:r>
      <w:r w:rsidRPr="0050125F">
        <w:rPr>
          <w:lang w:eastAsia="fr-FR" w:bidi="fr-FR"/>
        </w:rPr>
        <w:t>positifs asymptomatiques (OPS 1996). L’incidence augmente progre</w:t>
      </w:r>
      <w:r w:rsidRPr="0050125F">
        <w:rPr>
          <w:lang w:eastAsia="fr-FR" w:bidi="fr-FR"/>
        </w:rPr>
        <w:t>s</w:t>
      </w:r>
      <w:r w:rsidRPr="0050125F">
        <w:rPr>
          <w:lang w:eastAsia="fr-FR" w:bidi="fr-FR"/>
        </w:rPr>
        <w:t>sivement. Elle est passée d’un chiffre de 0,81 en 1990, à 1,71 en 1994 (pour cent mille habitants). À l’échelle du continent ces chiffres fra</w:t>
      </w:r>
      <w:r w:rsidRPr="0050125F">
        <w:rPr>
          <w:lang w:eastAsia="fr-FR" w:bidi="fr-FR"/>
        </w:rPr>
        <w:t>p</w:t>
      </w:r>
      <w:r w:rsidRPr="0050125F">
        <w:rPr>
          <w:lang w:eastAsia="fr-FR" w:bidi="fr-FR"/>
        </w:rPr>
        <w:t>pent par leur modestie. L’épidémie par le VIH a principalement affe</w:t>
      </w:r>
      <w:r w:rsidRPr="0050125F">
        <w:rPr>
          <w:lang w:eastAsia="fr-FR" w:bidi="fr-FR"/>
        </w:rPr>
        <w:t>c</w:t>
      </w:r>
      <w:r w:rsidRPr="0050125F">
        <w:rPr>
          <w:lang w:eastAsia="fr-FR" w:bidi="fr-FR"/>
        </w:rPr>
        <w:t>té l’Amérique du Nord et les Caraïbes. Les cas sont app</w:t>
      </w:r>
      <w:r w:rsidRPr="0050125F">
        <w:rPr>
          <w:lang w:eastAsia="fr-FR" w:bidi="fr-FR"/>
        </w:rPr>
        <w:t>a</w:t>
      </w:r>
      <w:r w:rsidRPr="0050125F">
        <w:rPr>
          <w:lang w:eastAsia="fr-FR" w:bidi="fr-FR"/>
        </w:rPr>
        <w:t xml:space="preserve">rus plus tard en Amérique du Sud et à l’heure </w:t>
      </w:r>
      <w:r>
        <w:rPr>
          <w:lang w:eastAsia="fr-FR" w:bidi="fr-FR"/>
        </w:rPr>
        <w:t>actuelle tous les pays du sous-</w:t>
      </w:r>
      <w:r w:rsidRPr="0050125F">
        <w:rPr>
          <w:lang w:eastAsia="fr-FR" w:bidi="fr-FR"/>
        </w:rPr>
        <w:t>cont</w:t>
      </w:r>
      <w:r w:rsidRPr="0050125F">
        <w:rPr>
          <w:lang w:eastAsia="fr-FR" w:bidi="fr-FR"/>
        </w:rPr>
        <w:t>i</w:t>
      </w:r>
      <w:r w:rsidRPr="0050125F">
        <w:rPr>
          <w:lang w:eastAsia="fr-FR" w:bidi="fr-FR"/>
        </w:rPr>
        <w:t>nent ont reporté des cas à l’OPS. Des chiffres officiels, il ressort que l’Équateur occupe la qu</w:t>
      </w:r>
      <w:r w:rsidRPr="0050125F">
        <w:rPr>
          <w:lang w:eastAsia="fr-FR" w:bidi="fr-FR"/>
        </w:rPr>
        <w:t>a</w:t>
      </w:r>
      <w:r w:rsidRPr="0050125F">
        <w:rPr>
          <w:lang w:eastAsia="fr-FR" w:bidi="fr-FR"/>
        </w:rPr>
        <w:t>trième place parmi les cinq pays de la région a</w:t>
      </w:r>
      <w:r w:rsidRPr="0050125F">
        <w:rPr>
          <w:lang w:eastAsia="fr-FR" w:bidi="fr-FR"/>
        </w:rPr>
        <w:t>n</w:t>
      </w:r>
      <w:r w:rsidRPr="0050125F">
        <w:rPr>
          <w:lang w:eastAsia="fr-FR" w:bidi="fr-FR"/>
        </w:rPr>
        <w:t>dine chez lesquels le VIH est apparu encore plus tardivement par rapport aux autres pays d’Amérique latine.</w:t>
      </w:r>
    </w:p>
    <w:p w14:paraId="40624D38" w14:textId="77777777" w:rsidR="00250C0B" w:rsidRDefault="00250C0B" w:rsidP="00250C0B">
      <w:pPr>
        <w:spacing w:before="120" w:after="120"/>
        <w:jc w:val="both"/>
      </w:pPr>
      <w:r w:rsidRPr="0050125F">
        <w:rPr>
          <w:lang w:eastAsia="fr-FR" w:bidi="fr-FR"/>
        </w:rPr>
        <w:t>En ce qui concerne le dispositif de lutte contre l’épidémie, l’Équateur a suivi dès 1988 les recommandations des experts intern</w:t>
      </w:r>
      <w:r w:rsidRPr="0050125F">
        <w:rPr>
          <w:lang w:eastAsia="fr-FR" w:bidi="fr-FR"/>
        </w:rPr>
        <w:t>a</w:t>
      </w:r>
      <w:r w:rsidRPr="0050125F">
        <w:rPr>
          <w:lang w:eastAsia="fr-FR" w:bidi="fr-FR"/>
        </w:rPr>
        <w:t>tionaux de l’OMS destinées à promouvoir une politique d’information de la popul</w:t>
      </w:r>
      <w:r w:rsidRPr="0050125F">
        <w:rPr>
          <w:lang w:eastAsia="fr-FR" w:bidi="fr-FR"/>
        </w:rPr>
        <w:t>a</w:t>
      </w:r>
      <w:r w:rsidRPr="0050125F">
        <w:rPr>
          <w:lang w:eastAsia="fr-FR" w:bidi="fr-FR"/>
        </w:rPr>
        <w:t>tion et de prévention. Il y eut donc une première réponse de l’État équat</w:t>
      </w:r>
      <w:r w:rsidRPr="0050125F">
        <w:rPr>
          <w:lang w:eastAsia="fr-FR" w:bidi="fr-FR"/>
        </w:rPr>
        <w:t>o</w:t>
      </w:r>
      <w:r w:rsidRPr="0050125F">
        <w:rPr>
          <w:lang w:eastAsia="fr-FR" w:bidi="fr-FR"/>
        </w:rPr>
        <w:t>rien que l’on peut qualifier de rapide, eu égard à la faible pression qu’exerçaient des caractères ép</w:t>
      </w:r>
      <w:r w:rsidRPr="0050125F">
        <w:rPr>
          <w:lang w:eastAsia="fr-FR" w:bidi="fr-FR"/>
        </w:rPr>
        <w:t>i</w:t>
      </w:r>
      <w:r w:rsidRPr="0050125F">
        <w:rPr>
          <w:lang w:eastAsia="fr-FR" w:bidi="fr-FR"/>
        </w:rPr>
        <w:t>démiques modestes. Pour autant, il serait excessif de parler de sensibilisation de la popul</w:t>
      </w:r>
      <w:r w:rsidRPr="0050125F">
        <w:rPr>
          <w:lang w:eastAsia="fr-FR" w:bidi="fr-FR"/>
        </w:rPr>
        <w:t>a</w:t>
      </w:r>
      <w:r w:rsidRPr="0050125F">
        <w:rPr>
          <w:lang w:eastAsia="fr-FR" w:bidi="fr-FR"/>
        </w:rPr>
        <w:t>tion générale, comme d’ailleurs des thérapeutes. On en parlait de f</w:t>
      </w:r>
      <w:r w:rsidRPr="0050125F">
        <w:rPr>
          <w:lang w:eastAsia="fr-FR" w:bidi="fr-FR"/>
        </w:rPr>
        <w:t>a</w:t>
      </w:r>
      <w:r w:rsidRPr="0050125F">
        <w:rPr>
          <w:lang w:eastAsia="fr-FR" w:bidi="fr-FR"/>
        </w:rPr>
        <w:t>çon épisodique dans l’espace public et le problème était jugé peu i</w:t>
      </w:r>
      <w:r w:rsidRPr="0050125F">
        <w:rPr>
          <w:lang w:eastAsia="fr-FR" w:bidi="fr-FR"/>
        </w:rPr>
        <w:t>m</w:t>
      </w:r>
      <w:r w:rsidRPr="0050125F">
        <w:rPr>
          <w:lang w:eastAsia="fr-FR" w:bidi="fr-FR"/>
        </w:rPr>
        <w:t>portant.</w:t>
      </w:r>
    </w:p>
    <w:p w14:paraId="16393EAE" w14:textId="77777777" w:rsidR="00250C0B" w:rsidRPr="0050125F" w:rsidRDefault="00250C0B" w:rsidP="00250C0B">
      <w:pPr>
        <w:spacing w:before="120" w:after="120"/>
        <w:jc w:val="both"/>
      </w:pPr>
      <w:r>
        <w:t>[166]</w:t>
      </w:r>
    </w:p>
    <w:p w14:paraId="2D264AD1" w14:textId="77777777" w:rsidR="00250C0B" w:rsidRPr="0050125F" w:rsidRDefault="00250C0B" w:rsidP="00250C0B">
      <w:pPr>
        <w:spacing w:before="120" w:after="120"/>
        <w:jc w:val="both"/>
      </w:pPr>
      <w:r w:rsidRPr="0050125F">
        <w:rPr>
          <w:lang w:eastAsia="fr-FR" w:bidi="fr-FR"/>
        </w:rPr>
        <w:t>Les recherches de sens de cette nouvelle ép</w:t>
      </w:r>
      <w:r w:rsidRPr="0050125F">
        <w:rPr>
          <w:lang w:eastAsia="fr-FR" w:bidi="fr-FR"/>
        </w:rPr>
        <w:t>i</w:t>
      </w:r>
      <w:r w:rsidRPr="0050125F">
        <w:rPr>
          <w:lang w:eastAsia="fr-FR" w:bidi="fr-FR"/>
        </w:rPr>
        <w:t>démie ont focalisé l’attention — et la situation n’a rien de pa</w:t>
      </w:r>
      <w:r w:rsidRPr="0050125F">
        <w:rPr>
          <w:lang w:eastAsia="fr-FR" w:bidi="fr-FR"/>
        </w:rPr>
        <w:t>r</w:t>
      </w:r>
      <w:r w:rsidRPr="0050125F">
        <w:rPr>
          <w:lang w:eastAsia="fr-FR" w:bidi="fr-FR"/>
        </w:rPr>
        <w:t>ticulier à l’Equateur — sur les origines étrangères du mal et sur des causes liées au non respect de normes sociales. Un discours public de dénonciation des excès dans les conduites, tenus pour des causes de l’épidémie, était à l’origine d’une stigmatisation supplémentaire des homosexuels et des prost</w:t>
      </w:r>
      <w:r w:rsidRPr="0050125F">
        <w:rPr>
          <w:lang w:eastAsia="fr-FR" w:bidi="fr-FR"/>
        </w:rPr>
        <w:t>i</w:t>
      </w:r>
      <w:r w:rsidRPr="0050125F">
        <w:rPr>
          <w:lang w:eastAsia="fr-FR" w:bidi="fr-FR"/>
        </w:rPr>
        <w:t>tuées.</w:t>
      </w:r>
    </w:p>
    <w:p w14:paraId="3110F0D8" w14:textId="77777777" w:rsidR="00250C0B" w:rsidRPr="0050125F" w:rsidRDefault="00250C0B" w:rsidP="00250C0B">
      <w:pPr>
        <w:spacing w:before="120" w:after="120"/>
        <w:jc w:val="both"/>
      </w:pPr>
      <w:r w:rsidRPr="0050125F">
        <w:rPr>
          <w:lang w:eastAsia="fr-FR" w:bidi="fr-FR"/>
        </w:rPr>
        <w:t>Face à une situation épidémiologique relativement peu préocc</w:t>
      </w:r>
      <w:r w:rsidRPr="0050125F">
        <w:rPr>
          <w:lang w:eastAsia="fr-FR" w:bidi="fr-FR"/>
        </w:rPr>
        <w:t>u</w:t>
      </w:r>
      <w:r w:rsidRPr="0050125F">
        <w:rPr>
          <w:lang w:eastAsia="fr-FR" w:bidi="fr-FR"/>
        </w:rPr>
        <w:t>pante par rapport à d’autres pr</w:t>
      </w:r>
      <w:r w:rsidRPr="0050125F">
        <w:rPr>
          <w:lang w:eastAsia="fr-FR" w:bidi="fr-FR"/>
        </w:rPr>
        <w:t>o</w:t>
      </w:r>
      <w:r w:rsidRPr="0050125F">
        <w:rPr>
          <w:lang w:eastAsia="fr-FR" w:bidi="fr-FR"/>
        </w:rPr>
        <w:t>blèmes sanitaires que connaît le pays, il y eut a</w:t>
      </w:r>
      <w:r w:rsidRPr="0050125F">
        <w:rPr>
          <w:lang w:eastAsia="fr-FR" w:bidi="fr-FR"/>
        </w:rPr>
        <w:t>s</w:t>
      </w:r>
      <w:r w:rsidRPr="0050125F">
        <w:rPr>
          <w:lang w:eastAsia="fr-FR" w:bidi="fr-FR"/>
        </w:rPr>
        <w:t>sez vite émergence de différentes associations d’aide aux personnes attei</w:t>
      </w:r>
      <w:r w:rsidRPr="0050125F">
        <w:rPr>
          <w:lang w:eastAsia="fr-FR" w:bidi="fr-FR"/>
        </w:rPr>
        <w:t>n</w:t>
      </w:r>
      <w:r w:rsidRPr="0050125F">
        <w:rPr>
          <w:lang w:eastAsia="fr-FR" w:bidi="fr-FR"/>
        </w:rPr>
        <w:t>tes en Équateur. Le Programme de prévention des MST/sida du ministère a été constitué en 1988</w:t>
      </w:r>
      <w:r>
        <w:rPr>
          <w:lang w:eastAsia="fr-FR" w:bidi="fr-FR"/>
        </w:rPr>
        <w:t> ;</w:t>
      </w:r>
      <w:r w:rsidRPr="0050125F">
        <w:rPr>
          <w:lang w:eastAsia="fr-FR" w:bidi="fr-FR"/>
        </w:rPr>
        <w:t xml:space="preserve"> la même année nai</w:t>
      </w:r>
      <w:r w:rsidRPr="0050125F">
        <w:rPr>
          <w:lang w:eastAsia="fr-FR" w:bidi="fr-FR"/>
        </w:rPr>
        <w:t>s</w:t>
      </w:r>
      <w:r w:rsidRPr="0050125F">
        <w:rPr>
          <w:lang w:eastAsia="fr-FR" w:bidi="fr-FR"/>
        </w:rPr>
        <w:t>saient deux associations, une à Quito, l’autre à Guayaquil (</w:t>
      </w:r>
      <w:r w:rsidRPr="0050125F">
        <w:t>cf</w:t>
      </w:r>
      <w:r w:rsidRPr="0050125F">
        <w:rPr>
          <w:lang w:eastAsia="fr-FR" w:bidi="fr-FR"/>
        </w:rPr>
        <w:t>. le schéma de chronologie des ass</w:t>
      </w:r>
      <w:r w:rsidRPr="0050125F">
        <w:rPr>
          <w:lang w:eastAsia="fr-FR" w:bidi="fr-FR"/>
        </w:rPr>
        <w:t>o</w:t>
      </w:r>
      <w:r w:rsidRPr="0050125F">
        <w:rPr>
          <w:lang w:eastAsia="fr-FR" w:bidi="fr-FR"/>
        </w:rPr>
        <w:t>ciations page suivante). Moins d’un an plus tard, une troisième apparaissait à Quito. L’émergence en des lieux différents d’organisations ayant le même objectif d’aide aux pe</w:t>
      </w:r>
      <w:r w:rsidRPr="0050125F">
        <w:rPr>
          <w:lang w:eastAsia="fr-FR" w:bidi="fr-FR"/>
        </w:rPr>
        <w:t>r</w:t>
      </w:r>
      <w:r w:rsidRPr="0050125F">
        <w:rPr>
          <w:lang w:eastAsia="fr-FR" w:bidi="fr-FR"/>
        </w:rPr>
        <w:t>sonnes atteintes mais ne présentant aucun lien entre elles donne une i</w:t>
      </w:r>
      <w:r w:rsidRPr="0050125F">
        <w:rPr>
          <w:lang w:eastAsia="fr-FR" w:bidi="fr-FR"/>
        </w:rPr>
        <w:t>m</w:t>
      </w:r>
      <w:r w:rsidRPr="0050125F">
        <w:rPr>
          <w:lang w:eastAsia="fr-FR" w:bidi="fr-FR"/>
        </w:rPr>
        <w:t>pression de multiplication des associations.</w:t>
      </w:r>
    </w:p>
    <w:p w14:paraId="71F45BCB" w14:textId="77777777" w:rsidR="00250C0B" w:rsidRPr="0050125F" w:rsidRDefault="00250C0B" w:rsidP="00250C0B">
      <w:pPr>
        <w:spacing w:before="120" w:after="120"/>
        <w:jc w:val="both"/>
      </w:pPr>
      <w:r w:rsidRPr="0050125F">
        <w:rPr>
          <w:lang w:eastAsia="fr-FR" w:bidi="fr-FR"/>
        </w:rPr>
        <w:t>Cette étude des associations d’aide aux personnes a</w:t>
      </w:r>
      <w:r w:rsidRPr="0050125F">
        <w:rPr>
          <w:lang w:eastAsia="fr-FR" w:bidi="fr-FR"/>
        </w:rPr>
        <w:t>t</w:t>
      </w:r>
      <w:r w:rsidRPr="0050125F">
        <w:rPr>
          <w:lang w:eastAsia="fr-FR" w:bidi="fr-FR"/>
        </w:rPr>
        <w:t xml:space="preserve">teintes s’appuie sur la notion de champ. Celles-ci, en effet, ne peuvent être pensées que </w:t>
      </w:r>
      <w:r>
        <w:rPr>
          <w:lang w:eastAsia="fr-FR" w:bidi="fr-FR"/>
        </w:rPr>
        <w:t>« </w:t>
      </w:r>
      <w:r w:rsidRPr="0050125F">
        <w:rPr>
          <w:lang w:eastAsia="fr-FR" w:bidi="fr-FR"/>
        </w:rPr>
        <w:t>relationnellement</w:t>
      </w:r>
      <w:r>
        <w:rPr>
          <w:lang w:eastAsia="fr-FR" w:bidi="fr-FR"/>
        </w:rPr>
        <w:t> »</w:t>
      </w:r>
      <w:r w:rsidRPr="0050125F">
        <w:rPr>
          <w:lang w:eastAsia="fr-FR" w:bidi="fr-FR"/>
        </w:rPr>
        <w:t>. On s’intéressera aux rel</w:t>
      </w:r>
      <w:r w:rsidRPr="0050125F">
        <w:rPr>
          <w:lang w:eastAsia="fr-FR" w:bidi="fr-FR"/>
        </w:rPr>
        <w:t>a</w:t>
      </w:r>
      <w:r w:rsidRPr="0050125F">
        <w:rPr>
          <w:lang w:eastAsia="fr-FR" w:bidi="fr-FR"/>
        </w:rPr>
        <w:t>tions d’interdépendance (à l’intérieur des fronti</w:t>
      </w:r>
      <w:r w:rsidRPr="0050125F">
        <w:rPr>
          <w:lang w:eastAsia="fr-FR" w:bidi="fr-FR"/>
        </w:rPr>
        <w:t>è</w:t>
      </w:r>
      <w:r w:rsidRPr="0050125F">
        <w:rPr>
          <w:lang w:eastAsia="fr-FR" w:bidi="fr-FR"/>
        </w:rPr>
        <w:t>res mais aussi avec le champ international), à l’interpénétration des différentes stratégies associatives et à la dynamique du champ. Les associ</w:t>
      </w:r>
      <w:r w:rsidRPr="0050125F">
        <w:rPr>
          <w:lang w:eastAsia="fr-FR" w:bidi="fr-FR"/>
        </w:rPr>
        <w:t>a</w:t>
      </w:r>
      <w:r w:rsidRPr="0050125F">
        <w:rPr>
          <w:lang w:eastAsia="fr-FR" w:bidi="fr-FR"/>
        </w:rPr>
        <w:t>tions doivent être envisagées comme des institutions dont les positions et les mo</w:t>
      </w:r>
      <w:r w:rsidRPr="0050125F">
        <w:rPr>
          <w:lang w:eastAsia="fr-FR" w:bidi="fr-FR"/>
        </w:rPr>
        <w:t>u</w:t>
      </w:r>
      <w:r w:rsidRPr="0050125F">
        <w:rPr>
          <w:lang w:eastAsia="fr-FR" w:bidi="fr-FR"/>
        </w:rPr>
        <w:t>vements ne sont pas indi</w:t>
      </w:r>
      <w:r w:rsidRPr="0050125F">
        <w:rPr>
          <w:lang w:eastAsia="fr-FR" w:bidi="fr-FR"/>
        </w:rPr>
        <w:t>f</w:t>
      </w:r>
      <w:r w:rsidRPr="0050125F">
        <w:rPr>
          <w:lang w:eastAsia="fr-FR" w:bidi="fr-FR"/>
        </w:rPr>
        <w:t>férents. Par ailleurs, le champ associatif équatorien d</w:t>
      </w:r>
      <w:r w:rsidRPr="0050125F">
        <w:rPr>
          <w:lang w:eastAsia="fr-FR" w:bidi="fr-FR"/>
        </w:rPr>
        <w:t>e</w:t>
      </w:r>
      <w:r w:rsidRPr="0050125F">
        <w:rPr>
          <w:lang w:eastAsia="fr-FR" w:bidi="fr-FR"/>
        </w:rPr>
        <w:t>vant être compris comme un sous-champ d’un ensemble international, son analyse (ainsi que celle de son évol</w:t>
      </w:r>
      <w:r w:rsidRPr="0050125F">
        <w:rPr>
          <w:lang w:eastAsia="fr-FR" w:bidi="fr-FR"/>
        </w:rPr>
        <w:t>u</w:t>
      </w:r>
      <w:r w:rsidRPr="0050125F">
        <w:rPr>
          <w:lang w:eastAsia="fr-FR" w:bidi="fr-FR"/>
        </w:rPr>
        <w:t>tion) ne peut se faire indépendamment de considérations sur les politiques d’aide m</w:t>
      </w:r>
      <w:r w:rsidRPr="0050125F">
        <w:rPr>
          <w:lang w:eastAsia="fr-FR" w:bidi="fr-FR"/>
        </w:rPr>
        <w:t>i</w:t>
      </w:r>
      <w:r w:rsidRPr="0050125F">
        <w:rPr>
          <w:lang w:eastAsia="fr-FR" w:bidi="fr-FR"/>
        </w:rPr>
        <w:t>ses en place par les pays du Nord dont les agences de coopération sont les bailleurs de fonds et où se trouvent des ONG à vocation intern</w:t>
      </w:r>
      <w:r w:rsidRPr="0050125F">
        <w:rPr>
          <w:lang w:eastAsia="fr-FR" w:bidi="fr-FR"/>
        </w:rPr>
        <w:t>a</w:t>
      </w:r>
      <w:r w:rsidRPr="0050125F">
        <w:rPr>
          <w:lang w:eastAsia="fr-FR" w:bidi="fr-FR"/>
        </w:rPr>
        <w:t>tionale dont l’aide est déterminante.</w:t>
      </w:r>
    </w:p>
    <w:p w14:paraId="467265F8" w14:textId="77777777" w:rsidR="00250C0B" w:rsidRDefault="00250C0B" w:rsidP="00250C0B">
      <w:pPr>
        <w:spacing w:before="120" w:after="120"/>
        <w:jc w:val="both"/>
      </w:pPr>
      <w:r w:rsidRPr="0050125F">
        <w:rPr>
          <w:lang w:eastAsia="fr-FR" w:bidi="fr-FR"/>
        </w:rPr>
        <w:t>Les configurations sociales mises en place pour lu</w:t>
      </w:r>
      <w:r w:rsidRPr="0050125F">
        <w:rPr>
          <w:lang w:eastAsia="fr-FR" w:bidi="fr-FR"/>
        </w:rPr>
        <w:t>t</w:t>
      </w:r>
      <w:r w:rsidRPr="0050125F">
        <w:rPr>
          <w:lang w:eastAsia="fr-FR" w:bidi="fr-FR"/>
        </w:rPr>
        <w:t xml:space="preserve">ter contre la pandémie de sida participent de la </w:t>
      </w:r>
      <w:r>
        <w:rPr>
          <w:lang w:eastAsia="fr-FR" w:bidi="fr-FR"/>
        </w:rPr>
        <w:t>« </w:t>
      </w:r>
      <w:r w:rsidRPr="0050125F">
        <w:rPr>
          <w:lang w:eastAsia="fr-FR" w:bidi="fr-FR"/>
        </w:rPr>
        <w:t>mise en relation généralisée des sociétés actuelles</w:t>
      </w:r>
      <w:r>
        <w:rPr>
          <w:lang w:eastAsia="fr-FR" w:bidi="fr-FR"/>
        </w:rPr>
        <w:t> »</w:t>
      </w:r>
      <w:r w:rsidRPr="0050125F">
        <w:rPr>
          <w:lang w:eastAsia="fr-FR" w:bidi="fr-FR"/>
        </w:rPr>
        <w:t xml:space="preserve"> (Bala</w:t>
      </w:r>
      <w:r w:rsidRPr="0050125F">
        <w:rPr>
          <w:lang w:eastAsia="fr-FR" w:bidi="fr-FR"/>
        </w:rPr>
        <w:t>n</w:t>
      </w:r>
      <w:r w:rsidRPr="0050125F">
        <w:rPr>
          <w:lang w:eastAsia="fr-FR" w:bidi="fr-FR"/>
        </w:rPr>
        <w:t>dier 1986</w:t>
      </w:r>
      <w:r>
        <w:rPr>
          <w:lang w:eastAsia="fr-FR" w:bidi="fr-FR"/>
        </w:rPr>
        <w:t> :</w:t>
      </w:r>
      <w:r w:rsidRPr="0050125F">
        <w:rPr>
          <w:lang w:eastAsia="fr-FR" w:bidi="fr-FR"/>
        </w:rPr>
        <w:t xml:space="preserve"> 94). Les programmes officiels sont techn</w:t>
      </w:r>
      <w:r w:rsidRPr="0050125F">
        <w:rPr>
          <w:lang w:eastAsia="fr-FR" w:bidi="fr-FR"/>
        </w:rPr>
        <w:t>i</w:t>
      </w:r>
      <w:r w:rsidRPr="0050125F">
        <w:rPr>
          <w:lang w:eastAsia="fr-FR" w:bidi="fr-FR"/>
        </w:rPr>
        <w:t>quement élaborés</w:t>
      </w:r>
    </w:p>
    <w:p w14:paraId="2DBEB23D" w14:textId="77777777" w:rsidR="00250C0B" w:rsidRDefault="00250C0B" w:rsidP="00250C0B">
      <w:pPr>
        <w:pStyle w:val="p"/>
      </w:pPr>
      <w:r>
        <w:br w:type="page"/>
        <w:t>[167]</w:t>
      </w:r>
    </w:p>
    <w:p w14:paraId="07C88B28" w14:textId="77777777" w:rsidR="00250C0B" w:rsidRPr="0050125F" w:rsidRDefault="001F6EEB" w:rsidP="00250C0B">
      <w:pPr>
        <w:pStyle w:val="fig"/>
        <w:rPr>
          <w:szCs w:val="2"/>
        </w:rPr>
      </w:pPr>
      <w:r w:rsidRPr="009761D7">
        <w:rPr>
          <w:noProof/>
          <w:szCs w:val="2"/>
        </w:rPr>
        <w:drawing>
          <wp:inline distT="0" distB="0" distL="0" distR="0" wp14:anchorId="5B35FF92" wp14:editId="419A59AF">
            <wp:extent cx="4267200" cy="73914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67200" cy="7391400"/>
                    </a:xfrm>
                    <a:prstGeom prst="rect">
                      <a:avLst/>
                    </a:prstGeom>
                    <a:noFill/>
                    <a:ln>
                      <a:noFill/>
                    </a:ln>
                  </pic:spPr>
                </pic:pic>
              </a:graphicData>
            </a:graphic>
          </wp:inline>
        </w:drawing>
      </w:r>
    </w:p>
    <w:p w14:paraId="338F2B77" w14:textId="77777777" w:rsidR="00250C0B" w:rsidRDefault="00250C0B" w:rsidP="00250C0B">
      <w:pPr>
        <w:spacing w:before="120" w:after="120"/>
        <w:ind w:firstLine="0"/>
        <w:jc w:val="both"/>
        <w:rPr>
          <w:szCs w:val="2"/>
        </w:rPr>
      </w:pPr>
      <w:r>
        <w:rPr>
          <w:szCs w:val="2"/>
        </w:rPr>
        <w:br w:type="page"/>
        <w:t>[168]</w:t>
      </w:r>
    </w:p>
    <w:p w14:paraId="168334F9" w14:textId="77777777" w:rsidR="00250C0B" w:rsidRPr="0050125F" w:rsidRDefault="00250C0B" w:rsidP="00250C0B">
      <w:pPr>
        <w:spacing w:before="120" w:after="120"/>
        <w:ind w:firstLine="0"/>
        <w:jc w:val="both"/>
      </w:pPr>
      <w:r w:rsidRPr="0050125F">
        <w:rPr>
          <w:lang w:eastAsia="fr-FR" w:bidi="fr-FR"/>
        </w:rPr>
        <w:t>par des instances internationales. Les initiat</w:t>
      </w:r>
      <w:r w:rsidRPr="0050125F">
        <w:rPr>
          <w:lang w:eastAsia="fr-FR" w:bidi="fr-FR"/>
        </w:rPr>
        <w:t>i</w:t>
      </w:r>
      <w:r w:rsidRPr="0050125F">
        <w:rPr>
          <w:lang w:eastAsia="fr-FR" w:bidi="fr-FR"/>
        </w:rPr>
        <w:t>ves de la société civile existent au niveau local, certaines d’entre elles semblent inspirées d’un modèle internationalement diffusé, la plupart a</w:t>
      </w:r>
      <w:r w:rsidRPr="0050125F">
        <w:rPr>
          <w:lang w:eastAsia="fr-FR" w:bidi="fr-FR"/>
        </w:rPr>
        <w:t>p</w:t>
      </w:r>
      <w:r w:rsidRPr="0050125F">
        <w:rPr>
          <w:lang w:eastAsia="fr-FR" w:bidi="fr-FR"/>
        </w:rPr>
        <w:t>partiennent à des réseaux intern</w:t>
      </w:r>
      <w:r w:rsidRPr="0050125F">
        <w:rPr>
          <w:lang w:eastAsia="fr-FR" w:bidi="fr-FR"/>
        </w:rPr>
        <w:t>a</w:t>
      </w:r>
      <w:r w:rsidRPr="0050125F">
        <w:rPr>
          <w:lang w:eastAsia="fr-FR" w:bidi="fr-FR"/>
        </w:rPr>
        <w:t>tionaux.</w:t>
      </w:r>
    </w:p>
    <w:p w14:paraId="4293E589" w14:textId="77777777" w:rsidR="00250C0B" w:rsidRPr="0050125F" w:rsidRDefault="00250C0B" w:rsidP="00250C0B">
      <w:pPr>
        <w:spacing w:before="120" w:after="120"/>
        <w:jc w:val="both"/>
      </w:pPr>
      <w:r w:rsidRPr="0050125F">
        <w:rPr>
          <w:lang w:eastAsia="fr-FR" w:bidi="fr-FR"/>
        </w:rPr>
        <w:t>L’enjeu des processus d’évolution du champ associatif est un changement social. On y reco</w:t>
      </w:r>
      <w:r w:rsidRPr="0050125F">
        <w:rPr>
          <w:lang w:eastAsia="fr-FR" w:bidi="fr-FR"/>
        </w:rPr>
        <w:t>n</w:t>
      </w:r>
      <w:r w:rsidRPr="0050125F">
        <w:rPr>
          <w:lang w:eastAsia="fr-FR" w:bidi="fr-FR"/>
        </w:rPr>
        <w:t xml:space="preserve">naîtra la figure du malade </w:t>
      </w:r>
      <w:r>
        <w:rPr>
          <w:lang w:eastAsia="fr-FR" w:bidi="fr-FR"/>
        </w:rPr>
        <w:t>« </w:t>
      </w:r>
      <w:r w:rsidRPr="0050125F">
        <w:rPr>
          <w:lang w:eastAsia="fr-FR" w:bidi="fr-FR"/>
        </w:rPr>
        <w:t>réformateur social</w:t>
      </w:r>
      <w:r>
        <w:rPr>
          <w:lang w:eastAsia="fr-FR" w:bidi="fr-FR"/>
        </w:rPr>
        <w:t> »</w:t>
      </w:r>
      <w:r w:rsidRPr="0050125F">
        <w:rPr>
          <w:lang w:eastAsia="fr-FR" w:bidi="fr-FR"/>
        </w:rPr>
        <w:t xml:space="preserve"> décrite par Daniel Defert (1990</w:t>
      </w:r>
      <w:r>
        <w:rPr>
          <w:lang w:eastAsia="fr-FR" w:bidi="fr-FR"/>
        </w:rPr>
        <w:t> :</w:t>
      </w:r>
      <w:r w:rsidRPr="0050125F">
        <w:rPr>
          <w:lang w:eastAsia="fr-FR" w:bidi="fr-FR"/>
        </w:rPr>
        <w:t xml:space="preserve"> 6) qui soul</w:t>
      </w:r>
      <w:r w:rsidRPr="0050125F">
        <w:rPr>
          <w:lang w:eastAsia="fr-FR" w:bidi="fr-FR"/>
        </w:rPr>
        <w:t>i</w:t>
      </w:r>
      <w:r w:rsidRPr="0050125F">
        <w:rPr>
          <w:lang w:eastAsia="fr-FR" w:bidi="fr-FR"/>
        </w:rPr>
        <w:t xml:space="preserve">gne </w:t>
      </w:r>
      <w:r>
        <w:rPr>
          <w:lang w:eastAsia="fr-FR" w:bidi="fr-FR"/>
        </w:rPr>
        <w:t>« </w:t>
      </w:r>
      <w:r w:rsidRPr="0050125F">
        <w:rPr>
          <w:lang w:eastAsia="fr-FR" w:bidi="fr-FR"/>
        </w:rPr>
        <w:t>les points exemplaires où l’action des personnes atteintes au sein de leur organisation communautaire a modifié leur environn</w:t>
      </w:r>
      <w:r w:rsidRPr="0050125F">
        <w:rPr>
          <w:lang w:eastAsia="fr-FR" w:bidi="fr-FR"/>
        </w:rPr>
        <w:t>e</w:t>
      </w:r>
      <w:r w:rsidRPr="0050125F">
        <w:rPr>
          <w:lang w:eastAsia="fr-FR" w:bidi="fr-FR"/>
        </w:rPr>
        <w:t>ment</w:t>
      </w:r>
      <w:r>
        <w:rPr>
          <w:lang w:eastAsia="fr-FR" w:bidi="fr-FR"/>
        </w:rPr>
        <w:t> »</w:t>
      </w:r>
      <w:r w:rsidRPr="0050125F">
        <w:rPr>
          <w:lang w:eastAsia="fr-FR" w:bidi="fr-FR"/>
        </w:rPr>
        <w:t>. C’est à cette question de la réforme sociale impulsée par des malades organisés que seront confrontées les do</w:t>
      </w:r>
      <w:r w:rsidRPr="0050125F">
        <w:rPr>
          <w:lang w:eastAsia="fr-FR" w:bidi="fr-FR"/>
        </w:rPr>
        <w:t>n</w:t>
      </w:r>
      <w:r w:rsidRPr="0050125F">
        <w:rPr>
          <w:lang w:eastAsia="fr-FR" w:bidi="fr-FR"/>
        </w:rPr>
        <w:t>nées équatoriennes. Leur décryptage se fera à pa</w:t>
      </w:r>
      <w:r w:rsidRPr="0050125F">
        <w:rPr>
          <w:lang w:eastAsia="fr-FR" w:bidi="fr-FR"/>
        </w:rPr>
        <w:t>r</w:t>
      </w:r>
      <w:r w:rsidRPr="0050125F">
        <w:rPr>
          <w:lang w:eastAsia="fr-FR" w:bidi="fr-FR"/>
        </w:rPr>
        <w:t>tir de la problématique des dynamiques sociales développée par Georges Balandier (1986). Dans la descri</w:t>
      </w:r>
      <w:r w:rsidRPr="0050125F">
        <w:rPr>
          <w:lang w:eastAsia="fr-FR" w:bidi="fr-FR"/>
        </w:rPr>
        <w:t>p</w:t>
      </w:r>
      <w:r w:rsidRPr="0050125F">
        <w:rPr>
          <w:lang w:eastAsia="fr-FR" w:bidi="fr-FR"/>
        </w:rPr>
        <w:t>tion de ces dynamiques associatives il s’agit d’abord de tenter de di</w:t>
      </w:r>
      <w:r w:rsidRPr="0050125F">
        <w:rPr>
          <w:lang w:eastAsia="fr-FR" w:bidi="fr-FR"/>
        </w:rPr>
        <w:t>s</w:t>
      </w:r>
      <w:r w:rsidRPr="0050125F">
        <w:rPr>
          <w:lang w:eastAsia="fr-FR" w:bidi="fr-FR"/>
        </w:rPr>
        <w:t>tinguer les forces qui viennent de l’extérieur de celles qui sont inte</w:t>
      </w:r>
      <w:r w:rsidRPr="0050125F">
        <w:rPr>
          <w:lang w:eastAsia="fr-FR" w:bidi="fr-FR"/>
        </w:rPr>
        <w:t>r</w:t>
      </w:r>
      <w:r w:rsidRPr="0050125F">
        <w:rPr>
          <w:lang w:eastAsia="fr-FR" w:bidi="fr-FR"/>
        </w:rPr>
        <w:t>nes à la société équatorienne et, e</w:t>
      </w:r>
      <w:r w:rsidRPr="0050125F">
        <w:rPr>
          <w:lang w:eastAsia="fr-FR" w:bidi="fr-FR"/>
        </w:rPr>
        <w:t>n</w:t>
      </w:r>
      <w:r w:rsidRPr="0050125F">
        <w:rPr>
          <w:lang w:eastAsia="fr-FR" w:bidi="fr-FR"/>
        </w:rPr>
        <w:t>suite, d’évaluer leur part respective dans le mouvement qui pourrait provoquer un changement social.</w:t>
      </w:r>
    </w:p>
    <w:p w14:paraId="3ED991A3" w14:textId="77777777" w:rsidR="00250C0B" w:rsidRDefault="00250C0B" w:rsidP="00250C0B">
      <w:pPr>
        <w:spacing w:before="120" w:after="120"/>
        <w:jc w:val="both"/>
        <w:rPr>
          <w:lang w:eastAsia="fr-FR" w:bidi="fr-FR"/>
        </w:rPr>
      </w:pPr>
    </w:p>
    <w:p w14:paraId="3BB4DE07" w14:textId="77777777" w:rsidR="00250C0B" w:rsidRPr="0050125F" w:rsidRDefault="00250C0B" w:rsidP="00250C0B">
      <w:pPr>
        <w:pStyle w:val="planche"/>
      </w:pPr>
      <w:r w:rsidRPr="0050125F">
        <w:rPr>
          <w:lang w:eastAsia="fr-FR" w:bidi="fr-FR"/>
        </w:rPr>
        <w:t>La construction de la typologie des associ</w:t>
      </w:r>
      <w:r w:rsidRPr="0050125F">
        <w:rPr>
          <w:lang w:eastAsia="fr-FR" w:bidi="fr-FR"/>
        </w:rPr>
        <w:t>a</w:t>
      </w:r>
      <w:r w:rsidRPr="0050125F">
        <w:rPr>
          <w:lang w:eastAsia="fr-FR" w:bidi="fr-FR"/>
        </w:rPr>
        <w:t>tions</w:t>
      </w:r>
    </w:p>
    <w:p w14:paraId="24B674C8" w14:textId="77777777" w:rsidR="00250C0B" w:rsidRDefault="00250C0B" w:rsidP="00250C0B">
      <w:pPr>
        <w:spacing w:before="120" w:after="120"/>
        <w:jc w:val="both"/>
        <w:rPr>
          <w:lang w:eastAsia="fr-FR" w:bidi="fr-FR"/>
        </w:rPr>
      </w:pPr>
    </w:p>
    <w:p w14:paraId="06AAE604" w14:textId="77777777" w:rsidR="00250C0B" w:rsidRPr="0050125F" w:rsidRDefault="00250C0B" w:rsidP="00250C0B">
      <w:pPr>
        <w:spacing w:before="120" w:after="120"/>
        <w:jc w:val="both"/>
      </w:pPr>
      <w:r w:rsidRPr="0050125F">
        <w:rPr>
          <w:lang w:eastAsia="fr-FR" w:bidi="fr-FR"/>
        </w:rPr>
        <w:t>Dans son livre sur les organisations non go</w:t>
      </w:r>
      <w:r w:rsidRPr="0050125F">
        <w:rPr>
          <w:lang w:eastAsia="fr-FR" w:bidi="fr-FR"/>
        </w:rPr>
        <w:t>u</w:t>
      </w:r>
      <w:r w:rsidRPr="0050125F">
        <w:rPr>
          <w:lang w:eastAsia="fr-FR" w:bidi="fr-FR"/>
        </w:rPr>
        <w:t xml:space="preserve">vernementales de lutte contre le sida, Dennis Altman, qui préfère parler de CB Os </w:t>
      </w:r>
      <w:r w:rsidRPr="0050125F">
        <w:t>(</w:t>
      </w:r>
      <w:r w:rsidRPr="00050DFE">
        <w:rPr>
          <w:i/>
        </w:rPr>
        <w:t>commun</w:t>
      </w:r>
      <w:r w:rsidRPr="00050DFE">
        <w:rPr>
          <w:i/>
        </w:rPr>
        <w:t>i</w:t>
      </w:r>
      <w:r w:rsidRPr="00050DFE">
        <w:rPr>
          <w:i/>
        </w:rPr>
        <w:t>ty based organizations</w:t>
      </w:r>
      <w:r w:rsidRPr="0050125F">
        <w:rPr>
          <w:lang w:eastAsia="fr-FR" w:bidi="fr-FR"/>
        </w:rPr>
        <w:t>) ouvre un chapitre sur la question de leurs a</w:t>
      </w:r>
      <w:r w:rsidRPr="0050125F">
        <w:rPr>
          <w:lang w:eastAsia="fr-FR" w:bidi="fr-FR"/>
        </w:rPr>
        <w:t>c</w:t>
      </w:r>
      <w:r w:rsidRPr="0050125F">
        <w:rPr>
          <w:lang w:eastAsia="fr-FR" w:bidi="fr-FR"/>
        </w:rPr>
        <w:t>tions (1994</w:t>
      </w:r>
      <w:r>
        <w:rPr>
          <w:lang w:eastAsia="fr-FR" w:bidi="fr-FR"/>
        </w:rPr>
        <w:t> :</w:t>
      </w:r>
      <w:r w:rsidRPr="0050125F">
        <w:rPr>
          <w:lang w:eastAsia="fr-FR" w:bidi="fr-FR"/>
        </w:rPr>
        <w:t xml:space="preserve"> 37 </w:t>
      </w:r>
      <w:r w:rsidRPr="0050125F">
        <w:t>sqq.).</w:t>
      </w:r>
      <w:r w:rsidRPr="0050125F">
        <w:rPr>
          <w:lang w:eastAsia="fr-FR" w:bidi="fr-FR"/>
        </w:rPr>
        <w:t xml:space="preserve"> Il distingue trois rôles principaux</w:t>
      </w:r>
      <w:r>
        <w:rPr>
          <w:lang w:eastAsia="fr-FR" w:bidi="fr-FR"/>
        </w:rPr>
        <w:t> :</w:t>
      </w:r>
      <w:r w:rsidRPr="0050125F">
        <w:rPr>
          <w:lang w:eastAsia="fr-FR" w:bidi="fr-FR"/>
        </w:rPr>
        <w:t xml:space="preserve"> le soutien et les soins</w:t>
      </w:r>
      <w:r>
        <w:rPr>
          <w:lang w:eastAsia="fr-FR" w:bidi="fr-FR"/>
        </w:rPr>
        <w:t> ;</w:t>
      </w:r>
      <w:r w:rsidRPr="0050125F">
        <w:rPr>
          <w:lang w:eastAsia="fr-FR" w:bidi="fr-FR"/>
        </w:rPr>
        <w:t xml:space="preserve"> la prévention et l’éducation</w:t>
      </w:r>
      <w:r>
        <w:rPr>
          <w:lang w:eastAsia="fr-FR" w:bidi="fr-FR"/>
        </w:rPr>
        <w:t> ;</w:t>
      </w:r>
      <w:r w:rsidRPr="0050125F">
        <w:rPr>
          <w:lang w:eastAsia="fr-FR" w:bidi="fr-FR"/>
        </w:rPr>
        <w:t xml:space="preserve"> </w:t>
      </w:r>
      <w:r>
        <w:rPr>
          <w:lang w:eastAsia="fr-FR" w:bidi="fr-FR"/>
        </w:rPr>
        <w:t>l’</w:t>
      </w:r>
      <w:r w:rsidRPr="00050DFE">
        <w:rPr>
          <w:i/>
        </w:rPr>
        <w:t>advocacy</w:t>
      </w:r>
      <w:r>
        <w:t> </w:t>
      </w:r>
      <w:r>
        <w:rPr>
          <w:rStyle w:val="Appelnotedebasdep"/>
        </w:rPr>
        <w:footnoteReference w:id="41"/>
      </w:r>
      <w:r w:rsidRPr="0050125F">
        <w:t>.</w:t>
      </w:r>
    </w:p>
    <w:p w14:paraId="6546D442" w14:textId="77777777" w:rsidR="00250C0B" w:rsidRPr="0050125F" w:rsidRDefault="00250C0B" w:rsidP="00250C0B">
      <w:pPr>
        <w:spacing w:before="120" w:after="120"/>
        <w:jc w:val="both"/>
      </w:pPr>
      <w:r w:rsidRPr="0050125F">
        <w:rPr>
          <w:lang w:eastAsia="fr-FR" w:bidi="fr-FR"/>
        </w:rPr>
        <w:t>Chacune des associations équatoriennes remplit à un degré diff</w:t>
      </w:r>
      <w:r w:rsidRPr="0050125F">
        <w:rPr>
          <w:lang w:eastAsia="fr-FR" w:bidi="fr-FR"/>
        </w:rPr>
        <w:t>é</w:t>
      </w:r>
      <w:r w:rsidRPr="0050125F">
        <w:rPr>
          <w:lang w:eastAsia="fr-FR" w:bidi="fr-FR"/>
        </w:rPr>
        <w:t>rent — qui varie, d’ailleurs aussi dans le temps et selon l’évolution de l’association — ces trois fonctions. Selon l’importance accordée à l’une ou à l’autre de ces interventions, l’association présente un axe d’action dominant. Cette polarisation au sein de c</w:t>
      </w:r>
      <w:r>
        <w:rPr>
          <w:lang w:eastAsia="fr-FR" w:bidi="fr-FR"/>
        </w:rPr>
        <w:t>haque association peut se repré</w:t>
      </w:r>
      <w:r w:rsidRPr="0050125F">
        <w:rPr>
          <w:lang w:eastAsia="fr-FR" w:bidi="fr-FR"/>
        </w:rPr>
        <w:t>senter</w:t>
      </w:r>
      <w:r>
        <w:t xml:space="preserve"> [169]</w:t>
      </w:r>
      <w:r w:rsidRPr="0050125F">
        <w:rPr>
          <w:lang w:eastAsia="fr-FR" w:bidi="fr-FR"/>
        </w:rPr>
        <w:t xml:space="preserve"> au niveau de l’ensemble du champ associ</w:t>
      </w:r>
      <w:r w:rsidRPr="0050125F">
        <w:rPr>
          <w:lang w:eastAsia="fr-FR" w:bidi="fr-FR"/>
        </w:rPr>
        <w:t>a</w:t>
      </w:r>
      <w:r w:rsidRPr="0050125F">
        <w:rPr>
          <w:lang w:eastAsia="fr-FR" w:bidi="fr-FR"/>
        </w:rPr>
        <w:t>tif. On aurait ainsi schématiquement, d’un côté, des ass</w:t>
      </w:r>
      <w:r w:rsidRPr="0050125F">
        <w:rPr>
          <w:lang w:eastAsia="fr-FR" w:bidi="fr-FR"/>
        </w:rPr>
        <w:t>o</w:t>
      </w:r>
      <w:r w:rsidRPr="0050125F">
        <w:rPr>
          <w:lang w:eastAsia="fr-FR" w:bidi="fr-FR"/>
        </w:rPr>
        <w:t xml:space="preserve">ciations dont l’action dominante se situe dans le domaine de </w:t>
      </w:r>
      <w:r>
        <w:rPr>
          <w:lang w:eastAsia="fr-FR" w:bidi="fr-FR"/>
        </w:rPr>
        <w:t>l’</w:t>
      </w:r>
      <w:r w:rsidRPr="00050DFE">
        <w:rPr>
          <w:i/>
        </w:rPr>
        <w:t>advocacy</w:t>
      </w:r>
      <w:r w:rsidRPr="0050125F">
        <w:rPr>
          <w:lang w:eastAsia="fr-FR" w:bidi="fr-FR"/>
        </w:rPr>
        <w:t xml:space="preserve"> et, de l’autre, ce</w:t>
      </w:r>
      <w:r w:rsidRPr="0050125F">
        <w:rPr>
          <w:lang w:eastAsia="fr-FR" w:bidi="fr-FR"/>
        </w:rPr>
        <w:t>l</w:t>
      </w:r>
      <w:r w:rsidRPr="0050125F">
        <w:rPr>
          <w:lang w:eastAsia="fr-FR" w:bidi="fr-FR"/>
        </w:rPr>
        <w:t>les davantage orientées vers le support et les soins. Au-delà de cette première polar</w:t>
      </w:r>
      <w:r w:rsidRPr="0050125F">
        <w:rPr>
          <w:lang w:eastAsia="fr-FR" w:bidi="fr-FR"/>
        </w:rPr>
        <w:t>i</w:t>
      </w:r>
      <w:r w:rsidRPr="0050125F">
        <w:rPr>
          <w:lang w:eastAsia="fr-FR" w:bidi="fr-FR"/>
        </w:rPr>
        <w:t>sation, sur laquelle nous reviendrons puisque les suivantes la recoupent en partie, il me semble intéressant de repr</w:t>
      </w:r>
      <w:r w:rsidRPr="0050125F">
        <w:rPr>
          <w:lang w:eastAsia="fr-FR" w:bidi="fr-FR"/>
        </w:rPr>
        <w:t>é</w:t>
      </w:r>
      <w:r w:rsidRPr="0050125F">
        <w:rPr>
          <w:lang w:eastAsia="fr-FR" w:bidi="fr-FR"/>
        </w:rPr>
        <w:t>senter aussi d’autres lignes autour desquelles les associations prennent position.</w:t>
      </w:r>
    </w:p>
    <w:p w14:paraId="6949D9A4" w14:textId="77777777" w:rsidR="00250C0B" w:rsidRPr="0050125F" w:rsidRDefault="00250C0B" w:rsidP="00250C0B">
      <w:pPr>
        <w:spacing w:before="120" w:after="120"/>
        <w:jc w:val="both"/>
      </w:pPr>
      <w:r w:rsidRPr="0050125F">
        <w:rPr>
          <w:lang w:eastAsia="fr-FR" w:bidi="fr-FR"/>
        </w:rPr>
        <w:t>Il s’agit, d’abord, d’un axe bipolaire qui s’inspire des premiers r</w:t>
      </w:r>
      <w:r w:rsidRPr="0050125F">
        <w:rPr>
          <w:lang w:eastAsia="fr-FR" w:bidi="fr-FR"/>
        </w:rPr>
        <w:t>é</w:t>
      </w:r>
      <w:r w:rsidRPr="0050125F">
        <w:rPr>
          <w:lang w:eastAsia="fr-FR" w:bidi="fr-FR"/>
        </w:rPr>
        <w:t>sultats des travaux de P</w:t>
      </w:r>
      <w:r w:rsidRPr="0050125F">
        <w:rPr>
          <w:lang w:eastAsia="fr-FR" w:bidi="fr-FR"/>
        </w:rPr>
        <w:t>a</w:t>
      </w:r>
      <w:r w:rsidRPr="0050125F">
        <w:rPr>
          <w:lang w:eastAsia="fr-FR" w:bidi="fr-FR"/>
        </w:rPr>
        <w:t>trice Pinell (1994) et distingue deux grands types d’organisations</w:t>
      </w:r>
      <w:r>
        <w:rPr>
          <w:lang w:eastAsia="fr-FR" w:bidi="fr-FR"/>
        </w:rPr>
        <w:t> :</w:t>
      </w:r>
      <w:r w:rsidRPr="0050125F">
        <w:rPr>
          <w:lang w:eastAsia="fr-FR" w:bidi="fr-FR"/>
        </w:rPr>
        <w:t xml:space="preserve"> </w:t>
      </w:r>
      <w:r>
        <w:rPr>
          <w:lang w:eastAsia="fr-FR" w:bidi="fr-FR"/>
        </w:rPr>
        <w:t>« </w:t>
      </w:r>
      <w:r w:rsidRPr="0050125F">
        <w:rPr>
          <w:lang w:eastAsia="fr-FR" w:bidi="fr-FR"/>
        </w:rPr>
        <w:t>ident</w:t>
      </w:r>
      <w:r w:rsidRPr="0050125F">
        <w:rPr>
          <w:lang w:eastAsia="fr-FR" w:bidi="fr-FR"/>
        </w:rPr>
        <w:t>i</w:t>
      </w:r>
      <w:r w:rsidRPr="0050125F">
        <w:rPr>
          <w:lang w:eastAsia="fr-FR" w:bidi="fr-FR"/>
        </w:rPr>
        <w:t>taire</w:t>
      </w:r>
      <w:r>
        <w:rPr>
          <w:lang w:eastAsia="fr-FR" w:bidi="fr-FR"/>
        </w:rPr>
        <w:t> »</w:t>
      </w:r>
      <w:r w:rsidRPr="0050125F">
        <w:rPr>
          <w:lang w:eastAsia="fr-FR" w:bidi="fr-FR"/>
        </w:rPr>
        <w:t xml:space="preserve"> et </w:t>
      </w:r>
      <w:r>
        <w:rPr>
          <w:lang w:eastAsia="fr-FR" w:bidi="fr-FR"/>
        </w:rPr>
        <w:t>« </w:t>
      </w:r>
      <w:r w:rsidRPr="0050125F">
        <w:rPr>
          <w:lang w:eastAsia="fr-FR" w:bidi="fr-FR"/>
        </w:rPr>
        <w:t>égalitaire</w:t>
      </w:r>
      <w:r>
        <w:rPr>
          <w:lang w:eastAsia="fr-FR" w:bidi="fr-FR"/>
        </w:rPr>
        <w:t> »</w:t>
      </w:r>
      <w:r w:rsidRPr="0050125F">
        <w:rPr>
          <w:lang w:eastAsia="fr-FR" w:bidi="fr-FR"/>
        </w:rPr>
        <w:t>.</w:t>
      </w:r>
    </w:p>
    <w:p w14:paraId="512F5779" w14:textId="77777777" w:rsidR="00250C0B" w:rsidRPr="0050125F" w:rsidRDefault="00250C0B" w:rsidP="00250C0B">
      <w:pPr>
        <w:spacing w:before="120" w:after="120"/>
        <w:jc w:val="both"/>
      </w:pPr>
      <w:r w:rsidRPr="0050125F">
        <w:rPr>
          <w:lang w:eastAsia="fr-FR" w:bidi="fr-FR"/>
        </w:rPr>
        <w:t>Une deuxième ligne de tension en fonction de laquelle se positio</w:t>
      </w:r>
      <w:r w:rsidRPr="0050125F">
        <w:rPr>
          <w:lang w:eastAsia="fr-FR" w:bidi="fr-FR"/>
        </w:rPr>
        <w:t>n</w:t>
      </w:r>
      <w:r w:rsidRPr="0050125F">
        <w:rPr>
          <w:lang w:eastAsia="fr-FR" w:bidi="fr-FR"/>
        </w:rPr>
        <w:t>nent les associations, correspond au mode de prise en charge thér</w:t>
      </w:r>
      <w:r w:rsidRPr="0050125F">
        <w:rPr>
          <w:lang w:eastAsia="fr-FR" w:bidi="fr-FR"/>
        </w:rPr>
        <w:t>a</w:t>
      </w:r>
      <w:r w:rsidRPr="0050125F">
        <w:rPr>
          <w:lang w:eastAsia="fr-FR" w:bidi="fr-FR"/>
        </w:rPr>
        <w:t>peutique qu’elles ont o</w:t>
      </w:r>
      <w:r w:rsidRPr="0050125F">
        <w:rPr>
          <w:lang w:eastAsia="fr-FR" w:bidi="fr-FR"/>
        </w:rPr>
        <w:t>r</w:t>
      </w:r>
      <w:r w:rsidRPr="0050125F">
        <w:rPr>
          <w:lang w:eastAsia="fr-FR" w:bidi="fr-FR"/>
        </w:rPr>
        <w:t>ganisé pour les personnes atteintes.</w:t>
      </w:r>
    </w:p>
    <w:p w14:paraId="203B9034" w14:textId="77777777" w:rsidR="00250C0B" w:rsidRDefault="00250C0B" w:rsidP="00250C0B">
      <w:pPr>
        <w:spacing w:before="120" w:after="120"/>
        <w:jc w:val="both"/>
        <w:rPr>
          <w:lang w:eastAsia="fr-FR" w:bidi="fr-FR"/>
        </w:rPr>
      </w:pPr>
    </w:p>
    <w:p w14:paraId="2817ED2A" w14:textId="77777777" w:rsidR="00250C0B" w:rsidRPr="0050125F" w:rsidRDefault="00250C0B" w:rsidP="00250C0B">
      <w:pPr>
        <w:pStyle w:val="a"/>
      </w:pPr>
      <w:r>
        <w:rPr>
          <w:lang w:eastAsia="fr-FR" w:bidi="fr-FR"/>
        </w:rPr>
        <w:t xml:space="preserve">a. </w:t>
      </w:r>
      <w:r w:rsidRPr="0050125F">
        <w:rPr>
          <w:lang w:eastAsia="fr-FR" w:bidi="fr-FR"/>
        </w:rPr>
        <w:t xml:space="preserve">L’axe </w:t>
      </w:r>
      <w:r>
        <w:rPr>
          <w:lang w:eastAsia="fr-FR" w:bidi="fr-FR"/>
        </w:rPr>
        <w:t>« </w:t>
      </w:r>
      <w:r w:rsidRPr="0050125F">
        <w:rPr>
          <w:lang w:eastAsia="fr-FR" w:bidi="fr-FR"/>
        </w:rPr>
        <w:t>égalitaire</w:t>
      </w:r>
      <w:r w:rsidRPr="0050125F">
        <w:rPr>
          <w:rStyle w:val="Corpsdutexte8NonGrasNonItalique"/>
          <w:b/>
          <w:bCs w:val="0"/>
          <w:i/>
          <w:iCs/>
        </w:rPr>
        <w:t xml:space="preserve"> - </w:t>
      </w:r>
      <w:r w:rsidRPr="0050125F">
        <w:rPr>
          <w:lang w:eastAsia="fr-FR" w:bidi="fr-FR"/>
        </w:rPr>
        <w:t>identitaire</w:t>
      </w:r>
      <w:r>
        <w:rPr>
          <w:lang w:eastAsia="fr-FR" w:bidi="fr-FR"/>
        </w:rPr>
        <w:t> »</w:t>
      </w:r>
    </w:p>
    <w:p w14:paraId="38F228AB" w14:textId="77777777" w:rsidR="00250C0B" w:rsidRDefault="00250C0B" w:rsidP="00250C0B">
      <w:pPr>
        <w:spacing w:before="120" w:after="120"/>
        <w:jc w:val="both"/>
        <w:rPr>
          <w:lang w:eastAsia="fr-FR" w:bidi="fr-FR"/>
        </w:rPr>
      </w:pPr>
    </w:p>
    <w:p w14:paraId="3D0EFBBE" w14:textId="77777777" w:rsidR="00250C0B" w:rsidRPr="0050125F" w:rsidRDefault="00250C0B" w:rsidP="00250C0B">
      <w:pPr>
        <w:spacing w:before="120" w:after="120"/>
        <w:jc w:val="both"/>
      </w:pPr>
      <w:r w:rsidRPr="0050125F">
        <w:rPr>
          <w:lang w:eastAsia="fr-FR" w:bidi="fr-FR"/>
        </w:rPr>
        <w:t>Parmi les associations identitaires et en suivant P</w:t>
      </w:r>
      <w:r w:rsidRPr="0050125F">
        <w:rPr>
          <w:lang w:eastAsia="fr-FR" w:bidi="fr-FR"/>
        </w:rPr>
        <w:t>a</w:t>
      </w:r>
      <w:r w:rsidRPr="0050125F">
        <w:rPr>
          <w:lang w:eastAsia="fr-FR" w:bidi="fr-FR"/>
        </w:rPr>
        <w:t xml:space="preserve">trice Pinell (1994), on peut distinguer celles pour qui </w:t>
      </w:r>
      <w:r>
        <w:rPr>
          <w:lang w:eastAsia="fr-FR" w:bidi="fr-FR"/>
        </w:rPr>
        <w:t>« </w:t>
      </w:r>
      <w:r w:rsidRPr="0050125F">
        <w:rPr>
          <w:lang w:eastAsia="fr-FR" w:bidi="fr-FR"/>
        </w:rPr>
        <w:t xml:space="preserve">l’affirmation identitaire est fondée sur le </w:t>
      </w:r>
      <w:r>
        <w:rPr>
          <w:lang w:eastAsia="fr-FR" w:bidi="fr-FR"/>
        </w:rPr>
        <w:t>« </w:t>
      </w:r>
      <w:r w:rsidRPr="0050125F">
        <w:rPr>
          <w:lang w:eastAsia="fr-FR" w:bidi="fr-FR"/>
        </w:rPr>
        <w:t>retournement</w:t>
      </w:r>
      <w:r>
        <w:rPr>
          <w:lang w:eastAsia="fr-FR" w:bidi="fr-FR"/>
        </w:rPr>
        <w:t> »</w:t>
      </w:r>
      <w:r w:rsidRPr="0050125F">
        <w:rPr>
          <w:lang w:eastAsia="fr-FR" w:bidi="fr-FR"/>
        </w:rPr>
        <w:t xml:space="preserve"> d’une stigmatisation sociale en identité positive (l’affirmation de l’homosexualité face à l’homophobie)</w:t>
      </w:r>
      <w:r>
        <w:rPr>
          <w:lang w:eastAsia="fr-FR" w:bidi="fr-FR"/>
        </w:rPr>
        <w:t> »</w:t>
      </w:r>
      <w:r w:rsidRPr="0050125F">
        <w:rPr>
          <w:lang w:eastAsia="fr-FR" w:bidi="fr-FR"/>
        </w:rPr>
        <w:t xml:space="preserve"> et celles pour qui </w:t>
      </w:r>
      <w:r>
        <w:rPr>
          <w:lang w:eastAsia="fr-FR" w:bidi="fr-FR"/>
        </w:rPr>
        <w:t>« </w:t>
      </w:r>
      <w:r w:rsidRPr="0050125F">
        <w:rPr>
          <w:lang w:eastAsia="fr-FR" w:bidi="fr-FR"/>
        </w:rPr>
        <w:t>la production identitaire prend sa source dans le discours médical</w:t>
      </w:r>
      <w:r>
        <w:rPr>
          <w:lang w:eastAsia="fr-FR" w:bidi="fr-FR"/>
        </w:rPr>
        <w:t> »</w:t>
      </w:r>
      <w:r w:rsidRPr="0050125F">
        <w:rPr>
          <w:lang w:eastAsia="fr-FR" w:bidi="fr-FR"/>
        </w:rPr>
        <w:t xml:space="preserve"> (les </w:t>
      </w:r>
      <w:r>
        <w:rPr>
          <w:lang w:eastAsia="fr-FR" w:bidi="fr-FR"/>
        </w:rPr>
        <w:t>« </w:t>
      </w:r>
      <w:r w:rsidRPr="0050125F">
        <w:rPr>
          <w:lang w:eastAsia="fr-FR" w:bidi="fr-FR"/>
        </w:rPr>
        <w:t>groupes à ri</w:t>
      </w:r>
      <w:r w:rsidRPr="0050125F">
        <w:rPr>
          <w:lang w:eastAsia="fr-FR" w:bidi="fr-FR"/>
        </w:rPr>
        <w:t>s</w:t>
      </w:r>
      <w:r w:rsidRPr="0050125F">
        <w:rPr>
          <w:lang w:eastAsia="fr-FR" w:bidi="fr-FR"/>
        </w:rPr>
        <w:t>que</w:t>
      </w:r>
      <w:r>
        <w:rPr>
          <w:lang w:eastAsia="fr-FR" w:bidi="fr-FR"/>
        </w:rPr>
        <w:t> »</w:t>
      </w:r>
      <w:r w:rsidRPr="0050125F">
        <w:rPr>
          <w:lang w:eastAsia="fr-FR" w:bidi="fr-FR"/>
        </w:rPr>
        <w:t>).</w:t>
      </w:r>
    </w:p>
    <w:p w14:paraId="02DC76C7" w14:textId="77777777" w:rsidR="00250C0B" w:rsidRPr="0050125F" w:rsidRDefault="00250C0B" w:rsidP="00250C0B">
      <w:pPr>
        <w:spacing w:before="120" w:after="120"/>
        <w:jc w:val="both"/>
      </w:pPr>
      <w:r w:rsidRPr="0050125F">
        <w:rPr>
          <w:lang w:eastAsia="fr-FR" w:bidi="fr-FR"/>
        </w:rPr>
        <w:t xml:space="preserve">En Équateur, la construction sociale des </w:t>
      </w:r>
      <w:r>
        <w:rPr>
          <w:lang w:eastAsia="fr-FR" w:bidi="fr-FR"/>
        </w:rPr>
        <w:t>« </w:t>
      </w:r>
      <w:r w:rsidRPr="0050125F">
        <w:rPr>
          <w:lang w:eastAsia="fr-FR" w:bidi="fr-FR"/>
        </w:rPr>
        <w:t>groupes à risque</w:t>
      </w:r>
      <w:r>
        <w:rPr>
          <w:lang w:eastAsia="fr-FR" w:bidi="fr-FR"/>
        </w:rPr>
        <w:t> »</w:t>
      </w:r>
      <w:r w:rsidRPr="0050125F">
        <w:rPr>
          <w:lang w:eastAsia="fr-FR" w:bidi="fr-FR"/>
        </w:rPr>
        <w:t xml:space="preserve"> a concerné en premier lieu les homosexuels masculins puis le groupe des prostituées. Pour des raisons qui ne seront pas dévelo</w:t>
      </w:r>
      <w:r w:rsidRPr="0050125F">
        <w:rPr>
          <w:lang w:eastAsia="fr-FR" w:bidi="fr-FR"/>
        </w:rPr>
        <w:t>p</w:t>
      </w:r>
      <w:r w:rsidRPr="0050125F">
        <w:rPr>
          <w:lang w:eastAsia="fr-FR" w:bidi="fr-FR"/>
        </w:rPr>
        <w:t>pées ici, la production identitaire n’a concerné que le premier groupe. Raison pour laquelle, notre axe peut se ramener à une polarisation essentielle e</w:t>
      </w:r>
      <w:r w:rsidRPr="0050125F">
        <w:rPr>
          <w:lang w:eastAsia="fr-FR" w:bidi="fr-FR"/>
        </w:rPr>
        <w:t>n</w:t>
      </w:r>
      <w:r w:rsidRPr="0050125F">
        <w:rPr>
          <w:lang w:eastAsia="fr-FR" w:bidi="fr-FR"/>
        </w:rPr>
        <w:t>tre ceux qui, dans le champ associatif, tentent d’imposer l’existence d’une identité hom</w:t>
      </w:r>
      <w:r w:rsidRPr="0050125F">
        <w:rPr>
          <w:lang w:eastAsia="fr-FR" w:bidi="fr-FR"/>
        </w:rPr>
        <w:t>o</w:t>
      </w:r>
      <w:r w:rsidRPr="0050125F">
        <w:rPr>
          <w:lang w:eastAsia="fr-FR" w:bidi="fr-FR"/>
        </w:rPr>
        <w:t>sexuelle et ceux qui la refusent ou tout du moins en récusent la revendication. Pour ces derniers, qui se situ</w:t>
      </w:r>
      <w:r w:rsidRPr="0050125F">
        <w:rPr>
          <w:lang w:eastAsia="fr-FR" w:bidi="fr-FR"/>
        </w:rPr>
        <w:t>e</w:t>
      </w:r>
      <w:r w:rsidRPr="0050125F">
        <w:rPr>
          <w:lang w:eastAsia="fr-FR" w:bidi="fr-FR"/>
        </w:rPr>
        <w:t xml:space="preserve">raient au pôle égalitaire ou </w:t>
      </w:r>
      <w:r>
        <w:rPr>
          <w:lang w:eastAsia="fr-FR" w:bidi="fr-FR"/>
        </w:rPr>
        <w:t>« </w:t>
      </w:r>
      <w:r w:rsidRPr="0050125F">
        <w:rPr>
          <w:lang w:eastAsia="fr-FR" w:bidi="fr-FR"/>
        </w:rPr>
        <w:t>généraliste</w:t>
      </w:r>
      <w:r>
        <w:rPr>
          <w:lang w:eastAsia="fr-FR" w:bidi="fr-FR"/>
        </w:rPr>
        <w:t> »</w:t>
      </w:r>
      <w:r w:rsidRPr="0050125F">
        <w:rPr>
          <w:lang w:eastAsia="fr-FR" w:bidi="fr-FR"/>
        </w:rPr>
        <w:t>, seule l’aide aux personnes atteintes importe. Cette aide est apportée en dehors de toute considération d’appartenance à des</w:t>
      </w:r>
      <w:r>
        <w:rPr>
          <w:lang w:eastAsia="fr-FR" w:bidi="fr-FR"/>
        </w:rPr>
        <w:t xml:space="preserve"> </w:t>
      </w:r>
      <w:r>
        <w:t xml:space="preserve">[170] </w:t>
      </w:r>
      <w:r>
        <w:rPr>
          <w:lang w:eastAsia="fr-FR" w:bidi="fr-FR"/>
        </w:rPr>
        <w:t>« </w:t>
      </w:r>
      <w:r w:rsidRPr="0050125F">
        <w:rPr>
          <w:lang w:eastAsia="fr-FR" w:bidi="fr-FR"/>
        </w:rPr>
        <w:t>groupes à risque</w:t>
      </w:r>
      <w:r>
        <w:rPr>
          <w:lang w:eastAsia="fr-FR" w:bidi="fr-FR"/>
        </w:rPr>
        <w:t> »</w:t>
      </w:r>
      <w:r w:rsidRPr="0050125F">
        <w:rPr>
          <w:lang w:eastAsia="fr-FR" w:bidi="fr-FR"/>
        </w:rPr>
        <w:t xml:space="preserve"> ou d’autres catégories socialement const</w:t>
      </w:r>
      <w:r w:rsidRPr="0050125F">
        <w:rPr>
          <w:lang w:eastAsia="fr-FR" w:bidi="fr-FR"/>
        </w:rPr>
        <w:t>i</w:t>
      </w:r>
      <w:r w:rsidRPr="0050125F">
        <w:rPr>
          <w:lang w:eastAsia="fr-FR" w:bidi="fr-FR"/>
        </w:rPr>
        <w:t>tuées. L’ethnographie a ainsi montré les positions très strictes aff</w:t>
      </w:r>
      <w:r w:rsidRPr="0050125F">
        <w:rPr>
          <w:lang w:eastAsia="fr-FR" w:bidi="fr-FR"/>
        </w:rPr>
        <w:t>i</w:t>
      </w:r>
      <w:r w:rsidRPr="0050125F">
        <w:rPr>
          <w:lang w:eastAsia="fr-FR" w:bidi="fr-FR"/>
        </w:rPr>
        <w:t xml:space="preserve">chées dans certaines associations </w:t>
      </w:r>
      <w:r>
        <w:rPr>
          <w:lang w:eastAsia="fr-FR" w:bidi="fr-FR"/>
        </w:rPr>
        <w:t>« </w:t>
      </w:r>
      <w:r w:rsidRPr="0050125F">
        <w:rPr>
          <w:lang w:eastAsia="fr-FR" w:bidi="fr-FR"/>
        </w:rPr>
        <w:t>égalitaires</w:t>
      </w:r>
      <w:r>
        <w:rPr>
          <w:lang w:eastAsia="fr-FR" w:bidi="fr-FR"/>
        </w:rPr>
        <w:t> »</w:t>
      </w:r>
      <w:r w:rsidRPr="0050125F">
        <w:rPr>
          <w:lang w:eastAsia="fr-FR" w:bidi="fr-FR"/>
        </w:rPr>
        <w:t xml:space="preserve"> par rapport à cette question de la revendication d’une identité hom</w:t>
      </w:r>
      <w:r w:rsidRPr="0050125F">
        <w:rPr>
          <w:lang w:eastAsia="fr-FR" w:bidi="fr-FR"/>
        </w:rPr>
        <w:t>o</w:t>
      </w:r>
      <w:r w:rsidRPr="0050125F">
        <w:rPr>
          <w:lang w:eastAsia="fr-FR" w:bidi="fr-FR"/>
        </w:rPr>
        <w:t>sexuelle.</w:t>
      </w:r>
    </w:p>
    <w:p w14:paraId="5EC56018" w14:textId="77777777" w:rsidR="00250C0B" w:rsidRPr="0050125F" w:rsidRDefault="00250C0B" w:rsidP="00250C0B">
      <w:pPr>
        <w:spacing w:before="120" w:after="120"/>
        <w:jc w:val="both"/>
      </w:pPr>
      <w:r w:rsidRPr="0050125F">
        <w:rPr>
          <w:lang w:eastAsia="fr-FR" w:bidi="fr-FR"/>
        </w:rPr>
        <w:t>L’argument qui sera avancé est que, à l’occasion de l’épidémie de sida, les jalons sont posés de la constru</w:t>
      </w:r>
      <w:r w:rsidRPr="0050125F">
        <w:rPr>
          <w:lang w:eastAsia="fr-FR" w:bidi="fr-FR"/>
        </w:rPr>
        <w:t>c</w:t>
      </w:r>
      <w:r w:rsidRPr="0050125F">
        <w:rPr>
          <w:lang w:eastAsia="fr-FR" w:bidi="fr-FR"/>
        </w:rPr>
        <w:t>tion sociale de l’homosexualité dans le pays. Il faut ra</w:t>
      </w:r>
      <w:r w:rsidRPr="0050125F">
        <w:rPr>
          <w:lang w:eastAsia="fr-FR" w:bidi="fr-FR"/>
        </w:rPr>
        <w:t>p</w:t>
      </w:r>
      <w:r>
        <w:rPr>
          <w:lang w:eastAsia="fr-FR" w:bidi="fr-FR"/>
        </w:rPr>
        <w:t>peler qu’an</w:t>
      </w:r>
      <w:r w:rsidRPr="0050125F">
        <w:rPr>
          <w:lang w:eastAsia="fr-FR" w:bidi="fr-FR"/>
        </w:rPr>
        <w:t>térieurement à l’épidémie, une expérience associative autour de l’homosexualité était impo</w:t>
      </w:r>
      <w:r w:rsidRPr="0050125F">
        <w:rPr>
          <w:lang w:eastAsia="fr-FR" w:bidi="fr-FR"/>
        </w:rPr>
        <w:t>s</w:t>
      </w:r>
      <w:r w:rsidRPr="0050125F">
        <w:rPr>
          <w:lang w:eastAsia="fr-FR" w:bidi="fr-FR"/>
        </w:rPr>
        <w:t>sible puisque celle-ci n’existait pas en tant que telle. Il y avait des individus ayant des pratiques sexuelles avec d’autres hommes, ces individus étaient tenus à une obl</w:t>
      </w:r>
      <w:r w:rsidRPr="0050125F">
        <w:rPr>
          <w:lang w:eastAsia="fr-FR" w:bidi="fr-FR"/>
        </w:rPr>
        <w:t>i</w:t>
      </w:r>
      <w:r w:rsidRPr="0050125F">
        <w:rPr>
          <w:lang w:eastAsia="fr-FR" w:bidi="fr-FR"/>
        </w:rPr>
        <w:t>gation de secret</w:t>
      </w:r>
      <w:r>
        <w:rPr>
          <w:lang w:eastAsia="fr-FR" w:bidi="fr-FR"/>
        </w:rPr>
        <w:t> </w:t>
      </w:r>
      <w:r>
        <w:rPr>
          <w:rStyle w:val="Appelnotedebasdep"/>
          <w:lang w:eastAsia="fr-FR" w:bidi="fr-FR"/>
        </w:rPr>
        <w:footnoteReference w:id="42"/>
      </w:r>
      <w:r w:rsidRPr="0050125F">
        <w:rPr>
          <w:lang w:eastAsia="fr-FR" w:bidi="fr-FR"/>
        </w:rPr>
        <w:t xml:space="preserve"> sur ces pratiques et à des stratégies spécifiques </w:t>
      </w:r>
      <w:r>
        <w:rPr>
          <w:lang w:eastAsia="fr-FR" w:bidi="fr-FR"/>
        </w:rPr>
        <w:t>« </w:t>
      </w:r>
      <w:r w:rsidRPr="0050125F">
        <w:rPr>
          <w:lang w:eastAsia="fr-FR" w:bidi="fr-FR"/>
        </w:rPr>
        <w:t>permettant à cette population de conse</w:t>
      </w:r>
      <w:r w:rsidRPr="0050125F">
        <w:rPr>
          <w:lang w:eastAsia="fr-FR" w:bidi="fr-FR"/>
        </w:rPr>
        <w:t>r</w:t>
      </w:r>
      <w:r w:rsidRPr="0050125F">
        <w:rPr>
          <w:lang w:eastAsia="fr-FR" w:bidi="fr-FR"/>
        </w:rPr>
        <w:t>ver son estime de soi tout en minimisant les risques sociaux</w:t>
      </w:r>
      <w:r>
        <w:rPr>
          <w:lang w:eastAsia="fr-FR" w:bidi="fr-FR"/>
        </w:rPr>
        <w:t> »</w:t>
      </w:r>
      <w:r w:rsidRPr="0050125F">
        <w:rPr>
          <w:lang w:eastAsia="fr-FR" w:bidi="fr-FR"/>
        </w:rPr>
        <w:t xml:space="preserve"> (Mendès-Leite et de Buscher 1996</w:t>
      </w:r>
      <w:r>
        <w:rPr>
          <w:lang w:eastAsia="fr-FR" w:bidi="fr-FR"/>
        </w:rPr>
        <w:t> :</w:t>
      </w:r>
      <w:r w:rsidRPr="0050125F">
        <w:rPr>
          <w:lang w:eastAsia="fr-FR" w:bidi="fr-FR"/>
        </w:rPr>
        <w:t xml:space="preserve"> 57). Ce que </w:t>
      </w:r>
      <w:r w:rsidRPr="0050125F">
        <w:t>Fedaeps-Soga</w:t>
      </w:r>
      <w:r w:rsidRPr="0050125F">
        <w:rPr>
          <w:lang w:eastAsia="fr-FR" w:bidi="fr-FR"/>
        </w:rPr>
        <w:t xml:space="preserve"> a am</w:t>
      </w:r>
      <w:r w:rsidRPr="0050125F">
        <w:rPr>
          <w:lang w:eastAsia="fr-FR" w:bidi="fr-FR"/>
        </w:rPr>
        <w:t>e</w:t>
      </w:r>
      <w:r w:rsidRPr="0050125F">
        <w:rPr>
          <w:lang w:eastAsia="fr-FR" w:bidi="fr-FR"/>
        </w:rPr>
        <w:t xml:space="preserve">né et essaie d’imposer, c’est la possibilité de l’existence sociale d’un individu </w:t>
      </w:r>
      <w:r>
        <w:rPr>
          <w:lang w:eastAsia="fr-FR" w:bidi="fr-FR"/>
        </w:rPr>
        <w:t>« </w:t>
      </w:r>
      <w:r w:rsidRPr="0050125F">
        <w:rPr>
          <w:lang w:eastAsia="fr-FR" w:bidi="fr-FR"/>
        </w:rPr>
        <w:t>homosexuel identitaire</w:t>
      </w:r>
      <w:r>
        <w:rPr>
          <w:lang w:eastAsia="fr-FR" w:bidi="fr-FR"/>
        </w:rPr>
        <w:t> »</w:t>
      </w:r>
      <w:r w:rsidRPr="0050125F">
        <w:rPr>
          <w:lang w:eastAsia="fr-FR" w:bidi="fr-FR"/>
        </w:rPr>
        <w:t xml:space="preserve"> revendiquant ses prat</w:t>
      </w:r>
      <w:r w:rsidRPr="0050125F">
        <w:rPr>
          <w:lang w:eastAsia="fr-FR" w:bidi="fr-FR"/>
        </w:rPr>
        <w:t>i</w:t>
      </w:r>
      <w:r w:rsidRPr="0050125F">
        <w:rPr>
          <w:lang w:eastAsia="fr-FR" w:bidi="fr-FR"/>
        </w:rPr>
        <w:t>ques.</w:t>
      </w:r>
    </w:p>
    <w:p w14:paraId="55047494" w14:textId="77777777" w:rsidR="00250C0B" w:rsidRPr="0050125F" w:rsidRDefault="00250C0B" w:rsidP="00250C0B">
      <w:pPr>
        <w:spacing w:before="120" w:after="120"/>
        <w:jc w:val="both"/>
      </w:pPr>
      <w:r w:rsidRPr="0050125F">
        <w:rPr>
          <w:lang w:eastAsia="fr-FR" w:bidi="fr-FR"/>
        </w:rPr>
        <w:t>Les deux logiques (</w:t>
      </w:r>
      <w:r>
        <w:rPr>
          <w:lang w:eastAsia="fr-FR" w:bidi="fr-FR"/>
        </w:rPr>
        <w:t>« </w:t>
      </w:r>
      <w:r w:rsidRPr="0050125F">
        <w:rPr>
          <w:lang w:eastAsia="fr-FR" w:bidi="fr-FR"/>
        </w:rPr>
        <w:t>retournement d’une stigmatis</w:t>
      </w:r>
      <w:r w:rsidRPr="0050125F">
        <w:rPr>
          <w:lang w:eastAsia="fr-FR" w:bidi="fr-FR"/>
        </w:rPr>
        <w:t>a</w:t>
      </w:r>
      <w:r w:rsidRPr="0050125F">
        <w:rPr>
          <w:lang w:eastAsia="fr-FR" w:bidi="fr-FR"/>
        </w:rPr>
        <w:t>tion sociale</w:t>
      </w:r>
      <w:r>
        <w:rPr>
          <w:lang w:eastAsia="fr-FR" w:bidi="fr-FR"/>
        </w:rPr>
        <w:t> »</w:t>
      </w:r>
      <w:r w:rsidRPr="0050125F">
        <w:rPr>
          <w:lang w:eastAsia="fr-FR" w:bidi="fr-FR"/>
        </w:rPr>
        <w:t xml:space="preserve"> et </w:t>
      </w:r>
      <w:r>
        <w:rPr>
          <w:lang w:eastAsia="fr-FR" w:bidi="fr-FR"/>
        </w:rPr>
        <w:t>« </w:t>
      </w:r>
      <w:r w:rsidRPr="0050125F">
        <w:rPr>
          <w:lang w:eastAsia="fr-FR" w:bidi="fr-FR"/>
        </w:rPr>
        <w:t>production identitaire</w:t>
      </w:r>
      <w:r>
        <w:rPr>
          <w:lang w:eastAsia="fr-FR" w:bidi="fr-FR"/>
        </w:rPr>
        <w:t> »</w:t>
      </w:r>
      <w:r w:rsidRPr="0050125F">
        <w:rPr>
          <w:lang w:eastAsia="fr-FR" w:bidi="fr-FR"/>
        </w:rPr>
        <w:t xml:space="preserve"> à partir de la désignation médicale des groupes à risque) se combinent et sont à la base de la </w:t>
      </w:r>
      <w:r>
        <w:rPr>
          <w:lang w:eastAsia="fr-FR" w:bidi="fr-FR"/>
        </w:rPr>
        <w:t>« </w:t>
      </w:r>
      <w:r w:rsidRPr="0050125F">
        <w:rPr>
          <w:lang w:eastAsia="fr-FR" w:bidi="fr-FR"/>
        </w:rPr>
        <w:t>pol</w:t>
      </w:r>
      <w:r w:rsidRPr="0050125F">
        <w:rPr>
          <w:lang w:eastAsia="fr-FR" w:bidi="fr-FR"/>
        </w:rPr>
        <w:t>i</w:t>
      </w:r>
      <w:r w:rsidRPr="0050125F">
        <w:rPr>
          <w:lang w:eastAsia="fr-FR" w:bidi="fr-FR"/>
        </w:rPr>
        <w:t>tique de l’identité</w:t>
      </w:r>
      <w:r>
        <w:rPr>
          <w:lang w:eastAsia="fr-FR" w:bidi="fr-FR"/>
        </w:rPr>
        <w:t> »</w:t>
      </w:r>
      <w:r w:rsidRPr="0050125F">
        <w:rPr>
          <w:lang w:eastAsia="fr-FR" w:bidi="fr-FR"/>
        </w:rPr>
        <w:t xml:space="preserve"> (Goffman 1975</w:t>
      </w:r>
      <w:r>
        <w:rPr>
          <w:lang w:eastAsia="fr-FR" w:bidi="fr-FR"/>
        </w:rPr>
        <w:t> :</w:t>
      </w:r>
      <w:r w:rsidRPr="0050125F">
        <w:rPr>
          <w:lang w:eastAsia="fr-FR" w:bidi="fr-FR"/>
        </w:rPr>
        <w:t xml:space="preserve"> 146- 148) constitutives du mouvement gay équatorien. Alors qu’en France par exemple, comme le mo</w:t>
      </w:r>
      <w:r w:rsidRPr="0050125F">
        <w:rPr>
          <w:lang w:eastAsia="fr-FR" w:bidi="fr-FR"/>
        </w:rPr>
        <w:t>n</w:t>
      </w:r>
      <w:r w:rsidRPr="0050125F">
        <w:rPr>
          <w:lang w:eastAsia="fr-FR" w:bidi="fr-FR"/>
        </w:rPr>
        <w:t>tre Michael Pollak (1988</w:t>
      </w:r>
      <w:r>
        <w:rPr>
          <w:lang w:eastAsia="fr-FR" w:bidi="fr-FR"/>
        </w:rPr>
        <w:t> :</w:t>
      </w:r>
      <w:r w:rsidRPr="0050125F">
        <w:rPr>
          <w:lang w:eastAsia="fr-FR" w:bidi="fr-FR"/>
        </w:rPr>
        <w:t xml:space="preserve"> 134) </w:t>
      </w:r>
      <w:r>
        <w:rPr>
          <w:lang w:eastAsia="fr-FR" w:bidi="fr-FR"/>
        </w:rPr>
        <w:t>« </w:t>
      </w:r>
      <w:r w:rsidRPr="0050125F">
        <w:rPr>
          <w:lang w:eastAsia="fr-FR" w:bidi="fr-FR"/>
        </w:rPr>
        <w:t>(les associ</w:t>
      </w:r>
      <w:r w:rsidRPr="0050125F">
        <w:rPr>
          <w:lang w:eastAsia="fr-FR" w:bidi="fr-FR"/>
        </w:rPr>
        <w:t>a</w:t>
      </w:r>
      <w:r w:rsidRPr="0050125F">
        <w:rPr>
          <w:lang w:eastAsia="fr-FR" w:bidi="fr-FR"/>
        </w:rPr>
        <w:t>tions) deviennent le lieu de prédilection de la r</w:t>
      </w:r>
      <w:r w:rsidRPr="0050125F">
        <w:rPr>
          <w:lang w:eastAsia="fr-FR" w:bidi="fr-FR"/>
        </w:rPr>
        <w:t>e</w:t>
      </w:r>
      <w:r w:rsidRPr="0050125F">
        <w:rPr>
          <w:lang w:eastAsia="fr-FR" w:bidi="fr-FR"/>
        </w:rPr>
        <w:t>conversion du militantisme homosexuel en temps de crise</w:t>
      </w:r>
      <w:r>
        <w:rPr>
          <w:lang w:eastAsia="fr-FR" w:bidi="fr-FR"/>
        </w:rPr>
        <w:t> »</w:t>
      </w:r>
      <w:r w:rsidRPr="0050125F">
        <w:rPr>
          <w:lang w:eastAsia="fr-FR" w:bidi="fr-FR"/>
        </w:rPr>
        <w:t>, en Équateur, on ne peut parler de r</w:t>
      </w:r>
      <w:r w:rsidRPr="0050125F">
        <w:rPr>
          <w:lang w:eastAsia="fr-FR" w:bidi="fr-FR"/>
        </w:rPr>
        <w:t>e</w:t>
      </w:r>
      <w:r w:rsidRPr="0050125F">
        <w:rPr>
          <w:lang w:eastAsia="fr-FR" w:bidi="fr-FR"/>
        </w:rPr>
        <w:t>conversion. L’émergence de l’épidémie de sida a fait naître un mouvement ident</w:t>
      </w:r>
      <w:r w:rsidRPr="0050125F">
        <w:rPr>
          <w:lang w:eastAsia="fr-FR" w:bidi="fr-FR"/>
        </w:rPr>
        <w:t>i</w:t>
      </w:r>
      <w:r w:rsidRPr="0050125F">
        <w:rPr>
          <w:lang w:eastAsia="fr-FR" w:bidi="fr-FR"/>
        </w:rPr>
        <w:t>taire gay qui aup</w:t>
      </w:r>
      <w:r w:rsidRPr="0050125F">
        <w:rPr>
          <w:lang w:eastAsia="fr-FR" w:bidi="fr-FR"/>
        </w:rPr>
        <w:t>a</w:t>
      </w:r>
      <w:r w:rsidRPr="0050125F">
        <w:rPr>
          <w:lang w:eastAsia="fr-FR" w:bidi="fr-FR"/>
        </w:rPr>
        <w:t>ravant n’existait pas dans le pays. Deux raisons principales ont rendu poss</w:t>
      </w:r>
      <w:r w:rsidRPr="0050125F">
        <w:rPr>
          <w:lang w:eastAsia="fr-FR" w:bidi="fr-FR"/>
        </w:rPr>
        <w:t>i</w:t>
      </w:r>
      <w:r w:rsidRPr="0050125F">
        <w:rPr>
          <w:lang w:eastAsia="fr-FR" w:bidi="fr-FR"/>
        </w:rPr>
        <w:t xml:space="preserve">ble cette création </w:t>
      </w:r>
      <w:r w:rsidRPr="0050125F">
        <w:t>ex nihilo.</w:t>
      </w:r>
    </w:p>
    <w:p w14:paraId="26F925E9" w14:textId="77777777" w:rsidR="00250C0B" w:rsidRPr="0050125F" w:rsidRDefault="00250C0B" w:rsidP="00250C0B">
      <w:pPr>
        <w:spacing w:before="120" w:after="120"/>
        <w:jc w:val="both"/>
      </w:pPr>
      <w:r w:rsidRPr="0050125F">
        <w:rPr>
          <w:lang w:eastAsia="fr-FR" w:bidi="fr-FR"/>
        </w:rPr>
        <w:t>En premier lieu, la recrudescence d’une sti</w:t>
      </w:r>
      <w:r w:rsidRPr="0050125F">
        <w:rPr>
          <w:lang w:eastAsia="fr-FR" w:bidi="fr-FR"/>
        </w:rPr>
        <w:t>g</w:t>
      </w:r>
      <w:r w:rsidRPr="0050125F">
        <w:rPr>
          <w:lang w:eastAsia="fr-FR" w:bidi="fr-FR"/>
        </w:rPr>
        <w:t>matisation qui culmine avec la construction soci</w:t>
      </w:r>
      <w:r w:rsidRPr="0050125F">
        <w:rPr>
          <w:lang w:eastAsia="fr-FR" w:bidi="fr-FR"/>
        </w:rPr>
        <w:t>a</w:t>
      </w:r>
      <w:r w:rsidRPr="0050125F">
        <w:rPr>
          <w:lang w:eastAsia="fr-FR" w:bidi="fr-FR"/>
        </w:rPr>
        <w:t xml:space="preserve">le d’un </w:t>
      </w:r>
      <w:r>
        <w:rPr>
          <w:lang w:eastAsia="fr-FR" w:bidi="fr-FR"/>
        </w:rPr>
        <w:t>« </w:t>
      </w:r>
      <w:r w:rsidRPr="0050125F">
        <w:rPr>
          <w:lang w:eastAsia="fr-FR" w:bidi="fr-FR"/>
        </w:rPr>
        <w:t>groupe homosexuel à risque</w:t>
      </w:r>
      <w:r>
        <w:rPr>
          <w:lang w:eastAsia="fr-FR" w:bidi="fr-FR"/>
        </w:rPr>
        <w:t> »</w:t>
      </w:r>
      <w:r w:rsidRPr="0050125F">
        <w:rPr>
          <w:lang w:eastAsia="fr-FR" w:bidi="fr-FR"/>
        </w:rPr>
        <w:t xml:space="preserve"> due à une situation ép</w:t>
      </w:r>
      <w:r w:rsidRPr="0050125F">
        <w:rPr>
          <w:lang w:eastAsia="fr-FR" w:bidi="fr-FR"/>
        </w:rPr>
        <w:t>i</w:t>
      </w:r>
      <w:r w:rsidRPr="0050125F">
        <w:rPr>
          <w:lang w:eastAsia="fr-FR" w:bidi="fr-FR"/>
        </w:rPr>
        <w:t>démiologique</w:t>
      </w:r>
      <w:r>
        <w:t xml:space="preserve"> [171] </w:t>
      </w:r>
      <w:r w:rsidRPr="0050125F">
        <w:rPr>
          <w:lang w:eastAsia="fr-FR" w:bidi="fr-FR"/>
        </w:rPr>
        <w:t>particulière à la construction de laquelle a pu contribuer aussi l’adoption par les services du ministère des catégorisations internati</w:t>
      </w:r>
      <w:r w:rsidRPr="0050125F">
        <w:rPr>
          <w:lang w:eastAsia="fr-FR" w:bidi="fr-FR"/>
        </w:rPr>
        <w:t>o</w:t>
      </w:r>
      <w:r w:rsidRPr="0050125F">
        <w:rPr>
          <w:lang w:eastAsia="fr-FR" w:bidi="fr-FR"/>
        </w:rPr>
        <w:t xml:space="preserve">nales des </w:t>
      </w:r>
      <w:r>
        <w:rPr>
          <w:lang w:eastAsia="fr-FR" w:bidi="fr-FR"/>
        </w:rPr>
        <w:t>« </w:t>
      </w:r>
      <w:r w:rsidRPr="0050125F">
        <w:rPr>
          <w:lang w:eastAsia="fr-FR" w:bidi="fr-FR"/>
        </w:rPr>
        <w:t>groupes à risque</w:t>
      </w:r>
      <w:r>
        <w:rPr>
          <w:lang w:eastAsia="fr-FR" w:bidi="fr-FR"/>
        </w:rPr>
        <w:t> »</w:t>
      </w:r>
      <w:r w:rsidRPr="0050125F">
        <w:rPr>
          <w:lang w:eastAsia="fr-FR" w:bidi="fr-FR"/>
        </w:rPr>
        <w:t>.</w:t>
      </w:r>
    </w:p>
    <w:p w14:paraId="3F3034CF" w14:textId="77777777" w:rsidR="00250C0B" w:rsidRPr="0050125F" w:rsidRDefault="00250C0B" w:rsidP="00250C0B">
      <w:pPr>
        <w:spacing w:before="120" w:after="120"/>
        <w:jc w:val="both"/>
      </w:pPr>
      <w:r w:rsidRPr="0050125F">
        <w:rPr>
          <w:lang w:eastAsia="fr-FR" w:bidi="fr-FR"/>
        </w:rPr>
        <w:t xml:space="preserve">La seconde raison tient à la position de force qu’a pu rapidement acquérir </w:t>
      </w:r>
      <w:r w:rsidRPr="00050DFE">
        <w:rPr>
          <w:i/>
        </w:rPr>
        <w:t>Fedaeps</w:t>
      </w:r>
      <w:r w:rsidRPr="0050125F">
        <w:rPr>
          <w:lang w:eastAsia="fr-FR" w:bidi="fr-FR"/>
        </w:rPr>
        <w:t xml:space="preserve"> dans le champ équatorien grâce aux soutiens inte</w:t>
      </w:r>
      <w:r w:rsidRPr="0050125F">
        <w:rPr>
          <w:lang w:eastAsia="fr-FR" w:bidi="fr-FR"/>
        </w:rPr>
        <w:t>r</w:t>
      </w:r>
      <w:r w:rsidRPr="0050125F">
        <w:rPr>
          <w:lang w:eastAsia="fr-FR" w:bidi="fr-FR"/>
        </w:rPr>
        <w:t>nationaux qui ont été déterminants pour assurer la pr</w:t>
      </w:r>
      <w:r w:rsidRPr="0050125F">
        <w:rPr>
          <w:lang w:eastAsia="fr-FR" w:bidi="fr-FR"/>
        </w:rPr>
        <w:t>é</w:t>
      </w:r>
      <w:r w:rsidRPr="0050125F">
        <w:rPr>
          <w:lang w:eastAsia="fr-FR" w:bidi="fr-FR"/>
        </w:rPr>
        <w:t>éminence de cette association.</w:t>
      </w:r>
    </w:p>
    <w:p w14:paraId="3766C8E2" w14:textId="77777777" w:rsidR="00250C0B" w:rsidRDefault="00250C0B" w:rsidP="00250C0B">
      <w:pPr>
        <w:spacing w:before="120" w:after="120"/>
        <w:jc w:val="both"/>
        <w:rPr>
          <w:lang w:eastAsia="fr-FR" w:bidi="fr-FR"/>
        </w:rPr>
      </w:pPr>
    </w:p>
    <w:p w14:paraId="7D355E37" w14:textId="77777777" w:rsidR="00250C0B" w:rsidRPr="0050125F" w:rsidRDefault="00250C0B" w:rsidP="00250C0B">
      <w:pPr>
        <w:pStyle w:val="a"/>
      </w:pPr>
      <w:r>
        <w:rPr>
          <w:lang w:eastAsia="fr-FR" w:bidi="fr-FR"/>
        </w:rPr>
        <w:t xml:space="preserve">b. </w:t>
      </w:r>
      <w:r w:rsidRPr="0050125F">
        <w:rPr>
          <w:lang w:eastAsia="fr-FR" w:bidi="fr-FR"/>
        </w:rPr>
        <w:t>L’organisation du mode de prise en charge des pe</w:t>
      </w:r>
      <w:r w:rsidRPr="0050125F">
        <w:rPr>
          <w:lang w:eastAsia="fr-FR" w:bidi="fr-FR"/>
        </w:rPr>
        <w:t>r</w:t>
      </w:r>
      <w:r w:rsidRPr="0050125F">
        <w:rPr>
          <w:lang w:eastAsia="fr-FR" w:bidi="fr-FR"/>
        </w:rPr>
        <w:t>sonnes</w:t>
      </w:r>
      <w:r>
        <w:rPr>
          <w:lang w:eastAsia="fr-FR" w:bidi="fr-FR"/>
        </w:rPr>
        <w:t> :</w:t>
      </w:r>
      <w:r>
        <w:rPr>
          <w:lang w:eastAsia="fr-FR" w:bidi="fr-FR"/>
        </w:rPr>
        <w:br/>
      </w:r>
      <w:r w:rsidRPr="0050125F">
        <w:rPr>
          <w:lang w:eastAsia="fr-FR" w:bidi="fr-FR"/>
        </w:rPr>
        <w:t xml:space="preserve">l’axe </w:t>
      </w:r>
      <w:r>
        <w:rPr>
          <w:lang w:eastAsia="fr-FR" w:bidi="fr-FR"/>
        </w:rPr>
        <w:t>« </w:t>
      </w:r>
      <w:r w:rsidRPr="0050125F">
        <w:rPr>
          <w:lang w:eastAsia="fr-FR" w:bidi="fr-FR"/>
        </w:rPr>
        <w:t>public</w:t>
      </w:r>
      <w:r w:rsidRPr="0050125F">
        <w:rPr>
          <w:rStyle w:val="Corpsdutexte8NonGrasNonItalique"/>
          <w:b/>
          <w:bCs w:val="0"/>
          <w:i/>
          <w:iCs/>
        </w:rPr>
        <w:t xml:space="preserve"> - </w:t>
      </w:r>
      <w:r w:rsidRPr="0050125F">
        <w:rPr>
          <w:lang w:eastAsia="fr-FR" w:bidi="fr-FR"/>
        </w:rPr>
        <w:t>privé</w:t>
      </w:r>
      <w:r>
        <w:rPr>
          <w:rStyle w:val="Corpsdutexte8NonGrasNonItalique"/>
          <w:b/>
          <w:bCs w:val="0"/>
          <w:i/>
          <w:iCs/>
        </w:rPr>
        <w:t> »</w:t>
      </w:r>
    </w:p>
    <w:p w14:paraId="036C5533" w14:textId="77777777" w:rsidR="00250C0B" w:rsidRDefault="00250C0B" w:rsidP="00250C0B">
      <w:pPr>
        <w:spacing w:before="120" w:after="120"/>
        <w:jc w:val="both"/>
        <w:rPr>
          <w:lang w:eastAsia="fr-FR" w:bidi="fr-FR"/>
        </w:rPr>
      </w:pPr>
    </w:p>
    <w:p w14:paraId="6E0D4AAF" w14:textId="77777777" w:rsidR="00250C0B" w:rsidRPr="0050125F" w:rsidRDefault="00250C0B" w:rsidP="00250C0B">
      <w:pPr>
        <w:spacing w:before="120" w:after="120"/>
        <w:jc w:val="both"/>
      </w:pPr>
      <w:r w:rsidRPr="0050125F">
        <w:rPr>
          <w:lang w:eastAsia="fr-FR" w:bidi="fr-FR"/>
        </w:rPr>
        <w:t xml:space="preserve">On peut considérer une association d’aide aux personnes atteintes comme un </w:t>
      </w:r>
      <w:r>
        <w:rPr>
          <w:lang w:eastAsia="fr-FR" w:bidi="fr-FR"/>
        </w:rPr>
        <w:t>« </w:t>
      </w:r>
      <w:r w:rsidRPr="0050125F">
        <w:rPr>
          <w:lang w:eastAsia="fr-FR" w:bidi="fr-FR"/>
        </w:rPr>
        <w:t>groupe organis</w:t>
      </w:r>
      <w:r w:rsidRPr="0050125F">
        <w:rPr>
          <w:lang w:eastAsia="fr-FR" w:bidi="fr-FR"/>
        </w:rPr>
        <w:t>a</w:t>
      </w:r>
      <w:r w:rsidRPr="0050125F">
        <w:rPr>
          <w:lang w:eastAsia="fr-FR" w:bidi="fr-FR"/>
        </w:rPr>
        <w:t>teur de la thérapie</w:t>
      </w:r>
      <w:r>
        <w:rPr>
          <w:lang w:eastAsia="fr-FR" w:bidi="fr-FR"/>
        </w:rPr>
        <w:t> »</w:t>
      </w:r>
      <w:r w:rsidRPr="0050125F">
        <w:rPr>
          <w:lang w:eastAsia="fr-FR" w:bidi="fr-FR"/>
        </w:rPr>
        <w:t xml:space="preserve"> pour reprendre l’expression de Janzen (1978). L’utilisation dans le contexte équat</w:t>
      </w:r>
      <w:r w:rsidRPr="0050125F">
        <w:rPr>
          <w:lang w:eastAsia="fr-FR" w:bidi="fr-FR"/>
        </w:rPr>
        <w:t>o</w:t>
      </w:r>
      <w:r w:rsidRPr="0050125F">
        <w:rPr>
          <w:lang w:eastAsia="fr-FR" w:bidi="fr-FR"/>
        </w:rPr>
        <w:t>rien de cette notion développée à partir des données d’un terrain afr</w:t>
      </w:r>
      <w:r w:rsidRPr="0050125F">
        <w:rPr>
          <w:lang w:eastAsia="fr-FR" w:bidi="fr-FR"/>
        </w:rPr>
        <w:t>i</w:t>
      </w:r>
      <w:r w:rsidRPr="0050125F">
        <w:rPr>
          <w:lang w:eastAsia="fr-FR" w:bidi="fr-FR"/>
        </w:rPr>
        <w:t>cain a pour intention, par une mise en correspondance, de so</w:t>
      </w:r>
      <w:r w:rsidRPr="0050125F">
        <w:rPr>
          <w:lang w:eastAsia="fr-FR" w:bidi="fr-FR"/>
        </w:rPr>
        <w:t>u</w:t>
      </w:r>
      <w:r w:rsidRPr="0050125F">
        <w:rPr>
          <w:lang w:eastAsia="fr-FR" w:bidi="fr-FR"/>
        </w:rPr>
        <w:t>ligner que, dans le cas présent, l’association s’est substituée au groupe fam</w:t>
      </w:r>
      <w:r w:rsidRPr="0050125F">
        <w:rPr>
          <w:lang w:eastAsia="fr-FR" w:bidi="fr-FR"/>
        </w:rPr>
        <w:t>i</w:t>
      </w:r>
      <w:r w:rsidRPr="0050125F">
        <w:rPr>
          <w:lang w:eastAsia="fr-FR" w:bidi="fr-FR"/>
        </w:rPr>
        <w:t>lial. Comme l’écrit Defert (1990</w:t>
      </w:r>
      <w:r>
        <w:rPr>
          <w:lang w:eastAsia="fr-FR" w:bidi="fr-FR"/>
        </w:rPr>
        <w:t> :</w:t>
      </w:r>
      <w:r w:rsidRPr="0050125F">
        <w:rPr>
          <w:lang w:eastAsia="fr-FR" w:bidi="fr-FR"/>
        </w:rPr>
        <w:t xml:space="preserve"> 7), </w:t>
      </w:r>
      <w:r>
        <w:rPr>
          <w:lang w:eastAsia="fr-FR" w:bidi="fr-FR"/>
        </w:rPr>
        <w:t>« </w:t>
      </w:r>
      <w:r w:rsidRPr="0050125F">
        <w:rPr>
          <w:lang w:eastAsia="fr-FR" w:bidi="fr-FR"/>
        </w:rPr>
        <w:t>en fait, comme l’avait analysé Michel Foucault, le système médical moderne n’avait pu se dévelo</w:t>
      </w:r>
      <w:r w:rsidRPr="0050125F">
        <w:rPr>
          <w:lang w:eastAsia="fr-FR" w:bidi="fr-FR"/>
        </w:rPr>
        <w:t>p</w:t>
      </w:r>
      <w:r w:rsidRPr="0050125F">
        <w:rPr>
          <w:lang w:eastAsia="fr-FR" w:bidi="fr-FR"/>
        </w:rPr>
        <w:t>per qu’avec un point d’appui extérieur, la famille. Or, la spécificité de cette épidémie a été d’atteindre les gens dans leurs rapports familiaux. L’auto-organisation des patients, substitutif au milieu familial, a pris ainsi toute sa signific</w:t>
      </w:r>
      <w:r w:rsidRPr="0050125F">
        <w:rPr>
          <w:lang w:eastAsia="fr-FR" w:bidi="fr-FR"/>
        </w:rPr>
        <w:t>a</w:t>
      </w:r>
      <w:r w:rsidRPr="0050125F">
        <w:rPr>
          <w:lang w:eastAsia="fr-FR" w:bidi="fr-FR"/>
        </w:rPr>
        <w:t>tion.</w:t>
      </w:r>
      <w:r>
        <w:rPr>
          <w:lang w:eastAsia="fr-FR" w:bidi="fr-FR"/>
        </w:rPr>
        <w:t> »</w:t>
      </w:r>
    </w:p>
    <w:p w14:paraId="0EF70E84" w14:textId="77777777" w:rsidR="00250C0B" w:rsidRPr="0050125F" w:rsidRDefault="00250C0B" w:rsidP="00250C0B">
      <w:pPr>
        <w:spacing w:before="120" w:after="120"/>
        <w:jc w:val="both"/>
      </w:pPr>
      <w:r w:rsidRPr="0050125F">
        <w:rPr>
          <w:lang w:eastAsia="fr-FR" w:bidi="fr-FR"/>
        </w:rPr>
        <w:t>Avant d’expliciter plus précisément la partition entre les deux p</w:t>
      </w:r>
      <w:r w:rsidRPr="0050125F">
        <w:rPr>
          <w:lang w:eastAsia="fr-FR" w:bidi="fr-FR"/>
        </w:rPr>
        <w:t>ô</w:t>
      </w:r>
      <w:r w:rsidRPr="0050125F">
        <w:rPr>
          <w:lang w:eastAsia="fr-FR" w:bidi="fr-FR"/>
        </w:rPr>
        <w:t>les de cet axe, une première r</w:t>
      </w:r>
      <w:r w:rsidRPr="0050125F">
        <w:rPr>
          <w:lang w:eastAsia="fr-FR" w:bidi="fr-FR"/>
        </w:rPr>
        <w:t>e</w:t>
      </w:r>
      <w:r w:rsidRPr="0050125F">
        <w:rPr>
          <w:lang w:eastAsia="fr-FR" w:bidi="fr-FR"/>
        </w:rPr>
        <w:t>marque doit souligner le fait que pour les associations, la prise en charge des usagers passe néce</w:t>
      </w:r>
      <w:r w:rsidRPr="0050125F">
        <w:rPr>
          <w:lang w:eastAsia="fr-FR" w:bidi="fr-FR"/>
        </w:rPr>
        <w:t>s</w:t>
      </w:r>
      <w:r w:rsidRPr="0050125F">
        <w:rPr>
          <w:lang w:eastAsia="fr-FR" w:bidi="fr-FR"/>
        </w:rPr>
        <w:t>sairement par la médec</w:t>
      </w:r>
      <w:r w:rsidRPr="0050125F">
        <w:rPr>
          <w:lang w:eastAsia="fr-FR" w:bidi="fr-FR"/>
        </w:rPr>
        <w:t>i</w:t>
      </w:r>
      <w:r w:rsidRPr="0050125F">
        <w:rPr>
          <w:lang w:eastAsia="fr-FR" w:bidi="fr-FR"/>
        </w:rPr>
        <w:t>ne moderne. C’est donc l’appartenance institutionnelle des biomédecins qui oriente notre typologie. Au prix d’une simplific</w:t>
      </w:r>
      <w:r w:rsidRPr="0050125F">
        <w:rPr>
          <w:lang w:eastAsia="fr-FR" w:bidi="fr-FR"/>
        </w:rPr>
        <w:t>a</w:t>
      </w:r>
      <w:r w:rsidRPr="0050125F">
        <w:rPr>
          <w:lang w:eastAsia="fr-FR" w:bidi="fr-FR"/>
        </w:rPr>
        <w:t xml:space="preserve">tion, le mode d’organisation de la prise en charge sera rangé dans le secteur </w:t>
      </w:r>
      <w:r>
        <w:rPr>
          <w:lang w:eastAsia="fr-FR" w:bidi="fr-FR"/>
        </w:rPr>
        <w:t>« </w:t>
      </w:r>
      <w:r w:rsidRPr="0050125F">
        <w:rPr>
          <w:lang w:eastAsia="fr-FR" w:bidi="fr-FR"/>
        </w:rPr>
        <w:t>public</w:t>
      </w:r>
      <w:r>
        <w:rPr>
          <w:lang w:eastAsia="fr-FR" w:bidi="fr-FR"/>
        </w:rPr>
        <w:t> »</w:t>
      </w:r>
      <w:r w:rsidRPr="0050125F">
        <w:rPr>
          <w:lang w:eastAsia="fr-FR" w:bidi="fr-FR"/>
        </w:rPr>
        <w:t>, lorsqu’elle passera par des thérapeutes des hôp</w:t>
      </w:r>
      <w:r w:rsidRPr="0050125F">
        <w:rPr>
          <w:lang w:eastAsia="fr-FR" w:bidi="fr-FR"/>
        </w:rPr>
        <w:t>i</w:t>
      </w:r>
      <w:r w:rsidRPr="0050125F">
        <w:rPr>
          <w:lang w:eastAsia="fr-FR" w:bidi="fr-FR"/>
        </w:rPr>
        <w:t>taux du m</w:t>
      </w:r>
      <w:r w:rsidRPr="0050125F">
        <w:rPr>
          <w:lang w:eastAsia="fr-FR" w:bidi="fr-FR"/>
        </w:rPr>
        <w:t>i</w:t>
      </w:r>
      <w:r w:rsidRPr="0050125F">
        <w:rPr>
          <w:lang w:eastAsia="fr-FR" w:bidi="fr-FR"/>
        </w:rPr>
        <w:t>nistère, de ceux de la sécurité sociale, des Forces armées, de la police et de la Junte de bie</w:t>
      </w:r>
      <w:r w:rsidRPr="0050125F">
        <w:rPr>
          <w:lang w:eastAsia="fr-FR" w:bidi="fr-FR"/>
        </w:rPr>
        <w:t>n</w:t>
      </w:r>
      <w:r w:rsidRPr="0050125F">
        <w:rPr>
          <w:lang w:eastAsia="fr-FR" w:bidi="fr-FR"/>
        </w:rPr>
        <w:t xml:space="preserve">faisance de Guayaquil. Inversement, une prise en charge par des thérapeutes qui n’appartiennent pas à ce premier secteur est considérée comme se rangeant dans le secteur </w:t>
      </w:r>
      <w:r>
        <w:rPr>
          <w:lang w:eastAsia="fr-FR" w:bidi="fr-FR"/>
        </w:rPr>
        <w:t>« </w:t>
      </w:r>
      <w:r w:rsidRPr="0050125F">
        <w:rPr>
          <w:lang w:eastAsia="fr-FR" w:bidi="fr-FR"/>
        </w:rPr>
        <w:t>privé</w:t>
      </w:r>
      <w:r>
        <w:rPr>
          <w:lang w:eastAsia="fr-FR" w:bidi="fr-FR"/>
        </w:rPr>
        <w:t> »</w:t>
      </w:r>
      <w:r w:rsidRPr="0050125F">
        <w:rPr>
          <w:lang w:eastAsia="fr-FR" w:bidi="fr-FR"/>
        </w:rPr>
        <w:t>. Il faut dire ici que dans tous les cas, les usagers des associ</w:t>
      </w:r>
      <w:r w:rsidRPr="0050125F">
        <w:rPr>
          <w:lang w:eastAsia="fr-FR" w:bidi="fr-FR"/>
        </w:rPr>
        <w:t>a</w:t>
      </w:r>
      <w:r w:rsidRPr="0050125F">
        <w:rPr>
          <w:lang w:eastAsia="fr-FR" w:bidi="fr-FR"/>
        </w:rPr>
        <w:t>tions n’avaient pas les moyens de financer un suivi médical</w:t>
      </w:r>
      <w:r>
        <w:t xml:space="preserve"> [172] </w:t>
      </w:r>
      <w:r w:rsidRPr="0050125F">
        <w:rPr>
          <w:lang w:eastAsia="fr-FR" w:bidi="fr-FR"/>
        </w:rPr>
        <w:t>r</w:t>
      </w:r>
      <w:r w:rsidRPr="0050125F">
        <w:rPr>
          <w:lang w:eastAsia="fr-FR" w:bidi="fr-FR"/>
        </w:rPr>
        <w:t>é</w:t>
      </w:r>
      <w:r w:rsidRPr="0050125F">
        <w:rPr>
          <w:lang w:eastAsia="fr-FR" w:bidi="fr-FR"/>
        </w:rPr>
        <w:t xml:space="preserve">gulier dans un hôpital privé proprement dit. Dans ces conditions notre secteur </w:t>
      </w:r>
      <w:r>
        <w:rPr>
          <w:lang w:eastAsia="fr-FR" w:bidi="fr-FR"/>
        </w:rPr>
        <w:t>« </w:t>
      </w:r>
      <w:r w:rsidRPr="0050125F">
        <w:rPr>
          <w:lang w:eastAsia="fr-FR" w:bidi="fr-FR"/>
        </w:rPr>
        <w:t>privé</w:t>
      </w:r>
      <w:r>
        <w:rPr>
          <w:lang w:eastAsia="fr-FR" w:bidi="fr-FR"/>
        </w:rPr>
        <w:t> »</w:t>
      </w:r>
      <w:r w:rsidRPr="0050125F">
        <w:rPr>
          <w:lang w:eastAsia="fr-FR" w:bidi="fr-FR"/>
        </w:rPr>
        <w:t xml:space="preserve"> regroupe des médecins libéraux travaillant en rel</w:t>
      </w:r>
      <w:r w:rsidRPr="0050125F">
        <w:rPr>
          <w:lang w:eastAsia="fr-FR" w:bidi="fr-FR"/>
        </w:rPr>
        <w:t>a</w:t>
      </w:r>
      <w:r w:rsidRPr="0050125F">
        <w:rPr>
          <w:lang w:eastAsia="fr-FR" w:bidi="fr-FR"/>
        </w:rPr>
        <w:t>tion avec une associ</w:t>
      </w:r>
      <w:r w:rsidRPr="0050125F">
        <w:rPr>
          <w:lang w:eastAsia="fr-FR" w:bidi="fr-FR"/>
        </w:rPr>
        <w:t>a</w:t>
      </w:r>
      <w:r w:rsidRPr="0050125F">
        <w:rPr>
          <w:lang w:eastAsia="fr-FR" w:bidi="fr-FR"/>
        </w:rPr>
        <w:t>tion ou des thérapeutes de structures privées à but non lucratif.</w:t>
      </w:r>
    </w:p>
    <w:p w14:paraId="36F4AA02" w14:textId="77777777" w:rsidR="00250C0B" w:rsidRPr="0050125F" w:rsidRDefault="00250C0B" w:rsidP="00250C0B">
      <w:pPr>
        <w:spacing w:before="120" w:after="120"/>
        <w:jc w:val="both"/>
      </w:pPr>
      <w:r w:rsidRPr="0050125F">
        <w:rPr>
          <w:lang w:eastAsia="fr-FR" w:bidi="fr-FR"/>
        </w:rPr>
        <w:t>L’appartenance institutionnelle du soignant permet le positionn</w:t>
      </w:r>
      <w:r w:rsidRPr="0050125F">
        <w:rPr>
          <w:lang w:eastAsia="fr-FR" w:bidi="fr-FR"/>
        </w:rPr>
        <w:t>e</w:t>
      </w:r>
      <w:r w:rsidRPr="0050125F">
        <w:rPr>
          <w:lang w:eastAsia="fr-FR" w:bidi="fr-FR"/>
        </w:rPr>
        <w:t>ment de l’association sur l’axe. Par exe</w:t>
      </w:r>
      <w:r w:rsidRPr="0050125F">
        <w:rPr>
          <w:lang w:eastAsia="fr-FR" w:bidi="fr-FR"/>
        </w:rPr>
        <w:t>m</w:t>
      </w:r>
      <w:r w:rsidRPr="0050125F">
        <w:rPr>
          <w:lang w:eastAsia="fr-FR" w:bidi="fr-FR"/>
        </w:rPr>
        <w:t xml:space="preserve">ple, le fait que des membres de </w:t>
      </w:r>
      <w:r w:rsidRPr="00050DFE">
        <w:rPr>
          <w:i/>
        </w:rPr>
        <w:t>Vivir</w:t>
      </w:r>
      <w:r w:rsidRPr="0050125F">
        <w:rPr>
          <w:lang w:eastAsia="fr-FR" w:bidi="fr-FR"/>
        </w:rPr>
        <w:t xml:space="preserve"> soient suivis par un praticien de l’hôpital militaire consultant dans les locaux de l’association, permet de la classer vers le pôle p</w:t>
      </w:r>
      <w:r w:rsidRPr="0050125F">
        <w:rPr>
          <w:lang w:eastAsia="fr-FR" w:bidi="fr-FR"/>
        </w:rPr>
        <w:t>u</w:t>
      </w:r>
      <w:r w:rsidRPr="0050125F">
        <w:rPr>
          <w:lang w:eastAsia="fr-FR" w:bidi="fr-FR"/>
        </w:rPr>
        <w:t xml:space="preserve">blic de l’axe. Autre exemple, </w:t>
      </w:r>
      <w:r w:rsidRPr="00050DFE">
        <w:rPr>
          <w:i/>
        </w:rPr>
        <w:t>Fedaeps</w:t>
      </w:r>
      <w:r w:rsidRPr="0050125F">
        <w:rPr>
          <w:lang w:eastAsia="fr-FR" w:bidi="fr-FR"/>
        </w:rPr>
        <w:t xml:space="preserve"> qui, pour cause de revendic</w:t>
      </w:r>
      <w:r w:rsidRPr="0050125F">
        <w:rPr>
          <w:lang w:eastAsia="fr-FR" w:bidi="fr-FR"/>
        </w:rPr>
        <w:t>a</w:t>
      </w:r>
      <w:r w:rsidRPr="0050125F">
        <w:rPr>
          <w:lang w:eastAsia="fr-FR" w:bidi="fr-FR"/>
        </w:rPr>
        <w:t>tion identitaire homosexuelle, ne voulait pas ou ne pouvait pas avoir d’accord avec l’hôpital pr</w:t>
      </w:r>
      <w:r w:rsidRPr="0050125F">
        <w:rPr>
          <w:lang w:eastAsia="fr-FR" w:bidi="fr-FR"/>
        </w:rPr>
        <w:t>o</w:t>
      </w:r>
      <w:r w:rsidRPr="0050125F">
        <w:rPr>
          <w:lang w:eastAsia="fr-FR" w:bidi="fr-FR"/>
        </w:rPr>
        <w:t xml:space="preserve">testant (privé à but non lucratif) </w:t>
      </w:r>
      <w:r w:rsidRPr="00050DFE">
        <w:rPr>
          <w:i/>
        </w:rPr>
        <w:t>Voz Andes</w:t>
      </w:r>
      <w:r w:rsidRPr="0050125F">
        <w:rPr>
          <w:lang w:eastAsia="fr-FR" w:bidi="fr-FR"/>
        </w:rPr>
        <w:t xml:space="preserve"> organisa une prise en charge avec un médecin libéral spécialement formé. Cette ass</w:t>
      </w:r>
      <w:r w:rsidRPr="0050125F">
        <w:rPr>
          <w:lang w:eastAsia="fr-FR" w:bidi="fr-FR"/>
        </w:rPr>
        <w:t>o</w:t>
      </w:r>
      <w:r w:rsidRPr="0050125F">
        <w:rPr>
          <w:lang w:eastAsia="fr-FR" w:bidi="fr-FR"/>
        </w:rPr>
        <w:t>ciation se positionne vers le pôle privé.</w:t>
      </w:r>
    </w:p>
    <w:p w14:paraId="632AD036" w14:textId="77777777" w:rsidR="00250C0B" w:rsidRPr="0050125F" w:rsidRDefault="00250C0B" w:rsidP="00250C0B">
      <w:pPr>
        <w:spacing w:before="120" w:after="120"/>
        <w:jc w:val="both"/>
      </w:pPr>
      <w:r w:rsidRPr="0050125F">
        <w:rPr>
          <w:lang w:eastAsia="fr-FR" w:bidi="fr-FR"/>
        </w:rPr>
        <w:t>La partition est certes réductrice par rapport à la complexité du système de santé équatorien, mais elle présente une valeur opératoire</w:t>
      </w:r>
      <w:r>
        <w:rPr>
          <w:lang w:eastAsia="fr-FR" w:bidi="fr-FR"/>
        </w:rPr>
        <w:t> :</w:t>
      </w:r>
      <w:r w:rsidRPr="0050125F">
        <w:rPr>
          <w:lang w:eastAsia="fr-FR" w:bidi="fr-FR"/>
        </w:rPr>
        <w:t xml:space="preserve"> le critère d’appartenance institutionnelle du soignant traduit le choix fait par les responsables associatifs et/ou reflète les limitations qui leur étaient imposées. Cela déjà en soi apporte une information impo</w:t>
      </w:r>
      <w:r w:rsidRPr="0050125F">
        <w:rPr>
          <w:lang w:eastAsia="fr-FR" w:bidi="fr-FR"/>
        </w:rPr>
        <w:t>r</w:t>
      </w:r>
      <w:r w:rsidRPr="0050125F">
        <w:rPr>
          <w:lang w:eastAsia="fr-FR" w:bidi="fr-FR"/>
        </w:rPr>
        <w:t>tante. Ceci dit, seule l’histoire de l’organisation peut permettre de rendre compte de la façon dont chaque association a composé avec l’éventail des possibilités de recours qui lui étaient offertes. La remise en per</w:t>
      </w:r>
      <w:r w:rsidRPr="0050125F">
        <w:rPr>
          <w:lang w:eastAsia="fr-FR" w:bidi="fr-FR"/>
        </w:rPr>
        <w:t>s</w:t>
      </w:r>
      <w:r w:rsidRPr="0050125F">
        <w:rPr>
          <w:lang w:eastAsia="fr-FR" w:bidi="fr-FR"/>
        </w:rPr>
        <w:t>pective historique permet donc de mieux faire apparaître les stratégies des acteurs et les contraintes qui pèsent sur eux.</w:t>
      </w:r>
    </w:p>
    <w:p w14:paraId="7C829E60" w14:textId="77777777" w:rsidR="00250C0B" w:rsidRDefault="00250C0B" w:rsidP="00250C0B">
      <w:pPr>
        <w:spacing w:before="120" w:after="120"/>
        <w:jc w:val="both"/>
        <w:rPr>
          <w:lang w:eastAsia="fr-FR" w:bidi="fr-FR"/>
        </w:rPr>
      </w:pPr>
    </w:p>
    <w:p w14:paraId="3A02C542" w14:textId="77777777" w:rsidR="00250C0B" w:rsidRPr="0050125F" w:rsidRDefault="00250C0B" w:rsidP="00250C0B">
      <w:pPr>
        <w:pStyle w:val="planche"/>
      </w:pPr>
      <w:r w:rsidRPr="0050125F">
        <w:rPr>
          <w:lang w:eastAsia="fr-FR" w:bidi="fr-FR"/>
        </w:rPr>
        <w:t>Les schémas des situations des associations</w:t>
      </w:r>
    </w:p>
    <w:p w14:paraId="17563C89" w14:textId="77777777" w:rsidR="00250C0B" w:rsidRDefault="00250C0B" w:rsidP="00250C0B">
      <w:pPr>
        <w:spacing w:before="120" w:after="120"/>
        <w:jc w:val="both"/>
        <w:rPr>
          <w:lang w:eastAsia="fr-FR" w:bidi="fr-FR"/>
        </w:rPr>
      </w:pPr>
    </w:p>
    <w:p w14:paraId="625D1927" w14:textId="77777777" w:rsidR="00250C0B" w:rsidRPr="0050125F" w:rsidRDefault="00250C0B" w:rsidP="00250C0B">
      <w:pPr>
        <w:spacing w:before="120" w:after="120"/>
        <w:jc w:val="both"/>
      </w:pPr>
      <w:r w:rsidRPr="0050125F">
        <w:rPr>
          <w:lang w:eastAsia="fr-FR" w:bidi="fr-FR"/>
        </w:rPr>
        <w:t>Pour que l’analyse soit la plus complète possible, des données di</w:t>
      </w:r>
      <w:r w:rsidRPr="0050125F">
        <w:rPr>
          <w:lang w:eastAsia="fr-FR" w:bidi="fr-FR"/>
        </w:rPr>
        <w:t>a</w:t>
      </w:r>
      <w:r w:rsidRPr="0050125F">
        <w:rPr>
          <w:lang w:eastAsia="fr-FR" w:bidi="fr-FR"/>
        </w:rPr>
        <w:t>chroniques ont été introduites. Les trois schémas qui von</w:t>
      </w:r>
      <w:r>
        <w:rPr>
          <w:lang w:eastAsia="fr-FR" w:bidi="fr-FR"/>
        </w:rPr>
        <w:t>t</w:t>
      </w:r>
      <w:r w:rsidRPr="0050125F">
        <w:rPr>
          <w:lang w:eastAsia="fr-FR" w:bidi="fr-FR"/>
        </w:rPr>
        <w:t xml:space="preserve"> suivre n’ont pas pour intention de tenter de représenter le champ ass</w:t>
      </w:r>
      <w:r w:rsidRPr="0050125F">
        <w:rPr>
          <w:lang w:eastAsia="fr-FR" w:bidi="fr-FR"/>
        </w:rPr>
        <w:t>o</w:t>
      </w:r>
      <w:r w:rsidRPr="0050125F">
        <w:rPr>
          <w:lang w:eastAsia="fr-FR" w:bidi="fr-FR"/>
        </w:rPr>
        <w:t>ciatif dont la complexité échappe à cette rédu</w:t>
      </w:r>
      <w:r w:rsidRPr="0050125F">
        <w:rPr>
          <w:lang w:eastAsia="fr-FR" w:bidi="fr-FR"/>
        </w:rPr>
        <w:t>c</w:t>
      </w:r>
      <w:r w:rsidRPr="0050125F">
        <w:rPr>
          <w:lang w:eastAsia="fr-FR" w:bidi="fr-FR"/>
        </w:rPr>
        <w:t>tion. Ils sont là à titre d’illustration de quelques situations des associations à des temps di</w:t>
      </w:r>
      <w:r w:rsidRPr="0050125F">
        <w:rPr>
          <w:lang w:eastAsia="fr-FR" w:bidi="fr-FR"/>
        </w:rPr>
        <w:t>f</w:t>
      </w:r>
      <w:r w:rsidRPr="0050125F">
        <w:rPr>
          <w:lang w:eastAsia="fr-FR" w:bidi="fr-FR"/>
        </w:rPr>
        <w:t>férents (entre 1990 et 1993</w:t>
      </w:r>
      <w:r>
        <w:rPr>
          <w:lang w:eastAsia="fr-FR" w:bidi="fr-FR"/>
        </w:rPr>
        <w:t> ;</w:t>
      </w:r>
      <w:r w:rsidRPr="0050125F">
        <w:rPr>
          <w:lang w:eastAsia="fr-FR" w:bidi="fr-FR"/>
        </w:rPr>
        <w:t xml:space="preserve"> en 1994</w:t>
      </w:r>
      <w:r>
        <w:rPr>
          <w:lang w:eastAsia="fr-FR" w:bidi="fr-FR"/>
        </w:rPr>
        <w:t> ;</w:t>
      </w:r>
      <w:r w:rsidRPr="0050125F">
        <w:rPr>
          <w:lang w:eastAsia="fr-FR" w:bidi="fr-FR"/>
        </w:rPr>
        <w:t xml:space="preserve"> en 1997). Leur succession, déterminée par des temps propres à la recherche, met en évidence les</w:t>
      </w:r>
      <w:r>
        <w:rPr>
          <w:lang w:eastAsia="fr-FR" w:bidi="fr-FR"/>
        </w:rPr>
        <w:t xml:space="preserve"> </w:t>
      </w:r>
      <w:r>
        <w:t xml:space="preserve">[173] </w:t>
      </w:r>
      <w:r w:rsidRPr="0050125F">
        <w:rPr>
          <w:lang w:eastAsia="fr-FR" w:bidi="fr-FR"/>
        </w:rPr>
        <w:t>déplac</w:t>
      </w:r>
      <w:r w:rsidRPr="0050125F">
        <w:rPr>
          <w:lang w:eastAsia="fr-FR" w:bidi="fr-FR"/>
        </w:rPr>
        <w:t>e</w:t>
      </w:r>
      <w:r w:rsidRPr="0050125F">
        <w:rPr>
          <w:lang w:eastAsia="fr-FR" w:bidi="fr-FR"/>
        </w:rPr>
        <w:t>ments des associations à l’intérieur des cadrans formés par le crois</w:t>
      </w:r>
      <w:r w:rsidRPr="0050125F">
        <w:rPr>
          <w:lang w:eastAsia="fr-FR" w:bidi="fr-FR"/>
        </w:rPr>
        <w:t>e</w:t>
      </w:r>
      <w:r w:rsidRPr="0050125F">
        <w:rPr>
          <w:lang w:eastAsia="fr-FR" w:bidi="fr-FR"/>
        </w:rPr>
        <w:t>ment des axes préc</w:t>
      </w:r>
      <w:r w:rsidRPr="0050125F">
        <w:rPr>
          <w:lang w:eastAsia="fr-FR" w:bidi="fr-FR"/>
        </w:rPr>
        <w:t>é</w:t>
      </w:r>
      <w:r w:rsidRPr="0050125F">
        <w:rPr>
          <w:lang w:eastAsia="fr-FR" w:bidi="fr-FR"/>
        </w:rPr>
        <w:t>demment évoqués.</w:t>
      </w:r>
    </w:p>
    <w:p w14:paraId="289ACEA7" w14:textId="77777777" w:rsidR="00250C0B" w:rsidRPr="0050125F" w:rsidRDefault="00250C0B" w:rsidP="00250C0B">
      <w:pPr>
        <w:spacing w:before="120" w:after="120"/>
        <w:jc w:val="both"/>
      </w:pPr>
      <w:r w:rsidRPr="0050125F">
        <w:rPr>
          <w:lang w:eastAsia="fr-FR" w:bidi="fr-FR"/>
        </w:rPr>
        <w:t>L’</w:t>
      </w:r>
      <w:r>
        <w:rPr>
          <w:lang w:eastAsia="fr-FR" w:bidi="fr-FR"/>
        </w:rPr>
        <w:t>« </w:t>
      </w:r>
      <w:r w:rsidRPr="0050125F">
        <w:rPr>
          <w:lang w:eastAsia="fr-FR" w:bidi="fr-FR"/>
        </w:rPr>
        <w:t>importance</w:t>
      </w:r>
      <w:r>
        <w:rPr>
          <w:lang w:eastAsia="fr-FR" w:bidi="fr-FR"/>
        </w:rPr>
        <w:t> »</w:t>
      </w:r>
      <w:r w:rsidRPr="0050125F">
        <w:rPr>
          <w:lang w:eastAsia="fr-FR" w:bidi="fr-FR"/>
        </w:rPr>
        <w:t xml:space="preserve"> variable des différentes o</w:t>
      </w:r>
      <w:r w:rsidRPr="0050125F">
        <w:rPr>
          <w:lang w:eastAsia="fr-FR" w:bidi="fr-FR"/>
        </w:rPr>
        <w:t>r</w:t>
      </w:r>
      <w:r w:rsidRPr="0050125F">
        <w:rPr>
          <w:lang w:eastAsia="fr-FR" w:bidi="fr-FR"/>
        </w:rPr>
        <w:t>ganisations, déjà prise en compte dans les présentations monographiques, se trouve ici repr</w:t>
      </w:r>
      <w:r w:rsidRPr="0050125F">
        <w:rPr>
          <w:lang w:eastAsia="fr-FR" w:bidi="fr-FR"/>
        </w:rPr>
        <w:t>é</w:t>
      </w:r>
      <w:r w:rsidRPr="0050125F">
        <w:rPr>
          <w:lang w:eastAsia="fr-FR" w:bidi="fr-FR"/>
        </w:rPr>
        <w:t>sentée par une surface plus ou moins grande de chaque association.</w:t>
      </w:r>
    </w:p>
    <w:p w14:paraId="55F69C35" w14:textId="77777777" w:rsidR="00250C0B" w:rsidRDefault="00250C0B" w:rsidP="00250C0B">
      <w:pPr>
        <w:spacing w:before="120" w:after="120"/>
        <w:jc w:val="both"/>
        <w:rPr>
          <w:lang w:eastAsia="fr-FR" w:bidi="fr-FR"/>
        </w:rPr>
      </w:pPr>
      <w:r>
        <w:rPr>
          <w:lang w:eastAsia="fr-FR" w:bidi="fr-FR"/>
        </w:rPr>
        <w:br w:type="page"/>
      </w:r>
    </w:p>
    <w:p w14:paraId="70D3784A" w14:textId="77777777" w:rsidR="00250C0B" w:rsidRPr="0050125F" w:rsidRDefault="00250C0B" w:rsidP="00250C0B">
      <w:pPr>
        <w:pStyle w:val="planche"/>
      </w:pPr>
      <w:r w:rsidRPr="0050125F">
        <w:rPr>
          <w:lang w:eastAsia="fr-FR" w:bidi="fr-FR"/>
        </w:rPr>
        <w:t>La situation des associatio</w:t>
      </w:r>
      <w:r>
        <w:rPr>
          <w:lang w:eastAsia="fr-FR" w:bidi="fr-FR"/>
        </w:rPr>
        <w:t>ns</w:t>
      </w:r>
      <w:r>
        <w:rPr>
          <w:lang w:eastAsia="fr-FR" w:bidi="fr-FR"/>
        </w:rPr>
        <w:br/>
      </w:r>
      <w:r w:rsidRPr="0050125F">
        <w:rPr>
          <w:lang w:eastAsia="fr-FR" w:bidi="fr-FR"/>
        </w:rPr>
        <w:t>dans la période 1990-1993</w:t>
      </w:r>
    </w:p>
    <w:p w14:paraId="7BBAA351" w14:textId="77777777" w:rsidR="00250C0B" w:rsidRDefault="00250C0B" w:rsidP="00250C0B">
      <w:pPr>
        <w:spacing w:before="120" w:after="120"/>
        <w:jc w:val="both"/>
        <w:rPr>
          <w:lang w:eastAsia="fr-FR" w:bidi="fr-FR"/>
        </w:rPr>
      </w:pPr>
    </w:p>
    <w:p w14:paraId="4218651E" w14:textId="77777777" w:rsidR="00250C0B" w:rsidRPr="0050125F" w:rsidRDefault="00250C0B" w:rsidP="00250C0B">
      <w:pPr>
        <w:spacing w:before="120" w:after="120"/>
        <w:jc w:val="both"/>
      </w:pPr>
      <w:r w:rsidRPr="0050125F">
        <w:rPr>
          <w:lang w:eastAsia="fr-FR" w:bidi="fr-FR"/>
        </w:rPr>
        <w:t xml:space="preserve">Trois associations, </w:t>
      </w:r>
      <w:r w:rsidRPr="00050DFE">
        <w:rPr>
          <w:i/>
        </w:rPr>
        <w:t>Fedaeps</w:t>
      </w:r>
      <w:r w:rsidRPr="0050125F">
        <w:t xml:space="preserve">, </w:t>
      </w:r>
      <w:r w:rsidRPr="00050DFE">
        <w:rPr>
          <w:i/>
        </w:rPr>
        <w:t>Dios Vida y Esp</w:t>
      </w:r>
      <w:r w:rsidRPr="00050DFE">
        <w:rPr>
          <w:i/>
        </w:rPr>
        <w:t>e</w:t>
      </w:r>
      <w:r w:rsidRPr="00050DFE">
        <w:rPr>
          <w:i/>
        </w:rPr>
        <w:t>ranza</w:t>
      </w:r>
      <w:r w:rsidRPr="0050125F">
        <w:rPr>
          <w:lang w:eastAsia="fr-FR" w:bidi="fr-FR"/>
        </w:rPr>
        <w:t xml:space="preserve"> et </w:t>
      </w:r>
      <w:r w:rsidRPr="00050DFE">
        <w:rPr>
          <w:i/>
        </w:rPr>
        <w:t>Vivir</w:t>
      </w:r>
      <w:r w:rsidRPr="0050125F">
        <w:rPr>
          <w:lang w:eastAsia="fr-FR" w:bidi="fr-FR"/>
        </w:rPr>
        <w:t xml:space="preserve"> étaient alors présentes et figurent sur le schéma </w:t>
      </w:r>
      <w:r w:rsidRPr="0050125F">
        <w:t xml:space="preserve">(cf. </w:t>
      </w:r>
      <w:r w:rsidRPr="0050125F">
        <w:rPr>
          <w:lang w:eastAsia="fr-FR" w:bidi="fr-FR"/>
        </w:rPr>
        <w:t>page suivante).</w:t>
      </w:r>
    </w:p>
    <w:p w14:paraId="3CEC1221" w14:textId="77777777" w:rsidR="00250C0B" w:rsidRPr="0050125F" w:rsidRDefault="00250C0B" w:rsidP="00250C0B">
      <w:pPr>
        <w:spacing w:before="120" w:after="120"/>
        <w:jc w:val="both"/>
      </w:pPr>
      <w:r w:rsidRPr="0050125F">
        <w:rPr>
          <w:lang w:eastAsia="fr-FR" w:bidi="fr-FR"/>
        </w:rPr>
        <w:t>Si on examine les conditions de la fondation de ces trois premières associations, elles peuvent se ramener dans deux cadres selon que</w:t>
      </w:r>
      <w:r>
        <w:rPr>
          <w:lang w:eastAsia="fr-FR" w:bidi="fr-FR"/>
        </w:rPr>
        <w:t> :</w:t>
      </w:r>
    </w:p>
    <w:p w14:paraId="47805AD9" w14:textId="77777777" w:rsidR="00250C0B" w:rsidRDefault="00250C0B" w:rsidP="00250C0B">
      <w:pPr>
        <w:spacing w:before="120" w:after="120"/>
        <w:jc w:val="both"/>
      </w:pPr>
    </w:p>
    <w:p w14:paraId="222A0F06" w14:textId="77777777" w:rsidR="00250C0B" w:rsidRPr="0050125F" w:rsidRDefault="00250C0B" w:rsidP="00250C0B">
      <w:pPr>
        <w:spacing w:before="120" w:after="120"/>
        <w:jc w:val="both"/>
      </w:pPr>
      <w:r>
        <w:t xml:space="preserve">a) </w:t>
      </w:r>
      <w:r w:rsidRPr="00050DFE">
        <w:rPr>
          <w:i/>
        </w:rPr>
        <w:t>l’initiative en revient à des personnes atteintes</w:t>
      </w:r>
      <w:r w:rsidRPr="0050125F">
        <w:t>.</w:t>
      </w:r>
      <w:r w:rsidRPr="0050125F">
        <w:rPr>
          <w:lang w:eastAsia="fr-FR" w:bidi="fr-FR"/>
        </w:rPr>
        <w:t xml:space="preserve"> C’est le cas des deux associations de Quito dont la fondation entendait répondre au problème du suivi médical de quelques personnes séropositives.</w:t>
      </w:r>
    </w:p>
    <w:p w14:paraId="428F2B00" w14:textId="77777777" w:rsidR="00250C0B" w:rsidRPr="0050125F" w:rsidRDefault="00250C0B" w:rsidP="00250C0B">
      <w:pPr>
        <w:spacing w:before="120" w:after="120"/>
        <w:jc w:val="both"/>
      </w:pPr>
      <w:r w:rsidRPr="0050125F">
        <w:rPr>
          <w:lang w:eastAsia="fr-FR" w:bidi="fr-FR"/>
        </w:rPr>
        <w:t xml:space="preserve">Faute d’un réseau gay fort et préexistant à l’épidémie, </w:t>
      </w:r>
      <w:r w:rsidRPr="00050DFE">
        <w:rPr>
          <w:i/>
        </w:rPr>
        <w:t>Fedaeps</w:t>
      </w:r>
      <w:r w:rsidRPr="0050125F">
        <w:rPr>
          <w:lang w:eastAsia="fr-FR" w:bidi="fr-FR"/>
        </w:rPr>
        <w:t xml:space="preserve"> ne disposait pas à sa création d’infrastructure locale. Elle était une ass</w:t>
      </w:r>
      <w:r w:rsidRPr="0050125F">
        <w:rPr>
          <w:lang w:eastAsia="fr-FR" w:bidi="fr-FR"/>
        </w:rPr>
        <w:t>o</w:t>
      </w:r>
      <w:r w:rsidRPr="0050125F">
        <w:rPr>
          <w:lang w:eastAsia="fr-FR" w:bidi="fr-FR"/>
        </w:rPr>
        <w:t>ciation parmi les trois qui se sont constituées pratiqu</w:t>
      </w:r>
      <w:r w:rsidRPr="0050125F">
        <w:rPr>
          <w:lang w:eastAsia="fr-FR" w:bidi="fr-FR"/>
        </w:rPr>
        <w:t>e</w:t>
      </w:r>
      <w:r w:rsidRPr="0050125F">
        <w:rPr>
          <w:lang w:eastAsia="fr-FR" w:bidi="fr-FR"/>
        </w:rPr>
        <w:t>ment dans le même temps. Cependant, son ident</w:t>
      </w:r>
      <w:r w:rsidRPr="0050125F">
        <w:rPr>
          <w:lang w:eastAsia="fr-FR" w:bidi="fr-FR"/>
        </w:rPr>
        <w:t>i</w:t>
      </w:r>
      <w:r w:rsidRPr="0050125F">
        <w:rPr>
          <w:lang w:eastAsia="fr-FR" w:bidi="fr-FR"/>
        </w:rPr>
        <w:t>té gay, source de conflits et objet de transactions avec l’État, lui valut rapidement de disposer de so</w:t>
      </w:r>
      <w:r w:rsidRPr="0050125F">
        <w:rPr>
          <w:lang w:eastAsia="fr-FR" w:bidi="fr-FR"/>
        </w:rPr>
        <w:t>u</w:t>
      </w:r>
      <w:r w:rsidRPr="0050125F">
        <w:rPr>
          <w:lang w:eastAsia="fr-FR" w:bidi="fr-FR"/>
        </w:rPr>
        <w:t>tiens extérieurs. Le mode de prise en charge choisi fut la spécialisation en sidén</w:t>
      </w:r>
      <w:r w:rsidRPr="0050125F">
        <w:rPr>
          <w:lang w:eastAsia="fr-FR" w:bidi="fr-FR"/>
        </w:rPr>
        <w:t>o</w:t>
      </w:r>
      <w:r w:rsidRPr="0050125F">
        <w:rPr>
          <w:lang w:eastAsia="fr-FR" w:bidi="fr-FR"/>
        </w:rPr>
        <w:t>logie d’un médecin libéral qui assura le suivi clinique des membres dans les locaux de l’organisation. La fo</w:t>
      </w:r>
      <w:r w:rsidRPr="0050125F">
        <w:rPr>
          <w:lang w:eastAsia="fr-FR" w:bidi="fr-FR"/>
        </w:rPr>
        <w:t>r</w:t>
      </w:r>
      <w:r w:rsidRPr="0050125F">
        <w:rPr>
          <w:lang w:eastAsia="fr-FR" w:bidi="fr-FR"/>
        </w:rPr>
        <w:t>mation du soignant eut lieu au Mexique</w:t>
      </w:r>
      <w:r>
        <w:rPr>
          <w:lang w:eastAsia="fr-FR" w:bidi="fr-FR"/>
        </w:rPr>
        <w:t> ;</w:t>
      </w:r>
      <w:r w:rsidRPr="0050125F">
        <w:rPr>
          <w:lang w:eastAsia="fr-FR" w:bidi="fr-FR"/>
        </w:rPr>
        <w:t xml:space="preserve"> elle était f</w:t>
      </w:r>
      <w:r w:rsidRPr="0050125F">
        <w:rPr>
          <w:lang w:eastAsia="fr-FR" w:bidi="fr-FR"/>
        </w:rPr>
        <w:t>i</w:t>
      </w:r>
      <w:r w:rsidRPr="0050125F">
        <w:rPr>
          <w:lang w:eastAsia="fr-FR" w:bidi="fr-FR"/>
        </w:rPr>
        <w:t>nancée par des fonds internationaux.</w:t>
      </w:r>
    </w:p>
    <w:p w14:paraId="09718654" w14:textId="77777777" w:rsidR="00250C0B" w:rsidRPr="0050125F" w:rsidRDefault="00250C0B" w:rsidP="00250C0B">
      <w:pPr>
        <w:spacing w:before="120" w:after="120"/>
        <w:jc w:val="both"/>
      </w:pPr>
      <w:r w:rsidRPr="0050125F">
        <w:rPr>
          <w:lang w:eastAsia="fr-FR" w:bidi="fr-FR"/>
        </w:rPr>
        <w:t xml:space="preserve">En ce qui concerne </w:t>
      </w:r>
      <w:r w:rsidRPr="00050DFE">
        <w:rPr>
          <w:i/>
        </w:rPr>
        <w:t>Vivir</w:t>
      </w:r>
      <w:r w:rsidRPr="0050125F">
        <w:t>,</w:t>
      </w:r>
      <w:r w:rsidRPr="0050125F">
        <w:rPr>
          <w:lang w:eastAsia="fr-FR" w:bidi="fr-FR"/>
        </w:rPr>
        <w:t xml:space="preserve"> c’est une famille qui s’organisa en ass</w:t>
      </w:r>
      <w:r w:rsidRPr="0050125F">
        <w:rPr>
          <w:lang w:eastAsia="fr-FR" w:bidi="fr-FR"/>
        </w:rPr>
        <w:t>o</w:t>
      </w:r>
      <w:r w:rsidRPr="0050125F">
        <w:rPr>
          <w:lang w:eastAsia="fr-FR" w:bidi="fr-FR"/>
        </w:rPr>
        <w:t>ciation pour venir en aide à un de ses membres séropositif, ainsi que ses amis également atteints. Leur prise en charge passa par un méd</w:t>
      </w:r>
      <w:r w:rsidRPr="0050125F">
        <w:rPr>
          <w:lang w:eastAsia="fr-FR" w:bidi="fr-FR"/>
        </w:rPr>
        <w:t>e</w:t>
      </w:r>
      <w:r w:rsidRPr="0050125F">
        <w:rPr>
          <w:lang w:eastAsia="fr-FR" w:bidi="fr-FR"/>
        </w:rPr>
        <w:t>cin nord-américain qui allait impliquer l’institution privée (à but non lucratif) dans l</w:t>
      </w:r>
      <w:r w:rsidRPr="0050125F">
        <w:rPr>
          <w:lang w:eastAsia="fr-FR" w:bidi="fr-FR"/>
        </w:rPr>
        <w:t>a</w:t>
      </w:r>
      <w:r w:rsidRPr="0050125F">
        <w:rPr>
          <w:lang w:eastAsia="fr-FR" w:bidi="fr-FR"/>
        </w:rPr>
        <w:t>quelle il exerçait</w:t>
      </w:r>
      <w:r>
        <w:rPr>
          <w:lang w:eastAsia="fr-FR" w:bidi="fr-FR"/>
        </w:rPr>
        <w:t> :</w:t>
      </w:r>
      <w:r w:rsidRPr="0050125F">
        <w:rPr>
          <w:lang w:eastAsia="fr-FR" w:bidi="fr-FR"/>
        </w:rPr>
        <w:t xml:space="preserve"> l’hôpital de la Mission </w:t>
      </w:r>
      <w:r w:rsidRPr="00050DFE">
        <w:rPr>
          <w:i/>
        </w:rPr>
        <w:t>Voz Andes</w:t>
      </w:r>
      <w:r w:rsidRPr="00050DFE">
        <w:rPr>
          <w:i/>
          <w:lang w:eastAsia="fr-FR" w:bidi="fr-FR"/>
        </w:rPr>
        <w:t> </w:t>
      </w:r>
      <w:r>
        <w:rPr>
          <w:lang w:eastAsia="fr-FR" w:bidi="fr-FR"/>
        </w:rPr>
        <w:t>;</w:t>
      </w:r>
    </w:p>
    <w:p w14:paraId="633B0A7F" w14:textId="77777777" w:rsidR="00250C0B" w:rsidRDefault="00250C0B" w:rsidP="00250C0B">
      <w:pPr>
        <w:spacing w:before="120" w:after="120"/>
        <w:jc w:val="both"/>
        <w:rPr>
          <w:lang w:eastAsia="fr-FR" w:bidi="fr-FR"/>
        </w:rPr>
      </w:pPr>
    </w:p>
    <w:p w14:paraId="6B0E9D00" w14:textId="77777777" w:rsidR="00250C0B" w:rsidRDefault="00250C0B" w:rsidP="00250C0B">
      <w:pPr>
        <w:spacing w:before="120" w:after="120"/>
        <w:jc w:val="both"/>
      </w:pPr>
      <w:r>
        <w:rPr>
          <w:lang w:eastAsia="fr-FR" w:bidi="fr-FR"/>
        </w:rPr>
        <w:t xml:space="preserve">b) </w:t>
      </w:r>
      <w:r w:rsidRPr="00050DFE">
        <w:rPr>
          <w:i/>
          <w:lang w:eastAsia="fr-FR" w:bidi="fr-FR"/>
        </w:rPr>
        <w:t>l’initiative en revient à des professionnels non atteints par le v</w:t>
      </w:r>
      <w:r w:rsidRPr="00050DFE">
        <w:rPr>
          <w:i/>
          <w:lang w:eastAsia="fr-FR" w:bidi="fr-FR"/>
        </w:rPr>
        <w:t>i</w:t>
      </w:r>
      <w:r w:rsidRPr="00050DFE">
        <w:rPr>
          <w:i/>
          <w:lang w:eastAsia="fr-FR" w:bidi="fr-FR"/>
        </w:rPr>
        <w:t>rus</w:t>
      </w:r>
      <w:r w:rsidRPr="0050125F">
        <w:rPr>
          <w:lang w:eastAsia="fr-FR" w:bidi="fr-FR"/>
        </w:rPr>
        <w:t>.</w:t>
      </w:r>
    </w:p>
    <w:p w14:paraId="2AA9F44D" w14:textId="77777777" w:rsidR="00250C0B" w:rsidRDefault="00250C0B" w:rsidP="00250C0B">
      <w:pPr>
        <w:pStyle w:val="p"/>
      </w:pPr>
      <w:r>
        <w:br w:type="page"/>
        <w:t>[174]</w:t>
      </w:r>
    </w:p>
    <w:p w14:paraId="550DE5A5" w14:textId="77777777" w:rsidR="00250C0B" w:rsidRDefault="00250C0B" w:rsidP="00250C0B">
      <w:pPr>
        <w:pStyle w:val="p"/>
      </w:pPr>
    </w:p>
    <w:p w14:paraId="112FC336" w14:textId="77777777" w:rsidR="00250C0B" w:rsidRDefault="001F6EEB" w:rsidP="00250C0B">
      <w:pPr>
        <w:pStyle w:val="fig"/>
      </w:pPr>
      <w:r>
        <w:rPr>
          <w:noProof/>
        </w:rPr>
        <w:drawing>
          <wp:inline distT="0" distB="0" distL="0" distR="0" wp14:anchorId="596F59A7" wp14:editId="1FCF35A9">
            <wp:extent cx="4673600" cy="718820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73600" cy="7188200"/>
                    </a:xfrm>
                    <a:prstGeom prst="rect">
                      <a:avLst/>
                    </a:prstGeom>
                    <a:noFill/>
                    <a:ln>
                      <a:noFill/>
                    </a:ln>
                  </pic:spPr>
                </pic:pic>
              </a:graphicData>
            </a:graphic>
          </wp:inline>
        </w:drawing>
      </w:r>
    </w:p>
    <w:p w14:paraId="7060A10B" w14:textId="77777777" w:rsidR="00250C0B" w:rsidRPr="0050125F" w:rsidRDefault="00250C0B" w:rsidP="00250C0B">
      <w:pPr>
        <w:spacing w:before="120" w:after="120"/>
        <w:jc w:val="both"/>
      </w:pPr>
      <w:r>
        <w:rPr>
          <w:szCs w:val="2"/>
        </w:rPr>
        <w:br w:type="page"/>
      </w:r>
      <w:r w:rsidRPr="00050DFE">
        <w:rPr>
          <w:szCs w:val="2"/>
        </w:rPr>
        <w:t xml:space="preserve">Dans le cas de </w:t>
      </w:r>
      <w:r w:rsidRPr="00050DFE">
        <w:rPr>
          <w:i/>
          <w:szCs w:val="2"/>
        </w:rPr>
        <w:t>Dios Vida y Esperanza</w:t>
      </w:r>
      <w:r w:rsidRPr="00050DFE">
        <w:rPr>
          <w:szCs w:val="2"/>
        </w:rPr>
        <w:t>, des soignants appartenant au service publ</w:t>
      </w:r>
      <w:r>
        <w:rPr>
          <w:szCs w:val="2"/>
        </w:rPr>
        <w:t>ic allaient constituer une asso</w:t>
      </w:r>
      <w:r w:rsidRPr="0050125F">
        <w:rPr>
          <w:lang w:eastAsia="fr-FR" w:bidi="fr-FR"/>
        </w:rPr>
        <w:t>ciation</w:t>
      </w:r>
      <w:r>
        <w:rPr>
          <w:szCs w:val="2"/>
        </w:rPr>
        <w:t xml:space="preserve"> [175]</w:t>
      </w:r>
      <w:r w:rsidRPr="0050125F">
        <w:rPr>
          <w:lang w:eastAsia="fr-FR" w:bidi="fr-FR"/>
        </w:rPr>
        <w:t xml:space="preserve"> pour répo</w:t>
      </w:r>
      <w:r w:rsidRPr="0050125F">
        <w:rPr>
          <w:lang w:eastAsia="fr-FR" w:bidi="fr-FR"/>
        </w:rPr>
        <w:t>n</w:t>
      </w:r>
      <w:r w:rsidRPr="0050125F">
        <w:rPr>
          <w:lang w:eastAsia="fr-FR" w:bidi="fr-FR"/>
        </w:rPr>
        <w:t>dre à des besoins croissants. Ils trouvèrent des solutions à l’intérieur du système de soins public. Ce dernier étant entendu au sens large puisqu’il impliquait des thérapeutes et des struct</w:t>
      </w:r>
      <w:r w:rsidRPr="0050125F">
        <w:rPr>
          <w:lang w:eastAsia="fr-FR" w:bidi="fr-FR"/>
        </w:rPr>
        <w:t>u</w:t>
      </w:r>
      <w:r w:rsidRPr="0050125F">
        <w:rPr>
          <w:lang w:eastAsia="fr-FR" w:bidi="fr-FR"/>
        </w:rPr>
        <w:t>res qui allaient des hôpitaux de l’État aux hôpitaux de la Junte de Bienfaisance, en pa</w:t>
      </w:r>
      <w:r w:rsidRPr="0050125F">
        <w:rPr>
          <w:lang w:eastAsia="fr-FR" w:bidi="fr-FR"/>
        </w:rPr>
        <w:t>s</w:t>
      </w:r>
      <w:r w:rsidRPr="0050125F">
        <w:rPr>
          <w:lang w:eastAsia="fr-FR" w:bidi="fr-FR"/>
        </w:rPr>
        <w:t>sant par l’hôpital de la sécurité sociale et celui de l’armée.</w:t>
      </w:r>
    </w:p>
    <w:p w14:paraId="460F0633" w14:textId="77777777" w:rsidR="00250C0B" w:rsidRDefault="00250C0B" w:rsidP="00250C0B">
      <w:pPr>
        <w:spacing w:before="120" w:after="120"/>
        <w:jc w:val="both"/>
        <w:rPr>
          <w:lang w:eastAsia="fr-FR" w:bidi="fr-FR"/>
        </w:rPr>
      </w:pPr>
    </w:p>
    <w:p w14:paraId="496DBF3F" w14:textId="77777777" w:rsidR="00250C0B" w:rsidRPr="0050125F" w:rsidRDefault="00250C0B" w:rsidP="00250C0B">
      <w:pPr>
        <w:pStyle w:val="planche"/>
      </w:pPr>
      <w:r w:rsidRPr="0050125F">
        <w:rPr>
          <w:lang w:eastAsia="fr-FR" w:bidi="fr-FR"/>
        </w:rPr>
        <w:t>La situation des associations en 1994</w:t>
      </w:r>
    </w:p>
    <w:p w14:paraId="124EC33C" w14:textId="77777777" w:rsidR="00250C0B" w:rsidRDefault="00250C0B" w:rsidP="00250C0B">
      <w:pPr>
        <w:spacing w:before="120" w:after="120"/>
        <w:jc w:val="both"/>
        <w:rPr>
          <w:lang w:eastAsia="fr-FR" w:bidi="fr-FR"/>
        </w:rPr>
      </w:pPr>
    </w:p>
    <w:p w14:paraId="72A4851F" w14:textId="77777777" w:rsidR="00250C0B" w:rsidRPr="0050125F" w:rsidRDefault="00250C0B" w:rsidP="00250C0B">
      <w:pPr>
        <w:spacing w:before="120" w:after="120"/>
        <w:jc w:val="both"/>
      </w:pPr>
      <w:r w:rsidRPr="0050125F">
        <w:rPr>
          <w:lang w:eastAsia="fr-FR" w:bidi="fr-FR"/>
        </w:rPr>
        <w:t>Différentes raisons parmi lesquelles le souci de confidentialité, de qualité des soins apportés et le refus du système pyramidal des rel</w:t>
      </w:r>
      <w:r w:rsidRPr="0050125F">
        <w:rPr>
          <w:lang w:eastAsia="fr-FR" w:bidi="fr-FR"/>
        </w:rPr>
        <w:t>a</w:t>
      </w:r>
      <w:r w:rsidRPr="0050125F">
        <w:rPr>
          <w:lang w:eastAsia="fr-FR" w:bidi="fr-FR"/>
        </w:rPr>
        <w:t xml:space="preserve">tions à l’intérieur de </w:t>
      </w:r>
      <w:r w:rsidRPr="00050DFE">
        <w:rPr>
          <w:i/>
        </w:rPr>
        <w:t>Dios Vida y Esperanza</w:t>
      </w:r>
      <w:r w:rsidRPr="0050125F">
        <w:rPr>
          <w:lang w:eastAsia="fr-FR" w:bidi="fr-FR"/>
        </w:rPr>
        <w:t xml:space="preserve"> sont mises en avant pour expliquer la scission qui donna nai</w:t>
      </w:r>
      <w:r w:rsidRPr="0050125F">
        <w:rPr>
          <w:lang w:eastAsia="fr-FR" w:bidi="fr-FR"/>
        </w:rPr>
        <w:t>s</w:t>
      </w:r>
      <w:r w:rsidRPr="0050125F">
        <w:rPr>
          <w:lang w:eastAsia="fr-FR" w:bidi="fr-FR"/>
        </w:rPr>
        <w:t xml:space="preserve">sance à </w:t>
      </w:r>
      <w:r w:rsidRPr="00050DFE">
        <w:rPr>
          <w:i/>
        </w:rPr>
        <w:t>Siempre Vida</w:t>
      </w:r>
      <w:r w:rsidRPr="0050125F">
        <w:t>.</w:t>
      </w:r>
      <w:r w:rsidRPr="0050125F">
        <w:rPr>
          <w:lang w:eastAsia="fr-FR" w:bidi="fr-FR"/>
        </w:rPr>
        <w:t xml:space="preserve"> Celle-ci chercha une no</w:t>
      </w:r>
      <w:r w:rsidRPr="0050125F">
        <w:rPr>
          <w:lang w:eastAsia="fr-FR" w:bidi="fr-FR"/>
        </w:rPr>
        <w:t>u</w:t>
      </w:r>
      <w:r w:rsidRPr="0050125F">
        <w:rPr>
          <w:lang w:eastAsia="fr-FR" w:bidi="fr-FR"/>
        </w:rPr>
        <w:t>velle organisation de la prise en charge du côté du privé</w:t>
      </w:r>
    </w:p>
    <w:p w14:paraId="2C93FC89" w14:textId="77777777" w:rsidR="00250C0B" w:rsidRPr="0050125F" w:rsidRDefault="001F6EEB" w:rsidP="00250C0B">
      <w:pPr>
        <w:pStyle w:val="fig"/>
        <w:rPr>
          <w:szCs w:val="2"/>
        </w:rPr>
      </w:pPr>
      <w:r w:rsidRPr="009761D7">
        <w:rPr>
          <w:noProof/>
          <w:szCs w:val="2"/>
        </w:rPr>
        <w:drawing>
          <wp:inline distT="0" distB="0" distL="0" distR="0" wp14:anchorId="6B4A4DA3" wp14:editId="1C915DBA">
            <wp:extent cx="3810000" cy="383540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3835400"/>
                    </a:xfrm>
                    <a:prstGeom prst="rect">
                      <a:avLst/>
                    </a:prstGeom>
                    <a:noFill/>
                    <a:ln>
                      <a:noFill/>
                    </a:ln>
                  </pic:spPr>
                </pic:pic>
              </a:graphicData>
            </a:graphic>
          </wp:inline>
        </w:drawing>
      </w:r>
    </w:p>
    <w:p w14:paraId="444BDA6D" w14:textId="77777777" w:rsidR="00250C0B" w:rsidRDefault="00250C0B" w:rsidP="00250C0B">
      <w:pPr>
        <w:spacing w:before="120" w:after="120"/>
        <w:ind w:firstLine="0"/>
        <w:jc w:val="both"/>
        <w:rPr>
          <w:szCs w:val="2"/>
        </w:rPr>
      </w:pPr>
      <w:r>
        <w:rPr>
          <w:szCs w:val="2"/>
        </w:rPr>
        <w:br w:type="page"/>
        <w:t>[176]</w:t>
      </w:r>
    </w:p>
    <w:p w14:paraId="2D076C74" w14:textId="77777777" w:rsidR="00250C0B" w:rsidRPr="0050125F" w:rsidRDefault="00250C0B" w:rsidP="00250C0B">
      <w:pPr>
        <w:spacing w:before="120" w:after="120"/>
        <w:ind w:firstLine="0"/>
        <w:jc w:val="both"/>
      </w:pPr>
      <w:r w:rsidRPr="0050125F">
        <w:rPr>
          <w:lang w:eastAsia="fr-FR" w:bidi="fr-FR"/>
        </w:rPr>
        <w:t xml:space="preserve">et s’adressa à l’hôpital </w:t>
      </w:r>
      <w:r w:rsidRPr="00BD1336">
        <w:rPr>
          <w:i/>
        </w:rPr>
        <w:t>Voz Andes</w:t>
      </w:r>
      <w:r w:rsidRPr="0050125F">
        <w:rPr>
          <w:lang w:eastAsia="fr-FR" w:bidi="fr-FR"/>
        </w:rPr>
        <w:t xml:space="preserve"> à Quito qui, à ce moment-là, s’imposait comme la meilleure référence en matière de prise en charge des sér</w:t>
      </w:r>
      <w:r w:rsidRPr="0050125F">
        <w:rPr>
          <w:lang w:eastAsia="fr-FR" w:bidi="fr-FR"/>
        </w:rPr>
        <w:t>o</w:t>
      </w:r>
      <w:r w:rsidRPr="0050125F">
        <w:rPr>
          <w:lang w:eastAsia="fr-FR" w:bidi="fr-FR"/>
        </w:rPr>
        <w:t>positifs.</w:t>
      </w:r>
    </w:p>
    <w:p w14:paraId="10D8645A" w14:textId="77777777" w:rsidR="00250C0B" w:rsidRPr="0050125F" w:rsidRDefault="00250C0B" w:rsidP="00250C0B">
      <w:pPr>
        <w:spacing w:before="120" w:after="120"/>
        <w:jc w:val="both"/>
      </w:pPr>
      <w:r w:rsidRPr="0050125F">
        <w:rPr>
          <w:lang w:eastAsia="fr-FR" w:bidi="fr-FR"/>
        </w:rPr>
        <w:t xml:space="preserve">Sur notre schéma, </w:t>
      </w:r>
      <w:r w:rsidRPr="00BD1336">
        <w:rPr>
          <w:i/>
        </w:rPr>
        <w:t>Siempre Vida</w:t>
      </w:r>
      <w:r w:rsidRPr="0050125F">
        <w:rPr>
          <w:lang w:eastAsia="fr-FR" w:bidi="fr-FR"/>
        </w:rPr>
        <w:t xml:space="preserve"> vient donc se placer vers le pôle privé mais se rapproche égal</w:t>
      </w:r>
      <w:r w:rsidRPr="0050125F">
        <w:rPr>
          <w:lang w:eastAsia="fr-FR" w:bidi="fr-FR"/>
        </w:rPr>
        <w:t>e</w:t>
      </w:r>
      <w:r w:rsidRPr="0050125F">
        <w:rPr>
          <w:lang w:eastAsia="fr-FR" w:bidi="fr-FR"/>
        </w:rPr>
        <w:t>ment du pôle identitaire, puisque le groupe qui a fait scission comprenait en son sein, comme l’ethnographie l’a montré, un noyau de personnes avec une orientation identitaire homosexuelle. C’est aussi la raison pour laquelle l’ovale symb</w:t>
      </w:r>
      <w:r w:rsidRPr="0050125F">
        <w:rPr>
          <w:lang w:eastAsia="fr-FR" w:bidi="fr-FR"/>
        </w:rPr>
        <w:t>o</w:t>
      </w:r>
      <w:r w:rsidRPr="0050125F">
        <w:rPr>
          <w:lang w:eastAsia="fr-FR" w:bidi="fr-FR"/>
        </w:rPr>
        <w:t xml:space="preserve">lisant l’association est à cheval sur le rectangle grisé de l’hôpital </w:t>
      </w:r>
      <w:r w:rsidRPr="00BD1336">
        <w:rPr>
          <w:i/>
        </w:rPr>
        <w:t>Voz Andes</w:t>
      </w:r>
      <w:r w:rsidRPr="0050125F">
        <w:rPr>
          <w:lang w:eastAsia="fr-FR" w:bidi="fr-FR"/>
        </w:rPr>
        <w:t xml:space="preserve"> car ce </w:t>
      </w:r>
      <w:r>
        <w:rPr>
          <w:lang w:eastAsia="fr-FR" w:bidi="fr-FR"/>
        </w:rPr>
        <w:t>« </w:t>
      </w:r>
      <w:r w:rsidRPr="0050125F">
        <w:rPr>
          <w:lang w:eastAsia="fr-FR" w:bidi="fr-FR"/>
        </w:rPr>
        <w:t>groupe dans le groupe</w:t>
      </w:r>
      <w:r>
        <w:rPr>
          <w:lang w:eastAsia="fr-FR" w:bidi="fr-FR"/>
        </w:rPr>
        <w:t> »</w:t>
      </w:r>
      <w:r w:rsidRPr="0050125F">
        <w:rPr>
          <w:lang w:eastAsia="fr-FR" w:bidi="fr-FR"/>
        </w:rPr>
        <w:t xml:space="preserve"> devait composer avec le discours h</w:t>
      </w:r>
      <w:r w:rsidRPr="0050125F">
        <w:rPr>
          <w:lang w:eastAsia="fr-FR" w:bidi="fr-FR"/>
        </w:rPr>
        <w:t>o</w:t>
      </w:r>
      <w:r w:rsidRPr="0050125F">
        <w:rPr>
          <w:lang w:eastAsia="fr-FR" w:bidi="fr-FR"/>
        </w:rPr>
        <w:t>mophobe de l’hôpital. C’est vers la même époque qu’une organisation catholique ayant une expérience similaire en C</w:t>
      </w:r>
      <w:r w:rsidRPr="0050125F">
        <w:rPr>
          <w:lang w:eastAsia="fr-FR" w:bidi="fr-FR"/>
        </w:rPr>
        <w:t>o</w:t>
      </w:r>
      <w:r w:rsidRPr="0050125F">
        <w:rPr>
          <w:lang w:eastAsia="fr-FR" w:bidi="fr-FR"/>
        </w:rPr>
        <w:t xml:space="preserve">lombie </w:t>
      </w:r>
      <w:r w:rsidRPr="0050125F">
        <w:t>(Eudes),</w:t>
      </w:r>
      <w:r w:rsidRPr="0050125F">
        <w:rPr>
          <w:lang w:eastAsia="fr-FR" w:bidi="fr-FR"/>
        </w:rPr>
        <w:t xml:space="preserve"> vint s’installer à Quito avec le projet d’apporter un soutien matériel et spirituel aux personnes attei</w:t>
      </w:r>
      <w:r w:rsidRPr="0050125F">
        <w:rPr>
          <w:lang w:eastAsia="fr-FR" w:bidi="fr-FR"/>
        </w:rPr>
        <w:t>n</w:t>
      </w:r>
      <w:r w:rsidRPr="0050125F">
        <w:rPr>
          <w:lang w:eastAsia="fr-FR" w:bidi="fr-FR"/>
        </w:rPr>
        <w:t>tes. Au fil du temps cette structure allait égal</w:t>
      </w:r>
      <w:r w:rsidRPr="0050125F">
        <w:rPr>
          <w:lang w:eastAsia="fr-FR" w:bidi="fr-FR"/>
        </w:rPr>
        <w:t>e</w:t>
      </w:r>
      <w:r w:rsidRPr="0050125F">
        <w:rPr>
          <w:lang w:eastAsia="fr-FR" w:bidi="fr-FR"/>
        </w:rPr>
        <w:t>ment créer son propre réseau de prise en charge de ses pensionnaires. Bien que géograph</w:t>
      </w:r>
      <w:r w:rsidRPr="0050125F">
        <w:rPr>
          <w:lang w:eastAsia="fr-FR" w:bidi="fr-FR"/>
        </w:rPr>
        <w:t>i</w:t>
      </w:r>
      <w:r w:rsidRPr="0050125F">
        <w:rPr>
          <w:lang w:eastAsia="fr-FR" w:bidi="fr-FR"/>
        </w:rPr>
        <w:t>quement proche de l’hôpital protestant, l’association ne lui demanda pas d’assurer la prise en charge de ses pensionnaires qui seront suivis par des médecins du public.</w:t>
      </w:r>
    </w:p>
    <w:p w14:paraId="588E8BBD" w14:textId="77777777" w:rsidR="00250C0B" w:rsidRDefault="00250C0B" w:rsidP="00250C0B">
      <w:pPr>
        <w:spacing w:before="120" w:after="120"/>
        <w:jc w:val="both"/>
        <w:rPr>
          <w:lang w:eastAsia="fr-FR" w:bidi="fr-FR"/>
        </w:rPr>
      </w:pPr>
    </w:p>
    <w:p w14:paraId="6F93B097" w14:textId="77777777" w:rsidR="00250C0B" w:rsidRPr="0050125F" w:rsidRDefault="00250C0B" w:rsidP="00250C0B">
      <w:pPr>
        <w:pStyle w:val="planche"/>
      </w:pPr>
      <w:r w:rsidRPr="0050125F">
        <w:rPr>
          <w:lang w:eastAsia="fr-FR" w:bidi="fr-FR"/>
        </w:rPr>
        <w:t>La situation en 1997</w:t>
      </w:r>
    </w:p>
    <w:p w14:paraId="0FEA9662" w14:textId="77777777" w:rsidR="00250C0B" w:rsidRDefault="00250C0B" w:rsidP="00250C0B">
      <w:pPr>
        <w:spacing w:before="120" w:after="120"/>
        <w:jc w:val="both"/>
        <w:rPr>
          <w:lang w:eastAsia="fr-FR" w:bidi="fr-FR"/>
        </w:rPr>
      </w:pPr>
    </w:p>
    <w:p w14:paraId="3597D517" w14:textId="77777777" w:rsidR="00250C0B" w:rsidRPr="0050125F" w:rsidRDefault="00250C0B" w:rsidP="00250C0B">
      <w:pPr>
        <w:spacing w:before="120" w:after="120"/>
        <w:jc w:val="both"/>
      </w:pPr>
      <w:r w:rsidRPr="0050125F">
        <w:rPr>
          <w:lang w:eastAsia="fr-FR" w:bidi="fr-FR"/>
        </w:rPr>
        <w:t>On peut considérer qu’une troisième étape se constitua avec l’arrivée des capitaux de l’aide inte</w:t>
      </w:r>
      <w:r w:rsidRPr="0050125F">
        <w:rPr>
          <w:lang w:eastAsia="fr-FR" w:bidi="fr-FR"/>
        </w:rPr>
        <w:t>r</w:t>
      </w:r>
      <w:r w:rsidRPr="0050125F">
        <w:rPr>
          <w:lang w:eastAsia="fr-FR" w:bidi="fr-FR"/>
        </w:rPr>
        <w:t>nationale. Il s’agissait, d’une part, d</w:t>
      </w:r>
      <w:r>
        <w:rPr>
          <w:lang w:eastAsia="fr-FR" w:bidi="fr-FR"/>
        </w:rPr>
        <w:t>’</w:t>
      </w:r>
      <w:r w:rsidRPr="00BD1336">
        <w:rPr>
          <w:i/>
        </w:rPr>
        <w:t>Alliance</w:t>
      </w:r>
      <w:r w:rsidRPr="0050125F">
        <w:rPr>
          <w:lang w:eastAsia="fr-FR" w:bidi="fr-FR"/>
        </w:rPr>
        <w:t xml:space="preserve"> qui se proposait d’organiser et soutenir le champ associatif. Et, d’autre part, de la coopération d’un pays européen qui vint renfo</w:t>
      </w:r>
      <w:r w:rsidRPr="0050125F">
        <w:rPr>
          <w:lang w:eastAsia="fr-FR" w:bidi="fr-FR"/>
        </w:rPr>
        <w:t>r</w:t>
      </w:r>
      <w:r w:rsidRPr="0050125F">
        <w:rPr>
          <w:lang w:eastAsia="fr-FR" w:bidi="fr-FR"/>
        </w:rPr>
        <w:t>cer l’action d’une seule association (</w:t>
      </w:r>
      <w:r w:rsidRPr="00BD1336">
        <w:rPr>
          <w:i/>
        </w:rPr>
        <w:t>Fedaeps</w:t>
      </w:r>
      <w:r w:rsidRPr="0050125F">
        <w:rPr>
          <w:lang w:eastAsia="fr-FR" w:bidi="fr-FR"/>
        </w:rPr>
        <w:t>). Cette dernière aba</w:t>
      </w:r>
      <w:r w:rsidRPr="0050125F">
        <w:rPr>
          <w:lang w:eastAsia="fr-FR" w:bidi="fr-FR"/>
        </w:rPr>
        <w:t>n</w:t>
      </w:r>
      <w:r w:rsidRPr="0050125F">
        <w:rPr>
          <w:lang w:eastAsia="fr-FR" w:bidi="fr-FR"/>
        </w:rPr>
        <w:t>donna alors sa mission d’aide directe pour se concentrer sur des obje</w:t>
      </w:r>
      <w:r w:rsidRPr="0050125F">
        <w:rPr>
          <w:lang w:eastAsia="fr-FR" w:bidi="fr-FR"/>
        </w:rPr>
        <w:t>c</w:t>
      </w:r>
      <w:r w:rsidRPr="0050125F">
        <w:rPr>
          <w:lang w:eastAsia="fr-FR" w:bidi="fr-FR"/>
        </w:rPr>
        <w:t>tifs politiques liés à des revendications pour les homosexuels et les droits des personnes atteintes. C’est la raison pour l</w:t>
      </w:r>
      <w:r w:rsidRPr="0050125F">
        <w:rPr>
          <w:lang w:eastAsia="fr-FR" w:bidi="fr-FR"/>
        </w:rPr>
        <w:t>a</w:t>
      </w:r>
      <w:r w:rsidRPr="0050125F">
        <w:rPr>
          <w:lang w:eastAsia="fr-FR" w:bidi="fr-FR"/>
        </w:rPr>
        <w:t>quelle elle occupe une position neutre sur l’axe de la prise en charge.</w:t>
      </w:r>
    </w:p>
    <w:p w14:paraId="1CD6A2A2" w14:textId="77777777" w:rsidR="00250C0B" w:rsidRPr="0050125F" w:rsidRDefault="00250C0B" w:rsidP="00250C0B">
      <w:pPr>
        <w:spacing w:before="120" w:after="120"/>
        <w:jc w:val="both"/>
      </w:pPr>
      <w:r w:rsidRPr="0050125F">
        <w:rPr>
          <w:lang w:eastAsia="fr-FR" w:bidi="fr-FR"/>
        </w:rPr>
        <w:t>Cet apport financier fut déterminant pour ch</w:t>
      </w:r>
      <w:r w:rsidRPr="0050125F">
        <w:rPr>
          <w:lang w:eastAsia="fr-FR" w:bidi="fr-FR"/>
        </w:rPr>
        <w:t>a</w:t>
      </w:r>
      <w:r w:rsidRPr="0050125F">
        <w:rPr>
          <w:lang w:eastAsia="fr-FR" w:bidi="fr-FR"/>
        </w:rPr>
        <w:t>que association ainsi que pour l’ensemble du champ a</w:t>
      </w:r>
      <w:r w:rsidRPr="0050125F">
        <w:rPr>
          <w:lang w:eastAsia="fr-FR" w:bidi="fr-FR"/>
        </w:rPr>
        <w:t>s</w:t>
      </w:r>
      <w:r w:rsidRPr="0050125F">
        <w:rPr>
          <w:lang w:eastAsia="fr-FR" w:bidi="fr-FR"/>
        </w:rPr>
        <w:t xml:space="preserve">sociatif. Les objectifs de </w:t>
      </w:r>
      <w:r>
        <w:rPr>
          <w:lang w:eastAsia="fr-FR" w:bidi="fr-FR"/>
        </w:rPr>
        <w:t>l’</w:t>
      </w:r>
      <w:r w:rsidRPr="00BD1336">
        <w:rPr>
          <w:i/>
        </w:rPr>
        <w:t>Alliance</w:t>
      </w:r>
      <w:r w:rsidRPr="0050125F">
        <w:rPr>
          <w:lang w:eastAsia="fr-FR" w:bidi="fr-FR"/>
        </w:rPr>
        <w:t xml:space="preserve"> s’inscrivent le champ à travers la</w:t>
      </w:r>
      <w:r>
        <w:rPr>
          <w:lang w:eastAsia="fr-FR" w:bidi="fr-FR"/>
        </w:rPr>
        <w:t xml:space="preserve"> </w:t>
      </w:r>
      <w:r>
        <w:t xml:space="preserve">[177] </w:t>
      </w:r>
      <w:r w:rsidRPr="0050125F">
        <w:rPr>
          <w:lang w:eastAsia="fr-FR" w:bidi="fr-FR"/>
        </w:rPr>
        <w:t>formation des responsables associatifs et la séle</w:t>
      </w:r>
      <w:r w:rsidRPr="0050125F">
        <w:rPr>
          <w:lang w:eastAsia="fr-FR" w:bidi="fr-FR"/>
        </w:rPr>
        <w:t>c</w:t>
      </w:r>
      <w:r w:rsidRPr="0050125F">
        <w:rPr>
          <w:lang w:eastAsia="fr-FR" w:bidi="fr-FR"/>
        </w:rPr>
        <w:t>tion des projets soutenus.</w:t>
      </w:r>
    </w:p>
    <w:p w14:paraId="7129DB11" w14:textId="77777777" w:rsidR="00250C0B" w:rsidRPr="0050125F" w:rsidRDefault="00250C0B" w:rsidP="00250C0B">
      <w:pPr>
        <w:spacing w:before="120" w:after="120"/>
        <w:jc w:val="both"/>
      </w:pPr>
      <w:r w:rsidRPr="0050125F">
        <w:rPr>
          <w:lang w:eastAsia="fr-FR" w:bidi="fr-FR"/>
        </w:rPr>
        <w:t>Un des effets de l’arrivée des financements est aussi l’augmentation du nombre d’associations i</w:t>
      </w:r>
      <w:r w:rsidRPr="0050125F">
        <w:rPr>
          <w:lang w:eastAsia="fr-FR" w:bidi="fr-FR"/>
        </w:rPr>
        <w:t>m</w:t>
      </w:r>
      <w:r w:rsidRPr="0050125F">
        <w:rPr>
          <w:lang w:eastAsia="fr-FR" w:bidi="fr-FR"/>
        </w:rPr>
        <w:t>pliquées dans la lutte contre l’épidémie, qu’il s’agisse d’ONG préexistantes ou bien d’organisations créées spécifiquement pour cela. En ce qui concerne plus étroitement les associ</w:t>
      </w:r>
      <w:r w:rsidRPr="0050125F">
        <w:rPr>
          <w:lang w:eastAsia="fr-FR" w:bidi="fr-FR"/>
        </w:rPr>
        <w:t>a</w:t>
      </w:r>
      <w:r w:rsidRPr="0050125F">
        <w:rPr>
          <w:lang w:eastAsia="fr-FR" w:bidi="fr-FR"/>
        </w:rPr>
        <w:t>tions d’aide aux personnes atteintes, un des effets les plus facilement notables est l’incitation à la création de liens entre les associations et les serv</w:t>
      </w:r>
      <w:r w:rsidRPr="0050125F">
        <w:rPr>
          <w:lang w:eastAsia="fr-FR" w:bidi="fr-FR"/>
        </w:rPr>
        <w:t>i</w:t>
      </w:r>
      <w:r w:rsidRPr="0050125F">
        <w:rPr>
          <w:lang w:eastAsia="fr-FR" w:bidi="fr-FR"/>
        </w:rPr>
        <w:t>ces de l’État avec un accent mis sur la complémentarité des a</w:t>
      </w:r>
      <w:r w:rsidRPr="0050125F">
        <w:rPr>
          <w:lang w:eastAsia="fr-FR" w:bidi="fr-FR"/>
        </w:rPr>
        <w:t>c</w:t>
      </w:r>
      <w:r w:rsidRPr="0050125F">
        <w:rPr>
          <w:lang w:eastAsia="fr-FR" w:bidi="fr-FR"/>
        </w:rPr>
        <w:t xml:space="preserve">tions. Les modalités de la prise en charge que chaque association avait pu mettre en place furent stimulées. Elles tendaient désormais à devenir des </w:t>
      </w:r>
      <w:r>
        <w:rPr>
          <w:lang w:eastAsia="fr-FR" w:bidi="fr-FR"/>
        </w:rPr>
        <w:t>« </w:t>
      </w:r>
      <w:r w:rsidRPr="0050125F">
        <w:rPr>
          <w:lang w:eastAsia="fr-FR" w:bidi="fr-FR"/>
        </w:rPr>
        <w:t>centres de référence</w:t>
      </w:r>
      <w:r>
        <w:rPr>
          <w:lang w:eastAsia="fr-FR" w:bidi="fr-FR"/>
        </w:rPr>
        <w:t> »</w:t>
      </w:r>
      <w:r w:rsidRPr="0050125F">
        <w:rPr>
          <w:lang w:eastAsia="fr-FR" w:bidi="fr-FR"/>
        </w:rPr>
        <w:t xml:space="preserve"> selon la terminologie d</w:t>
      </w:r>
      <w:r w:rsidRPr="0050125F">
        <w:t>'Alliance,</w:t>
      </w:r>
      <w:r w:rsidRPr="0050125F">
        <w:rPr>
          <w:lang w:eastAsia="fr-FR" w:bidi="fr-FR"/>
        </w:rPr>
        <w:t xml:space="preserve"> en i</w:t>
      </w:r>
      <w:r w:rsidRPr="0050125F">
        <w:rPr>
          <w:lang w:eastAsia="fr-FR" w:bidi="fr-FR"/>
        </w:rPr>
        <w:t>m</w:t>
      </w:r>
      <w:r w:rsidRPr="0050125F">
        <w:rPr>
          <w:lang w:eastAsia="fr-FR" w:bidi="fr-FR"/>
        </w:rPr>
        <w:t xml:space="preserve">pliquant à chaque fois des thérapeutes du service public. C’est le cas de </w:t>
      </w:r>
      <w:r w:rsidRPr="00BD1336">
        <w:rPr>
          <w:i/>
        </w:rPr>
        <w:t>Vivir</w:t>
      </w:r>
      <w:r w:rsidRPr="0050125F">
        <w:t xml:space="preserve">, </w:t>
      </w:r>
      <w:r w:rsidRPr="00BD1336">
        <w:rPr>
          <w:i/>
        </w:rPr>
        <w:t>Eudes</w:t>
      </w:r>
      <w:r w:rsidRPr="00BD1336">
        <w:rPr>
          <w:i/>
          <w:lang w:eastAsia="fr-FR" w:bidi="fr-FR"/>
        </w:rPr>
        <w:t xml:space="preserve"> et </w:t>
      </w:r>
      <w:r w:rsidRPr="00BD1336">
        <w:rPr>
          <w:i/>
        </w:rPr>
        <w:t>Dios Vida y Espera</w:t>
      </w:r>
      <w:r w:rsidRPr="00BD1336">
        <w:rPr>
          <w:i/>
        </w:rPr>
        <w:t>n</w:t>
      </w:r>
      <w:r w:rsidRPr="00BD1336">
        <w:rPr>
          <w:i/>
        </w:rPr>
        <w:t>za</w:t>
      </w:r>
      <w:r w:rsidRPr="0050125F">
        <w:t>.</w:t>
      </w:r>
    </w:p>
    <w:p w14:paraId="6DC6208C" w14:textId="77777777" w:rsidR="00250C0B" w:rsidRPr="0050125F" w:rsidRDefault="00250C0B" w:rsidP="00250C0B">
      <w:pPr>
        <w:spacing w:before="120" w:after="120"/>
        <w:jc w:val="both"/>
      </w:pPr>
      <w:r w:rsidRPr="0050125F">
        <w:rPr>
          <w:lang w:eastAsia="fr-FR" w:bidi="fr-FR"/>
        </w:rPr>
        <w:t xml:space="preserve">Deux nouvelles organisations sont apparues qui se positionnent à proximité de </w:t>
      </w:r>
      <w:r w:rsidRPr="001A693A">
        <w:rPr>
          <w:i/>
        </w:rPr>
        <w:t>Fedaeps</w:t>
      </w:r>
      <w:r w:rsidRPr="0050125F">
        <w:rPr>
          <w:lang w:eastAsia="fr-FR" w:bidi="fr-FR"/>
        </w:rPr>
        <w:t xml:space="preserve"> tant cette dernière joua un rôle capital dans leur nai</w:t>
      </w:r>
      <w:r w:rsidRPr="0050125F">
        <w:rPr>
          <w:lang w:eastAsia="fr-FR" w:bidi="fr-FR"/>
        </w:rPr>
        <w:t>s</w:t>
      </w:r>
      <w:r w:rsidRPr="0050125F">
        <w:rPr>
          <w:lang w:eastAsia="fr-FR" w:bidi="fr-FR"/>
        </w:rPr>
        <w:t>sance, mais aussi à proximité l’une de l’autre tant, comme on l’a précédemment montré, leur fondation est i</w:t>
      </w:r>
      <w:r w:rsidRPr="0050125F">
        <w:rPr>
          <w:lang w:eastAsia="fr-FR" w:bidi="fr-FR"/>
        </w:rPr>
        <w:t>n</w:t>
      </w:r>
      <w:r w:rsidRPr="0050125F">
        <w:rPr>
          <w:lang w:eastAsia="fr-FR" w:bidi="fr-FR"/>
        </w:rPr>
        <w:t xml:space="preserve">dissociable à la fois dans le temps et dans l’espace. Par la scission avec </w:t>
      </w:r>
      <w:r w:rsidRPr="001A693A">
        <w:rPr>
          <w:i/>
        </w:rPr>
        <w:t>Siempre V</w:t>
      </w:r>
      <w:r w:rsidRPr="001A693A">
        <w:rPr>
          <w:i/>
        </w:rPr>
        <w:t>i</w:t>
      </w:r>
      <w:r w:rsidRPr="001A693A">
        <w:rPr>
          <w:i/>
        </w:rPr>
        <w:t>da</w:t>
      </w:r>
      <w:r w:rsidRPr="0050125F">
        <w:t>,</w:t>
      </w:r>
      <w:r>
        <w:t xml:space="preserve"> </w:t>
      </w:r>
      <w:r w:rsidRPr="001A693A">
        <w:rPr>
          <w:i/>
        </w:rPr>
        <w:t>Amigos por la Vida</w:t>
      </w:r>
      <w:r w:rsidRPr="0050125F">
        <w:rPr>
          <w:lang w:eastAsia="fr-FR" w:bidi="fr-FR"/>
        </w:rPr>
        <w:t xml:space="preserve"> s’affirme désormais co</w:t>
      </w:r>
      <w:r w:rsidRPr="0050125F">
        <w:rPr>
          <w:lang w:eastAsia="fr-FR" w:bidi="fr-FR"/>
        </w:rPr>
        <w:t>m</w:t>
      </w:r>
      <w:r w:rsidRPr="0050125F">
        <w:rPr>
          <w:lang w:eastAsia="fr-FR" w:bidi="fr-FR"/>
        </w:rPr>
        <w:t>me une organisation identitaire (gay) à Guayaquil. Le positionnement vers le pôle identitaire du Groupe des PVVIH repose sur la revendication d’une expérience commune (ce</w:t>
      </w:r>
      <w:r w:rsidRPr="0050125F">
        <w:rPr>
          <w:lang w:eastAsia="fr-FR" w:bidi="fr-FR"/>
        </w:rPr>
        <w:t>l</w:t>
      </w:r>
      <w:r w:rsidRPr="0050125F">
        <w:rPr>
          <w:lang w:eastAsia="fr-FR" w:bidi="fr-FR"/>
        </w:rPr>
        <w:t>le de la vie avec le VIH) qui constitue une unité du groupe et une marque identitaire (Patton 1990</w:t>
      </w:r>
      <w:r>
        <w:rPr>
          <w:lang w:eastAsia="fr-FR" w:bidi="fr-FR"/>
        </w:rPr>
        <w:t> :</w:t>
      </w:r>
      <w:r w:rsidRPr="0050125F">
        <w:rPr>
          <w:lang w:eastAsia="fr-FR" w:bidi="fr-FR"/>
        </w:rPr>
        <w:t xml:space="preserve"> 9). Ce groupe s’est constitué en réseau des PVVIH à l’issue de la première rencontre n</w:t>
      </w:r>
      <w:r w:rsidRPr="0050125F">
        <w:rPr>
          <w:lang w:eastAsia="fr-FR" w:bidi="fr-FR"/>
        </w:rPr>
        <w:t>a</w:t>
      </w:r>
      <w:r w:rsidRPr="0050125F">
        <w:rPr>
          <w:lang w:eastAsia="fr-FR" w:bidi="fr-FR"/>
        </w:rPr>
        <w:t>tionale à la fin de 1997.</w:t>
      </w:r>
    </w:p>
    <w:p w14:paraId="64DB80FC" w14:textId="77777777" w:rsidR="00250C0B" w:rsidRDefault="00250C0B" w:rsidP="00250C0B">
      <w:pPr>
        <w:spacing w:before="120" w:after="120"/>
        <w:jc w:val="both"/>
        <w:rPr>
          <w:lang w:eastAsia="fr-FR" w:bidi="fr-FR"/>
        </w:rPr>
      </w:pPr>
      <w:r w:rsidRPr="001A693A">
        <w:rPr>
          <w:i/>
        </w:rPr>
        <w:t>Siempre Vida</w:t>
      </w:r>
      <w:r w:rsidRPr="0050125F">
        <w:rPr>
          <w:lang w:eastAsia="fr-FR" w:bidi="fr-FR"/>
        </w:rPr>
        <w:t xml:space="preserve"> a une position légèrement en r</w:t>
      </w:r>
      <w:r w:rsidRPr="0050125F">
        <w:rPr>
          <w:lang w:eastAsia="fr-FR" w:bidi="fr-FR"/>
        </w:rPr>
        <w:t>e</w:t>
      </w:r>
      <w:r w:rsidRPr="0050125F">
        <w:rPr>
          <w:lang w:eastAsia="fr-FR" w:bidi="fr-FR"/>
        </w:rPr>
        <w:t xml:space="preserve">trait de l’hôpital </w:t>
      </w:r>
      <w:r w:rsidRPr="001A693A">
        <w:rPr>
          <w:i/>
        </w:rPr>
        <w:t>Voz Andes</w:t>
      </w:r>
      <w:r w:rsidRPr="0050125F">
        <w:rPr>
          <w:lang w:eastAsia="fr-FR" w:bidi="fr-FR"/>
        </w:rPr>
        <w:t xml:space="preserve"> pour essayer de représenter le fait que le suivi se faisait déso</w:t>
      </w:r>
      <w:r w:rsidRPr="0050125F">
        <w:rPr>
          <w:lang w:eastAsia="fr-FR" w:bidi="fr-FR"/>
        </w:rPr>
        <w:t>r</w:t>
      </w:r>
      <w:r w:rsidRPr="0050125F">
        <w:rPr>
          <w:lang w:eastAsia="fr-FR" w:bidi="fr-FR"/>
        </w:rPr>
        <w:t>mais le plus souvent à Guayaquil avec des praticiens lib</w:t>
      </w:r>
      <w:r w:rsidRPr="0050125F">
        <w:rPr>
          <w:lang w:eastAsia="fr-FR" w:bidi="fr-FR"/>
        </w:rPr>
        <w:t>é</w:t>
      </w:r>
      <w:r w:rsidRPr="0050125F">
        <w:rPr>
          <w:lang w:eastAsia="fr-FR" w:bidi="fr-FR"/>
        </w:rPr>
        <w:t xml:space="preserve">raux formés en sidénologie par des médecins du </w:t>
      </w:r>
      <w:r w:rsidRPr="001A693A">
        <w:rPr>
          <w:i/>
        </w:rPr>
        <w:t>Voz Andes</w:t>
      </w:r>
      <w:r w:rsidRPr="0050125F">
        <w:t>.</w:t>
      </w:r>
      <w:r w:rsidRPr="0050125F">
        <w:rPr>
          <w:lang w:eastAsia="fr-FR" w:bidi="fr-FR"/>
        </w:rPr>
        <w:t xml:space="preserve"> En pratique, certains petits problèmes cliniques étaient pris en charge à Guayaquil par un appel téléphonique à l’hôpital protestant de Qu</w:t>
      </w:r>
      <w:r w:rsidRPr="0050125F">
        <w:rPr>
          <w:lang w:eastAsia="fr-FR" w:bidi="fr-FR"/>
        </w:rPr>
        <w:t>i</w:t>
      </w:r>
      <w:r w:rsidRPr="0050125F">
        <w:rPr>
          <w:lang w:eastAsia="fr-FR" w:bidi="fr-FR"/>
        </w:rPr>
        <w:t>to</w:t>
      </w:r>
      <w:r>
        <w:rPr>
          <w:lang w:eastAsia="fr-FR" w:bidi="fr-FR"/>
        </w:rPr>
        <w:t> :</w:t>
      </w:r>
      <w:r w:rsidRPr="0050125F">
        <w:rPr>
          <w:lang w:eastAsia="fr-FR" w:bidi="fr-FR"/>
        </w:rPr>
        <w:t xml:space="preserve"> </w:t>
      </w:r>
      <w:r>
        <w:rPr>
          <w:lang w:eastAsia="fr-FR" w:bidi="fr-FR"/>
        </w:rPr>
        <w:t>« </w:t>
      </w:r>
      <w:r w:rsidRPr="0050125F">
        <w:rPr>
          <w:lang w:eastAsia="fr-FR" w:bidi="fr-FR"/>
        </w:rPr>
        <w:t>Ça fait des petits boutons rouges, qu’est-ce qu’on peut mettre dessus</w:t>
      </w:r>
      <w:r>
        <w:rPr>
          <w:lang w:eastAsia="fr-FR" w:bidi="fr-FR"/>
        </w:rPr>
        <w:t> ? »</w:t>
      </w:r>
      <w:r w:rsidRPr="0050125F">
        <w:rPr>
          <w:lang w:eastAsia="fr-FR" w:bidi="fr-FR"/>
        </w:rPr>
        <w:t xml:space="preserve"> Des liens forts étaient de toutes façons maintenus dans le cadre d’un projet plus gl</w:t>
      </w:r>
      <w:r w:rsidRPr="0050125F">
        <w:rPr>
          <w:lang w:eastAsia="fr-FR" w:bidi="fr-FR"/>
        </w:rPr>
        <w:t>o</w:t>
      </w:r>
      <w:r w:rsidRPr="0050125F">
        <w:rPr>
          <w:lang w:eastAsia="fr-FR" w:bidi="fr-FR"/>
        </w:rPr>
        <w:t xml:space="preserve">bal d’aide conclu entre </w:t>
      </w:r>
      <w:r w:rsidRPr="001A693A">
        <w:rPr>
          <w:i/>
        </w:rPr>
        <w:t>Sie</w:t>
      </w:r>
      <w:r w:rsidRPr="001A693A">
        <w:rPr>
          <w:i/>
        </w:rPr>
        <w:t>m</w:t>
      </w:r>
      <w:r w:rsidRPr="001A693A">
        <w:rPr>
          <w:i/>
        </w:rPr>
        <w:t>pre</w:t>
      </w:r>
      <w:r>
        <w:t xml:space="preserve"> [178] </w:t>
      </w:r>
      <w:r w:rsidRPr="001A693A">
        <w:rPr>
          <w:i/>
        </w:rPr>
        <w:t>Vida</w:t>
      </w:r>
      <w:r w:rsidRPr="0050125F">
        <w:t>,</w:t>
      </w:r>
      <w:r w:rsidRPr="0050125F">
        <w:rPr>
          <w:lang w:eastAsia="fr-FR" w:bidi="fr-FR"/>
        </w:rPr>
        <w:t xml:space="preserve"> le </w:t>
      </w:r>
      <w:r w:rsidRPr="001A693A">
        <w:rPr>
          <w:i/>
        </w:rPr>
        <w:t>Voz Andes</w:t>
      </w:r>
      <w:r w:rsidRPr="0050125F">
        <w:rPr>
          <w:lang w:eastAsia="fr-FR" w:bidi="fr-FR"/>
        </w:rPr>
        <w:t xml:space="preserve"> et une autre organisation protestante à voc</w:t>
      </w:r>
      <w:r w:rsidRPr="0050125F">
        <w:rPr>
          <w:lang w:eastAsia="fr-FR" w:bidi="fr-FR"/>
        </w:rPr>
        <w:t>a</w:t>
      </w:r>
      <w:r w:rsidRPr="0050125F">
        <w:rPr>
          <w:lang w:eastAsia="fr-FR" w:bidi="fr-FR"/>
        </w:rPr>
        <w:t>tion internationale.</w:t>
      </w:r>
    </w:p>
    <w:p w14:paraId="53F03390" w14:textId="77777777" w:rsidR="00250C0B" w:rsidRDefault="00250C0B" w:rsidP="00250C0B">
      <w:pPr>
        <w:spacing w:before="120" w:after="120"/>
        <w:jc w:val="both"/>
      </w:pPr>
      <w:r>
        <w:br w:type="page"/>
      </w:r>
    </w:p>
    <w:p w14:paraId="40F70A5B" w14:textId="77777777" w:rsidR="00250C0B" w:rsidRPr="0050125F" w:rsidRDefault="00250C0B" w:rsidP="00250C0B">
      <w:pPr>
        <w:spacing w:before="120" w:after="120"/>
        <w:jc w:val="both"/>
      </w:pPr>
    </w:p>
    <w:p w14:paraId="6055263D" w14:textId="77777777" w:rsidR="00250C0B" w:rsidRPr="0050125F" w:rsidRDefault="001F6EEB" w:rsidP="00250C0B">
      <w:pPr>
        <w:pStyle w:val="fig"/>
        <w:rPr>
          <w:szCs w:val="2"/>
        </w:rPr>
      </w:pPr>
      <w:r w:rsidRPr="009761D7">
        <w:rPr>
          <w:noProof/>
          <w:szCs w:val="2"/>
        </w:rPr>
        <w:drawing>
          <wp:inline distT="0" distB="0" distL="0" distR="0" wp14:anchorId="0FC5779F" wp14:editId="258ADA71">
            <wp:extent cx="4533900" cy="463550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33900" cy="4635500"/>
                    </a:xfrm>
                    <a:prstGeom prst="rect">
                      <a:avLst/>
                    </a:prstGeom>
                    <a:noFill/>
                    <a:ln>
                      <a:noFill/>
                    </a:ln>
                  </pic:spPr>
                </pic:pic>
              </a:graphicData>
            </a:graphic>
          </wp:inline>
        </w:drawing>
      </w:r>
    </w:p>
    <w:p w14:paraId="3DA8E28E" w14:textId="77777777" w:rsidR="00250C0B" w:rsidRPr="0050125F" w:rsidRDefault="00250C0B" w:rsidP="00250C0B">
      <w:pPr>
        <w:spacing w:before="120" w:after="120"/>
        <w:jc w:val="both"/>
        <w:rPr>
          <w:szCs w:val="2"/>
        </w:rPr>
      </w:pPr>
    </w:p>
    <w:p w14:paraId="130826BF" w14:textId="77777777" w:rsidR="00250C0B" w:rsidRDefault="00250C0B" w:rsidP="00250C0B">
      <w:pPr>
        <w:spacing w:before="120" w:after="120"/>
        <w:jc w:val="both"/>
      </w:pPr>
      <w:r w:rsidRPr="0050125F">
        <w:rPr>
          <w:lang w:eastAsia="fr-FR" w:bidi="fr-FR"/>
        </w:rPr>
        <w:t xml:space="preserve">On notera également la nouvelle position de </w:t>
      </w:r>
      <w:r w:rsidRPr="001A693A">
        <w:rPr>
          <w:i/>
        </w:rPr>
        <w:t>Vivir</w:t>
      </w:r>
      <w:r w:rsidRPr="0050125F">
        <w:rPr>
          <w:lang w:eastAsia="fr-FR" w:bidi="fr-FR"/>
        </w:rPr>
        <w:t xml:space="preserve"> qui change de mode d’organisation de la prise en charge thérapeutique de ses me</w:t>
      </w:r>
      <w:r w:rsidRPr="0050125F">
        <w:rPr>
          <w:lang w:eastAsia="fr-FR" w:bidi="fr-FR"/>
        </w:rPr>
        <w:t>m</w:t>
      </w:r>
      <w:r w:rsidRPr="0050125F">
        <w:rPr>
          <w:lang w:eastAsia="fr-FR" w:bidi="fr-FR"/>
        </w:rPr>
        <w:t xml:space="preserve">bres et passe d’une collaboration avec le </w:t>
      </w:r>
      <w:r w:rsidRPr="001A693A">
        <w:rPr>
          <w:i/>
        </w:rPr>
        <w:t>Voz Andes</w:t>
      </w:r>
      <w:r w:rsidRPr="0050125F">
        <w:rPr>
          <w:lang w:eastAsia="fr-FR" w:bidi="fr-FR"/>
        </w:rPr>
        <w:t xml:space="preserve"> à un suivi assuré par des médecins de l’hôpital militaire. C’est-à-dire dans notre class</w:t>
      </w:r>
      <w:r w:rsidRPr="0050125F">
        <w:rPr>
          <w:lang w:eastAsia="fr-FR" w:bidi="fr-FR"/>
        </w:rPr>
        <w:t>i</w:t>
      </w:r>
      <w:r w:rsidRPr="0050125F">
        <w:rPr>
          <w:lang w:eastAsia="fr-FR" w:bidi="fr-FR"/>
        </w:rPr>
        <w:t>fication du privé vers le public.</w:t>
      </w:r>
    </w:p>
    <w:p w14:paraId="3AC339F7" w14:textId="77777777" w:rsidR="00250C0B" w:rsidRDefault="00250C0B" w:rsidP="00250C0B">
      <w:pPr>
        <w:spacing w:before="120" w:after="120"/>
        <w:jc w:val="both"/>
      </w:pPr>
      <w:r>
        <w:br w:type="page"/>
        <w:t>[179]</w:t>
      </w:r>
    </w:p>
    <w:p w14:paraId="6E9384A1" w14:textId="77777777" w:rsidR="00250C0B" w:rsidRPr="0050125F" w:rsidRDefault="00250C0B" w:rsidP="00250C0B">
      <w:pPr>
        <w:spacing w:before="120" w:after="120"/>
        <w:jc w:val="both"/>
      </w:pPr>
    </w:p>
    <w:p w14:paraId="2C5414C4" w14:textId="77777777" w:rsidR="00250C0B" w:rsidRPr="0050125F" w:rsidRDefault="00250C0B" w:rsidP="00250C0B">
      <w:pPr>
        <w:pStyle w:val="planche"/>
      </w:pPr>
      <w:r w:rsidRPr="0050125F">
        <w:rPr>
          <w:lang w:eastAsia="fr-FR" w:bidi="fr-FR"/>
        </w:rPr>
        <w:t>Un exemple de mouveme</w:t>
      </w:r>
      <w:r>
        <w:rPr>
          <w:lang w:eastAsia="fr-FR" w:bidi="fr-FR"/>
        </w:rPr>
        <w:t>nt</w:t>
      </w:r>
      <w:r>
        <w:rPr>
          <w:lang w:eastAsia="fr-FR" w:bidi="fr-FR"/>
        </w:rPr>
        <w:br/>
      </w:r>
      <w:r w:rsidRPr="0050125F">
        <w:rPr>
          <w:lang w:eastAsia="fr-FR" w:bidi="fr-FR"/>
        </w:rPr>
        <w:t>à l’intérieur du champ</w:t>
      </w:r>
    </w:p>
    <w:p w14:paraId="30AD7BD8" w14:textId="77777777" w:rsidR="00250C0B" w:rsidRDefault="00250C0B" w:rsidP="00250C0B">
      <w:pPr>
        <w:spacing w:before="120" w:after="120"/>
        <w:jc w:val="both"/>
        <w:rPr>
          <w:lang w:eastAsia="fr-FR" w:bidi="fr-FR"/>
        </w:rPr>
      </w:pPr>
    </w:p>
    <w:p w14:paraId="0A74E2BE" w14:textId="77777777" w:rsidR="00250C0B" w:rsidRPr="0050125F" w:rsidRDefault="00250C0B" w:rsidP="00250C0B">
      <w:pPr>
        <w:spacing w:before="120" w:after="120"/>
        <w:jc w:val="both"/>
      </w:pPr>
      <w:r w:rsidRPr="0050125F">
        <w:rPr>
          <w:lang w:eastAsia="fr-FR" w:bidi="fr-FR"/>
        </w:rPr>
        <w:t>Dans la période qui sépare les deux derniers schémas un autre r</w:t>
      </w:r>
      <w:r w:rsidRPr="0050125F">
        <w:rPr>
          <w:lang w:eastAsia="fr-FR" w:bidi="fr-FR"/>
        </w:rPr>
        <w:t>é</w:t>
      </w:r>
      <w:r w:rsidRPr="0050125F">
        <w:rPr>
          <w:lang w:eastAsia="fr-FR" w:bidi="fr-FR"/>
        </w:rPr>
        <w:t>seau s’est formé. Il correspond à l’unification des différentes associ</w:t>
      </w:r>
      <w:r w:rsidRPr="0050125F">
        <w:rPr>
          <w:lang w:eastAsia="fr-FR" w:bidi="fr-FR"/>
        </w:rPr>
        <w:t>a</w:t>
      </w:r>
      <w:r w:rsidRPr="0050125F">
        <w:rPr>
          <w:lang w:eastAsia="fr-FR" w:bidi="fr-FR"/>
        </w:rPr>
        <w:t>tions équatoriennes de lutte contre le sida. La constitution de ce r</w:t>
      </w:r>
      <w:r w:rsidRPr="0050125F">
        <w:rPr>
          <w:lang w:eastAsia="fr-FR" w:bidi="fr-FR"/>
        </w:rPr>
        <w:t>é</w:t>
      </w:r>
      <w:r w:rsidRPr="0050125F">
        <w:rPr>
          <w:lang w:eastAsia="fr-FR" w:bidi="fr-FR"/>
        </w:rPr>
        <w:t xml:space="preserve">seau national d’associations </w:t>
      </w:r>
      <w:r>
        <w:rPr>
          <w:lang w:eastAsia="fr-FR" w:bidi="fr-FR"/>
        </w:rPr>
        <w:t>« </w:t>
      </w:r>
      <w:r w:rsidRPr="0050125F">
        <w:rPr>
          <w:lang w:eastAsia="fr-FR" w:bidi="fr-FR"/>
        </w:rPr>
        <w:t>travaillant sur le VIH/sida</w:t>
      </w:r>
      <w:r>
        <w:rPr>
          <w:lang w:eastAsia="fr-FR" w:bidi="fr-FR"/>
        </w:rPr>
        <w:t> »</w:t>
      </w:r>
      <w:r w:rsidRPr="0050125F">
        <w:rPr>
          <w:lang w:eastAsia="fr-FR" w:bidi="fr-FR"/>
        </w:rPr>
        <w:t xml:space="preserve"> fut lancée en 1996 à l’initiative de </w:t>
      </w:r>
      <w:r w:rsidRPr="001A693A">
        <w:rPr>
          <w:i/>
        </w:rPr>
        <w:t>Fedaeps</w:t>
      </w:r>
      <w:r w:rsidRPr="0050125F">
        <w:t>.</w:t>
      </w:r>
      <w:r w:rsidRPr="0050125F">
        <w:rPr>
          <w:lang w:eastAsia="fr-FR" w:bidi="fr-FR"/>
        </w:rPr>
        <w:t xml:space="preserve"> Jusqu’alors, la construction de tels r</w:t>
      </w:r>
      <w:r w:rsidRPr="0050125F">
        <w:rPr>
          <w:lang w:eastAsia="fr-FR" w:bidi="fr-FR"/>
        </w:rPr>
        <w:t>é</w:t>
      </w:r>
      <w:r w:rsidRPr="0050125F">
        <w:rPr>
          <w:lang w:eastAsia="fr-FR" w:bidi="fr-FR"/>
        </w:rPr>
        <w:t>seaux à l’échelle du pays rencontraient des diff</w:t>
      </w:r>
      <w:r w:rsidRPr="0050125F">
        <w:rPr>
          <w:lang w:eastAsia="fr-FR" w:bidi="fr-FR"/>
        </w:rPr>
        <w:t>i</w:t>
      </w:r>
      <w:r w:rsidRPr="0050125F">
        <w:rPr>
          <w:lang w:eastAsia="fr-FR" w:bidi="fr-FR"/>
        </w:rPr>
        <w:t>cultés qui témoignent indirectement de l’hétérogénéité des a</w:t>
      </w:r>
      <w:r w:rsidRPr="0050125F">
        <w:rPr>
          <w:lang w:eastAsia="fr-FR" w:bidi="fr-FR"/>
        </w:rPr>
        <w:t>s</w:t>
      </w:r>
      <w:r w:rsidRPr="0050125F">
        <w:rPr>
          <w:lang w:eastAsia="fr-FR" w:bidi="fr-FR"/>
        </w:rPr>
        <w:t>sociations et en particulier de leurs oppositions idé</w:t>
      </w:r>
      <w:r w:rsidRPr="0050125F">
        <w:rPr>
          <w:lang w:eastAsia="fr-FR" w:bidi="fr-FR"/>
        </w:rPr>
        <w:t>o</w:t>
      </w:r>
      <w:r w:rsidRPr="0050125F">
        <w:rPr>
          <w:lang w:eastAsia="fr-FR" w:bidi="fr-FR"/>
        </w:rPr>
        <w:t>logiques.</w:t>
      </w:r>
    </w:p>
    <w:p w14:paraId="412B3B43" w14:textId="77777777" w:rsidR="00250C0B" w:rsidRPr="0050125F" w:rsidRDefault="00250C0B" w:rsidP="00250C0B">
      <w:pPr>
        <w:spacing w:before="120" w:after="120"/>
        <w:jc w:val="both"/>
      </w:pPr>
      <w:r w:rsidRPr="0050125F">
        <w:rPr>
          <w:lang w:eastAsia="fr-FR" w:bidi="fr-FR"/>
        </w:rPr>
        <w:t xml:space="preserve">Ce projet disposait de l’appui financier et de la bénédiction de l’OPS ainsi que de l’Onusida. À cet effet, </w:t>
      </w:r>
      <w:r w:rsidRPr="001A693A">
        <w:rPr>
          <w:i/>
        </w:rPr>
        <w:t>Fedaeps</w:t>
      </w:r>
      <w:r w:rsidRPr="0050125F">
        <w:t xml:space="preserve"> </w:t>
      </w:r>
      <w:r w:rsidRPr="0050125F">
        <w:rPr>
          <w:lang w:eastAsia="fr-FR" w:bidi="fr-FR"/>
        </w:rPr>
        <w:t>convoqua l’ensemble des ass</w:t>
      </w:r>
      <w:r w:rsidRPr="0050125F">
        <w:rPr>
          <w:lang w:eastAsia="fr-FR" w:bidi="fr-FR"/>
        </w:rPr>
        <w:t>o</w:t>
      </w:r>
      <w:r w:rsidRPr="0050125F">
        <w:rPr>
          <w:lang w:eastAsia="fr-FR" w:bidi="fr-FR"/>
        </w:rPr>
        <w:t xml:space="preserve">ciations qui </w:t>
      </w:r>
      <w:r>
        <w:rPr>
          <w:lang w:eastAsia="fr-FR" w:bidi="fr-FR"/>
        </w:rPr>
        <w:t>« </w:t>
      </w:r>
      <w:r w:rsidRPr="0050125F">
        <w:rPr>
          <w:lang w:eastAsia="fr-FR" w:bidi="fr-FR"/>
        </w:rPr>
        <w:t>travaillent sur le VIH/sida</w:t>
      </w:r>
      <w:r>
        <w:rPr>
          <w:lang w:eastAsia="fr-FR" w:bidi="fr-FR"/>
        </w:rPr>
        <w:t> » </w:t>
      </w:r>
      <w:r>
        <w:rPr>
          <w:rStyle w:val="Appelnotedebasdep"/>
          <w:lang w:eastAsia="fr-FR" w:bidi="fr-FR"/>
        </w:rPr>
        <w:footnoteReference w:id="43"/>
      </w:r>
      <w:r w:rsidRPr="0050125F">
        <w:rPr>
          <w:lang w:eastAsia="fr-FR" w:bidi="fr-FR"/>
        </w:rPr>
        <w:t xml:space="preserve">. La réunion s’appelait </w:t>
      </w:r>
      <w:r>
        <w:rPr>
          <w:lang w:eastAsia="fr-FR" w:bidi="fr-FR"/>
        </w:rPr>
        <w:t>« </w:t>
      </w:r>
      <w:r w:rsidRPr="0050125F">
        <w:rPr>
          <w:lang w:eastAsia="fr-FR" w:bidi="fr-FR"/>
        </w:rPr>
        <w:t>Convergences face au sida</w:t>
      </w:r>
      <w:r>
        <w:rPr>
          <w:lang w:eastAsia="fr-FR" w:bidi="fr-FR"/>
        </w:rPr>
        <w:t> »</w:t>
      </w:r>
      <w:r w:rsidRPr="0050125F">
        <w:rPr>
          <w:lang w:eastAsia="fr-FR" w:bidi="fr-FR"/>
        </w:rPr>
        <w:t xml:space="preserve"> et se tint au début du mois de mai 1996 dans la province de Manabi. Le rapport de cette r</w:t>
      </w:r>
      <w:r w:rsidRPr="0050125F">
        <w:rPr>
          <w:lang w:eastAsia="fr-FR" w:bidi="fr-FR"/>
        </w:rPr>
        <w:t>é</w:t>
      </w:r>
      <w:r w:rsidRPr="0050125F">
        <w:rPr>
          <w:lang w:eastAsia="fr-FR" w:bidi="fr-FR"/>
        </w:rPr>
        <w:t xml:space="preserve">union fut publié par </w:t>
      </w:r>
      <w:r w:rsidRPr="001A693A">
        <w:rPr>
          <w:i/>
        </w:rPr>
        <w:t>F</w:t>
      </w:r>
      <w:r w:rsidRPr="001A693A">
        <w:rPr>
          <w:i/>
        </w:rPr>
        <w:t>e</w:t>
      </w:r>
      <w:r w:rsidRPr="001A693A">
        <w:rPr>
          <w:i/>
        </w:rPr>
        <w:t>daeps</w:t>
      </w:r>
      <w:r>
        <w:t> </w:t>
      </w:r>
      <w:r>
        <w:rPr>
          <w:rStyle w:val="Appelnotedebasdep"/>
        </w:rPr>
        <w:footnoteReference w:id="44"/>
      </w:r>
      <w:r w:rsidRPr="0050125F">
        <w:rPr>
          <w:lang w:eastAsia="fr-FR" w:bidi="fr-FR"/>
        </w:rPr>
        <w:t>.</w:t>
      </w:r>
    </w:p>
    <w:p w14:paraId="328D4192" w14:textId="77777777" w:rsidR="00250C0B" w:rsidRPr="0050125F" w:rsidRDefault="00250C0B" w:rsidP="00250C0B">
      <w:pPr>
        <w:spacing w:before="120" w:after="120"/>
        <w:jc w:val="both"/>
      </w:pPr>
      <w:r w:rsidRPr="0050125F">
        <w:rPr>
          <w:lang w:eastAsia="fr-FR" w:bidi="fr-FR"/>
        </w:rPr>
        <w:t xml:space="preserve">Le réseau national fut baptisé </w:t>
      </w:r>
      <w:r w:rsidRPr="001A693A">
        <w:rPr>
          <w:i/>
        </w:rPr>
        <w:t>Retsida</w:t>
      </w:r>
      <w:r>
        <w:t> </w:t>
      </w:r>
      <w:r>
        <w:rPr>
          <w:rStyle w:val="Appelnotedebasdep"/>
        </w:rPr>
        <w:footnoteReference w:id="45"/>
      </w:r>
      <w:r w:rsidRPr="0050125F">
        <w:t>.</w:t>
      </w:r>
      <w:r w:rsidRPr="0050125F">
        <w:rPr>
          <w:lang w:eastAsia="fr-FR" w:bidi="fr-FR"/>
        </w:rPr>
        <w:t xml:space="preserve"> Il y eut des promesses d’actions communes, d’échanges d’information, etc. Plus intéressant et plus révélateur fut le partage des tâches à l’issue de la réunion. </w:t>
      </w:r>
      <w:r w:rsidRPr="001A693A">
        <w:rPr>
          <w:i/>
        </w:rPr>
        <w:t>F</w:t>
      </w:r>
      <w:r w:rsidRPr="001A693A">
        <w:rPr>
          <w:i/>
        </w:rPr>
        <w:t>e</w:t>
      </w:r>
      <w:r w:rsidRPr="001A693A">
        <w:rPr>
          <w:i/>
        </w:rPr>
        <w:t>daeps</w:t>
      </w:r>
      <w:r w:rsidRPr="0050125F">
        <w:rPr>
          <w:lang w:eastAsia="fr-FR" w:bidi="fr-FR"/>
        </w:rPr>
        <w:t xml:space="preserve"> et </w:t>
      </w:r>
      <w:r w:rsidRPr="001A693A">
        <w:rPr>
          <w:i/>
        </w:rPr>
        <w:t>Amigos por la Vida</w:t>
      </w:r>
      <w:r w:rsidRPr="0050125F">
        <w:t xml:space="preserve"> </w:t>
      </w:r>
      <w:r w:rsidRPr="0050125F">
        <w:rPr>
          <w:lang w:eastAsia="fr-FR" w:bidi="fr-FR"/>
        </w:rPr>
        <w:t>se chargèrent de la plupart des aspects liés aux rapports avec les institutions nationales et internati</w:t>
      </w:r>
      <w:r w:rsidRPr="0050125F">
        <w:rPr>
          <w:lang w:eastAsia="fr-FR" w:bidi="fr-FR"/>
        </w:rPr>
        <w:t>o</w:t>
      </w:r>
      <w:r>
        <w:rPr>
          <w:lang w:eastAsia="fr-FR" w:bidi="fr-FR"/>
        </w:rPr>
        <w:t>nales, c’est-à-</w:t>
      </w:r>
      <w:r w:rsidRPr="0050125F">
        <w:rPr>
          <w:lang w:eastAsia="fr-FR" w:bidi="fr-FR"/>
        </w:rPr>
        <w:t>dire avec le comité consultatif n</w:t>
      </w:r>
      <w:r w:rsidRPr="0050125F">
        <w:rPr>
          <w:lang w:eastAsia="fr-FR" w:bidi="fr-FR"/>
        </w:rPr>
        <w:t>a</w:t>
      </w:r>
      <w:r w:rsidRPr="0050125F">
        <w:rPr>
          <w:lang w:eastAsia="fr-FR" w:bidi="fr-FR"/>
        </w:rPr>
        <w:t>tional sur le sida (</w:t>
      </w:r>
      <w:r w:rsidRPr="001A693A">
        <w:rPr>
          <w:i/>
        </w:rPr>
        <w:t>Conasida</w:t>
      </w:r>
      <w:r w:rsidRPr="0050125F">
        <w:rPr>
          <w:lang w:eastAsia="fr-FR" w:bidi="fr-FR"/>
        </w:rPr>
        <w:t>) et l’Onusida.</w:t>
      </w:r>
    </w:p>
    <w:p w14:paraId="70195BC6" w14:textId="77777777" w:rsidR="00250C0B" w:rsidRPr="0050125F" w:rsidRDefault="00250C0B" w:rsidP="00250C0B">
      <w:pPr>
        <w:spacing w:before="120" w:after="120"/>
        <w:jc w:val="both"/>
      </w:pPr>
      <w:r w:rsidRPr="0050125F">
        <w:rPr>
          <w:lang w:eastAsia="fr-FR" w:bidi="fr-FR"/>
        </w:rPr>
        <w:t>Lors de ma deuxième approche des associations en 1997, je r</w:t>
      </w:r>
      <w:r w:rsidRPr="0050125F">
        <w:rPr>
          <w:lang w:eastAsia="fr-FR" w:bidi="fr-FR"/>
        </w:rPr>
        <w:t>e</w:t>
      </w:r>
      <w:r w:rsidRPr="0050125F">
        <w:rPr>
          <w:lang w:eastAsia="fr-FR" w:bidi="fr-FR"/>
        </w:rPr>
        <w:t>cueillis beaucoup de témoign</w:t>
      </w:r>
      <w:r w:rsidRPr="0050125F">
        <w:rPr>
          <w:lang w:eastAsia="fr-FR" w:bidi="fr-FR"/>
        </w:rPr>
        <w:t>a</w:t>
      </w:r>
      <w:r w:rsidRPr="0050125F">
        <w:rPr>
          <w:lang w:eastAsia="fr-FR" w:bidi="fr-FR"/>
        </w:rPr>
        <w:t>ges sur le réseau et surtout des doutes sur son int</w:t>
      </w:r>
      <w:r w:rsidRPr="0050125F">
        <w:rPr>
          <w:lang w:eastAsia="fr-FR" w:bidi="fr-FR"/>
        </w:rPr>
        <w:t>é</w:t>
      </w:r>
      <w:r w:rsidRPr="0050125F">
        <w:rPr>
          <w:lang w:eastAsia="fr-FR" w:bidi="fr-FR"/>
        </w:rPr>
        <w:t>rêt étant donné l’absence de</w:t>
      </w:r>
      <w:r>
        <w:t xml:space="preserve"> [180] </w:t>
      </w:r>
      <w:r w:rsidRPr="0050125F">
        <w:rPr>
          <w:lang w:eastAsia="fr-FR" w:bidi="fr-FR"/>
        </w:rPr>
        <w:t>retombées pratiques. Les remarques, lorsqu’elles émanaient des a</w:t>
      </w:r>
      <w:r w:rsidRPr="0050125F">
        <w:rPr>
          <w:lang w:eastAsia="fr-FR" w:bidi="fr-FR"/>
        </w:rPr>
        <w:t>s</w:t>
      </w:r>
      <w:r w:rsidRPr="0050125F">
        <w:rPr>
          <w:lang w:eastAsia="fr-FR" w:bidi="fr-FR"/>
        </w:rPr>
        <w:t>sociations égalitaires, étaient acerbes et parfois même très agressives. Elles se sentaient d</w:t>
      </w:r>
      <w:r w:rsidRPr="0050125F">
        <w:rPr>
          <w:lang w:eastAsia="fr-FR" w:bidi="fr-FR"/>
        </w:rPr>
        <w:t>é</w:t>
      </w:r>
      <w:r w:rsidRPr="0050125F">
        <w:rPr>
          <w:lang w:eastAsia="fr-FR" w:bidi="fr-FR"/>
        </w:rPr>
        <w:t>possédées</w:t>
      </w:r>
      <w:r>
        <w:rPr>
          <w:lang w:eastAsia="fr-FR" w:bidi="fr-FR"/>
        </w:rPr>
        <w:t> :</w:t>
      </w:r>
      <w:r w:rsidRPr="0050125F">
        <w:rPr>
          <w:lang w:eastAsia="fr-FR" w:bidi="fr-FR"/>
        </w:rPr>
        <w:t xml:space="preserve"> le réseau ne leur servait en rien. En revanche il avait prof</w:t>
      </w:r>
      <w:r w:rsidRPr="0050125F">
        <w:rPr>
          <w:lang w:eastAsia="fr-FR" w:bidi="fr-FR"/>
        </w:rPr>
        <w:t>i</w:t>
      </w:r>
      <w:r w:rsidRPr="0050125F">
        <w:rPr>
          <w:lang w:eastAsia="fr-FR" w:bidi="fr-FR"/>
        </w:rPr>
        <w:t xml:space="preserve">té à </w:t>
      </w:r>
      <w:r w:rsidRPr="001A693A">
        <w:rPr>
          <w:i/>
        </w:rPr>
        <w:t>Fedaeps</w:t>
      </w:r>
      <w:r w:rsidRPr="0050125F">
        <w:t xml:space="preserve"> </w:t>
      </w:r>
      <w:r w:rsidRPr="0050125F">
        <w:rPr>
          <w:lang w:eastAsia="fr-FR" w:bidi="fr-FR"/>
        </w:rPr>
        <w:t>qui avait obtenu un financement. En 1997, Félix et R</w:t>
      </w:r>
      <w:r w:rsidRPr="0050125F">
        <w:rPr>
          <w:lang w:eastAsia="fr-FR" w:bidi="fr-FR"/>
        </w:rPr>
        <w:t>e</w:t>
      </w:r>
      <w:r w:rsidRPr="0050125F">
        <w:rPr>
          <w:lang w:eastAsia="fr-FR" w:bidi="fr-FR"/>
        </w:rPr>
        <w:t xml:space="preserve">beca, deux responsables de </w:t>
      </w:r>
      <w:r w:rsidRPr="001A693A">
        <w:rPr>
          <w:i/>
        </w:rPr>
        <w:t>Siempre Vida,</w:t>
      </w:r>
      <w:r w:rsidRPr="0050125F">
        <w:rPr>
          <w:lang w:eastAsia="fr-FR" w:bidi="fr-FR"/>
        </w:rPr>
        <w:t xml:space="preserve"> me confièrent, d’un air e</w:t>
      </w:r>
      <w:r w:rsidRPr="0050125F">
        <w:rPr>
          <w:lang w:eastAsia="fr-FR" w:bidi="fr-FR"/>
        </w:rPr>
        <w:t>n</w:t>
      </w:r>
      <w:r w:rsidRPr="0050125F">
        <w:rPr>
          <w:lang w:eastAsia="fr-FR" w:bidi="fr-FR"/>
        </w:rPr>
        <w:t xml:space="preserve">tendu, un petit aphorisme qu’ils appliquaient à </w:t>
      </w:r>
      <w:r w:rsidRPr="001A693A">
        <w:rPr>
          <w:i/>
        </w:rPr>
        <w:t>Fedaeps</w:t>
      </w:r>
      <w:r w:rsidRPr="001A693A">
        <w:rPr>
          <w:i/>
          <w:lang w:eastAsia="fr-FR" w:bidi="fr-FR"/>
        </w:rPr>
        <w:t> </w:t>
      </w:r>
      <w:r>
        <w:rPr>
          <w:lang w:eastAsia="fr-FR" w:bidi="fr-FR"/>
        </w:rPr>
        <w:t>:</w:t>
      </w:r>
      <w:r w:rsidRPr="0050125F">
        <w:rPr>
          <w:lang w:eastAsia="fr-FR" w:bidi="fr-FR"/>
        </w:rPr>
        <w:t xml:space="preserve"> </w:t>
      </w:r>
      <w:r>
        <w:rPr>
          <w:lang w:eastAsia="fr-FR" w:bidi="fr-FR"/>
        </w:rPr>
        <w:t>« </w:t>
      </w:r>
      <w:r w:rsidRPr="001A693A">
        <w:rPr>
          <w:i/>
          <w:lang w:eastAsia="fr-FR" w:bidi="fr-FR"/>
        </w:rPr>
        <w:t>El</w:t>
      </w:r>
      <w:r>
        <w:rPr>
          <w:lang w:eastAsia="fr-FR" w:bidi="fr-FR"/>
        </w:rPr>
        <w:t xml:space="preserve"> </w:t>
      </w:r>
      <w:r w:rsidRPr="001A693A">
        <w:rPr>
          <w:i/>
          <w:lang w:eastAsia="fr-FR" w:bidi="fr-FR"/>
        </w:rPr>
        <w:t>sida sí da</w:t>
      </w:r>
      <w:r w:rsidRPr="0050125F">
        <w:rPr>
          <w:lang w:eastAsia="fr-FR" w:bidi="fr-FR"/>
        </w:rPr>
        <w:t>.</w:t>
      </w:r>
      <w:r>
        <w:rPr>
          <w:lang w:eastAsia="fr-FR" w:bidi="fr-FR"/>
        </w:rPr>
        <w:t> »</w:t>
      </w:r>
      <w:r w:rsidRPr="0050125F">
        <w:rPr>
          <w:lang w:eastAsia="fr-FR" w:bidi="fr-FR"/>
        </w:rPr>
        <w:t xml:space="preserve"> Ce que l’on pourrait tr</w:t>
      </w:r>
      <w:r w:rsidRPr="0050125F">
        <w:rPr>
          <w:lang w:eastAsia="fr-FR" w:bidi="fr-FR"/>
        </w:rPr>
        <w:t>a</w:t>
      </w:r>
      <w:r w:rsidRPr="0050125F">
        <w:rPr>
          <w:lang w:eastAsia="fr-FR" w:bidi="fr-FR"/>
        </w:rPr>
        <w:t xml:space="preserve">duire par </w:t>
      </w:r>
      <w:r>
        <w:rPr>
          <w:lang w:eastAsia="fr-FR" w:bidi="fr-FR"/>
        </w:rPr>
        <w:t>« </w:t>
      </w:r>
      <w:r w:rsidRPr="0050125F">
        <w:rPr>
          <w:lang w:eastAsia="fr-FR" w:bidi="fr-FR"/>
        </w:rPr>
        <w:t>le sida donne</w:t>
      </w:r>
      <w:r>
        <w:rPr>
          <w:lang w:eastAsia="fr-FR" w:bidi="fr-FR"/>
        </w:rPr>
        <w:t> »</w:t>
      </w:r>
      <w:r w:rsidRPr="0050125F">
        <w:rPr>
          <w:lang w:eastAsia="fr-FR" w:bidi="fr-FR"/>
        </w:rPr>
        <w:t xml:space="preserve"> et qu’il faut, dans ce cas-là, co</w:t>
      </w:r>
      <w:r w:rsidRPr="0050125F">
        <w:rPr>
          <w:lang w:eastAsia="fr-FR" w:bidi="fr-FR"/>
        </w:rPr>
        <w:t>m</w:t>
      </w:r>
      <w:r w:rsidRPr="0050125F">
        <w:rPr>
          <w:lang w:eastAsia="fr-FR" w:bidi="fr-FR"/>
        </w:rPr>
        <w:t>prendre</w:t>
      </w:r>
      <w:r>
        <w:rPr>
          <w:lang w:eastAsia="fr-FR" w:bidi="fr-FR"/>
        </w:rPr>
        <w:t> :</w:t>
      </w:r>
      <w:r w:rsidRPr="0050125F">
        <w:rPr>
          <w:lang w:eastAsia="fr-FR" w:bidi="fr-FR"/>
        </w:rPr>
        <w:t xml:space="preserve"> s’occuper de sida, rapporte de l’argent.</w:t>
      </w:r>
    </w:p>
    <w:p w14:paraId="17E29DB0" w14:textId="77777777" w:rsidR="00250C0B" w:rsidRPr="0050125F" w:rsidRDefault="00250C0B" w:rsidP="00250C0B">
      <w:pPr>
        <w:spacing w:before="120" w:after="120"/>
        <w:jc w:val="both"/>
      </w:pPr>
      <w:r w:rsidRPr="0050125F">
        <w:rPr>
          <w:lang w:eastAsia="fr-FR" w:bidi="fr-FR"/>
        </w:rPr>
        <w:t xml:space="preserve">Ce mouvement stratégique à l’intérieur du champ est exemplaire de la façon dont un rapport de force aboutit à un gain supplémentaire pour un des agents du champ. En l’occurrence, </w:t>
      </w:r>
      <w:r w:rsidRPr="001A693A">
        <w:rPr>
          <w:i/>
        </w:rPr>
        <w:t>Fedaeps</w:t>
      </w:r>
      <w:r w:rsidRPr="0050125F">
        <w:rPr>
          <w:lang w:eastAsia="fr-FR" w:bidi="fr-FR"/>
        </w:rPr>
        <w:t xml:space="preserve"> ayant orche</w:t>
      </w:r>
      <w:r w:rsidRPr="0050125F">
        <w:rPr>
          <w:lang w:eastAsia="fr-FR" w:bidi="fr-FR"/>
        </w:rPr>
        <w:t>s</w:t>
      </w:r>
      <w:r w:rsidRPr="0050125F">
        <w:rPr>
          <w:lang w:eastAsia="fr-FR" w:bidi="fr-FR"/>
        </w:rPr>
        <w:t>tré cette mise en réseau en tira des avantages immédiats (captation de financements) et un surcroît de capital spécifique augmentant d’autant son pouvoir dans le champ.</w:t>
      </w:r>
    </w:p>
    <w:p w14:paraId="6BC82BFF" w14:textId="77777777" w:rsidR="00250C0B" w:rsidRDefault="00250C0B" w:rsidP="00250C0B">
      <w:pPr>
        <w:spacing w:before="120" w:after="120"/>
        <w:jc w:val="both"/>
        <w:rPr>
          <w:lang w:eastAsia="fr-FR" w:bidi="fr-FR"/>
        </w:rPr>
      </w:pPr>
    </w:p>
    <w:p w14:paraId="794CC547" w14:textId="77777777" w:rsidR="00250C0B" w:rsidRPr="0050125F" w:rsidRDefault="00250C0B" w:rsidP="00250C0B">
      <w:pPr>
        <w:pStyle w:val="planche"/>
      </w:pPr>
      <w:r w:rsidRPr="0050125F">
        <w:rPr>
          <w:lang w:eastAsia="fr-FR" w:bidi="fr-FR"/>
        </w:rPr>
        <w:t>Trois types distincts d’association</w:t>
      </w:r>
    </w:p>
    <w:p w14:paraId="11392783" w14:textId="77777777" w:rsidR="00250C0B" w:rsidRDefault="00250C0B" w:rsidP="00250C0B">
      <w:pPr>
        <w:spacing w:before="120" w:after="120"/>
        <w:jc w:val="both"/>
        <w:rPr>
          <w:lang w:eastAsia="fr-FR" w:bidi="fr-FR"/>
        </w:rPr>
      </w:pPr>
    </w:p>
    <w:p w14:paraId="58AD83A9" w14:textId="77777777" w:rsidR="00250C0B" w:rsidRPr="0050125F" w:rsidRDefault="00250C0B" w:rsidP="00250C0B">
      <w:pPr>
        <w:spacing w:before="120" w:after="120"/>
        <w:jc w:val="both"/>
      </w:pPr>
      <w:r w:rsidRPr="0050125F">
        <w:rPr>
          <w:lang w:eastAsia="fr-FR" w:bidi="fr-FR"/>
        </w:rPr>
        <w:t>De l’ensemble des schémas qui ont été prése</w:t>
      </w:r>
      <w:r w:rsidRPr="0050125F">
        <w:rPr>
          <w:lang w:eastAsia="fr-FR" w:bidi="fr-FR"/>
        </w:rPr>
        <w:t>n</w:t>
      </w:r>
      <w:r w:rsidRPr="0050125F">
        <w:rPr>
          <w:lang w:eastAsia="fr-FR" w:bidi="fr-FR"/>
        </w:rPr>
        <w:t>tés se détachent trois types contrastés d’association. Autour de chacun d’entre eux pe</w:t>
      </w:r>
      <w:r w:rsidRPr="0050125F">
        <w:rPr>
          <w:lang w:eastAsia="fr-FR" w:bidi="fr-FR"/>
        </w:rPr>
        <w:t>u</w:t>
      </w:r>
      <w:r w:rsidRPr="0050125F">
        <w:rPr>
          <w:lang w:eastAsia="fr-FR" w:bidi="fr-FR"/>
        </w:rPr>
        <w:t>vent graviter d’autres organisations.</w:t>
      </w:r>
    </w:p>
    <w:p w14:paraId="13A0D7A5" w14:textId="77777777" w:rsidR="00250C0B" w:rsidRDefault="00250C0B" w:rsidP="00250C0B">
      <w:pPr>
        <w:spacing w:before="120" w:after="120"/>
        <w:jc w:val="both"/>
        <w:rPr>
          <w:lang w:eastAsia="fr-FR" w:bidi="fr-FR"/>
        </w:rPr>
      </w:pPr>
    </w:p>
    <w:p w14:paraId="1C7D81FA" w14:textId="77777777" w:rsidR="00250C0B" w:rsidRPr="0050125F" w:rsidRDefault="00250C0B" w:rsidP="00250C0B">
      <w:pPr>
        <w:pStyle w:val="a"/>
      </w:pPr>
      <w:r w:rsidRPr="0050125F">
        <w:rPr>
          <w:lang w:eastAsia="fr-FR" w:bidi="fr-FR"/>
        </w:rPr>
        <w:t>a. Fedaeps</w:t>
      </w:r>
    </w:p>
    <w:p w14:paraId="15F00DAB" w14:textId="77777777" w:rsidR="00250C0B" w:rsidRDefault="00250C0B" w:rsidP="00250C0B">
      <w:pPr>
        <w:spacing w:before="120" w:after="120"/>
        <w:jc w:val="both"/>
        <w:rPr>
          <w:lang w:eastAsia="fr-FR" w:bidi="fr-FR"/>
        </w:rPr>
      </w:pPr>
    </w:p>
    <w:p w14:paraId="3549154A" w14:textId="77777777" w:rsidR="00250C0B" w:rsidRPr="0050125F" w:rsidRDefault="00250C0B" w:rsidP="00250C0B">
      <w:pPr>
        <w:spacing w:before="120" w:after="120"/>
        <w:jc w:val="both"/>
      </w:pPr>
      <w:r w:rsidRPr="0050125F">
        <w:rPr>
          <w:lang w:eastAsia="fr-FR" w:bidi="fr-FR"/>
        </w:rPr>
        <w:t>Les responsables de cette association défendent une identité hom</w:t>
      </w:r>
      <w:r w:rsidRPr="0050125F">
        <w:rPr>
          <w:lang w:eastAsia="fr-FR" w:bidi="fr-FR"/>
        </w:rPr>
        <w:t>o</w:t>
      </w:r>
      <w:r w:rsidRPr="0050125F">
        <w:rPr>
          <w:lang w:eastAsia="fr-FR" w:bidi="fr-FR"/>
        </w:rPr>
        <w:t>sexuelle gay. Ils ont saisi l’occasion de l’irruption de l’épidémie pour instaurer dans un pays où, comme ailleurs en Amér</w:t>
      </w:r>
      <w:r w:rsidRPr="0050125F">
        <w:rPr>
          <w:lang w:eastAsia="fr-FR" w:bidi="fr-FR"/>
        </w:rPr>
        <w:t>i</w:t>
      </w:r>
      <w:r w:rsidRPr="0050125F">
        <w:rPr>
          <w:lang w:eastAsia="fr-FR" w:bidi="fr-FR"/>
        </w:rPr>
        <w:t xml:space="preserve">que latine, prévaut la </w:t>
      </w:r>
      <w:r>
        <w:rPr>
          <w:lang w:eastAsia="fr-FR" w:bidi="fr-FR"/>
        </w:rPr>
        <w:t>« </w:t>
      </w:r>
      <w:r w:rsidRPr="0050125F">
        <w:rPr>
          <w:lang w:eastAsia="fr-FR" w:bidi="fr-FR"/>
        </w:rPr>
        <w:t>fiction de la citoyenneté démocratique</w:t>
      </w:r>
      <w:r>
        <w:rPr>
          <w:lang w:eastAsia="fr-FR" w:bidi="fr-FR"/>
        </w:rPr>
        <w:t> »</w:t>
      </w:r>
      <w:r w:rsidRPr="0050125F">
        <w:rPr>
          <w:lang w:eastAsia="fr-FR" w:bidi="fr-FR"/>
        </w:rPr>
        <w:t xml:space="preserve"> (Dabène 1997</w:t>
      </w:r>
      <w:r>
        <w:rPr>
          <w:lang w:eastAsia="fr-FR" w:bidi="fr-FR"/>
        </w:rPr>
        <w:t> :</w:t>
      </w:r>
      <w:r w:rsidRPr="0050125F">
        <w:rPr>
          <w:lang w:eastAsia="fr-FR" w:bidi="fr-FR"/>
        </w:rPr>
        <w:t xml:space="preserve"> 35), un débat sur les droits des h</w:t>
      </w:r>
      <w:r w:rsidRPr="0050125F">
        <w:rPr>
          <w:lang w:eastAsia="fr-FR" w:bidi="fr-FR"/>
        </w:rPr>
        <w:t>o</w:t>
      </w:r>
      <w:r w:rsidRPr="0050125F">
        <w:rPr>
          <w:lang w:eastAsia="fr-FR" w:bidi="fr-FR"/>
        </w:rPr>
        <w:t xml:space="preserve">mosexuels et sur les droits des personnes atteintes en général. Son combat pour la dépénalisation de l’homosexualité et contre la discrimination des </w:t>
      </w:r>
      <w:r>
        <w:rPr>
          <w:lang w:eastAsia="fr-FR" w:bidi="fr-FR"/>
        </w:rPr>
        <w:t>« </w:t>
      </w:r>
      <w:r w:rsidRPr="0050125F">
        <w:rPr>
          <w:lang w:eastAsia="fr-FR" w:bidi="fr-FR"/>
        </w:rPr>
        <w:t>minorités sexue</w:t>
      </w:r>
      <w:r w:rsidRPr="0050125F">
        <w:rPr>
          <w:lang w:eastAsia="fr-FR" w:bidi="fr-FR"/>
        </w:rPr>
        <w:t>l</w:t>
      </w:r>
      <w:r w:rsidRPr="0050125F">
        <w:rPr>
          <w:lang w:eastAsia="fr-FR" w:bidi="fr-FR"/>
        </w:rPr>
        <w:t>les</w:t>
      </w:r>
      <w:r>
        <w:rPr>
          <w:lang w:eastAsia="fr-FR" w:bidi="fr-FR"/>
        </w:rPr>
        <w:t> »</w:t>
      </w:r>
      <w:r w:rsidRPr="0050125F">
        <w:rPr>
          <w:lang w:eastAsia="fr-FR" w:bidi="fr-FR"/>
        </w:rPr>
        <w:t>, s’est très vite enrichi d’un di</w:t>
      </w:r>
      <w:r w:rsidRPr="0050125F">
        <w:rPr>
          <w:lang w:eastAsia="fr-FR" w:bidi="fr-FR"/>
        </w:rPr>
        <w:t>s</w:t>
      </w:r>
      <w:r w:rsidRPr="0050125F">
        <w:rPr>
          <w:lang w:eastAsia="fr-FR" w:bidi="fr-FR"/>
        </w:rPr>
        <w:t>cours sur la défense des droits de l’homme et, partant, sur celle cruciale en Equ</w:t>
      </w:r>
      <w:r w:rsidRPr="0050125F">
        <w:rPr>
          <w:lang w:eastAsia="fr-FR" w:bidi="fr-FR"/>
        </w:rPr>
        <w:t>a</w:t>
      </w:r>
      <w:r w:rsidRPr="0050125F">
        <w:rPr>
          <w:lang w:eastAsia="fr-FR" w:bidi="fr-FR"/>
        </w:rPr>
        <w:t>teur de l’égalité de l’accès aux soins et aux méd</w:t>
      </w:r>
      <w:r w:rsidRPr="0050125F">
        <w:rPr>
          <w:lang w:eastAsia="fr-FR" w:bidi="fr-FR"/>
        </w:rPr>
        <w:t>i</w:t>
      </w:r>
      <w:r w:rsidRPr="0050125F">
        <w:rPr>
          <w:lang w:eastAsia="fr-FR" w:bidi="fr-FR"/>
        </w:rPr>
        <w:t>caments.</w:t>
      </w:r>
    </w:p>
    <w:p w14:paraId="4FC28C40" w14:textId="77777777" w:rsidR="00250C0B" w:rsidRDefault="00250C0B" w:rsidP="00250C0B">
      <w:pPr>
        <w:spacing w:before="120" w:after="120"/>
        <w:jc w:val="both"/>
        <w:rPr>
          <w:lang w:eastAsia="fr-FR" w:bidi="fr-FR"/>
        </w:rPr>
      </w:pPr>
      <w:r w:rsidRPr="0050125F">
        <w:rPr>
          <w:lang w:eastAsia="fr-FR" w:bidi="fr-FR"/>
        </w:rPr>
        <w:t xml:space="preserve">On a déjà dit plus haut l’apparition </w:t>
      </w:r>
      <w:r w:rsidRPr="0050125F">
        <w:t>ex nihilo</w:t>
      </w:r>
      <w:r w:rsidRPr="0050125F">
        <w:rPr>
          <w:lang w:eastAsia="fr-FR" w:bidi="fr-FR"/>
        </w:rPr>
        <w:t xml:space="preserve"> de cette association identitaire gay. Elle figure parmi les trois</w:t>
      </w:r>
      <w:r>
        <w:t xml:space="preserve"> [181] </w:t>
      </w:r>
      <w:r w:rsidRPr="0050125F">
        <w:rPr>
          <w:lang w:eastAsia="fr-FR" w:bidi="fr-FR"/>
        </w:rPr>
        <w:t>premières associations à apparaître de façon concomitante avec la création du Programme nati</w:t>
      </w:r>
      <w:r w:rsidRPr="0050125F">
        <w:rPr>
          <w:lang w:eastAsia="fr-FR" w:bidi="fr-FR"/>
        </w:rPr>
        <w:t>o</w:t>
      </w:r>
      <w:r w:rsidRPr="0050125F">
        <w:rPr>
          <w:lang w:eastAsia="fr-FR" w:bidi="fr-FR"/>
        </w:rPr>
        <w:t>nal de prévention des MST/sida. Elle peine à réunir des usagers (avant d’y renoncer) mais, grâce aux fina</w:t>
      </w:r>
      <w:r w:rsidRPr="0050125F">
        <w:rPr>
          <w:lang w:eastAsia="fr-FR" w:bidi="fr-FR"/>
        </w:rPr>
        <w:t>n</w:t>
      </w:r>
      <w:r w:rsidRPr="0050125F">
        <w:rPr>
          <w:lang w:eastAsia="fr-FR" w:bidi="fr-FR"/>
        </w:rPr>
        <w:t>cements internationaux, réussit très vite à acquérir une place dominante dans le champ associ</w:t>
      </w:r>
      <w:r w:rsidRPr="0050125F">
        <w:rPr>
          <w:lang w:eastAsia="fr-FR" w:bidi="fr-FR"/>
        </w:rPr>
        <w:t>a</w:t>
      </w:r>
      <w:r w:rsidRPr="0050125F">
        <w:rPr>
          <w:lang w:eastAsia="fr-FR" w:bidi="fr-FR"/>
        </w:rPr>
        <w:t>tif. Ce que l’on peut analyser comme une d</w:t>
      </w:r>
      <w:r w:rsidRPr="0050125F">
        <w:rPr>
          <w:lang w:eastAsia="fr-FR" w:bidi="fr-FR"/>
        </w:rPr>
        <w:t>y</w:t>
      </w:r>
      <w:r w:rsidRPr="0050125F">
        <w:rPr>
          <w:lang w:eastAsia="fr-FR" w:bidi="fr-FR"/>
        </w:rPr>
        <w:t>namique externe rendant possible la visibilité d’une dynamique inte</w:t>
      </w:r>
      <w:r w:rsidRPr="0050125F">
        <w:rPr>
          <w:lang w:eastAsia="fr-FR" w:bidi="fr-FR"/>
        </w:rPr>
        <w:t>r</w:t>
      </w:r>
      <w:r w:rsidRPr="0050125F">
        <w:rPr>
          <w:lang w:eastAsia="fr-FR" w:bidi="fr-FR"/>
        </w:rPr>
        <w:t>ne déjà présente mais dont les conditions sociales particulières emp</w:t>
      </w:r>
      <w:r w:rsidRPr="0050125F">
        <w:rPr>
          <w:lang w:eastAsia="fr-FR" w:bidi="fr-FR"/>
        </w:rPr>
        <w:t>ê</w:t>
      </w:r>
      <w:r w:rsidRPr="0050125F">
        <w:rPr>
          <w:lang w:eastAsia="fr-FR" w:bidi="fr-FR"/>
        </w:rPr>
        <w:t>chaient l’éclosion.</w:t>
      </w:r>
    </w:p>
    <w:p w14:paraId="758B6151" w14:textId="77777777" w:rsidR="00250C0B" w:rsidRPr="0050125F" w:rsidRDefault="001F6EEB" w:rsidP="00250C0B">
      <w:pPr>
        <w:pStyle w:val="fig"/>
        <w:rPr>
          <w:szCs w:val="2"/>
        </w:rPr>
      </w:pPr>
      <w:r w:rsidRPr="00CC7CC0">
        <w:rPr>
          <w:noProof/>
          <w:szCs w:val="2"/>
        </w:rPr>
        <w:drawing>
          <wp:inline distT="0" distB="0" distL="0" distR="0" wp14:anchorId="5AEAE60F" wp14:editId="0088B275">
            <wp:extent cx="3898900" cy="5092700"/>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98900" cy="5092700"/>
                    </a:xfrm>
                    <a:prstGeom prst="rect">
                      <a:avLst/>
                    </a:prstGeom>
                    <a:noFill/>
                    <a:ln>
                      <a:noFill/>
                    </a:ln>
                  </pic:spPr>
                </pic:pic>
              </a:graphicData>
            </a:graphic>
          </wp:inline>
        </w:drawing>
      </w:r>
    </w:p>
    <w:p w14:paraId="7F215A1B" w14:textId="77777777" w:rsidR="00250C0B" w:rsidRDefault="00250C0B" w:rsidP="00250C0B">
      <w:pPr>
        <w:spacing w:before="120" w:after="120"/>
        <w:jc w:val="both"/>
        <w:rPr>
          <w:szCs w:val="2"/>
        </w:rPr>
      </w:pPr>
      <w:r>
        <w:rPr>
          <w:szCs w:val="2"/>
        </w:rPr>
        <w:br w:type="page"/>
        <w:t>[182]</w:t>
      </w:r>
    </w:p>
    <w:p w14:paraId="3D8ABD69" w14:textId="77777777" w:rsidR="00250C0B" w:rsidRPr="0050125F" w:rsidRDefault="00250C0B" w:rsidP="00250C0B">
      <w:pPr>
        <w:spacing w:before="120" w:after="120"/>
        <w:jc w:val="both"/>
      </w:pPr>
      <w:r w:rsidRPr="0050125F">
        <w:rPr>
          <w:lang w:eastAsia="fr-FR" w:bidi="fr-FR"/>
        </w:rPr>
        <w:t>Nous avons vu comment ses responsables ont su réunir et conse</w:t>
      </w:r>
      <w:r w:rsidRPr="0050125F">
        <w:rPr>
          <w:lang w:eastAsia="fr-FR" w:bidi="fr-FR"/>
        </w:rPr>
        <w:t>r</w:t>
      </w:r>
      <w:r w:rsidRPr="0050125F">
        <w:rPr>
          <w:lang w:eastAsia="fr-FR" w:bidi="fr-FR"/>
        </w:rPr>
        <w:t>ver un capital spécifique impo</w:t>
      </w:r>
      <w:r w:rsidRPr="0050125F">
        <w:rPr>
          <w:lang w:eastAsia="fr-FR" w:bidi="fr-FR"/>
        </w:rPr>
        <w:t>r</w:t>
      </w:r>
      <w:r w:rsidRPr="0050125F">
        <w:rPr>
          <w:lang w:eastAsia="fr-FR" w:bidi="fr-FR"/>
        </w:rPr>
        <w:t>tant en adaptant leurs stratégies en fonction de l’évolution des pré-requis des bailleurs de fonds intern</w:t>
      </w:r>
      <w:r w:rsidRPr="0050125F">
        <w:rPr>
          <w:lang w:eastAsia="fr-FR" w:bidi="fr-FR"/>
        </w:rPr>
        <w:t>a</w:t>
      </w:r>
      <w:r w:rsidRPr="0050125F">
        <w:rPr>
          <w:lang w:eastAsia="fr-FR" w:bidi="fr-FR"/>
        </w:rPr>
        <w:t>tionaux. La détention de ce capital fort leur permet d’occuper une pl</w:t>
      </w:r>
      <w:r w:rsidRPr="0050125F">
        <w:rPr>
          <w:lang w:eastAsia="fr-FR" w:bidi="fr-FR"/>
        </w:rPr>
        <w:t>a</w:t>
      </w:r>
      <w:r w:rsidRPr="0050125F">
        <w:rPr>
          <w:lang w:eastAsia="fr-FR" w:bidi="fr-FR"/>
        </w:rPr>
        <w:t>ce prépondérante dans le champ associatif équatorien. Cette associ</w:t>
      </w:r>
      <w:r w:rsidRPr="0050125F">
        <w:rPr>
          <w:lang w:eastAsia="fr-FR" w:bidi="fr-FR"/>
        </w:rPr>
        <w:t>a</w:t>
      </w:r>
      <w:r w:rsidRPr="0050125F">
        <w:rPr>
          <w:lang w:eastAsia="fr-FR" w:bidi="fr-FR"/>
        </w:rPr>
        <w:t>tion, qui n’assure plus d’aide directe aux personnes atteintes, est pr</w:t>
      </w:r>
      <w:r w:rsidRPr="0050125F">
        <w:rPr>
          <w:lang w:eastAsia="fr-FR" w:bidi="fr-FR"/>
        </w:rPr>
        <w:t>é</w:t>
      </w:r>
      <w:r w:rsidRPr="0050125F">
        <w:rPr>
          <w:lang w:eastAsia="fr-FR" w:bidi="fr-FR"/>
        </w:rPr>
        <w:t>sente dans toutes les discussions entre les associations et avec les in</w:t>
      </w:r>
      <w:r w:rsidRPr="0050125F">
        <w:rPr>
          <w:lang w:eastAsia="fr-FR" w:bidi="fr-FR"/>
        </w:rPr>
        <w:t>s</w:t>
      </w:r>
      <w:r w:rsidRPr="0050125F">
        <w:rPr>
          <w:lang w:eastAsia="fr-FR" w:bidi="fr-FR"/>
        </w:rPr>
        <w:t>titutions au niveau national ou internati</w:t>
      </w:r>
      <w:r w:rsidRPr="0050125F">
        <w:rPr>
          <w:lang w:eastAsia="fr-FR" w:bidi="fr-FR"/>
        </w:rPr>
        <w:t>o</w:t>
      </w:r>
      <w:r w:rsidRPr="0050125F">
        <w:rPr>
          <w:lang w:eastAsia="fr-FR" w:bidi="fr-FR"/>
        </w:rPr>
        <w:t>nal. Au niveau national, elle est un interlocuteur des pouvoirs publics dans le comité consultatif sur le sida (</w:t>
      </w:r>
      <w:r w:rsidRPr="001A693A">
        <w:rPr>
          <w:i/>
        </w:rPr>
        <w:t>Conasida</w:t>
      </w:r>
      <w:r w:rsidRPr="0050125F">
        <w:t>)</w:t>
      </w:r>
      <w:r w:rsidRPr="0050125F">
        <w:rPr>
          <w:lang w:eastAsia="fr-FR" w:bidi="fr-FR"/>
        </w:rPr>
        <w:t xml:space="preserve"> où le r</w:t>
      </w:r>
      <w:r w:rsidRPr="0050125F">
        <w:rPr>
          <w:lang w:eastAsia="fr-FR" w:bidi="fr-FR"/>
        </w:rPr>
        <w:t>e</w:t>
      </w:r>
      <w:r w:rsidRPr="0050125F">
        <w:rPr>
          <w:lang w:eastAsia="fr-FR" w:bidi="fr-FR"/>
        </w:rPr>
        <w:t>présentant des associations est un proche, ou encore avec la Chambre des députés, par la présence de son prés</w:t>
      </w:r>
      <w:r w:rsidRPr="0050125F">
        <w:rPr>
          <w:lang w:eastAsia="fr-FR" w:bidi="fr-FR"/>
        </w:rPr>
        <w:t>i</w:t>
      </w:r>
      <w:r w:rsidRPr="0050125F">
        <w:rPr>
          <w:lang w:eastAsia="fr-FR" w:bidi="fr-FR"/>
        </w:rPr>
        <w:t xml:space="preserve">dent aux réunions de la commission parlementaire. </w:t>
      </w:r>
      <w:r w:rsidRPr="001A693A">
        <w:rPr>
          <w:i/>
        </w:rPr>
        <w:t>Fedaeps</w:t>
      </w:r>
      <w:r w:rsidRPr="0050125F">
        <w:rPr>
          <w:lang w:eastAsia="fr-FR" w:bidi="fr-FR"/>
        </w:rPr>
        <w:t xml:space="preserve"> est par ailleurs présente dans les réseaux associatifs internationaux, co</w:t>
      </w:r>
      <w:r w:rsidRPr="0050125F">
        <w:rPr>
          <w:lang w:eastAsia="fr-FR" w:bidi="fr-FR"/>
        </w:rPr>
        <w:t>m</w:t>
      </w:r>
      <w:r w:rsidRPr="0050125F">
        <w:rPr>
          <w:lang w:eastAsia="fr-FR" w:bidi="fr-FR"/>
        </w:rPr>
        <w:t>me le Lacaso qui est la branche latino-américaine de l’Icaso (</w:t>
      </w:r>
      <w:r w:rsidRPr="001A693A">
        <w:rPr>
          <w:i/>
        </w:rPr>
        <w:t>International council of Aids service organisations</w:t>
      </w:r>
      <w:r w:rsidRPr="0050125F">
        <w:t>)</w:t>
      </w:r>
      <w:r w:rsidRPr="0050125F">
        <w:rPr>
          <w:lang w:eastAsia="fr-FR" w:bidi="fr-FR"/>
        </w:rPr>
        <w:t xml:space="preserve"> et le Redlac qui est un réseau lat</w:t>
      </w:r>
      <w:r w:rsidRPr="0050125F">
        <w:rPr>
          <w:lang w:eastAsia="fr-FR" w:bidi="fr-FR"/>
        </w:rPr>
        <w:t>i</w:t>
      </w:r>
      <w:r w:rsidRPr="0050125F">
        <w:rPr>
          <w:lang w:eastAsia="fr-FR" w:bidi="fr-FR"/>
        </w:rPr>
        <w:t>no-américain qui réfléchit sur les problèmes d’éthique et de droits de l’homme autour du VIH/sida.</w:t>
      </w:r>
    </w:p>
    <w:p w14:paraId="0E914BE0" w14:textId="77777777" w:rsidR="00250C0B" w:rsidRPr="0050125F" w:rsidRDefault="00250C0B" w:rsidP="00250C0B">
      <w:pPr>
        <w:spacing w:before="120" w:after="120"/>
        <w:jc w:val="both"/>
      </w:pPr>
      <w:r w:rsidRPr="0050125F">
        <w:rPr>
          <w:lang w:eastAsia="fr-FR" w:bidi="fr-FR"/>
        </w:rPr>
        <w:t xml:space="preserve">On associera à </w:t>
      </w:r>
      <w:r w:rsidRPr="0050125F">
        <w:t>Fedaeps</w:t>
      </w:r>
      <w:r w:rsidRPr="0050125F">
        <w:rPr>
          <w:lang w:eastAsia="fr-FR" w:bidi="fr-FR"/>
        </w:rPr>
        <w:t xml:space="preserve"> le réseau des PVVIH ai</w:t>
      </w:r>
      <w:r w:rsidRPr="0050125F">
        <w:rPr>
          <w:lang w:eastAsia="fr-FR" w:bidi="fr-FR"/>
        </w:rPr>
        <w:t>n</w:t>
      </w:r>
      <w:r w:rsidRPr="0050125F">
        <w:rPr>
          <w:lang w:eastAsia="fr-FR" w:bidi="fr-FR"/>
        </w:rPr>
        <w:t xml:space="preserve">si qu’Araigos </w:t>
      </w:r>
      <w:r w:rsidRPr="0050125F">
        <w:t>por la Vida</w:t>
      </w:r>
      <w:r w:rsidRPr="0050125F">
        <w:rPr>
          <w:lang w:eastAsia="fr-FR" w:bidi="fr-FR"/>
        </w:rPr>
        <w:t xml:space="preserve"> dont on a déjà montré ce que leur naissance devait à la pr</w:t>
      </w:r>
      <w:r w:rsidRPr="0050125F">
        <w:rPr>
          <w:lang w:eastAsia="fr-FR" w:bidi="fr-FR"/>
        </w:rPr>
        <w:t>e</w:t>
      </w:r>
      <w:r w:rsidRPr="0050125F">
        <w:rPr>
          <w:lang w:eastAsia="fr-FR" w:bidi="fr-FR"/>
        </w:rPr>
        <w:t>mière. Et surtout ce que la création de cette association devait aux nouvelles orientations soutenues et e</w:t>
      </w:r>
      <w:r w:rsidRPr="0050125F">
        <w:rPr>
          <w:lang w:eastAsia="fr-FR" w:bidi="fr-FR"/>
        </w:rPr>
        <w:t>n</w:t>
      </w:r>
      <w:r w:rsidRPr="0050125F">
        <w:rPr>
          <w:lang w:eastAsia="fr-FR" w:bidi="fr-FR"/>
        </w:rPr>
        <w:t>couragées par les bailleurs de fonds.</w:t>
      </w:r>
    </w:p>
    <w:p w14:paraId="771884F9" w14:textId="77777777" w:rsidR="00250C0B" w:rsidRDefault="00250C0B" w:rsidP="00250C0B">
      <w:pPr>
        <w:spacing w:before="120" w:after="120"/>
        <w:jc w:val="both"/>
        <w:rPr>
          <w:lang w:eastAsia="fr-FR" w:bidi="fr-FR"/>
        </w:rPr>
      </w:pPr>
    </w:p>
    <w:p w14:paraId="02B231EE" w14:textId="77777777" w:rsidR="00250C0B" w:rsidRPr="0050125F" w:rsidRDefault="00250C0B" w:rsidP="00250C0B">
      <w:pPr>
        <w:pStyle w:val="a"/>
      </w:pPr>
      <w:r w:rsidRPr="0050125F">
        <w:rPr>
          <w:lang w:eastAsia="fr-FR" w:bidi="fr-FR"/>
        </w:rPr>
        <w:t>b. Dios Vida y Esperanza</w:t>
      </w:r>
    </w:p>
    <w:p w14:paraId="0932397A" w14:textId="77777777" w:rsidR="00250C0B" w:rsidRDefault="00250C0B" w:rsidP="00250C0B">
      <w:pPr>
        <w:spacing w:before="120" w:after="120"/>
        <w:jc w:val="both"/>
        <w:rPr>
          <w:lang w:eastAsia="fr-FR" w:bidi="fr-FR"/>
        </w:rPr>
      </w:pPr>
    </w:p>
    <w:p w14:paraId="66D3B1C5" w14:textId="77777777" w:rsidR="00250C0B" w:rsidRPr="0050125F" w:rsidRDefault="00250C0B" w:rsidP="00250C0B">
      <w:pPr>
        <w:spacing w:before="120" w:after="120"/>
        <w:jc w:val="both"/>
      </w:pPr>
      <w:r w:rsidRPr="0050125F">
        <w:rPr>
          <w:lang w:eastAsia="fr-FR" w:bidi="fr-FR"/>
        </w:rPr>
        <w:t>Elle est le type même d’une initiative prise par des personnes non porteuses du virus. Ce sont des médecins, des soignants, tous appart</w:t>
      </w:r>
      <w:r w:rsidRPr="0050125F">
        <w:rPr>
          <w:lang w:eastAsia="fr-FR" w:bidi="fr-FR"/>
        </w:rPr>
        <w:t>e</w:t>
      </w:r>
      <w:r w:rsidRPr="0050125F">
        <w:rPr>
          <w:lang w:eastAsia="fr-FR" w:bidi="fr-FR"/>
        </w:rPr>
        <w:t>nant à des structures de soins du service public. Leur déma</w:t>
      </w:r>
      <w:r w:rsidRPr="0050125F">
        <w:rPr>
          <w:lang w:eastAsia="fr-FR" w:bidi="fr-FR"/>
        </w:rPr>
        <w:t>r</w:t>
      </w:r>
      <w:r w:rsidRPr="0050125F">
        <w:rPr>
          <w:lang w:eastAsia="fr-FR" w:bidi="fr-FR"/>
        </w:rPr>
        <w:t>che est caritative. Comme l’ethnographie l’a montré, les responsables conse</w:t>
      </w:r>
      <w:r w:rsidRPr="0050125F">
        <w:rPr>
          <w:lang w:eastAsia="fr-FR" w:bidi="fr-FR"/>
        </w:rPr>
        <w:t>r</w:t>
      </w:r>
      <w:r w:rsidRPr="0050125F">
        <w:rPr>
          <w:lang w:eastAsia="fr-FR" w:bidi="fr-FR"/>
        </w:rPr>
        <w:t>vent un mode de rapports vert</w:t>
      </w:r>
      <w:r w:rsidRPr="0050125F">
        <w:rPr>
          <w:lang w:eastAsia="fr-FR" w:bidi="fr-FR"/>
        </w:rPr>
        <w:t>i</w:t>
      </w:r>
      <w:r w:rsidRPr="0050125F">
        <w:rPr>
          <w:lang w:eastAsia="fr-FR" w:bidi="fr-FR"/>
        </w:rPr>
        <w:t>caux dans leur approche des usagers de l’association. Le mode de fonctionnement permet ainsi de bien disti</w:t>
      </w:r>
      <w:r w:rsidRPr="0050125F">
        <w:rPr>
          <w:lang w:eastAsia="fr-FR" w:bidi="fr-FR"/>
        </w:rPr>
        <w:t>n</w:t>
      </w:r>
      <w:r w:rsidRPr="0050125F">
        <w:rPr>
          <w:lang w:eastAsia="fr-FR" w:bidi="fr-FR"/>
        </w:rPr>
        <w:t xml:space="preserve">guer, d’une part, la base où se trouvent les aidés, ceux qui ont le virus, </w:t>
      </w:r>
      <w:r w:rsidRPr="0050125F">
        <w:t xml:space="preserve">los </w:t>
      </w:r>
      <w:r w:rsidRPr="001A693A">
        <w:rPr>
          <w:i/>
        </w:rPr>
        <w:t>infectados</w:t>
      </w:r>
      <w:r w:rsidRPr="0050125F">
        <w:t>,</w:t>
      </w:r>
      <w:r w:rsidRPr="0050125F">
        <w:rPr>
          <w:lang w:eastAsia="fr-FR" w:bidi="fr-FR"/>
        </w:rPr>
        <w:t xml:space="preserve"> et d’autre part, le sommet où se retrouvent les profe</w:t>
      </w:r>
      <w:r w:rsidRPr="0050125F">
        <w:rPr>
          <w:lang w:eastAsia="fr-FR" w:bidi="fr-FR"/>
        </w:rPr>
        <w:t>s</w:t>
      </w:r>
      <w:r w:rsidRPr="0050125F">
        <w:rPr>
          <w:lang w:eastAsia="fr-FR" w:bidi="fr-FR"/>
        </w:rPr>
        <w:t>sionnels indemnes, les aidants.</w:t>
      </w:r>
    </w:p>
    <w:p w14:paraId="6257C918" w14:textId="77777777" w:rsidR="00250C0B" w:rsidRPr="0050125F" w:rsidRDefault="00250C0B" w:rsidP="00250C0B">
      <w:pPr>
        <w:spacing w:before="120" w:after="120"/>
        <w:jc w:val="both"/>
      </w:pPr>
      <w:r w:rsidRPr="0050125F">
        <w:rPr>
          <w:lang w:eastAsia="fr-FR" w:bidi="fr-FR"/>
        </w:rPr>
        <w:t xml:space="preserve">Cette association se veut </w:t>
      </w:r>
      <w:r>
        <w:rPr>
          <w:lang w:eastAsia="fr-FR" w:bidi="fr-FR"/>
        </w:rPr>
        <w:t>« </w:t>
      </w:r>
      <w:r w:rsidRPr="0050125F">
        <w:rPr>
          <w:lang w:eastAsia="fr-FR" w:bidi="fr-FR"/>
        </w:rPr>
        <w:t>ouverte à tous</w:t>
      </w:r>
      <w:r>
        <w:rPr>
          <w:lang w:eastAsia="fr-FR" w:bidi="fr-FR"/>
        </w:rPr>
        <w:t> »</w:t>
      </w:r>
      <w:r w:rsidRPr="0050125F">
        <w:rPr>
          <w:lang w:eastAsia="fr-FR" w:bidi="fr-FR"/>
        </w:rPr>
        <w:t>. Mais, pour reprendre les termes d’Erving Gof</w:t>
      </w:r>
      <w:r w:rsidRPr="0050125F">
        <w:rPr>
          <w:lang w:eastAsia="fr-FR" w:bidi="fr-FR"/>
        </w:rPr>
        <w:t>f</w:t>
      </w:r>
      <w:r w:rsidRPr="0050125F">
        <w:rPr>
          <w:lang w:eastAsia="fr-FR" w:bidi="fr-FR"/>
        </w:rPr>
        <w:t>man (1975</w:t>
      </w:r>
      <w:r>
        <w:rPr>
          <w:lang w:eastAsia="fr-FR" w:bidi="fr-FR"/>
        </w:rPr>
        <w:t> :</w:t>
      </w:r>
      <w:r w:rsidRPr="0050125F">
        <w:rPr>
          <w:lang w:eastAsia="fr-FR" w:bidi="fr-FR"/>
        </w:rPr>
        <w:t xml:space="preserve"> 64), toute</w:t>
      </w:r>
      <w:r>
        <w:t xml:space="preserve"> [183] </w:t>
      </w:r>
      <w:r>
        <w:rPr>
          <w:lang w:eastAsia="fr-FR" w:bidi="fr-FR"/>
        </w:rPr>
        <w:t>« </w:t>
      </w:r>
      <w:r w:rsidRPr="0050125F">
        <w:rPr>
          <w:lang w:eastAsia="fr-FR" w:bidi="fr-FR"/>
        </w:rPr>
        <w:t>visibilité</w:t>
      </w:r>
      <w:r>
        <w:rPr>
          <w:lang w:eastAsia="fr-FR" w:bidi="fr-FR"/>
        </w:rPr>
        <w:t> »</w:t>
      </w:r>
      <w:r w:rsidRPr="0050125F">
        <w:rPr>
          <w:lang w:eastAsia="fr-FR" w:bidi="fr-FR"/>
        </w:rPr>
        <w:t xml:space="preserve"> de traits stigmatisés, en l’occurrence liés à l’homosexualité, y met un i</w:t>
      </w:r>
      <w:r w:rsidRPr="0050125F">
        <w:rPr>
          <w:lang w:eastAsia="fr-FR" w:bidi="fr-FR"/>
        </w:rPr>
        <w:t>n</w:t>
      </w:r>
      <w:r w:rsidRPr="0050125F">
        <w:rPr>
          <w:lang w:eastAsia="fr-FR" w:bidi="fr-FR"/>
        </w:rPr>
        <w:t xml:space="preserve">dividu en </w:t>
      </w:r>
      <w:r>
        <w:rPr>
          <w:lang w:eastAsia="fr-FR" w:bidi="fr-FR"/>
        </w:rPr>
        <w:t>« </w:t>
      </w:r>
      <w:r w:rsidRPr="0050125F">
        <w:rPr>
          <w:lang w:eastAsia="fr-FR" w:bidi="fr-FR"/>
        </w:rPr>
        <w:t>situ</w:t>
      </w:r>
      <w:r w:rsidRPr="0050125F">
        <w:rPr>
          <w:lang w:eastAsia="fr-FR" w:bidi="fr-FR"/>
        </w:rPr>
        <w:t>a</w:t>
      </w:r>
      <w:r w:rsidRPr="0050125F">
        <w:rPr>
          <w:lang w:eastAsia="fr-FR" w:bidi="fr-FR"/>
        </w:rPr>
        <w:t>tion discréditable</w:t>
      </w:r>
      <w:r>
        <w:rPr>
          <w:lang w:eastAsia="fr-FR" w:bidi="fr-FR"/>
        </w:rPr>
        <w:t> »</w:t>
      </w:r>
      <w:r w:rsidRPr="0050125F">
        <w:rPr>
          <w:lang w:eastAsia="fr-FR" w:bidi="fr-FR"/>
        </w:rPr>
        <w:t xml:space="preserve">. Les professionnels viennent en aide à des </w:t>
      </w:r>
      <w:r>
        <w:rPr>
          <w:lang w:eastAsia="fr-FR" w:bidi="fr-FR"/>
        </w:rPr>
        <w:t>« </w:t>
      </w:r>
      <w:r w:rsidRPr="0050125F">
        <w:rPr>
          <w:lang w:eastAsia="fr-FR" w:bidi="fr-FR"/>
        </w:rPr>
        <w:t>victimes inn</w:t>
      </w:r>
      <w:r w:rsidRPr="0050125F">
        <w:rPr>
          <w:lang w:eastAsia="fr-FR" w:bidi="fr-FR"/>
        </w:rPr>
        <w:t>o</w:t>
      </w:r>
      <w:r w:rsidRPr="0050125F">
        <w:rPr>
          <w:lang w:eastAsia="fr-FR" w:bidi="fr-FR"/>
        </w:rPr>
        <w:t>centes</w:t>
      </w:r>
      <w:r>
        <w:rPr>
          <w:lang w:eastAsia="fr-FR" w:bidi="fr-FR"/>
        </w:rPr>
        <w:t> »</w:t>
      </w:r>
      <w:r w:rsidRPr="0050125F">
        <w:rPr>
          <w:lang w:eastAsia="fr-FR" w:bidi="fr-FR"/>
        </w:rPr>
        <w:t xml:space="preserve"> de l’épidémie.</w:t>
      </w:r>
    </w:p>
    <w:p w14:paraId="5CCA75E8" w14:textId="77777777" w:rsidR="00250C0B" w:rsidRPr="0050125F" w:rsidRDefault="00250C0B" w:rsidP="00250C0B">
      <w:pPr>
        <w:spacing w:before="120" w:after="120"/>
        <w:jc w:val="both"/>
      </w:pPr>
      <w:r w:rsidRPr="001A693A">
        <w:rPr>
          <w:i/>
        </w:rPr>
        <w:t>Dios Vida y Esperanza</w:t>
      </w:r>
      <w:r w:rsidRPr="0050125F">
        <w:rPr>
          <w:lang w:eastAsia="fr-FR" w:bidi="fr-FR"/>
        </w:rPr>
        <w:t xml:space="preserve"> réunit de nombreux usagers mais son pos</w:t>
      </w:r>
      <w:r w:rsidRPr="0050125F">
        <w:rPr>
          <w:lang w:eastAsia="fr-FR" w:bidi="fr-FR"/>
        </w:rPr>
        <w:t>i</w:t>
      </w:r>
      <w:r w:rsidRPr="0050125F">
        <w:rPr>
          <w:lang w:eastAsia="fr-FR" w:bidi="fr-FR"/>
        </w:rPr>
        <w:t>tionnement en dehors du courant des prérequis internationaux l’ont longtemps desse</w:t>
      </w:r>
      <w:r w:rsidRPr="0050125F">
        <w:rPr>
          <w:lang w:eastAsia="fr-FR" w:bidi="fr-FR"/>
        </w:rPr>
        <w:t>r</w:t>
      </w:r>
      <w:r w:rsidRPr="0050125F">
        <w:rPr>
          <w:lang w:eastAsia="fr-FR" w:bidi="fr-FR"/>
        </w:rPr>
        <w:t xml:space="preserve">vie. L’archaïsme lexical qui fait que ses responsables utilisent des termes comme </w:t>
      </w:r>
      <w:r>
        <w:rPr>
          <w:lang w:eastAsia="fr-FR" w:bidi="fr-FR"/>
        </w:rPr>
        <w:t>« </w:t>
      </w:r>
      <w:r w:rsidRPr="001A693A">
        <w:rPr>
          <w:i/>
        </w:rPr>
        <w:t>infectados</w:t>
      </w:r>
      <w:r w:rsidRPr="001A693A">
        <w:rPr>
          <w:i/>
          <w:lang w:eastAsia="fr-FR" w:bidi="fr-FR"/>
        </w:rPr>
        <w:t> </w:t>
      </w:r>
      <w:r>
        <w:rPr>
          <w:lang w:eastAsia="fr-FR" w:bidi="fr-FR"/>
        </w:rPr>
        <w:t>»</w:t>
      </w:r>
      <w:r w:rsidRPr="0050125F">
        <w:rPr>
          <w:lang w:eastAsia="fr-FR" w:bidi="fr-FR"/>
        </w:rPr>
        <w:t xml:space="preserve"> à propos des usagers de l’association est un signe de cette position en dehors des modèles a</w:t>
      </w:r>
      <w:r w:rsidRPr="0050125F">
        <w:rPr>
          <w:lang w:eastAsia="fr-FR" w:bidi="fr-FR"/>
        </w:rPr>
        <w:t>s</w:t>
      </w:r>
      <w:r w:rsidRPr="0050125F">
        <w:rPr>
          <w:lang w:eastAsia="fr-FR" w:bidi="fr-FR"/>
        </w:rPr>
        <w:t>sociatifs volontiers soutenus. De ce point de vue, il est également s</w:t>
      </w:r>
      <w:r w:rsidRPr="0050125F">
        <w:rPr>
          <w:lang w:eastAsia="fr-FR" w:bidi="fr-FR"/>
        </w:rPr>
        <w:t>i</w:t>
      </w:r>
      <w:r w:rsidRPr="0050125F">
        <w:rPr>
          <w:lang w:eastAsia="fr-FR" w:bidi="fr-FR"/>
        </w:rPr>
        <w:t>gn</w:t>
      </w:r>
      <w:r w:rsidRPr="0050125F">
        <w:rPr>
          <w:lang w:eastAsia="fr-FR" w:bidi="fr-FR"/>
        </w:rPr>
        <w:t>i</w:t>
      </w:r>
      <w:r w:rsidRPr="0050125F">
        <w:rPr>
          <w:lang w:eastAsia="fr-FR" w:bidi="fr-FR"/>
        </w:rPr>
        <w:t>ficatif que l’association n’appartienne à aucun réseau international.</w:t>
      </w:r>
    </w:p>
    <w:p w14:paraId="5E1A3D77" w14:textId="77777777" w:rsidR="00250C0B" w:rsidRDefault="00250C0B" w:rsidP="00250C0B">
      <w:pPr>
        <w:spacing w:before="120" w:after="120"/>
        <w:jc w:val="both"/>
        <w:rPr>
          <w:lang w:eastAsia="fr-FR" w:bidi="fr-FR"/>
        </w:rPr>
      </w:pPr>
    </w:p>
    <w:p w14:paraId="2FB4E58F" w14:textId="77777777" w:rsidR="00250C0B" w:rsidRPr="0050125F" w:rsidRDefault="00250C0B" w:rsidP="00250C0B">
      <w:pPr>
        <w:pStyle w:val="a"/>
      </w:pPr>
      <w:r>
        <w:rPr>
          <w:lang w:eastAsia="fr-FR" w:bidi="fr-FR"/>
        </w:rPr>
        <w:t xml:space="preserve">c. </w:t>
      </w:r>
      <w:r w:rsidRPr="0050125F">
        <w:rPr>
          <w:lang w:eastAsia="fr-FR" w:bidi="fr-FR"/>
        </w:rPr>
        <w:t>Siempre Vida</w:t>
      </w:r>
    </w:p>
    <w:p w14:paraId="49D764EF" w14:textId="77777777" w:rsidR="00250C0B" w:rsidRDefault="00250C0B" w:rsidP="00250C0B">
      <w:pPr>
        <w:spacing w:before="120" w:after="120"/>
        <w:jc w:val="both"/>
        <w:rPr>
          <w:lang w:eastAsia="fr-FR" w:bidi="fr-FR"/>
        </w:rPr>
      </w:pPr>
    </w:p>
    <w:p w14:paraId="6747F153" w14:textId="77777777" w:rsidR="00250C0B" w:rsidRPr="0050125F" w:rsidRDefault="00250C0B" w:rsidP="00250C0B">
      <w:pPr>
        <w:spacing w:before="120" w:after="120"/>
        <w:jc w:val="both"/>
      </w:pPr>
      <w:r w:rsidRPr="0050125F">
        <w:rPr>
          <w:lang w:eastAsia="fr-FR" w:bidi="fr-FR"/>
        </w:rPr>
        <w:t>Sa forme actuelle est le résultat de deux scissions successives. Ce</w:t>
      </w:r>
      <w:r w:rsidRPr="0050125F">
        <w:rPr>
          <w:lang w:eastAsia="fr-FR" w:bidi="fr-FR"/>
        </w:rPr>
        <w:t>l</w:t>
      </w:r>
      <w:r w:rsidRPr="0050125F">
        <w:rPr>
          <w:lang w:eastAsia="fr-FR" w:bidi="fr-FR"/>
        </w:rPr>
        <w:t>les-ci ont contribué à l’édification des limites du groupe et donc à sa définition identitaire. Il y a d’abord un éloign</w:t>
      </w:r>
      <w:r w:rsidRPr="0050125F">
        <w:rPr>
          <w:lang w:eastAsia="fr-FR" w:bidi="fr-FR"/>
        </w:rPr>
        <w:t>e</w:t>
      </w:r>
      <w:r w:rsidRPr="0050125F">
        <w:rPr>
          <w:lang w:eastAsia="fr-FR" w:bidi="fr-FR"/>
        </w:rPr>
        <w:t xml:space="preserve">ment de la sphère du public et des rapports verticaux qui caractérisaient </w:t>
      </w:r>
      <w:r w:rsidRPr="001A693A">
        <w:rPr>
          <w:i/>
        </w:rPr>
        <w:t>Dios Vida y Esp</w:t>
      </w:r>
      <w:r w:rsidRPr="001A693A">
        <w:rPr>
          <w:i/>
        </w:rPr>
        <w:t>e</w:t>
      </w:r>
      <w:r w:rsidRPr="001A693A">
        <w:rPr>
          <w:i/>
        </w:rPr>
        <w:t>ranza</w:t>
      </w:r>
      <w:r w:rsidRPr="0050125F">
        <w:t>.</w:t>
      </w:r>
      <w:r w:rsidRPr="0050125F">
        <w:rPr>
          <w:lang w:eastAsia="fr-FR" w:bidi="fr-FR"/>
        </w:rPr>
        <w:t xml:space="preserve"> Puis le départ d’un noyau de personnes qui a</w:t>
      </w:r>
      <w:r w:rsidRPr="0050125F">
        <w:rPr>
          <w:lang w:eastAsia="fr-FR" w:bidi="fr-FR"/>
        </w:rPr>
        <w:t>l</w:t>
      </w:r>
      <w:r w:rsidRPr="0050125F">
        <w:rPr>
          <w:lang w:eastAsia="fr-FR" w:bidi="fr-FR"/>
        </w:rPr>
        <w:t>laient revendiquer une identité h</w:t>
      </w:r>
      <w:r w:rsidRPr="0050125F">
        <w:rPr>
          <w:lang w:eastAsia="fr-FR" w:bidi="fr-FR"/>
        </w:rPr>
        <w:t>o</w:t>
      </w:r>
      <w:r w:rsidRPr="0050125F">
        <w:rPr>
          <w:lang w:eastAsia="fr-FR" w:bidi="fr-FR"/>
        </w:rPr>
        <w:t>mosexuelle dans une autre association.</w:t>
      </w:r>
    </w:p>
    <w:p w14:paraId="4E01E873" w14:textId="77777777" w:rsidR="00250C0B" w:rsidRPr="0050125F" w:rsidRDefault="00250C0B" w:rsidP="00250C0B">
      <w:pPr>
        <w:spacing w:before="120" w:after="120"/>
        <w:jc w:val="both"/>
      </w:pPr>
      <w:r w:rsidRPr="0050125F">
        <w:rPr>
          <w:lang w:eastAsia="fr-FR" w:bidi="fr-FR"/>
        </w:rPr>
        <w:t xml:space="preserve">Dès lors, </w:t>
      </w:r>
      <w:r w:rsidRPr="001A693A">
        <w:rPr>
          <w:i/>
        </w:rPr>
        <w:t>Siempre Vida</w:t>
      </w:r>
      <w:r w:rsidRPr="0050125F">
        <w:rPr>
          <w:lang w:eastAsia="fr-FR" w:bidi="fr-FR"/>
        </w:rPr>
        <w:t xml:space="preserve"> put établir des liens étroits avec une puis deux organisations protesta</w:t>
      </w:r>
      <w:r w:rsidRPr="0050125F">
        <w:rPr>
          <w:lang w:eastAsia="fr-FR" w:bidi="fr-FR"/>
        </w:rPr>
        <w:t>n</w:t>
      </w:r>
      <w:r w:rsidRPr="0050125F">
        <w:rPr>
          <w:lang w:eastAsia="fr-FR" w:bidi="fr-FR"/>
        </w:rPr>
        <w:t xml:space="preserve">tes. Son mode de fonctionnement est marqué par ce qui est souvent désigné comme la </w:t>
      </w:r>
      <w:r>
        <w:rPr>
          <w:lang w:eastAsia="fr-FR" w:bidi="fr-FR"/>
        </w:rPr>
        <w:t>« </w:t>
      </w:r>
      <w:r w:rsidRPr="0050125F">
        <w:rPr>
          <w:lang w:eastAsia="fr-FR" w:bidi="fr-FR"/>
        </w:rPr>
        <w:t>philosophie</w:t>
      </w:r>
      <w:r>
        <w:rPr>
          <w:lang w:eastAsia="fr-FR" w:bidi="fr-FR"/>
        </w:rPr>
        <w:t> »</w:t>
      </w:r>
      <w:r w:rsidRPr="0050125F">
        <w:rPr>
          <w:lang w:eastAsia="fr-FR" w:bidi="fr-FR"/>
        </w:rPr>
        <w:t xml:space="preserve"> du groupe, qui se trouve être aussi celle de l’hôpital protestant </w:t>
      </w:r>
      <w:r w:rsidRPr="0050125F">
        <w:t xml:space="preserve">Voz </w:t>
      </w:r>
      <w:r w:rsidRPr="001A693A">
        <w:rPr>
          <w:i/>
        </w:rPr>
        <w:t>A</w:t>
      </w:r>
      <w:r w:rsidRPr="001A693A">
        <w:rPr>
          <w:i/>
        </w:rPr>
        <w:t>n</w:t>
      </w:r>
      <w:r w:rsidRPr="001A693A">
        <w:rPr>
          <w:i/>
        </w:rPr>
        <w:t>des</w:t>
      </w:r>
      <w:r w:rsidRPr="0050125F">
        <w:t>.</w:t>
      </w:r>
      <w:r w:rsidRPr="0050125F">
        <w:rPr>
          <w:lang w:eastAsia="fr-FR" w:bidi="fr-FR"/>
        </w:rPr>
        <w:t xml:space="preserve"> L’accent y est mis sur la respo</w:t>
      </w:r>
      <w:r w:rsidRPr="0050125F">
        <w:rPr>
          <w:lang w:eastAsia="fr-FR" w:bidi="fr-FR"/>
        </w:rPr>
        <w:t>n</w:t>
      </w:r>
      <w:r w:rsidRPr="0050125F">
        <w:rPr>
          <w:lang w:eastAsia="fr-FR" w:bidi="fr-FR"/>
        </w:rPr>
        <w:t>sabilisation de l’usager de l’association sur lequel s’exerce un contrôle. L’aide provient esse</w:t>
      </w:r>
      <w:r w:rsidRPr="0050125F">
        <w:rPr>
          <w:lang w:eastAsia="fr-FR" w:bidi="fr-FR"/>
        </w:rPr>
        <w:t>n</w:t>
      </w:r>
      <w:r w:rsidRPr="0050125F">
        <w:rPr>
          <w:lang w:eastAsia="fr-FR" w:bidi="fr-FR"/>
        </w:rPr>
        <w:t>tiellement de financements privés, d’origine nord-américaine, liés à la Mission protestante. Cette philanthropie pr</w:t>
      </w:r>
      <w:r w:rsidRPr="0050125F">
        <w:rPr>
          <w:lang w:eastAsia="fr-FR" w:bidi="fr-FR"/>
        </w:rPr>
        <w:t>i</w:t>
      </w:r>
      <w:r w:rsidRPr="0050125F">
        <w:rPr>
          <w:lang w:eastAsia="fr-FR" w:bidi="fr-FR"/>
        </w:rPr>
        <w:t xml:space="preserve">vée est liée au respect par les usagers de l’association de </w:t>
      </w:r>
      <w:r>
        <w:rPr>
          <w:lang w:eastAsia="fr-FR" w:bidi="fr-FR"/>
        </w:rPr>
        <w:t>« </w:t>
      </w:r>
      <w:r w:rsidRPr="0050125F">
        <w:rPr>
          <w:lang w:eastAsia="fr-FR" w:bidi="fr-FR"/>
        </w:rPr>
        <w:t>règles et de normes</w:t>
      </w:r>
      <w:r>
        <w:rPr>
          <w:lang w:eastAsia="fr-FR" w:bidi="fr-FR"/>
        </w:rPr>
        <w:t> »</w:t>
      </w:r>
      <w:r w:rsidRPr="0050125F">
        <w:rPr>
          <w:lang w:eastAsia="fr-FR" w:bidi="fr-FR"/>
        </w:rPr>
        <w:t xml:space="preserve">. La question de l’homosexualité est abordée pour mieux être </w:t>
      </w:r>
      <w:r>
        <w:rPr>
          <w:lang w:eastAsia="fr-FR" w:bidi="fr-FR"/>
        </w:rPr>
        <w:t>« </w:t>
      </w:r>
      <w:r w:rsidRPr="0050125F">
        <w:rPr>
          <w:lang w:eastAsia="fr-FR" w:bidi="fr-FR"/>
        </w:rPr>
        <w:t>traitée</w:t>
      </w:r>
      <w:r>
        <w:rPr>
          <w:lang w:eastAsia="fr-FR" w:bidi="fr-FR"/>
        </w:rPr>
        <w:t> »</w:t>
      </w:r>
      <w:r w:rsidRPr="0050125F">
        <w:rPr>
          <w:lang w:eastAsia="fr-FR" w:bidi="fr-FR"/>
        </w:rPr>
        <w:t xml:space="preserve">. Une des conditions du maintien de la santé de la personne atteinte était l’abandon de l’homosexualité et l’adoption d’une </w:t>
      </w:r>
      <w:r>
        <w:rPr>
          <w:lang w:eastAsia="fr-FR" w:bidi="fr-FR"/>
        </w:rPr>
        <w:t>« </w:t>
      </w:r>
      <w:r w:rsidRPr="0050125F">
        <w:rPr>
          <w:lang w:eastAsia="fr-FR" w:bidi="fr-FR"/>
        </w:rPr>
        <w:t>vie ém</w:t>
      </w:r>
      <w:r w:rsidRPr="0050125F">
        <w:rPr>
          <w:lang w:eastAsia="fr-FR" w:bidi="fr-FR"/>
        </w:rPr>
        <w:t>o</w:t>
      </w:r>
      <w:r w:rsidRPr="0050125F">
        <w:rPr>
          <w:lang w:eastAsia="fr-FR" w:bidi="fr-FR"/>
        </w:rPr>
        <w:t>tionnelle et spirituelle saines</w:t>
      </w:r>
      <w:r>
        <w:rPr>
          <w:lang w:eastAsia="fr-FR" w:bidi="fr-FR"/>
        </w:rPr>
        <w:t> »</w:t>
      </w:r>
      <w:r w:rsidRPr="0050125F">
        <w:rPr>
          <w:lang w:eastAsia="fr-FR" w:bidi="fr-FR"/>
        </w:rPr>
        <w:t xml:space="preserve">. De la même façon que dans </w:t>
      </w:r>
      <w:r w:rsidRPr="001A693A">
        <w:rPr>
          <w:i/>
        </w:rPr>
        <w:t>Dios Vida y Esp</w:t>
      </w:r>
      <w:r w:rsidRPr="001A693A">
        <w:rPr>
          <w:i/>
        </w:rPr>
        <w:t>e</w:t>
      </w:r>
      <w:r w:rsidRPr="001A693A">
        <w:rPr>
          <w:i/>
        </w:rPr>
        <w:t>ranza</w:t>
      </w:r>
      <w:r w:rsidRPr="0050125F">
        <w:rPr>
          <w:lang w:eastAsia="fr-FR" w:bidi="fr-FR"/>
        </w:rPr>
        <w:t>, la revendication ou toute autre forme de visibilité du trait</w:t>
      </w:r>
      <w:r>
        <w:rPr>
          <w:lang w:eastAsia="fr-FR" w:bidi="fr-FR"/>
        </w:rPr>
        <w:t xml:space="preserve"> </w:t>
      </w:r>
      <w:r>
        <w:t xml:space="preserve">[184] </w:t>
      </w:r>
      <w:r w:rsidRPr="0050125F">
        <w:rPr>
          <w:lang w:eastAsia="fr-FR" w:bidi="fr-FR"/>
        </w:rPr>
        <w:t>discrédité déterminait la stigmatisation de la personne qui en était po</w:t>
      </w:r>
      <w:r w:rsidRPr="0050125F">
        <w:rPr>
          <w:lang w:eastAsia="fr-FR" w:bidi="fr-FR"/>
        </w:rPr>
        <w:t>r</w:t>
      </w:r>
      <w:r w:rsidRPr="0050125F">
        <w:rPr>
          <w:lang w:eastAsia="fr-FR" w:bidi="fr-FR"/>
        </w:rPr>
        <w:t>teuse.</w:t>
      </w:r>
    </w:p>
    <w:p w14:paraId="3A3F61D0" w14:textId="77777777" w:rsidR="00250C0B" w:rsidRDefault="00250C0B" w:rsidP="00250C0B">
      <w:pPr>
        <w:spacing w:before="120" w:after="120"/>
        <w:jc w:val="both"/>
        <w:rPr>
          <w:lang w:eastAsia="fr-FR" w:bidi="fr-FR"/>
        </w:rPr>
      </w:pPr>
    </w:p>
    <w:p w14:paraId="2C9840D4" w14:textId="77777777" w:rsidR="00250C0B" w:rsidRPr="0050125F" w:rsidRDefault="00250C0B" w:rsidP="00250C0B">
      <w:pPr>
        <w:pStyle w:val="planche"/>
      </w:pPr>
      <w:r w:rsidRPr="0050125F">
        <w:rPr>
          <w:lang w:eastAsia="fr-FR" w:bidi="fr-FR"/>
        </w:rPr>
        <w:t>Deux zones de tension dans lesquelles</w:t>
      </w:r>
      <w:r>
        <w:rPr>
          <w:lang w:eastAsia="fr-FR" w:bidi="fr-FR"/>
        </w:rPr>
        <w:br/>
      </w:r>
      <w:r w:rsidRPr="0050125F">
        <w:rPr>
          <w:lang w:eastAsia="fr-FR" w:bidi="fr-FR"/>
        </w:rPr>
        <w:t>app</w:t>
      </w:r>
      <w:r w:rsidRPr="0050125F">
        <w:rPr>
          <w:lang w:eastAsia="fr-FR" w:bidi="fr-FR"/>
        </w:rPr>
        <w:t>a</w:t>
      </w:r>
      <w:r w:rsidRPr="0050125F">
        <w:rPr>
          <w:lang w:eastAsia="fr-FR" w:bidi="fr-FR"/>
        </w:rPr>
        <w:t>raissent les oppositions</w:t>
      </w:r>
    </w:p>
    <w:p w14:paraId="67FBDDCE" w14:textId="77777777" w:rsidR="00250C0B" w:rsidRDefault="00250C0B" w:rsidP="00250C0B">
      <w:pPr>
        <w:spacing w:before="120" w:after="120"/>
        <w:jc w:val="both"/>
        <w:rPr>
          <w:lang w:eastAsia="fr-FR" w:bidi="fr-FR"/>
        </w:rPr>
      </w:pPr>
    </w:p>
    <w:p w14:paraId="44790B0B" w14:textId="77777777" w:rsidR="00250C0B" w:rsidRPr="0050125F" w:rsidRDefault="00250C0B" w:rsidP="00250C0B">
      <w:pPr>
        <w:spacing w:before="120" w:after="120"/>
        <w:jc w:val="both"/>
      </w:pPr>
      <w:r w:rsidRPr="0050125F">
        <w:rPr>
          <w:lang w:eastAsia="fr-FR" w:bidi="fr-FR"/>
        </w:rPr>
        <w:t>Les positions de chacun des types d’associations qui viennent d’être présentés, ind</w:t>
      </w:r>
      <w:r w:rsidRPr="0050125F">
        <w:rPr>
          <w:lang w:eastAsia="fr-FR" w:bidi="fr-FR"/>
        </w:rPr>
        <w:t>i</w:t>
      </w:r>
      <w:r w:rsidRPr="0050125F">
        <w:rPr>
          <w:lang w:eastAsia="fr-FR" w:bidi="fr-FR"/>
        </w:rPr>
        <w:t>quent les lieux de tension sociale sur lesquels l’épidémie était venue porter un éclairage violent. Le premier tient à la construction sociale, en pa</w:t>
      </w:r>
      <w:r w:rsidRPr="0050125F">
        <w:rPr>
          <w:lang w:eastAsia="fr-FR" w:bidi="fr-FR"/>
        </w:rPr>
        <w:t>r</w:t>
      </w:r>
      <w:r w:rsidRPr="0050125F">
        <w:rPr>
          <w:lang w:eastAsia="fr-FR" w:bidi="fr-FR"/>
        </w:rPr>
        <w:t>tie impulsée de l’extérieur, de l’homosexualité. Le second est lié à l’organisation de la prise en cha</w:t>
      </w:r>
      <w:r w:rsidRPr="0050125F">
        <w:rPr>
          <w:lang w:eastAsia="fr-FR" w:bidi="fr-FR"/>
        </w:rPr>
        <w:t>r</w:t>
      </w:r>
      <w:r w:rsidRPr="0050125F">
        <w:rPr>
          <w:lang w:eastAsia="fr-FR" w:bidi="fr-FR"/>
        </w:rPr>
        <w:t>ge par le système de soins des personnes atteintes.</w:t>
      </w:r>
    </w:p>
    <w:p w14:paraId="72A96B5A" w14:textId="77777777" w:rsidR="00250C0B" w:rsidRPr="0050125F" w:rsidRDefault="00250C0B" w:rsidP="00250C0B">
      <w:pPr>
        <w:spacing w:before="120" w:after="120"/>
        <w:jc w:val="both"/>
      </w:pPr>
      <w:r w:rsidRPr="0050125F">
        <w:rPr>
          <w:lang w:eastAsia="fr-FR" w:bidi="fr-FR"/>
        </w:rPr>
        <w:t xml:space="preserve">L’association </w:t>
      </w:r>
      <w:r w:rsidRPr="001A693A">
        <w:rPr>
          <w:i/>
        </w:rPr>
        <w:t>Fedaeps</w:t>
      </w:r>
      <w:r w:rsidRPr="0050125F">
        <w:rPr>
          <w:lang w:eastAsia="fr-FR" w:bidi="fr-FR"/>
        </w:rPr>
        <w:t xml:space="preserve"> est une étrangeté dans le champ associatif équatorien. Elle correspond à la transposition d’un mode d’organisation et d’une culture de groupe qui sont ceux des </w:t>
      </w:r>
      <w:r w:rsidRPr="0050125F">
        <w:t>gays</w:t>
      </w:r>
      <w:r w:rsidRPr="0050125F">
        <w:rPr>
          <w:lang w:eastAsia="fr-FR" w:bidi="fr-FR"/>
        </w:rPr>
        <w:t xml:space="preserve"> nord-américains. Les conditions sociales et épidém</w:t>
      </w:r>
      <w:r w:rsidRPr="0050125F">
        <w:rPr>
          <w:lang w:eastAsia="fr-FR" w:bidi="fr-FR"/>
        </w:rPr>
        <w:t>i</w:t>
      </w:r>
      <w:r w:rsidRPr="0050125F">
        <w:rPr>
          <w:lang w:eastAsia="fr-FR" w:bidi="fr-FR"/>
        </w:rPr>
        <w:t>ques sont à l’origine de l’installation de ce modèle en Équateur et, par la suite, l’attribution des financ</w:t>
      </w:r>
      <w:r w:rsidRPr="0050125F">
        <w:rPr>
          <w:lang w:eastAsia="fr-FR" w:bidi="fr-FR"/>
        </w:rPr>
        <w:t>e</w:t>
      </w:r>
      <w:r w:rsidRPr="0050125F">
        <w:rPr>
          <w:lang w:eastAsia="fr-FR" w:bidi="fr-FR"/>
        </w:rPr>
        <w:t>ments externes a rendu possible sa prééminence dans le champ.</w:t>
      </w:r>
    </w:p>
    <w:p w14:paraId="68884B09" w14:textId="77777777" w:rsidR="00250C0B" w:rsidRPr="0050125F" w:rsidRDefault="00250C0B" w:rsidP="00250C0B">
      <w:pPr>
        <w:spacing w:before="120" w:after="120"/>
        <w:jc w:val="both"/>
      </w:pPr>
      <w:r w:rsidRPr="0050125F">
        <w:rPr>
          <w:lang w:eastAsia="fr-FR" w:bidi="fr-FR"/>
        </w:rPr>
        <w:t xml:space="preserve">Cette transposition et la place dominante qu’elle valait à </w:t>
      </w:r>
      <w:r w:rsidRPr="001A693A">
        <w:rPr>
          <w:i/>
        </w:rPr>
        <w:t>Fedaeps</w:t>
      </w:r>
      <w:r w:rsidRPr="0050125F">
        <w:rPr>
          <w:lang w:eastAsia="fr-FR" w:bidi="fr-FR"/>
        </w:rPr>
        <w:t>, obligeait néanmoins les autres associations à se positionner par ra</w:t>
      </w:r>
      <w:r w:rsidRPr="0050125F">
        <w:rPr>
          <w:lang w:eastAsia="fr-FR" w:bidi="fr-FR"/>
        </w:rPr>
        <w:t>p</w:t>
      </w:r>
      <w:r w:rsidRPr="0050125F">
        <w:rPr>
          <w:lang w:eastAsia="fr-FR" w:bidi="fr-FR"/>
        </w:rPr>
        <w:t xml:space="preserve">port à la question. </w:t>
      </w:r>
      <w:r w:rsidRPr="001A693A">
        <w:rPr>
          <w:i/>
        </w:rPr>
        <w:t>Siempre Vida</w:t>
      </w:r>
      <w:r w:rsidRPr="0050125F">
        <w:rPr>
          <w:lang w:eastAsia="fr-FR" w:bidi="fr-FR"/>
        </w:rPr>
        <w:t xml:space="preserve"> et </w:t>
      </w:r>
      <w:r w:rsidRPr="001A693A">
        <w:rPr>
          <w:i/>
        </w:rPr>
        <w:t>Dios Vida y Esperanza</w:t>
      </w:r>
      <w:r w:rsidRPr="0050125F">
        <w:rPr>
          <w:lang w:eastAsia="fr-FR" w:bidi="fr-FR"/>
        </w:rPr>
        <w:t xml:space="preserve"> ne se décl</w:t>
      </w:r>
      <w:r w:rsidRPr="0050125F">
        <w:rPr>
          <w:lang w:eastAsia="fr-FR" w:bidi="fr-FR"/>
        </w:rPr>
        <w:t>a</w:t>
      </w:r>
      <w:r w:rsidRPr="0050125F">
        <w:rPr>
          <w:lang w:eastAsia="fr-FR" w:bidi="fr-FR"/>
        </w:rPr>
        <w:t>raient pas ouvertement hom</w:t>
      </w:r>
      <w:r w:rsidRPr="0050125F">
        <w:rPr>
          <w:lang w:eastAsia="fr-FR" w:bidi="fr-FR"/>
        </w:rPr>
        <w:t>o</w:t>
      </w:r>
      <w:r w:rsidRPr="0050125F">
        <w:rPr>
          <w:lang w:eastAsia="fr-FR" w:bidi="fr-FR"/>
        </w:rPr>
        <w:t>phobes mais refusaient les discours de défense d’une identité gay. Il est possible que cette opp</w:t>
      </w:r>
      <w:r w:rsidRPr="0050125F">
        <w:rPr>
          <w:lang w:eastAsia="fr-FR" w:bidi="fr-FR"/>
        </w:rPr>
        <w:t>o</w:t>
      </w:r>
      <w:r w:rsidRPr="0050125F">
        <w:rPr>
          <w:lang w:eastAsia="fr-FR" w:bidi="fr-FR"/>
        </w:rPr>
        <w:t>sition tienne davantage au mode de revendication, très éloigné des valeurs de la société équatorienne, qu’à la revendication elle-même. Peut-être, ce</w:t>
      </w:r>
      <w:r w:rsidRPr="0050125F">
        <w:rPr>
          <w:lang w:eastAsia="fr-FR" w:bidi="fr-FR"/>
        </w:rPr>
        <w:t>l</w:t>
      </w:r>
      <w:r w:rsidRPr="0050125F">
        <w:rPr>
          <w:lang w:eastAsia="fr-FR" w:bidi="fr-FR"/>
        </w:rPr>
        <w:t>le-ci aurait-elle soulevé moins d’oppositions si elle s’était présentée autrement que selon le modèle nord-américain.</w:t>
      </w:r>
    </w:p>
    <w:p w14:paraId="4FB39579" w14:textId="77777777" w:rsidR="00250C0B" w:rsidRPr="0050125F" w:rsidRDefault="00250C0B" w:rsidP="00250C0B">
      <w:pPr>
        <w:spacing w:before="120" w:after="120"/>
        <w:jc w:val="both"/>
      </w:pPr>
      <w:r w:rsidRPr="0050125F">
        <w:rPr>
          <w:lang w:eastAsia="fr-FR" w:bidi="fr-FR"/>
        </w:rPr>
        <w:t>Le choix du mode d’organisation de la prise en charge reflète les enjeux sociaux qui se cristallisent autour d’un système de soins inég</w:t>
      </w:r>
      <w:r w:rsidRPr="0050125F">
        <w:rPr>
          <w:lang w:eastAsia="fr-FR" w:bidi="fr-FR"/>
        </w:rPr>
        <w:t>a</w:t>
      </w:r>
      <w:r w:rsidRPr="0050125F">
        <w:rPr>
          <w:lang w:eastAsia="fr-FR" w:bidi="fr-FR"/>
        </w:rPr>
        <w:t xml:space="preserve">litaire. Dans le cas de </w:t>
      </w:r>
      <w:r w:rsidRPr="001A693A">
        <w:rPr>
          <w:i/>
        </w:rPr>
        <w:t>Dios Vida y Esperanza</w:t>
      </w:r>
      <w:r w:rsidRPr="0050125F">
        <w:t>,</w:t>
      </w:r>
      <w:r w:rsidRPr="0050125F">
        <w:rPr>
          <w:lang w:eastAsia="fr-FR" w:bidi="fr-FR"/>
        </w:rPr>
        <w:t xml:space="preserve"> cette r</w:t>
      </w:r>
      <w:r w:rsidRPr="0050125F">
        <w:rPr>
          <w:lang w:eastAsia="fr-FR" w:bidi="fr-FR"/>
        </w:rPr>
        <w:t>é</w:t>
      </w:r>
      <w:r w:rsidRPr="0050125F">
        <w:rPr>
          <w:lang w:eastAsia="fr-FR" w:bidi="fr-FR"/>
        </w:rPr>
        <w:t>ponse, visant à obtenir la satisfaction directe d’un besoin de base (des soins, des m</w:t>
      </w:r>
      <w:r w:rsidRPr="0050125F">
        <w:rPr>
          <w:lang w:eastAsia="fr-FR" w:bidi="fr-FR"/>
        </w:rPr>
        <w:t>é</w:t>
      </w:r>
      <w:r w:rsidRPr="0050125F">
        <w:rPr>
          <w:lang w:eastAsia="fr-FR" w:bidi="fr-FR"/>
        </w:rPr>
        <w:t>dicaments, etc.), peut être lue comme seulement pragmatique ou bien analysée comme une volonté de ne pas cha</w:t>
      </w:r>
      <w:r w:rsidRPr="0050125F">
        <w:rPr>
          <w:lang w:eastAsia="fr-FR" w:bidi="fr-FR"/>
        </w:rPr>
        <w:t>n</w:t>
      </w:r>
      <w:r w:rsidRPr="0050125F">
        <w:rPr>
          <w:lang w:eastAsia="fr-FR" w:bidi="fr-FR"/>
        </w:rPr>
        <w:t>ger les structures mais de les rendre plus abordables en en diminuant les obstacles. Les respo</w:t>
      </w:r>
      <w:r w:rsidRPr="0050125F">
        <w:rPr>
          <w:lang w:eastAsia="fr-FR" w:bidi="fr-FR"/>
        </w:rPr>
        <w:t>n</w:t>
      </w:r>
      <w:r w:rsidRPr="0050125F">
        <w:rPr>
          <w:lang w:eastAsia="fr-FR" w:bidi="fr-FR"/>
        </w:rPr>
        <w:t>sables ne font que permettre le contact</w:t>
      </w:r>
      <w:r>
        <w:t xml:space="preserve"> [185] </w:t>
      </w:r>
      <w:r w:rsidRPr="0050125F">
        <w:rPr>
          <w:lang w:eastAsia="fr-FR" w:bidi="fr-FR"/>
        </w:rPr>
        <w:t>entre les soignants et les personnes atteintes. Les structures restent celles du service public mais re</w:t>
      </w:r>
      <w:r w:rsidRPr="0050125F">
        <w:rPr>
          <w:lang w:eastAsia="fr-FR" w:bidi="fr-FR"/>
        </w:rPr>
        <w:t>n</w:t>
      </w:r>
      <w:r w:rsidRPr="0050125F">
        <w:rPr>
          <w:lang w:eastAsia="fr-FR" w:bidi="fr-FR"/>
        </w:rPr>
        <w:t>dues plus efficientes, en particulier par la collaboration de diverses institutions du système public. Des dons permettaient de me</w:t>
      </w:r>
      <w:r w:rsidRPr="0050125F">
        <w:rPr>
          <w:lang w:eastAsia="fr-FR" w:bidi="fr-FR"/>
        </w:rPr>
        <w:t>t</w:t>
      </w:r>
      <w:r w:rsidRPr="0050125F">
        <w:rPr>
          <w:lang w:eastAsia="fr-FR" w:bidi="fr-FR"/>
        </w:rPr>
        <w:t>tre des médicaments à la disposition des pe</w:t>
      </w:r>
      <w:r w:rsidRPr="0050125F">
        <w:rPr>
          <w:lang w:eastAsia="fr-FR" w:bidi="fr-FR"/>
        </w:rPr>
        <w:t>r</w:t>
      </w:r>
      <w:r w:rsidRPr="0050125F">
        <w:rPr>
          <w:lang w:eastAsia="fr-FR" w:bidi="fr-FR"/>
        </w:rPr>
        <w:t>sonnes.</w:t>
      </w:r>
    </w:p>
    <w:p w14:paraId="377A30CE" w14:textId="77777777" w:rsidR="00250C0B" w:rsidRPr="0050125F" w:rsidRDefault="00250C0B" w:rsidP="00250C0B">
      <w:pPr>
        <w:spacing w:before="120" w:after="120"/>
        <w:jc w:val="both"/>
      </w:pPr>
      <w:r w:rsidRPr="0050125F">
        <w:rPr>
          <w:lang w:eastAsia="fr-FR" w:bidi="fr-FR"/>
        </w:rPr>
        <w:t xml:space="preserve">La réponse associative peut aussi donner lieu à une réflexion sur le type d’organisation des soins et de protection des individus qui serait la mieux adaptée. </w:t>
      </w:r>
      <w:r w:rsidRPr="001A693A">
        <w:rPr>
          <w:i/>
        </w:rPr>
        <w:t>Siempre Vida</w:t>
      </w:r>
      <w:r w:rsidRPr="0050125F">
        <w:rPr>
          <w:lang w:eastAsia="fr-FR" w:bidi="fr-FR"/>
        </w:rPr>
        <w:t xml:space="preserve"> a développé ainsi une o</w:t>
      </w:r>
      <w:r w:rsidRPr="0050125F">
        <w:rPr>
          <w:lang w:eastAsia="fr-FR" w:bidi="fr-FR"/>
        </w:rPr>
        <w:t>r</w:t>
      </w:r>
      <w:r w:rsidRPr="0050125F">
        <w:rPr>
          <w:lang w:eastAsia="fr-FR" w:bidi="fr-FR"/>
        </w:rPr>
        <w:t>ganisation de la prise en charge qui encourage la responsabilité individuelle en fa</w:t>
      </w:r>
      <w:r w:rsidRPr="0050125F">
        <w:rPr>
          <w:lang w:eastAsia="fr-FR" w:bidi="fr-FR"/>
        </w:rPr>
        <w:t>i</w:t>
      </w:r>
      <w:r w:rsidRPr="0050125F">
        <w:rPr>
          <w:lang w:eastAsia="fr-FR" w:bidi="fr-FR"/>
        </w:rPr>
        <w:t>sant verser me</w:t>
      </w:r>
      <w:r w:rsidRPr="0050125F">
        <w:rPr>
          <w:lang w:eastAsia="fr-FR" w:bidi="fr-FR"/>
        </w:rPr>
        <w:t>n</w:t>
      </w:r>
      <w:r w:rsidRPr="0050125F">
        <w:rPr>
          <w:lang w:eastAsia="fr-FR" w:bidi="fr-FR"/>
        </w:rPr>
        <w:t>suellement une somme d’argent à l’association qui la gère. Chacun est encouragé à travailler voire à créer sa propre micro-entreprise dont le financement initial est a</w:t>
      </w:r>
      <w:r w:rsidRPr="0050125F">
        <w:rPr>
          <w:lang w:eastAsia="fr-FR" w:bidi="fr-FR"/>
        </w:rPr>
        <w:t>p</w:t>
      </w:r>
      <w:r w:rsidRPr="0050125F">
        <w:rPr>
          <w:lang w:eastAsia="fr-FR" w:bidi="fr-FR"/>
        </w:rPr>
        <w:t>porté par une organisation nord-américaine protestante associée. Le fonctionn</w:t>
      </w:r>
      <w:r w:rsidRPr="0050125F">
        <w:rPr>
          <w:lang w:eastAsia="fr-FR" w:bidi="fr-FR"/>
        </w:rPr>
        <w:t>e</w:t>
      </w:r>
      <w:r w:rsidRPr="0050125F">
        <w:rPr>
          <w:lang w:eastAsia="fr-FR" w:bidi="fr-FR"/>
        </w:rPr>
        <w:t>ment de l’association est assez proche d’un sy</w:t>
      </w:r>
      <w:r w:rsidRPr="0050125F">
        <w:rPr>
          <w:lang w:eastAsia="fr-FR" w:bidi="fr-FR"/>
        </w:rPr>
        <w:t>s</w:t>
      </w:r>
      <w:r w:rsidRPr="0050125F">
        <w:rPr>
          <w:lang w:eastAsia="fr-FR" w:bidi="fr-FR"/>
        </w:rPr>
        <w:t>tème d’assurance privée qui ne demanderait qu’un minimum d’intervention à l’État.</w:t>
      </w:r>
    </w:p>
    <w:p w14:paraId="65AF0D40" w14:textId="77777777" w:rsidR="00250C0B" w:rsidRPr="0050125F" w:rsidRDefault="00250C0B" w:rsidP="00250C0B">
      <w:pPr>
        <w:spacing w:before="120" w:after="120"/>
        <w:jc w:val="both"/>
      </w:pPr>
      <w:r w:rsidRPr="0050125F">
        <w:rPr>
          <w:lang w:eastAsia="fr-FR" w:bidi="fr-FR"/>
        </w:rPr>
        <w:t xml:space="preserve">Sur cette question des soins aux personnes, l’opposition entre </w:t>
      </w:r>
      <w:r w:rsidRPr="001A693A">
        <w:rPr>
          <w:i/>
        </w:rPr>
        <w:t>Siempre Vida</w:t>
      </w:r>
      <w:r w:rsidRPr="0050125F">
        <w:rPr>
          <w:lang w:eastAsia="fr-FR" w:bidi="fr-FR"/>
        </w:rPr>
        <w:t xml:space="preserve"> et </w:t>
      </w:r>
      <w:r w:rsidRPr="001A693A">
        <w:rPr>
          <w:i/>
        </w:rPr>
        <w:t>Dios Vida y E</w:t>
      </w:r>
      <w:r w:rsidRPr="001A693A">
        <w:rPr>
          <w:i/>
        </w:rPr>
        <w:t>s</w:t>
      </w:r>
      <w:r w:rsidRPr="001A693A">
        <w:rPr>
          <w:i/>
        </w:rPr>
        <w:t>peranza</w:t>
      </w:r>
      <w:r w:rsidRPr="0050125F">
        <w:rPr>
          <w:lang w:eastAsia="fr-FR" w:bidi="fr-FR"/>
        </w:rPr>
        <w:t xml:space="preserve"> tient à l’affrontement de deux cultures politiques dont une essaie d’améliorer le fonctio</w:t>
      </w:r>
      <w:r w:rsidRPr="0050125F">
        <w:rPr>
          <w:lang w:eastAsia="fr-FR" w:bidi="fr-FR"/>
        </w:rPr>
        <w:t>n</w:t>
      </w:r>
      <w:r w:rsidRPr="0050125F">
        <w:rPr>
          <w:lang w:eastAsia="fr-FR" w:bidi="fr-FR"/>
        </w:rPr>
        <w:t>nement du système traditionnel sans modifier les rapports verticaux entre les i</w:t>
      </w:r>
      <w:r w:rsidRPr="0050125F">
        <w:rPr>
          <w:lang w:eastAsia="fr-FR" w:bidi="fr-FR"/>
        </w:rPr>
        <w:t>n</w:t>
      </w:r>
      <w:r w:rsidRPr="0050125F">
        <w:rPr>
          <w:lang w:eastAsia="fr-FR" w:bidi="fr-FR"/>
        </w:rPr>
        <w:t>dividus. L’autre e</w:t>
      </w:r>
      <w:r w:rsidRPr="0050125F">
        <w:rPr>
          <w:lang w:eastAsia="fr-FR" w:bidi="fr-FR"/>
        </w:rPr>
        <w:t>s</w:t>
      </w:r>
      <w:r w:rsidRPr="0050125F">
        <w:rPr>
          <w:lang w:eastAsia="fr-FR" w:bidi="fr-FR"/>
        </w:rPr>
        <w:t>saie d’innover en créant un système autogéré, avec des rapports égalitaires entre des individus responsabil</w:t>
      </w:r>
      <w:r w:rsidRPr="0050125F">
        <w:rPr>
          <w:lang w:eastAsia="fr-FR" w:bidi="fr-FR"/>
        </w:rPr>
        <w:t>i</w:t>
      </w:r>
      <w:r w:rsidRPr="0050125F">
        <w:rPr>
          <w:lang w:eastAsia="fr-FR" w:bidi="fr-FR"/>
        </w:rPr>
        <w:t>sés.</w:t>
      </w:r>
    </w:p>
    <w:p w14:paraId="079C35DB" w14:textId="77777777" w:rsidR="00250C0B" w:rsidRPr="0050125F" w:rsidRDefault="00250C0B" w:rsidP="00250C0B">
      <w:pPr>
        <w:spacing w:before="120" w:after="120"/>
        <w:jc w:val="both"/>
      </w:pPr>
      <w:r w:rsidRPr="001A693A">
        <w:rPr>
          <w:i/>
        </w:rPr>
        <w:t>Fedaeps</w:t>
      </w:r>
      <w:r w:rsidRPr="0050125F">
        <w:rPr>
          <w:lang w:eastAsia="fr-FR" w:bidi="fr-FR"/>
        </w:rPr>
        <w:t xml:space="preserve"> au cours de son évolution a cessé d’apporter de l’aide à ses usagers et ne peut donc plus être comparée aux deux autres ass</w:t>
      </w:r>
      <w:r w:rsidRPr="0050125F">
        <w:rPr>
          <w:lang w:eastAsia="fr-FR" w:bidi="fr-FR"/>
        </w:rPr>
        <w:t>o</w:t>
      </w:r>
      <w:r w:rsidRPr="0050125F">
        <w:rPr>
          <w:lang w:eastAsia="fr-FR" w:bidi="fr-FR"/>
        </w:rPr>
        <w:t>ciations quant à l’organisation de la prise en charge. C</w:t>
      </w:r>
      <w:r w:rsidRPr="0050125F">
        <w:rPr>
          <w:lang w:eastAsia="fr-FR" w:bidi="fr-FR"/>
        </w:rPr>
        <w:t>e</w:t>
      </w:r>
      <w:r w:rsidRPr="0050125F">
        <w:rPr>
          <w:lang w:eastAsia="fr-FR" w:bidi="fr-FR"/>
        </w:rPr>
        <w:t xml:space="preserve">pendant, l’intervention de </w:t>
      </w:r>
      <w:r w:rsidRPr="001A693A">
        <w:rPr>
          <w:i/>
        </w:rPr>
        <w:t>Fedaeps</w:t>
      </w:r>
      <w:r w:rsidRPr="0050125F">
        <w:rPr>
          <w:lang w:eastAsia="fr-FR" w:bidi="fr-FR"/>
        </w:rPr>
        <w:t>, si elle ne se concr</w:t>
      </w:r>
      <w:r w:rsidRPr="0050125F">
        <w:rPr>
          <w:lang w:eastAsia="fr-FR" w:bidi="fr-FR"/>
        </w:rPr>
        <w:t>é</w:t>
      </w:r>
      <w:r w:rsidRPr="0050125F">
        <w:rPr>
          <w:lang w:eastAsia="fr-FR" w:bidi="fr-FR"/>
        </w:rPr>
        <w:t>tise plus directement, met en jeu des forces qui s’expriment dans le champ du politique. Par son action pour l’abrogation d’une loi, l’association fait de la polit</w:t>
      </w:r>
      <w:r w:rsidRPr="0050125F">
        <w:rPr>
          <w:lang w:eastAsia="fr-FR" w:bidi="fr-FR"/>
        </w:rPr>
        <w:t>i</w:t>
      </w:r>
      <w:r w:rsidRPr="0050125F">
        <w:rPr>
          <w:lang w:eastAsia="fr-FR" w:bidi="fr-FR"/>
        </w:rPr>
        <w:t>que, mais par ses r</w:t>
      </w:r>
      <w:r w:rsidRPr="0050125F">
        <w:rPr>
          <w:lang w:eastAsia="fr-FR" w:bidi="fr-FR"/>
        </w:rPr>
        <w:t>e</w:t>
      </w:r>
      <w:r w:rsidRPr="0050125F">
        <w:rPr>
          <w:lang w:eastAsia="fr-FR" w:bidi="fr-FR"/>
        </w:rPr>
        <w:t>vendications concernant l’accès aux soins, les droits des minorités sexuelles et, d’une façon plus générale, les droits de l’homme, elle porte un éclairage sur les manques de la société, c’est-à-dire sur cet ensemble de besoins de la pop</w:t>
      </w:r>
      <w:r w:rsidRPr="0050125F">
        <w:rPr>
          <w:lang w:eastAsia="fr-FR" w:bidi="fr-FR"/>
        </w:rPr>
        <w:t>u</w:t>
      </w:r>
      <w:r w:rsidRPr="0050125F">
        <w:rPr>
          <w:lang w:eastAsia="fr-FR" w:bidi="fr-FR"/>
        </w:rPr>
        <w:t xml:space="preserve">lation non satisfaits par le Pouvoir. En ce sens, les revendications de </w:t>
      </w:r>
      <w:r w:rsidRPr="001A693A">
        <w:rPr>
          <w:i/>
        </w:rPr>
        <w:t>Fedaeps</w:t>
      </w:r>
      <w:r w:rsidRPr="0050125F">
        <w:t>,</w:t>
      </w:r>
      <w:r w:rsidRPr="0050125F">
        <w:rPr>
          <w:lang w:eastAsia="fr-FR" w:bidi="fr-FR"/>
        </w:rPr>
        <w:t xml:space="preserve"> en interr</w:t>
      </w:r>
      <w:r w:rsidRPr="0050125F">
        <w:rPr>
          <w:lang w:eastAsia="fr-FR" w:bidi="fr-FR"/>
        </w:rPr>
        <w:t>o</w:t>
      </w:r>
      <w:r w:rsidRPr="0050125F">
        <w:rPr>
          <w:lang w:eastAsia="fr-FR" w:bidi="fr-FR"/>
        </w:rPr>
        <w:t>geant la légitimité de l’État équatorien, sont au cœur du polit</w:t>
      </w:r>
      <w:r w:rsidRPr="0050125F">
        <w:rPr>
          <w:lang w:eastAsia="fr-FR" w:bidi="fr-FR"/>
        </w:rPr>
        <w:t>i</w:t>
      </w:r>
      <w:r w:rsidRPr="0050125F">
        <w:rPr>
          <w:lang w:eastAsia="fr-FR" w:bidi="fr-FR"/>
        </w:rPr>
        <w:t>que.</w:t>
      </w:r>
    </w:p>
    <w:p w14:paraId="0ECAD1BA" w14:textId="77777777" w:rsidR="00250C0B" w:rsidRPr="0050125F" w:rsidRDefault="00250C0B" w:rsidP="00250C0B">
      <w:pPr>
        <w:spacing w:before="120" w:after="120"/>
        <w:jc w:val="both"/>
      </w:pPr>
      <w:r w:rsidRPr="0050125F">
        <w:rPr>
          <w:lang w:eastAsia="fr-FR" w:bidi="fr-FR"/>
        </w:rPr>
        <w:t xml:space="preserve">La stratégie de </w:t>
      </w:r>
      <w:r w:rsidRPr="001A693A">
        <w:rPr>
          <w:i/>
        </w:rPr>
        <w:t>Fedaeps</w:t>
      </w:r>
      <w:r w:rsidRPr="0050125F">
        <w:t>,</w:t>
      </w:r>
      <w:r w:rsidRPr="0050125F">
        <w:rPr>
          <w:lang w:eastAsia="fr-FR" w:bidi="fr-FR"/>
        </w:rPr>
        <w:t xml:space="preserve"> dans le cadre de son a</w:t>
      </w:r>
      <w:r w:rsidRPr="0050125F">
        <w:rPr>
          <w:lang w:eastAsia="fr-FR" w:bidi="fr-FR"/>
        </w:rPr>
        <w:t>c</w:t>
      </w:r>
      <w:r w:rsidRPr="0050125F">
        <w:rPr>
          <w:lang w:eastAsia="fr-FR" w:bidi="fr-FR"/>
        </w:rPr>
        <w:t>tion d</w:t>
      </w:r>
      <w:r w:rsidRPr="0050125F">
        <w:t>’</w:t>
      </w:r>
      <w:r w:rsidRPr="001A693A">
        <w:rPr>
          <w:i/>
        </w:rPr>
        <w:t>advocacy</w:t>
      </w:r>
      <w:r w:rsidRPr="0050125F">
        <w:t>,</w:t>
      </w:r>
      <w:r w:rsidRPr="0050125F">
        <w:rPr>
          <w:lang w:eastAsia="fr-FR" w:bidi="fr-FR"/>
        </w:rPr>
        <w:t xml:space="preserve"> est de constituer au niveau n</w:t>
      </w:r>
      <w:r w:rsidRPr="0050125F">
        <w:rPr>
          <w:lang w:eastAsia="fr-FR" w:bidi="fr-FR"/>
        </w:rPr>
        <w:t>a</w:t>
      </w:r>
      <w:r w:rsidRPr="0050125F">
        <w:rPr>
          <w:lang w:eastAsia="fr-FR" w:bidi="fr-FR"/>
        </w:rPr>
        <w:t>tional des groupes</w:t>
      </w:r>
      <w:r>
        <w:rPr>
          <w:lang w:eastAsia="fr-FR" w:bidi="fr-FR"/>
        </w:rPr>
        <w:t xml:space="preserve"> [186] </w:t>
      </w:r>
      <w:r w:rsidRPr="0050125F">
        <w:rPr>
          <w:lang w:eastAsia="fr-FR" w:bidi="fr-FR"/>
        </w:rPr>
        <w:t xml:space="preserve">— tels le réseau national </w:t>
      </w:r>
      <w:r w:rsidRPr="001A693A">
        <w:rPr>
          <w:i/>
        </w:rPr>
        <w:t>Retsida</w:t>
      </w:r>
      <w:r w:rsidRPr="0050125F">
        <w:rPr>
          <w:lang w:eastAsia="fr-FR" w:bidi="fr-FR"/>
        </w:rPr>
        <w:t xml:space="preserve"> et le Groupe des PWIH — suff</w:t>
      </w:r>
      <w:r w:rsidRPr="0050125F">
        <w:rPr>
          <w:lang w:eastAsia="fr-FR" w:bidi="fr-FR"/>
        </w:rPr>
        <w:t>i</w:t>
      </w:r>
      <w:r w:rsidRPr="0050125F">
        <w:rPr>
          <w:lang w:eastAsia="fr-FR" w:bidi="fr-FR"/>
        </w:rPr>
        <w:t>samment forts pour pouvoir faire pression sur l’État et obtenir des amélior</w:t>
      </w:r>
      <w:r w:rsidRPr="0050125F">
        <w:rPr>
          <w:lang w:eastAsia="fr-FR" w:bidi="fr-FR"/>
        </w:rPr>
        <w:t>a</w:t>
      </w:r>
      <w:r w:rsidRPr="0050125F">
        <w:rPr>
          <w:lang w:eastAsia="fr-FR" w:bidi="fr-FR"/>
        </w:rPr>
        <w:t>tions et des engagements de celui-ci. C’est aussi le sens de son appartenance aux réseaux internati</w:t>
      </w:r>
      <w:r w:rsidRPr="0050125F">
        <w:rPr>
          <w:lang w:eastAsia="fr-FR" w:bidi="fr-FR"/>
        </w:rPr>
        <w:t>o</w:t>
      </w:r>
      <w:r w:rsidRPr="0050125F">
        <w:rPr>
          <w:lang w:eastAsia="fr-FR" w:bidi="fr-FR"/>
        </w:rPr>
        <w:t>naux d’associations.</w:t>
      </w:r>
    </w:p>
    <w:p w14:paraId="15DC84C5" w14:textId="77777777" w:rsidR="00250C0B" w:rsidRPr="0050125F" w:rsidRDefault="00250C0B" w:rsidP="00250C0B">
      <w:pPr>
        <w:spacing w:before="120" w:after="120"/>
        <w:jc w:val="both"/>
      </w:pPr>
      <w:r w:rsidRPr="0050125F">
        <w:rPr>
          <w:lang w:eastAsia="fr-FR" w:bidi="fr-FR"/>
        </w:rPr>
        <w:t>Ces dynamiques internes peuvent être sout</w:t>
      </w:r>
      <w:r w:rsidRPr="0050125F">
        <w:rPr>
          <w:lang w:eastAsia="fr-FR" w:bidi="fr-FR"/>
        </w:rPr>
        <w:t>e</w:t>
      </w:r>
      <w:r w:rsidRPr="0050125F">
        <w:rPr>
          <w:lang w:eastAsia="fr-FR" w:bidi="fr-FR"/>
        </w:rPr>
        <w:t>nues et encadrées par des organisations internati</w:t>
      </w:r>
      <w:r w:rsidRPr="0050125F">
        <w:rPr>
          <w:lang w:eastAsia="fr-FR" w:bidi="fr-FR"/>
        </w:rPr>
        <w:t>o</w:t>
      </w:r>
      <w:r w:rsidRPr="0050125F">
        <w:rPr>
          <w:lang w:eastAsia="fr-FR" w:bidi="fr-FR"/>
        </w:rPr>
        <w:t>nales dont nous allons maintenant essayer de di</w:t>
      </w:r>
      <w:r w:rsidRPr="0050125F">
        <w:rPr>
          <w:lang w:eastAsia="fr-FR" w:bidi="fr-FR"/>
        </w:rPr>
        <w:t>s</w:t>
      </w:r>
      <w:r w:rsidRPr="0050125F">
        <w:rPr>
          <w:lang w:eastAsia="fr-FR" w:bidi="fr-FR"/>
        </w:rPr>
        <w:t>tinguer les effets.</w:t>
      </w:r>
    </w:p>
    <w:p w14:paraId="47DE35E2" w14:textId="77777777" w:rsidR="00250C0B" w:rsidRDefault="00250C0B" w:rsidP="00250C0B">
      <w:pPr>
        <w:spacing w:before="120" w:after="120"/>
        <w:jc w:val="both"/>
        <w:rPr>
          <w:lang w:eastAsia="fr-FR" w:bidi="fr-FR"/>
        </w:rPr>
      </w:pPr>
    </w:p>
    <w:p w14:paraId="32C60169" w14:textId="77777777" w:rsidR="00250C0B" w:rsidRPr="0050125F" w:rsidRDefault="00250C0B" w:rsidP="00250C0B">
      <w:pPr>
        <w:pStyle w:val="planche"/>
      </w:pPr>
      <w:r w:rsidRPr="0050125F">
        <w:rPr>
          <w:lang w:eastAsia="fr-FR" w:bidi="fr-FR"/>
        </w:rPr>
        <w:t>Un champ sous influence internationale</w:t>
      </w:r>
    </w:p>
    <w:p w14:paraId="7130D89B" w14:textId="77777777" w:rsidR="00250C0B" w:rsidRDefault="00250C0B" w:rsidP="00250C0B">
      <w:pPr>
        <w:spacing w:before="120" w:after="120"/>
        <w:jc w:val="both"/>
        <w:rPr>
          <w:lang w:eastAsia="fr-FR" w:bidi="fr-FR"/>
        </w:rPr>
      </w:pPr>
    </w:p>
    <w:p w14:paraId="79F2ACBD" w14:textId="77777777" w:rsidR="00250C0B" w:rsidRPr="0050125F" w:rsidRDefault="00250C0B" w:rsidP="00250C0B">
      <w:pPr>
        <w:spacing w:before="120" w:after="120"/>
        <w:jc w:val="both"/>
      </w:pPr>
      <w:r w:rsidRPr="0050125F">
        <w:rPr>
          <w:lang w:eastAsia="fr-FR" w:bidi="fr-FR"/>
        </w:rPr>
        <w:t>L’argument du sida révélateur des carences des systèmes de soins est largement établi. Est-il b</w:t>
      </w:r>
      <w:r w:rsidRPr="0050125F">
        <w:rPr>
          <w:lang w:eastAsia="fr-FR" w:bidi="fr-FR"/>
        </w:rPr>
        <w:t>e</w:t>
      </w:r>
      <w:r w:rsidRPr="0050125F">
        <w:rPr>
          <w:lang w:eastAsia="fr-FR" w:bidi="fr-FR"/>
        </w:rPr>
        <w:t>soin de rappeler que cette révélation des déficie</w:t>
      </w:r>
      <w:r w:rsidRPr="0050125F">
        <w:rPr>
          <w:lang w:eastAsia="fr-FR" w:bidi="fr-FR"/>
        </w:rPr>
        <w:t>n</w:t>
      </w:r>
      <w:r w:rsidRPr="0050125F">
        <w:rPr>
          <w:lang w:eastAsia="fr-FR" w:bidi="fr-FR"/>
        </w:rPr>
        <w:t>ces des États n’est pas l’apanage du VIH et que d’autres fléaux frappaient et frappent toujours les pays pa</w:t>
      </w:r>
      <w:r w:rsidRPr="0050125F">
        <w:rPr>
          <w:lang w:eastAsia="fr-FR" w:bidi="fr-FR"/>
        </w:rPr>
        <w:t>u</w:t>
      </w:r>
      <w:r w:rsidRPr="0050125F">
        <w:rPr>
          <w:lang w:eastAsia="fr-FR" w:bidi="fr-FR"/>
        </w:rPr>
        <w:t>vres</w:t>
      </w:r>
      <w:r>
        <w:rPr>
          <w:lang w:eastAsia="fr-FR" w:bidi="fr-FR"/>
        </w:rPr>
        <w:t> ?</w:t>
      </w:r>
      <w:r w:rsidRPr="0050125F">
        <w:rPr>
          <w:lang w:eastAsia="fr-FR" w:bidi="fr-FR"/>
        </w:rPr>
        <w:t xml:space="preserve"> En revanche, la pandémie de VIH/sida a donné lieu à une mobilisation internation</w:t>
      </w:r>
      <w:r w:rsidRPr="0050125F">
        <w:rPr>
          <w:lang w:eastAsia="fr-FR" w:bidi="fr-FR"/>
        </w:rPr>
        <w:t>a</w:t>
      </w:r>
      <w:r w:rsidRPr="0050125F">
        <w:rPr>
          <w:lang w:eastAsia="fr-FR" w:bidi="fr-FR"/>
        </w:rPr>
        <w:t>le unique par son ampleur.</w:t>
      </w:r>
    </w:p>
    <w:p w14:paraId="6DD9C75E" w14:textId="77777777" w:rsidR="00250C0B" w:rsidRPr="0050125F" w:rsidRDefault="00250C0B" w:rsidP="00250C0B">
      <w:pPr>
        <w:spacing w:before="120" w:after="120"/>
        <w:jc w:val="both"/>
      </w:pPr>
      <w:r w:rsidRPr="0050125F">
        <w:rPr>
          <w:lang w:eastAsia="fr-FR" w:bidi="fr-FR"/>
        </w:rPr>
        <w:t>Le champ associatif équatorien doit s’entendre comme un sous-champ d’un ensemble plus vaste a</w:t>
      </w:r>
      <w:r w:rsidRPr="0050125F">
        <w:rPr>
          <w:lang w:eastAsia="fr-FR" w:bidi="fr-FR"/>
        </w:rPr>
        <w:t>u</w:t>
      </w:r>
      <w:r w:rsidRPr="0050125F">
        <w:rPr>
          <w:lang w:eastAsia="fr-FR" w:bidi="fr-FR"/>
        </w:rPr>
        <w:t>quel participent les institutions nationales d’une part, les institutions internationales d’autre part</w:t>
      </w:r>
      <w:r>
        <w:rPr>
          <w:lang w:eastAsia="fr-FR" w:bidi="fr-FR"/>
        </w:rPr>
        <w:t> :</w:t>
      </w:r>
      <w:r w:rsidRPr="0050125F">
        <w:rPr>
          <w:lang w:eastAsia="fr-FR" w:bidi="fr-FR"/>
        </w:rPr>
        <w:t xml:space="preserve"> in</w:t>
      </w:r>
      <w:r w:rsidRPr="0050125F">
        <w:rPr>
          <w:lang w:eastAsia="fr-FR" w:bidi="fr-FR"/>
        </w:rPr>
        <w:t>i</w:t>
      </w:r>
      <w:r w:rsidRPr="0050125F">
        <w:rPr>
          <w:lang w:eastAsia="fr-FR" w:bidi="fr-FR"/>
        </w:rPr>
        <w:t>tial</w:t>
      </w:r>
      <w:r w:rsidRPr="0050125F">
        <w:rPr>
          <w:lang w:eastAsia="fr-FR" w:bidi="fr-FR"/>
        </w:rPr>
        <w:t>e</w:t>
      </w:r>
      <w:r w:rsidRPr="0050125F">
        <w:rPr>
          <w:lang w:eastAsia="fr-FR" w:bidi="fr-FR"/>
        </w:rPr>
        <w:t>ment l’OMS à travers le GPA puis l’Onusida, des ONG de portée internationale (du type d</w:t>
      </w:r>
      <w:r w:rsidRPr="0050125F">
        <w:t>'Alliance)</w:t>
      </w:r>
      <w:r w:rsidRPr="0050125F">
        <w:rPr>
          <w:lang w:eastAsia="fr-FR" w:bidi="fr-FR"/>
        </w:rPr>
        <w:t xml:space="preserve"> ainsi que les réseaux internati</w:t>
      </w:r>
      <w:r w:rsidRPr="0050125F">
        <w:rPr>
          <w:lang w:eastAsia="fr-FR" w:bidi="fr-FR"/>
        </w:rPr>
        <w:t>o</w:t>
      </w:r>
      <w:r w:rsidRPr="0050125F">
        <w:rPr>
          <w:lang w:eastAsia="fr-FR" w:bidi="fr-FR"/>
        </w:rPr>
        <w:t>naux d’associations. C’est par l’intermédiaire de ces derniers qu’a pu se réaliser une diffusion des modèles associatifs occ</w:t>
      </w:r>
      <w:r w:rsidRPr="0050125F">
        <w:rPr>
          <w:lang w:eastAsia="fr-FR" w:bidi="fr-FR"/>
        </w:rPr>
        <w:t>i</w:t>
      </w:r>
      <w:r w:rsidRPr="0050125F">
        <w:rPr>
          <w:lang w:eastAsia="fr-FR" w:bidi="fr-FR"/>
        </w:rPr>
        <w:t>dentaux.</w:t>
      </w:r>
    </w:p>
    <w:p w14:paraId="56C252F7" w14:textId="77777777" w:rsidR="00250C0B" w:rsidRPr="0050125F" w:rsidRDefault="00250C0B" w:rsidP="00250C0B">
      <w:pPr>
        <w:spacing w:before="120" w:after="120"/>
        <w:jc w:val="both"/>
      </w:pPr>
      <w:r w:rsidRPr="0050125F">
        <w:rPr>
          <w:lang w:eastAsia="fr-FR" w:bidi="fr-FR"/>
        </w:rPr>
        <w:t>Comme l’examen de la chronologie le montre, il y eut au début émergence quasi simultanée de trois associations. L’influence intern</w:t>
      </w:r>
      <w:r w:rsidRPr="0050125F">
        <w:rPr>
          <w:lang w:eastAsia="fr-FR" w:bidi="fr-FR"/>
        </w:rPr>
        <w:t>a</w:t>
      </w:r>
      <w:r w:rsidRPr="0050125F">
        <w:rPr>
          <w:lang w:eastAsia="fr-FR" w:bidi="fr-FR"/>
        </w:rPr>
        <w:t xml:space="preserve">tionale sur la genèse de ces associations est relative. Une seule d’entre elles, </w:t>
      </w:r>
      <w:r w:rsidRPr="001A693A">
        <w:rPr>
          <w:i/>
        </w:rPr>
        <w:t>Fedaeps</w:t>
      </w:r>
      <w:r w:rsidRPr="0050125F">
        <w:t>,</w:t>
      </w:r>
      <w:r w:rsidRPr="0050125F">
        <w:rPr>
          <w:lang w:eastAsia="fr-FR" w:bidi="fr-FR"/>
        </w:rPr>
        <w:t xml:space="preserve"> correspond à un type d’association gay inspirée du modèle nord-américain et aussi des associations gays existantes dans d’autres pays sud américains</w:t>
      </w:r>
      <w:r>
        <w:rPr>
          <w:lang w:eastAsia="fr-FR" w:bidi="fr-FR"/>
        </w:rPr>
        <w:t> </w:t>
      </w:r>
      <w:r>
        <w:rPr>
          <w:rStyle w:val="Appelnotedebasdep"/>
          <w:lang w:eastAsia="fr-FR" w:bidi="fr-FR"/>
        </w:rPr>
        <w:footnoteReference w:id="46"/>
      </w:r>
      <w:r w:rsidRPr="0050125F">
        <w:rPr>
          <w:lang w:eastAsia="fr-FR" w:bidi="fr-FR"/>
        </w:rPr>
        <w:t>. Les deux a</w:t>
      </w:r>
      <w:r w:rsidRPr="0050125F">
        <w:rPr>
          <w:lang w:eastAsia="fr-FR" w:bidi="fr-FR"/>
        </w:rPr>
        <w:t>u</w:t>
      </w:r>
      <w:r w:rsidRPr="0050125F">
        <w:rPr>
          <w:lang w:eastAsia="fr-FR" w:bidi="fr-FR"/>
        </w:rPr>
        <w:t xml:space="preserve">tres, </w:t>
      </w:r>
      <w:r w:rsidRPr="001A693A">
        <w:rPr>
          <w:i/>
        </w:rPr>
        <w:t>Vivir</w:t>
      </w:r>
      <w:r w:rsidRPr="0050125F">
        <w:rPr>
          <w:lang w:eastAsia="fr-FR" w:bidi="fr-FR"/>
        </w:rPr>
        <w:t xml:space="preserve"> et </w:t>
      </w:r>
      <w:r w:rsidRPr="001A693A">
        <w:rPr>
          <w:i/>
        </w:rPr>
        <w:t>Dios Vida y Espe</w:t>
      </w:r>
      <w:r w:rsidRPr="00A50337">
        <w:rPr>
          <w:i/>
        </w:rPr>
        <w:t>ranza</w:t>
      </w:r>
      <w:r w:rsidRPr="0050125F">
        <w:t>,</w:t>
      </w:r>
      <w:r>
        <w:t xml:space="preserve"> [187]</w:t>
      </w:r>
      <w:r w:rsidRPr="0050125F">
        <w:rPr>
          <w:lang w:eastAsia="fr-FR" w:bidi="fr-FR"/>
        </w:rPr>
        <w:t xml:space="preserve"> sont indépendantes de ce mouvement gay. La premi</w:t>
      </w:r>
      <w:r w:rsidRPr="0050125F">
        <w:rPr>
          <w:lang w:eastAsia="fr-FR" w:bidi="fr-FR"/>
        </w:rPr>
        <w:t>è</w:t>
      </w:r>
      <w:r w:rsidRPr="0050125F">
        <w:rPr>
          <w:lang w:eastAsia="fr-FR" w:bidi="fr-FR"/>
        </w:rPr>
        <w:t>re est davantage dans l’esprit de c</w:t>
      </w:r>
      <w:r>
        <w:rPr>
          <w:lang w:eastAsia="fr-FR" w:bidi="fr-FR"/>
        </w:rPr>
        <w:t>e</w:t>
      </w:r>
      <w:r w:rsidRPr="0050125F">
        <w:rPr>
          <w:lang w:eastAsia="fr-FR" w:bidi="fr-FR"/>
        </w:rPr>
        <w:t>s organisations de la société civile consécutives au dése</w:t>
      </w:r>
      <w:r w:rsidRPr="0050125F">
        <w:rPr>
          <w:lang w:eastAsia="fr-FR" w:bidi="fr-FR"/>
        </w:rPr>
        <w:t>n</w:t>
      </w:r>
      <w:r w:rsidRPr="0050125F">
        <w:rPr>
          <w:lang w:eastAsia="fr-FR" w:bidi="fr-FR"/>
        </w:rPr>
        <w:t>gagement de l’État. La seconde est dans la tradition des mouvements caritatifs qui portent des personnes i</w:t>
      </w:r>
      <w:r w:rsidRPr="0050125F">
        <w:rPr>
          <w:lang w:eastAsia="fr-FR" w:bidi="fr-FR"/>
        </w:rPr>
        <w:t>n</w:t>
      </w:r>
      <w:r w:rsidRPr="0050125F">
        <w:rPr>
          <w:lang w:eastAsia="fr-FR" w:bidi="fr-FR"/>
        </w:rPr>
        <w:t>demnes vers des personnes attei</w:t>
      </w:r>
      <w:r w:rsidRPr="0050125F">
        <w:rPr>
          <w:lang w:eastAsia="fr-FR" w:bidi="fr-FR"/>
        </w:rPr>
        <w:t>n</w:t>
      </w:r>
      <w:r w:rsidRPr="0050125F">
        <w:rPr>
          <w:lang w:eastAsia="fr-FR" w:bidi="fr-FR"/>
        </w:rPr>
        <w:t>tes.</w:t>
      </w:r>
    </w:p>
    <w:p w14:paraId="77F5A445" w14:textId="77777777" w:rsidR="00250C0B" w:rsidRPr="0050125F" w:rsidRDefault="00250C0B" w:rsidP="00250C0B">
      <w:pPr>
        <w:spacing w:before="120" w:after="120"/>
        <w:jc w:val="both"/>
      </w:pPr>
      <w:r w:rsidRPr="0050125F">
        <w:rPr>
          <w:lang w:eastAsia="fr-FR" w:bidi="fr-FR"/>
        </w:rPr>
        <w:t>Par la suite, l’influence internationale est plus nette sur la compos</w:t>
      </w:r>
      <w:r w:rsidRPr="0050125F">
        <w:rPr>
          <w:lang w:eastAsia="fr-FR" w:bidi="fr-FR"/>
        </w:rPr>
        <w:t>i</w:t>
      </w:r>
      <w:r w:rsidRPr="0050125F">
        <w:rPr>
          <w:lang w:eastAsia="fr-FR" w:bidi="fr-FR"/>
        </w:rPr>
        <w:t>tion et l’organisation du champ. Les conditions sont d’autant plus f</w:t>
      </w:r>
      <w:r w:rsidRPr="0050125F">
        <w:rPr>
          <w:lang w:eastAsia="fr-FR" w:bidi="fr-FR"/>
        </w:rPr>
        <w:t>a</w:t>
      </w:r>
      <w:r w:rsidRPr="0050125F">
        <w:rPr>
          <w:lang w:eastAsia="fr-FR" w:bidi="fr-FR"/>
        </w:rPr>
        <w:t xml:space="preserve">vorables pour </w:t>
      </w:r>
      <w:r w:rsidRPr="00A50337">
        <w:rPr>
          <w:i/>
        </w:rPr>
        <w:t>Fedaeps</w:t>
      </w:r>
      <w:r w:rsidRPr="0050125F">
        <w:rPr>
          <w:lang w:eastAsia="fr-FR" w:bidi="fr-FR"/>
        </w:rPr>
        <w:t xml:space="preserve"> que, comme le remarque Cindy Patton à pr</w:t>
      </w:r>
      <w:r w:rsidRPr="0050125F">
        <w:rPr>
          <w:lang w:eastAsia="fr-FR" w:bidi="fr-FR"/>
        </w:rPr>
        <w:t>o</w:t>
      </w:r>
      <w:r w:rsidRPr="0050125F">
        <w:rPr>
          <w:lang w:eastAsia="fr-FR" w:bidi="fr-FR"/>
        </w:rPr>
        <w:t>pos des États-Unis, les financements, parce qu’ils suivaient les mod</w:t>
      </w:r>
      <w:r w:rsidRPr="0050125F">
        <w:rPr>
          <w:lang w:eastAsia="fr-FR" w:bidi="fr-FR"/>
        </w:rPr>
        <w:t>è</w:t>
      </w:r>
      <w:r w:rsidRPr="0050125F">
        <w:rPr>
          <w:lang w:eastAsia="fr-FR" w:bidi="fr-FR"/>
        </w:rPr>
        <w:t>les de transmission érigés par les services de la Santé publique, ont favorisé la const</w:t>
      </w:r>
      <w:r w:rsidRPr="0050125F">
        <w:rPr>
          <w:lang w:eastAsia="fr-FR" w:bidi="fr-FR"/>
        </w:rPr>
        <w:t>i</w:t>
      </w:r>
      <w:r w:rsidRPr="0050125F">
        <w:rPr>
          <w:lang w:eastAsia="fr-FR" w:bidi="fr-FR"/>
        </w:rPr>
        <w:t xml:space="preserve">tution d’organisations </w:t>
      </w:r>
      <w:r>
        <w:rPr>
          <w:lang w:eastAsia="fr-FR" w:bidi="fr-FR"/>
        </w:rPr>
        <w:t>« </w:t>
      </w:r>
      <w:r w:rsidRPr="0050125F">
        <w:rPr>
          <w:lang w:eastAsia="fr-FR" w:bidi="fr-FR"/>
        </w:rPr>
        <w:t>communautaire gay</w:t>
      </w:r>
      <w:r>
        <w:rPr>
          <w:lang w:eastAsia="fr-FR" w:bidi="fr-FR"/>
        </w:rPr>
        <w:t> » :</w:t>
      </w:r>
      <w:r w:rsidRPr="0050125F">
        <w:rPr>
          <w:lang w:eastAsia="fr-FR" w:bidi="fr-FR"/>
        </w:rPr>
        <w:t xml:space="preserve"> </w:t>
      </w:r>
      <w:r>
        <w:rPr>
          <w:lang w:eastAsia="fr-FR" w:bidi="fr-FR"/>
        </w:rPr>
        <w:t>« </w:t>
      </w:r>
      <w:r w:rsidRPr="0050125F">
        <w:rPr>
          <w:lang w:eastAsia="fr-FR" w:bidi="fr-FR"/>
        </w:rPr>
        <w:t>Government funding patt</w:t>
      </w:r>
      <w:r>
        <w:rPr>
          <w:lang w:eastAsia="fr-FR" w:bidi="fr-FR"/>
        </w:rPr>
        <w:t>erns from 1985-1989 also promot</w:t>
      </w:r>
      <w:r w:rsidRPr="0050125F">
        <w:rPr>
          <w:lang w:eastAsia="fr-FR" w:bidi="fr-FR"/>
        </w:rPr>
        <w:t>ed the fo</w:t>
      </w:r>
      <w:r w:rsidRPr="0050125F">
        <w:rPr>
          <w:lang w:eastAsia="fr-FR" w:bidi="fr-FR"/>
        </w:rPr>
        <w:t>r</w:t>
      </w:r>
      <w:r w:rsidRPr="0050125F">
        <w:rPr>
          <w:lang w:eastAsia="fr-FR" w:bidi="fr-FR"/>
        </w:rPr>
        <w:t>mation of a largely white, covertly gay-community based AIDS service industry</w:t>
      </w:r>
      <w:r>
        <w:rPr>
          <w:lang w:eastAsia="fr-FR" w:bidi="fr-FR"/>
        </w:rPr>
        <w:t> :</w:t>
      </w:r>
      <w:r w:rsidRPr="0050125F">
        <w:rPr>
          <w:lang w:eastAsia="fr-FR" w:bidi="fr-FR"/>
        </w:rPr>
        <w:t xml:space="preserve"> money went to groups who corresponded to the P</w:t>
      </w:r>
      <w:r w:rsidRPr="0050125F">
        <w:rPr>
          <w:lang w:eastAsia="fr-FR" w:bidi="fr-FR"/>
        </w:rPr>
        <w:t>u</w:t>
      </w:r>
      <w:r w:rsidRPr="0050125F">
        <w:rPr>
          <w:lang w:eastAsia="fr-FR" w:bidi="fr-FR"/>
        </w:rPr>
        <w:t xml:space="preserve">blic Health Service model of AIDS as an </w:t>
      </w:r>
      <w:r>
        <w:rPr>
          <w:lang w:eastAsia="fr-FR" w:bidi="fr-FR"/>
        </w:rPr>
        <w:t>e</w:t>
      </w:r>
      <w:r w:rsidRPr="0050125F">
        <w:rPr>
          <w:lang w:eastAsia="fr-FR" w:bidi="fr-FR"/>
        </w:rPr>
        <w:t>pidémi</w:t>
      </w:r>
      <w:r>
        <w:rPr>
          <w:lang w:eastAsia="fr-FR" w:bidi="fr-FR"/>
        </w:rPr>
        <w:t>c</w:t>
      </w:r>
      <w:r w:rsidRPr="0050125F">
        <w:rPr>
          <w:lang w:eastAsia="fr-FR" w:bidi="fr-FR"/>
        </w:rPr>
        <w:t xml:space="preserve"> il</w:t>
      </w:r>
      <w:r w:rsidRPr="0050125F">
        <w:rPr>
          <w:lang w:eastAsia="fr-FR" w:bidi="fr-FR"/>
        </w:rPr>
        <w:t>l</w:t>
      </w:r>
      <w:r w:rsidRPr="0050125F">
        <w:rPr>
          <w:lang w:eastAsia="fr-FR" w:bidi="fr-FR"/>
        </w:rPr>
        <w:t>ness, narrowly defined by the acquisition of a virus through spécifie behaviors — a définition that larg</w:t>
      </w:r>
      <w:r w:rsidRPr="0050125F">
        <w:rPr>
          <w:lang w:eastAsia="fr-FR" w:bidi="fr-FR"/>
        </w:rPr>
        <w:t>e</w:t>
      </w:r>
      <w:r w:rsidRPr="0050125F">
        <w:rPr>
          <w:lang w:eastAsia="fr-FR" w:bidi="fr-FR"/>
        </w:rPr>
        <w:t>ly ignores the social and political factors wich shape the emerging demographics of AIDS.</w:t>
      </w:r>
      <w:r>
        <w:rPr>
          <w:lang w:eastAsia="fr-FR" w:bidi="fr-FR"/>
        </w:rPr>
        <w:t> »</w:t>
      </w:r>
      <w:r w:rsidRPr="0050125F">
        <w:rPr>
          <w:lang w:eastAsia="fr-FR" w:bidi="fr-FR"/>
        </w:rPr>
        <w:t xml:space="preserve"> (Patton 1990</w:t>
      </w:r>
      <w:r>
        <w:rPr>
          <w:lang w:eastAsia="fr-FR" w:bidi="fr-FR"/>
        </w:rPr>
        <w:t> :</w:t>
      </w:r>
      <w:r w:rsidRPr="0050125F">
        <w:rPr>
          <w:lang w:eastAsia="fr-FR" w:bidi="fr-FR"/>
        </w:rPr>
        <w:t xml:space="preserve"> 17).</w:t>
      </w:r>
    </w:p>
    <w:p w14:paraId="25ABE367" w14:textId="77777777" w:rsidR="00250C0B" w:rsidRPr="0050125F" w:rsidRDefault="00250C0B" w:rsidP="00250C0B">
      <w:pPr>
        <w:spacing w:before="120" w:after="120"/>
        <w:jc w:val="both"/>
      </w:pPr>
      <w:r w:rsidRPr="0050125F">
        <w:rPr>
          <w:lang w:eastAsia="fr-FR" w:bidi="fr-FR"/>
        </w:rPr>
        <w:t>Cette situation vaut aussi pour l’aide allouée aux associations dans les pays en voie de dév</w:t>
      </w:r>
      <w:r w:rsidRPr="0050125F">
        <w:rPr>
          <w:lang w:eastAsia="fr-FR" w:bidi="fr-FR"/>
        </w:rPr>
        <w:t>e</w:t>
      </w:r>
      <w:r w:rsidRPr="0050125F">
        <w:rPr>
          <w:lang w:eastAsia="fr-FR" w:bidi="fr-FR"/>
        </w:rPr>
        <w:t xml:space="preserve">loppement. Un des premiers financements que reçut </w:t>
      </w:r>
      <w:r w:rsidRPr="00A50337">
        <w:rPr>
          <w:i/>
        </w:rPr>
        <w:t>Fedaeps</w:t>
      </w:r>
      <w:r w:rsidRPr="0050125F">
        <w:rPr>
          <w:lang w:eastAsia="fr-FR" w:bidi="fr-FR"/>
        </w:rPr>
        <w:t xml:space="preserve"> provenait de </w:t>
      </w:r>
      <w:r>
        <w:t>l’</w:t>
      </w:r>
      <w:r w:rsidRPr="00A50337">
        <w:rPr>
          <w:i/>
        </w:rPr>
        <w:t>Aidscom</w:t>
      </w:r>
      <w:r w:rsidRPr="0050125F">
        <w:rPr>
          <w:lang w:eastAsia="fr-FR" w:bidi="fr-FR"/>
        </w:rPr>
        <w:t xml:space="preserve"> — qui est un projet financé par l’agence de coopération nord-américaine, USAID — pour des études qui portaient sur la situ</w:t>
      </w:r>
      <w:r w:rsidRPr="0050125F">
        <w:rPr>
          <w:lang w:eastAsia="fr-FR" w:bidi="fr-FR"/>
        </w:rPr>
        <w:t>a</w:t>
      </w:r>
      <w:r w:rsidRPr="0050125F">
        <w:rPr>
          <w:lang w:eastAsia="fr-FR" w:bidi="fr-FR"/>
        </w:rPr>
        <w:t>tion des homosexuels dans le pays. Elle fut donc la plus soutenue, celle qui a acquis le plus de capital spécifique dans le champ et, en conséquence, y occupait une position dom</w:t>
      </w:r>
      <w:r w:rsidRPr="0050125F">
        <w:rPr>
          <w:lang w:eastAsia="fr-FR" w:bidi="fr-FR"/>
        </w:rPr>
        <w:t>i</w:t>
      </w:r>
      <w:r w:rsidRPr="0050125F">
        <w:rPr>
          <w:lang w:eastAsia="fr-FR" w:bidi="fr-FR"/>
        </w:rPr>
        <w:t>nante.</w:t>
      </w:r>
    </w:p>
    <w:p w14:paraId="4E3FB577" w14:textId="77777777" w:rsidR="00250C0B" w:rsidRPr="0050125F" w:rsidRDefault="00250C0B" w:rsidP="00250C0B">
      <w:pPr>
        <w:spacing w:before="120" w:after="120"/>
        <w:jc w:val="both"/>
      </w:pPr>
      <w:r w:rsidRPr="0050125F">
        <w:rPr>
          <w:lang w:eastAsia="fr-FR" w:bidi="fr-FR"/>
        </w:rPr>
        <w:t xml:space="preserve">Au même moment, </w:t>
      </w:r>
      <w:r w:rsidRPr="00A50337">
        <w:rPr>
          <w:i/>
        </w:rPr>
        <w:t>Dios vida y Esperanza</w:t>
      </w:r>
      <w:r>
        <w:rPr>
          <w:lang w:eastAsia="fr-FR" w:bidi="fr-FR"/>
        </w:rPr>
        <w:t xml:space="preserve"> à Guaya</w:t>
      </w:r>
      <w:r w:rsidRPr="0050125F">
        <w:rPr>
          <w:lang w:eastAsia="fr-FR" w:bidi="fr-FR"/>
        </w:rPr>
        <w:t>quil, qui avait déjà davantage d’usagers, ne bénéficiait que d’une aide d’une ONG néerlandaise qui apporta un soutien limité à la fois par son mo</w:t>
      </w:r>
      <w:r w:rsidRPr="0050125F">
        <w:rPr>
          <w:lang w:eastAsia="fr-FR" w:bidi="fr-FR"/>
        </w:rPr>
        <w:t>n</w:t>
      </w:r>
      <w:r w:rsidRPr="0050125F">
        <w:rPr>
          <w:lang w:eastAsia="fr-FR" w:bidi="fr-FR"/>
        </w:rPr>
        <w:t>tant et sa durée d’une année.</w:t>
      </w:r>
    </w:p>
    <w:p w14:paraId="7D218845" w14:textId="77777777" w:rsidR="00250C0B" w:rsidRPr="0050125F" w:rsidRDefault="00250C0B" w:rsidP="00250C0B">
      <w:pPr>
        <w:spacing w:before="120" w:after="120"/>
        <w:jc w:val="both"/>
      </w:pPr>
      <w:r w:rsidRPr="0050125F">
        <w:rPr>
          <w:lang w:eastAsia="fr-FR" w:bidi="fr-FR"/>
        </w:rPr>
        <w:t>L’apport des financements d</w:t>
      </w:r>
      <w:r>
        <w:rPr>
          <w:lang w:eastAsia="fr-FR" w:bidi="fr-FR"/>
        </w:rPr>
        <w:t>’</w:t>
      </w:r>
      <w:r w:rsidRPr="00A50337">
        <w:rPr>
          <w:i/>
        </w:rPr>
        <w:t>Alliance</w:t>
      </w:r>
      <w:r w:rsidRPr="0050125F">
        <w:rPr>
          <w:lang w:eastAsia="fr-FR" w:bidi="fr-FR"/>
        </w:rPr>
        <w:t xml:space="preserve"> a eu un effet de mobilis</w:t>
      </w:r>
      <w:r w:rsidRPr="0050125F">
        <w:rPr>
          <w:lang w:eastAsia="fr-FR" w:bidi="fr-FR"/>
        </w:rPr>
        <w:t>a</w:t>
      </w:r>
      <w:r w:rsidRPr="0050125F">
        <w:rPr>
          <w:lang w:eastAsia="fr-FR" w:bidi="fr-FR"/>
        </w:rPr>
        <w:t>tion d’ONG équatoriennes non préc</w:t>
      </w:r>
      <w:r w:rsidRPr="0050125F">
        <w:rPr>
          <w:lang w:eastAsia="fr-FR" w:bidi="fr-FR"/>
        </w:rPr>
        <w:t>é</w:t>
      </w:r>
      <w:r w:rsidRPr="0050125F">
        <w:rPr>
          <w:lang w:eastAsia="fr-FR" w:bidi="fr-FR"/>
        </w:rPr>
        <w:t>demment investies dans la lutte contre le VIH qui sont en conséquence venues s’insérer dans le champ. D’une façon générale, c’est l’ensemble du champ associatif qui est soutenu et encouragé</w:t>
      </w:r>
      <w:r>
        <w:t xml:space="preserve"> [188] </w:t>
      </w:r>
      <w:r w:rsidRPr="0050125F">
        <w:rPr>
          <w:lang w:eastAsia="fr-FR" w:bidi="fr-FR"/>
        </w:rPr>
        <w:t>à agir pour impliquer et mobiliser l’État afin qu’il s’engage aux c</w:t>
      </w:r>
      <w:r w:rsidRPr="0050125F">
        <w:rPr>
          <w:lang w:eastAsia="fr-FR" w:bidi="fr-FR"/>
        </w:rPr>
        <w:t>ô</w:t>
      </w:r>
      <w:r w:rsidRPr="0050125F">
        <w:rPr>
          <w:lang w:eastAsia="fr-FR" w:bidi="fr-FR"/>
        </w:rPr>
        <w:t xml:space="preserve">tés des </w:t>
      </w:r>
      <w:r>
        <w:rPr>
          <w:lang w:eastAsia="fr-FR" w:bidi="fr-FR"/>
        </w:rPr>
        <w:t>« </w:t>
      </w:r>
      <w:r w:rsidRPr="0050125F">
        <w:rPr>
          <w:lang w:eastAsia="fr-FR" w:bidi="fr-FR"/>
        </w:rPr>
        <w:t>communautés</w:t>
      </w:r>
      <w:r>
        <w:rPr>
          <w:lang w:eastAsia="fr-FR" w:bidi="fr-FR"/>
        </w:rPr>
        <w:t> »</w:t>
      </w:r>
      <w:r w:rsidRPr="0050125F">
        <w:rPr>
          <w:lang w:eastAsia="fr-FR" w:bidi="fr-FR"/>
        </w:rPr>
        <w:t>.</w:t>
      </w:r>
    </w:p>
    <w:p w14:paraId="0A75AA71" w14:textId="77777777" w:rsidR="00250C0B" w:rsidRPr="0050125F" w:rsidRDefault="00250C0B" w:rsidP="00250C0B">
      <w:pPr>
        <w:spacing w:before="120" w:after="120"/>
        <w:jc w:val="both"/>
      </w:pPr>
      <w:r w:rsidRPr="0050125F">
        <w:rPr>
          <w:lang w:eastAsia="fr-FR" w:bidi="fr-FR"/>
        </w:rPr>
        <w:t xml:space="preserve">Certaines associations enfin, ne sont apparues que pour répondre à de nouveaux pré-requis de l’aide internationale. Ce sont </w:t>
      </w:r>
      <w:r w:rsidRPr="00A50337">
        <w:rPr>
          <w:i/>
        </w:rPr>
        <w:t>Amigos por la Vida</w:t>
      </w:r>
      <w:r w:rsidRPr="0050125F">
        <w:t>,</w:t>
      </w:r>
      <w:r w:rsidRPr="0050125F">
        <w:rPr>
          <w:lang w:eastAsia="fr-FR" w:bidi="fr-FR"/>
        </w:rPr>
        <w:t xml:space="preserve"> le réseau des PVVIH et le réseau national des a</w:t>
      </w:r>
      <w:r w:rsidRPr="0050125F">
        <w:rPr>
          <w:lang w:eastAsia="fr-FR" w:bidi="fr-FR"/>
        </w:rPr>
        <w:t>s</w:t>
      </w:r>
      <w:r w:rsidRPr="0050125F">
        <w:rPr>
          <w:lang w:eastAsia="fr-FR" w:bidi="fr-FR"/>
        </w:rPr>
        <w:t>sociations</w:t>
      </w:r>
      <w:r>
        <w:rPr>
          <w:lang w:eastAsia="fr-FR" w:bidi="fr-FR"/>
        </w:rPr>
        <w:t> :</w:t>
      </w:r>
      <w:r w:rsidRPr="0050125F">
        <w:rPr>
          <w:lang w:eastAsia="fr-FR" w:bidi="fr-FR"/>
        </w:rPr>
        <w:t xml:space="preserve"> </w:t>
      </w:r>
      <w:r w:rsidRPr="00A50337">
        <w:rPr>
          <w:i/>
        </w:rPr>
        <w:t>Retsida</w:t>
      </w:r>
      <w:r w:rsidRPr="0050125F">
        <w:t>.</w:t>
      </w:r>
      <w:r w:rsidRPr="0050125F">
        <w:rPr>
          <w:lang w:eastAsia="fr-FR" w:bidi="fr-FR"/>
        </w:rPr>
        <w:t xml:space="preserve"> On a souligné plus haut la coïncidence entre la Déclaration de Paris (1994) et l’émergence de ces nouvelles organisations. Les incit</w:t>
      </w:r>
      <w:r w:rsidRPr="0050125F">
        <w:rPr>
          <w:lang w:eastAsia="fr-FR" w:bidi="fr-FR"/>
        </w:rPr>
        <w:t>a</w:t>
      </w:r>
      <w:r w:rsidRPr="0050125F">
        <w:rPr>
          <w:lang w:eastAsia="fr-FR" w:bidi="fr-FR"/>
        </w:rPr>
        <w:t>tions internationales à la constitution de réseaux (de personnes attei</w:t>
      </w:r>
      <w:r w:rsidRPr="0050125F">
        <w:rPr>
          <w:lang w:eastAsia="fr-FR" w:bidi="fr-FR"/>
        </w:rPr>
        <w:t>n</w:t>
      </w:r>
      <w:r w:rsidRPr="0050125F">
        <w:rPr>
          <w:lang w:eastAsia="fr-FR" w:bidi="fr-FR"/>
        </w:rPr>
        <w:t>tes ou d’associations d’aide aux personnes) répondent à une orient</w:t>
      </w:r>
      <w:r w:rsidRPr="0050125F">
        <w:rPr>
          <w:lang w:eastAsia="fr-FR" w:bidi="fr-FR"/>
        </w:rPr>
        <w:t>a</w:t>
      </w:r>
      <w:r w:rsidRPr="0050125F">
        <w:rPr>
          <w:lang w:eastAsia="fr-FR" w:bidi="fr-FR"/>
        </w:rPr>
        <w:t>tion politique d’harmonisation des actions entreprises localement au</w:t>
      </w:r>
      <w:r w:rsidRPr="0050125F">
        <w:rPr>
          <w:lang w:eastAsia="fr-FR" w:bidi="fr-FR"/>
        </w:rPr>
        <w:t>x</w:t>
      </w:r>
      <w:r w:rsidRPr="0050125F">
        <w:rPr>
          <w:lang w:eastAsia="fr-FR" w:bidi="fr-FR"/>
        </w:rPr>
        <w:t>quelles on donnait la priorité dans la lutte contre l’épidémie. Une fois constituées, ces organisations sont aussi des moyens de pre</w:t>
      </w:r>
      <w:r w:rsidRPr="0050125F">
        <w:rPr>
          <w:lang w:eastAsia="fr-FR" w:bidi="fr-FR"/>
        </w:rPr>
        <w:t>s</w:t>
      </w:r>
      <w:r w:rsidRPr="0050125F">
        <w:rPr>
          <w:lang w:eastAsia="fr-FR" w:bidi="fr-FR"/>
        </w:rPr>
        <w:t>sion pour que l’État se mobilise et des moyens de rendre l’épidémie visible au reste de la population afin qu’elle soit plus sensibilisée aux messages d’information.</w:t>
      </w:r>
    </w:p>
    <w:p w14:paraId="5F186FC4" w14:textId="77777777" w:rsidR="00250C0B" w:rsidRPr="0050125F" w:rsidRDefault="00250C0B" w:rsidP="00250C0B">
      <w:pPr>
        <w:spacing w:before="120" w:after="120"/>
        <w:jc w:val="both"/>
      </w:pPr>
      <w:r w:rsidRPr="0050125F">
        <w:rPr>
          <w:lang w:eastAsia="fr-FR" w:bidi="fr-FR"/>
        </w:rPr>
        <w:t>À une époque où les nouvelles thérapies font e</w:t>
      </w:r>
      <w:r w:rsidRPr="0050125F">
        <w:rPr>
          <w:lang w:eastAsia="fr-FR" w:bidi="fr-FR"/>
        </w:rPr>
        <w:t>s</w:t>
      </w:r>
      <w:r w:rsidRPr="0050125F">
        <w:rPr>
          <w:lang w:eastAsia="fr-FR" w:bidi="fr-FR"/>
        </w:rPr>
        <w:t>pérer un contrôle de l’évolution de l’infection par le VIH, il importe, dans ce même c</w:t>
      </w:r>
      <w:r w:rsidRPr="0050125F">
        <w:rPr>
          <w:lang w:eastAsia="fr-FR" w:bidi="fr-FR"/>
        </w:rPr>
        <w:t>a</w:t>
      </w:r>
      <w:r w:rsidRPr="0050125F">
        <w:rPr>
          <w:lang w:eastAsia="fr-FR" w:bidi="fr-FR"/>
        </w:rPr>
        <w:t>dre, de faire ég</w:t>
      </w:r>
      <w:r w:rsidRPr="0050125F">
        <w:rPr>
          <w:lang w:eastAsia="fr-FR" w:bidi="fr-FR"/>
        </w:rPr>
        <w:t>a</w:t>
      </w:r>
      <w:r w:rsidRPr="0050125F">
        <w:rPr>
          <w:lang w:eastAsia="fr-FR" w:bidi="fr-FR"/>
        </w:rPr>
        <w:t>lement ressortir l’influence des grands laboratoires pharmaceutiques qui détiennent les brevets des m</w:t>
      </w:r>
      <w:r w:rsidRPr="0050125F">
        <w:rPr>
          <w:lang w:eastAsia="fr-FR" w:bidi="fr-FR"/>
        </w:rPr>
        <w:t>é</w:t>
      </w:r>
      <w:r w:rsidRPr="0050125F">
        <w:rPr>
          <w:lang w:eastAsia="fr-FR" w:bidi="fr-FR"/>
        </w:rPr>
        <w:t>dicaments anti-rétroviraux.</w:t>
      </w:r>
    </w:p>
    <w:p w14:paraId="47848D51" w14:textId="77777777" w:rsidR="00250C0B" w:rsidRPr="0050125F" w:rsidRDefault="00250C0B" w:rsidP="00250C0B">
      <w:pPr>
        <w:spacing w:before="120" w:after="120"/>
        <w:jc w:val="both"/>
      </w:pPr>
      <w:r w:rsidRPr="0050125F">
        <w:rPr>
          <w:lang w:eastAsia="fr-FR" w:bidi="fr-FR"/>
        </w:rPr>
        <w:t>Ces géants transnationaux sont désormais régulièrement interpe</w:t>
      </w:r>
      <w:r w:rsidRPr="0050125F">
        <w:rPr>
          <w:lang w:eastAsia="fr-FR" w:bidi="fr-FR"/>
        </w:rPr>
        <w:t>l</w:t>
      </w:r>
      <w:r w:rsidRPr="0050125F">
        <w:rPr>
          <w:lang w:eastAsia="fr-FR" w:bidi="fr-FR"/>
        </w:rPr>
        <w:t>lés</w:t>
      </w:r>
      <w:r>
        <w:rPr>
          <w:lang w:eastAsia="fr-FR" w:bidi="fr-FR"/>
        </w:rPr>
        <w:t> </w:t>
      </w:r>
      <w:r>
        <w:rPr>
          <w:rStyle w:val="Appelnotedebasdep"/>
          <w:lang w:eastAsia="fr-FR" w:bidi="fr-FR"/>
        </w:rPr>
        <w:footnoteReference w:id="47"/>
      </w:r>
      <w:r w:rsidRPr="0050125F">
        <w:rPr>
          <w:lang w:eastAsia="fr-FR" w:bidi="fr-FR"/>
        </w:rPr>
        <w:t xml:space="preserve"> afin que leurs produits, déjà a</w:t>
      </w:r>
      <w:r w:rsidRPr="0050125F">
        <w:rPr>
          <w:lang w:eastAsia="fr-FR" w:bidi="fr-FR"/>
        </w:rPr>
        <w:t>c</w:t>
      </w:r>
      <w:r w:rsidRPr="0050125F">
        <w:rPr>
          <w:lang w:eastAsia="fr-FR" w:bidi="fr-FR"/>
        </w:rPr>
        <w:t>cessibles à tous les séropositifs dans les pays du Nord, soient mis à la disposition des personnes a</w:t>
      </w:r>
      <w:r w:rsidRPr="0050125F">
        <w:rPr>
          <w:lang w:eastAsia="fr-FR" w:bidi="fr-FR"/>
        </w:rPr>
        <w:t>t</w:t>
      </w:r>
      <w:r w:rsidRPr="0050125F">
        <w:rPr>
          <w:lang w:eastAsia="fr-FR" w:bidi="fr-FR"/>
        </w:rPr>
        <w:t>teintes dans les pays du Sud. Or, si une part des bénéfices sert à fina</w:t>
      </w:r>
      <w:r w:rsidRPr="0050125F">
        <w:rPr>
          <w:lang w:eastAsia="fr-FR" w:bidi="fr-FR"/>
        </w:rPr>
        <w:t>n</w:t>
      </w:r>
      <w:r w:rsidRPr="0050125F">
        <w:rPr>
          <w:lang w:eastAsia="fr-FR" w:bidi="fr-FR"/>
        </w:rPr>
        <w:t>cer la recherche et une autre so</w:t>
      </w:r>
      <w:r w:rsidRPr="0050125F">
        <w:rPr>
          <w:lang w:eastAsia="fr-FR" w:bidi="fr-FR"/>
        </w:rPr>
        <w:t>u</w:t>
      </w:r>
      <w:r w:rsidRPr="0050125F">
        <w:rPr>
          <w:lang w:eastAsia="fr-FR" w:bidi="fr-FR"/>
        </w:rPr>
        <w:t>tient en partie l’aide internationale (exemple d</w:t>
      </w:r>
      <w:r w:rsidRPr="0050125F">
        <w:t>'A</w:t>
      </w:r>
      <w:r w:rsidRPr="0050125F">
        <w:t>l</w:t>
      </w:r>
      <w:r w:rsidRPr="0050125F">
        <w:t>liance),</w:t>
      </w:r>
      <w:r w:rsidRPr="0050125F">
        <w:rPr>
          <w:lang w:eastAsia="fr-FR" w:bidi="fr-FR"/>
        </w:rPr>
        <w:t xml:space="preserve"> les logiques commerciales ne semblent pas s’orienter vers une accessibilité de </w:t>
      </w:r>
      <w:r w:rsidRPr="00A50337">
        <w:rPr>
          <w:i/>
        </w:rPr>
        <w:t>tous</w:t>
      </w:r>
      <w:r w:rsidRPr="0050125F">
        <w:rPr>
          <w:lang w:eastAsia="fr-FR" w:bidi="fr-FR"/>
        </w:rPr>
        <w:t xml:space="preserve"> les médic</w:t>
      </w:r>
      <w:r w:rsidRPr="0050125F">
        <w:rPr>
          <w:lang w:eastAsia="fr-FR" w:bidi="fr-FR"/>
        </w:rPr>
        <w:t>a</w:t>
      </w:r>
      <w:r w:rsidRPr="0050125F">
        <w:rPr>
          <w:lang w:eastAsia="fr-FR" w:bidi="fr-FR"/>
        </w:rPr>
        <w:t xml:space="preserve">ments à </w:t>
      </w:r>
      <w:r w:rsidRPr="00A50337">
        <w:rPr>
          <w:i/>
        </w:rPr>
        <w:t>toutes</w:t>
      </w:r>
      <w:r w:rsidRPr="0050125F">
        <w:rPr>
          <w:lang w:eastAsia="fr-FR" w:bidi="fr-FR"/>
        </w:rPr>
        <w:t xml:space="preserve"> les personnes séropositives en </w:t>
      </w:r>
      <w:r w:rsidRPr="0050125F">
        <w:t>tout</w:t>
      </w:r>
      <w:r w:rsidRPr="0050125F">
        <w:rPr>
          <w:lang w:eastAsia="fr-FR" w:bidi="fr-FR"/>
        </w:rPr>
        <w:t xml:space="preserve"> point du globe.</w:t>
      </w:r>
    </w:p>
    <w:p w14:paraId="432E3178" w14:textId="77777777" w:rsidR="00250C0B" w:rsidRPr="0050125F" w:rsidRDefault="00250C0B" w:rsidP="00250C0B">
      <w:pPr>
        <w:spacing w:before="120" w:after="120"/>
        <w:jc w:val="both"/>
      </w:pPr>
      <w:r w:rsidRPr="0050125F">
        <w:rPr>
          <w:lang w:eastAsia="fr-FR" w:bidi="fr-FR"/>
        </w:rPr>
        <w:t>L’enjeu de la mise à disposition de médic</w:t>
      </w:r>
      <w:r w:rsidRPr="0050125F">
        <w:rPr>
          <w:lang w:eastAsia="fr-FR" w:bidi="fr-FR"/>
        </w:rPr>
        <w:t>a</w:t>
      </w:r>
      <w:r w:rsidRPr="0050125F">
        <w:rPr>
          <w:lang w:eastAsia="fr-FR" w:bidi="fr-FR"/>
        </w:rPr>
        <w:t>ments s’avère crucial pour les usagers des associ</w:t>
      </w:r>
      <w:r w:rsidRPr="0050125F">
        <w:rPr>
          <w:lang w:eastAsia="fr-FR" w:bidi="fr-FR"/>
        </w:rPr>
        <w:t>a</w:t>
      </w:r>
      <w:r w:rsidRPr="0050125F">
        <w:rPr>
          <w:lang w:eastAsia="fr-FR" w:bidi="fr-FR"/>
        </w:rPr>
        <w:t>tions équatoriennes d’autant que dans le pays prévaut une situation inégalitaire dont seule un écla</w:t>
      </w:r>
      <w:r w:rsidRPr="0050125F">
        <w:rPr>
          <w:lang w:eastAsia="fr-FR" w:bidi="fr-FR"/>
        </w:rPr>
        <w:t>i</w:t>
      </w:r>
      <w:r w:rsidRPr="0050125F">
        <w:rPr>
          <w:lang w:eastAsia="fr-FR" w:bidi="fr-FR"/>
        </w:rPr>
        <w:t>rage — qui dépasserait le cadre</w:t>
      </w:r>
      <w:r>
        <w:rPr>
          <w:lang w:eastAsia="fr-FR" w:bidi="fr-FR"/>
        </w:rPr>
        <w:t xml:space="preserve"> </w:t>
      </w:r>
      <w:r>
        <w:t xml:space="preserve">[189] </w:t>
      </w:r>
      <w:r w:rsidRPr="0050125F">
        <w:rPr>
          <w:lang w:eastAsia="fr-FR" w:bidi="fr-FR"/>
        </w:rPr>
        <w:t>de cette contribution — de la complexité de l’organisation du sy</w:t>
      </w:r>
      <w:r w:rsidRPr="0050125F">
        <w:rPr>
          <w:lang w:eastAsia="fr-FR" w:bidi="fr-FR"/>
        </w:rPr>
        <w:t>s</w:t>
      </w:r>
      <w:r w:rsidRPr="0050125F">
        <w:rPr>
          <w:lang w:eastAsia="fr-FR" w:bidi="fr-FR"/>
        </w:rPr>
        <w:t>tème de soins pourrait rendre compte</w:t>
      </w:r>
      <w:r>
        <w:rPr>
          <w:lang w:eastAsia="fr-FR" w:bidi="fr-FR"/>
        </w:rPr>
        <w:t> </w:t>
      </w:r>
      <w:r>
        <w:rPr>
          <w:rStyle w:val="Appelnotedebasdep"/>
          <w:lang w:eastAsia="fr-FR" w:bidi="fr-FR"/>
        </w:rPr>
        <w:footnoteReference w:id="48"/>
      </w:r>
      <w:r w:rsidRPr="0050125F">
        <w:rPr>
          <w:lang w:eastAsia="fr-FR" w:bidi="fr-FR"/>
        </w:rPr>
        <w:t>.</w:t>
      </w:r>
    </w:p>
    <w:p w14:paraId="5E2CA8A6" w14:textId="77777777" w:rsidR="00250C0B" w:rsidRPr="0050125F" w:rsidRDefault="00250C0B" w:rsidP="00250C0B">
      <w:pPr>
        <w:spacing w:before="120" w:after="120"/>
        <w:jc w:val="both"/>
      </w:pPr>
      <w:r w:rsidRPr="0050125F">
        <w:rPr>
          <w:lang w:eastAsia="fr-FR" w:bidi="fr-FR"/>
        </w:rPr>
        <w:t>Au moment de mon départ d’Équateur, de gra</w:t>
      </w:r>
      <w:r w:rsidRPr="0050125F">
        <w:rPr>
          <w:lang w:eastAsia="fr-FR" w:bidi="fr-FR"/>
        </w:rPr>
        <w:t>n</w:t>
      </w:r>
      <w:r w:rsidRPr="0050125F">
        <w:rPr>
          <w:lang w:eastAsia="fr-FR" w:bidi="fr-FR"/>
        </w:rPr>
        <w:t>des manœuvres commençaient dont je ne pus suivre le déroulement. Par un courrier diffusé à l’ensemble des associations, un grand laboratoire informait les séropositifs ayant droit à la sécurité sociale de la possibilité d’être suivi par celle de Guayaquil (la seule à disposer des anti-rétroviraux). Par ailleurs, il existait une commi</w:t>
      </w:r>
      <w:r w:rsidRPr="0050125F">
        <w:rPr>
          <w:lang w:eastAsia="fr-FR" w:bidi="fr-FR"/>
        </w:rPr>
        <w:t>s</w:t>
      </w:r>
      <w:r w:rsidRPr="0050125F">
        <w:rPr>
          <w:lang w:eastAsia="fr-FR" w:bidi="fr-FR"/>
        </w:rPr>
        <w:t>sion de la chambre des députés à laquelle partic</w:t>
      </w:r>
      <w:r w:rsidRPr="0050125F">
        <w:rPr>
          <w:lang w:eastAsia="fr-FR" w:bidi="fr-FR"/>
        </w:rPr>
        <w:t>i</w:t>
      </w:r>
      <w:r w:rsidRPr="0050125F">
        <w:rPr>
          <w:lang w:eastAsia="fr-FR" w:bidi="fr-FR"/>
        </w:rPr>
        <w:t xml:space="preserve">pait le responsable de </w:t>
      </w:r>
      <w:r w:rsidRPr="00A50337">
        <w:rPr>
          <w:i/>
        </w:rPr>
        <w:t>Fedaeps</w:t>
      </w:r>
      <w:r w:rsidRPr="0050125F">
        <w:rPr>
          <w:lang w:eastAsia="fr-FR" w:bidi="fr-FR"/>
        </w:rPr>
        <w:t xml:space="preserve"> ainsi que des membres du </w:t>
      </w:r>
      <w:r w:rsidRPr="00A50337">
        <w:rPr>
          <w:i/>
        </w:rPr>
        <w:t>Conasida</w:t>
      </w:r>
      <w:r w:rsidRPr="0050125F">
        <w:rPr>
          <w:lang w:eastAsia="fr-FR" w:bidi="fr-FR"/>
        </w:rPr>
        <w:t xml:space="preserve"> et des représentants de l’industrie pharmaceutique</w:t>
      </w:r>
      <w:r>
        <w:rPr>
          <w:lang w:eastAsia="fr-FR" w:bidi="fr-FR"/>
        </w:rPr>
        <w:t> ;</w:t>
      </w:r>
      <w:r w:rsidRPr="0050125F">
        <w:rPr>
          <w:lang w:eastAsia="fr-FR" w:bidi="fr-FR"/>
        </w:rPr>
        <w:t xml:space="preserve"> commission dont une des tâches était l’élaboration de ce qui devie</w:t>
      </w:r>
      <w:r w:rsidRPr="0050125F">
        <w:rPr>
          <w:lang w:eastAsia="fr-FR" w:bidi="fr-FR"/>
        </w:rPr>
        <w:t>n</w:t>
      </w:r>
      <w:r w:rsidRPr="0050125F">
        <w:rPr>
          <w:lang w:eastAsia="fr-FR" w:bidi="fr-FR"/>
        </w:rPr>
        <w:t>drait l’Institut national du sida. Entre autres missions, ce dernier gér</w:t>
      </w:r>
      <w:r w:rsidRPr="0050125F">
        <w:rPr>
          <w:lang w:eastAsia="fr-FR" w:bidi="fr-FR"/>
        </w:rPr>
        <w:t>e</w:t>
      </w:r>
      <w:r w:rsidRPr="0050125F">
        <w:rPr>
          <w:lang w:eastAsia="fr-FR" w:bidi="fr-FR"/>
        </w:rPr>
        <w:t>rait une banque des médicaments anti-rétroviraux dont l’approvisionnement pourrait se fa</w:t>
      </w:r>
      <w:r w:rsidRPr="0050125F">
        <w:rPr>
          <w:lang w:eastAsia="fr-FR" w:bidi="fr-FR"/>
        </w:rPr>
        <w:t>i</w:t>
      </w:r>
      <w:r w:rsidRPr="0050125F">
        <w:rPr>
          <w:lang w:eastAsia="fr-FR" w:bidi="fr-FR"/>
        </w:rPr>
        <w:t>re sous forme d’une vente par les laboratoires à des prix réduits. Il était à l’époque question que les a</w:t>
      </w:r>
      <w:r w:rsidRPr="0050125F">
        <w:rPr>
          <w:lang w:eastAsia="fr-FR" w:bidi="fr-FR"/>
        </w:rPr>
        <w:t>s</w:t>
      </w:r>
      <w:r w:rsidRPr="0050125F">
        <w:rPr>
          <w:lang w:eastAsia="fr-FR" w:bidi="fr-FR"/>
        </w:rPr>
        <w:t>sociations participent à la gestion de l’Institut dont, même si ses m</w:t>
      </w:r>
      <w:r w:rsidRPr="0050125F">
        <w:rPr>
          <w:lang w:eastAsia="fr-FR" w:bidi="fr-FR"/>
        </w:rPr>
        <w:t>o</w:t>
      </w:r>
      <w:r w:rsidRPr="0050125F">
        <w:rPr>
          <w:lang w:eastAsia="fr-FR" w:bidi="fr-FR"/>
        </w:rPr>
        <w:t>dalités de financement restaient e</w:t>
      </w:r>
      <w:r w:rsidRPr="0050125F">
        <w:rPr>
          <w:lang w:eastAsia="fr-FR" w:bidi="fr-FR"/>
        </w:rPr>
        <w:t>n</w:t>
      </w:r>
      <w:r w:rsidRPr="0050125F">
        <w:rPr>
          <w:lang w:eastAsia="fr-FR" w:bidi="fr-FR"/>
        </w:rPr>
        <w:t>core imprécises, tous les acteurs concernés reco</w:t>
      </w:r>
      <w:r w:rsidRPr="0050125F">
        <w:rPr>
          <w:lang w:eastAsia="fr-FR" w:bidi="fr-FR"/>
        </w:rPr>
        <w:t>n</w:t>
      </w:r>
      <w:r w:rsidRPr="0050125F">
        <w:rPr>
          <w:lang w:eastAsia="fr-FR" w:bidi="fr-FR"/>
        </w:rPr>
        <w:t>naissaient qu’on ne pouvait la confier au seul État.</w:t>
      </w:r>
    </w:p>
    <w:p w14:paraId="724EE342" w14:textId="77777777" w:rsidR="00250C0B" w:rsidRDefault="00250C0B" w:rsidP="00250C0B">
      <w:pPr>
        <w:spacing w:before="120" w:after="120"/>
        <w:jc w:val="both"/>
        <w:rPr>
          <w:lang w:eastAsia="fr-FR" w:bidi="fr-FR"/>
        </w:rPr>
      </w:pPr>
    </w:p>
    <w:p w14:paraId="57715DF3" w14:textId="77777777" w:rsidR="00250C0B" w:rsidRPr="0050125F" w:rsidRDefault="00250C0B" w:rsidP="00250C0B">
      <w:pPr>
        <w:pStyle w:val="planche"/>
      </w:pPr>
      <w:r w:rsidRPr="0050125F">
        <w:rPr>
          <w:lang w:eastAsia="fr-FR" w:bidi="fr-FR"/>
        </w:rPr>
        <w:t>Références bibliographiques</w:t>
      </w:r>
    </w:p>
    <w:p w14:paraId="332E2099" w14:textId="77777777" w:rsidR="00250C0B" w:rsidRDefault="00250C0B" w:rsidP="00250C0B">
      <w:pPr>
        <w:spacing w:before="120" w:after="120"/>
        <w:jc w:val="both"/>
        <w:rPr>
          <w:lang w:eastAsia="fr-FR" w:bidi="fr-FR"/>
        </w:rPr>
      </w:pPr>
    </w:p>
    <w:p w14:paraId="0BA567F3" w14:textId="77777777" w:rsidR="00250C0B" w:rsidRPr="0050125F" w:rsidRDefault="00250C0B" w:rsidP="00250C0B">
      <w:pPr>
        <w:spacing w:before="120" w:after="120"/>
        <w:ind w:left="900" w:hanging="900"/>
        <w:jc w:val="both"/>
      </w:pPr>
      <w:r w:rsidRPr="0050125F">
        <w:rPr>
          <w:lang w:eastAsia="fr-FR" w:bidi="fr-FR"/>
        </w:rPr>
        <w:t>Altman D.</w:t>
      </w:r>
    </w:p>
    <w:p w14:paraId="63918B00" w14:textId="77777777" w:rsidR="00250C0B" w:rsidRPr="0050125F" w:rsidRDefault="00250C0B" w:rsidP="00250C0B">
      <w:pPr>
        <w:spacing w:before="120" w:after="120"/>
        <w:ind w:left="900" w:hanging="900"/>
        <w:jc w:val="both"/>
      </w:pPr>
      <w:r w:rsidRPr="00613620">
        <w:t>1994</w:t>
      </w:r>
      <w:r w:rsidRPr="00613620">
        <w:tab/>
      </w:r>
      <w:r w:rsidRPr="00613620">
        <w:rPr>
          <w:i/>
          <w:lang w:eastAsia="fr-FR" w:bidi="fr-FR"/>
        </w:rPr>
        <w:t>Power and Community. Organizational and Cultural Re- spo</w:t>
      </w:r>
      <w:r w:rsidRPr="00613620">
        <w:rPr>
          <w:i/>
          <w:lang w:eastAsia="fr-FR" w:bidi="fr-FR"/>
        </w:rPr>
        <w:t>n</w:t>
      </w:r>
      <w:r w:rsidRPr="00613620">
        <w:rPr>
          <w:i/>
          <w:lang w:eastAsia="fr-FR" w:bidi="fr-FR"/>
        </w:rPr>
        <w:t>ses to Aids</w:t>
      </w:r>
      <w:r w:rsidRPr="0050125F">
        <w:rPr>
          <w:lang w:eastAsia="fr-FR" w:bidi="fr-FR"/>
        </w:rPr>
        <w:t xml:space="preserve">. </w:t>
      </w:r>
      <w:r w:rsidRPr="00613620">
        <w:t>Londres, Taylor &amp; Francis, 179 p.</w:t>
      </w:r>
    </w:p>
    <w:p w14:paraId="618E61E7" w14:textId="77777777" w:rsidR="00250C0B" w:rsidRPr="0050125F" w:rsidRDefault="00250C0B" w:rsidP="00250C0B">
      <w:pPr>
        <w:spacing w:before="120" w:after="120"/>
        <w:ind w:left="900" w:hanging="900"/>
        <w:jc w:val="both"/>
      </w:pPr>
      <w:r w:rsidRPr="0050125F">
        <w:rPr>
          <w:lang w:eastAsia="fr-FR" w:bidi="fr-FR"/>
        </w:rPr>
        <w:t>Balandier G.</w:t>
      </w:r>
    </w:p>
    <w:p w14:paraId="2E4ED221" w14:textId="77777777" w:rsidR="00250C0B" w:rsidRDefault="00250C0B" w:rsidP="00250C0B">
      <w:pPr>
        <w:spacing w:before="120" w:after="120"/>
        <w:ind w:left="900" w:hanging="900"/>
        <w:jc w:val="both"/>
        <w:rPr>
          <w:lang w:eastAsia="fr-FR" w:bidi="fr-FR"/>
        </w:rPr>
      </w:pPr>
      <w:r w:rsidRPr="0050125F">
        <w:rPr>
          <w:lang w:eastAsia="fr-FR" w:bidi="fr-FR"/>
        </w:rPr>
        <w:t>1986</w:t>
      </w:r>
      <w:r>
        <w:rPr>
          <w:lang w:eastAsia="fr-FR" w:bidi="fr-FR"/>
        </w:rPr>
        <w:tab/>
      </w:r>
      <w:r w:rsidRPr="00A50337">
        <w:rPr>
          <w:i/>
          <w:iCs/>
        </w:rPr>
        <w:t>Sens et puissance. Les dynamiques sociales.</w:t>
      </w:r>
      <w:r w:rsidRPr="0050125F">
        <w:rPr>
          <w:lang w:eastAsia="fr-FR" w:bidi="fr-FR"/>
        </w:rPr>
        <w:t xml:space="preserve"> Paris, PUF, Qu</w:t>
      </w:r>
      <w:r w:rsidRPr="0050125F">
        <w:rPr>
          <w:lang w:eastAsia="fr-FR" w:bidi="fr-FR"/>
        </w:rPr>
        <w:t>a</w:t>
      </w:r>
      <w:r w:rsidRPr="0050125F">
        <w:rPr>
          <w:lang w:eastAsia="fr-FR" w:bidi="fr-FR"/>
        </w:rPr>
        <w:t>drige, 335 p. (</w:t>
      </w:r>
      <w:r>
        <w:rPr>
          <w:lang w:eastAsia="fr-FR" w:bidi="fr-FR"/>
        </w:rPr>
        <w:t>1</w:t>
      </w:r>
      <w:r w:rsidRPr="00A50337">
        <w:rPr>
          <w:vertAlign w:val="superscript"/>
          <w:lang w:eastAsia="fr-FR" w:bidi="fr-FR"/>
        </w:rPr>
        <w:t>re</w:t>
      </w:r>
      <w:r>
        <w:rPr>
          <w:lang w:eastAsia="fr-FR" w:bidi="fr-FR"/>
        </w:rPr>
        <w:t xml:space="preserve"> </w:t>
      </w:r>
      <w:r w:rsidRPr="0050125F">
        <w:rPr>
          <w:lang w:eastAsia="fr-FR" w:bidi="fr-FR"/>
        </w:rPr>
        <w:t>éd. PUF, 1971)</w:t>
      </w:r>
    </w:p>
    <w:p w14:paraId="20E01574" w14:textId="77777777" w:rsidR="00250C0B" w:rsidRPr="0050125F" w:rsidRDefault="00250C0B" w:rsidP="00250C0B">
      <w:pPr>
        <w:spacing w:before="120" w:after="120"/>
        <w:ind w:left="900" w:hanging="900"/>
        <w:jc w:val="both"/>
      </w:pPr>
      <w:r>
        <w:t>[190]</w:t>
      </w:r>
    </w:p>
    <w:p w14:paraId="4FA3D855" w14:textId="77777777" w:rsidR="00250C0B" w:rsidRPr="0050125F" w:rsidRDefault="00250C0B" w:rsidP="00250C0B">
      <w:pPr>
        <w:spacing w:before="120" w:after="120"/>
        <w:ind w:left="900" w:hanging="900"/>
        <w:jc w:val="both"/>
      </w:pPr>
      <w:r w:rsidRPr="0050125F">
        <w:rPr>
          <w:lang w:eastAsia="fr-FR" w:bidi="fr-FR"/>
        </w:rPr>
        <w:t>Goldin C. S.</w:t>
      </w:r>
    </w:p>
    <w:p w14:paraId="5BAF22DF" w14:textId="77777777" w:rsidR="00250C0B" w:rsidRPr="0050125F" w:rsidRDefault="00250C0B" w:rsidP="00250C0B">
      <w:pPr>
        <w:spacing w:before="120" w:after="120"/>
        <w:ind w:left="900" w:hanging="900"/>
        <w:jc w:val="both"/>
        <w:rPr>
          <w:lang w:eastAsia="fr-FR" w:bidi="fr-FR"/>
        </w:rPr>
      </w:pPr>
      <w:r w:rsidRPr="0050125F">
        <w:rPr>
          <w:lang w:eastAsia="fr-FR" w:bidi="fr-FR"/>
        </w:rPr>
        <w:t>1994</w:t>
      </w:r>
      <w:r>
        <w:rPr>
          <w:lang w:eastAsia="fr-FR" w:bidi="fr-FR"/>
        </w:rPr>
        <w:tab/>
      </w:r>
      <w:r w:rsidRPr="0050125F">
        <w:rPr>
          <w:lang w:eastAsia="fr-FR" w:bidi="fr-FR"/>
        </w:rPr>
        <w:t>Stigmatization and Aids</w:t>
      </w:r>
      <w:r>
        <w:rPr>
          <w:lang w:eastAsia="fr-FR" w:bidi="fr-FR"/>
        </w:rPr>
        <w:t> :</w:t>
      </w:r>
      <w:r w:rsidRPr="0050125F">
        <w:rPr>
          <w:lang w:eastAsia="fr-FR" w:bidi="fr-FR"/>
        </w:rPr>
        <w:t xml:space="preserve"> critical issues in public health.</w:t>
      </w:r>
      <w:r>
        <w:rPr>
          <w:lang w:eastAsia="fr-FR" w:bidi="fr-FR"/>
        </w:rPr>
        <w:t xml:space="preserve"> </w:t>
      </w:r>
      <w:r w:rsidRPr="00A50337">
        <w:rPr>
          <w:i/>
          <w:iCs/>
        </w:rPr>
        <w:t>Soc. Sci. Med.</w:t>
      </w:r>
      <w:r w:rsidRPr="0050125F">
        <w:rPr>
          <w:lang w:eastAsia="fr-FR" w:bidi="fr-FR"/>
        </w:rPr>
        <w:t xml:space="preserve"> 39 (9)</w:t>
      </w:r>
      <w:r>
        <w:rPr>
          <w:lang w:eastAsia="fr-FR" w:bidi="fr-FR"/>
        </w:rPr>
        <w:t> :</w:t>
      </w:r>
      <w:r w:rsidRPr="0050125F">
        <w:rPr>
          <w:lang w:eastAsia="fr-FR" w:bidi="fr-FR"/>
        </w:rPr>
        <w:t xml:space="preserve"> 1359-1366.</w:t>
      </w:r>
    </w:p>
    <w:p w14:paraId="68D9B7BA" w14:textId="77777777" w:rsidR="00250C0B" w:rsidRPr="0050125F" w:rsidRDefault="00250C0B" w:rsidP="00250C0B">
      <w:pPr>
        <w:spacing w:before="120" w:after="120"/>
        <w:ind w:left="900" w:hanging="900"/>
        <w:jc w:val="both"/>
        <w:rPr>
          <w:lang w:eastAsia="fr-FR" w:bidi="fr-FR"/>
        </w:rPr>
      </w:pPr>
      <w:r w:rsidRPr="0050125F">
        <w:rPr>
          <w:lang w:eastAsia="fr-FR" w:bidi="fr-FR"/>
        </w:rPr>
        <w:t>Janzen J. M.</w:t>
      </w:r>
    </w:p>
    <w:p w14:paraId="036A37EF" w14:textId="77777777" w:rsidR="00250C0B" w:rsidRPr="0050125F" w:rsidRDefault="00250C0B" w:rsidP="00250C0B">
      <w:pPr>
        <w:spacing w:before="120" w:after="120"/>
        <w:ind w:left="900" w:hanging="900"/>
        <w:jc w:val="both"/>
        <w:rPr>
          <w:lang w:eastAsia="fr-FR" w:bidi="fr-FR"/>
        </w:rPr>
      </w:pPr>
      <w:r w:rsidRPr="0050125F">
        <w:rPr>
          <w:lang w:eastAsia="fr-FR" w:bidi="fr-FR"/>
        </w:rPr>
        <w:t>1978</w:t>
      </w:r>
      <w:r>
        <w:rPr>
          <w:lang w:eastAsia="fr-FR" w:bidi="fr-FR"/>
        </w:rPr>
        <w:tab/>
      </w:r>
      <w:r w:rsidRPr="00A50337">
        <w:rPr>
          <w:i/>
          <w:iCs/>
        </w:rPr>
        <w:t>The Quest for Therapy in Lower Zaire,</w:t>
      </w:r>
      <w:r w:rsidRPr="0050125F">
        <w:rPr>
          <w:lang w:eastAsia="fr-FR" w:bidi="fr-FR"/>
        </w:rPr>
        <w:t xml:space="preserve"> Berkeley, Unive</w:t>
      </w:r>
      <w:r w:rsidRPr="0050125F">
        <w:rPr>
          <w:lang w:eastAsia="fr-FR" w:bidi="fr-FR"/>
        </w:rPr>
        <w:t>r</w:t>
      </w:r>
      <w:r w:rsidRPr="0050125F">
        <w:rPr>
          <w:lang w:eastAsia="fr-FR" w:bidi="fr-FR"/>
        </w:rPr>
        <w:t xml:space="preserve">sity of California Press (trad. française, </w:t>
      </w:r>
      <w:r w:rsidRPr="00A50337">
        <w:rPr>
          <w:i/>
          <w:iCs/>
        </w:rPr>
        <w:t>La quête de la thérapie au Bas-Zaïre</w:t>
      </w:r>
      <w:r w:rsidRPr="0050125F">
        <w:rPr>
          <w:lang w:eastAsia="fr-FR" w:bidi="fr-FR"/>
        </w:rPr>
        <w:t>, Paris, Karth</w:t>
      </w:r>
      <w:r w:rsidRPr="0050125F">
        <w:rPr>
          <w:lang w:eastAsia="fr-FR" w:bidi="fr-FR"/>
        </w:rPr>
        <w:t>a</w:t>
      </w:r>
      <w:r w:rsidRPr="0050125F">
        <w:rPr>
          <w:lang w:eastAsia="fr-FR" w:bidi="fr-FR"/>
        </w:rPr>
        <w:t>la, 1995).</w:t>
      </w:r>
    </w:p>
    <w:p w14:paraId="1CF08BBE" w14:textId="77777777" w:rsidR="00250C0B" w:rsidRPr="0050125F" w:rsidRDefault="00250C0B" w:rsidP="00250C0B">
      <w:pPr>
        <w:spacing w:before="120" w:after="120"/>
        <w:ind w:left="900" w:hanging="900"/>
        <w:jc w:val="both"/>
        <w:rPr>
          <w:lang w:eastAsia="fr-FR" w:bidi="fr-FR"/>
        </w:rPr>
      </w:pPr>
      <w:r w:rsidRPr="0050125F">
        <w:rPr>
          <w:lang w:eastAsia="fr-FR" w:bidi="fr-FR"/>
        </w:rPr>
        <w:t>Mann J., D. Tarantola et T. Netter</w:t>
      </w:r>
    </w:p>
    <w:p w14:paraId="532DA92D" w14:textId="77777777" w:rsidR="00250C0B" w:rsidRPr="0050125F" w:rsidRDefault="00250C0B" w:rsidP="00250C0B">
      <w:pPr>
        <w:spacing w:before="120" w:after="120"/>
        <w:ind w:left="900" w:hanging="900"/>
        <w:jc w:val="both"/>
        <w:rPr>
          <w:lang w:eastAsia="fr-FR" w:bidi="fr-FR"/>
        </w:rPr>
      </w:pPr>
      <w:r w:rsidRPr="0050125F">
        <w:rPr>
          <w:lang w:eastAsia="fr-FR" w:bidi="fr-FR"/>
        </w:rPr>
        <w:t>1992</w:t>
      </w:r>
      <w:r>
        <w:rPr>
          <w:lang w:eastAsia="fr-FR" w:bidi="fr-FR"/>
        </w:rPr>
        <w:tab/>
      </w:r>
      <w:r w:rsidRPr="00A50337">
        <w:rPr>
          <w:i/>
          <w:iCs/>
        </w:rPr>
        <w:t>Aids in the World.</w:t>
      </w:r>
      <w:r w:rsidRPr="0050125F">
        <w:rPr>
          <w:lang w:eastAsia="fr-FR" w:bidi="fr-FR"/>
        </w:rPr>
        <w:t xml:space="preserve"> Harvard University Press.</w:t>
      </w:r>
    </w:p>
    <w:p w14:paraId="19C0032F" w14:textId="77777777" w:rsidR="00250C0B" w:rsidRPr="0050125F" w:rsidRDefault="00250C0B" w:rsidP="00250C0B">
      <w:pPr>
        <w:spacing w:before="120" w:after="120"/>
        <w:ind w:left="900" w:hanging="900"/>
        <w:jc w:val="both"/>
        <w:rPr>
          <w:lang w:eastAsia="fr-FR" w:bidi="fr-FR"/>
        </w:rPr>
      </w:pPr>
      <w:r w:rsidRPr="0050125F">
        <w:rPr>
          <w:lang w:eastAsia="fr-FR" w:bidi="fr-FR"/>
        </w:rPr>
        <w:t>Mendès-Leite R. et P.-O. de Buscher</w:t>
      </w:r>
    </w:p>
    <w:p w14:paraId="7646E1C3" w14:textId="77777777" w:rsidR="00250C0B" w:rsidRPr="0050125F" w:rsidRDefault="00250C0B" w:rsidP="00250C0B">
      <w:pPr>
        <w:spacing w:before="120" w:after="120"/>
        <w:ind w:left="900" w:hanging="900"/>
        <w:jc w:val="both"/>
        <w:rPr>
          <w:lang w:eastAsia="fr-FR" w:bidi="fr-FR"/>
        </w:rPr>
      </w:pPr>
      <w:r w:rsidRPr="0050125F">
        <w:rPr>
          <w:lang w:eastAsia="fr-FR" w:bidi="fr-FR"/>
        </w:rPr>
        <w:t>1996</w:t>
      </w:r>
      <w:r w:rsidRPr="0050125F">
        <w:rPr>
          <w:lang w:eastAsia="fr-FR" w:bidi="fr-FR"/>
        </w:rPr>
        <w:tab/>
      </w:r>
      <w:r>
        <w:rPr>
          <w:lang w:eastAsia="fr-FR" w:bidi="fr-FR"/>
        </w:rPr>
        <w:t>« </w:t>
      </w:r>
      <w:r w:rsidRPr="0050125F">
        <w:rPr>
          <w:lang w:eastAsia="fr-FR" w:bidi="fr-FR"/>
        </w:rPr>
        <w:t>La construction historique et sociale de l’homosexualité</w:t>
      </w:r>
      <w:r>
        <w:rPr>
          <w:lang w:eastAsia="fr-FR" w:bidi="fr-FR"/>
        </w:rPr>
        <w:t xml:space="preserve"> </w:t>
      </w:r>
      <w:r w:rsidRPr="0050125F">
        <w:rPr>
          <w:lang w:eastAsia="fr-FR" w:bidi="fr-FR"/>
        </w:rPr>
        <w:t>et ses conséquences face à l’épidémie de s</w:t>
      </w:r>
      <w:r w:rsidRPr="0050125F">
        <w:rPr>
          <w:lang w:eastAsia="fr-FR" w:bidi="fr-FR"/>
        </w:rPr>
        <w:t>i</w:t>
      </w:r>
      <w:r w:rsidRPr="0050125F">
        <w:rPr>
          <w:lang w:eastAsia="fr-FR" w:bidi="fr-FR"/>
        </w:rPr>
        <w:t>da</w:t>
      </w:r>
      <w:r>
        <w:rPr>
          <w:lang w:eastAsia="fr-FR" w:bidi="fr-FR"/>
        </w:rPr>
        <w:t> »</w:t>
      </w:r>
      <w:r w:rsidRPr="0050125F">
        <w:rPr>
          <w:lang w:eastAsia="fr-FR" w:bidi="fr-FR"/>
        </w:rPr>
        <w:t xml:space="preserve">. </w:t>
      </w:r>
      <w:r w:rsidRPr="00A50337">
        <w:rPr>
          <w:i/>
          <w:iCs/>
        </w:rPr>
        <w:t xml:space="preserve">In : </w:t>
      </w:r>
      <w:r w:rsidRPr="0050125F">
        <w:rPr>
          <w:lang w:eastAsia="fr-FR" w:bidi="fr-FR"/>
        </w:rPr>
        <w:t xml:space="preserve">S. Hefez (sous la dir. de), </w:t>
      </w:r>
      <w:r w:rsidRPr="00A50337">
        <w:rPr>
          <w:i/>
          <w:iCs/>
        </w:rPr>
        <w:t>Sida et vie psychique.</w:t>
      </w:r>
      <w:r w:rsidRPr="0050125F">
        <w:rPr>
          <w:lang w:eastAsia="fr-FR" w:bidi="fr-FR"/>
        </w:rPr>
        <w:t xml:space="preserve"> Paris, La Découverte, pp. 56-65.</w:t>
      </w:r>
    </w:p>
    <w:p w14:paraId="184FDED1" w14:textId="77777777" w:rsidR="00250C0B" w:rsidRPr="0050125F" w:rsidRDefault="00250C0B" w:rsidP="00250C0B">
      <w:pPr>
        <w:spacing w:before="120" w:after="120"/>
        <w:ind w:left="900" w:hanging="900"/>
        <w:jc w:val="both"/>
        <w:rPr>
          <w:lang w:eastAsia="fr-FR" w:bidi="fr-FR"/>
        </w:rPr>
      </w:pPr>
      <w:r w:rsidRPr="0050125F">
        <w:rPr>
          <w:lang w:eastAsia="fr-FR" w:bidi="fr-FR"/>
        </w:rPr>
        <w:t>Mercer M.A., L. Liskin et S.J. Scott</w:t>
      </w:r>
    </w:p>
    <w:p w14:paraId="4B23BDD5" w14:textId="77777777" w:rsidR="00250C0B" w:rsidRPr="0050125F" w:rsidRDefault="00250C0B" w:rsidP="00250C0B">
      <w:pPr>
        <w:spacing w:before="120" w:after="120"/>
        <w:ind w:left="900" w:hanging="900"/>
        <w:jc w:val="both"/>
        <w:rPr>
          <w:lang w:eastAsia="fr-FR" w:bidi="fr-FR"/>
        </w:rPr>
      </w:pPr>
      <w:r w:rsidRPr="0050125F">
        <w:rPr>
          <w:lang w:eastAsia="fr-FR" w:bidi="fr-FR"/>
        </w:rPr>
        <w:t>1991</w:t>
      </w:r>
      <w:r>
        <w:rPr>
          <w:lang w:eastAsia="fr-FR" w:bidi="fr-FR"/>
        </w:rPr>
        <w:tab/>
      </w:r>
      <w:r w:rsidRPr="0050125F">
        <w:rPr>
          <w:lang w:eastAsia="fr-FR" w:bidi="fr-FR"/>
        </w:rPr>
        <w:t>The R</w:t>
      </w:r>
      <w:r>
        <w:rPr>
          <w:lang w:eastAsia="fr-FR" w:bidi="fr-FR"/>
        </w:rPr>
        <w:t>o</w:t>
      </w:r>
      <w:r w:rsidRPr="0050125F">
        <w:rPr>
          <w:lang w:eastAsia="fr-FR" w:bidi="fr-FR"/>
        </w:rPr>
        <w:t>le of Non-governemental Organis</w:t>
      </w:r>
      <w:r w:rsidRPr="0050125F">
        <w:rPr>
          <w:lang w:eastAsia="fr-FR" w:bidi="fr-FR"/>
        </w:rPr>
        <w:t>a</w:t>
      </w:r>
      <w:r w:rsidRPr="0050125F">
        <w:rPr>
          <w:lang w:eastAsia="fr-FR" w:bidi="fr-FR"/>
        </w:rPr>
        <w:t xml:space="preserve">tions in the Global Response to Aids. </w:t>
      </w:r>
      <w:r w:rsidRPr="00A50337">
        <w:rPr>
          <w:i/>
          <w:iCs/>
        </w:rPr>
        <w:t>Aids Care</w:t>
      </w:r>
      <w:r>
        <w:rPr>
          <w:i/>
          <w:iCs/>
        </w:rPr>
        <w:t>,</w:t>
      </w:r>
      <w:r w:rsidRPr="0050125F">
        <w:rPr>
          <w:lang w:eastAsia="fr-FR" w:bidi="fr-FR"/>
        </w:rPr>
        <w:t xml:space="preserve"> 3 (3)</w:t>
      </w:r>
      <w:r>
        <w:rPr>
          <w:lang w:eastAsia="fr-FR" w:bidi="fr-FR"/>
        </w:rPr>
        <w:t> :</w:t>
      </w:r>
      <w:r w:rsidRPr="0050125F">
        <w:rPr>
          <w:lang w:eastAsia="fr-FR" w:bidi="fr-FR"/>
        </w:rPr>
        <w:t xml:space="preserve"> 265-271.</w:t>
      </w:r>
    </w:p>
    <w:p w14:paraId="35368047" w14:textId="77777777" w:rsidR="00250C0B" w:rsidRPr="0050125F" w:rsidRDefault="00250C0B" w:rsidP="00250C0B">
      <w:pPr>
        <w:spacing w:before="120" w:after="120"/>
        <w:ind w:left="900" w:hanging="900"/>
        <w:jc w:val="both"/>
        <w:rPr>
          <w:lang w:eastAsia="fr-FR" w:bidi="fr-FR"/>
        </w:rPr>
      </w:pPr>
      <w:r w:rsidRPr="0050125F">
        <w:rPr>
          <w:lang w:eastAsia="fr-FR" w:bidi="fr-FR"/>
        </w:rPr>
        <w:t>Mott L.</w:t>
      </w:r>
    </w:p>
    <w:p w14:paraId="06E3ECDA" w14:textId="77777777" w:rsidR="00250C0B" w:rsidRPr="0050125F" w:rsidRDefault="00250C0B" w:rsidP="00250C0B">
      <w:pPr>
        <w:spacing w:before="120" w:after="120"/>
        <w:ind w:left="900" w:hanging="900"/>
        <w:jc w:val="both"/>
        <w:rPr>
          <w:lang w:eastAsia="fr-FR" w:bidi="fr-FR"/>
        </w:rPr>
      </w:pPr>
      <w:r w:rsidRPr="0050125F">
        <w:rPr>
          <w:lang w:eastAsia="fr-FR" w:bidi="fr-FR"/>
        </w:rPr>
        <w:t>1997</w:t>
      </w:r>
      <w:r>
        <w:rPr>
          <w:lang w:eastAsia="fr-FR" w:bidi="fr-FR"/>
        </w:rPr>
        <w:tab/>
      </w:r>
      <w:r w:rsidRPr="0050125F">
        <w:rPr>
          <w:lang w:eastAsia="fr-FR" w:bidi="fr-FR"/>
        </w:rPr>
        <w:t>Etno-historia de la homosexualidad en Am</w:t>
      </w:r>
      <w:r>
        <w:rPr>
          <w:lang w:eastAsia="fr-FR" w:bidi="fr-FR"/>
        </w:rPr>
        <w:t>é</w:t>
      </w:r>
      <w:r w:rsidRPr="0050125F">
        <w:rPr>
          <w:lang w:eastAsia="fr-FR" w:bidi="fr-FR"/>
        </w:rPr>
        <w:t xml:space="preserve">rica Latina. </w:t>
      </w:r>
      <w:r w:rsidRPr="00A50337">
        <w:rPr>
          <w:i/>
          <w:iCs/>
        </w:rPr>
        <w:t>Hist</w:t>
      </w:r>
      <w:r w:rsidRPr="00A50337">
        <w:rPr>
          <w:i/>
          <w:iCs/>
        </w:rPr>
        <w:t>o</w:t>
      </w:r>
      <w:r w:rsidRPr="00A50337">
        <w:rPr>
          <w:i/>
          <w:iCs/>
        </w:rPr>
        <w:t>ria y Sociedad</w:t>
      </w:r>
      <w:r>
        <w:rPr>
          <w:i/>
          <w:iCs/>
        </w:rPr>
        <w:t>,</w:t>
      </w:r>
      <w:r w:rsidRPr="0050125F">
        <w:rPr>
          <w:lang w:eastAsia="fr-FR" w:bidi="fr-FR"/>
        </w:rPr>
        <w:t xml:space="preserve"> </w:t>
      </w:r>
      <w:r>
        <w:rPr>
          <w:lang w:eastAsia="fr-FR" w:bidi="fr-FR"/>
        </w:rPr>
        <w:t>4. Medellí</w:t>
      </w:r>
      <w:r w:rsidRPr="0050125F">
        <w:rPr>
          <w:lang w:eastAsia="fr-FR" w:bidi="fr-FR"/>
        </w:rPr>
        <w:t>n, Universidad nacional de Colo</w:t>
      </w:r>
      <w:r w:rsidRPr="0050125F">
        <w:rPr>
          <w:lang w:eastAsia="fr-FR" w:bidi="fr-FR"/>
        </w:rPr>
        <w:t>m</w:t>
      </w:r>
      <w:r w:rsidRPr="0050125F">
        <w:rPr>
          <w:lang w:eastAsia="fr-FR" w:bidi="fr-FR"/>
        </w:rPr>
        <w:t>bia.</w:t>
      </w:r>
    </w:p>
    <w:p w14:paraId="71021E7D" w14:textId="77777777" w:rsidR="00250C0B" w:rsidRPr="0050125F" w:rsidRDefault="00250C0B" w:rsidP="00250C0B">
      <w:pPr>
        <w:spacing w:before="120" w:after="120"/>
        <w:ind w:left="900" w:hanging="900"/>
        <w:jc w:val="both"/>
        <w:rPr>
          <w:lang w:eastAsia="fr-FR" w:bidi="fr-FR"/>
        </w:rPr>
      </w:pPr>
      <w:r>
        <w:rPr>
          <w:lang w:eastAsia="fr-FR" w:bidi="fr-FR"/>
        </w:rPr>
        <w:t>Ministerio de Salud Pú</w:t>
      </w:r>
      <w:r w:rsidRPr="0050125F">
        <w:rPr>
          <w:lang w:eastAsia="fr-FR" w:bidi="fr-FR"/>
        </w:rPr>
        <w:t>blica</w:t>
      </w:r>
    </w:p>
    <w:p w14:paraId="7958A38F" w14:textId="77777777" w:rsidR="00250C0B" w:rsidRPr="0050125F" w:rsidRDefault="00250C0B" w:rsidP="00250C0B">
      <w:pPr>
        <w:spacing w:before="120" w:after="120"/>
        <w:ind w:left="900" w:hanging="900"/>
        <w:jc w:val="both"/>
        <w:rPr>
          <w:lang w:eastAsia="fr-FR" w:bidi="fr-FR"/>
        </w:rPr>
      </w:pPr>
      <w:r w:rsidRPr="0050125F">
        <w:rPr>
          <w:lang w:eastAsia="fr-FR" w:bidi="fr-FR"/>
        </w:rPr>
        <w:t>1994</w:t>
      </w:r>
      <w:r>
        <w:rPr>
          <w:lang w:eastAsia="fr-FR" w:bidi="fr-FR"/>
        </w:rPr>
        <w:tab/>
      </w:r>
      <w:r w:rsidRPr="00A50337">
        <w:rPr>
          <w:i/>
          <w:iCs/>
        </w:rPr>
        <w:t>Sida en El Ecuador.</w:t>
      </w:r>
      <w:r w:rsidRPr="0050125F">
        <w:rPr>
          <w:lang w:eastAsia="fr-FR" w:bidi="fr-FR"/>
        </w:rPr>
        <w:t xml:space="preserve"> Quito, MSP, OPS, 106 p.</w:t>
      </w:r>
    </w:p>
    <w:p w14:paraId="5887926B" w14:textId="77777777" w:rsidR="00250C0B" w:rsidRPr="0050125F" w:rsidRDefault="00250C0B" w:rsidP="00250C0B">
      <w:pPr>
        <w:spacing w:before="120" w:after="120"/>
        <w:ind w:left="900" w:hanging="900"/>
        <w:jc w:val="both"/>
        <w:rPr>
          <w:lang w:eastAsia="fr-FR" w:bidi="fr-FR"/>
        </w:rPr>
      </w:pPr>
      <w:r w:rsidRPr="0050125F">
        <w:rPr>
          <w:lang w:eastAsia="fr-FR" w:bidi="fr-FR"/>
        </w:rPr>
        <w:t>Ouellette Kobasa S.C.</w:t>
      </w:r>
    </w:p>
    <w:p w14:paraId="6408FB3F" w14:textId="77777777" w:rsidR="00250C0B" w:rsidRPr="0050125F" w:rsidRDefault="00250C0B" w:rsidP="00250C0B">
      <w:pPr>
        <w:spacing w:before="120" w:after="120"/>
        <w:ind w:left="900" w:hanging="900"/>
        <w:jc w:val="both"/>
        <w:rPr>
          <w:lang w:eastAsia="fr-FR" w:bidi="fr-FR"/>
        </w:rPr>
      </w:pPr>
      <w:r w:rsidRPr="0050125F">
        <w:rPr>
          <w:lang w:eastAsia="fr-FR" w:bidi="fr-FR"/>
        </w:rPr>
        <w:t>1990</w:t>
      </w:r>
      <w:r>
        <w:rPr>
          <w:lang w:eastAsia="fr-FR" w:bidi="fr-FR"/>
        </w:rPr>
        <w:tab/>
      </w:r>
      <w:r w:rsidRPr="0050125F">
        <w:rPr>
          <w:lang w:eastAsia="fr-FR" w:bidi="fr-FR"/>
        </w:rPr>
        <w:t>AIDS and Volunteer Associations</w:t>
      </w:r>
      <w:r>
        <w:rPr>
          <w:lang w:eastAsia="fr-FR" w:bidi="fr-FR"/>
        </w:rPr>
        <w:t> :</w:t>
      </w:r>
      <w:r w:rsidRPr="0050125F">
        <w:rPr>
          <w:lang w:eastAsia="fr-FR" w:bidi="fr-FR"/>
        </w:rPr>
        <w:t xml:space="preserve"> Perspectives on S</w:t>
      </w:r>
      <w:r w:rsidRPr="0050125F">
        <w:rPr>
          <w:lang w:eastAsia="fr-FR" w:bidi="fr-FR"/>
        </w:rPr>
        <w:t>o</w:t>
      </w:r>
      <w:r w:rsidRPr="0050125F">
        <w:rPr>
          <w:lang w:eastAsia="fr-FR" w:bidi="fr-FR"/>
        </w:rPr>
        <w:t xml:space="preserve">cial and Individual Change. </w:t>
      </w:r>
      <w:r w:rsidRPr="00A50337">
        <w:rPr>
          <w:i/>
          <w:iCs/>
        </w:rPr>
        <w:t>The Millbank quaterly</w:t>
      </w:r>
      <w:r>
        <w:rPr>
          <w:i/>
          <w:iCs/>
        </w:rPr>
        <w:t>,</w:t>
      </w:r>
      <w:r w:rsidRPr="0050125F">
        <w:rPr>
          <w:lang w:eastAsia="fr-FR" w:bidi="fr-FR"/>
        </w:rPr>
        <w:t xml:space="preserve"> 68 (2).</w:t>
      </w:r>
    </w:p>
    <w:p w14:paraId="479B7AB3" w14:textId="77777777" w:rsidR="00250C0B" w:rsidRPr="0050125F" w:rsidRDefault="00250C0B" w:rsidP="00250C0B">
      <w:pPr>
        <w:spacing w:before="120" w:after="120"/>
        <w:ind w:left="900" w:hanging="900"/>
        <w:jc w:val="both"/>
        <w:rPr>
          <w:lang w:eastAsia="fr-FR" w:bidi="fr-FR"/>
        </w:rPr>
      </w:pPr>
      <w:r>
        <w:rPr>
          <w:lang w:eastAsia="fr-FR" w:bidi="fr-FR"/>
        </w:rPr>
        <w:t>Pat</w:t>
      </w:r>
      <w:r w:rsidRPr="0050125F">
        <w:rPr>
          <w:lang w:eastAsia="fr-FR" w:bidi="fr-FR"/>
        </w:rPr>
        <w:t>ton C.</w:t>
      </w:r>
    </w:p>
    <w:p w14:paraId="32BF0490" w14:textId="77777777" w:rsidR="00250C0B" w:rsidRPr="0050125F" w:rsidRDefault="00250C0B" w:rsidP="00250C0B">
      <w:pPr>
        <w:spacing w:before="120" w:after="120"/>
        <w:ind w:left="900" w:hanging="900"/>
        <w:jc w:val="both"/>
        <w:rPr>
          <w:lang w:eastAsia="fr-FR" w:bidi="fr-FR"/>
        </w:rPr>
      </w:pPr>
      <w:r w:rsidRPr="0050125F">
        <w:rPr>
          <w:lang w:eastAsia="fr-FR" w:bidi="fr-FR"/>
        </w:rPr>
        <w:t>1990</w:t>
      </w:r>
      <w:r>
        <w:rPr>
          <w:lang w:eastAsia="fr-FR" w:bidi="fr-FR"/>
        </w:rPr>
        <w:tab/>
      </w:r>
      <w:r w:rsidRPr="00A50337">
        <w:rPr>
          <w:i/>
          <w:iCs/>
        </w:rPr>
        <w:t>Inventing AIDS.</w:t>
      </w:r>
      <w:r w:rsidRPr="0050125F">
        <w:rPr>
          <w:lang w:eastAsia="fr-FR" w:bidi="fr-FR"/>
        </w:rPr>
        <w:t xml:space="preserve"> New-York, Routledge, 176 p.</w:t>
      </w:r>
    </w:p>
    <w:p w14:paraId="651ED27D" w14:textId="77777777" w:rsidR="00250C0B" w:rsidRPr="0050125F" w:rsidRDefault="00250C0B" w:rsidP="00250C0B">
      <w:pPr>
        <w:spacing w:before="120" w:after="120"/>
        <w:ind w:left="900" w:hanging="900"/>
        <w:jc w:val="both"/>
        <w:rPr>
          <w:lang w:eastAsia="fr-FR" w:bidi="fr-FR"/>
        </w:rPr>
      </w:pPr>
      <w:r w:rsidRPr="0050125F">
        <w:rPr>
          <w:lang w:eastAsia="fr-FR" w:bidi="fr-FR"/>
        </w:rPr>
        <w:t>Pinell P.</w:t>
      </w:r>
    </w:p>
    <w:p w14:paraId="6A7DFEDE" w14:textId="77777777" w:rsidR="00250C0B" w:rsidRPr="0050125F" w:rsidRDefault="00250C0B" w:rsidP="00250C0B">
      <w:pPr>
        <w:spacing w:before="120" w:after="120"/>
        <w:ind w:left="900" w:hanging="900"/>
        <w:jc w:val="both"/>
      </w:pPr>
      <w:r w:rsidRPr="0050125F">
        <w:rPr>
          <w:lang w:eastAsia="fr-FR" w:bidi="fr-FR"/>
        </w:rPr>
        <w:t>1994</w:t>
      </w:r>
      <w:r>
        <w:rPr>
          <w:lang w:eastAsia="fr-FR" w:bidi="fr-FR"/>
        </w:rPr>
        <w:tab/>
      </w:r>
      <w:r w:rsidRPr="0050125F">
        <w:rPr>
          <w:lang w:eastAsia="fr-FR" w:bidi="fr-FR"/>
        </w:rPr>
        <w:t xml:space="preserve">L’opposition </w:t>
      </w:r>
      <w:r>
        <w:rPr>
          <w:lang w:eastAsia="fr-FR" w:bidi="fr-FR"/>
        </w:rPr>
        <w:t>« </w:t>
      </w:r>
      <w:r w:rsidRPr="0050125F">
        <w:rPr>
          <w:lang w:eastAsia="fr-FR" w:bidi="fr-FR"/>
        </w:rPr>
        <w:t>égalitaire - identitaire</w:t>
      </w:r>
      <w:r>
        <w:rPr>
          <w:lang w:eastAsia="fr-FR" w:bidi="fr-FR"/>
        </w:rPr>
        <w:t> »</w:t>
      </w:r>
      <w:r w:rsidRPr="0050125F">
        <w:rPr>
          <w:lang w:eastAsia="fr-FR" w:bidi="fr-FR"/>
        </w:rPr>
        <w:t xml:space="preserve"> structure tout le champ associatif. </w:t>
      </w:r>
      <w:r w:rsidRPr="00A50337">
        <w:rPr>
          <w:i/>
          <w:iCs/>
        </w:rPr>
        <w:t>Le Journal du sida</w:t>
      </w:r>
      <w:r w:rsidRPr="0050125F">
        <w:rPr>
          <w:lang w:eastAsia="fr-FR" w:bidi="fr-FR"/>
        </w:rPr>
        <w:t xml:space="preserve"> 66</w:t>
      </w:r>
      <w:r>
        <w:rPr>
          <w:lang w:eastAsia="fr-FR" w:bidi="fr-FR"/>
        </w:rPr>
        <w:t> :</w:t>
      </w:r>
      <w:r w:rsidRPr="0050125F">
        <w:rPr>
          <w:lang w:eastAsia="fr-FR" w:bidi="fr-FR"/>
        </w:rPr>
        <w:t xml:space="preserve"> 26-27.</w:t>
      </w:r>
    </w:p>
    <w:p w14:paraId="7EA77558" w14:textId="77777777" w:rsidR="00250C0B" w:rsidRPr="0050125F" w:rsidRDefault="00250C0B" w:rsidP="00250C0B">
      <w:pPr>
        <w:spacing w:before="120" w:after="120"/>
        <w:ind w:left="900" w:hanging="900"/>
        <w:jc w:val="both"/>
      </w:pPr>
      <w:r w:rsidRPr="0050125F">
        <w:rPr>
          <w:lang w:eastAsia="fr-FR" w:bidi="fr-FR"/>
        </w:rPr>
        <w:t>Pollak M.</w:t>
      </w:r>
    </w:p>
    <w:p w14:paraId="794DA3FB" w14:textId="77777777" w:rsidR="00250C0B" w:rsidRDefault="00250C0B" w:rsidP="00250C0B">
      <w:pPr>
        <w:spacing w:before="120" w:after="120"/>
        <w:ind w:left="900" w:hanging="900"/>
        <w:jc w:val="both"/>
        <w:rPr>
          <w:lang w:eastAsia="fr-FR" w:bidi="fr-FR"/>
        </w:rPr>
      </w:pPr>
      <w:r w:rsidRPr="00BA27CB">
        <w:t>1988</w:t>
      </w:r>
      <w:r w:rsidRPr="00BA27CB">
        <w:tab/>
      </w:r>
      <w:r w:rsidRPr="00BA27CB">
        <w:rPr>
          <w:i/>
          <w:lang w:eastAsia="fr-FR" w:bidi="fr-FR"/>
        </w:rPr>
        <w:t>Les Homosexuels et le sida. Sociologie d’une épidémie</w:t>
      </w:r>
      <w:r w:rsidRPr="0050125F">
        <w:rPr>
          <w:lang w:eastAsia="fr-FR" w:bidi="fr-FR"/>
        </w:rPr>
        <w:t xml:space="preserve">. </w:t>
      </w:r>
      <w:r w:rsidRPr="00BA27CB">
        <w:t>Paris, A.M. Métailié, 207 p.</w:t>
      </w:r>
    </w:p>
    <w:p w14:paraId="3298CD7E" w14:textId="77777777" w:rsidR="00250C0B" w:rsidRDefault="00250C0B" w:rsidP="00250C0B">
      <w:pPr>
        <w:pStyle w:val="p"/>
      </w:pPr>
      <w:r>
        <w:br w:type="page"/>
        <w:t>[191]</w:t>
      </w:r>
    </w:p>
    <w:p w14:paraId="2B10379C" w14:textId="77777777" w:rsidR="00250C0B" w:rsidRDefault="00250C0B" w:rsidP="00250C0B">
      <w:pPr>
        <w:jc w:val="both"/>
      </w:pPr>
    </w:p>
    <w:p w14:paraId="28323789" w14:textId="77777777" w:rsidR="00250C0B" w:rsidRPr="00E07116" w:rsidRDefault="00250C0B" w:rsidP="00250C0B">
      <w:pPr>
        <w:jc w:val="both"/>
      </w:pPr>
    </w:p>
    <w:p w14:paraId="298950C6" w14:textId="77777777" w:rsidR="00250C0B" w:rsidRPr="00E07116" w:rsidRDefault="00250C0B" w:rsidP="00250C0B">
      <w:pPr>
        <w:jc w:val="both"/>
      </w:pPr>
    </w:p>
    <w:p w14:paraId="13EC72C8" w14:textId="77777777" w:rsidR="00250C0B" w:rsidRPr="00802957" w:rsidRDefault="00250C0B" w:rsidP="00250C0B">
      <w:pPr>
        <w:spacing w:after="120"/>
        <w:ind w:firstLine="0"/>
        <w:jc w:val="center"/>
        <w:rPr>
          <w:sz w:val="24"/>
        </w:rPr>
      </w:pPr>
      <w:bookmarkStart w:id="13" w:name="Systeme_sante_pt_2_chap_IX"/>
      <w:r>
        <w:rPr>
          <w:b/>
          <w:sz w:val="24"/>
        </w:rPr>
        <w:t>DEUXIÈME</w:t>
      </w:r>
      <w:r w:rsidRPr="00802957">
        <w:rPr>
          <w:b/>
          <w:sz w:val="24"/>
        </w:rPr>
        <w:t xml:space="preserve"> PARTIE </w:t>
      </w:r>
      <w:r w:rsidRPr="00802957">
        <w:rPr>
          <w:sz w:val="24"/>
        </w:rPr>
        <w:t>:</w:t>
      </w:r>
      <w:r w:rsidRPr="00802957">
        <w:rPr>
          <w:sz w:val="24"/>
        </w:rPr>
        <w:br/>
      </w:r>
      <w:r>
        <w:rPr>
          <w:sz w:val="24"/>
        </w:rPr>
        <w:t>Anciens et nouveaux acteurs</w:t>
      </w:r>
    </w:p>
    <w:p w14:paraId="70FC14A1" w14:textId="77777777" w:rsidR="00250C0B" w:rsidRPr="00384B20" w:rsidRDefault="00250C0B" w:rsidP="00250C0B">
      <w:pPr>
        <w:pStyle w:val="Titreniveau1"/>
      </w:pPr>
      <w:r>
        <w:t>Chapitre IX</w:t>
      </w:r>
    </w:p>
    <w:p w14:paraId="11B06A9D" w14:textId="77777777" w:rsidR="00250C0B" w:rsidRPr="00E07116" w:rsidRDefault="00250C0B" w:rsidP="00250C0B">
      <w:pPr>
        <w:pStyle w:val="Titreniveau2"/>
      </w:pPr>
      <w:r>
        <w:t>“Idéo-logiques des prises de décision :</w:t>
      </w:r>
      <w:r>
        <w:br/>
        <w:t>le cas des ONG</w:t>
      </w:r>
      <w:r>
        <w:br/>
        <w:t>face au gouvernement indien</w:t>
      </w:r>
      <w:r>
        <w:br/>
        <w:t>à propos du sida.”</w:t>
      </w:r>
    </w:p>
    <w:bookmarkEnd w:id="13"/>
    <w:p w14:paraId="37F6C1E8" w14:textId="77777777" w:rsidR="00250C0B" w:rsidRPr="00E07116" w:rsidRDefault="00250C0B" w:rsidP="00250C0B">
      <w:pPr>
        <w:jc w:val="both"/>
        <w:rPr>
          <w:szCs w:val="36"/>
        </w:rPr>
      </w:pPr>
    </w:p>
    <w:p w14:paraId="1079B5F4" w14:textId="77777777" w:rsidR="00250C0B" w:rsidRPr="00E07116" w:rsidRDefault="00250C0B" w:rsidP="00250C0B">
      <w:pPr>
        <w:jc w:val="both"/>
      </w:pPr>
    </w:p>
    <w:p w14:paraId="28460EDC" w14:textId="77777777" w:rsidR="00250C0B" w:rsidRPr="00802957" w:rsidRDefault="00250C0B" w:rsidP="00250C0B">
      <w:pPr>
        <w:pStyle w:val="suite"/>
      </w:pPr>
      <w:r>
        <w:t>Frédéric BOURDIER</w:t>
      </w:r>
    </w:p>
    <w:p w14:paraId="22B4D0C3" w14:textId="77777777" w:rsidR="00250C0B" w:rsidRDefault="00250C0B" w:rsidP="00250C0B">
      <w:pPr>
        <w:jc w:val="both"/>
      </w:pPr>
    </w:p>
    <w:p w14:paraId="0DB97D38" w14:textId="77777777" w:rsidR="00250C0B" w:rsidRPr="00E07116" w:rsidRDefault="00250C0B" w:rsidP="00250C0B">
      <w:pPr>
        <w:jc w:val="both"/>
      </w:pPr>
    </w:p>
    <w:p w14:paraId="20057F8C" w14:textId="77777777" w:rsidR="00250C0B" w:rsidRPr="00E07116" w:rsidRDefault="00250C0B" w:rsidP="00250C0B">
      <w:pPr>
        <w:jc w:val="both"/>
      </w:pPr>
    </w:p>
    <w:p w14:paraId="0DFAEC2A" w14:textId="77777777" w:rsidR="00250C0B" w:rsidRPr="00384B20" w:rsidRDefault="00250C0B" w:rsidP="00250C0B">
      <w:pPr>
        <w:ind w:right="90" w:firstLine="0"/>
        <w:jc w:val="both"/>
        <w:rPr>
          <w:sz w:val="20"/>
        </w:rPr>
      </w:pPr>
      <w:hyperlink w:anchor="tdm" w:history="1">
        <w:r w:rsidRPr="00384B20">
          <w:rPr>
            <w:rStyle w:val="Hyperlien"/>
            <w:sz w:val="20"/>
          </w:rPr>
          <w:t>Retour à la table des matières</w:t>
        </w:r>
      </w:hyperlink>
    </w:p>
    <w:p w14:paraId="6E42B39D" w14:textId="77777777" w:rsidR="00250C0B" w:rsidRPr="0050125F" w:rsidRDefault="00250C0B" w:rsidP="00250C0B">
      <w:pPr>
        <w:spacing w:before="120" w:after="120"/>
        <w:jc w:val="both"/>
      </w:pPr>
      <w:r w:rsidRPr="0050125F">
        <w:rPr>
          <w:lang w:eastAsia="fr-FR" w:bidi="fr-FR"/>
        </w:rPr>
        <w:t>Depuis le début des années quatre-vingt-dix, la politique de libér</w:t>
      </w:r>
      <w:r w:rsidRPr="0050125F">
        <w:rPr>
          <w:lang w:eastAsia="fr-FR" w:bidi="fr-FR"/>
        </w:rPr>
        <w:t>a</w:t>
      </w:r>
      <w:r w:rsidRPr="0050125F">
        <w:rPr>
          <w:lang w:eastAsia="fr-FR" w:bidi="fr-FR"/>
        </w:rPr>
        <w:t>lisation va de pair avec l’augmentation du volume d’intervention des ONG</w:t>
      </w:r>
      <w:r>
        <w:rPr>
          <w:lang w:eastAsia="fr-FR" w:bidi="fr-FR"/>
        </w:rPr>
        <w:t> </w:t>
      </w:r>
      <w:r>
        <w:rPr>
          <w:rStyle w:val="Appelnotedebasdep"/>
          <w:lang w:eastAsia="fr-FR" w:bidi="fr-FR"/>
        </w:rPr>
        <w:footnoteReference w:id="49"/>
      </w:r>
      <w:r w:rsidRPr="0050125F">
        <w:rPr>
          <w:lang w:eastAsia="fr-FR" w:bidi="fr-FR"/>
        </w:rPr>
        <w:t>. Celles-ci connaissent un essor proportionnel aux fonds ext</w:t>
      </w:r>
      <w:r w:rsidRPr="0050125F">
        <w:rPr>
          <w:lang w:eastAsia="fr-FR" w:bidi="fr-FR"/>
        </w:rPr>
        <w:t>é</w:t>
      </w:r>
      <w:r w:rsidRPr="0050125F">
        <w:rPr>
          <w:lang w:eastAsia="fr-FR" w:bidi="fr-FR"/>
        </w:rPr>
        <w:t>rieurs qui se déversent sur le pays. Aux anciennes ONG qui int</w:t>
      </w:r>
      <w:r w:rsidRPr="0050125F">
        <w:rPr>
          <w:lang w:eastAsia="fr-FR" w:bidi="fr-FR"/>
        </w:rPr>
        <w:t>è</w:t>
      </w:r>
      <w:r w:rsidRPr="0050125F">
        <w:rPr>
          <w:lang w:eastAsia="fr-FR" w:bidi="fr-FR"/>
        </w:rPr>
        <w:t>grent pour la plupart la prévention du sida dans leur programme d’activités et à celles qui se convertissent carrément dans la lu</w:t>
      </w:r>
      <w:r w:rsidRPr="0050125F">
        <w:rPr>
          <w:lang w:eastAsia="fr-FR" w:bidi="fr-FR"/>
        </w:rPr>
        <w:t>t</w:t>
      </w:r>
      <w:r w:rsidRPr="0050125F">
        <w:rPr>
          <w:lang w:eastAsia="fr-FR" w:bidi="fr-FR"/>
        </w:rPr>
        <w:t>te contre l’épidémie, s’ajoutent les nouvelles qui se spécialisent dans la diff</w:t>
      </w:r>
      <w:r w:rsidRPr="0050125F">
        <w:rPr>
          <w:lang w:eastAsia="fr-FR" w:bidi="fr-FR"/>
        </w:rPr>
        <w:t>u</w:t>
      </w:r>
      <w:r w:rsidRPr="0050125F">
        <w:rPr>
          <w:lang w:eastAsia="fr-FR" w:bidi="fr-FR"/>
        </w:rPr>
        <w:t>sion de l’information et la prévention. En 1998 le Tamil Nadu, État au sud-est du pays dont la population équivaut à celle de la France, r</w:t>
      </w:r>
      <w:r w:rsidRPr="0050125F">
        <w:rPr>
          <w:lang w:eastAsia="fr-FR" w:bidi="fr-FR"/>
        </w:rPr>
        <w:t>e</w:t>
      </w:r>
      <w:r w:rsidRPr="0050125F">
        <w:rPr>
          <w:lang w:eastAsia="fr-FR" w:bidi="fr-FR"/>
        </w:rPr>
        <w:t>groupait à lui seul plus de 600 associations travaillant sur le sida, f</w:t>
      </w:r>
      <w:r w:rsidRPr="0050125F">
        <w:rPr>
          <w:lang w:eastAsia="fr-FR" w:bidi="fr-FR"/>
        </w:rPr>
        <w:t>i</w:t>
      </w:r>
      <w:r w:rsidRPr="0050125F">
        <w:rPr>
          <w:lang w:eastAsia="fr-FR" w:bidi="fr-FR"/>
        </w:rPr>
        <w:t>nancées, ou attendant de l’être, par des agences étrangères.</w:t>
      </w:r>
    </w:p>
    <w:p w14:paraId="0FF17C42" w14:textId="77777777" w:rsidR="00250C0B" w:rsidRPr="0050125F" w:rsidRDefault="00250C0B" w:rsidP="00250C0B">
      <w:pPr>
        <w:spacing w:before="120" w:after="120"/>
        <w:jc w:val="both"/>
      </w:pPr>
      <w:r w:rsidRPr="0050125F">
        <w:rPr>
          <w:lang w:eastAsia="fr-FR" w:bidi="fr-FR"/>
        </w:rPr>
        <w:t>Un tourbillon de devises émanant des organis</w:t>
      </w:r>
      <w:r w:rsidRPr="0050125F">
        <w:rPr>
          <w:lang w:eastAsia="fr-FR" w:bidi="fr-FR"/>
        </w:rPr>
        <w:t>a</w:t>
      </w:r>
      <w:r w:rsidRPr="0050125F">
        <w:rPr>
          <w:lang w:eastAsia="fr-FR" w:bidi="fr-FR"/>
        </w:rPr>
        <w:t>tions internationales fait jaillir chaque jour de nouveaux candidats désireux (soudain</w:t>
      </w:r>
      <w:r w:rsidRPr="0050125F">
        <w:rPr>
          <w:lang w:eastAsia="fr-FR" w:bidi="fr-FR"/>
        </w:rPr>
        <w:t>e</w:t>
      </w:r>
      <w:r w:rsidRPr="0050125F">
        <w:rPr>
          <w:lang w:eastAsia="fr-FR" w:bidi="fr-FR"/>
        </w:rPr>
        <w:t>ment</w:t>
      </w:r>
      <w:r>
        <w:rPr>
          <w:lang w:eastAsia="fr-FR" w:bidi="fr-FR"/>
        </w:rPr>
        <w:t> ?</w:t>
      </w:r>
      <w:r w:rsidRPr="0050125F">
        <w:rPr>
          <w:lang w:eastAsia="fr-FR" w:bidi="fr-FR"/>
        </w:rPr>
        <w:t>) de combattre l’épidémie. On est en droit de se d</w:t>
      </w:r>
      <w:r w:rsidRPr="0050125F">
        <w:rPr>
          <w:lang w:eastAsia="fr-FR" w:bidi="fr-FR"/>
        </w:rPr>
        <w:t>e</w:t>
      </w:r>
      <w:r w:rsidRPr="0050125F">
        <w:rPr>
          <w:lang w:eastAsia="fr-FR" w:bidi="fr-FR"/>
        </w:rPr>
        <w:t>mander qui sont ces ONG locales, à</w:t>
      </w:r>
      <w:r>
        <w:t xml:space="preserve"> [192] </w:t>
      </w:r>
      <w:r w:rsidRPr="0050125F">
        <w:rPr>
          <w:lang w:eastAsia="fr-FR" w:bidi="fr-FR"/>
        </w:rPr>
        <w:t>quelles idéologies souscrivent-elles, et co</w:t>
      </w:r>
      <w:r w:rsidRPr="0050125F">
        <w:rPr>
          <w:lang w:eastAsia="fr-FR" w:bidi="fr-FR"/>
        </w:rPr>
        <w:t>m</w:t>
      </w:r>
      <w:r w:rsidRPr="0050125F">
        <w:rPr>
          <w:lang w:eastAsia="fr-FR" w:bidi="fr-FR"/>
        </w:rPr>
        <w:t>ment elles s’inscrivent dans la politique nationale. L’hypothèse est que la grande majorité d’entre elles, aux motivations extrêmement diverses, participent, le plus souvent à leur détriment, au jeu de la gl</w:t>
      </w:r>
      <w:r w:rsidRPr="0050125F">
        <w:rPr>
          <w:lang w:eastAsia="fr-FR" w:bidi="fr-FR"/>
        </w:rPr>
        <w:t>o</w:t>
      </w:r>
      <w:r w:rsidRPr="0050125F">
        <w:rPr>
          <w:lang w:eastAsia="fr-FR" w:bidi="fr-FR"/>
        </w:rPr>
        <w:t>balisation et de la mo</w:t>
      </w:r>
      <w:r w:rsidRPr="0050125F">
        <w:rPr>
          <w:lang w:eastAsia="fr-FR" w:bidi="fr-FR"/>
        </w:rPr>
        <w:t>n</w:t>
      </w:r>
      <w:r w:rsidRPr="0050125F">
        <w:rPr>
          <w:lang w:eastAsia="fr-FR" w:bidi="fr-FR"/>
        </w:rPr>
        <w:t>dialisation et se font les complices d’acteurs allogènes imposant une manière brutale, dirigiste et aseptisée de concevoir la prévention. Le sida se transforme en un alibi sanitaire propice à une entrée dans le pays. Inutile d’être un grand analyste pour admettre que ces stratégies internationales répondent à d’autres objectifs</w:t>
      </w:r>
      <w:r>
        <w:rPr>
          <w:lang w:eastAsia="fr-FR" w:bidi="fr-FR"/>
        </w:rPr>
        <w:t> :</w:t>
      </w:r>
      <w:r w:rsidRPr="0050125F">
        <w:rPr>
          <w:lang w:eastAsia="fr-FR" w:bidi="fr-FR"/>
        </w:rPr>
        <w:t xml:space="preserve"> économiques (Petras 1997). Alors que dans d’autres se</w:t>
      </w:r>
      <w:r w:rsidRPr="0050125F">
        <w:rPr>
          <w:lang w:eastAsia="fr-FR" w:bidi="fr-FR"/>
        </w:rPr>
        <w:t>c</w:t>
      </w:r>
      <w:r w:rsidRPr="0050125F">
        <w:rPr>
          <w:lang w:eastAsia="fr-FR" w:bidi="fr-FR"/>
        </w:rPr>
        <w:t>teurs d’activités, les ONG continuent à représenter un groupe de pre</w:t>
      </w:r>
      <w:r w:rsidRPr="0050125F">
        <w:rPr>
          <w:lang w:eastAsia="fr-FR" w:bidi="fr-FR"/>
        </w:rPr>
        <w:t>s</w:t>
      </w:r>
      <w:r w:rsidRPr="0050125F">
        <w:rPr>
          <w:lang w:eastAsia="fr-FR" w:bidi="fr-FR"/>
        </w:rPr>
        <w:t>sion et se situent d’emblée sur un terrain politique et social (revend</w:t>
      </w:r>
      <w:r w:rsidRPr="0050125F">
        <w:rPr>
          <w:lang w:eastAsia="fr-FR" w:bidi="fr-FR"/>
        </w:rPr>
        <w:t>i</w:t>
      </w:r>
      <w:r w:rsidRPr="0050125F">
        <w:rPr>
          <w:lang w:eastAsia="fr-FR" w:bidi="fr-FR"/>
        </w:rPr>
        <w:t>cation syndicaliste, effort de r</w:t>
      </w:r>
      <w:r w:rsidRPr="0050125F">
        <w:rPr>
          <w:lang w:eastAsia="fr-FR" w:bidi="fr-FR"/>
        </w:rPr>
        <w:t>é</w:t>
      </w:r>
      <w:r w:rsidRPr="0050125F">
        <w:rPr>
          <w:lang w:eastAsia="fr-FR" w:bidi="fr-FR"/>
        </w:rPr>
        <w:t>sorption du système des castes, mise en avant des inég</w:t>
      </w:r>
      <w:r w:rsidRPr="0050125F">
        <w:rPr>
          <w:lang w:eastAsia="fr-FR" w:bidi="fr-FR"/>
        </w:rPr>
        <w:t>a</w:t>
      </w:r>
      <w:r w:rsidRPr="0050125F">
        <w:rPr>
          <w:lang w:eastAsia="fr-FR" w:bidi="fr-FR"/>
        </w:rPr>
        <w:t>lités de genre et de classes), rares sont celles qui, se dévouant au sida, parviennent à conserver un champ élargi de per</w:t>
      </w:r>
      <w:r w:rsidRPr="0050125F">
        <w:rPr>
          <w:lang w:eastAsia="fr-FR" w:bidi="fr-FR"/>
        </w:rPr>
        <w:t>s</w:t>
      </w:r>
      <w:r w:rsidRPr="0050125F">
        <w:rPr>
          <w:lang w:eastAsia="fr-FR" w:bidi="fr-FR"/>
        </w:rPr>
        <w:t>pectives et savent conserver une vérit</w:t>
      </w:r>
      <w:r w:rsidRPr="0050125F">
        <w:rPr>
          <w:lang w:eastAsia="fr-FR" w:bidi="fr-FR"/>
        </w:rPr>
        <w:t>a</w:t>
      </w:r>
      <w:r w:rsidRPr="0050125F">
        <w:rPr>
          <w:lang w:eastAsia="fr-FR" w:bidi="fr-FR"/>
        </w:rPr>
        <w:t>ble indépendance idéologique. Preuve en est qu’un système de santé reste un système politique</w:t>
      </w:r>
      <w:r>
        <w:rPr>
          <w:lang w:eastAsia="fr-FR" w:bidi="fr-FR"/>
        </w:rPr>
        <w:t> :</w:t>
      </w:r>
      <w:r w:rsidRPr="0050125F">
        <w:rPr>
          <w:lang w:eastAsia="fr-FR" w:bidi="fr-FR"/>
        </w:rPr>
        <w:t xml:space="preserve"> le rôle des ONG se réduirait alors, par l’asservissement économique, à être le relais des agences internation</w:t>
      </w:r>
      <w:r w:rsidRPr="0050125F">
        <w:rPr>
          <w:lang w:eastAsia="fr-FR" w:bidi="fr-FR"/>
        </w:rPr>
        <w:t>a</w:t>
      </w:r>
      <w:r w:rsidRPr="0050125F">
        <w:rPr>
          <w:lang w:eastAsia="fr-FR" w:bidi="fr-FR"/>
        </w:rPr>
        <w:t>les dont elles sont tributaires.</w:t>
      </w:r>
    </w:p>
    <w:p w14:paraId="3E38AAF2" w14:textId="77777777" w:rsidR="00250C0B" w:rsidRPr="0050125F" w:rsidRDefault="00250C0B" w:rsidP="00250C0B">
      <w:pPr>
        <w:spacing w:before="120" w:after="120"/>
        <w:jc w:val="both"/>
      </w:pPr>
      <w:r w:rsidRPr="0050125F">
        <w:rPr>
          <w:lang w:eastAsia="fr-FR" w:bidi="fr-FR"/>
        </w:rPr>
        <w:t>Le propos n’est pas de juger ici les résultats obt</w:t>
      </w:r>
      <w:r w:rsidRPr="0050125F">
        <w:rPr>
          <w:lang w:eastAsia="fr-FR" w:bidi="fr-FR"/>
        </w:rPr>
        <w:t>e</w:t>
      </w:r>
      <w:r w:rsidRPr="0050125F">
        <w:rPr>
          <w:lang w:eastAsia="fr-FR" w:bidi="fr-FR"/>
        </w:rPr>
        <w:t>nus à l’aune d’une décennie de prévention laborie</w:t>
      </w:r>
      <w:r w:rsidRPr="0050125F">
        <w:rPr>
          <w:lang w:eastAsia="fr-FR" w:bidi="fr-FR"/>
        </w:rPr>
        <w:t>u</w:t>
      </w:r>
      <w:r w:rsidRPr="0050125F">
        <w:rPr>
          <w:lang w:eastAsia="fr-FR" w:bidi="fr-FR"/>
        </w:rPr>
        <w:t>se, mais de montrer en quoi les choix en matière de décision au sein des ONG se réduisent comme une peau de chagrin — lorsqu’ils ne leur échappent pas entièrement. Il s’agit également de voir dans quelle mesure l’analyse anthropolog</w:t>
      </w:r>
      <w:r w:rsidRPr="0050125F">
        <w:rPr>
          <w:lang w:eastAsia="fr-FR" w:bidi="fr-FR"/>
        </w:rPr>
        <w:t>i</w:t>
      </w:r>
      <w:r w:rsidRPr="0050125F">
        <w:rPr>
          <w:lang w:eastAsia="fr-FR" w:bidi="fr-FR"/>
        </w:rPr>
        <w:t>que, au-delà des apparences, permet de générer un mouvement de mobilis</w:t>
      </w:r>
      <w:r w:rsidRPr="0050125F">
        <w:rPr>
          <w:lang w:eastAsia="fr-FR" w:bidi="fr-FR"/>
        </w:rPr>
        <w:t>a</w:t>
      </w:r>
      <w:r w:rsidRPr="0050125F">
        <w:rPr>
          <w:lang w:eastAsia="fr-FR" w:bidi="fr-FR"/>
        </w:rPr>
        <w:t xml:space="preserve">tion critique en mettant à jour les manipulations du </w:t>
      </w:r>
      <w:r>
        <w:rPr>
          <w:lang w:eastAsia="fr-FR" w:bidi="fr-FR"/>
        </w:rPr>
        <w:t>« </w:t>
      </w:r>
      <w:r w:rsidRPr="0050125F">
        <w:rPr>
          <w:lang w:eastAsia="fr-FR" w:bidi="fr-FR"/>
        </w:rPr>
        <w:t>haut vers le bas</w:t>
      </w:r>
      <w:r>
        <w:rPr>
          <w:lang w:eastAsia="fr-FR" w:bidi="fr-FR"/>
        </w:rPr>
        <w:t> »</w:t>
      </w:r>
      <w:r w:rsidRPr="0050125F">
        <w:rPr>
          <w:lang w:eastAsia="fr-FR" w:bidi="fr-FR"/>
        </w:rPr>
        <w:t xml:space="preserve"> et du </w:t>
      </w:r>
      <w:r>
        <w:rPr>
          <w:lang w:eastAsia="fr-FR" w:bidi="fr-FR"/>
        </w:rPr>
        <w:t>« </w:t>
      </w:r>
      <w:r w:rsidRPr="0050125F">
        <w:rPr>
          <w:lang w:eastAsia="fr-FR" w:bidi="fr-FR"/>
        </w:rPr>
        <w:t>bas vers le haut</w:t>
      </w:r>
      <w:r>
        <w:rPr>
          <w:lang w:eastAsia="fr-FR" w:bidi="fr-FR"/>
        </w:rPr>
        <w:t> </w:t>
      </w:r>
      <w:r>
        <w:rPr>
          <w:rStyle w:val="Appelnotedebasdep"/>
          <w:lang w:eastAsia="fr-FR" w:bidi="fr-FR"/>
        </w:rPr>
        <w:footnoteReference w:id="50"/>
      </w:r>
      <w:r>
        <w:rPr>
          <w:lang w:eastAsia="fr-FR" w:bidi="fr-FR"/>
        </w:rPr>
        <w:t> »</w:t>
      </w:r>
      <w:r w:rsidRPr="0050125F">
        <w:rPr>
          <w:lang w:eastAsia="fr-FR" w:bidi="fr-FR"/>
        </w:rPr>
        <w:t>, tout en apportant un témoignage vivant de la compréhe</w:t>
      </w:r>
      <w:r w:rsidRPr="0050125F">
        <w:rPr>
          <w:lang w:eastAsia="fr-FR" w:bidi="fr-FR"/>
        </w:rPr>
        <w:t>n</w:t>
      </w:r>
      <w:r w:rsidRPr="0050125F">
        <w:rPr>
          <w:lang w:eastAsia="fr-FR" w:bidi="fr-FR"/>
        </w:rPr>
        <w:t>sion du sens de l’autre</w:t>
      </w:r>
      <w:r>
        <w:rPr>
          <w:lang w:eastAsia="fr-FR" w:bidi="fr-FR"/>
        </w:rPr>
        <w:t> :</w:t>
      </w:r>
    </w:p>
    <w:p w14:paraId="1F02DDE2" w14:textId="77777777" w:rsidR="00250C0B" w:rsidRDefault="00250C0B" w:rsidP="00250C0B">
      <w:pPr>
        <w:spacing w:before="120" w:after="120"/>
        <w:jc w:val="both"/>
        <w:rPr>
          <w:lang w:eastAsia="fr-FR" w:bidi="fr-FR"/>
        </w:rPr>
      </w:pPr>
    </w:p>
    <w:p w14:paraId="4C06E405" w14:textId="77777777" w:rsidR="00250C0B" w:rsidRPr="0050125F" w:rsidRDefault="00250C0B" w:rsidP="00250C0B">
      <w:pPr>
        <w:spacing w:before="120" w:after="120"/>
        <w:ind w:left="720" w:hanging="360"/>
        <w:jc w:val="both"/>
      </w:pPr>
      <w:r w:rsidRPr="0050125F">
        <w:rPr>
          <w:lang w:eastAsia="fr-FR" w:bidi="fr-FR"/>
        </w:rPr>
        <w:t>-</w:t>
      </w:r>
      <w:r>
        <w:rPr>
          <w:lang w:eastAsia="fr-FR" w:bidi="fr-FR"/>
        </w:rPr>
        <w:tab/>
      </w:r>
      <w:r w:rsidRPr="0050125F">
        <w:rPr>
          <w:lang w:eastAsia="fr-FR" w:bidi="fr-FR"/>
        </w:rPr>
        <w:t>en premier lieu, on s’attache à montrer le rétr</w:t>
      </w:r>
      <w:r w:rsidRPr="0050125F">
        <w:rPr>
          <w:lang w:eastAsia="fr-FR" w:bidi="fr-FR"/>
        </w:rPr>
        <w:t>é</w:t>
      </w:r>
      <w:r w:rsidRPr="0050125F">
        <w:rPr>
          <w:lang w:eastAsia="fr-FR" w:bidi="fr-FR"/>
        </w:rPr>
        <w:t>cissement, voire le renversement idéologique au sein du</w:t>
      </w:r>
      <w:r>
        <w:rPr>
          <w:lang w:eastAsia="fr-FR" w:bidi="fr-FR"/>
        </w:rPr>
        <w:t xml:space="preserve"> </w:t>
      </w:r>
      <w:r>
        <w:t xml:space="preserve">[193] </w:t>
      </w:r>
      <w:r w:rsidRPr="0050125F">
        <w:rPr>
          <w:lang w:eastAsia="fr-FR" w:bidi="fr-FR"/>
        </w:rPr>
        <w:t>mouvement ass</w:t>
      </w:r>
      <w:r w:rsidRPr="0050125F">
        <w:rPr>
          <w:lang w:eastAsia="fr-FR" w:bidi="fr-FR"/>
        </w:rPr>
        <w:t>o</w:t>
      </w:r>
      <w:r w:rsidRPr="0050125F">
        <w:rPr>
          <w:lang w:eastAsia="fr-FR" w:bidi="fr-FR"/>
        </w:rPr>
        <w:t>ciatif indien suite à son accaparement internati</w:t>
      </w:r>
      <w:r w:rsidRPr="0050125F">
        <w:rPr>
          <w:lang w:eastAsia="fr-FR" w:bidi="fr-FR"/>
        </w:rPr>
        <w:t>o</w:t>
      </w:r>
      <w:r w:rsidRPr="0050125F">
        <w:rPr>
          <w:lang w:eastAsia="fr-FR" w:bidi="fr-FR"/>
        </w:rPr>
        <w:t>nal lors de l’apparition de l’épidémie</w:t>
      </w:r>
      <w:r>
        <w:rPr>
          <w:lang w:eastAsia="fr-FR" w:bidi="fr-FR"/>
        </w:rPr>
        <w:t> ;</w:t>
      </w:r>
    </w:p>
    <w:p w14:paraId="3F666125" w14:textId="77777777" w:rsidR="00250C0B" w:rsidRPr="0050125F" w:rsidRDefault="00250C0B" w:rsidP="00250C0B">
      <w:pPr>
        <w:spacing w:before="120" w:after="120"/>
        <w:ind w:left="720" w:hanging="360"/>
        <w:jc w:val="both"/>
      </w:pPr>
      <w:r>
        <w:rPr>
          <w:lang w:eastAsia="fr-FR" w:bidi="fr-FR"/>
        </w:rPr>
        <w:t>-</w:t>
      </w:r>
      <w:r>
        <w:rPr>
          <w:lang w:eastAsia="fr-FR" w:bidi="fr-FR"/>
        </w:rPr>
        <w:tab/>
      </w:r>
      <w:r w:rsidRPr="0050125F">
        <w:rPr>
          <w:lang w:eastAsia="fr-FR" w:bidi="fr-FR"/>
        </w:rPr>
        <w:t>on montre en quoi ce renversement, révélateur des enjeux Nord-Sud (Bourdier 1999), est loin d’être innocent et suscite une d</w:t>
      </w:r>
      <w:r w:rsidRPr="0050125F">
        <w:rPr>
          <w:lang w:eastAsia="fr-FR" w:bidi="fr-FR"/>
        </w:rPr>
        <w:t>é</w:t>
      </w:r>
      <w:r w:rsidRPr="0050125F">
        <w:rPr>
          <w:lang w:eastAsia="fr-FR" w:bidi="fr-FR"/>
        </w:rPr>
        <w:t>penda</w:t>
      </w:r>
      <w:r w:rsidRPr="0050125F">
        <w:rPr>
          <w:lang w:eastAsia="fr-FR" w:bidi="fr-FR"/>
        </w:rPr>
        <w:t>n</w:t>
      </w:r>
      <w:r w:rsidRPr="0050125F">
        <w:rPr>
          <w:lang w:eastAsia="fr-FR" w:bidi="fr-FR"/>
        </w:rPr>
        <w:t>ce accrue, une irruption délibérée des forces politiques néolibérales dans un pays en transition, économiquement et p</w:t>
      </w:r>
      <w:r w:rsidRPr="0050125F">
        <w:rPr>
          <w:lang w:eastAsia="fr-FR" w:bidi="fr-FR"/>
        </w:rPr>
        <w:t>o</w:t>
      </w:r>
      <w:r w:rsidRPr="0050125F">
        <w:rPr>
          <w:lang w:eastAsia="fr-FR" w:bidi="fr-FR"/>
        </w:rPr>
        <w:t>litiquement fragil</w:t>
      </w:r>
      <w:r w:rsidRPr="0050125F">
        <w:rPr>
          <w:lang w:eastAsia="fr-FR" w:bidi="fr-FR"/>
        </w:rPr>
        <w:t>i</w:t>
      </w:r>
      <w:r w:rsidRPr="0050125F">
        <w:rPr>
          <w:lang w:eastAsia="fr-FR" w:bidi="fr-FR"/>
        </w:rPr>
        <w:t>sé</w:t>
      </w:r>
      <w:r>
        <w:rPr>
          <w:lang w:eastAsia="fr-FR" w:bidi="fr-FR"/>
        </w:rPr>
        <w:t> ;</w:t>
      </w:r>
    </w:p>
    <w:p w14:paraId="55A98D4D" w14:textId="77777777" w:rsidR="00250C0B" w:rsidRPr="0050125F" w:rsidRDefault="00250C0B" w:rsidP="00250C0B">
      <w:pPr>
        <w:spacing w:before="120" w:after="120"/>
        <w:ind w:left="720" w:hanging="360"/>
        <w:jc w:val="both"/>
      </w:pPr>
      <w:r>
        <w:rPr>
          <w:lang w:eastAsia="fr-FR" w:bidi="fr-FR"/>
        </w:rPr>
        <w:t>-</w:t>
      </w:r>
      <w:r>
        <w:rPr>
          <w:lang w:eastAsia="fr-FR" w:bidi="fr-FR"/>
        </w:rPr>
        <w:tab/>
      </w:r>
      <w:r w:rsidRPr="0050125F">
        <w:rPr>
          <w:lang w:eastAsia="fr-FR" w:bidi="fr-FR"/>
        </w:rPr>
        <w:t>on se penche ensuite sur un exemple illustratif de prévention simpliste, très représentatif des a</w:t>
      </w:r>
      <w:r w:rsidRPr="0050125F">
        <w:rPr>
          <w:lang w:eastAsia="fr-FR" w:bidi="fr-FR"/>
        </w:rPr>
        <w:t>c</w:t>
      </w:r>
      <w:r w:rsidRPr="0050125F">
        <w:rPr>
          <w:lang w:eastAsia="fr-FR" w:bidi="fr-FR"/>
        </w:rPr>
        <w:t xml:space="preserve">tions réalisées en Inde, que l’on nomme </w:t>
      </w:r>
      <w:r>
        <w:rPr>
          <w:lang w:eastAsia="fr-FR" w:bidi="fr-FR"/>
        </w:rPr>
        <w:t>« </w:t>
      </w:r>
      <w:r w:rsidRPr="0050125F">
        <w:rPr>
          <w:lang w:eastAsia="fr-FR" w:bidi="fr-FR"/>
        </w:rPr>
        <w:t>information, éducation, communication</w:t>
      </w:r>
      <w:r>
        <w:rPr>
          <w:lang w:eastAsia="fr-FR" w:bidi="fr-FR"/>
        </w:rPr>
        <w:t> »</w:t>
      </w:r>
      <w:r w:rsidRPr="0050125F">
        <w:rPr>
          <w:lang w:eastAsia="fr-FR" w:bidi="fr-FR"/>
        </w:rPr>
        <w:t xml:space="preserve"> (IEC) afin de regarder de plus près les logiques sociales qui gouve</w:t>
      </w:r>
      <w:r w:rsidRPr="0050125F">
        <w:rPr>
          <w:lang w:eastAsia="fr-FR" w:bidi="fr-FR"/>
        </w:rPr>
        <w:t>r</w:t>
      </w:r>
      <w:r w:rsidRPr="0050125F">
        <w:rPr>
          <w:lang w:eastAsia="fr-FR" w:bidi="fr-FR"/>
        </w:rPr>
        <w:t>nent l’implantation des programmes conçus sous cette égide ainsi que la nature des messages v</w:t>
      </w:r>
      <w:r w:rsidRPr="0050125F">
        <w:rPr>
          <w:lang w:eastAsia="fr-FR" w:bidi="fr-FR"/>
        </w:rPr>
        <w:t>é</w:t>
      </w:r>
      <w:r w:rsidRPr="0050125F">
        <w:rPr>
          <w:lang w:eastAsia="fr-FR" w:bidi="fr-FR"/>
        </w:rPr>
        <w:t>hiculés</w:t>
      </w:r>
      <w:r>
        <w:rPr>
          <w:lang w:eastAsia="fr-FR" w:bidi="fr-FR"/>
        </w:rPr>
        <w:t> ;</w:t>
      </w:r>
    </w:p>
    <w:p w14:paraId="649E9A0A" w14:textId="77777777" w:rsidR="00250C0B" w:rsidRPr="0050125F" w:rsidRDefault="00250C0B" w:rsidP="00250C0B">
      <w:pPr>
        <w:spacing w:before="120" w:after="120"/>
        <w:ind w:left="720" w:hanging="360"/>
        <w:jc w:val="both"/>
      </w:pPr>
      <w:r>
        <w:rPr>
          <w:lang w:eastAsia="fr-FR" w:bidi="fr-FR"/>
        </w:rPr>
        <w:t>-</w:t>
      </w:r>
      <w:r>
        <w:rPr>
          <w:lang w:eastAsia="fr-FR" w:bidi="fr-FR"/>
        </w:rPr>
        <w:tab/>
      </w:r>
      <w:r w:rsidRPr="0050125F">
        <w:rPr>
          <w:lang w:eastAsia="fr-FR" w:bidi="fr-FR"/>
        </w:rPr>
        <w:t>on s’interroge finalement sur ce que l’anthropologie dévoile dans le cadre d’une analyse des rapports entre agences intern</w:t>
      </w:r>
      <w:r w:rsidRPr="0050125F">
        <w:rPr>
          <w:lang w:eastAsia="fr-FR" w:bidi="fr-FR"/>
        </w:rPr>
        <w:t>a</w:t>
      </w:r>
      <w:r w:rsidRPr="0050125F">
        <w:rPr>
          <w:lang w:eastAsia="fr-FR" w:bidi="fr-FR"/>
        </w:rPr>
        <w:t>tionales, gouvernement et ONG locales. La mise en lumière des r</w:t>
      </w:r>
      <w:r w:rsidRPr="0050125F">
        <w:rPr>
          <w:lang w:eastAsia="fr-FR" w:bidi="fr-FR"/>
        </w:rPr>
        <w:t>e</w:t>
      </w:r>
      <w:r w:rsidRPr="0050125F">
        <w:rPr>
          <w:lang w:eastAsia="fr-FR" w:bidi="fr-FR"/>
        </w:rPr>
        <w:t>présentations sociales qui, sous le couvert d’un droit à l’information, entendent légitimer des actions c</w:t>
      </w:r>
      <w:r w:rsidRPr="0050125F">
        <w:rPr>
          <w:lang w:eastAsia="fr-FR" w:bidi="fr-FR"/>
        </w:rPr>
        <w:t>i</w:t>
      </w:r>
      <w:r w:rsidRPr="0050125F">
        <w:rPr>
          <w:lang w:eastAsia="fr-FR" w:bidi="fr-FR"/>
        </w:rPr>
        <w:t>blées, montre la manœuvre idéologique des tenants de la pensée unique visant à diminuer les marges d’action des représentants d’une pe</w:t>
      </w:r>
      <w:r w:rsidRPr="0050125F">
        <w:rPr>
          <w:lang w:eastAsia="fr-FR" w:bidi="fr-FR"/>
        </w:rPr>
        <w:t>n</w:t>
      </w:r>
      <w:r w:rsidRPr="0050125F">
        <w:rPr>
          <w:lang w:eastAsia="fr-FR" w:bidi="fr-FR"/>
        </w:rPr>
        <w:t>sée plurielle, et ce au détriment de populations en danger dont on préfère accuser les comportements plutôt que de co</w:t>
      </w:r>
      <w:r w:rsidRPr="0050125F">
        <w:rPr>
          <w:lang w:eastAsia="fr-FR" w:bidi="fr-FR"/>
        </w:rPr>
        <w:t>m</w:t>
      </w:r>
      <w:r w:rsidRPr="0050125F">
        <w:rPr>
          <w:lang w:eastAsia="fr-FR" w:bidi="fr-FR"/>
        </w:rPr>
        <w:t>battre à ses côtés la pauvreté, la discrimination et leur reconnaître la possibilité de ressentir, de vivre les événements en fonction du sens attribué.</w:t>
      </w:r>
    </w:p>
    <w:p w14:paraId="33884E05" w14:textId="77777777" w:rsidR="00250C0B" w:rsidRDefault="00250C0B" w:rsidP="00250C0B">
      <w:pPr>
        <w:spacing w:before="120" w:after="120"/>
        <w:jc w:val="both"/>
        <w:rPr>
          <w:lang w:eastAsia="fr-FR" w:bidi="fr-FR"/>
        </w:rPr>
      </w:pPr>
    </w:p>
    <w:p w14:paraId="0F25EE3C" w14:textId="77777777" w:rsidR="00250C0B" w:rsidRPr="0050125F" w:rsidRDefault="00250C0B" w:rsidP="00250C0B">
      <w:pPr>
        <w:pStyle w:val="planche"/>
      </w:pPr>
      <w:r w:rsidRPr="0050125F">
        <w:rPr>
          <w:lang w:eastAsia="fr-FR" w:bidi="fr-FR"/>
        </w:rPr>
        <w:t>Itinéraire des ONG</w:t>
      </w:r>
    </w:p>
    <w:p w14:paraId="3D313429" w14:textId="77777777" w:rsidR="00250C0B" w:rsidRDefault="00250C0B" w:rsidP="00250C0B">
      <w:pPr>
        <w:spacing w:before="120" w:after="120"/>
        <w:jc w:val="both"/>
        <w:rPr>
          <w:lang w:eastAsia="fr-FR" w:bidi="fr-FR"/>
        </w:rPr>
      </w:pPr>
    </w:p>
    <w:p w14:paraId="23AAE3DC" w14:textId="77777777" w:rsidR="00250C0B" w:rsidRPr="0050125F" w:rsidRDefault="00250C0B" w:rsidP="00250C0B">
      <w:pPr>
        <w:spacing w:before="120" w:after="120"/>
        <w:jc w:val="both"/>
      </w:pPr>
      <w:r w:rsidRPr="0050125F">
        <w:rPr>
          <w:lang w:eastAsia="fr-FR" w:bidi="fr-FR"/>
        </w:rPr>
        <w:t>L’avènement du sida dans le sous-continent indien fournit l’occasion de déployer les enjeux socio-politiques que recouvre le domaine de la santé à l’échelle mondiale. Dotée jusqu’à présent d’une politique de santé érigée par étapes successives depuis son indépe</w:t>
      </w:r>
      <w:r w:rsidRPr="0050125F">
        <w:rPr>
          <w:lang w:eastAsia="fr-FR" w:bidi="fr-FR"/>
        </w:rPr>
        <w:t>n</w:t>
      </w:r>
      <w:r w:rsidRPr="0050125F">
        <w:rPr>
          <w:lang w:eastAsia="fr-FR" w:bidi="fr-FR"/>
        </w:rPr>
        <w:t>dance, l’Inde était parvenue à élaborer, en dépit des multiples diff</w:t>
      </w:r>
      <w:r w:rsidRPr="0050125F">
        <w:rPr>
          <w:lang w:eastAsia="fr-FR" w:bidi="fr-FR"/>
        </w:rPr>
        <w:t>é</w:t>
      </w:r>
      <w:r w:rsidRPr="0050125F">
        <w:rPr>
          <w:lang w:eastAsia="fr-FR" w:bidi="fr-FR"/>
        </w:rPr>
        <w:t>renciations géographiques, politiques, culturelles et s</w:t>
      </w:r>
      <w:r w:rsidRPr="0050125F">
        <w:rPr>
          <w:lang w:eastAsia="fr-FR" w:bidi="fr-FR"/>
        </w:rPr>
        <w:t>o</w:t>
      </w:r>
      <w:r w:rsidRPr="0050125F">
        <w:rPr>
          <w:lang w:eastAsia="fr-FR" w:bidi="fr-FR"/>
        </w:rPr>
        <w:t>ciales, un réseau public de soins de santé relativement efficaces re</w:t>
      </w:r>
      <w:r>
        <w:rPr>
          <w:lang w:eastAsia="fr-FR" w:bidi="fr-FR"/>
        </w:rPr>
        <w:t>couvrant unifor</w:t>
      </w:r>
      <w:r w:rsidRPr="0050125F">
        <w:rPr>
          <w:lang w:eastAsia="fr-FR" w:bidi="fr-FR"/>
        </w:rPr>
        <w:t>m</w:t>
      </w:r>
      <w:r w:rsidRPr="0050125F">
        <w:rPr>
          <w:lang w:eastAsia="fr-FR" w:bidi="fr-FR"/>
        </w:rPr>
        <w:t>é</w:t>
      </w:r>
      <w:r w:rsidRPr="0050125F">
        <w:rPr>
          <w:lang w:eastAsia="fr-FR" w:bidi="fr-FR"/>
        </w:rPr>
        <w:t>ment</w:t>
      </w:r>
      <w:r>
        <w:t xml:space="preserve"> [194]</w:t>
      </w:r>
      <w:r w:rsidRPr="0050125F">
        <w:rPr>
          <w:lang w:eastAsia="fr-FR" w:bidi="fr-FR"/>
        </w:rPr>
        <w:t xml:space="preserve"> son territoire. Contrairement aux pays d’Afrique, les inte</w:t>
      </w:r>
      <w:r w:rsidRPr="0050125F">
        <w:rPr>
          <w:lang w:eastAsia="fr-FR" w:bidi="fr-FR"/>
        </w:rPr>
        <w:t>r</w:t>
      </w:r>
      <w:r w:rsidRPr="0050125F">
        <w:rPr>
          <w:lang w:eastAsia="fr-FR" w:bidi="fr-FR"/>
        </w:rPr>
        <w:t>ventions extérieures étaient lim</w:t>
      </w:r>
      <w:r w:rsidRPr="0050125F">
        <w:rPr>
          <w:lang w:eastAsia="fr-FR" w:bidi="fr-FR"/>
        </w:rPr>
        <w:t>i</w:t>
      </w:r>
      <w:r w:rsidRPr="0050125F">
        <w:rPr>
          <w:lang w:eastAsia="fr-FR" w:bidi="fr-FR"/>
        </w:rPr>
        <w:t>tées et les ONG non indiennes étaient exceptionne</w:t>
      </w:r>
      <w:r w:rsidRPr="0050125F">
        <w:rPr>
          <w:lang w:eastAsia="fr-FR" w:bidi="fr-FR"/>
        </w:rPr>
        <w:t>l</w:t>
      </w:r>
      <w:r w:rsidRPr="0050125F">
        <w:rPr>
          <w:lang w:eastAsia="fr-FR" w:bidi="fr-FR"/>
        </w:rPr>
        <w:t>lement autorisées — comme de nos jours encore — à s’implanter directement. Conformément à l’idéologie gandhie</w:t>
      </w:r>
      <w:r w:rsidRPr="0050125F">
        <w:rPr>
          <w:lang w:eastAsia="fr-FR" w:bidi="fr-FR"/>
        </w:rPr>
        <w:t>n</w:t>
      </w:r>
      <w:r w:rsidRPr="0050125F">
        <w:rPr>
          <w:lang w:eastAsia="fr-FR" w:bidi="fr-FR"/>
        </w:rPr>
        <w:t>ne, l’Inde n’admettait qu’à dose homéopathique l’ingérence étrang</w:t>
      </w:r>
      <w:r w:rsidRPr="0050125F">
        <w:rPr>
          <w:lang w:eastAsia="fr-FR" w:bidi="fr-FR"/>
        </w:rPr>
        <w:t>è</w:t>
      </w:r>
      <w:r w:rsidRPr="0050125F">
        <w:rPr>
          <w:lang w:eastAsia="fr-FR" w:bidi="fr-FR"/>
        </w:rPr>
        <w:t>re</w:t>
      </w:r>
      <w:r>
        <w:rPr>
          <w:lang w:eastAsia="fr-FR" w:bidi="fr-FR"/>
        </w:rPr>
        <w:t> :</w:t>
      </w:r>
      <w:r w:rsidRPr="0050125F">
        <w:rPr>
          <w:lang w:eastAsia="fr-FR" w:bidi="fr-FR"/>
        </w:rPr>
        <w:t xml:space="preserve"> elle estimait, à juste titre, disposer des moyens et des ressources h</w:t>
      </w:r>
      <w:r w:rsidRPr="0050125F">
        <w:rPr>
          <w:lang w:eastAsia="fr-FR" w:bidi="fr-FR"/>
        </w:rPr>
        <w:t>u</w:t>
      </w:r>
      <w:r w:rsidRPr="0050125F">
        <w:rPr>
          <w:lang w:eastAsia="fr-FR" w:bidi="fr-FR"/>
        </w:rPr>
        <w:t>maines suffisantes pour gérer sa situation sanita</w:t>
      </w:r>
      <w:r w:rsidRPr="0050125F">
        <w:rPr>
          <w:lang w:eastAsia="fr-FR" w:bidi="fr-FR"/>
        </w:rPr>
        <w:t>i</w:t>
      </w:r>
      <w:r>
        <w:rPr>
          <w:lang w:eastAsia="fr-FR" w:bidi="fr-FR"/>
        </w:rPr>
        <w:t>re, si déplorable soit-</w:t>
      </w:r>
      <w:r w:rsidRPr="0050125F">
        <w:rPr>
          <w:lang w:eastAsia="fr-FR" w:bidi="fr-FR"/>
        </w:rPr>
        <w:t>elle. Parallèlement, un nombre considérable d’ONG locales entret</w:t>
      </w:r>
      <w:r w:rsidRPr="0050125F">
        <w:rPr>
          <w:lang w:eastAsia="fr-FR" w:bidi="fr-FR"/>
        </w:rPr>
        <w:t>e</w:t>
      </w:r>
      <w:r w:rsidRPr="0050125F">
        <w:rPr>
          <w:lang w:eastAsia="fr-FR" w:bidi="fr-FR"/>
        </w:rPr>
        <w:t>nait depuis plusieurs décennies un fort esprit revendicatif, innov</w:t>
      </w:r>
      <w:r w:rsidRPr="0050125F">
        <w:rPr>
          <w:lang w:eastAsia="fr-FR" w:bidi="fr-FR"/>
        </w:rPr>
        <w:t>a</w:t>
      </w:r>
      <w:r w:rsidRPr="0050125F">
        <w:rPr>
          <w:lang w:eastAsia="fr-FR" w:bidi="fr-FR"/>
        </w:rPr>
        <w:t>teur et alternatif et s’attachait à mettre en œuvre une pléthore de pr</w:t>
      </w:r>
      <w:r w:rsidRPr="0050125F">
        <w:rPr>
          <w:lang w:eastAsia="fr-FR" w:bidi="fr-FR"/>
        </w:rPr>
        <w:t>o</w:t>
      </w:r>
      <w:r w:rsidRPr="0050125F">
        <w:rPr>
          <w:lang w:eastAsia="fr-FR" w:bidi="fr-FR"/>
        </w:rPr>
        <w:t>jets pilotes et expérimentaux qui, sans s’opposer massivement aux actions gouvernementales ni être totalement à son service, en constituait pl</w:t>
      </w:r>
      <w:r w:rsidRPr="0050125F">
        <w:rPr>
          <w:lang w:eastAsia="fr-FR" w:bidi="fr-FR"/>
        </w:rPr>
        <w:t>u</w:t>
      </w:r>
      <w:r w:rsidRPr="0050125F">
        <w:rPr>
          <w:lang w:eastAsia="fr-FR" w:bidi="fr-FR"/>
        </w:rPr>
        <w:t>tôt le prolongement, tout en faisant valoir leurs pri</w:t>
      </w:r>
      <w:r w:rsidRPr="0050125F">
        <w:rPr>
          <w:lang w:eastAsia="fr-FR" w:bidi="fr-FR"/>
        </w:rPr>
        <w:t>n</w:t>
      </w:r>
      <w:r w:rsidRPr="0050125F">
        <w:rPr>
          <w:lang w:eastAsia="fr-FR" w:bidi="fr-FR"/>
        </w:rPr>
        <w:t>cipaux atouts que sont la flexibilité, de meille</w:t>
      </w:r>
      <w:r w:rsidRPr="0050125F">
        <w:rPr>
          <w:lang w:eastAsia="fr-FR" w:bidi="fr-FR"/>
        </w:rPr>
        <w:t>u</w:t>
      </w:r>
      <w:r w:rsidRPr="0050125F">
        <w:rPr>
          <w:lang w:eastAsia="fr-FR" w:bidi="fr-FR"/>
        </w:rPr>
        <w:t>res capacités d’invention et d’adaptation aux cond</w:t>
      </w:r>
      <w:r w:rsidRPr="0050125F">
        <w:rPr>
          <w:lang w:eastAsia="fr-FR" w:bidi="fr-FR"/>
        </w:rPr>
        <w:t>i</w:t>
      </w:r>
      <w:r w:rsidRPr="0050125F">
        <w:rPr>
          <w:lang w:eastAsia="fr-FR" w:bidi="fr-FR"/>
        </w:rPr>
        <w:t>tions locales.</w:t>
      </w:r>
    </w:p>
    <w:p w14:paraId="6DF43607" w14:textId="77777777" w:rsidR="00250C0B" w:rsidRPr="0050125F" w:rsidRDefault="00250C0B" w:rsidP="00250C0B">
      <w:pPr>
        <w:spacing w:before="120" w:after="120"/>
        <w:jc w:val="both"/>
      </w:pPr>
      <w:r w:rsidRPr="0050125F">
        <w:rPr>
          <w:lang w:eastAsia="fr-FR" w:bidi="fr-FR"/>
        </w:rPr>
        <w:t>Une originalité de la politique indienne est que la santé n’a jamais été entièrement considérée comme un domaine autonome. Dès l’Indépendance, et plus encore à partir des années soixante-dix, le gouvernement renforça son a</w:t>
      </w:r>
      <w:r w:rsidRPr="0050125F">
        <w:rPr>
          <w:lang w:eastAsia="fr-FR" w:bidi="fr-FR"/>
        </w:rPr>
        <w:t>p</w:t>
      </w:r>
      <w:r w:rsidRPr="0050125F">
        <w:rPr>
          <w:lang w:eastAsia="fr-FR" w:bidi="fr-FR"/>
        </w:rPr>
        <w:t>proche multisectorielle en articulant la santé et la nutrition avec les programmes de réforme fonci</w:t>
      </w:r>
      <w:r w:rsidRPr="0050125F">
        <w:rPr>
          <w:lang w:eastAsia="fr-FR" w:bidi="fr-FR"/>
        </w:rPr>
        <w:t>è</w:t>
      </w:r>
      <w:r w:rsidRPr="0050125F">
        <w:rPr>
          <w:lang w:eastAsia="fr-FR" w:bidi="fr-FR"/>
        </w:rPr>
        <w:t>re, d’alphabétisation, de dév</w:t>
      </w:r>
      <w:r w:rsidRPr="0050125F">
        <w:rPr>
          <w:lang w:eastAsia="fr-FR" w:bidi="fr-FR"/>
        </w:rPr>
        <w:t>e</w:t>
      </w:r>
      <w:r w:rsidRPr="0050125F">
        <w:rPr>
          <w:lang w:eastAsia="fr-FR" w:bidi="fr-FR"/>
        </w:rPr>
        <w:t>loppement socio-économique, de soutien aux femmes et de lutte contre la pauvreté (attribution de prêts gouve</w:t>
      </w:r>
      <w:r w:rsidRPr="0050125F">
        <w:rPr>
          <w:lang w:eastAsia="fr-FR" w:bidi="fr-FR"/>
        </w:rPr>
        <w:t>r</w:t>
      </w:r>
      <w:r w:rsidRPr="0050125F">
        <w:rPr>
          <w:lang w:eastAsia="fr-FR" w:bidi="fr-FR"/>
        </w:rPr>
        <w:t>nementaux, etc.). L’Inde manifestait ainsi une v</w:t>
      </w:r>
      <w:r w:rsidRPr="0050125F">
        <w:rPr>
          <w:lang w:eastAsia="fr-FR" w:bidi="fr-FR"/>
        </w:rPr>
        <w:t>o</w:t>
      </w:r>
      <w:r w:rsidRPr="0050125F">
        <w:rPr>
          <w:lang w:eastAsia="fr-FR" w:bidi="fr-FR"/>
        </w:rPr>
        <w:t>lonté de se projeter dans le long terme, en essayant pour le mieux de s’attaquer aux rac</w:t>
      </w:r>
      <w:r w:rsidRPr="0050125F">
        <w:rPr>
          <w:lang w:eastAsia="fr-FR" w:bidi="fr-FR"/>
        </w:rPr>
        <w:t>i</w:t>
      </w:r>
      <w:r w:rsidRPr="0050125F">
        <w:rPr>
          <w:lang w:eastAsia="fr-FR" w:bidi="fr-FR"/>
        </w:rPr>
        <w:t>nes du mal et de la misère, sans se contenter de fournir aux popul</w:t>
      </w:r>
      <w:r w:rsidRPr="0050125F">
        <w:rPr>
          <w:lang w:eastAsia="fr-FR" w:bidi="fr-FR"/>
        </w:rPr>
        <w:t>a</w:t>
      </w:r>
      <w:r w:rsidRPr="0050125F">
        <w:rPr>
          <w:lang w:eastAsia="fr-FR" w:bidi="fr-FR"/>
        </w:rPr>
        <w:t>tions désœuvrées des médicaments donnant l’illusion passagère d’un bien-être artificiel. Certes, les efforts du gouvernement n’ont pas to</w:t>
      </w:r>
      <w:r w:rsidRPr="0050125F">
        <w:rPr>
          <w:lang w:eastAsia="fr-FR" w:bidi="fr-FR"/>
        </w:rPr>
        <w:t>u</w:t>
      </w:r>
      <w:r w:rsidRPr="0050125F">
        <w:rPr>
          <w:lang w:eastAsia="fr-FR" w:bidi="fr-FR"/>
        </w:rPr>
        <w:t>jours été suivis, les conditions d’implantation ne furent pas suffisa</w:t>
      </w:r>
      <w:r w:rsidRPr="0050125F">
        <w:rPr>
          <w:lang w:eastAsia="fr-FR" w:bidi="fr-FR"/>
        </w:rPr>
        <w:t>m</w:t>
      </w:r>
      <w:r w:rsidRPr="0050125F">
        <w:rPr>
          <w:lang w:eastAsia="fr-FR" w:bidi="fr-FR"/>
        </w:rPr>
        <w:t>ment pensées localement, mais un indéniable effort pour contextual</w:t>
      </w:r>
      <w:r w:rsidRPr="0050125F">
        <w:rPr>
          <w:lang w:eastAsia="fr-FR" w:bidi="fr-FR"/>
        </w:rPr>
        <w:t>i</w:t>
      </w:r>
      <w:r w:rsidRPr="0050125F">
        <w:rPr>
          <w:lang w:eastAsia="fr-FR" w:bidi="fr-FR"/>
        </w:rPr>
        <w:t>ser le phénomène de santé est resso</w:t>
      </w:r>
      <w:r w:rsidRPr="0050125F">
        <w:rPr>
          <w:lang w:eastAsia="fr-FR" w:bidi="fr-FR"/>
        </w:rPr>
        <w:t>r</w:t>
      </w:r>
      <w:r w:rsidRPr="0050125F">
        <w:rPr>
          <w:lang w:eastAsia="fr-FR" w:bidi="fr-FR"/>
        </w:rPr>
        <w:t>ti de la majorité des initiatives publiques comme privées. Parallèl</w:t>
      </w:r>
      <w:r w:rsidRPr="0050125F">
        <w:rPr>
          <w:lang w:eastAsia="fr-FR" w:bidi="fr-FR"/>
        </w:rPr>
        <w:t>e</w:t>
      </w:r>
      <w:r w:rsidRPr="0050125F">
        <w:rPr>
          <w:lang w:eastAsia="fr-FR" w:bidi="fr-FR"/>
        </w:rPr>
        <w:t>ment, le découpage géographique des niveaux d’intervention (village, taluk, district) ne s’est jamais r</w:t>
      </w:r>
      <w:r w:rsidRPr="0050125F">
        <w:rPr>
          <w:lang w:eastAsia="fr-FR" w:bidi="fr-FR"/>
        </w:rPr>
        <w:t>é</w:t>
      </w:r>
      <w:r w:rsidRPr="0050125F">
        <w:rPr>
          <w:lang w:eastAsia="fr-FR" w:bidi="fr-FR"/>
        </w:rPr>
        <w:t>duit à une simple fiction cartograph</w:t>
      </w:r>
      <w:r w:rsidRPr="0050125F">
        <w:rPr>
          <w:lang w:eastAsia="fr-FR" w:bidi="fr-FR"/>
        </w:rPr>
        <w:t>i</w:t>
      </w:r>
      <w:r w:rsidRPr="0050125F">
        <w:rPr>
          <w:lang w:eastAsia="fr-FR" w:bidi="fr-FR"/>
        </w:rPr>
        <w:t>que.</w:t>
      </w:r>
    </w:p>
    <w:p w14:paraId="4CC992D8" w14:textId="77777777" w:rsidR="00250C0B" w:rsidRPr="0050125F" w:rsidRDefault="00250C0B" w:rsidP="00250C0B">
      <w:pPr>
        <w:spacing w:before="120" w:after="120"/>
        <w:jc w:val="both"/>
      </w:pPr>
      <w:r w:rsidRPr="0050125F">
        <w:rPr>
          <w:lang w:eastAsia="fr-FR" w:bidi="fr-FR"/>
        </w:rPr>
        <w:t>L’Inde est sûrement un des pays qui compte pr</w:t>
      </w:r>
      <w:r w:rsidRPr="0050125F">
        <w:rPr>
          <w:lang w:eastAsia="fr-FR" w:bidi="fr-FR"/>
        </w:rPr>
        <w:t>o</w:t>
      </w:r>
      <w:r w:rsidRPr="0050125F">
        <w:rPr>
          <w:lang w:eastAsia="fr-FR" w:bidi="fr-FR"/>
        </w:rPr>
        <w:t>portionnellement le plus d’ONG</w:t>
      </w:r>
      <w:r>
        <w:rPr>
          <w:lang w:eastAsia="fr-FR" w:bidi="fr-FR"/>
        </w:rPr>
        <w:t xml:space="preserve"> locales. Il en existe actuelle</w:t>
      </w:r>
      <w:r w:rsidRPr="0050125F">
        <w:rPr>
          <w:lang w:eastAsia="fr-FR" w:bidi="fr-FR"/>
        </w:rPr>
        <w:t>ment</w:t>
      </w:r>
      <w:r>
        <w:t xml:space="preserve"> [195]</w:t>
      </w:r>
      <w:r w:rsidRPr="0050125F">
        <w:rPr>
          <w:lang w:eastAsia="fr-FR" w:bidi="fr-FR"/>
        </w:rPr>
        <w:t xml:space="preserve"> des milliers e</w:t>
      </w:r>
      <w:r w:rsidRPr="0050125F">
        <w:rPr>
          <w:lang w:eastAsia="fr-FR" w:bidi="fr-FR"/>
        </w:rPr>
        <w:t>n</w:t>
      </w:r>
      <w:r w:rsidRPr="0050125F">
        <w:rPr>
          <w:lang w:eastAsia="fr-FR" w:bidi="fr-FR"/>
        </w:rPr>
        <w:t>gagées essentiellement dans des activités de développement rural (Riddel et Robinson, 1995). Elles varient énormément dans leur tai</w:t>
      </w:r>
      <w:r w:rsidRPr="0050125F">
        <w:rPr>
          <w:lang w:eastAsia="fr-FR" w:bidi="fr-FR"/>
        </w:rPr>
        <w:t>l</w:t>
      </w:r>
      <w:r w:rsidRPr="0050125F">
        <w:rPr>
          <w:lang w:eastAsia="fr-FR" w:bidi="fr-FR"/>
        </w:rPr>
        <w:t>le</w:t>
      </w:r>
      <w:r>
        <w:rPr>
          <w:lang w:eastAsia="fr-FR" w:bidi="fr-FR"/>
        </w:rPr>
        <w:t> </w:t>
      </w:r>
      <w:r>
        <w:rPr>
          <w:rStyle w:val="Appelnotedebasdep"/>
          <w:lang w:eastAsia="fr-FR" w:bidi="fr-FR"/>
        </w:rPr>
        <w:footnoteReference w:id="51"/>
      </w:r>
      <w:r w:rsidRPr="0050125F">
        <w:rPr>
          <w:lang w:eastAsia="fr-FR" w:bidi="fr-FR"/>
        </w:rPr>
        <w:t>, leur approche et leur orientation, leurs ressources physiques, f</w:t>
      </w:r>
      <w:r w:rsidRPr="0050125F">
        <w:rPr>
          <w:lang w:eastAsia="fr-FR" w:bidi="fr-FR"/>
        </w:rPr>
        <w:t>i</w:t>
      </w:r>
      <w:r w:rsidRPr="0050125F">
        <w:rPr>
          <w:lang w:eastAsia="fr-FR" w:bidi="fr-FR"/>
        </w:rPr>
        <w:t>nancières et techniques dispon</w:t>
      </w:r>
      <w:r w:rsidRPr="0050125F">
        <w:rPr>
          <w:lang w:eastAsia="fr-FR" w:bidi="fr-FR"/>
        </w:rPr>
        <w:t>i</w:t>
      </w:r>
      <w:r w:rsidRPr="0050125F">
        <w:rPr>
          <w:lang w:eastAsia="fr-FR" w:bidi="fr-FR"/>
        </w:rPr>
        <w:t>bles, l’échelle de leur intervention, le degré de support qu’elles reçoivent du gouve</w:t>
      </w:r>
      <w:r w:rsidRPr="0050125F">
        <w:rPr>
          <w:lang w:eastAsia="fr-FR" w:bidi="fr-FR"/>
        </w:rPr>
        <w:t>r</w:t>
      </w:r>
      <w:r w:rsidRPr="0050125F">
        <w:rPr>
          <w:lang w:eastAsia="fr-FR" w:bidi="fr-FR"/>
        </w:rPr>
        <w:t>nement et le contexte socio-politique dans lequel leurs actions sont intentées. La santé et l’éducation furent les se</w:t>
      </w:r>
      <w:r w:rsidRPr="0050125F">
        <w:rPr>
          <w:lang w:eastAsia="fr-FR" w:bidi="fr-FR"/>
        </w:rPr>
        <w:t>c</w:t>
      </w:r>
      <w:r w:rsidRPr="0050125F">
        <w:rPr>
          <w:lang w:eastAsia="fr-FR" w:bidi="fr-FR"/>
        </w:rPr>
        <w:t>teurs prioritaires dans les années cinquante et soixante. Par la suite, les ONG se concentr</w:t>
      </w:r>
      <w:r w:rsidRPr="0050125F">
        <w:rPr>
          <w:lang w:eastAsia="fr-FR" w:bidi="fr-FR"/>
        </w:rPr>
        <w:t>è</w:t>
      </w:r>
      <w:r w:rsidRPr="0050125F">
        <w:rPr>
          <w:lang w:eastAsia="fr-FR" w:bidi="fr-FR"/>
        </w:rPr>
        <w:t>rent davantage sur l’emploi, la production et la promotion des villages en infra</w:t>
      </w:r>
      <w:r w:rsidRPr="0050125F">
        <w:rPr>
          <w:lang w:eastAsia="fr-FR" w:bidi="fr-FR"/>
        </w:rPr>
        <w:t>s</w:t>
      </w:r>
      <w:r w:rsidRPr="0050125F">
        <w:rPr>
          <w:lang w:eastAsia="fr-FR" w:bidi="fr-FR"/>
        </w:rPr>
        <w:t>tructures. Un autre courant se dégagea dans les années soixante-dix, ayant pour initiative d’organiser les pauvres afin qu’ils exercent une influence sur les décisions touchant leurs vies. À partir de la décennie suivante, de nouvelles préo</w:t>
      </w:r>
      <w:r w:rsidRPr="0050125F">
        <w:rPr>
          <w:lang w:eastAsia="fr-FR" w:bidi="fr-FR"/>
        </w:rPr>
        <w:t>c</w:t>
      </w:r>
      <w:r w:rsidRPr="0050125F">
        <w:rPr>
          <w:lang w:eastAsia="fr-FR" w:bidi="fr-FR"/>
        </w:rPr>
        <w:t>cupations apparurent, comme l’environnement et les relations de genre. Y furent greffés plus tard les concepts, vagues et fourre-tout, de développement durable et de renforcement de la cap</w:t>
      </w:r>
      <w:r w:rsidRPr="0050125F">
        <w:rPr>
          <w:lang w:eastAsia="fr-FR" w:bidi="fr-FR"/>
        </w:rPr>
        <w:t>a</w:t>
      </w:r>
      <w:r w:rsidRPr="0050125F">
        <w:rPr>
          <w:lang w:eastAsia="fr-FR" w:bidi="fr-FR"/>
        </w:rPr>
        <w:t>cité d’organiser sa vie. Depuis peu la santé r</w:t>
      </w:r>
      <w:r w:rsidRPr="0050125F">
        <w:rPr>
          <w:lang w:eastAsia="fr-FR" w:bidi="fr-FR"/>
        </w:rPr>
        <w:t>e</w:t>
      </w:r>
      <w:r w:rsidRPr="0050125F">
        <w:rPr>
          <w:lang w:eastAsia="fr-FR" w:bidi="fr-FR"/>
        </w:rPr>
        <w:t>vient en tête des priorités avec l’épidémie au VIH. Dès lors, autant pour des raisons de chang</w:t>
      </w:r>
      <w:r w:rsidRPr="0050125F">
        <w:rPr>
          <w:lang w:eastAsia="fr-FR" w:bidi="fr-FR"/>
        </w:rPr>
        <w:t>e</w:t>
      </w:r>
      <w:r w:rsidRPr="0050125F">
        <w:rPr>
          <w:lang w:eastAsia="fr-FR" w:bidi="fr-FR"/>
        </w:rPr>
        <w:t>ment de secteur de financement que par préoccupation d’une diffusion rapide, certains aspects du développement en viennent à être davant</w:t>
      </w:r>
      <w:r w:rsidRPr="0050125F">
        <w:rPr>
          <w:lang w:eastAsia="fr-FR" w:bidi="fr-FR"/>
        </w:rPr>
        <w:t>a</w:t>
      </w:r>
      <w:r w:rsidRPr="0050125F">
        <w:rPr>
          <w:lang w:eastAsia="fr-FR" w:bidi="fr-FR"/>
        </w:rPr>
        <w:t>ge négligés.</w:t>
      </w:r>
    </w:p>
    <w:p w14:paraId="6C133C50" w14:textId="77777777" w:rsidR="00250C0B" w:rsidRPr="0050125F" w:rsidRDefault="00250C0B" w:rsidP="00250C0B">
      <w:pPr>
        <w:spacing w:before="120" w:after="120"/>
        <w:jc w:val="both"/>
      </w:pPr>
      <w:r w:rsidRPr="0050125F">
        <w:rPr>
          <w:lang w:eastAsia="fr-FR" w:bidi="fr-FR"/>
        </w:rPr>
        <w:t>L’impressionnante implication financière des organismes mo</w:t>
      </w:r>
      <w:r w:rsidRPr="0050125F">
        <w:rPr>
          <w:lang w:eastAsia="fr-FR" w:bidi="fr-FR"/>
        </w:rPr>
        <w:t>n</w:t>
      </w:r>
      <w:r w:rsidRPr="0050125F">
        <w:rPr>
          <w:lang w:eastAsia="fr-FR" w:bidi="fr-FR"/>
        </w:rPr>
        <w:t>diaux dans la lutte contre le sida coï</w:t>
      </w:r>
      <w:r w:rsidRPr="0050125F">
        <w:rPr>
          <w:lang w:eastAsia="fr-FR" w:bidi="fr-FR"/>
        </w:rPr>
        <w:t>n</w:t>
      </w:r>
      <w:r w:rsidRPr="0050125F">
        <w:rPr>
          <w:lang w:eastAsia="fr-FR" w:bidi="fr-FR"/>
        </w:rPr>
        <w:t>cide historiquement avec l’achèvement de l’ouverture économique du pays (1991). Face à une épidémie dont les agences internationales n’ont cessé de souligner la particulière gravité en Inde</w:t>
      </w:r>
      <w:r>
        <w:rPr>
          <w:lang w:eastAsia="fr-FR" w:bidi="fr-FR"/>
        </w:rPr>
        <w:t> </w:t>
      </w:r>
      <w:r>
        <w:rPr>
          <w:rStyle w:val="Appelnotedebasdep"/>
          <w:lang w:eastAsia="fr-FR" w:bidi="fr-FR"/>
        </w:rPr>
        <w:footnoteReference w:id="52"/>
      </w:r>
      <w:r w:rsidRPr="0050125F">
        <w:rPr>
          <w:lang w:eastAsia="fr-FR" w:bidi="fr-FR"/>
        </w:rPr>
        <w:t>, un discours sur l’incapacité structur</w:t>
      </w:r>
      <w:r w:rsidRPr="0050125F">
        <w:rPr>
          <w:lang w:eastAsia="fr-FR" w:bidi="fr-FR"/>
        </w:rPr>
        <w:t>a</w:t>
      </w:r>
      <w:r w:rsidRPr="0050125F">
        <w:rPr>
          <w:lang w:eastAsia="fr-FR" w:bidi="fr-FR"/>
        </w:rPr>
        <w:t>le du pays à s’en sortir seul a pris forme et s’est répandu comme une t</w:t>
      </w:r>
      <w:r w:rsidRPr="0050125F">
        <w:rPr>
          <w:lang w:eastAsia="fr-FR" w:bidi="fr-FR"/>
        </w:rPr>
        <w:t>â</w:t>
      </w:r>
      <w:r w:rsidRPr="0050125F">
        <w:rPr>
          <w:lang w:eastAsia="fr-FR" w:bidi="fr-FR"/>
        </w:rPr>
        <w:t>che d’huile dans tous les États fédéraux</w:t>
      </w:r>
      <w:r>
        <w:rPr>
          <w:lang w:eastAsia="fr-FR" w:bidi="fr-FR"/>
        </w:rPr>
        <w:t> :</w:t>
      </w:r>
      <w:r w:rsidRPr="0050125F">
        <w:rPr>
          <w:lang w:eastAsia="fr-FR" w:bidi="fr-FR"/>
        </w:rPr>
        <w:t xml:space="preserve"> des voix ind</w:t>
      </w:r>
      <w:r w:rsidRPr="0050125F">
        <w:rPr>
          <w:lang w:eastAsia="fr-FR" w:bidi="fr-FR"/>
        </w:rPr>
        <w:t>i</w:t>
      </w:r>
      <w:r w:rsidRPr="0050125F">
        <w:rPr>
          <w:lang w:eastAsia="fr-FR" w:bidi="fr-FR"/>
        </w:rPr>
        <w:t>viduelles, des personnalités médicales (notamment des microbiologistes) et des lo</w:t>
      </w:r>
      <w:r w:rsidRPr="0050125F">
        <w:rPr>
          <w:lang w:eastAsia="fr-FR" w:bidi="fr-FR"/>
        </w:rPr>
        <w:t>b</w:t>
      </w:r>
      <w:r w:rsidRPr="0050125F">
        <w:rPr>
          <w:lang w:eastAsia="fr-FR" w:bidi="fr-FR"/>
        </w:rPr>
        <w:t>bies politiques furent de plus en plus</w:t>
      </w:r>
      <w:r>
        <w:rPr>
          <w:lang w:eastAsia="fr-FR" w:bidi="fr-FR"/>
        </w:rPr>
        <w:t xml:space="preserve"> </w:t>
      </w:r>
      <w:r>
        <w:t xml:space="preserve">[196] </w:t>
      </w:r>
      <w:r w:rsidRPr="0050125F">
        <w:rPr>
          <w:lang w:eastAsia="fr-FR" w:bidi="fr-FR"/>
        </w:rPr>
        <w:t>nombreux à prôner l’aide extérieure, tout en se proposant d’en être les récipiendaires.</w:t>
      </w:r>
    </w:p>
    <w:p w14:paraId="38FDACB8" w14:textId="77777777" w:rsidR="00250C0B" w:rsidRPr="0050125F" w:rsidRDefault="00250C0B" w:rsidP="00250C0B">
      <w:pPr>
        <w:spacing w:before="120" w:after="120"/>
        <w:jc w:val="both"/>
      </w:pPr>
      <w:r w:rsidRPr="0050125F">
        <w:rPr>
          <w:lang w:eastAsia="fr-FR" w:bidi="fr-FR"/>
        </w:rPr>
        <w:t>Le transfert de l’argent, acclamé d’emblée comme une victoire a</w:t>
      </w:r>
      <w:r w:rsidRPr="0050125F">
        <w:rPr>
          <w:lang w:eastAsia="fr-FR" w:bidi="fr-FR"/>
        </w:rPr>
        <w:t>n</w:t>
      </w:r>
      <w:r w:rsidRPr="0050125F">
        <w:rPr>
          <w:lang w:eastAsia="fr-FR" w:bidi="fr-FR"/>
        </w:rPr>
        <w:t>ticipée sur l’épidémie, fut retardé par des négociations houleuses entre le gouvern</w:t>
      </w:r>
      <w:r w:rsidRPr="0050125F">
        <w:rPr>
          <w:lang w:eastAsia="fr-FR" w:bidi="fr-FR"/>
        </w:rPr>
        <w:t>e</w:t>
      </w:r>
      <w:r w:rsidRPr="0050125F">
        <w:rPr>
          <w:lang w:eastAsia="fr-FR" w:bidi="fr-FR"/>
        </w:rPr>
        <w:t>ment central et la plupart des agences bilatérales (USAID, ODA) et multilatérales qui rebutaient de passer par les rouages adm</w:t>
      </w:r>
      <w:r w:rsidRPr="0050125F">
        <w:rPr>
          <w:lang w:eastAsia="fr-FR" w:bidi="fr-FR"/>
        </w:rPr>
        <w:t>i</w:t>
      </w:r>
      <w:r w:rsidRPr="0050125F">
        <w:rPr>
          <w:lang w:eastAsia="fr-FR" w:bidi="fr-FR"/>
        </w:rPr>
        <w:t>nistratifs où étaient censés régner la corruption, le clientélisme, la le</w:t>
      </w:r>
      <w:r w:rsidRPr="0050125F">
        <w:rPr>
          <w:lang w:eastAsia="fr-FR" w:bidi="fr-FR"/>
        </w:rPr>
        <w:t>n</w:t>
      </w:r>
      <w:r w:rsidRPr="0050125F">
        <w:rPr>
          <w:lang w:eastAsia="fr-FR" w:bidi="fr-FR"/>
        </w:rPr>
        <w:t>teur et l’inefficacité. Finalement la plupart des financements furent disponibles à partir de 1994. Le Tamil Nadu est particulièrement int</w:t>
      </w:r>
      <w:r w:rsidRPr="0050125F">
        <w:rPr>
          <w:lang w:eastAsia="fr-FR" w:bidi="fr-FR"/>
        </w:rPr>
        <w:t>é</w:t>
      </w:r>
      <w:r w:rsidRPr="0050125F">
        <w:rPr>
          <w:lang w:eastAsia="fr-FR" w:bidi="fr-FR"/>
        </w:rPr>
        <w:t>ressant à cet égard car ce fut le premier État de l’Union fédérale à créer dès 1994 une structure suffisamment souple</w:t>
      </w:r>
      <w:r>
        <w:rPr>
          <w:lang w:eastAsia="fr-FR" w:bidi="fr-FR"/>
        </w:rPr>
        <w:t> </w:t>
      </w:r>
      <w:r>
        <w:rPr>
          <w:rStyle w:val="Appelnotedebasdep"/>
          <w:lang w:eastAsia="fr-FR" w:bidi="fr-FR"/>
        </w:rPr>
        <w:footnoteReference w:id="53"/>
      </w:r>
      <w:r w:rsidRPr="0050125F">
        <w:rPr>
          <w:lang w:eastAsia="fr-FR" w:bidi="fr-FR"/>
        </w:rPr>
        <w:t xml:space="preserve"> pour accueillir les fonds de l’étranger sans transiter par le gouve</w:t>
      </w:r>
      <w:r w:rsidRPr="0050125F">
        <w:rPr>
          <w:lang w:eastAsia="fr-FR" w:bidi="fr-FR"/>
        </w:rPr>
        <w:t>r</w:t>
      </w:r>
      <w:r w:rsidRPr="0050125F">
        <w:rPr>
          <w:lang w:eastAsia="fr-FR" w:bidi="fr-FR"/>
        </w:rPr>
        <w:t>nement de New Delhi. Depuis 1995, un afflux conséquent de capitaux se déverse dans le pays Tamoul sous forme de don et de prêt (Banque Mondiale) ce</w:t>
      </w:r>
      <w:r w:rsidRPr="0050125F">
        <w:rPr>
          <w:lang w:eastAsia="fr-FR" w:bidi="fr-FR"/>
        </w:rPr>
        <w:t>n</w:t>
      </w:r>
      <w:r w:rsidRPr="0050125F">
        <w:rPr>
          <w:lang w:eastAsia="fr-FR" w:bidi="fr-FR"/>
        </w:rPr>
        <w:t>sés aboutir essentiellement aux ONG.</w:t>
      </w:r>
    </w:p>
    <w:p w14:paraId="76D7D8CC" w14:textId="77777777" w:rsidR="00250C0B" w:rsidRPr="0050125F" w:rsidRDefault="00250C0B" w:rsidP="00250C0B">
      <w:pPr>
        <w:spacing w:before="120" w:after="120"/>
        <w:jc w:val="both"/>
      </w:pPr>
      <w:r w:rsidRPr="0050125F">
        <w:rPr>
          <w:lang w:eastAsia="fr-FR" w:bidi="fr-FR"/>
        </w:rPr>
        <w:t>Les initiatives envers la lutte contre l’épidémie sont, à l’origine, l’œuvre d’un petit cercle de perso</w:t>
      </w:r>
      <w:r w:rsidRPr="0050125F">
        <w:rPr>
          <w:lang w:eastAsia="fr-FR" w:bidi="fr-FR"/>
        </w:rPr>
        <w:t>n</w:t>
      </w:r>
      <w:r w:rsidRPr="0050125F">
        <w:rPr>
          <w:lang w:eastAsia="fr-FR" w:bidi="fr-FR"/>
        </w:rPr>
        <w:t>nes. Contrairement à d’autres pays, les voix des individus contaminés ne se firent pas ente</w:t>
      </w:r>
      <w:r w:rsidRPr="0050125F">
        <w:rPr>
          <w:lang w:eastAsia="fr-FR" w:bidi="fr-FR"/>
        </w:rPr>
        <w:t>n</w:t>
      </w:r>
      <w:r w:rsidRPr="0050125F">
        <w:rPr>
          <w:lang w:eastAsia="fr-FR" w:bidi="fr-FR"/>
        </w:rPr>
        <w:t>dre, hormis une ou deux exceptions. À côté des scientifiques issus du secteur bi</w:t>
      </w:r>
      <w:r w:rsidRPr="0050125F">
        <w:rPr>
          <w:lang w:eastAsia="fr-FR" w:bidi="fr-FR"/>
        </w:rPr>
        <w:t>o</w:t>
      </w:r>
      <w:r w:rsidRPr="0050125F">
        <w:rPr>
          <w:lang w:eastAsia="fr-FR" w:bidi="fr-FR"/>
        </w:rPr>
        <w:t>médical, des activistes et des jou</w:t>
      </w:r>
      <w:r w:rsidRPr="0050125F">
        <w:rPr>
          <w:lang w:eastAsia="fr-FR" w:bidi="fr-FR"/>
        </w:rPr>
        <w:t>r</w:t>
      </w:r>
      <w:r w:rsidRPr="0050125F">
        <w:rPr>
          <w:lang w:eastAsia="fr-FR" w:bidi="fr-FR"/>
        </w:rPr>
        <w:t>nalistes circonscrivirent leurs actions auprès de groupes dont on ne parlait pas jusqu’à présent</w:t>
      </w:r>
      <w:r>
        <w:rPr>
          <w:lang w:eastAsia="fr-FR" w:bidi="fr-FR"/>
        </w:rPr>
        <w:t> :</w:t>
      </w:r>
      <w:r w:rsidRPr="0050125F">
        <w:rPr>
          <w:lang w:eastAsia="fr-FR" w:bidi="fr-FR"/>
        </w:rPr>
        <w:t xml:space="preserve"> les prost</w:t>
      </w:r>
      <w:r w:rsidRPr="0050125F">
        <w:rPr>
          <w:lang w:eastAsia="fr-FR" w:bidi="fr-FR"/>
        </w:rPr>
        <w:t>i</w:t>
      </w:r>
      <w:r w:rsidRPr="0050125F">
        <w:rPr>
          <w:lang w:eastAsia="fr-FR" w:bidi="fr-FR"/>
        </w:rPr>
        <w:t>tuées, les transsexuels, les homosexuels. Ils eurent le mérite d’attirer l’attention sur la l’importance de la prostitution masculine et féminine dans toutes les couches de la population et de pro</w:t>
      </w:r>
      <w:r w:rsidRPr="0050125F">
        <w:rPr>
          <w:lang w:eastAsia="fr-FR" w:bidi="fr-FR"/>
        </w:rPr>
        <w:t>u</w:t>
      </w:r>
      <w:r w:rsidRPr="0050125F">
        <w:rPr>
          <w:lang w:eastAsia="fr-FR" w:bidi="fr-FR"/>
        </w:rPr>
        <w:t>ver que la sexualité est loin d’être confinée au mariage. À côté de ces interventions atyp</w:t>
      </w:r>
      <w:r w:rsidRPr="0050125F">
        <w:rPr>
          <w:lang w:eastAsia="fr-FR" w:bidi="fr-FR"/>
        </w:rPr>
        <w:t>i</w:t>
      </w:r>
      <w:r w:rsidRPr="0050125F">
        <w:rPr>
          <w:lang w:eastAsia="fr-FR" w:bidi="fr-FR"/>
        </w:rPr>
        <w:t>ques et quelque peu dérangeantes, la mode était aux grandes camp</w:t>
      </w:r>
      <w:r w:rsidRPr="0050125F">
        <w:rPr>
          <w:lang w:eastAsia="fr-FR" w:bidi="fr-FR"/>
        </w:rPr>
        <w:t>a</w:t>
      </w:r>
      <w:r w:rsidRPr="0050125F">
        <w:rPr>
          <w:lang w:eastAsia="fr-FR" w:bidi="fr-FR"/>
        </w:rPr>
        <w:t>gnes de masse, onéreuses et peu convaincantes, où la popul</w:t>
      </w:r>
      <w:r w:rsidRPr="0050125F">
        <w:rPr>
          <w:lang w:eastAsia="fr-FR" w:bidi="fr-FR"/>
        </w:rPr>
        <w:t>a</w:t>
      </w:r>
      <w:r w:rsidRPr="0050125F">
        <w:rPr>
          <w:lang w:eastAsia="fr-FR" w:bidi="fr-FR"/>
        </w:rPr>
        <w:t>tion était appelée à défiler dans les rues, accompagnée d’éléphants décorés, hu</w:t>
      </w:r>
      <w:r w:rsidRPr="0050125F">
        <w:rPr>
          <w:lang w:eastAsia="fr-FR" w:bidi="fr-FR"/>
        </w:rPr>
        <w:t>r</w:t>
      </w:r>
      <w:r w:rsidRPr="0050125F">
        <w:rPr>
          <w:lang w:eastAsia="fr-FR" w:bidi="fr-FR"/>
        </w:rPr>
        <w:t>lant des slogans contre le démon mythologique réapparai</w:t>
      </w:r>
      <w:r w:rsidRPr="0050125F">
        <w:rPr>
          <w:lang w:eastAsia="fr-FR" w:bidi="fr-FR"/>
        </w:rPr>
        <w:t>s</w:t>
      </w:r>
      <w:r w:rsidRPr="0050125F">
        <w:rPr>
          <w:lang w:eastAsia="fr-FR" w:bidi="fr-FR"/>
        </w:rPr>
        <w:t>sant sous la forme du sida. Étaient également sca</w:t>
      </w:r>
      <w:r w:rsidRPr="0050125F">
        <w:rPr>
          <w:lang w:eastAsia="fr-FR" w:bidi="fr-FR"/>
        </w:rPr>
        <w:t>n</w:t>
      </w:r>
      <w:r w:rsidRPr="0050125F">
        <w:rPr>
          <w:lang w:eastAsia="fr-FR" w:bidi="fr-FR"/>
        </w:rPr>
        <w:t>dés par les étudiants des écoles et des collèges, des propos conformistes visant à restreindre la sexu</w:t>
      </w:r>
      <w:r w:rsidRPr="0050125F">
        <w:rPr>
          <w:lang w:eastAsia="fr-FR" w:bidi="fr-FR"/>
        </w:rPr>
        <w:t>a</w:t>
      </w:r>
      <w:r w:rsidRPr="0050125F">
        <w:rPr>
          <w:lang w:eastAsia="fr-FR" w:bidi="fr-FR"/>
        </w:rPr>
        <w:t>lité au</w:t>
      </w:r>
      <w:r>
        <w:t xml:space="preserve"> [197] </w:t>
      </w:r>
      <w:r w:rsidRPr="0050125F">
        <w:rPr>
          <w:lang w:eastAsia="fr-FR" w:bidi="fr-FR"/>
        </w:rPr>
        <w:t>mariage, à dénoncer les tentations du monde moderne, et à restreindre le sexe à sa fonction de repr</w:t>
      </w:r>
      <w:r w:rsidRPr="0050125F">
        <w:rPr>
          <w:lang w:eastAsia="fr-FR" w:bidi="fr-FR"/>
        </w:rPr>
        <w:t>o</w:t>
      </w:r>
      <w:r w:rsidRPr="0050125F">
        <w:rPr>
          <w:lang w:eastAsia="fr-FR" w:bidi="fr-FR"/>
        </w:rPr>
        <w:t>duction.</w:t>
      </w:r>
    </w:p>
    <w:p w14:paraId="51A4EEAA" w14:textId="77777777" w:rsidR="00250C0B" w:rsidRDefault="00250C0B" w:rsidP="00250C0B">
      <w:pPr>
        <w:spacing w:before="120" w:after="120"/>
        <w:jc w:val="both"/>
        <w:rPr>
          <w:lang w:eastAsia="fr-FR" w:bidi="fr-FR"/>
        </w:rPr>
      </w:pPr>
      <w:r>
        <w:rPr>
          <w:lang w:eastAsia="fr-FR" w:bidi="fr-FR"/>
        </w:rPr>
        <w:br w:type="page"/>
      </w:r>
    </w:p>
    <w:p w14:paraId="3F64C09B" w14:textId="77777777" w:rsidR="00250C0B" w:rsidRPr="00613620" w:rsidRDefault="00250C0B" w:rsidP="00250C0B">
      <w:pPr>
        <w:pStyle w:val="figtitre"/>
      </w:pPr>
      <w:r w:rsidRPr="00613620">
        <w:t>Tableau 1</w:t>
      </w:r>
    </w:p>
    <w:p w14:paraId="173DD3C7" w14:textId="77777777" w:rsidR="00250C0B" w:rsidRPr="00A50337" w:rsidRDefault="00250C0B" w:rsidP="00250C0B">
      <w:pPr>
        <w:pStyle w:val="figtitrest"/>
      </w:pPr>
      <w:r w:rsidRPr="00613620">
        <w:t>Nombre d'ONG impliquées uniquement dans la lutte contre le</w:t>
      </w:r>
      <w:r w:rsidRPr="00613620">
        <w:br/>
        <w:t>sida dans les trois principales métropoles tamoules </w:t>
      </w:r>
      <w:r>
        <w:rPr>
          <w:rStyle w:val="Appelnotedebasdep"/>
        </w:rPr>
        <w:footnoteReference w:id="54"/>
      </w:r>
    </w:p>
    <w:tbl>
      <w:tblPr>
        <w:tblOverlap w:val="never"/>
        <w:tblW w:w="0" w:type="auto"/>
        <w:tblLayout w:type="fixed"/>
        <w:tblCellMar>
          <w:left w:w="10" w:type="dxa"/>
          <w:right w:w="10" w:type="dxa"/>
        </w:tblCellMar>
        <w:tblLook w:val="04A0" w:firstRow="1" w:lastRow="0" w:firstColumn="1" w:lastColumn="0" w:noHBand="0" w:noVBand="1"/>
      </w:tblPr>
      <w:tblGrid>
        <w:gridCol w:w="2107"/>
        <w:gridCol w:w="1165"/>
        <w:gridCol w:w="1165"/>
        <w:gridCol w:w="1164"/>
        <w:gridCol w:w="1165"/>
        <w:gridCol w:w="1165"/>
      </w:tblGrid>
      <w:tr w:rsidR="00250C0B" w:rsidRPr="0050125F" w14:paraId="082BF960" w14:textId="77777777">
        <w:tblPrEx>
          <w:tblCellMar>
            <w:top w:w="0" w:type="dxa"/>
            <w:bottom w:w="0" w:type="dxa"/>
          </w:tblCellMar>
        </w:tblPrEx>
        <w:tc>
          <w:tcPr>
            <w:tcW w:w="2107" w:type="dxa"/>
            <w:tcBorders>
              <w:top w:val="single" w:sz="4" w:space="0" w:color="auto"/>
              <w:left w:val="single" w:sz="4" w:space="0" w:color="auto"/>
            </w:tcBorders>
            <w:shd w:val="clear" w:color="auto" w:fill="EEECE1"/>
          </w:tcPr>
          <w:p w14:paraId="39F22820" w14:textId="77777777" w:rsidR="00250C0B" w:rsidRPr="006B7678" w:rsidRDefault="00250C0B" w:rsidP="00250C0B">
            <w:pPr>
              <w:spacing w:before="120" w:after="120"/>
              <w:ind w:left="90" w:right="131" w:firstLine="0"/>
              <w:jc w:val="both"/>
              <w:rPr>
                <w:sz w:val="24"/>
                <w:szCs w:val="10"/>
              </w:rPr>
            </w:pPr>
          </w:p>
        </w:tc>
        <w:tc>
          <w:tcPr>
            <w:tcW w:w="1165" w:type="dxa"/>
            <w:tcBorders>
              <w:top w:val="single" w:sz="4" w:space="0" w:color="auto"/>
              <w:left w:val="single" w:sz="4" w:space="0" w:color="auto"/>
            </w:tcBorders>
            <w:shd w:val="clear" w:color="auto" w:fill="EEECE1"/>
            <w:vAlign w:val="center"/>
          </w:tcPr>
          <w:p w14:paraId="19FA1B42" w14:textId="77777777" w:rsidR="00250C0B" w:rsidRPr="006B7678" w:rsidRDefault="00250C0B" w:rsidP="00250C0B">
            <w:pPr>
              <w:spacing w:before="120" w:after="120"/>
              <w:ind w:left="90" w:right="131" w:firstLine="0"/>
              <w:jc w:val="center"/>
              <w:rPr>
                <w:sz w:val="24"/>
              </w:rPr>
            </w:pPr>
            <w:r w:rsidRPr="006B7678">
              <w:rPr>
                <w:sz w:val="24"/>
              </w:rPr>
              <w:t>1990</w:t>
            </w:r>
          </w:p>
        </w:tc>
        <w:tc>
          <w:tcPr>
            <w:tcW w:w="1165" w:type="dxa"/>
            <w:tcBorders>
              <w:top w:val="single" w:sz="4" w:space="0" w:color="auto"/>
              <w:left w:val="single" w:sz="4" w:space="0" w:color="auto"/>
            </w:tcBorders>
            <w:shd w:val="clear" w:color="auto" w:fill="EEECE1"/>
            <w:vAlign w:val="center"/>
          </w:tcPr>
          <w:p w14:paraId="2AF47F55" w14:textId="77777777" w:rsidR="00250C0B" w:rsidRPr="006B7678" w:rsidRDefault="00250C0B" w:rsidP="00250C0B">
            <w:pPr>
              <w:spacing w:before="120" w:after="120"/>
              <w:ind w:left="90" w:right="131" w:firstLine="0"/>
              <w:jc w:val="center"/>
              <w:rPr>
                <w:sz w:val="24"/>
              </w:rPr>
            </w:pPr>
            <w:r w:rsidRPr="006B7678">
              <w:rPr>
                <w:sz w:val="24"/>
              </w:rPr>
              <w:t>1992</w:t>
            </w:r>
          </w:p>
        </w:tc>
        <w:tc>
          <w:tcPr>
            <w:tcW w:w="1164" w:type="dxa"/>
            <w:tcBorders>
              <w:top w:val="single" w:sz="4" w:space="0" w:color="auto"/>
              <w:left w:val="single" w:sz="4" w:space="0" w:color="auto"/>
            </w:tcBorders>
            <w:shd w:val="clear" w:color="auto" w:fill="EEECE1"/>
            <w:vAlign w:val="center"/>
          </w:tcPr>
          <w:p w14:paraId="00C596E1" w14:textId="77777777" w:rsidR="00250C0B" w:rsidRPr="006B7678" w:rsidRDefault="00250C0B" w:rsidP="00250C0B">
            <w:pPr>
              <w:spacing w:before="120" w:after="120"/>
              <w:ind w:left="90" w:right="131" w:firstLine="0"/>
              <w:jc w:val="center"/>
              <w:rPr>
                <w:sz w:val="24"/>
              </w:rPr>
            </w:pPr>
            <w:r w:rsidRPr="006B7678">
              <w:rPr>
                <w:sz w:val="24"/>
              </w:rPr>
              <w:t>1994</w:t>
            </w:r>
          </w:p>
        </w:tc>
        <w:tc>
          <w:tcPr>
            <w:tcW w:w="1165" w:type="dxa"/>
            <w:tcBorders>
              <w:top w:val="single" w:sz="4" w:space="0" w:color="auto"/>
              <w:left w:val="single" w:sz="4" w:space="0" w:color="auto"/>
            </w:tcBorders>
            <w:shd w:val="clear" w:color="auto" w:fill="EEECE1"/>
            <w:vAlign w:val="center"/>
          </w:tcPr>
          <w:p w14:paraId="3739F5A7" w14:textId="77777777" w:rsidR="00250C0B" w:rsidRPr="006B7678" w:rsidRDefault="00250C0B" w:rsidP="00250C0B">
            <w:pPr>
              <w:spacing w:before="120" w:after="120"/>
              <w:ind w:left="90" w:right="131" w:firstLine="0"/>
              <w:jc w:val="center"/>
              <w:rPr>
                <w:sz w:val="24"/>
              </w:rPr>
            </w:pPr>
            <w:r w:rsidRPr="006B7678">
              <w:rPr>
                <w:sz w:val="24"/>
              </w:rPr>
              <w:t>1996</w:t>
            </w:r>
          </w:p>
        </w:tc>
        <w:tc>
          <w:tcPr>
            <w:tcW w:w="1165" w:type="dxa"/>
            <w:tcBorders>
              <w:top w:val="single" w:sz="4" w:space="0" w:color="auto"/>
              <w:left w:val="single" w:sz="4" w:space="0" w:color="auto"/>
              <w:right w:val="single" w:sz="4" w:space="0" w:color="auto"/>
            </w:tcBorders>
            <w:shd w:val="clear" w:color="auto" w:fill="EEECE1"/>
            <w:vAlign w:val="center"/>
          </w:tcPr>
          <w:p w14:paraId="4591DF2F" w14:textId="77777777" w:rsidR="00250C0B" w:rsidRPr="006B7678" w:rsidRDefault="00250C0B" w:rsidP="00250C0B">
            <w:pPr>
              <w:spacing w:before="120" w:after="120"/>
              <w:ind w:left="90" w:right="131" w:firstLine="0"/>
              <w:jc w:val="center"/>
              <w:rPr>
                <w:sz w:val="24"/>
              </w:rPr>
            </w:pPr>
            <w:r w:rsidRPr="006B7678">
              <w:rPr>
                <w:sz w:val="24"/>
              </w:rPr>
              <w:t>1998</w:t>
            </w:r>
          </w:p>
        </w:tc>
      </w:tr>
      <w:tr w:rsidR="00250C0B" w:rsidRPr="0050125F" w14:paraId="525FCCAF" w14:textId="77777777">
        <w:tblPrEx>
          <w:tblCellMar>
            <w:top w:w="0" w:type="dxa"/>
            <w:bottom w:w="0" w:type="dxa"/>
          </w:tblCellMar>
        </w:tblPrEx>
        <w:tc>
          <w:tcPr>
            <w:tcW w:w="2107" w:type="dxa"/>
            <w:tcBorders>
              <w:top w:val="single" w:sz="4" w:space="0" w:color="auto"/>
              <w:left w:val="single" w:sz="4" w:space="0" w:color="auto"/>
            </w:tcBorders>
            <w:shd w:val="clear" w:color="auto" w:fill="FFFFFF"/>
            <w:vAlign w:val="center"/>
          </w:tcPr>
          <w:p w14:paraId="1A0A8F8D" w14:textId="77777777" w:rsidR="00250C0B" w:rsidRPr="006B7678" w:rsidRDefault="00250C0B" w:rsidP="00250C0B">
            <w:pPr>
              <w:spacing w:before="120" w:after="120"/>
              <w:ind w:left="90" w:right="131" w:firstLine="0"/>
              <w:jc w:val="both"/>
              <w:rPr>
                <w:sz w:val="24"/>
              </w:rPr>
            </w:pPr>
            <w:r w:rsidRPr="006B7678">
              <w:rPr>
                <w:sz w:val="24"/>
              </w:rPr>
              <w:t>Madras</w:t>
            </w:r>
          </w:p>
        </w:tc>
        <w:tc>
          <w:tcPr>
            <w:tcW w:w="1165" w:type="dxa"/>
            <w:tcBorders>
              <w:top w:val="single" w:sz="4" w:space="0" w:color="auto"/>
              <w:left w:val="single" w:sz="4" w:space="0" w:color="auto"/>
            </w:tcBorders>
            <w:shd w:val="clear" w:color="auto" w:fill="FFFFFF"/>
            <w:vAlign w:val="center"/>
          </w:tcPr>
          <w:p w14:paraId="2231C621" w14:textId="77777777" w:rsidR="00250C0B" w:rsidRPr="006B7678" w:rsidRDefault="00250C0B" w:rsidP="00250C0B">
            <w:pPr>
              <w:tabs>
                <w:tab w:val="decimal" w:pos="593"/>
              </w:tabs>
              <w:spacing w:before="120" w:after="120"/>
              <w:ind w:left="90" w:right="131" w:firstLine="0"/>
              <w:jc w:val="both"/>
              <w:rPr>
                <w:sz w:val="24"/>
              </w:rPr>
            </w:pPr>
            <w:r w:rsidRPr="006B7678">
              <w:rPr>
                <w:sz w:val="24"/>
              </w:rPr>
              <w:t>6</w:t>
            </w:r>
          </w:p>
        </w:tc>
        <w:tc>
          <w:tcPr>
            <w:tcW w:w="1165" w:type="dxa"/>
            <w:tcBorders>
              <w:top w:val="single" w:sz="4" w:space="0" w:color="auto"/>
              <w:left w:val="single" w:sz="4" w:space="0" w:color="auto"/>
            </w:tcBorders>
            <w:shd w:val="clear" w:color="auto" w:fill="FFFFFF"/>
            <w:vAlign w:val="center"/>
          </w:tcPr>
          <w:p w14:paraId="6A8A926A" w14:textId="77777777" w:rsidR="00250C0B" w:rsidRPr="006B7678" w:rsidRDefault="00250C0B" w:rsidP="00250C0B">
            <w:pPr>
              <w:tabs>
                <w:tab w:val="decimal" w:pos="593"/>
              </w:tabs>
              <w:spacing w:before="120" w:after="120"/>
              <w:ind w:left="90" w:right="131" w:firstLine="0"/>
              <w:jc w:val="both"/>
              <w:rPr>
                <w:sz w:val="24"/>
              </w:rPr>
            </w:pPr>
            <w:r w:rsidRPr="006B7678">
              <w:rPr>
                <w:sz w:val="24"/>
              </w:rPr>
              <w:t>15</w:t>
            </w:r>
          </w:p>
        </w:tc>
        <w:tc>
          <w:tcPr>
            <w:tcW w:w="1164" w:type="dxa"/>
            <w:tcBorders>
              <w:top w:val="single" w:sz="4" w:space="0" w:color="auto"/>
              <w:left w:val="single" w:sz="4" w:space="0" w:color="auto"/>
            </w:tcBorders>
            <w:shd w:val="clear" w:color="auto" w:fill="FFFFFF"/>
            <w:vAlign w:val="center"/>
          </w:tcPr>
          <w:p w14:paraId="611FCFB6" w14:textId="77777777" w:rsidR="00250C0B" w:rsidRPr="006B7678" w:rsidRDefault="00250C0B" w:rsidP="00250C0B">
            <w:pPr>
              <w:tabs>
                <w:tab w:val="decimal" w:pos="593"/>
              </w:tabs>
              <w:spacing w:before="120" w:after="120"/>
              <w:ind w:left="90" w:right="131" w:firstLine="0"/>
              <w:jc w:val="both"/>
              <w:rPr>
                <w:sz w:val="24"/>
              </w:rPr>
            </w:pPr>
            <w:r w:rsidRPr="006B7678">
              <w:rPr>
                <w:sz w:val="24"/>
              </w:rPr>
              <w:t>20</w:t>
            </w:r>
          </w:p>
        </w:tc>
        <w:tc>
          <w:tcPr>
            <w:tcW w:w="1165" w:type="dxa"/>
            <w:tcBorders>
              <w:top w:val="single" w:sz="4" w:space="0" w:color="auto"/>
              <w:left w:val="single" w:sz="4" w:space="0" w:color="auto"/>
            </w:tcBorders>
            <w:shd w:val="clear" w:color="auto" w:fill="FFFFFF"/>
            <w:vAlign w:val="center"/>
          </w:tcPr>
          <w:p w14:paraId="1C7065D7" w14:textId="77777777" w:rsidR="00250C0B" w:rsidRPr="006B7678" w:rsidRDefault="00250C0B" w:rsidP="00250C0B">
            <w:pPr>
              <w:tabs>
                <w:tab w:val="decimal" w:pos="593"/>
              </w:tabs>
              <w:spacing w:before="120" w:after="120"/>
              <w:ind w:left="90" w:right="131" w:firstLine="0"/>
              <w:jc w:val="both"/>
              <w:rPr>
                <w:sz w:val="24"/>
              </w:rPr>
            </w:pPr>
            <w:r w:rsidRPr="006B7678">
              <w:rPr>
                <w:sz w:val="24"/>
              </w:rPr>
              <w:t>35</w:t>
            </w:r>
          </w:p>
        </w:tc>
        <w:tc>
          <w:tcPr>
            <w:tcW w:w="1165" w:type="dxa"/>
            <w:tcBorders>
              <w:top w:val="single" w:sz="4" w:space="0" w:color="auto"/>
              <w:left w:val="single" w:sz="4" w:space="0" w:color="auto"/>
              <w:right w:val="single" w:sz="4" w:space="0" w:color="auto"/>
            </w:tcBorders>
            <w:shd w:val="clear" w:color="auto" w:fill="FFFFFF"/>
            <w:vAlign w:val="center"/>
          </w:tcPr>
          <w:p w14:paraId="1EFFB217" w14:textId="77777777" w:rsidR="00250C0B" w:rsidRPr="006B7678" w:rsidRDefault="00250C0B" w:rsidP="00250C0B">
            <w:pPr>
              <w:tabs>
                <w:tab w:val="decimal" w:pos="593"/>
              </w:tabs>
              <w:spacing w:before="120" w:after="120"/>
              <w:ind w:left="90" w:right="131" w:firstLine="0"/>
              <w:jc w:val="both"/>
              <w:rPr>
                <w:sz w:val="24"/>
              </w:rPr>
            </w:pPr>
            <w:r w:rsidRPr="006B7678">
              <w:rPr>
                <w:sz w:val="24"/>
              </w:rPr>
              <w:t>&gt;50</w:t>
            </w:r>
          </w:p>
        </w:tc>
      </w:tr>
      <w:tr w:rsidR="00250C0B" w:rsidRPr="0050125F" w14:paraId="63DC962E" w14:textId="77777777">
        <w:tblPrEx>
          <w:tblCellMar>
            <w:top w:w="0" w:type="dxa"/>
            <w:bottom w:w="0" w:type="dxa"/>
          </w:tblCellMar>
        </w:tblPrEx>
        <w:tc>
          <w:tcPr>
            <w:tcW w:w="2107" w:type="dxa"/>
            <w:tcBorders>
              <w:top w:val="single" w:sz="4" w:space="0" w:color="auto"/>
              <w:left w:val="single" w:sz="4" w:space="0" w:color="auto"/>
            </w:tcBorders>
            <w:shd w:val="clear" w:color="auto" w:fill="FFFFFF"/>
            <w:vAlign w:val="center"/>
          </w:tcPr>
          <w:p w14:paraId="403C357C" w14:textId="77777777" w:rsidR="00250C0B" w:rsidRPr="006B7678" w:rsidRDefault="00250C0B" w:rsidP="00250C0B">
            <w:pPr>
              <w:spacing w:before="120" w:after="120"/>
              <w:ind w:left="90" w:right="131" w:firstLine="0"/>
              <w:jc w:val="both"/>
              <w:rPr>
                <w:sz w:val="24"/>
              </w:rPr>
            </w:pPr>
            <w:r w:rsidRPr="006B7678">
              <w:rPr>
                <w:sz w:val="24"/>
              </w:rPr>
              <w:t>Coimbat</w:t>
            </w:r>
            <w:r w:rsidRPr="006B7678">
              <w:rPr>
                <w:sz w:val="24"/>
              </w:rPr>
              <w:t>o</w:t>
            </w:r>
            <w:r w:rsidRPr="006B7678">
              <w:rPr>
                <w:sz w:val="24"/>
              </w:rPr>
              <w:t>re</w:t>
            </w:r>
          </w:p>
        </w:tc>
        <w:tc>
          <w:tcPr>
            <w:tcW w:w="1165" w:type="dxa"/>
            <w:tcBorders>
              <w:top w:val="single" w:sz="4" w:space="0" w:color="auto"/>
              <w:left w:val="single" w:sz="4" w:space="0" w:color="auto"/>
            </w:tcBorders>
            <w:shd w:val="clear" w:color="auto" w:fill="FFFFFF"/>
            <w:vAlign w:val="center"/>
          </w:tcPr>
          <w:p w14:paraId="60DC9CB4" w14:textId="77777777" w:rsidR="00250C0B" w:rsidRPr="006B7678" w:rsidRDefault="00250C0B" w:rsidP="00250C0B">
            <w:pPr>
              <w:tabs>
                <w:tab w:val="decimal" w:pos="593"/>
              </w:tabs>
              <w:spacing w:before="120" w:after="120"/>
              <w:ind w:left="90" w:right="131" w:firstLine="0"/>
              <w:jc w:val="both"/>
              <w:rPr>
                <w:sz w:val="24"/>
              </w:rPr>
            </w:pPr>
            <w:r w:rsidRPr="006B7678">
              <w:rPr>
                <w:sz w:val="24"/>
              </w:rPr>
              <w:t>-</w:t>
            </w:r>
          </w:p>
        </w:tc>
        <w:tc>
          <w:tcPr>
            <w:tcW w:w="1165" w:type="dxa"/>
            <w:tcBorders>
              <w:top w:val="single" w:sz="4" w:space="0" w:color="auto"/>
              <w:left w:val="single" w:sz="4" w:space="0" w:color="auto"/>
            </w:tcBorders>
            <w:shd w:val="clear" w:color="auto" w:fill="FFFFFF"/>
            <w:vAlign w:val="center"/>
          </w:tcPr>
          <w:p w14:paraId="0A748A3F" w14:textId="77777777" w:rsidR="00250C0B" w:rsidRPr="006B7678" w:rsidRDefault="00250C0B" w:rsidP="00250C0B">
            <w:pPr>
              <w:tabs>
                <w:tab w:val="decimal" w:pos="593"/>
              </w:tabs>
              <w:spacing w:before="120" w:after="120"/>
              <w:ind w:left="90" w:right="131" w:firstLine="0"/>
              <w:jc w:val="both"/>
              <w:rPr>
                <w:sz w:val="24"/>
              </w:rPr>
            </w:pPr>
            <w:r w:rsidRPr="006B7678">
              <w:rPr>
                <w:sz w:val="24"/>
              </w:rPr>
              <w:t>-</w:t>
            </w:r>
          </w:p>
        </w:tc>
        <w:tc>
          <w:tcPr>
            <w:tcW w:w="1164" w:type="dxa"/>
            <w:tcBorders>
              <w:top w:val="single" w:sz="4" w:space="0" w:color="auto"/>
              <w:left w:val="single" w:sz="4" w:space="0" w:color="auto"/>
            </w:tcBorders>
            <w:shd w:val="clear" w:color="auto" w:fill="FFFFFF"/>
            <w:vAlign w:val="center"/>
          </w:tcPr>
          <w:p w14:paraId="33E85918" w14:textId="77777777" w:rsidR="00250C0B" w:rsidRPr="006B7678" w:rsidRDefault="00250C0B" w:rsidP="00250C0B">
            <w:pPr>
              <w:tabs>
                <w:tab w:val="decimal" w:pos="593"/>
              </w:tabs>
              <w:spacing w:before="120" w:after="120"/>
              <w:ind w:left="90" w:right="131" w:firstLine="0"/>
              <w:jc w:val="both"/>
              <w:rPr>
                <w:sz w:val="24"/>
              </w:rPr>
            </w:pPr>
            <w:r w:rsidRPr="006B7678">
              <w:rPr>
                <w:sz w:val="24"/>
              </w:rPr>
              <w:t>-</w:t>
            </w:r>
          </w:p>
        </w:tc>
        <w:tc>
          <w:tcPr>
            <w:tcW w:w="1165" w:type="dxa"/>
            <w:tcBorders>
              <w:top w:val="single" w:sz="4" w:space="0" w:color="auto"/>
              <w:left w:val="single" w:sz="4" w:space="0" w:color="auto"/>
            </w:tcBorders>
            <w:shd w:val="clear" w:color="auto" w:fill="FFFFFF"/>
            <w:vAlign w:val="bottom"/>
          </w:tcPr>
          <w:p w14:paraId="73AECF1F" w14:textId="77777777" w:rsidR="00250C0B" w:rsidRPr="006B7678" w:rsidRDefault="00250C0B" w:rsidP="00250C0B">
            <w:pPr>
              <w:tabs>
                <w:tab w:val="decimal" w:pos="593"/>
              </w:tabs>
              <w:spacing w:before="120" w:after="120"/>
              <w:ind w:left="90" w:right="131" w:firstLine="0"/>
              <w:jc w:val="both"/>
              <w:rPr>
                <w:sz w:val="24"/>
              </w:rPr>
            </w:pPr>
            <w:r w:rsidRPr="006B7678">
              <w:rPr>
                <w:sz w:val="24"/>
              </w:rPr>
              <w:t>2</w:t>
            </w:r>
          </w:p>
        </w:tc>
        <w:tc>
          <w:tcPr>
            <w:tcW w:w="1165" w:type="dxa"/>
            <w:tcBorders>
              <w:top w:val="single" w:sz="4" w:space="0" w:color="auto"/>
              <w:left w:val="single" w:sz="4" w:space="0" w:color="auto"/>
              <w:right w:val="single" w:sz="4" w:space="0" w:color="auto"/>
            </w:tcBorders>
            <w:shd w:val="clear" w:color="auto" w:fill="FFFFFF"/>
            <w:vAlign w:val="bottom"/>
          </w:tcPr>
          <w:p w14:paraId="144CDD90" w14:textId="77777777" w:rsidR="00250C0B" w:rsidRPr="006B7678" w:rsidRDefault="00250C0B" w:rsidP="00250C0B">
            <w:pPr>
              <w:tabs>
                <w:tab w:val="decimal" w:pos="593"/>
              </w:tabs>
              <w:spacing w:before="120" w:after="120"/>
              <w:ind w:left="90" w:right="131" w:firstLine="0"/>
              <w:jc w:val="both"/>
              <w:rPr>
                <w:sz w:val="24"/>
              </w:rPr>
            </w:pPr>
            <w:r w:rsidRPr="006B7678">
              <w:rPr>
                <w:sz w:val="24"/>
              </w:rPr>
              <w:t>1</w:t>
            </w:r>
          </w:p>
        </w:tc>
      </w:tr>
      <w:tr w:rsidR="00250C0B" w:rsidRPr="0050125F" w14:paraId="771F0670" w14:textId="77777777">
        <w:tblPrEx>
          <w:tblCellMar>
            <w:top w:w="0" w:type="dxa"/>
            <w:bottom w:w="0" w:type="dxa"/>
          </w:tblCellMar>
        </w:tblPrEx>
        <w:tc>
          <w:tcPr>
            <w:tcW w:w="2107" w:type="dxa"/>
            <w:tcBorders>
              <w:top w:val="single" w:sz="4" w:space="0" w:color="auto"/>
              <w:left w:val="single" w:sz="4" w:space="0" w:color="auto"/>
              <w:bottom w:val="single" w:sz="4" w:space="0" w:color="auto"/>
            </w:tcBorders>
            <w:shd w:val="clear" w:color="auto" w:fill="FFFFFF"/>
            <w:vAlign w:val="center"/>
          </w:tcPr>
          <w:p w14:paraId="207A5DBF" w14:textId="77777777" w:rsidR="00250C0B" w:rsidRPr="006B7678" w:rsidRDefault="00250C0B" w:rsidP="00250C0B">
            <w:pPr>
              <w:spacing w:before="120" w:after="120"/>
              <w:ind w:left="90" w:right="131" w:firstLine="0"/>
              <w:jc w:val="both"/>
              <w:rPr>
                <w:sz w:val="24"/>
              </w:rPr>
            </w:pPr>
            <w:r w:rsidRPr="006B7678">
              <w:rPr>
                <w:sz w:val="24"/>
              </w:rPr>
              <w:t>Mad</w:t>
            </w:r>
            <w:r w:rsidRPr="006B7678">
              <w:rPr>
                <w:sz w:val="24"/>
              </w:rPr>
              <w:t>u</w:t>
            </w:r>
            <w:r w:rsidRPr="006B7678">
              <w:rPr>
                <w:sz w:val="24"/>
              </w:rPr>
              <w:t>rai</w:t>
            </w:r>
          </w:p>
        </w:tc>
        <w:tc>
          <w:tcPr>
            <w:tcW w:w="1165" w:type="dxa"/>
            <w:tcBorders>
              <w:top w:val="single" w:sz="4" w:space="0" w:color="auto"/>
              <w:left w:val="single" w:sz="4" w:space="0" w:color="auto"/>
              <w:bottom w:val="single" w:sz="4" w:space="0" w:color="auto"/>
            </w:tcBorders>
            <w:shd w:val="clear" w:color="auto" w:fill="FFFFFF"/>
            <w:vAlign w:val="bottom"/>
          </w:tcPr>
          <w:p w14:paraId="116B259B" w14:textId="77777777" w:rsidR="00250C0B" w:rsidRPr="006B7678" w:rsidRDefault="00250C0B" w:rsidP="00250C0B">
            <w:pPr>
              <w:tabs>
                <w:tab w:val="decimal" w:pos="593"/>
              </w:tabs>
              <w:spacing w:before="120" w:after="120"/>
              <w:ind w:left="90" w:right="131" w:firstLine="0"/>
              <w:jc w:val="both"/>
              <w:rPr>
                <w:sz w:val="24"/>
              </w:rPr>
            </w:pPr>
            <w:r w:rsidRPr="006B7678">
              <w:rPr>
                <w:sz w:val="24"/>
              </w:rPr>
              <w:t>1</w:t>
            </w:r>
          </w:p>
        </w:tc>
        <w:tc>
          <w:tcPr>
            <w:tcW w:w="1165" w:type="dxa"/>
            <w:tcBorders>
              <w:top w:val="single" w:sz="4" w:space="0" w:color="auto"/>
              <w:left w:val="single" w:sz="4" w:space="0" w:color="auto"/>
              <w:bottom w:val="single" w:sz="4" w:space="0" w:color="auto"/>
            </w:tcBorders>
            <w:shd w:val="clear" w:color="auto" w:fill="FFFFFF"/>
            <w:vAlign w:val="center"/>
          </w:tcPr>
          <w:p w14:paraId="568E6E25" w14:textId="77777777" w:rsidR="00250C0B" w:rsidRPr="006B7678" w:rsidRDefault="00250C0B" w:rsidP="00250C0B">
            <w:pPr>
              <w:tabs>
                <w:tab w:val="decimal" w:pos="593"/>
              </w:tabs>
              <w:spacing w:before="120" w:after="120"/>
              <w:ind w:left="90" w:right="131" w:firstLine="0"/>
              <w:jc w:val="both"/>
              <w:rPr>
                <w:sz w:val="24"/>
              </w:rPr>
            </w:pPr>
            <w:r w:rsidRPr="006B7678">
              <w:rPr>
                <w:sz w:val="24"/>
              </w:rPr>
              <w:t>4</w:t>
            </w:r>
          </w:p>
        </w:tc>
        <w:tc>
          <w:tcPr>
            <w:tcW w:w="1164" w:type="dxa"/>
            <w:tcBorders>
              <w:top w:val="single" w:sz="4" w:space="0" w:color="auto"/>
              <w:left w:val="single" w:sz="4" w:space="0" w:color="auto"/>
              <w:bottom w:val="single" w:sz="4" w:space="0" w:color="auto"/>
            </w:tcBorders>
            <w:shd w:val="clear" w:color="auto" w:fill="FFFFFF"/>
            <w:vAlign w:val="bottom"/>
          </w:tcPr>
          <w:p w14:paraId="31245C2E" w14:textId="77777777" w:rsidR="00250C0B" w:rsidRPr="006B7678" w:rsidRDefault="00250C0B" w:rsidP="00250C0B">
            <w:pPr>
              <w:tabs>
                <w:tab w:val="decimal" w:pos="593"/>
              </w:tabs>
              <w:spacing w:before="120" w:after="120"/>
              <w:ind w:left="90" w:right="131" w:firstLine="0"/>
              <w:jc w:val="both"/>
              <w:rPr>
                <w:sz w:val="24"/>
              </w:rPr>
            </w:pPr>
            <w:r w:rsidRPr="006B7678">
              <w:rPr>
                <w:sz w:val="24"/>
              </w:rPr>
              <w:t>10</w:t>
            </w:r>
          </w:p>
        </w:tc>
        <w:tc>
          <w:tcPr>
            <w:tcW w:w="1165" w:type="dxa"/>
            <w:tcBorders>
              <w:top w:val="single" w:sz="4" w:space="0" w:color="auto"/>
              <w:left w:val="single" w:sz="4" w:space="0" w:color="auto"/>
              <w:bottom w:val="single" w:sz="4" w:space="0" w:color="auto"/>
            </w:tcBorders>
            <w:shd w:val="clear" w:color="auto" w:fill="FFFFFF"/>
            <w:vAlign w:val="center"/>
          </w:tcPr>
          <w:p w14:paraId="5AF12946" w14:textId="77777777" w:rsidR="00250C0B" w:rsidRPr="006B7678" w:rsidRDefault="00250C0B" w:rsidP="00250C0B">
            <w:pPr>
              <w:tabs>
                <w:tab w:val="decimal" w:pos="593"/>
              </w:tabs>
              <w:spacing w:before="120" w:after="120"/>
              <w:ind w:left="90" w:right="131" w:firstLine="0"/>
              <w:jc w:val="both"/>
              <w:rPr>
                <w:sz w:val="24"/>
              </w:rPr>
            </w:pPr>
            <w:r w:rsidRPr="006B7678">
              <w:rPr>
                <w:sz w:val="24"/>
              </w:rPr>
              <w:t>25</w:t>
            </w:r>
          </w:p>
        </w:tc>
        <w:tc>
          <w:tcPr>
            <w:tcW w:w="1165" w:type="dxa"/>
            <w:tcBorders>
              <w:top w:val="single" w:sz="4" w:space="0" w:color="auto"/>
              <w:left w:val="single" w:sz="4" w:space="0" w:color="auto"/>
              <w:bottom w:val="single" w:sz="4" w:space="0" w:color="auto"/>
              <w:right w:val="single" w:sz="4" w:space="0" w:color="auto"/>
            </w:tcBorders>
            <w:shd w:val="clear" w:color="auto" w:fill="FFFFFF"/>
            <w:vAlign w:val="center"/>
          </w:tcPr>
          <w:p w14:paraId="70C95717" w14:textId="77777777" w:rsidR="00250C0B" w:rsidRPr="006B7678" w:rsidRDefault="00250C0B" w:rsidP="00250C0B">
            <w:pPr>
              <w:tabs>
                <w:tab w:val="decimal" w:pos="593"/>
              </w:tabs>
              <w:spacing w:before="120" w:after="120"/>
              <w:ind w:left="90" w:right="131" w:firstLine="0"/>
              <w:jc w:val="both"/>
              <w:rPr>
                <w:sz w:val="24"/>
              </w:rPr>
            </w:pPr>
            <w:r w:rsidRPr="006B7678">
              <w:rPr>
                <w:sz w:val="24"/>
              </w:rPr>
              <w:t>35</w:t>
            </w:r>
          </w:p>
        </w:tc>
      </w:tr>
    </w:tbl>
    <w:p w14:paraId="7C46E4E7" w14:textId="77777777" w:rsidR="00250C0B" w:rsidRPr="006B7678" w:rsidRDefault="00250C0B" w:rsidP="00250C0B">
      <w:pPr>
        <w:spacing w:before="120" w:after="120"/>
        <w:jc w:val="both"/>
        <w:rPr>
          <w:sz w:val="24"/>
        </w:rPr>
      </w:pPr>
      <w:r w:rsidRPr="006B7678">
        <w:rPr>
          <w:sz w:val="24"/>
          <w:lang w:eastAsia="fr-FR" w:bidi="fr-FR"/>
        </w:rPr>
        <w:t>Sources : Gouvernement tamoul, USAID.</w:t>
      </w:r>
    </w:p>
    <w:p w14:paraId="46C8799D" w14:textId="77777777" w:rsidR="00250C0B" w:rsidRPr="0050125F" w:rsidRDefault="00250C0B" w:rsidP="00250C0B">
      <w:pPr>
        <w:spacing w:before="120" w:after="120"/>
        <w:jc w:val="both"/>
        <w:rPr>
          <w:szCs w:val="2"/>
        </w:rPr>
      </w:pPr>
    </w:p>
    <w:p w14:paraId="13EE5414" w14:textId="77777777" w:rsidR="00250C0B" w:rsidRPr="0050125F" w:rsidRDefault="00250C0B" w:rsidP="00250C0B">
      <w:pPr>
        <w:spacing w:before="120" w:after="120"/>
        <w:jc w:val="both"/>
      </w:pPr>
      <w:r w:rsidRPr="0050125F">
        <w:rPr>
          <w:lang w:eastAsia="fr-FR" w:bidi="fr-FR"/>
        </w:rPr>
        <w:t>Avec le sida, trois types d’ONG apparaissent alors</w:t>
      </w:r>
      <w:r>
        <w:rPr>
          <w:lang w:eastAsia="fr-FR" w:bidi="fr-FR"/>
        </w:rPr>
        <w:t> :</w:t>
      </w:r>
      <w:r w:rsidRPr="0050125F">
        <w:rPr>
          <w:lang w:eastAsia="fr-FR" w:bidi="fr-FR"/>
        </w:rPr>
        <w:t xml:space="preserve"> celles minor</w:t>
      </w:r>
      <w:r w:rsidRPr="0050125F">
        <w:rPr>
          <w:lang w:eastAsia="fr-FR" w:bidi="fr-FR"/>
        </w:rPr>
        <w:t>i</w:t>
      </w:r>
      <w:r w:rsidRPr="0050125F">
        <w:rPr>
          <w:lang w:eastAsia="fr-FR" w:bidi="fr-FR"/>
        </w:rPr>
        <w:t>taires qui sont pleinement a</w:t>
      </w:r>
      <w:r w:rsidRPr="0050125F">
        <w:rPr>
          <w:lang w:eastAsia="fr-FR" w:bidi="fr-FR"/>
        </w:rPr>
        <w:t>c</w:t>
      </w:r>
      <w:r w:rsidRPr="0050125F">
        <w:rPr>
          <w:lang w:eastAsia="fr-FR" w:bidi="fr-FR"/>
        </w:rPr>
        <w:t>tives et font des efforts constants en vue d’accomplir leurs objectifs à terme, celles majoritaires qui sont pa</w:t>
      </w:r>
      <w:r w:rsidRPr="0050125F">
        <w:rPr>
          <w:lang w:eastAsia="fr-FR" w:bidi="fr-FR"/>
        </w:rPr>
        <w:t>r</w:t>
      </w:r>
      <w:r w:rsidRPr="0050125F">
        <w:rPr>
          <w:lang w:eastAsia="fr-FR" w:bidi="fr-FR"/>
        </w:rPr>
        <w:t>tiellement actives et qui se créent en fonction des fonds disponibles, et celles qui ne fonctionnent pas, n’ont qu’une existence virtuelle et sont en éventuelle attente d’une oppo</w:t>
      </w:r>
      <w:r w:rsidRPr="0050125F">
        <w:rPr>
          <w:lang w:eastAsia="fr-FR" w:bidi="fr-FR"/>
        </w:rPr>
        <w:t>r</w:t>
      </w:r>
      <w:r w:rsidRPr="0050125F">
        <w:rPr>
          <w:lang w:eastAsia="fr-FR" w:bidi="fr-FR"/>
        </w:rPr>
        <w:t>tunité financière. Il existe seulement quatre ou cinq ONG tamoules (soit moins de 5</w:t>
      </w:r>
      <w:r>
        <w:rPr>
          <w:lang w:eastAsia="fr-FR" w:bidi="fr-FR"/>
        </w:rPr>
        <w:t>%</w:t>
      </w:r>
      <w:r w:rsidRPr="0050125F">
        <w:rPr>
          <w:lang w:eastAsia="fr-FR" w:bidi="fr-FR"/>
        </w:rPr>
        <w:t>) à se concentrer un</w:t>
      </w:r>
      <w:r w:rsidRPr="0050125F">
        <w:rPr>
          <w:lang w:eastAsia="fr-FR" w:bidi="fr-FR"/>
        </w:rPr>
        <w:t>i</w:t>
      </w:r>
      <w:r w:rsidRPr="0050125F">
        <w:rPr>
          <w:lang w:eastAsia="fr-FR" w:bidi="fr-FR"/>
        </w:rPr>
        <w:t>quement sur le sida et à disposer d’une source de financement i</w:t>
      </w:r>
      <w:r w:rsidRPr="0050125F">
        <w:rPr>
          <w:lang w:eastAsia="fr-FR" w:bidi="fr-FR"/>
        </w:rPr>
        <w:t>n</w:t>
      </w:r>
      <w:r w:rsidRPr="0050125F">
        <w:rPr>
          <w:lang w:eastAsia="fr-FR" w:bidi="fr-FR"/>
        </w:rPr>
        <w:t>terne et sur le long terme, ayant par conséquent une garantie d’autonomie et d’action durables. Les autres sont contraintes de soumettre périod</w:t>
      </w:r>
      <w:r w:rsidRPr="0050125F">
        <w:rPr>
          <w:lang w:eastAsia="fr-FR" w:bidi="fr-FR"/>
        </w:rPr>
        <w:t>i</w:t>
      </w:r>
      <w:r w:rsidRPr="0050125F">
        <w:rPr>
          <w:lang w:eastAsia="fr-FR" w:bidi="fr-FR"/>
        </w:rPr>
        <w:t>quement leur pr</w:t>
      </w:r>
      <w:r w:rsidRPr="0050125F">
        <w:rPr>
          <w:lang w:eastAsia="fr-FR" w:bidi="fr-FR"/>
        </w:rPr>
        <w:t>o</w:t>
      </w:r>
      <w:r w:rsidRPr="0050125F">
        <w:rPr>
          <w:lang w:eastAsia="fr-FR" w:bidi="fr-FR"/>
        </w:rPr>
        <w:t>jet, de passer par de strictes procédures d’examen et par conséquent n’ont d’autres solutions que de se limiter à des actions ponctuelles.</w:t>
      </w:r>
    </w:p>
    <w:p w14:paraId="391C4727" w14:textId="77777777" w:rsidR="00250C0B" w:rsidRPr="0050125F" w:rsidRDefault="00250C0B" w:rsidP="00250C0B">
      <w:pPr>
        <w:spacing w:before="120" w:after="120"/>
        <w:jc w:val="both"/>
      </w:pPr>
      <w:r w:rsidRPr="0050125F">
        <w:rPr>
          <w:lang w:eastAsia="fr-FR" w:bidi="fr-FR"/>
        </w:rPr>
        <w:t>Car pour obtenir l’argent, les impétrants doivent satisfaire aux a</w:t>
      </w:r>
      <w:r w:rsidRPr="0050125F">
        <w:rPr>
          <w:lang w:eastAsia="fr-FR" w:bidi="fr-FR"/>
        </w:rPr>
        <w:t>p</w:t>
      </w:r>
      <w:r w:rsidRPr="0050125F">
        <w:rPr>
          <w:lang w:eastAsia="fr-FR" w:bidi="fr-FR"/>
        </w:rPr>
        <w:t>pels d’offre émanant des bailleurs de fonds. Les mots d’ordre, au d</w:t>
      </w:r>
      <w:r w:rsidRPr="0050125F">
        <w:rPr>
          <w:lang w:eastAsia="fr-FR" w:bidi="fr-FR"/>
        </w:rPr>
        <w:t>e</w:t>
      </w:r>
      <w:r w:rsidRPr="0050125F">
        <w:rPr>
          <w:lang w:eastAsia="fr-FR" w:bidi="fr-FR"/>
        </w:rPr>
        <w:t>meurant légitimes s’ils n’étaient pas vidés de leur s</w:t>
      </w:r>
      <w:r w:rsidRPr="0050125F">
        <w:rPr>
          <w:lang w:eastAsia="fr-FR" w:bidi="fr-FR"/>
        </w:rPr>
        <w:t>i</w:t>
      </w:r>
      <w:r w:rsidRPr="0050125F">
        <w:rPr>
          <w:lang w:eastAsia="fr-FR" w:bidi="fr-FR"/>
        </w:rPr>
        <w:t>gnification, consistent à promouvoir la</w:t>
      </w:r>
      <w:r>
        <w:rPr>
          <w:lang w:eastAsia="fr-FR" w:bidi="fr-FR"/>
        </w:rPr>
        <w:t xml:space="preserve"> </w:t>
      </w:r>
      <w:r>
        <w:t xml:space="preserve">[198] </w:t>
      </w:r>
      <w:r w:rsidRPr="0050125F">
        <w:rPr>
          <w:lang w:eastAsia="fr-FR" w:bidi="fr-FR"/>
        </w:rPr>
        <w:t>prévention, l’information et à ident</w:t>
      </w:r>
      <w:r w:rsidRPr="0050125F">
        <w:rPr>
          <w:lang w:eastAsia="fr-FR" w:bidi="fr-FR"/>
        </w:rPr>
        <w:t>i</w:t>
      </w:r>
      <w:r w:rsidRPr="0050125F">
        <w:rPr>
          <w:lang w:eastAsia="fr-FR" w:bidi="fr-FR"/>
        </w:rPr>
        <w:t>fier les pop</w:t>
      </w:r>
      <w:r w:rsidRPr="0050125F">
        <w:rPr>
          <w:lang w:eastAsia="fr-FR" w:bidi="fr-FR"/>
        </w:rPr>
        <w:t>u</w:t>
      </w:r>
      <w:r w:rsidRPr="0050125F">
        <w:rPr>
          <w:lang w:eastAsia="fr-FR" w:bidi="fr-FR"/>
        </w:rPr>
        <w:t>lations les plus en danger. Le marketing social et l’acceptabilité du port du préservatif semblent être les deux objectifs à court terme incontourn</w:t>
      </w:r>
      <w:r w:rsidRPr="0050125F">
        <w:rPr>
          <w:lang w:eastAsia="fr-FR" w:bidi="fr-FR"/>
        </w:rPr>
        <w:t>a</w:t>
      </w:r>
      <w:r w:rsidRPr="0050125F">
        <w:rPr>
          <w:lang w:eastAsia="fr-FR" w:bidi="fr-FR"/>
        </w:rPr>
        <w:t>bles</w:t>
      </w:r>
      <w:r>
        <w:rPr>
          <w:lang w:eastAsia="fr-FR" w:bidi="fr-FR"/>
        </w:rPr>
        <w:t> :</w:t>
      </w:r>
      <w:r w:rsidRPr="0050125F">
        <w:rPr>
          <w:lang w:eastAsia="fr-FR" w:bidi="fr-FR"/>
        </w:rPr>
        <w:t xml:space="preserve"> selon les experts, l’exemple réussi de la Thaïlande doit servir de modèle, n’en déplaise à ceux qui doutent de l’existence d’une sexualité indie</w:t>
      </w:r>
      <w:r w:rsidRPr="0050125F">
        <w:rPr>
          <w:lang w:eastAsia="fr-FR" w:bidi="fr-FR"/>
        </w:rPr>
        <w:t>n</w:t>
      </w:r>
      <w:r w:rsidRPr="0050125F">
        <w:rPr>
          <w:lang w:eastAsia="fr-FR" w:bidi="fr-FR"/>
        </w:rPr>
        <w:t>ne canalisée par les stratégies d’alliance et les réseaux de parenté. L’attention portée aux autres m</w:t>
      </w:r>
      <w:r w:rsidRPr="0050125F">
        <w:rPr>
          <w:lang w:eastAsia="fr-FR" w:bidi="fr-FR"/>
        </w:rPr>
        <w:t>o</w:t>
      </w:r>
      <w:r w:rsidRPr="0050125F">
        <w:rPr>
          <w:lang w:eastAsia="fr-FR" w:bidi="fr-FR"/>
        </w:rPr>
        <w:t>des de contamination (mère/enfant, inje</w:t>
      </w:r>
      <w:r w:rsidRPr="0050125F">
        <w:rPr>
          <w:lang w:eastAsia="fr-FR" w:bidi="fr-FR"/>
        </w:rPr>
        <w:t>c</w:t>
      </w:r>
      <w:r w:rsidRPr="0050125F">
        <w:rPr>
          <w:lang w:eastAsia="fr-FR" w:bidi="fr-FR"/>
        </w:rPr>
        <w:t>tion, contrôle du sang) reste marginale, comme s’il s’agissait d’épiphénomènes. Le soin et le suivi des personnes séropositives font seulement l’objet d’attention depuis 1997. Aupar</w:t>
      </w:r>
      <w:r w:rsidRPr="0050125F">
        <w:rPr>
          <w:lang w:eastAsia="fr-FR" w:bidi="fr-FR"/>
        </w:rPr>
        <w:t>a</w:t>
      </w:r>
      <w:r w:rsidRPr="0050125F">
        <w:rPr>
          <w:lang w:eastAsia="fr-FR" w:bidi="fr-FR"/>
        </w:rPr>
        <w:t>vant, il aurait été vain de demander à USAID ou UNAIDS d’encourager un projet sur la prise en charge communauta</w:t>
      </w:r>
      <w:r w:rsidRPr="0050125F">
        <w:rPr>
          <w:lang w:eastAsia="fr-FR" w:bidi="fr-FR"/>
        </w:rPr>
        <w:t>i</w:t>
      </w:r>
      <w:r w:rsidRPr="0050125F">
        <w:rPr>
          <w:lang w:eastAsia="fr-FR" w:bidi="fr-FR"/>
        </w:rPr>
        <w:t>re des séropositifs</w:t>
      </w:r>
      <w:r>
        <w:rPr>
          <w:lang w:eastAsia="fr-FR" w:bidi="fr-FR"/>
        </w:rPr>
        <w:t> </w:t>
      </w:r>
      <w:r>
        <w:rPr>
          <w:rStyle w:val="Appelnotedebasdep"/>
          <w:lang w:eastAsia="fr-FR" w:bidi="fr-FR"/>
        </w:rPr>
        <w:footnoteReference w:id="55"/>
      </w:r>
      <w:r w:rsidRPr="0050125F">
        <w:rPr>
          <w:lang w:eastAsia="fr-FR" w:bidi="fr-FR"/>
        </w:rPr>
        <w:t>, bien qu’ils étaient déjà plus de 75</w:t>
      </w:r>
      <w:r>
        <w:rPr>
          <w:lang w:eastAsia="fr-FR" w:bidi="fr-FR"/>
        </w:rPr>
        <w:t> </w:t>
      </w:r>
      <w:r w:rsidRPr="0050125F">
        <w:rPr>
          <w:lang w:eastAsia="fr-FR" w:bidi="fr-FR"/>
        </w:rPr>
        <w:t>000 (en plus 10</w:t>
      </w:r>
      <w:r>
        <w:rPr>
          <w:lang w:eastAsia="fr-FR" w:bidi="fr-FR"/>
        </w:rPr>
        <w:t> </w:t>
      </w:r>
      <w:r w:rsidRPr="0050125F">
        <w:rPr>
          <w:lang w:eastAsia="fr-FR" w:bidi="fr-FR"/>
        </w:rPr>
        <w:t>000 manifestant la maladie) à être r</w:t>
      </w:r>
      <w:r w:rsidRPr="0050125F">
        <w:rPr>
          <w:lang w:eastAsia="fr-FR" w:bidi="fr-FR"/>
        </w:rPr>
        <w:t>e</w:t>
      </w:r>
      <w:r w:rsidRPr="0050125F">
        <w:rPr>
          <w:lang w:eastAsia="fr-FR" w:bidi="fr-FR"/>
        </w:rPr>
        <w:t>censés officiellement, ce qui portait le nombre réel entre cinq et dix fois plus, selon les estimations plus ou moins alarma</w:t>
      </w:r>
      <w:r w:rsidRPr="0050125F">
        <w:rPr>
          <w:lang w:eastAsia="fr-FR" w:bidi="fr-FR"/>
        </w:rPr>
        <w:t>n</w:t>
      </w:r>
      <w:r w:rsidRPr="0050125F">
        <w:rPr>
          <w:lang w:eastAsia="fr-FR" w:bidi="fr-FR"/>
        </w:rPr>
        <w:t>tes.</w:t>
      </w:r>
    </w:p>
    <w:p w14:paraId="0CE26C60" w14:textId="77777777" w:rsidR="00250C0B" w:rsidRDefault="00250C0B" w:rsidP="00250C0B">
      <w:pPr>
        <w:spacing w:before="120" w:after="120"/>
        <w:jc w:val="both"/>
        <w:rPr>
          <w:lang w:eastAsia="fr-FR" w:bidi="fr-FR"/>
        </w:rPr>
      </w:pPr>
    </w:p>
    <w:p w14:paraId="6564641B" w14:textId="77777777" w:rsidR="00250C0B" w:rsidRPr="006B7678" w:rsidRDefault="00250C0B" w:rsidP="00250C0B">
      <w:pPr>
        <w:pStyle w:val="figtitre"/>
      </w:pPr>
      <w:r w:rsidRPr="006B7678">
        <w:t>Tableau 2</w:t>
      </w:r>
    </w:p>
    <w:p w14:paraId="576159B7" w14:textId="77777777" w:rsidR="00250C0B" w:rsidRPr="0050125F" w:rsidRDefault="00250C0B" w:rsidP="00250C0B">
      <w:pPr>
        <w:pStyle w:val="figtitrest"/>
      </w:pPr>
      <w:r w:rsidRPr="0050125F">
        <w:t>Projection du nombre de cas de sida</w:t>
      </w:r>
      <w:r w:rsidRPr="0050125F">
        <w:br/>
        <w:t>déclarés en Inde selon NACO</w:t>
      </w:r>
    </w:p>
    <w:tbl>
      <w:tblPr>
        <w:tblOverlap w:val="never"/>
        <w:tblW w:w="0" w:type="auto"/>
        <w:tblInd w:w="1450" w:type="dxa"/>
        <w:tblLayout w:type="fixed"/>
        <w:tblCellMar>
          <w:left w:w="10" w:type="dxa"/>
          <w:right w:w="10" w:type="dxa"/>
        </w:tblCellMar>
        <w:tblLook w:val="04A0" w:firstRow="1" w:lastRow="0" w:firstColumn="1" w:lastColumn="0" w:noHBand="0" w:noVBand="1"/>
      </w:tblPr>
      <w:tblGrid>
        <w:gridCol w:w="1800"/>
        <w:gridCol w:w="3240"/>
      </w:tblGrid>
      <w:tr w:rsidR="00250C0B" w:rsidRPr="006B7678" w14:paraId="4F8522A0" w14:textId="77777777">
        <w:tblPrEx>
          <w:tblCellMar>
            <w:top w:w="0" w:type="dxa"/>
            <w:bottom w:w="0" w:type="dxa"/>
          </w:tblCellMar>
        </w:tblPrEx>
        <w:tc>
          <w:tcPr>
            <w:tcW w:w="1800" w:type="dxa"/>
            <w:tcBorders>
              <w:top w:val="single" w:sz="12" w:space="0" w:color="auto"/>
              <w:bottom w:val="single" w:sz="12" w:space="0" w:color="auto"/>
            </w:tcBorders>
            <w:shd w:val="clear" w:color="auto" w:fill="EEECE1"/>
            <w:vAlign w:val="bottom"/>
          </w:tcPr>
          <w:p w14:paraId="4CBBAFA0" w14:textId="77777777" w:rsidR="00250C0B" w:rsidRPr="006B7678" w:rsidRDefault="00250C0B" w:rsidP="00250C0B">
            <w:pPr>
              <w:spacing w:before="120" w:after="120"/>
              <w:ind w:firstLine="0"/>
              <w:jc w:val="center"/>
              <w:rPr>
                <w:sz w:val="24"/>
              </w:rPr>
            </w:pPr>
            <w:r w:rsidRPr="006B7678">
              <w:rPr>
                <w:sz w:val="24"/>
              </w:rPr>
              <w:t>année (fin)</w:t>
            </w:r>
          </w:p>
        </w:tc>
        <w:tc>
          <w:tcPr>
            <w:tcW w:w="3240" w:type="dxa"/>
            <w:tcBorders>
              <w:top w:val="single" w:sz="12" w:space="0" w:color="auto"/>
              <w:bottom w:val="single" w:sz="12" w:space="0" w:color="auto"/>
            </w:tcBorders>
            <w:shd w:val="clear" w:color="auto" w:fill="EEECE1"/>
            <w:vAlign w:val="bottom"/>
          </w:tcPr>
          <w:p w14:paraId="574D676A" w14:textId="77777777" w:rsidR="00250C0B" w:rsidRPr="006B7678" w:rsidRDefault="00250C0B" w:rsidP="00250C0B">
            <w:pPr>
              <w:spacing w:before="120" w:after="120"/>
              <w:ind w:firstLine="0"/>
              <w:jc w:val="center"/>
              <w:rPr>
                <w:sz w:val="24"/>
              </w:rPr>
            </w:pPr>
            <w:r w:rsidRPr="006B7678">
              <w:rPr>
                <w:sz w:val="24"/>
              </w:rPr>
              <w:t>nombre de cas</w:t>
            </w:r>
          </w:p>
        </w:tc>
      </w:tr>
      <w:tr w:rsidR="00250C0B" w:rsidRPr="006B7678" w14:paraId="3517CB91" w14:textId="77777777">
        <w:tblPrEx>
          <w:tblCellMar>
            <w:top w:w="0" w:type="dxa"/>
            <w:bottom w:w="0" w:type="dxa"/>
          </w:tblCellMar>
        </w:tblPrEx>
        <w:tc>
          <w:tcPr>
            <w:tcW w:w="1800" w:type="dxa"/>
            <w:tcBorders>
              <w:top w:val="single" w:sz="12" w:space="0" w:color="auto"/>
            </w:tcBorders>
            <w:shd w:val="clear" w:color="auto" w:fill="FFFFFF"/>
            <w:vAlign w:val="bottom"/>
          </w:tcPr>
          <w:p w14:paraId="418E3B27" w14:textId="77777777" w:rsidR="00250C0B" w:rsidRPr="006B7678" w:rsidRDefault="00250C0B" w:rsidP="00250C0B">
            <w:pPr>
              <w:ind w:left="350" w:firstLine="0"/>
              <w:jc w:val="both"/>
              <w:rPr>
                <w:sz w:val="24"/>
              </w:rPr>
            </w:pPr>
            <w:r w:rsidRPr="006B7678">
              <w:rPr>
                <w:sz w:val="24"/>
              </w:rPr>
              <w:t>1992</w:t>
            </w:r>
          </w:p>
        </w:tc>
        <w:tc>
          <w:tcPr>
            <w:tcW w:w="3240" w:type="dxa"/>
            <w:tcBorders>
              <w:top w:val="single" w:sz="12" w:space="0" w:color="auto"/>
            </w:tcBorders>
            <w:shd w:val="clear" w:color="auto" w:fill="FFFFFF"/>
            <w:vAlign w:val="bottom"/>
          </w:tcPr>
          <w:p w14:paraId="088017A5" w14:textId="77777777" w:rsidR="00250C0B" w:rsidRPr="006B7678" w:rsidRDefault="00250C0B" w:rsidP="00250C0B">
            <w:pPr>
              <w:ind w:left="800" w:firstLine="0"/>
              <w:jc w:val="both"/>
              <w:rPr>
                <w:sz w:val="24"/>
              </w:rPr>
            </w:pPr>
            <w:r w:rsidRPr="006B7678">
              <w:rPr>
                <w:sz w:val="24"/>
              </w:rPr>
              <w:t>290</w:t>
            </w:r>
          </w:p>
        </w:tc>
      </w:tr>
      <w:tr w:rsidR="00250C0B" w:rsidRPr="006B7678" w14:paraId="32EDE648" w14:textId="77777777">
        <w:tblPrEx>
          <w:tblCellMar>
            <w:top w:w="0" w:type="dxa"/>
            <w:bottom w:w="0" w:type="dxa"/>
          </w:tblCellMar>
        </w:tblPrEx>
        <w:tc>
          <w:tcPr>
            <w:tcW w:w="1800" w:type="dxa"/>
            <w:shd w:val="clear" w:color="auto" w:fill="FFFFFF"/>
            <w:vAlign w:val="bottom"/>
          </w:tcPr>
          <w:p w14:paraId="6CE93D1C" w14:textId="77777777" w:rsidR="00250C0B" w:rsidRPr="006B7678" w:rsidRDefault="00250C0B" w:rsidP="00250C0B">
            <w:pPr>
              <w:ind w:left="350" w:firstLine="0"/>
              <w:jc w:val="both"/>
              <w:rPr>
                <w:sz w:val="24"/>
              </w:rPr>
            </w:pPr>
            <w:r w:rsidRPr="006B7678">
              <w:rPr>
                <w:sz w:val="24"/>
              </w:rPr>
              <w:t>1993</w:t>
            </w:r>
          </w:p>
        </w:tc>
        <w:tc>
          <w:tcPr>
            <w:tcW w:w="3240" w:type="dxa"/>
            <w:shd w:val="clear" w:color="auto" w:fill="FFFFFF"/>
            <w:vAlign w:val="bottom"/>
          </w:tcPr>
          <w:p w14:paraId="4ADA474B" w14:textId="77777777" w:rsidR="00250C0B" w:rsidRPr="006B7678" w:rsidRDefault="00250C0B" w:rsidP="00250C0B">
            <w:pPr>
              <w:ind w:left="800" w:firstLine="0"/>
              <w:jc w:val="both"/>
              <w:rPr>
                <w:sz w:val="24"/>
              </w:rPr>
            </w:pPr>
            <w:r w:rsidRPr="006B7678">
              <w:rPr>
                <w:sz w:val="24"/>
              </w:rPr>
              <w:t>559</w:t>
            </w:r>
          </w:p>
        </w:tc>
      </w:tr>
      <w:tr w:rsidR="00250C0B" w:rsidRPr="006B7678" w14:paraId="46476176" w14:textId="77777777">
        <w:tblPrEx>
          <w:tblCellMar>
            <w:top w:w="0" w:type="dxa"/>
            <w:bottom w:w="0" w:type="dxa"/>
          </w:tblCellMar>
        </w:tblPrEx>
        <w:tc>
          <w:tcPr>
            <w:tcW w:w="1800" w:type="dxa"/>
            <w:shd w:val="clear" w:color="auto" w:fill="FFFFFF"/>
            <w:vAlign w:val="bottom"/>
          </w:tcPr>
          <w:p w14:paraId="6BA8306B" w14:textId="77777777" w:rsidR="00250C0B" w:rsidRPr="006B7678" w:rsidRDefault="00250C0B" w:rsidP="00250C0B">
            <w:pPr>
              <w:ind w:left="350" w:firstLine="0"/>
              <w:jc w:val="both"/>
              <w:rPr>
                <w:sz w:val="24"/>
              </w:rPr>
            </w:pPr>
            <w:r w:rsidRPr="006B7678">
              <w:rPr>
                <w:sz w:val="24"/>
              </w:rPr>
              <w:t>1994</w:t>
            </w:r>
          </w:p>
        </w:tc>
        <w:tc>
          <w:tcPr>
            <w:tcW w:w="3240" w:type="dxa"/>
            <w:shd w:val="clear" w:color="auto" w:fill="FFFFFF"/>
            <w:vAlign w:val="bottom"/>
          </w:tcPr>
          <w:p w14:paraId="2E567807" w14:textId="77777777" w:rsidR="00250C0B" w:rsidRPr="006B7678" w:rsidRDefault="00250C0B" w:rsidP="00250C0B">
            <w:pPr>
              <w:ind w:left="800" w:firstLine="0"/>
              <w:jc w:val="both"/>
              <w:rPr>
                <w:sz w:val="24"/>
              </w:rPr>
            </w:pPr>
            <w:r w:rsidRPr="006B7678">
              <w:rPr>
                <w:sz w:val="24"/>
              </w:rPr>
              <w:t>1017</w:t>
            </w:r>
          </w:p>
        </w:tc>
      </w:tr>
      <w:tr w:rsidR="00250C0B" w:rsidRPr="006B7678" w14:paraId="5A04553F" w14:textId="77777777">
        <w:tblPrEx>
          <w:tblCellMar>
            <w:top w:w="0" w:type="dxa"/>
            <w:bottom w:w="0" w:type="dxa"/>
          </w:tblCellMar>
        </w:tblPrEx>
        <w:tc>
          <w:tcPr>
            <w:tcW w:w="1800" w:type="dxa"/>
            <w:shd w:val="clear" w:color="auto" w:fill="FFFFFF"/>
            <w:vAlign w:val="bottom"/>
          </w:tcPr>
          <w:p w14:paraId="3B72B932" w14:textId="77777777" w:rsidR="00250C0B" w:rsidRPr="006B7678" w:rsidRDefault="00250C0B" w:rsidP="00250C0B">
            <w:pPr>
              <w:ind w:left="350" w:firstLine="0"/>
              <w:jc w:val="both"/>
              <w:rPr>
                <w:sz w:val="24"/>
              </w:rPr>
            </w:pPr>
            <w:r w:rsidRPr="006B7678">
              <w:rPr>
                <w:sz w:val="24"/>
              </w:rPr>
              <w:t>1995</w:t>
            </w:r>
          </w:p>
        </w:tc>
        <w:tc>
          <w:tcPr>
            <w:tcW w:w="3240" w:type="dxa"/>
            <w:shd w:val="clear" w:color="auto" w:fill="FFFFFF"/>
            <w:vAlign w:val="bottom"/>
          </w:tcPr>
          <w:p w14:paraId="3B377806" w14:textId="77777777" w:rsidR="00250C0B" w:rsidRPr="006B7678" w:rsidRDefault="00250C0B" w:rsidP="00250C0B">
            <w:pPr>
              <w:ind w:left="800" w:firstLine="0"/>
              <w:jc w:val="both"/>
              <w:rPr>
                <w:sz w:val="24"/>
              </w:rPr>
            </w:pPr>
            <w:r w:rsidRPr="006B7678">
              <w:rPr>
                <w:sz w:val="24"/>
              </w:rPr>
              <w:t>2109</w:t>
            </w:r>
          </w:p>
        </w:tc>
      </w:tr>
      <w:tr w:rsidR="00250C0B" w:rsidRPr="006B7678" w14:paraId="4B1E4432" w14:textId="77777777">
        <w:tblPrEx>
          <w:tblCellMar>
            <w:top w:w="0" w:type="dxa"/>
            <w:bottom w:w="0" w:type="dxa"/>
          </w:tblCellMar>
        </w:tblPrEx>
        <w:tc>
          <w:tcPr>
            <w:tcW w:w="1800" w:type="dxa"/>
            <w:shd w:val="clear" w:color="auto" w:fill="FFFFFF"/>
            <w:vAlign w:val="bottom"/>
          </w:tcPr>
          <w:p w14:paraId="73472E45" w14:textId="77777777" w:rsidR="00250C0B" w:rsidRPr="006B7678" w:rsidRDefault="00250C0B" w:rsidP="00250C0B">
            <w:pPr>
              <w:ind w:left="350" w:firstLine="0"/>
              <w:jc w:val="both"/>
              <w:rPr>
                <w:sz w:val="24"/>
              </w:rPr>
            </w:pPr>
            <w:r w:rsidRPr="006B7678">
              <w:rPr>
                <w:sz w:val="24"/>
              </w:rPr>
              <w:t>1996</w:t>
            </w:r>
          </w:p>
        </w:tc>
        <w:tc>
          <w:tcPr>
            <w:tcW w:w="3240" w:type="dxa"/>
            <w:shd w:val="clear" w:color="auto" w:fill="FFFFFF"/>
            <w:vAlign w:val="bottom"/>
          </w:tcPr>
          <w:p w14:paraId="0CC70BD9" w14:textId="77777777" w:rsidR="00250C0B" w:rsidRPr="006B7678" w:rsidRDefault="00250C0B" w:rsidP="00250C0B">
            <w:pPr>
              <w:ind w:left="800" w:firstLine="0"/>
              <w:jc w:val="both"/>
              <w:rPr>
                <w:sz w:val="24"/>
              </w:rPr>
            </w:pPr>
            <w:r w:rsidRPr="006B7678">
              <w:rPr>
                <w:sz w:val="24"/>
              </w:rPr>
              <w:t>4620 (prév.)</w:t>
            </w:r>
          </w:p>
        </w:tc>
      </w:tr>
      <w:tr w:rsidR="00250C0B" w:rsidRPr="006B7678" w14:paraId="6A5CEB04" w14:textId="77777777">
        <w:tblPrEx>
          <w:tblCellMar>
            <w:top w:w="0" w:type="dxa"/>
            <w:bottom w:w="0" w:type="dxa"/>
          </w:tblCellMar>
        </w:tblPrEx>
        <w:tc>
          <w:tcPr>
            <w:tcW w:w="1800" w:type="dxa"/>
            <w:shd w:val="clear" w:color="auto" w:fill="FFFFFF"/>
            <w:vAlign w:val="bottom"/>
          </w:tcPr>
          <w:p w14:paraId="632B0D20" w14:textId="77777777" w:rsidR="00250C0B" w:rsidRPr="006B7678" w:rsidRDefault="00250C0B" w:rsidP="00250C0B">
            <w:pPr>
              <w:ind w:left="350" w:firstLine="0"/>
              <w:jc w:val="both"/>
              <w:rPr>
                <w:sz w:val="24"/>
              </w:rPr>
            </w:pPr>
            <w:r w:rsidRPr="006B7678">
              <w:rPr>
                <w:sz w:val="24"/>
              </w:rPr>
              <w:t>1997</w:t>
            </w:r>
          </w:p>
        </w:tc>
        <w:tc>
          <w:tcPr>
            <w:tcW w:w="3240" w:type="dxa"/>
            <w:shd w:val="clear" w:color="auto" w:fill="FFFFFF"/>
            <w:vAlign w:val="bottom"/>
          </w:tcPr>
          <w:p w14:paraId="05A37219" w14:textId="77777777" w:rsidR="00250C0B" w:rsidRPr="006B7678" w:rsidRDefault="00250C0B" w:rsidP="00250C0B">
            <w:pPr>
              <w:ind w:left="800" w:firstLine="0"/>
              <w:jc w:val="both"/>
              <w:rPr>
                <w:sz w:val="24"/>
              </w:rPr>
            </w:pPr>
            <w:r w:rsidRPr="006B7678">
              <w:rPr>
                <w:sz w:val="24"/>
              </w:rPr>
              <w:t>10386 (prév.)</w:t>
            </w:r>
          </w:p>
        </w:tc>
      </w:tr>
      <w:tr w:rsidR="00250C0B" w:rsidRPr="006B7678" w14:paraId="70B2B986" w14:textId="77777777">
        <w:tblPrEx>
          <w:tblCellMar>
            <w:top w:w="0" w:type="dxa"/>
            <w:bottom w:w="0" w:type="dxa"/>
          </w:tblCellMar>
        </w:tblPrEx>
        <w:tc>
          <w:tcPr>
            <w:tcW w:w="1800" w:type="dxa"/>
            <w:shd w:val="clear" w:color="auto" w:fill="FFFFFF"/>
            <w:vAlign w:val="bottom"/>
          </w:tcPr>
          <w:p w14:paraId="09B0F2AA" w14:textId="77777777" w:rsidR="00250C0B" w:rsidRPr="006B7678" w:rsidRDefault="00250C0B" w:rsidP="00250C0B">
            <w:pPr>
              <w:ind w:left="350" w:firstLine="0"/>
              <w:jc w:val="both"/>
              <w:rPr>
                <w:sz w:val="24"/>
              </w:rPr>
            </w:pPr>
            <w:r w:rsidRPr="006B7678">
              <w:rPr>
                <w:sz w:val="24"/>
              </w:rPr>
              <w:t>1998</w:t>
            </w:r>
          </w:p>
        </w:tc>
        <w:tc>
          <w:tcPr>
            <w:tcW w:w="3240" w:type="dxa"/>
            <w:shd w:val="clear" w:color="auto" w:fill="FFFFFF"/>
            <w:vAlign w:val="bottom"/>
          </w:tcPr>
          <w:p w14:paraId="645A210C" w14:textId="77777777" w:rsidR="00250C0B" w:rsidRPr="006B7678" w:rsidRDefault="00250C0B" w:rsidP="00250C0B">
            <w:pPr>
              <w:ind w:left="800" w:firstLine="0"/>
              <w:jc w:val="both"/>
              <w:rPr>
                <w:sz w:val="24"/>
              </w:rPr>
            </w:pPr>
            <w:r w:rsidRPr="006B7678">
              <w:rPr>
                <w:sz w:val="24"/>
              </w:rPr>
              <w:t>23672 (prév.)</w:t>
            </w:r>
          </w:p>
        </w:tc>
      </w:tr>
      <w:tr w:rsidR="00250C0B" w:rsidRPr="006B7678" w14:paraId="5708A005" w14:textId="77777777">
        <w:tblPrEx>
          <w:tblCellMar>
            <w:top w:w="0" w:type="dxa"/>
            <w:bottom w:w="0" w:type="dxa"/>
          </w:tblCellMar>
        </w:tblPrEx>
        <w:tc>
          <w:tcPr>
            <w:tcW w:w="1800" w:type="dxa"/>
            <w:tcBorders>
              <w:bottom w:val="single" w:sz="12" w:space="0" w:color="auto"/>
            </w:tcBorders>
            <w:shd w:val="clear" w:color="auto" w:fill="FFFFFF"/>
          </w:tcPr>
          <w:p w14:paraId="138446AA" w14:textId="77777777" w:rsidR="00250C0B" w:rsidRPr="006B7678" w:rsidRDefault="00250C0B" w:rsidP="00250C0B">
            <w:pPr>
              <w:ind w:left="350" w:firstLine="0"/>
              <w:jc w:val="both"/>
              <w:rPr>
                <w:sz w:val="24"/>
              </w:rPr>
            </w:pPr>
            <w:r w:rsidRPr="006B7678">
              <w:rPr>
                <w:sz w:val="24"/>
              </w:rPr>
              <w:t>1999</w:t>
            </w:r>
          </w:p>
        </w:tc>
        <w:tc>
          <w:tcPr>
            <w:tcW w:w="3240" w:type="dxa"/>
            <w:tcBorders>
              <w:bottom w:val="single" w:sz="12" w:space="0" w:color="auto"/>
            </w:tcBorders>
            <w:shd w:val="clear" w:color="auto" w:fill="FFFFFF"/>
          </w:tcPr>
          <w:p w14:paraId="54979A55" w14:textId="77777777" w:rsidR="00250C0B" w:rsidRPr="006B7678" w:rsidRDefault="00250C0B" w:rsidP="00250C0B">
            <w:pPr>
              <w:ind w:left="800" w:firstLine="0"/>
              <w:jc w:val="both"/>
              <w:rPr>
                <w:sz w:val="24"/>
              </w:rPr>
            </w:pPr>
            <w:r w:rsidRPr="006B7678">
              <w:rPr>
                <w:sz w:val="24"/>
              </w:rPr>
              <w:t>54230 (prév.)</w:t>
            </w:r>
          </w:p>
        </w:tc>
      </w:tr>
    </w:tbl>
    <w:p w14:paraId="00EFC44D" w14:textId="77777777" w:rsidR="00250C0B" w:rsidRPr="006B7678" w:rsidRDefault="00250C0B" w:rsidP="00250C0B">
      <w:pPr>
        <w:spacing w:before="120" w:after="120"/>
        <w:ind w:firstLine="0"/>
        <w:jc w:val="both"/>
        <w:rPr>
          <w:sz w:val="24"/>
        </w:rPr>
      </w:pPr>
      <w:r w:rsidRPr="006B7678">
        <w:rPr>
          <w:sz w:val="24"/>
          <w:lang w:eastAsia="fr-FR" w:bidi="fr-FR"/>
        </w:rPr>
        <w:t>Source : Nexus, février 1997</w:t>
      </w:r>
    </w:p>
    <w:p w14:paraId="094A6158" w14:textId="77777777" w:rsidR="00250C0B" w:rsidRDefault="00250C0B" w:rsidP="00250C0B">
      <w:pPr>
        <w:spacing w:before="120" w:after="120"/>
        <w:jc w:val="both"/>
      </w:pPr>
    </w:p>
    <w:p w14:paraId="05851642" w14:textId="77777777" w:rsidR="00250C0B" w:rsidRPr="0050125F" w:rsidRDefault="00250C0B" w:rsidP="00250C0B">
      <w:pPr>
        <w:spacing w:before="120" w:after="120"/>
        <w:jc w:val="both"/>
        <w:rPr>
          <w:szCs w:val="2"/>
        </w:rPr>
      </w:pPr>
      <w:r>
        <w:t>[199]</w:t>
      </w:r>
    </w:p>
    <w:p w14:paraId="5DB3A42D" w14:textId="77777777" w:rsidR="00250C0B" w:rsidRPr="0050125F" w:rsidRDefault="00250C0B" w:rsidP="00250C0B">
      <w:pPr>
        <w:spacing w:before="120" w:after="120"/>
        <w:jc w:val="both"/>
      </w:pPr>
      <w:r w:rsidRPr="0050125F">
        <w:rPr>
          <w:lang w:eastAsia="fr-FR" w:bidi="fr-FR"/>
        </w:rPr>
        <w:t>Les projets doivent être précis, avec des cibles clairement repér</w:t>
      </w:r>
      <w:r w:rsidRPr="0050125F">
        <w:rPr>
          <w:lang w:eastAsia="fr-FR" w:bidi="fr-FR"/>
        </w:rPr>
        <w:t>a</w:t>
      </w:r>
      <w:r w:rsidRPr="0050125F">
        <w:rPr>
          <w:lang w:eastAsia="fr-FR" w:bidi="fr-FR"/>
        </w:rPr>
        <w:t>bles et des résultats mesurables et quantifiables (sous forme de com</w:t>
      </w:r>
      <w:r w:rsidRPr="0050125F">
        <w:rPr>
          <w:lang w:eastAsia="fr-FR" w:bidi="fr-FR"/>
        </w:rPr>
        <w:t>p</w:t>
      </w:r>
      <w:r w:rsidRPr="0050125F">
        <w:rPr>
          <w:lang w:eastAsia="fr-FR" w:bidi="fr-FR"/>
        </w:rPr>
        <w:t>tabilité</w:t>
      </w:r>
      <w:r>
        <w:rPr>
          <w:lang w:eastAsia="fr-FR" w:bidi="fr-FR"/>
        </w:rPr>
        <w:t> :</w:t>
      </w:r>
      <w:r w:rsidRPr="0050125F">
        <w:rPr>
          <w:lang w:eastAsia="fr-FR" w:bidi="fr-FR"/>
        </w:rPr>
        <w:t xml:space="preserve"> </w:t>
      </w:r>
      <w:r>
        <w:rPr>
          <w:lang w:eastAsia="fr-FR" w:bidi="fr-FR"/>
        </w:rPr>
        <w:t>« </w:t>
      </w:r>
      <w:r w:rsidRPr="006B7678">
        <w:rPr>
          <w:i/>
        </w:rPr>
        <w:t>accountability</w:t>
      </w:r>
      <w:r w:rsidRPr="006B7678">
        <w:rPr>
          <w:i/>
          <w:lang w:eastAsia="fr-FR" w:bidi="fr-FR"/>
        </w:rPr>
        <w:t> </w:t>
      </w:r>
      <w:r>
        <w:rPr>
          <w:lang w:eastAsia="fr-FR" w:bidi="fr-FR"/>
        </w:rPr>
        <w:t>»</w:t>
      </w:r>
      <w:r w:rsidRPr="0050125F">
        <w:rPr>
          <w:lang w:eastAsia="fr-FR" w:bidi="fr-FR"/>
        </w:rPr>
        <w:t>). Ils sont limités à une année, éventuell</w:t>
      </w:r>
      <w:r w:rsidRPr="0050125F">
        <w:rPr>
          <w:lang w:eastAsia="fr-FR" w:bidi="fr-FR"/>
        </w:rPr>
        <w:t>e</w:t>
      </w:r>
      <w:r w:rsidRPr="0050125F">
        <w:rPr>
          <w:lang w:eastAsia="fr-FR" w:bidi="fr-FR"/>
        </w:rPr>
        <w:t>ment renouvelables suivant les succès obtenus. Afin de ne pas dilap</w:t>
      </w:r>
      <w:r w:rsidRPr="0050125F">
        <w:rPr>
          <w:lang w:eastAsia="fr-FR" w:bidi="fr-FR"/>
        </w:rPr>
        <w:t>i</w:t>
      </w:r>
      <w:r w:rsidRPr="0050125F">
        <w:rPr>
          <w:lang w:eastAsia="fr-FR" w:bidi="fr-FR"/>
        </w:rPr>
        <w:t>der les subventions, des contrôles s’exercent régulièrement et des consultants, en visite pour quelques jours, sont chargés de vérifier le bon suivi du planning des projets. Une évaluation avec statistiques à l’appui, parfois suivie d’une évaluation qualitative, devient l’outil de légitimation fondamentale et la cond</w:t>
      </w:r>
      <w:r w:rsidRPr="0050125F">
        <w:rPr>
          <w:lang w:eastAsia="fr-FR" w:bidi="fr-FR"/>
        </w:rPr>
        <w:t>i</w:t>
      </w:r>
      <w:r w:rsidRPr="0050125F">
        <w:rPr>
          <w:lang w:eastAsia="fr-FR" w:bidi="fr-FR"/>
        </w:rPr>
        <w:t xml:space="preserve">tion </w:t>
      </w:r>
      <w:r w:rsidRPr="0050125F">
        <w:t>sine qua non</w:t>
      </w:r>
      <w:r w:rsidRPr="0050125F">
        <w:rPr>
          <w:lang w:eastAsia="fr-FR" w:bidi="fr-FR"/>
        </w:rPr>
        <w:t xml:space="preserve"> de continuation à moyen terme. Le travail des ONG est donc soumis à vérific</w:t>
      </w:r>
      <w:r w:rsidRPr="0050125F">
        <w:rPr>
          <w:lang w:eastAsia="fr-FR" w:bidi="fr-FR"/>
        </w:rPr>
        <w:t>a</w:t>
      </w:r>
      <w:r w:rsidRPr="0050125F">
        <w:rPr>
          <w:lang w:eastAsia="fr-FR" w:bidi="fr-FR"/>
        </w:rPr>
        <w:t>tion, sous menace de blocage des crédits. Dans ces conditions, elles n’ont guère d’autre choix que de suivre les lignes directrices imposées tac</w:t>
      </w:r>
      <w:r w:rsidRPr="0050125F">
        <w:rPr>
          <w:lang w:eastAsia="fr-FR" w:bidi="fr-FR"/>
        </w:rPr>
        <w:t>i</w:t>
      </w:r>
      <w:r w:rsidRPr="0050125F">
        <w:rPr>
          <w:lang w:eastAsia="fr-FR" w:bidi="fr-FR"/>
        </w:rPr>
        <w:t>tement. On remarque d’ailleurs une affligeante homog</w:t>
      </w:r>
      <w:r w:rsidRPr="0050125F">
        <w:rPr>
          <w:lang w:eastAsia="fr-FR" w:bidi="fr-FR"/>
        </w:rPr>
        <w:t>é</w:t>
      </w:r>
      <w:r w:rsidRPr="0050125F">
        <w:rPr>
          <w:lang w:eastAsia="fr-FR" w:bidi="fr-FR"/>
        </w:rPr>
        <w:t>néité, à défaut d’uniformité, chez les programmes inaugurés. On recherche les pr</w:t>
      </w:r>
      <w:r w:rsidRPr="0050125F">
        <w:rPr>
          <w:lang w:eastAsia="fr-FR" w:bidi="fr-FR"/>
        </w:rPr>
        <w:t>o</w:t>
      </w:r>
      <w:r w:rsidRPr="0050125F">
        <w:rPr>
          <w:lang w:eastAsia="fr-FR" w:bidi="fr-FR"/>
        </w:rPr>
        <w:t>jets m</w:t>
      </w:r>
      <w:r>
        <w:rPr>
          <w:lang w:eastAsia="fr-FR" w:bidi="fr-FR"/>
        </w:rPr>
        <w:t>odèles, dont la ré</w:t>
      </w:r>
      <w:r w:rsidRPr="0050125F">
        <w:rPr>
          <w:lang w:eastAsia="fr-FR" w:bidi="fr-FR"/>
        </w:rPr>
        <w:t>plicabilité est encouragée, le prétexte étant de vouloir générer une politique standardisée. C’est ai</w:t>
      </w:r>
      <w:r w:rsidRPr="0050125F">
        <w:rPr>
          <w:lang w:eastAsia="fr-FR" w:bidi="fr-FR"/>
        </w:rPr>
        <w:t>n</w:t>
      </w:r>
      <w:r w:rsidRPr="0050125F">
        <w:rPr>
          <w:lang w:eastAsia="fr-FR" w:bidi="fr-FR"/>
        </w:rPr>
        <w:t>si que les ONG indiennes reçoivent de part et d’autre des pays du Nord des documents préconçus censés servir de guides pour leurs a</w:t>
      </w:r>
      <w:r w:rsidRPr="0050125F">
        <w:rPr>
          <w:lang w:eastAsia="fr-FR" w:bidi="fr-FR"/>
        </w:rPr>
        <w:t>c</w:t>
      </w:r>
      <w:r w:rsidRPr="0050125F">
        <w:rPr>
          <w:lang w:eastAsia="fr-FR" w:bidi="fr-FR"/>
        </w:rPr>
        <w:t>tions. À l’inverse, des zones où résident des populations défavorisées font office de labor</w:t>
      </w:r>
      <w:r w:rsidRPr="0050125F">
        <w:rPr>
          <w:lang w:eastAsia="fr-FR" w:bidi="fr-FR"/>
        </w:rPr>
        <w:t>a</w:t>
      </w:r>
      <w:r w:rsidRPr="0050125F">
        <w:rPr>
          <w:lang w:eastAsia="fr-FR" w:bidi="fr-FR"/>
        </w:rPr>
        <w:t xml:space="preserve">toire </w:t>
      </w:r>
      <w:r w:rsidRPr="0050125F">
        <w:t>in vitro.</w:t>
      </w:r>
      <w:r w:rsidRPr="0050125F">
        <w:rPr>
          <w:lang w:eastAsia="fr-FR" w:bidi="fr-FR"/>
        </w:rPr>
        <w:t xml:space="preserve"> Le Tamil Nadu s’est ainsi transformé en vaste terrain d’ébats et d’expérimentations où sont testés des stratégies les plus saugrenues émanant de technocrates, indiens comme étrangers, ign</w:t>
      </w:r>
      <w:r w:rsidRPr="0050125F">
        <w:rPr>
          <w:lang w:eastAsia="fr-FR" w:bidi="fr-FR"/>
        </w:rPr>
        <w:t>o</w:t>
      </w:r>
      <w:r w:rsidRPr="0050125F">
        <w:rPr>
          <w:lang w:eastAsia="fr-FR" w:bidi="fr-FR"/>
        </w:rPr>
        <w:t>rant tout ou presque du milieu social.</w:t>
      </w:r>
    </w:p>
    <w:p w14:paraId="4FAE2B66" w14:textId="77777777" w:rsidR="00250C0B" w:rsidRPr="0050125F" w:rsidRDefault="00250C0B" w:rsidP="00250C0B">
      <w:pPr>
        <w:spacing w:before="120" w:after="120"/>
        <w:jc w:val="both"/>
      </w:pPr>
      <w:r w:rsidRPr="0050125F">
        <w:rPr>
          <w:lang w:eastAsia="fr-FR" w:bidi="fr-FR"/>
        </w:rPr>
        <w:t>Quatre ans après (1996-997), suite aux no</w:t>
      </w:r>
      <w:r w:rsidRPr="0050125F">
        <w:rPr>
          <w:lang w:eastAsia="fr-FR" w:bidi="fr-FR"/>
        </w:rPr>
        <w:t>m</w:t>
      </w:r>
      <w:r w:rsidRPr="0050125F">
        <w:rPr>
          <w:lang w:eastAsia="fr-FR" w:bidi="fr-FR"/>
        </w:rPr>
        <w:t>breux programmes de prévention et aux résultats préte</w:t>
      </w:r>
      <w:r w:rsidRPr="0050125F">
        <w:rPr>
          <w:lang w:eastAsia="fr-FR" w:bidi="fr-FR"/>
        </w:rPr>
        <w:t>n</w:t>
      </w:r>
      <w:r w:rsidRPr="0050125F">
        <w:rPr>
          <w:lang w:eastAsia="fr-FR" w:bidi="fr-FR"/>
        </w:rPr>
        <w:t>dument encourageants (par exemple, tous les slums d’une métropole ont été avertis de l’existence du sida et savent que les préservatifs existent et sont là pour prémunir si jamais la m</w:t>
      </w:r>
      <w:r w:rsidRPr="0050125F">
        <w:rPr>
          <w:lang w:eastAsia="fr-FR" w:bidi="fr-FR"/>
        </w:rPr>
        <w:t>o</w:t>
      </w:r>
      <w:r w:rsidRPr="0050125F">
        <w:rPr>
          <w:lang w:eastAsia="fr-FR" w:bidi="fr-FR"/>
        </w:rPr>
        <w:t>rale fait défaut), l’accent est mis désormais sur le conseil, l’incitation au dépist</w:t>
      </w:r>
      <w:r w:rsidRPr="0050125F">
        <w:rPr>
          <w:lang w:eastAsia="fr-FR" w:bidi="fr-FR"/>
        </w:rPr>
        <w:t>a</w:t>
      </w:r>
      <w:r w:rsidRPr="0050125F">
        <w:rPr>
          <w:lang w:eastAsia="fr-FR" w:bidi="fr-FR"/>
        </w:rPr>
        <w:t>ge, le soutien aux personnes malades, en proie à une exclusion s</w:t>
      </w:r>
      <w:r w:rsidRPr="0050125F">
        <w:rPr>
          <w:lang w:eastAsia="fr-FR" w:bidi="fr-FR"/>
        </w:rPr>
        <w:t>o</w:t>
      </w:r>
      <w:r w:rsidRPr="0050125F">
        <w:rPr>
          <w:lang w:eastAsia="fr-FR" w:bidi="fr-FR"/>
        </w:rPr>
        <w:t>ciale et à celles qui se retrouvent seules face à leur séropositivité. Des territoires et des pop</w:t>
      </w:r>
      <w:r w:rsidRPr="0050125F">
        <w:rPr>
          <w:lang w:eastAsia="fr-FR" w:bidi="fr-FR"/>
        </w:rPr>
        <w:t>u</w:t>
      </w:r>
      <w:r w:rsidRPr="0050125F">
        <w:rPr>
          <w:lang w:eastAsia="fr-FR" w:bidi="fr-FR"/>
        </w:rPr>
        <w:t xml:space="preserve">lations sont donc </w:t>
      </w:r>
      <w:r>
        <w:rPr>
          <w:lang w:eastAsia="fr-FR" w:bidi="fr-FR"/>
        </w:rPr>
        <w:t>« </w:t>
      </w:r>
      <w:r w:rsidRPr="0050125F">
        <w:rPr>
          <w:lang w:eastAsia="fr-FR" w:bidi="fr-FR"/>
        </w:rPr>
        <w:t>précurseurs</w:t>
      </w:r>
      <w:r>
        <w:rPr>
          <w:lang w:eastAsia="fr-FR" w:bidi="fr-FR"/>
        </w:rPr>
        <w:t> »</w:t>
      </w:r>
      <w:r w:rsidRPr="0050125F">
        <w:rPr>
          <w:lang w:eastAsia="fr-FR" w:bidi="fr-FR"/>
        </w:rPr>
        <w:t xml:space="preserve"> dans la lutte contre le sida. Au dire d’évaluateurs ch</w:t>
      </w:r>
      <w:r w:rsidRPr="0050125F">
        <w:rPr>
          <w:lang w:eastAsia="fr-FR" w:bidi="fr-FR"/>
        </w:rPr>
        <w:t>e</w:t>
      </w:r>
      <w:r w:rsidRPr="0050125F">
        <w:rPr>
          <w:lang w:eastAsia="fr-FR" w:bidi="fr-FR"/>
        </w:rPr>
        <w:t>vronnés ayant vér</w:t>
      </w:r>
      <w:r w:rsidRPr="0050125F">
        <w:rPr>
          <w:lang w:eastAsia="fr-FR" w:bidi="fr-FR"/>
        </w:rPr>
        <w:t>i</w:t>
      </w:r>
      <w:r w:rsidRPr="0050125F">
        <w:rPr>
          <w:lang w:eastAsia="fr-FR" w:bidi="fr-FR"/>
        </w:rPr>
        <w:t>fié les statistiques censés prouver un changement dans la connaissance desdites populations, la tâche initiale a été a</w:t>
      </w:r>
      <w:r w:rsidRPr="0050125F">
        <w:rPr>
          <w:lang w:eastAsia="fr-FR" w:bidi="fr-FR"/>
        </w:rPr>
        <w:t>c</w:t>
      </w:r>
      <w:r w:rsidRPr="0050125F">
        <w:rPr>
          <w:lang w:eastAsia="fr-FR" w:bidi="fr-FR"/>
        </w:rPr>
        <w:t>complie et les</w:t>
      </w:r>
      <w:r>
        <w:rPr>
          <w:lang w:eastAsia="fr-FR" w:bidi="fr-FR"/>
        </w:rPr>
        <w:t xml:space="preserve"> </w:t>
      </w:r>
      <w:r>
        <w:t xml:space="preserve">[200] </w:t>
      </w:r>
      <w:r w:rsidRPr="0050125F">
        <w:rPr>
          <w:lang w:eastAsia="fr-FR" w:bidi="fr-FR"/>
        </w:rPr>
        <w:t>campagnes de prévention ne sont plus subve</w:t>
      </w:r>
      <w:r w:rsidRPr="0050125F">
        <w:rPr>
          <w:lang w:eastAsia="fr-FR" w:bidi="fr-FR"/>
        </w:rPr>
        <w:t>n</w:t>
      </w:r>
      <w:r w:rsidRPr="0050125F">
        <w:rPr>
          <w:lang w:eastAsia="fr-FR" w:bidi="fr-FR"/>
        </w:rPr>
        <w:t>tionnées. Ils passent à une seconde étape davantage consacrée au soin et au soutien psych</w:t>
      </w:r>
      <w:r w:rsidRPr="0050125F">
        <w:rPr>
          <w:lang w:eastAsia="fr-FR" w:bidi="fr-FR"/>
        </w:rPr>
        <w:t>o</w:t>
      </w:r>
      <w:r w:rsidRPr="0050125F">
        <w:rPr>
          <w:lang w:eastAsia="fr-FR" w:bidi="fr-FR"/>
        </w:rPr>
        <w:t xml:space="preserve">logique. Tandis que d’autres espaces comme les zones rurales restent </w:t>
      </w:r>
      <w:r>
        <w:rPr>
          <w:lang w:eastAsia="fr-FR" w:bidi="fr-FR"/>
        </w:rPr>
        <w:t>« </w:t>
      </w:r>
      <w:r w:rsidRPr="0050125F">
        <w:rPr>
          <w:lang w:eastAsia="fr-FR" w:bidi="fr-FR"/>
        </w:rPr>
        <w:t>à la traîne</w:t>
      </w:r>
      <w:r>
        <w:rPr>
          <w:lang w:eastAsia="fr-FR" w:bidi="fr-FR"/>
        </w:rPr>
        <w:t> »</w:t>
      </w:r>
      <w:r w:rsidRPr="0050125F">
        <w:rPr>
          <w:lang w:eastAsia="fr-FR" w:bidi="fr-FR"/>
        </w:rPr>
        <w:t xml:space="preserve"> et n’ont pas encore a</w:t>
      </w:r>
      <w:r w:rsidRPr="0050125F">
        <w:rPr>
          <w:lang w:eastAsia="fr-FR" w:bidi="fr-FR"/>
        </w:rPr>
        <w:t>c</w:t>
      </w:r>
      <w:r w:rsidRPr="0050125F">
        <w:rPr>
          <w:lang w:eastAsia="fr-FR" w:bidi="fr-FR"/>
        </w:rPr>
        <w:t>cès à ces formes avancées de prise en considér</w:t>
      </w:r>
      <w:r w:rsidRPr="0050125F">
        <w:rPr>
          <w:lang w:eastAsia="fr-FR" w:bidi="fr-FR"/>
        </w:rPr>
        <w:t>a</w:t>
      </w:r>
      <w:r w:rsidRPr="0050125F">
        <w:rPr>
          <w:lang w:eastAsia="fr-FR" w:bidi="fr-FR"/>
        </w:rPr>
        <w:t>tion.</w:t>
      </w:r>
    </w:p>
    <w:p w14:paraId="67C3D081" w14:textId="77777777" w:rsidR="00250C0B" w:rsidRDefault="00250C0B" w:rsidP="00250C0B">
      <w:pPr>
        <w:spacing w:before="120" w:after="120"/>
        <w:jc w:val="both"/>
        <w:rPr>
          <w:lang w:eastAsia="fr-FR" w:bidi="fr-FR"/>
        </w:rPr>
      </w:pPr>
      <w:r>
        <w:rPr>
          <w:lang w:eastAsia="fr-FR" w:bidi="fr-FR"/>
        </w:rPr>
        <w:br w:type="page"/>
      </w:r>
    </w:p>
    <w:p w14:paraId="5E22C6A5" w14:textId="77777777" w:rsidR="00250C0B" w:rsidRPr="0050125F" w:rsidRDefault="00250C0B" w:rsidP="00250C0B">
      <w:pPr>
        <w:pStyle w:val="planche"/>
      </w:pPr>
      <w:r w:rsidRPr="0050125F">
        <w:rPr>
          <w:lang w:eastAsia="fr-FR" w:bidi="fr-FR"/>
        </w:rPr>
        <w:t>Une autonomie en question</w:t>
      </w:r>
    </w:p>
    <w:p w14:paraId="772B835A" w14:textId="77777777" w:rsidR="00250C0B" w:rsidRDefault="00250C0B" w:rsidP="00250C0B">
      <w:pPr>
        <w:spacing w:before="120" w:after="120"/>
        <w:jc w:val="both"/>
        <w:rPr>
          <w:lang w:eastAsia="fr-FR" w:bidi="fr-FR"/>
        </w:rPr>
      </w:pPr>
    </w:p>
    <w:p w14:paraId="5B5B049C" w14:textId="77777777" w:rsidR="00250C0B" w:rsidRDefault="00250C0B" w:rsidP="00250C0B">
      <w:pPr>
        <w:spacing w:before="120" w:after="120"/>
        <w:jc w:val="both"/>
      </w:pPr>
      <w:r w:rsidRPr="0050125F">
        <w:rPr>
          <w:lang w:eastAsia="fr-FR" w:bidi="fr-FR"/>
        </w:rPr>
        <w:t>Si la rhétorique ambiante consiste à prôner l’articulation entre gouvernement central, États et districts, point n’est besoin de bea</w:t>
      </w:r>
      <w:r w:rsidRPr="0050125F">
        <w:rPr>
          <w:lang w:eastAsia="fr-FR" w:bidi="fr-FR"/>
        </w:rPr>
        <w:t>u</w:t>
      </w:r>
      <w:r w:rsidRPr="0050125F">
        <w:rPr>
          <w:lang w:eastAsia="fr-FR" w:bidi="fr-FR"/>
        </w:rPr>
        <w:t>coup de perspicacité pour se rendre compte que l’idéal de co</w:t>
      </w:r>
      <w:r w:rsidRPr="0050125F">
        <w:rPr>
          <w:lang w:eastAsia="fr-FR" w:bidi="fr-FR"/>
        </w:rPr>
        <w:t>o</w:t>
      </w:r>
      <w:r w:rsidRPr="0050125F">
        <w:rPr>
          <w:lang w:eastAsia="fr-FR" w:bidi="fr-FR"/>
        </w:rPr>
        <w:t>pération s’efface au niveau local en faveur d’une compétition sans merci pour l’obtention de crédits, de la recherche du prestige et des avantages s</w:t>
      </w:r>
      <w:r w:rsidRPr="0050125F">
        <w:rPr>
          <w:lang w:eastAsia="fr-FR" w:bidi="fr-FR"/>
        </w:rPr>
        <w:t>o</w:t>
      </w:r>
      <w:r w:rsidRPr="0050125F">
        <w:rPr>
          <w:lang w:eastAsia="fr-FR" w:bidi="fr-FR"/>
        </w:rPr>
        <w:t>cio- politiques qui peuvent en découler. Des problèmes structurels (di</w:t>
      </w:r>
      <w:r w:rsidRPr="0050125F">
        <w:rPr>
          <w:lang w:eastAsia="fr-FR" w:bidi="fr-FR"/>
        </w:rPr>
        <w:t>s</w:t>
      </w:r>
      <w:r w:rsidRPr="0050125F">
        <w:rPr>
          <w:lang w:eastAsia="fr-FR" w:bidi="fr-FR"/>
        </w:rPr>
        <w:t>tribution, répartition des ressources, interférence des programmes, séparation et discontinuités des actions, démarcation arbitraire des p</w:t>
      </w:r>
      <w:r w:rsidRPr="0050125F">
        <w:rPr>
          <w:lang w:eastAsia="fr-FR" w:bidi="fr-FR"/>
        </w:rPr>
        <w:t>o</w:t>
      </w:r>
      <w:r w:rsidRPr="0050125F">
        <w:rPr>
          <w:lang w:eastAsia="fr-FR" w:bidi="fr-FR"/>
        </w:rPr>
        <w:t>pulations cibles, etc.) compliquent et compromettent sérieusement toute tentative de Projet national censé définir les grandes lignes de la politique</w:t>
      </w:r>
      <w:r>
        <w:rPr>
          <w:lang w:eastAsia="fr-FR" w:bidi="fr-FR"/>
        </w:rPr>
        <w:t> :</w:t>
      </w:r>
      <w:r w:rsidRPr="0050125F">
        <w:rPr>
          <w:lang w:eastAsia="fr-FR" w:bidi="fr-FR"/>
        </w:rPr>
        <w:t xml:space="preserve"> alors que le gouvernement central de New Delhi, et plus particulièrement l’organisation chargée de l’épidémie (National Aids Control Organization</w:t>
      </w:r>
      <w:r>
        <w:rPr>
          <w:lang w:eastAsia="fr-FR" w:bidi="fr-FR"/>
        </w:rPr>
        <w:t> :</w:t>
      </w:r>
      <w:r w:rsidRPr="0050125F">
        <w:rPr>
          <w:lang w:eastAsia="fr-FR" w:bidi="fr-FR"/>
        </w:rPr>
        <w:t xml:space="preserve"> NACO), tente de se confo</w:t>
      </w:r>
      <w:r w:rsidRPr="0050125F">
        <w:rPr>
          <w:lang w:eastAsia="fr-FR" w:bidi="fr-FR"/>
        </w:rPr>
        <w:t>r</w:t>
      </w:r>
      <w:r w:rsidRPr="0050125F">
        <w:rPr>
          <w:lang w:eastAsia="fr-FR" w:bidi="fr-FR"/>
        </w:rPr>
        <w:t>mer aux normes technico-économiques et politiques fortement suggérées par les org</w:t>
      </w:r>
      <w:r w:rsidRPr="0050125F">
        <w:rPr>
          <w:lang w:eastAsia="fr-FR" w:bidi="fr-FR"/>
        </w:rPr>
        <w:t>a</w:t>
      </w:r>
      <w:r w:rsidRPr="0050125F">
        <w:rPr>
          <w:lang w:eastAsia="fr-FR" w:bidi="fr-FR"/>
        </w:rPr>
        <w:t>nisations internation</w:t>
      </w:r>
      <w:r w:rsidRPr="0050125F">
        <w:rPr>
          <w:lang w:eastAsia="fr-FR" w:bidi="fr-FR"/>
        </w:rPr>
        <w:t>a</w:t>
      </w:r>
      <w:r w:rsidRPr="0050125F">
        <w:rPr>
          <w:lang w:eastAsia="fr-FR" w:bidi="fr-FR"/>
        </w:rPr>
        <w:t>les, les pouvoirs régionaux (au niveau de chaque État) possèdent toute la labilité de s’y référer ou pas. Les acteurs pol</w:t>
      </w:r>
      <w:r w:rsidRPr="0050125F">
        <w:rPr>
          <w:lang w:eastAsia="fr-FR" w:bidi="fr-FR"/>
        </w:rPr>
        <w:t>i</w:t>
      </w:r>
      <w:r w:rsidRPr="0050125F">
        <w:rPr>
          <w:lang w:eastAsia="fr-FR" w:bidi="fr-FR"/>
        </w:rPr>
        <w:t>tiques locaux, dont le sida fait d</w:t>
      </w:r>
      <w:r w:rsidRPr="0050125F">
        <w:rPr>
          <w:lang w:eastAsia="fr-FR" w:bidi="fr-FR"/>
        </w:rPr>
        <w:t>é</w:t>
      </w:r>
      <w:r w:rsidRPr="0050125F">
        <w:rPr>
          <w:lang w:eastAsia="fr-FR" w:bidi="fr-FR"/>
        </w:rPr>
        <w:t>sormais partie de tout discours social et socialisant, mènent allègrement la barque et possèdent une influe</w:t>
      </w:r>
      <w:r w:rsidRPr="0050125F">
        <w:rPr>
          <w:lang w:eastAsia="fr-FR" w:bidi="fr-FR"/>
        </w:rPr>
        <w:t>n</w:t>
      </w:r>
      <w:r w:rsidRPr="0050125F">
        <w:rPr>
          <w:lang w:eastAsia="fr-FR" w:bidi="fr-FR"/>
        </w:rPr>
        <w:t>ce quasi illimitée sur les prises de déc</w:t>
      </w:r>
      <w:r w:rsidRPr="0050125F">
        <w:rPr>
          <w:lang w:eastAsia="fr-FR" w:bidi="fr-FR"/>
        </w:rPr>
        <w:t>i</w:t>
      </w:r>
      <w:r w:rsidRPr="0050125F">
        <w:rPr>
          <w:lang w:eastAsia="fr-FR" w:bidi="fr-FR"/>
        </w:rPr>
        <w:t>sion en matière de prévention et d’information. Ils font r</w:t>
      </w:r>
      <w:r w:rsidRPr="0050125F">
        <w:rPr>
          <w:lang w:eastAsia="fr-FR" w:bidi="fr-FR"/>
        </w:rPr>
        <w:t>e</w:t>
      </w:r>
      <w:r w:rsidRPr="0050125F">
        <w:rPr>
          <w:lang w:eastAsia="fr-FR" w:bidi="fr-FR"/>
        </w:rPr>
        <w:t>marquer au passage que les directives de la capitale de l’Union, ou de Madras, se contentent de dire vaguement ce qu’il est souhaitable de fa</w:t>
      </w:r>
      <w:r w:rsidRPr="0050125F">
        <w:rPr>
          <w:lang w:eastAsia="fr-FR" w:bidi="fr-FR"/>
        </w:rPr>
        <w:t>i</w:t>
      </w:r>
      <w:r w:rsidRPr="0050125F">
        <w:rPr>
          <w:lang w:eastAsia="fr-FR" w:bidi="fr-FR"/>
        </w:rPr>
        <w:t>re, sans expliquer comment le faire. Le sida devient un levier électoral à manipuler avec préca</w:t>
      </w:r>
      <w:r w:rsidRPr="0050125F">
        <w:rPr>
          <w:lang w:eastAsia="fr-FR" w:bidi="fr-FR"/>
        </w:rPr>
        <w:t>u</w:t>
      </w:r>
      <w:r w:rsidRPr="0050125F">
        <w:rPr>
          <w:lang w:eastAsia="fr-FR" w:bidi="fr-FR"/>
        </w:rPr>
        <w:t>tion sous peine de faire le jeu de ses détracteurs.</w:t>
      </w:r>
    </w:p>
    <w:p w14:paraId="4DCCCAAF" w14:textId="77777777" w:rsidR="00250C0B" w:rsidRDefault="00250C0B" w:rsidP="00250C0B">
      <w:pPr>
        <w:spacing w:before="120" w:after="120"/>
        <w:jc w:val="both"/>
      </w:pPr>
      <w:r>
        <w:t>[201]</w:t>
      </w:r>
    </w:p>
    <w:p w14:paraId="448878A3" w14:textId="77777777" w:rsidR="00250C0B" w:rsidRPr="0050125F" w:rsidRDefault="00250C0B" w:rsidP="00250C0B">
      <w:pPr>
        <w:spacing w:before="120" w:after="120"/>
        <w:jc w:val="both"/>
      </w:pPr>
    </w:p>
    <w:p w14:paraId="4288CF9E" w14:textId="77777777" w:rsidR="00250C0B" w:rsidRPr="0050125F" w:rsidRDefault="00250C0B" w:rsidP="00250C0B">
      <w:pPr>
        <w:pStyle w:val="a"/>
      </w:pPr>
      <w:r w:rsidRPr="0050125F">
        <w:rPr>
          <w:lang w:eastAsia="fr-FR" w:bidi="fr-FR"/>
        </w:rPr>
        <w:t>Grandeur et décadence des actions caritatives</w:t>
      </w:r>
    </w:p>
    <w:p w14:paraId="1591C867" w14:textId="77777777" w:rsidR="00250C0B" w:rsidRDefault="00250C0B" w:rsidP="00250C0B">
      <w:pPr>
        <w:spacing w:before="120" w:after="120"/>
        <w:jc w:val="both"/>
        <w:rPr>
          <w:lang w:eastAsia="fr-FR" w:bidi="fr-FR"/>
        </w:rPr>
      </w:pPr>
    </w:p>
    <w:p w14:paraId="14C1CF64" w14:textId="77777777" w:rsidR="00250C0B" w:rsidRPr="0050125F" w:rsidRDefault="00250C0B" w:rsidP="00250C0B">
      <w:pPr>
        <w:spacing w:before="120" w:after="120"/>
        <w:jc w:val="both"/>
      </w:pPr>
      <w:r w:rsidRPr="0050125F">
        <w:rPr>
          <w:lang w:eastAsia="fr-FR" w:bidi="fr-FR"/>
        </w:rPr>
        <w:t>Le profil des personnalités qui dirigent les gro</w:t>
      </w:r>
      <w:r w:rsidRPr="0050125F">
        <w:rPr>
          <w:lang w:eastAsia="fr-FR" w:bidi="fr-FR"/>
        </w:rPr>
        <w:t>s</w:t>
      </w:r>
      <w:r w:rsidRPr="0050125F">
        <w:rPr>
          <w:lang w:eastAsia="fr-FR" w:bidi="fr-FR"/>
        </w:rPr>
        <w:t>ses ONG luttant contre le sida diffère de celui des responsables d’ONG axées sur le développ</w:t>
      </w:r>
      <w:r w:rsidRPr="0050125F">
        <w:rPr>
          <w:lang w:eastAsia="fr-FR" w:bidi="fr-FR"/>
        </w:rPr>
        <w:t>e</w:t>
      </w:r>
      <w:r w:rsidRPr="0050125F">
        <w:rPr>
          <w:lang w:eastAsia="fr-FR" w:bidi="fr-FR"/>
        </w:rPr>
        <w:t>ment intégré. Ceux qui occupent des postes clé dans les rouages de l’administration, en particulier ceux qui participent aux processus de négociation avec les politiciens et à l’allocation des bu</w:t>
      </w:r>
      <w:r w:rsidRPr="0050125F">
        <w:rPr>
          <w:lang w:eastAsia="fr-FR" w:bidi="fr-FR"/>
        </w:rPr>
        <w:t>d</w:t>
      </w:r>
      <w:r w:rsidRPr="0050125F">
        <w:rPr>
          <w:lang w:eastAsia="fr-FR" w:bidi="fr-FR"/>
        </w:rPr>
        <w:t>gets, n’hésitent pas à ouvrir leur propre association pour y drainer les fonds</w:t>
      </w:r>
      <w:r>
        <w:rPr>
          <w:lang w:eastAsia="fr-FR" w:bidi="fr-FR"/>
        </w:rPr>
        <w:t> :</w:t>
      </w:r>
      <w:r w:rsidRPr="0050125F">
        <w:rPr>
          <w:lang w:eastAsia="fr-FR" w:bidi="fr-FR"/>
        </w:rPr>
        <w:t xml:space="preserve"> c’est moins la comp</w:t>
      </w:r>
      <w:r w:rsidRPr="0050125F">
        <w:rPr>
          <w:lang w:eastAsia="fr-FR" w:bidi="fr-FR"/>
        </w:rPr>
        <w:t>é</w:t>
      </w:r>
      <w:r w:rsidRPr="0050125F">
        <w:rPr>
          <w:lang w:eastAsia="fr-FR" w:bidi="fr-FR"/>
        </w:rPr>
        <w:t>tence à mettre en œuvre un projet que la capacité à attirer les deniers des contribuables étrangers qui aide à la décision. On retrouve ainsi à la tête de ces nouvelles ONG des anciens administrateurs civils (familiarisés aux pr</w:t>
      </w:r>
      <w:r w:rsidRPr="0050125F">
        <w:rPr>
          <w:lang w:eastAsia="fr-FR" w:bidi="fr-FR"/>
        </w:rPr>
        <w:t>o</w:t>
      </w:r>
      <w:r w:rsidRPr="0050125F">
        <w:rPr>
          <w:lang w:eastAsia="fr-FR" w:bidi="fr-FR"/>
        </w:rPr>
        <w:t>cédures et aux formules qui plaisent aux experts internationaux), des pe</w:t>
      </w:r>
      <w:r w:rsidRPr="0050125F">
        <w:rPr>
          <w:lang w:eastAsia="fr-FR" w:bidi="fr-FR"/>
        </w:rPr>
        <w:t>r</w:t>
      </w:r>
      <w:r w:rsidRPr="0050125F">
        <w:rPr>
          <w:lang w:eastAsia="fr-FR" w:bidi="fr-FR"/>
        </w:rPr>
        <w:t>sonnes influentes et d’autres possédant un long carnet d’adresses, des politiciens, à moins que ce ne soient leurs généreuses épouses ou un rejeton de leur fami</w:t>
      </w:r>
      <w:r w:rsidRPr="0050125F">
        <w:rPr>
          <w:lang w:eastAsia="fr-FR" w:bidi="fr-FR"/>
        </w:rPr>
        <w:t>l</w:t>
      </w:r>
      <w:r w:rsidRPr="0050125F">
        <w:rPr>
          <w:lang w:eastAsia="fr-FR" w:bidi="fr-FR"/>
        </w:rPr>
        <w:t>le. Un autre phénomène a</w:t>
      </w:r>
      <w:r w:rsidRPr="0050125F">
        <w:rPr>
          <w:lang w:eastAsia="fr-FR" w:bidi="fr-FR"/>
        </w:rPr>
        <w:t>p</w:t>
      </w:r>
      <w:r w:rsidRPr="0050125F">
        <w:rPr>
          <w:lang w:eastAsia="fr-FR" w:bidi="fr-FR"/>
        </w:rPr>
        <w:t>paraît à partir de 1998</w:t>
      </w:r>
      <w:r>
        <w:rPr>
          <w:lang w:eastAsia="fr-FR" w:bidi="fr-FR"/>
        </w:rPr>
        <w:t> :</w:t>
      </w:r>
      <w:r w:rsidRPr="0050125F">
        <w:rPr>
          <w:lang w:eastAsia="fr-FR" w:bidi="fr-FR"/>
        </w:rPr>
        <w:t xml:space="preserve"> les quatre ou cinq plus grandes ONG, ayant le privilège des gros budgets, tendent man</w:t>
      </w:r>
      <w:r w:rsidRPr="0050125F">
        <w:rPr>
          <w:lang w:eastAsia="fr-FR" w:bidi="fr-FR"/>
        </w:rPr>
        <w:t>i</w:t>
      </w:r>
      <w:r w:rsidRPr="0050125F">
        <w:rPr>
          <w:lang w:eastAsia="fr-FR" w:bidi="fr-FR"/>
        </w:rPr>
        <w:t>festement à absorber les plus petites, à leur proposer de la sous-traitance en leur imposant leurs lignes directrices. Cette récupération limite l’éventail des stratégies et va jusqu’à ruiner les possibilités d’ajustement d’une intervention face à une situation inattendue, et plus spécifiquement annihile tout effort d’intervention perçue dava</w:t>
      </w:r>
      <w:r w:rsidRPr="0050125F">
        <w:rPr>
          <w:lang w:eastAsia="fr-FR" w:bidi="fr-FR"/>
        </w:rPr>
        <w:t>n</w:t>
      </w:r>
      <w:r w:rsidRPr="0050125F">
        <w:rPr>
          <w:lang w:eastAsia="fr-FR" w:bidi="fr-FR"/>
        </w:rPr>
        <w:t>tage comme un pr</w:t>
      </w:r>
      <w:r w:rsidRPr="0050125F">
        <w:rPr>
          <w:lang w:eastAsia="fr-FR" w:bidi="fr-FR"/>
        </w:rPr>
        <w:t>o</w:t>
      </w:r>
      <w:r w:rsidRPr="0050125F">
        <w:rPr>
          <w:lang w:eastAsia="fr-FR" w:bidi="fr-FR"/>
        </w:rPr>
        <w:t>cessus et non comme un objectif avec une finalité prédéterminée.</w:t>
      </w:r>
    </w:p>
    <w:p w14:paraId="6A3DFD1A" w14:textId="77777777" w:rsidR="00250C0B" w:rsidRPr="0050125F" w:rsidRDefault="00250C0B" w:rsidP="00250C0B">
      <w:pPr>
        <w:spacing w:before="120" w:after="120"/>
        <w:jc w:val="both"/>
      </w:pPr>
      <w:r w:rsidRPr="0050125F">
        <w:rPr>
          <w:lang w:eastAsia="fr-FR" w:bidi="fr-FR"/>
        </w:rPr>
        <w:t>Une logique visant à déresponsabiliser de f</w:t>
      </w:r>
      <w:r w:rsidRPr="0050125F">
        <w:rPr>
          <w:lang w:eastAsia="fr-FR" w:bidi="fr-FR"/>
        </w:rPr>
        <w:t>a</w:t>
      </w:r>
      <w:r w:rsidRPr="0050125F">
        <w:rPr>
          <w:lang w:eastAsia="fr-FR" w:bidi="fr-FR"/>
        </w:rPr>
        <w:t>çon indiscriminée les gouvernements, tout au moins à les ridiculiser face à l’activité et à l’efficacité des initiatives personnelles, a pour effet, sinon pour obje</w:t>
      </w:r>
      <w:r w:rsidRPr="0050125F">
        <w:rPr>
          <w:lang w:eastAsia="fr-FR" w:bidi="fr-FR"/>
        </w:rPr>
        <w:t>c</w:t>
      </w:r>
      <w:r w:rsidRPr="0050125F">
        <w:rPr>
          <w:lang w:eastAsia="fr-FR" w:bidi="fr-FR"/>
        </w:rPr>
        <w:t>tif caché, de déstabiliser une certaine conception de la gestion de la santé. On affirme impunément l’existence de la gabegie du secteur public alors qu’on reste très discret pour évaluer le secteur privé. C’est oublier que les mêmes affres se retrouvent dans le secteur privé où clientélisme, opportunisme, gaspillage, scandale politique, malvers</w:t>
      </w:r>
      <w:r w:rsidRPr="0050125F">
        <w:rPr>
          <w:lang w:eastAsia="fr-FR" w:bidi="fr-FR"/>
        </w:rPr>
        <w:t>a</w:t>
      </w:r>
      <w:r w:rsidRPr="0050125F">
        <w:rPr>
          <w:lang w:eastAsia="fr-FR" w:bidi="fr-FR"/>
        </w:rPr>
        <w:t>tion de fonds ont alimenté régulièrement les relations entre organi</w:t>
      </w:r>
      <w:r w:rsidRPr="0050125F">
        <w:rPr>
          <w:lang w:eastAsia="fr-FR" w:bidi="fr-FR"/>
        </w:rPr>
        <w:t>s</w:t>
      </w:r>
      <w:r w:rsidRPr="0050125F">
        <w:rPr>
          <w:lang w:eastAsia="fr-FR" w:bidi="fr-FR"/>
        </w:rPr>
        <w:t>mes inte</w:t>
      </w:r>
      <w:r w:rsidRPr="0050125F">
        <w:rPr>
          <w:lang w:eastAsia="fr-FR" w:bidi="fr-FR"/>
        </w:rPr>
        <w:t>r</w:t>
      </w:r>
      <w:r w:rsidRPr="0050125F">
        <w:rPr>
          <w:lang w:eastAsia="fr-FR" w:bidi="fr-FR"/>
        </w:rPr>
        <w:t>nationaux, agences de liaison (APAC pour USAID, TNSACS pour la Banque Mondiale</w:t>
      </w:r>
      <w:r>
        <w:t xml:space="preserve"> [202] </w:t>
      </w:r>
      <w:r w:rsidRPr="0050125F">
        <w:rPr>
          <w:lang w:eastAsia="fr-FR" w:bidi="fr-FR"/>
        </w:rPr>
        <w:t>via le gouvernement) et ONG locales. La santé publique, comme le rappelle Bernard Hours, const</w:t>
      </w:r>
      <w:r w:rsidRPr="0050125F">
        <w:rPr>
          <w:lang w:eastAsia="fr-FR" w:bidi="fr-FR"/>
        </w:rPr>
        <w:t>i</w:t>
      </w:r>
      <w:r w:rsidRPr="0050125F">
        <w:rPr>
          <w:lang w:eastAsia="fr-FR" w:bidi="fr-FR"/>
        </w:rPr>
        <w:t>tue un espace de fragilité politique qu’il convient de maîtriser au risque de laisser se dégrader une légit</w:t>
      </w:r>
      <w:r w:rsidRPr="0050125F">
        <w:rPr>
          <w:lang w:eastAsia="fr-FR" w:bidi="fr-FR"/>
        </w:rPr>
        <w:t>i</w:t>
      </w:r>
      <w:r w:rsidRPr="0050125F">
        <w:rPr>
          <w:lang w:eastAsia="fr-FR" w:bidi="fr-FR"/>
        </w:rPr>
        <w:t>mité déjà amplement critiquée (Hours 1997</w:t>
      </w:r>
      <w:r>
        <w:rPr>
          <w:lang w:eastAsia="fr-FR" w:bidi="fr-FR"/>
        </w:rPr>
        <w:t> :</w:t>
      </w:r>
      <w:r w:rsidRPr="0050125F">
        <w:rPr>
          <w:lang w:eastAsia="fr-FR" w:bidi="fr-FR"/>
        </w:rPr>
        <w:t xml:space="preserve"> 197). C’est ce pari que les organisations intern</w:t>
      </w:r>
      <w:r w:rsidRPr="0050125F">
        <w:rPr>
          <w:lang w:eastAsia="fr-FR" w:bidi="fr-FR"/>
        </w:rPr>
        <w:t>a</w:t>
      </w:r>
      <w:r w:rsidRPr="0050125F">
        <w:rPr>
          <w:lang w:eastAsia="fr-FR" w:bidi="fr-FR"/>
        </w:rPr>
        <w:t>tionales semblent vouloir emporter, tout en s’arc-boutant sur les ONG, en prouvant la désuétude d’un système de santé mû par une planification quinquennale au r</w:t>
      </w:r>
      <w:r w:rsidRPr="0050125F">
        <w:rPr>
          <w:lang w:eastAsia="fr-FR" w:bidi="fr-FR"/>
        </w:rPr>
        <w:t>e</w:t>
      </w:r>
      <w:r w:rsidRPr="0050125F">
        <w:rPr>
          <w:lang w:eastAsia="fr-FR" w:bidi="fr-FR"/>
        </w:rPr>
        <w:t>lent un peu trop socialiste.</w:t>
      </w:r>
    </w:p>
    <w:p w14:paraId="6723BD1D" w14:textId="77777777" w:rsidR="00250C0B" w:rsidRPr="0050125F" w:rsidRDefault="00250C0B" w:rsidP="00250C0B">
      <w:pPr>
        <w:spacing w:before="120" w:after="120"/>
        <w:jc w:val="both"/>
      </w:pPr>
      <w:r w:rsidRPr="0050125F">
        <w:rPr>
          <w:lang w:eastAsia="fr-FR" w:bidi="fr-FR"/>
        </w:rPr>
        <w:t>Il va de soi que le manque de ressources financi</w:t>
      </w:r>
      <w:r w:rsidRPr="0050125F">
        <w:rPr>
          <w:lang w:eastAsia="fr-FR" w:bidi="fr-FR"/>
        </w:rPr>
        <w:t>è</w:t>
      </w:r>
      <w:r w:rsidRPr="0050125F">
        <w:rPr>
          <w:lang w:eastAsia="fr-FR" w:bidi="fr-FR"/>
        </w:rPr>
        <w:t>res est un appel direct à l’aide internationale qui, dans le pays, subventionne et oriente la grande maj</w:t>
      </w:r>
      <w:r w:rsidRPr="0050125F">
        <w:rPr>
          <w:lang w:eastAsia="fr-FR" w:bidi="fr-FR"/>
        </w:rPr>
        <w:t>o</w:t>
      </w:r>
      <w:r w:rsidRPr="0050125F">
        <w:rPr>
          <w:lang w:eastAsia="fr-FR" w:bidi="fr-FR"/>
        </w:rPr>
        <w:t>rité de la politique de lutte contre le sida, alors même que l’union indienne ne s’est pas encore dotée d’une véritable polit</w:t>
      </w:r>
      <w:r w:rsidRPr="0050125F">
        <w:rPr>
          <w:lang w:eastAsia="fr-FR" w:bidi="fr-FR"/>
        </w:rPr>
        <w:t>i</w:t>
      </w:r>
      <w:r w:rsidRPr="0050125F">
        <w:rPr>
          <w:lang w:eastAsia="fr-FR" w:bidi="fr-FR"/>
        </w:rPr>
        <w:t>que cohérente en ce domaine, préf</w:t>
      </w:r>
      <w:r w:rsidRPr="0050125F">
        <w:rPr>
          <w:lang w:eastAsia="fr-FR" w:bidi="fr-FR"/>
        </w:rPr>
        <w:t>é</w:t>
      </w:r>
      <w:r w:rsidRPr="0050125F">
        <w:rPr>
          <w:lang w:eastAsia="fr-FR" w:bidi="fr-FR"/>
        </w:rPr>
        <w:t>rant en toute apparence s’adapter aux exigences des bailleurs de fonds et ajuster ses actions en fonction des idéologies dominantes des grandes organisations comme la Ba</w:t>
      </w:r>
      <w:r w:rsidRPr="0050125F">
        <w:rPr>
          <w:lang w:eastAsia="fr-FR" w:bidi="fr-FR"/>
        </w:rPr>
        <w:t>n</w:t>
      </w:r>
      <w:r w:rsidRPr="0050125F">
        <w:rPr>
          <w:lang w:eastAsia="fr-FR" w:bidi="fr-FR"/>
        </w:rPr>
        <w:t>que mondiale, l’Europe, USAID (agence d’aide américaine) et ODA (agence d’aide anglaise) pour ne citer que les principaux. Avec un f</w:t>
      </w:r>
      <w:r w:rsidRPr="0050125F">
        <w:rPr>
          <w:lang w:eastAsia="fr-FR" w:bidi="fr-FR"/>
        </w:rPr>
        <w:t>i</w:t>
      </w:r>
      <w:r w:rsidRPr="0050125F">
        <w:rPr>
          <w:lang w:eastAsia="fr-FR" w:bidi="fr-FR"/>
        </w:rPr>
        <w:t>nancement obtenu directement de l’extérieur, le discours des agences privées se transforme en un réquisitoire contre l’État et sa politique. Les ONG deviennent les porte-parole d’une idéologie où globalis</w:t>
      </w:r>
      <w:r w:rsidRPr="0050125F">
        <w:rPr>
          <w:lang w:eastAsia="fr-FR" w:bidi="fr-FR"/>
        </w:rPr>
        <w:t>a</w:t>
      </w:r>
      <w:r w:rsidRPr="0050125F">
        <w:rPr>
          <w:lang w:eastAsia="fr-FR" w:bidi="fr-FR"/>
        </w:rPr>
        <w:t>tion, réduction des marges du gouvern</w:t>
      </w:r>
      <w:r w:rsidRPr="0050125F">
        <w:rPr>
          <w:lang w:eastAsia="fr-FR" w:bidi="fr-FR"/>
        </w:rPr>
        <w:t>e</w:t>
      </w:r>
      <w:r w:rsidRPr="0050125F">
        <w:rPr>
          <w:lang w:eastAsia="fr-FR" w:bidi="fr-FR"/>
        </w:rPr>
        <w:t>ment et encouragement des initiatives privées sont les lei</w:t>
      </w:r>
      <w:r w:rsidRPr="0050125F">
        <w:rPr>
          <w:lang w:eastAsia="fr-FR" w:bidi="fr-FR"/>
        </w:rPr>
        <w:t>t</w:t>
      </w:r>
      <w:r w:rsidRPr="0050125F">
        <w:rPr>
          <w:lang w:eastAsia="fr-FR" w:bidi="fr-FR"/>
        </w:rPr>
        <w:t>motivs.</w:t>
      </w:r>
    </w:p>
    <w:p w14:paraId="611AE63D" w14:textId="77777777" w:rsidR="00250C0B" w:rsidRDefault="00250C0B" w:rsidP="00250C0B">
      <w:pPr>
        <w:spacing w:before="120" w:after="120"/>
        <w:jc w:val="both"/>
      </w:pPr>
      <w:r w:rsidRPr="0050125F">
        <w:rPr>
          <w:lang w:eastAsia="fr-FR" w:bidi="fr-FR"/>
        </w:rPr>
        <w:t>L’atomisation des interventions a donc précédé l’élaboration d’une politique nationale sur le sida. En réalité, les ONG agissent en tant que postes d’avant-garde des agences internationales so</w:t>
      </w:r>
      <w:r w:rsidRPr="0050125F">
        <w:rPr>
          <w:lang w:eastAsia="fr-FR" w:bidi="fr-FR"/>
        </w:rPr>
        <w:t>u</w:t>
      </w:r>
      <w:r w:rsidRPr="0050125F">
        <w:rPr>
          <w:lang w:eastAsia="fr-FR" w:bidi="fr-FR"/>
        </w:rPr>
        <w:t>cieuses de s’immiscer dans l’espace économique du pays</w:t>
      </w:r>
      <w:r>
        <w:rPr>
          <w:lang w:eastAsia="fr-FR" w:bidi="fr-FR"/>
        </w:rPr>
        <w:t> </w:t>
      </w:r>
      <w:r>
        <w:rPr>
          <w:rStyle w:val="Appelnotedebasdep"/>
          <w:lang w:eastAsia="fr-FR" w:bidi="fr-FR"/>
        </w:rPr>
        <w:footnoteReference w:id="56"/>
      </w:r>
      <w:r w:rsidRPr="0050125F">
        <w:rPr>
          <w:lang w:eastAsia="fr-FR" w:bidi="fr-FR"/>
        </w:rPr>
        <w:t xml:space="preserve"> et de contribuer à affaiblir le secteur public. Celui-ci, ironiquement, est accusé de lég</w:t>
      </w:r>
      <w:r w:rsidRPr="0050125F">
        <w:rPr>
          <w:lang w:eastAsia="fr-FR" w:bidi="fr-FR"/>
        </w:rPr>
        <w:t>è</w:t>
      </w:r>
      <w:r w:rsidRPr="0050125F">
        <w:rPr>
          <w:lang w:eastAsia="fr-FR" w:bidi="fr-FR"/>
        </w:rPr>
        <w:t>reté pour sa contribution insuffisante envers des campagnes de pr</w:t>
      </w:r>
      <w:r w:rsidRPr="0050125F">
        <w:rPr>
          <w:lang w:eastAsia="fr-FR" w:bidi="fr-FR"/>
        </w:rPr>
        <w:t>é</w:t>
      </w:r>
      <w:r w:rsidRPr="0050125F">
        <w:rPr>
          <w:lang w:eastAsia="fr-FR" w:bidi="fr-FR"/>
        </w:rPr>
        <w:t>vention soutenues alors que les budgets nationaux alloués pour la sa</w:t>
      </w:r>
      <w:r w:rsidRPr="0050125F">
        <w:rPr>
          <w:lang w:eastAsia="fr-FR" w:bidi="fr-FR"/>
        </w:rPr>
        <w:t>n</w:t>
      </w:r>
      <w:r w:rsidRPr="0050125F">
        <w:rPr>
          <w:lang w:eastAsia="fr-FR" w:bidi="fr-FR"/>
        </w:rPr>
        <w:t>té et l’éducation sont contraints d’être revus à la baisse par les instit</w:t>
      </w:r>
      <w:r w:rsidRPr="0050125F">
        <w:rPr>
          <w:lang w:eastAsia="fr-FR" w:bidi="fr-FR"/>
        </w:rPr>
        <w:t>u</w:t>
      </w:r>
      <w:r w:rsidRPr="0050125F">
        <w:rPr>
          <w:lang w:eastAsia="fr-FR" w:bidi="fr-FR"/>
        </w:rPr>
        <w:t>tions de Bretton and Woods elles-mêmes.</w:t>
      </w:r>
    </w:p>
    <w:p w14:paraId="5FFF90CB" w14:textId="77777777" w:rsidR="00250C0B" w:rsidRDefault="00250C0B" w:rsidP="00250C0B">
      <w:pPr>
        <w:spacing w:before="120" w:after="120"/>
        <w:jc w:val="both"/>
      </w:pPr>
      <w:r>
        <w:t>[203]</w:t>
      </w:r>
    </w:p>
    <w:p w14:paraId="6A62A565" w14:textId="77777777" w:rsidR="00250C0B" w:rsidRPr="0050125F" w:rsidRDefault="00250C0B" w:rsidP="00250C0B">
      <w:pPr>
        <w:spacing w:before="120" w:after="120"/>
        <w:jc w:val="both"/>
      </w:pPr>
    </w:p>
    <w:p w14:paraId="656FF1E0" w14:textId="77777777" w:rsidR="00250C0B" w:rsidRPr="0050125F" w:rsidRDefault="00250C0B" w:rsidP="00250C0B">
      <w:pPr>
        <w:pStyle w:val="a"/>
      </w:pPr>
      <w:r w:rsidRPr="0050125F">
        <w:rPr>
          <w:lang w:eastAsia="fr-FR" w:bidi="fr-FR"/>
        </w:rPr>
        <w:t>Promotion d’une é</w:t>
      </w:r>
      <w:r>
        <w:rPr>
          <w:lang w:eastAsia="fr-FR" w:bidi="fr-FR"/>
        </w:rPr>
        <w:t>ducation sexuelle</w:t>
      </w:r>
      <w:r>
        <w:rPr>
          <w:lang w:eastAsia="fr-FR" w:bidi="fr-FR"/>
        </w:rPr>
        <w:br/>
      </w:r>
      <w:r w:rsidRPr="0050125F">
        <w:rPr>
          <w:lang w:eastAsia="fr-FR" w:bidi="fr-FR"/>
        </w:rPr>
        <w:t>réduite à une éducation san</w:t>
      </w:r>
      <w:r w:rsidRPr="0050125F">
        <w:rPr>
          <w:lang w:eastAsia="fr-FR" w:bidi="fr-FR"/>
        </w:rPr>
        <w:t>i</w:t>
      </w:r>
      <w:r w:rsidRPr="0050125F">
        <w:rPr>
          <w:lang w:eastAsia="fr-FR" w:bidi="fr-FR"/>
        </w:rPr>
        <w:t>taire</w:t>
      </w:r>
    </w:p>
    <w:p w14:paraId="129F0495" w14:textId="77777777" w:rsidR="00250C0B" w:rsidRDefault="00250C0B" w:rsidP="00250C0B">
      <w:pPr>
        <w:spacing w:before="120" w:after="120"/>
        <w:jc w:val="both"/>
        <w:rPr>
          <w:lang w:eastAsia="fr-FR" w:bidi="fr-FR"/>
        </w:rPr>
      </w:pPr>
    </w:p>
    <w:p w14:paraId="797F724F" w14:textId="77777777" w:rsidR="00250C0B" w:rsidRPr="0050125F" w:rsidRDefault="00250C0B" w:rsidP="00250C0B">
      <w:pPr>
        <w:spacing w:before="120" w:after="120"/>
        <w:jc w:val="both"/>
      </w:pPr>
      <w:r w:rsidRPr="0050125F">
        <w:rPr>
          <w:lang w:eastAsia="fr-FR" w:bidi="fr-FR"/>
        </w:rPr>
        <w:t>Dans le cadre d’un réajustement structurel, la ge</w:t>
      </w:r>
      <w:r w:rsidRPr="0050125F">
        <w:rPr>
          <w:lang w:eastAsia="fr-FR" w:bidi="fr-FR"/>
        </w:rPr>
        <w:t>s</w:t>
      </w:r>
      <w:r w:rsidRPr="0050125F">
        <w:rPr>
          <w:lang w:eastAsia="fr-FR" w:bidi="fr-FR"/>
        </w:rPr>
        <w:t>tion de la santé échappe à l’emprise nationale et vise à se démarquer des formes de négociation traditionnelles. Comme en tous lieux du sous-continent indien où la conscience statutaire reste très forte, et ce à tous les n</w:t>
      </w:r>
      <w:r w:rsidRPr="0050125F">
        <w:rPr>
          <w:lang w:eastAsia="fr-FR" w:bidi="fr-FR"/>
        </w:rPr>
        <w:t>i</w:t>
      </w:r>
      <w:r w:rsidRPr="0050125F">
        <w:rPr>
          <w:lang w:eastAsia="fr-FR" w:bidi="fr-FR"/>
        </w:rPr>
        <w:t>veaux du corps social (caste, famille, insertion dans un réseau), de nouvelles valeurs comme la compétence, la perfo</w:t>
      </w:r>
      <w:r w:rsidRPr="0050125F">
        <w:rPr>
          <w:lang w:eastAsia="fr-FR" w:bidi="fr-FR"/>
        </w:rPr>
        <w:t>r</w:t>
      </w:r>
      <w:r w:rsidRPr="0050125F">
        <w:rPr>
          <w:lang w:eastAsia="fr-FR" w:bidi="fr-FR"/>
        </w:rPr>
        <w:t>mance, l’assiduité et la rap</w:t>
      </w:r>
      <w:r w:rsidRPr="0050125F">
        <w:rPr>
          <w:lang w:eastAsia="fr-FR" w:bidi="fr-FR"/>
        </w:rPr>
        <w:t>i</w:t>
      </w:r>
      <w:r w:rsidRPr="0050125F">
        <w:rPr>
          <w:lang w:eastAsia="fr-FR" w:bidi="fr-FR"/>
        </w:rPr>
        <w:t>dité menacent de battre en brèche un système où l’intégration repose sur la politique des quotas</w:t>
      </w:r>
      <w:r>
        <w:rPr>
          <w:lang w:eastAsia="fr-FR" w:bidi="fr-FR"/>
        </w:rPr>
        <w:t> </w:t>
      </w:r>
      <w:r>
        <w:rPr>
          <w:rStyle w:val="Appelnotedebasdep"/>
          <w:lang w:eastAsia="fr-FR" w:bidi="fr-FR"/>
        </w:rPr>
        <w:footnoteReference w:id="57"/>
      </w:r>
      <w:r w:rsidRPr="0050125F">
        <w:rPr>
          <w:lang w:eastAsia="fr-FR" w:bidi="fr-FR"/>
        </w:rPr>
        <w:t>, la parenté, les accointa</w:t>
      </w:r>
      <w:r w:rsidRPr="0050125F">
        <w:rPr>
          <w:lang w:eastAsia="fr-FR" w:bidi="fr-FR"/>
        </w:rPr>
        <w:t>n</w:t>
      </w:r>
      <w:r w:rsidRPr="0050125F">
        <w:rPr>
          <w:lang w:eastAsia="fr-FR" w:bidi="fr-FR"/>
        </w:rPr>
        <w:t>ces, l’appartenance communautaire et autres rel</w:t>
      </w:r>
      <w:r w:rsidRPr="0050125F">
        <w:rPr>
          <w:lang w:eastAsia="fr-FR" w:bidi="fr-FR"/>
        </w:rPr>
        <w:t>a</w:t>
      </w:r>
      <w:r w:rsidRPr="0050125F">
        <w:rPr>
          <w:lang w:eastAsia="fr-FR" w:bidi="fr-FR"/>
        </w:rPr>
        <w:t>tions de clientélisme. Une modif</w:t>
      </w:r>
      <w:r w:rsidRPr="0050125F">
        <w:rPr>
          <w:lang w:eastAsia="fr-FR" w:bidi="fr-FR"/>
        </w:rPr>
        <w:t>i</w:t>
      </w:r>
      <w:r w:rsidRPr="0050125F">
        <w:rPr>
          <w:lang w:eastAsia="fr-FR" w:bidi="fr-FR"/>
        </w:rPr>
        <w:t>cation notoire des rapports de dépendance s’établit alors, non sans conflits. Encore faut-il se rappeler que la sa</w:t>
      </w:r>
      <w:r w:rsidRPr="0050125F">
        <w:rPr>
          <w:lang w:eastAsia="fr-FR" w:bidi="fr-FR"/>
        </w:rPr>
        <w:t>n</w:t>
      </w:r>
      <w:r w:rsidRPr="0050125F">
        <w:rPr>
          <w:lang w:eastAsia="fr-FR" w:bidi="fr-FR"/>
        </w:rPr>
        <w:t>té comme l’éducation représentent deux portes d’entrée pour socialiser et norm</w:t>
      </w:r>
      <w:r w:rsidRPr="0050125F">
        <w:rPr>
          <w:lang w:eastAsia="fr-FR" w:bidi="fr-FR"/>
        </w:rPr>
        <w:t>a</w:t>
      </w:r>
      <w:r w:rsidRPr="0050125F">
        <w:rPr>
          <w:lang w:eastAsia="fr-FR" w:bidi="fr-FR"/>
        </w:rPr>
        <w:t>liser les populations. Elles sont souvent invoquées comme deux co</w:t>
      </w:r>
      <w:r w:rsidRPr="0050125F">
        <w:rPr>
          <w:lang w:eastAsia="fr-FR" w:bidi="fr-FR"/>
        </w:rPr>
        <w:t>m</w:t>
      </w:r>
      <w:r w:rsidRPr="0050125F">
        <w:rPr>
          <w:lang w:eastAsia="fr-FR" w:bidi="fr-FR"/>
        </w:rPr>
        <w:t>posantes nécessaires, faisant partie intégrante du développement et utilisées, comme le dit Bernard Hours, en tant que canaux de tran</w:t>
      </w:r>
      <w:r w:rsidRPr="0050125F">
        <w:rPr>
          <w:lang w:eastAsia="fr-FR" w:bidi="fr-FR"/>
        </w:rPr>
        <w:t>s</w:t>
      </w:r>
      <w:r w:rsidRPr="0050125F">
        <w:rPr>
          <w:lang w:eastAsia="fr-FR" w:bidi="fr-FR"/>
        </w:rPr>
        <w:t>mission des v</w:t>
      </w:r>
      <w:r w:rsidRPr="0050125F">
        <w:rPr>
          <w:lang w:eastAsia="fr-FR" w:bidi="fr-FR"/>
        </w:rPr>
        <w:t>a</w:t>
      </w:r>
      <w:r w:rsidRPr="0050125F">
        <w:rPr>
          <w:lang w:eastAsia="fr-FR" w:bidi="fr-FR"/>
        </w:rPr>
        <w:t>leurs propres aux régimes politiques, aux Etats, aux sociétés (Hours 1997</w:t>
      </w:r>
      <w:r>
        <w:rPr>
          <w:lang w:eastAsia="fr-FR" w:bidi="fr-FR"/>
        </w:rPr>
        <w:t> :</w:t>
      </w:r>
      <w:r w:rsidRPr="0050125F">
        <w:rPr>
          <w:lang w:eastAsia="fr-FR" w:bidi="fr-FR"/>
        </w:rPr>
        <w:t xml:space="preserve"> 95). À cet égard, on décèle dans la propagande préventive prônée par les organ</w:t>
      </w:r>
      <w:r w:rsidRPr="0050125F">
        <w:rPr>
          <w:lang w:eastAsia="fr-FR" w:bidi="fr-FR"/>
        </w:rPr>
        <w:t>i</w:t>
      </w:r>
      <w:r w:rsidRPr="0050125F">
        <w:rPr>
          <w:lang w:eastAsia="fr-FR" w:bidi="fr-FR"/>
        </w:rPr>
        <w:t>sations internationales une volonté de déconstruire un système social puis de construire un nouvel ordre s</w:t>
      </w:r>
      <w:r w:rsidRPr="0050125F">
        <w:rPr>
          <w:lang w:eastAsia="fr-FR" w:bidi="fr-FR"/>
        </w:rPr>
        <w:t>a</w:t>
      </w:r>
      <w:r w:rsidRPr="0050125F">
        <w:rPr>
          <w:lang w:eastAsia="fr-FR" w:bidi="fr-FR"/>
        </w:rPr>
        <w:t>nitaire au moyen de règles hygiéniques personne</w:t>
      </w:r>
      <w:r w:rsidRPr="0050125F">
        <w:rPr>
          <w:lang w:eastAsia="fr-FR" w:bidi="fr-FR"/>
        </w:rPr>
        <w:t>l</w:t>
      </w:r>
      <w:r w:rsidRPr="0050125F">
        <w:rPr>
          <w:lang w:eastAsia="fr-FR" w:bidi="fr-FR"/>
        </w:rPr>
        <w:t>les qui tiendraient compte de valeurs universelles. Or l’Inde qui demande à avoir sa pl</w:t>
      </w:r>
      <w:r w:rsidRPr="0050125F">
        <w:rPr>
          <w:lang w:eastAsia="fr-FR" w:bidi="fr-FR"/>
        </w:rPr>
        <w:t>a</w:t>
      </w:r>
      <w:r w:rsidRPr="0050125F">
        <w:rPr>
          <w:lang w:eastAsia="fr-FR" w:bidi="fr-FR"/>
        </w:rPr>
        <w:t>ce parmi les grandes puissa</w:t>
      </w:r>
      <w:r w:rsidRPr="0050125F">
        <w:rPr>
          <w:lang w:eastAsia="fr-FR" w:bidi="fr-FR"/>
        </w:rPr>
        <w:t>n</w:t>
      </w:r>
      <w:r w:rsidRPr="0050125F">
        <w:rPr>
          <w:lang w:eastAsia="fr-FR" w:bidi="fr-FR"/>
        </w:rPr>
        <w:t>ces de ce monde, qui a toujours voulu être à l’avant-garde des politiques de l’OMS et y contribuer, a to</w:t>
      </w:r>
      <w:r w:rsidRPr="0050125F">
        <w:rPr>
          <w:lang w:eastAsia="fr-FR" w:bidi="fr-FR"/>
        </w:rPr>
        <w:t>u</w:t>
      </w:r>
      <w:r w:rsidRPr="0050125F">
        <w:rPr>
          <w:lang w:eastAsia="fr-FR" w:bidi="fr-FR"/>
        </w:rPr>
        <w:t>jours affiché une place prépondéra</w:t>
      </w:r>
      <w:r w:rsidRPr="0050125F">
        <w:rPr>
          <w:lang w:eastAsia="fr-FR" w:bidi="fr-FR"/>
        </w:rPr>
        <w:t>n</w:t>
      </w:r>
      <w:r w:rsidRPr="0050125F">
        <w:rPr>
          <w:lang w:eastAsia="fr-FR" w:bidi="fr-FR"/>
        </w:rPr>
        <w:t>te à l’éducation par la santé. C’est ainsi que dans le plus petit village du pays Tamoul, on est frappé de constater la manière dont la santé s’intègre dans le cursus des enfants à partir de la classe maternelle. À travers des balbutiements d’hygiène, parfois sans rapport avec les contraintes dans lesquelles vivent les jeunes scolarisés, sont enseignées les notions d’aménagement idéal, de conditions</w:t>
      </w:r>
      <w:r>
        <w:rPr>
          <w:lang w:eastAsia="fr-FR" w:bidi="fr-FR"/>
        </w:rPr>
        <w:t xml:space="preserve"> </w:t>
      </w:r>
      <w:r>
        <w:t xml:space="preserve">[204] </w:t>
      </w:r>
      <w:r w:rsidRPr="0050125F">
        <w:rPr>
          <w:lang w:eastAsia="fr-FR" w:bidi="fr-FR"/>
        </w:rPr>
        <w:t>adéquates de vie, d’ordre, de respect de la hiérarchie, de la séparation des tâches et de distinction e</w:t>
      </w:r>
      <w:r w:rsidRPr="0050125F">
        <w:rPr>
          <w:lang w:eastAsia="fr-FR" w:bidi="fr-FR"/>
        </w:rPr>
        <w:t>n</w:t>
      </w:r>
      <w:r w:rsidRPr="0050125F">
        <w:rPr>
          <w:lang w:eastAsia="fr-FR" w:bidi="fr-FR"/>
        </w:rPr>
        <w:t>tre masculin et féminin.</w:t>
      </w:r>
    </w:p>
    <w:p w14:paraId="29514B05" w14:textId="77777777" w:rsidR="00250C0B" w:rsidRPr="0050125F" w:rsidRDefault="00250C0B" w:rsidP="00250C0B">
      <w:pPr>
        <w:spacing w:before="120" w:after="120"/>
        <w:jc w:val="both"/>
      </w:pPr>
      <w:r w:rsidRPr="0050125F">
        <w:rPr>
          <w:lang w:eastAsia="fr-FR" w:bidi="fr-FR"/>
        </w:rPr>
        <w:t>L’éducation sexuelle par la santé est un prolongement de cette i</w:t>
      </w:r>
      <w:r w:rsidRPr="0050125F">
        <w:rPr>
          <w:lang w:eastAsia="fr-FR" w:bidi="fr-FR"/>
        </w:rPr>
        <w:t>n</w:t>
      </w:r>
      <w:r w:rsidRPr="0050125F">
        <w:rPr>
          <w:lang w:eastAsia="fr-FR" w:bidi="fr-FR"/>
        </w:rPr>
        <w:t>culturation. Actuellement en cours de réalisation en dépit de fortes réticences culture</w:t>
      </w:r>
      <w:r w:rsidRPr="0050125F">
        <w:rPr>
          <w:lang w:eastAsia="fr-FR" w:bidi="fr-FR"/>
        </w:rPr>
        <w:t>l</w:t>
      </w:r>
      <w:r w:rsidRPr="0050125F">
        <w:rPr>
          <w:lang w:eastAsia="fr-FR" w:bidi="fr-FR"/>
        </w:rPr>
        <w:t>les, elle fait écho à la politique UNAIDS, comme moyen d’améliorer la qualité de vie des jeunes populations et de m</w:t>
      </w:r>
      <w:r w:rsidRPr="0050125F">
        <w:rPr>
          <w:lang w:eastAsia="fr-FR" w:bidi="fr-FR"/>
        </w:rPr>
        <w:t>i</w:t>
      </w:r>
      <w:r w:rsidRPr="0050125F">
        <w:rPr>
          <w:lang w:eastAsia="fr-FR" w:bidi="fr-FR"/>
        </w:rPr>
        <w:t>nimiser le risque individuel de contamination par le VIH en les re</w:t>
      </w:r>
      <w:r w:rsidRPr="0050125F">
        <w:rPr>
          <w:lang w:eastAsia="fr-FR" w:bidi="fr-FR"/>
        </w:rPr>
        <w:t>s</w:t>
      </w:r>
      <w:r w:rsidRPr="0050125F">
        <w:rPr>
          <w:lang w:eastAsia="fr-FR" w:bidi="fr-FR"/>
        </w:rPr>
        <w:t>ponsabilisant f</w:t>
      </w:r>
      <w:r w:rsidRPr="0050125F">
        <w:rPr>
          <w:lang w:eastAsia="fr-FR" w:bidi="fr-FR"/>
        </w:rPr>
        <w:t>a</w:t>
      </w:r>
      <w:r w:rsidRPr="0050125F">
        <w:rPr>
          <w:lang w:eastAsia="fr-FR" w:bidi="fr-FR"/>
        </w:rPr>
        <w:t>ce à la collectivité, sans pour autant intervenir, ou de façon tellement évasive que cela en devient négl</w:t>
      </w:r>
      <w:r w:rsidRPr="0050125F">
        <w:rPr>
          <w:lang w:eastAsia="fr-FR" w:bidi="fr-FR"/>
        </w:rPr>
        <w:t>i</w:t>
      </w:r>
      <w:r w:rsidRPr="0050125F">
        <w:rPr>
          <w:lang w:eastAsia="fr-FR" w:bidi="fr-FR"/>
        </w:rPr>
        <w:t>geable, sur les autres composantes du développ</w:t>
      </w:r>
      <w:r w:rsidRPr="0050125F">
        <w:rPr>
          <w:lang w:eastAsia="fr-FR" w:bidi="fr-FR"/>
        </w:rPr>
        <w:t>e</w:t>
      </w:r>
      <w:r w:rsidRPr="0050125F">
        <w:rPr>
          <w:lang w:eastAsia="fr-FR" w:bidi="fr-FR"/>
        </w:rPr>
        <w:t>ment (exclusion, pauvreté, etc.).</w:t>
      </w:r>
    </w:p>
    <w:p w14:paraId="2EB7BE48" w14:textId="77777777" w:rsidR="00250C0B" w:rsidRDefault="00250C0B" w:rsidP="00250C0B">
      <w:pPr>
        <w:spacing w:before="120" w:after="120"/>
        <w:jc w:val="both"/>
      </w:pPr>
      <w:r w:rsidRPr="0050125F">
        <w:rPr>
          <w:lang w:eastAsia="fr-FR" w:bidi="fr-FR"/>
        </w:rPr>
        <w:t>La remise en cause de l’autonomie des ONG, pa</w:t>
      </w:r>
      <w:r w:rsidRPr="0050125F">
        <w:rPr>
          <w:lang w:eastAsia="fr-FR" w:bidi="fr-FR"/>
        </w:rPr>
        <w:t>r</w:t>
      </w:r>
      <w:r w:rsidRPr="0050125F">
        <w:rPr>
          <w:lang w:eastAsia="fr-FR" w:bidi="fr-FR"/>
        </w:rPr>
        <w:t xml:space="preserve">fois chargées de faire </w:t>
      </w:r>
      <w:r>
        <w:rPr>
          <w:lang w:eastAsia="fr-FR" w:bidi="fr-FR"/>
        </w:rPr>
        <w:t>« </w:t>
      </w:r>
      <w:r w:rsidRPr="0050125F">
        <w:rPr>
          <w:lang w:eastAsia="fr-FR" w:bidi="fr-FR"/>
        </w:rPr>
        <w:t>le sale travail</w:t>
      </w:r>
      <w:r>
        <w:rPr>
          <w:lang w:eastAsia="fr-FR" w:bidi="fr-FR"/>
        </w:rPr>
        <w:t> »</w:t>
      </w:r>
      <w:r w:rsidRPr="0050125F">
        <w:rPr>
          <w:lang w:eastAsia="fr-FR" w:bidi="fr-FR"/>
        </w:rPr>
        <w:t xml:space="preserve"> comme celui de parler du sida et de la sexualité à l’école à la place des professeurs qui refusent d’endosser cette tâche, soulève des questions brûlantes, à s</w:t>
      </w:r>
      <w:r w:rsidRPr="0050125F">
        <w:rPr>
          <w:lang w:eastAsia="fr-FR" w:bidi="fr-FR"/>
        </w:rPr>
        <w:t>a</w:t>
      </w:r>
      <w:r w:rsidRPr="0050125F">
        <w:rPr>
          <w:lang w:eastAsia="fr-FR" w:bidi="fr-FR"/>
        </w:rPr>
        <w:t>voir le refus de considérer une production de connaissances locales (émanant des activistes, des che</w:t>
      </w:r>
      <w:r w:rsidRPr="0050125F">
        <w:rPr>
          <w:lang w:eastAsia="fr-FR" w:bidi="fr-FR"/>
        </w:rPr>
        <w:t>r</w:t>
      </w:r>
      <w:r w:rsidRPr="0050125F">
        <w:rPr>
          <w:lang w:eastAsia="fr-FR" w:bidi="fr-FR"/>
        </w:rPr>
        <w:t>cheurs travaillant à leur côté) en vue d’adapter les programmes de prévention par l’éducation aux différents contextes s</w:t>
      </w:r>
      <w:r w:rsidRPr="0050125F">
        <w:rPr>
          <w:lang w:eastAsia="fr-FR" w:bidi="fr-FR"/>
        </w:rPr>
        <w:t>o</w:t>
      </w:r>
      <w:r w:rsidRPr="0050125F">
        <w:rPr>
          <w:lang w:eastAsia="fr-FR" w:bidi="fr-FR"/>
        </w:rPr>
        <w:t>ciaux. Si l’éducation sexuelle est fondamentale, elle ne peut se faire impun</w:t>
      </w:r>
      <w:r w:rsidRPr="0050125F">
        <w:rPr>
          <w:lang w:eastAsia="fr-FR" w:bidi="fr-FR"/>
        </w:rPr>
        <w:t>é</w:t>
      </w:r>
      <w:r w:rsidRPr="0050125F">
        <w:rPr>
          <w:lang w:eastAsia="fr-FR" w:bidi="fr-FR"/>
        </w:rPr>
        <w:t xml:space="preserve">ment, sans tenir compte des difficultés à implanter progressivement un système d’éducation sexuelle adéquat. </w:t>
      </w:r>
      <w:r>
        <w:rPr>
          <w:lang w:eastAsia="fr-FR" w:bidi="fr-FR"/>
        </w:rPr>
        <w:t>« </w:t>
      </w:r>
      <w:r w:rsidRPr="0050125F">
        <w:rPr>
          <w:lang w:eastAsia="fr-FR" w:bidi="fr-FR"/>
        </w:rPr>
        <w:t>L’oubli</w:t>
      </w:r>
      <w:r>
        <w:rPr>
          <w:lang w:eastAsia="fr-FR" w:bidi="fr-FR"/>
        </w:rPr>
        <w:t> »</w:t>
      </w:r>
      <w:r w:rsidRPr="0050125F">
        <w:rPr>
          <w:lang w:eastAsia="fr-FR" w:bidi="fr-FR"/>
        </w:rPr>
        <w:t xml:space="preserve"> de ces pa</w:t>
      </w:r>
      <w:r w:rsidRPr="0050125F">
        <w:rPr>
          <w:lang w:eastAsia="fr-FR" w:bidi="fr-FR"/>
        </w:rPr>
        <w:t>r</w:t>
      </w:r>
      <w:r w:rsidRPr="0050125F">
        <w:rPr>
          <w:lang w:eastAsia="fr-FR" w:bidi="fr-FR"/>
        </w:rPr>
        <w:t>ticularités pourtant si primordiales, mais qu’un organisme multilatéral aux amb</w:t>
      </w:r>
      <w:r w:rsidRPr="0050125F">
        <w:rPr>
          <w:lang w:eastAsia="fr-FR" w:bidi="fr-FR"/>
        </w:rPr>
        <w:t>i</w:t>
      </w:r>
      <w:r w:rsidRPr="0050125F">
        <w:rPr>
          <w:lang w:eastAsia="fr-FR" w:bidi="fr-FR"/>
        </w:rPr>
        <w:t>tions démesurées et dir</w:t>
      </w:r>
      <w:r w:rsidRPr="0050125F">
        <w:rPr>
          <w:lang w:eastAsia="fr-FR" w:bidi="fr-FR"/>
        </w:rPr>
        <w:t>i</w:t>
      </w:r>
      <w:r w:rsidRPr="0050125F">
        <w:rPr>
          <w:lang w:eastAsia="fr-FR" w:bidi="fr-FR"/>
        </w:rPr>
        <w:t>gistes ne peut — ni ne veut — appréhender, y co</w:t>
      </w:r>
      <w:r w:rsidRPr="0050125F">
        <w:rPr>
          <w:lang w:eastAsia="fr-FR" w:bidi="fr-FR"/>
        </w:rPr>
        <w:t>m</w:t>
      </w:r>
      <w:r w:rsidRPr="0050125F">
        <w:rPr>
          <w:lang w:eastAsia="fr-FR" w:bidi="fr-FR"/>
        </w:rPr>
        <w:t>pris en envoyant ponctuellement un expert parachuté de Genève ou de Washington, a pour conséquence de faire fi des contraintes qui pèsent sur les individus et les empêchent d’agir comme ils le vo</w:t>
      </w:r>
      <w:r w:rsidRPr="0050125F">
        <w:rPr>
          <w:lang w:eastAsia="fr-FR" w:bidi="fr-FR"/>
        </w:rPr>
        <w:t>u</w:t>
      </w:r>
      <w:r w:rsidRPr="0050125F">
        <w:rPr>
          <w:lang w:eastAsia="fr-FR" w:bidi="fr-FR"/>
        </w:rPr>
        <w:t>draient, ainsi que d’avoir une attitude minimale de respect envers les valeurs qui incitent lesdites populations à con</w:t>
      </w:r>
      <w:r w:rsidRPr="0050125F">
        <w:rPr>
          <w:lang w:eastAsia="fr-FR" w:bidi="fr-FR"/>
        </w:rPr>
        <w:t>s</w:t>
      </w:r>
      <w:r w:rsidRPr="0050125F">
        <w:rPr>
          <w:lang w:eastAsia="fr-FR" w:bidi="fr-FR"/>
        </w:rPr>
        <w:t>truire et modifier leurs propres systèmes de représe</w:t>
      </w:r>
      <w:r w:rsidRPr="0050125F">
        <w:rPr>
          <w:lang w:eastAsia="fr-FR" w:bidi="fr-FR"/>
        </w:rPr>
        <w:t>n</w:t>
      </w:r>
      <w:r w:rsidRPr="0050125F">
        <w:rPr>
          <w:lang w:eastAsia="fr-FR" w:bidi="fr-FR"/>
        </w:rPr>
        <w:t>tations, en l’occurrence vis-à-vis de la sexualité, de la manière d’en parler, et de l’aborder au sein d’une inst</w:t>
      </w:r>
      <w:r w:rsidRPr="0050125F">
        <w:rPr>
          <w:lang w:eastAsia="fr-FR" w:bidi="fr-FR"/>
        </w:rPr>
        <w:t>i</w:t>
      </w:r>
      <w:r w:rsidRPr="0050125F">
        <w:rPr>
          <w:lang w:eastAsia="fr-FR" w:bidi="fr-FR"/>
        </w:rPr>
        <w:t>tution comme l’école.</w:t>
      </w:r>
    </w:p>
    <w:p w14:paraId="5A0BA439" w14:textId="77777777" w:rsidR="00250C0B" w:rsidRDefault="00250C0B" w:rsidP="00250C0B">
      <w:pPr>
        <w:spacing w:before="120" w:after="120"/>
        <w:jc w:val="both"/>
      </w:pPr>
      <w:r>
        <w:t>[205]</w:t>
      </w:r>
    </w:p>
    <w:p w14:paraId="0BA81745" w14:textId="77777777" w:rsidR="00250C0B" w:rsidRPr="0050125F" w:rsidRDefault="00250C0B" w:rsidP="00250C0B">
      <w:pPr>
        <w:spacing w:before="120" w:after="120"/>
        <w:jc w:val="both"/>
      </w:pPr>
    </w:p>
    <w:p w14:paraId="4A916F82" w14:textId="77777777" w:rsidR="00250C0B" w:rsidRPr="0050125F" w:rsidRDefault="00250C0B" w:rsidP="00250C0B">
      <w:pPr>
        <w:pStyle w:val="a"/>
      </w:pPr>
      <w:r w:rsidRPr="0050125F">
        <w:rPr>
          <w:lang w:eastAsia="fr-FR" w:bidi="fr-FR"/>
        </w:rPr>
        <w:t>L’objection d’un corps minoritaire</w:t>
      </w:r>
    </w:p>
    <w:p w14:paraId="486FA5F8" w14:textId="77777777" w:rsidR="00250C0B" w:rsidRDefault="00250C0B" w:rsidP="00250C0B">
      <w:pPr>
        <w:spacing w:before="120" w:after="120"/>
        <w:jc w:val="both"/>
        <w:rPr>
          <w:lang w:eastAsia="fr-FR" w:bidi="fr-FR"/>
        </w:rPr>
      </w:pPr>
    </w:p>
    <w:p w14:paraId="7E3EE977" w14:textId="77777777" w:rsidR="00250C0B" w:rsidRPr="0050125F" w:rsidRDefault="00250C0B" w:rsidP="00250C0B">
      <w:pPr>
        <w:spacing w:before="120" w:after="120"/>
        <w:jc w:val="both"/>
      </w:pPr>
      <w:r w:rsidRPr="0050125F">
        <w:rPr>
          <w:lang w:eastAsia="fr-FR" w:bidi="fr-FR"/>
        </w:rPr>
        <w:t>Des résistances s’organisent avec difficulté. Des réseaux constitués de petites associations, comme celui créé en 1997 dans le district de Madurai, refusent de tomber sous le joug de cette épée de Dam</w:t>
      </w:r>
      <w:r w:rsidRPr="0050125F">
        <w:rPr>
          <w:lang w:eastAsia="fr-FR" w:bidi="fr-FR"/>
        </w:rPr>
        <w:t>o</w:t>
      </w:r>
      <w:r w:rsidRPr="0050125F">
        <w:rPr>
          <w:lang w:eastAsia="fr-FR" w:bidi="fr-FR"/>
        </w:rPr>
        <w:t>clès. Mais trop souvent la plupart de ces mouvements dissidents se conte</w:t>
      </w:r>
      <w:r w:rsidRPr="0050125F">
        <w:rPr>
          <w:lang w:eastAsia="fr-FR" w:bidi="fr-FR"/>
        </w:rPr>
        <w:t>n</w:t>
      </w:r>
      <w:r w:rsidRPr="0050125F">
        <w:rPr>
          <w:lang w:eastAsia="fr-FR" w:bidi="fr-FR"/>
        </w:rPr>
        <w:t>tent de concocter des str</w:t>
      </w:r>
      <w:r w:rsidRPr="0050125F">
        <w:rPr>
          <w:lang w:eastAsia="fr-FR" w:bidi="fr-FR"/>
        </w:rPr>
        <w:t>a</w:t>
      </w:r>
      <w:r w:rsidRPr="0050125F">
        <w:rPr>
          <w:lang w:eastAsia="fr-FR" w:bidi="fr-FR"/>
        </w:rPr>
        <w:t>tégies d’alliance destinées à combattre un concurrent commun. Groupées en réseau ou en fédération, les petites ONG rurales défendent leur survie, leur sp</w:t>
      </w:r>
      <w:r w:rsidRPr="0050125F">
        <w:rPr>
          <w:lang w:eastAsia="fr-FR" w:bidi="fr-FR"/>
        </w:rPr>
        <w:t>é</w:t>
      </w:r>
      <w:r w:rsidRPr="0050125F">
        <w:rPr>
          <w:lang w:eastAsia="fr-FR" w:bidi="fr-FR"/>
        </w:rPr>
        <w:t>cificité et leur choix de stratégies face aux grosses ONG urbaines qui empiètent sur les vill</w:t>
      </w:r>
      <w:r w:rsidRPr="0050125F">
        <w:rPr>
          <w:lang w:eastAsia="fr-FR" w:bidi="fr-FR"/>
        </w:rPr>
        <w:t>a</w:t>
      </w:r>
      <w:r w:rsidRPr="0050125F">
        <w:rPr>
          <w:lang w:eastAsia="fr-FR" w:bidi="fr-FR"/>
        </w:rPr>
        <w:t>ges, rama</w:t>
      </w:r>
      <w:r w:rsidRPr="0050125F">
        <w:rPr>
          <w:lang w:eastAsia="fr-FR" w:bidi="fr-FR"/>
        </w:rPr>
        <w:t>s</w:t>
      </w:r>
      <w:r w:rsidRPr="0050125F">
        <w:rPr>
          <w:lang w:eastAsia="fr-FR" w:bidi="fr-FR"/>
        </w:rPr>
        <w:t>sent la plupart des budgets et imposent leur manière de concevoir la prévention. D’un autre côté, la crit</w:t>
      </w:r>
      <w:r w:rsidRPr="0050125F">
        <w:rPr>
          <w:lang w:eastAsia="fr-FR" w:bidi="fr-FR"/>
        </w:rPr>
        <w:t>i</w:t>
      </w:r>
      <w:r w:rsidRPr="0050125F">
        <w:rPr>
          <w:lang w:eastAsia="fr-FR" w:bidi="fr-FR"/>
        </w:rPr>
        <w:t>que du système public de santé par les ONG urba</w:t>
      </w:r>
      <w:r w:rsidRPr="0050125F">
        <w:rPr>
          <w:lang w:eastAsia="fr-FR" w:bidi="fr-FR"/>
        </w:rPr>
        <w:t>i</w:t>
      </w:r>
      <w:r w:rsidRPr="0050125F">
        <w:rPr>
          <w:lang w:eastAsia="fr-FR" w:bidi="fr-FR"/>
        </w:rPr>
        <w:t>nes florissantes, et indépendantes d’une attribution par le gouvernement, tient lieu désormais de discours i</w:t>
      </w:r>
      <w:r w:rsidRPr="0050125F">
        <w:rPr>
          <w:lang w:eastAsia="fr-FR" w:bidi="fr-FR"/>
        </w:rPr>
        <w:t>n</w:t>
      </w:r>
      <w:r w:rsidRPr="0050125F">
        <w:rPr>
          <w:lang w:eastAsia="fr-FR" w:bidi="fr-FR"/>
        </w:rPr>
        <w:t>cantatoire. La désapprobation systématique du gouve</w:t>
      </w:r>
      <w:r w:rsidRPr="0050125F">
        <w:rPr>
          <w:lang w:eastAsia="fr-FR" w:bidi="fr-FR"/>
        </w:rPr>
        <w:t>r</w:t>
      </w:r>
      <w:r w:rsidRPr="0050125F">
        <w:rPr>
          <w:lang w:eastAsia="fr-FR" w:bidi="fr-FR"/>
        </w:rPr>
        <w:t>nement, sans argumentation profonde, est reve</w:t>
      </w:r>
      <w:r w:rsidRPr="0050125F">
        <w:rPr>
          <w:lang w:eastAsia="fr-FR" w:bidi="fr-FR"/>
        </w:rPr>
        <w:t>n</w:t>
      </w:r>
      <w:r w:rsidRPr="0050125F">
        <w:rPr>
          <w:lang w:eastAsia="fr-FR" w:bidi="fr-FR"/>
        </w:rPr>
        <w:t>diquée en tant que liberté d’expression. Elle do</w:t>
      </w:r>
      <w:r w:rsidRPr="0050125F">
        <w:rPr>
          <w:lang w:eastAsia="fr-FR" w:bidi="fr-FR"/>
        </w:rPr>
        <w:t>n</w:t>
      </w:r>
      <w:r w:rsidRPr="0050125F">
        <w:rPr>
          <w:lang w:eastAsia="fr-FR" w:bidi="fr-FR"/>
        </w:rPr>
        <w:t>ne illusion aux acteurs privés qu’on leur instille un statut médiatique décisif et qu’on leur concède un pouvoir d’infléchir l’appareil d’Etat, voir de le ne</w:t>
      </w:r>
      <w:r w:rsidRPr="0050125F">
        <w:rPr>
          <w:lang w:eastAsia="fr-FR" w:bidi="fr-FR"/>
        </w:rPr>
        <w:t>u</w:t>
      </w:r>
      <w:r w:rsidRPr="0050125F">
        <w:rPr>
          <w:lang w:eastAsia="fr-FR" w:bidi="fr-FR"/>
        </w:rPr>
        <w:t>traliser.</w:t>
      </w:r>
    </w:p>
    <w:p w14:paraId="4E8F7A48" w14:textId="77777777" w:rsidR="00250C0B" w:rsidRPr="0050125F" w:rsidRDefault="00250C0B" w:rsidP="00250C0B">
      <w:pPr>
        <w:spacing w:before="120" w:after="120"/>
        <w:jc w:val="both"/>
      </w:pPr>
      <w:r w:rsidRPr="0050125F">
        <w:rPr>
          <w:lang w:eastAsia="fr-FR" w:bidi="fr-FR"/>
        </w:rPr>
        <w:t>Quelques organisations encore plus rares, soucieuses de ne pas fa</w:t>
      </w:r>
      <w:r w:rsidRPr="0050125F">
        <w:rPr>
          <w:lang w:eastAsia="fr-FR" w:bidi="fr-FR"/>
        </w:rPr>
        <w:t>i</w:t>
      </w:r>
      <w:r w:rsidRPr="0050125F">
        <w:rPr>
          <w:lang w:eastAsia="fr-FR" w:bidi="fr-FR"/>
        </w:rPr>
        <w:t>re partie de cette gigantesque farce et conscientes qu’il faut réaliser autre chose que de la prévention inodore, échappent à toute te</w:t>
      </w:r>
      <w:r w:rsidRPr="0050125F">
        <w:rPr>
          <w:lang w:eastAsia="fr-FR" w:bidi="fr-FR"/>
        </w:rPr>
        <w:t>n</w:t>
      </w:r>
      <w:r w:rsidRPr="0050125F">
        <w:rPr>
          <w:lang w:eastAsia="fr-FR" w:bidi="fr-FR"/>
        </w:rPr>
        <w:t>tative de réappropriation. Plutôt que de prat</w:t>
      </w:r>
      <w:r w:rsidRPr="0050125F">
        <w:rPr>
          <w:lang w:eastAsia="fr-FR" w:bidi="fr-FR"/>
        </w:rPr>
        <w:t>i</w:t>
      </w:r>
      <w:r w:rsidRPr="0050125F">
        <w:rPr>
          <w:lang w:eastAsia="fr-FR" w:bidi="fr-FR"/>
        </w:rPr>
        <w:t xml:space="preserve">quer la </w:t>
      </w:r>
      <w:r>
        <w:rPr>
          <w:lang w:eastAsia="fr-FR" w:bidi="fr-FR"/>
        </w:rPr>
        <w:t>« </w:t>
      </w:r>
      <w:r w:rsidRPr="0050125F">
        <w:rPr>
          <w:lang w:eastAsia="fr-FR" w:bidi="fr-FR"/>
        </w:rPr>
        <w:t>politique de la cruche vide</w:t>
      </w:r>
      <w:r>
        <w:rPr>
          <w:lang w:eastAsia="fr-FR" w:bidi="fr-FR"/>
        </w:rPr>
        <w:t> »</w:t>
      </w:r>
      <w:r w:rsidRPr="0050125F">
        <w:rPr>
          <w:lang w:eastAsia="fr-FR" w:bidi="fr-FR"/>
        </w:rPr>
        <w:t xml:space="preserve"> (Massé 1995</w:t>
      </w:r>
      <w:r>
        <w:rPr>
          <w:lang w:eastAsia="fr-FR" w:bidi="fr-FR"/>
        </w:rPr>
        <w:t> :</w:t>
      </w:r>
      <w:r w:rsidRPr="0050125F">
        <w:rPr>
          <w:lang w:eastAsia="fr-FR" w:bidi="fr-FR"/>
        </w:rPr>
        <w:t xml:space="preserve"> 3), elles conservent une démarche conte</w:t>
      </w:r>
      <w:r w:rsidRPr="0050125F">
        <w:rPr>
          <w:lang w:eastAsia="fr-FR" w:bidi="fr-FR"/>
        </w:rPr>
        <w:t>x</w:t>
      </w:r>
      <w:r w:rsidRPr="0050125F">
        <w:rPr>
          <w:lang w:eastAsia="fr-FR" w:bidi="fr-FR"/>
        </w:rPr>
        <w:t>tuelle et manifestent une volonté de comprendre tout en agissant. Là encore, si elles restent extrêmement minoritaires</w:t>
      </w:r>
      <w:r>
        <w:rPr>
          <w:lang w:eastAsia="fr-FR" w:bidi="fr-FR"/>
        </w:rPr>
        <w:t> </w:t>
      </w:r>
      <w:r>
        <w:rPr>
          <w:rStyle w:val="Appelnotedebasdep"/>
          <w:lang w:eastAsia="fr-FR" w:bidi="fr-FR"/>
        </w:rPr>
        <w:footnoteReference w:id="58"/>
      </w:r>
      <w:r w:rsidRPr="0050125F">
        <w:rPr>
          <w:lang w:eastAsia="fr-FR" w:bidi="fr-FR"/>
        </w:rPr>
        <w:t>, c’est moins par convi</w:t>
      </w:r>
      <w:r w:rsidRPr="0050125F">
        <w:rPr>
          <w:lang w:eastAsia="fr-FR" w:bidi="fr-FR"/>
        </w:rPr>
        <w:t>c</w:t>
      </w:r>
      <w:r w:rsidRPr="0050125F">
        <w:rPr>
          <w:lang w:eastAsia="fr-FR" w:bidi="fr-FR"/>
        </w:rPr>
        <w:t>tion idéologique que par contrainte à l’égard des donneurs. Une autre fo</w:t>
      </w:r>
      <w:r w:rsidRPr="0050125F">
        <w:rPr>
          <w:lang w:eastAsia="fr-FR" w:bidi="fr-FR"/>
        </w:rPr>
        <w:t>r</w:t>
      </w:r>
      <w:r w:rsidRPr="0050125F">
        <w:rPr>
          <w:lang w:eastAsia="fr-FR" w:bidi="fr-FR"/>
        </w:rPr>
        <w:t>me de résistance s’opère par le truchement des associations comm</w:t>
      </w:r>
      <w:r w:rsidRPr="0050125F">
        <w:rPr>
          <w:lang w:eastAsia="fr-FR" w:bidi="fr-FR"/>
        </w:rPr>
        <w:t>u</w:t>
      </w:r>
      <w:r w:rsidRPr="0050125F">
        <w:rPr>
          <w:lang w:eastAsia="fr-FR" w:bidi="fr-FR"/>
        </w:rPr>
        <w:t>nautaires</w:t>
      </w:r>
      <w:r>
        <w:rPr>
          <w:lang w:eastAsia="fr-FR" w:bidi="fr-FR"/>
        </w:rPr>
        <w:t> :</w:t>
      </w:r>
      <w:r w:rsidRPr="0050125F">
        <w:rPr>
          <w:lang w:eastAsia="fr-FR" w:bidi="fr-FR"/>
        </w:rPr>
        <w:t xml:space="preserve"> alors que les actions de prévention des ONG en Tamil N</w:t>
      </w:r>
      <w:r w:rsidRPr="0050125F">
        <w:rPr>
          <w:lang w:eastAsia="fr-FR" w:bidi="fr-FR"/>
        </w:rPr>
        <w:t>a</w:t>
      </w:r>
      <w:r w:rsidRPr="0050125F">
        <w:rPr>
          <w:lang w:eastAsia="fr-FR" w:bidi="fr-FR"/>
        </w:rPr>
        <w:t>du sont canalisées et capitalisées par les organismes internationaux au nom d’un humanitaire universel, il n’en va pas de même pour les o</w:t>
      </w:r>
      <w:r w:rsidRPr="0050125F">
        <w:rPr>
          <w:lang w:eastAsia="fr-FR" w:bidi="fr-FR"/>
        </w:rPr>
        <w:t>r</w:t>
      </w:r>
      <w:r w:rsidRPr="0050125F">
        <w:rPr>
          <w:lang w:eastAsia="fr-FR" w:bidi="fr-FR"/>
        </w:rPr>
        <w:t xml:space="preserve">ganisations communautaires </w:t>
      </w:r>
      <w:r w:rsidRPr="0050125F">
        <w:t>(</w:t>
      </w:r>
      <w:r w:rsidRPr="006B7678">
        <w:rPr>
          <w:i/>
        </w:rPr>
        <w:t>community based</w:t>
      </w:r>
      <w:r>
        <w:t xml:space="preserve"> [206] </w:t>
      </w:r>
      <w:r w:rsidRPr="006B7678">
        <w:rPr>
          <w:i/>
        </w:rPr>
        <w:t>organizations</w:t>
      </w:r>
      <w:r w:rsidRPr="0050125F">
        <w:t>),</w:t>
      </w:r>
      <w:r w:rsidRPr="0050125F">
        <w:rPr>
          <w:lang w:eastAsia="fr-FR" w:bidi="fr-FR"/>
        </w:rPr>
        <w:t xml:space="preserve"> plus mouvantes, bien davantage revendicatrices et plus proches des populations dans la mesure où elles recrutent leurs membres au sein même des populations concernées</w:t>
      </w:r>
      <w:r>
        <w:rPr>
          <w:lang w:eastAsia="fr-FR" w:bidi="fr-FR"/>
        </w:rPr>
        <w:t> </w:t>
      </w:r>
      <w:r>
        <w:rPr>
          <w:rStyle w:val="Appelnotedebasdep"/>
          <w:lang w:eastAsia="fr-FR" w:bidi="fr-FR"/>
        </w:rPr>
        <w:footnoteReference w:id="59"/>
      </w:r>
      <w:r w:rsidRPr="0050125F">
        <w:rPr>
          <w:lang w:eastAsia="fr-FR" w:bidi="fr-FR"/>
        </w:rPr>
        <w:t>. Ce</w:t>
      </w:r>
      <w:r w:rsidRPr="0050125F">
        <w:rPr>
          <w:lang w:eastAsia="fr-FR" w:bidi="fr-FR"/>
        </w:rPr>
        <w:t>l</w:t>
      </w:r>
      <w:r w:rsidRPr="0050125F">
        <w:rPr>
          <w:lang w:eastAsia="fr-FR" w:bidi="fr-FR"/>
        </w:rPr>
        <w:t>les qui s’engagèrent dans la lutte contre le sida, tel le Com</w:t>
      </w:r>
      <w:r w:rsidRPr="0050125F">
        <w:rPr>
          <w:lang w:eastAsia="fr-FR" w:bidi="fr-FR"/>
        </w:rPr>
        <w:t>i</w:t>
      </w:r>
      <w:r w:rsidRPr="0050125F">
        <w:rPr>
          <w:lang w:eastAsia="fr-FR" w:bidi="fr-FR"/>
        </w:rPr>
        <w:t>té National des femmes qui regroupe des prostituées ou telle, à Madras, l’association des hommes marg</w:t>
      </w:r>
      <w:r w:rsidRPr="0050125F">
        <w:rPr>
          <w:lang w:eastAsia="fr-FR" w:bidi="fr-FR"/>
        </w:rPr>
        <w:t>i</w:t>
      </w:r>
      <w:r w:rsidRPr="0050125F">
        <w:rPr>
          <w:lang w:eastAsia="fr-FR" w:bidi="fr-FR"/>
        </w:rPr>
        <w:t>naux (l’homosexualité étant un crime devant la loi, un euphémisme est nécessaire) animée par des hommes issus des co</w:t>
      </w:r>
      <w:r w:rsidRPr="0050125F">
        <w:rPr>
          <w:lang w:eastAsia="fr-FR" w:bidi="fr-FR"/>
        </w:rPr>
        <w:t>u</w:t>
      </w:r>
      <w:r w:rsidRPr="0050125F">
        <w:rPr>
          <w:lang w:eastAsia="fr-FR" w:bidi="fr-FR"/>
        </w:rPr>
        <w:t>ches sociales moyennes et inférieures, furent parmi les rares à étoffer leur di</w:t>
      </w:r>
      <w:r w:rsidRPr="0050125F">
        <w:rPr>
          <w:lang w:eastAsia="fr-FR" w:bidi="fr-FR"/>
        </w:rPr>
        <w:t>s</w:t>
      </w:r>
      <w:r w:rsidRPr="0050125F">
        <w:rPr>
          <w:lang w:eastAsia="fr-FR" w:bidi="fr-FR"/>
        </w:rPr>
        <w:t>cours sur la prévention dans un cadre socio-politique, législatif et économ</w:t>
      </w:r>
      <w:r w:rsidRPr="0050125F">
        <w:rPr>
          <w:lang w:eastAsia="fr-FR" w:bidi="fr-FR"/>
        </w:rPr>
        <w:t>i</w:t>
      </w:r>
      <w:r w:rsidRPr="0050125F">
        <w:rPr>
          <w:lang w:eastAsia="fr-FR" w:bidi="fr-FR"/>
        </w:rPr>
        <w:t>que.</w:t>
      </w:r>
    </w:p>
    <w:p w14:paraId="71530654" w14:textId="77777777" w:rsidR="00250C0B" w:rsidRPr="0050125F" w:rsidRDefault="00250C0B" w:rsidP="00250C0B">
      <w:pPr>
        <w:spacing w:before="120" w:after="120"/>
        <w:jc w:val="both"/>
      </w:pPr>
      <w:r w:rsidRPr="0050125F">
        <w:rPr>
          <w:lang w:eastAsia="fr-FR" w:bidi="fr-FR"/>
        </w:rPr>
        <w:t>Lors d’une première étape, la contribution de ces groupes d’entraide intra-communautaires fut unanimement encouragée par les experts, les gouvernements et les ONG les plus importantes (envis</w:t>
      </w:r>
      <w:r w:rsidRPr="0050125F">
        <w:rPr>
          <w:lang w:eastAsia="fr-FR" w:bidi="fr-FR"/>
        </w:rPr>
        <w:t>a</w:t>
      </w:r>
      <w:r w:rsidRPr="0050125F">
        <w:rPr>
          <w:lang w:eastAsia="fr-FR" w:bidi="fr-FR"/>
        </w:rPr>
        <w:t>geant peut-être leur récupération ultérieure). Mais avec la montée du professionnalisme dans le domaine humanitaire, les représentants de la population que sont les leaders de ces organisations communauta</w:t>
      </w:r>
      <w:r w:rsidRPr="0050125F">
        <w:rPr>
          <w:lang w:eastAsia="fr-FR" w:bidi="fr-FR"/>
        </w:rPr>
        <w:t>i</w:t>
      </w:r>
      <w:r w:rsidRPr="0050125F">
        <w:rPr>
          <w:lang w:eastAsia="fr-FR" w:bidi="fr-FR"/>
        </w:rPr>
        <w:t>res firent figure de parents pauvres. Leur manière de susciter une d</w:t>
      </w:r>
      <w:r w:rsidRPr="0050125F">
        <w:rPr>
          <w:lang w:eastAsia="fr-FR" w:bidi="fr-FR"/>
        </w:rPr>
        <w:t>y</w:t>
      </w:r>
      <w:r w:rsidRPr="0050125F">
        <w:rPr>
          <w:lang w:eastAsia="fr-FR" w:bidi="fr-FR"/>
        </w:rPr>
        <w:t>namique imprévisible et des processus plutôt que des démarches pon</w:t>
      </w:r>
      <w:r w:rsidRPr="0050125F">
        <w:rPr>
          <w:lang w:eastAsia="fr-FR" w:bidi="fr-FR"/>
        </w:rPr>
        <w:t>c</w:t>
      </w:r>
      <w:r w:rsidRPr="0050125F">
        <w:rPr>
          <w:lang w:eastAsia="fr-FR" w:bidi="fr-FR"/>
        </w:rPr>
        <w:t>tuelles ne faisait pas suffisamment sérieux pour être proposée à une bureaucratie rompue à examiner un cahier des charges, à compt</w:t>
      </w:r>
      <w:r w:rsidRPr="0050125F">
        <w:rPr>
          <w:lang w:eastAsia="fr-FR" w:bidi="fr-FR"/>
        </w:rPr>
        <w:t>a</w:t>
      </w:r>
      <w:r w:rsidRPr="0050125F">
        <w:rPr>
          <w:lang w:eastAsia="fr-FR" w:bidi="fr-FR"/>
        </w:rPr>
        <w:t>biliser, à prévoir un agenda et à exiger une tenue de route sans détour inattendu. À partir de 1997, lesdites organisations s’étiolèrent, faute de crédit, et la plupart furent absorbées par les ONG plus pui</w:t>
      </w:r>
      <w:r w:rsidRPr="0050125F">
        <w:rPr>
          <w:lang w:eastAsia="fr-FR" w:bidi="fr-FR"/>
        </w:rPr>
        <w:t>s</w:t>
      </w:r>
      <w:r w:rsidRPr="0050125F">
        <w:rPr>
          <w:lang w:eastAsia="fr-FR" w:bidi="fr-FR"/>
        </w:rPr>
        <w:t>santes qui surent absorber leurs entreprises, en leur conférant toutefois une consistance plus fo</w:t>
      </w:r>
      <w:r w:rsidRPr="0050125F">
        <w:rPr>
          <w:lang w:eastAsia="fr-FR" w:bidi="fr-FR"/>
        </w:rPr>
        <w:t>r</w:t>
      </w:r>
      <w:r w:rsidRPr="0050125F">
        <w:rPr>
          <w:lang w:eastAsia="fr-FR" w:bidi="fr-FR"/>
        </w:rPr>
        <w:t>melle.</w:t>
      </w:r>
    </w:p>
    <w:p w14:paraId="1926AD1E" w14:textId="77777777" w:rsidR="00250C0B" w:rsidRDefault="00250C0B" w:rsidP="00250C0B">
      <w:pPr>
        <w:spacing w:before="120" w:after="120"/>
        <w:jc w:val="both"/>
        <w:rPr>
          <w:lang w:eastAsia="fr-FR" w:bidi="fr-FR"/>
        </w:rPr>
      </w:pPr>
    </w:p>
    <w:p w14:paraId="7BCC2140" w14:textId="77777777" w:rsidR="00250C0B" w:rsidRPr="0050125F" w:rsidRDefault="00250C0B" w:rsidP="00250C0B">
      <w:pPr>
        <w:pStyle w:val="planche"/>
      </w:pPr>
      <w:r w:rsidRPr="0050125F">
        <w:rPr>
          <w:lang w:eastAsia="fr-FR" w:bidi="fr-FR"/>
        </w:rPr>
        <w:t>Le droit à l’information</w:t>
      </w:r>
      <w:r>
        <w:rPr>
          <w:lang w:eastAsia="fr-FR" w:bidi="fr-FR"/>
        </w:rPr>
        <w:t> :</w:t>
      </w:r>
      <w:r>
        <w:rPr>
          <w:lang w:eastAsia="fr-FR" w:bidi="fr-FR"/>
        </w:rPr>
        <w:br/>
      </w:r>
      <w:r w:rsidRPr="0050125F">
        <w:rPr>
          <w:lang w:eastAsia="fr-FR" w:bidi="fr-FR"/>
        </w:rPr>
        <w:t>une prévention galva</w:t>
      </w:r>
      <w:r w:rsidRPr="0050125F">
        <w:rPr>
          <w:lang w:eastAsia="fr-FR" w:bidi="fr-FR"/>
        </w:rPr>
        <w:t>u</w:t>
      </w:r>
      <w:r w:rsidRPr="0050125F">
        <w:rPr>
          <w:lang w:eastAsia="fr-FR" w:bidi="fr-FR"/>
        </w:rPr>
        <w:t>dée</w:t>
      </w:r>
    </w:p>
    <w:p w14:paraId="61248DC8" w14:textId="77777777" w:rsidR="00250C0B" w:rsidRDefault="00250C0B" w:rsidP="00250C0B">
      <w:pPr>
        <w:spacing w:before="120" w:after="120"/>
        <w:jc w:val="both"/>
        <w:rPr>
          <w:lang w:eastAsia="fr-FR" w:bidi="fr-FR"/>
        </w:rPr>
      </w:pPr>
    </w:p>
    <w:p w14:paraId="52602379" w14:textId="77777777" w:rsidR="00250C0B" w:rsidRPr="0050125F" w:rsidRDefault="00250C0B" w:rsidP="00250C0B">
      <w:pPr>
        <w:spacing w:before="120" w:after="120"/>
        <w:jc w:val="both"/>
      </w:pPr>
      <w:r w:rsidRPr="0050125F">
        <w:rPr>
          <w:lang w:eastAsia="fr-FR" w:bidi="fr-FR"/>
        </w:rPr>
        <w:t>Avec l’épidémie au VIH, informer est devenu un devoir. La log</w:t>
      </w:r>
      <w:r w:rsidRPr="0050125F">
        <w:rPr>
          <w:lang w:eastAsia="fr-FR" w:bidi="fr-FR"/>
        </w:rPr>
        <w:t>i</w:t>
      </w:r>
      <w:r w:rsidRPr="0050125F">
        <w:rPr>
          <w:lang w:eastAsia="fr-FR" w:bidi="fr-FR"/>
        </w:rPr>
        <w:t>que est implacable</w:t>
      </w:r>
      <w:r>
        <w:rPr>
          <w:lang w:eastAsia="fr-FR" w:bidi="fr-FR"/>
        </w:rPr>
        <w:t> :</w:t>
      </w:r>
      <w:r w:rsidRPr="0050125F">
        <w:rPr>
          <w:lang w:eastAsia="fr-FR" w:bidi="fr-FR"/>
        </w:rPr>
        <w:t xml:space="preserve"> </w:t>
      </w:r>
      <w:r>
        <w:rPr>
          <w:lang w:eastAsia="fr-FR" w:bidi="fr-FR"/>
        </w:rPr>
        <w:t>« </w:t>
      </w:r>
      <w:r w:rsidRPr="0050125F">
        <w:rPr>
          <w:lang w:eastAsia="fr-FR" w:bidi="fr-FR"/>
        </w:rPr>
        <w:t>si je ne sais pas et que tu ne me dis rien, alors je prends des risques et par conséquent tu me tues</w:t>
      </w:r>
      <w:r>
        <w:rPr>
          <w:lang w:eastAsia="fr-FR" w:bidi="fr-FR"/>
        </w:rPr>
        <w:t> »</w:t>
      </w:r>
      <w:r w:rsidRPr="0050125F">
        <w:rPr>
          <w:lang w:eastAsia="fr-FR" w:bidi="fr-FR"/>
        </w:rPr>
        <w:t>, affirmait un respons</w:t>
      </w:r>
      <w:r w:rsidRPr="0050125F">
        <w:rPr>
          <w:lang w:eastAsia="fr-FR" w:bidi="fr-FR"/>
        </w:rPr>
        <w:t>a</w:t>
      </w:r>
      <w:r w:rsidRPr="0050125F">
        <w:rPr>
          <w:lang w:eastAsia="fr-FR" w:bidi="fr-FR"/>
        </w:rPr>
        <w:t>ble d’une ONG de Madurai. Il ne s’agit pas de nier la nécessité de l’information en tant que telle, mais de passer au crible son contenu et les canaux</w:t>
      </w:r>
      <w:r>
        <w:t xml:space="preserve"> [207] </w:t>
      </w:r>
      <w:r w:rsidRPr="0050125F">
        <w:rPr>
          <w:lang w:eastAsia="fr-FR" w:bidi="fr-FR"/>
        </w:rPr>
        <w:t>idéologiques qui la supportent, et surtout les ra</w:t>
      </w:r>
      <w:r w:rsidRPr="0050125F">
        <w:rPr>
          <w:lang w:eastAsia="fr-FR" w:bidi="fr-FR"/>
        </w:rPr>
        <w:t>p</w:t>
      </w:r>
      <w:r w:rsidRPr="0050125F">
        <w:rPr>
          <w:lang w:eastAsia="fr-FR" w:bidi="fr-FR"/>
        </w:rPr>
        <w:t xml:space="preserve">ports sociaux qu’elle induit entre </w:t>
      </w:r>
      <w:r w:rsidRPr="0050125F">
        <w:t>donneur et rec</w:t>
      </w:r>
      <w:r w:rsidRPr="0050125F">
        <w:t>e</w:t>
      </w:r>
      <w:r w:rsidRPr="0050125F">
        <w:t>veur.</w:t>
      </w:r>
      <w:r w:rsidRPr="0050125F">
        <w:rPr>
          <w:lang w:eastAsia="fr-FR" w:bidi="fr-FR"/>
        </w:rPr>
        <w:t xml:space="preserve"> Là encore, on est confronté à un ensemble élaboré de techniques de communications destinées à être entendues, digérées et aptes à exho</w:t>
      </w:r>
      <w:r w:rsidRPr="0050125F">
        <w:rPr>
          <w:lang w:eastAsia="fr-FR" w:bidi="fr-FR"/>
        </w:rPr>
        <w:t>r</w:t>
      </w:r>
      <w:r w:rsidRPr="0050125F">
        <w:rPr>
          <w:lang w:eastAsia="fr-FR" w:bidi="fr-FR"/>
        </w:rPr>
        <w:t>ter au sein d’une population hétéroclite une modification dans les comportements. D</w:t>
      </w:r>
      <w:r w:rsidRPr="0050125F">
        <w:rPr>
          <w:lang w:eastAsia="fr-FR" w:bidi="fr-FR"/>
        </w:rPr>
        <w:t>i</w:t>
      </w:r>
      <w:r w:rsidRPr="0050125F">
        <w:rPr>
          <w:lang w:eastAsia="fr-FR" w:bidi="fr-FR"/>
        </w:rPr>
        <w:t>sons d’emblée que la manière dont les discours stéréotypés sont véh</w:t>
      </w:r>
      <w:r w:rsidRPr="0050125F">
        <w:rPr>
          <w:lang w:eastAsia="fr-FR" w:bidi="fr-FR"/>
        </w:rPr>
        <w:t>i</w:t>
      </w:r>
      <w:r w:rsidRPr="0050125F">
        <w:rPr>
          <w:lang w:eastAsia="fr-FR" w:bidi="fr-FR"/>
        </w:rPr>
        <w:t>culés, adjointe aux réactions tantôt passives et parfois violentes qu’ils suscitent auprès des populations, témoignent du peu de souci des i</w:t>
      </w:r>
      <w:r w:rsidRPr="0050125F">
        <w:rPr>
          <w:lang w:eastAsia="fr-FR" w:bidi="fr-FR"/>
        </w:rPr>
        <w:t>n</w:t>
      </w:r>
      <w:r w:rsidRPr="0050125F">
        <w:rPr>
          <w:lang w:eastAsia="fr-FR" w:bidi="fr-FR"/>
        </w:rPr>
        <w:t>terv</w:t>
      </w:r>
      <w:r w:rsidRPr="0050125F">
        <w:rPr>
          <w:lang w:eastAsia="fr-FR" w:bidi="fr-FR"/>
        </w:rPr>
        <w:t>e</w:t>
      </w:r>
      <w:r w:rsidRPr="0050125F">
        <w:rPr>
          <w:lang w:eastAsia="fr-FR" w:bidi="fr-FR"/>
        </w:rPr>
        <w:t>nants à ne pas heurter la dignité des individus considérés comme des masses ignorantes qu’il faut remplir de bonnes pensées.</w:t>
      </w:r>
    </w:p>
    <w:p w14:paraId="4D3DAF6C" w14:textId="77777777" w:rsidR="00250C0B" w:rsidRPr="0050125F" w:rsidRDefault="00250C0B" w:rsidP="00250C0B">
      <w:pPr>
        <w:spacing w:before="120" w:after="120"/>
        <w:jc w:val="both"/>
      </w:pPr>
      <w:r w:rsidRPr="0050125F">
        <w:rPr>
          <w:lang w:eastAsia="fr-FR" w:bidi="fr-FR"/>
        </w:rPr>
        <w:t>Les campagnes reposant sur les techniques d’information, éduc</w:t>
      </w:r>
      <w:r w:rsidRPr="0050125F">
        <w:rPr>
          <w:lang w:eastAsia="fr-FR" w:bidi="fr-FR"/>
        </w:rPr>
        <w:t>a</w:t>
      </w:r>
      <w:r w:rsidRPr="0050125F">
        <w:rPr>
          <w:lang w:eastAsia="fr-FR" w:bidi="fr-FR"/>
        </w:rPr>
        <w:t>tion, communication (IEC) vont bon train. Plus de 50% du budget anti-sida leur était consacré dans le Tamil Nadu en 1997. Elles s’inscrivent dans la logique de l’urgence</w:t>
      </w:r>
      <w:r>
        <w:rPr>
          <w:lang w:eastAsia="fr-FR" w:bidi="fr-FR"/>
        </w:rPr>
        <w:t> :</w:t>
      </w:r>
      <w:r w:rsidRPr="0050125F">
        <w:rPr>
          <w:lang w:eastAsia="fr-FR" w:bidi="fr-FR"/>
        </w:rPr>
        <w:t xml:space="preserve"> il faut a</w:t>
      </w:r>
      <w:r w:rsidRPr="0050125F">
        <w:rPr>
          <w:lang w:eastAsia="fr-FR" w:bidi="fr-FR"/>
        </w:rPr>
        <w:t>l</w:t>
      </w:r>
      <w:r w:rsidRPr="0050125F">
        <w:rPr>
          <w:lang w:eastAsia="fr-FR" w:bidi="fr-FR"/>
        </w:rPr>
        <w:t>ler plus vite que l’épidémie. Dans le conte</w:t>
      </w:r>
      <w:r w:rsidRPr="0050125F">
        <w:rPr>
          <w:lang w:eastAsia="fr-FR" w:bidi="fr-FR"/>
        </w:rPr>
        <w:t>x</w:t>
      </w:r>
      <w:r w:rsidRPr="0050125F">
        <w:rPr>
          <w:lang w:eastAsia="fr-FR" w:bidi="fr-FR"/>
        </w:rPr>
        <w:t>te des politiques de prévention contre le sida, l’idée dominante qui s’est largement imposée consiste à re</w:t>
      </w:r>
      <w:r w:rsidRPr="0050125F">
        <w:rPr>
          <w:lang w:eastAsia="fr-FR" w:bidi="fr-FR"/>
        </w:rPr>
        <w:t>n</w:t>
      </w:r>
      <w:r w:rsidRPr="0050125F">
        <w:rPr>
          <w:lang w:eastAsia="fr-FR" w:bidi="fr-FR"/>
        </w:rPr>
        <w:t>voyer la balle du côté des populations</w:t>
      </w:r>
      <w:r>
        <w:rPr>
          <w:lang w:eastAsia="fr-FR" w:bidi="fr-FR"/>
        </w:rPr>
        <w:t> :</w:t>
      </w:r>
      <w:r w:rsidRPr="0050125F">
        <w:rPr>
          <w:lang w:eastAsia="fr-FR" w:bidi="fr-FR"/>
        </w:rPr>
        <w:t xml:space="preserve"> le comportement inadéquat des ind</w:t>
      </w:r>
      <w:r w:rsidRPr="0050125F">
        <w:rPr>
          <w:lang w:eastAsia="fr-FR" w:bidi="fr-FR"/>
        </w:rPr>
        <w:t>i</w:t>
      </w:r>
      <w:r w:rsidRPr="0050125F">
        <w:rPr>
          <w:lang w:eastAsia="fr-FR" w:bidi="fr-FR"/>
        </w:rPr>
        <w:t>vidus serait à l’origine de la diffusion de l’épidémie. Les stratégies visent alors à convaincre les individus en danger — donc dang</w:t>
      </w:r>
      <w:r w:rsidRPr="0050125F">
        <w:rPr>
          <w:lang w:eastAsia="fr-FR" w:bidi="fr-FR"/>
        </w:rPr>
        <w:t>e</w:t>
      </w:r>
      <w:r w:rsidRPr="0050125F">
        <w:rPr>
          <w:lang w:eastAsia="fr-FR" w:bidi="fr-FR"/>
        </w:rPr>
        <w:t>reux pour les autres — de modifier leurs agissements sexuels. Or, non se</w:t>
      </w:r>
      <w:r w:rsidRPr="0050125F">
        <w:rPr>
          <w:lang w:eastAsia="fr-FR" w:bidi="fr-FR"/>
        </w:rPr>
        <w:t>u</w:t>
      </w:r>
      <w:r w:rsidRPr="0050125F">
        <w:rPr>
          <w:lang w:eastAsia="fr-FR" w:bidi="fr-FR"/>
        </w:rPr>
        <w:t>lement ces changements de comportements sont difficiles à obtenir, mais comme le rappelle Claudine Herzlich (1994</w:t>
      </w:r>
      <w:r>
        <w:rPr>
          <w:lang w:eastAsia="fr-FR" w:bidi="fr-FR"/>
        </w:rPr>
        <w:t> :</w:t>
      </w:r>
      <w:r w:rsidRPr="0050125F">
        <w:rPr>
          <w:lang w:eastAsia="fr-FR" w:bidi="fr-FR"/>
        </w:rPr>
        <w:t xml:space="preserve"> 56), un type de communication sociale visant uniquement à culpabil</w:t>
      </w:r>
      <w:r w:rsidRPr="0050125F">
        <w:rPr>
          <w:lang w:eastAsia="fr-FR" w:bidi="fr-FR"/>
        </w:rPr>
        <w:t>i</w:t>
      </w:r>
      <w:r w:rsidRPr="0050125F">
        <w:rPr>
          <w:lang w:eastAsia="fr-FR" w:bidi="fr-FR"/>
        </w:rPr>
        <w:t>ser les individus ayant des comportements nocifs pour leur santé et la santé des autres peut produire l’effet inverse de celui recherché.</w:t>
      </w:r>
    </w:p>
    <w:p w14:paraId="527FB39A" w14:textId="77777777" w:rsidR="00250C0B" w:rsidRPr="0050125F" w:rsidRDefault="00250C0B" w:rsidP="00250C0B">
      <w:pPr>
        <w:spacing w:before="120" w:after="120"/>
        <w:jc w:val="both"/>
      </w:pPr>
      <w:r w:rsidRPr="0050125F">
        <w:rPr>
          <w:lang w:eastAsia="fr-FR" w:bidi="fr-FR"/>
        </w:rPr>
        <w:t>Cette vision étroite de la notion de risque qui se concentre sur la responsabilité des individus se just</w:t>
      </w:r>
      <w:r w:rsidRPr="0050125F">
        <w:rPr>
          <w:lang w:eastAsia="fr-FR" w:bidi="fr-FR"/>
        </w:rPr>
        <w:t>i</w:t>
      </w:r>
      <w:r w:rsidRPr="0050125F">
        <w:rPr>
          <w:lang w:eastAsia="fr-FR" w:bidi="fr-FR"/>
        </w:rPr>
        <w:t>fierait dans la mesure où elle se compléterait d’une prise en charge plus globale des situations de vie par l’État ou par un organisme privé plus flexible. Car il est absurde de faire croire à des gens vivant dans un sium (bidonville) qu’ils sont les seuls responsables de leur précarité quotidie</w:t>
      </w:r>
      <w:r w:rsidRPr="0050125F">
        <w:rPr>
          <w:lang w:eastAsia="fr-FR" w:bidi="fr-FR"/>
        </w:rPr>
        <w:t>n</w:t>
      </w:r>
      <w:r w:rsidRPr="0050125F">
        <w:rPr>
          <w:lang w:eastAsia="fr-FR" w:bidi="fr-FR"/>
        </w:rPr>
        <w:t>ne, de leur habitude de vie et donc d’un compo</w:t>
      </w:r>
      <w:r w:rsidRPr="0050125F">
        <w:rPr>
          <w:lang w:eastAsia="fr-FR" w:bidi="fr-FR"/>
        </w:rPr>
        <w:t>r</w:t>
      </w:r>
      <w:r w:rsidRPr="0050125F">
        <w:rPr>
          <w:lang w:eastAsia="fr-FR" w:bidi="fr-FR"/>
        </w:rPr>
        <w:t>tement irraisonné, irréfléchi et entaché d’ignorance en matière d’éducation, de sexualité. En ces temps de s</w:t>
      </w:r>
      <w:r w:rsidRPr="0050125F">
        <w:rPr>
          <w:lang w:eastAsia="fr-FR" w:bidi="fr-FR"/>
        </w:rPr>
        <w:t>i</w:t>
      </w:r>
      <w:r w:rsidRPr="0050125F">
        <w:rPr>
          <w:lang w:eastAsia="fr-FR" w:bidi="fr-FR"/>
        </w:rPr>
        <w:t>da, les ONG rencontrées en I</w:t>
      </w:r>
      <w:r w:rsidRPr="0050125F">
        <w:rPr>
          <w:lang w:eastAsia="fr-FR" w:bidi="fr-FR"/>
        </w:rPr>
        <w:t>n</w:t>
      </w:r>
      <w:r w:rsidRPr="0050125F">
        <w:rPr>
          <w:lang w:eastAsia="fr-FR" w:bidi="fr-FR"/>
        </w:rPr>
        <w:t>de, reconnaissons-le, ne se préoccupent guère d’élargir leur</w:t>
      </w:r>
      <w:r>
        <w:t xml:space="preserve"> [208] </w:t>
      </w:r>
      <w:r w:rsidRPr="0050125F">
        <w:rPr>
          <w:lang w:eastAsia="fr-FR" w:bidi="fr-FR"/>
        </w:rPr>
        <w:t>champ d’intervention. Très peu tentent d’avoir simultanément un impact sur les dynamiques sociales, polit</w:t>
      </w:r>
      <w:r w:rsidRPr="0050125F">
        <w:rPr>
          <w:lang w:eastAsia="fr-FR" w:bidi="fr-FR"/>
        </w:rPr>
        <w:t>i</w:t>
      </w:r>
      <w:r w:rsidRPr="0050125F">
        <w:rPr>
          <w:lang w:eastAsia="fr-FR" w:bidi="fr-FR"/>
        </w:rPr>
        <w:t>ques et économiques qui génèrent des situations à risque. Pourtant, évoquer les compo</w:t>
      </w:r>
      <w:r w:rsidRPr="0050125F">
        <w:rPr>
          <w:lang w:eastAsia="fr-FR" w:bidi="fr-FR"/>
        </w:rPr>
        <w:t>r</w:t>
      </w:r>
      <w:r w:rsidRPr="0050125F">
        <w:rPr>
          <w:lang w:eastAsia="fr-FR" w:bidi="fr-FR"/>
        </w:rPr>
        <w:t>tements sexuels revient, en premier lieu, à saisir les cond</w:t>
      </w:r>
      <w:r w:rsidRPr="0050125F">
        <w:rPr>
          <w:lang w:eastAsia="fr-FR" w:bidi="fr-FR"/>
        </w:rPr>
        <w:t>i</w:t>
      </w:r>
      <w:r w:rsidRPr="0050125F">
        <w:rPr>
          <w:lang w:eastAsia="fr-FR" w:bidi="fr-FR"/>
        </w:rPr>
        <w:t>tions d’émergence du lien social. Or, dans des contextes d’extrême pauvreté, d’absence rel</w:t>
      </w:r>
      <w:r w:rsidRPr="0050125F">
        <w:rPr>
          <w:lang w:eastAsia="fr-FR" w:bidi="fr-FR"/>
        </w:rPr>
        <w:t>a</w:t>
      </w:r>
      <w:r w:rsidRPr="0050125F">
        <w:rPr>
          <w:lang w:eastAsia="fr-FR" w:bidi="fr-FR"/>
        </w:rPr>
        <w:t>tive de solidarité, il reste illusoire de vouloir modifier quoi que ce soit sans générer un réaménagement des forces sociales qui s’opèrent au détriment d’une frange de la p</w:t>
      </w:r>
      <w:r w:rsidRPr="0050125F">
        <w:rPr>
          <w:lang w:eastAsia="fr-FR" w:bidi="fr-FR"/>
        </w:rPr>
        <w:t>o</w:t>
      </w:r>
      <w:r w:rsidRPr="0050125F">
        <w:rPr>
          <w:lang w:eastAsia="fr-FR" w:bidi="fr-FR"/>
        </w:rPr>
        <w:t>pulation et qui font que certaines pe</w:t>
      </w:r>
      <w:r w:rsidRPr="0050125F">
        <w:rPr>
          <w:lang w:eastAsia="fr-FR" w:bidi="fr-FR"/>
        </w:rPr>
        <w:t>r</w:t>
      </w:r>
      <w:r w:rsidRPr="0050125F">
        <w:rPr>
          <w:lang w:eastAsia="fr-FR" w:bidi="fr-FR"/>
        </w:rPr>
        <w:t>sonnes sont plus inégales que d’autres face à l’épidémie.</w:t>
      </w:r>
    </w:p>
    <w:p w14:paraId="0819EDF8" w14:textId="77777777" w:rsidR="00250C0B" w:rsidRPr="0050125F" w:rsidRDefault="00250C0B" w:rsidP="00250C0B">
      <w:pPr>
        <w:spacing w:before="120" w:after="120"/>
        <w:jc w:val="both"/>
      </w:pPr>
      <w:r w:rsidRPr="0050125F">
        <w:rPr>
          <w:lang w:eastAsia="fr-FR" w:bidi="fr-FR"/>
        </w:rPr>
        <w:t>Quelle information est véhiculée, pour qui et pour quoi</w:t>
      </w:r>
      <w:r>
        <w:rPr>
          <w:lang w:eastAsia="fr-FR" w:bidi="fr-FR"/>
        </w:rPr>
        <w:t> ?</w:t>
      </w:r>
      <w:r w:rsidRPr="0050125F">
        <w:rPr>
          <w:lang w:eastAsia="fr-FR" w:bidi="fr-FR"/>
        </w:rPr>
        <w:t xml:space="preserve"> Rega</w:t>
      </w:r>
      <w:r w:rsidRPr="0050125F">
        <w:rPr>
          <w:lang w:eastAsia="fr-FR" w:bidi="fr-FR"/>
        </w:rPr>
        <w:t>r</w:t>
      </w:r>
      <w:r w:rsidRPr="0050125F">
        <w:rPr>
          <w:lang w:eastAsia="fr-FR" w:bidi="fr-FR"/>
        </w:rPr>
        <w:t>dons de plus près une campagne de pr</w:t>
      </w:r>
      <w:r w:rsidRPr="0050125F">
        <w:rPr>
          <w:lang w:eastAsia="fr-FR" w:bidi="fr-FR"/>
        </w:rPr>
        <w:t>é</w:t>
      </w:r>
      <w:r w:rsidRPr="0050125F">
        <w:rPr>
          <w:lang w:eastAsia="fr-FR" w:bidi="fr-FR"/>
        </w:rPr>
        <w:t xml:space="preserve">vention </w:t>
      </w:r>
      <w:r>
        <w:rPr>
          <w:lang w:eastAsia="fr-FR" w:bidi="fr-FR"/>
        </w:rPr>
        <w:t>« </w:t>
      </w:r>
      <w:r w:rsidRPr="0050125F">
        <w:rPr>
          <w:lang w:eastAsia="fr-FR" w:bidi="fr-FR"/>
        </w:rPr>
        <w:t>type</w:t>
      </w:r>
      <w:r>
        <w:rPr>
          <w:lang w:eastAsia="fr-FR" w:bidi="fr-FR"/>
        </w:rPr>
        <w:t> »</w:t>
      </w:r>
      <w:r w:rsidRPr="0050125F">
        <w:rPr>
          <w:lang w:eastAsia="fr-FR" w:bidi="fr-FR"/>
        </w:rPr>
        <w:t xml:space="preserve"> à laquelle nous avons assi</w:t>
      </w:r>
      <w:r w:rsidRPr="0050125F">
        <w:rPr>
          <w:lang w:eastAsia="fr-FR" w:bidi="fr-FR"/>
        </w:rPr>
        <w:t>s</w:t>
      </w:r>
      <w:r w:rsidRPr="0050125F">
        <w:rPr>
          <w:lang w:eastAsia="fr-FR" w:bidi="fr-FR"/>
        </w:rPr>
        <w:t>té dans une métropole tamoule (Coimbàtore). Loin d’être une exception, elle reflète parfait</w:t>
      </w:r>
      <w:r w:rsidRPr="0050125F">
        <w:rPr>
          <w:lang w:eastAsia="fr-FR" w:bidi="fr-FR"/>
        </w:rPr>
        <w:t>e</w:t>
      </w:r>
      <w:r w:rsidRPr="0050125F">
        <w:rPr>
          <w:lang w:eastAsia="fr-FR" w:bidi="fr-FR"/>
        </w:rPr>
        <w:t>ment l’esprit dans lequel se déroulent plusieurs interventions ponctue</w:t>
      </w:r>
      <w:r w:rsidRPr="0050125F">
        <w:rPr>
          <w:lang w:eastAsia="fr-FR" w:bidi="fr-FR"/>
        </w:rPr>
        <w:t>l</w:t>
      </w:r>
      <w:r w:rsidRPr="0050125F">
        <w:rPr>
          <w:lang w:eastAsia="fr-FR" w:bidi="fr-FR"/>
        </w:rPr>
        <w:t>les. Un jour de novembre 1996, en fin d’après-midi, deux véhicules motorisés rutilants déba</w:t>
      </w:r>
      <w:r w:rsidRPr="0050125F">
        <w:rPr>
          <w:lang w:eastAsia="fr-FR" w:bidi="fr-FR"/>
        </w:rPr>
        <w:t>r</w:t>
      </w:r>
      <w:r w:rsidRPr="0050125F">
        <w:rPr>
          <w:lang w:eastAsia="fr-FR" w:bidi="fr-FR"/>
        </w:rPr>
        <w:t>quent dans un sium situé à la périphérie de la ville. Muni d’un haut-parleur, un coordinateur rameute tant bien que mal la popul</w:t>
      </w:r>
      <w:r w:rsidRPr="0050125F">
        <w:rPr>
          <w:lang w:eastAsia="fr-FR" w:bidi="fr-FR"/>
        </w:rPr>
        <w:t>a</w:t>
      </w:r>
      <w:r w:rsidRPr="0050125F">
        <w:rPr>
          <w:lang w:eastAsia="fr-FR" w:bidi="fr-FR"/>
        </w:rPr>
        <w:t>tion. La voix n’évoque pas d’emblée la raison pr</w:t>
      </w:r>
      <w:r w:rsidRPr="0050125F">
        <w:rPr>
          <w:lang w:eastAsia="fr-FR" w:bidi="fr-FR"/>
        </w:rPr>
        <w:t>o</w:t>
      </w:r>
      <w:r w:rsidRPr="0050125F">
        <w:rPr>
          <w:lang w:eastAsia="fr-FR" w:bidi="fr-FR"/>
        </w:rPr>
        <w:t>fonde de leur venue mais incite hommes, femmes et enfants à se rassembler autour de la petite place pour la projection d’un film. Cette vidéocasse</w:t>
      </w:r>
      <w:r w:rsidRPr="0050125F">
        <w:rPr>
          <w:lang w:eastAsia="fr-FR" w:bidi="fr-FR"/>
        </w:rPr>
        <w:t>t</w:t>
      </w:r>
      <w:r w:rsidRPr="0050125F">
        <w:rPr>
          <w:lang w:eastAsia="fr-FR" w:bidi="fr-FR"/>
        </w:rPr>
        <w:t>te d’une heure est un des deux longs métrages conçus par la cellule d’information sur le sida du Tamil Nadu (Tamil Nadu State Aids Cell Society). Elle pr</w:t>
      </w:r>
      <w:r w:rsidRPr="0050125F">
        <w:rPr>
          <w:lang w:eastAsia="fr-FR" w:bidi="fr-FR"/>
        </w:rPr>
        <w:t>é</w:t>
      </w:r>
      <w:r w:rsidRPr="0050125F">
        <w:rPr>
          <w:lang w:eastAsia="fr-FR" w:bidi="fr-FR"/>
        </w:rPr>
        <w:t>sente les attributs caractéristiques d’une cinématographie tamoule de</w:t>
      </w:r>
      <w:r w:rsidRPr="0050125F">
        <w:rPr>
          <w:lang w:eastAsia="fr-FR" w:bidi="fr-FR"/>
        </w:rPr>
        <w:t>s</w:t>
      </w:r>
      <w:r w:rsidRPr="0050125F">
        <w:rPr>
          <w:lang w:eastAsia="fr-FR" w:bidi="fr-FR"/>
        </w:rPr>
        <w:t>tinée à retenir l’attention</w:t>
      </w:r>
      <w:r>
        <w:rPr>
          <w:lang w:eastAsia="fr-FR" w:bidi="fr-FR"/>
        </w:rPr>
        <w:t> :</w:t>
      </w:r>
      <w:r w:rsidRPr="0050125F">
        <w:rPr>
          <w:lang w:eastAsia="fr-FR" w:bidi="fr-FR"/>
        </w:rPr>
        <w:t xml:space="preserve"> amour, bagarre, chants, danse, pe</w:t>
      </w:r>
      <w:r w:rsidRPr="0050125F">
        <w:rPr>
          <w:lang w:eastAsia="fr-FR" w:bidi="fr-FR"/>
        </w:rPr>
        <w:t>r</w:t>
      </w:r>
      <w:r w:rsidRPr="0050125F">
        <w:rPr>
          <w:lang w:eastAsia="fr-FR" w:bidi="fr-FR"/>
        </w:rPr>
        <w:t>sonnages manichéens, etc., le tout chapeauté d</w:t>
      </w:r>
      <w:r w:rsidRPr="0050125F">
        <w:rPr>
          <w:lang w:eastAsia="fr-FR" w:bidi="fr-FR"/>
        </w:rPr>
        <w:t>u</w:t>
      </w:r>
      <w:r w:rsidRPr="0050125F">
        <w:rPr>
          <w:lang w:eastAsia="fr-FR" w:bidi="fr-FR"/>
        </w:rPr>
        <w:t>rant le climax de l’action par — il va de soi — l’irruption du sida. La foule se rapproche, captée par les images et les voix retentissantes, et assiste à la victoire de l’épidémie sur les méchants considérés comme des êtres dénués de toute moral</w:t>
      </w:r>
      <w:r w:rsidRPr="0050125F">
        <w:rPr>
          <w:lang w:eastAsia="fr-FR" w:bidi="fr-FR"/>
        </w:rPr>
        <w:t>i</w:t>
      </w:r>
      <w:r w:rsidRPr="0050125F">
        <w:rPr>
          <w:lang w:eastAsia="fr-FR" w:bidi="fr-FR"/>
        </w:rPr>
        <w:t>té. Inversement la défaite de cette même épidémie aboutit grâce à ceux qui savent contrôler leurs sens et leurs émotions.</w:t>
      </w:r>
    </w:p>
    <w:p w14:paraId="65CB0075" w14:textId="77777777" w:rsidR="00250C0B" w:rsidRPr="0050125F" w:rsidRDefault="00250C0B" w:rsidP="00250C0B">
      <w:pPr>
        <w:spacing w:before="120" w:after="120"/>
        <w:jc w:val="both"/>
      </w:pPr>
      <w:r w:rsidRPr="0050125F">
        <w:rPr>
          <w:lang w:eastAsia="fr-FR" w:bidi="fr-FR"/>
        </w:rPr>
        <w:t>Une fois le rideau baissé, chacun s’apprête à regagner ses pénates mais déjà une vingtaine de travailleurs sociaux encerclent la popul</w:t>
      </w:r>
      <w:r w:rsidRPr="0050125F">
        <w:rPr>
          <w:lang w:eastAsia="fr-FR" w:bidi="fr-FR"/>
        </w:rPr>
        <w:t>a</w:t>
      </w:r>
      <w:r w:rsidRPr="0050125F">
        <w:rPr>
          <w:lang w:eastAsia="fr-FR" w:bidi="fr-FR"/>
        </w:rPr>
        <w:t>tion et l’incitent à demeurer sur place</w:t>
      </w:r>
      <w:r>
        <w:rPr>
          <w:lang w:eastAsia="fr-FR" w:bidi="fr-FR"/>
        </w:rPr>
        <w:t> :</w:t>
      </w:r>
      <w:r w:rsidRPr="0050125F">
        <w:rPr>
          <w:lang w:eastAsia="fr-FR" w:bidi="fr-FR"/>
        </w:rPr>
        <w:t xml:space="preserve"> le spectacle n’est pas fini. D</w:t>
      </w:r>
      <w:r w:rsidRPr="0050125F">
        <w:rPr>
          <w:lang w:eastAsia="fr-FR" w:bidi="fr-FR"/>
        </w:rPr>
        <w:t>é</w:t>
      </w:r>
      <w:r w:rsidRPr="0050125F">
        <w:rPr>
          <w:lang w:eastAsia="fr-FR" w:bidi="fr-FR"/>
        </w:rPr>
        <w:t>bute alors une mise en scène</w:t>
      </w:r>
      <w:r>
        <w:t xml:space="preserve"> [209] </w:t>
      </w:r>
      <w:r w:rsidRPr="0050125F">
        <w:rPr>
          <w:lang w:eastAsia="fr-FR" w:bidi="fr-FR"/>
        </w:rPr>
        <w:t>théâtrale où, avec des mots très simples, les membres de l’ONG élaborent un jeu de que</w:t>
      </w:r>
      <w:r w:rsidRPr="0050125F">
        <w:rPr>
          <w:lang w:eastAsia="fr-FR" w:bidi="fr-FR"/>
        </w:rPr>
        <w:t>s</w:t>
      </w:r>
      <w:r w:rsidRPr="0050125F">
        <w:rPr>
          <w:lang w:eastAsia="fr-FR" w:bidi="fr-FR"/>
        </w:rPr>
        <w:t>tions/réponses, en prenant à parti le public. Puis, au bout d’une demi-heure, estimant avoir tout dit, les joueurs se tournent vers les spect</w:t>
      </w:r>
      <w:r w:rsidRPr="0050125F">
        <w:rPr>
          <w:lang w:eastAsia="fr-FR" w:bidi="fr-FR"/>
        </w:rPr>
        <w:t>a</w:t>
      </w:r>
      <w:r w:rsidRPr="0050125F">
        <w:rPr>
          <w:lang w:eastAsia="fr-FR" w:bidi="fr-FR"/>
        </w:rPr>
        <w:t>teurs qui montrent des signes évidents de lassitude. Les travailleurs sociaux, imperturbables, commencent à poser des questions aux hab</w:t>
      </w:r>
      <w:r w:rsidRPr="0050125F">
        <w:rPr>
          <w:lang w:eastAsia="fr-FR" w:bidi="fr-FR"/>
        </w:rPr>
        <w:t>i</w:t>
      </w:r>
      <w:r w:rsidRPr="0050125F">
        <w:rPr>
          <w:lang w:eastAsia="fr-FR" w:bidi="fr-FR"/>
        </w:rPr>
        <w:t>tants</w:t>
      </w:r>
      <w:r>
        <w:rPr>
          <w:lang w:eastAsia="fr-FR" w:bidi="fr-FR"/>
        </w:rPr>
        <w:t> :</w:t>
      </w:r>
      <w:r w:rsidRPr="0050125F">
        <w:rPr>
          <w:lang w:eastAsia="fr-FR" w:bidi="fr-FR"/>
        </w:rPr>
        <w:t xml:space="preserve"> Que savent-ils de d’épidémie</w:t>
      </w:r>
      <w:r>
        <w:rPr>
          <w:lang w:eastAsia="fr-FR" w:bidi="fr-FR"/>
        </w:rPr>
        <w:t> ?</w:t>
      </w:r>
      <w:r w:rsidRPr="0050125F">
        <w:rPr>
          <w:lang w:eastAsia="fr-FR" w:bidi="fr-FR"/>
        </w:rPr>
        <w:t xml:space="preserve"> Ont-ils déjà vu des gens contam</w:t>
      </w:r>
      <w:r w:rsidRPr="0050125F">
        <w:rPr>
          <w:lang w:eastAsia="fr-FR" w:bidi="fr-FR"/>
        </w:rPr>
        <w:t>i</w:t>
      </w:r>
      <w:r w:rsidRPr="0050125F">
        <w:rPr>
          <w:lang w:eastAsia="fr-FR" w:bidi="fr-FR"/>
        </w:rPr>
        <w:t>nés</w:t>
      </w:r>
      <w:r>
        <w:rPr>
          <w:lang w:eastAsia="fr-FR" w:bidi="fr-FR"/>
        </w:rPr>
        <w:t> ?</w:t>
      </w:r>
      <w:r w:rsidRPr="0050125F">
        <w:rPr>
          <w:lang w:eastAsia="fr-FR" w:bidi="fr-FR"/>
        </w:rPr>
        <w:t xml:space="preserve"> À quoi les reconnaît-on</w:t>
      </w:r>
      <w:r>
        <w:rPr>
          <w:lang w:eastAsia="fr-FR" w:bidi="fr-FR"/>
        </w:rPr>
        <w:t> ?</w:t>
      </w:r>
      <w:r w:rsidRPr="0050125F">
        <w:rPr>
          <w:lang w:eastAsia="fr-FR" w:bidi="fr-FR"/>
        </w:rPr>
        <w:t xml:space="preserve"> Comment éviter d’être soi-même séropositif</w:t>
      </w:r>
      <w:r>
        <w:rPr>
          <w:lang w:eastAsia="fr-FR" w:bidi="fr-FR"/>
        </w:rPr>
        <w:t> ?</w:t>
      </w:r>
      <w:r w:rsidRPr="0050125F">
        <w:rPr>
          <w:lang w:eastAsia="fr-FR" w:bidi="fr-FR"/>
        </w:rPr>
        <w:t xml:space="preserve"> Quels comport</w:t>
      </w:r>
      <w:r w:rsidRPr="0050125F">
        <w:rPr>
          <w:lang w:eastAsia="fr-FR" w:bidi="fr-FR"/>
        </w:rPr>
        <w:t>e</w:t>
      </w:r>
      <w:r w:rsidRPr="0050125F">
        <w:rPr>
          <w:lang w:eastAsia="fr-FR" w:bidi="fr-FR"/>
        </w:rPr>
        <w:t>ments adopter</w:t>
      </w:r>
      <w:r>
        <w:rPr>
          <w:lang w:eastAsia="fr-FR" w:bidi="fr-FR"/>
        </w:rPr>
        <w:t> ?</w:t>
      </w:r>
      <w:r w:rsidRPr="0050125F">
        <w:rPr>
          <w:lang w:eastAsia="fr-FR" w:bidi="fr-FR"/>
        </w:rPr>
        <w:t xml:space="preserve"> La masturbation est-elle dang</w:t>
      </w:r>
      <w:r w:rsidRPr="0050125F">
        <w:rPr>
          <w:lang w:eastAsia="fr-FR" w:bidi="fr-FR"/>
        </w:rPr>
        <w:t>e</w:t>
      </w:r>
      <w:r w:rsidRPr="0050125F">
        <w:rPr>
          <w:lang w:eastAsia="fr-FR" w:bidi="fr-FR"/>
        </w:rPr>
        <w:t>reuse</w:t>
      </w:r>
      <w:r>
        <w:rPr>
          <w:lang w:eastAsia="fr-FR" w:bidi="fr-FR"/>
        </w:rPr>
        <w:t> ?</w:t>
      </w:r>
      <w:r w:rsidRPr="0050125F">
        <w:rPr>
          <w:lang w:eastAsia="fr-FR" w:bidi="fr-FR"/>
        </w:rPr>
        <w:t xml:space="preserve"> Et ainsi de suite... Vient ensuite le moment fatidique de l’évaluation. Une feuille de papier et un crayon sont distribués à ch</w:t>
      </w:r>
      <w:r w:rsidRPr="0050125F">
        <w:rPr>
          <w:lang w:eastAsia="fr-FR" w:bidi="fr-FR"/>
        </w:rPr>
        <w:t>a</w:t>
      </w:r>
      <w:r w:rsidRPr="0050125F">
        <w:rPr>
          <w:lang w:eastAsia="fr-FR" w:bidi="fr-FR"/>
        </w:rPr>
        <w:t>que personne</w:t>
      </w:r>
      <w:r>
        <w:rPr>
          <w:lang w:eastAsia="fr-FR" w:bidi="fr-FR"/>
        </w:rPr>
        <w:t> :</w:t>
      </w:r>
      <w:r w:rsidRPr="0050125F">
        <w:rPr>
          <w:lang w:eastAsia="fr-FR" w:bidi="fr-FR"/>
        </w:rPr>
        <w:t xml:space="preserve"> il s’agit de cocher la bonne réponse à la question lue par un des intervenants. Puis les pages sont r</w:t>
      </w:r>
      <w:r w:rsidRPr="0050125F">
        <w:rPr>
          <w:lang w:eastAsia="fr-FR" w:bidi="fr-FR"/>
        </w:rPr>
        <w:t>a</w:t>
      </w:r>
      <w:r w:rsidRPr="0050125F">
        <w:rPr>
          <w:lang w:eastAsia="fr-FR" w:bidi="fr-FR"/>
        </w:rPr>
        <w:t>massées et corrigées sur place. Une récompense attend ceux qui ont répondu juste à au moins six questions sur dix. Les gagnants, félicités, repartent avec des c</w:t>
      </w:r>
      <w:r w:rsidRPr="0050125F">
        <w:rPr>
          <w:lang w:eastAsia="fr-FR" w:bidi="fr-FR"/>
        </w:rPr>
        <w:t>a</w:t>
      </w:r>
      <w:r w:rsidRPr="0050125F">
        <w:rPr>
          <w:lang w:eastAsia="fr-FR" w:bidi="fr-FR"/>
        </w:rPr>
        <w:t>deaux</w:t>
      </w:r>
      <w:r>
        <w:rPr>
          <w:lang w:eastAsia="fr-FR" w:bidi="fr-FR"/>
        </w:rPr>
        <w:t> :</w:t>
      </w:r>
      <w:r w:rsidRPr="0050125F">
        <w:rPr>
          <w:lang w:eastAsia="fr-FR" w:bidi="fr-FR"/>
        </w:rPr>
        <w:t xml:space="preserve"> une casquette jaune avec le symbole du sida et d’autres babi</w:t>
      </w:r>
      <w:r w:rsidRPr="0050125F">
        <w:rPr>
          <w:lang w:eastAsia="fr-FR" w:bidi="fr-FR"/>
        </w:rPr>
        <w:t>o</w:t>
      </w:r>
      <w:r w:rsidRPr="0050125F">
        <w:rPr>
          <w:lang w:eastAsia="fr-FR" w:bidi="fr-FR"/>
        </w:rPr>
        <w:t>les en sus (affichettes montrant un démon hindou libid</w:t>
      </w:r>
      <w:r w:rsidRPr="0050125F">
        <w:rPr>
          <w:lang w:eastAsia="fr-FR" w:bidi="fr-FR"/>
        </w:rPr>
        <w:t>i</w:t>
      </w:r>
      <w:r w:rsidRPr="0050125F">
        <w:rPr>
          <w:lang w:eastAsia="fr-FR" w:bidi="fr-FR"/>
        </w:rPr>
        <w:t>neux qui n’utilise pas de préservatif). Selon l’ONG, l’intervention est un su</w:t>
      </w:r>
      <w:r w:rsidRPr="0050125F">
        <w:rPr>
          <w:lang w:eastAsia="fr-FR" w:bidi="fr-FR"/>
        </w:rPr>
        <w:t>c</w:t>
      </w:r>
      <w:r w:rsidRPr="0050125F">
        <w:rPr>
          <w:lang w:eastAsia="fr-FR" w:bidi="fr-FR"/>
        </w:rPr>
        <w:t>cès</w:t>
      </w:r>
      <w:r>
        <w:rPr>
          <w:lang w:eastAsia="fr-FR" w:bidi="fr-FR"/>
        </w:rPr>
        <w:t> :</w:t>
      </w:r>
      <w:r w:rsidRPr="0050125F">
        <w:rPr>
          <w:lang w:eastAsia="fr-FR" w:bidi="fr-FR"/>
        </w:rPr>
        <w:t xml:space="preserve"> plus de deux cent habitants ont passé allègrement l’épreuve écr</w:t>
      </w:r>
      <w:r w:rsidRPr="0050125F">
        <w:rPr>
          <w:lang w:eastAsia="fr-FR" w:bidi="fr-FR"/>
        </w:rPr>
        <w:t>i</w:t>
      </w:r>
      <w:r w:rsidRPr="0050125F">
        <w:rPr>
          <w:lang w:eastAsia="fr-FR" w:bidi="fr-FR"/>
        </w:rPr>
        <w:t xml:space="preserve">te et </w:t>
      </w:r>
      <w:r>
        <w:rPr>
          <w:lang w:eastAsia="fr-FR" w:bidi="fr-FR"/>
        </w:rPr>
        <w:t>« </w:t>
      </w:r>
      <w:r w:rsidRPr="0050125F">
        <w:rPr>
          <w:lang w:eastAsia="fr-FR" w:bidi="fr-FR"/>
        </w:rPr>
        <w:t>savent désormais se prémunir effic</w:t>
      </w:r>
      <w:r w:rsidRPr="0050125F">
        <w:rPr>
          <w:lang w:eastAsia="fr-FR" w:bidi="fr-FR"/>
        </w:rPr>
        <w:t>a</w:t>
      </w:r>
      <w:r w:rsidRPr="0050125F">
        <w:rPr>
          <w:lang w:eastAsia="fr-FR" w:bidi="fr-FR"/>
        </w:rPr>
        <w:t>cement contre le sida</w:t>
      </w:r>
      <w:r>
        <w:rPr>
          <w:lang w:eastAsia="fr-FR" w:bidi="fr-FR"/>
        </w:rPr>
        <w:t> »</w:t>
      </w:r>
      <w:r w:rsidRPr="0050125F">
        <w:rPr>
          <w:lang w:eastAsia="fr-FR" w:bidi="fr-FR"/>
        </w:rPr>
        <w:t xml:space="preserve"> (sic).</w:t>
      </w:r>
    </w:p>
    <w:p w14:paraId="37DD7FA4" w14:textId="77777777" w:rsidR="00250C0B" w:rsidRPr="0050125F" w:rsidRDefault="00250C0B" w:rsidP="00250C0B">
      <w:pPr>
        <w:spacing w:before="120" w:after="120"/>
        <w:jc w:val="both"/>
      </w:pPr>
      <w:r w:rsidRPr="0050125F">
        <w:rPr>
          <w:lang w:eastAsia="fr-FR" w:bidi="fr-FR"/>
        </w:rPr>
        <w:t>On est sérieusement en droit de remettre en que</w:t>
      </w:r>
      <w:r w:rsidRPr="0050125F">
        <w:rPr>
          <w:lang w:eastAsia="fr-FR" w:bidi="fr-FR"/>
        </w:rPr>
        <w:t>s</w:t>
      </w:r>
      <w:r w:rsidRPr="0050125F">
        <w:rPr>
          <w:lang w:eastAsia="fr-FR" w:bidi="fr-FR"/>
        </w:rPr>
        <w:t>tion cette politique de la prévention, extr</w:t>
      </w:r>
      <w:r w:rsidRPr="0050125F">
        <w:rPr>
          <w:lang w:eastAsia="fr-FR" w:bidi="fr-FR"/>
        </w:rPr>
        <w:t>ê</w:t>
      </w:r>
      <w:r w:rsidRPr="0050125F">
        <w:rPr>
          <w:lang w:eastAsia="fr-FR" w:bidi="fr-FR"/>
        </w:rPr>
        <w:t>mement fréquente, revenant à distribuer des bon points aux individus attentifs qui répondent juste aux questions qu’on leur pose et qui repartent avec des cadeaux en conséquence. Face à une telle infantilisation, à aucun moment un véritable di</w:t>
      </w:r>
      <w:r w:rsidRPr="0050125F">
        <w:rPr>
          <w:lang w:eastAsia="fr-FR" w:bidi="fr-FR"/>
        </w:rPr>
        <w:t>a</w:t>
      </w:r>
      <w:r w:rsidRPr="0050125F">
        <w:rPr>
          <w:lang w:eastAsia="fr-FR" w:bidi="fr-FR"/>
        </w:rPr>
        <w:t>logue s’instaure et force est de reconnaître que l’on est loin de l’image des ONG mobilisant énergie et efforts pour être à l’écoute des popul</w:t>
      </w:r>
      <w:r w:rsidRPr="0050125F">
        <w:rPr>
          <w:lang w:eastAsia="fr-FR" w:bidi="fr-FR"/>
        </w:rPr>
        <w:t>a</w:t>
      </w:r>
      <w:r w:rsidRPr="0050125F">
        <w:rPr>
          <w:lang w:eastAsia="fr-FR" w:bidi="fr-FR"/>
        </w:rPr>
        <w:t>tions. Tout se passe comme si, au nom du droit à l’information, la prévention devenait un outil de globalisation, révélatrice d’une idé</w:t>
      </w:r>
      <w:r w:rsidRPr="0050125F">
        <w:rPr>
          <w:lang w:eastAsia="fr-FR" w:bidi="fr-FR"/>
        </w:rPr>
        <w:t>o</w:t>
      </w:r>
      <w:r w:rsidRPr="0050125F">
        <w:rPr>
          <w:lang w:eastAsia="fr-FR" w:bidi="fr-FR"/>
        </w:rPr>
        <w:t>logie d’importation qui s’inscrit dans la lignée de la médecine hum</w:t>
      </w:r>
      <w:r w:rsidRPr="0050125F">
        <w:rPr>
          <w:lang w:eastAsia="fr-FR" w:bidi="fr-FR"/>
        </w:rPr>
        <w:t>a</w:t>
      </w:r>
      <w:r w:rsidRPr="0050125F">
        <w:rPr>
          <w:lang w:eastAsia="fr-FR" w:bidi="fr-FR"/>
        </w:rPr>
        <w:t>nitaire occidentale d’urgence (Hours 1998). Car l’information dans le cadre de la préve</w:t>
      </w:r>
      <w:r w:rsidRPr="0050125F">
        <w:rPr>
          <w:lang w:eastAsia="fr-FR" w:bidi="fr-FR"/>
        </w:rPr>
        <w:t>n</w:t>
      </w:r>
      <w:r w:rsidRPr="0050125F">
        <w:rPr>
          <w:lang w:eastAsia="fr-FR" w:bidi="fr-FR"/>
        </w:rPr>
        <w:t>tion du sida prend ici la forme de simples conseils pratiques applicables de part et d’autre de la planète. Elle établit une ligne de démarcation entre ce qui est loisible de faire et ce qui ne l’est pas. Profondément moralisatrice, elle accuse ou</w:t>
      </w:r>
      <w:r>
        <w:t xml:space="preserve"> [210] </w:t>
      </w:r>
      <w:r w:rsidRPr="0050125F">
        <w:rPr>
          <w:lang w:eastAsia="fr-FR" w:bidi="fr-FR"/>
        </w:rPr>
        <w:t>gratifie. Elle appréhende la société comme une somme d’individus, non pas comme une entité sociale avec ses lois et contraintes spécifiques qui transce</w:t>
      </w:r>
      <w:r w:rsidRPr="0050125F">
        <w:rPr>
          <w:lang w:eastAsia="fr-FR" w:bidi="fr-FR"/>
        </w:rPr>
        <w:t>n</w:t>
      </w:r>
      <w:r w:rsidRPr="0050125F">
        <w:rPr>
          <w:lang w:eastAsia="fr-FR" w:bidi="fr-FR"/>
        </w:rPr>
        <w:t>de les êtres, sans tenir compte des logiques socioculturelles et écon</w:t>
      </w:r>
      <w:r w:rsidRPr="0050125F">
        <w:rPr>
          <w:lang w:eastAsia="fr-FR" w:bidi="fr-FR"/>
        </w:rPr>
        <w:t>o</w:t>
      </w:r>
      <w:r w:rsidRPr="0050125F">
        <w:rPr>
          <w:lang w:eastAsia="fr-FR" w:bidi="fr-FR"/>
        </w:rPr>
        <w:t>miques qui peuvent sous-tendre les actes et pe</w:t>
      </w:r>
      <w:r w:rsidRPr="0050125F">
        <w:rPr>
          <w:lang w:eastAsia="fr-FR" w:bidi="fr-FR"/>
        </w:rPr>
        <w:t>n</w:t>
      </w:r>
      <w:r w:rsidRPr="0050125F">
        <w:rPr>
          <w:lang w:eastAsia="fr-FR" w:bidi="fr-FR"/>
        </w:rPr>
        <w:t>sées.</w:t>
      </w:r>
    </w:p>
    <w:p w14:paraId="47768913" w14:textId="77777777" w:rsidR="00250C0B" w:rsidRPr="0050125F" w:rsidRDefault="00250C0B" w:rsidP="00250C0B">
      <w:pPr>
        <w:spacing w:before="120" w:after="120"/>
        <w:jc w:val="both"/>
      </w:pPr>
      <w:r w:rsidRPr="0050125F">
        <w:rPr>
          <w:lang w:eastAsia="fr-FR" w:bidi="fr-FR"/>
        </w:rPr>
        <w:t>Plus encore, le droit à l’information clamé par les ONG s’inscrit rarement en unisson avec les quelques opérations menées en parallèle par le gouvernement ou les autres associations. Il n’est pas rare qu’un village, une école ou une zone défavorisée considérés comme des ce</w:t>
      </w:r>
      <w:r w:rsidRPr="0050125F">
        <w:rPr>
          <w:lang w:eastAsia="fr-FR" w:bidi="fr-FR"/>
        </w:rPr>
        <w:t>n</w:t>
      </w:r>
      <w:r w:rsidRPr="0050125F">
        <w:rPr>
          <w:lang w:eastAsia="fr-FR" w:bidi="fr-FR"/>
        </w:rPr>
        <w:t>tres d’action prioritaires soient chacun le point de mire de pl</w:t>
      </w:r>
      <w:r w:rsidRPr="0050125F">
        <w:rPr>
          <w:lang w:eastAsia="fr-FR" w:bidi="fr-FR"/>
        </w:rPr>
        <w:t>u</w:t>
      </w:r>
      <w:r w:rsidRPr="0050125F">
        <w:rPr>
          <w:lang w:eastAsia="fr-FR" w:bidi="fr-FR"/>
        </w:rPr>
        <w:t>sieurs intervenants, publics et privés, dans la lutte contre l’épidémie. Les i</w:t>
      </w:r>
      <w:r w:rsidRPr="0050125F">
        <w:rPr>
          <w:lang w:eastAsia="fr-FR" w:bidi="fr-FR"/>
        </w:rPr>
        <w:t>n</w:t>
      </w:r>
      <w:r w:rsidRPr="0050125F">
        <w:rPr>
          <w:lang w:eastAsia="fr-FR" w:bidi="fr-FR"/>
        </w:rPr>
        <w:t>dividus reçoivent alors successivement des cons</w:t>
      </w:r>
      <w:r w:rsidRPr="0050125F">
        <w:rPr>
          <w:lang w:eastAsia="fr-FR" w:bidi="fr-FR"/>
        </w:rPr>
        <w:t>i</w:t>
      </w:r>
      <w:r w:rsidRPr="0050125F">
        <w:rPr>
          <w:lang w:eastAsia="fr-FR" w:bidi="fr-FR"/>
        </w:rPr>
        <w:t>gnes contradictoires de bons comportements à adopter</w:t>
      </w:r>
      <w:r>
        <w:rPr>
          <w:lang w:eastAsia="fr-FR" w:bidi="fr-FR"/>
        </w:rPr>
        <w:t> :</w:t>
      </w:r>
      <w:r w:rsidRPr="0050125F">
        <w:rPr>
          <w:lang w:eastAsia="fr-FR" w:bidi="fr-FR"/>
        </w:rPr>
        <w:t xml:space="preserve"> une ONG chr</w:t>
      </w:r>
      <w:r w:rsidRPr="0050125F">
        <w:rPr>
          <w:lang w:eastAsia="fr-FR" w:bidi="fr-FR"/>
        </w:rPr>
        <w:t>é</w:t>
      </w:r>
      <w:r w:rsidRPr="0050125F">
        <w:rPr>
          <w:lang w:eastAsia="fr-FR" w:bidi="fr-FR"/>
        </w:rPr>
        <w:t>tienne valorisera l’abstinence et évoquera les da</w:t>
      </w:r>
      <w:r w:rsidRPr="0050125F">
        <w:rPr>
          <w:lang w:eastAsia="fr-FR" w:bidi="fr-FR"/>
        </w:rPr>
        <w:t>n</w:t>
      </w:r>
      <w:r w:rsidRPr="0050125F">
        <w:rPr>
          <w:lang w:eastAsia="fr-FR" w:bidi="fr-FR"/>
        </w:rPr>
        <w:t>gers du préservatif, une autre en fera l’apologie, tandis qu’une troisième vantera les mér</w:t>
      </w:r>
      <w:r w:rsidRPr="0050125F">
        <w:rPr>
          <w:lang w:eastAsia="fr-FR" w:bidi="fr-FR"/>
        </w:rPr>
        <w:t>i</w:t>
      </w:r>
      <w:r w:rsidRPr="0050125F">
        <w:rPr>
          <w:lang w:eastAsia="fr-FR" w:bidi="fr-FR"/>
        </w:rPr>
        <w:t>tes de la famille unie sans parler ouvertement de sexe, sous le prétexte fallacieux qu’il n’est guère possible d’aborder de front un sujet aussi tabou dans la culture indienne, et d’autant plus qu’en parler éveille l’envie des ad</w:t>
      </w:r>
      <w:r w:rsidRPr="0050125F">
        <w:rPr>
          <w:lang w:eastAsia="fr-FR" w:bidi="fr-FR"/>
        </w:rPr>
        <w:t>o</w:t>
      </w:r>
      <w:r w:rsidRPr="0050125F">
        <w:rPr>
          <w:lang w:eastAsia="fr-FR" w:bidi="fr-FR"/>
        </w:rPr>
        <w:t>lescents innocents.</w:t>
      </w:r>
    </w:p>
    <w:p w14:paraId="29757738" w14:textId="77777777" w:rsidR="00250C0B" w:rsidRPr="0050125F" w:rsidRDefault="00250C0B" w:rsidP="00250C0B">
      <w:pPr>
        <w:spacing w:before="120" w:after="120"/>
        <w:jc w:val="both"/>
      </w:pPr>
      <w:r w:rsidRPr="0050125F">
        <w:rPr>
          <w:lang w:eastAsia="fr-FR" w:bidi="fr-FR"/>
        </w:rPr>
        <w:t>Loin d’être anodins, ces désaccords témoignent, outre d’un ma</w:t>
      </w:r>
      <w:r w:rsidRPr="0050125F">
        <w:rPr>
          <w:lang w:eastAsia="fr-FR" w:bidi="fr-FR"/>
        </w:rPr>
        <w:t>n</w:t>
      </w:r>
      <w:r w:rsidRPr="0050125F">
        <w:rPr>
          <w:lang w:eastAsia="fr-FR" w:bidi="fr-FR"/>
        </w:rPr>
        <w:t>que de coordination patent, d’une volonté profonde chez les respons</w:t>
      </w:r>
      <w:r w:rsidRPr="0050125F">
        <w:rPr>
          <w:lang w:eastAsia="fr-FR" w:bidi="fr-FR"/>
        </w:rPr>
        <w:t>a</w:t>
      </w:r>
      <w:r w:rsidRPr="0050125F">
        <w:rPr>
          <w:lang w:eastAsia="fr-FR" w:bidi="fr-FR"/>
        </w:rPr>
        <w:t>bles de projets à prendre position pour ou contre une soi-disant trad</w:t>
      </w:r>
      <w:r w:rsidRPr="0050125F">
        <w:rPr>
          <w:lang w:eastAsia="fr-FR" w:bidi="fr-FR"/>
        </w:rPr>
        <w:t>i</w:t>
      </w:r>
      <w:r w:rsidRPr="0050125F">
        <w:rPr>
          <w:lang w:eastAsia="fr-FR" w:bidi="fr-FR"/>
        </w:rPr>
        <w:t>tion où le sexe n’a pas sa place en dehors du mariage. Certains év</w:t>
      </w:r>
      <w:r w:rsidRPr="0050125F">
        <w:rPr>
          <w:lang w:eastAsia="fr-FR" w:bidi="fr-FR"/>
        </w:rPr>
        <w:t>o</w:t>
      </w:r>
      <w:r w:rsidRPr="0050125F">
        <w:rPr>
          <w:lang w:eastAsia="fr-FR" w:bidi="fr-FR"/>
        </w:rPr>
        <w:t>quent l’alibi culturel pour ne pas en parler, d’autres le rejettent en st</w:t>
      </w:r>
      <w:r w:rsidRPr="0050125F">
        <w:rPr>
          <w:lang w:eastAsia="fr-FR" w:bidi="fr-FR"/>
        </w:rPr>
        <w:t>i</w:t>
      </w:r>
      <w:r w:rsidRPr="0050125F">
        <w:rPr>
          <w:lang w:eastAsia="fr-FR" w:bidi="fr-FR"/>
        </w:rPr>
        <w:t>pulant qu’il n’est qu’hypocrisie, d’autres encore — plus circonspects — recherchent des mots tol</w:t>
      </w:r>
      <w:r w:rsidRPr="0050125F">
        <w:rPr>
          <w:lang w:eastAsia="fr-FR" w:bidi="fr-FR"/>
        </w:rPr>
        <w:t>é</w:t>
      </w:r>
      <w:r w:rsidRPr="0050125F">
        <w:rPr>
          <w:lang w:eastAsia="fr-FR" w:bidi="fr-FR"/>
        </w:rPr>
        <w:t>rables pour une oreille hindoue.</w:t>
      </w:r>
    </w:p>
    <w:p w14:paraId="1A6B669A" w14:textId="77777777" w:rsidR="00250C0B" w:rsidRPr="0050125F" w:rsidRDefault="00250C0B" w:rsidP="00250C0B">
      <w:pPr>
        <w:spacing w:before="120" w:after="120"/>
        <w:jc w:val="both"/>
      </w:pPr>
      <w:r w:rsidRPr="0050125F">
        <w:rPr>
          <w:lang w:eastAsia="fr-FR" w:bidi="fr-FR"/>
        </w:rPr>
        <w:t>Dans un continent où la qualité des savoirs et des ressources h</w:t>
      </w:r>
      <w:r w:rsidRPr="0050125F">
        <w:rPr>
          <w:lang w:eastAsia="fr-FR" w:bidi="fr-FR"/>
        </w:rPr>
        <w:t>u</w:t>
      </w:r>
      <w:r w:rsidRPr="0050125F">
        <w:rPr>
          <w:lang w:eastAsia="fr-FR" w:bidi="fr-FR"/>
        </w:rPr>
        <w:t>maines n’a assurément rien à envier à ceux des pays les plus dévelo</w:t>
      </w:r>
      <w:r w:rsidRPr="0050125F">
        <w:rPr>
          <w:lang w:eastAsia="fr-FR" w:bidi="fr-FR"/>
        </w:rPr>
        <w:t>p</w:t>
      </w:r>
      <w:r w:rsidRPr="0050125F">
        <w:rPr>
          <w:lang w:eastAsia="fr-FR" w:bidi="fr-FR"/>
        </w:rPr>
        <w:t>pés, on déplore la f</w:t>
      </w:r>
      <w:r w:rsidRPr="0050125F">
        <w:rPr>
          <w:lang w:eastAsia="fr-FR" w:bidi="fr-FR"/>
        </w:rPr>
        <w:t>a</w:t>
      </w:r>
      <w:r w:rsidRPr="0050125F">
        <w:rPr>
          <w:lang w:eastAsia="fr-FR" w:bidi="fr-FR"/>
        </w:rPr>
        <w:t>çon insidieuse dont les organismes internationaux, et dans une moindre mesure l’État, annihilent les e</w:t>
      </w:r>
      <w:r w:rsidRPr="0050125F">
        <w:rPr>
          <w:lang w:eastAsia="fr-FR" w:bidi="fr-FR"/>
        </w:rPr>
        <w:t>s</w:t>
      </w:r>
      <w:r w:rsidRPr="0050125F">
        <w:rPr>
          <w:lang w:eastAsia="fr-FR" w:bidi="fr-FR"/>
        </w:rPr>
        <w:t>prits d’initiative, déresponsabilisent les acteurs i</w:t>
      </w:r>
      <w:r w:rsidRPr="0050125F">
        <w:rPr>
          <w:lang w:eastAsia="fr-FR" w:bidi="fr-FR"/>
        </w:rPr>
        <w:t>n</w:t>
      </w:r>
      <w:r w:rsidRPr="0050125F">
        <w:rPr>
          <w:lang w:eastAsia="fr-FR" w:bidi="fr-FR"/>
        </w:rPr>
        <w:t>termédiaires du développement (ONG) et déseng</w:t>
      </w:r>
      <w:r w:rsidRPr="0050125F">
        <w:rPr>
          <w:lang w:eastAsia="fr-FR" w:bidi="fr-FR"/>
        </w:rPr>
        <w:t>a</w:t>
      </w:r>
      <w:r w:rsidRPr="0050125F">
        <w:rPr>
          <w:lang w:eastAsia="fr-FR" w:bidi="fr-FR"/>
        </w:rPr>
        <w:t>gent les populations perçues comme des cibles, des réceptacles passifs et des masses ignorantes qu’il faut éduquer et sortir de la superstition. Ces rema</w:t>
      </w:r>
      <w:r w:rsidRPr="0050125F">
        <w:rPr>
          <w:lang w:eastAsia="fr-FR" w:bidi="fr-FR"/>
        </w:rPr>
        <w:t>r</w:t>
      </w:r>
      <w:r w:rsidRPr="0050125F">
        <w:rPr>
          <w:lang w:eastAsia="fr-FR" w:bidi="fr-FR"/>
        </w:rPr>
        <w:t xml:space="preserve">ques qui attestent d’une mise à distance évidente de la population, jugée ingrate et ne comprenant pas ce que l’on promeut </w:t>
      </w:r>
      <w:r>
        <w:rPr>
          <w:lang w:eastAsia="fr-FR" w:bidi="fr-FR"/>
        </w:rPr>
        <w:t>« </w:t>
      </w:r>
      <w:r w:rsidRPr="0050125F">
        <w:rPr>
          <w:lang w:eastAsia="fr-FR" w:bidi="fr-FR"/>
        </w:rPr>
        <w:t>pour son bien</w:t>
      </w:r>
      <w:r>
        <w:rPr>
          <w:lang w:eastAsia="fr-FR" w:bidi="fr-FR"/>
        </w:rPr>
        <w:t> »</w:t>
      </w:r>
      <w:r w:rsidRPr="0050125F">
        <w:rPr>
          <w:lang w:eastAsia="fr-FR" w:bidi="fr-FR"/>
        </w:rPr>
        <w:t>,</w:t>
      </w:r>
      <w:r>
        <w:rPr>
          <w:lang w:eastAsia="fr-FR" w:bidi="fr-FR"/>
        </w:rPr>
        <w:t xml:space="preserve"> </w:t>
      </w:r>
      <w:r>
        <w:t xml:space="preserve">[211] </w:t>
      </w:r>
      <w:r w:rsidRPr="0050125F">
        <w:rPr>
          <w:lang w:eastAsia="fr-FR" w:bidi="fr-FR"/>
        </w:rPr>
        <w:t>aboutissent finalement à la re</w:t>
      </w:r>
      <w:r w:rsidRPr="0050125F">
        <w:rPr>
          <w:lang w:eastAsia="fr-FR" w:bidi="fr-FR"/>
        </w:rPr>
        <w:t>n</w:t>
      </w:r>
      <w:r w:rsidRPr="0050125F">
        <w:rPr>
          <w:lang w:eastAsia="fr-FR" w:bidi="fr-FR"/>
        </w:rPr>
        <w:t>dre responsable de ses propres maux pour peu qu’elle n’obtempère pas aux injonctions raisonnées et réfl</w:t>
      </w:r>
      <w:r w:rsidRPr="0050125F">
        <w:rPr>
          <w:lang w:eastAsia="fr-FR" w:bidi="fr-FR"/>
        </w:rPr>
        <w:t>é</w:t>
      </w:r>
      <w:r w:rsidRPr="0050125F">
        <w:rPr>
          <w:lang w:eastAsia="fr-FR" w:bidi="fr-FR"/>
        </w:rPr>
        <w:t>chies des protagonistes de la prévention, même si ces de</w:t>
      </w:r>
      <w:r w:rsidRPr="0050125F">
        <w:rPr>
          <w:lang w:eastAsia="fr-FR" w:bidi="fr-FR"/>
        </w:rPr>
        <w:t>r</w:t>
      </w:r>
      <w:r w:rsidRPr="0050125F">
        <w:rPr>
          <w:lang w:eastAsia="fr-FR" w:bidi="fr-FR"/>
        </w:rPr>
        <w:t>niers s’avèrent antagonistes.</w:t>
      </w:r>
    </w:p>
    <w:p w14:paraId="254BF1D2" w14:textId="77777777" w:rsidR="00250C0B" w:rsidRDefault="00250C0B" w:rsidP="00250C0B">
      <w:pPr>
        <w:spacing w:before="120" w:after="120"/>
        <w:jc w:val="both"/>
        <w:rPr>
          <w:lang w:eastAsia="fr-FR" w:bidi="fr-FR"/>
        </w:rPr>
      </w:pPr>
    </w:p>
    <w:p w14:paraId="6D88D0E4" w14:textId="77777777" w:rsidR="00250C0B" w:rsidRPr="0050125F" w:rsidRDefault="00250C0B" w:rsidP="00250C0B">
      <w:pPr>
        <w:pStyle w:val="planche"/>
      </w:pPr>
      <w:r w:rsidRPr="0050125F">
        <w:rPr>
          <w:lang w:eastAsia="fr-FR" w:bidi="fr-FR"/>
        </w:rPr>
        <w:t>Comprendre pour agir</w:t>
      </w:r>
      <w:r>
        <w:rPr>
          <w:lang w:eastAsia="fr-FR" w:bidi="fr-FR"/>
        </w:rPr>
        <w:t> :</w:t>
      </w:r>
      <w:r>
        <w:rPr>
          <w:lang w:eastAsia="fr-FR" w:bidi="fr-FR"/>
        </w:rPr>
        <w:br/>
      </w:r>
      <w:r w:rsidRPr="0050125F">
        <w:rPr>
          <w:lang w:eastAsia="fr-FR" w:bidi="fr-FR"/>
        </w:rPr>
        <w:t>un partenariat délicat à promouvoir</w:t>
      </w:r>
    </w:p>
    <w:p w14:paraId="34C29F3C" w14:textId="77777777" w:rsidR="00250C0B" w:rsidRDefault="00250C0B" w:rsidP="00250C0B">
      <w:pPr>
        <w:spacing w:before="120" w:after="120"/>
        <w:jc w:val="both"/>
        <w:rPr>
          <w:lang w:eastAsia="fr-FR" w:bidi="fr-FR"/>
        </w:rPr>
      </w:pPr>
    </w:p>
    <w:p w14:paraId="2963838F" w14:textId="77777777" w:rsidR="00250C0B" w:rsidRPr="0050125F" w:rsidRDefault="00250C0B" w:rsidP="00250C0B">
      <w:pPr>
        <w:spacing w:before="120" w:after="120"/>
        <w:jc w:val="both"/>
      </w:pPr>
      <w:r w:rsidRPr="0050125F">
        <w:rPr>
          <w:lang w:eastAsia="fr-FR" w:bidi="fr-FR"/>
        </w:rPr>
        <w:t>À partir des faits et réflexions critiques bri</w:t>
      </w:r>
      <w:r w:rsidRPr="0050125F">
        <w:rPr>
          <w:lang w:eastAsia="fr-FR" w:bidi="fr-FR"/>
        </w:rPr>
        <w:t>è</w:t>
      </w:r>
      <w:r w:rsidRPr="0050125F">
        <w:rPr>
          <w:lang w:eastAsia="fr-FR" w:bidi="fr-FR"/>
        </w:rPr>
        <w:t>vement présentés, on est en droit de s’interroger sur les conditions nécessaires à une mei</w:t>
      </w:r>
      <w:r w:rsidRPr="0050125F">
        <w:rPr>
          <w:lang w:eastAsia="fr-FR" w:bidi="fr-FR"/>
        </w:rPr>
        <w:t>l</w:t>
      </w:r>
      <w:r w:rsidRPr="0050125F">
        <w:rPr>
          <w:lang w:eastAsia="fr-FR" w:bidi="fr-FR"/>
        </w:rPr>
        <w:t>leure coordination entre ceux qui agissent sur le terrain et ceux censés être les bénéficiaires de ces actions. L’anthropologue ne serait-il pas un intercesseur potentiel</w:t>
      </w:r>
      <w:r>
        <w:rPr>
          <w:lang w:eastAsia="fr-FR" w:bidi="fr-FR"/>
        </w:rPr>
        <w:t> ?</w:t>
      </w:r>
      <w:r w:rsidRPr="0050125F">
        <w:rPr>
          <w:lang w:eastAsia="fr-FR" w:bidi="fr-FR"/>
        </w:rPr>
        <w:t xml:space="preserve"> D’un côté comme de l’autre, il a la c</w:t>
      </w:r>
      <w:r w:rsidRPr="0050125F">
        <w:rPr>
          <w:lang w:eastAsia="fr-FR" w:bidi="fr-FR"/>
        </w:rPr>
        <w:t>a</w:t>
      </w:r>
      <w:r w:rsidRPr="0050125F">
        <w:rPr>
          <w:lang w:eastAsia="fr-FR" w:bidi="fr-FR"/>
        </w:rPr>
        <w:t>pacité de favoriser ce que Raymond Massé désigne comme une approche ém</w:t>
      </w:r>
      <w:r w:rsidRPr="0050125F">
        <w:rPr>
          <w:lang w:eastAsia="fr-FR" w:bidi="fr-FR"/>
        </w:rPr>
        <w:t>i</w:t>
      </w:r>
      <w:r w:rsidRPr="0050125F">
        <w:rPr>
          <w:lang w:eastAsia="fr-FR" w:bidi="fr-FR"/>
        </w:rPr>
        <w:t>que (qui respecte les principes et les valeurs propres au sein d’une culture donnée) et étique (qui demeure fidèle aux canons de la reche</w:t>
      </w:r>
      <w:r w:rsidRPr="0050125F">
        <w:rPr>
          <w:lang w:eastAsia="fr-FR" w:bidi="fr-FR"/>
        </w:rPr>
        <w:t>r</w:t>
      </w:r>
      <w:r w:rsidRPr="0050125F">
        <w:rPr>
          <w:lang w:eastAsia="fr-FR" w:bidi="fr-FR"/>
        </w:rPr>
        <w:t>che scientifique</w:t>
      </w:r>
      <w:r>
        <w:rPr>
          <w:lang w:eastAsia="fr-FR" w:bidi="fr-FR"/>
        </w:rPr>
        <w:t> :</w:t>
      </w:r>
      <w:r w:rsidRPr="0050125F">
        <w:rPr>
          <w:lang w:eastAsia="fr-FR" w:bidi="fr-FR"/>
        </w:rPr>
        <w:t xml:space="preserve"> appréhendée de l’extérieur, production d’une connai</w:t>
      </w:r>
      <w:r w:rsidRPr="0050125F">
        <w:rPr>
          <w:lang w:eastAsia="fr-FR" w:bidi="fr-FR"/>
        </w:rPr>
        <w:t>s</w:t>
      </w:r>
      <w:r w:rsidRPr="0050125F">
        <w:rPr>
          <w:lang w:eastAsia="fr-FR" w:bidi="fr-FR"/>
        </w:rPr>
        <w:t>sance en termes logiques, objective et indépendante de l’observateur). En tout cas, il ne peut pas se contenter de décortiquer les comportements des populations. Ce serait biaiser l’analyse</w:t>
      </w:r>
      <w:r>
        <w:rPr>
          <w:lang w:eastAsia="fr-FR" w:bidi="fr-FR"/>
        </w:rPr>
        <w:t> :</w:t>
      </w:r>
      <w:r w:rsidRPr="0050125F">
        <w:rPr>
          <w:lang w:eastAsia="fr-FR" w:bidi="fr-FR"/>
        </w:rPr>
        <w:t xml:space="preserve"> une production de connaissances sur le fonctionnement de la b</w:t>
      </w:r>
      <w:r w:rsidRPr="0050125F">
        <w:rPr>
          <w:lang w:eastAsia="fr-FR" w:bidi="fr-FR"/>
        </w:rPr>
        <w:t>u</w:t>
      </w:r>
      <w:r w:rsidRPr="0050125F">
        <w:rPr>
          <w:lang w:eastAsia="fr-FR" w:bidi="fr-FR"/>
        </w:rPr>
        <w:t>reaucratie, sur l’organisation du système de santé et, en ce qui nous concerne ici, sur les logiques qui gouvernent l’adoption de stratégies sp</w:t>
      </w:r>
      <w:r w:rsidRPr="0050125F">
        <w:rPr>
          <w:lang w:eastAsia="fr-FR" w:bidi="fr-FR"/>
        </w:rPr>
        <w:t>é</w:t>
      </w:r>
      <w:r w:rsidRPr="0050125F">
        <w:rPr>
          <w:lang w:eastAsia="fr-FR" w:bidi="fr-FR"/>
        </w:rPr>
        <w:t>cifiques de prévention, est nécessaire pour voir ce qui ne fon</w:t>
      </w:r>
      <w:r w:rsidRPr="0050125F">
        <w:rPr>
          <w:lang w:eastAsia="fr-FR" w:bidi="fr-FR"/>
        </w:rPr>
        <w:t>c</w:t>
      </w:r>
      <w:r w:rsidRPr="0050125F">
        <w:rPr>
          <w:lang w:eastAsia="fr-FR" w:bidi="fr-FR"/>
        </w:rPr>
        <w:t>tionne pas ou mal dans les programmes proposés de façon indiscriminée aux gens. C’est de la confrontation entre ces logiques institutionnelles et communa</w:t>
      </w:r>
      <w:r w:rsidRPr="0050125F">
        <w:rPr>
          <w:lang w:eastAsia="fr-FR" w:bidi="fr-FR"/>
        </w:rPr>
        <w:t>u</w:t>
      </w:r>
      <w:r w:rsidRPr="0050125F">
        <w:rPr>
          <w:lang w:eastAsia="fr-FR" w:bidi="fr-FR"/>
        </w:rPr>
        <w:t xml:space="preserve">taires que l’anthropologie pourra proposer un modèle </w:t>
      </w:r>
      <w:r w:rsidRPr="006B7678">
        <w:rPr>
          <w:i/>
        </w:rPr>
        <w:t>conflictuel</w:t>
      </w:r>
      <w:r w:rsidRPr="0050125F">
        <w:rPr>
          <w:lang w:eastAsia="fr-FR" w:bidi="fr-FR"/>
        </w:rPr>
        <w:t xml:space="preserve"> apte à traduire de façon argume</w:t>
      </w:r>
      <w:r w:rsidRPr="0050125F">
        <w:rPr>
          <w:lang w:eastAsia="fr-FR" w:bidi="fr-FR"/>
        </w:rPr>
        <w:t>n</w:t>
      </w:r>
      <w:r w:rsidRPr="0050125F">
        <w:rPr>
          <w:lang w:eastAsia="fr-FR" w:bidi="fr-FR"/>
        </w:rPr>
        <w:t>tée la dynamique créée par la rencontre entre les savoirs populaires et scient</w:t>
      </w:r>
      <w:r w:rsidRPr="0050125F">
        <w:rPr>
          <w:lang w:eastAsia="fr-FR" w:bidi="fr-FR"/>
        </w:rPr>
        <w:t>i</w:t>
      </w:r>
      <w:r w:rsidRPr="0050125F">
        <w:rPr>
          <w:lang w:eastAsia="fr-FR" w:bidi="fr-FR"/>
        </w:rPr>
        <w:t>fiques.</w:t>
      </w:r>
    </w:p>
    <w:p w14:paraId="69BAD8B8" w14:textId="77777777" w:rsidR="00250C0B" w:rsidRPr="0050125F" w:rsidRDefault="00250C0B" w:rsidP="00250C0B">
      <w:pPr>
        <w:spacing w:before="120" w:after="120"/>
        <w:jc w:val="both"/>
      </w:pPr>
      <w:r w:rsidRPr="0050125F">
        <w:rPr>
          <w:lang w:eastAsia="fr-FR" w:bidi="fr-FR"/>
        </w:rPr>
        <w:t>En attendant, il règne un malentendu d’une certaine importance. Reprenons, pour l’illustrer, le cas d’un type particulier d’intervention des ONG dans le sud de l’Inde. Quand l’épidémie est app</w:t>
      </w:r>
      <w:r w:rsidRPr="0050125F">
        <w:rPr>
          <w:lang w:eastAsia="fr-FR" w:bidi="fr-FR"/>
        </w:rPr>
        <w:t>a</w:t>
      </w:r>
      <w:r w:rsidRPr="0050125F">
        <w:rPr>
          <w:lang w:eastAsia="fr-FR" w:bidi="fr-FR"/>
        </w:rPr>
        <w:t>rue, tout laissait croire à la fin des années quatre-vingt que les populations la découvriraient au fur et à mesure que l’information serait diffusée. Loin s’en faut. Le sida était déjà connu. Seul sa dés</w:t>
      </w:r>
      <w:r w:rsidRPr="0050125F">
        <w:rPr>
          <w:lang w:eastAsia="fr-FR" w:bidi="fr-FR"/>
        </w:rPr>
        <w:t>i</w:t>
      </w:r>
      <w:r w:rsidRPr="0050125F">
        <w:rPr>
          <w:lang w:eastAsia="fr-FR" w:bidi="fr-FR"/>
        </w:rPr>
        <w:t xml:space="preserve">gnation </w:t>
      </w:r>
      <w:r>
        <w:rPr>
          <w:lang w:eastAsia="fr-FR" w:bidi="fr-FR"/>
        </w:rPr>
        <w:t>« </w:t>
      </w:r>
      <w:r w:rsidRPr="0050125F">
        <w:rPr>
          <w:lang w:eastAsia="fr-FR" w:bidi="fr-FR"/>
        </w:rPr>
        <w:t>sida</w:t>
      </w:r>
      <w:r>
        <w:rPr>
          <w:lang w:eastAsia="fr-FR" w:bidi="fr-FR"/>
        </w:rPr>
        <w:t> »</w:t>
      </w:r>
      <w:r w:rsidRPr="0050125F">
        <w:rPr>
          <w:lang w:eastAsia="fr-FR" w:bidi="fr-FR"/>
        </w:rPr>
        <w:t xml:space="preserve"> ne</w:t>
      </w:r>
      <w:r>
        <w:t xml:space="preserve"> [212] </w:t>
      </w:r>
      <w:r w:rsidRPr="0050125F">
        <w:rPr>
          <w:lang w:eastAsia="fr-FR" w:bidi="fr-FR"/>
        </w:rPr>
        <w:t>l’était pas. Il fut interprété par un mouvement o</w:t>
      </w:r>
      <w:r w:rsidRPr="0050125F">
        <w:rPr>
          <w:lang w:eastAsia="fr-FR" w:bidi="fr-FR"/>
        </w:rPr>
        <w:t>r</w:t>
      </w:r>
      <w:r w:rsidRPr="0050125F">
        <w:rPr>
          <w:lang w:eastAsia="fr-FR" w:bidi="fr-FR"/>
        </w:rPr>
        <w:t>thodoxe comme une pathologie d’antan qui resurgissait en raison de la dégr</w:t>
      </w:r>
      <w:r w:rsidRPr="0050125F">
        <w:rPr>
          <w:lang w:eastAsia="fr-FR" w:bidi="fr-FR"/>
        </w:rPr>
        <w:t>a</w:t>
      </w:r>
      <w:r w:rsidRPr="0050125F">
        <w:rPr>
          <w:lang w:eastAsia="fr-FR" w:bidi="fr-FR"/>
        </w:rPr>
        <w:t>dation du mode de vie. Les représentants de la médecine classique tamoule (le siddha) adhérèrent, et continuent encore à souscrire, à ce</w:t>
      </w:r>
      <w:r w:rsidRPr="0050125F">
        <w:rPr>
          <w:lang w:eastAsia="fr-FR" w:bidi="fr-FR"/>
        </w:rPr>
        <w:t>t</w:t>
      </w:r>
      <w:r w:rsidRPr="0050125F">
        <w:rPr>
          <w:lang w:eastAsia="fr-FR" w:bidi="fr-FR"/>
        </w:rPr>
        <w:t>te explic</w:t>
      </w:r>
      <w:r w:rsidRPr="0050125F">
        <w:rPr>
          <w:lang w:eastAsia="fr-FR" w:bidi="fr-FR"/>
        </w:rPr>
        <w:t>a</w:t>
      </w:r>
      <w:r w:rsidRPr="0050125F">
        <w:rPr>
          <w:lang w:eastAsia="fr-FR" w:bidi="fr-FR"/>
        </w:rPr>
        <w:t>tion et en furent les principaux propagateurs. Une pathologie châtiment (autant profane que sacré) qui, à terme, fo</w:t>
      </w:r>
      <w:r w:rsidRPr="0050125F">
        <w:rPr>
          <w:lang w:eastAsia="fr-FR" w:bidi="fr-FR"/>
        </w:rPr>
        <w:t>u</w:t>
      </w:r>
      <w:r w:rsidRPr="0050125F">
        <w:rPr>
          <w:lang w:eastAsia="fr-FR" w:bidi="fr-FR"/>
        </w:rPr>
        <w:t>droierait ceux qui ne respectent plus et ceux qui ont oublié les préceptes alimenta</w:t>
      </w:r>
      <w:r w:rsidRPr="0050125F">
        <w:rPr>
          <w:lang w:eastAsia="fr-FR" w:bidi="fr-FR"/>
        </w:rPr>
        <w:t>i</w:t>
      </w:r>
      <w:r w:rsidRPr="0050125F">
        <w:rPr>
          <w:lang w:eastAsia="fr-FR" w:bidi="fr-FR"/>
        </w:rPr>
        <w:t>res, hygiéniques, religieux et, cela va sans d</w:t>
      </w:r>
      <w:r w:rsidRPr="0050125F">
        <w:rPr>
          <w:lang w:eastAsia="fr-FR" w:bidi="fr-FR"/>
        </w:rPr>
        <w:t>i</w:t>
      </w:r>
      <w:r w:rsidRPr="0050125F">
        <w:rPr>
          <w:lang w:eastAsia="fr-FR" w:bidi="fr-FR"/>
        </w:rPr>
        <w:t>re, moraux.</w:t>
      </w:r>
    </w:p>
    <w:p w14:paraId="4018E788" w14:textId="77777777" w:rsidR="00250C0B" w:rsidRPr="0050125F" w:rsidRDefault="00250C0B" w:rsidP="00250C0B">
      <w:pPr>
        <w:spacing w:before="120" w:after="120"/>
        <w:jc w:val="both"/>
      </w:pPr>
      <w:r w:rsidRPr="0050125F">
        <w:rPr>
          <w:lang w:eastAsia="fr-FR" w:bidi="fr-FR"/>
        </w:rPr>
        <w:t>Les praticiens du siddha</w:t>
      </w:r>
      <w:r>
        <w:rPr>
          <w:lang w:eastAsia="fr-FR" w:bidi="fr-FR"/>
        </w:rPr>
        <w:t> </w:t>
      </w:r>
      <w:r>
        <w:rPr>
          <w:rStyle w:val="Appelnotedebasdep"/>
          <w:lang w:eastAsia="fr-FR" w:bidi="fr-FR"/>
        </w:rPr>
        <w:footnoteReference w:id="60"/>
      </w:r>
      <w:r w:rsidRPr="0050125F">
        <w:rPr>
          <w:lang w:eastAsia="fr-FR" w:bidi="fr-FR"/>
        </w:rPr>
        <w:t>, dont certains acqu</w:t>
      </w:r>
      <w:r w:rsidRPr="0050125F">
        <w:rPr>
          <w:lang w:eastAsia="fr-FR" w:bidi="fr-FR"/>
        </w:rPr>
        <w:t>i</w:t>
      </w:r>
      <w:r w:rsidRPr="0050125F">
        <w:rPr>
          <w:lang w:eastAsia="fr-FR" w:bidi="fr-FR"/>
        </w:rPr>
        <w:t>rent une notoriété en raison des remèdes qu’ils prop</w:t>
      </w:r>
      <w:r w:rsidRPr="0050125F">
        <w:rPr>
          <w:lang w:eastAsia="fr-FR" w:bidi="fr-FR"/>
        </w:rPr>
        <w:t>o</w:t>
      </w:r>
      <w:r w:rsidRPr="0050125F">
        <w:rPr>
          <w:lang w:eastAsia="fr-FR" w:bidi="fr-FR"/>
        </w:rPr>
        <w:t>saient, furent violemment attaqués par les ONG qui les accusèrent de charlatanisme. Sans qu’il y eût de confrontation directe, chacun resta sur sa position, et fut tenté de la raffermir. Les porte-parole de la m</w:t>
      </w:r>
      <w:r w:rsidRPr="0050125F">
        <w:rPr>
          <w:lang w:eastAsia="fr-FR" w:bidi="fr-FR"/>
        </w:rPr>
        <w:t>é</w:t>
      </w:r>
      <w:r w:rsidRPr="0050125F">
        <w:rPr>
          <w:lang w:eastAsia="fr-FR" w:bidi="fr-FR"/>
        </w:rPr>
        <w:t>decine indienne affublèrent d’incapacité la médecine moderne qui se contentait d’un slogan pr</w:t>
      </w:r>
      <w:r w:rsidRPr="0050125F">
        <w:rPr>
          <w:lang w:eastAsia="fr-FR" w:bidi="fr-FR"/>
        </w:rPr>
        <w:t>é</w:t>
      </w:r>
      <w:r w:rsidRPr="0050125F">
        <w:rPr>
          <w:lang w:eastAsia="fr-FR" w:bidi="fr-FR"/>
        </w:rPr>
        <w:t>ventif contraignant les populations à un choix entre la mort et le pr</w:t>
      </w:r>
      <w:r w:rsidRPr="0050125F">
        <w:rPr>
          <w:lang w:eastAsia="fr-FR" w:bidi="fr-FR"/>
        </w:rPr>
        <w:t>é</w:t>
      </w:r>
      <w:r w:rsidRPr="0050125F">
        <w:rPr>
          <w:lang w:eastAsia="fr-FR" w:bidi="fr-FR"/>
        </w:rPr>
        <w:t>servatif</w:t>
      </w:r>
      <w:r>
        <w:rPr>
          <w:lang w:eastAsia="fr-FR" w:bidi="fr-FR"/>
        </w:rPr>
        <w:t> :</w:t>
      </w:r>
      <w:r w:rsidRPr="0050125F">
        <w:rPr>
          <w:lang w:eastAsia="fr-FR" w:bidi="fr-FR"/>
        </w:rPr>
        <w:t xml:space="preserve"> deux choses inadmissibles. Les thérapeutes traditionnels a</w:t>
      </w:r>
      <w:r w:rsidRPr="0050125F">
        <w:rPr>
          <w:lang w:eastAsia="fr-FR" w:bidi="fr-FR"/>
        </w:rPr>
        <w:t>f</w:t>
      </w:r>
      <w:r w:rsidRPr="0050125F">
        <w:rPr>
          <w:lang w:eastAsia="fr-FR" w:bidi="fr-FR"/>
        </w:rPr>
        <w:t>firmaient en masse que la venue du sida était une aubaine économique tant pour les usines de latex qui s’implantaient de plus en plus, que pour les ONG qui en assuraient la distribution et en retiraient le pre</w:t>
      </w:r>
      <w:r w:rsidRPr="0050125F">
        <w:rPr>
          <w:lang w:eastAsia="fr-FR" w:bidi="fr-FR"/>
        </w:rPr>
        <w:t>s</w:t>
      </w:r>
      <w:r w:rsidRPr="0050125F">
        <w:rPr>
          <w:lang w:eastAsia="fr-FR" w:bidi="fr-FR"/>
        </w:rPr>
        <w:t>tige. Les représentants d’ONG n’en étaient pas moins virulents. Pour certains, il fallait interdire le droit de parole à ces gu</w:t>
      </w:r>
      <w:r w:rsidRPr="0050125F">
        <w:rPr>
          <w:lang w:eastAsia="fr-FR" w:bidi="fr-FR"/>
        </w:rPr>
        <w:t>é</w:t>
      </w:r>
      <w:r w:rsidRPr="0050125F">
        <w:rPr>
          <w:lang w:eastAsia="fr-FR" w:bidi="fr-FR"/>
        </w:rPr>
        <w:t>risseurs d’une autre époque, voir incarcérer ceux qui vendaient à prix d’or des tra</w:t>
      </w:r>
      <w:r w:rsidRPr="0050125F">
        <w:rPr>
          <w:lang w:eastAsia="fr-FR" w:bidi="fr-FR"/>
        </w:rPr>
        <w:t>i</w:t>
      </w:r>
      <w:r w:rsidRPr="0050125F">
        <w:rPr>
          <w:lang w:eastAsia="fr-FR" w:bidi="fr-FR"/>
        </w:rPr>
        <w:t>tements inutiles et ru</w:t>
      </w:r>
      <w:r w:rsidRPr="0050125F">
        <w:rPr>
          <w:lang w:eastAsia="fr-FR" w:bidi="fr-FR"/>
        </w:rPr>
        <w:t>i</w:t>
      </w:r>
      <w:r w:rsidRPr="0050125F">
        <w:rPr>
          <w:lang w:eastAsia="fr-FR" w:bidi="fr-FR"/>
        </w:rPr>
        <w:t>neux. D’un côté comme de l’autre, une trop forte insistance sur des convictions contradictoires conduisit à des résultats inverses pour les deux partis</w:t>
      </w:r>
      <w:r>
        <w:rPr>
          <w:lang w:eastAsia="fr-FR" w:bidi="fr-FR"/>
        </w:rPr>
        <w:t> :</w:t>
      </w:r>
      <w:r w:rsidRPr="0050125F">
        <w:rPr>
          <w:lang w:eastAsia="fr-FR" w:bidi="fr-FR"/>
        </w:rPr>
        <w:t xml:space="preserve"> à force d’en parler d’une façon aussi pa</w:t>
      </w:r>
      <w:r w:rsidRPr="0050125F">
        <w:rPr>
          <w:lang w:eastAsia="fr-FR" w:bidi="fr-FR"/>
        </w:rPr>
        <w:t>s</w:t>
      </w:r>
      <w:r w:rsidRPr="0050125F">
        <w:rPr>
          <w:lang w:eastAsia="fr-FR" w:bidi="fr-FR"/>
        </w:rPr>
        <w:t>sionnée, et qui plus est de manière incompatible, des populations en arrivèrent soit à s’en désint</w:t>
      </w:r>
      <w:r w:rsidRPr="0050125F">
        <w:rPr>
          <w:lang w:eastAsia="fr-FR" w:bidi="fr-FR"/>
        </w:rPr>
        <w:t>é</w:t>
      </w:r>
      <w:r w:rsidRPr="0050125F">
        <w:rPr>
          <w:lang w:eastAsia="fr-FR" w:bidi="fr-FR"/>
        </w:rPr>
        <w:t>resser, soit à banaliser l’événement, soit à ne plus y croire tout simplement. Les intervenants s’affrontaient donc sur un terrain social, politique, économique mais... peu éducatif pour le peuple indien. Les représentants des médecines indie</w:t>
      </w:r>
      <w:r w:rsidRPr="0050125F">
        <w:rPr>
          <w:lang w:eastAsia="fr-FR" w:bidi="fr-FR"/>
        </w:rPr>
        <w:t>n</w:t>
      </w:r>
      <w:r w:rsidRPr="0050125F">
        <w:rPr>
          <w:lang w:eastAsia="fr-FR" w:bidi="fr-FR"/>
        </w:rPr>
        <w:t>nes, en voie de récession</w:t>
      </w:r>
      <w:r>
        <w:rPr>
          <w:lang w:eastAsia="fr-FR" w:bidi="fr-FR"/>
        </w:rPr>
        <w:t xml:space="preserve"> [213] </w:t>
      </w:r>
      <w:r w:rsidRPr="0050125F">
        <w:rPr>
          <w:lang w:eastAsia="fr-FR" w:bidi="fr-FR"/>
        </w:rPr>
        <w:t>en Pays Tamoul, voyaient dans l’avènement du sida un moyen de reconquérir une renommée de plus en plus confinée en des lieux is</w:t>
      </w:r>
      <w:r w:rsidRPr="0050125F">
        <w:rPr>
          <w:lang w:eastAsia="fr-FR" w:bidi="fr-FR"/>
        </w:rPr>
        <w:t>o</w:t>
      </w:r>
      <w:r w:rsidRPr="0050125F">
        <w:rPr>
          <w:lang w:eastAsia="fr-FR" w:bidi="fr-FR"/>
        </w:rPr>
        <w:t>lés. L’enjeu économique était énorme, vu les sommes d’argent manip</w:t>
      </w:r>
      <w:r w:rsidRPr="0050125F">
        <w:rPr>
          <w:lang w:eastAsia="fr-FR" w:bidi="fr-FR"/>
        </w:rPr>
        <w:t>u</w:t>
      </w:r>
      <w:r w:rsidRPr="0050125F">
        <w:rPr>
          <w:lang w:eastAsia="fr-FR" w:bidi="fr-FR"/>
        </w:rPr>
        <w:t>lés par tout un chacun.</w:t>
      </w:r>
    </w:p>
    <w:p w14:paraId="16771A56" w14:textId="77777777" w:rsidR="00250C0B" w:rsidRPr="0050125F" w:rsidRDefault="00250C0B" w:rsidP="00250C0B">
      <w:pPr>
        <w:spacing w:before="120" w:after="120"/>
        <w:jc w:val="both"/>
      </w:pPr>
      <w:r w:rsidRPr="0050125F">
        <w:rPr>
          <w:lang w:eastAsia="fr-FR" w:bidi="fr-FR"/>
        </w:rPr>
        <w:t>À aucun moment, personne n’essaya de comprendre les mécani</w:t>
      </w:r>
      <w:r w:rsidRPr="0050125F">
        <w:rPr>
          <w:lang w:eastAsia="fr-FR" w:bidi="fr-FR"/>
        </w:rPr>
        <w:t>s</w:t>
      </w:r>
      <w:r w:rsidRPr="0050125F">
        <w:rPr>
          <w:lang w:eastAsia="fr-FR" w:bidi="fr-FR"/>
        </w:rPr>
        <w:t>mes sociaux générateurs de ces prises de décision. C’est là que l’ethnologue peut intervenir. Car la tâche de l’anthropologie ne consi</w:t>
      </w:r>
      <w:r w:rsidRPr="0050125F">
        <w:rPr>
          <w:lang w:eastAsia="fr-FR" w:bidi="fr-FR"/>
        </w:rPr>
        <w:t>s</w:t>
      </w:r>
      <w:r w:rsidRPr="0050125F">
        <w:rPr>
          <w:lang w:eastAsia="fr-FR" w:bidi="fr-FR"/>
        </w:rPr>
        <w:t>te pas, en l’occasion, à voir qui est dans le vrai ou dans le faux, mais vise à déceler les logiques qui sous-tendent les idéologies réc</w:t>
      </w:r>
      <w:r w:rsidRPr="0050125F">
        <w:rPr>
          <w:lang w:eastAsia="fr-FR" w:bidi="fr-FR"/>
        </w:rPr>
        <w:t>i</w:t>
      </w:r>
      <w:r w:rsidRPr="0050125F">
        <w:rPr>
          <w:lang w:eastAsia="fr-FR" w:bidi="fr-FR"/>
        </w:rPr>
        <w:t>proques afin que, dans ce cas précis, les enjeux dissimulés soient mis à jour, et que, d’une manière plus générale, les pr</w:t>
      </w:r>
      <w:r w:rsidRPr="0050125F">
        <w:rPr>
          <w:lang w:eastAsia="fr-FR" w:bidi="fr-FR"/>
        </w:rPr>
        <w:t>o</w:t>
      </w:r>
      <w:r w:rsidRPr="0050125F">
        <w:rPr>
          <w:lang w:eastAsia="fr-FR" w:bidi="fr-FR"/>
        </w:rPr>
        <w:t>grammes de santé internationaux soient fondamentalement transculturels (nota</w:t>
      </w:r>
      <w:r w:rsidRPr="0050125F">
        <w:rPr>
          <w:lang w:eastAsia="fr-FR" w:bidi="fr-FR"/>
        </w:rPr>
        <w:t>m</w:t>
      </w:r>
      <w:r w:rsidRPr="0050125F">
        <w:rPr>
          <w:lang w:eastAsia="fr-FR" w:bidi="fr-FR"/>
        </w:rPr>
        <w:t>ment ceux concernant le sida). Il ne s’agit pas de prendre parti mais de se mettre au service des intérêts des communautés vu</w:t>
      </w:r>
      <w:r w:rsidRPr="0050125F">
        <w:rPr>
          <w:lang w:eastAsia="fr-FR" w:bidi="fr-FR"/>
        </w:rPr>
        <w:t>l</w:t>
      </w:r>
      <w:r w:rsidRPr="0050125F">
        <w:rPr>
          <w:lang w:eastAsia="fr-FR" w:bidi="fr-FR"/>
        </w:rPr>
        <w:t>nérabilisées par l’épidémie en s’attachant à comprendre leur sy</w:t>
      </w:r>
      <w:r w:rsidRPr="0050125F">
        <w:rPr>
          <w:lang w:eastAsia="fr-FR" w:bidi="fr-FR"/>
        </w:rPr>
        <w:t>s</w:t>
      </w:r>
      <w:r w:rsidRPr="0050125F">
        <w:rPr>
          <w:lang w:eastAsia="fr-FR" w:bidi="fr-FR"/>
        </w:rPr>
        <w:t>tème de pensée et en tenant compte de leur cond</w:t>
      </w:r>
      <w:r w:rsidRPr="0050125F">
        <w:rPr>
          <w:lang w:eastAsia="fr-FR" w:bidi="fr-FR"/>
        </w:rPr>
        <w:t>i</w:t>
      </w:r>
      <w:r w:rsidRPr="0050125F">
        <w:rPr>
          <w:lang w:eastAsia="fr-FR" w:bidi="fr-FR"/>
        </w:rPr>
        <w:t>tion matérielle de vie pour les aider à mieux se doter d’une nouvelle base organisationne</w:t>
      </w:r>
      <w:r w:rsidRPr="0050125F">
        <w:rPr>
          <w:lang w:eastAsia="fr-FR" w:bidi="fr-FR"/>
        </w:rPr>
        <w:t>l</w:t>
      </w:r>
      <w:r w:rsidRPr="0050125F">
        <w:rPr>
          <w:lang w:eastAsia="fr-FR" w:bidi="fr-FR"/>
        </w:rPr>
        <w:t>le. Il est également judicieux de faire de même pour les ONG, de les considérer comme des communautés avec leur assise institutionnelle et leurs propos idéologiques. De telles analyses ont une portée heurist</w:t>
      </w:r>
      <w:r w:rsidRPr="0050125F">
        <w:rPr>
          <w:lang w:eastAsia="fr-FR" w:bidi="fr-FR"/>
        </w:rPr>
        <w:t>i</w:t>
      </w:r>
      <w:r w:rsidRPr="0050125F">
        <w:rPr>
          <w:lang w:eastAsia="fr-FR" w:bidi="fr-FR"/>
        </w:rPr>
        <w:t>que, surtout si elles s’inscrivent dans un cadre co</w:t>
      </w:r>
      <w:r w:rsidRPr="0050125F">
        <w:rPr>
          <w:lang w:eastAsia="fr-FR" w:bidi="fr-FR"/>
        </w:rPr>
        <w:t>m</w:t>
      </w:r>
      <w:r w:rsidRPr="0050125F">
        <w:rPr>
          <w:lang w:eastAsia="fr-FR" w:bidi="fr-FR"/>
        </w:rPr>
        <w:t>paratif</w:t>
      </w:r>
      <w:r>
        <w:rPr>
          <w:lang w:eastAsia="fr-FR" w:bidi="fr-FR"/>
        </w:rPr>
        <w:t> :</w:t>
      </w:r>
      <w:r w:rsidRPr="0050125F">
        <w:rPr>
          <w:lang w:eastAsia="fr-FR" w:bidi="fr-FR"/>
        </w:rPr>
        <w:t xml:space="preserve"> elles aident à faire des ponts, font surgir des choix dissimulés, montrent des contraintes i</w:t>
      </w:r>
      <w:r w:rsidRPr="0050125F">
        <w:rPr>
          <w:lang w:eastAsia="fr-FR" w:bidi="fr-FR"/>
        </w:rPr>
        <w:t>n</w:t>
      </w:r>
      <w:r w:rsidRPr="0050125F">
        <w:rPr>
          <w:lang w:eastAsia="fr-FR" w:bidi="fr-FR"/>
        </w:rPr>
        <w:t>contournables et fournissent des arguments relatifs à une décentralis</w:t>
      </w:r>
      <w:r w:rsidRPr="0050125F">
        <w:rPr>
          <w:lang w:eastAsia="fr-FR" w:bidi="fr-FR"/>
        </w:rPr>
        <w:t>a</w:t>
      </w:r>
      <w:r w:rsidRPr="0050125F">
        <w:rPr>
          <w:lang w:eastAsia="fr-FR" w:bidi="fr-FR"/>
        </w:rPr>
        <w:t>tion plus ou moins dosée des pr</w:t>
      </w:r>
      <w:r w:rsidRPr="0050125F">
        <w:rPr>
          <w:lang w:eastAsia="fr-FR" w:bidi="fr-FR"/>
        </w:rPr>
        <w:t>o</w:t>
      </w:r>
      <w:r w:rsidRPr="0050125F">
        <w:rPr>
          <w:lang w:eastAsia="fr-FR" w:bidi="fr-FR"/>
        </w:rPr>
        <w:t>grammes de santé afin de les rendre plus souples, mieux adaptés aux diverses populations et communa</w:t>
      </w:r>
      <w:r w:rsidRPr="0050125F">
        <w:rPr>
          <w:lang w:eastAsia="fr-FR" w:bidi="fr-FR"/>
        </w:rPr>
        <w:t>u</w:t>
      </w:r>
      <w:r w:rsidRPr="0050125F">
        <w:rPr>
          <w:lang w:eastAsia="fr-FR" w:bidi="fr-FR"/>
        </w:rPr>
        <w:t>tés.</w:t>
      </w:r>
    </w:p>
    <w:p w14:paraId="723A051E" w14:textId="77777777" w:rsidR="00250C0B" w:rsidRPr="0050125F" w:rsidRDefault="00250C0B" w:rsidP="00250C0B">
      <w:pPr>
        <w:spacing w:before="120" w:after="120"/>
        <w:jc w:val="both"/>
      </w:pPr>
      <w:r w:rsidRPr="0050125F">
        <w:rPr>
          <w:lang w:eastAsia="fr-FR" w:bidi="fr-FR"/>
        </w:rPr>
        <w:t>Pour certains, la santé publique, par le truch</w:t>
      </w:r>
      <w:r w:rsidRPr="0050125F">
        <w:rPr>
          <w:lang w:eastAsia="fr-FR" w:bidi="fr-FR"/>
        </w:rPr>
        <w:t>e</w:t>
      </w:r>
      <w:r w:rsidRPr="0050125F">
        <w:rPr>
          <w:lang w:eastAsia="fr-FR" w:bidi="fr-FR"/>
        </w:rPr>
        <w:t>ment de l’anthropologie, se transforme en exerc</w:t>
      </w:r>
      <w:r w:rsidRPr="0050125F">
        <w:rPr>
          <w:lang w:eastAsia="fr-FR" w:bidi="fr-FR"/>
        </w:rPr>
        <w:t>i</w:t>
      </w:r>
      <w:r w:rsidRPr="0050125F">
        <w:rPr>
          <w:lang w:eastAsia="fr-FR" w:bidi="fr-FR"/>
        </w:rPr>
        <w:t>ce de changement culturel (Bibeau et Tremblay 1980). Mais peut-être est-il dangereux de priv</w:t>
      </w:r>
      <w:r w:rsidRPr="0050125F">
        <w:rPr>
          <w:lang w:eastAsia="fr-FR" w:bidi="fr-FR"/>
        </w:rPr>
        <w:t>i</w:t>
      </w:r>
      <w:r w:rsidRPr="0050125F">
        <w:rPr>
          <w:lang w:eastAsia="fr-FR" w:bidi="fr-FR"/>
        </w:rPr>
        <w:t>légier le fait culturel et de laisser imaginer qu’il est à l’origine de tout. Ce serait oublier que la mani</w:t>
      </w:r>
      <w:r w:rsidRPr="0050125F">
        <w:rPr>
          <w:lang w:eastAsia="fr-FR" w:bidi="fr-FR"/>
        </w:rPr>
        <w:t>è</w:t>
      </w:r>
      <w:r w:rsidRPr="0050125F">
        <w:rPr>
          <w:lang w:eastAsia="fr-FR" w:bidi="fr-FR"/>
        </w:rPr>
        <w:t>re dont les gens vivent conditionne la façon dont ils pensent. Dans le cadre de la prévention, les p</w:t>
      </w:r>
      <w:r w:rsidRPr="0050125F">
        <w:rPr>
          <w:lang w:eastAsia="fr-FR" w:bidi="fr-FR"/>
        </w:rPr>
        <w:t>o</w:t>
      </w:r>
      <w:r w:rsidRPr="0050125F">
        <w:rPr>
          <w:lang w:eastAsia="fr-FR" w:bidi="fr-FR"/>
        </w:rPr>
        <w:t>sitions extrêmes, surtout celles qui ne veulent pas prendre la culture i</w:t>
      </w:r>
      <w:r w:rsidRPr="0050125F">
        <w:rPr>
          <w:lang w:eastAsia="fr-FR" w:bidi="fr-FR"/>
        </w:rPr>
        <w:t>n</w:t>
      </w:r>
      <w:r w:rsidRPr="0050125F">
        <w:rPr>
          <w:lang w:eastAsia="fr-FR" w:bidi="fr-FR"/>
        </w:rPr>
        <w:t>dienne en porte-à-faux, risquent d’aboutir à de la d</w:t>
      </w:r>
      <w:r w:rsidRPr="0050125F">
        <w:rPr>
          <w:lang w:eastAsia="fr-FR" w:bidi="fr-FR"/>
        </w:rPr>
        <w:t>é</w:t>
      </w:r>
      <w:r w:rsidRPr="0050125F">
        <w:rPr>
          <w:lang w:eastAsia="fr-FR" w:bidi="fr-FR"/>
        </w:rPr>
        <w:t>sinformation. On le voit bien</w:t>
      </w:r>
      <w:r>
        <w:rPr>
          <w:lang w:eastAsia="fr-FR" w:bidi="fr-FR"/>
        </w:rPr>
        <w:t> :</w:t>
      </w:r>
      <w:r w:rsidRPr="0050125F">
        <w:rPr>
          <w:lang w:eastAsia="fr-FR" w:bidi="fr-FR"/>
        </w:rPr>
        <w:t xml:space="preserve"> ceux qui affirment qu’il ne faut pas choquer la pudibonderie familiale, et donc qu’il ne faut pas</w:t>
      </w:r>
      <w:r>
        <w:t xml:space="preserve"> [214] </w:t>
      </w:r>
      <w:r w:rsidRPr="0050125F">
        <w:rPr>
          <w:lang w:eastAsia="fr-FR" w:bidi="fr-FR"/>
        </w:rPr>
        <w:t>parler de sexualité chez des jeunes sous réserve de la susciter, ne sont pas en mesure de trouver les mots efficaces pour communiquer, encore moins pour convaincre. En dehors de toute morale, il est u</w:t>
      </w:r>
      <w:r w:rsidRPr="0050125F">
        <w:rPr>
          <w:lang w:eastAsia="fr-FR" w:bidi="fr-FR"/>
        </w:rPr>
        <w:t>r</w:t>
      </w:r>
      <w:r w:rsidRPr="0050125F">
        <w:rPr>
          <w:lang w:eastAsia="fr-FR" w:bidi="fr-FR"/>
        </w:rPr>
        <w:t>gent de reconnaître que les adolescents n’ont pas attendu la venue de l’épidémie pour avoir des rel</w:t>
      </w:r>
      <w:r w:rsidRPr="0050125F">
        <w:rPr>
          <w:lang w:eastAsia="fr-FR" w:bidi="fr-FR"/>
        </w:rPr>
        <w:t>a</w:t>
      </w:r>
      <w:r w:rsidRPr="0050125F">
        <w:rPr>
          <w:lang w:eastAsia="fr-FR" w:bidi="fr-FR"/>
        </w:rPr>
        <w:t>tions sexuelles. Encore une fois, ce qui a changé, et qui est en train de se modifier constamment, c’est la manière de concevoir la sexual</w:t>
      </w:r>
      <w:r w:rsidRPr="0050125F">
        <w:rPr>
          <w:lang w:eastAsia="fr-FR" w:bidi="fr-FR"/>
        </w:rPr>
        <w:t>i</w:t>
      </w:r>
      <w:r w:rsidRPr="0050125F">
        <w:rPr>
          <w:lang w:eastAsia="fr-FR" w:bidi="fr-FR"/>
        </w:rPr>
        <w:t>té, d’en parler et de l’afficher. C’est aussi le regard tant personnel que collectif que l’on porte sur des actes accomplis. I</w:t>
      </w:r>
      <w:r w:rsidRPr="0050125F">
        <w:rPr>
          <w:lang w:eastAsia="fr-FR" w:bidi="fr-FR"/>
        </w:rPr>
        <w:t>n</w:t>
      </w:r>
      <w:r w:rsidRPr="0050125F">
        <w:rPr>
          <w:lang w:eastAsia="fr-FR" w:bidi="fr-FR"/>
        </w:rPr>
        <w:t>versement, les nombreuses ONG qui adoptent des messages et recopient des form</w:t>
      </w:r>
      <w:r w:rsidRPr="0050125F">
        <w:rPr>
          <w:lang w:eastAsia="fr-FR" w:bidi="fr-FR"/>
        </w:rPr>
        <w:t>u</w:t>
      </w:r>
      <w:r w:rsidRPr="0050125F">
        <w:rPr>
          <w:lang w:eastAsia="fr-FR" w:bidi="fr-FR"/>
        </w:rPr>
        <w:t>les calquées sur les campagnes de prévention o</w:t>
      </w:r>
      <w:r w:rsidRPr="0050125F">
        <w:rPr>
          <w:lang w:eastAsia="fr-FR" w:bidi="fr-FR"/>
        </w:rPr>
        <w:t>c</w:t>
      </w:r>
      <w:r w:rsidRPr="0050125F">
        <w:rPr>
          <w:lang w:eastAsia="fr-FR" w:bidi="fr-FR"/>
        </w:rPr>
        <w:t>cidentales brûlent un peu trop les étapes et oublient une phase prél</w:t>
      </w:r>
      <w:r w:rsidRPr="0050125F">
        <w:rPr>
          <w:lang w:eastAsia="fr-FR" w:bidi="fr-FR"/>
        </w:rPr>
        <w:t>i</w:t>
      </w:r>
      <w:r w:rsidRPr="0050125F">
        <w:rPr>
          <w:lang w:eastAsia="fr-FR" w:bidi="fr-FR"/>
        </w:rPr>
        <w:t>minaire fondamentale consistant à apprendre les mots utilisés co</w:t>
      </w:r>
      <w:r w:rsidRPr="0050125F">
        <w:rPr>
          <w:lang w:eastAsia="fr-FR" w:bidi="fr-FR"/>
        </w:rPr>
        <w:t>u</w:t>
      </w:r>
      <w:r w:rsidRPr="0050125F">
        <w:rPr>
          <w:lang w:eastAsia="fr-FR" w:bidi="fr-FR"/>
        </w:rPr>
        <w:t>ramment, à donner un sens aux comportements et aux réactions pote</w:t>
      </w:r>
      <w:r w:rsidRPr="0050125F">
        <w:rPr>
          <w:lang w:eastAsia="fr-FR" w:bidi="fr-FR"/>
        </w:rPr>
        <w:t>n</w:t>
      </w:r>
      <w:r w:rsidRPr="0050125F">
        <w:rPr>
          <w:lang w:eastAsia="fr-FR" w:bidi="fr-FR"/>
        </w:rPr>
        <w:t>tielles des groupes sociaux.</w:t>
      </w:r>
    </w:p>
    <w:p w14:paraId="36E352B9" w14:textId="77777777" w:rsidR="00250C0B" w:rsidRPr="0050125F" w:rsidRDefault="00250C0B" w:rsidP="00250C0B">
      <w:pPr>
        <w:spacing w:before="120" w:after="120"/>
        <w:jc w:val="both"/>
      </w:pPr>
      <w:r w:rsidRPr="0050125F">
        <w:rPr>
          <w:lang w:eastAsia="fr-FR" w:bidi="fr-FR"/>
        </w:rPr>
        <w:t xml:space="preserve">S’il est indéniable que certaines ONG </w:t>
      </w:r>
      <w:r>
        <w:rPr>
          <w:lang w:eastAsia="fr-FR" w:bidi="fr-FR"/>
        </w:rPr>
        <w:t>« </w:t>
      </w:r>
      <w:r w:rsidRPr="0050125F">
        <w:rPr>
          <w:lang w:eastAsia="fr-FR" w:bidi="fr-FR"/>
        </w:rPr>
        <w:t>sida</w:t>
      </w:r>
      <w:r>
        <w:rPr>
          <w:lang w:eastAsia="fr-FR" w:bidi="fr-FR"/>
        </w:rPr>
        <w:t> »</w:t>
      </w:r>
      <w:r w:rsidRPr="0050125F">
        <w:rPr>
          <w:lang w:eastAsia="fr-FR" w:bidi="fr-FR"/>
        </w:rPr>
        <w:t xml:space="preserve"> sont acteurs de la mondialisation en disséminant des mots d’ordre sans concéder de nuance, et ont pour mission tacite d’intégrer, on pourrait s’étonner de l’exclusion suscitée par les campagnes de préve</w:t>
      </w:r>
      <w:r w:rsidRPr="0050125F">
        <w:rPr>
          <w:lang w:eastAsia="fr-FR" w:bidi="fr-FR"/>
        </w:rPr>
        <w:t>n</w:t>
      </w:r>
      <w:r w:rsidRPr="0050125F">
        <w:rPr>
          <w:lang w:eastAsia="fr-FR" w:bidi="fr-FR"/>
        </w:rPr>
        <w:t>tion. En effet, rares sont les ONG en Tamil Nadu à ne pas se pencher sur des gro</w:t>
      </w:r>
      <w:r w:rsidRPr="0050125F">
        <w:rPr>
          <w:lang w:eastAsia="fr-FR" w:bidi="fr-FR"/>
        </w:rPr>
        <w:t>u</w:t>
      </w:r>
      <w:r w:rsidRPr="0050125F">
        <w:rPr>
          <w:lang w:eastAsia="fr-FR" w:bidi="fr-FR"/>
        </w:rPr>
        <w:t>pes à risque, c’est-à-dire sur des personnes partageant des traits en co</w:t>
      </w:r>
      <w:r w:rsidRPr="0050125F">
        <w:rPr>
          <w:lang w:eastAsia="fr-FR" w:bidi="fr-FR"/>
        </w:rPr>
        <w:t>m</w:t>
      </w:r>
      <w:r w:rsidRPr="0050125F">
        <w:rPr>
          <w:lang w:eastAsia="fr-FR" w:bidi="fr-FR"/>
        </w:rPr>
        <w:t>mun et que l’on pense davantage vulnérables (routiers, prostituées, pa</w:t>
      </w:r>
      <w:r w:rsidRPr="0050125F">
        <w:rPr>
          <w:lang w:eastAsia="fr-FR" w:bidi="fr-FR"/>
        </w:rPr>
        <w:t>u</w:t>
      </w:r>
      <w:r w:rsidRPr="0050125F">
        <w:rPr>
          <w:lang w:eastAsia="fr-FR" w:bidi="fr-FR"/>
        </w:rPr>
        <w:t xml:space="preserve">vres, enfants de la rue, etc.), par rapport à la moyenne de la population dite </w:t>
      </w:r>
      <w:r>
        <w:rPr>
          <w:lang w:eastAsia="fr-FR" w:bidi="fr-FR"/>
        </w:rPr>
        <w:t>« </w:t>
      </w:r>
      <w:r w:rsidRPr="0050125F">
        <w:rPr>
          <w:lang w:eastAsia="fr-FR" w:bidi="fr-FR"/>
        </w:rPr>
        <w:t>normale</w:t>
      </w:r>
      <w:r>
        <w:rPr>
          <w:lang w:eastAsia="fr-FR" w:bidi="fr-FR"/>
        </w:rPr>
        <w:t> »</w:t>
      </w:r>
      <w:r w:rsidRPr="0050125F">
        <w:rPr>
          <w:lang w:eastAsia="fr-FR" w:bidi="fr-FR"/>
        </w:rPr>
        <w:t>. C’est ainsi que de nouvelles poches d’exclusion viennent renforcer les anciennes (subdivision en castes, etc.) et part</w:t>
      </w:r>
      <w:r w:rsidRPr="0050125F">
        <w:rPr>
          <w:lang w:eastAsia="fr-FR" w:bidi="fr-FR"/>
        </w:rPr>
        <w:t>i</w:t>
      </w:r>
      <w:r w:rsidRPr="0050125F">
        <w:rPr>
          <w:lang w:eastAsia="fr-FR" w:bidi="fr-FR"/>
        </w:rPr>
        <w:t>cipent à cette intégration mondi</w:t>
      </w:r>
      <w:r w:rsidRPr="0050125F">
        <w:rPr>
          <w:lang w:eastAsia="fr-FR" w:bidi="fr-FR"/>
        </w:rPr>
        <w:t>a</w:t>
      </w:r>
      <w:r w:rsidRPr="0050125F">
        <w:rPr>
          <w:lang w:eastAsia="fr-FR" w:bidi="fr-FR"/>
        </w:rPr>
        <w:t>le. Car pour intégrer il faut exclure, et nulle part ailleurs en Inde autant que dans le Tamil Nadu l’intégration, prônée par les agences multinationales, génère de nouvelles margin</w:t>
      </w:r>
      <w:r w:rsidRPr="0050125F">
        <w:rPr>
          <w:lang w:eastAsia="fr-FR" w:bidi="fr-FR"/>
        </w:rPr>
        <w:t>a</w:t>
      </w:r>
      <w:r w:rsidRPr="0050125F">
        <w:rPr>
          <w:lang w:eastAsia="fr-FR" w:bidi="fr-FR"/>
        </w:rPr>
        <w:t>lités. Logiquement et implacabl</w:t>
      </w:r>
      <w:r w:rsidRPr="0050125F">
        <w:rPr>
          <w:lang w:eastAsia="fr-FR" w:bidi="fr-FR"/>
        </w:rPr>
        <w:t>e</w:t>
      </w:r>
      <w:r w:rsidRPr="0050125F">
        <w:rPr>
          <w:lang w:eastAsia="fr-FR" w:bidi="fr-FR"/>
        </w:rPr>
        <w:t>ment. Ce processus n’est pas sans rappeler un méc</w:t>
      </w:r>
      <w:r w:rsidRPr="0050125F">
        <w:rPr>
          <w:lang w:eastAsia="fr-FR" w:bidi="fr-FR"/>
        </w:rPr>
        <w:t>a</w:t>
      </w:r>
      <w:r w:rsidRPr="0050125F">
        <w:rPr>
          <w:lang w:eastAsia="fr-FR" w:bidi="fr-FR"/>
        </w:rPr>
        <w:t>nisme similaire signalé en d’autres circonstances dans le cadre de la médec</w:t>
      </w:r>
      <w:r w:rsidRPr="0050125F">
        <w:rPr>
          <w:lang w:eastAsia="fr-FR" w:bidi="fr-FR"/>
        </w:rPr>
        <w:t>i</w:t>
      </w:r>
      <w:r w:rsidRPr="0050125F">
        <w:rPr>
          <w:lang w:eastAsia="fr-FR" w:bidi="fr-FR"/>
        </w:rPr>
        <w:t>ne humanitaire au Laos (Hours 1998</w:t>
      </w:r>
      <w:r>
        <w:rPr>
          <w:lang w:eastAsia="fr-FR" w:bidi="fr-FR"/>
        </w:rPr>
        <w:t> :</w:t>
      </w:r>
      <w:r w:rsidRPr="0050125F">
        <w:rPr>
          <w:lang w:eastAsia="fr-FR" w:bidi="fr-FR"/>
        </w:rPr>
        <w:t xml:space="preserve"> 121). Plus encore, cette exclusion qui s’inscrit de plus en plus dans les ra</w:t>
      </w:r>
      <w:r w:rsidRPr="0050125F">
        <w:rPr>
          <w:lang w:eastAsia="fr-FR" w:bidi="fr-FR"/>
        </w:rPr>
        <w:t>p</w:t>
      </w:r>
      <w:r w:rsidRPr="0050125F">
        <w:rPr>
          <w:lang w:eastAsia="fr-FR" w:bidi="fr-FR"/>
        </w:rPr>
        <w:t>ports sociaux quotidiens</w:t>
      </w:r>
      <w:r>
        <w:rPr>
          <w:lang w:eastAsia="fr-FR" w:bidi="fr-FR"/>
        </w:rPr>
        <w:t> </w:t>
      </w:r>
      <w:r>
        <w:rPr>
          <w:rStyle w:val="Appelnotedebasdep"/>
          <w:lang w:eastAsia="fr-FR" w:bidi="fr-FR"/>
        </w:rPr>
        <w:footnoteReference w:id="61"/>
      </w:r>
      <w:r w:rsidRPr="0050125F">
        <w:rPr>
          <w:lang w:eastAsia="fr-FR" w:bidi="fr-FR"/>
        </w:rPr>
        <w:t xml:space="preserve"> à force d’être montrée du doigt en vient</w:t>
      </w:r>
      <w:r>
        <w:rPr>
          <w:lang w:eastAsia="fr-FR" w:bidi="fr-FR"/>
        </w:rPr>
        <w:t xml:space="preserve"> </w:t>
      </w:r>
      <w:r>
        <w:t>[215]</w:t>
      </w:r>
      <w:r>
        <w:rPr>
          <w:lang w:eastAsia="fr-FR" w:bidi="fr-FR"/>
        </w:rPr>
        <w:t xml:space="preserve"> </w:t>
      </w:r>
      <w:r w:rsidRPr="0050125F">
        <w:rPr>
          <w:lang w:eastAsia="fr-FR" w:bidi="fr-FR"/>
        </w:rPr>
        <w:t>à légitimer l’intégration qui lui a donné, en grande partie, nai</w:t>
      </w:r>
      <w:r w:rsidRPr="0050125F">
        <w:rPr>
          <w:lang w:eastAsia="fr-FR" w:bidi="fr-FR"/>
        </w:rPr>
        <w:t>s</w:t>
      </w:r>
      <w:r w:rsidRPr="0050125F">
        <w:rPr>
          <w:lang w:eastAsia="fr-FR" w:bidi="fr-FR"/>
        </w:rPr>
        <w:t>sance. Prenons l’exemple des prost</w:t>
      </w:r>
      <w:r w:rsidRPr="0050125F">
        <w:rPr>
          <w:lang w:eastAsia="fr-FR" w:bidi="fr-FR"/>
        </w:rPr>
        <w:t>i</w:t>
      </w:r>
      <w:r w:rsidRPr="0050125F">
        <w:rPr>
          <w:lang w:eastAsia="fr-FR" w:bidi="fr-FR"/>
        </w:rPr>
        <w:t>tuées</w:t>
      </w:r>
      <w:r>
        <w:rPr>
          <w:lang w:eastAsia="fr-FR" w:bidi="fr-FR"/>
        </w:rPr>
        <w:t> :</w:t>
      </w:r>
      <w:r w:rsidRPr="0050125F">
        <w:rPr>
          <w:lang w:eastAsia="fr-FR" w:bidi="fr-FR"/>
        </w:rPr>
        <w:t xml:space="preserve"> au début, on ne s’occupait que des </w:t>
      </w:r>
      <w:r>
        <w:rPr>
          <w:lang w:eastAsia="fr-FR" w:bidi="fr-FR"/>
        </w:rPr>
        <w:t>« </w:t>
      </w:r>
      <w:r w:rsidRPr="0050125F">
        <w:rPr>
          <w:lang w:eastAsia="fr-FR" w:bidi="fr-FR"/>
        </w:rPr>
        <w:t>professionnelles</w:t>
      </w:r>
      <w:r>
        <w:rPr>
          <w:lang w:eastAsia="fr-FR" w:bidi="fr-FR"/>
        </w:rPr>
        <w:t> »</w:t>
      </w:r>
      <w:r w:rsidRPr="0050125F">
        <w:rPr>
          <w:lang w:eastAsia="fr-FR" w:bidi="fr-FR"/>
        </w:rPr>
        <w:t>, puis le terme s’est élargi, jusqu’à dés</w:t>
      </w:r>
      <w:r w:rsidRPr="0050125F">
        <w:rPr>
          <w:lang w:eastAsia="fr-FR" w:bidi="fr-FR"/>
        </w:rPr>
        <w:t>i</w:t>
      </w:r>
      <w:r w:rsidRPr="0050125F">
        <w:rPr>
          <w:lang w:eastAsia="fr-FR" w:bidi="fr-FR"/>
        </w:rPr>
        <w:t>gner toute femme qui a une relation sexuelle, ne s</w:t>
      </w:r>
      <w:r w:rsidRPr="0050125F">
        <w:rPr>
          <w:lang w:eastAsia="fr-FR" w:bidi="fr-FR"/>
        </w:rPr>
        <w:t>e</w:t>
      </w:r>
      <w:r w:rsidRPr="0050125F">
        <w:rPr>
          <w:lang w:eastAsia="fr-FR" w:bidi="fr-FR"/>
        </w:rPr>
        <w:t>rait-ce qu’une seule fois, contre une forme quelconque de compensation, alors que la pl</w:t>
      </w:r>
      <w:r w:rsidRPr="0050125F">
        <w:rPr>
          <w:lang w:eastAsia="fr-FR" w:bidi="fr-FR"/>
        </w:rPr>
        <w:t>u</w:t>
      </w:r>
      <w:r w:rsidRPr="0050125F">
        <w:rPr>
          <w:lang w:eastAsia="fr-FR" w:bidi="fr-FR"/>
        </w:rPr>
        <w:t>part d’entre elles sont des femmes au foyer et ne se considèrent abs</w:t>
      </w:r>
      <w:r w:rsidRPr="0050125F">
        <w:rPr>
          <w:lang w:eastAsia="fr-FR" w:bidi="fr-FR"/>
        </w:rPr>
        <w:t>o</w:t>
      </w:r>
      <w:r w:rsidRPr="0050125F">
        <w:rPr>
          <w:lang w:eastAsia="fr-FR" w:bidi="fr-FR"/>
        </w:rPr>
        <w:t>lument pas de la sorte, et ne se sentent pas v</w:t>
      </w:r>
      <w:r w:rsidRPr="0050125F">
        <w:rPr>
          <w:lang w:eastAsia="fr-FR" w:bidi="fr-FR"/>
        </w:rPr>
        <w:t>i</w:t>
      </w:r>
      <w:r w:rsidRPr="0050125F">
        <w:rPr>
          <w:lang w:eastAsia="fr-FR" w:bidi="fr-FR"/>
        </w:rPr>
        <w:t>sées par les programmes de sensibilisation et réhab</w:t>
      </w:r>
      <w:r w:rsidRPr="0050125F">
        <w:rPr>
          <w:lang w:eastAsia="fr-FR" w:bidi="fr-FR"/>
        </w:rPr>
        <w:t>i</w:t>
      </w:r>
      <w:r w:rsidRPr="0050125F">
        <w:rPr>
          <w:lang w:eastAsia="fr-FR" w:bidi="fr-FR"/>
        </w:rPr>
        <w:t>litation qui ne les concernent pas. Un autre contre-exemple anthropologique est celui de certaines veuves qui in</w:t>
      </w:r>
      <w:r w:rsidRPr="0050125F">
        <w:rPr>
          <w:lang w:eastAsia="fr-FR" w:bidi="fr-FR"/>
        </w:rPr>
        <w:t>i</w:t>
      </w:r>
      <w:r w:rsidRPr="0050125F">
        <w:rPr>
          <w:lang w:eastAsia="fr-FR" w:bidi="fr-FR"/>
        </w:rPr>
        <w:t>tient les jeunes à marier dans les villages en échange d’une rétrib</w:t>
      </w:r>
      <w:r w:rsidRPr="0050125F">
        <w:rPr>
          <w:lang w:eastAsia="fr-FR" w:bidi="fr-FR"/>
        </w:rPr>
        <w:t>u</w:t>
      </w:r>
      <w:r w:rsidRPr="0050125F">
        <w:rPr>
          <w:lang w:eastAsia="fr-FR" w:bidi="fr-FR"/>
        </w:rPr>
        <w:t>tion en nature. Cet abus de langage et d’intervention génère une discrim</w:t>
      </w:r>
      <w:r w:rsidRPr="0050125F">
        <w:rPr>
          <w:lang w:eastAsia="fr-FR" w:bidi="fr-FR"/>
        </w:rPr>
        <w:t>i</w:t>
      </w:r>
      <w:r w:rsidRPr="0050125F">
        <w:rPr>
          <w:lang w:eastAsia="fr-FR" w:bidi="fr-FR"/>
        </w:rPr>
        <w:t>nation que l’on ne peut pas nommer positive. Or un des o</w:t>
      </w:r>
      <w:r w:rsidRPr="0050125F">
        <w:rPr>
          <w:lang w:eastAsia="fr-FR" w:bidi="fr-FR"/>
        </w:rPr>
        <w:t>b</w:t>
      </w:r>
      <w:r w:rsidRPr="0050125F">
        <w:rPr>
          <w:lang w:eastAsia="fr-FR" w:bidi="fr-FR"/>
        </w:rPr>
        <w:t>jectifs de l’anthropologie ne consiste-t-il pas à lutter contre toute forme de di</w:t>
      </w:r>
      <w:r w:rsidRPr="0050125F">
        <w:rPr>
          <w:lang w:eastAsia="fr-FR" w:bidi="fr-FR"/>
        </w:rPr>
        <w:t>s</w:t>
      </w:r>
      <w:r w:rsidRPr="0050125F">
        <w:rPr>
          <w:lang w:eastAsia="fr-FR" w:bidi="fr-FR"/>
        </w:rPr>
        <w:t>crimination, tout d’abord en montrant là où il y a discrimination, en quoi tel type de relation sociale concourt à telle forme de discrimin</w:t>
      </w:r>
      <w:r w:rsidRPr="0050125F">
        <w:rPr>
          <w:lang w:eastAsia="fr-FR" w:bidi="fr-FR"/>
        </w:rPr>
        <w:t>a</w:t>
      </w:r>
      <w:r w:rsidRPr="0050125F">
        <w:rPr>
          <w:lang w:eastAsia="fr-FR" w:bidi="fr-FR"/>
        </w:rPr>
        <w:t>tion, pour enfin mettre en valeur son caractère factice</w:t>
      </w:r>
      <w:r>
        <w:rPr>
          <w:lang w:eastAsia="fr-FR" w:bidi="fr-FR"/>
        </w:rPr>
        <w:t> ?</w:t>
      </w:r>
    </w:p>
    <w:p w14:paraId="49E962BE" w14:textId="77777777" w:rsidR="00250C0B" w:rsidRPr="0050125F" w:rsidRDefault="00250C0B" w:rsidP="00250C0B">
      <w:pPr>
        <w:spacing w:before="120" w:after="120"/>
        <w:jc w:val="both"/>
      </w:pPr>
      <w:r w:rsidRPr="0050125F">
        <w:rPr>
          <w:lang w:eastAsia="fr-FR" w:bidi="fr-FR"/>
        </w:rPr>
        <w:t>De même, ce n’est pas parce qu’on acquiert une connaissance que des comportements autom</w:t>
      </w:r>
      <w:r w:rsidRPr="0050125F">
        <w:rPr>
          <w:lang w:eastAsia="fr-FR" w:bidi="fr-FR"/>
        </w:rPr>
        <w:t>a</w:t>
      </w:r>
      <w:r w:rsidRPr="0050125F">
        <w:rPr>
          <w:lang w:eastAsia="fr-FR" w:bidi="fr-FR"/>
        </w:rPr>
        <w:t>tiques s’en suivent. Là est peut-être une des principales a</w:t>
      </w:r>
      <w:r w:rsidRPr="0050125F">
        <w:rPr>
          <w:lang w:eastAsia="fr-FR" w:bidi="fr-FR"/>
        </w:rPr>
        <w:t>c</w:t>
      </w:r>
      <w:r w:rsidRPr="0050125F">
        <w:rPr>
          <w:lang w:eastAsia="fr-FR" w:bidi="fr-FR"/>
        </w:rPr>
        <w:t>quisitions des sciences sociales</w:t>
      </w:r>
      <w:r>
        <w:rPr>
          <w:lang w:eastAsia="fr-FR" w:bidi="fr-FR"/>
        </w:rPr>
        <w:t> :</w:t>
      </w:r>
      <w:r w:rsidRPr="0050125F">
        <w:rPr>
          <w:lang w:eastAsia="fr-FR" w:bidi="fr-FR"/>
        </w:rPr>
        <w:t xml:space="preserve"> les conduites des individus sont des pratiques sociales qui sont le résultat d’un co</w:t>
      </w:r>
      <w:r w:rsidRPr="0050125F">
        <w:rPr>
          <w:lang w:eastAsia="fr-FR" w:bidi="fr-FR"/>
        </w:rPr>
        <w:t>m</w:t>
      </w:r>
      <w:r w:rsidRPr="0050125F">
        <w:rPr>
          <w:lang w:eastAsia="fr-FR" w:bidi="fr-FR"/>
        </w:rPr>
        <w:t>promis — d’une n</w:t>
      </w:r>
      <w:r w:rsidRPr="0050125F">
        <w:rPr>
          <w:lang w:eastAsia="fr-FR" w:bidi="fr-FR"/>
        </w:rPr>
        <w:t>é</w:t>
      </w:r>
      <w:r w:rsidRPr="0050125F">
        <w:rPr>
          <w:lang w:eastAsia="fr-FR" w:bidi="fr-FR"/>
        </w:rPr>
        <w:t>gociation — sans cesse remis en question entre les règles édictées par la société et les réponses particulières des perso</w:t>
      </w:r>
      <w:r w:rsidRPr="0050125F">
        <w:rPr>
          <w:lang w:eastAsia="fr-FR" w:bidi="fr-FR"/>
        </w:rPr>
        <w:t>n</w:t>
      </w:r>
      <w:r w:rsidRPr="0050125F">
        <w:rPr>
          <w:lang w:eastAsia="fr-FR" w:bidi="fr-FR"/>
        </w:rPr>
        <w:t xml:space="preserve">nes ou des groupes. Il faut donc aller plus loin que les </w:t>
      </w:r>
      <w:r>
        <w:rPr>
          <w:lang w:eastAsia="fr-FR" w:bidi="fr-FR"/>
        </w:rPr>
        <w:t>« </w:t>
      </w:r>
      <w:r w:rsidRPr="0050125F">
        <w:rPr>
          <w:lang w:eastAsia="fr-FR" w:bidi="fr-FR"/>
        </w:rPr>
        <w:t>consignes</w:t>
      </w:r>
      <w:r>
        <w:rPr>
          <w:lang w:eastAsia="fr-FR" w:bidi="fr-FR"/>
        </w:rPr>
        <w:t> »</w:t>
      </w:r>
      <w:r w:rsidRPr="0050125F">
        <w:rPr>
          <w:lang w:eastAsia="fr-FR" w:bidi="fr-FR"/>
        </w:rPr>
        <w:t xml:space="preserve"> compo</w:t>
      </w:r>
      <w:r w:rsidRPr="0050125F">
        <w:rPr>
          <w:lang w:eastAsia="fr-FR" w:bidi="fr-FR"/>
        </w:rPr>
        <w:t>r</w:t>
      </w:r>
      <w:r w:rsidRPr="0050125F">
        <w:rPr>
          <w:lang w:eastAsia="fr-FR" w:bidi="fr-FR"/>
        </w:rPr>
        <w:t>tementales et envisager de quelle manière il est possible et pensable de prendre en compte les s</w:t>
      </w:r>
      <w:r w:rsidRPr="0050125F">
        <w:rPr>
          <w:lang w:eastAsia="fr-FR" w:bidi="fr-FR"/>
        </w:rPr>
        <w:t>i</w:t>
      </w:r>
      <w:r w:rsidRPr="0050125F">
        <w:rPr>
          <w:lang w:eastAsia="fr-FR" w:bidi="fr-FR"/>
        </w:rPr>
        <w:t>tuations de vie de ceux à qui l’on s’adresse. En d’autres termes, il s’agit de réfléchir à un réaménag</w:t>
      </w:r>
      <w:r w:rsidRPr="0050125F">
        <w:rPr>
          <w:lang w:eastAsia="fr-FR" w:bidi="fr-FR"/>
        </w:rPr>
        <w:t>e</w:t>
      </w:r>
      <w:r w:rsidRPr="0050125F">
        <w:rPr>
          <w:lang w:eastAsia="fr-FR" w:bidi="fr-FR"/>
        </w:rPr>
        <w:t>ment des pressions et contraintes sociales qui sont à l’origine des fo</w:t>
      </w:r>
      <w:r w:rsidRPr="0050125F">
        <w:rPr>
          <w:lang w:eastAsia="fr-FR" w:bidi="fr-FR"/>
        </w:rPr>
        <w:t>r</w:t>
      </w:r>
      <w:r w:rsidRPr="0050125F">
        <w:rPr>
          <w:lang w:eastAsia="fr-FR" w:bidi="fr-FR"/>
        </w:rPr>
        <w:t>mes de vulnérabilité en m</w:t>
      </w:r>
      <w:r w:rsidRPr="0050125F">
        <w:rPr>
          <w:lang w:eastAsia="fr-FR" w:bidi="fr-FR"/>
        </w:rPr>
        <w:t>a</w:t>
      </w:r>
      <w:r w:rsidRPr="0050125F">
        <w:rPr>
          <w:lang w:eastAsia="fr-FR" w:bidi="fr-FR"/>
        </w:rPr>
        <w:t>tière d’exposition au VIH.</w:t>
      </w:r>
    </w:p>
    <w:p w14:paraId="197DDD35" w14:textId="77777777" w:rsidR="00250C0B" w:rsidRPr="0050125F" w:rsidRDefault="00250C0B" w:rsidP="00250C0B">
      <w:pPr>
        <w:spacing w:before="120" w:after="120"/>
        <w:jc w:val="both"/>
      </w:pPr>
      <w:r w:rsidRPr="0050125F">
        <w:rPr>
          <w:lang w:eastAsia="fr-FR" w:bidi="fr-FR"/>
        </w:rPr>
        <w:t>Quelles sont en dernier lieu les orientations qu’un anthropologue peut promouvoir pour assurer une continuité dans les discours et r</w:t>
      </w:r>
      <w:r w:rsidRPr="0050125F">
        <w:rPr>
          <w:lang w:eastAsia="fr-FR" w:bidi="fr-FR"/>
        </w:rPr>
        <w:t>e</w:t>
      </w:r>
      <w:r w:rsidRPr="0050125F">
        <w:rPr>
          <w:lang w:eastAsia="fr-FR" w:bidi="fr-FR"/>
        </w:rPr>
        <w:t>présent</w:t>
      </w:r>
      <w:r w:rsidRPr="0050125F">
        <w:rPr>
          <w:lang w:eastAsia="fr-FR" w:bidi="fr-FR"/>
        </w:rPr>
        <w:t>a</w:t>
      </w:r>
      <w:r w:rsidRPr="0050125F">
        <w:rPr>
          <w:lang w:eastAsia="fr-FR" w:bidi="fr-FR"/>
        </w:rPr>
        <w:t>tions des acteurs conviés à réfléchir et agir sur l’épidémie</w:t>
      </w:r>
      <w:r>
        <w:rPr>
          <w:lang w:eastAsia="fr-FR" w:bidi="fr-FR"/>
        </w:rPr>
        <w:t> ?</w:t>
      </w:r>
      <w:r w:rsidRPr="0050125F">
        <w:rPr>
          <w:lang w:eastAsia="fr-FR" w:bidi="fr-FR"/>
        </w:rPr>
        <w:t xml:space="preserve"> Le bref aperçu des points présentés ci-dessus montre la nécessité d’un élargissement du dialogue à propos des contributions respectives de chacun. Sont égal</w:t>
      </w:r>
      <w:r w:rsidRPr="0050125F">
        <w:rPr>
          <w:lang w:eastAsia="fr-FR" w:bidi="fr-FR"/>
        </w:rPr>
        <w:t>e</w:t>
      </w:r>
      <w:r w:rsidRPr="0050125F">
        <w:rPr>
          <w:lang w:eastAsia="fr-FR" w:bidi="fr-FR"/>
        </w:rPr>
        <w:t>ment mis en avant le danger d’une hyper-spécialisation</w:t>
      </w:r>
      <w:r>
        <w:t xml:space="preserve"> [216]</w:t>
      </w:r>
      <w:r w:rsidRPr="0050125F">
        <w:rPr>
          <w:lang w:eastAsia="fr-FR" w:bidi="fr-FR"/>
        </w:rPr>
        <w:t xml:space="preserve"> et celui de ne pas distinguer les liens qui s’établissent entre les différents interv</w:t>
      </w:r>
      <w:r w:rsidRPr="0050125F">
        <w:rPr>
          <w:lang w:eastAsia="fr-FR" w:bidi="fr-FR"/>
        </w:rPr>
        <w:t>e</w:t>
      </w:r>
      <w:r w:rsidRPr="0050125F">
        <w:rPr>
          <w:lang w:eastAsia="fr-FR" w:bidi="fr-FR"/>
        </w:rPr>
        <w:t>nants. Des nuances doivent être mises en lumière</w:t>
      </w:r>
      <w:r>
        <w:rPr>
          <w:lang w:eastAsia="fr-FR" w:bidi="fr-FR"/>
        </w:rPr>
        <w:t> :</w:t>
      </w:r>
      <w:r w:rsidRPr="0050125F">
        <w:rPr>
          <w:lang w:eastAsia="fr-FR" w:bidi="fr-FR"/>
        </w:rPr>
        <w:t xml:space="preserve"> savoir aménager la prévention sans choquer certaines catégories sociales, tout en initiant des fo</w:t>
      </w:r>
      <w:r w:rsidRPr="0050125F">
        <w:rPr>
          <w:lang w:eastAsia="fr-FR" w:bidi="fr-FR"/>
        </w:rPr>
        <w:t>r</w:t>
      </w:r>
      <w:r w:rsidRPr="0050125F">
        <w:rPr>
          <w:lang w:eastAsia="fr-FR" w:bidi="fr-FR"/>
        </w:rPr>
        <w:t>mes de prévention originales, sous forme de di</w:t>
      </w:r>
      <w:r w:rsidRPr="0050125F">
        <w:rPr>
          <w:lang w:eastAsia="fr-FR" w:bidi="fr-FR"/>
        </w:rPr>
        <w:t>s</w:t>
      </w:r>
      <w:r w:rsidRPr="0050125F">
        <w:rPr>
          <w:lang w:eastAsia="fr-FR" w:bidi="fr-FR"/>
        </w:rPr>
        <w:t>crimination positive cette fois, envers ceux pour qui l’accès à l’information est plus difficile. Dans le cadre d’un projet international de santé publ</w:t>
      </w:r>
      <w:r w:rsidRPr="0050125F">
        <w:rPr>
          <w:lang w:eastAsia="fr-FR" w:bidi="fr-FR"/>
        </w:rPr>
        <w:t>i</w:t>
      </w:r>
      <w:r w:rsidRPr="0050125F">
        <w:rPr>
          <w:lang w:eastAsia="fr-FR" w:bidi="fr-FR"/>
        </w:rPr>
        <w:t>que, comme celui de la lutte contre le sida, il serait bon de réfléchir également sur l’aspect unifo</w:t>
      </w:r>
      <w:r w:rsidRPr="0050125F">
        <w:rPr>
          <w:lang w:eastAsia="fr-FR" w:bidi="fr-FR"/>
        </w:rPr>
        <w:t>r</w:t>
      </w:r>
      <w:r w:rsidRPr="0050125F">
        <w:rPr>
          <w:lang w:eastAsia="fr-FR" w:bidi="fr-FR"/>
        </w:rPr>
        <w:t>misant des normes prescrites dans un domaine tel que la sexualité dans la mesure où, en Inde comme ailleurs, des phénomènes de réa</w:t>
      </w:r>
      <w:r w:rsidRPr="0050125F">
        <w:rPr>
          <w:lang w:eastAsia="fr-FR" w:bidi="fr-FR"/>
        </w:rPr>
        <w:t>p</w:t>
      </w:r>
      <w:r w:rsidRPr="0050125F">
        <w:rPr>
          <w:lang w:eastAsia="fr-FR" w:bidi="fr-FR"/>
        </w:rPr>
        <w:t>propri</w:t>
      </w:r>
      <w:r w:rsidRPr="0050125F">
        <w:rPr>
          <w:lang w:eastAsia="fr-FR" w:bidi="fr-FR"/>
        </w:rPr>
        <w:t>a</w:t>
      </w:r>
      <w:r w:rsidRPr="0050125F">
        <w:rPr>
          <w:lang w:eastAsia="fr-FR" w:bidi="fr-FR"/>
        </w:rPr>
        <w:t>tion sociale s’effectuent</w:t>
      </w:r>
      <w:r>
        <w:rPr>
          <w:lang w:eastAsia="fr-FR" w:bidi="fr-FR"/>
        </w:rPr>
        <w:t> :</w:t>
      </w:r>
      <w:r w:rsidRPr="0050125F">
        <w:rPr>
          <w:lang w:eastAsia="fr-FR" w:bidi="fr-FR"/>
        </w:rPr>
        <w:t xml:space="preserve"> les hommes sur les femmes, les femmes sur les hommes, les adultes sur les jeunes, les castes orth</w:t>
      </w:r>
      <w:r w:rsidRPr="0050125F">
        <w:rPr>
          <w:lang w:eastAsia="fr-FR" w:bidi="fr-FR"/>
        </w:rPr>
        <w:t>o</w:t>
      </w:r>
      <w:r w:rsidRPr="0050125F">
        <w:rPr>
          <w:lang w:eastAsia="fr-FR" w:bidi="fr-FR"/>
        </w:rPr>
        <w:t>doxes sur les populations marginalisées, sans oublier les partis polit</w:t>
      </w:r>
      <w:r w:rsidRPr="0050125F">
        <w:rPr>
          <w:lang w:eastAsia="fr-FR" w:bidi="fr-FR"/>
        </w:rPr>
        <w:t>i</w:t>
      </w:r>
      <w:r w:rsidRPr="0050125F">
        <w:rPr>
          <w:lang w:eastAsia="fr-FR" w:bidi="fr-FR"/>
        </w:rPr>
        <w:t>ques pro</w:t>
      </w:r>
      <w:r>
        <w:rPr>
          <w:lang w:eastAsia="fr-FR" w:bidi="fr-FR"/>
        </w:rPr>
        <w:t>-</w:t>
      </w:r>
      <w:r w:rsidRPr="0050125F">
        <w:rPr>
          <w:lang w:eastAsia="fr-FR" w:bidi="fr-FR"/>
        </w:rPr>
        <w:t>hindous qui utilisent l’épidémie pour mettre en accusation ceux qui aspirent à voir l’Inde tourner une page de son histoire</w:t>
      </w:r>
      <w:r>
        <w:rPr>
          <w:lang w:eastAsia="fr-FR" w:bidi="fr-FR"/>
        </w:rPr>
        <w:t> </w:t>
      </w:r>
      <w:r>
        <w:rPr>
          <w:rStyle w:val="Appelnotedebasdep"/>
          <w:lang w:eastAsia="fr-FR" w:bidi="fr-FR"/>
        </w:rPr>
        <w:footnoteReference w:id="62"/>
      </w:r>
      <w:r w:rsidRPr="0050125F">
        <w:rPr>
          <w:lang w:eastAsia="fr-FR" w:bidi="fr-FR"/>
        </w:rPr>
        <w:t>.</w:t>
      </w:r>
    </w:p>
    <w:p w14:paraId="0C9BE6FD" w14:textId="77777777" w:rsidR="00250C0B" w:rsidRDefault="00250C0B" w:rsidP="00250C0B">
      <w:pPr>
        <w:spacing w:before="120" w:after="120"/>
        <w:jc w:val="both"/>
        <w:rPr>
          <w:lang w:eastAsia="fr-FR" w:bidi="fr-FR"/>
        </w:rPr>
      </w:pPr>
    </w:p>
    <w:p w14:paraId="53F93C3E" w14:textId="77777777" w:rsidR="00250C0B" w:rsidRPr="0050125F" w:rsidRDefault="00250C0B" w:rsidP="00250C0B">
      <w:pPr>
        <w:pStyle w:val="planche"/>
      </w:pPr>
      <w:r w:rsidRPr="0050125F">
        <w:rPr>
          <w:lang w:eastAsia="fr-FR" w:bidi="fr-FR"/>
        </w:rPr>
        <w:t>Références bibliographiques</w:t>
      </w:r>
    </w:p>
    <w:p w14:paraId="1B89098A" w14:textId="77777777" w:rsidR="00250C0B" w:rsidRDefault="00250C0B" w:rsidP="00250C0B">
      <w:pPr>
        <w:spacing w:before="120" w:after="120"/>
        <w:jc w:val="both"/>
        <w:rPr>
          <w:lang w:eastAsia="fr-FR" w:bidi="fr-FR"/>
        </w:rPr>
      </w:pPr>
    </w:p>
    <w:p w14:paraId="733FC600" w14:textId="77777777" w:rsidR="00250C0B" w:rsidRPr="0050125F" w:rsidRDefault="00250C0B" w:rsidP="00250C0B">
      <w:pPr>
        <w:spacing w:before="120" w:after="120"/>
        <w:ind w:left="900" w:hanging="900"/>
        <w:jc w:val="both"/>
      </w:pPr>
      <w:r w:rsidRPr="0050125F">
        <w:rPr>
          <w:lang w:eastAsia="fr-FR" w:bidi="fr-FR"/>
        </w:rPr>
        <w:t>Adam Ph. et Cl. Herzlich</w:t>
      </w:r>
    </w:p>
    <w:p w14:paraId="709BEA27" w14:textId="77777777" w:rsidR="00250C0B" w:rsidRPr="0050125F" w:rsidRDefault="00250C0B" w:rsidP="00250C0B">
      <w:pPr>
        <w:spacing w:before="120" w:after="120"/>
        <w:ind w:left="900" w:hanging="900"/>
        <w:jc w:val="both"/>
      </w:pPr>
      <w:r w:rsidRPr="0050125F">
        <w:t>1994</w:t>
      </w:r>
      <w:r>
        <w:tab/>
      </w:r>
      <w:r w:rsidRPr="007E2163">
        <w:rPr>
          <w:i/>
          <w:lang w:eastAsia="fr-FR" w:bidi="fr-FR"/>
        </w:rPr>
        <w:t>Sociologie de la maladie et de la médec</w:t>
      </w:r>
      <w:r w:rsidRPr="007E2163">
        <w:rPr>
          <w:i/>
          <w:lang w:eastAsia="fr-FR" w:bidi="fr-FR"/>
        </w:rPr>
        <w:t>i</w:t>
      </w:r>
      <w:r w:rsidRPr="007E2163">
        <w:rPr>
          <w:i/>
          <w:lang w:eastAsia="fr-FR" w:bidi="fr-FR"/>
        </w:rPr>
        <w:t>ne</w:t>
      </w:r>
      <w:r w:rsidRPr="0050125F">
        <w:rPr>
          <w:lang w:eastAsia="fr-FR" w:bidi="fr-FR"/>
        </w:rPr>
        <w:t>,</w:t>
      </w:r>
      <w:r w:rsidRPr="0050125F">
        <w:t xml:space="preserve"> Paris, Nathan Université, 126 p.</w:t>
      </w:r>
    </w:p>
    <w:p w14:paraId="2872D99F" w14:textId="77777777" w:rsidR="00250C0B" w:rsidRPr="0050125F" w:rsidRDefault="00250C0B" w:rsidP="00250C0B">
      <w:pPr>
        <w:spacing w:before="120" w:after="120"/>
        <w:ind w:left="900" w:hanging="900"/>
        <w:jc w:val="both"/>
      </w:pPr>
      <w:r w:rsidRPr="0050125F">
        <w:rPr>
          <w:lang w:eastAsia="fr-FR" w:bidi="fr-FR"/>
        </w:rPr>
        <w:t>Bibeau G. et J. Tremblay</w:t>
      </w:r>
    </w:p>
    <w:p w14:paraId="5913818D" w14:textId="77777777" w:rsidR="00250C0B" w:rsidRPr="0050125F" w:rsidRDefault="00250C0B" w:rsidP="00250C0B">
      <w:pPr>
        <w:spacing w:before="120" w:after="120"/>
        <w:ind w:left="900" w:hanging="900"/>
        <w:jc w:val="both"/>
      </w:pPr>
      <w:r w:rsidRPr="0050125F">
        <w:rPr>
          <w:lang w:eastAsia="fr-FR" w:bidi="fr-FR"/>
        </w:rPr>
        <w:t>1980</w:t>
      </w:r>
      <w:r>
        <w:rPr>
          <w:lang w:eastAsia="fr-FR" w:bidi="fr-FR"/>
        </w:rPr>
        <w:tab/>
      </w:r>
      <w:r w:rsidRPr="0050125F">
        <w:rPr>
          <w:lang w:eastAsia="fr-FR" w:bidi="fr-FR"/>
        </w:rPr>
        <w:t xml:space="preserve">Résistance et soumission face à l’émergence d’une autre conception de la santé, </w:t>
      </w:r>
      <w:r w:rsidRPr="007E2163">
        <w:rPr>
          <w:i/>
        </w:rPr>
        <w:t>Union médicale du Canada</w:t>
      </w:r>
      <w:r>
        <w:t>,</w:t>
      </w:r>
      <w:r w:rsidRPr="0050125F">
        <w:t xml:space="preserve"> </w:t>
      </w:r>
      <w:r w:rsidRPr="0050125F">
        <w:rPr>
          <w:lang w:eastAsia="fr-FR" w:bidi="fr-FR"/>
        </w:rPr>
        <w:t>109 (5)</w:t>
      </w:r>
      <w:r>
        <w:rPr>
          <w:lang w:eastAsia="fr-FR" w:bidi="fr-FR"/>
        </w:rPr>
        <w:t> :</w:t>
      </w:r>
      <w:r w:rsidRPr="0050125F">
        <w:rPr>
          <w:lang w:eastAsia="fr-FR" w:bidi="fr-FR"/>
        </w:rPr>
        <w:t xml:space="preserve"> 789-790.</w:t>
      </w:r>
    </w:p>
    <w:p w14:paraId="5C5DE16D" w14:textId="77777777" w:rsidR="00250C0B" w:rsidRPr="0050125F" w:rsidRDefault="00250C0B" w:rsidP="00250C0B">
      <w:pPr>
        <w:spacing w:before="120" w:after="120"/>
        <w:ind w:left="900" w:hanging="900"/>
        <w:jc w:val="both"/>
      </w:pPr>
      <w:r w:rsidRPr="0050125F">
        <w:rPr>
          <w:lang w:eastAsia="fr-FR" w:bidi="fr-FR"/>
        </w:rPr>
        <w:t>Bourdier F.</w:t>
      </w:r>
    </w:p>
    <w:p w14:paraId="189DFF52" w14:textId="77777777" w:rsidR="00250C0B" w:rsidRPr="0050125F" w:rsidRDefault="00250C0B" w:rsidP="00250C0B">
      <w:pPr>
        <w:spacing w:before="120" w:after="120"/>
        <w:ind w:left="900" w:hanging="900"/>
        <w:jc w:val="both"/>
      </w:pPr>
      <w:r w:rsidRPr="0050125F">
        <w:t>1999</w:t>
      </w:r>
      <w:r>
        <w:tab/>
      </w:r>
      <w:r w:rsidRPr="007E2163">
        <w:rPr>
          <w:i/>
          <w:lang w:eastAsia="fr-FR" w:bidi="fr-FR"/>
        </w:rPr>
        <w:t>On Research and Action : Contribution of NGOs and S</w:t>
      </w:r>
      <w:r w:rsidRPr="007E2163">
        <w:rPr>
          <w:i/>
          <w:lang w:eastAsia="fr-FR" w:bidi="fr-FR"/>
        </w:rPr>
        <w:t>o</w:t>
      </w:r>
      <w:r w:rsidRPr="007E2163">
        <w:rPr>
          <w:i/>
          <w:lang w:eastAsia="fr-FR" w:bidi="fr-FR"/>
        </w:rPr>
        <w:t>cial Scientists to the fight against AIDS</w:t>
      </w:r>
      <w:r w:rsidRPr="0050125F">
        <w:rPr>
          <w:lang w:eastAsia="fr-FR" w:bidi="fr-FR"/>
        </w:rPr>
        <w:t>,</w:t>
      </w:r>
      <w:r w:rsidRPr="0050125F">
        <w:t xml:space="preserve"> SSD/ANRS/ Institut de Pondichéry, Ail I</w:t>
      </w:r>
      <w:r w:rsidRPr="0050125F">
        <w:t>n</w:t>
      </w:r>
      <w:r w:rsidRPr="0050125F">
        <w:t>dian Press, 464 p.</w:t>
      </w:r>
    </w:p>
    <w:p w14:paraId="0058B5C6" w14:textId="77777777" w:rsidR="00250C0B" w:rsidRPr="0050125F" w:rsidRDefault="00250C0B" w:rsidP="00250C0B">
      <w:pPr>
        <w:spacing w:before="120" w:after="120"/>
        <w:ind w:left="900" w:hanging="900"/>
        <w:jc w:val="both"/>
      </w:pPr>
      <w:r w:rsidRPr="0050125F">
        <w:rPr>
          <w:lang w:eastAsia="fr-FR" w:bidi="fr-FR"/>
        </w:rPr>
        <w:t>1999 ONG et puissances publiques dans la lutte contre le sida en I</w:t>
      </w:r>
      <w:r w:rsidRPr="0050125F">
        <w:rPr>
          <w:lang w:eastAsia="fr-FR" w:bidi="fr-FR"/>
        </w:rPr>
        <w:t>n</w:t>
      </w:r>
      <w:r w:rsidRPr="0050125F">
        <w:rPr>
          <w:lang w:eastAsia="fr-FR" w:bidi="fr-FR"/>
        </w:rPr>
        <w:t>de</w:t>
      </w:r>
      <w:r>
        <w:rPr>
          <w:lang w:eastAsia="fr-FR" w:bidi="fr-FR"/>
        </w:rPr>
        <w:t> :</w:t>
      </w:r>
      <w:r w:rsidRPr="0050125F">
        <w:rPr>
          <w:lang w:eastAsia="fr-FR" w:bidi="fr-FR"/>
        </w:rPr>
        <w:t xml:space="preserve"> enjeux et répercussions s</w:t>
      </w:r>
      <w:r w:rsidRPr="0050125F">
        <w:rPr>
          <w:lang w:eastAsia="fr-FR" w:bidi="fr-FR"/>
        </w:rPr>
        <w:t>o</w:t>
      </w:r>
      <w:r w:rsidRPr="0050125F">
        <w:rPr>
          <w:lang w:eastAsia="fr-FR" w:bidi="fr-FR"/>
        </w:rPr>
        <w:t xml:space="preserve">ciopolitiques, </w:t>
      </w:r>
      <w:r w:rsidRPr="007E2163">
        <w:rPr>
          <w:i/>
        </w:rPr>
        <w:t>Revue</w:t>
      </w:r>
      <w:r w:rsidRPr="0050125F">
        <w:t xml:space="preserve"> </w:t>
      </w:r>
      <w:r w:rsidRPr="007E2163">
        <w:rPr>
          <w:i/>
        </w:rPr>
        <w:t>Autrepart</w:t>
      </w:r>
      <w:r w:rsidRPr="0050125F">
        <w:t>,</w:t>
      </w:r>
      <w:r w:rsidRPr="0050125F">
        <w:rPr>
          <w:lang w:eastAsia="fr-FR" w:bidi="fr-FR"/>
        </w:rPr>
        <w:t xml:space="preserve"> juin 1999, Paris, IRD.</w:t>
      </w:r>
    </w:p>
    <w:p w14:paraId="66421D42" w14:textId="77777777" w:rsidR="00250C0B" w:rsidRPr="0050125F" w:rsidRDefault="00250C0B" w:rsidP="00250C0B">
      <w:pPr>
        <w:spacing w:before="120" w:after="120"/>
        <w:ind w:left="900" w:hanging="900"/>
        <w:jc w:val="both"/>
      </w:pPr>
      <w:r w:rsidRPr="0050125F">
        <w:rPr>
          <w:lang w:eastAsia="fr-FR" w:bidi="fr-FR"/>
        </w:rPr>
        <w:t>Bruckner P.</w:t>
      </w:r>
    </w:p>
    <w:p w14:paraId="11694CE4" w14:textId="77777777" w:rsidR="00250C0B" w:rsidRDefault="00250C0B" w:rsidP="00250C0B">
      <w:pPr>
        <w:spacing w:before="120" w:after="120"/>
        <w:ind w:left="900" w:hanging="900"/>
        <w:jc w:val="both"/>
      </w:pPr>
      <w:r w:rsidRPr="0050125F">
        <w:t>1983</w:t>
      </w:r>
      <w:r>
        <w:tab/>
      </w:r>
      <w:r w:rsidRPr="007E2163">
        <w:rPr>
          <w:i/>
          <w:lang w:eastAsia="fr-FR" w:bidi="fr-FR"/>
        </w:rPr>
        <w:t>Le sanglot de l’homme blanc</w:t>
      </w:r>
      <w:r w:rsidRPr="0050125F">
        <w:rPr>
          <w:lang w:eastAsia="fr-FR" w:bidi="fr-FR"/>
        </w:rPr>
        <w:t>,</w:t>
      </w:r>
      <w:r w:rsidRPr="0050125F">
        <w:t xml:space="preserve"> Paris, Le Seuil.</w:t>
      </w:r>
    </w:p>
    <w:p w14:paraId="0FB77583" w14:textId="77777777" w:rsidR="00250C0B" w:rsidRDefault="00250C0B" w:rsidP="00250C0B">
      <w:pPr>
        <w:spacing w:before="120" w:after="120"/>
        <w:ind w:left="900" w:hanging="900"/>
        <w:jc w:val="both"/>
      </w:pPr>
      <w:r>
        <w:t>[217]</w:t>
      </w:r>
    </w:p>
    <w:p w14:paraId="0C23DC4A" w14:textId="77777777" w:rsidR="00250C0B" w:rsidRDefault="00250C0B" w:rsidP="00250C0B">
      <w:pPr>
        <w:spacing w:before="120" w:after="120"/>
        <w:ind w:left="900" w:hanging="900"/>
        <w:jc w:val="both"/>
        <w:rPr>
          <w:lang w:eastAsia="fr-FR" w:bidi="fr-FR"/>
        </w:rPr>
      </w:pPr>
      <w:r w:rsidRPr="007E2163">
        <w:rPr>
          <w:lang w:eastAsia="fr-FR" w:bidi="fr-FR"/>
        </w:rPr>
        <w:t>Fassin D.</w:t>
      </w:r>
    </w:p>
    <w:p w14:paraId="56C6B11D" w14:textId="77777777" w:rsidR="00250C0B" w:rsidRDefault="00250C0B" w:rsidP="00250C0B">
      <w:pPr>
        <w:spacing w:before="120" w:after="120"/>
        <w:ind w:left="900" w:hanging="900"/>
        <w:jc w:val="both"/>
        <w:rPr>
          <w:lang w:eastAsia="fr-FR" w:bidi="fr-FR"/>
        </w:rPr>
      </w:pPr>
      <w:r w:rsidRPr="007E2163">
        <w:rPr>
          <w:lang w:eastAsia="fr-FR" w:bidi="fr-FR"/>
        </w:rPr>
        <w:t>1996</w:t>
      </w:r>
      <w:r w:rsidRPr="007E2163">
        <w:rPr>
          <w:lang w:eastAsia="fr-FR" w:bidi="fr-FR"/>
        </w:rPr>
        <w:tab/>
        <w:t>«</w:t>
      </w:r>
      <w:r>
        <w:rPr>
          <w:lang w:eastAsia="fr-FR" w:bidi="fr-FR"/>
        </w:rPr>
        <w:t> </w:t>
      </w:r>
      <w:r w:rsidRPr="007E2163">
        <w:rPr>
          <w:lang w:eastAsia="fr-FR" w:bidi="fr-FR"/>
        </w:rPr>
        <w:t>Idéologie, pouvoir et maladie. Éléments d'une anthr</w:t>
      </w:r>
      <w:r w:rsidRPr="007E2163">
        <w:rPr>
          <w:lang w:eastAsia="fr-FR" w:bidi="fr-FR"/>
        </w:rPr>
        <w:t>o</w:t>
      </w:r>
      <w:r w:rsidRPr="007E2163">
        <w:rPr>
          <w:lang w:eastAsia="fr-FR" w:bidi="fr-FR"/>
        </w:rPr>
        <w:t>pologie politique du sida en Afrique</w:t>
      </w:r>
      <w:r>
        <w:rPr>
          <w:lang w:eastAsia="fr-FR" w:bidi="fr-FR"/>
        </w:rPr>
        <w:t> </w:t>
      </w:r>
      <w:r w:rsidRPr="007E2163">
        <w:rPr>
          <w:lang w:eastAsia="fr-FR" w:bidi="fr-FR"/>
        </w:rPr>
        <w:t xml:space="preserve">», in : M. Cros, </w:t>
      </w:r>
      <w:r w:rsidRPr="007E2163">
        <w:rPr>
          <w:i/>
          <w:lang w:eastAsia="fr-FR" w:bidi="fr-FR"/>
        </w:rPr>
        <w:t>Les maux de l'a</w:t>
      </w:r>
      <w:r w:rsidRPr="007E2163">
        <w:rPr>
          <w:i/>
          <w:lang w:eastAsia="fr-FR" w:bidi="fr-FR"/>
        </w:rPr>
        <w:t>u</w:t>
      </w:r>
      <w:r w:rsidRPr="007E2163">
        <w:rPr>
          <w:i/>
          <w:lang w:eastAsia="fr-FR" w:bidi="fr-FR"/>
        </w:rPr>
        <w:t>tre</w:t>
      </w:r>
      <w:r w:rsidRPr="007E2163">
        <w:rPr>
          <w:lang w:eastAsia="fr-FR" w:bidi="fr-FR"/>
        </w:rPr>
        <w:t>, Paris, L'Harmattan, pp. 65-94.</w:t>
      </w:r>
    </w:p>
    <w:p w14:paraId="1F858226" w14:textId="77777777" w:rsidR="00250C0B" w:rsidRDefault="00250C0B" w:rsidP="00250C0B">
      <w:pPr>
        <w:spacing w:before="120" w:after="120"/>
        <w:ind w:left="900" w:hanging="900"/>
        <w:jc w:val="both"/>
        <w:rPr>
          <w:lang w:eastAsia="fr-FR" w:bidi="fr-FR"/>
        </w:rPr>
      </w:pPr>
      <w:r>
        <w:rPr>
          <w:lang w:eastAsia="fr-FR" w:bidi="fr-FR"/>
        </w:rPr>
        <w:br w:type="page"/>
      </w:r>
      <w:r w:rsidRPr="007E2163">
        <w:rPr>
          <w:lang w:eastAsia="fr-FR" w:bidi="fr-FR"/>
        </w:rPr>
        <w:t>Hours B.</w:t>
      </w:r>
    </w:p>
    <w:p w14:paraId="5FDEB2C3" w14:textId="77777777" w:rsidR="00250C0B" w:rsidRDefault="00250C0B" w:rsidP="00250C0B">
      <w:pPr>
        <w:spacing w:before="120" w:after="120"/>
        <w:ind w:left="900" w:hanging="900"/>
        <w:jc w:val="both"/>
        <w:rPr>
          <w:lang w:eastAsia="fr-FR" w:bidi="fr-FR"/>
        </w:rPr>
      </w:pPr>
      <w:r w:rsidRPr="007E2163">
        <w:rPr>
          <w:lang w:eastAsia="fr-FR" w:bidi="fr-FR"/>
        </w:rPr>
        <w:t>1998</w:t>
      </w:r>
      <w:r>
        <w:rPr>
          <w:lang w:eastAsia="fr-FR" w:bidi="fr-FR"/>
        </w:rPr>
        <w:tab/>
      </w:r>
      <w:hyperlink r:id="rId31" w:history="1">
        <w:r w:rsidRPr="00143DA2">
          <w:rPr>
            <w:rStyle w:val="Hyperlien"/>
            <w:i/>
            <w:lang w:eastAsia="fr-FR" w:bidi="fr-FR"/>
          </w:rPr>
          <w:t>L'idéologie humanitaire ou le spectacle de l'humanité perdue</w:t>
        </w:r>
      </w:hyperlink>
      <w:r w:rsidRPr="007E2163">
        <w:rPr>
          <w:lang w:eastAsia="fr-FR" w:bidi="fr-FR"/>
        </w:rPr>
        <w:t>, Paris, L'Harmattan, 173 p.</w:t>
      </w:r>
    </w:p>
    <w:p w14:paraId="7D7CBD33" w14:textId="77777777" w:rsidR="00250C0B" w:rsidRDefault="00250C0B" w:rsidP="00250C0B">
      <w:pPr>
        <w:spacing w:before="120" w:after="120"/>
        <w:ind w:left="900" w:hanging="900"/>
        <w:jc w:val="both"/>
        <w:rPr>
          <w:lang w:eastAsia="fr-FR" w:bidi="fr-FR"/>
        </w:rPr>
      </w:pPr>
      <w:r w:rsidRPr="007E2163">
        <w:rPr>
          <w:lang w:eastAsia="fr-FR" w:bidi="fr-FR"/>
        </w:rPr>
        <w:t>Hours B. et M. Selim</w:t>
      </w:r>
    </w:p>
    <w:p w14:paraId="35734FFA" w14:textId="77777777" w:rsidR="00250C0B" w:rsidRDefault="00250C0B" w:rsidP="00250C0B">
      <w:pPr>
        <w:spacing w:before="120" w:after="120"/>
        <w:ind w:left="900" w:hanging="900"/>
        <w:jc w:val="both"/>
        <w:rPr>
          <w:lang w:eastAsia="fr-FR" w:bidi="fr-FR"/>
        </w:rPr>
      </w:pPr>
      <w:r w:rsidRPr="007E2163">
        <w:rPr>
          <w:lang w:eastAsia="fr-FR" w:bidi="fr-FR"/>
        </w:rPr>
        <w:t>1997</w:t>
      </w:r>
      <w:r w:rsidRPr="007E2163">
        <w:rPr>
          <w:lang w:eastAsia="fr-FR" w:bidi="fr-FR"/>
        </w:rPr>
        <w:tab/>
      </w:r>
      <w:r w:rsidRPr="007E2163">
        <w:rPr>
          <w:i/>
          <w:lang w:eastAsia="fr-FR" w:bidi="fr-FR"/>
        </w:rPr>
        <w:t>Essai d'anthropologie politique sur le Laos contemp</w:t>
      </w:r>
      <w:r w:rsidRPr="007E2163">
        <w:rPr>
          <w:i/>
          <w:lang w:eastAsia="fr-FR" w:bidi="fr-FR"/>
        </w:rPr>
        <w:t>o</w:t>
      </w:r>
      <w:r w:rsidRPr="007E2163">
        <w:rPr>
          <w:i/>
          <w:lang w:eastAsia="fr-FR" w:bidi="fr-FR"/>
        </w:rPr>
        <w:t>rain. Marché, socialisme et génies</w:t>
      </w:r>
      <w:r w:rsidRPr="007E2163">
        <w:rPr>
          <w:lang w:eastAsia="fr-FR" w:bidi="fr-FR"/>
        </w:rPr>
        <w:t>. Paris, L'Harmattan, 398 p.</w:t>
      </w:r>
    </w:p>
    <w:p w14:paraId="23D00CCD" w14:textId="77777777" w:rsidR="00250C0B" w:rsidRDefault="00250C0B" w:rsidP="00250C0B">
      <w:pPr>
        <w:spacing w:before="120" w:after="120"/>
        <w:ind w:left="900" w:hanging="900"/>
        <w:jc w:val="both"/>
        <w:rPr>
          <w:lang w:eastAsia="fr-FR" w:bidi="fr-FR"/>
        </w:rPr>
      </w:pPr>
      <w:r w:rsidRPr="007E2163">
        <w:rPr>
          <w:lang w:eastAsia="fr-FR" w:bidi="fr-FR"/>
        </w:rPr>
        <w:t>Massé R.</w:t>
      </w:r>
    </w:p>
    <w:p w14:paraId="7F87EC49" w14:textId="77777777" w:rsidR="00250C0B" w:rsidRDefault="00250C0B" w:rsidP="00250C0B">
      <w:pPr>
        <w:spacing w:before="120" w:after="120"/>
        <w:ind w:left="900" w:hanging="900"/>
        <w:jc w:val="both"/>
        <w:rPr>
          <w:lang w:eastAsia="fr-FR" w:bidi="fr-FR"/>
        </w:rPr>
      </w:pPr>
      <w:r w:rsidRPr="007E2163">
        <w:rPr>
          <w:lang w:eastAsia="fr-FR" w:bidi="fr-FR"/>
        </w:rPr>
        <w:t>1995</w:t>
      </w:r>
      <w:r>
        <w:rPr>
          <w:lang w:eastAsia="fr-FR" w:bidi="fr-FR"/>
        </w:rPr>
        <w:tab/>
      </w:r>
      <w:hyperlink r:id="rId32" w:history="1">
        <w:r w:rsidRPr="00143DA2">
          <w:rPr>
            <w:rStyle w:val="Hyperlien"/>
            <w:i/>
            <w:lang w:eastAsia="fr-FR" w:bidi="fr-FR"/>
          </w:rPr>
          <w:t>Culture et santé publique : les contributions de l'anthropol</w:t>
        </w:r>
        <w:r w:rsidRPr="00143DA2">
          <w:rPr>
            <w:rStyle w:val="Hyperlien"/>
            <w:i/>
            <w:lang w:eastAsia="fr-FR" w:bidi="fr-FR"/>
          </w:rPr>
          <w:t>o</w:t>
        </w:r>
        <w:r w:rsidRPr="00143DA2">
          <w:rPr>
            <w:rStyle w:val="Hyperlien"/>
            <w:i/>
            <w:lang w:eastAsia="fr-FR" w:bidi="fr-FR"/>
          </w:rPr>
          <w:t>gie à la prévention et à la promotion de la santé</w:t>
        </w:r>
      </w:hyperlink>
      <w:r w:rsidRPr="007E2163">
        <w:rPr>
          <w:lang w:eastAsia="fr-FR" w:bidi="fr-FR"/>
        </w:rPr>
        <w:t>, Montréal, Ga</w:t>
      </w:r>
      <w:r w:rsidRPr="007E2163">
        <w:rPr>
          <w:lang w:eastAsia="fr-FR" w:bidi="fr-FR"/>
        </w:rPr>
        <w:t>é</w:t>
      </w:r>
      <w:r w:rsidRPr="007E2163">
        <w:rPr>
          <w:lang w:eastAsia="fr-FR" w:bidi="fr-FR"/>
        </w:rPr>
        <w:t>tan Morin, 494 p.</w:t>
      </w:r>
    </w:p>
    <w:p w14:paraId="1C80A83B" w14:textId="77777777" w:rsidR="00250C0B" w:rsidRDefault="00250C0B" w:rsidP="00250C0B">
      <w:pPr>
        <w:spacing w:before="120" w:after="120"/>
        <w:ind w:left="900" w:hanging="900"/>
        <w:jc w:val="both"/>
        <w:rPr>
          <w:lang w:eastAsia="fr-FR" w:bidi="fr-FR"/>
        </w:rPr>
      </w:pPr>
      <w:r w:rsidRPr="007E2163">
        <w:rPr>
          <w:lang w:eastAsia="fr-FR" w:bidi="fr-FR"/>
        </w:rPr>
        <w:t>Petras J.</w:t>
      </w:r>
    </w:p>
    <w:p w14:paraId="0EC28EB7" w14:textId="77777777" w:rsidR="00250C0B" w:rsidRDefault="00250C0B" w:rsidP="00250C0B">
      <w:pPr>
        <w:spacing w:before="120" w:after="120"/>
        <w:ind w:left="900" w:hanging="900"/>
        <w:jc w:val="both"/>
        <w:rPr>
          <w:lang w:eastAsia="fr-FR" w:bidi="fr-FR"/>
        </w:rPr>
      </w:pPr>
      <w:r w:rsidRPr="007E2163">
        <w:rPr>
          <w:lang w:eastAsia="fr-FR" w:bidi="fr-FR"/>
        </w:rPr>
        <w:t>1993</w:t>
      </w:r>
      <w:r>
        <w:rPr>
          <w:lang w:eastAsia="fr-FR" w:bidi="fr-FR"/>
        </w:rPr>
        <w:tab/>
      </w:r>
      <w:r w:rsidRPr="007E2163">
        <w:rPr>
          <w:lang w:eastAsia="fr-FR" w:bidi="fr-FR"/>
        </w:rPr>
        <w:t>Free Market</w:t>
      </w:r>
      <w:r>
        <w:rPr>
          <w:lang w:eastAsia="fr-FR" w:bidi="fr-FR"/>
        </w:rPr>
        <w:t> </w:t>
      </w:r>
      <w:r w:rsidRPr="007E2163">
        <w:rPr>
          <w:lang w:eastAsia="fr-FR" w:bidi="fr-FR"/>
        </w:rPr>
        <w:t xml:space="preserve">: AIDS and Child Prostitution, </w:t>
      </w:r>
      <w:r w:rsidRPr="007E2163">
        <w:rPr>
          <w:i/>
          <w:lang w:eastAsia="fr-FR" w:bidi="fr-FR"/>
        </w:rPr>
        <w:t>Economic and Political Weekly</w:t>
      </w:r>
      <w:r w:rsidRPr="007E2163">
        <w:rPr>
          <w:lang w:eastAsia="fr-FR" w:bidi="fr-FR"/>
        </w:rPr>
        <w:t xml:space="preserve">, </w:t>
      </w:r>
      <w:r>
        <w:rPr>
          <w:lang w:eastAsia="fr-FR" w:bidi="fr-FR"/>
        </w:rPr>
        <w:t>13-20 mars, pp. 440-442.</w:t>
      </w:r>
    </w:p>
    <w:p w14:paraId="58E9CD8F" w14:textId="77777777" w:rsidR="00250C0B" w:rsidRDefault="00250C0B" w:rsidP="00250C0B">
      <w:pPr>
        <w:spacing w:before="120" w:after="120"/>
        <w:ind w:left="900" w:hanging="900"/>
        <w:jc w:val="both"/>
        <w:rPr>
          <w:lang w:eastAsia="fr-FR" w:bidi="fr-FR"/>
        </w:rPr>
      </w:pPr>
      <w:r w:rsidRPr="007E2163">
        <w:rPr>
          <w:lang w:eastAsia="fr-FR" w:bidi="fr-FR"/>
        </w:rPr>
        <w:t>1997</w:t>
      </w:r>
      <w:r>
        <w:rPr>
          <w:lang w:eastAsia="fr-FR" w:bidi="fr-FR"/>
        </w:rPr>
        <w:tab/>
      </w:r>
      <w:r w:rsidRPr="007E2163">
        <w:rPr>
          <w:lang w:eastAsia="fr-FR" w:bidi="fr-FR"/>
        </w:rPr>
        <w:t xml:space="preserve">Imperialism and NGOs, </w:t>
      </w:r>
      <w:r w:rsidRPr="007E2163">
        <w:rPr>
          <w:i/>
          <w:lang w:eastAsia="fr-FR" w:bidi="fr-FR"/>
        </w:rPr>
        <w:t>The Independant Social Magaz</w:t>
      </w:r>
      <w:r w:rsidRPr="007E2163">
        <w:rPr>
          <w:i/>
          <w:lang w:eastAsia="fr-FR" w:bidi="fr-FR"/>
        </w:rPr>
        <w:t>i</w:t>
      </w:r>
      <w:r w:rsidRPr="007E2163">
        <w:rPr>
          <w:i/>
          <w:lang w:eastAsia="fr-FR" w:bidi="fr-FR"/>
        </w:rPr>
        <w:t>ne</w:t>
      </w:r>
      <w:r>
        <w:rPr>
          <w:lang w:eastAsia="fr-FR" w:bidi="fr-FR"/>
        </w:rPr>
        <w:t xml:space="preserve">, </w:t>
      </w:r>
      <w:r w:rsidRPr="007E2163">
        <w:rPr>
          <w:lang w:eastAsia="fr-FR" w:bidi="fr-FR"/>
        </w:rPr>
        <w:t>7 (49)</w:t>
      </w:r>
      <w:r>
        <w:rPr>
          <w:lang w:eastAsia="fr-FR" w:bidi="fr-FR"/>
        </w:rPr>
        <w:t> </w:t>
      </w:r>
      <w:r w:rsidRPr="007E2163">
        <w:rPr>
          <w:lang w:eastAsia="fr-FR" w:bidi="fr-FR"/>
        </w:rPr>
        <w:t>: 10-27.</w:t>
      </w:r>
    </w:p>
    <w:p w14:paraId="1C7FC0F1" w14:textId="77777777" w:rsidR="00250C0B" w:rsidRDefault="00250C0B" w:rsidP="00250C0B">
      <w:pPr>
        <w:spacing w:before="120" w:after="120"/>
        <w:ind w:left="900" w:hanging="900"/>
        <w:jc w:val="both"/>
        <w:rPr>
          <w:lang w:eastAsia="fr-FR" w:bidi="fr-FR"/>
        </w:rPr>
      </w:pPr>
      <w:r w:rsidRPr="007E2163">
        <w:rPr>
          <w:lang w:eastAsia="fr-FR" w:bidi="fr-FR"/>
        </w:rPr>
        <w:t>Riddel R. et M. Robinson (sous la dir. de.)</w:t>
      </w:r>
    </w:p>
    <w:p w14:paraId="6C1996CB" w14:textId="77777777" w:rsidR="00250C0B" w:rsidRDefault="00250C0B" w:rsidP="00250C0B">
      <w:pPr>
        <w:spacing w:before="120" w:after="120"/>
        <w:ind w:left="900" w:hanging="900"/>
        <w:jc w:val="both"/>
        <w:rPr>
          <w:lang w:eastAsia="fr-FR" w:bidi="fr-FR"/>
        </w:rPr>
      </w:pPr>
      <w:r w:rsidRPr="007E2163">
        <w:rPr>
          <w:lang w:eastAsia="fr-FR" w:bidi="fr-FR"/>
        </w:rPr>
        <w:t>1995</w:t>
      </w:r>
      <w:r>
        <w:rPr>
          <w:lang w:eastAsia="fr-FR" w:bidi="fr-FR"/>
        </w:rPr>
        <w:tab/>
      </w:r>
      <w:r w:rsidRPr="007E2163">
        <w:rPr>
          <w:i/>
          <w:lang w:eastAsia="fr-FR" w:bidi="fr-FR"/>
        </w:rPr>
        <w:t>Non-Governmental Organizations and Rural Poverty Allevi</w:t>
      </w:r>
      <w:r w:rsidRPr="007E2163">
        <w:rPr>
          <w:i/>
          <w:lang w:eastAsia="fr-FR" w:bidi="fr-FR"/>
        </w:rPr>
        <w:t>a</w:t>
      </w:r>
      <w:r w:rsidRPr="007E2163">
        <w:rPr>
          <w:i/>
          <w:lang w:eastAsia="fr-FR" w:bidi="fr-FR"/>
        </w:rPr>
        <w:t>tion</w:t>
      </w:r>
      <w:r w:rsidRPr="007E2163">
        <w:rPr>
          <w:lang w:eastAsia="fr-FR" w:bidi="fr-FR"/>
        </w:rPr>
        <w:t>, London, Clarendon Press - Oxford, 303 p.</w:t>
      </w:r>
    </w:p>
    <w:p w14:paraId="2CBAE142" w14:textId="77777777" w:rsidR="00250C0B" w:rsidRDefault="00250C0B" w:rsidP="00250C0B">
      <w:pPr>
        <w:spacing w:before="120" w:after="120"/>
        <w:jc w:val="both"/>
        <w:rPr>
          <w:lang w:eastAsia="fr-FR" w:bidi="fr-FR"/>
        </w:rPr>
      </w:pPr>
    </w:p>
    <w:p w14:paraId="18607007" w14:textId="77777777" w:rsidR="00250C0B" w:rsidRPr="0050125F" w:rsidRDefault="00250C0B" w:rsidP="00250C0B">
      <w:pPr>
        <w:pStyle w:val="p"/>
      </w:pPr>
      <w:r>
        <w:rPr>
          <w:lang w:eastAsia="fr-FR" w:bidi="fr-FR"/>
        </w:rPr>
        <w:t>[218]</w:t>
      </w:r>
    </w:p>
    <w:p w14:paraId="46B68838" w14:textId="77777777" w:rsidR="00250C0B" w:rsidRDefault="00250C0B" w:rsidP="00250C0B">
      <w:pPr>
        <w:pStyle w:val="p"/>
        <w:rPr>
          <w:lang w:eastAsia="fr-FR" w:bidi="fr-FR"/>
        </w:rPr>
      </w:pPr>
      <w:r>
        <w:br w:type="page"/>
      </w:r>
      <w:r>
        <w:rPr>
          <w:lang w:eastAsia="fr-FR" w:bidi="fr-FR"/>
        </w:rPr>
        <w:t>[219]</w:t>
      </w:r>
    </w:p>
    <w:p w14:paraId="6394B7B7" w14:textId="77777777" w:rsidR="00250C0B" w:rsidRPr="00E07116" w:rsidRDefault="00250C0B" w:rsidP="00250C0B">
      <w:pPr>
        <w:jc w:val="both"/>
      </w:pPr>
    </w:p>
    <w:p w14:paraId="5B58CC7C" w14:textId="77777777" w:rsidR="00250C0B" w:rsidRPr="00E07116" w:rsidRDefault="00250C0B" w:rsidP="00250C0B"/>
    <w:p w14:paraId="78A98530" w14:textId="77777777" w:rsidR="00250C0B" w:rsidRPr="00E07116" w:rsidRDefault="00250C0B" w:rsidP="00250C0B">
      <w:pPr>
        <w:jc w:val="both"/>
      </w:pPr>
    </w:p>
    <w:p w14:paraId="1A6781F8" w14:textId="77777777" w:rsidR="00250C0B" w:rsidRPr="00E07116" w:rsidRDefault="00250C0B" w:rsidP="00250C0B">
      <w:pPr>
        <w:jc w:val="both"/>
      </w:pPr>
    </w:p>
    <w:p w14:paraId="0FF1C091" w14:textId="77777777" w:rsidR="00250C0B" w:rsidRPr="00DC733D" w:rsidRDefault="00250C0B" w:rsidP="00250C0B">
      <w:pPr>
        <w:spacing w:after="120"/>
        <w:ind w:firstLine="0"/>
        <w:jc w:val="center"/>
        <w:rPr>
          <w:sz w:val="24"/>
        </w:rPr>
      </w:pPr>
      <w:bookmarkStart w:id="14" w:name="Systeme_sante_pt_3"/>
      <w:r>
        <w:rPr>
          <w:b/>
          <w:sz w:val="24"/>
        </w:rPr>
        <w:t>Systèmes et politiques de santé</w:t>
      </w:r>
      <w:r w:rsidRPr="00DC733D">
        <w:rPr>
          <w:sz w:val="24"/>
        </w:rPr>
        <w:t>.</w:t>
      </w:r>
      <w:r w:rsidRPr="00DC733D">
        <w:rPr>
          <w:sz w:val="24"/>
        </w:rPr>
        <w:br/>
      </w:r>
      <w:r>
        <w:rPr>
          <w:i/>
          <w:sz w:val="24"/>
        </w:rPr>
        <w:t>De la santé publique à l’anthropologie</w:t>
      </w:r>
      <w:r w:rsidRPr="00DC733D">
        <w:rPr>
          <w:i/>
          <w:sz w:val="24"/>
        </w:rPr>
        <w:t>.</w:t>
      </w:r>
    </w:p>
    <w:p w14:paraId="48753A5D" w14:textId="77777777" w:rsidR="00250C0B" w:rsidRPr="00E07116" w:rsidRDefault="00250C0B" w:rsidP="00250C0B">
      <w:pPr>
        <w:jc w:val="both"/>
      </w:pPr>
    </w:p>
    <w:p w14:paraId="544CEAC2" w14:textId="77777777" w:rsidR="00250C0B" w:rsidRPr="00384B20" w:rsidRDefault="00250C0B" w:rsidP="00250C0B">
      <w:pPr>
        <w:pStyle w:val="partie"/>
        <w:jc w:val="center"/>
        <w:rPr>
          <w:sz w:val="72"/>
        </w:rPr>
      </w:pPr>
      <w:r>
        <w:rPr>
          <w:sz w:val="72"/>
        </w:rPr>
        <w:t>Troisième</w:t>
      </w:r>
      <w:r w:rsidRPr="00384B20">
        <w:rPr>
          <w:sz w:val="72"/>
        </w:rPr>
        <w:t xml:space="preserve"> partie</w:t>
      </w:r>
    </w:p>
    <w:p w14:paraId="25D700AD" w14:textId="77777777" w:rsidR="00250C0B" w:rsidRPr="00E07116" w:rsidRDefault="00250C0B" w:rsidP="00250C0B">
      <w:pPr>
        <w:jc w:val="both"/>
      </w:pPr>
    </w:p>
    <w:p w14:paraId="4441AB6A" w14:textId="77777777" w:rsidR="00250C0B" w:rsidRPr="00384B20" w:rsidRDefault="00250C0B" w:rsidP="00250C0B">
      <w:pPr>
        <w:pStyle w:val="Titreniveau2"/>
      </w:pPr>
      <w:r>
        <w:t>RAPPORTS SOCIAUX</w:t>
      </w:r>
      <w:r>
        <w:br/>
        <w:t>DANS LES INSTITUTIONS</w:t>
      </w:r>
      <w:r>
        <w:br/>
        <w:t>DE SANTÉ</w:t>
      </w:r>
    </w:p>
    <w:bookmarkEnd w:id="14"/>
    <w:p w14:paraId="2659CEB0" w14:textId="77777777" w:rsidR="00250C0B" w:rsidRPr="00E07116" w:rsidRDefault="00250C0B" w:rsidP="00250C0B">
      <w:pPr>
        <w:jc w:val="both"/>
      </w:pPr>
    </w:p>
    <w:p w14:paraId="5E5AECDC" w14:textId="77777777" w:rsidR="00250C0B" w:rsidRPr="00E07116" w:rsidRDefault="00250C0B" w:rsidP="00250C0B">
      <w:pPr>
        <w:jc w:val="both"/>
      </w:pPr>
    </w:p>
    <w:p w14:paraId="613D933B" w14:textId="77777777" w:rsidR="00250C0B" w:rsidRPr="00E07116" w:rsidRDefault="00250C0B" w:rsidP="00250C0B">
      <w:pPr>
        <w:jc w:val="both"/>
      </w:pPr>
    </w:p>
    <w:p w14:paraId="12461A13" w14:textId="77777777" w:rsidR="00250C0B" w:rsidRPr="00E07116" w:rsidRDefault="00250C0B" w:rsidP="00250C0B">
      <w:pPr>
        <w:jc w:val="both"/>
      </w:pPr>
    </w:p>
    <w:p w14:paraId="26630400" w14:textId="77777777" w:rsidR="00250C0B" w:rsidRPr="00E07116" w:rsidRDefault="00250C0B" w:rsidP="00250C0B">
      <w:pPr>
        <w:jc w:val="both"/>
      </w:pPr>
    </w:p>
    <w:p w14:paraId="3F9D3736" w14:textId="77777777" w:rsidR="00250C0B" w:rsidRPr="00E07116" w:rsidRDefault="00250C0B" w:rsidP="00250C0B">
      <w:pPr>
        <w:jc w:val="both"/>
      </w:pPr>
    </w:p>
    <w:p w14:paraId="0D5BE9D6" w14:textId="77777777" w:rsidR="00250C0B" w:rsidRPr="00E07116" w:rsidRDefault="00250C0B" w:rsidP="00250C0B">
      <w:pPr>
        <w:jc w:val="both"/>
      </w:pPr>
    </w:p>
    <w:p w14:paraId="1A267AB4" w14:textId="77777777" w:rsidR="00250C0B" w:rsidRPr="00E07116" w:rsidRDefault="00250C0B" w:rsidP="00250C0B">
      <w:pPr>
        <w:jc w:val="both"/>
      </w:pPr>
    </w:p>
    <w:p w14:paraId="513E1B90" w14:textId="77777777" w:rsidR="00250C0B" w:rsidRPr="00384B20" w:rsidRDefault="00250C0B" w:rsidP="00250C0B">
      <w:pPr>
        <w:ind w:right="90" w:firstLine="0"/>
        <w:jc w:val="both"/>
        <w:rPr>
          <w:sz w:val="20"/>
        </w:rPr>
      </w:pPr>
      <w:hyperlink w:anchor="tdm" w:history="1">
        <w:r w:rsidRPr="00384B20">
          <w:rPr>
            <w:rStyle w:val="Hyperlien"/>
            <w:sz w:val="20"/>
          </w:rPr>
          <w:t>Retour à la table des matières</w:t>
        </w:r>
      </w:hyperlink>
    </w:p>
    <w:p w14:paraId="56B44ACA" w14:textId="77777777" w:rsidR="00250C0B" w:rsidRPr="00E07116" w:rsidRDefault="00250C0B" w:rsidP="00250C0B">
      <w:pPr>
        <w:jc w:val="both"/>
      </w:pPr>
    </w:p>
    <w:p w14:paraId="5DA5FB4D" w14:textId="77777777" w:rsidR="00250C0B" w:rsidRDefault="00250C0B" w:rsidP="00250C0B">
      <w:pPr>
        <w:spacing w:before="120" w:after="120"/>
        <w:jc w:val="both"/>
      </w:pPr>
    </w:p>
    <w:p w14:paraId="43A6A399" w14:textId="77777777" w:rsidR="00250C0B" w:rsidRDefault="00250C0B" w:rsidP="00250C0B">
      <w:pPr>
        <w:spacing w:before="120" w:after="120"/>
        <w:jc w:val="both"/>
      </w:pPr>
    </w:p>
    <w:p w14:paraId="6ADEEA43" w14:textId="77777777" w:rsidR="00250C0B" w:rsidRDefault="00250C0B" w:rsidP="00250C0B">
      <w:pPr>
        <w:pStyle w:val="p"/>
      </w:pPr>
      <w:r>
        <w:t>[220]</w:t>
      </w:r>
    </w:p>
    <w:p w14:paraId="04CE09B3" w14:textId="77777777" w:rsidR="00250C0B" w:rsidRDefault="00250C0B" w:rsidP="00250C0B">
      <w:pPr>
        <w:spacing w:before="120" w:after="120"/>
        <w:jc w:val="both"/>
      </w:pPr>
    </w:p>
    <w:p w14:paraId="6F56C728" w14:textId="77777777" w:rsidR="00250C0B" w:rsidRDefault="00250C0B" w:rsidP="00250C0B">
      <w:pPr>
        <w:pStyle w:val="p"/>
      </w:pPr>
      <w:r>
        <w:br w:type="page"/>
        <w:t>[221]</w:t>
      </w:r>
    </w:p>
    <w:p w14:paraId="6F232D09" w14:textId="77777777" w:rsidR="00250C0B" w:rsidRDefault="00250C0B" w:rsidP="00250C0B">
      <w:pPr>
        <w:jc w:val="both"/>
      </w:pPr>
    </w:p>
    <w:p w14:paraId="33839480" w14:textId="77777777" w:rsidR="00250C0B" w:rsidRPr="00E07116" w:rsidRDefault="00250C0B" w:rsidP="00250C0B">
      <w:pPr>
        <w:jc w:val="both"/>
      </w:pPr>
    </w:p>
    <w:p w14:paraId="59E4D16F" w14:textId="77777777" w:rsidR="00250C0B" w:rsidRPr="00E07116" w:rsidRDefault="00250C0B" w:rsidP="00250C0B">
      <w:pPr>
        <w:jc w:val="both"/>
      </w:pPr>
    </w:p>
    <w:p w14:paraId="3A436E7C" w14:textId="77777777" w:rsidR="00250C0B" w:rsidRPr="00802957" w:rsidRDefault="00250C0B" w:rsidP="00250C0B">
      <w:pPr>
        <w:spacing w:after="120"/>
        <w:ind w:firstLine="0"/>
        <w:jc w:val="center"/>
        <w:rPr>
          <w:sz w:val="24"/>
        </w:rPr>
      </w:pPr>
      <w:bookmarkStart w:id="15" w:name="Systeme_sante_pt_3_chap_X"/>
      <w:r>
        <w:rPr>
          <w:b/>
          <w:sz w:val="24"/>
        </w:rPr>
        <w:t>TROISIÈME</w:t>
      </w:r>
      <w:r w:rsidRPr="00802957">
        <w:rPr>
          <w:b/>
          <w:sz w:val="24"/>
        </w:rPr>
        <w:t xml:space="preserve"> PARTIE </w:t>
      </w:r>
      <w:r w:rsidRPr="00802957">
        <w:rPr>
          <w:sz w:val="24"/>
        </w:rPr>
        <w:t>:</w:t>
      </w:r>
      <w:r w:rsidRPr="00802957">
        <w:rPr>
          <w:sz w:val="24"/>
        </w:rPr>
        <w:br/>
      </w:r>
      <w:r>
        <w:rPr>
          <w:sz w:val="24"/>
        </w:rPr>
        <w:t>Rapports sociaux dans les institutions de santé</w:t>
      </w:r>
    </w:p>
    <w:p w14:paraId="47F258BF" w14:textId="77777777" w:rsidR="00250C0B" w:rsidRPr="00384B20" w:rsidRDefault="00250C0B" w:rsidP="00250C0B">
      <w:pPr>
        <w:pStyle w:val="Titreniveau1"/>
      </w:pPr>
      <w:r>
        <w:t>Chapitre X</w:t>
      </w:r>
    </w:p>
    <w:p w14:paraId="37437F17" w14:textId="77777777" w:rsidR="00250C0B" w:rsidRPr="00E07116" w:rsidRDefault="00250C0B" w:rsidP="00250C0B">
      <w:pPr>
        <w:pStyle w:val="Titreniveau2"/>
      </w:pPr>
      <w:r>
        <w:t>“Transformations des systèmes de santé et responsabilité des femmes.”</w:t>
      </w:r>
    </w:p>
    <w:bookmarkEnd w:id="15"/>
    <w:p w14:paraId="336F57D1" w14:textId="77777777" w:rsidR="00250C0B" w:rsidRPr="00E07116" w:rsidRDefault="00250C0B" w:rsidP="00250C0B">
      <w:pPr>
        <w:jc w:val="both"/>
        <w:rPr>
          <w:szCs w:val="36"/>
        </w:rPr>
      </w:pPr>
    </w:p>
    <w:p w14:paraId="5188CB2F" w14:textId="77777777" w:rsidR="00250C0B" w:rsidRPr="00E07116" w:rsidRDefault="00250C0B" w:rsidP="00250C0B">
      <w:pPr>
        <w:jc w:val="both"/>
      </w:pPr>
    </w:p>
    <w:p w14:paraId="07E7B740" w14:textId="77777777" w:rsidR="00250C0B" w:rsidRPr="00802957" w:rsidRDefault="00250C0B" w:rsidP="00250C0B">
      <w:pPr>
        <w:pStyle w:val="suite"/>
      </w:pPr>
      <w:r>
        <w:t>Francine SAILLANT</w:t>
      </w:r>
    </w:p>
    <w:p w14:paraId="5F6DB850" w14:textId="77777777" w:rsidR="00250C0B" w:rsidRDefault="00250C0B" w:rsidP="00250C0B">
      <w:pPr>
        <w:jc w:val="both"/>
      </w:pPr>
    </w:p>
    <w:p w14:paraId="0F44B965" w14:textId="77777777" w:rsidR="00250C0B" w:rsidRDefault="00250C0B" w:rsidP="00250C0B">
      <w:pPr>
        <w:jc w:val="both"/>
      </w:pPr>
    </w:p>
    <w:p w14:paraId="5A89137C" w14:textId="77777777" w:rsidR="00250C0B" w:rsidRPr="00E07116" w:rsidRDefault="00250C0B" w:rsidP="00250C0B">
      <w:pPr>
        <w:jc w:val="both"/>
      </w:pPr>
    </w:p>
    <w:p w14:paraId="57BD53F0" w14:textId="77777777" w:rsidR="00250C0B" w:rsidRPr="00E07116" w:rsidRDefault="00250C0B" w:rsidP="00250C0B">
      <w:pPr>
        <w:jc w:val="both"/>
      </w:pPr>
    </w:p>
    <w:p w14:paraId="1549FA81" w14:textId="77777777" w:rsidR="00250C0B" w:rsidRPr="00384B20" w:rsidRDefault="00250C0B" w:rsidP="00250C0B">
      <w:pPr>
        <w:ind w:right="90" w:firstLine="0"/>
        <w:jc w:val="both"/>
        <w:rPr>
          <w:sz w:val="20"/>
        </w:rPr>
      </w:pPr>
      <w:hyperlink w:anchor="tdm" w:history="1">
        <w:r w:rsidRPr="00384B20">
          <w:rPr>
            <w:rStyle w:val="Hyperlien"/>
            <w:sz w:val="20"/>
          </w:rPr>
          <w:t>Retour à la table des matières</w:t>
        </w:r>
      </w:hyperlink>
    </w:p>
    <w:p w14:paraId="521BD1F2" w14:textId="77777777" w:rsidR="00250C0B" w:rsidRDefault="00250C0B" w:rsidP="00250C0B">
      <w:pPr>
        <w:spacing w:before="120" w:after="120"/>
        <w:jc w:val="both"/>
      </w:pPr>
      <w:r w:rsidRPr="00617494">
        <w:rPr>
          <w:lang w:eastAsia="fr-FR" w:bidi="fr-FR"/>
        </w:rPr>
        <w:t>Depuis une quinzaine d’années, de nombreuses recherches sont faites en Amérique du Nord et en Europe pour mieux co</w:t>
      </w:r>
      <w:r w:rsidRPr="00617494">
        <w:rPr>
          <w:lang w:eastAsia="fr-FR" w:bidi="fr-FR"/>
        </w:rPr>
        <w:t>m</w:t>
      </w:r>
      <w:r w:rsidRPr="00617494">
        <w:rPr>
          <w:lang w:eastAsia="fr-FR" w:bidi="fr-FR"/>
        </w:rPr>
        <w:t>prendre les effets des transformations des systèmes de santé depuis le milieu des années 70 sur groupes et individus qui doivent prendre en cha</w:t>
      </w:r>
      <w:r w:rsidRPr="00617494">
        <w:rPr>
          <w:lang w:eastAsia="fr-FR" w:bidi="fr-FR"/>
        </w:rPr>
        <w:t>r</w:t>
      </w:r>
      <w:r w:rsidRPr="00617494">
        <w:rPr>
          <w:lang w:eastAsia="fr-FR" w:bidi="fr-FR"/>
        </w:rPr>
        <w:t>ge des personnes malades et sur les malades eux-mêmes. Pensons par exe</w:t>
      </w:r>
      <w:r w:rsidRPr="00617494">
        <w:rPr>
          <w:lang w:eastAsia="fr-FR" w:bidi="fr-FR"/>
        </w:rPr>
        <w:t>m</w:t>
      </w:r>
      <w:r w:rsidRPr="00617494">
        <w:rPr>
          <w:lang w:eastAsia="fr-FR" w:bidi="fr-FR"/>
        </w:rPr>
        <w:t>ple aux malades chroniques, aux personnes âgées et hand</w:t>
      </w:r>
      <w:r w:rsidRPr="00617494">
        <w:rPr>
          <w:lang w:eastAsia="fr-FR" w:bidi="fr-FR"/>
        </w:rPr>
        <w:t>i</w:t>
      </w:r>
      <w:r w:rsidRPr="00617494">
        <w:rPr>
          <w:lang w:eastAsia="fr-FR" w:bidi="fr-FR"/>
        </w:rPr>
        <w:t>capées dans le secteur plus particulier des soins à domicile. Les effets conj</w:t>
      </w:r>
      <w:r w:rsidRPr="00617494">
        <w:rPr>
          <w:lang w:eastAsia="fr-FR" w:bidi="fr-FR"/>
        </w:rPr>
        <w:t>u</w:t>
      </w:r>
      <w:r w:rsidRPr="00617494">
        <w:rPr>
          <w:lang w:eastAsia="fr-FR" w:bidi="fr-FR"/>
        </w:rPr>
        <w:t>gués de</w:t>
      </w:r>
      <w:r>
        <w:rPr>
          <w:lang w:eastAsia="fr-FR" w:bidi="fr-FR"/>
        </w:rPr>
        <w:t> :</w:t>
      </w:r>
      <w:r w:rsidRPr="00617494">
        <w:rPr>
          <w:lang w:eastAsia="fr-FR" w:bidi="fr-FR"/>
        </w:rPr>
        <w:t xml:space="preserve"> 1) la transformation des profils épidémiologiques (vieilli</w:t>
      </w:r>
      <w:r w:rsidRPr="00617494">
        <w:rPr>
          <w:lang w:eastAsia="fr-FR" w:bidi="fr-FR"/>
        </w:rPr>
        <w:t>s</w:t>
      </w:r>
      <w:r w:rsidRPr="00617494">
        <w:rPr>
          <w:lang w:eastAsia="fr-FR" w:bidi="fr-FR"/>
        </w:rPr>
        <w:t>sement, incidence des maladies chroniques, apparition du sida), 2) des pr</w:t>
      </w:r>
      <w:r w:rsidRPr="00617494">
        <w:rPr>
          <w:lang w:eastAsia="fr-FR" w:bidi="fr-FR"/>
        </w:rPr>
        <w:t>o</w:t>
      </w:r>
      <w:r w:rsidRPr="00617494">
        <w:rPr>
          <w:lang w:eastAsia="fr-FR" w:bidi="fr-FR"/>
        </w:rPr>
        <w:t>grès de la médecine ambulatoire (ex.</w:t>
      </w:r>
      <w:r>
        <w:rPr>
          <w:lang w:eastAsia="fr-FR" w:bidi="fr-FR"/>
        </w:rPr>
        <w:t> :</w:t>
      </w:r>
      <w:r w:rsidRPr="00617494">
        <w:rPr>
          <w:lang w:eastAsia="fr-FR" w:bidi="fr-FR"/>
        </w:rPr>
        <w:t xml:space="preserve"> antibiothérapie à domicile, télém</w:t>
      </w:r>
      <w:r w:rsidRPr="00617494">
        <w:rPr>
          <w:lang w:eastAsia="fr-FR" w:bidi="fr-FR"/>
        </w:rPr>
        <w:t>é</w:t>
      </w:r>
      <w:r w:rsidRPr="00617494">
        <w:rPr>
          <w:lang w:eastAsia="fr-FR" w:bidi="fr-FR"/>
        </w:rPr>
        <w:t>decine), 3) du retrait progressif de l’État des programmes s</w:t>
      </w:r>
      <w:r w:rsidRPr="00617494">
        <w:rPr>
          <w:lang w:eastAsia="fr-FR" w:bidi="fr-FR"/>
        </w:rPr>
        <w:t>o</w:t>
      </w:r>
      <w:r w:rsidRPr="00617494">
        <w:rPr>
          <w:lang w:eastAsia="fr-FR" w:bidi="fr-FR"/>
        </w:rPr>
        <w:t xml:space="preserve">ciaux et de santé sous l’influence de l’idéologie néolibérale, viendraient en quelque sorte modifier une part des </w:t>
      </w:r>
      <w:r w:rsidRPr="00617494">
        <w:t>pratiques de prise en charge</w:t>
      </w:r>
      <w:r w:rsidRPr="00617494">
        <w:rPr>
          <w:lang w:eastAsia="fr-FR" w:bidi="fr-FR"/>
        </w:rPr>
        <w:t xml:space="preserve"> de nombreux malades, nota</w:t>
      </w:r>
      <w:r w:rsidRPr="00617494">
        <w:rPr>
          <w:lang w:eastAsia="fr-FR" w:bidi="fr-FR"/>
        </w:rPr>
        <w:t>m</w:t>
      </w:r>
      <w:r w:rsidRPr="00617494">
        <w:rPr>
          <w:lang w:eastAsia="fr-FR" w:bidi="fr-FR"/>
        </w:rPr>
        <w:t>ment dans la famille. On voit entre autres l’expérience de la maladie et du vieilli</w:t>
      </w:r>
      <w:r w:rsidRPr="00617494">
        <w:rPr>
          <w:lang w:eastAsia="fr-FR" w:bidi="fr-FR"/>
        </w:rPr>
        <w:t>s</w:t>
      </w:r>
      <w:r w:rsidRPr="00617494">
        <w:rPr>
          <w:lang w:eastAsia="fr-FR" w:bidi="fr-FR"/>
        </w:rPr>
        <w:t>sement s’allonger dans le temps, en même temps que la vision auton</w:t>
      </w:r>
      <w:r w:rsidRPr="00617494">
        <w:rPr>
          <w:lang w:eastAsia="fr-FR" w:bidi="fr-FR"/>
        </w:rPr>
        <w:t>o</w:t>
      </w:r>
      <w:r w:rsidRPr="00617494">
        <w:rPr>
          <w:lang w:eastAsia="fr-FR" w:bidi="fr-FR"/>
        </w:rPr>
        <w:t>miste de la santé et de la maladie gagne du terrain et que l’État délègue de plus en plus de se</w:t>
      </w:r>
      <w:r w:rsidRPr="00617494">
        <w:rPr>
          <w:lang w:eastAsia="fr-FR" w:bidi="fr-FR"/>
        </w:rPr>
        <w:t>r</w:t>
      </w:r>
      <w:r w:rsidRPr="00617494">
        <w:rPr>
          <w:lang w:eastAsia="fr-FR" w:bidi="fr-FR"/>
        </w:rPr>
        <w:t>vices professionnels vers les communautés et les groupes dome</w:t>
      </w:r>
      <w:r w:rsidRPr="00617494">
        <w:rPr>
          <w:lang w:eastAsia="fr-FR" w:bidi="fr-FR"/>
        </w:rPr>
        <w:t>s</w:t>
      </w:r>
      <w:r w:rsidRPr="00617494">
        <w:rPr>
          <w:lang w:eastAsia="fr-FR" w:bidi="fr-FR"/>
        </w:rPr>
        <w:t>tiques (Gagnon 1996, Herzlich et Pierret 1984, Sai</w:t>
      </w:r>
      <w:r w:rsidRPr="00617494">
        <w:rPr>
          <w:lang w:eastAsia="fr-FR" w:bidi="fr-FR"/>
        </w:rPr>
        <w:t>l</w:t>
      </w:r>
      <w:r w:rsidRPr="00617494">
        <w:rPr>
          <w:lang w:eastAsia="fr-FR" w:bidi="fr-FR"/>
        </w:rPr>
        <w:t>lant 1992).</w:t>
      </w:r>
    </w:p>
    <w:p w14:paraId="10521BC4" w14:textId="77777777" w:rsidR="00250C0B" w:rsidRDefault="00250C0B" w:rsidP="00250C0B">
      <w:pPr>
        <w:spacing w:before="120" w:after="120"/>
        <w:jc w:val="both"/>
      </w:pPr>
      <w:r>
        <w:t>[222]</w:t>
      </w:r>
    </w:p>
    <w:p w14:paraId="38FFE26E" w14:textId="77777777" w:rsidR="00250C0B" w:rsidRPr="00617494" w:rsidRDefault="00250C0B" w:rsidP="00250C0B">
      <w:pPr>
        <w:spacing w:before="120" w:after="120"/>
        <w:jc w:val="both"/>
      </w:pPr>
      <w:r w:rsidRPr="00617494">
        <w:rPr>
          <w:lang w:eastAsia="fr-FR" w:bidi="fr-FR"/>
        </w:rPr>
        <w:t>On a largement souligné la lourdeur et l’importance des t</w:t>
      </w:r>
      <w:r w:rsidRPr="00617494">
        <w:rPr>
          <w:lang w:eastAsia="fr-FR" w:bidi="fr-FR"/>
        </w:rPr>
        <w:t>â</w:t>
      </w:r>
      <w:r w:rsidRPr="00617494">
        <w:rPr>
          <w:lang w:eastAsia="fr-FR" w:bidi="fr-FR"/>
        </w:rPr>
        <w:t>ches nouvelles et nombreuses qu’exigent maintenant les soins fam</w:t>
      </w:r>
      <w:r w:rsidRPr="00617494">
        <w:rPr>
          <w:lang w:eastAsia="fr-FR" w:bidi="fr-FR"/>
        </w:rPr>
        <w:t>i</w:t>
      </w:r>
      <w:r w:rsidRPr="00617494">
        <w:rPr>
          <w:lang w:eastAsia="fr-FR" w:bidi="fr-FR"/>
        </w:rPr>
        <w:t>liaux, surtout quand la maladie s’étend sur plusieurs années (pensons au cancer, au sida, aux suites d</w:t>
      </w:r>
      <w:r>
        <w:rPr>
          <w:lang w:eastAsia="fr-FR" w:bidi="fr-FR"/>
        </w:rPr>
        <w:t>’un accident cérébro-vasculaire</w:t>
      </w:r>
      <w:r w:rsidRPr="00617494">
        <w:rPr>
          <w:lang w:eastAsia="fr-FR" w:bidi="fr-FR"/>
        </w:rPr>
        <w:t>, à la m</w:t>
      </w:r>
      <w:r w:rsidRPr="00617494">
        <w:rPr>
          <w:lang w:eastAsia="fr-FR" w:bidi="fr-FR"/>
        </w:rPr>
        <w:t>a</w:t>
      </w:r>
      <w:r w:rsidRPr="00617494">
        <w:rPr>
          <w:lang w:eastAsia="fr-FR" w:bidi="fr-FR"/>
        </w:rPr>
        <w:t>ladie d’Alzheimer), mais on s’est moins arrêté sur la portée et la sign</w:t>
      </w:r>
      <w:r w:rsidRPr="00617494">
        <w:rPr>
          <w:lang w:eastAsia="fr-FR" w:bidi="fr-FR"/>
        </w:rPr>
        <w:t>i</w:t>
      </w:r>
      <w:r w:rsidRPr="00617494">
        <w:rPr>
          <w:lang w:eastAsia="fr-FR" w:bidi="fr-FR"/>
        </w:rPr>
        <w:t>fication de ces pratiques de soins au sein de la co</w:t>
      </w:r>
      <w:r w:rsidRPr="00617494">
        <w:rPr>
          <w:lang w:eastAsia="fr-FR" w:bidi="fr-FR"/>
        </w:rPr>
        <w:t>m</w:t>
      </w:r>
      <w:r w:rsidRPr="00617494">
        <w:rPr>
          <w:lang w:eastAsia="fr-FR" w:bidi="fr-FR"/>
        </w:rPr>
        <w:t>munauté et des groupes domestiques, de façon plus g</w:t>
      </w:r>
      <w:r w:rsidRPr="00617494">
        <w:rPr>
          <w:lang w:eastAsia="fr-FR" w:bidi="fr-FR"/>
        </w:rPr>
        <w:t>é</w:t>
      </w:r>
      <w:r w:rsidRPr="00617494">
        <w:rPr>
          <w:lang w:eastAsia="fr-FR" w:bidi="fr-FR"/>
        </w:rPr>
        <w:t>nérale, et pour les femmes, de façon plus particulière. Nous redécouvrons maintenant, dans les soci</w:t>
      </w:r>
      <w:r w:rsidRPr="00617494">
        <w:rPr>
          <w:lang w:eastAsia="fr-FR" w:bidi="fr-FR"/>
        </w:rPr>
        <w:t>é</w:t>
      </w:r>
      <w:r w:rsidRPr="00617494">
        <w:rPr>
          <w:lang w:eastAsia="fr-FR" w:bidi="fr-FR"/>
        </w:rPr>
        <w:t>tés occidentales, l’importance qualitative et quantit</w:t>
      </w:r>
      <w:r w:rsidRPr="00617494">
        <w:rPr>
          <w:lang w:eastAsia="fr-FR" w:bidi="fr-FR"/>
        </w:rPr>
        <w:t>a</w:t>
      </w:r>
      <w:r w:rsidRPr="00617494">
        <w:rPr>
          <w:lang w:eastAsia="fr-FR" w:bidi="fr-FR"/>
        </w:rPr>
        <w:t>tive des soins, dans la mesure où la collectivisation de la préoccupation pour la m</w:t>
      </w:r>
      <w:r w:rsidRPr="00617494">
        <w:rPr>
          <w:lang w:eastAsia="fr-FR" w:bidi="fr-FR"/>
        </w:rPr>
        <w:t>a</w:t>
      </w:r>
      <w:r w:rsidRPr="00617494">
        <w:rPr>
          <w:lang w:eastAsia="fr-FR" w:bidi="fr-FR"/>
        </w:rPr>
        <w:t>ladie et des responsabilités des malades paraît men</w:t>
      </w:r>
      <w:r w:rsidRPr="00617494">
        <w:rPr>
          <w:lang w:eastAsia="fr-FR" w:bidi="fr-FR"/>
        </w:rPr>
        <w:t>a</w:t>
      </w:r>
      <w:r w:rsidRPr="00617494">
        <w:rPr>
          <w:lang w:eastAsia="fr-FR" w:bidi="fr-FR"/>
        </w:rPr>
        <w:t>cée, du moins sous les formes qu’a pu donner l’État-Providence à cette collectivis</w:t>
      </w:r>
      <w:r w:rsidRPr="00617494">
        <w:rPr>
          <w:lang w:eastAsia="fr-FR" w:bidi="fr-FR"/>
        </w:rPr>
        <w:t>a</w:t>
      </w:r>
      <w:r w:rsidRPr="00617494">
        <w:rPr>
          <w:lang w:eastAsia="fr-FR" w:bidi="fr-FR"/>
        </w:rPr>
        <w:t>tion.</w:t>
      </w:r>
    </w:p>
    <w:p w14:paraId="4B9E6097" w14:textId="77777777" w:rsidR="00250C0B" w:rsidRPr="00617494" w:rsidRDefault="00250C0B" w:rsidP="00250C0B">
      <w:pPr>
        <w:spacing w:before="120" w:after="120"/>
        <w:jc w:val="both"/>
      </w:pPr>
      <w:r w:rsidRPr="00617494">
        <w:rPr>
          <w:lang w:eastAsia="fr-FR" w:bidi="fr-FR"/>
        </w:rPr>
        <w:t xml:space="preserve">La notion de </w:t>
      </w:r>
      <w:r w:rsidRPr="00EE11B1">
        <w:rPr>
          <w:i/>
        </w:rPr>
        <w:t>prise en charge</w:t>
      </w:r>
      <w:r w:rsidRPr="00617494">
        <w:rPr>
          <w:lang w:eastAsia="fr-FR" w:bidi="fr-FR"/>
        </w:rPr>
        <w:t xml:space="preserve"> est trompeuse</w:t>
      </w:r>
      <w:r>
        <w:rPr>
          <w:lang w:eastAsia="fr-FR" w:bidi="fr-FR"/>
        </w:rPr>
        <w:t> :</w:t>
      </w:r>
      <w:r w:rsidRPr="00617494">
        <w:rPr>
          <w:lang w:eastAsia="fr-FR" w:bidi="fr-FR"/>
        </w:rPr>
        <w:t xml:space="preserve"> e</w:t>
      </w:r>
      <w:r w:rsidRPr="00617494">
        <w:rPr>
          <w:lang w:eastAsia="fr-FR" w:bidi="fr-FR"/>
        </w:rPr>
        <w:t>m</w:t>
      </w:r>
      <w:r w:rsidRPr="00617494">
        <w:rPr>
          <w:lang w:eastAsia="fr-FR" w:bidi="fr-FR"/>
        </w:rPr>
        <w:t xml:space="preserve">ployée dans des contextes administratifs ou de gestion, elle laisse peu voir la </w:t>
      </w:r>
      <w:r w:rsidRPr="00617494">
        <w:t>prat</w:t>
      </w:r>
      <w:r w:rsidRPr="00617494">
        <w:t>i</w:t>
      </w:r>
      <w:r w:rsidRPr="00617494">
        <w:t>que des soins</w:t>
      </w:r>
      <w:r w:rsidRPr="00617494">
        <w:rPr>
          <w:lang w:eastAsia="fr-FR" w:bidi="fr-FR"/>
        </w:rPr>
        <w:t xml:space="preserve"> dans leur amplitude réelle. Les </w:t>
      </w:r>
      <w:r w:rsidRPr="00EE11B1">
        <w:rPr>
          <w:i/>
        </w:rPr>
        <w:t>pr</w:t>
      </w:r>
      <w:r w:rsidRPr="00EE11B1">
        <w:rPr>
          <w:i/>
        </w:rPr>
        <w:t>a</w:t>
      </w:r>
      <w:r w:rsidRPr="00EE11B1">
        <w:rPr>
          <w:i/>
        </w:rPr>
        <w:t>tiques de soins</w:t>
      </w:r>
      <w:r w:rsidRPr="00617494">
        <w:t>,</w:t>
      </w:r>
      <w:r w:rsidRPr="00617494">
        <w:rPr>
          <w:lang w:eastAsia="fr-FR" w:bidi="fr-FR"/>
        </w:rPr>
        <w:t xml:space="preserve"> telles que nous les entendons (Saillant 1991, 1992) ne se réduisent pas au syst</w:t>
      </w:r>
      <w:r w:rsidRPr="00617494">
        <w:rPr>
          <w:lang w:eastAsia="fr-FR" w:bidi="fr-FR"/>
        </w:rPr>
        <w:t>è</w:t>
      </w:r>
      <w:r w:rsidRPr="00617494">
        <w:rPr>
          <w:lang w:eastAsia="fr-FR" w:bidi="fr-FR"/>
        </w:rPr>
        <w:t>me de santé ou à un ensemble de techniques inspirées de la médec</w:t>
      </w:r>
      <w:r w:rsidRPr="00617494">
        <w:rPr>
          <w:lang w:eastAsia="fr-FR" w:bidi="fr-FR"/>
        </w:rPr>
        <w:t>i</w:t>
      </w:r>
      <w:r w:rsidRPr="00617494">
        <w:rPr>
          <w:lang w:eastAsia="fr-FR" w:bidi="fr-FR"/>
        </w:rPr>
        <w:t xml:space="preserve">ne </w:t>
      </w:r>
      <w:r>
        <w:rPr>
          <w:lang w:eastAsia="fr-FR" w:bidi="fr-FR"/>
        </w:rPr>
        <w:t>« </w:t>
      </w:r>
      <w:r w:rsidRPr="00617494">
        <w:rPr>
          <w:lang w:eastAsia="fr-FR" w:bidi="fr-FR"/>
        </w:rPr>
        <w:t>cosmopolite</w:t>
      </w:r>
      <w:r>
        <w:rPr>
          <w:lang w:eastAsia="fr-FR" w:bidi="fr-FR"/>
        </w:rPr>
        <w:t> » ;</w:t>
      </w:r>
      <w:r w:rsidRPr="00617494">
        <w:rPr>
          <w:lang w:eastAsia="fr-FR" w:bidi="fr-FR"/>
        </w:rPr>
        <w:t xml:space="preserve"> elles sont plutôt un ensemble de pratiques et de s</w:t>
      </w:r>
      <w:r w:rsidRPr="00617494">
        <w:rPr>
          <w:lang w:eastAsia="fr-FR" w:bidi="fr-FR"/>
        </w:rPr>
        <w:t>a</w:t>
      </w:r>
      <w:r w:rsidRPr="00617494">
        <w:rPr>
          <w:lang w:eastAsia="fr-FR" w:bidi="fr-FR"/>
        </w:rPr>
        <w:t xml:space="preserve">voirs, de gestes et de symboles liées à </w:t>
      </w:r>
      <w:r w:rsidRPr="00617494">
        <w:t>l’</w:t>
      </w:r>
      <w:r w:rsidRPr="00EE11B1">
        <w:rPr>
          <w:i/>
        </w:rPr>
        <w:t>accompagnement</w:t>
      </w:r>
      <w:r w:rsidRPr="00617494">
        <w:t xml:space="preserve"> </w:t>
      </w:r>
      <w:r w:rsidRPr="00617494">
        <w:rPr>
          <w:lang w:eastAsia="fr-FR" w:bidi="fr-FR"/>
        </w:rPr>
        <w:t>de perso</w:t>
      </w:r>
      <w:r w:rsidRPr="00617494">
        <w:rPr>
          <w:lang w:eastAsia="fr-FR" w:bidi="fr-FR"/>
        </w:rPr>
        <w:t>n</w:t>
      </w:r>
      <w:r w:rsidRPr="00617494">
        <w:rPr>
          <w:lang w:eastAsia="fr-FR" w:bidi="fr-FR"/>
        </w:rPr>
        <w:t>nes fr</w:t>
      </w:r>
      <w:r w:rsidRPr="00617494">
        <w:rPr>
          <w:lang w:eastAsia="fr-FR" w:bidi="fr-FR"/>
        </w:rPr>
        <w:t>a</w:t>
      </w:r>
      <w:r w:rsidRPr="00617494">
        <w:rPr>
          <w:lang w:eastAsia="fr-FR" w:bidi="fr-FR"/>
        </w:rPr>
        <w:t>gilisées dans leur corps-esprit dans un contexte où la maladie et le handicap font probl</w:t>
      </w:r>
      <w:r w:rsidRPr="00617494">
        <w:rPr>
          <w:lang w:eastAsia="fr-FR" w:bidi="fr-FR"/>
        </w:rPr>
        <w:t>è</w:t>
      </w:r>
      <w:r w:rsidRPr="00617494">
        <w:rPr>
          <w:lang w:eastAsia="fr-FR" w:bidi="fr-FR"/>
        </w:rPr>
        <w:t xml:space="preserve">me et limitent pour un temps plus ou moins long leur autonomie. Insister sur </w:t>
      </w:r>
      <w:r w:rsidRPr="00617494">
        <w:t>l’accompagn</w:t>
      </w:r>
      <w:r w:rsidRPr="00617494">
        <w:t>e</w:t>
      </w:r>
      <w:r w:rsidRPr="00617494">
        <w:t>ment</w:t>
      </w:r>
      <w:r w:rsidRPr="00617494">
        <w:rPr>
          <w:lang w:eastAsia="fr-FR" w:bidi="fr-FR"/>
        </w:rPr>
        <w:t xml:space="preserve"> c’est mettre l’accent sur le temps, la présence constante, la préo</w:t>
      </w:r>
      <w:r w:rsidRPr="00617494">
        <w:rPr>
          <w:lang w:eastAsia="fr-FR" w:bidi="fr-FR"/>
        </w:rPr>
        <w:t>c</w:t>
      </w:r>
      <w:r w:rsidRPr="00617494">
        <w:rPr>
          <w:lang w:eastAsia="fr-FR" w:bidi="fr-FR"/>
        </w:rPr>
        <w:t>cupation pour l’autre dont on se sent, à des degrés divers, respo</w:t>
      </w:r>
      <w:r w:rsidRPr="00617494">
        <w:rPr>
          <w:lang w:eastAsia="fr-FR" w:bidi="fr-FR"/>
        </w:rPr>
        <w:t>n</w:t>
      </w:r>
      <w:r w:rsidRPr="00617494">
        <w:rPr>
          <w:lang w:eastAsia="fr-FR" w:bidi="fr-FR"/>
        </w:rPr>
        <w:t>sable, mais aussi sur les gestes concrets qu’il faut faire et savoir pour maintenir la vie et préserver la survie des proches. C’est aussi orienter son r</w:t>
      </w:r>
      <w:r w:rsidRPr="00617494">
        <w:rPr>
          <w:lang w:eastAsia="fr-FR" w:bidi="fr-FR"/>
        </w:rPr>
        <w:t>e</w:t>
      </w:r>
      <w:r w:rsidRPr="00617494">
        <w:rPr>
          <w:lang w:eastAsia="fr-FR" w:bidi="fr-FR"/>
        </w:rPr>
        <w:t>gard vers le lien social et les diverses formes de solidarité qui traversent les prat</w:t>
      </w:r>
      <w:r w:rsidRPr="00617494">
        <w:rPr>
          <w:lang w:eastAsia="fr-FR" w:bidi="fr-FR"/>
        </w:rPr>
        <w:t>i</w:t>
      </w:r>
      <w:r w:rsidRPr="00617494">
        <w:rPr>
          <w:lang w:eastAsia="fr-FR" w:bidi="fr-FR"/>
        </w:rPr>
        <w:t>ques d’accompagnement</w:t>
      </w:r>
      <w:r>
        <w:rPr>
          <w:lang w:eastAsia="fr-FR" w:bidi="fr-FR"/>
        </w:rPr>
        <w:t> :</w:t>
      </w:r>
      <w:r w:rsidRPr="00617494">
        <w:rPr>
          <w:lang w:eastAsia="fr-FR" w:bidi="fr-FR"/>
        </w:rPr>
        <w:t xml:space="preserve"> pourquoi soigne-t-on, accomp</w:t>
      </w:r>
      <w:r w:rsidRPr="00617494">
        <w:rPr>
          <w:lang w:eastAsia="fr-FR" w:bidi="fr-FR"/>
        </w:rPr>
        <w:t>a</w:t>
      </w:r>
      <w:r w:rsidRPr="00617494">
        <w:rPr>
          <w:lang w:eastAsia="fr-FR" w:bidi="fr-FR"/>
        </w:rPr>
        <w:t>gne-t-on une personne donnée</w:t>
      </w:r>
      <w:r>
        <w:rPr>
          <w:lang w:eastAsia="fr-FR" w:bidi="fr-FR"/>
        </w:rPr>
        <w:t> ?</w:t>
      </w:r>
      <w:r w:rsidRPr="00617494">
        <w:rPr>
          <w:lang w:eastAsia="fr-FR" w:bidi="fr-FR"/>
        </w:rPr>
        <w:t xml:space="preserve"> Qu’est-ce qui fait que l’on se sent ou non respo</w:t>
      </w:r>
      <w:r w:rsidRPr="00617494">
        <w:rPr>
          <w:lang w:eastAsia="fr-FR" w:bidi="fr-FR"/>
        </w:rPr>
        <w:t>n</w:t>
      </w:r>
      <w:r w:rsidRPr="00617494">
        <w:rPr>
          <w:lang w:eastAsia="fr-FR" w:bidi="fr-FR"/>
        </w:rPr>
        <w:t>sable de la vie et de la survie d’un autre, de sa qual</w:t>
      </w:r>
      <w:r w:rsidRPr="00617494">
        <w:rPr>
          <w:lang w:eastAsia="fr-FR" w:bidi="fr-FR"/>
        </w:rPr>
        <w:t>i</w:t>
      </w:r>
      <w:r w:rsidRPr="00617494">
        <w:rPr>
          <w:lang w:eastAsia="fr-FR" w:bidi="fr-FR"/>
        </w:rPr>
        <w:t>té de vie</w:t>
      </w:r>
      <w:r>
        <w:rPr>
          <w:lang w:eastAsia="fr-FR" w:bidi="fr-FR"/>
        </w:rPr>
        <w:t> ?</w:t>
      </w:r>
      <w:r w:rsidRPr="00617494">
        <w:rPr>
          <w:lang w:eastAsia="fr-FR" w:bidi="fr-FR"/>
        </w:rPr>
        <w:t xml:space="preserve"> Qu’en est-il du sentiment de respo</w:t>
      </w:r>
      <w:r w:rsidRPr="00617494">
        <w:rPr>
          <w:lang w:eastAsia="fr-FR" w:bidi="fr-FR"/>
        </w:rPr>
        <w:t>n</w:t>
      </w:r>
      <w:r w:rsidRPr="00617494">
        <w:rPr>
          <w:lang w:eastAsia="fr-FR" w:bidi="fr-FR"/>
        </w:rPr>
        <w:t>sabilité face à cet autre qui peut ou non être un proche</w:t>
      </w:r>
      <w:r>
        <w:rPr>
          <w:lang w:eastAsia="fr-FR" w:bidi="fr-FR"/>
        </w:rPr>
        <w:t> ?</w:t>
      </w:r>
      <w:r w:rsidRPr="00617494">
        <w:rPr>
          <w:lang w:eastAsia="fr-FR" w:bidi="fr-FR"/>
        </w:rPr>
        <w:t xml:space="preserve"> Ces questions prennent une pertinence dans des s</w:t>
      </w:r>
      <w:r w:rsidRPr="00617494">
        <w:rPr>
          <w:lang w:eastAsia="fr-FR" w:bidi="fr-FR"/>
        </w:rPr>
        <w:t>o</w:t>
      </w:r>
      <w:r w:rsidRPr="00617494">
        <w:rPr>
          <w:lang w:eastAsia="fr-FR" w:bidi="fr-FR"/>
        </w:rPr>
        <w:t>ciétés que l’on dit marquées par l’individualisme, en m</w:t>
      </w:r>
      <w:r w:rsidRPr="00617494">
        <w:rPr>
          <w:lang w:eastAsia="fr-FR" w:bidi="fr-FR"/>
        </w:rPr>
        <w:t>ê</w:t>
      </w:r>
      <w:r w:rsidRPr="00617494">
        <w:rPr>
          <w:lang w:eastAsia="fr-FR" w:bidi="fr-FR"/>
        </w:rPr>
        <w:t>me temps que les pratiques étatiques actuelles, dans le d</w:t>
      </w:r>
      <w:r w:rsidRPr="00617494">
        <w:rPr>
          <w:lang w:eastAsia="fr-FR" w:bidi="fr-FR"/>
        </w:rPr>
        <w:t>o</w:t>
      </w:r>
      <w:r w:rsidRPr="00617494">
        <w:rPr>
          <w:lang w:eastAsia="fr-FR" w:bidi="fr-FR"/>
        </w:rPr>
        <w:t>maine de la santé et des</w:t>
      </w:r>
      <w:r>
        <w:rPr>
          <w:lang w:eastAsia="fr-FR" w:bidi="fr-FR"/>
        </w:rPr>
        <w:t xml:space="preserve"> </w:t>
      </w:r>
      <w:r>
        <w:t xml:space="preserve">[223] </w:t>
      </w:r>
      <w:r w:rsidRPr="00617494">
        <w:rPr>
          <w:lang w:eastAsia="fr-FR" w:bidi="fr-FR"/>
        </w:rPr>
        <w:t xml:space="preserve">services sociaux, invitent à un retour vers </w:t>
      </w:r>
      <w:r>
        <w:rPr>
          <w:lang w:eastAsia="fr-FR" w:bidi="fr-FR"/>
        </w:rPr>
        <w:t>« </w:t>
      </w:r>
      <w:r w:rsidRPr="00617494">
        <w:rPr>
          <w:lang w:eastAsia="fr-FR" w:bidi="fr-FR"/>
        </w:rPr>
        <w:t>les valeurs comm</w:t>
      </w:r>
      <w:r w:rsidRPr="00617494">
        <w:rPr>
          <w:lang w:eastAsia="fr-FR" w:bidi="fr-FR"/>
        </w:rPr>
        <w:t>u</w:t>
      </w:r>
      <w:r w:rsidRPr="00617494">
        <w:rPr>
          <w:lang w:eastAsia="fr-FR" w:bidi="fr-FR"/>
        </w:rPr>
        <w:t>nautaires</w:t>
      </w:r>
      <w:r>
        <w:rPr>
          <w:lang w:eastAsia="fr-FR" w:bidi="fr-FR"/>
        </w:rPr>
        <w:t> »</w:t>
      </w:r>
      <w:r w:rsidRPr="00617494">
        <w:rPr>
          <w:lang w:eastAsia="fr-FR" w:bidi="fr-FR"/>
        </w:rPr>
        <w:t>. Les discours autour de services de proxim</w:t>
      </w:r>
      <w:r w:rsidRPr="00617494">
        <w:rPr>
          <w:lang w:eastAsia="fr-FR" w:bidi="fr-FR"/>
        </w:rPr>
        <w:t>i</w:t>
      </w:r>
      <w:r w:rsidRPr="00617494">
        <w:rPr>
          <w:lang w:eastAsia="fr-FR" w:bidi="fr-FR"/>
        </w:rPr>
        <w:t>té, sur l’économie sociale ou solidaire et sur leur capacité de faire renaître ces valeurs sont sur ce point révélateurs (Boivin et Fortier 1998, Cau</w:t>
      </w:r>
      <w:r w:rsidRPr="00617494">
        <w:rPr>
          <w:lang w:eastAsia="fr-FR" w:bidi="fr-FR"/>
        </w:rPr>
        <w:t>s</w:t>
      </w:r>
      <w:r w:rsidRPr="00617494">
        <w:rPr>
          <w:lang w:eastAsia="fr-FR" w:bidi="fr-FR"/>
        </w:rPr>
        <w:t xml:space="preserve">se </w:t>
      </w:r>
      <w:r w:rsidRPr="00617494">
        <w:t>et al.</w:t>
      </w:r>
      <w:r>
        <w:rPr>
          <w:lang w:eastAsia="fr-FR" w:bidi="fr-FR"/>
        </w:rPr>
        <w:t xml:space="preserve"> 1998, Ferrand-</w:t>
      </w:r>
      <w:r w:rsidRPr="00617494">
        <w:rPr>
          <w:lang w:eastAsia="fr-FR" w:bidi="fr-FR"/>
        </w:rPr>
        <w:t>Bechman 1992, Robichaud 1998). Ces services nouveaux sont valorisés en ce qu’ils créeraient des g</w:t>
      </w:r>
      <w:r w:rsidRPr="00617494">
        <w:rPr>
          <w:lang w:eastAsia="fr-FR" w:bidi="fr-FR"/>
        </w:rPr>
        <w:t>i</w:t>
      </w:r>
      <w:r w:rsidRPr="00617494">
        <w:rPr>
          <w:lang w:eastAsia="fr-FR" w:bidi="fr-FR"/>
        </w:rPr>
        <w:t>sements d’emplois à partir de secteurs inexplorés dans l’espace économique traditionnel, tels les soins à domicile, en même temps qu’ils perme</w:t>
      </w:r>
      <w:r w:rsidRPr="00617494">
        <w:rPr>
          <w:lang w:eastAsia="fr-FR" w:bidi="fr-FR"/>
        </w:rPr>
        <w:t>t</w:t>
      </w:r>
      <w:r w:rsidRPr="00617494">
        <w:rPr>
          <w:lang w:eastAsia="fr-FR" w:bidi="fr-FR"/>
        </w:rPr>
        <w:t>traient à ceux qui les prodiguent, en principe des exclus ou des indiv</w:t>
      </w:r>
      <w:r w:rsidRPr="00617494">
        <w:rPr>
          <w:lang w:eastAsia="fr-FR" w:bidi="fr-FR"/>
        </w:rPr>
        <w:t>i</w:t>
      </w:r>
      <w:r w:rsidRPr="00617494">
        <w:rPr>
          <w:lang w:eastAsia="fr-FR" w:bidi="fr-FR"/>
        </w:rPr>
        <w:t>dus en voie de l’être, une émancipation économique et une occasion de valorisation personnelle par l’exercice de la solidarité communa</w:t>
      </w:r>
      <w:r w:rsidRPr="00617494">
        <w:rPr>
          <w:lang w:eastAsia="fr-FR" w:bidi="fr-FR"/>
        </w:rPr>
        <w:t>u</w:t>
      </w:r>
      <w:r w:rsidRPr="00617494">
        <w:rPr>
          <w:lang w:eastAsia="fr-FR" w:bidi="fr-FR"/>
        </w:rPr>
        <w:t>taire.</w:t>
      </w:r>
    </w:p>
    <w:p w14:paraId="15EC5767" w14:textId="77777777" w:rsidR="00250C0B" w:rsidRPr="00617494" w:rsidRDefault="00250C0B" w:rsidP="00250C0B">
      <w:pPr>
        <w:spacing w:before="120" w:after="120"/>
        <w:jc w:val="both"/>
      </w:pPr>
      <w:r w:rsidRPr="00617494">
        <w:rPr>
          <w:lang w:eastAsia="fr-FR" w:bidi="fr-FR"/>
        </w:rPr>
        <w:t>Les pratiques de soin dans la famille se transformeraient actuell</w:t>
      </w:r>
      <w:r w:rsidRPr="00617494">
        <w:rPr>
          <w:lang w:eastAsia="fr-FR" w:bidi="fr-FR"/>
        </w:rPr>
        <w:t>e</w:t>
      </w:r>
      <w:r w:rsidRPr="00617494">
        <w:rPr>
          <w:lang w:eastAsia="fr-FR" w:bidi="fr-FR"/>
        </w:rPr>
        <w:t>ment. Mais, ne l’oublions pas, entre autres dans les pays euro-amér</w:t>
      </w:r>
      <w:r w:rsidRPr="00617494">
        <w:rPr>
          <w:lang w:eastAsia="fr-FR" w:bidi="fr-FR"/>
        </w:rPr>
        <w:t>i</w:t>
      </w:r>
      <w:r w:rsidRPr="00617494">
        <w:rPr>
          <w:lang w:eastAsia="fr-FR" w:bidi="fr-FR"/>
        </w:rPr>
        <w:t>cains, on a tout fait pour faire des familles, depuis au moins le début du XX</w:t>
      </w:r>
      <w:r w:rsidRPr="00617494">
        <w:rPr>
          <w:vertAlign w:val="superscript"/>
          <w:lang w:eastAsia="fr-FR" w:bidi="fr-FR"/>
        </w:rPr>
        <w:t>e</w:t>
      </w:r>
      <w:r w:rsidRPr="00617494">
        <w:rPr>
          <w:lang w:eastAsia="fr-FR" w:bidi="fr-FR"/>
        </w:rPr>
        <w:t xml:space="preserve"> siècle, des récept</w:t>
      </w:r>
      <w:r w:rsidRPr="00617494">
        <w:rPr>
          <w:lang w:eastAsia="fr-FR" w:bidi="fr-FR"/>
        </w:rPr>
        <w:t>a</w:t>
      </w:r>
      <w:r w:rsidRPr="00617494">
        <w:rPr>
          <w:lang w:eastAsia="fr-FR" w:bidi="fr-FR"/>
        </w:rPr>
        <w:t xml:space="preserve">cles de </w:t>
      </w:r>
      <w:r w:rsidRPr="00EE11B1">
        <w:rPr>
          <w:i/>
        </w:rPr>
        <w:t>services</w:t>
      </w:r>
      <w:r w:rsidRPr="00617494">
        <w:rPr>
          <w:lang w:eastAsia="fr-FR" w:bidi="fr-FR"/>
        </w:rPr>
        <w:t xml:space="preserve"> plutôt que des </w:t>
      </w:r>
      <w:r w:rsidRPr="00EE11B1">
        <w:rPr>
          <w:i/>
        </w:rPr>
        <w:t>agents</w:t>
      </w:r>
      <w:r w:rsidRPr="00617494">
        <w:rPr>
          <w:lang w:eastAsia="fr-FR" w:bidi="fr-FR"/>
        </w:rPr>
        <w:t xml:space="preserve"> actifs de soin, en même temps qu’on les a sava</w:t>
      </w:r>
      <w:r w:rsidRPr="00617494">
        <w:rPr>
          <w:lang w:eastAsia="fr-FR" w:bidi="fr-FR"/>
        </w:rPr>
        <w:t>m</w:t>
      </w:r>
      <w:r w:rsidRPr="00617494">
        <w:rPr>
          <w:lang w:eastAsia="fr-FR" w:bidi="fr-FR"/>
        </w:rPr>
        <w:t>ment exclues de l’avant-scène des savoirs et des pouvoirs de la sphère thérapeut</w:t>
      </w:r>
      <w:r w:rsidRPr="00617494">
        <w:rPr>
          <w:lang w:eastAsia="fr-FR" w:bidi="fr-FR"/>
        </w:rPr>
        <w:t>i</w:t>
      </w:r>
      <w:r w:rsidRPr="00617494">
        <w:rPr>
          <w:lang w:eastAsia="fr-FR" w:bidi="fr-FR"/>
        </w:rPr>
        <w:t xml:space="preserve">que, au profit des experts du </w:t>
      </w:r>
      <w:r>
        <w:rPr>
          <w:lang w:eastAsia="fr-FR" w:bidi="fr-FR"/>
        </w:rPr>
        <w:t>« </w:t>
      </w:r>
      <w:r w:rsidRPr="00617494">
        <w:rPr>
          <w:lang w:eastAsia="fr-FR" w:bidi="fr-FR"/>
        </w:rPr>
        <w:t>socio-sanitaire</w:t>
      </w:r>
      <w:r>
        <w:rPr>
          <w:lang w:eastAsia="fr-FR" w:bidi="fr-FR"/>
        </w:rPr>
        <w:t> »</w:t>
      </w:r>
      <w:r w:rsidRPr="00617494">
        <w:rPr>
          <w:lang w:eastAsia="fr-FR" w:bidi="fr-FR"/>
        </w:rPr>
        <w:t>. C</w:t>
      </w:r>
      <w:r w:rsidRPr="00617494">
        <w:rPr>
          <w:lang w:eastAsia="fr-FR" w:bidi="fr-FR"/>
        </w:rPr>
        <w:t>e</w:t>
      </w:r>
      <w:r w:rsidRPr="00617494">
        <w:rPr>
          <w:lang w:eastAsia="fr-FR" w:bidi="fr-FR"/>
        </w:rPr>
        <w:t>ci s’ajoute au fait que le travail familial de soin, inscrit dans la continuité du travail de la r</w:t>
      </w:r>
      <w:r w:rsidRPr="00617494">
        <w:rPr>
          <w:lang w:eastAsia="fr-FR" w:bidi="fr-FR"/>
        </w:rPr>
        <w:t>e</w:t>
      </w:r>
      <w:r w:rsidRPr="00617494">
        <w:rPr>
          <w:lang w:eastAsia="fr-FR" w:bidi="fr-FR"/>
        </w:rPr>
        <w:t>production, se trouve e</w:t>
      </w:r>
      <w:r w:rsidRPr="00617494">
        <w:rPr>
          <w:lang w:eastAsia="fr-FR" w:bidi="fr-FR"/>
        </w:rPr>
        <w:t>n</w:t>
      </w:r>
      <w:r w:rsidRPr="00617494">
        <w:rPr>
          <w:lang w:eastAsia="fr-FR" w:bidi="fr-FR"/>
        </w:rPr>
        <w:t>châssé dans la sphère du privé et de l’affectif. Les pratiques familiales de soin se sont trouvées occultées et banal</w:t>
      </w:r>
      <w:r w:rsidRPr="00617494">
        <w:rPr>
          <w:lang w:eastAsia="fr-FR" w:bidi="fr-FR"/>
        </w:rPr>
        <w:t>i</w:t>
      </w:r>
      <w:r w:rsidRPr="00617494">
        <w:rPr>
          <w:lang w:eastAsia="fr-FR" w:bidi="fr-FR"/>
        </w:rPr>
        <w:t>sées malgré leur importance dans la vie quotidienne (Delaisi de Pars</w:t>
      </w:r>
      <w:r w:rsidRPr="00617494">
        <w:rPr>
          <w:lang w:eastAsia="fr-FR" w:bidi="fr-FR"/>
        </w:rPr>
        <w:t>e</w:t>
      </w:r>
      <w:r w:rsidRPr="00617494">
        <w:rPr>
          <w:lang w:eastAsia="fr-FR" w:bidi="fr-FR"/>
        </w:rPr>
        <w:t>val et Lallemand 1980, Ehrenreich 1982, Saillant 1998, Sai</w:t>
      </w:r>
      <w:r w:rsidRPr="00617494">
        <w:rPr>
          <w:lang w:eastAsia="fr-FR" w:bidi="fr-FR"/>
        </w:rPr>
        <w:t>l</w:t>
      </w:r>
      <w:r w:rsidRPr="00617494">
        <w:rPr>
          <w:lang w:eastAsia="fr-FR" w:bidi="fr-FR"/>
        </w:rPr>
        <w:t>lant 1999b).</w:t>
      </w:r>
    </w:p>
    <w:p w14:paraId="26E1B607" w14:textId="77777777" w:rsidR="00250C0B" w:rsidRPr="00617494" w:rsidRDefault="00250C0B" w:rsidP="00250C0B">
      <w:pPr>
        <w:spacing w:before="120" w:after="120"/>
        <w:jc w:val="both"/>
      </w:pPr>
      <w:r w:rsidRPr="00617494">
        <w:rPr>
          <w:lang w:eastAsia="fr-FR" w:bidi="fr-FR"/>
        </w:rPr>
        <w:t>L’avènement des politiques néolibérales dans le domaine de la sa</w:t>
      </w:r>
      <w:r w:rsidRPr="00617494">
        <w:rPr>
          <w:lang w:eastAsia="fr-FR" w:bidi="fr-FR"/>
        </w:rPr>
        <w:t>n</w:t>
      </w:r>
      <w:r w:rsidRPr="00617494">
        <w:rPr>
          <w:lang w:eastAsia="fr-FR" w:bidi="fr-FR"/>
        </w:rPr>
        <w:t xml:space="preserve">té entraîne l’émergence de l’idéologie de la </w:t>
      </w:r>
      <w:r>
        <w:rPr>
          <w:lang w:eastAsia="fr-FR" w:bidi="fr-FR"/>
        </w:rPr>
        <w:t>« </w:t>
      </w:r>
      <w:r w:rsidRPr="00617494">
        <w:rPr>
          <w:lang w:eastAsia="fr-FR" w:bidi="fr-FR"/>
        </w:rPr>
        <w:t>compétence famili</w:t>
      </w:r>
      <w:r w:rsidRPr="00617494">
        <w:rPr>
          <w:lang w:eastAsia="fr-FR" w:bidi="fr-FR"/>
        </w:rPr>
        <w:t>a</w:t>
      </w:r>
      <w:r w:rsidRPr="00617494">
        <w:rPr>
          <w:lang w:eastAsia="fr-FR" w:bidi="fr-FR"/>
        </w:rPr>
        <w:t>le</w:t>
      </w:r>
      <w:r>
        <w:rPr>
          <w:lang w:eastAsia="fr-FR" w:bidi="fr-FR"/>
        </w:rPr>
        <w:t> »</w:t>
      </w:r>
      <w:r w:rsidRPr="00617494">
        <w:rPr>
          <w:lang w:eastAsia="fr-FR" w:bidi="fr-FR"/>
        </w:rPr>
        <w:t xml:space="preserve">. Cette idéologie fait des familles des </w:t>
      </w:r>
      <w:r>
        <w:rPr>
          <w:lang w:eastAsia="fr-FR" w:bidi="fr-FR"/>
        </w:rPr>
        <w:t>« </w:t>
      </w:r>
      <w:r w:rsidRPr="00617494">
        <w:rPr>
          <w:lang w:eastAsia="fr-FR" w:bidi="fr-FR"/>
        </w:rPr>
        <w:t>compléments obligés du syst</w:t>
      </w:r>
      <w:r w:rsidRPr="00617494">
        <w:rPr>
          <w:lang w:eastAsia="fr-FR" w:bidi="fr-FR"/>
        </w:rPr>
        <w:t>è</w:t>
      </w:r>
      <w:r w:rsidRPr="00617494">
        <w:rPr>
          <w:lang w:eastAsia="fr-FR" w:bidi="fr-FR"/>
        </w:rPr>
        <w:t>me de santé</w:t>
      </w:r>
      <w:r>
        <w:rPr>
          <w:lang w:eastAsia="fr-FR" w:bidi="fr-FR"/>
        </w:rPr>
        <w:t> »</w:t>
      </w:r>
      <w:r w:rsidRPr="00617494">
        <w:rPr>
          <w:lang w:eastAsia="fr-FR" w:bidi="fr-FR"/>
        </w:rPr>
        <w:t xml:space="preserve"> et des </w:t>
      </w:r>
      <w:r>
        <w:rPr>
          <w:lang w:eastAsia="fr-FR" w:bidi="fr-FR"/>
        </w:rPr>
        <w:t>« </w:t>
      </w:r>
      <w:r w:rsidRPr="00617494">
        <w:rPr>
          <w:lang w:eastAsia="fr-FR" w:bidi="fr-FR"/>
        </w:rPr>
        <w:t>partenaires des services</w:t>
      </w:r>
      <w:r>
        <w:rPr>
          <w:lang w:eastAsia="fr-FR" w:bidi="fr-FR"/>
        </w:rPr>
        <w:t> »</w:t>
      </w:r>
      <w:r w:rsidRPr="00617494">
        <w:rPr>
          <w:lang w:eastAsia="fr-FR" w:bidi="fr-FR"/>
        </w:rPr>
        <w:t>, ces f</w:t>
      </w:r>
      <w:r w:rsidRPr="00617494">
        <w:rPr>
          <w:lang w:eastAsia="fr-FR" w:bidi="fr-FR"/>
        </w:rPr>
        <w:t>a</w:t>
      </w:r>
      <w:r w:rsidRPr="00617494">
        <w:rPr>
          <w:lang w:eastAsia="fr-FR" w:bidi="fr-FR"/>
        </w:rPr>
        <w:t>milles sur qui l’on compte pour combler justement le vide créé par les déficits et l</w:t>
      </w:r>
      <w:r w:rsidRPr="00617494">
        <w:rPr>
          <w:lang w:eastAsia="fr-FR" w:bidi="fr-FR"/>
        </w:rPr>
        <w:t>a</w:t>
      </w:r>
      <w:r w:rsidRPr="00617494">
        <w:rPr>
          <w:lang w:eastAsia="fr-FR" w:bidi="fr-FR"/>
        </w:rPr>
        <w:t>cunes de systèmes de santé devenus moins généreux et moins prov</w:t>
      </w:r>
      <w:r w:rsidRPr="00617494">
        <w:rPr>
          <w:lang w:eastAsia="fr-FR" w:bidi="fr-FR"/>
        </w:rPr>
        <w:t>i</w:t>
      </w:r>
      <w:r w:rsidRPr="00617494">
        <w:rPr>
          <w:lang w:eastAsia="fr-FR" w:bidi="fr-FR"/>
        </w:rPr>
        <w:t xml:space="preserve">dentiels qu’ils ne le furent (Côté </w:t>
      </w:r>
      <w:r w:rsidRPr="00617494">
        <w:t>et al.</w:t>
      </w:r>
      <w:r w:rsidRPr="00617494">
        <w:rPr>
          <w:lang w:eastAsia="fr-FR" w:bidi="fr-FR"/>
        </w:rPr>
        <w:t xml:space="preserve"> 1998, Kaufmann 1995, Les</w:t>
      </w:r>
      <w:r w:rsidRPr="00617494">
        <w:rPr>
          <w:lang w:eastAsia="fr-FR" w:bidi="fr-FR"/>
        </w:rPr>
        <w:t>e</w:t>
      </w:r>
      <w:r w:rsidRPr="00617494">
        <w:rPr>
          <w:lang w:eastAsia="fr-FR" w:bidi="fr-FR"/>
        </w:rPr>
        <w:t>man et Chaume 1989, Saillant 1999a). Par ailleurs, le dénom</w:t>
      </w:r>
      <w:r w:rsidRPr="00617494">
        <w:rPr>
          <w:lang w:eastAsia="fr-FR" w:bidi="fr-FR"/>
        </w:rPr>
        <w:t>i</w:t>
      </w:r>
      <w:r w:rsidRPr="00617494">
        <w:rPr>
          <w:lang w:eastAsia="fr-FR" w:bidi="fr-FR"/>
        </w:rPr>
        <w:t xml:space="preserve">natif de </w:t>
      </w:r>
      <w:r>
        <w:rPr>
          <w:lang w:eastAsia="fr-FR" w:bidi="fr-FR"/>
        </w:rPr>
        <w:t>« </w:t>
      </w:r>
      <w:r w:rsidRPr="00617494">
        <w:rPr>
          <w:lang w:eastAsia="fr-FR" w:bidi="fr-FR"/>
        </w:rPr>
        <w:t>famille</w:t>
      </w:r>
      <w:r>
        <w:rPr>
          <w:lang w:eastAsia="fr-FR" w:bidi="fr-FR"/>
        </w:rPr>
        <w:t> »</w:t>
      </w:r>
      <w:r w:rsidRPr="00617494">
        <w:rPr>
          <w:lang w:eastAsia="fr-FR" w:bidi="fr-FR"/>
        </w:rPr>
        <w:t xml:space="preserve"> est aussi trompeur que celui de </w:t>
      </w:r>
      <w:r>
        <w:rPr>
          <w:lang w:eastAsia="fr-FR" w:bidi="fr-FR"/>
        </w:rPr>
        <w:t>« </w:t>
      </w:r>
      <w:r w:rsidRPr="00617494">
        <w:rPr>
          <w:lang w:eastAsia="fr-FR" w:bidi="fr-FR"/>
        </w:rPr>
        <w:t>prise en charge</w:t>
      </w:r>
      <w:r>
        <w:rPr>
          <w:lang w:eastAsia="fr-FR" w:bidi="fr-FR"/>
        </w:rPr>
        <w:t> » :</w:t>
      </w:r>
      <w:r w:rsidRPr="00617494">
        <w:rPr>
          <w:lang w:eastAsia="fr-FR" w:bidi="fr-FR"/>
        </w:rPr>
        <w:t xml:space="preserve"> pl</w:t>
      </w:r>
      <w:r w:rsidRPr="00617494">
        <w:rPr>
          <w:lang w:eastAsia="fr-FR" w:bidi="fr-FR"/>
        </w:rPr>
        <w:t>u</w:t>
      </w:r>
      <w:r w:rsidRPr="00617494">
        <w:rPr>
          <w:lang w:eastAsia="fr-FR" w:bidi="fr-FR"/>
        </w:rPr>
        <w:t xml:space="preserve">sieurs études (Côté </w:t>
      </w:r>
      <w:r w:rsidRPr="00617494">
        <w:t>et al.</w:t>
      </w:r>
      <w:r w:rsidRPr="00617494">
        <w:rPr>
          <w:lang w:eastAsia="fr-FR" w:bidi="fr-FR"/>
        </w:rPr>
        <w:t xml:space="preserve"> 1998, Cresson 1991, Croff 1995, Gube</w:t>
      </w:r>
      <w:r w:rsidRPr="00617494">
        <w:rPr>
          <w:lang w:eastAsia="fr-FR" w:bidi="fr-FR"/>
        </w:rPr>
        <w:t>r</w:t>
      </w:r>
      <w:r w:rsidRPr="00617494">
        <w:rPr>
          <w:lang w:eastAsia="fr-FR" w:bidi="fr-FR"/>
        </w:rPr>
        <w:t xml:space="preserve">man </w:t>
      </w:r>
      <w:r w:rsidRPr="00617494">
        <w:t>et al.</w:t>
      </w:r>
      <w:r w:rsidRPr="00617494">
        <w:rPr>
          <w:lang w:eastAsia="fr-FR" w:bidi="fr-FR"/>
        </w:rPr>
        <w:t xml:space="preserve"> 1991) ont montré que, dans l’ensemble des pays euro-américains, les pr</w:t>
      </w:r>
      <w:r w:rsidRPr="00617494">
        <w:rPr>
          <w:lang w:eastAsia="fr-FR" w:bidi="fr-FR"/>
        </w:rPr>
        <w:t>a</w:t>
      </w:r>
      <w:r w:rsidRPr="00617494">
        <w:rPr>
          <w:lang w:eastAsia="fr-FR" w:bidi="fr-FR"/>
        </w:rPr>
        <w:t>tiques</w:t>
      </w:r>
      <w:r>
        <w:rPr>
          <w:lang w:eastAsia="fr-FR" w:bidi="fr-FR"/>
        </w:rPr>
        <w:t xml:space="preserve"> </w:t>
      </w:r>
      <w:r>
        <w:t xml:space="preserve">[224] </w:t>
      </w:r>
      <w:r w:rsidRPr="00EE11B1">
        <w:rPr>
          <w:i/>
        </w:rPr>
        <w:t>familiales</w:t>
      </w:r>
      <w:r w:rsidRPr="00617494">
        <w:rPr>
          <w:lang w:eastAsia="fr-FR" w:bidi="fr-FR"/>
        </w:rPr>
        <w:t xml:space="preserve"> de soin se présentent comme une réalité surtout </w:t>
      </w:r>
      <w:r w:rsidRPr="00EE11B1">
        <w:rPr>
          <w:i/>
        </w:rPr>
        <w:t>fémin</w:t>
      </w:r>
      <w:r w:rsidRPr="00EE11B1">
        <w:rPr>
          <w:i/>
        </w:rPr>
        <w:t>i</w:t>
      </w:r>
      <w:r w:rsidRPr="00EE11B1">
        <w:rPr>
          <w:i/>
        </w:rPr>
        <w:t>ne</w:t>
      </w:r>
      <w:r w:rsidRPr="00617494">
        <w:t>, ce</w:t>
      </w:r>
      <w:r w:rsidRPr="00617494">
        <w:rPr>
          <w:lang w:eastAsia="fr-FR" w:bidi="fr-FR"/>
        </w:rPr>
        <w:t xml:space="preserve"> qui amène à la question de l’imputabilité des soins de santé a</w:t>
      </w:r>
      <w:r w:rsidRPr="00617494">
        <w:rPr>
          <w:lang w:eastAsia="fr-FR" w:bidi="fr-FR"/>
        </w:rPr>
        <w:t>u</w:t>
      </w:r>
      <w:r w:rsidRPr="00617494">
        <w:rPr>
          <w:lang w:eastAsia="fr-FR" w:bidi="fr-FR"/>
        </w:rPr>
        <w:t>jourd’hui dans ces pays, mais aussi ailleurs dans le monde, en partic</w:t>
      </w:r>
      <w:r w:rsidRPr="00617494">
        <w:rPr>
          <w:lang w:eastAsia="fr-FR" w:bidi="fr-FR"/>
        </w:rPr>
        <w:t>u</w:t>
      </w:r>
      <w:r w:rsidRPr="00617494">
        <w:rPr>
          <w:lang w:eastAsia="fr-FR" w:bidi="fr-FR"/>
        </w:rPr>
        <w:t>li</w:t>
      </w:r>
      <w:r>
        <w:rPr>
          <w:lang w:eastAsia="fr-FR" w:bidi="fr-FR"/>
        </w:rPr>
        <w:t>er dans les pays dits du Tiers-</w:t>
      </w:r>
      <w:r w:rsidRPr="00617494">
        <w:rPr>
          <w:lang w:eastAsia="fr-FR" w:bidi="fr-FR"/>
        </w:rPr>
        <w:t>Monde. Dans la mesure où l’État fait moins par ses services publics et délègue davantage, les soins fam</w:t>
      </w:r>
      <w:r w:rsidRPr="00617494">
        <w:rPr>
          <w:lang w:eastAsia="fr-FR" w:bidi="fr-FR"/>
        </w:rPr>
        <w:t>i</w:t>
      </w:r>
      <w:r w:rsidRPr="00617494">
        <w:rPr>
          <w:lang w:eastAsia="fr-FR" w:bidi="fr-FR"/>
        </w:rPr>
        <w:t>liaux reviennent à l’avant-plan de la scène sociale. Mais, qui d</w:t>
      </w:r>
      <w:r w:rsidRPr="00617494">
        <w:rPr>
          <w:lang w:eastAsia="fr-FR" w:bidi="fr-FR"/>
        </w:rPr>
        <w:t>e</w:t>
      </w:r>
      <w:r w:rsidRPr="00617494">
        <w:rPr>
          <w:lang w:eastAsia="fr-FR" w:bidi="fr-FR"/>
        </w:rPr>
        <w:t>vient du coup vraiment responsable pour les soins de façon génér</w:t>
      </w:r>
      <w:r w:rsidRPr="00617494">
        <w:rPr>
          <w:lang w:eastAsia="fr-FR" w:bidi="fr-FR"/>
        </w:rPr>
        <w:t>a</w:t>
      </w:r>
      <w:r w:rsidRPr="00617494">
        <w:rPr>
          <w:lang w:eastAsia="fr-FR" w:bidi="fr-FR"/>
        </w:rPr>
        <w:t>le</w:t>
      </w:r>
      <w:r>
        <w:rPr>
          <w:lang w:eastAsia="fr-FR" w:bidi="fr-FR"/>
        </w:rPr>
        <w:t> :</w:t>
      </w:r>
      <w:r w:rsidRPr="00617494">
        <w:rPr>
          <w:lang w:eastAsia="fr-FR" w:bidi="fr-FR"/>
        </w:rPr>
        <w:t xml:space="preserve"> l’État, la famille, la communauté</w:t>
      </w:r>
      <w:r>
        <w:rPr>
          <w:lang w:eastAsia="fr-FR" w:bidi="fr-FR"/>
        </w:rPr>
        <w:t> ?</w:t>
      </w:r>
      <w:r w:rsidRPr="00617494">
        <w:rPr>
          <w:lang w:eastAsia="fr-FR" w:bidi="fr-FR"/>
        </w:rPr>
        <w:t xml:space="preserve"> Et au niveau de la famille, qui dans la f</w:t>
      </w:r>
      <w:r w:rsidRPr="00617494">
        <w:rPr>
          <w:lang w:eastAsia="fr-FR" w:bidi="fr-FR"/>
        </w:rPr>
        <w:t>a</w:t>
      </w:r>
      <w:r w:rsidRPr="00617494">
        <w:rPr>
          <w:lang w:eastAsia="fr-FR" w:bidi="fr-FR"/>
        </w:rPr>
        <w:t>mille</w:t>
      </w:r>
      <w:r>
        <w:rPr>
          <w:lang w:eastAsia="fr-FR" w:bidi="fr-FR"/>
        </w:rPr>
        <w:t> ?</w:t>
      </w:r>
      <w:r w:rsidRPr="00617494">
        <w:rPr>
          <w:lang w:eastAsia="fr-FR" w:bidi="fr-FR"/>
        </w:rPr>
        <w:t xml:space="preserve"> Lorsque l’État incite à la délégation communautaire et famili</w:t>
      </w:r>
      <w:r w:rsidRPr="00617494">
        <w:rPr>
          <w:lang w:eastAsia="fr-FR" w:bidi="fr-FR"/>
        </w:rPr>
        <w:t>a</w:t>
      </w:r>
      <w:r w:rsidRPr="00617494">
        <w:rPr>
          <w:lang w:eastAsia="fr-FR" w:bidi="fr-FR"/>
        </w:rPr>
        <w:t>le des soins, et que cela signifie le plus souvent que ce sont des fe</w:t>
      </w:r>
      <w:r w:rsidRPr="00617494">
        <w:rPr>
          <w:lang w:eastAsia="fr-FR" w:bidi="fr-FR"/>
        </w:rPr>
        <w:t>m</w:t>
      </w:r>
      <w:r w:rsidRPr="00617494">
        <w:rPr>
          <w:lang w:eastAsia="fr-FR" w:bidi="fr-FR"/>
        </w:rPr>
        <w:t>mes qui prennent à leur compte cette délégati</w:t>
      </w:r>
      <w:r>
        <w:rPr>
          <w:lang w:eastAsia="fr-FR" w:bidi="fr-FR"/>
        </w:rPr>
        <w:t>on, quelles réflexions pouvons-</w:t>
      </w:r>
      <w:r w:rsidRPr="00617494">
        <w:rPr>
          <w:lang w:eastAsia="fr-FR" w:bidi="fr-FR"/>
        </w:rPr>
        <w:t>nous tirer de ce con</w:t>
      </w:r>
      <w:r w:rsidRPr="00617494">
        <w:rPr>
          <w:lang w:eastAsia="fr-FR" w:bidi="fr-FR"/>
        </w:rPr>
        <w:t>s</w:t>
      </w:r>
      <w:r w:rsidRPr="00617494">
        <w:rPr>
          <w:lang w:eastAsia="fr-FR" w:bidi="fr-FR"/>
        </w:rPr>
        <w:t>tat</w:t>
      </w:r>
      <w:r>
        <w:rPr>
          <w:lang w:eastAsia="fr-FR" w:bidi="fr-FR"/>
        </w:rPr>
        <w:t> ?</w:t>
      </w:r>
    </w:p>
    <w:p w14:paraId="3C10F971" w14:textId="77777777" w:rsidR="00250C0B" w:rsidRPr="00617494" w:rsidRDefault="00250C0B" w:rsidP="00250C0B">
      <w:pPr>
        <w:spacing w:before="120" w:after="120"/>
        <w:jc w:val="both"/>
      </w:pPr>
      <w:r w:rsidRPr="00617494">
        <w:rPr>
          <w:lang w:eastAsia="fr-FR" w:bidi="fr-FR"/>
        </w:rPr>
        <w:t>Cette question se pose, certes, dans le contexte du sy</w:t>
      </w:r>
      <w:r w:rsidRPr="00617494">
        <w:rPr>
          <w:lang w:eastAsia="fr-FR" w:bidi="fr-FR"/>
        </w:rPr>
        <w:t>s</w:t>
      </w:r>
      <w:r w:rsidRPr="00617494">
        <w:rPr>
          <w:lang w:eastAsia="fr-FR" w:bidi="fr-FR"/>
        </w:rPr>
        <w:t>tème de santé canadien et québécois, mais aussi dans le contexte de la transform</w:t>
      </w:r>
      <w:r w:rsidRPr="00617494">
        <w:rPr>
          <w:lang w:eastAsia="fr-FR" w:bidi="fr-FR"/>
        </w:rPr>
        <w:t>a</w:t>
      </w:r>
      <w:r w:rsidRPr="00617494">
        <w:rPr>
          <w:lang w:eastAsia="fr-FR" w:bidi="fr-FR"/>
        </w:rPr>
        <w:t>tion des systèmes de santé dans le monde, quels que soient les mod</w:t>
      </w:r>
      <w:r w:rsidRPr="00617494">
        <w:rPr>
          <w:lang w:eastAsia="fr-FR" w:bidi="fr-FR"/>
        </w:rPr>
        <w:t>è</w:t>
      </w:r>
      <w:r w:rsidRPr="00617494">
        <w:rPr>
          <w:lang w:eastAsia="fr-FR" w:bidi="fr-FR"/>
        </w:rPr>
        <w:t>les économiques, sociaux et culturels en place. Partout l’idéologie néolibérale fait son œuvre et le rôle de l’État s’amoindrit quant aux services de santé. Les responsab</w:t>
      </w:r>
      <w:r w:rsidRPr="00617494">
        <w:rPr>
          <w:lang w:eastAsia="fr-FR" w:bidi="fr-FR"/>
        </w:rPr>
        <w:t>i</w:t>
      </w:r>
      <w:r w:rsidRPr="00617494">
        <w:rPr>
          <w:lang w:eastAsia="fr-FR" w:bidi="fr-FR"/>
        </w:rPr>
        <w:t>lités de la vie et de la mort, qui dans un certain nombre de pays furent, après la seconde guerre mondi</w:t>
      </w:r>
      <w:r w:rsidRPr="00617494">
        <w:rPr>
          <w:lang w:eastAsia="fr-FR" w:bidi="fr-FR"/>
        </w:rPr>
        <w:t>a</w:t>
      </w:r>
      <w:r w:rsidRPr="00617494">
        <w:rPr>
          <w:lang w:eastAsia="fr-FR" w:bidi="fr-FR"/>
        </w:rPr>
        <w:t>le, progressivement collectivisées sous une forme contra</w:t>
      </w:r>
      <w:r w:rsidRPr="00617494">
        <w:rPr>
          <w:lang w:eastAsia="fr-FR" w:bidi="fr-FR"/>
        </w:rPr>
        <w:t>c</w:t>
      </w:r>
      <w:r w:rsidRPr="00617494">
        <w:rPr>
          <w:lang w:eastAsia="fr-FR" w:bidi="fr-FR"/>
        </w:rPr>
        <w:t>tuelle, par une étatisation des services, prennent une forme différente, fig</w:t>
      </w:r>
      <w:r w:rsidRPr="00617494">
        <w:rPr>
          <w:lang w:eastAsia="fr-FR" w:bidi="fr-FR"/>
        </w:rPr>
        <w:t>u</w:t>
      </w:r>
      <w:r w:rsidRPr="00617494">
        <w:rPr>
          <w:lang w:eastAsia="fr-FR" w:bidi="fr-FR"/>
        </w:rPr>
        <w:t xml:space="preserve">rant le nouveau </w:t>
      </w:r>
      <w:r>
        <w:rPr>
          <w:lang w:eastAsia="fr-FR" w:bidi="fr-FR"/>
        </w:rPr>
        <w:t>« </w:t>
      </w:r>
      <w:r w:rsidRPr="00617494">
        <w:rPr>
          <w:lang w:eastAsia="fr-FR" w:bidi="fr-FR"/>
        </w:rPr>
        <w:t>partage</w:t>
      </w:r>
      <w:r>
        <w:rPr>
          <w:lang w:eastAsia="fr-FR" w:bidi="fr-FR"/>
        </w:rPr>
        <w:t> »</w:t>
      </w:r>
      <w:r w:rsidRPr="00617494">
        <w:rPr>
          <w:lang w:eastAsia="fr-FR" w:bidi="fr-FR"/>
        </w:rPr>
        <w:t xml:space="preserve"> entre la sphère collective et contra</w:t>
      </w:r>
      <w:r w:rsidRPr="00617494">
        <w:rPr>
          <w:lang w:eastAsia="fr-FR" w:bidi="fr-FR"/>
        </w:rPr>
        <w:t>c</w:t>
      </w:r>
      <w:r w:rsidRPr="00617494">
        <w:rPr>
          <w:lang w:eastAsia="fr-FR" w:bidi="fr-FR"/>
        </w:rPr>
        <w:t>tuelle et la sphère privée et volontaire</w:t>
      </w:r>
      <w:r>
        <w:rPr>
          <w:lang w:eastAsia="fr-FR" w:bidi="fr-FR"/>
        </w:rPr>
        <w:t> </w:t>
      </w:r>
      <w:r>
        <w:rPr>
          <w:rStyle w:val="Appelnotedebasdep"/>
          <w:lang w:eastAsia="fr-FR" w:bidi="fr-FR"/>
        </w:rPr>
        <w:footnoteReference w:id="63"/>
      </w:r>
      <w:r w:rsidRPr="00617494">
        <w:rPr>
          <w:lang w:eastAsia="fr-FR" w:bidi="fr-FR"/>
        </w:rPr>
        <w:t>. Dans d’autres pays, ceux du sud de f</w:t>
      </w:r>
      <w:r w:rsidRPr="00617494">
        <w:rPr>
          <w:lang w:eastAsia="fr-FR" w:bidi="fr-FR"/>
        </w:rPr>
        <w:t>a</w:t>
      </w:r>
      <w:r w:rsidRPr="00617494">
        <w:rPr>
          <w:lang w:eastAsia="fr-FR" w:bidi="fr-FR"/>
        </w:rPr>
        <w:t>çon générale, cette collectivisation a rarement eu lieu, et les services publics déjà l</w:t>
      </w:r>
      <w:r w:rsidRPr="00617494">
        <w:rPr>
          <w:lang w:eastAsia="fr-FR" w:bidi="fr-FR"/>
        </w:rPr>
        <w:t>i</w:t>
      </w:r>
      <w:r w:rsidRPr="00617494">
        <w:rPr>
          <w:lang w:eastAsia="fr-FR" w:bidi="fr-FR"/>
        </w:rPr>
        <w:t>mités le sont et le seront encore plus.</w:t>
      </w:r>
    </w:p>
    <w:p w14:paraId="723E4827" w14:textId="77777777" w:rsidR="00250C0B" w:rsidRPr="00617494" w:rsidRDefault="00250C0B" w:rsidP="00250C0B">
      <w:pPr>
        <w:spacing w:before="120" w:after="120"/>
        <w:jc w:val="both"/>
      </w:pPr>
      <w:r w:rsidRPr="00617494">
        <w:rPr>
          <w:lang w:eastAsia="fr-FR" w:bidi="fr-FR"/>
        </w:rPr>
        <w:t>Les analyses faites à ce jour quant à ces questions ont été su</w:t>
      </w:r>
      <w:r w:rsidRPr="00617494">
        <w:rPr>
          <w:lang w:eastAsia="fr-FR" w:bidi="fr-FR"/>
        </w:rPr>
        <w:t>r</w:t>
      </w:r>
      <w:r w:rsidRPr="00617494">
        <w:rPr>
          <w:lang w:eastAsia="fr-FR" w:bidi="fr-FR"/>
        </w:rPr>
        <w:t>tout le fait de pays du nord</w:t>
      </w:r>
      <w:r>
        <w:rPr>
          <w:lang w:eastAsia="fr-FR" w:bidi="fr-FR"/>
        </w:rPr>
        <w:t> :</w:t>
      </w:r>
      <w:r w:rsidRPr="00617494">
        <w:rPr>
          <w:lang w:eastAsia="fr-FR" w:bidi="fr-FR"/>
        </w:rPr>
        <w:t xml:space="preserve"> bien entendu, dans les pays du sud, au pr</w:t>
      </w:r>
      <w:r w:rsidRPr="00617494">
        <w:rPr>
          <w:lang w:eastAsia="fr-FR" w:bidi="fr-FR"/>
        </w:rPr>
        <w:t>e</w:t>
      </w:r>
      <w:r w:rsidRPr="00617494">
        <w:rPr>
          <w:lang w:eastAsia="fr-FR" w:bidi="fr-FR"/>
        </w:rPr>
        <w:t>mier regard tout au moins, on s’intéresse d</w:t>
      </w:r>
      <w:r w:rsidRPr="00617494">
        <w:rPr>
          <w:lang w:eastAsia="fr-FR" w:bidi="fr-FR"/>
        </w:rPr>
        <w:t>a</w:t>
      </w:r>
      <w:r w:rsidRPr="00617494">
        <w:rPr>
          <w:lang w:eastAsia="fr-FR" w:bidi="fr-FR"/>
        </w:rPr>
        <w:t>vantage à l’accessibilité aux soins, et l’importance des soins prodigués dans la comm</w:t>
      </w:r>
      <w:r w:rsidRPr="00617494">
        <w:rPr>
          <w:lang w:eastAsia="fr-FR" w:bidi="fr-FR"/>
        </w:rPr>
        <w:t>u</w:t>
      </w:r>
      <w:r w:rsidRPr="00617494">
        <w:rPr>
          <w:lang w:eastAsia="fr-FR" w:bidi="fr-FR"/>
        </w:rPr>
        <w:t>nauté et les groupes domestiques paraît une évidence, car elle const</w:t>
      </w:r>
      <w:r w:rsidRPr="00617494">
        <w:rPr>
          <w:lang w:eastAsia="fr-FR" w:bidi="fr-FR"/>
        </w:rPr>
        <w:t>i</w:t>
      </w:r>
      <w:r w:rsidRPr="00617494">
        <w:rPr>
          <w:lang w:eastAsia="fr-FR" w:bidi="fr-FR"/>
        </w:rPr>
        <w:t>tue ce qu’on appelle habituellement la base des soins de santé primaires. La re</w:t>
      </w:r>
      <w:r w:rsidRPr="00617494">
        <w:rPr>
          <w:lang w:eastAsia="fr-FR" w:bidi="fr-FR"/>
        </w:rPr>
        <w:t>s</w:t>
      </w:r>
      <w:r w:rsidRPr="00617494">
        <w:rPr>
          <w:lang w:eastAsia="fr-FR" w:bidi="fr-FR"/>
        </w:rPr>
        <w:t>tructuration des sy</w:t>
      </w:r>
      <w:r w:rsidRPr="00617494">
        <w:rPr>
          <w:lang w:eastAsia="fr-FR" w:bidi="fr-FR"/>
        </w:rPr>
        <w:t>s</w:t>
      </w:r>
      <w:r w:rsidRPr="00617494">
        <w:rPr>
          <w:lang w:eastAsia="fr-FR" w:bidi="fr-FR"/>
        </w:rPr>
        <w:t>tème</w:t>
      </w:r>
      <w:r>
        <w:rPr>
          <w:lang w:eastAsia="fr-FR" w:bidi="fr-FR"/>
        </w:rPr>
        <w:t xml:space="preserve">s de santé dans les pays du sud </w:t>
      </w:r>
      <w:r>
        <w:t xml:space="preserve">[225] </w:t>
      </w:r>
      <w:r w:rsidRPr="00617494">
        <w:rPr>
          <w:lang w:eastAsia="fr-FR" w:bidi="fr-FR"/>
        </w:rPr>
        <w:t>conduit naturellement à la réflexion sur l’accessibilité des se</w:t>
      </w:r>
      <w:r w:rsidRPr="00617494">
        <w:rPr>
          <w:lang w:eastAsia="fr-FR" w:bidi="fr-FR"/>
        </w:rPr>
        <w:t>r</w:t>
      </w:r>
      <w:r w:rsidRPr="00617494">
        <w:rPr>
          <w:lang w:eastAsia="fr-FR" w:bidi="fr-FR"/>
        </w:rPr>
        <w:t>vices publics, et de façon moins évidente à la question des soins fam</w:t>
      </w:r>
      <w:r w:rsidRPr="00617494">
        <w:rPr>
          <w:lang w:eastAsia="fr-FR" w:bidi="fr-FR"/>
        </w:rPr>
        <w:t>i</w:t>
      </w:r>
      <w:r w:rsidRPr="00617494">
        <w:rPr>
          <w:lang w:eastAsia="fr-FR" w:bidi="fr-FR"/>
        </w:rPr>
        <w:t>liaux, prodigués habituellement par les femmes. Pou</w:t>
      </w:r>
      <w:r w:rsidRPr="00617494">
        <w:rPr>
          <w:lang w:eastAsia="fr-FR" w:bidi="fr-FR"/>
        </w:rPr>
        <w:t>r</w:t>
      </w:r>
      <w:r w:rsidRPr="00617494">
        <w:rPr>
          <w:lang w:eastAsia="fr-FR" w:bidi="fr-FR"/>
        </w:rPr>
        <w:t>tant, ces deux réalités sont liées</w:t>
      </w:r>
      <w:r>
        <w:rPr>
          <w:lang w:eastAsia="fr-FR" w:bidi="fr-FR"/>
        </w:rPr>
        <w:t> :</w:t>
      </w:r>
      <w:r w:rsidRPr="00617494">
        <w:rPr>
          <w:lang w:eastAsia="fr-FR" w:bidi="fr-FR"/>
        </w:rPr>
        <w:t xml:space="preserve"> là où le système public de santé est limité ou affaibli dans ses struct</w:t>
      </w:r>
      <w:r w:rsidRPr="00617494">
        <w:rPr>
          <w:lang w:eastAsia="fr-FR" w:bidi="fr-FR"/>
        </w:rPr>
        <w:t>u</w:t>
      </w:r>
      <w:r w:rsidRPr="00617494">
        <w:rPr>
          <w:lang w:eastAsia="fr-FR" w:bidi="fr-FR"/>
        </w:rPr>
        <w:t>res essentielles, les soins familiaux prennent une importa</w:t>
      </w:r>
      <w:r w:rsidRPr="00617494">
        <w:rPr>
          <w:lang w:eastAsia="fr-FR" w:bidi="fr-FR"/>
        </w:rPr>
        <w:t>n</w:t>
      </w:r>
      <w:r w:rsidRPr="00617494">
        <w:rPr>
          <w:lang w:eastAsia="fr-FR" w:bidi="fr-FR"/>
        </w:rPr>
        <w:t>ce capitale. Pour les femmes pauvres, directement to</w:t>
      </w:r>
      <w:r w:rsidRPr="00617494">
        <w:rPr>
          <w:lang w:eastAsia="fr-FR" w:bidi="fr-FR"/>
        </w:rPr>
        <w:t>u</w:t>
      </w:r>
      <w:r w:rsidRPr="00617494">
        <w:rPr>
          <w:lang w:eastAsia="fr-FR" w:bidi="fr-FR"/>
        </w:rPr>
        <w:t>chées par ces questions, les conséquences en termes d’intensification des t</w:t>
      </w:r>
      <w:r w:rsidRPr="00617494">
        <w:rPr>
          <w:lang w:eastAsia="fr-FR" w:bidi="fr-FR"/>
        </w:rPr>
        <w:t>â</w:t>
      </w:r>
      <w:r w:rsidRPr="00617494">
        <w:rPr>
          <w:lang w:eastAsia="fr-FR" w:bidi="fr-FR"/>
        </w:rPr>
        <w:t>ches et des activités viennent s’ajouter à un fardeau déjà lourd dans le contexte de la mo</w:t>
      </w:r>
      <w:r w:rsidRPr="00617494">
        <w:rPr>
          <w:lang w:eastAsia="fr-FR" w:bidi="fr-FR"/>
        </w:rPr>
        <w:t>u</w:t>
      </w:r>
      <w:r w:rsidRPr="00617494">
        <w:rPr>
          <w:lang w:eastAsia="fr-FR" w:bidi="fr-FR"/>
        </w:rPr>
        <w:t>vance socio-écon</w:t>
      </w:r>
      <w:r w:rsidRPr="00617494">
        <w:rPr>
          <w:lang w:eastAsia="fr-FR" w:bidi="fr-FR"/>
        </w:rPr>
        <w:t>o</w:t>
      </w:r>
      <w:r w:rsidRPr="00617494">
        <w:rPr>
          <w:lang w:eastAsia="fr-FR" w:bidi="fr-FR"/>
        </w:rPr>
        <w:t>mique actuelle. Il vaut la peine selon nous d’examiner, dans des contextes forts différents, les conséquences v</w:t>
      </w:r>
      <w:r w:rsidRPr="00617494">
        <w:rPr>
          <w:lang w:eastAsia="fr-FR" w:bidi="fr-FR"/>
        </w:rPr>
        <w:t>a</w:t>
      </w:r>
      <w:r w:rsidRPr="00617494">
        <w:rPr>
          <w:lang w:eastAsia="fr-FR" w:bidi="fr-FR"/>
        </w:rPr>
        <w:t>riées de la transformation des systèmes de santé pour la popul</w:t>
      </w:r>
      <w:r w:rsidRPr="00617494">
        <w:rPr>
          <w:lang w:eastAsia="fr-FR" w:bidi="fr-FR"/>
        </w:rPr>
        <w:t>a</w:t>
      </w:r>
      <w:r w:rsidRPr="00617494">
        <w:rPr>
          <w:lang w:eastAsia="fr-FR" w:bidi="fr-FR"/>
        </w:rPr>
        <w:t>tion et pour les femmes, et de développer les réflexions anthropolog</w:t>
      </w:r>
      <w:r w:rsidRPr="00617494">
        <w:rPr>
          <w:lang w:eastAsia="fr-FR" w:bidi="fr-FR"/>
        </w:rPr>
        <w:t>i</w:t>
      </w:r>
      <w:r w:rsidRPr="00617494">
        <w:rPr>
          <w:lang w:eastAsia="fr-FR" w:bidi="fr-FR"/>
        </w:rPr>
        <w:t>ques qui peuvent être tirées de comp</w:t>
      </w:r>
      <w:r w:rsidRPr="00617494">
        <w:rPr>
          <w:lang w:eastAsia="fr-FR" w:bidi="fr-FR"/>
        </w:rPr>
        <w:t>a</w:t>
      </w:r>
      <w:r w:rsidRPr="00617494">
        <w:rPr>
          <w:lang w:eastAsia="fr-FR" w:bidi="fr-FR"/>
        </w:rPr>
        <w:t>raisons.</w:t>
      </w:r>
    </w:p>
    <w:p w14:paraId="5A62F3C8" w14:textId="77777777" w:rsidR="00250C0B" w:rsidRDefault="00250C0B" w:rsidP="00250C0B">
      <w:pPr>
        <w:spacing w:before="120" w:after="120"/>
        <w:jc w:val="both"/>
        <w:rPr>
          <w:lang w:eastAsia="fr-FR" w:bidi="fr-FR"/>
        </w:rPr>
      </w:pPr>
    </w:p>
    <w:p w14:paraId="212F23FD" w14:textId="77777777" w:rsidR="00250C0B" w:rsidRPr="00617494" w:rsidRDefault="00250C0B" w:rsidP="00250C0B">
      <w:pPr>
        <w:spacing w:before="120" w:after="120"/>
        <w:jc w:val="both"/>
      </w:pPr>
      <w:r w:rsidRPr="00EE11B1">
        <w:rPr>
          <w:i/>
          <w:lang w:eastAsia="fr-FR" w:bidi="fr-FR"/>
        </w:rPr>
        <w:t>En termes plus g</w:t>
      </w:r>
      <w:r w:rsidRPr="00EE11B1">
        <w:rPr>
          <w:i/>
          <w:lang w:eastAsia="fr-FR" w:bidi="fr-FR"/>
        </w:rPr>
        <w:t>é</w:t>
      </w:r>
      <w:r w:rsidRPr="00EE11B1">
        <w:rPr>
          <w:i/>
          <w:lang w:eastAsia="fr-FR" w:bidi="fr-FR"/>
        </w:rPr>
        <w:t>néraux</w:t>
      </w:r>
      <w:r>
        <w:rPr>
          <w:lang w:eastAsia="fr-FR" w:bidi="fr-FR"/>
        </w:rPr>
        <w:t> :</w:t>
      </w:r>
    </w:p>
    <w:p w14:paraId="28845CB4" w14:textId="77777777" w:rsidR="00250C0B" w:rsidRDefault="00250C0B" w:rsidP="00250C0B">
      <w:pPr>
        <w:spacing w:before="120" w:after="120"/>
        <w:jc w:val="both"/>
        <w:rPr>
          <w:lang w:eastAsia="fr-FR" w:bidi="fr-FR"/>
        </w:rPr>
      </w:pPr>
    </w:p>
    <w:p w14:paraId="78E53D47" w14:textId="77777777" w:rsidR="00250C0B" w:rsidRPr="00617494" w:rsidRDefault="00250C0B" w:rsidP="00250C0B">
      <w:pPr>
        <w:spacing w:before="120" w:after="120"/>
        <w:ind w:left="720" w:hanging="360"/>
        <w:jc w:val="both"/>
      </w:pPr>
      <w:r>
        <w:rPr>
          <w:lang w:eastAsia="fr-FR" w:bidi="fr-FR"/>
        </w:rPr>
        <w:t>-</w:t>
      </w:r>
      <w:r>
        <w:rPr>
          <w:lang w:eastAsia="fr-FR" w:bidi="fr-FR"/>
        </w:rPr>
        <w:tab/>
      </w:r>
      <w:r w:rsidRPr="00617494">
        <w:rPr>
          <w:lang w:eastAsia="fr-FR" w:bidi="fr-FR"/>
        </w:rPr>
        <w:t>À qui incombe, en dernière instance, la responsabilité m</w:t>
      </w:r>
      <w:r w:rsidRPr="00617494">
        <w:rPr>
          <w:lang w:eastAsia="fr-FR" w:bidi="fr-FR"/>
        </w:rPr>
        <w:t>o</w:t>
      </w:r>
      <w:r w:rsidRPr="00617494">
        <w:rPr>
          <w:lang w:eastAsia="fr-FR" w:bidi="fr-FR"/>
        </w:rPr>
        <w:t>rale de l’indigence et de la dépendance créées par la maladie dans nos soci</w:t>
      </w:r>
      <w:r w:rsidRPr="00617494">
        <w:rPr>
          <w:lang w:eastAsia="fr-FR" w:bidi="fr-FR"/>
        </w:rPr>
        <w:t>é</w:t>
      </w:r>
      <w:r w:rsidRPr="00617494">
        <w:rPr>
          <w:lang w:eastAsia="fr-FR" w:bidi="fr-FR"/>
        </w:rPr>
        <w:t>tés et ailleurs, dans la mesure où aucune société ne peut échapper à ces réalités et où des réponses collectives variées exi</w:t>
      </w:r>
      <w:r w:rsidRPr="00617494">
        <w:rPr>
          <w:lang w:eastAsia="fr-FR" w:bidi="fr-FR"/>
        </w:rPr>
        <w:t>s</w:t>
      </w:r>
      <w:r w:rsidRPr="00617494">
        <w:rPr>
          <w:lang w:eastAsia="fr-FR" w:bidi="fr-FR"/>
        </w:rPr>
        <w:t>tent</w:t>
      </w:r>
      <w:r>
        <w:rPr>
          <w:lang w:eastAsia="fr-FR" w:bidi="fr-FR"/>
        </w:rPr>
        <w:t> ?</w:t>
      </w:r>
    </w:p>
    <w:p w14:paraId="0D6CCF79" w14:textId="77777777" w:rsidR="00250C0B" w:rsidRPr="00617494" w:rsidRDefault="00250C0B" w:rsidP="00250C0B">
      <w:pPr>
        <w:spacing w:before="120" w:after="120"/>
        <w:ind w:left="720" w:hanging="360"/>
        <w:jc w:val="both"/>
      </w:pPr>
      <w:r>
        <w:rPr>
          <w:lang w:eastAsia="fr-FR" w:bidi="fr-FR"/>
        </w:rPr>
        <w:t>-</w:t>
      </w:r>
      <w:r>
        <w:rPr>
          <w:lang w:eastAsia="fr-FR" w:bidi="fr-FR"/>
        </w:rPr>
        <w:tab/>
      </w:r>
      <w:r w:rsidRPr="00617494">
        <w:rPr>
          <w:lang w:eastAsia="fr-FR" w:bidi="fr-FR"/>
        </w:rPr>
        <w:t>Quelles significations peut-on accorder aux pratiques de soin exe</w:t>
      </w:r>
      <w:r w:rsidRPr="00617494">
        <w:rPr>
          <w:lang w:eastAsia="fr-FR" w:bidi="fr-FR"/>
        </w:rPr>
        <w:t>r</w:t>
      </w:r>
      <w:r w:rsidRPr="00617494">
        <w:rPr>
          <w:lang w:eastAsia="fr-FR" w:bidi="fr-FR"/>
        </w:rPr>
        <w:t>cées par les femmes dans le contexte familial et domestique dans différentes s</w:t>
      </w:r>
      <w:r w:rsidRPr="00617494">
        <w:rPr>
          <w:lang w:eastAsia="fr-FR" w:bidi="fr-FR"/>
        </w:rPr>
        <w:t>o</w:t>
      </w:r>
      <w:r w:rsidRPr="00617494">
        <w:rPr>
          <w:lang w:eastAsia="fr-FR" w:bidi="fr-FR"/>
        </w:rPr>
        <w:t>ciétés</w:t>
      </w:r>
      <w:r>
        <w:rPr>
          <w:lang w:eastAsia="fr-FR" w:bidi="fr-FR"/>
        </w:rPr>
        <w:t> ?</w:t>
      </w:r>
    </w:p>
    <w:p w14:paraId="2260000B" w14:textId="77777777" w:rsidR="00250C0B" w:rsidRPr="00617494" w:rsidRDefault="00250C0B" w:rsidP="00250C0B">
      <w:pPr>
        <w:spacing w:before="120" w:after="120"/>
        <w:ind w:left="720" w:hanging="360"/>
        <w:jc w:val="both"/>
      </w:pPr>
      <w:r>
        <w:rPr>
          <w:lang w:eastAsia="fr-FR" w:bidi="fr-FR"/>
        </w:rPr>
        <w:t>-</w:t>
      </w:r>
      <w:r>
        <w:rPr>
          <w:lang w:eastAsia="fr-FR" w:bidi="fr-FR"/>
        </w:rPr>
        <w:tab/>
      </w:r>
      <w:r w:rsidRPr="00617494">
        <w:rPr>
          <w:lang w:eastAsia="fr-FR" w:bidi="fr-FR"/>
        </w:rPr>
        <w:t>Comment s’articulent ces deux questions de la re</w:t>
      </w:r>
      <w:r w:rsidRPr="00617494">
        <w:rPr>
          <w:lang w:eastAsia="fr-FR" w:bidi="fr-FR"/>
        </w:rPr>
        <w:t>s</w:t>
      </w:r>
      <w:r w:rsidRPr="00617494">
        <w:rPr>
          <w:lang w:eastAsia="fr-FR" w:bidi="fr-FR"/>
        </w:rPr>
        <w:t>ponsabilité morale et co</w:t>
      </w:r>
      <w:r w:rsidRPr="00617494">
        <w:rPr>
          <w:lang w:eastAsia="fr-FR" w:bidi="fr-FR"/>
        </w:rPr>
        <w:t>l</w:t>
      </w:r>
      <w:r w:rsidRPr="00617494">
        <w:rPr>
          <w:lang w:eastAsia="fr-FR" w:bidi="fr-FR"/>
        </w:rPr>
        <w:t>lective et de la part des femmes dans les soins de santé</w:t>
      </w:r>
      <w:r>
        <w:rPr>
          <w:lang w:eastAsia="fr-FR" w:bidi="fr-FR"/>
        </w:rPr>
        <w:t> ?</w:t>
      </w:r>
    </w:p>
    <w:p w14:paraId="57EE6A7B" w14:textId="77777777" w:rsidR="00250C0B" w:rsidRDefault="00250C0B" w:rsidP="00250C0B">
      <w:pPr>
        <w:spacing w:before="120" w:after="120"/>
        <w:jc w:val="both"/>
        <w:rPr>
          <w:lang w:eastAsia="fr-FR" w:bidi="fr-FR"/>
        </w:rPr>
      </w:pPr>
    </w:p>
    <w:p w14:paraId="7077CB45" w14:textId="77777777" w:rsidR="00250C0B" w:rsidRDefault="00250C0B" w:rsidP="00250C0B">
      <w:pPr>
        <w:spacing w:before="120" w:after="120"/>
        <w:jc w:val="both"/>
      </w:pPr>
      <w:r w:rsidRPr="00617494">
        <w:rPr>
          <w:lang w:eastAsia="fr-FR" w:bidi="fr-FR"/>
        </w:rPr>
        <w:t>Afin de répondre à ces questions, nous prop</w:t>
      </w:r>
      <w:r w:rsidRPr="00617494">
        <w:rPr>
          <w:lang w:eastAsia="fr-FR" w:bidi="fr-FR"/>
        </w:rPr>
        <w:t>o</w:t>
      </w:r>
      <w:r w:rsidRPr="00617494">
        <w:rPr>
          <w:lang w:eastAsia="fr-FR" w:bidi="fr-FR"/>
        </w:rPr>
        <w:t>sons l’étude de deux situations, l’une canadienne et l’autre brés</w:t>
      </w:r>
      <w:r w:rsidRPr="00617494">
        <w:rPr>
          <w:lang w:eastAsia="fr-FR" w:bidi="fr-FR"/>
        </w:rPr>
        <w:t>i</w:t>
      </w:r>
      <w:r w:rsidRPr="00617494">
        <w:rPr>
          <w:lang w:eastAsia="fr-FR" w:bidi="fr-FR"/>
        </w:rPr>
        <w:t>lienne. Pour chacune, une étude exploratoire a été effectuée mettant en per</w:t>
      </w:r>
      <w:r w:rsidRPr="00617494">
        <w:rPr>
          <w:lang w:eastAsia="fr-FR" w:bidi="fr-FR"/>
        </w:rPr>
        <w:t>s</w:t>
      </w:r>
      <w:r w:rsidRPr="00617494">
        <w:rPr>
          <w:lang w:eastAsia="fr-FR" w:bidi="fr-FR"/>
        </w:rPr>
        <w:t>pective l’expérience collective que font des femmes des transformations actuelles des sy</w:t>
      </w:r>
      <w:r w:rsidRPr="00617494">
        <w:rPr>
          <w:lang w:eastAsia="fr-FR" w:bidi="fr-FR"/>
        </w:rPr>
        <w:t>s</w:t>
      </w:r>
      <w:r w:rsidRPr="00617494">
        <w:rPr>
          <w:lang w:eastAsia="fr-FR" w:bidi="fr-FR"/>
        </w:rPr>
        <w:t>tèmes publics de santé. Nous nous pencherons sur leurs prat</w:t>
      </w:r>
      <w:r w:rsidRPr="00617494">
        <w:rPr>
          <w:lang w:eastAsia="fr-FR" w:bidi="fr-FR"/>
        </w:rPr>
        <w:t>i</w:t>
      </w:r>
      <w:r w:rsidRPr="00617494">
        <w:rPr>
          <w:lang w:eastAsia="fr-FR" w:bidi="fr-FR"/>
        </w:rPr>
        <w:t>ques de soins en relation avec le système public de santé et les autres ressou</w:t>
      </w:r>
      <w:r w:rsidRPr="00617494">
        <w:rPr>
          <w:lang w:eastAsia="fr-FR" w:bidi="fr-FR"/>
        </w:rPr>
        <w:t>r</w:t>
      </w:r>
      <w:r w:rsidRPr="00617494">
        <w:rPr>
          <w:lang w:eastAsia="fr-FR" w:bidi="fr-FR"/>
        </w:rPr>
        <w:t>ces existant dans les milieux de vie de ces personnes, et nous tent</w:t>
      </w:r>
      <w:r w:rsidRPr="00617494">
        <w:rPr>
          <w:lang w:eastAsia="fr-FR" w:bidi="fr-FR"/>
        </w:rPr>
        <w:t>e</w:t>
      </w:r>
      <w:r w:rsidRPr="00617494">
        <w:rPr>
          <w:lang w:eastAsia="fr-FR" w:bidi="fr-FR"/>
        </w:rPr>
        <w:t>rons de voir comment se construit subjectivement et localement le sentiment de la respo</w:t>
      </w:r>
      <w:r w:rsidRPr="00617494">
        <w:rPr>
          <w:lang w:eastAsia="fr-FR" w:bidi="fr-FR"/>
        </w:rPr>
        <w:t>n</w:t>
      </w:r>
      <w:r w:rsidRPr="00617494">
        <w:rPr>
          <w:lang w:eastAsia="fr-FR" w:bidi="fr-FR"/>
        </w:rPr>
        <w:t>sabilité pour les soins.</w:t>
      </w:r>
    </w:p>
    <w:p w14:paraId="3EBE070F" w14:textId="77777777" w:rsidR="00250C0B" w:rsidRDefault="00250C0B" w:rsidP="00250C0B">
      <w:pPr>
        <w:spacing w:before="120" w:after="120"/>
        <w:jc w:val="both"/>
      </w:pPr>
      <w:r>
        <w:br w:type="page"/>
        <w:t>[226]</w:t>
      </w:r>
    </w:p>
    <w:p w14:paraId="1B21A0FE" w14:textId="77777777" w:rsidR="00250C0B" w:rsidRDefault="00250C0B" w:rsidP="00250C0B">
      <w:pPr>
        <w:spacing w:before="120" w:after="120"/>
        <w:jc w:val="both"/>
      </w:pPr>
    </w:p>
    <w:p w14:paraId="742A023E" w14:textId="77777777" w:rsidR="00250C0B" w:rsidRPr="00617494" w:rsidRDefault="00250C0B" w:rsidP="00250C0B">
      <w:pPr>
        <w:pStyle w:val="planche"/>
      </w:pPr>
      <w:r w:rsidRPr="00617494">
        <w:rPr>
          <w:lang w:eastAsia="fr-FR" w:bidi="fr-FR"/>
        </w:rPr>
        <w:t>La situation can</w:t>
      </w:r>
      <w:r w:rsidRPr="00617494">
        <w:rPr>
          <w:lang w:eastAsia="fr-FR" w:bidi="fr-FR"/>
        </w:rPr>
        <w:t>a</w:t>
      </w:r>
      <w:r w:rsidRPr="00617494">
        <w:rPr>
          <w:lang w:eastAsia="fr-FR" w:bidi="fr-FR"/>
        </w:rPr>
        <w:t>dienne</w:t>
      </w:r>
      <w:r>
        <w:rPr>
          <w:lang w:eastAsia="fr-FR" w:bidi="fr-FR"/>
        </w:rPr>
        <w:t> :</w:t>
      </w:r>
      <w:r>
        <w:rPr>
          <w:lang w:eastAsia="fr-FR" w:bidi="fr-FR"/>
        </w:rPr>
        <w:br/>
      </w:r>
      <w:r w:rsidRPr="00617494">
        <w:rPr>
          <w:lang w:eastAsia="fr-FR" w:bidi="fr-FR"/>
        </w:rPr>
        <w:t>le cas du Québec</w:t>
      </w:r>
    </w:p>
    <w:p w14:paraId="0AA4F9CA" w14:textId="77777777" w:rsidR="00250C0B" w:rsidRDefault="00250C0B" w:rsidP="00250C0B">
      <w:pPr>
        <w:spacing w:before="120" w:after="120"/>
        <w:jc w:val="both"/>
        <w:rPr>
          <w:lang w:eastAsia="fr-FR" w:bidi="fr-FR"/>
        </w:rPr>
      </w:pPr>
    </w:p>
    <w:p w14:paraId="760F7832" w14:textId="77777777" w:rsidR="00250C0B" w:rsidRPr="00617494" w:rsidRDefault="00250C0B" w:rsidP="00250C0B">
      <w:pPr>
        <w:spacing w:before="120" w:after="120"/>
        <w:jc w:val="both"/>
      </w:pPr>
      <w:r w:rsidRPr="00617494">
        <w:rPr>
          <w:lang w:eastAsia="fr-FR" w:bidi="fr-FR"/>
        </w:rPr>
        <w:t>C’est à partir des années 1960 que se sont instaurés au Canada les régimes collectifs d’assurance-maladie et d’assurance-hospit</w:t>
      </w:r>
      <w:r w:rsidRPr="00617494">
        <w:rPr>
          <w:lang w:eastAsia="fr-FR" w:bidi="fr-FR"/>
        </w:rPr>
        <w:t>a</w:t>
      </w:r>
      <w:r w:rsidRPr="00617494">
        <w:rPr>
          <w:lang w:eastAsia="fr-FR" w:bidi="fr-FR"/>
        </w:rPr>
        <w:t>lisation, dotant le pays d’un contrat social nouveau quant au partage des re</w:t>
      </w:r>
      <w:r w:rsidRPr="00617494">
        <w:rPr>
          <w:lang w:eastAsia="fr-FR" w:bidi="fr-FR"/>
        </w:rPr>
        <w:t>s</w:t>
      </w:r>
      <w:r w:rsidRPr="00617494">
        <w:rPr>
          <w:lang w:eastAsia="fr-FR" w:bidi="fr-FR"/>
        </w:rPr>
        <w:t>ponsabilités liées à la santé, entre la famille, l’État et les milieux pr</w:t>
      </w:r>
      <w:r w:rsidRPr="00617494">
        <w:rPr>
          <w:lang w:eastAsia="fr-FR" w:bidi="fr-FR"/>
        </w:rPr>
        <w:t>o</w:t>
      </w:r>
      <w:r w:rsidRPr="00617494">
        <w:rPr>
          <w:lang w:eastAsia="fr-FR" w:bidi="fr-FR"/>
        </w:rPr>
        <w:t>fessionnels. La publication du Rapport L</w:t>
      </w:r>
      <w:r w:rsidRPr="00617494">
        <w:rPr>
          <w:lang w:eastAsia="fr-FR" w:bidi="fr-FR"/>
        </w:rPr>
        <w:t>a</w:t>
      </w:r>
      <w:r w:rsidRPr="00617494">
        <w:rPr>
          <w:lang w:eastAsia="fr-FR" w:bidi="fr-FR"/>
        </w:rPr>
        <w:t>londe (1974) donnera par la suite au Canada une reconnaissance intern</w:t>
      </w:r>
      <w:r w:rsidRPr="00617494">
        <w:rPr>
          <w:lang w:eastAsia="fr-FR" w:bidi="fr-FR"/>
        </w:rPr>
        <w:t>a</w:t>
      </w:r>
      <w:r w:rsidRPr="00617494">
        <w:rPr>
          <w:lang w:eastAsia="fr-FR" w:bidi="fr-FR"/>
        </w:rPr>
        <w:t>tionale pour l’adoption d’une vision élargie de la santé, donnant primauté aux facteurs s</w:t>
      </w:r>
      <w:r w:rsidRPr="00617494">
        <w:rPr>
          <w:lang w:eastAsia="fr-FR" w:bidi="fr-FR"/>
        </w:rPr>
        <w:t>o</w:t>
      </w:r>
      <w:r w:rsidRPr="00617494">
        <w:rPr>
          <w:lang w:eastAsia="fr-FR" w:bidi="fr-FR"/>
        </w:rPr>
        <w:t>ciaux et culturels et à l’environnement dans les mécanismes de pr</w:t>
      </w:r>
      <w:r w:rsidRPr="00617494">
        <w:rPr>
          <w:lang w:eastAsia="fr-FR" w:bidi="fr-FR"/>
        </w:rPr>
        <w:t>o</w:t>
      </w:r>
      <w:r w:rsidRPr="00617494">
        <w:rPr>
          <w:lang w:eastAsia="fr-FR" w:bidi="fr-FR"/>
        </w:rPr>
        <w:t>duction de la maladie. Ce rapport, et nombre d’autres qui su</w:t>
      </w:r>
      <w:r w:rsidRPr="00617494">
        <w:rPr>
          <w:lang w:eastAsia="fr-FR" w:bidi="fr-FR"/>
        </w:rPr>
        <w:t>i</w:t>
      </w:r>
      <w:r w:rsidRPr="00617494">
        <w:rPr>
          <w:lang w:eastAsia="fr-FR" w:bidi="fr-FR"/>
        </w:rPr>
        <w:t>virent, a eu une influence considérable sur le développement de l’idéologie a</w:t>
      </w:r>
      <w:r w:rsidRPr="00617494">
        <w:rPr>
          <w:lang w:eastAsia="fr-FR" w:bidi="fr-FR"/>
        </w:rPr>
        <w:t>u</w:t>
      </w:r>
      <w:r w:rsidRPr="00617494">
        <w:rPr>
          <w:lang w:eastAsia="fr-FR" w:bidi="fr-FR"/>
        </w:rPr>
        <w:t>tonomiste et communautariste de la santé, qui g</w:t>
      </w:r>
      <w:r w:rsidRPr="00617494">
        <w:rPr>
          <w:lang w:eastAsia="fr-FR" w:bidi="fr-FR"/>
        </w:rPr>
        <w:t>a</w:t>
      </w:r>
      <w:r w:rsidRPr="00617494">
        <w:rPr>
          <w:lang w:eastAsia="fr-FR" w:bidi="fr-FR"/>
        </w:rPr>
        <w:t>gna, avec le temps, beaucoup de crédibilité auprès des technocrates, lesquels perç</w:t>
      </w:r>
      <w:r w:rsidRPr="00617494">
        <w:rPr>
          <w:lang w:eastAsia="fr-FR" w:bidi="fr-FR"/>
        </w:rPr>
        <w:t>u</w:t>
      </w:r>
      <w:r w:rsidRPr="00617494">
        <w:rPr>
          <w:lang w:eastAsia="fr-FR" w:bidi="fr-FR"/>
        </w:rPr>
        <w:t>rent, par sa concrétisation, une f</w:t>
      </w:r>
      <w:r w:rsidRPr="00617494">
        <w:rPr>
          <w:lang w:eastAsia="fr-FR" w:bidi="fr-FR"/>
        </w:rPr>
        <w:t>a</w:t>
      </w:r>
      <w:r w:rsidRPr="00617494">
        <w:rPr>
          <w:lang w:eastAsia="fr-FR" w:bidi="fr-FR"/>
        </w:rPr>
        <w:t>çon d’amoindrir les coûts du système de santé. Au d</w:t>
      </w:r>
      <w:r w:rsidRPr="00617494">
        <w:rPr>
          <w:lang w:eastAsia="fr-FR" w:bidi="fr-FR"/>
        </w:rPr>
        <w:t>é</w:t>
      </w:r>
      <w:r w:rsidRPr="00617494">
        <w:rPr>
          <w:lang w:eastAsia="fr-FR" w:bidi="fr-FR"/>
        </w:rPr>
        <w:t>but des années 1990, le Canada entra dans une période de restructuration financière</w:t>
      </w:r>
      <w:r>
        <w:rPr>
          <w:lang w:eastAsia="fr-FR" w:bidi="fr-FR"/>
        </w:rPr>
        <w:t> :</w:t>
      </w:r>
      <w:r w:rsidRPr="00617494">
        <w:rPr>
          <w:lang w:eastAsia="fr-FR" w:bidi="fr-FR"/>
        </w:rPr>
        <w:t xml:space="preserve"> aux prises avec un déficit et une dette ext</w:t>
      </w:r>
      <w:r w:rsidRPr="00617494">
        <w:rPr>
          <w:lang w:eastAsia="fr-FR" w:bidi="fr-FR"/>
        </w:rPr>
        <w:t>é</w:t>
      </w:r>
      <w:r w:rsidRPr="00617494">
        <w:rPr>
          <w:lang w:eastAsia="fr-FR" w:bidi="fr-FR"/>
        </w:rPr>
        <w:t>rieure importante, le gouvernement trouva une pa</w:t>
      </w:r>
      <w:r w:rsidRPr="00617494">
        <w:rPr>
          <w:lang w:eastAsia="fr-FR" w:bidi="fr-FR"/>
        </w:rPr>
        <w:t>r</w:t>
      </w:r>
      <w:r w:rsidRPr="00617494">
        <w:rPr>
          <w:lang w:eastAsia="fr-FR" w:bidi="fr-FR"/>
        </w:rPr>
        <w:t>tie de la solution à son problème dans la diminution progressive des paiements de tran</w:t>
      </w:r>
      <w:r w:rsidRPr="00617494">
        <w:rPr>
          <w:lang w:eastAsia="fr-FR" w:bidi="fr-FR"/>
        </w:rPr>
        <w:t>s</w:t>
      </w:r>
      <w:r w:rsidRPr="00617494">
        <w:rPr>
          <w:lang w:eastAsia="fr-FR" w:bidi="fr-FR"/>
        </w:rPr>
        <w:t>ferts aux provinces. Le gouvernement central décida de limiter le r</w:t>
      </w:r>
      <w:r w:rsidRPr="00617494">
        <w:rPr>
          <w:lang w:eastAsia="fr-FR" w:bidi="fr-FR"/>
        </w:rPr>
        <w:t>e</w:t>
      </w:r>
      <w:r w:rsidRPr="00617494">
        <w:rPr>
          <w:lang w:eastAsia="fr-FR" w:bidi="fr-FR"/>
        </w:rPr>
        <w:t>tour des impôts aux provinces, argent qui était habitue</w:t>
      </w:r>
      <w:r w:rsidRPr="00617494">
        <w:rPr>
          <w:lang w:eastAsia="fr-FR" w:bidi="fr-FR"/>
        </w:rPr>
        <w:t>l</w:t>
      </w:r>
      <w:r w:rsidRPr="00617494">
        <w:rPr>
          <w:lang w:eastAsia="fr-FR" w:bidi="fr-FR"/>
        </w:rPr>
        <w:t>lement destiné aux programmes sociaux (éducation, santé). Il s’en su</w:t>
      </w:r>
      <w:r w:rsidRPr="00617494">
        <w:rPr>
          <w:lang w:eastAsia="fr-FR" w:bidi="fr-FR"/>
        </w:rPr>
        <w:t>i</w:t>
      </w:r>
      <w:r w:rsidRPr="00617494">
        <w:rPr>
          <w:lang w:eastAsia="fr-FR" w:bidi="fr-FR"/>
        </w:rPr>
        <w:t>vit un manque à gagner sans précédent pour l’administration locale des programmes sociaux, ce qui a provoqué dans plusieurs provinces canadiennes, e</w:t>
      </w:r>
      <w:r w:rsidRPr="00617494">
        <w:rPr>
          <w:lang w:eastAsia="fr-FR" w:bidi="fr-FR"/>
        </w:rPr>
        <w:t>n</w:t>
      </w:r>
      <w:r w:rsidRPr="00617494">
        <w:rPr>
          <w:lang w:eastAsia="fr-FR" w:bidi="fr-FR"/>
        </w:rPr>
        <w:t>tre autres effets, la restructuration des systèmes de santé. De cette f</w:t>
      </w:r>
      <w:r w:rsidRPr="00617494">
        <w:rPr>
          <w:lang w:eastAsia="fr-FR" w:bidi="fr-FR"/>
        </w:rPr>
        <w:t>a</w:t>
      </w:r>
      <w:r w:rsidRPr="00617494">
        <w:rPr>
          <w:lang w:eastAsia="fr-FR" w:bidi="fr-FR"/>
        </w:rPr>
        <w:t>çon, le gouvernement central a délégué ses problèmes aux pr</w:t>
      </w:r>
      <w:r w:rsidRPr="00617494">
        <w:rPr>
          <w:lang w:eastAsia="fr-FR" w:bidi="fr-FR"/>
        </w:rPr>
        <w:t>o</w:t>
      </w:r>
      <w:r w:rsidRPr="00617494">
        <w:rPr>
          <w:lang w:eastAsia="fr-FR" w:bidi="fr-FR"/>
        </w:rPr>
        <w:t>vinces, en leur dema</w:t>
      </w:r>
      <w:r w:rsidRPr="00617494">
        <w:rPr>
          <w:lang w:eastAsia="fr-FR" w:bidi="fr-FR"/>
        </w:rPr>
        <w:t>n</w:t>
      </w:r>
      <w:r w:rsidRPr="00617494">
        <w:rPr>
          <w:lang w:eastAsia="fr-FR" w:bidi="fr-FR"/>
        </w:rPr>
        <w:t xml:space="preserve">dant de </w:t>
      </w:r>
      <w:r>
        <w:rPr>
          <w:lang w:eastAsia="fr-FR" w:bidi="fr-FR"/>
        </w:rPr>
        <w:t>« </w:t>
      </w:r>
      <w:r w:rsidRPr="00617494">
        <w:rPr>
          <w:lang w:eastAsia="fr-FR" w:bidi="fr-FR"/>
        </w:rPr>
        <w:t>faire plus avec moins</w:t>
      </w:r>
      <w:r>
        <w:rPr>
          <w:lang w:eastAsia="fr-FR" w:bidi="fr-FR"/>
        </w:rPr>
        <w:t> »</w:t>
      </w:r>
      <w:r w:rsidRPr="00617494">
        <w:rPr>
          <w:lang w:eastAsia="fr-FR" w:bidi="fr-FR"/>
        </w:rPr>
        <w:t>.</w:t>
      </w:r>
    </w:p>
    <w:p w14:paraId="4A8310BF" w14:textId="77777777" w:rsidR="00250C0B" w:rsidRDefault="00250C0B" w:rsidP="00250C0B">
      <w:pPr>
        <w:spacing w:before="120" w:after="120"/>
        <w:jc w:val="both"/>
      </w:pPr>
      <w:r w:rsidRPr="00617494">
        <w:rPr>
          <w:lang w:eastAsia="fr-FR" w:bidi="fr-FR"/>
        </w:rPr>
        <w:t>Au Québec, la restructuration des services publics de santé était déjà en marche depuis le milieu des a</w:t>
      </w:r>
      <w:r w:rsidRPr="00617494">
        <w:rPr>
          <w:lang w:eastAsia="fr-FR" w:bidi="fr-FR"/>
        </w:rPr>
        <w:t>n</w:t>
      </w:r>
      <w:r w:rsidRPr="00617494">
        <w:rPr>
          <w:lang w:eastAsia="fr-FR" w:bidi="fr-FR"/>
        </w:rPr>
        <w:t>nées 1980, dans le contexte de la mise sur pied d’une commission d’évaluation nationale, la Co</w:t>
      </w:r>
      <w:r w:rsidRPr="00617494">
        <w:rPr>
          <w:lang w:eastAsia="fr-FR" w:bidi="fr-FR"/>
        </w:rPr>
        <w:t>m</w:t>
      </w:r>
      <w:r w:rsidRPr="00617494">
        <w:rPr>
          <w:lang w:eastAsia="fr-FR" w:bidi="fr-FR"/>
        </w:rPr>
        <w:t xml:space="preserve">mission Rochon (en 1985), qui a conduit à l’actuelle </w:t>
      </w:r>
      <w:r w:rsidRPr="00617494">
        <w:t>Politique de sa</w:t>
      </w:r>
      <w:r w:rsidRPr="00617494">
        <w:t>n</w:t>
      </w:r>
      <w:r w:rsidRPr="00617494">
        <w:t>té Bien-être</w:t>
      </w:r>
      <w:r w:rsidRPr="00617494">
        <w:rPr>
          <w:lang w:eastAsia="fr-FR" w:bidi="fr-FR"/>
        </w:rPr>
        <w:t xml:space="preserve"> (Gouvern</w:t>
      </w:r>
      <w:r w:rsidRPr="00617494">
        <w:rPr>
          <w:lang w:eastAsia="fr-FR" w:bidi="fr-FR"/>
        </w:rPr>
        <w:t>e</w:t>
      </w:r>
      <w:r w:rsidRPr="00617494">
        <w:rPr>
          <w:lang w:eastAsia="fr-FR" w:bidi="fr-FR"/>
        </w:rPr>
        <w:t>ment du Québec, 1992).</w:t>
      </w:r>
    </w:p>
    <w:p w14:paraId="21264F86" w14:textId="77777777" w:rsidR="00250C0B" w:rsidRDefault="00250C0B" w:rsidP="00250C0B">
      <w:pPr>
        <w:spacing w:before="120" w:after="120"/>
        <w:jc w:val="both"/>
      </w:pPr>
      <w:r>
        <w:br w:type="page"/>
        <w:t>[227]</w:t>
      </w:r>
    </w:p>
    <w:p w14:paraId="55C57CE1" w14:textId="77777777" w:rsidR="00250C0B" w:rsidRPr="00617494" w:rsidRDefault="00250C0B" w:rsidP="00250C0B">
      <w:pPr>
        <w:spacing w:before="120" w:after="120"/>
        <w:jc w:val="both"/>
      </w:pPr>
      <w:r w:rsidRPr="00617494">
        <w:rPr>
          <w:lang w:eastAsia="fr-FR" w:bidi="fr-FR"/>
        </w:rPr>
        <w:t>En conséquence de la restructuration financière can</w:t>
      </w:r>
      <w:r w:rsidRPr="00617494">
        <w:rPr>
          <w:lang w:eastAsia="fr-FR" w:bidi="fr-FR"/>
        </w:rPr>
        <w:t>a</w:t>
      </w:r>
      <w:r w:rsidRPr="00617494">
        <w:rPr>
          <w:lang w:eastAsia="fr-FR" w:bidi="fr-FR"/>
        </w:rPr>
        <w:t>dienne et de la lutte contre le déficit de l’État canadien et celui de son propre gouve</w:t>
      </w:r>
      <w:r w:rsidRPr="00617494">
        <w:rPr>
          <w:lang w:eastAsia="fr-FR" w:bidi="fr-FR"/>
        </w:rPr>
        <w:t>r</w:t>
      </w:r>
      <w:r w:rsidRPr="00617494">
        <w:rPr>
          <w:lang w:eastAsia="fr-FR" w:bidi="fr-FR"/>
        </w:rPr>
        <w:t>nement, le Québec, en 1996, a instauré un vaste pr</w:t>
      </w:r>
      <w:r w:rsidRPr="00617494">
        <w:rPr>
          <w:lang w:eastAsia="fr-FR" w:bidi="fr-FR"/>
        </w:rPr>
        <w:t>o</w:t>
      </w:r>
      <w:r w:rsidRPr="00617494">
        <w:rPr>
          <w:lang w:eastAsia="fr-FR" w:bidi="fr-FR"/>
        </w:rPr>
        <w:t xml:space="preserve">gramme qualifié de </w:t>
      </w:r>
      <w:r w:rsidRPr="00617494">
        <w:t xml:space="preserve">virage ambulatoire. </w:t>
      </w:r>
      <w:r w:rsidRPr="00617494">
        <w:rPr>
          <w:lang w:eastAsia="fr-FR" w:bidi="fr-FR"/>
        </w:rPr>
        <w:t>Le virage ambulatoire se caractérise par un ce</w:t>
      </w:r>
      <w:r w:rsidRPr="00617494">
        <w:rPr>
          <w:lang w:eastAsia="fr-FR" w:bidi="fr-FR"/>
        </w:rPr>
        <w:t>r</w:t>
      </w:r>
      <w:r w:rsidRPr="00617494">
        <w:rPr>
          <w:lang w:eastAsia="fr-FR" w:bidi="fr-FR"/>
        </w:rPr>
        <w:t>tain nombre de phénomènes structurels et institutio</w:t>
      </w:r>
      <w:r w:rsidRPr="00617494">
        <w:rPr>
          <w:lang w:eastAsia="fr-FR" w:bidi="fr-FR"/>
        </w:rPr>
        <w:t>n</w:t>
      </w:r>
      <w:r w:rsidRPr="00617494">
        <w:rPr>
          <w:lang w:eastAsia="fr-FR" w:bidi="fr-FR"/>
        </w:rPr>
        <w:t>nels</w:t>
      </w:r>
      <w:r>
        <w:rPr>
          <w:lang w:eastAsia="fr-FR" w:bidi="fr-FR"/>
        </w:rPr>
        <w:t> :</w:t>
      </w:r>
      <w:r w:rsidRPr="00617494">
        <w:rPr>
          <w:lang w:eastAsia="fr-FR" w:bidi="fr-FR"/>
        </w:rPr>
        <w:t xml:space="preserve"> fusion et réorientation d’établissements, déplacement de pe</w:t>
      </w:r>
      <w:r w:rsidRPr="00617494">
        <w:rPr>
          <w:lang w:eastAsia="fr-FR" w:bidi="fr-FR"/>
        </w:rPr>
        <w:t>r</w:t>
      </w:r>
      <w:r w:rsidRPr="00617494">
        <w:rPr>
          <w:lang w:eastAsia="fr-FR" w:bidi="fr-FR"/>
        </w:rPr>
        <w:t>sonnel et affection à de nouvelles tâches, valorisation de l’auto-prise en charge comm</w:t>
      </w:r>
      <w:r w:rsidRPr="00617494">
        <w:rPr>
          <w:lang w:eastAsia="fr-FR" w:bidi="fr-FR"/>
        </w:rPr>
        <w:t>u</w:t>
      </w:r>
      <w:r w:rsidRPr="00617494">
        <w:rPr>
          <w:lang w:eastAsia="fr-FR" w:bidi="fr-FR"/>
        </w:rPr>
        <w:t>nautaire et familiale dans les orientations gouvernementales officie</w:t>
      </w:r>
      <w:r w:rsidRPr="00617494">
        <w:rPr>
          <w:lang w:eastAsia="fr-FR" w:bidi="fr-FR"/>
        </w:rPr>
        <w:t>l</w:t>
      </w:r>
      <w:r w:rsidRPr="00617494">
        <w:rPr>
          <w:lang w:eastAsia="fr-FR" w:bidi="fr-FR"/>
        </w:rPr>
        <w:t>les, développement du modèle partenarial entre les divers n</w:t>
      </w:r>
      <w:r w:rsidRPr="00617494">
        <w:rPr>
          <w:lang w:eastAsia="fr-FR" w:bidi="fr-FR"/>
        </w:rPr>
        <w:t>i</w:t>
      </w:r>
      <w:r w:rsidRPr="00617494">
        <w:rPr>
          <w:lang w:eastAsia="fr-FR" w:bidi="fr-FR"/>
        </w:rPr>
        <w:t>veaux du système de santé, incluant les malades eux-mêmes, privat</w:t>
      </w:r>
      <w:r w:rsidRPr="00617494">
        <w:rPr>
          <w:lang w:eastAsia="fr-FR" w:bidi="fr-FR"/>
        </w:rPr>
        <w:t>i</w:t>
      </w:r>
      <w:r w:rsidRPr="00617494">
        <w:rPr>
          <w:lang w:eastAsia="fr-FR" w:bidi="fr-FR"/>
        </w:rPr>
        <w:t>sation en douceur avec tout de même recherche de la préservation des a</w:t>
      </w:r>
      <w:r w:rsidRPr="00617494">
        <w:rPr>
          <w:lang w:eastAsia="fr-FR" w:bidi="fr-FR"/>
        </w:rPr>
        <w:t>c</w:t>
      </w:r>
      <w:r w:rsidRPr="00617494">
        <w:rPr>
          <w:lang w:eastAsia="fr-FR" w:bidi="fr-FR"/>
        </w:rPr>
        <w:t>quis, mise en place de programmes d’économie sociale (services de prox</w:t>
      </w:r>
      <w:r w:rsidRPr="00617494">
        <w:rPr>
          <w:lang w:eastAsia="fr-FR" w:bidi="fr-FR"/>
        </w:rPr>
        <w:t>i</w:t>
      </w:r>
      <w:r w:rsidRPr="00617494">
        <w:rPr>
          <w:lang w:eastAsia="fr-FR" w:bidi="fr-FR"/>
        </w:rPr>
        <w:t>mité) dans le domaine des soins à domicile. Le virage ambul</w:t>
      </w:r>
      <w:r w:rsidRPr="00617494">
        <w:rPr>
          <w:lang w:eastAsia="fr-FR" w:bidi="fr-FR"/>
        </w:rPr>
        <w:t>a</w:t>
      </w:r>
      <w:r w:rsidRPr="00617494">
        <w:rPr>
          <w:lang w:eastAsia="fr-FR" w:bidi="fr-FR"/>
        </w:rPr>
        <w:t>toire, pour certains, signifie l’actualisation de la vision communautari</w:t>
      </w:r>
      <w:r w:rsidRPr="00617494">
        <w:rPr>
          <w:lang w:eastAsia="fr-FR" w:bidi="fr-FR"/>
        </w:rPr>
        <w:t>s</w:t>
      </w:r>
      <w:r w:rsidRPr="00617494">
        <w:rPr>
          <w:lang w:eastAsia="fr-FR" w:bidi="fr-FR"/>
        </w:rPr>
        <w:t>te de la santé, tant attendue par ceux qui privilégient la vision préve</w:t>
      </w:r>
      <w:r w:rsidRPr="00617494">
        <w:rPr>
          <w:lang w:eastAsia="fr-FR" w:bidi="fr-FR"/>
        </w:rPr>
        <w:t>n</w:t>
      </w:r>
      <w:r w:rsidRPr="00617494">
        <w:rPr>
          <w:lang w:eastAsia="fr-FR" w:bidi="fr-FR"/>
        </w:rPr>
        <w:t>tive à la vision curat</w:t>
      </w:r>
      <w:r w:rsidRPr="00617494">
        <w:rPr>
          <w:lang w:eastAsia="fr-FR" w:bidi="fr-FR"/>
        </w:rPr>
        <w:t>i</w:t>
      </w:r>
      <w:r w:rsidRPr="00617494">
        <w:rPr>
          <w:lang w:eastAsia="fr-FR" w:bidi="fr-FR"/>
        </w:rPr>
        <w:t>ve</w:t>
      </w:r>
      <w:r>
        <w:rPr>
          <w:lang w:eastAsia="fr-FR" w:bidi="fr-FR"/>
        </w:rPr>
        <w:t> ;</w:t>
      </w:r>
      <w:r w:rsidRPr="00617494">
        <w:rPr>
          <w:lang w:eastAsia="fr-FR" w:bidi="fr-FR"/>
        </w:rPr>
        <w:t xml:space="preserve"> pour d’autres il ne s’agit que du moyen, retenu par l’État québécois, pour </w:t>
      </w:r>
      <w:r>
        <w:rPr>
          <w:lang w:eastAsia="fr-FR" w:bidi="fr-FR"/>
        </w:rPr>
        <w:t>« </w:t>
      </w:r>
      <w:r w:rsidRPr="00617494">
        <w:rPr>
          <w:lang w:eastAsia="fr-FR" w:bidi="fr-FR"/>
        </w:rPr>
        <w:t>pelleter la neige dans la cour du vo</w:t>
      </w:r>
      <w:r w:rsidRPr="00617494">
        <w:rPr>
          <w:lang w:eastAsia="fr-FR" w:bidi="fr-FR"/>
        </w:rPr>
        <w:t>i</w:t>
      </w:r>
      <w:r w:rsidRPr="00617494">
        <w:rPr>
          <w:lang w:eastAsia="fr-FR" w:bidi="fr-FR"/>
        </w:rPr>
        <w:t>sin</w:t>
      </w:r>
      <w:r>
        <w:rPr>
          <w:lang w:eastAsia="fr-FR" w:bidi="fr-FR"/>
        </w:rPr>
        <w:t> »</w:t>
      </w:r>
      <w:r w:rsidRPr="00617494">
        <w:rPr>
          <w:lang w:eastAsia="fr-FR" w:bidi="fr-FR"/>
        </w:rPr>
        <w:t xml:space="preserve">, c’est-à-dire déléguer la responsabilité vers </w:t>
      </w:r>
      <w:r>
        <w:rPr>
          <w:lang w:eastAsia="fr-FR" w:bidi="fr-FR"/>
        </w:rPr>
        <w:t>« </w:t>
      </w:r>
      <w:r w:rsidRPr="00617494">
        <w:rPr>
          <w:lang w:eastAsia="fr-FR" w:bidi="fr-FR"/>
        </w:rPr>
        <w:t>la comm</w:t>
      </w:r>
      <w:r w:rsidRPr="00617494">
        <w:rPr>
          <w:lang w:eastAsia="fr-FR" w:bidi="fr-FR"/>
        </w:rPr>
        <w:t>u</w:t>
      </w:r>
      <w:r w:rsidRPr="00617494">
        <w:rPr>
          <w:lang w:eastAsia="fr-FR" w:bidi="fr-FR"/>
        </w:rPr>
        <w:t>nauté</w:t>
      </w:r>
      <w:r>
        <w:rPr>
          <w:lang w:eastAsia="fr-FR" w:bidi="fr-FR"/>
        </w:rPr>
        <w:t> »</w:t>
      </w:r>
      <w:r w:rsidRPr="00617494">
        <w:rPr>
          <w:lang w:eastAsia="fr-FR" w:bidi="fr-FR"/>
        </w:rPr>
        <w:t xml:space="preserve"> et tous ceux qu’elle inclut. Les associations de malades, les ass</w:t>
      </w:r>
      <w:r w:rsidRPr="00617494">
        <w:rPr>
          <w:lang w:eastAsia="fr-FR" w:bidi="fr-FR"/>
        </w:rPr>
        <w:t>o</w:t>
      </w:r>
      <w:r w:rsidRPr="00617494">
        <w:rPr>
          <w:lang w:eastAsia="fr-FR" w:bidi="fr-FR"/>
        </w:rPr>
        <w:t>ciations d’hôpitaux, les groupes de femmes, les groupes communauta</w:t>
      </w:r>
      <w:r w:rsidRPr="00617494">
        <w:rPr>
          <w:lang w:eastAsia="fr-FR" w:bidi="fr-FR"/>
        </w:rPr>
        <w:t>i</w:t>
      </w:r>
      <w:r w:rsidRPr="00617494">
        <w:rPr>
          <w:lang w:eastAsia="fr-FR" w:bidi="fr-FR"/>
        </w:rPr>
        <w:t>res, les associations professionnelles sont no</w:t>
      </w:r>
      <w:r w:rsidRPr="00617494">
        <w:rPr>
          <w:lang w:eastAsia="fr-FR" w:bidi="fr-FR"/>
        </w:rPr>
        <w:t>m</w:t>
      </w:r>
      <w:r w:rsidRPr="00617494">
        <w:rPr>
          <w:lang w:eastAsia="fr-FR" w:bidi="fr-FR"/>
        </w:rPr>
        <w:t>breux à critiquer de toutes parts cette vision, qui à première vue ne satisfait pas tout le monde. To</w:t>
      </w:r>
      <w:r w:rsidRPr="00617494">
        <w:rPr>
          <w:lang w:eastAsia="fr-FR" w:bidi="fr-FR"/>
        </w:rPr>
        <w:t>u</w:t>
      </w:r>
      <w:r w:rsidRPr="00617494">
        <w:rPr>
          <w:lang w:eastAsia="fr-FR" w:bidi="fr-FR"/>
        </w:rPr>
        <w:t>tes ces restructurations sont donc l’occasion d’un questionn</w:t>
      </w:r>
      <w:r w:rsidRPr="00617494">
        <w:rPr>
          <w:lang w:eastAsia="fr-FR" w:bidi="fr-FR"/>
        </w:rPr>
        <w:t>e</w:t>
      </w:r>
      <w:r w:rsidRPr="00617494">
        <w:rPr>
          <w:lang w:eastAsia="fr-FR" w:bidi="fr-FR"/>
        </w:rPr>
        <w:t>ment sans précédent sur l’imputabilité des soins dans le contexte de l’État min</w:t>
      </w:r>
      <w:r w:rsidRPr="00617494">
        <w:rPr>
          <w:lang w:eastAsia="fr-FR" w:bidi="fr-FR"/>
        </w:rPr>
        <w:t>i</w:t>
      </w:r>
      <w:r w:rsidRPr="00617494">
        <w:rPr>
          <w:lang w:eastAsia="fr-FR" w:bidi="fr-FR"/>
        </w:rPr>
        <w:t>maliste et néolib</w:t>
      </w:r>
      <w:r w:rsidRPr="00617494">
        <w:rPr>
          <w:lang w:eastAsia="fr-FR" w:bidi="fr-FR"/>
        </w:rPr>
        <w:t>é</w:t>
      </w:r>
      <w:r w:rsidRPr="00617494">
        <w:rPr>
          <w:lang w:eastAsia="fr-FR" w:bidi="fr-FR"/>
        </w:rPr>
        <w:t>ral.</w:t>
      </w:r>
    </w:p>
    <w:p w14:paraId="14549C3B" w14:textId="77777777" w:rsidR="00250C0B" w:rsidRDefault="00250C0B" w:rsidP="00250C0B">
      <w:pPr>
        <w:spacing w:before="120" w:after="120"/>
        <w:jc w:val="both"/>
      </w:pPr>
      <w:r w:rsidRPr="00617494">
        <w:rPr>
          <w:lang w:eastAsia="fr-FR" w:bidi="fr-FR"/>
        </w:rPr>
        <w:t>Ajoutons à cela que l’époque actuelle contraste de façon importa</w:t>
      </w:r>
      <w:r w:rsidRPr="00617494">
        <w:rPr>
          <w:lang w:eastAsia="fr-FR" w:bidi="fr-FR"/>
        </w:rPr>
        <w:t>n</w:t>
      </w:r>
      <w:r w:rsidRPr="00617494">
        <w:rPr>
          <w:lang w:eastAsia="fr-FR" w:bidi="fr-FR"/>
        </w:rPr>
        <w:t>te avec celle qui prévalait avant les années 1990</w:t>
      </w:r>
      <w:r>
        <w:rPr>
          <w:lang w:eastAsia="fr-FR" w:bidi="fr-FR"/>
        </w:rPr>
        <w:t> :</w:t>
      </w:r>
      <w:r w:rsidRPr="00617494">
        <w:rPr>
          <w:lang w:eastAsia="fr-FR" w:bidi="fr-FR"/>
        </w:rPr>
        <w:t xml:space="preserve"> après que le Québec ait adopté, dans les a</w:t>
      </w:r>
      <w:r w:rsidRPr="00617494">
        <w:rPr>
          <w:lang w:eastAsia="fr-FR" w:bidi="fr-FR"/>
        </w:rPr>
        <w:t>n</w:t>
      </w:r>
      <w:r w:rsidRPr="00617494">
        <w:rPr>
          <w:lang w:eastAsia="fr-FR" w:bidi="fr-FR"/>
        </w:rPr>
        <w:t>nées 1970, un modèle où le système de santé officiel était dominant, on a vu naître, dans les années 1980, une pl</w:t>
      </w:r>
      <w:r w:rsidRPr="00617494">
        <w:rPr>
          <w:lang w:eastAsia="fr-FR" w:bidi="fr-FR"/>
        </w:rPr>
        <w:t>u</w:t>
      </w:r>
      <w:r w:rsidRPr="00617494">
        <w:rPr>
          <w:lang w:eastAsia="fr-FR" w:bidi="fr-FR"/>
        </w:rPr>
        <w:t>ralité de pratiques thérapeutiques, liées à des paradigmes a</w:t>
      </w:r>
      <w:r w:rsidRPr="00617494">
        <w:rPr>
          <w:lang w:eastAsia="fr-FR" w:bidi="fr-FR"/>
        </w:rPr>
        <w:t>u</w:t>
      </w:r>
      <w:r w:rsidRPr="00617494">
        <w:rPr>
          <w:lang w:eastAsia="fr-FR" w:bidi="fr-FR"/>
        </w:rPr>
        <w:t>tres que celui du modèle biomédical, dominant dans le système public (Sai</w:t>
      </w:r>
      <w:r w:rsidRPr="00617494">
        <w:rPr>
          <w:lang w:eastAsia="fr-FR" w:bidi="fr-FR"/>
        </w:rPr>
        <w:t>l</w:t>
      </w:r>
      <w:r w:rsidRPr="00617494">
        <w:rPr>
          <w:lang w:eastAsia="fr-FR" w:bidi="fr-FR"/>
        </w:rPr>
        <w:t>lant, Rousseau et Desjardins 1990). Dans les années 1990, on agit pl</w:t>
      </w:r>
      <w:r w:rsidRPr="00617494">
        <w:rPr>
          <w:lang w:eastAsia="fr-FR" w:bidi="fr-FR"/>
        </w:rPr>
        <w:t>u</w:t>
      </w:r>
      <w:r w:rsidRPr="00617494">
        <w:rPr>
          <w:lang w:eastAsia="fr-FR" w:bidi="fr-FR"/>
        </w:rPr>
        <w:t>tôt comme si ce pluralisme était déjà chose du pa</w:t>
      </w:r>
      <w:r w:rsidRPr="00617494">
        <w:rPr>
          <w:lang w:eastAsia="fr-FR" w:bidi="fr-FR"/>
        </w:rPr>
        <w:t>s</w:t>
      </w:r>
      <w:r w:rsidRPr="00617494">
        <w:rPr>
          <w:lang w:eastAsia="fr-FR" w:bidi="fr-FR"/>
        </w:rPr>
        <w:t>sé, en donnant aux services publics toute l’attention et en jetant dans l’ombre le plurali</w:t>
      </w:r>
      <w:r w:rsidRPr="00617494">
        <w:rPr>
          <w:lang w:eastAsia="fr-FR" w:bidi="fr-FR"/>
        </w:rPr>
        <w:t>s</w:t>
      </w:r>
      <w:r w:rsidRPr="00617494">
        <w:rPr>
          <w:lang w:eastAsia="fr-FR" w:bidi="fr-FR"/>
        </w:rPr>
        <w:t>me thérapeut</w:t>
      </w:r>
      <w:r w:rsidRPr="00617494">
        <w:rPr>
          <w:lang w:eastAsia="fr-FR" w:bidi="fr-FR"/>
        </w:rPr>
        <w:t>i</w:t>
      </w:r>
      <w:r w:rsidRPr="00617494">
        <w:rPr>
          <w:lang w:eastAsia="fr-FR" w:bidi="fr-FR"/>
        </w:rPr>
        <w:t>que.</w:t>
      </w:r>
    </w:p>
    <w:p w14:paraId="0CFA4AC5" w14:textId="77777777" w:rsidR="00250C0B" w:rsidRDefault="00250C0B" w:rsidP="00250C0B">
      <w:pPr>
        <w:spacing w:before="120" w:after="120"/>
        <w:jc w:val="both"/>
      </w:pPr>
      <w:r>
        <w:br w:type="page"/>
        <w:t>[228]</w:t>
      </w:r>
    </w:p>
    <w:p w14:paraId="7913180B" w14:textId="77777777" w:rsidR="00250C0B" w:rsidRPr="00617494" w:rsidRDefault="00250C0B" w:rsidP="00250C0B">
      <w:pPr>
        <w:spacing w:before="120" w:after="120"/>
        <w:jc w:val="both"/>
      </w:pPr>
      <w:r w:rsidRPr="00617494">
        <w:rPr>
          <w:lang w:eastAsia="fr-FR" w:bidi="fr-FR"/>
        </w:rPr>
        <w:t>Une étude conduite en 1996-1997 par une équipe de r</w:t>
      </w:r>
      <w:r w:rsidRPr="00617494">
        <w:rPr>
          <w:lang w:eastAsia="fr-FR" w:bidi="fr-FR"/>
        </w:rPr>
        <w:t>e</w:t>
      </w:r>
      <w:r w:rsidRPr="00617494">
        <w:rPr>
          <w:lang w:eastAsia="fr-FR" w:bidi="fr-FR"/>
        </w:rPr>
        <w:t xml:space="preserve">cherche dont j’étais membre (Côté </w:t>
      </w:r>
      <w:r w:rsidRPr="00617494">
        <w:t>et al.)</w:t>
      </w:r>
      <w:r>
        <w:t> </w:t>
      </w:r>
      <w:r>
        <w:rPr>
          <w:rStyle w:val="Appelnotedebasdep"/>
        </w:rPr>
        <w:footnoteReference w:id="64"/>
      </w:r>
      <w:r w:rsidRPr="00617494">
        <w:t>,</w:t>
      </w:r>
      <w:r w:rsidRPr="00617494">
        <w:rPr>
          <w:lang w:eastAsia="fr-FR" w:bidi="fr-FR"/>
        </w:rPr>
        <w:t xml:space="preserve"> portait sur les incidences de la restructuration du système de santé au Québec, en particulier du vir</w:t>
      </w:r>
      <w:r w:rsidRPr="00617494">
        <w:rPr>
          <w:lang w:eastAsia="fr-FR" w:bidi="fr-FR"/>
        </w:rPr>
        <w:t>a</w:t>
      </w:r>
      <w:r w:rsidRPr="00617494">
        <w:rPr>
          <w:lang w:eastAsia="fr-FR" w:bidi="fr-FR"/>
        </w:rPr>
        <w:t>ge ambulatoire, sur les femmes. Dans ce contexte, nous avons pu re</w:t>
      </w:r>
      <w:r w:rsidRPr="00617494">
        <w:rPr>
          <w:lang w:eastAsia="fr-FR" w:bidi="fr-FR"/>
        </w:rPr>
        <w:t>n</w:t>
      </w:r>
      <w:r w:rsidRPr="00617494">
        <w:rPr>
          <w:lang w:eastAsia="fr-FR" w:bidi="fr-FR"/>
        </w:rPr>
        <w:t>contrer 68 personnes, des femmes pour la plupart, ayant été réce</w:t>
      </w:r>
      <w:r w:rsidRPr="00617494">
        <w:rPr>
          <w:lang w:eastAsia="fr-FR" w:bidi="fr-FR"/>
        </w:rPr>
        <w:t>m</w:t>
      </w:r>
      <w:r w:rsidRPr="00617494">
        <w:rPr>
          <w:lang w:eastAsia="fr-FR" w:bidi="fr-FR"/>
        </w:rPr>
        <w:t>ment touchées directement par le virage ambulatoire. Cette étude e</w:t>
      </w:r>
      <w:r w:rsidRPr="00617494">
        <w:rPr>
          <w:lang w:eastAsia="fr-FR" w:bidi="fr-FR"/>
        </w:rPr>
        <w:t>x</w:t>
      </w:r>
      <w:r w:rsidRPr="00617494">
        <w:rPr>
          <w:lang w:eastAsia="fr-FR" w:bidi="fr-FR"/>
        </w:rPr>
        <w:t>ploratoire se basait sur des groupes de discussion effectués a</w:t>
      </w:r>
      <w:r w:rsidRPr="00617494">
        <w:rPr>
          <w:lang w:eastAsia="fr-FR" w:bidi="fr-FR"/>
        </w:rPr>
        <w:t>u</w:t>
      </w:r>
      <w:r w:rsidRPr="00617494">
        <w:rPr>
          <w:lang w:eastAsia="fr-FR" w:bidi="fr-FR"/>
        </w:rPr>
        <w:t>près de femmes non-professionnelles (N = 31) organisés dans cinq r</w:t>
      </w:r>
      <w:r w:rsidRPr="00617494">
        <w:rPr>
          <w:lang w:eastAsia="fr-FR" w:bidi="fr-FR"/>
        </w:rPr>
        <w:t>é</w:t>
      </w:r>
      <w:r w:rsidRPr="00617494">
        <w:rPr>
          <w:lang w:eastAsia="fr-FR" w:bidi="fr-FR"/>
        </w:rPr>
        <w:t>gions du Québec, rurales et urbaines, et sur des entretiens indiv</w:t>
      </w:r>
      <w:r w:rsidRPr="00617494">
        <w:rPr>
          <w:lang w:eastAsia="fr-FR" w:bidi="fr-FR"/>
        </w:rPr>
        <w:t>i</w:t>
      </w:r>
      <w:r w:rsidRPr="00617494">
        <w:rPr>
          <w:lang w:eastAsia="fr-FR" w:bidi="fr-FR"/>
        </w:rPr>
        <w:t>duels avec des femmes professionnelles et semi-professionne</w:t>
      </w:r>
      <w:r w:rsidRPr="00617494">
        <w:rPr>
          <w:lang w:eastAsia="fr-FR" w:bidi="fr-FR"/>
        </w:rPr>
        <w:t>l</w:t>
      </w:r>
      <w:r w:rsidRPr="00617494">
        <w:rPr>
          <w:lang w:eastAsia="fr-FR" w:bidi="fr-FR"/>
        </w:rPr>
        <w:t>les (N = 37). C’est principalement à travers les expériences de soin à des pr</w:t>
      </w:r>
      <w:r w:rsidRPr="00617494">
        <w:rPr>
          <w:lang w:eastAsia="fr-FR" w:bidi="fr-FR"/>
        </w:rPr>
        <w:t>o</w:t>
      </w:r>
      <w:r w:rsidRPr="00617494">
        <w:rPr>
          <w:lang w:eastAsia="fr-FR" w:bidi="fr-FR"/>
        </w:rPr>
        <w:t>ches que des récits ont été obtenus dans les entretiens de groupe concernant la transformation des soins familiaux, récits par le</w:t>
      </w:r>
      <w:r w:rsidRPr="00617494">
        <w:rPr>
          <w:lang w:eastAsia="fr-FR" w:bidi="fr-FR"/>
        </w:rPr>
        <w:t>s</w:t>
      </w:r>
      <w:r w:rsidRPr="00617494">
        <w:rPr>
          <w:lang w:eastAsia="fr-FR" w:bidi="fr-FR"/>
        </w:rPr>
        <w:t>quels les femmes ont relaté les difficultés et dilemmes no</w:t>
      </w:r>
      <w:r w:rsidRPr="00617494">
        <w:rPr>
          <w:lang w:eastAsia="fr-FR" w:bidi="fr-FR"/>
        </w:rPr>
        <w:t>u</w:t>
      </w:r>
      <w:r w:rsidRPr="00617494">
        <w:rPr>
          <w:lang w:eastAsia="fr-FR" w:bidi="fr-FR"/>
        </w:rPr>
        <w:t>veaux qui se posent pour elles. Pour les chercheurs, une question se posait, d</w:t>
      </w:r>
      <w:r w:rsidRPr="00617494">
        <w:rPr>
          <w:lang w:eastAsia="fr-FR" w:bidi="fr-FR"/>
        </w:rPr>
        <w:t>e</w:t>
      </w:r>
      <w:r w:rsidRPr="00617494">
        <w:rPr>
          <w:lang w:eastAsia="fr-FR" w:bidi="fr-FR"/>
        </w:rPr>
        <w:t>venue le titre même du ra</w:t>
      </w:r>
      <w:r w:rsidRPr="00617494">
        <w:rPr>
          <w:lang w:eastAsia="fr-FR" w:bidi="fr-FR"/>
        </w:rPr>
        <w:t>p</w:t>
      </w:r>
      <w:r w:rsidRPr="00617494">
        <w:rPr>
          <w:lang w:eastAsia="fr-FR" w:bidi="fr-FR"/>
        </w:rPr>
        <w:t>port</w:t>
      </w:r>
      <w:r>
        <w:rPr>
          <w:lang w:eastAsia="fr-FR" w:bidi="fr-FR"/>
        </w:rPr>
        <w:t> :</w:t>
      </w:r>
      <w:r w:rsidRPr="00617494">
        <w:rPr>
          <w:lang w:eastAsia="fr-FR" w:bidi="fr-FR"/>
        </w:rPr>
        <w:t xml:space="preserve"> </w:t>
      </w:r>
      <w:r w:rsidRPr="00617494">
        <w:t>Qui donnera les soins</w:t>
      </w:r>
      <w:r>
        <w:t> ?</w:t>
      </w:r>
    </w:p>
    <w:p w14:paraId="6C8E4BD7" w14:textId="77777777" w:rsidR="00250C0B" w:rsidRPr="00617494" w:rsidRDefault="00250C0B" w:rsidP="00250C0B">
      <w:pPr>
        <w:spacing w:before="120" w:after="120"/>
        <w:jc w:val="both"/>
      </w:pPr>
      <w:r w:rsidRPr="00617494">
        <w:rPr>
          <w:lang w:eastAsia="fr-FR" w:bidi="fr-FR"/>
        </w:rPr>
        <w:t>Selon les femmes rencontrées</w:t>
      </w:r>
      <w:r>
        <w:rPr>
          <w:lang w:eastAsia="fr-FR" w:bidi="fr-FR"/>
        </w:rPr>
        <w:t> </w:t>
      </w:r>
      <w:r>
        <w:rPr>
          <w:rStyle w:val="Appelnotedebasdep"/>
          <w:lang w:eastAsia="fr-FR" w:bidi="fr-FR"/>
        </w:rPr>
        <w:footnoteReference w:id="65"/>
      </w:r>
      <w:r w:rsidRPr="00617494">
        <w:rPr>
          <w:lang w:eastAsia="fr-FR" w:bidi="fr-FR"/>
        </w:rPr>
        <w:t>, et à partir de leurs expériences personnelles, les effets des délégations succe</w:t>
      </w:r>
      <w:r w:rsidRPr="00617494">
        <w:rPr>
          <w:lang w:eastAsia="fr-FR" w:bidi="fr-FR"/>
        </w:rPr>
        <w:t>s</w:t>
      </w:r>
      <w:r w:rsidRPr="00617494">
        <w:rPr>
          <w:lang w:eastAsia="fr-FR" w:bidi="fr-FR"/>
        </w:rPr>
        <w:t>sives dont nous avons fait état pourraient se résumer selon deux axes</w:t>
      </w:r>
      <w:r>
        <w:rPr>
          <w:lang w:eastAsia="fr-FR" w:bidi="fr-FR"/>
        </w:rPr>
        <w:t> :</w:t>
      </w:r>
      <w:r w:rsidRPr="00617494">
        <w:rPr>
          <w:lang w:eastAsia="fr-FR" w:bidi="fr-FR"/>
        </w:rPr>
        <w:t xml:space="preserve"> les pratiques de soin elles-mêmes, et les dimensions subjectives des procès de responsabil</w:t>
      </w:r>
      <w:r w:rsidRPr="00617494">
        <w:rPr>
          <w:lang w:eastAsia="fr-FR" w:bidi="fr-FR"/>
        </w:rPr>
        <w:t>i</w:t>
      </w:r>
      <w:r w:rsidRPr="00617494">
        <w:rPr>
          <w:lang w:eastAsia="fr-FR" w:bidi="fr-FR"/>
        </w:rPr>
        <w:t>sation des soins. Pour chacun de ces deux axes, il nous faut aussi considérer le caractère sexué des r</w:t>
      </w:r>
      <w:r w:rsidRPr="00617494">
        <w:rPr>
          <w:lang w:eastAsia="fr-FR" w:bidi="fr-FR"/>
        </w:rPr>
        <w:t>é</w:t>
      </w:r>
      <w:r w:rsidRPr="00617494">
        <w:rPr>
          <w:lang w:eastAsia="fr-FR" w:bidi="fr-FR"/>
        </w:rPr>
        <w:t>alités étudiées.</w:t>
      </w:r>
    </w:p>
    <w:p w14:paraId="2A005C09" w14:textId="77777777" w:rsidR="00250C0B" w:rsidRDefault="00250C0B" w:rsidP="00250C0B">
      <w:pPr>
        <w:spacing w:before="120" w:after="120"/>
        <w:jc w:val="both"/>
        <w:rPr>
          <w:lang w:eastAsia="fr-FR" w:bidi="fr-FR"/>
        </w:rPr>
      </w:pPr>
      <w:r>
        <w:rPr>
          <w:lang w:eastAsia="fr-FR" w:bidi="fr-FR"/>
        </w:rPr>
        <w:br w:type="page"/>
      </w:r>
    </w:p>
    <w:p w14:paraId="6AD79285" w14:textId="77777777" w:rsidR="00250C0B" w:rsidRPr="00617494" w:rsidRDefault="00250C0B" w:rsidP="00250C0B">
      <w:pPr>
        <w:pStyle w:val="a"/>
      </w:pPr>
      <w:r w:rsidRPr="00617494">
        <w:rPr>
          <w:lang w:eastAsia="fr-FR" w:bidi="fr-FR"/>
        </w:rPr>
        <w:t>Genre</w:t>
      </w:r>
      <w:r w:rsidRPr="00617494">
        <w:rPr>
          <w:rStyle w:val="Corpsdutexte7105ptNonItalique"/>
          <w:i/>
          <w:iCs/>
        </w:rPr>
        <w:t xml:space="preserve"> / </w:t>
      </w:r>
      <w:r w:rsidRPr="00617494">
        <w:rPr>
          <w:lang w:eastAsia="fr-FR" w:bidi="fr-FR"/>
        </w:rPr>
        <w:t>pr</w:t>
      </w:r>
      <w:r w:rsidRPr="00617494">
        <w:rPr>
          <w:lang w:eastAsia="fr-FR" w:bidi="fr-FR"/>
        </w:rPr>
        <w:t>a</w:t>
      </w:r>
      <w:r w:rsidRPr="00617494">
        <w:rPr>
          <w:lang w:eastAsia="fr-FR" w:bidi="fr-FR"/>
        </w:rPr>
        <w:t>tiques de soins</w:t>
      </w:r>
    </w:p>
    <w:p w14:paraId="6B1CDC91" w14:textId="77777777" w:rsidR="00250C0B" w:rsidRDefault="00250C0B" w:rsidP="00250C0B">
      <w:pPr>
        <w:spacing w:before="120" w:after="120"/>
        <w:jc w:val="both"/>
        <w:rPr>
          <w:lang w:eastAsia="fr-FR" w:bidi="fr-FR"/>
        </w:rPr>
      </w:pPr>
    </w:p>
    <w:p w14:paraId="4D46A860" w14:textId="77777777" w:rsidR="00250C0B" w:rsidRPr="00617494" w:rsidRDefault="00250C0B" w:rsidP="00250C0B">
      <w:pPr>
        <w:spacing w:before="120" w:after="120"/>
        <w:jc w:val="both"/>
      </w:pPr>
      <w:r w:rsidRPr="00617494">
        <w:rPr>
          <w:lang w:eastAsia="fr-FR" w:bidi="fr-FR"/>
        </w:rPr>
        <w:t>De façon générale, les frontières des soins profe</w:t>
      </w:r>
      <w:r w:rsidRPr="00617494">
        <w:rPr>
          <w:lang w:eastAsia="fr-FR" w:bidi="fr-FR"/>
        </w:rPr>
        <w:t>s</w:t>
      </w:r>
      <w:r w:rsidRPr="00617494">
        <w:rPr>
          <w:lang w:eastAsia="fr-FR" w:bidi="fr-FR"/>
        </w:rPr>
        <w:t>sionnels, semi-professionnels et profanes se broui</w:t>
      </w:r>
      <w:r w:rsidRPr="00617494">
        <w:rPr>
          <w:lang w:eastAsia="fr-FR" w:bidi="fr-FR"/>
        </w:rPr>
        <w:t>l</w:t>
      </w:r>
      <w:r w:rsidRPr="00617494">
        <w:rPr>
          <w:lang w:eastAsia="fr-FR" w:bidi="fr-FR"/>
        </w:rPr>
        <w:t>lent de plus en plus</w:t>
      </w:r>
      <w:r>
        <w:rPr>
          <w:lang w:eastAsia="fr-FR" w:bidi="fr-FR"/>
        </w:rPr>
        <w:t> ;</w:t>
      </w:r>
      <w:r w:rsidRPr="00617494">
        <w:rPr>
          <w:lang w:eastAsia="fr-FR" w:bidi="fr-FR"/>
        </w:rPr>
        <w:t xml:space="preserve"> en relation avec l’introduction de nouveaux processus de travail, on d</w:t>
      </w:r>
      <w:r w:rsidRPr="00617494">
        <w:rPr>
          <w:lang w:eastAsia="fr-FR" w:bidi="fr-FR"/>
        </w:rPr>
        <w:t>é</w:t>
      </w:r>
      <w:r w:rsidRPr="00617494">
        <w:rPr>
          <w:lang w:eastAsia="fr-FR" w:bidi="fr-FR"/>
        </w:rPr>
        <w:t>qualifie certaines tâches sous couvert de</w:t>
      </w:r>
      <w:r>
        <w:t xml:space="preserve"> [229] </w:t>
      </w:r>
      <w:r w:rsidRPr="00617494">
        <w:rPr>
          <w:lang w:eastAsia="fr-FR" w:bidi="fr-FR"/>
        </w:rPr>
        <w:t>démocratisation, de déprofe</w:t>
      </w:r>
      <w:r w:rsidRPr="00617494">
        <w:rPr>
          <w:lang w:eastAsia="fr-FR" w:bidi="fr-FR"/>
        </w:rPr>
        <w:t>s</w:t>
      </w:r>
      <w:r w:rsidRPr="00617494">
        <w:rPr>
          <w:lang w:eastAsia="fr-FR" w:bidi="fr-FR"/>
        </w:rPr>
        <w:t>sionnalisation et de rationalis</w:t>
      </w:r>
      <w:r w:rsidRPr="00617494">
        <w:rPr>
          <w:lang w:eastAsia="fr-FR" w:bidi="fr-FR"/>
        </w:rPr>
        <w:t>a</w:t>
      </w:r>
      <w:r w:rsidRPr="00617494">
        <w:rPr>
          <w:lang w:eastAsia="fr-FR" w:bidi="fr-FR"/>
        </w:rPr>
        <w:t>tion. On a vu le cas de préposées (aides-soignantes) d</w:t>
      </w:r>
      <w:r w:rsidRPr="00617494">
        <w:rPr>
          <w:lang w:eastAsia="fr-FR" w:bidi="fr-FR"/>
        </w:rPr>
        <w:t>e</w:t>
      </w:r>
      <w:r w:rsidRPr="00617494">
        <w:rPr>
          <w:lang w:eastAsia="fr-FR" w:bidi="fr-FR"/>
        </w:rPr>
        <w:t>vant donner des soins plus techniques, plus spécialisés (tâches d’aides malades transf</w:t>
      </w:r>
      <w:r w:rsidRPr="00617494">
        <w:rPr>
          <w:lang w:eastAsia="fr-FR" w:bidi="fr-FR"/>
        </w:rPr>
        <w:t>é</w:t>
      </w:r>
      <w:r w:rsidRPr="00617494">
        <w:rPr>
          <w:lang w:eastAsia="fr-FR" w:bidi="fr-FR"/>
        </w:rPr>
        <w:t>rées à des auxiliaires de CLSC), on voit aussi plus de professionnels effectuant des tâches autrefois effe</w:t>
      </w:r>
      <w:r w:rsidRPr="00617494">
        <w:rPr>
          <w:lang w:eastAsia="fr-FR" w:bidi="fr-FR"/>
        </w:rPr>
        <w:t>c</w:t>
      </w:r>
      <w:r w:rsidRPr="00617494">
        <w:rPr>
          <w:lang w:eastAsia="fr-FR" w:bidi="fr-FR"/>
        </w:rPr>
        <w:t>tuées par un corps d’emploi diff</w:t>
      </w:r>
      <w:r w:rsidRPr="00617494">
        <w:rPr>
          <w:lang w:eastAsia="fr-FR" w:bidi="fr-FR"/>
        </w:rPr>
        <w:t>é</w:t>
      </w:r>
      <w:r w:rsidRPr="00617494">
        <w:rPr>
          <w:lang w:eastAsia="fr-FR" w:bidi="fr-FR"/>
        </w:rPr>
        <w:t>rent du leur, comme si les tâches de soins étaient infiniment interchange</w:t>
      </w:r>
      <w:r w:rsidRPr="00617494">
        <w:rPr>
          <w:lang w:eastAsia="fr-FR" w:bidi="fr-FR"/>
        </w:rPr>
        <w:t>a</w:t>
      </w:r>
      <w:r w:rsidRPr="00617494">
        <w:rPr>
          <w:lang w:eastAsia="fr-FR" w:bidi="fr-FR"/>
        </w:rPr>
        <w:t>bles (ex.</w:t>
      </w:r>
      <w:r>
        <w:rPr>
          <w:lang w:eastAsia="fr-FR" w:bidi="fr-FR"/>
        </w:rPr>
        <w:t> :</w:t>
      </w:r>
      <w:r w:rsidRPr="00617494">
        <w:rPr>
          <w:lang w:eastAsia="fr-FR" w:bidi="fr-FR"/>
        </w:rPr>
        <w:t xml:space="preserve"> infirmière de soins à domicile devant donner des soins ho</w:t>
      </w:r>
      <w:r w:rsidRPr="00617494">
        <w:rPr>
          <w:lang w:eastAsia="fr-FR" w:bidi="fr-FR"/>
        </w:rPr>
        <w:t>s</w:t>
      </w:r>
      <w:r w:rsidRPr="00617494">
        <w:rPr>
          <w:lang w:eastAsia="fr-FR" w:bidi="fr-FR"/>
        </w:rPr>
        <w:t>pitaliers tels qu’antibiothérapie, intraveineuse, jugula</w:t>
      </w:r>
      <w:r w:rsidRPr="00617494">
        <w:rPr>
          <w:lang w:eastAsia="fr-FR" w:bidi="fr-FR"/>
        </w:rPr>
        <w:t>i</w:t>
      </w:r>
      <w:r w:rsidRPr="00617494">
        <w:rPr>
          <w:lang w:eastAsia="fr-FR" w:bidi="fr-FR"/>
        </w:rPr>
        <w:t>re, sous-clavière, pompes à perfusion) ou ne pouvant plus effectuer leur t</w:t>
      </w:r>
      <w:r w:rsidRPr="00617494">
        <w:rPr>
          <w:lang w:eastAsia="fr-FR" w:bidi="fr-FR"/>
        </w:rPr>
        <w:t>â</w:t>
      </w:r>
      <w:r w:rsidRPr="00617494">
        <w:rPr>
          <w:lang w:eastAsia="fr-FR" w:bidi="fr-FR"/>
        </w:rPr>
        <w:t>che (ex.</w:t>
      </w:r>
      <w:r>
        <w:rPr>
          <w:lang w:eastAsia="fr-FR" w:bidi="fr-FR"/>
        </w:rPr>
        <w:t> :</w:t>
      </w:r>
      <w:r w:rsidRPr="00617494">
        <w:rPr>
          <w:lang w:eastAsia="fr-FR" w:bidi="fr-FR"/>
        </w:rPr>
        <w:t xml:space="preserve"> travailleurs sociaux réduits à être des gestionnaires de ressou</w:t>
      </w:r>
      <w:r w:rsidRPr="00617494">
        <w:rPr>
          <w:lang w:eastAsia="fr-FR" w:bidi="fr-FR"/>
        </w:rPr>
        <w:t>r</w:t>
      </w:r>
      <w:r w:rsidRPr="00617494">
        <w:rPr>
          <w:lang w:eastAsia="fr-FR" w:bidi="fr-FR"/>
        </w:rPr>
        <w:t>ces). Enfin, on voit aussi le cas de familles devant apprendre des soins autrefois dispensés par des pr</w:t>
      </w:r>
      <w:r w:rsidRPr="00617494">
        <w:rPr>
          <w:lang w:eastAsia="fr-FR" w:bidi="fr-FR"/>
        </w:rPr>
        <w:t>o</w:t>
      </w:r>
      <w:r w:rsidRPr="00617494">
        <w:rPr>
          <w:lang w:eastAsia="fr-FR" w:bidi="fr-FR"/>
        </w:rPr>
        <w:t>fessionnels (ex.</w:t>
      </w:r>
      <w:r>
        <w:rPr>
          <w:lang w:eastAsia="fr-FR" w:bidi="fr-FR"/>
        </w:rPr>
        <w:t> :</w:t>
      </w:r>
      <w:r w:rsidRPr="00617494">
        <w:rPr>
          <w:lang w:eastAsia="fr-FR" w:bidi="fr-FR"/>
        </w:rPr>
        <w:t xml:space="preserve"> soins aux colostomisées, pose de cathéter). Se mult</w:t>
      </w:r>
      <w:r w:rsidRPr="00617494">
        <w:rPr>
          <w:lang w:eastAsia="fr-FR" w:bidi="fr-FR"/>
        </w:rPr>
        <w:t>i</w:t>
      </w:r>
      <w:r w:rsidRPr="00617494">
        <w:rPr>
          <w:lang w:eastAsia="fr-FR" w:bidi="fr-FR"/>
        </w:rPr>
        <w:t>plient ainsi, sur le plan local, les phénomènes de délégation et de sub</w:t>
      </w:r>
      <w:r w:rsidRPr="00617494">
        <w:rPr>
          <w:lang w:eastAsia="fr-FR" w:bidi="fr-FR"/>
        </w:rPr>
        <w:t>s</w:t>
      </w:r>
      <w:r w:rsidRPr="00617494">
        <w:rPr>
          <w:lang w:eastAsia="fr-FR" w:bidi="fr-FR"/>
        </w:rPr>
        <w:t>titution des rôles et des pratiques, tendant à rendre les soins équiv</w:t>
      </w:r>
      <w:r w:rsidRPr="00617494">
        <w:rPr>
          <w:lang w:eastAsia="fr-FR" w:bidi="fr-FR"/>
        </w:rPr>
        <w:t>a</w:t>
      </w:r>
      <w:r w:rsidRPr="00617494">
        <w:rPr>
          <w:lang w:eastAsia="fr-FR" w:bidi="fr-FR"/>
        </w:rPr>
        <w:t>lents quelle qu’en soit la nature.</w:t>
      </w:r>
    </w:p>
    <w:p w14:paraId="2AB654E6" w14:textId="77777777" w:rsidR="00250C0B" w:rsidRPr="00617494" w:rsidRDefault="00250C0B" w:rsidP="00250C0B">
      <w:pPr>
        <w:spacing w:before="120" w:after="120"/>
        <w:jc w:val="both"/>
      </w:pPr>
      <w:r w:rsidRPr="00617494">
        <w:rPr>
          <w:lang w:eastAsia="fr-FR" w:bidi="fr-FR"/>
        </w:rPr>
        <w:t>Les femmes sont, dans les familles, les pri</w:t>
      </w:r>
      <w:r w:rsidRPr="00617494">
        <w:rPr>
          <w:lang w:eastAsia="fr-FR" w:bidi="fr-FR"/>
        </w:rPr>
        <w:t>n</w:t>
      </w:r>
      <w:r w:rsidRPr="00617494">
        <w:rPr>
          <w:lang w:eastAsia="fr-FR" w:bidi="fr-FR"/>
        </w:rPr>
        <w:t>cipales actrices de la réforme des services de santé et des services sociaux. Avant cette r</w:t>
      </w:r>
      <w:r w:rsidRPr="00617494">
        <w:rPr>
          <w:lang w:eastAsia="fr-FR" w:bidi="fr-FR"/>
        </w:rPr>
        <w:t>é</w:t>
      </w:r>
      <w:r w:rsidRPr="00617494">
        <w:rPr>
          <w:lang w:eastAsia="fr-FR" w:bidi="fr-FR"/>
        </w:rPr>
        <w:t>forme, elles assumaient déjà une part importante des t</w:t>
      </w:r>
      <w:r w:rsidRPr="00617494">
        <w:rPr>
          <w:lang w:eastAsia="fr-FR" w:bidi="fr-FR"/>
        </w:rPr>
        <w:t>â</w:t>
      </w:r>
      <w:r w:rsidRPr="00617494">
        <w:rPr>
          <w:lang w:eastAsia="fr-FR" w:bidi="fr-FR"/>
        </w:rPr>
        <w:t>ches de soin, dans la continuité de la place historique et culturelle des fe</w:t>
      </w:r>
      <w:r w:rsidRPr="00617494">
        <w:rPr>
          <w:lang w:eastAsia="fr-FR" w:bidi="fr-FR"/>
        </w:rPr>
        <w:t>m</w:t>
      </w:r>
      <w:r w:rsidRPr="00617494">
        <w:rPr>
          <w:lang w:eastAsia="fr-FR" w:bidi="fr-FR"/>
        </w:rPr>
        <w:t>mes dans ce domaine. Aujourd’hui, elles assument (de no</w:t>
      </w:r>
      <w:r w:rsidRPr="00617494">
        <w:rPr>
          <w:lang w:eastAsia="fr-FR" w:bidi="fr-FR"/>
        </w:rPr>
        <w:t>u</w:t>
      </w:r>
      <w:r w:rsidRPr="00617494">
        <w:rPr>
          <w:lang w:eastAsia="fr-FR" w:bidi="fr-FR"/>
        </w:rPr>
        <w:t>veau) une grande part des soins familiaux nouveaux (délégués par l’État, comme certa</w:t>
      </w:r>
      <w:r w:rsidRPr="00617494">
        <w:rPr>
          <w:lang w:eastAsia="fr-FR" w:bidi="fr-FR"/>
        </w:rPr>
        <w:t>i</w:t>
      </w:r>
      <w:r w:rsidRPr="00617494">
        <w:rPr>
          <w:lang w:eastAsia="fr-FR" w:bidi="fr-FR"/>
        </w:rPr>
        <w:t>nes tâches techniques autrefois réservées aux profe</w:t>
      </w:r>
      <w:r w:rsidRPr="00617494">
        <w:rPr>
          <w:lang w:eastAsia="fr-FR" w:bidi="fr-FR"/>
        </w:rPr>
        <w:t>s</w:t>
      </w:r>
      <w:r w:rsidRPr="00617494">
        <w:rPr>
          <w:lang w:eastAsia="fr-FR" w:bidi="fr-FR"/>
        </w:rPr>
        <w:t>sionnels et aux infirmières) et anciens (hygiène du corps, alime</w:t>
      </w:r>
      <w:r w:rsidRPr="00617494">
        <w:rPr>
          <w:lang w:eastAsia="fr-FR" w:bidi="fr-FR"/>
        </w:rPr>
        <w:t>n</w:t>
      </w:r>
      <w:r w:rsidRPr="00617494">
        <w:rPr>
          <w:lang w:eastAsia="fr-FR" w:bidi="fr-FR"/>
        </w:rPr>
        <w:t>tation). Leur travail implique l’accompagnement des malades dans les divers points du réseau des services, étatiques ou non, les soins directs aux pe</w:t>
      </w:r>
      <w:r w:rsidRPr="00617494">
        <w:rPr>
          <w:lang w:eastAsia="fr-FR" w:bidi="fr-FR"/>
        </w:rPr>
        <w:t>r</w:t>
      </w:r>
      <w:r w:rsidRPr="00617494">
        <w:rPr>
          <w:lang w:eastAsia="fr-FR" w:bidi="fr-FR"/>
        </w:rPr>
        <w:t>sonnes dans la maisonnée, notamment les personnes âgées, hand</w:t>
      </w:r>
      <w:r w:rsidRPr="00617494">
        <w:rPr>
          <w:lang w:eastAsia="fr-FR" w:bidi="fr-FR"/>
        </w:rPr>
        <w:t>i</w:t>
      </w:r>
      <w:r w:rsidRPr="00617494">
        <w:rPr>
          <w:lang w:eastAsia="fr-FR" w:bidi="fr-FR"/>
        </w:rPr>
        <w:t>capées, les personnes souffrant de problèmes de santé mentale, les soins aux m</w:t>
      </w:r>
      <w:r w:rsidRPr="00617494">
        <w:rPr>
          <w:lang w:eastAsia="fr-FR" w:bidi="fr-FR"/>
        </w:rPr>
        <w:t>a</w:t>
      </w:r>
      <w:r w:rsidRPr="00617494">
        <w:rPr>
          <w:lang w:eastAsia="fr-FR" w:bidi="fr-FR"/>
        </w:rPr>
        <w:t>lades posthospitalisés. Elles effectuent également pl</w:t>
      </w:r>
      <w:r w:rsidRPr="00617494">
        <w:rPr>
          <w:lang w:eastAsia="fr-FR" w:bidi="fr-FR"/>
        </w:rPr>
        <w:t>u</w:t>
      </w:r>
      <w:r w:rsidRPr="00617494">
        <w:rPr>
          <w:lang w:eastAsia="fr-FR" w:bidi="fr-FR"/>
        </w:rPr>
        <w:t>sieurs tâches liées à la communication avec les services publics, devenue plus co</w:t>
      </w:r>
      <w:r w:rsidRPr="00617494">
        <w:rPr>
          <w:lang w:eastAsia="fr-FR" w:bidi="fr-FR"/>
        </w:rPr>
        <w:t>m</w:t>
      </w:r>
      <w:r w:rsidRPr="00617494">
        <w:rPr>
          <w:lang w:eastAsia="fr-FR" w:bidi="fr-FR"/>
        </w:rPr>
        <w:t>plexe dans une organisation qui a</w:t>
      </w:r>
      <w:r w:rsidRPr="00617494">
        <w:rPr>
          <w:lang w:eastAsia="fr-FR" w:bidi="fr-FR"/>
        </w:rPr>
        <w:t>p</w:t>
      </w:r>
      <w:r w:rsidRPr="00617494">
        <w:rPr>
          <w:lang w:eastAsia="fr-FR" w:bidi="fr-FR"/>
        </w:rPr>
        <w:t>paraît aux yeux des usagers de plus en plus abstraite. La réforme s’appuie de toute évidence sur la qualif</w:t>
      </w:r>
      <w:r w:rsidRPr="00617494">
        <w:rPr>
          <w:lang w:eastAsia="fr-FR" w:bidi="fr-FR"/>
        </w:rPr>
        <w:t>i</w:t>
      </w:r>
      <w:r w:rsidRPr="00617494">
        <w:rPr>
          <w:lang w:eastAsia="fr-FR" w:bidi="fr-FR"/>
        </w:rPr>
        <w:t>cation et la disponibil</w:t>
      </w:r>
      <w:r w:rsidRPr="00617494">
        <w:rPr>
          <w:lang w:eastAsia="fr-FR" w:bidi="fr-FR"/>
        </w:rPr>
        <w:t>i</w:t>
      </w:r>
      <w:r w:rsidRPr="00617494">
        <w:rPr>
          <w:lang w:eastAsia="fr-FR" w:bidi="fr-FR"/>
        </w:rPr>
        <w:t xml:space="preserve">té </w:t>
      </w:r>
      <w:r>
        <w:rPr>
          <w:lang w:eastAsia="fr-FR" w:bidi="fr-FR"/>
        </w:rPr>
        <w:t>« </w:t>
      </w:r>
      <w:r w:rsidRPr="00617494">
        <w:rPr>
          <w:lang w:eastAsia="fr-FR" w:bidi="fr-FR"/>
        </w:rPr>
        <w:t>naturelle</w:t>
      </w:r>
      <w:r>
        <w:rPr>
          <w:lang w:eastAsia="fr-FR" w:bidi="fr-FR"/>
        </w:rPr>
        <w:t> »</w:t>
      </w:r>
      <w:r w:rsidRPr="00617494">
        <w:rPr>
          <w:lang w:eastAsia="fr-FR" w:bidi="fr-FR"/>
        </w:rPr>
        <w:t xml:space="preserve"> des femmes dans la famille à donner les soins. On s’attend en fait à ce que les discont</w:t>
      </w:r>
      <w:r w:rsidRPr="00617494">
        <w:rPr>
          <w:lang w:eastAsia="fr-FR" w:bidi="fr-FR"/>
        </w:rPr>
        <w:t>i</w:t>
      </w:r>
      <w:r w:rsidRPr="00617494">
        <w:rPr>
          <w:lang w:eastAsia="fr-FR" w:bidi="fr-FR"/>
        </w:rPr>
        <w:t>nuités et les manques entraînés par les réorganis</w:t>
      </w:r>
      <w:r w:rsidRPr="00617494">
        <w:rPr>
          <w:lang w:eastAsia="fr-FR" w:bidi="fr-FR"/>
        </w:rPr>
        <w:t>a</w:t>
      </w:r>
      <w:r w:rsidRPr="00617494">
        <w:rPr>
          <w:lang w:eastAsia="fr-FR" w:bidi="fr-FR"/>
        </w:rPr>
        <w:t>tions soient comblés par la</w:t>
      </w:r>
      <w:r>
        <w:t xml:space="preserve"> [230] </w:t>
      </w:r>
      <w:r w:rsidRPr="00617494">
        <w:rPr>
          <w:lang w:eastAsia="fr-FR" w:bidi="fr-FR"/>
        </w:rPr>
        <w:t>disponibilité de la famille, c’est-à-dire des femmes de façon impl</w:t>
      </w:r>
      <w:r w:rsidRPr="00617494">
        <w:rPr>
          <w:lang w:eastAsia="fr-FR" w:bidi="fr-FR"/>
        </w:rPr>
        <w:t>i</w:t>
      </w:r>
      <w:r w:rsidRPr="00617494">
        <w:rPr>
          <w:lang w:eastAsia="fr-FR" w:bidi="fr-FR"/>
        </w:rPr>
        <w:t>cite, selon une vision a</w:t>
      </w:r>
      <w:r w:rsidRPr="00617494">
        <w:rPr>
          <w:lang w:eastAsia="fr-FR" w:bidi="fr-FR"/>
        </w:rPr>
        <w:t>s</w:t>
      </w:r>
      <w:r w:rsidRPr="00617494">
        <w:rPr>
          <w:lang w:eastAsia="fr-FR" w:bidi="fr-FR"/>
        </w:rPr>
        <w:t>sez figée des rôles et statuts liés au genre dans la société actuelle. Il faut dire ici implicite car il n’est jamais écrit que la personne au bout de l’itinéraire et dans la maisonnée sera le plus so</w:t>
      </w:r>
      <w:r w:rsidRPr="00617494">
        <w:rPr>
          <w:lang w:eastAsia="fr-FR" w:bidi="fr-FR"/>
        </w:rPr>
        <w:t>u</w:t>
      </w:r>
      <w:r w:rsidRPr="00617494">
        <w:rPr>
          <w:lang w:eastAsia="fr-FR" w:bidi="fr-FR"/>
        </w:rPr>
        <w:t>vent une femme. Mais on qualifie de plus en plus facilement les fe</w:t>
      </w:r>
      <w:r w:rsidRPr="00617494">
        <w:rPr>
          <w:lang w:eastAsia="fr-FR" w:bidi="fr-FR"/>
        </w:rPr>
        <w:t>m</w:t>
      </w:r>
      <w:r w:rsidRPr="00617494">
        <w:rPr>
          <w:lang w:eastAsia="fr-FR" w:bidi="fr-FR"/>
        </w:rPr>
        <w:t xml:space="preserve">mes </w:t>
      </w:r>
      <w:r>
        <w:rPr>
          <w:lang w:eastAsia="fr-FR" w:bidi="fr-FR"/>
        </w:rPr>
        <w:t>« </w:t>
      </w:r>
      <w:r w:rsidRPr="00617494">
        <w:rPr>
          <w:lang w:eastAsia="fr-FR" w:bidi="fr-FR"/>
        </w:rPr>
        <w:t>d’aidantes naturelles</w:t>
      </w:r>
      <w:r>
        <w:rPr>
          <w:lang w:eastAsia="fr-FR" w:bidi="fr-FR"/>
        </w:rPr>
        <w:t> » ;</w:t>
      </w:r>
      <w:r w:rsidRPr="00617494">
        <w:rPr>
          <w:lang w:eastAsia="fr-FR" w:bidi="fr-FR"/>
        </w:rPr>
        <w:t xml:space="preserve"> certaines institutions (centres l</w:t>
      </w:r>
      <w:r w:rsidRPr="00617494">
        <w:rPr>
          <w:lang w:eastAsia="fr-FR" w:bidi="fr-FR"/>
        </w:rPr>
        <w:t>o</w:t>
      </w:r>
      <w:r w:rsidRPr="00617494">
        <w:rPr>
          <w:lang w:eastAsia="fr-FR" w:bidi="fr-FR"/>
        </w:rPr>
        <w:t xml:space="preserve">caux de services communautaires) dispensent des cours </w:t>
      </w:r>
      <w:r>
        <w:rPr>
          <w:lang w:eastAsia="fr-FR" w:bidi="fr-FR"/>
        </w:rPr>
        <w:t>« </w:t>
      </w:r>
      <w:r w:rsidRPr="00617494">
        <w:rPr>
          <w:lang w:eastAsia="fr-FR" w:bidi="fr-FR"/>
        </w:rPr>
        <w:t>d’aide nat</w:t>
      </w:r>
      <w:r w:rsidRPr="00617494">
        <w:rPr>
          <w:lang w:eastAsia="fr-FR" w:bidi="fr-FR"/>
        </w:rPr>
        <w:t>u</w:t>
      </w:r>
      <w:r w:rsidRPr="00617494">
        <w:rPr>
          <w:lang w:eastAsia="fr-FR" w:bidi="fr-FR"/>
        </w:rPr>
        <w:t>relle</w:t>
      </w:r>
      <w:r>
        <w:rPr>
          <w:lang w:eastAsia="fr-FR" w:bidi="fr-FR"/>
        </w:rPr>
        <w:t> »</w:t>
      </w:r>
      <w:r w:rsidRPr="00617494">
        <w:rPr>
          <w:lang w:eastAsia="fr-FR" w:bidi="fr-FR"/>
        </w:rPr>
        <w:t xml:space="preserve"> et il existe une association nationale des </w:t>
      </w:r>
      <w:r>
        <w:rPr>
          <w:lang w:eastAsia="fr-FR" w:bidi="fr-FR"/>
        </w:rPr>
        <w:t>« </w:t>
      </w:r>
      <w:r w:rsidRPr="00617494">
        <w:rPr>
          <w:lang w:eastAsia="fr-FR" w:bidi="fr-FR"/>
        </w:rPr>
        <w:t>aidantes nat</w:t>
      </w:r>
      <w:r w:rsidRPr="00617494">
        <w:rPr>
          <w:lang w:eastAsia="fr-FR" w:bidi="fr-FR"/>
        </w:rPr>
        <w:t>u</w:t>
      </w:r>
      <w:r w:rsidRPr="00617494">
        <w:rPr>
          <w:lang w:eastAsia="fr-FR" w:bidi="fr-FR"/>
        </w:rPr>
        <w:t>relles</w:t>
      </w:r>
      <w:r>
        <w:rPr>
          <w:lang w:eastAsia="fr-FR" w:bidi="fr-FR"/>
        </w:rPr>
        <w:t> »</w:t>
      </w:r>
      <w:r w:rsidRPr="00617494">
        <w:rPr>
          <w:lang w:eastAsia="fr-FR" w:bidi="fr-FR"/>
        </w:rPr>
        <w:t>.</w:t>
      </w:r>
    </w:p>
    <w:p w14:paraId="2FE3D638" w14:textId="77777777" w:rsidR="00250C0B" w:rsidRDefault="00250C0B" w:rsidP="00250C0B">
      <w:pPr>
        <w:spacing w:before="120" w:after="120"/>
        <w:jc w:val="both"/>
      </w:pPr>
      <w:r w:rsidRPr="00617494">
        <w:rPr>
          <w:lang w:eastAsia="fr-FR" w:bidi="fr-FR"/>
        </w:rPr>
        <w:t>Pour la famille et les femmes, de nouveaux savoirs sont r</w:t>
      </w:r>
      <w:r w:rsidRPr="00617494">
        <w:rPr>
          <w:lang w:eastAsia="fr-FR" w:bidi="fr-FR"/>
        </w:rPr>
        <w:t>e</w:t>
      </w:r>
      <w:r w:rsidRPr="00617494">
        <w:rPr>
          <w:lang w:eastAsia="fr-FR" w:bidi="fr-FR"/>
        </w:rPr>
        <w:t>quis en relation avec la délégation des pratiques professionnelles et instit</w:t>
      </w:r>
      <w:r w:rsidRPr="00617494">
        <w:rPr>
          <w:lang w:eastAsia="fr-FR" w:bidi="fr-FR"/>
        </w:rPr>
        <w:t>u</w:t>
      </w:r>
      <w:r w:rsidRPr="00617494">
        <w:rPr>
          <w:lang w:eastAsia="fr-FR" w:bidi="fr-FR"/>
        </w:rPr>
        <w:t>tionnelles, savoirs qui ne sont pas immédiatement access</w:t>
      </w:r>
      <w:r w:rsidRPr="00617494">
        <w:rPr>
          <w:lang w:eastAsia="fr-FR" w:bidi="fr-FR"/>
        </w:rPr>
        <w:t>i</w:t>
      </w:r>
      <w:r w:rsidRPr="00617494">
        <w:rPr>
          <w:lang w:eastAsia="fr-FR" w:bidi="fr-FR"/>
        </w:rPr>
        <w:t>bles. D’abord, la réforme se fait très rapid</w:t>
      </w:r>
      <w:r w:rsidRPr="00617494">
        <w:rPr>
          <w:lang w:eastAsia="fr-FR" w:bidi="fr-FR"/>
        </w:rPr>
        <w:t>e</w:t>
      </w:r>
      <w:r w:rsidRPr="00617494">
        <w:rPr>
          <w:lang w:eastAsia="fr-FR" w:bidi="fr-FR"/>
        </w:rPr>
        <w:t>ment, ne laissant pas de place aux apprentissages des nouveaux savoirs</w:t>
      </w:r>
      <w:r>
        <w:rPr>
          <w:lang w:eastAsia="fr-FR" w:bidi="fr-FR"/>
        </w:rPr>
        <w:t> ;</w:t>
      </w:r>
      <w:r w:rsidRPr="00617494">
        <w:rPr>
          <w:lang w:eastAsia="fr-FR" w:bidi="fr-FR"/>
        </w:rPr>
        <w:t xml:space="preserve"> ensuite, plusieurs des a</w:t>
      </w:r>
      <w:r w:rsidRPr="00617494">
        <w:rPr>
          <w:lang w:eastAsia="fr-FR" w:bidi="fr-FR"/>
        </w:rPr>
        <w:t>n</w:t>
      </w:r>
      <w:r w:rsidRPr="00617494">
        <w:rPr>
          <w:lang w:eastAsia="fr-FR" w:bidi="fr-FR"/>
        </w:rPr>
        <w:t>ciens savoirs de la médecine populaire ont été abandonnés par les g</w:t>
      </w:r>
      <w:r w:rsidRPr="00617494">
        <w:rPr>
          <w:lang w:eastAsia="fr-FR" w:bidi="fr-FR"/>
        </w:rPr>
        <w:t>é</w:t>
      </w:r>
      <w:r w:rsidRPr="00617494">
        <w:rPr>
          <w:lang w:eastAsia="fr-FR" w:bidi="fr-FR"/>
        </w:rPr>
        <w:t>nérations précédentes ou ne sont plus pertinents. On assume pou</w:t>
      </w:r>
      <w:r w:rsidRPr="00617494">
        <w:rPr>
          <w:lang w:eastAsia="fr-FR" w:bidi="fr-FR"/>
        </w:rPr>
        <w:t>r</w:t>
      </w:r>
      <w:r w:rsidRPr="00617494">
        <w:rPr>
          <w:lang w:eastAsia="fr-FR" w:bidi="fr-FR"/>
        </w:rPr>
        <w:t>tant que les savoirs de soin sont naturels à la fami</w:t>
      </w:r>
      <w:r w:rsidRPr="00617494">
        <w:rPr>
          <w:lang w:eastAsia="fr-FR" w:bidi="fr-FR"/>
        </w:rPr>
        <w:t>l</w:t>
      </w:r>
      <w:r w:rsidRPr="00617494">
        <w:rPr>
          <w:lang w:eastAsia="fr-FR" w:bidi="fr-FR"/>
        </w:rPr>
        <w:t>le et aux femmes, qu’ils vont de soi</w:t>
      </w:r>
      <w:r>
        <w:rPr>
          <w:lang w:eastAsia="fr-FR" w:bidi="fr-FR"/>
        </w:rPr>
        <w:t> ;</w:t>
      </w:r>
      <w:r w:rsidRPr="00617494">
        <w:rPr>
          <w:lang w:eastAsia="fr-FR" w:bidi="fr-FR"/>
        </w:rPr>
        <w:t xml:space="preserve"> or les soins familiaux actuels nécessitent des form</w:t>
      </w:r>
      <w:r w:rsidRPr="00617494">
        <w:rPr>
          <w:lang w:eastAsia="fr-FR" w:bidi="fr-FR"/>
        </w:rPr>
        <w:t>a</w:t>
      </w:r>
      <w:r w:rsidRPr="00617494">
        <w:rPr>
          <w:lang w:eastAsia="fr-FR" w:bidi="fr-FR"/>
        </w:rPr>
        <w:t>tions que les membres des groupes dome</w:t>
      </w:r>
      <w:r w:rsidRPr="00617494">
        <w:rPr>
          <w:lang w:eastAsia="fr-FR" w:bidi="fr-FR"/>
        </w:rPr>
        <w:t>s</w:t>
      </w:r>
      <w:r w:rsidRPr="00617494">
        <w:rPr>
          <w:lang w:eastAsia="fr-FR" w:bidi="fr-FR"/>
        </w:rPr>
        <w:t>tiques et les femmes n’ont pas. Les soins familiaux actuels dépassent largement les soins anciens, h</w:t>
      </w:r>
      <w:r w:rsidRPr="00617494">
        <w:rPr>
          <w:lang w:eastAsia="fr-FR" w:bidi="fr-FR"/>
        </w:rPr>
        <w:t>é</w:t>
      </w:r>
      <w:r w:rsidRPr="00617494">
        <w:rPr>
          <w:lang w:eastAsia="fr-FR" w:bidi="fr-FR"/>
        </w:rPr>
        <w:t>rités et transmis par les réseaux familiaux et communautaires. Les t</w:t>
      </w:r>
      <w:r w:rsidRPr="00617494">
        <w:rPr>
          <w:lang w:eastAsia="fr-FR" w:bidi="fr-FR"/>
        </w:rPr>
        <w:t>â</w:t>
      </w:r>
      <w:r w:rsidRPr="00617494">
        <w:rPr>
          <w:lang w:eastAsia="fr-FR" w:bidi="fr-FR"/>
        </w:rPr>
        <w:t>ches de soins domestiques nouvelles, quand elles sont requises, au</w:t>
      </w:r>
      <w:r w:rsidRPr="00617494">
        <w:rPr>
          <w:lang w:eastAsia="fr-FR" w:bidi="fr-FR"/>
        </w:rPr>
        <w:t>g</w:t>
      </w:r>
      <w:r w:rsidRPr="00617494">
        <w:rPr>
          <w:lang w:eastAsia="fr-FR" w:bidi="fr-FR"/>
        </w:rPr>
        <w:t>mentent ainsi quantitativement, mais aussi qualitativ</w:t>
      </w:r>
      <w:r w:rsidRPr="00617494">
        <w:rPr>
          <w:lang w:eastAsia="fr-FR" w:bidi="fr-FR"/>
        </w:rPr>
        <w:t>e</w:t>
      </w:r>
      <w:r w:rsidRPr="00617494">
        <w:rPr>
          <w:lang w:eastAsia="fr-FR" w:bidi="fr-FR"/>
        </w:rPr>
        <w:t>ment, en ce sens que la charge morale des proches devient de plus en plus i</w:t>
      </w:r>
      <w:r w:rsidRPr="00617494">
        <w:rPr>
          <w:lang w:eastAsia="fr-FR" w:bidi="fr-FR"/>
        </w:rPr>
        <w:t>m</w:t>
      </w:r>
      <w:r w:rsidRPr="00617494">
        <w:rPr>
          <w:lang w:eastAsia="fr-FR" w:bidi="fr-FR"/>
        </w:rPr>
        <w:t>portante. De fait, les femmes déclarent être le plus souvent les de</w:t>
      </w:r>
      <w:r w:rsidRPr="00617494">
        <w:rPr>
          <w:lang w:eastAsia="fr-FR" w:bidi="fr-FR"/>
        </w:rPr>
        <w:t>r</w:t>
      </w:r>
      <w:r w:rsidRPr="00617494">
        <w:rPr>
          <w:lang w:eastAsia="fr-FR" w:bidi="fr-FR"/>
        </w:rPr>
        <w:t>nières sur qui l’on compte lorsque par leur présence et leur dispon</w:t>
      </w:r>
      <w:r w:rsidRPr="00617494">
        <w:rPr>
          <w:lang w:eastAsia="fr-FR" w:bidi="fr-FR"/>
        </w:rPr>
        <w:t>i</w:t>
      </w:r>
      <w:r w:rsidRPr="00617494">
        <w:rPr>
          <w:lang w:eastAsia="fr-FR" w:bidi="fr-FR"/>
        </w:rPr>
        <w:t>bilité les autres membres du réseau du m</w:t>
      </w:r>
      <w:r w:rsidRPr="00617494">
        <w:rPr>
          <w:lang w:eastAsia="fr-FR" w:bidi="fr-FR"/>
        </w:rPr>
        <w:t>a</w:t>
      </w:r>
      <w:r w:rsidRPr="00617494">
        <w:rPr>
          <w:lang w:eastAsia="fr-FR" w:bidi="fr-FR"/>
        </w:rPr>
        <w:t>lade ne peuvent donner des soins, et quand les services publics sont absents. Il n’est pas rare qu’elles se retro</w:t>
      </w:r>
      <w:r w:rsidRPr="00617494">
        <w:rPr>
          <w:lang w:eastAsia="fr-FR" w:bidi="fr-FR"/>
        </w:rPr>
        <w:t>u</w:t>
      </w:r>
      <w:r w:rsidRPr="00617494">
        <w:rPr>
          <w:lang w:eastAsia="fr-FR" w:bidi="fr-FR"/>
        </w:rPr>
        <w:t>vent en bout de l’itinéraire des soins. Les hommes jouent quand même un rôle, mais il est généralement plus limité dans le temps, et rése</w:t>
      </w:r>
      <w:r w:rsidRPr="00617494">
        <w:rPr>
          <w:lang w:eastAsia="fr-FR" w:bidi="fr-FR"/>
        </w:rPr>
        <w:t>r</w:t>
      </w:r>
      <w:r w:rsidRPr="00617494">
        <w:rPr>
          <w:lang w:eastAsia="fr-FR" w:bidi="fr-FR"/>
        </w:rPr>
        <w:t>vé à des tâches ponctuelles, tels que transport et achat de mat</w:t>
      </w:r>
      <w:r w:rsidRPr="00617494">
        <w:rPr>
          <w:lang w:eastAsia="fr-FR" w:bidi="fr-FR"/>
        </w:rPr>
        <w:t>é</w:t>
      </w:r>
      <w:r w:rsidRPr="00617494">
        <w:rPr>
          <w:lang w:eastAsia="fr-FR" w:bidi="fr-FR"/>
        </w:rPr>
        <w:t>riel.</w:t>
      </w:r>
    </w:p>
    <w:p w14:paraId="529DF3F1" w14:textId="77777777" w:rsidR="00250C0B" w:rsidRDefault="00250C0B" w:rsidP="00250C0B">
      <w:pPr>
        <w:spacing w:before="120" w:after="120"/>
        <w:jc w:val="both"/>
      </w:pPr>
      <w:r>
        <w:br w:type="page"/>
        <w:t>[231]</w:t>
      </w:r>
    </w:p>
    <w:p w14:paraId="10A436FA" w14:textId="77777777" w:rsidR="00250C0B" w:rsidRDefault="00250C0B" w:rsidP="00250C0B">
      <w:pPr>
        <w:spacing w:before="120" w:after="120"/>
        <w:jc w:val="both"/>
      </w:pPr>
    </w:p>
    <w:p w14:paraId="06DDC0CF" w14:textId="77777777" w:rsidR="00250C0B" w:rsidRPr="00617494" w:rsidRDefault="00250C0B" w:rsidP="00250C0B">
      <w:pPr>
        <w:pStyle w:val="a"/>
      </w:pPr>
      <w:r w:rsidRPr="00617494">
        <w:rPr>
          <w:lang w:eastAsia="fr-FR" w:bidi="fr-FR"/>
        </w:rPr>
        <w:t>Su</w:t>
      </w:r>
      <w:r w:rsidRPr="00617494">
        <w:rPr>
          <w:lang w:eastAsia="fr-FR" w:bidi="fr-FR"/>
        </w:rPr>
        <w:t>b</w:t>
      </w:r>
      <w:r w:rsidRPr="00617494">
        <w:rPr>
          <w:lang w:eastAsia="fr-FR" w:bidi="fr-FR"/>
        </w:rPr>
        <w:t>jectivité</w:t>
      </w:r>
      <w:r w:rsidRPr="00617494">
        <w:rPr>
          <w:rStyle w:val="Corpsdutexte7105ptNonItalique"/>
          <w:i/>
          <w:iCs/>
        </w:rPr>
        <w:t xml:space="preserve"> / </w:t>
      </w:r>
      <w:r w:rsidRPr="00617494">
        <w:rPr>
          <w:lang w:eastAsia="fr-FR" w:bidi="fr-FR"/>
        </w:rPr>
        <w:t>genre</w:t>
      </w:r>
    </w:p>
    <w:p w14:paraId="043A6A38" w14:textId="77777777" w:rsidR="00250C0B" w:rsidRDefault="00250C0B" w:rsidP="00250C0B">
      <w:pPr>
        <w:spacing w:before="120" w:after="120"/>
        <w:jc w:val="both"/>
        <w:rPr>
          <w:lang w:eastAsia="fr-FR" w:bidi="fr-FR"/>
        </w:rPr>
      </w:pPr>
    </w:p>
    <w:p w14:paraId="50098F7B" w14:textId="77777777" w:rsidR="00250C0B" w:rsidRPr="00617494" w:rsidRDefault="00250C0B" w:rsidP="00250C0B">
      <w:pPr>
        <w:spacing w:before="120" w:after="120"/>
        <w:jc w:val="both"/>
      </w:pPr>
      <w:r w:rsidRPr="00617494">
        <w:rPr>
          <w:lang w:eastAsia="fr-FR" w:bidi="fr-FR"/>
        </w:rPr>
        <w:t>Les nouvelles responsabilités familiales de soins, que nous d</w:t>
      </w:r>
      <w:r w:rsidRPr="00617494">
        <w:rPr>
          <w:lang w:eastAsia="fr-FR" w:bidi="fr-FR"/>
        </w:rPr>
        <w:t>e</w:t>
      </w:r>
      <w:r w:rsidRPr="00617494">
        <w:rPr>
          <w:lang w:eastAsia="fr-FR" w:bidi="fr-FR"/>
        </w:rPr>
        <w:t>vrions qualifier d’obligations déléguées, viennent facil</w:t>
      </w:r>
      <w:r w:rsidRPr="00617494">
        <w:rPr>
          <w:lang w:eastAsia="fr-FR" w:bidi="fr-FR"/>
        </w:rPr>
        <w:t>e</w:t>
      </w:r>
      <w:r w:rsidRPr="00617494">
        <w:rPr>
          <w:lang w:eastAsia="fr-FR" w:bidi="fr-FR"/>
        </w:rPr>
        <w:t>ment en conflit pour les femmes avec les idéaux d’affranchissement des a</w:t>
      </w:r>
      <w:r w:rsidRPr="00617494">
        <w:rPr>
          <w:lang w:eastAsia="fr-FR" w:bidi="fr-FR"/>
        </w:rPr>
        <w:t>n</w:t>
      </w:r>
      <w:r w:rsidRPr="00617494">
        <w:rPr>
          <w:lang w:eastAsia="fr-FR" w:bidi="fr-FR"/>
        </w:rPr>
        <w:t>ciens rôles et d’égalité des sexes. Il y a souvent conflit pour les fe</w:t>
      </w:r>
      <w:r w:rsidRPr="00617494">
        <w:rPr>
          <w:lang w:eastAsia="fr-FR" w:bidi="fr-FR"/>
        </w:rPr>
        <w:t>m</w:t>
      </w:r>
      <w:r w:rsidRPr="00617494">
        <w:rPr>
          <w:lang w:eastAsia="fr-FR" w:bidi="fr-FR"/>
        </w:rPr>
        <w:t>mes à introduire de nouvelles tâches qui cumulent les tâches ancie</w:t>
      </w:r>
      <w:r w:rsidRPr="00617494">
        <w:rPr>
          <w:lang w:eastAsia="fr-FR" w:bidi="fr-FR"/>
        </w:rPr>
        <w:t>n</w:t>
      </w:r>
      <w:r w:rsidRPr="00617494">
        <w:rPr>
          <w:lang w:eastAsia="fr-FR" w:bidi="fr-FR"/>
        </w:rPr>
        <w:t>nes et le travail salarié. Chez un certain nombre de femmes, on obse</w:t>
      </w:r>
      <w:r w:rsidRPr="00617494">
        <w:rPr>
          <w:lang w:eastAsia="fr-FR" w:bidi="fr-FR"/>
        </w:rPr>
        <w:t>r</w:t>
      </w:r>
      <w:r w:rsidRPr="00617494">
        <w:rPr>
          <w:lang w:eastAsia="fr-FR" w:bidi="fr-FR"/>
        </w:rPr>
        <w:t>ve des phénomènes d’épuisement et d’essoufflement, en cons</w:t>
      </w:r>
      <w:r w:rsidRPr="00617494">
        <w:rPr>
          <w:lang w:eastAsia="fr-FR" w:bidi="fr-FR"/>
        </w:rPr>
        <w:t>é</w:t>
      </w:r>
      <w:r w:rsidRPr="00617494">
        <w:rPr>
          <w:lang w:eastAsia="fr-FR" w:bidi="fr-FR"/>
        </w:rPr>
        <w:t xml:space="preserve">quence des difficultés à choisir entre </w:t>
      </w:r>
      <w:r>
        <w:rPr>
          <w:lang w:eastAsia="fr-FR" w:bidi="fr-FR"/>
        </w:rPr>
        <w:t>« </w:t>
      </w:r>
      <w:r w:rsidRPr="00617494">
        <w:rPr>
          <w:lang w:eastAsia="fr-FR" w:bidi="fr-FR"/>
        </w:rPr>
        <w:t>soi et l’autre</w:t>
      </w:r>
      <w:r>
        <w:rPr>
          <w:lang w:eastAsia="fr-FR" w:bidi="fr-FR"/>
        </w:rPr>
        <w:t> »</w:t>
      </w:r>
      <w:r w:rsidRPr="00617494">
        <w:rPr>
          <w:lang w:eastAsia="fr-FR" w:bidi="fr-FR"/>
        </w:rPr>
        <w:t>. Aussi, la charge de ce</w:t>
      </w:r>
      <w:r w:rsidRPr="00617494">
        <w:rPr>
          <w:lang w:eastAsia="fr-FR" w:bidi="fr-FR"/>
        </w:rPr>
        <w:t>t</w:t>
      </w:r>
      <w:r w:rsidRPr="00617494">
        <w:rPr>
          <w:lang w:eastAsia="fr-FR" w:bidi="fr-FR"/>
        </w:rPr>
        <w:t>te respo</w:t>
      </w:r>
      <w:r w:rsidRPr="00617494">
        <w:rPr>
          <w:lang w:eastAsia="fr-FR" w:bidi="fr-FR"/>
        </w:rPr>
        <w:t>n</w:t>
      </w:r>
      <w:r w:rsidRPr="00617494">
        <w:rPr>
          <w:lang w:eastAsia="fr-FR" w:bidi="fr-FR"/>
        </w:rPr>
        <w:t>sabilité a-t-elle un prix</w:t>
      </w:r>
      <w:r>
        <w:rPr>
          <w:lang w:eastAsia="fr-FR" w:bidi="fr-FR"/>
        </w:rPr>
        <w:t> :</w:t>
      </w:r>
      <w:r w:rsidRPr="00617494">
        <w:rPr>
          <w:lang w:eastAsia="fr-FR" w:bidi="fr-FR"/>
        </w:rPr>
        <w:t xml:space="preserve"> l’augmentation de la charge mentale et physique avec son lot de cons</w:t>
      </w:r>
      <w:r w:rsidRPr="00617494">
        <w:rPr>
          <w:lang w:eastAsia="fr-FR" w:bidi="fr-FR"/>
        </w:rPr>
        <w:t>é</w:t>
      </w:r>
      <w:r w:rsidRPr="00617494">
        <w:rPr>
          <w:lang w:eastAsia="fr-FR" w:bidi="fr-FR"/>
        </w:rPr>
        <w:t>quences sur le bien-être et la santé. Par ailleurs, plusieurs femmes n’acceptent pas d’emblée les cons</w:t>
      </w:r>
      <w:r w:rsidRPr="00617494">
        <w:rPr>
          <w:lang w:eastAsia="fr-FR" w:bidi="fr-FR"/>
        </w:rPr>
        <w:t>é</w:t>
      </w:r>
      <w:r w:rsidRPr="00617494">
        <w:rPr>
          <w:lang w:eastAsia="fr-FR" w:bidi="fr-FR"/>
        </w:rPr>
        <w:t>quences des délégations et interrogent publiquement le partage des tâches, peut-être moins au sein de la famille que dans les relations e</w:t>
      </w:r>
      <w:r w:rsidRPr="00617494">
        <w:rPr>
          <w:lang w:eastAsia="fr-FR" w:bidi="fr-FR"/>
        </w:rPr>
        <w:t>n</w:t>
      </w:r>
      <w:r w:rsidRPr="00617494">
        <w:rPr>
          <w:lang w:eastAsia="fr-FR" w:bidi="fr-FR"/>
        </w:rPr>
        <w:t>tre la sphère publique et la sphère privée. Que la résistance soit sile</w:t>
      </w:r>
      <w:r w:rsidRPr="00617494">
        <w:rPr>
          <w:lang w:eastAsia="fr-FR" w:bidi="fr-FR"/>
        </w:rPr>
        <w:t>n</w:t>
      </w:r>
      <w:r w:rsidRPr="00617494">
        <w:rPr>
          <w:lang w:eastAsia="fr-FR" w:bidi="fr-FR"/>
        </w:rPr>
        <w:t>cieuse ou non, que le conflit entre l’altruisme et l’affranchiss</w:t>
      </w:r>
      <w:r w:rsidRPr="00617494">
        <w:rPr>
          <w:lang w:eastAsia="fr-FR" w:bidi="fr-FR"/>
        </w:rPr>
        <w:t>e</w:t>
      </w:r>
      <w:r w:rsidRPr="00617494">
        <w:rPr>
          <w:lang w:eastAsia="fr-FR" w:bidi="fr-FR"/>
        </w:rPr>
        <w:t>ment soit clairement perçu ou non, il est clair que les femmes dispe</w:t>
      </w:r>
      <w:r w:rsidRPr="00617494">
        <w:rPr>
          <w:lang w:eastAsia="fr-FR" w:bidi="fr-FR"/>
        </w:rPr>
        <w:t>n</w:t>
      </w:r>
      <w:r w:rsidRPr="00617494">
        <w:rPr>
          <w:lang w:eastAsia="fr-FR" w:bidi="fr-FR"/>
        </w:rPr>
        <w:t xml:space="preserve">sent, </w:t>
      </w:r>
      <w:r>
        <w:rPr>
          <w:lang w:eastAsia="fr-FR" w:bidi="fr-FR"/>
        </w:rPr>
        <w:t>« </w:t>
      </w:r>
      <w:r w:rsidRPr="00617494">
        <w:rPr>
          <w:lang w:eastAsia="fr-FR" w:bidi="fr-FR"/>
        </w:rPr>
        <w:t>malgré tout</w:t>
      </w:r>
      <w:r>
        <w:rPr>
          <w:lang w:eastAsia="fr-FR" w:bidi="fr-FR"/>
        </w:rPr>
        <w:t> »</w:t>
      </w:r>
      <w:r w:rsidRPr="00617494">
        <w:rPr>
          <w:lang w:eastAsia="fr-FR" w:bidi="fr-FR"/>
        </w:rPr>
        <w:t xml:space="preserve"> et au-delà de tout, les </w:t>
      </w:r>
      <w:r>
        <w:rPr>
          <w:lang w:eastAsia="fr-FR" w:bidi="fr-FR"/>
        </w:rPr>
        <w:t>« </w:t>
      </w:r>
      <w:r w:rsidRPr="00617494">
        <w:rPr>
          <w:lang w:eastAsia="fr-FR" w:bidi="fr-FR"/>
        </w:rPr>
        <w:t>soins fam</w:t>
      </w:r>
      <w:r w:rsidRPr="00617494">
        <w:rPr>
          <w:lang w:eastAsia="fr-FR" w:bidi="fr-FR"/>
        </w:rPr>
        <w:t>i</w:t>
      </w:r>
      <w:r w:rsidRPr="00617494">
        <w:rPr>
          <w:lang w:eastAsia="fr-FR" w:bidi="fr-FR"/>
        </w:rPr>
        <w:t>liaux</w:t>
      </w:r>
      <w:r>
        <w:rPr>
          <w:lang w:eastAsia="fr-FR" w:bidi="fr-FR"/>
        </w:rPr>
        <w:t> »</w:t>
      </w:r>
      <w:r w:rsidRPr="00617494">
        <w:rPr>
          <w:lang w:eastAsia="fr-FR" w:bidi="fr-FR"/>
        </w:rPr>
        <w:t>. On se sent responsable pour les proches, et l’investissement émotif, phys</w:t>
      </w:r>
      <w:r w:rsidRPr="00617494">
        <w:rPr>
          <w:lang w:eastAsia="fr-FR" w:bidi="fr-FR"/>
        </w:rPr>
        <w:t>i</w:t>
      </w:r>
      <w:r w:rsidRPr="00617494">
        <w:rPr>
          <w:lang w:eastAsia="fr-FR" w:bidi="fr-FR"/>
        </w:rPr>
        <w:t>que et temporel tend à être assez i</w:t>
      </w:r>
      <w:r w:rsidRPr="00617494">
        <w:rPr>
          <w:lang w:eastAsia="fr-FR" w:bidi="fr-FR"/>
        </w:rPr>
        <w:t>n</w:t>
      </w:r>
      <w:r w:rsidRPr="00617494">
        <w:rPr>
          <w:lang w:eastAsia="fr-FR" w:bidi="fr-FR"/>
        </w:rPr>
        <w:t>tense.</w:t>
      </w:r>
    </w:p>
    <w:p w14:paraId="19D230CF" w14:textId="77777777" w:rsidR="00250C0B" w:rsidRPr="00617494" w:rsidRDefault="00250C0B" w:rsidP="00250C0B">
      <w:pPr>
        <w:spacing w:before="120" w:after="120"/>
        <w:jc w:val="both"/>
      </w:pPr>
      <w:r w:rsidRPr="00617494">
        <w:rPr>
          <w:lang w:eastAsia="fr-FR" w:bidi="fr-FR"/>
        </w:rPr>
        <w:t>Enfin, disons qu’on observe aussi un important débat public m</w:t>
      </w:r>
      <w:r w:rsidRPr="00617494">
        <w:rPr>
          <w:lang w:eastAsia="fr-FR" w:bidi="fr-FR"/>
        </w:rPr>
        <w:t>e</w:t>
      </w:r>
      <w:r w:rsidRPr="00617494">
        <w:rPr>
          <w:lang w:eastAsia="fr-FR" w:bidi="fr-FR"/>
        </w:rPr>
        <w:t>né par les associations de femmes sur l’avenir des se</w:t>
      </w:r>
      <w:r w:rsidRPr="00617494">
        <w:rPr>
          <w:lang w:eastAsia="fr-FR" w:bidi="fr-FR"/>
        </w:rPr>
        <w:t>r</w:t>
      </w:r>
      <w:r w:rsidRPr="00617494">
        <w:rPr>
          <w:lang w:eastAsia="fr-FR" w:bidi="fr-FR"/>
        </w:rPr>
        <w:t xml:space="preserve">vices publics de santé et sur les mesures qui aideraient les familles à effectuer </w:t>
      </w:r>
      <w:r>
        <w:rPr>
          <w:lang w:eastAsia="fr-FR" w:bidi="fr-FR"/>
        </w:rPr>
        <w:t>« </w:t>
      </w:r>
      <w:r w:rsidRPr="00617494">
        <w:rPr>
          <w:lang w:eastAsia="fr-FR" w:bidi="fr-FR"/>
        </w:rPr>
        <w:t>le v</w:t>
      </w:r>
      <w:r w:rsidRPr="00617494">
        <w:rPr>
          <w:lang w:eastAsia="fr-FR" w:bidi="fr-FR"/>
        </w:rPr>
        <w:t>i</w:t>
      </w:r>
      <w:r w:rsidRPr="00617494">
        <w:rPr>
          <w:lang w:eastAsia="fr-FR" w:bidi="fr-FR"/>
        </w:rPr>
        <w:t>rage</w:t>
      </w:r>
      <w:r>
        <w:rPr>
          <w:lang w:eastAsia="fr-FR" w:bidi="fr-FR"/>
        </w:rPr>
        <w:t> »</w:t>
      </w:r>
      <w:r w:rsidRPr="00617494">
        <w:rPr>
          <w:lang w:eastAsia="fr-FR" w:bidi="fr-FR"/>
        </w:rPr>
        <w:t>, débat qui implique aussi un questionnement et des cr</w:t>
      </w:r>
      <w:r w:rsidRPr="00617494">
        <w:rPr>
          <w:lang w:eastAsia="fr-FR" w:bidi="fr-FR"/>
        </w:rPr>
        <w:t>i</w:t>
      </w:r>
      <w:r w:rsidRPr="00617494">
        <w:rPr>
          <w:lang w:eastAsia="fr-FR" w:bidi="fr-FR"/>
        </w:rPr>
        <w:t xml:space="preserve">tiques sur la féminisation accrue du </w:t>
      </w:r>
      <w:r>
        <w:rPr>
          <w:lang w:eastAsia="fr-FR" w:bidi="fr-FR"/>
        </w:rPr>
        <w:t>« </w:t>
      </w:r>
      <w:r w:rsidRPr="00617494">
        <w:rPr>
          <w:lang w:eastAsia="fr-FR" w:bidi="fr-FR"/>
        </w:rPr>
        <w:t>fardeau des soins</w:t>
      </w:r>
      <w:r>
        <w:rPr>
          <w:lang w:eastAsia="fr-FR" w:bidi="fr-FR"/>
        </w:rPr>
        <w:t> »</w:t>
      </w:r>
      <w:r w:rsidRPr="00617494">
        <w:rPr>
          <w:lang w:eastAsia="fr-FR" w:bidi="fr-FR"/>
        </w:rPr>
        <w:t xml:space="preserve"> qu’impose la r</w:t>
      </w:r>
      <w:r w:rsidRPr="00617494">
        <w:rPr>
          <w:lang w:eastAsia="fr-FR" w:bidi="fr-FR"/>
        </w:rPr>
        <w:t>é</w:t>
      </w:r>
      <w:r w:rsidRPr="00617494">
        <w:rPr>
          <w:lang w:eastAsia="fr-FR" w:bidi="fr-FR"/>
        </w:rPr>
        <w:t>forme (COCES 1996).</w:t>
      </w:r>
    </w:p>
    <w:p w14:paraId="2FA747D9" w14:textId="77777777" w:rsidR="00250C0B" w:rsidRPr="00617494" w:rsidRDefault="00250C0B" w:rsidP="00250C0B">
      <w:pPr>
        <w:spacing w:before="120" w:after="120"/>
        <w:jc w:val="both"/>
      </w:pPr>
      <w:r w:rsidRPr="00617494">
        <w:rPr>
          <w:lang w:eastAsia="fr-FR" w:bidi="fr-FR"/>
        </w:rPr>
        <w:t>Pour résumer la situation québécoise, qui illustre la situation can</w:t>
      </w:r>
      <w:r w:rsidRPr="00617494">
        <w:rPr>
          <w:lang w:eastAsia="fr-FR" w:bidi="fr-FR"/>
        </w:rPr>
        <w:t>a</w:t>
      </w:r>
      <w:r w:rsidRPr="00617494">
        <w:rPr>
          <w:lang w:eastAsia="fr-FR" w:bidi="fr-FR"/>
        </w:rPr>
        <w:t>dienne, disons que les différents niveaux de gouvernements acco</w:t>
      </w:r>
      <w:r w:rsidRPr="00617494">
        <w:rPr>
          <w:lang w:eastAsia="fr-FR" w:bidi="fr-FR"/>
        </w:rPr>
        <w:t>m</w:t>
      </w:r>
      <w:r w:rsidRPr="00617494">
        <w:rPr>
          <w:lang w:eastAsia="fr-FR" w:bidi="fr-FR"/>
        </w:rPr>
        <w:t>plissent actuellement des délégations sérielles qui te</w:t>
      </w:r>
      <w:r w:rsidRPr="00617494">
        <w:rPr>
          <w:lang w:eastAsia="fr-FR" w:bidi="fr-FR"/>
        </w:rPr>
        <w:t>n</w:t>
      </w:r>
      <w:r w:rsidRPr="00617494">
        <w:rPr>
          <w:lang w:eastAsia="fr-FR" w:bidi="fr-FR"/>
        </w:rPr>
        <w:t>dent à aboutir local</w:t>
      </w:r>
      <w:r w:rsidRPr="00617494">
        <w:rPr>
          <w:lang w:eastAsia="fr-FR" w:bidi="fr-FR"/>
        </w:rPr>
        <w:t>e</w:t>
      </w:r>
      <w:r w:rsidRPr="00617494">
        <w:rPr>
          <w:lang w:eastAsia="fr-FR" w:bidi="fr-FR"/>
        </w:rPr>
        <w:t>ment dans la famille et entre les mains des femmes. Passant par une idéologie qui se veut communautariste, participative, valor</w:t>
      </w:r>
      <w:r w:rsidRPr="00617494">
        <w:rPr>
          <w:lang w:eastAsia="fr-FR" w:bidi="fr-FR"/>
        </w:rPr>
        <w:t>i</w:t>
      </w:r>
      <w:r w:rsidRPr="00617494">
        <w:rPr>
          <w:lang w:eastAsia="fr-FR" w:bidi="fr-FR"/>
        </w:rPr>
        <w:t>sant la compétence des profanes, l’État individualise et fém</w:t>
      </w:r>
      <w:r w:rsidRPr="00617494">
        <w:rPr>
          <w:lang w:eastAsia="fr-FR" w:bidi="fr-FR"/>
        </w:rPr>
        <w:t>i</w:t>
      </w:r>
      <w:r w:rsidRPr="00617494">
        <w:rPr>
          <w:lang w:eastAsia="fr-FR" w:bidi="fr-FR"/>
        </w:rPr>
        <w:t>nise dans les</w:t>
      </w:r>
      <w:r>
        <w:t xml:space="preserve"> [232] </w:t>
      </w:r>
      <w:r w:rsidRPr="00617494">
        <w:rPr>
          <w:lang w:eastAsia="fr-FR" w:bidi="fr-FR"/>
        </w:rPr>
        <w:t>faits des responsabilités collectives qu’il réserve dorén</w:t>
      </w:r>
      <w:r w:rsidRPr="00617494">
        <w:rPr>
          <w:lang w:eastAsia="fr-FR" w:bidi="fr-FR"/>
        </w:rPr>
        <w:t>a</w:t>
      </w:r>
      <w:r w:rsidRPr="00617494">
        <w:rPr>
          <w:lang w:eastAsia="fr-FR" w:bidi="fr-FR"/>
        </w:rPr>
        <w:t>vant à la sphère privée, marchande et non ma</w:t>
      </w:r>
      <w:r w:rsidRPr="00617494">
        <w:rPr>
          <w:lang w:eastAsia="fr-FR" w:bidi="fr-FR"/>
        </w:rPr>
        <w:t>r</w:t>
      </w:r>
      <w:r w:rsidRPr="00617494">
        <w:rPr>
          <w:lang w:eastAsia="fr-FR" w:bidi="fr-FR"/>
        </w:rPr>
        <w:t>chande</w:t>
      </w:r>
      <w:r>
        <w:rPr>
          <w:lang w:eastAsia="fr-FR" w:bidi="fr-FR"/>
        </w:rPr>
        <w:t> </w:t>
      </w:r>
      <w:r>
        <w:rPr>
          <w:rStyle w:val="Appelnotedebasdep"/>
          <w:lang w:eastAsia="fr-FR" w:bidi="fr-FR"/>
        </w:rPr>
        <w:footnoteReference w:id="66"/>
      </w:r>
      <w:r w:rsidRPr="00617494">
        <w:rPr>
          <w:lang w:eastAsia="fr-FR" w:bidi="fr-FR"/>
        </w:rPr>
        <w:t>.</w:t>
      </w:r>
    </w:p>
    <w:p w14:paraId="3F7C10B8" w14:textId="77777777" w:rsidR="00250C0B" w:rsidRDefault="00250C0B" w:rsidP="00250C0B">
      <w:pPr>
        <w:spacing w:before="120" w:after="120"/>
        <w:jc w:val="both"/>
        <w:rPr>
          <w:lang w:eastAsia="fr-FR" w:bidi="fr-FR"/>
        </w:rPr>
      </w:pPr>
    </w:p>
    <w:p w14:paraId="159A483A" w14:textId="77777777" w:rsidR="00250C0B" w:rsidRPr="00617494" w:rsidRDefault="00250C0B" w:rsidP="00250C0B">
      <w:pPr>
        <w:pStyle w:val="planche"/>
      </w:pPr>
      <w:r w:rsidRPr="00617494">
        <w:rPr>
          <w:lang w:eastAsia="fr-FR" w:bidi="fr-FR"/>
        </w:rPr>
        <w:t>La situation brésilienne</w:t>
      </w:r>
      <w:r>
        <w:rPr>
          <w:lang w:eastAsia="fr-FR" w:bidi="fr-FR"/>
        </w:rPr>
        <w:t> :</w:t>
      </w:r>
      <w:r>
        <w:rPr>
          <w:lang w:eastAsia="fr-FR" w:bidi="fr-FR"/>
        </w:rPr>
        <w:br/>
      </w:r>
      <w:r w:rsidRPr="00617494">
        <w:rPr>
          <w:lang w:eastAsia="fr-FR" w:bidi="fr-FR"/>
        </w:rPr>
        <w:t>le cas de l’Amazonie c</w:t>
      </w:r>
      <w:r w:rsidRPr="00617494">
        <w:rPr>
          <w:lang w:eastAsia="fr-FR" w:bidi="fr-FR"/>
        </w:rPr>
        <w:t>ô</w:t>
      </w:r>
      <w:r w:rsidRPr="00617494">
        <w:rPr>
          <w:lang w:eastAsia="fr-FR" w:bidi="fr-FR"/>
        </w:rPr>
        <w:t>tière et riveraine</w:t>
      </w:r>
    </w:p>
    <w:p w14:paraId="5AD18354" w14:textId="77777777" w:rsidR="00250C0B" w:rsidRDefault="00250C0B" w:rsidP="00250C0B">
      <w:pPr>
        <w:spacing w:before="120" w:after="120"/>
        <w:jc w:val="both"/>
        <w:rPr>
          <w:lang w:eastAsia="fr-FR" w:bidi="fr-FR"/>
        </w:rPr>
      </w:pPr>
    </w:p>
    <w:p w14:paraId="32A81870" w14:textId="77777777" w:rsidR="00250C0B" w:rsidRPr="00617494" w:rsidRDefault="00250C0B" w:rsidP="00250C0B">
      <w:pPr>
        <w:spacing w:before="120" w:after="120"/>
        <w:jc w:val="both"/>
      </w:pPr>
      <w:r w:rsidRPr="00617494">
        <w:rPr>
          <w:lang w:eastAsia="fr-FR" w:bidi="fr-FR"/>
        </w:rPr>
        <w:t>En 1997, j’ai amorcé un projet de recherche sur les incide</w:t>
      </w:r>
      <w:r w:rsidRPr="00617494">
        <w:rPr>
          <w:lang w:eastAsia="fr-FR" w:bidi="fr-FR"/>
        </w:rPr>
        <w:t>n</w:t>
      </w:r>
      <w:r w:rsidRPr="00617494">
        <w:rPr>
          <w:lang w:eastAsia="fr-FR" w:bidi="fr-FR"/>
        </w:rPr>
        <w:t>ces de la transformation du système de santé sur les femmes au Br</w:t>
      </w:r>
      <w:r w:rsidRPr="00617494">
        <w:rPr>
          <w:lang w:eastAsia="fr-FR" w:bidi="fr-FR"/>
        </w:rPr>
        <w:t>é</w:t>
      </w:r>
      <w:r w:rsidRPr="00617494">
        <w:rPr>
          <w:lang w:eastAsia="fr-FR" w:bidi="fr-FR"/>
        </w:rPr>
        <w:t>sil, dans une région qui est celle de l’Amazonie côtière et riveraine</w:t>
      </w:r>
      <w:r>
        <w:rPr>
          <w:lang w:eastAsia="fr-FR" w:bidi="fr-FR"/>
        </w:rPr>
        <w:t> </w:t>
      </w:r>
      <w:r>
        <w:rPr>
          <w:rStyle w:val="Appelnotedebasdep"/>
          <w:lang w:eastAsia="fr-FR" w:bidi="fr-FR"/>
        </w:rPr>
        <w:footnoteReference w:id="67"/>
      </w:r>
      <w:r w:rsidRPr="00617494">
        <w:rPr>
          <w:lang w:eastAsia="fr-FR" w:bidi="fr-FR"/>
        </w:rPr>
        <w:t>, chez les populations côtières qual</w:t>
      </w:r>
      <w:r w:rsidRPr="00617494">
        <w:rPr>
          <w:lang w:eastAsia="fr-FR" w:bidi="fr-FR"/>
        </w:rPr>
        <w:t>i</w:t>
      </w:r>
      <w:r w:rsidRPr="00617494">
        <w:rPr>
          <w:lang w:eastAsia="fr-FR" w:bidi="fr-FR"/>
        </w:rPr>
        <w:t xml:space="preserve">fiées de </w:t>
      </w:r>
      <w:r w:rsidRPr="00617494">
        <w:t>caboclos</w:t>
      </w:r>
      <w:r w:rsidRPr="00617494">
        <w:rPr>
          <w:lang w:eastAsia="fr-FR" w:bidi="fr-FR"/>
        </w:rPr>
        <w:t xml:space="preserve"> (métis). Si dans les pays euro</w:t>
      </w:r>
      <w:r>
        <w:rPr>
          <w:lang w:eastAsia="fr-FR" w:bidi="fr-FR"/>
        </w:rPr>
        <w:t>-</w:t>
      </w:r>
      <w:r w:rsidRPr="00617494">
        <w:rPr>
          <w:lang w:eastAsia="fr-FR" w:bidi="fr-FR"/>
        </w:rPr>
        <w:t>américains on prend con</w:t>
      </w:r>
      <w:r w:rsidRPr="00617494">
        <w:rPr>
          <w:lang w:eastAsia="fr-FR" w:bidi="fr-FR"/>
        </w:rPr>
        <w:t>s</w:t>
      </w:r>
      <w:r w:rsidRPr="00617494">
        <w:rPr>
          <w:lang w:eastAsia="fr-FR" w:bidi="fr-FR"/>
        </w:rPr>
        <w:t>cience de la part des familles et des femmes dans les soins un pe</w:t>
      </w:r>
      <w:r>
        <w:rPr>
          <w:lang w:eastAsia="fr-FR" w:bidi="fr-FR"/>
        </w:rPr>
        <w:t>u par défaut (alors que l’État-</w:t>
      </w:r>
      <w:r w:rsidRPr="00617494">
        <w:rPr>
          <w:lang w:eastAsia="fr-FR" w:bidi="fr-FR"/>
        </w:rPr>
        <w:t>Provide</w:t>
      </w:r>
      <w:r w:rsidRPr="00617494">
        <w:rPr>
          <w:lang w:eastAsia="fr-FR" w:bidi="fr-FR"/>
        </w:rPr>
        <w:t>n</w:t>
      </w:r>
      <w:r w:rsidRPr="00617494">
        <w:rPr>
          <w:lang w:eastAsia="fr-FR" w:bidi="fr-FR"/>
        </w:rPr>
        <w:t>ce se retire), dans les pays du sud cette question est encore bien e</w:t>
      </w:r>
      <w:r w:rsidRPr="00617494">
        <w:rPr>
          <w:lang w:eastAsia="fr-FR" w:bidi="fr-FR"/>
        </w:rPr>
        <w:t>m</w:t>
      </w:r>
      <w:r w:rsidRPr="00617494">
        <w:rPr>
          <w:lang w:eastAsia="fr-FR" w:bidi="fr-FR"/>
        </w:rPr>
        <w:t>bryonnaire. C’est que, comme on l’a dit plus haut, ces soins vont de soi, dans un système public de santé qui n’a jamais été consol</w:t>
      </w:r>
      <w:r w:rsidRPr="00617494">
        <w:rPr>
          <w:lang w:eastAsia="fr-FR" w:bidi="fr-FR"/>
        </w:rPr>
        <w:t>i</w:t>
      </w:r>
      <w:r w:rsidRPr="00617494">
        <w:rPr>
          <w:lang w:eastAsia="fr-FR" w:bidi="fr-FR"/>
        </w:rPr>
        <w:t>dé.</w:t>
      </w:r>
    </w:p>
    <w:p w14:paraId="75BE623E" w14:textId="77777777" w:rsidR="00250C0B" w:rsidRPr="00617494" w:rsidRDefault="00250C0B" w:rsidP="00250C0B">
      <w:pPr>
        <w:spacing w:before="120" w:after="120"/>
        <w:jc w:val="both"/>
      </w:pPr>
      <w:r w:rsidRPr="00617494">
        <w:rPr>
          <w:lang w:eastAsia="fr-FR" w:bidi="fr-FR"/>
        </w:rPr>
        <w:t xml:space="preserve">Au Brésil, l’introduction du plan </w:t>
      </w:r>
      <w:r w:rsidRPr="00617494">
        <w:t>réal</w:t>
      </w:r>
      <w:r w:rsidRPr="00617494">
        <w:rPr>
          <w:lang w:eastAsia="fr-FR" w:bidi="fr-FR"/>
        </w:rPr>
        <w:t xml:space="preserve"> en 1996, qui a suivi de près l’implantation de la nouvelle constitution de 1988, a orienté définit</w:t>
      </w:r>
      <w:r w:rsidRPr="00617494">
        <w:rPr>
          <w:lang w:eastAsia="fr-FR" w:bidi="fr-FR"/>
        </w:rPr>
        <w:t>i</w:t>
      </w:r>
      <w:r w:rsidRPr="00617494">
        <w:rPr>
          <w:lang w:eastAsia="fr-FR" w:bidi="fr-FR"/>
        </w:rPr>
        <w:t>vement le pays sur la voie du néolibéralisme et de ses politiques s</w:t>
      </w:r>
      <w:r w:rsidRPr="00617494">
        <w:rPr>
          <w:lang w:eastAsia="fr-FR" w:bidi="fr-FR"/>
        </w:rPr>
        <w:t>o</w:t>
      </w:r>
      <w:r w:rsidRPr="00617494">
        <w:rPr>
          <w:lang w:eastAsia="fr-FR" w:bidi="fr-FR"/>
        </w:rPr>
        <w:t>cio-sanitaires caractéristiques (Bo</w:t>
      </w:r>
      <w:r w:rsidRPr="00617494">
        <w:rPr>
          <w:lang w:eastAsia="fr-FR" w:bidi="fr-FR"/>
        </w:rPr>
        <w:t>r</w:t>
      </w:r>
      <w:r w:rsidRPr="00617494">
        <w:rPr>
          <w:lang w:eastAsia="fr-FR" w:bidi="fr-FR"/>
        </w:rPr>
        <w:t>zutzky 1993, Draibe 1993). Le pays était déjà doté, suivant la nouvelle constit</w:t>
      </w:r>
      <w:r w:rsidRPr="00617494">
        <w:rPr>
          <w:lang w:eastAsia="fr-FR" w:bidi="fr-FR"/>
        </w:rPr>
        <w:t>u</w:t>
      </w:r>
      <w:r w:rsidRPr="00617494">
        <w:rPr>
          <w:lang w:eastAsia="fr-FR" w:bidi="fr-FR"/>
        </w:rPr>
        <w:t xml:space="preserve">tion, d’un </w:t>
      </w:r>
      <w:r w:rsidRPr="001819C4">
        <w:rPr>
          <w:i/>
        </w:rPr>
        <w:t>sistema unico de saúde</w:t>
      </w:r>
      <w:r w:rsidRPr="00617494">
        <w:t xml:space="preserve"> </w:t>
      </w:r>
      <w:r w:rsidRPr="00617494">
        <w:rPr>
          <w:lang w:eastAsia="fr-FR" w:bidi="fr-FR"/>
        </w:rPr>
        <w:t>(système unique de santé) très centralisateur (K</w:t>
      </w:r>
      <w:r w:rsidRPr="00617494">
        <w:rPr>
          <w:lang w:eastAsia="fr-FR" w:bidi="fr-FR"/>
        </w:rPr>
        <w:t>i</w:t>
      </w:r>
      <w:r w:rsidRPr="00617494">
        <w:rPr>
          <w:lang w:eastAsia="fr-FR" w:bidi="fr-FR"/>
        </w:rPr>
        <w:t>sil et Tancredi 1996). Depuis 1996, on a commencé à réorganiser ce sy</w:t>
      </w:r>
      <w:r w:rsidRPr="00617494">
        <w:rPr>
          <w:lang w:eastAsia="fr-FR" w:bidi="fr-FR"/>
        </w:rPr>
        <w:t>s</w:t>
      </w:r>
      <w:r w:rsidRPr="00617494">
        <w:rPr>
          <w:lang w:eastAsia="fr-FR" w:bidi="fr-FR"/>
        </w:rPr>
        <w:t>tème, afin d’encourager la décentralisation, la régionalisation et la municipalis</w:t>
      </w:r>
      <w:r w:rsidRPr="00617494">
        <w:rPr>
          <w:lang w:eastAsia="fr-FR" w:bidi="fr-FR"/>
        </w:rPr>
        <w:t>a</w:t>
      </w:r>
      <w:r w:rsidRPr="00617494">
        <w:rPr>
          <w:lang w:eastAsia="fr-FR" w:bidi="fr-FR"/>
        </w:rPr>
        <w:t>tion des services de santé, ce qui a aussi donné au pays une privatis</w:t>
      </w:r>
      <w:r w:rsidRPr="00617494">
        <w:rPr>
          <w:lang w:eastAsia="fr-FR" w:bidi="fr-FR"/>
        </w:rPr>
        <w:t>a</w:t>
      </w:r>
      <w:r w:rsidRPr="00617494">
        <w:rPr>
          <w:lang w:eastAsia="fr-FR" w:bidi="fr-FR"/>
        </w:rPr>
        <w:t>tion très grande des services, médicaux en partic</w:t>
      </w:r>
      <w:r w:rsidRPr="00617494">
        <w:rPr>
          <w:lang w:eastAsia="fr-FR" w:bidi="fr-FR"/>
        </w:rPr>
        <w:t>u</w:t>
      </w:r>
      <w:r w:rsidRPr="00617494">
        <w:rPr>
          <w:lang w:eastAsia="fr-FR" w:bidi="fr-FR"/>
        </w:rPr>
        <w:t>lier. L’État central de Brasilia les délègue aux États fédéraux, et les États féd</w:t>
      </w:r>
      <w:r w:rsidRPr="00617494">
        <w:rPr>
          <w:lang w:eastAsia="fr-FR" w:bidi="fr-FR"/>
        </w:rPr>
        <w:t>é</w:t>
      </w:r>
      <w:r w:rsidRPr="00617494">
        <w:rPr>
          <w:lang w:eastAsia="fr-FR" w:bidi="fr-FR"/>
        </w:rPr>
        <w:t>raux, tel que celui du Para, où l’étude a été effectuée, aux municipal</w:t>
      </w:r>
      <w:r w:rsidRPr="00617494">
        <w:rPr>
          <w:lang w:eastAsia="fr-FR" w:bidi="fr-FR"/>
        </w:rPr>
        <w:t>i</w:t>
      </w:r>
      <w:r w:rsidRPr="00617494">
        <w:rPr>
          <w:lang w:eastAsia="fr-FR" w:bidi="fr-FR"/>
        </w:rPr>
        <w:t>tés, sans que — le plus souvent — les sommes nécessaires pour ces nouve</w:t>
      </w:r>
      <w:r w:rsidRPr="00617494">
        <w:rPr>
          <w:lang w:eastAsia="fr-FR" w:bidi="fr-FR"/>
        </w:rPr>
        <w:t>l</w:t>
      </w:r>
      <w:r w:rsidRPr="00617494">
        <w:rPr>
          <w:lang w:eastAsia="fr-FR" w:bidi="fr-FR"/>
        </w:rPr>
        <w:t>les responsabilités ne soient distribuées aux nouvelles instances respo</w:t>
      </w:r>
      <w:r w:rsidRPr="00617494">
        <w:rPr>
          <w:lang w:eastAsia="fr-FR" w:bidi="fr-FR"/>
        </w:rPr>
        <w:t>n</w:t>
      </w:r>
      <w:r w:rsidRPr="00617494">
        <w:rPr>
          <w:lang w:eastAsia="fr-FR" w:bidi="fr-FR"/>
        </w:rPr>
        <w:t>sables (Wealand 1995). Et lorsqu’elles sont distribuées, la co</w:t>
      </w:r>
      <w:r w:rsidRPr="00617494">
        <w:rPr>
          <w:lang w:eastAsia="fr-FR" w:bidi="fr-FR"/>
        </w:rPr>
        <w:t>r</w:t>
      </w:r>
      <w:r w:rsidRPr="00617494">
        <w:rPr>
          <w:lang w:eastAsia="fr-FR" w:bidi="fr-FR"/>
        </w:rPr>
        <w:t>ruption qui marque le fonctionn</w:t>
      </w:r>
      <w:r w:rsidRPr="00617494">
        <w:rPr>
          <w:lang w:eastAsia="fr-FR" w:bidi="fr-FR"/>
        </w:rPr>
        <w:t>a</w:t>
      </w:r>
      <w:r w:rsidRPr="00617494">
        <w:rPr>
          <w:lang w:eastAsia="fr-FR" w:bidi="fr-FR"/>
        </w:rPr>
        <w:t>riat</w:t>
      </w:r>
      <w:r>
        <w:rPr>
          <w:lang w:eastAsia="fr-FR" w:bidi="fr-FR"/>
        </w:rPr>
        <w:t xml:space="preserve"> [233] </w:t>
      </w:r>
      <w:r w:rsidRPr="00617494">
        <w:rPr>
          <w:lang w:eastAsia="fr-FR" w:bidi="fr-FR"/>
        </w:rPr>
        <w:t>brésilien fait fondre ces subsides. Ces processus de délégations s</w:t>
      </w:r>
      <w:r w:rsidRPr="00617494">
        <w:rPr>
          <w:lang w:eastAsia="fr-FR" w:bidi="fr-FR"/>
        </w:rPr>
        <w:t>é</w:t>
      </w:r>
      <w:r w:rsidRPr="00617494">
        <w:rPr>
          <w:lang w:eastAsia="fr-FR" w:bidi="fr-FR"/>
        </w:rPr>
        <w:t>rielles s’appuient, comme au Canada, sur une l’idéologie autonomiste, traduite ici sous la forme de la déce</w:t>
      </w:r>
      <w:r w:rsidRPr="00617494">
        <w:rPr>
          <w:lang w:eastAsia="fr-FR" w:bidi="fr-FR"/>
        </w:rPr>
        <w:t>n</w:t>
      </w:r>
      <w:r w:rsidRPr="00617494">
        <w:rPr>
          <w:lang w:eastAsia="fr-FR" w:bidi="fr-FR"/>
        </w:rPr>
        <w:t>tralisation et du rapproch</w:t>
      </w:r>
      <w:r w:rsidRPr="00617494">
        <w:rPr>
          <w:lang w:eastAsia="fr-FR" w:bidi="fr-FR"/>
        </w:rPr>
        <w:t>e</w:t>
      </w:r>
      <w:r w:rsidRPr="00617494">
        <w:rPr>
          <w:lang w:eastAsia="fr-FR" w:bidi="fr-FR"/>
        </w:rPr>
        <w:t xml:space="preserve">ment des communautés locales et de </w:t>
      </w:r>
      <w:r>
        <w:rPr>
          <w:lang w:eastAsia="fr-FR" w:bidi="fr-FR"/>
        </w:rPr>
        <w:t>« </w:t>
      </w:r>
      <w:r w:rsidRPr="00617494">
        <w:rPr>
          <w:lang w:eastAsia="fr-FR" w:bidi="fr-FR"/>
        </w:rPr>
        <w:t>l’habilitation communauta</w:t>
      </w:r>
      <w:r w:rsidRPr="00617494">
        <w:rPr>
          <w:lang w:eastAsia="fr-FR" w:bidi="fr-FR"/>
        </w:rPr>
        <w:t>i</w:t>
      </w:r>
      <w:r w:rsidRPr="00617494">
        <w:rPr>
          <w:lang w:eastAsia="fr-FR" w:bidi="fr-FR"/>
        </w:rPr>
        <w:t>re</w:t>
      </w:r>
      <w:r>
        <w:rPr>
          <w:lang w:eastAsia="fr-FR" w:bidi="fr-FR"/>
        </w:rPr>
        <w:t> »</w:t>
      </w:r>
      <w:r w:rsidRPr="00617494">
        <w:rPr>
          <w:lang w:eastAsia="fr-FR" w:bidi="fr-FR"/>
        </w:rPr>
        <w:t>.</w:t>
      </w:r>
    </w:p>
    <w:p w14:paraId="23CBD165" w14:textId="77777777" w:rsidR="00250C0B" w:rsidRPr="00617494" w:rsidRDefault="00250C0B" w:rsidP="00250C0B">
      <w:pPr>
        <w:spacing w:before="120" w:after="120"/>
        <w:jc w:val="both"/>
      </w:pPr>
      <w:r w:rsidRPr="00617494">
        <w:rPr>
          <w:lang w:eastAsia="fr-FR" w:bidi="fr-FR"/>
        </w:rPr>
        <w:t>En Amazonie, où déjà les services publics sont bea</w:t>
      </w:r>
      <w:r w:rsidRPr="00617494">
        <w:rPr>
          <w:lang w:eastAsia="fr-FR" w:bidi="fr-FR"/>
        </w:rPr>
        <w:t>u</w:t>
      </w:r>
      <w:r w:rsidRPr="00617494">
        <w:rPr>
          <w:lang w:eastAsia="fr-FR" w:bidi="fr-FR"/>
        </w:rPr>
        <w:t xml:space="preserve">coup moins </w:t>
      </w:r>
      <w:r>
        <w:rPr>
          <w:lang w:eastAsia="fr-FR" w:bidi="fr-FR"/>
        </w:rPr>
        <w:t>i</w:t>
      </w:r>
      <w:r w:rsidRPr="00617494">
        <w:rPr>
          <w:lang w:eastAsia="fr-FR" w:bidi="fr-FR"/>
        </w:rPr>
        <w:t>mportants qu’au sud du Brésil, plus développé, les populations pa</w:t>
      </w:r>
      <w:r w:rsidRPr="00617494">
        <w:rPr>
          <w:lang w:eastAsia="fr-FR" w:bidi="fr-FR"/>
        </w:rPr>
        <w:t>u</w:t>
      </w:r>
      <w:r w:rsidRPr="00617494">
        <w:rPr>
          <w:lang w:eastAsia="fr-FR" w:bidi="fr-FR"/>
        </w:rPr>
        <w:t xml:space="preserve">vres doivent compter sur les </w:t>
      </w:r>
      <w:r w:rsidRPr="001819C4">
        <w:rPr>
          <w:i/>
        </w:rPr>
        <w:t>postos de saúde</w:t>
      </w:r>
      <w:r w:rsidRPr="00617494">
        <w:rPr>
          <w:lang w:eastAsia="fr-FR" w:bidi="fr-FR"/>
        </w:rPr>
        <w:t xml:space="preserve"> (postes de sa</w:t>
      </w:r>
      <w:r w:rsidRPr="00617494">
        <w:rPr>
          <w:lang w:eastAsia="fr-FR" w:bidi="fr-FR"/>
        </w:rPr>
        <w:t>n</w:t>
      </w:r>
      <w:r w:rsidRPr="00617494">
        <w:rPr>
          <w:lang w:eastAsia="fr-FR" w:bidi="fr-FR"/>
        </w:rPr>
        <w:t>té), qui offrent les services de première ligne. Ceux-ci sont ineffic</w:t>
      </w:r>
      <w:r w:rsidRPr="00617494">
        <w:rPr>
          <w:lang w:eastAsia="fr-FR" w:bidi="fr-FR"/>
        </w:rPr>
        <w:t>a</w:t>
      </w:r>
      <w:r w:rsidRPr="00617494">
        <w:rPr>
          <w:lang w:eastAsia="fr-FR" w:bidi="fr-FR"/>
        </w:rPr>
        <w:t>ces</w:t>
      </w:r>
      <w:r>
        <w:rPr>
          <w:lang w:eastAsia="fr-FR" w:bidi="fr-FR"/>
        </w:rPr>
        <w:t> :</w:t>
      </w:r>
      <w:r w:rsidRPr="00617494">
        <w:rPr>
          <w:lang w:eastAsia="fr-FR" w:bidi="fr-FR"/>
        </w:rPr>
        <w:t xml:space="preserve"> le personnel professionnel est mal payé ou l’est irrégulièrement, les équipements sont faibles, souvent les remèdes inadéquats ou inexi</w:t>
      </w:r>
      <w:r w:rsidRPr="00617494">
        <w:rPr>
          <w:lang w:eastAsia="fr-FR" w:bidi="fr-FR"/>
        </w:rPr>
        <w:t>s</w:t>
      </w:r>
      <w:r w:rsidRPr="00617494">
        <w:rPr>
          <w:lang w:eastAsia="fr-FR" w:bidi="fr-FR"/>
        </w:rPr>
        <w:t>tants, les listes d’attente interminables et il faut avoir une carte de c</w:t>
      </w:r>
      <w:r w:rsidRPr="00617494">
        <w:rPr>
          <w:lang w:eastAsia="fr-FR" w:bidi="fr-FR"/>
        </w:rPr>
        <w:t>i</w:t>
      </w:r>
      <w:r w:rsidRPr="00617494">
        <w:rPr>
          <w:lang w:eastAsia="fr-FR" w:bidi="fr-FR"/>
        </w:rPr>
        <w:t>toyen ou d’identité, ce que beaucoup d’individus habitant les qua</w:t>
      </w:r>
      <w:r w:rsidRPr="00617494">
        <w:rPr>
          <w:lang w:eastAsia="fr-FR" w:bidi="fr-FR"/>
        </w:rPr>
        <w:t>r</w:t>
      </w:r>
      <w:r w:rsidRPr="00617494">
        <w:rPr>
          <w:lang w:eastAsia="fr-FR" w:bidi="fr-FR"/>
        </w:rPr>
        <w:t>tiers pauvres n’ont pas, pour se prévaloir des services. Les plus r</w:t>
      </w:r>
      <w:r w:rsidRPr="00617494">
        <w:rPr>
          <w:lang w:eastAsia="fr-FR" w:bidi="fr-FR"/>
        </w:rPr>
        <w:t>i</w:t>
      </w:r>
      <w:r w:rsidRPr="00617494">
        <w:rPr>
          <w:lang w:eastAsia="fr-FR" w:bidi="fr-FR"/>
        </w:rPr>
        <w:t>ches, bien entendu, ont accès aux services privés et à des progra</w:t>
      </w:r>
      <w:r w:rsidRPr="00617494">
        <w:rPr>
          <w:lang w:eastAsia="fr-FR" w:bidi="fr-FR"/>
        </w:rPr>
        <w:t>m</w:t>
      </w:r>
      <w:r w:rsidRPr="00617494">
        <w:rPr>
          <w:lang w:eastAsia="fr-FR" w:bidi="fr-FR"/>
        </w:rPr>
        <w:t xml:space="preserve">mes d’assurance. Le poste de santé, dans les </w:t>
      </w:r>
      <w:r w:rsidRPr="001819C4">
        <w:rPr>
          <w:i/>
        </w:rPr>
        <w:t>baixadas</w:t>
      </w:r>
      <w:r w:rsidRPr="00617494">
        <w:rPr>
          <w:lang w:eastAsia="fr-FR" w:bidi="fr-FR"/>
        </w:rPr>
        <w:t xml:space="preserve"> de l’Amazonie, c’est le miroir aux alouettes de l’État</w:t>
      </w:r>
      <w:r>
        <w:rPr>
          <w:lang w:eastAsia="fr-FR" w:bidi="fr-FR"/>
        </w:rPr>
        <w:t> :</w:t>
      </w:r>
      <w:r w:rsidRPr="00617494">
        <w:rPr>
          <w:lang w:eastAsia="fr-FR" w:bidi="fr-FR"/>
        </w:rPr>
        <w:t xml:space="preserve"> l’illusion de la modernité, la prése</w:t>
      </w:r>
      <w:r w:rsidRPr="00617494">
        <w:rPr>
          <w:lang w:eastAsia="fr-FR" w:bidi="fr-FR"/>
        </w:rPr>
        <w:t>n</w:t>
      </w:r>
      <w:r w:rsidRPr="00617494">
        <w:rPr>
          <w:lang w:eastAsia="fr-FR" w:bidi="fr-FR"/>
        </w:rPr>
        <w:t>ce d’un État qui ne rend pas aux citoyens leurs droits, la Terre Prom</w:t>
      </w:r>
      <w:r w:rsidRPr="00617494">
        <w:rPr>
          <w:lang w:eastAsia="fr-FR" w:bidi="fr-FR"/>
        </w:rPr>
        <w:t>i</w:t>
      </w:r>
      <w:r w:rsidRPr="00617494">
        <w:rPr>
          <w:lang w:eastAsia="fr-FR" w:bidi="fr-FR"/>
        </w:rPr>
        <w:t>se d’une citoyenneté e</w:t>
      </w:r>
      <w:r w:rsidRPr="00617494">
        <w:rPr>
          <w:lang w:eastAsia="fr-FR" w:bidi="fr-FR"/>
        </w:rPr>
        <w:t>n</w:t>
      </w:r>
      <w:r w:rsidRPr="00617494">
        <w:rPr>
          <w:lang w:eastAsia="fr-FR" w:bidi="fr-FR"/>
        </w:rPr>
        <w:t>core à venir.</w:t>
      </w:r>
    </w:p>
    <w:p w14:paraId="5D2CE6AF" w14:textId="77777777" w:rsidR="00250C0B" w:rsidRPr="00617494" w:rsidRDefault="00250C0B" w:rsidP="00250C0B">
      <w:pPr>
        <w:spacing w:before="120" w:after="120"/>
        <w:jc w:val="both"/>
      </w:pPr>
      <w:r w:rsidRPr="00617494">
        <w:rPr>
          <w:lang w:eastAsia="fr-FR" w:bidi="fr-FR"/>
        </w:rPr>
        <w:t>Par ailleurs, en Amazonie, on ne compte pas que sur la médec</w:t>
      </w:r>
      <w:r w:rsidRPr="00617494">
        <w:rPr>
          <w:lang w:eastAsia="fr-FR" w:bidi="fr-FR"/>
        </w:rPr>
        <w:t>i</w:t>
      </w:r>
      <w:r w:rsidRPr="00617494">
        <w:rPr>
          <w:lang w:eastAsia="fr-FR" w:bidi="fr-FR"/>
        </w:rPr>
        <w:t>ne co</w:t>
      </w:r>
      <w:r w:rsidRPr="00617494">
        <w:rPr>
          <w:lang w:eastAsia="fr-FR" w:bidi="fr-FR"/>
        </w:rPr>
        <w:t>s</w:t>
      </w:r>
      <w:r w:rsidRPr="00617494">
        <w:rPr>
          <w:lang w:eastAsia="fr-FR" w:bidi="fr-FR"/>
        </w:rPr>
        <w:t>mopolite et les services publics de santé pour se soigner</w:t>
      </w:r>
      <w:r>
        <w:rPr>
          <w:lang w:eastAsia="fr-FR" w:bidi="fr-FR"/>
        </w:rPr>
        <w:t> :</w:t>
      </w:r>
      <w:r w:rsidRPr="00617494">
        <w:rPr>
          <w:lang w:eastAsia="fr-FR" w:bidi="fr-FR"/>
        </w:rPr>
        <w:t xml:space="preserve"> l’espace thérapeutique y est riche et diversifié par la présence des rel</w:t>
      </w:r>
      <w:r w:rsidRPr="00617494">
        <w:rPr>
          <w:lang w:eastAsia="fr-FR" w:bidi="fr-FR"/>
        </w:rPr>
        <w:t>i</w:t>
      </w:r>
      <w:r w:rsidRPr="00617494">
        <w:rPr>
          <w:lang w:eastAsia="fr-FR" w:bidi="fr-FR"/>
        </w:rPr>
        <w:t xml:space="preserve">gions afro-brésiliennes, du kardécisme, des médecines des populations </w:t>
      </w:r>
      <w:r w:rsidRPr="001819C4">
        <w:rPr>
          <w:i/>
        </w:rPr>
        <w:t>ind</w:t>
      </w:r>
      <w:r w:rsidRPr="001819C4">
        <w:rPr>
          <w:i/>
        </w:rPr>
        <w:t>i</w:t>
      </w:r>
      <w:r w:rsidRPr="001819C4">
        <w:rPr>
          <w:i/>
        </w:rPr>
        <w:t>genistas</w:t>
      </w:r>
      <w:r w:rsidRPr="00617494">
        <w:rPr>
          <w:lang w:eastAsia="fr-FR" w:bidi="fr-FR"/>
        </w:rPr>
        <w:t>, des héritages de la culture po</w:t>
      </w:r>
      <w:r w:rsidRPr="00617494">
        <w:rPr>
          <w:lang w:eastAsia="fr-FR" w:bidi="fr-FR"/>
        </w:rPr>
        <w:t>r</w:t>
      </w:r>
      <w:r w:rsidRPr="00617494">
        <w:rPr>
          <w:lang w:eastAsia="fr-FR" w:bidi="fr-FR"/>
        </w:rPr>
        <w:t>tugaise, sans compter la place de l’Église catholique, et celle, grandissante, des Églises prote</w:t>
      </w:r>
      <w:r w:rsidRPr="00617494">
        <w:rPr>
          <w:lang w:eastAsia="fr-FR" w:bidi="fr-FR"/>
        </w:rPr>
        <w:t>s</w:t>
      </w:r>
      <w:r w:rsidRPr="00617494">
        <w:rPr>
          <w:lang w:eastAsia="fr-FR" w:bidi="fr-FR"/>
        </w:rPr>
        <w:t xml:space="preserve">tantes, anciennes et nouvelles. Enfin, </w:t>
      </w:r>
      <w:r w:rsidRPr="001819C4">
        <w:rPr>
          <w:i/>
        </w:rPr>
        <w:t>pajés, parteiras, benzadeiras</w:t>
      </w:r>
      <w:r w:rsidRPr="001819C4">
        <w:rPr>
          <w:i/>
          <w:lang w:eastAsia="fr-FR" w:bidi="fr-FR"/>
        </w:rPr>
        <w:t xml:space="preserve">, </w:t>
      </w:r>
      <w:r w:rsidRPr="001819C4">
        <w:rPr>
          <w:i/>
        </w:rPr>
        <w:t>rezade</w:t>
      </w:r>
      <w:r w:rsidRPr="001819C4">
        <w:rPr>
          <w:i/>
        </w:rPr>
        <w:t>i</w:t>
      </w:r>
      <w:r w:rsidRPr="001819C4">
        <w:rPr>
          <w:i/>
        </w:rPr>
        <w:t>ras, pae et mae dos santos</w:t>
      </w:r>
      <w:r w:rsidRPr="00617494">
        <w:t>,</w:t>
      </w:r>
      <w:r w:rsidRPr="00617494">
        <w:rPr>
          <w:lang w:eastAsia="fr-FR" w:bidi="fr-FR"/>
        </w:rPr>
        <w:t xml:space="preserve"> et autres prêtres sont là pour so</w:t>
      </w:r>
      <w:r w:rsidRPr="00617494">
        <w:rPr>
          <w:lang w:eastAsia="fr-FR" w:bidi="fr-FR"/>
        </w:rPr>
        <w:t>u</w:t>
      </w:r>
      <w:r w:rsidRPr="00617494">
        <w:rPr>
          <w:lang w:eastAsia="fr-FR" w:bidi="fr-FR"/>
        </w:rPr>
        <w:t>lager les maux des uns et des autres (Boyer-Ara</w:t>
      </w:r>
      <w:r>
        <w:rPr>
          <w:lang w:eastAsia="fr-FR" w:bidi="fr-FR"/>
        </w:rPr>
        <w:t>ú</w:t>
      </w:r>
      <w:r w:rsidRPr="00617494">
        <w:rPr>
          <w:lang w:eastAsia="fr-FR" w:bidi="fr-FR"/>
        </w:rPr>
        <w:t>jo 1994, Loyola 1983). Ma</w:t>
      </w:r>
      <w:r w:rsidRPr="00617494">
        <w:rPr>
          <w:lang w:eastAsia="fr-FR" w:bidi="fr-FR"/>
        </w:rPr>
        <w:t>l</w:t>
      </w:r>
      <w:r w:rsidRPr="00617494">
        <w:rPr>
          <w:lang w:eastAsia="fr-FR" w:bidi="fr-FR"/>
        </w:rPr>
        <w:t>gré cela, les femmes paraissent préférer les services p</w:t>
      </w:r>
      <w:r w:rsidRPr="00617494">
        <w:rPr>
          <w:lang w:eastAsia="fr-FR" w:bidi="fr-FR"/>
        </w:rPr>
        <w:t>u</w:t>
      </w:r>
      <w:r w:rsidRPr="00617494">
        <w:rPr>
          <w:lang w:eastAsia="fr-FR" w:bidi="fr-FR"/>
        </w:rPr>
        <w:t>blics, lesquels, bien qu’inadéquats, sont gratuits et donnent accès à une v</w:t>
      </w:r>
      <w:r w:rsidRPr="00617494">
        <w:rPr>
          <w:lang w:eastAsia="fr-FR" w:bidi="fr-FR"/>
        </w:rPr>
        <w:t>i</w:t>
      </w:r>
      <w:r w:rsidRPr="00617494">
        <w:rPr>
          <w:lang w:eastAsia="fr-FR" w:bidi="fr-FR"/>
        </w:rPr>
        <w:t xml:space="preserve">sion </w:t>
      </w:r>
      <w:r>
        <w:rPr>
          <w:lang w:eastAsia="fr-FR" w:bidi="fr-FR"/>
        </w:rPr>
        <w:t>« </w:t>
      </w:r>
      <w:r w:rsidRPr="00617494">
        <w:rPr>
          <w:lang w:eastAsia="fr-FR" w:bidi="fr-FR"/>
        </w:rPr>
        <w:t>moderne</w:t>
      </w:r>
      <w:r>
        <w:rPr>
          <w:lang w:eastAsia="fr-FR" w:bidi="fr-FR"/>
        </w:rPr>
        <w:t> »</w:t>
      </w:r>
      <w:r w:rsidRPr="00617494">
        <w:rPr>
          <w:lang w:eastAsia="fr-FR" w:bidi="fr-FR"/>
        </w:rPr>
        <w:t xml:space="preserve"> de la santé.</w:t>
      </w:r>
    </w:p>
    <w:p w14:paraId="1E9A9CFF" w14:textId="77777777" w:rsidR="00250C0B" w:rsidRPr="00617494" w:rsidRDefault="00250C0B" w:rsidP="00250C0B">
      <w:pPr>
        <w:spacing w:before="120" w:after="120"/>
        <w:jc w:val="both"/>
      </w:pPr>
      <w:r w:rsidRPr="00617494">
        <w:rPr>
          <w:lang w:eastAsia="fr-FR" w:bidi="fr-FR"/>
        </w:rPr>
        <w:t>Lors d’un séjour sur le terrain, à l’hiver 1998, j’ai pu organ</w:t>
      </w:r>
      <w:r w:rsidRPr="00617494">
        <w:rPr>
          <w:lang w:eastAsia="fr-FR" w:bidi="fr-FR"/>
        </w:rPr>
        <w:t>i</w:t>
      </w:r>
      <w:r w:rsidRPr="00617494">
        <w:rPr>
          <w:lang w:eastAsia="fr-FR" w:bidi="fr-FR"/>
        </w:rPr>
        <w:t>ser, avec l’aide de collègues brés</w:t>
      </w:r>
      <w:r w:rsidRPr="00617494">
        <w:rPr>
          <w:lang w:eastAsia="fr-FR" w:bidi="fr-FR"/>
        </w:rPr>
        <w:t>i</w:t>
      </w:r>
      <w:r w:rsidRPr="00617494">
        <w:rPr>
          <w:lang w:eastAsia="fr-FR" w:bidi="fr-FR"/>
        </w:rPr>
        <w:t>liennes</w:t>
      </w:r>
      <w:r>
        <w:rPr>
          <w:lang w:eastAsia="fr-FR" w:bidi="fr-FR"/>
        </w:rPr>
        <w:t> </w:t>
      </w:r>
      <w:r>
        <w:rPr>
          <w:rStyle w:val="Appelnotedebasdep"/>
          <w:lang w:eastAsia="fr-FR" w:bidi="fr-FR"/>
        </w:rPr>
        <w:footnoteReference w:id="68"/>
      </w:r>
      <w:r w:rsidRPr="00617494">
        <w:rPr>
          <w:lang w:eastAsia="fr-FR" w:bidi="fr-FR"/>
        </w:rPr>
        <w:t xml:space="preserve"> comme on</w:t>
      </w:r>
      <w:r>
        <w:rPr>
          <w:lang w:eastAsia="fr-FR" w:bidi="fr-FR"/>
        </w:rPr>
        <w:t xml:space="preserve"> [234] </w:t>
      </w:r>
      <w:r w:rsidRPr="00617494">
        <w:rPr>
          <w:lang w:eastAsia="fr-FR" w:bidi="fr-FR"/>
        </w:rPr>
        <w:t>l’avait fait au Québec en 1997, des groupes de discussion avec des femmes de m</w:t>
      </w:r>
      <w:r w:rsidRPr="00617494">
        <w:rPr>
          <w:lang w:eastAsia="fr-FR" w:bidi="fr-FR"/>
        </w:rPr>
        <w:t>i</w:t>
      </w:r>
      <w:r w:rsidRPr="00617494">
        <w:rPr>
          <w:lang w:eastAsia="fr-FR" w:bidi="fr-FR"/>
        </w:rPr>
        <w:t>lieux urbains et ruraux pauvres de l’Amazonie c</w:t>
      </w:r>
      <w:r w:rsidRPr="00617494">
        <w:rPr>
          <w:lang w:eastAsia="fr-FR" w:bidi="fr-FR"/>
        </w:rPr>
        <w:t>ô</w:t>
      </w:r>
      <w:r w:rsidRPr="00617494">
        <w:rPr>
          <w:lang w:eastAsia="fr-FR" w:bidi="fr-FR"/>
        </w:rPr>
        <w:t xml:space="preserve">tière et riveraine et des </w:t>
      </w:r>
      <w:r w:rsidRPr="001819C4">
        <w:rPr>
          <w:i/>
        </w:rPr>
        <w:t>baixadas</w:t>
      </w:r>
      <w:r w:rsidRPr="00617494">
        <w:t>.</w:t>
      </w:r>
      <w:r w:rsidRPr="00617494">
        <w:rPr>
          <w:lang w:eastAsia="fr-FR" w:bidi="fr-FR"/>
        </w:rPr>
        <w:t xml:space="preserve"> Au total huit groupes réunissant une soixa</w:t>
      </w:r>
      <w:r w:rsidRPr="00617494">
        <w:rPr>
          <w:lang w:eastAsia="fr-FR" w:bidi="fr-FR"/>
        </w:rPr>
        <w:t>n</w:t>
      </w:r>
      <w:r w:rsidRPr="00617494">
        <w:rPr>
          <w:lang w:eastAsia="fr-FR" w:bidi="fr-FR"/>
        </w:rPr>
        <w:t xml:space="preserve">taine de femmes </w:t>
      </w:r>
      <w:r w:rsidRPr="00617494">
        <w:t>caboclas</w:t>
      </w:r>
      <w:r w:rsidRPr="00617494">
        <w:rPr>
          <w:lang w:eastAsia="fr-FR" w:bidi="fr-FR"/>
        </w:rPr>
        <w:t xml:space="preserve"> ont été réalisés, avec qui j’ai pu discuter sur les pr</w:t>
      </w:r>
      <w:r w:rsidRPr="00617494">
        <w:rPr>
          <w:lang w:eastAsia="fr-FR" w:bidi="fr-FR"/>
        </w:rPr>
        <w:t>o</w:t>
      </w:r>
      <w:r w:rsidRPr="00617494">
        <w:rPr>
          <w:lang w:eastAsia="fr-FR" w:bidi="fr-FR"/>
        </w:rPr>
        <w:t>blèmes vécus dans leur milieu de vie, sur les problèmes de sa</w:t>
      </w:r>
      <w:r w:rsidRPr="00617494">
        <w:rPr>
          <w:lang w:eastAsia="fr-FR" w:bidi="fr-FR"/>
        </w:rPr>
        <w:t>n</w:t>
      </w:r>
      <w:r w:rsidRPr="00617494">
        <w:rPr>
          <w:lang w:eastAsia="fr-FR" w:bidi="fr-FR"/>
        </w:rPr>
        <w:t>té, sur les soins prodigués. Comme au Qu</w:t>
      </w:r>
      <w:r w:rsidRPr="00617494">
        <w:rPr>
          <w:lang w:eastAsia="fr-FR" w:bidi="fr-FR"/>
        </w:rPr>
        <w:t>é</w:t>
      </w:r>
      <w:r w:rsidRPr="00617494">
        <w:rPr>
          <w:lang w:eastAsia="fr-FR" w:bidi="fr-FR"/>
        </w:rPr>
        <w:t>bec, c’est à partir de l’expérience des services de santé actuels, en mouvance, que nous avons pu colle</w:t>
      </w:r>
      <w:r w:rsidRPr="00617494">
        <w:rPr>
          <w:lang w:eastAsia="fr-FR" w:bidi="fr-FR"/>
        </w:rPr>
        <w:t>c</w:t>
      </w:r>
      <w:r w:rsidRPr="00617494">
        <w:rPr>
          <w:lang w:eastAsia="fr-FR" w:bidi="fr-FR"/>
        </w:rPr>
        <w:t>ter des récits faisant appel aux pratiques et aux responsab</w:t>
      </w:r>
      <w:r w:rsidRPr="00617494">
        <w:rPr>
          <w:lang w:eastAsia="fr-FR" w:bidi="fr-FR"/>
        </w:rPr>
        <w:t>i</w:t>
      </w:r>
      <w:r w:rsidRPr="00617494">
        <w:rPr>
          <w:lang w:eastAsia="fr-FR" w:bidi="fr-FR"/>
        </w:rPr>
        <w:t>lités de soin</w:t>
      </w:r>
      <w:r>
        <w:rPr>
          <w:lang w:eastAsia="fr-FR" w:bidi="fr-FR"/>
        </w:rPr>
        <w:t> </w:t>
      </w:r>
      <w:r>
        <w:rPr>
          <w:rStyle w:val="Appelnotedebasdep"/>
          <w:lang w:eastAsia="fr-FR" w:bidi="fr-FR"/>
        </w:rPr>
        <w:footnoteReference w:id="69"/>
      </w:r>
      <w:r w:rsidRPr="00617494">
        <w:rPr>
          <w:lang w:eastAsia="fr-FR" w:bidi="fr-FR"/>
        </w:rPr>
        <w:t>.</w:t>
      </w:r>
    </w:p>
    <w:p w14:paraId="2C8598D0" w14:textId="77777777" w:rsidR="00250C0B" w:rsidRPr="00617494" w:rsidRDefault="00250C0B" w:rsidP="00250C0B">
      <w:pPr>
        <w:spacing w:before="120" w:after="120"/>
        <w:jc w:val="both"/>
      </w:pPr>
      <w:r w:rsidRPr="00617494">
        <w:rPr>
          <w:lang w:eastAsia="fr-FR" w:bidi="fr-FR"/>
        </w:rPr>
        <w:t>Voyons de façon synthétique les résultats princ</w:t>
      </w:r>
      <w:r w:rsidRPr="00617494">
        <w:rPr>
          <w:lang w:eastAsia="fr-FR" w:bidi="fr-FR"/>
        </w:rPr>
        <w:t>i</w:t>
      </w:r>
      <w:r w:rsidRPr="00617494">
        <w:rPr>
          <w:lang w:eastAsia="fr-FR" w:bidi="fr-FR"/>
        </w:rPr>
        <w:t>paux obtenus lors de l’analyse de ces groupes de di</w:t>
      </w:r>
      <w:r w:rsidRPr="00617494">
        <w:rPr>
          <w:lang w:eastAsia="fr-FR" w:bidi="fr-FR"/>
        </w:rPr>
        <w:t>s</w:t>
      </w:r>
      <w:r w:rsidRPr="00617494">
        <w:rPr>
          <w:lang w:eastAsia="fr-FR" w:bidi="fr-FR"/>
        </w:rPr>
        <w:t>cussion</w:t>
      </w:r>
      <w:r>
        <w:rPr>
          <w:lang w:eastAsia="fr-FR" w:bidi="fr-FR"/>
        </w:rPr>
        <w:t> </w:t>
      </w:r>
      <w:r>
        <w:rPr>
          <w:rStyle w:val="Appelnotedebasdep"/>
          <w:lang w:eastAsia="fr-FR" w:bidi="fr-FR"/>
        </w:rPr>
        <w:footnoteReference w:id="70"/>
      </w:r>
      <w:r w:rsidRPr="00617494">
        <w:rPr>
          <w:lang w:eastAsia="fr-FR" w:bidi="fr-FR"/>
        </w:rPr>
        <w:t>.</w:t>
      </w:r>
    </w:p>
    <w:p w14:paraId="1C44238E" w14:textId="77777777" w:rsidR="00250C0B" w:rsidRDefault="00250C0B" w:rsidP="00250C0B">
      <w:pPr>
        <w:spacing w:before="120" w:after="120"/>
        <w:jc w:val="both"/>
        <w:rPr>
          <w:lang w:eastAsia="fr-FR" w:bidi="fr-FR"/>
        </w:rPr>
      </w:pPr>
    </w:p>
    <w:p w14:paraId="7D14B6B4" w14:textId="77777777" w:rsidR="00250C0B" w:rsidRPr="00617494" w:rsidRDefault="00250C0B" w:rsidP="00250C0B">
      <w:pPr>
        <w:pStyle w:val="a"/>
      </w:pPr>
      <w:r w:rsidRPr="00617494">
        <w:rPr>
          <w:lang w:eastAsia="fr-FR" w:bidi="fr-FR"/>
        </w:rPr>
        <w:t>Genre</w:t>
      </w:r>
      <w:r w:rsidRPr="00617494">
        <w:rPr>
          <w:rStyle w:val="Corpsdutexte7105ptNonItalique"/>
          <w:i/>
          <w:iCs/>
        </w:rPr>
        <w:t xml:space="preserve"> / </w:t>
      </w:r>
      <w:r w:rsidRPr="00617494">
        <w:rPr>
          <w:lang w:eastAsia="fr-FR" w:bidi="fr-FR"/>
        </w:rPr>
        <w:t>pr</w:t>
      </w:r>
      <w:r w:rsidRPr="00617494">
        <w:rPr>
          <w:lang w:eastAsia="fr-FR" w:bidi="fr-FR"/>
        </w:rPr>
        <w:t>a</w:t>
      </w:r>
      <w:r w:rsidRPr="00617494">
        <w:rPr>
          <w:lang w:eastAsia="fr-FR" w:bidi="fr-FR"/>
        </w:rPr>
        <w:t>tiques</w:t>
      </w:r>
    </w:p>
    <w:p w14:paraId="1EB21978" w14:textId="77777777" w:rsidR="00250C0B" w:rsidRDefault="00250C0B" w:rsidP="00250C0B">
      <w:pPr>
        <w:spacing w:before="120" w:after="120"/>
        <w:jc w:val="both"/>
        <w:rPr>
          <w:lang w:eastAsia="fr-FR" w:bidi="fr-FR"/>
        </w:rPr>
      </w:pPr>
    </w:p>
    <w:p w14:paraId="3187D0A9" w14:textId="77777777" w:rsidR="00250C0B" w:rsidRPr="00617494" w:rsidRDefault="00250C0B" w:rsidP="00250C0B">
      <w:pPr>
        <w:spacing w:before="120" w:after="120"/>
        <w:jc w:val="both"/>
      </w:pPr>
      <w:r w:rsidRPr="00617494">
        <w:rPr>
          <w:lang w:eastAsia="fr-FR" w:bidi="fr-FR"/>
        </w:rPr>
        <w:t>De grandes catégories de préoccupations sont ressorties clair</w:t>
      </w:r>
      <w:r w:rsidRPr="00617494">
        <w:rPr>
          <w:lang w:eastAsia="fr-FR" w:bidi="fr-FR"/>
        </w:rPr>
        <w:t>e</w:t>
      </w:r>
      <w:r w:rsidRPr="00617494">
        <w:rPr>
          <w:lang w:eastAsia="fr-FR" w:bidi="fr-FR"/>
        </w:rPr>
        <w:t>ment des entr</w:t>
      </w:r>
      <w:r w:rsidRPr="00617494">
        <w:rPr>
          <w:lang w:eastAsia="fr-FR" w:bidi="fr-FR"/>
        </w:rPr>
        <w:t>e</w:t>
      </w:r>
      <w:r w:rsidRPr="00617494">
        <w:rPr>
          <w:lang w:eastAsia="fr-FR" w:bidi="fr-FR"/>
        </w:rPr>
        <w:t>vues de groupe</w:t>
      </w:r>
      <w:r>
        <w:rPr>
          <w:lang w:eastAsia="fr-FR" w:bidi="fr-FR"/>
        </w:rPr>
        <w:t> :</w:t>
      </w:r>
    </w:p>
    <w:p w14:paraId="425CA27C" w14:textId="77777777" w:rsidR="00250C0B" w:rsidRDefault="00250C0B" w:rsidP="00250C0B">
      <w:pPr>
        <w:spacing w:before="120" w:after="120"/>
        <w:jc w:val="both"/>
        <w:rPr>
          <w:lang w:eastAsia="fr-FR" w:bidi="fr-FR"/>
        </w:rPr>
      </w:pPr>
    </w:p>
    <w:p w14:paraId="76D246A3" w14:textId="77777777" w:rsidR="00250C0B" w:rsidRPr="00617494" w:rsidRDefault="00250C0B" w:rsidP="00250C0B">
      <w:pPr>
        <w:spacing w:before="120" w:after="120"/>
        <w:ind w:left="720" w:hanging="360"/>
        <w:jc w:val="both"/>
      </w:pPr>
      <w:r>
        <w:rPr>
          <w:lang w:eastAsia="fr-FR" w:bidi="fr-FR"/>
        </w:rPr>
        <w:t>1.</w:t>
      </w:r>
      <w:r>
        <w:rPr>
          <w:lang w:eastAsia="fr-FR" w:bidi="fr-FR"/>
        </w:rPr>
        <w:tab/>
      </w:r>
      <w:r w:rsidRPr="00617494">
        <w:rPr>
          <w:lang w:eastAsia="fr-FR" w:bidi="fr-FR"/>
        </w:rPr>
        <w:t>Sans se référer explicitement à la municipalis</w:t>
      </w:r>
      <w:r w:rsidRPr="00617494">
        <w:rPr>
          <w:lang w:eastAsia="fr-FR" w:bidi="fr-FR"/>
        </w:rPr>
        <w:t>a</w:t>
      </w:r>
      <w:r w:rsidRPr="00617494">
        <w:rPr>
          <w:lang w:eastAsia="fr-FR" w:bidi="fr-FR"/>
        </w:rPr>
        <w:t>tion des services, les femmes ont fait une critique sévère des pol</w:t>
      </w:r>
      <w:r w:rsidRPr="00617494">
        <w:rPr>
          <w:lang w:eastAsia="fr-FR" w:bidi="fr-FR"/>
        </w:rPr>
        <w:t>i</w:t>
      </w:r>
      <w:r w:rsidRPr="00617494">
        <w:rPr>
          <w:lang w:eastAsia="fr-FR" w:bidi="fr-FR"/>
        </w:rPr>
        <w:t>tiques de santé de leur pays, de la corruption des fonctionna</w:t>
      </w:r>
      <w:r w:rsidRPr="00617494">
        <w:rPr>
          <w:lang w:eastAsia="fr-FR" w:bidi="fr-FR"/>
        </w:rPr>
        <w:t>i</w:t>
      </w:r>
      <w:r w:rsidRPr="00617494">
        <w:rPr>
          <w:lang w:eastAsia="fr-FR" w:bidi="fr-FR"/>
        </w:rPr>
        <w:t>res et du manque d’équipement en tous genres des postes de santé</w:t>
      </w:r>
      <w:r>
        <w:rPr>
          <w:lang w:eastAsia="fr-FR" w:bidi="fr-FR"/>
        </w:rPr>
        <w:t> ;</w:t>
      </w:r>
      <w:r w:rsidRPr="00617494">
        <w:rPr>
          <w:lang w:eastAsia="fr-FR" w:bidi="fr-FR"/>
        </w:rPr>
        <w:t xml:space="preserve"> elles ont fait valoir à leur façon l’importance de la question de la santé en r</w:t>
      </w:r>
      <w:r w:rsidRPr="00617494">
        <w:rPr>
          <w:lang w:eastAsia="fr-FR" w:bidi="fr-FR"/>
        </w:rPr>
        <w:t>e</w:t>
      </w:r>
      <w:r w:rsidRPr="00617494">
        <w:rPr>
          <w:lang w:eastAsia="fr-FR" w:bidi="fr-FR"/>
        </w:rPr>
        <w:t>lation avec d’autres pr</w:t>
      </w:r>
      <w:r w:rsidRPr="00617494">
        <w:rPr>
          <w:lang w:eastAsia="fr-FR" w:bidi="fr-FR"/>
        </w:rPr>
        <w:t>é</w:t>
      </w:r>
      <w:r w:rsidRPr="00617494">
        <w:rPr>
          <w:lang w:eastAsia="fr-FR" w:bidi="fr-FR"/>
        </w:rPr>
        <w:t>occupations (violence, mauvaise qualité de l’environnement, chômage), et avec la détérioration consta</w:t>
      </w:r>
      <w:r w:rsidRPr="00617494">
        <w:rPr>
          <w:lang w:eastAsia="fr-FR" w:bidi="fr-FR"/>
        </w:rPr>
        <w:t>n</w:t>
      </w:r>
      <w:r w:rsidRPr="00617494">
        <w:rPr>
          <w:lang w:eastAsia="fr-FR" w:bidi="fr-FR"/>
        </w:rPr>
        <w:t>te de leurs cond</w:t>
      </w:r>
      <w:r w:rsidRPr="00617494">
        <w:rPr>
          <w:lang w:eastAsia="fr-FR" w:bidi="fr-FR"/>
        </w:rPr>
        <w:t>i</w:t>
      </w:r>
      <w:r w:rsidRPr="00617494">
        <w:rPr>
          <w:lang w:eastAsia="fr-FR" w:bidi="fr-FR"/>
        </w:rPr>
        <w:t>tions de vie.</w:t>
      </w:r>
    </w:p>
    <w:p w14:paraId="7BECC203" w14:textId="77777777" w:rsidR="00250C0B" w:rsidRDefault="00250C0B" w:rsidP="00250C0B">
      <w:pPr>
        <w:spacing w:before="120" w:after="120"/>
        <w:ind w:left="720" w:hanging="360"/>
        <w:jc w:val="both"/>
      </w:pPr>
      <w:r>
        <w:rPr>
          <w:lang w:eastAsia="fr-FR" w:bidi="fr-FR"/>
        </w:rPr>
        <w:t>2.</w:t>
      </w:r>
      <w:r>
        <w:rPr>
          <w:lang w:eastAsia="fr-FR" w:bidi="fr-FR"/>
        </w:rPr>
        <w:tab/>
      </w:r>
      <w:r w:rsidRPr="00617494">
        <w:rPr>
          <w:lang w:eastAsia="fr-FR" w:bidi="fr-FR"/>
        </w:rPr>
        <w:t>Elles ont montré leur contribution personnelle à la vie et au maintien de la vie dans leur f</w:t>
      </w:r>
      <w:r w:rsidRPr="00617494">
        <w:rPr>
          <w:lang w:eastAsia="fr-FR" w:bidi="fr-FR"/>
        </w:rPr>
        <w:t>a</w:t>
      </w:r>
      <w:r w:rsidRPr="00617494">
        <w:rPr>
          <w:lang w:eastAsia="fr-FR" w:bidi="fr-FR"/>
        </w:rPr>
        <w:t>mille, en raison du rôle central qu’elles jouent dans le contexte du manque de ressources socio-sanita</w:t>
      </w:r>
      <w:r w:rsidRPr="00617494">
        <w:rPr>
          <w:lang w:eastAsia="fr-FR" w:bidi="fr-FR"/>
        </w:rPr>
        <w:t>i</w:t>
      </w:r>
      <w:r w:rsidRPr="00617494">
        <w:rPr>
          <w:lang w:eastAsia="fr-FR" w:bidi="fr-FR"/>
        </w:rPr>
        <w:t>res qu’elles expérimentent quotidiennement et en relation avec les itinéraires thérapeutiques qu’elles effe</w:t>
      </w:r>
      <w:r w:rsidRPr="00617494">
        <w:rPr>
          <w:lang w:eastAsia="fr-FR" w:bidi="fr-FR"/>
        </w:rPr>
        <w:t>c</w:t>
      </w:r>
      <w:r w:rsidRPr="00617494">
        <w:rPr>
          <w:lang w:eastAsia="fr-FR" w:bidi="fr-FR"/>
        </w:rPr>
        <w:t>tuent.</w:t>
      </w:r>
    </w:p>
    <w:p w14:paraId="44DBF562" w14:textId="77777777" w:rsidR="00250C0B" w:rsidRDefault="00250C0B" w:rsidP="00250C0B">
      <w:pPr>
        <w:spacing w:before="120" w:after="120"/>
        <w:jc w:val="both"/>
      </w:pPr>
    </w:p>
    <w:p w14:paraId="45619A07" w14:textId="77777777" w:rsidR="00250C0B" w:rsidRDefault="00250C0B" w:rsidP="00250C0B">
      <w:pPr>
        <w:spacing w:before="120" w:after="120"/>
        <w:jc w:val="both"/>
      </w:pPr>
      <w:r>
        <w:t>[235]</w:t>
      </w:r>
    </w:p>
    <w:p w14:paraId="4C5EC7D3" w14:textId="77777777" w:rsidR="00250C0B" w:rsidRDefault="00250C0B" w:rsidP="00250C0B">
      <w:pPr>
        <w:spacing w:before="120" w:after="120"/>
        <w:jc w:val="both"/>
      </w:pPr>
    </w:p>
    <w:p w14:paraId="6B24B5DA" w14:textId="77777777" w:rsidR="00250C0B" w:rsidRPr="00617494" w:rsidRDefault="00250C0B" w:rsidP="00250C0B">
      <w:pPr>
        <w:spacing w:before="120" w:after="120"/>
        <w:ind w:left="720" w:hanging="360"/>
        <w:jc w:val="both"/>
      </w:pPr>
      <w:r>
        <w:t>3.</w:t>
      </w:r>
      <w:r>
        <w:tab/>
      </w:r>
      <w:r w:rsidRPr="00617494">
        <w:rPr>
          <w:lang w:eastAsia="fr-FR" w:bidi="fr-FR"/>
        </w:rPr>
        <w:t>Malgré toutes leurs critiques envers les se</w:t>
      </w:r>
      <w:r w:rsidRPr="00617494">
        <w:rPr>
          <w:lang w:eastAsia="fr-FR" w:bidi="fr-FR"/>
        </w:rPr>
        <w:t>r</w:t>
      </w:r>
      <w:r w:rsidRPr="00617494">
        <w:rPr>
          <w:lang w:eastAsia="fr-FR" w:bidi="fr-FR"/>
        </w:rPr>
        <w:t>vices publics, elles ont aussi exprimé clairement leur préférence pour ces derniers, les autres ressources app</w:t>
      </w:r>
      <w:r w:rsidRPr="00617494">
        <w:rPr>
          <w:lang w:eastAsia="fr-FR" w:bidi="fr-FR"/>
        </w:rPr>
        <w:t>a</w:t>
      </w:r>
      <w:r w:rsidRPr="00617494">
        <w:rPr>
          <w:lang w:eastAsia="fr-FR" w:bidi="fr-FR"/>
        </w:rPr>
        <w:t xml:space="preserve">raissant souvent à leurs yeux comme des </w:t>
      </w:r>
      <w:r>
        <w:rPr>
          <w:lang w:eastAsia="fr-FR" w:bidi="fr-FR"/>
        </w:rPr>
        <w:t>« </w:t>
      </w:r>
      <w:r w:rsidRPr="00617494">
        <w:rPr>
          <w:lang w:eastAsia="fr-FR" w:bidi="fr-FR"/>
        </w:rPr>
        <w:t>moyens qui aident</w:t>
      </w:r>
      <w:r>
        <w:rPr>
          <w:lang w:eastAsia="fr-FR" w:bidi="fr-FR"/>
        </w:rPr>
        <w:t> »</w:t>
      </w:r>
      <w:r w:rsidRPr="00617494">
        <w:rPr>
          <w:lang w:eastAsia="fr-FR" w:bidi="fr-FR"/>
        </w:rPr>
        <w:t xml:space="preserve"> mais qui </w:t>
      </w:r>
      <w:r>
        <w:rPr>
          <w:lang w:eastAsia="fr-FR" w:bidi="fr-FR"/>
        </w:rPr>
        <w:t>« </w:t>
      </w:r>
      <w:r w:rsidRPr="00617494">
        <w:rPr>
          <w:lang w:eastAsia="fr-FR" w:bidi="fr-FR"/>
        </w:rPr>
        <w:t>ne guérissent pas vra</w:t>
      </w:r>
      <w:r w:rsidRPr="00617494">
        <w:rPr>
          <w:lang w:eastAsia="fr-FR" w:bidi="fr-FR"/>
        </w:rPr>
        <w:t>i</w:t>
      </w:r>
      <w:r w:rsidRPr="00617494">
        <w:rPr>
          <w:lang w:eastAsia="fr-FR" w:bidi="fr-FR"/>
        </w:rPr>
        <w:t>ment</w:t>
      </w:r>
      <w:r>
        <w:rPr>
          <w:lang w:eastAsia="fr-FR" w:bidi="fr-FR"/>
        </w:rPr>
        <w:t> »</w:t>
      </w:r>
      <w:r w:rsidRPr="00617494">
        <w:rPr>
          <w:lang w:eastAsia="fr-FR" w:bidi="fr-FR"/>
        </w:rPr>
        <w:t xml:space="preserve"> (à moins d’avoir la foi), quoique bien sûr, elles les util</w:t>
      </w:r>
      <w:r w:rsidRPr="00617494">
        <w:rPr>
          <w:lang w:eastAsia="fr-FR" w:bidi="fr-FR"/>
        </w:rPr>
        <w:t>i</w:t>
      </w:r>
      <w:r w:rsidRPr="00617494">
        <w:rPr>
          <w:lang w:eastAsia="fr-FR" w:bidi="fr-FR"/>
        </w:rPr>
        <w:t>sent.</w:t>
      </w:r>
    </w:p>
    <w:p w14:paraId="7A6161FB" w14:textId="77777777" w:rsidR="00250C0B" w:rsidRDefault="00250C0B" w:rsidP="00250C0B">
      <w:pPr>
        <w:spacing w:before="120" w:after="120"/>
        <w:jc w:val="both"/>
        <w:rPr>
          <w:lang w:eastAsia="fr-FR" w:bidi="fr-FR"/>
        </w:rPr>
      </w:pPr>
    </w:p>
    <w:p w14:paraId="04F8C8B5" w14:textId="77777777" w:rsidR="00250C0B" w:rsidRPr="00617494" w:rsidRDefault="00250C0B" w:rsidP="00250C0B">
      <w:pPr>
        <w:spacing w:before="120" w:after="120"/>
        <w:jc w:val="both"/>
      </w:pPr>
      <w:r w:rsidRPr="00617494">
        <w:rPr>
          <w:lang w:eastAsia="fr-FR" w:bidi="fr-FR"/>
        </w:rPr>
        <w:t>Les femmes sont les principales respo</w:t>
      </w:r>
      <w:r w:rsidRPr="00617494">
        <w:rPr>
          <w:lang w:eastAsia="fr-FR" w:bidi="fr-FR"/>
        </w:rPr>
        <w:t>n</w:t>
      </w:r>
      <w:r w:rsidRPr="00617494">
        <w:rPr>
          <w:lang w:eastAsia="fr-FR" w:bidi="fr-FR"/>
        </w:rPr>
        <w:t xml:space="preserve">sables des soins dans les groupes domestiques des </w:t>
      </w:r>
      <w:r w:rsidRPr="001819C4">
        <w:rPr>
          <w:i/>
        </w:rPr>
        <w:t>baixadas</w:t>
      </w:r>
      <w:r w:rsidRPr="00617494">
        <w:t>.</w:t>
      </w:r>
      <w:r w:rsidRPr="00617494">
        <w:rPr>
          <w:lang w:eastAsia="fr-FR" w:bidi="fr-FR"/>
        </w:rPr>
        <w:t xml:space="preserve"> Sans exce</w:t>
      </w:r>
      <w:r w:rsidRPr="00617494">
        <w:rPr>
          <w:lang w:eastAsia="fr-FR" w:bidi="fr-FR"/>
        </w:rPr>
        <w:t>p</w:t>
      </w:r>
      <w:r w:rsidRPr="00617494">
        <w:rPr>
          <w:lang w:eastAsia="fr-FR" w:bidi="fr-FR"/>
        </w:rPr>
        <w:t>tion, les femmes de tous les groupes rencontrés ont insisté sur la part importante de leur travail pour la protection de la santé des leurs. Dans la mesure des re</w:t>
      </w:r>
      <w:r w:rsidRPr="00617494">
        <w:rPr>
          <w:lang w:eastAsia="fr-FR" w:bidi="fr-FR"/>
        </w:rPr>
        <w:t>s</w:t>
      </w:r>
      <w:r w:rsidRPr="00617494">
        <w:rPr>
          <w:lang w:eastAsia="fr-FR" w:bidi="fr-FR"/>
        </w:rPr>
        <w:t>sources limitées, elles doivent justement pallier, de diverses f</w:t>
      </w:r>
      <w:r w:rsidRPr="00617494">
        <w:rPr>
          <w:lang w:eastAsia="fr-FR" w:bidi="fr-FR"/>
        </w:rPr>
        <w:t>a</w:t>
      </w:r>
      <w:r w:rsidRPr="00617494">
        <w:rPr>
          <w:lang w:eastAsia="fr-FR" w:bidi="fr-FR"/>
        </w:rPr>
        <w:t>çons, les lacunes et insuffisances du système public de santé, y co</w:t>
      </w:r>
      <w:r w:rsidRPr="00617494">
        <w:rPr>
          <w:lang w:eastAsia="fr-FR" w:bidi="fr-FR"/>
        </w:rPr>
        <w:t>m</w:t>
      </w:r>
      <w:r w:rsidRPr="00617494">
        <w:rPr>
          <w:lang w:eastAsia="fr-FR" w:bidi="fr-FR"/>
        </w:rPr>
        <w:t>pris les programmes de prévention. En ville comme à la campagne, elles d</w:t>
      </w:r>
      <w:r w:rsidRPr="00617494">
        <w:rPr>
          <w:lang w:eastAsia="fr-FR" w:bidi="fr-FR"/>
        </w:rPr>
        <w:t>é</w:t>
      </w:r>
      <w:r w:rsidRPr="00617494">
        <w:rPr>
          <w:lang w:eastAsia="fr-FR" w:bidi="fr-FR"/>
        </w:rPr>
        <w:t>clarent être les principales responsables de la santé dans la maiso</w:t>
      </w:r>
      <w:r w:rsidRPr="00617494">
        <w:rPr>
          <w:lang w:eastAsia="fr-FR" w:bidi="fr-FR"/>
        </w:rPr>
        <w:t>n</w:t>
      </w:r>
      <w:r w:rsidRPr="00617494">
        <w:rPr>
          <w:lang w:eastAsia="fr-FR" w:bidi="fr-FR"/>
        </w:rPr>
        <w:t>née. Ceci va du travail domestique le plus simple à l’accompagn</w:t>
      </w:r>
      <w:r w:rsidRPr="00617494">
        <w:rPr>
          <w:lang w:eastAsia="fr-FR" w:bidi="fr-FR"/>
        </w:rPr>
        <w:t>e</w:t>
      </w:r>
      <w:r w:rsidRPr="00617494">
        <w:rPr>
          <w:lang w:eastAsia="fr-FR" w:bidi="fr-FR"/>
        </w:rPr>
        <w:t>ment de personnes malades, et au côtoiement de la mort des proches. Fr</w:t>
      </w:r>
      <w:r w:rsidRPr="00617494">
        <w:rPr>
          <w:lang w:eastAsia="fr-FR" w:bidi="fr-FR"/>
        </w:rPr>
        <w:t>é</w:t>
      </w:r>
      <w:r w:rsidRPr="00617494">
        <w:rPr>
          <w:lang w:eastAsia="fr-FR" w:bidi="fr-FR"/>
        </w:rPr>
        <w:t>quemment, lorsqu’on demande aux femmes ce qu’elles font pour r</w:t>
      </w:r>
      <w:r w:rsidRPr="00617494">
        <w:rPr>
          <w:lang w:eastAsia="fr-FR" w:bidi="fr-FR"/>
        </w:rPr>
        <w:t>é</w:t>
      </w:r>
      <w:r w:rsidRPr="00617494">
        <w:rPr>
          <w:lang w:eastAsia="fr-FR" w:bidi="fr-FR"/>
        </w:rPr>
        <w:t>soudre chez elles les problèmes de santé qu’elles ne peuvent r</w:t>
      </w:r>
      <w:r w:rsidRPr="00617494">
        <w:rPr>
          <w:lang w:eastAsia="fr-FR" w:bidi="fr-FR"/>
        </w:rPr>
        <w:t>é</w:t>
      </w:r>
      <w:r w:rsidRPr="00617494">
        <w:rPr>
          <w:lang w:eastAsia="fr-FR" w:bidi="fr-FR"/>
        </w:rPr>
        <w:t>soudre par les moyens des services publics, les réponses spont</w:t>
      </w:r>
      <w:r w:rsidRPr="00617494">
        <w:rPr>
          <w:lang w:eastAsia="fr-FR" w:bidi="fr-FR"/>
        </w:rPr>
        <w:t>a</w:t>
      </w:r>
      <w:r w:rsidRPr="00617494">
        <w:rPr>
          <w:lang w:eastAsia="fr-FR" w:bidi="fr-FR"/>
        </w:rPr>
        <w:t>nées qu’elles fournissent renvoient à leur manière d’utiliser les ressources thérape</w:t>
      </w:r>
      <w:r w:rsidRPr="00617494">
        <w:rPr>
          <w:lang w:eastAsia="fr-FR" w:bidi="fr-FR"/>
        </w:rPr>
        <w:t>u</w:t>
      </w:r>
      <w:r w:rsidRPr="00617494">
        <w:rPr>
          <w:lang w:eastAsia="fr-FR" w:bidi="fr-FR"/>
        </w:rPr>
        <w:t>tiques et aux articulations diverses entre espaces dome</w:t>
      </w:r>
      <w:r w:rsidRPr="00617494">
        <w:rPr>
          <w:lang w:eastAsia="fr-FR" w:bidi="fr-FR"/>
        </w:rPr>
        <w:t>s</w:t>
      </w:r>
      <w:r w:rsidRPr="00617494">
        <w:rPr>
          <w:lang w:eastAsia="fr-FR" w:bidi="fr-FR"/>
        </w:rPr>
        <w:t>tique et extra-domestique. Le plus souvent, elles combinent les ressou</w:t>
      </w:r>
      <w:r w:rsidRPr="00617494">
        <w:rPr>
          <w:lang w:eastAsia="fr-FR" w:bidi="fr-FR"/>
        </w:rPr>
        <w:t>r</w:t>
      </w:r>
      <w:r w:rsidRPr="00617494">
        <w:rPr>
          <w:lang w:eastAsia="fr-FR" w:bidi="fr-FR"/>
        </w:rPr>
        <w:t xml:space="preserve">ces de la maisonnée, c’est-à-dire les soins familiaux, (incluant les </w:t>
      </w:r>
      <w:r w:rsidRPr="001819C4">
        <w:rPr>
          <w:i/>
        </w:rPr>
        <w:t>remedios c</w:t>
      </w:r>
      <w:r w:rsidRPr="001819C4">
        <w:rPr>
          <w:i/>
        </w:rPr>
        <w:t>a</w:t>
      </w:r>
      <w:r w:rsidRPr="001819C4">
        <w:rPr>
          <w:i/>
        </w:rPr>
        <w:t>seiros</w:t>
      </w:r>
      <w:r w:rsidRPr="00617494">
        <w:rPr>
          <w:lang w:eastAsia="fr-FR" w:bidi="fr-FR"/>
        </w:rPr>
        <w:t>) et une visite au poste de santé ou au poste de s</w:t>
      </w:r>
      <w:r w:rsidRPr="00617494">
        <w:rPr>
          <w:lang w:eastAsia="fr-FR" w:bidi="fr-FR"/>
        </w:rPr>
        <w:t>e</w:t>
      </w:r>
      <w:r w:rsidRPr="00617494">
        <w:rPr>
          <w:lang w:eastAsia="fr-FR" w:bidi="fr-FR"/>
        </w:rPr>
        <w:t>cours (</w:t>
      </w:r>
      <w:r w:rsidRPr="001819C4">
        <w:rPr>
          <w:i/>
        </w:rPr>
        <w:t>pronto secorro</w:t>
      </w:r>
      <w:r w:rsidRPr="00617494">
        <w:rPr>
          <w:lang w:eastAsia="fr-FR" w:bidi="fr-FR"/>
        </w:rPr>
        <w:t>) dans les situations plus graves, souvent assez éloignés du milieu de vie habituel, et elles associent à ces deux pôles, une comb</w:t>
      </w:r>
      <w:r w:rsidRPr="00617494">
        <w:rPr>
          <w:lang w:eastAsia="fr-FR" w:bidi="fr-FR"/>
        </w:rPr>
        <w:t>i</w:t>
      </w:r>
      <w:r w:rsidRPr="00617494">
        <w:rPr>
          <w:lang w:eastAsia="fr-FR" w:bidi="fr-FR"/>
        </w:rPr>
        <w:t>naison d’autres possibilités liées aux ressources thérapeut</w:t>
      </w:r>
      <w:r w:rsidRPr="00617494">
        <w:rPr>
          <w:lang w:eastAsia="fr-FR" w:bidi="fr-FR"/>
        </w:rPr>
        <w:t>i</w:t>
      </w:r>
      <w:r w:rsidRPr="00617494">
        <w:rPr>
          <w:lang w:eastAsia="fr-FR" w:bidi="fr-FR"/>
        </w:rPr>
        <w:t xml:space="preserve">ques locales à caractère </w:t>
      </w:r>
      <w:r>
        <w:rPr>
          <w:lang w:eastAsia="fr-FR" w:bidi="fr-FR"/>
        </w:rPr>
        <w:t>« </w:t>
      </w:r>
      <w:r w:rsidRPr="00617494">
        <w:rPr>
          <w:lang w:eastAsia="fr-FR" w:bidi="fr-FR"/>
        </w:rPr>
        <w:t>traditionnel</w:t>
      </w:r>
      <w:r>
        <w:rPr>
          <w:lang w:eastAsia="fr-FR" w:bidi="fr-FR"/>
        </w:rPr>
        <w:t> »</w:t>
      </w:r>
      <w:r w:rsidRPr="00617494">
        <w:rPr>
          <w:lang w:eastAsia="fr-FR" w:bidi="fr-FR"/>
        </w:rPr>
        <w:t xml:space="preserve"> (par exemple, </w:t>
      </w:r>
      <w:r w:rsidRPr="001819C4">
        <w:rPr>
          <w:i/>
        </w:rPr>
        <w:t>pajé, be</w:t>
      </w:r>
      <w:r w:rsidRPr="001819C4">
        <w:rPr>
          <w:i/>
        </w:rPr>
        <w:t>n</w:t>
      </w:r>
      <w:r w:rsidRPr="001819C4">
        <w:rPr>
          <w:i/>
        </w:rPr>
        <w:t>zadeira</w:t>
      </w:r>
      <w:r w:rsidRPr="00617494">
        <w:rPr>
          <w:lang w:eastAsia="fr-FR" w:bidi="fr-FR"/>
        </w:rPr>
        <w:t xml:space="preserve">) et à leurs croyances religieuses (par exemple, </w:t>
      </w:r>
      <w:r w:rsidRPr="00617494">
        <w:t>umbanda,</w:t>
      </w:r>
      <w:r w:rsidRPr="00617494">
        <w:rPr>
          <w:lang w:eastAsia="fr-FR" w:bidi="fr-FR"/>
        </w:rPr>
        <w:t xml:space="preserve"> Église universelle pe</w:t>
      </w:r>
      <w:r w:rsidRPr="00617494">
        <w:rPr>
          <w:lang w:eastAsia="fr-FR" w:bidi="fr-FR"/>
        </w:rPr>
        <w:t>n</w:t>
      </w:r>
      <w:r w:rsidRPr="00617494">
        <w:rPr>
          <w:lang w:eastAsia="fr-FR" w:bidi="fr-FR"/>
        </w:rPr>
        <w:t>tec</w:t>
      </w:r>
      <w:r w:rsidRPr="00617494">
        <w:rPr>
          <w:lang w:eastAsia="fr-FR" w:bidi="fr-FR"/>
        </w:rPr>
        <w:t>ô</w:t>
      </w:r>
      <w:r w:rsidRPr="00617494">
        <w:rPr>
          <w:lang w:eastAsia="fr-FR" w:bidi="fr-FR"/>
        </w:rPr>
        <w:t>tiste).</w:t>
      </w:r>
    </w:p>
    <w:p w14:paraId="5738783B" w14:textId="77777777" w:rsidR="00250C0B" w:rsidRPr="00617494" w:rsidRDefault="00250C0B" w:rsidP="00250C0B">
      <w:pPr>
        <w:spacing w:before="120" w:after="120"/>
        <w:jc w:val="both"/>
      </w:pPr>
      <w:r w:rsidRPr="00617494">
        <w:rPr>
          <w:lang w:eastAsia="fr-FR" w:bidi="fr-FR"/>
        </w:rPr>
        <w:t xml:space="preserve">Les soins familiaux consistent principalement en la fabrication de remèdes à partir d’herbes tirées du </w:t>
      </w:r>
      <w:r w:rsidRPr="00617494">
        <w:t xml:space="preserve">quintal </w:t>
      </w:r>
      <w:r w:rsidRPr="00617494">
        <w:rPr>
          <w:lang w:eastAsia="fr-FR" w:bidi="fr-FR"/>
        </w:rPr>
        <w:t>(jardin derrière la ma</w:t>
      </w:r>
      <w:r w:rsidRPr="00617494">
        <w:rPr>
          <w:lang w:eastAsia="fr-FR" w:bidi="fr-FR"/>
        </w:rPr>
        <w:t>i</w:t>
      </w:r>
      <w:r w:rsidRPr="00617494">
        <w:rPr>
          <w:lang w:eastAsia="fr-FR" w:bidi="fr-FR"/>
        </w:rPr>
        <w:t>son), servant à faire des thés, des bains, des envelo</w:t>
      </w:r>
      <w:r w:rsidRPr="00617494">
        <w:rPr>
          <w:lang w:eastAsia="fr-FR" w:bidi="fr-FR"/>
        </w:rPr>
        <w:t>p</w:t>
      </w:r>
      <w:r w:rsidRPr="00617494">
        <w:rPr>
          <w:lang w:eastAsia="fr-FR" w:bidi="fr-FR"/>
        </w:rPr>
        <w:t>pements divers. Ils consistent aussi en des massages, en des préparation de nourriture pa</w:t>
      </w:r>
      <w:r w:rsidRPr="00617494">
        <w:rPr>
          <w:lang w:eastAsia="fr-FR" w:bidi="fr-FR"/>
        </w:rPr>
        <w:t>r</w:t>
      </w:r>
      <w:r w:rsidRPr="00617494">
        <w:rPr>
          <w:lang w:eastAsia="fr-FR" w:bidi="fr-FR"/>
        </w:rPr>
        <w:t xml:space="preserve">ticulière, donnant des forces (le </w:t>
      </w:r>
      <w:r w:rsidRPr="001819C4">
        <w:rPr>
          <w:i/>
        </w:rPr>
        <w:t>milgau</w:t>
      </w:r>
      <w:r w:rsidRPr="00617494">
        <w:t>,</w:t>
      </w:r>
      <w:r w:rsidRPr="00617494">
        <w:rPr>
          <w:lang w:eastAsia="fr-FR" w:bidi="fr-FR"/>
        </w:rPr>
        <w:t xml:space="preserve"> surtout). À soul</w:t>
      </w:r>
      <w:r w:rsidRPr="00617494">
        <w:rPr>
          <w:lang w:eastAsia="fr-FR" w:bidi="fr-FR"/>
        </w:rPr>
        <w:t>i</w:t>
      </w:r>
      <w:r w:rsidRPr="00617494">
        <w:rPr>
          <w:lang w:eastAsia="fr-FR" w:bidi="fr-FR"/>
        </w:rPr>
        <w:t>gner qu’en</w:t>
      </w:r>
      <w:r>
        <w:rPr>
          <w:lang w:eastAsia="fr-FR" w:bidi="fr-FR"/>
        </w:rPr>
        <w:t xml:space="preserve"> [236] </w:t>
      </w:r>
      <w:r w:rsidRPr="00617494">
        <w:rPr>
          <w:lang w:eastAsia="fr-FR" w:bidi="fr-FR"/>
        </w:rPr>
        <w:t xml:space="preserve">milieu rural et en milieu urbain beaucoup entretiennent le </w:t>
      </w:r>
      <w:r w:rsidRPr="00617494">
        <w:t>qui</w:t>
      </w:r>
      <w:r w:rsidRPr="00617494">
        <w:t>n</w:t>
      </w:r>
      <w:r w:rsidRPr="00617494">
        <w:t>tal</w:t>
      </w:r>
      <w:r w:rsidRPr="00617494">
        <w:rPr>
          <w:lang w:eastAsia="fr-FR" w:bidi="fr-FR"/>
        </w:rPr>
        <w:t xml:space="preserve"> derrière la maison, contenant les plantes médicinales </w:t>
      </w:r>
      <w:r>
        <w:rPr>
          <w:lang w:eastAsia="fr-FR" w:bidi="fr-FR"/>
        </w:rPr>
        <w:t>(</w:t>
      </w:r>
      <w:r w:rsidRPr="001819C4">
        <w:rPr>
          <w:i/>
        </w:rPr>
        <w:t>plantais</w:t>
      </w:r>
      <w:r w:rsidRPr="00617494">
        <w:t xml:space="preserve"> </w:t>
      </w:r>
      <w:r w:rsidRPr="001819C4">
        <w:rPr>
          <w:i/>
        </w:rPr>
        <w:t>m</w:t>
      </w:r>
      <w:r w:rsidRPr="001819C4">
        <w:rPr>
          <w:i/>
        </w:rPr>
        <w:t>e</w:t>
      </w:r>
      <w:r w:rsidRPr="001819C4">
        <w:rPr>
          <w:i/>
        </w:rPr>
        <w:t>dicinais</w:t>
      </w:r>
      <w:r w:rsidRPr="00617494">
        <w:t>)</w:t>
      </w:r>
      <w:r w:rsidRPr="00617494">
        <w:rPr>
          <w:lang w:eastAsia="fr-FR" w:bidi="fr-FR"/>
        </w:rPr>
        <w:t xml:space="preserve"> nécessaires à la vie et à la guérison. Très réduit en milieu urbain, il peut être extraordinairement élaboré en milieu rural. Les ja</w:t>
      </w:r>
      <w:r w:rsidRPr="00617494">
        <w:rPr>
          <w:lang w:eastAsia="fr-FR" w:bidi="fr-FR"/>
        </w:rPr>
        <w:t>r</w:t>
      </w:r>
      <w:r w:rsidRPr="00617494">
        <w:rPr>
          <w:lang w:eastAsia="fr-FR" w:bidi="fr-FR"/>
        </w:rPr>
        <w:t>dins ruraux repre</w:t>
      </w:r>
      <w:r w:rsidRPr="00617494">
        <w:rPr>
          <w:lang w:eastAsia="fr-FR" w:bidi="fr-FR"/>
        </w:rPr>
        <w:t>n</w:t>
      </w:r>
      <w:r w:rsidRPr="00617494">
        <w:rPr>
          <w:lang w:eastAsia="fr-FR" w:bidi="fr-FR"/>
        </w:rPr>
        <w:t>nent dans certains cas l’architecture des maisons sur pilotis, et contiennent des plantes utilitaires et des plantes ornement</w:t>
      </w:r>
      <w:r w:rsidRPr="00617494">
        <w:rPr>
          <w:lang w:eastAsia="fr-FR" w:bidi="fr-FR"/>
        </w:rPr>
        <w:t>a</w:t>
      </w:r>
      <w:r w:rsidRPr="00617494">
        <w:rPr>
          <w:lang w:eastAsia="fr-FR" w:bidi="fr-FR"/>
        </w:rPr>
        <w:t>les aux valeurs symboliques de protection des maisons et des perso</w:t>
      </w:r>
      <w:r w:rsidRPr="00617494">
        <w:rPr>
          <w:lang w:eastAsia="fr-FR" w:bidi="fr-FR"/>
        </w:rPr>
        <w:t>n</w:t>
      </w:r>
      <w:r w:rsidRPr="00617494">
        <w:rPr>
          <w:lang w:eastAsia="fr-FR" w:bidi="fr-FR"/>
        </w:rPr>
        <w:t>nes. Les jardins urbains ne contie</w:t>
      </w:r>
      <w:r w:rsidRPr="00617494">
        <w:rPr>
          <w:lang w:eastAsia="fr-FR" w:bidi="fr-FR"/>
        </w:rPr>
        <w:t>n</w:t>
      </w:r>
      <w:r w:rsidRPr="00617494">
        <w:rPr>
          <w:lang w:eastAsia="fr-FR" w:bidi="fr-FR"/>
        </w:rPr>
        <w:t xml:space="preserve">nent que quelques plantes, souvent ramenées </w:t>
      </w:r>
      <w:r>
        <w:rPr>
          <w:lang w:eastAsia="fr-FR" w:bidi="fr-FR"/>
        </w:rPr>
        <w:t>« </w:t>
      </w:r>
      <w:r w:rsidRPr="001819C4">
        <w:rPr>
          <w:i/>
        </w:rPr>
        <w:t>do interior</w:t>
      </w:r>
      <w:r w:rsidRPr="001819C4">
        <w:rPr>
          <w:i/>
          <w:lang w:eastAsia="fr-FR" w:bidi="fr-FR"/>
        </w:rPr>
        <w:t> </w:t>
      </w:r>
      <w:r>
        <w:rPr>
          <w:lang w:eastAsia="fr-FR" w:bidi="fr-FR"/>
        </w:rPr>
        <w:t>»</w:t>
      </w:r>
      <w:r w:rsidRPr="00617494">
        <w:rPr>
          <w:lang w:eastAsia="fr-FR" w:bidi="fr-FR"/>
        </w:rPr>
        <w:t xml:space="preserve"> (de la camp</w:t>
      </w:r>
      <w:r w:rsidRPr="00617494">
        <w:rPr>
          <w:lang w:eastAsia="fr-FR" w:bidi="fr-FR"/>
        </w:rPr>
        <w:t>a</w:t>
      </w:r>
      <w:r w:rsidRPr="00617494">
        <w:rPr>
          <w:lang w:eastAsia="fr-FR" w:bidi="fr-FR"/>
        </w:rPr>
        <w:t>gne).</w:t>
      </w:r>
    </w:p>
    <w:p w14:paraId="2C695D48" w14:textId="77777777" w:rsidR="00250C0B" w:rsidRPr="00617494" w:rsidRDefault="00250C0B" w:rsidP="00250C0B">
      <w:pPr>
        <w:spacing w:before="120" w:after="120"/>
        <w:jc w:val="both"/>
      </w:pPr>
      <w:r w:rsidRPr="00617494">
        <w:rPr>
          <w:lang w:eastAsia="fr-FR" w:bidi="fr-FR"/>
        </w:rPr>
        <w:t xml:space="preserve">Une alliée de la maisonnée est la </w:t>
      </w:r>
      <w:r w:rsidRPr="001819C4">
        <w:rPr>
          <w:i/>
        </w:rPr>
        <w:t>benzadeira</w:t>
      </w:r>
      <w:r w:rsidRPr="00617494">
        <w:t>,</w:t>
      </w:r>
      <w:r w:rsidRPr="00617494">
        <w:rPr>
          <w:lang w:eastAsia="fr-FR" w:bidi="fr-FR"/>
        </w:rPr>
        <w:t xml:space="preserve"> une gu</w:t>
      </w:r>
      <w:r w:rsidRPr="00617494">
        <w:rPr>
          <w:lang w:eastAsia="fr-FR" w:bidi="fr-FR"/>
        </w:rPr>
        <w:t>é</w:t>
      </w:r>
      <w:r w:rsidRPr="00617494">
        <w:rPr>
          <w:lang w:eastAsia="fr-FR" w:bidi="fr-FR"/>
        </w:rPr>
        <w:t>risseuse qui se situe au point de rencontre entre la religion et la médecine popula</w:t>
      </w:r>
      <w:r w:rsidRPr="00617494">
        <w:rPr>
          <w:lang w:eastAsia="fr-FR" w:bidi="fr-FR"/>
        </w:rPr>
        <w:t>i</w:t>
      </w:r>
      <w:r w:rsidRPr="00617494">
        <w:rPr>
          <w:lang w:eastAsia="fr-FR" w:bidi="fr-FR"/>
        </w:rPr>
        <w:t>re, et dont les références puisent culturellement dans le cathol</w:t>
      </w:r>
      <w:r w:rsidRPr="00617494">
        <w:rPr>
          <w:lang w:eastAsia="fr-FR" w:bidi="fr-FR"/>
        </w:rPr>
        <w:t>i</w:t>
      </w:r>
      <w:r w:rsidRPr="00617494">
        <w:rPr>
          <w:lang w:eastAsia="fr-FR" w:bidi="fr-FR"/>
        </w:rPr>
        <w:t>cisme populaire brésilien. Les mères lui font grandement confia</w:t>
      </w:r>
      <w:r w:rsidRPr="00617494">
        <w:rPr>
          <w:lang w:eastAsia="fr-FR" w:bidi="fr-FR"/>
        </w:rPr>
        <w:t>n</w:t>
      </w:r>
      <w:r w:rsidRPr="00617494">
        <w:rPr>
          <w:lang w:eastAsia="fr-FR" w:bidi="fr-FR"/>
        </w:rPr>
        <w:t>ce</w:t>
      </w:r>
      <w:r>
        <w:rPr>
          <w:lang w:eastAsia="fr-FR" w:bidi="fr-FR"/>
        </w:rPr>
        <w:t> ;</w:t>
      </w:r>
      <w:r w:rsidRPr="00617494">
        <w:rPr>
          <w:lang w:eastAsia="fr-FR" w:bidi="fr-FR"/>
        </w:rPr>
        <w:t xml:space="preserve"> sous-étudiée par les chercheurs brésiliens, elle est pourtant une aide pr</w:t>
      </w:r>
      <w:r w:rsidRPr="00617494">
        <w:rPr>
          <w:lang w:eastAsia="fr-FR" w:bidi="fr-FR"/>
        </w:rPr>
        <w:t>é</w:t>
      </w:r>
      <w:r w:rsidRPr="00617494">
        <w:rPr>
          <w:lang w:eastAsia="fr-FR" w:bidi="fr-FR"/>
        </w:rPr>
        <w:t>cieuse et un complément direct des soins familiaux et dome</w:t>
      </w:r>
      <w:r w:rsidRPr="00617494">
        <w:rPr>
          <w:lang w:eastAsia="fr-FR" w:bidi="fr-FR"/>
        </w:rPr>
        <w:t>s</w:t>
      </w:r>
      <w:r w:rsidRPr="00617494">
        <w:rPr>
          <w:lang w:eastAsia="fr-FR" w:bidi="fr-FR"/>
        </w:rPr>
        <w:t xml:space="preserve">tiques. C’est à elle que les femmes confient les enfants malades du </w:t>
      </w:r>
      <w:r w:rsidRPr="00617494">
        <w:t>qu</w:t>
      </w:r>
      <w:r w:rsidRPr="00617494">
        <w:t>e</w:t>
      </w:r>
      <w:r w:rsidRPr="00617494">
        <w:t>branto</w:t>
      </w:r>
      <w:r w:rsidRPr="00617494">
        <w:rPr>
          <w:lang w:eastAsia="fr-FR" w:bidi="fr-FR"/>
        </w:rPr>
        <w:t xml:space="preserve"> (faiblesse des enfants) et du </w:t>
      </w:r>
      <w:r w:rsidRPr="00617494">
        <w:t xml:space="preserve">mal </w:t>
      </w:r>
      <w:r w:rsidRPr="001819C4">
        <w:rPr>
          <w:i/>
        </w:rPr>
        <w:t>olhado</w:t>
      </w:r>
      <w:r w:rsidRPr="00617494">
        <w:rPr>
          <w:lang w:eastAsia="fr-FR" w:bidi="fr-FR"/>
        </w:rPr>
        <w:t xml:space="preserve"> (mauvais œil)</w:t>
      </w:r>
      <w:r>
        <w:rPr>
          <w:lang w:eastAsia="fr-FR" w:bidi="fr-FR"/>
        </w:rPr>
        <w:t> :</w:t>
      </w:r>
      <w:r w:rsidRPr="00617494">
        <w:rPr>
          <w:lang w:eastAsia="fr-FR" w:bidi="fr-FR"/>
        </w:rPr>
        <w:t xml:space="preserve"> la </w:t>
      </w:r>
      <w:r w:rsidRPr="001819C4">
        <w:rPr>
          <w:i/>
        </w:rPr>
        <w:t>benz</w:t>
      </w:r>
      <w:r w:rsidRPr="001819C4">
        <w:rPr>
          <w:i/>
        </w:rPr>
        <w:t>a</w:t>
      </w:r>
      <w:r w:rsidRPr="001819C4">
        <w:rPr>
          <w:i/>
        </w:rPr>
        <w:t>deira</w:t>
      </w:r>
      <w:r w:rsidRPr="00617494">
        <w:rPr>
          <w:lang w:eastAsia="fr-FR" w:bidi="fr-FR"/>
        </w:rPr>
        <w:t xml:space="preserve"> les bénit et leur donne à l’occasion des remèdes qui sont de la même catégorie que les remèdes dome</w:t>
      </w:r>
      <w:r w:rsidRPr="00617494">
        <w:rPr>
          <w:lang w:eastAsia="fr-FR" w:bidi="fr-FR"/>
        </w:rPr>
        <w:t>s</w:t>
      </w:r>
      <w:r w:rsidRPr="00617494">
        <w:rPr>
          <w:lang w:eastAsia="fr-FR" w:bidi="fr-FR"/>
        </w:rPr>
        <w:t>tiques. Il n’est pas rare qu’une visite au poste de santé par la mère et son enfant soit complétée par une vis</w:t>
      </w:r>
      <w:r w:rsidRPr="00617494">
        <w:rPr>
          <w:lang w:eastAsia="fr-FR" w:bidi="fr-FR"/>
        </w:rPr>
        <w:t>i</w:t>
      </w:r>
      <w:r w:rsidRPr="00617494">
        <w:rPr>
          <w:lang w:eastAsia="fr-FR" w:bidi="fr-FR"/>
        </w:rPr>
        <w:t xml:space="preserve">te chez </w:t>
      </w:r>
      <w:r>
        <w:t>la</w:t>
      </w:r>
      <w:r w:rsidRPr="00617494">
        <w:t xml:space="preserve"> </w:t>
      </w:r>
      <w:r w:rsidRPr="001819C4">
        <w:rPr>
          <w:i/>
        </w:rPr>
        <w:t>benzadeira</w:t>
      </w:r>
      <w:r w:rsidRPr="00617494">
        <w:t>.</w:t>
      </w:r>
      <w:r w:rsidRPr="00617494">
        <w:rPr>
          <w:lang w:eastAsia="fr-FR" w:bidi="fr-FR"/>
        </w:rPr>
        <w:t xml:space="preserve"> Il n’est pas rare non plus qu’aucun rem</w:t>
      </w:r>
      <w:r w:rsidRPr="00617494">
        <w:rPr>
          <w:lang w:eastAsia="fr-FR" w:bidi="fr-FR"/>
        </w:rPr>
        <w:t>è</w:t>
      </w:r>
      <w:r w:rsidRPr="00617494">
        <w:rPr>
          <w:lang w:eastAsia="fr-FR" w:bidi="fr-FR"/>
        </w:rPr>
        <w:t xml:space="preserve">de n’ait été disponible au poste de santé, alors que la </w:t>
      </w:r>
      <w:r w:rsidRPr="001819C4">
        <w:rPr>
          <w:i/>
        </w:rPr>
        <w:t>benz</w:t>
      </w:r>
      <w:r w:rsidRPr="001819C4">
        <w:rPr>
          <w:i/>
        </w:rPr>
        <w:t>a</w:t>
      </w:r>
      <w:r w:rsidRPr="001819C4">
        <w:rPr>
          <w:i/>
        </w:rPr>
        <w:t>deira</w:t>
      </w:r>
      <w:r w:rsidRPr="00617494">
        <w:rPr>
          <w:lang w:eastAsia="fr-FR" w:bidi="fr-FR"/>
        </w:rPr>
        <w:t xml:space="preserve"> a toujours à sa disposition le pouvoir de bénir l’enfant malade et connaît les pla</w:t>
      </w:r>
      <w:r w:rsidRPr="00617494">
        <w:rPr>
          <w:lang w:eastAsia="fr-FR" w:bidi="fr-FR"/>
        </w:rPr>
        <w:t>n</w:t>
      </w:r>
      <w:r w:rsidRPr="00617494">
        <w:rPr>
          <w:lang w:eastAsia="fr-FR" w:bidi="fr-FR"/>
        </w:rPr>
        <w:t>tes efficaces. La mère pourra ensuite donner des he</w:t>
      </w:r>
      <w:r w:rsidRPr="00617494">
        <w:rPr>
          <w:lang w:eastAsia="fr-FR" w:bidi="fr-FR"/>
        </w:rPr>
        <w:t>r</w:t>
      </w:r>
      <w:r w:rsidRPr="00617494">
        <w:rPr>
          <w:lang w:eastAsia="fr-FR" w:bidi="fr-FR"/>
        </w:rPr>
        <w:t xml:space="preserve">bes sous forme de </w:t>
      </w:r>
      <w:r w:rsidRPr="001819C4">
        <w:rPr>
          <w:i/>
        </w:rPr>
        <w:t>chá</w:t>
      </w:r>
      <w:r w:rsidRPr="00617494">
        <w:rPr>
          <w:lang w:eastAsia="fr-FR" w:bidi="fr-FR"/>
        </w:rPr>
        <w:t xml:space="preserve"> (thés, infusions) ou </w:t>
      </w:r>
      <w:r w:rsidRPr="001819C4">
        <w:rPr>
          <w:i/>
          <w:lang w:eastAsia="fr-FR" w:bidi="fr-FR"/>
        </w:rPr>
        <w:t>d</w:t>
      </w:r>
      <w:r w:rsidRPr="001819C4">
        <w:rPr>
          <w:i/>
        </w:rPr>
        <w:t>egarrafadas</w:t>
      </w:r>
      <w:r w:rsidRPr="00617494">
        <w:rPr>
          <w:lang w:eastAsia="fr-FR" w:bidi="fr-FR"/>
        </w:rPr>
        <w:t xml:space="preserve"> (plantes cuites et mac</w:t>
      </w:r>
      <w:r w:rsidRPr="00617494">
        <w:rPr>
          <w:lang w:eastAsia="fr-FR" w:bidi="fr-FR"/>
        </w:rPr>
        <w:t>é</w:t>
      </w:r>
      <w:r w:rsidRPr="00617494">
        <w:rPr>
          <w:lang w:eastAsia="fr-FR" w:bidi="fr-FR"/>
        </w:rPr>
        <w:t xml:space="preserve">rées dans la </w:t>
      </w:r>
      <w:r w:rsidRPr="001819C4">
        <w:rPr>
          <w:i/>
        </w:rPr>
        <w:t>caçaca</w:t>
      </w:r>
      <w:r w:rsidRPr="00617494">
        <w:rPr>
          <w:lang w:eastAsia="fr-FR" w:bidi="fr-FR"/>
        </w:rPr>
        <w:t>).</w:t>
      </w:r>
    </w:p>
    <w:p w14:paraId="612C5192" w14:textId="77777777" w:rsidR="00250C0B" w:rsidRPr="00617494" w:rsidRDefault="00250C0B" w:rsidP="00250C0B">
      <w:pPr>
        <w:spacing w:before="120" w:after="120"/>
        <w:jc w:val="both"/>
      </w:pPr>
      <w:r w:rsidRPr="00617494">
        <w:rPr>
          <w:lang w:eastAsia="fr-FR" w:bidi="fr-FR"/>
        </w:rPr>
        <w:t>Pour les soins aux adultes, et en relation avec les ressources loc</w:t>
      </w:r>
      <w:r w:rsidRPr="00617494">
        <w:rPr>
          <w:lang w:eastAsia="fr-FR" w:bidi="fr-FR"/>
        </w:rPr>
        <w:t>a</w:t>
      </w:r>
      <w:r w:rsidRPr="00617494">
        <w:rPr>
          <w:lang w:eastAsia="fr-FR" w:bidi="fr-FR"/>
        </w:rPr>
        <w:t xml:space="preserve">les et </w:t>
      </w:r>
      <w:r>
        <w:rPr>
          <w:lang w:eastAsia="fr-FR" w:bidi="fr-FR"/>
        </w:rPr>
        <w:t>« </w:t>
      </w:r>
      <w:r w:rsidRPr="00617494">
        <w:rPr>
          <w:lang w:eastAsia="fr-FR" w:bidi="fr-FR"/>
        </w:rPr>
        <w:t>traditionnelles</w:t>
      </w:r>
      <w:r>
        <w:rPr>
          <w:lang w:eastAsia="fr-FR" w:bidi="fr-FR"/>
        </w:rPr>
        <w:t> »</w:t>
      </w:r>
      <w:r w:rsidRPr="00617494">
        <w:rPr>
          <w:lang w:eastAsia="fr-FR" w:bidi="fr-FR"/>
        </w:rPr>
        <w:t xml:space="preserve"> les femmes se réfèrent plutôt à d’autres ressou</w:t>
      </w:r>
      <w:r w:rsidRPr="00617494">
        <w:rPr>
          <w:lang w:eastAsia="fr-FR" w:bidi="fr-FR"/>
        </w:rPr>
        <w:t>r</w:t>
      </w:r>
      <w:r w:rsidRPr="00617494">
        <w:rPr>
          <w:lang w:eastAsia="fr-FR" w:bidi="fr-FR"/>
        </w:rPr>
        <w:t xml:space="preserve">ces que la </w:t>
      </w:r>
      <w:r w:rsidRPr="001819C4">
        <w:rPr>
          <w:i/>
        </w:rPr>
        <w:t>benzadeira</w:t>
      </w:r>
      <w:r w:rsidRPr="00617494">
        <w:t>,</w:t>
      </w:r>
      <w:r w:rsidRPr="00617494">
        <w:rPr>
          <w:lang w:eastAsia="fr-FR" w:bidi="fr-FR"/>
        </w:rPr>
        <w:t xml:space="preserve"> quand le poste de santé et la biomédec</w:t>
      </w:r>
      <w:r w:rsidRPr="00617494">
        <w:rPr>
          <w:lang w:eastAsia="fr-FR" w:bidi="fr-FR"/>
        </w:rPr>
        <w:t>i</w:t>
      </w:r>
      <w:r w:rsidRPr="00617494">
        <w:rPr>
          <w:lang w:eastAsia="fr-FR" w:bidi="fr-FR"/>
        </w:rPr>
        <w:t>ne ne donnent pas satisfaction</w:t>
      </w:r>
      <w:r>
        <w:rPr>
          <w:lang w:eastAsia="fr-FR" w:bidi="fr-FR"/>
        </w:rPr>
        <w:t> :</w:t>
      </w:r>
      <w:r w:rsidRPr="00617494">
        <w:rPr>
          <w:lang w:eastAsia="fr-FR" w:bidi="fr-FR"/>
        </w:rPr>
        <w:t xml:space="preserve"> les </w:t>
      </w:r>
      <w:r w:rsidRPr="001819C4">
        <w:rPr>
          <w:i/>
        </w:rPr>
        <w:t>pajés</w:t>
      </w:r>
      <w:r w:rsidRPr="00617494">
        <w:rPr>
          <w:lang w:eastAsia="fr-FR" w:bidi="fr-FR"/>
        </w:rPr>
        <w:t xml:space="preserve"> (guérisseurs influencés par la co</w:t>
      </w:r>
      <w:r w:rsidRPr="00617494">
        <w:rPr>
          <w:lang w:eastAsia="fr-FR" w:bidi="fr-FR"/>
        </w:rPr>
        <w:t>s</w:t>
      </w:r>
      <w:r w:rsidRPr="00617494">
        <w:rPr>
          <w:lang w:eastAsia="fr-FR" w:bidi="fr-FR"/>
        </w:rPr>
        <w:t xml:space="preserve">mologie </w:t>
      </w:r>
      <w:r w:rsidRPr="00617494">
        <w:t>indigenista)</w:t>
      </w:r>
      <w:r w:rsidRPr="00617494">
        <w:rPr>
          <w:lang w:eastAsia="fr-FR" w:bidi="fr-FR"/>
        </w:rPr>
        <w:t xml:space="preserve"> ou les </w:t>
      </w:r>
      <w:r w:rsidRPr="001819C4">
        <w:rPr>
          <w:i/>
        </w:rPr>
        <w:t>mãe</w:t>
      </w:r>
      <w:r w:rsidRPr="00617494">
        <w:t xml:space="preserve"> ou </w:t>
      </w:r>
      <w:r w:rsidRPr="001819C4">
        <w:rPr>
          <w:i/>
        </w:rPr>
        <w:t>pãe</w:t>
      </w:r>
      <w:r w:rsidRPr="00617494">
        <w:t xml:space="preserve"> dos </w:t>
      </w:r>
      <w:r w:rsidRPr="001819C4">
        <w:rPr>
          <w:i/>
        </w:rPr>
        <w:t>santos</w:t>
      </w:r>
      <w:r w:rsidRPr="001819C4">
        <w:rPr>
          <w:i/>
          <w:lang w:eastAsia="fr-FR" w:bidi="fr-FR"/>
        </w:rPr>
        <w:t xml:space="preserve"> des </w:t>
      </w:r>
      <w:r w:rsidRPr="001819C4">
        <w:rPr>
          <w:i/>
        </w:rPr>
        <w:t xml:space="preserve">terreiros </w:t>
      </w:r>
      <w:r w:rsidRPr="001819C4">
        <w:rPr>
          <w:i/>
          <w:lang w:eastAsia="fr-FR" w:bidi="fr-FR"/>
        </w:rPr>
        <w:t>u</w:t>
      </w:r>
      <w:r w:rsidRPr="001819C4">
        <w:rPr>
          <w:i/>
          <w:lang w:eastAsia="fr-FR" w:bidi="fr-FR"/>
        </w:rPr>
        <w:t>m</w:t>
      </w:r>
      <w:r w:rsidRPr="001819C4">
        <w:rPr>
          <w:i/>
          <w:lang w:eastAsia="fr-FR" w:bidi="fr-FR"/>
        </w:rPr>
        <w:t>bandistes</w:t>
      </w:r>
      <w:r w:rsidRPr="00617494">
        <w:rPr>
          <w:lang w:eastAsia="fr-FR" w:bidi="fr-FR"/>
        </w:rPr>
        <w:t>, mais aussi, de plus en plus souvent, les cultes pentec</w:t>
      </w:r>
      <w:r w:rsidRPr="00617494">
        <w:rPr>
          <w:lang w:eastAsia="fr-FR" w:bidi="fr-FR"/>
        </w:rPr>
        <w:t>ô</w:t>
      </w:r>
      <w:r w:rsidRPr="00617494">
        <w:rPr>
          <w:lang w:eastAsia="fr-FR" w:bidi="fr-FR"/>
        </w:rPr>
        <w:t>tistes en pleine extension au Brésil qui offrent aussi leurs rituels de guér</w:t>
      </w:r>
      <w:r w:rsidRPr="00617494">
        <w:rPr>
          <w:lang w:eastAsia="fr-FR" w:bidi="fr-FR"/>
        </w:rPr>
        <w:t>i</w:t>
      </w:r>
      <w:r w:rsidRPr="00617494">
        <w:rPr>
          <w:lang w:eastAsia="fr-FR" w:bidi="fr-FR"/>
        </w:rPr>
        <w:t>son, tels l’Église unive</w:t>
      </w:r>
      <w:r w:rsidRPr="00617494">
        <w:rPr>
          <w:lang w:eastAsia="fr-FR" w:bidi="fr-FR"/>
        </w:rPr>
        <w:t>r</w:t>
      </w:r>
      <w:r w:rsidRPr="00617494">
        <w:rPr>
          <w:lang w:eastAsia="fr-FR" w:bidi="fr-FR"/>
        </w:rPr>
        <w:t>selle et l’Assemblée de Dieu. La plupart des guérisseurs demandent</w:t>
      </w:r>
      <w:r>
        <w:rPr>
          <w:lang w:eastAsia="fr-FR" w:bidi="fr-FR"/>
        </w:rPr>
        <w:t xml:space="preserve"> </w:t>
      </w:r>
      <w:r>
        <w:t xml:space="preserve">[237] </w:t>
      </w:r>
      <w:r w:rsidRPr="00617494">
        <w:rPr>
          <w:lang w:eastAsia="fr-FR" w:bidi="fr-FR"/>
        </w:rPr>
        <w:t>actuellement de l’argent pour leurs se</w:t>
      </w:r>
      <w:r w:rsidRPr="00617494">
        <w:rPr>
          <w:lang w:eastAsia="fr-FR" w:bidi="fr-FR"/>
        </w:rPr>
        <w:t>r</w:t>
      </w:r>
      <w:r w:rsidRPr="00617494">
        <w:rPr>
          <w:lang w:eastAsia="fr-FR" w:bidi="fr-FR"/>
        </w:rPr>
        <w:t>vices, y compris les pasteurs des Églises pentec</w:t>
      </w:r>
      <w:r w:rsidRPr="00617494">
        <w:rPr>
          <w:lang w:eastAsia="fr-FR" w:bidi="fr-FR"/>
        </w:rPr>
        <w:t>ô</w:t>
      </w:r>
      <w:r w:rsidRPr="00617494">
        <w:rPr>
          <w:lang w:eastAsia="fr-FR" w:bidi="fr-FR"/>
        </w:rPr>
        <w:t>tistes.</w:t>
      </w:r>
    </w:p>
    <w:p w14:paraId="7C4233A3" w14:textId="77777777" w:rsidR="00250C0B" w:rsidRPr="00617494" w:rsidRDefault="00250C0B" w:rsidP="00250C0B">
      <w:pPr>
        <w:spacing w:before="120" w:after="120"/>
        <w:jc w:val="both"/>
      </w:pPr>
      <w:r w:rsidRPr="00617494">
        <w:rPr>
          <w:lang w:eastAsia="fr-FR" w:bidi="fr-FR"/>
        </w:rPr>
        <w:t>Or, les ressources gratu</w:t>
      </w:r>
      <w:r w:rsidRPr="00617494">
        <w:rPr>
          <w:lang w:eastAsia="fr-FR" w:bidi="fr-FR"/>
        </w:rPr>
        <w:t>i</w:t>
      </w:r>
      <w:r w:rsidRPr="00617494">
        <w:rPr>
          <w:lang w:eastAsia="fr-FR" w:bidi="fr-FR"/>
        </w:rPr>
        <w:t>tes, du point de vue des femmes qui ne contrôlent pas les ressources financières de la maisonnée lor</w:t>
      </w:r>
      <w:r w:rsidRPr="00617494">
        <w:rPr>
          <w:lang w:eastAsia="fr-FR" w:bidi="fr-FR"/>
        </w:rPr>
        <w:t>s</w:t>
      </w:r>
      <w:r w:rsidRPr="00617494">
        <w:rPr>
          <w:lang w:eastAsia="fr-FR" w:bidi="fr-FR"/>
        </w:rPr>
        <w:t>qu’elles vivent en situation maritale, sont d’une grande importance. Les fe</w:t>
      </w:r>
      <w:r w:rsidRPr="00617494">
        <w:rPr>
          <w:lang w:eastAsia="fr-FR" w:bidi="fr-FR"/>
        </w:rPr>
        <w:t>m</w:t>
      </w:r>
      <w:r w:rsidRPr="00617494">
        <w:rPr>
          <w:lang w:eastAsia="fr-FR" w:bidi="fr-FR"/>
        </w:rPr>
        <w:t xml:space="preserve">mes ont ainsi insisté sur la gratuité des </w:t>
      </w:r>
      <w:r w:rsidRPr="001819C4">
        <w:rPr>
          <w:i/>
        </w:rPr>
        <w:t>remedios caseiros</w:t>
      </w:r>
      <w:r w:rsidRPr="00617494">
        <w:t>,</w:t>
      </w:r>
      <w:r w:rsidRPr="00617494">
        <w:rPr>
          <w:lang w:eastAsia="fr-FR" w:bidi="fr-FR"/>
        </w:rPr>
        <w:t xml:space="preserve"> que to</w:t>
      </w:r>
      <w:r w:rsidRPr="00617494">
        <w:rPr>
          <w:lang w:eastAsia="fr-FR" w:bidi="fr-FR"/>
        </w:rPr>
        <w:t>u</w:t>
      </w:r>
      <w:r w:rsidRPr="00617494">
        <w:rPr>
          <w:lang w:eastAsia="fr-FR" w:bidi="fr-FR"/>
        </w:rPr>
        <w:t>tes connaissent et jusqu’à un ce</w:t>
      </w:r>
      <w:r w:rsidRPr="00617494">
        <w:rPr>
          <w:lang w:eastAsia="fr-FR" w:bidi="fr-FR"/>
        </w:rPr>
        <w:t>r</w:t>
      </w:r>
      <w:r w:rsidRPr="00617494">
        <w:rPr>
          <w:lang w:eastAsia="fr-FR" w:bidi="fr-FR"/>
        </w:rPr>
        <w:t>tain point peuvent utiliser avec facilité.</w:t>
      </w:r>
    </w:p>
    <w:p w14:paraId="12C4001C" w14:textId="77777777" w:rsidR="00250C0B" w:rsidRPr="00617494" w:rsidRDefault="00250C0B" w:rsidP="00250C0B">
      <w:pPr>
        <w:spacing w:before="120" w:after="120"/>
        <w:jc w:val="both"/>
      </w:pPr>
      <w:r w:rsidRPr="00617494">
        <w:rPr>
          <w:lang w:eastAsia="fr-FR" w:bidi="fr-FR"/>
        </w:rPr>
        <w:t xml:space="preserve">Les savoirs concernant ces </w:t>
      </w:r>
      <w:r w:rsidRPr="001819C4">
        <w:rPr>
          <w:i/>
        </w:rPr>
        <w:t>remedios caseiros</w:t>
      </w:r>
      <w:r w:rsidRPr="00617494">
        <w:rPr>
          <w:lang w:eastAsia="fr-FR" w:bidi="fr-FR"/>
        </w:rPr>
        <w:t xml:space="preserve"> sont souvent écha</w:t>
      </w:r>
      <w:r w:rsidRPr="00617494">
        <w:rPr>
          <w:lang w:eastAsia="fr-FR" w:bidi="fr-FR"/>
        </w:rPr>
        <w:t>n</w:t>
      </w:r>
      <w:r w:rsidRPr="00617494">
        <w:rPr>
          <w:lang w:eastAsia="fr-FR" w:bidi="fr-FR"/>
        </w:rPr>
        <w:t>gés et partagés entre les femmes. Lorsque le savoir disponible par</w:t>
      </w:r>
      <w:r w:rsidRPr="00617494">
        <w:rPr>
          <w:lang w:eastAsia="fr-FR" w:bidi="fr-FR"/>
        </w:rPr>
        <w:t>a</w:t>
      </w:r>
      <w:r w:rsidRPr="00617494">
        <w:rPr>
          <w:lang w:eastAsia="fr-FR" w:bidi="fr-FR"/>
        </w:rPr>
        <w:t>ît manquant aux yeux de l’une, c’est une voisine et souvent une pare</w:t>
      </w:r>
      <w:r w:rsidRPr="00617494">
        <w:rPr>
          <w:lang w:eastAsia="fr-FR" w:bidi="fr-FR"/>
        </w:rPr>
        <w:t>n</w:t>
      </w:r>
      <w:r w:rsidRPr="00617494">
        <w:rPr>
          <w:lang w:eastAsia="fr-FR" w:bidi="fr-FR"/>
        </w:rPr>
        <w:t>te qui viendra combler par son geste ou son s</w:t>
      </w:r>
      <w:r w:rsidRPr="00617494">
        <w:rPr>
          <w:lang w:eastAsia="fr-FR" w:bidi="fr-FR"/>
        </w:rPr>
        <w:t>a</w:t>
      </w:r>
      <w:r w:rsidRPr="00617494">
        <w:rPr>
          <w:lang w:eastAsia="fr-FR" w:bidi="fr-FR"/>
        </w:rPr>
        <w:t>voir l’absence ou l’oubli des connaissances de l’autre. Les époux et autres perso</w:t>
      </w:r>
      <w:r w:rsidRPr="00617494">
        <w:rPr>
          <w:lang w:eastAsia="fr-FR" w:bidi="fr-FR"/>
        </w:rPr>
        <w:t>n</w:t>
      </w:r>
      <w:r w:rsidRPr="00617494">
        <w:rPr>
          <w:lang w:eastAsia="fr-FR" w:bidi="fr-FR"/>
        </w:rPr>
        <w:t xml:space="preserve">nes de sexe masculin sont considérés comme </w:t>
      </w:r>
      <w:r>
        <w:rPr>
          <w:lang w:eastAsia="fr-FR" w:bidi="fr-FR"/>
        </w:rPr>
        <w:t>« </w:t>
      </w:r>
      <w:r w:rsidRPr="00617494">
        <w:rPr>
          <w:lang w:eastAsia="fr-FR" w:bidi="fr-FR"/>
        </w:rPr>
        <w:t>non-connaissants</w:t>
      </w:r>
      <w:r>
        <w:rPr>
          <w:lang w:eastAsia="fr-FR" w:bidi="fr-FR"/>
        </w:rPr>
        <w:t> »</w:t>
      </w:r>
      <w:r w:rsidRPr="00617494">
        <w:rPr>
          <w:lang w:eastAsia="fr-FR" w:bidi="fr-FR"/>
        </w:rPr>
        <w:t>, et on consid</w:t>
      </w:r>
      <w:r w:rsidRPr="00617494">
        <w:rPr>
          <w:lang w:eastAsia="fr-FR" w:bidi="fr-FR"/>
        </w:rPr>
        <w:t>è</w:t>
      </w:r>
      <w:r w:rsidRPr="00617494">
        <w:rPr>
          <w:lang w:eastAsia="fr-FR" w:bidi="fr-FR"/>
        </w:rPr>
        <w:t xml:space="preserve">re que ce sont les femmes qui généralement </w:t>
      </w:r>
      <w:r>
        <w:rPr>
          <w:lang w:eastAsia="fr-FR" w:bidi="fr-FR"/>
        </w:rPr>
        <w:t>« </w:t>
      </w:r>
      <w:r w:rsidRPr="00617494">
        <w:rPr>
          <w:lang w:eastAsia="fr-FR" w:bidi="fr-FR"/>
        </w:rPr>
        <w:t>savent quoi fa</w:t>
      </w:r>
      <w:r w:rsidRPr="00617494">
        <w:rPr>
          <w:lang w:eastAsia="fr-FR" w:bidi="fr-FR"/>
        </w:rPr>
        <w:t>i</w:t>
      </w:r>
      <w:r w:rsidRPr="00617494">
        <w:rPr>
          <w:lang w:eastAsia="fr-FR" w:bidi="fr-FR"/>
        </w:rPr>
        <w:t>re</w:t>
      </w:r>
      <w:r>
        <w:rPr>
          <w:lang w:eastAsia="fr-FR" w:bidi="fr-FR"/>
        </w:rPr>
        <w:t> »</w:t>
      </w:r>
      <w:r w:rsidRPr="00617494">
        <w:rPr>
          <w:lang w:eastAsia="fr-FR" w:bidi="fr-FR"/>
        </w:rPr>
        <w:t>. En ville, il est moins question qu’à la campagne de l’entraide entre vo</w:t>
      </w:r>
      <w:r w:rsidRPr="00617494">
        <w:rPr>
          <w:lang w:eastAsia="fr-FR" w:bidi="fr-FR"/>
        </w:rPr>
        <w:t>i</w:t>
      </w:r>
      <w:r w:rsidRPr="00617494">
        <w:rPr>
          <w:lang w:eastAsia="fr-FR" w:bidi="fr-FR"/>
        </w:rPr>
        <w:t>sins et surtout entre vo</w:t>
      </w:r>
      <w:r w:rsidRPr="00617494">
        <w:rPr>
          <w:lang w:eastAsia="fr-FR" w:bidi="fr-FR"/>
        </w:rPr>
        <w:t>i</w:t>
      </w:r>
      <w:r w:rsidRPr="00617494">
        <w:rPr>
          <w:lang w:eastAsia="fr-FR" w:bidi="fr-FR"/>
        </w:rPr>
        <w:t>sines, quoique cette entraide existe dans les faits. Il faut dire qu’en milieu rural, on retrouve en gén</w:t>
      </w:r>
      <w:r w:rsidRPr="00617494">
        <w:rPr>
          <w:lang w:eastAsia="fr-FR" w:bidi="fr-FR"/>
        </w:rPr>
        <w:t>é</w:t>
      </w:r>
      <w:r w:rsidRPr="00617494">
        <w:rPr>
          <w:lang w:eastAsia="fr-FR" w:bidi="fr-FR"/>
        </w:rPr>
        <w:t>ral des rues-familles</w:t>
      </w:r>
      <w:r>
        <w:rPr>
          <w:lang w:eastAsia="fr-FR" w:bidi="fr-FR"/>
        </w:rPr>
        <w:t> :</w:t>
      </w:r>
      <w:r w:rsidRPr="00617494">
        <w:rPr>
          <w:lang w:eastAsia="fr-FR" w:bidi="fr-FR"/>
        </w:rPr>
        <w:t xml:space="preserve"> c’est-à-dire des rues complètes où une même famille coh</w:t>
      </w:r>
      <w:r w:rsidRPr="00617494">
        <w:rPr>
          <w:lang w:eastAsia="fr-FR" w:bidi="fr-FR"/>
        </w:rPr>
        <w:t>a</w:t>
      </w:r>
      <w:r w:rsidRPr="00617494">
        <w:rPr>
          <w:lang w:eastAsia="fr-FR" w:bidi="fr-FR"/>
        </w:rPr>
        <w:t>bite selon un mode villageois</w:t>
      </w:r>
      <w:r>
        <w:rPr>
          <w:lang w:eastAsia="fr-FR" w:bidi="fr-FR"/>
        </w:rPr>
        <w:t> :</w:t>
      </w:r>
      <w:r w:rsidRPr="00617494">
        <w:rPr>
          <w:lang w:eastAsia="fr-FR" w:bidi="fr-FR"/>
        </w:rPr>
        <w:t xml:space="preserve"> plusieurs maisons sont conne</w:t>
      </w:r>
      <w:r w:rsidRPr="00617494">
        <w:rPr>
          <w:lang w:eastAsia="fr-FR" w:bidi="fr-FR"/>
        </w:rPr>
        <w:t>c</w:t>
      </w:r>
      <w:r w:rsidRPr="00617494">
        <w:rPr>
          <w:lang w:eastAsia="fr-FR" w:bidi="fr-FR"/>
        </w:rPr>
        <w:t>tées les unes aux autres par des chemins de traverse, côté cour, et les f</w:t>
      </w:r>
      <w:r w:rsidRPr="00617494">
        <w:rPr>
          <w:lang w:eastAsia="fr-FR" w:bidi="fr-FR"/>
        </w:rPr>
        <w:t>a</w:t>
      </w:r>
      <w:r w:rsidRPr="00617494">
        <w:rPr>
          <w:lang w:eastAsia="fr-FR" w:bidi="fr-FR"/>
        </w:rPr>
        <w:t>milles nucléaires ou étendues qui les habitent sont parentes. Le vo</w:t>
      </w:r>
      <w:r w:rsidRPr="00617494">
        <w:rPr>
          <w:lang w:eastAsia="fr-FR" w:bidi="fr-FR"/>
        </w:rPr>
        <w:t>i</w:t>
      </w:r>
      <w:r w:rsidRPr="00617494">
        <w:rPr>
          <w:lang w:eastAsia="fr-FR" w:bidi="fr-FR"/>
        </w:rPr>
        <w:t>sinage est donc familial et lorsque la maladie se présente, des pe</w:t>
      </w:r>
      <w:r w:rsidRPr="00617494">
        <w:rPr>
          <w:lang w:eastAsia="fr-FR" w:bidi="fr-FR"/>
        </w:rPr>
        <w:t>r</w:t>
      </w:r>
      <w:r w:rsidRPr="00617494">
        <w:rPr>
          <w:lang w:eastAsia="fr-FR" w:bidi="fr-FR"/>
        </w:rPr>
        <w:t>sonnes de ces familles, des femmes le plus souvent, se mobilisent à la d</w:t>
      </w:r>
      <w:r w:rsidRPr="00617494">
        <w:rPr>
          <w:lang w:eastAsia="fr-FR" w:bidi="fr-FR"/>
        </w:rPr>
        <w:t>e</w:t>
      </w:r>
      <w:r w:rsidRPr="00617494">
        <w:rPr>
          <w:lang w:eastAsia="fr-FR" w:bidi="fr-FR"/>
        </w:rPr>
        <w:t xml:space="preserve">mande de la </w:t>
      </w:r>
      <w:r w:rsidRPr="00617494">
        <w:t xml:space="preserve">dona de casa </w:t>
      </w:r>
      <w:r w:rsidRPr="00617494">
        <w:rPr>
          <w:lang w:eastAsia="fr-FR" w:bidi="fr-FR"/>
        </w:rPr>
        <w:t>(maîtresse de maison), de celle qui a la respo</w:t>
      </w:r>
      <w:r w:rsidRPr="00617494">
        <w:rPr>
          <w:lang w:eastAsia="fr-FR" w:bidi="fr-FR"/>
        </w:rPr>
        <w:t>n</w:t>
      </w:r>
      <w:r w:rsidRPr="00617494">
        <w:rPr>
          <w:lang w:eastAsia="fr-FR" w:bidi="fr-FR"/>
        </w:rPr>
        <w:t>sabilité des soins fam</w:t>
      </w:r>
      <w:r w:rsidRPr="00617494">
        <w:rPr>
          <w:lang w:eastAsia="fr-FR" w:bidi="fr-FR"/>
        </w:rPr>
        <w:t>i</w:t>
      </w:r>
      <w:r w:rsidRPr="00617494">
        <w:rPr>
          <w:lang w:eastAsia="fr-FR" w:bidi="fr-FR"/>
        </w:rPr>
        <w:t>liaux.</w:t>
      </w:r>
    </w:p>
    <w:p w14:paraId="0444EA72" w14:textId="77777777" w:rsidR="00250C0B" w:rsidRDefault="00250C0B" w:rsidP="00250C0B">
      <w:pPr>
        <w:spacing w:before="120" w:after="120"/>
        <w:jc w:val="both"/>
      </w:pPr>
      <w:r w:rsidRPr="00617494">
        <w:rPr>
          <w:lang w:eastAsia="fr-FR" w:bidi="fr-FR"/>
        </w:rPr>
        <w:t>La grande popularité des postes de santé, en ville comme à la ca</w:t>
      </w:r>
      <w:r w:rsidRPr="00617494">
        <w:rPr>
          <w:lang w:eastAsia="fr-FR" w:bidi="fr-FR"/>
        </w:rPr>
        <w:t>m</w:t>
      </w:r>
      <w:r w:rsidRPr="00617494">
        <w:rPr>
          <w:lang w:eastAsia="fr-FR" w:bidi="fr-FR"/>
        </w:rPr>
        <w:t>pagne, est liée également à la gratuité des services, malgré leur ineff</w:t>
      </w:r>
      <w:r w:rsidRPr="00617494">
        <w:rPr>
          <w:lang w:eastAsia="fr-FR" w:bidi="fr-FR"/>
        </w:rPr>
        <w:t>i</w:t>
      </w:r>
      <w:r w:rsidRPr="00617494">
        <w:rPr>
          <w:lang w:eastAsia="fr-FR" w:bidi="fr-FR"/>
        </w:rPr>
        <w:t>cience. Lors des entrevues de groupe, par exe</w:t>
      </w:r>
      <w:r w:rsidRPr="00617494">
        <w:rPr>
          <w:lang w:eastAsia="fr-FR" w:bidi="fr-FR"/>
        </w:rPr>
        <w:t>m</w:t>
      </w:r>
      <w:r w:rsidRPr="00617494">
        <w:rPr>
          <w:lang w:eastAsia="fr-FR" w:bidi="fr-FR"/>
        </w:rPr>
        <w:t xml:space="preserve">ple, les femmes ont ri lorsqu’il a été question du </w:t>
      </w:r>
      <w:r w:rsidRPr="001819C4">
        <w:rPr>
          <w:i/>
        </w:rPr>
        <w:t>pajé</w:t>
      </w:r>
      <w:r w:rsidRPr="00617494">
        <w:t>,</w:t>
      </w:r>
      <w:r w:rsidRPr="00617494">
        <w:rPr>
          <w:lang w:eastAsia="fr-FR" w:bidi="fr-FR"/>
        </w:rPr>
        <w:t xml:space="preserve"> et ont été unanimes</w:t>
      </w:r>
      <w:r>
        <w:rPr>
          <w:lang w:eastAsia="fr-FR" w:bidi="fr-FR"/>
        </w:rPr>
        <w:t> :</w:t>
      </w:r>
      <w:r w:rsidRPr="00617494">
        <w:rPr>
          <w:lang w:eastAsia="fr-FR" w:bidi="fr-FR"/>
        </w:rPr>
        <w:t xml:space="preserve"> </w:t>
      </w:r>
      <w:r>
        <w:rPr>
          <w:lang w:eastAsia="fr-FR" w:bidi="fr-FR"/>
        </w:rPr>
        <w:t>« </w:t>
      </w:r>
      <w:r w:rsidRPr="00617494">
        <w:rPr>
          <w:lang w:eastAsia="fr-FR" w:bidi="fr-FR"/>
        </w:rPr>
        <w:t>Il co</w:t>
      </w:r>
      <w:r w:rsidRPr="00617494">
        <w:rPr>
          <w:lang w:eastAsia="fr-FR" w:bidi="fr-FR"/>
        </w:rPr>
        <w:t>û</w:t>
      </w:r>
      <w:r w:rsidRPr="00617494">
        <w:rPr>
          <w:lang w:eastAsia="fr-FR" w:bidi="fr-FR"/>
        </w:rPr>
        <w:t>te trop cher.</w:t>
      </w:r>
      <w:r>
        <w:rPr>
          <w:lang w:eastAsia="fr-FR" w:bidi="fr-FR"/>
        </w:rPr>
        <w:t> »</w:t>
      </w:r>
      <w:r w:rsidRPr="00617494">
        <w:rPr>
          <w:lang w:eastAsia="fr-FR" w:bidi="fr-FR"/>
        </w:rPr>
        <w:t xml:space="preserve"> C’est ainsi que, au-delà de l’existence de toutes les re</w:t>
      </w:r>
      <w:r w:rsidRPr="00617494">
        <w:rPr>
          <w:lang w:eastAsia="fr-FR" w:bidi="fr-FR"/>
        </w:rPr>
        <w:t>s</w:t>
      </w:r>
      <w:r w:rsidRPr="00617494">
        <w:rPr>
          <w:lang w:eastAsia="fr-FR" w:bidi="fr-FR"/>
        </w:rPr>
        <w:t xml:space="preserve">sources </w:t>
      </w:r>
      <w:r>
        <w:rPr>
          <w:lang w:eastAsia="fr-FR" w:bidi="fr-FR"/>
        </w:rPr>
        <w:t>« </w:t>
      </w:r>
      <w:r w:rsidRPr="00617494">
        <w:rPr>
          <w:lang w:eastAsia="fr-FR" w:bidi="fr-FR"/>
        </w:rPr>
        <w:t>traditionnelles</w:t>
      </w:r>
      <w:r>
        <w:rPr>
          <w:lang w:eastAsia="fr-FR" w:bidi="fr-FR"/>
        </w:rPr>
        <w:t> »</w:t>
      </w:r>
      <w:r w:rsidRPr="00617494">
        <w:rPr>
          <w:lang w:eastAsia="fr-FR" w:bidi="fr-FR"/>
        </w:rPr>
        <w:t xml:space="preserve"> et malgré les changements drastiques que vit le sy</w:t>
      </w:r>
      <w:r w:rsidRPr="00617494">
        <w:rPr>
          <w:lang w:eastAsia="fr-FR" w:bidi="fr-FR"/>
        </w:rPr>
        <w:t>s</w:t>
      </w:r>
      <w:r w:rsidRPr="00617494">
        <w:rPr>
          <w:lang w:eastAsia="fr-FR" w:bidi="fr-FR"/>
        </w:rPr>
        <w:t>tème de santé brés</w:t>
      </w:r>
      <w:r w:rsidRPr="00617494">
        <w:rPr>
          <w:lang w:eastAsia="fr-FR" w:bidi="fr-FR"/>
        </w:rPr>
        <w:t>i</w:t>
      </w:r>
      <w:r w:rsidRPr="00617494">
        <w:rPr>
          <w:lang w:eastAsia="fr-FR" w:bidi="fr-FR"/>
        </w:rPr>
        <w:t>lien, le poste de santé demeure partie obligée de l’itinéraire de soins. La gratuité des services paraît déterm</w:t>
      </w:r>
      <w:r w:rsidRPr="00617494">
        <w:rPr>
          <w:lang w:eastAsia="fr-FR" w:bidi="fr-FR"/>
        </w:rPr>
        <w:t>i</w:t>
      </w:r>
      <w:r w:rsidRPr="00617494">
        <w:rPr>
          <w:lang w:eastAsia="fr-FR" w:bidi="fr-FR"/>
        </w:rPr>
        <w:t xml:space="preserve">nante et explique sans doute la combinaison </w:t>
      </w:r>
      <w:r w:rsidRPr="001819C4">
        <w:rPr>
          <w:i/>
        </w:rPr>
        <w:t>remedios caseiros /posto de sa</w:t>
      </w:r>
      <w:r w:rsidRPr="001819C4">
        <w:rPr>
          <w:i/>
        </w:rPr>
        <w:t>ú</w:t>
      </w:r>
      <w:r w:rsidRPr="001819C4">
        <w:rPr>
          <w:i/>
        </w:rPr>
        <w:t>de</w:t>
      </w:r>
      <w:r w:rsidRPr="00617494">
        <w:t>.</w:t>
      </w:r>
    </w:p>
    <w:p w14:paraId="62E2DAB3" w14:textId="77777777" w:rsidR="00250C0B" w:rsidRDefault="00250C0B" w:rsidP="00250C0B">
      <w:pPr>
        <w:spacing w:before="120" w:after="120"/>
        <w:jc w:val="both"/>
      </w:pPr>
      <w:r>
        <w:t>[238]</w:t>
      </w:r>
    </w:p>
    <w:p w14:paraId="33ECE337" w14:textId="77777777" w:rsidR="00250C0B" w:rsidRPr="00617494" w:rsidRDefault="00250C0B" w:rsidP="00250C0B">
      <w:pPr>
        <w:spacing w:before="120" w:after="120"/>
        <w:jc w:val="both"/>
      </w:pPr>
      <w:r w:rsidRPr="00617494">
        <w:rPr>
          <w:lang w:eastAsia="fr-FR" w:bidi="fr-FR"/>
        </w:rPr>
        <w:t>Mais ce choix est souvent d</w:t>
      </w:r>
      <w:r w:rsidRPr="00617494">
        <w:rPr>
          <w:lang w:eastAsia="fr-FR" w:bidi="fr-FR"/>
        </w:rPr>
        <w:t>é</w:t>
      </w:r>
      <w:r w:rsidRPr="00617494">
        <w:rPr>
          <w:lang w:eastAsia="fr-FR" w:bidi="fr-FR"/>
        </w:rPr>
        <w:t>cevant car il implique des files d’attente de pl</w:t>
      </w:r>
      <w:r w:rsidRPr="00617494">
        <w:rPr>
          <w:lang w:eastAsia="fr-FR" w:bidi="fr-FR"/>
        </w:rPr>
        <w:t>u</w:t>
      </w:r>
      <w:r w:rsidRPr="00617494">
        <w:rPr>
          <w:lang w:eastAsia="fr-FR" w:bidi="fr-FR"/>
        </w:rPr>
        <w:t>sieurs heures devant un poste de santé le plus souvent bondé (de 80% à 90% de femmes et d’enfants). L’appauvriss</w:t>
      </w:r>
      <w:r w:rsidRPr="00617494">
        <w:rPr>
          <w:lang w:eastAsia="fr-FR" w:bidi="fr-FR"/>
        </w:rPr>
        <w:t>e</w:t>
      </w:r>
      <w:r w:rsidRPr="00617494">
        <w:rPr>
          <w:lang w:eastAsia="fr-FR" w:bidi="fr-FR"/>
        </w:rPr>
        <w:t xml:space="preserve">ment constant depuis le plan </w:t>
      </w:r>
      <w:r w:rsidRPr="001819C4">
        <w:rPr>
          <w:i/>
        </w:rPr>
        <w:t>réal</w:t>
      </w:r>
      <w:r w:rsidRPr="00617494">
        <w:rPr>
          <w:lang w:eastAsia="fr-FR" w:bidi="fr-FR"/>
        </w:rPr>
        <w:t xml:space="preserve"> et les politiques néolib</w:t>
      </w:r>
      <w:r w:rsidRPr="00617494">
        <w:rPr>
          <w:lang w:eastAsia="fr-FR" w:bidi="fr-FR"/>
        </w:rPr>
        <w:t>é</w:t>
      </w:r>
      <w:r w:rsidRPr="00617494">
        <w:rPr>
          <w:lang w:eastAsia="fr-FR" w:bidi="fr-FR"/>
        </w:rPr>
        <w:t>rales</w:t>
      </w:r>
      <w:r>
        <w:rPr>
          <w:lang w:eastAsia="fr-FR" w:bidi="fr-FR"/>
        </w:rPr>
        <w:t> </w:t>
      </w:r>
      <w:r>
        <w:rPr>
          <w:rStyle w:val="Appelnotedebasdep"/>
          <w:lang w:eastAsia="fr-FR" w:bidi="fr-FR"/>
        </w:rPr>
        <w:footnoteReference w:id="71"/>
      </w:r>
      <w:r w:rsidRPr="00617494">
        <w:rPr>
          <w:lang w:eastAsia="fr-FR" w:bidi="fr-FR"/>
        </w:rPr>
        <w:t xml:space="preserve">, l’entassement des ruraux dans des </w:t>
      </w:r>
      <w:r w:rsidRPr="001819C4">
        <w:rPr>
          <w:i/>
        </w:rPr>
        <w:t>baixadas</w:t>
      </w:r>
      <w:r w:rsidRPr="00617494">
        <w:rPr>
          <w:lang w:eastAsia="fr-FR" w:bidi="fr-FR"/>
        </w:rPr>
        <w:t xml:space="preserve"> urbaines ma</w:t>
      </w:r>
      <w:r w:rsidRPr="00617494">
        <w:rPr>
          <w:lang w:eastAsia="fr-FR" w:bidi="fr-FR"/>
        </w:rPr>
        <w:t>r</w:t>
      </w:r>
      <w:r w:rsidRPr="00617494">
        <w:rPr>
          <w:lang w:eastAsia="fr-FR" w:bidi="fr-FR"/>
        </w:rPr>
        <w:t>quées par une très grande viole</w:t>
      </w:r>
      <w:r w:rsidRPr="00617494">
        <w:rPr>
          <w:lang w:eastAsia="fr-FR" w:bidi="fr-FR"/>
        </w:rPr>
        <w:t>n</w:t>
      </w:r>
      <w:r w:rsidRPr="00617494">
        <w:rPr>
          <w:lang w:eastAsia="fr-FR" w:bidi="fr-FR"/>
        </w:rPr>
        <w:t>ce, font que l’itinéraire vers le poste de santé devient souvent en soi un défi. Des informatrices ont so</w:t>
      </w:r>
      <w:r w:rsidRPr="00617494">
        <w:rPr>
          <w:lang w:eastAsia="fr-FR" w:bidi="fr-FR"/>
        </w:rPr>
        <w:t>u</w:t>
      </w:r>
      <w:r w:rsidRPr="00617494">
        <w:rPr>
          <w:lang w:eastAsia="fr-FR" w:bidi="fr-FR"/>
        </w:rPr>
        <w:t>vent dit avoir peur de s’y rendre même à 5 heures du matin, craignant les agre</w:t>
      </w:r>
      <w:r w:rsidRPr="00617494">
        <w:rPr>
          <w:lang w:eastAsia="fr-FR" w:bidi="fr-FR"/>
        </w:rPr>
        <w:t>s</w:t>
      </w:r>
      <w:r w:rsidRPr="00617494">
        <w:rPr>
          <w:lang w:eastAsia="fr-FR" w:bidi="fr-FR"/>
        </w:rPr>
        <w:t>sions et le vol. De plus, comme les femmes n’ont que des emplois de ma</w:t>
      </w:r>
      <w:r w:rsidRPr="00617494">
        <w:rPr>
          <w:lang w:eastAsia="fr-FR" w:bidi="fr-FR"/>
        </w:rPr>
        <w:t>u</w:t>
      </w:r>
      <w:r w:rsidRPr="00617494">
        <w:rPr>
          <w:lang w:eastAsia="fr-FR" w:bidi="fr-FR"/>
        </w:rPr>
        <w:t>vaise qualité (emplois précaires du marché informel), les longues he</w:t>
      </w:r>
      <w:r w:rsidRPr="00617494">
        <w:rPr>
          <w:lang w:eastAsia="fr-FR" w:bidi="fr-FR"/>
        </w:rPr>
        <w:t>u</w:t>
      </w:r>
      <w:r w:rsidRPr="00617494">
        <w:rPr>
          <w:lang w:eastAsia="fr-FR" w:bidi="fr-FR"/>
        </w:rPr>
        <w:t>res d’attente au poste de santé sont chaque fois pour elles une perte de revenu et une pression supplémentaire sur la vie qu</w:t>
      </w:r>
      <w:r w:rsidRPr="00617494">
        <w:rPr>
          <w:lang w:eastAsia="fr-FR" w:bidi="fr-FR"/>
        </w:rPr>
        <w:t>o</w:t>
      </w:r>
      <w:r w:rsidRPr="00617494">
        <w:rPr>
          <w:lang w:eastAsia="fr-FR" w:bidi="fr-FR"/>
        </w:rPr>
        <w:t>tidienne. Il n’est pas rare qu’elles doivent marcher plusieurs he</w:t>
      </w:r>
      <w:r w:rsidRPr="00617494">
        <w:rPr>
          <w:lang w:eastAsia="fr-FR" w:bidi="fr-FR"/>
        </w:rPr>
        <w:t>u</w:t>
      </w:r>
      <w:r w:rsidRPr="00617494">
        <w:rPr>
          <w:lang w:eastAsia="fr-FR" w:bidi="fr-FR"/>
        </w:rPr>
        <w:t>res avec un enfant sur les bras avant d’accéder à ces lieux. Les femmes supportent ai</w:t>
      </w:r>
      <w:r w:rsidRPr="00617494">
        <w:rPr>
          <w:lang w:eastAsia="fr-FR" w:bidi="fr-FR"/>
        </w:rPr>
        <w:t>n</w:t>
      </w:r>
      <w:r w:rsidRPr="00617494">
        <w:rPr>
          <w:lang w:eastAsia="fr-FR" w:bidi="fr-FR"/>
        </w:rPr>
        <w:t>si la plus grande part du fardeau des soins dans la famille. Dans la mesure où les services publics de santé sont chroniquement lacuna</w:t>
      </w:r>
      <w:r w:rsidRPr="00617494">
        <w:rPr>
          <w:lang w:eastAsia="fr-FR" w:bidi="fr-FR"/>
        </w:rPr>
        <w:t>i</w:t>
      </w:r>
      <w:r w:rsidRPr="00617494">
        <w:rPr>
          <w:lang w:eastAsia="fr-FR" w:bidi="fr-FR"/>
        </w:rPr>
        <w:t>res dans cette région du Brésil, on peut se demander jusqu’à quel point le fa</w:t>
      </w:r>
      <w:r w:rsidRPr="00617494">
        <w:rPr>
          <w:lang w:eastAsia="fr-FR" w:bidi="fr-FR"/>
        </w:rPr>
        <w:t>r</w:t>
      </w:r>
      <w:r w:rsidRPr="00617494">
        <w:rPr>
          <w:lang w:eastAsia="fr-FR" w:bidi="fr-FR"/>
        </w:rPr>
        <w:t>deau des soins familiaux a aussi augme</w:t>
      </w:r>
      <w:r w:rsidRPr="00617494">
        <w:rPr>
          <w:lang w:eastAsia="fr-FR" w:bidi="fr-FR"/>
        </w:rPr>
        <w:t>n</w:t>
      </w:r>
      <w:r w:rsidRPr="00617494">
        <w:rPr>
          <w:lang w:eastAsia="fr-FR" w:bidi="fr-FR"/>
        </w:rPr>
        <w:t>té pour elles dans le contexte de l’actuelle municipalis</w:t>
      </w:r>
      <w:r w:rsidRPr="00617494">
        <w:rPr>
          <w:lang w:eastAsia="fr-FR" w:bidi="fr-FR"/>
        </w:rPr>
        <w:t>a</w:t>
      </w:r>
      <w:r w:rsidRPr="00617494">
        <w:rPr>
          <w:lang w:eastAsia="fr-FR" w:bidi="fr-FR"/>
        </w:rPr>
        <w:t>tion</w:t>
      </w:r>
      <w:r>
        <w:rPr>
          <w:lang w:eastAsia="fr-FR" w:bidi="fr-FR"/>
        </w:rPr>
        <w:t> :</w:t>
      </w:r>
      <w:r w:rsidRPr="00617494">
        <w:rPr>
          <w:lang w:eastAsia="fr-FR" w:bidi="fr-FR"/>
        </w:rPr>
        <w:t xml:space="preserve"> il est en tout cas certain que le fardeau de la survie devient chaque jour de plus en plus i</w:t>
      </w:r>
      <w:r w:rsidRPr="00617494">
        <w:rPr>
          <w:lang w:eastAsia="fr-FR" w:bidi="fr-FR"/>
        </w:rPr>
        <w:t>m</w:t>
      </w:r>
      <w:r w:rsidRPr="00617494">
        <w:rPr>
          <w:lang w:eastAsia="fr-FR" w:bidi="fr-FR"/>
        </w:rPr>
        <w:t>portant, et que ce qui est désiré est quasi-inaccessible. Dans cette perspective, les fe</w:t>
      </w:r>
      <w:r w:rsidRPr="00617494">
        <w:rPr>
          <w:lang w:eastAsia="fr-FR" w:bidi="fr-FR"/>
        </w:rPr>
        <w:t>m</w:t>
      </w:r>
      <w:r w:rsidRPr="00617494">
        <w:rPr>
          <w:lang w:eastAsia="fr-FR" w:bidi="fr-FR"/>
        </w:rPr>
        <w:t>mes sont souvent là, en bout d’itinéraire, et il n’est pas rare qu’elles soient témoins de la mort de leurs proches, impuissantes et sans r</w:t>
      </w:r>
      <w:r w:rsidRPr="00617494">
        <w:rPr>
          <w:lang w:eastAsia="fr-FR" w:bidi="fr-FR"/>
        </w:rPr>
        <w:t>e</w:t>
      </w:r>
      <w:r w:rsidRPr="00617494">
        <w:rPr>
          <w:lang w:eastAsia="fr-FR" w:bidi="fr-FR"/>
        </w:rPr>
        <w:t>cours. C’est là aussi leur peur.</w:t>
      </w:r>
    </w:p>
    <w:p w14:paraId="21D574D2" w14:textId="77777777" w:rsidR="00250C0B" w:rsidRPr="00617494" w:rsidRDefault="00250C0B" w:rsidP="00250C0B">
      <w:pPr>
        <w:spacing w:before="120" w:after="120"/>
        <w:jc w:val="both"/>
      </w:pPr>
      <w:r w:rsidRPr="00617494">
        <w:rPr>
          <w:lang w:eastAsia="fr-FR" w:bidi="fr-FR"/>
        </w:rPr>
        <w:t>Dans la communauté, les réseaux d’aide autres que f</w:t>
      </w:r>
      <w:r w:rsidRPr="00617494">
        <w:rPr>
          <w:lang w:eastAsia="fr-FR" w:bidi="fr-FR"/>
        </w:rPr>
        <w:t>a</w:t>
      </w:r>
      <w:r w:rsidRPr="00617494">
        <w:rPr>
          <w:lang w:eastAsia="fr-FR" w:bidi="fr-FR"/>
        </w:rPr>
        <w:t>miliaux sont toutefois importants, entre autres à travers les diverses associ</w:t>
      </w:r>
      <w:r w:rsidRPr="00617494">
        <w:rPr>
          <w:lang w:eastAsia="fr-FR" w:bidi="fr-FR"/>
        </w:rPr>
        <w:t>a</w:t>
      </w:r>
      <w:r w:rsidRPr="00617494">
        <w:rPr>
          <w:lang w:eastAsia="fr-FR" w:bidi="fr-FR"/>
        </w:rPr>
        <w:t>tions de femmes de diverses tendances, (ex</w:t>
      </w:r>
      <w:r>
        <w:rPr>
          <w:lang w:eastAsia="fr-FR" w:bidi="fr-FR"/>
        </w:rPr>
        <w:t> :</w:t>
      </w:r>
      <w:r w:rsidRPr="00617494">
        <w:rPr>
          <w:lang w:eastAsia="fr-FR" w:bidi="fr-FR"/>
        </w:rPr>
        <w:t xml:space="preserve"> les clubs de mères qui sont so</w:t>
      </w:r>
      <w:r w:rsidRPr="00617494">
        <w:rPr>
          <w:lang w:eastAsia="fr-FR" w:bidi="fr-FR"/>
        </w:rPr>
        <w:t>u</w:t>
      </w:r>
      <w:r w:rsidRPr="00617494">
        <w:rPr>
          <w:lang w:eastAsia="fr-FR" w:bidi="fr-FR"/>
        </w:rPr>
        <w:t>vent liés aux crèches et aux écoles) sout</w:t>
      </w:r>
      <w:r w:rsidRPr="00617494">
        <w:rPr>
          <w:lang w:eastAsia="fr-FR" w:bidi="fr-FR"/>
        </w:rPr>
        <w:t>e</w:t>
      </w:r>
      <w:r w:rsidRPr="00617494">
        <w:rPr>
          <w:lang w:eastAsia="fr-FR" w:bidi="fr-FR"/>
        </w:rPr>
        <w:t>nues par le clergé ou par les ONG. Certa</w:t>
      </w:r>
      <w:r w:rsidRPr="00617494">
        <w:rPr>
          <w:lang w:eastAsia="fr-FR" w:bidi="fr-FR"/>
        </w:rPr>
        <w:t>i</w:t>
      </w:r>
      <w:r w:rsidRPr="00617494">
        <w:rPr>
          <w:lang w:eastAsia="fr-FR" w:bidi="fr-FR"/>
        </w:rPr>
        <w:t>nes femmes de ces milieux ont des rôles pivots dans la communauté et effectuent un travail de soutien aux mères. Condu</w:t>
      </w:r>
      <w:r w:rsidRPr="00617494">
        <w:rPr>
          <w:lang w:eastAsia="fr-FR" w:bidi="fr-FR"/>
        </w:rPr>
        <w:t>i</w:t>
      </w:r>
      <w:r w:rsidRPr="00617494">
        <w:rPr>
          <w:lang w:eastAsia="fr-FR" w:bidi="fr-FR"/>
        </w:rPr>
        <w:t>re quelqu’un à l’hôpital, aller chercher des médic</w:t>
      </w:r>
      <w:r w:rsidRPr="00617494">
        <w:rPr>
          <w:lang w:eastAsia="fr-FR" w:bidi="fr-FR"/>
        </w:rPr>
        <w:t>a</w:t>
      </w:r>
      <w:r w:rsidRPr="00617494">
        <w:rPr>
          <w:lang w:eastAsia="fr-FR" w:bidi="fr-FR"/>
        </w:rPr>
        <w:t>ments, donner des conseils, sont des fon</w:t>
      </w:r>
      <w:r w:rsidRPr="00617494">
        <w:rPr>
          <w:lang w:eastAsia="fr-FR" w:bidi="fr-FR"/>
        </w:rPr>
        <w:t>c</w:t>
      </w:r>
      <w:r w:rsidRPr="00617494">
        <w:rPr>
          <w:lang w:eastAsia="fr-FR" w:bidi="fr-FR"/>
        </w:rPr>
        <w:t>tions que s’attribuent</w:t>
      </w:r>
      <w:r>
        <w:rPr>
          <w:lang w:eastAsia="fr-FR" w:bidi="fr-FR"/>
        </w:rPr>
        <w:t xml:space="preserve"> </w:t>
      </w:r>
      <w:r>
        <w:t xml:space="preserve">[239] </w:t>
      </w:r>
      <w:r w:rsidRPr="00617494">
        <w:rPr>
          <w:lang w:eastAsia="fr-FR" w:bidi="fr-FR"/>
        </w:rPr>
        <w:t>beaucoup de ces femmes dont le travail complète le tr</w:t>
      </w:r>
      <w:r w:rsidRPr="00617494">
        <w:rPr>
          <w:lang w:eastAsia="fr-FR" w:bidi="fr-FR"/>
        </w:rPr>
        <w:t>a</w:t>
      </w:r>
      <w:r w:rsidRPr="00617494">
        <w:rPr>
          <w:lang w:eastAsia="fr-FR" w:bidi="fr-FR"/>
        </w:rPr>
        <w:t>vail de soin effectué à l’échelle familiale. Dans un quartier urbain ou au cœur du village, où il y a éc</w:t>
      </w:r>
      <w:r w:rsidRPr="00617494">
        <w:rPr>
          <w:lang w:eastAsia="fr-FR" w:bidi="fr-FR"/>
        </w:rPr>
        <w:t>o</w:t>
      </w:r>
      <w:r w:rsidRPr="00617494">
        <w:rPr>
          <w:lang w:eastAsia="fr-FR" w:bidi="fr-FR"/>
        </w:rPr>
        <w:t>le, crèche et associ</w:t>
      </w:r>
      <w:r w:rsidRPr="00617494">
        <w:rPr>
          <w:lang w:eastAsia="fr-FR" w:bidi="fr-FR"/>
        </w:rPr>
        <w:t>a</w:t>
      </w:r>
      <w:r w:rsidRPr="00617494">
        <w:rPr>
          <w:lang w:eastAsia="fr-FR" w:bidi="fr-FR"/>
        </w:rPr>
        <w:t>tions de femmes, dans la rue de l’école, de cette crèche, de cette association un vérit</w:t>
      </w:r>
      <w:r w:rsidRPr="00617494">
        <w:rPr>
          <w:lang w:eastAsia="fr-FR" w:bidi="fr-FR"/>
        </w:rPr>
        <w:t>a</w:t>
      </w:r>
      <w:r w:rsidRPr="00617494">
        <w:rPr>
          <w:lang w:eastAsia="fr-FR" w:bidi="fr-FR"/>
        </w:rPr>
        <w:t>ble réseau de soutien se crée entre les femmes qui lu</w:t>
      </w:r>
      <w:r w:rsidRPr="00617494">
        <w:rPr>
          <w:lang w:eastAsia="fr-FR" w:bidi="fr-FR"/>
        </w:rPr>
        <w:t>t</w:t>
      </w:r>
      <w:r w:rsidRPr="00617494">
        <w:rPr>
          <w:lang w:eastAsia="fr-FR" w:bidi="fr-FR"/>
        </w:rPr>
        <w:t xml:space="preserve">tent pour la vie et la survie de la communauté, et les </w:t>
      </w:r>
      <w:r w:rsidRPr="001819C4">
        <w:rPr>
          <w:i/>
        </w:rPr>
        <w:t>d</w:t>
      </w:r>
      <w:r w:rsidRPr="001819C4">
        <w:rPr>
          <w:i/>
        </w:rPr>
        <w:t>o</w:t>
      </w:r>
      <w:r w:rsidRPr="001819C4">
        <w:rPr>
          <w:i/>
        </w:rPr>
        <w:t>nas de casa</w:t>
      </w:r>
      <w:r w:rsidRPr="00617494">
        <w:t>.</w:t>
      </w:r>
    </w:p>
    <w:p w14:paraId="14EF6CD7" w14:textId="77777777" w:rsidR="00250C0B" w:rsidRPr="00617494" w:rsidRDefault="00250C0B" w:rsidP="00250C0B">
      <w:pPr>
        <w:spacing w:before="120" w:after="120"/>
        <w:jc w:val="both"/>
      </w:pPr>
      <w:r w:rsidRPr="00617494">
        <w:rPr>
          <w:lang w:eastAsia="fr-FR" w:bidi="fr-FR"/>
        </w:rPr>
        <w:t xml:space="preserve">On observe aussi la création de </w:t>
      </w:r>
      <w:r>
        <w:rPr>
          <w:lang w:eastAsia="fr-FR" w:bidi="fr-FR"/>
        </w:rPr>
        <w:t>« </w:t>
      </w:r>
      <w:r w:rsidRPr="00617494">
        <w:rPr>
          <w:lang w:eastAsia="fr-FR" w:bidi="fr-FR"/>
        </w:rPr>
        <w:t>groupes de r</w:t>
      </w:r>
      <w:r w:rsidRPr="00617494">
        <w:rPr>
          <w:lang w:eastAsia="fr-FR" w:bidi="fr-FR"/>
        </w:rPr>
        <w:t>e</w:t>
      </w:r>
      <w:r w:rsidRPr="00617494">
        <w:rPr>
          <w:lang w:eastAsia="fr-FR" w:bidi="fr-FR"/>
        </w:rPr>
        <w:t>mèdes</w:t>
      </w:r>
      <w:r>
        <w:rPr>
          <w:lang w:eastAsia="fr-FR" w:bidi="fr-FR"/>
        </w:rPr>
        <w:t> »</w:t>
      </w:r>
      <w:r w:rsidRPr="00617494">
        <w:rPr>
          <w:lang w:eastAsia="fr-FR" w:bidi="fr-FR"/>
        </w:rPr>
        <w:t xml:space="preserve"> </w:t>
      </w:r>
      <w:r w:rsidRPr="00617494">
        <w:t>(</w:t>
      </w:r>
      <w:r w:rsidRPr="001819C4">
        <w:rPr>
          <w:i/>
        </w:rPr>
        <w:t>grupos de remedios caseiros</w:t>
      </w:r>
      <w:r w:rsidRPr="00617494">
        <w:rPr>
          <w:lang w:eastAsia="fr-FR" w:bidi="fr-FR"/>
        </w:rPr>
        <w:t>), créés pour développer des alternatives aux méd</w:t>
      </w:r>
      <w:r w:rsidRPr="00617494">
        <w:rPr>
          <w:lang w:eastAsia="fr-FR" w:bidi="fr-FR"/>
        </w:rPr>
        <w:t>i</w:t>
      </w:r>
      <w:r w:rsidRPr="00617494">
        <w:rPr>
          <w:lang w:eastAsia="fr-FR" w:bidi="fr-FR"/>
        </w:rPr>
        <w:t>caments coûteux et inaccessibles et pour favoriser un rev</w:t>
      </w:r>
      <w:r w:rsidRPr="00617494">
        <w:rPr>
          <w:lang w:eastAsia="fr-FR" w:bidi="fr-FR"/>
        </w:rPr>
        <w:t>e</w:t>
      </w:r>
      <w:r w:rsidRPr="00617494">
        <w:rPr>
          <w:lang w:eastAsia="fr-FR" w:bidi="fr-FR"/>
        </w:rPr>
        <w:t>nu pour les femmes. Dans ce cas, les savoirs traditionnels des femmes en m</w:t>
      </w:r>
      <w:r w:rsidRPr="00617494">
        <w:rPr>
          <w:lang w:eastAsia="fr-FR" w:bidi="fr-FR"/>
        </w:rPr>
        <w:t>a</w:t>
      </w:r>
      <w:r w:rsidRPr="00617494">
        <w:rPr>
          <w:lang w:eastAsia="fr-FR" w:bidi="fr-FR"/>
        </w:rPr>
        <w:t xml:space="preserve">tière de santé et de </w:t>
      </w:r>
      <w:r w:rsidRPr="001819C4">
        <w:rPr>
          <w:i/>
        </w:rPr>
        <w:t>r</w:t>
      </w:r>
      <w:r w:rsidRPr="001819C4">
        <w:rPr>
          <w:i/>
        </w:rPr>
        <w:t>e</w:t>
      </w:r>
      <w:r w:rsidRPr="001819C4">
        <w:rPr>
          <w:i/>
        </w:rPr>
        <w:t>medios caseiros</w:t>
      </w:r>
      <w:r w:rsidRPr="00617494">
        <w:rPr>
          <w:lang w:eastAsia="fr-FR" w:bidi="fr-FR"/>
        </w:rPr>
        <w:t xml:space="preserve"> servent de porte d’entrée à la fois pour la citoyenneté et pour la santé. À Maruda, petite munic</w:t>
      </w:r>
      <w:r w:rsidRPr="00617494">
        <w:rPr>
          <w:lang w:eastAsia="fr-FR" w:bidi="fr-FR"/>
        </w:rPr>
        <w:t>i</w:t>
      </w:r>
      <w:r w:rsidRPr="00617494">
        <w:rPr>
          <w:lang w:eastAsia="fr-FR" w:bidi="fr-FR"/>
        </w:rPr>
        <w:t>palité côtière à 3 heures de B</w:t>
      </w:r>
      <w:r w:rsidRPr="00617494">
        <w:rPr>
          <w:lang w:eastAsia="fr-FR" w:bidi="fr-FR"/>
        </w:rPr>
        <w:t>e</w:t>
      </w:r>
      <w:r w:rsidRPr="00617494">
        <w:rPr>
          <w:lang w:eastAsia="fr-FR" w:bidi="fr-FR"/>
        </w:rPr>
        <w:t xml:space="preserve">lém, dans le groupe </w:t>
      </w:r>
      <w:r w:rsidRPr="001819C4">
        <w:rPr>
          <w:i/>
        </w:rPr>
        <w:t>Erva Vida</w:t>
      </w:r>
      <w:r w:rsidRPr="00617494">
        <w:t>,</w:t>
      </w:r>
      <w:r w:rsidRPr="00617494">
        <w:rPr>
          <w:lang w:eastAsia="fr-FR" w:bidi="fr-FR"/>
        </w:rPr>
        <w:t xml:space="preserve"> des femmes se sont donné un espace à partir de leur savoir commun, et ont su dév</w:t>
      </w:r>
      <w:r w:rsidRPr="00617494">
        <w:rPr>
          <w:lang w:eastAsia="fr-FR" w:bidi="fr-FR"/>
        </w:rPr>
        <w:t>e</w:t>
      </w:r>
      <w:r w:rsidRPr="00617494">
        <w:rPr>
          <w:lang w:eastAsia="fr-FR" w:bidi="fr-FR"/>
        </w:rPr>
        <w:t>lopper des liens sur leur condition et aussi découvrir des altern</w:t>
      </w:r>
      <w:r w:rsidRPr="00617494">
        <w:rPr>
          <w:lang w:eastAsia="fr-FR" w:bidi="fr-FR"/>
        </w:rPr>
        <w:t>a</w:t>
      </w:r>
      <w:r w:rsidRPr="00617494">
        <w:rPr>
          <w:lang w:eastAsia="fr-FR" w:bidi="fr-FR"/>
        </w:rPr>
        <w:t>tives écon</w:t>
      </w:r>
      <w:r w:rsidRPr="00617494">
        <w:rPr>
          <w:lang w:eastAsia="fr-FR" w:bidi="fr-FR"/>
        </w:rPr>
        <w:t>o</w:t>
      </w:r>
      <w:r w:rsidRPr="00617494">
        <w:rPr>
          <w:lang w:eastAsia="fr-FR" w:bidi="fr-FR"/>
        </w:rPr>
        <w:t>miques pour elles et leurs familles. Leurs remèdes sont vendus sur les marchés publics de B</w:t>
      </w:r>
      <w:r w:rsidRPr="00617494">
        <w:rPr>
          <w:lang w:eastAsia="fr-FR" w:bidi="fr-FR"/>
        </w:rPr>
        <w:t>e</w:t>
      </w:r>
      <w:r w:rsidRPr="00617494">
        <w:rPr>
          <w:lang w:eastAsia="fr-FR" w:bidi="fr-FR"/>
        </w:rPr>
        <w:t xml:space="preserve">lém. À Bengui, l’une des </w:t>
      </w:r>
      <w:r w:rsidRPr="001819C4">
        <w:rPr>
          <w:i/>
        </w:rPr>
        <w:t>baixadas</w:t>
      </w:r>
      <w:r w:rsidRPr="00617494">
        <w:rPr>
          <w:lang w:eastAsia="fr-FR" w:bidi="fr-FR"/>
        </w:rPr>
        <w:t xml:space="preserve"> les plus grande de Belém, dont la réput</w:t>
      </w:r>
      <w:r w:rsidRPr="00617494">
        <w:rPr>
          <w:lang w:eastAsia="fr-FR" w:bidi="fr-FR"/>
        </w:rPr>
        <w:t>a</w:t>
      </w:r>
      <w:r w:rsidRPr="00617494">
        <w:rPr>
          <w:lang w:eastAsia="fr-FR" w:bidi="fr-FR"/>
        </w:rPr>
        <w:t>tion est la pire pour sa violence et ses mauvaises conditions de vie, s’est créée une pharmacie comm</w:t>
      </w:r>
      <w:r w:rsidRPr="00617494">
        <w:rPr>
          <w:lang w:eastAsia="fr-FR" w:bidi="fr-FR"/>
        </w:rPr>
        <w:t>u</w:t>
      </w:r>
      <w:r w:rsidRPr="00617494">
        <w:rPr>
          <w:lang w:eastAsia="fr-FR" w:bidi="fr-FR"/>
        </w:rPr>
        <w:t>nautaire, moderne, élaborée, basée sur des produits et s</w:t>
      </w:r>
      <w:r w:rsidRPr="00617494">
        <w:rPr>
          <w:lang w:eastAsia="fr-FR" w:bidi="fr-FR"/>
        </w:rPr>
        <w:t>a</w:t>
      </w:r>
      <w:r w:rsidRPr="00617494">
        <w:rPr>
          <w:lang w:eastAsia="fr-FR" w:bidi="fr-FR"/>
        </w:rPr>
        <w:t>voirs locaux, dont la culture des herbes est attenante au bâtiment de la pharm</w:t>
      </w:r>
      <w:r w:rsidRPr="00617494">
        <w:rPr>
          <w:lang w:eastAsia="fr-FR" w:bidi="fr-FR"/>
        </w:rPr>
        <w:t>a</w:t>
      </w:r>
      <w:r w:rsidRPr="00617494">
        <w:rPr>
          <w:lang w:eastAsia="fr-FR" w:bidi="fr-FR"/>
        </w:rPr>
        <w:t>cie. Là aussi les savoirs locaux sont mis en v</w:t>
      </w:r>
      <w:r w:rsidRPr="00617494">
        <w:rPr>
          <w:lang w:eastAsia="fr-FR" w:bidi="fr-FR"/>
        </w:rPr>
        <w:t>a</w:t>
      </w:r>
      <w:r w:rsidRPr="00617494">
        <w:rPr>
          <w:lang w:eastAsia="fr-FR" w:bidi="fr-FR"/>
        </w:rPr>
        <w:t>leur, les produits de la pharmacie sont vendus à des prix dérisoires comparativ</w:t>
      </w:r>
      <w:r w:rsidRPr="00617494">
        <w:rPr>
          <w:lang w:eastAsia="fr-FR" w:bidi="fr-FR"/>
        </w:rPr>
        <w:t>e</w:t>
      </w:r>
      <w:r w:rsidRPr="00617494">
        <w:rPr>
          <w:lang w:eastAsia="fr-FR" w:bidi="fr-FR"/>
        </w:rPr>
        <w:t>ment à ceux des pharmacies privées dont plusieurs disent qu’à Belém, e</w:t>
      </w:r>
      <w:r w:rsidRPr="00617494">
        <w:rPr>
          <w:lang w:eastAsia="fr-FR" w:bidi="fr-FR"/>
        </w:rPr>
        <w:t>l</w:t>
      </w:r>
      <w:r w:rsidRPr="00617494">
        <w:rPr>
          <w:lang w:eastAsia="fr-FR" w:bidi="fr-FR"/>
        </w:rPr>
        <w:t>les sont le lieu de l’écoulement de l’argent des cartels de la drogue. Ce pr</w:t>
      </w:r>
      <w:r w:rsidRPr="00617494">
        <w:rPr>
          <w:lang w:eastAsia="fr-FR" w:bidi="fr-FR"/>
        </w:rPr>
        <w:t>o</w:t>
      </w:r>
      <w:r w:rsidRPr="00617494">
        <w:rPr>
          <w:lang w:eastAsia="fr-FR" w:bidi="fr-FR"/>
        </w:rPr>
        <w:t>jet est soutenu par l’Université fédérale de Para, et les médicaments altern</w:t>
      </w:r>
      <w:r w:rsidRPr="00617494">
        <w:rPr>
          <w:lang w:eastAsia="fr-FR" w:bidi="fr-FR"/>
        </w:rPr>
        <w:t>a</w:t>
      </w:r>
      <w:r w:rsidRPr="00617494">
        <w:rPr>
          <w:lang w:eastAsia="fr-FR" w:bidi="fr-FR"/>
        </w:rPr>
        <w:t xml:space="preserve">tifs sont testés </w:t>
      </w:r>
      <w:r>
        <w:rPr>
          <w:lang w:eastAsia="fr-FR" w:bidi="fr-FR"/>
        </w:rPr>
        <w:t>« </w:t>
      </w:r>
      <w:r w:rsidRPr="00617494">
        <w:rPr>
          <w:lang w:eastAsia="fr-FR" w:bidi="fr-FR"/>
        </w:rPr>
        <w:t>scientifiquement</w:t>
      </w:r>
      <w:r>
        <w:rPr>
          <w:lang w:eastAsia="fr-FR" w:bidi="fr-FR"/>
        </w:rPr>
        <w:t> »</w:t>
      </w:r>
      <w:r w:rsidRPr="00617494">
        <w:rPr>
          <w:lang w:eastAsia="fr-FR" w:bidi="fr-FR"/>
        </w:rPr>
        <w:t xml:space="preserve"> comme des substituts v</w:t>
      </w:r>
      <w:r w:rsidRPr="00617494">
        <w:rPr>
          <w:lang w:eastAsia="fr-FR" w:bidi="fr-FR"/>
        </w:rPr>
        <w:t>a</w:t>
      </w:r>
      <w:r w:rsidRPr="00617494">
        <w:rPr>
          <w:lang w:eastAsia="fr-FR" w:bidi="fr-FR"/>
        </w:rPr>
        <w:t>lables aux produits de l’industrie pharmaceutique intern</w:t>
      </w:r>
      <w:r w:rsidRPr="00617494">
        <w:rPr>
          <w:lang w:eastAsia="fr-FR" w:bidi="fr-FR"/>
        </w:rPr>
        <w:t>a</w:t>
      </w:r>
      <w:r w:rsidRPr="00617494">
        <w:rPr>
          <w:lang w:eastAsia="fr-FR" w:bidi="fr-FR"/>
        </w:rPr>
        <w:t>tionale.</w:t>
      </w:r>
    </w:p>
    <w:p w14:paraId="402F31B2" w14:textId="77777777" w:rsidR="00250C0B" w:rsidRDefault="00250C0B" w:rsidP="00250C0B">
      <w:pPr>
        <w:spacing w:before="120" w:after="120"/>
        <w:jc w:val="both"/>
        <w:rPr>
          <w:lang w:eastAsia="fr-FR" w:bidi="fr-FR"/>
        </w:rPr>
      </w:pPr>
    </w:p>
    <w:p w14:paraId="6D925F57" w14:textId="77777777" w:rsidR="00250C0B" w:rsidRPr="00617494" w:rsidRDefault="00250C0B" w:rsidP="00250C0B">
      <w:pPr>
        <w:pStyle w:val="a"/>
      </w:pPr>
      <w:r w:rsidRPr="00617494">
        <w:rPr>
          <w:lang w:eastAsia="fr-FR" w:bidi="fr-FR"/>
        </w:rPr>
        <w:t>Su</w:t>
      </w:r>
      <w:r w:rsidRPr="00617494">
        <w:rPr>
          <w:lang w:eastAsia="fr-FR" w:bidi="fr-FR"/>
        </w:rPr>
        <w:t>b</w:t>
      </w:r>
      <w:r w:rsidRPr="00617494">
        <w:rPr>
          <w:lang w:eastAsia="fr-FR" w:bidi="fr-FR"/>
        </w:rPr>
        <w:t>jectivité</w:t>
      </w:r>
      <w:r w:rsidRPr="00617494">
        <w:rPr>
          <w:rStyle w:val="Corpsdutexte7105ptNonItalique"/>
          <w:i/>
          <w:iCs/>
        </w:rPr>
        <w:t xml:space="preserve"> / </w:t>
      </w:r>
      <w:r w:rsidRPr="00617494">
        <w:rPr>
          <w:lang w:eastAsia="fr-FR" w:bidi="fr-FR"/>
        </w:rPr>
        <w:t>genre</w:t>
      </w:r>
    </w:p>
    <w:p w14:paraId="2360791B" w14:textId="77777777" w:rsidR="00250C0B" w:rsidRDefault="00250C0B" w:rsidP="00250C0B">
      <w:pPr>
        <w:spacing w:before="120" w:after="120"/>
        <w:jc w:val="both"/>
        <w:rPr>
          <w:lang w:eastAsia="fr-FR" w:bidi="fr-FR"/>
        </w:rPr>
      </w:pPr>
    </w:p>
    <w:p w14:paraId="4712B4E2" w14:textId="77777777" w:rsidR="00250C0B" w:rsidRPr="00617494" w:rsidRDefault="00250C0B" w:rsidP="00250C0B">
      <w:pPr>
        <w:spacing w:before="120" w:after="120"/>
        <w:jc w:val="both"/>
      </w:pPr>
      <w:r w:rsidRPr="00617494">
        <w:rPr>
          <w:lang w:eastAsia="fr-FR" w:bidi="fr-FR"/>
        </w:rPr>
        <w:t>Nous avons demandé aux femmes ce qu’il en est des responsabil</w:t>
      </w:r>
      <w:r w:rsidRPr="00617494">
        <w:rPr>
          <w:lang w:eastAsia="fr-FR" w:bidi="fr-FR"/>
        </w:rPr>
        <w:t>i</w:t>
      </w:r>
      <w:r w:rsidRPr="00617494">
        <w:rPr>
          <w:lang w:eastAsia="fr-FR" w:bidi="fr-FR"/>
        </w:rPr>
        <w:t>tés qu’elles perçoivent au niveau de la communauté. Qui est respo</w:t>
      </w:r>
      <w:r w:rsidRPr="00617494">
        <w:rPr>
          <w:lang w:eastAsia="fr-FR" w:bidi="fr-FR"/>
        </w:rPr>
        <w:t>n</w:t>
      </w:r>
      <w:r w:rsidRPr="00617494">
        <w:rPr>
          <w:lang w:eastAsia="fr-FR" w:bidi="fr-FR"/>
        </w:rPr>
        <w:t>sable pour les problèmes de la communauté, y compris ceux qui sont relatifs à la santé</w:t>
      </w:r>
      <w:r>
        <w:rPr>
          <w:lang w:eastAsia="fr-FR" w:bidi="fr-FR"/>
        </w:rPr>
        <w:t> ? Qui de</w:t>
      </w:r>
      <w:r w:rsidRPr="00617494">
        <w:rPr>
          <w:lang w:eastAsia="fr-FR" w:bidi="fr-FR"/>
        </w:rPr>
        <w:t>vrait</w:t>
      </w:r>
      <w:r>
        <w:t xml:space="preserve"> [240]</w:t>
      </w:r>
      <w:r w:rsidRPr="00617494">
        <w:rPr>
          <w:lang w:eastAsia="fr-FR" w:bidi="fr-FR"/>
        </w:rPr>
        <w:t xml:space="preserve"> finalement contribuer à la résol</w:t>
      </w:r>
      <w:r w:rsidRPr="00617494">
        <w:rPr>
          <w:lang w:eastAsia="fr-FR" w:bidi="fr-FR"/>
        </w:rPr>
        <w:t>u</w:t>
      </w:r>
      <w:r w:rsidRPr="00617494">
        <w:rPr>
          <w:lang w:eastAsia="fr-FR" w:bidi="fr-FR"/>
        </w:rPr>
        <w:t>tion des problèmes interd</w:t>
      </w:r>
      <w:r w:rsidRPr="00617494">
        <w:rPr>
          <w:lang w:eastAsia="fr-FR" w:bidi="fr-FR"/>
        </w:rPr>
        <w:t>é</w:t>
      </w:r>
      <w:r w:rsidRPr="00617494">
        <w:rPr>
          <w:lang w:eastAsia="fr-FR" w:bidi="fr-FR"/>
        </w:rPr>
        <w:t>pendants de l’environnement, de la santé, de l’éducation, de la sécurité, de l’économie et de la mauvaise polit</w:t>
      </w:r>
      <w:r w:rsidRPr="00617494">
        <w:rPr>
          <w:lang w:eastAsia="fr-FR" w:bidi="fr-FR"/>
        </w:rPr>
        <w:t>i</w:t>
      </w:r>
      <w:r w:rsidRPr="00617494">
        <w:rPr>
          <w:lang w:eastAsia="fr-FR" w:bidi="fr-FR"/>
        </w:rPr>
        <w:t>que</w:t>
      </w:r>
      <w:r>
        <w:rPr>
          <w:lang w:eastAsia="fr-FR" w:bidi="fr-FR"/>
        </w:rPr>
        <w:t> ?</w:t>
      </w:r>
    </w:p>
    <w:p w14:paraId="33B22528" w14:textId="77777777" w:rsidR="00250C0B" w:rsidRPr="00617494" w:rsidRDefault="00250C0B" w:rsidP="00250C0B">
      <w:pPr>
        <w:spacing w:before="120" w:after="120"/>
        <w:jc w:val="both"/>
      </w:pPr>
      <w:r w:rsidRPr="00617494">
        <w:rPr>
          <w:lang w:eastAsia="fr-FR" w:bidi="fr-FR"/>
        </w:rPr>
        <w:t xml:space="preserve">Toutes, sans exception, </w:t>
      </w:r>
      <w:r>
        <w:rPr>
          <w:lang w:eastAsia="fr-FR" w:bidi="fr-FR"/>
        </w:rPr>
        <w:t xml:space="preserve">en ville comme à la campagne, </w:t>
      </w:r>
      <w:r w:rsidRPr="00617494">
        <w:rPr>
          <w:lang w:eastAsia="fr-FR" w:bidi="fr-FR"/>
        </w:rPr>
        <w:t>ont ident</w:t>
      </w:r>
      <w:r w:rsidRPr="00617494">
        <w:rPr>
          <w:lang w:eastAsia="fr-FR" w:bidi="fr-FR"/>
        </w:rPr>
        <w:t>i</w:t>
      </w:r>
      <w:r w:rsidRPr="00617494">
        <w:rPr>
          <w:lang w:eastAsia="fr-FR" w:bidi="fr-FR"/>
        </w:rPr>
        <w:t>fié la responsabilité du gouvernement (</w:t>
      </w:r>
      <w:r w:rsidRPr="001819C4">
        <w:rPr>
          <w:i/>
          <w:lang w:eastAsia="fr-FR" w:bidi="fr-FR"/>
        </w:rPr>
        <w:t xml:space="preserve">o </w:t>
      </w:r>
      <w:r w:rsidRPr="001819C4">
        <w:rPr>
          <w:i/>
        </w:rPr>
        <w:t>governo</w:t>
      </w:r>
      <w:r w:rsidRPr="00617494">
        <w:rPr>
          <w:lang w:eastAsia="fr-FR" w:bidi="fr-FR"/>
        </w:rPr>
        <w:t>) comme la respo</w:t>
      </w:r>
      <w:r w:rsidRPr="00617494">
        <w:rPr>
          <w:lang w:eastAsia="fr-FR" w:bidi="fr-FR"/>
        </w:rPr>
        <w:t>n</w:t>
      </w:r>
      <w:r w:rsidRPr="00617494">
        <w:rPr>
          <w:lang w:eastAsia="fr-FR" w:bidi="fr-FR"/>
        </w:rPr>
        <w:t>sabilité ultime, particulièrement en ce qui a trait au contrôle enviro</w:t>
      </w:r>
      <w:r w:rsidRPr="00617494">
        <w:rPr>
          <w:lang w:eastAsia="fr-FR" w:bidi="fr-FR"/>
        </w:rPr>
        <w:t>n</w:t>
      </w:r>
      <w:r w:rsidRPr="00617494">
        <w:rPr>
          <w:lang w:eastAsia="fr-FR" w:bidi="fr-FR"/>
        </w:rPr>
        <w:t>nemental, à l’éducation, à la santé, à la situation socio-écon</w:t>
      </w:r>
      <w:r w:rsidRPr="00617494">
        <w:rPr>
          <w:lang w:eastAsia="fr-FR" w:bidi="fr-FR"/>
        </w:rPr>
        <w:t>o</w:t>
      </w:r>
      <w:r w:rsidRPr="00617494">
        <w:rPr>
          <w:lang w:eastAsia="fr-FR" w:bidi="fr-FR"/>
        </w:rPr>
        <w:t>mique. L’État dont il est question ici, c’est l’État paternel et thérapeute. Le gouvernement est le plus souvent identifié au niveau municipal, inca</w:t>
      </w:r>
      <w:r w:rsidRPr="00617494">
        <w:rPr>
          <w:lang w:eastAsia="fr-FR" w:bidi="fr-FR"/>
        </w:rPr>
        <w:t>r</w:t>
      </w:r>
      <w:r w:rsidRPr="00617494">
        <w:rPr>
          <w:lang w:eastAsia="fr-FR" w:bidi="fr-FR"/>
        </w:rPr>
        <w:t>né dans le personnage du préfet, ce pouvoir qui en pri</w:t>
      </w:r>
      <w:r w:rsidRPr="00617494">
        <w:rPr>
          <w:lang w:eastAsia="fr-FR" w:bidi="fr-FR"/>
        </w:rPr>
        <w:t>n</w:t>
      </w:r>
      <w:r w:rsidRPr="00617494">
        <w:rPr>
          <w:lang w:eastAsia="fr-FR" w:bidi="fr-FR"/>
        </w:rPr>
        <w:t>cipe est le plus près (physiquement) des gens, mais dont la transp</w:t>
      </w:r>
      <w:r w:rsidRPr="00617494">
        <w:rPr>
          <w:lang w:eastAsia="fr-FR" w:bidi="fr-FR"/>
        </w:rPr>
        <w:t>a</w:t>
      </w:r>
      <w:r w:rsidRPr="00617494">
        <w:rPr>
          <w:lang w:eastAsia="fr-FR" w:bidi="fr-FR"/>
        </w:rPr>
        <w:t>rence et l’efficacité sont le plus loin de la réal</w:t>
      </w:r>
      <w:r w:rsidRPr="00617494">
        <w:rPr>
          <w:lang w:eastAsia="fr-FR" w:bidi="fr-FR"/>
        </w:rPr>
        <w:t>i</w:t>
      </w:r>
      <w:r w:rsidRPr="00617494">
        <w:rPr>
          <w:lang w:eastAsia="fr-FR" w:bidi="fr-FR"/>
        </w:rPr>
        <w:t>té. Il est à noter que c’est à ce même niveau de gouvernement à qu’incombe dorénavant la gestion de la santé p</w:t>
      </w:r>
      <w:r w:rsidRPr="00617494">
        <w:rPr>
          <w:lang w:eastAsia="fr-FR" w:bidi="fr-FR"/>
        </w:rPr>
        <w:t>u</w:t>
      </w:r>
      <w:r w:rsidRPr="00617494">
        <w:rPr>
          <w:lang w:eastAsia="fr-FR" w:bidi="fr-FR"/>
        </w:rPr>
        <w:t>blique, dans le contexte de la transform</w:t>
      </w:r>
      <w:r w:rsidRPr="00617494">
        <w:rPr>
          <w:lang w:eastAsia="fr-FR" w:bidi="fr-FR"/>
        </w:rPr>
        <w:t>a</w:t>
      </w:r>
      <w:r w:rsidRPr="00617494">
        <w:rPr>
          <w:lang w:eastAsia="fr-FR" w:bidi="fr-FR"/>
        </w:rPr>
        <w:t>tion du système public de santé et de la municipalis</w:t>
      </w:r>
      <w:r w:rsidRPr="00617494">
        <w:rPr>
          <w:lang w:eastAsia="fr-FR" w:bidi="fr-FR"/>
        </w:rPr>
        <w:t>a</w:t>
      </w:r>
      <w:r w:rsidRPr="00617494">
        <w:rPr>
          <w:lang w:eastAsia="fr-FR" w:bidi="fr-FR"/>
        </w:rPr>
        <w:t>tion.</w:t>
      </w:r>
    </w:p>
    <w:p w14:paraId="54484E51" w14:textId="77777777" w:rsidR="00250C0B" w:rsidRPr="00617494" w:rsidRDefault="00250C0B" w:rsidP="00250C0B">
      <w:pPr>
        <w:spacing w:before="120" w:after="120"/>
        <w:jc w:val="both"/>
      </w:pPr>
      <w:r w:rsidRPr="00617494">
        <w:rPr>
          <w:lang w:eastAsia="fr-FR" w:bidi="fr-FR"/>
        </w:rPr>
        <w:t>Lorsqu’il est question de la maisonnée, les réponses diffèrent que</w:t>
      </w:r>
      <w:r w:rsidRPr="00617494">
        <w:rPr>
          <w:lang w:eastAsia="fr-FR" w:bidi="fr-FR"/>
        </w:rPr>
        <w:t>l</w:t>
      </w:r>
      <w:r w:rsidRPr="00617494">
        <w:rPr>
          <w:lang w:eastAsia="fr-FR" w:bidi="fr-FR"/>
        </w:rPr>
        <w:t>que peu. Les femmes expliquent qu’elles ont le devoir et la respons</w:t>
      </w:r>
      <w:r w:rsidRPr="00617494">
        <w:rPr>
          <w:lang w:eastAsia="fr-FR" w:bidi="fr-FR"/>
        </w:rPr>
        <w:t>a</w:t>
      </w:r>
      <w:r w:rsidRPr="00617494">
        <w:rPr>
          <w:lang w:eastAsia="fr-FR" w:bidi="fr-FR"/>
        </w:rPr>
        <w:t>bilité de leurs maisons et de la santé des leurs. Il y a une séparation importante entre ce qu’elles i voient à l’échelle publique et ce qui r</w:t>
      </w:r>
      <w:r w:rsidRPr="00617494">
        <w:rPr>
          <w:lang w:eastAsia="fr-FR" w:bidi="fr-FR"/>
        </w:rPr>
        <w:t>e</w:t>
      </w:r>
      <w:r w:rsidRPr="00617494">
        <w:rPr>
          <w:lang w:eastAsia="fr-FR" w:bidi="fr-FR"/>
        </w:rPr>
        <w:t>lève de leur responsabilité, à l’échelle privée. Bien que les distin</w:t>
      </w:r>
      <w:r w:rsidRPr="00617494">
        <w:rPr>
          <w:lang w:eastAsia="fr-FR" w:bidi="fr-FR"/>
        </w:rPr>
        <w:t>c</w:t>
      </w:r>
      <w:r>
        <w:rPr>
          <w:lang w:eastAsia="fr-FR" w:bidi="fr-FR"/>
        </w:rPr>
        <w:t>tions privé/</w:t>
      </w:r>
      <w:r w:rsidRPr="00617494">
        <w:rPr>
          <w:lang w:eastAsia="fr-FR" w:bidi="fr-FR"/>
        </w:rPr>
        <w:t>public ne soient pas très adéquates dans le cas br</w:t>
      </w:r>
      <w:r w:rsidRPr="00617494">
        <w:rPr>
          <w:lang w:eastAsia="fr-FR" w:bidi="fr-FR"/>
        </w:rPr>
        <w:t>é</w:t>
      </w:r>
      <w:r w:rsidRPr="00617494">
        <w:rPr>
          <w:lang w:eastAsia="fr-FR" w:bidi="fr-FR"/>
        </w:rPr>
        <w:t>silien (Da Matta 1997), les femmes dans leur discours opèrent une sorte de cl</w:t>
      </w:r>
      <w:r w:rsidRPr="00617494">
        <w:rPr>
          <w:lang w:eastAsia="fr-FR" w:bidi="fr-FR"/>
        </w:rPr>
        <w:t>i</w:t>
      </w:r>
      <w:r w:rsidRPr="00617494">
        <w:rPr>
          <w:lang w:eastAsia="fr-FR" w:bidi="fr-FR"/>
        </w:rPr>
        <w:t xml:space="preserve">vage entre le monde politique et le monde de la maison. On est loin du slogan </w:t>
      </w:r>
      <w:r>
        <w:rPr>
          <w:lang w:eastAsia="fr-FR" w:bidi="fr-FR"/>
        </w:rPr>
        <w:t>« </w:t>
      </w:r>
      <w:r w:rsidRPr="00617494">
        <w:rPr>
          <w:lang w:eastAsia="fr-FR" w:bidi="fr-FR"/>
        </w:rPr>
        <w:t>le privé est polit</w:t>
      </w:r>
      <w:r w:rsidRPr="00617494">
        <w:rPr>
          <w:lang w:eastAsia="fr-FR" w:bidi="fr-FR"/>
        </w:rPr>
        <w:t>i</w:t>
      </w:r>
      <w:r w:rsidRPr="00617494">
        <w:rPr>
          <w:lang w:eastAsia="fr-FR" w:bidi="fr-FR"/>
        </w:rPr>
        <w:t>que</w:t>
      </w:r>
      <w:r>
        <w:rPr>
          <w:lang w:eastAsia="fr-FR" w:bidi="fr-FR"/>
        </w:rPr>
        <w:t> »</w:t>
      </w:r>
      <w:r w:rsidRPr="00617494">
        <w:rPr>
          <w:lang w:eastAsia="fr-FR" w:bidi="fr-FR"/>
        </w:rPr>
        <w:t>.</w:t>
      </w:r>
    </w:p>
    <w:p w14:paraId="74F14AA5" w14:textId="77777777" w:rsidR="00250C0B" w:rsidRPr="00617494" w:rsidRDefault="00250C0B" w:rsidP="00250C0B">
      <w:pPr>
        <w:spacing w:before="120" w:after="120"/>
        <w:jc w:val="both"/>
      </w:pPr>
      <w:r w:rsidRPr="00617494">
        <w:rPr>
          <w:lang w:eastAsia="fr-FR" w:bidi="fr-FR"/>
        </w:rPr>
        <w:t>Elles reconnaissent ainsi collectivement leur d</w:t>
      </w:r>
      <w:r w:rsidRPr="00617494">
        <w:rPr>
          <w:lang w:eastAsia="fr-FR" w:bidi="fr-FR"/>
        </w:rPr>
        <w:t>e</w:t>
      </w:r>
      <w:r w:rsidRPr="00617494">
        <w:rPr>
          <w:lang w:eastAsia="fr-FR" w:bidi="fr-FR"/>
        </w:rPr>
        <w:t>voir de garder la maison propre, de veiller à l’hygiène, de se préoccuper quotidienn</w:t>
      </w:r>
      <w:r w:rsidRPr="00617494">
        <w:rPr>
          <w:lang w:eastAsia="fr-FR" w:bidi="fr-FR"/>
        </w:rPr>
        <w:t>e</w:t>
      </w:r>
      <w:r w:rsidRPr="00617494">
        <w:rPr>
          <w:lang w:eastAsia="fr-FR" w:bidi="fr-FR"/>
        </w:rPr>
        <w:t>ment de la santé des leurs pour éviter la maladie. Leurs tâches sont toutefois compliquées par les conditions de vie</w:t>
      </w:r>
      <w:r>
        <w:rPr>
          <w:lang w:eastAsia="fr-FR" w:bidi="fr-FR"/>
        </w:rPr>
        <w:t> :</w:t>
      </w:r>
      <w:r w:rsidRPr="00617494">
        <w:rPr>
          <w:lang w:eastAsia="fr-FR" w:bidi="fr-FR"/>
        </w:rPr>
        <w:t xml:space="preserve"> a</w:t>
      </w:r>
      <w:r w:rsidRPr="00617494">
        <w:rPr>
          <w:lang w:eastAsia="fr-FR" w:bidi="fr-FR"/>
        </w:rPr>
        <w:t>b</w:t>
      </w:r>
      <w:r w:rsidRPr="00617494">
        <w:rPr>
          <w:lang w:eastAsia="fr-FR" w:bidi="fr-FR"/>
        </w:rPr>
        <w:t>sence d’installations socio-sanitaires adéquates, d’argent pour une aliment</w:t>
      </w:r>
      <w:r w:rsidRPr="00617494">
        <w:rPr>
          <w:lang w:eastAsia="fr-FR" w:bidi="fr-FR"/>
        </w:rPr>
        <w:t>a</w:t>
      </w:r>
      <w:r w:rsidRPr="00617494">
        <w:rPr>
          <w:lang w:eastAsia="fr-FR" w:bidi="fr-FR"/>
        </w:rPr>
        <w:t>tion complète et pour des méd</w:t>
      </w:r>
      <w:r w:rsidRPr="00617494">
        <w:rPr>
          <w:lang w:eastAsia="fr-FR" w:bidi="fr-FR"/>
        </w:rPr>
        <w:t>i</w:t>
      </w:r>
      <w:r w:rsidRPr="00617494">
        <w:rPr>
          <w:lang w:eastAsia="fr-FR" w:bidi="fr-FR"/>
        </w:rPr>
        <w:t>caments, etc.</w:t>
      </w:r>
    </w:p>
    <w:p w14:paraId="67C9983F" w14:textId="77777777" w:rsidR="00250C0B" w:rsidRPr="00617494" w:rsidRDefault="00250C0B" w:rsidP="00250C0B">
      <w:pPr>
        <w:spacing w:before="120" w:after="120"/>
        <w:jc w:val="both"/>
      </w:pPr>
      <w:r w:rsidRPr="00617494">
        <w:rPr>
          <w:lang w:eastAsia="fr-FR" w:bidi="fr-FR"/>
        </w:rPr>
        <w:t>Elles distinguent en fait ce qui est de leur contrôle qui conce</w:t>
      </w:r>
      <w:r w:rsidRPr="00617494">
        <w:rPr>
          <w:lang w:eastAsia="fr-FR" w:bidi="fr-FR"/>
        </w:rPr>
        <w:t>r</w:t>
      </w:r>
      <w:r w:rsidRPr="00617494">
        <w:rPr>
          <w:lang w:eastAsia="fr-FR" w:bidi="fr-FR"/>
        </w:rPr>
        <w:t>ne plus un sentiment de responsab</w:t>
      </w:r>
      <w:r w:rsidRPr="00617494">
        <w:rPr>
          <w:lang w:eastAsia="fr-FR" w:bidi="fr-FR"/>
        </w:rPr>
        <w:t>i</w:t>
      </w:r>
      <w:r w:rsidRPr="00617494">
        <w:rPr>
          <w:lang w:eastAsia="fr-FR" w:bidi="fr-FR"/>
        </w:rPr>
        <w:t>lité qu’un contrôle effectif, et ce qui n’est pas en pri</w:t>
      </w:r>
      <w:r w:rsidRPr="00617494">
        <w:rPr>
          <w:lang w:eastAsia="fr-FR" w:bidi="fr-FR"/>
        </w:rPr>
        <w:t>n</w:t>
      </w:r>
      <w:r w:rsidRPr="00617494">
        <w:rPr>
          <w:lang w:eastAsia="fr-FR" w:bidi="fr-FR"/>
        </w:rPr>
        <w:t>cipe de leur contrôle. La</w:t>
      </w:r>
      <w:r>
        <w:rPr>
          <w:lang w:eastAsia="fr-FR" w:bidi="fr-FR"/>
        </w:rPr>
        <w:t xml:space="preserve"> </w:t>
      </w:r>
      <w:r>
        <w:t xml:space="preserve">[241] </w:t>
      </w:r>
      <w:r w:rsidRPr="00617494">
        <w:rPr>
          <w:lang w:eastAsia="fr-FR" w:bidi="fr-FR"/>
        </w:rPr>
        <w:t>maison est perçue comme un espace que l’on contrôle par oppos</w:t>
      </w:r>
      <w:r w:rsidRPr="00617494">
        <w:rPr>
          <w:lang w:eastAsia="fr-FR" w:bidi="fr-FR"/>
        </w:rPr>
        <w:t>i</w:t>
      </w:r>
      <w:r w:rsidRPr="00617494">
        <w:rPr>
          <w:lang w:eastAsia="fr-FR" w:bidi="fr-FR"/>
        </w:rPr>
        <w:t>tion à l’environnement de la maison, qui ne l’est pas.</w:t>
      </w:r>
    </w:p>
    <w:p w14:paraId="3BE28FEA" w14:textId="77777777" w:rsidR="00250C0B" w:rsidRPr="00617494" w:rsidRDefault="00250C0B" w:rsidP="00250C0B">
      <w:pPr>
        <w:spacing w:before="120" w:after="120"/>
        <w:jc w:val="both"/>
      </w:pPr>
      <w:r w:rsidRPr="00617494">
        <w:rPr>
          <w:lang w:eastAsia="fr-FR" w:bidi="fr-FR"/>
        </w:rPr>
        <w:t>Dans la famille, ce sont les femmes, selon les participantes, qui do</w:t>
      </w:r>
      <w:r w:rsidRPr="00617494">
        <w:rPr>
          <w:lang w:eastAsia="fr-FR" w:bidi="fr-FR"/>
        </w:rPr>
        <w:t>i</w:t>
      </w:r>
      <w:r w:rsidRPr="00617494">
        <w:rPr>
          <w:lang w:eastAsia="fr-FR" w:bidi="fr-FR"/>
        </w:rPr>
        <w:t>vent veiller à la santé, par l’hygiène, l’alimentation, les soins. Elles mentionnent une responsabilité partagée dans le couple, mais ce</w:t>
      </w:r>
      <w:r w:rsidRPr="00617494">
        <w:rPr>
          <w:lang w:eastAsia="fr-FR" w:bidi="fr-FR"/>
        </w:rPr>
        <w:t>t</w:t>
      </w:r>
      <w:r w:rsidRPr="00617494">
        <w:rPr>
          <w:lang w:eastAsia="fr-FR" w:bidi="fr-FR"/>
        </w:rPr>
        <w:t>te responsabilité en reste parfois au n</w:t>
      </w:r>
      <w:r w:rsidRPr="00617494">
        <w:rPr>
          <w:lang w:eastAsia="fr-FR" w:bidi="fr-FR"/>
        </w:rPr>
        <w:t>i</w:t>
      </w:r>
      <w:r w:rsidRPr="00617494">
        <w:rPr>
          <w:lang w:eastAsia="fr-FR" w:bidi="fr-FR"/>
        </w:rPr>
        <w:t>veau d’une décision que l’on prend ensemble. Elle exclut l’exécution de la plupart des tâches, la continu</w:t>
      </w:r>
      <w:r w:rsidRPr="00617494">
        <w:rPr>
          <w:lang w:eastAsia="fr-FR" w:bidi="fr-FR"/>
        </w:rPr>
        <w:t>i</w:t>
      </w:r>
      <w:r w:rsidRPr="00617494">
        <w:rPr>
          <w:lang w:eastAsia="fr-FR" w:bidi="fr-FR"/>
        </w:rPr>
        <w:t>té, la préoccupation constante. Le partage réel des respo</w:t>
      </w:r>
      <w:r w:rsidRPr="00617494">
        <w:rPr>
          <w:lang w:eastAsia="fr-FR" w:bidi="fr-FR"/>
        </w:rPr>
        <w:t>n</w:t>
      </w:r>
      <w:r w:rsidRPr="00617494">
        <w:rPr>
          <w:lang w:eastAsia="fr-FR" w:bidi="fr-FR"/>
        </w:rPr>
        <w:t>sabilités est plus une question qui se vit entre les femmes et les filles de la ma</w:t>
      </w:r>
      <w:r w:rsidRPr="00617494">
        <w:rPr>
          <w:lang w:eastAsia="fr-FR" w:bidi="fr-FR"/>
        </w:rPr>
        <w:t>i</w:t>
      </w:r>
      <w:r w:rsidRPr="00617494">
        <w:rPr>
          <w:lang w:eastAsia="fr-FR" w:bidi="fr-FR"/>
        </w:rPr>
        <w:t>sonnée et de la famille élargie présente dans le voisin</w:t>
      </w:r>
      <w:r w:rsidRPr="00617494">
        <w:rPr>
          <w:lang w:eastAsia="fr-FR" w:bidi="fr-FR"/>
        </w:rPr>
        <w:t>a</w:t>
      </w:r>
      <w:r w:rsidRPr="00617494">
        <w:rPr>
          <w:lang w:eastAsia="fr-FR" w:bidi="fr-FR"/>
        </w:rPr>
        <w:t>ge.</w:t>
      </w:r>
    </w:p>
    <w:p w14:paraId="7DB7D47A" w14:textId="77777777" w:rsidR="00250C0B" w:rsidRPr="00617494" w:rsidRDefault="00250C0B" w:rsidP="00250C0B">
      <w:pPr>
        <w:spacing w:before="120" w:after="120"/>
        <w:jc w:val="both"/>
      </w:pPr>
      <w:r w:rsidRPr="00617494">
        <w:rPr>
          <w:lang w:eastAsia="fr-FR" w:bidi="fr-FR"/>
        </w:rPr>
        <w:t>Nous avons demandé aux femmes si elles se sentaient respo</w:t>
      </w:r>
      <w:r w:rsidRPr="00617494">
        <w:rPr>
          <w:lang w:eastAsia="fr-FR" w:bidi="fr-FR"/>
        </w:rPr>
        <w:t>n</w:t>
      </w:r>
      <w:r w:rsidRPr="00617494">
        <w:rPr>
          <w:lang w:eastAsia="fr-FR" w:bidi="fr-FR"/>
        </w:rPr>
        <w:t>sables de la santé des leurs et pourquoi elles se sentaient respo</w:t>
      </w:r>
      <w:r w:rsidRPr="00617494">
        <w:rPr>
          <w:lang w:eastAsia="fr-FR" w:bidi="fr-FR"/>
        </w:rPr>
        <w:t>n</w:t>
      </w:r>
      <w:r w:rsidRPr="00617494">
        <w:rPr>
          <w:lang w:eastAsia="fr-FR" w:bidi="fr-FR"/>
        </w:rPr>
        <w:t>sables. Elles ont alors insisté sur l’importance de ce rôle pour les femmes, que l’on peut interpréter en termes d’identité féminine liée au sch</w:t>
      </w:r>
      <w:r w:rsidRPr="00617494">
        <w:rPr>
          <w:lang w:eastAsia="fr-FR" w:bidi="fr-FR"/>
        </w:rPr>
        <w:t>é</w:t>
      </w:r>
      <w:r w:rsidRPr="00617494">
        <w:rPr>
          <w:lang w:eastAsia="fr-FR" w:bidi="fr-FR"/>
        </w:rPr>
        <w:t>ma altruiste du don de soi. Ici, la mère et la fe</w:t>
      </w:r>
      <w:r w:rsidRPr="00617494">
        <w:rPr>
          <w:lang w:eastAsia="fr-FR" w:bidi="fr-FR"/>
        </w:rPr>
        <w:t>m</w:t>
      </w:r>
      <w:r w:rsidRPr="00617494">
        <w:rPr>
          <w:lang w:eastAsia="fr-FR" w:bidi="fr-FR"/>
        </w:rPr>
        <w:t>mes ne font qu’un. Mais aussi en termes de culpabilité. Si quelque chose survient, elles pourraient fac</w:t>
      </w:r>
      <w:r w:rsidRPr="00617494">
        <w:rPr>
          <w:lang w:eastAsia="fr-FR" w:bidi="fr-FR"/>
        </w:rPr>
        <w:t>i</w:t>
      </w:r>
      <w:r w:rsidRPr="00617494">
        <w:rPr>
          <w:lang w:eastAsia="fr-FR" w:bidi="fr-FR"/>
        </w:rPr>
        <w:t>lement être accusées. Les femmes doivent savoir se débroui</w:t>
      </w:r>
      <w:r w:rsidRPr="00617494">
        <w:rPr>
          <w:lang w:eastAsia="fr-FR" w:bidi="fr-FR"/>
        </w:rPr>
        <w:t>l</w:t>
      </w:r>
      <w:r w:rsidRPr="00617494">
        <w:rPr>
          <w:lang w:eastAsia="fr-FR" w:bidi="fr-FR"/>
        </w:rPr>
        <w:t>ler. Le poids de cette responsabilité est grand et jugé sérieux. Cette respons</w:t>
      </w:r>
      <w:r w:rsidRPr="00617494">
        <w:rPr>
          <w:lang w:eastAsia="fr-FR" w:bidi="fr-FR"/>
        </w:rPr>
        <w:t>a</w:t>
      </w:r>
      <w:r w:rsidRPr="00617494">
        <w:rPr>
          <w:lang w:eastAsia="fr-FR" w:bidi="fr-FR"/>
        </w:rPr>
        <w:t>b</w:t>
      </w:r>
      <w:r>
        <w:rPr>
          <w:lang w:eastAsia="fr-FR" w:bidi="fr-FR"/>
        </w:rPr>
        <w:t>ilité est celle de la vie elle-</w:t>
      </w:r>
      <w:r w:rsidRPr="00617494">
        <w:rPr>
          <w:lang w:eastAsia="fr-FR" w:bidi="fr-FR"/>
        </w:rPr>
        <w:t>même. Le plus important est surtout c</w:t>
      </w:r>
      <w:r w:rsidRPr="00617494">
        <w:rPr>
          <w:lang w:eastAsia="fr-FR" w:bidi="fr-FR"/>
        </w:rPr>
        <w:t>e</w:t>
      </w:r>
      <w:r w:rsidRPr="00617494">
        <w:rPr>
          <w:lang w:eastAsia="fr-FR" w:bidi="fr-FR"/>
        </w:rPr>
        <w:t>ci</w:t>
      </w:r>
      <w:r>
        <w:rPr>
          <w:lang w:eastAsia="fr-FR" w:bidi="fr-FR"/>
        </w:rPr>
        <w:t> :</w:t>
      </w:r>
      <w:r w:rsidRPr="00617494">
        <w:rPr>
          <w:lang w:eastAsia="fr-FR" w:bidi="fr-FR"/>
        </w:rPr>
        <w:t xml:space="preserve"> </w:t>
      </w:r>
      <w:r>
        <w:rPr>
          <w:lang w:eastAsia="fr-FR" w:bidi="fr-FR"/>
        </w:rPr>
        <w:t>« </w:t>
      </w:r>
      <w:r w:rsidRPr="00617494">
        <w:rPr>
          <w:lang w:eastAsia="fr-FR" w:bidi="fr-FR"/>
        </w:rPr>
        <w:t>Si on ne le faisait pas</w:t>
      </w:r>
      <w:r>
        <w:rPr>
          <w:lang w:eastAsia="fr-FR" w:bidi="fr-FR"/>
        </w:rPr>
        <w:t> »</w:t>
      </w:r>
      <w:r w:rsidRPr="00617494">
        <w:rPr>
          <w:lang w:eastAsia="fr-FR" w:bidi="fr-FR"/>
        </w:rPr>
        <w:t xml:space="preserve">, disent-elles, </w:t>
      </w:r>
      <w:r>
        <w:rPr>
          <w:lang w:eastAsia="fr-FR" w:bidi="fr-FR"/>
        </w:rPr>
        <w:t>« </w:t>
      </w:r>
      <w:r w:rsidRPr="00617494">
        <w:rPr>
          <w:lang w:eastAsia="fr-FR" w:bidi="fr-FR"/>
        </w:rPr>
        <w:t>personne ne le ferait.</w:t>
      </w:r>
      <w:r>
        <w:rPr>
          <w:lang w:eastAsia="fr-FR" w:bidi="fr-FR"/>
        </w:rPr>
        <w:t> »</w:t>
      </w:r>
    </w:p>
    <w:p w14:paraId="105F4FAC" w14:textId="77777777" w:rsidR="00250C0B" w:rsidRDefault="00250C0B" w:rsidP="00250C0B">
      <w:pPr>
        <w:spacing w:before="120" w:after="120"/>
        <w:jc w:val="both"/>
      </w:pPr>
      <w:r w:rsidRPr="00617494">
        <w:rPr>
          <w:lang w:eastAsia="fr-FR" w:bidi="fr-FR"/>
        </w:rPr>
        <w:t>Ainsi, malgré des conditions socio-économiques et cult</w:t>
      </w:r>
      <w:r w:rsidRPr="00617494">
        <w:rPr>
          <w:lang w:eastAsia="fr-FR" w:bidi="fr-FR"/>
        </w:rPr>
        <w:t>u</w:t>
      </w:r>
      <w:r w:rsidRPr="00617494">
        <w:rPr>
          <w:lang w:eastAsia="fr-FR" w:bidi="fr-FR"/>
        </w:rPr>
        <w:t>relles fort différentes de celles du Canada, les femmes brésiliennes de cette r</w:t>
      </w:r>
      <w:r w:rsidRPr="00617494">
        <w:rPr>
          <w:lang w:eastAsia="fr-FR" w:bidi="fr-FR"/>
        </w:rPr>
        <w:t>é</w:t>
      </w:r>
      <w:r w:rsidRPr="00617494">
        <w:rPr>
          <w:lang w:eastAsia="fr-FR" w:bidi="fr-FR"/>
        </w:rPr>
        <w:t>gion de l’Amazonie vivent des réalités qui sous certains aspects re</w:t>
      </w:r>
      <w:r w:rsidRPr="00617494">
        <w:rPr>
          <w:lang w:eastAsia="fr-FR" w:bidi="fr-FR"/>
        </w:rPr>
        <w:t>s</w:t>
      </w:r>
      <w:r w:rsidRPr="00617494">
        <w:rPr>
          <w:lang w:eastAsia="fr-FR" w:bidi="fr-FR"/>
        </w:rPr>
        <w:t>semblent à celles des Québécoises. Car, on l’a noté, l’État brés</w:t>
      </w:r>
      <w:r w:rsidRPr="00617494">
        <w:rPr>
          <w:lang w:eastAsia="fr-FR" w:bidi="fr-FR"/>
        </w:rPr>
        <w:t>i</w:t>
      </w:r>
      <w:r w:rsidRPr="00617494">
        <w:rPr>
          <w:lang w:eastAsia="fr-FR" w:bidi="fr-FR"/>
        </w:rPr>
        <w:t>lien adopte des politiques semblables à celles l’État can</w:t>
      </w:r>
      <w:r w:rsidRPr="00617494">
        <w:rPr>
          <w:lang w:eastAsia="fr-FR" w:bidi="fr-FR"/>
        </w:rPr>
        <w:t>a</w:t>
      </w:r>
      <w:r w:rsidRPr="00617494">
        <w:rPr>
          <w:lang w:eastAsia="fr-FR" w:bidi="fr-FR"/>
        </w:rPr>
        <w:t>dien, sous l’effet du néolibéralisme, lesque</w:t>
      </w:r>
      <w:r w:rsidRPr="00617494">
        <w:rPr>
          <w:lang w:eastAsia="fr-FR" w:bidi="fr-FR"/>
        </w:rPr>
        <w:t>l</w:t>
      </w:r>
      <w:r w:rsidRPr="00617494">
        <w:rPr>
          <w:lang w:eastAsia="fr-FR" w:bidi="fr-FR"/>
        </w:rPr>
        <w:t>les ont pour effet principal pour les femmes, à travers l’idéologie de la participation et de la responsabilis</w:t>
      </w:r>
      <w:r w:rsidRPr="00617494">
        <w:rPr>
          <w:lang w:eastAsia="fr-FR" w:bidi="fr-FR"/>
        </w:rPr>
        <w:t>a</w:t>
      </w:r>
      <w:r w:rsidRPr="00617494">
        <w:rPr>
          <w:lang w:eastAsia="fr-FR" w:bidi="fr-FR"/>
        </w:rPr>
        <w:t xml:space="preserve">tion </w:t>
      </w:r>
      <w:r>
        <w:rPr>
          <w:lang w:eastAsia="fr-FR" w:bidi="fr-FR"/>
        </w:rPr>
        <w:t>« </w:t>
      </w:r>
      <w:r w:rsidRPr="00617494">
        <w:rPr>
          <w:lang w:eastAsia="fr-FR" w:bidi="fr-FR"/>
        </w:rPr>
        <w:t>communautaire</w:t>
      </w:r>
      <w:r>
        <w:rPr>
          <w:lang w:eastAsia="fr-FR" w:bidi="fr-FR"/>
        </w:rPr>
        <w:t> »</w:t>
      </w:r>
      <w:r w:rsidRPr="00617494">
        <w:rPr>
          <w:lang w:eastAsia="fr-FR" w:bidi="fr-FR"/>
        </w:rPr>
        <w:t>, la féminisation et l’individualisation des respo</w:t>
      </w:r>
      <w:r w:rsidRPr="00617494">
        <w:rPr>
          <w:lang w:eastAsia="fr-FR" w:bidi="fr-FR"/>
        </w:rPr>
        <w:t>n</w:t>
      </w:r>
      <w:r w:rsidRPr="00617494">
        <w:rPr>
          <w:lang w:eastAsia="fr-FR" w:bidi="fr-FR"/>
        </w:rPr>
        <w:t>sabilités de la santé, c’est-à-dire de la vie et de la mort. Les r</w:t>
      </w:r>
      <w:r w:rsidRPr="00617494">
        <w:rPr>
          <w:lang w:eastAsia="fr-FR" w:bidi="fr-FR"/>
        </w:rPr>
        <w:t>é</w:t>
      </w:r>
      <w:r w:rsidRPr="00617494">
        <w:rPr>
          <w:lang w:eastAsia="fr-FR" w:bidi="fr-FR"/>
        </w:rPr>
        <w:t>ponses collectives eu égard à cette individualisation v</w:t>
      </w:r>
      <w:r w:rsidRPr="00617494">
        <w:rPr>
          <w:lang w:eastAsia="fr-FR" w:bidi="fr-FR"/>
        </w:rPr>
        <w:t>a</w:t>
      </w:r>
      <w:r w:rsidRPr="00617494">
        <w:rPr>
          <w:lang w:eastAsia="fr-FR" w:bidi="fr-FR"/>
        </w:rPr>
        <w:t>rient bien sûr d’un pays à l’autre, compte tenu des constructions socioculturelles et hist</w:t>
      </w:r>
      <w:r w:rsidRPr="00617494">
        <w:rPr>
          <w:lang w:eastAsia="fr-FR" w:bidi="fr-FR"/>
        </w:rPr>
        <w:t>o</w:t>
      </w:r>
      <w:r w:rsidRPr="00617494">
        <w:rPr>
          <w:lang w:eastAsia="fr-FR" w:bidi="fr-FR"/>
        </w:rPr>
        <w:t>riques liées au genre, à la personne, à la citoyenneté et à l’espace th</w:t>
      </w:r>
      <w:r w:rsidRPr="00617494">
        <w:rPr>
          <w:lang w:eastAsia="fr-FR" w:bidi="fr-FR"/>
        </w:rPr>
        <w:t>é</w:t>
      </w:r>
      <w:r w:rsidRPr="00617494">
        <w:rPr>
          <w:lang w:eastAsia="fr-FR" w:bidi="fr-FR"/>
        </w:rPr>
        <w:t>rapeut</w:t>
      </w:r>
      <w:r w:rsidRPr="00617494">
        <w:rPr>
          <w:lang w:eastAsia="fr-FR" w:bidi="fr-FR"/>
        </w:rPr>
        <w:t>i</w:t>
      </w:r>
      <w:r w:rsidRPr="00617494">
        <w:rPr>
          <w:lang w:eastAsia="fr-FR" w:bidi="fr-FR"/>
        </w:rPr>
        <w:t>que.</w:t>
      </w:r>
    </w:p>
    <w:p w14:paraId="33803CFF" w14:textId="77777777" w:rsidR="00250C0B" w:rsidRDefault="00250C0B" w:rsidP="00250C0B">
      <w:pPr>
        <w:spacing w:before="120" w:after="120"/>
        <w:jc w:val="both"/>
      </w:pPr>
      <w:r>
        <w:t>[242]</w:t>
      </w:r>
    </w:p>
    <w:p w14:paraId="59B0CF5D" w14:textId="77777777" w:rsidR="00250C0B" w:rsidRPr="00617494" w:rsidRDefault="00250C0B" w:rsidP="00250C0B">
      <w:pPr>
        <w:spacing w:before="120" w:after="120"/>
        <w:jc w:val="both"/>
      </w:pPr>
    </w:p>
    <w:p w14:paraId="6F0FFC9F" w14:textId="77777777" w:rsidR="00250C0B" w:rsidRPr="00617494" w:rsidRDefault="00250C0B" w:rsidP="00250C0B">
      <w:pPr>
        <w:pStyle w:val="planche"/>
      </w:pPr>
      <w:r w:rsidRPr="00617494">
        <w:rPr>
          <w:lang w:eastAsia="fr-FR" w:bidi="fr-FR"/>
        </w:rPr>
        <w:t>Conclusion</w:t>
      </w:r>
    </w:p>
    <w:p w14:paraId="535B57CC" w14:textId="77777777" w:rsidR="00250C0B" w:rsidRDefault="00250C0B" w:rsidP="00250C0B">
      <w:pPr>
        <w:spacing w:before="120" w:after="120"/>
        <w:jc w:val="both"/>
        <w:rPr>
          <w:lang w:eastAsia="fr-FR" w:bidi="fr-FR"/>
        </w:rPr>
      </w:pPr>
    </w:p>
    <w:p w14:paraId="724406A5" w14:textId="77777777" w:rsidR="00250C0B" w:rsidRPr="00617494" w:rsidRDefault="00250C0B" w:rsidP="00250C0B">
      <w:pPr>
        <w:spacing w:before="120" w:after="120"/>
        <w:jc w:val="both"/>
      </w:pPr>
      <w:r w:rsidRPr="00617494">
        <w:rPr>
          <w:lang w:eastAsia="fr-FR" w:bidi="fr-FR"/>
        </w:rPr>
        <w:t>De l’étude de ces deux situations découle un certain nombre de rema</w:t>
      </w:r>
      <w:r w:rsidRPr="00617494">
        <w:rPr>
          <w:lang w:eastAsia="fr-FR" w:bidi="fr-FR"/>
        </w:rPr>
        <w:t>r</w:t>
      </w:r>
      <w:r w:rsidRPr="00617494">
        <w:rPr>
          <w:lang w:eastAsia="fr-FR" w:bidi="fr-FR"/>
        </w:rPr>
        <w:t>ques</w:t>
      </w:r>
      <w:r>
        <w:rPr>
          <w:lang w:eastAsia="fr-FR" w:bidi="fr-FR"/>
        </w:rPr>
        <w:t> :</w:t>
      </w:r>
    </w:p>
    <w:p w14:paraId="36BFEA78" w14:textId="77777777" w:rsidR="00250C0B" w:rsidRDefault="00250C0B" w:rsidP="00250C0B">
      <w:pPr>
        <w:spacing w:before="120" w:after="120"/>
        <w:jc w:val="both"/>
        <w:rPr>
          <w:lang w:eastAsia="fr-FR" w:bidi="fr-FR"/>
        </w:rPr>
      </w:pPr>
    </w:p>
    <w:p w14:paraId="7B92C140" w14:textId="77777777" w:rsidR="00250C0B" w:rsidRPr="00617494" w:rsidRDefault="00250C0B" w:rsidP="00250C0B">
      <w:pPr>
        <w:spacing w:before="120" w:after="120"/>
        <w:ind w:left="720" w:hanging="360"/>
        <w:jc w:val="both"/>
      </w:pPr>
      <w:r>
        <w:rPr>
          <w:lang w:eastAsia="fr-FR" w:bidi="fr-FR"/>
        </w:rPr>
        <w:t>1.</w:t>
      </w:r>
      <w:r>
        <w:rPr>
          <w:lang w:eastAsia="fr-FR" w:bidi="fr-FR"/>
        </w:rPr>
        <w:tab/>
      </w:r>
      <w:r w:rsidRPr="00617494">
        <w:rPr>
          <w:lang w:eastAsia="fr-FR" w:bidi="fr-FR"/>
        </w:rPr>
        <w:t>Les restructurations socio-sanita</w:t>
      </w:r>
      <w:r w:rsidRPr="00617494">
        <w:rPr>
          <w:lang w:eastAsia="fr-FR" w:bidi="fr-FR"/>
        </w:rPr>
        <w:t>i</w:t>
      </w:r>
      <w:r w:rsidRPr="00617494">
        <w:rPr>
          <w:lang w:eastAsia="fr-FR" w:bidi="fr-FR"/>
        </w:rPr>
        <w:t>res en cours ont pour origine les globalisations socio-économiques, les politiques néolibér</w:t>
      </w:r>
      <w:r w:rsidRPr="00617494">
        <w:rPr>
          <w:lang w:eastAsia="fr-FR" w:bidi="fr-FR"/>
        </w:rPr>
        <w:t>a</w:t>
      </w:r>
      <w:r w:rsidRPr="00617494">
        <w:rPr>
          <w:lang w:eastAsia="fr-FR" w:bidi="fr-FR"/>
        </w:rPr>
        <w:t>les et les politiques sociales qu’elles entraînent. Ces p</w:t>
      </w:r>
      <w:r w:rsidRPr="00617494">
        <w:rPr>
          <w:lang w:eastAsia="fr-FR" w:bidi="fr-FR"/>
        </w:rPr>
        <w:t>o</w:t>
      </w:r>
      <w:r w:rsidRPr="00617494">
        <w:rPr>
          <w:lang w:eastAsia="fr-FR" w:bidi="fr-FR"/>
        </w:rPr>
        <w:t xml:space="preserve">litiques sociales s’appuient sur l’implication </w:t>
      </w:r>
      <w:r>
        <w:rPr>
          <w:lang w:eastAsia="fr-FR" w:bidi="fr-FR"/>
        </w:rPr>
        <w:t>« </w:t>
      </w:r>
      <w:r w:rsidRPr="00617494">
        <w:rPr>
          <w:lang w:eastAsia="fr-FR" w:bidi="fr-FR"/>
        </w:rPr>
        <w:t>familiale</w:t>
      </w:r>
      <w:r>
        <w:rPr>
          <w:lang w:eastAsia="fr-FR" w:bidi="fr-FR"/>
        </w:rPr>
        <w:t> »</w:t>
      </w:r>
      <w:r w:rsidRPr="00617494">
        <w:rPr>
          <w:lang w:eastAsia="fr-FR" w:bidi="fr-FR"/>
        </w:rPr>
        <w:t xml:space="preserve"> et </w:t>
      </w:r>
      <w:r>
        <w:rPr>
          <w:lang w:eastAsia="fr-FR" w:bidi="fr-FR"/>
        </w:rPr>
        <w:t>« </w:t>
      </w:r>
      <w:r w:rsidRPr="00617494">
        <w:rPr>
          <w:lang w:eastAsia="fr-FR" w:bidi="fr-FR"/>
        </w:rPr>
        <w:t>communautaire</w:t>
      </w:r>
      <w:r>
        <w:rPr>
          <w:lang w:eastAsia="fr-FR" w:bidi="fr-FR"/>
        </w:rPr>
        <w:t> »</w:t>
      </w:r>
      <w:r w:rsidRPr="00617494">
        <w:rPr>
          <w:lang w:eastAsia="fr-FR" w:bidi="fr-FR"/>
        </w:rPr>
        <w:t>, par l’intermédiaire d’idéologies de la part</w:t>
      </w:r>
      <w:r w:rsidRPr="00617494">
        <w:rPr>
          <w:lang w:eastAsia="fr-FR" w:bidi="fr-FR"/>
        </w:rPr>
        <w:t>i</w:t>
      </w:r>
      <w:r w:rsidRPr="00617494">
        <w:rPr>
          <w:lang w:eastAsia="fr-FR" w:bidi="fr-FR"/>
        </w:rPr>
        <w:t>cipation et de la décentralis</w:t>
      </w:r>
      <w:r w:rsidRPr="00617494">
        <w:rPr>
          <w:lang w:eastAsia="fr-FR" w:bidi="fr-FR"/>
        </w:rPr>
        <w:t>a</w:t>
      </w:r>
      <w:r w:rsidRPr="00617494">
        <w:rPr>
          <w:lang w:eastAsia="fr-FR" w:bidi="fr-FR"/>
        </w:rPr>
        <w:t>tion. L’univers domestique se transforme alors en instance locale fonctionnant sur la base de l’engagement des femmes (et de leur rel</w:t>
      </w:r>
      <w:r w:rsidRPr="00617494">
        <w:rPr>
          <w:lang w:eastAsia="fr-FR" w:bidi="fr-FR"/>
        </w:rPr>
        <w:t>a</w:t>
      </w:r>
      <w:r w:rsidRPr="00617494">
        <w:rPr>
          <w:lang w:eastAsia="fr-FR" w:bidi="fr-FR"/>
        </w:rPr>
        <w:t>tion affective avec les proches dont elles se sentent respo</w:t>
      </w:r>
      <w:r w:rsidRPr="00617494">
        <w:rPr>
          <w:lang w:eastAsia="fr-FR" w:bidi="fr-FR"/>
        </w:rPr>
        <w:t>n</w:t>
      </w:r>
      <w:r w:rsidRPr="00617494">
        <w:rPr>
          <w:lang w:eastAsia="fr-FR" w:bidi="fr-FR"/>
        </w:rPr>
        <w:t>sables et qu’elles ne veulent pas abandonner). La dél</w:t>
      </w:r>
      <w:r w:rsidRPr="00617494">
        <w:rPr>
          <w:lang w:eastAsia="fr-FR" w:bidi="fr-FR"/>
        </w:rPr>
        <w:t>é</w:t>
      </w:r>
      <w:r w:rsidRPr="00617494">
        <w:rPr>
          <w:lang w:eastAsia="fr-FR" w:bidi="fr-FR"/>
        </w:rPr>
        <w:t>gation étatique des soins constitue à un niveau structurel une abstraction du système technocr</w:t>
      </w:r>
      <w:r w:rsidRPr="00617494">
        <w:rPr>
          <w:lang w:eastAsia="fr-FR" w:bidi="fr-FR"/>
        </w:rPr>
        <w:t>a</w:t>
      </w:r>
      <w:r w:rsidRPr="00617494">
        <w:rPr>
          <w:lang w:eastAsia="fr-FR" w:bidi="fr-FR"/>
        </w:rPr>
        <w:t>tique qui applique les orientations néolibérales sous forme de méta- pr</w:t>
      </w:r>
      <w:r w:rsidRPr="00617494">
        <w:rPr>
          <w:lang w:eastAsia="fr-FR" w:bidi="fr-FR"/>
        </w:rPr>
        <w:t>o</w:t>
      </w:r>
      <w:r w:rsidRPr="00617494">
        <w:rPr>
          <w:lang w:eastAsia="fr-FR" w:bidi="fr-FR"/>
        </w:rPr>
        <w:t>grammes dans les localités les plus diverses (Gi</w:t>
      </w:r>
      <w:r w:rsidRPr="00617494">
        <w:rPr>
          <w:lang w:eastAsia="fr-FR" w:bidi="fr-FR"/>
        </w:rPr>
        <w:t>d</w:t>
      </w:r>
      <w:r w:rsidRPr="00617494">
        <w:rPr>
          <w:lang w:eastAsia="fr-FR" w:bidi="fr-FR"/>
        </w:rPr>
        <w:t>dens 1990), par exemple aussi éloignées l’une de l’autre que celles du Qu</w:t>
      </w:r>
      <w:r w:rsidRPr="00617494">
        <w:rPr>
          <w:lang w:eastAsia="fr-FR" w:bidi="fr-FR"/>
        </w:rPr>
        <w:t>é</w:t>
      </w:r>
      <w:r w:rsidRPr="00617494">
        <w:rPr>
          <w:lang w:eastAsia="fr-FR" w:bidi="fr-FR"/>
        </w:rPr>
        <w:t>bec et de l’Amazonie</w:t>
      </w:r>
      <w:r>
        <w:rPr>
          <w:lang w:eastAsia="fr-FR" w:bidi="fr-FR"/>
        </w:rPr>
        <w:t> ;</w:t>
      </w:r>
      <w:r w:rsidRPr="00617494">
        <w:rPr>
          <w:lang w:eastAsia="fr-FR" w:bidi="fr-FR"/>
        </w:rPr>
        <w:t xml:space="preserve"> elle constitue au niveau le plus éléme</w:t>
      </w:r>
      <w:r w:rsidRPr="00617494">
        <w:rPr>
          <w:lang w:eastAsia="fr-FR" w:bidi="fr-FR"/>
        </w:rPr>
        <w:t>n</w:t>
      </w:r>
      <w:r w:rsidRPr="00617494">
        <w:rPr>
          <w:lang w:eastAsia="fr-FR" w:bidi="fr-FR"/>
        </w:rPr>
        <w:t>taire, une subje</w:t>
      </w:r>
      <w:r w:rsidRPr="00617494">
        <w:rPr>
          <w:lang w:eastAsia="fr-FR" w:bidi="fr-FR"/>
        </w:rPr>
        <w:t>c</w:t>
      </w:r>
      <w:r w:rsidRPr="00617494">
        <w:rPr>
          <w:lang w:eastAsia="fr-FR" w:bidi="fr-FR"/>
        </w:rPr>
        <w:t>tivisation au féminin de l’imputabilité des soins à la collectivité. Cette subjectivis</w:t>
      </w:r>
      <w:r w:rsidRPr="00617494">
        <w:rPr>
          <w:lang w:eastAsia="fr-FR" w:bidi="fr-FR"/>
        </w:rPr>
        <w:t>a</w:t>
      </w:r>
      <w:r w:rsidRPr="00617494">
        <w:rPr>
          <w:lang w:eastAsia="fr-FR" w:bidi="fr-FR"/>
        </w:rPr>
        <w:t>tion au féminin de l’imputabilité des soins ne saurait s’effectuer en l’absence de cette identification à l’autre dans la proximité qui est intérior</w:t>
      </w:r>
      <w:r w:rsidRPr="00617494">
        <w:rPr>
          <w:lang w:eastAsia="fr-FR" w:bidi="fr-FR"/>
        </w:rPr>
        <w:t>i</w:t>
      </w:r>
      <w:r w:rsidRPr="00617494">
        <w:rPr>
          <w:lang w:eastAsia="fr-FR" w:bidi="fr-FR"/>
        </w:rPr>
        <w:t>sée chez les femmes des deux milieux étudiés (Saillant 2000). La naturalisation du travail de la reproduction (tran</w:t>
      </w:r>
      <w:r w:rsidRPr="00617494">
        <w:rPr>
          <w:lang w:eastAsia="fr-FR" w:bidi="fr-FR"/>
        </w:rPr>
        <w:t>s</w:t>
      </w:r>
      <w:r w:rsidRPr="00617494">
        <w:rPr>
          <w:lang w:eastAsia="fr-FR" w:bidi="fr-FR"/>
        </w:rPr>
        <w:t xml:space="preserve">position des capacités </w:t>
      </w:r>
      <w:r>
        <w:rPr>
          <w:lang w:eastAsia="fr-FR" w:bidi="fr-FR"/>
        </w:rPr>
        <w:t>« </w:t>
      </w:r>
      <w:r w:rsidRPr="00617494">
        <w:rPr>
          <w:lang w:eastAsia="fr-FR" w:bidi="fr-FR"/>
        </w:rPr>
        <w:t>naturelles</w:t>
      </w:r>
      <w:r>
        <w:rPr>
          <w:lang w:eastAsia="fr-FR" w:bidi="fr-FR"/>
        </w:rPr>
        <w:t> »</w:t>
      </w:r>
      <w:r w:rsidRPr="00617494">
        <w:rPr>
          <w:lang w:eastAsia="fr-FR" w:bidi="fr-FR"/>
        </w:rPr>
        <w:t xml:space="preserve"> des femmes à prendre soin des enfants à l’ensemble de la communauté) sur lesquelles s’appuient les m</w:t>
      </w:r>
      <w:r w:rsidRPr="00617494">
        <w:rPr>
          <w:lang w:eastAsia="fr-FR" w:bidi="fr-FR"/>
        </w:rPr>
        <w:t>i</w:t>
      </w:r>
      <w:r w:rsidRPr="00617494">
        <w:rPr>
          <w:lang w:eastAsia="fr-FR" w:bidi="fr-FR"/>
        </w:rPr>
        <w:t>lieux politique et économique est également intéri</w:t>
      </w:r>
      <w:r w:rsidRPr="00617494">
        <w:rPr>
          <w:lang w:eastAsia="fr-FR" w:bidi="fr-FR"/>
        </w:rPr>
        <w:t>o</w:t>
      </w:r>
      <w:r w:rsidRPr="00617494">
        <w:rPr>
          <w:lang w:eastAsia="fr-FR" w:bidi="fr-FR"/>
        </w:rPr>
        <w:t xml:space="preserve">risée par les femmes qui </w:t>
      </w:r>
      <w:r w:rsidRPr="00617494">
        <w:t>ressentent effectivement</w:t>
      </w:r>
      <w:r w:rsidRPr="00617494">
        <w:rPr>
          <w:lang w:eastAsia="fr-FR" w:bidi="fr-FR"/>
        </w:rPr>
        <w:t xml:space="preserve"> cette respo</w:t>
      </w:r>
      <w:r w:rsidRPr="00617494">
        <w:rPr>
          <w:lang w:eastAsia="fr-FR" w:bidi="fr-FR"/>
        </w:rPr>
        <w:t>n</w:t>
      </w:r>
      <w:r w:rsidRPr="00617494">
        <w:rPr>
          <w:lang w:eastAsia="fr-FR" w:bidi="fr-FR"/>
        </w:rPr>
        <w:t>sabilité pour l’autre proche.</w:t>
      </w:r>
    </w:p>
    <w:p w14:paraId="480CB547" w14:textId="77777777" w:rsidR="00250C0B" w:rsidRPr="00617494" w:rsidRDefault="00250C0B" w:rsidP="00250C0B">
      <w:pPr>
        <w:spacing w:before="120" w:after="120"/>
        <w:ind w:left="720" w:hanging="360"/>
        <w:jc w:val="both"/>
      </w:pPr>
      <w:r>
        <w:rPr>
          <w:lang w:eastAsia="fr-FR" w:bidi="fr-FR"/>
        </w:rPr>
        <w:t>2.</w:t>
      </w:r>
      <w:r>
        <w:rPr>
          <w:lang w:eastAsia="fr-FR" w:bidi="fr-FR"/>
        </w:rPr>
        <w:tab/>
      </w:r>
      <w:r w:rsidRPr="00617494">
        <w:rPr>
          <w:lang w:eastAsia="fr-FR" w:bidi="fr-FR"/>
        </w:rPr>
        <w:t>On peut ramener ici, sur le plan philos</w:t>
      </w:r>
      <w:r w:rsidRPr="00617494">
        <w:rPr>
          <w:lang w:eastAsia="fr-FR" w:bidi="fr-FR"/>
        </w:rPr>
        <w:t>o</w:t>
      </w:r>
      <w:r w:rsidRPr="00617494">
        <w:rPr>
          <w:lang w:eastAsia="fr-FR" w:bidi="fr-FR"/>
        </w:rPr>
        <w:t>phique, à l’éthique de la responsabilité, au sens d’Emmanuel Levinas, un aspect de la compréhension de ce processus de subjectiv</w:t>
      </w:r>
      <w:r w:rsidRPr="00617494">
        <w:rPr>
          <w:lang w:eastAsia="fr-FR" w:bidi="fr-FR"/>
        </w:rPr>
        <w:t>i</w:t>
      </w:r>
      <w:r w:rsidRPr="00617494">
        <w:rPr>
          <w:lang w:eastAsia="fr-FR" w:bidi="fr-FR"/>
        </w:rPr>
        <w:t>sation. Levinas rappelle que l’éveil à</w:t>
      </w:r>
      <w:r>
        <w:t xml:space="preserve"> [243] </w:t>
      </w:r>
      <w:r w:rsidRPr="00617494">
        <w:rPr>
          <w:lang w:eastAsia="fr-FR" w:bidi="fr-FR"/>
        </w:rPr>
        <w:t>la responsabilité est lié à la présence constante. C’est dans la re</w:t>
      </w:r>
      <w:r w:rsidRPr="00617494">
        <w:rPr>
          <w:lang w:eastAsia="fr-FR" w:bidi="fr-FR"/>
        </w:rPr>
        <w:t>n</w:t>
      </w:r>
      <w:r w:rsidRPr="00617494">
        <w:rPr>
          <w:lang w:eastAsia="fr-FR" w:bidi="fr-FR"/>
        </w:rPr>
        <w:t>contre qu’existe la responsabilité. La proximité de ceux qui font partie de la famille, du groupe d</w:t>
      </w:r>
      <w:r w:rsidRPr="00617494">
        <w:rPr>
          <w:lang w:eastAsia="fr-FR" w:bidi="fr-FR"/>
        </w:rPr>
        <w:t>o</w:t>
      </w:r>
      <w:r w:rsidRPr="00617494">
        <w:rPr>
          <w:lang w:eastAsia="fr-FR" w:bidi="fr-FR"/>
        </w:rPr>
        <w:t>mestique, exacerberait en quelque sorte, dans le cas présent, l’émotion. Au sein des groupes dome</w:t>
      </w:r>
      <w:r w:rsidRPr="00617494">
        <w:rPr>
          <w:lang w:eastAsia="fr-FR" w:bidi="fr-FR"/>
        </w:rPr>
        <w:t>s</w:t>
      </w:r>
      <w:r w:rsidRPr="00617494">
        <w:rPr>
          <w:lang w:eastAsia="fr-FR" w:bidi="fr-FR"/>
        </w:rPr>
        <w:t>tiques, il y a en effet cette fusion de la rencontre et de la relation au qu</w:t>
      </w:r>
      <w:r w:rsidRPr="00617494">
        <w:rPr>
          <w:lang w:eastAsia="fr-FR" w:bidi="fr-FR"/>
        </w:rPr>
        <w:t>o</w:t>
      </w:r>
      <w:r w:rsidRPr="00617494">
        <w:rPr>
          <w:lang w:eastAsia="fr-FR" w:bidi="fr-FR"/>
        </w:rPr>
        <w:t>tidien et du souci envers les proches. Dans le contexte des responsabilités famili</w:t>
      </w:r>
      <w:r w:rsidRPr="00617494">
        <w:rPr>
          <w:lang w:eastAsia="fr-FR" w:bidi="fr-FR"/>
        </w:rPr>
        <w:t>a</w:t>
      </w:r>
      <w:r w:rsidRPr="00617494">
        <w:rPr>
          <w:lang w:eastAsia="fr-FR" w:bidi="fr-FR"/>
        </w:rPr>
        <w:t>les, les femmes occupent concrètement cette posture de prox</w:t>
      </w:r>
      <w:r w:rsidRPr="00617494">
        <w:rPr>
          <w:lang w:eastAsia="fr-FR" w:bidi="fr-FR"/>
        </w:rPr>
        <w:t>i</w:t>
      </w:r>
      <w:r w:rsidRPr="00617494">
        <w:rPr>
          <w:lang w:eastAsia="fr-FR" w:bidi="fr-FR"/>
        </w:rPr>
        <w:t>mité au quot</w:t>
      </w:r>
      <w:r w:rsidRPr="00617494">
        <w:rPr>
          <w:lang w:eastAsia="fr-FR" w:bidi="fr-FR"/>
        </w:rPr>
        <w:t>i</w:t>
      </w:r>
      <w:r w:rsidRPr="00617494">
        <w:rPr>
          <w:lang w:eastAsia="fr-FR" w:bidi="fr-FR"/>
        </w:rPr>
        <w:t>dien.</w:t>
      </w:r>
    </w:p>
    <w:p w14:paraId="2A93368B" w14:textId="77777777" w:rsidR="00250C0B" w:rsidRPr="00617494" w:rsidRDefault="00250C0B" w:rsidP="00250C0B">
      <w:pPr>
        <w:spacing w:before="120" w:after="120"/>
        <w:ind w:left="720" w:hanging="360"/>
        <w:jc w:val="both"/>
      </w:pPr>
      <w:r>
        <w:rPr>
          <w:lang w:eastAsia="fr-FR" w:bidi="fr-FR"/>
        </w:rPr>
        <w:t>3.</w:t>
      </w:r>
      <w:r>
        <w:rPr>
          <w:lang w:eastAsia="fr-FR" w:bidi="fr-FR"/>
        </w:rPr>
        <w:tab/>
      </w:r>
      <w:r w:rsidRPr="00617494">
        <w:rPr>
          <w:lang w:eastAsia="fr-FR" w:bidi="fr-FR"/>
        </w:rPr>
        <w:t>La responsabilité déléguée est abstraite, mais entraînée sur le chemin du domestique, elle trouve un creuset f</w:t>
      </w:r>
      <w:r w:rsidRPr="00617494">
        <w:rPr>
          <w:lang w:eastAsia="fr-FR" w:bidi="fr-FR"/>
        </w:rPr>
        <w:t>é</w:t>
      </w:r>
      <w:r w:rsidRPr="00617494">
        <w:rPr>
          <w:lang w:eastAsia="fr-FR" w:bidi="fr-FR"/>
        </w:rPr>
        <w:t>cond et un écho chez les femmes dont l’expérience personnelle et cult</w:t>
      </w:r>
      <w:r w:rsidRPr="00617494">
        <w:rPr>
          <w:lang w:eastAsia="fr-FR" w:bidi="fr-FR"/>
        </w:rPr>
        <w:t>u</w:t>
      </w:r>
      <w:r w:rsidRPr="00617494">
        <w:rPr>
          <w:lang w:eastAsia="fr-FR" w:bidi="fr-FR"/>
        </w:rPr>
        <w:t>relle est ancrée dans le travail de la repr</w:t>
      </w:r>
      <w:r w:rsidRPr="00617494">
        <w:rPr>
          <w:lang w:eastAsia="fr-FR" w:bidi="fr-FR"/>
        </w:rPr>
        <w:t>o</w:t>
      </w:r>
      <w:r w:rsidRPr="00617494">
        <w:rPr>
          <w:lang w:eastAsia="fr-FR" w:bidi="fr-FR"/>
        </w:rPr>
        <w:t>duction et le souci de l’autre. Vont à l’encontre de cette tendance les nouvelles formes de c</w:t>
      </w:r>
      <w:r w:rsidRPr="00617494">
        <w:rPr>
          <w:lang w:eastAsia="fr-FR" w:bidi="fr-FR"/>
        </w:rPr>
        <w:t>i</w:t>
      </w:r>
      <w:r w:rsidRPr="00617494">
        <w:rPr>
          <w:lang w:eastAsia="fr-FR" w:bidi="fr-FR"/>
        </w:rPr>
        <w:t>toyenneté pour les femmes, créées par le mouvement intern</w:t>
      </w:r>
      <w:r w:rsidRPr="00617494">
        <w:rPr>
          <w:lang w:eastAsia="fr-FR" w:bidi="fr-FR"/>
        </w:rPr>
        <w:t>a</w:t>
      </w:r>
      <w:r w:rsidRPr="00617494">
        <w:rPr>
          <w:lang w:eastAsia="fr-FR" w:bidi="fr-FR"/>
        </w:rPr>
        <w:t>tional des femmes, et les formes les plus extrêmes de pauvreté</w:t>
      </w:r>
      <w:r>
        <w:rPr>
          <w:lang w:eastAsia="fr-FR" w:bidi="fr-FR"/>
        </w:rPr>
        <w:t> :</w:t>
      </w:r>
      <w:r w:rsidRPr="00617494">
        <w:rPr>
          <w:lang w:eastAsia="fr-FR" w:bidi="fr-FR"/>
        </w:rPr>
        <w:t xml:space="preserve"> dans un cas comme dans l’autre, les femmes peuvent être am</w:t>
      </w:r>
      <w:r w:rsidRPr="00617494">
        <w:rPr>
          <w:lang w:eastAsia="fr-FR" w:bidi="fr-FR"/>
        </w:rPr>
        <w:t>e</w:t>
      </w:r>
      <w:r w:rsidRPr="00617494">
        <w:rPr>
          <w:lang w:eastAsia="fr-FR" w:bidi="fr-FR"/>
        </w:rPr>
        <w:t>nées à refuser certaines responsabilités, et à déplacer le sent</w:t>
      </w:r>
      <w:r w:rsidRPr="00617494">
        <w:rPr>
          <w:lang w:eastAsia="fr-FR" w:bidi="fr-FR"/>
        </w:rPr>
        <w:t>i</w:t>
      </w:r>
      <w:r w:rsidRPr="00617494">
        <w:rPr>
          <w:lang w:eastAsia="fr-FR" w:bidi="fr-FR"/>
        </w:rPr>
        <w:t>ment d’obligation. Par exemple, à propos des no</w:t>
      </w:r>
      <w:r w:rsidRPr="00617494">
        <w:rPr>
          <w:lang w:eastAsia="fr-FR" w:bidi="fr-FR"/>
        </w:rPr>
        <w:t>u</w:t>
      </w:r>
      <w:r w:rsidRPr="00617494">
        <w:rPr>
          <w:lang w:eastAsia="fr-FR" w:bidi="fr-FR"/>
        </w:rPr>
        <w:t>velles formes de citoyenneté, des femmes du nord, au Québec par exe</w:t>
      </w:r>
      <w:r w:rsidRPr="00617494">
        <w:rPr>
          <w:lang w:eastAsia="fr-FR" w:bidi="fr-FR"/>
        </w:rPr>
        <w:t>m</w:t>
      </w:r>
      <w:r w:rsidRPr="00617494">
        <w:rPr>
          <w:lang w:eastAsia="fr-FR" w:bidi="fr-FR"/>
        </w:rPr>
        <w:t>ple, s’organisent politiquement pour refuser cette délég</w:t>
      </w:r>
      <w:r w:rsidRPr="00617494">
        <w:rPr>
          <w:lang w:eastAsia="fr-FR" w:bidi="fr-FR"/>
        </w:rPr>
        <w:t>a</w:t>
      </w:r>
      <w:r w:rsidRPr="00617494">
        <w:rPr>
          <w:lang w:eastAsia="fr-FR" w:bidi="fr-FR"/>
        </w:rPr>
        <w:t xml:space="preserve">tion à l’aveugle, jugée </w:t>
      </w:r>
      <w:r>
        <w:rPr>
          <w:lang w:eastAsia="fr-FR" w:bidi="fr-FR"/>
        </w:rPr>
        <w:t>« </w:t>
      </w:r>
      <w:r w:rsidRPr="00617494">
        <w:rPr>
          <w:lang w:eastAsia="fr-FR" w:bidi="fr-FR"/>
        </w:rPr>
        <w:t>retour en arrière</w:t>
      </w:r>
      <w:r>
        <w:rPr>
          <w:lang w:eastAsia="fr-FR" w:bidi="fr-FR"/>
        </w:rPr>
        <w:t> »</w:t>
      </w:r>
      <w:r w:rsidRPr="00617494">
        <w:rPr>
          <w:lang w:eastAsia="fr-FR" w:bidi="fr-FR"/>
        </w:rPr>
        <w:t xml:space="preserve"> (Rochette 1996). À propos des situations d’extrême pauvreté, au sud, au Brésil par exe</w:t>
      </w:r>
      <w:r w:rsidRPr="00617494">
        <w:rPr>
          <w:lang w:eastAsia="fr-FR" w:bidi="fr-FR"/>
        </w:rPr>
        <w:t>m</w:t>
      </w:r>
      <w:r w:rsidRPr="00617494">
        <w:rPr>
          <w:lang w:eastAsia="fr-FR" w:bidi="fr-FR"/>
        </w:rPr>
        <w:t>ple, Sheper-Hugues (1992) a bien montré que des femmes pe</w:t>
      </w:r>
      <w:r w:rsidRPr="00617494">
        <w:rPr>
          <w:lang w:eastAsia="fr-FR" w:bidi="fr-FR"/>
        </w:rPr>
        <w:t>u</w:t>
      </w:r>
      <w:r w:rsidRPr="00617494">
        <w:rPr>
          <w:lang w:eastAsia="fr-FR" w:bidi="fr-FR"/>
        </w:rPr>
        <w:t>vent, dans certaines circon</w:t>
      </w:r>
      <w:r w:rsidRPr="00617494">
        <w:rPr>
          <w:lang w:eastAsia="fr-FR" w:bidi="fr-FR"/>
        </w:rPr>
        <w:t>s</w:t>
      </w:r>
      <w:r w:rsidRPr="00617494">
        <w:rPr>
          <w:lang w:eastAsia="fr-FR" w:bidi="fr-FR"/>
        </w:rPr>
        <w:t>tances, laisser mourir des enfants lorsqu’elles les jugent inaptes à survivre. L’existence de ces r</w:t>
      </w:r>
      <w:r w:rsidRPr="00617494">
        <w:rPr>
          <w:lang w:eastAsia="fr-FR" w:bidi="fr-FR"/>
        </w:rPr>
        <w:t>é</w:t>
      </w:r>
      <w:r w:rsidRPr="00617494">
        <w:rPr>
          <w:lang w:eastAsia="fr-FR" w:bidi="fr-FR"/>
        </w:rPr>
        <w:t>alités, pour ne nommer que ces dernières, montre que les polit</w:t>
      </w:r>
      <w:r w:rsidRPr="00617494">
        <w:rPr>
          <w:lang w:eastAsia="fr-FR" w:bidi="fr-FR"/>
        </w:rPr>
        <w:t>i</w:t>
      </w:r>
      <w:r w:rsidRPr="00617494">
        <w:rPr>
          <w:lang w:eastAsia="fr-FR" w:bidi="fr-FR"/>
        </w:rPr>
        <w:t>ques actuelles ne peuvent en toutes circon</w:t>
      </w:r>
      <w:r w:rsidRPr="00617494">
        <w:rPr>
          <w:lang w:eastAsia="fr-FR" w:bidi="fr-FR"/>
        </w:rPr>
        <w:t>s</w:t>
      </w:r>
      <w:r w:rsidRPr="00617494">
        <w:rPr>
          <w:lang w:eastAsia="fr-FR" w:bidi="fr-FR"/>
        </w:rPr>
        <w:t xml:space="preserve">tances </w:t>
      </w:r>
      <w:r>
        <w:rPr>
          <w:lang w:eastAsia="fr-FR" w:bidi="fr-FR"/>
        </w:rPr>
        <w:t>« </w:t>
      </w:r>
      <w:r w:rsidRPr="00617494">
        <w:rPr>
          <w:lang w:eastAsia="fr-FR" w:bidi="fr-FR"/>
        </w:rPr>
        <w:t>fonctionner</w:t>
      </w:r>
      <w:r>
        <w:rPr>
          <w:lang w:eastAsia="fr-FR" w:bidi="fr-FR"/>
        </w:rPr>
        <w:t> »</w:t>
      </w:r>
      <w:r w:rsidRPr="00617494">
        <w:rPr>
          <w:lang w:eastAsia="fr-FR" w:bidi="fr-FR"/>
        </w:rPr>
        <w:t xml:space="preserve"> comme on s’y attendrait. Des ratés dans le m</w:t>
      </w:r>
      <w:r w:rsidRPr="00617494">
        <w:rPr>
          <w:lang w:eastAsia="fr-FR" w:bidi="fr-FR"/>
        </w:rPr>
        <w:t>é</w:t>
      </w:r>
      <w:r w:rsidRPr="00617494">
        <w:rPr>
          <w:lang w:eastAsia="fr-FR" w:bidi="fr-FR"/>
        </w:rPr>
        <w:t>ta-programme peuvent survenir, et su</w:t>
      </w:r>
      <w:r w:rsidRPr="00617494">
        <w:rPr>
          <w:lang w:eastAsia="fr-FR" w:bidi="fr-FR"/>
        </w:rPr>
        <w:t>r</w:t>
      </w:r>
      <w:r w:rsidRPr="00617494">
        <w:rPr>
          <w:lang w:eastAsia="fr-FR" w:bidi="fr-FR"/>
        </w:rPr>
        <w:t>viennent déjà.</w:t>
      </w:r>
    </w:p>
    <w:p w14:paraId="6CA02C7D" w14:textId="77777777" w:rsidR="00250C0B" w:rsidRPr="00617494" w:rsidRDefault="00250C0B" w:rsidP="00250C0B">
      <w:pPr>
        <w:spacing w:before="120" w:after="120"/>
        <w:ind w:left="720" w:hanging="360"/>
        <w:jc w:val="both"/>
      </w:pPr>
      <w:r>
        <w:rPr>
          <w:lang w:eastAsia="fr-FR" w:bidi="fr-FR"/>
        </w:rPr>
        <w:t>4.</w:t>
      </w:r>
      <w:r>
        <w:rPr>
          <w:lang w:eastAsia="fr-FR" w:bidi="fr-FR"/>
        </w:rPr>
        <w:tab/>
      </w:r>
      <w:r w:rsidRPr="00617494">
        <w:rPr>
          <w:lang w:eastAsia="fr-FR" w:bidi="fr-FR"/>
        </w:rPr>
        <w:t>En dernier lieu, il faut insister sur un autre aspect du phénom</w:t>
      </w:r>
      <w:r w:rsidRPr="00617494">
        <w:rPr>
          <w:lang w:eastAsia="fr-FR" w:bidi="fr-FR"/>
        </w:rPr>
        <w:t>è</w:t>
      </w:r>
      <w:r w:rsidRPr="00617494">
        <w:rPr>
          <w:lang w:eastAsia="fr-FR" w:bidi="fr-FR"/>
        </w:rPr>
        <w:t>ne</w:t>
      </w:r>
      <w:r>
        <w:rPr>
          <w:lang w:eastAsia="fr-FR" w:bidi="fr-FR"/>
        </w:rPr>
        <w:t> :</w:t>
      </w:r>
      <w:r w:rsidRPr="00617494">
        <w:rPr>
          <w:lang w:eastAsia="fr-FR" w:bidi="fr-FR"/>
        </w:rPr>
        <w:t xml:space="preserve"> l’attrait des femmes pour les services publics, et ce, dans des contextes aussi éloignés que ceux que nous avons pu expl</w:t>
      </w:r>
      <w:r w:rsidRPr="00617494">
        <w:rPr>
          <w:lang w:eastAsia="fr-FR" w:bidi="fr-FR"/>
        </w:rPr>
        <w:t>o</w:t>
      </w:r>
      <w:r w:rsidRPr="00617494">
        <w:rPr>
          <w:lang w:eastAsia="fr-FR" w:bidi="fr-FR"/>
        </w:rPr>
        <w:t>rer. C’est peut-être dans cet attrait qu’il faut comprendre le d</w:t>
      </w:r>
      <w:r w:rsidRPr="00617494">
        <w:rPr>
          <w:lang w:eastAsia="fr-FR" w:bidi="fr-FR"/>
        </w:rPr>
        <w:t>é</w:t>
      </w:r>
      <w:r w:rsidRPr="00617494">
        <w:rPr>
          <w:lang w:eastAsia="fr-FR" w:bidi="fr-FR"/>
        </w:rPr>
        <w:t>sir de chan</w:t>
      </w:r>
      <w:r>
        <w:rPr>
          <w:lang w:eastAsia="fr-FR" w:bidi="fr-FR"/>
        </w:rPr>
        <w:t>ge</w:t>
      </w:r>
      <w:r w:rsidRPr="00617494">
        <w:rPr>
          <w:lang w:eastAsia="fr-FR" w:bidi="fr-FR"/>
        </w:rPr>
        <w:t>ment</w:t>
      </w:r>
      <w:r>
        <w:t xml:space="preserve"> [244]</w:t>
      </w:r>
      <w:r w:rsidRPr="00617494">
        <w:rPr>
          <w:lang w:eastAsia="fr-FR" w:bidi="fr-FR"/>
        </w:rPr>
        <w:t xml:space="preserve"> qui pa</w:t>
      </w:r>
      <w:r w:rsidRPr="00617494">
        <w:rPr>
          <w:lang w:eastAsia="fr-FR" w:bidi="fr-FR"/>
        </w:rPr>
        <w:t>s</w:t>
      </w:r>
      <w:r w:rsidRPr="00617494">
        <w:rPr>
          <w:lang w:eastAsia="fr-FR" w:bidi="fr-FR"/>
        </w:rPr>
        <w:t>se moins par un recul face à l’engagement e</w:t>
      </w:r>
      <w:r w:rsidRPr="00617494">
        <w:rPr>
          <w:lang w:eastAsia="fr-FR" w:bidi="fr-FR"/>
        </w:rPr>
        <w:t>n</w:t>
      </w:r>
      <w:r w:rsidRPr="00617494">
        <w:rPr>
          <w:lang w:eastAsia="fr-FR" w:bidi="fr-FR"/>
        </w:rPr>
        <w:t>vers les proches et par les négociations de rôles et de tâches entre les ho</w:t>
      </w:r>
      <w:r w:rsidRPr="00617494">
        <w:rPr>
          <w:lang w:eastAsia="fr-FR" w:bidi="fr-FR"/>
        </w:rPr>
        <w:t>m</w:t>
      </w:r>
      <w:r w:rsidRPr="00617494">
        <w:rPr>
          <w:lang w:eastAsia="fr-FR" w:bidi="fr-FR"/>
        </w:rPr>
        <w:t>mes et les femmes (il n’en fut jamais vraiment question), que par la r</w:t>
      </w:r>
      <w:r w:rsidRPr="00617494">
        <w:rPr>
          <w:lang w:eastAsia="fr-FR" w:bidi="fr-FR"/>
        </w:rPr>
        <w:t>e</w:t>
      </w:r>
      <w:r w:rsidRPr="00617494">
        <w:rPr>
          <w:lang w:eastAsia="fr-FR" w:bidi="fr-FR"/>
        </w:rPr>
        <w:t>cherche de modes de prise en charge collect</w:t>
      </w:r>
      <w:r w:rsidRPr="00617494">
        <w:rPr>
          <w:lang w:eastAsia="fr-FR" w:bidi="fr-FR"/>
        </w:rPr>
        <w:t>i</w:t>
      </w:r>
      <w:r w:rsidRPr="00617494">
        <w:rPr>
          <w:lang w:eastAsia="fr-FR" w:bidi="fr-FR"/>
        </w:rPr>
        <w:t>visant en quelque sorte la responsabilité morale. L’État thér</w:t>
      </w:r>
      <w:r w:rsidRPr="00617494">
        <w:rPr>
          <w:lang w:eastAsia="fr-FR" w:bidi="fr-FR"/>
        </w:rPr>
        <w:t>a</w:t>
      </w:r>
      <w:r w:rsidRPr="00617494">
        <w:rPr>
          <w:lang w:eastAsia="fr-FR" w:bidi="fr-FR"/>
        </w:rPr>
        <w:t>peute et paternel de l’Amazonie, l’État-Providence du Québec, const</w:t>
      </w:r>
      <w:r w:rsidRPr="00617494">
        <w:rPr>
          <w:lang w:eastAsia="fr-FR" w:bidi="fr-FR"/>
        </w:rPr>
        <w:t>i</w:t>
      </w:r>
      <w:r w:rsidRPr="00617494">
        <w:rPr>
          <w:lang w:eastAsia="fr-FR" w:bidi="fr-FR"/>
        </w:rPr>
        <w:t>tuent une garantie, peut-être idéalisée, de ce partage, sans interférer avec l’ordre dome</w:t>
      </w:r>
      <w:r w:rsidRPr="00617494">
        <w:rPr>
          <w:lang w:eastAsia="fr-FR" w:bidi="fr-FR"/>
        </w:rPr>
        <w:t>s</w:t>
      </w:r>
      <w:r w:rsidRPr="00617494">
        <w:rPr>
          <w:lang w:eastAsia="fr-FR" w:bidi="fr-FR"/>
        </w:rPr>
        <w:t>tique et sexuel. Les femmes ne veulent peut-être pas négocier dans le privé le part</w:t>
      </w:r>
      <w:r w:rsidRPr="00617494">
        <w:rPr>
          <w:lang w:eastAsia="fr-FR" w:bidi="fr-FR"/>
        </w:rPr>
        <w:t>a</w:t>
      </w:r>
      <w:r w:rsidRPr="00617494">
        <w:rPr>
          <w:lang w:eastAsia="fr-FR" w:bidi="fr-FR"/>
        </w:rPr>
        <w:t>ge de cette respo</w:t>
      </w:r>
      <w:r w:rsidRPr="00617494">
        <w:rPr>
          <w:lang w:eastAsia="fr-FR" w:bidi="fr-FR"/>
        </w:rPr>
        <w:t>n</w:t>
      </w:r>
      <w:r w:rsidRPr="00617494">
        <w:rPr>
          <w:lang w:eastAsia="fr-FR" w:bidi="fr-FR"/>
        </w:rPr>
        <w:t>sabilité, et les sentiments qu’elles éprouvent envers ceux et celles qu’elles so</w:t>
      </w:r>
      <w:r w:rsidRPr="00617494">
        <w:rPr>
          <w:lang w:eastAsia="fr-FR" w:bidi="fr-FR"/>
        </w:rPr>
        <w:t>i</w:t>
      </w:r>
      <w:r w:rsidRPr="00617494">
        <w:rPr>
          <w:lang w:eastAsia="fr-FR" w:bidi="fr-FR"/>
        </w:rPr>
        <w:t>gnent, mais plutôt s’assurer que le fardeau sera partagé par une autre instance, moins affe</w:t>
      </w:r>
      <w:r w:rsidRPr="00617494">
        <w:rPr>
          <w:lang w:eastAsia="fr-FR" w:bidi="fr-FR"/>
        </w:rPr>
        <w:t>c</w:t>
      </w:r>
      <w:r w:rsidRPr="00617494">
        <w:rPr>
          <w:lang w:eastAsia="fr-FR" w:bidi="fr-FR"/>
        </w:rPr>
        <w:t>tive et plus ne</w:t>
      </w:r>
      <w:r w:rsidRPr="00617494">
        <w:rPr>
          <w:lang w:eastAsia="fr-FR" w:bidi="fr-FR"/>
        </w:rPr>
        <w:t>u</w:t>
      </w:r>
      <w:r w:rsidRPr="00617494">
        <w:rPr>
          <w:lang w:eastAsia="fr-FR" w:bidi="fr-FR"/>
        </w:rPr>
        <w:t>tre que celle d’un conjoint ou d’un autre parent, et surtout plus ce</w:t>
      </w:r>
      <w:r w:rsidRPr="00617494">
        <w:rPr>
          <w:lang w:eastAsia="fr-FR" w:bidi="fr-FR"/>
        </w:rPr>
        <w:t>r</w:t>
      </w:r>
      <w:r w:rsidRPr="00617494">
        <w:rPr>
          <w:lang w:eastAsia="fr-FR" w:bidi="fr-FR"/>
        </w:rPr>
        <w:t>taine.</w:t>
      </w:r>
    </w:p>
    <w:p w14:paraId="57D7A7E0" w14:textId="77777777" w:rsidR="00250C0B" w:rsidRPr="00617494" w:rsidRDefault="00250C0B" w:rsidP="00250C0B">
      <w:pPr>
        <w:spacing w:before="120" w:after="120"/>
        <w:ind w:left="720" w:hanging="360"/>
        <w:jc w:val="both"/>
      </w:pPr>
      <w:r>
        <w:rPr>
          <w:lang w:eastAsia="fr-FR" w:bidi="fr-FR"/>
        </w:rPr>
        <w:tab/>
      </w:r>
      <w:r w:rsidRPr="00617494">
        <w:rPr>
          <w:lang w:eastAsia="fr-FR" w:bidi="fr-FR"/>
        </w:rPr>
        <w:t>Car dans les milieux québécois et amaz</w:t>
      </w:r>
      <w:r w:rsidRPr="00617494">
        <w:rPr>
          <w:lang w:eastAsia="fr-FR" w:bidi="fr-FR"/>
        </w:rPr>
        <w:t>o</w:t>
      </w:r>
      <w:r w:rsidRPr="00617494">
        <w:rPr>
          <w:lang w:eastAsia="fr-FR" w:bidi="fr-FR"/>
        </w:rPr>
        <w:t>niens auxquels nous avons eu accès, c’est moins le travail de soins et son augment</w:t>
      </w:r>
      <w:r w:rsidRPr="00617494">
        <w:rPr>
          <w:lang w:eastAsia="fr-FR" w:bidi="fr-FR"/>
        </w:rPr>
        <w:t>a</w:t>
      </w:r>
      <w:r w:rsidRPr="00617494">
        <w:rPr>
          <w:lang w:eastAsia="fr-FR" w:bidi="fr-FR"/>
        </w:rPr>
        <w:t>tion en termes de tâches qui fait problème, aux yeux de celles qui ont partagé avec nous leurs expériences, que le poids de ce</w:t>
      </w:r>
      <w:r w:rsidRPr="00617494">
        <w:rPr>
          <w:lang w:eastAsia="fr-FR" w:bidi="fr-FR"/>
        </w:rPr>
        <w:t>t</w:t>
      </w:r>
      <w:r w:rsidRPr="00617494">
        <w:rPr>
          <w:lang w:eastAsia="fr-FR" w:bidi="fr-FR"/>
        </w:rPr>
        <w:t>te responsabilité morale, c’est-à-dire le sent</w:t>
      </w:r>
      <w:r w:rsidRPr="00617494">
        <w:rPr>
          <w:lang w:eastAsia="fr-FR" w:bidi="fr-FR"/>
        </w:rPr>
        <w:t>i</w:t>
      </w:r>
      <w:r w:rsidRPr="00617494">
        <w:rPr>
          <w:lang w:eastAsia="fr-FR" w:bidi="fr-FR"/>
        </w:rPr>
        <w:t>ment qu’après soi, il n’y a plus rien, et peut-être la mort.</w:t>
      </w:r>
    </w:p>
    <w:p w14:paraId="07502EF2" w14:textId="77777777" w:rsidR="00250C0B" w:rsidRDefault="00250C0B" w:rsidP="00250C0B">
      <w:pPr>
        <w:spacing w:before="120" w:after="120"/>
        <w:jc w:val="both"/>
        <w:rPr>
          <w:lang w:eastAsia="fr-FR" w:bidi="fr-FR"/>
        </w:rPr>
      </w:pPr>
    </w:p>
    <w:p w14:paraId="2A25A2FA" w14:textId="77777777" w:rsidR="00250C0B" w:rsidRPr="00617494" w:rsidRDefault="00250C0B" w:rsidP="00250C0B">
      <w:pPr>
        <w:pStyle w:val="planche"/>
      </w:pPr>
      <w:r w:rsidRPr="00617494">
        <w:rPr>
          <w:lang w:eastAsia="fr-FR" w:bidi="fr-FR"/>
        </w:rPr>
        <w:t>Références bibliograph</w:t>
      </w:r>
      <w:r w:rsidRPr="00617494">
        <w:rPr>
          <w:lang w:eastAsia="fr-FR" w:bidi="fr-FR"/>
        </w:rPr>
        <w:t>i</w:t>
      </w:r>
      <w:r w:rsidRPr="00617494">
        <w:rPr>
          <w:lang w:eastAsia="fr-FR" w:bidi="fr-FR"/>
        </w:rPr>
        <w:t>ques</w:t>
      </w:r>
    </w:p>
    <w:p w14:paraId="00EA18FB" w14:textId="77777777" w:rsidR="00250C0B" w:rsidRDefault="00250C0B" w:rsidP="00250C0B">
      <w:pPr>
        <w:spacing w:before="120" w:after="120"/>
        <w:jc w:val="both"/>
        <w:rPr>
          <w:lang w:eastAsia="fr-FR" w:bidi="fr-FR"/>
        </w:rPr>
      </w:pPr>
    </w:p>
    <w:p w14:paraId="2FCD0597" w14:textId="77777777" w:rsidR="00250C0B" w:rsidRPr="00617494" w:rsidRDefault="00250C0B" w:rsidP="00250C0B">
      <w:pPr>
        <w:spacing w:before="120" w:after="120"/>
        <w:ind w:left="900" w:hanging="900"/>
        <w:jc w:val="both"/>
      </w:pPr>
      <w:r w:rsidRPr="00617494">
        <w:rPr>
          <w:lang w:eastAsia="fr-FR" w:bidi="fr-FR"/>
        </w:rPr>
        <w:t>Baum-Botol M.</w:t>
      </w:r>
    </w:p>
    <w:p w14:paraId="675C325E" w14:textId="77777777" w:rsidR="00250C0B" w:rsidRPr="00974223" w:rsidRDefault="00250C0B" w:rsidP="00250C0B">
      <w:pPr>
        <w:spacing w:before="120" w:after="120"/>
        <w:ind w:left="900" w:hanging="900"/>
        <w:jc w:val="both"/>
      </w:pPr>
      <w:r>
        <w:rPr>
          <w:lang w:eastAsia="fr-FR" w:bidi="fr-FR"/>
        </w:rPr>
        <w:t>1994</w:t>
      </w:r>
      <w:r>
        <w:rPr>
          <w:lang w:eastAsia="fr-FR" w:bidi="fr-FR"/>
        </w:rPr>
        <w:tab/>
      </w:r>
      <w:r w:rsidRPr="00974223">
        <w:rPr>
          <w:lang w:eastAsia="fr-FR" w:bidi="fr-FR"/>
        </w:rPr>
        <w:t xml:space="preserve">« Après vous monsieur », La responsabilité, </w:t>
      </w:r>
      <w:r w:rsidRPr="00974223">
        <w:rPr>
          <w:bCs/>
          <w:i/>
        </w:rPr>
        <w:t>Autrement</w:t>
      </w:r>
      <w:r w:rsidRPr="00974223">
        <w:rPr>
          <w:bCs/>
        </w:rPr>
        <w:t>,</w:t>
      </w:r>
      <w:r>
        <w:rPr>
          <w:bCs/>
        </w:rPr>
        <w:t xml:space="preserve"> </w:t>
      </w:r>
      <w:r w:rsidRPr="00974223">
        <w:rPr>
          <w:lang w:eastAsia="fr-FR" w:bidi="fr-FR"/>
        </w:rPr>
        <w:t>Série M</w:t>
      </w:r>
      <w:r w:rsidRPr="00974223">
        <w:rPr>
          <w:lang w:eastAsia="fr-FR" w:bidi="fr-FR"/>
        </w:rPr>
        <w:t>o</w:t>
      </w:r>
      <w:r w:rsidRPr="00974223">
        <w:rPr>
          <w:lang w:eastAsia="fr-FR" w:bidi="fr-FR"/>
        </w:rPr>
        <w:t>rales</w:t>
      </w:r>
      <w:r w:rsidRPr="00974223">
        <w:rPr>
          <w:bCs/>
        </w:rPr>
        <w:t xml:space="preserve"> 14 : 51-71.</w:t>
      </w:r>
    </w:p>
    <w:p w14:paraId="5705348C" w14:textId="77777777" w:rsidR="00250C0B" w:rsidRPr="00974223" w:rsidRDefault="00250C0B" w:rsidP="00250C0B">
      <w:pPr>
        <w:spacing w:before="120" w:after="120"/>
        <w:ind w:left="900" w:hanging="900"/>
        <w:jc w:val="both"/>
      </w:pPr>
      <w:r w:rsidRPr="00974223">
        <w:rPr>
          <w:lang w:eastAsia="fr-FR" w:bidi="fr-FR"/>
        </w:rPr>
        <w:t>Boivin L. et M. Fo</w:t>
      </w:r>
      <w:r w:rsidRPr="00974223">
        <w:rPr>
          <w:lang w:eastAsia="fr-FR" w:bidi="fr-FR"/>
        </w:rPr>
        <w:t>r</w:t>
      </w:r>
      <w:r w:rsidRPr="00974223">
        <w:rPr>
          <w:lang w:eastAsia="fr-FR" w:bidi="fr-FR"/>
        </w:rPr>
        <w:t>tier</w:t>
      </w:r>
    </w:p>
    <w:p w14:paraId="7DBDD2B2" w14:textId="77777777" w:rsidR="00250C0B" w:rsidRPr="00974223" w:rsidRDefault="00250C0B" w:rsidP="00250C0B">
      <w:pPr>
        <w:spacing w:before="120" w:after="120"/>
        <w:ind w:left="900" w:hanging="900"/>
        <w:jc w:val="both"/>
      </w:pPr>
      <w:r w:rsidRPr="00974223">
        <w:rPr>
          <w:bCs/>
        </w:rPr>
        <w:t>1998</w:t>
      </w:r>
      <w:r>
        <w:rPr>
          <w:bCs/>
        </w:rPr>
        <w:tab/>
      </w:r>
      <w:r w:rsidRPr="00974223">
        <w:rPr>
          <w:i/>
          <w:lang w:eastAsia="fr-FR" w:bidi="fr-FR"/>
        </w:rPr>
        <w:t>L’économie sociale. L’avenir d’une illusion</w:t>
      </w:r>
      <w:r w:rsidRPr="00974223">
        <w:rPr>
          <w:bCs/>
        </w:rPr>
        <w:t>, Montréal, Fides.</w:t>
      </w:r>
    </w:p>
    <w:p w14:paraId="7648EFD2" w14:textId="77777777" w:rsidR="00250C0B" w:rsidRPr="00974223" w:rsidRDefault="00250C0B" w:rsidP="00250C0B">
      <w:pPr>
        <w:spacing w:before="120" w:after="120"/>
        <w:ind w:left="900" w:hanging="900"/>
        <w:jc w:val="both"/>
      </w:pPr>
      <w:r w:rsidRPr="00974223">
        <w:rPr>
          <w:lang w:eastAsia="fr-FR" w:bidi="fr-FR"/>
        </w:rPr>
        <w:t>Bo</w:t>
      </w:r>
      <w:r w:rsidRPr="00974223">
        <w:rPr>
          <w:lang w:eastAsia="fr-FR" w:bidi="fr-FR"/>
        </w:rPr>
        <w:t>r</w:t>
      </w:r>
      <w:r w:rsidRPr="00974223">
        <w:rPr>
          <w:lang w:eastAsia="fr-FR" w:bidi="fr-FR"/>
        </w:rPr>
        <w:t>zutzky S.</w:t>
      </w:r>
    </w:p>
    <w:p w14:paraId="6725408D" w14:textId="77777777" w:rsidR="00250C0B" w:rsidRPr="00974223" w:rsidRDefault="00250C0B" w:rsidP="00250C0B">
      <w:pPr>
        <w:spacing w:before="120" w:after="120"/>
        <w:ind w:left="900" w:hanging="900"/>
        <w:jc w:val="both"/>
      </w:pPr>
      <w:r>
        <w:rPr>
          <w:lang w:eastAsia="fr-FR" w:bidi="fr-FR"/>
        </w:rPr>
        <w:t>1993</w:t>
      </w:r>
      <w:r>
        <w:rPr>
          <w:lang w:eastAsia="fr-FR" w:bidi="fr-FR"/>
        </w:rPr>
        <w:tab/>
      </w:r>
      <w:r w:rsidRPr="00974223">
        <w:rPr>
          <w:lang w:eastAsia="fr-FR" w:bidi="fr-FR"/>
        </w:rPr>
        <w:t>Social Insecurity and Health Policies in Latin America : The Changing R</w:t>
      </w:r>
      <w:r>
        <w:rPr>
          <w:lang w:eastAsia="fr-FR" w:bidi="fr-FR"/>
        </w:rPr>
        <w:t>o</w:t>
      </w:r>
      <w:r w:rsidRPr="00974223">
        <w:rPr>
          <w:lang w:eastAsia="fr-FR" w:bidi="fr-FR"/>
        </w:rPr>
        <w:t xml:space="preserve">les of the State and the Private Sector, </w:t>
      </w:r>
      <w:r w:rsidRPr="00974223">
        <w:rPr>
          <w:bCs/>
          <w:i/>
        </w:rPr>
        <w:t>Latin American R</w:t>
      </w:r>
      <w:r w:rsidRPr="00974223">
        <w:rPr>
          <w:bCs/>
          <w:i/>
        </w:rPr>
        <w:t>e</w:t>
      </w:r>
      <w:r w:rsidRPr="00974223">
        <w:rPr>
          <w:bCs/>
          <w:i/>
        </w:rPr>
        <w:t>search</w:t>
      </w:r>
      <w:r>
        <w:rPr>
          <w:bCs/>
        </w:rPr>
        <w:t>,</w:t>
      </w:r>
      <w:r w:rsidRPr="00974223">
        <w:rPr>
          <w:lang w:eastAsia="fr-FR" w:bidi="fr-FR"/>
        </w:rPr>
        <w:t xml:space="preserve"> 28 (2) : 246-256.</w:t>
      </w:r>
    </w:p>
    <w:p w14:paraId="1B2A4568" w14:textId="77777777" w:rsidR="00250C0B" w:rsidRDefault="00250C0B" w:rsidP="00250C0B">
      <w:pPr>
        <w:spacing w:before="120" w:after="120"/>
        <w:ind w:left="900" w:hanging="900"/>
        <w:jc w:val="both"/>
      </w:pPr>
      <w:r>
        <w:t>[245]</w:t>
      </w:r>
    </w:p>
    <w:p w14:paraId="3FB554A3" w14:textId="77777777" w:rsidR="00250C0B" w:rsidRPr="00974223" w:rsidRDefault="00250C0B" w:rsidP="00250C0B">
      <w:pPr>
        <w:spacing w:before="120" w:after="120"/>
        <w:ind w:left="900" w:hanging="900"/>
        <w:jc w:val="both"/>
      </w:pPr>
      <w:r w:rsidRPr="00974223">
        <w:rPr>
          <w:lang w:eastAsia="fr-FR" w:bidi="fr-FR"/>
        </w:rPr>
        <w:t>Boyer-Ara</w:t>
      </w:r>
      <w:r>
        <w:rPr>
          <w:lang w:eastAsia="fr-FR" w:bidi="fr-FR"/>
        </w:rPr>
        <w:t>ú</w:t>
      </w:r>
      <w:r w:rsidRPr="00974223">
        <w:rPr>
          <w:lang w:eastAsia="fr-FR" w:bidi="fr-FR"/>
        </w:rPr>
        <w:t>jo V.</w:t>
      </w:r>
    </w:p>
    <w:p w14:paraId="2A7CD159" w14:textId="77777777" w:rsidR="00250C0B" w:rsidRPr="00974223" w:rsidRDefault="00250C0B" w:rsidP="00250C0B">
      <w:pPr>
        <w:spacing w:before="120" w:after="120"/>
        <w:ind w:left="900" w:hanging="900"/>
        <w:jc w:val="both"/>
      </w:pPr>
      <w:r>
        <w:rPr>
          <w:lang w:eastAsia="fr-FR" w:bidi="fr-FR"/>
        </w:rPr>
        <w:t>1994</w:t>
      </w:r>
      <w:r>
        <w:rPr>
          <w:lang w:eastAsia="fr-FR" w:bidi="fr-FR"/>
        </w:rPr>
        <w:tab/>
      </w:r>
      <w:r w:rsidRPr="00974223">
        <w:rPr>
          <w:lang w:eastAsia="fr-FR" w:bidi="fr-FR"/>
        </w:rPr>
        <w:t>« Do Mau Olhado à coisa ceita ou o caminho para a</w:t>
      </w:r>
      <w:r>
        <w:rPr>
          <w:lang w:eastAsia="fr-FR" w:bidi="fr-FR"/>
        </w:rPr>
        <w:t xml:space="preserve"> </w:t>
      </w:r>
      <w:r w:rsidRPr="00974223">
        <w:rPr>
          <w:lang w:eastAsia="fr-FR" w:bidi="fr-FR"/>
        </w:rPr>
        <w:t>m</w:t>
      </w:r>
      <w:r w:rsidRPr="00974223">
        <w:rPr>
          <w:lang w:eastAsia="fr-FR" w:bidi="fr-FR"/>
        </w:rPr>
        <w:t>e</w:t>
      </w:r>
      <w:r w:rsidRPr="00974223">
        <w:rPr>
          <w:lang w:eastAsia="fr-FR" w:bidi="fr-FR"/>
        </w:rPr>
        <w:t xml:space="preserve">diaçao do filho de santo », </w:t>
      </w:r>
      <w:r w:rsidRPr="00974223">
        <w:rPr>
          <w:bCs/>
        </w:rPr>
        <w:t>in</w:t>
      </w:r>
      <w:r w:rsidRPr="00974223">
        <w:rPr>
          <w:lang w:eastAsia="fr-FR" w:bidi="fr-FR"/>
        </w:rPr>
        <w:t> : M.A. D’Incao et I. Maciel Silve</w:t>
      </w:r>
      <w:r w:rsidRPr="00974223">
        <w:rPr>
          <w:lang w:eastAsia="fr-FR" w:bidi="fr-FR"/>
        </w:rPr>
        <w:t>i</w:t>
      </w:r>
      <w:r w:rsidRPr="00974223">
        <w:rPr>
          <w:lang w:eastAsia="fr-FR" w:bidi="fr-FR"/>
        </w:rPr>
        <w:t xml:space="preserve">ra (sous la dir. de), </w:t>
      </w:r>
      <w:r w:rsidRPr="00F63CFC">
        <w:rPr>
          <w:bCs/>
          <w:i/>
        </w:rPr>
        <w:t>A Amazonia e a crise da modernizaçao</w:t>
      </w:r>
      <w:r w:rsidRPr="00974223">
        <w:rPr>
          <w:bCs/>
        </w:rPr>
        <w:t>,</w:t>
      </w:r>
      <w:r w:rsidRPr="00974223">
        <w:rPr>
          <w:lang w:eastAsia="fr-FR" w:bidi="fr-FR"/>
        </w:rPr>
        <w:t xml:space="preserve"> B</w:t>
      </w:r>
      <w:r w:rsidRPr="00974223">
        <w:rPr>
          <w:lang w:eastAsia="fr-FR" w:bidi="fr-FR"/>
        </w:rPr>
        <w:t>e</w:t>
      </w:r>
      <w:r w:rsidRPr="00974223">
        <w:rPr>
          <w:lang w:eastAsia="fr-FR" w:bidi="fr-FR"/>
        </w:rPr>
        <w:t>lém, M</w:t>
      </w:r>
      <w:r w:rsidRPr="00974223">
        <w:rPr>
          <w:lang w:eastAsia="fr-FR" w:bidi="fr-FR"/>
        </w:rPr>
        <w:t>u</w:t>
      </w:r>
      <w:r w:rsidRPr="00974223">
        <w:rPr>
          <w:lang w:eastAsia="fr-FR" w:bidi="fr-FR"/>
        </w:rPr>
        <w:t>seu Paraense Emflio Geoldi, p. 207-212.</w:t>
      </w:r>
    </w:p>
    <w:p w14:paraId="11781EE6" w14:textId="77777777" w:rsidR="00250C0B" w:rsidRPr="00974223" w:rsidRDefault="00250C0B" w:rsidP="00250C0B">
      <w:pPr>
        <w:spacing w:before="120" w:after="120"/>
        <w:ind w:left="900" w:hanging="900"/>
        <w:jc w:val="both"/>
      </w:pPr>
      <w:r w:rsidRPr="00974223">
        <w:rPr>
          <w:lang w:eastAsia="fr-FR" w:bidi="fr-FR"/>
        </w:rPr>
        <w:t>Causse L., Ch. Fournier et Ch. L</w:t>
      </w:r>
      <w:r w:rsidRPr="00974223">
        <w:rPr>
          <w:lang w:eastAsia="fr-FR" w:bidi="fr-FR"/>
        </w:rPr>
        <w:t>a</w:t>
      </w:r>
      <w:r w:rsidRPr="00974223">
        <w:rPr>
          <w:lang w:eastAsia="fr-FR" w:bidi="fr-FR"/>
        </w:rPr>
        <w:t>bruyère</w:t>
      </w:r>
    </w:p>
    <w:p w14:paraId="48460FAE" w14:textId="77777777" w:rsidR="00250C0B" w:rsidRPr="00974223" w:rsidRDefault="00250C0B" w:rsidP="00250C0B">
      <w:pPr>
        <w:spacing w:before="120" w:after="120"/>
        <w:ind w:left="900" w:hanging="900"/>
        <w:jc w:val="both"/>
      </w:pPr>
      <w:r w:rsidRPr="00974223">
        <w:rPr>
          <w:bCs/>
        </w:rPr>
        <w:t>1998</w:t>
      </w:r>
      <w:r>
        <w:rPr>
          <w:bCs/>
        </w:rPr>
        <w:tab/>
      </w:r>
      <w:r w:rsidRPr="00F63CFC">
        <w:rPr>
          <w:i/>
          <w:lang w:eastAsia="fr-FR" w:bidi="fr-FR"/>
        </w:rPr>
        <w:t>Les aides à domicile. Des emplois en plein remue-ménage</w:t>
      </w:r>
      <w:r w:rsidRPr="00974223">
        <w:rPr>
          <w:lang w:eastAsia="fr-FR" w:bidi="fr-FR"/>
        </w:rPr>
        <w:t xml:space="preserve">, </w:t>
      </w:r>
      <w:r w:rsidRPr="00974223">
        <w:rPr>
          <w:bCs/>
        </w:rPr>
        <w:t>P</w:t>
      </w:r>
      <w:r w:rsidRPr="00974223">
        <w:rPr>
          <w:bCs/>
        </w:rPr>
        <w:t>a</w:t>
      </w:r>
      <w:r w:rsidRPr="00974223">
        <w:rPr>
          <w:bCs/>
        </w:rPr>
        <w:t>ris, Syros.</w:t>
      </w:r>
    </w:p>
    <w:p w14:paraId="42D473E8" w14:textId="77777777" w:rsidR="00250C0B" w:rsidRPr="00974223" w:rsidRDefault="00250C0B" w:rsidP="00250C0B">
      <w:pPr>
        <w:spacing w:before="120" w:after="120"/>
        <w:ind w:left="900" w:hanging="900"/>
        <w:jc w:val="both"/>
      </w:pPr>
      <w:r w:rsidRPr="00974223">
        <w:rPr>
          <w:lang w:eastAsia="fr-FR" w:bidi="fr-FR"/>
        </w:rPr>
        <w:t>Côté D., É. Gagnon, Cl. Gilbert, N. Guberman, F. Saillant,</w:t>
      </w:r>
      <w:r>
        <w:rPr>
          <w:lang w:eastAsia="fr-FR" w:bidi="fr-FR"/>
        </w:rPr>
        <w:t xml:space="preserve"> </w:t>
      </w:r>
      <w:r w:rsidRPr="00974223">
        <w:rPr>
          <w:lang w:eastAsia="fr-FR" w:bidi="fr-FR"/>
        </w:rPr>
        <w:t>N. Thive</w:t>
      </w:r>
      <w:r w:rsidRPr="00974223">
        <w:rPr>
          <w:lang w:eastAsia="fr-FR" w:bidi="fr-FR"/>
        </w:rPr>
        <w:t>r</w:t>
      </w:r>
      <w:r w:rsidRPr="00974223">
        <w:rPr>
          <w:lang w:eastAsia="fr-FR" w:bidi="fr-FR"/>
        </w:rPr>
        <w:t>ge et M. Tre</w:t>
      </w:r>
      <w:r w:rsidRPr="00974223">
        <w:rPr>
          <w:lang w:eastAsia="fr-FR" w:bidi="fr-FR"/>
        </w:rPr>
        <w:t>m</w:t>
      </w:r>
      <w:r w:rsidRPr="00974223">
        <w:rPr>
          <w:lang w:eastAsia="fr-FR" w:bidi="fr-FR"/>
        </w:rPr>
        <w:t>blay</w:t>
      </w:r>
    </w:p>
    <w:p w14:paraId="6B6F621F" w14:textId="77777777" w:rsidR="00250C0B" w:rsidRPr="00974223" w:rsidRDefault="00250C0B" w:rsidP="00250C0B">
      <w:pPr>
        <w:spacing w:before="120" w:after="120"/>
        <w:ind w:left="900" w:hanging="900"/>
        <w:jc w:val="both"/>
      </w:pPr>
      <w:r w:rsidRPr="00974223">
        <w:rPr>
          <w:bCs/>
        </w:rPr>
        <w:t>1998</w:t>
      </w:r>
      <w:r>
        <w:rPr>
          <w:bCs/>
        </w:rPr>
        <w:tab/>
      </w:r>
      <w:r w:rsidRPr="00F63CFC">
        <w:rPr>
          <w:i/>
          <w:lang w:eastAsia="fr-FR" w:bidi="fr-FR"/>
        </w:rPr>
        <w:t>Qui donnera les soins ? Les incidences du virage ambulato</w:t>
      </w:r>
      <w:r w:rsidRPr="00F63CFC">
        <w:rPr>
          <w:i/>
          <w:lang w:eastAsia="fr-FR" w:bidi="fr-FR"/>
        </w:rPr>
        <w:t>i</w:t>
      </w:r>
      <w:r w:rsidRPr="00F63CFC">
        <w:rPr>
          <w:i/>
          <w:lang w:eastAsia="fr-FR" w:bidi="fr-FR"/>
        </w:rPr>
        <w:t>re et des mesures d’économie sociale sur les femmes du Québec</w:t>
      </w:r>
      <w:r w:rsidRPr="00974223">
        <w:rPr>
          <w:lang w:eastAsia="fr-FR" w:bidi="fr-FR"/>
        </w:rPr>
        <w:t>,</w:t>
      </w:r>
      <w:r w:rsidRPr="00974223">
        <w:rPr>
          <w:bCs/>
        </w:rPr>
        <w:t xml:space="preserve"> Condition Féminine Canada (également en version angla</w:t>
      </w:r>
      <w:r w:rsidRPr="00974223">
        <w:rPr>
          <w:bCs/>
        </w:rPr>
        <w:t>i</w:t>
      </w:r>
      <w:r w:rsidRPr="00974223">
        <w:rPr>
          <w:bCs/>
        </w:rPr>
        <w:t>se).</w:t>
      </w:r>
    </w:p>
    <w:p w14:paraId="2B142D1C" w14:textId="77777777" w:rsidR="00250C0B" w:rsidRPr="00974223" w:rsidRDefault="00250C0B" w:rsidP="00250C0B">
      <w:pPr>
        <w:spacing w:before="120" w:after="120"/>
        <w:ind w:left="900" w:hanging="900"/>
        <w:jc w:val="both"/>
      </w:pPr>
      <w:r w:rsidRPr="00974223">
        <w:rPr>
          <w:lang w:eastAsia="fr-FR" w:bidi="fr-FR"/>
        </w:rPr>
        <w:t>Cre</w:t>
      </w:r>
      <w:r w:rsidRPr="00974223">
        <w:rPr>
          <w:lang w:eastAsia="fr-FR" w:bidi="fr-FR"/>
        </w:rPr>
        <w:t>s</w:t>
      </w:r>
      <w:r w:rsidRPr="00974223">
        <w:rPr>
          <w:lang w:eastAsia="fr-FR" w:bidi="fr-FR"/>
        </w:rPr>
        <w:t>son G.</w:t>
      </w:r>
    </w:p>
    <w:p w14:paraId="401349BD" w14:textId="77777777" w:rsidR="00250C0B" w:rsidRPr="00974223" w:rsidRDefault="00250C0B" w:rsidP="00250C0B">
      <w:pPr>
        <w:spacing w:before="120" w:after="120"/>
        <w:ind w:left="900" w:hanging="900"/>
        <w:jc w:val="both"/>
      </w:pPr>
      <w:r w:rsidRPr="00974223">
        <w:rPr>
          <w:lang w:eastAsia="fr-FR" w:bidi="fr-FR"/>
        </w:rPr>
        <w:t>1991</w:t>
      </w:r>
      <w:r>
        <w:rPr>
          <w:lang w:eastAsia="fr-FR" w:bidi="fr-FR"/>
        </w:rPr>
        <w:tab/>
      </w:r>
      <w:r w:rsidRPr="00974223">
        <w:rPr>
          <w:lang w:eastAsia="fr-FR" w:bidi="fr-FR"/>
        </w:rPr>
        <w:t xml:space="preserve">La santé, production invisible des femmes, </w:t>
      </w:r>
      <w:r w:rsidRPr="00F63CFC">
        <w:rPr>
          <w:bCs/>
          <w:i/>
        </w:rPr>
        <w:t>Recherches fémini</w:t>
      </w:r>
      <w:r w:rsidRPr="00F63CFC">
        <w:rPr>
          <w:bCs/>
          <w:i/>
        </w:rPr>
        <w:t>s</w:t>
      </w:r>
      <w:r w:rsidRPr="00F63CFC">
        <w:rPr>
          <w:bCs/>
          <w:i/>
        </w:rPr>
        <w:t>tes</w:t>
      </w:r>
      <w:r>
        <w:rPr>
          <w:bCs/>
        </w:rPr>
        <w:t>,</w:t>
      </w:r>
      <w:r w:rsidRPr="00974223">
        <w:rPr>
          <w:lang w:eastAsia="fr-FR" w:bidi="fr-FR"/>
        </w:rPr>
        <w:t xml:space="preserve"> </w:t>
      </w:r>
      <w:r w:rsidRPr="00974223">
        <w:rPr>
          <w:bCs/>
        </w:rPr>
        <w:t>4(1) :</w:t>
      </w:r>
      <w:r w:rsidRPr="00974223">
        <w:rPr>
          <w:lang w:eastAsia="fr-FR" w:bidi="fr-FR"/>
        </w:rPr>
        <w:t xml:space="preserve"> 31-44.</w:t>
      </w:r>
    </w:p>
    <w:p w14:paraId="3F00A4D6" w14:textId="77777777" w:rsidR="00250C0B" w:rsidRDefault="00250C0B" w:rsidP="00250C0B">
      <w:pPr>
        <w:spacing w:before="120" w:after="120"/>
        <w:ind w:left="900" w:hanging="900"/>
        <w:jc w:val="both"/>
        <w:rPr>
          <w:lang w:eastAsia="fr-FR" w:bidi="fr-FR"/>
        </w:rPr>
      </w:pPr>
      <w:r w:rsidRPr="00F63CFC">
        <w:rPr>
          <w:lang w:eastAsia="fr-FR" w:bidi="fr-FR"/>
        </w:rPr>
        <w:t>Croff</w:t>
      </w:r>
      <w:r>
        <w:rPr>
          <w:lang w:eastAsia="fr-FR" w:bidi="fr-FR"/>
        </w:rPr>
        <w:t xml:space="preserve"> </w:t>
      </w:r>
      <w:r w:rsidRPr="00F63CFC">
        <w:rPr>
          <w:lang w:eastAsia="fr-FR" w:bidi="fr-FR"/>
        </w:rPr>
        <w:t>B.</w:t>
      </w:r>
    </w:p>
    <w:p w14:paraId="16C08308" w14:textId="77777777" w:rsidR="00250C0B" w:rsidRDefault="00250C0B" w:rsidP="00250C0B">
      <w:pPr>
        <w:spacing w:before="120" w:after="120"/>
        <w:ind w:left="900" w:hanging="900"/>
        <w:jc w:val="both"/>
        <w:rPr>
          <w:lang w:eastAsia="fr-FR" w:bidi="fr-FR"/>
        </w:rPr>
      </w:pPr>
      <w:r w:rsidRPr="00F63CFC">
        <w:rPr>
          <w:lang w:eastAsia="fr-FR" w:bidi="fr-FR"/>
        </w:rPr>
        <w:t>1995</w:t>
      </w:r>
      <w:r w:rsidRPr="00F63CFC">
        <w:rPr>
          <w:lang w:eastAsia="fr-FR" w:bidi="fr-FR"/>
        </w:rPr>
        <w:tab/>
      </w:r>
      <w:r w:rsidRPr="00F63CFC">
        <w:rPr>
          <w:i/>
          <w:lang w:eastAsia="fr-FR" w:bidi="fr-FR"/>
        </w:rPr>
        <w:t>Seules : genèses des emplois familiaux</w:t>
      </w:r>
      <w:r w:rsidRPr="00F63CFC">
        <w:rPr>
          <w:lang w:eastAsia="fr-FR" w:bidi="fr-FR"/>
        </w:rPr>
        <w:t>, Paris, Métaillé.</w:t>
      </w:r>
    </w:p>
    <w:p w14:paraId="726F82D9" w14:textId="77777777" w:rsidR="00250C0B" w:rsidRDefault="00250C0B" w:rsidP="00250C0B">
      <w:pPr>
        <w:spacing w:before="120" w:after="120"/>
        <w:ind w:left="900" w:hanging="900"/>
        <w:jc w:val="both"/>
        <w:rPr>
          <w:lang w:eastAsia="fr-FR" w:bidi="fr-FR"/>
        </w:rPr>
      </w:pPr>
      <w:r w:rsidRPr="00F63CFC">
        <w:rPr>
          <w:lang w:eastAsia="fr-FR" w:bidi="fr-FR"/>
        </w:rPr>
        <w:t>COCES</w:t>
      </w:r>
    </w:p>
    <w:p w14:paraId="3AFBC0D5" w14:textId="77777777" w:rsidR="00250C0B" w:rsidRDefault="00250C0B" w:rsidP="00250C0B">
      <w:pPr>
        <w:spacing w:before="120" w:after="120"/>
        <w:ind w:left="900" w:hanging="900"/>
        <w:jc w:val="both"/>
        <w:rPr>
          <w:lang w:eastAsia="fr-FR" w:bidi="fr-FR"/>
        </w:rPr>
      </w:pPr>
      <w:r w:rsidRPr="00F63CFC">
        <w:rPr>
          <w:lang w:eastAsia="fr-FR" w:bidi="fr-FR"/>
        </w:rPr>
        <w:t>1996</w:t>
      </w:r>
      <w:r w:rsidRPr="00F63CFC">
        <w:rPr>
          <w:lang w:eastAsia="fr-FR" w:bidi="fr-FR"/>
        </w:rPr>
        <w:tab/>
        <w:t>Comité d'orientation et de concertation sur l'économie s</w:t>
      </w:r>
      <w:r w:rsidRPr="00F63CFC">
        <w:rPr>
          <w:lang w:eastAsia="fr-FR" w:bidi="fr-FR"/>
        </w:rPr>
        <w:t>o</w:t>
      </w:r>
      <w:r w:rsidRPr="00F63CFC">
        <w:rPr>
          <w:lang w:eastAsia="fr-FR" w:bidi="fr-FR"/>
        </w:rPr>
        <w:t>ciale, Québec.</w:t>
      </w:r>
    </w:p>
    <w:p w14:paraId="67218AE9" w14:textId="77777777" w:rsidR="00250C0B" w:rsidRDefault="00250C0B" w:rsidP="00250C0B">
      <w:pPr>
        <w:spacing w:before="120" w:after="120"/>
        <w:ind w:left="900" w:hanging="900"/>
        <w:jc w:val="both"/>
        <w:rPr>
          <w:lang w:eastAsia="fr-FR" w:bidi="fr-FR"/>
        </w:rPr>
      </w:pPr>
      <w:r w:rsidRPr="00F63CFC">
        <w:rPr>
          <w:lang w:eastAsia="fr-FR" w:bidi="fr-FR"/>
        </w:rPr>
        <w:t>Da Matta R.</w:t>
      </w:r>
    </w:p>
    <w:p w14:paraId="0CDAFD31" w14:textId="77777777" w:rsidR="00250C0B" w:rsidRDefault="00250C0B" w:rsidP="00250C0B">
      <w:pPr>
        <w:spacing w:before="120" w:after="120"/>
        <w:ind w:left="900" w:hanging="900"/>
        <w:jc w:val="both"/>
        <w:rPr>
          <w:lang w:eastAsia="fr-FR" w:bidi="fr-FR"/>
        </w:rPr>
      </w:pPr>
      <w:r w:rsidRPr="00F63CFC">
        <w:rPr>
          <w:lang w:eastAsia="fr-FR" w:bidi="fr-FR"/>
        </w:rPr>
        <w:t>1997</w:t>
      </w:r>
      <w:r w:rsidRPr="00F63CFC">
        <w:rPr>
          <w:lang w:eastAsia="fr-FR" w:bidi="fr-FR"/>
        </w:rPr>
        <w:tab/>
      </w:r>
      <w:r w:rsidRPr="00F63CFC">
        <w:rPr>
          <w:i/>
          <w:lang w:eastAsia="fr-FR" w:bidi="fr-FR"/>
        </w:rPr>
        <w:t>A casa e a rua, Espaço, cidadania, mulher e morte no Brasil</w:t>
      </w:r>
      <w:r w:rsidRPr="00F63CFC">
        <w:rPr>
          <w:lang w:eastAsia="fr-FR" w:bidi="fr-FR"/>
        </w:rPr>
        <w:t>, Rio De Janeiro, Rocco.</w:t>
      </w:r>
    </w:p>
    <w:p w14:paraId="482FED88" w14:textId="77777777" w:rsidR="00250C0B" w:rsidRDefault="00250C0B" w:rsidP="00250C0B">
      <w:pPr>
        <w:spacing w:before="120" w:after="120"/>
        <w:ind w:left="900" w:hanging="900"/>
        <w:jc w:val="both"/>
        <w:rPr>
          <w:lang w:eastAsia="fr-FR" w:bidi="fr-FR"/>
        </w:rPr>
      </w:pPr>
      <w:r w:rsidRPr="00F63CFC">
        <w:rPr>
          <w:lang w:eastAsia="fr-FR" w:bidi="fr-FR"/>
        </w:rPr>
        <w:t>Delaisi de Parseval G. et S. Lallemand,</w:t>
      </w:r>
    </w:p>
    <w:p w14:paraId="71B8651A" w14:textId="77777777" w:rsidR="00250C0B" w:rsidRDefault="00250C0B" w:rsidP="00250C0B">
      <w:pPr>
        <w:spacing w:before="120" w:after="120"/>
        <w:ind w:left="900" w:hanging="900"/>
        <w:jc w:val="both"/>
        <w:rPr>
          <w:lang w:eastAsia="fr-FR" w:bidi="fr-FR"/>
        </w:rPr>
      </w:pPr>
      <w:r w:rsidRPr="00F63CFC">
        <w:rPr>
          <w:lang w:eastAsia="fr-FR" w:bidi="fr-FR"/>
        </w:rPr>
        <w:t>1980</w:t>
      </w:r>
      <w:r>
        <w:rPr>
          <w:lang w:eastAsia="fr-FR" w:bidi="fr-FR"/>
        </w:rPr>
        <w:tab/>
      </w:r>
      <w:r w:rsidRPr="00F63CFC">
        <w:rPr>
          <w:i/>
          <w:lang w:eastAsia="fr-FR" w:bidi="fr-FR"/>
        </w:rPr>
        <w:t>L'art d'accommoder les bébés. 100 ans de recettes fra</w:t>
      </w:r>
      <w:r w:rsidRPr="00F63CFC">
        <w:rPr>
          <w:i/>
          <w:lang w:eastAsia="fr-FR" w:bidi="fr-FR"/>
        </w:rPr>
        <w:t>n</w:t>
      </w:r>
      <w:r w:rsidRPr="00F63CFC">
        <w:rPr>
          <w:i/>
          <w:lang w:eastAsia="fr-FR" w:bidi="fr-FR"/>
        </w:rPr>
        <w:t>çaises de puériculture</w:t>
      </w:r>
      <w:r w:rsidRPr="00F63CFC">
        <w:rPr>
          <w:lang w:eastAsia="fr-FR" w:bidi="fr-FR"/>
        </w:rPr>
        <w:t>. Paris, Seuil.</w:t>
      </w:r>
    </w:p>
    <w:p w14:paraId="4A0B8976" w14:textId="77777777" w:rsidR="00250C0B" w:rsidRDefault="00250C0B" w:rsidP="00250C0B">
      <w:pPr>
        <w:spacing w:before="120" w:after="120"/>
        <w:ind w:left="900" w:hanging="900"/>
        <w:jc w:val="both"/>
        <w:rPr>
          <w:lang w:eastAsia="fr-FR" w:bidi="fr-FR"/>
        </w:rPr>
      </w:pPr>
      <w:r w:rsidRPr="00F63CFC">
        <w:rPr>
          <w:lang w:eastAsia="fr-FR" w:bidi="fr-FR"/>
        </w:rPr>
        <w:t>Desclaux A.</w:t>
      </w:r>
    </w:p>
    <w:p w14:paraId="37A546D0" w14:textId="77777777" w:rsidR="00250C0B" w:rsidRDefault="00250C0B" w:rsidP="00250C0B">
      <w:pPr>
        <w:spacing w:before="120" w:after="120"/>
        <w:ind w:left="900" w:hanging="900"/>
        <w:jc w:val="both"/>
        <w:rPr>
          <w:lang w:eastAsia="fr-FR" w:bidi="fr-FR"/>
        </w:rPr>
      </w:pPr>
      <w:r w:rsidRPr="00F63CFC">
        <w:rPr>
          <w:lang w:eastAsia="fr-FR" w:bidi="fr-FR"/>
        </w:rPr>
        <w:t>1996</w:t>
      </w:r>
      <w:r>
        <w:rPr>
          <w:lang w:eastAsia="fr-FR" w:bidi="fr-FR"/>
        </w:rPr>
        <w:tab/>
      </w:r>
      <w:r w:rsidRPr="00F63CFC">
        <w:rPr>
          <w:lang w:eastAsia="fr-FR" w:bidi="fr-FR"/>
        </w:rPr>
        <w:t>«</w:t>
      </w:r>
      <w:r>
        <w:rPr>
          <w:lang w:eastAsia="fr-FR" w:bidi="fr-FR"/>
        </w:rPr>
        <w:t> </w:t>
      </w:r>
      <w:r w:rsidRPr="00F63CFC">
        <w:rPr>
          <w:lang w:eastAsia="fr-FR" w:bidi="fr-FR"/>
        </w:rPr>
        <w:t>De la mère responsable et coupable de la maladie de son</w:t>
      </w:r>
      <w:r>
        <w:rPr>
          <w:lang w:eastAsia="fr-FR" w:bidi="fr-FR"/>
        </w:rPr>
        <w:t xml:space="preserve"> </w:t>
      </w:r>
      <w:r w:rsidRPr="00F63CFC">
        <w:rPr>
          <w:lang w:eastAsia="fr-FR" w:bidi="fr-FR"/>
        </w:rPr>
        <w:t>e</w:t>
      </w:r>
      <w:r w:rsidRPr="00F63CFC">
        <w:rPr>
          <w:lang w:eastAsia="fr-FR" w:bidi="fr-FR"/>
        </w:rPr>
        <w:t>n</w:t>
      </w:r>
      <w:r w:rsidRPr="00F63CFC">
        <w:rPr>
          <w:lang w:eastAsia="fr-FR" w:bidi="fr-FR"/>
        </w:rPr>
        <w:t>fant</w:t>
      </w:r>
      <w:r>
        <w:rPr>
          <w:lang w:eastAsia="fr-FR" w:bidi="fr-FR"/>
        </w:rPr>
        <w:t> </w:t>
      </w:r>
      <w:r w:rsidRPr="00F63CFC">
        <w:rPr>
          <w:lang w:eastAsia="fr-FR" w:bidi="fr-FR"/>
        </w:rPr>
        <w:t>», in</w:t>
      </w:r>
      <w:r>
        <w:rPr>
          <w:lang w:eastAsia="fr-FR" w:bidi="fr-FR"/>
        </w:rPr>
        <w:t> </w:t>
      </w:r>
      <w:r w:rsidRPr="00F63CFC">
        <w:rPr>
          <w:lang w:eastAsia="fr-FR" w:bidi="fr-FR"/>
        </w:rPr>
        <w:t xml:space="preserve">: J. Benoist (sous la dir. de), </w:t>
      </w:r>
      <w:hyperlink r:id="rId33" w:history="1">
        <w:r w:rsidRPr="00F63CFC">
          <w:rPr>
            <w:rStyle w:val="Hyperlien"/>
            <w:i/>
            <w:lang w:eastAsia="fr-FR" w:bidi="fr-FR"/>
          </w:rPr>
          <w:t>Soigner au pluriel</w:t>
        </w:r>
      </w:hyperlink>
      <w:r w:rsidRPr="00F63CFC">
        <w:rPr>
          <w:lang w:eastAsia="fr-FR" w:bidi="fr-FR"/>
        </w:rPr>
        <w:t>,</w:t>
      </w:r>
      <w:r>
        <w:rPr>
          <w:lang w:eastAsia="fr-FR" w:bidi="fr-FR"/>
        </w:rPr>
        <w:t xml:space="preserve"> </w:t>
      </w:r>
      <w:r w:rsidRPr="00F63CFC">
        <w:rPr>
          <w:lang w:eastAsia="fr-FR" w:bidi="fr-FR"/>
        </w:rPr>
        <w:t>Paris, Ka</w:t>
      </w:r>
      <w:r w:rsidRPr="00F63CFC">
        <w:rPr>
          <w:lang w:eastAsia="fr-FR" w:bidi="fr-FR"/>
        </w:rPr>
        <w:t>r</w:t>
      </w:r>
      <w:r w:rsidRPr="00F63CFC">
        <w:rPr>
          <w:lang w:eastAsia="fr-FR" w:bidi="fr-FR"/>
        </w:rPr>
        <w:t>thala, p. 251-279.</w:t>
      </w:r>
    </w:p>
    <w:p w14:paraId="5A9A7653" w14:textId="77777777" w:rsidR="00250C0B" w:rsidRDefault="00250C0B" w:rsidP="00250C0B">
      <w:pPr>
        <w:spacing w:before="120" w:after="120"/>
        <w:ind w:left="900" w:hanging="900"/>
        <w:jc w:val="both"/>
        <w:rPr>
          <w:lang w:eastAsia="fr-FR" w:bidi="fr-FR"/>
        </w:rPr>
      </w:pPr>
      <w:r w:rsidRPr="00F63CFC">
        <w:rPr>
          <w:lang w:eastAsia="fr-FR" w:bidi="fr-FR"/>
        </w:rPr>
        <w:t>Draibe S.</w:t>
      </w:r>
    </w:p>
    <w:p w14:paraId="72BA230B" w14:textId="77777777" w:rsidR="00250C0B" w:rsidRDefault="00250C0B" w:rsidP="00250C0B">
      <w:pPr>
        <w:spacing w:before="120" w:after="120"/>
        <w:ind w:left="900" w:hanging="900"/>
        <w:jc w:val="both"/>
        <w:rPr>
          <w:lang w:eastAsia="fr-FR" w:bidi="fr-FR"/>
        </w:rPr>
      </w:pPr>
      <w:r w:rsidRPr="00F63CFC">
        <w:rPr>
          <w:lang w:eastAsia="fr-FR" w:bidi="fr-FR"/>
        </w:rPr>
        <w:t>1993</w:t>
      </w:r>
      <w:r>
        <w:rPr>
          <w:lang w:eastAsia="fr-FR" w:bidi="fr-FR"/>
        </w:rPr>
        <w:tab/>
      </w:r>
      <w:r w:rsidRPr="00F63CFC">
        <w:rPr>
          <w:lang w:eastAsia="fr-FR" w:bidi="fr-FR"/>
        </w:rPr>
        <w:t>État de bien-être, inégalité</w:t>
      </w:r>
      <w:r>
        <w:rPr>
          <w:lang w:eastAsia="fr-FR" w:bidi="fr-FR"/>
        </w:rPr>
        <w:t xml:space="preserve"> et pauvreté au Brésil : Les di</w:t>
      </w:r>
      <w:r w:rsidRPr="00F63CFC">
        <w:rPr>
          <w:lang w:eastAsia="fr-FR" w:bidi="fr-FR"/>
        </w:rPr>
        <w:t>le</w:t>
      </w:r>
      <w:r w:rsidRPr="00F63CFC">
        <w:rPr>
          <w:lang w:eastAsia="fr-FR" w:bidi="fr-FR"/>
        </w:rPr>
        <w:t>m</w:t>
      </w:r>
      <w:r w:rsidRPr="00F63CFC">
        <w:rPr>
          <w:lang w:eastAsia="fr-FR" w:bidi="fr-FR"/>
        </w:rPr>
        <w:t xml:space="preserve">mes actuels, </w:t>
      </w:r>
      <w:r w:rsidRPr="00F63CFC">
        <w:rPr>
          <w:i/>
          <w:lang w:eastAsia="fr-FR" w:bidi="fr-FR"/>
        </w:rPr>
        <w:t>Cahiers des Amériques Lat</w:t>
      </w:r>
      <w:r w:rsidRPr="00F63CFC">
        <w:rPr>
          <w:i/>
          <w:lang w:eastAsia="fr-FR" w:bidi="fr-FR"/>
        </w:rPr>
        <w:t>i</w:t>
      </w:r>
      <w:r w:rsidRPr="00F63CFC">
        <w:rPr>
          <w:i/>
          <w:lang w:eastAsia="fr-FR" w:bidi="fr-FR"/>
        </w:rPr>
        <w:t>nes</w:t>
      </w:r>
      <w:r>
        <w:rPr>
          <w:lang w:eastAsia="fr-FR" w:bidi="fr-FR"/>
        </w:rPr>
        <w:t>,</w:t>
      </w:r>
      <w:r w:rsidRPr="00F63CFC">
        <w:rPr>
          <w:lang w:eastAsia="fr-FR" w:bidi="fr-FR"/>
        </w:rPr>
        <w:t xml:space="preserve"> 15 : 71-87.</w:t>
      </w:r>
    </w:p>
    <w:p w14:paraId="69DF557B" w14:textId="77777777" w:rsidR="00250C0B" w:rsidRDefault="00250C0B" w:rsidP="00250C0B">
      <w:pPr>
        <w:spacing w:before="120" w:after="120"/>
        <w:ind w:left="900" w:hanging="900"/>
        <w:jc w:val="both"/>
        <w:rPr>
          <w:lang w:eastAsia="fr-FR" w:bidi="fr-FR"/>
        </w:rPr>
      </w:pPr>
      <w:r w:rsidRPr="00F63CFC">
        <w:rPr>
          <w:lang w:eastAsia="fr-FR" w:bidi="fr-FR"/>
        </w:rPr>
        <w:t>Ehreinreich B. et D. English</w:t>
      </w:r>
    </w:p>
    <w:p w14:paraId="37DF2C85" w14:textId="77777777" w:rsidR="00250C0B" w:rsidRDefault="00250C0B" w:rsidP="00250C0B">
      <w:pPr>
        <w:spacing w:before="120" w:after="120"/>
        <w:ind w:left="900" w:hanging="900"/>
        <w:jc w:val="both"/>
        <w:rPr>
          <w:lang w:eastAsia="fr-FR" w:bidi="fr-FR"/>
        </w:rPr>
      </w:pPr>
      <w:r w:rsidRPr="00F63CFC">
        <w:rPr>
          <w:lang w:eastAsia="fr-FR" w:bidi="fr-FR"/>
        </w:rPr>
        <w:t>1982</w:t>
      </w:r>
      <w:r>
        <w:rPr>
          <w:lang w:eastAsia="fr-FR" w:bidi="fr-FR"/>
        </w:rPr>
        <w:tab/>
      </w:r>
      <w:r w:rsidRPr="00F63CFC">
        <w:rPr>
          <w:i/>
          <w:lang w:eastAsia="fr-FR" w:bidi="fr-FR"/>
        </w:rPr>
        <w:t>Des experts et des femmes</w:t>
      </w:r>
      <w:r w:rsidRPr="00F63CFC">
        <w:rPr>
          <w:lang w:eastAsia="fr-FR" w:bidi="fr-FR"/>
        </w:rPr>
        <w:t>, Montréal, Remue-Ménage.</w:t>
      </w:r>
    </w:p>
    <w:p w14:paraId="07BBC62F" w14:textId="77777777" w:rsidR="00250C0B" w:rsidRDefault="00250C0B" w:rsidP="00250C0B">
      <w:pPr>
        <w:spacing w:before="120" w:after="120"/>
        <w:ind w:left="900" w:hanging="900"/>
        <w:jc w:val="both"/>
        <w:rPr>
          <w:lang w:eastAsia="fr-FR" w:bidi="fr-FR"/>
        </w:rPr>
      </w:pPr>
      <w:r>
        <w:rPr>
          <w:lang w:eastAsia="fr-FR" w:bidi="fr-FR"/>
        </w:rPr>
        <w:t>[246]</w:t>
      </w:r>
    </w:p>
    <w:p w14:paraId="49AEA0B6" w14:textId="77777777" w:rsidR="00250C0B" w:rsidRPr="00617494" w:rsidRDefault="00250C0B" w:rsidP="00250C0B">
      <w:pPr>
        <w:spacing w:before="120" w:after="120"/>
        <w:ind w:left="900" w:hanging="900"/>
        <w:jc w:val="both"/>
      </w:pPr>
      <w:r w:rsidRPr="00617494">
        <w:rPr>
          <w:lang w:eastAsia="fr-FR" w:bidi="fr-FR"/>
        </w:rPr>
        <w:t>Ferrand-Bec</w:t>
      </w:r>
      <w:r w:rsidRPr="00617494">
        <w:rPr>
          <w:lang w:eastAsia="fr-FR" w:bidi="fr-FR"/>
        </w:rPr>
        <w:t>h</w:t>
      </w:r>
      <w:r w:rsidRPr="00617494">
        <w:rPr>
          <w:lang w:eastAsia="fr-FR" w:bidi="fr-FR"/>
        </w:rPr>
        <w:t>man D.</w:t>
      </w:r>
    </w:p>
    <w:p w14:paraId="4B584354" w14:textId="77777777" w:rsidR="00250C0B" w:rsidRPr="00F63CFC" w:rsidRDefault="00250C0B" w:rsidP="00250C0B">
      <w:pPr>
        <w:spacing w:before="120" w:after="120"/>
        <w:ind w:left="900" w:hanging="900"/>
        <w:jc w:val="both"/>
      </w:pPr>
      <w:r w:rsidRPr="00F63CFC">
        <w:rPr>
          <w:bCs/>
        </w:rPr>
        <w:t>1992</w:t>
      </w:r>
      <w:r>
        <w:rPr>
          <w:bCs/>
        </w:rPr>
        <w:tab/>
      </w:r>
      <w:r w:rsidRPr="00F63CFC">
        <w:rPr>
          <w:i/>
          <w:lang w:eastAsia="fr-FR" w:bidi="fr-FR"/>
        </w:rPr>
        <w:t>Bénévolat et solidarité</w:t>
      </w:r>
      <w:r w:rsidRPr="00F63CFC">
        <w:rPr>
          <w:lang w:eastAsia="fr-FR" w:bidi="fr-FR"/>
        </w:rPr>
        <w:t>,</w:t>
      </w:r>
      <w:r w:rsidRPr="00F63CFC">
        <w:rPr>
          <w:bCs/>
        </w:rPr>
        <w:t xml:space="preserve"> Paris, S</w:t>
      </w:r>
      <w:r w:rsidRPr="00F63CFC">
        <w:rPr>
          <w:bCs/>
        </w:rPr>
        <w:t>y</w:t>
      </w:r>
      <w:r w:rsidRPr="00F63CFC">
        <w:rPr>
          <w:bCs/>
        </w:rPr>
        <w:t>ros.</w:t>
      </w:r>
    </w:p>
    <w:p w14:paraId="141BC5DC" w14:textId="77777777" w:rsidR="00250C0B" w:rsidRPr="00F63CFC" w:rsidRDefault="00250C0B" w:rsidP="00250C0B">
      <w:pPr>
        <w:spacing w:before="120" w:after="120"/>
        <w:ind w:left="900" w:hanging="900"/>
        <w:jc w:val="both"/>
      </w:pPr>
      <w:r w:rsidRPr="00F63CFC">
        <w:rPr>
          <w:lang w:eastAsia="fr-FR" w:bidi="fr-FR"/>
        </w:rPr>
        <w:t>G</w:t>
      </w:r>
      <w:r w:rsidRPr="00F63CFC">
        <w:rPr>
          <w:lang w:eastAsia="fr-FR" w:bidi="fr-FR"/>
        </w:rPr>
        <w:t>a</w:t>
      </w:r>
      <w:r w:rsidRPr="00F63CFC">
        <w:rPr>
          <w:lang w:eastAsia="fr-FR" w:bidi="fr-FR"/>
        </w:rPr>
        <w:t>gnon É.</w:t>
      </w:r>
    </w:p>
    <w:p w14:paraId="08824252" w14:textId="77777777" w:rsidR="00250C0B" w:rsidRPr="00F63CFC" w:rsidRDefault="00250C0B" w:rsidP="00250C0B">
      <w:pPr>
        <w:spacing w:before="120" w:after="120"/>
        <w:ind w:left="900" w:hanging="900"/>
        <w:jc w:val="both"/>
      </w:pPr>
      <w:r>
        <w:rPr>
          <w:lang w:eastAsia="fr-FR" w:bidi="fr-FR"/>
        </w:rPr>
        <w:t>1995</w:t>
      </w:r>
      <w:r>
        <w:rPr>
          <w:lang w:eastAsia="fr-FR" w:bidi="fr-FR"/>
        </w:rPr>
        <w:tab/>
      </w:r>
      <w:r w:rsidRPr="00F63CFC">
        <w:rPr>
          <w:lang w:eastAsia="fr-FR" w:bidi="fr-FR"/>
        </w:rPr>
        <w:t xml:space="preserve">« Autonomie, normes de santé et individualisme », </w:t>
      </w:r>
      <w:r w:rsidRPr="00F63CFC">
        <w:rPr>
          <w:bCs/>
        </w:rPr>
        <w:t>in</w:t>
      </w:r>
      <w:r w:rsidRPr="00F63CFC">
        <w:rPr>
          <w:lang w:eastAsia="fr-FR" w:bidi="fr-FR"/>
        </w:rPr>
        <w:t> :</w:t>
      </w:r>
      <w:r>
        <w:rPr>
          <w:lang w:eastAsia="fr-FR" w:bidi="fr-FR"/>
        </w:rPr>
        <w:t xml:space="preserve"> </w:t>
      </w:r>
      <w:r w:rsidRPr="00F63CFC">
        <w:rPr>
          <w:lang w:eastAsia="fr-FR" w:bidi="fr-FR"/>
        </w:rPr>
        <w:t xml:space="preserve">J.-F. Côté, </w:t>
      </w:r>
      <w:r w:rsidRPr="00F63CFC">
        <w:rPr>
          <w:bCs/>
          <w:i/>
        </w:rPr>
        <w:t>Individualisme et individualités</w:t>
      </w:r>
      <w:r w:rsidRPr="00F63CFC">
        <w:rPr>
          <w:bCs/>
        </w:rPr>
        <w:t>,</w:t>
      </w:r>
      <w:r w:rsidRPr="00F63CFC">
        <w:rPr>
          <w:lang w:eastAsia="fr-FR" w:bidi="fr-FR"/>
        </w:rPr>
        <w:t xml:space="preserve"> Sillery, Septe</w:t>
      </w:r>
      <w:r w:rsidRPr="00F63CFC">
        <w:rPr>
          <w:lang w:eastAsia="fr-FR" w:bidi="fr-FR"/>
        </w:rPr>
        <w:t>n</w:t>
      </w:r>
      <w:r w:rsidRPr="00F63CFC">
        <w:rPr>
          <w:lang w:eastAsia="fr-FR" w:bidi="fr-FR"/>
        </w:rPr>
        <w:t>trion, p. 165-176.</w:t>
      </w:r>
    </w:p>
    <w:p w14:paraId="0836FC83" w14:textId="77777777" w:rsidR="00250C0B" w:rsidRPr="00F63CFC" w:rsidRDefault="00250C0B" w:rsidP="00250C0B">
      <w:pPr>
        <w:spacing w:before="120" w:after="120"/>
        <w:ind w:left="900" w:hanging="900"/>
        <w:jc w:val="both"/>
      </w:pPr>
      <w:r w:rsidRPr="00F63CFC">
        <w:rPr>
          <w:lang w:eastAsia="fr-FR" w:bidi="fr-FR"/>
        </w:rPr>
        <w:t>Gi</w:t>
      </w:r>
      <w:r w:rsidRPr="00F63CFC">
        <w:rPr>
          <w:lang w:eastAsia="fr-FR" w:bidi="fr-FR"/>
        </w:rPr>
        <w:t>d</w:t>
      </w:r>
      <w:r w:rsidRPr="00F63CFC">
        <w:rPr>
          <w:lang w:eastAsia="fr-FR" w:bidi="fr-FR"/>
        </w:rPr>
        <w:t>dens A.</w:t>
      </w:r>
    </w:p>
    <w:p w14:paraId="4081F453" w14:textId="77777777" w:rsidR="00250C0B" w:rsidRPr="00F63CFC" w:rsidRDefault="00250C0B" w:rsidP="00250C0B">
      <w:pPr>
        <w:spacing w:before="120" w:after="120"/>
        <w:ind w:left="900" w:hanging="900"/>
        <w:jc w:val="both"/>
      </w:pPr>
      <w:r>
        <w:rPr>
          <w:bCs/>
        </w:rPr>
        <w:t>1990</w:t>
      </w:r>
      <w:r>
        <w:rPr>
          <w:bCs/>
        </w:rPr>
        <w:tab/>
      </w:r>
      <w:r w:rsidRPr="00F63CFC">
        <w:rPr>
          <w:bCs/>
          <w:i/>
        </w:rPr>
        <w:t>The consequences of modernity</w:t>
      </w:r>
      <w:r w:rsidRPr="00F63CFC">
        <w:rPr>
          <w:bCs/>
        </w:rPr>
        <w:t>,</w:t>
      </w:r>
      <w:r w:rsidRPr="00F63CFC">
        <w:rPr>
          <w:lang w:eastAsia="fr-FR" w:bidi="fr-FR"/>
        </w:rPr>
        <w:t xml:space="preserve"> Standford, Standford Univers</w:t>
      </w:r>
      <w:r w:rsidRPr="00F63CFC">
        <w:rPr>
          <w:lang w:eastAsia="fr-FR" w:bidi="fr-FR"/>
        </w:rPr>
        <w:t>i</w:t>
      </w:r>
      <w:r w:rsidRPr="00F63CFC">
        <w:rPr>
          <w:lang w:eastAsia="fr-FR" w:bidi="fr-FR"/>
        </w:rPr>
        <w:t>ty Press.</w:t>
      </w:r>
    </w:p>
    <w:p w14:paraId="5486D99C" w14:textId="77777777" w:rsidR="00250C0B" w:rsidRPr="00F63CFC" w:rsidRDefault="00250C0B" w:rsidP="00250C0B">
      <w:pPr>
        <w:spacing w:before="120" w:after="120"/>
        <w:ind w:left="900" w:hanging="900"/>
        <w:jc w:val="both"/>
      </w:pPr>
      <w:r w:rsidRPr="00F63CFC">
        <w:rPr>
          <w:lang w:eastAsia="fr-FR" w:bidi="fr-FR"/>
        </w:rPr>
        <w:t>Gouvern</w:t>
      </w:r>
      <w:r w:rsidRPr="00F63CFC">
        <w:rPr>
          <w:lang w:eastAsia="fr-FR" w:bidi="fr-FR"/>
        </w:rPr>
        <w:t>e</w:t>
      </w:r>
      <w:r w:rsidRPr="00F63CFC">
        <w:rPr>
          <w:lang w:eastAsia="fr-FR" w:bidi="fr-FR"/>
        </w:rPr>
        <w:t>ment du Québec</w:t>
      </w:r>
    </w:p>
    <w:p w14:paraId="54571E1F" w14:textId="77777777" w:rsidR="00250C0B" w:rsidRPr="00F63CFC" w:rsidRDefault="00250C0B" w:rsidP="00250C0B">
      <w:pPr>
        <w:spacing w:before="120" w:after="120"/>
        <w:ind w:left="900" w:hanging="900"/>
        <w:jc w:val="both"/>
      </w:pPr>
      <w:r w:rsidRPr="00F63CFC">
        <w:rPr>
          <w:bCs/>
        </w:rPr>
        <w:t>1992</w:t>
      </w:r>
      <w:r>
        <w:rPr>
          <w:bCs/>
        </w:rPr>
        <w:tab/>
      </w:r>
      <w:r w:rsidRPr="00F63CFC">
        <w:rPr>
          <w:i/>
          <w:lang w:eastAsia="fr-FR" w:bidi="fr-FR"/>
        </w:rPr>
        <w:t>La pol</w:t>
      </w:r>
      <w:r w:rsidRPr="00F63CFC">
        <w:rPr>
          <w:i/>
          <w:lang w:eastAsia="fr-FR" w:bidi="fr-FR"/>
        </w:rPr>
        <w:t>i</w:t>
      </w:r>
      <w:r w:rsidRPr="00F63CFC">
        <w:rPr>
          <w:i/>
          <w:lang w:eastAsia="fr-FR" w:bidi="fr-FR"/>
        </w:rPr>
        <w:t>tique de la santé et du bien-</w:t>
      </w:r>
      <w:r w:rsidRPr="00F63CFC">
        <w:rPr>
          <w:lang w:eastAsia="fr-FR" w:bidi="fr-FR"/>
        </w:rPr>
        <w:t>être,</w:t>
      </w:r>
      <w:r w:rsidRPr="00F63CFC">
        <w:rPr>
          <w:bCs/>
        </w:rPr>
        <w:t xml:space="preserve"> Québec, MSSS.</w:t>
      </w:r>
    </w:p>
    <w:p w14:paraId="2D2B6D0B" w14:textId="77777777" w:rsidR="00250C0B" w:rsidRDefault="00250C0B" w:rsidP="00250C0B">
      <w:pPr>
        <w:spacing w:before="120" w:after="120"/>
        <w:ind w:left="900" w:hanging="900"/>
        <w:jc w:val="both"/>
        <w:rPr>
          <w:lang w:eastAsia="fr-FR" w:bidi="fr-FR"/>
        </w:rPr>
      </w:pPr>
    </w:p>
    <w:p w14:paraId="76031A68" w14:textId="77777777" w:rsidR="00250C0B" w:rsidRPr="00F63CFC" w:rsidRDefault="00250C0B" w:rsidP="00250C0B">
      <w:pPr>
        <w:spacing w:before="120" w:after="120"/>
        <w:ind w:left="900" w:hanging="900"/>
        <w:jc w:val="both"/>
      </w:pPr>
      <w:r w:rsidRPr="00F63CFC">
        <w:rPr>
          <w:lang w:eastAsia="fr-FR" w:bidi="fr-FR"/>
        </w:rPr>
        <w:t>G</w:t>
      </w:r>
      <w:r w:rsidRPr="00F63CFC">
        <w:rPr>
          <w:lang w:eastAsia="fr-FR" w:bidi="fr-FR"/>
        </w:rPr>
        <w:t>u</w:t>
      </w:r>
      <w:r w:rsidRPr="00F63CFC">
        <w:rPr>
          <w:lang w:eastAsia="fr-FR" w:bidi="fr-FR"/>
        </w:rPr>
        <w:t>berman N.</w:t>
      </w:r>
    </w:p>
    <w:p w14:paraId="7018F8B2" w14:textId="77777777" w:rsidR="00250C0B" w:rsidRPr="00F63CFC" w:rsidRDefault="00250C0B" w:rsidP="00250C0B">
      <w:pPr>
        <w:spacing w:before="120" w:after="120"/>
        <w:ind w:left="900" w:hanging="900"/>
        <w:jc w:val="both"/>
      </w:pPr>
      <w:r>
        <w:rPr>
          <w:lang w:eastAsia="fr-FR" w:bidi="fr-FR"/>
        </w:rPr>
        <w:t>1991</w:t>
      </w:r>
      <w:r>
        <w:rPr>
          <w:lang w:eastAsia="fr-FR" w:bidi="fr-FR"/>
        </w:rPr>
        <w:tab/>
      </w:r>
      <w:r w:rsidRPr="00F63CFC">
        <w:rPr>
          <w:i/>
          <w:lang w:eastAsia="fr-FR" w:bidi="fr-FR"/>
        </w:rPr>
        <w:t>Et si l’amour ne suffisait pas</w:t>
      </w:r>
      <w:r w:rsidRPr="00F63CFC">
        <w:rPr>
          <w:lang w:eastAsia="fr-FR" w:bidi="fr-FR"/>
        </w:rPr>
        <w:t>,</w:t>
      </w:r>
      <w:r w:rsidRPr="00F63CFC">
        <w:rPr>
          <w:bCs/>
        </w:rPr>
        <w:t xml:space="preserve"> Montréal, Remue-Mén</w:t>
      </w:r>
      <w:r w:rsidRPr="00F63CFC">
        <w:rPr>
          <w:bCs/>
        </w:rPr>
        <w:t>a</w:t>
      </w:r>
      <w:r w:rsidRPr="00F63CFC">
        <w:rPr>
          <w:bCs/>
        </w:rPr>
        <w:t>ge.</w:t>
      </w:r>
    </w:p>
    <w:p w14:paraId="0909BAAE" w14:textId="77777777" w:rsidR="00250C0B" w:rsidRPr="00F63CFC" w:rsidRDefault="00250C0B" w:rsidP="00250C0B">
      <w:pPr>
        <w:spacing w:before="120" w:after="120"/>
        <w:ind w:left="900" w:hanging="900"/>
        <w:jc w:val="both"/>
      </w:pPr>
      <w:r w:rsidRPr="00F63CFC">
        <w:rPr>
          <w:lang w:eastAsia="fr-FR" w:bidi="fr-FR"/>
        </w:rPr>
        <w:t>He</w:t>
      </w:r>
      <w:r w:rsidRPr="00F63CFC">
        <w:rPr>
          <w:lang w:eastAsia="fr-FR" w:bidi="fr-FR"/>
        </w:rPr>
        <w:t>r</w:t>
      </w:r>
      <w:r w:rsidRPr="00F63CFC">
        <w:rPr>
          <w:lang w:eastAsia="fr-FR" w:bidi="fr-FR"/>
        </w:rPr>
        <w:t>zlich C. et J. Pierret</w:t>
      </w:r>
    </w:p>
    <w:p w14:paraId="554B5BFC" w14:textId="77777777" w:rsidR="00250C0B" w:rsidRPr="00F63CFC" w:rsidRDefault="00250C0B" w:rsidP="00250C0B">
      <w:pPr>
        <w:spacing w:before="120" w:after="120"/>
        <w:ind w:left="900" w:hanging="900"/>
        <w:jc w:val="both"/>
      </w:pPr>
      <w:r w:rsidRPr="00F63CFC">
        <w:rPr>
          <w:bCs/>
        </w:rPr>
        <w:t>1984</w:t>
      </w:r>
      <w:r>
        <w:rPr>
          <w:bCs/>
        </w:rPr>
        <w:tab/>
      </w:r>
      <w:r w:rsidRPr="00F63CFC">
        <w:rPr>
          <w:i/>
          <w:lang w:eastAsia="fr-FR" w:bidi="fr-FR"/>
        </w:rPr>
        <w:t>Malades d’hier et malades d’aujourd’hui</w:t>
      </w:r>
      <w:r w:rsidRPr="00F63CFC">
        <w:rPr>
          <w:lang w:eastAsia="fr-FR" w:bidi="fr-FR"/>
        </w:rPr>
        <w:t>,</w:t>
      </w:r>
      <w:r w:rsidRPr="00F63CFC">
        <w:rPr>
          <w:bCs/>
        </w:rPr>
        <w:t xml:space="preserve"> Paris, Seuil.</w:t>
      </w:r>
    </w:p>
    <w:p w14:paraId="4714A3EB" w14:textId="77777777" w:rsidR="00250C0B" w:rsidRPr="00F63CFC" w:rsidRDefault="00250C0B" w:rsidP="00250C0B">
      <w:pPr>
        <w:spacing w:before="120" w:after="120"/>
        <w:ind w:left="900" w:hanging="900"/>
        <w:jc w:val="both"/>
      </w:pPr>
      <w:r w:rsidRPr="00F63CFC">
        <w:rPr>
          <w:lang w:eastAsia="fr-FR" w:bidi="fr-FR"/>
        </w:rPr>
        <w:t>Kaufman J.C.</w:t>
      </w:r>
    </w:p>
    <w:p w14:paraId="7DE1523F" w14:textId="77777777" w:rsidR="00250C0B" w:rsidRPr="00F63CFC" w:rsidRDefault="00250C0B" w:rsidP="00250C0B">
      <w:pPr>
        <w:spacing w:before="120" w:after="120"/>
        <w:ind w:left="900" w:hanging="900"/>
        <w:jc w:val="both"/>
      </w:pPr>
      <w:r>
        <w:rPr>
          <w:lang w:eastAsia="fr-FR" w:bidi="fr-FR"/>
        </w:rPr>
        <w:t>1995</w:t>
      </w:r>
      <w:r>
        <w:rPr>
          <w:lang w:eastAsia="fr-FR" w:bidi="fr-FR"/>
        </w:rPr>
        <w:tab/>
      </w:r>
      <w:r w:rsidRPr="00F63CFC">
        <w:rPr>
          <w:i/>
          <w:lang w:eastAsia="fr-FR" w:bidi="fr-FR"/>
        </w:rPr>
        <w:t>Faire ou faire faire ? Familles et services</w:t>
      </w:r>
      <w:r w:rsidRPr="00F63CFC">
        <w:rPr>
          <w:lang w:eastAsia="fr-FR" w:bidi="fr-FR"/>
        </w:rPr>
        <w:t>,</w:t>
      </w:r>
      <w:r w:rsidRPr="00F63CFC">
        <w:rPr>
          <w:bCs/>
        </w:rPr>
        <w:t xml:space="preserve"> P</w:t>
      </w:r>
      <w:r w:rsidRPr="00F63CFC">
        <w:rPr>
          <w:bCs/>
        </w:rPr>
        <w:t>a</w:t>
      </w:r>
      <w:r w:rsidRPr="00F63CFC">
        <w:rPr>
          <w:bCs/>
        </w:rPr>
        <w:t>ris, PUF.</w:t>
      </w:r>
    </w:p>
    <w:p w14:paraId="481D3FF6" w14:textId="77777777" w:rsidR="00250C0B" w:rsidRPr="00F63CFC" w:rsidRDefault="00250C0B" w:rsidP="00250C0B">
      <w:pPr>
        <w:spacing w:before="120" w:after="120"/>
        <w:ind w:left="900" w:hanging="900"/>
        <w:jc w:val="both"/>
      </w:pPr>
      <w:r w:rsidRPr="00F63CFC">
        <w:rPr>
          <w:lang w:eastAsia="fr-FR" w:bidi="fr-FR"/>
        </w:rPr>
        <w:t>Kisil M. et F. Tancredi</w:t>
      </w:r>
    </w:p>
    <w:p w14:paraId="252B8AA0" w14:textId="77777777" w:rsidR="00250C0B" w:rsidRPr="00F63CFC" w:rsidRDefault="00250C0B" w:rsidP="00250C0B">
      <w:pPr>
        <w:spacing w:before="120" w:after="120"/>
        <w:ind w:left="900" w:hanging="900"/>
        <w:jc w:val="both"/>
      </w:pPr>
      <w:r>
        <w:rPr>
          <w:lang w:eastAsia="fr-FR" w:bidi="fr-FR"/>
        </w:rPr>
        <w:t>1996</w:t>
      </w:r>
      <w:r>
        <w:rPr>
          <w:lang w:eastAsia="fr-FR" w:bidi="fr-FR"/>
        </w:rPr>
        <w:tab/>
      </w:r>
      <w:r w:rsidRPr="00F63CFC">
        <w:rPr>
          <w:lang w:eastAsia="fr-FR" w:bidi="fr-FR"/>
        </w:rPr>
        <w:t>« The Brazilian Health Care Delivery System : A chale</w:t>
      </w:r>
      <w:r w:rsidRPr="00F63CFC">
        <w:rPr>
          <w:lang w:eastAsia="fr-FR" w:bidi="fr-FR"/>
        </w:rPr>
        <w:t>n</w:t>
      </w:r>
      <w:r w:rsidRPr="00F63CFC">
        <w:rPr>
          <w:lang w:eastAsia="fr-FR" w:bidi="fr-FR"/>
        </w:rPr>
        <w:t xml:space="preserve">ge for the future » </w:t>
      </w:r>
      <w:r w:rsidRPr="00F63CFC">
        <w:rPr>
          <w:bCs/>
        </w:rPr>
        <w:t>in</w:t>
      </w:r>
      <w:r w:rsidRPr="00F63CFC">
        <w:rPr>
          <w:lang w:eastAsia="fr-FR" w:bidi="fr-FR"/>
        </w:rPr>
        <w:t> : De Guerrant, M.A. de Souza et M. N</w:t>
      </w:r>
      <w:r w:rsidRPr="00F63CFC">
        <w:rPr>
          <w:lang w:eastAsia="fr-FR" w:bidi="fr-FR"/>
        </w:rPr>
        <w:t>a</w:t>
      </w:r>
      <w:r w:rsidRPr="00F63CFC">
        <w:rPr>
          <w:lang w:eastAsia="fr-FR" w:bidi="fr-FR"/>
        </w:rPr>
        <w:t xml:space="preserve">tions, </w:t>
      </w:r>
      <w:r w:rsidRPr="00F63CFC">
        <w:rPr>
          <w:bCs/>
          <w:i/>
        </w:rPr>
        <w:t>At the edge of development : Health Crises in a Transitional s</w:t>
      </w:r>
      <w:r w:rsidRPr="00F63CFC">
        <w:rPr>
          <w:bCs/>
          <w:i/>
        </w:rPr>
        <w:t>o</w:t>
      </w:r>
      <w:r w:rsidRPr="00F63CFC">
        <w:rPr>
          <w:bCs/>
          <w:i/>
        </w:rPr>
        <w:t>ciety</w:t>
      </w:r>
      <w:r w:rsidRPr="00F63CFC">
        <w:rPr>
          <w:bCs/>
        </w:rPr>
        <w:t>,</w:t>
      </w:r>
      <w:r w:rsidRPr="00F63CFC">
        <w:rPr>
          <w:lang w:eastAsia="fr-FR" w:bidi="fr-FR"/>
        </w:rPr>
        <w:t xml:space="preserve"> North Carolina, Carolina Acad</w:t>
      </w:r>
      <w:r w:rsidRPr="00F63CFC">
        <w:rPr>
          <w:lang w:eastAsia="fr-FR" w:bidi="fr-FR"/>
        </w:rPr>
        <w:t>e</w:t>
      </w:r>
      <w:r w:rsidRPr="00F63CFC">
        <w:rPr>
          <w:lang w:eastAsia="fr-FR" w:bidi="fr-FR"/>
        </w:rPr>
        <w:t>mie Press, p. 373-399.</w:t>
      </w:r>
    </w:p>
    <w:p w14:paraId="1271CFD4" w14:textId="77777777" w:rsidR="00250C0B" w:rsidRPr="00F63CFC" w:rsidRDefault="00250C0B" w:rsidP="00250C0B">
      <w:pPr>
        <w:spacing w:before="120" w:after="120"/>
        <w:ind w:left="900" w:hanging="900"/>
        <w:jc w:val="both"/>
      </w:pPr>
      <w:r w:rsidRPr="00F63CFC">
        <w:rPr>
          <w:lang w:eastAsia="fr-FR" w:bidi="fr-FR"/>
        </w:rPr>
        <w:t>L</w:t>
      </w:r>
      <w:r w:rsidRPr="00F63CFC">
        <w:rPr>
          <w:lang w:eastAsia="fr-FR" w:bidi="fr-FR"/>
        </w:rPr>
        <w:t>a</w:t>
      </w:r>
      <w:r w:rsidRPr="00F63CFC">
        <w:rPr>
          <w:lang w:eastAsia="fr-FR" w:bidi="fr-FR"/>
        </w:rPr>
        <w:t>londe M.</w:t>
      </w:r>
    </w:p>
    <w:p w14:paraId="333EB83B" w14:textId="77777777" w:rsidR="00250C0B" w:rsidRPr="00F63CFC" w:rsidRDefault="00250C0B" w:rsidP="00250C0B">
      <w:pPr>
        <w:spacing w:before="120" w:after="120"/>
        <w:ind w:left="900" w:hanging="900"/>
        <w:jc w:val="both"/>
      </w:pPr>
      <w:r>
        <w:rPr>
          <w:lang w:eastAsia="fr-FR" w:bidi="fr-FR"/>
        </w:rPr>
        <w:t>1994</w:t>
      </w:r>
      <w:r>
        <w:rPr>
          <w:lang w:eastAsia="fr-FR" w:bidi="fr-FR"/>
        </w:rPr>
        <w:tab/>
      </w:r>
      <w:r w:rsidRPr="00F63CFC">
        <w:rPr>
          <w:i/>
          <w:lang w:eastAsia="fr-FR" w:bidi="fr-FR"/>
        </w:rPr>
        <w:t>Nouvelle perspective de la santé des Canadiens : un d</w:t>
      </w:r>
      <w:r w:rsidRPr="00F63CFC">
        <w:rPr>
          <w:i/>
          <w:lang w:eastAsia="fr-FR" w:bidi="fr-FR"/>
        </w:rPr>
        <w:t>o</w:t>
      </w:r>
      <w:r w:rsidRPr="00F63CFC">
        <w:rPr>
          <w:i/>
          <w:lang w:eastAsia="fr-FR" w:bidi="fr-FR"/>
        </w:rPr>
        <w:t>cument de travail</w:t>
      </w:r>
      <w:r w:rsidRPr="00F63CFC">
        <w:rPr>
          <w:lang w:eastAsia="fr-FR" w:bidi="fr-FR"/>
        </w:rPr>
        <w:t>,</w:t>
      </w:r>
      <w:r w:rsidRPr="00F63CFC">
        <w:rPr>
          <w:bCs/>
        </w:rPr>
        <w:t xml:space="preserve"> Ottawa, Ministère de la santé nationale et du bien-être s</w:t>
      </w:r>
      <w:r w:rsidRPr="00F63CFC">
        <w:rPr>
          <w:bCs/>
        </w:rPr>
        <w:t>o</w:t>
      </w:r>
      <w:r w:rsidRPr="00F63CFC">
        <w:rPr>
          <w:bCs/>
        </w:rPr>
        <w:t>cial.</w:t>
      </w:r>
    </w:p>
    <w:p w14:paraId="082E7C77" w14:textId="77777777" w:rsidR="00250C0B" w:rsidRPr="00F63CFC" w:rsidRDefault="00250C0B" w:rsidP="00250C0B">
      <w:pPr>
        <w:spacing w:before="120" w:after="120"/>
        <w:ind w:left="900" w:hanging="900"/>
        <w:jc w:val="both"/>
      </w:pPr>
      <w:r w:rsidRPr="00F63CFC">
        <w:rPr>
          <w:lang w:eastAsia="fr-FR" w:bidi="fr-FR"/>
        </w:rPr>
        <w:t>L</w:t>
      </w:r>
      <w:r w:rsidRPr="00F63CFC">
        <w:rPr>
          <w:lang w:eastAsia="fr-FR" w:bidi="fr-FR"/>
        </w:rPr>
        <w:t>e</w:t>
      </w:r>
      <w:r w:rsidRPr="00F63CFC">
        <w:rPr>
          <w:lang w:eastAsia="fr-FR" w:bidi="fr-FR"/>
        </w:rPr>
        <w:t>seman F. et Chaume C.</w:t>
      </w:r>
    </w:p>
    <w:p w14:paraId="7A698A37" w14:textId="77777777" w:rsidR="00250C0B" w:rsidRPr="00F63CFC" w:rsidRDefault="00250C0B" w:rsidP="00250C0B">
      <w:pPr>
        <w:spacing w:before="120" w:after="120"/>
        <w:ind w:left="900" w:hanging="900"/>
        <w:jc w:val="both"/>
      </w:pPr>
      <w:r w:rsidRPr="00F63CFC">
        <w:rPr>
          <w:bCs/>
        </w:rPr>
        <w:t>1989</w:t>
      </w:r>
      <w:r>
        <w:rPr>
          <w:bCs/>
        </w:rPr>
        <w:tab/>
      </w:r>
      <w:r w:rsidRPr="00F63CFC">
        <w:rPr>
          <w:i/>
          <w:lang w:eastAsia="fr-FR" w:bidi="fr-FR"/>
        </w:rPr>
        <w:t>Familles-Providence. La part de l’État</w:t>
      </w:r>
      <w:r w:rsidRPr="00F63CFC">
        <w:rPr>
          <w:lang w:eastAsia="fr-FR" w:bidi="fr-FR"/>
        </w:rPr>
        <w:t>,</w:t>
      </w:r>
      <w:r>
        <w:rPr>
          <w:bCs/>
        </w:rPr>
        <w:t xml:space="preserve"> Montréal, St-</w:t>
      </w:r>
      <w:r w:rsidRPr="00F63CFC">
        <w:rPr>
          <w:bCs/>
        </w:rPr>
        <w:t>Ma</w:t>
      </w:r>
      <w:r w:rsidRPr="00F63CFC">
        <w:rPr>
          <w:bCs/>
        </w:rPr>
        <w:t>r</w:t>
      </w:r>
      <w:r w:rsidRPr="00F63CFC">
        <w:rPr>
          <w:bCs/>
        </w:rPr>
        <w:t>tin.</w:t>
      </w:r>
    </w:p>
    <w:p w14:paraId="3DE84788" w14:textId="77777777" w:rsidR="00250C0B" w:rsidRPr="00F63CFC" w:rsidRDefault="00250C0B" w:rsidP="00250C0B">
      <w:pPr>
        <w:spacing w:before="120" w:after="120"/>
        <w:ind w:left="900" w:hanging="900"/>
        <w:jc w:val="both"/>
      </w:pPr>
      <w:r w:rsidRPr="00F63CFC">
        <w:rPr>
          <w:lang w:eastAsia="fr-FR" w:bidi="fr-FR"/>
        </w:rPr>
        <w:t>Loyola M.A.</w:t>
      </w:r>
    </w:p>
    <w:p w14:paraId="130D0772" w14:textId="77777777" w:rsidR="00250C0B" w:rsidRPr="00F63CFC" w:rsidRDefault="00250C0B" w:rsidP="00250C0B">
      <w:pPr>
        <w:spacing w:before="120" w:after="120"/>
        <w:ind w:left="900" w:hanging="900"/>
        <w:jc w:val="both"/>
      </w:pPr>
      <w:r w:rsidRPr="00F63CFC">
        <w:rPr>
          <w:bCs/>
        </w:rPr>
        <w:t>1984</w:t>
      </w:r>
      <w:r>
        <w:rPr>
          <w:bCs/>
        </w:rPr>
        <w:tab/>
      </w:r>
      <w:r w:rsidRPr="00F63CFC">
        <w:rPr>
          <w:i/>
          <w:lang w:eastAsia="fr-FR" w:bidi="fr-FR"/>
        </w:rPr>
        <w:t>L’esprit et le corps. Des thérapeutiques populaires dans la banlieue de Rio</w:t>
      </w:r>
      <w:r w:rsidRPr="00F63CFC">
        <w:rPr>
          <w:lang w:eastAsia="fr-FR" w:bidi="fr-FR"/>
        </w:rPr>
        <w:t>,</w:t>
      </w:r>
      <w:r w:rsidRPr="00F63CFC">
        <w:rPr>
          <w:bCs/>
        </w:rPr>
        <w:t xml:space="preserve"> Paris, Editions de la ma</w:t>
      </w:r>
      <w:r w:rsidRPr="00F63CFC">
        <w:rPr>
          <w:bCs/>
        </w:rPr>
        <w:t>i</w:t>
      </w:r>
      <w:r w:rsidRPr="00F63CFC">
        <w:rPr>
          <w:bCs/>
        </w:rPr>
        <w:t>son des sciences de l’homme.</w:t>
      </w:r>
    </w:p>
    <w:p w14:paraId="75E36E7D" w14:textId="77777777" w:rsidR="00250C0B" w:rsidRPr="00F63CFC" w:rsidRDefault="00250C0B" w:rsidP="00250C0B">
      <w:pPr>
        <w:spacing w:before="120" w:after="120"/>
        <w:ind w:left="900" w:hanging="900"/>
        <w:jc w:val="both"/>
      </w:pPr>
      <w:r w:rsidRPr="00F63CFC">
        <w:rPr>
          <w:lang w:eastAsia="fr-FR" w:bidi="fr-FR"/>
        </w:rPr>
        <w:t>R</w:t>
      </w:r>
      <w:r w:rsidRPr="00F63CFC">
        <w:rPr>
          <w:lang w:eastAsia="fr-FR" w:bidi="fr-FR"/>
        </w:rPr>
        <w:t>o</w:t>
      </w:r>
      <w:r w:rsidRPr="00F63CFC">
        <w:rPr>
          <w:lang w:eastAsia="fr-FR" w:bidi="fr-FR"/>
        </w:rPr>
        <w:t>bichaud S.</w:t>
      </w:r>
    </w:p>
    <w:p w14:paraId="31129597" w14:textId="77777777" w:rsidR="00250C0B" w:rsidRPr="00F63CFC" w:rsidRDefault="00250C0B" w:rsidP="00250C0B">
      <w:pPr>
        <w:spacing w:before="120" w:after="120"/>
        <w:ind w:left="900" w:hanging="900"/>
        <w:jc w:val="both"/>
      </w:pPr>
      <w:r>
        <w:rPr>
          <w:lang w:eastAsia="fr-FR" w:bidi="fr-FR"/>
        </w:rPr>
        <w:t>1998</w:t>
      </w:r>
      <w:r>
        <w:rPr>
          <w:lang w:eastAsia="fr-FR" w:bidi="fr-FR"/>
        </w:rPr>
        <w:tab/>
      </w:r>
      <w:hyperlink r:id="rId34" w:history="1">
        <w:r w:rsidRPr="00F63CFC">
          <w:rPr>
            <w:rStyle w:val="Hyperlien"/>
            <w:i/>
            <w:lang w:eastAsia="fr-FR" w:bidi="fr-FR"/>
          </w:rPr>
          <w:t>Le bénévolat : entre le cœur et la raison</w:t>
        </w:r>
      </w:hyperlink>
      <w:r w:rsidRPr="00F63CFC">
        <w:rPr>
          <w:lang w:eastAsia="fr-FR" w:bidi="fr-FR"/>
        </w:rPr>
        <w:t>,</w:t>
      </w:r>
      <w:r w:rsidRPr="00F63CFC">
        <w:rPr>
          <w:bCs/>
        </w:rPr>
        <w:t xml:space="preserve"> Chico</w:t>
      </w:r>
      <w:r w:rsidRPr="00F63CFC">
        <w:rPr>
          <w:bCs/>
        </w:rPr>
        <w:t>u</w:t>
      </w:r>
      <w:r w:rsidRPr="00F63CFC">
        <w:rPr>
          <w:bCs/>
        </w:rPr>
        <w:t>timi, JCL.</w:t>
      </w:r>
    </w:p>
    <w:p w14:paraId="31019627" w14:textId="77777777" w:rsidR="00250C0B" w:rsidRDefault="00250C0B" w:rsidP="00250C0B">
      <w:pPr>
        <w:spacing w:before="120" w:after="120"/>
        <w:ind w:left="900" w:hanging="900"/>
        <w:jc w:val="both"/>
      </w:pPr>
      <w:r>
        <w:t>[247]</w:t>
      </w:r>
    </w:p>
    <w:p w14:paraId="24EA16E8" w14:textId="77777777" w:rsidR="00250C0B" w:rsidRPr="00617494" w:rsidRDefault="00250C0B" w:rsidP="00250C0B">
      <w:pPr>
        <w:spacing w:before="120" w:after="120"/>
        <w:ind w:left="900" w:hanging="900"/>
        <w:jc w:val="both"/>
      </w:pPr>
      <w:r w:rsidRPr="00617494">
        <w:rPr>
          <w:lang w:eastAsia="fr-FR" w:bidi="fr-FR"/>
        </w:rPr>
        <w:t>R</w:t>
      </w:r>
      <w:r w:rsidRPr="00617494">
        <w:rPr>
          <w:lang w:eastAsia="fr-FR" w:bidi="fr-FR"/>
        </w:rPr>
        <w:t>o</w:t>
      </w:r>
      <w:r w:rsidRPr="00617494">
        <w:rPr>
          <w:lang w:eastAsia="fr-FR" w:bidi="fr-FR"/>
        </w:rPr>
        <w:t>chette M.</w:t>
      </w:r>
    </w:p>
    <w:p w14:paraId="437D99B9" w14:textId="77777777" w:rsidR="00250C0B" w:rsidRPr="00F63CFC" w:rsidRDefault="00250C0B" w:rsidP="00250C0B">
      <w:pPr>
        <w:spacing w:before="120" w:after="120"/>
        <w:ind w:left="900" w:hanging="900"/>
        <w:jc w:val="both"/>
      </w:pPr>
      <w:r w:rsidRPr="00F63CFC">
        <w:rPr>
          <w:bCs/>
        </w:rPr>
        <w:t>1996</w:t>
      </w:r>
      <w:r>
        <w:rPr>
          <w:bCs/>
        </w:rPr>
        <w:tab/>
      </w:r>
      <w:r w:rsidRPr="00F63CFC">
        <w:rPr>
          <w:i/>
          <w:lang w:eastAsia="fr-FR" w:bidi="fr-FR"/>
        </w:rPr>
        <w:t>L’économie sociale et les femmes : garder l’œil ouvert</w:t>
      </w:r>
      <w:r w:rsidRPr="00F63CFC">
        <w:rPr>
          <w:bCs/>
        </w:rPr>
        <w:t>, Qu</w:t>
      </w:r>
      <w:r w:rsidRPr="00F63CFC">
        <w:rPr>
          <w:bCs/>
        </w:rPr>
        <w:t>é</w:t>
      </w:r>
      <w:r w:rsidRPr="00F63CFC">
        <w:rPr>
          <w:bCs/>
        </w:rPr>
        <w:t>bec, CSF.</w:t>
      </w:r>
    </w:p>
    <w:p w14:paraId="447F2712" w14:textId="77777777" w:rsidR="00250C0B" w:rsidRPr="00F63CFC" w:rsidRDefault="00250C0B" w:rsidP="00250C0B">
      <w:pPr>
        <w:spacing w:before="120" w:after="120"/>
        <w:ind w:left="900" w:hanging="900"/>
        <w:jc w:val="both"/>
      </w:pPr>
      <w:r w:rsidRPr="00F63CFC">
        <w:rPr>
          <w:lang w:eastAsia="fr-FR" w:bidi="fr-FR"/>
        </w:rPr>
        <w:t>Sai</w:t>
      </w:r>
      <w:r w:rsidRPr="00F63CFC">
        <w:rPr>
          <w:lang w:eastAsia="fr-FR" w:bidi="fr-FR"/>
        </w:rPr>
        <w:t>l</w:t>
      </w:r>
      <w:r w:rsidRPr="00F63CFC">
        <w:rPr>
          <w:lang w:eastAsia="fr-FR" w:bidi="fr-FR"/>
        </w:rPr>
        <w:t>lant F.</w:t>
      </w:r>
    </w:p>
    <w:p w14:paraId="5D0AC7B6" w14:textId="77777777" w:rsidR="00250C0B" w:rsidRPr="00F63CFC" w:rsidRDefault="00250C0B" w:rsidP="00250C0B">
      <w:pPr>
        <w:spacing w:before="120" w:after="120"/>
        <w:ind w:left="900" w:hanging="900"/>
        <w:jc w:val="both"/>
      </w:pPr>
      <w:r>
        <w:rPr>
          <w:lang w:eastAsia="fr-FR" w:bidi="fr-FR"/>
        </w:rPr>
        <w:t>1991</w:t>
      </w:r>
      <w:r>
        <w:rPr>
          <w:lang w:eastAsia="fr-FR" w:bidi="fr-FR"/>
        </w:rPr>
        <w:tab/>
      </w:r>
      <w:r w:rsidRPr="00F63CFC">
        <w:rPr>
          <w:lang w:eastAsia="fr-FR" w:bidi="fr-FR"/>
        </w:rPr>
        <w:t xml:space="preserve">Les soins en péril, entre la nécessité et l’exclusion, </w:t>
      </w:r>
      <w:r w:rsidRPr="00F63CFC">
        <w:rPr>
          <w:bCs/>
          <w:i/>
        </w:rPr>
        <w:t>Reche</w:t>
      </w:r>
      <w:r w:rsidRPr="00F63CFC">
        <w:rPr>
          <w:bCs/>
          <w:i/>
        </w:rPr>
        <w:t>r</w:t>
      </w:r>
      <w:r w:rsidRPr="00F63CFC">
        <w:rPr>
          <w:bCs/>
          <w:i/>
        </w:rPr>
        <w:t>ches fémini</w:t>
      </w:r>
      <w:r w:rsidRPr="00F63CFC">
        <w:rPr>
          <w:bCs/>
          <w:i/>
        </w:rPr>
        <w:t>s</w:t>
      </w:r>
      <w:r w:rsidRPr="00F63CFC">
        <w:rPr>
          <w:bCs/>
          <w:i/>
        </w:rPr>
        <w:t>tes</w:t>
      </w:r>
      <w:r>
        <w:rPr>
          <w:bCs/>
        </w:rPr>
        <w:t>,</w:t>
      </w:r>
      <w:r w:rsidRPr="00F63CFC">
        <w:rPr>
          <w:lang w:eastAsia="fr-FR" w:bidi="fr-FR"/>
        </w:rPr>
        <w:t xml:space="preserve"> </w:t>
      </w:r>
      <w:r w:rsidRPr="00F63CFC">
        <w:rPr>
          <w:bCs/>
        </w:rPr>
        <w:t>4(1) :</w:t>
      </w:r>
      <w:r w:rsidRPr="00F63CFC">
        <w:rPr>
          <w:lang w:eastAsia="fr-FR" w:bidi="fr-FR"/>
        </w:rPr>
        <w:t xml:space="preserve"> 11-30.</w:t>
      </w:r>
    </w:p>
    <w:p w14:paraId="019C79B9" w14:textId="77777777" w:rsidR="00250C0B" w:rsidRPr="00F63CFC" w:rsidRDefault="00250C0B" w:rsidP="00250C0B">
      <w:pPr>
        <w:spacing w:before="120" w:after="120"/>
        <w:ind w:left="900" w:hanging="900"/>
        <w:jc w:val="both"/>
      </w:pPr>
      <w:r>
        <w:rPr>
          <w:lang w:eastAsia="fr-FR" w:bidi="fr-FR"/>
        </w:rPr>
        <w:t>1992</w:t>
      </w:r>
      <w:r>
        <w:rPr>
          <w:lang w:eastAsia="fr-FR" w:bidi="fr-FR"/>
        </w:rPr>
        <w:tab/>
      </w:r>
      <w:r w:rsidRPr="00F63CFC">
        <w:rPr>
          <w:lang w:eastAsia="fr-FR" w:bidi="fr-FR"/>
        </w:rPr>
        <w:t xml:space="preserve">La part des femmes dans les soins de santé, </w:t>
      </w:r>
      <w:r w:rsidRPr="00F63CFC">
        <w:rPr>
          <w:bCs/>
          <w:i/>
        </w:rPr>
        <w:t>Revue internati</w:t>
      </w:r>
      <w:r w:rsidRPr="00F63CFC">
        <w:rPr>
          <w:bCs/>
          <w:i/>
        </w:rPr>
        <w:t>o</w:t>
      </w:r>
      <w:r w:rsidRPr="00F63CFC">
        <w:rPr>
          <w:bCs/>
          <w:i/>
        </w:rPr>
        <w:t>nale d’action communa</w:t>
      </w:r>
      <w:r w:rsidRPr="00F63CFC">
        <w:rPr>
          <w:bCs/>
          <w:i/>
        </w:rPr>
        <w:t>u</w:t>
      </w:r>
      <w:r w:rsidRPr="00F63CFC">
        <w:rPr>
          <w:bCs/>
          <w:i/>
        </w:rPr>
        <w:t>taire</w:t>
      </w:r>
      <w:r>
        <w:rPr>
          <w:bCs/>
        </w:rPr>
        <w:t>,</w:t>
      </w:r>
      <w:r w:rsidRPr="00F63CFC">
        <w:rPr>
          <w:lang w:eastAsia="fr-FR" w:bidi="fr-FR"/>
        </w:rPr>
        <w:t xml:space="preserve"> 28-66 : 95-106.</w:t>
      </w:r>
    </w:p>
    <w:p w14:paraId="6AF65132" w14:textId="77777777" w:rsidR="00250C0B" w:rsidRPr="00F63CFC" w:rsidRDefault="00250C0B" w:rsidP="00250C0B">
      <w:pPr>
        <w:spacing w:before="120" w:after="120"/>
        <w:ind w:left="900" w:hanging="900"/>
        <w:jc w:val="both"/>
      </w:pPr>
      <w:r w:rsidRPr="00F63CFC">
        <w:rPr>
          <w:lang w:eastAsia="fr-FR" w:bidi="fr-FR"/>
        </w:rPr>
        <w:t>1998</w:t>
      </w:r>
      <w:r>
        <w:rPr>
          <w:lang w:eastAsia="fr-FR" w:bidi="fr-FR"/>
        </w:rPr>
        <w:tab/>
      </w:r>
      <w:r w:rsidRPr="00F63CFC">
        <w:rPr>
          <w:lang w:eastAsia="fr-FR" w:bidi="fr-FR"/>
        </w:rPr>
        <w:t xml:space="preserve">Home care and prévention, </w:t>
      </w:r>
      <w:r w:rsidRPr="00F63CFC">
        <w:rPr>
          <w:bCs/>
          <w:i/>
        </w:rPr>
        <w:t>Medical anthropology Qua</w:t>
      </w:r>
      <w:r w:rsidRPr="00F63CFC">
        <w:rPr>
          <w:bCs/>
          <w:i/>
        </w:rPr>
        <w:t>r</w:t>
      </w:r>
      <w:r w:rsidRPr="00F63CFC">
        <w:rPr>
          <w:bCs/>
          <w:i/>
        </w:rPr>
        <w:t>terly</w:t>
      </w:r>
      <w:r>
        <w:rPr>
          <w:bCs/>
        </w:rPr>
        <w:t>,</w:t>
      </w:r>
      <w:r w:rsidRPr="00F63CFC">
        <w:rPr>
          <w:lang w:eastAsia="fr-FR" w:bidi="fr-FR"/>
        </w:rPr>
        <w:t xml:space="preserve"> 12 (2) : 188-205.</w:t>
      </w:r>
    </w:p>
    <w:p w14:paraId="0695E4B4" w14:textId="77777777" w:rsidR="00250C0B" w:rsidRPr="00F63CFC" w:rsidRDefault="00250C0B" w:rsidP="00250C0B">
      <w:pPr>
        <w:spacing w:before="120" w:after="120"/>
        <w:ind w:left="900" w:hanging="900"/>
        <w:jc w:val="both"/>
      </w:pPr>
      <w:r w:rsidRPr="00F63CFC">
        <w:rPr>
          <w:lang w:eastAsia="fr-FR" w:bidi="fr-FR"/>
        </w:rPr>
        <w:t>1999a</w:t>
      </w:r>
      <w:r>
        <w:rPr>
          <w:lang w:eastAsia="fr-FR" w:bidi="fr-FR"/>
        </w:rPr>
        <w:tab/>
      </w:r>
      <w:r w:rsidRPr="00F63CFC">
        <w:rPr>
          <w:lang w:eastAsia="fr-FR" w:bidi="fr-FR"/>
        </w:rPr>
        <w:t xml:space="preserve">Soin familial, lien social et altérité, </w:t>
      </w:r>
      <w:r w:rsidRPr="00F63CFC">
        <w:rPr>
          <w:bCs/>
          <w:i/>
        </w:rPr>
        <w:t>Les cahiers de form</w:t>
      </w:r>
      <w:r w:rsidRPr="00F63CFC">
        <w:rPr>
          <w:bCs/>
          <w:i/>
        </w:rPr>
        <w:t>a</w:t>
      </w:r>
      <w:r w:rsidRPr="00F63CFC">
        <w:rPr>
          <w:bCs/>
          <w:i/>
        </w:rPr>
        <w:t>tion annuelle du Sanat</w:t>
      </w:r>
      <w:r w:rsidRPr="00F63CFC">
        <w:rPr>
          <w:bCs/>
          <w:i/>
        </w:rPr>
        <w:t>o</w:t>
      </w:r>
      <w:r w:rsidRPr="00F63CFC">
        <w:rPr>
          <w:bCs/>
          <w:i/>
        </w:rPr>
        <w:t>rium Bégin</w:t>
      </w:r>
      <w:r>
        <w:rPr>
          <w:bCs/>
        </w:rPr>
        <w:t>,</w:t>
      </w:r>
      <w:r w:rsidRPr="00F63CFC">
        <w:rPr>
          <w:lang w:eastAsia="fr-FR" w:bidi="fr-FR"/>
        </w:rPr>
        <w:t xml:space="preserve"> 17 : 15-36.</w:t>
      </w:r>
    </w:p>
    <w:p w14:paraId="3F737DDF" w14:textId="77777777" w:rsidR="00250C0B" w:rsidRPr="00F63CFC" w:rsidRDefault="00250C0B" w:rsidP="00250C0B">
      <w:pPr>
        <w:spacing w:before="120" w:after="120"/>
        <w:ind w:left="900" w:hanging="900"/>
        <w:jc w:val="both"/>
      </w:pPr>
      <w:r w:rsidRPr="00F63CFC">
        <w:rPr>
          <w:lang w:eastAsia="fr-FR" w:bidi="fr-FR"/>
        </w:rPr>
        <w:t>1999b</w:t>
      </w:r>
      <w:r>
        <w:rPr>
          <w:lang w:eastAsia="fr-FR" w:bidi="fr-FR"/>
        </w:rPr>
        <w:tab/>
      </w:r>
      <w:r w:rsidRPr="00F63CFC">
        <w:rPr>
          <w:lang w:eastAsia="fr-FR" w:bidi="fr-FR"/>
        </w:rPr>
        <w:t xml:space="preserve">Femmes, soins domestiques et espace thérapeutique, </w:t>
      </w:r>
      <w:r w:rsidRPr="00F63CFC">
        <w:rPr>
          <w:bCs/>
          <w:i/>
        </w:rPr>
        <w:t>Anthr</w:t>
      </w:r>
      <w:r w:rsidRPr="00F63CFC">
        <w:rPr>
          <w:bCs/>
          <w:i/>
        </w:rPr>
        <w:t>o</w:t>
      </w:r>
      <w:r w:rsidRPr="00F63CFC">
        <w:rPr>
          <w:bCs/>
          <w:i/>
        </w:rPr>
        <w:t>pologie et sociétés</w:t>
      </w:r>
      <w:r>
        <w:rPr>
          <w:bCs/>
        </w:rPr>
        <w:t>,</w:t>
      </w:r>
      <w:r w:rsidRPr="00F63CFC">
        <w:rPr>
          <w:lang w:eastAsia="fr-FR" w:bidi="fr-FR"/>
        </w:rPr>
        <w:t xml:space="preserve"> 23 (2) : 15-40.</w:t>
      </w:r>
    </w:p>
    <w:p w14:paraId="4CB09B7E" w14:textId="77777777" w:rsidR="00250C0B" w:rsidRPr="00F63CFC" w:rsidRDefault="00250C0B" w:rsidP="00250C0B">
      <w:pPr>
        <w:spacing w:before="120" w:after="120"/>
        <w:ind w:left="900" w:hanging="900"/>
        <w:jc w:val="both"/>
      </w:pPr>
      <w:r w:rsidRPr="00F63CFC">
        <w:rPr>
          <w:lang w:eastAsia="fr-FR" w:bidi="fr-FR"/>
        </w:rPr>
        <w:t>2000</w:t>
      </w:r>
      <w:r>
        <w:rPr>
          <w:lang w:eastAsia="fr-FR" w:bidi="fr-FR"/>
        </w:rPr>
        <w:tab/>
      </w:r>
      <w:r w:rsidRPr="00F63CFC">
        <w:rPr>
          <w:lang w:eastAsia="fr-FR" w:bidi="fr-FR"/>
        </w:rPr>
        <w:t>Identité, altérité, invisibilité sociale : expérience et théorie a</w:t>
      </w:r>
      <w:r w:rsidRPr="00F63CFC">
        <w:rPr>
          <w:lang w:eastAsia="fr-FR" w:bidi="fr-FR"/>
        </w:rPr>
        <w:t>n</w:t>
      </w:r>
      <w:r w:rsidRPr="00F63CFC">
        <w:rPr>
          <w:lang w:eastAsia="fr-FR" w:bidi="fr-FR"/>
        </w:rPr>
        <w:t xml:space="preserve">thropologique au cœur des pratiques soignantes. </w:t>
      </w:r>
      <w:r w:rsidRPr="00F63CFC">
        <w:rPr>
          <w:bCs/>
          <w:i/>
        </w:rPr>
        <w:t>Anthropol</w:t>
      </w:r>
      <w:r w:rsidRPr="00F63CFC">
        <w:rPr>
          <w:bCs/>
          <w:i/>
        </w:rPr>
        <w:t>o</w:t>
      </w:r>
      <w:r w:rsidRPr="00F63CFC">
        <w:rPr>
          <w:bCs/>
          <w:i/>
        </w:rPr>
        <w:t>gie et S</w:t>
      </w:r>
      <w:r w:rsidRPr="00F63CFC">
        <w:rPr>
          <w:bCs/>
          <w:i/>
        </w:rPr>
        <w:t>o</w:t>
      </w:r>
      <w:r w:rsidRPr="00F63CFC">
        <w:rPr>
          <w:bCs/>
          <w:i/>
        </w:rPr>
        <w:t>ciétés</w:t>
      </w:r>
      <w:r>
        <w:rPr>
          <w:bCs/>
        </w:rPr>
        <w:t>,</w:t>
      </w:r>
      <w:r w:rsidRPr="00F63CFC">
        <w:rPr>
          <w:lang w:eastAsia="fr-FR" w:bidi="fr-FR"/>
        </w:rPr>
        <w:t xml:space="preserve"> 24 (1) : 155-172.</w:t>
      </w:r>
    </w:p>
    <w:p w14:paraId="2E4A158E" w14:textId="77777777" w:rsidR="00250C0B" w:rsidRPr="00F63CFC" w:rsidRDefault="00250C0B" w:rsidP="00250C0B">
      <w:pPr>
        <w:spacing w:before="120" w:after="120"/>
        <w:ind w:left="900" w:hanging="900"/>
        <w:jc w:val="both"/>
      </w:pPr>
      <w:r w:rsidRPr="00F63CFC">
        <w:rPr>
          <w:lang w:eastAsia="fr-FR" w:bidi="fr-FR"/>
        </w:rPr>
        <w:t>Saillant F., N. Rousseau et D. De</w:t>
      </w:r>
      <w:r w:rsidRPr="00F63CFC">
        <w:rPr>
          <w:lang w:eastAsia="fr-FR" w:bidi="fr-FR"/>
        </w:rPr>
        <w:t>s</w:t>
      </w:r>
      <w:r w:rsidRPr="00F63CFC">
        <w:rPr>
          <w:lang w:eastAsia="fr-FR" w:bidi="fr-FR"/>
        </w:rPr>
        <w:t>jardins</w:t>
      </w:r>
    </w:p>
    <w:p w14:paraId="6B29A7D3" w14:textId="77777777" w:rsidR="00250C0B" w:rsidRPr="00F63CFC" w:rsidRDefault="00250C0B" w:rsidP="00250C0B">
      <w:pPr>
        <w:spacing w:before="120" w:after="120"/>
        <w:ind w:left="900" w:hanging="900"/>
        <w:jc w:val="both"/>
      </w:pPr>
      <w:r w:rsidRPr="00F63CFC">
        <w:rPr>
          <w:lang w:eastAsia="fr-FR" w:bidi="fr-FR"/>
        </w:rPr>
        <w:t>1990</w:t>
      </w:r>
      <w:r>
        <w:rPr>
          <w:lang w:eastAsia="fr-FR" w:bidi="fr-FR"/>
        </w:rPr>
        <w:tab/>
      </w:r>
      <w:r w:rsidRPr="00F63CFC">
        <w:rPr>
          <w:lang w:eastAsia="fr-FR" w:bidi="fr-FR"/>
        </w:rPr>
        <w:t xml:space="preserve">Thérapies douces et quêtes des sens, </w:t>
      </w:r>
      <w:r w:rsidRPr="008B611A">
        <w:rPr>
          <w:bCs/>
          <w:i/>
        </w:rPr>
        <w:t>Revue intern</w:t>
      </w:r>
      <w:r w:rsidRPr="008B611A">
        <w:rPr>
          <w:bCs/>
          <w:i/>
        </w:rPr>
        <w:t>a</w:t>
      </w:r>
      <w:r w:rsidRPr="008B611A">
        <w:rPr>
          <w:bCs/>
          <w:i/>
        </w:rPr>
        <w:t>tionale d’action communa</w:t>
      </w:r>
      <w:r w:rsidRPr="008B611A">
        <w:rPr>
          <w:bCs/>
          <w:i/>
        </w:rPr>
        <w:t>u</w:t>
      </w:r>
      <w:r w:rsidRPr="008B611A">
        <w:rPr>
          <w:bCs/>
          <w:i/>
        </w:rPr>
        <w:t>taire</w:t>
      </w:r>
      <w:r>
        <w:rPr>
          <w:bCs/>
        </w:rPr>
        <w:t>,</w:t>
      </w:r>
      <w:r w:rsidRPr="00F63CFC">
        <w:rPr>
          <w:lang w:eastAsia="fr-FR" w:bidi="fr-FR"/>
        </w:rPr>
        <w:t xml:space="preserve"> 24,64 : 63-73.</w:t>
      </w:r>
    </w:p>
    <w:p w14:paraId="38182F2E" w14:textId="77777777" w:rsidR="00250C0B" w:rsidRPr="00F63CFC" w:rsidRDefault="00250C0B" w:rsidP="00250C0B">
      <w:pPr>
        <w:spacing w:before="120" w:after="120"/>
        <w:ind w:left="900" w:hanging="900"/>
        <w:jc w:val="both"/>
      </w:pPr>
      <w:r w:rsidRPr="00F63CFC">
        <w:rPr>
          <w:lang w:eastAsia="fr-FR" w:bidi="fr-FR"/>
        </w:rPr>
        <w:t>Sh</w:t>
      </w:r>
      <w:r w:rsidRPr="00F63CFC">
        <w:rPr>
          <w:lang w:eastAsia="fr-FR" w:bidi="fr-FR"/>
        </w:rPr>
        <w:t>e</w:t>
      </w:r>
      <w:r w:rsidRPr="00F63CFC">
        <w:rPr>
          <w:lang w:eastAsia="fr-FR" w:bidi="fr-FR"/>
        </w:rPr>
        <w:t>per-Hugues N.</w:t>
      </w:r>
    </w:p>
    <w:p w14:paraId="12D6D659" w14:textId="77777777" w:rsidR="00250C0B" w:rsidRPr="00F63CFC" w:rsidRDefault="00250C0B" w:rsidP="00250C0B">
      <w:pPr>
        <w:spacing w:before="120" w:after="120"/>
        <w:ind w:left="900" w:hanging="900"/>
        <w:jc w:val="both"/>
      </w:pPr>
      <w:r w:rsidRPr="00F63CFC">
        <w:rPr>
          <w:bCs/>
        </w:rPr>
        <w:t>1992</w:t>
      </w:r>
      <w:r>
        <w:rPr>
          <w:bCs/>
        </w:rPr>
        <w:tab/>
      </w:r>
      <w:r w:rsidRPr="008B611A">
        <w:rPr>
          <w:i/>
          <w:lang w:eastAsia="fr-FR" w:bidi="fr-FR"/>
        </w:rPr>
        <w:t>Death without Weeping, The Violence of Everyday Life in Brazil</w:t>
      </w:r>
      <w:r w:rsidRPr="00F63CFC">
        <w:rPr>
          <w:lang w:eastAsia="fr-FR" w:bidi="fr-FR"/>
        </w:rPr>
        <w:t>,</w:t>
      </w:r>
      <w:r w:rsidRPr="00F63CFC">
        <w:rPr>
          <w:bCs/>
        </w:rPr>
        <w:t xml:space="preserve"> University of Cal</w:t>
      </w:r>
      <w:r w:rsidRPr="00F63CFC">
        <w:rPr>
          <w:bCs/>
        </w:rPr>
        <w:t>i</w:t>
      </w:r>
      <w:r w:rsidRPr="00F63CFC">
        <w:rPr>
          <w:bCs/>
        </w:rPr>
        <w:t>fornia Press.</w:t>
      </w:r>
    </w:p>
    <w:p w14:paraId="56E9D79E" w14:textId="77777777" w:rsidR="00250C0B" w:rsidRPr="00F63CFC" w:rsidRDefault="00250C0B" w:rsidP="00250C0B">
      <w:pPr>
        <w:spacing w:before="120" w:after="120"/>
        <w:ind w:left="900" w:hanging="900"/>
        <w:jc w:val="both"/>
      </w:pPr>
      <w:r w:rsidRPr="00F63CFC">
        <w:rPr>
          <w:lang w:eastAsia="fr-FR" w:bidi="fr-FR"/>
        </w:rPr>
        <w:t>We</w:t>
      </w:r>
      <w:r w:rsidRPr="00F63CFC">
        <w:rPr>
          <w:lang w:eastAsia="fr-FR" w:bidi="fr-FR"/>
        </w:rPr>
        <w:t>a</w:t>
      </w:r>
      <w:r w:rsidRPr="00F63CFC">
        <w:rPr>
          <w:lang w:eastAsia="fr-FR" w:bidi="fr-FR"/>
        </w:rPr>
        <w:t>land K.</w:t>
      </w:r>
    </w:p>
    <w:p w14:paraId="6401A695" w14:textId="77777777" w:rsidR="00250C0B" w:rsidRPr="00F63CFC" w:rsidRDefault="00250C0B" w:rsidP="00250C0B">
      <w:pPr>
        <w:spacing w:before="120" w:after="120"/>
        <w:ind w:left="900" w:hanging="900"/>
        <w:jc w:val="both"/>
      </w:pPr>
      <w:r>
        <w:rPr>
          <w:lang w:eastAsia="fr-FR" w:bidi="fr-FR"/>
        </w:rPr>
        <w:t>1995</w:t>
      </w:r>
      <w:r>
        <w:rPr>
          <w:lang w:eastAsia="fr-FR" w:bidi="fr-FR"/>
        </w:rPr>
        <w:tab/>
      </w:r>
      <w:r w:rsidRPr="00F63CFC">
        <w:rPr>
          <w:lang w:eastAsia="fr-FR" w:bidi="fr-FR"/>
        </w:rPr>
        <w:t>Social movements and the State : The Politics of Health R</w:t>
      </w:r>
      <w:r w:rsidRPr="00F63CFC">
        <w:rPr>
          <w:lang w:eastAsia="fr-FR" w:bidi="fr-FR"/>
        </w:rPr>
        <w:t>e</w:t>
      </w:r>
      <w:r w:rsidRPr="00F63CFC">
        <w:rPr>
          <w:lang w:eastAsia="fr-FR" w:bidi="fr-FR"/>
        </w:rPr>
        <w:t xml:space="preserve">form in Brazil, </w:t>
      </w:r>
      <w:r w:rsidRPr="008B611A">
        <w:rPr>
          <w:bCs/>
          <w:i/>
        </w:rPr>
        <w:t>World Dev</w:t>
      </w:r>
      <w:r w:rsidRPr="008B611A">
        <w:rPr>
          <w:bCs/>
          <w:i/>
        </w:rPr>
        <w:t>e</w:t>
      </w:r>
      <w:r w:rsidRPr="008B611A">
        <w:rPr>
          <w:bCs/>
          <w:i/>
        </w:rPr>
        <w:t>lopment</w:t>
      </w:r>
      <w:r>
        <w:rPr>
          <w:bCs/>
        </w:rPr>
        <w:t>,</w:t>
      </w:r>
      <w:r w:rsidRPr="00F63CFC">
        <w:rPr>
          <w:lang w:eastAsia="fr-FR" w:bidi="fr-FR"/>
        </w:rPr>
        <w:t xml:space="preserve"> 23 (10) : 1699-1712.</w:t>
      </w:r>
    </w:p>
    <w:p w14:paraId="2E608855" w14:textId="77777777" w:rsidR="00250C0B" w:rsidRDefault="00250C0B" w:rsidP="00250C0B">
      <w:pPr>
        <w:spacing w:before="120" w:after="120"/>
        <w:jc w:val="both"/>
      </w:pPr>
    </w:p>
    <w:p w14:paraId="485AF56D" w14:textId="77777777" w:rsidR="00250C0B" w:rsidRDefault="00250C0B" w:rsidP="00250C0B">
      <w:pPr>
        <w:pStyle w:val="p"/>
      </w:pPr>
      <w:r>
        <w:t>[248]</w:t>
      </w:r>
    </w:p>
    <w:p w14:paraId="64863A8D" w14:textId="77777777" w:rsidR="00250C0B" w:rsidRDefault="00250C0B" w:rsidP="00250C0B">
      <w:pPr>
        <w:pStyle w:val="p"/>
      </w:pPr>
      <w:r>
        <w:br w:type="page"/>
        <w:t>[249]</w:t>
      </w:r>
    </w:p>
    <w:p w14:paraId="0C8118E7" w14:textId="77777777" w:rsidR="00250C0B" w:rsidRDefault="00250C0B" w:rsidP="00250C0B">
      <w:pPr>
        <w:jc w:val="both"/>
      </w:pPr>
    </w:p>
    <w:p w14:paraId="4FA51C0D" w14:textId="77777777" w:rsidR="00250C0B" w:rsidRPr="00E07116" w:rsidRDefault="00250C0B" w:rsidP="00250C0B">
      <w:pPr>
        <w:jc w:val="both"/>
      </w:pPr>
    </w:p>
    <w:p w14:paraId="0C31F92A" w14:textId="77777777" w:rsidR="00250C0B" w:rsidRPr="00E07116" w:rsidRDefault="00250C0B" w:rsidP="00250C0B">
      <w:pPr>
        <w:jc w:val="both"/>
      </w:pPr>
    </w:p>
    <w:p w14:paraId="74307CF2" w14:textId="77777777" w:rsidR="00250C0B" w:rsidRPr="00802957" w:rsidRDefault="00250C0B" w:rsidP="00250C0B">
      <w:pPr>
        <w:spacing w:after="120"/>
        <w:ind w:firstLine="0"/>
        <w:jc w:val="center"/>
        <w:rPr>
          <w:sz w:val="24"/>
        </w:rPr>
      </w:pPr>
      <w:bookmarkStart w:id="16" w:name="Systeme_sante_pt_3_chap_XI"/>
      <w:r>
        <w:rPr>
          <w:b/>
          <w:sz w:val="24"/>
        </w:rPr>
        <w:t>TROISIÈME</w:t>
      </w:r>
      <w:r w:rsidRPr="00802957">
        <w:rPr>
          <w:b/>
          <w:sz w:val="24"/>
        </w:rPr>
        <w:t xml:space="preserve"> PARTIE </w:t>
      </w:r>
      <w:r w:rsidRPr="00802957">
        <w:rPr>
          <w:sz w:val="24"/>
        </w:rPr>
        <w:t>:</w:t>
      </w:r>
      <w:r w:rsidRPr="00802957">
        <w:rPr>
          <w:sz w:val="24"/>
        </w:rPr>
        <w:br/>
      </w:r>
      <w:r>
        <w:rPr>
          <w:sz w:val="24"/>
        </w:rPr>
        <w:t>Rapports sociaux dans les institutions de santé</w:t>
      </w:r>
    </w:p>
    <w:p w14:paraId="03365511" w14:textId="77777777" w:rsidR="00250C0B" w:rsidRPr="00384B20" w:rsidRDefault="00250C0B" w:rsidP="00250C0B">
      <w:pPr>
        <w:pStyle w:val="Titreniveau1"/>
      </w:pPr>
      <w:r>
        <w:t>Chapitre XI</w:t>
      </w:r>
    </w:p>
    <w:p w14:paraId="566A181C" w14:textId="77777777" w:rsidR="00250C0B" w:rsidRPr="00E07116" w:rsidRDefault="00250C0B" w:rsidP="00250C0B">
      <w:pPr>
        <w:pStyle w:val="Titreniveau2"/>
      </w:pPr>
      <w:r>
        <w:t>“Soins domestiques et services publics.</w:t>
      </w:r>
      <w:r>
        <w:br/>
        <w:t>Une transformation de l’espace des soins</w:t>
      </w:r>
      <w:r>
        <w:br/>
        <w:t>au Québec.”</w:t>
      </w:r>
    </w:p>
    <w:bookmarkEnd w:id="16"/>
    <w:p w14:paraId="3F2BC716" w14:textId="77777777" w:rsidR="00250C0B" w:rsidRPr="00E07116" w:rsidRDefault="00250C0B" w:rsidP="00250C0B">
      <w:pPr>
        <w:jc w:val="both"/>
        <w:rPr>
          <w:szCs w:val="36"/>
        </w:rPr>
      </w:pPr>
    </w:p>
    <w:p w14:paraId="0D816A77" w14:textId="77777777" w:rsidR="00250C0B" w:rsidRPr="00E07116" w:rsidRDefault="00250C0B" w:rsidP="00250C0B">
      <w:pPr>
        <w:jc w:val="both"/>
      </w:pPr>
    </w:p>
    <w:p w14:paraId="38DE180B" w14:textId="77777777" w:rsidR="00250C0B" w:rsidRPr="00802957" w:rsidRDefault="00250C0B" w:rsidP="00250C0B">
      <w:pPr>
        <w:pStyle w:val="suite"/>
      </w:pPr>
      <w:r>
        <w:t>Éric GAGNON</w:t>
      </w:r>
    </w:p>
    <w:p w14:paraId="3B4D3C68" w14:textId="77777777" w:rsidR="00250C0B" w:rsidRDefault="00250C0B" w:rsidP="00250C0B">
      <w:pPr>
        <w:jc w:val="both"/>
      </w:pPr>
    </w:p>
    <w:p w14:paraId="1D133687" w14:textId="77777777" w:rsidR="00250C0B" w:rsidRDefault="00250C0B" w:rsidP="00250C0B">
      <w:pPr>
        <w:jc w:val="both"/>
      </w:pPr>
    </w:p>
    <w:p w14:paraId="051F9D3B" w14:textId="77777777" w:rsidR="00250C0B" w:rsidRDefault="00250C0B" w:rsidP="00250C0B">
      <w:pPr>
        <w:jc w:val="both"/>
      </w:pPr>
    </w:p>
    <w:p w14:paraId="28DF9F26" w14:textId="77777777" w:rsidR="00250C0B" w:rsidRPr="00E07116" w:rsidRDefault="00250C0B" w:rsidP="00250C0B">
      <w:pPr>
        <w:jc w:val="both"/>
      </w:pPr>
    </w:p>
    <w:p w14:paraId="25E94FEB" w14:textId="77777777" w:rsidR="00250C0B" w:rsidRPr="00384B20" w:rsidRDefault="00250C0B" w:rsidP="00250C0B">
      <w:pPr>
        <w:ind w:right="90" w:firstLine="0"/>
        <w:jc w:val="both"/>
        <w:rPr>
          <w:sz w:val="20"/>
        </w:rPr>
      </w:pPr>
      <w:hyperlink w:anchor="tdm" w:history="1">
        <w:r w:rsidRPr="00384B20">
          <w:rPr>
            <w:rStyle w:val="Hyperlien"/>
            <w:sz w:val="20"/>
          </w:rPr>
          <w:t>Retour à la table des matières</w:t>
        </w:r>
      </w:hyperlink>
    </w:p>
    <w:p w14:paraId="02ABBF6B" w14:textId="77777777" w:rsidR="00250C0B" w:rsidRPr="00617494" w:rsidRDefault="00250C0B" w:rsidP="00250C0B">
      <w:pPr>
        <w:spacing w:before="120" w:after="120"/>
        <w:jc w:val="both"/>
      </w:pPr>
      <w:r w:rsidRPr="00617494">
        <w:rPr>
          <w:lang w:eastAsia="fr-FR" w:bidi="fr-FR"/>
        </w:rPr>
        <w:t>À l’instar d’autres provinces canadiennes, le gouvernement du Québec a entrepris au début des années 1990 une réforme de ses se</w:t>
      </w:r>
      <w:r w:rsidRPr="00617494">
        <w:rPr>
          <w:lang w:eastAsia="fr-FR" w:bidi="fr-FR"/>
        </w:rPr>
        <w:t>r</w:t>
      </w:r>
      <w:r w:rsidRPr="00617494">
        <w:rPr>
          <w:lang w:eastAsia="fr-FR" w:bidi="fr-FR"/>
        </w:rPr>
        <w:t>vices de santé et services sociaux. Cette réforme se traduit n</w:t>
      </w:r>
      <w:r w:rsidRPr="00617494">
        <w:rPr>
          <w:lang w:eastAsia="fr-FR" w:bidi="fr-FR"/>
        </w:rPr>
        <w:t>o</w:t>
      </w:r>
      <w:r w:rsidRPr="00617494">
        <w:rPr>
          <w:lang w:eastAsia="fr-FR" w:bidi="fr-FR"/>
        </w:rPr>
        <w:t>tamment par le transfert de responsabilités de soins et de so</w:t>
      </w:r>
      <w:r w:rsidRPr="00617494">
        <w:rPr>
          <w:lang w:eastAsia="fr-FR" w:bidi="fr-FR"/>
        </w:rPr>
        <w:t>u</w:t>
      </w:r>
      <w:r w:rsidRPr="00617494">
        <w:rPr>
          <w:lang w:eastAsia="fr-FR" w:bidi="fr-FR"/>
        </w:rPr>
        <w:t xml:space="preserve">tien des services publics vers ce qu’on appelle la </w:t>
      </w:r>
      <w:r>
        <w:rPr>
          <w:lang w:eastAsia="fr-FR" w:bidi="fr-FR"/>
        </w:rPr>
        <w:t>« </w:t>
      </w:r>
      <w:r w:rsidRPr="00617494">
        <w:rPr>
          <w:lang w:eastAsia="fr-FR" w:bidi="fr-FR"/>
        </w:rPr>
        <w:t>communauté</w:t>
      </w:r>
      <w:r>
        <w:rPr>
          <w:lang w:eastAsia="fr-FR" w:bidi="fr-FR"/>
        </w:rPr>
        <w:t> »</w:t>
      </w:r>
      <w:r w:rsidRPr="00617494">
        <w:rPr>
          <w:lang w:eastAsia="fr-FR" w:bidi="fr-FR"/>
        </w:rPr>
        <w:t>, c’est-à-dire la fami</w:t>
      </w:r>
      <w:r w:rsidRPr="00617494">
        <w:rPr>
          <w:lang w:eastAsia="fr-FR" w:bidi="fr-FR"/>
        </w:rPr>
        <w:t>l</w:t>
      </w:r>
      <w:r w:rsidRPr="00617494">
        <w:rPr>
          <w:lang w:eastAsia="fr-FR" w:bidi="fr-FR"/>
        </w:rPr>
        <w:t xml:space="preserve">le de la personne malade, les groupes </w:t>
      </w:r>
      <w:r>
        <w:rPr>
          <w:lang w:eastAsia="fr-FR" w:bidi="fr-FR"/>
        </w:rPr>
        <w:t>« </w:t>
      </w:r>
      <w:r w:rsidRPr="00617494">
        <w:rPr>
          <w:lang w:eastAsia="fr-FR" w:bidi="fr-FR"/>
        </w:rPr>
        <w:t>communautaires</w:t>
      </w:r>
      <w:r>
        <w:rPr>
          <w:lang w:eastAsia="fr-FR" w:bidi="fr-FR"/>
        </w:rPr>
        <w:t> »</w:t>
      </w:r>
      <w:r w:rsidRPr="00617494">
        <w:rPr>
          <w:vertAlign w:val="superscript"/>
          <w:lang w:eastAsia="fr-FR" w:bidi="fr-FR"/>
        </w:rPr>
        <w:t>]</w:t>
      </w:r>
      <w:r w:rsidRPr="00617494">
        <w:rPr>
          <w:lang w:eastAsia="fr-FR" w:bidi="fr-FR"/>
        </w:rPr>
        <w:t xml:space="preserve"> et les se</w:t>
      </w:r>
      <w:r w:rsidRPr="00617494">
        <w:rPr>
          <w:lang w:eastAsia="fr-FR" w:bidi="fr-FR"/>
        </w:rPr>
        <w:t>r</w:t>
      </w:r>
      <w:r w:rsidRPr="00617494">
        <w:rPr>
          <w:lang w:eastAsia="fr-FR" w:bidi="fr-FR"/>
        </w:rPr>
        <w:t>vices privés. De manière générale, les durées de séjour hospit</w:t>
      </w:r>
      <w:r w:rsidRPr="00617494">
        <w:rPr>
          <w:lang w:eastAsia="fr-FR" w:bidi="fr-FR"/>
        </w:rPr>
        <w:t>a</w:t>
      </w:r>
      <w:r w:rsidRPr="00617494">
        <w:rPr>
          <w:lang w:eastAsia="fr-FR" w:bidi="fr-FR"/>
        </w:rPr>
        <w:t>lier sont écourtées, et de plus en plus de soins sont prod</w:t>
      </w:r>
      <w:r w:rsidRPr="00617494">
        <w:rPr>
          <w:lang w:eastAsia="fr-FR" w:bidi="fr-FR"/>
        </w:rPr>
        <w:t>i</w:t>
      </w:r>
      <w:r w:rsidRPr="00617494">
        <w:rPr>
          <w:lang w:eastAsia="fr-FR" w:bidi="fr-FR"/>
        </w:rPr>
        <w:t>gués au domicile de la personne malade. Cette réforme et particulièr</w:t>
      </w:r>
      <w:r w:rsidRPr="00617494">
        <w:rPr>
          <w:lang w:eastAsia="fr-FR" w:bidi="fr-FR"/>
        </w:rPr>
        <w:t>e</w:t>
      </w:r>
      <w:r w:rsidRPr="00617494">
        <w:rPr>
          <w:lang w:eastAsia="fr-FR" w:bidi="fr-FR"/>
        </w:rPr>
        <w:t>ment le transfert de soins des professionnels et des établiss</w:t>
      </w:r>
      <w:r w:rsidRPr="00617494">
        <w:rPr>
          <w:lang w:eastAsia="fr-FR" w:bidi="fr-FR"/>
        </w:rPr>
        <w:t>e</w:t>
      </w:r>
      <w:r w:rsidRPr="00617494">
        <w:rPr>
          <w:lang w:eastAsia="fr-FR" w:bidi="fr-FR"/>
        </w:rPr>
        <w:t xml:space="preserve">ments de santé vers la dite </w:t>
      </w:r>
      <w:r>
        <w:rPr>
          <w:lang w:eastAsia="fr-FR" w:bidi="fr-FR"/>
        </w:rPr>
        <w:t>« </w:t>
      </w:r>
      <w:r w:rsidRPr="00617494">
        <w:rPr>
          <w:lang w:eastAsia="fr-FR" w:bidi="fr-FR"/>
        </w:rPr>
        <w:t>communauté</w:t>
      </w:r>
      <w:r>
        <w:rPr>
          <w:lang w:eastAsia="fr-FR" w:bidi="fr-FR"/>
        </w:rPr>
        <w:t> »</w:t>
      </w:r>
      <w:r w:rsidRPr="00617494">
        <w:rPr>
          <w:lang w:eastAsia="fr-FR" w:bidi="fr-FR"/>
        </w:rPr>
        <w:t xml:space="preserve"> a de multiples conséquences, dont les plus rema</w:t>
      </w:r>
      <w:r w:rsidRPr="00617494">
        <w:rPr>
          <w:lang w:eastAsia="fr-FR" w:bidi="fr-FR"/>
        </w:rPr>
        <w:t>r</w:t>
      </w:r>
      <w:r w:rsidRPr="00617494">
        <w:rPr>
          <w:lang w:eastAsia="fr-FR" w:bidi="fr-FR"/>
        </w:rPr>
        <w:t>quées sont une transformation des conditions de travail des so</w:t>
      </w:r>
      <w:r w:rsidRPr="00617494">
        <w:rPr>
          <w:lang w:eastAsia="fr-FR" w:bidi="fr-FR"/>
        </w:rPr>
        <w:t>i</w:t>
      </w:r>
      <w:r w:rsidRPr="00617494">
        <w:rPr>
          <w:lang w:eastAsia="fr-FR" w:bidi="fr-FR"/>
        </w:rPr>
        <w:t>gnants et un surcroît de tâches imposées à la famille et aux proches du mal</w:t>
      </w:r>
      <w:r w:rsidRPr="00617494">
        <w:rPr>
          <w:lang w:eastAsia="fr-FR" w:bidi="fr-FR"/>
        </w:rPr>
        <w:t>a</w:t>
      </w:r>
      <w:r w:rsidRPr="00617494">
        <w:rPr>
          <w:lang w:eastAsia="fr-FR" w:bidi="fr-FR"/>
        </w:rPr>
        <w:t>de ou de la personne dépendante, qui doivent en pre</w:t>
      </w:r>
      <w:r w:rsidRPr="00617494">
        <w:rPr>
          <w:lang w:eastAsia="fr-FR" w:bidi="fr-FR"/>
        </w:rPr>
        <w:t>n</w:t>
      </w:r>
      <w:r w:rsidRPr="00617494">
        <w:rPr>
          <w:lang w:eastAsia="fr-FR" w:bidi="fr-FR"/>
        </w:rPr>
        <w:t>dre charge.</w:t>
      </w:r>
    </w:p>
    <w:p w14:paraId="11DB2592" w14:textId="77777777" w:rsidR="00250C0B" w:rsidRPr="00617494" w:rsidRDefault="00250C0B" w:rsidP="00250C0B">
      <w:pPr>
        <w:spacing w:before="120" w:after="120"/>
        <w:jc w:val="both"/>
      </w:pPr>
      <w:r w:rsidRPr="00617494">
        <w:rPr>
          <w:lang w:eastAsia="fr-FR" w:bidi="fr-FR"/>
        </w:rPr>
        <w:t>Mais il est d’autres conséquences moins immédiatement percept</w:t>
      </w:r>
      <w:r w:rsidRPr="00617494">
        <w:rPr>
          <w:lang w:eastAsia="fr-FR" w:bidi="fr-FR"/>
        </w:rPr>
        <w:t>i</w:t>
      </w:r>
      <w:r w:rsidRPr="00617494">
        <w:rPr>
          <w:lang w:eastAsia="fr-FR" w:bidi="fr-FR"/>
        </w:rPr>
        <w:t>bles, qui touchent à la définition de la famille, à son statut et aux re</w:t>
      </w:r>
      <w:r w:rsidRPr="00617494">
        <w:rPr>
          <w:lang w:eastAsia="fr-FR" w:bidi="fr-FR"/>
        </w:rPr>
        <w:t>s</w:t>
      </w:r>
      <w:r w:rsidRPr="00617494">
        <w:rPr>
          <w:lang w:eastAsia="fr-FR" w:bidi="fr-FR"/>
        </w:rPr>
        <w:t>ponsabilités qu’on lui r</w:t>
      </w:r>
      <w:r w:rsidRPr="00617494">
        <w:rPr>
          <w:lang w:eastAsia="fr-FR" w:bidi="fr-FR"/>
        </w:rPr>
        <w:t>e</w:t>
      </w:r>
      <w:r w:rsidRPr="00617494">
        <w:rPr>
          <w:lang w:eastAsia="fr-FR" w:bidi="fr-FR"/>
        </w:rPr>
        <w:t>connaît, à la</w:t>
      </w:r>
      <w:r>
        <w:rPr>
          <w:lang w:eastAsia="fr-FR" w:bidi="fr-FR"/>
        </w:rPr>
        <w:t> </w:t>
      </w:r>
      <w:r>
        <w:rPr>
          <w:rStyle w:val="Appelnotedebasdep"/>
          <w:lang w:eastAsia="fr-FR" w:bidi="fr-FR"/>
        </w:rPr>
        <w:footnoteReference w:id="72"/>
      </w:r>
      <w:r>
        <w:rPr>
          <w:lang w:eastAsia="fr-FR" w:bidi="fr-FR"/>
        </w:rPr>
        <w:t xml:space="preserve"> </w:t>
      </w:r>
      <w:r>
        <w:t xml:space="preserve">[250] </w:t>
      </w:r>
      <w:r w:rsidRPr="00617494">
        <w:rPr>
          <w:lang w:eastAsia="fr-FR" w:bidi="fr-FR"/>
        </w:rPr>
        <w:t>transformation de l’espace domestique. Ces e</w:t>
      </w:r>
      <w:r w:rsidRPr="00617494">
        <w:rPr>
          <w:lang w:eastAsia="fr-FR" w:bidi="fr-FR"/>
        </w:rPr>
        <w:t>f</w:t>
      </w:r>
      <w:r w:rsidRPr="00617494">
        <w:rPr>
          <w:lang w:eastAsia="fr-FR" w:bidi="fr-FR"/>
        </w:rPr>
        <w:t>fets peuvent avoir de profonds effets sur les liens sociaux et la socialité, et int</w:t>
      </w:r>
      <w:r w:rsidRPr="00617494">
        <w:rPr>
          <w:lang w:eastAsia="fr-FR" w:bidi="fr-FR"/>
        </w:rPr>
        <w:t>é</w:t>
      </w:r>
      <w:r w:rsidRPr="00617494">
        <w:rPr>
          <w:lang w:eastAsia="fr-FR" w:bidi="fr-FR"/>
        </w:rPr>
        <w:t>ressent à plus d’un titre l’anthropologie. Je voudrais ici discuter quelques-uns de ces chang</w:t>
      </w:r>
      <w:r w:rsidRPr="00617494">
        <w:rPr>
          <w:lang w:eastAsia="fr-FR" w:bidi="fr-FR"/>
        </w:rPr>
        <w:t>e</w:t>
      </w:r>
      <w:r w:rsidRPr="00617494">
        <w:rPr>
          <w:lang w:eastAsia="fr-FR" w:bidi="fr-FR"/>
        </w:rPr>
        <w:t>ments et leurs effets sur les soins et les liens sociaux, à tout le moins des directions poss</w:t>
      </w:r>
      <w:r w:rsidRPr="00617494">
        <w:rPr>
          <w:lang w:eastAsia="fr-FR" w:bidi="fr-FR"/>
        </w:rPr>
        <w:t>i</w:t>
      </w:r>
      <w:r w:rsidRPr="00617494">
        <w:rPr>
          <w:lang w:eastAsia="fr-FR" w:bidi="fr-FR"/>
        </w:rPr>
        <w:t>bles qu’ils peuvent prendre, et que favorise une telle réforme des services</w:t>
      </w:r>
      <w:r>
        <w:rPr>
          <w:lang w:eastAsia="fr-FR" w:bidi="fr-FR"/>
        </w:rPr>
        <w:t> ;</w:t>
      </w:r>
      <w:r w:rsidRPr="00617494">
        <w:rPr>
          <w:lang w:eastAsia="fr-FR" w:bidi="fr-FR"/>
        </w:rPr>
        <w:t xml:space="preserve"> ces changements ou dire</w:t>
      </w:r>
      <w:r w:rsidRPr="00617494">
        <w:rPr>
          <w:lang w:eastAsia="fr-FR" w:bidi="fr-FR"/>
        </w:rPr>
        <w:t>c</w:t>
      </w:r>
      <w:r w:rsidRPr="00617494">
        <w:rPr>
          <w:lang w:eastAsia="fr-FR" w:bidi="fr-FR"/>
        </w:rPr>
        <w:t>tions, on le verra, ne vont pas nécessa</w:t>
      </w:r>
      <w:r w:rsidRPr="00617494">
        <w:rPr>
          <w:lang w:eastAsia="fr-FR" w:bidi="fr-FR"/>
        </w:rPr>
        <w:t>i</w:t>
      </w:r>
      <w:r w:rsidRPr="00617494">
        <w:rPr>
          <w:lang w:eastAsia="fr-FR" w:bidi="fr-FR"/>
        </w:rPr>
        <w:t>rement dans le même sens, et sont même parfois contradictoires et source de te</w:t>
      </w:r>
      <w:r w:rsidRPr="00617494">
        <w:rPr>
          <w:lang w:eastAsia="fr-FR" w:bidi="fr-FR"/>
        </w:rPr>
        <w:t>n</w:t>
      </w:r>
      <w:r w:rsidRPr="00617494">
        <w:rPr>
          <w:lang w:eastAsia="fr-FR" w:bidi="fr-FR"/>
        </w:rPr>
        <w:t>sions</w:t>
      </w:r>
      <w:r>
        <w:rPr>
          <w:lang w:eastAsia="fr-FR" w:bidi="fr-FR"/>
        </w:rPr>
        <w:t> </w:t>
      </w:r>
      <w:r>
        <w:rPr>
          <w:rStyle w:val="Appelnotedebasdep"/>
          <w:lang w:eastAsia="fr-FR" w:bidi="fr-FR"/>
        </w:rPr>
        <w:footnoteReference w:id="73"/>
      </w:r>
      <w:r w:rsidRPr="00617494">
        <w:rPr>
          <w:lang w:eastAsia="fr-FR" w:bidi="fr-FR"/>
        </w:rPr>
        <w:t>.</w:t>
      </w:r>
    </w:p>
    <w:p w14:paraId="1F3D0046" w14:textId="77777777" w:rsidR="00250C0B" w:rsidRPr="00617494" w:rsidRDefault="00250C0B" w:rsidP="00250C0B">
      <w:pPr>
        <w:spacing w:before="120" w:after="120"/>
        <w:jc w:val="both"/>
      </w:pPr>
      <w:r w:rsidRPr="00617494">
        <w:rPr>
          <w:lang w:eastAsia="fr-FR" w:bidi="fr-FR"/>
        </w:rPr>
        <w:t>En schématisant quelque peu, le transfert des responsab</w:t>
      </w:r>
      <w:r w:rsidRPr="00617494">
        <w:rPr>
          <w:lang w:eastAsia="fr-FR" w:bidi="fr-FR"/>
        </w:rPr>
        <w:t>i</w:t>
      </w:r>
      <w:r w:rsidRPr="00617494">
        <w:rPr>
          <w:lang w:eastAsia="fr-FR" w:bidi="fr-FR"/>
        </w:rPr>
        <w:t>lités de soins se manifeste par trois phénomènes</w:t>
      </w:r>
      <w:r>
        <w:rPr>
          <w:lang w:eastAsia="fr-FR" w:bidi="fr-FR"/>
        </w:rPr>
        <w:t> :</w:t>
      </w:r>
      <w:r w:rsidRPr="00617494">
        <w:rPr>
          <w:lang w:eastAsia="fr-FR" w:bidi="fr-FR"/>
        </w:rPr>
        <w:t xml:space="preserve"> 1) un transfert des se</w:t>
      </w:r>
      <w:r w:rsidRPr="00617494">
        <w:rPr>
          <w:lang w:eastAsia="fr-FR" w:bidi="fr-FR"/>
        </w:rPr>
        <w:t>r</w:t>
      </w:r>
      <w:r w:rsidRPr="00617494">
        <w:rPr>
          <w:lang w:eastAsia="fr-FR" w:bidi="fr-FR"/>
        </w:rPr>
        <w:t>vices des institutions vers le domicile</w:t>
      </w:r>
      <w:r>
        <w:rPr>
          <w:lang w:eastAsia="fr-FR" w:bidi="fr-FR"/>
        </w:rPr>
        <w:t> ;</w:t>
      </w:r>
      <w:r w:rsidRPr="00617494">
        <w:rPr>
          <w:lang w:eastAsia="fr-FR" w:bidi="fr-FR"/>
        </w:rPr>
        <w:t xml:space="preserve"> 2) un transfert des services du se</w:t>
      </w:r>
      <w:r w:rsidRPr="00617494">
        <w:rPr>
          <w:lang w:eastAsia="fr-FR" w:bidi="fr-FR"/>
        </w:rPr>
        <w:t>c</w:t>
      </w:r>
      <w:r w:rsidRPr="00617494">
        <w:rPr>
          <w:lang w:eastAsia="fr-FR" w:bidi="fr-FR"/>
        </w:rPr>
        <w:t>teur public vers le secteur privé</w:t>
      </w:r>
      <w:r>
        <w:rPr>
          <w:lang w:eastAsia="fr-FR" w:bidi="fr-FR"/>
        </w:rPr>
        <w:t> ;</w:t>
      </w:r>
      <w:r w:rsidRPr="00617494">
        <w:rPr>
          <w:lang w:eastAsia="fr-FR" w:bidi="fr-FR"/>
        </w:rPr>
        <w:t xml:space="preserve"> 3) un dépl</w:t>
      </w:r>
      <w:r w:rsidRPr="00617494">
        <w:rPr>
          <w:lang w:eastAsia="fr-FR" w:bidi="fr-FR"/>
        </w:rPr>
        <w:t>a</w:t>
      </w:r>
      <w:r w:rsidRPr="00617494">
        <w:rPr>
          <w:lang w:eastAsia="fr-FR" w:bidi="fr-FR"/>
        </w:rPr>
        <w:t>cement de l’attention des services en tant que tels vers la relation de soin. Ce que je vo</w:t>
      </w:r>
      <w:r w:rsidRPr="00617494">
        <w:rPr>
          <w:lang w:eastAsia="fr-FR" w:bidi="fr-FR"/>
        </w:rPr>
        <w:t>u</w:t>
      </w:r>
      <w:r w:rsidRPr="00617494">
        <w:rPr>
          <w:lang w:eastAsia="fr-FR" w:bidi="fr-FR"/>
        </w:rPr>
        <w:t>drais montrer, c’est que ces trois phénomènes, couplés deux à deux, produ</w:t>
      </w:r>
      <w:r w:rsidRPr="00617494">
        <w:rPr>
          <w:lang w:eastAsia="fr-FR" w:bidi="fr-FR"/>
        </w:rPr>
        <w:t>i</w:t>
      </w:r>
      <w:r w:rsidRPr="00617494">
        <w:rPr>
          <w:lang w:eastAsia="fr-FR" w:bidi="fr-FR"/>
        </w:rPr>
        <w:t>sent trois grands effets</w:t>
      </w:r>
      <w:r>
        <w:rPr>
          <w:lang w:eastAsia="fr-FR" w:bidi="fr-FR"/>
        </w:rPr>
        <w:t> :</w:t>
      </w:r>
      <w:r w:rsidRPr="00617494">
        <w:rPr>
          <w:lang w:eastAsia="fr-FR" w:bidi="fr-FR"/>
        </w:rPr>
        <w:t xml:space="preserve"> un brouillage entre les secteurs formel et i</w:t>
      </w:r>
      <w:r w:rsidRPr="00617494">
        <w:rPr>
          <w:lang w:eastAsia="fr-FR" w:bidi="fr-FR"/>
        </w:rPr>
        <w:t>n</w:t>
      </w:r>
      <w:r w:rsidRPr="00617494">
        <w:rPr>
          <w:lang w:eastAsia="fr-FR" w:bidi="fr-FR"/>
        </w:rPr>
        <w:t>formel, un brouillage entre les sphères privée et publique et un réam</w:t>
      </w:r>
      <w:r w:rsidRPr="00617494">
        <w:rPr>
          <w:lang w:eastAsia="fr-FR" w:bidi="fr-FR"/>
        </w:rPr>
        <w:t>é</w:t>
      </w:r>
      <w:r w:rsidRPr="00617494">
        <w:rPr>
          <w:lang w:eastAsia="fr-FR" w:bidi="fr-FR"/>
        </w:rPr>
        <w:t>nagement, sinon une inversion, du rapport e</w:t>
      </w:r>
      <w:r w:rsidRPr="00617494">
        <w:rPr>
          <w:lang w:eastAsia="fr-FR" w:bidi="fr-FR"/>
        </w:rPr>
        <w:t>n</w:t>
      </w:r>
      <w:r w:rsidRPr="00617494">
        <w:rPr>
          <w:lang w:eastAsia="fr-FR" w:bidi="fr-FR"/>
        </w:rPr>
        <w:t>tre la socialité primaire et la socialité seconda</w:t>
      </w:r>
      <w:r w:rsidRPr="00617494">
        <w:rPr>
          <w:lang w:eastAsia="fr-FR" w:bidi="fr-FR"/>
        </w:rPr>
        <w:t>i</w:t>
      </w:r>
      <w:r w:rsidRPr="00617494">
        <w:rPr>
          <w:lang w:eastAsia="fr-FR" w:bidi="fr-FR"/>
        </w:rPr>
        <w:t>re.</w:t>
      </w:r>
    </w:p>
    <w:p w14:paraId="02404AAF" w14:textId="77777777" w:rsidR="00250C0B" w:rsidRDefault="00250C0B" w:rsidP="00250C0B">
      <w:pPr>
        <w:spacing w:before="120" w:after="120"/>
        <w:jc w:val="both"/>
        <w:rPr>
          <w:lang w:eastAsia="fr-FR" w:bidi="fr-FR"/>
        </w:rPr>
      </w:pPr>
    </w:p>
    <w:p w14:paraId="777DD976" w14:textId="77777777" w:rsidR="00250C0B" w:rsidRPr="00617494" w:rsidRDefault="00250C0B" w:rsidP="00250C0B">
      <w:pPr>
        <w:pStyle w:val="planche"/>
      </w:pPr>
      <w:r w:rsidRPr="00617494">
        <w:rPr>
          <w:lang w:eastAsia="fr-FR" w:bidi="fr-FR"/>
        </w:rPr>
        <w:t>Trois cha</w:t>
      </w:r>
      <w:r w:rsidRPr="00617494">
        <w:rPr>
          <w:lang w:eastAsia="fr-FR" w:bidi="fr-FR"/>
        </w:rPr>
        <w:t>n</w:t>
      </w:r>
      <w:r w:rsidRPr="00617494">
        <w:rPr>
          <w:lang w:eastAsia="fr-FR" w:bidi="fr-FR"/>
        </w:rPr>
        <w:t>gements</w:t>
      </w:r>
    </w:p>
    <w:p w14:paraId="320C856C" w14:textId="77777777" w:rsidR="00250C0B" w:rsidRDefault="00250C0B" w:rsidP="00250C0B">
      <w:pPr>
        <w:spacing w:before="120" w:after="120"/>
        <w:jc w:val="both"/>
        <w:rPr>
          <w:lang w:eastAsia="fr-FR" w:bidi="fr-FR"/>
        </w:rPr>
      </w:pPr>
    </w:p>
    <w:p w14:paraId="25674CE3" w14:textId="77777777" w:rsidR="00250C0B" w:rsidRPr="008B611A" w:rsidRDefault="00250C0B" w:rsidP="00250C0B">
      <w:pPr>
        <w:pStyle w:val="a"/>
      </w:pPr>
      <w:r w:rsidRPr="008B611A">
        <w:rPr>
          <w:lang w:eastAsia="fr-FR" w:bidi="fr-FR"/>
        </w:rPr>
        <w:t>Des instit</w:t>
      </w:r>
      <w:r w:rsidRPr="008B611A">
        <w:rPr>
          <w:lang w:eastAsia="fr-FR" w:bidi="fr-FR"/>
        </w:rPr>
        <w:t>u</w:t>
      </w:r>
      <w:r w:rsidRPr="008B611A">
        <w:rPr>
          <w:lang w:eastAsia="fr-FR" w:bidi="fr-FR"/>
        </w:rPr>
        <w:t>tions vers le domicile</w:t>
      </w:r>
    </w:p>
    <w:p w14:paraId="06FD7357" w14:textId="77777777" w:rsidR="00250C0B" w:rsidRDefault="00250C0B" w:rsidP="00250C0B">
      <w:pPr>
        <w:spacing w:before="120" w:after="120"/>
        <w:jc w:val="both"/>
        <w:rPr>
          <w:lang w:eastAsia="fr-FR" w:bidi="fr-FR"/>
        </w:rPr>
      </w:pPr>
    </w:p>
    <w:p w14:paraId="443E8009" w14:textId="77777777" w:rsidR="00250C0B" w:rsidRPr="00617494" w:rsidRDefault="00250C0B" w:rsidP="00250C0B">
      <w:pPr>
        <w:spacing w:before="120" w:after="120"/>
        <w:jc w:val="both"/>
      </w:pPr>
      <w:r w:rsidRPr="00617494">
        <w:rPr>
          <w:lang w:eastAsia="fr-FR" w:bidi="fr-FR"/>
        </w:rPr>
        <w:t>Une série de phénomènes et de changements ont poussé le gouve</w:t>
      </w:r>
      <w:r w:rsidRPr="00617494">
        <w:rPr>
          <w:lang w:eastAsia="fr-FR" w:bidi="fr-FR"/>
        </w:rPr>
        <w:t>r</w:t>
      </w:r>
      <w:r w:rsidRPr="00617494">
        <w:rPr>
          <w:lang w:eastAsia="fr-FR" w:bidi="fr-FR"/>
        </w:rPr>
        <w:t>nement a entreprendre une importante réforme de serv</w:t>
      </w:r>
      <w:r w:rsidRPr="00617494">
        <w:rPr>
          <w:lang w:eastAsia="fr-FR" w:bidi="fr-FR"/>
        </w:rPr>
        <w:t>i</w:t>
      </w:r>
      <w:r w:rsidRPr="00617494">
        <w:rPr>
          <w:lang w:eastAsia="fr-FR" w:bidi="fr-FR"/>
        </w:rPr>
        <w:t>ces de santé et des services sociaux, dont l’aspect le plus important est le déplac</w:t>
      </w:r>
      <w:r w:rsidRPr="00617494">
        <w:rPr>
          <w:lang w:eastAsia="fr-FR" w:bidi="fr-FR"/>
        </w:rPr>
        <w:t>e</w:t>
      </w:r>
      <w:r w:rsidRPr="00617494">
        <w:rPr>
          <w:lang w:eastAsia="fr-FR" w:bidi="fr-FR"/>
        </w:rPr>
        <w:t>ment d’une partie des soins des établissements hospit</w:t>
      </w:r>
      <w:r w:rsidRPr="00617494">
        <w:rPr>
          <w:lang w:eastAsia="fr-FR" w:bidi="fr-FR"/>
        </w:rPr>
        <w:t>a</w:t>
      </w:r>
      <w:r w:rsidRPr="00617494">
        <w:rPr>
          <w:lang w:eastAsia="fr-FR" w:bidi="fr-FR"/>
        </w:rPr>
        <w:t>liers vers le domicile des patients</w:t>
      </w:r>
      <w:r>
        <w:rPr>
          <w:lang w:eastAsia="fr-FR" w:bidi="fr-FR"/>
        </w:rPr>
        <w:t> :</w:t>
      </w:r>
      <w:r w:rsidRPr="00617494">
        <w:rPr>
          <w:lang w:eastAsia="fr-FR" w:bidi="fr-FR"/>
        </w:rPr>
        <w:t xml:space="preserve"> importance croissante des maladies chron</w:t>
      </w:r>
      <w:r w:rsidRPr="00617494">
        <w:rPr>
          <w:lang w:eastAsia="fr-FR" w:bidi="fr-FR"/>
        </w:rPr>
        <w:t>i</w:t>
      </w:r>
      <w:r w:rsidRPr="00617494">
        <w:rPr>
          <w:lang w:eastAsia="fr-FR" w:bidi="fr-FR"/>
        </w:rPr>
        <w:t>ques et vieillissement de la population, désir des personnes âgées ou en pe</w:t>
      </w:r>
      <w:r w:rsidRPr="00617494">
        <w:rPr>
          <w:lang w:eastAsia="fr-FR" w:bidi="fr-FR"/>
        </w:rPr>
        <w:t>r</w:t>
      </w:r>
      <w:r w:rsidRPr="00617494">
        <w:rPr>
          <w:lang w:eastAsia="fr-FR" w:bidi="fr-FR"/>
        </w:rPr>
        <w:t>te d’autonomie de demeurer à leur domicile le plus longtemps poss</w:t>
      </w:r>
      <w:r w:rsidRPr="00617494">
        <w:rPr>
          <w:lang w:eastAsia="fr-FR" w:bidi="fr-FR"/>
        </w:rPr>
        <w:t>i</w:t>
      </w:r>
      <w:r w:rsidRPr="00617494">
        <w:rPr>
          <w:lang w:eastAsia="fr-FR" w:bidi="fr-FR"/>
        </w:rPr>
        <w:t>ble, innovations thérapeut</w:t>
      </w:r>
      <w:r w:rsidRPr="00617494">
        <w:rPr>
          <w:lang w:eastAsia="fr-FR" w:bidi="fr-FR"/>
        </w:rPr>
        <w:t>i</w:t>
      </w:r>
      <w:r>
        <w:rPr>
          <w:lang w:eastAsia="fr-FR" w:bidi="fr-FR"/>
        </w:rPr>
        <w:t>ques qui per</w:t>
      </w:r>
      <w:r w:rsidRPr="00617494">
        <w:rPr>
          <w:lang w:eastAsia="fr-FR" w:bidi="fr-FR"/>
        </w:rPr>
        <w:t>mettent</w:t>
      </w:r>
      <w:r>
        <w:t xml:space="preserve"> [251]</w:t>
      </w:r>
      <w:r w:rsidRPr="00617494">
        <w:rPr>
          <w:lang w:eastAsia="fr-FR" w:bidi="fr-FR"/>
        </w:rPr>
        <w:t xml:space="preserve"> la convalescence et une partie du traitement à domicile plutôt qu’à l’hôpital (ex</w:t>
      </w:r>
      <w:r>
        <w:rPr>
          <w:lang w:eastAsia="fr-FR" w:bidi="fr-FR"/>
        </w:rPr>
        <w:t> :</w:t>
      </w:r>
      <w:r w:rsidRPr="00617494">
        <w:rPr>
          <w:lang w:eastAsia="fr-FR" w:bidi="fr-FR"/>
        </w:rPr>
        <w:t xml:space="preserve"> ant</w:t>
      </w:r>
      <w:r w:rsidRPr="00617494">
        <w:rPr>
          <w:lang w:eastAsia="fr-FR" w:bidi="fr-FR"/>
        </w:rPr>
        <w:t>i</w:t>
      </w:r>
      <w:r w:rsidRPr="00617494">
        <w:rPr>
          <w:lang w:eastAsia="fr-FR" w:bidi="fr-FR"/>
        </w:rPr>
        <w:t>biothérapie intrave</w:t>
      </w:r>
      <w:r w:rsidRPr="00617494">
        <w:rPr>
          <w:lang w:eastAsia="fr-FR" w:bidi="fr-FR"/>
        </w:rPr>
        <w:t>i</w:t>
      </w:r>
      <w:r w:rsidRPr="00617494">
        <w:rPr>
          <w:lang w:eastAsia="fr-FR" w:bidi="fr-FR"/>
        </w:rPr>
        <w:t>neuse).</w:t>
      </w:r>
    </w:p>
    <w:p w14:paraId="2CC2B249" w14:textId="77777777" w:rsidR="00250C0B" w:rsidRPr="00617494" w:rsidRDefault="00250C0B" w:rsidP="00250C0B">
      <w:pPr>
        <w:spacing w:before="120" w:after="120"/>
        <w:jc w:val="both"/>
      </w:pPr>
      <w:r w:rsidRPr="00617494">
        <w:rPr>
          <w:lang w:eastAsia="fr-FR" w:bidi="fr-FR"/>
        </w:rPr>
        <w:t>Les durées d’hospitalisation ont ainsi été réduites. On r</w:t>
      </w:r>
      <w:r w:rsidRPr="00617494">
        <w:rPr>
          <w:lang w:eastAsia="fr-FR" w:bidi="fr-FR"/>
        </w:rPr>
        <w:t>e</w:t>
      </w:r>
      <w:r w:rsidRPr="00617494">
        <w:rPr>
          <w:lang w:eastAsia="fr-FR" w:bidi="fr-FR"/>
        </w:rPr>
        <w:t>tourne les malades plus rapidement à domicile. On les garde moins lon</w:t>
      </w:r>
      <w:r w:rsidRPr="00617494">
        <w:rPr>
          <w:lang w:eastAsia="fr-FR" w:bidi="fr-FR"/>
        </w:rPr>
        <w:t>g</w:t>
      </w:r>
      <w:r w:rsidRPr="00617494">
        <w:rPr>
          <w:lang w:eastAsia="fr-FR" w:bidi="fr-FR"/>
        </w:rPr>
        <w:t>temps après une opération. On soigne ainsi de plus en plus à domic</w:t>
      </w:r>
      <w:r w:rsidRPr="00617494">
        <w:rPr>
          <w:lang w:eastAsia="fr-FR" w:bidi="fr-FR"/>
        </w:rPr>
        <w:t>i</w:t>
      </w:r>
      <w:r w:rsidRPr="00617494">
        <w:rPr>
          <w:lang w:eastAsia="fr-FR" w:bidi="fr-FR"/>
        </w:rPr>
        <w:t>le. C’est l’hôpital à la maison, non plus seulement pour quelques client</w:t>
      </w:r>
      <w:r w:rsidRPr="00617494">
        <w:rPr>
          <w:lang w:eastAsia="fr-FR" w:bidi="fr-FR"/>
        </w:rPr>
        <w:t>è</w:t>
      </w:r>
      <w:r w:rsidRPr="00617494">
        <w:rPr>
          <w:lang w:eastAsia="fr-FR" w:bidi="fr-FR"/>
        </w:rPr>
        <w:t>les comme celles qui sont en hémodialyse, mais pour toutes les client</w:t>
      </w:r>
      <w:r w:rsidRPr="00617494">
        <w:rPr>
          <w:lang w:eastAsia="fr-FR" w:bidi="fr-FR"/>
        </w:rPr>
        <w:t>è</w:t>
      </w:r>
      <w:r w:rsidRPr="00617494">
        <w:rPr>
          <w:lang w:eastAsia="fr-FR" w:bidi="fr-FR"/>
        </w:rPr>
        <w:t>les. À domicile le malade ne poursuit plus seulement sa convalesce</w:t>
      </w:r>
      <w:r w:rsidRPr="00617494">
        <w:rPr>
          <w:lang w:eastAsia="fr-FR" w:bidi="fr-FR"/>
        </w:rPr>
        <w:t>n</w:t>
      </w:r>
      <w:r w:rsidRPr="00617494">
        <w:rPr>
          <w:lang w:eastAsia="fr-FR" w:bidi="fr-FR"/>
        </w:rPr>
        <w:t>ce, mais ses traitements avec des équipements et des soins profe</w:t>
      </w:r>
      <w:r w:rsidRPr="00617494">
        <w:rPr>
          <w:lang w:eastAsia="fr-FR" w:bidi="fr-FR"/>
        </w:rPr>
        <w:t>s</w:t>
      </w:r>
      <w:r w:rsidRPr="00617494">
        <w:rPr>
          <w:lang w:eastAsia="fr-FR" w:bidi="fr-FR"/>
        </w:rPr>
        <w:t>sionnels de plus en plus techniques et spécialisés (du pansement et des médic</w:t>
      </w:r>
      <w:r w:rsidRPr="00617494">
        <w:rPr>
          <w:lang w:eastAsia="fr-FR" w:bidi="fr-FR"/>
        </w:rPr>
        <w:t>a</w:t>
      </w:r>
      <w:r w:rsidRPr="00617494">
        <w:rPr>
          <w:lang w:eastAsia="fr-FR" w:bidi="fr-FR"/>
        </w:rPr>
        <w:t>tions, aux injections intraveineuses et aux soins palli</w:t>
      </w:r>
      <w:r w:rsidRPr="00617494">
        <w:rPr>
          <w:lang w:eastAsia="fr-FR" w:bidi="fr-FR"/>
        </w:rPr>
        <w:t>a</w:t>
      </w:r>
      <w:r w:rsidRPr="00617494">
        <w:rPr>
          <w:lang w:eastAsia="fr-FR" w:bidi="fr-FR"/>
        </w:rPr>
        <w:t>tifs). Des soins que le malade lui-même ou ses proches doivent parfois prendre eux-mêmes en cha</w:t>
      </w:r>
      <w:r w:rsidRPr="00617494">
        <w:rPr>
          <w:lang w:eastAsia="fr-FR" w:bidi="fr-FR"/>
        </w:rPr>
        <w:t>r</w:t>
      </w:r>
      <w:r w:rsidRPr="00617494">
        <w:rPr>
          <w:lang w:eastAsia="fr-FR" w:bidi="fr-FR"/>
        </w:rPr>
        <w:t>ge.</w:t>
      </w:r>
    </w:p>
    <w:p w14:paraId="443E6C44" w14:textId="77777777" w:rsidR="00250C0B" w:rsidRPr="00617494" w:rsidRDefault="00250C0B" w:rsidP="00250C0B">
      <w:pPr>
        <w:spacing w:before="120" w:after="120"/>
        <w:jc w:val="both"/>
      </w:pPr>
      <w:r w:rsidRPr="00617494">
        <w:rPr>
          <w:lang w:eastAsia="fr-FR" w:bidi="fr-FR"/>
        </w:rPr>
        <w:t>Ce transfert se situe dans le prolongement de la désinstitutionnal</w:t>
      </w:r>
      <w:r w:rsidRPr="00617494">
        <w:rPr>
          <w:lang w:eastAsia="fr-FR" w:bidi="fr-FR"/>
        </w:rPr>
        <w:t>i</w:t>
      </w:r>
      <w:r w:rsidRPr="00617494">
        <w:rPr>
          <w:lang w:eastAsia="fr-FR" w:bidi="fr-FR"/>
        </w:rPr>
        <w:t>sation des personnes handicapées et de personnes souffrant de mal</w:t>
      </w:r>
      <w:r w:rsidRPr="00617494">
        <w:rPr>
          <w:lang w:eastAsia="fr-FR" w:bidi="fr-FR"/>
        </w:rPr>
        <w:t>a</w:t>
      </w:r>
      <w:r w:rsidRPr="00617494">
        <w:rPr>
          <w:lang w:eastAsia="fr-FR" w:bidi="fr-FR"/>
        </w:rPr>
        <w:t>dies chroniques ou dégénératives entrepr</w:t>
      </w:r>
      <w:r w:rsidRPr="00617494">
        <w:rPr>
          <w:lang w:eastAsia="fr-FR" w:bidi="fr-FR"/>
        </w:rPr>
        <w:t>i</w:t>
      </w:r>
      <w:r w:rsidRPr="00617494">
        <w:rPr>
          <w:lang w:eastAsia="fr-FR" w:bidi="fr-FR"/>
        </w:rPr>
        <w:t xml:space="preserve">se il y a vingt ans, et que l’on disait vouloir retourner ou maintenir dans </w:t>
      </w:r>
      <w:r>
        <w:rPr>
          <w:lang w:eastAsia="fr-FR" w:bidi="fr-FR"/>
        </w:rPr>
        <w:t>« </w:t>
      </w:r>
      <w:r w:rsidRPr="00617494">
        <w:rPr>
          <w:lang w:eastAsia="fr-FR" w:bidi="fr-FR"/>
        </w:rPr>
        <w:t>la comm</w:t>
      </w:r>
      <w:r w:rsidRPr="00617494">
        <w:rPr>
          <w:lang w:eastAsia="fr-FR" w:bidi="fr-FR"/>
        </w:rPr>
        <w:t>u</w:t>
      </w:r>
      <w:r w:rsidRPr="00617494">
        <w:rPr>
          <w:lang w:eastAsia="fr-FR" w:bidi="fr-FR"/>
        </w:rPr>
        <w:t>nauté</w:t>
      </w:r>
      <w:r>
        <w:rPr>
          <w:lang w:eastAsia="fr-FR" w:bidi="fr-FR"/>
        </w:rPr>
        <w:t> »</w:t>
      </w:r>
      <w:r w:rsidRPr="00617494">
        <w:rPr>
          <w:lang w:eastAsia="fr-FR" w:bidi="fr-FR"/>
        </w:rPr>
        <w:t>, c’est-à-dire, sortir des établissements spécialisés, et réintégrer à la s</w:t>
      </w:r>
      <w:r w:rsidRPr="00617494">
        <w:rPr>
          <w:lang w:eastAsia="fr-FR" w:bidi="fr-FR"/>
        </w:rPr>
        <w:t>o</w:t>
      </w:r>
      <w:r w:rsidRPr="00617494">
        <w:rPr>
          <w:lang w:eastAsia="fr-FR" w:bidi="fr-FR"/>
        </w:rPr>
        <w:t>ciété. Au même moment on a commencé à enco</w:t>
      </w:r>
      <w:r w:rsidRPr="00617494">
        <w:rPr>
          <w:lang w:eastAsia="fr-FR" w:bidi="fr-FR"/>
        </w:rPr>
        <w:t>u</w:t>
      </w:r>
      <w:r w:rsidRPr="00617494">
        <w:rPr>
          <w:lang w:eastAsia="fr-FR" w:bidi="fr-FR"/>
        </w:rPr>
        <w:t>rager le maintien des personnes âgées dans leur domicile le plus longtemps poss</w:t>
      </w:r>
      <w:r w:rsidRPr="00617494">
        <w:rPr>
          <w:lang w:eastAsia="fr-FR" w:bidi="fr-FR"/>
        </w:rPr>
        <w:t>i</w:t>
      </w:r>
      <w:r w:rsidRPr="00617494">
        <w:rPr>
          <w:lang w:eastAsia="fr-FR" w:bidi="fr-FR"/>
        </w:rPr>
        <w:t>ble. L’entrée en vigueur de l’Assurance hospitalis</w:t>
      </w:r>
      <w:r w:rsidRPr="00617494">
        <w:rPr>
          <w:lang w:eastAsia="fr-FR" w:bidi="fr-FR"/>
        </w:rPr>
        <w:t>a</w:t>
      </w:r>
      <w:r w:rsidRPr="00617494">
        <w:rPr>
          <w:lang w:eastAsia="fr-FR" w:bidi="fr-FR"/>
        </w:rPr>
        <w:t>tion et de l’Assurance maladie il y a une trentaine d’années ont provoqué un développ</w:t>
      </w:r>
      <w:r w:rsidRPr="00617494">
        <w:rPr>
          <w:lang w:eastAsia="fr-FR" w:bidi="fr-FR"/>
        </w:rPr>
        <w:t>e</w:t>
      </w:r>
      <w:r w:rsidRPr="00617494">
        <w:rPr>
          <w:lang w:eastAsia="fr-FR" w:bidi="fr-FR"/>
        </w:rPr>
        <w:t>ment du secteur hospitalier et un accroissement de la consommation de se</w:t>
      </w:r>
      <w:r w:rsidRPr="00617494">
        <w:rPr>
          <w:lang w:eastAsia="fr-FR" w:bidi="fr-FR"/>
        </w:rPr>
        <w:t>r</w:t>
      </w:r>
      <w:r w:rsidRPr="00617494">
        <w:rPr>
          <w:lang w:eastAsia="fr-FR" w:bidi="fr-FR"/>
        </w:rPr>
        <w:t>vices. On cherche depuis à en réduire les coûts, à imposer une appr</w:t>
      </w:r>
      <w:r w:rsidRPr="00617494">
        <w:rPr>
          <w:lang w:eastAsia="fr-FR" w:bidi="fr-FR"/>
        </w:rPr>
        <w:t>o</w:t>
      </w:r>
      <w:r w:rsidRPr="00617494">
        <w:rPr>
          <w:lang w:eastAsia="fr-FR" w:bidi="fr-FR"/>
        </w:rPr>
        <w:t>che moins hospitalo-centriste, axée davantage sur la pr</w:t>
      </w:r>
      <w:r w:rsidRPr="00617494">
        <w:rPr>
          <w:lang w:eastAsia="fr-FR" w:bidi="fr-FR"/>
        </w:rPr>
        <w:t>é</w:t>
      </w:r>
      <w:r w:rsidRPr="00617494">
        <w:rPr>
          <w:lang w:eastAsia="fr-FR" w:bidi="fr-FR"/>
        </w:rPr>
        <w:t xml:space="preserve">vention et le </w:t>
      </w:r>
      <w:r>
        <w:rPr>
          <w:lang w:eastAsia="fr-FR" w:bidi="fr-FR"/>
        </w:rPr>
        <w:t>« </w:t>
      </w:r>
      <w:r w:rsidRPr="00617494">
        <w:rPr>
          <w:lang w:eastAsia="fr-FR" w:bidi="fr-FR"/>
        </w:rPr>
        <w:t>communautaire</w:t>
      </w:r>
      <w:r>
        <w:rPr>
          <w:lang w:eastAsia="fr-FR" w:bidi="fr-FR"/>
        </w:rPr>
        <w:t> »</w:t>
      </w:r>
      <w:r w:rsidRPr="00617494">
        <w:rPr>
          <w:lang w:eastAsia="fr-FR" w:bidi="fr-FR"/>
        </w:rPr>
        <w:t>. Deux grandes réformes des services de santé a</w:t>
      </w:r>
      <w:r w:rsidRPr="00617494">
        <w:rPr>
          <w:lang w:eastAsia="fr-FR" w:bidi="fr-FR"/>
        </w:rPr>
        <w:t>u</w:t>
      </w:r>
      <w:r w:rsidRPr="00617494">
        <w:rPr>
          <w:lang w:eastAsia="fr-FR" w:bidi="fr-FR"/>
        </w:rPr>
        <w:t>ront été conduites en l’espace de vingt ans, sans compter les mu</w:t>
      </w:r>
      <w:r w:rsidRPr="00617494">
        <w:rPr>
          <w:lang w:eastAsia="fr-FR" w:bidi="fr-FR"/>
        </w:rPr>
        <w:t>l</w:t>
      </w:r>
      <w:r w:rsidRPr="00617494">
        <w:rPr>
          <w:lang w:eastAsia="fr-FR" w:bidi="fr-FR"/>
        </w:rPr>
        <w:t>tiples politiques touchant la santé mentale, les personnes âgées, les perso</w:t>
      </w:r>
      <w:r w:rsidRPr="00617494">
        <w:rPr>
          <w:lang w:eastAsia="fr-FR" w:bidi="fr-FR"/>
        </w:rPr>
        <w:t>n</w:t>
      </w:r>
      <w:r w:rsidRPr="00617494">
        <w:rPr>
          <w:lang w:eastAsia="fr-FR" w:bidi="fr-FR"/>
        </w:rPr>
        <w:t>nes handicapées. Dans les années 1990, un objectif plus g</w:t>
      </w:r>
      <w:r w:rsidRPr="00617494">
        <w:rPr>
          <w:lang w:eastAsia="fr-FR" w:bidi="fr-FR"/>
        </w:rPr>
        <w:t>é</w:t>
      </w:r>
      <w:r w:rsidRPr="00617494">
        <w:rPr>
          <w:lang w:eastAsia="fr-FR" w:bidi="fr-FR"/>
        </w:rPr>
        <w:t>néral de réduction des dépenses p</w:t>
      </w:r>
      <w:r w:rsidRPr="00617494">
        <w:rPr>
          <w:lang w:eastAsia="fr-FR" w:bidi="fr-FR"/>
        </w:rPr>
        <w:t>u</w:t>
      </w:r>
      <w:r w:rsidRPr="00617494">
        <w:rPr>
          <w:lang w:eastAsia="fr-FR" w:bidi="fr-FR"/>
        </w:rPr>
        <w:t>bliques et de l’endettement public allait conduire le gouvernement du Québec, comme ceux des autres provi</w:t>
      </w:r>
      <w:r w:rsidRPr="00617494">
        <w:rPr>
          <w:lang w:eastAsia="fr-FR" w:bidi="fr-FR"/>
        </w:rPr>
        <w:t>n</w:t>
      </w:r>
      <w:r w:rsidRPr="00617494">
        <w:rPr>
          <w:lang w:eastAsia="fr-FR" w:bidi="fr-FR"/>
        </w:rPr>
        <w:t>ces canadiennes, à d’importantes compressions dans le budget des services de santé, l’un de ses principaux postes budgétaires. Ces co</w:t>
      </w:r>
      <w:r w:rsidRPr="00617494">
        <w:rPr>
          <w:lang w:eastAsia="fr-FR" w:bidi="fr-FR"/>
        </w:rPr>
        <w:t>m</w:t>
      </w:r>
      <w:r w:rsidRPr="00617494">
        <w:rPr>
          <w:lang w:eastAsia="fr-FR" w:bidi="fr-FR"/>
        </w:rPr>
        <w:t>pressions vont à leur tour accélérer le transfert vers le domic</w:t>
      </w:r>
      <w:r w:rsidRPr="00617494">
        <w:rPr>
          <w:lang w:eastAsia="fr-FR" w:bidi="fr-FR"/>
        </w:rPr>
        <w:t>i</w:t>
      </w:r>
      <w:r w:rsidRPr="00617494">
        <w:rPr>
          <w:lang w:eastAsia="fr-FR" w:bidi="fr-FR"/>
        </w:rPr>
        <w:t>le. L’objectif de réduction des coûts trouva en partie sa lég</w:t>
      </w:r>
      <w:r w:rsidRPr="00617494">
        <w:rPr>
          <w:lang w:eastAsia="fr-FR" w:bidi="fr-FR"/>
        </w:rPr>
        <w:t>i</w:t>
      </w:r>
      <w:r w:rsidRPr="00617494">
        <w:rPr>
          <w:lang w:eastAsia="fr-FR" w:bidi="fr-FR"/>
        </w:rPr>
        <w:t>timité en étant ainsi couplé à des</w:t>
      </w:r>
      <w:r>
        <w:rPr>
          <w:lang w:eastAsia="fr-FR" w:bidi="fr-FR"/>
        </w:rPr>
        <w:t xml:space="preserve"> </w:t>
      </w:r>
      <w:r>
        <w:t xml:space="preserve">[252] </w:t>
      </w:r>
      <w:r w:rsidRPr="00617494">
        <w:rPr>
          <w:lang w:eastAsia="fr-FR" w:bidi="fr-FR"/>
        </w:rPr>
        <w:t>objectifs de déprofessionnal</w:t>
      </w:r>
      <w:r w:rsidRPr="00617494">
        <w:rPr>
          <w:lang w:eastAsia="fr-FR" w:bidi="fr-FR"/>
        </w:rPr>
        <w:t>i</w:t>
      </w:r>
      <w:r w:rsidRPr="00617494">
        <w:rPr>
          <w:lang w:eastAsia="fr-FR" w:bidi="fr-FR"/>
        </w:rPr>
        <w:t>sation et d’humanisation des soins, de maintien des pe</w:t>
      </w:r>
      <w:r w:rsidRPr="00617494">
        <w:rPr>
          <w:lang w:eastAsia="fr-FR" w:bidi="fr-FR"/>
        </w:rPr>
        <w:t>r</w:t>
      </w:r>
      <w:r w:rsidRPr="00617494">
        <w:rPr>
          <w:lang w:eastAsia="fr-FR" w:bidi="fr-FR"/>
        </w:rPr>
        <w:t xml:space="preserve">sonnes dans leur </w:t>
      </w:r>
      <w:r>
        <w:rPr>
          <w:lang w:eastAsia="fr-FR" w:bidi="fr-FR"/>
        </w:rPr>
        <w:t>« </w:t>
      </w:r>
      <w:r w:rsidRPr="00617494">
        <w:rPr>
          <w:lang w:eastAsia="fr-FR" w:bidi="fr-FR"/>
        </w:rPr>
        <w:t>milieu de vie</w:t>
      </w:r>
      <w:r>
        <w:rPr>
          <w:lang w:eastAsia="fr-FR" w:bidi="fr-FR"/>
        </w:rPr>
        <w:t> »</w:t>
      </w:r>
      <w:r w:rsidRPr="00617494">
        <w:rPr>
          <w:lang w:eastAsia="fr-FR" w:bidi="fr-FR"/>
        </w:rPr>
        <w:t>, c’est-à-dire à leur domic</w:t>
      </w:r>
      <w:r w:rsidRPr="00617494">
        <w:rPr>
          <w:lang w:eastAsia="fr-FR" w:bidi="fr-FR"/>
        </w:rPr>
        <w:t>i</w:t>
      </w:r>
      <w:r w:rsidRPr="00617494">
        <w:rPr>
          <w:lang w:eastAsia="fr-FR" w:bidi="fr-FR"/>
        </w:rPr>
        <w:t>le.</w:t>
      </w:r>
    </w:p>
    <w:p w14:paraId="29CC4D10" w14:textId="77777777" w:rsidR="00250C0B" w:rsidRDefault="00250C0B" w:rsidP="00250C0B">
      <w:pPr>
        <w:spacing w:before="120" w:after="120"/>
        <w:jc w:val="both"/>
        <w:rPr>
          <w:lang w:eastAsia="fr-FR" w:bidi="fr-FR"/>
        </w:rPr>
      </w:pPr>
    </w:p>
    <w:p w14:paraId="1DB528EB" w14:textId="77777777" w:rsidR="00250C0B" w:rsidRPr="00617494" w:rsidRDefault="00250C0B" w:rsidP="00250C0B">
      <w:pPr>
        <w:pStyle w:val="a"/>
      </w:pPr>
      <w:r w:rsidRPr="00617494">
        <w:rPr>
          <w:lang w:eastAsia="fr-FR" w:bidi="fr-FR"/>
        </w:rPr>
        <w:t>Du public vers la famille</w:t>
      </w:r>
      <w:r w:rsidRPr="00617494">
        <w:rPr>
          <w:rStyle w:val="Corpsdutexte7105ptNonItalique"/>
          <w:i/>
          <w:iCs/>
        </w:rPr>
        <w:t xml:space="preserve">, </w:t>
      </w:r>
      <w:r w:rsidRPr="00617494">
        <w:rPr>
          <w:lang w:eastAsia="fr-FR" w:bidi="fr-FR"/>
        </w:rPr>
        <w:t>le communa</w:t>
      </w:r>
      <w:r w:rsidRPr="00617494">
        <w:rPr>
          <w:lang w:eastAsia="fr-FR" w:bidi="fr-FR"/>
        </w:rPr>
        <w:t>u</w:t>
      </w:r>
      <w:r w:rsidRPr="00617494">
        <w:rPr>
          <w:lang w:eastAsia="fr-FR" w:bidi="fr-FR"/>
        </w:rPr>
        <w:t>taire et le privé</w:t>
      </w:r>
    </w:p>
    <w:p w14:paraId="49EF8B7F" w14:textId="77777777" w:rsidR="00250C0B" w:rsidRDefault="00250C0B" w:rsidP="00250C0B">
      <w:pPr>
        <w:spacing w:before="120" w:after="120"/>
        <w:jc w:val="both"/>
        <w:rPr>
          <w:lang w:eastAsia="fr-FR" w:bidi="fr-FR"/>
        </w:rPr>
      </w:pPr>
    </w:p>
    <w:p w14:paraId="05C775F6" w14:textId="77777777" w:rsidR="00250C0B" w:rsidRPr="00617494" w:rsidRDefault="00250C0B" w:rsidP="00250C0B">
      <w:pPr>
        <w:spacing w:before="120" w:after="120"/>
        <w:jc w:val="both"/>
      </w:pPr>
      <w:r w:rsidRPr="00617494">
        <w:rPr>
          <w:lang w:eastAsia="fr-FR" w:bidi="fr-FR"/>
        </w:rPr>
        <w:t>Le déplacement des soins des instituions vers le domicile des p</w:t>
      </w:r>
      <w:r w:rsidRPr="00617494">
        <w:rPr>
          <w:lang w:eastAsia="fr-FR" w:bidi="fr-FR"/>
        </w:rPr>
        <w:t>a</w:t>
      </w:r>
      <w:r w:rsidRPr="00617494">
        <w:rPr>
          <w:lang w:eastAsia="fr-FR" w:bidi="fr-FR"/>
        </w:rPr>
        <w:t>tients s’accompagne d’un nouveau partage des responsab</w:t>
      </w:r>
      <w:r w:rsidRPr="00617494">
        <w:rPr>
          <w:lang w:eastAsia="fr-FR" w:bidi="fr-FR"/>
        </w:rPr>
        <w:t>i</w:t>
      </w:r>
      <w:r w:rsidRPr="00617494">
        <w:rPr>
          <w:lang w:eastAsia="fr-FR" w:bidi="fr-FR"/>
        </w:rPr>
        <w:t>lités de soins entre l’État, les familles, le secteur communautaire et le pr</w:t>
      </w:r>
      <w:r w:rsidRPr="00617494">
        <w:rPr>
          <w:lang w:eastAsia="fr-FR" w:bidi="fr-FR"/>
        </w:rPr>
        <w:t>i</w:t>
      </w:r>
      <w:r w:rsidRPr="00617494">
        <w:rPr>
          <w:lang w:eastAsia="fr-FR" w:bidi="fr-FR"/>
        </w:rPr>
        <w:t>vé. Pour donner les soins, en effet, on compte davantage sur les entrepr</w:t>
      </w:r>
      <w:r w:rsidRPr="00617494">
        <w:rPr>
          <w:lang w:eastAsia="fr-FR" w:bidi="fr-FR"/>
        </w:rPr>
        <w:t>i</w:t>
      </w:r>
      <w:r w:rsidRPr="00617494">
        <w:rPr>
          <w:lang w:eastAsia="fr-FR" w:bidi="fr-FR"/>
        </w:rPr>
        <w:t>ses privées, sur les familles et sur le secteur associ</w:t>
      </w:r>
      <w:r w:rsidRPr="00617494">
        <w:rPr>
          <w:lang w:eastAsia="fr-FR" w:bidi="fr-FR"/>
        </w:rPr>
        <w:t>a</w:t>
      </w:r>
      <w:r w:rsidRPr="00617494">
        <w:rPr>
          <w:lang w:eastAsia="fr-FR" w:bidi="fr-FR"/>
        </w:rPr>
        <w:t>tif.</w:t>
      </w:r>
    </w:p>
    <w:p w14:paraId="50050448" w14:textId="77777777" w:rsidR="00250C0B" w:rsidRPr="00617494" w:rsidRDefault="00250C0B" w:rsidP="00250C0B">
      <w:pPr>
        <w:spacing w:before="120" w:after="120"/>
        <w:jc w:val="both"/>
      </w:pPr>
      <w:r w:rsidRPr="00617494">
        <w:rPr>
          <w:lang w:eastAsia="fr-FR" w:bidi="fr-FR"/>
        </w:rPr>
        <w:t>Les familles d’abord sont davantage mises à contr</w:t>
      </w:r>
      <w:r w:rsidRPr="00617494">
        <w:rPr>
          <w:lang w:eastAsia="fr-FR" w:bidi="fr-FR"/>
        </w:rPr>
        <w:t>i</w:t>
      </w:r>
      <w:r w:rsidRPr="00617494">
        <w:rPr>
          <w:lang w:eastAsia="fr-FR" w:bidi="fr-FR"/>
        </w:rPr>
        <w:t>bution. On compte sur elles, non seulement pour héberger la pe</w:t>
      </w:r>
      <w:r w:rsidRPr="00617494">
        <w:rPr>
          <w:lang w:eastAsia="fr-FR" w:bidi="fr-FR"/>
        </w:rPr>
        <w:t>r</w:t>
      </w:r>
      <w:r w:rsidRPr="00617494">
        <w:rPr>
          <w:lang w:eastAsia="fr-FR" w:bidi="fr-FR"/>
        </w:rPr>
        <w:t>sonne malade ou en convalescence, pour l’aider à s’habiller, à se laver ou à faire ses repas, mais pour exercer une surveillance, la soutenir dans ses exerc</w:t>
      </w:r>
      <w:r w:rsidRPr="00617494">
        <w:rPr>
          <w:lang w:eastAsia="fr-FR" w:bidi="fr-FR"/>
        </w:rPr>
        <w:t>i</w:t>
      </w:r>
      <w:r w:rsidRPr="00617494">
        <w:rPr>
          <w:lang w:eastAsia="fr-FR" w:bidi="fr-FR"/>
        </w:rPr>
        <w:t>ces de réadaptation, faire l’entretien ménager et s’occuper de ses affa</w:t>
      </w:r>
      <w:r w:rsidRPr="00617494">
        <w:rPr>
          <w:lang w:eastAsia="fr-FR" w:bidi="fr-FR"/>
        </w:rPr>
        <w:t>i</w:t>
      </w:r>
      <w:r w:rsidRPr="00617494">
        <w:rPr>
          <w:lang w:eastAsia="fr-FR" w:bidi="fr-FR"/>
        </w:rPr>
        <w:t>res financières, etc. De plus en plus les proches ont à ass</w:t>
      </w:r>
      <w:r w:rsidRPr="00617494">
        <w:rPr>
          <w:lang w:eastAsia="fr-FR" w:bidi="fr-FR"/>
        </w:rPr>
        <w:t>u</w:t>
      </w:r>
      <w:r w:rsidRPr="00617494">
        <w:rPr>
          <w:lang w:eastAsia="fr-FR" w:bidi="fr-FR"/>
        </w:rPr>
        <w:t>mer des soins professionnels</w:t>
      </w:r>
      <w:r>
        <w:rPr>
          <w:lang w:eastAsia="fr-FR" w:bidi="fr-FR"/>
        </w:rPr>
        <w:t> :</w:t>
      </w:r>
      <w:r w:rsidRPr="00617494">
        <w:rPr>
          <w:lang w:eastAsia="fr-FR" w:bidi="fr-FR"/>
        </w:rPr>
        <w:t xml:space="preserve"> contrôle de la médication, surveillance des e</w:t>
      </w:r>
      <w:r w:rsidRPr="00617494">
        <w:rPr>
          <w:lang w:eastAsia="fr-FR" w:bidi="fr-FR"/>
        </w:rPr>
        <w:t>f</w:t>
      </w:r>
      <w:r w:rsidRPr="00617494">
        <w:rPr>
          <w:lang w:eastAsia="fr-FR" w:bidi="fr-FR"/>
        </w:rPr>
        <w:t>fets secondaires, changement de la pompe ou de pansement, survei</w:t>
      </w:r>
      <w:r w:rsidRPr="00617494">
        <w:rPr>
          <w:lang w:eastAsia="fr-FR" w:bidi="fr-FR"/>
        </w:rPr>
        <w:t>l</w:t>
      </w:r>
      <w:r w:rsidRPr="00617494">
        <w:rPr>
          <w:lang w:eastAsia="fr-FR" w:bidi="fr-FR"/>
        </w:rPr>
        <w:t>lance de l’appareillage médical à domicile. Les parents d’une perso</w:t>
      </w:r>
      <w:r w:rsidRPr="00617494">
        <w:rPr>
          <w:lang w:eastAsia="fr-FR" w:bidi="fr-FR"/>
        </w:rPr>
        <w:t>n</w:t>
      </w:r>
      <w:r w:rsidRPr="00617494">
        <w:rPr>
          <w:lang w:eastAsia="fr-FR" w:bidi="fr-FR"/>
        </w:rPr>
        <w:t>ne ayant subi une chirurgie mineure sont mis à contr</w:t>
      </w:r>
      <w:r w:rsidRPr="00617494">
        <w:rPr>
          <w:lang w:eastAsia="fr-FR" w:bidi="fr-FR"/>
        </w:rPr>
        <w:t>i</w:t>
      </w:r>
      <w:r w:rsidRPr="00617494">
        <w:rPr>
          <w:lang w:eastAsia="fr-FR" w:bidi="fr-FR"/>
        </w:rPr>
        <w:t>bution pendant une période limitée, mais intensive</w:t>
      </w:r>
      <w:r>
        <w:rPr>
          <w:lang w:eastAsia="fr-FR" w:bidi="fr-FR"/>
        </w:rPr>
        <w:t> ;</w:t>
      </w:r>
      <w:r w:rsidRPr="00617494">
        <w:rPr>
          <w:lang w:eastAsia="fr-FR" w:bidi="fr-FR"/>
        </w:rPr>
        <w:t xml:space="preserve"> pour les parents de personnes souffrants de maladies dégénératives (Alzheimer, fibrose kyst</w:t>
      </w:r>
      <w:r w:rsidRPr="00617494">
        <w:rPr>
          <w:lang w:eastAsia="fr-FR" w:bidi="fr-FR"/>
        </w:rPr>
        <w:t>i</w:t>
      </w:r>
      <w:r w:rsidRPr="00617494">
        <w:rPr>
          <w:lang w:eastAsia="fr-FR" w:bidi="fr-FR"/>
        </w:rPr>
        <w:t>que), la prise en charge dure des années, avec les complications que cela su</w:t>
      </w:r>
      <w:r w:rsidRPr="00617494">
        <w:rPr>
          <w:lang w:eastAsia="fr-FR" w:bidi="fr-FR"/>
        </w:rPr>
        <w:t>p</w:t>
      </w:r>
      <w:r w:rsidRPr="00617494">
        <w:rPr>
          <w:lang w:eastAsia="fr-FR" w:bidi="fr-FR"/>
        </w:rPr>
        <w:t>pose pour les proches qui travaillent ou ont d’autres personnes à cha</w:t>
      </w:r>
      <w:r w:rsidRPr="00617494">
        <w:rPr>
          <w:lang w:eastAsia="fr-FR" w:bidi="fr-FR"/>
        </w:rPr>
        <w:t>r</w:t>
      </w:r>
      <w:r w:rsidRPr="00617494">
        <w:rPr>
          <w:lang w:eastAsia="fr-FR" w:bidi="fr-FR"/>
        </w:rPr>
        <w:t>ge (ex.</w:t>
      </w:r>
      <w:r>
        <w:rPr>
          <w:lang w:eastAsia="fr-FR" w:bidi="fr-FR"/>
        </w:rPr>
        <w:t> :</w:t>
      </w:r>
      <w:r w:rsidRPr="00617494">
        <w:rPr>
          <w:lang w:eastAsia="fr-FR" w:bidi="fr-FR"/>
        </w:rPr>
        <w:t xml:space="preserve"> des e</w:t>
      </w:r>
      <w:r w:rsidRPr="00617494">
        <w:rPr>
          <w:lang w:eastAsia="fr-FR" w:bidi="fr-FR"/>
        </w:rPr>
        <w:t>n</w:t>
      </w:r>
      <w:r w:rsidRPr="00617494">
        <w:rPr>
          <w:lang w:eastAsia="fr-FR" w:bidi="fr-FR"/>
        </w:rPr>
        <w:t>fants). Soigner un membre de sa famille peut être très exigeant, nécessiter une présence continue, et comprendre une mult</w:t>
      </w:r>
      <w:r w:rsidRPr="00617494">
        <w:rPr>
          <w:lang w:eastAsia="fr-FR" w:bidi="fr-FR"/>
        </w:rPr>
        <w:t>i</w:t>
      </w:r>
      <w:r w:rsidRPr="00617494">
        <w:rPr>
          <w:lang w:eastAsia="fr-FR" w:bidi="fr-FR"/>
        </w:rPr>
        <w:t>tudes de t</w:t>
      </w:r>
      <w:r w:rsidRPr="00617494">
        <w:rPr>
          <w:lang w:eastAsia="fr-FR" w:bidi="fr-FR"/>
        </w:rPr>
        <w:t>â</w:t>
      </w:r>
      <w:r w:rsidRPr="00617494">
        <w:rPr>
          <w:lang w:eastAsia="fr-FR" w:bidi="fr-FR"/>
        </w:rPr>
        <w:t>ches.</w:t>
      </w:r>
    </w:p>
    <w:p w14:paraId="6B82148C" w14:textId="77777777" w:rsidR="00250C0B" w:rsidRDefault="00250C0B" w:rsidP="00250C0B">
      <w:pPr>
        <w:spacing w:before="120" w:after="120"/>
        <w:jc w:val="both"/>
      </w:pPr>
      <w:r w:rsidRPr="00617494">
        <w:rPr>
          <w:lang w:eastAsia="fr-FR" w:bidi="fr-FR"/>
        </w:rPr>
        <w:t>Les entreprises privées de soins exi</w:t>
      </w:r>
      <w:r w:rsidRPr="00617494">
        <w:rPr>
          <w:lang w:eastAsia="fr-FR" w:bidi="fr-FR"/>
        </w:rPr>
        <w:t>s</w:t>
      </w:r>
      <w:r w:rsidRPr="00617494">
        <w:rPr>
          <w:lang w:eastAsia="fr-FR" w:bidi="fr-FR"/>
        </w:rPr>
        <w:t>taient déjà avant cette réforme, vendant des services aux particuliers, parfois à des organismes p</w:t>
      </w:r>
      <w:r w:rsidRPr="00617494">
        <w:rPr>
          <w:lang w:eastAsia="fr-FR" w:bidi="fr-FR"/>
        </w:rPr>
        <w:t>u</w:t>
      </w:r>
      <w:r w:rsidRPr="00617494">
        <w:rPr>
          <w:lang w:eastAsia="fr-FR" w:bidi="fr-FR"/>
        </w:rPr>
        <w:t>blics. Aujourd’hui ces entreprises connai</w:t>
      </w:r>
      <w:r w:rsidRPr="00617494">
        <w:rPr>
          <w:lang w:eastAsia="fr-FR" w:bidi="fr-FR"/>
        </w:rPr>
        <w:t>s</w:t>
      </w:r>
      <w:r w:rsidRPr="00617494">
        <w:rPr>
          <w:lang w:eastAsia="fr-FR" w:bidi="fr-FR"/>
        </w:rPr>
        <w:t>sent un certain essor. Leur place change progressivement</w:t>
      </w:r>
      <w:r>
        <w:rPr>
          <w:lang w:eastAsia="fr-FR" w:bidi="fr-FR"/>
        </w:rPr>
        <w:t> :</w:t>
      </w:r>
      <w:r w:rsidRPr="00617494">
        <w:rPr>
          <w:lang w:eastAsia="fr-FR" w:bidi="fr-FR"/>
        </w:rPr>
        <w:t xml:space="preserve"> de serv</w:t>
      </w:r>
      <w:r w:rsidRPr="00617494">
        <w:rPr>
          <w:lang w:eastAsia="fr-FR" w:bidi="fr-FR"/>
        </w:rPr>
        <w:t>i</w:t>
      </w:r>
      <w:r w:rsidRPr="00617494">
        <w:rPr>
          <w:lang w:eastAsia="fr-FR" w:bidi="fr-FR"/>
        </w:rPr>
        <w:t>ce d’appoint elles passent au service courant. De moins en moins elles fourni</w:t>
      </w:r>
      <w:r w:rsidRPr="00617494">
        <w:rPr>
          <w:lang w:eastAsia="fr-FR" w:bidi="fr-FR"/>
        </w:rPr>
        <w:t>s</w:t>
      </w:r>
      <w:r w:rsidRPr="00617494">
        <w:rPr>
          <w:lang w:eastAsia="fr-FR" w:bidi="fr-FR"/>
        </w:rPr>
        <w:t>sent des services que l’on se paye en extra, mais dava</w:t>
      </w:r>
      <w:r w:rsidRPr="00617494">
        <w:rPr>
          <w:lang w:eastAsia="fr-FR" w:bidi="fr-FR"/>
        </w:rPr>
        <w:t>n</w:t>
      </w:r>
      <w:r w:rsidRPr="00617494">
        <w:rPr>
          <w:lang w:eastAsia="fr-FR" w:bidi="fr-FR"/>
        </w:rPr>
        <w:t>tage des services de base lorsque les services publics ne suff</w:t>
      </w:r>
      <w:r w:rsidRPr="00617494">
        <w:rPr>
          <w:lang w:eastAsia="fr-FR" w:bidi="fr-FR"/>
        </w:rPr>
        <w:t>i</w:t>
      </w:r>
      <w:r w:rsidRPr="00617494">
        <w:rPr>
          <w:lang w:eastAsia="fr-FR" w:bidi="fr-FR"/>
        </w:rPr>
        <w:t>sent pas.</w:t>
      </w:r>
    </w:p>
    <w:p w14:paraId="785B2941" w14:textId="77777777" w:rsidR="00250C0B" w:rsidRPr="00617494" w:rsidRDefault="00250C0B" w:rsidP="00250C0B">
      <w:pPr>
        <w:spacing w:before="120" w:after="120"/>
        <w:jc w:val="both"/>
      </w:pPr>
      <w:r>
        <w:br w:type="page"/>
        <w:t>[253]</w:t>
      </w:r>
    </w:p>
    <w:p w14:paraId="5C4AA01E" w14:textId="77777777" w:rsidR="00250C0B" w:rsidRPr="00617494" w:rsidRDefault="00250C0B" w:rsidP="00250C0B">
      <w:pPr>
        <w:spacing w:before="120" w:after="120"/>
        <w:jc w:val="both"/>
      </w:pPr>
      <w:r w:rsidRPr="00617494">
        <w:rPr>
          <w:lang w:eastAsia="fr-FR" w:bidi="fr-FR"/>
        </w:rPr>
        <w:t>Une partie des services publics est également transférée aux gro</w:t>
      </w:r>
      <w:r w:rsidRPr="00617494">
        <w:rPr>
          <w:lang w:eastAsia="fr-FR" w:bidi="fr-FR"/>
        </w:rPr>
        <w:t>u</w:t>
      </w:r>
      <w:r w:rsidRPr="00617494">
        <w:rPr>
          <w:lang w:eastAsia="fr-FR" w:bidi="fr-FR"/>
        </w:rPr>
        <w:t>pes communautaires, qui reçoivent un financement pour desse</w:t>
      </w:r>
      <w:r w:rsidRPr="00617494">
        <w:rPr>
          <w:lang w:eastAsia="fr-FR" w:bidi="fr-FR"/>
        </w:rPr>
        <w:t>r</w:t>
      </w:r>
      <w:r w:rsidRPr="00617494">
        <w:rPr>
          <w:lang w:eastAsia="fr-FR" w:bidi="fr-FR"/>
        </w:rPr>
        <w:t>vir une clientèle particulière</w:t>
      </w:r>
      <w:r>
        <w:rPr>
          <w:lang w:eastAsia="fr-FR" w:bidi="fr-FR"/>
        </w:rPr>
        <w:t> :</w:t>
      </w:r>
      <w:r w:rsidRPr="00617494">
        <w:rPr>
          <w:lang w:eastAsia="fr-FR" w:bidi="fr-FR"/>
        </w:rPr>
        <w:t xml:space="preserve"> centre de toxicomanie, ce</w:t>
      </w:r>
      <w:r w:rsidRPr="00617494">
        <w:rPr>
          <w:lang w:eastAsia="fr-FR" w:bidi="fr-FR"/>
        </w:rPr>
        <w:t>n</w:t>
      </w:r>
      <w:r w:rsidRPr="00617494">
        <w:rPr>
          <w:lang w:eastAsia="fr-FR" w:bidi="fr-FR"/>
        </w:rPr>
        <w:t>tre d’hébergement pour femmes violentées, comptoir alimentaire pour démunis, bénév</w:t>
      </w:r>
      <w:r w:rsidRPr="00617494">
        <w:rPr>
          <w:lang w:eastAsia="fr-FR" w:bidi="fr-FR"/>
        </w:rPr>
        <w:t>o</w:t>
      </w:r>
      <w:r w:rsidRPr="00617494">
        <w:rPr>
          <w:lang w:eastAsia="fr-FR" w:bidi="fr-FR"/>
        </w:rPr>
        <w:t>les qui font de l’accompagnement pour perso</w:t>
      </w:r>
      <w:r w:rsidRPr="00617494">
        <w:rPr>
          <w:lang w:eastAsia="fr-FR" w:bidi="fr-FR"/>
        </w:rPr>
        <w:t>n</w:t>
      </w:r>
      <w:r w:rsidRPr="00617494">
        <w:rPr>
          <w:lang w:eastAsia="fr-FR" w:bidi="fr-FR"/>
        </w:rPr>
        <w:t>nes âgées ou livrent des repas à domicile. Depuis deux ans, l’État favorise la cré</w:t>
      </w:r>
      <w:r w:rsidRPr="00617494">
        <w:rPr>
          <w:lang w:eastAsia="fr-FR" w:bidi="fr-FR"/>
        </w:rPr>
        <w:t>a</w:t>
      </w:r>
      <w:r w:rsidRPr="00617494">
        <w:rPr>
          <w:lang w:eastAsia="fr-FR" w:bidi="fr-FR"/>
        </w:rPr>
        <w:t xml:space="preserve">tion d’entreprises dites </w:t>
      </w:r>
      <w:r w:rsidRPr="00617494">
        <w:t>d’économie sociale,</w:t>
      </w:r>
      <w:r w:rsidRPr="00617494">
        <w:rPr>
          <w:lang w:eastAsia="fr-FR" w:bidi="fr-FR"/>
        </w:rPr>
        <w:t xml:space="preserve"> ses propres services ne suff</w:t>
      </w:r>
      <w:r w:rsidRPr="00617494">
        <w:rPr>
          <w:lang w:eastAsia="fr-FR" w:bidi="fr-FR"/>
        </w:rPr>
        <w:t>i</w:t>
      </w:r>
      <w:r w:rsidRPr="00617494">
        <w:rPr>
          <w:lang w:eastAsia="fr-FR" w:bidi="fr-FR"/>
        </w:rPr>
        <w:t xml:space="preserve">sant plus à la demande de soins à domicile. C’est ce qu’en France on appelle les services de </w:t>
      </w:r>
      <w:r>
        <w:rPr>
          <w:lang w:eastAsia="fr-FR" w:bidi="fr-FR"/>
        </w:rPr>
        <w:t>« </w:t>
      </w:r>
      <w:r w:rsidRPr="00617494">
        <w:rPr>
          <w:lang w:eastAsia="fr-FR" w:bidi="fr-FR"/>
        </w:rPr>
        <w:t>proximité</w:t>
      </w:r>
      <w:r>
        <w:rPr>
          <w:lang w:eastAsia="fr-FR" w:bidi="fr-FR"/>
        </w:rPr>
        <w:t> »</w:t>
      </w:r>
      <w:r w:rsidRPr="00617494">
        <w:rPr>
          <w:lang w:eastAsia="fr-FR" w:bidi="fr-FR"/>
        </w:rPr>
        <w:t>. Il s’agit de créer des e</w:t>
      </w:r>
      <w:r w:rsidRPr="00617494">
        <w:rPr>
          <w:lang w:eastAsia="fr-FR" w:bidi="fr-FR"/>
        </w:rPr>
        <w:t>n</w:t>
      </w:r>
      <w:r w:rsidRPr="00617494">
        <w:rPr>
          <w:lang w:eastAsia="fr-FR" w:bidi="fr-FR"/>
        </w:rPr>
        <w:t>treprises avec lesque</w:t>
      </w:r>
      <w:r w:rsidRPr="00617494">
        <w:rPr>
          <w:lang w:eastAsia="fr-FR" w:bidi="fr-FR"/>
        </w:rPr>
        <w:t>l</w:t>
      </w:r>
      <w:r>
        <w:rPr>
          <w:lang w:eastAsia="fr-FR" w:bidi="fr-FR"/>
        </w:rPr>
        <w:t>les l’État pourra sous-</w:t>
      </w:r>
      <w:r w:rsidRPr="00617494">
        <w:rPr>
          <w:lang w:eastAsia="fr-FR" w:bidi="fr-FR"/>
        </w:rPr>
        <w:t>traiter pour offrir les services à un bon coût. On développe un marché subventionné ou des entrepr</w:t>
      </w:r>
      <w:r w:rsidRPr="00617494">
        <w:rPr>
          <w:lang w:eastAsia="fr-FR" w:bidi="fr-FR"/>
        </w:rPr>
        <w:t>i</w:t>
      </w:r>
      <w:r w:rsidRPr="00617494">
        <w:rPr>
          <w:lang w:eastAsia="fr-FR" w:bidi="fr-FR"/>
        </w:rPr>
        <w:t xml:space="preserve">ses </w:t>
      </w:r>
      <w:r>
        <w:rPr>
          <w:lang w:eastAsia="fr-FR" w:bidi="fr-FR"/>
        </w:rPr>
        <w:t>« </w:t>
      </w:r>
      <w:r w:rsidRPr="00617494">
        <w:rPr>
          <w:lang w:eastAsia="fr-FR" w:bidi="fr-FR"/>
        </w:rPr>
        <w:t>quasi publiques</w:t>
      </w:r>
      <w:r>
        <w:rPr>
          <w:lang w:eastAsia="fr-FR" w:bidi="fr-FR"/>
        </w:rPr>
        <w:t> »</w:t>
      </w:r>
      <w:r w:rsidRPr="00617494">
        <w:rPr>
          <w:lang w:eastAsia="fr-FR" w:bidi="fr-FR"/>
        </w:rPr>
        <w:t xml:space="preserve"> (Laville), des entreprises privées mais non enti</w:t>
      </w:r>
      <w:r w:rsidRPr="00617494">
        <w:rPr>
          <w:lang w:eastAsia="fr-FR" w:bidi="fr-FR"/>
        </w:rPr>
        <w:t>è</w:t>
      </w:r>
      <w:r w:rsidRPr="00617494">
        <w:rPr>
          <w:lang w:eastAsia="fr-FR" w:bidi="fr-FR"/>
        </w:rPr>
        <w:t>rement soumises aux lois du marché, pui</w:t>
      </w:r>
      <w:r w:rsidRPr="00617494">
        <w:rPr>
          <w:lang w:eastAsia="fr-FR" w:bidi="fr-FR"/>
        </w:rPr>
        <w:t>s</w:t>
      </w:r>
      <w:r w:rsidRPr="00617494">
        <w:rPr>
          <w:lang w:eastAsia="fr-FR" w:bidi="fr-FR"/>
        </w:rPr>
        <w:t>qu’elles seraient non-viables sans un financement public. L’objectif est double</w:t>
      </w:r>
      <w:r>
        <w:rPr>
          <w:lang w:eastAsia="fr-FR" w:bidi="fr-FR"/>
        </w:rPr>
        <w:t> :</w:t>
      </w:r>
      <w:r w:rsidRPr="00617494">
        <w:rPr>
          <w:lang w:eastAsia="fr-FR" w:bidi="fr-FR"/>
        </w:rPr>
        <w:t xml:space="preserve"> donner des serv</w:t>
      </w:r>
      <w:r w:rsidRPr="00617494">
        <w:rPr>
          <w:lang w:eastAsia="fr-FR" w:bidi="fr-FR"/>
        </w:rPr>
        <w:t>i</w:t>
      </w:r>
      <w:r w:rsidRPr="00617494">
        <w:rPr>
          <w:lang w:eastAsia="fr-FR" w:bidi="fr-FR"/>
        </w:rPr>
        <w:t>ces à ceux qui ont difficilement accès aux se</w:t>
      </w:r>
      <w:r w:rsidRPr="00617494">
        <w:rPr>
          <w:lang w:eastAsia="fr-FR" w:bidi="fr-FR"/>
        </w:rPr>
        <w:t>r</w:t>
      </w:r>
      <w:r w:rsidRPr="00617494">
        <w:rPr>
          <w:lang w:eastAsia="fr-FR" w:bidi="fr-FR"/>
        </w:rPr>
        <w:t>vices privés, et tenter un traitement social du chômage en créant des emplois d’</w:t>
      </w:r>
      <w:r>
        <w:rPr>
          <w:lang w:eastAsia="fr-FR" w:bidi="fr-FR"/>
        </w:rPr>
        <w:t>« </w:t>
      </w:r>
      <w:r w:rsidRPr="00617494">
        <w:rPr>
          <w:lang w:eastAsia="fr-FR" w:bidi="fr-FR"/>
        </w:rPr>
        <w:t>utilité soci</w:t>
      </w:r>
      <w:r w:rsidRPr="00617494">
        <w:rPr>
          <w:lang w:eastAsia="fr-FR" w:bidi="fr-FR"/>
        </w:rPr>
        <w:t>a</w:t>
      </w:r>
      <w:r w:rsidRPr="00617494">
        <w:rPr>
          <w:lang w:eastAsia="fr-FR" w:bidi="fr-FR"/>
        </w:rPr>
        <w:t>le</w:t>
      </w:r>
      <w:r>
        <w:rPr>
          <w:lang w:eastAsia="fr-FR" w:bidi="fr-FR"/>
        </w:rPr>
        <w:t> »</w:t>
      </w:r>
      <w:r w:rsidRPr="00617494">
        <w:rPr>
          <w:lang w:eastAsia="fr-FR" w:bidi="fr-FR"/>
        </w:rPr>
        <w:t>, puisqu’ils permettent la réinsertion sur le marché du travail de chômeur et le maintien des personnes âgées ou dépe</w:t>
      </w:r>
      <w:r w:rsidRPr="00617494">
        <w:rPr>
          <w:lang w:eastAsia="fr-FR" w:bidi="fr-FR"/>
        </w:rPr>
        <w:t>n</w:t>
      </w:r>
      <w:r w:rsidRPr="00617494">
        <w:rPr>
          <w:lang w:eastAsia="fr-FR" w:bidi="fr-FR"/>
        </w:rPr>
        <w:t>dantes dans la communauté. Ces deux objectifs ne sont pas nécessa</w:t>
      </w:r>
      <w:r w:rsidRPr="00617494">
        <w:rPr>
          <w:lang w:eastAsia="fr-FR" w:bidi="fr-FR"/>
        </w:rPr>
        <w:t>i</w:t>
      </w:r>
      <w:r w:rsidRPr="00617494">
        <w:rPr>
          <w:lang w:eastAsia="fr-FR" w:bidi="fr-FR"/>
        </w:rPr>
        <w:t>rement toujours compatibles ou faciles à concilier</w:t>
      </w:r>
      <w:r>
        <w:rPr>
          <w:lang w:eastAsia="fr-FR" w:bidi="fr-FR"/>
        </w:rPr>
        <w:t> :</w:t>
      </w:r>
      <w:r w:rsidRPr="00617494">
        <w:rPr>
          <w:lang w:eastAsia="fr-FR" w:bidi="fr-FR"/>
        </w:rPr>
        <w:t xml:space="preserve"> ils posent aux entreprises des pr</w:t>
      </w:r>
      <w:r w:rsidRPr="00617494">
        <w:rPr>
          <w:lang w:eastAsia="fr-FR" w:bidi="fr-FR"/>
        </w:rPr>
        <w:t>o</w:t>
      </w:r>
      <w:r w:rsidRPr="00617494">
        <w:rPr>
          <w:lang w:eastAsia="fr-FR" w:bidi="fr-FR"/>
        </w:rPr>
        <w:t>blèmes de formation et d’encadrement des employés, ainsi que de re</w:t>
      </w:r>
      <w:r w:rsidRPr="00617494">
        <w:rPr>
          <w:lang w:eastAsia="fr-FR" w:bidi="fr-FR"/>
        </w:rPr>
        <w:t>n</w:t>
      </w:r>
      <w:r w:rsidRPr="00617494">
        <w:rPr>
          <w:lang w:eastAsia="fr-FR" w:bidi="fr-FR"/>
        </w:rPr>
        <w:t>tabilité financière, qu’il serait trop long ici d’expliquer. Mais on r</w:t>
      </w:r>
      <w:r w:rsidRPr="00617494">
        <w:rPr>
          <w:lang w:eastAsia="fr-FR" w:bidi="fr-FR"/>
        </w:rPr>
        <w:t>e</w:t>
      </w:r>
      <w:r w:rsidRPr="00617494">
        <w:rPr>
          <w:lang w:eastAsia="fr-FR" w:bidi="fr-FR"/>
        </w:rPr>
        <w:t>tiendra le souci d’agir sur les liens sociaux ou de renforcer les solid</w:t>
      </w:r>
      <w:r w:rsidRPr="00617494">
        <w:rPr>
          <w:lang w:eastAsia="fr-FR" w:bidi="fr-FR"/>
        </w:rPr>
        <w:t>a</w:t>
      </w:r>
      <w:r w:rsidRPr="00617494">
        <w:rPr>
          <w:lang w:eastAsia="fr-FR" w:bidi="fr-FR"/>
        </w:rPr>
        <w:t>rités par la création d’emplois et l’offre de serv</w:t>
      </w:r>
      <w:r w:rsidRPr="00617494">
        <w:rPr>
          <w:lang w:eastAsia="fr-FR" w:bidi="fr-FR"/>
        </w:rPr>
        <w:t>i</w:t>
      </w:r>
      <w:r w:rsidRPr="00617494">
        <w:rPr>
          <w:lang w:eastAsia="fr-FR" w:bidi="fr-FR"/>
        </w:rPr>
        <w:t>ces et de soins.</w:t>
      </w:r>
    </w:p>
    <w:p w14:paraId="35ED8254" w14:textId="77777777" w:rsidR="00250C0B" w:rsidRDefault="00250C0B" w:rsidP="00250C0B">
      <w:pPr>
        <w:spacing w:before="120" w:after="120"/>
        <w:jc w:val="both"/>
        <w:rPr>
          <w:lang w:eastAsia="fr-FR" w:bidi="fr-FR"/>
        </w:rPr>
      </w:pPr>
    </w:p>
    <w:p w14:paraId="73ADABC7" w14:textId="77777777" w:rsidR="00250C0B" w:rsidRPr="00617494" w:rsidRDefault="00250C0B" w:rsidP="00250C0B">
      <w:pPr>
        <w:pStyle w:val="a"/>
      </w:pPr>
      <w:r w:rsidRPr="00617494">
        <w:rPr>
          <w:lang w:eastAsia="fr-FR" w:bidi="fr-FR"/>
        </w:rPr>
        <w:t>Des services vers la relation de soins</w:t>
      </w:r>
    </w:p>
    <w:p w14:paraId="68A3D445" w14:textId="77777777" w:rsidR="00250C0B" w:rsidRDefault="00250C0B" w:rsidP="00250C0B">
      <w:pPr>
        <w:spacing w:before="120" w:after="120"/>
        <w:jc w:val="both"/>
        <w:rPr>
          <w:lang w:eastAsia="fr-FR" w:bidi="fr-FR"/>
        </w:rPr>
      </w:pPr>
    </w:p>
    <w:p w14:paraId="70135951" w14:textId="77777777" w:rsidR="00250C0B" w:rsidRDefault="00250C0B" w:rsidP="00250C0B">
      <w:pPr>
        <w:spacing w:before="120" w:after="120"/>
        <w:jc w:val="both"/>
      </w:pPr>
      <w:r w:rsidRPr="00617494">
        <w:rPr>
          <w:lang w:eastAsia="fr-FR" w:bidi="fr-FR"/>
        </w:rPr>
        <w:t>Le troisième changement se situe plus au niveau des conduites i</w:t>
      </w:r>
      <w:r w:rsidRPr="00617494">
        <w:rPr>
          <w:lang w:eastAsia="fr-FR" w:bidi="fr-FR"/>
        </w:rPr>
        <w:t>n</w:t>
      </w:r>
      <w:r w:rsidRPr="00617494">
        <w:rPr>
          <w:lang w:eastAsia="fr-FR" w:bidi="fr-FR"/>
        </w:rPr>
        <w:t>dividuelles et des significations. Nous pouvons observer un déplac</w:t>
      </w:r>
      <w:r w:rsidRPr="00617494">
        <w:rPr>
          <w:lang w:eastAsia="fr-FR" w:bidi="fr-FR"/>
        </w:rPr>
        <w:t>e</w:t>
      </w:r>
      <w:r w:rsidRPr="00617494">
        <w:rPr>
          <w:lang w:eastAsia="fr-FR" w:bidi="fr-FR"/>
        </w:rPr>
        <w:t>ment d’attention du service vers la relation de soins, qui s’est manife</w:t>
      </w:r>
      <w:r w:rsidRPr="00617494">
        <w:rPr>
          <w:lang w:eastAsia="fr-FR" w:bidi="fr-FR"/>
        </w:rPr>
        <w:t>s</w:t>
      </w:r>
      <w:r w:rsidRPr="00617494">
        <w:rPr>
          <w:lang w:eastAsia="fr-FR" w:bidi="fr-FR"/>
        </w:rPr>
        <w:t>té par les revendications et les e</w:t>
      </w:r>
      <w:r w:rsidRPr="00617494">
        <w:rPr>
          <w:lang w:eastAsia="fr-FR" w:bidi="fr-FR"/>
        </w:rPr>
        <w:t>f</w:t>
      </w:r>
      <w:r w:rsidRPr="00617494">
        <w:rPr>
          <w:lang w:eastAsia="fr-FR" w:bidi="fr-FR"/>
        </w:rPr>
        <w:t>forts d’humanisation des soins, et qui se traduit maintenant par une importance croissante accordée à la d</w:t>
      </w:r>
      <w:r w:rsidRPr="00617494">
        <w:rPr>
          <w:lang w:eastAsia="fr-FR" w:bidi="fr-FR"/>
        </w:rPr>
        <w:t>i</w:t>
      </w:r>
      <w:r w:rsidRPr="00617494">
        <w:rPr>
          <w:lang w:eastAsia="fr-FR" w:bidi="fr-FR"/>
        </w:rPr>
        <w:t>mension affective et élective de la relation. On aide la perso</w:t>
      </w:r>
      <w:r w:rsidRPr="00617494">
        <w:rPr>
          <w:lang w:eastAsia="fr-FR" w:bidi="fr-FR"/>
        </w:rPr>
        <w:t>n</w:t>
      </w:r>
      <w:r w:rsidRPr="00617494">
        <w:rPr>
          <w:lang w:eastAsia="fr-FR" w:bidi="fr-FR"/>
        </w:rPr>
        <w:t>ne pour elle-même et non uniquement en vertu d’un statut ou d’une respons</w:t>
      </w:r>
      <w:r w:rsidRPr="00617494">
        <w:rPr>
          <w:lang w:eastAsia="fr-FR" w:bidi="fr-FR"/>
        </w:rPr>
        <w:t>a</w:t>
      </w:r>
      <w:r w:rsidRPr="00617494">
        <w:rPr>
          <w:lang w:eastAsia="fr-FR" w:bidi="fr-FR"/>
        </w:rPr>
        <w:t>bilité social</w:t>
      </w:r>
      <w:r w:rsidRPr="00617494">
        <w:rPr>
          <w:lang w:eastAsia="fr-FR" w:bidi="fr-FR"/>
        </w:rPr>
        <w:t>e</w:t>
      </w:r>
      <w:r w:rsidRPr="00617494">
        <w:rPr>
          <w:lang w:eastAsia="fr-FR" w:bidi="fr-FR"/>
        </w:rPr>
        <w:t>ment définie.</w:t>
      </w:r>
    </w:p>
    <w:p w14:paraId="31567B1A" w14:textId="77777777" w:rsidR="00250C0B" w:rsidRPr="00617494" w:rsidRDefault="00250C0B" w:rsidP="00250C0B">
      <w:pPr>
        <w:spacing w:before="120" w:after="120"/>
        <w:jc w:val="both"/>
      </w:pPr>
      <w:r>
        <w:t>[254]</w:t>
      </w:r>
    </w:p>
    <w:p w14:paraId="5DBD65E4" w14:textId="77777777" w:rsidR="00250C0B" w:rsidRPr="00617494" w:rsidRDefault="00250C0B" w:rsidP="00250C0B">
      <w:pPr>
        <w:spacing w:before="120" w:after="120"/>
        <w:jc w:val="both"/>
      </w:pPr>
      <w:r w:rsidRPr="00617494">
        <w:rPr>
          <w:lang w:eastAsia="fr-FR" w:bidi="fr-FR"/>
        </w:rPr>
        <w:t>Même les services sociaux et services d’entretien m</w:t>
      </w:r>
      <w:r w:rsidRPr="00617494">
        <w:rPr>
          <w:lang w:eastAsia="fr-FR" w:bidi="fr-FR"/>
        </w:rPr>
        <w:t>é</w:t>
      </w:r>
      <w:r w:rsidRPr="00617494">
        <w:rPr>
          <w:lang w:eastAsia="fr-FR" w:bidi="fr-FR"/>
        </w:rPr>
        <w:t>nager imitent ici les services de santé. Celle qui fait l’entretien m</w:t>
      </w:r>
      <w:r w:rsidRPr="00617494">
        <w:rPr>
          <w:lang w:eastAsia="fr-FR" w:bidi="fr-FR"/>
        </w:rPr>
        <w:t>é</w:t>
      </w:r>
      <w:r w:rsidRPr="00617494">
        <w:rPr>
          <w:lang w:eastAsia="fr-FR" w:bidi="fr-FR"/>
        </w:rPr>
        <w:t>nager n’est pas là que pour le ménage, mais aussi pour la présence, surtout lor</w:t>
      </w:r>
      <w:r w:rsidRPr="00617494">
        <w:rPr>
          <w:lang w:eastAsia="fr-FR" w:bidi="fr-FR"/>
        </w:rPr>
        <w:t>s</w:t>
      </w:r>
      <w:r w:rsidRPr="00617494">
        <w:rPr>
          <w:lang w:eastAsia="fr-FR" w:bidi="fr-FR"/>
        </w:rPr>
        <w:t>qu’elle a affaire à des personne</w:t>
      </w:r>
      <w:r>
        <w:rPr>
          <w:lang w:eastAsia="fr-FR" w:bidi="fr-FR"/>
        </w:rPr>
        <w:t>s</w:t>
      </w:r>
      <w:r w:rsidRPr="00617494">
        <w:rPr>
          <w:lang w:eastAsia="fr-FR" w:bidi="fr-FR"/>
        </w:rPr>
        <w:t xml:space="preserve"> âgées. C’est une façon de valoriser son m</w:t>
      </w:r>
      <w:r w:rsidRPr="00617494">
        <w:rPr>
          <w:lang w:eastAsia="fr-FR" w:bidi="fr-FR"/>
        </w:rPr>
        <w:t>é</w:t>
      </w:r>
      <w:r w:rsidRPr="00617494">
        <w:rPr>
          <w:lang w:eastAsia="fr-FR" w:bidi="fr-FR"/>
        </w:rPr>
        <w:t>tier, de rehausser son identité. Mais les personne</w:t>
      </w:r>
      <w:r>
        <w:rPr>
          <w:lang w:eastAsia="fr-FR" w:bidi="fr-FR"/>
        </w:rPr>
        <w:t>s</w:t>
      </w:r>
      <w:r w:rsidRPr="00617494">
        <w:rPr>
          <w:lang w:eastAsia="fr-FR" w:bidi="fr-FR"/>
        </w:rPr>
        <w:t xml:space="preserve"> âgées de leur côté atte</w:t>
      </w:r>
      <w:r w:rsidRPr="00617494">
        <w:rPr>
          <w:lang w:eastAsia="fr-FR" w:bidi="fr-FR"/>
        </w:rPr>
        <w:t>n</w:t>
      </w:r>
      <w:r w:rsidRPr="00617494">
        <w:rPr>
          <w:lang w:eastAsia="fr-FR" w:bidi="fr-FR"/>
        </w:rPr>
        <w:t>dent cette présence, ce soutien, cette visite particulière. Ce phén</w:t>
      </w:r>
      <w:r w:rsidRPr="00617494">
        <w:rPr>
          <w:lang w:eastAsia="fr-FR" w:bidi="fr-FR"/>
        </w:rPr>
        <w:t>o</w:t>
      </w:r>
      <w:r w:rsidRPr="00617494">
        <w:rPr>
          <w:lang w:eastAsia="fr-FR" w:bidi="fr-FR"/>
        </w:rPr>
        <w:t>mène n’est pas sans lien avec le développement général des emplois de se</w:t>
      </w:r>
      <w:r w:rsidRPr="00617494">
        <w:rPr>
          <w:lang w:eastAsia="fr-FR" w:bidi="fr-FR"/>
        </w:rPr>
        <w:t>r</w:t>
      </w:r>
      <w:r w:rsidRPr="00617494">
        <w:rPr>
          <w:lang w:eastAsia="fr-FR" w:bidi="fr-FR"/>
        </w:rPr>
        <w:t>vice, où la valeur du service, pour le travailleur comme le consomm</w:t>
      </w:r>
      <w:r w:rsidRPr="00617494">
        <w:rPr>
          <w:lang w:eastAsia="fr-FR" w:bidi="fr-FR"/>
        </w:rPr>
        <w:t>a</w:t>
      </w:r>
      <w:r w:rsidRPr="00617494">
        <w:rPr>
          <w:lang w:eastAsia="fr-FR" w:bidi="fr-FR"/>
        </w:rPr>
        <w:t>teur, tient de plus en plus au caractère particulier et indiv</w:t>
      </w:r>
      <w:r w:rsidRPr="00617494">
        <w:rPr>
          <w:lang w:eastAsia="fr-FR" w:bidi="fr-FR"/>
        </w:rPr>
        <w:t>i</w:t>
      </w:r>
      <w:r w:rsidRPr="00617494">
        <w:rPr>
          <w:lang w:eastAsia="fr-FR" w:bidi="fr-FR"/>
        </w:rPr>
        <w:t>dualisé de la relation.</w:t>
      </w:r>
    </w:p>
    <w:p w14:paraId="45FAC6AD" w14:textId="77777777" w:rsidR="00250C0B" w:rsidRPr="00617494" w:rsidRDefault="00250C0B" w:rsidP="00250C0B">
      <w:pPr>
        <w:spacing w:before="120" w:after="120"/>
        <w:jc w:val="both"/>
      </w:pPr>
      <w:r w:rsidRPr="00617494">
        <w:rPr>
          <w:lang w:eastAsia="fr-FR" w:bidi="fr-FR"/>
        </w:rPr>
        <w:t>Les clients comme les soignants et les aides dome</w:t>
      </w:r>
      <w:r w:rsidRPr="00617494">
        <w:rPr>
          <w:lang w:eastAsia="fr-FR" w:bidi="fr-FR"/>
        </w:rPr>
        <w:t>s</w:t>
      </w:r>
      <w:r w:rsidRPr="00617494">
        <w:rPr>
          <w:lang w:eastAsia="fr-FR" w:bidi="fr-FR"/>
        </w:rPr>
        <w:t>tiques veulent développer à domicile une relation particulière avec l’autre perso</w:t>
      </w:r>
      <w:r w:rsidRPr="00617494">
        <w:rPr>
          <w:lang w:eastAsia="fr-FR" w:bidi="fr-FR"/>
        </w:rPr>
        <w:t>n</w:t>
      </w:r>
      <w:r w:rsidRPr="00617494">
        <w:rPr>
          <w:lang w:eastAsia="fr-FR" w:bidi="fr-FR"/>
        </w:rPr>
        <w:t>ne, celle qui les aide ou celle qu’ils aident. Quand un a</w:t>
      </w:r>
      <w:r w:rsidRPr="00617494">
        <w:rPr>
          <w:lang w:eastAsia="fr-FR" w:bidi="fr-FR"/>
        </w:rPr>
        <w:t>i</w:t>
      </w:r>
      <w:r w:rsidRPr="00617494">
        <w:rPr>
          <w:lang w:eastAsia="fr-FR" w:bidi="fr-FR"/>
        </w:rPr>
        <w:t>dant et un aidé s’entendent bien et que la relation dure un certain temps, l’aidant d</w:t>
      </w:r>
      <w:r w:rsidRPr="00617494">
        <w:rPr>
          <w:lang w:eastAsia="fr-FR" w:bidi="fr-FR"/>
        </w:rPr>
        <w:t>e</w:t>
      </w:r>
      <w:r w:rsidRPr="00617494">
        <w:rPr>
          <w:lang w:eastAsia="fr-FR" w:bidi="fr-FR"/>
        </w:rPr>
        <w:t xml:space="preserve">vient un </w:t>
      </w:r>
      <w:r>
        <w:rPr>
          <w:lang w:eastAsia="fr-FR" w:bidi="fr-FR"/>
        </w:rPr>
        <w:t>« </w:t>
      </w:r>
      <w:r w:rsidRPr="00617494">
        <w:rPr>
          <w:lang w:eastAsia="fr-FR" w:bidi="fr-FR"/>
        </w:rPr>
        <w:t>ami</w:t>
      </w:r>
      <w:r>
        <w:rPr>
          <w:lang w:eastAsia="fr-FR" w:bidi="fr-FR"/>
        </w:rPr>
        <w:t> »</w:t>
      </w:r>
      <w:r w:rsidRPr="00617494">
        <w:rPr>
          <w:lang w:eastAsia="fr-FR" w:bidi="fr-FR"/>
        </w:rPr>
        <w:t xml:space="preserve"> pour la personne aidée. Cette aspiration ou préocc</w:t>
      </w:r>
      <w:r w:rsidRPr="00617494">
        <w:rPr>
          <w:lang w:eastAsia="fr-FR" w:bidi="fr-FR"/>
        </w:rPr>
        <w:t>u</w:t>
      </w:r>
      <w:r w:rsidRPr="00617494">
        <w:rPr>
          <w:lang w:eastAsia="fr-FR" w:bidi="fr-FR"/>
        </w:rPr>
        <w:t>pation se fait d’ailleurs davantage se</w:t>
      </w:r>
      <w:r w:rsidRPr="00617494">
        <w:rPr>
          <w:lang w:eastAsia="fr-FR" w:bidi="fr-FR"/>
        </w:rPr>
        <w:t>n</w:t>
      </w:r>
      <w:r w:rsidRPr="00617494">
        <w:rPr>
          <w:lang w:eastAsia="fr-FR" w:bidi="fr-FR"/>
        </w:rPr>
        <w:t>tir à domicile qu’à l’hôpital</w:t>
      </w:r>
      <w:r>
        <w:rPr>
          <w:lang w:eastAsia="fr-FR" w:bidi="fr-FR"/>
        </w:rPr>
        <w:t> :</w:t>
      </w:r>
      <w:r w:rsidRPr="00617494">
        <w:rPr>
          <w:lang w:eastAsia="fr-FR" w:bidi="fr-FR"/>
        </w:rPr>
        <w:t xml:space="preserve"> le soignant entre dans l’univers dome</w:t>
      </w:r>
      <w:r w:rsidRPr="00617494">
        <w:rPr>
          <w:lang w:eastAsia="fr-FR" w:bidi="fr-FR"/>
        </w:rPr>
        <w:t>s</w:t>
      </w:r>
      <w:r w:rsidRPr="00617494">
        <w:rPr>
          <w:lang w:eastAsia="fr-FR" w:bidi="fr-FR"/>
        </w:rPr>
        <w:t>tique, privé, du malade ou de la personne dépendante, dans son intimité</w:t>
      </w:r>
      <w:r>
        <w:rPr>
          <w:lang w:eastAsia="fr-FR" w:bidi="fr-FR"/>
        </w:rPr>
        <w:t> ;</w:t>
      </w:r>
      <w:r w:rsidRPr="00617494">
        <w:rPr>
          <w:lang w:eastAsia="fr-FR" w:bidi="fr-FR"/>
        </w:rPr>
        <w:t xml:space="preserve"> il devient un </w:t>
      </w:r>
      <w:r>
        <w:rPr>
          <w:lang w:eastAsia="fr-FR" w:bidi="fr-FR"/>
        </w:rPr>
        <w:t>« </w:t>
      </w:r>
      <w:r w:rsidRPr="00617494">
        <w:rPr>
          <w:lang w:eastAsia="fr-FR" w:bidi="fr-FR"/>
        </w:rPr>
        <w:t>proche</w:t>
      </w:r>
      <w:r>
        <w:rPr>
          <w:lang w:eastAsia="fr-FR" w:bidi="fr-FR"/>
        </w:rPr>
        <w:t> »</w:t>
      </w:r>
      <w:r w:rsidRPr="00617494">
        <w:rPr>
          <w:lang w:eastAsia="fr-FR" w:bidi="fr-FR"/>
        </w:rPr>
        <w:t>, presque un membre de la famille dit-on souvent, lorsqu’il vient so</w:t>
      </w:r>
      <w:r w:rsidRPr="00617494">
        <w:rPr>
          <w:lang w:eastAsia="fr-FR" w:bidi="fr-FR"/>
        </w:rPr>
        <w:t>u</w:t>
      </w:r>
      <w:r w:rsidRPr="00617494">
        <w:rPr>
          <w:lang w:eastAsia="fr-FR" w:bidi="fr-FR"/>
        </w:rPr>
        <w:t>vent et pendant une longue période. On insiste bea</w:t>
      </w:r>
      <w:r w:rsidRPr="00617494">
        <w:rPr>
          <w:lang w:eastAsia="fr-FR" w:bidi="fr-FR"/>
        </w:rPr>
        <w:t>u</w:t>
      </w:r>
      <w:r w:rsidRPr="00617494">
        <w:rPr>
          <w:lang w:eastAsia="fr-FR" w:bidi="fr-FR"/>
        </w:rPr>
        <w:t>coup dans les soins à domicile sur la continuité de la relation. Être to</w:t>
      </w:r>
      <w:r w:rsidRPr="00617494">
        <w:rPr>
          <w:lang w:eastAsia="fr-FR" w:bidi="fr-FR"/>
        </w:rPr>
        <w:t>u</w:t>
      </w:r>
      <w:r w:rsidRPr="00617494">
        <w:rPr>
          <w:lang w:eastAsia="fr-FR" w:bidi="fr-FR"/>
        </w:rPr>
        <w:t>jours soigné par la même personne. Les entreprises communauta</w:t>
      </w:r>
      <w:r w:rsidRPr="00617494">
        <w:rPr>
          <w:lang w:eastAsia="fr-FR" w:bidi="fr-FR"/>
        </w:rPr>
        <w:t>i</w:t>
      </w:r>
      <w:r w:rsidRPr="00617494">
        <w:rPr>
          <w:lang w:eastAsia="fr-FR" w:bidi="fr-FR"/>
        </w:rPr>
        <w:t>res et privées, les groupes de bénévoles, insistent beaucoup dans leur form</w:t>
      </w:r>
      <w:r w:rsidRPr="00617494">
        <w:rPr>
          <w:lang w:eastAsia="fr-FR" w:bidi="fr-FR"/>
        </w:rPr>
        <w:t>a</w:t>
      </w:r>
      <w:r w:rsidRPr="00617494">
        <w:rPr>
          <w:lang w:eastAsia="fr-FR" w:bidi="fr-FR"/>
        </w:rPr>
        <w:t>tion sur l’attitude à adopter, le type de relation à établir, les règles à respe</w:t>
      </w:r>
      <w:r w:rsidRPr="00617494">
        <w:rPr>
          <w:lang w:eastAsia="fr-FR" w:bidi="fr-FR"/>
        </w:rPr>
        <w:t>c</w:t>
      </w:r>
      <w:r w:rsidRPr="00617494">
        <w:rPr>
          <w:lang w:eastAsia="fr-FR" w:bidi="fr-FR"/>
        </w:rPr>
        <w:t>ter touchant la relation</w:t>
      </w:r>
      <w:r>
        <w:rPr>
          <w:lang w:eastAsia="fr-FR" w:bidi="fr-FR"/>
        </w:rPr>
        <w:t> :</w:t>
      </w:r>
      <w:r w:rsidRPr="00617494">
        <w:rPr>
          <w:lang w:eastAsia="fr-FR" w:bidi="fr-FR"/>
        </w:rPr>
        <w:t xml:space="preserve"> respect, confidentialité, di</w:t>
      </w:r>
      <w:r w:rsidRPr="00617494">
        <w:rPr>
          <w:lang w:eastAsia="fr-FR" w:bidi="fr-FR"/>
        </w:rPr>
        <w:t>s</w:t>
      </w:r>
      <w:r w:rsidRPr="00617494">
        <w:rPr>
          <w:lang w:eastAsia="fr-FR" w:bidi="fr-FR"/>
        </w:rPr>
        <w:t>crétion.</w:t>
      </w:r>
    </w:p>
    <w:p w14:paraId="40A4B570" w14:textId="77777777" w:rsidR="00250C0B" w:rsidRDefault="00250C0B" w:rsidP="00250C0B">
      <w:pPr>
        <w:spacing w:before="120" w:after="120"/>
        <w:jc w:val="both"/>
        <w:rPr>
          <w:lang w:eastAsia="fr-FR" w:bidi="fr-FR"/>
        </w:rPr>
      </w:pPr>
      <w:r w:rsidRPr="00617494">
        <w:rPr>
          <w:lang w:eastAsia="fr-FR" w:bidi="fr-FR"/>
        </w:rPr>
        <w:t>La rémunération n’est pas toujours un ob</w:t>
      </w:r>
      <w:r w:rsidRPr="00617494">
        <w:rPr>
          <w:lang w:eastAsia="fr-FR" w:bidi="fr-FR"/>
        </w:rPr>
        <w:t>s</w:t>
      </w:r>
      <w:r w:rsidRPr="00617494">
        <w:rPr>
          <w:lang w:eastAsia="fr-FR" w:bidi="fr-FR"/>
        </w:rPr>
        <w:t xml:space="preserve">tacle et elle a peut-être pour effet de </w:t>
      </w:r>
      <w:r>
        <w:rPr>
          <w:lang w:eastAsia="fr-FR" w:bidi="fr-FR"/>
        </w:rPr>
        <w:t>« </w:t>
      </w:r>
      <w:r w:rsidRPr="00617494">
        <w:rPr>
          <w:lang w:eastAsia="fr-FR" w:bidi="fr-FR"/>
        </w:rPr>
        <w:t>libérer</w:t>
      </w:r>
      <w:r>
        <w:rPr>
          <w:lang w:eastAsia="fr-FR" w:bidi="fr-FR"/>
        </w:rPr>
        <w:t> »</w:t>
      </w:r>
      <w:r w:rsidRPr="00617494">
        <w:rPr>
          <w:lang w:eastAsia="fr-FR" w:bidi="fr-FR"/>
        </w:rPr>
        <w:t xml:space="preserve"> le lien</w:t>
      </w:r>
      <w:r>
        <w:rPr>
          <w:lang w:eastAsia="fr-FR" w:bidi="fr-FR"/>
        </w:rPr>
        <w:t> :</w:t>
      </w:r>
      <w:r w:rsidRPr="00617494">
        <w:rPr>
          <w:lang w:eastAsia="fr-FR" w:bidi="fr-FR"/>
        </w:rPr>
        <w:t xml:space="preserve"> l’aidé ne se sent plus en dette comme dans l’aide bénévole</w:t>
      </w:r>
      <w:r>
        <w:rPr>
          <w:lang w:eastAsia="fr-FR" w:bidi="fr-FR"/>
        </w:rPr>
        <w:t> ;</w:t>
      </w:r>
      <w:r w:rsidRPr="00617494">
        <w:rPr>
          <w:lang w:eastAsia="fr-FR" w:bidi="fr-FR"/>
        </w:rPr>
        <w:t xml:space="preserve"> il ne sent pas que la perso</w:t>
      </w:r>
      <w:r w:rsidRPr="00617494">
        <w:rPr>
          <w:lang w:eastAsia="fr-FR" w:bidi="fr-FR"/>
        </w:rPr>
        <w:t>n</w:t>
      </w:r>
      <w:r w:rsidRPr="00617494">
        <w:rPr>
          <w:lang w:eastAsia="fr-FR" w:bidi="fr-FR"/>
        </w:rPr>
        <w:t>ne est obligée de l’aider comme l’est la famille. Les affinités personnelles et le re</w:t>
      </w:r>
      <w:r w:rsidRPr="00617494">
        <w:rPr>
          <w:lang w:eastAsia="fr-FR" w:bidi="fr-FR"/>
        </w:rPr>
        <w:t>s</w:t>
      </w:r>
      <w:r w:rsidRPr="00617494">
        <w:rPr>
          <w:lang w:eastAsia="fr-FR" w:bidi="fr-FR"/>
        </w:rPr>
        <w:t>pect peuvent alors être mis en avant, l’affection peut se dév</w:t>
      </w:r>
      <w:r w:rsidRPr="00617494">
        <w:rPr>
          <w:lang w:eastAsia="fr-FR" w:bidi="fr-FR"/>
        </w:rPr>
        <w:t>e</w:t>
      </w:r>
      <w:r w:rsidRPr="00617494">
        <w:rPr>
          <w:lang w:eastAsia="fr-FR" w:bidi="fr-FR"/>
        </w:rPr>
        <w:t>lopper sans qu’on ait des doutes sur les intentions et la sincérité de l’autre</w:t>
      </w:r>
      <w:r>
        <w:rPr>
          <w:lang w:eastAsia="fr-FR" w:bidi="fr-FR"/>
        </w:rPr>
        <w:t> </w:t>
      </w:r>
      <w:r>
        <w:rPr>
          <w:rStyle w:val="Appelnotedebasdep"/>
          <w:lang w:eastAsia="fr-FR" w:bidi="fr-FR"/>
        </w:rPr>
        <w:footnoteReference w:id="74"/>
      </w:r>
      <w:r w:rsidRPr="00617494">
        <w:rPr>
          <w:lang w:eastAsia="fr-FR" w:bidi="fr-FR"/>
        </w:rPr>
        <w:t>. Idé</w:t>
      </w:r>
      <w:r w:rsidRPr="00617494">
        <w:rPr>
          <w:lang w:eastAsia="fr-FR" w:bidi="fr-FR"/>
        </w:rPr>
        <w:t>a</w:t>
      </w:r>
      <w:r w:rsidRPr="00617494">
        <w:rPr>
          <w:lang w:eastAsia="fr-FR" w:bidi="fr-FR"/>
        </w:rPr>
        <w:t>lement l’aidant et l’aidé sont deux individus l</w:t>
      </w:r>
      <w:r w:rsidRPr="00617494">
        <w:rPr>
          <w:lang w:eastAsia="fr-FR" w:bidi="fr-FR"/>
        </w:rPr>
        <w:t>i</w:t>
      </w:r>
      <w:r w:rsidRPr="00617494">
        <w:rPr>
          <w:lang w:eastAsia="fr-FR" w:bidi="fr-FR"/>
        </w:rPr>
        <w:t>bres et égaux,</w:t>
      </w:r>
      <w:r>
        <w:rPr>
          <w:lang w:eastAsia="fr-FR" w:bidi="fr-FR"/>
        </w:rPr>
        <w:t xml:space="preserve"> </w:t>
      </w:r>
      <w:r>
        <w:t xml:space="preserve">[255] </w:t>
      </w:r>
      <w:r w:rsidRPr="00617494">
        <w:rPr>
          <w:lang w:eastAsia="fr-FR" w:bidi="fr-FR"/>
        </w:rPr>
        <w:t>qui se respectent mutue</w:t>
      </w:r>
      <w:r w:rsidRPr="00617494">
        <w:rPr>
          <w:lang w:eastAsia="fr-FR" w:bidi="fr-FR"/>
        </w:rPr>
        <w:t>l</w:t>
      </w:r>
      <w:r w:rsidRPr="00617494">
        <w:rPr>
          <w:lang w:eastAsia="fr-FR" w:bidi="fr-FR"/>
        </w:rPr>
        <w:t>lement et qui n’agissent pas que par devoir ou par intérêt. L’individualisme a plusieurs visages</w:t>
      </w:r>
      <w:r>
        <w:rPr>
          <w:lang w:eastAsia="fr-FR" w:bidi="fr-FR"/>
        </w:rPr>
        <w:t> :</w:t>
      </w:r>
      <w:r w:rsidRPr="00617494">
        <w:rPr>
          <w:lang w:eastAsia="fr-FR" w:bidi="fr-FR"/>
        </w:rPr>
        <w:t xml:space="preserve"> un b</w:t>
      </w:r>
      <w:r w:rsidRPr="00617494">
        <w:rPr>
          <w:lang w:eastAsia="fr-FR" w:bidi="fr-FR"/>
        </w:rPr>
        <w:t>e</w:t>
      </w:r>
      <w:r w:rsidRPr="00617494">
        <w:rPr>
          <w:lang w:eastAsia="fr-FR" w:bidi="fr-FR"/>
        </w:rPr>
        <w:t>soin d’indépendance et d’autonomie, mais aussi une r</w:t>
      </w:r>
      <w:r w:rsidRPr="00617494">
        <w:rPr>
          <w:lang w:eastAsia="fr-FR" w:bidi="fr-FR"/>
        </w:rPr>
        <w:t>e</w:t>
      </w:r>
      <w:r w:rsidRPr="00617494">
        <w:rPr>
          <w:lang w:eastAsia="fr-FR" w:bidi="fr-FR"/>
        </w:rPr>
        <w:t>cherche d’expériences significatives qui a</w:t>
      </w:r>
      <w:r w:rsidRPr="00617494">
        <w:rPr>
          <w:lang w:eastAsia="fr-FR" w:bidi="fr-FR"/>
        </w:rPr>
        <w:t>p</w:t>
      </w:r>
      <w:r w:rsidRPr="00617494">
        <w:rPr>
          <w:lang w:eastAsia="fr-FR" w:bidi="fr-FR"/>
        </w:rPr>
        <w:t>pelle un certain don de soi, à tout le moins des relations singulières et privil</w:t>
      </w:r>
      <w:r w:rsidRPr="00617494">
        <w:rPr>
          <w:lang w:eastAsia="fr-FR" w:bidi="fr-FR"/>
        </w:rPr>
        <w:t>é</w:t>
      </w:r>
      <w:r w:rsidRPr="00617494">
        <w:rPr>
          <w:lang w:eastAsia="fr-FR" w:bidi="fr-FR"/>
        </w:rPr>
        <w:t>giées. L’attention à l’autre et la reconnaissance deviennent des préoccupations impo</w:t>
      </w:r>
      <w:r w:rsidRPr="00617494">
        <w:rPr>
          <w:lang w:eastAsia="fr-FR" w:bidi="fr-FR"/>
        </w:rPr>
        <w:t>r</w:t>
      </w:r>
      <w:r w:rsidRPr="00617494">
        <w:rPr>
          <w:lang w:eastAsia="fr-FR" w:bidi="fr-FR"/>
        </w:rPr>
        <w:t>tantes. Dans les multiples rôles qu’exercent les membres d’une famille, le plus i</w:t>
      </w:r>
      <w:r w:rsidRPr="00617494">
        <w:rPr>
          <w:lang w:eastAsia="fr-FR" w:bidi="fr-FR"/>
        </w:rPr>
        <w:t>m</w:t>
      </w:r>
      <w:r w:rsidRPr="00617494">
        <w:rPr>
          <w:lang w:eastAsia="fr-FR" w:bidi="fr-FR"/>
        </w:rPr>
        <w:t>portant et le plus signific</w:t>
      </w:r>
      <w:r w:rsidRPr="00617494">
        <w:rPr>
          <w:lang w:eastAsia="fr-FR" w:bidi="fr-FR"/>
        </w:rPr>
        <w:t>a</w:t>
      </w:r>
      <w:r w:rsidRPr="00617494">
        <w:rPr>
          <w:lang w:eastAsia="fr-FR" w:bidi="fr-FR"/>
        </w:rPr>
        <w:t>tif pour eux est souvent celui qui consiste à préserver l’identité, l’estime de soi et la dignité de la personne par d</w:t>
      </w:r>
      <w:r w:rsidRPr="00617494">
        <w:rPr>
          <w:lang w:eastAsia="fr-FR" w:bidi="fr-FR"/>
        </w:rPr>
        <w:t>i</w:t>
      </w:r>
      <w:r w:rsidRPr="00617494">
        <w:rPr>
          <w:lang w:eastAsia="fr-FR" w:bidi="fr-FR"/>
        </w:rPr>
        <w:t>vers gestes, déma</w:t>
      </w:r>
      <w:r w:rsidRPr="00617494">
        <w:rPr>
          <w:lang w:eastAsia="fr-FR" w:bidi="fr-FR"/>
        </w:rPr>
        <w:t>r</w:t>
      </w:r>
      <w:r w:rsidRPr="00617494">
        <w:rPr>
          <w:lang w:eastAsia="fr-FR" w:bidi="fr-FR"/>
        </w:rPr>
        <w:t>ches et paroles. Mais, il faut le dire, c’est un rôle qui peut être exigeant et difficile à concilier avec le fardeau que repr</w:t>
      </w:r>
      <w:r w:rsidRPr="00617494">
        <w:rPr>
          <w:lang w:eastAsia="fr-FR" w:bidi="fr-FR"/>
        </w:rPr>
        <w:t>é</w:t>
      </w:r>
      <w:r w:rsidRPr="00617494">
        <w:rPr>
          <w:lang w:eastAsia="fr-FR" w:bidi="fr-FR"/>
        </w:rPr>
        <w:t>sentent les autres tâches de so</w:t>
      </w:r>
      <w:r w:rsidRPr="00617494">
        <w:rPr>
          <w:lang w:eastAsia="fr-FR" w:bidi="fr-FR"/>
        </w:rPr>
        <w:t>u</w:t>
      </w:r>
      <w:r w:rsidRPr="00617494">
        <w:rPr>
          <w:lang w:eastAsia="fr-FR" w:bidi="fr-FR"/>
        </w:rPr>
        <w:t>tien.</w:t>
      </w:r>
    </w:p>
    <w:p w14:paraId="09D15452" w14:textId="77777777" w:rsidR="00250C0B" w:rsidRPr="00617494" w:rsidRDefault="00250C0B" w:rsidP="00250C0B">
      <w:pPr>
        <w:spacing w:before="120" w:after="120"/>
        <w:jc w:val="both"/>
      </w:pPr>
    </w:p>
    <w:p w14:paraId="3E9C7DF8" w14:textId="77777777" w:rsidR="00250C0B" w:rsidRPr="00617494" w:rsidRDefault="00250C0B" w:rsidP="00250C0B">
      <w:pPr>
        <w:pStyle w:val="planche"/>
      </w:pPr>
      <w:r w:rsidRPr="00617494">
        <w:rPr>
          <w:lang w:eastAsia="fr-FR" w:bidi="fr-FR"/>
        </w:rPr>
        <w:t xml:space="preserve">Trois </w:t>
      </w:r>
      <w:r w:rsidRPr="00617494">
        <w:rPr>
          <w:i/>
          <w:iCs/>
        </w:rPr>
        <w:t>effets</w:t>
      </w:r>
    </w:p>
    <w:p w14:paraId="14996511" w14:textId="77777777" w:rsidR="00250C0B" w:rsidRDefault="00250C0B" w:rsidP="00250C0B">
      <w:pPr>
        <w:spacing w:before="120" w:after="120"/>
        <w:jc w:val="both"/>
        <w:rPr>
          <w:lang w:eastAsia="fr-FR" w:bidi="fr-FR"/>
        </w:rPr>
      </w:pPr>
    </w:p>
    <w:p w14:paraId="5BC70C13" w14:textId="77777777" w:rsidR="00250C0B" w:rsidRPr="00617494" w:rsidRDefault="00250C0B" w:rsidP="00250C0B">
      <w:pPr>
        <w:spacing w:before="120" w:after="120"/>
        <w:jc w:val="both"/>
      </w:pPr>
      <w:r w:rsidRPr="00617494">
        <w:rPr>
          <w:lang w:eastAsia="fr-FR" w:bidi="fr-FR"/>
        </w:rPr>
        <w:t>Les trois changements que je viens brièvement de décrire, lor</w:t>
      </w:r>
      <w:r w:rsidRPr="00617494">
        <w:rPr>
          <w:lang w:eastAsia="fr-FR" w:bidi="fr-FR"/>
        </w:rPr>
        <w:t>s</w:t>
      </w:r>
      <w:r w:rsidRPr="00617494">
        <w:rPr>
          <w:lang w:eastAsia="fr-FR" w:bidi="fr-FR"/>
        </w:rPr>
        <w:t>qu’ils se combinent deux à deux produisent trois e</w:t>
      </w:r>
      <w:r w:rsidRPr="00617494">
        <w:rPr>
          <w:lang w:eastAsia="fr-FR" w:bidi="fr-FR"/>
        </w:rPr>
        <w:t>f</w:t>
      </w:r>
      <w:r w:rsidRPr="00617494">
        <w:rPr>
          <w:lang w:eastAsia="fr-FR" w:bidi="fr-FR"/>
        </w:rPr>
        <w:t>fets que je vais maintenant exam</w:t>
      </w:r>
      <w:r w:rsidRPr="00617494">
        <w:rPr>
          <w:lang w:eastAsia="fr-FR" w:bidi="fr-FR"/>
        </w:rPr>
        <w:t>i</w:t>
      </w:r>
      <w:r w:rsidRPr="00617494">
        <w:rPr>
          <w:lang w:eastAsia="fr-FR" w:bidi="fr-FR"/>
        </w:rPr>
        <w:t>ner.</w:t>
      </w:r>
    </w:p>
    <w:p w14:paraId="7E271901" w14:textId="77777777" w:rsidR="00250C0B" w:rsidRDefault="00250C0B" w:rsidP="00250C0B">
      <w:pPr>
        <w:spacing w:before="120" w:after="120"/>
        <w:jc w:val="both"/>
        <w:rPr>
          <w:lang w:eastAsia="fr-FR" w:bidi="fr-FR"/>
        </w:rPr>
      </w:pPr>
    </w:p>
    <w:p w14:paraId="3CF72EFA" w14:textId="77777777" w:rsidR="00250C0B" w:rsidRPr="00617494" w:rsidRDefault="00250C0B" w:rsidP="00250C0B">
      <w:pPr>
        <w:pStyle w:val="a"/>
      </w:pPr>
      <w:r w:rsidRPr="00617494">
        <w:rPr>
          <w:lang w:eastAsia="fr-FR" w:bidi="fr-FR"/>
        </w:rPr>
        <w:t>Premier effet</w:t>
      </w:r>
      <w:r>
        <w:rPr>
          <w:lang w:eastAsia="fr-FR" w:bidi="fr-FR"/>
        </w:rPr>
        <w:t> :</w:t>
      </w:r>
      <w:r>
        <w:rPr>
          <w:lang w:eastAsia="fr-FR" w:bidi="fr-FR"/>
        </w:rPr>
        <w:br/>
      </w:r>
      <w:r w:rsidRPr="00617494">
        <w:rPr>
          <w:lang w:eastAsia="fr-FR" w:bidi="fr-FR"/>
        </w:rPr>
        <w:t>un brouillage entre les secteurs formels et i</w:t>
      </w:r>
      <w:r w:rsidRPr="00617494">
        <w:rPr>
          <w:lang w:eastAsia="fr-FR" w:bidi="fr-FR"/>
        </w:rPr>
        <w:t>n</w:t>
      </w:r>
      <w:r w:rsidRPr="00617494">
        <w:rPr>
          <w:lang w:eastAsia="fr-FR" w:bidi="fr-FR"/>
        </w:rPr>
        <w:t>formels de soins</w:t>
      </w:r>
    </w:p>
    <w:p w14:paraId="71D21126" w14:textId="77777777" w:rsidR="00250C0B" w:rsidRDefault="00250C0B" w:rsidP="00250C0B">
      <w:pPr>
        <w:spacing w:before="120" w:after="120"/>
        <w:jc w:val="both"/>
        <w:rPr>
          <w:lang w:eastAsia="fr-FR" w:bidi="fr-FR"/>
        </w:rPr>
      </w:pPr>
    </w:p>
    <w:p w14:paraId="22E8C0F6" w14:textId="77777777" w:rsidR="00250C0B" w:rsidRPr="00617494" w:rsidRDefault="00250C0B" w:rsidP="00250C0B">
      <w:pPr>
        <w:spacing w:before="120" w:after="120"/>
        <w:jc w:val="both"/>
      </w:pPr>
      <w:r w:rsidRPr="00617494">
        <w:rPr>
          <w:lang w:eastAsia="fr-FR" w:bidi="fr-FR"/>
        </w:rPr>
        <w:t>Cet effet résulte du déplac</w:t>
      </w:r>
      <w:r w:rsidRPr="00617494">
        <w:rPr>
          <w:lang w:eastAsia="fr-FR" w:bidi="fr-FR"/>
        </w:rPr>
        <w:t>e</w:t>
      </w:r>
      <w:r w:rsidRPr="00617494">
        <w:rPr>
          <w:lang w:eastAsia="fr-FR" w:bidi="fr-FR"/>
        </w:rPr>
        <w:t>ment d’attention des services vers les soins (3</w:t>
      </w:r>
      <w:r w:rsidRPr="00617494">
        <w:rPr>
          <w:vertAlign w:val="superscript"/>
          <w:lang w:eastAsia="fr-FR" w:bidi="fr-FR"/>
        </w:rPr>
        <w:t>e</w:t>
      </w:r>
      <w:r w:rsidRPr="00617494">
        <w:rPr>
          <w:lang w:eastAsia="fr-FR" w:bidi="fr-FR"/>
        </w:rPr>
        <w:t xml:space="preserve"> changement), couplé au déplac</w:t>
      </w:r>
      <w:r w:rsidRPr="00617494">
        <w:rPr>
          <w:lang w:eastAsia="fr-FR" w:bidi="fr-FR"/>
        </w:rPr>
        <w:t>e</w:t>
      </w:r>
      <w:r w:rsidRPr="00617494">
        <w:rPr>
          <w:lang w:eastAsia="fr-FR" w:bidi="fr-FR"/>
        </w:rPr>
        <w:t>ment des services publics vers la famille et le communautaire (2</w:t>
      </w:r>
      <w:r w:rsidRPr="00617494">
        <w:rPr>
          <w:vertAlign w:val="superscript"/>
          <w:lang w:eastAsia="fr-FR" w:bidi="fr-FR"/>
        </w:rPr>
        <w:t>e</w:t>
      </w:r>
      <w:r w:rsidRPr="00617494">
        <w:rPr>
          <w:lang w:eastAsia="fr-FR" w:bidi="fr-FR"/>
        </w:rPr>
        <w:t xml:space="preserve"> cha</w:t>
      </w:r>
      <w:r w:rsidRPr="00617494">
        <w:rPr>
          <w:lang w:eastAsia="fr-FR" w:bidi="fr-FR"/>
        </w:rPr>
        <w:t>n</w:t>
      </w:r>
      <w:r w:rsidRPr="00617494">
        <w:rPr>
          <w:lang w:eastAsia="fr-FR" w:bidi="fr-FR"/>
        </w:rPr>
        <w:t>gement). Il est courant en Amérique du Nord de distinguer les soins formels (services profe</w:t>
      </w:r>
      <w:r w:rsidRPr="00617494">
        <w:rPr>
          <w:lang w:eastAsia="fr-FR" w:bidi="fr-FR"/>
        </w:rPr>
        <w:t>s</w:t>
      </w:r>
      <w:r w:rsidRPr="00617494">
        <w:rPr>
          <w:lang w:eastAsia="fr-FR" w:bidi="fr-FR"/>
        </w:rPr>
        <w:t>sionnels et services publics) et les soins informels (soins prod</w:t>
      </w:r>
      <w:r w:rsidRPr="00617494">
        <w:rPr>
          <w:lang w:eastAsia="fr-FR" w:bidi="fr-FR"/>
        </w:rPr>
        <w:t>i</w:t>
      </w:r>
      <w:r w:rsidRPr="00617494">
        <w:rPr>
          <w:lang w:eastAsia="fr-FR" w:bidi="fr-FR"/>
        </w:rPr>
        <w:t>gués par la famille et les pr</w:t>
      </w:r>
      <w:r w:rsidRPr="00617494">
        <w:rPr>
          <w:lang w:eastAsia="fr-FR" w:bidi="fr-FR"/>
        </w:rPr>
        <w:t>o</w:t>
      </w:r>
      <w:r w:rsidRPr="00617494">
        <w:rPr>
          <w:lang w:eastAsia="fr-FR" w:bidi="fr-FR"/>
        </w:rPr>
        <w:t>ches)</w:t>
      </w:r>
      <w:r>
        <w:rPr>
          <w:lang w:eastAsia="fr-FR" w:bidi="fr-FR"/>
        </w:rPr>
        <w:t> </w:t>
      </w:r>
      <w:r>
        <w:rPr>
          <w:rStyle w:val="Appelnotedebasdep"/>
          <w:lang w:eastAsia="fr-FR" w:bidi="fr-FR"/>
        </w:rPr>
        <w:footnoteReference w:id="75"/>
      </w:r>
      <w:r w:rsidRPr="00617494">
        <w:rPr>
          <w:lang w:eastAsia="fr-FR" w:bidi="fr-FR"/>
        </w:rPr>
        <w:t>. L’informel - bien mal nommé - serait l’aide fondée sur les liens entre les personnes (les soins fam</w:t>
      </w:r>
      <w:r w:rsidRPr="00617494">
        <w:rPr>
          <w:lang w:eastAsia="fr-FR" w:bidi="fr-FR"/>
        </w:rPr>
        <w:t>i</w:t>
      </w:r>
      <w:r w:rsidRPr="00617494">
        <w:rPr>
          <w:lang w:eastAsia="fr-FR" w:bidi="fr-FR"/>
        </w:rPr>
        <w:t>liaux), tandis que le formel serait l’aide fondée sur la comp</w:t>
      </w:r>
      <w:r w:rsidRPr="00617494">
        <w:rPr>
          <w:lang w:eastAsia="fr-FR" w:bidi="fr-FR"/>
        </w:rPr>
        <w:t>é</w:t>
      </w:r>
      <w:r w:rsidRPr="00617494">
        <w:rPr>
          <w:lang w:eastAsia="fr-FR" w:bidi="fr-FR"/>
        </w:rPr>
        <w:t>tence, la relation client-professionnel. Les se</w:t>
      </w:r>
      <w:r w:rsidRPr="00617494">
        <w:rPr>
          <w:lang w:eastAsia="fr-FR" w:bidi="fr-FR"/>
        </w:rPr>
        <w:t>r</w:t>
      </w:r>
      <w:r w:rsidRPr="00617494">
        <w:rPr>
          <w:lang w:eastAsia="fr-FR" w:bidi="fr-FR"/>
        </w:rPr>
        <w:t>vices formels sont les services publics (comme c’est principalement le cas au Qu</w:t>
      </w:r>
      <w:r w:rsidRPr="00617494">
        <w:rPr>
          <w:lang w:eastAsia="fr-FR" w:bidi="fr-FR"/>
        </w:rPr>
        <w:t>é</w:t>
      </w:r>
      <w:r w:rsidRPr="00617494">
        <w:rPr>
          <w:lang w:eastAsia="fr-FR" w:bidi="fr-FR"/>
        </w:rPr>
        <w:t>bec) ou du privé (comme ça l’est surtout aux USA). Cette distinction repose essentiell</w:t>
      </w:r>
      <w:r w:rsidRPr="00617494">
        <w:rPr>
          <w:lang w:eastAsia="fr-FR" w:bidi="fr-FR"/>
        </w:rPr>
        <w:t>e</w:t>
      </w:r>
      <w:r w:rsidRPr="00617494">
        <w:rPr>
          <w:lang w:eastAsia="fr-FR" w:bidi="fr-FR"/>
        </w:rPr>
        <w:t>ment sur une vision professionnelle des services, et qui est coura</w:t>
      </w:r>
      <w:r w:rsidRPr="00617494">
        <w:rPr>
          <w:lang w:eastAsia="fr-FR" w:bidi="fr-FR"/>
        </w:rPr>
        <w:t>m</w:t>
      </w:r>
      <w:r w:rsidRPr="00617494">
        <w:rPr>
          <w:lang w:eastAsia="fr-FR" w:bidi="fr-FR"/>
        </w:rPr>
        <w:t>ment utilisée</w:t>
      </w:r>
      <w:r>
        <w:rPr>
          <w:lang w:eastAsia="fr-FR" w:bidi="fr-FR"/>
        </w:rPr>
        <w:t xml:space="preserve"> </w:t>
      </w:r>
      <w:r>
        <w:t xml:space="preserve">[256] </w:t>
      </w:r>
      <w:r w:rsidRPr="00617494">
        <w:rPr>
          <w:lang w:eastAsia="fr-FR" w:bidi="fr-FR"/>
        </w:rPr>
        <w:t>par les chercheurs, les gestionnaires et les intervenants en mati</w:t>
      </w:r>
      <w:r w:rsidRPr="00617494">
        <w:rPr>
          <w:lang w:eastAsia="fr-FR" w:bidi="fr-FR"/>
        </w:rPr>
        <w:t>è</w:t>
      </w:r>
      <w:r w:rsidRPr="00617494">
        <w:rPr>
          <w:lang w:eastAsia="fr-FR" w:bidi="fr-FR"/>
        </w:rPr>
        <w:t>re de santé et de services sociaux en Am</w:t>
      </w:r>
      <w:r w:rsidRPr="00617494">
        <w:rPr>
          <w:lang w:eastAsia="fr-FR" w:bidi="fr-FR"/>
        </w:rPr>
        <w:t>é</w:t>
      </w:r>
      <w:r w:rsidRPr="00617494">
        <w:rPr>
          <w:lang w:eastAsia="fr-FR" w:bidi="fr-FR"/>
        </w:rPr>
        <w:t>rique du Nord.</w:t>
      </w:r>
    </w:p>
    <w:p w14:paraId="563F7568" w14:textId="77777777" w:rsidR="00250C0B" w:rsidRPr="00617494" w:rsidRDefault="00250C0B" w:rsidP="00250C0B">
      <w:pPr>
        <w:spacing w:before="120" w:after="120"/>
        <w:jc w:val="both"/>
      </w:pPr>
      <w:r w:rsidRPr="00617494">
        <w:rPr>
          <w:lang w:eastAsia="fr-FR" w:bidi="fr-FR"/>
        </w:rPr>
        <w:t>Or, avec les changements que je viens de décrire, il d</w:t>
      </w:r>
      <w:r w:rsidRPr="00617494">
        <w:rPr>
          <w:lang w:eastAsia="fr-FR" w:bidi="fr-FR"/>
        </w:rPr>
        <w:t>e</w:t>
      </w:r>
      <w:r w:rsidRPr="00617494">
        <w:rPr>
          <w:lang w:eastAsia="fr-FR" w:bidi="fr-FR"/>
        </w:rPr>
        <w:t>vient de plus en plus difficile de départ</w:t>
      </w:r>
      <w:r w:rsidRPr="00617494">
        <w:rPr>
          <w:lang w:eastAsia="fr-FR" w:bidi="fr-FR"/>
        </w:rPr>
        <w:t>a</w:t>
      </w:r>
      <w:r w:rsidRPr="00617494">
        <w:rPr>
          <w:lang w:eastAsia="fr-FR" w:bidi="fr-FR"/>
        </w:rPr>
        <w:t>ger les services de cette façon. D’une part, les professionnels et plus généralement ceux qui vendent leur</w:t>
      </w:r>
      <w:r>
        <w:rPr>
          <w:lang w:eastAsia="fr-FR" w:bidi="fr-FR"/>
        </w:rPr>
        <w:t>s</w:t>
      </w:r>
      <w:r w:rsidRPr="00617494">
        <w:rPr>
          <w:lang w:eastAsia="fr-FR" w:bidi="fr-FR"/>
        </w:rPr>
        <w:t xml:space="preserve"> serv</w:t>
      </w:r>
      <w:r w:rsidRPr="00617494">
        <w:rPr>
          <w:lang w:eastAsia="fr-FR" w:bidi="fr-FR"/>
        </w:rPr>
        <w:t>i</w:t>
      </w:r>
      <w:r w:rsidRPr="00617494">
        <w:rPr>
          <w:lang w:eastAsia="fr-FR" w:bidi="fr-FR"/>
        </w:rPr>
        <w:t>ces veulent développer une relation pa</w:t>
      </w:r>
      <w:r w:rsidRPr="00617494">
        <w:rPr>
          <w:lang w:eastAsia="fr-FR" w:bidi="fr-FR"/>
        </w:rPr>
        <w:t>r</w:t>
      </w:r>
      <w:r w:rsidRPr="00617494">
        <w:rPr>
          <w:lang w:eastAsia="fr-FR" w:bidi="fr-FR"/>
        </w:rPr>
        <w:t>ticulière avec leur client. Ils y tiennent au point que ça devient une dimension impo</w:t>
      </w:r>
      <w:r w:rsidRPr="00617494">
        <w:rPr>
          <w:lang w:eastAsia="fr-FR" w:bidi="fr-FR"/>
        </w:rPr>
        <w:t>r</w:t>
      </w:r>
      <w:r w:rsidRPr="00617494">
        <w:rPr>
          <w:lang w:eastAsia="fr-FR" w:bidi="fr-FR"/>
        </w:rPr>
        <w:t>tante de leur identité professionnelle. D’autre part, les familles appre</w:t>
      </w:r>
      <w:r w:rsidRPr="00617494">
        <w:rPr>
          <w:lang w:eastAsia="fr-FR" w:bidi="fr-FR"/>
        </w:rPr>
        <w:t>n</w:t>
      </w:r>
      <w:r w:rsidRPr="00617494">
        <w:rPr>
          <w:lang w:eastAsia="fr-FR" w:bidi="fr-FR"/>
        </w:rPr>
        <w:t>nent à donner des soins de plus en plus spécialisés, exigeant des compétences (pa</w:t>
      </w:r>
      <w:r w:rsidRPr="00617494">
        <w:rPr>
          <w:lang w:eastAsia="fr-FR" w:bidi="fr-FR"/>
        </w:rPr>
        <w:t>n</w:t>
      </w:r>
      <w:r w:rsidRPr="00617494">
        <w:rPr>
          <w:lang w:eastAsia="fr-FR" w:bidi="fr-FR"/>
        </w:rPr>
        <w:t>sements, sonde, pose de cathéter, etc.). Entre le formel et l’informel il y a de moins en moins de distinction quant au contenu de soins prod</w:t>
      </w:r>
      <w:r w:rsidRPr="00617494">
        <w:rPr>
          <w:lang w:eastAsia="fr-FR" w:bidi="fr-FR"/>
        </w:rPr>
        <w:t>i</w:t>
      </w:r>
      <w:r w:rsidRPr="00617494">
        <w:rPr>
          <w:lang w:eastAsia="fr-FR" w:bidi="fr-FR"/>
        </w:rPr>
        <w:t>gués. Une vision trop exclusivement professionne</w:t>
      </w:r>
      <w:r w:rsidRPr="00617494">
        <w:rPr>
          <w:lang w:eastAsia="fr-FR" w:bidi="fr-FR"/>
        </w:rPr>
        <w:t>l</w:t>
      </w:r>
      <w:r w:rsidRPr="00617494">
        <w:rPr>
          <w:lang w:eastAsia="fr-FR" w:bidi="fr-FR"/>
        </w:rPr>
        <w:t>le des soins devient inopérante et signale un changement dans les rapports entre les pr</w:t>
      </w:r>
      <w:r w:rsidRPr="00617494">
        <w:rPr>
          <w:lang w:eastAsia="fr-FR" w:bidi="fr-FR"/>
        </w:rPr>
        <w:t>o</w:t>
      </w:r>
      <w:r w:rsidRPr="00617494">
        <w:rPr>
          <w:lang w:eastAsia="fr-FR" w:bidi="fr-FR"/>
        </w:rPr>
        <w:t>fessionnels, les malades et l’État, qu’il faut co</w:t>
      </w:r>
      <w:r w:rsidRPr="00617494">
        <w:rPr>
          <w:lang w:eastAsia="fr-FR" w:bidi="fr-FR"/>
        </w:rPr>
        <w:t>m</w:t>
      </w:r>
      <w:r w:rsidRPr="00617494">
        <w:rPr>
          <w:lang w:eastAsia="fr-FR" w:bidi="fr-FR"/>
        </w:rPr>
        <w:t>prendre et dont il faut m</w:t>
      </w:r>
      <w:r w:rsidRPr="00617494">
        <w:rPr>
          <w:lang w:eastAsia="fr-FR" w:bidi="fr-FR"/>
        </w:rPr>
        <w:t>e</w:t>
      </w:r>
      <w:r w:rsidRPr="00617494">
        <w:rPr>
          <w:lang w:eastAsia="fr-FR" w:bidi="fr-FR"/>
        </w:rPr>
        <w:t>surer les effets.</w:t>
      </w:r>
    </w:p>
    <w:p w14:paraId="5B880107" w14:textId="77777777" w:rsidR="00250C0B" w:rsidRPr="00617494" w:rsidRDefault="00250C0B" w:rsidP="00250C0B">
      <w:pPr>
        <w:spacing w:before="120" w:after="120"/>
        <w:jc w:val="both"/>
      </w:pPr>
      <w:r w:rsidRPr="00617494">
        <w:rPr>
          <w:lang w:eastAsia="fr-FR" w:bidi="fr-FR"/>
        </w:rPr>
        <w:t>Un nouveau mode d’intervention de l’État se dessine. L’État org</w:t>
      </w:r>
      <w:r w:rsidRPr="00617494">
        <w:rPr>
          <w:lang w:eastAsia="fr-FR" w:bidi="fr-FR"/>
        </w:rPr>
        <w:t>a</w:t>
      </w:r>
      <w:r w:rsidRPr="00617494">
        <w:rPr>
          <w:lang w:eastAsia="fr-FR" w:bidi="fr-FR"/>
        </w:rPr>
        <w:t>nise l’aide informelle et l’intègre aux se</w:t>
      </w:r>
      <w:r w:rsidRPr="00617494">
        <w:rPr>
          <w:lang w:eastAsia="fr-FR" w:bidi="fr-FR"/>
        </w:rPr>
        <w:t>r</w:t>
      </w:r>
      <w:r w:rsidRPr="00617494">
        <w:rPr>
          <w:lang w:eastAsia="fr-FR" w:bidi="fr-FR"/>
        </w:rPr>
        <w:t>vices formels. Cela s’exprime de différentes façons, principalement dans l’effort des gouvern</w:t>
      </w:r>
      <w:r w:rsidRPr="00617494">
        <w:rPr>
          <w:lang w:eastAsia="fr-FR" w:bidi="fr-FR"/>
        </w:rPr>
        <w:t>e</w:t>
      </w:r>
      <w:r w:rsidRPr="00617494">
        <w:rPr>
          <w:lang w:eastAsia="fr-FR" w:bidi="fr-FR"/>
        </w:rPr>
        <w:t>ments pour insérer les f</w:t>
      </w:r>
      <w:r w:rsidRPr="00617494">
        <w:rPr>
          <w:lang w:eastAsia="fr-FR" w:bidi="fr-FR"/>
        </w:rPr>
        <w:t>a</w:t>
      </w:r>
      <w:r w:rsidRPr="00617494">
        <w:rPr>
          <w:lang w:eastAsia="fr-FR" w:bidi="fr-FR"/>
        </w:rPr>
        <w:t>milles dans les services publics, pour les penser en complémentarité avec les services profe</w:t>
      </w:r>
      <w:r w:rsidRPr="00617494">
        <w:rPr>
          <w:lang w:eastAsia="fr-FR" w:bidi="fr-FR"/>
        </w:rPr>
        <w:t>s</w:t>
      </w:r>
      <w:r w:rsidRPr="00617494">
        <w:rPr>
          <w:lang w:eastAsia="fr-FR" w:bidi="fr-FR"/>
        </w:rPr>
        <w:t>sionnels. Ainsi, un exemple parmi d’autres, le Conseil consultatif national sur le troisi</w:t>
      </w:r>
      <w:r w:rsidRPr="00617494">
        <w:rPr>
          <w:lang w:eastAsia="fr-FR" w:bidi="fr-FR"/>
        </w:rPr>
        <w:t>è</w:t>
      </w:r>
      <w:r w:rsidRPr="00617494">
        <w:rPr>
          <w:lang w:eastAsia="fr-FR" w:bidi="fr-FR"/>
        </w:rPr>
        <w:t xml:space="preserve">me âge (CCNTA), parle de la </w:t>
      </w:r>
      <w:r>
        <w:rPr>
          <w:lang w:eastAsia="fr-FR" w:bidi="fr-FR"/>
        </w:rPr>
        <w:t>« </w:t>
      </w:r>
      <w:r w:rsidRPr="00617494">
        <w:rPr>
          <w:lang w:eastAsia="fr-FR" w:bidi="fr-FR"/>
        </w:rPr>
        <w:t>mise en valeur</w:t>
      </w:r>
      <w:r>
        <w:rPr>
          <w:lang w:eastAsia="fr-FR" w:bidi="fr-FR"/>
        </w:rPr>
        <w:t> »</w:t>
      </w:r>
      <w:r w:rsidRPr="00617494">
        <w:rPr>
          <w:lang w:eastAsia="fr-FR" w:bidi="fr-FR"/>
        </w:rPr>
        <w:t xml:space="preserve"> (en anglais</w:t>
      </w:r>
      <w:r>
        <w:rPr>
          <w:lang w:eastAsia="fr-FR" w:bidi="fr-FR"/>
        </w:rPr>
        <w:t> :</w:t>
      </w:r>
      <w:r w:rsidRPr="00617494">
        <w:rPr>
          <w:lang w:eastAsia="fr-FR" w:bidi="fr-FR"/>
        </w:rPr>
        <w:t xml:space="preserve"> </w:t>
      </w:r>
      <w:r w:rsidRPr="008B611A">
        <w:rPr>
          <w:i/>
        </w:rPr>
        <w:t>enha</w:t>
      </w:r>
      <w:r w:rsidRPr="008B611A">
        <w:rPr>
          <w:i/>
        </w:rPr>
        <w:t>n</w:t>
      </w:r>
      <w:r w:rsidRPr="008B611A">
        <w:rPr>
          <w:i/>
        </w:rPr>
        <w:t>cement</w:t>
      </w:r>
      <w:r w:rsidRPr="00617494">
        <w:t>)</w:t>
      </w:r>
      <w:r w:rsidRPr="00617494">
        <w:rPr>
          <w:lang w:eastAsia="fr-FR" w:bidi="fr-FR"/>
        </w:rPr>
        <w:t xml:space="preserve"> de l’aide informelle</w:t>
      </w:r>
      <w:r>
        <w:rPr>
          <w:lang w:eastAsia="fr-FR" w:bidi="fr-FR"/>
        </w:rPr>
        <w:t> </w:t>
      </w:r>
      <w:r>
        <w:rPr>
          <w:rStyle w:val="Appelnotedebasdep"/>
          <w:lang w:eastAsia="fr-FR" w:bidi="fr-FR"/>
        </w:rPr>
        <w:footnoteReference w:id="76"/>
      </w:r>
      <w:r w:rsidRPr="00617494">
        <w:rPr>
          <w:lang w:eastAsia="fr-FR" w:bidi="fr-FR"/>
        </w:rPr>
        <w:t>. Il reco</w:t>
      </w:r>
      <w:r w:rsidRPr="00617494">
        <w:rPr>
          <w:lang w:eastAsia="fr-FR" w:bidi="fr-FR"/>
        </w:rPr>
        <w:t>m</w:t>
      </w:r>
      <w:r w:rsidRPr="00617494">
        <w:rPr>
          <w:lang w:eastAsia="fr-FR" w:bidi="fr-FR"/>
        </w:rPr>
        <w:t xml:space="preserve">mande que l’on établisse </w:t>
      </w:r>
      <w:r>
        <w:rPr>
          <w:lang w:eastAsia="fr-FR" w:bidi="fr-FR"/>
        </w:rPr>
        <w:t>« </w:t>
      </w:r>
      <w:r w:rsidRPr="00617494">
        <w:rPr>
          <w:lang w:eastAsia="fr-FR" w:bidi="fr-FR"/>
        </w:rPr>
        <w:t>des liens entre les réseaux formels et informels</w:t>
      </w:r>
      <w:r>
        <w:rPr>
          <w:lang w:eastAsia="fr-FR" w:bidi="fr-FR"/>
        </w:rPr>
        <w:t> » ;</w:t>
      </w:r>
      <w:r w:rsidRPr="00617494">
        <w:rPr>
          <w:lang w:eastAsia="fr-FR" w:bidi="fr-FR"/>
        </w:rPr>
        <w:t xml:space="preserve"> que les aidants info</w:t>
      </w:r>
      <w:r w:rsidRPr="00617494">
        <w:rPr>
          <w:lang w:eastAsia="fr-FR" w:bidi="fr-FR"/>
        </w:rPr>
        <w:t>r</w:t>
      </w:r>
      <w:r w:rsidRPr="00617494">
        <w:rPr>
          <w:lang w:eastAsia="fr-FR" w:bidi="fr-FR"/>
        </w:rPr>
        <w:t>mels soient consultés dans la planification et la fournit</w:t>
      </w:r>
      <w:r w:rsidRPr="00617494">
        <w:rPr>
          <w:lang w:eastAsia="fr-FR" w:bidi="fr-FR"/>
        </w:rPr>
        <w:t>u</w:t>
      </w:r>
      <w:r w:rsidRPr="00617494">
        <w:rPr>
          <w:lang w:eastAsia="fr-FR" w:bidi="fr-FR"/>
        </w:rPr>
        <w:t>re d’aide</w:t>
      </w:r>
      <w:r>
        <w:rPr>
          <w:lang w:eastAsia="fr-FR" w:bidi="fr-FR"/>
        </w:rPr>
        <w:t> ;</w:t>
      </w:r>
      <w:r w:rsidRPr="00617494">
        <w:rPr>
          <w:lang w:eastAsia="fr-FR" w:bidi="fr-FR"/>
        </w:rPr>
        <w:t xml:space="preserve"> qu’ils reçoivent de l’information et du support</w:t>
      </w:r>
      <w:r>
        <w:rPr>
          <w:lang w:eastAsia="fr-FR" w:bidi="fr-FR"/>
        </w:rPr>
        <w:t> ;</w:t>
      </w:r>
      <w:r w:rsidRPr="00617494">
        <w:rPr>
          <w:lang w:eastAsia="fr-FR" w:bidi="fr-FR"/>
        </w:rPr>
        <w:t xml:space="preserve"> que soient favor</w:t>
      </w:r>
      <w:r w:rsidRPr="00617494">
        <w:rPr>
          <w:lang w:eastAsia="fr-FR" w:bidi="fr-FR"/>
        </w:rPr>
        <w:t>i</w:t>
      </w:r>
      <w:r w:rsidRPr="00617494">
        <w:rPr>
          <w:lang w:eastAsia="fr-FR" w:bidi="fr-FR"/>
        </w:rPr>
        <w:t>sées des ressources communautaires qui soutiennent les aidants info</w:t>
      </w:r>
      <w:r w:rsidRPr="00617494">
        <w:rPr>
          <w:lang w:eastAsia="fr-FR" w:bidi="fr-FR"/>
        </w:rPr>
        <w:t>r</w:t>
      </w:r>
      <w:r w:rsidRPr="00617494">
        <w:rPr>
          <w:lang w:eastAsia="fr-FR" w:bidi="fr-FR"/>
        </w:rPr>
        <w:t>mels (groupe de soutien, répit, appui)</w:t>
      </w:r>
      <w:r>
        <w:rPr>
          <w:lang w:eastAsia="fr-FR" w:bidi="fr-FR"/>
        </w:rPr>
        <w:t> ;</w:t>
      </w:r>
      <w:r w:rsidRPr="00617494">
        <w:rPr>
          <w:lang w:eastAsia="fr-FR" w:bidi="fr-FR"/>
        </w:rPr>
        <w:t xml:space="preserve"> que l’on adopte des mesures (fisc</w:t>
      </w:r>
      <w:r w:rsidRPr="00617494">
        <w:rPr>
          <w:lang w:eastAsia="fr-FR" w:bidi="fr-FR"/>
        </w:rPr>
        <w:t>a</w:t>
      </w:r>
      <w:r w:rsidRPr="00617494">
        <w:rPr>
          <w:lang w:eastAsia="fr-FR" w:bidi="fr-FR"/>
        </w:rPr>
        <w:t>les, règlements municipaux)</w:t>
      </w:r>
      <w:r>
        <w:rPr>
          <w:lang w:eastAsia="fr-FR" w:bidi="fr-FR"/>
        </w:rPr>
        <w:t> ;</w:t>
      </w:r>
      <w:r w:rsidRPr="00617494">
        <w:rPr>
          <w:lang w:eastAsia="fr-FR" w:bidi="fr-FR"/>
        </w:rPr>
        <w:t xml:space="preserve"> et que l’on apporte un so</w:t>
      </w:r>
      <w:r w:rsidRPr="00617494">
        <w:rPr>
          <w:lang w:eastAsia="fr-FR" w:bidi="fr-FR"/>
        </w:rPr>
        <w:t>u</w:t>
      </w:r>
      <w:r w:rsidRPr="00617494">
        <w:rPr>
          <w:lang w:eastAsia="fr-FR" w:bidi="fr-FR"/>
        </w:rPr>
        <w:t>tien</w:t>
      </w:r>
      <w:r>
        <w:rPr>
          <w:lang w:eastAsia="fr-FR" w:bidi="fr-FR"/>
        </w:rPr>
        <w:t xml:space="preserve"> </w:t>
      </w:r>
      <w:r>
        <w:t xml:space="preserve">[257] </w:t>
      </w:r>
      <w:r w:rsidRPr="00617494">
        <w:rPr>
          <w:lang w:eastAsia="fr-FR" w:bidi="fr-FR"/>
        </w:rPr>
        <w:t>monétaire (allocation ou crédits d’impôts) favorisant la cohabit</w:t>
      </w:r>
      <w:r w:rsidRPr="00617494">
        <w:rPr>
          <w:lang w:eastAsia="fr-FR" w:bidi="fr-FR"/>
        </w:rPr>
        <w:t>a</w:t>
      </w:r>
      <w:r w:rsidRPr="00617494">
        <w:rPr>
          <w:lang w:eastAsia="fr-FR" w:bidi="fr-FR"/>
        </w:rPr>
        <w:t>tion aidants-aidés. Le réseau d’aidants informels devient un interloc</w:t>
      </w:r>
      <w:r w:rsidRPr="00617494">
        <w:rPr>
          <w:lang w:eastAsia="fr-FR" w:bidi="fr-FR"/>
        </w:rPr>
        <w:t>u</w:t>
      </w:r>
      <w:r w:rsidRPr="00617494">
        <w:rPr>
          <w:lang w:eastAsia="fr-FR" w:bidi="fr-FR"/>
        </w:rPr>
        <w:t>teur de même statut, de même niveau, que le réseau de services p</w:t>
      </w:r>
      <w:r w:rsidRPr="00617494">
        <w:rPr>
          <w:lang w:eastAsia="fr-FR" w:bidi="fr-FR"/>
        </w:rPr>
        <w:t>u</w:t>
      </w:r>
      <w:r w:rsidRPr="00617494">
        <w:rPr>
          <w:lang w:eastAsia="fr-FR" w:bidi="fr-FR"/>
        </w:rPr>
        <w:t xml:space="preserve">blic. Un </w:t>
      </w:r>
      <w:r>
        <w:rPr>
          <w:lang w:eastAsia="fr-FR" w:bidi="fr-FR"/>
        </w:rPr>
        <w:t>« </w:t>
      </w:r>
      <w:r w:rsidRPr="00617494">
        <w:rPr>
          <w:lang w:eastAsia="fr-FR" w:bidi="fr-FR"/>
        </w:rPr>
        <w:t>partenaire</w:t>
      </w:r>
      <w:r>
        <w:rPr>
          <w:lang w:eastAsia="fr-FR" w:bidi="fr-FR"/>
        </w:rPr>
        <w:t> »</w:t>
      </w:r>
      <w:r w:rsidRPr="00617494">
        <w:rPr>
          <w:lang w:eastAsia="fr-FR" w:bidi="fr-FR"/>
        </w:rPr>
        <w:t xml:space="preserve"> dit-on.</w:t>
      </w:r>
    </w:p>
    <w:p w14:paraId="0B9C591D" w14:textId="77777777" w:rsidR="00250C0B" w:rsidRDefault="00250C0B" w:rsidP="00250C0B">
      <w:pPr>
        <w:spacing w:before="120" w:after="120"/>
        <w:jc w:val="both"/>
        <w:rPr>
          <w:lang w:eastAsia="fr-FR" w:bidi="fr-FR"/>
        </w:rPr>
      </w:pPr>
    </w:p>
    <w:p w14:paraId="081372C6" w14:textId="77777777" w:rsidR="00250C0B" w:rsidRPr="00617494" w:rsidRDefault="00250C0B" w:rsidP="00250C0B">
      <w:pPr>
        <w:pStyle w:val="a"/>
      </w:pPr>
      <w:r w:rsidRPr="00617494">
        <w:rPr>
          <w:lang w:eastAsia="fr-FR" w:bidi="fr-FR"/>
        </w:rPr>
        <w:t>Deuxième effet</w:t>
      </w:r>
      <w:r>
        <w:rPr>
          <w:lang w:eastAsia="fr-FR" w:bidi="fr-FR"/>
        </w:rPr>
        <w:t> :</w:t>
      </w:r>
      <w:r>
        <w:rPr>
          <w:lang w:eastAsia="fr-FR" w:bidi="fr-FR"/>
        </w:rPr>
        <w:br/>
      </w:r>
      <w:r w:rsidRPr="00617494">
        <w:rPr>
          <w:lang w:eastAsia="fr-FR" w:bidi="fr-FR"/>
        </w:rPr>
        <w:t>brouillage entre les sphères pr</w:t>
      </w:r>
      <w:r w:rsidRPr="00617494">
        <w:rPr>
          <w:lang w:eastAsia="fr-FR" w:bidi="fr-FR"/>
        </w:rPr>
        <w:t>i</w:t>
      </w:r>
      <w:r w:rsidRPr="00617494">
        <w:rPr>
          <w:lang w:eastAsia="fr-FR" w:bidi="fr-FR"/>
        </w:rPr>
        <w:t>vée et publique</w:t>
      </w:r>
    </w:p>
    <w:p w14:paraId="6D26C31C" w14:textId="77777777" w:rsidR="00250C0B" w:rsidRDefault="00250C0B" w:rsidP="00250C0B">
      <w:pPr>
        <w:spacing w:before="120" w:after="120"/>
        <w:jc w:val="both"/>
        <w:rPr>
          <w:lang w:eastAsia="fr-FR" w:bidi="fr-FR"/>
        </w:rPr>
      </w:pPr>
    </w:p>
    <w:p w14:paraId="0317F752" w14:textId="77777777" w:rsidR="00250C0B" w:rsidRPr="00617494" w:rsidRDefault="00250C0B" w:rsidP="00250C0B">
      <w:pPr>
        <w:spacing w:before="120" w:after="120"/>
        <w:jc w:val="both"/>
      </w:pPr>
      <w:r w:rsidRPr="00617494">
        <w:rPr>
          <w:lang w:eastAsia="fr-FR" w:bidi="fr-FR"/>
        </w:rPr>
        <w:t>Le déplacement des services publics vers les familles et le pr</w:t>
      </w:r>
      <w:r w:rsidRPr="00617494">
        <w:rPr>
          <w:lang w:eastAsia="fr-FR" w:bidi="fr-FR"/>
        </w:rPr>
        <w:t>i</w:t>
      </w:r>
      <w:r w:rsidRPr="00617494">
        <w:rPr>
          <w:lang w:eastAsia="fr-FR" w:bidi="fr-FR"/>
        </w:rPr>
        <w:t>vé (2</w:t>
      </w:r>
      <w:r w:rsidRPr="00617494">
        <w:rPr>
          <w:vertAlign w:val="superscript"/>
          <w:lang w:eastAsia="fr-FR" w:bidi="fr-FR"/>
        </w:rPr>
        <w:t>e</w:t>
      </w:r>
      <w:r w:rsidRPr="00617494">
        <w:rPr>
          <w:lang w:eastAsia="fr-FR" w:bidi="fr-FR"/>
        </w:rPr>
        <w:t xml:space="preserve"> changement), couplé à un déplacement de l’institution vers le domic</w:t>
      </w:r>
      <w:r w:rsidRPr="00617494">
        <w:rPr>
          <w:lang w:eastAsia="fr-FR" w:bidi="fr-FR"/>
        </w:rPr>
        <w:t>i</w:t>
      </w:r>
      <w:r w:rsidRPr="00617494">
        <w:rPr>
          <w:lang w:eastAsia="fr-FR" w:bidi="fr-FR"/>
        </w:rPr>
        <w:t>le (1</w:t>
      </w:r>
      <w:r w:rsidRPr="00617494">
        <w:rPr>
          <w:vertAlign w:val="superscript"/>
          <w:lang w:eastAsia="fr-FR" w:bidi="fr-FR"/>
        </w:rPr>
        <w:t>er</w:t>
      </w:r>
      <w:r w:rsidRPr="00617494">
        <w:rPr>
          <w:lang w:eastAsia="fr-FR" w:bidi="fr-FR"/>
        </w:rPr>
        <w:t xml:space="preserve"> changement), provoque ce deuxième effet. Le privé et le p</w:t>
      </w:r>
      <w:r w:rsidRPr="00617494">
        <w:rPr>
          <w:lang w:eastAsia="fr-FR" w:bidi="fr-FR"/>
        </w:rPr>
        <w:t>u</w:t>
      </w:r>
      <w:r w:rsidRPr="00617494">
        <w:rPr>
          <w:lang w:eastAsia="fr-FR" w:bidi="fr-FR"/>
        </w:rPr>
        <w:t>blic ne renvoient plus ici aux secteurs économiques, mais aux deux d</w:t>
      </w:r>
      <w:r w:rsidRPr="00617494">
        <w:rPr>
          <w:lang w:eastAsia="fr-FR" w:bidi="fr-FR"/>
        </w:rPr>
        <w:t>o</w:t>
      </w:r>
      <w:r w:rsidRPr="00617494">
        <w:rPr>
          <w:lang w:eastAsia="fr-FR" w:bidi="fr-FR"/>
        </w:rPr>
        <w:t>maines d’activités, celles réservées à l’individu et celles comm</w:t>
      </w:r>
      <w:r w:rsidRPr="00617494">
        <w:rPr>
          <w:lang w:eastAsia="fr-FR" w:bidi="fr-FR"/>
        </w:rPr>
        <w:t>u</w:t>
      </w:r>
      <w:r w:rsidRPr="00617494">
        <w:rPr>
          <w:lang w:eastAsia="fr-FR" w:bidi="fr-FR"/>
        </w:rPr>
        <w:t>nes et ouvertes à la collectiv</w:t>
      </w:r>
      <w:r w:rsidRPr="00617494">
        <w:rPr>
          <w:lang w:eastAsia="fr-FR" w:bidi="fr-FR"/>
        </w:rPr>
        <w:t>i</w:t>
      </w:r>
      <w:r w:rsidRPr="00617494">
        <w:rPr>
          <w:lang w:eastAsia="fr-FR" w:bidi="fr-FR"/>
        </w:rPr>
        <w:t>té</w:t>
      </w:r>
      <w:r>
        <w:rPr>
          <w:lang w:eastAsia="fr-FR" w:bidi="fr-FR"/>
        </w:rPr>
        <w:t> ;</w:t>
      </w:r>
      <w:r w:rsidRPr="00617494">
        <w:rPr>
          <w:lang w:eastAsia="fr-FR" w:bidi="fr-FR"/>
        </w:rPr>
        <w:t xml:space="preserve"> l’espace privé, intime et l’espace public.</w:t>
      </w:r>
    </w:p>
    <w:p w14:paraId="4977B8DD" w14:textId="77777777" w:rsidR="00250C0B" w:rsidRPr="00617494" w:rsidRDefault="00250C0B" w:rsidP="00250C0B">
      <w:pPr>
        <w:spacing w:before="120" w:after="120"/>
        <w:jc w:val="both"/>
      </w:pPr>
      <w:r w:rsidRPr="00617494">
        <w:rPr>
          <w:lang w:eastAsia="fr-FR" w:bidi="fr-FR"/>
        </w:rPr>
        <w:t>La famille se retrouve intégrée aux services publ</w:t>
      </w:r>
      <w:r w:rsidRPr="00617494">
        <w:rPr>
          <w:lang w:eastAsia="fr-FR" w:bidi="fr-FR"/>
        </w:rPr>
        <w:t>i</w:t>
      </w:r>
      <w:r>
        <w:rPr>
          <w:lang w:eastAsia="fr-FR" w:bidi="fr-FR"/>
        </w:rPr>
        <w:t>c</w:t>
      </w:r>
      <w:r w:rsidRPr="00617494">
        <w:rPr>
          <w:lang w:eastAsia="fr-FR" w:bidi="fr-FR"/>
        </w:rPr>
        <w:t>s, comme je l’ai montré, et les soignants des services publics et privés se consid</w:t>
      </w:r>
      <w:r w:rsidRPr="00617494">
        <w:rPr>
          <w:lang w:eastAsia="fr-FR" w:bidi="fr-FR"/>
        </w:rPr>
        <w:t>è</w:t>
      </w:r>
      <w:r w:rsidRPr="00617494">
        <w:rPr>
          <w:lang w:eastAsia="fr-FR" w:bidi="fr-FR"/>
        </w:rPr>
        <w:t>rent presque comme membres de la famille de leurs clients. Le dom</w:t>
      </w:r>
      <w:r w:rsidRPr="00617494">
        <w:rPr>
          <w:lang w:eastAsia="fr-FR" w:bidi="fr-FR"/>
        </w:rPr>
        <w:t>i</w:t>
      </w:r>
      <w:r w:rsidRPr="00617494">
        <w:rPr>
          <w:lang w:eastAsia="fr-FR" w:bidi="fr-FR"/>
        </w:rPr>
        <w:t>cile devient ainsi non seulement un lieu où se donnent des soins autr</w:t>
      </w:r>
      <w:r w:rsidRPr="00617494">
        <w:rPr>
          <w:lang w:eastAsia="fr-FR" w:bidi="fr-FR"/>
        </w:rPr>
        <w:t>e</w:t>
      </w:r>
      <w:r w:rsidRPr="00617494">
        <w:rPr>
          <w:lang w:eastAsia="fr-FR" w:bidi="fr-FR"/>
        </w:rPr>
        <w:t>fois dispensés en institution, mais un lieu où se rencontrent divers i</w:t>
      </w:r>
      <w:r w:rsidRPr="00617494">
        <w:rPr>
          <w:lang w:eastAsia="fr-FR" w:bidi="fr-FR"/>
        </w:rPr>
        <w:t>n</w:t>
      </w:r>
      <w:r w:rsidRPr="00617494">
        <w:rPr>
          <w:lang w:eastAsia="fr-FR" w:bidi="fr-FR"/>
        </w:rPr>
        <w:t>térêts et personnes pour déterminer les responsabilités de chacun</w:t>
      </w:r>
      <w:r>
        <w:rPr>
          <w:lang w:eastAsia="fr-FR" w:bidi="fr-FR"/>
        </w:rPr>
        <w:t> :</w:t>
      </w:r>
      <w:r w:rsidRPr="00617494">
        <w:rPr>
          <w:lang w:eastAsia="fr-FR" w:bidi="fr-FR"/>
        </w:rPr>
        <w:t xml:space="preserve"> le travai</w:t>
      </w:r>
      <w:r w:rsidRPr="00617494">
        <w:rPr>
          <w:lang w:eastAsia="fr-FR" w:bidi="fr-FR"/>
        </w:rPr>
        <w:t>l</w:t>
      </w:r>
      <w:r w:rsidRPr="00617494">
        <w:rPr>
          <w:lang w:eastAsia="fr-FR" w:bidi="fr-FR"/>
        </w:rPr>
        <w:t>leur social qui vient évaluer les b</w:t>
      </w:r>
      <w:r w:rsidRPr="00617494">
        <w:rPr>
          <w:lang w:eastAsia="fr-FR" w:bidi="fr-FR"/>
        </w:rPr>
        <w:t>e</w:t>
      </w:r>
      <w:r w:rsidRPr="00617494">
        <w:rPr>
          <w:lang w:eastAsia="fr-FR" w:bidi="fr-FR"/>
        </w:rPr>
        <w:t>soins et décider ce que sera la part des services de l’État, l’infirmière du Centre local de services co</w:t>
      </w:r>
      <w:r w:rsidRPr="00617494">
        <w:rPr>
          <w:lang w:eastAsia="fr-FR" w:bidi="fr-FR"/>
        </w:rPr>
        <w:t>m</w:t>
      </w:r>
      <w:r w:rsidRPr="00617494">
        <w:rPr>
          <w:lang w:eastAsia="fr-FR" w:bidi="fr-FR"/>
        </w:rPr>
        <w:t>munautaires (CLSC) et parfois le médecin de l’hôpital, les me</w:t>
      </w:r>
      <w:r w:rsidRPr="00617494">
        <w:rPr>
          <w:lang w:eastAsia="fr-FR" w:bidi="fr-FR"/>
        </w:rPr>
        <w:t>m</w:t>
      </w:r>
      <w:r w:rsidRPr="00617494">
        <w:rPr>
          <w:lang w:eastAsia="fr-FR" w:bidi="fr-FR"/>
        </w:rPr>
        <w:t>bres de la famille de la personne malade ou dépendante, un b</w:t>
      </w:r>
      <w:r w:rsidRPr="00617494">
        <w:rPr>
          <w:lang w:eastAsia="fr-FR" w:bidi="fr-FR"/>
        </w:rPr>
        <w:t>é</w:t>
      </w:r>
      <w:r w:rsidRPr="00617494">
        <w:rPr>
          <w:lang w:eastAsia="fr-FR" w:bidi="fr-FR"/>
        </w:rPr>
        <w:t>névole qui fait de l’accompagnement et de l’écoute, et un chômeur emba</w:t>
      </w:r>
      <w:r w:rsidRPr="00617494">
        <w:rPr>
          <w:lang w:eastAsia="fr-FR" w:bidi="fr-FR"/>
        </w:rPr>
        <w:t>u</w:t>
      </w:r>
      <w:r w:rsidRPr="00617494">
        <w:rPr>
          <w:lang w:eastAsia="fr-FR" w:bidi="fr-FR"/>
        </w:rPr>
        <w:t>ché par une entreprise d’économie sociale pour réintégrer le marché du tr</w:t>
      </w:r>
      <w:r w:rsidRPr="00617494">
        <w:rPr>
          <w:lang w:eastAsia="fr-FR" w:bidi="fr-FR"/>
        </w:rPr>
        <w:t>a</w:t>
      </w:r>
      <w:r w:rsidRPr="00617494">
        <w:rPr>
          <w:lang w:eastAsia="fr-FR" w:bidi="fr-FR"/>
        </w:rPr>
        <w:t>vail. C’est le cas notamment des soins palliatifs qui réunissent bea</w:t>
      </w:r>
      <w:r w:rsidRPr="00617494">
        <w:rPr>
          <w:lang w:eastAsia="fr-FR" w:bidi="fr-FR"/>
        </w:rPr>
        <w:t>u</w:t>
      </w:r>
      <w:r w:rsidRPr="00617494">
        <w:rPr>
          <w:lang w:eastAsia="fr-FR" w:bidi="fr-FR"/>
        </w:rPr>
        <w:t>coup de personnes dans la maison, du médecin à l’aide domest</w:t>
      </w:r>
      <w:r w:rsidRPr="00617494">
        <w:rPr>
          <w:lang w:eastAsia="fr-FR" w:bidi="fr-FR"/>
        </w:rPr>
        <w:t>i</w:t>
      </w:r>
      <w:r w:rsidRPr="00617494">
        <w:rPr>
          <w:lang w:eastAsia="fr-FR" w:bidi="fr-FR"/>
        </w:rPr>
        <w:t>que, pour donner l’aide et les soins requis. L’espace domest</w:t>
      </w:r>
      <w:r w:rsidRPr="00617494">
        <w:rPr>
          <w:lang w:eastAsia="fr-FR" w:bidi="fr-FR"/>
        </w:rPr>
        <w:t>i</w:t>
      </w:r>
      <w:r w:rsidRPr="00617494">
        <w:rPr>
          <w:lang w:eastAsia="fr-FR" w:bidi="fr-FR"/>
        </w:rPr>
        <w:t>que est le lieu où la société débat des responsab</w:t>
      </w:r>
      <w:r w:rsidRPr="00617494">
        <w:rPr>
          <w:lang w:eastAsia="fr-FR" w:bidi="fr-FR"/>
        </w:rPr>
        <w:t>i</w:t>
      </w:r>
      <w:r w:rsidRPr="00617494">
        <w:rPr>
          <w:lang w:eastAsia="fr-FR" w:bidi="fr-FR"/>
        </w:rPr>
        <w:t>lités et de la place de chacun.</w:t>
      </w:r>
    </w:p>
    <w:p w14:paraId="10FBD959" w14:textId="77777777" w:rsidR="00250C0B" w:rsidRPr="00617494" w:rsidRDefault="00250C0B" w:rsidP="00250C0B">
      <w:pPr>
        <w:spacing w:before="120" w:after="120"/>
        <w:jc w:val="both"/>
      </w:pPr>
      <w:r w:rsidRPr="00617494">
        <w:rPr>
          <w:lang w:eastAsia="fr-FR" w:bidi="fr-FR"/>
        </w:rPr>
        <w:t>Ici encore on voit se dess</w:t>
      </w:r>
      <w:r w:rsidRPr="00617494">
        <w:rPr>
          <w:lang w:eastAsia="fr-FR" w:bidi="fr-FR"/>
        </w:rPr>
        <w:t>i</w:t>
      </w:r>
      <w:r w:rsidRPr="00617494">
        <w:rPr>
          <w:lang w:eastAsia="fr-FR" w:bidi="fr-FR"/>
        </w:rPr>
        <w:t>ner le nouveau rôle de l’État, qui, par ses politiques intervient sur les rapports entre les indiv</w:t>
      </w:r>
      <w:r w:rsidRPr="00617494">
        <w:rPr>
          <w:lang w:eastAsia="fr-FR" w:bidi="fr-FR"/>
        </w:rPr>
        <w:t>i</w:t>
      </w:r>
      <w:r w:rsidRPr="00617494">
        <w:rPr>
          <w:lang w:eastAsia="fr-FR" w:bidi="fr-FR"/>
        </w:rPr>
        <w:t>dus au sein de la famille, sur ce que les liens familiaux signifient comme eng</w:t>
      </w:r>
      <w:r w:rsidRPr="00617494">
        <w:rPr>
          <w:lang w:eastAsia="fr-FR" w:bidi="fr-FR"/>
        </w:rPr>
        <w:t>a</w:t>
      </w:r>
      <w:r w:rsidRPr="00617494">
        <w:rPr>
          <w:lang w:eastAsia="fr-FR" w:bidi="fr-FR"/>
        </w:rPr>
        <w:t>gement et responsabilités. Nous entendons ainsi professionnels et tr</w:t>
      </w:r>
      <w:r w:rsidRPr="00617494">
        <w:rPr>
          <w:lang w:eastAsia="fr-FR" w:bidi="fr-FR"/>
        </w:rPr>
        <w:t>a</w:t>
      </w:r>
      <w:r w:rsidRPr="00617494">
        <w:rPr>
          <w:lang w:eastAsia="fr-FR" w:bidi="fr-FR"/>
        </w:rPr>
        <w:t>vailleurs des services publics et privés dire qu’ils exercent un travail de médi</w:t>
      </w:r>
      <w:r w:rsidRPr="00617494">
        <w:rPr>
          <w:lang w:eastAsia="fr-FR" w:bidi="fr-FR"/>
        </w:rPr>
        <w:t>a</w:t>
      </w:r>
      <w:r w:rsidRPr="00617494">
        <w:rPr>
          <w:lang w:eastAsia="fr-FR" w:bidi="fr-FR"/>
        </w:rPr>
        <w:t>tion</w:t>
      </w:r>
      <w:r>
        <w:rPr>
          <w:lang w:eastAsia="fr-FR" w:bidi="fr-FR"/>
        </w:rPr>
        <w:t xml:space="preserve"> </w:t>
      </w:r>
      <w:r>
        <w:t xml:space="preserve">[258] </w:t>
      </w:r>
      <w:r w:rsidRPr="00617494">
        <w:rPr>
          <w:lang w:eastAsia="fr-FR" w:bidi="fr-FR"/>
        </w:rPr>
        <w:t>entre les membres d’une famille</w:t>
      </w:r>
      <w:r>
        <w:rPr>
          <w:lang w:eastAsia="fr-FR" w:bidi="fr-FR"/>
        </w:rPr>
        <w:t> :</w:t>
      </w:r>
      <w:r w:rsidRPr="00617494">
        <w:rPr>
          <w:lang w:eastAsia="fr-FR" w:bidi="fr-FR"/>
        </w:rPr>
        <w:t xml:space="preserve"> maintenir la communic</w:t>
      </w:r>
      <w:r w:rsidRPr="00617494">
        <w:rPr>
          <w:lang w:eastAsia="fr-FR" w:bidi="fr-FR"/>
        </w:rPr>
        <w:t>a</w:t>
      </w:r>
      <w:r w:rsidRPr="00617494">
        <w:rPr>
          <w:lang w:eastAsia="fr-FR" w:bidi="fr-FR"/>
        </w:rPr>
        <w:t>tion entre la personne âgée et sa famille, faire comprendre aux pr</w:t>
      </w:r>
      <w:r w:rsidRPr="00617494">
        <w:rPr>
          <w:lang w:eastAsia="fr-FR" w:bidi="fr-FR"/>
        </w:rPr>
        <w:t>o</w:t>
      </w:r>
      <w:r w:rsidRPr="00617494">
        <w:rPr>
          <w:lang w:eastAsia="fr-FR" w:bidi="fr-FR"/>
        </w:rPr>
        <w:t>ches les besoins et la situation de la personne âgée, l’informer des chang</w:t>
      </w:r>
      <w:r w:rsidRPr="00617494">
        <w:rPr>
          <w:lang w:eastAsia="fr-FR" w:bidi="fr-FR"/>
        </w:rPr>
        <w:t>e</w:t>
      </w:r>
      <w:r w:rsidRPr="00617494">
        <w:rPr>
          <w:lang w:eastAsia="fr-FR" w:bidi="fr-FR"/>
        </w:rPr>
        <w:t>ment. Ils exercent parfois une sorte de médiation familiale</w:t>
      </w:r>
      <w:r>
        <w:rPr>
          <w:lang w:eastAsia="fr-FR" w:bidi="fr-FR"/>
        </w:rPr>
        <w:t> :</w:t>
      </w:r>
      <w:r w:rsidRPr="00617494">
        <w:rPr>
          <w:lang w:eastAsia="fr-FR" w:bidi="fr-FR"/>
        </w:rPr>
        <w:t xml:space="preserve"> réconc</w:t>
      </w:r>
      <w:r w:rsidRPr="00617494">
        <w:rPr>
          <w:lang w:eastAsia="fr-FR" w:bidi="fr-FR"/>
        </w:rPr>
        <w:t>i</w:t>
      </w:r>
      <w:r w:rsidRPr="00617494">
        <w:rPr>
          <w:lang w:eastAsia="fr-FR" w:bidi="fr-FR"/>
        </w:rPr>
        <w:t>lier les points de vue divergents des membres de la famille et de la pe</w:t>
      </w:r>
      <w:r w:rsidRPr="00617494">
        <w:rPr>
          <w:lang w:eastAsia="fr-FR" w:bidi="fr-FR"/>
        </w:rPr>
        <w:t>r</w:t>
      </w:r>
      <w:r w:rsidRPr="00617494">
        <w:rPr>
          <w:lang w:eastAsia="fr-FR" w:bidi="fr-FR"/>
        </w:rPr>
        <w:t>sonne dépendante sur la situation, les besoins, sur qui doit faire quoi. En rappelant les individus à leurs responsabilités, on exerce une médiation qui vise à créer ou maint</w:t>
      </w:r>
      <w:r w:rsidRPr="00617494">
        <w:rPr>
          <w:lang w:eastAsia="fr-FR" w:bidi="fr-FR"/>
        </w:rPr>
        <w:t>e</w:t>
      </w:r>
      <w:r w:rsidRPr="00617494">
        <w:rPr>
          <w:lang w:eastAsia="fr-FR" w:bidi="fr-FR"/>
        </w:rPr>
        <w:t>nir des liens sociaux. Comme le dit le responsable d’une entreprise privée de soins à dom</w:t>
      </w:r>
      <w:r w:rsidRPr="00617494">
        <w:rPr>
          <w:lang w:eastAsia="fr-FR" w:bidi="fr-FR"/>
        </w:rPr>
        <w:t>i</w:t>
      </w:r>
      <w:r w:rsidRPr="00617494">
        <w:rPr>
          <w:lang w:eastAsia="fr-FR" w:bidi="fr-FR"/>
        </w:rPr>
        <w:t>cile</w:t>
      </w:r>
      <w:r>
        <w:rPr>
          <w:lang w:eastAsia="fr-FR" w:bidi="fr-FR"/>
        </w:rPr>
        <w:t> :</w:t>
      </w:r>
      <w:r w:rsidRPr="00617494">
        <w:rPr>
          <w:lang w:eastAsia="fr-FR" w:bidi="fr-FR"/>
        </w:rPr>
        <w:t xml:space="preserve"> on est un </w:t>
      </w:r>
      <w:r>
        <w:rPr>
          <w:lang w:eastAsia="fr-FR" w:bidi="fr-FR"/>
        </w:rPr>
        <w:t>« </w:t>
      </w:r>
      <w:r w:rsidRPr="00617494">
        <w:rPr>
          <w:lang w:eastAsia="fr-FR" w:bidi="fr-FR"/>
        </w:rPr>
        <w:t>complément</w:t>
      </w:r>
      <w:r>
        <w:rPr>
          <w:lang w:eastAsia="fr-FR" w:bidi="fr-FR"/>
        </w:rPr>
        <w:t> »</w:t>
      </w:r>
      <w:r w:rsidRPr="00617494">
        <w:rPr>
          <w:lang w:eastAsia="fr-FR" w:bidi="fr-FR"/>
        </w:rPr>
        <w:t xml:space="preserve"> à la famille, et non un subst</w:t>
      </w:r>
      <w:r w:rsidRPr="00617494">
        <w:rPr>
          <w:lang w:eastAsia="fr-FR" w:bidi="fr-FR"/>
        </w:rPr>
        <w:t>i</w:t>
      </w:r>
      <w:r w:rsidRPr="00617494">
        <w:rPr>
          <w:lang w:eastAsia="fr-FR" w:bidi="fr-FR"/>
        </w:rPr>
        <w:t xml:space="preserve">tut, </w:t>
      </w:r>
      <w:r>
        <w:rPr>
          <w:lang w:eastAsia="fr-FR" w:bidi="fr-FR"/>
        </w:rPr>
        <w:t>« </w:t>
      </w:r>
      <w:r w:rsidRPr="00617494">
        <w:rPr>
          <w:lang w:eastAsia="fr-FR" w:bidi="fr-FR"/>
        </w:rPr>
        <w:t>on ne veut vraiment pas que la famille perde son sens des responsab</w:t>
      </w:r>
      <w:r w:rsidRPr="00617494">
        <w:rPr>
          <w:lang w:eastAsia="fr-FR" w:bidi="fr-FR"/>
        </w:rPr>
        <w:t>i</w:t>
      </w:r>
      <w:r w:rsidRPr="00617494">
        <w:rPr>
          <w:lang w:eastAsia="fr-FR" w:bidi="fr-FR"/>
        </w:rPr>
        <w:t>lités</w:t>
      </w:r>
      <w:r>
        <w:rPr>
          <w:lang w:eastAsia="fr-FR" w:bidi="fr-FR"/>
        </w:rPr>
        <w:t> »</w:t>
      </w:r>
      <w:r w:rsidRPr="00617494">
        <w:rPr>
          <w:lang w:eastAsia="fr-FR" w:bidi="fr-FR"/>
        </w:rPr>
        <w:t>. L’intervention devient prétexte à nommer et à entretenir les solidarités pr</w:t>
      </w:r>
      <w:r w:rsidRPr="00617494">
        <w:rPr>
          <w:lang w:eastAsia="fr-FR" w:bidi="fr-FR"/>
        </w:rPr>
        <w:t>i</w:t>
      </w:r>
      <w:r w:rsidRPr="00617494">
        <w:rPr>
          <w:lang w:eastAsia="fr-FR" w:bidi="fr-FR"/>
        </w:rPr>
        <w:t>vées. Elle ne vise pas qu’à soigner ou soutenir la personne malade et dépenda</w:t>
      </w:r>
      <w:r w:rsidRPr="00617494">
        <w:rPr>
          <w:lang w:eastAsia="fr-FR" w:bidi="fr-FR"/>
        </w:rPr>
        <w:t>n</w:t>
      </w:r>
      <w:r w:rsidRPr="00617494">
        <w:rPr>
          <w:lang w:eastAsia="fr-FR" w:bidi="fr-FR"/>
        </w:rPr>
        <w:t xml:space="preserve">te, mais à </w:t>
      </w:r>
      <w:r>
        <w:rPr>
          <w:lang w:eastAsia="fr-FR" w:bidi="fr-FR"/>
        </w:rPr>
        <w:t>« </w:t>
      </w:r>
      <w:r w:rsidRPr="00617494">
        <w:rPr>
          <w:lang w:eastAsia="fr-FR" w:bidi="fr-FR"/>
        </w:rPr>
        <w:t>prendre soin</w:t>
      </w:r>
      <w:r>
        <w:rPr>
          <w:lang w:eastAsia="fr-FR" w:bidi="fr-FR"/>
        </w:rPr>
        <w:t> »</w:t>
      </w:r>
      <w:r w:rsidRPr="00617494">
        <w:rPr>
          <w:lang w:eastAsia="fr-FR" w:bidi="fr-FR"/>
        </w:rPr>
        <w:t xml:space="preserve"> de la famille. Ce qui nous conduit au 3</w:t>
      </w:r>
      <w:r w:rsidRPr="00617494">
        <w:rPr>
          <w:vertAlign w:val="superscript"/>
          <w:lang w:eastAsia="fr-FR" w:bidi="fr-FR"/>
        </w:rPr>
        <w:t>e</w:t>
      </w:r>
      <w:r w:rsidRPr="00617494">
        <w:rPr>
          <w:lang w:eastAsia="fr-FR" w:bidi="fr-FR"/>
        </w:rPr>
        <w:t xml:space="preserve"> effet, qui élargira notre compréhension des deux pr</w:t>
      </w:r>
      <w:r w:rsidRPr="00617494">
        <w:rPr>
          <w:lang w:eastAsia="fr-FR" w:bidi="fr-FR"/>
        </w:rPr>
        <w:t>e</w:t>
      </w:r>
      <w:r w:rsidRPr="00617494">
        <w:rPr>
          <w:lang w:eastAsia="fr-FR" w:bidi="fr-FR"/>
        </w:rPr>
        <w:t>miers.</w:t>
      </w:r>
    </w:p>
    <w:p w14:paraId="28CDD465" w14:textId="77777777" w:rsidR="00250C0B" w:rsidRDefault="00250C0B" w:rsidP="00250C0B">
      <w:pPr>
        <w:spacing w:before="120" w:after="120"/>
        <w:jc w:val="both"/>
        <w:rPr>
          <w:lang w:eastAsia="fr-FR" w:bidi="fr-FR"/>
        </w:rPr>
      </w:pPr>
    </w:p>
    <w:p w14:paraId="7B59EED8" w14:textId="77777777" w:rsidR="00250C0B" w:rsidRPr="00617494" w:rsidRDefault="00250C0B" w:rsidP="00250C0B">
      <w:pPr>
        <w:pStyle w:val="a"/>
      </w:pPr>
      <w:r w:rsidRPr="00617494">
        <w:rPr>
          <w:lang w:eastAsia="fr-FR" w:bidi="fr-FR"/>
        </w:rPr>
        <w:t>Troisième effet</w:t>
      </w:r>
      <w:r>
        <w:rPr>
          <w:lang w:eastAsia="fr-FR" w:bidi="fr-FR"/>
        </w:rPr>
        <w:t> :</w:t>
      </w:r>
      <w:r>
        <w:rPr>
          <w:lang w:eastAsia="fr-FR" w:bidi="fr-FR"/>
        </w:rPr>
        <w:br/>
      </w:r>
      <w:r w:rsidRPr="00617494">
        <w:rPr>
          <w:lang w:eastAsia="fr-FR" w:bidi="fr-FR"/>
        </w:rPr>
        <w:t>transformation du r</w:t>
      </w:r>
      <w:r>
        <w:rPr>
          <w:lang w:eastAsia="fr-FR" w:bidi="fr-FR"/>
        </w:rPr>
        <w:t>apport entre socialité primaire</w:t>
      </w:r>
      <w:r>
        <w:rPr>
          <w:lang w:eastAsia="fr-FR" w:bidi="fr-FR"/>
        </w:rPr>
        <w:br/>
      </w:r>
      <w:r w:rsidRPr="00617494">
        <w:rPr>
          <w:lang w:eastAsia="fr-FR" w:bidi="fr-FR"/>
        </w:rPr>
        <w:t>et socialité s</w:t>
      </w:r>
      <w:r w:rsidRPr="00617494">
        <w:rPr>
          <w:lang w:eastAsia="fr-FR" w:bidi="fr-FR"/>
        </w:rPr>
        <w:t>e</w:t>
      </w:r>
      <w:r w:rsidRPr="00617494">
        <w:rPr>
          <w:lang w:eastAsia="fr-FR" w:bidi="fr-FR"/>
        </w:rPr>
        <w:t>condaire</w:t>
      </w:r>
    </w:p>
    <w:p w14:paraId="442CD199" w14:textId="77777777" w:rsidR="00250C0B" w:rsidRDefault="00250C0B" w:rsidP="00250C0B">
      <w:pPr>
        <w:spacing w:before="120" w:after="120"/>
        <w:jc w:val="both"/>
        <w:rPr>
          <w:lang w:eastAsia="fr-FR" w:bidi="fr-FR"/>
        </w:rPr>
      </w:pPr>
    </w:p>
    <w:p w14:paraId="0671C19D" w14:textId="77777777" w:rsidR="00250C0B" w:rsidRDefault="00250C0B" w:rsidP="00250C0B">
      <w:pPr>
        <w:spacing w:before="120" w:after="120"/>
        <w:jc w:val="both"/>
      </w:pPr>
      <w:r w:rsidRPr="00617494">
        <w:rPr>
          <w:lang w:eastAsia="fr-FR" w:bidi="fr-FR"/>
        </w:rPr>
        <w:t>Cet effet peut être attribué au déplac</w:t>
      </w:r>
      <w:r w:rsidRPr="00617494">
        <w:rPr>
          <w:lang w:eastAsia="fr-FR" w:bidi="fr-FR"/>
        </w:rPr>
        <w:t>e</w:t>
      </w:r>
      <w:r w:rsidRPr="00617494">
        <w:rPr>
          <w:lang w:eastAsia="fr-FR" w:bidi="fr-FR"/>
        </w:rPr>
        <w:t>ment d’attention des services vers les soins (3</w:t>
      </w:r>
      <w:r w:rsidRPr="00617494">
        <w:rPr>
          <w:vertAlign w:val="superscript"/>
          <w:lang w:eastAsia="fr-FR" w:bidi="fr-FR"/>
        </w:rPr>
        <w:t>e</w:t>
      </w:r>
      <w:r w:rsidRPr="00617494">
        <w:rPr>
          <w:lang w:eastAsia="fr-FR" w:bidi="fr-FR"/>
        </w:rPr>
        <w:t xml:space="preserve"> changement), couplé au déplacement instit</w:t>
      </w:r>
      <w:r w:rsidRPr="00617494">
        <w:rPr>
          <w:lang w:eastAsia="fr-FR" w:bidi="fr-FR"/>
        </w:rPr>
        <w:t>u</w:t>
      </w:r>
      <w:r w:rsidRPr="00617494">
        <w:rPr>
          <w:lang w:eastAsia="fr-FR" w:bidi="fr-FR"/>
        </w:rPr>
        <w:t>tion vers le domicile (1</w:t>
      </w:r>
      <w:r w:rsidRPr="00617494">
        <w:rPr>
          <w:vertAlign w:val="superscript"/>
          <w:lang w:eastAsia="fr-FR" w:bidi="fr-FR"/>
        </w:rPr>
        <w:t>er</w:t>
      </w:r>
      <w:r w:rsidRPr="00617494">
        <w:rPr>
          <w:lang w:eastAsia="fr-FR" w:bidi="fr-FR"/>
        </w:rPr>
        <w:t xml:space="preserve"> changement). Nous entendons ici par </w:t>
      </w:r>
      <w:r w:rsidRPr="00617494">
        <w:t>socialité prima</w:t>
      </w:r>
      <w:r w:rsidRPr="00617494">
        <w:t>i</w:t>
      </w:r>
      <w:r w:rsidRPr="00617494">
        <w:t>re</w:t>
      </w:r>
      <w:r>
        <w:rPr>
          <w:lang w:eastAsia="fr-FR" w:bidi="fr-FR"/>
        </w:rPr>
        <w:t> :</w:t>
      </w:r>
      <w:r w:rsidRPr="00617494">
        <w:rPr>
          <w:lang w:eastAsia="fr-FR" w:bidi="fr-FR"/>
        </w:rPr>
        <w:t xml:space="preserve"> la sociabilité, les relations familiales et de voisinage, et par </w:t>
      </w:r>
      <w:r w:rsidRPr="00617494">
        <w:t>soci</w:t>
      </w:r>
      <w:r w:rsidRPr="00617494">
        <w:t>a</w:t>
      </w:r>
      <w:r w:rsidRPr="00617494">
        <w:t>lité secondaire</w:t>
      </w:r>
      <w:r>
        <w:rPr>
          <w:lang w:eastAsia="fr-FR" w:bidi="fr-FR"/>
        </w:rPr>
        <w:t> :</w:t>
      </w:r>
      <w:r w:rsidRPr="00617494">
        <w:rPr>
          <w:lang w:eastAsia="fr-FR" w:bidi="fr-FR"/>
        </w:rPr>
        <w:t xml:space="preserve"> la sociétalité, la référence commune, le système sy</w:t>
      </w:r>
      <w:r w:rsidRPr="00617494">
        <w:rPr>
          <w:lang w:eastAsia="fr-FR" w:bidi="fr-FR"/>
        </w:rPr>
        <w:t>m</w:t>
      </w:r>
      <w:r w:rsidRPr="00617494">
        <w:rPr>
          <w:lang w:eastAsia="fr-FR" w:bidi="fr-FR"/>
        </w:rPr>
        <w:t>bolique qui fournit des modèles de sociab</w:t>
      </w:r>
      <w:r w:rsidRPr="00617494">
        <w:rPr>
          <w:lang w:eastAsia="fr-FR" w:bidi="fr-FR"/>
        </w:rPr>
        <w:t>i</w:t>
      </w:r>
      <w:r w:rsidRPr="00617494">
        <w:rPr>
          <w:lang w:eastAsia="fr-FR" w:bidi="fr-FR"/>
        </w:rPr>
        <w:t>lité, des rôles et statut, les types familiaux (modes de cohabitation, de sol</w:t>
      </w:r>
      <w:r w:rsidRPr="00617494">
        <w:rPr>
          <w:lang w:eastAsia="fr-FR" w:bidi="fr-FR"/>
        </w:rPr>
        <w:t>i</w:t>
      </w:r>
      <w:r w:rsidRPr="00617494">
        <w:rPr>
          <w:lang w:eastAsia="fr-FR" w:bidi="fr-FR"/>
        </w:rPr>
        <w:t>darité, d’échange, d’autorité et de hiérarchie). La socialité primaire soutient la socialité secondaire, comme cette dernière produit de la socialité prima</w:t>
      </w:r>
      <w:r w:rsidRPr="00617494">
        <w:rPr>
          <w:lang w:eastAsia="fr-FR" w:bidi="fr-FR"/>
        </w:rPr>
        <w:t>i</w:t>
      </w:r>
      <w:r w:rsidRPr="00617494">
        <w:rPr>
          <w:lang w:eastAsia="fr-FR" w:bidi="fr-FR"/>
        </w:rPr>
        <w:t>re, lui donne des règles pour se reproduire (ex</w:t>
      </w:r>
      <w:r>
        <w:rPr>
          <w:lang w:eastAsia="fr-FR" w:bidi="fr-FR"/>
        </w:rPr>
        <w:t> :</w:t>
      </w:r>
      <w:r w:rsidRPr="00617494">
        <w:rPr>
          <w:lang w:eastAsia="fr-FR" w:bidi="fr-FR"/>
        </w:rPr>
        <w:t xml:space="preserve"> les règles de pare</w:t>
      </w:r>
      <w:r w:rsidRPr="00617494">
        <w:rPr>
          <w:lang w:eastAsia="fr-FR" w:bidi="fr-FR"/>
        </w:rPr>
        <w:t>n</w:t>
      </w:r>
      <w:r w:rsidRPr="00617494">
        <w:rPr>
          <w:lang w:eastAsia="fr-FR" w:bidi="fr-FR"/>
        </w:rPr>
        <w:t>té)</w:t>
      </w:r>
      <w:r>
        <w:rPr>
          <w:rStyle w:val="Appelnotedebasdep"/>
          <w:lang w:eastAsia="fr-FR" w:bidi="fr-FR"/>
        </w:rPr>
        <w:footnoteReference w:id="77"/>
      </w:r>
      <w:r w:rsidRPr="00617494">
        <w:rPr>
          <w:lang w:eastAsia="fr-FR" w:bidi="fr-FR"/>
        </w:rPr>
        <w:t>.</w:t>
      </w:r>
    </w:p>
    <w:p w14:paraId="551D4E25" w14:textId="77777777" w:rsidR="00250C0B" w:rsidRDefault="00250C0B" w:rsidP="00250C0B">
      <w:pPr>
        <w:spacing w:before="120" w:after="120"/>
        <w:jc w:val="both"/>
      </w:pPr>
      <w:r>
        <w:t>[259]</w:t>
      </w:r>
    </w:p>
    <w:p w14:paraId="604BBE6D" w14:textId="77777777" w:rsidR="00250C0B" w:rsidRPr="00617494" w:rsidRDefault="00250C0B" w:rsidP="00250C0B">
      <w:pPr>
        <w:spacing w:before="120" w:after="120"/>
        <w:jc w:val="both"/>
      </w:pPr>
      <w:r w:rsidRPr="00617494">
        <w:rPr>
          <w:lang w:eastAsia="fr-FR" w:bidi="fr-FR"/>
        </w:rPr>
        <w:t>Par ses politiques, l’État transforme la socialité primaire</w:t>
      </w:r>
      <w:r>
        <w:rPr>
          <w:lang w:eastAsia="fr-FR" w:bidi="fr-FR"/>
        </w:rPr>
        <w:t> :</w:t>
      </w:r>
      <w:r w:rsidRPr="00617494">
        <w:rPr>
          <w:lang w:eastAsia="fr-FR" w:bidi="fr-FR"/>
        </w:rPr>
        <w:t xml:space="preserve"> il org</w:t>
      </w:r>
      <w:r w:rsidRPr="00617494">
        <w:rPr>
          <w:lang w:eastAsia="fr-FR" w:bidi="fr-FR"/>
        </w:rPr>
        <w:t>a</w:t>
      </w:r>
      <w:r w:rsidRPr="00617494">
        <w:rPr>
          <w:lang w:eastAsia="fr-FR" w:bidi="fr-FR"/>
        </w:rPr>
        <w:t>nise la sphère domestique et distribue les rôles et responsab</w:t>
      </w:r>
      <w:r w:rsidRPr="00617494">
        <w:rPr>
          <w:lang w:eastAsia="fr-FR" w:bidi="fr-FR"/>
        </w:rPr>
        <w:t>i</w:t>
      </w:r>
      <w:r w:rsidRPr="00617494">
        <w:rPr>
          <w:lang w:eastAsia="fr-FR" w:bidi="fr-FR"/>
        </w:rPr>
        <w:t>lités. Mais en même temps que les services publics imitent la socialité pr</w:t>
      </w:r>
      <w:r w:rsidRPr="00617494">
        <w:rPr>
          <w:lang w:eastAsia="fr-FR" w:bidi="fr-FR"/>
        </w:rPr>
        <w:t>i</w:t>
      </w:r>
      <w:r w:rsidRPr="00617494">
        <w:rPr>
          <w:lang w:eastAsia="fr-FR" w:bidi="fr-FR"/>
        </w:rPr>
        <w:t>maire par une humanisation et une individualisation des soins, une a</w:t>
      </w:r>
      <w:r w:rsidRPr="00617494">
        <w:rPr>
          <w:lang w:eastAsia="fr-FR" w:bidi="fr-FR"/>
        </w:rPr>
        <w:t>t</w:t>
      </w:r>
      <w:r w:rsidRPr="00617494">
        <w:rPr>
          <w:lang w:eastAsia="fr-FR" w:bidi="fr-FR"/>
        </w:rPr>
        <w:t>tention est portée à la relation. Il y a réorganisation des réf</w:t>
      </w:r>
      <w:r w:rsidRPr="00617494">
        <w:rPr>
          <w:lang w:eastAsia="fr-FR" w:bidi="fr-FR"/>
        </w:rPr>
        <w:t>é</w:t>
      </w:r>
      <w:r w:rsidRPr="00617494">
        <w:rPr>
          <w:lang w:eastAsia="fr-FR" w:bidi="fr-FR"/>
        </w:rPr>
        <w:t>rences et du lieu d’où ces références reçoivent leur légitimité. Dans la mode</w:t>
      </w:r>
      <w:r w:rsidRPr="00617494">
        <w:rPr>
          <w:lang w:eastAsia="fr-FR" w:bidi="fr-FR"/>
        </w:rPr>
        <w:t>r</w:t>
      </w:r>
      <w:r w:rsidRPr="00617494">
        <w:rPr>
          <w:lang w:eastAsia="fr-FR" w:bidi="fr-FR"/>
        </w:rPr>
        <w:t>nité, l’État s’est défini en partie en opposition à la socialité primaire, d</w:t>
      </w:r>
      <w:r w:rsidRPr="00617494">
        <w:rPr>
          <w:lang w:eastAsia="fr-FR" w:bidi="fr-FR"/>
        </w:rPr>
        <w:t>é</w:t>
      </w:r>
      <w:r w:rsidRPr="00617494">
        <w:rPr>
          <w:lang w:eastAsia="fr-FR" w:bidi="fr-FR"/>
        </w:rPr>
        <w:t>fendant l’universalisme contre les solidarités communautaires particulari</w:t>
      </w:r>
      <w:r w:rsidRPr="00617494">
        <w:rPr>
          <w:lang w:eastAsia="fr-FR" w:bidi="fr-FR"/>
        </w:rPr>
        <w:t>s</w:t>
      </w:r>
      <w:r w:rsidRPr="00617494">
        <w:rPr>
          <w:lang w:eastAsia="fr-FR" w:bidi="fr-FR"/>
        </w:rPr>
        <w:t>tes</w:t>
      </w:r>
      <w:r>
        <w:rPr>
          <w:lang w:eastAsia="fr-FR" w:bidi="fr-FR"/>
        </w:rPr>
        <w:t> ;</w:t>
      </w:r>
      <w:r w:rsidRPr="00617494">
        <w:rPr>
          <w:lang w:eastAsia="fr-FR" w:bidi="fr-FR"/>
        </w:rPr>
        <w:t xml:space="preserve"> il les détruisait et les tran</w:t>
      </w:r>
      <w:r w:rsidRPr="00617494">
        <w:rPr>
          <w:lang w:eastAsia="fr-FR" w:bidi="fr-FR"/>
        </w:rPr>
        <w:t>s</w:t>
      </w:r>
      <w:r w:rsidRPr="00617494">
        <w:rPr>
          <w:lang w:eastAsia="fr-FR" w:bidi="fr-FR"/>
        </w:rPr>
        <w:t>formait, au nom de l’universalisme, de la liberté, de la productivité, de la fonctionnalité. L’État et les profe</w:t>
      </w:r>
      <w:r w:rsidRPr="00617494">
        <w:rPr>
          <w:lang w:eastAsia="fr-FR" w:bidi="fr-FR"/>
        </w:rPr>
        <w:t>s</w:t>
      </w:r>
      <w:r w:rsidRPr="00617494">
        <w:rPr>
          <w:lang w:eastAsia="fr-FR" w:bidi="fr-FR"/>
        </w:rPr>
        <w:t>sionnels ont pris en charge des personnes et des problèmes qui rev</w:t>
      </w:r>
      <w:r w:rsidRPr="00617494">
        <w:rPr>
          <w:lang w:eastAsia="fr-FR" w:bidi="fr-FR"/>
        </w:rPr>
        <w:t>e</w:t>
      </w:r>
      <w:r w:rsidRPr="00617494">
        <w:rPr>
          <w:lang w:eastAsia="fr-FR" w:bidi="fr-FR"/>
        </w:rPr>
        <w:t>naient auparavant à la famille. Désormais, il définit ses nouvelles i</w:t>
      </w:r>
      <w:r w:rsidRPr="00617494">
        <w:rPr>
          <w:lang w:eastAsia="fr-FR" w:bidi="fr-FR"/>
        </w:rPr>
        <w:t>n</w:t>
      </w:r>
      <w:r w:rsidRPr="00617494">
        <w:rPr>
          <w:lang w:eastAsia="fr-FR" w:bidi="fr-FR"/>
        </w:rPr>
        <w:t>terventions avec les catégories de la socialité pr</w:t>
      </w:r>
      <w:r w:rsidRPr="00617494">
        <w:rPr>
          <w:lang w:eastAsia="fr-FR" w:bidi="fr-FR"/>
        </w:rPr>
        <w:t>i</w:t>
      </w:r>
      <w:r w:rsidRPr="00617494">
        <w:rPr>
          <w:lang w:eastAsia="fr-FR" w:bidi="fr-FR"/>
        </w:rPr>
        <w:t>maire. Les normes de la relation interpersonnelle définissent en partie les responsab</w:t>
      </w:r>
      <w:r w:rsidRPr="00617494">
        <w:rPr>
          <w:lang w:eastAsia="fr-FR" w:bidi="fr-FR"/>
        </w:rPr>
        <w:t>i</w:t>
      </w:r>
      <w:r w:rsidRPr="00617494">
        <w:rPr>
          <w:lang w:eastAsia="fr-FR" w:bidi="fr-FR"/>
        </w:rPr>
        <w:t>lités et les st</w:t>
      </w:r>
      <w:r w:rsidRPr="00617494">
        <w:rPr>
          <w:lang w:eastAsia="fr-FR" w:bidi="fr-FR"/>
        </w:rPr>
        <w:t>a</w:t>
      </w:r>
      <w:r w:rsidRPr="00617494">
        <w:rPr>
          <w:lang w:eastAsia="fr-FR" w:bidi="fr-FR"/>
        </w:rPr>
        <w:t>tuts.</w:t>
      </w:r>
    </w:p>
    <w:p w14:paraId="54D54565" w14:textId="77777777" w:rsidR="00250C0B" w:rsidRPr="00617494" w:rsidRDefault="00250C0B" w:rsidP="00250C0B">
      <w:pPr>
        <w:spacing w:before="120" w:after="120"/>
        <w:jc w:val="both"/>
      </w:pPr>
      <w:r w:rsidRPr="00617494">
        <w:rPr>
          <w:lang w:eastAsia="fr-FR" w:bidi="fr-FR"/>
        </w:rPr>
        <w:t>Les enfants, les parents ou les collatéraux ont des respo</w:t>
      </w:r>
      <w:r w:rsidRPr="00617494">
        <w:rPr>
          <w:lang w:eastAsia="fr-FR" w:bidi="fr-FR"/>
        </w:rPr>
        <w:t>n</w:t>
      </w:r>
      <w:r w:rsidRPr="00617494">
        <w:rPr>
          <w:lang w:eastAsia="fr-FR" w:bidi="fr-FR"/>
        </w:rPr>
        <w:t>sabilités envers la personne malade, mais ces respo</w:t>
      </w:r>
      <w:r w:rsidRPr="00617494">
        <w:rPr>
          <w:lang w:eastAsia="fr-FR" w:bidi="fr-FR"/>
        </w:rPr>
        <w:t>n</w:t>
      </w:r>
      <w:r w:rsidRPr="00617494">
        <w:rPr>
          <w:lang w:eastAsia="fr-FR" w:bidi="fr-FR"/>
        </w:rPr>
        <w:t>sabilités doivent se vivre sous le mode idéal de la relation élective. L’espace domest</w:t>
      </w:r>
      <w:r w:rsidRPr="00617494">
        <w:rPr>
          <w:lang w:eastAsia="fr-FR" w:bidi="fr-FR"/>
        </w:rPr>
        <w:t>i</w:t>
      </w:r>
      <w:r w:rsidRPr="00617494">
        <w:rPr>
          <w:lang w:eastAsia="fr-FR" w:bidi="fr-FR"/>
        </w:rPr>
        <w:t>que</w:t>
      </w:r>
      <w:r>
        <w:rPr>
          <w:lang w:eastAsia="fr-FR" w:bidi="fr-FR"/>
        </w:rPr>
        <w:t xml:space="preserve"> est pensé à partir de l’inter-</w:t>
      </w:r>
      <w:r w:rsidRPr="00617494">
        <w:rPr>
          <w:lang w:eastAsia="fr-FR" w:bidi="fr-FR"/>
        </w:rPr>
        <w:t>subjectivité, comme l’espace privil</w:t>
      </w:r>
      <w:r w:rsidRPr="00617494">
        <w:rPr>
          <w:lang w:eastAsia="fr-FR" w:bidi="fr-FR"/>
        </w:rPr>
        <w:t>é</w:t>
      </w:r>
      <w:r w:rsidRPr="00617494">
        <w:rPr>
          <w:lang w:eastAsia="fr-FR" w:bidi="fr-FR"/>
        </w:rPr>
        <w:t>gié de la solidarité nat</w:t>
      </w:r>
      <w:r w:rsidRPr="00617494">
        <w:rPr>
          <w:lang w:eastAsia="fr-FR" w:bidi="fr-FR"/>
        </w:rPr>
        <w:t>u</w:t>
      </w:r>
      <w:r w:rsidRPr="00617494">
        <w:rPr>
          <w:lang w:eastAsia="fr-FR" w:bidi="fr-FR"/>
        </w:rPr>
        <w:t>relle. Comme le dit I. Théry à propos de la famille, mais on peut le dire également des services et de l’aide à domicile, la réf</w:t>
      </w:r>
      <w:r w:rsidRPr="00617494">
        <w:rPr>
          <w:lang w:eastAsia="fr-FR" w:bidi="fr-FR"/>
        </w:rPr>
        <w:t>é</w:t>
      </w:r>
      <w:r w:rsidRPr="00617494">
        <w:rPr>
          <w:lang w:eastAsia="fr-FR" w:bidi="fr-FR"/>
        </w:rPr>
        <w:t>rence pr</w:t>
      </w:r>
      <w:r w:rsidRPr="00617494">
        <w:rPr>
          <w:lang w:eastAsia="fr-FR" w:bidi="fr-FR"/>
        </w:rPr>
        <w:t>e</w:t>
      </w:r>
      <w:r w:rsidRPr="00617494">
        <w:rPr>
          <w:lang w:eastAsia="fr-FR" w:bidi="fr-FR"/>
        </w:rPr>
        <w:t>mière devient l’individu. Un individu non plus pensé comme nomade autarcique, mais au contraire comme une singularité ne d</w:t>
      </w:r>
      <w:r w:rsidRPr="00617494">
        <w:rPr>
          <w:lang w:eastAsia="fr-FR" w:bidi="fr-FR"/>
        </w:rPr>
        <w:t>é</w:t>
      </w:r>
      <w:r w:rsidRPr="00617494">
        <w:rPr>
          <w:lang w:eastAsia="fr-FR" w:bidi="fr-FR"/>
        </w:rPr>
        <w:t>couvrant et n’achevant son authenticité que dans la relation pr</w:t>
      </w:r>
      <w:r w:rsidRPr="00617494">
        <w:rPr>
          <w:lang w:eastAsia="fr-FR" w:bidi="fr-FR"/>
        </w:rPr>
        <w:t>i</w:t>
      </w:r>
      <w:r w:rsidRPr="00617494">
        <w:rPr>
          <w:lang w:eastAsia="fr-FR" w:bidi="fr-FR"/>
        </w:rPr>
        <w:t>vilégiée à autrui, ayant besoin d’autrui pour exister. Ainsi, comme le disait un travailleur social (animateur communautaire) d’un CLSC de Mo</w:t>
      </w:r>
      <w:r w:rsidRPr="00617494">
        <w:rPr>
          <w:lang w:eastAsia="fr-FR" w:bidi="fr-FR"/>
        </w:rPr>
        <w:t>n</w:t>
      </w:r>
      <w:r w:rsidRPr="00617494">
        <w:rPr>
          <w:lang w:eastAsia="fr-FR" w:bidi="fr-FR"/>
        </w:rPr>
        <w:t>tréal</w:t>
      </w:r>
      <w:r>
        <w:rPr>
          <w:lang w:eastAsia="fr-FR" w:bidi="fr-FR"/>
        </w:rPr>
        <w:t> :</w:t>
      </w:r>
      <w:r w:rsidRPr="00617494">
        <w:rPr>
          <w:lang w:eastAsia="fr-FR" w:bidi="fr-FR"/>
        </w:rPr>
        <w:t xml:space="preserve"> on veut avoir affaire à des </w:t>
      </w:r>
      <w:r>
        <w:rPr>
          <w:lang w:eastAsia="fr-FR" w:bidi="fr-FR"/>
        </w:rPr>
        <w:t>« </w:t>
      </w:r>
      <w:r w:rsidRPr="00617494">
        <w:rPr>
          <w:lang w:eastAsia="fr-FR" w:bidi="fr-FR"/>
        </w:rPr>
        <w:t>personnes</w:t>
      </w:r>
      <w:r>
        <w:rPr>
          <w:lang w:eastAsia="fr-FR" w:bidi="fr-FR"/>
        </w:rPr>
        <w:t> »</w:t>
      </w:r>
      <w:r w:rsidRPr="00617494">
        <w:rPr>
          <w:lang w:eastAsia="fr-FR" w:bidi="fr-FR"/>
        </w:rPr>
        <w:t xml:space="preserve"> dans leur si</w:t>
      </w:r>
      <w:r w:rsidRPr="00617494">
        <w:rPr>
          <w:lang w:eastAsia="fr-FR" w:bidi="fr-FR"/>
        </w:rPr>
        <w:t>n</w:t>
      </w:r>
      <w:r w:rsidRPr="00617494">
        <w:rPr>
          <w:lang w:eastAsia="fr-FR" w:bidi="fr-FR"/>
        </w:rPr>
        <w:t xml:space="preserve">gularité, et non dans leur </w:t>
      </w:r>
      <w:r>
        <w:rPr>
          <w:lang w:eastAsia="fr-FR" w:bidi="fr-FR"/>
        </w:rPr>
        <w:t>« </w:t>
      </w:r>
      <w:r w:rsidRPr="00617494">
        <w:rPr>
          <w:lang w:eastAsia="fr-FR" w:bidi="fr-FR"/>
        </w:rPr>
        <w:t>rôle social</w:t>
      </w:r>
      <w:r>
        <w:rPr>
          <w:lang w:eastAsia="fr-FR" w:bidi="fr-FR"/>
        </w:rPr>
        <w:t> »</w:t>
      </w:r>
      <w:r w:rsidRPr="00617494">
        <w:rPr>
          <w:lang w:eastAsia="fr-FR" w:bidi="fr-FR"/>
        </w:rPr>
        <w:t>. Idéalement on aide une perso</w:t>
      </w:r>
      <w:r w:rsidRPr="00617494">
        <w:rPr>
          <w:lang w:eastAsia="fr-FR" w:bidi="fr-FR"/>
        </w:rPr>
        <w:t>n</w:t>
      </w:r>
      <w:r w:rsidRPr="00617494">
        <w:rPr>
          <w:lang w:eastAsia="fr-FR" w:bidi="fr-FR"/>
        </w:rPr>
        <w:t>ne pour elle-même et non en vertu du lien ou du rapport s</w:t>
      </w:r>
      <w:r w:rsidRPr="00617494">
        <w:rPr>
          <w:lang w:eastAsia="fr-FR" w:bidi="fr-FR"/>
        </w:rPr>
        <w:t>o</w:t>
      </w:r>
      <w:r w:rsidRPr="00617494">
        <w:rPr>
          <w:lang w:eastAsia="fr-FR" w:bidi="fr-FR"/>
        </w:rPr>
        <w:t>cial qui nous lie à elle.</w:t>
      </w:r>
    </w:p>
    <w:p w14:paraId="14D41FD1" w14:textId="77777777" w:rsidR="00250C0B" w:rsidRPr="00617494" w:rsidRDefault="00250C0B" w:rsidP="00250C0B">
      <w:pPr>
        <w:spacing w:before="120" w:after="120"/>
        <w:jc w:val="both"/>
      </w:pPr>
      <w:r>
        <w:t>[260]</w:t>
      </w:r>
    </w:p>
    <w:p w14:paraId="28D54C86" w14:textId="77777777" w:rsidR="00250C0B" w:rsidRPr="00617494" w:rsidRDefault="00250C0B" w:rsidP="00250C0B">
      <w:pPr>
        <w:spacing w:before="120" w:after="120"/>
        <w:jc w:val="both"/>
      </w:pPr>
      <w:r w:rsidRPr="00617494">
        <w:rPr>
          <w:lang w:eastAsia="fr-FR" w:bidi="fr-FR"/>
        </w:rPr>
        <w:t>Il existe beaucoup de soutien au sein des famille</w:t>
      </w:r>
      <w:r>
        <w:rPr>
          <w:lang w:eastAsia="fr-FR" w:bidi="fr-FR"/>
        </w:rPr>
        <w:t>s</w:t>
      </w:r>
      <w:r w:rsidRPr="00617494">
        <w:rPr>
          <w:lang w:eastAsia="fr-FR" w:bidi="fr-FR"/>
        </w:rPr>
        <w:t xml:space="preserve"> et de la parent</w:t>
      </w:r>
      <w:r w:rsidRPr="00617494">
        <w:rPr>
          <w:lang w:eastAsia="fr-FR" w:bidi="fr-FR"/>
        </w:rPr>
        <w:t>è</w:t>
      </w:r>
      <w:r w:rsidRPr="00617494">
        <w:rPr>
          <w:lang w:eastAsia="fr-FR" w:bidi="fr-FR"/>
        </w:rPr>
        <w:t>le, c’est bien connu. Des enfants soignent leurs parents âgés, des perso</w:t>
      </w:r>
      <w:r w:rsidRPr="00617494">
        <w:rPr>
          <w:lang w:eastAsia="fr-FR" w:bidi="fr-FR"/>
        </w:rPr>
        <w:t>n</w:t>
      </w:r>
      <w:r w:rsidRPr="00617494">
        <w:rPr>
          <w:lang w:eastAsia="fr-FR" w:bidi="fr-FR"/>
        </w:rPr>
        <w:t>nes âgées viennent en aide à leurs enfants et petits-enfants par des services ou de l’aide matérielle. Il y a beaucoup d’échanges intergén</w:t>
      </w:r>
      <w:r w:rsidRPr="00617494">
        <w:rPr>
          <w:lang w:eastAsia="fr-FR" w:bidi="fr-FR"/>
        </w:rPr>
        <w:t>é</w:t>
      </w:r>
      <w:r w:rsidRPr="00617494">
        <w:rPr>
          <w:lang w:eastAsia="fr-FR" w:bidi="fr-FR"/>
        </w:rPr>
        <w:t>rationnels. La famille amortit les difficultés, prévient la mis</w:t>
      </w:r>
      <w:r w:rsidRPr="00617494">
        <w:rPr>
          <w:lang w:eastAsia="fr-FR" w:bidi="fr-FR"/>
        </w:rPr>
        <w:t>è</w:t>
      </w:r>
      <w:r w:rsidRPr="00617494">
        <w:rPr>
          <w:lang w:eastAsia="fr-FR" w:bidi="fr-FR"/>
        </w:rPr>
        <w:t>re. Donc maintien de la fili</w:t>
      </w:r>
      <w:r w:rsidRPr="00617494">
        <w:rPr>
          <w:lang w:eastAsia="fr-FR" w:bidi="fr-FR"/>
        </w:rPr>
        <w:t>a</w:t>
      </w:r>
      <w:r w:rsidRPr="00617494">
        <w:rPr>
          <w:lang w:eastAsia="fr-FR" w:bidi="fr-FR"/>
        </w:rPr>
        <w:t>tion</w:t>
      </w:r>
      <w:r>
        <w:rPr>
          <w:lang w:eastAsia="fr-FR" w:bidi="fr-FR"/>
        </w:rPr>
        <w:t> ?</w:t>
      </w:r>
      <w:r w:rsidRPr="00617494">
        <w:rPr>
          <w:lang w:eastAsia="fr-FR" w:bidi="fr-FR"/>
        </w:rPr>
        <w:t xml:space="preserve"> Oui, mais ce sont des liens de filiation que l’on cherche à vivre sous le modèle de l’amitié, de la relation élective entre personnes l</w:t>
      </w:r>
      <w:r w:rsidRPr="00617494">
        <w:rPr>
          <w:lang w:eastAsia="fr-FR" w:bidi="fr-FR"/>
        </w:rPr>
        <w:t>i</w:t>
      </w:r>
      <w:r w:rsidRPr="00617494">
        <w:rPr>
          <w:lang w:eastAsia="fr-FR" w:bidi="fr-FR"/>
        </w:rPr>
        <w:t>bres et égales. On est dans une logique don/contre-don</w:t>
      </w:r>
      <w:r>
        <w:rPr>
          <w:lang w:eastAsia="fr-FR" w:bidi="fr-FR"/>
        </w:rPr>
        <w:t> :</w:t>
      </w:r>
      <w:r w:rsidRPr="00617494">
        <w:rPr>
          <w:lang w:eastAsia="fr-FR" w:bidi="fr-FR"/>
        </w:rPr>
        <w:t xml:space="preserve"> je rends à ma mère ce qu’elle m’a donné</w:t>
      </w:r>
      <w:r>
        <w:rPr>
          <w:lang w:eastAsia="fr-FR" w:bidi="fr-FR"/>
        </w:rPr>
        <w:t> ;</w:t>
      </w:r>
      <w:r w:rsidRPr="00617494">
        <w:rPr>
          <w:lang w:eastAsia="fr-FR" w:bidi="fr-FR"/>
        </w:rPr>
        <w:t xml:space="preserve"> ce n’est déjà plus un devoir, une prescription</w:t>
      </w:r>
      <w:r>
        <w:rPr>
          <w:lang w:eastAsia="fr-FR" w:bidi="fr-FR"/>
        </w:rPr>
        <w:t> ;</w:t>
      </w:r>
      <w:r w:rsidRPr="00617494">
        <w:rPr>
          <w:lang w:eastAsia="fr-FR" w:bidi="fr-FR"/>
        </w:rPr>
        <w:t xml:space="preserve"> c’est le don moderne, libre, une aide rece</w:t>
      </w:r>
      <w:r w:rsidRPr="00617494">
        <w:rPr>
          <w:lang w:eastAsia="fr-FR" w:bidi="fr-FR"/>
        </w:rPr>
        <w:t>n</w:t>
      </w:r>
      <w:r w:rsidRPr="00617494">
        <w:rPr>
          <w:lang w:eastAsia="fr-FR" w:bidi="fr-FR"/>
        </w:rPr>
        <w:t>trée sur l’individu et sa subjectivité, où la responsabilité tend à dev</w:t>
      </w:r>
      <w:r w:rsidRPr="00617494">
        <w:rPr>
          <w:lang w:eastAsia="fr-FR" w:bidi="fr-FR"/>
        </w:rPr>
        <w:t>e</w:t>
      </w:r>
      <w:r w:rsidRPr="00617494">
        <w:rPr>
          <w:lang w:eastAsia="fr-FR" w:bidi="fr-FR"/>
        </w:rPr>
        <w:t>nir une réalisation de soi ou une dette pe</w:t>
      </w:r>
      <w:r w:rsidRPr="00617494">
        <w:rPr>
          <w:lang w:eastAsia="fr-FR" w:bidi="fr-FR"/>
        </w:rPr>
        <w:t>r</w:t>
      </w:r>
      <w:r w:rsidRPr="00617494">
        <w:rPr>
          <w:lang w:eastAsia="fr-FR" w:bidi="fr-FR"/>
        </w:rPr>
        <w:t>sonnelle. Non un rôle à assumer ou une place à occuper. La sign</w:t>
      </w:r>
      <w:r w:rsidRPr="00617494">
        <w:rPr>
          <w:lang w:eastAsia="fr-FR" w:bidi="fr-FR"/>
        </w:rPr>
        <w:t>i</w:t>
      </w:r>
      <w:r w:rsidRPr="00617494">
        <w:rPr>
          <w:lang w:eastAsia="fr-FR" w:bidi="fr-FR"/>
        </w:rPr>
        <w:t>fication morale des soins se situe au plan des relations interpersonnelles et de l’individu comme être un</w:t>
      </w:r>
      <w:r w:rsidRPr="00617494">
        <w:rPr>
          <w:lang w:eastAsia="fr-FR" w:bidi="fr-FR"/>
        </w:rPr>
        <w:t>i</w:t>
      </w:r>
      <w:r w:rsidRPr="00617494">
        <w:rPr>
          <w:lang w:eastAsia="fr-FR" w:bidi="fr-FR"/>
        </w:rPr>
        <w:t>que. Ce sont des individus qui soignent, non des personnes ins</w:t>
      </w:r>
      <w:r w:rsidRPr="00617494">
        <w:rPr>
          <w:lang w:eastAsia="fr-FR" w:bidi="fr-FR"/>
        </w:rPr>
        <w:t>é</w:t>
      </w:r>
      <w:r w:rsidRPr="00617494">
        <w:rPr>
          <w:lang w:eastAsia="fr-FR" w:bidi="fr-FR"/>
        </w:rPr>
        <w:t>rées dans un rapport social, un lien, une l</w:t>
      </w:r>
      <w:r w:rsidRPr="00617494">
        <w:rPr>
          <w:lang w:eastAsia="fr-FR" w:bidi="fr-FR"/>
        </w:rPr>
        <w:t>i</w:t>
      </w:r>
      <w:r w:rsidRPr="00617494">
        <w:rPr>
          <w:lang w:eastAsia="fr-FR" w:bidi="fr-FR"/>
        </w:rPr>
        <w:t>gnée, ou un droit.</w:t>
      </w:r>
    </w:p>
    <w:p w14:paraId="19E581FB" w14:textId="77777777" w:rsidR="00250C0B" w:rsidRPr="00617494" w:rsidRDefault="00250C0B" w:rsidP="00250C0B">
      <w:pPr>
        <w:spacing w:before="120" w:after="120"/>
        <w:jc w:val="both"/>
      </w:pPr>
      <w:r w:rsidRPr="00617494">
        <w:rPr>
          <w:lang w:eastAsia="fr-FR" w:bidi="fr-FR"/>
        </w:rPr>
        <w:t>Deux des effets ici analysés semblent aller dans un sens contra</w:t>
      </w:r>
      <w:r w:rsidRPr="00617494">
        <w:rPr>
          <w:lang w:eastAsia="fr-FR" w:bidi="fr-FR"/>
        </w:rPr>
        <w:t>i</w:t>
      </w:r>
      <w:r w:rsidRPr="00617494">
        <w:rPr>
          <w:lang w:eastAsia="fr-FR" w:bidi="fr-FR"/>
        </w:rPr>
        <w:t>re</w:t>
      </w:r>
      <w:r>
        <w:rPr>
          <w:lang w:eastAsia="fr-FR" w:bidi="fr-FR"/>
        </w:rPr>
        <w:t> :</w:t>
      </w:r>
      <w:r w:rsidRPr="00617494">
        <w:rPr>
          <w:lang w:eastAsia="fr-FR" w:bidi="fr-FR"/>
        </w:rPr>
        <w:t xml:space="preserve"> les travailleurs sociaux et les soignants professionnels rappe</w:t>
      </w:r>
      <w:r w:rsidRPr="00617494">
        <w:rPr>
          <w:lang w:eastAsia="fr-FR" w:bidi="fr-FR"/>
        </w:rPr>
        <w:t>l</w:t>
      </w:r>
      <w:r w:rsidRPr="00617494">
        <w:rPr>
          <w:lang w:eastAsia="fr-FR" w:bidi="fr-FR"/>
        </w:rPr>
        <w:t>lent aux familles leurs responsabilités (</w:t>
      </w:r>
      <w:r>
        <w:rPr>
          <w:lang w:eastAsia="fr-FR" w:bidi="fr-FR"/>
        </w:rPr>
        <w:t>« </w:t>
      </w:r>
      <w:r w:rsidRPr="00617494">
        <w:rPr>
          <w:lang w:eastAsia="fr-FR" w:bidi="fr-FR"/>
        </w:rPr>
        <w:t>c’est d’abord à vous de vous o</w:t>
      </w:r>
      <w:r w:rsidRPr="00617494">
        <w:rPr>
          <w:lang w:eastAsia="fr-FR" w:bidi="fr-FR"/>
        </w:rPr>
        <w:t>c</w:t>
      </w:r>
      <w:r w:rsidRPr="00617494">
        <w:rPr>
          <w:lang w:eastAsia="fr-FR" w:bidi="fr-FR"/>
        </w:rPr>
        <w:t>cuper de vos vieux</w:t>
      </w:r>
      <w:r>
        <w:rPr>
          <w:lang w:eastAsia="fr-FR" w:bidi="fr-FR"/>
        </w:rPr>
        <w:t> »</w:t>
      </w:r>
      <w:r w:rsidRPr="00617494">
        <w:rPr>
          <w:lang w:eastAsia="fr-FR" w:bidi="fr-FR"/>
        </w:rPr>
        <w:t>), mais celles-ci ne le font plus ou ne veulent plus le faire uniquement en vertu d’un rôle ou d’une fonction</w:t>
      </w:r>
      <w:r>
        <w:rPr>
          <w:lang w:eastAsia="fr-FR" w:bidi="fr-FR"/>
        </w:rPr>
        <w:t> ;</w:t>
      </w:r>
      <w:r w:rsidRPr="00617494">
        <w:rPr>
          <w:lang w:eastAsia="fr-FR" w:bidi="fr-FR"/>
        </w:rPr>
        <w:t xml:space="preserve"> cette respo</w:t>
      </w:r>
      <w:r w:rsidRPr="00617494">
        <w:rPr>
          <w:lang w:eastAsia="fr-FR" w:bidi="fr-FR"/>
        </w:rPr>
        <w:t>n</w:t>
      </w:r>
      <w:r w:rsidRPr="00617494">
        <w:rPr>
          <w:lang w:eastAsia="fr-FR" w:bidi="fr-FR"/>
        </w:rPr>
        <w:t>sabilité prend un caractère affectif et particulier. L’État par ses polit</w:t>
      </w:r>
      <w:r w:rsidRPr="00617494">
        <w:rPr>
          <w:lang w:eastAsia="fr-FR" w:bidi="fr-FR"/>
        </w:rPr>
        <w:t>i</w:t>
      </w:r>
      <w:r w:rsidRPr="00617494">
        <w:rPr>
          <w:lang w:eastAsia="fr-FR" w:bidi="fr-FR"/>
        </w:rPr>
        <w:t xml:space="preserve">ques envisage la famille comme un </w:t>
      </w:r>
      <w:r>
        <w:rPr>
          <w:lang w:eastAsia="fr-FR" w:bidi="fr-FR"/>
        </w:rPr>
        <w:t>« </w:t>
      </w:r>
      <w:r w:rsidRPr="00617494">
        <w:rPr>
          <w:lang w:eastAsia="fr-FR" w:bidi="fr-FR"/>
        </w:rPr>
        <w:t>réseau d’obligations</w:t>
      </w:r>
      <w:r>
        <w:rPr>
          <w:lang w:eastAsia="fr-FR" w:bidi="fr-FR"/>
        </w:rPr>
        <w:t> »</w:t>
      </w:r>
      <w:r w:rsidRPr="00617494">
        <w:rPr>
          <w:lang w:eastAsia="fr-FR" w:bidi="fr-FR"/>
        </w:rPr>
        <w:t xml:space="preserve"> (Go</w:t>
      </w:r>
      <w:r w:rsidRPr="00617494">
        <w:rPr>
          <w:lang w:eastAsia="fr-FR" w:bidi="fr-FR"/>
        </w:rPr>
        <w:t>d</w:t>
      </w:r>
      <w:r w:rsidRPr="00617494">
        <w:rPr>
          <w:lang w:eastAsia="fr-FR" w:bidi="fr-FR"/>
        </w:rPr>
        <w:t>bout et Charbonneau) et non une association d’individus libres</w:t>
      </w:r>
      <w:r>
        <w:rPr>
          <w:lang w:eastAsia="fr-FR" w:bidi="fr-FR"/>
        </w:rPr>
        <w:t> :</w:t>
      </w:r>
      <w:r w:rsidRPr="00617494">
        <w:rPr>
          <w:lang w:eastAsia="fr-FR" w:bidi="fr-FR"/>
        </w:rPr>
        <w:t xml:space="preserve"> les me</w:t>
      </w:r>
      <w:r w:rsidRPr="00617494">
        <w:rPr>
          <w:lang w:eastAsia="fr-FR" w:bidi="fr-FR"/>
        </w:rPr>
        <w:t>m</w:t>
      </w:r>
      <w:r w:rsidRPr="00617494">
        <w:rPr>
          <w:lang w:eastAsia="fr-FR" w:bidi="fr-FR"/>
        </w:rPr>
        <w:t>bres d’une famille se doivent mutuellement assistance, leur solidar</w:t>
      </w:r>
      <w:r w:rsidRPr="00617494">
        <w:rPr>
          <w:lang w:eastAsia="fr-FR" w:bidi="fr-FR"/>
        </w:rPr>
        <w:t>i</w:t>
      </w:r>
      <w:r w:rsidRPr="00617494">
        <w:rPr>
          <w:lang w:eastAsia="fr-FR" w:bidi="fr-FR"/>
        </w:rPr>
        <w:t xml:space="preserve">té est </w:t>
      </w:r>
      <w:r>
        <w:rPr>
          <w:lang w:eastAsia="fr-FR" w:bidi="fr-FR"/>
        </w:rPr>
        <w:t>« </w:t>
      </w:r>
      <w:r w:rsidRPr="00617494">
        <w:rPr>
          <w:lang w:eastAsia="fr-FR" w:bidi="fr-FR"/>
        </w:rPr>
        <w:t>naturelle</w:t>
      </w:r>
      <w:r>
        <w:rPr>
          <w:lang w:eastAsia="fr-FR" w:bidi="fr-FR"/>
        </w:rPr>
        <w:t> »</w:t>
      </w:r>
      <w:r w:rsidRPr="00617494">
        <w:rPr>
          <w:lang w:eastAsia="fr-FR" w:bidi="fr-FR"/>
        </w:rPr>
        <w:t>. Mais les intervenants et soignants, lorsqu’ils sollic</w:t>
      </w:r>
      <w:r w:rsidRPr="00617494">
        <w:rPr>
          <w:lang w:eastAsia="fr-FR" w:bidi="fr-FR"/>
        </w:rPr>
        <w:t>i</w:t>
      </w:r>
      <w:r w:rsidRPr="00617494">
        <w:rPr>
          <w:lang w:eastAsia="fr-FR" w:bidi="fr-FR"/>
        </w:rPr>
        <w:t>tent la contribution de la famille, doivent tenir compte des transform</w:t>
      </w:r>
      <w:r w:rsidRPr="00617494">
        <w:rPr>
          <w:lang w:eastAsia="fr-FR" w:bidi="fr-FR"/>
        </w:rPr>
        <w:t>a</w:t>
      </w:r>
      <w:r w:rsidRPr="00617494">
        <w:rPr>
          <w:lang w:eastAsia="fr-FR" w:bidi="fr-FR"/>
        </w:rPr>
        <w:t>tions des liens et obligations. Certes, les individus se reco</w:t>
      </w:r>
      <w:r w:rsidRPr="00617494">
        <w:rPr>
          <w:lang w:eastAsia="fr-FR" w:bidi="fr-FR"/>
        </w:rPr>
        <w:t>n</w:t>
      </w:r>
      <w:r w:rsidRPr="00617494">
        <w:rPr>
          <w:lang w:eastAsia="fr-FR" w:bidi="fr-FR"/>
        </w:rPr>
        <w:t>naissent des responsabilités, mais elles doivent être librement ass</w:t>
      </w:r>
      <w:r w:rsidRPr="00617494">
        <w:rPr>
          <w:lang w:eastAsia="fr-FR" w:bidi="fr-FR"/>
        </w:rPr>
        <w:t>u</w:t>
      </w:r>
      <w:r w:rsidRPr="00617494">
        <w:rPr>
          <w:lang w:eastAsia="fr-FR" w:bidi="fr-FR"/>
        </w:rPr>
        <w:t>mées, sinon cela crée des tensions, ces responsabilités sont perçues comme un fa</w:t>
      </w:r>
      <w:r w:rsidRPr="00617494">
        <w:rPr>
          <w:lang w:eastAsia="fr-FR" w:bidi="fr-FR"/>
        </w:rPr>
        <w:t>r</w:t>
      </w:r>
      <w:r w:rsidRPr="00617494">
        <w:rPr>
          <w:lang w:eastAsia="fr-FR" w:bidi="fr-FR"/>
        </w:rPr>
        <w:t>deau, une contrai</w:t>
      </w:r>
      <w:r w:rsidRPr="00617494">
        <w:rPr>
          <w:lang w:eastAsia="fr-FR" w:bidi="fr-FR"/>
        </w:rPr>
        <w:t>n</w:t>
      </w:r>
      <w:r w:rsidRPr="00617494">
        <w:rPr>
          <w:lang w:eastAsia="fr-FR" w:bidi="fr-FR"/>
        </w:rPr>
        <w:t>te.</w:t>
      </w:r>
    </w:p>
    <w:p w14:paraId="14B830BC" w14:textId="77777777" w:rsidR="00250C0B" w:rsidRPr="00617494" w:rsidRDefault="00250C0B" w:rsidP="00250C0B">
      <w:pPr>
        <w:spacing w:before="120" w:after="120"/>
        <w:jc w:val="both"/>
      </w:pPr>
      <w:r w:rsidRPr="00617494">
        <w:rPr>
          <w:lang w:eastAsia="fr-FR" w:bidi="fr-FR"/>
        </w:rPr>
        <w:t>Dans ces conditions l’abandon devient l’inquiétude d</w:t>
      </w:r>
      <w:r w:rsidRPr="00617494">
        <w:rPr>
          <w:lang w:eastAsia="fr-FR" w:bidi="fr-FR"/>
        </w:rPr>
        <w:t>o</w:t>
      </w:r>
      <w:r w:rsidRPr="00617494">
        <w:rPr>
          <w:lang w:eastAsia="fr-FR" w:bidi="fr-FR"/>
        </w:rPr>
        <w:t>minante. L’aide est incertaine. Les rôles et statuts ne la garanti</w:t>
      </w:r>
      <w:r w:rsidRPr="00617494">
        <w:rPr>
          <w:lang w:eastAsia="fr-FR" w:bidi="fr-FR"/>
        </w:rPr>
        <w:t>s</w:t>
      </w:r>
      <w:r w:rsidRPr="00617494">
        <w:rPr>
          <w:lang w:eastAsia="fr-FR" w:bidi="fr-FR"/>
        </w:rPr>
        <w:t>sent plus. Culpabilité ég</w:t>
      </w:r>
      <w:r w:rsidRPr="00617494">
        <w:rPr>
          <w:lang w:eastAsia="fr-FR" w:bidi="fr-FR"/>
        </w:rPr>
        <w:t>a</w:t>
      </w:r>
      <w:r w:rsidRPr="00617494">
        <w:rPr>
          <w:lang w:eastAsia="fr-FR" w:bidi="fr-FR"/>
        </w:rPr>
        <w:t>lement chez ceux qui aident leurs parents âgées</w:t>
      </w:r>
      <w:r>
        <w:rPr>
          <w:lang w:eastAsia="fr-FR" w:bidi="fr-FR"/>
        </w:rPr>
        <w:t> :</w:t>
      </w:r>
      <w:r w:rsidRPr="00617494">
        <w:rPr>
          <w:lang w:eastAsia="fr-FR" w:bidi="fr-FR"/>
        </w:rPr>
        <w:t xml:space="preserve"> on hésite à prendre ses parents</w:t>
      </w:r>
      <w:r>
        <w:rPr>
          <w:lang w:eastAsia="fr-FR" w:bidi="fr-FR"/>
        </w:rPr>
        <w:t xml:space="preserve"> </w:t>
      </w:r>
      <w:r>
        <w:t xml:space="preserve">[261] </w:t>
      </w:r>
      <w:r w:rsidRPr="00617494">
        <w:rPr>
          <w:lang w:eastAsia="fr-FR" w:bidi="fr-FR"/>
        </w:rPr>
        <w:t>avec soi, mais on ne veut pas les me</w:t>
      </w:r>
      <w:r w:rsidRPr="00617494">
        <w:rPr>
          <w:lang w:eastAsia="fr-FR" w:bidi="fr-FR"/>
        </w:rPr>
        <w:t>t</w:t>
      </w:r>
      <w:r w:rsidRPr="00617494">
        <w:rPr>
          <w:lang w:eastAsia="fr-FR" w:bidi="fr-FR"/>
        </w:rPr>
        <w:t>tre en maison d’hébergement. Prendre soin de la famille, et non uniquement de la personne dépe</w:t>
      </w:r>
      <w:r w:rsidRPr="00617494">
        <w:rPr>
          <w:lang w:eastAsia="fr-FR" w:bidi="fr-FR"/>
        </w:rPr>
        <w:t>n</w:t>
      </w:r>
      <w:r w:rsidRPr="00617494">
        <w:rPr>
          <w:lang w:eastAsia="fr-FR" w:bidi="fr-FR"/>
        </w:rPr>
        <w:t>dante, comme le font les services publics, privés et communauta</w:t>
      </w:r>
      <w:r w:rsidRPr="00617494">
        <w:rPr>
          <w:lang w:eastAsia="fr-FR" w:bidi="fr-FR"/>
        </w:rPr>
        <w:t>i</w:t>
      </w:r>
      <w:r w:rsidRPr="00617494">
        <w:rPr>
          <w:lang w:eastAsia="fr-FR" w:bidi="fr-FR"/>
        </w:rPr>
        <w:t>res, c’est un peu tenter de surmonter ces difficultés morales et de réconc</w:t>
      </w:r>
      <w:r w:rsidRPr="00617494">
        <w:rPr>
          <w:lang w:eastAsia="fr-FR" w:bidi="fr-FR"/>
        </w:rPr>
        <w:t>i</w:t>
      </w:r>
      <w:r w:rsidRPr="00617494">
        <w:rPr>
          <w:lang w:eastAsia="fr-FR" w:bidi="fr-FR"/>
        </w:rPr>
        <w:t>lier deux exigences</w:t>
      </w:r>
      <w:r>
        <w:rPr>
          <w:lang w:eastAsia="fr-FR" w:bidi="fr-FR"/>
        </w:rPr>
        <w:t> :</w:t>
      </w:r>
      <w:r w:rsidRPr="00617494">
        <w:rPr>
          <w:lang w:eastAsia="fr-FR" w:bidi="fr-FR"/>
        </w:rPr>
        <w:t xml:space="preserve"> on décharge la famille d’une partie des t</w:t>
      </w:r>
      <w:r w:rsidRPr="00617494">
        <w:rPr>
          <w:lang w:eastAsia="fr-FR" w:bidi="fr-FR"/>
        </w:rPr>
        <w:t>â</w:t>
      </w:r>
      <w:r w:rsidRPr="00617494">
        <w:rPr>
          <w:lang w:eastAsia="fr-FR" w:bidi="fr-FR"/>
        </w:rPr>
        <w:t>ches de soins et de soutien pour préserver le lien entre la personne dépenda</w:t>
      </w:r>
      <w:r w:rsidRPr="00617494">
        <w:rPr>
          <w:lang w:eastAsia="fr-FR" w:bidi="fr-FR"/>
        </w:rPr>
        <w:t>n</w:t>
      </w:r>
      <w:r w:rsidRPr="00617494">
        <w:rPr>
          <w:lang w:eastAsia="fr-FR" w:bidi="fr-FR"/>
        </w:rPr>
        <w:t>te et ses proches.</w:t>
      </w:r>
    </w:p>
    <w:p w14:paraId="793258C3" w14:textId="77777777" w:rsidR="00250C0B" w:rsidRPr="00617494" w:rsidRDefault="00250C0B" w:rsidP="00250C0B">
      <w:pPr>
        <w:spacing w:before="120" w:after="120"/>
        <w:jc w:val="both"/>
      </w:pPr>
      <w:r w:rsidRPr="00617494">
        <w:rPr>
          <w:lang w:eastAsia="fr-FR" w:bidi="fr-FR"/>
        </w:rPr>
        <w:t>Mais l’accent sur la relation interpersonnelle, la socialité pr</w:t>
      </w:r>
      <w:r w:rsidRPr="00617494">
        <w:rPr>
          <w:lang w:eastAsia="fr-FR" w:bidi="fr-FR"/>
        </w:rPr>
        <w:t>i</w:t>
      </w:r>
      <w:r w:rsidRPr="00617494">
        <w:rPr>
          <w:lang w:eastAsia="fr-FR" w:bidi="fr-FR"/>
        </w:rPr>
        <w:t>maire, pourrait bien aussi conduire à ramener sur le même pied l’aide appo</w:t>
      </w:r>
      <w:r w:rsidRPr="00617494">
        <w:rPr>
          <w:lang w:eastAsia="fr-FR" w:bidi="fr-FR"/>
        </w:rPr>
        <w:t>r</w:t>
      </w:r>
      <w:r w:rsidRPr="00617494">
        <w:rPr>
          <w:lang w:eastAsia="fr-FR" w:bidi="fr-FR"/>
        </w:rPr>
        <w:t>tée par un enfant ou un parent, et celle apportée par un profe</w:t>
      </w:r>
      <w:r w:rsidRPr="00617494">
        <w:rPr>
          <w:lang w:eastAsia="fr-FR" w:bidi="fr-FR"/>
        </w:rPr>
        <w:t>s</w:t>
      </w:r>
      <w:r w:rsidRPr="00617494">
        <w:rPr>
          <w:lang w:eastAsia="fr-FR" w:bidi="fr-FR"/>
        </w:rPr>
        <w:t>sionnel ou un bénévole, qui ne renvoient plus à des d</w:t>
      </w:r>
      <w:r w:rsidRPr="00617494">
        <w:rPr>
          <w:lang w:eastAsia="fr-FR" w:bidi="fr-FR"/>
        </w:rPr>
        <w:t>o</w:t>
      </w:r>
      <w:r w:rsidRPr="00617494">
        <w:rPr>
          <w:lang w:eastAsia="fr-FR" w:bidi="fr-FR"/>
        </w:rPr>
        <w:t>maines d’identité et de responsabilités séparés et hiérarch</w:t>
      </w:r>
      <w:r w:rsidRPr="00617494">
        <w:rPr>
          <w:lang w:eastAsia="fr-FR" w:bidi="fr-FR"/>
        </w:rPr>
        <w:t>i</w:t>
      </w:r>
      <w:r w:rsidRPr="00617494">
        <w:rPr>
          <w:lang w:eastAsia="fr-FR" w:bidi="fr-FR"/>
        </w:rPr>
        <w:t>sés. Peut importe que ce soit un fils ou une travailleuse, l’important c’est que l’aide soit a</w:t>
      </w:r>
      <w:r w:rsidRPr="00617494">
        <w:rPr>
          <w:lang w:eastAsia="fr-FR" w:bidi="fr-FR"/>
        </w:rPr>
        <w:t>p</w:t>
      </w:r>
      <w:r w:rsidRPr="00617494">
        <w:rPr>
          <w:lang w:eastAsia="fr-FR" w:bidi="fr-FR"/>
        </w:rPr>
        <w:t>portée dans une relation qui soit gratifiante et partic</w:t>
      </w:r>
      <w:r w:rsidRPr="00617494">
        <w:rPr>
          <w:lang w:eastAsia="fr-FR" w:bidi="fr-FR"/>
        </w:rPr>
        <w:t>u</w:t>
      </w:r>
      <w:r w:rsidRPr="00617494">
        <w:rPr>
          <w:lang w:eastAsia="fr-FR" w:bidi="fr-FR"/>
        </w:rPr>
        <w:t>lière. Nous l’observions déjà plus haut à propos du brouillage e</w:t>
      </w:r>
      <w:r w:rsidRPr="00617494">
        <w:rPr>
          <w:lang w:eastAsia="fr-FR" w:bidi="fr-FR"/>
        </w:rPr>
        <w:t>n</w:t>
      </w:r>
      <w:r w:rsidRPr="00617494">
        <w:rPr>
          <w:lang w:eastAsia="fr-FR" w:bidi="fr-FR"/>
        </w:rPr>
        <w:t xml:space="preserve">tre le </w:t>
      </w:r>
      <w:r>
        <w:rPr>
          <w:lang w:eastAsia="fr-FR" w:bidi="fr-FR"/>
        </w:rPr>
        <w:t>« </w:t>
      </w:r>
      <w:r w:rsidRPr="00617494">
        <w:rPr>
          <w:lang w:eastAsia="fr-FR" w:bidi="fr-FR"/>
        </w:rPr>
        <w:t>formel</w:t>
      </w:r>
      <w:r>
        <w:rPr>
          <w:lang w:eastAsia="fr-FR" w:bidi="fr-FR"/>
        </w:rPr>
        <w:t> »</w:t>
      </w:r>
      <w:r w:rsidRPr="00617494">
        <w:rPr>
          <w:lang w:eastAsia="fr-FR" w:bidi="fr-FR"/>
        </w:rPr>
        <w:t xml:space="preserve"> et l’</w:t>
      </w:r>
      <w:r>
        <w:rPr>
          <w:lang w:eastAsia="fr-FR" w:bidi="fr-FR"/>
        </w:rPr>
        <w:t>« </w:t>
      </w:r>
      <w:r w:rsidRPr="00617494">
        <w:rPr>
          <w:lang w:eastAsia="fr-FR" w:bidi="fr-FR"/>
        </w:rPr>
        <w:t>informel</w:t>
      </w:r>
      <w:r>
        <w:rPr>
          <w:lang w:eastAsia="fr-FR" w:bidi="fr-FR"/>
        </w:rPr>
        <w:t> »</w:t>
      </w:r>
      <w:r w:rsidRPr="00617494">
        <w:rPr>
          <w:lang w:eastAsia="fr-FR" w:bidi="fr-FR"/>
        </w:rPr>
        <w:t>. Du point de vue des gestionnaires, et parfois des interv</w:t>
      </w:r>
      <w:r w:rsidRPr="00617494">
        <w:rPr>
          <w:lang w:eastAsia="fr-FR" w:bidi="fr-FR"/>
        </w:rPr>
        <w:t>e</w:t>
      </w:r>
      <w:r w:rsidRPr="00617494">
        <w:rPr>
          <w:lang w:eastAsia="fr-FR" w:bidi="fr-FR"/>
        </w:rPr>
        <w:t>nants, il ne s’agit plus de hiérarchiser des rôles et de définir un territoire respectif et e</w:t>
      </w:r>
      <w:r w:rsidRPr="00617494">
        <w:rPr>
          <w:lang w:eastAsia="fr-FR" w:bidi="fr-FR"/>
        </w:rPr>
        <w:t>x</w:t>
      </w:r>
      <w:r w:rsidRPr="00617494">
        <w:rPr>
          <w:lang w:eastAsia="fr-FR" w:bidi="fr-FR"/>
        </w:rPr>
        <w:t>clusif à chacun, mais de s’assurer que chacun obtiendra l’aide et les services requis. Ceux pour qui la situation familiale le permet, les r</w:t>
      </w:r>
      <w:r w:rsidRPr="00617494">
        <w:rPr>
          <w:lang w:eastAsia="fr-FR" w:bidi="fr-FR"/>
        </w:rPr>
        <w:t>e</w:t>
      </w:r>
      <w:r w:rsidRPr="00617494">
        <w:rPr>
          <w:lang w:eastAsia="fr-FR" w:bidi="fr-FR"/>
        </w:rPr>
        <w:t>cevront de la famille</w:t>
      </w:r>
      <w:r>
        <w:rPr>
          <w:lang w:eastAsia="fr-FR" w:bidi="fr-FR"/>
        </w:rPr>
        <w:t> ;</w:t>
      </w:r>
      <w:r w:rsidRPr="00617494">
        <w:rPr>
          <w:lang w:eastAsia="fr-FR" w:bidi="fr-FR"/>
        </w:rPr>
        <w:t xml:space="preserve"> ceux qui en ont le moyen se paieront des serv</w:t>
      </w:r>
      <w:r w:rsidRPr="00617494">
        <w:rPr>
          <w:lang w:eastAsia="fr-FR" w:bidi="fr-FR"/>
        </w:rPr>
        <w:t>i</w:t>
      </w:r>
      <w:r w:rsidRPr="00617494">
        <w:rPr>
          <w:lang w:eastAsia="fr-FR" w:bidi="fr-FR"/>
        </w:rPr>
        <w:t>ces privés</w:t>
      </w:r>
      <w:r>
        <w:rPr>
          <w:lang w:eastAsia="fr-FR" w:bidi="fr-FR"/>
        </w:rPr>
        <w:t> ;</w:t>
      </w:r>
      <w:r w:rsidRPr="00617494">
        <w:rPr>
          <w:lang w:eastAsia="fr-FR" w:bidi="fr-FR"/>
        </w:rPr>
        <w:t xml:space="preserve"> l’État complétera avec des services publics, la société civ</w:t>
      </w:r>
      <w:r w:rsidRPr="00617494">
        <w:rPr>
          <w:lang w:eastAsia="fr-FR" w:bidi="fr-FR"/>
        </w:rPr>
        <w:t>i</w:t>
      </w:r>
      <w:r w:rsidRPr="00617494">
        <w:rPr>
          <w:lang w:eastAsia="fr-FR" w:bidi="fr-FR"/>
        </w:rPr>
        <w:t>le avec des bénévoles. Chaque aide est vécue comme une relation pa</w:t>
      </w:r>
      <w:r w:rsidRPr="00617494">
        <w:rPr>
          <w:lang w:eastAsia="fr-FR" w:bidi="fr-FR"/>
        </w:rPr>
        <w:t>r</w:t>
      </w:r>
      <w:r w:rsidRPr="00617494">
        <w:rPr>
          <w:lang w:eastAsia="fr-FR" w:bidi="fr-FR"/>
        </w:rPr>
        <w:t>ticulière plus ou moins satisfaisante et exclus</w:t>
      </w:r>
      <w:r w:rsidRPr="00617494">
        <w:rPr>
          <w:lang w:eastAsia="fr-FR" w:bidi="fr-FR"/>
        </w:rPr>
        <w:t>i</w:t>
      </w:r>
      <w:r w:rsidRPr="00617494">
        <w:rPr>
          <w:lang w:eastAsia="fr-FR" w:bidi="fr-FR"/>
        </w:rPr>
        <w:t>ve.</w:t>
      </w:r>
    </w:p>
    <w:p w14:paraId="1B842116" w14:textId="77777777" w:rsidR="00250C0B" w:rsidRPr="00617494" w:rsidRDefault="00250C0B" w:rsidP="00250C0B">
      <w:pPr>
        <w:pStyle w:val="c"/>
      </w:pPr>
      <w:r w:rsidRPr="00617494">
        <w:rPr>
          <w:lang w:eastAsia="fr-FR" w:bidi="fr-FR"/>
        </w:rPr>
        <w:t>*</w:t>
      </w:r>
    </w:p>
    <w:p w14:paraId="36F6005D" w14:textId="77777777" w:rsidR="00250C0B" w:rsidRPr="00617494" w:rsidRDefault="00250C0B" w:rsidP="00250C0B">
      <w:pPr>
        <w:spacing w:before="120" w:after="120"/>
        <w:jc w:val="both"/>
      </w:pPr>
      <w:r w:rsidRPr="00617494">
        <w:rPr>
          <w:lang w:eastAsia="fr-FR" w:bidi="fr-FR"/>
        </w:rPr>
        <w:t>Je conclus par deux remarques. La première est que les pol</w:t>
      </w:r>
      <w:r w:rsidRPr="00617494">
        <w:rPr>
          <w:lang w:eastAsia="fr-FR" w:bidi="fr-FR"/>
        </w:rPr>
        <w:t>i</w:t>
      </w:r>
      <w:r w:rsidRPr="00617494">
        <w:rPr>
          <w:lang w:eastAsia="fr-FR" w:bidi="fr-FR"/>
        </w:rPr>
        <w:t xml:space="preserve">tiques de santé au Québec favorisent ainsi une transformation </w:t>
      </w:r>
      <w:r w:rsidRPr="00617494">
        <w:t>des</w:t>
      </w:r>
      <w:r w:rsidRPr="00617494">
        <w:rPr>
          <w:lang w:eastAsia="fr-FR" w:bidi="fr-FR"/>
        </w:rPr>
        <w:t xml:space="preserve"> soins d</w:t>
      </w:r>
      <w:r w:rsidRPr="00617494">
        <w:rPr>
          <w:lang w:eastAsia="fr-FR" w:bidi="fr-FR"/>
        </w:rPr>
        <w:t>o</w:t>
      </w:r>
      <w:r w:rsidRPr="00617494">
        <w:rPr>
          <w:lang w:eastAsia="fr-FR" w:bidi="fr-FR"/>
        </w:rPr>
        <w:t>mestiques, non seulement au plan matériel en tran</w:t>
      </w:r>
      <w:r w:rsidRPr="00617494">
        <w:rPr>
          <w:lang w:eastAsia="fr-FR" w:bidi="fr-FR"/>
        </w:rPr>
        <w:t>s</w:t>
      </w:r>
      <w:r w:rsidRPr="00617494">
        <w:rPr>
          <w:lang w:eastAsia="fr-FR" w:bidi="fr-FR"/>
        </w:rPr>
        <w:t>portant l’hôpital à la maison, mais en bouleversant les représentations et les rapports e</w:t>
      </w:r>
      <w:r w:rsidRPr="00617494">
        <w:rPr>
          <w:lang w:eastAsia="fr-FR" w:bidi="fr-FR"/>
        </w:rPr>
        <w:t>n</w:t>
      </w:r>
      <w:r w:rsidRPr="00617494">
        <w:rPr>
          <w:lang w:eastAsia="fr-FR" w:bidi="fr-FR"/>
        </w:rPr>
        <w:t>tre les indiv</w:t>
      </w:r>
      <w:r w:rsidRPr="00617494">
        <w:rPr>
          <w:lang w:eastAsia="fr-FR" w:bidi="fr-FR"/>
        </w:rPr>
        <w:t>i</w:t>
      </w:r>
      <w:r w:rsidRPr="00617494">
        <w:rPr>
          <w:lang w:eastAsia="fr-FR" w:bidi="fr-FR"/>
        </w:rPr>
        <w:t>dus, la nature des liens qui les unit. Il va sans dire que la réforme des services de santé et des se</w:t>
      </w:r>
      <w:r w:rsidRPr="00617494">
        <w:rPr>
          <w:lang w:eastAsia="fr-FR" w:bidi="fr-FR"/>
        </w:rPr>
        <w:t>r</w:t>
      </w:r>
      <w:r w:rsidRPr="00617494">
        <w:rPr>
          <w:lang w:eastAsia="fr-FR" w:bidi="fr-FR"/>
        </w:rPr>
        <w:t>vices sociaux n’est pas la seule responsable des phénomènes décrits</w:t>
      </w:r>
      <w:r>
        <w:rPr>
          <w:lang w:eastAsia="fr-FR" w:bidi="fr-FR"/>
        </w:rPr>
        <w:t> :</w:t>
      </w:r>
      <w:r w:rsidRPr="00617494">
        <w:rPr>
          <w:lang w:eastAsia="fr-FR" w:bidi="fr-FR"/>
        </w:rPr>
        <w:t xml:space="preserve"> elle accompagne, f</w:t>
      </w:r>
      <w:r w:rsidRPr="00617494">
        <w:rPr>
          <w:lang w:eastAsia="fr-FR" w:bidi="fr-FR"/>
        </w:rPr>
        <w:t>a</w:t>
      </w:r>
      <w:r w:rsidRPr="00617494">
        <w:rPr>
          <w:lang w:eastAsia="fr-FR" w:bidi="fr-FR"/>
        </w:rPr>
        <w:t>vorise, et par certains côtés exprime, des</w:t>
      </w:r>
      <w:r>
        <w:rPr>
          <w:lang w:eastAsia="fr-FR" w:bidi="fr-FR"/>
        </w:rPr>
        <w:t xml:space="preserve"> </w:t>
      </w:r>
      <w:r>
        <w:t xml:space="preserve">[262] </w:t>
      </w:r>
      <w:r w:rsidRPr="00617494">
        <w:rPr>
          <w:lang w:eastAsia="fr-FR" w:bidi="fr-FR"/>
        </w:rPr>
        <w:t>mutations culturelles. Elle r</w:t>
      </w:r>
      <w:r w:rsidRPr="00617494">
        <w:rPr>
          <w:lang w:eastAsia="fr-FR" w:bidi="fr-FR"/>
        </w:rPr>
        <w:t>é</w:t>
      </w:r>
      <w:r w:rsidRPr="00617494">
        <w:rPr>
          <w:lang w:eastAsia="fr-FR" w:bidi="fr-FR"/>
        </w:rPr>
        <w:t>pond également à des cha</w:t>
      </w:r>
      <w:r w:rsidRPr="00617494">
        <w:rPr>
          <w:lang w:eastAsia="fr-FR" w:bidi="fr-FR"/>
        </w:rPr>
        <w:t>n</w:t>
      </w:r>
      <w:r w:rsidRPr="00617494">
        <w:rPr>
          <w:lang w:eastAsia="fr-FR" w:bidi="fr-FR"/>
        </w:rPr>
        <w:t>gements démographiques (vieillissement de la population) tout en se heurtant à d’autres changements (rédu</w:t>
      </w:r>
      <w:r w:rsidRPr="00617494">
        <w:rPr>
          <w:lang w:eastAsia="fr-FR" w:bidi="fr-FR"/>
        </w:rPr>
        <w:t>c</w:t>
      </w:r>
      <w:r w:rsidRPr="00617494">
        <w:rPr>
          <w:lang w:eastAsia="fr-FR" w:bidi="fr-FR"/>
        </w:rPr>
        <w:t>tion de la taille des familles et diff</w:t>
      </w:r>
      <w:r w:rsidRPr="00617494">
        <w:rPr>
          <w:lang w:eastAsia="fr-FR" w:bidi="fr-FR"/>
        </w:rPr>
        <w:t>i</w:t>
      </w:r>
      <w:r w:rsidRPr="00617494">
        <w:rPr>
          <w:lang w:eastAsia="fr-FR" w:bidi="fr-FR"/>
        </w:rPr>
        <w:t>cultés de faire reposer sur elles la prise en charge). Les changements du sy</w:t>
      </w:r>
      <w:r w:rsidRPr="00617494">
        <w:rPr>
          <w:lang w:eastAsia="fr-FR" w:bidi="fr-FR"/>
        </w:rPr>
        <w:t>s</w:t>
      </w:r>
      <w:r w:rsidRPr="00617494">
        <w:rPr>
          <w:lang w:eastAsia="fr-FR" w:bidi="fr-FR"/>
        </w:rPr>
        <w:t>tème de santé débordent donc largement les questions et l’univers de la santé ou des pol</w:t>
      </w:r>
      <w:r w:rsidRPr="00617494">
        <w:rPr>
          <w:lang w:eastAsia="fr-FR" w:bidi="fr-FR"/>
        </w:rPr>
        <w:t>i</w:t>
      </w:r>
      <w:r w:rsidRPr="00617494">
        <w:rPr>
          <w:lang w:eastAsia="fr-FR" w:bidi="fr-FR"/>
        </w:rPr>
        <w:t>tiques.</w:t>
      </w:r>
    </w:p>
    <w:p w14:paraId="1678D28B" w14:textId="77777777" w:rsidR="00250C0B" w:rsidRPr="00617494" w:rsidRDefault="00250C0B" w:rsidP="00250C0B">
      <w:pPr>
        <w:spacing w:before="120" w:after="120"/>
        <w:jc w:val="both"/>
      </w:pPr>
      <w:r w:rsidRPr="00617494">
        <w:rPr>
          <w:lang w:eastAsia="fr-FR" w:bidi="fr-FR"/>
        </w:rPr>
        <w:t>Seconde remarque. J’ai fait usage de catégories la</w:t>
      </w:r>
      <w:r w:rsidRPr="00617494">
        <w:rPr>
          <w:lang w:eastAsia="fr-FR" w:bidi="fr-FR"/>
        </w:rPr>
        <w:t>r</w:t>
      </w:r>
      <w:r w:rsidRPr="00617494">
        <w:rPr>
          <w:lang w:eastAsia="fr-FR" w:bidi="fr-FR"/>
        </w:rPr>
        <w:t>gement utilisées par les soignants, les gouvernements et les che</w:t>
      </w:r>
      <w:r w:rsidRPr="00617494">
        <w:rPr>
          <w:lang w:eastAsia="fr-FR" w:bidi="fr-FR"/>
        </w:rPr>
        <w:t>r</w:t>
      </w:r>
      <w:r w:rsidRPr="00617494">
        <w:rPr>
          <w:lang w:eastAsia="fr-FR" w:bidi="fr-FR"/>
        </w:rPr>
        <w:t>cheurs, comme aides formelle et informelle. Ces catégories aident à comprendre la réal</w:t>
      </w:r>
      <w:r w:rsidRPr="00617494">
        <w:rPr>
          <w:lang w:eastAsia="fr-FR" w:bidi="fr-FR"/>
        </w:rPr>
        <w:t>i</w:t>
      </w:r>
      <w:r w:rsidRPr="00617494">
        <w:rPr>
          <w:lang w:eastAsia="fr-FR" w:bidi="fr-FR"/>
        </w:rPr>
        <w:t>té, à cerner et nommer des changements, mais mon analyse conduit à les critiquer, à en contester la pertinence, du moins à en montrer les lim</w:t>
      </w:r>
      <w:r w:rsidRPr="00617494">
        <w:rPr>
          <w:lang w:eastAsia="fr-FR" w:bidi="fr-FR"/>
        </w:rPr>
        <w:t>i</w:t>
      </w:r>
      <w:r w:rsidRPr="00617494">
        <w:rPr>
          <w:lang w:eastAsia="fr-FR" w:bidi="fr-FR"/>
        </w:rPr>
        <w:t>tes. Elles appartiennent à un cadre de référence qui organise et just</w:t>
      </w:r>
      <w:r w:rsidRPr="00617494">
        <w:rPr>
          <w:lang w:eastAsia="fr-FR" w:bidi="fr-FR"/>
        </w:rPr>
        <w:t>i</w:t>
      </w:r>
      <w:r w:rsidRPr="00617494">
        <w:rPr>
          <w:lang w:eastAsia="fr-FR" w:bidi="fr-FR"/>
        </w:rPr>
        <w:t>fie des réalités et des changements, dont elles ne mesurent c</w:t>
      </w:r>
      <w:r w:rsidRPr="00617494">
        <w:rPr>
          <w:lang w:eastAsia="fr-FR" w:bidi="fr-FR"/>
        </w:rPr>
        <w:t>e</w:t>
      </w:r>
      <w:r w:rsidRPr="00617494">
        <w:rPr>
          <w:lang w:eastAsia="fr-FR" w:bidi="fr-FR"/>
        </w:rPr>
        <w:t>pendant pas toutes les implic</w:t>
      </w:r>
      <w:r w:rsidRPr="00617494">
        <w:rPr>
          <w:lang w:eastAsia="fr-FR" w:bidi="fr-FR"/>
        </w:rPr>
        <w:t>a</w:t>
      </w:r>
      <w:r w:rsidRPr="00617494">
        <w:rPr>
          <w:lang w:eastAsia="fr-FR" w:bidi="fr-FR"/>
        </w:rPr>
        <w:t>tions.</w:t>
      </w:r>
    </w:p>
    <w:p w14:paraId="3431E168" w14:textId="77777777" w:rsidR="00250C0B" w:rsidRDefault="00250C0B" w:rsidP="00250C0B">
      <w:pPr>
        <w:spacing w:before="120" w:after="120"/>
        <w:jc w:val="both"/>
        <w:rPr>
          <w:lang w:eastAsia="fr-FR" w:bidi="fr-FR"/>
        </w:rPr>
      </w:pPr>
    </w:p>
    <w:p w14:paraId="78A1347C" w14:textId="77777777" w:rsidR="00250C0B" w:rsidRPr="00617494" w:rsidRDefault="00250C0B" w:rsidP="00250C0B">
      <w:pPr>
        <w:pStyle w:val="planche"/>
      </w:pPr>
      <w:r w:rsidRPr="00617494">
        <w:rPr>
          <w:lang w:eastAsia="fr-FR" w:bidi="fr-FR"/>
        </w:rPr>
        <w:t>Références bibliograph</w:t>
      </w:r>
      <w:r w:rsidRPr="00617494">
        <w:rPr>
          <w:lang w:eastAsia="fr-FR" w:bidi="fr-FR"/>
        </w:rPr>
        <w:t>i</w:t>
      </w:r>
      <w:r w:rsidRPr="00617494">
        <w:rPr>
          <w:lang w:eastAsia="fr-FR" w:bidi="fr-FR"/>
        </w:rPr>
        <w:t>ques</w:t>
      </w:r>
    </w:p>
    <w:p w14:paraId="5B6773DA" w14:textId="77777777" w:rsidR="00250C0B" w:rsidRDefault="00250C0B" w:rsidP="00250C0B">
      <w:pPr>
        <w:spacing w:before="120" w:after="120"/>
        <w:jc w:val="both"/>
        <w:rPr>
          <w:lang w:eastAsia="fr-FR" w:bidi="fr-FR"/>
        </w:rPr>
      </w:pPr>
    </w:p>
    <w:p w14:paraId="2AD4674F" w14:textId="77777777" w:rsidR="00250C0B" w:rsidRPr="00617494" w:rsidRDefault="00250C0B" w:rsidP="00250C0B">
      <w:pPr>
        <w:spacing w:before="120" w:after="120"/>
        <w:ind w:left="900" w:hanging="900"/>
        <w:jc w:val="both"/>
      </w:pPr>
      <w:r w:rsidRPr="00617494">
        <w:rPr>
          <w:lang w:eastAsia="fr-FR" w:bidi="fr-FR"/>
        </w:rPr>
        <w:t>B</w:t>
      </w:r>
      <w:r w:rsidRPr="00617494">
        <w:rPr>
          <w:lang w:eastAsia="fr-FR" w:bidi="fr-FR"/>
        </w:rPr>
        <w:t>o</w:t>
      </w:r>
      <w:r w:rsidRPr="00617494">
        <w:rPr>
          <w:lang w:eastAsia="fr-FR" w:bidi="fr-FR"/>
        </w:rPr>
        <w:t>wers B. J.</w:t>
      </w:r>
    </w:p>
    <w:p w14:paraId="318C17DE" w14:textId="77777777" w:rsidR="00250C0B" w:rsidRPr="008B611A" w:rsidRDefault="00250C0B" w:rsidP="00250C0B">
      <w:pPr>
        <w:spacing w:before="120" w:after="120"/>
        <w:ind w:left="900" w:hanging="900"/>
        <w:jc w:val="both"/>
      </w:pPr>
      <w:r w:rsidRPr="00617494">
        <w:rPr>
          <w:lang w:eastAsia="fr-FR" w:bidi="fr-FR"/>
        </w:rPr>
        <w:t>1987</w:t>
      </w:r>
      <w:r>
        <w:rPr>
          <w:lang w:eastAsia="fr-FR" w:bidi="fr-FR"/>
        </w:rPr>
        <w:tab/>
      </w:r>
      <w:r w:rsidRPr="00617494">
        <w:rPr>
          <w:lang w:eastAsia="fr-FR" w:bidi="fr-FR"/>
        </w:rPr>
        <w:t>Intergenerational Caregiving</w:t>
      </w:r>
      <w:r>
        <w:rPr>
          <w:lang w:eastAsia="fr-FR" w:bidi="fr-FR"/>
        </w:rPr>
        <w:t> :</w:t>
      </w:r>
      <w:r w:rsidRPr="00617494">
        <w:rPr>
          <w:lang w:eastAsia="fr-FR" w:bidi="fr-FR"/>
        </w:rPr>
        <w:t xml:space="preserve"> Adult Careg</w:t>
      </w:r>
      <w:r w:rsidRPr="00617494">
        <w:rPr>
          <w:lang w:eastAsia="fr-FR" w:bidi="fr-FR"/>
        </w:rPr>
        <w:t>i</w:t>
      </w:r>
      <w:r w:rsidRPr="00617494">
        <w:rPr>
          <w:lang w:eastAsia="fr-FR" w:bidi="fr-FR"/>
        </w:rPr>
        <w:t xml:space="preserve">vers and their Aging Parents, </w:t>
      </w:r>
      <w:r w:rsidRPr="008B611A">
        <w:rPr>
          <w:bCs/>
          <w:i/>
        </w:rPr>
        <w:t>Adva</w:t>
      </w:r>
      <w:r w:rsidRPr="008B611A">
        <w:rPr>
          <w:bCs/>
          <w:i/>
        </w:rPr>
        <w:t>n</w:t>
      </w:r>
      <w:r w:rsidRPr="008B611A">
        <w:rPr>
          <w:bCs/>
          <w:i/>
        </w:rPr>
        <w:t>ces in Nursing Science</w:t>
      </w:r>
      <w:r>
        <w:rPr>
          <w:bCs/>
        </w:rPr>
        <w:t>,</w:t>
      </w:r>
      <w:r w:rsidRPr="008B611A">
        <w:rPr>
          <w:lang w:eastAsia="fr-FR" w:bidi="fr-FR"/>
        </w:rPr>
        <w:t xml:space="preserve"> 9 (2) : 20-31.</w:t>
      </w:r>
    </w:p>
    <w:p w14:paraId="667C7524" w14:textId="77777777" w:rsidR="00250C0B" w:rsidRPr="008B611A" w:rsidRDefault="00250C0B" w:rsidP="00250C0B">
      <w:pPr>
        <w:spacing w:before="120" w:after="120"/>
        <w:ind w:left="900" w:hanging="900"/>
        <w:jc w:val="both"/>
      </w:pPr>
      <w:r w:rsidRPr="008B611A">
        <w:rPr>
          <w:lang w:eastAsia="fr-FR" w:bidi="fr-FR"/>
        </w:rPr>
        <w:t>Cai</w:t>
      </w:r>
      <w:r w:rsidRPr="008B611A">
        <w:rPr>
          <w:lang w:eastAsia="fr-FR" w:bidi="fr-FR"/>
        </w:rPr>
        <w:t>l</w:t>
      </w:r>
      <w:r w:rsidRPr="008B611A">
        <w:rPr>
          <w:lang w:eastAsia="fr-FR" w:bidi="fr-FR"/>
        </w:rPr>
        <w:t>lé A.</w:t>
      </w:r>
    </w:p>
    <w:p w14:paraId="4FA6C995" w14:textId="77777777" w:rsidR="00250C0B" w:rsidRPr="008B611A" w:rsidRDefault="00250C0B" w:rsidP="00250C0B">
      <w:pPr>
        <w:spacing w:before="120" w:after="120"/>
        <w:ind w:left="900" w:hanging="900"/>
        <w:jc w:val="both"/>
      </w:pPr>
      <w:r w:rsidRPr="008B611A">
        <w:rPr>
          <w:lang w:eastAsia="fr-FR" w:bidi="fr-FR"/>
        </w:rPr>
        <w:t>1986</w:t>
      </w:r>
      <w:r w:rsidRPr="008B611A">
        <w:rPr>
          <w:lang w:eastAsia="fr-FR" w:bidi="fr-FR"/>
        </w:rPr>
        <w:tab/>
        <w:t xml:space="preserve">« Socialité primaire et socialité secondaire », </w:t>
      </w:r>
      <w:r w:rsidRPr="008B611A">
        <w:rPr>
          <w:bCs/>
        </w:rPr>
        <w:t>in</w:t>
      </w:r>
      <w:r w:rsidRPr="008B611A">
        <w:rPr>
          <w:lang w:eastAsia="fr-FR" w:bidi="fr-FR"/>
        </w:rPr>
        <w:t xml:space="preserve"> : </w:t>
      </w:r>
      <w:r w:rsidRPr="008B611A">
        <w:rPr>
          <w:bCs/>
          <w:i/>
        </w:rPr>
        <w:t>Sple</w:t>
      </w:r>
      <w:r w:rsidRPr="008B611A">
        <w:rPr>
          <w:bCs/>
          <w:i/>
        </w:rPr>
        <w:t>n</w:t>
      </w:r>
      <w:r w:rsidRPr="008B611A">
        <w:rPr>
          <w:i/>
          <w:lang w:eastAsia="fr-FR" w:bidi="fr-FR"/>
        </w:rPr>
        <w:t>deurs et mis</w:t>
      </w:r>
      <w:r w:rsidRPr="008B611A">
        <w:rPr>
          <w:i/>
          <w:lang w:eastAsia="fr-FR" w:bidi="fr-FR"/>
        </w:rPr>
        <w:t>è</w:t>
      </w:r>
      <w:r w:rsidRPr="008B611A">
        <w:rPr>
          <w:i/>
          <w:lang w:eastAsia="fr-FR" w:bidi="fr-FR"/>
        </w:rPr>
        <w:t>res des sciences sociales</w:t>
      </w:r>
      <w:r w:rsidRPr="008B611A">
        <w:rPr>
          <w:lang w:eastAsia="fr-FR" w:bidi="fr-FR"/>
        </w:rPr>
        <w:t>,</w:t>
      </w:r>
      <w:r w:rsidRPr="008B611A">
        <w:rPr>
          <w:bCs/>
        </w:rPr>
        <w:t xml:space="preserve"> Genève, Droz, pp. 351-375.</w:t>
      </w:r>
    </w:p>
    <w:p w14:paraId="4C903B5C" w14:textId="77777777" w:rsidR="00250C0B" w:rsidRPr="008B611A" w:rsidRDefault="00250C0B" w:rsidP="00250C0B">
      <w:pPr>
        <w:spacing w:before="120" w:after="120"/>
        <w:ind w:left="900" w:hanging="900"/>
        <w:jc w:val="both"/>
      </w:pPr>
      <w:r w:rsidRPr="008B611A">
        <w:rPr>
          <w:lang w:eastAsia="fr-FR" w:bidi="fr-FR"/>
        </w:rPr>
        <w:t>Ca</w:t>
      </w:r>
      <w:r w:rsidRPr="008B611A">
        <w:rPr>
          <w:lang w:eastAsia="fr-FR" w:bidi="fr-FR"/>
        </w:rPr>
        <w:t>n</w:t>
      </w:r>
      <w:r w:rsidRPr="008B611A">
        <w:rPr>
          <w:lang w:eastAsia="fr-FR" w:bidi="fr-FR"/>
        </w:rPr>
        <w:t>tor M. H.</w:t>
      </w:r>
    </w:p>
    <w:p w14:paraId="54421748" w14:textId="77777777" w:rsidR="00250C0B" w:rsidRPr="008B611A" w:rsidRDefault="00250C0B" w:rsidP="00250C0B">
      <w:pPr>
        <w:spacing w:before="120" w:after="120"/>
        <w:ind w:left="900" w:hanging="900"/>
        <w:jc w:val="both"/>
      </w:pPr>
      <w:r w:rsidRPr="008B611A">
        <w:rPr>
          <w:lang w:eastAsia="fr-FR" w:bidi="fr-FR"/>
        </w:rPr>
        <w:t>1991</w:t>
      </w:r>
      <w:r>
        <w:rPr>
          <w:lang w:eastAsia="fr-FR" w:bidi="fr-FR"/>
        </w:rPr>
        <w:tab/>
      </w:r>
      <w:r w:rsidRPr="008B611A">
        <w:rPr>
          <w:lang w:eastAsia="fr-FR" w:bidi="fr-FR"/>
        </w:rPr>
        <w:t>Family and community : Changing R</w:t>
      </w:r>
      <w:r>
        <w:rPr>
          <w:lang w:eastAsia="fr-FR" w:bidi="fr-FR"/>
        </w:rPr>
        <w:t>o</w:t>
      </w:r>
      <w:r w:rsidRPr="008B611A">
        <w:rPr>
          <w:lang w:eastAsia="fr-FR" w:bidi="fr-FR"/>
        </w:rPr>
        <w:t xml:space="preserve">les in an Aging Society, </w:t>
      </w:r>
      <w:r w:rsidRPr="008B611A">
        <w:rPr>
          <w:bCs/>
          <w:i/>
        </w:rPr>
        <w:t>The Geront</w:t>
      </w:r>
      <w:r w:rsidRPr="008B611A">
        <w:rPr>
          <w:bCs/>
          <w:i/>
        </w:rPr>
        <w:t>o</w:t>
      </w:r>
      <w:r w:rsidRPr="008B611A">
        <w:rPr>
          <w:bCs/>
          <w:i/>
        </w:rPr>
        <w:t>logist</w:t>
      </w:r>
      <w:r>
        <w:rPr>
          <w:bCs/>
        </w:rPr>
        <w:t>,</w:t>
      </w:r>
      <w:r w:rsidRPr="008B611A">
        <w:rPr>
          <w:lang w:eastAsia="fr-FR" w:bidi="fr-FR"/>
        </w:rPr>
        <w:t xml:space="preserve"> 31 (3) : 337-346.</w:t>
      </w:r>
    </w:p>
    <w:p w14:paraId="0683FD5A" w14:textId="77777777" w:rsidR="00250C0B" w:rsidRPr="008B611A" w:rsidRDefault="00250C0B" w:rsidP="00250C0B">
      <w:pPr>
        <w:spacing w:before="120" w:after="120"/>
        <w:ind w:left="900" w:hanging="900"/>
        <w:jc w:val="both"/>
      </w:pPr>
      <w:r w:rsidRPr="008B611A">
        <w:rPr>
          <w:lang w:eastAsia="fr-FR" w:bidi="fr-FR"/>
        </w:rPr>
        <w:t>Chalvon-Deme</w:t>
      </w:r>
      <w:r w:rsidRPr="008B611A">
        <w:rPr>
          <w:lang w:eastAsia="fr-FR" w:bidi="fr-FR"/>
        </w:rPr>
        <w:t>r</w:t>
      </w:r>
      <w:r w:rsidRPr="008B611A">
        <w:rPr>
          <w:lang w:eastAsia="fr-FR" w:bidi="fr-FR"/>
        </w:rPr>
        <w:t>say S.</w:t>
      </w:r>
    </w:p>
    <w:p w14:paraId="109B1128" w14:textId="77777777" w:rsidR="00250C0B" w:rsidRPr="008B611A" w:rsidRDefault="00250C0B" w:rsidP="00250C0B">
      <w:pPr>
        <w:spacing w:before="120" w:after="120"/>
        <w:ind w:left="900" w:hanging="900"/>
        <w:jc w:val="both"/>
      </w:pPr>
      <w:r w:rsidRPr="008B611A">
        <w:rPr>
          <w:lang w:eastAsia="fr-FR" w:bidi="fr-FR"/>
        </w:rPr>
        <w:t>1996</w:t>
      </w:r>
      <w:r>
        <w:rPr>
          <w:lang w:eastAsia="fr-FR" w:bidi="fr-FR"/>
        </w:rPr>
        <w:tab/>
      </w:r>
      <w:r w:rsidRPr="008B611A">
        <w:rPr>
          <w:lang w:eastAsia="fr-FR" w:bidi="fr-FR"/>
        </w:rPr>
        <w:t xml:space="preserve">Une société élective, </w:t>
      </w:r>
      <w:r w:rsidRPr="008B611A">
        <w:rPr>
          <w:bCs/>
          <w:i/>
        </w:rPr>
        <w:t>Terrain</w:t>
      </w:r>
      <w:r>
        <w:rPr>
          <w:bCs/>
        </w:rPr>
        <w:t>,</w:t>
      </w:r>
      <w:r w:rsidRPr="008B611A">
        <w:rPr>
          <w:lang w:eastAsia="fr-FR" w:bidi="fr-FR"/>
        </w:rPr>
        <w:t xml:space="preserve"> 27 (repris dans </w:t>
      </w:r>
      <w:r w:rsidRPr="008B611A">
        <w:rPr>
          <w:bCs/>
          <w:i/>
        </w:rPr>
        <w:t>Esprit</w:t>
      </w:r>
      <w:r w:rsidRPr="008B611A">
        <w:rPr>
          <w:bCs/>
        </w:rPr>
        <w:t>,</w:t>
      </w:r>
      <w:r>
        <w:rPr>
          <w:lang w:eastAsia="fr-FR" w:bidi="fr-FR"/>
        </w:rPr>
        <w:t xml:space="preserve"> août-</w:t>
      </w:r>
      <w:r w:rsidRPr="008B611A">
        <w:rPr>
          <w:lang w:eastAsia="fr-FR" w:bidi="fr-FR"/>
        </w:rPr>
        <w:t>septe</w:t>
      </w:r>
      <w:r w:rsidRPr="008B611A">
        <w:rPr>
          <w:lang w:eastAsia="fr-FR" w:bidi="fr-FR"/>
        </w:rPr>
        <w:t>m</w:t>
      </w:r>
      <w:r w:rsidRPr="008B611A">
        <w:rPr>
          <w:lang w:eastAsia="fr-FR" w:bidi="fr-FR"/>
        </w:rPr>
        <w:t>bre 1997).</w:t>
      </w:r>
    </w:p>
    <w:p w14:paraId="27EDEC7F" w14:textId="77777777" w:rsidR="00250C0B" w:rsidRPr="008B611A" w:rsidRDefault="00250C0B" w:rsidP="00250C0B">
      <w:pPr>
        <w:spacing w:before="120" w:after="120"/>
        <w:ind w:left="900" w:hanging="900"/>
        <w:jc w:val="both"/>
      </w:pPr>
      <w:r w:rsidRPr="008B611A">
        <w:rPr>
          <w:lang w:eastAsia="fr-FR" w:bidi="fr-FR"/>
        </w:rPr>
        <w:t>Conseil consultatif national sur le troisi</w:t>
      </w:r>
      <w:r w:rsidRPr="008B611A">
        <w:rPr>
          <w:lang w:eastAsia="fr-FR" w:bidi="fr-FR"/>
        </w:rPr>
        <w:t>è</w:t>
      </w:r>
      <w:r w:rsidRPr="008B611A">
        <w:rPr>
          <w:lang w:eastAsia="fr-FR" w:bidi="fr-FR"/>
        </w:rPr>
        <w:t>me âge</w:t>
      </w:r>
    </w:p>
    <w:p w14:paraId="6D968A1E" w14:textId="77777777" w:rsidR="00250C0B" w:rsidRPr="008B611A" w:rsidRDefault="00250C0B" w:rsidP="00250C0B">
      <w:pPr>
        <w:spacing w:before="120" w:after="120"/>
        <w:ind w:left="900" w:hanging="900"/>
        <w:jc w:val="both"/>
      </w:pPr>
      <w:r w:rsidRPr="008B611A">
        <w:rPr>
          <w:lang w:eastAsia="fr-FR" w:bidi="fr-FR"/>
        </w:rPr>
        <w:t>1990</w:t>
      </w:r>
      <w:r>
        <w:rPr>
          <w:lang w:eastAsia="fr-FR" w:bidi="fr-FR"/>
        </w:rPr>
        <w:tab/>
      </w:r>
      <w:r w:rsidRPr="005D34B0">
        <w:rPr>
          <w:bCs/>
          <w:i/>
        </w:rPr>
        <w:t>L’aide informelle : soutien et mise en v</w:t>
      </w:r>
      <w:r w:rsidRPr="005D34B0">
        <w:rPr>
          <w:bCs/>
          <w:i/>
        </w:rPr>
        <w:t>a</w:t>
      </w:r>
      <w:r w:rsidRPr="005D34B0">
        <w:rPr>
          <w:bCs/>
          <w:i/>
        </w:rPr>
        <w:t>leur. La position du CCNTA</w:t>
      </w:r>
      <w:r w:rsidRPr="008B611A">
        <w:rPr>
          <w:bCs/>
        </w:rPr>
        <w:t>,</w:t>
      </w:r>
      <w:r w:rsidRPr="008B611A">
        <w:rPr>
          <w:lang w:eastAsia="fr-FR" w:bidi="fr-FR"/>
        </w:rPr>
        <w:t xml:space="preserve"> Ottawa, Ministre des Approvisionnements et Serv</w:t>
      </w:r>
      <w:r w:rsidRPr="008B611A">
        <w:rPr>
          <w:lang w:eastAsia="fr-FR" w:bidi="fr-FR"/>
        </w:rPr>
        <w:t>i</w:t>
      </w:r>
      <w:r w:rsidRPr="008B611A">
        <w:rPr>
          <w:lang w:eastAsia="fr-FR" w:bidi="fr-FR"/>
        </w:rPr>
        <w:t>ces, C</w:t>
      </w:r>
      <w:r w:rsidRPr="008B611A">
        <w:rPr>
          <w:lang w:eastAsia="fr-FR" w:bidi="fr-FR"/>
        </w:rPr>
        <w:t>a</w:t>
      </w:r>
      <w:r w:rsidRPr="008B611A">
        <w:rPr>
          <w:lang w:eastAsia="fr-FR" w:bidi="fr-FR"/>
        </w:rPr>
        <w:t>nada.</w:t>
      </w:r>
    </w:p>
    <w:p w14:paraId="433D93C3" w14:textId="77777777" w:rsidR="00250C0B" w:rsidRPr="008B611A" w:rsidRDefault="00250C0B" w:rsidP="00250C0B">
      <w:pPr>
        <w:spacing w:before="120" w:after="120"/>
        <w:ind w:left="900" w:hanging="900"/>
        <w:jc w:val="both"/>
      </w:pPr>
      <w:r w:rsidRPr="008B611A">
        <w:rPr>
          <w:lang w:eastAsia="fr-FR" w:bidi="fr-FR"/>
        </w:rPr>
        <w:t>G</w:t>
      </w:r>
      <w:r w:rsidRPr="008B611A">
        <w:rPr>
          <w:lang w:eastAsia="fr-FR" w:bidi="fr-FR"/>
        </w:rPr>
        <w:t>a</w:t>
      </w:r>
      <w:r w:rsidRPr="008B611A">
        <w:rPr>
          <w:lang w:eastAsia="fr-FR" w:bidi="fr-FR"/>
        </w:rPr>
        <w:t>gnon É.</w:t>
      </w:r>
    </w:p>
    <w:p w14:paraId="2C5A8B37" w14:textId="77777777" w:rsidR="00250C0B" w:rsidRPr="008B611A" w:rsidRDefault="00250C0B" w:rsidP="00250C0B">
      <w:pPr>
        <w:spacing w:before="120" w:after="120"/>
        <w:ind w:left="900" w:hanging="900"/>
        <w:jc w:val="both"/>
      </w:pPr>
      <w:r w:rsidRPr="008B611A">
        <w:rPr>
          <w:lang w:eastAsia="fr-FR" w:bidi="fr-FR"/>
        </w:rPr>
        <w:t>1998</w:t>
      </w:r>
      <w:r>
        <w:rPr>
          <w:lang w:eastAsia="fr-FR" w:bidi="fr-FR"/>
        </w:rPr>
        <w:tab/>
      </w:r>
      <w:r w:rsidRPr="008B611A">
        <w:rPr>
          <w:lang w:eastAsia="fr-FR" w:bidi="fr-FR"/>
        </w:rPr>
        <w:t xml:space="preserve">Cinq figures du lien social, </w:t>
      </w:r>
      <w:r w:rsidRPr="005D34B0">
        <w:rPr>
          <w:bCs/>
          <w:i/>
        </w:rPr>
        <w:t>Revue du MAUSS semestrie</w:t>
      </w:r>
      <w:r w:rsidRPr="005D34B0">
        <w:rPr>
          <w:bCs/>
          <w:i/>
        </w:rPr>
        <w:t>l</w:t>
      </w:r>
      <w:r w:rsidRPr="005D34B0">
        <w:rPr>
          <w:bCs/>
          <w:i/>
        </w:rPr>
        <w:t>le</w:t>
      </w:r>
      <w:r>
        <w:rPr>
          <w:bCs/>
        </w:rPr>
        <w:t>,</w:t>
      </w:r>
      <w:r w:rsidRPr="008B611A">
        <w:rPr>
          <w:bCs/>
        </w:rPr>
        <w:t xml:space="preserve"> </w:t>
      </w:r>
      <w:r w:rsidRPr="008B611A">
        <w:rPr>
          <w:lang w:eastAsia="fr-FR" w:bidi="fr-FR"/>
        </w:rPr>
        <w:t>11 : 237-249.</w:t>
      </w:r>
    </w:p>
    <w:p w14:paraId="289B7B9F" w14:textId="77777777" w:rsidR="00250C0B" w:rsidRDefault="00250C0B" w:rsidP="00250C0B">
      <w:pPr>
        <w:spacing w:before="120" w:after="120"/>
        <w:ind w:left="900" w:hanging="900"/>
        <w:jc w:val="both"/>
      </w:pPr>
      <w:r>
        <w:t>[263]</w:t>
      </w:r>
    </w:p>
    <w:p w14:paraId="6FE256E7" w14:textId="77777777" w:rsidR="00250C0B" w:rsidRPr="00617494" w:rsidRDefault="00250C0B" w:rsidP="00250C0B">
      <w:pPr>
        <w:spacing w:before="120" w:after="120"/>
        <w:ind w:left="900" w:hanging="900"/>
        <w:jc w:val="both"/>
      </w:pPr>
      <w:r w:rsidRPr="00617494">
        <w:rPr>
          <w:lang w:eastAsia="fr-FR" w:bidi="fr-FR"/>
        </w:rPr>
        <w:t>Gl</w:t>
      </w:r>
      <w:r w:rsidRPr="00617494">
        <w:rPr>
          <w:lang w:eastAsia="fr-FR" w:bidi="fr-FR"/>
        </w:rPr>
        <w:t>a</w:t>
      </w:r>
      <w:r w:rsidRPr="00617494">
        <w:rPr>
          <w:lang w:eastAsia="fr-FR" w:bidi="fr-FR"/>
        </w:rPr>
        <w:t>zer N. Y.</w:t>
      </w:r>
    </w:p>
    <w:p w14:paraId="592CDB72" w14:textId="77777777" w:rsidR="00250C0B" w:rsidRPr="005D34B0" w:rsidRDefault="00250C0B" w:rsidP="00250C0B">
      <w:pPr>
        <w:spacing w:before="120" w:after="120"/>
        <w:ind w:left="900" w:hanging="900"/>
        <w:jc w:val="both"/>
      </w:pPr>
      <w:r>
        <w:rPr>
          <w:lang w:eastAsia="fr-FR" w:bidi="fr-FR"/>
        </w:rPr>
        <w:t>1990</w:t>
      </w:r>
      <w:r>
        <w:rPr>
          <w:lang w:eastAsia="fr-FR" w:bidi="fr-FR"/>
        </w:rPr>
        <w:tab/>
      </w:r>
      <w:r w:rsidRPr="00617494">
        <w:rPr>
          <w:lang w:eastAsia="fr-FR" w:bidi="fr-FR"/>
        </w:rPr>
        <w:t xml:space="preserve">The Home </w:t>
      </w:r>
      <w:r w:rsidRPr="005D34B0">
        <w:rPr>
          <w:lang w:eastAsia="fr-FR" w:bidi="fr-FR"/>
        </w:rPr>
        <w:t>as Workshop. Women as Amateur Nurses and M</w:t>
      </w:r>
      <w:r w:rsidRPr="005D34B0">
        <w:rPr>
          <w:lang w:eastAsia="fr-FR" w:bidi="fr-FR"/>
        </w:rPr>
        <w:t>e</w:t>
      </w:r>
      <w:r w:rsidRPr="005D34B0">
        <w:rPr>
          <w:lang w:eastAsia="fr-FR" w:bidi="fr-FR"/>
        </w:rPr>
        <w:t xml:space="preserve">dical Care Providers, </w:t>
      </w:r>
      <w:r w:rsidRPr="005D34B0">
        <w:rPr>
          <w:bCs/>
          <w:i/>
        </w:rPr>
        <w:t>Gender and S</w:t>
      </w:r>
      <w:r w:rsidRPr="005D34B0">
        <w:rPr>
          <w:bCs/>
          <w:i/>
        </w:rPr>
        <w:t>o</w:t>
      </w:r>
      <w:r w:rsidRPr="005D34B0">
        <w:rPr>
          <w:bCs/>
          <w:i/>
        </w:rPr>
        <w:t>ciety</w:t>
      </w:r>
      <w:r>
        <w:rPr>
          <w:bCs/>
        </w:rPr>
        <w:t>,</w:t>
      </w:r>
      <w:r w:rsidRPr="005D34B0">
        <w:rPr>
          <w:lang w:eastAsia="fr-FR" w:bidi="fr-FR"/>
        </w:rPr>
        <w:t xml:space="preserve"> 4 (4) : 479- 499.</w:t>
      </w:r>
    </w:p>
    <w:p w14:paraId="28EB8440" w14:textId="77777777" w:rsidR="00250C0B" w:rsidRPr="005D34B0" w:rsidRDefault="00250C0B" w:rsidP="00250C0B">
      <w:pPr>
        <w:spacing w:before="120" w:after="120"/>
        <w:ind w:left="900" w:hanging="900"/>
        <w:jc w:val="both"/>
      </w:pPr>
      <w:r w:rsidRPr="005D34B0">
        <w:rPr>
          <w:lang w:eastAsia="fr-FR" w:bidi="fr-FR"/>
        </w:rPr>
        <w:t>Godbout J. T. et J. Cha</w:t>
      </w:r>
      <w:r w:rsidRPr="005D34B0">
        <w:rPr>
          <w:lang w:eastAsia="fr-FR" w:bidi="fr-FR"/>
        </w:rPr>
        <w:t>r</w:t>
      </w:r>
      <w:r w:rsidRPr="005D34B0">
        <w:rPr>
          <w:lang w:eastAsia="fr-FR" w:bidi="fr-FR"/>
        </w:rPr>
        <w:t>bonneau</w:t>
      </w:r>
    </w:p>
    <w:p w14:paraId="6E3D4AF0" w14:textId="77777777" w:rsidR="00250C0B" w:rsidRPr="005D34B0" w:rsidRDefault="00250C0B" w:rsidP="00250C0B">
      <w:pPr>
        <w:spacing w:before="120" w:after="120"/>
        <w:ind w:left="900" w:hanging="900"/>
        <w:jc w:val="both"/>
      </w:pPr>
      <w:r w:rsidRPr="005D34B0">
        <w:rPr>
          <w:lang w:eastAsia="fr-FR" w:bidi="fr-FR"/>
        </w:rPr>
        <w:t>1994</w:t>
      </w:r>
      <w:r>
        <w:rPr>
          <w:lang w:eastAsia="fr-FR" w:bidi="fr-FR"/>
        </w:rPr>
        <w:tab/>
      </w:r>
      <w:r w:rsidRPr="005D34B0">
        <w:rPr>
          <w:lang w:eastAsia="fr-FR" w:bidi="fr-FR"/>
        </w:rPr>
        <w:t xml:space="preserve">Le réseau familial et l’appareil d’État, </w:t>
      </w:r>
      <w:r w:rsidRPr="005D34B0">
        <w:rPr>
          <w:bCs/>
          <w:i/>
        </w:rPr>
        <w:t>Recherches socio- gr</w:t>
      </w:r>
      <w:r w:rsidRPr="005D34B0">
        <w:rPr>
          <w:bCs/>
          <w:i/>
        </w:rPr>
        <w:t>a</w:t>
      </w:r>
      <w:r w:rsidRPr="005D34B0">
        <w:rPr>
          <w:bCs/>
          <w:i/>
        </w:rPr>
        <w:t>ph</w:t>
      </w:r>
      <w:r w:rsidRPr="005D34B0">
        <w:rPr>
          <w:bCs/>
          <w:i/>
        </w:rPr>
        <w:t>i</w:t>
      </w:r>
      <w:r w:rsidRPr="005D34B0">
        <w:rPr>
          <w:bCs/>
          <w:i/>
        </w:rPr>
        <w:t>ques</w:t>
      </w:r>
      <w:r>
        <w:rPr>
          <w:bCs/>
        </w:rPr>
        <w:t>,</w:t>
      </w:r>
      <w:r w:rsidRPr="005D34B0">
        <w:rPr>
          <w:lang w:eastAsia="fr-FR" w:bidi="fr-FR"/>
        </w:rPr>
        <w:t xml:space="preserve"> XXX (1) : 9-38.</w:t>
      </w:r>
    </w:p>
    <w:p w14:paraId="4070C22A" w14:textId="77777777" w:rsidR="00250C0B" w:rsidRPr="005D34B0" w:rsidRDefault="00250C0B" w:rsidP="00250C0B">
      <w:pPr>
        <w:spacing w:before="120" w:after="120"/>
        <w:ind w:left="900" w:hanging="900"/>
        <w:jc w:val="both"/>
      </w:pPr>
      <w:r>
        <w:rPr>
          <w:lang w:eastAsia="fr-FR" w:bidi="fr-FR"/>
        </w:rPr>
        <w:br w:type="page"/>
      </w:r>
      <w:r w:rsidRPr="005D34B0">
        <w:rPr>
          <w:lang w:eastAsia="fr-FR" w:bidi="fr-FR"/>
        </w:rPr>
        <w:t>L</w:t>
      </w:r>
      <w:r w:rsidRPr="005D34B0">
        <w:rPr>
          <w:lang w:eastAsia="fr-FR" w:bidi="fr-FR"/>
        </w:rPr>
        <w:t>a</w:t>
      </w:r>
      <w:r w:rsidRPr="005D34B0">
        <w:rPr>
          <w:lang w:eastAsia="fr-FR" w:bidi="fr-FR"/>
        </w:rPr>
        <w:t>ville J.-L.</w:t>
      </w:r>
    </w:p>
    <w:p w14:paraId="40D58B2B" w14:textId="77777777" w:rsidR="00250C0B" w:rsidRPr="005D34B0" w:rsidRDefault="00250C0B" w:rsidP="00250C0B">
      <w:pPr>
        <w:spacing w:before="120" w:after="120"/>
        <w:ind w:left="900" w:hanging="900"/>
        <w:jc w:val="both"/>
      </w:pPr>
      <w:r w:rsidRPr="005D34B0">
        <w:rPr>
          <w:lang w:eastAsia="fr-FR" w:bidi="fr-FR"/>
        </w:rPr>
        <w:t>1998</w:t>
      </w:r>
      <w:r>
        <w:rPr>
          <w:lang w:eastAsia="fr-FR" w:bidi="fr-FR"/>
        </w:rPr>
        <w:tab/>
      </w:r>
      <w:r w:rsidRPr="005D34B0">
        <w:rPr>
          <w:lang w:eastAsia="fr-FR" w:bidi="fr-FR"/>
        </w:rPr>
        <w:t>Associations et activités économiques. L’exemple des serv</w:t>
      </w:r>
      <w:r w:rsidRPr="005D34B0">
        <w:rPr>
          <w:lang w:eastAsia="fr-FR" w:bidi="fr-FR"/>
        </w:rPr>
        <w:t>i</w:t>
      </w:r>
      <w:r w:rsidRPr="005D34B0">
        <w:rPr>
          <w:lang w:eastAsia="fr-FR" w:bidi="fr-FR"/>
        </w:rPr>
        <w:t xml:space="preserve">ces de proximité, </w:t>
      </w:r>
      <w:r w:rsidRPr="005D34B0">
        <w:rPr>
          <w:bCs/>
          <w:i/>
        </w:rPr>
        <w:t>Revue du MAUSS seme</w:t>
      </w:r>
      <w:r w:rsidRPr="005D34B0">
        <w:rPr>
          <w:bCs/>
          <w:i/>
        </w:rPr>
        <w:t>s</w:t>
      </w:r>
      <w:r w:rsidRPr="005D34B0">
        <w:rPr>
          <w:bCs/>
          <w:i/>
        </w:rPr>
        <w:t>trielle</w:t>
      </w:r>
      <w:r>
        <w:rPr>
          <w:bCs/>
        </w:rPr>
        <w:t>,</w:t>
      </w:r>
      <w:r w:rsidRPr="005D34B0">
        <w:rPr>
          <w:lang w:eastAsia="fr-FR" w:bidi="fr-FR"/>
        </w:rPr>
        <w:t xml:space="preserve"> 11 : 178- 208.</w:t>
      </w:r>
    </w:p>
    <w:p w14:paraId="5B48B627" w14:textId="77777777" w:rsidR="00250C0B" w:rsidRPr="005D34B0" w:rsidRDefault="00250C0B" w:rsidP="00250C0B">
      <w:pPr>
        <w:spacing w:before="120" w:after="120"/>
        <w:ind w:left="900" w:hanging="900"/>
        <w:jc w:val="both"/>
      </w:pPr>
      <w:r w:rsidRPr="005D34B0">
        <w:rPr>
          <w:lang w:eastAsia="fr-FR" w:bidi="fr-FR"/>
        </w:rPr>
        <w:t>Sai</w:t>
      </w:r>
      <w:r w:rsidRPr="005D34B0">
        <w:rPr>
          <w:lang w:eastAsia="fr-FR" w:bidi="fr-FR"/>
        </w:rPr>
        <w:t>l</w:t>
      </w:r>
      <w:r w:rsidRPr="005D34B0">
        <w:rPr>
          <w:lang w:eastAsia="fr-FR" w:bidi="fr-FR"/>
        </w:rPr>
        <w:t>lant F.</w:t>
      </w:r>
    </w:p>
    <w:p w14:paraId="0F80E597" w14:textId="77777777" w:rsidR="00250C0B" w:rsidRPr="005D34B0" w:rsidRDefault="00250C0B" w:rsidP="00250C0B">
      <w:pPr>
        <w:spacing w:before="120" w:after="120"/>
        <w:ind w:left="900" w:hanging="900"/>
        <w:jc w:val="both"/>
      </w:pPr>
      <w:r>
        <w:rPr>
          <w:lang w:eastAsia="fr-FR" w:bidi="fr-FR"/>
        </w:rPr>
        <w:t>1991</w:t>
      </w:r>
      <w:r>
        <w:rPr>
          <w:lang w:eastAsia="fr-FR" w:bidi="fr-FR"/>
        </w:rPr>
        <w:tab/>
      </w:r>
      <w:r w:rsidRPr="005D34B0">
        <w:rPr>
          <w:lang w:eastAsia="fr-FR" w:bidi="fr-FR"/>
        </w:rPr>
        <w:t xml:space="preserve">Les soins en péril. Entre nécessité et exclusion, </w:t>
      </w:r>
      <w:r w:rsidRPr="005D34B0">
        <w:rPr>
          <w:bCs/>
          <w:i/>
        </w:rPr>
        <w:t>Recherches fém</w:t>
      </w:r>
      <w:r w:rsidRPr="005D34B0">
        <w:rPr>
          <w:bCs/>
          <w:i/>
        </w:rPr>
        <w:t>i</w:t>
      </w:r>
      <w:r w:rsidRPr="005D34B0">
        <w:rPr>
          <w:bCs/>
          <w:i/>
        </w:rPr>
        <w:t>nistes</w:t>
      </w:r>
      <w:r>
        <w:rPr>
          <w:bCs/>
        </w:rPr>
        <w:t>, 4</w:t>
      </w:r>
      <w:r w:rsidRPr="005D34B0">
        <w:rPr>
          <w:lang w:eastAsia="fr-FR" w:bidi="fr-FR"/>
        </w:rPr>
        <w:t xml:space="preserve"> (1) : 11-29.</w:t>
      </w:r>
    </w:p>
    <w:p w14:paraId="5EF48927" w14:textId="77777777" w:rsidR="00250C0B" w:rsidRDefault="00250C0B" w:rsidP="00250C0B">
      <w:pPr>
        <w:spacing w:before="120" w:after="120"/>
        <w:ind w:left="900" w:hanging="900"/>
        <w:jc w:val="both"/>
      </w:pPr>
      <w:r>
        <w:t>Théry I.</w:t>
      </w:r>
    </w:p>
    <w:p w14:paraId="663E78F4" w14:textId="77777777" w:rsidR="00250C0B" w:rsidRPr="005D34B0" w:rsidRDefault="00250C0B" w:rsidP="00250C0B">
      <w:pPr>
        <w:spacing w:before="120" w:after="120"/>
        <w:ind w:left="900" w:hanging="900"/>
        <w:jc w:val="both"/>
      </w:pPr>
      <w:r>
        <w:t>1996</w:t>
      </w:r>
      <w:r>
        <w:tab/>
        <w:t xml:space="preserve">Différence des sexes et différence des générations. L’institution familiale en déshérence, </w:t>
      </w:r>
      <w:r>
        <w:rPr>
          <w:i/>
        </w:rPr>
        <w:t>Esprit</w:t>
      </w:r>
      <w:r>
        <w:t>, décembre 1996, pp. 65-90.</w:t>
      </w:r>
    </w:p>
    <w:p w14:paraId="05B3160A" w14:textId="77777777" w:rsidR="00250C0B" w:rsidRDefault="00250C0B" w:rsidP="00250C0B">
      <w:pPr>
        <w:spacing w:before="120" w:after="120"/>
        <w:jc w:val="both"/>
      </w:pPr>
    </w:p>
    <w:p w14:paraId="4261389A" w14:textId="77777777" w:rsidR="00250C0B" w:rsidRDefault="00250C0B" w:rsidP="00250C0B">
      <w:pPr>
        <w:spacing w:before="120" w:after="120"/>
        <w:jc w:val="both"/>
      </w:pPr>
    </w:p>
    <w:p w14:paraId="26C543EA" w14:textId="77777777" w:rsidR="00250C0B" w:rsidRDefault="00250C0B" w:rsidP="00250C0B">
      <w:pPr>
        <w:pStyle w:val="p"/>
      </w:pPr>
      <w:r>
        <w:t>[264]</w:t>
      </w:r>
    </w:p>
    <w:p w14:paraId="78CB24EC" w14:textId="77777777" w:rsidR="00250C0B" w:rsidRDefault="00250C0B" w:rsidP="00250C0B">
      <w:pPr>
        <w:pStyle w:val="p"/>
      </w:pPr>
      <w:r>
        <w:br w:type="page"/>
        <w:t>[265]</w:t>
      </w:r>
    </w:p>
    <w:p w14:paraId="2454656D" w14:textId="77777777" w:rsidR="00250C0B" w:rsidRDefault="00250C0B" w:rsidP="00250C0B">
      <w:pPr>
        <w:jc w:val="both"/>
      </w:pPr>
    </w:p>
    <w:p w14:paraId="54C3CB75" w14:textId="77777777" w:rsidR="00250C0B" w:rsidRPr="00E07116" w:rsidRDefault="00250C0B" w:rsidP="00250C0B">
      <w:pPr>
        <w:jc w:val="both"/>
      </w:pPr>
    </w:p>
    <w:p w14:paraId="76611E91" w14:textId="77777777" w:rsidR="00250C0B" w:rsidRPr="00E07116" w:rsidRDefault="00250C0B" w:rsidP="00250C0B">
      <w:pPr>
        <w:jc w:val="both"/>
      </w:pPr>
    </w:p>
    <w:p w14:paraId="06DEA36E" w14:textId="77777777" w:rsidR="00250C0B" w:rsidRPr="00802957" w:rsidRDefault="00250C0B" w:rsidP="00250C0B">
      <w:pPr>
        <w:spacing w:after="120"/>
        <w:ind w:firstLine="0"/>
        <w:jc w:val="center"/>
        <w:rPr>
          <w:sz w:val="24"/>
        </w:rPr>
      </w:pPr>
      <w:bookmarkStart w:id="17" w:name="Systeme_sante_pt_3_chap_XII"/>
      <w:r>
        <w:rPr>
          <w:b/>
          <w:sz w:val="24"/>
        </w:rPr>
        <w:t>TROISIÈME</w:t>
      </w:r>
      <w:r w:rsidRPr="00802957">
        <w:rPr>
          <w:b/>
          <w:sz w:val="24"/>
        </w:rPr>
        <w:t xml:space="preserve"> PARTIE </w:t>
      </w:r>
      <w:r w:rsidRPr="00802957">
        <w:rPr>
          <w:sz w:val="24"/>
        </w:rPr>
        <w:t>:</w:t>
      </w:r>
      <w:r w:rsidRPr="00802957">
        <w:rPr>
          <w:sz w:val="24"/>
        </w:rPr>
        <w:br/>
      </w:r>
      <w:r>
        <w:rPr>
          <w:sz w:val="24"/>
        </w:rPr>
        <w:t>Rapports sociaux dans les institutions de santé</w:t>
      </w:r>
    </w:p>
    <w:p w14:paraId="26306517" w14:textId="77777777" w:rsidR="00250C0B" w:rsidRPr="00384B20" w:rsidRDefault="00250C0B" w:rsidP="00250C0B">
      <w:pPr>
        <w:pStyle w:val="Titreniveau1"/>
      </w:pPr>
      <w:r>
        <w:t>Chapitre XII</w:t>
      </w:r>
    </w:p>
    <w:p w14:paraId="29A2EAB0" w14:textId="77777777" w:rsidR="00250C0B" w:rsidRPr="00E07116" w:rsidRDefault="00250C0B" w:rsidP="00250C0B">
      <w:pPr>
        <w:pStyle w:val="Titreniveau2"/>
      </w:pPr>
      <w:r>
        <w:t>“De l’institution au terrain,</w:t>
      </w:r>
      <w:r>
        <w:br/>
        <w:t>de la maladie à la santé mentale.”</w:t>
      </w:r>
    </w:p>
    <w:bookmarkEnd w:id="17"/>
    <w:p w14:paraId="6A1238C7" w14:textId="77777777" w:rsidR="00250C0B" w:rsidRPr="00E07116" w:rsidRDefault="00250C0B" w:rsidP="00250C0B">
      <w:pPr>
        <w:jc w:val="both"/>
        <w:rPr>
          <w:szCs w:val="36"/>
        </w:rPr>
      </w:pPr>
    </w:p>
    <w:p w14:paraId="58191823" w14:textId="77777777" w:rsidR="00250C0B" w:rsidRPr="00E07116" w:rsidRDefault="00250C0B" w:rsidP="00250C0B">
      <w:pPr>
        <w:jc w:val="both"/>
      </w:pPr>
    </w:p>
    <w:p w14:paraId="55BFDB7E" w14:textId="77777777" w:rsidR="00250C0B" w:rsidRPr="00802957" w:rsidRDefault="00250C0B" w:rsidP="00250C0B">
      <w:pPr>
        <w:pStyle w:val="suite"/>
      </w:pPr>
      <w:r>
        <w:t>Michel AUDISIO</w:t>
      </w:r>
    </w:p>
    <w:p w14:paraId="3C545660" w14:textId="77777777" w:rsidR="00250C0B" w:rsidRDefault="00250C0B" w:rsidP="00250C0B">
      <w:pPr>
        <w:jc w:val="both"/>
      </w:pPr>
    </w:p>
    <w:p w14:paraId="0A828668" w14:textId="77777777" w:rsidR="00250C0B" w:rsidRDefault="00250C0B" w:rsidP="00250C0B">
      <w:pPr>
        <w:jc w:val="both"/>
      </w:pPr>
    </w:p>
    <w:p w14:paraId="4C6AFBFA" w14:textId="77777777" w:rsidR="00250C0B" w:rsidRPr="00E07116" w:rsidRDefault="00250C0B" w:rsidP="00250C0B">
      <w:pPr>
        <w:jc w:val="both"/>
      </w:pPr>
    </w:p>
    <w:p w14:paraId="3F518880" w14:textId="77777777" w:rsidR="00250C0B" w:rsidRPr="00E07116" w:rsidRDefault="00250C0B" w:rsidP="00250C0B">
      <w:pPr>
        <w:jc w:val="both"/>
      </w:pPr>
    </w:p>
    <w:p w14:paraId="35EE78CF" w14:textId="77777777" w:rsidR="00250C0B" w:rsidRPr="00384B20" w:rsidRDefault="00250C0B" w:rsidP="00250C0B">
      <w:pPr>
        <w:ind w:right="90" w:firstLine="0"/>
        <w:jc w:val="both"/>
        <w:rPr>
          <w:sz w:val="20"/>
        </w:rPr>
      </w:pPr>
      <w:hyperlink w:anchor="tdm" w:history="1">
        <w:r w:rsidRPr="00384B20">
          <w:rPr>
            <w:rStyle w:val="Hyperlien"/>
            <w:sz w:val="20"/>
          </w:rPr>
          <w:t>Retour à la table des matières</w:t>
        </w:r>
      </w:hyperlink>
    </w:p>
    <w:p w14:paraId="189D5CAB" w14:textId="77777777" w:rsidR="00250C0B" w:rsidRPr="00617494" w:rsidRDefault="00250C0B" w:rsidP="00250C0B">
      <w:pPr>
        <w:spacing w:before="120" w:after="120"/>
        <w:jc w:val="both"/>
      </w:pPr>
      <w:r w:rsidRPr="00617494">
        <w:rPr>
          <w:lang w:eastAsia="fr-FR" w:bidi="fr-FR"/>
        </w:rPr>
        <w:t>Il est toujours risqué d’aborder la question politique en remo</w:t>
      </w:r>
      <w:r w:rsidRPr="00617494">
        <w:rPr>
          <w:lang w:eastAsia="fr-FR" w:bidi="fr-FR"/>
        </w:rPr>
        <w:t>n</w:t>
      </w:r>
      <w:r w:rsidRPr="00617494">
        <w:rPr>
          <w:lang w:eastAsia="fr-FR" w:bidi="fr-FR"/>
        </w:rPr>
        <w:t>tant d’un champ partic</w:t>
      </w:r>
      <w:r w:rsidRPr="00617494">
        <w:rPr>
          <w:lang w:eastAsia="fr-FR" w:bidi="fr-FR"/>
        </w:rPr>
        <w:t>u</w:t>
      </w:r>
      <w:r w:rsidRPr="00617494">
        <w:rPr>
          <w:lang w:eastAsia="fr-FR" w:bidi="fr-FR"/>
        </w:rPr>
        <w:t>lier du social, ici le champ clinique, car c’est être d’emblée pris dans les affrontements des idéologies et des op</w:t>
      </w:r>
      <w:r w:rsidRPr="00617494">
        <w:rPr>
          <w:lang w:eastAsia="fr-FR" w:bidi="fr-FR"/>
        </w:rPr>
        <w:t>i</w:t>
      </w:r>
      <w:r w:rsidRPr="00617494">
        <w:rPr>
          <w:lang w:eastAsia="fr-FR" w:bidi="fr-FR"/>
        </w:rPr>
        <w:t>nions. C’est un fait, les travaux sur la santé publique, les décisions sanita</w:t>
      </w:r>
      <w:r w:rsidRPr="00617494">
        <w:rPr>
          <w:lang w:eastAsia="fr-FR" w:bidi="fr-FR"/>
        </w:rPr>
        <w:t>i</w:t>
      </w:r>
      <w:r w:rsidRPr="00617494">
        <w:rPr>
          <w:lang w:eastAsia="fr-FR" w:bidi="fr-FR"/>
        </w:rPr>
        <w:t>res planificatrices n’abordent jamais spontanément les que</w:t>
      </w:r>
      <w:r w:rsidRPr="00617494">
        <w:rPr>
          <w:lang w:eastAsia="fr-FR" w:bidi="fr-FR"/>
        </w:rPr>
        <w:t>s</w:t>
      </w:r>
      <w:r w:rsidRPr="00617494">
        <w:rPr>
          <w:lang w:eastAsia="fr-FR" w:bidi="fr-FR"/>
        </w:rPr>
        <w:t>tions de santé mentale et de soin aux malades mentaux. Il faut des moments conte</w:t>
      </w:r>
      <w:r w:rsidRPr="00617494">
        <w:rPr>
          <w:lang w:eastAsia="fr-FR" w:bidi="fr-FR"/>
        </w:rPr>
        <w:t>x</w:t>
      </w:r>
      <w:r w:rsidRPr="00617494">
        <w:rPr>
          <w:lang w:eastAsia="fr-FR" w:bidi="fr-FR"/>
        </w:rPr>
        <w:t>tuels critiques, des vécus traumatiques colle</w:t>
      </w:r>
      <w:r w:rsidRPr="00617494">
        <w:rPr>
          <w:lang w:eastAsia="fr-FR" w:bidi="fr-FR"/>
        </w:rPr>
        <w:t>c</w:t>
      </w:r>
      <w:r w:rsidRPr="00617494">
        <w:rPr>
          <w:lang w:eastAsia="fr-FR" w:bidi="fr-FR"/>
        </w:rPr>
        <w:t>tifs, pour que revienne sur les scènes sociales et dans les scènes psychiques, la que</w:t>
      </w:r>
      <w:r w:rsidRPr="00617494">
        <w:rPr>
          <w:lang w:eastAsia="fr-FR" w:bidi="fr-FR"/>
        </w:rPr>
        <w:t>s</w:t>
      </w:r>
      <w:r w:rsidRPr="00617494">
        <w:rPr>
          <w:lang w:eastAsia="fr-FR" w:bidi="fr-FR"/>
        </w:rPr>
        <w:t>tion de la souffrance subje</w:t>
      </w:r>
      <w:r w:rsidRPr="00617494">
        <w:rPr>
          <w:lang w:eastAsia="fr-FR" w:bidi="fr-FR"/>
        </w:rPr>
        <w:t>c</w:t>
      </w:r>
      <w:r w:rsidRPr="00617494">
        <w:rPr>
          <w:lang w:eastAsia="fr-FR" w:bidi="fr-FR"/>
        </w:rPr>
        <w:t>tive avec l’angoisse de la folie. En dehors de ces contextes, les dévoilements qu’ils ont provoqués s’oublient rapid</w:t>
      </w:r>
      <w:r w:rsidRPr="00617494">
        <w:rPr>
          <w:lang w:eastAsia="fr-FR" w:bidi="fr-FR"/>
        </w:rPr>
        <w:t>e</w:t>
      </w:r>
      <w:r w:rsidRPr="00617494">
        <w:rPr>
          <w:lang w:eastAsia="fr-FR" w:bidi="fr-FR"/>
        </w:rPr>
        <w:t>ment, et les initiatives qu’ils ont induites entrent progressiv</w:t>
      </w:r>
      <w:r w:rsidRPr="00617494">
        <w:rPr>
          <w:lang w:eastAsia="fr-FR" w:bidi="fr-FR"/>
        </w:rPr>
        <w:t>e</w:t>
      </w:r>
      <w:r w:rsidRPr="00617494">
        <w:rPr>
          <w:lang w:eastAsia="fr-FR" w:bidi="fr-FR"/>
        </w:rPr>
        <w:t>ment en usure et en désignifia</w:t>
      </w:r>
      <w:r w:rsidRPr="00617494">
        <w:rPr>
          <w:lang w:eastAsia="fr-FR" w:bidi="fr-FR"/>
        </w:rPr>
        <w:t>n</w:t>
      </w:r>
      <w:r w:rsidRPr="00617494">
        <w:rPr>
          <w:lang w:eastAsia="fr-FR" w:bidi="fr-FR"/>
        </w:rPr>
        <w:t>ce. Il est un fait qu’à l’heure actuelle, depuis une quinzaine d’années, dans un pays comme la Fra</w:t>
      </w:r>
      <w:r w:rsidRPr="00617494">
        <w:rPr>
          <w:lang w:eastAsia="fr-FR" w:bidi="fr-FR"/>
        </w:rPr>
        <w:t>n</w:t>
      </w:r>
      <w:r w:rsidRPr="00617494">
        <w:rPr>
          <w:lang w:eastAsia="fr-FR" w:bidi="fr-FR"/>
        </w:rPr>
        <w:t>ce qui fut l’initiateur d’une révision fond</w:t>
      </w:r>
      <w:r w:rsidRPr="00617494">
        <w:rPr>
          <w:lang w:eastAsia="fr-FR" w:bidi="fr-FR"/>
        </w:rPr>
        <w:t>a</w:t>
      </w:r>
      <w:r w:rsidRPr="00617494">
        <w:rPr>
          <w:lang w:eastAsia="fr-FR" w:bidi="fr-FR"/>
        </w:rPr>
        <w:t>mentale de l’assistance et des soins aux malades mentaux au lendemain de la Deuxième guerre mo</w:t>
      </w:r>
      <w:r w:rsidRPr="00617494">
        <w:rPr>
          <w:lang w:eastAsia="fr-FR" w:bidi="fr-FR"/>
        </w:rPr>
        <w:t>n</w:t>
      </w:r>
      <w:r w:rsidRPr="00617494">
        <w:rPr>
          <w:lang w:eastAsia="fr-FR" w:bidi="fr-FR"/>
        </w:rPr>
        <w:t>diale, il est devenu de plus en plus difficile de percevoir ce qui an</w:t>
      </w:r>
      <w:r w:rsidRPr="00617494">
        <w:rPr>
          <w:lang w:eastAsia="fr-FR" w:bidi="fr-FR"/>
        </w:rPr>
        <w:t>i</w:t>
      </w:r>
      <w:r w:rsidRPr="00617494">
        <w:rPr>
          <w:lang w:eastAsia="fr-FR" w:bidi="fr-FR"/>
        </w:rPr>
        <w:t>me les différents acteurs, de plus en plus incertain de rep</w:t>
      </w:r>
      <w:r w:rsidRPr="00617494">
        <w:rPr>
          <w:lang w:eastAsia="fr-FR" w:bidi="fr-FR"/>
        </w:rPr>
        <w:t>é</w:t>
      </w:r>
      <w:r w:rsidRPr="00617494">
        <w:rPr>
          <w:lang w:eastAsia="fr-FR" w:bidi="fr-FR"/>
        </w:rPr>
        <w:t>rer une politique quelconque de santé mentale. Et pourtant, l’idée réform</w:t>
      </w:r>
      <w:r w:rsidRPr="00617494">
        <w:rPr>
          <w:lang w:eastAsia="fr-FR" w:bidi="fr-FR"/>
        </w:rPr>
        <w:t>a</w:t>
      </w:r>
      <w:r w:rsidRPr="00617494">
        <w:rPr>
          <w:lang w:eastAsia="fr-FR" w:bidi="fr-FR"/>
        </w:rPr>
        <w:t xml:space="preserve">trice dite du </w:t>
      </w:r>
      <w:r>
        <w:rPr>
          <w:lang w:eastAsia="fr-FR" w:bidi="fr-FR"/>
        </w:rPr>
        <w:t>« </w:t>
      </w:r>
      <w:r w:rsidRPr="00617494">
        <w:rPr>
          <w:lang w:eastAsia="fr-FR" w:bidi="fr-FR"/>
        </w:rPr>
        <w:t>secteur</w:t>
      </w:r>
      <w:r>
        <w:rPr>
          <w:lang w:eastAsia="fr-FR" w:bidi="fr-FR"/>
        </w:rPr>
        <w:t> »</w:t>
      </w:r>
      <w:r w:rsidRPr="00617494">
        <w:rPr>
          <w:lang w:eastAsia="fr-FR" w:bidi="fr-FR"/>
        </w:rPr>
        <w:t xml:space="preserve">, et sa traduction en </w:t>
      </w:r>
      <w:r>
        <w:rPr>
          <w:lang w:eastAsia="fr-FR" w:bidi="fr-FR"/>
        </w:rPr>
        <w:t>« </w:t>
      </w:r>
      <w:r w:rsidRPr="00617494">
        <w:rPr>
          <w:lang w:eastAsia="fr-FR" w:bidi="fr-FR"/>
        </w:rPr>
        <w:t>politique</w:t>
      </w:r>
      <w:r>
        <w:rPr>
          <w:lang w:eastAsia="fr-FR" w:bidi="fr-FR"/>
        </w:rPr>
        <w:t> »</w:t>
      </w:r>
      <w:r w:rsidRPr="00617494">
        <w:rPr>
          <w:lang w:eastAsia="fr-FR" w:bidi="fr-FR"/>
        </w:rPr>
        <w:t xml:space="preserve"> de sector</w:t>
      </w:r>
      <w:r w:rsidRPr="00617494">
        <w:rPr>
          <w:lang w:eastAsia="fr-FR" w:bidi="fr-FR"/>
        </w:rPr>
        <w:t>i</w:t>
      </w:r>
      <w:r w:rsidRPr="00617494">
        <w:rPr>
          <w:lang w:eastAsia="fr-FR" w:bidi="fr-FR"/>
        </w:rPr>
        <w:t>sation des soins et de l’assistance psychiatriques, a bien été un r</w:t>
      </w:r>
      <w:r w:rsidRPr="00617494">
        <w:rPr>
          <w:lang w:eastAsia="fr-FR" w:bidi="fr-FR"/>
        </w:rPr>
        <w:t>e</w:t>
      </w:r>
      <w:r w:rsidRPr="00617494">
        <w:rPr>
          <w:lang w:eastAsia="fr-FR" w:bidi="fr-FR"/>
        </w:rPr>
        <w:t>tour</w:t>
      </w:r>
      <w:r>
        <w:t xml:space="preserve"> [266] </w:t>
      </w:r>
      <w:r w:rsidRPr="00617494">
        <w:rPr>
          <w:lang w:eastAsia="fr-FR" w:bidi="fr-FR"/>
        </w:rPr>
        <w:t>sur l’anthropologie même de la folie, et une revendic</w:t>
      </w:r>
      <w:r w:rsidRPr="00617494">
        <w:rPr>
          <w:lang w:eastAsia="fr-FR" w:bidi="fr-FR"/>
        </w:rPr>
        <w:t>a</w:t>
      </w:r>
      <w:r w:rsidRPr="00617494">
        <w:rPr>
          <w:lang w:eastAsia="fr-FR" w:bidi="fr-FR"/>
        </w:rPr>
        <w:t>tion pour la santé ment</w:t>
      </w:r>
      <w:r w:rsidRPr="00617494">
        <w:rPr>
          <w:lang w:eastAsia="fr-FR" w:bidi="fr-FR"/>
        </w:rPr>
        <w:t>a</w:t>
      </w:r>
      <w:r w:rsidRPr="00617494">
        <w:rPr>
          <w:lang w:eastAsia="fr-FR" w:bidi="fr-FR"/>
        </w:rPr>
        <w:t>le</w:t>
      </w:r>
      <w:r>
        <w:rPr>
          <w:lang w:eastAsia="fr-FR" w:bidi="fr-FR"/>
        </w:rPr>
        <w:t> </w:t>
      </w:r>
      <w:r>
        <w:rPr>
          <w:rStyle w:val="Appelnotedebasdep"/>
          <w:lang w:eastAsia="fr-FR" w:bidi="fr-FR"/>
        </w:rPr>
        <w:footnoteReference w:id="78"/>
      </w:r>
      <w:r w:rsidRPr="00617494">
        <w:rPr>
          <w:lang w:eastAsia="fr-FR" w:bidi="fr-FR"/>
        </w:rPr>
        <w:t>.</w:t>
      </w:r>
    </w:p>
    <w:p w14:paraId="67F8B9D3" w14:textId="77777777" w:rsidR="00250C0B" w:rsidRPr="00617494" w:rsidRDefault="00250C0B" w:rsidP="00250C0B">
      <w:pPr>
        <w:spacing w:before="120" w:after="120"/>
        <w:jc w:val="both"/>
      </w:pPr>
      <w:r w:rsidRPr="00617494">
        <w:rPr>
          <w:lang w:eastAsia="fr-FR" w:bidi="fr-FR"/>
        </w:rPr>
        <w:t>Dès que sont abordées certaines thématiques, des questionn</w:t>
      </w:r>
      <w:r w:rsidRPr="00617494">
        <w:rPr>
          <w:lang w:eastAsia="fr-FR" w:bidi="fr-FR"/>
        </w:rPr>
        <w:t>e</w:t>
      </w:r>
      <w:r w:rsidRPr="00617494">
        <w:rPr>
          <w:lang w:eastAsia="fr-FR" w:bidi="fr-FR"/>
        </w:rPr>
        <w:t>ments viennent rapidement concernant les décalages entre les i</w:t>
      </w:r>
      <w:r w:rsidRPr="00617494">
        <w:rPr>
          <w:lang w:eastAsia="fr-FR" w:bidi="fr-FR"/>
        </w:rPr>
        <w:t>n</w:t>
      </w:r>
      <w:r w:rsidRPr="00617494">
        <w:rPr>
          <w:lang w:eastAsia="fr-FR" w:bidi="fr-FR"/>
        </w:rPr>
        <w:t>tentions des décideurs, les opinions et les vécus des usagers et les actions profe</w:t>
      </w:r>
      <w:r w:rsidRPr="00617494">
        <w:rPr>
          <w:lang w:eastAsia="fr-FR" w:bidi="fr-FR"/>
        </w:rPr>
        <w:t>s</w:t>
      </w:r>
      <w:r w:rsidRPr="00617494">
        <w:rPr>
          <w:lang w:eastAsia="fr-FR" w:bidi="fr-FR"/>
        </w:rPr>
        <w:t>sionnelles. Des ruptures se constatent entre les annonces et les a</w:t>
      </w:r>
      <w:r w:rsidRPr="00617494">
        <w:rPr>
          <w:lang w:eastAsia="fr-FR" w:bidi="fr-FR"/>
        </w:rPr>
        <w:t>c</w:t>
      </w:r>
      <w:r w:rsidRPr="00617494">
        <w:rPr>
          <w:lang w:eastAsia="fr-FR" w:bidi="fr-FR"/>
        </w:rPr>
        <w:t>tions, dont les plus significatives et préoccupantes sont ces profonds male</w:t>
      </w:r>
      <w:r w:rsidRPr="00617494">
        <w:rPr>
          <w:lang w:eastAsia="fr-FR" w:bidi="fr-FR"/>
        </w:rPr>
        <w:t>n</w:t>
      </w:r>
      <w:r w:rsidRPr="00617494">
        <w:rPr>
          <w:lang w:eastAsia="fr-FR" w:bidi="fr-FR"/>
        </w:rPr>
        <w:t>tendus entre les souffrances et les représent</w:t>
      </w:r>
      <w:r w:rsidRPr="00617494">
        <w:rPr>
          <w:lang w:eastAsia="fr-FR" w:bidi="fr-FR"/>
        </w:rPr>
        <w:t>a</w:t>
      </w:r>
      <w:r w:rsidRPr="00617494">
        <w:rPr>
          <w:lang w:eastAsia="fr-FR" w:bidi="fr-FR"/>
        </w:rPr>
        <w:t>tions du mal chez les uns, et les volontés prescriptives et les conceptions de la maladie chez les autres. Toute souffrance subjective suffisante et durable mènera fo</w:t>
      </w:r>
      <w:r w:rsidRPr="00617494">
        <w:rPr>
          <w:lang w:eastAsia="fr-FR" w:bidi="fr-FR"/>
        </w:rPr>
        <w:t>r</w:t>
      </w:r>
      <w:r w:rsidRPr="00617494">
        <w:rPr>
          <w:lang w:eastAsia="fr-FR" w:bidi="fr-FR"/>
        </w:rPr>
        <w:t>cément à des manifestations symptomat</w:t>
      </w:r>
      <w:r w:rsidRPr="00617494">
        <w:rPr>
          <w:lang w:eastAsia="fr-FR" w:bidi="fr-FR"/>
        </w:rPr>
        <w:t>i</w:t>
      </w:r>
      <w:r w:rsidRPr="00617494">
        <w:rPr>
          <w:lang w:eastAsia="fr-FR" w:bidi="fr-FR"/>
        </w:rPr>
        <w:t>ques, et parfois jusqu’à l’entrée en folie. Mais alors, fou de quoi</w:t>
      </w:r>
      <w:r>
        <w:rPr>
          <w:lang w:eastAsia="fr-FR" w:bidi="fr-FR"/>
        </w:rPr>
        <w:t> ?</w:t>
      </w:r>
      <w:r w:rsidRPr="00617494">
        <w:rPr>
          <w:lang w:eastAsia="fr-FR" w:bidi="fr-FR"/>
        </w:rPr>
        <w:t xml:space="preserve"> Le discours de la science répond à côté, puisque posant la particularité morbide d’une sympt</w:t>
      </w:r>
      <w:r w:rsidRPr="00617494">
        <w:rPr>
          <w:lang w:eastAsia="fr-FR" w:bidi="fr-FR"/>
        </w:rPr>
        <w:t>o</w:t>
      </w:r>
      <w:r w:rsidRPr="00617494">
        <w:rPr>
          <w:lang w:eastAsia="fr-FR" w:bidi="fr-FR"/>
        </w:rPr>
        <w:t>matologie comme l’effet d’une pathologie individuelle à diagnost</w:t>
      </w:r>
      <w:r w:rsidRPr="00617494">
        <w:rPr>
          <w:lang w:eastAsia="fr-FR" w:bidi="fr-FR"/>
        </w:rPr>
        <w:t>i</w:t>
      </w:r>
      <w:r w:rsidRPr="00617494">
        <w:rPr>
          <w:lang w:eastAsia="fr-FR" w:bidi="fr-FR"/>
        </w:rPr>
        <w:t xml:space="preserve">quer. L’idéologie dite </w:t>
      </w:r>
      <w:r>
        <w:rPr>
          <w:lang w:eastAsia="fr-FR" w:bidi="fr-FR"/>
        </w:rPr>
        <w:t>« </w:t>
      </w:r>
      <w:r w:rsidRPr="00617494">
        <w:rPr>
          <w:lang w:eastAsia="fr-FR" w:bidi="fr-FR"/>
        </w:rPr>
        <w:t>anti-psychiatrique</w:t>
      </w:r>
      <w:r>
        <w:rPr>
          <w:lang w:eastAsia="fr-FR" w:bidi="fr-FR"/>
        </w:rPr>
        <w:t> »</w:t>
      </w:r>
      <w:r w:rsidRPr="00617494">
        <w:rPr>
          <w:lang w:eastAsia="fr-FR" w:bidi="fr-FR"/>
        </w:rPr>
        <w:t xml:space="preserve"> répond elle au</w:t>
      </w:r>
      <w:r w:rsidRPr="00617494">
        <w:rPr>
          <w:lang w:eastAsia="fr-FR" w:bidi="fr-FR"/>
        </w:rPr>
        <w:t>s</w:t>
      </w:r>
      <w:r w:rsidRPr="00617494">
        <w:rPr>
          <w:lang w:eastAsia="fr-FR" w:bidi="fr-FR"/>
        </w:rPr>
        <w:t>si à côté, puisque posant la folie de l’un comme la cons</w:t>
      </w:r>
      <w:r w:rsidRPr="00617494">
        <w:rPr>
          <w:lang w:eastAsia="fr-FR" w:bidi="fr-FR"/>
        </w:rPr>
        <w:t>é</w:t>
      </w:r>
      <w:r w:rsidRPr="00617494">
        <w:rPr>
          <w:lang w:eastAsia="fr-FR" w:bidi="fr-FR"/>
        </w:rPr>
        <w:t>quence de la violence folle de l’autre, pour en arriver d’ailleurs parfois jusqu’à soutenir l’inexistence de la folie, en ramenant tous les phénomènes de sou</w:t>
      </w:r>
      <w:r w:rsidRPr="00617494">
        <w:rPr>
          <w:lang w:eastAsia="fr-FR" w:bidi="fr-FR"/>
        </w:rPr>
        <w:t>f</w:t>
      </w:r>
      <w:r w:rsidRPr="00617494">
        <w:rPr>
          <w:lang w:eastAsia="fr-FR" w:bidi="fr-FR"/>
        </w:rPr>
        <w:t>france à la seule conséquence des violences familiales, sociales et p</w:t>
      </w:r>
      <w:r w:rsidRPr="00617494">
        <w:rPr>
          <w:lang w:eastAsia="fr-FR" w:bidi="fr-FR"/>
        </w:rPr>
        <w:t>o</w:t>
      </w:r>
      <w:r w:rsidRPr="00617494">
        <w:rPr>
          <w:lang w:eastAsia="fr-FR" w:bidi="fr-FR"/>
        </w:rPr>
        <w:t>litiques. Etre fou d’un discours-maître dans une famille, de la dom</w:t>
      </w:r>
      <w:r w:rsidRPr="00617494">
        <w:rPr>
          <w:lang w:eastAsia="fr-FR" w:bidi="fr-FR"/>
        </w:rPr>
        <w:t>i</w:t>
      </w:r>
      <w:r w:rsidRPr="00617494">
        <w:rPr>
          <w:lang w:eastAsia="fr-FR" w:bidi="fr-FR"/>
        </w:rPr>
        <w:t>nance d’une classe sociale, de la persécution t</w:t>
      </w:r>
      <w:r w:rsidRPr="00617494">
        <w:rPr>
          <w:lang w:eastAsia="fr-FR" w:bidi="fr-FR"/>
        </w:rPr>
        <w:t>o</w:t>
      </w:r>
      <w:r w:rsidRPr="00617494">
        <w:rPr>
          <w:lang w:eastAsia="fr-FR" w:bidi="fr-FR"/>
        </w:rPr>
        <w:t>talitaire d’un pouvoir institutionnel et/ou d’État. Entre discours de la science et discours p</w:t>
      </w:r>
      <w:r w:rsidRPr="00617494">
        <w:rPr>
          <w:lang w:eastAsia="fr-FR" w:bidi="fr-FR"/>
        </w:rPr>
        <w:t>o</w:t>
      </w:r>
      <w:r w:rsidRPr="00617494">
        <w:rPr>
          <w:lang w:eastAsia="fr-FR" w:bidi="fr-FR"/>
        </w:rPr>
        <w:t>litique se crée ainsi un espace d’écrasement du sens anthrop</w:t>
      </w:r>
      <w:r w:rsidRPr="00617494">
        <w:rPr>
          <w:lang w:eastAsia="fr-FR" w:bidi="fr-FR"/>
        </w:rPr>
        <w:t>o</w:t>
      </w:r>
      <w:r w:rsidRPr="00617494">
        <w:rPr>
          <w:lang w:eastAsia="fr-FR" w:bidi="fr-FR"/>
        </w:rPr>
        <w:t>logique originaire des phénomènes</w:t>
      </w:r>
      <w:r>
        <w:rPr>
          <w:lang w:eastAsia="fr-FR" w:bidi="fr-FR"/>
        </w:rPr>
        <w:t> :</w:t>
      </w:r>
      <w:r w:rsidRPr="00617494">
        <w:rPr>
          <w:lang w:eastAsia="fr-FR" w:bidi="fr-FR"/>
        </w:rPr>
        <w:t xml:space="preserve"> les difficultés du travail de subjectiv</w:t>
      </w:r>
      <w:r w:rsidRPr="00617494">
        <w:rPr>
          <w:lang w:eastAsia="fr-FR" w:bidi="fr-FR"/>
        </w:rPr>
        <w:t>a</w:t>
      </w:r>
      <w:r w:rsidRPr="00617494">
        <w:rPr>
          <w:lang w:eastAsia="fr-FR" w:bidi="fr-FR"/>
        </w:rPr>
        <w:t>tion et d’altérisation, les pesanteurs des problémat</w:t>
      </w:r>
      <w:r w:rsidRPr="00617494">
        <w:rPr>
          <w:lang w:eastAsia="fr-FR" w:bidi="fr-FR"/>
        </w:rPr>
        <w:t>i</w:t>
      </w:r>
      <w:r w:rsidRPr="00617494">
        <w:rPr>
          <w:lang w:eastAsia="fr-FR" w:bidi="fr-FR"/>
        </w:rPr>
        <w:t>ques d’appartenances et de liens, l’inquiétude inévacuable de la tension ident</w:t>
      </w:r>
      <w:r w:rsidRPr="00617494">
        <w:rPr>
          <w:lang w:eastAsia="fr-FR" w:bidi="fr-FR"/>
        </w:rPr>
        <w:t>i</w:t>
      </w:r>
      <w:r w:rsidRPr="00617494">
        <w:rPr>
          <w:lang w:eastAsia="fr-FR" w:bidi="fr-FR"/>
        </w:rPr>
        <w:t>taire sans cesse sollic</w:t>
      </w:r>
      <w:r w:rsidRPr="00617494">
        <w:rPr>
          <w:lang w:eastAsia="fr-FR" w:bidi="fr-FR"/>
        </w:rPr>
        <w:t>i</w:t>
      </w:r>
      <w:r w:rsidRPr="00617494">
        <w:rPr>
          <w:lang w:eastAsia="fr-FR" w:bidi="fr-FR"/>
        </w:rPr>
        <w:t>tée.</w:t>
      </w:r>
    </w:p>
    <w:p w14:paraId="4BFDCC36" w14:textId="77777777" w:rsidR="00250C0B" w:rsidRPr="00617494" w:rsidRDefault="00250C0B" w:rsidP="00250C0B">
      <w:pPr>
        <w:spacing w:before="120" w:after="120"/>
        <w:jc w:val="both"/>
      </w:pPr>
      <w:r w:rsidRPr="00617494">
        <w:rPr>
          <w:lang w:eastAsia="fr-FR" w:bidi="fr-FR"/>
        </w:rPr>
        <w:t>Il est en outre frappant de constater que dès qu’il est tenté de déf</w:t>
      </w:r>
      <w:r w:rsidRPr="00617494">
        <w:rPr>
          <w:lang w:eastAsia="fr-FR" w:bidi="fr-FR"/>
        </w:rPr>
        <w:t>i</w:t>
      </w:r>
      <w:r w:rsidRPr="00617494">
        <w:rPr>
          <w:lang w:eastAsia="fr-FR" w:bidi="fr-FR"/>
        </w:rPr>
        <w:t>nir ce que serait la santé mentale, au nom cette</w:t>
      </w:r>
      <w:r>
        <w:rPr>
          <w:lang w:eastAsia="fr-FR" w:bidi="fr-FR"/>
        </w:rPr>
        <w:t xml:space="preserve"> [267] </w:t>
      </w:r>
      <w:r w:rsidRPr="00617494">
        <w:rPr>
          <w:lang w:eastAsia="fr-FR" w:bidi="fr-FR"/>
        </w:rPr>
        <w:t>fois de la réf</w:t>
      </w:r>
      <w:r w:rsidRPr="00617494">
        <w:rPr>
          <w:lang w:eastAsia="fr-FR" w:bidi="fr-FR"/>
        </w:rPr>
        <w:t>é</w:t>
      </w:r>
      <w:r w:rsidRPr="00617494">
        <w:rPr>
          <w:lang w:eastAsia="fr-FR" w:bidi="fr-FR"/>
        </w:rPr>
        <w:t>rence symbolique au pol</w:t>
      </w:r>
      <w:r w:rsidRPr="00617494">
        <w:rPr>
          <w:lang w:eastAsia="fr-FR" w:bidi="fr-FR"/>
        </w:rPr>
        <w:t>i</w:t>
      </w:r>
      <w:r w:rsidRPr="00617494">
        <w:rPr>
          <w:lang w:eastAsia="fr-FR" w:bidi="fr-FR"/>
        </w:rPr>
        <w:t>tique, on peut être sûr que celui-ci en sera ruiné</w:t>
      </w:r>
      <w:r>
        <w:rPr>
          <w:lang w:eastAsia="fr-FR" w:bidi="fr-FR"/>
        </w:rPr>
        <w:t> :</w:t>
      </w:r>
      <w:r w:rsidRPr="00617494">
        <w:rPr>
          <w:lang w:eastAsia="fr-FR" w:bidi="fr-FR"/>
        </w:rPr>
        <w:t xml:space="preserve"> ou bien la souffrance psychique sera banal</w:t>
      </w:r>
      <w:r w:rsidRPr="00617494">
        <w:rPr>
          <w:lang w:eastAsia="fr-FR" w:bidi="fr-FR"/>
        </w:rPr>
        <w:t>i</w:t>
      </w:r>
      <w:r w:rsidRPr="00617494">
        <w:rPr>
          <w:lang w:eastAsia="fr-FR" w:bidi="fr-FR"/>
        </w:rPr>
        <w:t>sée et ramenée comme l’un des items de la liste des symptômes de mal</w:t>
      </w:r>
      <w:r w:rsidRPr="00617494">
        <w:rPr>
          <w:lang w:eastAsia="fr-FR" w:bidi="fr-FR"/>
        </w:rPr>
        <w:t>a</w:t>
      </w:r>
      <w:r w:rsidRPr="00617494">
        <w:rPr>
          <w:lang w:eastAsia="fr-FR" w:bidi="fr-FR"/>
        </w:rPr>
        <w:t>dies, ou bien elle sera reçue comme un désordre à réduire au nom de la norme int</w:t>
      </w:r>
      <w:r w:rsidRPr="00617494">
        <w:rPr>
          <w:lang w:eastAsia="fr-FR" w:bidi="fr-FR"/>
        </w:rPr>
        <w:t>é</w:t>
      </w:r>
      <w:r w:rsidRPr="00617494">
        <w:rPr>
          <w:lang w:eastAsia="fr-FR" w:bidi="fr-FR"/>
        </w:rPr>
        <w:t>grative imposée. Entre aliénation m</w:t>
      </w:r>
      <w:r w:rsidRPr="00617494">
        <w:rPr>
          <w:lang w:eastAsia="fr-FR" w:bidi="fr-FR"/>
        </w:rPr>
        <w:t>a</w:t>
      </w:r>
      <w:r w:rsidRPr="00617494">
        <w:rPr>
          <w:lang w:eastAsia="fr-FR" w:bidi="fr-FR"/>
        </w:rPr>
        <w:t>ladive et déviance sociale, l’espace d’écrasement subjectif devient facil</w:t>
      </w:r>
      <w:r w:rsidRPr="00617494">
        <w:rPr>
          <w:lang w:eastAsia="fr-FR" w:bidi="fr-FR"/>
        </w:rPr>
        <w:t>e</w:t>
      </w:r>
      <w:r w:rsidRPr="00617494">
        <w:rPr>
          <w:lang w:eastAsia="fr-FR" w:bidi="fr-FR"/>
        </w:rPr>
        <w:t>ment le champ de réalité d’une alliance entre science et polit</w:t>
      </w:r>
      <w:r w:rsidRPr="00617494">
        <w:rPr>
          <w:lang w:eastAsia="fr-FR" w:bidi="fr-FR"/>
        </w:rPr>
        <w:t>i</w:t>
      </w:r>
      <w:r w:rsidRPr="00617494">
        <w:rPr>
          <w:lang w:eastAsia="fr-FR" w:bidi="fr-FR"/>
        </w:rPr>
        <w:t>que. Alors, l’universalisme d’institutions comme l’OMS mène à des d</w:t>
      </w:r>
      <w:r w:rsidRPr="00617494">
        <w:rPr>
          <w:lang w:eastAsia="fr-FR" w:bidi="fr-FR"/>
        </w:rPr>
        <w:t>é</w:t>
      </w:r>
      <w:r w:rsidRPr="00617494">
        <w:rPr>
          <w:lang w:eastAsia="fr-FR" w:bidi="fr-FR"/>
        </w:rPr>
        <w:t>fausses par des truismes</w:t>
      </w:r>
      <w:r>
        <w:rPr>
          <w:lang w:eastAsia="fr-FR" w:bidi="fr-FR"/>
        </w:rPr>
        <w:t> :</w:t>
      </w:r>
      <w:r w:rsidRPr="00617494">
        <w:rPr>
          <w:lang w:eastAsia="fr-FR" w:bidi="fr-FR"/>
        </w:rPr>
        <w:t xml:space="preserve"> la santé mentale, c’est la non-souffrance psychique et donc le bo</w:t>
      </w:r>
      <w:r w:rsidRPr="00617494">
        <w:rPr>
          <w:lang w:eastAsia="fr-FR" w:bidi="fr-FR"/>
        </w:rPr>
        <w:t>n</w:t>
      </w:r>
      <w:r w:rsidRPr="00617494">
        <w:rPr>
          <w:lang w:eastAsia="fr-FR" w:bidi="fr-FR"/>
        </w:rPr>
        <w:t>heur</w:t>
      </w:r>
      <w:r>
        <w:rPr>
          <w:lang w:eastAsia="fr-FR" w:bidi="fr-FR"/>
        </w:rPr>
        <w:t> ;</w:t>
      </w:r>
      <w:r w:rsidRPr="00617494">
        <w:rPr>
          <w:lang w:eastAsia="fr-FR" w:bidi="fr-FR"/>
        </w:rPr>
        <w:t xml:space="preserve"> ce qui n’empêche pas la même organisation de dre</w:t>
      </w:r>
      <w:r w:rsidRPr="00617494">
        <w:rPr>
          <w:lang w:eastAsia="fr-FR" w:bidi="fr-FR"/>
        </w:rPr>
        <w:t>s</w:t>
      </w:r>
      <w:r w:rsidRPr="00617494">
        <w:rPr>
          <w:lang w:eastAsia="fr-FR" w:bidi="fr-FR"/>
        </w:rPr>
        <w:t>ser la longue liste des modalités de souffrance psych</w:t>
      </w:r>
      <w:r w:rsidRPr="00617494">
        <w:rPr>
          <w:lang w:eastAsia="fr-FR" w:bidi="fr-FR"/>
        </w:rPr>
        <w:t>i</w:t>
      </w:r>
      <w:r w:rsidRPr="00617494">
        <w:rPr>
          <w:lang w:eastAsia="fr-FR" w:bidi="fr-FR"/>
        </w:rPr>
        <w:t>que en tant que partie de la classification internationale des maladies</w:t>
      </w:r>
      <w:r>
        <w:rPr>
          <w:lang w:eastAsia="fr-FR" w:bidi="fr-FR"/>
        </w:rPr>
        <w:t> :</w:t>
      </w:r>
      <w:r w:rsidRPr="00617494">
        <w:rPr>
          <w:lang w:eastAsia="fr-FR" w:bidi="fr-FR"/>
        </w:rPr>
        <w:t xml:space="preserve"> fausse ouvert</w:t>
      </w:r>
      <w:r w:rsidRPr="00617494">
        <w:rPr>
          <w:lang w:eastAsia="fr-FR" w:bidi="fr-FR"/>
        </w:rPr>
        <w:t>u</w:t>
      </w:r>
      <w:r w:rsidRPr="00617494">
        <w:rPr>
          <w:lang w:eastAsia="fr-FR" w:bidi="fr-FR"/>
        </w:rPr>
        <w:t>re pour un maintien en fermet</w:t>
      </w:r>
      <w:r w:rsidRPr="00617494">
        <w:rPr>
          <w:lang w:eastAsia="fr-FR" w:bidi="fr-FR"/>
        </w:rPr>
        <w:t>u</w:t>
      </w:r>
      <w:r w:rsidRPr="00617494">
        <w:rPr>
          <w:lang w:eastAsia="fr-FR" w:bidi="fr-FR"/>
        </w:rPr>
        <w:t>re.</w:t>
      </w:r>
    </w:p>
    <w:p w14:paraId="6290176B" w14:textId="77777777" w:rsidR="00250C0B" w:rsidRPr="00617494" w:rsidRDefault="00250C0B" w:rsidP="00250C0B">
      <w:pPr>
        <w:spacing w:before="120" w:after="120"/>
        <w:jc w:val="both"/>
      </w:pPr>
      <w:r w:rsidRPr="00617494">
        <w:rPr>
          <w:lang w:eastAsia="fr-FR" w:bidi="fr-FR"/>
        </w:rPr>
        <w:t>Un renversement anthropologique de la question du sens du sym</w:t>
      </w:r>
      <w:r w:rsidRPr="00617494">
        <w:rPr>
          <w:lang w:eastAsia="fr-FR" w:bidi="fr-FR"/>
        </w:rPr>
        <w:t>p</w:t>
      </w:r>
      <w:r w:rsidRPr="00617494">
        <w:rPr>
          <w:lang w:eastAsia="fr-FR" w:bidi="fr-FR"/>
        </w:rPr>
        <w:t>tôme et même de la maladie (</w:t>
      </w:r>
      <w:r w:rsidRPr="00617494">
        <w:t>cf</w:t>
      </w:r>
      <w:r w:rsidRPr="00617494">
        <w:rPr>
          <w:lang w:eastAsia="fr-FR" w:bidi="fr-FR"/>
        </w:rPr>
        <w:t>. Cadoret 1989a), pourrait provocat</w:t>
      </w:r>
      <w:r w:rsidRPr="00617494">
        <w:rPr>
          <w:lang w:eastAsia="fr-FR" w:bidi="fr-FR"/>
        </w:rPr>
        <w:t>i</w:t>
      </w:r>
      <w:r w:rsidRPr="00617494">
        <w:rPr>
          <w:lang w:eastAsia="fr-FR" w:bidi="fr-FR"/>
        </w:rPr>
        <w:t>vement se dire ainsi</w:t>
      </w:r>
      <w:r>
        <w:rPr>
          <w:lang w:eastAsia="fr-FR" w:bidi="fr-FR"/>
        </w:rPr>
        <w:t> :</w:t>
      </w:r>
      <w:r w:rsidRPr="00617494">
        <w:rPr>
          <w:lang w:eastAsia="fr-FR" w:bidi="fr-FR"/>
        </w:rPr>
        <w:t xml:space="preserve"> la folie n’est pas une maladie, à la r</w:t>
      </w:r>
      <w:r w:rsidRPr="00617494">
        <w:rPr>
          <w:lang w:eastAsia="fr-FR" w:bidi="fr-FR"/>
        </w:rPr>
        <w:t>i</w:t>
      </w:r>
      <w:r w:rsidRPr="00617494">
        <w:rPr>
          <w:lang w:eastAsia="fr-FR" w:bidi="fr-FR"/>
        </w:rPr>
        <w:t>gueur n’est pas d’abord une maladie, ce qui ne ferait d’ailleurs que renvoyer ch</w:t>
      </w:r>
      <w:r w:rsidRPr="00617494">
        <w:rPr>
          <w:lang w:eastAsia="fr-FR" w:bidi="fr-FR"/>
        </w:rPr>
        <w:t>a</w:t>
      </w:r>
      <w:r w:rsidRPr="00617494">
        <w:rPr>
          <w:lang w:eastAsia="fr-FR" w:bidi="fr-FR"/>
        </w:rPr>
        <w:t>cun aux nécessaires interrogations philos</w:t>
      </w:r>
      <w:r w:rsidRPr="00617494">
        <w:rPr>
          <w:lang w:eastAsia="fr-FR" w:bidi="fr-FR"/>
        </w:rPr>
        <w:t>o</w:t>
      </w:r>
      <w:r>
        <w:rPr>
          <w:lang w:eastAsia="fr-FR" w:bidi="fr-FR"/>
        </w:rPr>
        <w:t>phiques sur le statut d’humani</w:t>
      </w:r>
      <w:r w:rsidRPr="00617494">
        <w:rPr>
          <w:lang w:eastAsia="fr-FR" w:bidi="fr-FR"/>
        </w:rPr>
        <w:t>tude. Ce que tendent à oublier scientifiques et polit</w:t>
      </w:r>
      <w:r w:rsidRPr="00617494">
        <w:rPr>
          <w:lang w:eastAsia="fr-FR" w:bidi="fr-FR"/>
        </w:rPr>
        <w:t>i</w:t>
      </w:r>
      <w:r w:rsidRPr="00617494">
        <w:rPr>
          <w:lang w:eastAsia="fr-FR" w:bidi="fr-FR"/>
        </w:rPr>
        <w:t>ques, décideurs et acteurs, est que sur les scènes clin</w:t>
      </w:r>
      <w:r w:rsidRPr="00617494">
        <w:rPr>
          <w:lang w:eastAsia="fr-FR" w:bidi="fr-FR"/>
        </w:rPr>
        <w:t>i</w:t>
      </w:r>
      <w:r w:rsidRPr="00617494">
        <w:rPr>
          <w:lang w:eastAsia="fr-FR" w:bidi="fr-FR"/>
        </w:rPr>
        <w:t>ques du champ de la souffrance psychique, sont précipitées et conjuguées des problémat</w:t>
      </w:r>
      <w:r w:rsidRPr="00617494">
        <w:rPr>
          <w:lang w:eastAsia="fr-FR" w:bidi="fr-FR"/>
        </w:rPr>
        <w:t>i</w:t>
      </w:r>
      <w:r w:rsidRPr="00617494">
        <w:rPr>
          <w:lang w:eastAsia="fr-FR" w:bidi="fr-FR"/>
        </w:rPr>
        <w:t>ques qui n’ont rien à voir avec les idéologies, mais tradu</w:t>
      </w:r>
      <w:r w:rsidRPr="00617494">
        <w:rPr>
          <w:lang w:eastAsia="fr-FR" w:bidi="fr-FR"/>
        </w:rPr>
        <w:t>i</w:t>
      </w:r>
      <w:r w:rsidRPr="00617494">
        <w:rPr>
          <w:lang w:eastAsia="fr-FR" w:bidi="fr-FR"/>
        </w:rPr>
        <w:t>sent les jeux de mises en représentations du malheur et du mal, et donc les rhétor</w:t>
      </w:r>
      <w:r w:rsidRPr="00617494">
        <w:rPr>
          <w:lang w:eastAsia="fr-FR" w:bidi="fr-FR"/>
        </w:rPr>
        <w:t>i</w:t>
      </w:r>
      <w:r w:rsidRPr="00617494">
        <w:rPr>
          <w:lang w:eastAsia="fr-FR" w:bidi="fr-FR"/>
        </w:rPr>
        <w:t>ques langagières passent par des annexions des langues-codes disp</w:t>
      </w:r>
      <w:r w:rsidRPr="00617494">
        <w:rPr>
          <w:lang w:eastAsia="fr-FR" w:bidi="fr-FR"/>
        </w:rPr>
        <w:t>o</w:t>
      </w:r>
      <w:r w:rsidRPr="00617494">
        <w:rPr>
          <w:lang w:eastAsia="fr-FR" w:bidi="fr-FR"/>
        </w:rPr>
        <w:t>nibles</w:t>
      </w:r>
      <w:r>
        <w:rPr>
          <w:lang w:eastAsia="fr-FR" w:bidi="fr-FR"/>
        </w:rPr>
        <w:t> :</w:t>
      </w:r>
      <w:r w:rsidRPr="00617494">
        <w:rPr>
          <w:lang w:eastAsia="fr-FR" w:bidi="fr-FR"/>
        </w:rPr>
        <w:t xml:space="preserve"> l’annonce de maladie renvoie à la ma</w:t>
      </w:r>
      <w:r w:rsidRPr="00617494">
        <w:rPr>
          <w:lang w:eastAsia="fr-FR" w:bidi="fr-FR"/>
        </w:rPr>
        <w:t>l</w:t>
      </w:r>
      <w:r w:rsidRPr="00617494">
        <w:rPr>
          <w:lang w:eastAsia="fr-FR" w:bidi="fr-FR"/>
        </w:rPr>
        <w:t>chance et peut-être à la faute</w:t>
      </w:r>
      <w:r>
        <w:rPr>
          <w:lang w:eastAsia="fr-FR" w:bidi="fr-FR"/>
        </w:rPr>
        <w:t> ;</w:t>
      </w:r>
      <w:r w:rsidRPr="00617494">
        <w:rPr>
          <w:lang w:eastAsia="fr-FR" w:bidi="fr-FR"/>
        </w:rPr>
        <w:t xml:space="preserve"> le désir de soin renvoie au fantasme de cont</w:t>
      </w:r>
      <w:r w:rsidRPr="00617494">
        <w:rPr>
          <w:lang w:eastAsia="fr-FR" w:bidi="fr-FR"/>
        </w:rPr>
        <w:t>a</w:t>
      </w:r>
      <w:r w:rsidRPr="00617494">
        <w:rPr>
          <w:lang w:eastAsia="fr-FR" w:bidi="fr-FR"/>
        </w:rPr>
        <w:t>mination et peut-être d’exclusion. La science a certainement amené des explic</w:t>
      </w:r>
      <w:r w:rsidRPr="00617494">
        <w:rPr>
          <w:lang w:eastAsia="fr-FR" w:bidi="fr-FR"/>
        </w:rPr>
        <w:t>a</w:t>
      </w:r>
      <w:r w:rsidRPr="00617494">
        <w:rPr>
          <w:lang w:eastAsia="fr-FR" w:bidi="fr-FR"/>
        </w:rPr>
        <w:t>tions qui ont été acceptées, et des procédures auxquelles on peut se soume</w:t>
      </w:r>
      <w:r w:rsidRPr="00617494">
        <w:rPr>
          <w:lang w:eastAsia="fr-FR" w:bidi="fr-FR"/>
        </w:rPr>
        <w:t>t</w:t>
      </w:r>
      <w:r w:rsidRPr="00617494">
        <w:rPr>
          <w:lang w:eastAsia="fr-FR" w:bidi="fr-FR"/>
        </w:rPr>
        <w:t>tre, mais dans le tréfonds des vécus, des imaginaires et des fa</w:t>
      </w:r>
      <w:r w:rsidRPr="00617494">
        <w:rPr>
          <w:lang w:eastAsia="fr-FR" w:bidi="fr-FR"/>
        </w:rPr>
        <w:t>n</w:t>
      </w:r>
      <w:r w:rsidRPr="00617494">
        <w:rPr>
          <w:lang w:eastAsia="fr-FR" w:bidi="fr-FR"/>
        </w:rPr>
        <w:t>tasmes, rien n’a vraiment changé, ni peut-être ne le pourrait, des syst</w:t>
      </w:r>
      <w:r w:rsidRPr="00617494">
        <w:rPr>
          <w:lang w:eastAsia="fr-FR" w:bidi="fr-FR"/>
        </w:rPr>
        <w:t>è</w:t>
      </w:r>
      <w:r w:rsidRPr="00617494">
        <w:rPr>
          <w:lang w:eastAsia="fr-FR" w:bidi="fr-FR"/>
        </w:rPr>
        <w:t>mes de représentations et d’interprétations. Le lien thér</w:t>
      </w:r>
      <w:r w:rsidRPr="00617494">
        <w:rPr>
          <w:lang w:eastAsia="fr-FR" w:bidi="fr-FR"/>
        </w:rPr>
        <w:t>a</w:t>
      </w:r>
      <w:r w:rsidRPr="00617494">
        <w:rPr>
          <w:lang w:eastAsia="fr-FR" w:bidi="fr-FR"/>
        </w:rPr>
        <w:t>peutique passe par ces rhétoriques antérieures toujours là. Dès lors que le thér</w:t>
      </w:r>
      <w:r w:rsidRPr="00617494">
        <w:rPr>
          <w:lang w:eastAsia="fr-FR" w:bidi="fr-FR"/>
        </w:rPr>
        <w:t>a</w:t>
      </w:r>
      <w:r w:rsidRPr="00617494">
        <w:rPr>
          <w:lang w:eastAsia="fr-FR" w:bidi="fr-FR"/>
        </w:rPr>
        <w:t>peute, dans un souci de scientificité, s’assigne à la seule objectivation des observables possibles, et aussi à leur m</w:t>
      </w:r>
      <w:r w:rsidRPr="00617494">
        <w:rPr>
          <w:lang w:eastAsia="fr-FR" w:bidi="fr-FR"/>
        </w:rPr>
        <w:t>i</w:t>
      </w:r>
      <w:r w:rsidRPr="00617494">
        <w:rPr>
          <w:lang w:eastAsia="fr-FR" w:bidi="fr-FR"/>
        </w:rPr>
        <w:t>se en logique, sinon même en modélisations causalistes, sa</w:t>
      </w:r>
      <w:r>
        <w:rPr>
          <w:lang w:eastAsia="fr-FR" w:bidi="fr-FR"/>
        </w:rPr>
        <w:t xml:space="preserve"> [268] </w:t>
      </w:r>
      <w:r w:rsidRPr="00617494">
        <w:rPr>
          <w:lang w:eastAsia="fr-FR" w:bidi="fr-FR"/>
        </w:rPr>
        <w:t>démarche viendra rapid</w:t>
      </w:r>
      <w:r w:rsidRPr="00617494">
        <w:rPr>
          <w:lang w:eastAsia="fr-FR" w:bidi="fr-FR"/>
        </w:rPr>
        <w:t>e</w:t>
      </w:r>
      <w:r w:rsidRPr="00617494">
        <w:rPr>
          <w:lang w:eastAsia="fr-FR" w:bidi="fr-FR"/>
        </w:rPr>
        <w:t>ment se heurter à l’irrationnel et à l’inconscient du discours de l’autre comme du sien propre. Par là, se rappelle impérativement de part et d’autre, qu’aucune idéologie ne pourrait parvenir à év</w:t>
      </w:r>
      <w:r w:rsidRPr="00617494">
        <w:rPr>
          <w:lang w:eastAsia="fr-FR" w:bidi="fr-FR"/>
        </w:rPr>
        <w:t>a</w:t>
      </w:r>
      <w:r w:rsidRPr="00617494">
        <w:rPr>
          <w:lang w:eastAsia="fr-FR" w:bidi="fr-FR"/>
        </w:rPr>
        <w:t>cuer l’humanitude sauf à détruire l’humain. Et c’est bien ce qui soucie pleinement depuis quelques années</w:t>
      </w:r>
      <w:r>
        <w:rPr>
          <w:lang w:eastAsia="fr-FR" w:bidi="fr-FR"/>
        </w:rPr>
        <w:t> :</w:t>
      </w:r>
      <w:r w:rsidRPr="00617494">
        <w:rPr>
          <w:lang w:eastAsia="fr-FR" w:bidi="fr-FR"/>
        </w:rPr>
        <w:t xml:space="preserve"> les développements techniques de la science écha</w:t>
      </w:r>
      <w:r w:rsidRPr="00617494">
        <w:rPr>
          <w:lang w:eastAsia="fr-FR" w:bidi="fr-FR"/>
        </w:rPr>
        <w:t>p</w:t>
      </w:r>
      <w:r w:rsidRPr="00617494">
        <w:rPr>
          <w:lang w:eastAsia="fr-FR" w:bidi="fr-FR"/>
        </w:rPr>
        <w:t>pent à la contrainte éthique et offrent un champ libre pour le déploi</w:t>
      </w:r>
      <w:r w:rsidRPr="00617494">
        <w:rPr>
          <w:lang w:eastAsia="fr-FR" w:bidi="fr-FR"/>
        </w:rPr>
        <w:t>e</w:t>
      </w:r>
      <w:r w:rsidRPr="00617494">
        <w:rPr>
          <w:lang w:eastAsia="fr-FR" w:bidi="fr-FR"/>
        </w:rPr>
        <w:t>ment pratique de théories strictement objectives, et de procédures m</w:t>
      </w:r>
      <w:r w:rsidRPr="00617494">
        <w:rPr>
          <w:lang w:eastAsia="fr-FR" w:bidi="fr-FR"/>
        </w:rPr>
        <w:t>a</w:t>
      </w:r>
      <w:r w:rsidRPr="00617494">
        <w:rPr>
          <w:lang w:eastAsia="fr-FR" w:bidi="fr-FR"/>
        </w:rPr>
        <w:t>nipulatoires des subjectiv</w:t>
      </w:r>
      <w:r w:rsidRPr="00617494">
        <w:rPr>
          <w:lang w:eastAsia="fr-FR" w:bidi="fr-FR"/>
        </w:rPr>
        <w:t>i</w:t>
      </w:r>
      <w:r w:rsidRPr="00617494">
        <w:rPr>
          <w:lang w:eastAsia="fr-FR" w:bidi="fr-FR"/>
        </w:rPr>
        <w:t>tés, sans même plus le besoin de se référer à des idéol</w:t>
      </w:r>
      <w:r w:rsidRPr="00617494">
        <w:rPr>
          <w:lang w:eastAsia="fr-FR" w:bidi="fr-FR"/>
        </w:rPr>
        <w:t>o</w:t>
      </w:r>
      <w:r w:rsidRPr="00617494">
        <w:rPr>
          <w:lang w:eastAsia="fr-FR" w:bidi="fr-FR"/>
        </w:rPr>
        <w:t>gies de l’homme et de la société. Il pourrait être dit que c’est maint</w:t>
      </w:r>
      <w:r w:rsidRPr="00617494">
        <w:rPr>
          <w:lang w:eastAsia="fr-FR" w:bidi="fr-FR"/>
        </w:rPr>
        <w:t>e</w:t>
      </w:r>
      <w:r w:rsidRPr="00617494">
        <w:rPr>
          <w:lang w:eastAsia="fr-FR" w:bidi="fr-FR"/>
        </w:rPr>
        <w:t>nant le risque d’une entrée en folie du monde humain. Et le fou a</w:t>
      </w:r>
      <w:r w:rsidRPr="00617494">
        <w:rPr>
          <w:lang w:eastAsia="fr-FR" w:bidi="fr-FR"/>
        </w:rPr>
        <w:t>u</w:t>
      </w:r>
      <w:r w:rsidRPr="00617494">
        <w:rPr>
          <w:lang w:eastAsia="fr-FR" w:bidi="fr-FR"/>
        </w:rPr>
        <w:t>jourd’hui, ne cesse de nous le dire.</w:t>
      </w:r>
    </w:p>
    <w:p w14:paraId="4CDF61FA" w14:textId="77777777" w:rsidR="00250C0B" w:rsidRPr="00617494" w:rsidRDefault="00250C0B" w:rsidP="00250C0B">
      <w:pPr>
        <w:spacing w:before="120" w:after="120"/>
        <w:jc w:val="both"/>
      </w:pPr>
      <w:r w:rsidRPr="00617494">
        <w:rPr>
          <w:lang w:eastAsia="fr-FR" w:bidi="fr-FR"/>
        </w:rPr>
        <w:t>Par le détour des rhétoriques langagières app</w:t>
      </w:r>
      <w:r w:rsidRPr="00617494">
        <w:rPr>
          <w:lang w:eastAsia="fr-FR" w:bidi="fr-FR"/>
        </w:rPr>
        <w:t>a</w:t>
      </w:r>
      <w:r w:rsidRPr="00617494">
        <w:rPr>
          <w:lang w:eastAsia="fr-FR" w:bidi="fr-FR"/>
        </w:rPr>
        <w:t>remment folles, est rappelé que tous les acteurs, sur to</w:t>
      </w:r>
      <w:r w:rsidRPr="00617494">
        <w:rPr>
          <w:lang w:eastAsia="fr-FR" w:bidi="fr-FR"/>
        </w:rPr>
        <w:t>u</w:t>
      </w:r>
      <w:r w:rsidRPr="00617494">
        <w:rPr>
          <w:lang w:eastAsia="fr-FR" w:bidi="fr-FR"/>
        </w:rPr>
        <w:t>tes les scènes, restent pris dans les histoires et les contextes de leurs présences, qu’ils parlent forc</w:t>
      </w:r>
      <w:r w:rsidRPr="00617494">
        <w:rPr>
          <w:lang w:eastAsia="fr-FR" w:bidi="fr-FR"/>
        </w:rPr>
        <w:t>é</w:t>
      </w:r>
      <w:r w:rsidRPr="00617494">
        <w:rPr>
          <w:lang w:eastAsia="fr-FR" w:bidi="fr-FR"/>
        </w:rPr>
        <w:t>ment, quoiqu’ils pourraient en prétendre, des référe</w:t>
      </w:r>
      <w:r w:rsidRPr="00617494">
        <w:rPr>
          <w:lang w:eastAsia="fr-FR" w:bidi="fr-FR"/>
        </w:rPr>
        <w:t>n</w:t>
      </w:r>
      <w:r w:rsidRPr="00617494">
        <w:rPr>
          <w:lang w:eastAsia="fr-FR" w:bidi="fr-FR"/>
        </w:rPr>
        <w:t>ces à des idéaux et des croyances, des mythes et des représentations, des désirs et des r</w:t>
      </w:r>
      <w:r w:rsidRPr="00617494">
        <w:rPr>
          <w:lang w:eastAsia="fr-FR" w:bidi="fr-FR"/>
        </w:rPr>
        <w:t>ê</w:t>
      </w:r>
      <w:r w:rsidRPr="00617494">
        <w:rPr>
          <w:lang w:eastAsia="fr-FR" w:bidi="fr-FR"/>
        </w:rPr>
        <w:t>ves, et donc à des pertes et des manques dans les origines et dans les transmi</w:t>
      </w:r>
      <w:r w:rsidRPr="00617494">
        <w:rPr>
          <w:lang w:eastAsia="fr-FR" w:bidi="fr-FR"/>
        </w:rPr>
        <w:t>s</w:t>
      </w:r>
      <w:r w:rsidRPr="00617494">
        <w:rPr>
          <w:lang w:eastAsia="fr-FR" w:bidi="fr-FR"/>
        </w:rPr>
        <w:t xml:space="preserve">sions. Depuis deux siècles, ce qui s’est fondé comme une </w:t>
      </w:r>
      <w:r>
        <w:rPr>
          <w:lang w:eastAsia="fr-FR" w:bidi="fr-FR"/>
        </w:rPr>
        <w:t>« </w:t>
      </w:r>
      <w:r w:rsidRPr="00617494">
        <w:rPr>
          <w:lang w:eastAsia="fr-FR" w:bidi="fr-FR"/>
        </w:rPr>
        <w:t>institution</w:t>
      </w:r>
      <w:r>
        <w:rPr>
          <w:lang w:eastAsia="fr-FR" w:bidi="fr-FR"/>
        </w:rPr>
        <w:t> »</w:t>
      </w:r>
      <w:r w:rsidRPr="00617494">
        <w:rPr>
          <w:lang w:eastAsia="fr-FR" w:bidi="fr-FR"/>
        </w:rPr>
        <w:t xml:space="preserve"> pour la folie, et malgré toutes ses révisions renve</w:t>
      </w:r>
      <w:r w:rsidRPr="00617494">
        <w:rPr>
          <w:lang w:eastAsia="fr-FR" w:bidi="fr-FR"/>
        </w:rPr>
        <w:t>r</w:t>
      </w:r>
      <w:r w:rsidRPr="00617494">
        <w:rPr>
          <w:lang w:eastAsia="fr-FR" w:bidi="fr-FR"/>
        </w:rPr>
        <w:t>santes reste bien une scène privilégiée de l’histoire, peut être la scène authe</w:t>
      </w:r>
      <w:r w:rsidRPr="00617494">
        <w:rPr>
          <w:lang w:eastAsia="fr-FR" w:bidi="fr-FR"/>
        </w:rPr>
        <w:t>n</w:t>
      </w:r>
      <w:r w:rsidRPr="00617494">
        <w:rPr>
          <w:lang w:eastAsia="fr-FR" w:bidi="fr-FR"/>
        </w:rPr>
        <w:t>tique des hommes. Scène double donc, où se r</w:t>
      </w:r>
      <w:r w:rsidRPr="00617494">
        <w:rPr>
          <w:lang w:eastAsia="fr-FR" w:bidi="fr-FR"/>
        </w:rPr>
        <w:t>e</w:t>
      </w:r>
      <w:r w:rsidRPr="00617494">
        <w:rPr>
          <w:lang w:eastAsia="fr-FR" w:bidi="fr-FR"/>
        </w:rPr>
        <w:t>jouent sans cesse les questions du même et du différent, des limites et des fronti</w:t>
      </w:r>
      <w:r w:rsidRPr="00617494">
        <w:rPr>
          <w:lang w:eastAsia="fr-FR" w:bidi="fr-FR"/>
        </w:rPr>
        <w:t>è</w:t>
      </w:r>
      <w:r w:rsidRPr="00617494">
        <w:rPr>
          <w:lang w:eastAsia="fr-FR" w:bidi="fr-FR"/>
        </w:rPr>
        <w:t>res, de l’intégration et de l’exclusion, des intrications entre les sym</w:t>
      </w:r>
      <w:r w:rsidRPr="00617494">
        <w:rPr>
          <w:lang w:eastAsia="fr-FR" w:bidi="fr-FR"/>
        </w:rPr>
        <w:t>p</w:t>
      </w:r>
      <w:r w:rsidRPr="00617494">
        <w:rPr>
          <w:lang w:eastAsia="fr-FR" w:bidi="fr-FR"/>
        </w:rPr>
        <w:t>tômes individuels et collectifs. C’est la violence intrins</w:t>
      </w:r>
      <w:r w:rsidRPr="00617494">
        <w:rPr>
          <w:lang w:eastAsia="fr-FR" w:bidi="fr-FR"/>
        </w:rPr>
        <w:t>è</w:t>
      </w:r>
      <w:r w:rsidRPr="00617494">
        <w:rPr>
          <w:lang w:eastAsia="fr-FR" w:bidi="fr-FR"/>
        </w:rPr>
        <w:t>que de toute scène institutionnelle. Et à cet égard, s’il y a une re</w:t>
      </w:r>
      <w:r w:rsidRPr="00617494">
        <w:rPr>
          <w:lang w:eastAsia="fr-FR" w:bidi="fr-FR"/>
        </w:rPr>
        <w:t>n</w:t>
      </w:r>
      <w:r w:rsidRPr="00617494">
        <w:rPr>
          <w:lang w:eastAsia="fr-FR" w:bidi="fr-FR"/>
        </w:rPr>
        <w:t>contre possible entre Anthropologie et Psychanalyse (A</w:t>
      </w:r>
      <w:r w:rsidRPr="00617494">
        <w:rPr>
          <w:lang w:eastAsia="fr-FR" w:bidi="fr-FR"/>
        </w:rPr>
        <w:t>u</w:t>
      </w:r>
      <w:r w:rsidRPr="00617494">
        <w:rPr>
          <w:lang w:eastAsia="fr-FR" w:bidi="fr-FR"/>
        </w:rPr>
        <w:t xml:space="preserve">disio </w:t>
      </w:r>
      <w:r w:rsidRPr="00617494">
        <w:t>et al.</w:t>
      </w:r>
      <w:r w:rsidRPr="00617494">
        <w:rPr>
          <w:lang w:eastAsia="fr-FR" w:bidi="fr-FR"/>
        </w:rPr>
        <w:t xml:space="preserve"> 1996), c’est bien parce que ces deux disciplines ne se sont pas défaussées de la co</w:t>
      </w:r>
      <w:r w:rsidRPr="00617494">
        <w:rPr>
          <w:lang w:eastAsia="fr-FR" w:bidi="fr-FR"/>
        </w:rPr>
        <w:t>m</w:t>
      </w:r>
      <w:r w:rsidRPr="00617494">
        <w:rPr>
          <w:lang w:eastAsia="fr-FR" w:bidi="fr-FR"/>
        </w:rPr>
        <w:t>plexité des intrications qu’elles rencontrent chacune sur leurs terrains respe</w:t>
      </w:r>
      <w:r w:rsidRPr="00617494">
        <w:rPr>
          <w:lang w:eastAsia="fr-FR" w:bidi="fr-FR"/>
        </w:rPr>
        <w:t>c</w:t>
      </w:r>
      <w:r w:rsidRPr="00617494">
        <w:rPr>
          <w:lang w:eastAsia="fr-FR" w:bidi="fr-FR"/>
        </w:rPr>
        <w:t>tifs, qu’elles tentent de ne pas s</w:t>
      </w:r>
      <w:r w:rsidRPr="00617494">
        <w:rPr>
          <w:lang w:eastAsia="fr-FR" w:bidi="fr-FR"/>
        </w:rPr>
        <w:t>é</w:t>
      </w:r>
      <w:r w:rsidRPr="00617494">
        <w:rPr>
          <w:lang w:eastAsia="fr-FR" w:bidi="fr-FR"/>
        </w:rPr>
        <w:t>parer l’individuel du collectif, même si leurs développements théoriques respectifs pou</w:t>
      </w:r>
      <w:r w:rsidRPr="00617494">
        <w:rPr>
          <w:lang w:eastAsia="fr-FR" w:bidi="fr-FR"/>
        </w:rPr>
        <w:t>r</w:t>
      </w:r>
      <w:r w:rsidRPr="00617494">
        <w:rPr>
          <w:lang w:eastAsia="fr-FR" w:bidi="fr-FR"/>
        </w:rPr>
        <w:t>raient le laisser croire.</w:t>
      </w:r>
    </w:p>
    <w:p w14:paraId="30BE8232" w14:textId="77777777" w:rsidR="00250C0B" w:rsidRPr="00617494" w:rsidRDefault="00250C0B" w:rsidP="00250C0B">
      <w:pPr>
        <w:spacing w:before="120" w:after="120"/>
        <w:jc w:val="both"/>
      </w:pPr>
      <w:r w:rsidRPr="00617494">
        <w:rPr>
          <w:lang w:eastAsia="fr-FR" w:bidi="fr-FR"/>
        </w:rPr>
        <w:t>Éviter tous ces cl</w:t>
      </w:r>
      <w:r w:rsidRPr="00617494">
        <w:rPr>
          <w:lang w:eastAsia="fr-FR" w:bidi="fr-FR"/>
        </w:rPr>
        <w:t>i</w:t>
      </w:r>
      <w:r w:rsidRPr="00617494">
        <w:rPr>
          <w:lang w:eastAsia="fr-FR" w:bidi="fr-FR"/>
        </w:rPr>
        <w:t>vages serait, en fin de compte, assumer que la scène de la souffrance psychique et de la folie serait l’espace quasi paradigmatique de la que</w:t>
      </w:r>
      <w:r w:rsidRPr="00617494">
        <w:rPr>
          <w:lang w:eastAsia="fr-FR" w:bidi="fr-FR"/>
        </w:rPr>
        <w:t>s</w:t>
      </w:r>
      <w:r w:rsidRPr="00617494">
        <w:rPr>
          <w:lang w:eastAsia="fr-FR" w:bidi="fr-FR"/>
        </w:rPr>
        <w:t>tion de la</w:t>
      </w:r>
      <w:r>
        <w:rPr>
          <w:lang w:eastAsia="fr-FR" w:bidi="fr-FR"/>
        </w:rPr>
        <w:t xml:space="preserve"> </w:t>
      </w:r>
      <w:r>
        <w:t xml:space="preserve">[269] </w:t>
      </w:r>
      <w:r w:rsidRPr="00617494">
        <w:rPr>
          <w:lang w:eastAsia="fr-FR" w:bidi="fr-FR"/>
        </w:rPr>
        <w:t>négociation, tel que cela peut se redire dans les langues-code des différents corps conceptuels, en termes d’altérisation, de subjectivation, d’historisation, de cultur</w:t>
      </w:r>
      <w:r w:rsidRPr="00617494">
        <w:rPr>
          <w:lang w:eastAsia="fr-FR" w:bidi="fr-FR"/>
        </w:rPr>
        <w:t>a</w:t>
      </w:r>
      <w:r w:rsidRPr="00617494">
        <w:rPr>
          <w:lang w:eastAsia="fr-FR" w:bidi="fr-FR"/>
        </w:rPr>
        <w:t>tion, de problématiques transféro-contre</w:t>
      </w:r>
      <w:r>
        <w:rPr>
          <w:lang w:eastAsia="fr-FR" w:bidi="fr-FR"/>
        </w:rPr>
        <w:t>-</w:t>
      </w:r>
      <w:r w:rsidRPr="00617494">
        <w:rPr>
          <w:lang w:eastAsia="fr-FR" w:bidi="fr-FR"/>
        </w:rPr>
        <w:t>transférentie</w:t>
      </w:r>
      <w:r w:rsidRPr="00617494">
        <w:rPr>
          <w:lang w:eastAsia="fr-FR" w:bidi="fr-FR"/>
        </w:rPr>
        <w:t>l</w:t>
      </w:r>
      <w:r w:rsidRPr="00617494">
        <w:rPr>
          <w:lang w:eastAsia="fr-FR" w:bidi="fr-FR"/>
        </w:rPr>
        <w:t>les. Le champ scénique clinique est ainsi devenu un site privilégié du champ général. Un tel renversement des approches et des interprétations, de telles r</w:t>
      </w:r>
      <w:r w:rsidRPr="00617494">
        <w:rPr>
          <w:lang w:eastAsia="fr-FR" w:bidi="fr-FR"/>
        </w:rPr>
        <w:t>e</w:t>
      </w:r>
      <w:r w:rsidRPr="00617494">
        <w:rPr>
          <w:lang w:eastAsia="fr-FR" w:bidi="fr-FR"/>
        </w:rPr>
        <w:t>mises en liens auront des cons</w:t>
      </w:r>
      <w:r w:rsidRPr="00617494">
        <w:rPr>
          <w:lang w:eastAsia="fr-FR" w:bidi="fr-FR"/>
        </w:rPr>
        <w:t>é</w:t>
      </w:r>
      <w:r w:rsidRPr="00617494">
        <w:rPr>
          <w:lang w:eastAsia="fr-FR" w:bidi="fr-FR"/>
        </w:rPr>
        <w:t>quences vertigineuses sur les systèmes et sur les politiques, ouvrant sur une controverse épistémique génér</w:t>
      </w:r>
      <w:r w:rsidRPr="00617494">
        <w:rPr>
          <w:lang w:eastAsia="fr-FR" w:bidi="fr-FR"/>
        </w:rPr>
        <w:t>a</w:t>
      </w:r>
      <w:r w:rsidRPr="00617494">
        <w:rPr>
          <w:lang w:eastAsia="fr-FR" w:bidi="fr-FR"/>
        </w:rPr>
        <w:t>le</w:t>
      </w:r>
      <w:r>
        <w:rPr>
          <w:lang w:eastAsia="fr-FR" w:bidi="fr-FR"/>
        </w:rPr>
        <w:t> :</w:t>
      </w:r>
      <w:r w:rsidRPr="00617494">
        <w:rPr>
          <w:lang w:eastAsia="fr-FR" w:bidi="fr-FR"/>
        </w:rPr>
        <w:t xml:space="preserve"> si le concept de maladie mentale est un effet/objet de savoir idé</w:t>
      </w:r>
      <w:r w:rsidRPr="00617494">
        <w:rPr>
          <w:lang w:eastAsia="fr-FR" w:bidi="fr-FR"/>
        </w:rPr>
        <w:t>o</w:t>
      </w:r>
      <w:r w:rsidRPr="00617494">
        <w:rPr>
          <w:lang w:eastAsia="fr-FR" w:bidi="fr-FR"/>
        </w:rPr>
        <w:t>logique de la science, une a</w:t>
      </w:r>
      <w:r w:rsidRPr="00617494">
        <w:rPr>
          <w:lang w:eastAsia="fr-FR" w:bidi="fr-FR"/>
        </w:rPr>
        <w:t>t</w:t>
      </w:r>
      <w:r w:rsidRPr="00617494">
        <w:rPr>
          <w:lang w:eastAsia="fr-FR" w:bidi="fr-FR"/>
        </w:rPr>
        <w:t>tente de la société civile laïcisée et un pouvoir politique, la fond</w:t>
      </w:r>
      <w:r w:rsidRPr="00617494">
        <w:rPr>
          <w:lang w:eastAsia="fr-FR" w:bidi="fr-FR"/>
        </w:rPr>
        <w:t>a</w:t>
      </w:r>
      <w:r w:rsidRPr="00617494">
        <w:rPr>
          <w:lang w:eastAsia="fr-FR" w:bidi="fr-FR"/>
        </w:rPr>
        <w:t>tion est contestable et révisable. Croire pouvoir résoudre cela en termes/actions de contre-pouvoir, serait ill</w:t>
      </w:r>
      <w:r w:rsidRPr="00617494">
        <w:rPr>
          <w:lang w:eastAsia="fr-FR" w:bidi="fr-FR"/>
        </w:rPr>
        <w:t>u</w:t>
      </w:r>
      <w:r w:rsidRPr="00617494">
        <w:rPr>
          <w:lang w:eastAsia="fr-FR" w:bidi="fr-FR"/>
        </w:rPr>
        <w:t>soire et utopique. Les thérapeutes par exe</w:t>
      </w:r>
      <w:r w:rsidRPr="00617494">
        <w:rPr>
          <w:lang w:eastAsia="fr-FR" w:bidi="fr-FR"/>
        </w:rPr>
        <w:t>m</w:t>
      </w:r>
      <w:r w:rsidRPr="00617494">
        <w:rPr>
          <w:lang w:eastAsia="fr-FR" w:bidi="fr-FR"/>
        </w:rPr>
        <w:t>ple, sont bien des acteurs de la scène, mais ils sont liés par ce qui les autorise à l’être, leur off</w:t>
      </w:r>
      <w:r w:rsidRPr="00617494">
        <w:rPr>
          <w:lang w:eastAsia="fr-FR" w:bidi="fr-FR"/>
        </w:rPr>
        <w:t>i</w:t>
      </w:r>
      <w:r w:rsidRPr="00617494">
        <w:rPr>
          <w:lang w:eastAsia="fr-FR" w:bidi="fr-FR"/>
        </w:rPr>
        <w:t>cialité identitaire scientifique et sociale, qui les implique dans une a</w:t>
      </w:r>
      <w:r w:rsidRPr="00617494">
        <w:rPr>
          <w:lang w:eastAsia="fr-FR" w:bidi="fr-FR"/>
        </w:rPr>
        <w:t>l</w:t>
      </w:r>
      <w:r w:rsidRPr="00617494">
        <w:rPr>
          <w:lang w:eastAsia="fr-FR" w:bidi="fr-FR"/>
        </w:rPr>
        <w:t xml:space="preserve">liance déjà-là entre savoir et pouvoir, </w:t>
      </w:r>
      <w:r w:rsidRPr="005D34B0">
        <w:rPr>
          <w:i/>
        </w:rPr>
        <w:t>a fortiori</w:t>
      </w:r>
      <w:r w:rsidRPr="00617494">
        <w:rPr>
          <w:lang w:eastAsia="fr-FR" w:bidi="fr-FR"/>
        </w:rPr>
        <w:t xml:space="preserve"> si leur exercice est de santé publique. La tâche attendue est forcément liée à une idée du s</w:t>
      </w:r>
      <w:r w:rsidRPr="00617494">
        <w:rPr>
          <w:lang w:eastAsia="fr-FR" w:bidi="fr-FR"/>
        </w:rPr>
        <w:t>a</w:t>
      </w:r>
      <w:r w:rsidRPr="00617494">
        <w:rPr>
          <w:lang w:eastAsia="fr-FR" w:bidi="fr-FR"/>
        </w:rPr>
        <w:t>voir et à une intention du po</w:t>
      </w:r>
      <w:r w:rsidRPr="00617494">
        <w:rPr>
          <w:lang w:eastAsia="fr-FR" w:bidi="fr-FR"/>
        </w:rPr>
        <w:t>u</w:t>
      </w:r>
      <w:r w:rsidRPr="00617494">
        <w:rPr>
          <w:lang w:eastAsia="fr-FR" w:bidi="fr-FR"/>
        </w:rPr>
        <w:t>voir.</w:t>
      </w:r>
    </w:p>
    <w:p w14:paraId="179591DB" w14:textId="77777777" w:rsidR="00250C0B" w:rsidRPr="00617494" w:rsidRDefault="00250C0B" w:rsidP="00250C0B">
      <w:pPr>
        <w:spacing w:before="120" w:after="120"/>
        <w:jc w:val="both"/>
      </w:pPr>
      <w:r w:rsidRPr="00617494">
        <w:rPr>
          <w:lang w:eastAsia="fr-FR" w:bidi="fr-FR"/>
        </w:rPr>
        <w:t>Paradoxalement, l’ancienne inst</w:t>
      </w:r>
      <w:r w:rsidRPr="00617494">
        <w:rPr>
          <w:lang w:eastAsia="fr-FR" w:bidi="fr-FR"/>
        </w:rPr>
        <w:t>i</w:t>
      </w:r>
      <w:r w:rsidRPr="00617494">
        <w:rPr>
          <w:lang w:eastAsia="fr-FR" w:bidi="fr-FR"/>
        </w:rPr>
        <w:t>tution asilaire, parce qu’elle était d’exclusion, facilitait le discours thér</w:t>
      </w:r>
      <w:r w:rsidRPr="00617494">
        <w:rPr>
          <w:lang w:eastAsia="fr-FR" w:bidi="fr-FR"/>
        </w:rPr>
        <w:t>a</w:t>
      </w:r>
      <w:r w:rsidRPr="00617494">
        <w:rPr>
          <w:lang w:eastAsia="fr-FR" w:bidi="fr-FR"/>
        </w:rPr>
        <w:t>peutique d’alors</w:t>
      </w:r>
      <w:r>
        <w:rPr>
          <w:lang w:eastAsia="fr-FR" w:bidi="fr-FR"/>
        </w:rPr>
        <w:t> :</w:t>
      </w:r>
      <w:r w:rsidRPr="00617494">
        <w:rPr>
          <w:lang w:eastAsia="fr-FR" w:bidi="fr-FR"/>
        </w:rPr>
        <w:t xml:space="preserve"> étant un </w:t>
      </w:r>
      <w:r>
        <w:rPr>
          <w:lang w:eastAsia="fr-FR" w:bidi="fr-FR"/>
        </w:rPr>
        <w:t>« </w:t>
      </w:r>
      <w:r w:rsidRPr="00617494">
        <w:rPr>
          <w:lang w:eastAsia="fr-FR" w:bidi="fr-FR"/>
        </w:rPr>
        <w:t>aliéniste</w:t>
      </w:r>
      <w:r>
        <w:rPr>
          <w:lang w:eastAsia="fr-FR" w:bidi="fr-FR"/>
        </w:rPr>
        <w:t> »</w:t>
      </w:r>
      <w:r w:rsidRPr="00617494">
        <w:rPr>
          <w:lang w:eastAsia="fr-FR" w:bidi="fr-FR"/>
        </w:rPr>
        <w:t>, donc lui-même aux marges du champ médical o</w:t>
      </w:r>
      <w:r w:rsidRPr="00617494">
        <w:rPr>
          <w:lang w:eastAsia="fr-FR" w:bidi="fr-FR"/>
        </w:rPr>
        <w:t>b</w:t>
      </w:r>
      <w:r w:rsidRPr="00617494">
        <w:rPr>
          <w:lang w:eastAsia="fr-FR" w:bidi="fr-FR"/>
        </w:rPr>
        <w:t>sédé par la scientificité et le progrès, le médecin du fou se retrouvait en p</w:t>
      </w:r>
      <w:r w:rsidRPr="00617494">
        <w:rPr>
          <w:lang w:eastAsia="fr-FR" w:bidi="fr-FR"/>
        </w:rPr>
        <w:t>o</w:t>
      </w:r>
      <w:r>
        <w:rPr>
          <w:lang w:eastAsia="fr-FR" w:bidi="fr-FR"/>
        </w:rPr>
        <w:t>sition d’informateur/tra</w:t>
      </w:r>
      <w:r w:rsidRPr="00617494">
        <w:rPr>
          <w:lang w:eastAsia="fr-FR" w:bidi="fr-FR"/>
        </w:rPr>
        <w:t>ducteur des di</w:t>
      </w:r>
      <w:r w:rsidRPr="00617494">
        <w:rPr>
          <w:lang w:eastAsia="fr-FR" w:bidi="fr-FR"/>
        </w:rPr>
        <w:t>s</w:t>
      </w:r>
      <w:r w:rsidRPr="00617494">
        <w:rPr>
          <w:lang w:eastAsia="fr-FR" w:bidi="fr-FR"/>
        </w:rPr>
        <w:t>cours de folie, presque comme dans une logique ethnologique d’étude de terrain autre, où se parl</w:t>
      </w:r>
      <w:r w:rsidRPr="00617494">
        <w:rPr>
          <w:lang w:eastAsia="fr-FR" w:bidi="fr-FR"/>
        </w:rPr>
        <w:t>e</w:t>
      </w:r>
      <w:r w:rsidRPr="00617494">
        <w:rPr>
          <w:lang w:eastAsia="fr-FR" w:bidi="fr-FR"/>
        </w:rPr>
        <w:t>rait une langue étrangère et étrange. Libre de théoriser scientifiqu</w:t>
      </w:r>
      <w:r w:rsidRPr="00617494">
        <w:rPr>
          <w:lang w:eastAsia="fr-FR" w:bidi="fr-FR"/>
        </w:rPr>
        <w:t>e</w:t>
      </w:r>
      <w:r w:rsidRPr="00617494">
        <w:rPr>
          <w:lang w:eastAsia="fr-FR" w:bidi="fr-FR"/>
        </w:rPr>
        <w:t>ment, l’aliéniste ne gênait pas vraiment pui</w:t>
      </w:r>
      <w:r w:rsidRPr="00617494">
        <w:rPr>
          <w:lang w:eastAsia="fr-FR" w:bidi="fr-FR"/>
        </w:rPr>
        <w:t>s</w:t>
      </w:r>
      <w:r w:rsidRPr="00617494">
        <w:rPr>
          <w:lang w:eastAsia="fr-FR" w:bidi="fr-FR"/>
        </w:rPr>
        <w:t>qu’il parlait d’ailleurs et d’autre chose. On pouvait même lui savoir gré de faire l’effort de rati</w:t>
      </w:r>
      <w:r w:rsidRPr="00617494">
        <w:rPr>
          <w:lang w:eastAsia="fr-FR" w:bidi="fr-FR"/>
        </w:rPr>
        <w:t>o</w:t>
      </w:r>
      <w:r w:rsidRPr="00617494">
        <w:rPr>
          <w:lang w:eastAsia="fr-FR" w:bidi="fr-FR"/>
        </w:rPr>
        <w:t>naliser la folie, en démontrant par là qu’il s’agissait bien d’une pathologie particulière qui ne saurait remettre en cause le général. Freud et la psychanalyse ont tout subverti, ruinant notamment les procédures adressées à l’hystérie. Par la Première guerre mondiale puis les mo</w:t>
      </w:r>
      <w:r w:rsidRPr="00617494">
        <w:rPr>
          <w:lang w:eastAsia="fr-FR" w:bidi="fr-FR"/>
        </w:rPr>
        <w:t>n</w:t>
      </w:r>
      <w:r w:rsidRPr="00617494">
        <w:rPr>
          <w:lang w:eastAsia="fr-FR" w:bidi="fr-FR"/>
        </w:rPr>
        <w:t>tées violentes des tota</w:t>
      </w:r>
      <w:r>
        <w:rPr>
          <w:lang w:eastAsia="fr-FR" w:bidi="fr-FR"/>
        </w:rPr>
        <w:t>litarismes, les mises subversi</w:t>
      </w:r>
      <w:r w:rsidRPr="00617494">
        <w:rPr>
          <w:lang w:eastAsia="fr-FR" w:bidi="fr-FR"/>
        </w:rPr>
        <w:t>vantes et les affro</w:t>
      </w:r>
      <w:r w:rsidRPr="00617494">
        <w:rPr>
          <w:lang w:eastAsia="fr-FR" w:bidi="fr-FR"/>
        </w:rPr>
        <w:t>n</w:t>
      </w:r>
      <w:r w:rsidRPr="00617494">
        <w:rPr>
          <w:lang w:eastAsia="fr-FR" w:bidi="fr-FR"/>
        </w:rPr>
        <w:t>tements se sont généralisés, annonçant l’effondrement des thé</w:t>
      </w:r>
      <w:r w:rsidRPr="00617494">
        <w:rPr>
          <w:lang w:eastAsia="fr-FR" w:bidi="fr-FR"/>
        </w:rPr>
        <w:t>o</w:t>
      </w:r>
      <w:r w:rsidRPr="00617494">
        <w:rPr>
          <w:lang w:eastAsia="fr-FR" w:bidi="fr-FR"/>
        </w:rPr>
        <w:t>ries psychiatriques et la délégitimation de la logique instit</w:t>
      </w:r>
      <w:r w:rsidRPr="00617494">
        <w:rPr>
          <w:lang w:eastAsia="fr-FR" w:bidi="fr-FR"/>
        </w:rPr>
        <w:t>u</w:t>
      </w:r>
      <w:r w:rsidRPr="00617494">
        <w:rPr>
          <w:lang w:eastAsia="fr-FR" w:bidi="fr-FR"/>
        </w:rPr>
        <w:t>tionnelle en place. Par la Deuxième guerre mondiale, il est d</w:t>
      </w:r>
      <w:r w:rsidRPr="00617494">
        <w:rPr>
          <w:lang w:eastAsia="fr-FR" w:bidi="fr-FR"/>
        </w:rPr>
        <w:t>e</w:t>
      </w:r>
      <w:r w:rsidRPr="00617494">
        <w:rPr>
          <w:lang w:eastAsia="fr-FR" w:bidi="fr-FR"/>
        </w:rPr>
        <w:t>venu évident que les institutions</w:t>
      </w:r>
      <w:r>
        <w:t xml:space="preserve"> [270] </w:t>
      </w:r>
      <w:r w:rsidRPr="00617494">
        <w:rPr>
          <w:lang w:eastAsia="fr-FR" w:bidi="fr-FR"/>
        </w:rPr>
        <w:t>psychiatriques pouvaient être des lieux de mort ps</w:t>
      </w:r>
      <w:r w:rsidRPr="00617494">
        <w:rPr>
          <w:lang w:eastAsia="fr-FR" w:bidi="fr-FR"/>
        </w:rPr>
        <w:t>y</w:t>
      </w:r>
      <w:r w:rsidRPr="00617494">
        <w:rPr>
          <w:lang w:eastAsia="fr-FR" w:bidi="fr-FR"/>
        </w:rPr>
        <w:t>chique et aussi physique. Et pourtant just</w:t>
      </w:r>
      <w:r w:rsidRPr="00617494">
        <w:rPr>
          <w:lang w:eastAsia="fr-FR" w:bidi="fr-FR"/>
        </w:rPr>
        <w:t>e</w:t>
      </w:r>
      <w:r w:rsidRPr="00617494">
        <w:rPr>
          <w:lang w:eastAsia="fr-FR" w:bidi="fr-FR"/>
        </w:rPr>
        <w:t>ment, certains de ces lieux ont été au même moment des lieux de vie et de combat contre les pe</w:t>
      </w:r>
      <w:r w:rsidRPr="00617494">
        <w:rPr>
          <w:lang w:eastAsia="fr-FR" w:bidi="fr-FR"/>
        </w:rPr>
        <w:t>r</w:t>
      </w:r>
      <w:r w:rsidRPr="00617494">
        <w:rPr>
          <w:lang w:eastAsia="fr-FR" w:bidi="fr-FR"/>
        </w:rPr>
        <w:t>sécutions totalitaires. Dans l’extrême des violences, la scène instit</w:t>
      </w:r>
      <w:r w:rsidRPr="00617494">
        <w:rPr>
          <w:lang w:eastAsia="fr-FR" w:bidi="fr-FR"/>
        </w:rPr>
        <w:t>u</w:t>
      </w:r>
      <w:r w:rsidRPr="00617494">
        <w:rPr>
          <w:lang w:eastAsia="fr-FR" w:bidi="fr-FR"/>
        </w:rPr>
        <w:t>tionnelle retrouvait la signification profonde et même incon</w:t>
      </w:r>
      <w:r w:rsidRPr="00617494">
        <w:rPr>
          <w:lang w:eastAsia="fr-FR" w:bidi="fr-FR"/>
        </w:rPr>
        <w:t>s</w:t>
      </w:r>
      <w:r w:rsidRPr="00617494">
        <w:rPr>
          <w:lang w:eastAsia="fr-FR" w:bidi="fr-FR"/>
        </w:rPr>
        <w:t>ciente de sa raison d’être. Nous avons dit critiquable, incertain et contestable, et donc révisable</w:t>
      </w:r>
      <w:r>
        <w:rPr>
          <w:lang w:eastAsia="fr-FR" w:bidi="fr-FR"/>
        </w:rPr>
        <w:t> ;</w:t>
      </w:r>
      <w:r w:rsidRPr="00617494">
        <w:rPr>
          <w:lang w:eastAsia="fr-FR" w:bidi="fr-FR"/>
        </w:rPr>
        <w:t xml:space="preserve"> ce sera dans l’après-coup des événements histor</w:t>
      </w:r>
      <w:r w:rsidRPr="00617494">
        <w:rPr>
          <w:lang w:eastAsia="fr-FR" w:bidi="fr-FR"/>
        </w:rPr>
        <w:t>i</w:t>
      </w:r>
      <w:r w:rsidRPr="00617494">
        <w:rPr>
          <w:lang w:eastAsia="fr-FR" w:bidi="fr-FR"/>
        </w:rPr>
        <w:t>ques, pulsion quasi libertaire, par laquelle se dévoilait l’effet finalement destru</w:t>
      </w:r>
      <w:r w:rsidRPr="00617494">
        <w:rPr>
          <w:lang w:eastAsia="fr-FR" w:bidi="fr-FR"/>
        </w:rPr>
        <w:t>c</w:t>
      </w:r>
      <w:r w:rsidRPr="00617494">
        <w:rPr>
          <w:lang w:eastAsia="fr-FR" w:bidi="fr-FR"/>
        </w:rPr>
        <w:t>teur d’une alliance prise quelque cent cinquante ans plus tôt, entre une idéologie universaliste et une utopie scientifique, qui se so</w:t>
      </w:r>
      <w:r w:rsidRPr="00617494">
        <w:rPr>
          <w:lang w:eastAsia="fr-FR" w:bidi="fr-FR"/>
        </w:rPr>
        <w:t>u</w:t>
      </w:r>
      <w:r w:rsidRPr="00617494">
        <w:rPr>
          <w:lang w:eastAsia="fr-FR" w:bidi="fr-FR"/>
        </w:rPr>
        <w:t>tenaient réciproquement du cl</w:t>
      </w:r>
      <w:r w:rsidRPr="00617494">
        <w:rPr>
          <w:lang w:eastAsia="fr-FR" w:bidi="fr-FR"/>
        </w:rPr>
        <w:t>i</w:t>
      </w:r>
      <w:r w:rsidRPr="00617494">
        <w:rPr>
          <w:lang w:eastAsia="fr-FR" w:bidi="fr-FR"/>
        </w:rPr>
        <w:t>vage entre ombre et lumière, folie et raison</w:t>
      </w:r>
      <w:r>
        <w:rPr>
          <w:lang w:eastAsia="fr-FR" w:bidi="fr-FR"/>
        </w:rPr>
        <w:t> </w:t>
      </w:r>
      <w:r>
        <w:rPr>
          <w:rStyle w:val="Appelnotedebasdep"/>
          <w:lang w:eastAsia="fr-FR" w:bidi="fr-FR"/>
        </w:rPr>
        <w:footnoteReference w:id="79"/>
      </w:r>
      <w:r w:rsidRPr="00617494">
        <w:rPr>
          <w:lang w:eastAsia="fr-FR" w:bidi="fr-FR"/>
        </w:rPr>
        <w:t>.</w:t>
      </w:r>
    </w:p>
    <w:p w14:paraId="6009424B" w14:textId="77777777" w:rsidR="00250C0B" w:rsidRPr="00617494" w:rsidRDefault="00250C0B" w:rsidP="00250C0B">
      <w:pPr>
        <w:spacing w:before="120" w:after="120"/>
        <w:jc w:val="both"/>
      </w:pPr>
      <w:r w:rsidRPr="00617494">
        <w:rPr>
          <w:lang w:eastAsia="fr-FR" w:bidi="fr-FR"/>
        </w:rPr>
        <w:t>Les successions des événements historiques et leurs reto</w:t>
      </w:r>
      <w:r w:rsidRPr="00617494">
        <w:rPr>
          <w:lang w:eastAsia="fr-FR" w:bidi="fr-FR"/>
        </w:rPr>
        <w:t>m</w:t>
      </w:r>
      <w:r w:rsidRPr="00617494">
        <w:rPr>
          <w:lang w:eastAsia="fr-FR" w:bidi="fr-FR"/>
        </w:rPr>
        <w:t>bées sur les institutions ont bien rappelé quelles scènes extérieures, s</w:t>
      </w:r>
      <w:r w:rsidRPr="00617494">
        <w:rPr>
          <w:lang w:eastAsia="fr-FR" w:bidi="fr-FR"/>
        </w:rPr>
        <w:t>o</w:t>
      </w:r>
      <w:r w:rsidRPr="00617494">
        <w:rPr>
          <w:lang w:eastAsia="fr-FR" w:bidi="fr-FR"/>
        </w:rPr>
        <w:t>ciales et politiques, étaient en renvois étroits avec les scènes internes psych</w:t>
      </w:r>
      <w:r w:rsidRPr="00617494">
        <w:rPr>
          <w:lang w:eastAsia="fr-FR" w:bidi="fr-FR"/>
        </w:rPr>
        <w:t>i</w:t>
      </w:r>
      <w:r w:rsidRPr="00617494">
        <w:rPr>
          <w:lang w:eastAsia="fr-FR" w:bidi="fr-FR"/>
        </w:rPr>
        <w:t>ques, individuelles, familiales, collectives. Les viole</w:t>
      </w:r>
      <w:r w:rsidRPr="00617494">
        <w:rPr>
          <w:lang w:eastAsia="fr-FR" w:bidi="fr-FR"/>
        </w:rPr>
        <w:t>n</w:t>
      </w:r>
      <w:r w:rsidRPr="00617494">
        <w:rPr>
          <w:lang w:eastAsia="fr-FR" w:bidi="fr-FR"/>
        </w:rPr>
        <w:t>ces vécues, agies et subies, réelles ou fantasmées, circulaient entre toutes les sc</w:t>
      </w:r>
      <w:r w:rsidRPr="00617494">
        <w:rPr>
          <w:lang w:eastAsia="fr-FR" w:bidi="fr-FR"/>
        </w:rPr>
        <w:t>è</w:t>
      </w:r>
      <w:r w:rsidRPr="00617494">
        <w:rPr>
          <w:lang w:eastAsia="fr-FR" w:bidi="fr-FR"/>
        </w:rPr>
        <w:t>nes. C’est à ce moment-là qu’il s’est définitivement compris que les sou</w:t>
      </w:r>
      <w:r w:rsidRPr="00617494">
        <w:rPr>
          <w:lang w:eastAsia="fr-FR" w:bidi="fr-FR"/>
        </w:rPr>
        <w:t>f</w:t>
      </w:r>
      <w:r w:rsidRPr="00617494">
        <w:rPr>
          <w:lang w:eastAsia="fr-FR" w:bidi="fr-FR"/>
        </w:rPr>
        <w:t>frances psychiques et les phénomènes de folie re</w:t>
      </w:r>
      <w:r w:rsidRPr="00617494">
        <w:rPr>
          <w:lang w:eastAsia="fr-FR" w:bidi="fr-FR"/>
        </w:rPr>
        <w:t>n</w:t>
      </w:r>
      <w:r w:rsidRPr="00617494">
        <w:rPr>
          <w:lang w:eastAsia="fr-FR" w:bidi="fr-FR"/>
        </w:rPr>
        <w:t>voyaient toujours à la souffrance des liens et aux impasses des tran</w:t>
      </w:r>
      <w:r w:rsidRPr="00617494">
        <w:rPr>
          <w:lang w:eastAsia="fr-FR" w:bidi="fr-FR"/>
        </w:rPr>
        <w:t>s</w:t>
      </w:r>
      <w:r w:rsidRPr="00617494">
        <w:rPr>
          <w:lang w:eastAsia="fr-FR" w:bidi="fr-FR"/>
        </w:rPr>
        <w:t>missions d’histoires. En toute logique, c’était bien devoir renve</w:t>
      </w:r>
      <w:r w:rsidRPr="00617494">
        <w:rPr>
          <w:lang w:eastAsia="fr-FR" w:bidi="fr-FR"/>
        </w:rPr>
        <w:t>r</w:t>
      </w:r>
      <w:r w:rsidRPr="00617494">
        <w:rPr>
          <w:lang w:eastAsia="fr-FR" w:bidi="fr-FR"/>
        </w:rPr>
        <w:t>ser l’interprétation, sortir de l’institution d’exclusion, aller sur le terrain à la re</w:t>
      </w:r>
      <w:r w:rsidRPr="00617494">
        <w:rPr>
          <w:lang w:eastAsia="fr-FR" w:bidi="fr-FR"/>
        </w:rPr>
        <w:t>n</w:t>
      </w:r>
      <w:r w:rsidRPr="00617494">
        <w:rPr>
          <w:lang w:eastAsia="fr-FR" w:bidi="fr-FR"/>
        </w:rPr>
        <w:t>contre des sites d’émergence, suspendre le jugement et le diagnostic, se me</w:t>
      </w:r>
      <w:r w:rsidRPr="00617494">
        <w:rPr>
          <w:lang w:eastAsia="fr-FR" w:bidi="fr-FR"/>
        </w:rPr>
        <w:t>t</w:t>
      </w:r>
      <w:r w:rsidRPr="00617494">
        <w:rPr>
          <w:lang w:eastAsia="fr-FR" w:bidi="fr-FR"/>
        </w:rPr>
        <w:t xml:space="preserve">tre à l’écoute, s’interdire la prescriptivité systématique </w:t>
      </w:r>
      <w:r w:rsidRPr="00617494">
        <w:t>(cf.</w:t>
      </w:r>
      <w:r w:rsidRPr="00617494">
        <w:rPr>
          <w:lang w:eastAsia="fr-FR" w:bidi="fr-FR"/>
        </w:rPr>
        <w:t xml:space="preserve"> C</w:t>
      </w:r>
      <w:r w:rsidRPr="00617494">
        <w:rPr>
          <w:lang w:eastAsia="fr-FR" w:bidi="fr-FR"/>
        </w:rPr>
        <w:t>a</w:t>
      </w:r>
      <w:r w:rsidRPr="00617494">
        <w:rPr>
          <w:lang w:eastAsia="fr-FR" w:bidi="fr-FR"/>
        </w:rPr>
        <w:t>doret 1989b). La nouvelle démarche a été à un risque double</w:t>
      </w:r>
      <w:r>
        <w:rPr>
          <w:lang w:eastAsia="fr-FR" w:bidi="fr-FR"/>
        </w:rPr>
        <w:t> :</w:t>
      </w:r>
      <w:r w:rsidRPr="00617494">
        <w:rPr>
          <w:lang w:eastAsia="fr-FR" w:bidi="fr-FR"/>
        </w:rPr>
        <w:t xml:space="preserve"> se vouloir se</w:t>
      </w:r>
      <w:r w:rsidRPr="00617494">
        <w:rPr>
          <w:lang w:eastAsia="fr-FR" w:bidi="fr-FR"/>
        </w:rPr>
        <w:t>u</w:t>
      </w:r>
      <w:r w:rsidRPr="00617494">
        <w:rPr>
          <w:lang w:eastAsia="fr-FR" w:bidi="fr-FR"/>
        </w:rPr>
        <w:t>lement sur le terrain et laisser perdurer derrière soi des lieux d’exclusion plus ou moins abandonnés</w:t>
      </w:r>
      <w:r>
        <w:rPr>
          <w:lang w:eastAsia="fr-FR" w:bidi="fr-FR"/>
        </w:rPr>
        <w:t> ;</w:t>
      </w:r>
      <w:r w:rsidRPr="00617494">
        <w:rPr>
          <w:lang w:eastAsia="fr-FR" w:bidi="fr-FR"/>
        </w:rPr>
        <w:t xml:space="preserve"> se faire rejeter par la communauté en lui imp</w:t>
      </w:r>
      <w:r w:rsidRPr="00617494">
        <w:rPr>
          <w:lang w:eastAsia="fr-FR" w:bidi="fr-FR"/>
        </w:rPr>
        <w:t>o</w:t>
      </w:r>
      <w:r w:rsidRPr="00617494">
        <w:rPr>
          <w:lang w:eastAsia="fr-FR" w:bidi="fr-FR"/>
        </w:rPr>
        <w:t>sant le retour significatif d’une folie angoissante qu’elle s’obstine à exclure. Autant dire que la démarche fut bien active et rude a</w:t>
      </w:r>
      <w:r w:rsidRPr="00617494">
        <w:rPr>
          <w:lang w:eastAsia="fr-FR" w:bidi="fr-FR"/>
        </w:rPr>
        <w:t>f</w:t>
      </w:r>
      <w:r w:rsidRPr="00617494">
        <w:rPr>
          <w:lang w:eastAsia="fr-FR" w:bidi="fr-FR"/>
        </w:rPr>
        <w:t>frontant tous les registres du social et du polit</w:t>
      </w:r>
      <w:r w:rsidRPr="00617494">
        <w:rPr>
          <w:lang w:eastAsia="fr-FR" w:bidi="fr-FR"/>
        </w:rPr>
        <w:t>i</w:t>
      </w:r>
      <w:r w:rsidRPr="00617494">
        <w:rPr>
          <w:lang w:eastAsia="fr-FR" w:bidi="fr-FR"/>
        </w:rPr>
        <w:t>que, du familial et de l’institué. Faire circuler la par</w:t>
      </w:r>
      <w:r w:rsidRPr="00617494">
        <w:rPr>
          <w:lang w:eastAsia="fr-FR" w:bidi="fr-FR"/>
        </w:rPr>
        <w:t>o</w:t>
      </w:r>
      <w:r w:rsidRPr="00617494">
        <w:rPr>
          <w:lang w:eastAsia="fr-FR" w:bidi="fr-FR"/>
        </w:rPr>
        <w:t>le, en</w:t>
      </w:r>
      <w:r>
        <w:rPr>
          <w:lang w:eastAsia="fr-FR" w:bidi="fr-FR"/>
        </w:rPr>
        <w:t xml:space="preserve"> </w:t>
      </w:r>
      <w:r>
        <w:t xml:space="preserve">[271] </w:t>
      </w:r>
      <w:r w:rsidRPr="00617494">
        <w:rPr>
          <w:lang w:eastAsia="fr-FR" w:bidi="fr-FR"/>
        </w:rPr>
        <w:t>amener la modification, éclairer les zones d’ombre, renouer les liaisons est un véritable travail d’historicisation et de subjectiv</w:t>
      </w:r>
      <w:r w:rsidRPr="00617494">
        <w:rPr>
          <w:lang w:eastAsia="fr-FR" w:bidi="fr-FR"/>
        </w:rPr>
        <w:t>a</w:t>
      </w:r>
      <w:r w:rsidRPr="00617494">
        <w:rPr>
          <w:lang w:eastAsia="fr-FR" w:bidi="fr-FR"/>
        </w:rPr>
        <w:t>tion, de culturation donc, toujours au risque de refermeture et de r</w:t>
      </w:r>
      <w:r w:rsidRPr="00617494">
        <w:rPr>
          <w:lang w:eastAsia="fr-FR" w:bidi="fr-FR"/>
        </w:rPr>
        <w:t>e</w:t>
      </w:r>
      <w:r w:rsidRPr="00617494">
        <w:rPr>
          <w:lang w:eastAsia="fr-FR" w:bidi="fr-FR"/>
        </w:rPr>
        <w:t>tours. Le devenir institutionnel devient alors un site remarquable de travail et d’étude</w:t>
      </w:r>
      <w:r>
        <w:rPr>
          <w:lang w:eastAsia="fr-FR" w:bidi="fr-FR"/>
        </w:rPr>
        <w:t> :</w:t>
      </w:r>
      <w:r w:rsidRPr="00617494">
        <w:rPr>
          <w:lang w:eastAsia="fr-FR" w:bidi="fr-FR"/>
        </w:rPr>
        <w:t xml:space="preserve"> l’institution redev</w:t>
      </w:r>
      <w:r w:rsidRPr="00617494">
        <w:rPr>
          <w:lang w:eastAsia="fr-FR" w:bidi="fr-FR"/>
        </w:rPr>
        <w:t>e</w:t>
      </w:r>
      <w:r w:rsidRPr="00617494">
        <w:rPr>
          <w:lang w:eastAsia="fr-FR" w:bidi="fr-FR"/>
        </w:rPr>
        <w:t>nant pa</w:t>
      </w:r>
      <w:r w:rsidRPr="00617494">
        <w:rPr>
          <w:lang w:eastAsia="fr-FR" w:bidi="fr-FR"/>
        </w:rPr>
        <w:t>r</w:t>
      </w:r>
      <w:r w:rsidRPr="00617494">
        <w:rPr>
          <w:lang w:eastAsia="fr-FR" w:bidi="fr-FR"/>
        </w:rPr>
        <w:t>tie du terrain même, cessant d’être un hors- lieu, elle rappelle que l’ombre qui l’habite est en écho de l’ombre habitant déjà les ind</w:t>
      </w:r>
      <w:r w:rsidRPr="00617494">
        <w:rPr>
          <w:lang w:eastAsia="fr-FR" w:bidi="fr-FR"/>
        </w:rPr>
        <w:t>i</w:t>
      </w:r>
      <w:r w:rsidRPr="00617494">
        <w:rPr>
          <w:lang w:eastAsia="fr-FR" w:bidi="fr-FR"/>
        </w:rPr>
        <w:t>vidus et les groupes</w:t>
      </w:r>
      <w:r>
        <w:rPr>
          <w:lang w:eastAsia="fr-FR" w:bidi="fr-FR"/>
        </w:rPr>
        <w:t> ;</w:t>
      </w:r>
      <w:r w:rsidRPr="00617494">
        <w:rPr>
          <w:lang w:eastAsia="fr-FR" w:bidi="fr-FR"/>
        </w:rPr>
        <w:t xml:space="preserve"> par là, alors que les histor</w:t>
      </w:r>
      <w:r w:rsidRPr="00617494">
        <w:rPr>
          <w:lang w:eastAsia="fr-FR" w:bidi="fr-FR"/>
        </w:rPr>
        <w:t>i</w:t>
      </w:r>
      <w:r w:rsidRPr="00617494">
        <w:rPr>
          <w:lang w:eastAsia="fr-FR" w:bidi="fr-FR"/>
        </w:rPr>
        <w:t>cités sont en impasse, en arrêt et en perte dans les groupes, sur les terrains, le site instit</w:t>
      </w:r>
      <w:r w:rsidRPr="00617494">
        <w:rPr>
          <w:lang w:eastAsia="fr-FR" w:bidi="fr-FR"/>
        </w:rPr>
        <w:t>u</w:t>
      </w:r>
      <w:r w:rsidRPr="00617494">
        <w:rPr>
          <w:lang w:eastAsia="fr-FR" w:bidi="fr-FR"/>
        </w:rPr>
        <w:t>tionnel devient le lieu d’une reprise possible des historicisations, d</w:t>
      </w:r>
      <w:r w:rsidRPr="00617494">
        <w:rPr>
          <w:lang w:eastAsia="fr-FR" w:bidi="fr-FR"/>
        </w:rPr>
        <w:t>e</w:t>
      </w:r>
      <w:r w:rsidRPr="00617494">
        <w:rPr>
          <w:lang w:eastAsia="fr-FR" w:bidi="fr-FR"/>
        </w:rPr>
        <w:t>dans comme dehors. C’est par ces liaisons intéro-externes, avec tous les relais et interm</w:t>
      </w:r>
      <w:r w:rsidRPr="00617494">
        <w:rPr>
          <w:lang w:eastAsia="fr-FR" w:bidi="fr-FR"/>
        </w:rPr>
        <w:t>é</w:t>
      </w:r>
      <w:r w:rsidRPr="00617494">
        <w:rPr>
          <w:lang w:eastAsia="fr-FR" w:bidi="fr-FR"/>
        </w:rPr>
        <w:t xml:space="preserve">diaires que cela suppose, que le jeu </w:t>
      </w:r>
      <w:r>
        <w:rPr>
          <w:lang w:eastAsia="fr-FR" w:bidi="fr-FR"/>
        </w:rPr>
        <w:t>« </w:t>
      </w:r>
      <w:r w:rsidRPr="00617494">
        <w:rPr>
          <w:lang w:eastAsia="fr-FR" w:bidi="fr-FR"/>
        </w:rPr>
        <w:t>institutionnalisé</w:t>
      </w:r>
      <w:r>
        <w:rPr>
          <w:lang w:eastAsia="fr-FR" w:bidi="fr-FR"/>
        </w:rPr>
        <w:t> »</w:t>
      </w:r>
      <w:r w:rsidRPr="00617494">
        <w:rPr>
          <w:lang w:eastAsia="fr-FR" w:bidi="fr-FR"/>
        </w:rPr>
        <w:t xml:space="preserve"> complexe va offrir des e</w:t>
      </w:r>
      <w:r w:rsidRPr="00617494">
        <w:rPr>
          <w:lang w:eastAsia="fr-FR" w:bidi="fr-FR"/>
        </w:rPr>
        <w:t>s</w:t>
      </w:r>
      <w:r w:rsidRPr="00617494">
        <w:rPr>
          <w:lang w:eastAsia="fr-FR" w:bidi="fr-FR"/>
        </w:rPr>
        <w:t>paces et des temps d’échange et de négociation, dans une logique qui n’est plus seul</w:t>
      </w:r>
      <w:r w:rsidRPr="00617494">
        <w:rPr>
          <w:lang w:eastAsia="fr-FR" w:bidi="fr-FR"/>
        </w:rPr>
        <w:t>e</w:t>
      </w:r>
      <w:r w:rsidRPr="00617494">
        <w:rPr>
          <w:lang w:eastAsia="fr-FR" w:bidi="fr-FR"/>
        </w:rPr>
        <w:t>ment de recherche de tolérance réciproque entre p</w:t>
      </w:r>
      <w:r w:rsidRPr="00617494">
        <w:rPr>
          <w:lang w:eastAsia="fr-FR" w:bidi="fr-FR"/>
        </w:rPr>
        <w:t>a</w:t>
      </w:r>
      <w:r w:rsidRPr="00617494">
        <w:rPr>
          <w:lang w:eastAsia="fr-FR" w:bidi="fr-FR"/>
        </w:rPr>
        <w:t xml:space="preserve">tients et les leurs, entre les patients et leur </w:t>
      </w:r>
      <w:r w:rsidRPr="005D34B0">
        <w:rPr>
          <w:i/>
        </w:rPr>
        <w:t>socius</w:t>
      </w:r>
      <w:r w:rsidRPr="00617494">
        <w:t xml:space="preserve">. </w:t>
      </w:r>
      <w:r w:rsidRPr="00617494">
        <w:rPr>
          <w:lang w:eastAsia="fr-FR" w:bidi="fr-FR"/>
        </w:rPr>
        <w:t>Cette évolution est d’autant plus sign</w:t>
      </w:r>
      <w:r w:rsidRPr="00617494">
        <w:rPr>
          <w:lang w:eastAsia="fr-FR" w:bidi="fr-FR"/>
        </w:rPr>
        <w:t>i</w:t>
      </w:r>
      <w:r w:rsidRPr="00617494">
        <w:rPr>
          <w:lang w:eastAsia="fr-FR" w:bidi="fr-FR"/>
        </w:rPr>
        <w:t>ficative et intére</w:t>
      </w:r>
      <w:r w:rsidRPr="00617494">
        <w:rPr>
          <w:lang w:eastAsia="fr-FR" w:bidi="fr-FR"/>
        </w:rPr>
        <w:t>s</w:t>
      </w:r>
      <w:r w:rsidRPr="00617494">
        <w:rPr>
          <w:lang w:eastAsia="fr-FR" w:bidi="fr-FR"/>
        </w:rPr>
        <w:t xml:space="preserve">sante, qu’elle mène à renvoyer l’ensemble de ce qui s’institutionnalise ainsi, à la généralité de fonctionnement du </w:t>
      </w:r>
      <w:r w:rsidRPr="005D34B0">
        <w:rPr>
          <w:i/>
        </w:rPr>
        <w:t>s</w:t>
      </w:r>
      <w:r w:rsidRPr="005D34B0">
        <w:rPr>
          <w:i/>
        </w:rPr>
        <w:t>o</w:t>
      </w:r>
      <w:r w:rsidRPr="005D34B0">
        <w:rPr>
          <w:i/>
        </w:rPr>
        <w:t>cius </w:t>
      </w:r>
      <w:r>
        <w:t>:</w:t>
      </w:r>
      <w:r w:rsidRPr="00617494">
        <w:t xml:space="preserve"> </w:t>
      </w:r>
      <w:r w:rsidRPr="00617494">
        <w:rPr>
          <w:lang w:eastAsia="fr-FR" w:bidi="fr-FR"/>
        </w:rPr>
        <w:t>il y a peut-être en effet des symptomatologies individuelles qui pe</w:t>
      </w:r>
      <w:r w:rsidRPr="00617494">
        <w:rPr>
          <w:lang w:eastAsia="fr-FR" w:bidi="fr-FR"/>
        </w:rPr>
        <w:t>u</w:t>
      </w:r>
      <w:r w:rsidRPr="00617494">
        <w:rPr>
          <w:lang w:eastAsia="fr-FR" w:bidi="fr-FR"/>
        </w:rPr>
        <w:t>vent faire particularité, qui nécessitent des démarches thérapeut</w:t>
      </w:r>
      <w:r w:rsidRPr="00617494">
        <w:rPr>
          <w:lang w:eastAsia="fr-FR" w:bidi="fr-FR"/>
        </w:rPr>
        <w:t>i</w:t>
      </w:r>
      <w:r w:rsidRPr="00617494">
        <w:rPr>
          <w:lang w:eastAsia="fr-FR" w:bidi="fr-FR"/>
        </w:rPr>
        <w:t>ques personnelles, mais ces démarches trouvent la plén</w:t>
      </w:r>
      <w:r w:rsidRPr="00617494">
        <w:rPr>
          <w:lang w:eastAsia="fr-FR" w:bidi="fr-FR"/>
        </w:rPr>
        <w:t>i</w:t>
      </w:r>
      <w:r w:rsidRPr="00617494">
        <w:rPr>
          <w:lang w:eastAsia="fr-FR" w:bidi="fr-FR"/>
        </w:rPr>
        <w:t>tude de leur sens par l’ensemble de ces liaisons à la généralité. Le discours scient</w:t>
      </w:r>
      <w:r w:rsidRPr="00617494">
        <w:rPr>
          <w:lang w:eastAsia="fr-FR" w:bidi="fr-FR"/>
        </w:rPr>
        <w:t>i</w:t>
      </w:r>
      <w:r w:rsidRPr="00617494">
        <w:rPr>
          <w:lang w:eastAsia="fr-FR" w:bidi="fr-FR"/>
        </w:rPr>
        <w:t>fique y trouve sa limite, et le discours politique sa responsab</w:t>
      </w:r>
      <w:r w:rsidRPr="00617494">
        <w:rPr>
          <w:lang w:eastAsia="fr-FR" w:bidi="fr-FR"/>
        </w:rPr>
        <w:t>i</w:t>
      </w:r>
      <w:r w:rsidRPr="00617494">
        <w:rPr>
          <w:lang w:eastAsia="fr-FR" w:bidi="fr-FR"/>
        </w:rPr>
        <w:t>lité.</w:t>
      </w:r>
    </w:p>
    <w:p w14:paraId="5E4118E0" w14:textId="77777777" w:rsidR="00250C0B" w:rsidRDefault="00250C0B" w:rsidP="00250C0B">
      <w:pPr>
        <w:spacing w:before="120" w:after="120"/>
        <w:jc w:val="both"/>
      </w:pPr>
      <w:r w:rsidRPr="00617494">
        <w:rPr>
          <w:lang w:eastAsia="fr-FR" w:bidi="fr-FR"/>
        </w:rPr>
        <w:t>Un système de santé, une politique de santé, mettent d’emblée d</w:t>
      </w:r>
      <w:r w:rsidRPr="00617494">
        <w:rPr>
          <w:lang w:eastAsia="fr-FR" w:bidi="fr-FR"/>
        </w:rPr>
        <w:t>é</w:t>
      </w:r>
      <w:r w:rsidRPr="00617494">
        <w:rPr>
          <w:lang w:eastAsia="fr-FR" w:bidi="fr-FR"/>
        </w:rPr>
        <w:t>cideurs et acteurs dans la question éthique par rapport à l’enjeu h</w:t>
      </w:r>
      <w:r w:rsidRPr="00617494">
        <w:rPr>
          <w:lang w:eastAsia="fr-FR" w:bidi="fr-FR"/>
        </w:rPr>
        <w:t>u</w:t>
      </w:r>
      <w:r w:rsidRPr="00617494">
        <w:rPr>
          <w:lang w:eastAsia="fr-FR" w:bidi="fr-FR"/>
        </w:rPr>
        <w:t>main de subjectivité. S’il est évident qu’une politique ne sa</w:t>
      </w:r>
      <w:r w:rsidRPr="00617494">
        <w:rPr>
          <w:lang w:eastAsia="fr-FR" w:bidi="fr-FR"/>
        </w:rPr>
        <w:t>u</w:t>
      </w:r>
      <w:r w:rsidRPr="00617494">
        <w:rPr>
          <w:lang w:eastAsia="fr-FR" w:bidi="fr-FR"/>
        </w:rPr>
        <w:t>rait s’autoriser à systématiser les classifications et les sépar</w:t>
      </w:r>
      <w:r w:rsidRPr="00617494">
        <w:rPr>
          <w:lang w:eastAsia="fr-FR" w:bidi="fr-FR"/>
        </w:rPr>
        <w:t>a</w:t>
      </w:r>
      <w:r w:rsidRPr="00617494">
        <w:rPr>
          <w:lang w:eastAsia="fr-FR" w:bidi="fr-FR"/>
        </w:rPr>
        <w:t>tions (c’est pourtant ce qui se fait depuis pl</w:t>
      </w:r>
      <w:r w:rsidRPr="00617494">
        <w:rPr>
          <w:lang w:eastAsia="fr-FR" w:bidi="fr-FR"/>
        </w:rPr>
        <w:t>u</w:t>
      </w:r>
      <w:r w:rsidRPr="00617494">
        <w:rPr>
          <w:lang w:eastAsia="fr-FR" w:bidi="fr-FR"/>
        </w:rPr>
        <w:t>sieurs années au nom de l’efficience de l’action et de la gestion), il est encore impér</w:t>
      </w:r>
      <w:r w:rsidRPr="00617494">
        <w:rPr>
          <w:lang w:eastAsia="fr-FR" w:bidi="fr-FR"/>
        </w:rPr>
        <w:t>a</w:t>
      </w:r>
      <w:r w:rsidRPr="00617494">
        <w:rPr>
          <w:lang w:eastAsia="fr-FR" w:bidi="fr-FR"/>
        </w:rPr>
        <w:t>tif qu’une politique ne vise pas son accomplissement et son achèvement entiers, sans re</w:t>
      </w:r>
      <w:r w:rsidRPr="00617494">
        <w:rPr>
          <w:lang w:eastAsia="fr-FR" w:bidi="fr-FR"/>
        </w:rPr>
        <w:t>s</w:t>
      </w:r>
      <w:r w:rsidRPr="00617494">
        <w:rPr>
          <w:lang w:eastAsia="fr-FR" w:bidi="fr-FR"/>
        </w:rPr>
        <w:t>te ni doute, sans voie de potenti</w:t>
      </w:r>
      <w:r w:rsidRPr="00617494">
        <w:rPr>
          <w:lang w:eastAsia="fr-FR" w:bidi="fr-FR"/>
        </w:rPr>
        <w:t>a</w:t>
      </w:r>
      <w:r w:rsidRPr="00617494">
        <w:rPr>
          <w:lang w:eastAsia="fr-FR" w:bidi="fr-FR"/>
        </w:rPr>
        <w:t>lité d’évolution (c’est pourtant ce qui est de plus en plus refusé au nom d’une certitude idéol</w:t>
      </w:r>
      <w:r w:rsidRPr="00617494">
        <w:rPr>
          <w:lang w:eastAsia="fr-FR" w:bidi="fr-FR"/>
        </w:rPr>
        <w:t>o</w:t>
      </w:r>
      <w:r w:rsidRPr="00617494">
        <w:rPr>
          <w:lang w:eastAsia="fr-FR" w:bidi="fr-FR"/>
        </w:rPr>
        <w:t>gique sur la voie qui doit être empruntée). Les politiques et les décideurs, maint</w:t>
      </w:r>
      <w:r w:rsidRPr="00617494">
        <w:rPr>
          <w:lang w:eastAsia="fr-FR" w:bidi="fr-FR"/>
        </w:rPr>
        <w:t>e</w:t>
      </w:r>
      <w:r w:rsidRPr="00617494">
        <w:rPr>
          <w:lang w:eastAsia="fr-FR" w:bidi="fr-FR"/>
        </w:rPr>
        <w:t>nant aussi bien des acteurs décontenancés, oublient trop que la sou</w:t>
      </w:r>
      <w:r w:rsidRPr="00617494">
        <w:rPr>
          <w:lang w:eastAsia="fr-FR" w:bidi="fr-FR"/>
        </w:rPr>
        <w:t>f</w:t>
      </w:r>
      <w:r w:rsidRPr="00617494">
        <w:rPr>
          <w:lang w:eastAsia="fr-FR" w:bidi="fr-FR"/>
        </w:rPr>
        <w:t>france psychique et la folie ne sont pas seulement des phénomènes</w:t>
      </w:r>
      <w:r>
        <w:t xml:space="preserve"> [272] </w:t>
      </w:r>
      <w:r w:rsidRPr="00617494">
        <w:rPr>
          <w:lang w:eastAsia="fr-FR" w:bidi="fr-FR"/>
        </w:rPr>
        <w:t>pr</w:t>
      </w:r>
      <w:r w:rsidRPr="00617494">
        <w:rPr>
          <w:lang w:eastAsia="fr-FR" w:bidi="fr-FR"/>
        </w:rPr>
        <w:t>i</w:t>
      </w:r>
      <w:r w:rsidRPr="00617494">
        <w:rPr>
          <w:lang w:eastAsia="fr-FR" w:bidi="fr-FR"/>
        </w:rPr>
        <w:t>vés, qu’elles renvoient tout à la fois à des enjeux individuels de su</w:t>
      </w:r>
      <w:r w:rsidRPr="00617494">
        <w:rPr>
          <w:lang w:eastAsia="fr-FR" w:bidi="fr-FR"/>
        </w:rPr>
        <w:t>b</w:t>
      </w:r>
      <w:r w:rsidRPr="00617494">
        <w:rPr>
          <w:lang w:eastAsia="fr-FR" w:bidi="fr-FR"/>
        </w:rPr>
        <w:t>jectivité et à des enjeux collectifs de citoyenneté. Les symptômes tr</w:t>
      </w:r>
      <w:r w:rsidRPr="00617494">
        <w:rPr>
          <w:lang w:eastAsia="fr-FR" w:bidi="fr-FR"/>
        </w:rPr>
        <w:t>a</w:t>
      </w:r>
      <w:r w:rsidRPr="00617494">
        <w:rPr>
          <w:lang w:eastAsia="fr-FR" w:bidi="fr-FR"/>
        </w:rPr>
        <w:t>duisent les effets psychiques chez les individus, des défai</w:t>
      </w:r>
      <w:r w:rsidRPr="00617494">
        <w:rPr>
          <w:lang w:eastAsia="fr-FR" w:bidi="fr-FR"/>
        </w:rPr>
        <w:t>l</w:t>
      </w:r>
      <w:r w:rsidRPr="00617494">
        <w:rPr>
          <w:lang w:eastAsia="fr-FR" w:bidi="fr-FR"/>
        </w:rPr>
        <w:t>lances, des pertes et des manques à l’ensemble de tous les registres du fam</w:t>
      </w:r>
      <w:r w:rsidRPr="00617494">
        <w:rPr>
          <w:lang w:eastAsia="fr-FR" w:bidi="fr-FR"/>
        </w:rPr>
        <w:t>i</w:t>
      </w:r>
      <w:r w:rsidRPr="00617494">
        <w:rPr>
          <w:lang w:eastAsia="fr-FR" w:bidi="fr-FR"/>
        </w:rPr>
        <w:t>lial, du social et du politique. Chaque individu processualise intim</w:t>
      </w:r>
      <w:r w:rsidRPr="00617494">
        <w:rPr>
          <w:lang w:eastAsia="fr-FR" w:bidi="fr-FR"/>
        </w:rPr>
        <w:t>e</w:t>
      </w:r>
      <w:r w:rsidRPr="00617494">
        <w:rPr>
          <w:lang w:eastAsia="fr-FR" w:bidi="fr-FR"/>
        </w:rPr>
        <w:t>ment, inconsciemment et consciemment, sa construction perso</w:t>
      </w:r>
      <w:r w:rsidRPr="00617494">
        <w:rPr>
          <w:lang w:eastAsia="fr-FR" w:bidi="fr-FR"/>
        </w:rPr>
        <w:t>n</w:t>
      </w:r>
      <w:r w:rsidRPr="00617494">
        <w:rPr>
          <w:lang w:eastAsia="fr-FR" w:bidi="fr-FR"/>
        </w:rPr>
        <w:t>nelle et éventuellement son génie mo</w:t>
      </w:r>
      <w:r w:rsidRPr="00617494">
        <w:rPr>
          <w:lang w:eastAsia="fr-FR" w:bidi="fr-FR"/>
        </w:rPr>
        <w:t>r</w:t>
      </w:r>
      <w:r w:rsidRPr="00617494">
        <w:rPr>
          <w:lang w:eastAsia="fr-FR" w:bidi="fr-FR"/>
        </w:rPr>
        <w:t>bide propre, mais il est de toute façon pris par l’histoire et les appartenances, par le contexte et les dispos</w:t>
      </w:r>
      <w:r w:rsidRPr="00617494">
        <w:rPr>
          <w:lang w:eastAsia="fr-FR" w:bidi="fr-FR"/>
        </w:rPr>
        <w:t>i</w:t>
      </w:r>
      <w:r w:rsidRPr="00617494">
        <w:rPr>
          <w:lang w:eastAsia="fr-FR" w:bidi="fr-FR"/>
        </w:rPr>
        <w:t>tifs culturels. Ce qui est très i</w:t>
      </w:r>
      <w:r w:rsidRPr="00617494">
        <w:rPr>
          <w:lang w:eastAsia="fr-FR" w:bidi="fr-FR"/>
        </w:rPr>
        <w:t>n</w:t>
      </w:r>
      <w:r w:rsidRPr="00617494">
        <w:rPr>
          <w:lang w:eastAsia="fr-FR" w:bidi="fr-FR"/>
        </w:rPr>
        <w:t>quiétant et se traduit de plus en plus dans les champs cliniques par des précarisations subjectives et par des sou</w:t>
      </w:r>
      <w:r w:rsidRPr="00617494">
        <w:rPr>
          <w:lang w:eastAsia="fr-FR" w:bidi="fr-FR"/>
        </w:rPr>
        <w:t>f</w:t>
      </w:r>
      <w:r w:rsidRPr="00617494">
        <w:rPr>
          <w:lang w:eastAsia="fr-FR" w:bidi="fr-FR"/>
        </w:rPr>
        <w:t>frances narcissiques profondes, c’est la conjonction a-cult</w:t>
      </w:r>
      <w:r w:rsidRPr="00617494">
        <w:rPr>
          <w:lang w:eastAsia="fr-FR" w:bidi="fr-FR"/>
        </w:rPr>
        <w:t>u</w:t>
      </w:r>
      <w:r w:rsidRPr="00617494">
        <w:rPr>
          <w:lang w:eastAsia="fr-FR" w:bidi="fr-FR"/>
        </w:rPr>
        <w:t>rante du technoscientifique et de l’économico</w:t>
      </w:r>
      <w:r>
        <w:rPr>
          <w:lang w:eastAsia="fr-FR" w:bidi="fr-FR"/>
        </w:rPr>
        <w:t>-</w:t>
      </w:r>
      <w:r w:rsidRPr="00617494">
        <w:rPr>
          <w:lang w:eastAsia="fr-FR" w:bidi="fr-FR"/>
        </w:rPr>
        <w:t>politique mettant maint</w:t>
      </w:r>
      <w:r w:rsidRPr="00617494">
        <w:rPr>
          <w:lang w:eastAsia="fr-FR" w:bidi="fr-FR"/>
        </w:rPr>
        <w:t>e</w:t>
      </w:r>
      <w:r w:rsidRPr="00617494">
        <w:rPr>
          <w:lang w:eastAsia="fr-FR" w:bidi="fr-FR"/>
        </w:rPr>
        <w:t>nant en jeu les devenirs de l’identitaire et de l’altérisation, sinon même un st</w:t>
      </w:r>
      <w:r w:rsidRPr="00617494">
        <w:rPr>
          <w:lang w:eastAsia="fr-FR" w:bidi="fr-FR"/>
        </w:rPr>
        <w:t>a</w:t>
      </w:r>
      <w:r w:rsidRPr="00617494">
        <w:rPr>
          <w:lang w:eastAsia="fr-FR" w:bidi="fr-FR"/>
        </w:rPr>
        <w:t>tut culturalisable du corporel. Tout semble se passer comme si scie</w:t>
      </w:r>
      <w:r w:rsidRPr="00617494">
        <w:rPr>
          <w:lang w:eastAsia="fr-FR" w:bidi="fr-FR"/>
        </w:rPr>
        <w:t>n</w:t>
      </w:r>
      <w:r w:rsidRPr="00617494">
        <w:rPr>
          <w:lang w:eastAsia="fr-FR" w:bidi="fr-FR"/>
        </w:rPr>
        <w:t>ce et politique s’étaient persuadées que par les méthodologies objectiva</w:t>
      </w:r>
      <w:r w:rsidRPr="00617494">
        <w:rPr>
          <w:lang w:eastAsia="fr-FR" w:bidi="fr-FR"/>
        </w:rPr>
        <w:t>n</w:t>
      </w:r>
      <w:r w:rsidRPr="00617494">
        <w:rPr>
          <w:lang w:eastAsia="fr-FR" w:bidi="fr-FR"/>
        </w:rPr>
        <w:t>tes et par les programmations gestionnaires, il devenait possible de maîtriser la réalité de l’homme et du monde, en fa</w:t>
      </w:r>
      <w:r w:rsidRPr="00617494">
        <w:rPr>
          <w:lang w:eastAsia="fr-FR" w:bidi="fr-FR"/>
        </w:rPr>
        <w:t>i</w:t>
      </w:r>
      <w:r w:rsidRPr="00617494">
        <w:rPr>
          <w:lang w:eastAsia="fr-FR" w:bidi="fr-FR"/>
        </w:rPr>
        <w:t>sant l’économie du symbolique et du référentiel, de l’histoire et de la mémo</w:t>
      </w:r>
      <w:r w:rsidRPr="00617494">
        <w:rPr>
          <w:lang w:eastAsia="fr-FR" w:bidi="fr-FR"/>
        </w:rPr>
        <w:t>i</w:t>
      </w:r>
      <w:r w:rsidRPr="00617494">
        <w:rPr>
          <w:lang w:eastAsia="fr-FR" w:bidi="fr-FR"/>
        </w:rPr>
        <w:t>re, sans tenir compte qu’en vérité, tout se joue d’abord dans l’intime des scènes psychiques intérieures, intrapsychiques et intersubjectives. Le r</w:t>
      </w:r>
      <w:r w:rsidRPr="00617494">
        <w:rPr>
          <w:lang w:eastAsia="fr-FR" w:bidi="fr-FR"/>
        </w:rPr>
        <w:t>é</w:t>
      </w:r>
      <w:r w:rsidRPr="00617494">
        <w:rPr>
          <w:lang w:eastAsia="fr-FR" w:bidi="fr-FR"/>
        </w:rPr>
        <w:t>veil risque d’être très dur, que toutes les montées en violence a</w:t>
      </w:r>
      <w:r w:rsidRPr="00617494">
        <w:rPr>
          <w:lang w:eastAsia="fr-FR" w:bidi="fr-FR"/>
        </w:rPr>
        <w:t>c</w:t>
      </w:r>
      <w:r w:rsidRPr="00617494">
        <w:rPr>
          <w:lang w:eastAsia="fr-FR" w:bidi="fr-FR"/>
        </w:rPr>
        <w:t>tuelles démontrent déjà. L’illusion scientifique de toute-puissance, la fascin</w:t>
      </w:r>
      <w:r w:rsidRPr="00617494">
        <w:rPr>
          <w:lang w:eastAsia="fr-FR" w:bidi="fr-FR"/>
        </w:rPr>
        <w:t>a</w:t>
      </w:r>
      <w:r w:rsidRPr="00617494">
        <w:rPr>
          <w:lang w:eastAsia="fr-FR" w:bidi="fr-FR"/>
        </w:rPr>
        <w:t>tion par les développements techniques, le renoncement à tenir le r</w:t>
      </w:r>
      <w:r w:rsidRPr="00617494">
        <w:rPr>
          <w:lang w:eastAsia="fr-FR" w:bidi="fr-FR"/>
        </w:rPr>
        <w:t>e</w:t>
      </w:r>
      <w:r w:rsidRPr="00617494">
        <w:rPr>
          <w:lang w:eastAsia="fr-FR" w:bidi="fr-FR"/>
        </w:rPr>
        <w:t>gistre du politique, l’autonomisation conséquente du juridique, cum</w:t>
      </w:r>
      <w:r w:rsidRPr="00617494">
        <w:rPr>
          <w:lang w:eastAsia="fr-FR" w:bidi="fr-FR"/>
        </w:rPr>
        <w:t>u</w:t>
      </w:r>
      <w:r w:rsidRPr="00617494">
        <w:rPr>
          <w:lang w:eastAsia="fr-FR" w:bidi="fr-FR"/>
        </w:rPr>
        <w:t>lent contradictoirement un mélange explosif d’identique et de dému</w:t>
      </w:r>
      <w:r w:rsidRPr="00617494">
        <w:rPr>
          <w:lang w:eastAsia="fr-FR" w:bidi="fr-FR"/>
        </w:rPr>
        <w:t>l</w:t>
      </w:r>
      <w:r w:rsidRPr="00617494">
        <w:rPr>
          <w:lang w:eastAsia="fr-FR" w:bidi="fr-FR"/>
        </w:rPr>
        <w:t>tiplication de la différence, ruinant progressivement le lien s</w:t>
      </w:r>
      <w:r w:rsidRPr="00617494">
        <w:rPr>
          <w:lang w:eastAsia="fr-FR" w:bidi="fr-FR"/>
        </w:rPr>
        <w:t>o</w:t>
      </w:r>
      <w:r w:rsidRPr="00617494">
        <w:rPr>
          <w:lang w:eastAsia="fr-FR" w:bidi="fr-FR"/>
        </w:rPr>
        <w:t>cial. Une politique de santé ce serait peut-être maintenant soigner en u</w:t>
      </w:r>
      <w:r w:rsidRPr="00617494">
        <w:rPr>
          <w:lang w:eastAsia="fr-FR" w:bidi="fr-FR"/>
        </w:rPr>
        <w:t>r</w:t>
      </w:r>
      <w:r w:rsidRPr="00617494">
        <w:rPr>
          <w:lang w:eastAsia="fr-FR" w:bidi="fr-FR"/>
        </w:rPr>
        <w:t>gence la remise en lien. À cet égard, la santé mentale en est une illustration r</w:t>
      </w:r>
      <w:r w:rsidRPr="00617494">
        <w:rPr>
          <w:lang w:eastAsia="fr-FR" w:bidi="fr-FR"/>
        </w:rPr>
        <w:t>a</w:t>
      </w:r>
      <w:r w:rsidRPr="00617494">
        <w:rPr>
          <w:lang w:eastAsia="fr-FR" w:bidi="fr-FR"/>
        </w:rPr>
        <w:t>dicale, ici comme sur tous les théâtres de viole</w:t>
      </w:r>
      <w:r w:rsidRPr="00617494">
        <w:rPr>
          <w:lang w:eastAsia="fr-FR" w:bidi="fr-FR"/>
        </w:rPr>
        <w:t>n</w:t>
      </w:r>
      <w:r w:rsidRPr="00617494">
        <w:rPr>
          <w:lang w:eastAsia="fr-FR" w:bidi="fr-FR"/>
        </w:rPr>
        <w:t>ces de par le monde.</w:t>
      </w:r>
    </w:p>
    <w:p w14:paraId="02643D38" w14:textId="77777777" w:rsidR="00250C0B" w:rsidRDefault="00250C0B" w:rsidP="00250C0B">
      <w:pPr>
        <w:spacing w:before="120" w:after="120"/>
        <w:jc w:val="both"/>
      </w:pPr>
      <w:r>
        <w:t>[273]</w:t>
      </w:r>
    </w:p>
    <w:p w14:paraId="5A8D39C6" w14:textId="77777777" w:rsidR="00250C0B" w:rsidRDefault="00250C0B" w:rsidP="00250C0B">
      <w:pPr>
        <w:spacing w:before="120" w:after="120"/>
        <w:jc w:val="both"/>
      </w:pPr>
    </w:p>
    <w:p w14:paraId="76EE561E" w14:textId="77777777" w:rsidR="00250C0B" w:rsidRPr="00617494" w:rsidRDefault="00250C0B" w:rsidP="00250C0B">
      <w:pPr>
        <w:pStyle w:val="planche"/>
      </w:pPr>
      <w:r w:rsidRPr="00617494">
        <w:rPr>
          <w:lang w:eastAsia="fr-FR" w:bidi="fr-FR"/>
        </w:rPr>
        <w:t>Références bibliograph</w:t>
      </w:r>
      <w:r w:rsidRPr="00617494">
        <w:rPr>
          <w:lang w:eastAsia="fr-FR" w:bidi="fr-FR"/>
        </w:rPr>
        <w:t>i</w:t>
      </w:r>
      <w:r w:rsidRPr="00617494">
        <w:rPr>
          <w:lang w:eastAsia="fr-FR" w:bidi="fr-FR"/>
        </w:rPr>
        <w:t>ques</w:t>
      </w:r>
    </w:p>
    <w:p w14:paraId="306AB10A" w14:textId="77777777" w:rsidR="00250C0B" w:rsidRDefault="00250C0B" w:rsidP="00250C0B">
      <w:pPr>
        <w:spacing w:before="120" w:after="120"/>
        <w:jc w:val="both"/>
        <w:rPr>
          <w:lang w:eastAsia="fr-FR" w:bidi="fr-FR"/>
        </w:rPr>
      </w:pPr>
    </w:p>
    <w:p w14:paraId="08169518" w14:textId="77777777" w:rsidR="00250C0B" w:rsidRPr="005D34B0" w:rsidRDefault="00250C0B" w:rsidP="00250C0B">
      <w:pPr>
        <w:spacing w:before="120" w:after="120"/>
        <w:ind w:left="900" w:hanging="900"/>
        <w:jc w:val="both"/>
      </w:pPr>
      <w:r w:rsidRPr="005D34B0">
        <w:rPr>
          <w:lang w:eastAsia="fr-FR" w:bidi="fr-FR"/>
        </w:rPr>
        <w:t>A</w:t>
      </w:r>
      <w:r w:rsidRPr="005D34B0">
        <w:rPr>
          <w:lang w:eastAsia="fr-FR" w:bidi="fr-FR"/>
        </w:rPr>
        <w:t>u</w:t>
      </w:r>
      <w:r w:rsidRPr="005D34B0">
        <w:rPr>
          <w:lang w:eastAsia="fr-FR" w:bidi="fr-FR"/>
        </w:rPr>
        <w:t>disio M.</w:t>
      </w:r>
    </w:p>
    <w:p w14:paraId="65625FA1" w14:textId="77777777" w:rsidR="00250C0B" w:rsidRPr="005D34B0" w:rsidRDefault="00250C0B" w:rsidP="00250C0B">
      <w:pPr>
        <w:spacing w:before="120" w:after="120"/>
        <w:ind w:left="900" w:hanging="900"/>
        <w:jc w:val="both"/>
      </w:pPr>
      <w:r w:rsidRPr="005D34B0">
        <w:rPr>
          <w:lang w:eastAsia="fr-FR" w:bidi="fr-FR"/>
        </w:rPr>
        <w:t>1980</w:t>
      </w:r>
      <w:r>
        <w:rPr>
          <w:lang w:eastAsia="fr-FR" w:bidi="fr-FR"/>
        </w:rPr>
        <w:tab/>
      </w:r>
      <w:r w:rsidRPr="005D34B0">
        <w:rPr>
          <w:bCs/>
        </w:rPr>
        <w:t xml:space="preserve">La </w:t>
      </w:r>
      <w:r w:rsidRPr="005D34B0">
        <w:rPr>
          <w:bCs/>
          <w:i/>
        </w:rPr>
        <w:t>psychiatrie de secteur. Une psychiatrie m</w:t>
      </w:r>
      <w:r w:rsidRPr="005D34B0">
        <w:rPr>
          <w:bCs/>
          <w:i/>
        </w:rPr>
        <w:t>i</w:t>
      </w:r>
      <w:r w:rsidRPr="005D34B0">
        <w:rPr>
          <w:bCs/>
          <w:i/>
        </w:rPr>
        <w:t>litante pour la santé mentale</w:t>
      </w:r>
      <w:r w:rsidRPr="005D34B0">
        <w:rPr>
          <w:bCs/>
        </w:rPr>
        <w:t>.</w:t>
      </w:r>
      <w:r w:rsidRPr="005D34B0">
        <w:rPr>
          <w:lang w:eastAsia="fr-FR" w:bidi="fr-FR"/>
        </w:rPr>
        <w:t xml:space="preserve"> Toulouse, Éditions Privât, Collection Doma</w:t>
      </w:r>
      <w:r w:rsidRPr="005D34B0">
        <w:rPr>
          <w:lang w:eastAsia="fr-FR" w:bidi="fr-FR"/>
        </w:rPr>
        <w:t>i</w:t>
      </w:r>
      <w:r w:rsidRPr="005D34B0">
        <w:rPr>
          <w:lang w:eastAsia="fr-FR" w:bidi="fr-FR"/>
        </w:rPr>
        <w:t>nes de la psychi</w:t>
      </w:r>
      <w:r w:rsidRPr="005D34B0">
        <w:rPr>
          <w:lang w:eastAsia="fr-FR" w:bidi="fr-FR"/>
        </w:rPr>
        <w:t>a</w:t>
      </w:r>
      <w:r w:rsidRPr="005D34B0">
        <w:rPr>
          <w:lang w:eastAsia="fr-FR" w:bidi="fr-FR"/>
        </w:rPr>
        <w:t>trie, 414 pages.</w:t>
      </w:r>
    </w:p>
    <w:p w14:paraId="09FBA03F" w14:textId="77777777" w:rsidR="00250C0B" w:rsidRPr="005D34B0" w:rsidRDefault="00250C0B" w:rsidP="00250C0B">
      <w:pPr>
        <w:spacing w:before="120" w:after="120"/>
        <w:ind w:left="900" w:hanging="900"/>
        <w:jc w:val="both"/>
      </w:pPr>
      <w:r w:rsidRPr="005D34B0">
        <w:rPr>
          <w:lang w:eastAsia="fr-FR" w:bidi="fr-FR"/>
        </w:rPr>
        <w:t>Audisio M., M. C</w:t>
      </w:r>
      <w:r w:rsidRPr="005D34B0">
        <w:rPr>
          <w:lang w:eastAsia="fr-FR" w:bidi="fr-FR"/>
        </w:rPr>
        <w:t>a</w:t>
      </w:r>
      <w:r w:rsidRPr="005D34B0">
        <w:rPr>
          <w:lang w:eastAsia="fr-FR" w:bidi="fr-FR"/>
        </w:rPr>
        <w:t>doret, O. Douville et A. Gotman</w:t>
      </w:r>
    </w:p>
    <w:p w14:paraId="153F54ED" w14:textId="77777777" w:rsidR="00250C0B" w:rsidRPr="005D34B0" w:rsidRDefault="00250C0B" w:rsidP="00250C0B">
      <w:pPr>
        <w:spacing w:before="120" w:after="120"/>
        <w:ind w:left="900" w:hanging="900"/>
        <w:jc w:val="both"/>
      </w:pPr>
      <w:r w:rsidRPr="005D34B0">
        <w:rPr>
          <w:lang w:eastAsia="fr-FR" w:bidi="fr-FR"/>
        </w:rPr>
        <w:t>1996</w:t>
      </w:r>
      <w:r>
        <w:rPr>
          <w:lang w:eastAsia="fr-FR" w:bidi="fr-FR"/>
        </w:rPr>
        <w:tab/>
      </w:r>
      <w:r w:rsidRPr="005D34B0">
        <w:rPr>
          <w:lang w:eastAsia="fr-FR" w:bidi="fr-FR"/>
        </w:rPr>
        <w:t>Anthropologie et psychanalyse : une rencontre à constru</w:t>
      </w:r>
      <w:r w:rsidRPr="005D34B0">
        <w:rPr>
          <w:lang w:eastAsia="fr-FR" w:bidi="fr-FR"/>
        </w:rPr>
        <w:t>i</w:t>
      </w:r>
      <w:r w:rsidRPr="005D34B0">
        <w:rPr>
          <w:lang w:eastAsia="fr-FR" w:bidi="fr-FR"/>
        </w:rPr>
        <w:t xml:space="preserve">re, </w:t>
      </w:r>
      <w:r w:rsidRPr="005D34B0">
        <w:rPr>
          <w:bCs/>
          <w:i/>
        </w:rPr>
        <w:t>Journal des anthrop</w:t>
      </w:r>
      <w:r w:rsidRPr="005D34B0">
        <w:rPr>
          <w:bCs/>
          <w:i/>
        </w:rPr>
        <w:t>o</w:t>
      </w:r>
      <w:r w:rsidRPr="005D34B0">
        <w:rPr>
          <w:bCs/>
          <w:i/>
        </w:rPr>
        <w:t>logues</w:t>
      </w:r>
      <w:r>
        <w:rPr>
          <w:bCs/>
        </w:rPr>
        <w:t>,</w:t>
      </w:r>
      <w:r w:rsidRPr="005D34B0">
        <w:rPr>
          <w:lang w:eastAsia="fr-FR" w:bidi="fr-FR"/>
        </w:rPr>
        <w:t xml:space="preserve"> 64/65 : 127-142.</w:t>
      </w:r>
    </w:p>
    <w:p w14:paraId="39A9B8E0" w14:textId="77777777" w:rsidR="00250C0B" w:rsidRPr="005D34B0" w:rsidRDefault="00250C0B" w:rsidP="00250C0B">
      <w:pPr>
        <w:spacing w:before="120" w:after="120"/>
        <w:ind w:left="900" w:hanging="900"/>
        <w:jc w:val="both"/>
      </w:pPr>
      <w:r w:rsidRPr="005D34B0">
        <w:rPr>
          <w:lang w:eastAsia="fr-FR" w:bidi="fr-FR"/>
        </w:rPr>
        <w:t>C</w:t>
      </w:r>
      <w:r w:rsidRPr="005D34B0">
        <w:rPr>
          <w:lang w:eastAsia="fr-FR" w:bidi="fr-FR"/>
        </w:rPr>
        <w:t>a</w:t>
      </w:r>
      <w:r w:rsidRPr="005D34B0">
        <w:rPr>
          <w:lang w:eastAsia="fr-FR" w:bidi="fr-FR"/>
        </w:rPr>
        <w:t>doret M.</w:t>
      </w:r>
    </w:p>
    <w:p w14:paraId="3F264CBB" w14:textId="77777777" w:rsidR="00250C0B" w:rsidRPr="005D34B0" w:rsidRDefault="00250C0B" w:rsidP="00250C0B">
      <w:pPr>
        <w:spacing w:before="120" w:after="120"/>
        <w:ind w:left="900" w:hanging="900"/>
        <w:jc w:val="both"/>
      </w:pPr>
      <w:r w:rsidRPr="005D34B0">
        <w:rPr>
          <w:lang w:eastAsia="fr-FR" w:bidi="fr-FR"/>
        </w:rPr>
        <w:t>1989a</w:t>
      </w:r>
      <w:r>
        <w:rPr>
          <w:lang w:eastAsia="fr-FR" w:bidi="fr-FR"/>
        </w:rPr>
        <w:tab/>
      </w:r>
      <w:r w:rsidRPr="005D34B0">
        <w:rPr>
          <w:lang w:eastAsia="fr-FR" w:bidi="fr-FR"/>
        </w:rPr>
        <w:t xml:space="preserve">Anthropologie de la maladie. Sens du symptôme, </w:t>
      </w:r>
      <w:r w:rsidRPr="005D34B0">
        <w:rPr>
          <w:bCs/>
          <w:i/>
        </w:rPr>
        <w:t>Ps</w:t>
      </w:r>
      <w:r w:rsidRPr="005D34B0">
        <w:rPr>
          <w:bCs/>
          <w:i/>
        </w:rPr>
        <w:t>y</w:t>
      </w:r>
      <w:r w:rsidRPr="005D34B0">
        <w:rPr>
          <w:bCs/>
          <w:i/>
        </w:rPr>
        <w:t>chiatrie française</w:t>
      </w:r>
      <w:r>
        <w:rPr>
          <w:bCs/>
        </w:rPr>
        <w:t>,</w:t>
      </w:r>
      <w:r w:rsidRPr="005D34B0">
        <w:rPr>
          <w:lang w:eastAsia="fr-FR" w:bidi="fr-FR"/>
        </w:rPr>
        <w:t xml:space="preserve"> 53, N° sp</w:t>
      </w:r>
      <w:r w:rsidRPr="005D34B0">
        <w:rPr>
          <w:lang w:eastAsia="fr-FR" w:bidi="fr-FR"/>
        </w:rPr>
        <w:t>é</w:t>
      </w:r>
      <w:r w:rsidRPr="005D34B0">
        <w:rPr>
          <w:lang w:eastAsia="fr-FR" w:bidi="fr-FR"/>
        </w:rPr>
        <w:t>cial.</w:t>
      </w:r>
    </w:p>
    <w:p w14:paraId="3B5A763B" w14:textId="77777777" w:rsidR="00250C0B" w:rsidRPr="005D34B0" w:rsidRDefault="00250C0B" w:rsidP="00250C0B">
      <w:pPr>
        <w:spacing w:before="120" w:after="120"/>
        <w:ind w:left="900" w:hanging="900"/>
        <w:jc w:val="both"/>
      </w:pPr>
      <w:r w:rsidRPr="005D34B0">
        <w:rPr>
          <w:lang w:eastAsia="fr-FR" w:bidi="fr-FR"/>
        </w:rPr>
        <w:t>C</w:t>
      </w:r>
      <w:r w:rsidRPr="005D34B0">
        <w:rPr>
          <w:lang w:eastAsia="fr-FR" w:bidi="fr-FR"/>
        </w:rPr>
        <w:t>a</w:t>
      </w:r>
      <w:r w:rsidRPr="005D34B0">
        <w:rPr>
          <w:lang w:eastAsia="fr-FR" w:bidi="fr-FR"/>
        </w:rPr>
        <w:t>doret M. (sous la dir. de)</w:t>
      </w:r>
    </w:p>
    <w:p w14:paraId="1876762D" w14:textId="77777777" w:rsidR="00250C0B" w:rsidRPr="005D34B0" w:rsidRDefault="00250C0B" w:rsidP="00250C0B">
      <w:pPr>
        <w:spacing w:before="120" w:after="120"/>
        <w:ind w:left="900" w:hanging="900"/>
        <w:jc w:val="both"/>
      </w:pPr>
      <w:r w:rsidRPr="005D34B0">
        <w:rPr>
          <w:lang w:eastAsia="fr-FR" w:bidi="fr-FR"/>
        </w:rPr>
        <w:t>1989b</w:t>
      </w:r>
      <w:r>
        <w:rPr>
          <w:lang w:eastAsia="fr-FR" w:bidi="fr-FR"/>
        </w:rPr>
        <w:tab/>
      </w:r>
      <w:r w:rsidRPr="005D34B0">
        <w:rPr>
          <w:bCs/>
          <w:i/>
        </w:rPr>
        <w:t>La folie raisonnée</w:t>
      </w:r>
      <w:r w:rsidRPr="005D34B0">
        <w:rPr>
          <w:bCs/>
        </w:rPr>
        <w:t>.</w:t>
      </w:r>
      <w:r w:rsidRPr="005D34B0">
        <w:rPr>
          <w:lang w:eastAsia="fr-FR" w:bidi="fr-FR"/>
        </w:rPr>
        <w:t xml:space="preserve"> PUF, Coll. Nouvelle encyclopédie Did</w:t>
      </w:r>
      <w:r w:rsidRPr="005D34B0">
        <w:rPr>
          <w:lang w:eastAsia="fr-FR" w:bidi="fr-FR"/>
        </w:rPr>
        <w:t>e</w:t>
      </w:r>
      <w:r w:rsidRPr="005D34B0">
        <w:rPr>
          <w:lang w:eastAsia="fr-FR" w:bidi="fr-FR"/>
        </w:rPr>
        <w:t>rot, 498 p</w:t>
      </w:r>
      <w:r w:rsidRPr="005D34B0">
        <w:rPr>
          <w:lang w:eastAsia="fr-FR" w:bidi="fr-FR"/>
        </w:rPr>
        <w:t>a</w:t>
      </w:r>
      <w:r w:rsidRPr="005D34B0">
        <w:rPr>
          <w:lang w:eastAsia="fr-FR" w:bidi="fr-FR"/>
        </w:rPr>
        <w:t>ges.</w:t>
      </w:r>
    </w:p>
    <w:p w14:paraId="13A04D6E" w14:textId="77777777" w:rsidR="00250C0B" w:rsidRDefault="00250C0B" w:rsidP="00250C0B">
      <w:pPr>
        <w:pStyle w:val="p"/>
      </w:pPr>
      <w:r>
        <w:t>[274]</w:t>
      </w:r>
    </w:p>
    <w:p w14:paraId="07C72777" w14:textId="77777777" w:rsidR="00250C0B" w:rsidRDefault="00250C0B" w:rsidP="00250C0B">
      <w:pPr>
        <w:pStyle w:val="p"/>
      </w:pPr>
      <w:r>
        <w:br w:type="page"/>
      </w:r>
      <w:r>
        <w:rPr>
          <w:lang w:eastAsia="fr-FR" w:bidi="fr-FR"/>
        </w:rPr>
        <w:t>[275]</w:t>
      </w:r>
    </w:p>
    <w:p w14:paraId="7E41C409" w14:textId="77777777" w:rsidR="00250C0B" w:rsidRDefault="00250C0B" w:rsidP="00250C0B">
      <w:pPr>
        <w:jc w:val="both"/>
      </w:pPr>
    </w:p>
    <w:p w14:paraId="3C0A9C3C" w14:textId="77777777" w:rsidR="00250C0B" w:rsidRPr="00E07116" w:rsidRDefault="00250C0B" w:rsidP="00250C0B">
      <w:pPr>
        <w:jc w:val="both"/>
      </w:pPr>
    </w:p>
    <w:p w14:paraId="7E187326" w14:textId="77777777" w:rsidR="00250C0B" w:rsidRPr="00E07116" w:rsidRDefault="00250C0B" w:rsidP="00250C0B">
      <w:pPr>
        <w:jc w:val="both"/>
      </w:pPr>
    </w:p>
    <w:p w14:paraId="0B067258" w14:textId="77777777" w:rsidR="00250C0B" w:rsidRPr="00802957" w:rsidRDefault="00250C0B" w:rsidP="00250C0B">
      <w:pPr>
        <w:spacing w:after="120"/>
        <w:ind w:firstLine="0"/>
        <w:jc w:val="center"/>
        <w:rPr>
          <w:sz w:val="24"/>
        </w:rPr>
      </w:pPr>
      <w:bookmarkStart w:id="18" w:name="Systeme_sante_pt_3_chap_XIII"/>
      <w:r>
        <w:rPr>
          <w:b/>
          <w:sz w:val="24"/>
        </w:rPr>
        <w:t>TROISIÈME</w:t>
      </w:r>
      <w:r w:rsidRPr="00802957">
        <w:rPr>
          <w:b/>
          <w:sz w:val="24"/>
        </w:rPr>
        <w:t xml:space="preserve"> PARTIE </w:t>
      </w:r>
      <w:r w:rsidRPr="00802957">
        <w:rPr>
          <w:sz w:val="24"/>
        </w:rPr>
        <w:t>:</w:t>
      </w:r>
      <w:r w:rsidRPr="00802957">
        <w:rPr>
          <w:sz w:val="24"/>
        </w:rPr>
        <w:br/>
      </w:r>
      <w:r>
        <w:rPr>
          <w:sz w:val="24"/>
        </w:rPr>
        <w:t>Rapports sociaux dans les institutions de santé</w:t>
      </w:r>
    </w:p>
    <w:p w14:paraId="115D3F10" w14:textId="77777777" w:rsidR="00250C0B" w:rsidRPr="00384B20" w:rsidRDefault="00250C0B" w:rsidP="00250C0B">
      <w:pPr>
        <w:pStyle w:val="Titreniveau1"/>
      </w:pPr>
      <w:r>
        <w:t>Chapitre XIII</w:t>
      </w:r>
    </w:p>
    <w:p w14:paraId="4148F8EB" w14:textId="77777777" w:rsidR="00250C0B" w:rsidRPr="00E07116" w:rsidRDefault="00250C0B" w:rsidP="00250C0B">
      <w:pPr>
        <w:pStyle w:val="Titreniveau2"/>
      </w:pPr>
      <w:r>
        <w:t>“Le concept de communauté</w:t>
      </w:r>
      <w:r>
        <w:br/>
        <w:t>et ses limites : à propos de</w:t>
      </w:r>
      <w:r>
        <w:br/>
        <w:t>centres de santé communautaires</w:t>
      </w:r>
      <w:r>
        <w:br/>
        <w:t>au Mali.”</w:t>
      </w:r>
    </w:p>
    <w:bookmarkEnd w:id="18"/>
    <w:p w14:paraId="27821A60" w14:textId="77777777" w:rsidR="00250C0B" w:rsidRPr="00E07116" w:rsidRDefault="00250C0B" w:rsidP="00250C0B">
      <w:pPr>
        <w:jc w:val="both"/>
        <w:rPr>
          <w:szCs w:val="36"/>
        </w:rPr>
      </w:pPr>
    </w:p>
    <w:p w14:paraId="453AA7E5" w14:textId="77777777" w:rsidR="00250C0B" w:rsidRPr="00E07116" w:rsidRDefault="00250C0B" w:rsidP="00250C0B">
      <w:pPr>
        <w:jc w:val="both"/>
      </w:pPr>
    </w:p>
    <w:p w14:paraId="7647DFEB" w14:textId="77777777" w:rsidR="00250C0B" w:rsidRPr="00802957" w:rsidRDefault="00250C0B" w:rsidP="00250C0B">
      <w:pPr>
        <w:pStyle w:val="suite"/>
      </w:pPr>
      <w:r>
        <w:t>Hubert BALIQUE</w:t>
      </w:r>
    </w:p>
    <w:p w14:paraId="3E663182" w14:textId="77777777" w:rsidR="00250C0B" w:rsidRDefault="00250C0B" w:rsidP="00250C0B">
      <w:pPr>
        <w:jc w:val="both"/>
      </w:pPr>
    </w:p>
    <w:p w14:paraId="71861ADF" w14:textId="77777777" w:rsidR="00250C0B" w:rsidRDefault="00250C0B" w:rsidP="00250C0B">
      <w:pPr>
        <w:jc w:val="both"/>
      </w:pPr>
    </w:p>
    <w:p w14:paraId="40C1C443" w14:textId="77777777" w:rsidR="00250C0B" w:rsidRPr="00E07116" w:rsidRDefault="00250C0B" w:rsidP="00250C0B">
      <w:pPr>
        <w:jc w:val="both"/>
      </w:pPr>
    </w:p>
    <w:p w14:paraId="649323DE" w14:textId="77777777" w:rsidR="00250C0B" w:rsidRPr="00E07116" w:rsidRDefault="00250C0B" w:rsidP="00250C0B">
      <w:pPr>
        <w:jc w:val="both"/>
      </w:pPr>
    </w:p>
    <w:p w14:paraId="7BD3DA34" w14:textId="77777777" w:rsidR="00250C0B" w:rsidRPr="00384B20" w:rsidRDefault="00250C0B" w:rsidP="00250C0B">
      <w:pPr>
        <w:ind w:right="90" w:firstLine="0"/>
        <w:jc w:val="both"/>
        <w:rPr>
          <w:sz w:val="20"/>
        </w:rPr>
      </w:pPr>
      <w:hyperlink w:anchor="tdm" w:history="1">
        <w:r w:rsidRPr="00384B20">
          <w:rPr>
            <w:rStyle w:val="Hyperlien"/>
            <w:sz w:val="20"/>
          </w:rPr>
          <w:t>Retour à la table des matières</w:t>
        </w:r>
      </w:hyperlink>
    </w:p>
    <w:p w14:paraId="096705F0" w14:textId="77777777" w:rsidR="00250C0B" w:rsidRPr="00617494" w:rsidRDefault="00250C0B" w:rsidP="00250C0B">
      <w:pPr>
        <w:spacing w:before="120" w:after="120"/>
        <w:jc w:val="both"/>
      </w:pPr>
      <w:r w:rsidRPr="00617494">
        <w:rPr>
          <w:lang w:eastAsia="fr-FR" w:bidi="fr-FR"/>
        </w:rPr>
        <w:t>Lors des discussions qui conduisirent à la création du premier ce</w:t>
      </w:r>
      <w:r w:rsidRPr="00617494">
        <w:rPr>
          <w:lang w:eastAsia="fr-FR" w:bidi="fr-FR"/>
        </w:rPr>
        <w:t>n</w:t>
      </w:r>
      <w:r w:rsidRPr="00617494">
        <w:rPr>
          <w:lang w:eastAsia="fr-FR" w:bidi="fr-FR"/>
        </w:rPr>
        <w:t>tre de santé communautaire du Mali en 1988, l’initiateur de cette e</w:t>
      </w:r>
      <w:r w:rsidRPr="00617494">
        <w:rPr>
          <w:lang w:eastAsia="fr-FR" w:bidi="fr-FR"/>
        </w:rPr>
        <w:t>x</w:t>
      </w:r>
      <w:r w:rsidRPr="00617494">
        <w:rPr>
          <w:lang w:eastAsia="fr-FR" w:bidi="fr-FR"/>
        </w:rPr>
        <w:t>périence, le r</w:t>
      </w:r>
      <w:r w:rsidRPr="00617494">
        <w:rPr>
          <w:lang w:eastAsia="fr-FR" w:bidi="fr-FR"/>
        </w:rPr>
        <w:t>e</w:t>
      </w:r>
      <w:r w:rsidRPr="00617494">
        <w:rPr>
          <w:lang w:eastAsia="fr-FR" w:bidi="fr-FR"/>
        </w:rPr>
        <w:t xml:space="preserve">gretté Lassana Siby, proposa d’employer le mot </w:t>
      </w:r>
      <w:r>
        <w:rPr>
          <w:lang w:eastAsia="fr-FR" w:bidi="fr-FR"/>
        </w:rPr>
        <w:t>« </w:t>
      </w:r>
      <w:r w:rsidRPr="00617494">
        <w:rPr>
          <w:lang w:eastAsia="fr-FR" w:bidi="fr-FR"/>
        </w:rPr>
        <w:t>communautaire</w:t>
      </w:r>
      <w:r>
        <w:rPr>
          <w:lang w:eastAsia="fr-FR" w:bidi="fr-FR"/>
        </w:rPr>
        <w:t> »</w:t>
      </w:r>
      <w:r w:rsidRPr="00617494">
        <w:rPr>
          <w:lang w:eastAsia="fr-FR" w:bidi="fr-FR"/>
        </w:rPr>
        <w:t xml:space="preserve"> pour baptiser ce nouveau type de struct</w:t>
      </w:r>
      <w:r w:rsidRPr="00617494">
        <w:rPr>
          <w:lang w:eastAsia="fr-FR" w:bidi="fr-FR"/>
        </w:rPr>
        <w:t>u</w:t>
      </w:r>
      <w:r w:rsidRPr="00617494">
        <w:rPr>
          <w:lang w:eastAsia="fr-FR" w:bidi="fr-FR"/>
        </w:rPr>
        <w:t xml:space="preserve">re. </w:t>
      </w:r>
      <w:r>
        <w:rPr>
          <w:lang w:eastAsia="fr-FR" w:bidi="fr-FR"/>
        </w:rPr>
        <w:t>« </w:t>
      </w:r>
      <w:r w:rsidRPr="00617494">
        <w:rPr>
          <w:lang w:eastAsia="fr-FR" w:bidi="fr-FR"/>
        </w:rPr>
        <w:t>Le mot communautaire plaît aux bailleurs de fonds</w:t>
      </w:r>
      <w:r>
        <w:rPr>
          <w:lang w:eastAsia="fr-FR" w:bidi="fr-FR"/>
        </w:rPr>
        <w:t> »</w:t>
      </w:r>
      <w:r w:rsidRPr="00617494">
        <w:rPr>
          <w:lang w:eastAsia="fr-FR" w:bidi="fr-FR"/>
        </w:rPr>
        <w:t>, expl</w:t>
      </w:r>
      <w:r w:rsidRPr="00617494">
        <w:rPr>
          <w:lang w:eastAsia="fr-FR" w:bidi="fr-FR"/>
        </w:rPr>
        <w:t>i</w:t>
      </w:r>
      <w:r w:rsidRPr="00617494">
        <w:rPr>
          <w:lang w:eastAsia="fr-FR" w:bidi="fr-FR"/>
        </w:rPr>
        <w:t>qua-t-il pour justifier son choix.</w:t>
      </w:r>
    </w:p>
    <w:p w14:paraId="505B8434" w14:textId="77777777" w:rsidR="00250C0B" w:rsidRPr="00617494" w:rsidRDefault="00250C0B" w:rsidP="00250C0B">
      <w:pPr>
        <w:spacing w:before="120" w:after="120"/>
        <w:jc w:val="both"/>
      </w:pPr>
      <w:r w:rsidRPr="00617494">
        <w:rPr>
          <w:lang w:eastAsia="fr-FR" w:bidi="fr-FR"/>
        </w:rPr>
        <w:t>Effectivement, le mot plut tellement aux bai</w:t>
      </w:r>
      <w:r w:rsidRPr="00617494">
        <w:rPr>
          <w:lang w:eastAsia="fr-FR" w:bidi="fr-FR"/>
        </w:rPr>
        <w:t>l</w:t>
      </w:r>
      <w:r w:rsidRPr="00617494">
        <w:rPr>
          <w:lang w:eastAsia="fr-FR" w:bidi="fr-FR"/>
        </w:rPr>
        <w:t xml:space="preserve">leurs de fonds, qu’ils contribuèrent à son adoption par le Projet </w:t>
      </w:r>
      <w:r>
        <w:rPr>
          <w:lang w:eastAsia="fr-FR" w:bidi="fr-FR"/>
        </w:rPr>
        <w:t>« </w:t>
      </w:r>
      <w:r w:rsidRPr="00617494">
        <w:rPr>
          <w:lang w:eastAsia="fr-FR" w:bidi="fr-FR"/>
        </w:rPr>
        <w:t>Santé Population Hydra</w:t>
      </w:r>
      <w:r w:rsidRPr="00617494">
        <w:rPr>
          <w:lang w:eastAsia="fr-FR" w:bidi="fr-FR"/>
        </w:rPr>
        <w:t>u</w:t>
      </w:r>
      <w:r w:rsidRPr="00617494">
        <w:rPr>
          <w:lang w:eastAsia="fr-FR" w:bidi="fr-FR"/>
        </w:rPr>
        <w:t>lique Rurale</w:t>
      </w:r>
      <w:r>
        <w:rPr>
          <w:lang w:eastAsia="fr-FR" w:bidi="fr-FR"/>
        </w:rPr>
        <w:t> »</w:t>
      </w:r>
      <w:r w:rsidRPr="00617494">
        <w:rPr>
          <w:lang w:eastAsia="fr-FR" w:bidi="fr-FR"/>
        </w:rPr>
        <w:t xml:space="preserve"> conduit par le Ministère de la Santé avec l’appui fina</w:t>
      </w:r>
      <w:r w:rsidRPr="00617494">
        <w:rPr>
          <w:lang w:eastAsia="fr-FR" w:bidi="fr-FR"/>
        </w:rPr>
        <w:t>n</w:t>
      </w:r>
      <w:r w:rsidRPr="00617494">
        <w:rPr>
          <w:lang w:eastAsia="fr-FR" w:bidi="fr-FR"/>
        </w:rPr>
        <w:t>cier de la Banque Mondi</w:t>
      </w:r>
      <w:r w:rsidRPr="00617494">
        <w:rPr>
          <w:lang w:eastAsia="fr-FR" w:bidi="fr-FR"/>
        </w:rPr>
        <w:t>a</w:t>
      </w:r>
      <w:r w:rsidRPr="00617494">
        <w:rPr>
          <w:lang w:eastAsia="fr-FR" w:bidi="fr-FR"/>
        </w:rPr>
        <w:t xml:space="preserve">le. Il fut alors inscrit dans le texte de la </w:t>
      </w:r>
      <w:r>
        <w:rPr>
          <w:lang w:eastAsia="fr-FR" w:bidi="fr-FR"/>
        </w:rPr>
        <w:t>« </w:t>
      </w:r>
      <w:r w:rsidRPr="00617494">
        <w:rPr>
          <w:lang w:eastAsia="fr-FR" w:bidi="fr-FR"/>
        </w:rPr>
        <w:t>déclaration de politique sectorielle</w:t>
      </w:r>
      <w:r>
        <w:rPr>
          <w:lang w:eastAsia="fr-FR" w:bidi="fr-FR"/>
        </w:rPr>
        <w:t> »</w:t>
      </w:r>
      <w:r w:rsidRPr="00617494">
        <w:rPr>
          <w:lang w:eastAsia="fr-FR" w:bidi="fr-FR"/>
        </w:rPr>
        <w:t xml:space="preserve"> qui devait accomp</w:t>
      </w:r>
      <w:r w:rsidRPr="00617494">
        <w:rPr>
          <w:lang w:eastAsia="fr-FR" w:bidi="fr-FR"/>
        </w:rPr>
        <w:t>a</w:t>
      </w:r>
      <w:r w:rsidRPr="00617494">
        <w:rPr>
          <w:lang w:eastAsia="fr-FR" w:bidi="fr-FR"/>
        </w:rPr>
        <w:t xml:space="preserve">gner tout projet soutenu par la Banque. Les </w:t>
      </w:r>
      <w:r>
        <w:rPr>
          <w:lang w:eastAsia="fr-FR" w:bidi="fr-FR"/>
        </w:rPr>
        <w:t>« </w:t>
      </w:r>
      <w:r w:rsidRPr="00617494">
        <w:rPr>
          <w:lang w:eastAsia="fr-FR" w:bidi="fr-FR"/>
        </w:rPr>
        <w:t>ASACO</w:t>
      </w:r>
      <w:r>
        <w:rPr>
          <w:lang w:eastAsia="fr-FR" w:bidi="fr-FR"/>
        </w:rPr>
        <w:t> »</w:t>
      </w:r>
      <w:r w:rsidRPr="00617494">
        <w:rPr>
          <w:lang w:eastAsia="fr-FR" w:bidi="fr-FR"/>
        </w:rPr>
        <w:t xml:space="preserve"> et les </w:t>
      </w:r>
      <w:r>
        <w:rPr>
          <w:lang w:eastAsia="fr-FR" w:bidi="fr-FR"/>
        </w:rPr>
        <w:t>« </w:t>
      </w:r>
      <w:r w:rsidRPr="00617494">
        <w:rPr>
          <w:lang w:eastAsia="fr-FR" w:bidi="fr-FR"/>
        </w:rPr>
        <w:t>CSCOM</w:t>
      </w:r>
      <w:r>
        <w:rPr>
          <w:lang w:eastAsia="fr-FR" w:bidi="fr-FR"/>
        </w:rPr>
        <w:t> »</w:t>
      </w:r>
      <w:r w:rsidRPr="00617494">
        <w:rPr>
          <w:lang w:eastAsia="fr-FR" w:bidi="fr-FR"/>
        </w:rPr>
        <w:t xml:space="preserve"> étaient nés.</w:t>
      </w:r>
    </w:p>
    <w:p w14:paraId="61EBABAF" w14:textId="77777777" w:rsidR="00250C0B" w:rsidRPr="00617494" w:rsidRDefault="00250C0B" w:rsidP="00250C0B">
      <w:pPr>
        <w:spacing w:before="120" w:after="120"/>
        <w:jc w:val="both"/>
      </w:pPr>
      <w:r w:rsidRPr="00617494">
        <w:rPr>
          <w:lang w:eastAsia="fr-FR" w:bidi="fr-FR"/>
        </w:rPr>
        <w:t>Dans le langage des personnes qui se disent progre</w:t>
      </w:r>
      <w:r w:rsidRPr="00617494">
        <w:rPr>
          <w:lang w:eastAsia="fr-FR" w:bidi="fr-FR"/>
        </w:rPr>
        <w:t>s</w:t>
      </w:r>
      <w:r w:rsidRPr="00617494">
        <w:rPr>
          <w:lang w:eastAsia="fr-FR" w:bidi="fr-FR"/>
        </w:rPr>
        <w:t xml:space="preserve">sistes, le mot </w:t>
      </w:r>
      <w:r>
        <w:rPr>
          <w:lang w:eastAsia="fr-FR" w:bidi="fr-FR"/>
        </w:rPr>
        <w:t>« </w:t>
      </w:r>
      <w:r w:rsidRPr="00617494">
        <w:rPr>
          <w:lang w:eastAsia="fr-FR" w:bidi="fr-FR"/>
        </w:rPr>
        <w:t>communauté</w:t>
      </w:r>
      <w:r>
        <w:rPr>
          <w:lang w:eastAsia="fr-FR" w:bidi="fr-FR"/>
        </w:rPr>
        <w:t> »</w:t>
      </w:r>
      <w:r w:rsidRPr="00617494">
        <w:rPr>
          <w:lang w:eastAsia="fr-FR" w:bidi="fr-FR"/>
        </w:rPr>
        <w:t xml:space="preserve"> a un contenu magique qui est censé ouvrir de no</w:t>
      </w:r>
      <w:r w:rsidRPr="00617494">
        <w:rPr>
          <w:lang w:eastAsia="fr-FR" w:bidi="fr-FR"/>
        </w:rPr>
        <w:t>m</w:t>
      </w:r>
      <w:r w:rsidRPr="00617494">
        <w:rPr>
          <w:lang w:eastAsia="fr-FR" w:bidi="fr-FR"/>
        </w:rPr>
        <w:t>breuses portes. Parmi les discours qui permettent d’expliquer la pui</w:t>
      </w:r>
      <w:r w:rsidRPr="00617494">
        <w:rPr>
          <w:lang w:eastAsia="fr-FR" w:bidi="fr-FR"/>
        </w:rPr>
        <w:t>s</w:t>
      </w:r>
      <w:r w:rsidRPr="00617494">
        <w:rPr>
          <w:lang w:eastAsia="fr-FR" w:bidi="fr-FR"/>
        </w:rPr>
        <w:t>sance de ce mot, deux d’entre eux peuvent être mis en exe</w:t>
      </w:r>
      <w:r w:rsidRPr="00617494">
        <w:rPr>
          <w:lang w:eastAsia="fr-FR" w:bidi="fr-FR"/>
        </w:rPr>
        <w:t>r</w:t>
      </w:r>
      <w:r w:rsidRPr="00617494">
        <w:rPr>
          <w:lang w:eastAsia="fr-FR" w:bidi="fr-FR"/>
        </w:rPr>
        <w:t>gue</w:t>
      </w:r>
      <w:r>
        <w:rPr>
          <w:lang w:eastAsia="fr-FR" w:bidi="fr-FR"/>
        </w:rPr>
        <w:t> :</w:t>
      </w:r>
    </w:p>
    <w:p w14:paraId="29264EE3" w14:textId="77777777" w:rsidR="00250C0B" w:rsidRPr="00617494" w:rsidRDefault="00250C0B" w:rsidP="00250C0B">
      <w:pPr>
        <w:spacing w:before="120" w:after="120"/>
        <w:jc w:val="both"/>
      </w:pPr>
      <w:r w:rsidRPr="00617494">
        <w:rPr>
          <w:lang w:eastAsia="fr-FR" w:bidi="fr-FR"/>
        </w:rPr>
        <w:t xml:space="preserve">1. </w:t>
      </w:r>
      <w:r w:rsidRPr="005D34B0">
        <w:rPr>
          <w:i/>
        </w:rPr>
        <w:t>La communauté, c’est l’égalité et le pa</w:t>
      </w:r>
      <w:r w:rsidRPr="005D34B0">
        <w:rPr>
          <w:i/>
        </w:rPr>
        <w:t>r</w:t>
      </w:r>
      <w:r w:rsidRPr="005D34B0">
        <w:rPr>
          <w:i/>
        </w:rPr>
        <w:t>tage</w:t>
      </w:r>
      <w:r w:rsidRPr="00617494">
        <w:t>.</w:t>
      </w:r>
      <w:r w:rsidRPr="00617494">
        <w:rPr>
          <w:lang w:eastAsia="fr-FR" w:bidi="fr-FR"/>
        </w:rPr>
        <w:t xml:space="preserve"> C’est le groupe contre l’individu, le rapprochement du riche et du pauvre, la dispar</w:t>
      </w:r>
      <w:r w:rsidRPr="00617494">
        <w:rPr>
          <w:lang w:eastAsia="fr-FR" w:bidi="fr-FR"/>
        </w:rPr>
        <w:t>i</w:t>
      </w:r>
      <w:r w:rsidRPr="00617494">
        <w:rPr>
          <w:lang w:eastAsia="fr-FR" w:bidi="fr-FR"/>
        </w:rPr>
        <w:t>tion du ma</w:t>
      </w:r>
      <w:r w:rsidRPr="00617494">
        <w:rPr>
          <w:lang w:eastAsia="fr-FR" w:bidi="fr-FR"/>
        </w:rPr>
        <w:t>î</w:t>
      </w:r>
      <w:r w:rsidRPr="00617494">
        <w:rPr>
          <w:lang w:eastAsia="fr-FR" w:bidi="fr-FR"/>
        </w:rPr>
        <w:t>tre</w:t>
      </w:r>
      <w:r>
        <w:rPr>
          <w:lang w:eastAsia="fr-FR" w:bidi="fr-FR"/>
        </w:rPr>
        <w:t xml:space="preserve"> et de l’esclave,... L’organisa</w:t>
      </w:r>
      <w:r w:rsidRPr="00617494">
        <w:rPr>
          <w:lang w:eastAsia="fr-FR" w:bidi="fr-FR"/>
        </w:rPr>
        <w:t>tion</w:t>
      </w:r>
      <w:r>
        <w:t xml:space="preserve"> [276]</w:t>
      </w:r>
      <w:r w:rsidRPr="00617494">
        <w:rPr>
          <w:lang w:eastAsia="fr-FR" w:bidi="fr-FR"/>
        </w:rPr>
        <w:t xml:space="preserve"> en </w:t>
      </w:r>
      <w:r>
        <w:rPr>
          <w:lang w:eastAsia="fr-FR" w:bidi="fr-FR"/>
        </w:rPr>
        <w:t>« </w:t>
      </w:r>
      <w:r w:rsidRPr="00617494">
        <w:rPr>
          <w:lang w:eastAsia="fr-FR" w:bidi="fr-FR"/>
        </w:rPr>
        <w:t>communes</w:t>
      </w:r>
      <w:r>
        <w:rPr>
          <w:lang w:eastAsia="fr-FR" w:bidi="fr-FR"/>
        </w:rPr>
        <w:t> »</w:t>
      </w:r>
      <w:r w:rsidRPr="00617494">
        <w:rPr>
          <w:lang w:eastAsia="fr-FR" w:bidi="fr-FR"/>
        </w:rPr>
        <w:t xml:space="preserve"> des collectivités loc</w:t>
      </w:r>
      <w:r w:rsidRPr="00617494">
        <w:rPr>
          <w:lang w:eastAsia="fr-FR" w:bidi="fr-FR"/>
        </w:rPr>
        <w:t>a</w:t>
      </w:r>
      <w:r w:rsidRPr="00617494">
        <w:rPr>
          <w:lang w:eastAsia="fr-FR" w:bidi="fr-FR"/>
        </w:rPr>
        <w:t xml:space="preserve">les, la </w:t>
      </w:r>
      <w:r>
        <w:rPr>
          <w:lang w:eastAsia="fr-FR" w:bidi="fr-FR"/>
        </w:rPr>
        <w:t>« </w:t>
      </w:r>
      <w:r w:rsidRPr="00617494">
        <w:rPr>
          <w:lang w:eastAsia="fr-FR" w:bidi="fr-FR"/>
        </w:rPr>
        <w:t>Commune de Paris</w:t>
      </w:r>
      <w:r>
        <w:rPr>
          <w:lang w:eastAsia="fr-FR" w:bidi="fr-FR"/>
        </w:rPr>
        <w:t> »</w:t>
      </w:r>
      <w:r w:rsidRPr="00617494">
        <w:rPr>
          <w:lang w:eastAsia="fr-FR" w:bidi="fr-FR"/>
        </w:rPr>
        <w:t xml:space="preserve"> de 1871, le système </w:t>
      </w:r>
      <w:r>
        <w:rPr>
          <w:lang w:eastAsia="fr-FR" w:bidi="fr-FR"/>
        </w:rPr>
        <w:t>« </w:t>
      </w:r>
      <w:r w:rsidRPr="00617494">
        <w:rPr>
          <w:lang w:eastAsia="fr-FR" w:bidi="fr-FR"/>
        </w:rPr>
        <w:t>communiste</w:t>
      </w:r>
      <w:r>
        <w:rPr>
          <w:lang w:eastAsia="fr-FR" w:bidi="fr-FR"/>
        </w:rPr>
        <w:t> »</w:t>
      </w:r>
      <w:r w:rsidRPr="00617494">
        <w:rPr>
          <w:lang w:eastAsia="fr-FR" w:bidi="fr-FR"/>
        </w:rPr>
        <w:t xml:space="preserve"> sont autant de faits hist</w:t>
      </w:r>
      <w:r w:rsidRPr="00617494">
        <w:rPr>
          <w:lang w:eastAsia="fr-FR" w:bidi="fr-FR"/>
        </w:rPr>
        <w:t>o</w:t>
      </w:r>
      <w:r w:rsidRPr="00617494">
        <w:rPr>
          <w:lang w:eastAsia="fr-FR" w:bidi="fr-FR"/>
        </w:rPr>
        <w:t>riques qui ont contribué à donner à ce terme une connotation idéol</w:t>
      </w:r>
      <w:r w:rsidRPr="00617494">
        <w:rPr>
          <w:lang w:eastAsia="fr-FR" w:bidi="fr-FR"/>
        </w:rPr>
        <w:t>o</w:t>
      </w:r>
      <w:r w:rsidRPr="00617494">
        <w:rPr>
          <w:lang w:eastAsia="fr-FR" w:bidi="fr-FR"/>
        </w:rPr>
        <w:t>gique. Ses années de gloire furent probablement celles qui firent suite aux év</w:t>
      </w:r>
      <w:r w:rsidRPr="00617494">
        <w:rPr>
          <w:lang w:eastAsia="fr-FR" w:bidi="fr-FR"/>
        </w:rPr>
        <w:t>é</w:t>
      </w:r>
      <w:r w:rsidRPr="00617494">
        <w:rPr>
          <w:lang w:eastAsia="fr-FR" w:bidi="fr-FR"/>
        </w:rPr>
        <w:t>nements de mai 68</w:t>
      </w:r>
      <w:r>
        <w:rPr>
          <w:lang w:eastAsia="fr-FR" w:bidi="fr-FR"/>
        </w:rPr>
        <w:t> :</w:t>
      </w:r>
      <w:r w:rsidRPr="00617494">
        <w:rPr>
          <w:lang w:eastAsia="fr-FR" w:bidi="fr-FR"/>
        </w:rPr>
        <w:t xml:space="preserve"> le départ du monde </w:t>
      </w:r>
      <w:r>
        <w:rPr>
          <w:lang w:eastAsia="fr-FR" w:bidi="fr-FR"/>
        </w:rPr>
        <w:t>« </w:t>
      </w:r>
      <w:r w:rsidRPr="00617494">
        <w:rPr>
          <w:lang w:eastAsia="fr-FR" w:bidi="fr-FR"/>
        </w:rPr>
        <w:t>bourgeois</w:t>
      </w:r>
      <w:r>
        <w:rPr>
          <w:lang w:eastAsia="fr-FR" w:bidi="fr-FR"/>
        </w:rPr>
        <w:t> » de nombreux soixante-</w:t>
      </w:r>
      <w:r w:rsidRPr="00617494">
        <w:rPr>
          <w:lang w:eastAsia="fr-FR" w:bidi="fr-FR"/>
        </w:rPr>
        <w:t xml:space="preserve">huitards pour se retrouver dans des </w:t>
      </w:r>
      <w:r>
        <w:rPr>
          <w:lang w:eastAsia="fr-FR" w:bidi="fr-FR"/>
        </w:rPr>
        <w:t>« </w:t>
      </w:r>
      <w:r w:rsidRPr="00617494">
        <w:rPr>
          <w:lang w:eastAsia="fr-FR" w:bidi="fr-FR"/>
        </w:rPr>
        <w:t>communautés</w:t>
      </w:r>
      <w:r>
        <w:rPr>
          <w:lang w:eastAsia="fr-FR" w:bidi="fr-FR"/>
        </w:rPr>
        <w:t> »</w:t>
      </w:r>
      <w:r w:rsidRPr="00617494">
        <w:rPr>
          <w:lang w:eastAsia="fr-FR" w:bidi="fr-FR"/>
        </w:rPr>
        <w:t xml:space="preserve"> a concrétisé un courant de pensée qui a fait de ce mot le sy</w:t>
      </w:r>
      <w:r w:rsidRPr="00617494">
        <w:rPr>
          <w:lang w:eastAsia="fr-FR" w:bidi="fr-FR"/>
        </w:rPr>
        <w:t>m</w:t>
      </w:r>
      <w:r w:rsidRPr="00617494">
        <w:rPr>
          <w:lang w:eastAsia="fr-FR" w:bidi="fr-FR"/>
        </w:rPr>
        <w:t>bole d’une nouvelle façon de vivre.</w:t>
      </w:r>
    </w:p>
    <w:p w14:paraId="3DAD2D09" w14:textId="77777777" w:rsidR="00250C0B" w:rsidRPr="00617494" w:rsidRDefault="00250C0B" w:rsidP="00250C0B">
      <w:pPr>
        <w:spacing w:before="120" w:after="120"/>
        <w:jc w:val="both"/>
      </w:pPr>
      <w:r w:rsidRPr="00617494">
        <w:rPr>
          <w:lang w:eastAsia="fr-FR" w:bidi="fr-FR"/>
        </w:rPr>
        <w:t xml:space="preserve">2. </w:t>
      </w:r>
      <w:r w:rsidRPr="005D34B0">
        <w:rPr>
          <w:i/>
        </w:rPr>
        <w:t>La communauté, c’est l’Afrique</w:t>
      </w:r>
      <w:r w:rsidRPr="00617494">
        <w:rPr>
          <w:lang w:eastAsia="fr-FR" w:bidi="fr-FR"/>
        </w:rPr>
        <w:t xml:space="preserve"> avec ses images d’Épinal dév</w:t>
      </w:r>
      <w:r w:rsidRPr="00617494">
        <w:rPr>
          <w:lang w:eastAsia="fr-FR" w:bidi="fr-FR"/>
        </w:rPr>
        <w:t>e</w:t>
      </w:r>
      <w:r w:rsidRPr="00617494">
        <w:rPr>
          <w:lang w:eastAsia="fr-FR" w:bidi="fr-FR"/>
        </w:rPr>
        <w:t>loppées dès l’époque coloniale et reprises par un courant de pensée imprégné des idées de Rou</w:t>
      </w:r>
      <w:r w:rsidRPr="00617494">
        <w:rPr>
          <w:lang w:eastAsia="fr-FR" w:bidi="fr-FR"/>
        </w:rPr>
        <w:t>s</w:t>
      </w:r>
      <w:r w:rsidRPr="00617494">
        <w:rPr>
          <w:lang w:eastAsia="fr-FR" w:bidi="fr-FR"/>
        </w:rPr>
        <w:t>seau. C’est le village contre la ville, la propriété collective contre celle d’une minorité, les écha</w:t>
      </w:r>
      <w:r w:rsidRPr="00617494">
        <w:rPr>
          <w:lang w:eastAsia="fr-FR" w:bidi="fr-FR"/>
        </w:rPr>
        <w:t>n</w:t>
      </w:r>
      <w:r w:rsidRPr="00617494">
        <w:rPr>
          <w:lang w:eastAsia="fr-FR" w:bidi="fr-FR"/>
        </w:rPr>
        <w:t>ges contre la solitude, la démocratie contre le pouvoir d’une oligarchie, la solidar</w:t>
      </w:r>
      <w:r w:rsidRPr="00617494">
        <w:rPr>
          <w:lang w:eastAsia="fr-FR" w:bidi="fr-FR"/>
        </w:rPr>
        <w:t>i</w:t>
      </w:r>
      <w:r w:rsidRPr="00617494">
        <w:rPr>
          <w:lang w:eastAsia="fr-FR" w:bidi="fr-FR"/>
        </w:rPr>
        <w:t>té contre l’indifférence,...</w:t>
      </w:r>
    </w:p>
    <w:p w14:paraId="37A5928E" w14:textId="77777777" w:rsidR="00250C0B" w:rsidRDefault="00250C0B" w:rsidP="00250C0B">
      <w:pPr>
        <w:spacing w:before="120" w:after="120"/>
        <w:jc w:val="both"/>
        <w:rPr>
          <w:lang w:eastAsia="fr-FR" w:bidi="fr-FR"/>
        </w:rPr>
      </w:pPr>
      <w:r w:rsidRPr="00617494">
        <w:rPr>
          <w:lang w:eastAsia="fr-FR" w:bidi="fr-FR"/>
        </w:rPr>
        <w:t>La synthèse de ces deux visions a conduit les pe</w:t>
      </w:r>
      <w:r w:rsidRPr="00617494">
        <w:rPr>
          <w:lang w:eastAsia="fr-FR" w:bidi="fr-FR"/>
        </w:rPr>
        <w:t>r</w:t>
      </w:r>
      <w:r w:rsidRPr="00617494">
        <w:rPr>
          <w:lang w:eastAsia="fr-FR" w:bidi="fr-FR"/>
        </w:rPr>
        <w:t>sonnes qui s’intéressent au tiers monde à produire un di</w:t>
      </w:r>
      <w:r w:rsidRPr="00617494">
        <w:rPr>
          <w:lang w:eastAsia="fr-FR" w:bidi="fr-FR"/>
        </w:rPr>
        <w:t>s</w:t>
      </w:r>
      <w:r w:rsidRPr="00617494">
        <w:rPr>
          <w:lang w:eastAsia="fr-FR" w:bidi="fr-FR"/>
        </w:rPr>
        <w:t>cours qui fait de la communauté la clé de voûte d’un certain type de développ</w:t>
      </w:r>
      <w:r w:rsidRPr="00617494">
        <w:rPr>
          <w:lang w:eastAsia="fr-FR" w:bidi="fr-FR"/>
        </w:rPr>
        <w:t>e</w:t>
      </w:r>
      <w:r w:rsidRPr="00617494">
        <w:rPr>
          <w:lang w:eastAsia="fr-FR" w:bidi="fr-FR"/>
        </w:rPr>
        <w:t>ment.</w:t>
      </w:r>
    </w:p>
    <w:p w14:paraId="65F414B8" w14:textId="77777777" w:rsidR="00250C0B" w:rsidRPr="00617494" w:rsidRDefault="00250C0B" w:rsidP="00250C0B">
      <w:pPr>
        <w:spacing w:before="120" w:after="120"/>
        <w:jc w:val="both"/>
      </w:pPr>
    </w:p>
    <w:p w14:paraId="5FCBCD74" w14:textId="77777777" w:rsidR="00250C0B" w:rsidRPr="00617494" w:rsidRDefault="00250C0B" w:rsidP="00250C0B">
      <w:pPr>
        <w:pStyle w:val="planche"/>
      </w:pPr>
      <w:r w:rsidRPr="00617494">
        <w:rPr>
          <w:lang w:eastAsia="fr-FR" w:bidi="fr-FR"/>
        </w:rPr>
        <w:t>Les centres d</w:t>
      </w:r>
      <w:r>
        <w:rPr>
          <w:lang w:eastAsia="fr-FR" w:bidi="fr-FR"/>
        </w:rPr>
        <w:t>e santé communautaires</w:t>
      </w:r>
      <w:r>
        <w:rPr>
          <w:lang w:eastAsia="fr-FR" w:bidi="fr-FR"/>
        </w:rPr>
        <w:br/>
      </w:r>
      <w:r w:rsidRPr="00617494">
        <w:rPr>
          <w:lang w:eastAsia="fr-FR" w:bidi="fr-FR"/>
        </w:rPr>
        <w:t xml:space="preserve">et leur réalité </w:t>
      </w:r>
      <w:r>
        <w:rPr>
          <w:lang w:eastAsia="fr-FR" w:bidi="fr-FR"/>
        </w:rPr>
        <w:t>« </w:t>
      </w:r>
      <w:r w:rsidRPr="00617494">
        <w:rPr>
          <w:lang w:eastAsia="fr-FR" w:bidi="fr-FR"/>
        </w:rPr>
        <w:t>communauta</w:t>
      </w:r>
      <w:r w:rsidRPr="00617494">
        <w:rPr>
          <w:lang w:eastAsia="fr-FR" w:bidi="fr-FR"/>
        </w:rPr>
        <w:t>i</w:t>
      </w:r>
      <w:r w:rsidRPr="00617494">
        <w:rPr>
          <w:lang w:eastAsia="fr-FR" w:bidi="fr-FR"/>
        </w:rPr>
        <w:t>re</w:t>
      </w:r>
      <w:r>
        <w:rPr>
          <w:lang w:eastAsia="fr-FR" w:bidi="fr-FR"/>
        </w:rPr>
        <w:t> »</w:t>
      </w:r>
    </w:p>
    <w:p w14:paraId="2895C996" w14:textId="77777777" w:rsidR="00250C0B" w:rsidRDefault="00250C0B" w:rsidP="00250C0B">
      <w:pPr>
        <w:spacing w:before="120" w:after="120"/>
        <w:jc w:val="both"/>
        <w:rPr>
          <w:lang w:eastAsia="fr-FR" w:bidi="fr-FR"/>
        </w:rPr>
      </w:pPr>
    </w:p>
    <w:p w14:paraId="15634F4B" w14:textId="77777777" w:rsidR="00250C0B" w:rsidRPr="00617494" w:rsidRDefault="00250C0B" w:rsidP="00250C0B">
      <w:pPr>
        <w:spacing w:before="120" w:after="120"/>
        <w:jc w:val="both"/>
      </w:pPr>
      <w:r w:rsidRPr="00617494">
        <w:rPr>
          <w:lang w:eastAsia="fr-FR" w:bidi="fr-FR"/>
        </w:rPr>
        <w:t>Les centres de santé communauta</w:t>
      </w:r>
      <w:r w:rsidRPr="00617494">
        <w:rPr>
          <w:lang w:eastAsia="fr-FR" w:bidi="fr-FR"/>
        </w:rPr>
        <w:t>i</w:t>
      </w:r>
      <w:r w:rsidRPr="00617494">
        <w:rPr>
          <w:lang w:eastAsia="fr-FR" w:bidi="fr-FR"/>
        </w:rPr>
        <w:t>res du Mali sont des centres de santé</w:t>
      </w:r>
      <w:r>
        <w:rPr>
          <w:lang w:eastAsia="fr-FR" w:bidi="fr-FR"/>
        </w:rPr>
        <w:t> </w:t>
      </w:r>
      <w:r>
        <w:rPr>
          <w:rStyle w:val="Appelnotedebasdep"/>
          <w:lang w:eastAsia="fr-FR" w:bidi="fr-FR"/>
        </w:rPr>
        <w:footnoteReference w:id="80"/>
      </w:r>
      <w:r w:rsidRPr="00617494">
        <w:rPr>
          <w:lang w:eastAsia="fr-FR" w:bidi="fr-FR"/>
        </w:rPr>
        <w:t xml:space="preserve"> qui sont gérés par une </w:t>
      </w:r>
      <w:r w:rsidRPr="005D34B0">
        <w:rPr>
          <w:i/>
        </w:rPr>
        <w:t>association privée sans but lucratif</w:t>
      </w:r>
      <w:r w:rsidRPr="00617494">
        <w:rPr>
          <w:lang w:eastAsia="fr-FR" w:bidi="fr-FR"/>
        </w:rPr>
        <w:t xml:space="preserve"> composée d’usagers et qui sont liés à l’État par une </w:t>
      </w:r>
      <w:r w:rsidRPr="005D34B0">
        <w:rPr>
          <w:i/>
        </w:rPr>
        <w:t>convention</w:t>
      </w:r>
      <w:r w:rsidRPr="00617494">
        <w:rPr>
          <w:lang w:eastAsia="fr-FR" w:bidi="fr-FR"/>
        </w:rPr>
        <w:t xml:space="preserve"> les amenant à participer à la réalisation du </w:t>
      </w:r>
      <w:r w:rsidRPr="005D34B0">
        <w:rPr>
          <w:i/>
        </w:rPr>
        <w:t>service public</w:t>
      </w:r>
      <w:r w:rsidRPr="00617494">
        <w:t>.</w:t>
      </w:r>
      <w:r w:rsidRPr="00617494">
        <w:rPr>
          <w:lang w:eastAsia="fr-FR" w:bidi="fr-FR"/>
        </w:rPr>
        <w:t xml:space="preserve"> Ils assurent ai</w:t>
      </w:r>
      <w:r w:rsidRPr="00617494">
        <w:rPr>
          <w:lang w:eastAsia="fr-FR" w:bidi="fr-FR"/>
        </w:rPr>
        <w:t>n</w:t>
      </w:r>
      <w:r w:rsidRPr="00617494">
        <w:rPr>
          <w:lang w:eastAsia="fr-FR" w:bidi="fr-FR"/>
        </w:rPr>
        <w:t xml:space="preserve">si un </w:t>
      </w:r>
      <w:r>
        <w:rPr>
          <w:lang w:eastAsia="fr-FR" w:bidi="fr-FR"/>
        </w:rPr>
        <w:t>« </w:t>
      </w:r>
      <w:r w:rsidRPr="00617494">
        <w:rPr>
          <w:lang w:eastAsia="fr-FR" w:bidi="fr-FR"/>
        </w:rPr>
        <w:t>paquet minimum d’activité</w:t>
      </w:r>
      <w:r>
        <w:rPr>
          <w:lang w:eastAsia="fr-FR" w:bidi="fr-FR"/>
        </w:rPr>
        <w:t> » </w:t>
      </w:r>
      <w:r>
        <w:rPr>
          <w:rStyle w:val="Appelnotedebasdep"/>
          <w:lang w:eastAsia="fr-FR" w:bidi="fr-FR"/>
        </w:rPr>
        <w:footnoteReference w:id="81"/>
      </w:r>
      <w:r w:rsidRPr="00617494">
        <w:rPr>
          <w:lang w:eastAsia="fr-FR" w:bidi="fr-FR"/>
        </w:rPr>
        <w:t xml:space="preserve"> et fonctionnent à partir de re</w:t>
      </w:r>
      <w:r w:rsidRPr="00617494">
        <w:rPr>
          <w:lang w:eastAsia="fr-FR" w:bidi="fr-FR"/>
        </w:rPr>
        <w:t>s</w:t>
      </w:r>
      <w:r w:rsidRPr="00617494">
        <w:rPr>
          <w:lang w:eastAsia="fr-FR" w:bidi="fr-FR"/>
        </w:rPr>
        <w:t xml:space="preserve">sources issues de mécanismes de </w:t>
      </w:r>
      <w:r w:rsidRPr="00617494">
        <w:t>recouvr</w:t>
      </w:r>
      <w:r w:rsidRPr="00617494">
        <w:t>e</w:t>
      </w:r>
      <w:r w:rsidRPr="00617494">
        <w:t>ment des coûts.</w:t>
      </w:r>
    </w:p>
    <w:p w14:paraId="1DE5B4E2" w14:textId="77777777" w:rsidR="00250C0B" w:rsidRPr="00617494" w:rsidRDefault="00250C0B" w:rsidP="00250C0B">
      <w:pPr>
        <w:spacing w:before="120" w:after="120"/>
        <w:jc w:val="both"/>
      </w:pPr>
      <w:r w:rsidRPr="00617494">
        <w:rPr>
          <w:lang w:eastAsia="fr-FR" w:bidi="fr-FR"/>
        </w:rPr>
        <w:t>Dès sa création en 1989, le premier centre de santé communauta</w:t>
      </w:r>
      <w:r w:rsidRPr="00617494">
        <w:rPr>
          <w:lang w:eastAsia="fr-FR" w:bidi="fr-FR"/>
        </w:rPr>
        <w:t>i</w:t>
      </w:r>
      <w:r w:rsidRPr="00617494">
        <w:rPr>
          <w:lang w:eastAsia="fr-FR" w:bidi="fr-FR"/>
        </w:rPr>
        <w:t>re, qui a vu le jour à Bamako dans le quartier</w:t>
      </w:r>
      <w:r>
        <w:t xml:space="preserve"> [277] </w:t>
      </w:r>
      <w:r w:rsidRPr="00617494">
        <w:rPr>
          <w:lang w:eastAsia="fr-FR" w:bidi="fr-FR"/>
        </w:rPr>
        <w:t>populaire de Ba</w:t>
      </w:r>
      <w:r w:rsidRPr="00617494">
        <w:rPr>
          <w:lang w:eastAsia="fr-FR" w:bidi="fr-FR"/>
        </w:rPr>
        <w:t>n</w:t>
      </w:r>
      <w:r w:rsidRPr="00617494">
        <w:rPr>
          <w:lang w:eastAsia="fr-FR" w:bidi="fr-FR"/>
        </w:rPr>
        <w:t>koni, a connu un succès considérable et ses activ</w:t>
      </w:r>
      <w:r w:rsidRPr="00617494">
        <w:rPr>
          <w:lang w:eastAsia="fr-FR" w:bidi="fr-FR"/>
        </w:rPr>
        <w:t>i</w:t>
      </w:r>
      <w:r w:rsidRPr="00617494">
        <w:rPr>
          <w:lang w:eastAsia="fr-FR" w:bidi="fr-FR"/>
        </w:rPr>
        <w:t>tés ont vite dépassé toutes les prévisions de ses initi</w:t>
      </w:r>
      <w:r w:rsidRPr="00617494">
        <w:rPr>
          <w:lang w:eastAsia="fr-FR" w:bidi="fr-FR"/>
        </w:rPr>
        <w:t>a</w:t>
      </w:r>
      <w:r w:rsidRPr="00617494">
        <w:rPr>
          <w:lang w:eastAsia="fr-FR" w:bidi="fr-FR"/>
        </w:rPr>
        <w:t>teurs.</w:t>
      </w:r>
    </w:p>
    <w:p w14:paraId="10590444" w14:textId="77777777" w:rsidR="00250C0B" w:rsidRPr="005D34B0" w:rsidRDefault="00250C0B" w:rsidP="00250C0B">
      <w:pPr>
        <w:spacing w:before="120" w:after="120"/>
        <w:jc w:val="both"/>
        <w:rPr>
          <w:lang w:eastAsia="fr-FR" w:bidi="fr-FR"/>
        </w:rPr>
      </w:pPr>
      <w:r w:rsidRPr="00617494">
        <w:rPr>
          <w:lang w:eastAsia="fr-FR" w:bidi="fr-FR"/>
        </w:rPr>
        <w:t>Au bout de quelques mois, un deuxième ce</w:t>
      </w:r>
      <w:r w:rsidRPr="00617494">
        <w:rPr>
          <w:lang w:eastAsia="fr-FR" w:bidi="fr-FR"/>
        </w:rPr>
        <w:t>n</w:t>
      </w:r>
      <w:r w:rsidRPr="00617494">
        <w:rPr>
          <w:lang w:eastAsia="fr-FR" w:bidi="fr-FR"/>
        </w:rPr>
        <w:t>tre voyait le jour, puis un troisième. Un processus autonome de cré</w:t>
      </w:r>
      <w:r w:rsidRPr="00617494">
        <w:rPr>
          <w:lang w:eastAsia="fr-FR" w:bidi="fr-FR"/>
        </w:rPr>
        <w:t>a</w:t>
      </w:r>
      <w:r w:rsidRPr="00617494">
        <w:rPr>
          <w:lang w:eastAsia="fr-FR" w:bidi="fr-FR"/>
        </w:rPr>
        <w:t xml:space="preserve">tion </w:t>
      </w:r>
      <w:r w:rsidRPr="005D34B0">
        <w:rPr>
          <w:lang w:eastAsia="fr-FR" w:bidi="fr-FR"/>
        </w:rPr>
        <w:t xml:space="preserve">de </w:t>
      </w:r>
      <w:r w:rsidRPr="005D34B0">
        <w:rPr>
          <w:bCs/>
        </w:rPr>
        <w:t xml:space="preserve">CSCOM </w:t>
      </w:r>
      <w:r w:rsidRPr="005D34B0">
        <w:rPr>
          <w:lang w:eastAsia="fr-FR" w:bidi="fr-FR"/>
        </w:rPr>
        <w:t>par des usagers était lancé. Mais avec sa reconnaissance off</w:t>
      </w:r>
      <w:r w:rsidRPr="005D34B0">
        <w:rPr>
          <w:lang w:eastAsia="fr-FR" w:bidi="fr-FR"/>
        </w:rPr>
        <w:t>i</w:t>
      </w:r>
      <w:r w:rsidRPr="005D34B0">
        <w:rPr>
          <w:lang w:eastAsia="fr-FR" w:bidi="fr-FR"/>
        </w:rPr>
        <w:t>cielle en 1991, la multiplication de ce nouveau type de structure de soins devint un o</w:t>
      </w:r>
      <w:r w:rsidRPr="005D34B0">
        <w:rPr>
          <w:lang w:eastAsia="fr-FR" w:bidi="fr-FR"/>
        </w:rPr>
        <w:t>b</w:t>
      </w:r>
      <w:r w:rsidRPr="005D34B0">
        <w:rPr>
          <w:lang w:eastAsia="fr-FR" w:bidi="fr-FR"/>
        </w:rPr>
        <w:t>jectif à part entière du Ministère de la Santé. Au lieu de laisser les in</w:t>
      </w:r>
      <w:r w:rsidRPr="005D34B0">
        <w:rPr>
          <w:lang w:eastAsia="fr-FR" w:bidi="fr-FR"/>
        </w:rPr>
        <w:t>i</w:t>
      </w:r>
      <w:r w:rsidRPr="005D34B0">
        <w:rPr>
          <w:lang w:eastAsia="fr-FR" w:bidi="fr-FR"/>
        </w:rPr>
        <w:t>tiatives poursuivre d’elles mêmes leur dévelo</w:t>
      </w:r>
      <w:r w:rsidRPr="005D34B0">
        <w:rPr>
          <w:lang w:eastAsia="fr-FR" w:bidi="fr-FR"/>
        </w:rPr>
        <w:t>p</w:t>
      </w:r>
      <w:r w:rsidRPr="005D34B0">
        <w:rPr>
          <w:lang w:eastAsia="fr-FR" w:bidi="fr-FR"/>
        </w:rPr>
        <w:t>pement, une grande mobilisation fut organisée auprès des « communa</w:t>
      </w:r>
      <w:r w:rsidRPr="005D34B0">
        <w:rPr>
          <w:lang w:eastAsia="fr-FR" w:bidi="fr-FR"/>
        </w:rPr>
        <w:t>u</w:t>
      </w:r>
      <w:r w:rsidRPr="005D34B0">
        <w:rPr>
          <w:lang w:eastAsia="fr-FR" w:bidi="fr-FR"/>
        </w:rPr>
        <w:t>tés » pour qu’elles créent leur « association de santé communauta</w:t>
      </w:r>
      <w:r w:rsidRPr="005D34B0">
        <w:rPr>
          <w:lang w:eastAsia="fr-FR" w:bidi="fr-FR"/>
        </w:rPr>
        <w:t>i</w:t>
      </w:r>
      <w:r w:rsidRPr="005D34B0">
        <w:rPr>
          <w:lang w:eastAsia="fr-FR" w:bidi="fr-FR"/>
        </w:rPr>
        <w:t>re » ou « </w:t>
      </w:r>
      <w:r w:rsidRPr="005D34B0">
        <w:rPr>
          <w:bCs/>
        </w:rPr>
        <w:t>ASACO »</w:t>
      </w:r>
      <w:r w:rsidRPr="005D34B0">
        <w:rPr>
          <w:lang w:eastAsia="fr-FR" w:bidi="fr-FR"/>
        </w:rPr>
        <w:t xml:space="preserve"> et leur « centre de santé communauta</w:t>
      </w:r>
      <w:r w:rsidRPr="005D34B0">
        <w:rPr>
          <w:lang w:eastAsia="fr-FR" w:bidi="fr-FR"/>
        </w:rPr>
        <w:t>i</w:t>
      </w:r>
      <w:r w:rsidRPr="005D34B0">
        <w:rPr>
          <w:lang w:eastAsia="fr-FR" w:bidi="fr-FR"/>
        </w:rPr>
        <w:t>re » ou « </w:t>
      </w:r>
      <w:r w:rsidRPr="005D34B0">
        <w:rPr>
          <w:bCs/>
        </w:rPr>
        <w:t>CSCOM »</w:t>
      </w:r>
      <w:r w:rsidRPr="005D34B0">
        <w:rPr>
          <w:lang w:eastAsia="fr-FR" w:bidi="fr-FR"/>
        </w:rPr>
        <w:t>. A ce jour, le pays en compte plus de trois cents, dont plus de trente à Bamako.</w:t>
      </w:r>
    </w:p>
    <w:p w14:paraId="42056717" w14:textId="77777777" w:rsidR="00250C0B" w:rsidRPr="00617494" w:rsidRDefault="00250C0B" w:rsidP="00250C0B">
      <w:pPr>
        <w:spacing w:before="120" w:after="120"/>
        <w:jc w:val="both"/>
      </w:pPr>
      <w:r w:rsidRPr="005D34B0">
        <w:rPr>
          <w:lang w:eastAsia="fr-FR" w:bidi="fr-FR"/>
        </w:rPr>
        <w:t>Après dix ans d’expérience, l’évaluation de ces ce</w:t>
      </w:r>
      <w:r w:rsidRPr="005D34B0">
        <w:rPr>
          <w:lang w:eastAsia="fr-FR" w:bidi="fr-FR"/>
        </w:rPr>
        <w:t>n</w:t>
      </w:r>
      <w:r w:rsidRPr="005D34B0">
        <w:rPr>
          <w:lang w:eastAsia="fr-FR" w:bidi="fr-FR"/>
        </w:rPr>
        <w:t>tres permet de conclure que lorsqu’ils sont gérés avec compétence, ils sont non</w:t>
      </w:r>
      <w:r w:rsidRPr="00617494">
        <w:rPr>
          <w:lang w:eastAsia="fr-FR" w:bidi="fr-FR"/>
        </w:rPr>
        <w:t xml:space="preserve"> se</w:t>
      </w:r>
      <w:r w:rsidRPr="00617494">
        <w:rPr>
          <w:lang w:eastAsia="fr-FR" w:bidi="fr-FR"/>
        </w:rPr>
        <w:t>u</w:t>
      </w:r>
      <w:r w:rsidRPr="00617494">
        <w:rPr>
          <w:lang w:eastAsia="fr-FR" w:bidi="fr-FR"/>
        </w:rPr>
        <w:t xml:space="preserve">lement </w:t>
      </w:r>
      <w:r w:rsidRPr="00617494">
        <w:t>viables</w:t>
      </w:r>
      <w:r w:rsidRPr="00617494">
        <w:rPr>
          <w:lang w:eastAsia="fr-FR" w:bidi="fr-FR"/>
        </w:rPr>
        <w:t xml:space="preserve"> dans leur ensemble (en accordant cependant des su</w:t>
      </w:r>
      <w:r w:rsidRPr="00617494">
        <w:rPr>
          <w:lang w:eastAsia="fr-FR" w:bidi="fr-FR"/>
        </w:rPr>
        <w:t>b</w:t>
      </w:r>
      <w:r w:rsidRPr="00617494">
        <w:rPr>
          <w:lang w:eastAsia="fr-FR" w:bidi="fr-FR"/>
        </w:rPr>
        <w:t>ventions à ceux qui sont situés dans les zones à faible densité de pop</w:t>
      </w:r>
      <w:r w:rsidRPr="00617494">
        <w:rPr>
          <w:lang w:eastAsia="fr-FR" w:bidi="fr-FR"/>
        </w:rPr>
        <w:t>u</w:t>
      </w:r>
      <w:r w:rsidRPr="00617494">
        <w:rPr>
          <w:lang w:eastAsia="fr-FR" w:bidi="fr-FR"/>
        </w:rPr>
        <w:t>lation), mais ils sont de plus en mesure d’apporter aux usagers vivant alentour des soins efficaces et pertinents. Cette évaluation montre ég</w:t>
      </w:r>
      <w:r w:rsidRPr="00617494">
        <w:rPr>
          <w:lang w:eastAsia="fr-FR" w:bidi="fr-FR"/>
        </w:rPr>
        <w:t>a</w:t>
      </w:r>
      <w:r w:rsidRPr="00617494">
        <w:rPr>
          <w:lang w:eastAsia="fr-FR" w:bidi="fr-FR"/>
        </w:rPr>
        <w:t xml:space="preserve">lement qu’ils </w:t>
      </w:r>
      <w:r w:rsidRPr="005D34B0">
        <w:rPr>
          <w:i/>
        </w:rPr>
        <w:t>souffrent de deux maux majeurs</w:t>
      </w:r>
      <w:r w:rsidRPr="005D34B0">
        <w:rPr>
          <w:i/>
          <w:lang w:eastAsia="fr-FR" w:bidi="fr-FR"/>
        </w:rPr>
        <w:t> </w:t>
      </w:r>
      <w:r>
        <w:rPr>
          <w:lang w:eastAsia="fr-FR" w:bidi="fr-FR"/>
        </w:rPr>
        <w:t>:</w:t>
      </w:r>
      <w:r w:rsidRPr="00617494">
        <w:rPr>
          <w:lang w:eastAsia="fr-FR" w:bidi="fr-FR"/>
        </w:rPr>
        <w:t xml:space="preserve"> le manque de vie d</w:t>
      </w:r>
      <w:r w:rsidRPr="00617494">
        <w:rPr>
          <w:lang w:eastAsia="fr-FR" w:bidi="fr-FR"/>
        </w:rPr>
        <w:t>é</w:t>
      </w:r>
      <w:r w:rsidRPr="00617494">
        <w:rPr>
          <w:lang w:eastAsia="fr-FR" w:bidi="fr-FR"/>
        </w:rPr>
        <w:t>mocratique au sein des associations, et le manque de transp</w:t>
      </w:r>
      <w:r w:rsidRPr="00617494">
        <w:rPr>
          <w:lang w:eastAsia="fr-FR" w:bidi="fr-FR"/>
        </w:rPr>
        <w:t>a</w:t>
      </w:r>
      <w:r w:rsidRPr="00617494">
        <w:rPr>
          <w:lang w:eastAsia="fr-FR" w:bidi="fr-FR"/>
        </w:rPr>
        <w:t>rence dans leur ge</w:t>
      </w:r>
      <w:r w:rsidRPr="00617494">
        <w:rPr>
          <w:lang w:eastAsia="fr-FR" w:bidi="fr-FR"/>
        </w:rPr>
        <w:t>s</w:t>
      </w:r>
      <w:r w:rsidRPr="00617494">
        <w:rPr>
          <w:lang w:eastAsia="fr-FR" w:bidi="fr-FR"/>
        </w:rPr>
        <w:t>tion.</w:t>
      </w:r>
    </w:p>
    <w:p w14:paraId="6450B4A5" w14:textId="77777777" w:rsidR="00250C0B" w:rsidRPr="00617494" w:rsidRDefault="00250C0B" w:rsidP="00250C0B">
      <w:pPr>
        <w:spacing w:before="120" w:after="120"/>
        <w:jc w:val="both"/>
      </w:pPr>
      <w:r w:rsidRPr="00617494">
        <w:rPr>
          <w:lang w:eastAsia="fr-FR" w:bidi="fr-FR"/>
        </w:rPr>
        <w:t xml:space="preserve">Le succès de ces centres peut être attribué d’une part à la </w:t>
      </w:r>
      <w:r>
        <w:rPr>
          <w:lang w:eastAsia="fr-FR" w:bidi="fr-FR"/>
        </w:rPr>
        <w:t>« </w:t>
      </w:r>
      <w:r w:rsidRPr="005D34B0">
        <w:rPr>
          <w:i/>
        </w:rPr>
        <w:t>logique d'entreprise</w:t>
      </w:r>
      <w:r w:rsidRPr="005D34B0">
        <w:rPr>
          <w:i/>
          <w:lang w:eastAsia="fr-FR" w:bidi="fr-FR"/>
        </w:rPr>
        <w:t> </w:t>
      </w:r>
      <w:r>
        <w:rPr>
          <w:lang w:eastAsia="fr-FR" w:bidi="fr-FR"/>
        </w:rPr>
        <w:t>»</w:t>
      </w:r>
      <w:r w:rsidRPr="00617494">
        <w:rPr>
          <w:lang w:eastAsia="fr-FR" w:bidi="fr-FR"/>
        </w:rPr>
        <w:t xml:space="preserve"> sur laquelle ils ont été conçus</w:t>
      </w:r>
      <w:r>
        <w:rPr>
          <w:lang w:eastAsia="fr-FR" w:bidi="fr-FR"/>
        </w:rPr>
        <w:t> :</w:t>
      </w:r>
      <w:r w:rsidRPr="00617494">
        <w:rPr>
          <w:lang w:eastAsia="fr-FR" w:bidi="fr-FR"/>
        </w:rPr>
        <w:t xml:space="preserve"> les soins qui y sont di</w:t>
      </w:r>
      <w:r w:rsidRPr="00617494">
        <w:rPr>
          <w:lang w:eastAsia="fr-FR" w:bidi="fr-FR"/>
        </w:rPr>
        <w:t>s</w:t>
      </w:r>
      <w:r w:rsidRPr="00617494">
        <w:rPr>
          <w:lang w:eastAsia="fr-FR" w:bidi="fr-FR"/>
        </w:rPr>
        <w:t>pensés sont considérés comme des services en termes écon</w:t>
      </w:r>
      <w:r w:rsidRPr="00617494">
        <w:rPr>
          <w:lang w:eastAsia="fr-FR" w:bidi="fr-FR"/>
        </w:rPr>
        <w:t>o</w:t>
      </w:r>
      <w:r w:rsidRPr="00617494">
        <w:rPr>
          <w:lang w:eastAsia="fr-FR" w:bidi="fr-FR"/>
        </w:rPr>
        <w:t>miques et donc le résultat d’une logique de pr</w:t>
      </w:r>
      <w:r w:rsidRPr="00617494">
        <w:rPr>
          <w:lang w:eastAsia="fr-FR" w:bidi="fr-FR"/>
        </w:rPr>
        <w:t>o</w:t>
      </w:r>
      <w:r w:rsidRPr="00617494">
        <w:rPr>
          <w:lang w:eastAsia="fr-FR" w:bidi="fr-FR"/>
        </w:rPr>
        <w:t>duction, tenant compte à la fois des exigences de coût et des attentes des bénéficia</w:t>
      </w:r>
      <w:r w:rsidRPr="00617494">
        <w:rPr>
          <w:lang w:eastAsia="fr-FR" w:bidi="fr-FR"/>
        </w:rPr>
        <w:t>i</w:t>
      </w:r>
      <w:r w:rsidRPr="00617494">
        <w:rPr>
          <w:lang w:eastAsia="fr-FR" w:bidi="fr-FR"/>
        </w:rPr>
        <w:t>res</w:t>
      </w:r>
      <w:r>
        <w:rPr>
          <w:lang w:eastAsia="fr-FR" w:bidi="fr-FR"/>
        </w:rPr>
        <w:t> ;</w:t>
      </w:r>
      <w:r w:rsidRPr="00617494">
        <w:rPr>
          <w:lang w:eastAsia="fr-FR" w:bidi="fr-FR"/>
        </w:rPr>
        <w:t xml:space="preserve"> d’autre part aux objectifs de </w:t>
      </w:r>
      <w:r w:rsidRPr="005D34B0">
        <w:rPr>
          <w:i/>
        </w:rPr>
        <w:t>service public</w:t>
      </w:r>
      <w:r w:rsidRPr="00617494">
        <w:rPr>
          <w:lang w:eastAsia="fr-FR" w:bidi="fr-FR"/>
        </w:rPr>
        <w:t xml:space="preserve"> qui leur sont assignés et qui les contra</w:t>
      </w:r>
      <w:r w:rsidRPr="00617494">
        <w:rPr>
          <w:lang w:eastAsia="fr-FR" w:bidi="fr-FR"/>
        </w:rPr>
        <w:t>i</w:t>
      </w:r>
      <w:r w:rsidRPr="00617494">
        <w:rPr>
          <w:lang w:eastAsia="fr-FR" w:bidi="fr-FR"/>
        </w:rPr>
        <w:t>gnent au respect d’un cahier des charges.</w:t>
      </w:r>
    </w:p>
    <w:p w14:paraId="072F0F3D" w14:textId="77777777" w:rsidR="00250C0B" w:rsidRDefault="00250C0B" w:rsidP="00250C0B">
      <w:pPr>
        <w:spacing w:before="120" w:after="120"/>
        <w:jc w:val="both"/>
      </w:pPr>
      <w:r w:rsidRPr="00617494">
        <w:rPr>
          <w:lang w:eastAsia="fr-FR" w:bidi="fr-FR"/>
        </w:rPr>
        <w:t>Leurs insuffisances résultent essentiellement du manque de comp</w:t>
      </w:r>
      <w:r w:rsidRPr="00617494">
        <w:rPr>
          <w:lang w:eastAsia="fr-FR" w:bidi="fr-FR"/>
        </w:rPr>
        <w:t>é</w:t>
      </w:r>
      <w:r w:rsidRPr="00617494">
        <w:rPr>
          <w:lang w:eastAsia="fr-FR" w:bidi="fr-FR"/>
        </w:rPr>
        <w:t>tences ou de rigueur de leurs responsables, d’une mauvaise appréci</w:t>
      </w:r>
      <w:r w:rsidRPr="00617494">
        <w:rPr>
          <w:lang w:eastAsia="fr-FR" w:bidi="fr-FR"/>
        </w:rPr>
        <w:t>a</w:t>
      </w:r>
      <w:r w:rsidRPr="00617494">
        <w:rPr>
          <w:lang w:eastAsia="fr-FR" w:bidi="fr-FR"/>
        </w:rPr>
        <w:t>tion par les représentants de l’État du rôle qui leur r</w:t>
      </w:r>
      <w:r w:rsidRPr="00617494">
        <w:rPr>
          <w:lang w:eastAsia="fr-FR" w:bidi="fr-FR"/>
        </w:rPr>
        <w:t>e</w:t>
      </w:r>
      <w:r w:rsidRPr="00617494">
        <w:rPr>
          <w:lang w:eastAsia="fr-FR" w:bidi="fr-FR"/>
        </w:rPr>
        <w:t xml:space="preserve">vient en tant qu’organes de tutelle, et d’erreurs manifestes sur </w:t>
      </w:r>
      <w:r>
        <w:rPr>
          <w:lang w:eastAsia="fr-FR" w:bidi="fr-FR"/>
        </w:rPr>
        <w:t>« </w:t>
      </w:r>
      <w:r w:rsidRPr="00617494">
        <w:rPr>
          <w:lang w:eastAsia="fr-FR" w:bidi="fr-FR"/>
        </w:rPr>
        <w:t>l’approche co</w:t>
      </w:r>
      <w:r w:rsidRPr="00617494">
        <w:rPr>
          <w:lang w:eastAsia="fr-FR" w:bidi="fr-FR"/>
        </w:rPr>
        <w:t>m</w:t>
      </w:r>
      <w:r w:rsidRPr="00617494">
        <w:rPr>
          <w:lang w:eastAsia="fr-FR" w:bidi="fr-FR"/>
        </w:rPr>
        <w:t>munauta</w:t>
      </w:r>
      <w:r w:rsidRPr="00617494">
        <w:rPr>
          <w:lang w:eastAsia="fr-FR" w:bidi="fr-FR"/>
        </w:rPr>
        <w:t>i</w:t>
      </w:r>
      <w:r w:rsidRPr="00617494">
        <w:rPr>
          <w:lang w:eastAsia="fr-FR" w:bidi="fr-FR"/>
        </w:rPr>
        <w:t>re</w:t>
      </w:r>
      <w:r>
        <w:rPr>
          <w:lang w:eastAsia="fr-FR" w:bidi="fr-FR"/>
        </w:rPr>
        <w:t> »</w:t>
      </w:r>
      <w:r w:rsidRPr="00617494">
        <w:rPr>
          <w:lang w:eastAsia="fr-FR" w:bidi="fr-FR"/>
        </w:rPr>
        <w:t xml:space="preserve"> dont ils sont l’objet.</w:t>
      </w:r>
    </w:p>
    <w:p w14:paraId="33683CDA" w14:textId="77777777" w:rsidR="00250C0B" w:rsidRPr="00617494" w:rsidRDefault="00250C0B" w:rsidP="00250C0B">
      <w:pPr>
        <w:spacing w:before="120" w:after="120"/>
        <w:jc w:val="both"/>
      </w:pPr>
      <w:r>
        <w:t>[278]</w:t>
      </w:r>
    </w:p>
    <w:p w14:paraId="40F338AF" w14:textId="77777777" w:rsidR="00250C0B" w:rsidRPr="00617494" w:rsidRDefault="00250C0B" w:rsidP="00250C0B">
      <w:pPr>
        <w:spacing w:before="120" w:after="120"/>
        <w:jc w:val="both"/>
      </w:pPr>
      <w:r w:rsidRPr="00617494">
        <w:rPr>
          <w:lang w:eastAsia="fr-FR" w:bidi="fr-FR"/>
        </w:rPr>
        <w:t xml:space="preserve">Dans leur conception, la nature </w:t>
      </w:r>
      <w:r>
        <w:rPr>
          <w:lang w:eastAsia="fr-FR" w:bidi="fr-FR"/>
        </w:rPr>
        <w:t>« </w:t>
      </w:r>
      <w:r w:rsidRPr="00617494">
        <w:rPr>
          <w:lang w:eastAsia="fr-FR" w:bidi="fr-FR"/>
        </w:rPr>
        <w:t>communauta</w:t>
      </w:r>
      <w:r w:rsidRPr="00617494">
        <w:rPr>
          <w:lang w:eastAsia="fr-FR" w:bidi="fr-FR"/>
        </w:rPr>
        <w:t>i</w:t>
      </w:r>
      <w:r w:rsidRPr="00617494">
        <w:rPr>
          <w:lang w:eastAsia="fr-FR" w:bidi="fr-FR"/>
        </w:rPr>
        <w:t>re</w:t>
      </w:r>
      <w:r>
        <w:rPr>
          <w:lang w:eastAsia="fr-FR" w:bidi="fr-FR"/>
        </w:rPr>
        <w:t> »</w:t>
      </w:r>
      <w:r w:rsidRPr="00617494">
        <w:rPr>
          <w:lang w:eastAsia="fr-FR" w:bidi="fr-FR"/>
        </w:rPr>
        <w:t xml:space="preserve"> des CSCOM est censée reposer sur quatre considérations maje</w:t>
      </w:r>
      <w:r w:rsidRPr="00617494">
        <w:rPr>
          <w:lang w:eastAsia="fr-FR" w:bidi="fr-FR"/>
        </w:rPr>
        <w:t>u</w:t>
      </w:r>
      <w:r w:rsidRPr="00617494">
        <w:rPr>
          <w:lang w:eastAsia="fr-FR" w:bidi="fr-FR"/>
        </w:rPr>
        <w:t>res</w:t>
      </w:r>
      <w:r>
        <w:rPr>
          <w:lang w:eastAsia="fr-FR" w:bidi="fr-FR"/>
        </w:rPr>
        <w:t> :</w:t>
      </w:r>
      <w:r w:rsidRPr="00617494">
        <w:rPr>
          <w:lang w:eastAsia="fr-FR" w:bidi="fr-FR"/>
        </w:rPr>
        <w:t xml:space="preserve"> ils sont créés à l’initiative </w:t>
      </w:r>
      <w:r>
        <w:rPr>
          <w:lang w:eastAsia="fr-FR" w:bidi="fr-FR"/>
        </w:rPr>
        <w:t>« </w:t>
      </w:r>
      <w:r w:rsidRPr="00617494">
        <w:rPr>
          <w:lang w:eastAsia="fr-FR" w:bidi="fr-FR"/>
        </w:rPr>
        <w:t>d’une</w:t>
      </w:r>
      <w:r>
        <w:rPr>
          <w:lang w:eastAsia="fr-FR" w:bidi="fr-FR"/>
        </w:rPr>
        <w:t> »</w:t>
      </w:r>
      <w:r w:rsidRPr="00617494">
        <w:rPr>
          <w:lang w:eastAsia="fr-FR" w:bidi="fr-FR"/>
        </w:rPr>
        <w:t xml:space="preserve"> communauté</w:t>
      </w:r>
      <w:r>
        <w:rPr>
          <w:lang w:eastAsia="fr-FR" w:bidi="fr-FR"/>
        </w:rPr>
        <w:t> :</w:t>
      </w:r>
      <w:r w:rsidRPr="00617494">
        <w:rPr>
          <w:lang w:eastAsia="fr-FR" w:bidi="fr-FR"/>
        </w:rPr>
        <w:t xml:space="preserve"> c’est à la </w:t>
      </w:r>
      <w:r>
        <w:rPr>
          <w:lang w:eastAsia="fr-FR" w:bidi="fr-FR"/>
        </w:rPr>
        <w:t>« </w:t>
      </w:r>
      <w:r w:rsidRPr="00617494">
        <w:rPr>
          <w:lang w:eastAsia="fr-FR" w:bidi="fr-FR"/>
        </w:rPr>
        <w:t>communauté</w:t>
      </w:r>
      <w:r>
        <w:rPr>
          <w:lang w:eastAsia="fr-FR" w:bidi="fr-FR"/>
        </w:rPr>
        <w:t> »</w:t>
      </w:r>
      <w:r w:rsidRPr="00617494">
        <w:rPr>
          <w:lang w:eastAsia="fr-FR" w:bidi="fr-FR"/>
        </w:rPr>
        <w:t xml:space="preserve"> que reviennent toutes les grandes déc</w:t>
      </w:r>
      <w:r w:rsidRPr="00617494">
        <w:rPr>
          <w:lang w:eastAsia="fr-FR" w:bidi="fr-FR"/>
        </w:rPr>
        <w:t>i</w:t>
      </w:r>
      <w:r w:rsidRPr="00617494">
        <w:rPr>
          <w:lang w:eastAsia="fr-FR" w:bidi="fr-FR"/>
        </w:rPr>
        <w:t>sions</w:t>
      </w:r>
      <w:r>
        <w:rPr>
          <w:lang w:eastAsia="fr-FR" w:bidi="fr-FR"/>
        </w:rPr>
        <w:t> ;</w:t>
      </w:r>
      <w:r w:rsidRPr="00617494">
        <w:rPr>
          <w:lang w:eastAsia="fr-FR" w:bidi="fr-FR"/>
        </w:rPr>
        <w:t xml:space="preserve"> ils sont gérés par </w:t>
      </w:r>
      <w:r>
        <w:rPr>
          <w:lang w:eastAsia="fr-FR" w:bidi="fr-FR"/>
        </w:rPr>
        <w:t>« </w:t>
      </w:r>
      <w:r w:rsidRPr="00617494">
        <w:rPr>
          <w:lang w:eastAsia="fr-FR" w:bidi="fr-FR"/>
        </w:rPr>
        <w:t>cette</w:t>
      </w:r>
      <w:r>
        <w:rPr>
          <w:lang w:eastAsia="fr-FR" w:bidi="fr-FR"/>
        </w:rPr>
        <w:t> »</w:t>
      </w:r>
      <w:r w:rsidRPr="00617494">
        <w:rPr>
          <w:lang w:eastAsia="fr-FR" w:bidi="fr-FR"/>
        </w:rPr>
        <w:t xml:space="preserve"> communauté, à travers l’association d’usagers qui la repr</w:t>
      </w:r>
      <w:r w:rsidRPr="00617494">
        <w:rPr>
          <w:lang w:eastAsia="fr-FR" w:bidi="fr-FR"/>
        </w:rPr>
        <w:t>é</w:t>
      </w:r>
      <w:r w:rsidRPr="00617494">
        <w:rPr>
          <w:lang w:eastAsia="fr-FR" w:bidi="fr-FR"/>
        </w:rPr>
        <w:t>sentent</w:t>
      </w:r>
      <w:r>
        <w:rPr>
          <w:lang w:eastAsia="fr-FR" w:bidi="fr-FR"/>
        </w:rPr>
        <w:t> ;</w:t>
      </w:r>
      <w:r w:rsidRPr="00617494">
        <w:rPr>
          <w:lang w:eastAsia="fr-FR" w:bidi="fr-FR"/>
        </w:rPr>
        <w:t xml:space="preserve"> ils sont situés au contact direct de </w:t>
      </w:r>
      <w:r>
        <w:rPr>
          <w:lang w:eastAsia="fr-FR" w:bidi="fr-FR"/>
        </w:rPr>
        <w:t>« </w:t>
      </w:r>
      <w:r w:rsidRPr="00617494">
        <w:rPr>
          <w:lang w:eastAsia="fr-FR" w:bidi="fr-FR"/>
        </w:rPr>
        <w:t>la communauté</w:t>
      </w:r>
      <w:r>
        <w:rPr>
          <w:lang w:eastAsia="fr-FR" w:bidi="fr-FR"/>
        </w:rPr>
        <w:t> » ;</w:t>
      </w:r>
      <w:r w:rsidRPr="00617494">
        <w:rPr>
          <w:lang w:eastAsia="fr-FR" w:bidi="fr-FR"/>
        </w:rPr>
        <w:t xml:space="preserve"> ils pre</w:t>
      </w:r>
      <w:r w:rsidRPr="00617494">
        <w:rPr>
          <w:lang w:eastAsia="fr-FR" w:bidi="fr-FR"/>
        </w:rPr>
        <w:t>n</w:t>
      </w:r>
      <w:r w:rsidRPr="00617494">
        <w:rPr>
          <w:lang w:eastAsia="fr-FR" w:bidi="fr-FR"/>
        </w:rPr>
        <w:t>nent en charge les questions de santé considérées comme priorita</w:t>
      </w:r>
      <w:r w:rsidRPr="00617494">
        <w:rPr>
          <w:lang w:eastAsia="fr-FR" w:bidi="fr-FR"/>
        </w:rPr>
        <w:t>i</w:t>
      </w:r>
      <w:r w:rsidRPr="00617494">
        <w:rPr>
          <w:lang w:eastAsia="fr-FR" w:bidi="fr-FR"/>
        </w:rPr>
        <w:t xml:space="preserve">res par </w:t>
      </w:r>
      <w:r>
        <w:rPr>
          <w:lang w:eastAsia="fr-FR" w:bidi="fr-FR"/>
        </w:rPr>
        <w:t>« </w:t>
      </w:r>
      <w:r w:rsidRPr="00617494">
        <w:rPr>
          <w:lang w:eastAsia="fr-FR" w:bidi="fr-FR"/>
        </w:rPr>
        <w:t>la comm</w:t>
      </w:r>
      <w:r w:rsidRPr="00617494">
        <w:rPr>
          <w:lang w:eastAsia="fr-FR" w:bidi="fr-FR"/>
        </w:rPr>
        <w:t>u</w:t>
      </w:r>
      <w:r w:rsidRPr="00617494">
        <w:rPr>
          <w:lang w:eastAsia="fr-FR" w:bidi="fr-FR"/>
        </w:rPr>
        <w:t>nauté</w:t>
      </w:r>
      <w:r>
        <w:rPr>
          <w:lang w:eastAsia="fr-FR" w:bidi="fr-FR"/>
        </w:rPr>
        <w:t> »</w:t>
      </w:r>
      <w:r w:rsidRPr="00617494">
        <w:rPr>
          <w:lang w:eastAsia="fr-FR" w:bidi="fr-FR"/>
        </w:rPr>
        <w:t>.</w:t>
      </w:r>
    </w:p>
    <w:p w14:paraId="4DD261F9" w14:textId="77777777" w:rsidR="00250C0B" w:rsidRPr="00617494" w:rsidRDefault="00250C0B" w:rsidP="00250C0B">
      <w:pPr>
        <w:spacing w:before="120" w:after="120"/>
        <w:jc w:val="both"/>
      </w:pPr>
      <w:r w:rsidRPr="00617494">
        <w:rPr>
          <w:lang w:eastAsia="fr-FR" w:bidi="fr-FR"/>
        </w:rPr>
        <w:t>Mais l’analyse montre que de nombreux centres de santé comm</w:t>
      </w:r>
      <w:r w:rsidRPr="00617494">
        <w:rPr>
          <w:lang w:eastAsia="fr-FR" w:bidi="fr-FR"/>
        </w:rPr>
        <w:t>u</w:t>
      </w:r>
      <w:r w:rsidRPr="00617494">
        <w:rPr>
          <w:lang w:eastAsia="fr-FR" w:bidi="fr-FR"/>
        </w:rPr>
        <w:t>nautaire sont l’objet de fortes déviations qui condu</w:t>
      </w:r>
      <w:r w:rsidRPr="00617494">
        <w:rPr>
          <w:lang w:eastAsia="fr-FR" w:bidi="fr-FR"/>
        </w:rPr>
        <w:t>i</w:t>
      </w:r>
      <w:r w:rsidRPr="00617494">
        <w:rPr>
          <w:lang w:eastAsia="fr-FR" w:bidi="fr-FR"/>
        </w:rPr>
        <w:t>sent à remettre en cause la réalité de leur identité comm</w:t>
      </w:r>
      <w:r w:rsidRPr="00617494">
        <w:rPr>
          <w:lang w:eastAsia="fr-FR" w:bidi="fr-FR"/>
        </w:rPr>
        <w:t>u</w:t>
      </w:r>
      <w:r w:rsidRPr="00617494">
        <w:rPr>
          <w:lang w:eastAsia="fr-FR" w:bidi="fr-FR"/>
        </w:rPr>
        <w:t>nautaire.</w:t>
      </w:r>
    </w:p>
    <w:p w14:paraId="1B05637A" w14:textId="77777777" w:rsidR="00250C0B" w:rsidRPr="00617494" w:rsidRDefault="00250C0B" w:rsidP="00250C0B">
      <w:pPr>
        <w:spacing w:before="120" w:after="120"/>
        <w:jc w:val="both"/>
      </w:pPr>
      <w:r w:rsidRPr="00617494">
        <w:rPr>
          <w:lang w:eastAsia="fr-FR" w:bidi="fr-FR"/>
        </w:rPr>
        <w:t>À Bamako, où le principe d’une adhésion individuelle a été a</w:t>
      </w:r>
      <w:r w:rsidRPr="00617494">
        <w:rPr>
          <w:lang w:eastAsia="fr-FR" w:bidi="fr-FR"/>
        </w:rPr>
        <w:t>d</w:t>
      </w:r>
      <w:r w:rsidRPr="00617494">
        <w:rPr>
          <w:lang w:eastAsia="fr-FR" w:bidi="fr-FR"/>
        </w:rPr>
        <w:t xml:space="preserve">mis, </w:t>
      </w:r>
      <w:r w:rsidRPr="005D34B0">
        <w:rPr>
          <w:lang w:eastAsia="fr-FR" w:bidi="fr-FR"/>
        </w:rPr>
        <w:t xml:space="preserve">on constate en effet une </w:t>
      </w:r>
      <w:r w:rsidRPr="005D34B0">
        <w:rPr>
          <w:bCs/>
          <w:i/>
          <w:iCs/>
        </w:rPr>
        <w:t>appropriation</w:t>
      </w:r>
      <w:r w:rsidRPr="005D34B0">
        <w:rPr>
          <w:bCs/>
        </w:rPr>
        <w:t xml:space="preserve"> </w:t>
      </w:r>
      <w:r w:rsidRPr="005D34B0">
        <w:rPr>
          <w:lang w:eastAsia="fr-FR" w:bidi="fr-FR"/>
        </w:rPr>
        <w:t>de ces centres par le prés</w:t>
      </w:r>
      <w:r w:rsidRPr="005D34B0">
        <w:rPr>
          <w:lang w:eastAsia="fr-FR" w:bidi="fr-FR"/>
        </w:rPr>
        <w:t>i</w:t>
      </w:r>
      <w:r w:rsidRPr="005D34B0">
        <w:rPr>
          <w:lang w:eastAsia="fr-FR" w:bidi="fr-FR"/>
        </w:rPr>
        <w:t>dent</w:t>
      </w:r>
      <w:r w:rsidRPr="00617494">
        <w:rPr>
          <w:lang w:eastAsia="fr-FR" w:bidi="fr-FR"/>
        </w:rPr>
        <w:t xml:space="preserve"> de l’association</w:t>
      </w:r>
      <w:r>
        <w:rPr>
          <w:lang w:eastAsia="fr-FR" w:bidi="fr-FR"/>
        </w:rPr>
        <w:t> :</w:t>
      </w:r>
      <w:r w:rsidRPr="00617494">
        <w:rPr>
          <w:lang w:eastAsia="fr-FR" w:bidi="fr-FR"/>
        </w:rPr>
        <w:t xml:space="preserve"> les rares réunions de bureau ne po</w:t>
      </w:r>
      <w:r w:rsidRPr="00617494">
        <w:rPr>
          <w:lang w:eastAsia="fr-FR" w:bidi="fr-FR"/>
        </w:rPr>
        <w:t>r</w:t>
      </w:r>
      <w:r w:rsidRPr="00617494">
        <w:rPr>
          <w:lang w:eastAsia="fr-FR" w:bidi="fr-FR"/>
        </w:rPr>
        <w:t>tent que sur des questions de gestion courante</w:t>
      </w:r>
      <w:r>
        <w:rPr>
          <w:lang w:eastAsia="fr-FR" w:bidi="fr-FR"/>
        </w:rPr>
        <w:t> ;</w:t>
      </w:r>
      <w:r w:rsidRPr="00617494">
        <w:rPr>
          <w:lang w:eastAsia="fr-FR" w:bidi="fr-FR"/>
        </w:rPr>
        <w:t xml:space="preserve"> les assemblées générales sont exce</w:t>
      </w:r>
      <w:r w:rsidRPr="00617494">
        <w:rPr>
          <w:lang w:eastAsia="fr-FR" w:bidi="fr-FR"/>
        </w:rPr>
        <w:t>p</w:t>
      </w:r>
      <w:r w:rsidRPr="00617494">
        <w:rPr>
          <w:lang w:eastAsia="fr-FR" w:bidi="fr-FR"/>
        </w:rPr>
        <w:t>tionnelles</w:t>
      </w:r>
      <w:r>
        <w:rPr>
          <w:lang w:eastAsia="fr-FR" w:bidi="fr-FR"/>
        </w:rPr>
        <w:t> ;</w:t>
      </w:r>
      <w:r w:rsidRPr="00617494">
        <w:rPr>
          <w:lang w:eastAsia="fr-FR" w:bidi="fr-FR"/>
        </w:rPr>
        <w:t xml:space="preserve"> le président prend souvent seul les décisions importa</w:t>
      </w:r>
      <w:r w:rsidRPr="00617494">
        <w:rPr>
          <w:lang w:eastAsia="fr-FR" w:bidi="fr-FR"/>
        </w:rPr>
        <w:t>n</w:t>
      </w:r>
      <w:r w:rsidRPr="00617494">
        <w:rPr>
          <w:lang w:eastAsia="fr-FR" w:bidi="fr-FR"/>
        </w:rPr>
        <w:t>tes, après avoir éventuellement pris l’avis de certains de ses proches</w:t>
      </w:r>
      <w:r>
        <w:rPr>
          <w:lang w:eastAsia="fr-FR" w:bidi="fr-FR"/>
        </w:rPr>
        <w:t> ;</w:t>
      </w:r>
      <w:r w:rsidRPr="00617494">
        <w:rPr>
          <w:lang w:eastAsia="fr-FR" w:bidi="fr-FR"/>
        </w:rPr>
        <w:t xml:space="preserve"> a</w:t>
      </w:r>
      <w:r w:rsidRPr="00617494">
        <w:rPr>
          <w:lang w:eastAsia="fr-FR" w:bidi="fr-FR"/>
        </w:rPr>
        <w:t>u</w:t>
      </w:r>
      <w:r w:rsidRPr="00617494">
        <w:rPr>
          <w:lang w:eastAsia="fr-FR" w:bidi="fr-FR"/>
        </w:rPr>
        <w:t>cun budget n’est voté et les comptes sont habituellement op</w:t>
      </w:r>
      <w:r w:rsidRPr="00617494">
        <w:rPr>
          <w:lang w:eastAsia="fr-FR" w:bidi="fr-FR"/>
        </w:rPr>
        <w:t>a</w:t>
      </w:r>
      <w:r w:rsidRPr="00617494">
        <w:rPr>
          <w:lang w:eastAsia="fr-FR" w:bidi="fr-FR"/>
        </w:rPr>
        <w:t>ques</w:t>
      </w:r>
      <w:r>
        <w:rPr>
          <w:lang w:eastAsia="fr-FR" w:bidi="fr-FR"/>
        </w:rPr>
        <w:t> ;</w:t>
      </w:r>
      <w:r w:rsidRPr="00617494">
        <w:rPr>
          <w:lang w:eastAsia="fr-FR" w:bidi="fr-FR"/>
        </w:rPr>
        <w:t xml:space="preserve"> le mandat du bureau, qui est normal</w:t>
      </w:r>
      <w:r w:rsidRPr="00617494">
        <w:rPr>
          <w:lang w:eastAsia="fr-FR" w:bidi="fr-FR"/>
        </w:rPr>
        <w:t>e</w:t>
      </w:r>
      <w:r w:rsidRPr="00617494">
        <w:rPr>
          <w:lang w:eastAsia="fr-FR" w:bidi="fr-FR"/>
        </w:rPr>
        <w:t>ment de trois ans, s’éternise, sans que soit évoquée la moindre échéa</w:t>
      </w:r>
      <w:r w:rsidRPr="00617494">
        <w:rPr>
          <w:lang w:eastAsia="fr-FR" w:bidi="fr-FR"/>
        </w:rPr>
        <w:t>n</w:t>
      </w:r>
      <w:r w:rsidRPr="00617494">
        <w:rPr>
          <w:lang w:eastAsia="fr-FR" w:bidi="fr-FR"/>
        </w:rPr>
        <w:t>ce. Pour étouffer toute velléité de dynamisation de la vie associative, aucun effort n’est accordé au r</w:t>
      </w:r>
      <w:r w:rsidRPr="00617494">
        <w:rPr>
          <w:lang w:eastAsia="fr-FR" w:bidi="fr-FR"/>
        </w:rPr>
        <w:t>e</w:t>
      </w:r>
      <w:r w:rsidRPr="00617494">
        <w:rPr>
          <w:lang w:eastAsia="fr-FR" w:bidi="fr-FR"/>
        </w:rPr>
        <w:t>nouvellement et à la diffusion des cartes de membre pour augme</w:t>
      </w:r>
      <w:r w:rsidRPr="00617494">
        <w:rPr>
          <w:lang w:eastAsia="fr-FR" w:bidi="fr-FR"/>
        </w:rPr>
        <w:t>n</w:t>
      </w:r>
      <w:r w:rsidRPr="00617494">
        <w:rPr>
          <w:lang w:eastAsia="fr-FR" w:bidi="fr-FR"/>
        </w:rPr>
        <w:t>ter le nombre d’adhérents.</w:t>
      </w:r>
    </w:p>
    <w:p w14:paraId="38C606E1" w14:textId="77777777" w:rsidR="00250C0B" w:rsidRPr="00617494" w:rsidRDefault="00250C0B" w:rsidP="00250C0B">
      <w:pPr>
        <w:spacing w:before="120" w:after="120"/>
        <w:jc w:val="both"/>
      </w:pPr>
      <w:r w:rsidRPr="00617494">
        <w:rPr>
          <w:lang w:eastAsia="fr-FR" w:bidi="fr-FR"/>
        </w:rPr>
        <w:t>En zone rurale, le principe qui prévaut est celui d’une associ</w:t>
      </w:r>
      <w:r w:rsidRPr="00617494">
        <w:rPr>
          <w:lang w:eastAsia="fr-FR" w:bidi="fr-FR"/>
        </w:rPr>
        <w:t>a</w:t>
      </w:r>
      <w:r w:rsidRPr="00617494">
        <w:rPr>
          <w:lang w:eastAsia="fr-FR" w:bidi="fr-FR"/>
        </w:rPr>
        <w:t>tion composée de délégués des différents villages, situés à proxim</w:t>
      </w:r>
      <w:r w:rsidRPr="00617494">
        <w:rPr>
          <w:lang w:eastAsia="fr-FR" w:bidi="fr-FR"/>
        </w:rPr>
        <w:t>i</w:t>
      </w:r>
      <w:r w:rsidRPr="00617494">
        <w:rPr>
          <w:lang w:eastAsia="fr-FR" w:bidi="fr-FR"/>
        </w:rPr>
        <w:t>té du centre de santé et qui ont a</w:t>
      </w:r>
      <w:r w:rsidRPr="00617494">
        <w:rPr>
          <w:lang w:eastAsia="fr-FR" w:bidi="fr-FR"/>
        </w:rPr>
        <w:t>c</w:t>
      </w:r>
      <w:r w:rsidRPr="00617494">
        <w:rPr>
          <w:lang w:eastAsia="fr-FR" w:bidi="fr-FR"/>
        </w:rPr>
        <w:t>cepté d’appartenir à la même aire de santé. Le choix des délégués étant laissé à la discrétion des vi</w:t>
      </w:r>
      <w:r w:rsidRPr="00617494">
        <w:rPr>
          <w:lang w:eastAsia="fr-FR" w:bidi="fr-FR"/>
        </w:rPr>
        <w:t>l</w:t>
      </w:r>
      <w:r w:rsidRPr="00617494">
        <w:rPr>
          <w:lang w:eastAsia="fr-FR" w:bidi="fr-FR"/>
        </w:rPr>
        <w:t xml:space="preserve">lages, ce sont en fait les </w:t>
      </w:r>
      <w:r>
        <w:rPr>
          <w:lang w:eastAsia="fr-FR" w:bidi="fr-FR"/>
        </w:rPr>
        <w:t>« </w:t>
      </w:r>
      <w:r w:rsidRPr="00617494">
        <w:rPr>
          <w:lang w:eastAsia="fr-FR" w:bidi="fr-FR"/>
        </w:rPr>
        <w:t>personnes influentes</w:t>
      </w:r>
      <w:r>
        <w:rPr>
          <w:lang w:eastAsia="fr-FR" w:bidi="fr-FR"/>
        </w:rPr>
        <w:t> »</w:t>
      </w:r>
      <w:r w:rsidRPr="00617494">
        <w:rPr>
          <w:lang w:eastAsia="fr-FR" w:bidi="fr-FR"/>
        </w:rPr>
        <w:t xml:space="preserve"> qui cooptent leurs repr</w:t>
      </w:r>
      <w:r w:rsidRPr="00617494">
        <w:rPr>
          <w:lang w:eastAsia="fr-FR" w:bidi="fr-FR"/>
        </w:rPr>
        <w:t>é</w:t>
      </w:r>
      <w:r w:rsidRPr="00617494">
        <w:rPr>
          <w:lang w:eastAsia="fr-FR" w:bidi="fr-FR"/>
        </w:rPr>
        <w:t>sentants, renforçant ainsi la réalité des pouvoirs en place, qu’ils soient trad</w:t>
      </w:r>
      <w:r w:rsidRPr="00617494">
        <w:rPr>
          <w:lang w:eastAsia="fr-FR" w:bidi="fr-FR"/>
        </w:rPr>
        <w:t>i</w:t>
      </w:r>
      <w:r w:rsidRPr="00617494">
        <w:rPr>
          <w:lang w:eastAsia="fr-FR" w:bidi="fr-FR"/>
        </w:rPr>
        <w:t>tionnels, religieux ou f</w:t>
      </w:r>
      <w:r w:rsidRPr="00617494">
        <w:rPr>
          <w:lang w:eastAsia="fr-FR" w:bidi="fr-FR"/>
        </w:rPr>
        <w:t>i</w:t>
      </w:r>
      <w:r w:rsidRPr="00617494">
        <w:rPr>
          <w:lang w:eastAsia="fr-FR" w:bidi="fr-FR"/>
        </w:rPr>
        <w:t>nanciers.</w:t>
      </w:r>
    </w:p>
    <w:p w14:paraId="2002AB20" w14:textId="77777777" w:rsidR="00250C0B" w:rsidRPr="008C2469" w:rsidRDefault="00250C0B" w:rsidP="00250C0B">
      <w:pPr>
        <w:spacing w:before="120" w:after="120"/>
        <w:jc w:val="both"/>
      </w:pPr>
      <w:r w:rsidRPr="00617494">
        <w:rPr>
          <w:lang w:eastAsia="fr-FR" w:bidi="fr-FR"/>
        </w:rPr>
        <w:t>Si des réunions de bureau ont lieu de temps à autre, elles consi</w:t>
      </w:r>
      <w:r w:rsidRPr="00617494">
        <w:rPr>
          <w:lang w:eastAsia="fr-FR" w:bidi="fr-FR"/>
        </w:rPr>
        <w:t>s</w:t>
      </w:r>
      <w:r w:rsidRPr="00617494">
        <w:rPr>
          <w:lang w:eastAsia="fr-FR" w:bidi="fr-FR"/>
        </w:rPr>
        <w:t>tent principalement à approuver des propos</w:t>
      </w:r>
      <w:r w:rsidRPr="00617494">
        <w:rPr>
          <w:lang w:eastAsia="fr-FR" w:bidi="fr-FR"/>
        </w:rPr>
        <w:t>i</w:t>
      </w:r>
      <w:r w:rsidRPr="00617494">
        <w:rPr>
          <w:lang w:eastAsia="fr-FR" w:bidi="fr-FR"/>
        </w:rPr>
        <w:t>tions qui leur sont faites par le médecin chef du district sanitaire. En effet, les bureaux des associ</w:t>
      </w:r>
      <w:r w:rsidRPr="00617494">
        <w:rPr>
          <w:lang w:eastAsia="fr-FR" w:bidi="fr-FR"/>
        </w:rPr>
        <w:t>a</w:t>
      </w:r>
      <w:r w:rsidRPr="00617494">
        <w:rPr>
          <w:lang w:eastAsia="fr-FR" w:bidi="fr-FR"/>
        </w:rPr>
        <w:t>tions qui ont été créés à</w:t>
      </w:r>
      <w:r>
        <w:t xml:space="preserve"> [279] </w:t>
      </w:r>
      <w:r w:rsidRPr="008C2469">
        <w:t>l'initiative de ces médecins considèrent qu'ils se trouvent sous leur autorité hiérarchique directe. Habitués à se soumettre aux exigences du pouvoir central, ils acceptent d'autant plus cette dépendance qu'ils vont pouvoir user de la légitimité qu'elle leur procure pour s'imposer davantage aux autres membres de l'associ</w:t>
      </w:r>
      <w:r w:rsidRPr="008C2469">
        <w:t>a</w:t>
      </w:r>
      <w:r w:rsidRPr="008C2469">
        <w:t>tion.</w:t>
      </w:r>
    </w:p>
    <w:p w14:paraId="216BA5BF" w14:textId="77777777" w:rsidR="00250C0B" w:rsidRPr="008C2469" w:rsidRDefault="00250C0B" w:rsidP="00250C0B">
      <w:pPr>
        <w:spacing w:before="120" w:after="120"/>
        <w:jc w:val="both"/>
      </w:pPr>
      <w:r w:rsidRPr="008C2469">
        <w:t>Ainsi, le concept de communauté se limite-t-il à une simple décl</w:t>
      </w:r>
      <w:r w:rsidRPr="008C2469">
        <w:t>a</w:t>
      </w:r>
      <w:r w:rsidRPr="008C2469">
        <w:t>ration qui donne aux « centres de santé communautaire » une image « politiquement correcte » à une époque où il est de bon ton de parler « communauté », décentralisation et démocratie. Il est vrai, cependant, qu'en tant que structures de soins, les centres de santé communautaires présentent tous un aspect novateur : leur nature « associative » et leur statut « privé sans but lucratif » est en effet incontestable et ils const</w:t>
      </w:r>
      <w:r w:rsidRPr="008C2469">
        <w:t>i</w:t>
      </w:r>
      <w:r w:rsidRPr="008C2469">
        <w:t>tuent de fait un troisième secteur entre le public et le privé.</w:t>
      </w:r>
    </w:p>
    <w:p w14:paraId="39C24FED" w14:textId="77777777" w:rsidR="00250C0B" w:rsidRDefault="00250C0B" w:rsidP="00250C0B">
      <w:pPr>
        <w:spacing w:before="120" w:after="120"/>
        <w:jc w:val="both"/>
      </w:pPr>
      <w:r w:rsidRPr="008C2469">
        <w:t>Les raisons de cette déviation peuvent être trouvées dans une a</w:t>
      </w:r>
      <w:r w:rsidRPr="008C2469">
        <w:t>p</w:t>
      </w:r>
      <w:r w:rsidRPr="008C2469">
        <w:t>préhension erronée du concept de communauté et dans une méthode inappropriée de promotion et de suivi des CSCOM.</w:t>
      </w:r>
    </w:p>
    <w:p w14:paraId="6E811222" w14:textId="77777777" w:rsidR="00250C0B" w:rsidRPr="008C2469" w:rsidRDefault="00250C0B" w:rsidP="00250C0B">
      <w:pPr>
        <w:spacing w:before="120" w:after="120"/>
        <w:jc w:val="both"/>
      </w:pPr>
    </w:p>
    <w:p w14:paraId="68A196CA" w14:textId="77777777" w:rsidR="00250C0B" w:rsidRPr="008C2469" w:rsidRDefault="00250C0B" w:rsidP="00250C0B">
      <w:pPr>
        <w:pStyle w:val="planche"/>
      </w:pPr>
      <w:r w:rsidRPr="008C2469">
        <w:t>Les fondements du concept de communauté</w:t>
      </w:r>
    </w:p>
    <w:p w14:paraId="1A22A7B7" w14:textId="77777777" w:rsidR="00250C0B" w:rsidRDefault="00250C0B" w:rsidP="00250C0B">
      <w:pPr>
        <w:spacing w:before="120" w:after="120"/>
        <w:jc w:val="both"/>
      </w:pPr>
    </w:p>
    <w:p w14:paraId="3E88D346" w14:textId="77777777" w:rsidR="00250C0B" w:rsidRPr="008C2469" w:rsidRDefault="00250C0B" w:rsidP="00250C0B">
      <w:pPr>
        <w:spacing w:before="120" w:after="120"/>
        <w:jc w:val="both"/>
      </w:pPr>
      <w:r w:rsidRPr="008C2469">
        <w:t>L'idée la plus courante fait du village le modèle type de ce que l'on peut considérer comme « la communauté ».</w:t>
      </w:r>
    </w:p>
    <w:p w14:paraId="221DFC53" w14:textId="77777777" w:rsidR="00250C0B" w:rsidRPr="008C2469" w:rsidRDefault="00250C0B" w:rsidP="00250C0B">
      <w:pPr>
        <w:spacing w:before="120" w:after="120"/>
        <w:jc w:val="both"/>
      </w:pPr>
      <w:r w:rsidRPr="008C2469">
        <w:t>Un village d'Afrique est en effet perçu comme une entité homog</w:t>
      </w:r>
      <w:r w:rsidRPr="008C2469">
        <w:t>è</w:t>
      </w:r>
      <w:r w:rsidRPr="008C2469">
        <w:t>ne, qui évolue sous l'autorité d'un chef traditionnel, entouré de ses conseillers. Les grandes discussions conduisent tous les chefs de f</w:t>
      </w:r>
      <w:r w:rsidRPr="008C2469">
        <w:t>a</w:t>
      </w:r>
      <w:r w:rsidRPr="008C2469">
        <w:t xml:space="preserve">mille à se retrouver sous l'arbre à palabre, symbole de la démocratie africaine, pour permettre à chacun de donner son avis et parvenir au </w:t>
      </w:r>
      <w:r w:rsidRPr="008C2469">
        <w:rPr>
          <w:i/>
          <w:iCs/>
        </w:rPr>
        <w:t xml:space="preserve">consensus </w:t>
      </w:r>
      <w:r w:rsidRPr="008C2469">
        <w:t>sur lequel repose toute prise de décision.</w:t>
      </w:r>
    </w:p>
    <w:p w14:paraId="7365B219" w14:textId="77777777" w:rsidR="00250C0B" w:rsidRPr="008C2469" w:rsidRDefault="00250C0B" w:rsidP="00250C0B">
      <w:pPr>
        <w:spacing w:before="120" w:after="120"/>
        <w:jc w:val="both"/>
      </w:pPr>
      <w:r w:rsidRPr="008C2469">
        <w:t>Lorsqu'un technicien s'adresse à un village, il « le » sensibilise g</w:t>
      </w:r>
      <w:r w:rsidRPr="008C2469">
        <w:t>é</w:t>
      </w:r>
      <w:r w:rsidRPr="008C2469">
        <w:t>néralement, puis « lui » laisse le temps de décider. La réponse qui est donnée en retour par le chef de village ou par son représentant est considérée</w:t>
      </w:r>
      <w:r w:rsidRPr="008C2469">
        <w:rPr>
          <w:vertAlign w:val="superscript"/>
        </w:rPr>
        <w:t xml:space="preserve"> </w:t>
      </w:r>
      <w:r w:rsidRPr="008C2469">
        <w:t>comme la pleine expression du choix de la « communauté ». Ainsi, est-il courant d'entendre dire « il faut consu</w:t>
      </w:r>
      <w:r w:rsidRPr="008C2469">
        <w:t>l</w:t>
      </w:r>
      <w:r w:rsidRPr="008C2469">
        <w:t>ter la communauté... » ou « la communauté a décidé de... ».</w:t>
      </w:r>
    </w:p>
    <w:p w14:paraId="1F6E60E5" w14:textId="77777777" w:rsidR="00250C0B" w:rsidRDefault="00250C0B" w:rsidP="00250C0B">
      <w:pPr>
        <w:spacing w:before="120" w:after="120"/>
        <w:jc w:val="both"/>
      </w:pPr>
      <w:r>
        <w:t>[280]</w:t>
      </w:r>
    </w:p>
    <w:p w14:paraId="6887F5C0" w14:textId="77777777" w:rsidR="00250C0B" w:rsidRPr="00617494" w:rsidRDefault="00250C0B" w:rsidP="00250C0B">
      <w:pPr>
        <w:spacing w:before="120" w:after="120"/>
        <w:jc w:val="both"/>
      </w:pPr>
      <w:r w:rsidRPr="00617494">
        <w:rPr>
          <w:lang w:eastAsia="fr-FR" w:bidi="fr-FR"/>
        </w:rPr>
        <w:t>Dans une telle approche, rien ne saurait conte</w:t>
      </w:r>
      <w:r w:rsidRPr="00617494">
        <w:rPr>
          <w:lang w:eastAsia="fr-FR" w:bidi="fr-FR"/>
        </w:rPr>
        <w:t>s</w:t>
      </w:r>
      <w:r w:rsidRPr="00617494">
        <w:rPr>
          <w:lang w:eastAsia="fr-FR" w:bidi="fr-FR"/>
        </w:rPr>
        <w:t>ter la réalité de la décision</w:t>
      </w:r>
      <w:r>
        <w:rPr>
          <w:lang w:eastAsia="fr-FR" w:bidi="fr-FR"/>
        </w:rPr>
        <w:t> :</w:t>
      </w:r>
      <w:r w:rsidRPr="00617494">
        <w:rPr>
          <w:lang w:eastAsia="fr-FR" w:bidi="fr-FR"/>
        </w:rPr>
        <w:t xml:space="preserve"> la parole du chef de village eng</w:t>
      </w:r>
      <w:r w:rsidRPr="00617494">
        <w:rPr>
          <w:lang w:eastAsia="fr-FR" w:bidi="fr-FR"/>
        </w:rPr>
        <w:t>a</w:t>
      </w:r>
      <w:r w:rsidRPr="00617494">
        <w:rPr>
          <w:lang w:eastAsia="fr-FR" w:bidi="fr-FR"/>
        </w:rPr>
        <w:t xml:space="preserve">ge l’ensemble de </w:t>
      </w:r>
      <w:r>
        <w:rPr>
          <w:lang w:eastAsia="fr-FR" w:bidi="fr-FR"/>
        </w:rPr>
        <w:t>« </w:t>
      </w:r>
      <w:r w:rsidRPr="00617494">
        <w:rPr>
          <w:lang w:eastAsia="fr-FR" w:bidi="fr-FR"/>
        </w:rPr>
        <w:t>la communauté</w:t>
      </w:r>
      <w:r>
        <w:rPr>
          <w:lang w:eastAsia="fr-FR" w:bidi="fr-FR"/>
        </w:rPr>
        <w:t> »</w:t>
      </w:r>
      <w:r w:rsidRPr="00617494">
        <w:rPr>
          <w:lang w:eastAsia="fr-FR" w:bidi="fr-FR"/>
        </w:rPr>
        <w:t>, dont aucun membre ne remettra en cause la lég</w:t>
      </w:r>
      <w:r w:rsidRPr="00617494">
        <w:rPr>
          <w:lang w:eastAsia="fr-FR" w:bidi="fr-FR"/>
        </w:rPr>
        <w:t>i</w:t>
      </w:r>
      <w:r w:rsidRPr="00617494">
        <w:rPr>
          <w:lang w:eastAsia="fr-FR" w:bidi="fr-FR"/>
        </w:rPr>
        <w:t>timité. Cependant, la décision qui aura été prise conce</w:t>
      </w:r>
      <w:r w:rsidRPr="00617494">
        <w:rPr>
          <w:lang w:eastAsia="fr-FR" w:bidi="fr-FR"/>
        </w:rPr>
        <w:t>r</w:t>
      </w:r>
      <w:r w:rsidRPr="00617494">
        <w:rPr>
          <w:lang w:eastAsia="fr-FR" w:bidi="fr-FR"/>
        </w:rPr>
        <w:t>nera le village en tant qu’institution politique, mais ne liera en rien chacun des vi</w:t>
      </w:r>
      <w:r w:rsidRPr="00617494">
        <w:rPr>
          <w:lang w:eastAsia="fr-FR" w:bidi="fr-FR"/>
        </w:rPr>
        <w:t>l</w:t>
      </w:r>
      <w:r w:rsidRPr="00617494">
        <w:rPr>
          <w:lang w:eastAsia="fr-FR" w:bidi="fr-FR"/>
        </w:rPr>
        <w:t>lageois pris individuell</w:t>
      </w:r>
      <w:r w:rsidRPr="00617494">
        <w:rPr>
          <w:lang w:eastAsia="fr-FR" w:bidi="fr-FR"/>
        </w:rPr>
        <w:t>e</w:t>
      </w:r>
      <w:r w:rsidRPr="00617494">
        <w:rPr>
          <w:lang w:eastAsia="fr-FR" w:bidi="fr-FR"/>
        </w:rPr>
        <w:t>ment.</w:t>
      </w:r>
    </w:p>
    <w:p w14:paraId="42EBA84F" w14:textId="77777777" w:rsidR="00250C0B" w:rsidRPr="00617494" w:rsidRDefault="00250C0B" w:rsidP="00250C0B">
      <w:pPr>
        <w:spacing w:before="120" w:after="120"/>
        <w:jc w:val="both"/>
      </w:pPr>
      <w:r w:rsidRPr="00617494">
        <w:rPr>
          <w:lang w:eastAsia="fr-FR" w:bidi="fr-FR"/>
        </w:rPr>
        <w:t>C’est ainsi que si le village a accepté le versement d’une cotis</w:t>
      </w:r>
      <w:r w:rsidRPr="00617494">
        <w:rPr>
          <w:lang w:eastAsia="fr-FR" w:bidi="fr-FR"/>
        </w:rPr>
        <w:t>a</w:t>
      </w:r>
      <w:r w:rsidRPr="00617494">
        <w:rPr>
          <w:lang w:eastAsia="fr-FR" w:bidi="fr-FR"/>
        </w:rPr>
        <w:t>tion individuelle, la plupart des chefs de famille accepteront de s’y so</w:t>
      </w:r>
      <w:r w:rsidRPr="00617494">
        <w:rPr>
          <w:lang w:eastAsia="fr-FR" w:bidi="fr-FR"/>
        </w:rPr>
        <w:t>u</w:t>
      </w:r>
      <w:r w:rsidRPr="00617494">
        <w:rPr>
          <w:lang w:eastAsia="fr-FR" w:bidi="fr-FR"/>
        </w:rPr>
        <w:t>mettre, comme ils l’ont toujours fait. Mais la réalité de cette adhésion sera discutable, car la réponse positive du village ne sera pas forc</w:t>
      </w:r>
      <w:r w:rsidRPr="00617494">
        <w:rPr>
          <w:lang w:eastAsia="fr-FR" w:bidi="fr-FR"/>
        </w:rPr>
        <w:t>é</w:t>
      </w:r>
      <w:r w:rsidRPr="00617494">
        <w:rPr>
          <w:lang w:eastAsia="fr-FR" w:bidi="fr-FR"/>
        </w:rPr>
        <w:t>ment le reflet de l’adhésion de tous ses membres. Dans un tel conte</w:t>
      </w:r>
      <w:r w:rsidRPr="00617494">
        <w:rPr>
          <w:lang w:eastAsia="fr-FR" w:bidi="fr-FR"/>
        </w:rPr>
        <w:t>x</w:t>
      </w:r>
      <w:r w:rsidRPr="00617494">
        <w:rPr>
          <w:lang w:eastAsia="fr-FR" w:bidi="fr-FR"/>
        </w:rPr>
        <w:t>te, la nature communautaire des centres de santé communautaire se tro</w:t>
      </w:r>
      <w:r w:rsidRPr="00617494">
        <w:rPr>
          <w:lang w:eastAsia="fr-FR" w:bidi="fr-FR"/>
        </w:rPr>
        <w:t>u</w:t>
      </w:r>
      <w:r w:rsidRPr="00617494">
        <w:rPr>
          <w:lang w:eastAsia="fr-FR" w:bidi="fr-FR"/>
        </w:rPr>
        <w:t>ve vide de sens.</w:t>
      </w:r>
    </w:p>
    <w:p w14:paraId="65A4A534" w14:textId="77777777" w:rsidR="00250C0B" w:rsidRPr="00617494" w:rsidRDefault="00250C0B" w:rsidP="00250C0B">
      <w:pPr>
        <w:spacing w:before="120" w:after="120"/>
        <w:jc w:val="both"/>
      </w:pPr>
      <w:r w:rsidRPr="00617494">
        <w:rPr>
          <w:lang w:eastAsia="fr-FR" w:bidi="fr-FR"/>
        </w:rPr>
        <w:t>Ce constat n’a rien de surprenant si l’on admet l’organisation s</w:t>
      </w:r>
      <w:r w:rsidRPr="00617494">
        <w:rPr>
          <w:lang w:eastAsia="fr-FR" w:bidi="fr-FR"/>
        </w:rPr>
        <w:t>o</w:t>
      </w:r>
      <w:r w:rsidRPr="00617494">
        <w:rPr>
          <w:lang w:eastAsia="fr-FR" w:bidi="fr-FR"/>
        </w:rPr>
        <w:t>ciale qui règne au sein d’un village au Mali</w:t>
      </w:r>
      <w:r>
        <w:rPr>
          <w:lang w:eastAsia="fr-FR" w:bidi="fr-FR"/>
        </w:rPr>
        <w:t> :</w:t>
      </w:r>
      <w:r w:rsidRPr="00617494">
        <w:rPr>
          <w:lang w:eastAsia="fr-FR" w:bidi="fr-FR"/>
        </w:rPr>
        <w:t xml:space="preserve"> qu’il soit d’essence b</w:t>
      </w:r>
      <w:r w:rsidRPr="00617494">
        <w:rPr>
          <w:lang w:eastAsia="fr-FR" w:bidi="fr-FR"/>
        </w:rPr>
        <w:t>a</w:t>
      </w:r>
      <w:r w:rsidRPr="00617494">
        <w:rPr>
          <w:lang w:eastAsia="fr-FR" w:bidi="fr-FR"/>
        </w:rPr>
        <w:t>manan, peul ou songhaï, le vill</w:t>
      </w:r>
      <w:r w:rsidRPr="00617494">
        <w:rPr>
          <w:lang w:eastAsia="fr-FR" w:bidi="fr-FR"/>
        </w:rPr>
        <w:t>a</w:t>
      </w:r>
      <w:r w:rsidRPr="00617494">
        <w:rPr>
          <w:lang w:eastAsia="fr-FR" w:bidi="fr-FR"/>
        </w:rPr>
        <w:t xml:space="preserve">ge y est le fruit de </w:t>
      </w:r>
      <w:r w:rsidRPr="00F20346">
        <w:rPr>
          <w:i/>
        </w:rPr>
        <w:t>l’organisation de la société</w:t>
      </w:r>
      <w:r w:rsidRPr="00617494">
        <w:t>.</w:t>
      </w:r>
      <w:r w:rsidRPr="00617494">
        <w:rPr>
          <w:lang w:eastAsia="fr-FR" w:bidi="fr-FR"/>
        </w:rPr>
        <w:t xml:space="preserve"> Sa cohésion repose sur le principe d’une inégalité fondame</w:t>
      </w:r>
      <w:r w:rsidRPr="00617494">
        <w:rPr>
          <w:lang w:eastAsia="fr-FR" w:bidi="fr-FR"/>
        </w:rPr>
        <w:t>n</w:t>
      </w:r>
      <w:r w:rsidRPr="00617494">
        <w:rPr>
          <w:lang w:eastAsia="fr-FR" w:bidi="fr-FR"/>
        </w:rPr>
        <w:t>tale entre ses me</w:t>
      </w:r>
      <w:r w:rsidRPr="00617494">
        <w:rPr>
          <w:lang w:eastAsia="fr-FR" w:bidi="fr-FR"/>
        </w:rPr>
        <w:t>m</w:t>
      </w:r>
      <w:r w:rsidRPr="00617494">
        <w:rPr>
          <w:lang w:eastAsia="fr-FR" w:bidi="fr-FR"/>
        </w:rPr>
        <w:t xml:space="preserve">bres et sur l’importance de la force </w:t>
      </w:r>
      <w:r w:rsidRPr="00617494">
        <w:t>(</w:t>
      </w:r>
      <w:r w:rsidRPr="00F20346">
        <w:rPr>
          <w:i/>
        </w:rPr>
        <w:t>fanga</w:t>
      </w:r>
      <w:r w:rsidRPr="00617494">
        <w:rPr>
          <w:lang w:eastAsia="fr-FR" w:bidi="fr-FR"/>
        </w:rPr>
        <w:t xml:space="preserve"> chez les bamb</w:t>
      </w:r>
      <w:r w:rsidRPr="00617494">
        <w:rPr>
          <w:lang w:eastAsia="fr-FR" w:bidi="fr-FR"/>
        </w:rPr>
        <w:t>a</w:t>
      </w:r>
      <w:r w:rsidRPr="00617494">
        <w:rPr>
          <w:lang w:eastAsia="fr-FR" w:bidi="fr-FR"/>
        </w:rPr>
        <w:t>ra) dans l’exercice du pouvoir.</w:t>
      </w:r>
    </w:p>
    <w:p w14:paraId="7862B92B" w14:textId="77777777" w:rsidR="00250C0B" w:rsidRPr="00617494" w:rsidRDefault="00250C0B" w:rsidP="00250C0B">
      <w:pPr>
        <w:spacing w:before="120" w:after="120"/>
        <w:jc w:val="both"/>
      </w:pPr>
      <w:r w:rsidRPr="00617494">
        <w:rPr>
          <w:lang w:eastAsia="fr-FR" w:bidi="fr-FR"/>
        </w:rPr>
        <w:t>Les droits de chaque individu au sein du village sont avant tout d</w:t>
      </w:r>
      <w:r w:rsidRPr="00617494">
        <w:rPr>
          <w:lang w:eastAsia="fr-FR" w:bidi="fr-FR"/>
        </w:rPr>
        <w:t>é</w:t>
      </w:r>
      <w:r w:rsidRPr="00617494">
        <w:rPr>
          <w:lang w:eastAsia="fr-FR" w:bidi="fr-FR"/>
        </w:rPr>
        <w:t>terminés par sa famille, par son âge et par son sexe. De même qu’il existe un hiérarchie de droit entre hommes et fe</w:t>
      </w:r>
      <w:r w:rsidRPr="00617494">
        <w:rPr>
          <w:lang w:eastAsia="fr-FR" w:bidi="fr-FR"/>
        </w:rPr>
        <w:t>m</w:t>
      </w:r>
      <w:r w:rsidRPr="00617494">
        <w:rPr>
          <w:lang w:eastAsia="fr-FR" w:bidi="fr-FR"/>
        </w:rPr>
        <w:t xml:space="preserve">mes et entre classes d’âge, perdurent des différences considérables entre les </w:t>
      </w:r>
      <w:r>
        <w:rPr>
          <w:lang w:eastAsia="fr-FR" w:bidi="fr-FR"/>
        </w:rPr>
        <w:t>« </w:t>
      </w:r>
      <w:r w:rsidRPr="00617494">
        <w:rPr>
          <w:lang w:eastAsia="fr-FR" w:bidi="fr-FR"/>
        </w:rPr>
        <w:t>nobles</w:t>
      </w:r>
      <w:r>
        <w:rPr>
          <w:lang w:eastAsia="fr-FR" w:bidi="fr-FR"/>
        </w:rPr>
        <w:t> »</w:t>
      </w:r>
      <w:r w:rsidRPr="00617494">
        <w:rPr>
          <w:lang w:eastAsia="fr-FR" w:bidi="fr-FR"/>
        </w:rPr>
        <w:t xml:space="preserve"> (</w:t>
      </w:r>
      <w:r w:rsidRPr="00F20346">
        <w:rPr>
          <w:i/>
        </w:rPr>
        <w:t>h</w:t>
      </w:r>
      <w:r w:rsidRPr="00F20346">
        <w:rPr>
          <w:i/>
        </w:rPr>
        <w:t>o</w:t>
      </w:r>
      <w:r w:rsidRPr="00F20346">
        <w:rPr>
          <w:i/>
        </w:rPr>
        <w:t>ron</w:t>
      </w:r>
      <w:r w:rsidRPr="00617494">
        <w:rPr>
          <w:lang w:eastAsia="fr-FR" w:bidi="fr-FR"/>
        </w:rPr>
        <w:t>) et ceux qui ne le sont pas</w:t>
      </w:r>
      <w:r>
        <w:rPr>
          <w:lang w:eastAsia="fr-FR" w:bidi="fr-FR"/>
        </w:rPr>
        <w:t> </w:t>
      </w:r>
      <w:r>
        <w:rPr>
          <w:rStyle w:val="Appelnotedebasdep"/>
          <w:lang w:eastAsia="fr-FR" w:bidi="fr-FR"/>
        </w:rPr>
        <w:footnoteReference w:id="82"/>
      </w:r>
      <w:r w:rsidRPr="00617494">
        <w:rPr>
          <w:lang w:eastAsia="fr-FR" w:bidi="fr-FR"/>
        </w:rPr>
        <w:t>.</w:t>
      </w:r>
    </w:p>
    <w:p w14:paraId="7E669B6E" w14:textId="77777777" w:rsidR="00250C0B" w:rsidRPr="00617494" w:rsidRDefault="00250C0B" w:rsidP="00250C0B">
      <w:pPr>
        <w:spacing w:before="120" w:after="120"/>
        <w:jc w:val="both"/>
      </w:pPr>
      <w:r w:rsidRPr="00617494">
        <w:rPr>
          <w:lang w:eastAsia="fr-FR" w:bidi="fr-FR"/>
        </w:rPr>
        <w:t>Il existe également des différences de droit entre les familles n</w:t>
      </w:r>
      <w:r w:rsidRPr="00617494">
        <w:rPr>
          <w:lang w:eastAsia="fr-FR" w:bidi="fr-FR"/>
        </w:rPr>
        <w:t>o</w:t>
      </w:r>
      <w:r w:rsidRPr="00617494">
        <w:rPr>
          <w:lang w:eastAsia="fr-FR" w:bidi="fr-FR"/>
        </w:rPr>
        <w:t>bles qui ont accès à la chefferie et celles qui en sont e</w:t>
      </w:r>
      <w:r w:rsidRPr="00617494">
        <w:rPr>
          <w:lang w:eastAsia="fr-FR" w:bidi="fr-FR"/>
        </w:rPr>
        <w:t>x</w:t>
      </w:r>
      <w:r w:rsidRPr="00617494">
        <w:rPr>
          <w:lang w:eastAsia="fr-FR" w:bidi="fr-FR"/>
        </w:rPr>
        <w:t xml:space="preserve">clues, entre les familles </w:t>
      </w:r>
      <w:r>
        <w:rPr>
          <w:lang w:eastAsia="fr-FR" w:bidi="fr-FR"/>
        </w:rPr>
        <w:t>« </w:t>
      </w:r>
      <w:r w:rsidRPr="00617494">
        <w:rPr>
          <w:lang w:eastAsia="fr-FR" w:bidi="fr-FR"/>
        </w:rPr>
        <w:t>autochtones</w:t>
      </w:r>
      <w:r>
        <w:rPr>
          <w:lang w:eastAsia="fr-FR" w:bidi="fr-FR"/>
        </w:rPr>
        <w:t> »</w:t>
      </w:r>
      <w:r w:rsidRPr="00617494">
        <w:rPr>
          <w:lang w:eastAsia="fr-FR" w:bidi="fr-FR"/>
        </w:rPr>
        <w:t xml:space="preserve"> du vill</w:t>
      </w:r>
      <w:r w:rsidRPr="00617494">
        <w:rPr>
          <w:lang w:eastAsia="fr-FR" w:bidi="fr-FR"/>
        </w:rPr>
        <w:t>a</w:t>
      </w:r>
      <w:r w:rsidRPr="00617494">
        <w:rPr>
          <w:lang w:eastAsia="fr-FR" w:bidi="fr-FR"/>
        </w:rPr>
        <w:t xml:space="preserve">ge et les familles </w:t>
      </w:r>
      <w:r>
        <w:rPr>
          <w:lang w:eastAsia="fr-FR" w:bidi="fr-FR"/>
        </w:rPr>
        <w:t>« </w:t>
      </w:r>
      <w:r w:rsidRPr="00617494">
        <w:rPr>
          <w:lang w:eastAsia="fr-FR" w:bidi="fr-FR"/>
        </w:rPr>
        <w:t>étrangères</w:t>
      </w:r>
      <w:r>
        <w:rPr>
          <w:lang w:eastAsia="fr-FR" w:bidi="fr-FR"/>
        </w:rPr>
        <w:t> »</w:t>
      </w:r>
      <w:r w:rsidRPr="00617494">
        <w:rPr>
          <w:lang w:eastAsia="fr-FR" w:bidi="fr-FR"/>
        </w:rPr>
        <w:t xml:space="preserve"> — ce dernier qualificatif nécessitant la présence de plusieurs génér</w:t>
      </w:r>
      <w:r w:rsidRPr="00617494">
        <w:rPr>
          <w:lang w:eastAsia="fr-FR" w:bidi="fr-FR"/>
        </w:rPr>
        <w:t>a</w:t>
      </w:r>
      <w:r w:rsidRPr="00617494">
        <w:rPr>
          <w:lang w:eastAsia="fr-FR" w:bidi="fr-FR"/>
        </w:rPr>
        <w:t>tions de la même famille dans un même village pour dispara</w:t>
      </w:r>
      <w:r w:rsidRPr="00617494">
        <w:rPr>
          <w:lang w:eastAsia="fr-FR" w:bidi="fr-FR"/>
        </w:rPr>
        <w:t>î</w:t>
      </w:r>
      <w:r w:rsidRPr="00617494">
        <w:rPr>
          <w:lang w:eastAsia="fr-FR" w:bidi="fr-FR"/>
        </w:rPr>
        <w:t>tre —, entre les familles n’appartenant pas à l’ethnie dom</w:t>
      </w:r>
      <w:r w:rsidRPr="00617494">
        <w:rPr>
          <w:lang w:eastAsia="fr-FR" w:bidi="fr-FR"/>
        </w:rPr>
        <w:t>i</w:t>
      </w:r>
      <w:r w:rsidRPr="00617494">
        <w:rPr>
          <w:lang w:eastAsia="fr-FR" w:bidi="fr-FR"/>
        </w:rPr>
        <w:t>nante, c’est-à-dire par</w:t>
      </w:r>
      <w:r>
        <w:rPr>
          <w:lang w:eastAsia="fr-FR" w:bidi="fr-FR"/>
        </w:rPr>
        <w:t xml:space="preserve"> </w:t>
      </w:r>
      <w:r>
        <w:t xml:space="preserve">[281] </w:t>
      </w:r>
      <w:r w:rsidRPr="00617494">
        <w:rPr>
          <w:lang w:eastAsia="fr-FR" w:bidi="fr-FR"/>
        </w:rPr>
        <w:t>exemple les Peuls dans un village bambara ou les Maures dans un vi</w:t>
      </w:r>
      <w:r w:rsidRPr="00617494">
        <w:rPr>
          <w:lang w:eastAsia="fr-FR" w:bidi="fr-FR"/>
        </w:rPr>
        <w:t>l</w:t>
      </w:r>
      <w:r w:rsidRPr="00617494">
        <w:rPr>
          <w:lang w:eastAsia="fr-FR" w:bidi="fr-FR"/>
        </w:rPr>
        <w:t>lage songhaï.</w:t>
      </w:r>
    </w:p>
    <w:p w14:paraId="4165D20F" w14:textId="77777777" w:rsidR="00250C0B" w:rsidRPr="00617494" w:rsidRDefault="00250C0B" w:rsidP="00250C0B">
      <w:pPr>
        <w:spacing w:before="120" w:after="120"/>
        <w:jc w:val="both"/>
      </w:pPr>
      <w:r w:rsidRPr="00617494">
        <w:rPr>
          <w:lang w:eastAsia="fr-FR" w:bidi="fr-FR"/>
        </w:rPr>
        <w:t>On assiste par ailleurs à une évolution consid</w:t>
      </w:r>
      <w:r w:rsidRPr="00617494">
        <w:rPr>
          <w:lang w:eastAsia="fr-FR" w:bidi="fr-FR"/>
        </w:rPr>
        <w:t>é</w:t>
      </w:r>
      <w:r w:rsidRPr="00617494">
        <w:rPr>
          <w:lang w:eastAsia="fr-FR" w:bidi="fr-FR"/>
        </w:rPr>
        <w:t>rable des rapports sociaux liés à l’argent</w:t>
      </w:r>
      <w:r>
        <w:rPr>
          <w:lang w:eastAsia="fr-FR" w:bidi="fr-FR"/>
        </w:rPr>
        <w:t> :</w:t>
      </w:r>
      <w:r w:rsidRPr="00617494">
        <w:rPr>
          <w:lang w:eastAsia="fr-FR" w:bidi="fr-FR"/>
        </w:rPr>
        <w:t xml:space="preserve"> quelles que soient ses origines famili</w:t>
      </w:r>
      <w:r w:rsidRPr="00617494">
        <w:rPr>
          <w:lang w:eastAsia="fr-FR" w:bidi="fr-FR"/>
        </w:rPr>
        <w:t>a</w:t>
      </w:r>
      <w:r w:rsidRPr="00617494">
        <w:rPr>
          <w:lang w:eastAsia="fr-FR" w:bidi="fr-FR"/>
        </w:rPr>
        <w:t>les, son âge et son sexe, une personne riche bénéficie d’une élévation de son statut social proportionnelle à l’importance de sa fortune et de sa sph</w:t>
      </w:r>
      <w:r w:rsidRPr="00617494">
        <w:rPr>
          <w:lang w:eastAsia="fr-FR" w:bidi="fr-FR"/>
        </w:rPr>
        <w:t>è</w:t>
      </w:r>
      <w:r w:rsidRPr="00617494">
        <w:rPr>
          <w:lang w:eastAsia="fr-FR" w:bidi="fr-FR"/>
        </w:rPr>
        <w:t>re d’influence.</w:t>
      </w:r>
    </w:p>
    <w:p w14:paraId="7A38501A" w14:textId="77777777" w:rsidR="00250C0B" w:rsidRPr="00617494" w:rsidRDefault="00250C0B" w:rsidP="00250C0B">
      <w:pPr>
        <w:spacing w:before="120" w:after="120"/>
        <w:jc w:val="both"/>
      </w:pPr>
      <w:r w:rsidRPr="00617494">
        <w:rPr>
          <w:lang w:eastAsia="fr-FR" w:bidi="fr-FR"/>
        </w:rPr>
        <w:t>Ainsi, en admettant que le village constitue bien une comm</w:t>
      </w:r>
      <w:r w:rsidRPr="00617494">
        <w:rPr>
          <w:lang w:eastAsia="fr-FR" w:bidi="fr-FR"/>
        </w:rPr>
        <w:t>u</w:t>
      </w:r>
      <w:r w:rsidRPr="00617494">
        <w:rPr>
          <w:lang w:eastAsia="fr-FR" w:bidi="fr-FR"/>
        </w:rPr>
        <w:t xml:space="preserve">nauté, accepte-t-on le principe </w:t>
      </w:r>
      <w:r w:rsidRPr="00617494">
        <w:t>d'</w:t>
      </w:r>
      <w:r w:rsidRPr="00F20346">
        <w:rPr>
          <w:i/>
        </w:rPr>
        <w:t>inégalité fondamentale</w:t>
      </w:r>
      <w:r w:rsidRPr="00F20346">
        <w:rPr>
          <w:i/>
          <w:lang w:eastAsia="fr-FR" w:bidi="fr-FR"/>
        </w:rPr>
        <w:t xml:space="preserve"> </w:t>
      </w:r>
      <w:r w:rsidRPr="00617494">
        <w:rPr>
          <w:lang w:eastAsia="fr-FR" w:bidi="fr-FR"/>
        </w:rPr>
        <w:t>entre ses me</w:t>
      </w:r>
      <w:r w:rsidRPr="00617494">
        <w:rPr>
          <w:lang w:eastAsia="fr-FR" w:bidi="fr-FR"/>
        </w:rPr>
        <w:t>m</w:t>
      </w:r>
      <w:r w:rsidRPr="00617494">
        <w:rPr>
          <w:lang w:eastAsia="fr-FR" w:bidi="fr-FR"/>
        </w:rPr>
        <w:t>bres.</w:t>
      </w:r>
    </w:p>
    <w:p w14:paraId="5D6600A9" w14:textId="77777777" w:rsidR="00250C0B" w:rsidRPr="00617494" w:rsidRDefault="00250C0B" w:rsidP="00250C0B">
      <w:pPr>
        <w:spacing w:before="120" w:after="120"/>
        <w:jc w:val="both"/>
      </w:pPr>
      <w:r w:rsidRPr="00617494">
        <w:rPr>
          <w:lang w:eastAsia="fr-FR" w:bidi="fr-FR"/>
        </w:rPr>
        <w:t>On accepte également que les décisions soient prises par une min</w:t>
      </w:r>
      <w:r w:rsidRPr="00617494">
        <w:rPr>
          <w:lang w:eastAsia="fr-FR" w:bidi="fr-FR"/>
        </w:rPr>
        <w:t>o</w:t>
      </w:r>
      <w:r w:rsidRPr="00617494">
        <w:rPr>
          <w:lang w:eastAsia="fr-FR" w:bidi="fr-FR"/>
        </w:rPr>
        <w:t>rité n’ayant d’autre légitimité que celle de sa nai</w:t>
      </w:r>
      <w:r w:rsidRPr="00617494">
        <w:rPr>
          <w:lang w:eastAsia="fr-FR" w:bidi="fr-FR"/>
        </w:rPr>
        <w:t>s</w:t>
      </w:r>
      <w:r w:rsidRPr="00617494">
        <w:rPr>
          <w:lang w:eastAsia="fr-FR" w:bidi="fr-FR"/>
        </w:rPr>
        <w:t>sance, de son argent ou des ses relations polit</w:t>
      </w:r>
      <w:r w:rsidRPr="00617494">
        <w:rPr>
          <w:lang w:eastAsia="fr-FR" w:bidi="fr-FR"/>
        </w:rPr>
        <w:t>i</w:t>
      </w:r>
      <w:r w:rsidRPr="00617494">
        <w:rPr>
          <w:lang w:eastAsia="fr-FR" w:bidi="fr-FR"/>
        </w:rPr>
        <w:t>ques.</w:t>
      </w:r>
    </w:p>
    <w:p w14:paraId="2D34401E" w14:textId="77777777" w:rsidR="00250C0B" w:rsidRPr="00617494" w:rsidRDefault="00250C0B" w:rsidP="00250C0B">
      <w:pPr>
        <w:spacing w:before="120" w:after="120"/>
        <w:jc w:val="both"/>
      </w:pPr>
      <w:r w:rsidRPr="00617494">
        <w:rPr>
          <w:lang w:eastAsia="fr-FR" w:bidi="fr-FR"/>
        </w:rPr>
        <w:t>Par ailleurs le concept de communauté ne peut pas être ut</w:t>
      </w:r>
      <w:r w:rsidRPr="00617494">
        <w:rPr>
          <w:lang w:eastAsia="fr-FR" w:bidi="fr-FR"/>
        </w:rPr>
        <w:t>i</w:t>
      </w:r>
      <w:r w:rsidRPr="00617494">
        <w:rPr>
          <w:lang w:eastAsia="fr-FR" w:bidi="fr-FR"/>
        </w:rPr>
        <w:t xml:space="preserve">lisé sous le qualificatif de </w:t>
      </w:r>
      <w:r>
        <w:rPr>
          <w:lang w:eastAsia="fr-FR" w:bidi="fr-FR"/>
        </w:rPr>
        <w:t>« </w:t>
      </w:r>
      <w:r w:rsidRPr="00617494">
        <w:t>la</w:t>
      </w:r>
      <w:r w:rsidRPr="00617494">
        <w:rPr>
          <w:lang w:eastAsia="fr-FR" w:bidi="fr-FR"/>
        </w:rPr>
        <w:t xml:space="preserve"> communauté</w:t>
      </w:r>
      <w:r>
        <w:rPr>
          <w:lang w:eastAsia="fr-FR" w:bidi="fr-FR"/>
        </w:rPr>
        <w:t> »</w:t>
      </w:r>
      <w:r w:rsidRPr="00617494">
        <w:rPr>
          <w:lang w:eastAsia="fr-FR" w:bidi="fr-FR"/>
        </w:rPr>
        <w:t>, qui su</w:t>
      </w:r>
      <w:r w:rsidRPr="00617494">
        <w:rPr>
          <w:lang w:eastAsia="fr-FR" w:bidi="fr-FR"/>
        </w:rPr>
        <w:t>p</w:t>
      </w:r>
      <w:r w:rsidRPr="00617494">
        <w:rPr>
          <w:lang w:eastAsia="fr-FR" w:bidi="fr-FR"/>
        </w:rPr>
        <w:t xml:space="preserve">pose que chaque individu n’appartient </w:t>
      </w:r>
      <w:r w:rsidRPr="00F20346">
        <w:rPr>
          <w:lang w:eastAsia="fr-FR" w:bidi="fr-FR"/>
        </w:rPr>
        <w:t>qu’à</w:t>
      </w:r>
      <w:r w:rsidRPr="00F20346">
        <w:rPr>
          <w:i/>
          <w:lang w:eastAsia="fr-FR" w:bidi="fr-FR"/>
        </w:rPr>
        <w:t xml:space="preserve"> </w:t>
      </w:r>
      <w:r w:rsidRPr="00F20346">
        <w:rPr>
          <w:i/>
        </w:rPr>
        <w:t xml:space="preserve">une seule </w:t>
      </w:r>
      <w:r w:rsidRPr="00617494">
        <w:rPr>
          <w:lang w:eastAsia="fr-FR" w:bidi="fr-FR"/>
        </w:rPr>
        <w:t>communauté. Si l’on admet qu’une co</w:t>
      </w:r>
      <w:r w:rsidRPr="00617494">
        <w:rPr>
          <w:lang w:eastAsia="fr-FR" w:bidi="fr-FR"/>
        </w:rPr>
        <w:t>m</w:t>
      </w:r>
      <w:r w:rsidRPr="00617494">
        <w:rPr>
          <w:lang w:eastAsia="fr-FR" w:bidi="fr-FR"/>
        </w:rPr>
        <w:t xml:space="preserve">munauté est un </w:t>
      </w:r>
      <w:r>
        <w:rPr>
          <w:lang w:eastAsia="fr-FR" w:bidi="fr-FR"/>
        </w:rPr>
        <w:t>« </w:t>
      </w:r>
      <w:r w:rsidRPr="00617494">
        <w:rPr>
          <w:lang w:eastAsia="fr-FR" w:bidi="fr-FR"/>
        </w:rPr>
        <w:t>groupe de personnes vivant ensemble et part</w:t>
      </w:r>
      <w:r w:rsidRPr="00617494">
        <w:rPr>
          <w:lang w:eastAsia="fr-FR" w:bidi="fr-FR"/>
        </w:rPr>
        <w:t>a</w:t>
      </w:r>
      <w:r w:rsidRPr="00617494">
        <w:rPr>
          <w:lang w:eastAsia="fr-FR" w:bidi="fr-FR"/>
        </w:rPr>
        <w:t>geant des intérêts, une culture ou un idéal commun</w:t>
      </w:r>
      <w:r>
        <w:rPr>
          <w:lang w:eastAsia="fr-FR" w:bidi="fr-FR"/>
        </w:rPr>
        <w:t> »</w:t>
      </w:r>
      <w:r w:rsidRPr="00617494">
        <w:rPr>
          <w:lang w:eastAsia="fr-FR" w:bidi="fr-FR"/>
        </w:rPr>
        <w:t>, on doit consid</w:t>
      </w:r>
      <w:r w:rsidRPr="00617494">
        <w:rPr>
          <w:lang w:eastAsia="fr-FR" w:bidi="fr-FR"/>
        </w:rPr>
        <w:t>é</w:t>
      </w:r>
      <w:r w:rsidRPr="00617494">
        <w:rPr>
          <w:lang w:eastAsia="fr-FR" w:bidi="fr-FR"/>
        </w:rPr>
        <w:t xml:space="preserve">rer que chaque personne appartient généralement à </w:t>
      </w:r>
      <w:r w:rsidRPr="00F20346">
        <w:rPr>
          <w:i/>
        </w:rPr>
        <w:t>plusieurs</w:t>
      </w:r>
      <w:r w:rsidRPr="00617494">
        <w:rPr>
          <w:lang w:eastAsia="fr-FR" w:bidi="fr-FR"/>
        </w:rPr>
        <w:t xml:space="preserve"> comm</w:t>
      </w:r>
      <w:r w:rsidRPr="00617494">
        <w:rPr>
          <w:lang w:eastAsia="fr-FR" w:bidi="fr-FR"/>
        </w:rPr>
        <w:t>u</w:t>
      </w:r>
      <w:r w:rsidRPr="00617494">
        <w:rPr>
          <w:lang w:eastAsia="fr-FR" w:bidi="fr-FR"/>
        </w:rPr>
        <w:t>nautés.</w:t>
      </w:r>
    </w:p>
    <w:p w14:paraId="488C87E1" w14:textId="77777777" w:rsidR="00250C0B" w:rsidRPr="00617494" w:rsidRDefault="00250C0B" w:rsidP="00250C0B">
      <w:pPr>
        <w:spacing w:before="120" w:after="120"/>
        <w:jc w:val="both"/>
      </w:pPr>
      <w:r w:rsidRPr="00617494">
        <w:rPr>
          <w:lang w:eastAsia="fr-FR" w:bidi="fr-FR"/>
        </w:rPr>
        <w:t>Il appartient bien évidemment à sa communauté villageoise, qui regroupe toutes les pe</w:t>
      </w:r>
      <w:r w:rsidRPr="00617494">
        <w:rPr>
          <w:lang w:eastAsia="fr-FR" w:bidi="fr-FR"/>
        </w:rPr>
        <w:t>r</w:t>
      </w:r>
      <w:r w:rsidRPr="00617494">
        <w:rPr>
          <w:lang w:eastAsia="fr-FR" w:bidi="fr-FR"/>
        </w:rPr>
        <w:t>sonnes vivant dans la même localité, mais il appartient aussi à une communauté religieuse et à</w:t>
      </w:r>
      <w:r>
        <w:rPr>
          <w:lang w:eastAsia="fr-FR" w:bidi="fr-FR"/>
        </w:rPr>
        <w:t xml:space="preserve"> </w:t>
      </w:r>
      <w:r w:rsidRPr="00617494">
        <w:rPr>
          <w:lang w:eastAsia="fr-FR" w:bidi="fr-FR"/>
        </w:rPr>
        <w:t>une comm</w:t>
      </w:r>
      <w:r w:rsidRPr="00617494">
        <w:rPr>
          <w:lang w:eastAsia="fr-FR" w:bidi="fr-FR"/>
        </w:rPr>
        <w:t>u</w:t>
      </w:r>
      <w:r w:rsidRPr="00617494">
        <w:rPr>
          <w:lang w:eastAsia="fr-FR" w:bidi="fr-FR"/>
        </w:rPr>
        <w:t>nauté ethnique. L’exercice d’une profession, la polit</w:t>
      </w:r>
      <w:r w:rsidRPr="00617494">
        <w:rPr>
          <w:lang w:eastAsia="fr-FR" w:bidi="fr-FR"/>
        </w:rPr>
        <w:t>i</w:t>
      </w:r>
      <w:r w:rsidRPr="00617494">
        <w:rPr>
          <w:lang w:eastAsia="fr-FR" w:bidi="fr-FR"/>
        </w:rPr>
        <w:t>que, le sport, la chasse, la belote et maintes autres activités qui sont à même de créer des p</w:t>
      </w:r>
      <w:r w:rsidRPr="00617494">
        <w:rPr>
          <w:lang w:eastAsia="fr-FR" w:bidi="fr-FR"/>
        </w:rPr>
        <w:t>ô</w:t>
      </w:r>
      <w:r w:rsidRPr="00617494">
        <w:rPr>
          <w:lang w:eastAsia="fr-FR" w:bidi="fr-FR"/>
        </w:rPr>
        <w:t>les d’intérêt peuvent être considérés comme support de comm</w:t>
      </w:r>
      <w:r w:rsidRPr="00617494">
        <w:rPr>
          <w:lang w:eastAsia="fr-FR" w:bidi="fr-FR"/>
        </w:rPr>
        <w:t>u</w:t>
      </w:r>
      <w:r w:rsidRPr="00617494">
        <w:rPr>
          <w:lang w:eastAsia="fr-FR" w:bidi="fr-FR"/>
        </w:rPr>
        <w:t>nautés à part entière, suscitant chez chacun de leurs membres une identité pa</w:t>
      </w:r>
      <w:r w:rsidRPr="00617494">
        <w:rPr>
          <w:lang w:eastAsia="fr-FR" w:bidi="fr-FR"/>
        </w:rPr>
        <w:t>r</w:t>
      </w:r>
      <w:r w:rsidRPr="00617494">
        <w:rPr>
          <w:lang w:eastAsia="fr-FR" w:bidi="fr-FR"/>
        </w:rPr>
        <w:t>tic</w:t>
      </w:r>
      <w:r w:rsidRPr="00617494">
        <w:rPr>
          <w:lang w:eastAsia="fr-FR" w:bidi="fr-FR"/>
        </w:rPr>
        <w:t>u</w:t>
      </w:r>
      <w:r w:rsidRPr="00617494">
        <w:rPr>
          <w:lang w:eastAsia="fr-FR" w:bidi="fr-FR"/>
        </w:rPr>
        <w:t>lière.</w:t>
      </w:r>
    </w:p>
    <w:p w14:paraId="5245996E" w14:textId="77777777" w:rsidR="00250C0B" w:rsidRDefault="00250C0B" w:rsidP="00250C0B">
      <w:pPr>
        <w:spacing w:before="120" w:after="120"/>
        <w:jc w:val="both"/>
      </w:pPr>
      <w:r w:rsidRPr="00617494">
        <w:rPr>
          <w:lang w:eastAsia="fr-FR" w:bidi="fr-FR"/>
        </w:rPr>
        <w:t xml:space="preserve">Ainsi, le terme </w:t>
      </w:r>
      <w:r>
        <w:rPr>
          <w:lang w:eastAsia="fr-FR" w:bidi="fr-FR"/>
        </w:rPr>
        <w:t>« </w:t>
      </w:r>
      <w:r w:rsidRPr="00617494">
        <w:rPr>
          <w:lang w:eastAsia="fr-FR" w:bidi="fr-FR"/>
        </w:rPr>
        <w:t>la communauté</w:t>
      </w:r>
      <w:r>
        <w:rPr>
          <w:lang w:eastAsia="fr-FR" w:bidi="fr-FR"/>
        </w:rPr>
        <w:t> »</w:t>
      </w:r>
      <w:r w:rsidRPr="00617494">
        <w:rPr>
          <w:lang w:eastAsia="fr-FR" w:bidi="fr-FR"/>
        </w:rPr>
        <w:t xml:space="preserve"> ne doit-il pas être e</w:t>
      </w:r>
      <w:r w:rsidRPr="00617494">
        <w:rPr>
          <w:lang w:eastAsia="fr-FR" w:bidi="fr-FR"/>
        </w:rPr>
        <w:t>m</w:t>
      </w:r>
      <w:r w:rsidRPr="00617494">
        <w:rPr>
          <w:lang w:eastAsia="fr-FR" w:bidi="fr-FR"/>
        </w:rPr>
        <w:t>ployé seul, mais suivi d’un qualificatif précis, tel que la communauté vill</w:t>
      </w:r>
      <w:r w:rsidRPr="00617494">
        <w:rPr>
          <w:lang w:eastAsia="fr-FR" w:bidi="fr-FR"/>
        </w:rPr>
        <w:t>a</w:t>
      </w:r>
      <w:r w:rsidRPr="00617494">
        <w:rPr>
          <w:lang w:eastAsia="fr-FR" w:bidi="fr-FR"/>
        </w:rPr>
        <w:t>geoise, la communauté catholique, la communauté des fonctionna</w:t>
      </w:r>
      <w:r w:rsidRPr="00617494">
        <w:rPr>
          <w:lang w:eastAsia="fr-FR" w:bidi="fr-FR"/>
        </w:rPr>
        <w:t>i</w:t>
      </w:r>
      <w:r w:rsidRPr="00617494">
        <w:rPr>
          <w:lang w:eastAsia="fr-FR" w:bidi="fr-FR"/>
        </w:rPr>
        <w:t>res, etc. Autour de chacune de ces communautés peuvent se construire des a</w:t>
      </w:r>
      <w:r w:rsidRPr="00617494">
        <w:rPr>
          <w:lang w:eastAsia="fr-FR" w:bidi="fr-FR"/>
        </w:rPr>
        <w:t>l</w:t>
      </w:r>
      <w:r w:rsidRPr="00617494">
        <w:rPr>
          <w:lang w:eastAsia="fr-FR" w:bidi="fr-FR"/>
        </w:rPr>
        <w:t>liances et peuvent se prendre des initiatives. La cré</w:t>
      </w:r>
      <w:r w:rsidRPr="00617494">
        <w:rPr>
          <w:lang w:eastAsia="fr-FR" w:bidi="fr-FR"/>
        </w:rPr>
        <w:t>a</w:t>
      </w:r>
      <w:r w:rsidRPr="00617494">
        <w:rPr>
          <w:lang w:eastAsia="fr-FR" w:bidi="fr-FR"/>
        </w:rPr>
        <w:t>tion des tontines en est un exe</w:t>
      </w:r>
      <w:r w:rsidRPr="00617494">
        <w:rPr>
          <w:lang w:eastAsia="fr-FR" w:bidi="fr-FR"/>
        </w:rPr>
        <w:t>m</w:t>
      </w:r>
      <w:r w:rsidRPr="00617494">
        <w:rPr>
          <w:lang w:eastAsia="fr-FR" w:bidi="fr-FR"/>
        </w:rPr>
        <w:t>ple.</w:t>
      </w:r>
    </w:p>
    <w:p w14:paraId="531BF0DE" w14:textId="77777777" w:rsidR="00250C0B" w:rsidRDefault="00250C0B" w:rsidP="00250C0B">
      <w:pPr>
        <w:spacing w:before="120" w:after="120"/>
        <w:jc w:val="both"/>
      </w:pPr>
      <w:r>
        <w:br w:type="page"/>
        <w:t>[282]</w:t>
      </w:r>
    </w:p>
    <w:p w14:paraId="71F461AB" w14:textId="77777777" w:rsidR="00250C0B" w:rsidRPr="00617494" w:rsidRDefault="00250C0B" w:rsidP="00250C0B">
      <w:pPr>
        <w:spacing w:before="120" w:after="120"/>
        <w:jc w:val="both"/>
      </w:pPr>
    </w:p>
    <w:p w14:paraId="4753C1F9" w14:textId="77777777" w:rsidR="00250C0B" w:rsidRPr="00617494" w:rsidRDefault="00250C0B" w:rsidP="00250C0B">
      <w:pPr>
        <w:pStyle w:val="planche"/>
      </w:pPr>
      <w:r w:rsidRPr="00617494">
        <w:rPr>
          <w:lang w:eastAsia="fr-FR" w:bidi="fr-FR"/>
        </w:rPr>
        <w:t>Le concept d’association</w:t>
      </w:r>
    </w:p>
    <w:p w14:paraId="73455A2D" w14:textId="77777777" w:rsidR="00250C0B" w:rsidRDefault="00250C0B" w:rsidP="00250C0B">
      <w:pPr>
        <w:spacing w:before="120" w:after="120"/>
        <w:jc w:val="both"/>
        <w:rPr>
          <w:lang w:eastAsia="fr-FR" w:bidi="fr-FR"/>
        </w:rPr>
      </w:pPr>
    </w:p>
    <w:p w14:paraId="46A15FB1" w14:textId="77777777" w:rsidR="00250C0B" w:rsidRPr="00617494" w:rsidRDefault="00250C0B" w:rsidP="00250C0B">
      <w:pPr>
        <w:spacing w:before="120" w:after="120"/>
        <w:jc w:val="both"/>
      </w:pPr>
      <w:r w:rsidRPr="00617494">
        <w:rPr>
          <w:lang w:eastAsia="fr-FR" w:bidi="fr-FR"/>
        </w:rPr>
        <w:t>Face au concept de comm</w:t>
      </w:r>
      <w:r w:rsidRPr="00617494">
        <w:rPr>
          <w:lang w:eastAsia="fr-FR" w:bidi="fr-FR"/>
        </w:rPr>
        <w:t>u</w:t>
      </w:r>
      <w:r w:rsidRPr="00617494">
        <w:rPr>
          <w:lang w:eastAsia="fr-FR" w:bidi="fr-FR"/>
        </w:rPr>
        <w:t>nauté, qui s’inscrit dans l’archaïsme des sociétés, émerge une dynamique nouvelle</w:t>
      </w:r>
      <w:r>
        <w:rPr>
          <w:lang w:eastAsia="fr-FR" w:bidi="fr-FR"/>
        </w:rPr>
        <w:t> :</w:t>
      </w:r>
      <w:r w:rsidRPr="00617494">
        <w:rPr>
          <w:lang w:eastAsia="fr-FR" w:bidi="fr-FR"/>
        </w:rPr>
        <w:t xml:space="preserve"> celle de la </w:t>
      </w:r>
      <w:r w:rsidRPr="00F20346">
        <w:rPr>
          <w:i/>
        </w:rPr>
        <w:t>citoye</w:t>
      </w:r>
      <w:r w:rsidRPr="00F20346">
        <w:rPr>
          <w:i/>
        </w:rPr>
        <w:t>n</w:t>
      </w:r>
      <w:r w:rsidRPr="00F20346">
        <w:rPr>
          <w:i/>
        </w:rPr>
        <w:t>neté</w:t>
      </w:r>
      <w:r w:rsidRPr="00617494">
        <w:rPr>
          <w:lang w:eastAsia="fr-FR" w:bidi="fr-FR"/>
        </w:rPr>
        <w:t xml:space="preserve"> et du droit d’association qui en résu</w:t>
      </w:r>
      <w:r w:rsidRPr="00617494">
        <w:rPr>
          <w:lang w:eastAsia="fr-FR" w:bidi="fr-FR"/>
        </w:rPr>
        <w:t>l</w:t>
      </w:r>
      <w:r w:rsidRPr="00617494">
        <w:rPr>
          <w:lang w:eastAsia="fr-FR" w:bidi="fr-FR"/>
        </w:rPr>
        <w:t>te. Ce droit, qui est inscrit dans la constitution malienne, permet à chaque individu de se regrouper l</w:t>
      </w:r>
      <w:r w:rsidRPr="00617494">
        <w:rPr>
          <w:lang w:eastAsia="fr-FR" w:bidi="fr-FR"/>
        </w:rPr>
        <w:t>i</w:t>
      </w:r>
      <w:r w:rsidRPr="00617494">
        <w:rPr>
          <w:lang w:eastAsia="fr-FR" w:bidi="fr-FR"/>
        </w:rPr>
        <w:t>brement avec une ou plusieurs autres personnes pour créer une ent</w:t>
      </w:r>
      <w:r w:rsidRPr="00617494">
        <w:rPr>
          <w:lang w:eastAsia="fr-FR" w:bidi="fr-FR"/>
        </w:rPr>
        <w:t>i</w:t>
      </w:r>
      <w:r w:rsidRPr="00617494">
        <w:rPr>
          <w:lang w:eastAsia="fr-FR" w:bidi="fr-FR"/>
        </w:rPr>
        <w:t>té sociale nouvelle qui disposera de la perso</w:t>
      </w:r>
      <w:r w:rsidRPr="00617494">
        <w:rPr>
          <w:lang w:eastAsia="fr-FR" w:bidi="fr-FR"/>
        </w:rPr>
        <w:t>n</w:t>
      </w:r>
      <w:r w:rsidRPr="00617494">
        <w:rPr>
          <w:lang w:eastAsia="fr-FR" w:bidi="fr-FR"/>
        </w:rPr>
        <w:t>nalité morale et pourra donc exercer tous les droits qui sont inscrits dans la législ</w:t>
      </w:r>
      <w:r w:rsidRPr="00617494">
        <w:rPr>
          <w:lang w:eastAsia="fr-FR" w:bidi="fr-FR"/>
        </w:rPr>
        <w:t>a</w:t>
      </w:r>
      <w:r w:rsidRPr="00617494">
        <w:rPr>
          <w:lang w:eastAsia="fr-FR" w:bidi="fr-FR"/>
        </w:rPr>
        <w:t>tion. La décision de confier la gestion d’un centre de santé à une associ</w:t>
      </w:r>
      <w:r w:rsidRPr="00617494">
        <w:rPr>
          <w:lang w:eastAsia="fr-FR" w:bidi="fr-FR"/>
        </w:rPr>
        <w:t>a</w:t>
      </w:r>
      <w:r w:rsidRPr="00617494">
        <w:rPr>
          <w:lang w:eastAsia="fr-FR" w:bidi="fr-FR"/>
        </w:rPr>
        <w:t>tion d’usagers résulte de la volonté de donner à chaque personne consid</w:t>
      </w:r>
      <w:r w:rsidRPr="00617494">
        <w:rPr>
          <w:lang w:eastAsia="fr-FR" w:bidi="fr-FR"/>
        </w:rPr>
        <w:t>é</w:t>
      </w:r>
      <w:r w:rsidRPr="00617494">
        <w:rPr>
          <w:lang w:eastAsia="fr-FR" w:bidi="fr-FR"/>
        </w:rPr>
        <w:t xml:space="preserve">rée comme un citoyen la possibilité de </w:t>
      </w:r>
      <w:r w:rsidRPr="00617494">
        <w:t>partic</w:t>
      </w:r>
      <w:r w:rsidRPr="00617494">
        <w:t>i</w:t>
      </w:r>
      <w:r w:rsidRPr="00617494">
        <w:t>per</w:t>
      </w:r>
      <w:r w:rsidRPr="00617494">
        <w:rPr>
          <w:lang w:eastAsia="fr-FR" w:bidi="fr-FR"/>
        </w:rPr>
        <w:t xml:space="preserve"> à la création puis à la régul</w:t>
      </w:r>
      <w:r w:rsidRPr="00617494">
        <w:rPr>
          <w:lang w:eastAsia="fr-FR" w:bidi="fr-FR"/>
        </w:rPr>
        <w:t>a</w:t>
      </w:r>
      <w:r w:rsidRPr="00617494">
        <w:rPr>
          <w:lang w:eastAsia="fr-FR" w:bidi="fr-FR"/>
        </w:rPr>
        <w:t>tion d’une offre de soins.</w:t>
      </w:r>
    </w:p>
    <w:p w14:paraId="37E0E025" w14:textId="77777777" w:rsidR="00250C0B" w:rsidRPr="00617494" w:rsidRDefault="00250C0B" w:rsidP="00250C0B">
      <w:pPr>
        <w:spacing w:before="120" w:after="120"/>
        <w:jc w:val="both"/>
      </w:pPr>
      <w:r w:rsidRPr="00617494">
        <w:rPr>
          <w:lang w:eastAsia="fr-FR" w:bidi="fr-FR"/>
        </w:rPr>
        <w:t xml:space="preserve">Elle s’inscrit dans une démarche qui relève des principes de la </w:t>
      </w:r>
      <w:r w:rsidRPr="00F20346">
        <w:rPr>
          <w:i/>
        </w:rPr>
        <w:t>d</w:t>
      </w:r>
      <w:r w:rsidRPr="00F20346">
        <w:rPr>
          <w:i/>
        </w:rPr>
        <w:t>é</w:t>
      </w:r>
      <w:r w:rsidRPr="00F20346">
        <w:rPr>
          <w:i/>
        </w:rPr>
        <w:t>mocratie et de la décentralis</w:t>
      </w:r>
      <w:r w:rsidRPr="00F20346">
        <w:rPr>
          <w:i/>
        </w:rPr>
        <w:t>a</w:t>
      </w:r>
      <w:r w:rsidRPr="00F20346">
        <w:rPr>
          <w:i/>
        </w:rPr>
        <w:t>tion</w:t>
      </w:r>
      <w:r w:rsidRPr="00F20346">
        <w:rPr>
          <w:i/>
          <w:lang w:eastAsia="fr-FR" w:bidi="fr-FR"/>
        </w:rPr>
        <w:t> </w:t>
      </w:r>
      <w:r>
        <w:rPr>
          <w:lang w:eastAsia="fr-FR" w:bidi="fr-FR"/>
        </w:rPr>
        <w:t>:</w:t>
      </w:r>
      <w:r w:rsidRPr="00617494">
        <w:rPr>
          <w:lang w:eastAsia="fr-FR" w:bidi="fr-FR"/>
        </w:rPr>
        <w:t xml:space="preserve"> femme ou homme, jeune ou vieux, autochtone ou </w:t>
      </w:r>
      <w:r>
        <w:rPr>
          <w:lang w:eastAsia="fr-FR" w:bidi="fr-FR"/>
        </w:rPr>
        <w:t>« </w:t>
      </w:r>
      <w:r w:rsidRPr="00617494">
        <w:rPr>
          <w:lang w:eastAsia="fr-FR" w:bidi="fr-FR"/>
        </w:rPr>
        <w:t>étranger</w:t>
      </w:r>
      <w:r>
        <w:rPr>
          <w:lang w:eastAsia="fr-FR" w:bidi="fr-FR"/>
        </w:rPr>
        <w:t> »</w:t>
      </w:r>
      <w:r w:rsidRPr="00617494">
        <w:rPr>
          <w:lang w:eastAsia="fr-FR" w:bidi="fr-FR"/>
        </w:rPr>
        <w:t>, noble, casté ou descendant d’esclave, r</w:t>
      </w:r>
      <w:r w:rsidRPr="00617494">
        <w:rPr>
          <w:lang w:eastAsia="fr-FR" w:bidi="fr-FR"/>
        </w:rPr>
        <w:t>i</w:t>
      </w:r>
      <w:r w:rsidRPr="00617494">
        <w:rPr>
          <w:lang w:eastAsia="fr-FR" w:bidi="fr-FR"/>
        </w:rPr>
        <w:t>che ou pauvre chaque personne est libre d’adhérer ou de ne pas adh</w:t>
      </w:r>
      <w:r w:rsidRPr="00617494">
        <w:rPr>
          <w:lang w:eastAsia="fr-FR" w:bidi="fr-FR"/>
        </w:rPr>
        <w:t>é</w:t>
      </w:r>
      <w:r w:rsidRPr="00617494">
        <w:rPr>
          <w:lang w:eastAsia="fr-FR" w:bidi="fr-FR"/>
        </w:rPr>
        <w:t>rer à une associ</w:t>
      </w:r>
      <w:r w:rsidRPr="00617494">
        <w:rPr>
          <w:lang w:eastAsia="fr-FR" w:bidi="fr-FR"/>
        </w:rPr>
        <w:t>a</w:t>
      </w:r>
      <w:r w:rsidRPr="00617494">
        <w:rPr>
          <w:lang w:eastAsia="fr-FR" w:bidi="fr-FR"/>
        </w:rPr>
        <w:t>tion.</w:t>
      </w:r>
    </w:p>
    <w:p w14:paraId="4903B2EC" w14:textId="77777777" w:rsidR="00250C0B" w:rsidRPr="00617494" w:rsidRDefault="00250C0B" w:rsidP="00250C0B">
      <w:pPr>
        <w:spacing w:before="120" w:after="120"/>
        <w:jc w:val="both"/>
      </w:pPr>
      <w:r w:rsidRPr="00617494">
        <w:rPr>
          <w:lang w:eastAsia="fr-FR" w:bidi="fr-FR"/>
        </w:rPr>
        <w:t>Chaque membre d’une association possède une voix pleine et e</w:t>
      </w:r>
      <w:r w:rsidRPr="00617494">
        <w:rPr>
          <w:lang w:eastAsia="fr-FR" w:bidi="fr-FR"/>
        </w:rPr>
        <w:t>n</w:t>
      </w:r>
      <w:r w:rsidRPr="00617494">
        <w:rPr>
          <w:lang w:eastAsia="fr-FR" w:bidi="fr-FR"/>
        </w:rPr>
        <w:t>tière qui lui permet d’accorder son pouvoir pour un temps déterm</w:t>
      </w:r>
      <w:r w:rsidRPr="00617494">
        <w:rPr>
          <w:lang w:eastAsia="fr-FR" w:bidi="fr-FR"/>
        </w:rPr>
        <w:t>i</w:t>
      </w:r>
      <w:r w:rsidRPr="00617494">
        <w:rPr>
          <w:lang w:eastAsia="fr-FR" w:bidi="fr-FR"/>
        </w:rPr>
        <w:t>né à d’autres personnes qui la représenteront. Il est pour cela n</w:t>
      </w:r>
      <w:r w:rsidRPr="00617494">
        <w:rPr>
          <w:lang w:eastAsia="fr-FR" w:bidi="fr-FR"/>
        </w:rPr>
        <w:t>é</w:t>
      </w:r>
      <w:r w:rsidRPr="00617494">
        <w:rPr>
          <w:lang w:eastAsia="fr-FR" w:bidi="fr-FR"/>
        </w:rPr>
        <w:t>cessaire que le mode de scrutin qui sera adopté garanti</w:t>
      </w:r>
      <w:r w:rsidRPr="00617494">
        <w:rPr>
          <w:lang w:eastAsia="fr-FR" w:bidi="fr-FR"/>
        </w:rPr>
        <w:t>s</w:t>
      </w:r>
      <w:r w:rsidRPr="00617494">
        <w:rPr>
          <w:lang w:eastAsia="fr-FR" w:bidi="fr-FR"/>
        </w:rPr>
        <w:t>se à chacun le secret de son choix.</w:t>
      </w:r>
    </w:p>
    <w:p w14:paraId="2DF3EC84" w14:textId="77777777" w:rsidR="00250C0B" w:rsidRPr="00617494" w:rsidRDefault="00250C0B" w:rsidP="00250C0B">
      <w:pPr>
        <w:spacing w:before="120" w:after="120"/>
        <w:jc w:val="both"/>
      </w:pPr>
      <w:r w:rsidRPr="00617494">
        <w:rPr>
          <w:lang w:eastAsia="fr-FR" w:bidi="fr-FR"/>
        </w:rPr>
        <w:t xml:space="preserve">Ce principe </w:t>
      </w:r>
      <w:r w:rsidRPr="00617494">
        <w:t>d’</w:t>
      </w:r>
      <w:r w:rsidRPr="00F20346">
        <w:rPr>
          <w:i/>
        </w:rPr>
        <w:t>égalité de droit</w:t>
      </w:r>
      <w:r w:rsidRPr="00F20346">
        <w:rPr>
          <w:i/>
          <w:lang w:eastAsia="fr-FR" w:bidi="fr-FR"/>
        </w:rPr>
        <w:t xml:space="preserve"> </w:t>
      </w:r>
      <w:r w:rsidRPr="00617494">
        <w:rPr>
          <w:lang w:eastAsia="fr-FR" w:bidi="fr-FR"/>
        </w:rPr>
        <w:t>permet l’émergence de no</w:t>
      </w:r>
      <w:r w:rsidRPr="00617494">
        <w:rPr>
          <w:lang w:eastAsia="fr-FR" w:bidi="fr-FR"/>
        </w:rPr>
        <w:t>u</w:t>
      </w:r>
      <w:r w:rsidRPr="00617494">
        <w:rPr>
          <w:lang w:eastAsia="fr-FR" w:bidi="fr-FR"/>
        </w:rPr>
        <w:t>veaux rapports sociaux qui se substitueront progressiv</w:t>
      </w:r>
      <w:r w:rsidRPr="00617494">
        <w:rPr>
          <w:lang w:eastAsia="fr-FR" w:bidi="fr-FR"/>
        </w:rPr>
        <w:t>e</w:t>
      </w:r>
      <w:r w:rsidRPr="00617494">
        <w:rPr>
          <w:lang w:eastAsia="fr-FR" w:bidi="fr-FR"/>
        </w:rPr>
        <w:t>ment au produit de cultures imprégnées de féodalité, dans le respect des idées et de la l</w:t>
      </w:r>
      <w:r w:rsidRPr="00617494">
        <w:rPr>
          <w:lang w:eastAsia="fr-FR" w:bidi="fr-FR"/>
        </w:rPr>
        <w:t>i</w:t>
      </w:r>
      <w:r w:rsidRPr="00617494">
        <w:rPr>
          <w:lang w:eastAsia="fr-FR" w:bidi="fr-FR"/>
        </w:rPr>
        <w:t>berté de ch</w:t>
      </w:r>
      <w:r w:rsidRPr="00617494">
        <w:rPr>
          <w:lang w:eastAsia="fr-FR" w:bidi="fr-FR"/>
        </w:rPr>
        <w:t>a</w:t>
      </w:r>
      <w:r w:rsidRPr="00617494">
        <w:rPr>
          <w:lang w:eastAsia="fr-FR" w:bidi="fr-FR"/>
        </w:rPr>
        <w:t>cun.</w:t>
      </w:r>
    </w:p>
    <w:p w14:paraId="01C54332" w14:textId="77777777" w:rsidR="00250C0B" w:rsidRPr="00617494" w:rsidRDefault="00250C0B" w:rsidP="00250C0B">
      <w:pPr>
        <w:spacing w:before="120" w:after="120"/>
        <w:jc w:val="both"/>
      </w:pPr>
      <w:r w:rsidRPr="00617494">
        <w:rPr>
          <w:lang w:eastAsia="fr-FR" w:bidi="fr-FR"/>
        </w:rPr>
        <w:t>Cependant, le poids du passé, des intérêts bien compris et des pre</w:t>
      </w:r>
      <w:r w:rsidRPr="00617494">
        <w:rPr>
          <w:lang w:eastAsia="fr-FR" w:bidi="fr-FR"/>
        </w:rPr>
        <w:t>s</w:t>
      </w:r>
      <w:r w:rsidRPr="00617494">
        <w:rPr>
          <w:lang w:eastAsia="fr-FR" w:bidi="fr-FR"/>
        </w:rPr>
        <w:t xml:space="preserve">sions sociales nécessite la présence de </w:t>
      </w:r>
      <w:r w:rsidRPr="00F20346">
        <w:rPr>
          <w:i/>
        </w:rPr>
        <w:t>mécanismes régul</w:t>
      </w:r>
      <w:r w:rsidRPr="00F20346">
        <w:rPr>
          <w:i/>
        </w:rPr>
        <w:t>a</w:t>
      </w:r>
      <w:r w:rsidRPr="00F20346">
        <w:rPr>
          <w:i/>
        </w:rPr>
        <w:t>teurs</w:t>
      </w:r>
      <w:r w:rsidRPr="00617494">
        <w:rPr>
          <w:lang w:eastAsia="fr-FR" w:bidi="fr-FR"/>
        </w:rPr>
        <w:t xml:space="preserve"> pour protéger l’émergence de cette citoye</w:t>
      </w:r>
      <w:r w:rsidRPr="00617494">
        <w:rPr>
          <w:lang w:eastAsia="fr-FR" w:bidi="fr-FR"/>
        </w:rPr>
        <w:t>n</w:t>
      </w:r>
      <w:r w:rsidRPr="00617494">
        <w:rPr>
          <w:lang w:eastAsia="fr-FR" w:bidi="fr-FR"/>
        </w:rPr>
        <w:t>neté et des droits qui lui sont liés.</w:t>
      </w:r>
    </w:p>
    <w:p w14:paraId="07AF9455" w14:textId="77777777" w:rsidR="00250C0B" w:rsidRPr="00617494" w:rsidRDefault="00250C0B" w:rsidP="00250C0B">
      <w:pPr>
        <w:spacing w:before="120" w:after="120"/>
        <w:jc w:val="both"/>
      </w:pPr>
      <w:r w:rsidRPr="00617494">
        <w:rPr>
          <w:lang w:eastAsia="fr-FR" w:bidi="fr-FR"/>
        </w:rPr>
        <w:t>Dans l’État démocratique que s’efforce de constru</w:t>
      </w:r>
      <w:r w:rsidRPr="00617494">
        <w:rPr>
          <w:lang w:eastAsia="fr-FR" w:bidi="fr-FR"/>
        </w:rPr>
        <w:t>i</w:t>
      </w:r>
      <w:r w:rsidRPr="00617494">
        <w:rPr>
          <w:lang w:eastAsia="fr-FR" w:bidi="fr-FR"/>
        </w:rPr>
        <w:t>re le Mali de la III</w:t>
      </w:r>
      <w:r w:rsidRPr="00F20346">
        <w:rPr>
          <w:vertAlign w:val="superscript"/>
          <w:lang w:eastAsia="fr-FR" w:bidi="fr-FR"/>
        </w:rPr>
        <w:t>e</w:t>
      </w:r>
      <w:r w:rsidRPr="00617494">
        <w:rPr>
          <w:lang w:eastAsia="fr-FR" w:bidi="fr-FR"/>
        </w:rPr>
        <w:t xml:space="preserve"> Rép</w:t>
      </w:r>
      <w:r w:rsidRPr="00617494">
        <w:rPr>
          <w:lang w:eastAsia="fr-FR" w:bidi="fr-FR"/>
        </w:rPr>
        <w:t>u</w:t>
      </w:r>
      <w:r w:rsidRPr="00617494">
        <w:rPr>
          <w:lang w:eastAsia="fr-FR" w:bidi="fr-FR"/>
        </w:rPr>
        <w:t>blique, l’État reste en effet le premier garant du droit. Lui seul est en mesure d’imposer la transparence et le re</w:t>
      </w:r>
      <w:r w:rsidRPr="00617494">
        <w:rPr>
          <w:lang w:eastAsia="fr-FR" w:bidi="fr-FR"/>
        </w:rPr>
        <w:t>s</w:t>
      </w:r>
      <w:r w:rsidRPr="00617494">
        <w:rPr>
          <w:lang w:eastAsia="fr-FR" w:bidi="fr-FR"/>
        </w:rPr>
        <w:t>pect des règles du jeu. De plus, il bénéficie de</w:t>
      </w:r>
      <w:r>
        <w:t xml:space="preserve"> [283] </w:t>
      </w:r>
      <w:r w:rsidRPr="00617494">
        <w:rPr>
          <w:lang w:eastAsia="fr-FR" w:bidi="fr-FR"/>
        </w:rPr>
        <w:t>la force considérable que const</w:t>
      </w:r>
      <w:r w:rsidRPr="00617494">
        <w:rPr>
          <w:lang w:eastAsia="fr-FR" w:bidi="fr-FR"/>
        </w:rPr>
        <w:t>i</w:t>
      </w:r>
      <w:r w:rsidRPr="00617494">
        <w:rPr>
          <w:lang w:eastAsia="fr-FR" w:bidi="fr-FR"/>
        </w:rPr>
        <w:t>tue l’octroi de subve</w:t>
      </w:r>
      <w:r w:rsidRPr="00617494">
        <w:rPr>
          <w:lang w:eastAsia="fr-FR" w:bidi="fr-FR"/>
        </w:rPr>
        <w:t>n</w:t>
      </w:r>
      <w:r w:rsidRPr="00617494">
        <w:rPr>
          <w:lang w:eastAsia="fr-FR" w:bidi="fr-FR"/>
        </w:rPr>
        <w:t>tions</w:t>
      </w:r>
      <w:r>
        <w:rPr>
          <w:lang w:eastAsia="fr-FR" w:bidi="fr-FR"/>
        </w:rPr>
        <w:t> :</w:t>
      </w:r>
      <w:r w:rsidRPr="00617494">
        <w:rPr>
          <w:lang w:eastAsia="fr-FR" w:bidi="fr-FR"/>
        </w:rPr>
        <w:t xml:space="preserve"> s’adressant à des adultes responsables, il peut faire varier son soutien financier aux associations, en fonction du respect effectif des principes qui auront été librement conse</w:t>
      </w:r>
      <w:r w:rsidRPr="00617494">
        <w:rPr>
          <w:lang w:eastAsia="fr-FR" w:bidi="fr-FR"/>
        </w:rPr>
        <w:t>n</w:t>
      </w:r>
      <w:r w:rsidRPr="00617494">
        <w:rPr>
          <w:lang w:eastAsia="fr-FR" w:bidi="fr-FR"/>
        </w:rPr>
        <w:t>tis.</w:t>
      </w:r>
    </w:p>
    <w:p w14:paraId="75DA3913" w14:textId="77777777" w:rsidR="00250C0B" w:rsidRPr="00617494" w:rsidRDefault="00250C0B" w:rsidP="00250C0B">
      <w:pPr>
        <w:spacing w:before="120" w:after="120"/>
        <w:jc w:val="both"/>
      </w:pPr>
      <w:r w:rsidRPr="00617494">
        <w:rPr>
          <w:lang w:eastAsia="fr-FR" w:bidi="fr-FR"/>
        </w:rPr>
        <w:t>En effet, les associations de santé communautaire const</w:t>
      </w:r>
      <w:r w:rsidRPr="00617494">
        <w:rPr>
          <w:lang w:eastAsia="fr-FR" w:bidi="fr-FR"/>
        </w:rPr>
        <w:t>i</w:t>
      </w:r>
      <w:r w:rsidRPr="00617494">
        <w:rPr>
          <w:lang w:eastAsia="fr-FR" w:bidi="fr-FR"/>
        </w:rPr>
        <w:t xml:space="preserve">tuent en termes administratifs des </w:t>
      </w:r>
      <w:r w:rsidRPr="00F20346">
        <w:rPr>
          <w:i/>
        </w:rPr>
        <w:t>associ</w:t>
      </w:r>
      <w:r w:rsidRPr="00F20346">
        <w:rPr>
          <w:i/>
        </w:rPr>
        <w:t>a</w:t>
      </w:r>
      <w:r w:rsidRPr="00F20346">
        <w:rPr>
          <w:i/>
        </w:rPr>
        <w:t>tions agréées</w:t>
      </w:r>
      <w:r w:rsidRPr="00617494">
        <w:t>,</w:t>
      </w:r>
      <w:r w:rsidRPr="00617494">
        <w:rPr>
          <w:lang w:eastAsia="fr-FR" w:bidi="fr-FR"/>
        </w:rPr>
        <w:t xml:space="preserve"> c’est-à-dire qui, de par la convention qu’elles ont s</w:t>
      </w:r>
      <w:r w:rsidRPr="00617494">
        <w:rPr>
          <w:lang w:eastAsia="fr-FR" w:bidi="fr-FR"/>
        </w:rPr>
        <w:t>i</w:t>
      </w:r>
      <w:r w:rsidRPr="00617494">
        <w:rPr>
          <w:lang w:eastAsia="fr-FR" w:bidi="fr-FR"/>
        </w:rPr>
        <w:t>gnée, se trouvent sous la tutelle de l’État.</w:t>
      </w:r>
    </w:p>
    <w:p w14:paraId="4FCC8793" w14:textId="77777777" w:rsidR="00250C0B" w:rsidRDefault="00250C0B" w:rsidP="00250C0B">
      <w:pPr>
        <w:spacing w:before="120" w:after="120"/>
        <w:jc w:val="both"/>
        <w:rPr>
          <w:lang w:eastAsia="fr-FR" w:bidi="fr-FR"/>
        </w:rPr>
      </w:pPr>
    </w:p>
    <w:p w14:paraId="747A02DE" w14:textId="77777777" w:rsidR="00250C0B" w:rsidRPr="00617494" w:rsidRDefault="00250C0B" w:rsidP="00250C0B">
      <w:pPr>
        <w:pStyle w:val="planche"/>
      </w:pPr>
      <w:r w:rsidRPr="00617494">
        <w:rPr>
          <w:lang w:eastAsia="fr-FR" w:bidi="fr-FR"/>
        </w:rPr>
        <w:t>En concl</w:t>
      </w:r>
      <w:r w:rsidRPr="00617494">
        <w:rPr>
          <w:lang w:eastAsia="fr-FR" w:bidi="fr-FR"/>
        </w:rPr>
        <w:t>u</w:t>
      </w:r>
      <w:r w:rsidRPr="00617494">
        <w:rPr>
          <w:lang w:eastAsia="fr-FR" w:bidi="fr-FR"/>
        </w:rPr>
        <w:t>sion</w:t>
      </w:r>
    </w:p>
    <w:p w14:paraId="07CCF125" w14:textId="77777777" w:rsidR="00250C0B" w:rsidRDefault="00250C0B" w:rsidP="00250C0B">
      <w:pPr>
        <w:spacing w:before="120" w:after="120"/>
        <w:jc w:val="both"/>
        <w:rPr>
          <w:lang w:eastAsia="fr-FR" w:bidi="fr-FR"/>
        </w:rPr>
      </w:pPr>
    </w:p>
    <w:p w14:paraId="5C4BBA88" w14:textId="77777777" w:rsidR="00250C0B" w:rsidRPr="00617494" w:rsidRDefault="00250C0B" w:rsidP="00250C0B">
      <w:pPr>
        <w:spacing w:before="120" w:after="120"/>
        <w:jc w:val="both"/>
      </w:pPr>
      <w:r w:rsidRPr="00617494">
        <w:rPr>
          <w:lang w:eastAsia="fr-FR" w:bidi="fr-FR"/>
        </w:rPr>
        <w:t xml:space="preserve">Devant toutes les ambiguïtés portées par le terme </w:t>
      </w:r>
      <w:r>
        <w:rPr>
          <w:lang w:eastAsia="fr-FR" w:bidi="fr-FR"/>
        </w:rPr>
        <w:t>« </w:t>
      </w:r>
      <w:r w:rsidRPr="00617494">
        <w:rPr>
          <w:lang w:eastAsia="fr-FR" w:bidi="fr-FR"/>
        </w:rPr>
        <w:t>communa</w:t>
      </w:r>
      <w:r w:rsidRPr="00617494">
        <w:rPr>
          <w:lang w:eastAsia="fr-FR" w:bidi="fr-FR"/>
        </w:rPr>
        <w:t>u</w:t>
      </w:r>
      <w:r w:rsidRPr="00617494">
        <w:rPr>
          <w:lang w:eastAsia="fr-FR" w:bidi="fr-FR"/>
        </w:rPr>
        <w:t>té</w:t>
      </w:r>
      <w:r>
        <w:rPr>
          <w:lang w:eastAsia="fr-FR" w:bidi="fr-FR"/>
        </w:rPr>
        <w:t> »</w:t>
      </w:r>
      <w:r w:rsidRPr="00617494">
        <w:rPr>
          <w:lang w:eastAsia="fr-FR" w:bidi="fr-FR"/>
        </w:rPr>
        <w:t>, il semble préférable d’éviter son emploi pour utiliser une terminol</w:t>
      </w:r>
      <w:r w:rsidRPr="00617494">
        <w:rPr>
          <w:lang w:eastAsia="fr-FR" w:bidi="fr-FR"/>
        </w:rPr>
        <w:t>o</w:t>
      </w:r>
      <w:r w:rsidRPr="00617494">
        <w:rPr>
          <w:lang w:eastAsia="fr-FR" w:bidi="fr-FR"/>
        </w:rPr>
        <w:t>gie qui fait réf</w:t>
      </w:r>
      <w:r w:rsidRPr="00617494">
        <w:rPr>
          <w:lang w:eastAsia="fr-FR" w:bidi="fr-FR"/>
        </w:rPr>
        <w:t>é</w:t>
      </w:r>
      <w:r w:rsidRPr="00617494">
        <w:rPr>
          <w:lang w:eastAsia="fr-FR" w:bidi="fr-FR"/>
        </w:rPr>
        <w:t>rence au principe d’égalité en droit dans l’organisation sociale.</w:t>
      </w:r>
    </w:p>
    <w:p w14:paraId="603FE60B" w14:textId="77777777" w:rsidR="00250C0B" w:rsidRPr="00617494" w:rsidRDefault="00250C0B" w:rsidP="00250C0B">
      <w:pPr>
        <w:spacing w:before="120" w:after="120"/>
        <w:jc w:val="both"/>
      </w:pPr>
      <w:r w:rsidRPr="00617494">
        <w:rPr>
          <w:lang w:eastAsia="fr-FR" w:bidi="fr-FR"/>
        </w:rPr>
        <w:t>Si l’on admet que l’idée maîtresse des CSCOM r</w:t>
      </w:r>
      <w:r w:rsidRPr="00617494">
        <w:rPr>
          <w:lang w:eastAsia="fr-FR" w:bidi="fr-FR"/>
        </w:rPr>
        <w:t>é</w:t>
      </w:r>
      <w:r w:rsidRPr="00617494">
        <w:rPr>
          <w:lang w:eastAsia="fr-FR" w:bidi="fr-FR"/>
        </w:rPr>
        <w:t>side dans le contrôle des usagers sur l’offre de soins et donc sur leur responsabil</w:t>
      </w:r>
      <w:r w:rsidRPr="00617494">
        <w:rPr>
          <w:lang w:eastAsia="fr-FR" w:bidi="fr-FR"/>
        </w:rPr>
        <w:t>i</w:t>
      </w:r>
      <w:r w:rsidRPr="00617494">
        <w:rPr>
          <w:lang w:eastAsia="fr-FR" w:bidi="fr-FR"/>
        </w:rPr>
        <w:t>sation à l’égard de leur propre santé, de celle de leur famille et de ce</w:t>
      </w:r>
      <w:r w:rsidRPr="00617494">
        <w:rPr>
          <w:lang w:eastAsia="fr-FR" w:bidi="fr-FR"/>
        </w:rPr>
        <w:t>l</w:t>
      </w:r>
      <w:r w:rsidRPr="00617494">
        <w:rPr>
          <w:lang w:eastAsia="fr-FR" w:bidi="fr-FR"/>
        </w:rPr>
        <w:t>le de leur lieu de vie (qu’il s’agisse d’un village ou d’un qua</w:t>
      </w:r>
      <w:r w:rsidRPr="00617494">
        <w:rPr>
          <w:lang w:eastAsia="fr-FR" w:bidi="fr-FR"/>
        </w:rPr>
        <w:t>r</w:t>
      </w:r>
      <w:r w:rsidRPr="00617494">
        <w:rPr>
          <w:lang w:eastAsia="fr-FR" w:bidi="fr-FR"/>
        </w:rPr>
        <w:t>tier), le mode d’organisation préconisé doit s’inscrire dans une d</w:t>
      </w:r>
      <w:r w:rsidRPr="00617494">
        <w:rPr>
          <w:lang w:eastAsia="fr-FR" w:bidi="fr-FR"/>
        </w:rPr>
        <w:t>i</w:t>
      </w:r>
      <w:r w:rsidRPr="00617494">
        <w:rPr>
          <w:lang w:eastAsia="fr-FR" w:bidi="fr-FR"/>
        </w:rPr>
        <w:t xml:space="preserve">mension dominée par </w:t>
      </w:r>
      <w:r w:rsidRPr="00617494">
        <w:t>le droit.</w:t>
      </w:r>
    </w:p>
    <w:p w14:paraId="0E6930C1" w14:textId="77777777" w:rsidR="00250C0B" w:rsidRPr="00617494" w:rsidRDefault="00250C0B" w:rsidP="00250C0B">
      <w:pPr>
        <w:spacing w:before="120" w:after="120"/>
        <w:jc w:val="both"/>
      </w:pPr>
      <w:r w:rsidRPr="00617494">
        <w:rPr>
          <w:lang w:eastAsia="fr-FR" w:bidi="fr-FR"/>
        </w:rPr>
        <w:t>Il nous semble ainsi préférable d’utiliser le te</w:t>
      </w:r>
      <w:r w:rsidRPr="00617494">
        <w:rPr>
          <w:lang w:eastAsia="fr-FR" w:bidi="fr-FR"/>
        </w:rPr>
        <w:t>r</w:t>
      </w:r>
      <w:r w:rsidRPr="00617494">
        <w:rPr>
          <w:lang w:eastAsia="fr-FR" w:bidi="fr-FR"/>
        </w:rPr>
        <w:t xml:space="preserve">me de </w:t>
      </w:r>
      <w:r>
        <w:rPr>
          <w:lang w:eastAsia="fr-FR" w:bidi="fr-FR"/>
        </w:rPr>
        <w:t>« </w:t>
      </w:r>
      <w:r w:rsidRPr="00617494">
        <w:rPr>
          <w:lang w:eastAsia="fr-FR" w:bidi="fr-FR"/>
        </w:rPr>
        <w:t>centre de santé associatif</w:t>
      </w:r>
      <w:r>
        <w:rPr>
          <w:lang w:eastAsia="fr-FR" w:bidi="fr-FR"/>
        </w:rPr>
        <w:t> »</w:t>
      </w:r>
      <w:r w:rsidRPr="00617494">
        <w:rPr>
          <w:lang w:eastAsia="fr-FR" w:bidi="fr-FR"/>
        </w:rPr>
        <w:t xml:space="preserve"> plutôt que celui de </w:t>
      </w:r>
      <w:r>
        <w:rPr>
          <w:lang w:eastAsia="fr-FR" w:bidi="fr-FR"/>
        </w:rPr>
        <w:t>« </w:t>
      </w:r>
      <w:r w:rsidRPr="00617494">
        <w:rPr>
          <w:lang w:eastAsia="fr-FR" w:bidi="fr-FR"/>
        </w:rPr>
        <w:t>centre de santé communauta</w:t>
      </w:r>
      <w:r w:rsidRPr="00617494">
        <w:rPr>
          <w:lang w:eastAsia="fr-FR" w:bidi="fr-FR"/>
        </w:rPr>
        <w:t>i</w:t>
      </w:r>
      <w:r w:rsidRPr="00617494">
        <w:rPr>
          <w:lang w:eastAsia="fr-FR" w:bidi="fr-FR"/>
        </w:rPr>
        <w:t>re</w:t>
      </w:r>
      <w:r>
        <w:rPr>
          <w:lang w:eastAsia="fr-FR" w:bidi="fr-FR"/>
        </w:rPr>
        <w:t> »</w:t>
      </w:r>
      <w:r w:rsidRPr="00617494">
        <w:rPr>
          <w:lang w:eastAsia="fr-FR" w:bidi="fr-FR"/>
        </w:rPr>
        <w:t xml:space="preserve"> et de mettre l’accent sur certains princ</w:t>
      </w:r>
      <w:r w:rsidRPr="00617494">
        <w:rPr>
          <w:lang w:eastAsia="fr-FR" w:bidi="fr-FR"/>
        </w:rPr>
        <w:t>i</w:t>
      </w:r>
      <w:r w:rsidRPr="00617494">
        <w:rPr>
          <w:lang w:eastAsia="fr-FR" w:bidi="fr-FR"/>
        </w:rPr>
        <w:t>pes</w:t>
      </w:r>
      <w:r>
        <w:rPr>
          <w:lang w:eastAsia="fr-FR" w:bidi="fr-FR"/>
        </w:rPr>
        <w:t> :</w:t>
      </w:r>
      <w:r w:rsidRPr="00617494">
        <w:rPr>
          <w:lang w:eastAsia="fr-FR" w:bidi="fr-FR"/>
        </w:rPr>
        <w:t xml:space="preserve"> la liberté d’adhésion, le respect des règles démocratiques, le respect d’un cahier des cha</w:t>
      </w:r>
      <w:r w:rsidRPr="00617494">
        <w:rPr>
          <w:lang w:eastAsia="fr-FR" w:bidi="fr-FR"/>
        </w:rPr>
        <w:t>r</w:t>
      </w:r>
      <w:r w:rsidRPr="00617494">
        <w:rPr>
          <w:lang w:eastAsia="fr-FR" w:bidi="fr-FR"/>
        </w:rPr>
        <w:t>ges, la transparence des act</w:t>
      </w:r>
      <w:r w:rsidRPr="00617494">
        <w:rPr>
          <w:lang w:eastAsia="fr-FR" w:bidi="fr-FR"/>
        </w:rPr>
        <w:t>i</w:t>
      </w:r>
      <w:r w:rsidRPr="00617494">
        <w:rPr>
          <w:lang w:eastAsia="fr-FR" w:bidi="fr-FR"/>
        </w:rPr>
        <w:t>vités et des comptes.</w:t>
      </w:r>
    </w:p>
    <w:p w14:paraId="74802025" w14:textId="77777777" w:rsidR="00250C0B" w:rsidRDefault="00250C0B" w:rsidP="00250C0B">
      <w:pPr>
        <w:spacing w:before="120" w:after="120"/>
        <w:jc w:val="both"/>
      </w:pPr>
      <w:r w:rsidRPr="00617494">
        <w:rPr>
          <w:lang w:eastAsia="fr-FR" w:bidi="fr-FR"/>
        </w:rPr>
        <w:t>Un tel choix affirmera l’adhésion profonde au principe de citoye</w:t>
      </w:r>
      <w:r w:rsidRPr="00617494">
        <w:rPr>
          <w:lang w:eastAsia="fr-FR" w:bidi="fr-FR"/>
        </w:rPr>
        <w:t>n</w:t>
      </w:r>
      <w:r w:rsidRPr="00617494">
        <w:rPr>
          <w:lang w:eastAsia="fr-FR" w:bidi="fr-FR"/>
        </w:rPr>
        <w:t>neté, sur lequel reposent en matière de développement les fond</w:t>
      </w:r>
      <w:r w:rsidRPr="00617494">
        <w:rPr>
          <w:lang w:eastAsia="fr-FR" w:bidi="fr-FR"/>
        </w:rPr>
        <w:t>e</w:t>
      </w:r>
      <w:r w:rsidRPr="00617494">
        <w:rPr>
          <w:lang w:eastAsia="fr-FR" w:bidi="fr-FR"/>
        </w:rPr>
        <w:t>ments de la démocratie et, en matière de santé publique, la participation vér</w:t>
      </w:r>
      <w:r w:rsidRPr="00617494">
        <w:rPr>
          <w:lang w:eastAsia="fr-FR" w:bidi="fr-FR"/>
        </w:rPr>
        <w:t>i</w:t>
      </w:r>
      <w:r w:rsidRPr="00617494">
        <w:rPr>
          <w:lang w:eastAsia="fr-FR" w:bidi="fr-FR"/>
        </w:rPr>
        <w:t>table des individus. Si ces référents idéol</w:t>
      </w:r>
      <w:r w:rsidRPr="00617494">
        <w:rPr>
          <w:lang w:eastAsia="fr-FR" w:bidi="fr-FR"/>
        </w:rPr>
        <w:t>o</w:t>
      </w:r>
      <w:r w:rsidRPr="00617494">
        <w:rPr>
          <w:lang w:eastAsia="fr-FR" w:bidi="fr-FR"/>
        </w:rPr>
        <w:t>giques méritent encore examen et débats, ils sont, en toute hypothèse, une des référe</w:t>
      </w:r>
      <w:r w:rsidRPr="00617494">
        <w:rPr>
          <w:lang w:eastAsia="fr-FR" w:bidi="fr-FR"/>
        </w:rPr>
        <w:t>n</w:t>
      </w:r>
      <w:r w:rsidRPr="00617494">
        <w:rPr>
          <w:lang w:eastAsia="fr-FR" w:bidi="fr-FR"/>
        </w:rPr>
        <w:t>ces contemporaines en matière de santé publ</w:t>
      </w:r>
      <w:r w:rsidRPr="00617494">
        <w:rPr>
          <w:lang w:eastAsia="fr-FR" w:bidi="fr-FR"/>
        </w:rPr>
        <w:t>i</w:t>
      </w:r>
      <w:r w:rsidRPr="00617494">
        <w:rPr>
          <w:lang w:eastAsia="fr-FR" w:bidi="fr-FR"/>
        </w:rPr>
        <w:t>que.</w:t>
      </w:r>
    </w:p>
    <w:p w14:paraId="725E28F2" w14:textId="77777777" w:rsidR="00250C0B" w:rsidRDefault="00250C0B" w:rsidP="00250C0B">
      <w:pPr>
        <w:pStyle w:val="p"/>
      </w:pPr>
      <w:r>
        <w:t>[284]</w:t>
      </w:r>
    </w:p>
    <w:p w14:paraId="2155AF59" w14:textId="77777777" w:rsidR="00250C0B" w:rsidRPr="00832E7D" w:rsidRDefault="00250C0B" w:rsidP="00250C0B">
      <w:pPr>
        <w:pStyle w:val="p"/>
      </w:pPr>
      <w:r>
        <w:br w:type="page"/>
      </w:r>
      <w:r w:rsidRPr="00832E7D">
        <w:t>[285]</w:t>
      </w:r>
    </w:p>
    <w:p w14:paraId="6F349E4E" w14:textId="77777777" w:rsidR="00250C0B" w:rsidRPr="00E07116" w:rsidRDefault="00250C0B" w:rsidP="00250C0B">
      <w:pPr>
        <w:jc w:val="both"/>
      </w:pPr>
    </w:p>
    <w:p w14:paraId="50AA0049" w14:textId="77777777" w:rsidR="00250C0B" w:rsidRPr="00E07116" w:rsidRDefault="00250C0B" w:rsidP="00250C0B"/>
    <w:p w14:paraId="24D9C45E" w14:textId="77777777" w:rsidR="00250C0B" w:rsidRPr="00E07116" w:rsidRDefault="00250C0B" w:rsidP="00250C0B">
      <w:pPr>
        <w:jc w:val="both"/>
      </w:pPr>
    </w:p>
    <w:p w14:paraId="514F0770" w14:textId="77777777" w:rsidR="00250C0B" w:rsidRPr="00E07116" w:rsidRDefault="00250C0B" w:rsidP="00250C0B">
      <w:pPr>
        <w:jc w:val="both"/>
      </w:pPr>
    </w:p>
    <w:p w14:paraId="5FDD43DB" w14:textId="77777777" w:rsidR="00250C0B" w:rsidRPr="00DC733D" w:rsidRDefault="00250C0B" w:rsidP="00250C0B">
      <w:pPr>
        <w:spacing w:after="120"/>
        <w:ind w:firstLine="0"/>
        <w:jc w:val="center"/>
        <w:rPr>
          <w:sz w:val="24"/>
        </w:rPr>
      </w:pPr>
      <w:bookmarkStart w:id="19" w:name="Systeme_sante_pt_4"/>
      <w:r>
        <w:rPr>
          <w:b/>
          <w:sz w:val="24"/>
        </w:rPr>
        <w:t>Systèmes et politiques de santé</w:t>
      </w:r>
      <w:r w:rsidRPr="00DC733D">
        <w:rPr>
          <w:sz w:val="24"/>
        </w:rPr>
        <w:t>.</w:t>
      </w:r>
      <w:r w:rsidRPr="00DC733D">
        <w:rPr>
          <w:sz w:val="24"/>
        </w:rPr>
        <w:br/>
      </w:r>
      <w:r>
        <w:rPr>
          <w:i/>
          <w:sz w:val="24"/>
        </w:rPr>
        <w:t>De la santé publique à l’anthropologie</w:t>
      </w:r>
      <w:r w:rsidRPr="00DC733D">
        <w:rPr>
          <w:i/>
          <w:sz w:val="24"/>
        </w:rPr>
        <w:t>.</w:t>
      </w:r>
    </w:p>
    <w:p w14:paraId="4680FF2D" w14:textId="77777777" w:rsidR="00250C0B" w:rsidRPr="00E07116" w:rsidRDefault="00250C0B" w:rsidP="00250C0B">
      <w:pPr>
        <w:jc w:val="both"/>
      </w:pPr>
    </w:p>
    <w:p w14:paraId="5DCA3A49" w14:textId="77777777" w:rsidR="00250C0B" w:rsidRPr="00384B20" w:rsidRDefault="00250C0B" w:rsidP="00250C0B">
      <w:pPr>
        <w:pStyle w:val="partie"/>
        <w:jc w:val="center"/>
        <w:rPr>
          <w:sz w:val="72"/>
        </w:rPr>
      </w:pPr>
      <w:r>
        <w:rPr>
          <w:sz w:val="72"/>
        </w:rPr>
        <w:t>Quatrième</w:t>
      </w:r>
      <w:r w:rsidRPr="00384B20">
        <w:rPr>
          <w:sz w:val="72"/>
        </w:rPr>
        <w:t xml:space="preserve"> partie</w:t>
      </w:r>
    </w:p>
    <w:p w14:paraId="322AF3AA" w14:textId="77777777" w:rsidR="00250C0B" w:rsidRPr="00E07116" w:rsidRDefault="00250C0B" w:rsidP="00250C0B">
      <w:pPr>
        <w:jc w:val="both"/>
      </w:pPr>
    </w:p>
    <w:p w14:paraId="34D27EE0" w14:textId="77777777" w:rsidR="00250C0B" w:rsidRPr="00384B20" w:rsidRDefault="00250C0B" w:rsidP="00250C0B">
      <w:pPr>
        <w:pStyle w:val="Titreniveau2"/>
      </w:pPr>
      <w:r>
        <w:t>LOGIQUES ET PRATIQUES</w:t>
      </w:r>
      <w:r>
        <w:br/>
        <w:t>DE LA MALADIE</w:t>
      </w:r>
    </w:p>
    <w:bookmarkEnd w:id="19"/>
    <w:p w14:paraId="0A5A211C" w14:textId="77777777" w:rsidR="00250C0B" w:rsidRPr="00E07116" w:rsidRDefault="00250C0B" w:rsidP="00250C0B">
      <w:pPr>
        <w:jc w:val="both"/>
      </w:pPr>
    </w:p>
    <w:p w14:paraId="3EB4D875" w14:textId="77777777" w:rsidR="00250C0B" w:rsidRPr="00E07116" w:rsidRDefault="00250C0B" w:rsidP="00250C0B">
      <w:pPr>
        <w:jc w:val="both"/>
      </w:pPr>
    </w:p>
    <w:p w14:paraId="3AE0DD91" w14:textId="77777777" w:rsidR="00250C0B" w:rsidRPr="00E07116" w:rsidRDefault="00250C0B" w:rsidP="00250C0B">
      <w:pPr>
        <w:jc w:val="both"/>
      </w:pPr>
    </w:p>
    <w:p w14:paraId="5FA0CE14" w14:textId="77777777" w:rsidR="00250C0B" w:rsidRPr="00E07116" w:rsidRDefault="00250C0B" w:rsidP="00250C0B">
      <w:pPr>
        <w:jc w:val="both"/>
      </w:pPr>
    </w:p>
    <w:p w14:paraId="370EBD44" w14:textId="77777777" w:rsidR="00250C0B" w:rsidRPr="00E07116" w:rsidRDefault="00250C0B" w:rsidP="00250C0B">
      <w:pPr>
        <w:jc w:val="both"/>
      </w:pPr>
    </w:p>
    <w:p w14:paraId="4B7FB80A" w14:textId="77777777" w:rsidR="00250C0B" w:rsidRPr="00E07116" w:rsidRDefault="00250C0B" w:rsidP="00250C0B">
      <w:pPr>
        <w:jc w:val="both"/>
      </w:pPr>
    </w:p>
    <w:p w14:paraId="7DC42568" w14:textId="77777777" w:rsidR="00250C0B" w:rsidRPr="00E07116" w:rsidRDefault="00250C0B" w:rsidP="00250C0B">
      <w:pPr>
        <w:jc w:val="both"/>
      </w:pPr>
    </w:p>
    <w:p w14:paraId="68DBF573" w14:textId="77777777" w:rsidR="00250C0B" w:rsidRPr="00E07116" w:rsidRDefault="00250C0B" w:rsidP="00250C0B">
      <w:pPr>
        <w:jc w:val="both"/>
      </w:pPr>
    </w:p>
    <w:p w14:paraId="5964218E" w14:textId="77777777" w:rsidR="00250C0B" w:rsidRPr="00384B20" w:rsidRDefault="00250C0B" w:rsidP="00250C0B">
      <w:pPr>
        <w:ind w:right="90" w:firstLine="0"/>
        <w:jc w:val="both"/>
        <w:rPr>
          <w:sz w:val="20"/>
        </w:rPr>
      </w:pPr>
      <w:hyperlink w:anchor="tdm" w:history="1">
        <w:r w:rsidRPr="00384B20">
          <w:rPr>
            <w:rStyle w:val="Hyperlien"/>
            <w:sz w:val="20"/>
          </w:rPr>
          <w:t>Retour à la table des matières</w:t>
        </w:r>
      </w:hyperlink>
    </w:p>
    <w:p w14:paraId="71682A30" w14:textId="77777777" w:rsidR="00250C0B" w:rsidRPr="00E07116" w:rsidRDefault="00250C0B" w:rsidP="00250C0B">
      <w:pPr>
        <w:jc w:val="both"/>
      </w:pPr>
    </w:p>
    <w:p w14:paraId="442758F7" w14:textId="77777777" w:rsidR="00250C0B" w:rsidRPr="00832E7D" w:rsidRDefault="00250C0B" w:rsidP="00250C0B">
      <w:pPr>
        <w:spacing w:before="120" w:after="120"/>
        <w:jc w:val="both"/>
      </w:pPr>
    </w:p>
    <w:p w14:paraId="348CDA5E" w14:textId="77777777" w:rsidR="00250C0B" w:rsidRPr="00832E7D" w:rsidRDefault="00250C0B" w:rsidP="00250C0B">
      <w:pPr>
        <w:pStyle w:val="p"/>
      </w:pPr>
      <w:r w:rsidRPr="00832E7D">
        <w:t>[286]</w:t>
      </w:r>
    </w:p>
    <w:p w14:paraId="1AA20B70" w14:textId="77777777" w:rsidR="00250C0B" w:rsidRPr="00832E7D" w:rsidRDefault="00250C0B" w:rsidP="00250C0B">
      <w:pPr>
        <w:pStyle w:val="p"/>
      </w:pPr>
      <w:r w:rsidRPr="00832E7D">
        <w:br w:type="page"/>
        <w:t>[287]</w:t>
      </w:r>
    </w:p>
    <w:p w14:paraId="559D7F82" w14:textId="77777777" w:rsidR="00250C0B" w:rsidRDefault="00250C0B" w:rsidP="00250C0B">
      <w:pPr>
        <w:jc w:val="both"/>
      </w:pPr>
    </w:p>
    <w:p w14:paraId="1631846E" w14:textId="77777777" w:rsidR="00250C0B" w:rsidRPr="00E07116" w:rsidRDefault="00250C0B" w:rsidP="00250C0B">
      <w:pPr>
        <w:jc w:val="both"/>
      </w:pPr>
    </w:p>
    <w:p w14:paraId="04B24083" w14:textId="77777777" w:rsidR="00250C0B" w:rsidRPr="00E07116" w:rsidRDefault="00250C0B" w:rsidP="00250C0B">
      <w:pPr>
        <w:jc w:val="both"/>
      </w:pPr>
    </w:p>
    <w:p w14:paraId="45619F2E" w14:textId="77777777" w:rsidR="00250C0B" w:rsidRPr="00802957" w:rsidRDefault="00250C0B" w:rsidP="00250C0B">
      <w:pPr>
        <w:spacing w:after="120"/>
        <w:ind w:firstLine="0"/>
        <w:jc w:val="center"/>
        <w:rPr>
          <w:sz w:val="24"/>
        </w:rPr>
      </w:pPr>
      <w:bookmarkStart w:id="20" w:name="Systeme_sante_pt_4_chap_XIV"/>
      <w:r>
        <w:rPr>
          <w:b/>
          <w:sz w:val="24"/>
        </w:rPr>
        <w:t>QUATRIÈME</w:t>
      </w:r>
      <w:r w:rsidRPr="00802957">
        <w:rPr>
          <w:b/>
          <w:sz w:val="24"/>
        </w:rPr>
        <w:t xml:space="preserve"> PARTIE </w:t>
      </w:r>
      <w:r w:rsidRPr="00802957">
        <w:rPr>
          <w:sz w:val="24"/>
        </w:rPr>
        <w:t>:</w:t>
      </w:r>
      <w:r w:rsidRPr="00802957">
        <w:rPr>
          <w:sz w:val="24"/>
        </w:rPr>
        <w:br/>
      </w:r>
      <w:r>
        <w:rPr>
          <w:sz w:val="24"/>
        </w:rPr>
        <w:t>Logiques et pratiques de la maladie</w:t>
      </w:r>
    </w:p>
    <w:p w14:paraId="4D248D63" w14:textId="77777777" w:rsidR="00250C0B" w:rsidRPr="00384B20" w:rsidRDefault="00250C0B" w:rsidP="00250C0B">
      <w:pPr>
        <w:pStyle w:val="Titreniveau1"/>
      </w:pPr>
      <w:r>
        <w:t>Chapitre XIV</w:t>
      </w:r>
    </w:p>
    <w:p w14:paraId="0E50FB77" w14:textId="77777777" w:rsidR="00250C0B" w:rsidRPr="00E07116" w:rsidRDefault="00250C0B" w:rsidP="00250C0B">
      <w:pPr>
        <w:pStyle w:val="Titreniveau2"/>
      </w:pPr>
      <w:r>
        <w:t>“Les brèches symboliques</w:t>
      </w:r>
      <w:r>
        <w:br/>
        <w:t>de la maladie</w:t>
      </w:r>
      <w:r>
        <w:br/>
        <w:t>dans le socialisme de ma</w:t>
      </w:r>
      <w:r>
        <w:t>r</w:t>
      </w:r>
      <w:r>
        <w:t>ché.”</w:t>
      </w:r>
    </w:p>
    <w:bookmarkEnd w:id="20"/>
    <w:p w14:paraId="53CBB84E" w14:textId="77777777" w:rsidR="00250C0B" w:rsidRPr="00E07116" w:rsidRDefault="00250C0B" w:rsidP="00250C0B">
      <w:pPr>
        <w:jc w:val="both"/>
        <w:rPr>
          <w:szCs w:val="36"/>
        </w:rPr>
      </w:pPr>
    </w:p>
    <w:p w14:paraId="496A6B64" w14:textId="77777777" w:rsidR="00250C0B" w:rsidRPr="00E07116" w:rsidRDefault="00250C0B" w:rsidP="00250C0B">
      <w:pPr>
        <w:jc w:val="both"/>
      </w:pPr>
    </w:p>
    <w:p w14:paraId="12A6BA1E" w14:textId="77777777" w:rsidR="00250C0B" w:rsidRPr="00802957" w:rsidRDefault="00250C0B" w:rsidP="00250C0B">
      <w:pPr>
        <w:pStyle w:val="suite"/>
      </w:pPr>
      <w:r>
        <w:t>Monique SÉLIM</w:t>
      </w:r>
    </w:p>
    <w:p w14:paraId="213EBBC2" w14:textId="77777777" w:rsidR="00250C0B" w:rsidRDefault="00250C0B" w:rsidP="00250C0B">
      <w:pPr>
        <w:jc w:val="both"/>
      </w:pPr>
    </w:p>
    <w:p w14:paraId="7EB5D76A" w14:textId="77777777" w:rsidR="00250C0B" w:rsidRDefault="00250C0B" w:rsidP="00250C0B">
      <w:pPr>
        <w:jc w:val="both"/>
      </w:pPr>
    </w:p>
    <w:p w14:paraId="21160AD3" w14:textId="77777777" w:rsidR="00250C0B" w:rsidRPr="00E07116" w:rsidRDefault="00250C0B" w:rsidP="00250C0B">
      <w:pPr>
        <w:jc w:val="both"/>
      </w:pPr>
    </w:p>
    <w:p w14:paraId="65AA0A4E" w14:textId="77777777" w:rsidR="00250C0B" w:rsidRPr="00384B20" w:rsidRDefault="00250C0B" w:rsidP="00250C0B">
      <w:pPr>
        <w:ind w:right="90" w:firstLine="0"/>
        <w:jc w:val="both"/>
        <w:rPr>
          <w:sz w:val="20"/>
        </w:rPr>
      </w:pPr>
      <w:hyperlink w:anchor="tdm" w:history="1">
        <w:r w:rsidRPr="00384B20">
          <w:rPr>
            <w:rStyle w:val="Hyperlien"/>
            <w:sz w:val="20"/>
          </w:rPr>
          <w:t>Retour à la table des matières</w:t>
        </w:r>
      </w:hyperlink>
    </w:p>
    <w:p w14:paraId="475A4161" w14:textId="77777777" w:rsidR="00250C0B" w:rsidRPr="00832E7D" w:rsidRDefault="00250C0B" w:rsidP="00250C0B">
      <w:pPr>
        <w:spacing w:before="120" w:after="120"/>
        <w:jc w:val="both"/>
      </w:pPr>
      <w:r w:rsidRPr="00832E7D">
        <w:rPr>
          <w:color w:val="000000"/>
          <w:lang w:eastAsia="fr-FR" w:bidi="fr-FR"/>
        </w:rPr>
        <w:t>Dans la conjoncture actuelle de globalisation économique, les que</w:t>
      </w:r>
      <w:r w:rsidRPr="00832E7D">
        <w:rPr>
          <w:color w:val="000000"/>
          <w:lang w:eastAsia="fr-FR" w:bidi="fr-FR"/>
        </w:rPr>
        <w:t>l</w:t>
      </w:r>
      <w:r w:rsidRPr="00832E7D">
        <w:rPr>
          <w:color w:val="000000"/>
          <w:lang w:eastAsia="fr-FR" w:bidi="fr-FR"/>
        </w:rPr>
        <w:t>ques pays toujours dirigés par des gouvernements communistes et leur conversion récente et forcée à des formes de capitalisme amp</w:t>
      </w:r>
      <w:r w:rsidRPr="00832E7D">
        <w:rPr>
          <w:color w:val="000000"/>
          <w:lang w:eastAsia="fr-FR" w:bidi="fr-FR"/>
        </w:rPr>
        <w:t>u</w:t>
      </w:r>
      <w:r w:rsidRPr="00832E7D">
        <w:rPr>
          <w:color w:val="000000"/>
          <w:lang w:eastAsia="fr-FR" w:bidi="fr-FR"/>
        </w:rPr>
        <w:t>tées de leurs racines idéologiques et sous contrôle de l’État-Parti, s’offrent à l’observation comme des symptômes autant contradictoires que précaires des évolutions dom</w:t>
      </w:r>
      <w:r w:rsidRPr="00832E7D">
        <w:rPr>
          <w:color w:val="000000"/>
          <w:lang w:eastAsia="fr-FR" w:bidi="fr-FR"/>
        </w:rPr>
        <w:t>i</w:t>
      </w:r>
      <w:r w:rsidRPr="00832E7D">
        <w:rPr>
          <w:color w:val="000000"/>
          <w:lang w:eastAsia="fr-FR" w:bidi="fr-FR"/>
        </w:rPr>
        <w:t>nantes. À l’exception de la Corée du Nord, qui en 1999 entend encore maintenir l’ancien modèle d’économie planifiée au prix d’une famine persi</w:t>
      </w:r>
      <w:r w:rsidRPr="00832E7D">
        <w:rPr>
          <w:color w:val="000000"/>
          <w:lang w:eastAsia="fr-FR" w:bidi="fr-FR"/>
        </w:rPr>
        <w:t>s</w:t>
      </w:r>
      <w:r w:rsidRPr="00832E7D">
        <w:rPr>
          <w:color w:val="000000"/>
          <w:lang w:eastAsia="fr-FR" w:bidi="fr-FR"/>
        </w:rPr>
        <w:t>tante, la Chine, dès 1978, suivie du Laos et du Vietnam en 1986, ont prôné un ensemble de r</w:t>
      </w:r>
      <w:r w:rsidRPr="00832E7D">
        <w:rPr>
          <w:color w:val="000000"/>
          <w:lang w:eastAsia="fr-FR" w:bidi="fr-FR"/>
        </w:rPr>
        <w:t>é</w:t>
      </w:r>
      <w:r w:rsidRPr="00832E7D">
        <w:rPr>
          <w:color w:val="000000"/>
          <w:lang w:eastAsia="fr-FR" w:bidi="fr-FR"/>
        </w:rPr>
        <w:t>formes impliquant une ouverture ambiguë au sein de laquelle le marché des capitaux étrangers convoqués à l’investissement ne devrait pas po</w:t>
      </w:r>
      <w:r w:rsidRPr="00832E7D">
        <w:rPr>
          <w:color w:val="000000"/>
          <w:lang w:eastAsia="fr-FR" w:bidi="fr-FR"/>
        </w:rPr>
        <w:t>r</w:t>
      </w:r>
      <w:r w:rsidRPr="00832E7D">
        <w:rPr>
          <w:color w:val="000000"/>
          <w:lang w:eastAsia="fr-FR" w:bidi="fr-FR"/>
        </w:rPr>
        <w:t>ter atteinte au monopole du parti communiste au pouvoir.</w:t>
      </w:r>
    </w:p>
    <w:p w14:paraId="6C8B076B" w14:textId="77777777" w:rsidR="00250C0B" w:rsidRPr="00832E7D" w:rsidRDefault="00250C0B" w:rsidP="00250C0B">
      <w:pPr>
        <w:spacing w:before="120" w:after="120"/>
        <w:jc w:val="both"/>
      </w:pPr>
      <w:r w:rsidRPr="00832E7D">
        <w:rPr>
          <w:color w:val="000000"/>
          <w:lang w:eastAsia="fr-FR" w:bidi="fr-FR"/>
        </w:rPr>
        <w:t>Parmi ces réformes qui touchent prioritair</w:t>
      </w:r>
      <w:r w:rsidRPr="00832E7D">
        <w:rPr>
          <w:color w:val="000000"/>
          <w:lang w:eastAsia="fr-FR" w:bidi="fr-FR"/>
        </w:rPr>
        <w:t>e</w:t>
      </w:r>
      <w:r w:rsidRPr="00832E7D">
        <w:rPr>
          <w:color w:val="000000"/>
          <w:lang w:eastAsia="fr-FR" w:bidi="fr-FR"/>
        </w:rPr>
        <w:t>ment l’entreprise et les structures de régulation du travail, celles qui concernent la santé ma</w:t>
      </w:r>
      <w:r w:rsidRPr="00832E7D">
        <w:rPr>
          <w:color w:val="000000"/>
          <w:lang w:eastAsia="fr-FR" w:bidi="fr-FR"/>
        </w:rPr>
        <w:t>r</w:t>
      </w:r>
      <w:r w:rsidRPr="00832E7D">
        <w:rPr>
          <w:color w:val="000000"/>
          <w:lang w:eastAsia="fr-FR" w:bidi="fr-FR"/>
        </w:rPr>
        <w:t>quent la fin d’une gratuité des soins gérant des contextes de pénurie plus ou moins forts et l’entrée dans un marché sanitaire hiérarchisé par l’économique. Ce dégagement partiel de l’État d’une fonction th</w:t>
      </w:r>
      <w:r w:rsidRPr="00832E7D">
        <w:rPr>
          <w:color w:val="000000"/>
          <w:lang w:eastAsia="fr-FR" w:bidi="fr-FR"/>
        </w:rPr>
        <w:t>é</w:t>
      </w:r>
      <w:r w:rsidRPr="00832E7D">
        <w:rPr>
          <w:color w:val="000000"/>
          <w:lang w:eastAsia="fr-FR" w:bidi="fr-FR"/>
        </w:rPr>
        <w:t>rapeutique — qui fut conçue non comme une fon</w:t>
      </w:r>
      <w:r w:rsidRPr="00832E7D">
        <w:rPr>
          <w:color w:val="000000"/>
          <w:lang w:eastAsia="fr-FR" w:bidi="fr-FR"/>
        </w:rPr>
        <w:t>c</w:t>
      </w:r>
      <w:r w:rsidRPr="00832E7D">
        <w:rPr>
          <w:color w:val="000000"/>
          <w:lang w:eastAsia="fr-FR" w:bidi="fr-FR"/>
        </w:rPr>
        <w:t>tion autonome d’un</w:t>
      </w:r>
      <w:r>
        <w:rPr>
          <w:color w:val="000000"/>
          <w:lang w:eastAsia="fr-FR" w:bidi="fr-FR"/>
        </w:rPr>
        <w:t xml:space="preserve"> </w:t>
      </w:r>
      <w:r w:rsidRPr="00832E7D">
        <w:t>[288]</w:t>
      </w:r>
      <w:r>
        <w:t xml:space="preserve"> </w:t>
      </w:r>
      <w:r w:rsidRPr="00832E7D">
        <w:rPr>
          <w:color w:val="000000"/>
          <w:lang w:eastAsia="fr-FR" w:bidi="fr-FR"/>
        </w:rPr>
        <w:t>appareil polyvalent mais au contraire, dans un cadre de totalis</w:t>
      </w:r>
      <w:r w:rsidRPr="00832E7D">
        <w:rPr>
          <w:color w:val="000000"/>
          <w:lang w:eastAsia="fr-FR" w:bidi="fr-FR"/>
        </w:rPr>
        <w:t>a</w:t>
      </w:r>
      <w:r w:rsidRPr="00832E7D">
        <w:rPr>
          <w:color w:val="000000"/>
          <w:lang w:eastAsia="fr-FR" w:bidi="fr-FR"/>
        </w:rPr>
        <w:t>tion hégémonique et coercitive — constitue la maladie en opérateur de dévoilement particulièrement pertinent des logiques soci</w:t>
      </w:r>
      <w:r w:rsidRPr="00832E7D">
        <w:rPr>
          <w:color w:val="000000"/>
          <w:lang w:eastAsia="fr-FR" w:bidi="fr-FR"/>
        </w:rPr>
        <w:t>a</w:t>
      </w:r>
      <w:r w:rsidRPr="00832E7D">
        <w:rPr>
          <w:color w:val="000000"/>
          <w:lang w:eastAsia="fr-FR" w:bidi="fr-FR"/>
        </w:rPr>
        <w:t>les en jeu dans la période présente de « transformation conservatrice » de l’ordre politique. Ainsi, la perspective adoptée ici a</w:t>
      </w:r>
      <w:r w:rsidRPr="00832E7D">
        <w:rPr>
          <w:color w:val="000000"/>
          <w:lang w:eastAsia="fr-FR" w:bidi="fr-FR"/>
        </w:rPr>
        <w:t>p</w:t>
      </w:r>
      <w:r w:rsidRPr="00832E7D">
        <w:rPr>
          <w:color w:val="000000"/>
          <w:lang w:eastAsia="fr-FR" w:bidi="fr-FR"/>
        </w:rPr>
        <w:t>préhende la maladie non comme un objet en soi, mais comme le lieu de cristallisation d’un e</w:t>
      </w:r>
      <w:r w:rsidRPr="00832E7D">
        <w:rPr>
          <w:color w:val="000000"/>
          <w:lang w:eastAsia="fr-FR" w:bidi="fr-FR"/>
        </w:rPr>
        <w:t>n</w:t>
      </w:r>
      <w:r w:rsidRPr="00832E7D">
        <w:rPr>
          <w:color w:val="000000"/>
          <w:lang w:eastAsia="fr-FR" w:bidi="fr-FR"/>
        </w:rPr>
        <w:t>semble de tensions mettant en scène et mobilisant la figure imag</w:t>
      </w:r>
      <w:r w:rsidRPr="00832E7D">
        <w:rPr>
          <w:color w:val="000000"/>
          <w:lang w:eastAsia="fr-FR" w:bidi="fr-FR"/>
        </w:rPr>
        <w:t>i</w:t>
      </w:r>
      <w:r w:rsidRPr="00832E7D">
        <w:rPr>
          <w:color w:val="000000"/>
          <w:lang w:eastAsia="fr-FR" w:bidi="fr-FR"/>
        </w:rPr>
        <w:t>naire de l’État, les représentations concrètes du marché et le capital culturel des acteurs, matrice de r</w:t>
      </w:r>
      <w:r w:rsidRPr="00832E7D">
        <w:rPr>
          <w:color w:val="000000"/>
          <w:lang w:eastAsia="fr-FR" w:bidi="fr-FR"/>
        </w:rPr>
        <w:t>e</w:t>
      </w:r>
      <w:r w:rsidRPr="00832E7D">
        <w:rPr>
          <w:color w:val="000000"/>
          <w:lang w:eastAsia="fr-FR" w:bidi="fr-FR"/>
        </w:rPr>
        <w:t>nouvellement du sens des situations vécues et des pratiques. Le Laos et le Vietnam où des investigations ethnol</w:t>
      </w:r>
      <w:r w:rsidRPr="00832E7D">
        <w:rPr>
          <w:color w:val="000000"/>
          <w:lang w:eastAsia="fr-FR" w:bidi="fr-FR"/>
        </w:rPr>
        <w:t>o</w:t>
      </w:r>
      <w:r w:rsidRPr="00832E7D">
        <w:rPr>
          <w:color w:val="000000"/>
          <w:lang w:eastAsia="fr-FR" w:bidi="fr-FR"/>
        </w:rPr>
        <w:t>giques </w:t>
      </w:r>
      <w:r w:rsidRPr="00832E7D">
        <w:rPr>
          <w:rStyle w:val="Appelnotedebasdep"/>
          <w:lang w:eastAsia="fr-FR" w:bidi="fr-FR"/>
        </w:rPr>
        <w:footnoteReference w:id="83"/>
      </w:r>
      <w:r w:rsidRPr="00832E7D">
        <w:rPr>
          <w:color w:val="000000"/>
          <w:lang w:eastAsia="fr-FR" w:bidi="fr-FR"/>
        </w:rPr>
        <w:t xml:space="preserve"> ont été menées sur des populations pri</w:t>
      </w:r>
      <w:r w:rsidRPr="00832E7D">
        <w:rPr>
          <w:color w:val="000000"/>
          <w:lang w:eastAsia="fr-FR" w:bidi="fr-FR"/>
        </w:rPr>
        <w:t>n</w:t>
      </w:r>
      <w:r w:rsidRPr="00832E7D">
        <w:rPr>
          <w:color w:val="000000"/>
          <w:lang w:eastAsia="fr-FR" w:bidi="fr-FR"/>
        </w:rPr>
        <w:t>cipalement salariées d’entreprises publiques permettront une esquisse comparative centrée sur les occurrences symboliques dont est le support la maladie, non seulement comme épreuve du sujet mais comme arme dans des scén</w:t>
      </w:r>
      <w:r w:rsidRPr="00832E7D">
        <w:rPr>
          <w:color w:val="000000"/>
          <w:lang w:eastAsia="fr-FR" w:bidi="fr-FR"/>
        </w:rPr>
        <w:t>a</w:t>
      </w:r>
      <w:r w:rsidRPr="00832E7D">
        <w:rPr>
          <w:color w:val="000000"/>
          <w:lang w:eastAsia="fr-FR" w:bidi="fr-FR"/>
        </w:rPr>
        <w:t>rios imag</w:t>
      </w:r>
      <w:r w:rsidRPr="00832E7D">
        <w:rPr>
          <w:color w:val="000000"/>
          <w:lang w:eastAsia="fr-FR" w:bidi="fr-FR"/>
        </w:rPr>
        <w:t>i</w:t>
      </w:r>
      <w:r w:rsidRPr="00832E7D">
        <w:rPr>
          <w:color w:val="000000"/>
          <w:lang w:eastAsia="fr-FR" w:bidi="fr-FR"/>
        </w:rPr>
        <w:t>naires le replaçant dans son rapport à l’État. Au-delà de l’identité formelle des configurations politiques et économiques ex</w:t>
      </w:r>
      <w:r w:rsidRPr="00832E7D">
        <w:rPr>
          <w:color w:val="000000"/>
          <w:lang w:eastAsia="fr-FR" w:bidi="fr-FR"/>
        </w:rPr>
        <w:t>a</w:t>
      </w:r>
      <w:r w:rsidRPr="00832E7D">
        <w:rPr>
          <w:color w:val="000000"/>
          <w:lang w:eastAsia="fr-FR" w:bidi="fr-FR"/>
        </w:rPr>
        <w:t>minées — le « soci</w:t>
      </w:r>
      <w:r w:rsidRPr="00832E7D">
        <w:rPr>
          <w:color w:val="000000"/>
          <w:lang w:eastAsia="fr-FR" w:bidi="fr-FR"/>
        </w:rPr>
        <w:t>a</w:t>
      </w:r>
      <w:r w:rsidRPr="00832E7D">
        <w:rPr>
          <w:color w:val="000000"/>
          <w:lang w:eastAsia="fr-FR" w:bidi="fr-FR"/>
        </w:rPr>
        <w:t>lisme de marché » — une grande diversité des logiques, des contrastes importants, liés à des e</w:t>
      </w:r>
      <w:r w:rsidRPr="00832E7D">
        <w:rPr>
          <w:color w:val="000000"/>
          <w:lang w:eastAsia="fr-FR" w:bidi="fr-FR"/>
        </w:rPr>
        <w:t>x</w:t>
      </w:r>
      <w:r w:rsidRPr="00832E7D">
        <w:rPr>
          <w:color w:val="000000"/>
          <w:lang w:eastAsia="fr-FR" w:bidi="fr-FR"/>
        </w:rPr>
        <w:t>périences historiques et des structures culturelles et religieuses différentes se do</w:t>
      </w:r>
      <w:r w:rsidRPr="00832E7D">
        <w:rPr>
          <w:color w:val="000000"/>
          <w:lang w:eastAsia="fr-FR" w:bidi="fr-FR"/>
        </w:rPr>
        <w:t>n</w:t>
      </w:r>
      <w:r w:rsidRPr="00832E7D">
        <w:rPr>
          <w:color w:val="000000"/>
          <w:lang w:eastAsia="fr-FR" w:bidi="fr-FR"/>
        </w:rPr>
        <w:t>nent à voir. Pour être très bref, rappelons que le Laos ne devient co</w:t>
      </w:r>
      <w:r w:rsidRPr="00832E7D">
        <w:rPr>
          <w:color w:val="000000"/>
          <w:lang w:eastAsia="fr-FR" w:bidi="fr-FR"/>
        </w:rPr>
        <w:t>m</w:t>
      </w:r>
      <w:r w:rsidRPr="00832E7D">
        <w:rPr>
          <w:color w:val="000000"/>
          <w:lang w:eastAsia="fr-FR" w:bidi="fr-FR"/>
        </w:rPr>
        <w:t>muniste qu’en 1975 et ce, sous la tutelle du gouvern</w:t>
      </w:r>
      <w:r w:rsidRPr="00832E7D">
        <w:rPr>
          <w:color w:val="000000"/>
          <w:lang w:eastAsia="fr-FR" w:bidi="fr-FR"/>
        </w:rPr>
        <w:t>e</w:t>
      </w:r>
      <w:r w:rsidRPr="00832E7D">
        <w:rPr>
          <w:color w:val="000000"/>
          <w:lang w:eastAsia="fr-FR" w:bidi="fr-FR"/>
        </w:rPr>
        <w:t>ment communiste du Nord-Vietnam en place depuis 1954. Par ailleurs, si les cultes aux g</w:t>
      </w:r>
      <w:r w:rsidRPr="00832E7D">
        <w:rPr>
          <w:color w:val="000000"/>
          <w:lang w:eastAsia="fr-FR" w:bidi="fr-FR"/>
        </w:rPr>
        <w:t>é</w:t>
      </w:r>
      <w:r w:rsidRPr="00832E7D">
        <w:rPr>
          <w:color w:val="000000"/>
          <w:lang w:eastAsia="fr-FR" w:bidi="fr-FR"/>
        </w:rPr>
        <w:t>nies furent au Laos comme au Vietnam en prise avec une répression durable, ceux-ci réémergent d</w:t>
      </w:r>
      <w:r w:rsidRPr="00832E7D">
        <w:rPr>
          <w:color w:val="000000"/>
          <w:lang w:eastAsia="fr-FR" w:bidi="fr-FR"/>
        </w:rPr>
        <w:t>e</w:t>
      </w:r>
      <w:r w:rsidRPr="00832E7D">
        <w:rPr>
          <w:color w:val="000000"/>
          <w:lang w:eastAsia="fr-FR" w:bidi="fr-FR"/>
        </w:rPr>
        <w:t>puis les années 1990 avec un succès grandissant.</w:t>
      </w:r>
    </w:p>
    <w:p w14:paraId="2CA88444" w14:textId="77777777" w:rsidR="00250C0B" w:rsidRPr="00832E7D" w:rsidRDefault="00250C0B" w:rsidP="00250C0B">
      <w:pPr>
        <w:spacing w:before="120" w:after="120"/>
        <w:jc w:val="both"/>
        <w:rPr>
          <w:color w:val="000000"/>
          <w:lang w:eastAsia="fr-FR" w:bidi="fr-FR"/>
        </w:rPr>
      </w:pPr>
    </w:p>
    <w:p w14:paraId="57E6E9DC" w14:textId="77777777" w:rsidR="00250C0B" w:rsidRPr="00832E7D" w:rsidRDefault="00250C0B" w:rsidP="00250C0B">
      <w:pPr>
        <w:pStyle w:val="planche"/>
      </w:pPr>
      <w:r w:rsidRPr="00832E7D">
        <w:rPr>
          <w:lang w:eastAsia="fr-FR" w:bidi="fr-FR"/>
        </w:rPr>
        <w:t>La maladie au centre de la médi</w:t>
      </w:r>
      <w:r w:rsidRPr="00832E7D">
        <w:rPr>
          <w:lang w:eastAsia="fr-FR" w:bidi="fr-FR"/>
        </w:rPr>
        <w:t>a</w:t>
      </w:r>
      <w:r w:rsidRPr="00832E7D">
        <w:rPr>
          <w:lang w:eastAsia="fr-FR" w:bidi="fr-FR"/>
        </w:rPr>
        <w:t>tion</w:t>
      </w:r>
      <w:r>
        <w:rPr>
          <w:lang w:eastAsia="fr-FR" w:bidi="fr-FR"/>
        </w:rPr>
        <w:br/>
      </w:r>
      <w:r w:rsidRPr="00832E7D">
        <w:rPr>
          <w:lang w:eastAsia="fr-FR" w:bidi="fr-FR"/>
        </w:rPr>
        <w:t>des génies avec l’État</w:t>
      </w:r>
    </w:p>
    <w:p w14:paraId="50A68FDC" w14:textId="77777777" w:rsidR="00250C0B" w:rsidRPr="00832E7D" w:rsidRDefault="00250C0B" w:rsidP="00250C0B">
      <w:pPr>
        <w:spacing w:before="120" w:after="120"/>
        <w:jc w:val="both"/>
        <w:rPr>
          <w:color w:val="000000"/>
          <w:lang w:eastAsia="fr-FR" w:bidi="fr-FR"/>
        </w:rPr>
      </w:pPr>
    </w:p>
    <w:p w14:paraId="20E9DD31" w14:textId="77777777" w:rsidR="00250C0B" w:rsidRPr="00832E7D" w:rsidRDefault="00250C0B" w:rsidP="00250C0B">
      <w:pPr>
        <w:spacing w:before="120" w:after="120"/>
        <w:jc w:val="both"/>
      </w:pPr>
      <w:r w:rsidRPr="00832E7D">
        <w:rPr>
          <w:color w:val="000000"/>
          <w:lang w:eastAsia="fr-FR" w:bidi="fr-FR"/>
        </w:rPr>
        <w:t>Tournons nous en premier lieu vers le Laos où les croyances aux génies — auparavant arrimés à la monarchie bouddhiste — sembl</w:t>
      </w:r>
      <w:r w:rsidRPr="00832E7D">
        <w:rPr>
          <w:color w:val="000000"/>
          <w:lang w:eastAsia="fr-FR" w:bidi="fr-FR"/>
        </w:rPr>
        <w:t>e</w:t>
      </w:r>
      <w:r w:rsidRPr="00832E7D">
        <w:rPr>
          <w:color w:val="000000"/>
          <w:lang w:eastAsia="fr-FR" w:bidi="fr-FR"/>
        </w:rPr>
        <w:t>raient n’avoir nullement été affectées par quinze ans de propagande co</w:t>
      </w:r>
      <w:r w:rsidRPr="00832E7D">
        <w:rPr>
          <w:color w:val="000000"/>
          <w:lang w:eastAsia="fr-FR" w:bidi="fr-FR"/>
        </w:rPr>
        <w:t>m</w:t>
      </w:r>
      <w:r w:rsidRPr="00832E7D">
        <w:rPr>
          <w:color w:val="000000"/>
          <w:lang w:eastAsia="fr-FR" w:bidi="fr-FR"/>
        </w:rPr>
        <w:t>muniste contre les « superstitions ». Dans ce contexte animiste la maladie — aussi</w:t>
      </w:r>
      <w:r>
        <w:rPr>
          <w:color w:val="000000"/>
          <w:lang w:eastAsia="fr-FR" w:bidi="fr-FR"/>
        </w:rPr>
        <w:t xml:space="preserve"> </w:t>
      </w:r>
      <w:r w:rsidRPr="00832E7D">
        <w:t>[289]</w:t>
      </w:r>
      <w:r>
        <w:t xml:space="preserve"> </w:t>
      </w:r>
      <w:r w:rsidRPr="00832E7D">
        <w:rPr>
          <w:color w:val="000000"/>
          <w:lang w:eastAsia="fr-FR" w:bidi="fr-FR"/>
        </w:rPr>
        <w:t>bénigne ou grave soit-elle — se voit de façon récurrente interprétée dans le cadre de causalités imagina</w:t>
      </w:r>
      <w:r w:rsidRPr="00832E7D">
        <w:rPr>
          <w:color w:val="000000"/>
          <w:lang w:eastAsia="fr-FR" w:bidi="fr-FR"/>
        </w:rPr>
        <w:t>i</w:t>
      </w:r>
      <w:r w:rsidRPr="00832E7D">
        <w:rPr>
          <w:color w:val="000000"/>
          <w:lang w:eastAsia="fr-FR" w:bidi="fr-FR"/>
        </w:rPr>
        <w:t>res qui l’englobent et lui donnent sens. Ce constat se prêterait aisément à l’hypothèse d’une permanence culturelle hors d’atteinte des transfo</w:t>
      </w:r>
      <w:r w:rsidRPr="00832E7D">
        <w:rPr>
          <w:color w:val="000000"/>
          <w:lang w:eastAsia="fr-FR" w:bidi="fr-FR"/>
        </w:rPr>
        <w:t>r</w:t>
      </w:r>
      <w:r w:rsidRPr="00832E7D">
        <w:rPr>
          <w:color w:val="000000"/>
          <w:lang w:eastAsia="fr-FR" w:bidi="fr-FR"/>
        </w:rPr>
        <w:t>mations politiques et économ</w:t>
      </w:r>
      <w:r w:rsidRPr="00832E7D">
        <w:rPr>
          <w:color w:val="000000"/>
          <w:lang w:eastAsia="fr-FR" w:bidi="fr-FR"/>
        </w:rPr>
        <w:t>i</w:t>
      </w:r>
      <w:r w:rsidRPr="00832E7D">
        <w:rPr>
          <w:color w:val="000000"/>
          <w:lang w:eastAsia="fr-FR" w:bidi="fr-FR"/>
        </w:rPr>
        <w:t>ques récentes. Cependant, en portant une attention plus précise aux discours explicatifs des médiums, on perçoit que ce ne sont pas se</w:t>
      </w:r>
      <w:r w:rsidRPr="00832E7D">
        <w:rPr>
          <w:color w:val="000000"/>
          <w:lang w:eastAsia="fr-FR" w:bidi="fr-FR"/>
        </w:rPr>
        <w:t>u</w:t>
      </w:r>
      <w:r w:rsidRPr="00832E7D">
        <w:rPr>
          <w:color w:val="000000"/>
          <w:lang w:eastAsia="fr-FR" w:bidi="fr-FR"/>
        </w:rPr>
        <w:t>lement les fonctions des génies qui se sont modifiées, mais d’une manière plus profonde leur nécessité ont</w:t>
      </w:r>
      <w:r w:rsidRPr="00832E7D">
        <w:rPr>
          <w:color w:val="000000"/>
          <w:lang w:eastAsia="fr-FR" w:bidi="fr-FR"/>
        </w:rPr>
        <w:t>o</w:t>
      </w:r>
      <w:r w:rsidRPr="00832E7D">
        <w:rPr>
          <w:color w:val="000000"/>
          <w:lang w:eastAsia="fr-FR" w:bidi="fr-FR"/>
        </w:rPr>
        <w:t>logique. Deux périodes peuvent être disti</w:t>
      </w:r>
      <w:r w:rsidRPr="00832E7D">
        <w:rPr>
          <w:color w:val="000000"/>
          <w:lang w:eastAsia="fr-FR" w:bidi="fr-FR"/>
        </w:rPr>
        <w:t>n</w:t>
      </w:r>
      <w:r w:rsidRPr="00832E7D">
        <w:rPr>
          <w:color w:val="000000"/>
          <w:lang w:eastAsia="fr-FR" w:bidi="fr-FR"/>
        </w:rPr>
        <w:t>guées dans cette optique : durant la première qui précède la révolution de 1975, les génies sont rituellement reconnus par le roi — représentant bouddhique — co</w:t>
      </w:r>
      <w:r w:rsidRPr="00832E7D">
        <w:rPr>
          <w:color w:val="000000"/>
          <w:lang w:eastAsia="fr-FR" w:bidi="fr-FR"/>
        </w:rPr>
        <w:t>m</w:t>
      </w:r>
      <w:r w:rsidRPr="00832E7D">
        <w:rPr>
          <w:color w:val="000000"/>
          <w:lang w:eastAsia="fr-FR" w:bidi="fr-FR"/>
        </w:rPr>
        <w:t>me premiers occupants de la terre, sacralisée en te</w:t>
      </w:r>
      <w:r w:rsidRPr="00832E7D">
        <w:rPr>
          <w:color w:val="000000"/>
          <w:lang w:eastAsia="fr-FR" w:bidi="fr-FR"/>
        </w:rPr>
        <w:t>r</w:t>
      </w:r>
      <w:r w:rsidRPr="00832E7D">
        <w:rPr>
          <w:color w:val="000000"/>
          <w:lang w:eastAsia="fr-FR" w:bidi="fr-FR"/>
        </w:rPr>
        <w:t>ritoire politique. Parmi les multiples manifestations des génies, leur intervention thér</w:t>
      </w:r>
      <w:r w:rsidRPr="00832E7D">
        <w:rPr>
          <w:color w:val="000000"/>
          <w:lang w:eastAsia="fr-FR" w:bidi="fr-FR"/>
        </w:rPr>
        <w:t>a</w:t>
      </w:r>
      <w:r w:rsidRPr="00832E7D">
        <w:rPr>
          <w:color w:val="000000"/>
          <w:lang w:eastAsia="fr-FR" w:bidi="fr-FR"/>
        </w:rPr>
        <w:t>peutique inscrit une réintégration de l’individu dans un champ symb</w:t>
      </w:r>
      <w:r w:rsidRPr="00832E7D">
        <w:rPr>
          <w:color w:val="000000"/>
          <w:lang w:eastAsia="fr-FR" w:bidi="fr-FR"/>
        </w:rPr>
        <w:t>o</w:t>
      </w:r>
      <w:r w:rsidRPr="00832E7D">
        <w:rPr>
          <w:color w:val="000000"/>
          <w:lang w:eastAsia="fr-FR" w:bidi="fr-FR"/>
        </w:rPr>
        <w:t>lique global et supposé pérenne au sein duquel la maladie se présente, comme ailleurs, sur le m</w:t>
      </w:r>
      <w:r w:rsidRPr="00832E7D">
        <w:rPr>
          <w:color w:val="000000"/>
          <w:lang w:eastAsia="fr-FR" w:bidi="fr-FR"/>
        </w:rPr>
        <w:t>o</w:t>
      </w:r>
      <w:r w:rsidRPr="00832E7D">
        <w:rPr>
          <w:color w:val="000000"/>
          <w:lang w:eastAsia="fr-FR" w:bidi="fr-FR"/>
        </w:rPr>
        <w:t>de d’un désordre singulier à effacer.</w:t>
      </w:r>
    </w:p>
    <w:p w14:paraId="46D7545A" w14:textId="77777777" w:rsidR="00250C0B" w:rsidRPr="00832E7D" w:rsidRDefault="00250C0B" w:rsidP="00250C0B">
      <w:pPr>
        <w:spacing w:before="120" w:after="120"/>
        <w:jc w:val="both"/>
      </w:pPr>
      <w:r w:rsidRPr="00832E7D">
        <w:rPr>
          <w:color w:val="000000"/>
          <w:lang w:eastAsia="fr-FR" w:bidi="fr-FR"/>
        </w:rPr>
        <w:t>Après 1975, une phase de disparition et de quasi-aphasie des g</w:t>
      </w:r>
      <w:r w:rsidRPr="00832E7D">
        <w:rPr>
          <w:color w:val="000000"/>
          <w:lang w:eastAsia="fr-FR" w:bidi="fr-FR"/>
        </w:rPr>
        <w:t>é</w:t>
      </w:r>
      <w:r w:rsidRPr="00832E7D">
        <w:rPr>
          <w:color w:val="000000"/>
          <w:lang w:eastAsia="fr-FR" w:bidi="fr-FR"/>
        </w:rPr>
        <w:t>nies en réponse aux attaques étatiques subies, précède leur retour gl</w:t>
      </w:r>
      <w:r w:rsidRPr="00832E7D">
        <w:rPr>
          <w:color w:val="000000"/>
          <w:lang w:eastAsia="fr-FR" w:bidi="fr-FR"/>
        </w:rPr>
        <w:t>o</w:t>
      </w:r>
      <w:r w:rsidRPr="00832E7D">
        <w:rPr>
          <w:color w:val="000000"/>
          <w:lang w:eastAsia="fr-FR" w:bidi="fr-FR"/>
        </w:rPr>
        <w:t>rieux sur la scène publique qui accomp</w:t>
      </w:r>
      <w:r w:rsidRPr="00832E7D">
        <w:rPr>
          <w:color w:val="000000"/>
          <w:lang w:eastAsia="fr-FR" w:bidi="fr-FR"/>
        </w:rPr>
        <w:t>a</w:t>
      </w:r>
      <w:r w:rsidRPr="00832E7D">
        <w:rPr>
          <w:color w:val="000000"/>
          <w:lang w:eastAsia="fr-FR" w:bidi="fr-FR"/>
        </w:rPr>
        <w:t>gne la reprise des échanges marchands consécutifs à l’ouverture économique. Dès lors, leur po</w:t>
      </w:r>
      <w:r w:rsidRPr="00832E7D">
        <w:rPr>
          <w:color w:val="000000"/>
          <w:lang w:eastAsia="fr-FR" w:bidi="fr-FR"/>
        </w:rPr>
        <w:t>u</w:t>
      </w:r>
      <w:r w:rsidRPr="00832E7D">
        <w:rPr>
          <w:color w:val="000000"/>
          <w:lang w:eastAsia="fr-FR" w:bidi="fr-FR"/>
        </w:rPr>
        <w:t>voir de guérison réapparaît face à des symptômes banals ou plus sév</w:t>
      </w:r>
      <w:r w:rsidRPr="00832E7D">
        <w:rPr>
          <w:color w:val="000000"/>
          <w:lang w:eastAsia="fr-FR" w:bidi="fr-FR"/>
        </w:rPr>
        <w:t>è</w:t>
      </w:r>
      <w:r w:rsidRPr="00832E7D">
        <w:rPr>
          <w:color w:val="000000"/>
          <w:lang w:eastAsia="fr-FR" w:bidi="fr-FR"/>
        </w:rPr>
        <w:t>res dans un contexte profondément di</w:t>
      </w:r>
      <w:r w:rsidRPr="00832E7D">
        <w:rPr>
          <w:color w:val="000000"/>
          <w:lang w:eastAsia="fr-FR" w:bidi="fr-FR"/>
        </w:rPr>
        <w:t>f</w:t>
      </w:r>
      <w:r w:rsidRPr="00832E7D">
        <w:rPr>
          <w:color w:val="000000"/>
          <w:lang w:eastAsia="fr-FR" w:bidi="fr-FR"/>
        </w:rPr>
        <w:t>férent où la maladie — comme cl</w:t>
      </w:r>
      <w:r w:rsidRPr="00832E7D">
        <w:rPr>
          <w:color w:val="000000"/>
          <w:lang w:eastAsia="fr-FR" w:bidi="fr-FR"/>
        </w:rPr>
        <w:t>i</w:t>
      </w:r>
      <w:r w:rsidRPr="00832E7D">
        <w:rPr>
          <w:color w:val="000000"/>
          <w:lang w:eastAsia="fr-FR" w:bidi="fr-FR"/>
        </w:rPr>
        <w:t>vage intra-psychique potentiel — se voit réinterprétée dans le cadre de la faille entre l’État et la société. La présence quasi systématique des génies retraduit alors à sa mani</w:t>
      </w:r>
      <w:r w:rsidRPr="00832E7D">
        <w:rPr>
          <w:color w:val="000000"/>
          <w:lang w:eastAsia="fr-FR" w:bidi="fr-FR"/>
        </w:rPr>
        <w:t>è</w:t>
      </w:r>
      <w:r w:rsidRPr="00832E7D">
        <w:rPr>
          <w:color w:val="000000"/>
          <w:lang w:eastAsia="fr-FR" w:bidi="fr-FR"/>
        </w:rPr>
        <w:t>re la rupture politique passée au cœur de la souffrance personnelle. Au-delà de la continuité culturelle apparente que désigne les génies, se met en scène un mode de co</w:t>
      </w:r>
      <w:r w:rsidRPr="00832E7D">
        <w:rPr>
          <w:color w:val="000000"/>
          <w:lang w:eastAsia="fr-FR" w:bidi="fr-FR"/>
        </w:rPr>
        <w:t>m</w:t>
      </w:r>
      <w:r w:rsidRPr="00832E7D">
        <w:rPr>
          <w:color w:val="000000"/>
          <w:lang w:eastAsia="fr-FR" w:bidi="fr-FR"/>
        </w:rPr>
        <w:t>munication imaginaire au sein duquel ils fonctionnent comme médi</w:t>
      </w:r>
      <w:r w:rsidRPr="00832E7D">
        <w:rPr>
          <w:color w:val="000000"/>
          <w:lang w:eastAsia="fr-FR" w:bidi="fr-FR"/>
        </w:rPr>
        <w:t>a</w:t>
      </w:r>
      <w:r w:rsidRPr="00832E7D">
        <w:rPr>
          <w:color w:val="000000"/>
          <w:lang w:eastAsia="fr-FR" w:bidi="fr-FR"/>
        </w:rPr>
        <w:t>teurs en dissidence par rapport à l’État. A travers les génies, la réi</w:t>
      </w:r>
      <w:r w:rsidRPr="00832E7D">
        <w:rPr>
          <w:color w:val="000000"/>
          <w:lang w:eastAsia="fr-FR" w:bidi="fr-FR"/>
        </w:rPr>
        <w:t>n</w:t>
      </w:r>
      <w:r w:rsidRPr="00832E7D">
        <w:rPr>
          <w:color w:val="000000"/>
          <w:lang w:eastAsia="fr-FR" w:bidi="fr-FR"/>
        </w:rPr>
        <w:t>vention d’une totalis</w:t>
      </w:r>
      <w:r w:rsidRPr="00832E7D">
        <w:rPr>
          <w:color w:val="000000"/>
          <w:lang w:eastAsia="fr-FR" w:bidi="fr-FR"/>
        </w:rPr>
        <w:t>a</w:t>
      </w:r>
      <w:r w:rsidRPr="00832E7D">
        <w:rPr>
          <w:color w:val="000000"/>
          <w:lang w:eastAsia="fr-FR" w:bidi="fr-FR"/>
        </w:rPr>
        <w:t>tion culturelle brisée par l’ordre politique est en effet à l’œuvre.</w:t>
      </w:r>
    </w:p>
    <w:p w14:paraId="4DCBD956" w14:textId="77777777" w:rsidR="00250C0B" w:rsidRPr="00832E7D" w:rsidRDefault="00250C0B" w:rsidP="00250C0B">
      <w:pPr>
        <w:spacing w:before="120" w:after="120"/>
        <w:jc w:val="both"/>
      </w:pPr>
      <w:r w:rsidRPr="00832E7D">
        <w:rPr>
          <w:color w:val="000000"/>
          <w:lang w:eastAsia="fr-FR" w:bidi="fr-FR"/>
        </w:rPr>
        <w:t>Les narrations des médiums illustrent particulièrement bien co</w:t>
      </w:r>
      <w:r w:rsidRPr="00832E7D">
        <w:rPr>
          <w:color w:val="000000"/>
          <w:lang w:eastAsia="fr-FR" w:bidi="fr-FR"/>
        </w:rPr>
        <w:t>m</w:t>
      </w:r>
      <w:r w:rsidRPr="00832E7D">
        <w:rPr>
          <w:color w:val="000000"/>
          <w:lang w:eastAsia="fr-FR" w:bidi="fr-FR"/>
        </w:rPr>
        <w:t>ment la maladie est ainsi centrale dans le rapport antagonique des g</w:t>
      </w:r>
      <w:r w:rsidRPr="00832E7D">
        <w:rPr>
          <w:color w:val="000000"/>
          <w:lang w:eastAsia="fr-FR" w:bidi="fr-FR"/>
        </w:rPr>
        <w:t>é</w:t>
      </w:r>
      <w:r w:rsidRPr="00832E7D">
        <w:rPr>
          <w:color w:val="000000"/>
          <w:lang w:eastAsia="fr-FR" w:bidi="fr-FR"/>
        </w:rPr>
        <w:t>nies avec l’État. Après avoir été envoyés en « séminaire » — c’est-à-dire en camp de</w:t>
      </w:r>
      <w:r>
        <w:rPr>
          <w:color w:val="000000"/>
          <w:lang w:eastAsia="fr-FR" w:bidi="fr-FR"/>
        </w:rPr>
        <w:t xml:space="preserve"> </w:t>
      </w:r>
      <w:r w:rsidRPr="00832E7D">
        <w:t>[290]</w:t>
      </w:r>
      <w:r>
        <w:t xml:space="preserve"> </w:t>
      </w:r>
      <w:r w:rsidRPr="00832E7D">
        <w:rPr>
          <w:color w:val="000000"/>
          <w:lang w:eastAsia="fr-FR" w:bidi="fr-FR"/>
        </w:rPr>
        <w:t>rééducation tout comme les hommes — les g</w:t>
      </w:r>
      <w:r w:rsidRPr="00832E7D">
        <w:rPr>
          <w:color w:val="000000"/>
          <w:lang w:eastAsia="fr-FR" w:bidi="fr-FR"/>
        </w:rPr>
        <w:t>é</w:t>
      </w:r>
      <w:r w:rsidRPr="00832E7D">
        <w:rPr>
          <w:color w:val="000000"/>
          <w:lang w:eastAsia="fr-FR" w:bidi="fr-FR"/>
        </w:rPr>
        <w:t>nies rendent tout d’abord malades les serviteurs de l’État qui nient leur existence et les humilient, par exemple en urinant sur les autels. Pour guérir, ces fon</w:t>
      </w:r>
      <w:r w:rsidRPr="00832E7D">
        <w:rPr>
          <w:color w:val="000000"/>
          <w:lang w:eastAsia="fr-FR" w:bidi="fr-FR"/>
        </w:rPr>
        <w:t>c</w:t>
      </w:r>
      <w:r w:rsidRPr="00832E7D">
        <w:rPr>
          <w:color w:val="000000"/>
          <w:lang w:eastAsia="fr-FR" w:bidi="fr-FR"/>
        </w:rPr>
        <w:t>tionnaires révolutionnaires doivent implorer les génies et reconnaître publiquement leur puissance. Dans un second temps les génies redo</w:t>
      </w:r>
      <w:r w:rsidRPr="00832E7D">
        <w:rPr>
          <w:color w:val="000000"/>
          <w:lang w:eastAsia="fr-FR" w:bidi="fr-FR"/>
        </w:rPr>
        <w:t>n</w:t>
      </w:r>
      <w:r w:rsidRPr="00832E7D">
        <w:rPr>
          <w:color w:val="000000"/>
          <w:lang w:eastAsia="fr-FR" w:bidi="fr-FR"/>
        </w:rPr>
        <w:t>nent la santé aux individus rendus malades par l’État. Entre les acteurs et l’État, les génies occupent donc la pos</w:t>
      </w:r>
      <w:r w:rsidRPr="00832E7D">
        <w:rPr>
          <w:color w:val="000000"/>
          <w:lang w:eastAsia="fr-FR" w:bidi="fr-FR"/>
        </w:rPr>
        <w:t>i</w:t>
      </w:r>
      <w:r w:rsidRPr="00832E7D">
        <w:rPr>
          <w:color w:val="000000"/>
          <w:lang w:eastAsia="fr-FR" w:bidi="fr-FR"/>
        </w:rPr>
        <w:t>tion du tiers dont l’instrument principal est la maladie. La métaps</w:t>
      </w:r>
      <w:r w:rsidRPr="00832E7D">
        <w:rPr>
          <w:color w:val="000000"/>
          <w:lang w:eastAsia="fr-FR" w:bidi="fr-FR"/>
        </w:rPr>
        <w:t>y</w:t>
      </w:r>
      <w:r w:rsidRPr="00832E7D">
        <w:rPr>
          <w:color w:val="000000"/>
          <w:lang w:eastAsia="fr-FR" w:bidi="fr-FR"/>
        </w:rPr>
        <w:t>chologie élaborée par les médiums indique une double médi</w:t>
      </w:r>
      <w:r w:rsidRPr="00832E7D">
        <w:rPr>
          <w:color w:val="000000"/>
          <w:lang w:eastAsia="fr-FR" w:bidi="fr-FR"/>
        </w:rPr>
        <w:t>a</w:t>
      </w:r>
      <w:r w:rsidRPr="00832E7D">
        <w:rPr>
          <w:color w:val="000000"/>
          <w:lang w:eastAsia="fr-FR" w:bidi="fr-FR"/>
        </w:rPr>
        <w:t>tion des génies. D’un côté les malades ont une « âme faible » qui en fait des proies faciles pour les âmes errantes maléfiques ; cette « faiblesse » n’est néanmoins pas une caractéristique naturelle et héritée mais le produit d’une peur envahi</w:t>
      </w:r>
      <w:r w:rsidRPr="00832E7D">
        <w:rPr>
          <w:color w:val="000000"/>
          <w:lang w:eastAsia="fr-FR" w:bidi="fr-FR"/>
        </w:rPr>
        <w:t>s</w:t>
      </w:r>
      <w:r w:rsidRPr="00832E7D">
        <w:rPr>
          <w:color w:val="000000"/>
          <w:lang w:eastAsia="fr-FR" w:bidi="fr-FR"/>
        </w:rPr>
        <w:t>sante de la répression et de la coercition étatiques. Corollairement pour guérir et retrouver leurs forces, les malades do</w:t>
      </w:r>
      <w:r w:rsidRPr="00832E7D">
        <w:rPr>
          <w:color w:val="000000"/>
          <w:lang w:eastAsia="fr-FR" w:bidi="fr-FR"/>
        </w:rPr>
        <w:t>i</w:t>
      </w:r>
      <w:r w:rsidRPr="00832E7D">
        <w:rPr>
          <w:color w:val="000000"/>
          <w:lang w:eastAsia="fr-FR" w:bidi="fr-FR"/>
        </w:rPr>
        <w:t>vent accepter l’intervention de génies bén</w:t>
      </w:r>
      <w:r w:rsidRPr="00832E7D">
        <w:rPr>
          <w:color w:val="000000"/>
          <w:lang w:eastAsia="fr-FR" w:bidi="fr-FR"/>
        </w:rPr>
        <w:t>é</w:t>
      </w:r>
      <w:r w:rsidRPr="00832E7D">
        <w:rPr>
          <w:color w:val="000000"/>
          <w:lang w:eastAsia="fr-FR" w:bidi="fr-FR"/>
        </w:rPr>
        <w:t>fiques, seuls susceptibles de s’affronter à l’État et de neutraliser son action négative sur le ps</w:t>
      </w:r>
      <w:r w:rsidRPr="00832E7D">
        <w:rPr>
          <w:color w:val="000000"/>
          <w:lang w:eastAsia="fr-FR" w:bidi="fr-FR"/>
        </w:rPr>
        <w:t>y</w:t>
      </w:r>
      <w:r w:rsidRPr="00832E7D">
        <w:rPr>
          <w:color w:val="000000"/>
          <w:lang w:eastAsia="fr-FR" w:bidi="fr-FR"/>
        </w:rPr>
        <w:t>chisme des ind</w:t>
      </w:r>
      <w:r w:rsidRPr="00832E7D">
        <w:rPr>
          <w:color w:val="000000"/>
          <w:lang w:eastAsia="fr-FR" w:bidi="fr-FR"/>
        </w:rPr>
        <w:t>i</w:t>
      </w:r>
      <w:r w:rsidRPr="00832E7D">
        <w:rPr>
          <w:color w:val="000000"/>
          <w:lang w:eastAsia="fr-FR" w:bidi="fr-FR"/>
        </w:rPr>
        <w:t>vidus concernés.</w:t>
      </w:r>
    </w:p>
    <w:p w14:paraId="205D8D83" w14:textId="77777777" w:rsidR="00250C0B" w:rsidRPr="00832E7D" w:rsidRDefault="00250C0B" w:rsidP="00250C0B">
      <w:pPr>
        <w:spacing w:before="120" w:after="120"/>
        <w:jc w:val="both"/>
      </w:pPr>
      <w:r w:rsidRPr="00832E7D">
        <w:rPr>
          <w:color w:val="000000"/>
          <w:lang w:eastAsia="fr-FR" w:bidi="fr-FR"/>
        </w:rPr>
        <w:t>Le site symbolique de la maladie se révèle ainsi au Laos sous l’emprise d’une logique négative de politisation souterraine : la mal</w:t>
      </w:r>
      <w:r w:rsidRPr="00832E7D">
        <w:rPr>
          <w:color w:val="000000"/>
          <w:lang w:eastAsia="fr-FR" w:bidi="fr-FR"/>
        </w:rPr>
        <w:t>a</w:t>
      </w:r>
      <w:r w:rsidRPr="00832E7D">
        <w:rPr>
          <w:color w:val="000000"/>
          <w:lang w:eastAsia="fr-FR" w:bidi="fr-FR"/>
        </w:rPr>
        <w:t>die est interpellée dans le cadre d’une guerre des génies contre l’État et est construite en signe d’un appel à la revanche des génies. Au n</w:t>
      </w:r>
      <w:r w:rsidRPr="00832E7D">
        <w:rPr>
          <w:color w:val="000000"/>
          <w:lang w:eastAsia="fr-FR" w:bidi="fr-FR"/>
        </w:rPr>
        <w:t>i</w:t>
      </w:r>
      <w:r w:rsidRPr="00832E7D">
        <w:rPr>
          <w:color w:val="000000"/>
          <w:lang w:eastAsia="fr-FR" w:bidi="fr-FR"/>
        </w:rPr>
        <w:t>veau individuel elle vient refléter une schize intern</w:t>
      </w:r>
      <w:r w:rsidRPr="00832E7D">
        <w:rPr>
          <w:color w:val="000000"/>
          <w:lang w:eastAsia="fr-FR" w:bidi="fr-FR"/>
        </w:rPr>
        <w:t>a</w:t>
      </w:r>
      <w:r w:rsidRPr="00832E7D">
        <w:rPr>
          <w:color w:val="000000"/>
          <w:lang w:eastAsia="fr-FR" w:bidi="fr-FR"/>
        </w:rPr>
        <w:t>lisée entre l’État et la société.</w:t>
      </w:r>
    </w:p>
    <w:p w14:paraId="400AA931" w14:textId="77777777" w:rsidR="00250C0B" w:rsidRPr="00832E7D" w:rsidRDefault="00250C0B" w:rsidP="00250C0B">
      <w:pPr>
        <w:spacing w:before="120" w:after="120"/>
        <w:jc w:val="both"/>
      </w:pPr>
      <w:r w:rsidRPr="00832E7D">
        <w:rPr>
          <w:color w:val="000000"/>
          <w:lang w:eastAsia="fr-FR" w:bidi="fr-FR"/>
        </w:rPr>
        <w:t>La multiplication des vocations de médiums à partir des années 1990 s’ancre concrètement dans une pl</w:t>
      </w:r>
      <w:r w:rsidRPr="00832E7D">
        <w:rPr>
          <w:color w:val="000000"/>
          <w:lang w:eastAsia="fr-FR" w:bidi="fr-FR"/>
        </w:rPr>
        <w:t>u</w:t>
      </w:r>
      <w:r w:rsidRPr="00832E7D">
        <w:rPr>
          <w:color w:val="000000"/>
          <w:lang w:eastAsia="fr-FR" w:bidi="fr-FR"/>
        </w:rPr>
        <w:t>ralité de maladies troubles, inguérissables, indéfinissables, accompagnées de symptômes anarch</w:t>
      </w:r>
      <w:r w:rsidRPr="00832E7D">
        <w:rPr>
          <w:color w:val="000000"/>
          <w:lang w:eastAsia="fr-FR" w:bidi="fr-FR"/>
        </w:rPr>
        <w:t>i</w:t>
      </w:r>
      <w:r w:rsidRPr="00832E7D">
        <w:rPr>
          <w:color w:val="000000"/>
          <w:lang w:eastAsia="fr-FR" w:bidi="fr-FR"/>
        </w:rPr>
        <w:t>ques. La possession par un génie accepté et reconnu met un terme à la maladie et entérine le statut de médium au cours d’une cérémonie fa</w:t>
      </w:r>
      <w:r w:rsidRPr="00832E7D">
        <w:rPr>
          <w:color w:val="000000"/>
          <w:lang w:eastAsia="fr-FR" w:bidi="fr-FR"/>
        </w:rPr>
        <w:t>s</w:t>
      </w:r>
      <w:r w:rsidRPr="00832E7D">
        <w:rPr>
          <w:color w:val="000000"/>
          <w:lang w:eastAsia="fr-FR" w:bidi="fr-FR"/>
        </w:rPr>
        <w:t>tueuse. Les caractéristiques de ces nouveaux génies se réfèrent expl</w:t>
      </w:r>
      <w:r w:rsidRPr="00832E7D">
        <w:rPr>
          <w:color w:val="000000"/>
          <w:lang w:eastAsia="fr-FR" w:bidi="fr-FR"/>
        </w:rPr>
        <w:t>i</w:t>
      </w:r>
      <w:r w:rsidRPr="00832E7D">
        <w:rPr>
          <w:color w:val="000000"/>
          <w:lang w:eastAsia="fr-FR" w:bidi="fr-FR"/>
        </w:rPr>
        <w:t>citement à l’ouverture économique au marché mondialisé : détérrit</w:t>
      </w:r>
      <w:r w:rsidRPr="00832E7D">
        <w:rPr>
          <w:color w:val="000000"/>
          <w:lang w:eastAsia="fr-FR" w:bidi="fr-FR"/>
        </w:rPr>
        <w:t>o</w:t>
      </w:r>
      <w:r w:rsidRPr="00832E7D">
        <w:rPr>
          <w:color w:val="000000"/>
          <w:lang w:eastAsia="fr-FR" w:bidi="fr-FR"/>
        </w:rPr>
        <w:t>rialisés en regard de la période monarchique, les génies sont suscept</w:t>
      </w:r>
      <w:r w:rsidRPr="00832E7D">
        <w:rPr>
          <w:color w:val="000000"/>
          <w:lang w:eastAsia="fr-FR" w:bidi="fr-FR"/>
        </w:rPr>
        <w:t>i</w:t>
      </w:r>
      <w:r w:rsidRPr="00832E7D">
        <w:rPr>
          <w:color w:val="000000"/>
          <w:lang w:eastAsia="fr-FR" w:bidi="fr-FR"/>
        </w:rPr>
        <w:t>bles d’intervenir comme thérapeutes dans le monde entier ; non se</w:t>
      </w:r>
      <w:r w:rsidRPr="00832E7D">
        <w:rPr>
          <w:color w:val="000000"/>
          <w:lang w:eastAsia="fr-FR" w:bidi="fr-FR"/>
        </w:rPr>
        <w:t>u</w:t>
      </w:r>
      <w:r w:rsidRPr="00832E7D">
        <w:rPr>
          <w:color w:val="000000"/>
          <w:lang w:eastAsia="fr-FR" w:bidi="fr-FR"/>
        </w:rPr>
        <w:t>lement ils échappent au territoire local villageois en te</w:t>
      </w:r>
      <w:r w:rsidRPr="00832E7D">
        <w:rPr>
          <w:color w:val="000000"/>
          <w:lang w:eastAsia="fr-FR" w:bidi="fr-FR"/>
        </w:rPr>
        <w:t>r</w:t>
      </w:r>
      <w:r w:rsidRPr="00832E7D">
        <w:rPr>
          <w:color w:val="000000"/>
          <w:lang w:eastAsia="fr-FR" w:bidi="fr-FR"/>
        </w:rPr>
        <w:t>mes d’origine et de finalisation de leurs actions, mais de plus ils op</w:t>
      </w:r>
      <w:r w:rsidRPr="00832E7D">
        <w:rPr>
          <w:color w:val="000000"/>
          <w:lang w:eastAsia="fr-FR" w:bidi="fr-FR"/>
        </w:rPr>
        <w:t>è</w:t>
      </w:r>
      <w:r w:rsidRPr="00832E7D">
        <w:rPr>
          <w:color w:val="000000"/>
          <w:lang w:eastAsia="fr-FR" w:bidi="fr-FR"/>
        </w:rPr>
        <w:t>rent dans un univers globalisé où les frontières nationales se sont effacées</w:t>
      </w:r>
      <w:r>
        <w:t xml:space="preserve"> </w:t>
      </w:r>
      <w:r w:rsidRPr="00832E7D">
        <w:t>[291]</w:t>
      </w:r>
      <w:r>
        <w:t xml:space="preserve"> </w:t>
      </w:r>
      <w:r w:rsidRPr="00832E7D">
        <w:rPr>
          <w:color w:val="000000"/>
          <w:lang w:eastAsia="fr-FR" w:bidi="fr-FR"/>
        </w:rPr>
        <w:t>devant leur puissance. Leurs voyages, leurs allers et retours e</w:t>
      </w:r>
      <w:r w:rsidRPr="00832E7D">
        <w:rPr>
          <w:color w:val="000000"/>
          <w:lang w:eastAsia="fr-FR" w:bidi="fr-FR"/>
        </w:rPr>
        <w:t>n</w:t>
      </w:r>
      <w:r w:rsidRPr="00832E7D">
        <w:rPr>
          <w:color w:val="000000"/>
          <w:lang w:eastAsia="fr-FR" w:bidi="fr-FR"/>
        </w:rPr>
        <w:t>tre de multiples régions les placent donc en position de devanceurs et de sy</w:t>
      </w:r>
      <w:r w:rsidRPr="00832E7D">
        <w:rPr>
          <w:color w:val="000000"/>
          <w:lang w:eastAsia="fr-FR" w:bidi="fr-FR"/>
        </w:rPr>
        <w:t>n</w:t>
      </w:r>
      <w:r w:rsidRPr="00832E7D">
        <w:rPr>
          <w:color w:val="000000"/>
          <w:lang w:eastAsia="fr-FR" w:bidi="fr-FR"/>
        </w:rPr>
        <w:t>thétiseurs de la mondialisation du capitalisme. Dans ce nouveau rêve, la maladie cesserait enfin d’être articulée au politique et les g</w:t>
      </w:r>
      <w:r w:rsidRPr="00832E7D">
        <w:rPr>
          <w:color w:val="000000"/>
          <w:lang w:eastAsia="fr-FR" w:bidi="fr-FR"/>
        </w:rPr>
        <w:t>é</w:t>
      </w:r>
      <w:r w:rsidRPr="00832E7D">
        <w:rPr>
          <w:color w:val="000000"/>
          <w:lang w:eastAsia="fr-FR" w:bidi="fr-FR"/>
        </w:rPr>
        <w:t>nies d</w:t>
      </w:r>
      <w:r w:rsidRPr="00832E7D">
        <w:rPr>
          <w:color w:val="000000"/>
          <w:lang w:eastAsia="fr-FR" w:bidi="fr-FR"/>
        </w:rPr>
        <w:t>e</w:t>
      </w:r>
      <w:r w:rsidRPr="00832E7D">
        <w:rPr>
          <w:color w:val="000000"/>
          <w:lang w:eastAsia="fr-FR" w:bidi="fr-FR"/>
        </w:rPr>
        <w:t>viendraient une force universelle de guérison.</w:t>
      </w:r>
    </w:p>
    <w:p w14:paraId="74098507" w14:textId="77777777" w:rsidR="00250C0B" w:rsidRPr="00832E7D" w:rsidRDefault="00250C0B" w:rsidP="00250C0B">
      <w:pPr>
        <w:spacing w:before="120" w:after="120"/>
        <w:jc w:val="both"/>
      </w:pPr>
      <w:r w:rsidRPr="00832E7D">
        <w:rPr>
          <w:color w:val="000000"/>
          <w:lang w:eastAsia="fr-FR" w:bidi="fr-FR"/>
        </w:rPr>
        <w:t>Cette focalisation sur les génies qui se déchiffre comme une mét</w:t>
      </w:r>
      <w:r w:rsidRPr="00832E7D">
        <w:rPr>
          <w:color w:val="000000"/>
          <w:lang w:eastAsia="fr-FR" w:bidi="fr-FR"/>
        </w:rPr>
        <w:t>a</w:t>
      </w:r>
      <w:r w:rsidRPr="00832E7D">
        <w:rPr>
          <w:color w:val="000000"/>
          <w:lang w:eastAsia="fr-FR" w:bidi="fr-FR"/>
        </w:rPr>
        <w:t>langue des rapports sociaux doit être replacée dans le contexte faibl</w:t>
      </w:r>
      <w:r w:rsidRPr="00832E7D">
        <w:rPr>
          <w:color w:val="000000"/>
          <w:lang w:eastAsia="fr-FR" w:bidi="fr-FR"/>
        </w:rPr>
        <w:t>e</w:t>
      </w:r>
      <w:r w:rsidRPr="00832E7D">
        <w:rPr>
          <w:color w:val="000000"/>
          <w:lang w:eastAsia="fr-FR" w:bidi="fr-FR"/>
        </w:rPr>
        <w:t>ment développé au plan socioéconomique du Laos où le communi</w:t>
      </w:r>
      <w:r w:rsidRPr="00832E7D">
        <w:rPr>
          <w:color w:val="000000"/>
          <w:lang w:eastAsia="fr-FR" w:bidi="fr-FR"/>
        </w:rPr>
        <w:t>s</w:t>
      </w:r>
      <w:r w:rsidRPr="00832E7D">
        <w:rPr>
          <w:color w:val="000000"/>
          <w:lang w:eastAsia="fr-FR" w:bidi="fr-FR"/>
        </w:rPr>
        <w:t>me, pas plus que la colonisation, ne furent initiateurs de « grands tr</w:t>
      </w:r>
      <w:r w:rsidRPr="00832E7D">
        <w:rPr>
          <w:color w:val="000000"/>
          <w:lang w:eastAsia="fr-FR" w:bidi="fr-FR"/>
        </w:rPr>
        <w:t>a</w:t>
      </w:r>
      <w:r w:rsidRPr="00832E7D">
        <w:rPr>
          <w:color w:val="000000"/>
          <w:lang w:eastAsia="fr-FR" w:bidi="fr-FR"/>
        </w:rPr>
        <w:t>vaux » et où le marché est vécu actuellement co</w:t>
      </w:r>
      <w:r w:rsidRPr="00832E7D">
        <w:rPr>
          <w:color w:val="000000"/>
          <w:lang w:eastAsia="fr-FR" w:bidi="fr-FR"/>
        </w:rPr>
        <w:t>m</w:t>
      </w:r>
      <w:r w:rsidRPr="00832E7D">
        <w:rPr>
          <w:color w:val="000000"/>
          <w:lang w:eastAsia="fr-FR" w:bidi="fr-FR"/>
        </w:rPr>
        <w:t>me une libération et le retour à une période d’abondance brutalement interrompue. L’ensemble de ces représentations renvoie corollairement à la perce</w:t>
      </w:r>
      <w:r w:rsidRPr="00832E7D">
        <w:rPr>
          <w:color w:val="000000"/>
          <w:lang w:eastAsia="fr-FR" w:bidi="fr-FR"/>
        </w:rPr>
        <w:t>p</w:t>
      </w:r>
      <w:r w:rsidRPr="00832E7D">
        <w:rPr>
          <w:color w:val="000000"/>
          <w:lang w:eastAsia="fr-FR" w:bidi="fr-FR"/>
        </w:rPr>
        <w:t>tion de l’État révolutio</w:t>
      </w:r>
      <w:r w:rsidRPr="00832E7D">
        <w:rPr>
          <w:color w:val="000000"/>
          <w:lang w:eastAsia="fr-FR" w:bidi="fr-FR"/>
        </w:rPr>
        <w:t>n</w:t>
      </w:r>
      <w:r w:rsidRPr="00832E7D">
        <w:rPr>
          <w:color w:val="000000"/>
          <w:lang w:eastAsia="fr-FR" w:bidi="fr-FR"/>
        </w:rPr>
        <w:t>naire comme un pouvoir étranger s’imposant de l’extérieur sans ém</w:t>
      </w:r>
      <w:r w:rsidRPr="00832E7D">
        <w:rPr>
          <w:color w:val="000000"/>
          <w:lang w:eastAsia="fr-FR" w:bidi="fr-FR"/>
        </w:rPr>
        <w:t>u</w:t>
      </w:r>
      <w:r w:rsidRPr="00832E7D">
        <w:rPr>
          <w:color w:val="000000"/>
          <w:lang w:eastAsia="fr-FR" w:bidi="fr-FR"/>
        </w:rPr>
        <w:t>lation nationale.</w:t>
      </w:r>
    </w:p>
    <w:p w14:paraId="2C4161A5" w14:textId="77777777" w:rsidR="00250C0B" w:rsidRPr="00832E7D" w:rsidRDefault="00250C0B" w:rsidP="00250C0B">
      <w:pPr>
        <w:spacing w:before="120" w:after="120"/>
        <w:jc w:val="both"/>
      </w:pPr>
      <w:r w:rsidRPr="00832E7D">
        <w:rPr>
          <w:color w:val="000000"/>
          <w:lang w:eastAsia="fr-FR" w:bidi="fr-FR"/>
        </w:rPr>
        <w:t>C’est un tout autre paysage qu’offre à l’observation le Vietnam (du nord) où l’État dispose de bases légitimes dans l’esprit de la popul</w:t>
      </w:r>
      <w:r w:rsidRPr="00832E7D">
        <w:rPr>
          <w:color w:val="000000"/>
          <w:lang w:eastAsia="fr-FR" w:bidi="fr-FR"/>
        </w:rPr>
        <w:t>a</w:t>
      </w:r>
      <w:r w:rsidRPr="00832E7D">
        <w:rPr>
          <w:color w:val="000000"/>
          <w:lang w:eastAsia="fr-FR" w:bidi="fr-FR"/>
        </w:rPr>
        <w:t>tion ayant participé massivement à la « longue guerre ». L’impérialisme américain ne fut qu’une des figures de l’« envahisseur étranger », colonialiste français ou voisin chinois, conviant à un nati</w:t>
      </w:r>
      <w:r w:rsidRPr="00832E7D">
        <w:rPr>
          <w:color w:val="000000"/>
          <w:lang w:eastAsia="fr-FR" w:bidi="fr-FR"/>
        </w:rPr>
        <w:t>o</w:t>
      </w:r>
      <w:r w:rsidRPr="00832E7D">
        <w:rPr>
          <w:color w:val="000000"/>
          <w:lang w:eastAsia="fr-FR" w:bidi="fr-FR"/>
        </w:rPr>
        <w:t>nalisme puissant toujours utilisé par l’État communi</w:t>
      </w:r>
      <w:r w:rsidRPr="00832E7D">
        <w:rPr>
          <w:color w:val="000000"/>
          <w:lang w:eastAsia="fr-FR" w:bidi="fr-FR"/>
        </w:rPr>
        <w:t>s</w:t>
      </w:r>
      <w:r w:rsidRPr="00832E7D">
        <w:rPr>
          <w:color w:val="000000"/>
          <w:lang w:eastAsia="fr-FR" w:bidi="fr-FR"/>
        </w:rPr>
        <w:t>te. Le système de santé, l’appareil de production et la fonction publ</w:t>
      </w:r>
      <w:r w:rsidRPr="00832E7D">
        <w:rPr>
          <w:color w:val="000000"/>
          <w:lang w:eastAsia="fr-FR" w:bidi="fr-FR"/>
        </w:rPr>
        <w:t>i</w:t>
      </w:r>
      <w:r w:rsidRPr="00832E7D">
        <w:rPr>
          <w:color w:val="000000"/>
          <w:lang w:eastAsia="fr-FR" w:bidi="fr-FR"/>
        </w:rPr>
        <w:t>que constituent d’autre part des institutions majeures précédant et/ou re</w:t>
      </w:r>
      <w:r w:rsidRPr="00832E7D">
        <w:rPr>
          <w:color w:val="000000"/>
          <w:lang w:eastAsia="fr-FR" w:bidi="fr-FR"/>
        </w:rPr>
        <w:t>n</w:t>
      </w:r>
      <w:r w:rsidRPr="00832E7D">
        <w:rPr>
          <w:color w:val="000000"/>
          <w:lang w:eastAsia="fr-FR" w:bidi="fr-FR"/>
        </w:rPr>
        <w:t>forcées par la colonisation. Ainsi, un des sites des investigations menées est un m</w:t>
      </w:r>
      <w:r w:rsidRPr="00832E7D">
        <w:rPr>
          <w:color w:val="000000"/>
          <w:lang w:eastAsia="fr-FR" w:bidi="fr-FR"/>
        </w:rPr>
        <w:t>i</w:t>
      </w:r>
      <w:r w:rsidRPr="00832E7D">
        <w:rPr>
          <w:color w:val="000000"/>
          <w:lang w:eastAsia="fr-FR" w:bidi="fr-FR"/>
        </w:rPr>
        <w:t>crocosme industriel de 4 000 personnes rassemblées autour d’une e</w:t>
      </w:r>
      <w:r w:rsidRPr="00832E7D">
        <w:rPr>
          <w:color w:val="000000"/>
          <w:lang w:eastAsia="fr-FR" w:bidi="fr-FR"/>
        </w:rPr>
        <w:t>n</w:t>
      </w:r>
      <w:r w:rsidRPr="00832E7D">
        <w:rPr>
          <w:color w:val="000000"/>
          <w:lang w:eastAsia="fr-FR" w:bidi="fr-FR"/>
        </w:rPr>
        <w:t>treprise d’État de confection à une quinzaine de kilomètres de Hanoi. Trois générations d’ouvriers qualifiés y cohabitent et y disposent d’un petit hôpital subventionné par l’entreprise. Dans l’enceinte de ce ghe</w:t>
      </w:r>
      <w:r w:rsidRPr="00832E7D">
        <w:rPr>
          <w:color w:val="000000"/>
          <w:lang w:eastAsia="fr-FR" w:bidi="fr-FR"/>
        </w:rPr>
        <w:t>t</w:t>
      </w:r>
      <w:r w:rsidRPr="00832E7D">
        <w:rPr>
          <w:color w:val="000000"/>
          <w:lang w:eastAsia="fr-FR" w:bidi="fr-FR"/>
        </w:rPr>
        <w:t>to — qui pourrait être rapproché d’un ancien bassin industriel français du Nord — l’inculcation idéolog</w:t>
      </w:r>
      <w:r w:rsidRPr="00832E7D">
        <w:rPr>
          <w:color w:val="000000"/>
          <w:lang w:eastAsia="fr-FR" w:bidi="fr-FR"/>
        </w:rPr>
        <w:t>i</w:t>
      </w:r>
      <w:r w:rsidRPr="00832E7D">
        <w:rPr>
          <w:color w:val="000000"/>
          <w:lang w:eastAsia="fr-FR" w:bidi="fr-FR"/>
        </w:rPr>
        <w:t>que, reposant sur un encadrement puissant à travers le Parti et les o</w:t>
      </w:r>
      <w:r w:rsidRPr="00832E7D">
        <w:rPr>
          <w:color w:val="000000"/>
          <w:lang w:eastAsia="fr-FR" w:bidi="fr-FR"/>
        </w:rPr>
        <w:t>r</w:t>
      </w:r>
      <w:r w:rsidRPr="00832E7D">
        <w:rPr>
          <w:color w:val="000000"/>
          <w:lang w:eastAsia="fr-FR" w:bidi="fr-FR"/>
        </w:rPr>
        <w:t>ganisations de masse (syndicat, femmes, jeunes) présente une a</w:t>
      </w:r>
      <w:r w:rsidRPr="00832E7D">
        <w:rPr>
          <w:color w:val="000000"/>
          <w:lang w:eastAsia="fr-FR" w:bidi="fr-FR"/>
        </w:rPr>
        <w:t>m</w:t>
      </w:r>
      <w:r w:rsidRPr="00832E7D">
        <w:rPr>
          <w:color w:val="000000"/>
          <w:lang w:eastAsia="fr-FR" w:bidi="fr-FR"/>
        </w:rPr>
        <w:t>pleur remarquable.</w:t>
      </w:r>
    </w:p>
    <w:p w14:paraId="634BB368" w14:textId="77777777" w:rsidR="00250C0B" w:rsidRPr="00832E7D" w:rsidRDefault="00250C0B" w:rsidP="00250C0B">
      <w:pPr>
        <w:spacing w:before="120" w:after="120"/>
        <w:jc w:val="both"/>
      </w:pPr>
      <w:r w:rsidRPr="00832E7D">
        <w:t>[292]</w:t>
      </w:r>
    </w:p>
    <w:p w14:paraId="6A2E8D06" w14:textId="77777777" w:rsidR="00250C0B" w:rsidRPr="00832E7D" w:rsidRDefault="00250C0B" w:rsidP="00250C0B">
      <w:pPr>
        <w:spacing w:before="120" w:after="120"/>
        <w:jc w:val="both"/>
      </w:pPr>
    </w:p>
    <w:p w14:paraId="16E4FCC5" w14:textId="77777777" w:rsidR="00250C0B" w:rsidRPr="00832E7D" w:rsidRDefault="00250C0B" w:rsidP="00250C0B">
      <w:pPr>
        <w:pStyle w:val="planche"/>
      </w:pPr>
      <w:r w:rsidRPr="00832E7D">
        <w:rPr>
          <w:lang w:eastAsia="fr-FR" w:bidi="fr-FR"/>
        </w:rPr>
        <w:t>La maladie comme limite</w:t>
      </w:r>
      <w:r>
        <w:rPr>
          <w:lang w:eastAsia="fr-FR" w:bidi="fr-FR"/>
        </w:rPr>
        <w:br/>
      </w:r>
      <w:r w:rsidRPr="00832E7D">
        <w:rPr>
          <w:lang w:eastAsia="fr-FR" w:bidi="fr-FR"/>
        </w:rPr>
        <w:t>à l’exploitation de l’État</w:t>
      </w:r>
    </w:p>
    <w:p w14:paraId="69C1C005" w14:textId="77777777" w:rsidR="00250C0B" w:rsidRPr="00832E7D" w:rsidRDefault="00250C0B" w:rsidP="00250C0B">
      <w:pPr>
        <w:spacing w:before="120" w:after="120"/>
        <w:jc w:val="both"/>
        <w:rPr>
          <w:color w:val="000000"/>
          <w:lang w:eastAsia="fr-FR" w:bidi="fr-FR"/>
        </w:rPr>
      </w:pPr>
    </w:p>
    <w:p w14:paraId="48F07155" w14:textId="77777777" w:rsidR="00250C0B" w:rsidRPr="00832E7D" w:rsidRDefault="00250C0B" w:rsidP="00250C0B">
      <w:pPr>
        <w:spacing w:before="120" w:after="120"/>
        <w:jc w:val="both"/>
      </w:pPr>
      <w:r w:rsidRPr="00832E7D">
        <w:rPr>
          <w:color w:val="000000"/>
          <w:lang w:eastAsia="fr-FR" w:bidi="fr-FR"/>
        </w:rPr>
        <w:t>On ne saurait s’étonner qu’ici la maladie soit référée sans hésit</w:t>
      </w:r>
      <w:r w:rsidRPr="00832E7D">
        <w:rPr>
          <w:color w:val="000000"/>
          <w:lang w:eastAsia="fr-FR" w:bidi="fr-FR"/>
        </w:rPr>
        <w:t>a</w:t>
      </w:r>
      <w:r w:rsidRPr="00832E7D">
        <w:rPr>
          <w:color w:val="000000"/>
          <w:lang w:eastAsia="fr-FR" w:bidi="fr-FR"/>
        </w:rPr>
        <w:t>tion à son origine biologique. La lutte contre les « superstitions » a dans ce groupe social pénétré profondément les mentalités. Génies et entités d</w:t>
      </w:r>
      <w:r w:rsidRPr="00832E7D">
        <w:rPr>
          <w:color w:val="000000"/>
          <w:lang w:eastAsia="fr-FR" w:bidi="fr-FR"/>
        </w:rPr>
        <w:t>i</w:t>
      </w:r>
      <w:r w:rsidRPr="00832E7D">
        <w:rPr>
          <w:color w:val="000000"/>
          <w:lang w:eastAsia="fr-FR" w:bidi="fr-FR"/>
        </w:rPr>
        <w:t>verses comme causes explicatives de la maladie sont rejetées dans un monde « d’arriération » (expression littérale) aux connot</w:t>
      </w:r>
      <w:r w:rsidRPr="00832E7D">
        <w:rPr>
          <w:color w:val="000000"/>
          <w:lang w:eastAsia="fr-FR" w:bidi="fr-FR"/>
        </w:rPr>
        <w:t>a</w:t>
      </w:r>
      <w:r w:rsidRPr="00832E7D">
        <w:rPr>
          <w:color w:val="000000"/>
          <w:lang w:eastAsia="fr-FR" w:bidi="fr-FR"/>
        </w:rPr>
        <w:t>tions ethniques. Les slogans de « modernisation » scandés par l’État pendant plus de quatre décennies ont porté leurs fruits et chacun e</w:t>
      </w:r>
      <w:r w:rsidRPr="00832E7D">
        <w:rPr>
          <w:color w:val="000000"/>
          <w:lang w:eastAsia="fr-FR" w:bidi="fr-FR"/>
        </w:rPr>
        <w:t>n</w:t>
      </w:r>
      <w:r w:rsidRPr="00832E7D">
        <w:rPr>
          <w:color w:val="000000"/>
          <w:lang w:eastAsia="fr-FR" w:bidi="fr-FR"/>
        </w:rPr>
        <w:t>tend être à la poi</w:t>
      </w:r>
      <w:r w:rsidRPr="00832E7D">
        <w:rPr>
          <w:color w:val="000000"/>
          <w:lang w:eastAsia="fr-FR" w:bidi="fr-FR"/>
        </w:rPr>
        <w:t>n</w:t>
      </w:r>
      <w:r w:rsidRPr="00832E7D">
        <w:rPr>
          <w:color w:val="000000"/>
          <w:lang w:eastAsia="fr-FR" w:bidi="fr-FR"/>
        </w:rPr>
        <w:t>te d’une modernisation dont une des concrétisations est par exemple d’accepter d’avoir un seul enfant de sexe féminin. L’État est en position de producteur du réel et la maladie est insérée dans une forme particulière de « r</w:t>
      </w:r>
      <w:r w:rsidRPr="00832E7D">
        <w:rPr>
          <w:color w:val="000000"/>
          <w:lang w:eastAsia="fr-FR" w:bidi="fr-FR"/>
        </w:rPr>
        <w:t>é</w:t>
      </w:r>
      <w:r w:rsidRPr="00832E7D">
        <w:rPr>
          <w:color w:val="000000"/>
          <w:lang w:eastAsia="fr-FR" w:bidi="fr-FR"/>
        </w:rPr>
        <w:t>alisme socialiste ». Néanmoins l’évolution de la symbolisation de la maladie et des pratiques eng</w:t>
      </w:r>
      <w:r w:rsidRPr="00832E7D">
        <w:rPr>
          <w:color w:val="000000"/>
          <w:lang w:eastAsia="fr-FR" w:bidi="fr-FR"/>
        </w:rPr>
        <w:t>a</w:t>
      </w:r>
      <w:r w:rsidRPr="00832E7D">
        <w:rPr>
          <w:color w:val="000000"/>
          <w:lang w:eastAsia="fr-FR" w:bidi="fr-FR"/>
        </w:rPr>
        <w:t>geant la guérison tant par les a</w:t>
      </w:r>
      <w:r w:rsidRPr="00832E7D">
        <w:rPr>
          <w:color w:val="000000"/>
          <w:lang w:eastAsia="fr-FR" w:bidi="fr-FR"/>
        </w:rPr>
        <w:t>c</w:t>
      </w:r>
      <w:r w:rsidRPr="00832E7D">
        <w:rPr>
          <w:color w:val="000000"/>
          <w:lang w:eastAsia="fr-FR" w:bidi="fr-FR"/>
        </w:rPr>
        <w:t>teurs individuels que par le service de santé de l’hôpital témoigne des changements décisifs intr</w:t>
      </w:r>
      <w:r w:rsidRPr="00832E7D">
        <w:rPr>
          <w:color w:val="000000"/>
          <w:lang w:eastAsia="fr-FR" w:bidi="fr-FR"/>
        </w:rPr>
        <w:t>o</w:t>
      </w:r>
      <w:r w:rsidRPr="00832E7D">
        <w:rPr>
          <w:color w:val="000000"/>
          <w:lang w:eastAsia="fr-FR" w:bidi="fr-FR"/>
        </w:rPr>
        <w:t>duits dans l’organisation de la pr</w:t>
      </w:r>
      <w:r w:rsidRPr="00832E7D">
        <w:rPr>
          <w:color w:val="000000"/>
          <w:lang w:eastAsia="fr-FR" w:bidi="fr-FR"/>
        </w:rPr>
        <w:t>o</w:t>
      </w:r>
      <w:r w:rsidRPr="00832E7D">
        <w:rPr>
          <w:color w:val="000000"/>
          <w:lang w:eastAsia="fr-FR" w:bidi="fr-FR"/>
        </w:rPr>
        <w:t>duction par l’ouverture au marché.</w:t>
      </w:r>
    </w:p>
    <w:p w14:paraId="4B38AAD6" w14:textId="77777777" w:rsidR="00250C0B" w:rsidRPr="00832E7D" w:rsidRDefault="00250C0B" w:rsidP="00250C0B">
      <w:pPr>
        <w:spacing w:before="120" w:after="120"/>
        <w:jc w:val="both"/>
      </w:pPr>
      <w:r w:rsidRPr="00832E7D">
        <w:rPr>
          <w:color w:val="000000"/>
          <w:lang w:eastAsia="fr-FR" w:bidi="fr-FR"/>
        </w:rPr>
        <w:t>Jusque dans les années 1990, la pénurie régnante des médic</w:t>
      </w:r>
      <w:r w:rsidRPr="00832E7D">
        <w:rPr>
          <w:color w:val="000000"/>
          <w:lang w:eastAsia="fr-FR" w:bidi="fr-FR"/>
        </w:rPr>
        <w:t>a</w:t>
      </w:r>
      <w:r w:rsidRPr="00832E7D">
        <w:rPr>
          <w:color w:val="000000"/>
          <w:lang w:eastAsia="fr-FR" w:bidi="fr-FR"/>
        </w:rPr>
        <w:t>ments, les rations alimentaires octroyées frôlant la survie et des rythmes de travail qui, hors des périodes d’urgence de la guerre </w:t>
      </w:r>
      <w:r w:rsidRPr="00832E7D">
        <w:rPr>
          <w:rStyle w:val="Appelnotedebasdep"/>
          <w:lang w:eastAsia="fr-FR" w:bidi="fr-FR"/>
        </w:rPr>
        <w:footnoteReference w:id="84"/>
      </w:r>
      <w:r w:rsidRPr="00832E7D">
        <w:rPr>
          <w:color w:val="000000"/>
          <w:lang w:eastAsia="fr-FR" w:bidi="fr-FR"/>
        </w:rPr>
        <w:t>, semblent être restés raisonnables, ont conduit à un ensemble d’aménagements des contraintes existantes. L’hôpital de l’entreprise disposant d’une tre</w:t>
      </w:r>
      <w:r w:rsidRPr="00832E7D">
        <w:rPr>
          <w:color w:val="000000"/>
          <w:lang w:eastAsia="fr-FR" w:bidi="fr-FR"/>
        </w:rPr>
        <w:t>n</w:t>
      </w:r>
      <w:r w:rsidRPr="00832E7D">
        <w:rPr>
          <w:color w:val="000000"/>
          <w:lang w:eastAsia="fr-FR" w:bidi="fr-FR"/>
        </w:rPr>
        <w:t>taine de personnels, offrait alors aux ouvriers — fréquemment en s</w:t>
      </w:r>
      <w:r w:rsidRPr="00832E7D">
        <w:rPr>
          <w:color w:val="000000"/>
          <w:lang w:eastAsia="fr-FR" w:bidi="fr-FR"/>
        </w:rPr>
        <w:t>i</w:t>
      </w:r>
      <w:r w:rsidRPr="00832E7D">
        <w:rPr>
          <w:color w:val="000000"/>
          <w:lang w:eastAsia="fr-FR" w:bidi="fr-FR"/>
        </w:rPr>
        <w:t>tuation d’épuisement physique pour sous-alimentation et dans l’incapacité de rester sur leur poste de travail où ils s’évanouissaient au sens propre — des « cures de récupération » : les rations alimenta</w:t>
      </w:r>
      <w:r w:rsidRPr="00832E7D">
        <w:rPr>
          <w:color w:val="000000"/>
          <w:lang w:eastAsia="fr-FR" w:bidi="fr-FR"/>
        </w:rPr>
        <w:t>i</w:t>
      </w:r>
      <w:r w:rsidRPr="00832E7D">
        <w:rPr>
          <w:color w:val="000000"/>
          <w:lang w:eastAsia="fr-FR" w:bidi="fr-FR"/>
        </w:rPr>
        <w:t>res étaient alors tr</w:t>
      </w:r>
      <w:r w:rsidRPr="00832E7D">
        <w:rPr>
          <w:color w:val="000000"/>
          <w:lang w:eastAsia="fr-FR" w:bidi="fr-FR"/>
        </w:rPr>
        <w:t>i</w:t>
      </w:r>
      <w:r w:rsidRPr="00832E7D">
        <w:rPr>
          <w:color w:val="000000"/>
          <w:lang w:eastAsia="fr-FR" w:bidi="fr-FR"/>
        </w:rPr>
        <w:t>plées et le repos complet à l’hôpital décidé. L’usage permettait cepe</w:t>
      </w:r>
      <w:r w:rsidRPr="00832E7D">
        <w:rPr>
          <w:color w:val="000000"/>
          <w:lang w:eastAsia="fr-FR" w:bidi="fr-FR"/>
        </w:rPr>
        <w:t>n</w:t>
      </w:r>
      <w:r w:rsidRPr="00832E7D">
        <w:rPr>
          <w:color w:val="000000"/>
          <w:lang w:eastAsia="fr-FR" w:bidi="fr-FR"/>
        </w:rPr>
        <w:t>dant aux individus de faire des allers et retours entre l’hôpital et la petite pièce où ils vivaient avec leur fami</w:t>
      </w:r>
      <w:r w:rsidRPr="00832E7D">
        <w:rPr>
          <w:color w:val="000000"/>
          <w:lang w:eastAsia="fr-FR" w:bidi="fr-FR"/>
        </w:rPr>
        <w:t>l</w:t>
      </w:r>
      <w:r w:rsidRPr="00832E7D">
        <w:rPr>
          <w:color w:val="000000"/>
          <w:lang w:eastAsia="fr-FR" w:bidi="fr-FR"/>
        </w:rPr>
        <w:t>le, et qui leur était allouée par l’entreprise. Les plantes médicinales étaient en cas de maladie déclarée souvent substituées</w:t>
      </w:r>
      <w:r>
        <w:rPr>
          <w:color w:val="000000"/>
          <w:lang w:eastAsia="fr-FR" w:bidi="fr-FR"/>
        </w:rPr>
        <w:t xml:space="preserve"> </w:t>
      </w:r>
      <w:r w:rsidRPr="00832E7D">
        <w:rPr>
          <w:color w:val="000000"/>
          <w:lang w:eastAsia="fr-FR" w:bidi="fr-FR"/>
        </w:rPr>
        <w:t>[293]</w:t>
      </w:r>
      <w:r>
        <w:rPr>
          <w:color w:val="000000"/>
          <w:lang w:eastAsia="fr-FR" w:bidi="fr-FR"/>
        </w:rPr>
        <w:t xml:space="preserve"> </w:t>
      </w:r>
      <w:r w:rsidRPr="00832E7D">
        <w:rPr>
          <w:color w:val="000000"/>
          <w:lang w:eastAsia="fr-FR" w:bidi="fr-FR"/>
        </w:rPr>
        <w:t>aux médicaments inexi</w:t>
      </w:r>
      <w:r w:rsidRPr="00832E7D">
        <w:rPr>
          <w:color w:val="000000"/>
          <w:lang w:eastAsia="fr-FR" w:bidi="fr-FR"/>
        </w:rPr>
        <w:t>s</w:t>
      </w:r>
      <w:r w:rsidRPr="00832E7D">
        <w:rPr>
          <w:color w:val="000000"/>
          <w:lang w:eastAsia="fr-FR" w:bidi="fr-FR"/>
        </w:rPr>
        <w:t>tants. La recherche dans ce domaine était autant encouragée par 1’ État, valor</w:t>
      </w:r>
      <w:r w:rsidRPr="00832E7D">
        <w:rPr>
          <w:color w:val="000000"/>
          <w:lang w:eastAsia="fr-FR" w:bidi="fr-FR"/>
        </w:rPr>
        <w:t>i</w:t>
      </w:r>
      <w:r w:rsidRPr="00832E7D">
        <w:rPr>
          <w:color w:val="000000"/>
          <w:lang w:eastAsia="fr-FR" w:bidi="fr-FR"/>
        </w:rPr>
        <w:t>sant un capital culturel national, que menée spontanément par les médecins en quête de moyens thérapeutiques. En cas de néce</w:t>
      </w:r>
      <w:r w:rsidRPr="00832E7D">
        <w:rPr>
          <w:color w:val="000000"/>
          <w:lang w:eastAsia="fr-FR" w:bidi="fr-FR"/>
        </w:rPr>
        <w:t>s</w:t>
      </w:r>
      <w:r w:rsidRPr="00832E7D">
        <w:rPr>
          <w:color w:val="000000"/>
          <w:lang w:eastAsia="fr-FR" w:bidi="fr-FR"/>
        </w:rPr>
        <w:t>sité, les individus grav</w:t>
      </w:r>
      <w:r w:rsidRPr="00832E7D">
        <w:rPr>
          <w:color w:val="000000"/>
          <w:lang w:eastAsia="fr-FR" w:bidi="fr-FR"/>
        </w:rPr>
        <w:t>e</w:t>
      </w:r>
      <w:r w:rsidRPr="00832E7D">
        <w:rPr>
          <w:color w:val="000000"/>
          <w:lang w:eastAsia="fr-FR" w:bidi="fr-FR"/>
        </w:rPr>
        <w:t>ment atteints étaient référés dans des hôpitaux centraux et libérés des obligations de la pr</w:t>
      </w:r>
      <w:r w:rsidRPr="00832E7D">
        <w:rPr>
          <w:color w:val="000000"/>
          <w:lang w:eastAsia="fr-FR" w:bidi="fr-FR"/>
        </w:rPr>
        <w:t>o</w:t>
      </w:r>
      <w:r w:rsidRPr="00832E7D">
        <w:rPr>
          <w:color w:val="000000"/>
          <w:lang w:eastAsia="fr-FR" w:bidi="fr-FR"/>
        </w:rPr>
        <w:t>duction parfois pour des durées longues. L’État — à travers les diff</w:t>
      </w:r>
      <w:r w:rsidRPr="00832E7D">
        <w:rPr>
          <w:color w:val="000000"/>
          <w:lang w:eastAsia="fr-FR" w:bidi="fr-FR"/>
        </w:rPr>
        <w:t>é</w:t>
      </w:r>
      <w:r w:rsidRPr="00832E7D">
        <w:rPr>
          <w:color w:val="000000"/>
          <w:lang w:eastAsia="fr-FR" w:bidi="fr-FR"/>
        </w:rPr>
        <w:t>rents échelons emboîtés des autorités représentat</w:t>
      </w:r>
      <w:r w:rsidRPr="00832E7D">
        <w:rPr>
          <w:color w:val="000000"/>
          <w:lang w:eastAsia="fr-FR" w:bidi="fr-FR"/>
        </w:rPr>
        <w:t>i</w:t>
      </w:r>
      <w:r w:rsidRPr="00832E7D">
        <w:rPr>
          <w:color w:val="000000"/>
          <w:lang w:eastAsia="fr-FR" w:bidi="fr-FR"/>
        </w:rPr>
        <w:t>ves — gérait alors une situation paradoxale : des manques matériels et techniques récurrents palliés par une omn</w:t>
      </w:r>
      <w:r w:rsidRPr="00832E7D">
        <w:rPr>
          <w:color w:val="000000"/>
          <w:lang w:eastAsia="fr-FR" w:bidi="fr-FR"/>
        </w:rPr>
        <w:t>i</w:t>
      </w:r>
      <w:r w:rsidRPr="00832E7D">
        <w:rPr>
          <w:color w:val="000000"/>
          <w:lang w:eastAsia="fr-FR" w:bidi="fr-FR"/>
        </w:rPr>
        <w:t>pui</w:t>
      </w:r>
      <w:r w:rsidRPr="00832E7D">
        <w:rPr>
          <w:color w:val="000000"/>
          <w:lang w:eastAsia="fr-FR" w:bidi="fr-FR"/>
        </w:rPr>
        <w:t>s</w:t>
      </w:r>
      <w:r w:rsidRPr="00832E7D">
        <w:rPr>
          <w:color w:val="000000"/>
          <w:lang w:eastAsia="fr-FR" w:bidi="fr-FR"/>
        </w:rPr>
        <w:t>sance réaffirmée en toute circonstance. Le site symbolique de la maladie était subordonné à cette figure im</w:t>
      </w:r>
      <w:r w:rsidRPr="00832E7D">
        <w:rPr>
          <w:color w:val="000000"/>
          <w:lang w:eastAsia="fr-FR" w:bidi="fr-FR"/>
        </w:rPr>
        <w:t>a</w:t>
      </w:r>
      <w:r w:rsidRPr="00832E7D">
        <w:rPr>
          <w:color w:val="000000"/>
          <w:lang w:eastAsia="fr-FR" w:bidi="fr-FR"/>
        </w:rPr>
        <w:t>ginaire d’un État englobant et omniprésent en lutte permanente contre les acteurs étrangers men</w:t>
      </w:r>
      <w:r w:rsidRPr="00832E7D">
        <w:rPr>
          <w:color w:val="000000"/>
          <w:lang w:eastAsia="fr-FR" w:bidi="fr-FR"/>
        </w:rPr>
        <w:t>a</w:t>
      </w:r>
      <w:r w:rsidRPr="00832E7D">
        <w:rPr>
          <w:color w:val="000000"/>
          <w:lang w:eastAsia="fr-FR" w:bidi="fr-FR"/>
        </w:rPr>
        <w:t>çants du monde capitaliste.</w:t>
      </w:r>
    </w:p>
    <w:p w14:paraId="57FEAF3A" w14:textId="77777777" w:rsidR="00250C0B" w:rsidRPr="00832E7D" w:rsidRDefault="00250C0B" w:rsidP="00250C0B">
      <w:pPr>
        <w:spacing w:before="120" w:after="120"/>
        <w:jc w:val="both"/>
      </w:pPr>
      <w:r w:rsidRPr="00832E7D">
        <w:rPr>
          <w:color w:val="000000"/>
          <w:lang w:eastAsia="fr-FR" w:bidi="fr-FR"/>
        </w:rPr>
        <w:t>À partir des années 1990, un bo</w:t>
      </w:r>
      <w:r w:rsidRPr="00832E7D">
        <w:rPr>
          <w:color w:val="000000"/>
          <w:lang w:eastAsia="fr-FR" w:bidi="fr-FR"/>
        </w:rPr>
        <w:t>u</w:t>
      </w:r>
      <w:r w:rsidRPr="00832E7D">
        <w:rPr>
          <w:color w:val="000000"/>
          <w:lang w:eastAsia="fr-FR" w:bidi="fr-FR"/>
        </w:rPr>
        <w:t>leversement s’amorce tout d’abord dans l’organisation du travail qui ne fera que s’accentuer. La course aux commandes étrangères, remplaçant une économie de quasi-troc avec les anciens pays communistes, tran</w:t>
      </w:r>
      <w:r w:rsidRPr="00832E7D">
        <w:rPr>
          <w:color w:val="000000"/>
          <w:lang w:eastAsia="fr-FR" w:bidi="fr-FR"/>
        </w:rPr>
        <w:t>s</w:t>
      </w:r>
      <w:r w:rsidRPr="00832E7D">
        <w:rPr>
          <w:color w:val="000000"/>
          <w:lang w:eastAsia="fr-FR" w:bidi="fr-FR"/>
        </w:rPr>
        <w:t>forme l’entreprise en un simple lieu de vente de la qualification de sa force de travail. L’équipement tec</w:t>
      </w:r>
      <w:r w:rsidRPr="00832E7D">
        <w:rPr>
          <w:color w:val="000000"/>
          <w:lang w:eastAsia="fr-FR" w:bidi="fr-FR"/>
        </w:rPr>
        <w:t>h</w:t>
      </w:r>
      <w:r w:rsidRPr="00832E7D">
        <w:rPr>
          <w:color w:val="000000"/>
          <w:lang w:eastAsia="fr-FR" w:bidi="fr-FR"/>
        </w:rPr>
        <w:t>nique et les matières premières sont pourvus par les entreprises étrangères et seule la réalisation des pr</w:t>
      </w:r>
      <w:r w:rsidRPr="00832E7D">
        <w:rPr>
          <w:color w:val="000000"/>
          <w:lang w:eastAsia="fr-FR" w:bidi="fr-FR"/>
        </w:rPr>
        <w:t>o</w:t>
      </w:r>
      <w:r w:rsidRPr="00832E7D">
        <w:rPr>
          <w:color w:val="000000"/>
          <w:lang w:eastAsia="fr-FR" w:bidi="fr-FR"/>
        </w:rPr>
        <w:t>duits est effectuée sur place. Les organisations de masse et la direction-Parti conjo</w:t>
      </w:r>
      <w:r w:rsidRPr="00832E7D">
        <w:rPr>
          <w:color w:val="000000"/>
          <w:lang w:eastAsia="fr-FR" w:bidi="fr-FR"/>
        </w:rPr>
        <w:t>i</w:t>
      </w:r>
      <w:r w:rsidRPr="00832E7D">
        <w:rPr>
          <w:color w:val="000000"/>
          <w:lang w:eastAsia="fr-FR" w:bidi="fr-FR"/>
        </w:rPr>
        <w:t>gnent leurs efforts dans un but unique : rentabilité et productivité maximale, l’élévation dans la hiérarchie politico-professionnelle pe</w:t>
      </w:r>
      <w:r w:rsidRPr="00832E7D">
        <w:rPr>
          <w:color w:val="000000"/>
          <w:lang w:eastAsia="fr-FR" w:bidi="fr-FR"/>
        </w:rPr>
        <w:t>r</w:t>
      </w:r>
      <w:r w:rsidRPr="00832E7D">
        <w:rPr>
          <w:color w:val="000000"/>
          <w:lang w:eastAsia="fr-FR" w:bidi="fr-FR"/>
        </w:rPr>
        <w:t>mettant aux individus un enrichissement personnel rapide. Parallèlement, le sy</w:t>
      </w:r>
      <w:r w:rsidRPr="00832E7D">
        <w:rPr>
          <w:color w:val="000000"/>
          <w:lang w:eastAsia="fr-FR" w:bidi="fr-FR"/>
        </w:rPr>
        <w:t>s</w:t>
      </w:r>
      <w:r w:rsidRPr="00832E7D">
        <w:rPr>
          <w:color w:val="000000"/>
          <w:lang w:eastAsia="fr-FR" w:bidi="fr-FR"/>
        </w:rPr>
        <w:t>tème de santé au n</w:t>
      </w:r>
      <w:r w:rsidRPr="00832E7D">
        <w:rPr>
          <w:color w:val="000000"/>
          <w:lang w:eastAsia="fr-FR" w:bidi="fr-FR"/>
        </w:rPr>
        <w:t>i</w:t>
      </w:r>
      <w:r w:rsidRPr="00832E7D">
        <w:rPr>
          <w:color w:val="000000"/>
          <w:lang w:eastAsia="fr-FR" w:bidi="fr-FR"/>
        </w:rPr>
        <w:t>veau global inscrit des coûts officiels obligatoires auxquels s’ajoutent de façon notable les sommes impo</w:t>
      </w:r>
      <w:r w:rsidRPr="00832E7D">
        <w:rPr>
          <w:color w:val="000000"/>
          <w:lang w:eastAsia="fr-FR" w:bidi="fr-FR"/>
        </w:rPr>
        <w:t>r</w:t>
      </w:r>
      <w:r w:rsidRPr="00832E7D">
        <w:rPr>
          <w:color w:val="000000"/>
          <w:lang w:eastAsia="fr-FR" w:bidi="fr-FR"/>
        </w:rPr>
        <w:t>tantes qu’il faut implic</w:t>
      </w:r>
      <w:r w:rsidRPr="00832E7D">
        <w:rPr>
          <w:color w:val="000000"/>
          <w:lang w:eastAsia="fr-FR" w:bidi="fr-FR"/>
        </w:rPr>
        <w:t>i</w:t>
      </w:r>
      <w:r w:rsidRPr="00832E7D">
        <w:rPr>
          <w:color w:val="000000"/>
          <w:lang w:eastAsia="fr-FR" w:bidi="fr-FR"/>
        </w:rPr>
        <w:t>tement verser aux personnels pour obtenir les soins. Dans l’entreprise, le petit hôpital doit rapidement se soumettre à ces nouve</w:t>
      </w:r>
      <w:r w:rsidRPr="00832E7D">
        <w:rPr>
          <w:color w:val="000000"/>
          <w:lang w:eastAsia="fr-FR" w:bidi="fr-FR"/>
        </w:rPr>
        <w:t>l</w:t>
      </w:r>
      <w:r w:rsidRPr="00832E7D">
        <w:rPr>
          <w:color w:val="000000"/>
          <w:lang w:eastAsia="fr-FR" w:bidi="fr-FR"/>
        </w:rPr>
        <w:t>les donnes : des pressions directes, prenant ou non la figure d’ordres concrets, p</w:t>
      </w:r>
      <w:r w:rsidRPr="00832E7D">
        <w:rPr>
          <w:color w:val="000000"/>
          <w:lang w:eastAsia="fr-FR" w:bidi="fr-FR"/>
        </w:rPr>
        <w:t>è</w:t>
      </w:r>
      <w:r w:rsidRPr="00832E7D">
        <w:rPr>
          <w:color w:val="000000"/>
          <w:lang w:eastAsia="fr-FR" w:bidi="fr-FR"/>
        </w:rPr>
        <w:t>sent sur les médecins pour ne pas octroyer des congés de maladie en période d’urgence de production. Un nouveau classement des ouvriers a été de surcroît institué perme</w:t>
      </w:r>
      <w:r w:rsidRPr="00832E7D">
        <w:rPr>
          <w:color w:val="000000"/>
          <w:lang w:eastAsia="fr-FR" w:bidi="fr-FR"/>
        </w:rPr>
        <w:t>t</w:t>
      </w:r>
      <w:r w:rsidRPr="00832E7D">
        <w:rPr>
          <w:color w:val="000000"/>
          <w:lang w:eastAsia="fr-FR" w:bidi="fr-FR"/>
        </w:rPr>
        <w:t>tant hors levée de salaire une seule journée de maladie par mois aux hommes et, s</w:t>
      </w:r>
      <w:r w:rsidRPr="00832E7D">
        <w:rPr>
          <w:color w:val="000000"/>
          <w:lang w:eastAsia="fr-FR" w:bidi="fr-FR"/>
        </w:rPr>
        <w:t>e</w:t>
      </w:r>
      <w:r w:rsidRPr="00832E7D">
        <w:rPr>
          <w:color w:val="000000"/>
          <w:lang w:eastAsia="fr-FR" w:bidi="fr-FR"/>
        </w:rPr>
        <w:t>lon le bas âge des enfants, de une à trois aux femmes. Le retrait des primes et des bonus, qui</w:t>
      </w:r>
      <w:r>
        <w:t xml:space="preserve"> </w:t>
      </w:r>
      <w:r w:rsidRPr="00832E7D">
        <w:t>[294]</w:t>
      </w:r>
      <w:r>
        <w:t xml:space="preserve"> </w:t>
      </w:r>
      <w:r w:rsidRPr="00832E7D">
        <w:rPr>
          <w:color w:val="000000"/>
          <w:lang w:eastAsia="fr-FR" w:bidi="fr-FR"/>
        </w:rPr>
        <w:t>constituent la majeure partie du salaire, sanctio</w:t>
      </w:r>
      <w:r w:rsidRPr="00832E7D">
        <w:rPr>
          <w:color w:val="000000"/>
          <w:lang w:eastAsia="fr-FR" w:bidi="fr-FR"/>
        </w:rPr>
        <w:t>n</w:t>
      </w:r>
      <w:r w:rsidRPr="00832E7D">
        <w:rPr>
          <w:color w:val="000000"/>
          <w:lang w:eastAsia="fr-FR" w:bidi="fr-FR"/>
        </w:rPr>
        <w:t>ne toute défailla</w:t>
      </w:r>
      <w:r w:rsidRPr="00832E7D">
        <w:rPr>
          <w:color w:val="000000"/>
          <w:lang w:eastAsia="fr-FR" w:bidi="fr-FR"/>
        </w:rPr>
        <w:t>n</w:t>
      </w:r>
      <w:r w:rsidRPr="00832E7D">
        <w:rPr>
          <w:color w:val="000000"/>
          <w:lang w:eastAsia="fr-FR" w:bidi="fr-FR"/>
        </w:rPr>
        <w:t>ce à ces règles.</w:t>
      </w:r>
    </w:p>
    <w:p w14:paraId="60953BF4" w14:textId="77777777" w:rsidR="00250C0B" w:rsidRPr="00832E7D" w:rsidRDefault="00250C0B" w:rsidP="00250C0B">
      <w:pPr>
        <w:spacing w:before="120" w:after="120"/>
        <w:jc w:val="both"/>
      </w:pPr>
      <w:r w:rsidRPr="00832E7D">
        <w:rPr>
          <w:color w:val="000000"/>
          <w:lang w:eastAsia="fr-FR" w:bidi="fr-FR"/>
        </w:rPr>
        <w:t>L’exploitation revêt des formes démesurées ; ainsi durant trois a</w:t>
      </w:r>
      <w:r w:rsidRPr="00832E7D">
        <w:rPr>
          <w:color w:val="000000"/>
          <w:lang w:eastAsia="fr-FR" w:bidi="fr-FR"/>
        </w:rPr>
        <w:t>n</w:t>
      </w:r>
      <w:r w:rsidRPr="00832E7D">
        <w:rPr>
          <w:color w:val="000000"/>
          <w:lang w:eastAsia="fr-FR" w:bidi="fr-FR"/>
        </w:rPr>
        <w:t>nées consécutives de douze heures à dix-huit heures de travail par jour furent imposées aux ouvriers pe</w:t>
      </w:r>
      <w:r w:rsidRPr="00832E7D">
        <w:rPr>
          <w:color w:val="000000"/>
          <w:lang w:eastAsia="fr-FR" w:bidi="fr-FR"/>
        </w:rPr>
        <w:t>n</w:t>
      </w:r>
      <w:r w:rsidRPr="00832E7D">
        <w:rPr>
          <w:color w:val="000000"/>
          <w:lang w:eastAsia="fr-FR" w:bidi="fr-FR"/>
        </w:rPr>
        <w:t>dant les mois les plus chauds et pour d’autres raisons que précédemment les évanoui</w:t>
      </w:r>
      <w:r w:rsidRPr="00832E7D">
        <w:rPr>
          <w:color w:val="000000"/>
          <w:lang w:eastAsia="fr-FR" w:bidi="fr-FR"/>
        </w:rPr>
        <w:t>s</w:t>
      </w:r>
      <w:r w:rsidRPr="00832E7D">
        <w:rPr>
          <w:color w:val="000000"/>
          <w:lang w:eastAsia="fr-FR" w:bidi="fr-FR"/>
        </w:rPr>
        <w:t>sements sur les postes de travail réapparurent. Non reconnues par l’État, les maladies profe</w:t>
      </w:r>
      <w:r w:rsidRPr="00832E7D">
        <w:rPr>
          <w:color w:val="000000"/>
          <w:lang w:eastAsia="fr-FR" w:bidi="fr-FR"/>
        </w:rPr>
        <w:t>s</w:t>
      </w:r>
      <w:r w:rsidRPr="00832E7D">
        <w:rPr>
          <w:color w:val="000000"/>
          <w:lang w:eastAsia="fr-FR" w:bidi="fr-FR"/>
        </w:rPr>
        <w:t>sionnelles sont d’autre part no</w:t>
      </w:r>
      <w:r w:rsidRPr="00832E7D">
        <w:rPr>
          <w:color w:val="000000"/>
          <w:lang w:eastAsia="fr-FR" w:bidi="fr-FR"/>
        </w:rPr>
        <w:t>m</w:t>
      </w:r>
      <w:r w:rsidRPr="00832E7D">
        <w:rPr>
          <w:color w:val="000000"/>
          <w:lang w:eastAsia="fr-FR" w:bidi="fr-FR"/>
        </w:rPr>
        <w:t>breuses et — outre celles qui sont techniquement liées à la confection (vision oculaire, maladies respir</w:t>
      </w:r>
      <w:r w:rsidRPr="00832E7D">
        <w:rPr>
          <w:color w:val="000000"/>
          <w:lang w:eastAsia="fr-FR" w:bidi="fr-FR"/>
        </w:rPr>
        <w:t>a</w:t>
      </w:r>
      <w:r w:rsidRPr="00832E7D">
        <w:rPr>
          <w:color w:val="000000"/>
          <w:lang w:eastAsia="fr-FR" w:bidi="fr-FR"/>
        </w:rPr>
        <w:t>toires, lombalgies, etc.) — les méd</w:t>
      </w:r>
      <w:r w:rsidRPr="00832E7D">
        <w:rPr>
          <w:color w:val="000000"/>
          <w:lang w:eastAsia="fr-FR" w:bidi="fr-FR"/>
        </w:rPr>
        <w:t>e</w:t>
      </w:r>
      <w:r w:rsidRPr="00832E7D">
        <w:rPr>
          <w:color w:val="000000"/>
          <w:lang w:eastAsia="fr-FR" w:bidi="fr-FR"/>
        </w:rPr>
        <w:t>cins de l’entreprise en rajoutent d’autres corrélatives aux conditions de travail et d’hygiène et aux ryt</w:t>
      </w:r>
      <w:r w:rsidRPr="00832E7D">
        <w:rPr>
          <w:color w:val="000000"/>
          <w:lang w:eastAsia="fr-FR" w:bidi="fr-FR"/>
        </w:rPr>
        <w:t>h</w:t>
      </w:r>
      <w:r w:rsidRPr="00832E7D">
        <w:rPr>
          <w:color w:val="000000"/>
          <w:lang w:eastAsia="fr-FR" w:bidi="fr-FR"/>
        </w:rPr>
        <w:t>mes imposés interdisant de quitter la chaîne (infections de l’appareil génital des femmes et de l’appareil inte</w:t>
      </w:r>
      <w:r w:rsidRPr="00832E7D">
        <w:rPr>
          <w:color w:val="000000"/>
          <w:lang w:eastAsia="fr-FR" w:bidi="fr-FR"/>
        </w:rPr>
        <w:t>s</w:t>
      </w:r>
      <w:r w:rsidRPr="00832E7D">
        <w:rPr>
          <w:color w:val="000000"/>
          <w:lang w:eastAsia="fr-FR" w:bidi="fr-FR"/>
        </w:rPr>
        <w:t>tinal).</w:t>
      </w:r>
    </w:p>
    <w:p w14:paraId="5829F175" w14:textId="77777777" w:rsidR="00250C0B" w:rsidRPr="00832E7D" w:rsidRDefault="00250C0B" w:rsidP="00250C0B">
      <w:pPr>
        <w:spacing w:before="120" w:after="120"/>
        <w:jc w:val="both"/>
      </w:pPr>
      <w:r w:rsidRPr="00832E7D">
        <w:rPr>
          <w:color w:val="000000"/>
          <w:lang w:eastAsia="fr-FR" w:bidi="fr-FR"/>
        </w:rPr>
        <w:t>La maladie comme limite physique au travail imposé, a ainsi pr</w:t>
      </w:r>
      <w:r w:rsidRPr="00832E7D">
        <w:rPr>
          <w:color w:val="000000"/>
          <w:lang w:eastAsia="fr-FR" w:bidi="fr-FR"/>
        </w:rPr>
        <w:t>o</w:t>
      </w:r>
      <w:r w:rsidRPr="00832E7D">
        <w:rPr>
          <w:color w:val="000000"/>
          <w:lang w:eastAsia="fr-FR" w:bidi="fr-FR"/>
        </w:rPr>
        <w:t>gressivement envahi l’univers int</w:t>
      </w:r>
      <w:r w:rsidRPr="00832E7D">
        <w:rPr>
          <w:color w:val="000000"/>
          <w:lang w:eastAsia="fr-FR" w:bidi="fr-FR"/>
        </w:rPr>
        <w:t>é</w:t>
      </w:r>
      <w:r w:rsidRPr="00832E7D">
        <w:rPr>
          <w:color w:val="000000"/>
          <w:lang w:eastAsia="fr-FR" w:bidi="fr-FR"/>
        </w:rPr>
        <w:t>rieur des ouvriers : la hantise d’une incapacité brutale et d’un déclassement privant de ressou</w:t>
      </w:r>
      <w:r w:rsidRPr="00832E7D">
        <w:rPr>
          <w:color w:val="000000"/>
          <w:lang w:eastAsia="fr-FR" w:bidi="fr-FR"/>
        </w:rPr>
        <w:t>r</w:t>
      </w:r>
      <w:r w:rsidRPr="00832E7D">
        <w:rPr>
          <w:color w:val="000000"/>
          <w:lang w:eastAsia="fr-FR" w:bidi="fr-FR"/>
        </w:rPr>
        <w:t>ces voisine avec le sentiment d’une surexploitation inhumaine en contradiction fl</w:t>
      </w:r>
      <w:r w:rsidRPr="00832E7D">
        <w:rPr>
          <w:color w:val="000000"/>
          <w:lang w:eastAsia="fr-FR" w:bidi="fr-FR"/>
        </w:rPr>
        <w:t>a</w:t>
      </w:r>
      <w:r w:rsidRPr="00832E7D">
        <w:rPr>
          <w:color w:val="000000"/>
          <w:lang w:eastAsia="fr-FR" w:bidi="fr-FR"/>
        </w:rPr>
        <w:t>grante avec une rhétorique politique prônant avec de plus en plus de force « le droit de maître du peuple ». Exprimant une révolte o</w:t>
      </w:r>
      <w:r w:rsidRPr="00832E7D">
        <w:rPr>
          <w:color w:val="000000"/>
          <w:lang w:eastAsia="fr-FR" w:bidi="fr-FR"/>
        </w:rPr>
        <w:t>u</w:t>
      </w:r>
      <w:r w:rsidRPr="00832E7D">
        <w:rPr>
          <w:color w:val="000000"/>
          <w:lang w:eastAsia="fr-FR" w:bidi="fr-FR"/>
        </w:rPr>
        <w:t>verte et une haine profonde des autorités de l’entreprise, redoutant pour leur sa</w:t>
      </w:r>
      <w:r w:rsidRPr="00832E7D">
        <w:rPr>
          <w:color w:val="000000"/>
          <w:lang w:eastAsia="fr-FR" w:bidi="fr-FR"/>
        </w:rPr>
        <w:t>n</w:t>
      </w:r>
      <w:r w:rsidRPr="00832E7D">
        <w:rPr>
          <w:color w:val="000000"/>
          <w:lang w:eastAsia="fr-FR" w:bidi="fr-FR"/>
        </w:rPr>
        <w:t>té, de nombreux jeunes ont ainsi choisi de fuir un emploi vécu comme un esclavage. Cette possibilité est d’autant plus saisie qu’elle était impensable pour les générations antérieures pour lesque</w:t>
      </w:r>
      <w:r w:rsidRPr="00832E7D">
        <w:rPr>
          <w:color w:val="000000"/>
          <w:lang w:eastAsia="fr-FR" w:bidi="fr-FR"/>
        </w:rPr>
        <w:t>l</w:t>
      </w:r>
      <w:r w:rsidRPr="00832E7D">
        <w:rPr>
          <w:color w:val="000000"/>
          <w:lang w:eastAsia="fr-FR" w:bidi="fr-FR"/>
        </w:rPr>
        <w:t>les les rations alimentaires, le logement et le travail composaient une totalité assignatrice à vie et souvent transmise aux de</w:t>
      </w:r>
      <w:r w:rsidRPr="00832E7D">
        <w:rPr>
          <w:color w:val="000000"/>
          <w:lang w:eastAsia="fr-FR" w:bidi="fr-FR"/>
        </w:rPr>
        <w:t>s</w:t>
      </w:r>
      <w:r w:rsidRPr="00832E7D">
        <w:rPr>
          <w:color w:val="000000"/>
          <w:lang w:eastAsia="fr-FR" w:bidi="fr-FR"/>
        </w:rPr>
        <w:t>cendants. Cette liberté nouvelle de ro</w:t>
      </w:r>
      <w:r w:rsidRPr="00832E7D">
        <w:rPr>
          <w:color w:val="000000"/>
          <w:lang w:eastAsia="fr-FR" w:bidi="fr-FR"/>
        </w:rPr>
        <w:t>m</w:t>
      </w:r>
      <w:r w:rsidRPr="00832E7D">
        <w:rPr>
          <w:color w:val="000000"/>
          <w:lang w:eastAsia="fr-FR" w:bidi="fr-FR"/>
        </w:rPr>
        <w:t>pre avec l’entreprise s’inscrit pleinement dans les transformations introduites par le marché ; celles-ci font l’objet de représentations positives dans la mesure où elles se pr</w:t>
      </w:r>
      <w:r w:rsidRPr="00832E7D">
        <w:rPr>
          <w:color w:val="000000"/>
          <w:lang w:eastAsia="fr-FR" w:bidi="fr-FR"/>
        </w:rPr>
        <w:t>é</w:t>
      </w:r>
      <w:r w:rsidRPr="00832E7D">
        <w:rPr>
          <w:color w:val="000000"/>
          <w:lang w:eastAsia="fr-FR" w:bidi="fr-FR"/>
        </w:rPr>
        <w:t>sentent aux individus comme des conditions de restitution de leur fonction d’auteur de leur histoire. Mais au cœur de ces visions, la m</w:t>
      </w:r>
      <w:r w:rsidRPr="00832E7D">
        <w:rPr>
          <w:color w:val="000000"/>
          <w:lang w:eastAsia="fr-FR" w:bidi="fr-FR"/>
        </w:rPr>
        <w:t>a</w:t>
      </w:r>
      <w:r w:rsidRPr="00832E7D">
        <w:rPr>
          <w:color w:val="000000"/>
          <w:lang w:eastAsia="fr-FR" w:bidi="fr-FR"/>
        </w:rPr>
        <w:t>ladie émerge comme une boîte noire où viennent se sédimenter des ambiv</w:t>
      </w:r>
      <w:r w:rsidRPr="00832E7D">
        <w:rPr>
          <w:color w:val="000000"/>
          <w:lang w:eastAsia="fr-FR" w:bidi="fr-FR"/>
        </w:rPr>
        <w:t>a</w:t>
      </w:r>
      <w:r w:rsidRPr="00832E7D">
        <w:rPr>
          <w:color w:val="000000"/>
          <w:lang w:eastAsia="fr-FR" w:bidi="fr-FR"/>
        </w:rPr>
        <w:t>le</w:t>
      </w:r>
      <w:r w:rsidRPr="00832E7D">
        <w:rPr>
          <w:color w:val="000000"/>
          <w:lang w:eastAsia="fr-FR" w:bidi="fr-FR"/>
        </w:rPr>
        <w:t>n</w:t>
      </w:r>
      <w:r w:rsidRPr="00832E7D">
        <w:rPr>
          <w:color w:val="000000"/>
          <w:lang w:eastAsia="fr-FR" w:bidi="fr-FR"/>
        </w:rPr>
        <w:t>ces latentes ; on voudrait tout à la fois disposer du droit de choisir sa nourriture, ses vêtements, son logement et son travail et on a</w:t>
      </w:r>
      <w:r w:rsidRPr="00832E7D">
        <w:rPr>
          <w:color w:val="000000"/>
          <w:lang w:eastAsia="fr-FR" w:bidi="fr-FR"/>
        </w:rPr>
        <w:t>p</w:t>
      </w:r>
      <w:r w:rsidRPr="00832E7D">
        <w:rPr>
          <w:color w:val="000000"/>
          <w:lang w:eastAsia="fr-FR" w:bidi="fr-FR"/>
        </w:rPr>
        <w:t>précie très concrètement les brèches qu’offre la conjoncture présente. Le d</w:t>
      </w:r>
      <w:r w:rsidRPr="00832E7D">
        <w:rPr>
          <w:color w:val="000000"/>
          <w:lang w:eastAsia="fr-FR" w:bidi="fr-FR"/>
        </w:rPr>
        <w:t>é</w:t>
      </w:r>
      <w:r w:rsidRPr="00832E7D">
        <w:rPr>
          <w:color w:val="000000"/>
          <w:lang w:eastAsia="fr-FR" w:bidi="fr-FR"/>
        </w:rPr>
        <w:t>sir d’État réapparaît en</w:t>
      </w:r>
      <w:r>
        <w:t xml:space="preserve"> </w:t>
      </w:r>
      <w:r w:rsidRPr="00832E7D">
        <w:t>[295]</w:t>
      </w:r>
      <w:r>
        <w:t xml:space="preserve"> </w:t>
      </w:r>
      <w:r w:rsidRPr="00832E7D">
        <w:rPr>
          <w:color w:val="000000"/>
          <w:lang w:eastAsia="fr-FR" w:bidi="fr-FR"/>
        </w:rPr>
        <w:t>revanche avec vigueur face à la m</w:t>
      </w:r>
      <w:r w:rsidRPr="00832E7D">
        <w:rPr>
          <w:color w:val="000000"/>
          <w:lang w:eastAsia="fr-FR" w:bidi="fr-FR"/>
        </w:rPr>
        <w:t>a</w:t>
      </w:r>
      <w:r w:rsidRPr="00832E7D">
        <w:rPr>
          <w:color w:val="000000"/>
          <w:lang w:eastAsia="fr-FR" w:bidi="fr-FR"/>
        </w:rPr>
        <w:t>ladie vécue comme lieu d’une rupture avec les ordonnancements ant</w:t>
      </w:r>
      <w:r w:rsidRPr="00832E7D">
        <w:rPr>
          <w:color w:val="000000"/>
          <w:lang w:eastAsia="fr-FR" w:bidi="fr-FR"/>
        </w:rPr>
        <w:t>é</w:t>
      </w:r>
      <w:r w:rsidRPr="00832E7D">
        <w:rPr>
          <w:color w:val="000000"/>
          <w:lang w:eastAsia="fr-FR" w:bidi="fr-FR"/>
        </w:rPr>
        <w:t>rieurs sur le fonds d’une confrontation solitaire et désespérée avec la mort, faute d’argent. Entre la dignité gratifiante d’un refus d’une exploit</w:t>
      </w:r>
      <w:r w:rsidRPr="00832E7D">
        <w:rPr>
          <w:color w:val="000000"/>
          <w:lang w:eastAsia="fr-FR" w:bidi="fr-FR"/>
        </w:rPr>
        <w:t>a</w:t>
      </w:r>
      <w:r w:rsidRPr="00832E7D">
        <w:rPr>
          <w:color w:val="000000"/>
          <w:lang w:eastAsia="fr-FR" w:bidi="fr-FR"/>
        </w:rPr>
        <w:t>tion rendant malade et la demande de soins réparateurs, la figure im</w:t>
      </w:r>
      <w:r w:rsidRPr="00832E7D">
        <w:rPr>
          <w:color w:val="000000"/>
          <w:lang w:eastAsia="fr-FR" w:bidi="fr-FR"/>
        </w:rPr>
        <w:t>a</w:t>
      </w:r>
      <w:r w:rsidRPr="00832E7D">
        <w:rPr>
          <w:color w:val="000000"/>
          <w:lang w:eastAsia="fr-FR" w:bidi="fr-FR"/>
        </w:rPr>
        <w:t>ginaire de l’État se voit fissurée et cette faille reflète avec pe</w:t>
      </w:r>
      <w:r w:rsidRPr="00832E7D">
        <w:rPr>
          <w:color w:val="000000"/>
          <w:lang w:eastAsia="fr-FR" w:bidi="fr-FR"/>
        </w:rPr>
        <w:t>r</w:t>
      </w:r>
      <w:r w:rsidRPr="00832E7D">
        <w:rPr>
          <w:color w:val="000000"/>
          <w:lang w:eastAsia="fr-FR" w:bidi="fr-FR"/>
        </w:rPr>
        <w:t>tinence les contradictions objectives des orientations prônées : la mise en œ</w:t>
      </w:r>
      <w:r w:rsidRPr="00832E7D">
        <w:rPr>
          <w:color w:val="000000"/>
          <w:lang w:eastAsia="fr-FR" w:bidi="fr-FR"/>
        </w:rPr>
        <w:t>u</w:t>
      </w:r>
      <w:r w:rsidRPr="00832E7D">
        <w:rPr>
          <w:color w:val="000000"/>
          <w:lang w:eastAsia="fr-FR" w:bidi="fr-FR"/>
        </w:rPr>
        <w:t>vre d’une logique de marché dans les domaines du travail et de la sa</w:t>
      </w:r>
      <w:r w:rsidRPr="00832E7D">
        <w:rPr>
          <w:color w:val="000000"/>
          <w:lang w:eastAsia="fr-FR" w:bidi="fr-FR"/>
        </w:rPr>
        <w:t>n</w:t>
      </w:r>
      <w:r w:rsidRPr="00832E7D">
        <w:rPr>
          <w:color w:val="000000"/>
          <w:lang w:eastAsia="fr-FR" w:bidi="fr-FR"/>
        </w:rPr>
        <w:t>té, et la poursuite d’une hégémonie politique se fortifiant dans une opération de resing</w:t>
      </w:r>
      <w:r w:rsidRPr="00832E7D">
        <w:rPr>
          <w:color w:val="000000"/>
          <w:lang w:eastAsia="fr-FR" w:bidi="fr-FR"/>
        </w:rPr>
        <w:t>u</w:t>
      </w:r>
      <w:r w:rsidRPr="00832E7D">
        <w:rPr>
          <w:color w:val="000000"/>
          <w:lang w:eastAsia="fr-FR" w:bidi="fr-FR"/>
        </w:rPr>
        <w:t>larisation culturelle.</w:t>
      </w:r>
    </w:p>
    <w:p w14:paraId="5C20EBF8" w14:textId="77777777" w:rsidR="00250C0B" w:rsidRPr="00832E7D" w:rsidRDefault="00250C0B" w:rsidP="00250C0B">
      <w:pPr>
        <w:spacing w:before="120" w:after="120"/>
        <w:jc w:val="both"/>
        <w:rPr>
          <w:color w:val="000000"/>
          <w:lang w:eastAsia="fr-FR" w:bidi="fr-FR"/>
        </w:rPr>
      </w:pPr>
    </w:p>
    <w:p w14:paraId="76097A75" w14:textId="77777777" w:rsidR="00250C0B" w:rsidRPr="00832E7D" w:rsidRDefault="00250C0B" w:rsidP="00250C0B">
      <w:pPr>
        <w:pStyle w:val="planche"/>
      </w:pPr>
      <w:r w:rsidRPr="00832E7D">
        <w:rPr>
          <w:lang w:eastAsia="fr-FR" w:bidi="fr-FR"/>
        </w:rPr>
        <w:t>La maladie</w:t>
      </w:r>
      <w:r>
        <w:rPr>
          <w:lang w:eastAsia="fr-FR" w:bidi="fr-FR"/>
        </w:rPr>
        <w:br/>
      </w:r>
      <w:r w:rsidRPr="00832E7D">
        <w:rPr>
          <w:lang w:eastAsia="fr-FR" w:bidi="fr-FR"/>
        </w:rPr>
        <w:t>comme imprécation rituell</w:t>
      </w:r>
      <w:r>
        <w:rPr>
          <w:lang w:eastAsia="fr-FR" w:bidi="fr-FR"/>
        </w:rPr>
        <w:t>e de l’É</w:t>
      </w:r>
      <w:r w:rsidRPr="00832E7D">
        <w:rPr>
          <w:lang w:eastAsia="fr-FR" w:bidi="fr-FR"/>
        </w:rPr>
        <w:t>tat</w:t>
      </w:r>
    </w:p>
    <w:p w14:paraId="64ABD3E3" w14:textId="77777777" w:rsidR="00250C0B" w:rsidRPr="00832E7D" w:rsidRDefault="00250C0B" w:rsidP="00250C0B">
      <w:pPr>
        <w:spacing w:before="120" w:after="120"/>
        <w:jc w:val="both"/>
        <w:rPr>
          <w:color w:val="000000"/>
          <w:lang w:eastAsia="fr-FR" w:bidi="fr-FR"/>
        </w:rPr>
      </w:pPr>
    </w:p>
    <w:p w14:paraId="2EEC8F32" w14:textId="77777777" w:rsidR="00250C0B" w:rsidRPr="00832E7D" w:rsidRDefault="00250C0B" w:rsidP="00250C0B">
      <w:pPr>
        <w:spacing w:before="120" w:after="120"/>
        <w:jc w:val="both"/>
      </w:pPr>
      <w:r w:rsidRPr="00832E7D">
        <w:rPr>
          <w:color w:val="000000"/>
          <w:lang w:eastAsia="fr-FR" w:bidi="fr-FR"/>
        </w:rPr>
        <w:t>Le groupe social qui vient d’être examiné, s’il met en scène de f</w:t>
      </w:r>
      <w:r w:rsidRPr="00832E7D">
        <w:rPr>
          <w:color w:val="000000"/>
          <w:lang w:eastAsia="fr-FR" w:bidi="fr-FR"/>
        </w:rPr>
        <w:t>a</w:t>
      </w:r>
      <w:r w:rsidRPr="00832E7D">
        <w:rPr>
          <w:color w:val="000000"/>
          <w:lang w:eastAsia="fr-FR" w:bidi="fr-FR"/>
        </w:rPr>
        <w:t>çon très symptomatique la matrice centrale des mutations que const</w:t>
      </w:r>
      <w:r w:rsidRPr="00832E7D">
        <w:rPr>
          <w:color w:val="000000"/>
          <w:lang w:eastAsia="fr-FR" w:bidi="fr-FR"/>
        </w:rPr>
        <w:t>i</w:t>
      </w:r>
      <w:r w:rsidRPr="00832E7D">
        <w:rPr>
          <w:color w:val="000000"/>
          <w:lang w:eastAsia="fr-FR" w:bidi="fr-FR"/>
        </w:rPr>
        <w:t>tue le travail et ses résonances symboliques et réelles à travers la m</w:t>
      </w:r>
      <w:r w:rsidRPr="00832E7D">
        <w:rPr>
          <w:color w:val="000000"/>
          <w:lang w:eastAsia="fr-FR" w:bidi="fr-FR"/>
        </w:rPr>
        <w:t>a</w:t>
      </w:r>
      <w:r w:rsidRPr="00832E7D">
        <w:rPr>
          <w:color w:val="000000"/>
          <w:lang w:eastAsia="fr-FR" w:bidi="fr-FR"/>
        </w:rPr>
        <w:t>ladie, témoigne en revanche d’une sorte de forclusion idéelle en r</w:t>
      </w:r>
      <w:r w:rsidRPr="00832E7D">
        <w:rPr>
          <w:color w:val="000000"/>
          <w:lang w:eastAsia="fr-FR" w:bidi="fr-FR"/>
        </w:rPr>
        <w:t>e</w:t>
      </w:r>
      <w:r w:rsidRPr="00832E7D">
        <w:rPr>
          <w:color w:val="000000"/>
          <w:lang w:eastAsia="fr-FR" w:bidi="fr-FR"/>
        </w:rPr>
        <w:t>gard du champ des croyances. Or ce dernier est d’une manière globale réinvesti avec enthousiasme par les acteurs de couches sociales diff</w:t>
      </w:r>
      <w:r w:rsidRPr="00832E7D">
        <w:rPr>
          <w:color w:val="000000"/>
          <w:lang w:eastAsia="fr-FR" w:bidi="fr-FR"/>
        </w:rPr>
        <w:t>é</w:t>
      </w:r>
      <w:r w:rsidRPr="00832E7D">
        <w:rPr>
          <w:color w:val="000000"/>
          <w:lang w:eastAsia="fr-FR" w:bidi="fr-FR"/>
        </w:rPr>
        <w:t>rentes, et prend place dans un renouveau état</w:t>
      </w:r>
      <w:r w:rsidRPr="00832E7D">
        <w:rPr>
          <w:color w:val="000000"/>
          <w:lang w:eastAsia="fr-FR" w:bidi="fr-FR"/>
        </w:rPr>
        <w:t>i</w:t>
      </w:r>
      <w:r w:rsidRPr="00832E7D">
        <w:rPr>
          <w:color w:val="000000"/>
          <w:lang w:eastAsia="fr-FR" w:bidi="fr-FR"/>
        </w:rPr>
        <w:t>que des édifications identitaires visant à contrer les forces de disloc</w:t>
      </w:r>
      <w:r w:rsidRPr="00832E7D">
        <w:rPr>
          <w:color w:val="000000"/>
          <w:lang w:eastAsia="fr-FR" w:bidi="fr-FR"/>
        </w:rPr>
        <w:t>a</w:t>
      </w:r>
      <w:r w:rsidRPr="00832E7D">
        <w:rPr>
          <w:color w:val="000000"/>
          <w:lang w:eastAsia="fr-FR" w:bidi="fr-FR"/>
        </w:rPr>
        <w:t>tion du marché ; cette tentative de renforcement de la lég</w:t>
      </w:r>
      <w:r w:rsidRPr="00832E7D">
        <w:rPr>
          <w:color w:val="000000"/>
          <w:lang w:eastAsia="fr-FR" w:bidi="fr-FR"/>
        </w:rPr>
        <w:t>i</w:t>
      </w:r>
      <w:r w:rsidRPr="00832E7D">
        <w:rPr>
          <w:color w:val="000000"/>
          <w:lang w:eastAsia="fr-FR" w:bidi="fr-FR"/>
        </w:rPr>
        <w:t>timité de l’État par le biais d’une reculturalisation revêt une dimension spectac</w:t>
      </w:r>
      <w:r w:rsidRPr="00832E7D">
        <w:rPr>
          <w:color w:val="000000"/>
          <w:lang w:eastAsia="fr-FR" w:bidi="fr-FR"/>
        </w:rPr>
        <w:t>u</w:t>
      </w:r>
      <w:r w:rsidRPr="00832E7D">
        <w:rPr>
          <w:color w:val="000000"/>
          <w:lang w:eastAsia="fr-FR" w:bidi="fr-FR"/>
        </w:rPr>
        <w:t>laire autant dans la presse officielle de prop</w:t>
      </w:r>
      <w:r w:rsidRPr="00832E7D">
        <w:rPr>
          <w:color w:val="000000"/>
          <w:lang w:eastAsia="fr-FR" w:bidi="fr-FR"/>
        </w:rPr>
        <w:t>a</w:t>
      </w:r>
      <w:r w:rsidRPr="00832E7D">
        <w:rPr>
          <w:color w:val="000000"/>
          <w:lang w:eastAsia="fr-FR" w:bidi="fr-FR"/>
        </w:rPr>
        <w:t xml:space="preserve">gande en langues étrangères </w:t>
      </w:r>
      <w:r w:rsidRPr="00832E7D">
        <w:t>(</w:t>
      </w:r>
      <w:r w:rsidRPr="00832E7D">
        <w:rPr>
          <w:i/>
        </w:rPr>
        <w:t>Vietnam news</w:t>
      </w:r>
      <w:r w:rsidRPr="00832E7D">
        <w:t>, le Courrier du Vie</w:t>
      </w:r>
      <w:r w:rsidRPr="00832E7D">
        <w:t>t</w:t>
      </w:r>
      <w:r w:rsidRPr="00832E7D">
        <w:t>nam)</w:t>
      </w:r>
      <w:r w:rsidRPr="00832E7D">
        <w:rPr>
          <w:color w:val="000000"/>
          <w:lang w:eastAsia="fr-FR" w:bidi="fr-FR"/>
        </w:rPr>
        <w:t xml:space="preserve"> que dans la reprise ostentatoire et somptueuse de cultes et de rituels divers, auparavant prohibés comme des superst</w:t>
      </w:r>
      <w:r w:rsidRPr="00832E7D">
        <w:rPr>
          <w:color w:val="000000"/>
          <w:lang w:eastAsia="fr-FR" w:bidi="fr-FR"/>
        </w:rPr>
        <w:t>i</w:t>
      </w:r>
      <w:r w:rsidRPr="00832E7D">
        <w:rPr>
          <w:color w:val="000000"/>
          <w:lang w:eastAsia="fr-FR" w:bidi="fr-FR"/>
        </w:rPr>
        <w:t>tions ou tombés en désuétude. Cette exaltation du patr</w:t>
      </w:r>
      <w:r w:rsidRPr="00832E7D">
        <w:rPr>
          <w:color w:val="000000"/>
          <w:lang w:eastAsia="fr-FR" w:bidi="fr-FR"/>
        </w:rPr>
        <w:t>i</w:t>
      </w:r>
      <w:r w:rsidRPr="00832E7D">
        <w:rPr>
          <w:color w:val="000000"/>
          <w:lang w:eastAsia="fr-FR" w:bidi="fr-FR"/>
        </w:rPr>
        <w:t>moine culturel dans les pagodes, les temples, les maisons communales s’accompagne d’un discours idéologique construit tout à la fois sur les valeurs cult</w:t>
      </w:r>
      <w:r w:rsidRPr="00832E7D">
        <w:rPr>
          <w:color w:val="000000"/>
          <w:lang w:eastAsia="fr-FR" w:bidi="fr-FR"/>
        </w:rPr>
        <w:t>u</w:t>
      </w:r>
      <w:r w:rsidRPr="00832E7D">
        <w:rPr>
          <w:color w:val="000000"/>
          <w:lang w:eastAsia="fr-FR" w:bidi="fr-FR"/>
        </w:rPr>
        <w:t>relles et leur nature m</w:t>
      </w:r>
      <w:r w:rsidRPr="00832E7D">
        <w:rPr>
          <w:color w:val="000000"/>
          <w:lang w:eastAsia="fr-FR" w:bidi="fr-FR"/>
        </w:rPr>
        <w:t>o</w:t>
      </w:r>
      <w:r w:rsidRPr="00832E7D">
        <w:rPr>
          <w:color w:val="000000"/>
          <w:lang w:eastAsia="fr-FR" w:bidi="fr-FR"/>
        </w:rPr>
        <w:t>rale.</w:t>
      </w:r>
    </w:p>
    <w:p w14:paraId="443E41F0" w14:textId="77777777" w:rsidR="00250C0B" w:rsidRPr="00832E7D" w:rsidRDefault="00250C0B" w:rsidP="00250C0B">
      <w:pPr>
        <w:spacing w:before="120" w:after="120"/>
        <w:jc w:val="both"/>
      </w:pPr>
      <w:r w:rsidRPr="00832E7D">
        <w:rPr>
          <w:color w:val="000000"/>
          <w:lang w:eastAsia="fr-FR" w:bidi="fr-FR"/>
        </w:rPr>
        <w:t>Moralisation et revalorisation culturelles constituent ainsi deux f</w:t>
      </w:r>
      <w:r w:rsidRPr="00832E7D">
        <w:rPr>
          <w:color w:val="000000"/>
          <w:lang w:eastAsia="fr-FR" w:bidi="fr-FR"/>
        </w:rPr>
        <w:t>a</w:t>
      </w:r>
      <w:r w:rsidRPr="00832E7D">
        <w:rPr>
          <w:color w:val="000000"/>
          <w:lang w:eastAsia="fr-FR" w:bidi="fr-FR"/>
        </w:rPr>
        <w:t>cettes conjointes de la perspective actuelle de domination étatique, inquiète autant par une corruption d</w:t>
      </w:r>
      <w:r w:rsidRPr="00832E7D">
        <w:rPr>
          <w:color w:val="000000"/>
          <w:lang w:eastAsia="fr-FR" w:bidi="fr-FR"/>
        </w:rPr>
        <w:t>é</w:t>
      </w:r>
      <w:r w:rsidRPr="00832E7D">
        <w:rPr>
          <w:color w:val="000000"/>
          <w:lang w:eastAsia="fr-FR" w:bidi="fr-FR"/>
        </w:rPr>
        <w:t>vastatrice que par une perte de contrôle de la population</w:t>
      </w:r>
      <w:r>
        <w:t xml:space="preserve"> </w:t>
      </w:r>
      <w:r w:rsidRPr="00832E7D">
        <w:t>[296]</w:t>
      </w:r>
      <w:r>
        <w:t xml:space="preserve"> </w:t>
      </w:r>
      <w:r w:rsidRPr="00832E7D">
        <w:rPr>
          <w:color w:val="000000"/>
          <w:lang w:eastAsia="fr-FR" w:bidi="fr-FR"/>
        </w:rPr>
        <w:t>et la croissance des « démons s</w:t>
      </w:r>
      <w:r w:rsidRPr="00832E7D">
        <w:rPr>
          <w:color w:val="000000"/>
          <w:lang w:eastAsia="fr-FR" w:bidi="fr-FR"/>
        </w:rPr>
        <w:t>o</w:t>
      </w:r>
      <w:r w:rsidRPr="00832E7D">
        <w:rPr>
          <w:color w:val="000000"/>
          <w:lang w:eastAsia="fr-FR" w:bidi="fr-FR"/>
        </w:rPr>
        <w:t>ciaux » (drogue, criminalité, prostitution, etc.) perpétuellement d</w:t>
      </w:r>
      <w:r w:rsidRPr="00832E7D">
        <w:rPr>
          <w:color w:val="000000"/>
          <w:lang w:eastAsia="fr-FR" w:bidi="fr-FR"/>
        </w:rPr>
        <w:t>é</w:t>
      </w:r>
      <w:r w:rsidRPr="00832E7D">
        <w:rPr>
          <w:color w:val="000000"/>
          <w:lang w:eastAsia="fr-FR" w:bidi="fr-FR"/>
        </w:rPr>
        <w:t>noncés.</w:t>
      </w:r>
    </w:p>
    <w:p w14:paraId="237466B0" w14:textId="77777777" w:rsidR="00250C0B" w:rsidRPr="00832E7D" w:rsidRDefault="00250C0B" w:rsidP="00250C0B">
      <w:pPr>
        <w:spacing w:before="120" w:after="120"/>
        <w:jc w:val="both"/>
      </w:pPr>
      <w:r w:rsidRPr="00832E7D">
        <w:rPr>
          <w:color w:val="000000"/>
          <w:lang w:eastAsia="fr-FR" w:bidi="fr-FR"/>
        </w:rPr>
        <w:t>La « culture » est bien évidemment dans cette optique envis</w:t>
      </w:r>
      <w:r w:rsidRPr="00832E7D">
        <w:rPr>
          <w:color w:val="000000"/>
          <w:lang w:eastAsia="fr-FR" w:bidi="fr-FR"/>
        </w:rPr>
        <w:t>a</w:t>
      </w:r>
      <w:r w:rsidRPr="00832E7D">
        <w:rPr>
          <w:color w:val="000000"/>
          <w:lang w:eastAsia="fr-FR" w:bidi="fr-FR"/>
        </w:rPr>
        <w:t>gée comme un instrument d’éradication de pratiques « antisoci</w:t>
      </w:r>
      <w:r w:rsidRPr="00832E7D">
        <w:rPr>
          <w:color w:val="000000"/>
          <w:lang w:eastAsia="fr-FR" w:bidi="fr-FR"/>
        </w:rPr>
        <w:t>a</w:t>
      </w:r>
      <w:r w:rsidRPr="00832E7D">
        <w:rPr>
          <w:color w:val="000000"/>
          <w:lang w:eastAsia="fr-FR" w:bidi="fr-FR"/>
        </w:rPr>
        <w:t>listes » et de « mœurs non civilisées » ; il s’agit d’un code de bonne conduite politique et de conformité qui conduira la population soudée à trio</w:t>
      </w:r>
      <w:r w:rsidRPr="00832E7D">
        <w:rPr>
          <w:color w:val="000000"/>
          <w:lang w:eastAsia="fr-FR" w:bidi="fr-FR"/>
        </w:rPr>
        <w:t>m</w:t>
      </w:r>
      <w:r w:rsidRPr="00832E7D">
        <w:rPr>
          <w:color w:val="000000"/>
          <w:lang w:eastAsia="fr-FR" w:bidi="fr-FR"/>
        </w:rPr>
        <w:t>pher dans sa volonté d’intégration au marché mo</w:t>
      </w:r>
      <w:r w:rsidRPr="00832E7D">
        <w:rPr>
          <w:color w:val="000000"/>
          <w:lang w:eastAsia="fr-FR" w:bidi="fr-FR"/>
        </w:rPr>
        <w:t>n</w:t>
      </w:r>
      <w:r w:rsidRPr="00832E7D">
        <w:rPr>
          <w:color w:val="000000"/>
          <w:lang w:eastAsia="fr-FR" w:bidi="fr-FR"/>
        </w:rPr>
        <w:t>dial, sur le modèle des victoires passées.</w:t>
      </w:r>
    </w:p>
    <w:p w14:paraId="439420E4" w14:textId="77777777" w:rsidR="00250C0B" w:rsidRPr="00832E7D" w:rsidRDefault="00250C0B" w:rsidP="00250C0B">
      <w:pPr>
        <w:spacing w:before="120" w:after="120"/>
        <w:jc w:val="both"/>
      </w:pPr>
      <w:r w:rsidRPr="00832E7D">
        <w:rPr>
          <w:color w:val="000000"/>
          <w:lang w:eastAsia="fr-FR" w:bidi="fr-FR"/>
        </w:rPr>
        <w:t>Cette production idéologique qui n’est pas sans prendre des a</w:t>
      </w:r>
      <w:r w:rsidRPr="00832E7D">
        <w:rPr>
          <w:color w:val="000000"/>
          <w:lang w:eastAsia="fr-FR" w:bidi="fr-FR"/>
        </w:rPr>
        <w:t>s</w:t>
      </w:r>
      <w:r w:rsidRPr="00832E7D">
        <w:rPr>
          <w:color w:val="000000"/>
          <w:lang w:eastAsia="fr-FR" w:bidi="fr-FR"/>
        </w:rPr>
        <w:t>pects ethnonationalistes et ethnolatriques ouvre néanmoins la voie à un imaginaire si longtemps bridé qu’il en devient difficilement maîtris</w:t>
      </w:r>
      <w:r w:rsidRPr="00832E7D">
        <w:rPr>
          <w:color w:val="000000"/>
          <w:lang w:eastAsia="fr-FR" w:bidi="fr-FR"/>
        </w:rPr>
        <w:t>a</w:t>
      </w:r>
      <w:r w:rsidRPr="00832E7D">
        <w:rPr>
          <w:color w:val="000000"/>
          <w:lang w:eastAsia="fr-FR" w:bidi="fr-FR"/>
        </w:rPr>
        <w:t>ble, de nouvelles synthèses émergeant in</w:t>
      </w:r>
      <w:r w:rsidRPr="00832E7D">
        <w:rPr>
          <w:color w:val="000000"/>
          <w:lang w:eastAsia="fr-FR" w:bidi="fr-FR"/>
        </w:rPr>
        <w:t>é</w:t>
      </w:r>
      <w:r w:rsidRPr="00832E7D">
        <w:rPr>
          <w:color w:val="000000"/>
          <w:lang w:eastAsia="fr-FR" w:bidi="fr-FR"/>
        </w:rPr>
        <w:t>vitablement sur le fond d’anciennes croyances réhabilitées formellement. Au sein de ce thé</w:t>
      </w:r>
      <w:r w:rsidRPr="00832E7D">
        <w:rPr>
          <w:color w:val="000000"/>
          <w:lang w:eastAsia="fr-FR" w:bidi="fr-FR"/>
        </w:rPr>
        <w:t>â</w:t>
      </w:r>
      <w:r w:rsidRPr="00832E7D">
        <w:rPr>
          <w:color w:val="000000"/>
          <w:lang w:eastAsia="fr-FR" w:bidi="fr-FR"/>
        </w:rPr>
        <w:t>tre d’ombres la place faite à la maladie est ici comme ailleurs déte</w:t>
      </w:r>
      <w:r w:rsidRPr="00832E7D">
        <w:rPr>
          <w:color w:val="000000"/>
          <w:lang w:eastAsia="fr-FR" w:bidi="fr-FR"/>
        </w:rPr>
        <w:t>r</w:t>
      </w:r>
      <w:r w:rsidRPr="00832E7D">
        <w:rPr>
          <w:color w:val="000000"/>
          <w:lang w:eastAsia="fr-FR" w:bidi="fr-FR"/>
        </w:rPr>
        <w:t>minante. C’est pourquoi on évoquera enfin une sc</w:t>
      </w:r>
      <w:r w:rsidRPr="00832E7D">
        <w:rPr>
          <w:color w:val="000000"/>
          <w:lang w:eastAsia="fr-FR" w:bidi="fr-FR"/>
        </w:rPr>
        <w:t>è</w:t>
      </w:r>
      <w:r w:rsidRPr="00832E7D">
        <w:rPr>
          <w:color w:val="000000"/>
          <w:lang w:eastAsia="fr-FR" w:bidi="fr-FR"/>
        </w:rPr>
        <w:t>ne de possession particulièrement exemplaire des amphibologies qui se font jour.</w:t>
      </w:r>
    </w:p>
    <w:p w14:paraId="24BE9216" w14:textId="77777777" w:rsidR="00250C0B" w:rsidRPr="00832E7D" w:rsidRDefault="00250C0B" w:rsidP="00250C0B">
      <w:pPr>
        <w:spacing w:before="120" w:after="120"/>
        <w:jc w:val="both"/>
      </w:pPr>
      <w:r w:rsidRPr="00832E7D">
        <w:rPr>
          <w:color w:val="000000"/>
          <w:lang w:eastAsia="fr-FR" w:bidi="fr-FR"/>
        </w:rPr>
        <w:t>Appelons Huong cette très jeune médium qui attire quotidienn</w:t>
      </w:r>
      <w:r w:rsidRPr="00832E7D">
        <w:rPr>
          <w:color w:val="000000"/>
          <w:lang w:eastAsia="fr-FR" w:bidi="fr-FR"/>
        </w:rPr>
        <w:t>e</w:t>
      </w:r>
      <w:r w:rsidRPr="00832E7D">
        <w:rPr>
          <w:color w:val="000000"/>
          <w:lang w:eastAsia="fr-FR" w:bidi="fr-FR"/>
        </w:rPr>
        <w:t>ment une foule d’hommes et de femmes fervents dans sa ma</w:t>
      </w:r>
      <w:r w:rsidRPr="00832E7D">
        <w:rPr>
          <w:color w:val="000000"/>
          <w:lang w:eastAsia="fr-FR" w:bidi="fr-FR"/>
        </w:rPr>
        <w:t>i</w:t>
      </w:r>
      <w:r w:rsidRPr="00832E7D">
        <w:rPr>
          <w:color w:val="000000"/>
          <w:lang w:eastAsia="fr-FR" w:bidi="fr-FR"/>
        </w:rPr>
        <w:t>son de Hanoi où, à l’étage supérieur, elle a dressé un magnifique autel dédié à Lieû Hanh, divinité qui connaît actuellement un regain cultuel mai</w:t>
      </w:r>
      <w:r w:rsidRPr="00832E7D">
        <w:rPr>
          <w:color w:val="000000"/>
          <w:lang w:eastAsia="fr-FR" w:bidi="fr-FR"/>
        </w:rPr>
        <w:t>n</w:t>
      </w:r>
      <w:r w:rsidRPr="00832E7D">
        <w:rPr>
          <w:color w:val="000000"/>
          <w:lang w:eastAsia="fr-FR" w:bidi="fr-FR"/>
        </w:rPr>
        <w:t>tes fois signalé et ayant fait l’objet de nombreuses études tant au Vie</w:t>
      </w:r>
      <w:r w:rsidRPr="00832E7D">
        <w:rPr>
          <w:color w:val="000000"/>
          <w:lang w:eastAsia="fr-FR" w:bidi="fr-FR"/>
        </w:rPr>
        <w:t>t</w:t>
      </w:r>
      <w:r w:rsidRPr="00832E7D">
        <w:rPr>
          <w:color w:val="000000"/>
          <w:lang w:eastAsia="fr-FR" w:bidi="fr-FR"/>
        </w:rPr>
        <w:t>nam que dans les collectivités vietnamie</w:t>
      </w:r>
      <w:r w:rsidRPr="00832E7D">
        <w:rPr>
          <w:color w:val="000000"/>
          <w:lang w:eastAsia="fr-FR" w:bidi="fr-FR"/>
        </w:rPr>
        <w:t>n</w:t>
      </w:r>
      <w:r w:rsidRPr="00832E7D">
        <w:rPr>
          <w:color w:val="000000"/>
          <w:lang w:eastAsia="fr-FR" w:bidi="fr-FR"/>
        </w:rPr>
        <w:t>nes exilées en Occident. Le succès de Huong est largement dû au fait qu’elle « parle avec les morts », soit met en communication les individus avec leurs asce</w:t>
      </w:r>
      <w:r w:rsidRPr="00832E7D">
        <w:rPr>
          <w:color w:val="000000"/>
          <w:lang w:eastAsia="fr-FR" w:bidi="fr-FR"/>
        </w:rPr>
        <w:t>n</w:t>
      </w:r>
      <w:r w:rsidRPr="00832E7D">
        <w:rPr>
          <w:color w:val="000000"/>
          <w:lang w:eastAsia="fr-FR" w:bidi="fr-FR"/>
        </w:rPr>
        <w:t>dants et descendants décédés. Une demande forte en cette matière s’exprime, en partie orientée sur la recherche des disparus et des so</w:t>
      </w:r>
      <w:r w:rsidRPr="00832E7D">
        <w:rPr>
          <w:color w:val="000000"/>
          <w:lang w:eastAsia="fr-FR" w:bidi="fr-FR"/>
        </w:rPr>
        <w:t>l</w:t>
      </w:r>
      <w:r w:rsidRPr="00832E7D">
        <w:rPr>
          <w:color w:val="000000"/>
          <w:lang w:eastAsia="fr-FR" w:bidi="fr-FR"/>
        </w:rPr>
        <w:t>dats morts pendant la guerre. Huong enfreint là comme quelques a</w:t>
      </w:r>
      <w:r w:rsidRPr="00832E7D">
        <w:rPr>
          <w:color w:val="000000"/>
          <w:lang w:eastAsia="fr-FR" w:bidi="fr-FR"/>
        </w:rPr>
        <w:t>u</w:t>
      </w:r>
      <w:r w:rsidRPr="00832E7D">
        <w:rPr>
          <w:color w:val="000000"/>
          <w:lang w:eastAsia="fr-FR" w:bidi="fr-FR"/>
        </w:rPr>
        <w:t>tres, un interdit tacite des autorités qui débouche parfois sur des arre</w:t>
      </w:r>
      <w:r w:rsidRPr="00832E7D">
        <w:rPr>
          <w:color w:val="000000"/>
          <w:lang w:eastAsia="fr-FR" w:bidi="fr-FR"/>
        </w:rPr>
        <w:t>s</w:t>
      </w:r>
      <w:r w:rsidRPr="00832E7D">
        <w:rPr>
          <w:color w:val="000000"/>
          <w:lang w:eastAsia="fr-FR" w:bidi="fr-FR"/>
        </w:rPr>
        <w:t>tations par la police, alors que les cérémonies où les médiums se conte</w:t>
      </w:r>
      <w:r w:rsidRPr="00832E7D">
        <w:rPr>
          <w:color w:val="000000"/>
          <w:lang w:eastAsia="fr-FR" w:bidi="fr-FR"/>
        </w:rPr>
        <w:t>n</w:t>
      </w:r>
      <w:r w:rsidRPr="00832E7D">
        <w:rPr>
          <w:color w:val="000000"/>
          <w:lang w:eastAsia="fr-FR" w:bidi="fr-FR"/>
        </w:rPr>
        <w:t>tent d’incarner des héros culturels et historiques sont tolérées sans problèmes. Huong rémunère donc rég</w:t>
      </w:r>
      <w:r w:rsidRPr="00832E7D">
        <w:rPr>
          <w:color w:val="000000"/>
          <w:lang w:eastAsia="fr-FR" w:bidi="fr-FR"/>
        </w:rPr>
        <w:t>u</w:t>
      </w:r>
      <w:r w:rsidRPr="00832E7D">
        <w:rPr>
          <w:color w:val="000000"/>
          <w:lang w:eastAsia="fr-FR" w:bidi="fr-FR"/>
        </w:rPr>
        <w:t>lièrement la police pour poursuivre ses activités par ailleurs fort lucrat</w:t>
      </w:r>
      <w:r w:rsidRPr="00832E7D">
        <w:rPr>
          <w:color w:val="000000"/>
          <w:lang w:eastAsia="fr-FR" w:bidi="fr-FR"/>
        </w:rPr>
        <w:t>i</w:t>
      </w:r>
      <w:r w:rsidRPr="00832E7D">
        <w:rPr>
          <w:color w:val="000000"/>
          <w:lang w:eastAsia="fr-FR" w:bidi="fr-FR"/>
        </w:rPr>
        <w:t>ves dans lesquelles sa belle-mère l’assiste. Comme l’immense major</w:t>
      </w:r>
      <w:r w:rsidRPr="00832E7D">
        <w:rPr>
          <w:color w:val="000000"/>
          <w:lang w:eastAsia="fr-FR" w:bidi="fr-FR"/>
        </w:rPr>
        <w:t>i</w:t>
      </w:r>
      <w:r w:rsidRPr="00832E7D">
        <w:rPr>
          <w:color w:val="000000"/>
          <w:lang w:eastAsia="fr-FR" w:bidi="fr-FR"/>
        </w:rPr>
        <w:t>té des médiums au Vietnam ou ailleurs, Huong a vu sa vocation rév</w:t>
      </w:r>
      <w:r w:rsidRPr="00832E7D">
        <w:rPr>
          <w:color w:val="000000"/>
          <w:lang w:eastAsia="fr-FR" w:bidi="fr-FR"/>
        </w:rPr>
        <w:t>é</w:t>
      </w:r>
      <w:r w:rsidRPr="00832E7D">
        <w:rPr>
          <w:color w:val="000000"/>
          <w:lang w:eastAsia="fr-FR" w:bidi="fr-FR"/>
        </w:rPr>
        <w:t>lée à dix-sept ans par un épisode</w:t>
      </w:r>
      <w:r>
        <w:t xml:space="preserve"> </w:t>
      </w:r>
      <w:r w:rsidRPr="00832E7D">
        <w:t>[297]</w:t>
      </w:r>
      <w:r>
        <w:t xml:space="preserve"> </w:t>
      </w:r>
      <w:r w:rsidRPr="00832E7D">
        <w:rPr>
          <w:color w:val="000000"/>
          <w:lang w:eastAsia="fr-FR" w:bidi="fr-FR"/>
        </w:rPr>
        <w:t>de maladie éprouvant et inexpl</w:t>
      </w:r>
      <w:r w:rsidRPr="00832E7D">
        <w:rPr>
          <w:color w:val="000000"/>
          <w:lang w:eastAsia="fr-FR" w:bidi="fr-FR"/>
        </w:rPr>
        <w:t>i</w:t>
      </w:r>
      <w:r w:rsidRPr="00832E7D">
        <w:rPr>
          <w:color w:val="000000"/>
          <w:lang w:eastAsia="fr-FR" w:bidi="fr-FR"/>
        </w:rPr>
        <w:t>cable ; elle a cru mourir après une longue paralysie. Son enfant est a</w:t>
      </w:r>
      <w:r w:rsidRPr="00832E7D">
        <w:rPr>
          <w:color w:val="000000"/>
          <w:lang w:eastAsia="fr-FR" w:bidi="fr-FR"/>
        </w:rPr>
        <w:t>t</w:t>
      </w:r>
      <w:r w:rsidRPr="00832E7D">
        <w:rPr>
          <w:color w:val="000000"/>
          <w:lang w:eastAsia="fr-FR" w:bidi="fr-FR"/>
        </w:rPr>
        <w:t>teint d’hydrocéphalie sans qu’elle semble s’en apercevoir.</w:t>
      </w:r>
    </w:p>
    <w:p w14:paraId="3DF725DE" w14:textId="77777777" w:rsidR="00250C0B" w:rsidRPr="00832E7D" w:rsidRDefault="00250C0B" w:rsidP="00250C0B">
      <w:pPr>
        <w:spacing w:before="120" w:after="120"/>
        <w:jc w:val="both"/>
      </w:pPr>
      <w:r w:rsidRPr="00832E7D">
        <w:rPr>
          <w:color w:val="000000"/>
          <w:lang w:eastAsia="fr-FR" w:bidi="fr-FR"/>
        </w:rPr>
        <w:t>Face à ses adeptes, Huong agit comme une pythie privilégiant un mode d’intervention dur et autoritaire, n’hésitant pas à renvoyer brut</w:t>
      </w:r>
      <w:r w:rsidRPr="00832E7D">
        <w:rPr>
          <w:color w:val="000000"/>
          <w:lang w:eastAsia="fr-FR" w:bidi="fr-FR"/>
        </w:rPr>
        <w:t>a</w:t>
      </w:r>
      <w:r w:rsidRPr="00832E7D">
        <w:rPr>
          <w:color w:val="000000"/>
          <w:lang w:eastAsia="fr-FR" w:bidi="fr-FR"/>
        </w:rPr>
        <w:t>lement ceux qui l’implorent avec un peu trop d’insistance. Les di</w:t>
      </w:r>
      <w:r w:rsidRPr="00832E7D">
        <w:rPr>
          <w:color w:val="000000"/>
          <w:lang w:eastAsia="fr-FR" w:bidi="fr-FR"/>
        </w:rPr>
        <w:t>s</w:t>
      </w:r>
      <w:r w:rsidRPr="00832E7D">
        <w:rPr>
          <w:color w:val="000000"/>
          <w:lang w:eastAsia="fr-FR" w:bidi="fr-FR"/>
        </w:rPr>
        <w:t>cours de Huong présentent trois figures logiques ; tout d’abord des recommandations concrètes : prier, se re</w:t>
      </w:r>
      <w:r w:rsidRPr="00832E7D">
        <w:rPr>
          <w:color w:val="000000"/>
          <w:lang w:eastAsia="fr-FR" w:bidi="fr-FR"/>
        </w:rPr>
        <w:t>n</w:t>
      </w:r>
      <w:r w:rsidRPr="00832E7D">
        <w:rPr>
          <w:color w:val="000000"/>
          <w:lang w:eastAsia="fr-FR" w:bidi="fr-FR"/>
        </w:rPr>
        <w:t>dre au temple, donner des offrandes, réorienter les tombeaux des morts mal disposés et ne pas oublier de fêter l’anniversaire des morts ; des injonctions au caractère de confo</w:t>
      </w:r>
      <w:r w:rsidRPr="00832E7D">
        <w:rPr>
          <w:color w:val="000000"/>
          <w:lang w:eastAsia="fr-FR" w:bidi="fr-FR"/>
        </w:rPr>
        <w:t>r</w:t>
      </w:r>
      <w:r w:rsidRPr="00832E7D">
        <w:rPr>
          <w:color w:val="000000"/>
          <w:lang w:eastAsia="fr-FR" w:bidi="fr-FR"/>
        </w:rPr>
        <w:t>mité morale : ne plus se quereller avec son conjoint, ses beaux-parents, ses parents, etc., se soumettre aux ordres hiérarchiques des rapports de parenté et d’alliance et recomposer l’unité familiale (ne pas divorcer) ; enfin des imprécations qui impressionnent visibl</w:t>
      </w:r>
      <w:r w:rsidRPr="00832E7D">
        <w:rPr>
          <w:color w:val="000000"/>
          <w:lang w:eastAsia="fr-FR" w:bidi="fr-FR"/>
        </w:rPr>
        <w:t>e</w:t>
      </w:r>
      <w:r w:rsidRPr="00832E7D">
        <w:rPr>
          <w:color w:val="000000"/>
          <w:lang w:eastAsia="fr-FR" w:bidi="fr-FR"/>
        </w:rPr>
        <w:t>ment les individus dans le cas où ils ne suivraient pas les conseils pr</w:t>
      </w:r>
      <w:r w:rsidRPr="00832E7D">
        <w:rPr>
          <w:color w:val="000000"/>
          <w:lang w:eastAsia="fr-FR" w:bidi="fr-FR"/>
        </w:rPr>
        <w:t>ô</w:t>
      </w:r>
      <w:r w:rsidRPr="00832E7D">
        <w:rPr>
          <w:color w:val="000000"/>
          <w:lang w:eastAsia="fr-FR" w:bidi="fr-FR"/>
        </w:rPr>
        <w:t>nés : la maladie puis la mort s’abattraient sur eux et leurs proches ; ou encore Huong devine que la maladie et la mort les guette et les r</w:t>
      </w:r>
      <w:r w:rsidRPr="00832E7D">
        <w:rPr>
          <w:color w:val="000000"/>
          <w:lang w:eastAsia="fr-FR" w:bidi="fr-FR"/>
        </w:rPr>
        <w:t>e</w:t>
      </w:r>
      <w:r w:rsidRPr="00832E7D">
        <w:rPr>
          <w:color w:val="000000"/>
          <w:lang w:eastAsia="fr-FR" w:bidi="fr-FR"/>
        </w:rPr>
        <w:t>commandations précitées sont le seul moyen de conjurer les malheurs à venir. Certains sangl</w:t>
      </w:r>
      <w:r w:rsidRPr="00832E7D">
        <w:rPr>
          <w:color w:val="000000"/>
          <w:lang w:eastAsia="fr-FR" w:bidi="fr-FR"/>
        </w:rPr>
        <w:t>o</w:t>
      </w:r>
      <w:r w:rsidRPr="00832E7D">
        <w:rPr>
          <w:color w:val="000000"/>
          <w:lang w:eastAsia="fr-FR" w:bidi="fr-FR"/>
        </w:rPr>
        <w:t>tent, désespérés, et Huong redouble alors ses recommandations comm</w:t>
      </w:r>
      <w:r w:rsidRPr="00832E7D">
        <w:rPr>
          <w:color w:val="000000"/>
          <w:lang w:eastAsia="fr-FR" w:bidi="fr-FR"/>
        </w:rPr>
        <w:t>i</w:t>
      </w:r>
      <w:r w:rsidRPr="00832E7D">
        <w:rPr>
          <w:color w:val="000000"/>
          <w:lang w:eastAsia="fr-FR" w:bidi="fr-FR"/>
        </w:rPr>
        <w:t>natoires incarnant un personnage dominateur impitoyable.</w:t>
      </w:r>
    </w:p>
    <w:p w14:paraId="4D748140" w14:textId="77777777" w:rsidR="00250C0B" w:rsidRPr="00832E7D" w:rsidRDefault="00250C0B" w:rsidP="00250C0B">
      <w:pPr>
        <w:spacing w:before="120" w:after="120"/>
        <w:jc w:val="both"/>
      </w:pPr>
      <w:r w:rsidRPr="00832E7D">
        <w:rPr>
          <w:color w:val="000000"/>
          <w:lang w:eastAsia="fr-FR" w:bidi="fr-FR"/>
        </w:rPr>
        <w:t>L’univers dans lequel Huong immerge ses adeptes est entièr</w:t>
      </w:r>
      <w:r w:rsidRPr="00832E7D">
        <w:rPr>
          <w:color w:val="000000"/>
          <w:lang w:eastAsia="fr-FR" w:bidi="fr-FR"/>
        </w:rPr>
        <w:t>e</w:t>
      </w:r>
      <w:r w:rsidRPr="00832E7D">
        <w:rPr>
          <w:color w:val="000000"/>
          <w:lang w:eastAsia="fr-FR" w:bidi="fr-FR"/>
        </w:rPr>
        <w:t>ment peuplé de morts redoutables s’ils ne sont pas respectés et de vivants placés en permanence sous la menace de la maladie et de la mort. Le r</w:t>
      </w:r>
      <w:r w:rsidRPr="00832E7D">
        <w:rPr>
          <w:color w:val="000000"/>
          <w:lang w:eastAsia="fr-FR" w:bidi="fr-FR"/>
        </w:rPr>
        <w:t>e</w:t>
      </w:r>
      <w:r w:rsidRPr="00832E7D">
        <w:rPr>
          <w:color w:val="000000"/>
          <w:lang w:eastAsia="fr-FR" w:bidi="fr-FR"/>
        </w:rPr>
        <w:t>proche, l’accusation, le rappel de la règle, l’inquisition, l’imposition, l’admonestation ponctuent ses manife</w:t>
      </w:r>
      <w:r w:rsidRPr="00832E7D">
        <w:rPr>
          <w:color w:val="000000"/>
          <w:lang w:eastAsia="fr-FR" w:bidi="fr-FR"/>
        </w:rPr>
        <w:t>s</w:t>
      </w:r>
      <w:r w:rsidRPr="00832E7D">
        <w:rPr>
          <w:color w:val="000000"/>
          <w:lang w:eastAsia="fr-FR" w:bidi="fr-FR"/>
        </w:rPr>
        <w:t>tations : face à elle dépendance, soumission et humilité sont requ</w:t>
      </w:r>
      <w:r w:rsidRPr="00832E7D">
        <w:rPr>
          <w:color w:val="000000"/>
          <w:lang w:eastAsia="fr-FR" w:bidi="fr-FR"/>
        </w:rPr>
        <w:t>i</w:t>
      </w:r>
      <w:r w:rsidRPr="00832E7D">
        <w:rPr>
          <w:color w:val="000000"/>
          <w:lang w:eastAsia="fr-FR" w:bidi="fr-FR"/>
        </w:rPr>
        <w:t>ses. Cette structuration symbolique de la possession s’inscrit dans une continuité nette avec les représent</w:t>
      </w:r>
      <w:r w:rsidRPr="00832E7D">
        <w:rPr>
          <w:color w:val="000000"/>
          <w:lang w:eastAsia="fr-FR" w:bidi="fr-FR"/>
        </w:rPr>
        <w:t>a</w:t>
      </w:r>
      <w:r w:rsidRPr="00832E7D">
        <w:rPr>
          <w:color w:val="000000"/>
          <w:lang w:eastAsia="fr-FR" w:bidi="fr-FR"/>
        </w:rPr>
        <w:t>tions du pouvoir de l’État : l’obsession de la maladie et de la mort imminentes qui s’y dévoile fait écho aux perce</w:t>
      </w:r>
      <w:r w:rsidRPr="00832E7D">
        <w:rPr>
          <w:color w:val="000000"/>
          <w:lang w:eastAsia="fr-FR" w:bidi="fr-FR"/>
        </w:rPr>
        <w:t>p</w:t>
      </w:r>
      <w:r w:rsidRPr="00832E7D">
        <w:rPr>
          <w:color w:val="000000"/>
          <w:lang w:eastAsia="fr-FR" w:bidi="fr-FR"/>
        </w:rPr>
        <w:t>tions évoquées d’abandon de l’État dans un monde régi par la hiérarchisation écon</w:t>
      </w:r>
      <w:r w:rsidRPr="00832E7D">
        <w:rPr>
          <w:color w:val="000000"/>
          <w:lang w:eastAsia="fr-FR" w:bidi="fr-FR"/>
        </w:rPr>
        <w:t>o</w:t>
      </w:r>
      <w:r w:rsidRPr="00832E7D">
        <w:rPr>
          <w:color w:val="000000"/>
          <w:lang w:eastAsia="fr-FR" w:bidi="fr-FR"/>
        </w:rPr>
        <w:t>mique et non plus par une sujétion impliquant une prise en charge t</w:t>
      </w:r>
      <w:r w:rsidRPr="00832E7D">
        <w:rPr>
          <w:color w:val="000000"/>
          <w:lang w:eastAsia="fr-FR" w:bidi="fr-FR"/>
        </w:rPr>
        <w:t>o</w:t>
      </w:r>
      <w:r w:rsidRPr="00832E7D">
        <w:rPr>
          <w:color w:val="000000"/>
          <w:lang w:eastAsia="fr-FR" w:bidi="fr-FR"/>
        </w:rPr>
        <w:t>talisante. De cette incorporation de l’État et de l’internalisation imag</w:t>
      </w:r>
      <w:r w:rsidRPr="00832E7D">
        <w:rPr>
          <w:color w:val="000000"/>
          <w:lang w:eastAsia="fr-FR" w:bidi="fr-FR"/>
        </w:rPr>
        <w:t>i</w:t>
      </w:r>
      <w:r w:rsidRPr="00832E7D">
        <w:rPr>
          <w:color w:val="000000"/>
          <w:lang w:eastAsia="fr-FR" w:bidi="fr-FR"/>
        </w:rPr>
        <w:t>naire de ses fêlures, Huong donne de surcroît une démonstration écl</w:t>
      </w:r>
      <w:r w:rsidRPr="00832E7D">
        <w:rPr>
          <w:color w:val="000000"/>
          <w:lang w:eastAsia="fr-FR" w:bidi="fr-FR"/>
        </w:rPr>
        <w:t>a</w:t>
      </w:r>
      <w:r w:rsidRPr="00832E7D">
        <w:rPr>
          <w:color w:val="000000"/>
          <w:lang w:eastAsia="fr-FR" w:bidi="fr-FR"/>
        </w:rPr>
        <w:t>tante à travers le récit écrit de sa troisième et</w:t>
      </w:r>
      <w:r>
        <w:rPr>
          <w:color w:val="000000"/>
          <w:lang w:eastAsia="fr-FR" w:bidi="fr-FR"/>
        </w:rPr>
        <w:t xml:space="preserve"> </w:t>
      </w:r>
      <w:r w:rsidRPr="00832E7D">
        <w:t>[298]</w:t>
      </w:r>
      <w:r>
        <w:t xml:space="preserve"> </w:t>
      </w:r>
      <w:r w:rsidRPr="00832E7D">
        <w:rPr>
          <w:color w:val="000000"/>
          <w:lang w:eastAsia="fr-FR" w:bidi="fr-FR"/>
        </w:rPr>
        <w:t>dernière posse</w:t>
      </w:r>
      <w:r w:rsidRPr="00832E7D">
        <w:rPr>
          <w:color w:val="000000"/>
          <w:lang w:eastAsia="fr-FR" w:bidi="fr-FR"/>
        </w:rPr>
        <w:t>s</w:t>
      </w:r>
      <w:r w:rsidRPr="00832E7D">
        <w:rPr>
          <w:color w:val="000000"/>
          <w:lang w:eastAsia="fr-FR" w:bidi="fr-FR"/>
        </w:rPr>
        <w:t>sion par Ho Chi Minh, signée trois fois Bac Ho (oncle Ho) sur son journal intime. Lai</w:t>
      </w:r>
      <w:r w:rsidRPr="00832E7D">
        <w:rPr>
          <w:color w:val="000000"/>
          <w:lang w:eastAsia="fr-FR" w:bidi="fr-FR"/>
        </w:rPr>
        <w:t>s</w:t>
      </w:r>
      <w:r w:rsidRPr="00832E7D">
        <w:rPr>
          <w:color w:val="000000"/>
          <w:lang w:eastAsia="fr-FR" w:bidi="fr-FR"/>
        </w:rPr>
        <w:t>sons le lecteur déchiffrer les morceaux les plus saisissants de ce me</w:t>
      </w:r>
      <w:r w:rsidRPr="00832E7D">
        <w:rPr>
          <w:color w:val="000000"/>
          <w:lang w:eastAsia="fr-FR" w:bidi="fr-FR"/>
        </w:rPr>
        <w:t>s</w:t>
      </w:r>
      <w:r w:rsidRPr="00832E7D">
        <w:rPr>
          <w:color w:val="000000"/>
          <w:lang w:eastAsia="fr-FR" w:bidi="fr-FR"/>
        </w:rPr>
        <w:t>sage halluciné et s’imprégner de la coagulation d’une problématique personnelle déchirée et d’une stru</w:t>
      </w:r>
      <w:r w:rsidRPr="00832E7D">
        <w:rPr>
          <w:color w:val="000000"/>
          <w:lang w:eastAsia="fr-FR" w:bidi="fr-FR"/>
        </w:rPr>
        <w:t>c</w:t>
      </w:r>
      <w:r w:rsidRPr="00832E7D">
        <w:rPr>
          <w:color w:val="000000"/>
          <w:lang w:eastAsia="fr-FR" w:bidi="fr-FR"/>
        </w:rPr>
        <w:t>ture politique aux dérives imprévues.</w:t>
      </w:r>
    </w:p>
    <w:p w14:paraId="098F58A8" w14:textId="77777777" w:rsidR="00250C0B" w:rsidRPr="00832E7D" w:rsidRDefault="00250C0B" w:rsidP="00250C0B">
      <w:pPr>
        <w:spacing w:before="120" w:after="120"/>
        <w:jc w:val="both"/>
      </w:pPr>
      <w:r w:rsidRPr="00832E7D">
        <w:rPr>
          <w:color w:val="000000"/>
          <w:lang w:eastAsia="fr-FR" w:bidi="fr-FR"/>
        </w:rPr>
        <w:t>« Mon enfant, reconnais bien c</w:t>
      </w:r>
      <w:r w:rsidRPr="00832E7D">
        <w:rPr>
          <w:color w:val="000000"/>
          <w:lang w:eastAsia="fr-FR" w:bidi="fr-FR"/>
        </w:rPr>
        <w:t>e</w:t>
      </w:r>
      <w:r w:rsidRPr="00832E7D">
        <w:rPr>
          <w:color w:val="000000"/>
          <w:lang w:eastAsia="fr-FR" w:bidi="fr-FR"/>
        </w:rPr>
        <w:t>ci, la vie n’est pas simple, la terre tourne ; reconnais mes enseign</w:t>
      </w:r>
      <w:r w:rsidRPr="00832E7D">
        <w:rPr>
          <w:color w:val="000000"/>
          <w:lang w:eastAsia="fr-FR" w:bidi="fr-FR"/>
        </w:rPr>
        <w:t>e</w:t>
      </w:r>
      <w:r w:rsidRPr="00832E7D">
        <w:rPr>
          <w:color w:val="000000"/>
          <w:lang w:eastAsia="fr-FR" w:bidi="fr-FR"/>
        </w:rPr>
        <w:t>ments car tu es intelligente et plus compétente que les autres. Moi j’aime mon village natal et quand j’avais sept ans, j’étais déterminé à sauver la patrie. Après la guerre je deviendrai le héros national et je rentrerai dans l’histoire car je poss</w:t>
      </w:r>
      <w:r w:rsidRPr="00832E7D">
        <w:rPr>
          <w:color w:val="000000"/>
          <w:lang w:eastAsia="fr-FR" w:bidi="fr-FR"/>
        </w:rPr>
        <w:t>è</w:t>
      </w:r>
      <w:r w:rsidRPr="00832E7D">
        <w:rPr>
          <w:color w:val="000000"/>
          <w:lang w:eastAsia="fr-FR" w:bidi="fr-FR"/>
        </w:rPr>
        <w:t>de les dons des fées. Huong, te rends tu compte que je suis revenu comme une fée car je cherche la voie pour sauver le Vietnam et le peuple qui vit encore dans la misère et l’orage ? Les Vietnamiens sont des hommes pauvres en argent et en sentiments. Mais, malgré la pa</w:t>
      </w:r>
      <w:r w:rsidRPr="00832E7D">
        <w:rPr>
          <w:color w:val="000000"/>
          <w:lang w:eastAsia="fr-FR" w:bidi="fr-FR"/>
        </w:rPr>
        <w:t>u</w:t>
      </w:r>
      <w:r w:rsidRPr="00832E7D">
        <w:rPr>
          <w:color w:val="000000"/>
          <w:lang w:eastAsia="fr-FR" w:bidi="fr-FR"/>
        </w:rPr>
        <w:t>vreté nous avons vaincu car on a le sens du bien. Ma</w:t>
      </w:r>
      <w:r w:rsidRPr="00832E7D">
        <w:rPr>
          <w:color w:val="000000"/>
          <w:lang w:eastAsia="fr-FR" w:bidi="fr-FR"/>
        </w:rPr>
        <w:t>l</w:t>
      </w:r>
      <w:r w:rsidRPr="00832E7D">
        <w:rPr>
          <w:color w:val="000000"/>
          <w:lang w:eastAsia="fr-FR" w:bidi="fr-FR"/>
        </w:rPr>
        <w:t>gré nos mains vides et l’ennemi bien armé, on a gagné grâce à notre co</w:t>
      </w:r>
      <w:r w:rsidRPr="00832E7D">
        <w:rPr>
          <w:color w:val="000000"/>
          <w:lang w:eastAsia="fr-FR" w:bidi="fr-FR"/>
        </w:rPr>
        <w:t>u</w:t>
      </w:r>
      <w:r w:rsidRPr="00832E7D">
        <w:rPr>
          <w:color w:val="000000"/>
          <w:lang w:eastAsia="fr-FR" w:bidi="fr-FR"/>
        </w:rPr>
        <w:t>rage. Cette année dans ton village la récolte sera bonne et les trois repas ne sont plus une préoccup</w:t>
      </w:r>
      <w:r w:rsidRPr="00832E7D">
        <w:rPr>
          <w:color w:val="000000"/>
          <w:lang w:eastAsia="fr-FR" w:bidi="fr-FR"/>
        </w:rPr>
        <w:t>a</w:t>
      </w:r>
      <w:r w:rsidRPr="00832E7D">
        <w:rPr>
          <w:color w:val="000000"/>
          <w:lang w:eastAsia="fr-FR" w:bidi="fr-FR"/>
        </w:rPr>
        <w:t>tion pour les paysans. Le XX</w:t>
      </w:r>
      <w:r w:rsidRPr="00832E7D">
        <w:rPr>
          <w:color w:val="000000"/>
          <w:vertAlign w:val="superscript"/>
          <w:lang w:eastAsia="fr-FR" w:bidi="fr-FR"/>
        </w:rPr>
        <w:t>e</w:t>
      </w:r>
      <w:r w:rsidRPr="00832E7D">
        <w:rPr>
          <w:color w:val="000000"/>
          <w:lang w:eastAsia="fr-FR" w:bidi="fr-FR"/>
        </w:rPr>
        <w:t xml:space="preserve"> siècle va passer, on sera au XXI</w:t>
      </w:r>
      <w:r w:rsidRPr="00832E7D">
        <w:rPr>
          <w:color w:val="000000"/>
          <w:vertAlign w:val="superscript"/>
          <w:lang w:eastAsia="fr-FR" w:bidi="fr-FR"/>
        </w:rPr>
        <w:t>e</w:t>
      </w:r>
      <w:r w:rsidRPr="00832E7D">
        <w:rPr>
          <w:color w:val="000000"/>
          <w:lang w:eastAsia="fr-FR" w:bidi="fr-FR"/>
        </w:rPr>
        <w:t xml:space="preserve"> siècle et tu vas te marier. Toi mon enfant, tu as la pie</w:t>
      </w:r>
      <w:r w:rsidRPr="00832E7D">
        <w:rPr>
          <w:color w:val="000000"/>
          <w:lang w:eastAsia="fr-FR" w:bidi="fr-FR"/>
        </w:rPr>
        <w:t>r</w:t>
      </w:r>
      <w:r w:rsidRPr="00832E7D">
        <w:rPr>
          <w:color w:val="000000"/>
          <w:lang w:eastAsia="fr-FR" w:bidi="fr-FR"/>
        </w:rPr>
        <w:t>re précieuse et il faut que tu la gardes ; ta mère </w:t>
      </w:r>
      <w:r w:rsidRPr="00832E7D">
        <w:rPr>
          <w:rStyle w:val="Appelnotedebasdep"/>
          <w:lang w:eastAsia="fr-FR" w:bidi="fr-FR"/>
        </w:rPr>
        <w:footnoteReference w:id="85"/>
      </w:r>
      <w:r w:rsidRPr="00832E7D">
        <w:rPr>
          <w:color w:val="000000"/>
          <w:lang w:eastAsia="fr-FR" w:bidi="fr-FR"/>
        </w:rPr>
        <w:t xml:space="preserve"> t’aime le plus ; ta be</w:t>
      </w:r>
      <w:r w:rsidRPr="00832E7D">
        <w:rPr>
          <w:color w:val="000000"/>
          <w:lang w:eastAsia="fr-FR" w:bidi="fr-FR"/>
        </w:rPr>
        <w:t>l</w:t>
      </w:r>
      <w:r w:rsidRPr="00832E7D">
        <w:rPr>
          <w:color w:val="000000"/>
          <w:lang w:eastAsia="fr-FR" w:bidi="fr-FR"/>
        </w:rPr>
        <w:t>le-mère non. C’est la tradition, les belles-mères n’aiment jamais les e</w:t>
      </w:r>
      <w:r w:rsidRPr="00832E7D">
        <w:rPr>
          <w:color w:val="000000"/>
          <w:lang w:eastAsia="fr-FR" w:bidi="fr-FR"/>
        </w:rPr>
        <w:t>n</w:t>
      </w:r>
      <w:r w:rsidRPr="00832E7D">
        <w:rPr>
          <w:color w:val="000000"/>
          <w:lang w:eastAsia="fr-FR" w:bidi="fr-FR"/>
        </w:rPr>
        <w:t>fants du mari. Ta belle-mère n’est pas du même bourg, il ne faut pas se plaindre ...</w:t>
      </w:r>
    </w:p>
    <w:p w14:paraId="5B48E7CB" w14:textId="77777777" w:rsidR="00250C0B" w:rsidRPr="00832E7D" w:rsidRDefault="00250C0B" w:rsidP="00250C0B">
      <w:pPr>
        <w:spacing w:before="120" w:after="120"/>
        <w:jc w:val="both"/>
      </w:pPr>
      <w:r w:rsidRPr="00832E7D">
        <w:rPr>
          <w:color w:val="000000"/>
          <w:lang w:eastAsia="fr-FR" w:bidi="fr-FR"/>
        </w:rPr>
        <w:t>« Huong, tu es consciente ou i</w:t>
      </w:r>
      <w:r w:rsidRPr="00832E7D">
        <w:rPr>
          <w:color w:val="000000"/>
          <w:lang w:eastAsia="fr-FR" w:bidi="fr-FR"/>
        </w:rPr>
        <w:t>n</w:t>
      </w:r>
      <w:r w:rsidRPr="00832E7D">
        <w:rPr>
          <w:color w:val="000000"/>
          <w:lang w:eastAsia="fr-FR" w:bidi="fr-FR"/>
        </w:rPr>
        <w:t>consciente de ma présence ? Je suis là bien réel face à toi. Prends le stylo et écris ; je te donne des poèmes, mais pourquoi ton écriture est-elle la même que la mie</w:t>
      </w:r>
      <w:r w:rsidRPr="00832E7D">
        <w:rPr>
          <w:color w:val="000000"/>
          <w:lang w:eastAsia="fr-FR" w:bidi="fr-FR"/>
        </w:rPr>
        <w:t>n</w:t>
      </w:r>
      <w:r w:rsidRPr="00832E7D">
        <w:rPr>
          <w:color w:val="000000"/>
          <w:lang w:eastAsia="fr-FR" w:bidi="fr-FR"/>
        </w:rPr>
        <w:t>ne ? Dans l’avenir il y aura des difficultés, mais tu dois toujours être gentille avec les gens. Tu as beaucoup de choses de plus qu’eux et tu dois exercer ton métier de médium comme il faut pour sa</w:t>
      </w:r>
      <w:r w:rsidRPr="00832E7D">
        <w:rPr>
          <w:color w:val="000000"/>
          <w:lang w:eastAsia="fr-FR" w:bidi="fr-FR"/>
        </w:rPr>
        <w:t>u</w:t>
      </w:r>
      <w:r w:rsidRPr="00832E7D">
        <w:rPr>
          <w:color w:val="000000"/>
          <w:lang w:eastAsia="fr-FR" w:bidi="fr-FR"/>
        </w:rPr>
        <w:t>ver le Vietnam et le peuple vietn</w:t>
      </w:r>
      <w:r w:rsidRPr="00832E7D">
        <w:rPr>
          <w:color w:val="000000"/>
          <w:lang w:eastAsia="fr-FR" w:bidi="fr-FR"/>
        </w:rPr>
        <w:t>a</w:t>
      </w:r>
      <w:r w:rsidRPr="00832E7D">
        <w:rPr>
          <w:color w:val="000000"/>
          <w:lang w:eastAsia="fr-FR" w:bidi="fr-FR"/>
        </w:rPr>
        <w:t>mien. C’est moi Ho Chi Minh qui t’ai ouverte à la possession. Huong écoute moi, mon e</w:t>
      </w:r>
      <w:r w:rsidRPr="00832E7D">
        <w:rPr>
          <w:color w:val="000000"/>
          <w:lang w:eastAsia="fr-FR" w:bidi="fr-FR"/>
        </w:rPr>
        <w:t>n</w:t>
      </w:r>
      <w:r w:rsidRPr="00832E7D">
        <w:rPr>
          <w:color w:val="000000"/>
          <w:lang w:eastAsia="fr-FR" w:bidi="fr-FR"/>
        </w:rPr>
        <w:t>fant, il faut avoir pitié des gens, ne pas les mépriser. Maintenant tu es dans le ciel et tu vas voir le paysage de ton village. Écoute</w:t>
      </w:r>
      <w:r>
        <w:rPr>
          <w:color w:val="000000"/>
          <w:lang w:eastAsia="fr-FR" w:bidi="fr-FR"/>
        </w:rPr>
        <w:t xml:space="preserve"> </w:t>
      </w:r>
      <w:r w:rsidRPr="00832E7D">
        <w:t>[299]</w:t>
      </w:r>
      <w:r>
        <w:t xml:space="preserve"> </w:t>
      </w:r>
      <w:r w:rsidRPr="00832E7D">
        <w:rPr>
          <w:color w:val="000000"/>
          <w:lang w:eastAsia="fr-FR" w:bidi="fr-FR"/>
        </w:rPr>
        <w:t>moi, tes yeux sont à moi, ton fonds est à moi. Retiens bien ceci : quand je te vois, tu es sur un b</w:t>
      </w:r>
      <w:r w:rsidRPr="00832E7D">
        <w:rPr>
          <w:color w:val="000000"/>
          <w:lang w:eastAsia="fr-FR" w:bidi="fr-FR"/>
        </w:rPr>
        <w:t>a</w:t>
      </w:r>
      <w:r w:rsidRPr="00832E7D">
        <w:rPr>
          <w:color w:val="000000"/>
          <w:lang w:eastAsia="fr-FR" w:bidi="fr-FR"/>
        </w:rPr>
        <w:t>teau et tu rames et bientôt tu vas arr</w:t>
      </w:r>
      <w:r w:rsidRPr="00832E7D">
        <w:rPr>
          <w:color w:val="000000"/>
          <w:lang w:eastAsia="fr-FR" w:bidi="fr-FR"/>
        </w:rPr>
        <w:t>i</w:t>
      </w:r>
      <w:r w:rsidRPr="00832E7D">
        <w:rPr>
          <w:color w:val="000000"/>
          <w:lang w:eastAsia="fr-FR" w:bidi="fr-FR"/>
        </w:rPr>
        <w:t>ver à bon port. Sois courageuse, tu auras une maison bien meublée, les o</w:t>
      </w:r>
      <w:r w:rsidRPr="00832E7D">
        <w:rPr>
          <w:color w:val="000000"/>
          <w:lang w:eastAsia="fr-FR" w:bidi="fr-FR"/>
        </w:rPr>
        <w:t>i</w:t>
      </w:r>
      <w:r w:rsidRPr="00832E7D">
        <w:rPr>
          <w:color w:val="000000"/>
          <w:lang w:eastAsia="fr-FR" w:bidi="fr-FR"/>
        </w:rPr>
        <w:t>seaux chanteront autour de ta maison et il y aura plein de fleurs. Ne pense plus à ta vie personnelle, pense à sauver la vie du peuple vie</w:t>
      </w:r>
      <w:r w:rsidRPr="00832E7D">
        <w:rPr>
          <w:color w:val="000000"/>
          <w:lang w:eastAsia="fr-FR" w:bidi="fr-FR"/>
        </w:rPr>
        <w:t>t</w:t>
      </w:r>
      <w:r w:rsidRPr="00832E7D">
        <w:rPr>
          <w:color w:val="000000"/>
          <w:lang w:eastAsia="fr-FR" w:bidi="fr-FR"/>
        </w:rPr>
        <w:t>namien. Le Vietnam s’avance et il sera un pays cap</w:t>
      </w:r>
      <w:r w:rsidRPr="00832E7D">
        <w:rPr>
          <w:color w:val="000000"/>
          <w:lang w:eastAsia="fr-FR" w:bidi="fr-FR"/>
        </w:rPr>
        <w:t>i</w:t>
      </w:r>
      <w:r w:rsidRPr="00832E7D">
        <w:rPr>
          <w:color w:val="000000"/>
          <w:lang w:eastAsia="fr-FR" w:bidi="fr-FR"/>
        </w:rPr>
        <w:t>taliste puissant dans tes mains... tu ne t’entends pas avec ta belle-mère mais tu dois être correcte et gentille avec elle. Ne te fâche pas. Reste calme avec ton mari, même s’il est agressif. Rentre les larmes pour le rendre he</w:t>
      </w:r>
      <w:r w:rsidRPr="00832E7D">
        <w:rPr>
          <w:color w:val="000000"/>
          <w:lang w:eastAsia="fr-FR" w:bidi="fr-FR"/>
        </w:rPr>
        <w:t>u</w:t>
      </w:r>
      <w:r w:rsidRPr="00832E7D">
        <w:rPr>
          <w:color w:val="000000"/>
          <w:lang w:eastAsia="fr-FR" w:bidi="fr-FR"/>
        </w:rPr>
        <w:t>reux. Flatte le, fais ce qu’il veut... N’aie pas peur de ces rêves... Ils vont bientôt disparaître. Si tu te sens mal, c’est que les fleurs s’épanouissent dans ton cœur. Tu es une fidèle croyante et tout le peuple vietnamien t’aidera car tu es le talent du Vietnam et demain tu changeras d’allure : tu deviendras élégante, a</w:t>
      </w:r>
      <w:r w:rsidRPr="00832E7D">
        <w:rPr>
          <w:color w:val="000000"/>
          <w:lang w:eastAsia="fr-FR" w:bidi="fr-FR"/>
        </w:rPr>
        <w:t>c</w:t>
      </w:r>
      <w:r w:rsidRPr="00832E7D">
        <w:rPr>
          <w:color w:val="000000"/>
          <w:lang w:eastAsia="fr-FR" w:bidi="fr-FR"/>
        </w:rPr>
        <w:t>cueillante, ouverte. Tu es la fille des fées. Elles t’ont distinguée sur la terre. Tu me manques beaucoup et je ne sais pas ce que je vais te d</w:t>
      </w:r>
      <w:r w:rsidRPr="00832E7D">
        <w:rPr>
          <w:color w:val="000000"/>
          <w:lang w:eastAsia="fr-FR" w:bidi="fr-FR"/>
        </w:rPr>
        <w:t>i</w:t>
      </w:r>
      <w:r w:rsidRPr="00832E7D">
        <w:rPr>
          <w:color w:val="000000"/>
          <w:lang w:eastAsia="fr-FR" w:bidi="fr-FR"/>
        </w:rPr>
        <w:t>re. »</w:t>
      </w:r>
    </w:p>
    <w:p w14:paraId="16F12A85" w14:textId="77777777" w:rsidR="00250C0B" w:rsidRPr="00832E7D" w:rsidRDefault="00250C0B" w:rsidP="00250C0B">
      <w:pPr>
        <w:spacing w:before="120" w:after="120"/>
        <w:jc w:val="both"/>
        <w:rPr>
          <w:color w:val="000000"/>
          <w:lang w:eastAsia="fr-FR" w:bidi="fr-FR"/>
        </w:rPr>
      </w:pPr>
    </w:p>
    <w:p w14:paraId="3CF8E6A4" w14:textId="77777777" w:rsidR="00250C0B" w:rsidRPr="00832E7D" w:rsidRDefault="00250C0B" w:rsidP="00250C0B">
      <w:pPr>
        <w:pStyle w:val="planche"/>
      </w:pPr>
      <w:r w:rsidRPr="00832E7D">
        <w:rPr>
          <w:lang w:eastAsia="fr-FR" w:bidi="fr-FR"/>
        </w:rPr>
        <w:t>Conclusion</w:t>
      </w:r>
    </w:p>
    <w:p w14:paraId="33B4EF81" w14:textId="77777777" w:rsidR="00250C0B" w:rsidRPr="00832E7D" w:rsidRDefault="00250C0B" w:rsidP="00250C0B">
      <w:pPr>
        <w:spacing w:before="120" w:after="120"/>
        <w:jc w:val="both"/>
        <w:rPr>
          <w:color w:val="000000"/>
          <w:lang w:eastAsia="fr-FR" w:bidi="fr-FR"/>
        </w:rPr>
      </w:pPr>
    </w:p>
    <w:p w14:paraId="3F54FE1B" w14:textId="77777777" w:rsidR="00250C0B" w:rsidRPr="00832E7D" w:rsidRDefault="00250C0B" w:rsidP="00250C0B">
      <w:pPr>
        <w:spacing w:before="120" w:after="120"/>
        <w:jc w:val="both"/>
        <w:rPr>
          <w:color w:val="000000"/>
          <w:lang w:eastAsia="fr-FR" w:bidi="fr-FR"/>
        </w:rPr>
      </w:pPr>
      <w:r w:rsidRPr="00832E7D">
        <w:rPr>
          <w:color w:val="000000"/>
          <w:lang w:eastAsia="fr-FR" w:bidi="fr-FR"/>
        </w:rPr>
        <w:t>Ce texte impressionnant montre une identification complète e</w:t>
      </w:r>
      <w:r w:rsidRPr="00832E7D">
        <w:rPr>
          <w:color w:val="000000"/>
          <w:lang w:eastAsia="fr-FR" w:bidi="fr-FR"/>
        </w:rPr>
        <w:t>n</w:t>
      </w:r>
      <w:r w:rsidRPr="00832E7D">
        <w:rPr>
          <w:color w:val="000000"/>
          <w:lang w:eastAsia="fr-FR" w:bidi="fr-FR"/>
        </w:rPr>
        <w:t>tre le médium et la figure la plus héroïque de l’État communiste vietn</w:t>
      </w:r>
      <w:r w:rsidRPr="00832E7D">
        <w:rPr>
          <w:color w:val="000000"/>
          <w:lang w:eastAsia="fr-FR" w:bidi="fr-FR"/>
        </w:rPr>
        <w:t>a</w:t>
      </w:r>
      <w:r w:rsidRPr="00832E7D">
        <w:rPr>
          <w:color w:val="000000"/>
          <w:lang w:eastAsia="fr-FR" w:bidi="fr-FR"/>
        </w:rPr>
        <w:t>mien, annonçant la légitimité du capitali</w:t>
      </w:r>
      <w:r w:rsidRPr="00832E7D">
        <w:rPr>
          <w:color w:val="000000"/>
          <w:lang w:eastAsia="fr-FR" w:bidi="fr-FR"/>
        </w:rPr>
        <w:t>s</w:t>
      </w:r>
      <w:r w:rsidRPr="00832E7D">
        <w:rPr>
          <w:color w:val="000000"/>
          <w:lang w:eastAsia="fr-FR" w:bidi="fr-FR"/>
        </w:rPr>
        <w:t>me comme nouveau signe de puissance nationale. Il invite, dans un retour comp</w:t>
      </w:r>
      <w:r w:rsidRPr="00832E7D">
        <w:rPr>
          <w:color w:val="000000"/>
          <w:lang w:eastAsia="fr-FR" w:bidi="fr-FR"/>
        </w:rPr>
        <w:t>a</w:t>
      </w:r>
      <w:r w:rsidRPr="00832E7D">
        <w:rPr>
          <w:color w:val="000000"/>
          <w:lang w:eastAsia="fr-FR" w:bidi="fr-FR"/>
        </w:rPr>
        <w:t>ratif sur le paysage lao présenté auparavant, à quelques brèves r</w:t>
      </w:r>
      <w:r w:rsidRPr="00832E7D">
        <w:rPr>
          <w:color w:val="000000"/>
          <w:lang w:eastAsia="fr-FR" w:bidi="fr-FR"/>
        </w:rPr>
        <w:t>e</w:t>
      </w:r>
      <w:r w:rsidRPr="00832E7D">
        <w:rPr>
          <w:color w:val="000000"/>
          <w:lang w:eastAsia="fr-FR" w:bidi="fr-FR"/>
        </w:rPr>
        <w:t>marques conclusives. Tout d’abord, l’axe retenu d’une articulation de la maladie au polit</w:t>
      </w:r>
      <w:r w:rsidRPr="00832E7D">
        <w:rPr>
          <w:color w:val="000000"/>
          <w:lang w:eastAsia="fr-FR" w:bidi="fr-FR"/>
        </w:rPr>
        <w:t>i</w:t>
      </w:r>
      <w:r w:rsidRPr="00832E7D">
        <w:rPr>
          <w:color w:val="000000"/>
          <w:lang w:eastAsia="fr-FR" w:bidi="fr-FR"/>
        </w:rPr>
        <w:t>que dans le contexte de gouvernements de nature formellement ide</w:t>
      </w:r>
      <w:r w:rsidRPr="00832E7D">
        <w:rPr>
          <w:color w:val="000000"/>
          <w:lang w:eastAsia="fr-FR" w:bidi="fr-FR"/>
        </w:rPr>
        <w:t>n</w:t>
      </w:r>
      <w:r w:rsidRPr="00832E7D">
        <w:rPr>
          <w:color w:val="000000"/>
          <w:lang w:eastAsia="fr-FR" w:bidi="fr-FR"/>
        </w:rPr>
        <w:t>tique, ouvre sur des différences majeures en te</w:t>
      </w:r>
      <w:r w:rsidRPr="00832E7D">
        <w:rPr>
          <w:color w:val="000000"/>
          <w:lang w:eastAsia="fr-FR" w:bidi="fr-FR"/>
        </w:rPr>
        <w:t>r</w:t>
      </w:r>
      <w:r w:rsidRPr="00832E7D">
        <w:rPr>
          <w:color w:val="000000"/>
          <w:lang w:eastAsia="fr-FR" w:bidi="fr-FR"/>
        </w:rPr>
        <w:t>mes de représentations sans pour autant épuiser leurs signif</w:t>
      </w:r>
      <w:r w:rsidRPr="00832E7D">
        <w:rPr>
          <w:color w:val="000000"/>
          <w:lang w:eastAsia="fr-FR" w:bidi="fr-FR"/>
        </w:rPr>
        <w:t>i</w:t>
      </w:r>
      <w:r w:rsidRPr="00832E7D">
        <w:rPr>
          <w:color w:val="000000"/>
          <w:lang w:eastAsia="fr-FR" w:bidi="fr-FR"/>
        </w:rPr>
        <w:t>cations. Corollairement l’État, comme acteur imaginaire, sa mise en illégitimité ou son processus de légitimation s’infiltrent de f</w:t>
      </w:r>
      <w:r w:rsidRPr="00832E7D">
        <w:rPr>
          <w:color w:val="000000"/>
          <w:lang w:eastAsia="fr-FR" w:bidi="fr-FR"/>
        </w:rPr>
        <w:t>a</w:t>
      </w:r>
      <w:r w:rsidRPr="00832E7D">
        <w:rPr>
          <w:color w:val="000000"/>
          <w:lang w:eastAsia="fr-FR" w:bidi="fr-FR"/>
        </w:rPr>
        <w:t>çon décisive dans les constructions de la causalité de la maladie. Les imaginaires en jeu dans la possession, s’ils puisent leurs re</w:t>
      </w:r>
      <w:r w:rsidRPr="00832E7D">
        <w:rPr>
          <w:color w:val="000000"/>
          <w:lang w:eastAsia="fr-FR" w:bidi="fr-FR"/>
        </w:rPr>
        <w:t>s</w:t>
      </w:r>
      <w:r w:rsidRPr="00832E7D">
        <w:rPr>
          <w:color w:val="000000"/>
          <w:lang w:eastAsia="fr-FR" w:bidi="fr-FR"/>
        </w:rPr>
        <w:t>sources dans le capital culturel, se révèlent en revanche retravai</w:t>
      </w:r>
      <w:r w:rsidRPr="00832E7D">
        <w:rPr>
          <w:color w:val="000000"/>
          <w:lang w:eastAsia="fr-FR" w:bidi="fr-FR"/>
        </w:rPr>
        <w:t>l</w:t>
      </w:r>
      <w:r w:rsidRPr="00832E7D">
        <w:rPr>
          <w:color w:val="000000"/>
          <w:lang w:eastAsia="fr-FR" w:bidi="fr-FR"/>
        </w:rPr>
        <w:t>lés et réorientés dans des directions contradictoires selon la position symbolique occupée par l’État. Le Laos et le Vie</w:t>
      </w:r>
      <w:r w:rsidRPr="00832E7D">
        <w:rPr>
          <w:color w:val="000000"/>
          <w:lang w:eastAsia="fr-FR" w:bidi="fr-FR"/>
        </w:rPr>
        <w:t>t</w:t>
      </w:r>
      <w:r w:rsidRPr="00832E7D">
        <w:rPr>
          <w:color w:val="000000"/>
          <w:lang w:eastAsia="fr-FR" w:bidi="fr-FR"/>
        </w:rPr>
        <w:t>nam présentent de</w:t>
      </w:r>
      <w:r>
        <w:t xml:space="preserve"> </w:t>
      </w:r>
      <w:r w:rsidRPr="00832E7D">
        <w:t>[300]</w:t>
      </w:r>
      <w:r>
        <w:t xml:space="preserve"> </w:t>
      </w:r>
      <w:r w:rsidRPr="00832E7D">
        <w:rPr>
          <w:color w:val="000000"/>
          <w:lang w:eastAsia="fr-FR" w:bidi="fr-FR"/>
        </w:rPr>
        <w:t>ce point de vue des oppositions paradigmat</w:t>
      </w:r>
      <w:r w:rsidRPr="00832E7D">
        <w:rPr>
          <w:color w:val="000000"/>
          <w:lang w:eastAsia="fr-FR" w:bidi="fr-FR"/>
        </w:rPr>
        <w:t>i</w:t>
      </w:r>
      <w:r w:rsidRPr="00832E7D">
        <w:rPr>
          <w:color w:val="000000"/>
          <w:lang w:eastAsia="fr-FR" w:bidi="fr-FR"/>
        </w:rPr>
        <w:t>ques. Dans le premier cas les génies, après avoir vaincu l’État, préf</w:t>
      </w:r>
      <w:r w:rsidRPr="00832E7D">
        <w:rPr>
          <w:color w:val="000000"/>
          <w:lang w:eastAsia="fr-FR" w:bidi="fr-FR"/>
        </w:rPr>
        <w:t>i</w:t>
      </w:r>
      <w:r w:rsidRPr="00832E7D">
        <w:rPr>
          <w:color w:val="000000"/>
          <w:lang w:eastAsia="fr-FR" w:bidi="fr-FR"/>
        </w:rPr>
        <w:t>gurent un monde globalisé dans lequel ils deviendraient des thérape</w:t>
      </w:r>
      <w:r w:rsidRPr="00832E7D">
        <w:rPr>
          <w:color w:val="000000"/>
          <w:lang w:eastAsia="fr-FR" w:bidi="fr-FR"/>
        </w:rPr>
        <w:t>u</w:t>
      </w:r>
      <w:r w:rsidRPr="00832E7D">
        <w:rPr>
          <w:color w:val="000000"/>
          <w:lang w:eastAsia="fr-FR" w:bidi="fr-FR"/>
        </w:rPr>
        <w:t>tes universels ; dans le second, ils réaffirment la clôture identitaire et étatique dont ils se font les porteurs, visant, dans une confusion sign</w:t>
      </w:r>
      <w:r w:rsidRPr="00832E7D">
        <w:rPr>
          <w:color w:val="000000"/>
          <w:lang w:eastAsia="fr-FR" w:bidi="fr-FR"/>
        </w:rPr>
        <w:t>i</w:t>
      </w:r>
      <w:r w:rsidRPr="00832E7D">
        <w:rPr>
          <w:color w:val="000000"/>
          <w:lang w:eastAsia="fr-FR" w:bidi="fr-FR"/>
        </w:rPr>
        <w:t>ficative, l’appropriation nationaliste du capitalisme. Si la maladie tr</w:t>
      </w:r>
      <w:r w:rsidRPr="00832E7D">
        <w:rPr>
          <w:color w:val="000000"/>
          <w:lang w:eastAsia="fr-FR" w:bidi="fr-FR"/>
        </w:rPr>
        <w:t>a</w:t>
      </w:r>
      <w:r w:rsidRPr="00832E7D">
        <w:rPr>
          <w:color w:val="000000"/>
          <w:lang w:eastAsia="fr-FR" w:bidi="fr-FR"/>
        </w:rPr>
        <w:t>verse ces configurations comme un fil méandreux à dévider, elle ne saurait être autonomisée des cadres majeurs qui lui donnent sens.</w:t>
      </w:r>
    </w:p>
    <w:p w14:paraId="3AA52E45" w14:textId="77777777" w:rsidR="00250C0B" w:rsidRPr="00832E7D" w:rsidRDefault="00250C0B" w:rsidP="00250C0B">
      <w:pPr>
        <w:spacing w:before="120" w:after="120"/>
        <w:jc w:val="both"/>
      </w:pPr>
    </w:p>
    <w:p w14:paraId="6DECEC73" w14:textId="77777777" w:rsidR="00250C0B" w:rsidRPr="00832E7D" w:rsidRDefault="00250C0B" w:rsidP="00250C0B">
      <w:pPr>
        <w:pStyle w:val="planche"/>
        <w:rPr>
          <w:lang w:eastAsia="fr-FR" w:bidi="fr-FR"/>
        </w:rPr>
      </w:pPr>
      <w:r w:rsidRPr="00832E7D">
        <w:rPr>
          <w:lang w:eastAsia="fr-FR" w:bidi="fr-FR"/>
        </w:rPr>
        <w:t>Références bibliographiques</w:t>
      </w:r>
    </w:p>
    <w:p w14:paraId="3537DA62" w14:textId="77777777" w:rsidR="00250C0B" w:rsidRPr="00832E7D" w:rsidRDefault="00250C0B" w:rsidP="00250C0B">
      <w:pPr>
        <w:spacing w:before="120" w:after="120"/>
        <w:jc w:val="both"/>
        <w:rPr>
          <w:color w:val="000000"/>
          <w:lang w:eastAsia="fr-FR" w:bidi="fr-FR"/>
        </w:rPr>
      </w:pPr>
    </w:p>
    <w:p w14:paraId="3AC1BCF1"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Auteurs divers</w:t>
      </w:r>
    </w:p>
    <w:p w14:paraId="357A2D23"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1999</w:t>
      </w:r>
      <w:r w:rsidRPr="00832E7D">
        <w:rPr>
          <w:color w:val="000000"/>
          <w:lang w:eastAsia="fr-FR" w:bidi="fr-FR"/>
        </w:rPr>
        <w:tab/>
      </w:r>
      <w:r w:rsidRPr="00832E7D">
        <w:rPr>
          <w:i/>
          <w:color w:val="000000"/>
          <w:lang w:eastAsia="fr-FR" w:bidi="fr-FR"/>
        </w:rPr>
        <w:t>Vietnamese studies</w:t>
      </w:r>
      <w:r w:rsidRPr="00832E7D">
        <w:rPr>
          <w:color w:val="000000"/>
          <w:lang w:eastAsia="fr-FR" w:bidi="fr-FR"/>
        </w:rPr>
        <w:t xml:space="preserve"> 1 (index 12,192), n° spécial « The Cult of Holy Mothers ».</w:t>
      </w:r>
    </w:p>
    <w:p w14:paraId="2B226B69"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Dorais L.-J. et H. Nguyen</w:t>
      </w:r>
    </w:p>
    <w:p w14:paraId="627F70DC"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199</w:t>
      </w:r>
      <w:r w:rsidRPr="00832E7D">
        <w:rPr>
          <w:color w:val="000000"/>
          <w:lang w:eastAsia="fr-FR" w:bidi="fr-FR"/>
        </w:rPr>
        <w:tab/>
        <w:t xml:space="preserve">Le thomâu, un chamanisme vietnamien ?, </w:t>
      </w:r>
      <w:r w:rsidRPr="00832E7D">
        <w:rPr>
          <w:i/>
          <w:color w:val="000000"/>
          <w:lang w:eastAsia="fr-FR" w:bidi="fr-FR"/>
        </w:rPr>
        <w:t>Anthropologie et sociétés</w:t>
      </w:r>
      <w:r w:rsidRPr="00832E7D">
        <w:rPr>
          <w:color w:val="000000"/>
          <w:lang w:eastAsia="fr-FR" w:bidi="fr-FR"/>
        </w:rPr>
        <w:t>, 22 (2).</w:t>
      </w:r>
    </w:p>
    <w:p w14:paraId="4E19A055"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Hours B. et M. Sélim</w:t>
      </w:r>
    </w:p>
    <w:p w14:paraId="4828B2BF"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1997</w:t>
      </w:r>
      <w:r w:rsidRPr="00832E7D">
        <w:rPr>
          <w:color w:val="000000"/>
          <w:lang w:eastAsia="fr-FR" w:bidi="fr-FR"/>
        </w:rPr>
        <w:tab/>
      </w:r>
      <w:r w:rsidRPr="00832E7D">
        <w:rPr>
          <w:i/>
          <w:color w:val="000000"/>
          <w:lang w:eastAsia="fr-FR" w:bidi="fr-FR"/>
        </w:rPr>
        <w:t>Essai d'anthropologie politique sur le Laos contemp</w:t>
      </w:r>
      <w:r w:rsidRPr="00832E7D">
        <w:rPr>
          <w:i/>
          <w:color w:val="000000"/>
          <w:lang w:eastAsia="fr-FR" w:bidi="fr-FR"/>
        </w:rPr>
        <w:t>o</w:t>
      </w:r>
      <w:r w:rsidRPr="00832E7D">
        <w:rPr>
          <w:i/>
          <w:color w:val="000000"/>
          <w:lang w:eastAsia="fr-FR" w:bidi="fr-FR"/>
        </w:rPr>
        <w:t>rain</w:t>
      </w:r>
      <w:r w:rsidRPr="00832E7D">
        <w:rPr>
          <w:color w:val="000000"/>
          <w:lang w:eastAsia="fr-FR" w:bidi="fr-FR"/>
        </w:rPr>
        <w:t xml:space="preserve">, </w:t>
      </w:r>
      <w:r w:rsidRPr="00832E7D">
        <w:rPr>
          <w:i/>
          <w:color w:val="000000"/>
          <w:lang w:eastAsia="fr-FR" w:bidi="fr-FR"/>
        </w:rPr>
        <w:t>marché, socialisme, génies</w:t>
      </w:r>
      <w:r w:rsidRPr="00832E7D">
        <w:rPr>
          <w:color w:val="000000"/>
          <w:lang w:eastAsia="fr-FR" w:bidi="fr-FR"/>
        </w:rPr>
        <w:t>. Paris, L'Harmattan.</w:t>
      </w:r>
    </w:p>
    <w:p w14:paraId="5C5E295E"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Sélim M.</w:t>
      </w:r>
    </w:p>
    <w:p w14:paraId="2365EF24"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1998</w:t>
      </w:r>
      <w:r w:rsidRPr="00832E7D">
        <w:rPr>
          <w:color w:val="000000"/>
          <w:lang w:eastAsia="fr-FR" w:bidi="fr-FR"/>
        </w:rPr>
        <w:tab/>
        <w:t xml:space="preserve">Entreprises vietnamiennes face au marché, </w:t>
      </w:r>
      <w:r w:rsidRPr="00832E7D">
        <w:rPr>
          <w:i/>
          <w:color w:val="000000"/>
          <w:lang w:eastAsia="fr-FR" w:bidi="fr-FR"/>
        </w:rPr>
        <w:t>Sociologie du tr</w:t>
      </w:r>
      <w:r w:rsidRPr="00832E7D">
        <w:rPr>
          <w:i/>
          <w:color w:val="000000"/>
          <w:lang w:eastAsia="fr-FR" w:bidi="fr-FR"/>
        </w:rPr>
        <w:t>a</w:t>
      </w:r>
      <w:r w:rsidRPr="00832E7D">
        <w:rPr>
          <w:i/>
          <w:color w:val="000000"/>
          <w:lang w:eastAsia="fr-FR" w:bidi="fr-FR"/>
        </w:rPr>
        <w:t>vail</w:t>
      </w:r>
      <w:r w:rsidRPr="00832E7D">
        <w:rPr>
          <w:color w:val="000000"/>
          <w:lang w:eastAsia="fr-FR" w:bidi="fr-FR"/>
        </w:rPr>
        <w:t>, 3 : 317-344.</w:t>
      </w:r>
    </w:p>
    <w:p w14:paraId="1893F273" w14:textId="77777777" w:rsidR="00250C0B" w:rsidRPr="00832E7D" w:rsidRDefault="00250C0B" w:rsidP="00250C0B">
      <w:pPr>
        <w:pStyle w:val="p"/>
      </w:pPr>
      <w:r w:rsidRPr="00832E7D">
        <w:br w:type="page"/>
        <w:t>[301]</w:t>
      </w:r>
    </w:p>
    <w:p w14:paraId="7EC8EC5B" w14:textId="77777777" w:rsidR="00250C0B" w:rsidRDefault="00250C0B" w:rsidP="00250C0B">
      <w:pPr>
        <w:jc w:val="both"/>
      </w:pPr>
    </w:p>
    <w:p w14:paraId="7D20634E" w14:textId="77777777" w:rsidR="00250C0B" w:rsidRPr="00E07116" w:rsidRDefault="00250C0B" w:rsidP="00250C0B">
      <w:pPr>
        <w:jc w:val="both"/>
      </w:pPr>
    </w:p>
    <w:p w14:paraId="5E8E981A" w14:textId="77777777" w:rsidR="00250C0B" w:rsidRPr="00E07116" w:rsidRDefault="00250C0B" w:rsidP="00250C0B">
      <w:pPr>
        <w:jc w:val="both"/>
      </w:pPr>
    </w:p>
    <w:p w14:paraId="1F6E0586" w14:textId="77777777" w:rsidR="00250C0B" w:rsidRPr="00802957" w:rsidRDefault="00250C0B" w:rsidP="00250C0B">
      <w:pPr>
        <w:spacing w:after="120"/>
        <w:ind w:firstLine="0"/>
        <w:jc w:val="center"/>
        <w:rPr>
          <w:sz w:val="24"/>
        </w:rPr>
      </w:pPr>
      <w:bookmarkStart w:id="21" w:name="Systeme_sante_pt_4_chap_XV"/>
      <w:r>
        <w:rPr>
          <w:b/>
          <w:sz w:val="24"/>
        </w:rPr>
        <w:t>QUATRIÈME</w:t>
      </w:r>
      <w:r w:rsidRPr="00802957">
        <w:rPr>
          <w:b/>
          <w:sz w:val="24"/>
        </w:rPr>
        <w:t xml:space="preserve"> PARTIE </w:t>
      </w:r>
      <w:r w:rsidRPr="00802957">
        <w:rPr>
          <w:sz w:val="24"/>
        </w:rPr>
        <w:t>:</w:t>
      </w:r>
      <w:r w:rsidRPr="00802957">
        <w:rPr>
          <w:sz w:val="24"/>
        </w:rPr>
        <w:br/>
      </w:r>
      <w:r>
        <w:rPr>
          <w:sz w:val="24"/>
        </w:rPr>
        <w:t>Logiques et pratiques de la maladie</w:t>
      </w:r>
    </w:p>
    <w:p w14:paraId="5AD6A49E" w14:textId="77777777" w:rsidR="00250C0B" w:rsidRPr="00384B20" w:rsidRDefault="00250C0B" w:rsidP="00250C0B">
      <w:pPr>
        <w:pStyle w:val="Titreniveau1"/>
      </w:pPr>
      <w:r>
        <w:t>Chapitre XV</w:t>
      </w:r>
    </w:p>
    <w:p w14:paraId="7776316A" w14:textId="77777777" w:rsidR="00250C0B" w:rsidRPr="00E07116" w:rsidRDefault="00250C0B" w:rsidP="00250C0B">
      <w:pPr>
        <w:pStyle w:val="Titreniveau2"/>
      </w:pPr>
      <w:r>
        <w:t>“Anthropologie des MST-sida</w:t>
      </w:r>
      <w:r>
        <w:br/>
        <w:t>au Maroc. Existe-t-il une politique</w:t>
      </w:r>
      <w:r>
        <w:br/>
        <w:t>de santé sexuelle ?”</w:t>
      </w:r>
    </w:p>
    <w:bookmarkEnd w:id="21"/>
    <w:p w14:paraId="0C529E8E" w14:textId="77777777" w:rsidR="00250C0B" w:rsidRPr="00E07116" w:rsidRDefault="00250C0B" w:rsidP="00250C0B">
      <w:pPr>
        <w:jc w:val="both"/>
        <w:rPr>
          <w:szCs w:val="36"/>
        </w:rPr>
      </w:pPr>
    </w:p>
    <w:p w14:paraId="5899688E" w14:textId="77777777" w:rsidR="00250C0B" w:rsidRPr="00E07116" w:rsidRDefault="00250C0B" w:rsidP="00250C0B">
      <w:pPr>
        <w:jc w:val="both"/>
      </w:pPr>
    </w:p>
    <w:p w14:paraId="104CE78E" w14:textId="77777777" w:rsidR="00250C0B" w:rsidRPr="00802957" w:rsidRDefault="00250C0B" w:rsidP="00250C0B">
      <w:pPr>
        <w:pStyle w:val="suite"/>
      </w:pPr>
      <w:r>
        <w:t>Abdessamad DIALMY</w:t>
      </w:r>
    </w:p>
    <w:p w14:paraId="715BEF80" w14:textId="77777777" w:rsidR="00250C0B" w:rsidRDefault="00250C0B" w:rsidP="00250C0B">
      <w:pPr>
        <w:jc w:val="both"/>
      </w:pPr>
    </w:p>
    <w:p w14:paraId="6EFFF530" w14:textId="77777777" w:rsidR="00250C0B" w:rsidRDefault="00250C0B" w:rsidP="00250C0B">
      <w:pPr>
        <w:jc w:val="both"/>
      </w:pPr>
    </w:p>
    <w:p w14:paraId="6C6E1DA8" w14:textId="77777777" w:rsidR="00250C0B" w:rsidRPr="00E07116" w:rsidRDefault="00250C0B" w:rsidP="00250C0B">
      <w:pPr>
        <w:jc w:val="both"/>
      </w:pPr>
    </w:p>
    <w:p w14:paraId="5774B389" w14:textId="77777777" w:rsidR="00250C0B" w:rsidRPr="00E07116" w:rsidRDefault="00250C0B" w:rsidP="00250C0B">
      <w:pPr>
        <w:jc w:val="both"/>
      </w:pPr>
    </w:p>
    <w:p w14:paraId="33187233" w14:textId="77777777" w:rsidR="00250C0B" w:rsidRPr="00384B20" w:rsidRDefault="00250C0B" w:rsidP="00250C0B">
      <w:pPr>
        <w:ind w:right="90" w:firstLine="0"/>
        <w:jc w:val="both"/>
        <w:rPr>
          <w:sz w:val="20"/>
        </w:rPr>
      </w:pPr>
      <w:hyperlink w:anchor="tdm" w:history="1">
        <w:r w:rsidRPr="00384B20">
          <w:rPr>
            <w:rStyle w:val="Hyperlien"/>
            <w:sz w:val="20"/>
          </w:rPr>
          <w:t>Retour à la table des matières</w:t>
        </w:r>
      </w:hyperlink>
    </w:p>
    <w:p w14:paraId="4BE1E9CA" w14:textId="77777777" w:rsidR="00250C0B" w:rsidRPr="00832E7D" w:rsidRDefault="00250C0B" w:rsidP="00250C0B">
      <w:pPr>
        <w:spacing w:before="120" w:after="120"/>
        <w:jc w:val="both"/>
      </w:pPr>
      <w:r w:rsidRPr="00832E7D">
        <w:rPr>
          <w:color w:val="000000"/>
          <w:lang w:eastAsia="fr-FR" w:bidi="fr-FR"/>
        </w:rPr>
        <w:t>L’absence des MST-sida, ou leur faible prévalence du moins, est une dimension fondamentale de la santé sexuelle. Pour les pr</w:t>
      </w:r>
      <w:r w:rsidRPr="00832E7D">
        <w:rPr>
          <w:color w:val="000000"/>
          <w:lang w:eastAsia="fr-FR" w:bidi="fr-FR"/>
        </w:rPr>
        <w:t>é</w:t>
      </w:r>
      <w:r w:rsidRPr="00832E7D">
        <w:rPr>
          <w:color w:val="000000"/>
          <w:lang w:eastAsia="fr-FR" w:bidi="fr-FR"/>
        </w:rPr>
        <w:t>venir, la connaissance de leur nature et de leur mode de transmission est néce</w:t>
      </w:r>
      <w:r w:rsidRPr="00832E7D">
        <w:rPr>
          <w:color w:val="000000"/>
          <w:lang w:eastAsia="fr-FR" w:bidi="fr-FR"/>
        </w:rPr>
        <w:t>s</w:t>
      </w:r>
      <w:r w:rsidRPr="00832E7D">
        <w:rPr>
          <w:color w:val="000000"/>
          <w:lang w:eastAsia="fr-FR" w:bidi="fr-FR"/>
        </w:rPr>
        <w:t>saire. Cette connaissance nécessaire à la prévention fait en principe partie d’une politique de santé sexuelle globale qui dépasse la seule volonté de l’individu.</w:t>
      </w:r>
    </w:p>
    <w:p w14:paraId="34D2CD5D" w14:textId="77777777" w:rsidR="00250C0B" w:rsidRPr="00832E7D" w:rsidRDefault="00250C0B" w:rsidP="00250C0B">
      <w:pPr>
        <w:spacing w:before="120" w:after="120"/>
        <w:jc w:val="both"/>
      </w:pPr>
      <w:r w:rsidRPr="00832E7D">
        <w:rPr>
          <w:color w:val="000000"/>
          <w:lang w:eastAsia="fr-FR" w:bidi="fr-FR"/>
        </w:rPr>
        <w:t>Au Maroc, la majorité des Marocains continue aujourd’hui à no</w:t>
      </w:r>
      <w:r w:rsidRPr="00832E7D">
        <w:rPr>
          <w:color w:val="000000"/>
          <w:lang w:eastAsia="fr-FR" w:bidi="fr-FR"/>
        </w:rPr>
        <w:t>m</w:t>
      </w:r>
      <w:r w:rsidRPr="00832E7D">
        <w:rPr>
          <w:color w:val="000000"/>
          <w:lang w:eastAsia="fr-FR" w:bidi="fr-FR"/>
        </w:rPr>
        <w:t>mer et à expliquer les MST par la notion traditionnelle de froid (</w:t>
      </w:r>
      <w:r w:rsidRPr="00832E7D">
        <w:rPr>
          <w:i/>
        </w:rPr>
        <w:t>berd</w:t>
      </w:r>
      <w:r w:rsidRPr="00832E7D">
        <w:rPr>
          <w:color w:val="000000"/>
          <w:lang w:eastAsia="fr-FR" w:bidi="fr-FR"/>
        </w:rPr>
        <w:t>). Si ce recours de l’homme « ordinaire » au froid pour expliquer les MST demeure dans un sens compréhensible, eu égard au taux él</w:t>
      </w:r>
      <w:r w:rsidRPr="00832E7D">
        <w:rPr>
          <w:color w:val="000000"/>
          <w:lang w:eastAsia="fr-FR" w:bidi="fr-FR"/>
        </w:rPr>
        <w:t>e</w:t>
      </w:r>
      <w:r w:rsidRPr="00832E7D">
        <w:rPr>
          <w:color w:val="000000"/>
          <w:lang w:eastAsia="fr-FR" w:bidi="fr-FR"/>
        </w:rPr>
        <w:t>vé d’analphabétisme et à l’absence d’une action pédagogique IEC adéquate en matière de santé sexuelle, le recours du médecin mar</w:t>
      </w:r>
      <w:r w:rsidRPr="00832E7D">
        <w:rPr>
          <w:color w:val="000000"/>
          <w:lang w:eastAsia="fr-FR" w:bidi="fr-FR"/>
        </w:rPr>
        <w:t>o</w:t>
      </w:r>
      <w:r w:rsidRPr="00832E7D">
        <w:rPr>
          <w:color w:val="000000"/>
          <w:lang w:eastAsia="fr-FR" w:bidi="fr-FR"/>
        </w:rPr>
        <w:t>cain à la même explication des MST par le froid, dans certains cas, ne manque pas de surprendre. Certes, des cons</w:t>
      </w:r>
      <w:r w:rsidRPr="00832E7D">
        <w:rPr>
          <w:color w:val="000000"/>
          <w:lang w:eastAsia="fr-FR" w:bidi="fr-FR"/>
        </w:rPr>
        <w:t>i</w:t>
      </w:r>
      <w:r w:rsidRPr="00832E7D">
        <w:rPr>
          <w:color w:val="000000"/>
          <w:lang w:eastAsia="fr-FR" w:bidi="fr-FR"/>
        </w:rPr>
        <w:t>dérations sociales, à l’instar du maintien de la paix conjugale et f</w:t>
      </w:r>
      <w:r w:rsidRPr="00832E7D">
        <w:rPr>
          <w:color w:val="000000"/>
          <w:lang w:eastAsia="fr-FR" w:bidi="fr-FR"/>
        </w:rPr>
        <w:t>a</w:t>
      </w:r>
      <w:r w:rsidRPr="00832E7D">
        <w:rPr>
          <w:color w:val="000000"/>
          <w:lang w:eastAsia="fr-FR" w:bidi="fr-FR"/>
        </w:rPr>
        <w:t>miliale, éclairent ce comportement « antimédical » du médecin. Mais en agissant de la so</w:t>
      </w:r>
      <w:r w:rsidRPr="00832E7D">
        <w:rPr>
          <w:color w:val="000000"/>
          <w:lang w:eastAsia="fr-FR" w:bidi="fr-FR"/>
        </w:rPr>
        <w:t>r</w:t>
      </w:r>
      <w:r w:rsidRPr="00832E7D">
        <w:rPr>
          <w:color w:val="000000"/>
          <w:lang w:eastAsia="fr-FR" w:bidi="fr-FR"/>
        </w:rPr>
        <w:t>te, le médecin ne procède pas à la rati</w:t>
      </w:r>
      <w:r w:rsidRPr="00832E7D">
        <w:rPr>
          <w:color w:val="000000"/>
          <w:lang w:eastAsia="fr-FR" w:bidi="fr-FR"/>
        </w:rPr>
        <w:t>o</w:t>
      </w:r>
      <w:r w:rsidRPr="00832E7D">
        <w:rPr>
          <w:color w:val="000000"/>
          <w:lang w:eastAsia="fr-FR" w:bidi="fr-FR"/>
        </w:rPr>
        <w:t>nalisation de la perception des MST. Cette rational</w:t>
      </w:r>
      <w:r w:rsidRPr="00832E7D">
        <w:rPr>
          <w:color w:val="000000"/>
          <w:lang w:eastAsia="fr-FR" w:bidi="fr-FR"/>
        </w:rPr>
        <w:t>i</w:t>
      </w:r>
      <w:r w:rsidRPr="00832E7D">
        <w:rPr>
          <w:color w:val="000000"/>
          <w:lang w:eastAsia="fr-FR" w:bidi="fr-FR"/>
        </w:rPr>
        <w:t>sation lui est-elle demandée ? En recourant au froid, trahit-il des programmes de santé sexuelle clairement</w:t>
      </w:r>
      <w:r>
        <w:t xml:space="preserve"> </w:t>
      </w:r>
      <w:r w:rsidRPr="00832E7D">
        <w:t>[302]</w:t>
      </w:r>
      <w:r w:rsidRPr="00832E7D">
        <w:rPr>
          <w:color w:val="000000"/>
          <w:lang w:eastAsia="fr-FR" w:bidi="fr-FR"/>
        </w:rPr>
        <w:t xml:space="preserve"> ét</w:t>
      </w:r>
      <w:r w:rsidRPr="00832E7D">
        <w:rPr>
          <w:color w:val="000000"/>
          <w:lang w:eastAsia="fr-FR" w:bidi="fr-FR"/>
        </w:rPr>
        <w:t>a</w:t>
      </w:r>
      <w:r w:rsidRPr="00832E7D">
        <w:rPr>
          <w:color w:val="000000"/>
          <w:lang w:eastAsia="fr-FR" w:bidi="fr-FR"/>
        </w:rPr>
        <w:t>blis ? Existe-t-il une politique de santé sexuelle au M</w:t>
      </w:r>
      <w:r w:rsidRPr="00832E7D">
        <w:rPr>
          <w:color w:val="000000"/>
          <w:lang w:eastAsia="fr-FR" w:bidi="fr-FR"/>
        </w:rPr>
        <w:t>a</w:t>
      </w:r>
      <w:r w:rsidRPr="00832E7D">
        <w:rPr>
          <w:color w:val="000000"/>
          <w:lang w:eastAsia="fr-FR" w:bidi="fr-FR"/>
        </w:rPr>
        <w:t>roc ?</w:t>
      </w:r>
    </w:p>
    <w:p w14:paraId="161D409B" w14:textId="77777777" w:rsidR="00250C0B" w:rsidRPr="00832E7D" w:rsidRDefault="00250C0B" w:rsidP="00250C0B">
      <w:pPr>
        <w:spacing w:before="120" w:after="120"/>
        <w:jc w:val="both"/>
      </w:pPr>
      <w:r w:rsidRPr="00832E7D">
        <w:rPr>
          <w:color w:val="000000"/>
          <w:lang w:eastAsia="fr-FR" w:bidi="fr-FR"/>
        </w:rPr>
        <w:t>Une autre variable rentre dans l’utilisation de la notion de froid par le médecin. En effet, si le médecin-homme a tendance à util</w:t>
      </w:r>
      <w:r w:rsidRPr="00832E7D">
        <w:rPr>
          <w:color w:val="000000"/>
          <w:lang w:eastAsia="fr-FR" w:bidi="fr-FR"/>
        </w:rPr>
        <w:t>i</w:t>
      </w:r>
      <w:r w:rsidRPr="00832E7D">
        <w:rPr>
          <w:color w:val="000000"/>
          <w:lang w:eastAsia="fr-FR" w:bidi="fr-FR"/>
        </w:rPr>
        <w:t>ser cette notion face à un couple conjugal pour couvrir souvent l’adultère du mari, le médecin-femme n’hésite pas par contre, face à une patiente MST, à mettre en évidence la transmission sexuelle de la maladie et par cons</w:t>
      </w:r>
      <w:r w:rsidRPr="00832E7D">
        <w:rPr>
          <w:color w:val="000000"/>
          <w:lang w:eastAsia="fr-FR" w:bidi="fr-FR"/>
        </w:rPr>
        <w:t>é</w:t>
      </w:r>
      <w:r w:rsidRPr="00832E7D">
        <w:rPr>
          <w:color w:val="000000"/>
          <w:lang w:eastAsia="fr-FR" w:bidi="fr-FR"/>
        </w:rPr>
        <w:t>quent à accuser le mari d’adultère. Est-ce là l’indice d’un féminisme inconscient ? Dans les cas où le m</w:t>
      </w:r>
      <w:r w:rsidRPr="00832E7D">
        <w:rPr>
          <w:color w:val="000000"/>
          <w:lang w:eastAsia="fr-FR" w:bidi="fr-FR"/>
        </w:rPr>
        <w:t>é</w:t>
      </w:r>
      <w:r w:rsidRPr="00832E7D">
        <w:rPr>
          <w:color w:val="000000"/>
          <w:lang w:eastAsia="fr-FR" w:bidi="fr-FR"/>
        </w:rPr>
        <w:t>decin-homme identifie l’origine sexuelle de la maladie, le conseil-prévention se fait parfois dans une direction islamiste, celle de l’abstinence sexuelle. La MST est signifiée au patient comme une pun</w:t>
      </w:r>
      <w:r w:rsidRPr="00832E7D">
        <w:rPr>
          <w:color w:val="000000"/>
          <w:lang w:eastAsia="fr-FR" w:bidi="fr-FR"/>
        </w:rPr>
        <w:t>i</w:t>
      </w:r>
      <w:r w:rsidRPr="00832E7D">
        <w:rPr>
          <w:color w:val="000000"/>
          <w:lang w:eastAsia="fr-FR" w:bidi="fr-FR"/>
        </w:rPr>
        <w:t>tion divine.</w:t>
      </w:r>
    </w:p>
    <w:p w14:paraId="7B442949" w14:textId="77777777" w:rsidR="00250C0B" w:rsidRPr="00832E7D" w:rsidRDefault="00250C0B" w:rsidP="00250C0B">
      <w:pPr>
        <w:spacing w:before="120" w:after="120"/>
        <w:jc w:val="both"/>
      </w:pPr>
      <w:r w:rsidRPr="00832E7D">
        <w:rPr>
          <w:color w:val="000000"/>
          <w:lang w:eastAsia="fr-FR" w:bidi="fr-FR"/>
        </w:rPr>
        <w:t>Ces actions contradictoires qui relèvent davantage du bricolage sont les indices de l’absence d’une politique de santé sexuelle. Pop</w:t>
      </w:r>
      <w:r w:rsidRPr="00832E7D">
        <w:rPr>
          <w:color w:val="000000"/>
          <w:lang w:eastAsia="fr-FR" w:bidi="fr-FR"/>
        </w:rPr>
        <w:t>u</w:t>
      </w:r>
      <w:r w:rsidRPr="00832E7D">
        <w:rPr>
          <w:color w:val="000000"/>
          <w:lang w:eastAsia="fr-FR" w:bidi="fr-FR"/>
        </w:rPr>
        <w:t>lation et médecins sont presque livrés à eux-mêmes, c’est-à-dire à la définition « commune » des MST et de la sexu</w:t>
      </w:r>
      <w:r w:rsidRPr="00832E7D">
        <w:rPr>
          <w:color w:val="000000"/>
          <w:lang w:eastAsia="fr-FR" w:bidi="fr-FR"/>
        </w:rPr>
        <w:t>a</w:t>
      </w:r>
      <w:r w:rsidRPr="00832E7D">
        <w:rPr>
          <w:color w:val="000000"/>
          <w:lang w:eastAsia="fr-FR" w:bidi="fr-FR"/>
        </w:rPr>
        <w:t>lité, à des convictions socio-religieuses, aux aléas de la relation thérapeut</w:t>
      </w:r>
      <w:r w:rsidRPr="00832E7D">
        <w:rPr>
          <w:color w:val="000000"/>
          <w:lang w:eastAsia="fr-FR" w:bidi="fr-FR"/>
        </w:rPr>
        <w:t>i</w:t>
      </w:r>
      <w:r w:rsidRPr="00832E7D">
        <w:rPr>
          <w:color w:val="000000"/>
          <w:lang w:eastAsia="fr-FR" w:bidi="fr-FR"/>
        </w:rPr>
        <w:t>que... Pour eux, la santé sociale est définie d’abord comme une nécessité de maintenir l’ordre social, de le reproduire et de le m</w:t>
      </w:r>
      <w:r w:rsidRPr="00832E7D">
        <w:rPr>
          <w:color w:val="000000"/>
          <w:lang w:eastAsia="fr-FR" w:bidi="fr-FR"/>
        </w:rPr>
        <w:t>o</w:t>
      </w:r>
      <w:r w:rsidRPr="00832E7D">
        <w:rPr>
          <w:color w:val="000000"/>
          <w:lang w:eastAsia="fr-FR" w:bidi="fr-FR"/>
        </w:rPr>
        <w:t>raliser. Objectif plus fort que la volonté de rationaliser la connai</w:t>
      </w:r>
      <w:r w:rsidRPr="00832E7D">
        <w:rPr>
          <w:color w:val="000000"/>
          <w:lang w:eastAsia="fr-FR" w:bidi="fr-FR"/>
        </w:rPr>
        <w:t>s</w:t>
      </w:r>
      <w:r w:rsidRPr="00832E7D">
        <w:rPr>
          <w:color w:val="000000"/>
          <w:lang w:eastAsia="fr-FR" w:bidi="fr-FR"/>
        </w:rPr>
        <w:t>sance des MST.</w:t>
      </w:r>
    </w:p>
    <w:p w14:paraId="00F0D175" w14:textId="77777777" w:rsidR="00250C0B" w:rsidRPr="00832E7D" w:rsidRDefault="00250C0B" w:rsidP="00250C0B">
      <w:pPr>
        <w:spacing w:before="120" w:after="120"/>
        <w:jc w:val="both"/>
      </w:pPr>
      <w:r w:rsidRPr="00832E7D">
        <w:rPr>
          <w:color w:val="000000"/>
          <w:lang w:eastAsia="fr-FR" w:bidi="fr-FR"/>
        </w:rPr>
        <w:t xml:space="preserve">Cette absence d’une politique de santé sexuelle est révélée par l’apport de nos propres travaux anthropologiques </w:t>
      </w:r>
      <w:r w:rsidRPr="00832E7D">
        <w:t>(Cf.</w:t>
      </w:r>
      <w:r w:rsidRPr="00832E7D">
        <w:rPr>
          <w:color w:val="000000"/>
          <w:lang w:eastAsia="fr-FR" w:bidi="fr-FR"/>
        </w:rPr>
        <w:t xml:space="preserve"> bibliogr</w:t>
      </w:r>
      <w:r w:rsidRPr="00832E7D">
        <w:rPr>
          <w:color w:val="000000"/>
          <w:lang w:eastAsia="fr-FR" w:bidi="fr-FR"/>
        </w:rPr>
        <w:t>a</w:t>
      </w:r>
      <w:r w:rsidRPr="00832E7D">
        <w:rPr>
          <w:color w:val="000000"/>
          <w:lang w:eastAsia="fr-FR" w:bidi="fr-FR"/>
        </w:rPr>
        <w:t>phie). De cet apport, on peut en effet tirer trois éléments majeurs : la faible</w:t>
      </w:r>
      <w:r w:rsidRPr="00832E7D">
        <w:rPr>
          <w:color w:val="000000"/>
          <w:lang w:eastAsia="fr-FR" w:bidi="fr-FR"/>
        </w:rPr>
        <w:t>s</w:t>
      </w:r>
      <w:r w:rsidRPr="00832E7D">
        <w:rPr>
          <w:color w:val="000000"/>
          <w:lang w:eastAsia="fr-FR" w:bidi="fr-FR"/>
        </w:rPr>
        <w:t>se de l’IEC en matière de santé sexue</w:t>
      </w:r>
      <w:r w:rsidRPr="00832E7D">
        <w:rPr>
          <w:color w:val="000000"/>
          <w:lang w:eastAsia="fr-FR" w:bidi="fr-FR"/>
        </w:rPr>
        <w:t>l</w:t>
      </w:r>
      <w:r w:rsidRPr="00832E7D">
        <w:rPr>
          <w:color w:val="000000"/>
          <w:lang w:eastAsia="fr-FR" w:bidi="fr-FR"/>
        </w:rPr>
        <w:t>le, la construction sociale des MST-sida et le bricolage de la relation thérapeutique. Ces trois él</w:t>
      </w:r>
      <w:r w:rsidRPr="00832E7D">
        <w:rPr>
          <w:color w:val="000000"/>
          <w:lang w:eastAsia="fr-FR" w:bidi="fr-FR"/>
        </w:rPr>
        <w:t>é</w:t>
      </w:r>
      <w:r w:rsidRPr="00832E7D">
        <w:rPr>
          <w:color w:val="000000"/>
          <w:lang w:eastAsia="fr-FR" w:bidi="fr-FR"/>
        </w:rPr>
        <w:t>ments qui vont être successivement étudiés i</w:t>
      </w:r>
      <w:r w:rsidRPr="00832E7D">
        <w:rPr>
          <w:color w:val="000000"/>
          <w:lang w:eastAsia="fr-FR" w:bidi="fr-FR"/>
        </w:rPr>
        <w:t>n</w:t>
      </w:r>
      <w:r w:rsidRPr="00832E7D">
        <w:rPr>
          <w:color w:val="000000"/>
          <w:lang w:eastAsia="fr-FR" w:bidi="fr-FR"/>
        </w:rPr>
        <w:t>diquent, à notre sens, l’absence de politique marocaine de santé sexue</w:t>
      </w:r>
      <w:r w:rsidRPr="00832E7D">
        <w:rPr>
          <w:color w:val="000000"/>
          <w:lang w:eastAsia="fr-FR" w:bidi="fr-FR"/>
        </w:rPr>
        <w:t>l</w:t>
      </w:r>
      <w:r w:rsidRPr="00832E7D">
        <w:rPr>
          <w:color w:val="000000"/>
          <w:lang w:eastAsia="fr-FR" w:bidi="fr-FR"/>
        </w:rPr>
        <w:t>le.</w:t>
      </w:r>
    </w:p>
    <w:p w14:paraId="31A01367" w14:textId="77777777" w:rsidR="00250C0B" w:rsidRPr="00832E7D" w:rsidRDefault="00250C0B" w:rsidP="00250C0B">
      <w:pPr>
        <w:spacing w:before="120" w:after="120"/>
        <w:jc w:val="both"/>
        <w:rPr>
          <w:color w:val="000000"/>
          <w:lang w:eastAsia="fr-FR" w:bidi="fr-FR"/>
        </w:rPr>
      </w:pPr>
    </w:p>
    <w:p w14:paraId="65151C1A" w14:textId="77777777" w:rsidR="00250C0B" w:rsidRPr="00832E7D" w:rsidRDefault="00250C0B" w:rsidP="00250C0B">
      <w:pPr>
        <w:pStyle w:val="planche"/>
      </w:pPr>
      <w:r w:rsidRPr="00832E7D">
        <w:rPr>
          <w:lang w:eastAsia="fr-FR" w:bidi="fr-FR"/>
        </w:rPr>
        <w:t>Les MST-sida, une information inadéquate</w:t>
      </w:r>
    </w:p>
    <w:p w14:paraId="75E3F3F0" w14:textId="77777777" w:rsidR="00250C0B" w:rsidRPr="00832E7D" w:rsidRDefault="00250C0B" w:rsidP="00250C0B">
      <w:pPr>
        <w:spacing w:before="120" w:after="120"/>
        <w:jc w:val="both"/>
        <w:rPr>
          <w:color w:val="000000"/>
          <w:lang w:eastAsia="fr-FR" w:bidi="fr-FR"/>
        </w:rPr>
      </w:pPr>
    </w:p>
    <w:p w14:paraId="4512224B" w14:textId="77777777" w:rsidR="00250C0B" w:rsidRPr="00832E7D" w:rsidRDefault="00250C0B" w:rsidP="00250C0B">
      <w:pPr>
        <w:spacing w:before="120" w:after="120"/>
        <w:jc w:val="both"/>
      </w:pPr>
      <w:r w:rsidRPr="00832E7D">
        <w:rPr>
          <w:color w:val="000000"/>
          <w:lang w:eastAsia="fr-FR" w:bidi="fr-FR"/>
        </w:rPr>
        <w:t>Le caractère insuffisant de l’IEC en matière de MST- sida est perce</w:t>
      </w:r>
      <w:r w:rsidRPr="00832E7D">
        <w:rPr>
          <w:color w:val="000000"/>
          <w:lang w:eastAsia="fr-FR" w:bidi="fr-FR"/>
        </w:rPr>
        <w:t>p</w:t>
      </w:r>
      <w:r w:rsidRPr="00832E7D">
        <w:rPr>
          <w:color w:val="000000"/>
          <w:lang w:eastAsia="fr-FR" w:bidi="fr-FR"/>
        </w:rPr>
        <w:t>tible aux niveaux de l’information scolaire et de la communication m</w:t>
      </w:r>
      <w:r w:rsidRPr="00832E7D">
        <w:rPr>
          <w:color w:val="000000"/>
          <w:lang w:eastAsia="fr-FR" w:bidi="fr-FR"/>
        </w:rPr>
        <w:t>é</w:t>
      </w:r>
      <w:r w:rsidRPr="00832E7D">
        <w:rPr>
          <w:color w:val="000000"/>
          <w:lang w:eastAsia="fr-FR" w:bidi="fr-FR"/>
        </w:rPr>
        <w:t>diatique.</w:t>
      </w:r>
    </w:p>
    <w:p w14:paraId="63BA647F" w14:textId="77777777" w:rsidR="00250C0B" w:rsidRPr="00832E7D" w:rsidRDefault="00250C0B" w:rsidP="00250C0B">
      <w:pPr>
        <w:spacing w:before="120" w:after="120"/>
        <w:jc w:val="both"/>
      </w:pPr>
      <w:r w:rsidRPr="00832E7D">
        <w:br w:type="page"/>
        <w:t>[303]</w:t>
      </w:r>
    </w:p>
    <w:p w14:paraId="00AE4065" w14:textId="77777777" w:rsidR="00250C0B" w:rsidRPr="00832E7D" w:rsidRDefault="00250C0B" w:rsidP="00250C0B">
      <w:pPr>
        <w:spacing w:before="120" w:after="120"/>
        <w:jc w:val="both"/>
      </w:pPr>
    </w:p>
    <w:p w14:paraId="37E91784" w14:textId="77777777" w:rsidR="00250C0B" w:rsidRPr="00832E7D" w:rsidRDefault="00250C0B" w:rsidP="00250C0B">
      <w:pPr>
        <w:pStyle w:val="a"/>
      </w:pPr>
      <w:r w:rsidRPr="00832E7D">
        <w:rPr>
          <w:lang w:eastAsia="fr-FR" w:bidi="fr-FR"/>
        </w:rPr>
        <w:t>Superficialité de l’information sc</w:t>
      </w:r>
      <w:r w:rsidRPr="00832E7D">
        <w:rPr>
          <w:lang w:eastAsia="fr-FR" w:bidi="fr-FR"/>
        </w:rPr>
        <w:t>o</w:t>
      </w:r>
      <w:r w:rsidRPr="00832E7D">
        <w:rPr>
          <w:lang w:eastAsia="fr-FR" w:bidi="fr-FR"/>
        </w:rPr>
        <w:t>laire</w:t>
      </w:r>
    </w:p>
    <w:p w14:paraId="0437FEF8" w14:textId="77777777" w:rsidR="00250C0B" w:rsidRPr="00832E7D" w:rsidRDefault="00250C0B" w:rsidP="00250C0B">
      <w:pPr>
        <w:spacing w:before="120" w:after="120"/>
        <w:jc w:val="both"/>
        <w:rPr>
          <w:color w:val="000000"/>
          <w:lang w:eastAsia="fr-FR" w:bidi="fr-FR"/>
        </w:rPr>
      </w:pPr>
    </w:p>
    <w:p w14:paraId="733D3121" w14:textId="77777777" w:rsidR="00250C0B" w:rsidRPr="00832E7D" w:rsidRDefault="00250C0B" w:rsidP="00250C0B">
      <w:pPr>
        <w:spacing w:before="120" w:after="120"/>
        <w:jc w:val="both"/>
      </w:pPr>
      <w:r w:rsidRPr="00832E7D">
        <w:rPr>
          <w:color w:val="000000"/>
          <w:lang w:eastAsia="fr-FR" w:bidi="fr-FR"/>
        </w:rPr>
        <w:t>Dans l’enseignement général du collège, les MST sont l’objet d’un cours intitulé successivement « éducation féminine » et « éducation familiale ». Instituée depuis l’année scolaire 1985-1986, l’éducation féminine est une matière qui était enseignée uniquement aux coll</w:t>
      </w:r>
      <w:r w:rsidRPr="00832E7D">
        <w:rPr>
          <w:color w:val="000000"/>
          <w:lang w:eastAsia="fr-FR" w:bidi="fr-FR"/>
        </w:rPr>
        <w:t>é</w:t>
      </w:r>
      <w:r w:rsidRPr="00832E7D">
        <w:rPr>
          <w:color w:val="000000"/>
          <w:lang w:eastAsia="fr-FR" w:bidi="fr-FR"/>
        </w:rPr>
        <w:t xml:space="preserve">giennes jusqu’à 1996. Le contenu du manuel scolaire </w:t>
      </w:r>
      <w:r w:rsidRPr="00832E7D">
        <w:rPr>
          <w:i/>
        </w:rPr>
        <w:t>L’éducation f</w:t>
      </w:r>
      <w:r w:rsidRPr="00832E7D">
        <w:rPr>
          <w:i/>
        </w:rPr>
        <w:t>é</w:t>
      </w:r>
      <w:r w:rsidRPr="00832E7D">
        <w:rPr>
          <w:i/>
        </w:rPr>
        <w:t>minine</w:t>
      </w:r>
      <w:r w:rsidRPr="00832E7D">
        <w:t xml:space="preserve"> </w:t>
      </w:r>
      <w:r w:rsidRPr="00832E7D">
        <w:rPr>
          <w:color w:val="000000"/>
          <w:lang w:eastAsia="fr-FR" w:bidi="fr-FR"/>
        </w:rPr>
        <w:t>(Ministère de l’Éducation Nati</w:t>
      </w:r>
      <w:r w:rsidRPr="00832E7D">
        <w:rPr>
          <w:color w:val="000000"/>
          <w:lang w:eastAsia="fr-FR" w:bidi="fr-FR"/>
        </w:rPr>
        <w:t>o</w:t>
      </w:r>
      <w:r w:rsidRPr="00832E7D">
        <w:rPr>
          <w:color w:val="000000"/>
          <w:lang w:eastAsia="fr-FR" w:bidi="fr-FR"/>
        </w:rPr>
        <w:t>nale 1993) est dominé par des thèmes liés à la reproduction et à la démographie. Il s’adresse à la coll</w:t>
      </w:r>
      <w:r w:rsidRPr="00832E7D">
        <w:rPr>
          <w:color w:val="000000"/>
          <w:lang w:eastAsia="fr-FR" w:bidi="fr-FR"/>
        </w:rPr>
        <w:t>é</w:t>
      </w:r>
      <w:r w:rsidRPr="00832E7D">
        <w:rPr>
          <w:color w:val="000000"/>
          <w:lang w:eastAsia="fr-FR" w:bidi="fr-FR"/>
        </w:rPr>
        <w:t>gienne en tant que future mère. Dans l’introduction, les auteurs ne mentionnent pas le chapitre consacré aux MST. Ce chapitre comme</w:t>
      </w:r>
      <w:r w:rsidRPr="00832E7D">
        <w:rPr>
          <w:color w:val="000000"/>
          <w:lang w:eastAsia="fr-FR" w:bidi="fr-FR"/>
        </w:rPr>
        <w:t>n</w:t>
      </w:r>
      <w:r w:rsidRPr="00832E7D">
        <w:rPr>
          <w:color w:val="000000"/>
          <w:lang w:eastAsia="fr-FR" w:bidi="fr-FR"/>
        </w:rPr>
        <w:t>ce par dire que ces mal</w:t>
      </w:r>
      <w:r w:rsidRPr="00832E7D">
        <w:rPr>
          <w:color w:val="000000"/>
          <w:lang w:eastAsia="fr-FR" w:bidi="fr-FR"/>
        </w:rPr>
        <w:t>a</w:t>
      </w:r>
      <w:r w:rsidRPr="00832E7D">
        <w:rPr>
          <w:color w:val="000000"/>
          <w:lang w:eastAsia="fr-FR" w:bidi="fr-FR"/>
        </w:rPr>
        <w:t>dies peuvent se transmettre soit sexuellement, soit par pollution en entendant par là l’usage commun des toilettes ou des serviettes non nettoyées, sans spéc</w:t>
      </w:r>
      <w:r w:rsidRPr="00832E7D">
        <w:rPr>
          <w:color w:val="000000"/>
          <w:lang w:eastAsia="fr-FR" w:bidi="fr-FR"/>
        </w:rPr>
        <w:t>i</w:t>
      </w:r>
      <w:r w:rsidRPr="00832E7D">
        <w:rPr>
          <w:color w:val="000000"/>
          <w:lang w:eastAsia="fr-FR" w:bidi="fr-FR"/>
        </w:rPr>
        <w:t>fier lesquelles des MST sont susceptibles d’être transmises par ces voies non sexuelles et non sa</w:t>
      </w:r>
      <w:r w:rsidRPr="00832E7D">
        <w:rPr>
          <w:color w:val="000000"/>
          <w:lang w:eastAsia="fr-FR" w:bidi="fr-FR"/>
        </w:rPr>
        <w:t>n</w:t>
      </w:r>
      <w:r w:rsidRPr="00832E7D">
        <w:rPr>
          <w:color w:val="000000"/>
          <w:lang w:eastAsia="fr-FR" w:bidi="fr-FR"/>
        </w:rPr>
        <w:t>guines. Parmi les modes de transmission du VIH, le chapitre cite « l’absence de conscience sanitaire » ! (Ministère de l’Éducation N</w:t>
      </w:r>
      <w:r w:rsidRPr="00832E7D">
        <w:rPr>
          <w:color w:val="000000"/>
          <w:lang w:eastAsia="fr-FR" w:bidi="fr-FR"/>
        </w:rPr>
        <w:t>a</w:t>
      </w:r>
      <w:r w:rsidRPr="00832E7D">
        <w:rPr>
          <w:color w:val="000000"/>
          <w:lang w:eastAsia="fr-FR" w:bidi="fr-FR"/>
        </w:rPr>
        <w:t>tionale 1993 : 11).</w:t>
      </w:r>
    </w:p>
    <w:p w14:paraId="0D92B24E" w14:textId="77777777" w:rsidR="00250C0B" w:rsidRPr="00832E7D" w:rsidRDefault="00250C0B" w:rsidP="00250C0B">
      <w:pPr>
        <w:spacing w:before="120" w:after="120"/>
        <w:jc w:val="both"/>
      </w:pPr>
      <w:r w:rsidRPr="00832E7D">
        <w:rPr>
          <w:color w:val="000000"/>
          <w:lang w:eastAsia="fr-FR" w:bidi="fr-FR"/>
        </w:rPr>
        <w:t>Le chapitre expose ensuite quatre MST et les moyens de préve</w:t>
      </w:r>
      <w:r w:rsidRPr="00832E7D">
        <w:rPr>
          <w:color w:val="000000"/>
          <w:lang w:eastAsia="fr-FR" w:bidi="fr-FR"/>
        </w:rPr>
        <w:t>n</w:t>
      </w:r>
      <w:r w:rsidRPr="00832E7D">
        <w:rPr>
          <w:color w:val="000000"/>
          <w:lang w:eastAsia="fr-FR" w:bidi="fr-FR"/>
        </w:rPr>
        <w:t>tion. Les MST présentées sont la syphilis (2 pages), le chancre mou (7 lignes), la blennorragie (15 lignes) et le sida (2 pages). Les moyens de prévention sont résumés dans une demi-page. La prévention se fait, selon la m</w:t>
      </w:r>
      <w:r w:rsidRPr="00832E7D">
        <w:rPr>
          <w:color w:val="000000"/>
          <w:lang w:eastAsia="fr-FR" w:bidi="fr-FR"/>
        </w:rPr>
        <w:t>a</w:t>
      </w:r>
      <w:r w:rsidRPr="00832E7D">
        <w:rPr>
          <w:color w:val="000000"/>
          <w:lang w:eastAsia="fr-FR" w:bidi="fr-FR"/>
        </w:rPr>
        <w:t>nuel, grâce à la propreté et la purification avant et après le coït, le préservatif masculin et les lotions spe</w:t>
      </w:r>
      <w:r w:rsidRPr="00832E7D">
        <w:rPr>
          <w:color w:val="000000"/>
          <w:lang w:eastAsia="fr-FR" w:bidi="fr-FR"/>
        </w:rPr>
        <w:t>r</w:t>
      </w:r>
      <w:r w:rsidRPr="00832E7D">
        <w:rPr>
          <w:color w:val="000000"/>
          <w:lang w:eastAsia="fr-FR" w:bidi="fr-FR"/>
        </w:rPr>
        <w:t>micides. Le chapitre se conclut par la recommandation suiva</w:t>
      </w:r>
      <w:r w:rsidRPr="00832E7D">
        <w:rPr>
          <w:color w:val="000000"/>
          <w:lang w:eastAsia="fr-FR" w:bidi="fr-FR"/>
        </w:rPr>
        <w:t>n</w:t>
      </w:r>
      <w:r w:rsidRPr="00832E7D">
        <w:rPr>
          <w:color w:val="000000"/>
          <w:lang w:eastAsia="fr-FR" w:bidi="fr-FR"/>
        </w:rPr>
        <w:t>te : « que la personne atteinte de sida s’empresse de se faire so</w:t>
      </w:r>
      <w:r w:rsidRPr="00832E7D">
        <w:rPr>
          <w:color w:val="000000"/>
          <w:lang w:eastAsia="fr-FR" w:bidi="fr-FR"/>
        </w:rPr>
        <w:t>i</w:t>
      </w:r>
      <w:r w:rsidRPr="00832E7D">
        <w:rPr>
          <w:color w:val="000000"/>
          <w:lang w:eastAsia="fr-FR" w:bidi="fr-FR"/>
        </w:rPr>
        <w:t>gner, car plus elle fait vite, plus ses chances de guérison augmentent » ! (Ministère de l’Education Nati</w:t>
      </w:r>
      <w:r w:rsidRPr="00832E7D">
        <w:rPr>
          <w:color w:val="000000"/>
          <w:lang w:eastAsia="fr-FR" w:bidi="fr-FR"/>
        </w:rPr>
        <w:t>o</w:t>
      </w:r>
      <w:r w:rsidRPr="00832E7D">
        <w:rPr>
          <w:color w:val="000000"/>
          <w:lang w:eastAsia="fr-FR" w:bidi="fr-FR"/>
        </w:rPr>
        <w:t>nale 1993 : 13).</w:t>
      </w:r>
    </w:p>
    <w:p w14:paraId="4FCF22CA" w14:textId="77777777" w:rsidR="00250C0B" w:rsidRPr="00832E7D" w:rsidRDefault="00250C0B" w:rsidP="00250C0B">
      <w:pPr>
        <w:spacing w:before="120" w:after="120"/>
        <w:jc w:val="both"/>
      </w:pPr>
      <w:r w:rsidRPr="00832E7D">
        <w:rPr>
          <w:color w:val="000000"/>
          <w:lang w:eastAsia="fr-FR" w:bidi="fr-FR"/>
        </w:rPr>
        <w:t>En 1996, « il a été décidé que garçons et filles profitent de cette matière étant donné qu’elle s’intéresse à la famille et à ses que</w:t>
      </w:r>
      <w:r w:rsidRPr="00832E7D">
        <w:rPr>
          <w:color w:val="000000"/>
          <w:lang w:eastAsia="fr-FR" w:bidi="fr-FR"/>
        </w:rPr>
        <w:t>s</w:t>
      </w:r>
      <w:r w:rsidRPr="00832E7D">
        <w:rPr>
          <w:color w:val="000000"/>
          <w:lang w:eastAsia="fr-FR" w:bidi="fr-FR"/>
        </w:rPr>
        <w:t>tions. Elle mérite d’être appelée éducation familiale au lieu d’éducation f</w:t>
      </w:r>
      <w:r w:rsidRPr="00832E7D">
        <w:rPr>
          <w:color w:val="000000"/>
          <w:lang w:eastAsia="fr-FR" w:bidi="fr-FR"/>
        </w:rPr>
        <w:t>é</w:t>
      </w:r>
      <w:r w:rsidRPr="00832E7D">
        <w:rPr>
          <w:color w:val="000000"/>
          <w:lang w:eastAsia="fr-FR" w:bidi="fr-FR"/>
        </w:rPr>
        <w:t>minine » (Ministère de l’Éducation Nationale 1996a : 3). Mais le m</w:t>
      </w:r>
      <w:r w:rsidRPr="00832E7D">
        <w:rPr>
          <w:color w:val="000000"/>
          <w:lang w:eastAsia="fr-FR" w:bidi="fr-FR"/>
        </w:rPr>
        <w:t>a</w:t>
      </w:r>
      <w:r w:rsidRPr="00832E7D">
        <w:rPr>
          <w:color w:val="000000"/>
          <w:lang w:eastAsia="fr-FR" w:bidi="fr-FR"/>
        </w:rPr>
        <w:t>nuel est resté le même, et les garçons sont très g</w:t>
      </w:r>
      <w:r w:rsidRPr="00832E7D">
        <w:rPr>
          <w:color w:val="000000"/>
          <w:lang w:eastAsia="fr-FR" w:bidi="fr-FR"/>
        </w:rPr>
        <w:t>ê</w:t>
      </w:r>
      <w:r w:rsidRPr="00832E7D">
        <w:rPr>
          <w:color w:val="000000"/>
          <w:lang w:eastAsia="fr-FR" w:bidi="fr-FR"/>
        </w:rPr>
        <w:t>nés </w:t>
      </w:r>
      <w:r w:rsidRPr="00832E7D">
        <w:rPr>
          <w:rStyle w:val="Appelnotedebasdep"/>
          <w:lang w:eastAsia="fr-FR" w:bidi="fr-FR"/>
        </w:rPr>
        <w:footnoteReference w:id="86"/>
      </w:r>
      <w:r w:rsidRPr="00832E7D">
        <w:rPr>
          <w:color w:val="000000"/>
          <w:lang w:eastAsia="fr-FR" w:bidi="fr-FR"/>
        </w:rPr>
        <w:t xml:space="preserve"> d’étudier dans un livre qui s’intitule</w:t>
      </w:r>
      <w:r>
        <w:t xml:space="preserve"> </w:t>
      </w:r>
      <w:r w:rsidRPr="00832E7D">
        <w:t>[304]</w:t>
      </w:r>
      <w:r w:rsidRPr="00832E7D">
        <w:rPr>
          <w:color w:val="000000"/>
          <w:lang w:eastAsia="fr-FR" w:bidi="fr-FR"/>
        </w:rPr>
        <w:t xml:space="preserve"> </w:t>
      </w:r>
      <w:r w:rsidRPr="00832E7D">
        <w:rPr>
          <w:i/>
        </w:rPr>
        <w:t>L’éducation féminine</w:t>
      </w:r>
      <w:r w:rsidRPr="00832E7D">
        <w:t>.</w:t>
      </w:r>
      <w:r w:rsidRPr="00832E7D">
        <w:rPr>
          <w:color w:val="000000"/>
          <w:lang w:eastAsia="fr-FR" w:bidi="fr-FR"/>
        </w:rPr>
        <w:t xml:space="preserve"> Le programme lui-même reprend te</w:t>
      </w:r>
      <w:r w:rsidRPr="00832E7D">
        <w:rPr>
          <w:color w:val="000000"/>
          <w:lang w:eastAsia="fr-FR" w:bidi="fr-FR"/>
        </w:rPr>
        <w:t>x</w:t>
      </w:r>
      <w:r w:rsidRPr="00832E7D">
        <w:rPr>
          <w:color w:val="000000"/>
          <w:lang w:eastAsia="fr-FR" w:bidi="fr-FR"/>
        </w:rPr>
        <w:t xml:space="preserve">tuellement le manuel scolaire </w:t>
      </w:r>
      <w:r w:rsidRPr="00832E7D">
        <w:rPr>
          <w:i/>
        </w:rPr>
        <w:t>L’éducation féminine</w:t>
      </w:r>
      <w:r w:rsidRPr="00832E7D">
        <w:rPr>
          <w:color w:val="000000"/>
          <w:lang w:eastAsia="fr-FR" w:bidi="fr-FR"/>
        </w:rPr>
        <w:t xml:space="preserve"> de 1993.</w:t>
      </w:r>
    </w:p>
    <w:p w14:paraId="58769206" w14:textId="77777777" w:rsidR="00250C0B" w:rsidRPr="00832E7D" w:rsidRDefault="00250C0B" w:rsidP="00250C0B">
      <w:pPr>
        <w:spacing w:before="120" w:after="120"/>
        <w:jc w:val="both"/>
      </w:pPr>
      <w:r w:rsidRPr="00832E7D">
        <w:rPr>
          <w:color w:val="000000"/>
          <w:lang w:eastAsia="fr-FR" w:bidi="fr-FR"/>
        </w:rPr>
        <w:t>On retrouve les MST, mais plus spécialement le sida, dans le pr</w:t>
      </w:r>
      <w:r w:rsidRPr="00832E7D">
        <w:rPr>
          <w:color w:val="000000"/>
          <w:lang w:eastAsia="fr-FR" w:bidi="fr-FR"/>
        </w:rPr>
        <w:t>o</w:t>
      </w:r>
      <w:r w:rsidRPr="00832E7D">
        <w:rPr>
          <w:color w:val="000000"/>
          <w:lang w:eastAsia="fr-FR" w:bidi="fr-FR"/>
        </w:rPr>
        <w:t>gramme des sciences naturelles au lycée. En deuxième année Lettres, le programme tente de consolider les acquisitions de l’élève conce</w:t>
      </w:r>
      <w:r w:rsidRPr="00832E7D">
        <w:rPr>
          <w:color w:val="000000"/>
          <w:lang w:eastAsia="fr-FR" w:bidi="fr-FR"/>
        </w:rPr>
        <w:t>r</w:t>
      </w:r>
      <w:r w:rsidRPr="00832E7D">
        <w:rPr>
          <w:color w:val="000000"/>
          <w:lang w:eastAsia="fr-FR" w:bidi="fr-FR"/>
        </w:rPr>
        <w:t>nant les réactions immunitaires de l’organisme afin de le rendre con</w:t>
      </w:r>
      <w:r w:rsidRPr="00832E7D">
        <w:rPr>
          <w:color w:val="000000"/>
          <w:lang w:eastAsia="fr-FR" w:bidi="fr-FR"/>
        </w:rPr>
        <w:t>s</w:t>
      </w:r>
      <w:r w:rsidRPr="00832E7D">
        <w:rPr>
          <w:color w:val="000000"/>
          <w:lang w:eastAsia="fr-FR" w:bidi="fr-FR"/>
        </w:rPr>
        <w:t>cient de l’importance de la prévention et des lim</w:t>
      </w:r>
      <w:r w:rsidRPr="00832E7D">
        <w:rPr>
          <w:color w:val="000000"/>
          <w:lang w:eastAsia="fr-FR" w:bidi="fr-FR"/>
        </w:rPr>
        <w:t>i</w:t>
      </w:r>
      <w:r w:rsidRPr="00832E7D">
        <w:rPr>
          <w:color w:val="000000"/>
          <w:lang w:eastAsia="fr-FR" w:bidi="fr-FR"/>
        </w:rPr>
        <w:t>tes de la thérapie. On cite le sida comme exemple d’immunodéficience. Dans ce cadre, on analyse les données hist</w:t>
      </w:r>
      <w:r w:rsidRPr="00832E7D">
        <w:rPr>
          <w:color w:val="000000"/>
          <w:lang w:eastAsia="fr-FR" w:bidi="fr-FR"/>
        </w:rPr>
        <w:t>o</w:t>
      </w:r>
      <w:r w:rsidRPr="00832E7D">
        <w:rPr>
          <w:color w:val="000000"/>
          <w:lang w:eastAsia="fr-FR" w:bidi="fr-FR"/>
        </w:rPr>
        <w:t>riques sur le sida, on identifie les modes de transmission du sida et les moyens de prévention, et on présente le d</w:t>
      </w:r>
      <w:r w:rsidRPr="00832E7D">
        <w:rPr>
          <w:color w:val="000000"/>
          <w:lang w:eastAsia="fr-FR" w:bidi="fr-FR"/>
        </w:rPr>
        <w:t>é</w:t>
      </w:r>
      <w:r w:rsidRPr="00832E7D">
        <w:rPr>
          <w:color w:val="000000"/>
          <w:lang w:eastAsia="fr-FR" w:bidi="fr-FR"/>
        </w:rPr>
        <w:t>pistage du VIH à travers les tests Elisa et Westerne Blot (Ministère de l’Éducation Nationale 1996b : 27). Dans les troisièmes années Sciences exp</w:t>
      </w:r>
      <w:r w:rsidRPr="00832E7D">
        <w:rPr>
          <w:color w:val="000000"/>
          <w:lang w:eastAsia="fr-FR" w:bidi="fr-FR"/>
        </w:rPr>
        <w:t>é</w:t>
      </w:r>
      <w:r w:rsidRPr="00832E7D">
        <w:rPr>
          <w:color w:val="000000"/>
          <w:lang w:eastAsia="fr-FR" w:bidi="fr-FR"/>
        </w:rPr>
        <w:t>rimentales, Sciences agricoles et Lettres, on étudie la reproduction humaine à travers les points suivants : anatomie et ph</w:t>
      </w:r>
      <w:r w:rsidRPr="00832E7D">
        <w:rPr>
          <w:color w:val="000000"/>
          <w:lang w:eastAsia="fr-FR" w:bidi="fr-FR"/>
        </w:rPr>
        <w:t>y</w:t>
      </w:r>
      <w:r w:rsidRPr="00832E7D">
        <w:rPr>
          <w:color w:val="000000"/>
          <w:lang w:eastAsia="fr-FR" w:bidi="fr-FR"/>
        </w:rPr>
        <w:t>siologie de l’appareil génital chez l’homme et la femme, fécondation, dév</w:t>
      </w:r>
      <w:r w:rsidRPr="00832E7D">
        <w:rPr>
          <w:color w:val="000000"/>
          <w:lang w:eastAsia="fr-FR" w:bidi="fr-FR"/>
        </w:rPr>
        <w:t>e</w:t>
      </w:r>
      <w:r w:rsidRPr="00832E7D">
        <w:rPr>
          <w:color w:val="000000"/>
          <w:lang w:eastAsia="fr-FR" w:bidi="fr-FR"/>
        </w:rPr>
        <w:t>loppement du fœtus, techniques contraceptives, prévention des MST (blennorragie, syphilis, hépatite B et sida). L’immunologie est traitée à travers l’exemple du sida.</w:t>
      </w:r>
    </w:p>
    <w:p w14:paraId="57CCC692" w14:textId="77777777" w:rsidR="00250C0B" w:rsidRPr="00832E7D" w:rsidRDefault="00250C0B" w:rsidP="00250C0B">
      <w:pPr>
        <w:spacing w:before="120" w:after="120"/>
        <w:jc w:val="both"/>
      </w:pPr>
      <w:r w:rsidRPr="00832E7D">
        <w:rPr>
          <w:color w:val="000000"/>
          <w:lang w:eastAsia="fr-FR" w:bidi="fr-FR"/>
        </w:rPr>
        <w:t>Mais en général, éducation fam</w:t>
      </w:r>
      <w:r w:rsidRPr="00832E7D">
        <w:rPr>
          <w:color w:val="000000"/>
          <w:lang w:eastAsia="fr-FR" w:bidi="fr-FR"/>
        </w:rPr>
        <w:t>i</w:t>
      </w:r>
      <w:r w:rsidRPr="00832E7D">
        <w:rPr>
          <w:color w:val="000000"/>
          <w:lang w:eastAsia="fr-FR" w:bidi="fr-FR"/>
        </w:rPr>
        <w:t>liale et sciences naturelles, en tant que matières à travers lesquelles on enseigne l’éducation en matière de population, restent dominées par un contenu biologique fortement lié à la reproduction et à la démographie, malgré la volonté de tran</w:t>
      </w:r>
      <w:r w:rsidRPr="00832E7D">
        <w:rPr>
          <w:color w:val="000000"/>
          <w:lang w:eastAsia="fr-FR" w:bidi="fr-FR"/>
        </w:rPr>
        <w:t>s</w:t>
      </w:r>
      <w:r w:rsidRPr="00832E7D">
        <w:rPr>
          <w:color w:val="000000"/>
          <w:lang w:eastAsia="fr-FR" w:bidi="fr-FR"/>
        </w:rPr>
        <w:t>mettre ég</w:t>
      </w:r>
      <w:r w:rsidRPr="00832E7D">
        <w:rPr>
          <w:color w:val="000000"/>
          <w:lang w:eastAsia="fr-FR" w:bidi="fr-FR"/>
        </w:rPr>
        <w:t>a</w:t>
      </w:r>
      <w:r w:rsidRPr="00832E7D">
        <w:rPr>
          <w:color w:val="000000"/>
          <w:lang w:eastAsia="fr-FR" w:bidi="fr-FR"/>
        </w:rPr>
        <w:t>lement un contenu préventif lié aux MST-sida. Les études d’évaluation qui ont été faites par le ministère de l’éducation nationale montrent que l’éducation scolaire a peu d’effet sur le comportement démographique, surtout en milieu r</w:t>
      </w:r>
      <w:r w:rsidRPr="00832E7D">
        <w:rPr>
          <w:color w:val="000000"/>
          <w:lang w:eastAsia="fr-FR" w:bidi="fr-FR"/>
        </w:rPr>
        <w:t>u</w:t>
      </w:r>
      <w:r w:rsidRPr="00832E7D">
        <w:rPr>
          <w:color w:val="000000"/>
          <w:lang w:eastAsia="fr-FR" w:bidi="fr-FR"/>
        </w:rPr>
        <w:t xml:space="preserve">ral (Fettouhi, Aït Lkhiari </w:t>
      </w:r>
      <w:r w:rsidRPr="00832E7D">
        <w:t>et al.</w:t>
      </w:r>
      <w:r w:rsidRPr="00832E7D">
        <w:rPr>
          <w:color w:val="000000"/>
          <w:lang w:eastAsia="fr-FR" w:bidi="fr-FR"/>
        </w:rPr>
        <w:t xml:space="preserve"> 1996 : 45-91). L’insuffisance de la formation des enseignants en m</w:t>
      </w:r>
      <w:r w:rsidRPr="00832E7D">
        <w:rPr>
          <w:color w:val="000000"/>
          <w:lang w:eastAsia="fr-FR" w:bidi="fr-FR"/>
        </w:rPr>
        <w:t>a</w:t>
      </w:r>
      <w:r w:rsidRPr="00832E7D">
        <w:rPr>
          <w:color w:val="000000"/>
          <w:lang w:eastAsia="fr-FR" w:bidi="fr-FR"/>
        </w:rPr>
        <w:t>tière de population, la rupture e</w:t>
      </w:r>
      <w:r w:rsidRPr="00832E7D">
        <w:rPr>
          <w:color w:val="000000"/>
          <w:lang w:eastAsia="fr-FR" w:bidi="fr-FR"/>
        </w:rPr>
        <w:t>n</w:t>
      </w:r>
      <w:r w:rsidRPr="00832E7D">
        <w:rPr>
          <w:color w:val="000000"/>
          <w:lang w:eastAsia="fr-FR" w:bidi="fr-FR"/>
        </w:rPr>
        <w:t>tre l’école et son environnement rural sont respons</w:t>
      </w:r>
      <w:r w:rsidRPr="00832E7D">
        <w:rPr>
          <w:color w:val="000000"/>
          <w:lang w:eastAsia="fr-FR" w:bidi="fr-FR"/>
        </w:rPr>
        <w:t>a</w:t>
      </w:r>
      <w:r w:rsidRPr="00832E7D">
        <w:rPr>
          <w:color w:val="000000"/>
          <w:lang w:eastAsia="fr-FR" w:bidi="fr-FR"/>
        </w:rPr>
        <w:t>bles de ce peu d’impact. De plus, l’intégration de l’EMP dans les matières déjà enseignées n’est pas su</w:t>
      </w:r>
      <w:r w:rsidRPr="00832E7D">
        <w:rPr>
          <w:color w:val="000000"/>
          <w:lang w:eastAsia="fr-FR" w:bidi="fr-FR"/>
        </w:rPr>
        <w:t>f</w:t>
      </w:r>
      <w:r w:rsidRPr="00832E7D">
        <w:rPr>
          <w:color w:val="000000"/>
          <w:lang w:eastAsia="fr-FR" w:bidi="fr-FR"/>
        </w:rPr>
        <w:t>fisante pour la laisser se dégager comme point de vue nouveau.</w:t>
      </w:r>
    </w:p>
    <w:p w14:paraId="65EAB96F" w14:textId="77777777" w:rsidR="00250C0B" w:rsidRPr="00832E7D" w:rsidRDefault="00250C0B" w:rsidP="00250C0B">
      <w:pPr>
        <w:spacing w:before="120" w:after="120"/>
        <w:jc w:val="both"/>
      </w:pPr>
      <w:r w:rsidRPr="00832E7D">
        <w:br w:type="page"/>
        <w:t>[305]</w:t>
      </w:r>
    </w:p>
    <w:p w14:paraId="78D8D4D3" w14:textId="77777777" w:rsidR="00250C0B" w:rsidRPr="00832E7D" w:rsidRDefault="00250C0B" w:rsidP="00250C0B">
      <w:pPr>
        <w:spacing w:before="120" w:after="120"/>
        <w:jc w:val="both"/>
      </w:pPr>
    </w:p>
    <w:p w14:paraId="3169AC5F" w14:textId="77777777" w:rsidR="00250C0B" w:rsidRPr="00832E7D" w:rsidRDefault="00250C0B" w:rsidP="00250C0B">
      <w:pPr>
        <w:pStyle w:val="a"/>
      </w:pPr>
      <w:r w:rsidRPr="00832E7D">
        <w:rPr>
          <w:lang w:eastAsia="fr-FR" w:bidi="fr-FR"/>
        </w:rPr>
        <w:t>Timidité de la communication publique</w:t>
      </w:r>
    </w:p>
    <w:p w14:paraId="3E068CF5" w14:textId="77777777" w:rsidR="00250C0B" w:rsidRPr="00832E7D" w:rsidRDefault="00250C0B" w:rsidP="00250C0B">
      <w:pPr>
        <w:spacing w:before="120" w:after="120"/>
        <w:jc w:val="both"/>
        <w:rPr>
          <w:color w:val="000000"/>
          <w:lang w:eastAsia="fr-FR" w:bidi="fr-FR"/>
        </w:rPr>
      </w:pPr>
    </w:p>
    <w:p w14:paraId="1C5A61AE" w14:textId="77777777" w:rsidR="00250C0B" w:rsidRPr="00832E7D" w:rsidRDefault="00250C0B" w:rsidP="00250C0B">
      <w:pPr>
        <w:spacing w:before="120" w:after="120"/>
        <w:jc w:val="both"/>
      </w:pPr>
      <w:r w:rsidRPr="00832E7D">
        <w:rPr>
          <w:color w:val="000000"/>
          <w:lang w:eastAsia="fr-FR" w:bidi="fr-FR"/>
        </w:rPr>
        <w:t>Les programmes du Ministère de la Santé contre les MST-sida </w:t>
      </w:r>
      <w:r w:rsidRPr="00832E7D">
        <w:rPr>
          <w:rStyle w:val="Appelnotedebasdep"/>
          <w:lang w:eastAsia="fr-FR" w:bidi="fr-FR"/>
        </w:rPr>
        <w:footnoteReference w:id="87"/>
      </w:r>
      <w:r w:rsidRPr="00832E7D">
        <w:rPr>
          <w:color w:val="000000"/>
          <w:lang w:eastAsia="fr-FR" w:bidi="fr-FR"/>
        </w:rPr>
        <w:t xml:space="preserve"> ont commencé en 1986 par la mise en place d’une cellule de ge</w:t>
      </w:r>
      <w:r w:rsidRPr="00832E7D">
        <w:rPr>
          <w:color w:val="000000"/>
          <w:lang w:eastAsia="fr-FR" w:bidi="fr-FR"/>
        </w:rPr>
        <w:t>s</w:t>
      </w:r>
      <w:r w:rsidRPr="00832E7D">
        <w:rPr>
          <w:color w:val="000000"/>
          <w:lang w:eastAsia="fr-FR" w:bidi="fr-FR"/>
        </w:rPr>
        <w:t>tion et constitution d’un comité technique de lutte contre les MST-sida. En 1988, un Programme National de Lutte contre le sida (PNLS) a été lancé, avec l’instauration d’une surveillance sent</w:t>
      </w:r>
      <w:r w:rsidRPr="00832E7D">
        <w:rPr>
          <w:color w:val="000000"/>
          <w:lang w:eastAsia="fr-FR" w:bidi="fr-FR"/>
        </w:rPr>
        <w:t>i</w:t>
      </w:r>
      <w:r w:rsidRPr="00832E7D">
        <w:rPr>
          <w:color w:val="000000"/>
          <w:lang w:eastAsia="fr-FR" w:bidi="fr-FR"/>
        </w:rPr>
        <w:t>nelle, l’exploitation des dons de sang pour pratiquer le dépistage sérologique, la mise en place d’un système de notification des MST-sida, la prise en charge des personnes infectées... La produ</w:t>
      </w:r>
      <w:r w:rsidRPr="00832E7D">
        <w:rPr>
          <w:color w:val="000000"/>
          <w:lang w:eastAsia="fr-FR" w:bidi="fr-FR"/>
        </w:rPr>
        <w:t>c</w:t>
      </w:r>
      <w:r w:rsidRPr="00832E7D">
        <w:rPr>
          <w:color w:val="000000"/>
          <w:lang w:eastAsia="fr-FR" w:bidi="fr-FR"/>
        </w:rPr>
        <w:t>tion de supports d’information et le lancement des campagnes d’information font partie du PNLS n</w:t>
      </w:r>
      <w:r w:rsidRPr="00832E7D">
        <w:rPr>
          <w:color w:val="000000"/>
          <w:lang w:eastAsia="fr-FR" w:bidi="fr-FR"/>
        </w:rPr>
        <w:t>o</w:t>
      </w:r>
      <w:r w:rsidRPr="00832E7D">
        <w:rPr>
          <w:color w:val="000000"/>
          <w:lang w:eastAsia="fr-FR" w:bidi="fr-FR"/>
        </w:rPr>
        <w:t>tamment auprès de popul</w:t>
      </w:r>
      <w:r w:rsidRPr="00832E7D">
        <w:rPr>
          <w:color w:val="000000"/>
          <w:lang w:eastAsia="fr-FR" w:bidi="fr-FR"/>
        </w:rPr>
        <w:t>a</w:t>
      </w:r>
      <w:r w:rsidRPr="00832E7D">
        <w:rPr>
          <w:color w:val="000000"/>
          <w:lang w:eastAsia="fr-FR" w:bidi="fr-FR"/>
        </w:rPr>
        <w:t>tions à risque comme les militaires, les RME, les prisonniers, les hôteliers, les toxicomanes, les prostituées et les homosexuels (en passant par des ONG nationales pour ces deux de</w:t>
      </w:r>
      <w:r w:rsidRPr="00832E7D">
        <w:rPr>
          <w:color w:val="000000"/>
          <w:lang w:eastAsia="fr-FR" w:bidi="fr-FR"/>
        </w:rPr>
        <w:t>r</w:t>
      </w:r>
      <w:r w:rsidRPr="00832E7D">
        <w:rPr>
          <w:color w:val="000000"/>
          <w:lang w:eastAsia="fr-FR" w:bidi="fr-FR"/>
        </w:rPr>
        <w:t>niers cas).</w:t>
      </w:r>
    </w:p>
    <w:p w14:paraId="52621F69" w14:textId="77777777" w:rsidR="00250C0B" w:rsidRPr="00832E7D" w:rsidRDefault="00250C0B" w:rsidP="00250C0B">
      <w:pPr>
        <w:spacing w:before="120" w:after="120"/>
        <w:jc w:val="both"/>
      </w:pPr>
      <w:r w:rsidRPr="00832E7D">
        <w:rPr>
          <w:color w:val="000000"/>
          <w:lang w:eastAsia="fr-FR" w:bidi="fr-FR"/>
        </w:rPr>
        <w:t>Guides, affiches, cassettes audio (« Stop sida », « J’veux pas du s</w:t>
      </w:r>
      <w:r w:rsidRPr="00832E7D">
        <w:rPr>
          <w:color w:val="000000"/>
          <w:lang w:eastAsia="fr-FR" w:bidi="fr-FR"/>
        </w:rPr>
        <w:t>i</w:t>
      </w:r>
      <w:r w:rsidRPr="00832E7D">
        <w:rPr>
          <w:color w:val="000000"/>
          <w:lang w:eastAsia="fr-FR" w:bidi="fr-FR"/>
        </w:rPr>
        <w:t>da ») et vidéo et dépliants ont été élab</w:t>
      </w:r>
      <w:r w:rsidRPr="00832E7D">
        <w:rPr>
          <w:color w:val="000000"/>
          <w:lang w:eastAsia="fr-FR" w:bidi="fr-FR"/>
        </w:rPr>
        <w:t>o</w:t>
      </w:r>
      <w:r w:rsidRPr="00832E7D">
        <w:rPr>
          <w:color w:val="000000"/>
          <w:lang w:eastAsia="fr-FR" w:bidi="fr-FR"/>
        </w:rPr>
        <w:t>rés. À titre d’exemple :</w:t>
      </w:r>
    </w:p>
    <w:p w14:paraId="195BD8C3" w14:textId="77777777" w:rsidR="00250C0B" w:rsidRPr="00832E7D" w:rsidRDefault="00250C0B" w:rsidP="00250C0B">
      <w:pPr>
        <w:ind w:left="720" w:hanging="360"/>
        <w:jc w:val="both"/>
        <w:rPr>
          <w:color w:val="000000"/>
          <w:lang w:eastAsia="fr-FR" w:bidi="fr-FR"/>
        </w:rPr>
      </w:pPr>
    </w:p>
    <w:p w14:paraId="73976D9B" w14:textId="77777777" w:rsidR="00250C0B" w:rsidRPr="00832E7D" w:rsidRDefault="00250C0B" w:rsidP="00250C0B">
      <w:pPr>
        <w:ind w:left="720" w:hanging="360"/>
        <w:jc w:val="both"/>
      </w:pPr>
      <w:r w:rsidRPr="00832E7D">
        <w:rPr>
          <w:color w:val="000000"/>
          <w:lang w:eastAsia="fr-FR" w:bidi="fr-FR"/>
        </w:rPr>
        <w:t>-</w:t>
      </w:r>
      <w:r w:rsidRPr="00832E7D">
        <w:rPr>
          <w:color w:val="000000"/>
          <w:lang w:eastAsia="fr-FR" w:bidi="fr-FR"/>
        </w:rPr>
        <w:tab/>
        <w:t>« Plaquette d’information sur le sida » </w:t>
      </w:r>
      <w:r w:rsidRPr="00832E7D">
        <w:rPr>
          <w:rStyle w:val="Appelnotedebasdep"/>
          <w:lang w:eastAsia="fr-FR" w:bidi="fr-FR"/>
        </w:rPr>
        <w:footnoteReference w:id="88"/>
      </w:r>
      <w:r w:rsidRPr="00832E7D">
        <w:rPr>
          <w:color w:val="000000"/>
          <w:lang w:eastAsia="fr-FR" w:bidi="fr-FR"/>
        </w:rPr>
        <w:t>, en français.</w:t>
      </w:r>
    </w:p>
    <w:p w14:paraId="1354B910" w14:textId="77777777" w:rsidR="00250C0B" w:rsidRPr="00832E7D" w:rsidRDefault="00250C0B" w:rsidP="00250C0B">
      <w:pPr>
        <w:ind w:left="720" w:hanging="360"/>
        <w:jc w:val="both"/>
      </w:pPr>
      <w:r w:rsidRPr="00832E7D">
        <w:rPr>
          <w:color w:val="000000"/>
          <w:lang w:eastAsia="fr-FR" w:bidi="fr-FR"/>
        </w:rPr>
        <w:t>-</w:t>
      </w:r>
      <w:r w:rsidRPr="00832E7D">
        <w:rPr>
          <w:color w:val="000000"/>
          <w:lang w:eastAsia="fr-FR" w:bidi="fr-FR"/>
        </w:rPr>
        <w:tab/>
        <w:t>« Le sida : réponses aux que</w:t>
      </w:r>
      <w:r w:rsidRPr="00832E7D">
        <w:rPr>
          <w:color w:val="000000"/>
          <w:lang w:eastAsia="fr-FR" w:bidi="fr-FR"/>
        </w:rPr>
        <w:t>s</w:t>
      </w:r>
      <w:r w:rsidRPr="00832E7D">
        <w:rPr>
          <w:color w:val="000000"/>
          <w:lang w:eastAsia="fr-FR" w:bidi="fr-FR"/>
        </w:rPr>
        <w:t>tions du personnel de santé ».</w:t>
      </w:r>
    </w:p>
    <w:p w14:paraId="344C6811" w14:textId="77777777" w:rsidR="00250C0B" w:rsidRPr="00832E7D" w:rsidRDefault="00250C0B" w:rsidP="00250C0B">
      <w:pPr>
        <w:ind w:left="720" w:hanging="360"/>
        <w:jc w:val="both"/>
      </w:pPr>
      <w:r w:rsidRPr="00832E7D">
        <w:rPr>
          <w:color w:val="000000"/>
          <w:lang w:eastAsia="fr-FR" w:bidi="fr-FR"/>
        </w:rPr>
        <w:t>-</w:t>
      </w:r>
      <w:r w:rsidRPr="00832E7D">
        <w:rPr>
          <w:color w:val="000000"/>
          <w:lang w:eastAsia="fr-FR" w:bidi="fr-FR"/>
        </w:rPr>
        <w:tab/>
        <w:t>« La situation épidémiologique au Maroc ».</w:t>
      </w:r>
    </w:p>
    <w:p w14:paraId="72411210" w14:textId="77777777" w:rsidR="00250C0B" w:rsidRPr="00832E7D" w:rsidRDefault="00250C0B" w:rsidP="00250C0B">
      <w:pPr>
        <w:ind w:left="720" w:hanging="360"/>
        <w:jc w:val="both"/>
      </w:pPr>
      <w:r w:rsidRPr="00832E7D">
        <w:rPr>
          <w:color w:val="000000"/>
          <w:lang w:eastAsia="fr-FR" w:bidi="fr-FR"/>
        </w:rPr>
        <w:t>-</w:t>
      </w:r>
      <w:r w:rsidRPr="00832E7D">
        <w:rPr>
          <w:color w:val="000000"/>
          <w:lang w:eastAsia="fr-FR" w:bidi="fr-FR"/>
        </w:rPr>
        <w:tab/>
        <w:t>« Ce qu’il faut savoir sur les MST », en arabe et en français.</w:t>
      </w:r>
    </w:p>
    <w:p w14:paraId="455EF15D" w14:textId="77777777" w:rsidR="00250C0B" w:rsidRPr="00832E7D" w:rsidRDefault="00250C0B" w:rsidP="00250C0B">
      <w:pPr>
        <w:ind w:left="720" w:hanging="360"/>
        <w:jc w:val="both"/>
      </w:pPr>
      <w:r w:rsidRPr="00832E7D">
        <w:rPr>
          <w:color w:val="000000"/>
          <w:lang w:eastAsia="fr-FR" w:bidi="fr-FR"/>
        </w:rPr>
        <w:t>-</w:t>
      </w:r>
      <w:r w:rsidRPr="00832E7D">
        <w:rPr>
          <w:color w:val="000000"/>
          <w:lang w:eastAsia="fr-FR" w:bidi="fr-FR"/>
        </w:rPr>
        <w:tab/>
        <w:t>« Sida, tous concernés ».</w:t>
      </w:r>
    </w:p>
    <w:p w14:paraId="665E58DF" w14:textId="77777777" w:rsidR="00250C0B" w:rsidRPr="00832E7D" w:rsidRDefault="00250C0B" w:rsidP="00250C0B">
      <w:pPr>
        <w:ind w:left="720" w:hanging="360"/>
        <w:jc w:val="both"/>
      </w:pPr>
      <w:r w:rsidRPr="00832E7D">
        <w:rPr>
          <w:color w:val="000000"/>
          <w:lang w:eastAsia="fr-FR" w:bidi="fr-FR"/>
        </w:rPr>
        <w:t>-</w:t>
      </w:r>
      <w:r w:rsidRPr="00832E7D">
        <w:rPr>
          <w:color w:val="000000"/>
          <w:lang w:eastAsia="fr-FR" w:bidi="fr-FR"/>
        </w:rPr>
        <w:tab/>
        <w:t>« Sida, informez-vous ! Protégez-vous ! », « Professionnels de la santé, prenez vos responsabilités face au sida », « Prise en charge syndrom</w:t>
      </w:r>
      <w:r w:rsidRPr="00832E7D">
        <w:rPr>
          <w:color w:val="000000"/>
          <w:lang w:eastAsia="fr-FR" w:bidi="fr-FR"/>
        </w:rPr>
        <w:t>i</w:t>
      </w:r>
      <w:r w:rsidRPr="00832E7D">
        <w:rPr>
          <w:color w:val="000000"/>
          <w:lang w:eastAsia="fr-FR" w:bidi="fr-FR"/>
        </w:rPr>
        <w:t>que des MST ».</w:t>
      </w:r>
    </w:p>
    <w:p w14:paraId="4C8445EB" w14:textId="77777777" w:rsidR="00250C0B" w:rsidRPr="00832E7D" w:rsidRDefault="00250C0B" w:rsidP="00250C0B">
      <w:pPr>
        <w:jc w:val="both"/>
        <w:rPr>
          <w:color w:val="000000"/>
          <w:lang w:eastAsia="fr-FR" w:bidi="fr-FR"/>
        </w:rPr>
      </w:pPr>
    </w:p>
    <w:p w14:paraId="097B1939" w14:textId="77777777" w:rsidR="00250C0B" w:rsidRPr="00832E7D" w:rsidRDefault="00250C0B" w:rsidP="00250C0B">
      <w:pPr>
        <w:spacing w:before="120" w:after="120"/>
        <w:jc w:val="both"/>
      </w:pPr>
      <w:r w:rsidRPr="00832E7D">
        <w:rPr>
          <w:color w:val="000000"/>
          <w:lang w:eastAsia="fr-FR" w:bidi="fr-FR"/>
        </w:rPr>
        <w:t>Les campagnes d’information sont très timides en raison des rési</w:t>
      </w:r>
      <w:r w:rsidRPr="00832E7D">
        <w:rPr>
          <w:color w:val="000000"/>
          <w:lang w:eastAsia="fr-FR" w:bidi="fr-FR"/>
        </w:rPr>
        <w:t>s</w:t>
      </w:r>
      <w:r w:rsidRPr="00832E7D">
        <w:rPr>
          <w:color w:val="000000"/>
          <w:lang w:eastAsia="fr-FR" w:bidi="fr-FR"/>
        </w:rPr>
        <w:t>tances des « religieux » qui voient dans la promotion du pr</w:t>
      </w:r>
      <w:r w:rsidRPr="00832E7D">
        <w:rPr>
          <w:color w:val="000000"/>
          <w:lang w:eastAsia="fr-FR" w:bidi="fr-FR"/>
        </w:rPr>
        <w:t>é</w:t>
      </w:r>
      <w:r w:rsidRPr="00832E7D">
        <w:rPr>
          <w:color w:val="000000"/>
          <w:lang w:eastAsia="fr-FR" w:bidi="fr-FR"/>
        </w:rPr>
        <w:t xml:space="preserve">servatif un encouragement à la débauche et à la fornication. Pour les </w:t>
      </w:r>
      <w:r w:rsidRPr="00832E7D">
        <w:rPr>
          <w:i/>
        </w:rPr>
        <w:t>ouléma</w:t>
      </w:r>
      <w:r w:rsidRPr="00832E7D">
        <w:rPr>
          <w:color w:val="000000"/>
          <w:lang w:eastAsia="fr-FR" w:bidi="fr-FR"/>
        </w:rPr>
        <w:t xml:space="preserve"> (Dia</w:t>
      </w:r>
      <w:r w:rsidRPr="00832E7D">
        <w:rPr>
          <w:color w:val="000000"/>
          <w:lang w:eastAsia="fr-FR" w:bidi="fr-FR"/>
        </w:rPr>
        <w:t>l</w:t>
      </w:r>
      <w:r w:rsidRPr="00832E7D">
        <w:rPr>
          <w:color w:val="000000"/>
          <w:lang w:eastAsia="fr-FR" w:bidi="fr-FR"/>
        </w:rPr>
        <w:t>my 2000), gestionnaires officiels de l’Islam au Maroc, la lutte contre le sida passe par la lutte contre la fornication, mal plus fond</w:t>
      </w:r>
      <w:r w:rsidRPr="00832E7D">
        <w:rPr>
          <w:color w:val="000000"/>
          <w:lang w:eastAsia="fr-FR" w:bidi="fr-FR"/>
        </w:rPr>
        <w:t>a</w:t>
      </w:r>
      <w:r w:rsidRPr="00832E7D">
        <w:rPr>
          <w:color w:val="000000"/>
          <w:lang w:eastAsia="fr-FR" w:bidi="fr-FR"/>
        </w:rPr>
        <w:t>mental. Le sida</w:t>
      </w:r>
      <w:r>
        <w:t xml:space="preserve"> </w:t>
      </w:r>
      <w:r w:rsidRPr="00832E7D">
        <w:t>[306]</w:t>
      </w:r>
      <w:r>
        <w:t xml:space="preserve"> </w:t>
      </w:r>
      <w:r w:rsidRPr="00832E7D">
        <w:rPr>
          <w:color w:val="000000"/>
          <w:lang w:eastAsia="fr-FR" w:bidi="fr-FR"/>
        </w:rPr>
        <w:t>ne doit pas cacher la fornication. La réponse islamique ne peut être tactique et bricolante, en proposant le préserv</w:t>
      </w:r>
      <w:r w:rsidRPr="00832E7D">
        <w:rPr>
          <w:color w:val="000000"/>
          <w:lang w:eastAsia="fr-FR" w:bidi="fr-FR"/>
        </w:rPr>
        <w:t>a</w:t>
      </w:r>
      <w:r w:rsidRPr="00832E7D">
        <w:rPr>
          <w:color w:val="000000"/>
          <w:lang w:eastAsia="fr-FR" w:bidi="fr-FR"/>
        </w:rPr>
        <w:t>tif dans l’attente de la découverte d’un vaccin ou d’une thérapie contre le sida. Liciter le préserv</w:t>
      </w:r>
      <w:r w:rsidRPr="00832E7D">
        <w:rPr>
          <w:color w:val="000000"/>
          <w:lang w:eastAsia="fr-FR" w:bidi="fr-FR"/>
        </w:rPr>
        <w:t>a</w:t>
      </w:r>
      <w:r w:rsidRPr="00832E7D">
        <w:rPr>
          <w:color w:val="000000"/>
          <w:lang w:eastAsia="fr-FR" w:bidi="fr-FR"/>
        </w:rPr>
        <w:t>tif, c’est encourager la fornication, c’est-à-dire maintenir le chaos. Le mariage et le jeûne restent les instruments islamiques textuels que la solidarité islamique doit promo</w:t>
      </w:r>
      <w:r w:rsidRPr="00832E7D">
        <w:rPr>
          <w:color w:val="000000"/>
          <w:lang w:eastAsia="fr-FR" w:bidi="fr-FR"/>
        </w:rPr>
        <w:t>u</w:t>
      </w:r>
      <w:r w:rsidRPr="00832E7D">
        <w:rPr>
          <w:color w:val="000000"/>
          <w:lang w:eastAsia="fr-FR" w:bidi="fr-FR"/>
        </w:rPr>
        <w:t xml:space="preserve">voir dans la lutte contre le sida pour retrouver l’ordre. Ce faisant, les </w:t>
      </w:r>
      <w:r w:rsidRPr="00832E7D">
        <w:t>ouléma</w:t>
      </w:r>
      <w:r w:rsidRPr="00832E7D">
        <w:rPr>
          <w:color w:val="000000"/>
          <w:lang w:eastAsia="fr-FR" w:bidi="fr-FR"/>
        </w:rPr>
        <w:t xml:space="preserve"> m</w:t>
      </w:r>
      <w:r w:rsidRPr="00832E7D">
        <w:rPr>
          <w:color w:val="000000"/>
          <w:lang w:eastAsia="fr-FR" w:bidi="fr-FR"/>
        </w:rPr>
        <w:t>a</w:t>
      </w:r>
      <w:r w:rsidRPr="00832E7D">
        <w:rPr>
          <w:color w:val="000000"/>
          <w:lang w:eastAsia="fr-FR" w:bidi="fr-FR"/>
        </w:rPr>
        <w:t>rocains sont en accord avec les positions des intégristes qui conda</w:t>
      </w:r>
      <w:r w:rsidRPr="00832E7D">
        <w:rPr>
          <w:color w:val="000000"/>
          <w:lang w:eastAsia="fr-FR" w:bidi="fr-FR"/>
        </w:rPr>
        <w:t>m</w:t>
      </w:r>
      <w:r w:rsidRPr="00832E7D">
        <w:rPr>
          <w:color w:val="000000"/>
          <w:lang w:eastAsia="fr-FR" w:bidi="fr-FR"/>
        </w:rPr>
        <w:t>nent l’utilisation du préservatif dans la lutte contre le sida. Cette pos</w:t>
      </w:r>
      <w:r w:rsidRPr="00832E7D">
        <w:rPr>
          <w:color w:val="000000"/>
          <w:lang w:eastAsia="fr-FR" w:bidi="fr-FR"/>
        </w:rPr>
        <w:t>i</w:t>
      </w:r>
      <w:r w:rsidRPr="00832E7D">
        <w:rPr>
          <w:color w:val="000000"/>
          <w:lang w:eastAsia="fr-FR" w:bidi="fr-FR"/>
        </w:rPr>
        <w:t xml:space="preserve">tion des </w:t>
      </w:r>
      <w:r w:rsidRPr="00832E7D">
        <w:rPr>
          <w:i/>
        </w:rPr>
        <w:t>ouléma</w:t>
      </w:r>
      <w:r w:rsidRPr="00832E7D">
        <w:rPr>
          <w:color w:val="000000"/>
          <w:lang w:eastAsia="fr-FR" w:bidi="fr-FR"/>
        </w:rPr>
        <w:t xml:space="preserve"> de Fès permet de faire les constatations suivantes. La sexualité continue d’être perçue à travers le binôme </w:t>
      </w:r>
      <w:r w:rsidRPr="00832E7D">
        <w:rPr>
          <w:i/>
        </w:rPr>
        <w:t>nikah-zina</w:t>
      </w:r>
      <w:r w:rsidRPr="00832E7D">
        <w:rPr>
          <w:color w:val="000000"/>
          <w:lang w:eastAsia="fr-FR" w:bidi="fr-FR"/>
        </w:rPr>
        <w:t>, m</w:t>
      </w:r>
      <w:r w:rsidRPr="00832E7D">
        <w:rPr>
          <w:color w:val="000000"/>
          <w:lang w:eastAsia="fr-FR" w:bidi="fr-FR"/>
        </w:rPr>
        <w:t>a</w:t>
      </w:r>
      <w:r w:rsidRPr="00832E7D">
        <w:rPr>
          <w:color w:val="000000"/>
          <w:lang w:eastAsia="fr-FR" w:bidi="fr-FR"/>
        </w:rPr>
        <w:t>riage-fornication. L’opposition entre le licite et l’illicite demeure ce</w:t>
      </w:r>
      <w:r w:rsidRPr="00832E7D">
        <w:rPr>
          <w:color w:val="000000"/>
          <w:lang w:eastAsia="fr-FR" w:bidi="fr-FR"/>
        </w:rPr>
        <w:t>n</w:t>
      </w:r>
      <w:r w:rsidRPr="00832E7D">
        <w:rPr>
          <w:color w:val="000000"/>
          <w:lang w:eastAsia="fr-FR" w:bidi="fr-FR"/>
        </w:rPr>
        <w:t>trale dans l’attitude envers la sexualité. Les oppositions utile-inutile et sain-pathogène ne sont pas prises en compte par le juriste musulman pour actualiser sa perception de la sexu</w:t>
      </w:r>
      <w:r w:rsidRPr="00832E7D">
        <w:rPr>
          <w:color w:val="000000"/>
          <w:lang w:eastAsia="fr-FR" w:bidi="fr-FR"/>
        </w:rPr>
        <w:t>a</w:t>
      </w:r>
      <w:r w:rsidRPr="00832E7D">
        <w:rPr>
          <w:color w:val="000000"/>
          <w:lang w:eastAsia="fr-FR" w:bidi="fr-FR"/>
        </w:rPr>
        <w:t xml:space="preserve">lité. Car ce qui est primordial pour le </w:t>
      </w:r>
      <w:r w:rsidRPr="00832E7D">
        <w:rPr>
          <w:i/>
        </w:rPr>
        <w:t>faqih</w:t>
      </w:r>
      <w:r w:rsidRPr="00832E7D">
        <w:t>,</w:t>
      </w:r>
      <w:r w:rsidRPr="00832E7D">
        <w:rPr>
          <w:color w:val="000000"/>
          <w:lang w:eastAsia="fr-FR" w:bidi="fr-FR"/>
        </w:rPr>
        <w:t xml:space="preserve"> ce n’est pas d’être actuel, mais d’être en conformité avec une norme dite méta-historique. En conséque</w:t>
      </w:r>
      <w:r w:rsidRPr="00832E7D">
        <w:rPr>
          <w:color w:val="000000"/>
          <w:lang w:eastAsia="fr-FR" w:bidi="fr-FR"/>
        </w:rPr>
        <w:t>n</w:t>
      </w:r>
      <w:r w:rsidRPr="00832E7D">
        <w:rPr>
          <w:color w:val="000000"/>
          <w:lang w:eastAsia="fr-FR" w:bidi="fr-FR"/>
        </w:rPr>
        <w:t>ce, le risque VIH ne se hisse pas au rang d’une perspective nouvelle, au rang d’un par</w:t>
      </w:r>
      <w:r w:rsidRPr="00832E7D">
        <w:rPr>
          <w:color w:val="000000"/>
          <w:lang w:eastAsia="fr-FR" w:bidi="fr-FR"/>
        </w:rPr>
        <w:t>a</w:t>
      </w:r>
      <w:r w:rsidRPr="00832E7D">
        <w:rPr>
          <w:color w:val="000000"/>
          <w:lang w:eastAsia="fr-FR" w:bidi="fr-FR"/>
        </w:rPr>
        <w:t>digme islamisé.</w:t>
      </w:r>
    </w:p>
    <w:p w14:paraId="528352CF" w14:textId="77777777" w:rsidR="00250C0B" w:rsidRPr="00832E7D" w:rsidRDefault="00250C0B" w:rsidP="00250C0B">
      <w:pPr>
        <w:spacing w:before="120" w:after="120"/>
        <w:jc w:val="both"/>
      </w:pPr>
      <w:r w:rsidRPr="00832E7D">
        <w:rPr>
          <w:color w:val="000000"/>
          <w:lang w:eastAsia="fr-FR" w:bidi="fr-FR"/>
        </w:rPr>
        <w:t>Des soignants de tendance intégriste pensent aussi que la popul</w:t>
      </w:r>
      <w:r w:rsidRPr="00832E7D">
        <w:rPr>
          <w:color w:val="000000"/>
          <w:lang w:eastAsia="fr-FR" w:bidi="fr-FR"/>
        </w:rPr>
        <w:t>a</w:t>
      </w:r>
      <w:r w:rsidRPr="00832E7D">
        <w:rPr>
          <w:color w:val="000000"/>
          <w:lang w:eastAsia="fr-FR" w:bidi="fr-FR"/>
        </w:rPr>
        <w:t>tion marocaine n’est pas faite pour les affiches ou l’audiovisuel. Dans un État musulman, on ne peut pas en parler clairement, d</w:t>
      </w:r>
      <w:r w:rsidRPr="00832E7D">
        <w:rPr>
          <w:color w:val="000000"/>
          <w:lang w:eastAsia="fr-FR" w:bidi="fr-FR"/>
        </w:rPr>
        <w:t>i</w:t>
      </w:r>
      <w:r w:rsidRPr="00832E7D">
        <w:rPr>
          <w:color w:val="000000"/>
          <w:lang w:eastAsia="fr-FR" w:bidi="fr-FR"/>
        </w:rPr>
        <w:t>sent-ils, sauf dans le prêche du vendredi ou dans les émissions r</w:t>
      </w:r>
      <w:r w:rsidRPr="00832E7D">
        <w:rPr>
          <w:color w:val="000000"/>
          <w:lang w:eastAsia="fr-FR" w:bidi="fr-FR"/>
        </w:rPr>
        <w:t>e</w:t>
      </w:r>
      <w:r w:rsidRPr="00832E7D">
        <w:rPr>
          <w:color w:val="000000"/>
          <w:lang w:eastAsia="fr-FR" w:bidi="fr-FR"/>
        </w:rPr>
        <w:t>ligieuses. Mais selon quelques soignants éclairés, Islam ou pas, les prostituées sont là, les MST sont là, il faut donc traiter en utilisant la communication m</w:t>
      </w:r>
      <w:r w:rsidRPr="00832E7D">
        <w:rPr>
          <w:color w:val="000000"/>
          <w:lang w:eastAsia="fr-FR" w:bidi="fr-FR"/>
        </w:rPr>
        <w:t>é</w:t>
      </w:r>
      <w:r w:rsidRPr="00832E7D">
        <w:rPr>
          <w:color w:val="000000"/>
          <w:lang w:eastAsia="fr-FR" w:bidi="fr-FR"/>
        </w:rPr>
        <w:t>diatisée publique. L’audiovisuel international (grâce à l’antenne par</w:t>
      </w:r>
      <w:r w:rsidRPr="00832E7D">
        <w:rPr>
          <w:color w:val="000000"/>
          <w:lang w:eastAsia="fr-FR" w:bidi="fr-FR"/>
        </w:rPr>
        <w:t>a</w:t>
      </w:r>
      <w:r w:rsidRPr="00832E7D">
        <w:rPr>
          <w:color w:val="000000"/>
          <w:lang w:eastAsia="fr-FR" w:bidi="fr-FR"/>
        </w:rPr>
        <w:t>bolique) a ébranlé les tabous et les tr</w:t>
      </w:r>
      <w:r w:rsidRPr="00832E7D">
        <w:rPr>
          <w:color w:val="000000"/>
          <w:lang w:eastAsia="fr-FR" w:bidi="fr-FR"/>
        </w:rPr>
        <w:t>a</w:t>
      </w:r>
      <w:r w:rsidRPr="00832E7D">
        <w:rPr>
          <w:color w:val="000000"/>
          <w:lang w:eastAsia="fr-FR" w:bidi="fr-FR"/>
        </w:rPr>
        <w:t>ditions de sorte que l’éducation sexuelle peut désormais facil</w:t>
      </w:r>
      <w:r w:rsidRPr="00832E7D">
        <w:rPr>
          <w:color w:val="000000"/>
          <w:lang w:eastAsia="fr-FR" w:bidi="fr-FR"/>
        </w:rPr>
        <w:t>e</w:t>
      </w:r>
      <w:r w:rsidRPr="00832E7D">
        <w:rPr>
          <w:color w:val="000000"/>
          <w:lang w:eastAsia="fr-FR" w:bidi="fr-FR"/>
        </w:rPr>
        <w:t>ment être transmise par le canal de la télévision. Il est temps de cesser de jouer à cache-cache avec les MST, disent-ils.</w:t>
      </w:r>
    </w:p>
    <w:p w14:paraId="130CA465" w14:textId="77777777" w:rsidR="00250C0B" w:rsidRPr="00832E7D" w:rsidRDefault="00250C0B" w:rsidP="00250C0B">
      <w:pPr>
        <w:spacing w:before="120" w:after="120"/>
        <w:jc w:val="both"/>
      </w:pPr>
      <w:r w:rsidRPr="00832E7D">
        <w:rPr>
          <w:color w:val="000000"/>
          <w:lang w:eastAsia="fr-FR" w:bidi="fr-FR"/>
        </w:rPr>
        <w:t>Au niveau de la population, deux opinions contradictoires coexi</w:t>
      </w:r>
      <w:r w:rsidRPr="00832E7D">
        <w:rPr>
          <w:color w:val="000000"/>
          <w:lang w:eastAsia="fr-FR" w:bidi="fr-FR"/>
        </w:rPr>
        <w:t>s</w:t>
      </w:r>
      <w:r w:rsidRPr="00832E7D">
        <w:rPr>
          <w:color w:val="000000"/>
          <w:lang w:eastAsia="fr-FR" w:bidi="fr-FR"/>
        </w:rPr>
        <w:t>tent. La première prétend être informée grâce à la fréquence respect</w:t>
      </w:r>
      <w:r w:rsidRPr="00832E7D">
        <w:rPr>
          <w:color w:val="000000"/>
          <w:lang w:eastAsia="fr-FR" w:bidi="fr-FR"/>
        </w:rPr>
        <w:t>a</w:t>
      </w:r>
      <w:r w:rsidRPr="00832E7D">
        <w:rPr>
          <w:color w:val="000000"/>
          <w:lang w:eastAsia="fr-FR" w:bidi="fr-FR"/>
        </w:rPr>
        <w:t>ble des émissions radiophoniques et des conférences. Les lectures i</w:t>
      </w:r>
      <w:r w:rsidRPr="00832E7D">
        <w:rPr>
          <w:color w:val="000000"/>
          <w:lang w:eastAsia="fr-FR" w:bidi="fr-FR"/>
        </w:rPr>
        <w:t>n</w:t>
      </w:r>
      <w:r w:rsidRPr="00832E7D">
        <w:rPr>
          <w:color w:val="000000"/>
          <w:lang w:eastAsia="fr-FR" w:bidi="fr-FR"/>
        </w:rPr>
        <w:t>dividuelles et les affiches publiques créent également, selon les t</w:t>
      </w:r>
      <w:r w:rsidRPr="00832E7D">
        <w:rPr>
          <w:color w:val="000000"/>
          <w:lang w:eastAsia="fr-FR" w:bidi="fr-FR"/>
        </w:rPr>
        <w:t>e</w:t>
      </w:r>
      <w:r w:rsidRPr="00832E7D">
        <w:rPr>
          <w:color w:val="000000"/>
          <w:lang w:eastAsia="fr-FR" w:bidi="fr-FR"/>
        </w:rPr>
        <w:t>nants de cette attitude éclairée, une opinion informée sur les MST. La deuxième affirme au contraire une non-information totale : aux que</w:t>
      </w:r>
      <w:r w:rsidRPr="00832E7D">
        <w:rPr>
          <w:color w:val="000000"/>
          <w:lang w:eastAsia="fr-FR" w:bidi="fr-FR"/>
        </w:rPr>
        <w:t>s</w:t>
      </w:r>
      <w:r w:rsidRPr="00832E7D">
        <w:rPr>
          <w:color w:val="000000"/>
          <w:lang w:eastAsia="fr-FR" w:bidi="fr-FR"/>
        </w:rPr>
        <w:t>tions</w:t>
      </w:r>
      <w:r>
        <w:t xml:space="preserve"> </w:t>
      </w:r>
      <w:r w:rsidRPr="00832E7D">
        <w:t>[307]</w:t>
      </w:r>
      <w:r w:rsidRPr="00832E7D">
        <w:rPr>
          <w:color w:val="000000"/>
          <w:lang w:eastAsia="fr-FR" w:bidi="fr-FR"/>
        </w:rPr>
        <w:t xml:space="preserve"> « Avez-vous entendu, vu, ou lu quelque chose sur les MST ? », la récurrence des réponses du genre « jamais », « du tout »... est significative. L’inexistence d’une information publique relative aux MST caractérise principalement les campagnes. Dans le monde rural, les infirmiers constituent la principale source d’information : ce sont des amis, on les interroge dans la rue... ils ne refusent pas leur aide. En ville, le problème est de nature diff</w:t>
      </w:r>
      <w:r w:rsidRPr="00832E7D">
        <w:rPr>
          <w:color w:val="000000"/>
          <w:lang w:eastAsia="fr-FR" w:bidi="fr-FR"/>
        </w:rPr>
        <w:t>é</w:t>
      </w:r>
      <w:r w:rsidRPr="00832E7D">
        <w:rPr>
          <w:color w:val="000000"/>
          <w:lang w:eastAsia="fr-FR" w:bidi="fr-FR"/>
        </w:rPr>
        <w:t>rente. En ville, l’information est soit déformée, soit inappliquée. Le problème n’est pas lié à l’information en elle-même. Selon ce</w:t>
      </w:r>
      <w:r w:rsidRPr="00832E7D">
        <w:rPr>
          <w:color w:val="000000"/>
          <w:lang w:eastAsia="fr-FR" w:bidi="fr-FR"/>
        </w:rPr>
        <w:t>r</w:t>
      </w:r>
      <w:r w:rsidRPr="00832E7D">
        <w:rPr>
          <w:color w:val="000000"/>
          <w:lang w:eastAsia="fr-FR" w:bidi="fr-FR"/>
        </w:rPr>
        <w:t>tains, déformant le message d’une émission radiophonique, le m</w:t>
      </w:r>
      <w:r w:rsidRPr="00832E7D">
        <w:rPr>
          <w:color w:val="000000"/>
          <w:lang w:eastAsia="fr-FR" w:bidi="fr-FR"/>
        </w:rPr>
        <w:t>é</w:t>
      </w:r>
      <w:r w:rsidRPr="00832E7D">
        <w:rPr>
          <w:color w:val="000000"/>
          <w:lang w:eastAsia="fr-FR" w:bidi="fr-FR"/>
        </w:rPr>
        <w:t>decin conseillait aux gens de ne pas manger dans les assiettes des autres et de ne pas utiliser leurs cuillères afin de ne pas attraper le sida. Selon d’autres, l’impact de l’information sur le comport</w:t>
      </w:r>
      <w:r w:rsidRPr="00832E7D">
        <w:rPr>
          <w:color w:val="000000"/>
          <w:lang w:eastAsia="fr-FR" w:bidi="fr-FR"/>
        </w:rPr>
        <w:t>e</w:t>
      </w:r>
      <w:r w:rsidRPr="00832E7D">
        <w:rPr>
          <w:color w:val="000000"/>
          <w:lang w:eastAsia="fr-FR" w:bidi="fr-FR"/>
        </w:rPr>
        <w:t>ment quotidien est nulle.</w:t>
      </w:r>
    </w:p>
    <w:p w14:paraId="670B7E52" w14:textId="77777777" w:rsidR="00250C0B" w:rsidRPr="00832E7D" w:rsidRDefault="00250C0B" w:rsidP="00250C0B">
      <w:pPr>
        <w:spacing w:before="120" w:after="120"/>
        <w:jc w:val="both"/>
      </w:pPr>
      <w:r w:rsidRPr="00832E7D">
        <w:rPr>
          <w:color w:val="000000"/>
          <w:lang w:eastAsia="fr-FR" w:bidi="fr-FR"/>
        </w:rPr>
        <w:t>Quelles sont les principales sources d’information en matière de MST ? Dans une société largement analphabète où l’oral est un mode de communication dominant, le ouï-dire reste capital dans la form</w:t>
      </w:r>
      <w:r w:rsidRPr="00832E7D">
        <w:rPr>
          <w:color w:val="000000"/>
          <w:lang w:eastAsia="fr-FR" w:bidi="fr-FR"/>
        </w:rPr>
        <w:t>a</w:t>
      </w:r>
      <w:r w:rsidRPr="00832E7D">
        <w:rPr>
          <w:color w:val="000000"/>
          <w:lang w:eastAsia="fr-FR" w:bidi="fr-FR"/>
        </w:rPr>
        <w:t>tion des savoirs populaires et des opinions. Les filles en parlent, l’une raconte à l’autre... les amies se racontent... Sur le sida, les gens disent qu’ils sont informés sans se rappeler des sources d’information. L’information est ici diffuse et confuse. La radio n’est pas très éco</w:t>
      </w:r>
      <w:r w:rsidRPr="00832E7D">
        <w:rPr>
          <w:color w:val="000000"/>
          <w:lang w:eastAsia="fr-FR" w:bidi="fr-FR"/>
        </w:rPr>
        <w:t>u</w:t>
      </w:r>
      <w:r w:rsidRPr="00832E7D">
        <w:rPr>
          <w:color w:val="000000"/>
          <w:lang w:eastAsia="fr-FR" w:bidi="fr-FR"/>
        </w:rPr>
        <w:t>tée. Mais une émission de Radio Tanger la nuit, sur les maladies des femmes, ainsi que l’émission de Sayyida Leyla (Radio Rabat) qui avait invité un médecin pour parler des MST sont deux émissions qui ont été évoquées. Au niveau des films, la télévision de « Rabat ne pa</w:t>
      </w:r>
      <w:r w:rsidRPr="00832E7D">
        <w:rPr>
          <w:color w:val="000000"/>
          <w:lang w:eastAsia="fr-FR" w:bidi="fr-FR"/>
        </w:rPr>
        <w:t>s</w:t>
      </w:r>
      <w:r w:rsidRPr="00832E7D">
        <w:rPr>
          <w:color w:val="000000"/>
          <w:lang w:eastAsia="fr-FR" w:bidi="fr-FR"/>
        </w:rPr>
        <w:t>se rien... ». Au nord du M</w:t>
      </w:r>
      <w:r w:rsidRPr="00832E7D">
        <w:rPr>
          <w:color w:val="000000"/>
          <w:lang w:eastAsia="fr-FR" w:bidi="fr-FR"/>
        </w:rPr>
        <w:t>a</w:t>
      </w:r>
      <w:r w:rsidRPr="00832E7D">
        <w:rPr>
          <w:color w:val="000000"/>
          <w:lang w:eastAsia="fr-FR" w:bidi="fr-FR"/>
        </w:rPr>
        <w:t>roc, cette chaîne n’est même pas regardée. Et beaucoup de personnes ont reconnu avoir vu des films et des émi</w:t>
      </w:r>
      <w:r w:rsidRPr="00832E7D">
        <w:rPr>
          <w:color w:val="000000"/>
          <w:lang w:eastAsia="fr-FR" w:bidi="fr-FR"/>
        </w:rPr>
        <w:t>s</w:t>
      </w:r>
      <w:r w:rsidRPr="00832E7D">
        <w:rPr>
          <w:color w:val="000000"/>
          <w:lang w:eastAsia="fr-FR" w:bidi="fr-FR"/>
        </w:rPr>
        <w:t>sions sur les MST sur les chaînes espagnoles. Les films qui sont vus sont plus ou moins critiqués : en général, ils n’expliquent pas la mal</w:t>
      </w:r>
      <w:r w:rsidRPr="00832E7D">
        <w:rPr>
          <w:color w:val="000000"/>
          <w:lang w:eastAsia="fr-FR" w:bidi="fr-FR"/>
        </w:rPr>
        <w:t>a</w:t>
      </w:r>
      <w:r w:rsidRPr="00832E7D">
        <w:rPr>
          <w:color w:val="000000"/>
          <w:lang w:eastAsia="fr-FR" w:bidi="fr-FR"/>
        </w:rPr>
        <w:t>die, ils montrent seulement le processus de marginalisation du malade. À l’exception du film marocain « Rhésus », les films qui ont été v</w:t>
      </w:r>
      <w:r w:rsidRPr="00832E7D">
        <w:rPr>
          <w:color w:val="000000"/>
          <w:lang w:eastAsia="fr-FR" w:bidi="fr-FR"/>
        </w:rPr>
        <w:t>i</w:t>
      </w:r>
      <w:r w:rsidRPr="00832E7D">
        <w:rPr>
          <w:color w:val="000000"/>
          <w:lang w:eastAsia="fr-FR" w:bidi="fr-FR"/>
        </w:rPr>
        <w:t>sionnés soit à la télé soit au cinéma sont des films étrangers : amér</w:t>
      </w:r>
      <w:r w:rsidRPr="00832E7D">
        <w:rPr>
          <w:color w:val="000000"/>
          <w:lang w:eastAsia="fr-FR" w:bidi="fr-FR"/>
        </w:rPr>
        <w:t>i</w:t>
      </w:r>
      <w:r w:rsidRPr="00832E7D">
        <w:rPr>
          <w:color w:val="000000"/>
          <w:lang w:eastAsia="fr-FR" w:bidi="fr-FR"/>
        </w:rPr>
        <w:t>cains ou égyptiens.... Leurs titres sont oubliés.</w:t>
      </w:r>
    </w:p>
    <w:p w14:paraId="3EFA0281" w14:textId="77777777" w:rsidR="00250C0B" w:rsidRPr="00832E7D" w:rsidRDefault="00250C0B" w:rsidP="00250C0B">
      <w:pPr>
        <w:spacing w:before="120" w:after="120"/>
        <w:jc w:val="both"/>
      </w:pPr>
      <w:r w:rsidRPr="00832E7D">
        <w:rPr>
          <w:color w:val="000000"/>
          <w:lang w:eastAsia="fr-FR" w:bidi="fr-FR"/>
        </w:rPr>
        <w:t>La lecture comme source d’information est également citée, mais à un moindre degré en comparaison avec le ouï-dire, le cinéma et la t</w:t>
      </w:r>
      <w:r w:rsidRPr="00832E7D">
        <w:rPr>
          <w:color w:val="000000"/>
          <w:lang w:eastAsia="fr-FR" w:bidi="fr-FR"/>
        </w:rPr>
        <w:t>é</w:t>
      </w:r>
      <w:r w:rsidRPr="00832E7D">
        <w:rPr>
          <w:color w:val="000000"/>
          <w:lang w:eastAsia="fr-FR" w:bidi="fr-FR"/>
        </w:rPr>
        <w:t>lévision. Des gens ayant le niveau du</w:t>
      </w:r>
      <w:r>
        <w:rPr>
          <w:color w:val="000000"/>
          <w:lang w:eastAsia="fr-FR" w:bidi="fr-FR"/>
        </w:rPr>
        <w:t xml:space="preserve"> </w:t>
      </w:r>
      <w:r w:rsidRPr="00832E7D">
        <w:t>[308]</w:t>
      </w:r>
      <w:r>
        <w:t xml:space="preserve"> </w:t>
      </w:r>
      <w:r w:rsidRPr="00832E7D">
        <w:rPr>
          <w:color w:val="000000"/>
          <w:lang w:eastAsia="fr-FR" w:bidi="fr-FR"/>
        </w:rPr>
        <w:t>secondaire, pensent même qu’il n’y a pas de livres sur le sida. En règle générale, l’oubli des titres des livres lus est très fréquent, ce qui pousse à douter de la sincérité des réponses. Sont-ce un</w:t>
      </w:r>
      <w:r w:rsidRPr="00832E7D">
        <w:rPr>
          <w:color w:val="000000"/>
          <w:lang w:eastAsia="fr-FR" w:bidi="fr-FR"/>
        </w:rPr>
        <w:t>i</w:t>
      </w:r>
      <w:r w:rsidRPr="00832E7D">
        <w:rPr>
          <w:color w:val="000000"/>
          <w:lang w:eastAsia="fr-FR" w:bidi="fr-FR"/>
        </w:rPr>
        <w:t>quement des lectures prétendues, juste pour faire bien ? Des magazines français et un article dans une encyclop</w:t>
      </w:r>
      <w:r w:rsidRPr="00832E7D">
        <w:rPr>
          <w:color w:val="000000"/>
          <w:lang w:eastAsia="fr-FR" w:bidi="fr-FR"/>
        </w:rPr>
        <w:t>é</w:t>
      </w:r>
      <w:r w:rsidRPr="00832E7D">
        <w:rPr>
          <w:color w:val="000000"/>
          <w:lang w:eastAsia="fr-FR" w:bidi="fr-FR"/>
        </w:rPr>
        <w:t xml:space="preserve">die médicale sont cités, mais sans plus de précisions. Les quotidiens marocains </w:t>
      </w:r>
      <w:r w:rsidRPr="00832E7D">
        <w:rPr>
          <w:i/>
        </w:rPr>
        <w:t>Al Ittihad al Ichtiraki</w:t>
      </w:r>
      <w:r w:rsidRPr="00832E7D">
        <w:t>,</w:t>
      </w:r>
      <w:r w:rsidRPr="00832E7D">
        <w:rPr>
          <w:color w:val="000000"/>
          <w:lang w:eastAsia="fr-FR" w:bidi="fr-FR"/>
        </w:rPr>
        <w:t xml:space="preserve"> et </w:t>
      </w:r>
      <w:r w:rsidRPr="00832E7D">
        <w:rPr>
          <w:i/>
        </w:rPr>
        <w:t>Al Alam</w:t>
      </w:r>
      <w:r w:rsidRPr="00832E7D">
        <w:t>,</w:t>
      </w:r>
      <w:r w:rsidRPr="00832E7D">
        <w:rPr>
          <w:color w:val="000000"/>
          <w:lang w:eastAsia="fr-FR" w:bidi="fr-FR"/>
        </w:rPr>
        <w:t xml:space="preserve"> la revue </w:t>
      </w:r>
      <w:r w:rsidRPr="00832E7D">
        <w:rPr>
          <w:i/>
        </w:rPr>
        <w:t>Sciences et Vie</w:t>
      </w:r>
      <w:r w:rsidRPr="00832E7D">
        <w:t>,</w:t>
      </w:r>
      <w:r w:rsidRPr="00832E7D">
        <w:rPr>
          <w:color w:val="000000"/>
          <w:lang w:eastAsia="fr-FR" w:bidi="fr-FR"/>
        </w:rPr>
        <w:t xml:space="preserve"> les livres </w:t>
      </w:r>
      <w:r w:rsidRPr="00832E7D">
        <w:rPr>
          <w:i/>
        </w:rPr>
        <w:t>Notre vie sexuelle</w:t>
      </w:r>
      <w:r w:rsidRPr="00832E7D">
        <w:t xml:space="preserve"> </w:t>
      </w:r>
      <w:r w:rsidRPr="00832E7D">
        <w:rPr>
          <w:color w:val="000000"/>
          <w:lang w:eastAsia="fr-FR" w:bidi="fr-FR"/>
        </w:rPr>
        <w:t xml:space="preserve">de F. Khen, </w:t>
      </w:r>
      <w:r w:rsidRPr="00832E7D">
        <w:rPr>
          <w:i/>
        </w:rPr>
        <w:t>Au service de l’amour</w:t>
      </w:r>
      <w:r w:rsidRPr="00832E7D">
        <w:rPr>
          <w:color w:val="000000"/>
          <w:lang w:eastAsia="fr-FR" w:bidi="fr-FR"/>
        </w:rPr>
        <w:t xml:space="preserve"> et </w:t>
      </w:r>
      <w:r w:rsidRPr="00832E7D">
        <w:rPr>
          <w:i/>
        </w:rPr>
        <w:t>La femelle c’est l’origine</w:t>
      </w:r>
      <w:r w:rsidRPr="00832E7D">
        <w:t xml:space="preserve"> </w:t>
      </w:r>
      <w:r w:rsidRPr="00832E7D">
        <w:rPr>
          <w:color w:val="000000"/>
          <w:lang w:eastAsia="fr-FR" w:bidi="fr-FR"/>
        </w:rPr>
        <w:t>de Nawal Essaadaoui sont les seuls titres explic</w:t>
      </w:r>
      <w:r w:rsidRPr="00832E7D">
        <w:rPr>
          <w:color w:val="000000"/>
          <w:lang w:eastAsia="fr-FR" w:bidi="fr-FR"/>
        </w:rPr>
        <w:t>i</w:t>
      </w:r>
      <w:r w:rsidRPr="00832E7D">
        <w:rPr>
          <w:color w:val="000000"/>
          <w:lang w:eastAsia="fr-FR" w:bidi="fr-FR"/>
        </w:rPr>
        <w:t>tement mentionnés à ce sujet. Une autre source d’information est constituée par les cours religieux dans les mosquées qui finissent en général par dire que la meilleure préservation est l’observance des prescriptions islamiques : mariage ou abstinence sexuelle.</w:t>
      </w:r>
    </w:p>
    <w:p w14:paraId="183EEC3A" w14:textId="77777777" w:rsidR="00250C0B" w:rsidRPr="00832E7D" w:rsidRDefault="00250C0B" w:rsidP="00250C0B">
      <w:pPr>
        <w:spacing w:before="120" w:after="120"/>
        <w:jc w:val="both"/>
      </w:pPr>
      <w:r w:rsidRPr="00832E7D">
        <w:rPr>
          <w:color w:val="000000"/>
          <w:lang w:eastAsia="fr-FR" w:bidi="fr-FR"/>
        </w:rPr>
        <w:t>La population pense que ces différentes sources d’informations sont concentrées essentiellement sur le sida : les gens entendent parler uniquement de sida, et rien sur la syphilis et la blennorragie. Inform</w:t>
      </w:r>
      <w:r w:rsidRPr="00832E7D">
        <w:rPr>
          <w:color w:val="000000"/>
          <w:lang w:eastAsia="fr-FR" w:bidi="fr-FR"/>
        </w:rPr>
        <w:t>a</w:t>
      </w:r>
      <w:r w:rsidRPr="00832E7D">
        <w:rPr>
          <w:color w:val="000000"/>
          <w:lang w:eastAsia="fr-FR" w:bidi="fr-FR"/>
        </w:rPr>
        <w:t>tion scolaire et communication publique ont peu d’impact sur la pop</w:t>
      </w:r>
      <w:r w:rsidRPr="00832E7D">
        <w:rPr>
          <w:color w:val="000000"/>
          <w:lang w:eastAsia="fr-FR" w:bidi="fr-FR"/>
        </w:rPr>
        <w:t>u</w:t>
      </w:r>
      <w:r w:rsidRPr="00832E7D">
        <w:rPr>
          <w:color w:val="000000"/>
          <w:lang w:eastAsia="fr-FR" w:bidi="fr-FR"/>
        </w:rPr>
        <w:t>lation. L’école n’a été citée que très rarement comme source d’information sur les MST. En conséquence, les représentations soci</w:t>
      </w:r>
      <w:r w:rsidRPr="00832E7D">
        <w:rPr>
          <w:color w:val="000000"/>
          <w:lang w:eastAsia="fr-FR" w:bidi="fr-FR"/>
        </w:rPr>
        <w:t>a</w:t>
      </w:r>
      <w:r w:rsidRPr="00832E7D">
        <w:rPr>
          <w:color w:val="000000"/>
          <w:lang w:eastAsia="fr-FR" w:bidi="fr-FR"/>
        </w:rPr>
        <w:t>les dominantes des MST-sida sont en général très éloignées du savoir biomédical. Elles sont une construction sociale par excellence.</w:t>
      </w:r>
    </w:p>
    <w:p w14:paraId="40F92CFC" w14:textId="77777777" w:rsidR="00250C0B" w:rsidRPr="00832E7D" w:rsidRDefault="00250C0B" w:rsidP="00250C0B">
      <w:pPr>
        <w:spacing w:before="120" w:after="120"/>
        <w:jc w:val="both"/>
        <w:rPr>
          <w:color w:val="000000"/>
          <w:lang w:eastAsia="fr-FR" w:bidi="fr-FR"/>
        </w:rPr>
      </w:pPr>
    </w:p>
    <w:p w14:paraId="323F9710" w14:textId="77777777" w:rsidR="00250C0B" w:rsidRPr="00832E7D" w:rsidRDefault="00250C0B" w:rsidP="00250C0B">
      <w:pPr>
        <w:pStyle w:val="planche"/>
      </w:pPr>
      <w:r w:rsidRPr="00832E7D">
        <w:rPr>
          <w:lang w:eastAsia="fr-FR" w:bidi="fr-FR"/>
        </w:rPr>
        <w:t>Les MST-sida, une construction sociale</w:t>
      </w:r>
    </w:p>
    <w:p w14:paraId="4C9320A5" w14:textId="77777777" w:rsidR="00250C0B" w:rsidRPr="00832E7D" w:rsidRDefault="00250C0B" w:rsidP="00250C0B">
      <w:pPr>
        <w:spacing w:before="120" w:after="120"/>
        <w:jc w:val="both"/>
        <w:rPr>
          <w:color w:val="000000"/>
          <w:lang w:eastAsia="fr-FR" w:bidi="fr-FR"/>
        </w:rPr>
      </w:pPr>
    </w:p>
    <w:p w14:paraId="43583FFE" w14:textId="77777777" w:rsidR="00250C0B" w:rsidRPr="00832E7D" w:rsidRDefault="00250C0B" w:rsidP="00250C0B">
      <w:pPr>
        <w:spacing w:before="120" w:after="120"/>
        <w:jc w:val="both"/>
      </w:pPr>
      <w:r w:rsidRPr="00832E7D">
        <w:rPr>
          <w:color w:val="000000"/>
          <w:lang w:eastAsia="fr-FR" w:bidi="fr-FR"/>
        </w:rPr>
        <w:t>La majorité des marocains continue effectivement à faire du champ MST-sida l’objet d’une construction sociale où se mêlent d’une m</w:t>
      </w:r>
      <w:r w:rsidRPr="00832E7D">
        <w:rPr>
          <w:color w:val="000000"/>
          <w:lang w:eastAsia="fr-FR" w:bidi="fr-FR"/>
        </w:rPr>
        <w:t>a</w:t>
      </w:r>
      <w:r w:rsidRPr="00832E7D">
        <w:rPr>
          <w:color w:val="000000"/>
          <w:lang w:eastAsia="fr-FR" w:bidi="fr-FR"/>
        </w:rPr>
        <w:t>nière inégale les apports scientifiques, la médecine pop</w:t>
      </w:r>
      <w:r w:rsidRPr="00832E7D">
        <w:rPr>
          <w:color w:val="000000"/>
          <w:lang w:eastAsia="fr-FR" w:bidi="fr-FR"/>
        </w:rPr>
        <w:t>u</w:t>
      </w:r>
      <w:r w:rsidRPr="00832E7D">
        <w:rPr>
          <w:color w:val="000000"/>
          <w:lang w:eastAsia="fr-FR" w:bidi="fr-FR"/>
        </w:rPr>
        <w:t>laire et les fantaisies de l’imagination. Le caractère socialement construit des MST-sida s’observe à trois niveaux : le niveau des appellations, le niveau de l’épidémiologie, et le niveau de l’étiologie.</w:t>
      </w:r>
    </w:p>
    <w:p w14:paraId="2B9BDC40" w14:textId="77777777" w:rsidR="00250C0B" w:rsidRPr="00832E7D" w:rsidRDefault="00250C0B" w:rsidP="00250C0B">
      <w:pPr>
        <w:spacing w:before="120" w:after="120"/>
        <w:jc w:val="both"/>
      </w:pPr>
      <w:r w:rsidRPr="00832E7D">
        <w:t>[309]</w:t>
      </w:r>
    </w:p>
    <w:p w14:paraId="155D4916" w14:textId="77777777" w:rsidR="00250C0B" w:rsidRPr="00832E7D" w:rsidRDefault="00250C0B" w:rsidP="00250C0B">
      <w:pPr>
        <w:spacing w:before="120" w:after="120"/>
        <w:jc w:val="both"/>
      </w:pPr>
    </w:p>
    <w:p w14:paraId="36C98F8F" w14:textId="77777777" w:rsidR="00250C0B" w:rsidRPr="00832E7D" w:rsidRDefault="00250C0B" w:rsidP="00250C0B">
      <w:pPr>
        <w:pStyle w:val="a"/>
      </w:pPr>
      <w:r w:rsidRPr="00832E7D">
        <w:rPr>
          <w:lang w:eastAsia="fr-FR" w:bidi="fr-FR"/>
        </w:rPr>
        <w:t>Modes d’appellation des MST</w:t>
      </w:r>
    </w:p>
    <w:p w14:paraId="6D952E1F" w14:textId="77777777" w:rsidR="00250C0B" w:rsidRPr="00832E7D" w:rsidRDefault="00250C0B" w:rsidP="00250C0B">
      <w:pPr>
        <w:spacing w:before="120" w:after="120"/>
        <w:jc w:val="both"/>
        <w:rPr>
          <w:color w:val="000000"/>
          <w:lang w:eastAsia="fr-FR" w:bidi="fr-FR"/>
        </w:rPr>
      </w:pPr>
    </w:p>
    <w:p w14:paraId="0F175EEA" w14:textId="77777777" w:rsidR="00250C0B" w:rsidRPr="00832E7D" w:rsidRDefault="00250C0B" w:rsidP="00250C0B">
      <w:pPr>
        <w:spacing w:before="120" w:after="120"/>
        <w:jc w:val="both"/>
      </w:pPr>
      <w:r w:rsidRPr="00832E7D">
        <w:rPr>
          <w:color w:val="000000"/>
          <w:lang w:eastAsia="fr-FR" w:bidi="fr-FR"/>
        </w:rPr>
        <w:t xml:space="preserve">Dans un premier temps, le terme </w:t>
      </w:r>
      <w:r w:rsidRPr="00832E7D">
        <w:rPr>
          <w:i/>
        </w:rPr>
        <w:t>berd</w:t>
      </w:r>
      <w:r w:rsidRPr="00832E7D">
        <w:rPr>
          <w:color w:val="000000"/>
          <w:lang w:eastAsia="fr-FR" w:bidi="fr-FR"/>
        </w:rPr>
        <w:t xml:space="preserve"> est employé pour dés</w:t>
      </w:r>
      <w:r w:rsidRPr="00832E7D">
        <w:rPr>
          <w:color w:val="000000"/>
          <w:lang w:eastAsia="fr-FR" w:bidi="fr-FR"/>
        </w:rPr>
        <w:t>i</w:t>
      </w:r>
      <w:r w:rsidRPr="00832E7D">
        <w:rPr>
          <w:color w:val="000000"/>
          <w:lang w:eastAsia="fr-FR" w:bidi="fr-FR"/>
        </w:rPr>
        <w:t xml:space="preserve">gner toutes les MST : il cache la méconnaissance des MST, il en est la principale appellation. Avoir le </w:t>
      </w:r>
      <w:r w:rsidRPr="00832E7D">
        <w:rPr>
          <w:i/>
        </w:rPr>
        <w:t>berd</w:t>
      </w:r>
      <w:r w:rsidRPr="00832E7D">
        <w:t xml:space="preserve">, </w:t>
      </w:r>
      <w:r w:rsidRPr="00832E7D">
        <w:rPr>
          <w:color w:val="000000"/>
          <w:lang w:eastAsia="fr-FR" w:bidi="fr-FR"/>
        </w:rPr>
        <w:t>c’est perdre la chaleur, c’est avoir des écoulements, des pertes... C’est être humide. C’est être attiré vers le bas, c’est se sentir lourd, c’est tendre vers la position horizo</w:t>
      </w:r>
      <w:r w:rsidRPr="00832E7D">
        <w:rPr>
          <w:color w:val="000000"/>
          <w:lang w:eastAsia="fr-FR" w:bidi="fr-FR"/>
        </w:rPr>
        <w:t>n</w:t>
      </w:r>
      <w:r w:rsidRPr="00832E7D">
        <w:rPr>
          <w:color w:val="000000"/>
          <w:lang w:eastAsia="fr-FR" w:bidi="fr-FR"/>
        </w:rPr>
        <w:t xml:space="preserve">tale. C’est une incapacité de se lever, de s’élever, d’ériger, en un mot, c’est devenir incapable de relations sexuelles. La perte du désir sexuel est en effet relatée par le malade, elle fait partie de la psychologie du porteur MST. Le terme </w:t>
      </w:r>
      <w:r w:rsidRPr="00832E7D">
        <w:rPr>
          <w:i/>
        </w:rPr>
        <w:t>berd</w:t>
      </w:r>
      <w:r w:rsidRPr="00832E7D">
        <w:rPr>
          <w:color w:val="000000"/>
          <w:lang w:eastAsia="fr-FR" w:bidi="fr-FR"/>
        </w:rPr>
        <w:t xml:space="preserve"> condense en lui toutes ces significations négatives descriptives des maladies vénériennes et de leur vécu.</w:t>
      </w:r>
    </w:p>
    <w:p w14:paraId="0EA0F008" w14:textId="77777777" w:rsidR="00250C0B" w:rsidRPr="00832E7D" w:rsidRDefault="00250C0B" w:rsidP="00250C0B">
      <w:pPr>
        <w:spacing w:before="120" w:after="120"/>
        <w:jc w:val="both"/>
      </w:pPr>
      <w:r w:rsidRPr="00832E7D">
        <w:rPr>
          <w:color w:val="000000"/>
          <w:lang w:eastAsia="fr-FR" w:bidi="fr-FR"/>
        </w:rPr>
        <w:t>Dans un second temps, la liste des noms des MST (tirée de n</w:t>
      </w:r>
      <w:r w:rsidRPr="00832E7D">
        <w:rPr>
          <w:color w:val="000000"/>
          <w:lang w:eastAsia="fr-FR" w:bidi="fr-FR"/>
        </w:rPr>
        <w:t>o</w:t>
      </w:r>
      <w:r w:rsidRPr="00832E7D">
        <w:rPr>
          <w:color w:val="000000"/>
          <w:lang w:eastAsia="fr-FR" w:bidi="fr-FR"/>
        </w:rPr>
        <w:t>tre enquête) </w:t>
      </w:r>
      <w:r w:rsidRPr="00832E7D">
        <w:rPr>
          <w:rStyle w:val="Appelnotedebasdep"/>
          <w:lang w:eastAsia="fr-FR" w:bidi="fr-FR"/>
        </w:rPr>
        <w:footnoteReference w:id="89"/>
      </w:r>
      <w:r w:rsidRPr="00832E7D">
        <w:rPr>
          <w:color w:val="000000"/>
          <w:lang w:eastAsia="fr-FR" w:bidi="fr-FR"/>
        </w:rPr>
        <w:t xml:space="preserve"> est relativement riche et diversifiée. Son analyse peut être soit statistique, soit logico-modale.</w:t>
      </w:r>
    </w:p>
    <w:p w14:paraId="4F251F26" w14:textId="77777777" w:rsidR="00250C0B" w:rsidRPr="00832E7D" w:rsidRDefault="00250C0B" w:rsidP="00250C0B">
      <w:pPr>
        <w:spacing w:before="120" w:after="120"/>
        <w:jc w:val="both"/>
      </w:pPr>
      <w:r w:rsidRPr="00832E7D">
        <w:rPr>
          <w:color w:val="000000"/>
          <w:lang w:eastAsia="fr-FR" w:bidi="fr-FR"/>
        </w:rPr>
        <w:t>L’analyse statistique nous met en présence de quarante-quatre noms de MST. Dans cette liste, on peut distinguer entre des appell</w:t>
      </w:r>
      <w:r w:rsidRPr="00832E7D">
        <w:rPr>
          <w:color w:val="000000"/>
          <w:lang w:eastAsia="fr-FR" w:bidi="fr-FR"/>
        </w:rPr>
        <w:t>a</w:t>
      </w:r>
      <w:r w:rsidRPr="00832E7D">
        <w:rPr>
          <w:color w:val="000000"/>
          <w:lang w:eastAsia="fr-FR" w:bidi="fr-FR"/>
        </w:rPr>
        <w:t>tions nationales et des appellations régionales.</w:t>
      </w:r>
    </w:p>
    <w:p w14:paraId="5E28D024" w14:textId="77777777" w:rsidR="00250C0B" w:rsidRPr="00832E7D" w:rsidRDefault="00250C0B" w:rsidP="00250C0B">
      <w:pPr>
        <w:spacing w:before="120" w:after="120"/>
        <w:jc w:val="both"/>
      </w:pPr>
      <w:r w:rsidRPr="00832E7D">
        <w:rPr>
          <w:color w:val="000000"/>
          <w:lang w:eastAsia="fr-FR" w:bidi="fr-FR"/>
        </w:rPr>
        <w:t xml:space="preserve">Les appellations nationales sont au nombre de neuf : </w:t>
      </w:r>
      <w:r w:rsidRPr="00832E7D">
        <w:rPr>
          <w:i/>
        </w:rPr>
        <w:t>berd</w:t>
      </w:r>
      <w:r w:rsidRPr="00832E7D">
        <w:rPr>
          <w:color w:val="000000"/>
          <w:lang w:eastAsia="fr-FR" w:bidi="fr-FR"/>
        </w:rPr>
        <w:t xml:space="preserve"> (froid, </w:t>
      </w:r>
      <w:r w:rsidRPr="00832E7D">
        <w:t>assamid</w:t>
      </w:r>
      <w:r w:rsidRPr="00832E7D">
        <w:rPr>
          <w:color w:val="000000"/>
          <w:lang w:eastAsia="fr-FR" w:bidi="fr-FR"/>
        </w:rPr>
        <w:t xml:space="preserve"> en berbère), </w:t>
      </w:r>
      <w:r w:rsidRPr="00832E7D">
        <w:rPr>
          <w:i/>
        </w:rPr>
        <w:t>berd dial la’yalat</w:t>
      </w:r>
      <w:r w:rsidRPr="00832E7D">
        <w:rPr>
          <w:color w:val="000000"/>
          <w:lang w:eastAsia="fr-FR" w:bidi="fr-FR"/>
        </w:rPr>
        <w:t xml:space="preserve"> (froid des femmes), </w:t>
      </w:r>
      <w:r w:rsidRPr="00832E7D">
        <w:rPr>
          <w:i/>
        </w:rPr>
        <w:t>changar</w:t>
      </w:r>
      <w:r w:rsidRPr="00832E7D">
        <w:rPr>
          <w:color w:val="000000"/>
          <w:lang w:eastAsia="fr-FR" w:bidi="fr-FR"/>
        </w:rPr>
        <w:t xml:space="preserve"> (chancre), </w:t>
      </w:r>
      <w:r w:rsidRPr="00832E7D">
        <w:rPr>
          <w:i/>
        </w:rPr>
        <w:t>jarba</w:t>
      </w:r>
      <w:r w:rsidRPr="00832E7D">
        <w:rPr>
          <w:color w:val="000000"/>
          <w:lang w:eastAsia="fr-FR" w:bidi="fr-FR"/>
        </w:rPr>
        <w:t xml:space="preserve"> (gale), </w:t>
      </w:r>
      <w:r w:rsidRPr="00832E7D">
        <w:rPr>
          <w:i/>
        </w:rPr>
        <w:t>mard al-walda</w:t>
      </w:r>
      <w:r w:rsidRPr="00832E7D">
        <w:t xml:space="preserve"> </w:t>
      </w:r>
      <w:r w:rsidRPr="00832E7D">
        <w:rPr>
          <w:color w:val="000000"/>
          <w:lang w:eastAsia="fr-FR" w:bidi="fr-FR"/>
        </w:rPr>
        <w:t xml:space="preserve">(maladie de l’utérus), </w:t>
      </w:r>
      <w:r w:rsidRPr="00832E7D">
        <w:rPr>
          <w:i/>
        </w:rPr>
        <w:t>nouar</w:t>
      </w:r>
      <w:r w:rsidRPr="00832E7D">
        <w:rPr>
          <w:color w:val="000000"/>
          <w:lang w:eastAsia="fr-FR" w:bidi="fr-FR"/>
        </w:rPr>
        <w:t xml:space="preserve"> (syphilis), </w:t>
      </w:r>
      <w:r w:rsidRPr="00832E7D">
        <w:rPr>
          <w:i/>
        </w:rPr>
        <w:t>sayalane</w:t>
      </w:r>
      <w:r w:rsidRPr="00832E7D">
        <w:rPr>
          <w:color w:val="000000"/>
          <w:lang w:eastAsia="fr-FR" w:bidi="fr-FR"/>
        </w:rPr>
        <w:t xml:space="preserve"> (écoulement), sida, </w:t>
      </w:r>
      <w:r w:rsidRPr="00832E7D">
        <w:rPr>
          <w:i/>
        </w:rPr>
        <w:t>zouhari</w:t>
      </w:r>
      <w:r w:rsidRPr="00832E7D">
        <w:rPr>
          <w:color w:val="000000"/>
          <w:lang w:eastAsia="fr-FR" w:bidi="fr-FR"/>
        </w:rPr>
        <w:t xml:space="preserve"> (syphilis). Le terme sida a été nationalisé tel quel, tant au niveau des dialectes qu’au n</w:t>
      </w:r>
      <w:r w:rsidRPr="00832E7D">
        <w:rPr>
          <w:color w:val="000000"/>
          <w:lang w:eastAsia="fr-FR" w:bidi="fr-FR"/>
        </w:rPr>
        <w:t>i</w:t>
      </w:r>
      <w:r w:rsidRPr="00832E7D">
        <w:rPr>
          <w:color w:val="000000"/>
          <w:lang w:eastAsia="fr-FR" w:bidi="fr-FR"/>
        </w:rPr>
        <w:t>veau de l’arabe écrit.</w:t>
      </w:r>
    </w:p>
    <w:p w14:paraId="5EC5DF06" w14:textId="77777777" w:rsidR="00250C0B" w:rsidRPr="00832E7D" w:rsidRDefault="00250C0B" w:rsidP="00250C0B">
      <w:pPr>
        <w:spacing w:before="120" w:after="120"/>
        <w:jc w:val="both"/>
      </w:pPr>
      <w:r w:rsidRPr="00832E7D">
        <w:rPr>
          <w:color w:val="000000"/>
          <w:lang w:eastAsia="fr-FR" w:bidi="fr-FR"/>
        </w:rPr>
        <w:t>Le nombre des appellations régionales s’élève à trente-cinq : seize dans la province de Tanger, onze dans la province de Khén</w:t>
      </w:r>
      <w:r w:rsidRPr="00832E7D">
        <w:rPr>
          <w:color w:val="000000"/>
          <w:lang w:eastAsia="fr-FR" w:bidi="fr-FR"/>
        </w:rPr>
        <w:t>i</w:t>
      </w:r>
      <w:r w:rsidRPr="00832E7D">
        <w:rPr>
          <w:color w:val="000000"/>
          <w:lang w:eastAsia="fr-FR" w:bidi="fr-FR"/>
        </w:rPr>
        <w:t>fra, et huit dans la province de Safí.</w:t>
      </w:r>
    </w:p>
    <w:p w14:paraId="6809E33C" w14:textId="77777777" w:rsidR="00250C0B" w:rsidRPr="00832E7D" w:rsidRDefault="00250C0B" w:rsidP="00250C0B">
      <w:pPr>
        <w:spacing w:before="120" w:after="120"/>
        <w:jc w:val="both"/>
      </w:pPr>
      <w:r w:rsidRPr="00832E7D">
        <w:rPr>
          <w:color w:val="000000"/>
          <w:lang w:eastAsia="fr-FR" w:bidi="fr-FR"/>
        </w:rPr>
        <w:t>L’analyse logique permet de dégager les modes d’appellation su</w:t>
      </w:r>
      <w:r w:rsidRPr="00832E7D">
        <w:rPr>
          <w:color w:val="000000"/>
          <w:lang w:eastAsia="fr-FR" w:bidi="fr-FR"/>
        </w:rPr>
        <w:t>i</w:t>
      </w:r>
      <w:r w:rsidRPr="00832E7D">
        <w:rPr>
          <w:color w:val="000000"/>
          <w:lang w:eastAsia="fr-FR" w:bidi="fr-FR"/>
        </w:rPr>
        <w:t>vants :</w:t>
      </w:r>
    </w:p>
    <w:p w14:paraId="5E5F70E0" w14:textId="77777777" w:rsidR="00250C0B" w:rsidRPr="00832E7D" w:rsidRDefault="00250C0B" w:rsidP="00250C0B">
      <w:pPr>
        <w:spacing w:before="120" w:after="120"/>
        <w:jc w:val="both"/>
      </w:pPr>
      <w:r w:rsidRPr="00832E7D">
        <w:t xml:space="preserve">Le </w:t>
      </w:r>
      <w:r w:rsidRPr="00832E7D">
        <w:rPr>
          <w:i/>
        </w:rPr>
        <w:t>mode organique</w:t>
      </w:r>
      <w:r w:rsidRPr="00832E7D">
        <w:rPr>
          <w:i/>
          <w:color w:val="000000"/>
          <w:lang w:eastAsia="fr-FR" w:bidi="fr-FR"/>
        </w:rPr>
        <w:t> </w:t>
      </w:r>
      <w:r w:rsidRPr="00832E7D">
        <w:rPr>
          <w:color w:val="000000"/>
          <w:lang w:eastAsia="fr-FR" w:bidi="fr-FR"/>
        </w:rPr>
        <w:t>: il consiste à nommer la maladie par l’organe touché. Il est illustré par les appellations sui</w:t>
      </w:r>
      <w:r w:rsidRPr="00832E7D">
        <w:t>vantes :</w:t>
      </w:r>
      <w:r>
        <w:t xml:space="preserve"> </w:t>
      </w:r>
      <w:r w:rsidRPr="00832E7D">
        <w:t xml:space="preserve">[310] </w:t>
      </w:r>
      <w:r w:rsidRPr="00832E7D">
        <w:rPr>
          <w:i/>
          <w:color w:val="000000"/>
          <w:lang w:eastAsia="fr-FR" w:bidi="fr-FR"/>
        </w:rPr>
        <w:t>berd dial nboula</w:t>
      </w:r>
      <w:r w:rsidRPr="00832E7D">
        <w:rPr>
          <w:color w:val="000000"/>
          <w:lang w:eastAsia="fr-FR" w:bidi="fr-FR"/>
        </w:rPr>
        <w:t xml:space="preserve">, </w:t>
      </w:r>
      <w:r w:rsidRPr="00832E7D">
        <w:rPr>
          <w:i/>
          <w:color w:val="000000"/>
          <w:lang w:eastAsia="fr-FR" w:bidi="fr-FR"/>
        </w:rPr>
        <w:t>mard walda</w:t>
      </w:r>
      <w:r w:rsidRPr="00832E7D">
        <w:t xml:space="preserve">, </w:t>
      </w:r>
      <w:r w:rsidRPr="00832E7D">
        <w:rPr>
          <w:i/>
          <w:color w:val="000000"/>
          <w:lang w:eastAsia="fr-FR" w:bidi="fr-FR"/>
        </w:rPr>
        <w:t>mard d lahjer</w:t>
      </w:r>
      <w:r w:rsidRPr="00832E7D">
        <w:rPr>
          <w:color w:val="000000"/>
          <w:lang w:eastAsia="fr-FR" w:bidi="fr-FR"/>
        </w:rPr>
        <w:t xml:space="preserve">, </w:t>
      </w:r>
      <w:r w:rsidRPr="00832E7D">
        <w:rPr>
          <w:i/>
          <w:color w:val="000000"/>
          <w:lang w:eastAsia="fr-FR" w:bidi="fr-FR"/>
        </w:rPr>
        <w:t>berd d dkar</w:t>
      </w:r>
      <w:r w:rsidRPr="00832E7D">
        <w:rPr>
          <w:color w:val="000000"/>
          <w:lang w:eastAsia="fr-FR" w:bidi="fr-FR"/>
        </w:rPr>
        <w:t xml:space="preserve">, </w:t>
      </w:r>
      <w:r w:rsidRPr="00832E7D">
        <w:rPr>
          <w:i/>
          <w:color w:val="000000"/>
          <w:lang w:eastAsia="fr-FR" w:bidi="fr-FR"/>
        </w:rPr>
        <w:t>mard d dkar.</w:t>
      </w:r>
    </w:p>
    <w:p w14:paraId="0E7A39CA" w14:textId="77777777" w:rsidR="00250C0B" w:rsidRPr="00832E7D" w:rsidRDefault="00250C0B" w:rsidP="00250C0B">
      <w:pPr>
        <w:spacing w:before="120" w:after="120"/>
        <w:jc w:val="both"/>
      </w:pPr>
      <w:r w:rsidRPr="00832E7D">
        <w:t xml:space="preserve">Le </w:t>
      </w:r>
      <w:r w:rsidRPr="00832E7D">
        <w:rPr>
          <w:i/>
        </w:rPr>
        <w:t>mode symptômal</w:t>
      </w:r>
      <w:r w:rsidRPr="00832E7D">
        <w:rPr>
          <w:i/>
          <w:color w:val="000000"/>
          <w:lang w:eastAsia="fr-FR" w:bidi="fr-FR"/>
        </w:rPr>
        <w:t> </w:t>
      </w:r>
      <w:r w:rsidRPr="00832E7D">
        <w:rPr>
          <w:color w:val="000000"/>
          <w:lang w:eastAsia="fr-FR" w:bidi="fr-FR"/>
        </w:rPr>
        <w:t xml:space="preserve">: il consiste à nommer la maladie par un de ses symptômes. On le trouve à travers ces appellations : </w:t>
      </w:r>
      <w:r w:rsidRPr="00832E7D">
        <w:rPr>
          <w:i/>
        </w:rPr>
        <w:t>bou</w:t>
      </w:r>
      <w:r w:rsidRPr="00832E7D">
        <w:rPr>
          <w:i/>
        </w:rPr>
        <w:t>k</w:t>
      </w:r>
      <w:r w:rsidRPr="00832E7D">
        <w:rPr>
          <w:i/>
        </w:rPr>
        <w:t>kabour</w:t>
      </w:r>
      <w:r w:rsidRPr="00832E7D">
        <w:t xml:space="preserve">, </w:t>
      </w:r>
      <w:r w:rsidRPr="00832E7D">
        <w:rPr>
          <w:i/>
        </w:rPr>
        <w:t>boukabbar, babbouche</w:t>
      </w:r>
      <w:r w:rsidRPr="00832E7D">
        <w:rPr>
          <w:color w:val="000000"/>
          <w:lang w:eastAsia="fr-FR" w:bidi="fr-FR"/>
        </w:rPr>
        <w:t xml:space="preserve"> (petits boutons), </w:t>
      </w:r>
      <w:r w:rsidRPr="00832E7D">
        <w:rPr>
          <w:i/>
        </w:rPr>
        <w:t>hakka</w:t>
      </w:r>
      <w:r w:rsidRPr="00832E7D">
        <w:t xml:space="preserve">, </w:t>
      </w:r>
      <w:r w:rsidRPr="00832E7D">
        <w:rPr>
          <w:i/>
        </w:rPr>
        <w:t>hboub</w:t>
      </w:r>
      <w:r w:rsidRPr="00832E7D">
        <w:t xml:space="preserve"> </w:t>
      </w:r>
      <w:r w:rsidRPr="00832E7D">
        <w:rPr>
          <w:i/>
        </w:rPr>
        <w:t>hlouwwa</w:t>
      </w:r>
      <w:r w:rsidRPr="00832E7D">
        <w:t xml:space="preserve">, </w:t>
      </w:r>
      <w:r w:rsidRPr="00832E7D">
        <w:rPr>
          <w:i/>
        </w:rPr>
        <w:t>laachba, lahboub, lahriq del boula</w:t>
      </w:r>
      <w:r w:rsidRPr="00832E7D">
        <w:t xml:space="preserve">, </w:t>
      </w:r>
      <w:r w:rsidRPr="00832E7D">
        <w:rPr>
          <w:i/>
        </w:rPr>
        <w:t>Ihorr, masifya, nouar </w:t>
      </w:r>
      <w:r w:rsidRPr="00832E7D">
        <w:rPr>
          <w:rStyle w:val="Appelnotedebasdep"/>
        </w:rPr>
        <w:footnoteReference w:id="90"/>
      </w:r>
      <w:r w:rsidRPr="00832E7D">
        <w:rPr>
          <w:color w:val="000000"/>
          <w:lang w:eastAsia="fr-FR" w:bidi="fr-FR"/>
        </w:rPr>
        <w:t xml:space="preserve">, </w:t>
      </w:r>
      <w:r w:rsidRPr="00832E7D">
        <w:rPr>
          <w:i/>
        </w:rPr>
        <w:t>qachra</w:t>
      </w:r>
      <w:r w:rsidRPr="00832E7D">
        <w:t xml:space="preserve">, </w:t>
      </w:r>
      <w:r w:rsidRPr="00832E7D">
        <w:rPr>
          <w:i/>
        </w:rPr>
        <w:t>sayalane, tasfya, twaba’, wakla</w:t>
      </w:r>
      <w:r w:rsidRPr="00832E7D">
        <w:t>.</w:t>
      </w:r>
      <w:r w:rsidRPr="00832E7D">
        <w:rPr>
          <w:color w:val="000000"/>
          <w:lang w:eastAsia="fr-FR" w:bidi="fr-FR"/>
        </w:rPr>
        <w:t xml:space="preserve"> Ce mode montre comment le proce</w:t>
      </w:r>
      <w:r w:rsidRPr="00832E7D">
        <w:rPr>
          <w:color w:val="000000"/>
          <w:lang w:eastAsia="fr-FR" w:bidi="fr-FR"/>
        </w:rPr>
        <w:t>s</w:t>
      </w:r>
      <w:r w:rsidRPr="00832E7D">
        <w:rPr>
          <w:color w:val="000000"/>
          <w:lang w:eastAsia="fr-FR" w:bidi="fr-FR"/>
        </w:rPr>
        <w:t xml:space="preserve">sus du nommer s’arrête au niveau du concret perçu et du vécu. Le terme </w:t>
      </w:r>
      <w:r w:rsidRPr="00832E7D">
        <w:rPr>
          <w:i/>
        </w:rPr>
        <w:t>nouar</w:t>
      </w:r>
      <w:r w:rsidRPr="00832E7D">
        <w:rPr>
          <w:color w:val="000000"/>
          <w:lang w:eastAsia="fr-FR" w:bidi="fr-FR"/>
        </w:rPr>
        <w:t xml:space="preserve"> repose sur une symbolique florale qui provient des sym</w:t>
      </w:r>
      <w:r w:rsidRPr="00832E7D">
        <w:rPr>
          <w:color w:val="000000"/>
          <w:lang w:eastAsia="fr-FR" w:bidi="fr-FR"/>
        </w:rPr>
        <w:t>p</w:t>
      </w:r>
      <w:r w:rsidRPr="00832E7D">
        <w:rPr>
          <w:color w:val="000000"/>
          <w:lang w:eastAsia="fr-FR" w:bidi="fr-FR"/>
        </w:rPr>
        <w:t>tômes de la syphilis secondaire, la peau étant comme décorée de fleurs.</w:t>
      </w:r>
    </w:p>
    <w:p w14:paraId="0207A9E4" w14:textId="77777777" w:rsidR="00250C0B" w:rsidRPr="00832E7D" w:rsidRDefault="00250C0B" w:rsidP="00250C0B">
      <w:pPr>
        <w:spacing w:before="120" w:after="120"/>
        <w:jc w:val="both"/>
      </w:pPr>
      <w:r w:rsidRPr="00832E7D">
        <w:t xml:space="preserve">Le </w:t>
      </w:r>
      <w:r w:rsidRPr="00832E7D">
        <w:rPr>
          <w:i/>
        </w:rPr>
        <w:t>mode causal</w:t>
      </w:r>
      <w:r w:rsidRPr="00832E7D">
        <w:rPr>
          <w:i/>
          <w:color w:val="000000"/>
          <w:lang w:eastAsia="fr-FR" w:bidi="fr-FR"/>
        </w:rPr>
        <w:t> </w:t>
      </w:r>
      <w:r w:rsidRPr="00832E7D">
        <w:rPr>
          <w:color w:val="000000"/>
          <w:lang w:eastAsia="fr-FR" w:bidi="fr-FR"/>
        </w:rPr>
        <w:t xml:space="preserve">: il consiste à nommer la maladie par une de ses causes prétendues </w:t>
      </w:r>
      <w:r w:rsidRPr="00832E7D">
        <w:t>(assammid-berd, d e m, labrouda, rih)</w:t>
      </w:r>
      <w:r w:rsidRPr="00832E7D">
        <w:rPr>
          <w:color w:val="000000"/>
          <w:lang w:eastAsia="fr-FR" w:bidi="fr-FR"/>
        </w:rPr>
        <w:t xml:space="preserve"> ou réelles (</w:t>
      </w:r>
      <w:r w:rsidRPr="00832E7D">
        <w:t>lafrircha</w:t>
      </w:r>
      <w:r w:rsidRPr="00832E7D">
        <w:rPr>
          <w:color w:val="000000"/>
          <w:lang w:eastAsia="fr-FR" w:bidi="fr-FR"/>
        </w:rPr>
        <w:t xml:space="preserve">, </w:t>
      </w:r>
      <w:r w:rsidRPr="00832E7D">
        <w:t>Igoummila, Iqoumila).</w:t>
      </w:r>
    </w:p>
    <w:p w14:paraId="7B0D4972" w14:textId="77777777" w:rsidR="00250C0B" w:rsidRPr="00832E7D" w:rsidRDefault="00250C0B" w:rsidP="00250C0B">
      <w:pPr>
        <w:spacing w:before="120" w:after="120"/>
        <w:jc w:val="both"/>
      </w:pPr>
      <w:r w:rsidRPr="00832E7D">
        <w:t xml:space="preserve">Le </w:t>
      </w:r>
      <w:r w:rsidRPr="00832E7D">
        <w:rPr>
          <w:i/>
        </w:rPr>
        <w:t>mode sexuel</w:t>
      </w:r>
      <w:r w:rsidRPr="00832E7D">
        <w:rPr>
          <w:color w:val="000000"/>
          <w:lang w:eastAsia="fr-FR" w:bidi="fr-FR"/>
        </w:rPr>
        <w:t xml:space="preserve"> consiste à nommer la maladie en la rattachant à l’un des deux sexes : </w:t>
      </w:r>
      <w:r w:rsidRPr="00832E7D">
        <w:rPr>
          <w:i/>
        </w:rPr>
        <w:t>berd dial la’yalat</w:t>
      </w:r>
      <w:r w:rsidRPr="00832E7D">
        <w:t xml:space="preserve">, </w:t>
      </w:r>
      <w:r w:rsidRPr="00832E7D">
        <w:rPr>
          <w:i/>
        </w:rPr>
        <w:t>mard d rjal</w:t>
      </w:r>
      <w:r w:rsidRPr="00832E7D">
        <w:t>.</w:t>
      </w:r>
    </w:p>
    <w:p w14:paraId="47C78E68" w14:textId="77777777" w:rsidR="00250C0B" w:rsidRPr="00832E7D" w:rsidRDefault="00250C0B" w:rsidP="00250C0B">
      <w:pPr>
        <w:spacing w:before="120" w:after="120"/>
        <w:jc w:val="both"/>
      </w:pPr>
      <w:r w:rsidRPr="00832E7D">
        <w:t xml:space="preserve">Le </w:t>
      </w:r>
      <w:r w:rsidRPr="00832E7D">
        <w:rPr>
          <w:i/>
        </w:rPr>
        <w:t>mode symbolique</w:t>
      </w:r>
      <w:r w:rsidRPr="00832E7D">
        <w:rPr>
          <w:color w:val="000000"/>
          <w:lang w:eastAsia="fr-FR" w:bidi="fr-FR"/>
        </w:rPr>
        <w:t xml:space="preserve"> consiste à nommer la maladie vénérienne, par le pouvoir qu’elle rappelle : </w:t>
      </w:r>
      <w:r w:rsidRPr="00832E7D">
        <w:rPr>
          <w:i/>
        </w:rPr>
        <w:t>hayy</w:t>
      </w:r>
      <w:r w:rsidRPr="00832E7D">
        <w:t xml:space="preserve">, </w:t>
      </w:r>
      <w:r w:rsidRPr="00832E7D">
        <w:rPr>
          <w:i/>
        </w:rPr>
        <w:t>soltane</w:t>
      </w:r>
      <w:r w:rsidRPr="00832E7D">
        <w:t> </w:t>
      </w:r>
      <w:r w:rsidRPr="00832E7D">
        <w:rPr>
          <w:rStyle w:val="Appelnotedebasdep"/>
        </w:rPr>
        <w:footnoteReference w:id="91"/>
      </w:r>
      <w:r w:rsidRPr="00832E7D">
        <w:rPr>
          <w:color w:val="000000"/>
          <w:vertAlign w:val="superscript"/>
          <w:lang w:eastAsia="fr-FR" w:bidi="fr-FR"/>
        </w:rPr>
        <w:t xml:space="preserve"> </w:t>
      </w:r>
      <w:r w:rsidRPr="00832E7D">
        <w:rPr>
          <w:color w:val="000000"/>
          <w:lang w:eastAsia="fr-FR" w:bidi="fr-FR"/>
        </w:rPr>
        <w:t xml:space="preserve">sont deux termes utilisés pour désigner la syphilis. Le terme </w:t>
      </w:r>
      <w:r w:rsidRPr="00832E7D">
        <w:rPr>
          <w:i/>
        </w:rPr>
        <w:t>soltane</w:t>
      </w:r>
      <w:r w:rsidRPr="00832E7D">
        <w:rPr>
          <w:color w:val="000000"/>
          <w:lang w:eastAsia="fr-FR" w:bidi="fr-FR"/>
        </w:rPr>
        <w:t xml:space="preserve"> réfère au Su</w:t>
      </w:r>
      <w:r w:rsidRPr="00832E7D">
        <w:rPr>
          <w:color w:val="000000"/>
          <w:lang w:eastAsia="fr-FR" w:bidi="fr-FR"/>
        </w:rPr>
        <w:t>l</w:t>
      </w:r>
      <w:r w:rsidRPr="00832E7D">
        <w:rPr>
          <w:color w:val="000000"/>
          <w:lang w:eastAsia="fr-FR" w:bidi="fr-FR"/>
        </w:rPr>
        <w:t xml:space="preserve">tan, symbole du pouvoir invincible. Quant au terme </w:t>
      </w:r>
      <w:r w:rsidRPr="00832E7D">
        <w:rPr>
          <w:i/>
        </w:rPr>
        <w:t>al-hayy</w:t>
      </w:r>
      <w:r w:rsidRPr="00832E7D">
        <w:rPr>
          <w:color w:val="000000"/>
          <w:lang w:eastAsia="fr-FR" w:bidi="fr-FR"/>
        </w:rPr>
        <w:t xml:space="preserve"> (le vivant), il renvoie également à l’invincible, avec une connotation religieuse en plus : le Vivant par excellence, l’invincible suprême, c’est Dieu lui-même, afin de rappeler au malade qu’il est condamné à mourir par une mal</w:t>
      </w:r>
      <w:r w:rsidRPr="00832E7D">
        <w:rPr>
          <w:color w:val="000000"/>
          <w:lang w:eastAsia="fr-FR" w:bidi="fr-FR"/>
        </w:rPr>
        <w:t>a</w:t>
      </w:r>
      <w:r w:rsidRPr="00832E7D">
        <w:rPr>
          <w:color w:val="000000"/>
          <w:lang w:eastAsia="fr-FR" w:bidi="fr-FR"/>
        </w:rPr>
        <w:t>die qui participe un peu de l’invincibilité divine.</w:t>
      </w:r>
    </w:p>
    <w:p w14:paraId="4DAEFD3A" w14:textId="77777777" w:rsidR="00250C0B" w:rsidRPr="00832E7D" w:rsidRDefault="00250C0B" w:rsidP="00250C0B">
      <w:pPr>
        <w:spacing w:before="120" w:after="120"/>
        <w:jc w:val="both"/>
      </w:pPr>
      <w:r w:rsidRPr="00832E7D">
        <w:t xml:space="preserve">Le </w:t>
      </w:r>
      <w:r w:rsidRPr="00832E7D">
        <w:rPr>
          <w:i/>
        </w:rPr>
        <w:t>mode de l'emprunt lexical</w:t>
      </w:r>
      <w:r w:rsidRPr="00832E7D">
        <w:rPr>
          <w:color w:val="000000"/>
          <w:lang w:eastAsia="fr-FR" w:bidi="fr-FR"/>
        </w:rPr>
        <w:t xml:space="preserve"> consiste à employer tel quel un terme étranger, tous français à part AIDS : </w:t>
      </w:r>
      <w:r w:rsidRPr="00832E7D">
        <w:t>choubiss, sobice</w:t>
      </w:r>
      <w:r w:rsidRPr="00832E7D">
        <w:rPr>
          <w:color w:val="000000"/>
          <w:lang w:eastAsia="fr-FR" w:bidi="fr-FR"/>
        </w:rPr>
        <w:t xml:space="preserve"> (chaude-pisse), sida, </w:t>
      </w:r>
      <w:r w:rsidRPr="00832E7D">
        <w:t>syphili</w:t>
      </w:r>
      <w:r w:rsidRPr="00832E7D">
        <w:rPr>
          <w:color w:val="000000"/>
          <w:lang w:eastAsia="fr-FR" w:bidi="fr-FR"/>
        </w:rPr>
        <w:t xml:space="preserve"> (syphilis). Le terme </w:t>
      </w:r>
      <w:r w:rsidRPr="00832E7D">
        <w:t>changar</w:t>
      </w:r>
      <w:r w:rsidRPr="00832E7D">
        <w:rPr>
          <w:color w:val="000000"/>
          <w:lang w:eastAsia="fr-FR" w:bidi="fr-FR"/>
        </w:rPr>
        <w:t xml:space="preserve"> est-il également dû à un e</w:t>
      </w:r>
      <w:r w:rsidRPr="00832E7D">
        <w:rPr>
          <w:color w:val="000000"/>
          <w:lang w:eastAsia="fr-FR" w:bidi="fr-FR"/>
        </w:rPr>
        <w:t>m</w:t>
      </w:r>
      <w:r w:rsidRPr="00832E7D">
        <w:rPr>
          <w:color w:val="000000"/>
          <w:lang w:eastAsia="fr-FR" w:bidi="fr-FR"/>
        </w:rPr>
        <w:t xml:space="preserve">prunt lexical ? Provient-il du mot chancre ? Quant à </w:t>
      </w:r>
      <w:r w:rsidRPr="00832E7D">
        <w:rPr>
          <w:i/>
        </w:rPr>
        <w:t>zouhari</w:t>
      </w:r>
      <w:r w:rsidRPr="00832E7D">
        <w:t>,</w:t>
      </w:r>
      <w:r w:rsidRPr="00832E7D">
        <w:rPr>
          <w:color w:val="000000"/>
          <w:lang w:eastAsia="fr-FR" w:bidi="fr-FR"/>
        </w:rPr>
        <w:t xml:space="preserve"> il pou</w:t>
      </w:r>
      <w:r w:rsidRPr="00832E7D">
        <w:rPr>
          <w:color w:val="000000"/>
          <w:lang w:eastAsia="fr-FR" w:bidi="fr-FR"/>
        </w:rPr>
        <w:t>r</w:t>
      </w:r>
      <w:r w:rsidRPr="00832E7D">
        <w:rPr>
          <w:color w:val="000000"/>
          <w:lang w:eastAsia="fr-FR" w:bidi="fr-FR"/>
        </w:rPr>
        <w:t>rait être une traduction</w:t>
      </w:r>
      <w:r>
        <w:t xml:space="preserve"> </w:t>
      </w:r>
      <w:r w:rsidRPr="00832E7D">
        <w:t>[311]</w:t>
      </w:r>
      <w:r w:rsidRPr="00832E7D">
        <w:rPr>
          <w:color w:val="000000"/>
          <w:lang w:eastAsia="fr-FR" w:bidi="fr-FR"/>
        </w:rPr>
        <w:t xml:space="preserve"> de vénérien, et serait une reprise incon</w:t>
      </w:r>
      <w:r w:rsidRPr="00832E7D">
        <w:rPr>
          <w:color w:val="000000"/>
          <w:lang w:eastAsia="fr-FR" w:bidi="fr-FR"/>
        </w:rPr>
        <w:t>s</w:t>
      </w:r>
      <w:r w:rsidRPr="00832E7D">
        <w:rPr>
          <w:color w:val="000000"/>
          <w:lang w:eastAsia="fr-FR" w:bidi="fr-FR"/>
        </w:rPr>
        <w:t>ciente de la myth</w:t>
      </w:r>
      <w:r w:rsidRPr="00832E7D">
        <w:rPr>
          <w:color w:val="000000"/>
          <w:lang w:eastAsia="fr-FR" w:bidi="fr-FR"/>
        </w:rPr>
        <w:t>o</w:t>
      </w:r>
      <w:r w:rsidRPr="00832E7D">
        <w:rPr>
          <w:color w:val="000000"/>
          <w:lang w:eastAsia="fr-FR" w:bidi="fr-FR"/>
        </w:rPr>
        <w:t>logie romaine (référence à Vénus, déesse de l’amour).</w:t>
      </w:r>
    </w:p>
    <w:p w14:paraId="4D3584EB" w14:textId="77777777" w:rsidR="00250C0B" w:rsidRPr="00832E7D" w:rsidRDefault="00250C0B" w:rsidP="00250C0B">
      <w:pPr>
        <w:spacing w:before="120" w:after="120"/>
        <w:jc w:val="both"/>
      </w:pPr>
      <w:r w:rsidRPr="00832E7D">
        <w:rPr>
          <w:color w:val="000000"/>
          <w:lang w:eastAsia="fr-FR" w:bidi="fr-FR"/>
        </w:rPr>
        <w:t xml:space="preserve">Les termes </w:t>
      </w:r>
      <w:r w:rsidRPr="00832E7D">
        <w:rPr>
          <w:i/>
        </w:rPr>
        <w:t>jarba, laftaq, Ikabar, tamsi, tibouce</w:t>
      </w:r>
      <w:r w:rsidRPr="00832E7D">
        <w:rPr>
          <w:color w:val="000000"/>
          <w:lang w:eastAsia="fr-FR" w:bidi="fr-FR"/>
        </w:rPr>
        <w:t xml:space="preserve"> nécessitent une analyse linguistique approfondie pour pouvoir déterminer leur l</w:t>
      </w:r>
      <w:r w:rsidRPr="00832E7D">
        <w:rPr>
          <w:color w:val="000000"/>
          <w:lang w:eastAsia="fr-FR" w:bidi="fr-FR"/>
        </w:rPr>
        <w:t>o</w:t>
      </w:r>
      <w:r w:rsidRPr="00832E7D">
        <w:rPr>
          <w:color w:val="000000"/>
          <w:lang w:eastAsia="fr-FR" w:bidi="fr-FR"/>
        </w:rPr>
        <w:t>gique sociale d’élaboration.</w:t>
      </w:r>
    </w:p>
    <w:p w14:paraId="193905F6" w14:textId="77777777" w:rsidR="00250C0B" w:rsidRPr="00832E7D" w:rsidRDefault="00250C0B" w:rsidP="00250C0B">
      <w:pPr>
        <w:spacing w:before="120" w:after="120"/>
        <w:jc w:val="both"/>
      </w:pPr>
      <w:r w:rsidRPr="00832E7D">
        <w:rPr>
          <w:color w:val="000000"/>
          <w:lang w:eastAsia="fr-FR" w:bidi="fr-FR"/>
        </w:rPr>
        <w:t>Ainsi, la population prétend dans un premier temps ne pas conna</w:t>
      </w:r>
      <w:r w:rsidRPr="00832E7D">
        <w:rPr>
          <w:color w:val="000000"/>
          <w:lang w:eastAsia="fr-FR" w:bidi="fr-FR"/>
        </w:rPr>
        <w:t>î</w:t>
      </w:r>
      <w:r w:rsidRPr="00832E7D">
        <w:rPr>
          <w:color w:val="000000"/>
          <w:lang w:eastAsia="fr-FR" w:bidi="fr-FR"/>
        </w:rPr>
        <w:t xml:space="preserve">tre les noms des maladies vénériennes, puis, à travers un réflexe social fonctionnel, les résume toutes dans le terme </w:t>
      </w:r>
      <w:r w:rsidRPr="00832E7D">
        <w:rPr>
          <w:i/>
        </w:rPr>
        <w:t>berd</w:t>
      </w:r>
      <w:r w:rsidRPr="00832E7D">
        <w:t>.</w:t>
      </w:r>
      <w:r w:rsidRPr="00832E7D">
        <w:rPr>
          <w:color w:val="000000"/>
          <w:lang w:eastAsia="fr-FR" w:bidi="fr-FR"/>
        </w:rPr>
        <w:t xml:space="preserve"> Mais en creusant, le chercheur arrive à dresser une liste assez r</w:t>
      </w:r>
      <w:r w:rsidRPr="00832E7D">
        <w:rPr>
          <w:color w:val="000000"/>
          <w:lang w:eastAsia="fr-FR" w:bidi="fr-FR"/>
        </w:rPr>
        <w:t>i</w:t>
      </w:r>
      <w:r w:rsidRPr="00832E7D">
        <w:rPr>
          <w:color w:val="000000"/>
          <w:lang w:eastAsia="fr-FR" w:bidi="fr-FR"/>
        </w:rPr>
        <w:t>che des noms de maladies vénériennes, liste signifiante quant au mode de nommer les « maladies du froid ». Cette expression est à notre sens adéquate pour rendre compte de la vision marocaine intérieure de ce qui a été nommé « maladies vénériennes » puis « maladies sexuellement transmiss</w:t>
      </w:r>
      <w:r w:rsidRPr="00832E7D">
        <w:rPr>
          <w:color w:val="000000"/>
          <w:lang w:eastAsia="fr-FR" w:bidi="fr-FR"/>
        </w:rPr>
        <w:t>i</w:t>
      </w:r>
      <w:r w:rsidRPr="00832E7D">
        <w:rPr>
          <w:color w:val="000000"/>
          <w:lang w:eastAsia="fr-FR" w:bidi="fr-FR"/>
        </w:rPr>
        <w:t xml:space="preserve">bles ». Le </w:t>
      </w:r>
      <w:r w:rsidRPr="00832E7D">
        <w:rPr>
          <w:i/>
        </w:rPr>
        <w:t>berd</w:t>
      </w:r>
      <w:r w:rsidRPr="00832E7D">
        <w:rPr>
          <w:color w:val="000000"/>
          <w:lang w:eastAsia="fr-FR" w:bidi="fr-FR"/>
        </w:rPr>
        <w:t xml:space="preserve"> (froid) n’est pas seulement une manière de nommer ces maladies, il est en même temps une façon de les expliquer, et su</w:t>
      </w:r>
      <w:r w:rsidRPr="00832E7D">
        <w:rPr>
          <w:color w:val="000000"/>
          <w:lang w:eastAsia="fr-FR" w:bidi="fr-FR"/>
        </w:rPr>
        <w:t>r</w:t>
      </w:r>
      <w:r w:rsidRPr="00832E7D">
        <w:rPr>
          <w:color w:val="000000"/>
          <w:lang w:eastAsia="fr-FR" w:bidi="fr-FR"/>
        </w:rPr>
        <w:t>tout une façon de les di</w:t>
      </w:r>
      <w:r w:rsidRPr="00832E7D">
        <w:rPr>
          <w:color w:val="000000"/>
          <w:lang w:eastAsia="fr-FR" w:bidi="fr-FR"/>
        </w:rPr>
        <w:t>s</w:t>
      </w:r>
      <w:r w:rsidRPr="00832E7D">
        <w:rPr>
          <w:color w:val="000000"/>
          <w:lang w:eastAsia="fr-FR" w:bidi="fr-FR"/>
        </w:rPr>
        <w:t>socier de la sexualité.</w:t>
      </w:r>
    </w:p>
    <w:p w14:paraId="3BA678FF" w14:textId="77777777" w:rsidR="00250C0B" w:rsidRPr="00832E7D" w:rsidRDefault="00250C0B" w:rsidP="00250C0B">
      <w:pPr>
        <w:spacing w:before="120" w:after="120"/>
        <w:jc w:val="both"/>
        <w:rPr>
          <w:color w:val="000000"/>
          <w:lang w:eastAsia="fr-FR" w:bidi="fr-FR"/>
        </w:rPr>
      </w:pPr>
    </w:p>
    <w:p w14:paraId="7C7CA52D" w14:textId="77777777" w:rsidR="00250C0B" w:rsidRPr="00832E7D" w:rsidRDefault="00250C0B" w:rsidP="00250C0B">
      <w:pPr>
        <w:pStyle w:val="a"/>
      </w:pPr>
      <w:r w:rsidRPr="00832E7D">
        <w:rPr>
          <w:lang w:eastAsia="fr-FR" w:bidi="fr-FR"/>
        </w:rPr>
        <w:t>L’épidémiologie spontanée</w:t>
      </w:r>
    </w:p>
    <w:p w14:paraId="54D9A7AE" w14:textId="77777777" w:rsidR="00250C0B" w:rsidRPr="00832E7D" w:rsidRDefault="00250C0B" w:rsidP="00250C0B">
      <w:pPr>
        <w:spacing w:before="120" w:after="120"/>
        <w:jc w:val="both"/>
        <w:rPr>
          <w:color w:val="000000"/>
          <w:lang w:eastAsia="fr-FR" w:bidi="fr-FR"/>
        </w:rPr>
      </w:pPr>
    </w:p>
    <w:p w14:paraId="3D02B3A0" w14:textId="77777777" w:rsidR="00250C0B" w:rsidRPr="00832E7D" w:rsidRDefault="00250C0B" w:rsidP="00250C0B">
      <w:pPr>
        <w:spacing w:before="120" w:after="120"/>
        <w:jc w:val="both"/>
      </w:pPr>
      <w:r w:rsidRPr="00832E7D">
        <w:rPr>
          <w:color w:val="000000"/>
          <w:lang w:eastAsia="fr-FR" w:bidi="fr-FR"/>
        </w:rPr>
        <w:t>Les marocains se livrent à des estimations hasardeuses du taux de prévalence du sida. Quelques uns nient même l’existence du sida au Maroc. Les statistiques du ministère de la santé ne sont pas connues. Les estimations spontanées ne dépassent jamais cent cas de sida au Maroc. Cette épidémiologie spontanée est à la fois xénophobe et m</w:t>
      </w:r>
      <w:r w:rsidRPr="00832E7D">
        <w:rPr>
          <w:color w:val="000000"/>
          <w:lang w:eastAsia="fr-FR" w:bidi="fr-FR"/>
        </w:rPr>
        <w:t>i</w:t>
      </w:r>
      <w:r w:rsidRPr="00832E7D">
        <w:rPr>
          <w:color w:val="000000"/>
          <w:lang w:eastAsia="fr-FR" w:bidi="fr-FR"/>
        </w:rPr>
        <w:t>sogyne</w:t>
      </w:r>
    </w:p>
    <w:p w14:paraId="2BB1CCCE" w14:textId="77777777" w:rsidR="00250C0B" w:rsidRPr="00832E7D" w:rsidRDefault="00250C0B" w:rsidP="00250C0B">
      <w:pPr>
        <w:spacing w:before="120" w:after="120"/>
        <w:jc w:val="both"/>
        <w:rPr>
          <w:color w:val="000000"/>
          <w:lang w:eastAsia="fr-FR" w:bidi="fr-FR"/>
        </w:rPr>
      </w:pPr>
    </w:p>
    <w:p w14:paraId="5F0ABFD8" w14:textId="77777777" w:rsidR="00250C0B" w:rsidRPr="00832E7D" w:rsidRDefault="00250C0B" w:rsidP="00250C0B">
      <w:pPr>
        <w:pStyle w:val="b"/>
      </w:pPr>
      <w:r w:rsidRPr="00832E7D">
        <w:rPr>
          <w:lang w:eastAsia="fr-FR" w:bidi="fr-FR"/>
        </w:rPr>
        <w:t>a. Une épidémiologie xénophobe</w:t>
      </w:r>
    </w:p>
    <w:p w14:paraId="3A6EA679" w14:textId="77777777" w:rsidR="00250C0B" w:rsidRPr="00832E7D" w:rsidRDefault="00250C0B" w:rsidP="00250C0B">
      <w:pPr>
        <w:spacing w:before="120" w:after="120"/>
        <w:jc w:val="both"/>
        <w:rPr>
          <w:color w:val="000000"/>
          <w:lang w:eastAsia="fr-FR" w:bidi="fr-FR"/>
        </w:rPr>
      </w:pPr>
    </w:p>
    <w:p w14:paraId="41F5441A" w14:textId="77777777" w:rsidR="00250C0B" w:rsidRPr="00832E7D" w:rsidRDefault="00250C0B" w:rsidP="00250C0B">
      <w:pPr>
        <w:spacing w:before="120" w:after="120"/>
        <w:jc w:val="both"/>
      </w:pPr>
      <w:r w:rsidRPr="00832E7D">
        <w:rPr>
          <w:color w:val="000000"/>
          <w:lang w:eastAsia="fr-FR" w:bidi="fr-FR"/>
        </w:rPr>
        <w:t>Le sida est considéré comme une maladie étrangère, importée par ceux qui vivent en Occident. Les émigrés sont accusés. Les touristes occidentaux sont encore plus accusés car ils sont plus touchés par la maladie et contamineraient volontairement les M</w:t>
      </w:r>
      <w:r w:rsidRPr="00832E7D">
        <w:rPr>
          <w:color w:val="000000"/>
          <w:lang w:eastAsia="fr-FR" w:bidi="fr-FR"/>
        </w:rPr>
        <w:t>a</w:t>
      </w:r>
      <w:r w:rsidRPr="00832E7D">
        <w:rPr>
          <w:color w:val="000000"/>
          <w:lang w:eastAsia="fr-FR" w:bidi="fr-FR"/>
        </w:rPr>
        <w:t>rocains, par racisme contre les Arabes et par haine des musu</w:t>
      </w:r>
      <w:r w:rsidRPr="00832E7D">
        <w:rPr>
          <w:color w:val="000000"/>
          <w:lang w:eastAsia="fr-FR" w:bidi="fr-FR"/>
        </w:rPr>
        <w:t>l</w:t>
      </w:r>
      <w:r w:rsidRPr="00832E7D">
        <w:rPr>
          <w:color w:val="000000"/>
          <w:lang w:eastAsia="fr-FR" w:bidi="fr-FR"/>
        </w:rPr>
        <w:t>mans. Au Maroc, les gens dits ordinaires ne sont pas considérés comme atteints ou exposés au risque sida.</w:t>
      </w:r>
    </w:p>
    <w:p w14:paraId="7942729B" w14:textId="77777777" w:rsidR="00250C0B" w:rsidRPr="00832E7D" w:rsidRDefault="00250C0B" w:rsidP="00250C0B">
      <w:pPr>
        <w:spacing w:before="120" w:after="120"/>
        <w:jc w:val="both"/>
      </w:pPr>
      <w:r w:rsidRPr="00832E7D">
        <w:t>[312]</w:t>
      </w:r>
    </w:p>
    <w:p w14:paraId="0533AA5C" w14:textId="77777777" w:rsidR="00250C0B" w:rsidRPr="00832E7D" w:rsidRDefault="00250C0B" w:rsidP="00250C0B">
      <w:pPr>
        <w:spacing w:before="120" w:after="120"/>
        <w:jc w:val="both"/>
      </w:pPr>
    </w:p>
    <w:p w14:paraId="2A1B3D40" w14:textId="77777777" w:rsidR="00250C0B" w:rsidRPr="00832E7D" w:rsidRDefault="00250C0B" w:rsidP="00250C0B">
      <w:pPr>
        <w:pStyle w:val="b"/>
      </w:pPr>
      <w:r w:rsidRPr="00832E7D">
        <w:rPr>
          <w:lang w:eastAsia="fr-FR" w:bidi="fr-FR"/>
        </w:rPr>
        <w:t>b. Une épidémiologie misogyne</w:t>
      </w:r>
    </w:p>
    <w:p w14:paraId="72099212" w14:textId="77777777" w:rsidR="00250C0B" w:rsidRPr="00832E7D" w:rsidRDefault="00250C0B" w:rsidP="00250C0B">
      <w:pPr>
        <w:spacing w:before="120" w:after="120"/>
        <w:jc w:val="both"/>
        <w:rPr>
          <w:color w:val="000000"/>
          <w:lang w:eastAsia="fr-FR" w:bidi="fr-FR"/>
        </w:rPr>
      </w:pPr>
    </w:p>
    <w:p w14:paraId="7435A3DD" w14:textId="77777777" w:rsidR="00250C0B" w:rsidRPr="00832E7D" w:rsidRDefault="00250C0B" w:rsidP="00250C0B">
      <w:pPr>
        <w:spacing w:before="120" w:after="120"/>
        <w:jc w:val="both"/>
      </w:pPr>
      <w:r w:rsidRPr="00832E7D">
        <w:rPr>
          <w:color w:val="000000"/>
          <w:lang w:eastAsia="fr-FR" w:bidi="fr-FR"/>
        </w:rPr>
        <w:t>Les filles sont estimées être plus atteintes par le sida en compara</w:t>
      </w:r>
      <w:r w:rsidRPr="00832E7D">
        <w:rPr>
          <w:color w:val="000000"/>
          <w:lang w:eastAsia="fr-FR" w:bidi="fr-FR"/>
        </w:rPr>
        <w:t>i</w:t>
      </w:r>
      <w:r w:rsidRPr="00832E7D">
        <w:rPr>
          <w:color w:val="000000"/>
          <w:lang w:eastAsia="fr-FR" w:bidi="fr-FR"/>
        </w:rPr>
        <w:t>son avec les garçons. Cette assertion, statistiquement fausse (s</w:t>
      </w:r>
      <w:r w:rsidRPr="00832E7D">
        <w:rPr>
          <w:color w:val="000000"/>
          <w:lang w:eastAsia="fr-FR" w:bidi="fr-FR"/>
        </w:rPr>
        <w:t>e</w:t>
      </w:r>
      <w:r w:rsidRPr="00832E7D">
        <w:rPr>
          <w:color w:val="000000"/>
          <w:lang w:eastAsia="fr-FR" w:bidi="fr-FR"/>
        </w:rPr>
        <w:t>lon les chiffres officiels) est fondée sur un préjugé profondément ancré dans la psyché collective et qui consiste à considérer la femme comme la source de toutes les maladies vénériennes. M</w:t>
      </w:r>
      <w:r w:rsidRPr="00832E7D">
        <w:rPr>
          <w:color w:val="000000"/>
          <w:lang w:eastAsia="fr-FR" w:bidi="fr-FR"/>
        </w:rPr>
        <w:t>ê</w:t>
      </w:r>
      <w:r w:rsidRPr="00832E7D">
        <w:rPr>
          <w:color w:val="000000"/>
          <w:lang w:eastAsia="fr-FR" w:bidi="fr-FR"/>
        </w:rPr>
        <w:t>me ceux qui expliquent scientifiquement la maladie par l’agression de l’organe génital par un microbe ou un virus (thèse non encore assimilée par l’ensemble de la population) attestent que l’agent pathogène se forme dans l’appareil génital de la fe</w:t>
      </w:r>
      <w:r w:rsidRPr="00832E7D">
        <w:rPr>
          <w:color w:val="000000"/>
          <w:lang w:eastAsia="fr-FR" w:bidi="fr-FR"/>
        </w:rPr>
        <w:t>m</w:t>
      </w:r>
      <w:r w:rsidRPr="00832E7D">
        <w:rPr>
          <w:color w:val="000000"/>
          <w:lang w:eastAsia="fr-FR" w:bidi="fr-FR"/>
        </w:rPr>
        <w:t>me suite à des rapports sexuels avec des partenaires multiples. La formation du microbe/virus serait la conséquence du mélange des spermes (saleté) et de leur stagnation dans l’appareil g</w:t>
      </w:r>
      <w:r w:rsidRPr="00832E7D">
        <w:rPr>
          <w:color w:val="000000"/>
          <w:lang w:eastAsia="fr-FR" w:bidi="fr-FR"/>
        </w:rPr>
        <w:t>é</w:t>
      </w:r>
      <w:r w:rsidRPr="00832E7D">
        <w:rPr>
          <w:color w:val="000000"/>
          <w:lang w:eastAsia="fr-FR" w:bidi="fr-FR"/>
        </w:rPr>
        <w:t>nital de la femme. Celui-ci est en effet perçu comme un réceptacle qui peut garder les spermes mélangés, ou tout simplement le froid, pe</w:t>
      </w:r>
      <w:r w:rsidRPr="00832E7D">
        <w:rPr>
          <w:color w:val="000000"/>
          <w:lang w:eastAsia="fr-FR" w:bidi="fr-FR"/>
        </w:rPr>
        <w:t>n</w:t>
      </w:r>
      <w:r w:rsidRPr="00832E7D">
        <w:rPr>
          <w:color w:val="000000"/>
          <w:lang w:eastAsia="fr-FR" w:bidi="fr-FR"/>
        </w:rPr>
        <w:t xml:space="preserve">dant très longtemps. Le vagin est dit espace humide, et son humidité est propice à la formation de la saleté. Il est </w:t>
      </w:r>
      <w:r w:rsidRPr="00832E7D">
        <w:rPr>
          <w:i/>
        </w:rPr>
        <w:t>farj, thaghr</w:t>
      </w:r>
      <w:r w:rsidRPr="00832E7D">
        <w:t>,</w:t>
      </w:r>
      <w:r w:rsidRPr="00832E7D">
        <w:rPr>
          <w:color w:val="000000"/>
          <w:lang w:eastAsia="fr-FR" w:bidi="fr-FR"/>
        </w:rPr>
        <w:t xml:space="preserve"> c’est-à-dire ouverture sur le monde extérieur, ici ennemi (Dialmy 1995b). Le sexe de la femme est une voie de passage, c’est un orifice qui, dans la per</w:t>
      </w:r>
      <w:r w:rsidRPr="00832E7D">
        <w:rPr>
          <w:color w:val="000000"/>
          <w:lang w:eastAsia="fr-FR" w:bidi="fr-FR"/>
        </w:rPr>
        <w:t>s</w:t>
      </w:r>
      <w:r w:rsidRPr="00832E7D">
        <w:rPr>
          <w:color w:val="000000"/>
          <w:lang w:eastAsia="fr-FR" w:bidi="fr-FR"/>
        </w:rPr>
        <w:t>pective avicinienne de la maladie, représente un « lieu d’échange pr</w:t>
      </w:r>
      <w:r w:rsidRPr="00832E7D">
        <w:rPr>
          <w:color w:val="000000"/>
          <w:lang w:eastAsia="fr-FR" w:bidi="fr-FR"/>
        </w:rPr>
        <w:t>i</w:t>
      </w:r>
      <w:r w:rsidRPr="00832E7D">
        <w:rPr>
          <w:color w:val="000000"/>
          <w:lang w:eastAsia="fr-FR" w:bidi="fr-FR"/>
        </w:rPr>
        <w:t>vilégié entre le corps humain et le monde extérieur ». Le vagin est un trou par lequel pénètrent les vents (le froid) (Sanagustin 1995 : 46). Ainsi, la maladie est expliquée par la rel</w:t>
      </w:r>
      <w:r w:rsidRPr="00832E7D">
        <w:rPr>
          <w:color w:val="000000"/>
          <w:lang w:eastAsia="fr-FR" w:bidi="fr-FR"/>
        </w:rPr>
        <w:t>a</w:t>
      </w:r>
      <w:r w:rsidRPr="00832E7D">
        <w:rPr>
          <w:color w:val="000000"/>
          <w:lang w:eastAsia="fr-FR" w:bidi="fr-FR"/>
        </w:rPr>
        <w:t>tion de l’individu au monde extérieur : l’environnement a une influence dans la genèse des mal</w:t>
      </w:r>
      <w:r w:rsidRPr="00832E7D">
        <w:rPr>
          <w:color w:val="000000"/>
          <w:lang w:eastAsia="fr-FR" w:bidi="fr-FR"/>
        </w:rPr>
        <w:t>a</w:t>
      </w:r>
      <w:r w:rsidRPr="00832E7D">
        <w:rPr>
          <w:color w:val="000000"/>
          <w:lang w:eastAsia="fr-FR" w:bidi="fr-FR"/>
        </w:rPr>
        <w:t>dies (Meyerhof 1928). Comme on le constate, la conception médicale arabo-médiévale du corps est exploitée par la misogynie populaire pour accuser spécialement le corps féminin d’être le réceptacle d’éléments naturels perturbateurs de l’équilibre physiologique. Le r</w:t>
      </w:r>
      <w:r w:rsidRPr="00832E7D">
        <w:rPr>
          <w:color w:val="000000"/>
          <w:lang w:eastAsia="fr-FR" w:bidi="fr-FR"/>
        </w:rPr>
        <w:t>e</w:t>
      </w:r>
      <w:r w:rsidRPr="00832E7D">
        <w:rPr>
          <w:color w:val="000000"/>
          <w:lang w:eastAsia="fr-FR" w:bidi="fr-FR"/>
        </w:rPr>
        <w:t>cours au froid dans l’appellation étiologique des maladies vénériennes est une accus</w:t>
      </w:r>
      <w:r w:rsidRPr="00832E7D">
        <w:rPr>
          <w:color w:val="000000"/>
          <w:lang w:eastAsia="fr-FR" w:bidi="fr-FR"/>
        </w:rPr>
        <w:t>a</w:t>
      </w:r>
      <w:r w:rsidRPr="00832E7D">
        <w:rPr>
          <w:color w:val="000000"/>
          <w:lang w:eastAsia="fr-FR" w:bidi="fr-FR"/>
        </w:rPr>
        <w:t>tion inconsciente de la femme, une accusation de ce qui la symb</w:t>
      </w:r>
      <w:r w:rsidRPr="00832E7D">
        <w:rPr>
          <w:color w:val="000000"/>
          <w:lang w:eastAsia="fr-FR" w:bidi="fr-FR"/>
        </w:rPr>
        <w:t>o</w:t>
      </w:r>
      <w:r w:rsidRPr="00832E7D">
        <w:rPr>
          <w:color w:val="000000"/>
          <w:lang w:eastAsia="fr-FR" w:bidi="fr-FR"/>
        </w:rPr>
        <w:t>lise, le froid. Accuser le froid, c’est désigner la femme, ce récept</w:t>
      </w:r>
      <w:r w:rsidRPr="00832E7D">
        <w:rPr>
          <w:color w:val="000000"/>
          <w:lang w:eastAsia="fr-FR" w:bidi="fr-FR"/>
        </w:rPr>
        <w:t>a</w:t>
      </w:r>
      <w:r w:rsidRPr="00832E7D">
        <w:rPr>
          <w:color w:val="000000"/>
          <w:lang w:eastAsia="fr-FR" w:bidi="fr-FR"/>
        </w:rPr>
        <w:t>cle du froid, comme la source des maladies vénériennes. Mais la femme illettrée et pauvre, rurale, est encore partie prenante de ce</w:t>
      </w:r>
      <w:r w:rsidRPr="00832E7D">
        <w:rPr>
          <w:color w:val="000000"/>
          <w:lang w:eastAsia="fr-FR" w:bidi="fr-FR"/>
        </w:rPr>
        <w:t>t</w:t>
      </w:r>
      <w:r w:rsidRPr="00832E7D">
        <w:rPr>
          <w:color w:val="000000"/>
          <w:lang w:eastAsia="fr-FR" w:bidi="fr-FR"/>
        </w:rPr>
        <w:t>te théorie idéologique. C’est là une condition du succès de la thé</w:t>
      </w:r>
      <w:r w:rsidRPr="00832E7D">
        <w:rPr>
          <w:color w:val="000000"/>
          <w:lang w:eastAsia="fr-FR" w:bidi="fr-FR"/>
        </w:rPr>
        <w:t>o</w:t>
      </w:r>
      <w:r w:rsidRPr="00832E7D">
        <w:rPr>
          <w:color w:val="000000"/>
          <w:lang w:eastAsia="fr-FR" w:bidi="fr-FR"/>
        </w:rPr>
        <w:t xml:space="preserve">rie du </w:t>
      </w:r>
      <w:r w:rsidRPr="00832E7D">
        <w:rPr>
          <w:i/>
        </w:rPr>
        <w:t>berd</w:t>
      </w:r>
      <w:r w:rsidRPr="00832E7D">
        <w:t>,</w:t>
      </w:r>
      <w:r w:rsidRPr="00832E7D">
        <w:rPr>
          <w:color w:val="000000"/>
          <w:lang w:eastAsia="fr-FR" w:bidi="fr-FR"/>
        </w:rPr>
        <w:t xml:space="preserve"> sa victime principale y croit et y</w:t>
      </w:r>
      <w:r>
        <w:rPr>
          <w:color w:val="000000"/>
          <w:lang w:eastAsia="fr-FR" w:bidi="fr-FR"/>
        </w:rPr>
        <w:t xml:space="preserve"> </w:t>
      </w:r>
      <w:r w:rsidRPr="00832E7D">
        <w:t>[313]</w:t>
      </w:r>
      <w:r>
        <w:t xml:space="preserve"> </w:t>
      </w:r>
      <w:r w:rsidRPr="00832E7D">
        <w:rPr>
          <w:color w:val="000000"/>
          <w:lang w:eastAsia="fr-FR" w:bidi="fr-FR"/>
        </w:rPr>
        <w:t xml:space="preserve">adhère. Ainsi, l’inconscient de la théorie du </w:t>
      </w:r>
      <w:r w:rsidRPr="00832E7D">
        <w:rPr>
          <w:i/>
        </w:rPr>
        <w:t>berd</w:t>
      </w:r>
      <w:r w:rsidRPr="00832E7D">
        <w:rPr>
          <w:color w:val="000000"/>
          <w:lang w:eastAsia="fr-FR" w:bidi="fr-FR"/>
        </w:rPr>
        <w:t xml:space="preserve"> l’habilite à pe</w:t>
      </w:r>
      <w:r w:rsidRPr="00832E7D">
        <w:rPr>
          <w:color w:val="000000"/>
          <w:lang w:eastAsia="fr-FR" w:bidi="fr-FR"/>
        </w:rPr>
        <w:t>r</w:t>
      </w:r>
      <w:r w:rsidRPr="00832E7D">
        <w:rPr>
          <w:color w:val="000000"/>
          <w:lang w:eastAsia="fr-FR" w:bidi="fr-FR"/>
        </w:rPr>
        <w:t>suader la victime et le bénéficiaire, à les unir autour des mêmes croyances. Théorie mis</w:t>
      </w:r>
      <w:r w:rsidRPr="00832E7D">
        <w:rPr>
          <w:color w:val="000000"/>
          <w:lang w:eastAsia="fr-FR" w:bidi="fr-FR"/>
        </w:rPr>
        <w:t>o</w:t>
      </w:r>
      <w:r w:rsidRPr="00832E7D">
        <w:rPr>
          <w:color w:val="000000"/>
          <w:lang w:eastAsia="fr-FR" w:bidi="fr-FR"/>
        </w:rPr>
        <w:t xml:space="preserve">gyne par excellence, la théorie du </w:t>
      </w:r>
      <w:r w:rsidRPr="00832E7D">
        <w:rPr>
          <w:i/>
        </w:rPr>
        <w:t>berd</w:t>
      </w:r>
      <w:r w:rsidRPr="00832E7D">
        <w:rPr>
          <w:color w:val="000000"/>
          <w:lang w:eastAsia="fr-FR" w:bidi="fr-FR"/>
        </w:rPr>
        <w:t xml:space="preserve"> révèle le fondement sexiste de la « science » médicale de l’Antiquité et du Moyen Âge, fondement qui se retrouve dans l’étiologie ordinaire des MST au Maroc.</w:t>
      </w:r>
    </w:p>
    <w:p w14:paraId="48DC41B5" w14:textId="77777777" w:rsidR="00250C0B" w:rsidRPr="00832E7D" w:rsidRDefault="00250C0B" w:rsidP="00250C0B">
      <w:pPr>
        <w:spacing w:before="120" w:after="120"/>
        <w:jc w:val="both"/>
        <w:rPr>
          <w:color w:val="000000"/>
          <w:lang w:eastAsia="fr-FR" w:bidi="fr-FR"/>
        </w:rPr>
      </w:pPr>
    </w:p>
    <w:p w14:paraId="44D1904D" w14:textId="77777777" w:rsidR="00250C0B" w:rsidRPr="00832E7D" w:rsidRDefault="00250C0B" w:rsidP="00250C0B">
      <w:pPr>
        <w:pStyle w:val="a"/>
      </w:pPr>
      <w:r w:rsidRPr="00832E7D">
        <w:rPr>
          <w:lang w:eastAsia="fr-FR" w:bidi="fr-FR"/>
        </w:rPr>
        <w:t>L’étiologie ordinaire</w:t>
      </w:r>
    </w:p>
    <w:p w14:paraId="3699A1C1" w14:textId="77777777" w:rsidR="00250C0B" w:rsidRPr="00832E7D" w:rsidRDefault="00250C0B" w:rsidP="00250C0B">
      <w:pPr>
        <w:spacing w:before="120" w:after="120"/>
        <w:jc w:val="both"/>
        <w:rPr>
          <w:color w:val="000000"/>
          <w:lang w:eastAsia="fr-FR" w:bidi="fr-FR"/>
        </w:rPr>
      </w:pPr>
    </w:p>
    <w:p w14:paraId="3EDF4367" w14:textId="77777777" w:rsidR="00250C0B" w:rsidRPr="00832E7D" w:rsidRDefault="00250C0B" w:rsidP="00250C0B">
      <w:pPr>
        <w:spacing w:before="120" w:after="120"/>
        <w:jc w:val="both"/>
      </w:pPr>
      <w:r w:rsidRPr="00832E7D">
        <w:rPr>
          <w:color w:val="000000"/>
          <w:lang w:eastAsia="fr-FR" w:bidi="fr-FR"/>
        </w:rPr>
        <w:t>Les conceptions relatives à la causalité et à la transmission du sida témoignent à leur tour du caractère socialement construit du sida. Ce</w:t>
      </w:r>
      <w:r w:rsidRPr="00832E7D">
        <w:rPr>
          <w:color w:val="000000"/>
          <w:lang w:eastAsia="fr-FR" w:bidi="fr-FR"/>
        </w:rPr>
        <w:t>r</w:t>
      </w:r>
      <w:r w:rsidRPr="00832E7D">
        <w:rPr>
          <w:color w:val="000000"/>
          <w:lang w:eastAsia="fr-FR" w:bidi="fr-FR"/>
        </w:rPr>
        <w:t>tes, on trouve des éléments scientifiques au sein de la connaissance ordinaire pour dire que le sida a pour origine un m</w:t>
      </w:r>
      <w:r w:rsidRPr="00832E7D">
        <w:rPr>
          <w:color w:val="000000"/>
          <w:lang w:eastAsia="fr-FR" w:bidi="fr-FR"/>
        </w:rPr>
        <w:t>i</w:t>
      </w:r>
      <w:r w:rsidRPr="00832E7D">
        <w:rPr>
          <w:color w:val="000000"/>
          <w:lang w:eastAsia="fr-FR" w:bidi="fr-FR"/>
        </w:rPr>
        <w:t>crobe ou un virus. De nombreux enquêtés savent que le sida se transmet par voie sangu</w:t>
      </w:r>
      <w:r w:rsidRPr="00832E7D">
        <w:rPr>
          <w:color w:val="000000"/>
          <w:lang w:eastAsia="fr-FR" w:bidi="fr-FR"/>
        </w:rPr>
        <w:t>i</w:t>
      </w:r>
      <w:r w:rsidRPr="00832E7D">
        <w:rPr>
          <w:color w:val="000000"/>
          <w:lang w:eastAsia="fr-FR" w:bidi="fr-FR"/>
        </w:rPr>
        <w:t xml:space="preserve">ne (surtout horizontale) et sexuelle. Mais très vite, on se rend compte de la présence d’éléments extra-scientifiques dans l’étiologie ordinaire des MST-sida. Le froid, la proxémie corporelle, les esprits </w:t>
      </w:r>
      <w:r w:rsidRPr="00832E7D">
        <w:t>(djinns),</w:t>
      </w:r>
      <w:r w:rsidRPr="00832E7D">
        <w:rPr>
          <w:color w:val="000000"/>
          <w:lang w:eastAsia="fr-FR" w:bidi="fr-FR"/>
        </w:rPr>
        <w:t xml:space="preserve"> la sorcellerie ou le mauvais œil sont plus ou moins utilisés pour expl</w:t>
      </w:r>
      <w:r w:rsidRPr="00832E7D">
        <w:rPr>
          <w:color w:val="000000"/>
          <w:lang w:eastAsia="fr-FR" w:bidi="fr-FR"/>
        </w:rPr>
        <w:t>i</w:t>
      </w:r>
      <w:r w:rsidRPr="00832E7D">
        <w:rPr>
          <w:color w:val="000000"/>
          <w:lang w:eastAsia="fr-FR" w:bidi="fr-FR"/>
        </w:rPr>
        <w:t>quer les MST, Dieu est également invoqué pour « rationaliser » le sida comme phénomène rebelle et invaincu. L’identification du VIH co</w:t>
      </w:r>
      <w:r w:rsidRPr="00832E7D">
        <w:rPr>
          <w:color w:val="000000"/>
          <w:lang w:eastAsia="fr-FR" w:bidi="fr-FR"/>
        </w:rPr>
        <w:t>m</w:t>
      </w:r>
      <w:r w:rsidRPr="00832E7D">
        <w:rPr>
          <w:color w:val="000000"/>
          <w:lang w:eastAsia="fr-FR" w:bidi="fr-FR"/>
        </w:rPr>
        <w:t>me seule cause du sida reste un élément très peu fréquent dans la connai</w:t>
      </w:r>
      <w:r w:rsidRPr="00832E7D">
        <w:rPr>
          <w:color w:val="000000"/>
          <w:lang w:eastAsia="fr-FR" w:bidi="fr-FR"/>
        </w:rPr>
        <w:t>s</w:t>
      </w:r>
      <w:r w:rsidRPr="00832E7D">
        <w:rPr>
          <w:color w:val="000000"/>
          <w:lang w:eastAsia="fr-FR" w:bidi="fr-FR"/>
        </w:rPr>
        <w:t>sance ordinaire d’une part, et reste une théorie non entièrement assimilée d’autre part. Mais plus précisément, il existe une unif</w:t>
      </w:r>
      <w:r w:rsidRPr="00832E7D">
        <w:rPr>
          <w:color w:val="000000"/>
          <w:lang w:eastAsia="fr-FR" w:bidi="fr-FR"/>
        </w:rPr>
        <w:t>i</w:t>
      </w:r>
      <w:r w:rsidRPr="00832E7D">
        <w:rPr>
          <w:color w:val="000000"/>
          <w:lang w:eastAsia="fr-FR" w:bidi="fr-FR"/>
        </w:rPr>
        <w:t>cation, voire une synonymie, pour ne pas dire une confusion, entre les notions de cause et de transmission. Pour une grande majorité, les causes des MST-sida, ce sont les rapports sexuels de débauche avec les étrangers, les homosexuels et les prostituées. La cause est définie par le mode de transmission. Microbes et virus, femmes, rapports sexuels, poignée de main d’un sidéen, licence sexuelle, prostitution, non-observance des prescriptions religieuses, pun</w:t>
      </w:r>
      <w:r w:rsidRPr="00832E7D">
        <w:rPr>
          <w:color w:val="000000"/>
          <w:lang w:eastAsia="fr-FR" w:bidi="fr-FR"/>
        </w:rPr>
        <w:t>i</w:t>
      </w:r>
      <w:r w:rsidRPr="00832E7D">
        <w:rPr>
          <w:color w:val="000000"/>
          <w:lang w:eastAsia="fr-FR" w:bidi="fr-FR"/>
        </w:rPr>
        <w:t>tion divine..., voilà les causes des MST- sida selon l’étiologie o</w:t>
      </w:r>
      <w:r w:rsidRPr="00832E7D">
        <w:rPr>
          <w:color w:val="000000"/>
          <w:lang w:eastAsia="fr-FR" w:bidi="fr-FR"/>
        </w:rPr>
        <w:t>r</w:t>
      </w:r>
      <w:r w:rsidRPr="00832E7D">
        <w:rPr>
          <w:color w:val="000000"/>
          <w:lang w:eastAsia="fr-FR" w:bidi="fr-FR"/>
        </w:rPr>
        <w:t>dinaire. Microbe et virus, tout en étant cités, ne sont donc pas identifiés comme des causes au sens strict. La distin</w:t>
      </w:r>
      <w:r w:rsidRPr="00832E7D">
        <w:rPr>
          <w:color w:val="000000"/>
          <w:lang w:eastAsia="fr-FR" w:bidi="fr-FR"/>
        </w:rPr>
        <w:t>c</w:t>
      </w:r>
      <w:r w:rsidRPr="00832E7D">
        <w:rPr>
          <w:color w:val="000000"/>
          <w:lang w:eastAsia="fr-FR" w:bidi="fr-FR"/>
        </w:rPr>
        <w:t>tion entre cause et transmission, reflétant le point de vue scientifique, est en conséquence impropre pour comprendre l’anthropo-logique m</w:t>
      </w:r>
      <w:r w:rsidRPr="00832E7D">
        <w:rPr>
          <w:color w:val="000000"/>
          <w:lang w:eastAsia="fr-FR" w:bidi="fr-FR"/>
        </w:rPr>
        <w:t>a</w:t>
      </w:r>
      <w:r w:rsidRPr="00832E7D">
        <w:rPr>
          <w:color w:val="000000"/>
          <w:lang w:eastAsia="fr-FR" w:bidi="fr-FR"/>
        </w:rPr>
        <w:t>r</w:t>
      </w:r>
      <w:r w:rsidRPr="00832E7D">
        <w:rPr>
          <w:color w:val="000000"/>
          <w:lang w:eastAsia="fr-FR" w:bidi="fr-FR"/>
        </w:rPr>
        <w:t>o</w:t>
      </w:r>
      <w:r w:rsidRPr="00832E7D">
        <w:rPr>
          <w:color w:val="000000"/>
          <w:lang w:eastAsia="fr-FR" w:bidi="fr-FR"/>
        </w:rPr>
        <w:t>caine des MST-sida. La notion de cause est totalisante : elle inclut</w:t>
      </w:r>
      <w:r>
        <w:t xml:space="preserve"> </w:t>
      </w:r>
      <w:r w:rsidRPr="00832E7D">
        <w:t>[314]</w:t>
      </w:r>
      <w:r>
        <w:t xml:space="preserve"> </w:t>
      </w:r>
      <w:r w:rsidRPr="00832E7D">
        <w:rPr>
          <w:color w:val="000000"/>
          <w:lang w:eastAsia="fr-FR" w:bidi="fr-FR"/>
        </w:rPr>
        <w:t>indistinctement l’agent pathogène, le mode de transmission, l’agent transmetteur, la nature de la relation, le contexte social. La cause ici est définie comme facteur, source, agent, partenaire, orig</w:t>
      </w:r>
      <w:r w:rsidRPr="00832E7D">
        <w:rPr>
          <w:color w:val="000000"/>
          <w:lang w:eastAsia="fr-FR" w:bidi="fr-FR"/>
        </w:rPr>
        <w:t>i</w:t>
      </w:r>
      <w:r w:rsidRPr="00832E7D">
        <w:rPr>
          <w:color w:val="000000"/>
          <w:lang w:eastAsia="fr-FR" w:bidi="fr-FR"/>
        </w:rPr>
        <w:t>ne... d’où la nécessité théorique de forger la notion de causalité tran</w:t>
      </w:r>
      <w:r w:rsidRPr="00832E7D">
        <w:rPr>
          <w:color w:val="000000"/>
          <w:lang w:eastAsia="fr-FR" w:bidi="fr-FR"/>
        </w:rPr>
        <w:t>s</w:t>
      </w:r>
      <w:r w:rsidRPr="00832E7D">
        <w:rPr>
          <w:color w:val="000000"/>
          <w:lang w:eastAsia="fr-FR" w:bidi="fr-FR"/>
        </w:rPr>
        <w:t>missive ou de transmission causale afin de respecter ce point de vue intérieur. L’étiologie est sociale, elle varie en fonction des différentes composantes de la société, comme le soulignent à juste titre Kendall et Merton, cités par F. Steudler (1972 : 14). Chaque ethnie aurait son étiologie propre à la limite. Au Maroc, la per</w:t>
      </w:r>
      <w:r w:rsidRPr="00832E7D">
        <w:rPr>
          <w:color w:val="000000"/>
          <w:lang w:eastAsia="fr-FR" w:bidi="fr-FR"/>
        </w:rPr>
        <w:t>s</w:t>
      </w:r>
      <w:r w:rsidRPr="00832E7D">
        <w:rPr>
          <w:color w:val="000000"/>
          <w:lang w:eastAsia="fr-FR" w:bidi="fr-FR"/>
        </w:rPr>
        <w:t>pective anthropologique est fondamentale afin de ne pas appliquer les schèmes de la bioméd</w:t>
      </w:r>
      <w:r w:rsidRPr="00832E7D">
        <w:rPr>
          <w:color w:val="000000"/>
          <w:lang w:eastAsia="fr-FR" w:bidi="fr-FR"/>
        </w:rPr>
        <w:t>e</w:t>
      </w:r>
      <w:r w:rsidRPr="00832E7D">
        <w:rPr>
          <w:color w:val="000000"/>
          <w:lang w:eastAsia="fr-FR" w:bidi="fr-FR"/>
        </w:rPr>
        <w:t>cine rationaliste à une perception soci</w:t>
      </w:r>
      <w:r w:rsidRPr="00832E7D">
        <w:rPr>
          <w:color w:val="000000"/>
          <w:lang w:eastAsia="fr-FR" w:bidi="fr-FR"/>
        </w:rPr>
        <w:t>o</w:t>
      </w:r>
      <w:r w:rsidRPr="00832E7D">
        <w:rPr>
          <w:color w:val="000000"/>
          <w:lang w:eastAsia="fr-FR" w:bidi="fr-FR"/>
        </w:rPr>
        <w:t>culturelle différente de la « MST ». C’est l’occasion ici de forger la notion d’ethno-étiologie, pour dire que le savoir relatif aux ca</w:t>
      </w:r>
      <w:r w:rsidRPr="00832E7D">
        <w:rPr>
          <w:color w:val="000000"/>
          <w:lang w:eastAsia="fr-FR" w:bidi="fr-FR"/>
        </w:rPr>
        <w:t>u</w:t>
      </w:r>
      <w:r w:rsidRPr="00832E7D">
        <w:rPr>
          <w:color w:val="000000"/>
          <w:lang w:eastAsia="fr-FR" w:bidi="fr-FR"/>
        </w:rPr>
        <w:t>ses des MST-sida au Maroc est véritablement une construction sociale où se mélangent des éléments divers, scientifiques, rel</w:t>
      </w:r>
      <w:r w:rsidRPr="00832E7D">
        <w:rPr>
          <w:color w:val="000000"/>
          <w:lang w:eastAsia="fr-FR" w:bidi="fr-FR"/>
        </w:rPr>
        <w:t>i</w:t>
      </w:r>
      <w:r w:rsidRPr="00832E7D">
        <w:rPr>
          <w:color w:val="000000"/>
          <w:lang w:eastAsia="fr-FR" w:bidi="fr-FR"/>
        </w:rPr>
        <w:t>gieux et socioculturels.</w:t>
      </w:r>
    </w:p>
    <w:p w14:paraId="16299B8A" w14:textId="77777777" w:rsidR="00250C0B" w:rsidRPr="00832E7D" w:rsidRDefault="00250C0B" w:rsidP="00250C0B">
      <w:pPr>
        <w:spacing w:before="120" w:after="120"/>
        <w:jc w:val="both"/>
      </w:pPr>
      <w:r w:rsidRPr="00832E7D">
        <w:rPr>
          <w:color w:val="000000"/>
          <w:lang w:eastAsia="fr-FR" w:bidi="fr-FR"/>
        </w:rPr>
        <w:t>La causalité transmissive, concept où se mélangent le scientif</w:t>
      </w:r>
      <w:r w:rsidRPr="00832E7D">
        <w:rPr>
          <w:color w:val="000000"/>
          <w:lang w:eastAsia="fr-FR" w:bidi="fr-FR"/>
        </w:rPr>
        <w:t>i</w:t>
      </w:r>
      <w:r w:rsidRPr="00832E7D">
        <w:rPr>
          <w:color w:val="000000"/>
          <w:lang w:eastAsia="fr-FR" w:bidi="fr-FR"/>
        </w:rPr>
        <w:t>que et le socioculturel, peut être répartie entre quatre sphères : la sphère du froid, la sphère de la débauche, la sphère du surnaturel, la sphère de la proxémie corporelle. Ces quatre sphères sont i</w:t>
      </w:r>
      <w:r w:rsidRPr="00832E7D">
        <w:rPr>
          <w:color w:val="000000"/>
          <w:lang w:eastAsia="fr-FR" w:bidi="fr-FR"/>
        </w:rPr>
        <w:t>m</w:t>
      </w:r>
      <w:r w:rsidRPr="00832E7D">
        <w:rPr>
          <w:color w:val="000000"/>
          <w:lang w:eastAsia="fr-FR" w:bidi="fr-FR"/>
        </w:rPr>
        <w:t>briquées dans l’étiologie en acte, leur distinction ici relève d’une approche théorique classificatoire idéal-typique.</w:t>
      </w:r>
    </w:p>
    <w:p w14:paraId="5540BDCC" w14:textId="77777777" w:rsidR="00250C0B" w:rsidRPr="00832E7D" w:rsidRDefault="00250C0B" w:rsidP="00250C0B">
      <w:pPr>
        <w:spacing w:before="120" w:after="120"/>
        <w:jc w:val="both"/>
        <w:rPr>
          <w:color w:val="000000"/>
          <w:lang w:eastAsia="fr-FR" w:bidi="fr-FR"/>
        </w:rPr>
      </w:pPr>
    </w:p>
    <w:p w14:paraId="2FBE0B95" w14:textId="77777777" w:rsidR="00250C0B" w:rsidRPr="00832E7D" w:rsidRDefault="00250C0B" w:rsidP="00250C0B">
      <w:pPr>
        <w:pStyle w:val="b"/>
      </w:pPr>
      <w:r w:rsidRPr="00832E7D">
        <w:rPr>
          <w:lang w:eastAsia="fr-FR" w:bidi="fr-FR"/>
        </w:rPr>
        <w:t>a. La sphère du froid</w:t>
      </w:r>
    </w:p>
    <w:p w14:paraId="28CF301E" w14:textId="77777777" w:rsidR="00250C0B" w:rsidRPr="00832E7D" w:rsidRDefault="00250C0B" w:rsidP="00250C0B">
      <w:pPr>
        <w:spacing w:before="120" w:after="120"/>
        <w:jc w:val="both"/>
        <w:rPr>
          <w:color w:val="000000"/>
          <w:lang w:eastAsia="fr-FR" w:bidi="fr-FR"/>
        </w:rPr>
      </w:pPr>
    </w:p>
    <w:p w14:paraId="2F75B256" w14:textId="77777777" w:rsidR="00250C0B" w:rsidRPr="00832E7D" w:rsidRDefault="00250C0B" w:rsidP="00250C0B">
      <w:pPr>
        <w:spacing w:before="120" w:after="120"/>
        <w:jc w:val="both"/>
      </w:pPr>
      <w:r w:rsidRPr="00832E7D">
        <w:rPr>
          <w:color w:val="000000"/>
          <w:lang w:eastAsia="fr-FR" w:bidi="fr-FR"/>
        </w:rPr>
        <w:t>Le froid reste le facteur explicatif général de la transmission caus</w:t>
      </w:r>
      <w:r w:rsidRPr="00832E7D">
        <w:rPr>
          <w:color w:val="000000"/>
          <w:lang w:eastAsia="fr-FR" w:bidi="fr-FR"/>
        </w:rPr>
        <w:t>a</w:t>
      </w:r>
      <w:r w:rsidRPr="00832E7D">
        <w:rPr>
          <w:color w:val="000000"/>
          <w:lang w:eastAsia="fr-FR" w:bidi="fr-FR"/>
        </w:rPr>
        <w:t>le des maladies vénériennes le plus ancien, le plus enraciné dans la psyché collective. Le froid est ici un paradigme, une vision dans l</w:t>
      </w:r>
      <w:r w:rsidRPr="00832E7D">
        <w:rPr>
          <w:color w:val="000000"/>
          <w:lang w:eastAsia="fr-FR" w:bidi="fr-FR"/>
        </w:rPr>
        <w:t>a</w:t>
      </w:r>
      <w:r w:rsidRPr="00832E7D">
        <w:rPr>
          <w:color w:val="000000"/>
          <w:lang w:eastAsia="fr-FR" w:bidi="fr-FR"/>
        </w:rPr>
        <w:t>quelle les « maladies vénériennes » sont définies comme des « maladies du froid » et ne sont pas encore totalement perçues à tr</w:t>
      </w:r>
      <w:r w:rsidRPr="00832E7D">
        <w:rPr>
          <w:color w:val="000000"/>
          <w:lang w:eastAsia="fr-FR" w:bidi="fr-FR"/>
        </w:rPr>
        <w:t>a</w:t>
      </w:r>
      <w:r w:rsidRPr="00832E7D">
        <w:rPr>
          <w:color w:val="000000"/>
          <w:lang w:eastAsia="fr-FR" w:bidi="fr-FR"/>
        </w:rPr>
        <w:t>vers le schème des « maladies sexuellement transmissibles ».</w:t>
      </w:r>
    </w:p>
    <w:p w14:paraId="51475300" w14:textId="77777777" w:rsidR="00250C0B" w:rsidRPr="00832E7D" w:rsidRDefault="00250C0B" w:rsidP="00250C0B">
      <w:pPr>
        <w:spacing w:before="120" w:after="120"/>
        <w:jc w:val="both"/>
      </w:pPr>
      <w:r w:rsidRPr="00832E7D">
        <w:rPr>
          <w:color w:val="000000"/>
          <w:lang w:eastAsia="fr-FR" w:bidi="fr-FR"/>
        </w:rPr>
        <w:t>Fondamentale dans l’appellation-explication populaire de la ble</w:t>
      </w:r>
      <w:r w:rsidRPr="00832E7D">
        <w:rPr>
          <w:color w:val="000000"/>
          <w:lang w:eastAsia="fr-FR" w:bidi="fr-FR"/>
        </w:rPr>
        <w:t>n</w:t>
      </w:r>
      <w:r w:rsidRPr="00832E7D">
        <w:rPr>
          <w:color w:val="000000"/>
          <w:lang w:eastAsia="fr-FR" w:bidi="fr-FR"/>
        </w:rPr>
        <w:t xml:space="preserve">norragie (Dialmy et Manhart 1997), reproduite par quelques soignants modernes (Dialmy 1997a) pour éviter des désagréments au couple conjugal (fonction sociale du </w:t>
      </w:r>
      <w:r w:rsidRPr="00832E7D">
        <w:rPr>
          <w:i/>
        </w:rPr>
        <w:t>berd</w:t>
      </w:r>
      <w:r w:rsidRPr="00832E7D">
        <w:rPr>
          <w:color w:val="000000"/>
          <w:lang w:eastAsia="fr-FR" w:bidi="fr-FR"/>
        </w:rPr>
        <w:t>), la sphère du froid est également invoquée dans le cas du sida. Mais là, son évocation reste rare. Quand cette évocation</w:t>
      </w:r>
      <w:r>
        <w:t xml:space="preserve"> </w:t>
      </w:r>
      <w:r w:rsidRPr="00832E7D">
        <w:t>[315]</w:t>
      </w:r>
      <w:r>
        <w:t xml:space="preserve"> </w:t>
      </w:r>
      <w:r w:rsidRPr="00832E7D">
        <w:rPr>
          <w:color w:val="000000"/>
          <w:lang w:eastAsia="fr-FR" w:bidi="fr-FR"/>
        </w:rPr>
        <w:t>a lieu, le froid est accusé soit d’être une cause directe du sida, soit d’être une cause indirecte dans la mesure où « toute maladie sexuelle non traitée se transforme en sida ». En effet, pour le M</w:t>
      </w:r>
      <w:r w:rsidRPr="00832E7D">
        <w:rPr>
          <w:color w:val="000000"/>
          <w:lang w:eastAsia="fr-FR" w:bidi="fr-FR"/>
        </w:rPr>
        <w:t>a</w:t>
      </w:r>
      <w:r w:rsidRPr="00832E7D">
        <w:rPr>
          <w:color w:val="000000"/>
          <w:lang w:eastAsia="fr-FR" w:bidi="fr-FR"/>
        </w:rPr>
        <w:t>rocain moyen, toute MST, nommée et expliquée par le froid, est susceptible d’évoluer, de se transformer en une autre mal</w:t>
      </w:r>
      <w:r w:rsidRPr="00832E7D">
        <w:rPr>
          <w:color w:val="000000"/>
          <w:lang w:eastAsia="fr-FR" w:bidi="fr-FR"/>
        </w:rPr>
        <w:t>a</w:t>
      </w:r>
      <w:r w:rsidRPr="00832E7D">
        <w:rPr>
          <w:color w:val="000000"/>
          <w:lang w:eastAsia="fr-FR" w:bidi="fr-FR"/>
        </w:rPr>
        <w:t>die sexuelle plus grave. La blennorragie (</w:t>
      </w:r>
      <w:r w:rsidRPr="00906F59">
        <w:rPr>
          <w:i/>
        </w:rPr>
        <w:t>berd</w:t>
      </w:r>
      <w:r w:rsidRPr="00832E7D">
        <w:rPr>
          <w:color w:val="000000"/>
          <w:lang w:eastAsia="fr-FR" w:bidi="fr-FR"/>
        </w:rPr>
        <w:t>) peut évoluer en syph</w:t>
      </w:r>
      <w:r w:rsidRPr="00832E7D">
        <w:rPr>
          <w:color w:val="000000"/>
          <w:lang w:eastAsia="fr-FR" w:bidi="fr-FR"/>
        </w:rPr>
        <w:t>i</w:t>
      </w:r>
      <w:r w:rsidRPr="00832E7D">
        <w:rPr>
          <w:color w:val="000000"/>
          <w:lang w:eastAsia="fr-FR" w:bidi="fr-FR"/>
        </w:rPr>
        <w:t>lis (</w:t>
      </w:r>
      <w:r w:rsidRPr="00906F59">
        <w:rPr>
          <w:i/>
        </w:rPr>
        <w:t>nouar</w:t>
      </w:r>
      <w:r w:rsidRPr="00832E7D">
        <w:t>)</w:t>
      </w:r>
      <w:r w:rsidRPr="00832E7D">
        <w:rPr>
          <w:color w:val="000000"/>
          <w:lang w:eastAsia="fr-FR" w:bidi="fr-FR"/>
        </w:rPr>
        <w:t xml:space="preserve"> ou en sida. Les MST n’ont pas chacune une identité propre définie par un agent p</w:t>
      </w:r>
      <w:r w:rsidRPr="00832E7D">
        <w:rPr>
          <w:color w:val="000000"/>
          <w:lang w:eastAsia="fr-FR" w:bidi="fr-FR"/>
        </w:rPr>
        <w:t>a</w:t>
      </w:r>
      <w:r w:rsidRPr="00832E7D">
        <w:rPr>
          <w:color w:val="000000"/>
          <w:lang w:eastAsia="fr-FR" w:bidi="fr-FR"/>
        </w:rPr>
        <w:t>thogène spécifique.</w:t>
      </w:r>
    </w:p>
    <w:p w14:paraId="384804F6" w14:textId="77777777" w:rsidR="00250C0B" w:rsidRPr="00832E7D" w:rsidRDefault="00250C0B" w:rsidP="00250C0B">
      <w:pPr>
        <w:spacing w:before="120" w:after="120"/>
        <w:jc w:val="both"/>
        <w:rPr>
          <w:color w:val="000000"/>
          <w:lang w:eastAsia="fr-FR" w:bidi="fr-FR"/>
        </w:rPr>
      </w:pPr>
    </w:p>
    <w:p w14:paraId="3DF322AA" w14:textId="77777777" w:rsidR="00250C0B" w:rsidRPr="00832E7D" w:rsidRDefault="00250C0B" w:rsidP="00250C0B">
      <w:pPr>
        <w:pStyle w:val="b"/>
      </w:pPr>
      <w:r w:rsidRPr="00832E7D">
        <w:rPr>
          <w:lang w:eastAsia="fr-FR" w:bidi="fr-FR"/>
        </w:rPr>
        <w:t>b. La sphère de la débauche</w:t>
      </w:r>
    </w:p>
    <w:p w14:paraId="3385B0AC" w14:textId="77777777" w:rsidR="00250C0B" w:rsidRPr="00832E7D" w:rsidRDefault="00250C0B" w:rsidP="00250C0B">
      <w:pPr>
        <w:spacing w:before="120" w:after="120"/>
        <w:jc w:val="both"/>
        <w:rPr>
          <w:color w:val="000000"/>
          <w:lang w:eastAsia="fr-FR" w:bidi="fr-FR"/>
        </w:rPr>
      </w:pPr>
    </w:p>
    <w:p w14:paraId="2AD772F4" w14:textId="77777777" w:rsidR="00250C0B" w:rsidRPr="00832E7D" w:rsidRDefault="00250C0B" w:rsidP="00250C0B">
      <w:pPr>
        <w:spacing w:before="120" w:after="120"/>
        <w:jc w:val="both"/>
      </w:pPr>
      <w:r w:rsidRPr="00832E7D">
        <w:rPr>
          <w:color w:val="000000"/>
          <w:lang w:eastAsia="fr-FR" w:bidi="fr-FR"/>
        </w:rPr>
        <w:t>La débauche se définit comme illégalité et/ou perversion. Le ra</w:t>
      </w:r>
      <w:r w:rsidRPr="00832E7D">
        <w:rPr>
          <w:color w:val="000000"/>
          <w:lang w:eastAsia="fr-FR" w:bidi="fr-FR"/>
        </w:rPr>
        <w:t>p</w:t>
      </w:r>
      <w:r w:rsidRPr="00832E7D">
        <w:rPr>
          <w:color w:val="000000"/>
          <w:lang w:eastAsia="fr-FR" w:bidi="fr-FR"/>
        </w:rPr>
        <w:t>port sexuel illégal, c’est le rapport non conjugal, multiparten</w:t>
      </w:r>
      <w:r w:rsidRPr="00832E7D">
        <w:rPr>
          <w:color w:val="000000"/>
          <w:lang w:eastAsia="fr-FR" w:bidi="fr-FR"/>
        </w:rPr>
        <w:t>a</w:t>
      </w:r>
      <w:r w:rsidRPr="00832E7D">
        <w:rPr>
          <w:color w:val="000000"/>
          <w:lang w:eastAsia="fr-FR" w:bidi="fr-FR"/>
        </w:rPr>
        <w:t>rial et prostitutionnel. Quant au rapport sexuel pervers, c’est le rapport h</w:t>
      </w:r>
      <w:r w:rsidRPr="00832E7D">
        <w:rPr>
          <w:color w:val="000000"/>
          <w:lang w:eastAsia="fr-FR" w:bidi="fr-FR"/>
        </w:rPr>
        <w:t>o</w:t>
      </w:r>
      <w:r w:rsidRPr="00832E7D">
        <w:rPr>
          <w:color w:val="000000"/>
          <w:lang w:eastAsia="fr-FR" w:bidi="fr-FR"/>
        </w:rPr>
        <w:t>mosexuel, le rapport hétérosexuel non génito-génital et le rapport zoophile. Le sida joue ici un rôle capital dans la condamnation de l’homosexualité comme mode de transmission causale. Mais curie</w:t>
      </w:r>
      <w:r w:rsidRPr="00832E7D">
        <w:rPr>
          <w:color w:val="000000"/>
          <w:lang w:eastAsia="fr-FR" w:bidi="fr-FR"/>
        </w:rPr>
        <w:t>u</w:t>
      </w:r>
      <w:r w:rsidRPr="00832E7D">
        <w:rPr>
          <w:color w:val="000000"/>
          <w:lang w:eastAsia="fr-FR" w:bidi="fr-FR"/>
        </w:rPr>
        <w:t>sement, seul celui qui se fait sodomiser est susceptible d’attraper le sida : cet homme passif, cet homme-femme ne pourra pas s’identifier totalement à la femme, car il ne peut pas se purifier par des menstrues comme la femme... Il gard</w:t>
      </w:r>
      <w:r w:rsidRPr="00832E7D">
        <w:rPr>
          <w:color w:val="000000"/>
          <w:lang w:eastAsia="fr-FR" w:bidi="fr-FR"/>
        </w:rPr>
        <w:t>e</w:t>
      </w:r>
      <w:r w:rsidRPr="00832E7D">
        <w:rPr>
          <w:color w:val="000000"/>
          <w:lang w:eastAsia="fr-FR" w:bidi="fr-FR"/>
        </w:rPr>
        <w:t>ra le microbe en lui, celui-ci « se répandra dans la colonne vert</w:t>
      </w:r>
      <w:r w:rsidRPr="00832E7D">
        <w:rPr>
          <w:color w:val="000000"/>
          <w:lang w:eastAsia="fr-FR" w:bidi="fr-FR"/>
        </w:rPr>
        <w:t>é</w:t>
      </w:r>
      <w:r w:rsidRPr="00832E7D">
        <w:rPr>
          <w:color w:val="000000"/>
          <w:lang w:eastAsia="fr-FR" w:bidi="fr-FR"/>
        </w:rPr>
        <w:t>brale qui se détruira progressivement ».</w:t>
      </w:r>
    </w:p>
    <w:p w14:paraId="2661C486" w14:textId="77777777" w:rsidR="00250C0B" w:rsidRPr="00832E7D" w:rsidRDefault="00250C0B" w:rsidP="00250C0B">
      <w:pPr>
        <w:spacing w:before="120" w:after="120"/>
        <w:jc w:val="both"/>
      </w:pPr>
      <w:r w:rsidRPr="00832E7D">
        <w:rPr>
          <w:color w:val="000000"/>
          <w:lang w:eastAsia="fr-FR" w:bidi="fr-FR"/>
        </w:rPr>
        <w:t>La débauche est donc une mauvaise sexualité, illégitime et ano</w:t>
      </w:r>
      <w:r w:rsidRPr="00832E7D">
        <w:rPr>
          <w:color w:val="000000"/>
          <w:lang w:eastAsia="fr-FR" w:bidi="fr-FR"/>
        </w:rPr>
        <w:t>r</w:t>
      </w:r>
      <w:r w:rsidRPr="00832E7D">
        <w:rPr>
          <w:color w:val="000000"/>
          <w:lang w:eastAsia="fr-FR" w:bidi="fr-FR"/>
        </w:rPr>
        <w:t>male, dominée plus par l’idée de saleté morale que par celle d’agents pathogènes. La présence du microbe ou du virus est diffuse, voire s</w:t>
      </w:r>
      <w:r w:rsidRPr="00832E7D">
        <w:rPr>
          <w:color w:val="000000"/>
          <w:lang w:eastAsia="fr-FR" w:bidi="fr-FR"/>
        </w:rPr>
        <w:t>e</w:t>
      </w:r>
      <w:r w:rsidRPr="00832E7D">
        <w:rPr>
          <w:color w:val="000000"/>
          <w:lang w:eastAsia="fr-FR" w:bidi="fr-FR"/>
        </w:rPr>
        <w:t>condaire. Le microbe/virus est invoqué juste comme un symptôme presque facultatif du caractère pathologique de la débauche en soi. La distinction est à faire entre débauche et microbe. La débauche est p</w:t>
      </w:r>
      <w:r w:rsidRPr="00832E7D">
        <w:rPr>
          <w:color w:val="000000"/>
          <w:lang w:eastAsia="fr-FR" w:bidi="fr-FR"/>
        </w:rPr>
        <w:t>a</w:t>
      </w:r>
      <w:r w:rsidRPr="00832E7D">
        <w:rPr>
          <w:color w:val="000000"/>
          <w:lang w:eastAsia="fr-FR" w:bidi="fr-FR"/>
        </w:rPr>
        <w:t>thogène en soi, indépendamment de l’idée du microbe. La maladie est dans le coït illégal et pervers, par définition.</w:t>
      </w:r>
    </w:p>
    <w:p w14:paraId="0FBCFFE8" w14:textId="77777777" w:rsidR="00250C0B" w:rsidRPr="00832E7D" w:rsidRDefault="00250C0B" w:rsidP="00250C0B">
      <w:pPr>
        <w:spacing w:before="120" w:after="120"/>
        <w:jc w:val="both"/>
        <w:rPr>
          <w:color w:val="000000"/>
          <w:lang w:eastAsia="fr-FR" w:bidi="fr-FR"/>
        </w:rPr>
      </w:pPr>
    </w:p>
    <w:p w14:paraId="60B215BC" w14:textId="77777777" w:rsidR="00250C0B" w:rsidRPr="00832E7D" w:rsidRDefault="00250C0B" w:rsidP="00250C0B">
      <w:pPr>
        <w:pStyle w:val="b"/>
      </w:pPr>
      <w:r>
        <w:rPr>
          <w:lang w:eastAsia="fr-FR" w:bidi="fr-FR"/>
        </w:rPr>
        <w:t xml:space="preserve">c. </w:t>
      </w:r>
      <w:r w:rsidRPr="00832E7D">
        <w:rPr>
          <w:lang w:eastAsia="fr-FR" w:bidi="fr-FR"/>
        </w:rPr>
        <w:t>La sphère du surnaturel</w:t>
      </w:r>
    </w:p>
    <w:p w14:paraId="2AF8BED1" w14:textId="77777777" w:rsidR="00250C0B" w:rsidRPr="00832E7D" w:rsidRDefault="00250C0B" w:rsidP="00250C0B">
      <w:pPr>
        <w:spacing w:before="120" w:after="120"/>
        <w:jc w:val="both"/>
        <w:rPr>
          <w:color w:val="000000"/>
          <w:lang w:eastAsia="fr-FR" w:bidi="fr-FR"/>
        </w:rPr>
      </w:pPr>
    </w:p>
    <w:p w14:paraId="23BD1286" w14:textId="77777777" w:rsidR="00250C0B" w:rsidRPr="00832E7D" w:rsidRDefault="00250C0B" w:rsidP="00250C0B">
      <w:pPr>
        <w:spacing w:before="120" w:after="120"/>
        <w:jc w:val="both"/>
      </w:pPr>
      <w:r w:rsidRPr="00832E7D">
        <w:rPr>
          <w:color w:val="000000"/>
          <w:lang w:eastAsia="fr-FR" w:bidi="fr-FR"/>
        </w:rPr>
        <w:t xml:space="preserve">L’étiologie surnaturelle des maladies vénériennes peut provenir des </w:t>
      </w:r>
      <w:r w:rsidRPr="00832E7D">
        <w:t>djinns</w:t>
      </w:r>
      <w:r w:rsidRPr="00832E7D">
        <w:rPr>
          <w:color w:val="000000"/>
          <w:lang w:eastAsia="fr-FR" w:bidi="fr-FR"/>
        </w:rPr>
        <w:t xml:space="preserve"> car le commerce sexuel entre ceux-ci et les humains est tout à fait concevable dans l’imaginaire des</w:t>
      </w:r>
      <w:r>
        <w:t xml:space="preserve"> </w:t>
      </w:r>
      <w:r w:rsidRPr="00832E7D">
        <w:t>[316]</w:t>
      </w:r>
      <w:r>
        <w:t xml:space="preserve"> </w:t>
      </w:r>
      <w:r w:rsidRPr="00832E7D">
        <w:rPr>
          <w:color w:val="000000"/>
          <w:lang w:eastAsia="fr-FR" w:bidi="fr-FR"/>
        </w:rPr>
        <w:t>Marocains et des m</w:t>
      </w:r>
      <w:r w:rsidRPr="00832E7D">
        <w:rPr>
          <w:color w:val="000000"/>
          <w:lang w:eastAsia="fr-FR" w:bidi="fr-FR"/>
        </w:rPr>
        <w:t>u</w:t>
      </w:r>
      <w:r w:rsidRPr="00832E7D">
        <w:rPr>
          <w:color w:val="000000"/>
          <w:lang w:eastAsia="fr-FR" w:bidi="fr-FR"/>
        </w:rPr>
        <w:t>sulmans en général. « Peut-être que le diable pénètre la femme... alors s’il a cette maladie... il la contamine ». H</w:t>
      </w:r>
      <w:r w:rsidRPr="00832E7D">
        <w:rPr>
          <w:color w:val="000000"/>
          <w:lang w:eastAsia="fr-FR" w:bidi="fr-FR"/>
        </w:rPr>
        <w:t>y</w:t>
      </w:r>
      <w:r w:rsidRPr="00832E7D">
        <w:rPr>
          <w:color w:val="000000"/>
          <w:lang w:eastAsia="fr-FR" w:bidi="fr-FR"/>
        </w:rPr>
        <w:t>pothèse innovatrice car si le « commerce avec l’invisible » </w:t>
      </w:r>
      <w:r w:rsidRPr="00832E7D">
        <w:rPr>
          <w:rStyle w:val="Appelnotedebasdep"/>
          <w:lang w:eastAsia="fr-FR" w:bidi="fr-FR"/>
        </w:rPr>
        <w:footnoteReference w:id="92"/>
      </w:r>
      <w:r w:rsidRPr="00832E7D">
        <w:rPr>
          <w:color w:val="000000"/>
          <w:lang w:eastAsia="fr-FR" w:bidi="fr-FR"/>
        </w:rPr>
        <w:t xml:space="preserve"> est un « acquis », la transmission sexuelle des maladies vénérie</w:t>
      </w:r>
      <w:r w:rsidRPr="00832E7D">
        <w:rPr>
          <w:color w:val="000000"/>
          <w:lang w:eastAsia="fr-FR" w:bidi="fr-FR"/>
        </w:rPr>
        <w:t>n</w:t>
      </w:r>
      <w:r w:rsidRPr="00832E7D">
        <w:rPr>
          <w:color w:val="000000"/>
          <w:lang w:eastAsia="fr-FR" w:bidi="fr-FR"/>
        </w:rPr>
        <w:t xml:space="preserve">nes entre les humains et les </w:t>
      </w:r>
      <w:r w:rsidRPr="00832E7D">
        <w:rPr>
          <w:i/>
        </w:rPr>
        <w:t>djinns</w:t>
      </w:r>
      <w:r w:rsidRPr="00832E7D">
        <w:rPr>
          <w:color w:val="000000"/>
          <w:lang w:eastAsia="fr-FR" w:bidi="fr-FR"/>
        </w:rPr>
        <w:t xml:space="preserve"> par contre est originale. Dans ce cas, l’étiologie surnaturelle de la maladie vénérienne ne contredit pas sa transmissib</w:t>
      </w:r>
      <w:r w:rsidRPr="00832E7D">
        <w:rPr>
          <w:color w:val="000000"/>
          <w:lang w:eastAsia="fr-FR" w:bidi="fr-FR"/>
        </w:rPr>
        <w:t>i</w:t>
      </w:r>
      <w:r w:rsidRPr="00832E7D">
        <w:rPr>
          <w:color w:val="000000"/>
          <w:lang w:eastAsia="fr-FR" w:bidi="fr-FR"/>
        </w:rPr>
        <w:t>lité sexuelle.</w:t>
      </w:r>
    </w:p>
    <w:p w14:paraId="277C53CE" w14:textId="77777777" w:rsidR="00250C0B" w:rsidRPr="00832E7D" w:rsidRDefault="00250C0B" w:rsidP="00250C0B">
      <w:pPr>
        <w:spacing w:before="120" w:after="120"/>
        <w:jc w:val="both"/>
      </w:pPr>
      <w:r w:rsidRPr="00832E7D">
        <w:rPr>
          <w:color w:val="000000"/>
          <w:lang w:eastAsia="fr-FR" w:bidi="fr-FR"/>
        </w:rPr>
        <w:t xml:space="preserve">Si la majorité de la population arrive à rejeter l’intervention du mauvais œil, de la sorcellerie et des </w:t>
      </w:r>
      <w:r w:rsidRPr="00832E7D">
        <w:rPr>
          <w:i/>
        </w:rPr>
        <w:t>djinns</w:t>
      </w:r>
      <w:r w:rsidRPr="00832E7D">
        <w:rPr>
          <w:color w:val="000000"/>
          <w:lang w:eastAsia="fr-FR" w:bidi="fr-FR"/>
        </w:rPr>
        <w:t xml:space="preserve"> dans la provocation des MST, la distinction entre Dieu et le reste du surnaturel est conçue : la maladie vénérienne est souvent pensée comme punition divine même si sa transmission sexuelle est reconnue. Il n’y a pas contradiction e</w:t>
      </w:r>
      <w:r w:rsidRPr="00832E7D">
        <w:rPr>
          <w:color w:val="000000"/>
          <w:lang w:eastAsia="fr-FR" w:bidi="fr-FR"/>
        </w:rPr>
        <w:t>n</w:t>
      </w:r>
      <w:r w:rsidRPr="00832E7D">
        <w:rPr>
          <w:color w:val="000000"/>
          <w:lang w:eastAsia="fr-FR" w:bidi="fr-FR"/>
        </w:rPr>
        <w:t xml:space="preserve">tre les deux hypothèses. La transmission sexuelle n’est que le </w:t>
      </w:r>
      <w:r w:rsidRPr="00832E7D">
        <w:rPr>
          <w:i/>
        </w:rPr>
        <w:t>sabab</w:t>
      </w:r>
      <w:r w:rsidRPr="00832E7D">
        <w:t>,</w:t>
      </w:r>
      <w:r w:rsidRPr="00832E7D">
        <w:rPr>
          <w:color w:val="000000"/>
          <w:lang w:eastAsia="fr-FR" w:bidi="fr-FR"/>
        </w:rPr>
        <w:t xml:space="preserve"> la cause intermédiaire au sens religieux, ineff</w:t>
      </w:r>
      <w:r w:rsidRPr="00832E7D">
        <w:rPr>
          <w:color w:val="000000"/>
          <w:lang w:eastAsia="fr-FR" w:bidi="fr-FR"/>
        </w:rPr>
        <w:t>i</w:t>
      </w:r>
      <w:r w:rsidRPr="00832E7D">
        <w:rPr>
          <w:color w:val="000000"/>
          <w:lang w:eastAsia="fr-FR" w:bidi="fr-FR"/>
        </w:rPr>
        <w:t>cace par elle-même et que Dieu utilise pour sévir, ou juste pour tester la patience et la foi de ses créatures.</w:t>
      </w:r>
    </w:p>
    <w:p w14:paraId="67A7D75B" w14:textId="77777777" w:rsidR="00250C0B" w:rsidRPr="00832E7D" w:rsidRDefault="00250C0B" w:rsidP="00250C0B">
      <w:pPr>
        <w:spacing w:before="120" w:after="120"/>
        <w:jc w:val="both"/>
        <w:rPr>
          <w:color w:val="000000"/>
          <w:lang w:eastAsia="fr-FR" w:bidi="fr-FR"/>
        </w:rPr>
      </w:pPr>
    </w:p>
    <w:p w14:paraId="2CFDAFE0" w14:textId="77777777" w:rsidR="00250C0B" w:rsidRPr="00832E7D" w:rsidRDefault="00250C0B" w:rsidP="00250C0B">
      <w:pPr>
        <w:pStyle w:val="b"/>
      </w:pPr>
      <w:r>
        <w:rPr>
          <w:lang w:eastAsia="fr-FR" w:bidi="fr-FR"/>
        </w:rPr>
        <w:t xml:space="preserve">d. </w:t>
      </w:r>
      <w:r w:rsidRPr="00832E7D">
        <w:rPr>
          <w:lang w:eastAsia="fr-FR" w:bidi="fr-FR"/>
        </w:rPr>
        <w:t>La sphère de la proxémie corporelle</w:t>
      </w:r>
    </w:p>
    <w:p w14:paraId="1B50FAD8" w14:textId="77777777" w:rsidR="00250C0B" w:rsidRPr="00832E7D" w:rsidRDefault="00250C0B" w:rsidP="00250C0B">
      <w:pPr>
        <w:spacing w:before="120" w:after="120"/>
        <w:jc w:val="both"/>
        <w:rPr>
          <w:color w:val="000000"/>
          <w:lang w:eastAsia="fr-FR" w:bidi="fr-FR"/>
        </w:rPr>
      </w:pPr>
    </w:p>
    <w:p w14:paraId="0CB3FB7A" w14:textId="77777777" w:rsidR="00250C0B" w:rsidRPr="00832E7D" w:rsidRDefault="00250C0B" w:rsidP="00250C0B">
      <w:pPr>
        <w:spacing w:before="120" w:after="120"/>
        <w:jc w:val="both"/>
      </w:pPr>
      <w:r w:rsidRPr="00832E7D">
        <w:rPr>
          <w:color w:val="000000"/>
          <w:lang w:eastAsia="fr-FR" w:bidi="fr-FR"/>
        </w:rPr>
        <w:t>Par proxémie corporelle, on entend le contact non sexuel des corps. Ce contact est également perçu comme un aspect de la transmission causale des « maladies du froid ». C’est dans ce cas que le schème de la « maladie sexuellement transmissible » est le plus impropre : la m</w:t>
      </w:r>
      <w:r w:rsidRPr="00832E7D">
        <w:rPr>
          <w:color w:val="000000"/>
          <w:lang w:eastAsia="fr-FR" w:bidi="fr-FR"/>
        </w:rPr>
        <w:t>a</w:t>
      </w:r>
      <w:r w:rsidRPr="00832E7D">
        <w:rPr>
          <w:color w:val="000000"/>
          <w:lang w:eastAsia="fr-FR" w:bidi="fr-FR"/>
        </w:rPr>
        <w:t>ladie emprunte ici des voies non sexuelles pour se transmettre d’un individu à un autre. Ce mode de tran</w:t>
      </w:r>
      <w:r w:rsidRPr="00832E7D">
        <w:rPr>
          <w:color w:val="000000"/>
          <w:lang w:eastAsia="fr-FR" w:bidi="fr-FR"/>
        </w:rPr>
        <w:t>s</w:t>
      </w:r>
      <w:r w:rsidRPr="00832E7D">
        <w:rPr>
          <w:color w:val="000000"/>
          <w:lang w:eastAsia="fr-FR" w:bidi="fr-FR"/>
        </w:rPr>
        <w:t>mission non sexuelle remplit la même fonction sociale que la n</w:t>
      </w:r>
      <w:r w:rsidRPr="00832E7D">
        <w:rPr>
          <w:color w:val="000000"/>
          <w:lang w:eastAsia="fr-FR" w:bidi="fr-FR"/>
        </w:rPr>
        <w:t>o</w:t>
      </w:r>
      <w:r w:rsidRPr="00832E7D">
        <w:rPr>
          <w:color w:val="000000"/>
          <w:lang w:eastAsia="fr-FR" w:bidi="fr-FR"/>
        </w:rPr>
        <w:t>tion de froid, il dissocie entre maladie du sexe et mauvaise sexu</w:t>
      </w:r>
      <w:r w:rsidRPr="00832E7D">
        <w:rPr>
          <w:color w:val="000000"/>
          <w:lang w:eastAsia="fr-FR" w:bidi="fr-FR"/>
        </w:rPr>
        <w:t>a</w:t>
      </w:r>
      <w:r w:rsidRPr="00832E7D">
        <w:rPr>
          <w:color w:val="000000"/>
          <w:lang w:eastAsia="fr-FR" w:bidi="fr-FR"/>
        </w:rPr>
        <w:t>lité, il lève tout soupçon de sexualité sur la maladie du sexe.</w:t>
      </w:r>
    </w:p>
    <w:p w14:paraId="6FC323FA" w14:textId="77777777" w:rsidR="00250C0B" w:rsidRPr="00832E7D" w:rsidRDefault="00250C0B" w:rsidP="00250C0B">
      <w:pPr>
        <w:spacing w:before="120" w:after="120"/>
        <w:jc w:val="both"/>
      </w:pPr>
      <w:r w:rsidRPr="00832E7D">
        <w:rPr>
          <w:color w:val="000000"/>
          <w:lang w:eastAsia="fr-FR" w:bidi="fr-FR"/>
        </w:rPr>
        <w:t>La proxémie corporelle comme mode de transmission causale revêt deux aspects distincts : dans le premier, la transmission ca</w:t>
      </w:r>
      <w:r w:rsidRPr="00832E7D">
        <w:rPr>
          <w:color w:val="000000"/>
          <w:lang w:eastAsia="fr-FR" w:bidi="fr-FR"/>
        </w:rPr>
        <w:t>u</w:t>
      </w:r>
      <w:r w:rsidRPr="00832E7D">
        <w:rPr>
          <w:color w:val="000000"/>
          <w:lang w:eastAsia="fr-FR" w:bidi="fr-FR"/>
        </w:rPr>
        <w:t>sale se fait par le biais des sécrétions corporelles (autres que le sperme), dans le deuxième, elle se fait par l’utilisation de choses contaminées (seri</w:t>
      </w:r>
      <w:r w:rsidRPr="00832E7D">
        <w:rPr>
          <w:color w:val="000000"/>
          <w:lang w:eastAsia="fr-FR" w:bidi="fr-FR"/>
        </w:rPr>
        <w:t>n</w:t>
      </w:r>
      <w:r w:rsidRPr="00832E7D">
        <w:rPr>
          <w:color w:val="000000"/>
          <w:lang w:eastAsia="fr-FR" w:bidi="fr-FR"/>
        </w:rPr>
        <w:t>gues, vêtements...).</w:t>
      </w:r>
    </w:p>
    <w:p w14:paraId="2C48118D" w14:textId="77777777" w:rsidR="00250C0B" w:rsidRPr="00832E7D" w:rsidRDefault="00250C0B" w:rsidP="00250C0B">
      <w:pPr>
        <w:spacing w:before="120" w:after="120"/>
        <w:jc w:val="both"/>
      </w:pPr>
      <w:r w:rsidRPr="00832E7D">
        <w:t>[317]</w:t>
      </w:r>
    </w:p>
    <w:p w14:paraId="63D61F12" w14:textId="77777777" w:rsidR="00250C0B" w:rsidRPr="00832E7D" w:rsidRDefault="00250C0B" w:rsidP="00250C0B">
      <w:pPr>
        <w:spacing w:before="120" w:after="120"/>
        <w:jc w:val="both"/>
      </w:pPr>
      <w:r w:rsidRPr="00832E7D">
        <w:rPr>
          <w:color w:val="000000"/>
          <w:lang w:eastAsia="fr-FR" w:bidi="fr-FR"/>
        </w:rPr>
        <w:t>En ce qui concerne les sécrétions corporelles, deux endroits sont incriminés en général : le bain maure, les toilettes. Dans ces lieux, il n’y a pas contact direct des corps, il n’y a pas attouch</w:t>
      </w:r>
      <w:r w:rsidRPr="00832E7D">
        <w:rPr>
          <w:color w:val="000000"/>
          <w:lang w:eastAsia="fr-FR" w:bidi="fr-FR"/>
        </w:rPr>
        <w:t>e</w:t>
      </w:r>
      <w:r w:rsidRPr="00832E7D">
        <w:rPr>
          <w:color w:val="000000"/>
          <w:lang w:eastAsia="fr-FR" w:bidi="fr-FR"/>
        </w:rPr>
        <w:t>ment, et malgré cela les « maladies du froid » s’y transmettent. En conséquence, les gens conseillent de nettoyer la place où on va s’asseoir ou de s’asseoir sur un tabouret, voire d’éviter les bains qui fonctionnent selon le sy</w:t>
      </w:r>
      <w:r w:rsidRPr="00832E7D">
        <w:rPr>
          <w:color w:val="000000"/>
          <w:lang w:eastAsia="fr-FR" w:bidi="fr-FR"/>
        </w:rPr>
        <w:t>s</w:t>
      </w:r>
      <w:r w:rsidRPr="00832E7D">
        <w:rPr>
          <w:color w:val="000000"/>
          <w:lang w:eastAsia="fr-FR" w:bidi="fr-FR"/>
        </w:rPr>
        <w:t>tème du roulement (le matin pour les hommes, l’après-midi pour les femmes et le soir pour les ho</w:t>
      </w:r>
      <w:r w:rsidRPr="00832E7D">
        <w:rPr>
          <w:color w:val="000000"/>
          <w:lang w:eastAsia="fr-FR" w:bidi="fr-FR"/>
        </w:rPr>
        <w:t>m</w:t>
      </w:r>
      <w:r w:rsidRPr="00832E7D">
        <w:rPr>
          <w:color w:val="000000"/>
          <w:lang w:eastAsia="fr-FR" w:bidi="fr-FR"/>
        </w:rPr>
        <w:t>mes). Dans ces bains « mixtes », les maladies se transmettent d’un sexe à l’autre sans qu’il y ait rencontre effective des deux sexes. Les gens partent mais leurs maladies restent.</w:t>
      </w:r>
    </w:p>
    <w:p w14:paraId="2872CF01" w14:textId="77777777" w:rsidR="00250C0B" w:rsidRPr="00832E7D" w:rsidRDefault="00250C0B" w:rsidP="00250C0B">
      <w:pPr>
        <w:spacing w:before="120" w:after="120"/>
        <w:jc w:val="both"/>
      </w:pPr>
      <w:r w:rsidRPr="00832E7D">
        <w:rPr>
          <w:color w:val="000000"/>
          <w:lang w:eastAsia="fr-FR" w:bidi="fr-FR"/>
        </w:rPr>
        <w:t>L’haleine, le sang, la sueur, la salive et le toucher, formes par le</w:t>
      </w:r>
      <w:r w:rsidRPr="00832E7D">
        <w:rPr>
          <w:color w:val="000000"/>
          <w:lang w:eastAsia="fr-FR" w:bidi="fr-FR"/>
        </w:rPr>
        <w:t>s</w:t>
      </w:r>
      <w:r w:rsidRPr="00832E7D">
        <w:rPr>
          <w:color w:val="000000"/>
          <w:lang w:eastAsia="fr-FR" w:bidi="fr-FR"/>
        </w:rPr>
        <w:t>quelles les corps sont en contact, sont susceptibles d’être des vecteurs des « maladies du froid ». Le contact des peaux transmet la syphilis, uriner après un syphilitique au même endroit est aussi une façon de devenir syphilitique, le baiser est accusé de causer le sida... Mais il n’y a consensus ni sur les maladies transmissibles par la proxémie, ni sur les formes de proxémie susceptibles d’être des vecteurs de mal</w:t>
      </w:r>
      <w:r w:rsidRPr="00832E7D">
        <w:rPr>
          <w:color w:val="000000"/>
          <w:lang w:eastAsia="fr-FR" w:bidi="fr-FR"/>
        </w:rPr>
        <w:t>a</w:t>
      </w:r>
      <w:r w:rsidRPr="00832E7D">
        <w:rPr>
          <w:color w:val="000000"/>
          <w:lang w:eastAsia="fr-FR" w:bidi="fr-FR"/>
        </w:rPr>
        <w:t>dies du froid. Il faut reconnaître que l’opinion est en général partagée à ce sujet.</w:t>
      </w:r>
    </w:p>
    <w:p w14:paraId="577C2E8E" w14:textId="77777777" w:rsidR="00250C0B" w:rsidRPr="00832E7D" w:rsidRDefault="00250C0B" w:rsidP="00250C0B">
      <w:pPr>
        <w:spacing w:before="120" w:after="120"/>
        <w:jc w:val="both"/>
      </w:pPr>
      <w:r w:rsidRPr="00832E7D">
        <w:rPr>
          <w:color w:val="000000"/>
          <w:lang w:eastAsia="fr-FR" w:bidi="fr-FR"/>
        </w:rPr>
        <w:t>Au niveau des choses utilisées par le malade, seringues, vêt</w:t>
      </w:r>
      <w:r w:rsidRPr="00832E7D">
        <w:rPr>
          <w:color w:val="000000"/>
          <w:lang w:eastAsia="fr-FR" w:bidi="fr-FR"/>
        </w:rPr>
        <w:t>e</w:t>
      </w:r>
      <w:r w:rsidRPr="00832E7D">
        <w:rPr>
          <w:color w:val="000000"/>
          <w:lang w:eastAsia="fr-FR" w:bidi="fr-FR"/>
        </w:rPr>
        <w:t>ments, draps, serviettes et ustensiles... il y a confusion. Les seri</w:t>
      </w:r>
      <w:r w:rsidRPr="00832E7D">
        <w:rPr>
          <w:color w:val="000000"/>
          <w:lang w:eastAsia="fr-FR" w:bidi="fr-FR"/>
        </w:rPr>
        <w:t>n</w:t>
      </w:r>
      <w:r w:rsidRPr="00832E7D">
        <w:rPr>
          <w:color w:val="000000"/>
          <w:lang w:eastAsia="fr-FR" w:bidi="fr-FR"/>
        </w:rPr>
        <w:t>gues sont mises au même pied d’égalité que les affaires quotidie</w:t>
      </w:r>
      <w:r w:rsidRPr="00832E7D">
        <w:rPr>
          <w:color w:val="000000"/>
          <w:lang w:eastAsia="fr-FR" w:bidi="fr-FR"/>
        </w:rPr>
        <w:t>n</w:t>
      </w:r>
      <w:r w:rsidRPr="00832E7D">
        <w:rPr>
          <w:color w:val="000000"/>
          <w:lang w:eastAsia="fr-FR" w:bidi="fr-FR"/>
        </w:rPr>
        <w:t>nes du sidéen. Certes, on trouve des opinions bien informées pour qui « on peut manger avec le sidéen dans le même plat ». Mais si une partie de la population est bien informée sur les limites de la transmission non sexuelle du VIH, elle n’est pas bien informée sur les limites de ce m</w:t>
      </w:r>
      <w:r w:rsidRPr="00832E7D">
        <w:rPr>
          <w:color w:val="000000"/>
          <w:lang w:eastAsia="fr-FR" w:bidi="fr-FR"/>
        </w:rPr>
        <w:t>o</w:t>
      </w:r>
      <w:r w:rsidRPr="00832E7D">
        <w:rPr>
          <w:color w:val="000000"/>
          <w:lang w:eastAsia="fr-FR" w:bidi="fr-FR"/>
        </w:rPr>
        <w:t>de de transmission dans le cas des autres MST. Les autres maladies du froid ne sont pas encore perçues comme des maladies uniquement transmissibles par le sexe, elles cont</w:t>
      </w:r>
      <w:r w:rsidRPr="00832E7D">
        <w:rPr>
          <w:color w:val="000000"/>
          <w:lang w:eastAsia="fr-FR" w:bidi="fr-FR"/>
        </w:rPr>
        <w:t>i</w:t>
      </w:r>
      <w:r w:rsidRPr="00832E7D">
        <w:rPr>
          <w:color w:val="000000"/>
          <w:lang w:eastAsia="fr-FR" w:bidi="fr-FR"/>
        </w:rPr>
        <w:t>nuent d’être perçues comme des maladies susceptibles d’être transmises par la proxémie corporelle, entendue ici comme utilis</w:t>
      </w:r>
      <w:r w:rsidRPr="00832E7D">
        <w:rPr>
          <w:color w:val="000000"/>
          <w:lang w:eastAsia="fr-FR" w:bidi="fr-FR"/>
        </w:rPr>
        <w:t>a</w:t>
      </w:r>
      <w:r w:rsidRPr="00832E7D">
        <w:rPr>
          <w:color w:val="000000"/>
          <w:lang w:eastAsia="fr-FR" w:bidi="fr-FR"/>
        </w:rPr>
        <w:t>tion des affaires du malade.</w:t>
      </w:r>
    </w:p>
    <w:p w14:paraId="5212EB94" w14:textId="77777777" w:rsidR="00250C0B" w:rsidRPr="00832E7D" w:rsidRDefault="00250C0B" w:rsidP="00250C0B">
      <w:pPr>
        <w:spacing w:before="120" w:after="120"/>
        <w:jc w:val="both"/>
      </w:pPr>
      <w:r w:rsidRPr="00832E7D">
        <w:rPr>
          <w:color w:val="000000"/>
          <w:lang w:eastAsia="fr-FR" w:bidi="fr-FR"/>
        </w:rPr>
        <w:t>Face aux MST, la pensée quotidienne soit utilise une sphère préc</w:t>
      </w:r>
      <w:r w:rsidRPr="00832E7D">
        <w:rPr>
          <w:color w:val="000000"/>
          <w:lang w:eastAsia="fr-FR" w:bidi="fr-FR"/>
        </w:rPr>
        <w:t>i</w:t>
      </w:r>
      <w:r w:rsidRPr="00832E7D">
        <w:rPr>
          <w:color w:val="000000"/>
          <w:lang w:eastAsia="fr-FR" w:bidi="fr-FR"/>
        </w:rPr>
        <w:t>se pour « expliquer-évaluer » un cas précis, soit combine e</w:t>
      </w:r>
      <w:r w:rsidRPr="00832E7D">
        <w:rPr>
          <w:color w:val="000000"/>
          <w:lang w:eastAsia="fr-FR" w:bidi="fr-FR"/>
        </w:rPr>
        <w:t>n</w:t>
      </w:r>
      <w:r w:rsidRPr="00832E7D">
        <w:rPr>
          <w:color w:val="000000"/>
          <w:lang w:eastAsia="fr-FR" w:bidi="fr-FR"/>
        </w:rPr>
        <w:t>tre deux ou trois sphères, et ce en fonction des</w:t>
      </w:r>
      <w:r>
        <w:rPr>
          <w:color w:val="000000"/>
          <w:lang w:eastAsia="fr-FR" w:bidi="fr-FR"/>
        </w:rPr>
        <w:t xml:space="preserve"> </w:t>
      </w:r>
      <w:r w:rsidRPr="00832E7D">
        <w:t>[318]</w:t>
      </w:r>
      <w:r>
        <w:t xml:space="preserve"> </w:t>
      </w:r>
      <w:r w:rsidRPr="00832E7D">
        <w:rPr>
          <w:color w:val="000000"/>
          <w:lang w:eastAsia="fr-FR" w:bidi="fr-FR"/>
        </w:rPr>
        <w:t>situations et du statut s</w:t>
      </w:r>
      <w:r w:rsidRPr="00832E7D">
        <w:rPr>
          <w:color w:val="000000"/>
          <w:lang w:eastAsia="fr-FR" w:bidi="fr-FR"/>
        </w:rPr>
        <w:t>o</w:t>
      </w:r>
      <w:r w:rsidRPr="00832E7D">
        <w:rPr>
          <w:color w:val="000000"/>
          <w:lang w:eastAsia="fr-FR" w:bidi="fr-FR"/>
        </w:rPr>
        <w:t>cial et conjugal des personnes atteintes. Qu’en est-il au niveau de la recherche des soins ?</w:t>
      </w:r>
    </w:p>
    <w:p w14:paraId="3AE47F7B" w14:textId="77777777" w:rsidR="00250C0B" w:rsidRPr="00832E7D" w:rsidRDefault="00250C0B" w:rsidP="00250C0B">
      <w:pPr>
        <w:spacing w:before="120" w:after="120"/>
        <w:jc w:val="both"/>
        <w:rPr>
          <w:color w:val="000000"/>
          <w:lang w:eastAsia="fr-FR" w:bidi="fr-FR"/>
        </w:rPr>
      </w:pPr>
    </w:p>
    <w:p w14:paraId="6AFB6F0B" w14:textId="77777777" w:rsidR="00250C0B" w:rsidRPr="00832E7D" w:rsidRDefault="00250C0B" w:rsidP="00250C0B">
      <w:pPr>
        <w:pStyle w:val="planche"/>
      </w:pPr>
      <w:r w:rsidRPr="00832E7D">
        <w:rPr>
          <w:lang w:eastAsia="fr-FR" w:bidi="fr-FR"/>
        </w:rPr>
        <w:t>Du bricolage dans la relation thérapeutique</w:t>
      </w:r>
    </w:p>
    <w:p w14:paraId="4ADFDF46" w14:textId="77777777" w:rsidR="00250C0B" w:rsidRPr="00832E7D" w:rsidRDefault="00250C0B" w:rsidP="00250C0B">
      <w:pPr>
        <w:spacing w:before="120" w:after="120"/>
        <w:jc w:val="both"/>
        <w:rPr>
          <w:color w:val="000000"/>
          <w:lang w:eastAsia="fr-FR" w:bidi="fr-FR"/>
        </w:rPr>
      </w:pPr>
    </w:p>
    <w:p w14:paraId="09855806" w14:textId="77777777" w:rsidR="00250C0B" w:rsidRPr="00832E7D" w:rsidRDefault="00250C0B" w:rsidP="00250C0B">
      <w:pPr>
        <w:spacing w:before="120" w:after="120"/>
        <w:jc w:val="both"/>
      </w:pPr>
      <w:r w:rsidRPr="00832E7D">
        <w:rPr>
          <w:color w:val="000000"/>
          <w:lang w:eastAsia="fr-FR" w:bidi="fr-FR"/>
        </w:rPr>
        <w:t>Le bricolage dans la relation thérapeutique témoigne à son tour de l’inexistence d’une politique de santé sexuelle publique. Ce bricolage transparaît dans la fréquence de l’automédication, la sexualisation de la relation thérapeutique, et le conseil-prévention.</w:t>
      </w:r>
    </w:p>
    <w:p w14:paraId="5B8E9E9E" w14:textId="77777777" w:rsidR="00250C0B" w:rsidRPr="00832E7D" w:rsidRDefault="00250C0B" w:rsidP="00250C0B">
      <w:pPr>
        <w:spacing w:before="120" w:after="120"/>
        <w:jc w:val="both"/>
        <w:rPr>
          <w:color w:val="000000"/>
          <w:lang w:eastAsia="fr-FR" w:bidi="fr-FR"/>
        </w:rPr>
      </w:pPr>
    </w:p>
    <w:p w14:paraId="0967F555" w14:textId="77777777" w:rsidR="00250C0B" w:rsidRPr="00832E7D" w:rsidRDefault="00250C0B" w:rsidP="00250C0B">
      <w:pPr>
        <w:pStyle w:val="a"/>
      </w:pPr>
      <w:r w:rsidRPr="00832E7D">
        <w:rPr>
          <w:lang w:eastAsia="fr-FR" w:bidi="fr-FR"/>
        </w:rPr>
        <w:t>L’automédication</w:t>
      </w:r>
    </w:p>
    <w:p w14:paraId="743B80DD" w14:textId="77777777" w:rsidR="00250C0B" w:rsidRPr="00832E7D" w:rsidRDefault="00250C0B" w:rsidP="00250C0B">
      <w:pPr>
        <w:spacing w:before="120" w:after="120"/>
        <w:jc w:val="both"/>
        <w:rPr>
          <w:color w:val="000000"/>
          <w:lang w:eastAsia="fr-FR" w:bidi="fr-FR"/>
        </w:rPr>
      </w:pPr>
    </w:p>
    <w:p w14:paraId="29CB86F6" w14:textId="77777777" w:rsidR="00250C0B" w:rsidRPr="00832E7D" w:rsidRDefault="00250C0B" w:rsidP="00250C0B">
      <w:pPr>
        <w:spacing w:before="120" w:after="120"/>
        <w:jc w:val="both"/>
      </w:pPr>
      <w:r w:rsidRPr="00832E7D">
        <w:rPr>
          <w:color w:val="000000"/>
          <w:lang w:eastAsia="fr-FR" w:bidi="fr-FR"/>
        </w:rPr>
        <w:t>Face à l’inacceptabilité des services publics (mauvais accueil, manque d’intimité, fausse gratuité, clientélisme...), et devant l’incapacité de supporter financièrement une recherche de soins a</w:t>
      </w:r>
      <w:r w:rsidRPr="00832E7D">
        <w:rPr>
          <w:color w:val="000000"/>
          <w:lang w:eastAsia="fr-FR" w:bidi="fr-FR"/>
        </w:rPr>
        <w:t>u</w:t>
      </w:r>
      <w:r w:rsidRPr="00832E7D">
        <w:rPr>
          <w:color w:val="000000"/>
          <w:lang w:eastAsia="fr-FR" w:bidi="fr-FR"/>
        </w:rPr>
        <w:t>près du secteur privé, de nombreuses personnes atteintes d’une MST se livrent à l’automédication.</w:t>
      </w:r>
    </w:p>
    <w:p w14:paraId="00055BC5" w14:textId="77777777" w:rsidR="00250C0B" w:rsidRPr="00832E7D" w:rsidRDefault="00250C0B" w:rsidP="00250C0B">
      <w:pPr>
        <w:spacing w:before="120" w:after="120"/>
        <w:jc w:val="both"/>
      </w:pPr>
      <w:r w:rsidRPr="00832E7D">
        <w:rPr>
          <w:color w:val="000000"/>
          <w:lang w:eastAsia="fr-FR" w:bidi="fr-FR"/>
        </w:rPr>
        <w:t>L’automédication peut passer par la pharmacie comme elle peut se baser uniquement sur le savoir ordinaire tiré du ouï-dire (la croyance que tel ou tel médicament est efficace contre telle ou te</w:t>
      </w:r>
      <w:r w:rsidRPr="00832E7D">
        <w:rPr>
          <w:color w:val="000000"/>
          <w:lang w:eastAsia="fr-FR" w:bidi="fr-FR"/>
        </w:rPr>
        <w:t>l</w:t>
      </w:r>
      <w:r w:rsidRPr="00832E7D">
        <w:rPr>
          <w:color w:val="000000"/>
          <w:lang w:eastAsia="fr-FR" w:bidi="fr-FR"/>
        </w:rPr>
        <w:t>le maladie). Elle sert à éviter la honte de se présenter devant un professionnel de la santé et répond aussi à l’urgence, pour l’homme surtout, de se traiter rapidement. Les hommes connai</w:t>
      </w:r>
      <w:r w:rsidRPr="00832E7D">
        <w:rPr>
          <w:color w:val="000000"/>
          <w:lang w:eastAsia="fr-FR" w:bidi="fr-FR"/>
        </w:rPr>
        <w:t>s</w:t>
      </w:r>
      <w:r w:rsidRPr="00832E7D">
        <w:rPr>
          <w:color w:val="000000"/>
          <w:lang w:eastAsia="fr-FR" w:bidi="fr-FR"/>
        </w:rPr>
        <w:t>sent en général les antibiotiques anti-MST. L’homme, se disant qu’il a attrapé le « froid » (blennorragie), achète une trobycine et demande à l’infirmier de la santé publique de la lui injecter. Celui-ci le fait sans exiger du malade qu’il voie le m</w:t>
      </w:r>
      <w:r w:rsidRPr="00832E7D">
        <w:rPr>
          <w:color w:val="000000"/>
          <w:lang w:eastAsia="fr-FR" w:bidi="fr-FR"/>
        </w:rPr>
        <w:t>é</w:t>
      </w:r>
      <w:r w:rsidRPr="00832E7D">
        <w:rPr>
          <w:color w:val="000000"/>
          <w:lang w:eastAsia="fr-FR" w:bidi="fr-FR"/>
        </w:rPr>
        <w:t>decin. Des infi</w:t>
      </w:r>
      <w:r w:rsidRPr="00832E7D">
        <w:rPr>
          <w:color w:val="000000"/>
          <w:lang w:eastAsia="fr-FR" w:bidi="fr-FR"/>
        </w:rPr>
        <w:t>r</w:t>
      </w:r>
      <w:r w:rsidRPr="00832E7D">
        <w:rPr>
          <w:color w:val="000000"/>
          <w:lang w:eastAsia="fr-FR" w:bidi="fr-FR"/>
        </w:rPr>
        <w:t>miers reconnaissent procéder ainsi. Ce faisant, ils concourent à l’automédication du malade sans savoir d’une manière claire qu’une telle injection peut cacher d’autres maladies ou créer des résistances.</w:t>
      </w:r>
    </w:p>
    <w:p w14:paraId="689E4438" w14:textId="77777777" w:rsidR="00250C0B" w:rsidRPr="00832E7D" w:rsidRDefault="00250C0B" w:rsidP="00250C0B">
      <w:pPr>
        <w:spacing w:before="120" w:after="120"/>
        <w:jc w:val="both"/>
      </w:pPr>
      <w:r w:rsidRPr="00832E7D">
        <w:rPr>
          <w:color w:val="000000"/>
          <w:lang w:eastAsia="fr-FR" w:bidi="fr-FR"/>
        </w:rPr>
        <w:t>Les pharmacies concourent à l’automédication car, même sans o</w:t>
      </w:r>
      <w:r w:rsidRPr="00832E7D">
        <w:rPr>
          <w:color w:val="000000"/>
          <w:lang w:eastAsia="fr-FR" w:bidi="fr-FR"/>
        </w:rPr>
        <w:t>r</w:t>
      </w:r>
      <w:r w:rsidRPr="00832E7D">
        <w:rPr>
          <w:color w:val="000000"/>
          <w:lang w:eastAsia="fr-FR" w:bidi="fr-FR"/>
        </w:rPr>
        <w:t>donnance, elles délivrent le médicament. Souvent, pharmaciens et vendeurs se substituent au médecin et prescrivent un traitement après que le malade leur chuchote ses symptômes. La consultation directe à la pharmacie a l’avantage de réduire les frais et c’est là une des ra</w:t>
      </w:r>
      <w:r w:rsidRPr="00832E7D">
        <w:rPr>
          <w:color w:val="000000"/>
          <w:lang w:eastAsia="fr-FR" w:bidi="fr-FR"/>
        </w:rPr>
        <w:t>i</w:t>
      </w:r>
      <w:r w:rsidRPr="00832E7D">
        <w:rPr>
          <w:color w:val="000000"/>
          <w:lang w:eastAsia="fr-FR" w:bidi="fr-FR"/>
        </w:rPr>
        <w:t>sons pour</w:t>
      </w:r>
      <w:r>
        <w:t xml:space="preserve"> </w:t>
      </w:r>
      <w:r w:rsidRPr="00832E7D">
        <w:t>[319]</w:t>
      </w:r>
      <w:r>
        <w:t xml:space="preserve"> </w:t>
      </w:r>
      <w:r w:rsidRPr="00832E7D">
        <w:rPr>
          <w:color w:val="000000"/>
          <w:lang w:eastAsia="fr-FR" w:bidi="fr-FR"/>
        </w:rPr>
        <w:t>lesquelles elle est recherchée. Les gens ont tellement recours à la pharmacie que la consultation médicale commence à être perçue comme quelque chose d’accessoire. Les jeunes par exemple, quand ils ont un chancre ou un écoulement, vont voir le pharm</w:t>
      </w:r>
      <w:r w:rsidRPr="00832E7D">
        <w:rPr>
          <w:color w:val="000000"/>
          <w:lang w:eastAsia="fr-FR" w:bidi="fr-FR"/>
        </w:rPr>
        <w:t>a</w:t>
      </w:r>
      <w:r w:rsidRPr="00832E7D">
        <w:rPr>
          <w:color w:val="000000"/>
          <w:lang w:eastAsia="fr-FR" w:bidi="fr-FR"/>
        </w:rPr>
        <w:t>cien du coin, et évitent la gêne devant le médecin. Beaucoup de patients ont honte de s’exposer en public. Les conditions d’accueil dans le se</w:t>
      </w:r>
      <w:r w:rsidRPr="00832E7D">
        <w:rPr>
          <w:color w:val="000000"/>
          <w:lang w:eastAsia="fr-FR" w:bidi="fr-FR"/>
        </w:rPr>
        <w:t>c</w:t>
      </w:r>
      <w:r w:rsidRPr="00832E7D">
        <w:rPr>
          <w:color w:val="000000"/>
          <w:lang w:eastAsia="fr-FR" w:bidi="fr-FR"/>
        </w:rPr>
        <w:t>teur public ne garantissent pas une totale discrétion.</w:t>
      </w:r>
    </w:p>
    <w:p w14:paraId="1AAC0644" w14:textId="77777777" w:rsidR="00250C0B" w:rsidRPr="00832E7D" w:rsidRDefault="00250C0B" w:rsidP="00250C0B">
      <w:pPr>
        <w:spacing w:before="120" w:after="120"/>
        <w:jc w:val="both"/>
      </w:pPr>
      <w:r w:rsidRPr="00832E7D">
        <w:rPr>
          <w:color w:val="000000"/>
          <w:lang w:eastAsia="fr-FR" w:bidi="fr-FR"/>
        </w:rPr>
        <w:t>Ces pratiques de l’automédication et de la consultation à la pha</w:t>
      </w:r>
      <w:r w:rsidRPr="00832E7D">
        <w:rPr>
          <w:color w:val="000000"/>
          <w:lang w:eastAsia="fr-FR" w:bidi="fr-FR"/>
        </w:rPr>
        <w:t>r</w:t>
      </w:r>
      <w:r w:rsidRPr="00832E7D">
        <w:rPr>
          <w:color w:val="000000"/>
          <w:lang w:eastAsia="fr-FR" w:bidi="fr-FR"/>
        </w:rPr>
        <w:t>macie ne font que se développer dans une conjoncture éc</w:t>
      </w:r>
      <w:r w:rsidRPr="00832E7D">
        <w:rPr>
          <w:color w:val="000000"/>
          <w:lang w:eastAsia="fr-FR" w:bidi="fr-FR"/>
        </w:rPr>
        <w:t>o</w:t>
      </w:r>
      <w:r w:rsidRPr="00832E7D">
        <w:rPr>
          <w:color w:val="000000"/>
          <w:lang w:eastAsia="fr-FR" w:bidi="fr-FR"/>
        </w:rPr>
        <w:t>nomique marquée par la récession. L’automédication est donc passage direct au médicament sans dépenser l’argent ou perdre le temps de la consult</w:t>
      </w:r>
      <w:r w:rsidRPr="00832E7D">
        <w:rPr>
          <w:color w:val="000000"/>
          <w:lang w:eastAsia="fr-FR" w:bidi="fr-FR"/>
        </w:rPr>
        <w:t>a</w:t>
      </w:r>
      <w:r w:rsidRPr="00832E7D">
        <w:rPr>
          <w:color w:val="000000"/>
          <w:lang w:eastAsia="fr-FR" w:bidi="fr-FR"/>
        </w:rPr>
        <w:t>tion médicale. Ce contexte de crise joue un rôle indéniable dans leur transformation en pratiques courantes. Des médecins proposent de promulguer une loi interdisant à la pharmacie de vendre les médic</w:t>
      </w:r>
      <w:r w:rsidRPr="00832E7D">
        <w:rPr>
          <w:color w:val="000000"/>
          <w:lang w:eastAsia="fr-FR" w:bidi="fr-FR"/>
        </w:rPr>
        <w:t>a</w:t>
      </w:r>
      <w:r w:rsidRPr="00832E7D">
        <w:rPr>
          <w:color w:val="000000"/>
          <w:lang w:eastAsia="fr-FR" w:bidi="fr-FR"/>
        </w:rPr>
        <w:t>ments sans ordonnance, oubliant que cette loi existe déjà. Sa tran</w:t>
      </w:r>
      <w:r w:rsidRPr="00832E7D">
        <w:rPr>
          <w:color w:val="000000"/>
          <w:lang w:eastAsia="fr-FR" w:bidi="fr-FR"/>
        </w:rPr>
        <w:t>s</w:t>
      </w:r>
      <w:r w:rsidRPr="00832E7D">
        <w:rPr>
          <w:color w:val="000000"/>
          <w:lang w:eastAsia="fr-FR" w:bidi="fr-FR"/>
        </w:rPr>
        <w:t>gression courante et quotidienne fait oublier jusqu’à son existence. Les médecins demandent aux pharmacies de cesser d’être des bout</w:t>
      </w:r>
      <w:r w:rsidRPr="00832E7D">
        <w:rPr>
          <w:color w:val="000000"/>
          <w:lang w:eastAsia="fr-FR" w:bidi="fr-FR"/>
        </w:rPr>
        <w:t>i</w:t>
      </w:r>
      <w:r w:rsidRPr="00832E7D">
        <w:rPr>
          <w:color w:val="000000"/>
          <w:lang w:eastAsia="fr-FR" w:bidi="fr-FR"/>
        </w:rPr>
        <w:t>ques de commerce.</w:t>
      </w:r>
    </w:p>
    <w:p w14:paraId="547931F3" w14:textId="77777777" w:rsidR="00250C0B" w:rsidRPr="00832E7D" w:rsidRDefault="00250C0B" w:rsidP="00250C0B">
      <w:pPr>
        <w:spacing w:before="120" w:after="120"/>
        <w:jc w:val="both"/>
        <w:rPr>
          <w:color w:val="000000"/>
          <w:lang w:eastAsia="fr-FR" w:bidi="fr-FR"/>
        </w:rPr>
      </w:pPr>
    </w:p>
    <w:p w14:paraId="487E098C" w14:textId="77777777" w:rsidR="00250C0B" w:rsidRPr="00832E7D" w:rsidRDefault="00250C0B" w:rsidP="00250C0B">
      <w:pPr>
        <w:pStyle w:val="a"/>
      </w:pPr>
      <w:r w:rsidRPr="00832E7D">
        <w:rPr>
          <w:lang w:eastAsia="fr-FR" w:bidi="fr-FR"/>
        </w:rPr>
        <w:t>La sexualisation de la relation thérapeutique</w:t>
      </w:r>
    </w:p>
    <w:p w14:paraId="26412AA2" w14:textId="77777777" w:rsidR="00250C0B" w:rsidRPr="00832E7D" w:rsidRDefault="00250C0B" w:rsidP="00250C0B">
      <w:pPr>
        <w:spacing w:before="120" w:after="120"/>
        <w:jc w:val="both"/>
        <w:rPr>
          <w:color w:val="000000"/>
          <w:lang w:eastAsia="fr-FR" w:bidi="fr-FR"/>
        </w:rPr>
      </w:pPr>
    </w:p>
    <w:p w14:paraId="2D0D5C79" w14:textId="77777777" w:rsidR="00250C0B" w:rsidRPr="00832E7D" w:rsidRDefault="00250C0B" w:rsidP="00250C0B">
      <w:pPr>
        <w:spacing w:before="120" w:after="120"/>
        <w:jc w:val="both"/>
      </w:pPr>
      <w:r w:rsidRPr="00832E7D">
        <w:rPr>
          <w:color w:val="000000"/>
          <w:lang w:eastAsia="fr-FR" w:bidi="fr-FR"/>
        </w:rPr>
        <w:t>L’entretien soignant-malade dans le cas des MST est délicat en ra</w:t>
      </w:r>
      <w:r w:rsidRPr="00832E7D">
        <w:rPr>
          <w:color w:val="000000"/>
          <w:lang w:eastAsia="fr-FR" w:bidi="fr-FR"/>
        </w:rPr>
        <w:t>i</w:t>
      </w:r>
      <w:r w:rsidRPr="00832E7D">
        <w:rPr>
          <w:color w:val="000000"/>
          <w:lang w:eastAsia="fr-FR" w:bidi="fr-FR"/>
        </w:rPr>
        <w:t>son de la nature « honteuse » de la maladie. Parler de la sexualité ill</w:t>
      </w:r>
      <w:r w:rsidRPr="00832E7D">
        <w:rPr>
          <w:color w:val="000000"/>
          <w:lang w:eastAsia="fr-FR" w:bidi="fr-FR"/>
        </w:rPr>
        <w:t>é</w:t>
      </w:r>
      <w:r w:rsidRPr="00832E7D">
        <w:rPr>
          <w:color w:val="000000"/>
          <w:lang w:eastAsia="fr-FR" w:bidi="fr-FR"/>
        </w:rPr>
        <w:t>gale est un tabou, parler de la sexualité conjugale à une tierce perso</w:t>
      </w:r>
      <w:r w:rsidRPr="00832E7D">
        <w:rPr>
          <w:color w:val="000000"/>
          <w:lang w:eastAsia="fr-FR" w:bidi="fr-FR"/>
        </w:rPr>
        <w:t>n</w:t>
      </w:r>
      <w:r w:rsidRPr="00832E7D">
        <w:rPr>
          <w:color w:val="000000"/>
          <w:lang w:eastAsia="fr-FR" w:bidi="fr-FR"/>
        </w:rPr>
        <w:t>ne l’est davantage, quant à parler des maladies du sexe, c’est un tabou au second degré (Dialmy et Manhart 1997) dans la mesure où les MST indiquent une pathologie découlant d’une sexualité socialement interdite. Cette prohibition de dire le sexe empêche le porteur de MST de faire un récit naturel et franc de sa maladie au soignant. De son c</w:t>
      </w:r>
      <w:r w:rsidRPr="00832E7D">
        <w:rPr>
          <w:color w:val="000000"/>
          <w:lang w:eastAsia="fr-FR" w:bidi="fr-FR"/>
        </w:rPr>
        <w:t>ô</w:t>
      </w:r>
      <w:r w:rsidRPr="00832E7D">
        <w:rPr>
          <w:color w:val="000000"/>
          <w:lang w:eastAsia="fr-FR" w:bidi="fr-FR"/>
        </w:rPr>
        <w:t>té, le soignant est également gêné par la peur de gêner le patient MST en posant des questions soci</w:t>
      </w:r>
      <w:r w:rsidRPr="00832E7D">
        <w:rPr>
          <w:color w:val="000000"/>
          <w:lang w:eastAsia="fr-FR" w:bidi="fr-FR"/>
        </w:rPr>
        <w:t>a</w:t>
      </w:r>
      <w:r w:rsidRPr="00832E7D">
        <w:rPr>
          <w:color w:val="000000"/>
          <w:lang w:eastAsia="fr-FR" w:bidi="fr-FR"/>
        </w:rPr>
        <w:t>lement in-posables. Ni le médecin ni le patient n’osent parler fra</w:t>
      </w:r>
      <w:r w:rsidRPr="00832E7D">
        <w:rPr>
          <w:color w:val="000000"/>
          <w:lang w:eastAsia="fr-FR" w:bidi="fr-FR"/>
        </w:rPr>
        <w:t>n</w:t>
      </w:r>
      <w:r w:rsidRPr="00832E7D">
        <w:rPr>
          <w:color w:val="000000"/>
          <w:lang w:eastAsia="fr-FR" w:bidi="fr-FR"/>
        </w:rPr>
        <w:t>chement... il y a une sorte de barrière. Il semble donc que la rel</w:t>
      </w:r>
      <w:r w:rsidRPr="00832E7D">
        <w:rPr>
          <w:color w:val="000000"/>
          <w:lang w:eastAsia="fr-FR" w:bidi="fr-FR"/>
        </w:rPr>
        <w:t>a</w:t>
      </w:r>
      <w:r w:rsidRPr="00832E7D">
        <w:rPr>
          <w:color w:val="000000"/>
          <w:lang w:eastAsia="fr-FR" w:bidi="fr-FR"/>
        </w:rPr>
        <w:t>tion thérapeutique MST n’échappe pas à la distinction sociale e</w:t>
      </w:r>
      <w:r w:rsidRPr="00832E7D">
        <w:rPr>
          <w:color w:val="000000"/>
          <w:lang w:eastAsia="fr-FR" w:bidi="fr-FR"/>
        </w:rPr>
        <w:t>n</w:t>
      </w:r>
      <w:r w:rsidRPr="00832E7D">
        <w:rPr>
          <w:color w:val="000000"/>
          <w:lang w:eastAsia="fr-FR" w:bidi="fr-FR"/>
        </w:rPr>
        <w:t>tre le dicible et l’indicible.</w:t>
      </w:r>
    </w:p>
    <w:p w14:paraId="74A15CB4" w14:textId="77777777" w:rsidR="00250C0B" w:rsidRPr="00832E7D" w:rsidRDefault="00250C0B" w:rsidP="00250C0B">
      <w:pPr>
        <w:spacing w:before="120" w:after="120"/>
        <w:jc w:val="both"/>
      </w:pPr>
      <w:r w:rsidRPr="00832E7D">
        <w:t>[320]</w:t>
      </w:r>
    </w:p>
    <w:p w14:paraId="6D6E61EB" w14:textId="77777777" w:rsidR="00250C0B" w:rsidRPr="00832E7D" w:rsidRDefault="00250C0B" w:rsidP="00250C0B">
      <w:pPr>
        <w:spacing w:before="120" w:after="120"/>
        <w:jc w:val="both"/>
      </w:pPr>
      <w:r w:rsidRPr="00832E7D">
        <w:rPr>
          <w:color w:val="000000"/>
          <w:lang w:eastAsia="fr-FR" w:bidi="fr-FR"/>
        </w:rPr>
        <w:t>Au triage, les malades donnent (parfois) une fausse descri</w:t>
      </w:r>
      <w:r w:rsidRPr="00832E7D">
        <w:rPr>
          <w:color w:val="000000"/>
          <w:lang w:eastAsia="fr-FR" w:bidi="fr-FR"/>
        </w:rPr>
        <w:t>p</w:t>
      </w:r>
      <w:r w:rsidRPr="00832E7D">
        <w:rPr>
          <w:color w:val="000000"/>
          <w:lang w:eastAsia="fr-FR" w:bidi="fr-FR"/>
        </w:rPr>
        <w:t>tion de leurs symptômes, et c’est seulement quand ils rentrent chez le méd</w:t>
      </w:r>
      <w:r w:rsidRPr="00832E7D">
        <w:rPr>
          <w:color w:val="000000"/>
          <w:lang w:eastAsia="fr-FR" w:bidi="fr-FR"/>
        </w:rPr>
        <w:t>e</w:t>
      </w:r>
      <w:r w:rsidRPr="00832E7D">
        <w:rPr>
          <w:color w:val="000000"/>
          <w:lang w:eastAsia="fr-FR" w:bidi="fr-FR"/>
        </w:rPr>
        <w:t>cin qu’ils disent leur maladie. Mais même devant le médecin, des gens n’avouent pas leur maladie. L’emploi du terme « avouer » par les so</w:t>
      </w:r>
      <w:r w:rsidRPr="00832E7D">
        <w:rPr>
          <w:color w:val="000000"/>
          <w:lang w:eastAsia="fr-FR" w:bidi="fr-FR"/>
        </w:rPr>
        <w:t>i</w:t>
      </w:r>
      <w:r w:rsidRPr="00832E7D">
        <w:rPr>
          <w:color w:val="000000"/>
          <w:lang w:eastAsia="fr-FR" w:bidi="fr-FR"/>
        </w:rPr>
        <w:t>gnants trahit la vision culpabilisante des MST, part</w:t>
      </w:r>
      <w:r w:rsidRPr="00832E7D">
        <w:rPr>
          <w:color w:val="000000"/>
          <w:lang w:eastAsia="fr-FR" w:bidi="fr-FR"/>
        </w:rPr>
        <w:t>a</w:t>
      </w:r>
      <w:r w:rsidRPr="00832E7D">
        <w:rPr>
          <w:color w:val="000000"/>
          <w:lang w:eastAsia="fr-FR" w:bidi="fr-FR"/>
        </w:rPr>
        <w:t>gée tant par les soignants que par les malades.</w:t>
      </w:r>
    </w:p>
    <w:p w14:paraId="3EAF7061" w14:textId="77777777" w:rsidR="00250C0B" w:rsidRPr="00832E7D" w:rsidRDefault="00250C0B" w:rsidP="00250C0B">
      <w:pPr>
        <w:spacing w:before="120" w:after="120"/>
        <w:jc w:val="both"/>
      </w:pPr>
      <w:r w:rsidRPr="00832E7D">
        <w:rPr>
          <w:color w:val="000000"/>
          <w:lang w:eastAsia="fr-FR" w:bidi="fr-FR"/>
        </w:rPr>
        <w:t>L’illégalité culpabilisante est en effet plurielle : sociale, jurid</w:t>
      </w:r>
      <w:r w:rsidRPr="00832E7D">
        <w:rPr>
          <w:color w:val="000000"/>
          <w:lang w:eastAsia="fr-FR" w:bidi="fr-FR"/>
        </w:rPr>
        <w:t>i</w:t>
      </w:r>
      <w:r w:rsidRPr="00832E7D">
        <w:rPr>
          <w:color w:val="000000"/>
          <w:lang w:eastAsia="fr-FR" w:bidi="fr-FR"/>
        </w:rPr>
        <w:t>que, mais surtout religieuse. Mais si religieusement les deux sexes sont égaux devant l’interdiction de la fornication, la sexualité de la femme est socialement plus contrôlée. Pour cette raison, la patie</w:t>
      </w:r>
      <w:r w:rsidRPr="00832E7D">
        <w:rPr>
          <w:color w:val="000000"/>
          <w:lang w:eastAsia="fr-FR" w:bidi="fr-FR"/>
        </w:rPr>
        <w:t>n</w:t>
      </w:r>
      <w:r w:rsidRPr="00832E7D">
        <w:rPr>
          <w:color w:val="000000"/>
          <w:lang w:eastAsia="fr-FR" w:bidi="fr-FR"/>
        </w:rPr>
        <w:t>te ne peut raconter la vérité, elle craint d’être mise à l’écart par la communauté. La femme sait en général que son mari la trompe et lui ramène une MST. À la fois offensée et contaminée, la femme préfère quand même occulter l’origine sexuelle de la maladie dont elle est doublement vi</w:t>
      </w:r>
      <w:r w:rsidRPr="00832E7D">
        <w:rPr>
          <w:color w:val="000000"/>
          <w:lang w:eastAsia="fr-FR" w:bidi="fr-FR"/>
        </w:rPr>
        <w:t>c</w:t>
      </w:r>
      <w:r w:rsidRPr="00832E7D">
        <w:rPr>
          <w:color w:val="000000"/>
          <w:lang w:eastAsia="fr-FR" w:bidi="fr-FR"/>
        </w:rPr>
        <w:t>time. De leur côté, les hommes mariés et les gens « religieux » c</w:t>
      </w:r>
      <w:r w:rsidRPr="00832E7D">
        <w:rPr>
          <w:color w:val="000000"/>
          <w:lang w:eastAsia="fr-FR" w:bidi="fr-FR"/>
        </w:rPr>
        <w:t>a</w:t>
      </w:r>
      <w:r w:rsidRPr="00832E7D">
        <w:rPr>
          <w:color w:val="000000"/>
          <w:lang w:eastAsia="fr-FR" w:bidi="fr-FR"/>
        </w:rPr>
        <w:t>chent qu’ils cherchent le plaisir en dehors du foyer conjugal. Les filles célibataires à leur tour racontent difficilement une sexualité qui appo</w:t>
      </w:r>
      <w:r w:rsidRPr="00832E7D">
        <w:rPr>
          <w:color w:val="000000"/>
          <w:lang w:eastAsia="fr-FR" w:bidi="fr-FR"/>
        </w:rPr>
        <w:t>r</w:t>
      </w:r>
      <w:r w:rsidRPr="00832E7D">
        <w:rPr>
          <w:color w:val="000000"/>
          <w:lang w:eastAsia="fr-FR" w:bidi="fr-FR"/>
        </w:rPr>
        <w:t>te la preuve de leur non virgin</w:t>
      </w:r>
      <w:r w:rsidRPr="00832E7D">
        <w:rPr>
          <w:color w:val="000000"/>
          <w:lang w:eastAsia="fr-FR" w:bidi="fr-FR"/>
        </w:rPr>
        <w:t>i</w:t>
      </w:r>
      <w:r w:rsidRPr="00832E7D">
        <w:rPr>
          <w:color w:val="000000"/>
          <w:lang w:eastAsia="fr-FR" w:bidi="fr-FR"/>
        </w:rPr>
        <w:t>té.</w:t>
      </w:r>
    </w:p>
    <w:p w14:paraId="6B770464" w14:textId="77777777" w:rsidR="00250C0B" w:rsidRPr="00832E7D" w:rsidRDefault="00250C0B" w:rsidP="00250C0B">
      <w:pPr>
        <w:spacing w:before="120" w:after="120"/>
        <w:jc w:val="both"/>
      </w:pPr>
      <w:r w:rsidRPr="00832E7D">
        <w:rPr>
          <w:color w:val="000000"/>
          <w:lang w:eastAsia="fr-FR" w:bidi="fr-FR"/>
        </w:rPr>
        <w:t>Le patient essaie alors de nommer sa maladie et de l’expliquer en s’innocentant de toute sexualité illégale, dévalorisante et culpabilisa</w:t>
      </w:r>
      <w:r w:rsidRPr="00832E7D">
        <w:rPr>
          <w:color w:val="000000"/>
          <w:lang w:eastAsia="fr-FR" w:bidi="fr-FR"/>
        </w:rPr>
        <w:t>n</w:t>
      </w:r>
      <w:r w:rsidRPr="00832E7D">
        <w:rPr>
          <w:color w:val="000000"/>
          <w:lang w:eastAsia="fr-FR" w:bidi="fr-FR"/>
        </w:rPr>
        <w:t>te. Dans ces cas, il allègue une transmission causale reliée au froid ou à la proxémie corporelle. Mais dans certains cas, le recours au froid ou à la proxémie corporelle pour expliquer la m</w:t>
      </w:r>
      <w:r w:rsidRPr="00832E7D">
        <w:rPr>
          <w:color w:val="000000"/>
          <w:lang w:eastAsia="fr-FR" w:bidi="fr-FR"/>
        </w:rPr>
        <w:t>a</w:t>
      </w:r>
      <w:r w:rsidRPr="00832E7D">
        <w:rPr>
          <w:color w:val="000000"/>
          <w:lang w:eastAsia="fr-FR" w:bidi="fr-FR"/>
        </w:rPr>
        <w:t>ladie est de bonne foi, le malade ignorant réellement l’origine sexuelle de sa maladie. Le sch</w:t>
      </w:r>
      <w:r w:rsidRPr="00832E7D">
        <w:rPr>
          <w:color w:val="000000"/>
          <w:lang w:eastAsia="fr-FR" w:bidi="fr-FR"/>
        </w:rPr>
        <w:t>è</w:t>
      </w:r>
      <w:r w:rsidRPr="00832E7D">
        <w:rPr>
          <w:color w:val="000000"/>
          <w:lang w:eastAsia="fr-FR" w:bidi="fr-FR"/>
        </w:rPr>
        <w:t>me de la « maladie sexuellement transmissible » n’est pas universe</w:t>
      </w:r>
      <w:r w:rsidRPr="00832E7D">
        <w:rPr>
          <w:color w:val="000000"/>
          <w:lang w:eastAsia="fr-FR" w:bidi="fr-FR"/>
        </w:rPr>
        <w:t>l</w:t>
      </w:r>
      <w:r w:rsidRPr="00832E7D">
        <w:rPr>
          <w:color w:val="000000"/>
          <w:lang w:eastAsia="fr-FR" w:bidi="fr-FR"/>
        </w:rPr>
        <w:t>lement présent et opérationnel.</w:t>
      </w:r>
    </w:p>
    <w:p w14:paraId="4FF05149" w14:textId="77777777" w:rsidR="00250C0B" w:rsidRPr="00832E7D" w:rsidRDefault="00250C0B" w:rsidP="00250C0B">
      <w:pPr>
        <w:spacing w:before="120" w:after="120"/>
        <w:jc w:val="both"/>
      </w:pPr>
      <w:r w:rsidRPr="00832E7D">
        <w:rPr>
          <w:color w:val="000000"/>
          <w:lang w:eastAsia="fr-FR" w:bidi="fr-FR"/>
        </w:rPr>
        <w:t>Le caractère honteux des « maladies du froid » conduit le p</w:t>
      </w:r>
      <w:r w:rsidRPr="00832E7D">
        <w:rPr>
          <w:color w:val="000000"/>
          <w:lang w:eastAsia="fr-FR" w:bidi="fr-FR"/>
        </w:rPr>
        <w:t>a</w:t>
      </w:r>
      <w:r w:rsidRPr="00832E7D">
        <w:rPr>
          <w:color w:val="000000"/>
          <w:lang w:eastAsia="fr-FR" w:bidi="fr-FR"/>
        </w:rPr>
        <w:t>tient à d’autres réticences. Pour que le patient MST parle, il attend d’abord que la salle se vide. Le tête à tête est de rigueur. Ensuite, si le soignant est de sexe différent, le malade parle à voix basse, la tête basse, n’osant pas regarder le soignant dans les yeux. Si le patient est de sexe masculin, il préfère avoir affaire à un infirmier, et s’il est de sexe f</w:t>
      </w:r>
      <w:r w:rsidRPr="00832E7D">
        <w:rPr>
          <w:color w:val="000000"/>
          <w:lang w:eastAsia="fr-FR" w:bidi="fr-FR"/>
        </w:rPr>
        <w:t>é</w:t>
      </w:r>
      <w:r w:rsidRPr="00832E7D">
        <w:rPr>
          <w:color w:val="000000"/>
          <w:lang w:eastAsia="fr-FR" w:bidi="fr-FR"/>
        </w:rPr>
        <w:t>minin, il préfère parler à une infirmière. Au niveau du triage, le mal</w:t>
      </w:r>
      <w:r w:rsidRPr="00832E7D">
        <w:rPr>
          <w:color w:val="000000"/>
          <w:lang w:eastAsia="fr-FR" w:bidi="fr-FR"/>
        </w:rPr>
        <w:t>a</w:t>
      </w:r>
      <w:r w:rsidRPr="00832E7D">
        <w:rPr>
          <w:color w:val="000000"/>
          <w:lang w:eastAsia="fr-FR" w:bidi="fr-FR"/>
        </w:rPr>
        <w:t>de déclare une céphalée, et c’est seul</w:t>
      </w:r>
      <w:r w:rsidRPr="00832E7D">
        <w:rPr>
          <w:color w:val="000000"/>
          <w:lang w:eastAsia="fr-FR" w:bidi="fr-FR"/>
        </w:rPr>
        <w:t>e</w:t>
      </w:r>
      <w:r w:rsidRPr="00832E7D">
        <w:rPr>
          <w:color w:val="000000"/>
          <w:lang w:eastAsia="fr-FR" w:bidi="fr-FR"/>
        </w:rPr>
        <w:t>ment au médecin qu’il déclare une urétrite, le malade dit qu’il a honte</w:t>
      </w:r>
      <w:r>
        <w:rPr>
          <w:color w:val="000000"/>
          <w:lang w:eastAsia="fr-FR" w:bidi="fr-FR"/>
        </w:rPr>
        <w:t xml:space="preserve"> </w:t>
      </w:r>
      <w:r w:rsidRPr="00832E7D">
        <w:t>[321]</w:t>
      </w:r>
      <w:r>
        <w:t xml:space="preserve"> </w:t>
      </w:r>
      <w:r w:rsidRPr="00832E7D">
        <w:rPr>
          <w:color w:val="000000"/>
          <w:lang w:eastAsia="fr-FR" w:bidi="fr-FR"/>
        </w:rPr>
        <w:t>devant l’infirmière. Honte non pas d’évoquer la transmission sexuelle, généralement tue ou ignorée, mais tout simplement de parler de son sexe malade, de le montrer...</w:t>
      </w:r>
    </w:p>
    <w:p w14:paraId="516B3928" w14:textId="77777777" w:rsidR="00250C0B" w:rsidRPr="00832E7D" w:rsidRDefault="00250C0B" w:rsidP="00250C0B">
      <w:pPr>
        <w:spacing w:before="120" w:after="120"/>
        <w:jc w:val="both"/>
      </w:pPr>
      <w:r w:rsidRPr="00832E7D">
        <w:rPr>
          <w:color w:val="000000"/>
          <w:lang w:eastAsia="fr-FR" w:bidi="fr-FR"/>
        </w:rPr>
        <w:t>L’effet inhibant de la variable sexuelle au cours de l’entretien ne s’arrête pas au niveau de la relation patient-infirmier. Cet effet est pr</w:t>
      </w:r>
      <w:r w:rsidRPr="00832E7D">
        <w:rPr>
          <w:color w:val="000000"/>
          <w:lang w:eastAsia="fr-FR" w:bidi="fr-FR"/>
        </w:rPr>
        <w:t>é</w:t>
      </w:r>
      <w:r w:rsidRPr="00832E7D">
        <w:rPr>
          <w:color w:val="000000"/>
          <w:lang w:eastAsia="fr-FR" w:bidi="fr-FR"/>
        </w:rPr>
        <w:t>sent même dans la relation thérapeutique proprement dite, le face à face patient-médecin. Si le médecin est femme, la gêne persiste quand le patient est de sexe masculin. Dans le même sens, il vaut mieux que l’infirmier ne soit pas présent dans une entrevue entre patiente et un médecin-femme. La présence de l’infirmière dans le cas du médecin homme avec un patient masculin est ég</w:t>
      </w:r>
      <w:r w:rsidRPr="00832E7D">
        <w:rPr>
          <w:color w:val="000000"/>
          <w:lang w:eastAsia="fr-FR" w:bidi="fr-FR"/>
        </w:rPr>
        <w:t>a</w:t>
      </w:r>
      <w:r w:rsidRPr="00832E7D">
        <w:rPr>
          <w:color w:val="000000"/>
          <w:lang w:eastAsia="fr-FR" w:bidi="fr-FR"/>
        </w:rPr>
        <w:t>lement indésirée. Si le patient et le médecin sont de sexe différent, le sexe de l’infirmier doit être le même que celui du patient pour faciliter le récit.</w:t>
      </w:r>
    </w:p>
    <w:p w14:paraId="197C92FE" w14:textId="77777777" w:rsidR="00250C0B" w:rsidRPr="00832E7D" w:rsidRDefault="00250C0B" w:rsidP="00250C0B">
      <w:pPr>
        <w:spacing w:before="120" w:after="120"/>
        <w:jc w:val="both"/>
      </w:pPr>
      <w:r w:rsidRPr="00832E7D">
        <w:rPr>
          <w:color w:val="000000"/>
          <w:lang w:eastAsia="fr-FR" w:bidi="fr-FR"/>
        </w:rPr>
        <w:t>Le questionnement du médecin, déjà limité par le temps bref de la consultation (eu égard au nombre des malades), se heurte aussi à des normes socio-sexuelles, à des résistances. Il ne porte que sur le statut matrimonial, la grossesse, la couleur des pertes. Les fe</w:t>
      </w:r>
      <w:r w:rsidRPr="00832E7D">
        <w:rPr>
          <w:color w:val="000000"/>
          <w:lang w:eastAsia="fr-FR" w:bidi="fr-FR"/>
        </w:rPr>
        <w:t>m</w:t>
      </w:r>
      <w:r w:rsidRPr="00832E7D">
        <w:rPr>
          <w:color w:val="000000"/>
          <w:lang w:eastAsia="fr-FR" w:bidi="fr-FR"/>
        </w:rPr>
        <w:t>mes-médecins par exemple n’arrivent pas à demander à leurs p</w:t>
      </w:r>
      <w:r w:rsidRPr="00832E7D">
        <w:rPr>
          <w:color w:val="000000"/>
          <w:lang w:eastAsia="fr-FR" w:bidi="fr-FR"/>
        </w:rPr>
        <w:t>a</w:t>
      </w:r>
      <w:r w:rsidRPr="00832E7D">
        <w:rPr>
          <w:color w:val="000000"/>
          <w:lang w:eastAsia="fr-FR" w:bidi="fr-FR"/>
        </w:rPr>
        <w:t>tientes si leur mari les trompe, ou si elles sont elles-mêmes mult</w:t>
      </w:r>
      <w:r w:rsidRPr="00832E7D">
        <w:rPr>
          <w:color w:val="000000"/>
          <w:lang w:eastAsia="fr-FR" w:bidi="fr-FR"/>
        </w:rPr>
        <w:t>i</w:t>
      </w:r>
      <w:r w:rsidRPr="00832E7D">
        <w:rPr>
          <w:color w:val="000000"/>
          <w:lang w:eastAsia="fr-FR" w:bidi="fr-FR"/>
        </w:rPr>
        <w:t>partenaires. La femme mariée n’a pas confiance dans le médecin, elle tait ses amours extra-conjugaux. Demander à une femme qui a des leucor</w:t>
      </w:r>
      <w:r w:rsidRPr="00832E7D">
        <w:rPr>
          <w:color w:val="000000"/>
          <w:lang w:eastAsia="fr-FR" w:bidi="fr-FR"/>
        </w:rPr>
        <w:t>r</w:t>
      </w:r>
      <w:r w:rsidRPr="00832E7D">
        <w:rPr>
          <w:color w:val="000000"/>
          <w:lang w:eastAsia="fr-FR" w:bidi="fr-FR"/>
        </w:rPr>
        <w:t>hées si elle a plusieurs partenaires, « c’est comme l’insulter ». Cette question rel</w:t>
      </w:r>
      <w:r w:rsidRPr="00832E7D">
        <w:rPr>
          <w:color w:val="000000"/>
          <w:lang w:eastAsia="fr-FR" w:bidi="fr-FR"/>
        </w:rPr>
        <w:t>a</w:t>
      </w:r>
      <w:r w:rsidRPr="00832E7D">
        <w:rPr>
          <w:color w:val="000000"/>
          <w:lang w:eastAsia="fr-FR" w:bidi="fr-FR"/>
        </w:rPr>
        <w:t>tive au nombre des partenaires i</w:t>
      </w:r>
      <w:r w:rsidRPr="00832E7D">
        <w:rPr>
          <w:color w:val="000000"/>
          <w:lang w:eastAsia="fr-FR" w:bidi="fr-FR"/>
        </w:rPr>
        <w:t>n</w:t>
      </w:r>
      <w:r w:rsidRPr="00832E7D">
        <w:rPr>
          <w:color w:val="000000"/>
          <w:lang w:eastAsia="fr-FR" w:bidi="fr-FR"/>
        </w:rPr>
        <w:t>dispose la malade MST. Dans la même perspective, on ne peut pas demander à la femme si ses pertes sont nauséabondes. Le faire, c’est encore l’insulter. La réponse sera toujours non ; en conséquence, il faut demander la couleur des le</w:t>
      </w:r>
      <w:r w:rsidRPr="00832E7D">
        <w:rPr>
          <w:color w:val="000000"/>
          <w:lang w:eastAsia="fr-FR" w:bidi="fr-FR"/>
        </w:rPr>
        <w:t>u</w:t>
      </w:r>
      <w:r w:rsidRPr="00832E7D">
        <w:rPr>
          <w:color w:val="000000"/>
          <w:lang w:eastAsia="fr-FR" w:bidi="fr-FR"/>
        </w:rPr>
        <w:t>corrhées. Pour un m</w:t>
      </w:r>
      <w:r w:rsidRPr="00832E7D">
        <w:rPr>
          <w:color w:val="000000"/>
          <w:lang w:eastAsia="fr-FR" w:bidi="fr-FR"/>
        </w:rPr>
        <w:t>é</w:t>
      </w:r>
      <w:r w:rsidRPr="00832E7D">
        <w:rPr>
          <w:color w:val="000000"/>
          <w:lang w:eastAsia="fr-FR" w:bidi="fr-FR"/>
        </w:rPr>
        <w:t>decin-homme, il est encore plus difficile de poser ces questions à une femme mariée. La présence de l’infirmière est i</w:t>
      </w:r>
      <w:r w:rsidRPr="00832E7D">
        <w:rPr>
          <w:color w:val="000000"/>
          <w:lang w:eastAsia="fr-FR" w:bidi="fr-FR"/>
        </w:rPr>
        <w:t>n</w:t>
      </w:r>
      <w:r w:rsidRPr="00832E7D">
        <w:rPr>
          <w:color w:val="000000"/>
          <w:lang w:eastAsia="fr-FR" w:bidi="fr-FR"/>
        </w:rPr>
        <w:t>dispensable à ce moment-là.</w:t>
      </w:r>
    </w:p>
    <w:p w14:paraId="5B1FDD7C" w14:textId="77777777" w:rsidR="00250C0B" w:rsidRPr="00832E7D" w:rsidRDefault="00250C0B" w:rsidP="00250C0B">
      <w:pPr>
        <w:spacing w:before="120" w:after="120"/>
        <w:jc w:val="both"/>
      </w:pPr>
      <w:r w:rsidRPr="00832E7D">
        <w:rPr>
          <w:color w:val="000000"/>
          <w:lang w:eastAsia="fr-FR" w:bidi="fr-FR"/>
        </w:rPr>
        <w:t>Cependant, des médecins se demandent si on peut réellement ét</w:t>
      </w:r>
      <w:r w:rsidRPr="00832E7D">
        <w:rPr>
          <w:color w:val="000000"/>
          <w:lang w:eastAsia="fr-FR" w:bidi="fr-FR"/>
        </w:rPr>
        <w:t>a</w:t>
      </w:r>
      <w:r w:rsidRPr="00832E7D">
        <w:rPr>
          <w:color w:val="000000"/>
          <w:lang w:eastAsia="fr-FR" w:bidi="fr-FR"/>
        </w:rPr>
        <w:t>blir avec le malade MST un rapport de confiance en une seule consu</w:t>
      </w:r>
      <w:r w:rsidRPr="00832E7D">
        <w:rPr>
          <w:color w:val="000000"/>
          <w:lang w:eastAsia="fr-FR" w:bidi="fr-FR"/>
        </w:rPr>
        <w:t>l</w:t>
      </w:r>
      <w:r w:rsidRPr="00832E7D">
        <w:rPr>
          <w:color w:val="000000"/>
          <w:lang w:eastAsia="fr-FR" w:bidi="fr-FR"/>
        </w:rPr>
        <w:t>tation. Invoquer la notion du secret professionnel et celle de sacralité de la vie privée devant le malade n’est pas suffisant pour faire parler le malade. Ces médecins pensent que, parfois, il faut secouer le</w:t>
      </w:r>
      <w:r>
        <w:rPr>
          <w:color w:val="000000"/>
          <w:lang w:eastAsia="fr-FR" w:bidi="fr-FR"/>
        </w:rPr>
        <w:t xml:space="preserve"> </w:t>
      </w:r>
      <w:r w:rsidRPr="00832E7D">
        <w:t>[322]</w:t>
      </w:r>
      <w:r>
        <w:t xml:space="preserve"> </w:t>
      </w:r>
      <w:r w:rsidRPr="00832E7D">
        <w:rPr>
          <w:color w:val="000000"/>
          <w:lang w:eastAsia="fr-FR" w:bidi="fr-FR"/>
        </w:rPr>
        <w:t>malade pour qu’il dise la vérité, tout en essayant de le convai</w:t>
      </w:r>
      <w:r w:rsidRPr="00832E7D">
        <w:rPr>
          <w:color w:val="000000"/>
          <w:lang w:eastAsia="fr-FR" w:bidi="fr-FR"/>
        </w:rPr>
        <w:t>n</w:t>
      </w:r>
      <w:r w:rsidRPr="00832E7D">
        <w:rPr>
          <w:color w:val="000000"/>
          <w:lang w:eastAsia="fr-FR" w:bidi="fr-FR"/>
        </w:rPr>
        <w:t>cre que le médecin n’est pas un policier. Mais ici, le risque est de ne plus r</w:t>
      </w:r>
      <w:r w:rsidRPr="00832E7D">
        <w:rPr>
          <w:color w:val="000000"/>
          <w:lang w:eastAsia="fr-FR" w:bidi="fr-FR"/>
        </w:rPr>
        <w:t>e</w:t>
      </w:r>
      <w:r w:rsidRPr="00832E7D">
        <w:rPr>
          <w:color w:val="000000"/>
          <w:lang w:eastAsia="fr-FR" w:bidi="fr-FR"/>
        </w:rPr>
        <w:t>voir le malade pour le contrôle et le suivi.</w:t>
      </w:r>
    </w:p>
    <w:p w14:paraId="7080B543" w14:textId="77777777" w:rsidR="00250C0B" w:rsidRPr="00832E7D" w:rsidRDefault="00250C0B" w:rsidP="00250C0B">
      <w:pPr>
        <w:spacing w:before="120" w:after="120"/>
        <w:jc w:val="both"/>
      </w:pPr>
      <w:r w:rsidRPr="00832E7D">
        <w:rPr>
          <w:color w:val="000000"/>
          <w:lang w:eastAsia="fr-FR" w:bidi="fr-FR"/>
        </w:rPr>
        <w:t>Au niveau de l’examen clinique, la variable sexe est encore plus déterminante. Une sorte de consensus régit l’attitude des so</w:t>
      </w:r>
      <w:r w:rsidRPr="00832E7D">
        <w:rPr>
          <w:color w:val="000000"/>
          <w:lang w:eastAsia="fr-FR" w:bidi="fr-FR"/>
        </w:rPr>
        <w:t>i</w:t>
      </w:r>
      <w:r w:rsidRPr="00832E7D">
        <w:rPr>
          <w:color w:val="000000"/>
          <w:lang w:eastAsia="fr-FR" w:bidi="fr-FR"/>
        </w:rPr>
        <w:t>gnants à son égard : la variable sexe joue très souvent un rôle d’obstacle dans l’examen clinique des porteurs MST. Quand le médecin est de sexe masculin, la plupart des femmes veulent que l’infirmière soit présente au moment de l’examen. Si la gêne du patient est compréhensible eu égard à sa socialisation (Dialmy 2000) sexuelle patriarcale originelle, celle du soignant l’est moins. Les témoignages qui indiquent la gêne dans le comportement clinique du soignant sont nombreux. Par exe</w:t>
      </w:r>
      <w:r w:rsidRPr="00832E7D">
        <w:rPr>
          <w:color w:val="000000"/>
          <w:lang w:eastAsia="fr-FR" w:bidi="fr-FR"/>
        </w:rPr>
        <w:t>m</w:t>
      </w:r>
      <w:r w:rsidRPr="00832E7D">
        <w:rPr>
          <w:color w:val="000000"/>
          <w:lang w:eastAsia="fr-FR" w:bidi="fr-FR"/>
        </w:rPr>
        <w:t>ple, l’infirmière sort quand le médecin examine un homme. Elle est par contre appelée quand le patient est de sexe féminin. On justifie la présence de l’infirmière comme un moyen de mettre la patiente en confiance. Mais cette gêne atteint son sommet quand un médecin-femme n’arrive pas à examiner un homme, et n’arrive même pas à rega</w:t>
      </w:r>
      <w:r w:rsidRPr="00832E7D">
        <w:rPr>
          <w:color w:val="000000"/>
          <w:lang w:eastAsia="fr-FR" w:bidi="fr-FR"/>
        </w:rPr>
        <w:t>r</w:t>
      </w:r>
      <w:r w:rsidRPr="00832E7D">
        <w:rPr>
          <w:color w:val="000000"/>
          <w:lang w:eastAsia="fr-FR" w:bidi="fr-FR"/>
        </w:rPr>
        <w:t>der son sexe.</w:t>
      </w:r>
    </w:p>
    <w:p w14:paraId="14B6B5AB" w14:textId="77777777" w:rsidR="00250C0B" w:rsidRPr="00832E7D" w:rsidRDefault="00250C0B" w:rsidP="00250C0B">
      <w:pPr>
        <w:spacing w:before="120" w:after="120"/>
        <w:jc w:val="both"/>
      </w:pPr>
      <w:r w:rsidRPr="00832E7D">
        <w:rPr>
          <w:color w:val="000000"/>
          <w:lang w:eastAsia="fr-FR" w:bidi="fr-FR"/>
        </w:rPr>
        <w:t>La formation médicale « technique » ne suffit pas donc pas à lib</w:t>
      </w:r>
      <w:r w:rsidRPr="00832E7D">
        <w:rPr>
          <w:color w:val="000000"/>
          <w:lang w:eastAsia="fr-FR" w:bidi="fr-FR"/>
        </w:rPr>
        <w:t>é</w:t>
      </w:r>
      <w:r w:rsidRPr="00832E7D">
        <w:rPr>
          <w:color w:val="000000"/>
          <w:lang w:eastAsia="fr-FR" w:bidi="fr-FR"/>
        </w:rPr>
        <w:t>rer le médecin (et encore moins l’infirmier) des normes socio-sexuelles intériorisées depuis l’enfance. Pour résoudre ce probl</w:t>
      </w:r>
      <w:r w:rsidRPr="00832E7D">
        <w:rPr>
          <w:color w:val="000000"/>
          <w:lang w:eastAsia="fr-FR" w:bidi="fr-FR"/>
        </w:rPr>
        <w:t>è</w:t>
      </w:r>
      <w:r w:rsidRPr="00832E7D">
        <w:rPr>
          <w:color w:val="000000"/>
          <w:lang w:eastAsia="fr-FR" w:bidi="fr-FR"/>
        </w:rPr>
        <w:t>me épineux, quelques participants proposent de créer des centres de santé MST monosexuels, non mixtes, les uns avec un médecin-homme pour les hommes, les autres avec un médecin-femme pour les femmes, et ce afin d’institutionnaliser l’homo-consultation.</w:t>
      </w:r>
    </w:p>
    <w:p w14:paraId="40640B02" w14:textId="77777777" w:rsidR="00250C0B" w:rsidRPr="00832E7D" w:rsidRDefault="00250C0B" w:rsidP="00250C0B">
      <w:pPr>
        <w:spacing w:before="120" w:after="120"/>
        <w:jc w:val="both"/>
        <w:rPr>
          <w:color w:val="000000"/>
          <w:lang w:eastAsia="fr-FR" w:bidi="fr-FR"/>
        </w:rPr>
      </w:pPr>
    </w:p>
    <w:p w14:paraId="590713CE" w14:textId="77777777" w:rsidR="00250C0B" w:rsidRPr="00832E7D" w:rsidRDefault="00250C0B" w:rsidP="00250C0B">
      <w:pPr>
        <w:pStyle w:val="a"/>
      </w:pPr>
      <w:r w:rsidRPr="00832E7D">
        <w:rPr>
          <w:lang w:eastAsia="fr-FR" w:bidi="fr-FR"/>
        </w:rPr>
        <w:t>Le conseil-prévention :</w:t>
      </w:r>
      <w:r>
        <w:rPr>
          <w:lang w:eastAsia="fr-FR" w:bidi="fr-FR"/>
        </w:rPr>
        <w:br/>
      </w:r>
      <w:r w:rsidRPr="00832E7D">
        <w:rPr>
          <w:lang w:eastAsia="fr-FR" w:bidi="fr-FR"/>
        </w:rPr>
        <w:t>entre conformisme, intégrisme et fémini</w:t>
      </w:r>
      <w:r w:rsidRPr="00832E7D">
        <w:rPr>
          <w:lang w:eastAsia="fr-FR" w:bidi="fr-FR"/>
        </w:rPr>
        <w:t>s</w:t>
      </w:r>
      <w:r w:rsidRPr="00832E7D">
        <w:rPr>
          <w:lang w:eastAsia="fr-FR" w:bidi="fr-FR"/>
        </w:rPr>
        <w:t>me</w:t>
      </w:r>
    </w:p>
    <w:p w14:paraId="7F8FBBFF" w14:textId="77777777" w:rsidR="00250C0B" w:rsidRPr="00832E7D" w:rsidRDefault="00250C0B" w:rsidP="00250C0B">
      <w:pPr>
        <w:spacing w:before="120" w:after="120"/>
        <w:jc w:val="both"/>
        <w:rPr>
          <w:color w:val="000000"/>
          <w:lang w:eastAsia="fr-FR" w:bidi="fr-FR"/>
        </w:rPr>
      </w:pPr>
    </w:p>
    <w:p w14:paraId="482C10A2" w14:textId="77777777" w:rsidR="00250C0B" w:rsidRPr="00832E7D" w:rsidRDefault="00250C0B" w:rsidP="00250C0B">
      <w:pPr>
        <w:spacing w:before="120" w:after="120"/>
        <w:jc w:val="both"/>
      </w:pPr>
      <w:r w:rsidRPr="00832E7D">
        <w:rPr>
          <w:color w:val="000000"/>
          <w:lang w:eastAsia="fr-FR" w:bidi="fr-FR"/>
        </w:rPr>
        <w:t>La transmissibilité sexuelle des maladies vénériennes rend impér</w:t>
      </w:r>
      <w:r w:rsidRPr="00832E7D">
        <w:rPr>
          <w:color w:val="000000"/>
          <w:lang w:eastAsia="fr-FR" w:bidi="fr-FR"/>
        </w:rPr>
        <w:t>a</w:t>
      </w:r>
      <w:r w:rsidRPr="00832E7D">
        <w:rPr>
          <w:color w:val="000000"/>
          <w:lang w:eastAsia="fr-FR" w:bidi="fr-FR"/>
        </w:rPr>
        <w:t>tif le traitement du partenaire pour limiter l’effet ping-pong (dans le couple) et la pandémie (au sein de la population). Cette évidence qui semble aller de soi pour une pensée sanitaire ration</w:t>
      </w:r>
      <w:r w:rsidRPr="00832E7D">
        <w:rPr>
          <w:color w:val="000000"/>
          <w:lang w:eastAsia="fr-FR" w:bidi="fr-FR"/>
        </w:rPr>
        <w:t>a</w:t>
      </w:r>
      <w:r w:rsidRPr="00832E7D">
        <w:rPr>
          <w:color w:val="000000"/>
          <w:lang w:eastAsia="fr-FR" w:bidi="fr-FR"/>
        </w:rPr>
        <w:t>liste pose de nombreuses difficultés aux soignants marocains. Ceux-ci sont confrontés à une population composée de 60 % d’analphabètes qui n’ont</w:t>
      </w:r>
      <w:r>
        <w:t xml:space="preserve"> </w:t>
      </w:r>
      <w:r w:rsidRPr="00832E7D">
        <w:t>[323]</w:t>
      </w:r>
      <w:r>
        <w:t xml:space="preserve"> </w:t>
      </w:r>
      <w:r w:rsidRPr="00832E7D">
        <w:rPr>
          <w:color w:val="000000"/>
          <w:lang w:eastAsia="fr-FR" w:bidi="fr-FR"/>
        </w:rPr>
        <w:t>pas encore parfaitement assimilé la notion de maladie sexue</w:t>
      </w:r>
      <w:r w:rsidRPr="00832E7D">
        <w:rPr>
          <w:color w:val="000000"/>
          <w:lang w:eastAsia="fr-FR" w:bidi="fr-FR"/>
        </w:rPr>
        <w:t>l</w:t>
      </w:r>
      <w:r w:rsidRPr="00832E7D">
        <w:rPr>
          <w:color w:val="000000"/>
          <w:lang w:eastAsia="fr-FR" w:bidi="fr-FR"/>
        </w:rPr>
        <w:t>lement transmissible. Pour ceux qui l’ont assimilé, et assimilé en même temps la nécessité de traiter le partenaire, la MST représe</w:t>
      </w:r>
      <w:r w:rsidRPr="00832E7D">
        <w:rPr>
          <w:color w:val="000000"/>
          <w:lang w:eastAsia="fr-FR" w:bidi="fr-FR"/>
        </w:rPr>
        <w:t>n</w:t>
      </w:r>
      <w:r w:rsidRPr="00832E7D">
        <w:rPr>
          <w:color w:val="000000"/>
          <w:lang w:eastAsia="fr-FR" w:bidi="fr-FR"/>
        </w:rPr>
        <w:t>te un risque de dissolution du couple conjugal. En conséquence, le so</w:t>
      </w:r>
      <w:r w:rsidRPr="00832E7D">
        <w:rPr>
          <w:color w:val="000000"/>
          <w:lang w:eastAsia="fr-FR" w:bidi="fr-FR"/>
        </w:rPr>
        <w:t>i</w:t>
      </w:r>
      <w:r w:rsidRPr="00832E7D">
        <w:rPr>
          <w:color w:val="000000"/>
          <w:lang w:eastAsia="fr-FR" w:bidi="fr-FR"/>
        </w:rPr>
        <w:t>gnant marocain se trouve pris dans un dilemme : dire ou ne pas dire l’origine sexuelle de la maladie ? La dire, c’est menacer l’existence du couple conjugal, ne pas la dire, c’est reproduire l’étiologie populaire... Il s’agit pour le médecin d’expliquer la transmissibilité sexuelle au couple conjugal sans parler d’inconduite sexuelle pour amener les deux conjoints à s’informer mutuellement et à se faire traiter dans la paix.</w:t>
      </w:r>
    </w:p>
    <w:p w14:paraId="5D86FF60" w14:textId="77777777" w:rsidR="00250C0B" w:rsidRPr="00832E7D" w:rsidRDefault="00250C0B" w:rsidP="00250C0B">
      <w:pPr>
        <w:spacing w:before="120" w:after="120"/>
        <w:jc w:val="both"/>
      </w:pPr>
      <w:r w:rsidRPr="00832E7D">
        <w:rPr>
          <w:color w:val="000000"/>
          <w:lang w:eastAsia="fr-FR" w:bidi="fr-FR"/>
        </w:rPr>
        <w:t>Pour les infirmières, dire la vérité à l’épouse, c’est s’exposer à la colère du mari. Pour éviter ce risque, elles disent à la femme que cela ne vient pas du mari... « que ça pourrait être le slip qui reste mouillé ou le torchon des règles qui n’est pas bien lavé... ». Le mari vient d</w:t>
      </w:r>
      <w:r w:rsidRPr="00832E7D">
        <w:rPr>
          <w:color w:val="000000"/>
          <w:lang w:eastAsia="fr-FR" w:bidi="fr-FR"/>
        </w:rPr>
        <w:t>e</w:t>
      </w:r>
      <w:r w:rsidRPr="00832E7D">
        <w:rPr>
          <w:color w:val="000000"/>
          <w:lang w:eastAsia="fr-FR" w:bidi="fr-FR"/>
        </w:rPr>
        <w:t>mander des comptes aux infirmières qui, en pa</w:t>
      </w:r>
      <w:r w:rsidRPr="00832E7D">
        <w:rPr>
          <w:color w:val="000000"/>
          <w:lang w:eastAsia="fr-FR" w:bidi="fr-FR"/>
        </w:rPr>
        <w:t>r</w:t>
      </w:r>
      <w:r w:rsidRPr="00832E7D">
        <w:rPr>
          <w:color w:val="000000"/>
          <w:lang w:eastAsia="fr-FR" w:bidi="fr-FR"/>
        </w:rPr>
        <w:t>lant de transmission sexuelle à l’épouse, l’accusent objectivement d’adultère. Les infirmi</w:t>
      </w:r>
      <w:r w:rsidRPr="00832E7D">
        <w:rPr>
          <w:color w:val="000000"/>
          <w:lang w:eastAsia="fr-FR" w:bidi="fr-FR"/>
        </w:rPr>
        <w:t>è</w:t>
      </w:r>
      <w:r w:rsidRPr="00832E7D">
        <w:rPr>
          <w:color w:val="000000"/>
          <w:lang w:eastAsia="fr-FR" w:bidi="fr-FR"/>
        </w:rPr>
        <w:t>res laissent au médecin la mission de dire la vérité (ou de ne pas la dire). Les gens n’osent pas « engueuler » le médecin et l’accuser d’être la cause de leurs disputes conjug</w:t>
      </w:r>
      <w:r w:rsidRPr="00832E7D">
        <w:rPr>
          <w:color w:val="000000"/>
          <w:lang w:eastAsia="fr-FR" w:bidi="fr-FR"/>
        </w:rPr>
        <w:t>a</w:t>
      </w:r>
      <w:r w:rsidRPr="00832E7D">
        <w:rPr>
          <w:color w:val="000000"/>
          <w:lang w:eastAsia="fr-FR" w:bidi="fr-FR"/>
        </w:rPr>
        <w:t>les.</w:t>
      </w:r>
    </w:p>
    <w:p w14:paraId="1EFFEEA1" w14:textId="77777777" w:rsidR="00250C0B" w:rsidRPr="00832E7D" w:rsidRDefault="00250C0B" w:rsidP="00250C0B">
      <w:pPr>
        <w:spacing w:before="120" w:after="120"/>
        <w:jc w:val="both"/>
      </w:pPr>
      <w:r w:rsidRPr="00832E7D">
        <w:rPr>
          <w:color w:val="000000"/>
          <w:lang w:eastAsia="fr-FR" w:bidi="fr-FR"/>
        </w:rPr>
        <w:t>Comment agit le médecin dans cette situation épineuse ? Comment assume-t-il cette responsabilité délicate ? Un médecin de tendance islamiste ostentatoire estime qu’« il ne faut pas que le médecin expl</w:t>
      </w:r>
      <w:r w:rsidRPr="00832E7D">
        <w:rPr>
          <w:color w:val="000000"/>
          <w:lang w:eastAsia="fr-FR" w:bidi="fr-FR"/>
        </w:rPr>
        <w:t>i</w:t>
      </w:r>
      <w:r w:rsidRPr="00832E7D">
        <w:rPr>
          <w:color w:val="000000"/>
          <w:lang w:eastAsia="fr-FR" w:bidi="fr-FR"/>
        </w:rPr>
        <w:t>que à la femme, et lui dire qu’elle a été contaminée par son mari. Il faut lui parler seulement d’infection urinaire, de microbe à traiter ». « Il faut la respecter », affirme-t-il, en la lai</w:t>
      </w:r>
      <w:r w:rsidRPr="00832E7D">
        <w:rPr>
          <w:color w:val="000000"/>
          <w:lang w:eastAsia="fr-FR" w:bidi="fr-FR"/>
        </w:rPr>
        <w:t>s</w:t>
      </w:r>
      <w:r w:rsidRPr="00832E7D">
        <w:rPr>
          <w:color w:val="000000"/>
          <w:lang w:eastAsia="fr-FR" w:bidi="fr-FR"/>
        </w:rPr>
        <w:t>sant dans l’ignorance. Pour le mari par contre, il faut expliquer, quitte à lui dire que sa fe</w:t>
      </w:r>
      <w:r w:rsidRPr="00832E7D">
        <w:rPr>
          <w:color w:val="000000"/>
          <w:lang w:eastAsia="fr-FR" w:bidi="fr-FR"/>
        </w:rPr>
        <w:t>m</w:t>
      </w:r>
      <w:r w:rsidRPr="00832E7D">
        <w:rPr>
          <w:color w:val="000000"/>
          <w:lang w:eastAsia="fr-FR" w:bidi="fr-FR"/>
        </w:rPr>
        <w:t>me le trompe. On n’explique pas à l’épouse quand elle est contaminée par le mari, et on explique au mari quand il est contaminé par l’épouse. Cette attitude sexiste qui défavorise la femme et la met en situation d’infériorité est part</w:t>
      </w:r>
      <w:r w:rsidRPr="00832E7D">
        <w:rPr>
          <w:color w:val="000000"/>
          <w:lang w:eastAsia="fr-FR" w:bidi="fr-FR"/>
        </w:rPr>
        <w:t>a</w:t>
      </w:r>
      <w:r w:rsidRPr="00832E7D">
        <w:rPr>
          <w:color w:val="000000"/>
          <w:lang w:eastAsia="fr-FR" w:bidi="fr-FR"/>
        </w:rPr>
        <w:t>gée par l’ensemble des médecins. Dans le cas des femmes ille</w:t>
      </w:r>
      <w:r w:rsidRPr="00832E7D">
        <w:rPr>
          <w:color w:val="000000"/>
          <w:lang w:eastAsia="fr-FR" w:bidi="fr-FR"/>
        </w:rPr>
        <w:t>t</w:t>
      </w:r>
      <w:r w:rsidRPr="00832E7D">
        <w:rPr>
          <w:color w:val="000000"/>
          <w:lang w:eastAsia="fr-FR" w:bidi="fr-FR"/>
        </w:rPr>
        <w:t>trées, le dilemme se pose aussi : le médecin a la possibilité de ne pas dire la vérité, au détriment de la femme, le plus souvent. Il laisse la femme dans le vague. Ainsi, le médecin est amené à renier, par tactique, ses connaissances médicales, à mentir, et explo</w:t>
      </w:r>
      <w:r w:rsidRPr="00832E7D">
        <w:rPr>
          <w:color w:val="000000"/>
          <w:lang w:eastAsia="fr-FR" w:bidi="fr-FR"/>
        </w:rPr>
        <w:t>i</w:t>
      </w:r>
      <w:r w:rsidRPr="00832E7D">
        <w:rPr>
          <w:color w:val="000000"/>
          <w:lang w:eastAsia="fr-FR" w:bidi="fr-FR"/>
        </w:rPr>
        <w:t xml:space="preserve">te les notions de </w:t>
      </w:r>
      <w:r w:rsidRPr="00832E7D">
        <w:rPr>
          <w:i/>
        </w:rPr>
        <w:t>berd</w:t>
      </w:r>
      <w:r w:rsidRPr="00832E7D">
        <w:rPr>
          <w:color w:val="000000"/>
          <w:lang w:eastAsia="fr-FR" w:bidi="fr-FR"/>
        </w:rPr>
        <w:t xml:space="preserve"> (froid) et de microbe, toutes</w:t>
      </w:r>
      <w:r>
        <w:t xml:space="preserve"> </w:t>
      </w:r>
      <w:r w:rsidRPr="00832E7D">
        <w:t>[324]</w:t>
      </w:r>
      <w:r>
        <w:t xml:space="preserve"> </w:t>
      </w:r>
      <w:r w:rsidRPr="00832E7D">
        <w:rPr>
          <w:color w:val="000000"/>
          <w:lang w:eastAsia="fr-FR" w:bidi="fr-FR"/>
        </w:rPr>
        <w:t>acceptées par l’étiologie ordinaire. Un microbe est vite attrapé sans qu’il y ait transmission sexuelle, par un simple coup de froid... Maris et femmes sont convaincus que le froid est en cause et qu’ils vont s’en passer mutuellement les germes. De cette manière, en affirmant que la mal</w:t>
      </w:r>
      <w:r w:rsidRPr="00832E7D">
        <w:rPr>
          <w:color w:val="000000"/>
          <w:lang w:eastAsia="fr-FR" w:bidi="fr-FR"/>
        </w:rPr>
        <w:t>a</w:t>
      </w:r>
      <w:r w:rsidRPr="00832E7D">
        <w:rPr>
          <w:color w:val="000000"/>
          <w:lang w:eastAsia="fr-FR" w:bidi="fr-FR"/>
        </w:rPr>
        <w:t>die dans le couple ne s’est pas a</w:t>
      </w:r>
      <w:r w:rsidRPr="00832E7D">
        <w:rPr>
          <w:color w:val="000000"/>
          <w:lang w:eastAsia="fr-FR" w:bidi="fr-FR"/>
        </w:rPr>
        <w:t>t</w:t>
      </w:r>
      <w:r w:rsidRPr="00832E7D">
        <w:rPr>
          <w:color w:val="000000"/>
          <w:lang w:eastAsia="fr-FR" w:bidi="fr-FR"/>
        </w:rPr>
        <w:t>trapée par voie sexuelle mais qu’elle peut se transmettre d’un conjoint à l’autre par voie sexuelle, on arrive à dire la transmission sexuelle au sein du couple conjugal sans semer de troubles. La pensée ordinaire fonctionne par intérêt, elle r</w:t>
      </w:r>
      <w:r w:rsidRPr="00832E7D">
        <w:rPr>
          <w:color w:val="000000"/>
          <w:lang w:eastAsia="fr-FR" w:bidi="fr-FR"/>
        </w:rPr>
        <w:t>e</w:t>
      </w:r>
      <w:r w:rsidRPr="00832E7D">
        <w:rPr>
          <w:color w:val="000000"/>
          <w:lang w:eastAsia="fr-FR" w:bidi="fr-FR"/>
        </w:rPr>
        <w:t>lève d’une logique des bénéfices.</w:t>
      </w:r>
    </w:p>
    <w:p w14:paraId="5B72476A" w14:textId="77777777" w:rsidR="00250C0B" w:rsidRPr="00832E7D" w:rsidRDefault="00250C0B" w:rsidP="00250C0B">
      <w:pPr>
        <w:spacing w:before="120" w:after="120"/>
        <w:jc w:val="both"/>
      </w:pPr>
      <w:r w:rsidRPr="00832E7D">
        <w:rPr>
          <w:color w:val="000000"/>
          <w:lang w:eastAsia="fr-FR" w:bidi="fr-FR"/>
        </w:rPr>
        <w:t>Les médecins-femmes semblent davantage défendre les épo</w:t>
      </w:r>
      <w:r w:rsidRPr="00832E7D">
        <w:rPr>
          <w:color w:val="000000"/>
          <w:lang w:eastAsia="fr-FR" w:bidi="fr-FR"/>
        </w:rPr>
        <w:t>u</w:t>
      </w:r>
      <w:r w:rsidRPr="00832E7D">
        <w:rPr>
          <w:color w:val="000000"/>
          <w:lang w:eastAsia="fr-FR" w:bidi="fr-FR"/>
        </w:rPr>
        <w:t xml:space="preserve">ses victimes des </w:t>
      </w:r>
      <w:r w:rsidRPr="00832E7D">
        <w:t xml:space="preserve">MST </w:t>
      </w:r>
      <w:r w:rsidRPr="00832E7D">
        <w:rPr>
          <w:color w:val="000000"/>
          <w:lang w:eastAsia="fr-FR" w:bidi="fr-FR"/>
        </w:rPr>
        <w:t>de leur mari, quitte à courir le risque d’être l’objet d’une attaque verbale de la part du mari ou de voir le couple se di</w:t>
      </w:r>
      <w:r w:rsidRPr="00832E7D">
        <w:rPr>
          <w:color w:val="000000"/>
          <w:lang w:eastAsia="fr-FR" w:bidi="fr-FR"/>
        </w:rPr>
        <w:t>s</w:t>
      </w:r>
      <w:r w:rsidRPr="00832E7D">
        <w:rPr>
          <w:color w:val="000000"/>
          <w:lang w:eastAsia="fr-FR" w:bidi="fr-FR"/>
        </w:rPr>
        <w:t>soudre. Une sorte de solidarité féminine les pousse à être plus fra</w:t>
      </w:r>
      <w:r w:rsidRPr="00832E7D">
        <w:rPr>
          <w:color w:val="000000"/>
          <w:lang w:eastAsia="fr-FR" w:bidi="fr-FR"/>
        </w:rPr>
        <w:t>n</w:t>
      </w:r>
      <w:r w:rsidRPr="00832E7D">
        <w:rPr>
          <w:color w:val="000000"/>
          <w:lang w:eastAsia="fr-FR" w:bidi="fr-FR"/>
        </w:rPr>
        <w:t>ches et à secouer l’étiologie ordinaire et ses sphères non sexuelles (froid, surnaturel, proxémie). Rejeter les modes de transmission non sexuelles inclus dans ces trois sphères, c’est vo</w:t>
      </w:r>
      <w:r w:rsidRPr="00832E7D">
        <w:rPr>
          <w:color w:val="000000"/>
          <w:lang w:eastAsia="fr-FR" w:bidi="fr-FR"/>
        </w:rPr>
        <w:t>u</w:t>
      </w:r>
      <w:r w:rsidRPr="00832E7D">
        <w:rPr>
          <w:color w:val="000000"/>
          <w:lang w:eastAsia="fr-FR" w:bidi="fr-FR"/>
        </w:rPr>
        <w:t>loir en finir avec la fonction sociale de l’étiologie ordinaire, la sauvegarde du couple conjugal, et plus spécialement la protection des infidélités du mari. Contrairement aux médecins-hommes qui ont tendance à n’accuser aucun conjoint, neutralité qui sert le mari, les médecins-femmes, qui</w:t>
      </w:r>
      <w:r w:rsidRPr="00832E7D">
        <w:rPr>
          <w:color w:val="000000"/>
          <w:lang w:eastAsia="fr-FR" w:bidi="fr-FR"/>
        </w:rPr>
        <w:t>t</w:t>
      </w:r>
      <w:r w:rsidRPr="00832E7D">
        <w:rPr>
          <w:color w:val="000000"/>
          <w:lang w:eastAsia="fr-FR" w:bidi="fr-FR"/>
        </w:rPr>
        <w:t>te à détruire le couple, ne craignent pas de dire la vérité à l’épouse, c’est-à-dire de passer du paradi</w:t>
      </w:r>
      <w:r w:rsidRPr="00832E7D">
        <w:rPr>
          <w:color w:val="000000"/>
          <w:lang w:eastAsia="fr-FR" w:bidi="fr-FR"/>
        </w:rPr>
        <w:t>g</w:t>
      </w:r>
      <w:r w:rsidRPr="00832E7D">
        <w:rPr>
          <w:color w:val="000000"/>
          <w:lang w:eastAsia="fr-FR" w:bidi="fr-FR"/>
        </w:rPr>
        <w:t xml:space="preserve">me des « maladies du froid » au schème des </w:t>
      </w:r>
      <w:r w:rsidRPr="00832E7D">
        <w:t xml:space="preserve">MST. </w:t>
      </w:r>
      <w:r w:rsidRPr="00832E7D">
        <w:rPr>
          <w:color w:val="000000"/>
          <w:lang w:eastAsia="fr-FR" w:bidi="fr-FR"/>
        </w:rPr>
        <w:t>Dans ce pass</w:t>
      </w:r>
      <w:r w:rsidRPr="00832E7D">
        <w:rPr>
          <w:color w:val="000000"/>
          <w:lang w:eastAsia="fr-FR" w:bidi="fr-FR"/>
        </w:rPr>
        <w:t>a</w:t>
      </w:r>
      <w:r w:rsidRPr="00832E7D">
        <w:rPr>
          <w:color w:val="000000"/>
          <w:lang w:eastAsia="fr-FR" w:bidi="fr-FR"/>
        </w:rPr>
        <w:t>ge, on peut voir soit l’expression d’une solidarité féminine traditionnelle, soit les indices d’un fémini</w:t>
      </w:r>
      <w:r w:rsidRPr="00832E7D">
        <w:rPr>
          <w:color w:val="000000"/>
          <w:lang w:eastAsia="fr-FR" w:bidi="fr-FR"/>
        </w:rPr>
        <w:t>s</w:t>
      </w:r>
      <w:r w:rsidRPr="00832E7D">
        <w:rPr>
          <w:color w:val="000000"/>
          <w:lang w:eastAsia="fr-FR" w:bidi="fr-FR"/>
        </w:rPr>
        <w:t>me inconscient, en soi... Dans les deux cas, les médecins-femmes se posent comme des justicières.</w:t>
      </w:r>
    </w:p>
    <w:p w14:paraId="4A2A9ECD" w14:textId="77777777" w:rsidR="00250C0B" w:rsidRPr="00832E7D" w:rsidRDefault="00250C0B" w:rsidP="00250C0B">
      <w:pPr>
        <w:spacing w:before="120" w:after="120"/>
        <w:jc w:val="both"/>
      </w:pPr>
      <w:r w:rsidRPr="00832E7D">
        <w:rPr>
          <w:color w:val="000000"/>
          <w:lang w:eastAsia="fr-FR" w:bidi="fr-FR"/>
        </w:rPr>
        <w:t>L’importance de la variable sexe dans la relation thérapeutique montre que le médecin est livré à lui-même, à ses propres convi</w:t>
      </w:r>
      <w:r w:rsidRPr="00832E7D">
        <w:rPr>
          <w:color w:val="000000"/>
          <w:lang w:eastAsia="fr-FR" w:bidi="fr-FR"/>
        </w:rPr>
        <w:t>c</w:t>
      </w:r>
      <w:r w:rsidRPr="00832E7D">
        <w:rPr>
          <w:color w:val="000000"/>
          <w:lang w:eastAsia="fr-FR" w:bidi="fr-FR"/>
        </w:rPr>
        <w:t>tions, socio-religieuses ou modernistes, au caractère hétéro ou homo de la consultation. La nécessité de rationaliser la connai</w:t>
      </w:r>
      <w:r w:rsidRPr="00832E7D">
        <w:rPr>
          <w:color w:val="000000"/>
          <w:lang w:eastAsia="fr-FR" w:bidi="fr-FR"/>
        </w:rPr>
        <w:t>s</w:t>
      </w:r>
      <w:r w:rsidRPr="00832E7D">
        <w:rPr>
          <w:color w:val="000000"/>
          <w:lang w:eastAsia="fr-FR" w:bidi="fr-FR"/>
        </w:rPr>
        <w:t xml:space="preserve">sance des </w:t>
      </w:r>
      <w:r w:rsidRPr="00832E7D">
        <w:t xml:space="preserve">MST </w:t>
      </w:r>
      <w:r w:rsidRPr="00832E7D">
        <w:rPr>
          <w:color w:val="000000"/>
          <w:lang w:eastAsia="fr-FR" w:bidi="fr-FR"/>
        </w:rPr>
        <w:t>et leur prévention n’est ni un objectif clairement établi par une politique de santé sexuelle, ni une conduite systématiquement adoptée et appl</w:t>
      </w:r>
      <w:r w:rsidRPr="00832E7D">
        <w:rPr>
          <w:color w:val="000000"/>
          <w:lang w:eastAsia="fr-FR" w:bidi="fr-FR"/>
        </w:rPr>
        <w:t>i</w:t>
      </w:r>
      <w:r w:rsidRPr="00832E7D">
        <w:rPr>
          <w:color w:val="000000"/>
          <w:lang w:eastAsia="fr-FR" w:bidi="fr-FR"/>
        </w:rPr>
        <w:t>quée par le médecin.</w:t>
      </w:r>
    </w:p>
    <w:p w14:paraId="601AEA86" w14:textId="77777777" w:rsidR="00250C0B" w:rsidRPr="00832E7D" w:rsidRDefault="00250C0B" w:rsidP="00250C0B">
      <w:pPr>
        <w:spacing w:before="120" w:after="120"/>
        <w:jc w:val="both"/>
      </w:pPr>
      <w:r w:rsidRPr="00832E7D">
        <w:t>[325]</w:t>
      </w:r>
    </w:p>
    <w:p w14:paraId="03A3FE89" w14:textId="77777777" w:rsidR="00250C0B" w:rsidRPr="00832E7D" w:rsidRDefault="00250C0B" w:rsidP="00250C0B">
      <w:pPr>
        <w:spacing w:before="120" w:after="120"/>
        <w:jc w:val="both"/>
      </w:pPr>
    </w:p>
    <w:p w14:paraId="456877CE" w14:textId="77777777" w:rsidR="00250C0B" w:rsidRPr="00832E7D" w:rsidRDefault="00250C0B" w:rsidP="00250C0B">
      <w:pPr>
        <w:pStyle w:val="planche"/>
      </w:pPr>
      <w:r w:rsidRPr="00832E7D">
        <w:rPr>
          <w:lang w:eastAsia="fr-FR" w:bidi="fr-FR"/>
        </w:rPr>
        <w:t>Conclusion</w:t>
      </w:r>
    </w:p>
    <w:p w14:paraId="53C8EFDA" w14:textId="77777777" w:rsidR="00250C0B" w:rsidRPr="00832E7D" w:rsidRDefault="00250C0B" w:rsidP="00250C0B">
      <w:pPr>
        <w:spacing w:before="120" w:after="120"/>
        <w:jc w:val="both"/>
        <w:rPr>
          <w:color w:val="000000"/>
          <w:lang w:eastAsia="fr-FR" w:bidi="fr-FR"/>
        </w:rPr>
      </w:pPr>
    </w:p>
    <w:p w14:paraId="5EA66C1D" w14:textId="77777777" w:rsidR="00250C0B" w:rsidRPr="00832E7D" w:rsidRDefault="00250C0B" w:rsidP="00250C0B">
      <w:pPr>
        <w:spacing w:before="120" w:after="120"/>
        <w:jc w:val="both"/>
      </w:pPr>
      <w:r w:rsidRPr="00832E7D">
        <w:rPr>
          <w:color w:val="000000"/>
          <w:lang w:eastAsia="fr-FR" w:bidi="fr-FR"/>
        </w:rPr>
        <w:t>Face aux MST-sida, la politique de prévention est contrecarrée par les Ouléma, ce clergé islamique qui ne dit pas son nom. Les Ouléma empêchent l’administration sanitaire d’agir publiquement et sans peur. En effet, le système politique puise dans l’Islam une partie de sa lég</w:t>
      </w:r>
      <w:r w:rsidRPr="00832E7D">
        <w:rPr>
          <w:color w:val="000000"/>
          <w:lang w:eastAsia="fr-FR" w:bidi="fr-FR"/>
        </w:rPr>
        <w:t>i</w:t>
      </w:r>
      <w:r w:rsidRPr="00832E7D">
        <w:rPr>
          <w:color w:val="000000"/>
          <w:lang w:eastAsia="fr-FR" w:bidi="fr-FR"/>
        </w:rPr>
        <w:t>timité et, pour cette raison, les efforts des minist</w:t>
      </w:r>
      <w:r w:rsidRPr="00832E7D">
        <w:rPr>
          <w:color w:val="000000"/>
          <w:lang w:eastAsia="fr-FR" w:bidi="fr-FR"/>
        </w:rPr>
        <w:t>è</w:t>
      </w:r>
      <w:r w:rsidRPr="00832E7D">
        <w:rPr>
          <w:color w:val="000000"/>
          <w:lang w:eastAsia="fr-FR" w:bidi="fr-FR"/>
        </w:rPr>
        <w:t>res de la santé et de l’éducation ne peuvent être que timides et l</w:t>
      </w:r>
      <w:r w:rsidRPr="00832E7D">
        <w:rPr>
          <w:color w:val="000000"/>
          <w:lang w:eastAsia="fr-FR" w:bidi="fr-FR"/>
        </w:rPr>
        <w:t>i</w:t>
      </w:r>
      <w:r w:rsidRPr="00832E7D">
        <w:rPr>
          <w:color w:val="000000"/>
          <w:lang w:eastAsia="fr-FR" w:bidi="fr-FR"/>
        </w:rPr>
        <w:t>mités. Pour agir, l’administration passe par les ONG. Celles-ci peuvent admettre plus facilement l’existence du multipartenariat, de la prostitution, de l’homosexualité, de l’adultère et de la tox</w:t>
      </w:r>
      <w:r w:rsidRPr="00832E7D">
        <w:rPr>
          <w:color w:val="000000"/>
          <w:lang w:eastAsia="fr-FR" w:bidi="fr-FR"/>
        </w:rPr>
        <w:t>i</w:t>
      </w:r>
      <w:r w:rsidRPr="00832E7D">
        <w:rPr>
          <w:color w:val="000000"/>
          <w:lang w:eastAsia="fr-FR" w:bidi="fr-FR"/>
        </w:rPr>
        <w:t>comanie. Elles peuvent plus facilement entreprendre la lutte p</w:t>
      </w:r>
      <w:r w:rsidRPr="00832E7D">
        <w:rPr>
          <w:color w:val="000000"/>
          <w:lang w:eastAsia="fr-FR" w:bidi="fr-FR"/>
        </w:rPr>
        <w:t>u</w:t>
      </w:r>
      <w:r w:rsidRPr="00832E7D">
        <w:rPr>
          <w:color w:val="000000"/>
          <w:lang w:eastAsia="fr-FR" w:bidi="fr-FR"/>
        </w:rPr>
        <w:t>blique contre les risques MST-VIH.</w:t>
      </w:r>
    </w:p>
    <w:p w14:paraId="318E8049" w14:textId="77777777" w:rsidR="00250C0B" w:rsidRPr="00832E7D" w:rsidRDefault="00250C0B" w:rsidP="00250C0B">
      <w:pPr>
        <w:spacing w:before="120" w:after="120"/>
        <w:jc w:val="both"/>
      </w:pPr>
      <w:r w:rsidRPr="00832E7D">
        <w:rPr>
          <w:color w:val="000000"/>
          <w:lang w:eastAsia="fr-FR" w:bidi="fr-FR"/>
        </w:rPr>
        <w:t>Cependant, l’anthropo-sociologie marocaine révèle l’existence d’une perspective « populaire » incapable de recevoir un message préventif rationaliste, et encore moins de l’appliquer. Plus encore, elle montre que les ministères impliqués dans l’IEC en matière de santé sexuelle n’arrivent pas à produire une définition marocaine commune de la santé sexuelle. À supposer que le ministère de la santé ait une politique nationale de santé sexuelle clairement ét</w:t>
      </w:r>
      <w:r w:rsidRPr="00832E7D">
        <w:rPr>
          <w:color w:val="000000"/>
          <w:lang w:eastAsia="fr-FR" w:bidi="fr-FR"/>
        </w:rPr>
        <w:t>a</w:t>
      </w:r>
      <w:r w:rsidRPr="00832E7D">
        <w:rPr>
          <w:color w:val="000000"/>
          <w:lang w:eastAsia="fr-FR" w:bidi="fr-FR"/>
        </w:rPr>
        <w:t>blie, le médecin de la santé publique n’agit pas à la seule lumière de directives du mini</w:t>
      </w:r>
      <w:r w:rsidRPr="00832E7D">
        <w:rPr>
          <w:color w:val="000000"/>
          <w:lang w:eastAsia="fr-FR" w:bidi="fr-FR"/>
        </w:rPr>
        <w:t>s</w:t>
      </w:r>
      <w:r w:rsidRPr="00832E7D">
        <w:rPr>
          <w:color w:val="000000"/>
          <w:lang w:eastAsia="fr-FR" w:bidi="fr-FR"/>
        </w:rPr>
        <w:t>tère de la santé. La construction sociale des MST-sida est l’effet d’un système mental composite qui englobe le médecin lui-même et qui ne manque pas de retentir sur sa prise en charge. En conséquence, la formation des médecins dans la pr</w:t>
      </w:r>
      <w:r w:rsidRPr="00832E7D">
        <w:rPr>
          <w:color w:val="000000"/>
          <w:lang w:eastAsia="fr-FR" w:bidi="fr-FR"/>
        </w:rPr>
        <w:t>i</w:t>
      </w:r>
      <w:r w:rsidRPr="00832E7D">
        <w:rPr>
          <w:color w:val="000000"/>
          <w:lang w:eastAsia="fr-FR" w:bidi="fr-FR"/>
        </w:rPr>
        <w:t>se en charge éducative des patients MST se fait sentir. Dans ce sens, et grâce à l’apport de l’anthropologie et des organismes i</w:t>
      </w:r>
      <w:r w:rsidRPr="00832E7D">
        <w:rPr>
          <w:color w:val="000000"/>
          <w:lang w:eastAsia="fr-FR" w:bidi="fr-FR"/>
        </w:rPr>
        <w:t>n</w:t>
      </w:r>
      <w:r w:rsidRPr="00832E7D">
        <w:rPr>
          <w:color w:val="000000"/>
          <w:lang w:eastAsia="fr-FR" w:bidi="fr-FR"/>
        </w:rPr>
        <w:t>ternationaux, des sessions annuelles de formation faisant interv</w:t>
      </w:r>
      <w:r w:rsidRPr="00832E7D">
        <w:rPr>
          <w:color w:val="000000"/>
          <w:lang w:eastAsia="fr-FR" w:bidi="fr-FR"/>
        </w:rPr>
        <w:t>e</w:t>
      </w:r>
      <w:r w:rsidRPr="00832E7D">
        <w:rPr>
          <w:color w:val="000000"/>
          <w:lang w:eastAsia="fr-FR" w:bidi="fr-FR"/>
        </w:rPr>
        <w:t>nir l’anthropologue commencent à être organisées par le ministère de la santé et par des associations marocaines de lutte contre les MST-sida. La tâche est difficile dans la mesure où, comme on l’a souligné plus haut, la santé sexuelle n’est pas un objet monopolisé par le seul ministère de la santé : la santé sexuelle reste un enjeu idéolog</w:t>
      </w:r>
      <w:r w:rsidRPr="00832E7D">
        <w:rPr>
          <w:color w:val="000000"/>
          <w:lang w:eastAsia="fr-FR" w:bidi="fr-FR"/>
        </w:rPr>
        <w:t>i</w:t>
      </w:r>
      <w:r w:rsidRPr="00832E7D">
        <w:rPr>
          <w:color w:val="000000"/>
          <w:lang w:eastAsia="fr-FR" w:bidi="fr-FR"/>
        </w:rPr>
        <w:t>que entre une population manquant d’éducation sexuelle, des forces religieuses conservatrices qui considèrent les MST comme un bienfait d’origine divine afin</w:t>
      </w:r>
      <w:r>
        <w:rPr>
          <w:color w:val="000000"/>
          <w:lang w:eastAsia="fr-FR" w:bidi="fr-FR"/>
        </w:rPr>
        <w:t xml:space="preserve"> </w:t>
      </w:r>
      <w:r w:rsidRPr="00832E7D">
        <w:t>[326]</w:t>
      </w:r>
      <w:r>
        <w:t xml:space="preserve"> </w:t>
      </w:r>
      <w:r w:rsidRPr="00832E7D">
        <w:rPr>
          <w:color w:val="000000"/>
          <w:lang w:eastAsia="fr-FR" w:bidi="fr-FR"/>
        </w:rPr>
        <w:t>de ramener les gens au droit chemin, et des médecins qui sont pris entre l’éthique propre au savoir biomédical et la conception socio-intégriste des MST-sida. L’intervention de l’anthropologue révèle à la fois l’absence de politique de santé sexue</w:t>
      </w:r>
      <w:r w:rsidRPr="00832E7D">
        <w:rPr>
          <w:color w:val="000000"/>
          <w:lang w:eastAsia="fr-FR" w:bidi="fr-FR"/>
        </w:rPr>
        <w:t>l</w:t>
      </w:r>
      <w:r w:rsidRPr="00832E7D">
        <w:rPr>
          <w:color w:val="000000"/>
          <w:lang w:eastAsia="fr-FR" w:bidi="fr-FR"/>
        </w:rPr>
        <w:t>le et la diff</w:t>
      </w:r>
      <w:r w:rsidRPr="00832E7D">
        <w:rPr>
          <w:color w:val="000000"/>
          <w:lang w:eastAsia="fr-FR" w:bidi="fr-FR"/>
        </w:rPr>
        <w:t>i</w:t>
      </w:r>
      <w:r w:rsidRPr="00832E7D">
        <w:rPr>
          <w:color w:val="000000"/>
          <w:lang w:eastAsia="fr-FR" w:bidi="fr-FR"/>
        </w:rPr>
        <w:t>culté de l’élaborer.</w:t>
      </w:r>
    </w:p>
    <w:p w14:paraId="42DC2BA3" w14:textId="77777777" w:rsidR="00250C0B" w:rsidRPr="00832E7D" w:rsidRDefault="00250C0B" w:rsidP="00250C0B">
      <w:pPr>
        <w:spacing w:before="120" w:after="120"/>
        <w:jc w:val="both"/>
        <w:rPr>
          <w:color w:val="000000"/>
          <w:lang w:eastAsia="fr-FR" w:bidi="fr-FR"/>
        </w:rPr>
      </w:pPr>
    </w:p>
    <w:p w14:paraId="1382F21F" w14:textId="77777777" w:rsidR="00250C0B" w:rsidRPr="00832E7D" w:rsidRDefault="00250C0B" w:rsidP="00250C0B">
      <w:pPr>
        <w:pStyle w:val="planche"/>
      </w:pPr>
      <w:r w:rsidRPr="00832E7D">
        <w:rPr>
          <w:lang w:eastAsia="fr-FR" w:bidi="fr-FR"/>
        </w:rPr>
        <w:t>Références bibliographiques</w:t>
      </w:r>
    </w:p>
    <w:p w14:paraId="218F43F0" w14:textId="77777777" w:rsidR="00250C0B" w:rsidRPr="00832E7D" w:rsidRDefault="00250C0B" w:rsidP="00250C0B">
      <w:pPr>
        <w:spacing w:before="120" w:after="120"/>
        <w:jc w:val="both"/>
        <w:rPr>
          <w:color w:val="000000"/>
          <w:lang w:eastAsia="fr-FR" w:bidi="fr-FR"/>
        </w:rPr>
      </w:pPr>
    </w:p>
    <w:p w14:paraId="102E1C44" w14:textId="77777777" w:rsidR="00250C0B" w:rsidRPr="00832E7D" w:rsidRDefault="00250C0B" w:rsidP="00250C0B">
      <w:pPr>
        <w:spacing w:before="120" w:after="120"/>
        <w:ind w:left="900" w:hanging="900"/>
        <w:jc w:val="both"/>
      </w:pPr>
      <w:r w:rsidRPr="00832E7D">
        <w:rPr>
          <w:color w:val="000000"/>
          <w:lang w:eastAsia="fr-FR" w:bidi="fr-FR"/>
        </w:rPr>
        <w:t>Benabdeljalil S.</w:t>
      </w:r>
    </w:p>
    <w:p w14:paraId="53FF1A85" w14:textId="77777777" w:rsidR="00250C0B" w:rsidRPr="00832E7D" w:rsidRDefault="00250C0B" w:rsidP="00250C0B">
      <w:pPr>
        <w:spacing w:before="120" w:after="120"/>
        <w:ind w:left="900" w:hanging="900"/>
        <w:jc w:val="both"/>
      </w:pPr>
      <w:r w:rsidRPr="00832E7D">
        <w:rPr>
          <w:color w:val="000000"/>
          <w:lang w:eastAsia="fr-FR" w:bidi="fr-FR"/>
        </w:rPr>
        <w:t>1995</w:t>
      </w:r>
      <w:r w:rsidRPr="00832E7D">
        <w:rPr>
          <w:color w:val="000000"/>
          <w:lang w:eastAsia="fr-FR" w:bidi="fr-FR"/>
        </w:rPr>
        <w:tab/>
      </w:r>
      <w:r w:rsidRPr="00832E7D">
        <w:rPr>
          <w:i/>
          <w:color w:val="000000"/>
          <w:lang w:eastAsia="fr-FR" w:bidi="fr-FR"/>
        </w:rPr>
        <w:t>La prévention des MST-sida en milieu urbain (Casabla</w:t>
      </w:r>
      <w:r w:rsidRPr="00832E7D">
        <w:rPr>
          <w:i/>
          <w:color w:val="000000"/>
          <w:lang w:eastAsia="fr-FR" w:bidi="fr-FR"/>
        </w:rPr>
        <w:t>n</w:t>
      </w:r>
      <w:r w:rsidRPr="00832E7D">
        <w:rPr>
          <w:i/>
          <w:color w:val="000000"/>
          <w:lang w:eastAsia="fr-FR" w:bidi="fr-FR"/>
        </w:rPr>
        <w:t>ca),</w:t>
      </w:r>
      <w:r w:rsidRPr="00832E7D">
        <w:rPr>
          <w:rStyle w:val="Corpsdutexte810ptNonItalique"/>
          <w:i w:val="0"/>
          <w:iCs w:val="0"/>
        </w:rPr>
        <w:t xml:space="preserve"> inédit.</w:t>
      </w:r>
    </w:p>
    <w:p w14:paraId="7CA93488" w14:textId="77777777" w:rsidR="00250C0B" w:rsidRPr="00832E7D" w:rsidRDefault="00250C0B" w:rsidP="00250C0B">
      <w:pPr>
        <w:spacing w:before="120" w:after="120"/>
        <w:ind w:left="900" w:hanging="900"/>
        <w:jc w:val="both"/>
      </w:pPr>
      <w:r w:rsidRPr="00832E7D">
        <w:rPr>
          <w:color w:val="000000"/>
          <w:lang w:eastAsia="fr-FR" w:bidi="fr-FR"/>
        </w:rPr>
        <w:t>Bouhdiba A.</w:t>
      </w:r>
    </w:p>
    <w:p w14:paraId="02514BE8" w14:textId="77777777" w:rsidR="00250C0B" w:rsidRPr="00B96C17" w:rsidRDefault="00250C0B" w:rsidP="00250C0B">
      <w:pPr>
        <w:spacing w:before="120" w:after="120"/>
        <w:ind w:left="900" w:hanging="900"/>
        <w:jc w:val="both"/>
        <w:rPr>
          <w:color w:val="000000"/>
          <w:lang w:eastAsia="fr-FR" w:bidi="fr-FR"/>
        </w:rPr>
      </w:pPr>
      <w:r w:rsidRPr="00B96C17">
        <w:t>1975</w:t>
      </w:r>
      <w:r w:rsidRPr="00B96C17">
        <w:tab/>
      </w:r>
      <w:r w:rsidRPr="00B96C17">
        <w:rPr>
          <w:i/>
          <w:color w:val="000000"/>
          <w:lang w:eastAsia="fr-FR" w:bidi="fr-FR"/>
        </w:rPr>
        <w:t>La sexualité en Islam</w:t>
      </w:r>
      <w:r w:rsidRPr="00832E7D">
        <w:rPr>
          <w:color w:val="000000"/>
          <w:lang w:eastAsia="fr-FR" w:bidi="fr-FR"/>
        </w:rPr>
        <w:t>,</w:t>
      </w:r>
      <w:r w:rsidRPr="00B96C17">
        <w:t xml:space="preserve"> Paris, PUF.</w:t>
      </w:r>
    </w:p>
    <w:p w14:paraId="03D9B88F" w14:textId="77777777" w:rsidR="00250C0B" w:rsidRPr="00B96C17" w:rsidRDefault="00250C0B" w:rsidP="00250C0B">
      <w:pPr>
        <w:spacing w:before="120" w:after="120"/>
        <w:ind w:left="900" w:hanging="900"/>
        <w:jc w:val="both"/>
        <w:rPr>
          <w:color w:val="000000"/>
          <w:lang w:eastAsia="fr-FR" w:bidi="fr-FR"/>
        </w:rPr>
      </w:pPr>
      <w:r w:rsidRPr="00832E7D">
        <w:rPr>
          <w:color w:val="000000"/>
          <w:lang w:eastAsia="fr-FR" w:bidi="fr-FR"/>
        </w:rPr>
        <w:t>Centre d’Education et d’information sur les Maladies Virales (CEIMV, El Jadida)</w:t>
      </w:r>
    </w:p>
    <w:p w14:paraId="5289FF0C" w14:textId="77777777" w:rsidR="00250C0B" w:rsidRPr="00B96C17" w:rsidRDefault="00250C0B" w:rsidP="00250C0B">
      <w:pPr>
        <w:spacing w:before="120" w:after="120"/>
        <w:ind w:left="900" w:hanging="900"/>
        <w:jc w:val="both"/>
        <w:rPr>
          <w:color w:val="000000"/>
          <w:lang w:eastAsia="fr-FR" w:bidi="fr-FR"/>
        </w:rPr>
      </w:pPr>
      <w:r w:rsidRPr="00832E7D">
        <w:rPr>
          <w:color w:val="000000"/>
          <w:lang w:eastAsia="fr-FR" w:bidi="fr-FR"/>
        </w:rPr>
        <w:t>1993</w:t>
      </w:r>
      <w:r w:rsidRPr="00832E7D">
        <w:rPr>
          <w:color w:val="000000"/>
          <w:lang w:eastAsia="fr-FR" w:bidi="fr-FR"/>
        </w:rPr>
        <w:tab/>
      </w:r>
      <w:r w:rsidRPr="00B96C17">
        <w:rPr>
          <w:i/>
          <w:color w:val="000000"/>
          <w:lang w:eastAsia="fr-FR" w:bidi="fr-FR"/>
        </w:rPr>
        <w:t>Évaluation de la campagne d’information : Les jeunes dou</w:t>
      </w:r>
      <w:r w:rsidRPr="00B96C17">
        <w:rPr>
          <w:i/>
          <w:color w:val="000000"/>
          <w:lang w:eastAsia="fr-FR" w:bidi="fr-FR"/>
        </w:rPr>
        <w:t>k</w:t>
      </w:r>
      <w:r w:rsidRPr="00B96C17">
        <w:rPr>
          <w:i/>
          <w:color w:val="000000"/>
          <w:lang w:eastAsia="fr-FR" w:bidi="fr-FR"/>
        </w:rPr>
        <w:t>kalis et le Sida, Ville Conférence Internationale sur le Sida en Afr</w:t>
      </w:r>
      <w:r w:rsidRPr="00B96C17">
        <w:rPr>
          <w:i/>
          <w:color w:val="000000"/>
          <w:lang w:eastAsia="fr-FR" w:bidi="fr-FR"/>
        </w:rPr>
        <w:t>i</w:t>
      </w:r>
      <w:r w:rsidRPr="00B96C17">
        <w:rPr>
          <w:i/>
          <w:color w:val="000000"/>
          <w:lang w:eastAsia="fr-FR" w:bidi="fr-FR"/>
        </w:rPr>
        <w:t>que</w:t>
      </w:r>
      <w:r w:rsidRPr="00832E7D">
        <w:rPr>
          <w:color w:val="000000"/>
          <w:lang w:eastAsia="fr-FR" w:bidi="fr-FR"/>
        </w:rPr>
        <w:t>, Marrakech, 12-16 Décembre 1993.</w:t>
      </w:r>
    </w:p>
    <w:p w14:paraId="130A4991" w14:textId="77777777" w:rsidR="00250C0B" w:rsidRPr="00B96C17" w:rsidRDefault="00250C0B" w:rsidP="00250C0B">
      <w:pPr>
        <w:spacing w:before="120" w:after="120"/>
        <w:ind w:left="900" w:hanging="900"/>
        <w:jc w:val="both"/>
        <w:rPr>
          <w:color w:val="000000"/>
          <w:lang w:eastAsia="fr-FR" w:bidi="fr-FR"/>
        </w:rPr>
      </w:pPr>
      <w:r w:rsidRPr="00832E7D">
        <w:rPr>
          <w:color w:val="000000"/>
          <w:lang w:eastAsia="fr-FR" w:bidi="fr-FR"/>
        </w:rPr>
        <w:t xml:space="preserve">Chaara K. </w:t>
      </w:r>
      <w:r w:rsidRPr="00B96C17">
        <w:rPr>
          <w:i/>
          <w:iCs/>
        </w:rPr>
        <w:t>et al.</w:t>
      </w:r>
    </w:p>
    <w:p w14:paraId="0CB4FE8B" w14:textId="77777777" w:rsidR="00250C0B" w:rsidRPr="00B96C17" w:rsidRDefault="00250C0B" w:rsidP="00250C0B">
      <w:pPr>
        <w:spacing w:before="120" w:after="120"/>
        <w:ind w:left="900" w:hanging="900"/>
        <w:jc w:val="both"/>
        <w:rPr>
          <w:color w:val="000000"/>
          <w:lang w:eastAsia="fr-FR" w:bidi="fr-FR"/>
        </w:rPr>
      </w:pPr>
      <w:r w:rsidRPr="00832E7D">
        <w:rPr>
          <w:color w:val="000000"/>
          <w:lang w:eastAsia="fr-FR" w:bidi="fr-FR"/>
        </w:rPr>
        <w:t>1993</w:t>
      </w:r>
      <w:r w:rsidRPr="00832E7D">
        <w:rPr>
          <w:color w:val="000000"/>
          <w:lang w:eastAsia="fr-FR" w:bidi="fr-FR"/>
        </w:rPr>
        <w:tab/>
        <w:t>Prévalence des MST dans un groupe de personnes n’ayant pas de comportement à risque, Ville Conférence Internation</w:t>
      </w:r>
      <w:r w:rsidRPr="00832E7D">
        <w:rPr>
          <w:color w:val="000000"/>
          <w:lang w:eastAsia="fr-FR" w:bidi="fr-FR"/>
        </w:rPr>
        <w:t>a</w:t>
      </w:r>
      <w:r w:rsidRPr="00832E7D">
        <w:rPr>
          <w:color w:val="000000"/>
          <w:lang w:eastAsia="fr-FR" w:bidi="fr-FR"/>
        </w:rPr>
        <w:t>le sur le Sida en Afrique, Marrakech, 12-16 Décembre 1993.</w:t>
      </w:r>
    </w:p>
    <w:p w14:paraId="1695DD2F" w14:textId="77777777" w:rsidR="00250C0B" w:rsidRPr="00832E7D" w:rsidRDefault="00250C0B" w:rsidP="00250C0B">
      <w:pPr>
        <w:spacing w:before="120" w:after="120"/>
        <w:ind w:left="900" w:hanging="900"/>
        <w:jc w:val="both"/>
      </w:pPr>
      <w:r w:rsidRPr="00832E7D">
        <w:rPr>
          <w:color w:val="000000"/>
          <w:lang w:eastAsia="fr-FR" w:bidi="fr-FR"/>
        </w:rPr>
        <w:t>Dialmy A.</w:t>
      </w:r>
    </w:p>
    <w:p w14:paraId="0E5320E1"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1995a</w:t>
      </w:r>
      <w:r w:rsidRPr="00832E7D">
        <w:rPr>
          <w:color w:val="000000"/>
          <w:lang w:eastAsia="fr-FR" w:bidi="fr-FR"/>
        </w:rPr>
        <w:tab/>
        <w:t>Sexualité, sociologie et sida, communication au colloque « Les mutations sociales au Maghreb Arabe et le rôle du s</w:t>
      </w:r>
      <w:r w:rsidRPr="00832E7D">
        <w:rPr>
          <w:color w:val="000000"/>
          <w:lang w:eastAsia="fr-FR" w:bidi="fr-FR"/>
        </w:rPr>
        <w:t>o</w:t>
      </w:r>
      <w:r w:rsidRPr="00832E7D">
        <w:rPr>
          <w:color w:val="000000"/>
          <w:lang w:eastAsia="fr-FR" w:bidi="fr-FR"/>
        </w:rPr>
        <w:t>ciologue », A</w:t>
      </w:r>
      <w:r w:rsidRPr="00832E7D">
        <w:rPr>
          <w:color w:val="000000"/>
          <w:lang w:eastAsia="fr-FR" w:bidi="fr-FR"/>
        </w:rPr>
        <w:t>s</w:t>
      </w:r>
      <w:r w:rsidRPr="00832E7D">
        <w:rPr>
          <w:color w:val="000000"/>
          <w:lang w:eastAsia="fr-FR" w:bidi="fr-FR"/>
        </w:rPr>
        <w:t>sociation Tunisienne de Sociologie, Tunis, 13-14 Janvier 1995.</w:t>
      </w:r>
    </w:p>
    <w:p w14:paraId="2621122F" w14:textId="77777777" w:rsidR="00250C0B" w:rsidRPr="00832E7D" w:rsidRDefault="00250C0B" w:rsidP="00250C0B">
      <w:pPr>
        <w:spacing w:before="120" w:after="120"/>
        <w:ind w:left="900" w:hanging="900"/>
        <w:jc w:val="both"/>
        <w:rPr>
          <w:color w:val="000000"/>
          <w:lang w:eastAsia="fr-FR" w:bidi="fr-FR"/>
        </w:rPr>
      </w:pPr>
      <w:r w:rsidRPr="00832E7D">
        <w:t>1995b</w:t>
      </w:r>
      <w:r w:rsidRPr="00832E7D">
        <w:tab/>
      </w:r>
      <w:r w:rsidRPr="00832E7D">
        <w:rPr>
          <w:i/>
          <w:color w:val="000000"/>
          <w:lang w:eastAsia="fr-FR" w:bidi="fr-FR"/>
        </w:rPr>
        <w:t>Logement, sexualité et Islam</w:t>
      </w:r>
      <w:r w:rsidRPr="00832E7D">
        <w:rPr>
          <w:color w:val="000000"/>
          <w:lang w:eastAsia="fr-FR" w:bidi="fr-FR"/>
        </w:rPr>
        <w:t>,</w:t>
      </w:r>
      <w:r w:rsidRPr="00832E7D">
        <w:t xml:space="preserve"> Casablanca, Eddif.</w:t>
      </w:r>
    </w:p>
    <w:p w14:paraId="5DC362A0"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1996</w:t>
      </w:r>
      <w:r w:rsidRPr="00832E7D">
        <w:rPr>
          <w:color w:val="000000"/>
          <w:lang w:eastAsia="fr-FR" w:bidi="fr-FR"/>
        </w:rPr>
        <w:tab/>
        <w:t xml:space="preserve">Sexualité, émigration et sida au Maroc, </w:t>
      </w:r>
      <w:r w:rsidRPr="00832E7D">
        <w:rPr>
          <w:i/>
          <w:iCs/>
        </w:rPr>
        <w:t>in</w:t>
      </w:r>
      <w:r w:rsidRPr="00832E7D">
        <w:rPr>
          <w:color w:val="000000"/>
          <w:lang w:eastAsia="fr-FR" w:bidi="fr-FR"/>
        </w:rPr>
        <w:t xml:space="preserve"> : </w:t>
      </w:r>
      <w:r w:rsidRPr="00832E7D">
        <w:rPr>
          <w:i/>
          <w:iCs/>
        </w:rPr>
        <w:t>Émigration et Ide</w:t>
      </w:r>
      <w:r w:rsidRPr="00832E7D">
        <w:rPr>
          <w:i/>
          <w:iCs/>
        </w:rPr>
        <w:t>n</w:t>
      </w:r>
      <w:r w:rsidRPr="00832E7D">
        <w:rPr>
          <w:i/>
          <w:iCs/>
        </w:rPr>
        <w:t xml:space="preserve">tité, Observatoire Marocain des Mouvements Sociaux, </w:t>
      </w:r>
      <w:r w:rsidRPr="00832E7D">
        <w:rPr>
          <w:color w:val="000000"/>
          <w:lang w:eastAsia="fr-FR" w:bidi="fr-FR"/>
        </w:rPr>
        <w:t>Faculté des Lettres et des Sciences Humaines et Institut Fra</w:t>
      </w:r>
      <w:r w:rsidRPr="00832E7D">
        <w:rPr>
          <w:color w:val="000000"/>
          <w:lang w:eastAsia="fr-FR" w:bidi="fr-FR"/>
        </w:rPr>
        <w:t>n</w:t>
      </w:r>
      <w:r w:rsidRPr="00832E7D">
        <w:rPr>
          <w:color w:val="000000"/>
          <w:lang w:eastAsia="fr-FR" w:bidi="fr-FR"/>
        </w:rPr>
        <w:t>çais de Fès, pp. 155-200.</w:t>
      </w:r>
    </w:p>
    <w:p w14:paraId="2BAB6DE4"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1997a</w:t>
      </w:r>
      <w:r w:rsidRPr="00832E7D">
        <w:rPr>
          <w:color w:val="000000"/>
          <w:lang w:eastAsia="fr-FR" w:bidi="fr-FR"/>
        </w:rPr>
        <w:tab/>
      </w:r>
      <w:r w:rsidRPr="00832E7D">
        <w:rPr>
          <w:i/>
          <w:iCs/>
        </w:rPr>
        <w:t>La prise en charge éducative des porteurs MST,</w:t>
      </w:r>
      <w:r w:rsidRPr="00832E7D">
        <w:rPr>
          <w:color w:val="000000"/>
          <w:lang w:eastAsia="fr-FR" w:bidi="fr-FR"/>
        </w:rPr>
        <w:t xml:space="preserve"> Dire</w:t>
      </w:r>
      <w:r w:rsidRPr="00832E7D">
        <w:rPr>
          <w:color w:val="000000"/>
          <w:lang w:eastAsia="fr-FR" w:bidi="fr-FR"/>
        </w:rPr>
        <w:t>c</w:t>
      </w:r>
      <w:r w:rsidRPr="00832E7D">
        <w:rPr>
          <w:color w:val="000000"/>
          <w:lang w:eastAsia="fr-FR" w:bidi="fr-FR"/>
        </w:rPr>
        <w:t>tion de l’Épidémiologie / Union Européenne.</w:t>
      </w:r>
    </w:p>
    <w:p w14:paraId="6AA38E88" w14:textId="77777777" w:rsidR="00250C0B" w:rsidRPr="00832E7D" w:rsidRDefault="00250C0B" w:rsidP="00250C0B">
      <w:pPr>
        <w:spacing w:before="120" w:after="120"/>
        <w:ind w:left="900" w:hanging="900"/>
        <w:jc w:val="both"/>
      </w:pPr>
      <w:r w:rsidRPr="00832E7D">
        <w:t>1997b</w:t>
      </w:r>
      <w:r w:rsidRPr="00832E7D">
        <w:tab/>
      </w:r>
      <w:r w:rsidRPr="00832E7D">
        <w:rPr>
          <w:i/>
          <w:color w:val="000000"/>
          <w:lang w:eastAsia="fr-FR" w:bidi="fr-FR"/>
        </w:rPr>
        <w:t>La prise en charge éducative des MST dans la santé p</w:t>
      </w:r>
      <w:r w:rsidRPr="00832E7D">
        <w:rPr>
          <w:i/>
          <w:color w:val="000000"/>
          <w:lang w:eastAsia="fr-FR" w:bidi="fr-FR"/>
        </w:rPr>
        <w:t>u</w:t>
      </w:r>
      <w:r w:rsidRPr="00832E7D">
        <w:rPr>
          <w:i/>
          <w:color w:val="000000"/>
          <w:lang w:eastAsia="fr-FR" w:bidi="fr-FR"/>
        </w:rPr>
        <w:t>blique au Maroc</w:t>
      </w:r>
      <w:r w:rsidRPr="00832E7D">
        <w:rPr>
          <w:color w:val="000000"/>
          <w:lang w:eastAsia="fr-FR" w:bidi="fr-FR"/>
        </w:rPr>
        <w:t>,</w:t>
      </w:r>
      <w:r w:rsidRPr="00832E7D">
        <w:t xml:space="preserve"> Ministère de la Santé Publique/Union Européenne</w:t>
      </w:r>
      <w:r w:rsidRPr="00832E7D">
        <w:rPr>
          <w:rStyle w:val="Corpsdutexte810ptNonItalique"/>
          <w:i w:val="0"/>
          <w:iCs w:val="0"/>
        </w:rPr>
        <w:t>.</w:t>
      </w:r>
    </w:p>
    <w:p w14:paraId="1F9FD4EB" w14:textId="77777777" w:rsidR="00250C0B" w:rsidRPr="00832E7D" w:rsidRDefault="00250C0B" w:rsidP="00250C0B">
      <w:pPr>
        <w:spacing w:before="120" w:after="120"/>
        <w:ind w:left="900" w:hanging="900"/>
        <w:jc w:val="both"/>
      </w:pPr>
      <w:r w:rsidRPr="00832E7D">
        <w:t>[327]</w:t>
      </w:r>
    </w:p>
    <w:p w14:paraId="51B80939" w14:textId="77777777" w:rsidR="00250C0B" w:rsidRPr="00832E7D" w:rsidRDefault="00250C0B" w:rsidP="00250C0B">
      <w:pPr>
        <w:spacing w:before="120" w:after="120"/>
        <w:ind w:left="900" w:hanging="900"/>
        <w:jc w:val="both"/>
      </w:pPr>
      <w:r w:rsidRPr="00832E7D">
        <w:rPr>
          <w:color w:val="000000"/>
          <w:lang w:eastAsia="fr-FR" w:bidi="fr-FR"/>
        </w:rPr>
        <w:t>Dialmy A.</w:t>
      </w:r>
    </w:p>
    <w:p w14:paraId="1C469EFC" w14:textId="77777777" w:rsidR="00250C0B" w:rsidRPr="00832E7D" w:rsidRDefault="00250C0B" w:rsidP="00250C0B">
      <w:pPr>
        <w:spacing w:before="120" w:after="120"/>
        <w:ind w:left="900" w:hanging="900"/>
        <w:jc w:val="both"/>
      </w:pPr>
      <w:r w:rsidRPr="00832E7D">
        <w:rPr>
          <w:color w:val="000000"/>
          <w:lang w:eastAsia="fr-FR" w:bidi="fr-FR"/>
        </w:rPr>
        <w:t>1997c</w:t>
      </w:r>
      <w:r w:rsidRPr="00832E7D">
        <w:rPr>
          <w:color w:val="000000"/>
          <w:lang w:eastAsia="fr-FR" w:bidi="fr-FR"/>
        </w:rPr>
        <w:tab/>
        <w:t>La culture sexuelle des jeunes marocains : érotisation u</w:t>
      </w:r>
      <w:r w:rsidRPr="00832E7D">
        <w:rPr>
          <w:color w:val="000000"/>
          <w:lang w:eastAsia="fr-FR" w:bidi="fr-FR"/>
        </w:rPr>
        <w:t>r</w:t>
      </w:r>
      <w:r w:rsidRPr="00832E7D">
        <w:rPr>
          <w:color w:val="000000"/>
          <w:lang w:eastAsia="fr-FR" w:bidi="fr-FR"/>
        </w:rPr>
        <w:t>baine, bricolage spatio-sexuel, risque VIH, intégrisme, communic</w:t>
      </w:r>
      <w:r w:rsidRPr="00832E7D">
        <w:rPr>
          <w:color w:val="000000"/>
          <w:lang w:eastAsia="fr-FR" w:bidi="fr-FR"/>
        </w:rPr>
        <w:t>a</w:t>
      </w:r>
      <w:r w:rsidRPr="00832E7D">
        <w:rPr>
          <w:color w:val="000000"/>
          <w:lang w:eastAsia="fr-FR" w:bidi="fr-FR"/>
        </w:rPr>
        <w:t>tion à la conférence internationale « Globalisation, Villes et Jeune</w:t>
      </w:r>
      <w:r w:rsidRPr="00832E7D">
        <w:rPr>
          <w:color w:val="000000"/>
          <w:lang w:eastAsia="fr-FR" w:bidi="fr-FR"/>
        </w:rPr>
        <w:t>s</w:t>
      </w:r>
      <w:r w:rsidRPr="00832E7D">
        <w:rPr>
          <w:color w:val="000000"/>
          <w:lang w:eastAsia="fr-FR" w:bidi="fr-FR"/>
        </w:rPr>
        <w:t>se », The Population Council/Univ. de Chicago et de Stockholm, Le Caire, 20-23 Mars 1997.</w:t>
      </w:r>
    </w:p>
    <w:p w14:paraId="5C4DE3C4" w14:textId="77777777" w:rsidR="00250C0B" w:rsidRPr="00832E7D" w:rsidRDefault="00250C0B" w:rsidP="00250C0B">
      <w:pPr>
        <w:spacing w:before="120" w:after="120"/>
        <w:ind w:left="900" w:hanging="900"/>
        <w:jc w:val="both"/>
      </w:pPr>
      <w:r w:rsidRPr="00832E7D">
        <w:rPr>
          <w:color w:val="000000"/>
          <w:lang w:eastAsia="fr-FR" w:bidi="fr-FR"/>
        </w:rPr>
        <w:t>1998</w:t>
      </w:r>
      <w:r w:rsidRPr="00832E7D">
        <w:rPr>
          <w:color w:val="000000"/>
          <w:lang w:eastAsia="fr-FR" w:bidi="fr-FR"/>
        </w:rPr>
        <w:tab/>
        <w:t xml:space="preserve">« Moroccan Youth, Sex and Islam », Washington, </w:t>
      </w:r>
      <w:r w:rsidRPr="00832E7D">
        <w:rPr>
          <w:rStyle w:val="Corpsdutexte795ptItalique"/>
        </w:rPr>
        <w:t>Middle</w:t>
      </w:r>
      <w:r w:rsidRPr="00832E7D">
        <w:rPr>
          <w:rStyle w:val="Corpsdutexte795ptItalique"/>
          <w:i w:val="0"/>
        </w:rPr>
        <w:t xml:space="preserve"> </w:t>
      </w:r>
      <w:r w:rsidRPr="00832E7D">
        <w:rPr>
          <w:i/>
          <w:color w:val="000000"/>
          <w:lang w:eastAsia="fr-FR" w:bidi="fr-FR"/>
        </w:rPr>
        <w:t>East Report</w:t>
      </w:r>
      <w:r w:rsidRPr="00832E7D">
        <w:rPr>
          <w:color w:val="000000"/>
          <w:lang w:eastAsia="fr-FR" w:bidi="fr-FR"/>
        </w:rPr>
        <w:t>,</w:t>
      </w:r>
      <w:r w:rsidRPr="00832E7D">
        <w:rPr>
          <w:rStyle w:val="Corpsdutexte810ptNonItalique"/>
          <w:i w:val="0"/>
          <w:iCs w:val="0"/>
        </w:rPr>
        <w:t xml:space="preserve"> 206.</w:t>
      </w:r>
    </w:p>
    <w:p w14:paraId="3327B537" w14:textId="77777777" w:rsidR="00250C0B" w:rsidRPr="00832E7D" w:rsidRDefault="00250C0B" w:rsidP="00250C0B">
      <w:pPr>
        <w:spacing w:before="120" w:after="120"/>
        <w:ind w:left="900" w:hanging="900"/>
        <w:jc w:val="both"/>
      </w:pPr>
      <w:r w:rsidRPr="00832E7D">
        <w:rPr>
          <w:color w:val="000000"/>
          <w:lang w:eastAsia="fr-FR" w:bidi="fr-FR"/>
        </w:rPr>
        <w:t>1998</w:t>
      </w:r>
      <w:r w:rsidRPr="00832E7D">
        <w:rPr>
          <w:color w:val="000000"/>
          <w:lang w:eastAsia="fr-FR" w:bidi="fr-FR"/>
        </w:rPr>
        <w:tab/>
        <w:t>« Politiques de l’éducation sexuelle au Maroc », Étude de sy</w:t>
      </w:r>
      <w:r w:rsidRPr="00832E7D">
        <w:rPr>
          <w:color w:val="000000"/>
          <w:lang w:eastAsia="fr-FR" w:bidi="fr-FR"/>
        </w:rPr>
        <w:t>n</w:t>
      </w:r>
      <w:r w:rsidRPr="00832E7D">
        <w:rPr>
          <w:color w:val="000000"/>
          <w:lang w:eastAsia="fr-FR" w:bidi="fr-FR"/>
        </w:rPr>
        <w:t>thèse, CERED.</w:t>
      </w:r>
    </w:p>
    <w:p w14:paraId="155FBEBF"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1998</w:t>
      </w:r>
      <w:r w:rsidRPr="00832E7D">
        <w:rPr>
          <w:color w:val="000000"/>
          <w:lang w:eastAsia="fr-FR" w:bidi="fr-FR"/>
        </w:rPr>
        <w:tab/>
        <w:t>« Les champs de l’éducation sexuelle au Maroc », Étude de synthèse, CERED.</w:t>
      </w:r>
    </w:p>
    <w:p w14:paraId="15256EF8"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1998</w:t>
      </w:r>
      <w:r w:rsidRPr="00832E7D">
        <w:rPr>
          <w:color w:val="000000"/>
          <w:lang w:eastAsia="fr-FR" w:bidi="fr-FR"/>
        </w:rPr>
        <w:tab/>
        <w:t xml:space="preserve">« Le champ Familles-Femes-Sexualités au Maroc : 1912-1996 », in : </w:t>
      </w:r>
      <w:r w:rsidRPr="00832E7D">
        <w:rPr>
          <w:i/>
          <w:iCs/>
        </w:rPr>
        <w:t>Les sciences humaines et sociales au Maroc</w:t>
      </w:r>
      <w:r w:rsidRPr="00832E7D">
        <w:rPr>
          <w:color w:val="000000"/>
          <w:lang w:eastAsia="fr-FR" w:bidi="fr-FR"/>
        </w:rPr>
        <w:t>, Un</w:t>
      </w:r>
      <w:r w:rsidRPr="00832E7D">
        <w:rPr>
          <w:color w:val="000000"/>
          <w:lang w:eastAsia="fr-FR" w:bidi="fr-FR"/>
        </w:rPr>
        <w:t>i</w:t>
      </w:r>
      <w:r w:rsidRPr="00832E7D">
        <w:rPr>
          <w:color w:val="000000"/>
          <w:lang w:eastAsia="fr-FR" w:bidi="fr-FR"/>
        </w:rPr>
        <w:t>vers</w:t>
      </w:r>
      <w:r w:rsidRPr="00832E7D">
        <w:rPr>
          <w:color w:val="000000"/>
          <w:lang w:eastAsia="fr-FR" w:bidi="fr-FR"/>
        </w:rPr>
        <w:t>i</w:t>
      </w:r>
      <w:r w:rsidRPr="00832E7D">
        <w:rPr>
          <w:color w:val="000000"/>
          <w:lang w:eastAsia="fr-FR" w:bidi="fr-FR"/>
        </w:rPr>
        <w:t>té Mohamed V-IURS, Rabat, 1998.</w:t>
      </w:r>
    </w:p>
    <w:p w14:paraId="581EE1CE"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2000</w:t>
      </w:r>
      <w:r w:rsidRPr="00832E7D">
        <w:rPr>
          <w:color w:val="000000"/>
          <w:lang w:eastAsia="fr-FR" w:bidi="fr-FR"/>
        </w:rPr>
        <w:tab/>
      </w:r>
      <w:r w:rsidRPr="00832E7D">
        <w:rPr>
          <w:i/>
          <w:iCs/>
        </w:rPr>
        <w:t>Jeunesse, sida et Islam au Maroc,</w:t>
      </w:r>
      <w:r w:rsidRPr="00832E7D">
        <w:rPr>
          <w:color w:val="000000"/>
          <w:lang w:eastAsia="fr-FR" w:bidi="fr-FR"/>
        </w:rPr>
        <w:t xml:space="preserve"> The Population Council, C</w:t>
      </w:r>
      <w:r w:rsidRPr="00832E7D">
        <w:rPr>
          <w:color w:val="000000"/>
          <w:lang w:eastAsia="fr-FR" w:bidi="fr-FR"/>
        </w:rPr>
        <w:t>a</w:t>
      </w:r>
      <w:r w:rsidRPr="00832E7D">
        <w:rPr>
          <w:color w:val="000000"/>
          <w:lang w:eastAsia="fr-FR" w:bidi="fr-FR"/>
        </w:rPr>
        <w:t>sablanca, Eddif (préface de Jean Benoist.</w:t>
      </w:r>
    </w:p>
    <w:p w14:paraId="33C98124"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Dialmy A. et L. Manhart</w:t>
      </w:r>
    </w:p>
    <w:p w14:paraId="546C0BBB" w14:textId="77777777" w:rsidR="00250C0B" w:rsidRPr="00832E7D" w:rsidRDefault="00250C0B" w:rsidP="00250C0B">
      <w:pPr>
        <w:spacing w:before="120" w:after="120"/>
        <w:ind w:left="900" w:hanging="900"/>
        <w:jc w:val="both"/>
        <w:rPr>
          <w:color w:val="000000"/>
          <w:lang w:eastAsia="fr-FR" w:bidi="fr-FR"/>
        </w:rPr>
      </w:pPr>
      <w:r w:rsidRPr="00832E7D">
        <w:rPr>
          <w:iCs/>
        </w:rPr>
        <w:t>1997</w:t>
      </w:r>
      <w:r w:rsidRPr="00832E7D">
        <w:rPr>
          <w:iCs/>
        </w:rPr>
        <w:tab/>
      </w:r>
      <w:r w:rsidRPr="00832E7D">
        <w:rPr>
          <w:i/>
          <w:iCs/>
        </w:rPr>
        <w:t>Les Maladies Sexuellement Transmissibles au Maroc, Con</w:t>
      </w:r>
      <w:r w:rsidRPr="00832E7D">
        <w:rPr>
          <w:i/>
          <w:iCs/>
        </w:rPr>
        <w:t>s</w:t>
      </w:r>
      <w:r w:rsidRPr="00832E7D">
        <w:rPr>
          <w:i/>
          <w:iCs/>
        </w:rPr>
        <w:t>truction sociale et comportement thérapeutique</w:t>
      </w:r>
      <w:r w:rsidRPr="00832E7D">
        <w:rPr>
          <w:color w:val="000000"/>
          <w:lang w:eastAsia="fr-FR" w:bidi="fr-FR"/>
        </w:rPr>
        <w:t>, Ministère de la Santé Publique/Université de Washington-AIDSCAP-USAID, Rabat, I</w:t>
      </w:r>
      <w:r w:rsidRPr="00832E7D">
        <w:rPr>
          <w:color w:val="000000"/>
          <w:lang w:eastAsia="fr-FR" w:bidi="fr-FR"/>
        </w:rPr>
        <w:t>m</w:t>
      </w:r>
      <w:r w:rsidRPr="00832E7D">
        <w:rPr>
          <w:color w:val="000000"/>
          <w:lang w:eastAsia="fr-FR" w:bidi="fr-FR"/>
        </w:rPr>
        <w:t>primerie Temara.</w:t>
      </w:r>
    </w:p>
    <w:p w14:paraId="500AF3FA"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 xml:space="preserve">Fettouhi M., A. Aït Lkhiari </w:t>
      </w:r>
      <w:r w:rsidRPr="00832E7D">
        <w:rPr>
          <w:i/>
          <w:iCs/>
        </w:rPr>
        <w:t>et al.</w:t>
      </w:r>
    </w:p>
    <w:p w14:paraId="4F3E9F00"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1996</w:t>
      </w:r>
      <w:r w:rsidRPr="00832E7D">
        <w:rPr>
          <w:color w:val="000000"/>
          <w:lang w:eastAsia="fr-FR" w:bidi="fr-FR"/>
        </w:rPr>
        <w:tab/>
        <w:t xml:space="preserve">Le </w:t>
      </w:r>
      <w:r w:rsidRPr="00832E7D">
        <w:rPr>
          <w:i/>
          <w:iCs/>
        </w:rPr>
        <w:t>rayonnement de l’école sur son environnement</w:t>
      </w:r>
      <w:r w:rsidRPr="00832E7D">
        <w:rPr>
          <w:color w:val="000000"/>
          <w:lang w:eastAsia="fr-FR" w:bidi="fr-FR"/>
        </w:rPr>
        <w:t xml:space="preserve"> (en arabe), Ministère de l’Éducation Nationale, Direction Générale des Questions Éducatives.</w:t>
      </w:r>
    </w:p>
    <w:p w14:paraId="3066B365"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 xml:space="preserve">Habib El Ali </w:t>
      </w:r>
      <w:r w:rsidRPr="00832E7D">
        <w:rPr>
          <w:i/>
          <w:iCs/>
        </w:rPr>
        <w:t>et al.</w:t>
      </w:r>
    </w:p>
    <w:p w14:paraId="6EFCEED9"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1993</w:t>
      </w:r>
      <w:r w:rsidRPr="00832E7D">
        <w:rPr>
          <w:color w:val="000000"/>
          <w:lang w:eastAsia="fr-FR" w:bidi="fr-FR"/>
        </w:rPr>
        <w:tab/>
        <w:t>Dire le Sida au téléphone. L’expérience d’une ONG au M</w:t>
      </w:r>
      <w:r w:rsidRPr="00832E7D">
        <w:rPr>
          <w:color w:val="000000"/>
          <w:lang w:eastAsia="fr-FR" w:bidi="fr-FR"/>
        </w:rPr>
        <w:t>a</w:t>
      </w:r>
      <w:r w:rsidRPr="00832E7D">
        <w:rPr>
          <w:color w:val="000000"/>
          <w:lang w:eastAsia="fr-FR" w:bidi="fr-FR"/>
        </w:rPr>
        <w:t>roc, Ville Conférence Internationale sur le Sida en Afrique, Marr</w:t>
      </w:r>
      <w:r w:rsidRPr="00832E7D">
        <w:rPr>
          <w:color w:val="000000"/>
          <w:lang w:eastAsia="fr-FR" w:bidi="fr-FR"/>
        </w:rPr>
        <w:t>a</w:t>
      </w:r>
      <w:r w:rsidRPr="00832E7D">
        <w:rPr>
          <w:color w:val="000000"/>
          <w:lang w:eastAsia="fr-FR" w:bidi="fr-FR"/>
        </w:rPr>
        <w:t>kech, 12-16 Décembre 1993.</w:t>
      </w:r>
    </w:p>
    <w:p w14:paraId="7863EDC5"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Himmich H.</w:t>
      </w:r>
    </w:p>
    <w:p w14:paraId="2CA590FC"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1993</w:t>
      </w:r>
      <w:r w:rsidRPr="00832E7D">
        <w:rPr>
          <w:color w:val="000000"/>
          <w:lang w:eastAsia="fr-FR" w:bidi="fr-FR"/>
        </w:rPr>
        <w:tab/>
        <w:t xml:space="preserve">Entretien sur le Sida au Maroc, </w:t>
      </w:r>
      <w:r w:rsidRPr="00832E7D">
        <w:rPr>
          <w:i/>
          <w:iCs/>
        </w:rPr>
        <w:t>Sida-OMS /Le Point,</w:t>
      </w:r>
      <w:r w:rsidRPr="00832E7D">
        <w:rPr>
          <w:color w:val="000000"/>
          <w:lang w:eastAsia="fr-FR" w:bidi="fr-FR"/>
        </w:rPr>
        <w:t xml:space="preserve"> 2.</w:t>
      </w:r>
    </w:p>
    <w:p w14:paraId="66B7D51B"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Imane L.</w:t>
      </w:r>
    </w:p>
    <w:p w14:paraId="35776A8A" w14:textId="77777777" w:rsidR="00250C0B" w:rsidRPr="00832E7D" w:rsidRDefault="00250C0B" w:rsidP="00250C0B">
      <w:pPr>
        <w:spacing w:before="120" w:after="120"/>
        <w:ind w:left="900" w:hanging="900"/>
        <w:jc w:val="both"/>
        <w:rPr>
          <w:color w:val="000000"/>
          <w:lang w:eastAsia="fr-FR" w:bidi="fr-FR"/>
        </w:rPr>
      </w:pPr>
      <w:r w:rsidRPr="00832E7D">
        <w:t>1995</w:t>
      </w:r>
      <w:r w:rsidRPr="00832E7D">
        <w:tab/>
      </w:r>
      <w:r w:rsidRPr="00832E7D">
        <w:rPr>
          <w:i/>
          <w:color w:val="000000"/>
          <w:lang w:eastAsia="fr-FR" w:bidi="fr-FR"/>
        </w:rPr>
        <w:t>Prévention de proximité auprès des prostitués masculins au Maroc</w:t>
      </w:r>
      <w:r w:rsidRPr="00832E7D">
        <w:rPr>
          <w:color w:val="000000"/>
          <w:lang w:eastAsia="fr-FR" w:bidi="fr-FR"/>
        </w:rPr>
        <w:t>,</w:t>
      </w:r>
      <w:r w:rsidRPr="00832E7D">
        <w:t xml:space="preserve"> Casablanca, ALCS, inédit.</w:t>
      </w:r>
    </w:p>
    <w:p w14:paraId="413F0208"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Institut Pasteur du Maroc</w:t>
      </w:r>
    </w:p>
    <w:p w14:paraId="293DB4D7"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1993</w:t>
      </w:r>
      <w:r w:rsidRPr="00832E7D">
        <w:rPr>
          <w:color w:val="000000"/>
          <w:lang w:eastAsia="fr-FR" w:bidi="fr-FR"/>
        </w:rPr>
        <w:tab/>
        <w:t>La sexualité, le sida et la mort dans une société arabo- m</w:t>
      </w:r>
      <w:r w:rsidRPr="00832E7D">
        <w:rPr>
          <w:color w:val="000000"/>
          <w:lang w:eastAsia="fr-FR" w:bidi="fr-FR"/>
        </w:rPr>
        <w:t>u</w:t>
      </w:r>
      <w:r w:rsidRPr="00832E7D">
        <w:rPr>
          <w:color w:val="000000"/>
          <w:lang w:eastAsia="fr-FR" w:bidi="fr-FR"/>
        </w:rPr>
        <w:t>sulmane, Ville Conférence Internationale sur le Sida en Afr</w:t>
      </w:r>
      <w:r w:rsidRPr="00832E7D">
        <w:rPr>
          <w:color w:val="000000"/>
          <w:lang w:eastAsia="fr-FR" w:bidi="fr-FR"/>
        </w:rPr>
        <w:t>i</w:t>
      </w:r>
      <w:r w:rsidRPr="00832E7D">
        <w:rPr>
          <w:color w:val="000000"/>
          <w:lang w:eastAsia="fr-FR" w:bidi="fr-FR"/>
        </w:rPr>
        <w:t>que, Marr</w:t>
      </w:r>
      <w:r w:rsidRPr="00832E7D">
        <w:rPr>
          <w:color w:val="000000"/>
          <w:lang w:eastAsia="fr-FR" w:bidi="fr-FR"/>
        </w:rPr>
        <w:t>a</w:t>
      </w:r>
      <w:r w:rsidRPr="00832E7D">
        <w:rPr>
          <w:color w:val="000000"/>
          <w:lang w:eastAsia="fr-FR" w:bidi="fr-FR"/>
        </w:rPr>
        <w:t>kech, 12-16 Décembre 1993.</w:t>
      </w:r>
    </w:p>
    <w:p w14:paraId="3F4F5DF8" w14:textId="77777777" w:rsidR="00250C0B" w:rsidRPr="00832E7D" w:rsidRDefault="00250C0B" w:rsidP="00250C0B">
      <w:pPr>
        <w:spacing w:before="120" w:after="120"/>
        <w:ind w:left="900" w:hanging="900"/>
        <w:jc w:val="both"/>
      </w:pPr>
      <w:r w:rsidRPr="00832E7D">
        <w:rPr>
          <w:color w:val="000000"/>
          <w:lang w:eastAsia="fr-FR" w:bidi="fr-FR"/>
        </w:rPr>
        <w:t>1993</w:t>
      </w:r>
      <w:r w:rsidRPr="00832E7D">
        <w:rPr>
          <w:color w:val="000000"/>
          <w:lang w:eastAsia="fr-FR" w:bidi="fr-FR"/>
        </w:rPr>
        <w:tab/>
        <w:t>Les activités du Centre de dépistage anonyme et gratuit du sida (enquête par questionnaire), Ville Conférence Internati</w:t>
      </w:r>
      <w:r w:rsidRPr="00832E7D">
        <w:rPr>
          <w:color w:val="000000"/>
          <w:lang w:eastAsia="fr-FR" w:bidi="fr-FR"/>
        </w:rPr>
        <w:t>o</w:t>
      </w:r>
      <w:r w:rsidRPr="00832E7D">
        <w:rPr>
          <w:color w:val="000000"/>
          <w:lang w:eastAsia="fr-FR" w:bidi="fr-FR"/>
        </w:rPr>
        <w:t>nale sur le Sida en Afrique, Marrakech, 12-16 Décembre 1993.</w:t>
      </w:r>
    </w:p>
    <w:p w14:paraId="62D4BFF8" w14:textId="77777777" w:rsidR="00250C0B" w:rsidRPr="00832E7D" w:rsidRDefault="00250C0B" w:rsidP="00250C0B">
      <w:pPr>
        <w:spacing w:before="120" w:after="120"/>
        <w:ind w:left="900" w:hanging="900"/>
        <w:jc w:val="both"/>
      </w:pPr>
      <w:r w:rsidRPr="00832E7D">
        <w:t>[328]</w:t>
      </w:r>
    </w:p>
    <w:p w14:paraId="16D574DF" w14:textId="77777777" w:rsidR="00250C0B" w:rsidRPr="00832E7D" w:rsidRDefault="00250C0B" w:rsidP="00250C0B">
      <w:pPr>
        <w:spacing w:before="120" w:after="120"/>
        <w:ind w:left="900" w:hanging="900"/>
        <w:jc w:val="both"/>
      </w:pPr>
      <w:r w:rsidRPr="00832E7D">
        <w:rPr>
          <w:color w:val="000000"/>
          <w:lang w:eastAsia="fr-FR" w:bidi="fr-FR"/>
        </w:rPr>
        <w:t>Meyerhof M.</w:t>
      </w:r>
    </w:p>
    <w:p w14:paraId="15F15872" w14:textId="77777777" w:rsidR="00250C0B" w:rsidRPr="00832E7D" w:rsidRDefault="00250C0B" w:rsidP="00250C0B">
      <w:pPr>
        <w:spacing w:before="120" w:after="120"/>
        <w:ind w:left="900" w:hanging="900"/>
        <w:jc w:val="both"/>
      </w:pPr>
      <w:r w:rsidRPr="00832E7D">
        <w:rPr>
          <w:color w:val="000000"/>
          <w:lang w:eastAsia="fr-FR" w:bidi="fr-FR"/>
        </w:rPr>
        <w:t>1928</w:t>
      </w:r>
      <w:r w:rsidRPr="00832E7D">
        <w:rPr>
          <w:color w:val="000000"/>
          <w:lang w:eastAsia="fr-FR" w:bidi="fr-FR"/>
        </w:rPr>
        <w:tab/>
        <w:t>« Climate and health in Old Cairo according to Ali b. Ri</w:t>
      </w:r>
      <w:r w:rsidRPr="00832E7D">
        <w:rPr>
          <w:color w:val="000000"/>
          <w:lang w:eastAsia="fr-FR" w:bidi="fr-FR"/>
        </w:rPr>
        <w:t>d</w:t>
      </w:r>
      <w:r w:rsidRPr="00832E7D">
        <w:rPr>
          <w:color w:val="000000"/>
          <w:lang w:eastAsia="fr-FR" w:bidi="fr-FR"/>
        </w:rPr>
        <w:t xml:space="preserve">wan », </w:t>
      </w:r>
      <w:r w:rsidRPr="00832E7D">
        <w:rPr>
          <w:rStyle w:val="Corpsdutexte795ptItalique"/>
        </w:rPr>
        <w:t>CIMT,</w:t>
      </w:r>
      <w:r w:rsidRPr="00832E7D">
        <w:rPr>
          <w:color w:val="000000"/>
          <w:lang w:eastAsia="fr-FR" w:bidi="fr-FR"/>
        </w:rPr>
        <w:t xml:space="preserve"> T.l, Le Caire, pp. 211-231.</w:t>
      </w:r>
    </w:p>
    <w:p w14:paraId="66DAC130"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Ministère de l’Éducation Nationale</w:t>
      </w:r>
    </w:p>
    <w:p w14:paraId="71323BFB"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1993</w:t>
      </w:r>
      <w:r w:rsidRPr="00832E7D">
        <w:rPr>
          <w:color w:val="000000"/>
          <w:lang w:eastAsia="fr-FR" w:bidi="fr-FR"/>
        </w:rPr>
        <w:tab/>
      </w:r>
      <w:r w:rsidRPr="00832E7D">
        <w:rPr>
          <w:i/>
          <w:iCs/>
        </w:rPr>
        <w:t>L’éducation féminine,</w:t>
      </w:r>
      <w:r w:rsidRPr="00832E7D">
        <w:rPr>
          <w:color w:val="000000"/>
          <w:lang w:eastAsia="fr-FR" w:bidi="fr-FR"/>
        </w:rPr>
        <w:t xml:space="preserve"> Casablanca, Dar At-Taqafa, en arabe.</w:t>
      </w:r>
    </w:p>
    <w:p w14:paraId="2F33FB74" w14:textId="77777777" w:rsidR="00250C0B" w:rsidRPr="00832E7D" w:rsidRDefault="00250C0B" w:rsidP="00250C0B">
      <w:pPr>
        <w:spacing w:before="120" w:after="120"/>
        <w:ind w:left="900" w:hanging="900"/>
        <w:jc w:val="both"/>
        <w:rPr>
          <w:color w:val="000000"/>
          <w:lang w:eastAsia="fr-FR" w:bidi="fr-FR"/>
        </w:rPr>
      </w:pPr>
      <w:r w:rsidRPr="00832E7D">
        <w:t>1996a</w:t>
      </w:r>
      <w:r w:rsidRPr="00832E7D">
        <w:tab/>
      </w:r>
      <w:r w:rsidRPr="00832E7D">
        <w:rPr>
          <w:i/>
          <w:color w:val="000000"/>
          <w:lang w:eastAsia="fr-FR" w:bidi="fr-FR"/>
        </w:rPr>
        <w:t>Programmes et orientations pédagogiques pour l’enseignement de l’éducation familiale dans le deuxième c</w:t>
      </w:r>
      <w:r w:rsidRPr="00832E7D">
        <w:rPr>
          <w:i/>
          <w:color w:val="000000"/>
          <w:lang w:eastAsia="fr-FR" w:bidi="fr-FR"/>
        </w:rPr>
        <w:t>y</w:t>
      </w:r>
      <w:r w:rsidRPr="00832E7D">
        <w:rPr>
          <w:i/>
          <w:color w:val="000000"/>
          <w:lang w:eastAsia="fr-FR" w:bidi="fr-FR"/>
        </w:rPr>
        <w:t>cle de l’enseignement fondamental</w:t>
      </w:r>
      <w:r w:rsidRPr="00832E7D">
        <w:rPr>
          <w:color w:val="000000"/>
          <w:lang w:eastAsia="fr-FR" w:bidi="fr-FR"/>
        </w:rPr>
        <w:t>.</w:t>
      </w:r>
    </w:p>
    <w:p w14:paraId="784260F0" w14:textId="77777777" w:rsidR="00250C0B" w:rsidRPr="00832E7D" w:rsidRDefault="00250C0B" w:rsidP="00250C0B">
      <w:pPr>
        <w:spacing w:before="120" w:after="120"/>
        <w:ind w:left="900" w:hanging="900"/>
        <w:jc w:val="both"/>
        <w:rPr>
          <w:color w:val="000000"/>
          <w:lang w:eastAsia="fr-FR" w:bidi="fr-FR"/>
        </w:rPr>
      </w:pPr>
      <w:r w:rsidRPr="00832E7D">
        <w:t>1996b</w:t>
      </w:r>
      <w:r w:rsidRPr="00832E7D">
        <w:tab/>
      </w:r>
      <w:r w:rsidRPr="00832E7D">
        <w:rPr>
          <w:i/>
          <w:color w:val="000000"/>
          <w:lang w:eastAsia="fr-FR" w:bidi="fr-FR"/>
        </w:rPr>
        <w:t>Programme des sciences naturelles dans l’enseignement s</w:t>
      </w:r>
      <w:r w:rsidRPr="00832E7D">
        <w:rPr>
          <w:i/>
          <w:color w:val="000000"/>
          <w:lang w:eastAsia="fr-FR" w:bidi="fr-FR"/>
        </w:rPr>
        <w:t>e</w:t>
      </w:r>
      <w:r w:rsidRPr="00832E7D">
        <w:rPr>
          <w:i/>
          <w:color w:val="000000"/>
          <w:lang w:eastAsia="fr-FR" w:bidi="fr-FR"/>
        </w:rPr>
        <w:t>condaire</w:t>
      </w:r>
      <w:r w:rsidRPr="00832E7D">
        <w:t xml:space="preserve"> (en arabe), Rabat.</w:t>
      </w:r>
    </w:p>
    <w:p w14:paraId="258DC230"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Ministère de la Santé publique</w:t>
      </w:r>
    </w:p>
    <w:p w14:paraId="4A5F6D99"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1993</w:t>
      </w:r>
      <w:r w:rsidRPr="00832E7D">
        <w:rPr>
          <w:color w:val="000000"/>
          <w:lang w:eastAsia="fr-FR" w:bidi="fr-FR"/>
        </w:rPr>
        <w:tab/>
        <w:t xml:space="preserve">Situation épidémiologique du sida au Maroc, </w:t>
      </w:r>
      <w:r w:rsidRPr="00832E7D">
        <w:rPr>
          <w:i/>
          <w:iCs/>
        </w:rPr>
        <w:t>InfoSida,</w:t>
      </w:r>
      <w:r w:rsidRPr="00832E7D">
        <w:rPr>
          <w:color w:val="000000"/>
          <w:lang w:eastAsia="fr-FR" w:bidi="fr-FR"/>
        </w:rPr>
        <w:t xml:space="preserve"> 4, 5 et 6.</w:t>
      </w:r>
    </w:p>
    <w:p w14:paraId="49FC6F55"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Province Médicale de Tanger et Service des Maladies infe</w:t>
      </w:r>
      <w:r w:rsidRPr="00832E7D">
        <w:rPr>
          <w:color w:val="000000"/>
          <w:lang w:eastAsia="fr-FR" w:bidi="fr-FR"/>
        </w:rPr>
        <w:t>c</w:t>
      </w:r>
      <w:r w:rsidRPr="00832E7D">
        <w:rPr>
          <w:color w:val="000000"/>
          <w:lang w:eastAsia="fr-FR" w:bidi="fr-FR"/>
        </w:rPr>
        <w:t>tieuses du CIH Ibn Rochd de Casablanca</w:t>
      </w:r>
    </w:p>
    <w:p w14:paraId="7447E72B"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1993</w:t>
      </w:r>
      <w:r w:rsidRPr="00832E7D">
        <w:rPr>
          <w:color w:val="000000"/>
          <w:lang w:eastAsia="fr-FR" w:bidi="fr-FR"/>
        </w:rPr>
        <w:tab/>
        <w:t>Prévalence des MST dans un groupe de personnes n’ayant pas de comportement à risque, Ville Conférence Internation</w:t>
      </w:r>
      <w:r w:rsidRPr="00832E7D">
        <w:rPr>
          <w:color w:val="000000"/>
          <w:lang w:eastAsia="fr-FR" w:bidi="fr-FR"/>
        </w:rPr>
        <w:t>a</w:t>
      </w:r>
      <w:r w:rsidRPr="00832E7D">
        <w:rPr>
          <w:color w:val="000000"/>
          <w:lang w:eastAsia="fr-FR" w:bidi="fr-FR"/>
        </w:rPr>
        <w:t>le sur le Sida en Afrique, Marrakech, 12-16 Décembre 1993.</w:t>
      </w:r>
    </w:p>
    <w:p w14:paraId="057C4DEB"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Sanagustin F.</w:t>
      </w:r>
    </w:p>
    <w:p w14:paraId="0CC5D610"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1995</w:t>
      </w:r>
      <w:r w:rsidRPr="00832E7D">
        <w:rPr>
          <w:color w:val="000000"/>
          <w:lang w:eastAsia="fr-FR" w:bidi="fr-FR"/>
        </w:rPr>
        <w:tab/>
        <w:t xml:space="preserve">« Nosographie avicinienne et tradition populaire », in : </w:t>
      </w:r>
      <w:r w:rsidRPr="00832E7D">
        <w:rPr>
          <w:i/>
          <w:iCs/>
        </w:rPr>
        <w:t>Santé, médecine et société dans le monde arabe</w:t>
      </w:r>
      <w:r w:rsidRPr="00832E7D">
        <w:rPr>
          <w:color w:val="000000"/>
          <w:lang w:eastAsia="fr-FR" w:bidi="fr-FR"/>
        </w:rPr>
        <w:t xml:space="preserve"> (s.d. E. Longuene</w:t>
      </w:r>
      <w:r w:rsidRPr="00832E7D">
        <w:rPr>
          <w:color w:val="000000"/>
          <w:lang w:eastAsia="fr-FR" w:bidi="fr-FR"/>
        </w:rPr>
        <w:t>s</w:t>
      </w:r>
      <w:r w:rsidRPr="00832E7D">
        <w:rPr>
          <w:color w:val="000000"/>
          <w:lang w:eastAsia="fr-FR" w:bidi="fr-FR"/>
        </w:rPr>
        <w:t>se), Paris, L’Harmattan, Maison de l’Orient Méditerranéen.</w:t>
      </w:r>
    </w:p>
    <w:p w14:paraId="1CB1E54D"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SMTT (Société Marocaine de Médecine du Travail)</w:t>
      </w:r>
    </w:p>
    <w:p w14:paraId="6FB68B5E"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1993</w:t>
      </w:r>
      <w:r w:rsidRPr="00832E7D">
        <w:rPr>
          <w:color w:val="000000"/>
          <w:lang w:eastAsia="fr-FR" w:bidi="fr-FR"/>
        </w:rPr>
        <w:tab/>
        <w:t>Évaluation du niveau d’information sur le sida et de la tol</w:t>
      </w:r>
      <w:r w:rsidRPr="00832E7D">
        <w:rPr>
          <w:color w:val="000000"/>
          <w:lang w:eastAsia="fr-FR" w:bidi="fr-FR"/>
        </w:rPr>
        <w:t>é</w:t>
      </w:r>
      <w:r w:rsidRPr="00832E7D">
        <w:rPr>
          <w:color w:val="000000"/>
          <w:lang w:eastAsia="fr-FR" w:bidi="fr-FR"/>
        </w:rPr>
        <w:t>rance du sidéen en milieu du travail dans une usine de Cas</w:t>
      </w:r>
      <w:r w:rsidRPr="00832E7D">
        <w:rPr>
          <w:color w:val="000000"/>
          <w:lang w:eastAsia="fr-FR" w:bidi="fr-FR"/>
        </w:rPr>
        <w:t>a</w:t>
      </w:r>
      <w:r w:rsidRPr="00832E7D">
        <w:rPr>
          <w:color w:val="000000"/>
          <w:lang w:eastAsia="fr-FR" w:bidi="fr-FR"/>
        </w:rPr>
        <w:t>blanca, Ville Conf</w:t>
      </w:r>
      <w:r w:rsidRPr="00832E7D">
        <w:rPr>
          <w:color w:val="000000"/>
          <w:lang w:eastAsia="fr-FR" w:bidi="fr-FR"/>
        </w:rPr>
        <w:t>é</w:t>
      </w:r>
      <w:r w:rsidRPr="00832E7D">
        <w:rPr>
          <w:color w:val="000000"/>
          <w:lang w:eastAsia="fr-FR" w:bidi="fr-FR"/>
        </w:rPr>
        <w:t>rence Internationale sur le Sida en Afrique, Marrakech, 12-16 Déce</w:t>
      </w:r>
      <w:r w:rsidRPr="00832E7D">
        <w:rPr>
          <w:color w:val="000000"/>
          <w:lang w:eastAsia="fr-FR" w:bidi="fr-FR"/>
        </w:rPr>
        <w:t>m</w:t>
      </w:r>
      <w:r w:rsidRPr="00832E7D">
        <w:rPr>
          <w:color w:val="000000"/>
          <w:lang w:eastAsia="fr-FR" w:bidi="fr-FR"/>
        </w:rPr>
        <w:t>bre 1993.</w:t>
      </w:r>
    </w:p>
    <w:p w14:paraId="490D9187"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Steudler F.</w:t>
      </w:r>
    </w:p>
    <w:p w14:paraId="2894D5F7"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1972</w:t>
      </w:r>
      <w:r w:rsidRPr="00832E7D">
        <w:rPr>
          <w:color w:val="000000"/>
          <w:lang w:eastAsia="fr-FR" w:bidi="fr-FR"/>
        </w:rPr>
        <w:tab/>
      </w:r>
      <w:r w:rsidRPr="00832E7D">
        <w:rPr>
          <w:i/>
          <w:iCs/>
        </w:rPr>
        <w:t>Sociologie médicale,</w:t>
      </w:r>
      <w:r w:rsidRPr="00832E7D">
        <w:rPr>
          <w:color w:val="000000"/>
          <w:lang w:eastAsia="fr-FR" w:bidi="fr-FR"/>
        </w:rPr>
        <w:t xml:space="preserve"> Paris, Armand Colin.</w:t>
      </w:r>
    </w:p>
    <w:p w14:paraId="70E12A1D"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Upham Garance F.</w:t>
      </w:r>
    </w:p>
    <w:p w14:paraId="09197C05"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1994</w:t>
      </w:r>
      <w:r w:rsidRPr="00832E7D">
        <w:rPr>
          <w:color w:val="000000"/>
          <w:lang w:eastAsia="fr-FR" w:bidi="fr-FR"/>
        </w:rPr>
        <w:tab/>
        <w:t xml:space="preserve">La conférence de Marrakech met l’accent sur les jeunes, </w:t>
      </w:r>
      <w:r w:rsidRPr="00832E7D">
        <w:rPr>
          <w:i/>
          <w:iCs/>
        </w:rPr>
        <w:t>Sida-OMS/Le point,</w:t>
      </w:r>
      <w:r w:rsidRPr="00832E7D">
        <w:rPr>
          <w:color w:val="000000"/>
          <w:lang w:eastAsia="fr-FR" w:bidi="fr-FR"/>
        </w:rPr>
        <w:t xml:space="preserve"> 1 : 8.</w:t>
      </w:r>
    </w:p>
    <w:p w14:paraId="31B78B6F"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 xml:space="preserve">Zahraoui M. </w:t>
      </w:r>
      <w:r w:rsidRPr="00832E7D">
        <w:rPr>
          <w:i/>
          <w:iCs/>
        </w:rPr>
        <w:t>et al.</w:t>
      </w:r>
    </w:p>
    <w:p w14:paraId="696CDCF7"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1993</w:t>
      </w:r>
      <w:r w:rsidRPr="00832E7D">
        <w:rPr>
          <w:color w:val="000000"/>
          <w:lang w:eastAsia="fr-FR" w:bidi="fr-FR"/>
        </w:rPr>
        <w:tab/>
        <w:t>Bilan d’activité du centre d’information et de conseil El Batha (enquête sur le comportement sexuel en rapport avec le s</w:t>
      </w:r>
      <w:r w:rsidRPr="00832E7D">
        <w:rPr>
          <w:color w:val="000000"/>
          <w:lang w:eastAsia="fr-FR" w:bidi="fr-FR"/>
        </w:rPr>
        <w:t>i</w:t>
      </w:r>
      <w:r w:rsidRPr="00832E7D">
        <w:rPr>
          <w:color w:val="000000"/>
          <w:lang w:eastAsia="fr-FR" w:bidi="fr-FR"/>
        </w:rPr>
        <w:t>da), Ville Conférence Internationale sur le Sida en Afrique, Ma</w:t>
      </w:r>
      <w:r w:rsidRPr="00832E7D">
        <w:rPr>
          <w:color w:val="000000"/>
          <w:lang w:eastAsia="fr-FR" w:bidi="fr-FR"/>
        </w:rPr>
        <w:t>r</w:t>
      </w:r>
      <w:r w:rsidRPr="00832E7D">
        <w:rPr>
          <w:color w:val="000000"/>
          <w:lang w:eastAsia="fr-FR" w:bidi="fr-FR"/>
        </w:rPr>
        <w:t>rakech, 12-16 Décembre 1993.</w:t>
      </w:r>
    </w:p>
    <w:p w14:paraId="1065E00D" w14:textId="77777777" w:rsidR="00250C0B" w:rsidRPr="00832E7D" w:rsidRDefault="00250C0B" w:rsidP="00250C0B">
      <w:pPr>
        <w:pStyle w:val="p"/>
        <w:rPr>
          <w:lang w:eastAsia="fr-FR" w:bidi="fr-FR"/>
        </w:rPr>
      </w:pPr>
      <w:r w:rsidRPr="00832E7D">
        <w:br w:type="page"/>
      </w:r>
      <w:r w:rsidRPr="00832E7D">
        <w:rPr>
          <w:lang w:eastAsia="fr-FR" w:bidi="fr-FR"/>
        </w:rPr>
        <w:t>[329]</w:t>
      </w:r>
    </w:p>
    <w:p w14:paraId="2F5110EA" w14:textId="77777777" w:rsidR="00250C0B" w:rsidRPr="00CA203C" w:rsidRDefault="00250C0B" w:rsidP="00250C0B">
      <w:pPr>
        <w:jc w:val="both"/>
        <w:rPr>
          <w:color w:val="000000"/>
          <w:sz w:val="20"/>
          <w:lang w:eastAsia="fr-FR" w:bidi="fr-FR"/>
        </w:rPr>
      </w:pPr>
    </w:p>
    <w:p w14:paraId="5402B1B4" w14:textId="77777777" w:rsidR="00250C0B" w:rsidRPr="00E07116" w:rsidRDefault="00250C0B" w:rsidP="00250C0B">
      <w:pPr>
        <w:jc w:val="both"/>
      </w:pPr>
    </w:p>
    <w:p w14:paraId="06683849" w14:textId="77777777" w:rsidR="00250C0B" w:rsidRPr="00E07116" w:rsidRDefault="00250C0B" w:rsidP="00250C0B">
      <w:pPr>
        <w:jc w:val="both"/>
      </w:pPr>
    </w:p>
    <w:p w14:paraId="6743FF97" w14:textId="77777777" w:rsidR="00250C0B" w:rsidRPr="00802957" w:rsidRDefault="00250C0B" w:rsidP="00250C0B">
      <w:pPr>
        <w:spacing w:after="120"/>
        <w:ind w:firstLine="0"/>
        <w:jc w:val="center"/>
        <w:rPr>
          <w:sz w:val="24"/>
        </w:rPr>
      </w:pPr>
      <w:bookmarkStart w:id="22" w:name="Systeme_sante_pt_4_chap_XVI"/>
      <w:r>
        <w:rPr>
          <w:b/>
          <w:sz w:val="24"/>
        </w:rPr>
        <w:t>QUATRIÈME</w:t>
      </w:r>
      <w:r w:rsidRPr="00802957">
        <w:rPr>
          <w:b/>
          <w:sz w:val="24"/>
        </w:rPr>
        <w:t xml:space="preserve"> PARTIE </w:t>
      </w:r>
      <w:r w:rsidRPr="00802957">
        <w:rPr>
          <w:sz w:val="24"/>
        </w:rPr>
        <w:t>:</w:t>
      </w:r>
      <w:r w:rsidRPr="00802957">
        <w:rPr>
          <w:sz w:val="24"/>
        </w:rPr>
        <w:br/>
      </w:r>
      <w:r>
        <w:rPr>
          <w:sz w:val="24"/>
        </w:rPr>
        <w:t>Logiques et pratiques de la maladie</w:t>
      </w:r>
    </w:p>
    <w:p w14:paraId="36B1311A" w14:textId="77777777" w:rsidR="00250C0B" w:rsidRPr="00384B20" w:rsidRDefault="00250C0B" w:rsidP="00250C0B">
      <w:pPr>
        <w:pStyle w:val="Titreniveau1"/>
      </w:pPr>
      <w:r>
        <w:t>Chapitre XVI</w:t>
      </w:r>
    </w:p>
    <w:p w14:paraId="46B585D7" w14:textId="77777777" w:rsidR="00250C0B" w:rsidRPr="00E07116" w:rsidRDefault="00250C0B" w:rsidP="00250C0B">
      <w:pPr>
        <w:pStyle w:val="Titreniveau2"/>
      </w:pPr>
      <w:r>
        <w:t>“Recherches sur les parcours de soin</w:t>
      </w:r>
      <w:r>
        <w:br/>
        <w:t>de patients africains</w:t>
      </w:r>
      <w:r>
        <w:br/>
        <w:t>séropositifs en France.”</w:t>
      </w:r>
    </w:p>
    <w:bookmarkEnd w:id="22"/>
    <w:p w14:paraId="3CDC6950" w14:textId="77777777" w:rsidR="00250C0B" w:rsidRPr="00CA203C" w:rsidRDefault="00250C0B" w:rsidP="00250C0B">
      <w:pPr>
        <w:jc w:val="both"/>
        <w:rPr>
          <w:color w:val="000000"/>
          <w:sz w:val="20"/>
          <w:lang w:eastAsia="fr-FR" w:bidi="fr-FR"/>
        </w:rPr>
      </w:pPr>
    </w:p>
    <w:p w14:paraId="6EC10497" w14:textId="77777777" w:rsidR="00250C0B" w:rsidRPr="00CA203C" w:rsidRDefault="00250C0B" w:rsidP="00250C0B">
      <w:pPr>
        <w:jc w:val="both"/>
        <w:rPr>
          <w:color w:val="000000"/>
          <w:sz w:val="20"/>
          <w:lang w:eastAsia="fr-FR" w:bidi="fr-FR"/>
        </w:rPr>
      </w:pPr>
    </w:p>
    <w:p w14:paraId="7DDA0F96" w14:textId="77777777" w:rsidR="00250C0B" w:rsidRPr="00802957" w:rsidRDefault="00250C0B" w:rsidP="00250C0B">
      <w:pPr>
        <w:pStyle w:val="suite"/>
      </w:pPr>
      <w:r>
        <w:t>Olivier DOUVILLE,</w:t>
      </w:r>
      <w:r>
        <w:br/>
        <w:t>Allioun BLONDIN-DIOP</w:t>
      </w:r>
    </w:p>
    <w:p w14:paraId="3194DBB7" w14:textId="77777777" w:rsidR="00250C0B" w:rsidRDefault="00250C0B" w:rsidP="00250C0B">
      <w:pPr>
        <w:jc w:val="both"/>
      </w:pPr>
    </w:p>
    <w:p w14:paraId="36BDB673" w14:textId="77777777" w:rsidR="00250C0B" w:rsidRPr="00E07116" w:rsidRDefault="00250C0B" w:rsidP="00250C0B">
      <w:pPr>
        <w:jc w:val="both"/>
      </w:pPr>
    </w:p>
    <w:p w14:paraId="270D31BF" w14:textId="77777777" w:rsidR="00250C0B" w:rsidRPr="00384B20" w:rsidRDefault="00250C0B" w:rsidP="00250C0B">
      <w:pPr>
        <w:ind w:right="90" w:firstLine="0"/>
        <w:jc w:val="both"/>
        <w:rPr>
          <w:sz w:val="20"/>
        </w:rPr>
      </w:pPr>
      <w:hyperlink w:anchor="tdm" w:history="1">
        <w:r w:rsidRPr="00384B20">
          <w:rPr>
            <w:rStyle w:val="Hyperlien"/>
            <w:sz w:val="20"/>
          </w:rPr>
          <w:t>Retour à la table des matières</w:t>
        </w:r>
      </w:hyperlink>
    </w:p>
    <w:p w14:paraId="403A294E" w14:textId="77777777" w:rsidR="00250C0B" w:rsidRPr="00832E7D" w:rsidRDefault="00250C0B" w:rsidP="00250C0B">
      <w:pPr>
        <w:spacing w:before="120" w:after="120"/>
        <w:jc w:val="both"/>
      </w:pPr>
      <w:r w:rsidRPr="00832E7D">
        <w:rPr>
          <w:color w:val="000000"/>
          <w:lang w:eastAsia="fr-FR" w:bidi="fr-FR"/>
        </w:rPr>
        <w:t>Afin de situer la façon dont des patients africains vivent en France leur séropositivité, et, en particulier, les modes qu’ils ont de situer, de définir et de construire leur parcours de soin, une r</w:t>
      </w:r>
      <w:r w:rsidRPr="00832E7D">
        <w:rPr>
          <w:color w:val="000000"/>
          <w:lang w:eastAsia="fr-FR" w:bidi="fr-FR"/>
        </w:rPr>
        <w:t>e</w:t>
      </w:r>
      <w:r w:rsidRPr="00832E7D">
        <w:rPr>
          <w:color w:val="000000"/>
          <w:lang w:eastAsia="fr-FR" w:bidi="fr-FR"/>
        </w:rPr>
        <w:t>cherche a été mise en place qui porte sur les « parcours de soin de patients africains sér</w:t>
      </w:r>
      <w:r w:rsidRPr="00832E7D">
        <w:rPr>
          <w:color w:val="000000"/>
          <w:lang w:eastAsia="fr-FR" w:bidi="fr-FR"/>
        </w:rPr>
        <w:t>o</w:t>
      </w:r>
      <w:r w:rsidRPr="00832E7D">
        <w:rPr>
          <w:color w:val="000000"/>
          <w:lang w:eastAsia="fr-FR" w:bidi="fr-FR"/>
        </w:rPr>
        <w:t>positifs en France ». Cette recherche qui a lieu à l’Hôpital de Bicêtre, dans le service du Pr Delfraissy, est menée par les deux signataires de cet article avec une méthodol</w:t>
      </w:r>
      <w:r w:rsidRPr="00832E7D">
        <w:rPr>
          <w:color w:val="000000"/>
          <w:lang w:eastAsia="fr-FR" w:bidi="fr-FR"/>
        </w:rPr>
        <w:t>o</w:t>
      </w:r>
      <w:r w:rsidRPr="00832E7D">
        <w:rPr>
          <w:color w:val="000000"/>
          <w:lang w:eastAsia="fr-FR" w:bidi="fr-FR"/>
        </w:rPr>
        <w:t>gie clinique faite d’entretiens semi-directifs conduits par eux deux avec un sujet, sans négliger la possib</w:t>
      </w:r>
      <w:r w:rsidRPr="00832E7D">
        <w:rPr>
          <w:color w:val="000000"/>
          <w:lang w:eastAsia="fr-FR" w:bidi="fr-FR"/>
        </w:rPr>
        <w:t>i</w:t>
      </w:r>
      <w:r w:rsidRPr="00832E7D">
        <w:rPr>
          <w:color w:val="000000"/>
          <w:lang w:eastAsia="fr-FR" w:bidi="fr-FR"/>
        </w:rPr>
        <w:t>lité de recevoir à plusieurs reprises et dans ce cadre les sujets de cette étude.</w:t>
      </w:r>
    </w:p>
    <w:p w14:paraId="124F62AA" w14:textId="77777777" w:rsidR="00250C0B" w:rsidRPr="00CA203C" w:rsidRDefault="00250C0B" w:rsidP="00250C0B">
      <w:pPr>
        <w:jc w:val="both"/>
        <w:rPr>
          <w:color w:val="000000"/>
          <w:sz w:val="20"/>
          <w:lang w:eastAsia="fr-FR" w:bidi="fr-FR"/>
        </w:rPr>
      </w:pPr>
    </w:p>
    <w:p w14:paraId="0A88D89F" w14:textId="77777777" w:rsidR="00250C0B" w:rsidRPr="00832E7D" w:rsidRDefault="00250C0B" w:rsidP="00250C0B">
      <w:pPr>
        <w:pStyle w:val="planche"/>
      </w:pPr>
      <w:r w:rsidRPr="00832E7D">
        <w:rPr>
          <w:lang w:eastAsia="fr-FR" w:bidi="fr-FR"/>
        </w:rPr>
        <w:t>Contexte épistémologique de la recherche</w:t>
      </w:r>
    </w:p>
    <w:p w14:paraId="3EEAFC77" w14:textId="77777777" w:rsidR="00250C0B" w:rsidRPr="00CA203C" w:rsidRDefault="00250C0B" w:rsidP="00250C0B">
      <w:pPr>
        <w:jc w:val="both"/>
        <w:rPr>
          <w:color w:val="000000"/>
          <w:sz w:val="20"/>
          <w:lang w:eastAsia="fr-FR" w:bidi="fr-FR"/>
        </w:rPr>
      </w:pPr>
    </w:p>
    <w:p w14:paraId="57E43D9E" w14:textId="77777777" w:rsidR="00250C0B" w:rsidRPr="00832E7D" w:rsidRDefault="00250C0B" w:rsidP="00250C0B">
      <w:pPr>
        <w:spacing w:before="120" w:after="120"/>
        <w:jc w:val="both"/>
      </w:pPr>
      <w:r w:rsidRPr="00832E7D">
        <w:rPr>
          <w:color w:val="000000"/>
          <w:lang w:eastAsia="fr-FR" w:bidi="fr-FR"/>
        </w:rPr>
        <w:t>De façon extensive la médecine demande aux sciences sociales de lui fournir des informations permettant une meilleure prise en charge thérapeutique des patients atteints du VIH. L’anthropologie médicale est devenue l’objet de demandes fortes émanant du se</w:t>
      </w:r>
      <w:r w:rsidRPr="00832E7D">
        <w:rPr>
          <w:color w:val="000000"/>
          <w:lang w:eastAsia="fr-FR" w:bidi="fr-FR"/>
        </w:rPr>
        <w:t>c</w:t>
      </w:r>
      <w:r w:rsidRPr="00832E7D">
        <w:rPr>
          <w:color w:val="000000"/>
          <w:lang w:eastAsia="fr-FR" w:bidi="fr-FR"/>
        </w:rPr>
        <w:t>teur sanitaire et du travail social (Good 1994, Benoist et Desclaux 1996). Or, comme le soulignent avec force Gilles Bibeau (1991 et 1996) et Claude</w:t>
      </w:r>
      <w:r>
        <w:rPr>
          <w:color w:val="000000"/>
          <w:lang w:eastAsia="fr-FR" w:bidi="fr-FR"/>
        </w:rPr>
        <w:t xml:space="preserve"> </w:t>
      </w:r>
      <w:r w:rsidRPr="00832E7D">
        <w:t>[330]</w:t>
      </w:r>
      <w:r>
        <w:t xml:space="preserve"> </w:t>
      </w:r>
      <w:r w:rsidRPr="00832E7D">
        <w:rPr>
          <w:color w:val="000000"/>
          <w:lang w:eastAsia="fr-FR" w:bidi="fr-FR"/>
        </w:rPr>
        <w:t>Raynaut (1997) à propos des patients d’origine africaine, ces dema</w:t>
      </w:r>
      <w:r w:rsidRPr="00832E7D">
        <w:rPr>
          <w:color w:val="000000"/>
          <w:lang w:eastAsia="fr-FR" w:bidi="fr-FR"/>
        </w:rPr>
        <w:t>n</w:t>
      </w:r>
      <w:r w:rsidRPr="00832E7D">
        <w:rPr>
          <w:color w:val="000000"/>
          <w:lang w:eastAsia="fr-FR" w:bidi="fr-FR"/>
        </w:rPr>
        <w:t>des ont soulevé des questions et ont provoqué des réponses hât</w:t>
      </w:r>
      <w:r w:rsidRPr="00832E7D">
        <w:rPr>
          <w:color w:val="000000"/>
          <w:lang w:eastAsia="fr-FR" w:bidi="fr-FR"/>
        </w:rPr>
        <w:t>i</w:t>
      </w:r>
      <w:r w:rsidRPr="00832E7D">
        <w:rPr>
          <w:color w:val="000000"/>
          <w:lang w:eastAsia="fr-FR" w:bidi="fr-FR"/>
        </w:rPr>
        <w:t>ves sur la prétendue « spécificité ethnique », au risque d’ethniciser des pr</w:t>
      </w:r>
      <w:r w:rsidRPr="00832E7D">
        <w:rPr>
          <w:color w:val="000000"/>
          <w:lang w:eastAsia="fr-FR" w:bidi="fr-FR"/>
        </w:rPr>
        <w:t>o</w:t>
      </w:r>
      <w:r w:rsidRPr="00832E7D">
        <w:rPr>
          <w:color w:val="000000"/>
          <w:lang w:eastAsia="fr-FR" w:bidi="fr-FR"/>
        </w:rPr>
        <w:t>blèmes humains complexes. Il est banal, mais important, de soul</w:t>
      </w:r>
      <w:r w:rsidRPr="00832E7D">
        <w:rPr>
          <w:color w:val="000000"/>
          <w:lang w:eastAsia="fr-FR" w:bidi="fr-FR"/>
        </w:rPr>
        <w:t>i</w:t>
      </w:r>
      <w:r w:rsidRPr="00832E7D">
        <w:rPr>
          <w:color w:val="000000"/>
          <w:lang w:eastAsia="fr-FR" w:bidi="fr-FR"/>
        </w:rPr>
        <w:t>gner que le domaine de la sexualité des « autres » fascine en même temps qu’il conduit au solipsisme. Produire à la façon d’une ethno</w:t>
      </w:r>
      <w:r w:rsidRPr="00832E7D">
        <w:rPr>
          <w:color w:val="000000"/>
          <w:lang w:eastAsia="fr-FR" w:bidi="fr-FR"/>
        </w:rPr>
        <w:t>p</w:t>
      </w:r>
      <w:r w:rsidRPr="00832E7D">
        <w:rPr>
          <w:color w:val="000000"/>
          <w:lang w:eastAsia="fr-FR" w:bidi="fr-FR"/>
        </w:rPr>
        <w:t>sychiatrie en vogue les migrants comme des modèles ultimes d’autrui absolus, revient à mettre en place un di</w:t>
      </w:r>
      <w:r w:rsidRPr="00832E7D">
        <w:rPr>
          <w:color w:val="000000"/>
          <w:lang w:eastAsia="fr-FR" w:bidi="fr-FR"/>
        </w:rPr>
        <w:t>s</w:t>
      </w:r>
      <w:r w:rsidRPr="00832E7D">
        <w:rPr>
          <w:color w:val="000000"/>
          <w:lang w:eastAsia="fr-FR" w:bidi="fr-FR"/>
        </w:rPr>
        <w:t>cours et, parfois des pratiques, autour d’intériorités et d’extériorités intangibles. Le piège est d’introduire de la sorte une distance qui reste fixée et demeure imperturbable aux e</w:t>
      </w:r>
      <w:r w:rsidRPr="00832E7D">
        <w:rPr>
          <w:color w:val="000000"/>
          <w:lang w:eastAsia="fr-FR" w:bidi="fr-FR"/>
        </w:rPr>
        <w:t>f</w:t>
      </w:r>
      <w:r w:rsidRPr="00832E7D">
        <w:rPr>
          <w:color w:val="000000"/>
          <w:lang w:eastAsia="fr-FR" w:bidi="fr-FR"/>
        </w:rPr>
        <w:t>fets des déplacements des individus et des techniques dans les esp</w:t>
      </w:r>
      <w:r w:rsidRPr="00832E7D">
        <w:rPr>
          <w:color w:val="000000"/>
          <w:lang w:eastAsia="fr-FR" w:bidi="fr-FR"/>
        </w:rPr>
        <w:t>a</w:t>
      </w:r>
      <w:r w:rsidRPr="00832E7D">
        <w:rPr>
          <w:color w:val="000000"/>
          <w:lang w:eastAsia="fr-FR" w:bidi="fr-FR"/>
        </w:rPr>
        <w:t>ces. Cette opération qui reste prisonnière de la mise en forme des di</w:t>
      </w:r>
      <w:r w:rsidRPr="00832E7D">
        <w:rPr>
          <w:color w:val="000000"/>
          <w:lang w:eastAsia="fr-FR" w:bidi="fr-FR"/>
        </w:rPr>
        <w:t>s</w:t>
      </w:r>
      <w:r w:rsidRPr="00832E7D">
        <w:rPr>
          <w:color w:val="000000"/>
          <w:lang w:eastAsia="fr-FR" w:bidi="fr-FR"/>
        </w:rPr>
        <w:t>cours identitaires fait perdre de vue l’objet même d’une anthropologie clinique. Elle fait donc s’évanouir du même coup des pr</w:t>
      </w:r>
      <w:r w:rsidRPr="00832E7D">
        <w:rPr>
          <w:color w:val="000000"/>
          <w:lang w:eastAsia="fr-FR" w:bidi="fr-FR"/>
        </w:rPr>
        <w:t>o</w:t>
      </w:r>
      <w:r w:rsidRPr="00832E7D">
        <w:rPr>
          <w:color w:val="000000"/>
          <w:lang w:eastAsia="fr-FR" w:bidi="fr-FR"/>
        </w:rPr>
        <w:t>blématiques de recherche : mettre en lumière la façon qu’ont des individus d’appartenir, par leurs pratiques, à une pluralité de situ</w:t>
      </w:r>
      <w:r w:rsidRPr="00832E7D">
        <w:rPr>
          <w:color w:val="000000"/>
          <w:lang w:eastAsia="fr-FR" w:bidi="fr-FR"/>
        </w:rPr>
        <w:t>a</w:t>
      </w:r>
      <w:r w:rsidRPr="00832E7D">
        <w:rPr>
          <w:color w:val="000000"/>
          <w:lang w:eastAsia="fr-FR" w:bidi="fr-FR"/>
        </w:rPr>
        <w:t>tions qu’il ne convient guère de poser d’emblée comme contradictoires ou inconc</w:t>
      </w:r>
      <w:r w:rsidRPr="00832E7D">
        <w:rPr>
          <w:color w:val="000000"/>
          <w:lang w:eastAsia="fr-FR" w:bidi="fr-FR"/>
        </w:rPr>
        <w:t>i</w:t>
      </w:r>
      <w:r w:rsidRPr="00832E7D">
        <w:rPr>
          <w:color w:val="000000"/>
          <w:lang w:eastAsia="fr-FR" w:bidi="fr-FR"/>
        </w:rPr>
        <w:t>liables entre elles. On prend ici l’exemple de la connaissance, de la méconnaissance ou de l’ignorance du risque de contamination et de transmission, ou l’exemple des dispositions favorables ou des rétice</w:t>
      </w:r>
      <w:r w:rsidRPr="00832E7D">
        <w:rPr>
          <w:color w:val="000000"/>
          <w:lang w:eastAsia="fr-FR" w:bidi="fr-FR"/>
        </w:rPr>
        <w:t>n</w:t>
      </w:r>
      <w:r w:rsidRPr="00832E7D">
        <w:rPr>
          <w:color w:val="000000"/>
          <w:lang w:eastAsia="fr-FR" w:bidi="fr-FR"/>
        </w:rPr>
        <w:t>ces à la prévention. Ces attitudes, peu prévisibles et parfois tout à fait transitoires et mouvantes, re</w:t>
      </w:r>
      <w:r w:rsidRPr="00832E7D">
        <w:rPr>
          <w:color w:val="000000"/>
          <w:lang w:eastAsia="fr-FR" w:bidi="fr-FR"/>
        </w:rPr>
        <w:t>n</w:t>
      </w:r>
      <w:r w:rsidRPr="00832E7D">
        <w:rPr>
          <w:color w:val="000000"/>
          <w:lang w:eastAsia="fr-FR" w:bidi="fr-FR"/>
        </w:rPr>
        <w:t>voient à bien d’autres explications qu’ethnologiques. L’introduction non critique d’une conception et</w:t>
      </w:r>
      <w:r w:rsidRPr="00832E7D">
        <w:rPr>
          <w:color w:val="000000"/>
          <w:lang w:eastAsia="fr-FR" w:bidi="fr-FR"/>
        </w:rPr>
        <w:t>h</w:t>
      </w:r>
      <w:r w:rsidRPr="00832E7D">
        <w:rPr>
          <w:color w:val="000000"/>
          <w:lang w:eastAsia="fr-FR" w:bidi="fr-FR"/>
        </w:rPr>
        <w:t>nopsychiatrique de la vie sociale d’hommes et de femmes ayant connu l’expérience de la migration (exil intérieur et expatriement) est objet d’une très forte demande sociale en psychiatrie et dans d’autres d</w:t>
      </w:r>
      <w:r w:rsidRPr="00832E7D">
        <w:rPr>
          <w:color w:val="000000"/>
          <w:lang w:eastAsia="fr-FR" w:bidi="fr-FR"/>
        </w:rPr>
        <w:t>o</w:t>
      </w:r>
      <w:r w:rsidRPr="00832E7D">
        <w:rPr>
          <w:color w:val="000000"/>
          <w:lang w:eastAsia="fr-FR" w:bidi="fr-FR"/>
        </w:rPr>
        <w:t>maines : soin, éducation, justice. L’expertise ethnopsychiatrique ri</w:t>
      </w:r>
      <w:r w:rsidRPr="00832E7D">
        <w:rPr>
          <w:color w:val="000000"/>
          <w:lang w:eastAsia="fr-FR" w:bidi="fr-FR"/>
        </w:rPr>
        <w:t>s</w:t>
      </w:r>
      <w:r w:rsidRPr="00832E7D">
        <w:rPr>
          <w:color w:val="000000"/>
          <w:lang w:eastAsia="fr-FR" w:bidi="fr-FR"/>
        </w:rPr>
        <w:t>que d’attribuer à des pans entiers de la population française une aut</w:t>
      </w:r>
      <w:r w:rsidRPr="00832E7D">
        <w:rPr>
          <w:color w:val="000000"/>
          <w:lang w:eastAsia="fr-FR" w:bidi="fr-FR"/>
        </w:rPr>
        <w:t>o</w:t>
      </w:r>
      <w:r w:rsidRPr="00832E7D">
        <w:rPr>
          <w:color w:val="000000"/>
          <w:lang w:eastAsia="fr-FR" w:bidi="fr-FR"/>
        </w:rPr>
        <w:t>nomie, une « spécificité », largement fictive (Douville et Galap 1999). Enfin, l’enjeu épistémique autant qu’éthique reste bien, pour le che</w:t>
      </w:r>
      <w:r w:rsidRPr="00832E7D">
        <w:rPr>
          <w:color w:val="000000"/>
          <w:lang w:eastAsia="fr-FR" w:bidi="fr-FR"/>
        </w:rPr>
        <w:t>r</w:t>
      </w:r>
      <w:r w:rsidRPr="00832E7D">
        <w:rPr>
          <w:color w:val="000000"/>
          <w:lang w:eastAsia="fr-FR" w:bidi="fr-FR"/>
        </w:rPr>
        <w:t>cheur tout comme pour le soignant, de ne pas souscrire à la redéco</w:t>
      </w:r>
      <w:r w:rsidRPr="00832E7D">
        <w:rPr>
          <w:color w:val="000000"/>
          <w:lang w:eastAsia="fr-FR" w:bidi="fr-FR"/>
        </w:rPr>
        <w:t>u</w:t>
      </w:r>
      <w:r w:rsidRPr="00832E7D">
        <w:rPr>
          <w:color w:val="000000"/>
          <w:lang w:eastAsia="fr-FR" w:bidi="fr-FR"/>
        </w:rPr>
        <w:t>verte périodique d’un différentialisme tout à la fois primaire et m</w:t>
      </w:r>
      <w:r w:rsidRPr="00832E7D">
        <w:rPr>
          <w:color w:val="000000"/>
          <w:lang w:eastAsia="fr-FR" w:bidi="fr-FR"/>
        </w:rPr>
        <w:t>o</w:t>
      </w:r>
      <w:r w:rsidRPr="00832E7D">
        <w:rPr>
          <w:color w:val="000000"/>
          <w:lang w:eastAsia="fr-FR" w:bidi="fr-FR"/>
        </w:rPr>
        <w:t>dernisé, la rupture anthropologique entre soi et l’autre se voyant alors validée par la reconnaissance entière et d</w:t>
      </w:r>
      <w:r w:rsidRPr="00832E7D">
        <w:rPr>
          <w:color w:val="000000"/>
          <w:lang w:eastAsia="fr-FR" w:bidi="fr-FR"/>
        </w:rPr>
        <w:t>é</w:t>
      </w:r>
      <w:r w:rsidRPr="00832E7D">
        <w:rPr>
          <w:color w:val="000000"/>
          <w:lang w:eastAsia="fr-FR" w:bidi="fr-FR"/>
        </w:rPr>
        <w:t>finitivement altérisée de l’interculture, sous couvert de refus</w:t>
      </w:r>
      <w:r>
        <w:rPr>
          <w:color w:val="000000"/>
          <w:lang w:eastAsia="fr-FR" w:bidi="fr-FR"/>
        </w:rPr>
        <w:t xml:space="preserve"> </w:t>
      </w:r>
      <w:r w:rsidRPr="00832E7D">
        <w:t>[331]</w:t>
      </w:r>
      <w:r>
        <w:t xml:space="preserve"> </w:t>
      </w:r>
      <w:r w:rsidRPr="00832E7D">
        <w:rPr>
          <w:color w:val="000000"/>
          <w:lang w:eastAsia="fr-FR" w:bidi="fr-FR"/>
        </w:rPr>
        <w:t>d’« ethnocentrisme ». L’analyse anthropologique dont les psych</w:t>
      </w:r>
      <w:r w:rsidRPr="00832E7D">
        <w:rPr>
          <w:color w:val="000000"/>
          <w:lang w:eastAsia="fr-FR" w:bidi="fr-FR"/>
        </w:rPr>
        <w:t>o</w:t>
      </w:r>
      <w:r w:rsidRPr="00832E7D">
        <w:rPr>
          <w:color w:val="000000"/>
          <w:lang w:eastAsia="fr-FR" w:bidi="fr-FR"/>
        </w:rPr>
        <w:t>logues connaissent mal les exigences ne saurait se réduire à une d</w:t>
      </w:r>
      <w:r w:rsidRPr="00832E7D">
        <w:rPr>
          <w:color w:val="000000"/>
          <w:lang w:eastAsia="fr-FR" w:bidi="fr-FR"/>
        </w:rPr>
        <w:t>é</w:t>
      </w:r>
      <w:r w:rsidRPr="00832E7D">
        <w:rPr>
          <w:color w:val="000000"/>
          <w:lang w:eastAsia="fr-FR" w:bidi="fr-FR"/>
        </w:rPr>
        <w:t>marche démographique, « folklorique » ou sociologique. Son objet qui est la façon dont les sujets produisent du social fait rupture avec une pure approche stru</w:t>
      </w:r>
      <w:r w:rsidRPr="00832E7D">
        <w:rPr>
          <w:color w:val="000000"/>
          <w:lang w:eastAsia="fr-FR" w:bidi="fr-FR"/>
        </w:rPr>
        <w:t>c</w:t>
      </w:r>
      <w:r w:rsidRPr="00832E7D">
        <w:rPr>
          <w:color w:val="000000"/>
          <w:lang w:eastAsia="fr-FR" w:bidi="fr-FR"/>
        </w:rPr>
        <w:t>turaliste ou essentialiste.</w:t>
      </w:r>
    </w:p>
    <w:p w14:paraId="6A1CAED0" w14:textId="77777777" w:rsidR="00250C0B" w:rsidRPr="00832E7D" w:rsidRDefault="00250C0B" w:rsidP="00250C0B">
      <w:pPr>
        <w:spacing w:before="120" w:after="120"/>
        <w:jc w:val="both"/>
      </w:pPr>
      <w:r w:rsidRPr="00832E7D">
        <w:rPr>
          <w:color w:val="000000"/>
          <w:lang w:eastAsia="fr-FR" w:bidi="fr-FR"/>
        </w:rPr>
        <w:t>Les cliniques de l’exil ont su dégager le profil psychodynam</w:t>
      </w:r>
      <w:r w:rsidRPr="00832E7D">
        <w:rPr>
          <w:color w:val="000000"/>
          <w:lang w:eastAsia="fr-FR" w:bidi="fr-FR"/>
        </w:rPr>
        <w:t>i</w:t>
      </w:r>
      <w:r w:rsidRPr="00832E7D">
        <w:rPr>
          <w:color w:val="000000"/>
          <w:lang w:eastAsia="fr-FR" w:bidi="fr-FR"/>
        </w:rPr>
        <w:t>que d’un sujet en rupture et en transition (Douville 1996, 1999) et les contextes phénoménologiques au sein desquels il se signifie. Préc</w:t>
      </w:r>
      <w:r w:rsidRPr="00832E7D">
        <w:rPr>
          <w:color w:val="000000"/>
          <w:lang w:eastAsia="fr-FR" w:bidi="fr-FR"/>
        </w:rPr>
        <w:t>i</w:t>
      </w:r>
      <w:r w:rsidRPr="00832E7D">
        <w:rPr>
          <w:color w:val="000000"/>
          <w:lang w:eastAsia="fr-FR" w:bidi="fr-FR"/>
        </w:rPr>
        <w:t>sons : les cultures ne constituent pas de simples réseaux de signific</w:t>
      </w:r>
      <w:r w:rsidRPr="00832E7D">
        <w:rPr>
          <w:color w:val="000000"/>
          <w:lang w:eastAsia="fr-FR" w:bidi="fr-FR"/>
        </w:rPr>
        <w:t>a</w:t>
      </w:r>
      <w:r w:rsidRPr="00832E7D">
        <w:rPr>
          <w:color w:val="000000"/>
          <w:lang w:eastAsia="fr-FR" w:bidi="fr-FR"/>
        </w:rPr>
        <w:t>tions, mais elles sont aussi des systèmes de mystification, en chang</w:t>
      </w:r>
      <w:r w:rsidRPr="00832E7D">
        <w:rPr>
          <w:color w:val="000000"/>
          <w:lang w:eastAsia="fr-FR" w:bidi="fr-FR"/>
        </w:rPr>
        <w:t>e</w:t>
      </w:r>
      <w:r w:rsidRPr="00832E7D">
        <w:rPr>
          <w:color w:val="000000"/>
          <w:lang w:eastAsia="fr-FR" w:bidi="fr-FR"/>
        </w:rPr>
        <w:t xml:space="preserve">ment. Nous nous référons, en conséquence, à une </w:t>
      </w:r>
      <w:r w:rsidRPr="00832E7D">
        <w:t>a</w:t>
      </w:r>
      <w:r w:rsidRPr="00832E7D">
        <w:t>n</w:t>
      </w:r>
      <w:r w:rsidRPr="00832E7D">
        <w:t>thropologie au présent</w:t>
      </w:r>
      <w:r w:rsidRPr="00832E7D">
        <w:rPr>
          <w:color w:val="000000"/>
          <w:lang w:eastAsia="fr-FR" w:bidi="fr-FR"/>
        </w:rPr>
        <w:t>, telle que G. Althabe et M. Sélim en ont précisé les cadres et les conditions (1998).</w:t>
      </w:r>
    </w:p>
    <w:p w14:paraId="696B4849" w14:textId="77777777" w:rsidR="00250C0B" w:rsidRPr="00832E7D" w:rsidRDefault="00250C0B" w:rsidP="00250C0B">
      <w:pPr>
        <w:spacing w:before="120" w:after="120"/>
        <w:jc w:val="both"/>
      </w:pPr>
      <w:r w:rsidRPr="00832E7D">
        <w:rPr>
          <w:color w:val="000000"/>
          <w:lang w:eastAsia="fr-FR" w:bidi="fr-FR"/>
        </w:rPr>
        <w:t>Est-ce à dire qu’aucune question autour de la différence ou de la spécificité « culturelle » n’ait à se poser ? Le travail que nous prése</w:t>
      </w:r>
      <w:r w:rsidRPr="00832E7D">
        <w:rPr>
          <w:color w:val="000000"/>
          <w:lang w:eastAsia="fr-FR" w:bidi="fr-FR"/>
        </w:rPr>
        <w:t>n</w:t>
      </w:r>
      <w:r w:rsidRPr="00832E7D">
        <w:rPr>
          <w:color w:val="000000"/>
          <w:lang w:eastAsia="fr-FR" w:bidi="fr-FR"/>
        </w:rPr>
        <w:t>tons nous met devant un montage, double : notre recherche est mise en confrontation stimulante avec des expériences anthr</w:t>
      </w:r>
      <w:r w:rsidRPr="00832E7D">
        <w:rPr>
          <w:color w:val="000000"/>
          <w:lang w:eastAsia="fr-FR" w:bidi="fr-FR"/>
        </w:rPr>
        <w:t>o</w:t>
      </w:r>
      <w:r w:rsidRPr="00832E7D">
        <w:rPr>
          <w:color w:val="000000"/>
          <w:lang w:eastAsia="fr-FR" w:bidi="fr-FR"/>
        </w:rPr>
        <w:t>pologiques de terrain menés par une équipe d’anthropologues et de médecins belges travaillant à Kinshasa, au Congo ex-Zaïre. Il s’agissait de cadrer les apports d’information entre données de terrain africain et l’enquête proprement dite menée ici, à Bicêtre, non dans le but incertain de te</w:t>
      </w:r>
      <w:r w:rsidRPr="00832E7D">
        <w:rPr>
          <w:color w:val="000000"/>
          <w:lang w:eastAsia="fr-FR" w:bidi="fr-FR"/>
        </w:rPr>
        <w:t>n</w:t>
      </w:r>
      <w:r w:rsidRPr="00832E7D">
        <w:rPr>
          <w:color w:val="000000"/>
          <w:lang w:eastAsia="fr-FR" w:bidi="fr-FR"/>
        </w:rPr>
        <w:t>ter des comparaisons figées entre ici et « là-bas », mais afin de mieux situer le parcours de certains de nos sujets qui intègrent les systèmes de soin proposées ici et ceux proposées « au pays » dans leur parcours de vie et de santé, et qui prennent appui de la sorte sur les savoirs di</w:t>
      </w:r>
      <w:r w:rsidRPr="00832E7D">
        <w:rPr>
          <w:color w:val="000000"/>
          <w:lang w:eastAsia="fr-FR" w:bidi="fr-FR"/>
        </w:rPr>
        <w:t>s</w:t>
      </w:r>
      <w:r w:rsidRPr="00832E7D">
        <w:rPr>
          <w:color w:val="000000"/>
          <w:lang w:eastAsia="fr-FR" w:bidi="fr-FR"/>
        </w:rPr>
        <w:t>pensés dans d</w:t>
      </w:r>
      <w:r w:rsidRPr="00832E7D">
        <w:rPr>
          <w:color w:val="000000"/>
          <w:lang w:eastAsia="fr-FR" w:bidi="fr-FR"/>
        </w:rPr>
        <w:t>i</w:t>
      </w:r>
      <w:r w:rsidRPr="00832E7D">
        <w:rPr>
          <w:color w:val="000000"/>
          <w:lang w:eastAsia="fr-FR" w:bidi="fr-FR"/>
        </w:rPr>
        <w:t>vers lieux pour réinterpréter le discours médical dans le champ des croyances. Le sujet peut être le site d’une double croyance et son discours va circuler entre plus d’un univers de référence. On peut avoir une croyance et la croyance inverse dans le même discours, ce qui n’est pas pareil que tenir un double discours ou d’en être le ca</w:t>
      </w:r>
      <w:r w:rsidRPr="00832E7D">
        <w:rPr>
          <w:color w:val="000000"/>
          <w:lang w:eastAsia="fr-FR" w:bidi="fr-FR"/>
        </w:rPr>
        <w:t>p</w:t>
      </w:r>
      <w:r w:rsidRPr="00832E7D">
        <w:rPr>
          <w:color w:val="000000"/>
          <w:lang w:eastAsia="fr-FR" w:bidi="fr-FR"/>
        </w:rPr>
        <w:t>tif.</w:t>
      </w:r>
    </w:p>
    <w:p w14:paraId="53C119D8" w14:textId="77777777" w:rsidR="00250C0B" w:rsidRPr="00832E7D" w:rsidRDefault="00250C0B" w:rsidP="00250C0B">
      <w:pPr>
        <w:spacing w:before="120" w:after="120"/>
        <w:jc w:val="both"/>
      </w:pPr>
      <w:r w:rsidRPr="00832E7D">
        <w:rPr>
          <w:color w:val="000000"/>
          <w:lang w:eastAsia="fr-FR" w:bidi="fr-FR"/>
        </w:rPr>
        <w:t>Munis de tels principes, nous porterons notre investigation sur ce qui se construit et s’invente d’actuel, lors de ces moments où la mal</w:t>
      </w:r>
      <w:r w:rsidRPr="00832E7D">
        <w:rPr>
          <w:color w:val="000000"/>
          <w:lang w:eastAsia="fr-FR" w:bidi="fr-FR"/>
        </w:rPr>
        <w:t>a</w:t>
      </w:r>
      <w:r w:rsidRPr="00832E7D">
        <w:rPr>
          <w:color w:val="000000"/>
          <w:lang w:eastAsia="fr-FR" w:bidi="fr-FR"/>
        </w:rPr>
        <w:t>die rend très faiblement légitime, comme le fait le sida, la plupart des savoirs traditionnels, la</w:t>
      </w:r>
      <w:r>
        <w:rPr>
          <w:color w:val="000000"/>
          <w:lang w:eastAsia="fr-FR" w:bidi="fr-FR"/>
        </w:rPr>
        <w:t xml:space="preserve"> </w:t>
      </w:r>
      <w:r w:rsidRPr="00832E7D">
        <w:t>[332]</w:t>
      </w:r>
      <w:r>
        <w:t xml:space="preserve"> </w:t>
      </w:r>
      <w:r w:rsidRPr="00832E7D">
        <w:rPr>
          <w:color w:val="000000"/>
          <w:lang w:eastAsia="fr-FR" w:bidi="fr-FR"/>
        </w:rPr>
        <w:t>plupart des médecines des tradiprat</w:t>
      </w:r>
      <w:r w:rsidRPr="00832E7D">
        <w:rPr>
          <w:color w:val="000000"/>
          <w:lang w:eastAsia="fr-FR" w:bidi="fr-FR"/>
        </w:rPr>
        <w:t>i</w:t>
      </w:r>
      <w:r w:rsidRPr="00832E7D">
        <w:rPr>
          <w:color w:val="000000"/>
          <w:lang w:eastAsia="fr-FR" w:bidi="fr-FR"/>
        </w:rPr>
        <w:t>ciens, mais où elle peut tout autant fortement affecter le possible lien de confiance qui existe aussi entre le sujet migrant et le système san</w:t>
      </w:r>
      <w:r w:rsidRPr="00832E7D">
        <w:rPr>
          <w:color w:val="000000"/>
          <w:lang w:eastAsia="fr-FR" w:bidi="fr-FR"/>
        </w:rPr>
        <w:t>i</w:t>
      </w:r>
      <w:r w:rsidRPr="00832E7D">
        <w:rPr>
          <w:color w:val="000000"/>
          <w:lang w:eastAsia="fr-FR" w:bidi="fr-FR"/>
        </w:rPr>
        <w:t>taire du pays de résidence, la médecine des « Blancs » ne triomphant pas de la maladie ni ne s’attaquant à la cause des malheurs. Que faire de cette violence qui surgit de l’impudique décharnement du corps ? Que faire quand ce ne sera plus avec l’autre familier que la mort aura à être appréhendée et vécue ? Il est à noter que si l’heureuse amélior</w:t>
      </w:r>
      <w:r w:rsidRPr="00832E7D">
        <w:rPr>
          <w:color w:val="000000"/>
          <w:lang w:eastAsia="fr-FR" w:bidi="fr-FR"/>
        </w:rPr>
        <w:t>a</w:t>
      </w:r>
      <w:r w:rsidRPr="00832E7D">
        <w:rPr>
          <w:color w:val="000000"/>
          <w:lang w:eastAsia="fr-FR" w:bidi="fr-FR"/>
        </w:rPr>
        <w:t>tion des traitements et la chronicisation du sida qui en résultent me</w:t>
      </w:r>
      <w:r w:rsidRPr="00832E7D">
        <w:rPr>
          <w:color w:val="000000"/>
          <w:lang w:eastAsia="fr-FR" w:bidi="fr-FR"/>
        </w:rPr>
        <w:t>t</w:t>
      </w:r>
      <w:r w:rsidRPr="00832E7D">
        <w:rPr>
          <w:color w:val="000000"/>
          <w:lang w:eastAsia="fr-FR" w:bidi="fr-FR"/>
        </w:rPr>
        <w:t>tent un peu ces questions en retrait... elles ne peuvent mettre entièr</w:t>
      </w:r>
      <w:r w:rsidRPr="00832E7D">
        <w:rPr>
          <w:color w:val="000000"/>
          <w:lang w:eastAsia="fr-FR" w:bidi="fr-FR"/>
        </w:rPr>
        <w:t>e</w:t>
      </w:r>
      <w:r w:rsidRPr="00832E7D">
        <w:rPr>
          <w:color w:val="000000"/>
          <w:lang w:eastAsia="fr-FR" w:bidi="fr-FR"/>
        </w:rPr>
        <w:t>ment en sommeil ce que la maladie va faire muter du rapport du sujet à son destin, à sa mortalité et à sa descendance (Le Roy et Douville 1997).</w:t>
      </w:r>
    </w:p>
    <w:p w14:paraId="320960F1" w14:textId="77777777" w:rsidR="00250C0B" w:rsidRPr="00832E7D" w:rsidRDefault="00250C0B" w:rsidP="00250C0B">
      <w:pPr>
        <w:spacing w:before="120" w:after="120"/>
        <w:jc w:val="both"/>
      </w:pPr>
      <w:r w:rsidRPr="00832E7D">
        <w:rPr>
          <w:color w:val="000000"/>
          <w:lang w:eastAsia="fr-FR" w:bidi="fr-FR"/>
        </w:rPr>
        <w:t>Dans cette perspective, nous avons été amenés à considérer le sida comme une crise de la parole, cela veut dire aussi qu’un des temps du sida porte en lui l’éclatement, la ruine, voir le meurtre de l’altérité. Nous avançons la notion d’instant traumatique de l’entendre et du d</w:t>
      </w:r>
      <w:r w:rsidRPr="00832E7D">
        <w:rPr>
          <w:color w:val="000000"/>
          <w:lang w:eastAsia="fr-FR" w:bidi="fr-FR"/>
        </w:rPr>
        <w:t>i</w:t>
      </w:r>
      <w:r w:rsidRPr="00832E7D">
        <w:rPr>
          <w:color w:val="000000"/>
          <w:lang w:eastAsia="fr-FR" w:bidi="fr-FR"/>
        </w:rPr>
        <w:t>re. Nous rajoutons, tout de suite, qu’un tel « moment » ne se réduit pas à l’annonce, ni à l’« aveu » de la maladie auprès des proches, pa</w:t>
      </w:r>
      <w:r w:rsidRPr="00832E7D">
        <w:rPr>
          <w:color w:val="000000"/>
          <w:lang w:eastAsia="fr-FR" w:bidi="fr-FR"/>
        </w:rPr>
        <w:t>r</w:t>
      </w:r>
      <w:r w:rsidRPr="00832E7D">
        <w:rPr>
          <w:color w:val="000000"/>
          <w:lang w:eastAsia="fr-FR" w:bidi="fr-FR"/>
        </w:rPr>
        <w:t xml:space="preserve">ce qu’il n’est </w:t>
      </w:r>
      <w:r w:rsidRPr="00832E7D">
        <w:t>a priori</w:t>
      </w:r>
      <w:r w:rsidRPr="00832E7D">
        <w:rPr>
          <w:color w:val="000000"/>
          <w:lang w:eastAsia="fr-FR" w:bidi="fr-FR"/>
        </w:rPr>
        <w:t xml:space="preserve"> identifiable co</w:t>
      </w:r>
      <w:r w:rsidRPr="00832E7D">
        <w:rPr>
          <w:color w:val="000000"/>
          <w:lang w:eastAsia="fr-FR" w:bidi="fr-FR"/>
        </w:rPr>
        <w:t>m</w:t>
      </w:r>
      <w:r w:rsidRPr="00832E7D">
        <w:rPr>
          <w:color w:val="000000"/>
          <w:lang w:eastAsia="fr-FR" w:bidi="fr-FR"/>
        </w:rPr>
        <w:t>me devant être le même moment pour tous. Mais se laisse dessiner le contour de cet instant. Il prend effet lorsque la réaction à l’annonce de la séropositivité (annonce e</w:t>
      </w:r>
      <w:r w:rsidRPr="00832E7D">
        <w:rPr>
          <w:color w:val="000000"/>
          <w:lang w:eastAsia="fr-FR" w:bidi="fr-FR"/>
        </w:rPr>
        <w:t>n</w:t>
      </w:r>
      <w:r w:rsidRPr="00832E7D">
        <w:rPr>
          <w:color w:val="000000"/>
          <w:lang w:eastAsia="fr-FR" w:bidi="fr-FR"/>
        </w:rPr>
        <w:t>tendue — diagnostic — ou émise par le sujet en direction de son e</w:t>
      </w:r>
      <w:r w:rsidRPr="00832E7D">
        <w:rPr>
          <w:color w:val="000000"/>
          <w:lang w:eastAsia="fr-FR" w:bidi="fr-FR"/>
        </w:rPr>
        <w:t>n</w:t>
      </w:r>
      <w:r w:rsidRPr="00832E7D">
        <w:rPr>
          <w:color w:val="000000"/>
          <w:lang w:eastAsia="fr-FR" w:bidi="fr-FR"/>
        </w:rPr>
        <w:t xml:space="preserve">tourage — « aveu ») entraîne </w:t>
      </w:r>
      <w:r w:rsidRPr="00832E7D">
        <w:t>ipso facto</w:t>
      </w:r>
      <w:r w:rsidRPr="00832E7D">
        <w:rPr>
          <w:color w:val="000000"/>
          <w:lang w:eastAsia="fr-FR" w:bidi="fr-FR"/>
        </w:rPr>
        <w:t xml:space="preserve"> la confrontation du sujet à la jonction entre mort et sexualité qui s’oppose à la parole. Cette jon</w:t>
      </w:r>
      <w:r w:rsidRPr="00832E7D">
        <w:rPr>
          <w:color w:val="000000"/>
          <w:lang w:eastAsia="fr-FR" w:bidi="fr-FR"/>
        </w:rPr>
        <w:t>c</w:t>
      </w:r>
      <w:r w:rsidRPr="00832E7D">
        <w:rPr>
          <w:color w:val="000000"/>
          <w:lang w:eastAsia="fr-FR" w:bidi="fr-FR"/>
        </w:rPr>
        <w:t>tion qui élide la fonction imaginaire et la force d’anticipation s’oppose aux rouages et aux étayages entre fantasmes inconscients et fiction collective et elle met à mal ces nouages.</w:t>
      </w:r>
    </w:p>
    <w:p w14:paraId="2CD8BF7D" w14:textId="77777777" w:rsidR="00250C0B" w:rsidRPr="00832E7D" w:rsidRDefault="00250C0B" w:rsidP="00250C0B">
      <w:pPr>
        <w:spacing w:before="120" w:after="120"/>
        <w:jc w:val="both"/>
        <w:rPr>
          <w:color w:val="000000"/>
          <w:lang w:eastAsia="fr-FR" w:bidi="fr-FR"/>
        </w:rPr>
      </w:pPr>
    </w:p>
    <w:p w14:paraId="1236F242" w14:textId="77777777" w:rsidR="00250C0B" w:rsidRPr="00832E7D" w:rsidRDefault="00250C0B" w:rsidP="00250C0B">
      <w:pPr>
        <w:pStyle w:val="planche"/>
      </w:pPr>
      <w:r w:rsidRPr="00832E7D">
        <w:rPr>
          <w:lang w:eastAsia="fr-FR" w:bidi="fr-FR"/>
        </w:rPr>
        <w:t>Réponses du sujet et du groupe au sid</w:t>
      </w:r>
      <w:r>
        <w:rPr>
          <w:lang w:eastAsia="fr-FR" w:bidi="fr-FR"/>
        </w:rPr>
        <w:t>a,</w:t>
      </w:r>
      <w:r>
        <w:rPr>
          <w:lang w:eastAsia="fr-FR" w:bidi="fr-FR"/>
        </w:rPr>
        <w:br/>
      </w:r>
      <w:r w:rsidRPr="00832E7D">
        <w:rPr>
          <w:lang w:eastAsia="fr-FR" w:bidi="fr-FR"/>
        </w:rPr>
        <w:t>de l’Afrique à la Fra</w:t>
      </w:r>
      <w:r w:rsidRPr="00832E7D">
        <w:rPr>
          <w:lang w:eastAsia="fr-FR" w:bidi="fr-FR"/>
        </w:rPr>
        <w:t>n</w:t>
      </w:r>
      <w:r w:rsidRPr="00832E7D">
        <w:rPr>
          <w:lang w:eastAsia="fr-FR" w:bidi="fr-FR"/>
        </w:rPr>
        <w:t>ce</w:t>
      </w:r>
    </w:p>
    <w:p w14:paraId="60F88B44" w14:textId="77777777" w:rsidR="00250C0B" w:rsidRPr="00832E7D" w:rsidRDefault="00250C0B" w:rsidP="00250C0B">
      <w:pPr>
        <w:spacing w:before="120" w:after="120"/>
        <w:jc w:val="both"/>
        <w:rPr>
          <w:color w:val="000000"/>
          <w:lang w:eastAsia="fr-FR" w:bidi="fr-FR"/>
        </w:rPr>
      </w:pPr>
    </w:p>
    <w:p w14:paraId="3A039FDF" w14:textId="77777777" w:rsidR="00250C0B" w:rsidRPr="00832E7D" w:rsidRDefault="00250C0B" w:rsidP="00250C0B">
      <w:pPr>
        <w:spacing w:before="120" w:after="120"/>
        <w:jc w:val="both"/>
      </w:pPr>
      <w:r w:rsidRPr="00832E7D">
        <w:rPr>
          <w:color w:val="000000"/>
          <w:lang w:eastAsia="fr-FR" w:bidi="fr-FR"/>
        </w:rPr>
        <w:t>Quand une maladie n’est pas surmontée grâce à un traitement (quel qu’il soit, traditionnel ou moderne), elle risque d’être cons</w:t>
      </w:r>
      <w:r w:rsidRPr="00832E7D">
        <w:rPr>
          <w:color w:val="000000"/>
          <w:lang w:eastAsia="fr-FR" w:bidi="fr-FR"/>
        </w:rPr>
        <w:t>i</w:t>
      </w:r>
      <w:r w:rsidRPr="00832E7D">
        <w:rPr>
          <w:color w:val="000000"/>
          <w:lang w:eastAsia="fr-FR" w:bidi="fr-FR"/>
        </w:rPr>
        <w:t>dérée comme la conséquence d’une action maléfique. La gravité et l’aspect impressionnant de l</w:t>
      </w:r>
      <w:r>
        <w:rPr>
          <w:color w:val="000000"/>
          <w:lang w:eastAsia="fr-FR" w:bidi="fr-FR"/>
        </w:rPr>
        <w:t>a mala</w:t>
      </w:r>
      <w:r w:rsidRPr="00832E7D">
        <w:rPr>
          <w:color w:val="000000"/>
          <w:lang w:eastAsia="fr-FR" w:bidi="fr-FR"/>
        </w:rPr>
        <w:t>die</w:t>
      </w:r>
      <w:r>
        <w:rPr>
          <w:color w:val="000000"/>
          <w:lang w:eastAsia="fr-FR" w:bidi="fr-FR"/>
        </w:rPr>
        <w:t xml:space="preserve"> </w:t>
      </w:r>
      <w:r w:rsidRPr="00832E7D">
        <w:rPr>
          <w:color w:val="000000"/>
          <w:lang w:eastAsia="fr-FR" w:bidi="fr-FR"/>
        </w:rPr>
        <w:t>[333] indique aussi que le supposé so</w:t>
      </w:r>
      <w:r w:rsidRPr="00832E7D">
        <w:rPr>
          <w:color w:val="000000"/>
          <w:lang w:eastAsia="fr-FR" w:bidi="fr-FR"/>
        </w:rPr>
        <w:t>r</w:t>
      </w:r>
      <w:r w:rsidRPr="00832E7D">
        <w:rPr>
          <w:color w:val="000000"/>
          <w:lang w:eastAsia="fr-FR" w:bidi="fr-FR"/>
        </w:rPr>
        <w:t>cier veut porter rapid</w:t>
      </w:r>
      <w:r w:rsidRPr="00832E7D">
        <w:rPr>
          <w:color w:val="000000"/>
          <w:lang w:eastAsia="fr-FR" w:bidi="fr-FR"/>
        </w:rPr>
        <w:t>e</w:t>
      </w:r>
      <w:r w:rsidRPr="00832E7D">
        <w:rPr>
          <w:color w:val="000000"/>
          <w:lang w:eastAsia="fr-FR" w:bidi="fr-FR"/>
        </w:rPr>
        <w:t>ment et dangereusement préjudice et atteinte. La maladie mentale (la folie) et aussi le sida sont considérés comme des maladies extrêmement gr</w:t>
      </w:r>
      <w:r w:rsidRPr="00832E7D">
        <w:rPr>
          <w:color w:val="000000"/>
          <w:lang w:eastAsia="fr-FR" w:bidi="fr-FR"/>
        </w:rPr>
        <w:t>a</w:t>
      </w:r>
      <w:r w:rsidRPr="00832E7D">
        <w:rPr>
          <w:color w:val="000000"/>
          <w:lang w:eastAsia="fr-FR" w:bidi="fr-FR"/>
        </w:rPr>
        <w:t>ves. Ces maladies, quant elles surviennent, plongent la fami</w:t>
      </w:r>
      <w:r w:rsidRPr="00832E7D">
        <w:rPr>
          <w:color w:val="000000"/>
          <w:lang w:eastAsia="fr-FR" w:bidi="fr-FR"/>
        </w:rPr>
        <w:t>l</w:t>
      </w:r>
      <w:r w:rsidRPr="00832E7D">
        <w:rPr>
          <w:color w:val="000000"/>
          <w:lang w:eastAsia="fr-FR" w:bidi="fr-FR"/>
        </w:rPr>
        <w:t>le ou le groupe le plus proche du malade dans l’angoisse. L’imaginaire est surchauffé. Quelque chose de dangereux s’est passé. On fait face au mal par un possible scénario défensif par la persécution. Cette angoi</w:t>
      </w:r>
      <w:r w:rsidRPr="00832E7D">
        <w:rPr>
          <w:color w:val="000000"/>
          <w:lang w:eastAsia="fr-FR" w:bidi="fr-FR"/>
        </w:rPr>
        <w:t>s</w:t>
      </w:r>
      <w:r w:rsidRPr="00832E7D">
        <w:rPr>
          <w:color w:val="000000"/>
          <w:lang w:eastAsia="fr-FR" w:bidi="fr-FR"/>
        </w:rPr>
        <w:t>se et la corrélative mise en fantasmatique familiale de la thérapeutique traditionnelle de l’envoûtement et du m</w:t>
      </w:r>
      <w:r w:rsidRPr="00832E7D">
        <w:rPr>
          <w:color w:val="000000"/>
          <w:lang w:eastAsia="fr-FR" w:bidi="fr-FR"/>
        </w:rPr>
        <w:t>a</w:t>
      </w:r>
      <w:r w:rsidRPr="00832E7D">
        <w:rPr>
          <w:color w:val="000000"/>
          <w:lang w:eastAsia="fr-FR" w:bidi="fr-FR"/>
        </w:rPr>
        <w:t>léfice font aussi que la mal</w:t>
      </w:r>
      <w:r w:rsidRPr="00832E7D">
        <w:rPr>
          <w:color w:val="000000"/>
          <w:lang w:eastAsia="fr-FR" w:bidi="fr-FR"/>
        </w:rPr>
        <w:t>a</w:t>
      </w:r>
      <w:r w:rsidRPr="00832E7D">
        <w:rPr>
          <w:color w:val="000000"/>
          <w:lang w:eastAsia="fr-FR" w:bidi="fr-FR"/>
        </w:rPr>
        <w:t>die reste souvent cachée ou ignorée et que surtout, et non simplement par ignorance, on ne la nommera pas avec son vrai nom. C’est une stratégie de dissimulation très fréquente pour l’Afrique en ce qui concerne le sida. La maladie est nommée par un de ses effets (l’affaiblissement) mais très peu par son nom véritable. On parle aussi de « maux de tête ».</w:t>
      </w:r>
    </w:p>
    <w:p w14:paraId="381904A1" w14:textId="77777777" w:rsidR="00250C0B" w:rsidRPr="00832E7D" w:rsidRDefault="00250C0B" w:rsidP="00250C0B">
      <w:pPr>
        <w:spacing w:before="120" w:after="120"/>
        <w:jc w:val="both"/>
      </w:pPr>
      <w:r w:rsidRPr="00832E7D">
        <w:rPr>
          <w:color w:val="000000"/>
          <w:lang w:eastAsia="fr-FR" w:bidi="fr-FR"/>
        </w:rPr>
        <w:t>Une de nos hypothèses est qu’il y a dans la ville en Afrique et dans les situations d’exil, ici, un nombre de transformations qui se font de façon très rapide et qui, probablement, sont à la base des psycho ou des socio-pathologies nouvelles.</w:t>
      </w:r>
    </w:p>
    <w:p w14:paraId="32D36D6E" w14:textId="77777777" w:rsidR="00250C0B" w:rsidRPr="00832E7D" w:rsidRDefault="00250C0B" w:rsidP="00250C0B">
      <w:pPr>
        <w:spacing w:before="120" w:after="120"/>
        <w:jc w:val="both"/>
      </w:pPr>
      <w:r w:rsidRPr="00832E7D">
        <w:rPr>
          <w:color w:val="000000"/>
          <w:lang w:eastAsia="fr-FR" w:bidi="fr-FR"/>
        </w:rPr>
        <w:t>Le patient, quel que soit le mal dont il souffre, qui va du village à la ville et qui poursuit parfois son trajet jusqu’ici, perd un contexte conteneur qui donnait sens au niveau des relations sociales et au n</w:t>
      </w:r>
      <w:r w:rsidRPr="00832E7D">
        <w:rPr>
          <w:color w:val="000000"/>
          <w:lang w:eastAsia="fr-FR" w:bidi="fr-FR"/>
        </w:rPr>
        <w:t>i</w:t>
      </w:r>
      <w:r w:rsidRPr="00832E7D">
        <w:rPr>
          <w:color w:val="000000"/>
          <w:lang w:eastAsia="fr-FR" w:bidi="fr-FR"/>
        </w:rPr>
        <w:t>veau du corps. Le monde traditionnel qui existait au village a été d’une certaine façon transporté et transposé à la ville par les guéri</w:t>
      </w:r>
      <w:r w:rsidRPr="00832E7D">
        <w:rPr>
          <w:color w:val="000000"/>
          <w:lang w:eastAsia="fr-FR" w:bidi="fr-FR"/>
        </w:rPr>
        <w:t>s</w:t>
      </w:r>
      <w:r w:rsidRPr="00832E7D">
        <w:rPr>
          <w:color w:val="000000"/>
          <w:lang w:eastAsia="fr-FR" w:bidi="fr-FR"/>
        </w:rPr>
        <w:t>seurs traditionnels mais ces guérisseurs une fois in</w:t>
      </w:r>
      <w:r w:rsidRPr="00832E7D">
        <w:rPr>
          <w:color w:val="000000"/>
          <w:lang w:eastAsia="fr-FR" w:bidi="fr-FR"/>
        </w:rPr>
        <w:t>s</w:t>
      </w:r>
      <w:r w:rsidRPr="00832E7D">
        <w:rPr>
          <w:color w:val="000000"/>
          <w:lang w:eastAsia="fr-FR" w:bidi="fr-FR"/>
        </w:rPr>
        <w:t>tallés en ville ne mènent plus les thérapies avec la totalité des rituels et des sens symb</w:t>
      </w:r>
      <w:r w:rsidRPr="00832E7D">
        <w:rPr>
          <w:color w:val="000000"/>
          <w:lang w:eastAsia="fr-FR" w:bidi="fr-FR"/>
        </w:rPr>
        <w:t>o</w:t>
      </w:r>
      <w:r w:rsidRPr="00832E7D">
        <w:rPr>
          <w:color w:val="000000"/>
          <w:lang w:eastAsia="fr-FR" w:bidi="fr-FR"/>
        </w:rPr>
        <w:t>liques utilisés au village. Ou bien ils ne les connaissent plus et, par exemple, donnent des herbes médicinales mais ignorent le rituel censé accompagner cette prescription, ou bien il leur est impossible d’effectuer un traitement groupal familial du malade tant il est diffic</w:t>
      </w:r>
      <w:r w:rsidRPr="00832E7D">
        <w:rPr>
          <w:color w:val="000000"/>
          <w:lang w:eastAsia="fr-FR" w:bidi="fr-FR"/>
        </w:rPr>
        <w:t>i</w:t>
      </w:r>
      <w:r w:rsidRPr="00832E7D">
        <w:rPr>
          <w:color w:val="000000"/>
          <w:lang w:eastAsia="fr-FR" w:bidi="fr-FR"/>
        </w:rPr>
        <w:t>le de regrouper en ville la totalité des membres statutairement impo</w:t>
      </w:r>
      <w:r w:rsidRPr="00832E7D">
        <w:rPr>
          <w:color w:val="000000"/>
          <w:lang w:eastAsia="fr-FR" w:bidi="fr-FR"/>
        </w:rPr>
        <w:t>r</w:t>
      </w:r>
      <w:r w:rsidRPr="00832E7D">
        <w:rPr>
          <w:color w:val="000000"/>
          <w:lang w:eastAsia="fr-FR" w:bidi="fr-FR"/>
        </w:rPr>
        <w:t>tants dans la famille (par exe</w:t>
      </w:r>
      <w:r w:rsidRPr="00832E7D">
        <w:rPr>
          <w:color w:val="000000"/>
          <w:lang w:eastAsia="fr-FR" w:bidi="fr-FR"/>
        </w:rPr>
        <w:t>m</w:t>
      </w:r>
      <w:r w:rsidRPr="00832E7D">
        <w:rPr>
          <w:color w:val="000000"/>
          <w:lang w:eastAsia="fr-FR" w:bidi="fr-FR"/>
        </w:rPr>
        <w:t>ple l’oncle maternel qui est la personne centrale de la famille), alors qu’au village il est plus aisé de réunir tout le monde.</w:t>
      </w:r>
    </w:p>
    <w:p w14:paraId="7419DFBD" w14:textId="77777777" w:rsidR="00250C0B" w:rsidRPr="00832E7D" w:rsidRDefault="00250C0B" w:rsidP="00250C0B">
      <w:pPr>
        <w:spacing w:before="120" w:after="120"/>
        <w:jc w:val="both"/>
      </w:pPr>
      <w:r w:rsidRPr="00832E7D">
        <w:t>[334]</w:t>
      </w:r>
    </w:p>
    <w:p w14:paraId="1FA93A24" w14:textId="77777777" w:rsidR="00250C0B" w:rsidRPr="00832E7D" w:rsidRDefault="00250C0B" w:rsidP="00250C0B">
      <w:pPr>
        <w:spacing w:before="120" w:after="120"/>
        <w:jc w:val="both"/>
      </w:pPr>
      <w:r w:rsidRPr="00832E7D">
        <w:rPr>
          <w:color w:val="000000"/>
          <w:lang w:eastAsia="fr-FR" w:bidi="fr-FR"/>
        </w:rPr>
        <w:t>Le système d’interprétation traditionnel tend justement à voir le patient comme un « nœud » dans un champ d’expériences famili</w:t>
      </w:r>
      <w:r w:rsidRPr="00832E7D">
        <w:rPr>
          <w:color w:val="000000"/>
          <w:lang w:eastAsia="fr-FR" w:bidi="fr-FR"/>
        </w:rPr>
        <w:t>a</w:t>
      </w:r>
      <w:r w:rsidRPr="00832E7D">
        <w:rPr>
          <w:color w:val="000000"/>
          <w:lang w:eastAsia="fr-FR" w:bidi="fr-FR"/>
        </w:rPr>
        <w:t>les, le ou les symptômes sont conçus comme l’expression d’une pathol</w:t>
      </w:r>
      <w:r w:rsidRPr="00832E7D">
        <w:rPr>
          <w:color w:val="000000"/>
          <w:lang w:eastAsia="fr-FR" w:bidi="fr-FR"/>
        </w:rPr>
        <w:t>o</w:t>
      </w:r>
      <w:r w:rsidRPr="00832E7D">
        <w:rPr>
          <w:color w:val="000000"/>
          <w:lang w:eastAsia="fr-FR" w:bidi="fr-FR"/>
        </w:rPr>
        <w:t>gie située entre les personnes. Une pathologie, par exemple, est due à une transgression de l’interdit dans une génér</w:t>
      </w:r>
      <w:r w:rsidRPr="00832E7D">
        <w:rPr>
          <w:color w:val="000000"/>
          <w:lang w:eastAsia="fr-FR" w:bidi="fr-FR"/>
        </w:rPr>
        <w:t>a</w:t>
      </w:r>
      <w:r w:rsidRPr="00832E7D">
        <w:rPr>
          <w:color w:val="000000"/>
          <w:lang w:eastAsia="fr-FR" w:bidi="fr-FR"/>
        </w:rPr>
        <w:t>tion précédente et la pathologie se développe quand le patient a commis une effraction qui est en analogie avec la transgression antécédente, celle commise par les aïeux. Cette répétition d’une transgression antérieure rend vuln</w:t>
      </w:r>
      <w:r w:rsidRPr="00832E7D">
        <w:rPr>
          <w:color w:val="000000"/>
          <w:lang w:eastAsia="fr-FR" w:bidi="fr-FR"/>
        </w:rPr>
        <w:t>é</w:t>
      </w:r>
      <w:r w:rsidRPr="00832E7D">
        <w:rPr>
          <w:color w:val="000000"/>
          <w:lang w:eastAsia="fr-FR" w:bidi="fr-FR"/>
        </w:rPr>
        <w:t>rable et fait perdre les propres limites.</w:t>
      </w:r>
    </w:p>
    <w:p w14:paraId="3A2840E2" w14:textId="77777777" w:rsidR="00250C0B" w:rsidRPr="00832E7D" w:rsidRDefault="00250C0B" w:rsidP="00250C0B">
      <w:pPr>
        <w:spacing w:before="120" w:after="120"/>
        <w:jc w:val="both"/>
      </w:pPr>
      <w:r w:rsidRPr="00832E7D">
        <w:rPr>
          <w:color w:val="000000"/>
          <w:lang w:eastAsia="fr-FR" w:bidi="fr-FR"/>
        </w:rPr>
        <w:t>Si nous généralisons à l’ensemble de la cité, pensons ici aux codes de communication entre les sexes, il est clair que si le sida a bouleve</w:t>
      </w:r>
      <w:r w:rsidRPr="00832E7D">
        <w:rPr>
          <w:color w:val="000000"/>
          <w:lang w:eastAsia="fr-FR" w:bidi="fr-FR"/>
        </w:rPr>
        <w:t>r</w:t>
      </w:r>
      <w:r w:rsidRPr="00832E7D">
        <w:rPr>
          <w:color w:val="000000"/>
          <w:lang w:eastAsia="fr-FR" w:bidi="fr-FR"/>
        </w:rPr>
        <w:t>sé les relations hommes/femmes, ce bouleversement ne se produit pas partout et ne va pas toujours dans le sens d’une occ</w:t>
      </w:r>
      <w:r w:rsidRPr="00832E7D">
        <w:rPr>
          <w:color w:val="000000"/>
          <w:lang w:eastAsia="fr-FR" w:bidi="fr-FR"/>
        </w:rPr>
        <w:t>i</w:t>
      </w:r>
      <w:r w:rsidRPr="00832E7D">
        <w:rPr>
          <w:color w:val="000000"/>
          <w:lang w:eastAsia="fr-FR" w:bidi="fr-FR"/>
        </w:rPr>
        <w:t>dentalisation des mœurs. D’une part, la maladie, surtout quand elle possède cet aspect d’« inédit » et de violence, peut être attr</w:t>
      </w:r>
      <w:r w:rsidRPr="00832E7D">
        <w:rPr>
          <w:color w:val="000000"/>
          <w:lang w:eastAsia="fr-FR" w:bidi="fr-FR"/>
        </w:rPr>
        <w:t>i</w:t>
      </w:r>
      <w:r w:rsidRPr="00832E7D">
        <w:rPr>
          <w:color w:val="000000"/>
          <w:lang w:eastAsia="fr-FR" w:bidi="fr-FR"/>
        </w:rPr>
        <w:t>buée à des sorciers, à des manœuvres de sorcellerie </w:t>
      </w:r>
      <w:r w:rsidRPr="00832E7D">
        <w:rPr>
          <w:rStyle w:val="Appelnotedebasdep"/>
          <w:lang w:eastAsia="fr-FR" w:bidi="fr-FR"/>
        </w:rPr>
        <w:footnoteReference w:id="93"/>
      </w:r>
      <w:r w:rsidRPr="00832E7D">
        <w:rPr>
          <w:color w:val="000000"/>
          <w:lang w:eastAsia="fr-FR" w:bidi="fr-FR"/>
        </w:rPr>
        <w:t>. Les acquis premiers de notre méthodol</w:t>
      </w:r>
      <w:r w:rsidRPr="00832E7D">
        <w:rPr>
          <w:color w:val="000000"/>
          <w:lang w:eastAsia="fr-FR" w:bidi="fr-FR"/>
        </w:rPr>
        <w:t>o</w:t>
      </w:r>
      <w:r w:rsidRPr="00832E7D">
        <w:rPr>
          <w:color w:val="000000"/>
          <w:lang w:eastAsia="fr-FR" w:bidi="fr-FR"/>
        </w:rPr>
        <w:t>gie, retraduites dans ce champ d’interprétation, infligent l’évidence que l’altérité (y compris et surtout celle que l’accusation « sorcière » met en place) est avant tout la production fantasmatique d’une relation interpersonnelle et d’un rapport social tous deux indissociables et dont l’analyse seule permet la mise à jour d’un transfert autant pulsionnel, idéal, qu’idéologique. La progression des thématiques de sorcellerie, leur amplitude, n’est en rien « traditionnelle ». Ce qui est trad</w:t>
      </w:r>
      <w:r w:rsidRPr="00832E7D">
        <w:rPr>
          <w:color w:val="000000"/>
          <w:lang w:eastAsia="fr-FR" w:bidi="fr-FR"/>
        </w:rPr>
        <w:t>i</w:t>
      </w:r>
      <w:r w:rsidRPr="00832E7D">
        <w:rPr>
          <w:color w:val="000000"/>
          <w:lang w:eastAsia="fr-FR" w:bidi="fr-FR"/>
        </w:rPr>
        <w:t>tionnel est contenu et déterminé dans un univers du souci et du soin, mais l’inflation des thèmes et des certitudes de préjudices par pratiques magiques identifiées est une des conséquences des m</w:t>
      </w:r>
      <w:r w:rsidRPr="00832E7D">
        <w:rPr>
          <w:color w:val="000000"/>
          <w:lang w:eastAsia="fr-FR" w:bidi="fr-FR"/>
        </w:rPr>
        <w:t>a</w:t>
      </w:r>
      <w:r w:rsidRPr="00832E7D">
        <w:rPr>
          <w:color w:val="000000"/>
          <w:lang w:eastAsia="fr-FR" w:bidi="fr-FR"/>
        </w:rPr>
        <w:t>laises et des malheurs dans la modernité, et de la destruction des systèmes inte</w:t>
      </w:r>
      <w:r w:rsidRPr="00832E7D">
        <w:rPr>
          <w:color w:val="000000"/>
          <w:lang w:eastAsia="fr-FR" w:bidi="fr-FR"/>
        </w:rPr>
        <w:t>r</w:t>
      </w:r>
      <w:r w:rsidRPr="00832E7D">
        <w:rPr>
          <w:color w:val="000000"/>
          <w:lang w:eastAsia="fr-FR" w:bidi="fr-FR"/>
        </w:rPr>
        <w:t>médiaires coutumiers, remplacés, hélas, par leur c</w:t>
      </w:r>
      <w:r w:rsidRPr="00832E7D">
        <w:rPr>
          <w:color w:val="000000"/>
          <w:lang w:eastAsia="fr-FR" w:bidi="fr-FR"/>
        </w:rPr>
        <w:t>a</w:t>
      </w:r>
      <w:r w:rsidRPr="00832E7D">
        <w:rPr>
          <w:color w:val="000000"/>
          <w:lang w:eastAsia="fr-FR" w:bidi="fr-FR"/>
        </w:rPr>
        <w:t>ricature dans ce crime urbain que sont les ghettos. Il faut être sous-informé en anthr</w:t>
      </w:r>
      <w:r w:rsidRPr="00832E7D">
        <w:rPr>
          <w:color w:val="000000"/>
          <w:lang w:eastAsia="fr-FR" w:bidi="fr-FR"/>
        </w:rPr>
        <w:t>o</w:t>
      </w:r>
      <w:r w:rsidRPr="00832E7D">
        <w:rPr>
          <w:color w:val="000000"/>
          <w:lang w:eastAsia="fr-FR" w:bidi="fr-FR"/>
        </w:rPr>
        <w:t>pologie pour penser que les thèmes de sorcellerie pullulent aussi a</w:t>
      </w:r>
      <w:r w:rsidRPr="00832E7D">
        <w:rPr>
          <w:color w:val="000000"/>
          <w:lang w:eastAsia="fr-FR" w:bidi="fr-FR"/>
        </w:rPr>
        <w:t>i</w:t>
      </w:r>
      <w:r w:rsidRPr="00832E7D">
        <w:rPr>
          <w:color w:val="000000"/>
          <w:lang w:eastAsia="fr-FR" w:bidi="fr-FR"/>
        </w:rPr>
        <w:t>sément, sans contrôle social, pour ainsi dire spontanément chez des sujets bien</w:t>
      </w:r>
      <w:r>
        <w:rPr>
          <w:color w:val="000000"/>
          <w:lang w:eastAsia="fr-FR" w:bidi="fr-FR"/>
        </w:rPr>
        <w:t xml:space="preserve"> </w:t>
      </w:r>
      <w:r w:rsidRPr="00832E7D">
        <w:rPr>
          <w:color w:val="000000"/>
          <w:lang w:eastAsia="fr-FR" w:bidi="fr-FR"/>
        </w:rPr>
        <w:t>[335]</w:t>
      </w:r>
      <w:r>
        <w:rPr>
          <w:color w:val="000000"/>
          <w:lang w:eastAsia="fr-FR" w:bidi="fr-FR"/>
        </w:rPr>
        <w:t xml:space="preserve"> </w:t>
      </w:r>
      <w:r w:rsidRPr="00832E7D">
        <w:rPr>
          <w:color w:val="000000"/>
          <w:lang w:eastAsia="fr-FR" w:bidi="fr-FR"/>
        </w:rPr>
        <w:t>insérés dans des mondes à rationalité traditionnelle. Aussi est-il spécieux de porter, lors d’un entretien </w:t>
      </w:r>
      <w:r w:rsidRPr="00832E7D">
        <w:rPr>
          <w:rStyle w:val="Appelnotedebasdep"/>
          <w:lang w:eastAsia="fr-FR" w:bidi="fr-FR"/>
        </w:rPr>
        <w:footnoteReference w:id="94"/>
      </w:r>
      <w:r w:rsidRPr="00832E7D">
        <w:rPr>
          <w:color w:val="000000"/>
          <w:lang w:eastAsia="fr-FR" w:bidi="fr-FR"/>
        </w:rPr>
        <w:t>, le plus clair de nos écha</w:t>
      </w:r>
      <w:r w:rsidRPr="00832E7D">
        <w:rPr>
          <w:color w:val="000000"/>
          <w:lang w:eastAsia="fr-FR" w:bidi="fr-FR"/>
        </w:rPr>
        <w:t>n</w:t>
      </w:r>
      <w:r w:rsidRPr="00832E7D">
        <w:rPr>
          <w:color w:val="000000"/>
          <w:lang w:eastAsia="fr-FR" w:bidi="fr-FR"/>
        </w:rPr>
        <w:t>ges avec les sujets vers des thèmes de sorcellerie ou d’envoûtement.</w:t>
      </w:r>
    </w:p>
    <w:p w14:paraId="354DF4B8" w14:textId="77777777" w:rsidR="00250C0B" w:rsidRPr="00832E7D" w:rsidRDefault="00250C0B" w:rsidP="00250C0B">
      <w:pPr>
        <w:spacing w:before="120" w:after="120"/>
        <w:jc w:val="both"/>
      </w:pPr>
      <w:r w:rsidRPr="00832E7D">
        <w:rPr>
          <w:color w:val="000000"/>
          <w:lang w:eastAsia="fr-FR" w:bidi="fr-FR"/>
        </w:rPr>
        <w:t>Cependant, en exil aussi, le fait d’infecter l’autre ou d’être i</w:t>
      </w:r>
      <w:r w:rsidRPr="00832E7D">
        <w:rPr>
          <w:color w:val="000000"/>
          <w:lang w:eastAsia="fr-FR" w:bidi="fr-FR"/>
        </w:rPr>
        <w:t>n</w:t>
      </w:r>
      <w:r w:rsidRPr="00832E7D">
        <w:rPr>
          <w:color w:val="000000"/>
          <w:lang w:eastAsia="fr-FR" w:bidi="fr-FR"/>
        </w:rPr>
        <w:t>fecté par lui n’entraîne pas que cette conséquence persécutive. Tout dépend de nombreux facteurs. Au plan des « items objectifs » que la reche</w:t>
      </w:r>
      <w:r w:rsidRPr="00832E7D">
        <w:rPr>
          <w:color w:val="000000"/>
          <w:lang w:eastAsia="fr-FR" w:bidi="fr-FR"/>
        </w:rPr>
        <w:t>r</w:t>
      </w:r>
      <w:r w:rsidRPr="00832E7D">
        <w:rPr>
          <w:color w:val="000000"/>
          <w:lang w:eastAsia="fr-FR" w:bidi="fr-FR"/>
        </w:rPr>
        <w:t>che dégage il est vrai que le recours à ce type de scénarios (parfois induit par des guérisseurs et des guérisseuses, africains ou autres) est davantage le fait de jeunes sujets mal ins</w:t>
      </w:r>
      <w:r w:rsidRPr="00832E7D">
        <w:rPr>
          <w:color w:val="000000"/>
          <w:lang w:eastAsia="fr-FR" w:bidi="fr-FR"/>
        </w:rPr>
        <w:t>é</w:t>
      </w:r>
      <w:r w:rsidRPr="00832E7D">
        <w:rPr>
          <w:color w:val="000000"/>
          <w:lang w:eastAsia="fr-FR" w:bidi="fr-FR"/>
        </w:rPr>
        <w:t>rés, vivant plutôt seuls. On peut nous dire le mauvais sort sans nier le discours médical, mais, bien au contraire, tout en prenant appui sur lui. Ainsi nous avons re</w:t>
      </w:r>
      <w:r w:rsidRPr="00832E7D">
        <w:rPr>
          <w:color w:val="000000"/>
          <w:lang w:eastAsia="fr-FR" w:bidi="fr-FR"/>
        </w:rPr>
        <w:t>n</w:t>
      </w:r>
      <w:r w:rsidRPr="00832E7D">
        <w:rPr>
          <w:color w:val="000000"/>
          <w:lang w:eastAsia="fr-FR" w:bidi="fr-FR"/>
        </w:rPr>
        <w:t>contré des thèmes d’objets maléfiques lancés ou expédiés dans les c</w:t>
      </w:r>
      <w:r w:rsidRPr="00832E7D">
        <w:rPr>
          <w:color w:val="000000"/>
          <w:lang w:eastAsia="fr-FR" w:bidi="fr-FR"/>
        </w:rPr>
        <w:t>o</w:t>
      </w:r>
      <w:r w:rsidRPr="00832E7D">
        <w:rPr>
          <w:color w:val="000000"/>
          <w:lang w:eastAsia="fr-FR" w:bidi="fr-FR"/>
        </w:rPr>
        <w:t>lis, ou capables d’agir à distance, mais — voilà une surprise — ce genre de révélation pouvait aisément voisiner au cours du même e</w:t>
      </w:r>
      <w:r w:rsidRPr="00832E7D">
        <w:rPr>
          <w:color w:val="000000"/>
          <w:lang w:eastAsia="fr-FR" w:bidi="fr-FR"/>
        </w:rPr>
        <w:t>n</w:t>
      </w:r>
      <w:r w:rsidRPr="00832E7D">
        <w:rPr>
          <w:color w:val="000000"/>
          <w:lang w:eastAsia="fr-FR" w:bidi="fr-FR"/>
        </w:rPr>
        <w:t>tretien avec des montages d’un type logique bien plus hybride. C’est le sorcier qui, à distance, avait magnétisé le sujet pour qu’il ait des rapports avec telles ou telles filles légères et déjà atteintes du virus. Quant aux femmes, si elles parlent parfois de magie, cette allégation a pu prendre un a</w:t>
      </w:r>
      <w:r w:rsidRPr="00832E7D">
        <w:rPr>
          <w:color w:val="000000"/>
          <w:lang w:eastAsia="fr-FR" w:bidi="fr-FR"/>
        </w:rPr>
        <w:t>u</w:t>
      </w:r>
      <w:r w:rsidRPr="00832E7D">
        <w:rPr>
          <w:color w:val="000000"/>
          <w:lang w:eastAsia="fr-FR" w:bidi="fr-FR"/>
        </w:rPr>
        <w:t>tre tour et une toute autre fonction, celle de s’articuler identitair</w:t>
      </w:r>
      <w:r w:rsidRPr="00832E7D">
        <w:rPr>
          <w:color w:val="000000"/>
          <w:lang w:eastAsia="fr-FR" w:bidi="fr-FR"/>
        </w:rPr>
        <w:t>e</w:t>
      </w:r>
      <w:r w:rsidRPr="00832E7D">
        <w:rPr>
          <w:color w:val="000000"/>
          <w:lang w:eastAsia="fr-FR" w:bidi="fr-FR"/>
        </w:rPr>
        <w:t>ment sur la jeteuse de maléfices, sur la femme aux amours merc</w:t>
      </w:r>
      <w:r w:rsidRPr="00832E7D">
        <w:rPr>
          <w:color w:val="000000"/>
          <w:lang w:eastAsia="fr-FR" w:bidi="fr-FR"/>
        </w:rPr>
        <w:t>e</w:t>
      </w:r>
      <w:r w:rsidRPr="00832E7D">
        <w:rPr>
          <w:color w:val="000000"/>
          <w:lang w:eastAsia="fr-FR" w:bidi="fr-FR"/>
        </w:rPr>
        <w:t>naires, dont la maladie est à la fois menace de ruine et signe fune</w:t>
      </w:r>
      <w:r w:rsidRPr="00832E7D">
        <w:rPr>
          <w:color w:val="000000"/>
          <w:lang w:eastAsia="fr-FR" w:bidi="fr-FR"/>
        </w:rPr>
        <w:t>s</w:t>
      </w:r>
      <w:r w:rsidRPr="00832E7D">
        <w:rPr>
          <w:color w:val="000000"/>
          <w:lang w:eastAsia="fr-FR" w:bidi="fr-FR"/>
        </w:rPr>
        <w:t>te de puissance sur les hommes. Si l’anthropologue peut entendre et reconnaître dans ces thèmes des représentations culturelles a</w:t>
      </w:r>
      <w:r w:rsidRPr="00832E7D">
        <w:rPr>
          <w:color w:val="000000"/>
          <w:lang w:eastAsia="fr-FR" w:bidi="fr-FR"/>
        </w:rPr>
        <w:t>s</w:t>
      </w:r>
      <w:r w:rsidRPr="00832E7D">
        <w:rPr>
          <w:color w:val="000000"/>
          <w:lang w:eastAsia="fr-FR" w:bidi="fr-FR"/>
        </w:rPr>
        <w:t>sez bien établies, rien ne nous renseigne sur le traitement qu’il doit en faire. Mettre à plat le contenu des interprétations culturelles de la maladie ne nous informe en rien quant au sens que ces interpr</w:t>
      </w:r>
      <w:r w:rsidRPr="00832E7D">
        <w:rPr>
          <w:color w:val="000000"/>
          <w:lang w:eastAsia="fr-FR" w:bidi="fr-FR"/>
        </w:rPr>
        <w:t>é</w:t>
      </w:r>
      <w:r w:rsidRPr="00832E7D">
        <w:rPr>
          <w:color w:val="000000"/>
          <w:lang w:eastAsia="fr-FR" w:bidi="fr-FR"/>
        </w:rPr>
        <w:t>tations prennent et vont prendre pour un patient. Toute notation de ce genre ne vaut que transformée par l’étude des temps subjectifs, soit ici, l’étude des trajectoires de soins.</w:t>
      </w:r>
    </w:p>
    <w:p w14:paraId="0AB20FCA" w14:textId="77777777" w:rsidR="00250C0B" w:rsidRPr="00832E7D" w:rsidRDefault="00250C0B" w:rsidP="00250C0B">
      <w:pPr>
        <w:spacing w:before="120" w:after="120"/>
        <w:jc w:val="both"/>
      </w:pPr>
      <w:r w:rsidRPr="00832E7D">
        <w:rPr>
          <w:color w:val="000000"/>
          <w:lang w:eastAsia="fr-FR" w:bidi="fr-FR"/>
        </w:rPr>
        <w:t>Une séquence fut alors mise en valeur : celle qui va de l’accusation aux ségrégations. Une femme dont on sait qu’elle est atteinte du virus sera souvent exclue ou mise à</w:t>
      </w:r>
      <w:r>
        <w:rPr>
          <w:color w:val="000000"/>
          <w:lang w:eastAsia="fr-FR" w:bidi="fr-FR"/>
        </w:rPr>
        <w:t xml:space="preserve"> </w:t>
      </w:r>
      <w:r w:rsidRPr="00832E7D">
        <w:rPr>
          <w:color w:val="000000"/>
          <w:lang w:eastAsia="fr-FR" w:bidi="fr-FR"/>
        </w:rPr>
        <w:t>[336]</w:t>
      </w:r>
      <w:r>
        <w:rPr>
          <w:color w:val="000000"/>
          <w:lang w:eastAsia="fr-FR" w:bidi="fr-FR"/>
        </w:rPr>
        <w:t xml:space="preserve"> </w:t>
      </w:r>
      <w:r w:rsidRPr="00832E7D">
        <w:rPr>
          <w:color w:val="000000"/>
          <w:lang w:eastAsia="fr-FR" w:bidi="fr-FR"/>
        </w:rPr>
        <w:t>l’écart du groupe. C’est vrai en France et ça l’est davantage e</w:t>
      </w:r>
      <w:r w:rsidRPr="00832E7D">
        <w:rPr>
          <w:color w:val="000000"/>
          <w:lang w:eastAsia="fr-FR" w:bidi="fr-FR"/>
        </w:rPr>
        <w:t>n</w:t>
      </w:r>
      <w:r w:rsidRPr="00832E7D">
        <w:rPr>
          <w:color w:val="000000"/>
          <w:lang w:eastAsia="fr-FR" w:bidi="fr-FR"/>
        </w:rPr>
        <w:t>core au pays, au point que le sens de certains exils en France de femmes malades est, pour elles, de fuir l’opprobre villageoise. Avec toutes les réticences et les peines ensuite à accepter les difficultés, la longue d</w:t>
      </w:r>
      <w:r w:rsidRPr="00832E7D">
        <w:rPr>
          <w:color w:val="000000"/>
          <w:lang w:eastAsia="fr-FR" w:bidi="fr-FR"/>
        </w:rPr>
        <w:t>u</w:t>
      </w:r>
      <w:r w:rsidRPr="00832E7D">
        <w:rPr>
          <w:color w:val="000000"/>
          <w:lang w:eastAsia="fr-FR" w:bidi="fr-FR"/>
        </w:rPr>
        <w:t>rée du soin, ici. Nous pensons à une femme, à une Sénégalaise que son homme avait quittée et qui s’était, elle, mise en chemin, à son tour, pour vivre seule, dans une parcelle, au sein de sa famille de C</w:t>
      </w:r>
      <w:r w:rsidRPr="00832E7D">
        <w:rPr>
          <w:color w:val="000000"/>
          <w:lang w:eastAsia="fr-FR" w:bidi="fr-FR"/>
        </w:rPr>
        <w:t>a</w:t>
      </w:r>
      <w:r w:rsidRPr="00832E7D">
        <w:rPr>
          <w:color w:val="000000"/>
          <w:lang w:eastAsia="fr-FR" w:bidi="fr-FR"/>
        </w:rPr>
        <w:t>samance où elle fut davantage t</w:t>
      </w:r>
      <w:r w:rsidRPr="00832E7D">
        <w:rPr>
          <w:color w:val="000000"/>
          <w:lang w:eastAsia="fr-FR" w:bidi="fr-FR"/>
        </w:rPr>
        <w:t>o</w:t>
      </w:r>
      <w:r w:rsidRPr="00832E7D">
        <w:rPr>
          <w:color w:val="000000"/>
          <w:lang w:eastAsia="fr-FR" w:bidi="fr-FR"/>
        </w:rPr>
        <w:t>lérée qu’accueillie, avant de rejoindre une nièce habitant en banlieue de Paris.</w:t>
      </w:r>
    </w:p>
    <w:p w14:paraId="6C145CCC" w14:textId="77777777" w:rsidR="00250C0B" w:rsidRPr="00832E7D" w:rsidRDefault="00250C0B" w:rsidP="00250C0B">
      <w:pPr>
        <w:spacing w:before="120" w:after="120"/>
        <w:jc w:val="both"/>
      </w:pPr>
      <w:r w:rsidRPr="00832E7D">
        <w:rPr>
          <w:color w:val="000000"/>
          <w:lang w:eastAsia="fr-FR" w:bidi="fr-FR"/>
        </w:rPr>
        <w:t>L’homme, lui, ne quitte que rarement son épouse si c’est lui qui est contaminé. La rumeur est tout de même qu’une femme s</w:t>
      </w:r>
      <w:r w:rsidRPr="00832E7D">
        <w:rPr>
          <w:color w:val="000000"/>
          <w:lang w:eastAsia="fr-FR" w:bidi="fr-FR"/>
        </w:rPr>
        <w:t>é</w:t>
      </w:r>
      <w:r w:rsidRPr="00832E7D">
        <w:rPr>
          <w:color w:val="000000"/>
          <w:lang w:eastAsia="fr-FR" w:bidi="fr-FR"/>
        </w:rPr>
        <w:t>ropositive a la réputation d’être ou d’avoir été une prostituée. Une femme sérop</w:t>
      </w:r>
      <w:r w:rsidRPr="00832E7D">
        <w:rPr>
          <w:color w:val="000000"/>
          <w:lang w:eastAsia="fr-FR" w:bidi="fr-FR"/>
        </w:rPr>
        <w:t>o</w:t>
      </w:r>
      <w:r w:rsidRPr="00832E7D">
        <w:rPr>
          <w:color w:val="000000"/>
          <w:lang w:eastAsia="fr-FR" w:bidi="fr-FR"/>
        </w:rPr>
        <w:t>sitive porte davantage menace à l’ordre social qu’un homme séropos</w:t>
      </w:r>
      <w:r w:rsidRPr="00832E7D">
        <w:rPr>
          <w:color w:val="000000"/>
          <w:lang w:eastAsia="fr-FR" w:bidi="fr-FR"/>
        </w:rPr>
        <w:t>i</w:t>
      </w:r>
      <w:r w:rsidRPr="00832E7D">
        <w:rPr>
          <w:color w:val="000000"/>
          <w:lang w:eastAsia="fr-FR" w:bidi="fr-FR"/>
        </w:rPr>
        <w:t>tif. Une femme atteinte du sida fait davantage peur, de sorte que les accusations de vie débauchée qui l’accablent pourraient avoir une fonction d’exorciser cette peur et de l’hystériser.</w:t>
      </w:r>
    </w:p>
    <w:p w14:paraId="6438E296" w14:textId="77777777" w:rsidR="00250C0B" w:rsidRPr="00832E7D" w:rsidRDefault="00250C0B" w:rsidP="00250C0B">
      <w:pPr>
        <w:spacing w:before="120" w:after="120"/>
        <w:jc w:val="both"/>
      </w:pPr>
      <w:r w:rsidRPr="00832E7D">
        <w:rPr>
          <w:color w:val="000000"/>
          <w:lang w:eastAsia="fr-FR" w:bidi="fr-FR"/>
        </w:rPr>
        <w:t>Il est possible de dire que le sida a bouleversé en grande part la r</w:t>
      </w:r>
      <w:r w:rsidRPr="00832E7D">
        <w:rPr>
          <w:color w:val="000000"/>
          <w:lang w:eastAsia="fr-FR" w:bidi="fr-FR"/>
        </w:rPr>
        <w:t>é</w:t>
      </w:r>
      <w:r w:rsidRPr="00832E7D">
        <w:rPr>
          <w:color w:val="000000"/>
          <w:lang w:eastAsia="fr-FR" w:bidi="fr-FR"/>
        </w:rPr>
        <w:t>partition sexuelle des tâches. Et, dans des capitales africaines, comme en France, on rencontre de plus en plus de jeunes femmes qui décident de se mettre en transgression et de ne pas se marier, qu’elles soient séropositives ou pas. Elles préfèrent rester seules parce qu’elles pe</w:t>
      </w:r>
      <w:r w:rsidRPr="00832E7D">
        <w:rPr>
          <w:color w:val="000000"/>
          <w:lang w:eastAsia="fr-FR" w:bidi="fr-FR"/>
        </w:rPr>
        <w:t>n</w:t>
      </w:r>
      <w:r w:rsidRPr="00832E7D">
        <w:rPr>
          <w:color w:val="000000"/>
          <w:lang w:eastAsia="fr-FR" w:bidi="fr-FR"/>
        </w:rPr>
        <w:t>sent que leur futur mari aura d’autres partenaires sexuelles, dans la mesure où un des critères de la virilité est d’avoir accès à plusieurs femmes. De plus, si la polygamie les i</w:t>
      </w:r>
      <w:r w:rsidRPr="00832E7D">
        <w:rPr>
          <w:color w:val="000000"/>
          <w:lang w:eastAsia="fr-FR" w:bidi="fr-FR"/>
        </w:rPr>
        <w:t>n</w:t>
      </w:r>
      <w:r w:rsidRPr="00832E7D">
        <w:rPr>
          <w:color w:val="000000"/>
          <w:lang w:eastAsia="fr-FR" w:bidi="fr-FR"/>
        </w:rPr>
        <w:t>quiète, alors elles disent qu’elles ne veulent pas être contaminées par l’hypothétique seconde épouse de leur non moins hypothét</w:t>
      </w:r>
      <w:r w:rsidRPr="00832E7D">
        <w:rPr>
          <w:color w:val="000000"/>
          <w:lang w:eastAsia="fr-FR" w:bidi="fr-FR"/>
        </w:rPr>
        <w:t>i</w:t>
      </w:r>
      <w:r w:rsidRPr="00832E7D">
        <w:rPr>
          <w:color w:val="000000"/>
          <w:lang w:eastAsia="fr-FR" w:bidi="fr-FR"/>
        </w:rPr>
        <w:t>que mari et qu’en conséquence elles resteront célibataires.</w:t>
      </w:r>
    </w:p>
    <w:p w14:paraId="755984A8" w14:textId="77777777" w:rsidR="00250C0B" w:rsidRPr="00832E7D" w:rsidRDefault="00250C0B" w:rsidP="00250C0B">
      <w:pPr>
        <w:spacing w:before="120" w:after="120"/>
        <w:jc w:val="both"/>
      </w:pPr>
      <w:r w:rsidRPr="00832E7D">
        <w:rPr>
          <w:color w:val="000000"/>
          <w:lang w:eastAsia="fr-FR" w:bidi="fr-FR"/>
        </w:rPr>
        <w:t>Tout cela pourrait nous sembler purement rationnel. Mais c’est ainsi : chaque fois qu’on entend une personne parler avec ration</w:t>
      </w:r>
      <w:r w:rsidRPr="00832E7D">
        <w:rPr>
          <w:color w:val="000000"/>
          <w:lang w:eastAsia="fr-FR" w:bidi="fr-FR"/>
        </w:rPr>
        <w:t>a</w:t>
      </w:r>
      <w:r w:rsidRPr="00832E7D">
        <w:rPr>
          <w:color w:val="000000"/>
          <w:lang w:eastAsia="fr-FR" w:bidi="fr-FR"/>
        </w:rPr>
        <w:t>lité de la conduite qu’elle va imprimer à sa vie sexuelle, chaque fois ce genre de paroles sonne faux parce qu’une autre scène est en jeu. Nous nous sommes dit que le sida confrontait violemment certaines femmes à une rivalité féminine insupportable : c’est la rivale qui est dangere</w:t>
      </w:r>
      <w:r w:rsidRPr="00832E7D">
        <w:rPr>
          <w:color w:val="000000"/>
          <w:lang w:eastAsia="fr-FR" w:bidi="fr-FR"/>
        </w:rPr>
        <w:t>u</w:t>
      </w:r>
      <w:r w:rsidRPr="00832E7D">
        <w:rPr>
          <w:color w:val="000000"/>
          <w:lang w:eastAsia="fr-FR" w:bidi="fr-FR"/>
        </w:rPr>
        <w:t>se, c’est elle qui marque le corps, c’est d’elle qu’on meurt. Cette riv</w:t>
      </w:r>
      <w:r w:rsidRPr="00832E7D">
        <w:rPr>
          <w:color w:val="000000"/>
          <w:lang w:eastAsia="fr-FR" w:bidi="fr-FR"/>
        </w:rPr>
        <w:t>a</w:t>
      </w:r>
      <w:r w:rsidRPr="00832E7D">
        <w:rPr>
          <w:color w:val="000000"/>
          <w:lang w:eastAsia="fr-FR" w:bidi="fr-FR"/>
        </w:rPr>
        <w:t>lité migre avec les sujets. Il y a quand même aussi le fait</w:t>
      </w:r>
      <w:r>
        <w:rPr>
          <w:color w:val="000000"/>
          <w:lang w:eastAsia="fr-FR" w:bidi="fr-FR"/>
        </w:rPr>
        <w:t xml:space="preserve"> </w:t>
      </w:r>
      <w:r w:rsidRPr="00832E7D">
        <w:t>[337]</w:t>
      </w:r>
      <w:r>
        <w:t xml:space="preserve"> </w:t>
      </w:r>
      <w:r w:rsidRPr="00832E7D">
        <w:rPr>
          <w:color w:val="000000"/>
          <w:lang w:eastAsia="fr-FR" w:bidi="fr-FR"/>
        </w:rPr>
        <w:t>qu’en Afrique, comme, mais plus rarement en France, ces comm</w:t>
      </w:r>
      <w:r w:rsidRPr="00832E7D">
        <w:rPr>
          <w:color w:val="000000"/>
          <w:lang w:eastAsia="fr-FR" w:bidi="fr-FR"/>
        </w:rPr>
        <w:t>u</w:t>
      </w:r>
      <w:r w:rsidRPr="00832E7D">
        <w:rPr>
          <w:color w:val="000000"/>
          <w:lang w:eastAsia="fr-FR" w:bidi="fr-FR"/>
        </w:rPr>
        <w:t>nautés homosexuées de femmes séropositives se basent sur l’exclusion de l’homme. Elles se socialisent aussi sur la fantasm</w:t>
      </w:r>
      <w:r w:rsidRPr="00832E7D">
        <w:rPr>
          <w:color w:val="000000"/>
          <w:lang w:eastAsia="fr-FR" w:bidi="fr-FR"/>
        </w:rPr>
        <w:t>a</w:t>
      </w:r>
      <w:r w:rsidRPr="00832E7D">
        <w:rPr>
          <w:color w:val="000000"/>
          <w:lang w:eastAsia="fr-FR" w:bidi="fr-FR"/>
        </w:rPr>
        <w:t>tique close d’une pure transmission du savoir de femme à femme, c’est-à-dire ici de m</w:t>
      </w:r>
      <w:r w:rsidRPr="00832E7D">
        <w:rPr>
          <w:color w:val="000000"/>
          <w:lang w:eastAsia="fr-FR" w:bidi="fr-FR"/>
        </w:rPr>
        <w:t>è</w:t>
      </w:r>
      <w:r w:rsidRPr="00832E7D">
        <w:rPr>
          <w:color w:val="000000"/>
          <w:lang w:eastAsia="fr-FR" w:bidi="fr-FR"/>
        </w:rPr>
        <w:t>re à fille, sans rien qui fasse surgir le désa</w:t>
      </w:r>
      <w:r w:rsidRPr="00832E7D">
        <w:rPr>
          <w:color w:val="000000"/>
          <w:lang w:eastAsia="fr-FR" w:bidi="fr-FR"/>
        </w:rPr>
        <w:t>c</w:t>
      </w:r>
      <w:r w:rsidRPr="00832E7D">
        <w:rPr>
          <w:color w:val="000000"/>
          <w:lang w:eastAsia="fr-FR" w:bidi="fr-FR"/>
        </w:rPr>
        <w:t>cord, le heurt, la rivalité. Elles se consacrent aux problèmes des femmes dans le</w:t>
      </w:r>
      <w:r w:rsidRPr="00832E7D">
        <w:rPr>
          <w:color w:val="000000"/>
          <w:lang w:eastAsia="fr-FR" w:bidi="fr-FR"/>
        </w:rPr>
        <w:t>s</w:t>
      </w:r>
      <w:r w:rsidRPr="00832E7D">
        <w:rPr>
          <w:color w:val="000000"/>
          <w:lang w:eastAsia="fr-FR" w:bidi="fr-FR"/>
        </w:rPr>
        <w:t>quels les hommes n’ont plus rien à voir, n’ont plus de rôle à jouer. Certains de ces groupes accueillent des jeunes femmes séropositives et leur confient un rôle éducatif auprès de plus jeunes filles encore. De telles stratégies communautaires constituent une très nette inversion de la condition de femme exclue d’alliance et que la maladie peut pr</w:t>
      </w:r>
      <w:r w:rsidRPr="00832E7D">
        <w:rPr>
          <w:color w:val="000000"/>
          <w:lang w:eastAsia="fr-FR" w:bidi="fr-FR"/>
        </w:rPr>
        <w:t>i</w:t>
      </w:r>
      <w:r w:rsidRPr="00832E7D">
        <w:rPr>
          <w:color w:val="000000"/>
          <w:lang w:eastAsia="fr-FR" w:bidi="fr-FR"/>
        </w:rPr>
        <w:t>ver de descendance. Car avant qu’elles se socialisent et se réparent narciss</w:t>
      </w:r>
      <w:r w:rsidRPr="00832E7D">
        <w:rPr>
          <w:color w:val="000000"/>
          <w:lang w:eastAsia="fr-FR" w:bidi="fr-FR"/>
        </w:rPr>
        <w:t>i</w:t>
      </w:r>
      <w:r w:rsidRPr="00832E7D">
        <w:rPr>
          <w:color w:val="000000"/>
          <w:lang w:eastAsia="fr-FR" w:bidi="fr-FR"/>
        </w:rPr>
        <w:t>quement dans ce genre de phalanstère, ces jeunes femmes ont re</w:t>
      </w:r>
      <w:r w:rsidRPr="00832E7D">
        <w:rPr>
          <w:color w:val="000000"/>
          <w:lang w:eastAsia="fr-FR" w:bidi="fr-FR"/>
        </w:rPr>
        <w:t>n</w:t>
      </w:r>
      <w:r w:rsidRPr="00832E7D">
        <w:rPr>
          <w:color w:val="000000"/>
          <w:lang w:eastAsia="fr-FR" w:bidi="fr-FR"/>
        </w:rPr>
        <w:t>contré un point mélancolique et tétanisant du savoir traditionnel to</w:t>
      </w:r>
      <w:r w:rsidRPr="00832E7D">
        <w:rPr>
          <w:color w:val="000000"/>
          <w:lang w:eastAsia="fr-FR" w:bidi="fr-FR"/>
        </w:rPr>
        <w:t>u</w:t>
      </w:r>
      <w:r w:rsidRPr="00832E7D">
        <w:rPr>
          <w:color w:val="000000"/>
          <w:lang w:eastAsia="fr-FR" w:bidi="fr-FR"/>
        </w:rPr>
        <w:t>chant à la r</w:t>
      </w:r>
      <w:r w:rsidRPr="00832E7D">
        <w:rPr>
          <w:color w:val="000000"/>
          <w:lang w:eastAsia="fr-FR" w:bidi="fr-FR"/>
        </w:rPr>
        <w:t>é</w:t>
      </w:r>
      <w:r w:rsidRPr="00832E7D">
        <w:rPr>
          <w:color w:val="000000"/>
          <w:lang w:eastAsia="fr-FR" w:bidi="fr-FR"/>
        </w:rPr>
        <w:t>partition des sexualités et des procréations. Une femme malade est aussi une femme qui risque de ne plus avoir d’enfant. Elle devient équivalente à une femme stérile et donc à quelque chose de dang</w:t>
      </w:r>
      <w:r w:rsidRPr="00832E7D">
        <w:rPr>
          <w:color w:val="000000"/>
          <w:lang w:eastAsia="fr-FR" w:bidi="fr-FR"/>
        </w:rPr>
        <w:t>e</w:t>
      </w:r>
      <w:r w:rsidRPr="00832E7D">
        <w:rPr>
          <w:color w:val="000000"/>
          <w:lang w:eastAsia="fr-FR" w:bidi="fr-FR"/>
        </w:rPr>
        <w:t>reux, à un être de coalescence de la vie et de la mort. La solution pour certaines est encore d’un autre ordre. La stratégie, proche du pa</w:t>
      </w:r>
      <w:r w:rsidRPr="00832E7D">
        <w:rPr>
          <w:color w:val="000000"/>
          <w:lang w:eastAsia="fr-FR" w:bidi="fr-FR"/>
        </w:rPr>
        <w:t>s</w:t>
      </w:r>
      <w:r w:rsidRPr="00832E7D">
        <w:rPr>
          <w:color w:val="000000"/>
          <w:lang w:eastAsia="fr-FR" w:bidi="fr-FR"/>
        </w:rPr>
        <w:t>sage à l’acte, est alors de prendre un homme, de se faire faire un e</w:t>
      </w:r>
      <w:r w:rsidRPr="00832E7D">
        <w:rPr>
          <w:color w:val="000000"/>
          <w:lang w:eastAsia="fr-FR" w:bidi="fr-FR"/>
        </w:rPr>
        <w:t>n</w:t>
      </w:r>
      <w:r w:rsidRPr="00832E7D">
        <w:rPr>
          <w:color w:val="000000"/>
          <w:lang w:eastAsia="fr-FR" w:bidi="fr-FR"/>
        </w:rPr>
        <w:t>fant et de quitter tout de suite ce procréateur d’occasion. Le choix de la migration, parcours complexe (ce peut être du Sénégal en France et de là dans un autre pays d’Afrique, par exemple) </w:t>
      </w:r>
      <w:r w:rsidRPr="00832E7D">
        <w:rPr>
          <w:rStyle w:val="Appelnotedebasdep"/>
          <w:lang w:eastAsia="fr-FR" w:bidi="fr-FR"/>
        </w:rPr>
        <w:footnoteReference w:id="95"/>
      </w:r>
      <w:r w:rsidRPr="00832E7D">
        <w:rPr>
          <w:color w:val="000000"/>
          <w:lang w:eastAsia="fr-FR" w:bidi="fr-FR"/>
        </w:rPr>
        <w:t>, vient agir et in</w:t>
      </w:r>
      <w:r w:rsidRPr="00832E7D">
        <w:rPr>
          <w:color w:val="000000"/>
          <w:lang w:eastAsia="fr-FR" w:bidi="fr-FR"/>
        </w:rPr>
        <w:t>s</w:t>
      </w:r>
      <w:r w:rsidRPr="00832E7D">
        <w:rPr>
          <w:color w:val="000000"/>
          <w:lang w:eastAsia="fr-FR" w:bidi="fr-FR"/>
        </w:rPr>
        <w:t>crire cette fuite, dans le temps comme dans l’espace.</w:t>
      </w:r>
    </w:p>
    <w:p w14:paraId="06431E04" w14:textId="77777777" w:rsidR="00250C0B" w:rsidRPr="00832E7D" w:rsidRDefault="00250C0B" w:rsidP="00250C0B">
      <w:pPr>
        <w:spacing w:before="120" w:after="120"/>
        <w:jc w:val="both"/>
      </w:pPr>
      <w:r w:rsidRPr="00832E7D">
        <w:rPr>
          <w:color w:val="000000"/>
          <w:lang w:eastAsia="fr-FR" w:bidi="fr-FR"/>
        </w:rPr>
        <w:t>Il convient de souligner que ce que dit l’enquête anthropolog</w:t>
      </w:r>
      <w:r w:rsidRPr="00832E7D">
        <w:rPr>
          <w:color w:val="000000"/>
          <w:lang w:eastAsia="fr-FR" w:bidi="fr-FR"/>
        </w:rPr>
        <w:t>i</w:t>
      </w:r>
      <w:r w:rsidRPr="00832E7D">
        <w:rPr>
          <w:color w:val="000000"/>
          <w:lang w:eastAsia="fr-FR" w:bidi="fr-FR"/>
        </w:rPr>
        <w:t>que de la situation urbaine de l’Afrique noire et des nouvelles m</w:t>
      </w:r>
      <w:r w:rsidRPr="00832E7D">
        <w:rPr>
          <w:color w:val="000000"/>
          <w:lang w:eastAsia="fr-FR" w:bidi="fr-FR"/>
        </w:rPr>
        <w:t>o</w:t>
      </w:r>
      <w:r w:rsidRPr="00832E7D">
        <w:rPr>
          <w:color w:val="000000"/>
          <w:lang w:eastAsia="fr-FR" w:bidi="fr-FR"/>
        </w:rPr>
        <w:t>dalités par lesquelles est présentée la maladie, quelle qu’elle soit, ou de faire face, très précisément, à cette terrible « nouveauté p</w:t>
      </w:r>
      <w:r w:rsidRPr="00832E7D">
        <w:rPr>
          <w:color w:val="000000"/>
          <w:lang w:eastAsia="fr-FR" w:bidi="fr-FR"/>
        </w:rPr>
        <w:t>a</w:t>
      </w:r>
      <w:r w:rsidRPr="00832E7D">
        <w:rPr>
          <w:color w:val="000000"/>
          <w:lang w:eastAsia="fr-FR" w:bidi="fr-FR"/>
        </w:rPr>
        <w:t>thologique » qu’est le sida est assez représentatif de ce qui se passe dans les ba</w:t>
      </w:r>
      <w:r w:rsidRPr="00832E7D">
        <w:rPr>
          <w:color w:val="000000"/>
          <w:lang w:eastAsia="fr-FR" w:bidi="fr-FR"/>
        </w:rPr>
        <w:t>n</w:t>
      </w:r>
      <w:r w:rsidRPr="00832E7D">
        <w:rPr>
          <w:color w:val="000000"/>
          <w:lang w:eastAsia="fr-FR" w:bidi="fr-FR"/>
        </w:rPr>
        <w:t>lieues ou</w:t>
      </w:r>
      <w:r>
        <w:rPr>
          <w:color w:val="000000"/>
          <w:lang w:eastAsia="fr-FR" w:bidi="fr-FR"/>
        </w:rPr>
        <w:t xml:space="preserve"> </w:t>
      </w:r>
      <w:r w:rsidRPr="00832E7D">
        <w:t>[338]</w:t>
      </w:r>
      <w:r>
        <w:t xml:space="preserve"> </w:t>
      </w:r>
      <w:r w:rsidRPr="00832E7D">
        <w:rPr>
          <w:color w:val="000000"/>
          <w:lang w:eastAsia="fr-FR" w:bidi="fr-FR"/>
        </w:rPr>
        <w:t>les quartiers de nombre de grandes métropoles africa</w:t>
      </w:r>
      <w:r w:rsidRPr="00832E7D">
        <w:rPr>
          <w:color w:val="000000"/>
          <w:lang w:eastAsia="fr-FR" w:bidi="fr-FR"/>
        </w:rPr>
        <w:t>i</w:t>
      </w:r>
      <w:r w:rsidRPr="00832E7D">
        <w:rPr>
          <w:color w:val="000000"/>
          <w:lang w:eastAsia="fr-FR" w:bidi="fr-FR"/>
        </w:rPr>
        <w:t>nes (Abidjan, Lomé, Libreville....). C’est la modernité qui uniformise la façon de réagir à la maladie. Aussi l’inflation de thématiques de préjudice et d’ensorcellement est aussi conséquence de cette modern</w:t>
      </w:r>
      <w:r w:rsidRPr="00832E7D">
        <w:rPr>
          <w:color w:val="000000"/>
          <w:lang w:eastAsia="fr-FR" w:bidi="fr-FR"/>
        </w:rPr>
        <w:t>i</w:t>
      </w:r>
      <w:r w:rsidRPr="00832E7D">
        <w:rPr>
          <w:color w:val="000000"/>
          <w:lang w:eastAsia="fr-FR" w:bidi="fr-FR"/>
        </w:rPr>
        <w:t>té et du sous-développement, non un fruit ou un mode cult</w:t>
      </w:r>
      <w:r w:rsidRPr="00832E7D">
        <w:rPr>
          <w:color w:val="000000"/>
          <w:lang w:eastAsia="fr-FR" w:bidi="fr-FR"/>
        </w:rPr>
        <w:t>u</w:t>
      </w:r>
      <w:r w:rsidRPr="00832E7D">
        <w:rPr>
          <w:color w:val="000000"/>
          <w:lang w:eastAsia="fr-FR" w:bidi="fr-FR"/>
        </w:rPr>
        <w:t>rel intact de la tradition atemporelle. Devant l’ampleur de tels faits, le cultur</w:t>
      </w:r>
      <w:r w:rsidRPr="00832E7D">
        <w:rPr>
          <w:color w:val="000000"/>
          <w:lang w:eastAsia="fr-FR" w:bidi="fr-FR"/>
        </w:rPr>
        <w:t>a</w:t>
      </w:r>
      <w:r w:rsidRPr="00832E7D">
        <w:rPr>
          <w:color w:val="000000"/>
          <w:lang w:eastAsia="fr-FR" w:bidi="fr-FR"/>
        </w:rPr>
        <w:t>lisme perd droit de cité. L’hypothèse est juste selon laquelle l’épidémie de sida corre</w:t>
      </w:r>
      <w:r w:rsidRPr="00832E7D">
        <w:rPr>
          <w:color w:val="000000"/>
          <w:lang w:eastAsia="fr-FR" w:bidi="fr-FR"/>
        </w:rPr>
        <w:t>s</w:t>
      </w:r>
      <w:r w:rsidRPr="00832E7D">
        <w:rPr>
          <w:color w:val="000000"/>
          <w:lang w:eastAsia="fr-FR" w:bidi="fr-FR"/>
        </w:rPr>
        <w:t>pond à un révélateur du champ social, elle est plus exacte encore si elle pose que cette épidémie permet une modif</w:t>
      </w:r>
      <w:r w:rsidRPr="00832E7D">
        <w:rPr>
          <w:color w:val="000000"/>
          <w:lang w:eastAsia="fr-FR" w:bidi="fr-FR"/>
        </w:rPr>
        <w:t>i</w:t>
      </w:r>
      <w:r w:rsidRPr="00832E7D">
        <w:rPr>
          <w:color w:val="000000"/>
          <w:lang w:eastAsia="fr-FR" w:bidi="fr-FR"/>
        </w:rPr>
        <w:t>cation de ce champ social. Il faut comprendre les mécanismes de r</w:t>
      </w:r>
      <w:r w:rsidRPr="00832E7D">
        <w:rPr>
          <w:color w:val="000000"/>
          <w:lang w:eastAsia="fr-FR" w:bidi="fr-FR"/>
        </w:rPr>
        <w:t>é</w:t>
      </w:r>
      <w:r w:rsidRPr="00832E7D">
        <w:rPr>
          <w:color w:val="000000"/>
          <w:lang w:eastAsia="fr-FR" w:bidi="fr-FR"/>
        </w:rPr>
        <w:t>ajustement et de cha</w:t>
      </w:r>
      <w:r w:rsidRPr="00832E7D">
        <w:rPr>
          <w:color w:val="000000"/>
          <w:lang w:eastAsia="fr-FR" w:bidi="fr-FR"/>
        </w:rPr>
        <w:t>n</w:t>
      </w:r>
      <w:r w:rsidRPr="00832E7D">
        <w:rPr>
          <w:color w:val="000000"/>
          <w:lang w:eastAsia="fr-FR" w:bidi="fr-FR"/>
        </w:rPr>
        <w:t>gement.</w:t>
      </w:r>
    </w:p>
    <w:p w14:paraId="57E33207" w14:textId="77777777" w:rsidR="00250C0B" w:rsidRPr="00832E7D" w:rsidRDefault="00250C0B" w:rsidP="00250C0B">
      <w:pPr>
        <w:spacing w:before="120" w:after="120"/>
        <w:jc w:val="both"/>
      </w:pPr>
      <w:r w:rsidRPr="00832E7D">
        <w:rPr>
          <w:color w:val="000000"/>
          <w:lang w:eastAsia="fr-FR" w:bidi="fr-FR"/>
        </w:rPr>
        <w:t>Ensuite, dès qu’on prend en compte les bouleversements qu’entraîne le sida par rapport à l’identité généalogique, il apparaît que certains sujets (et surtout certaines femmes) ne peuvent plus être « passeur de vie ». On le constate au Zaïre, en Côte-d’Ivoire, au Sén</w:t>
      </w:r>
      <w:r w:rsidRPr="00832E7D">
        <w:rPr>
          <w:color w:val="000000"/>
          <w:lang w:eastAsia="fr-FR" w:bidi="fr-FR"/>
        </w:rPr>
        <w:t>é</w:t>
      </w:r>
      <w:r w:rsidRPr="00832E7D">
        <w:rPr>
          <w:color w:val="000000"/>
          <w:lang w:eastAsia="fr-FR" w:bidi="fr-FR"/>
        </w:rPr>
        <w:t>gal comme ailleurs. En France il est arrivé que des patie</w:t>
      </w:r>
      <w:r w:rsidRPr="00832E7D">
        <w:rPr>
          <w:color w:val="000000"/>
          <w:lang w:eastAsia="fr-FR" w:bidi="fr-FR"/>
        </w:rPr>
        <w:t>n</w:t>
      </w:r>
      <w:r w:rsidRPr="00832E7D">
        <w:rPr>
          <w:color w:val="000000"/>
          <w:lang w:eastAsia="fr-FR" w:bidi="fr-FR"/>
        </w:rPr>
        <w:t>tes africaines viennent confier à l’institution occidentale et aux thérapeutes qui y travaillent ce désarroi vertigineux qui les saisit au moment où, averties de leur séropositivité, elles se vivent comme interdites de maternité et en conséquence, dangereuses car frappées d’indignité généalogique par rapport à l’ancêtre. Cette douleur ne peut être, en exil, confiée d’abord à des compatriotes, à des familiers. Pour certaines de ces femmes, le fait de parler, ici en France..., à l’étranger (ce que nous sommes au moins pour l’un d’entre nous) crée un effet de « passage » permettant une mobil</w:t>
      </w:r>
      <w:r w:rsidRPr="00832E7D">
        <w:rPr>
          <w:color w:val="000000"/>
          <w:lang w:eastAsia="fr-FR" w:bidi="fr-FR"/>
        </w:rPr>
        <w:t>i</w:t>
      </w:r>
      <w:r w:rsidRPr="00832E7D">
        <w:rPr>
          <w:color w:val="000000"/>
          <w:lang w:eastAsia="fr-FR" w:bidi="fr-FR"/>
        </w:rPr>
        <w:t>sation pour de nouvelles subjectivations dans un espace qui possède des caractérisations intermédiaires et thérapeut</w:t>
      </w:r>
      <w:r w:rsidRPr="00832E7D">
        <w:rPr>
          <w:color w:val="000000"/>
          <w:lang w:eastAsia="fr-FR" w:bidi="fr-FR"/>
        </w:rPr>
        <w:t>i</w:t>
      </w:r>
      <w:r w:rsidRPr="00832E7D">
        <w:rPr>
          <w:color w:val="000000"/>
          <w:lang w:eastAsia="fr-FR" w:bidi="fr-FR"/>
        </w:rPr>
        <w:t>ques aussi en ceci qu’il ne reduplique pas le monde de l’origine.</w:t>
      </w:r>
    </w:p>
    <w:p w14:paraId="420327AF" w14:textId="77777777" w:rsidR="00250C0B" w:rsidRPr="00832E7D" w:rsidRDefault="00250C0B" w:rsidP="00250C0B">
      <w:pPr>
        <w:spacing w:before="120" w:after="120"/>
        <w:jc w:val="both"/>
        <w:rPr>
          <w:color w:val="000000"/>
          <w:lang w:eastAsia="fr-FR" w:bidi="fr-FR"/>
        </w:rPr>
      </w:pPr>
    </w:p>
    <w:p w14:paraId="0E16490E" w14:textId="77777777" w:rsidR="00250C0B" w:rsidRPr="00832E7D" w:rsidRDefault="00250C0B" w:rsidP="00250C0B">
      <w:pPr>
        <w:pStyle w:val="planche"/>
      </w:pPr>
      <w:r w:rsidRPr="00832E7D">
        <w:rPr>
          <w:lang w:eastAsia="fr-FR" w:bidi="fr-FR"/>
        </w:rPr>
        <w:t>Données cliniques issues de la recherche</w:t>
      </w:r>
    </w:p>
    <w:p w14:paraId="07FD67D2" w14:textId="77777777" w:rsidR="00250C0B" w:rsidRPr="00832E7D" w:rsidRDefault="00250C0B" w:rsidP="00250C0B">
      <w:pPr>
        <w:spacing w:before="120" w:after="120"/>
        <w:jc w:val="both"/>
      </w:pPr>
    </w:p>
    <w:p w14:paraId="1F848C94" w14:textId="77777777" w:rsidR="00250C0B" w:rsidRPr="00832E7D" w:rsidRDefault="00250C0B" w:rsidP="00250C0B">
      <w:pPr>
        <w:spacing w:before="120" w:after="120"/>
        <w:jc w:val="both"/>
      </w:pPr>
      <w:r w:rsidRPr="00832E7D">
        <w:rPr>
          <w:i/>
        </w:rPr>
        <w:t>Modification des « étiologies »,</w:t>
      </w:r>
      <w:r w:rsidRPr="00832E7D">
        <w:rPr>
          <w:color w:val="000000"/>
          <w:lang w:eastAsia="fr-FR" w:bidi="fr-FR"/>
        </w:rPr>
        <w:t xml:space="preserve"> réactions à la prévention : Des étiologies diverses, composites et mouvantes se font jour. Ainsi que le notait M. Cros (1996), la récente distinction entre les mal</w:t>
      </w:r>
      <w:r w:rsidRPr="00832E7D">
        <w:rPr>
          <w:color w:val="000000"/>
          <w:lang w:eastAsia="fr-FR" w:bidi="fr-FR"/>
        </w:rPr>
        <w:t>a</w:t>
      </w:r>
      <w:r w:rsidRPr="00832E7D">
        <w:rPr>
          <w:color w:val="000000"/>
          <w:lang w:eastAsia="fr-FR" w:bidi="fr-FR"/>
        </w:rPr>
        <w:t>dies qui sont contagieuses et celles qui sont transmissibles ne va pas de soi et elle ne s’exporte pas</w:t>
      </w:r>
      <w:r>
        <w:rPr>
          <w:color w:val="000000"/>
          <w:lang w:eastAsia="fr-FR" w:bidi="fr-FR"/>
        </w:rPr>
        <w:t xml:space="preserve"> </w:t>
      </w:r>
      <w:r w:rsidRPr="00832E7D">
        <w:t>[339]</w:t>
      </w:r>
      <w:r>
        <w:t xml:space="preserve"> </w:t>
      </w:r>
      <w:r w:rsidRPr="00832E7D">
        <w:rPr>
          <w:color w:val="000000"/>
          <w:lang w:eastAsia="fr-FR" w:bidi="fr-FR"/>
        </w:rPr>
        <w:t>aisément. De sorte que si des messages de prévention sont reçus, acceptés et compris par des hommes et des femmes qui souvent tie</w:t>
      </w:r>
      <w:r w:rsidRPr="00832E7D">
        <w:rPr>
          <w:color w:val="000000"/>
          <w:lang w:eastAsia="fr-FR" w:bidi="fr-FR"/>
        </w:rPr>
        <w:t>n</w:t>
      </w:r>
      <w:r w:rsidRPr="00832E7D">
        <w:rPr>
          <w:color w:val="000000"/>
          <w:lang w:eastAsia="fr-FR" w:bidi="fr-FR"/>
        </w:rPr>
        <w:t>nent à participer à des politiques ou à des campagnes de prévention (ce que plus de la moitié de notre « échantillon » se dit prêt à faire), ces mêmes personnes peuvent aussi alléguer des scénarios de la contamin</w:t>
      </w:r>
      <w:r w:rsidRPr="00832E7D">
        <w:rPr>
          <w:color w:val="000000"/>
          <w:lang w:eastAsia="fr-FR" w:bidi="fr-FR"/>
        </w:rPr>
        <w:t>a</w:t>
      </w:r>
      <w:r w:rsidRPr="00832E7D">
        <w:rPr>
          <w:color w:val="000000"/>
          <w:lang w:eastAsia="fr-FR" w:bidi="fr-FR"/>
        </w:rPr>
        <w:t>tion et de la transmission en complète contradiction avec le rationnel de la prévention. Certains hésitent. Comment classer le s</w:t>
      </w:r>
      <w:r w:rsidRPr="00832E7D">
        <w:rPr>
          <w:color w:val="000000"/>
          <w:lang w:eastAsia="fr-FR" w:bidi="fr-FR"/>
        </w:rPr>
        <w:t>i</w:t>
      </w:r>
      <w:r w:rsidRPr="00832E7D">
        <w:rPr>
          <w:color w:val="000000"/>
          <w:lang w:eastAsia="fr-FR" w:bidi="fr-FR"/>
        </w:rPr>
        <w:t>da ? Maladie d’un ouvert du corps en excès ou d’un surcroît de ferm</w:t>
      </w:r>
      <w:r w:rsidRPr="00832E7D">
        <w:rPr>
          <w:color w:val="000000"/>
          <w:lang w:eastAsia="fr-FR" w:bidi="fr-FR"/>
        </w:rPr>
        <w:t>e</w:t>
      </w:r>
      <w:r w:rsidRPr="00832E7D">
        <w:rPr>
          <w:color w:val="000000"/>
          <w:lang w:eastAsia="fr-FR" w:bidi="fr-FR"/>
        </w:rPr>
        <w:t>ture ? L’hypothèse traditionnelle de l’« ouvert/fermé » ne peut décr</w:t>
      </w:r>
      <w:r w:rsidRPr="00832E7D">
        <w:rPr>
          <w:color w:val="000000"/>
          <w:lang w:eastAsia="fr-FR" w:bidi="fr-FR"/>
        </w:rPr>
        <w:t>i</w:t>
      </w:r>
      <w:r w:rsidRPr="00832E7D">
        <w:rPr>
          <w:color w:val="000000"/>
          <w:lang w:eastAsia="fr-FR" w:bidi="fr-FR"/>
        </w:rPr>
        <w:t>re et rendre compte, nous l’avons dit, de la pluralité des maladies oppo</w:t>
      </w:r>
      <w:r w:rsidRPr="00832E7D">
        <w:rPr>
          <w:color w:val="000000"/>
          <w:lang w:eastAsia="fr-FR" w:bidi="fr-FR"/>
        </w:rPr>
        <w:t>r</w:t>
      </w:r>
      <w:r w:rsidRPr="00832E7D">
        <w:rPr>
          <w:color w:val="000000"/>
          <w:lang w:eastAsia="fr-FR" w:bidi="fr-FR"/>
        </w:rPr>
        <w:t>tunistes qu’entraîne l’infection. L’idée que la maladie est transmiss</w:t>
      </w:r>
      <w:r w:rsidRPr="00832E7D">
        <w:rPr>
          <w:color w:val="000000"/>
          <w:lang w:eastAsia="fr-FR" w:bidi="fr-FR"/>
        </w:rPr>
        <w:t>i</w:t>
      </w:r>
      <w:r w:rsidRPr="00832E7D">
        <w:rPr>
          <w:color w:val="000000"/>
          <w:lang w:eastAsia="fr-FR" w:bidi="fr-FR"/>
        </w:rPr>
        <w:t>ble cadre, en revanche, fort bien avec une représentation de la maladie plus discrète et davantage pr</w:t>
      </w:r>
      <w:r w:rsidRPr="00832E7D">
        <w:rPr>
          <w:color w:val="000000"/>
          <w:lang w:eastAsia="fr-FR" w:bidi="fr-FR"/>
        </w:rPr>
        <w:t>o</w:t>
      </w:r>
      <w:r w:rsidRPr="00832E7D">
        <w:rPr>
          <w:color w:val="000000"/>
          <w:lang w:eastAsia="fr-FR" w:bidi="fr-FR"/>
        </w:rPr>
        <w:t>fane dans les sociétés considérées. La mal</w:t>
      </w:r>
      <w:r w:rsidRPr="00832E7D">
        <w:rPr>
          <w:color w:val="000000"/>
          <w:lang w:eastAsia="fr-FR" w:bidi="fr-FR"/>
        </w:rPr>
        <w:t>a</w:t>
      </w:r>
      <w:r w:rsidRPr="00832E7D">
        <w:rPr>
          <w:color w:val="000000"/>
          <w:lang w:eastAsia="fr-FR" w:bidi="fr-FR"/>
        </w:rPr>
        <w:t>die est entendue en ces cas comme un malheur venant toucher celui ou celle qui s’est imprude</w:t>
      </w:r>
      <w:r w:rsidRPr="00832E7D">
        <w:rPr>
          <w:color w:val="000000"/>
          <w:lang w:eastAsia="fr-FR" w:bidi="fr-FR"/>
        </w:rPr>
        <w:t>m</w:t>
      </w:r>
      <w:r w:rsidRPr="00832E7D">
        <w:rPr>
          <w:color w:val="000000"/>
          <w:lang w:eastAsia="fr-FR" w:bidi="fr-FR"/>
        </w:rPr>
        <w:t>ment mis en contact avec une ma</w:t>
      </w:r>
      <w:r w:rsidRPr="00832E7D">
        <w:rPr>
          <w:color w:val="000000"/>
          <w:lang w:eastAsia="fr-FR" w:bidi="fr-FR"/>
        </w:rPr>
        <w:t>u</w:t>
      </w:r>
      <w:r w:rsidRPr="00832E7D">
        <w:rPr>
          <w:color w:val="000000"/>
          <w:lang w:eastAsia="fr-FR" w:bidi="fr-FR"/>
        </w:rPr>
        <w:t>vaise substance, sang et sperme mais aussi aliments ou tissus souillés par ce sang ou ce sperme, ou encore et par degré suppl</w:t>
      </w:r>
      <w:r w:rsidRPr="00832E7D">
        <w:rPr>
          <w:color w:val="000000"/>
          <w:lang w:eastAsia="fr-FR" w:bidi="fr-FR"/>
        </w:rPr>
        <w:t>é</w:t>
      </w:r>
      <w:r w:rsidRPr="00832E7D">
        <w:rPr>
          <w:color w:val="000000"/>
          <w:lang w:eastAsia="fr-FR" w:bidi="fr-FR"/>
        </w:rPr>
        <w:t>mentaire de déplacement, souillés par de la sueur, de la salive ou de l’urine d’un malade... Ces changements de registres étiologiques de l’image du corps vulnérable alliés à une red</w:t>
      </w:r>
      <w:r w:rsidRPr="00832E7D">
        <w:rPr>
          <w:color w:val="000000"/>
          <w:lang w:eastAsia="fr-FR" w:bidi="fr-FR"/>
        </w:rPr>
        <w:t>é</w:t>
      </w:r>
      <w:r w:rsidRPr="00832E7D">
        <w:rPr>
          <w:color w:val="000000"/>
          <w:lang w:eastAsia="fr-FR" w:bidi="fr-FR"/>
        </w:rPr>
        <w:t>finition de la nature des agents et des substances pathogènes et du lien qu’ils entretiennent entre eux n’est pas sans conséquence dans les d</w:t>
      </w:r>
      <w:r w:rsidRPr="00832E7D">
        <w:rPr>
          <w:color w:val="000000"/>
          <w:lang w:eastAsia="fr-FR" w:bidi="fr-FR"/>
        </w:rPr>
        <w:t>é</w:t>
      </w:r>
      <w:r w:rsidRPr="00832E7D">
        <w:rPr>
          <w:color w:val="000000"/>
          <w:lang w:eastAsia="fr-FR" w:bidi="fr-FR"/>
        </w:rPr>
        <w:t>cisions quotidiennes concernant l’hygiène de vie. C’est souvent sur fond de ces nouvelles représentations étiologiques qui font coïnc</w:t>
      </w:r>
      <w:r w:rsidRPr="00832E7D">
        <w:rPr>
          <w:color w:val="000000"/>
          <w:lang w:eastAsia="fr-FR" w:bidi="fr-FR"/>
        </w:rPr>
        <w:t>i</w:t>
      </w:r>
      <w:r w:rsidRPr="00832E7D">
        <w:rPr>
          <w:color w:val="000000"/>
          <w:lang w:eastAsia="fr-FR" w:bidi="fr-FR"/>
        </w:rPr>
        <w:t>der transmission et contagion que se comprennent et s’interprètent les r</w:t>
      </w:r>
      <w:r w:rsidRPr="00832E7D">
        <w:rPr>
          <w:color w:val="000000"/>
          <w:lang w:eastAsia="fr-FR" w:bidi="fr-FR"/>
        </w:rPr>
        <w:t>è</w:t>
      </w:r>
      <w:r w:rsidRPr="00832E7D">
        <w:rPr>
          <w:color w:val="000000"/>
          <w:lang w:eastAsia="fr-FR" w:bidi="fr-FR"/>
        </w:rPr>
        <w:t>gles d’hygiène diffusées ici par les campagnes d’information et de prévention. En toute hypothèse, ceci amène à penser que l’épidémie sida et les politiques de santé et de prévention ont conféré une dom</w:t>
      </w:r>
      <w:r w:rsidRPr="00832E7D">
        <w:rPr>
          <w:color w:val="000000"/>
          <w:lang w:eastAsia="fr-FR" w:bidi="fr-FR"/>
        </w:rPr>
        <w:t>i</w:t>
      </w:r>
      <w:r w:rsidRPr="00832E7D">
        <w:rPr>
          <w:color w:val="000000"/>
          <w:lang w:eastAsia="fr-FR" w:bidi="fr-FR"/>
        </w:rPr>
        <w:t>nance à ces théories étiologiques de la contam</w:t>
      </w:r>
      <w:r w:rsidRPr="00832E7D">
        <w:rPr>
          <w:color w:val="000000"/>
          <w:lang w:eastAsia="fr-FR" w:bidi="fr-FR"/>
        </w:rPr>
        <w:t>i</w:t>
      </w:r>
      <w:r w:rsidRPr="00832E7D">
        <w:rPr>
          <w:color w:val="000000"/>
          <w:lang w:eastAsia="fr-FR" w:bidi="fr-FR"/>
        </w:rPr>
        <w:t>nation par contact avec un objet ou une substance « tabou » et impure, théories qui, au village et en temps normal, passent au s</w:t>
      </w:r>
      <w:r w:rsidRPr="00832E7D">
        <w:rPr>
          <w:color w:val="000000"/>
          <w:lang w:eastAsia="fr-FR" w:bidi="fr-FR"/>
        </w:rPr>
        <w:t>e</w:t>
      </w:r>
      <w:r w:rsidRPr="00832E7D">
        <w:rPr>
          <w:color w:val="000000"/>
          <w:lang w:eastAsia="fr-FR" w:bidi="fr-FR"/>
        </w:rPr>
        <w:t>cond plan alors que l’étiologie « ouvert/fermé » qui a forgé les représentations et les pratiques san</w:t>
      </w:r>
      <w:r w:rsidRPr="00832E7D">
        <w:rPr>
          <w:color w:val="000000"/>
          <w:lang w:eastAsia="fr-FR" w:bidi="fr-FR"/>
        </w:rPr>
        <w:t>i</w:t>
      </w:r>
      <w:r w:rsidRPr="00832E7D">
        <w:rPr>
          <w:color w:val="000000"/>
          <w:lang w:eastAsia="fr-FR" w:bidi="fr-FR"/>
        </w:rPr>
        <w:t>taires dominantes perd de sa prépondérance. Ainsi, la scène des expl</w:t>
      </w:r>
      <w:r w:rsidRPr="00832E7D">
        <w:rPr>
          <w:color w:val="000000"/>
          <w:lang w:eastAsia="fr-FR" w:bidi="fr-FR"/>
        </w:rPr>
        <w:t>i</w:t>
      </w:r>
      <w:r w:rsidRPr="00832E7D">
        <w:rPr>
          <w:color w:val="000000"/>
          <w:lang w:eastAsia="fr-FR" w:bidi="fr-FR"/>
        </w:rPr>
        <w:t>cations étiologiques que le sida fait émerger à nouveau marque effe</w:t>
      </w:r>
      <w:r w:rsidRPr="00832E7D">
        <w:rPr>
          <w:color w:val="000000"/>
          <w:lang w:eastAsia="fr-FR" w:bidi="fr-FR"/>
        </w:rPr>
        <w:t>c</w:t>
      </w:r>
      <w:r w:rsidRPr="00832E7D">
        <w:rPr>
          <w:color w:val="000000"/>
          <w:lang w:eastAsia="fr-FR" w:bidi="fr-FR"/>
        </w:rPr>
        <w:t>tivement une translation dans la r</w:t>
      </w:r>
      <w:r w:rsidRPr="00832E7D">
        <w:rPr>
          <w:color w:val="000000"/>
          <w:lang w:eastAsia="fr-FR" w:bidi="fr-FR"/>
        </w:rPr>
        <w:t>e</w:t>
      </w:r>
      <w:r w:rsidRPr="00832E7D">
        <w:rPr>
          <w:color w:val="000000"/>
          <w:lang w:eastAsia="fr-FR" w:bidi="fr-FR"/>
        </w:rPr>
        <w:t>présentation du corps, de sa santé, de</w:t>
      </w:r>
      <w:r>
        <w:rPr>
          <w:color w:val="000000"/>
          <w:lang w:eastAsia="fr-FR" w:bidi="fr-FR"/>
        </w:rPr>
        <w:t xml:space="preserve"> </w:t>
      </w:r>
      <w:r w:rsidRPr="00832E7D">
        <w:t>[340]</w:t>
      </w:r>
      <w:r>
        <w:t xml:space="preserve"> </w:t>
      </w:r>
      <w:r w:rsidRPr="00832E7D">
        <w:rPr>
          <w:color w:val="000000"/>
          <w:lang w:eastAsia="fr-FR" w:bidi="fr-FR"/>
        </w:rPr>
        <w:t>son équilibre et ses correspondances avec l’écosystème. Dans cette translation, il est certain que la pensée du corps à partir d’une représentation des orifices mettant l’érotisme orificiel en correspo</w:t>
      </w:r>
      <w:r w:rsidRPr="00832E7D">
        <w:rPr>
          <w:color w:val="000000"/>
          <w:lang w:eastAsia="fr-FR" w:bidi="fr-FR"/>
        </w:rPr>
        <w:t>n</w:t>
      </w:r>
      <w:r w:rsidRPr="00832E7D">
        <w:rPr>
          <w:color w:val="000000"/>
          <w:lang w:eastAsia="fr-FR" w:bidi="fr-FR"/>
        </w:rPr>
        <w:t>dance avec des rythmes fait place à une cosmogonie du corps indexée à la binarité du pur et de l’impur, de la déchéance object</w:t>
      </w:r>
      <w:r w:rsidRPr="00832E7D">
        <w:rPr>
          <w:color w:val="000000"/>
          <w:lang w:eastAsia="fr-FR" w:bidi="fr-FR"/>
        </w:rPr>
        <w:t>a</w:t>
      </w:r>
      <w:r w:rsidRPr="00832E7D">
        <w:rPr>
          <w:color w:val="000000"/>
          <w:lang w:eastAsia="fr-FR" w:bidi="fr-FR"/>
        </w:rPr>
        <w:t>le opposée à une phallicisation d’un corps autosuffisant, indemne et purifié. Cette seconde étiologie a un joli succès. Or, elle rend compte d’une cart</w:t>
      </w:r>
      <w:r w:rsidRPr="00832E7D">
        <w:rPr>
          <w:color w:val="000000"/>
          <w:lang w:eastAsia="fr-FR" w:bidi="fr-FR"/>
        </w:rPr>
        <w:t>o</w:t>
      </w:r>
      <w:r w:rsidRPr="00832E7D">
        <w:rPr>
          <w:color w:val="000000"/>
          <w:lang w:eastAsia="fr-FR" w:bidi="fr-FR"/>
        </w:rPr>
        <w:t>graphie du corps beaucoup plus restreinte, beaucoup plus centrée sur un mode binaire de gestion de l’hygiène, beaucoup moins solidaire des grands flux culturels des échanges, des stratégies de discours et des directions d’adresse de la voix et de la parole.</w:t>
      </w:r>
    </w:p>
    <w:p w14:paraId="3B11C077" w14:textId="77777777" w:rsidR="00250C0B" w:rsidRPr="00832E7D" w:rsidRDefault="00250C0B" w:rsidP="00250C0B">
      <w:pPr>
        <w:spacing w:before="120" w:after="120"/>
        <w:jc w:val="both"/>
      </w:pPr>
      <w:r w:rsidRPr="00832E7D">
        <w:rPr>
          <w:color w:val="000000"/>
          <w:lang w:eastAsia="fr-FR" w:bidi="fr-FR"/>
        </w:rPr>
        <w:t>Les messages de prévention « passent » bien, l’usage du préserv</w:t>
      </w:r>
      <w:r w:rsidRPr="00832E7D">
        <w:rPr>
          <w:color w:val="000000"/>
          <w:lang w:eastAsia="fr-FR" w:bidi="fr-FR"/>
        </w:rPr>
        <w:t>a</w:t>
      </w:r>
      <w:r w:rsidRPr="00832E7D">
        <w:rPr>
          <w:color w:val="000000"/>
          <w:lang w:eastAsia="fr-FR" w:bidi="fr-FR"/>
        </w:rPr>
        <w:t>tif rencontre moins d’objections en Afrique et en milieu afr</w:t>
      </w:r>
      <w:r w:rsidRPr="00832E7D">
        <w:rPr>
          <w:color w:val="000000"/>
          <w:lang w:eastAsia="fr-FR" w:bidi="fr-FR"/>
        </w:rPr>
        <w:t>i</w:t>
      </w:r>
      <w:r w:rsidRPr="00832E7D">
        <w:rPr>
          <w:color w:val="000000"/>
          <w:lang w:eastAsia="fr-FR" w:bidi="fr-FR"/>
        </w:rPr>
        <w:t>cain qu’on ne le disait autrefois. La prévention passera toutefois mieux si elle est bilingue. Mais il faut aussi le français, langue « des Blancs » mais aussi langue de la science, du « sérieux » du soin non coutumier, (« langue qui n’enferme pas au village » selon un des sujets de l’enquête), avec tout l’aspect rassurant qui s’attache à un tel soin. Nous voudrions ici relater le contenu des propos de trois sujets qui se sont exprimés non sans irritation contre l’aspect parfois très « cru » de messages de prévention. Par exemple le fait d’inciter une femme à mettre un condom à un homme peut heurter, de même le fait de mo</w:t>
      </w:r>
      <w:r w:rsidRPr="00832E7D">
        <w:rPr>
          <w:color w:val="000000"/>
          <w:lang w:eastAsia="fr-FR" w:bidi="fr-FR"/>
        </w:rPr>
        <w:t>n</w:t>
      </w:r>
      <w:r w:rsidRPr="00832E7D">
        <w:rPr>
          <w:color w:val="000000"/>
          <w:lang w:eastAsia="fr-FR" w:bidi="fr-FR"/>
        </w:rPr>
        <w:t>trer qu’on doit jeter au sol un condom plein de sperme. « Cela ne se fait pas. » La ru</w:t>
      </w:r>
      <w:r w:rsidRPr="00832E7D">
        <w:rPr>
          <w:color w:val="000000"/>
          <w:lang w:eastAsia="fr-FR" w:bidi="fr-FR"/>
        </w:rPr>
        <w:t>p</w:t>
      </w:r>
      <w:r w:rsidRPr="00832E7D">
        <w:rPr>
          <w:color w:val="000000"/>
          <w:lang w:eastAsia="fr-FR" w:bidi="fr-FR"/>
        </w:rPr>
        <w:t>ture des mœurs provoquée par le sida n’a pas réduit à zéro, il s’en faut de beaucoup, des codifications culturelles extrêm</w:t>
      </w:r>
      <w:r w:rsidRPr="00832E7D">
        <w:rPr>
          <w:color w:val="000000"/>
          <w:lang w:eastAsia="fr-FR" w:bidi="fr-FR"/>
        </w:rPr>
        <w:t>e</w:t>
      </w:r>
      <w:r w:rsidRPr="00832E7D">
        <w:rPr>
          <w:color w:val="000000"/>
          <w:lang w:eastAsia="fr-FR" w:bidi="fr-FR"/>
        </w:rPr>
        <w:t>ment rigoureuses de ce qui est licite ou fait transgression dans les rel</w:t>
      </w:r>
      <w:r w:rsidRPr="00832E7D">
        <w:rPr>
          <w:color w:val="000000"/>
          <w:lang w:eastAsia="fr-FR" w:bidi="fr-FR"/>
        </w:rPr>
        <w:t>a</w:t>
      </w:r>
      <w:r w:rsidRPr="00832E7D">
        <w:rPr>
          <w:color w:val="000000"/>
          <w:lang w:eastAsia="fr-FR" w:bidi="fr-FR"/>
        </w:rPr>
        <w:t>tions sexuelles. Pour des hommes et des femmes fidèles aux codific</w:t>
      </w:r>
      <w:r w:rsidRPr="00832E7D">
        <w:rPr>
          <w:color w:val="000000"/>
          <w:lang w:eastAsia="fr-FR" w:bidi="fr-FR"/>
        </w:rPr>
        <w:t>a</w:t>
      </w:r>
      <w:r w:rsidRPr="00832E7D">
        <w:rPr>
          <w:color w:val="000000"/>
          <w:lang w:eastAsia="fr-FR" w:bidi="fr-FR"/>
        </w:rPr>
        <w:t>tions villageoises, il est très important que le sol, la terre, ne soit pas directement en contact avec les substances corporelles dont le sperme. C’est là un exemple de « civilité » sexuelle qui, reposant sur l’étiologie du contact, permet de comprendre pourquoi certains sujets de l’enquête jugent que l’aspect « direct » des images ou des représe</w:t>
      </w:r>
      <w:r w:rsidRPr="00832E7D">
        <w:rPr>
          <w:color w:val="000000"/>
          <w:lang w:eastAsia="fr-FR" w:bidi="fr-FR"/>
        </w:rPr>
        <w:t>n</w:t>
      </w:r>
      <w:r w:rsidRPr="00832E7D">
        <w:rPr>
          <w:color w:val="000000"/>
          <w:lang w:eastAsia="fr-FR" w:bidi="fr-FR"/>
        </w:rPr>
        <w:t>tations de prévention mettent en scène un couple très so</w:t>
      </w:r>
      <w:r w:rsidRPr="00832E7D">
        <w:rPr>
          <w:color w:val="000000"/>
          <w:lang w:eastAsia="fr-FR" w:bidi="fr-FR"/>
        </w:rPr>
        <w:t>u</w:t>
      </w:r>
      <w:r w:rsidRPr="00832E7D">
        <w:rPr>
          <w:color w:val="000000"/>
          <w:lang w:eastAsia="fr-FR" w:bidi="fr-FR"/>
        </w:rPr>
        <w:t>cieux de la santé physique, mais vraiment trop oublieux des re</w:t>
      </w:r>
      <w:r w:rsidRPr="00832E7D">
        <w:rPr>
          <w:color w:val="000000"/>
          <w:lang w:eastAsia="fr-FR" w:bidi="fr-FR"/>
        </w:rPr>
        <w:t>s</w:t>
      </w:r>
      <w:r w:rsidRPr="00832E7D">
        <w:rPr>
          <w:color w:val="000000"/>
          <w:lang w:eastAsia="fr-FR" w:bidi="fr-FR"/>
        </w:rPr>
        <w:t>pects fondateurs d’une représentation qui</w:t>
      </w:r>
      <w:r>
        <w:rPr>
          <w:color w:val="000000"/>
          <w:lang w:eastAsia="fr-FR" w:bidi="fr-FR"/>
        </w:rPr>
        <w:t xml:space="preserve"> </w:t>
      </w:r>
      <w:r w:rsidRPr="00832E7D">
        <w:t>[341]</w:t>
      </w:r>
      <w:r>
        <w:t xml:space="preserve"> </w:t>
      </w:r>
      <w:r w:rsidRPr="00832E7D">
        <w:rPr>
          <w:color w:val="000000"/>
          <w:lang w:eastAsia="fr-FR" w:bidi="fr-FR"/>
        </w:rPr>
        <w:t>relie sexualité et symbolique de l’espace. De même choquent encore des représentations trop express</w:t>
      </w:r>
      <w:r w:rsidRPr="00832E7D">
        <w:rPr>
          <w:color w:val="000000"/>
          <w:lang w:eastAsia="fr-FR" w:bidi="fr-FR"/>
        </w:rPr>
        <w:t>i</w:t>
      </w:r>
      <w:r w:rsidRPr="00832E7D">
        <w:rPr>
          <w:color w:val="000000"/>
          <w:lang w:eastAsia="fr-FR" w:bidi="fr-FR"/>
        </w:rPr>
        <w:t>ves, trop crues de la mort sur ce</w:t>
      </w:r>
      <w:r w:rsidRPr="00832E7D">
        <w:rPr>
          <w:color w:val="000000"/>
          <w:lang w:eastAsia="fr-FR" w:bidi="fr-FR"/>
        </w:rPr>
        <w:t>r</w:t>
      </w:r>
      <w:r w:rsidRPr="00832E7D">
        <w:rPr>
          <w:color w:val="000000"/>
          <w:lang w:eastAsia="fr-FR" w:bidi="fr-FR"/>
        </w:rPr>
        <w:t>tains matériels de prévention (c’est autant vrai, sinon plus, de certa</w:t>
      </w:r>
      <w:r w:rsidRPr="00832E7D">
        <w:rPr>
          <w:color w:val="000000"/>
          <w:lang w:eastAsia="fr-FR" w:bidi="fr-FR"/>
        </w:rPr>
        <w:t>i</w:t>
      </w:r>
      <w:r w:rsidRPr="00832E7D">
        <w:rPr>
          <w:color w:val="000000"/>
          <w:lang w:eastAsia="fr-FR" w:bidi="fr-FR"/>
        </w:rPr>
        <w:t>nes affiches préventives pour des pays africains).</w:t>
      </w:r>
    </w:p>
    <w:p w14:paraId="33115FA3" w14:textId="77777777" w:rsidR="00250C0B" w:rsidRPr="00832E7D" w:rsidRDefault="00250C0B" w:rsidP="00250C0B">
      <w:pPr>
        <w:spacing w:before="120" w:after="120"/>
        <w:jc w:val="both"/>
      </w:pPr>
      <w:r w:rsidRPr="00832E7D">
        <w:rPr>
          <w:i/>
        </w:rPr>
        <w:t>Modification des rapports de sexe, émergence d'une nouvelle e</w:t>
      </w:r>
      <w:r w:rsidRPr="00832E7D">
        <w:rPr>
          <w:i/>
        </w:rPr>
        <w:t>x</w:t>
      </w:r>
      <w:r w:rsidRPr="00832E7D">
        <w:rPr>
          <w:i/>
        </w:rPr>
        <w:t>pression du féminin </w:t>
      </w:r>
      <w:r w:rsidRPr="00832E7D">
        <w:t>:</w:t>
      </w:r>
      <w:r w:rsidRPr="00832E7D">
        <w:rPr>
          <w:color w:val="000000"/>
          <w:lang w:eastAsia="fr-FR" w:bidi="fr-FR"/>
        </w:rPr>
        <w:t xml:space="preserve"> Le sida peut être un facteur de bouleve</w:t>
      </w:r>
      <w:r w:rsidRPr="00832E7D">
        <w:rPr>
          <w:color w:val="000000"/>
          <w:lang w:eastAsia="fr-FR" w:bidi="fr-FR"/>
        </w:rPr>
        <w:t>r</w:t>
      </w:r>
      <w:r w:rsidRPr="00832E7D">
        <w:rPr>
          <w:color w:val="000000"/>
          <w:lang w:eastAsia="fr-FR" w:bidi="fr-FR"/>
        </w:rPr>
        <w:t xml:space="preserve">sement, ou </w:t>
      </w:r>
      <w:r w:rsidRPr="00832E7D">
        <w:t>a minima</w:t>
      </w:r>
      <w:r w:rsidRPr="00832E7D">
        <w:rPr>
          <w:color w:val="000000"/>
          <w:lang w:eastAsia="fr-FR" w:bidi="fr-FR"/>
        </w:rPr>
        <w:t xml:space="preserve"> d’évolution des rapports de sexe. À ce titre, l’image de la jeune femme africaine soumise n’ayant pas les moyens de gérer sa sexualité n’est plus vraiment conforme à sa réalité là-bas et ici. Il faut aussi, en particulier, tenir compte de l’émergence d’une figure nouve</w:t>
      </w:r>
      <w:r w:rsidRPr="00832E7D">
        <w:rPr>
          <w:color w:val="000000"/>
          <w:lang w:eastAsia="fr-FR" w:bidi="fr-FR"/>
        </w:rPr>
        <w:t>l</w:t>
      </w:r>
      <w:r w:rsidRPr="00832E7D">
        <w:rPr>
          <w:color w:val="000000"/>
          <w:lang w:eastAsia="fr-FR" w:bidi="fr-FR"/>
        </w:rPr>
        <w:t>le d’enfermement domestique mettant en bouclage la maman sérop</w:t>
      </w:r>
      <w:r w:rsidRPr="00832E7D">
        <w:rPr>
          <w:color w:val="000000"/>
          <w:lang w:eastAsia="fr-FR" w:bidi="fr-FR"/>
        </w:rPr>
        <w:t>o</w:t>
      </w:r>
      <w:r w:rsidRPr="00832E7D">
        <w:rPr>
          <w:color w:val="000000"/>
          <w:lang w:eastAsia="fr-FR" w:bidi="fr-FR"/>
        </w:rPr>
        <w:t>sitive, dépressive, abando</w:t>
      </w:r>
      <w:r w:rsidRPr="00832E7D">
        <w:rPr>
          <w:color w:val="000000"/>
          <w:lang w:eastAsia="fr-FR" w:bidi="fr-FR"/>
        </w:rPr>
        <w:t>n</w:t>
      </w:r>
      <w:r w:rsidRPr="00832E7D">
        <w:rPr>
          <w:color w:val="000000"/>
          <w:lang w:eastAsia="fr-FR" w:bidi="fr-FR"/>
        </w:rPr>
        <w:t>née par son homme et surtout par les autres femmes de la famille, n’ayant comme seuls interlocuteurs que les m</w:t>
      </w:r>
      <w:r w:rsidRPr="00832E7D">
        <w:rPr>
          <w:color w:val="000000"/>
          <w:lang w:eastAsia="fr-FR" w:bidi="fr-FR"/>
        </w:rPr>
        <w:t>é</w:t>
      </w:r>
      <w:r w:rsidRPr="00832E7D">
        <w:rPr>
          <w:color w:val="000000"/>
          <w:lang w:eastAsia="fr-FR" w:bidi="fr-FR"/>
        </w:rPr>
        <w:t>decins de l’hôpital et ses propres enfants. Ces cas, loin d’être major</w:t>
      </w:r>
      <w:r w:rsidRPr="00832E7D">
        <w:rPr>
          <w:color w:val="000000"/>
          <w:lang w:eastAsia="fr-FR" w:bidi="fr-FR"/>
        </w:rPr>
        <w:t>i</w:t>
      </w:r>
      <w:r w:rsidRPr="00832E7D">
        <w:rPr>
          <w:color w:val="000000"/>
          <w:lang w:eastAsia="fr-FR" w:bidi="fr-FR"/>
        </w:rPr>
        <w:t>taires, sont tout de même suffisamment présents, et comme ils restent trop fréquemment tus, ils doivent être portés à l’attention des clin</w:t>
      </w:r>
      <w:r w:rsidRPr="00832E7D">
        <w:rPr>
          <w:color w:val="000000"/>
          <w:lang w:eastAsia="fr-FR" w:bidi="fr-FR"/>
        </w:rPr>
        <w:t>i</w:t>
      </w:r>
      <w:r w:rsidRPr="00832E7D">
        <w:rPr>
          <w:color w:val="000000"/>
          <w:lang w:eastAsia="fr-FR" w:bidi="fr-FR"/>
        </w:rPr>
        <w:t>ciens. Mais — et qui s’en étonnerait ? — aucune causalité univoque e</w:t>
      </w:r>
      <w:r w:rsidRPr="00832E7D">
        <w:rPr>
          <w:color w:val="000000"/>
          <w:lang w:eastAsia="fr-FR" w:bidi="fr-FR"/>
        </w:rPr>
        <w:t>n</w:t>
      </w:r>
      <w:r w:rsidRPr="00832E7D">
        <w:rPr>
          <w:color w:val="000000"/>
          <w:lang w:eastAsia="fr-FR" w:bidi="fr-FR"/>
        </w:rPr>
        <w:t>tre « identité culturelle » et parcours de soin ne se dégage — ce qui est plutôt rassurant. Le facteur causal le plus remarquable, lui-même assez complexe, est bien la structure des décisions que les sujets pre</w:t>
      </w:r>
      <w:r w:rsidRPr="00832E7D">
        <w:rPr>
          <w:color w:val="000000"/>
          <w:lang w:eastAsia="fr-FR" w:bidi="fr-FR"/>
        </w:rPr>
        <w:t>n</w:t>
      </w:r>
      <w:r w:rsidRPr="00832E7D">
        <w:rPr>
          <w:color w:val="000000"/>
          <w:lang w:eastAsia="fr-FR" w:bidi="fr-FR"/>
        </w:rPr>
        <w:t>nent à propos de leur sexualité et de leur vie amoureuse. Chacun, par le sida, étant amené à éprouver de nouveau la tension entre les forces d’amour et de haine qui tracent le zodiaque des configurations pu</w:t>
      </w:r>
      <w:r w:rsidRPr="00832E7D">
        <w:rPr>
          <w:color w:val="000000"/>
          <w:lang w:eastAsia="fr-FR" w:bidi="fr-FR"/>
        </w:rPr>
        <w:t>l</w:t>
      </w:r>
      <w:r w:rsidRPr="00832E7D">
        <w:rPr>
          <w:color w:val="000000"/>
          <w:lang w:eastAsia="fr-FR" w:bidi="fr-FR"/>
        </w:rPr>
        <w:t>sionnelles au sein desquelles son existence s’est précocement sign</w:t>
      </w:r>
      <w:r w:rsidRPr="00832E7D">
        <w:rPr>
          <w:color w:val="000000"/>
          <w:lang w:eastAsia="fr-FR" w:bidi="fr-FR"/>
        </w:rPr>
        <w:t>i</w:t>
      </w:r>
      <w:r w:rsidRPr="00832E7D">
        <w:rPr>
          <w:color w:val="000000"/>
          <w:lang w:eastAsia="fr-FR" w:bidi="fr-FR"/>
        </w:rPr>
        <w:t xml:space="preserve">fiée. Une autre conclusion se dégage déjà. Le sida transforme la sexualité dans les lieux urbains et dans les sites de l’exil. D’autres formes de vie amoureuse apparaissent. Souvent, un couple dont l’un des partenaires est contaminé, lorsqu’il ne se clive pas sur le modèle de l’accusation, se constitue comme une entité autonome ; le </w:t>
      </w:r>
      <w:r w:rsidRPr="00832E7D">
        <w:rPr>
          <w:i/>
        </w:rPr>
        <w:t>conjugo</w:t>
      </w:r>
      <w:r w:rsidRPr="00832E7D">
        <w:rPr>
          <w:color w:val="000000"/>
          <w:lang w:eastAsia="fr-FR" w:bidi="fr-FR"/>
        </w:rPr>
        <w:t xml:space="preserve"> primant le groupal, les distances s’accentuent avec le pays d’origine. La décision des personnes sur leur sexualité s’accompagne souvent d’une décision, souvent br</w:t>
      </w:r>
      <w:r w:rsidRPr="00832E7D">
        <w:rPr>
          <w:color w:val="000000"/>
          <w:lang w:eastAsia="fr-FR" w:bidi="fr-FR"/>
        </w:rPr>
        <w:t>u</w:t>
      </w:r>
      <w:r w:rsidRPr="00832E7D">
        <w:rPr>
          <w:color w:val="000000"/>
          <w:lang w:eastAsia="fr-FR" w:bidi="fr-FR"/>
        </w:rPr>
        <w:t>tale, du lieu de leur sépulture, et de façon peut être moins tranchée ou moins tragique de leurs modalités d’aller et de retour entre la France et l’Afrique. Mais nous ne pouvons</w:t>
      </w:r>
      <w:r>
        <w:rPr>
          <w:color w:val="000000"/>
          <w:lang w:eastAsia="fr-FR" w:bidi="fr-FR"/>
        </w:rPr>
        <w:t xml:space="preserve"> </w:t>
      </w:r>
      <w:r w:rsidRPr="00832E7D">
        <w:t>[342]</w:t>
      </w:r>
      <w:r>
        <w:t xml:space="preserve"> </w:t>
      </w:r>
      <w:r w:rsidRPr="00832E7D">
        <w:rPr>
          <w:color w:val="000000"/>
          <w:lang w:eastAsia="fr-FR" w:bidi="fr-FR"/>
        </w:rPr>
        <w:t>oublier que, très certainement, des modalités de liens et de coupure davantage en transitionnalité verraient le jour si on offrait aux pays du Sud une médecine acceptable.</w:t>
      </w:r>
    </w:p>
    <w:p w14:paraId="3C8EB1DA" w14:textId="77777777" w:rsidR="00250C0B" w:rsidRPr="00832E7D" w:rsidRDefault="00250C0B" w:rsidP="00250C0B">
      <w:pPr>
        <w:spacing w:before="120" w:after="120"/>
        <w:jc w:val="both"/>
      </w:pPr>
      <w:r w:rsidRPr="00832E7D">
        <w:t>L’existence de parcours de soin au risque de guérir</w:t>
      </w:r>
      <w:r w:rsidRPr="00832E7D">
        <w:rPr>
          <w:color w:val="000000"/>
          <w:lang w:eastAsia="fr-FR" w:bidi="fr-FR"/>
        </w:rPr>
        <w:t xml:space="preserve"> « </w:t>
      </w:r>
      <w:r w:rsidRPr="00832E7D">
        <w:t>exclu »</w:t>
      </w:r>
      <w:r w:rsidRPr="00832E7D">
        <w:rPr>
          <w:color w:val="000000"/>
          <w:lang w:eastAsia="fr-FR" w:bidi="fr-FR"/>
        </w:rPr>
        <w:t> : Même lorsque le suivi médical « marche », un risque majeur pour le destin du sujet est celui d’un clivage entre son insertion dans le pa</w:t>
      </w:r>
      <w:r w:rsidRPr="00832E7D">
        <w:rPr>
          <w:color w:val="000000"/>
          <w:lang w:eastAsia="fr-FR" w:bidi="fr-FR"/>
        </w:rPr>
        <w:t>r</w:t>
      </w:r>
      <w:r w:rsidRPr="00832E7D">
        <w:rPr>
          <w:color w:val="000000"/>
          <w:lang w:eastAsia="fr-FR" w:bidi="fr-FR"/>
        </w:rPr>
        <w:t>cours occidental de soin et sa vie sociale et culturelle. Certains, une fois « guéris », ont perdu nombre de leurs repères et de leurs ancrages sociaux et amicaux d’antan. Il est vrai que le sida et son traitement, isolent le sujet des siens. Ce qui est préjudiciable est cette situation limite où recevoir des soins ici équivaut à une mise en exclusion. De plus, s’ils ne sont pas incités, nombre de patients ne nous livrent pas de « logiques culturelles » et nous ne savons rien du sens de la mal</w:t>
      </w:r>
      <w:r w:rsidRPr="00832E7D">
        <w:rPr>
          <w:color w:val="000000"/>
          <w:lang w:eastAsia="fr-FR" w:bidi="fr-FR"/>
        </w:rPr>
        <w:t>a</w:t>
      </w:r>
      <w:r w:rsidRPr="00832E7D">
        <w:rPr>
          <w:color w:val="000000"/>
          <w:lang w:eastAsia="fr-FR" w:bidi="fr-FR"/>
        </w:rPr>
        <w:t>die pour eux, ce qui alors peut déboucher sur des conduites dites « à risque ». Bien sur nous ne visons pas à réduire le maniement par eux des deux logiques (traditionnelle et « moderne ») dont ils font le plus usage pour comprendre le mal qui les affecte. Mais nous avons à mieux comprendre le coût s</w:t>
      </w:r>
      <w:r w:rsidRPr="00832E7D">
        <w:rPr>
          <w:color w:val="000000"/>
          <w:lang w:eastAsia="fr-FR" w:bidi="fr-FR"/>
        </w:rPr>
        <w:t>o</w:t>
      </w:r>
      <w:r w:rsidRPr="00832E7D">
        <w:rPr>
          <w:color w:val="000000"/>
          <w:lang w:eastAsia="fr-FR" w:bidi="fr-FR"/>
        </w:rPr>
        <w:t>cial — et culturel — que représente pour certains patients le fait d’être malade et soigné ici. En tant que ps</w:t>
      </w:r>
      <w:r w:rsidRPr="00832E7D">
        <w:rPr>
          <w:color w:val="000000"/>
          <w:lang w:eastAsia="fr-FR" w:bidi="fr-FR"/>
        </w:rPr>
        <w:t>y</w:t>
      </w:r>
      <w:r w:rsidRPr="00832E7D">
        <w:rPr>
          <w:color w:val="000000"/>
          <w:lang w:eastAsia="fr-FR" w:bidi="fr-FR"/>
        </w:rPr>
        <w:t>chologue clinicien, pour l’un d’entre nous, et médecin, pour l’autre, travailler avec des collègues anthropologues nous a aussi permis de mieux compre</w:t>
      </w:r>
      <w:r w:rsidRPr="00832E7D">
        <w:rPr>
          <w:color w:val="000000"/>
          <w:lang w:eastAsia="fr-FR" w:bidi="fr-FR"/>
        </w:rPr>
        <w:t>n</w:t>
      </w:r>
      <w:r w:rsidRPr="00832E7D">
        <w:rPr>
          <w:color w:val="000000"/>
          <w:lang w:eastAsia="fr-FR" w:bidi="fr-FR"/>
        </w:rPr>
        <w:t xml:space="preserve">dre une donnée culturelle qui concerne nos propres institutions soignantes. Si le </w:t>
      </w:r>
      <w:r w:rsidRPr="00832E7D">
        <w:rPr>
          <w:i/>
        </w:rPr>
        <w:t>corpus</w:t>
      </w:r>
      <w:r w:rsidRPr="00832E7D">
        <w:rPr>
          <w:color w:val="000000"/>
          <w:lang w:eastAsia="fr-FR" w:bidi="fr-FR"/>
        </w:rPr>
        <w:t xml:space="preserve"> de l’anthropologie médicale abo</w:t>
      </w:r>
      <w:r w:rsidRPr="00832E7D">
        <w:rPr>
          <w:color w:val="000000"/>
          <w:lang w:eastAsia="fr-FR" w:bidi="fr-FR"/>
        </w:rPr>
        <w:t>u</w:t>
      </w:r>
      <w:r w:rsidRPr="00832E7D">
        <w:rPr>
          <w:color w:val="000000"/>
          <w:lang w:eastAsia="fr-FR" w:bidi="fr-FR"/>
        </w:rPr>
        <w:t>tit souvent à opposer le malade au médecin et à faire valoir ce qui s</w:t>
      </w:r>
      <w:r w:rsidRPr="00832E7D">
        <w:rPr>
          <w:color w:val="000000"/>
          <w:lang w:eastAsia="fr-FR" w:bidi="fr-FR"/>
        </w:rPr>
        <w:t>é</w:t>
      </w:r>
      <w:r w:rsidRPr="00832E7D">
        <w:rPr>
          <w:color w:val="000000"/>
          <w:lang w:eastAsia="fr-FR" w:bidi="fr-FR"/>
        </w:rPr>
        <w:t>pare et/ou unifie les logiques de ces deux « partenaires », les instit</w:t>
      </w:r>
      <w:r w:rsidRPr="00832E7D">
        <w:rPr>
          <w:color w:val="000000"/>
          <w:lang w:eastAsia="fr-FR" w:bidi="fr-FR"/>
        </w:rPr>
        <w:t>u</w:t>
      </w:r>
      <w:r w:rsidRPr="00832E7D">
        <w:rPr>
          <w:color w:val="000000"/>
          <w:lang w:eastAsia="fr-FR" w:bidi="fr-FR"/>
        </w:rPr>
        <w:t>tions de santé sont, fort heureusement, le terrain où des pratiques de soins variées s’accomplissent, et, à propos de ces pratiques le rôle des personnels infirmiers est considérable, leur contribution à l’humanisation du parcours de soin est fondamentale.</w:t>
      </w:r>
    </w:p>
    <w:p w14:paraId="4949D688" w14:textId="77777777" w:rsidR="00250C0B" w:rsidRPr="00832E7D" w:rsidRDefault="00250C0B" w:rsidP="00250C0B">
      <w:pPr>
        <w:spacing w:before="120" w:after="120"/>
        <w:jc w:val="both"/>
      </w:pPr>
      <w:r w:rsidRPr="00832E7D">
        <w:rPr>
          <w:color w:val="000000"/>
          <w:lang w:eastAsia="fr-FR" w:bidi="fr-FR"/>
        </w:rPr>
        <w:t>Il ne s’agit donc pas de dénoncer le clivage. Il faut aussi de la ru</w:t>
      </w:r>
      <w:r w:rsidRPr="00832E7D">
        <w:rPr>
          <w:color w:val="000000"/>
          <w:lang w:eastAsia="fr-FR" w:bidi="fr-FR"/>
        </w:rPr>
        <w:t>p</w:t>
      </w:r>
      <w:r w:rsidRPr="00832E7D">
        <w:rPr>
          <w:color w:val="000000"/>
          <w:lang w:eastAsia="fr-FR" w:bidi="fr-FR"/>
        </w:rPr>
        <w:t>ture, toute rupture n’est pas « traumatique ». Les séparations que créent l’hospitalisation et les habitudes régulières de consult</w:t>
      </w:r>
      <w:r w:rsidRPr="00832E7D">
        <w:rPr>
          <w:color w:val="000000"/>
          <w:lang w:eastAsia="fr-FR" w:bidi="fr-FR"/>
        </w:rPr>
        <w:t>a</w:t>
      </w:r>
      <w:r w:rsidRPr="00832E7D">
        <w:rPr>
          <w:color w:val="000000"/>
          <w:lang w:eastAsia="fr-FR" w:bidi="fr-FR"/>
        </w:rPr>
        <w:t>tion à l’hôpital peuvent être tout à fait précieuses pour le patient qui trouve là une possible occasion de trouver un monde point trop homologue à celui du Surmoi</w:t>
      </w:r>
      <w:r>
        <w:rPr>
          <w:color w:val="000000"/>
          <w:lang w:eastAsia="fr-FR" w:bidi="fr-FR"/>
        </w:rPr>
        <w:t xml:space="preserve"> </w:t>
      </w:r>
      <w:r w:rsidRPr="00832E7D">
        <w:t>[343]</w:t>
      </w:r>
      <w:r>
        <w:t xml:space="preserve"> </w:t>
      </w:r>
      <w:r w:rsidRPr="00832E7D">
        <w:rPr>
          <w:color w:val="000000"/>
          <w:lang w:eastAsia="fr-FR" w:bidi="fr-FR"/>
        </w:rPr>
        <w:t>traditionnel et au sein duquel il pourra trouver des interlocuteurs à qui parler sans avoir trop de comptes à rendre.</w:t>
      </w:r>
    </w:p>
    <w:p w14:paraId="30B7ED2F" w14:textId="77777777" w:rsidR="00250C0B" w:rsidRPr="00832E7D" w:rsidRDefault="00250C0B" w:rsidP="00250C0B">
      <w:pPr>
        <w:spacing w:before="120" w:after="120"/>
        <w:jc w:val="both"/>
      </w:pPr>
      <w:r w:rsidRPr="00832E7D">
        <w:rPr>
          <w:color w:val="000000"/>
          <w:lang w:eastAsia="fr-FR" w:bidi="fr-FR"/>
        </w:rPr>
        <w:t>Enfin, nous ne saurions conclure sans affirmer qu’il est plus que souhaitable de travailler ici en lien avec les associations culturelles africaines et pluri-ethniques.</w:t>
      </w:r>
    </w:p>
    <w:p w14:paraId="1B12EC62" w14:textId="77777777" w:rsidR="00250C0B" w:rsidRPr="00832E7D" w:rsidRDefault="00250C0B" w:rsidP="00250C0B">
      <w:pPr>
        <w:spacing w:before="120" w:after="120"/>
        <w:jc w:val="both"/>
      </w:pPr>
      <w:r w:rsidRPr="00832E7D">
        <w:rPr>
          <w:color w:val="000000"/>
          <w:lang w:eastAsia="fr-FR" w:bidi="fr-FR"/>
        </w:rPr>
        <w:t>Plus encore, il conviendrait que ces hommes et ces femmes, qui ont fait plus souvent qu’on ne le dit le choix de vivre ici, ne soient pas considérés dans la suspicion. Ceci intéresse le lien social contemp</w:t>
      </w:r>
      <w:r w:rsidRPr="00832E7D">
        <w:rPr>
          <w:color w:val="000000"/>
          <w:lang w:eastAsia="fr-FR" w:bidi="fr-FR"/>
        </w:rPr>
        <w:t>o</w:t>
      </w:r>
      <w:r w:rsidRPr="00832E7D">
        <w:rPr>
          <w:color w:val="000000"/>
          <w:lang w:eastAsia="fr-FR" w:bidi="fr-FR"/>
        </w:rPr>
        <w:t>rain, concerne notre rapport de citoyen à la politique et dépasse de beaucoup le cadre fo</w:t>
      </w:r>
      <w:r w:rsidRPr="00832E7D">
        <w:rPr>
          <w:color w:val="000000"/>
          <w:lang w:eastAsia="fr-FR" w:bidi="fr-FR"/>
        </w:rPr>
        <w:t>r</w:t>
      </w:r>
      <w:r w:rsidRPr="00832E7D">
        <w:rPr>
          <w:color w:val="000000"/>
          <w:lang w:eastAsia="fr-FR" w:bidi="fr-FR"/>
        </w:rPr>
        <w:t>mel de la présentation de notre recherche.</w:t>
      </w:r>
    </w:p>
    <w:p w14:paraId="400329F1" w14:textId="77777777" w:rsidR="00250C0B" w:rsidRPr="00832E7D" w:rsidRDefault="00250C0B" w:rsidP="00250C0B">
      <w:pPr>
        <w:spacing w:before="120" w:after="120"/>
        <w:jc w:val="both"/>
        <w:rPr>
          <w:color w:val="000000"/>
          <w:lang w:eastAsia="fr-FR" w:bidi="fr-FR"/>
        </w:rPr>
      </w:pPr>
    </w:p>
    <w:p w14:paraId="546CE12F" w14:textId="77777777" w:rsidR="00250C0B" w:rsidRPr="00832E7D" w:rsidRDefault="00250C0B" w:rsidP="00250C0B">
      <w:pPr>
        <w:pStyle w:val="planche"/>
      </w:pPr>
      <w:r w:rsidRPr="00832E7D">
        <w:rPr>
          <w:lang w:eastAsia="fr-FR" w:bidi="fr-FR"/>
        </w:rPr>
        <w:t>Bibliographie</w:t>
      </w:r>
    </w:p>
    <w:p w14:paraId="7007B1B8" w14:textId="77777777" w:rsidR="00250C0B" w:rsidRPr="00832E7D" w:rsidRDefault="00250C0B" w:rsidP="00250C0B">
      <w:pPr>
        <w:spacing w:before="120" w:after="120"/>
        <w:jc w:val="both"/>
        <w:rPr>
          <w:color w:val="000000"/>
          <w:lang w:eastAsia="fr-FR" w:bidi="fr-FR"/>
        </w:rPr>
      </w:pPr>
    </w:p>
    <w:p w14:paraId="7239E464" w14:textId="77777777" w:rsidR="00250C0B" w:rsidRPr="00832E7D" w:rsidRDefault="00250C0B" w:rsidP="00250C0B">
      <w:pPr>
        <w:spacing w:before="120" w:after="120"/>
        <w:ind w:left="900" w:hanging="900"/>
        <w:jc w:val="both"/>
      </w:pPr>
      <w:r w:rsidRPr="00832E7D">
        <w:rPr>
          <w:color w:val="000000"/>
          <w:lang w:eastAsia="fr-FR" w:bidi="fr-FR"/>
        </w:rPr>
        <w:t>Althabe G. et M. Sélim</w:t>
      </w:r>
    </w:p>
    <w:p w14:paraId="31FBB69B" w14:textId="77777777" w:rsidR="00250C0B" w:rsidRPr="00832E7D" w:rsidRDefault="00250C0B" w:rsidP="00250C0B">
      <w:pPr>
        <w:spacing w:before="120" w:after="120"/>
        <w:ind w:left="900" w:hanging="900"/>
        <w:jc w:val="both"/>
      </w:pPr>
      <w:r w:rsidRPr="00B96C17">
        <w:t>1998</w:t>
      </w:r>
      <w:r w:rsidRPr="00B96C17">
        <w:tab/>
      </w:r>
      <w:r w:rsidRPr="00832E7D">
        <w:rPr>
          <w:i/>
          <w:color w:val="000000"/>
          <w:lang w:eastAsia="fr-FR" w:bidi="fr-FR"/>
        </w:rPr>
        <w:t>Démarches ethnologiques au présent</w:t>
      </w:r>
      <w:r w:rsidRPr="00832E7D">
        <w:rPr>
          <w:color w:val="000000"/>
          <w:lang w:eastAsia="fr-FR" w:bidi="fr-FR"/>
        </w:rPr>
        <w:t>,</w:t>
      </w:r>
      <w:r w:rsidRPr="00832E7D">
        <w:rPr>
          <w:rStyle w:val="Corpsdutexte810ptNonItalique"/>
          <w:i w:val="0"/>
          <w:iCs w:val="0"/>
        </w:rPr>
        <w:t xml:space="preserve"> P</w:t>
      </w:r>
      <w:r w:rsidRPr="00832E7D">
        <w:rPr>
          <w:rStyle w:val="Corpsdutexte810ptNonItalique"/>
          <w:i w:val="0"/>
          <w:iCs w:val="0"/>
        </w:rPr>
        <w:t>a</w:t>
      </w:r>
      <w:r w:rsidRPr="00832E7D">
        <w:rPr>
          <w:rStyle w:val="Corpsdutexte810ptNonItalique"/>
          <w:i w:val="0"/>
          <w:iCs w:val="0"/>
        </w:rPr>
        <w:t>ris, L’Harmattan.</w:t>
      </w:r>
    </w:p>
    <w:p w14:paraId="20992FE7" w14:textId="77777777" w:rsidR="00250C0B" w:rsidRPr="00832E7D" w:rsidRDefault="00250C0B" w:rsidP="00250C0B">
      <w:pPr>
        <w:spacing w:before="120" w:after="120"/>
        <w:ind w:left="900" w:hanging="900"/>
        <w:jc w:val="both"/>
      </w:pPr>
      <w:r w:rsidRPr="00832E7D">
        <w:rPr>
          <w:color w:val="000000"/>
          <w:lang w:eastAsia="fr-FR" w:bidi="fr-FR"/>
        </w:rPr>
        <w:t>Assises départementales sur le sida en Seine-Saint-Denis</w:t>
      </w:r>
    </w:p>
    <w:p w14:paraId="2FCF715C" w14:textId="77777777" w:rsidR="00250C0B" w:rsidRPr="00832E7D" w:rsidRDefault="00250C0B" w:rsidP="00250C0B">
      <w:pPr>
        <w:spacing w:before="120" w:after="120"/>
        <w:ind w:left="900" w:hanging="900"/>
        <w:jc w:val="both"/>
      </w:pPr>
      <w:r w:rsidRPr="00B96C17">
        <w:t>1997</w:t>
      </w:r>
      <w:r w:rsidRPr="00B96C17">
        <w:tab/>
      </w:r>
      <w:r w:rsidRPr="00832E7D">
        <w:rPr>
          <w:i/>
          <w:color w:val="000000"/>
          <w:lang w:eastAsia="fr-FR" w:bidi="fr-FR"/>
        </w:rPr>
        <w:t>Actes de la journée du 29/11/97 : « Vivre avec le V.I.H. au quotidien en 1997</w:t>
      </w:r>
      <w:r w:rsidRPr="00832E7D">
        <w:rPr>
          <w:color w:val="000000"/>
          <w:lang w:eastAsia="fr-FR" w:bidi="fr-FR"/>
        </w:rPr>
        <w:t>.</w:t>
      </w:r>
    </w:p>
    <w:p w14:paraId="443C91FD" w14:textId="77777777" w:rsidR="00250C0B" w:rsidRPr="00832E7D" w:rsidRDefault="00250C0B" w:rsidP="00250C0B">
      <w:pPr>
        <w:spacing w:before="120" w:after="120"/>
        <w:ind w:left="900" w:hanging="900"/>
        <w:jc w:val="both"/>
      </w:pPr>
      <w:r w:rsidRPr="00832E7D">
        <w:rPr>
          <w:color w:val="000000"/>
          <w:lang w:eastAsia="fr-FR" w:bidi="fr-FR"/>
        </w:rPr>
        <w:t>Benoist J. et A. Desclaux (éds.)</w:t>
      </w:r>
    </w:p>
    <w:p w14:paraId="62B98042"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1996</w:t>
      </w:r>
      <w:r w:rsidRPr="00832E7D">
        <w:rPr>
          <w:color w:val="000000"/>
          <w:lang w:eastAsia="fr-FR" w:bidi="fr-FR"/>
        </w:rPr>
        <w:tab/>
      </w:r>
      <w:r w:rsidRPr="00832E7D">
        <w:rPr>
          <w:i/>
          <w:iCs/>
        </w:rPr>
        <w:t>Anthropologie et Sida, Bilan et Perspectives,</w:t>
      </w:r>
      <w:r w:rsidRPr="00832E7D">
        <w:rPr>
          <w:color w:val="000000"/>
          <w:lang w:eastAsia="fr-FR" w:bidi="fr-FR"/>
        </w:rPr>
        <w:t xml:space="preserve"> Paris, Kha</w:t>
      </w:r>
      <w:r w:rsidRPr="00832E7D">
        <w:rPr>
          <w:color w:val="000000"/>
          <w:lang w:eastAsia="fr-FR" w:bidi="fr-FR"/>
        </w:rPr>
        <w:t>r</w:t>
      </w:r>
      <w:r w:rsidRPr="00832E7D">
        <w:rPr>
          <w:color w:val="000000"/>
          <w:lang w:eastAsia="fr-FR" w:bidi="fr-FR"/>
        </w:rPr>
        <w:t>tala, collection « Médecines du monde ».</w:t>
      </w:r>
    </w:p>
    <w:p w14:paraId="017A4CA8"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Bibeau G.</w:t>
      </w:r>
    </w:p>
    <w:p w14:paraId="4BDB72FE"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1991</w:t>
      </w:r>
      <w:r w:rsidRPr="00832E7D">
        <w:rPr>
          <w:color w:val="000000"/>
          <w:lang w:eastAsia="fr-FR" w:bidi="fr-FR"/>
        </w:rPr>
        <w:tab/>
        <w:t>L’Afrique, Terre imaginaire du Sida La subversion du di</w:t>
      </w:r>
      <w:r w:rsidRPr="00832E7D">
        <w:rPr>
          <w:color w:val="000000"/>
          <w:lang w:eastAsia="fr-FR" w:bidi="fr-FR"/>
        </w:rPr>
        <w:t>s</w:t>
      </w:r>
      <w:r w:rsidRPr="00832E7D">
        <w:rPr>
          <w:color w:val="000000"/>
          <w:lang w:eastAsia="fr-FR" w:bidi="fr-FR"/>
        </w:rPr>
        <w:t xml:space="preserve">cours scientifique par le jeu des fantasmes, </w:t>
      </w:r>
      <w:r w:rsidRPr="00832E7D">
        <w:rPr>
          <w:i/>
          <w:iCs/>
        </w:rPr>
        <w:t>Anthropologie et Soci</w:t>
      </w:r>
      <w:r w:rsidRPr="00832E7D">
        <w:rPr>
          <w:i/>
          <w:iCs/>
        </w:rPr>
        <w:t>é</w:t>
      </w:r>
      <w:r w:rsidRPr="00832E7D">
        <w:rPr>
          <w:i/>
          <w:iCs/>
        </w:rPr>
        <w:t>tés</w:t>
      </w:r>
      <w:r w:rsidRPr="00832E7D">
        <w:rPr>
          <w:color w:val="000000"/>
          <w:lang w:eastAsia="fr-FR" w:bidi="fr-FR"/>
        </w:rPr>
        <w:t xml:space="preserve"> 15 : 125-147.</w:t>
      </w:r>
    </w:p>
    <w:p w14:paraId="3CD74953"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1996</w:t>
      </w:r>
      <w:r w:rsidRPr="00832E7D">
        <w:rPr>
          <w:color w:val="000000"/>
          <w:lang w:eastAsia="fr-FR" w:bidi="fr-FR"/>
        </w:rPr>
        <w:tab/>
        <w:t>« La spécificité de la recherche anthropologique sur le s</w:t>
      </w:r>
      <w:r w:rsidRPr="00832E7D">
        <w:rPr>
          <w:color w:val="000000"/>
          <w:lang w:eastAsia="fr-FR" w:bidi="fr-FR"/>
        </w:rPr>
        <w:t>i</w:t>
      </w:r>
      <w:r w:rsidRPr="00832E7D">
        <w:rPr>
          <w:color w:val="000000"/>
          <w:lang w:eastAsia="fr-FR" w:bidi="fr-FR"/>
        </w:rPr>
        <w:t xml:space="preserve">da », </w:t>
      </w:r>
      <w:r w:rsidRPr="00832E7D">
        <w:rPr>
          <w:i/>
          <w:iCs/>
        </w:rPr>
        <w:t>in</w:t>
      </w:r>
      <w:r w:rsidRPr="00832E7D">
        <w:rPr>
          <w:color w:val="000000"/>
          <w:lang w:eastAsia="fr-FR" w:bidi="fr-FR"/>
        </w:rPr>
        <w:t xml:space="preserve"> J. Benoist et A. Desclaux (Éds.) : </w:t>
      </w:r>
      <w:r w:rsidRPr="00832E7D">
        <w:rPr>
          <w:i/>
          <w:iCs/>
        </w:rPr>
        <w:t>Anthropologie et Sida, Bilan et Perspectives,</w:t>
      </w:r>
      <w:r w:rsidRPr="00832E7D">
        <w:rPr>
          <w:color w:val="000000"/>
          <w:lang w:eastAsia="fr-FR" w:bidi="fr-FR"/>
        </w:rPr>
        <w:t xml:space="preserve"> Paris, Karthala, collection « Médecines du monde », pp. 13-30.</w:t>
      </w:r>
    </w:p>
    <w:p w14:paraId="2A24CC4C"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Cros M.</w:t>
      </w:r>
    </w:p>
    <w:p w14:paraId="60BE3C99"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1996</w:t>
      </w:r>
      <w:r w:rsidRPr="00832E7D">
        <w:rPr>
          <w:color w:val="000000"/>
          <w:lang w:eastAsia="fr-FR" w:bidi="fr-FR"/>
        </w:rPr>
        <w:tab/>
        <w:t>« Les « maladies qui collent » du te</w:t>
      </w:r>
      <w:r w:rsidRPr="00832E7D">
        <w:rPr>
          <w:color w:val="000000"/>
          <w:lang w:eastAsia="fr-FR" w:bidi="fr-FR"/>
        </w:rPr>
        <w:t>r</w:t>
      </w:r>
      <w:r w:rsidRPr="00832E7D">
        <w:rPr>
          <w:color w:val="000000"/>
          <w:lang w:eastAsia="fr-FR" w:bidi="fr-FR"/>
        </w:rPr>
        <w:t xml:space="preserve">rain à l’écriture », </w:t>
      </w:r>
      <w:r w:rsidRPr="00832E7D">
        <w:rPr>
          <w:i/>
          <w:iCs/>
        </w:rPr>
        <w:t>in</w:t>
      </w:r>
      <w:r w:rsidRPr="00832E7D">
        <w:rPr>
          <w:color w:val="000000"/>
          <w:lang w:eastAsia="fr-FR" w:bidi="fr-FR"/>
        </w:rPr>
        <w:t xml:space="preserve"> J. Benoist et' A. Desclaux (Éds.) : </w:t>
      </w:r>
      <w:r w:rsidRPr="00832E7D">
        <w:rPr>
          <w:i/>
          <w:iCs/>
        </w:rPr>
        <w:t>Anthropologie et Sida, Bilan et Perspectives,</w:t>
      </w:r>
      <w:r w:rsidRPr="00832E7D">
        <w:rPr>
          <w:color w:val="000000"/>
          <w:lang w:eastAsia="fr-FR" w:bidi="fr-FR"/>
        </w:rPr>
        <w:t xml:space="preserve"> Paris, Karthala, co</w:t>
      </w:r>
      <w:r w:rsidRPr="00832E7D">
        <w:rPr>
          <w:color w:val="000000"/>
          <w:lang w:eastAsia="fr-FR" w:bidi="fr-FR"/>
        </w:rPr>
        <w:t>l</w:t>
      </w:r>
      <w:r w:rsidRPr="00832E7D">
        <w:rPr>
          <w:color w:val="000000"/>
          <w:lang w:eastAsia="fr-FR" w:bidi="fr-FR"/>
        </w:rPr>
        <w:t>lection « Médecines du monde » : 129-136.</w:t>
      </w:r>
    </w:p>
    <w:p w14:paraId="7D27B43C"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Douville O.</w:t>
      </w:r>
    </w:p>
    <w:p w14:paraId="773A6F42"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1996</w:t>
      </w:r>
      <w:r w:rsidRPr="00832E7D">
        <w:rPr>
          <w:color w:val="000000"/>
          <w:lang w:eastAsia="fr-FR" w:bidi="fr-FR"/>
        </w:rPr>
        <w:tab/>
        <w:t xml:space="preserve">Psychologues cliniciens en situations interculturelles, </w:t>
      </w:r>
      <w:r w:rsidRPr="00832E7D">
        <w:rPr>
          <w:i/>
          <w:iCs/>
        </w:rPr>
        <w:t>Psych</w:t>
      </w:r>
      <w:r w:rsidRPr="00832E7D">
        <w:rPr>
          <w:i/>
          <w:iCs/>
        </w:rPr>
        <w:t>o</w:t>
      </w:r>
      <w:r w:rsidRPr="00832E7D">
        <w:rPr>
          <w:i/>
          <w:iCs/>
        </w:rPr>
        <w:t>logie Clinique,</w:t>
      </w:r>
      <w:r w:rsidRPr="00832E7D">
        <w:rPr>
          <w:color w:val="000000"/>
          <w:lang w:eastAsia="fr-FR" w:bidi="fr-FR"/>
        </w:rPr>
        <w:t xml:space="preserve"> 1 (n.s.) Pri</w:t>
      </w:r>
      <w:r w:rsidRPr="00832E7D">
        <w:rPr>
          <w:color w:val="000000"/>
          <w:lang w:eastAsia="fr-FR" w:bidi="fr-FR"/>
        </w:rPr>
        <w:t>n</w:t>
      </w:r>
      <w:r w:rsidRPr="00832E7D">
        <w:rPr>
          <w:color w:val="000000"/>
          <w:lang w:eastAsia="fr-FR" w:bidi="fr-FR"/>
        </w:rPr>
        <w:t>temps 1996 : 89-111.</w:t>
      </w:r>
    </w:p>
    <w:p w14:paraId="17CB34C9"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344</w:t>
      </w:r>
    </w:p>
    <w:p w14:paraId="69B4B598"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Douville O.</w:t>
      </w:r>
    </w:p>
    <w:p w14:paraId="54A7795C"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1999</w:t>
      </w:r>
      <w:r>
        <w:rPr>
          <w:color w:val="000000"/>
          <w:lang w:eastAsia="fr-FR" w:bidi="fr-FR"/>
        </w:rPr>
        <w:tab/>
      </w:r>
      <w:r w:rsidRPr="00832E7D">
        <w:rPr>
          <w:color w:val="000000"/>
          <w:lang w:eastAsia="fr-FR" w:bidi="fr-FR"/>
        </w:rPr>
        <w:t>« Para representar Algumas Idéias de Pierre Legendre s</w:t>
      </w:r>
      <w:r w:rsidRPr="00832E7D">
        <w:rPr>
          <w:color w:val="000000"/>
          <w:lang w:eastAsia="fr-FR" w:bidi="fr-FR"/>
        </w:rPr>
        <w:t>o</w:t>
      </w:r>
      <w:r w:rsidRPr="00832E7D">
        <w:rPr>
          <w:color w:val="000000"/>
          <w:lang w:eastAsia="fr-FR" w:bidi="fr-FR"/>
        </w:rPr>
        <w:t>bre Nossa Modernidade. Palavras de um Psicanalista Ocidental », in S</w:t>
      </w:r>
      <w:r w:rsidRPr="00832E7D">
        <w:rPr>
          <w:color w:val="000000"/>
          <w:lang w:eastAsia="fr-FR" w:bidi="fr-FR"/>
        </w:rPr>
        <w:t>o</w:t>
      </w:r>
      <w:r w:rsidRPr="00832E7D">
        <w:rPr>
          <w:color w:val="000000"/>
          <w:lang w:eastAsia="fr-FR" w:bidi="fr-FR"/>
        </w:rPr>
        <w:t xml:space="preserve">nia Altoé (Éd.) : </w:t>
      </w:r>
      <w:r w:rsidRPr="00832E7D">
        <w:rPr>
          <w:i/>
          <w:color w:val="000000"/>
          <w:lang w:eastAsia="fr-FR" w:bidi="fr-FR"/>
        </w:rPr>
        <w:t>Sujeito do Direito, Sujeito do Desejo. Divreito e Ps</w:t>
      </w:r>
      <w:r w:rsidRPr="00832E7D">
        <w:rPr>
          <w:i/>
          <w:color w:val="000000"/>
          <w:lang w:eastAsia="fr-FR" w:bidi="fr-FR"/>
        </w:rPr>
        <w:t>i</w:t>
      </w:r>
      <w:r w:rsidRPr="00832E7D">
        <w:rPr>
          <w:i/>
          <w:color w:val="000000"/>
          <w:lang w:eastAsia="fr-FR" w:bidi="fr-FR"/>
        </w:rPr>
        <w:t>canalise</w:t>
      </w:r>
      <w:r w:rsidRPr="00832E7D">
        <w:rPr>
          <w:color w:val="000000"/>
          <w:lang w:eastAsia="fr-FR" w:bidi="fr-FR"/>
        </w:rPr>
        <w:t>, Rio de Janeiro, Revinter : 141-151.</w:t>
      </w:r>
    </w:p>
    <w:p w14:paraId="37E7A2E7"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Douville O. (éd.)</w:t>
      </w:r>
    </w:p>
    <w:p w14:paraId="4C6141A6"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1996</w:t>
      </w:r>
      <w:r w:rsidRPr="00832E7D">
        <w:rPr>
          <w:color w:val="000000"/>
          <w:lang w:eastAsia="fr-FR" w:bidi="fr-FR"/>
        </w:rPr>
        <w:tab/>
      </w:r>
      <w:r w:rsidRPr="00832E7D">
        <w:rPr>
          <w:i/>
          <w:color w:val="000000"/>
          <w:lang w:eastAsia="fr-FR" w:bidi="fr-FR"/>
        </w:rPr>
        <w:t>Anthropologie et Cliniques : recherches et perspectives</w:t>
      </w:r>
      <w:r w:rsidRPr="00832E7D">
        <w:rPr>
          <w:color w:val="000000"/>
          <w:lang w:eastAsia="fr-FR" w:bidi="fr-FR"/>
        </w:rPr>
        <w:t>, Ed. A.R.C.P. Université de Rennes 2, Laboratoire de Cliniques Psychol</w:t>
      </w:r>
      <w:r w:rsidRPr="00832E7D">
        <w:rPr>
          <w:color w:val="000000"/>
          <w:lang w:eastAsia="fr-FR" w:bidi="fr-FR"/>
        </w:rPr>
        <w:t>o</w:t>
      </w:r>
      <w:r w:rsidRPr="00832E7D">
        <w:rPr>
          <w:color w:val="000000"/>
          <w:lang w:eastAsia="fr-FR" w:bidi="fr-FR"/>
        </w:rPr>
        <w:t>gies.</w:t>
      </w:r>
    </w:p>
    <w:p w14:paraId="4A204CF4"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Douville O. et J. Galap</w:t>
      </w:r>
    </w:p>
    <w:p w14:paraId="543509B3" w14:textId="77777777" w:rsidR="00250C0B" w:rsidRPr="00832E7D" w:rsidRDefault="00250C0B" w:rsidP="00250C0B">
      <w:pPr>
        <w:spacing w:before="120" w:after="120"/>
        <w:ind w:left="900" w:hanging="900"/>
        <w:jc w:val="both"/>
        <w:rPr>
          <w:color w:val="000000"/>
          <w:lang w:eastAsia="fr-FR" w:bidi="fr-FR"/>
        </w:rPr>
      </w:pPr>
      <w:r>
        <w:rPr>
          <w:color w:val="000000"/>
          <w:lang w:eastAsia="fr-FR" w:bidi="fr-FR"/>
        </w:rPr>
        <w:t>1996</w:t>
      </w:r>
      <w:r>
        <w:rPr>
          <w:color w:val="000000"/>
          <w:lang w:eastAsia="fr-FR" w:bidi="fr-FR"/>
        </w:rPr>
        <w:tab/>
      </w:r>
      <w:r w:rsidRPr="00832E7D">
        <w:rPr>
          <w:color w:val="000000"/>
          <w:lang w:eastAsia="fr-FR" w:bidi="fr-FR"/>
        </w:rPr>
        <w:t>« Santé mentale des migrants réfugiés en France », E</w:t>
      </w:r>
      <w:r w:rsidRPr="00832E7D">
        <w:rPr>
          <w:color w:val="000000"/>
          <w:lang w:eastAsia="fr-FR" w:bidi="fr-FR"/>
        </w:rPr>
        <w:t>n</w:t>
      </w:r>
      <w:r w:rsidRPr="00832E7D">
        <w:rPr>
          <w:color w:val="000000"/>
          <w:lang w:eastAsia="fr-FR" w:bidi="fr-FR"/>
        </w:rPr>
        <w:t xml:space="preserve">cycl. Méd. Chir., Paris, Elsevior, </w:t>
      </w:r>
      <w:r w:rsidRPr="00832E7D">
        <w:rPr>
          <w:i/>
          <w:color w:val="000000"/>
          <w:lang w:eastAsia="fr-FR" w:bidi="fr-FR"/>
        </w:rPr>
        <w:t>Ps</w:t>
      </w:r>
      <w:r w:rsidRPr="00832E7D">
        <w:rPr>
          <w:i/>
          <w:color w:val="000000"/>
          <w:lang w:eastAsia="fr-FR" w:bidi="fr-FR"/>
        </w:rPr>
        <w:t>y</w:t>
      </w:r>
      <w:r w:rsidRPr="00832E7D">
        <w:rPr>
          <w:i/>
          <w:color w:val="000000"/>
          <w:lang w:eastAsia="fr-FR" w:bidi="fr-FR"/>
        </w:rPr>
        <w:t>chiatrie</w:t>
      </w:r>
      <w:r w:rsidRPr="00832E7D">
        <w:rPr>
          <w:color w:val="000000"/>
          <w:lang w:eastAsia="fr-FR" w:bidi="fr-FR"/>
        </w:rPr>
        <w:t>, 37-880-A-10, 11 p.</w:t>
      </w:r>
    </w:p>
    <w:p w14:paraId="11C208CC"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Douville O. et M. Huguet (éd.)</w:t>
      </w:r>
    </w:p>
    <w:p w14:paraId="5BD83BBF"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1997</w:t>
      </w:r>
      <w:r w:rsidRPr="00832E7D">
        <w:rPr>
          <w:color w:val="000000"/>
          <w:lang w:eastAsia="fr-FR" w:bidi="fr-FR"/>
        </w:rPr>
        <w:tab/>
      </w:r>
      <w:r w:rsidRPr="00832E7D">
        <w:rPr>
          <w:i/>
          <w:color w:val="000000"/>
          <w:lang w:eastAsia="fr-FR" w:bidi="fr-FR"/>
        </w:rPr>
        <w:t>Psychologie clinique</w:t>
      </w:r>
      <w:r>
        <w:rPr>
          <w:color w:val="000000"/>
          <w:lang w:eastAsia="fr-FR" w:bidi="fr-FR"/>
        </w:rPr>
        <w:t>,</w:t>
      </w:r>
      <w:r w:rsidRPr="00832E7D">
        <w:rPr>
          <w:color w:val="000000"/>
          <w:lang w:eastAsia="fr-FR" w:bidi="fr-FR"/>
        </w:rPr>
        <w:t xml:space="preserve"> 3, « Les sites de l'exil », Paris, L'Ha</w:t>
      </w:r>
      <w:r w:rsidRPr="00832E7D">
        <w:rPr>
          <w:color w:val="000000"/>
          <w:lang w:eastAsia="fr-FR" w:bidi="fr-FR"/>
        </w:rPr>
        <w:t>r</w:t>
      </w:r>
      <w:r w:rsidRPr="00832E7D">
        <w:rPr>
          <w:color w:val="000000"/>
          <w:lang w:eastAsia="fr-FR" w:bidi="fr-FR"/>
        </w:rPr>
        <w:t>mattan.</w:t>
      </w:r>
    </w:p>
    <w:p w14:paraId="1178ECB9"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Farmer P.</w:t>
      </w:r>
    </w:p>
    <w:p w14:paraId="671E42FB"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1992</w:t>
      </w:r>
      <w:r w:rsidRPr="00832E7D">
        <w:rPr>
          <w:color w:val="000000"/>
          <w:lang w:eastAsia="fr-FR" w:bidi="fr-FR"/>
        </w:rPr>
        <w:tab/>
        <w:t xml:space="preserve">AIDS and Accusation, Berkeley, University of California Press. Traduction française : </w:t>
      </w:r>
      <w:hyperlink r:id="rId35" w:history="1">
        <w:r w:rsidRPr="00832E7D">
          <w:rPr>
            <w:rStyle w:val="Hyperlien"/>
            <w:i/>
            <w:lang w:eastAsia="fr-FR" w:bidi="fr-FR"/>
          </w:rPr>
          <w:t>Sida en Haïti</w:t>
        </w:r>
      </w:hyperlink>
      <w:r w:rsidRPr="00832E7D">
        <w:rPr>
          <w:color w:val="000000"/>
          <w:lang w:eastAsia="fr-FR" w:bidi="fr-FR"/>
        </w:rPr>
        <w:t>, Karthala, 1996.</w:t>
      </w:r>
    </w:p>
    <w:p w14:paraId="0EFC85DB"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Good B.J.</w:t>
      </w:r>
    </w:p>
    <w:p w14:paraId="08A7E0E7"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1994</w:t>
      </w:r>
      <w:r>
        <w:rPr>
          <w:color w:val="000000"/>
          <w:lang w:eastAsia="fr-FR" w:bidi="fr-FR"/>
        </w:rPr>
        <w:tab/>
      </w:r>
      <w:r w:rsidRPr="00832E7D">
        <w:rPr>
          <w:i/>
          <w:color w:val="000000"/>
          <w:lang w:eastAsia="fr-FR" w:bidi="fr-FR"/>
        </w:rPr>
        <w:t>Medicine, Rationality and Exp</w:t>
      </w:r>
      <w:r>
        <w:rPr>
          <w:i/>
          <w:color w:val="000000"/>
          <w:lang w:eastAsia="fr-FR" w:bidi="fr-FR"/>
        </w:rPr>
        <w:t>e</w:t>
      </w:r>
      <w:r w:rsidRPr="00832E7D">
        <w:rPr>
          <w:i/>
          <w:color w:val="000000"/>
          <w:lang w:eastAsia="fr-FR" w:bidi="fr-FR"/>
        </w:rPr>
        <w:t>rience</w:t>
      </w:r>
      <w:r w:rsidRPr="00832E7D">
        <w:rPr>
          <w:color w:val="000000"/>
          <w:lang w:eastAsia="fr-FR" w:bidi="fr-FR"/>
        </w:rPr>
        <w:t>, Cambridge, Press Sy</w:t>
      </w:r>
      <w:r w:rsidRPr="00832E7D">
        <w:rPr>
          <w:color w:val="000000"/>
          <w:lang w:eastAsia="fr-FR" w:bidi="fr-FR"/>
        </w:rPr>
        <w:t>n</w:t>
      </w:r>
      <w:r w:rsidRPr="00832E7D">
        <w:rPr>
          <w:color w:val="000000"/>
          <w:lang w:eastAsia="fr-FR" w:bidi="fr-FR"/>
        </w:rPr>
        <w:t>dicate of the University of Cambrige.</w:t>
      </w:r>
    </w:p>
    <w:p w14:paraId="2B6BB631"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Kotto Pisiou É.</w:t>
      </w:r>
    </w:p>
    <w:p w14:paraId="5E393916"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1997</w:t>
      </w:r>
      <w:r>
        <w:rPr>
          <w:color w:val="000000"/>
          <w:lang w:eastAsia="fr-FR" w:bidi="fr-FR"/>
        </w:rPr>
        <w:tab/>
      </w:r>
      <w:r w:rsidRPr="00832E7D">
        <w:rPr>
          <w:color w:val="000000"/>
          <w:lang w:eastAsia="fr-FR" w:bidi="fr-FR"/>
        </w:rPr>
        <w:t xml:space="preserve">Identités(s), </w:t>
      </w:r>
      <w:r w:rsidRPr="00832E7D">
        <w:rPr>
          <w:i/>
          <w:color w:val="000000"/>
          <w:lang w:eastAsia="fr-FR" w:bidi="fr-FR"/>
        </w:rPr>
        <w:t>Psychologues et Psychologies</w:t>
      </w:r>
      <w:r>
        <w:rPr>
          <w:color w:val="000000"/>
          <w:lang w:eastAsia="fr-FR" w:bidi="fr-FR"/>
        </w:rPr>
        <w:t>,</w:t>
      </w:r>
      <w:r w:rsidRPr="00832E7D">
        <w:rPr>
          <w:color w:val="000000"/>
          <w:lang w:eastAsia="fr-FR" w:bidi="fr-FR"/>
        </w:rPr>
        <w:t xml:space="preserve"> 139</w:t>
      </w:r>
      <w:r>
        <w:rPr>
          <w:color w:val="000000"/>
          <w:lang w:eastAsia="fr-FR" w:bidi="fr-FR"/>
        </w:rPr>
        <w:t> </w:t>
      </w:r>
      <w:r w:rsidRPr="00832E7D">
        <w:rPr>
          <w:color w:val="000000"/>
          <w:lang w:eastAsia="fr-FR" w:bidi="fr-FR"/>
        </w:rPr>
        <w:t>: «</w:t>
      </w:r>
      <w:r>
        <w:rPr>
          <w:color w:val="000000"/>
          <w:lang w:eastAsia="fr-FR" w:bidi="fr-FR"/>
        </w:rPr>
        <w:t> </w:t>
      </w:r>
      <w:r w:rsidRPr="00832E7D">
        <w:rPr>
          <w:color w:val="000000"/>
          <w:lang w:eastAsia="fr-FR" w:bidi="fr-FR"/>
        </w:rPr>
        <w:t>Psychol</w:t>
      </w:r>
      <w:r w:rsidRPr="00832E7D">
        <w:rPr>
          <w:color w:val="000000"/>
          <w:lang w:eastAsia="fr-FR" w:bidi="fr-FR"/>
        </w:rPr>
        <w:t>o</w:t>
      </w:r>
      <w:r w:rsidRPr="00832E7D">
        <w:rPr>
          <w:color w:val="000000"/>
          <w:lang w:eastAsia="fr-FR" w:bidi="fr-FR"/>
        </w:rPr>
        <w:t>gues au temps du sida » : 13-14.</w:t>
      </w:r>
    </w:p>
    <w:p w14:paraId="544FDF2D" w14:textId="77777777" w:rsidR="00250C0B" w:rsidRPr="00832E7D" w:rsidRDefault="00250C0B" w:rsidP="00250C0B">
      <w:pPr>
        <w:spacing w:before="120" w:after="120"/>
        <w:ind w:left="900" w:hanging="900"/>
        <w:jc w:val="both"/>
        <w:rPr>
          <w:color w:val="000000"/>
          <w:lang w:eastAsia="fr-FR" w:bidi="fr-FR"/>
        </w:rPr>
      </w:pPr>
      <w:r>
        <w:rPr>
          <w:color w:val="000000"/>
          <w:lang w:eastAsia="fr-FR" w:bidi="fr-FR"/>
        </w:rPr>
        <w:br w:type="page"/>
      </w:r>
      <w:r w:rsidRPr="00832E7D">
        <w:rPr>
          <w:color w:val="000000"/>
          <w:lang w:eastAsia="fr-FR" w:bidi="fr-FR"/>
        </w:rPr>
        <w:t>Le Roy J. et O. Douville</w:t>
      </w:r>
    </w:p>
    <w:p w14:paraId="1731A78D"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1997</w:t>
      </w:r>
      <w:r>
        <w:rPr>
          <w:color w:val="000000"/>
          <w:lang w:eastAsia="fr-FR" w:bidi="fr-FR"/>
        </w:rPr>
        <w:tab/>
      </w:r>
      <w:r w:rsidRPr="00832E7D">
        <w:rPr>
          <w:color w:val="000000"/>
          <w:lang w:eastAsia="fr-FR" w:bidi="fr-FR"/>
        </w:rPr>
        <w:t>Sida et expressions culturelles. Incidences du sida sur les ide</w:t>
      </w:r>
      <w:r w:rsidRPr="00832E7D">
        <w:rPr>
          <w:color w:val="000000"/>
          <w:lang w:eastAsia="fr-FR" w:bidi="fr-FR"/>
        </w:rPr>
        <w:t>n</w:t>
      </w:r>
      <w:r w:rsidRPr="00832E7D">
        <w:rPr>
          <w:color w:val="000000"/>
          <w:lang w:eastAsia="fr-FR" w:bidi="fr-FR"/>
        </w:rPr>
        <w:t>tités culturelles d'hommes et de femmes en Afrique noire : exe</w:t>
      </w:r>
      <w:r w:rsidRPr="00832E7D">
        <w:rPr>
          <w:color w:val="000000"/>
          <w:lang w:eastAsia="fr-FR" w:bidi="fr-FR"/>
        </w:rPr>
        <w:t>m</w:t>
      </w:r>
      <w:r w:rsidRPr="00832E7D">
        <w:rPr>
          <w:color w:val="000000"/>
          <w:lang w:eastAsia="fr-FR" w:bidi="fr-FR"/>
        </w:rPr>
        <w:t xml:space="preserve">ple de l'ex-Zaïre, </w:t>
      </w:r>
      <w:r w:rsidRPr="00832E7D">
        <w:rPr>
          <w:i/>
          <w:color w:val="000000"/>
          <w:lang w:eastAsia="fr-FR" w:bidi="fr-FR"/>
        </w:rPr>
        <w:t>Psychologues et Psychologies</w:t>
      </w:r>
      <w:r>
        <w:rPr>
          <w:color w:val="000000"/>
          <w:lang w:eastAsia="fr-FR" w:bidi="fr-FR"/>
        </w:rPr>
        <w:t>,</w:t>
      </w:r>
      <w:r w:rsidRPr="00832E7D">
        <w:rPr>
          <w:color w:val="000000"/>
          <w:lang w:eastAsia="fr-FR" w:bidi="fr-FR"/>
        </w:rPr>
        <w:t xml:space="preserve"> 139 : « Psychologues au temps du sida » : 20-25.</w:t>
      </w:r>
    </w:p>
    <w:p w14:paraId="66F59CC5"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Raynaut C.</w:t>
      </w:r>
    </w:p>
    <w:p w14:paraId="778C1585"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1997</w:t>
      </w:r>
      <w:r>
        <w:rPr>
          <w:color w:val="000000"/>
          <w:lang w:eastAsia="fr-FR" w:bidi="fr-FR"/>
        </w:rPr>
        <w:tab/>
      </w:r>
      <w:r w:rsidRPr="00832E7D">
        <w:rPr>
          <w:color w:val="000000"/>
          <w:lang w:eastAsia="fr-FR" w:bidi="fr-FR"/>
        </w:rPr>
        <w:t>L'Afrique et le sida : questions à l'anthropologie, l'anthropol</w:t>
      </w:r>
      <w:r w:rsidRPr="00832E7D">
        <w:rPr>
          <w:color w:val="000000"/>
          <w:lang w:eastAsia="fr-FR" w:bidi="fr-FR"/>
        </w:rPr>
        <w:t>o</w:t>
      </w:r>
      <w:r w:rsidRPr="00832E7D">
        <w:rPr>
          <w:color w:val="000000"/>
          <w:lang w:eastAsia="fr-FR" w:bidi="fr-FR"/>
        </w:rPr>
        <w:t xml:space="preserve">gie en questions, </w:t>
      </w:r>
      <w:r w:rsidRPr="00832E7D">
        <w:rPr>
          <w:i/>
          <w:color w:val="000000"/>
          <w:lang w:eastAsia="fr-FR" w:bidi="fr-FR"/>
        </w:rPr>
        <w:t>Sciences Sociales et Santé</w:t>
      </w:r>
      <w:r>
        <w:rPr>
          <w:color w:val="000000"/>
          <w:lang w:eastAsia="fr-FR" w:bidi="fr-FR"/>
        </w:rPr>
        <w:t>,</w:t>
      </w:r>
      <w:r w:rsidRPr="00832E7D">
        <w:rPr>
          <w:color w:val="000000"/>
          <w:lang w:eastAsia="fr-FR" w:bidi="fr-FR"/>
        </w:rPr>
        <w:t xml:space="preserve"> 15 (4) : 9-36.</w:t>
      </w:r>
    </w:p>
    <w:p w14:paraId="542274FE" w14:textId="77777777" w:rsidR="00250C0B" w:rsidRPr="00832E7D" w:rsidRDefault="00250C0B" w:rsidP="00250C0B">
      <w:pPr>
        <w:spacing w:before="120" w:after="120"/>
        <w:jc w:val="both"/>
        <w:rPr>
          <w:color w:val="000000"/>
          <w:lang w:eastAsia="fr-FR" w:bidi="fr-FR"/>
        </w:rPr>
      </w:pPr>
    </w:p>
    <w:p w14:paraId="48EF20D8" w14:textId="77777777" w:rsidR="00250C0B" w:rsidRDefault="00250C0B" w:rsidP="00250C0B">
      <w:pPr>
        <w:pStyle w:val="p"/>
      </w:pPr>
      <w:r w:rsidRPr="00832E7D">
        <w:br w:type="page"/>
      </w:r>
      <w:r>
        <w:t>[345]</w:t>
      </w:r>
    </w:p>
    <w:p w14:paraId="18CBDFE1" w14:textId="77777777" w:rsidR="00250C0B" w:rsidRDefault="00250C0B" w:rsidP="00250C0B">
      <w:pPr>
        <w:jc w:val="both"/>
      </w:pPr>
    </w:p>
    <w:p w14:paraId="6058734F" w14:textId="77777777" w:rsidR="00250C0B" w:rsidRDefault="00250C0B" w:rsidP="00250C0B">
      <w:pPr>
        <w:jc w:val="both"/>
      </w:pPr>
    </w:p>
    <w:p w14:paraId="3C4C7CDC" w14:textId="77777777" w:rsidR="00250C0B" w:rsidRPr="00E07116" w:rsidRDefault="00250C0B" w:rsidP="00250C0B">
      <w:pPr>
        <w:jc w:val="both"/>
      </w:pPr>
    </w:p>
    <w:p w14:paraId="5D5ED19F" w14:textId="77777777" w:rsidR="00250C0B" w:rsidRPr="00DC733D" w:rsidRDefault="00250C0B" w:rsidP="00250C0B">
      <w:pPr>
        <w:spacing w:after="120"/>
        <w:ind w:firstLine="0"/>
        <w:jc w:val="center"/>
        <w:rPr>
          <w:sz w:val="24"/>
        </w:rPr>
      </w:pPr>
      <w:bookmarkStart w:id="23" w:name="Systeme_sante_conclusion"/>
      <w:r>
        <w:rPr>
          <w:b/>
          <w:sz w:val="24"/>
        </w:rPr>
        <w:t>Systèmes et politiques de santé</w:t>
      </w:r>
      <w:r w:rsidRPr="00DC733D">
        <w:rPr>
          <w:sz w:val="24"/>
        </w:rPr>
        <w:t>.</w:t>
      </w:r>
      <w:r w:rsidRPr="00DC733D">
        <w:rPr>
          <w:sz w:val="24"/>
        </w:rPr>
        <w:br/>
      </w:r>
      <w:r>
        <w:rPr>
          <w:i/>
          <w:sz w:val="24"/>
        </w:rPr>
        <w:t>De la santé publique à l’anthropologie</w:t>
      </w:r>
      <w:r w:rsidRPr="00DC733D">
        <w:rPr>
          <w:i/>
          <w:sz w:val="24"/>
        </w:rPr>
        <w:t>.</w:t>
      </w:r>
    </w:p>
    <w:p w14:paraId="199CA877" w14:textId="77777777" w:rsidR="00250C0B" w:rsidRPr="00E07116" w:rsidRDefault="00250C0B" w:rsidP="00250C0B">
      <w:pPr>
        <w:pStyle w:val="planchest"/>
      </w:pPr>
      <w:r>
        <w:t>CONCLUSION</w:t>
      </w:r>
    </w:p>
    <w:p w14:paraId="29F79FB2" w14:textId="77777777" w:rsidR="00250C0B" w:rsidRDefault="00250C0B" w:rsidP="00250C0B">
      <w:pPr>
        <w:jc w:val="both"/>
      </w:pPr>
    </w:p>
    <w:p w14:paraId="1BB62790" w14:textId="77777777" w:rsidR="00250C0B" w:rsidRPr="00832E7D" w:rsidRDefault="00250C0B" w:rsidP="00250C0B">
      <w:pPr>
        <w:spacing w:before="120" w:after="120"/>
        <w:ind w:firstLine="0"/>
        <w:jc w:val="center"/>
        <w:rPr>
          <w:b/>
        </w:rPr>
      </w:pPr>
      <w:r>
        <w:rPr>
          <w:rStyle w:val="En-tte118ptGrasEspacement0pt"/>
          <w:b w:val="0"/>
        </w:rPr>
        <w:t>“</w:t>
      </w:r>
      <w:r w:rsidRPr="00832E7D">
        <w:rPr>
          <w:rStyle w:val="En-tte118ptGrasEspacement0pt"/>
          <w:b w:val="0"/>
        </w:rPr>
        <w:t>Perspectives en guise de clôture</w:t>
      </w:r>
      <w:r>
        <w:rPr>
          <w:rStyle w:val="En-tte118ptGrasEspacement0pt"/>
          <w:b w:val="0"/>
        </w:rPr>
        <w:t>.”</w:t>
      </w:r>
    </w:p>
    <w:bookmarkEnd w:id="23"/>
    <w:p w14:paraId="3618861F" w14:textId="77777777" w:rsidR="00250C0B" w:rsidRDefault="00250C0B" w:rsidP="00250C0B">
      <w:pPr>
        <w:spacing w:before="120" w:after="120"/>
        <w:jc w:val="both"/>
      </w:pPr>
    </w:p>
    <w:p w14:paraId="65DE1FB0" w14:textId="77777777" w:rsidR="00250C0B" w:rsidRDefault="00250C0B" w:rsidP="00250C0B">
      <w:pPr>
        <w:spacing w:before="120" w:after="120"/>
        <w:jc w:val="both"/>
      </w:pPr>
    </w:p>
    <w:p w14:paraId="15728745" w14:textId="77777777" w:rsidR="00250C0B" w:rsidRPr="00832E7D" w:rsidRDefault="00250C0B" w:rsidP="00250C0B">
      <w:pPr>
        <w:pStyle w:val="suite"/>
      </w:pPr>
      <w:r w:rsidRPr="00832E7D">
        <w:t>Jean Benoist</w:t>
      </w:r>
    </w:p>
    <w:p w14:paraId="65BC1DDB" w14:textId="77777777" w:rsidR="00250C0B" w:rsidRDefault="00250C0B" w:rsidP="00250C0B">
      <w:pPr>
        <w:spacing w:before="120" w:after="120"/>
        <w:jc w:val="both"/>
        <w:rPr>
          <w:color w:val="000000"/>
          <w:lang w:eastAsia="fr-FR" w:bidi="fr-FR"/>
        </w:rPr>
      </w:pPr>
    </w:p>
    <w:p w14:paraId="7CD258CF" w14:textId="77777777" w:rsidR="00250C0B" w:rsidRPr="00384B20" w:rsidRDefault="00250C0B" w:rsidP="00250C0B">
      <w:pPr>
        <w:ind w:right="90" w:firstLine="0"/>
        <w:jc w:val="both"/>
        <w:rPr>
          <w:sz w:val="20"/>
        </w:rPr>
      </w:pPr>
      <w:hyperlink w:anchor="tdm" w:history="1">
        <w:r w:rsidRPr="00384B20">
          <w:rPr>
            <w:rStyle w:val="Hyperlien"/>
            <w:sz w:val="20"/>
          </w:rPr>
          <w:t>Retour à la table des matières</w:t>
        </w:r>
      </w:hyperlink>
    </w:p>
    <w:p w14:paraId="2CA5FFE0" w14:textId="77777777" w:rsidR="00250C0B" w:rsidRPr="00832E7D" w:rsidRDefault="00250C0B" w:rsidP="00250C0B">
      <w:pPr>
        <w:spacing w:before="120" w:after="120"/>
        <w:jc w:val="both"/>
      </w:pPr>
      <w:r w:rsidRPr="00832E7D">
        <w:rPr>
          <w:color w:val="000000"/>
          <w:lang w:eastAsia="fr-FR" w:bidi="fr-FR"/>
        </w:rPr>
        <w:t>Amades a pour vocation de proposer des esp</w:t>
      </w:r>
      <w:r w:rsidRPr="00832E7D">
        <w:rPr>
          <w:color w:val="000000"/>
          <w:lang w:eastAsia="fr-FR" w:bidi="fr-FR"/>
        </w:rPr>
        <w:t>a</w:t>
      </w:r>
      <w:r w:rsidRPr="00832E7D">
        <w:rPr>
          <w:color w:val="000000"/>
          <w:lang w:eastAsia="fr-FR" w:bidi="fr-FR"/>
        </w:rPr>
        <w:t>ces de rencontre qui puissent être acceptés comme communs par des anthropologues et par des me</w:t>
      </w:r>
      <w:r w:rsidRPr="00832E7D">
        <w:rPr>
          <w:color w:val="000000"/>
          <w:lang w:eastAsia="fr-FR" w:bidi="fr-FR"/>
        </w:rPr>
        <w:t>m</w:t>
      </w:r>
      <w:r w:rsidRPr="00832E7D">
        <w:rPr>
          <w:color w:val="000000"/>
          <w:lang w:eastAsia="fr-FR" w:bidi="fr-FR"/>
        </w:rPr>
        <w:t>bres de professions de santé. Et cela sans que les uns ni les autres ne doivent s’écarter des exigences propres à leur discipline, à son cadre théorique ou à ses méthodes. Ce que nous essayons d’atteindre par cet effort, c’est la mise en évidence d’une c</w:t>
      </w:r>
      <w:r w:rsidRPr="00832E7D">
        <w:rPr>
          <w:color w:val="000000"/>
          <w:lang w:eastAsia="fr-FR" w:bidi="fr-FR"/>
        </w:rPr>
        <w:t>o</w:t>
      </w:r>
      <w:r w:rsidRPr="00832E7D">
        <w:rPr>
          <w:color w:val="000000"/>
          <w:lang w:eastAsia="fr-FR" w:bidi="fr-FR"/>
        </w:rPr>
        <w:t>hérence sous-jacente à des questions que leur abord par de multiples facettes pourrait faire juger comme éclatées.</w:t>
      </w:r>
    </w:p>
    <w:p w14:paraId="775605D2" w14:textId="77777777" w:rsidR="00250C0B" w:rsidRPr="00832E7D" w:rsidRDefault="00250C0B" w:rsidP="00250C0B">
      <w:pPr>
        <w:spacing w:before="120" w:after="120"/>
        <w:jc w:val="both"/>
      </w:pPr>
      <w:r w:rsidRPr="00832E7D">
        <w:rPr>
          <w:color w:val="000000"/>
          <w:lang w:eastAsia="fr-FR" w:bidi="fr-FR"/>
        </w:rPr>
        <w:t>Dans ce cadre, la rencontre de l’anthropologie avec la santé publ</w:t>
      </w:r>
      <w:r w:rsidRPr="00832E7D">
        <w:rPr>
          <w:color w:val="000000"/>
          <w:lang w:eastAsia="fr-FR" w:bidi="fr-FR"/>
        </w:rPr>
        <w:t>i</w:t>
      </w:r>
      <w:r w:rsidRPr="00832E7D">
        <w:rPr>
          <w:color w:val="000000"/>
          <w:lang w:eastAsia="fr-FR" w:bidi="fr-FR"/>
        </w:rPr>
        <w:t>que est plus encore dans la nat</w:t>
      </w:r>
      <w:r w:rsidRPr="00832E7D">
        <w:rPr>
          <w:color w:val="000000"/>
          <w:lang w:eastAsia="fr-FR" w:bidi="fr-FR"/>
        </w:rPr>
        <w:t>u</w:t>
      </w:r>
      <w:r w:rsidRPr="00832E7D">
        <w:rPr>
          <w:color w:val="000000"/>
          <w:lang w:eastAsia="fr-FR" w:bidi="fr-FR"/>
        </w:rPr>
        <w:t>re des choses qu’elle ne l’est avec d’autres doma</w:t>
      </w:r>
      <w:r w:rsidRPr="00832E7D">
        <w:rPr>
          <w:color w:val="000000"/>
          <w:lang w:eastAsia="fr-FR" w:bidi="fr-FR"/>
        </w:rPr>
        <w:t>i</w:t>
      </w:r>
      <w:r w:rsidRPr="00832E7D">
        <w:rPr>
          <w:color w:val="000000"/>
          <w:lang w:eastAsia="fr-FR" w:bidi="fr-FR"/>
        </w:rPr>
        <w:t>nes de la santé. L’une et l’autre ont des traits communs. En effet, comme l’anthropologie médicale, la santé publique se con</w:t>
      </w:r>
      <w:r w:rsidRPr="00832E7D">
        <w:rPr>
          <w:color w:val="000000"/>
          <w:lang w:eastAsia="fr-FR" w:bidi="fr-FR"/>
        </w:rPr>
        <w:t>s</w:t>
      </w:r>
      <w:r w:rsidRPr="00832E7D">
        <w:rPr>
          <w:color w:val="000000"/>
          <w:lang w:eastAsia="fr-FR" w:bidi="fr-FR"/>
        </w:rPr>
        <w:t>truit dans « un do</w:t>
      </w:r>
      <w:r w:rsidRPr="00832E7D">
        <w:rPr>
          <w:color w:val="000000"/>
          <w:lang w:eastAsia="fr-FR" w:bidi="fr-FR"/>
        </w:rPr>
        <w:t>u</w:t>
      </w:r>
      <w:r w:rsidRPr="00832E7D">
        <w:rPr>
          <w:color w:val="000000"/>
          <w:lang w:eastAsia="fr-FR" w:bidi="fr-FR"/>
        </w:rPr>
        <w:t>ble franchissement », celui de deux frontières, « celle qui distingue le social du médical et celle qui sépare le doma</w:t>
      </w:r>
      <w:r w:rsidRPr="00832E7D">
        <w:rPr>
          <w:color w:val="000000"/>
          <w:lang w:eastAsia="fr-FR" w:bidi="fr-FR"/>
        </w:rPr>
        <w:t>i</w:t>
      </w:r>
      <w:r w:rsidRPr="00832E7D">
        <w:rPr>
          <w:color w:val="000000"/>
          <w:lang w:eastAsia="fr-FR" w:bidi="fr-FR"/>
        </w:rPr>
        <w:t>ne privé de la sphère publique », ainsi que l’écrivait récemment Didier Fassin (1998). Mais, si c’est effectivement de part et d’autre de ces frontières d’abord, dans leur pass</w:t>
      </w:r>
      <w:r w:rsidRPr="00832E7D">
        <w:rPr>
          <w:color w:val="000000"/>
          <w:lang w:eastAsia="fr-FR" w:bidi="fr-FR"/>
        </w:rPr>
        <w:t>a</w:t>
      </w:r>
      <w:r w:rsidRPr="00832E7D">
        <w:rPr>
          <w:color w:val="000000"/>
          <w:lang w:eastAsia="fr-FR" w:bidi="fr-FR"/>
        </w:rPr>
        <w:t>ge ensuite, que l’anthropologue comme le spécialiste de santé publique tracent leur propre itinéra</w:t>
      </w:r>
      <w:r w:rsidRPr="00832E7D">
        <w:rPr>
          <w:color w:val="000000"/>
          <w:lang w:eastAsia="fr-FR" w:bidi="fr-FR"/>
        </w:rPr>
        <w:t>i</w:t>
      </w:r>
      <w:r w:rsidRPr="00832E7D">
        <w:rPr>
          <w:color w:val="000000"/>
          <w:lang w:eastAsia="fr-FR" w:bidi="fr-FR"/>
        </w:rPr>
        <w:t>re, ils ne suivent pas ces voies pour les mêmes fins, et ils n’empruntent pas les mêmes méthodes, si bien qu’ils ne savent pas toujours dial</w:t>
      </w:r>
      <w:r w:rsidRPr="00832E7D">
        <w:rPr>
          <w:color w:val="000000"/>
          <w:lang w:eastAsia="fr-FR" w:bidi="fr-FR"/>
        </w:rPr>
        <w:t>o</w:t>
      </w:r>
      <w:r w:rsidRPr="00832E7D">
        <w:rPr>
          <w:color w:val="000000"/>
          <w:lang w:eastAsia="fr-FR" w:bidi="fr-FR"/>
        </w:rPr>
        <w:t>guer au long de ces trajectoires, surtout lorsque chacun d’eux pénètre sur le territoire habituel de l’autre.</w:t>
      </w:r>
    </w:p>
    <w:p w14:paraId="3A2A3423" w14:textId="77777777" w:rsidR="00250C0B" w:rsidRDefault="00250C0B" w:rsidP="00250C0B">
      <w:pPr>
        <w:spacing w:before="120" w:after="120"/>
        <w:jc w:val="both"/>
      </w:pPr>
      <w:r>
        <w:t>[346]</w:t>
      </w:r>
    </w:p>
    <w:p w14:paraId="001EFD75" w14:textId="77777777" w:rsidR="00250C0B" w:rsidRPr="00832E7D" w:rsidRDefault="00250C0B" w:rsidP="00250C0B">
      <w:pPr>
        <w:spacing w:before="120" w:after="120"/>
        <w:jc w:val="both"/>
      </w:pPr>
      <w:r w:rsidRPr="00832E7D">
        <w:rPr>
          <w:color w:val="000000"/>
          <w:lang w:eastAsia="fr-FR" w:bidi="fr-FR"/>
        </w:rPr>
        <w:t>Nous pouvons identifier à la lecture des travaux présentés dans ce volume quelques thèmes porteurs soit de difficultés de co</w:t>
      </w:r>
      <w:r w:rsidRPr="00832E7D">
        <w:rPr>
          <w:color w:val="000000"/>
          <w:lang w:eastAsia="fr-FR" w:bidi="fr-FR"/>
        </w:rPr>
        <w:t>m</w:t>
      </w:r>
      <w:r w:rsidRPr="00832E7D">
        <w:rPr>
          <w:color w:val="000000"/>
          <w:lang w:eastAsia="fr-FR" w:bidi="fr-FR"/>
        </w:rPr>
        <w:t>préhension réciproque, soit de collaboration potentielle. Ils revie</w:t>
      </w:r>
      <w:r w:rsidRPr="00832E7D">
        <w:rPr>
          <w:color w:val="000000"/>
          <w:lang w:eastAsia="fr-FR" w:bidi="fr-FR"/>
        </w:rPr>
        <w:t>n</w:t>
      </w:r>
      <w:r w:rsidRPr="00832E7D">
        <w:rPr>
          <w:color w:val="000000"/>
          <w:lang w:eastAsia="fr-FR" w:bidi="fr-FR"/>
        </w:rPr>
        <w:t>nent de façon récurrente d’un auteur à l’autre, et nous espérons que cet o</w:t>
      </w:r>
      <w:r w:rsidRPr="00832E7D">
        <w:rPr>
          <w:color w:val="000000"/>
          <w:lang w:eastAsia="fr-FR" w:bidi="fr-FR"/>
        </w:rPr>
        <w:t>u</w:t>
      </w:r>
      <w:r w:rsidRPr="00832E7D">
        <w:rPr>
          <w:color w:val="000000"/>
          <w:lang w:eastAsia="fr-FR" w:bidi="fr-FR"/>
        </w:rPr>
        <w:t>vrage, en permettant de faire progresser leur prise en compte, aidera une coll</w:t>
      </w:r>
      <w:r w:rsidRPr="00832E7D">
        <w:rPr>
          <w:color w:val="000000"/>
          <w:lang w:eastAsia="fr-FR" w:bidi="fr-FR"/>
        </w:rPr>
        <w:t>a</w:t>
      </w:r>
      <w:r w:rsidRPr="00832E7D">
        <w:rPr>
          <w:color w:val="000000"/>
          <w:lang w:eastAsia="fr-FR" w:bidi="fr-FR"/>
        </w:rPr>
        <w:t>boration qui peut contribuer à clarifier certains des objectifs de la sa</w:t>
      </w:r>
      <w:r w:rsidRPr="00832E7D">
        <w:rPr>
          <w:color w:val="000000"/>
          <w:lang w:eastAsia="fr-FR" w:bidi="fr-FR"/>
        </w:rPr>
        <w:t>n</w:t>
      </w:r>
      <w:r w:rsidRPr="00832E7D">
        <w:rPr>
          <w:color w:val="000000"/>
          <w:lang w:eastAsia="fr-FR" w:bidi="fr-FR"/>
        </w:rPr>
        <w:t>té publique, des réponses que leur expression suscite au sein des s</w:t>
      </w:r>
      <w:r w:rsidRPr="00832E7D">
        <w:rPr>
          <w:color w:val="000000"/>
          <w:lang w:eastAsia="fr-FR" w:bidi="fr-FR"/>
        </w:rPr>
        <w:t>o</w:t>
      </w:r>
      <w:r w:rsidRPr="00832E7D">
        <w:rPr>
          <w:color w:val="000000"/>
          <w:lang w:eastAsia="fr-FR" w:bidi="fr-FR"/>
        </w:rPr>
        <w:t>ciétés, ou des éléments avec lesquels l’anthropologie peut aider à d</w:t>
      </w:r>
      <w:r w:rsidRPr="00832E7D">
        <w:rPr>
          <w:color w:val="000000"/>
          <w:lang w:eastAsia="fr-FR" w:bidi="fr-FR"/>
        </w:rPr>
        <w:t>é</w:t>
      </w:r>
      <w:r w:rsidRPr="00832E7D">
        <w:rPr>
          <w:color w:val="000000"/>
          <w:lang w:eastAsia="fr-FR" w:bidi="fr-FR"/>
        </w:rPr>
        <w:t>gager certains obstacles pratiques ou théoriques sur son chemin. Mais cela implique une bonne compréhension mutuelle.</w:t>
      </w:r>
    </w:p>
    <w:p w14:paraId="3FEE23B5" w14:textId="77777777" w:rsidR="00250C0B" w:rsidRPr="00832E7D" w:rsidRDefault="00250C0B" w:rsidP="00250C0B">
      <w:pPr>
        <w:spacing w:before="120" w:after="120"/>
        <w:jc w:val="both"/>
      </w:pPr>
      <w:r w:rsidRPr="00832E7D">
        <w:rPr>
          <w:color w:val="000000"/>
          <w:lang w:eastAsia="fr-FR" w:bidi="fr-FR"/>
        </w:rPr>
        <w:t>Commençons par un espace de tension entre les anthropologues et la démarche de la santé publ</w:t>
      </w:r>
      <w:r w:rsidRPr="00832E7D">
        <w:rPr>
          <w:color w:val="000000"/>
          <w:lang w:eastAsia="fr-FR" w:bidi="fr-FR"/>
        </w:rPr>
        <w:t>i</w:t>
      </w:r>
      <w:r w:rsidRPr="00832E7D">
        <w:rPr>
          <w:color w:val="000000"/>
          <w:lang w:eastAsia="fr-FR" w:bidi="fr-FR"/>
        </w:rPr>
        <w:t>que, et qui tient à la constitution de l’objet pert</w:t>
      </w:r>
      <w:r w:rsidRPr="00832E7D">
        <w:rPr>
          <w:color w:val="000000"/>
          <w:lang w:eastAsia="fr-FR" w:bidi="fr-FR"/>
        </w:rPr>
        <w:t>i</w:t>
      </w:r>
      <w:r w:rsidRPr="00832E7D">
        <w:rPr>
          <w:color w:val="000000"/>
          <w:lang w:eastAsia="fr-FR" w:bidi="fr-FR"/>
        </w:rPr>
        <w:t>nent ainsi que des moyens de l’observer. Il s’agit de l’opposition entre la démarche essentiellement statistique et général</w:t>
      </w:r>
      <w:r w:rsidRPr="00832E7D">
        <w:rPr>
          <w:color w:val="000000"/>
          <w:lang w:eastAsia="fr-FR" w:bidi="fr-FR"/>
        </w:rPr>
        <w:t>i</w:t>
      </w:r>
      <w:r w:rsidRPr="00832E7D">
        <w:rPr>
          <w:color w:val="000000"/>
          <w:lang w:eastAsia="fr-FR" w:bidi="fr-FR"/>
        </w:rPr>
        <w:t>sante si commune et si néce</w:t>
      </w:r>
      <w:r w:rsidRPr="00832E7D">
        <w:rPr>
          <w:color w:val="000000"/>
          <w:lang w:eastAsia="fr-FR" w:bidi="fr-FR"/>
        </w:rPr>
        <w:t>s</w:t>
      </w:r>
      <w:r w:rsidRPr="00832E7D">
        <w:rPr>
          <w:color w:val="000000"/>
          <w:lang w:eastAsia="fr-FR" w:bidi="fr-FR"/>
        </w:rPr>
        <w:t>saire au travail d’investigation de la santé publique et l’approche « par le bas » et au niveau des ind</w:t>
      </w:r>
      <w:r w:rsidRPr="00832E7D">
        <w:rPr>
          <w:color w:val="000000"/>
          <w:lang w:eastAsia="fr-FR" w:bidi="fr-FR"/>
        </w:rPr>
        <w:t>i</w:t>
      </w:r>
      <w:r w:rsidRPr="00832E7D">
        <w:rPr>
          <w:color w:val="000000"/>
          <w:lang w:eastAsia="fr-FR" w:bidi="fr-FR"/>
        </w:rPr>
        <w:t>vidus qui est le fait de l’anthropologue. Elles ne s’articulent pas aisément. Ainsi que le remarque Nicolas Dodier (1996) dans son analyse de l’ouvrage d’Alain Desrosières « </w:t>
      </w:r>
      <w:r w:rsidRPr="00832E7D">
        <w:rPr>
          <w:i/>
        </w:rPr>
        <w:t>La politique des grands nombres</w:t>
      </w:r>
      <w:r w:rsidRPr="00832E7D">
        <w:t xml:space="preserve">. </w:t>
      </w:r>
      <w:r w:rsidRPr="00832E7D">
        <w:rPr>
          <w:i/>
        </w:rPr>
        <w:t>Histoire de la raison statistique</w:t>
      </w:r>
      <w:r w:rsidRPr="00832E7D">
        <w:rPr>
          <w:i/>
          <w:color w:val="000000"/>
          <w:lang w:eastAsia="fr-FR" w:bidi="fr-FR"/>
        </w:rPr>
        <w:t> </w:t>
      </w:r>
      <w:r w:rsidRPr="00832E7D">
        <w:rPr>
          <w:color w:val="000000"/>
          <w:lang w:eastAsia="fr-FR" w:bidi="fr-FR"/>
        </w:rPr>
        <w:t>», paru en 1993 aux éditions La Découverte : « L’analyse de la descente dans le particulier, ses modalités, ses visées est une face souvent négligée par l’épistémologie, focalisée sur la montée en g</w:t>
      </w:r>
      <w:r w:rsidRPr="00832E7D">
        <w:rPr>
          <w:color w:val="000000"/>
          <w:lang w:eastAsia="fr-FR" w:bidi="fr-FR"/>
        </w:rPr>
        <w:t>é</w:t>
      </w:r>
      <w:r w:rsidRPr="00832E7D">
        <w:rPr>
          <w:color w:val="000000"/>
          <w:lang w:eastAsia="fr-FR" w:bidi="fr-FR"/>
        </w:rPr>
        <w:t>néralité, comme si la totalité était l’horizon unique » (p. 418) des sciences sociales, et, ajoutons-nous, de la santé publique, qui donne souvent l’image de ne jamais se situer au niveau des individus. Or, pour que l’anthropologie et la santé publique puissent commun</w:t>
      </w:r>
      <w:r w:rsidRPr="00832E7D">
        <w:rPr>
          <w:color w:val="000000"/>
          <w:lang w:eastAsia="fr-FR" w:bidi="fr-FR"/>
        </w:rPr>
        <w:t>i</w:t>
      </w:r>
      <w:r w:rsidRPr="00832E7D">
        <w:rPr>
          <w:color w:val="000000"/>
          <w:lang w:eastAsia="fr-FR" w:bidi="fr-FR"/>
        </w:rPr>
        <w:t>quer autour d’un objet aussi polymorphe que les systèmes et les pol</w:t>
      </w:r>
      <w:r w:rsidRPr="00832E7D">
        <w:rPr>
          <w:color w:val="000000"/>
          <w:lang w:eastAsia="fr-FR" w:bidi="fr-FR"/>
        </w:rPr>
        <w:t>i</w:t>
      </w:r>
      <w:r w:rsidRPr="00832E7D">
        <w:rPr>
          <w:color w:val="000000"/>
          <w:lang w:eastAsia="fr-FR" w:bidi="fr-FR"/>
        </w:rPr>
        <w:t>tiques de santé, il faudrait que la forme de pensée dont use la santé publique puisse « satisfaire simultanément aux exigences de totalis</w:t>
      </w:r>
      <w:r w:rsidRPr="00832E7D">
        <w:rPr>
          <w:color w:val="000000"/>
          <w:lang w:eastAsia="fr-FR" w:bidi="fr-FR"/>
        </w:rPr>
        <w:t>a</w:t>
      </w:r>
      <w:r w:rsidRPr="00832E7D">
        <w:rPr>
          <w:color w:val="000000"/>
          <w:lang w:eastAsia="fr-FR" w:bidi="fr-FR"/>
        </w:rPr>
        <w:t>tion et d’incarnation » ainsi que le dit fort bien le même auteur (p. 420). Mais, comment procéder ? D’autant plus que l’anthropologie doit faire elle aussi une partie du chemin. Écoutons encore ses rema</w:t>
      </w:r>
      <w:r w:rsidRPr="00832E7D">
        <w:rPr>
          <w:color w:val="000000"/>
          <w:lang w:eastAsia="fr-FR" w:bidi="fr-FR"/>
        </w:rPr>
        <w:t>r</w:t>
      </w:r>
      <w:r w:rsidRPr="00832E7D">
        <w:rPr>
          <w:color w:val="000000"/>
          <w:lang w:eastAsia="fr-FR" w:bidi="fr-FR"/>
        </w:rPr>
        <w:t>ques, que nous rejoignons pleinement : « Entre l’assimilation pure et simple des individus aux catégories statistiques, et l’indifférence, vo</w:t>
      </w:r>
      <w:r w:rsidRPr="00832E7D">
        <w:rPr>
          <w:color w:val="000000"/>
          <w:lang w:eastAsia="fr-FR" w:bidi="fr-FR"/>
        </w:rPr>
        <w:t>i</w:t>
      </w:r>
      <w:r w:rsidRPr="00832E7D">
        <w:rPr>
          <w:color w:val="000000"/>
          <w:lang w:eastAsia="fr-FR" w:bidi="fr-FR"/>
        </w:rPr>
        <w:t>re l’hostilité,</w:t>
      </w:r>
      <w:r>
        <w:rPr>
          <w:color w:val="000000"/>
          <w:lang w:eastAsia="fr-FR" w:bidi="fr-FR"/>
        </w:rPr>
        <w:t xml:space="preserve"> </w:t>
      </w:r>
      <w:r>
        <w:t xml:space="preserve">[347] </w:t>
      </w:r>
      <w:r w:rsidRPr="00832E7D">
        <w:rPr>
          <w:color w:val="000000"/>
          <w:lang w:eastAsia="fr-FR" w:bidi="fr-FR"/>
        </w:rPr>
        <w:t>aux objets statistiques, il existe des usages so</w:t>
      </w:r>
      <w:r w:rsidRPr="00832E7D">
        <w:rPr>
          <w:color w:val="000000"/>
          <w:lang w:eastAsia="fr-FR" w:bidi="fr-FR"/>
        </w:rPr>
        <w:t>u</w:t>
      </w:r>
      <w:r w:rsidRPr="00832E7D">
        <w:rPr>
          <w:color w:val="000000"/>
          <w:lang w:eastAsia="fr-FR" w:bidi="fr-FR"/>
        </w:rPr>
        <w:t>ples. Le diagnostic médical est ici un cas intére</w:t>
      </w:r>
      <w:r w:rsidRPr="00832E7D">
        <w:rPr>
          <w:color w:val="000000"/>
          <w:lang w:eastAsia="fr-FR" w:bidi="fr-FR"/>
        </w:rPr>
        <w:t>s</w:t>
      </w:r>
      <w:r w:rsidRPr="00832E7D">
        <w:rPr>
          <w:color w:val="000000"/>
          <w:lang w:eastAsia="fr-FR" w:bidi="fr-FR"/>
        </w:rPr>
        <w:t>sant (...) la nosographie clinique intègre de plus en plus des résultats épidémiologiques, sans que le raisonnement médical puisse pour autant être r</w:t>
      </w:r>
      <w:r w:rsidRPr="00832E7D">
        <w:rPr>
          <w:color w:val="000000"/>
          <w:lang w:eastAsia="fr-FR" w:bidi="fr-FR"/>
        </w:rPr>
        <w:t>é</w:t>
      </w:r>
      <w:r w:rsidRPr="00832E7D">
        <w:rPr>
          <w:color w:val="000000"/>
          <w:lang w:eastAsia="fr-FR" w:bidi="fr-FR"/>
        </w:rPr>
        <w:t>duit à la raison statistique » (...). « Le souci de prendre en compte des particularités individuelles dans la médecine ne signifie donc pas un antag</w:t>
      </w:r>
      <w:r w:rsidRPr="00832E7D">
        <w:rPr>
          <w:color w:val="000000"/>
          <w:lang w:eastAsia="fr-FR" w:bidi="fr-FR"/>
        </w:rPr>
        <w:t>o</w:t>
      </w:r>
      <w:r w:rsidRPr="00832E7D">
        <w:rPr>
          <w:color w:val="000000"/>
          <w:lang w:eastAsia="fr-FR" w:bidi="fr-FR"/>
        </w:rPr>
        <w:t>nisme avec les objets statistiques, mais plutôt une tension avec une raison purement statistique qui ne connaît comme seul langage que le lang</w:t>
      </w:r>
      <w:r w:rsidRPr="00832E7D">
        <w:rPr>
          <w:color w:val="000000"/>
          <w:lang w:eastAsia="fr-FR" w:bidi="fr-FR"/>
        </w:rPr>
        <w:t>a</w:t>
      </w:r>
      <w:r w:rsidRPr="00832E7D">
        <w:rPr>
          <w:color w:val="000000"/>
          <w:lang w:eastAsia="fr-FR" w:bidi="fr-FR"/>
        </w:rPr>
        <w:t>ge statistique » (p. 424). Tension où les anthropologues se situent cla</w:t>
      </w:r>
      <w:r w:rsidRPr="00832E7D">
        <w:rPr>
          <w:color w:val="000000"/>
          <w:lang w:eastAsia="fr-FR" w:bidi="fr-FR"/>
        </w:rPr>
        <w:t>i</w:t>
      </w:r>
      <w:r w:rsidRPr="00832E7D">
        <w:rPr>
          <w:color w:val="000000"/>
          <w:lang w:eastAsia="fr-FR" w:bidi="fr-FR"/>
        </w:rPr>
        <w:t>rement du côté des cliniciens ; comme eux, ils s’attachent au partic</w:t>
      </w:r>
      <w:r w:rsidRPr="00832E7D">
        <w:rPr>
          <w:color w:val="000000"/>
          <w:lang w:eastAsia="fr-FR" w:bidi="fr-FR"/>
        </w:rPr>
        <w:t>u</w:t>
      </w:r>
      <w:r w:rsidRPr="00832E7D">
        <w:rPr>
          <w:color w:val="000000"/>
          <w:lang w:eastAsia="fr-FR" w:bidi="fr-FR"/>
        </w:rPr>
        <w:t>lier, mais également comme eux, ils doivent se préoccuper du passage du cas concret et nécessairement particulier à une généralisation qui ne le négligerait cependant pas.</w:t>
      </w:r>
    </w:p>
    <w:p w14:paraId="2DDCA50F" w14:textId="77777777" w:rsidR="00250C0B" w:rsidRPr="00832E7D" w:rsidRDefault="00250C0B" w:rsidP="00250C0B">
      <w:pPr>
        <w:spacing w:before="120" w:after="120"/>
        <w:jc w:val="both"/>
      </w:pPr>
      <w:r w:rsidRPr="00832E7D">
        <w:rPr>
          <w:color w:val="000000"/>
          <w:lang w:eastAsia="fr-FR" w:bidi="fr-FR"/>
        </w:rPr>
        <w:t>Second espace de tension, c’est tout ce qui a trait au thème de la « crise » des systèmes de santé dans le monde actuel. Là, les tensions n’affectent pas la relation entre la santé publique et de l’anthropologie, mais les sociétés que l’une et l’autre interrogent. Mais elles n’ont pas les mêmes priorités, ni les mêmes évaluations. Il y a dans leur ajustement, qu’essaie de prôner cet ouvrage, la possibil</w:t>
      </w:r>
      <w:r w:rsidRPr="00832E7D">
        <w:rPr>
          <w:color w:val="000000"/>
          <w:lang w:eastAsia="fr-FR" w:bidi="fr-FR"/>
        </w:rPr>
        <w:t>i</w:t>
      </w:r>
      <w:r w:rsidRPr="00832E7D">
        <w:rPr>
          <w:color w:val="000000"/>
          <w:lang w:eastAsia="fr-FR" w:bidi="fr-FR"/>
        </w:rPr>
        <w:t>té de renouveler utilement leur regard. Bien que, d’une façon très gl</w:t>
      </w:r>
      <w:r w:rsidRPr="00832E7D">
        <w:rPr>
          <w:color w:val="000000"/>
          <w:lang w:eastAsia="fr-FR" w:bidi="fr-FR"/>
        </w:rPr>
        <w:t>o</w:t>
      </w:r>
      <w:r w:rsidRPr="00832E7D">
        <w:rPr>
          <w:color w:val="000000"/>
          <w:lang w:eastAsia="fr-FR" w:bidi="fr-FR"/>
        </w:rPr>
        <w:t>bale, les indicateurs en matière de santé, d’espérance de vie, de recul des grandes épidémies historiques soient assez p</w:t>
      </w:r>
      <w:r w:rsidRPr="00832E7D">
        <w:rPr>
          <w:color w:val="000000"/>
          <w:lang w:eastAsia="fr-FR" w:bidi="fr-FR"/>
        </w:rPr>
        <w:t>o</w:t>
      </w:r>
      <w:r w:rsidRPr="00832E7D">
        <w:rPr>
          <w:color w:val="000000"/>
          <w:lang w:eastAsia="fr-FR" w:bidi="fr-FR"/>
        </w:rPr>
        <w:t>sitifs, ce sont, entre autres, de nouvelles questions issues du développement des techn</w:t>
      </w:r>
      <w:r w:rsidRPr="00832E7D">
        <w:rPr>
          <w:color w:val="000000"/>
          <w:lang w:eastAsia="fr-FR" w:bidi="fr-FR"/>
        </w:rPr>
        <w:t>i</w:t>
      </w:r>
      <w:r w:rsidRPr="00832E7D">
        <w:rPr>
          <w:color w:val="000000"/>
          <w:lang w:eastAsia="fr-FR" w:bidi="fr-FR"/>
        </w:rPr>
        <w:t>ques, de la crainte du « biopouvoir », des contradictions entre une m</w:t>
      </w:r>
      <w:r w:rsidRPr="00832E7D">
        <w:rPr>
          <w:color w:val="000000"/>
          <w:lang w:eastAsia="fr-FR" w:bidi="fr-FR"/>
        </w:rPr>
        <w:t>é</w:t>
      </w:r>
      <w:r w:rsidRPr="00832E7D">
        <w:rPr>
          <w:color w:val="000000"/>
          <w:lang w:eastAsia="fr-FR" w:bidi="fr-FR"/>
        </w:rPr>
        <w:t>decine de plus en plus performante et les contraintes qui pèsent sur son accessibilité qui fondent un état de crise.</w:t>
      </w:r>
    </w:p>
    <w:p w14:paraId="04B4EB32" w14:textId="77777777" w:rsidR="00250C0B" w:rsidRPr="00832E7D" w:rsidRDefault="00250C0B" w:rsidP="00250C0B">
      <w:pPr>
        <w:spacing w:before="120" w:after="120"/>
        <w:jc w:val="both"/>
      </w:pPr>
      <w:r w:rsidRPr="00832E7D">
        <w:rPr>
          <w:color w:val="000000"/>
          <w:lang w:eastAsia="fr-FR" w:bidi="fr-FR"/>
        </w:rPr>
        <w:t>En fait, des crises de plusieurs ordres semblent se télescoper.</w:t>
      </w:r>
    </w:p>
    <w:p w14:paraId="2BAFA03A" w14:textId="77777777" w:rsidR="00250C0B" w:rsidRPr="00832E7D" w:rsidRDefault="00250C0B" w:rsidP="00250C0B">
      <w:pPr>
        <w:spacing w:before="120" w:after="120"/>
        <w:jc w:val="both"/>
      </w:pPr>
      <w:r w:rsidRPr="00832E7D">
        <w:rPr>
          <w:color w:val="000000"/>
          <w:lang w:eastAsia="fr-FR" w:bidi="fr-FR"/>
        </w:rPr>
        <w:t>Les unes relèvent directement de menaces portant sur la santé p</w:t>
      </w:r>
      <w:r w:rsidRPr="00832E7D">
        <w:rPr>
          <w:color w:val="000000"/>
          <w:lang w:eastAsia="fr-FR" w:bidi="fr-FR"/>
        </w:rPr>
        <w:t>u</w:t>
      </w:r>
      <w:r w:rsidRPr="00832E7D">
        <w:rPr>
          <w:color w:val="000000"/>
          <w:lang w:eastAsia="fr-FR" w:bidi="fr-FR"/>
        </w:rPr>
        <w:t>blique telles que celles que mentionnait le programme du colloque dont est issu ce livre : limitation de l’allocation de ressources publ</w:t>
      </w:r>
      <w:r w:rsidRPr="00832E7D">
        <w:rPr>
          <w:color w:val="000000"/>
          <w:lang w:eastAsia="fr-FR" w:bidi="fr-FR"/>
        </w:rPr>
        <w:t>i</w:t>
      </w:r>
      <w:r w:rsidRPr="00832E7D">
        <w:rPr>
          <w:color w:val="000000"/>
          <w:lang w:eastAsia="fr-FR" w:bidi="fr-FR"/>
        </w:rPr>
        <w:t>ques, remise en cause de l’intervention de l’État, pauvreté des popul</w:t>
      </w:r>
      <w:r w:rsidRPr="00832E7D">
        <w:rPr>
          <w:color w:val="000000"/>
          <w:lang w:eastAsia="fr-FR" w:bidi="fr-FR"/>
        </w:rPr>
        <w:t>a</w:t>
      </w:r>
      <w:r w:rsidRPr="00832E7D">
        <w:rPr>
          <w:color w:val="000000"/>
          <w:lang w:eastAsia="fr-FR" w:bidi="fr-FR"/>
        </w:rPr>
        <w:t>tions, difficultés d’accès aux soins, émergence de pathologies diffic</w:t>
      </w:r>
      <w:r w:rsidRPr="00832E7D">
        <w:rPr>
          <w:color w:val="000000"/>
          <w:lang w:eastAsia="fr-FR" w:bidi="fr-FR"/>
        </w:rPr>
        <w:t>i</w:t>
      </w:r>
      <w:r w:rsidRPr="00832E7D">
        <w:rPr>
          <w:color w:val="000000"/>
          <w:lang w:eastAsia="fr-FR" w:bidi="fr-FR"/>
        </w:rPr>
        <w:t>les à gérer à travers les institutions en place, nouvelles menaces dans des régions où les po</w:t>
      </w:r>
      <w:r w:rsidRPr="00832E7D">
        <w:rPr>
          <w:color w:val="000000"/>
          <w:lang w:eastAsia="fr-FR" w:bidi="fr-FR"/>
        </w:rPr>
        <w:t>u</w:t>
      </w:r>
      <w:r w:rsidRPr="00832E7D">
        <w:rPr>
          <w:color w:val="000000"/>
          <w:lang w:eastAsia="fr-FR" w:bidi="fr-FR"/>
        </w:rPr>
        <w:t>voirs politiques sont à cet égard défi</w:t>
      </w:r>
      <w:r>
        <w:rPr>
          <w:color w:val="000000"/>
          <w:lang w:eastAsia="fr-FR" w:bidi="fr-FR"/>
        </w:rPr>
        <w:t>ci</w:t>
      </w:r>
      <w:r w:rsidRPr="00832E7D">
        <w:rPr>
          <w:color w:val="000000"/>
          <w:lang w:eastAsia="fr-FR" w:bidi="fr-FR"/>
        </w:rPr>
        <w:t>ents ;</w:t>
      </w:r>
      <w:r>
        <w:t xml:space="preserve"> [348]</w:t>
      </w:r>
      <w:r w:rsidRPr="00832E7D">
        <w:rPr>
          <w:color w:val="000000"/>
          <w:lang w:eastAsia="fr-FR" w:bidi="fr-FR"/>
        </w:rPr>
        <w:t xml:space="preserve"> les</w:t>
      </w:r>
      <w:r>
        <w:rPr>
          <w:color w:val="000000"/>
          <w:lang w:eastAsia="fr-FR" w:bidi="fr-FR"/>
        </w:rPr>
        <w:t xml:space="preserve"> autres sont issues de la diffici</w:t>
      </w:r>
      <w:r w:rsidRPr="00832E7D">
        <w:rPr>
          <w:color w:val="000000"/>
          <w:lang w:eastAsia="fr-FR" w:bidi="fr-FR"/>
        </w:rPr>
        <w:t>le rencontre entre les nouvelles exigences d’autonomie de l’individu en Occident et la te</w:t>
      </w:r>
      <w:r w:rsidRPr="00832E7D">
        <w:rPr>
          <w:color w:val="000000"/>
          <w:lang w:eastAsia="fr-FR" w:bidi="fr-FR"/>
        </w:rPr>
        <w:t>n</w:t>
      </w:r>
      <w:r w:rsidRPr="00832E7D">
        <w:rPr>
          <w:color w:val="000000"/>
          <w:lang w:eastAsia="fr-FR" w:bidi="fr-FR"/>
        </w:rPr>
        <w:t>dance des collectivités à réduire cette autonomie à partir d’exigences colle</w:t>
      </w:r>
      <w:r w:rsidRPr="00832E7D">
        <w:rPr>
          <w:color w:val="000000"/>
          <w:lang w:eastAsia="fr-FR" w:bidi="fr-FR"/>
        </w:rPr>
        <w:t>c</w:t>
      </w:r>
      <w:r w:rsidRPr="00832E7D">
        <w:rPr>
          <w:color w:val="000000"/>
          <w:lang w:eastAsia="fr-FR" w:bidi="fr-FR"/>
        </w:rPr>
        <w:t>tives en matière de prévention, mais aussi des oppositions entre les tenants d’une rationalité avant tout économique en matière de sa</w:t>
      </w:r>
      <w:r w:rsidRPr="00832E7D">
        <w:rPr>
          <w:color w:val="000000"/>
          <w:lang w:eastAsia="fr-FR" w:bidi="fr-FR"/>
        </w:rPr>
        <w:t>n</w:t>
      </w:r>
      <w:r w:rsidRPr="00832E7D">
        <w:rPr>
          <w:color w:val="000000"/>
          <w:lang w:eastAsia="fr-FR" w:bidi="fr-FR"/>
        </w:rPr>
        <w:t>té et ceux qui évaluent autrement les priorités sociales et politiques.</w:t>
      </w:r>
    </w:p>
    <w:p w14:paraId="0BA29A5B" w14:textId="77777777" w:rsidR="00250C0B" w:rsidRPr="00832E7D" w:rsidRDefault="00250C0B" w:rsidP="00250C0B">
      <w:pPr>
        <w:spacing w:before="120" w:after="120"/>
        <w:jc w:val="both"/>
      </w:pPr>
      <w:r w:rsidRPr="00832E7D">
        <w:rPr>
          <w:color w:val="000000"/>
          <w:lang w:eastAsia="fr-FR" w:bidi="fr-FR"/>
        </w:rPr>
        <w:t>C’est aussi dans l’action elle-même que les a</w:t>
      </w:r>
      <w:r w:rsidRPr="00832E7D">
        <w:rPr>
          <w:color w:val="000000"/>
          <w:lang w:eastAsia="fr-FR" w:bidi="fr-FR"/>
        </w:rPr>
        <w:t>n</w:t>
      </w:r>
      <w:r w:rsidRPr="00832E7D">
        <w:rPr>
          <w:color w:val="000000"/>
          <w:lang w:eastAsia="fr-FR" w:bidi="fr-FR"/>
        </w:rPr>
        <w:t>thropologues et les spécialistes de santé publique doivent faire le point sur leurs relations réciproques. Les politiques publiques, nationales ou i</w:t>
      </w:r>
      <w:r w:rsidRPr="00832E7D">
        <w:rPr>
          <w:color w:val="000000"/>
          <w:lang w:eastAsia="fr-FR" w:bidi="fr-FR"/>
        </w:rPr>
        <w:t>n</w:t>
      </w:r>
      <w:r w:rsidRPr="00832E7D">
        <w:rPr>
          <w:color w:val="000000"/>
          <w:lang w:eastAsia="fr-FR" w:bidi="fr-FR"/>
        </w:rPr>
        <w:t>ternationales qui tentent de répondre à ces crises (ou qui contribuent à leur décle</w:t>
      </w:r>
      <w:r w:rsidRPr="00832E7D">
        <w:rPr>
          <w:color w:val="000000"/>
          <w:lang w:eastAsia="fr-FR" w:bidi="fr-FR"/>
        </w:rPr>
        <w:t>n</w:t>
      </w:r>
      <w:r w:rsidRPr="00832E7D">
        <w:rPr>
          <w:color w:val="000000"/>
          <w:lang w:eastAsia="fr-FR" w:bidi="fr-FR"/>
        </w:rPr>
        <w:t>chement...), eng</w:t>
      </w:r>
      <w:r w:rsidRPr="00832E7D">
        <w:rPr>
          <w:color w:val="000000"/>
          <w:lang w:eastAsia="fr-FR" w:bidi="fr-FR"/>
        </w:rPr>
        <w:t>a</w:t>
      </w:r>
      <w:r w:rsidRPr="00832E7D">
        <w:rPr>
          <w:color w:val="000000"/>
          <w:lang w:eastAsia="fr-FR" w:bidi="fr-FR"/>
        </w:rPr>
        <w:t>gent toute action de santé dans une relation directe et souvent forte avec des faits de société, au niveau le plus global co</w:t>
      </w:r>
      <w:r w:rsidRPr="00832E7D">
        <w:rPr>
          <w:color w:val="000000"/>
          <w:lang w:eastAsia="fr-FR" w:bidi="fr-FR"/>
        </w:rPr>
        <w:t>m</w:t>
      </w:r>
      <w:r w:rsidRPr="00832E7D">
        <w:rPr>
          <w:color w:val="000000"/>
          <w:lang w:eastAsia="fr-FR" w:bidi="fr-FR"/>
        </w:rPr>
        <w:t>me à celui qui est le plus proche des individus. Il en va plus encore ainsi avec l’entrée de nouveaux acteurs (techniciens, politiques, éc</w:t>
      </w:r>
      <w:r w:rsidRPr="00832E7D">
        <w:rPr>
          <w:color w:val="000000"/>
          <w:lang w:eastAsia="fr-FR" w:bidi="fr-FR"/>
        </w:rPr>
        <w:t>o</w:t>
      </w:r>
      <w:r w:rsidRPr="00832E7D">
        <w:rPr>
          <w:color w:val="000000"/>
          <w:lang w:eastAsia="fr-FR" w:bidi="fr-FR"/>
        </w:rPr>
        <w:t>nomistes, gestionnaires) dans les syst</w:t>
      </w:r>
      <w:r w:rsidRPr="00832E7D">
        <w:rPr>
          <w:color w:val="000000"/>
          <w:lang w:eastAsia="fr-FR" w:bidi="fr-FR"/>
        </w:rPr>
        <w:t>è</w:t>
      </w:r>
      <w:r w:rsidRPr="00832E7D">
        <w:rPr>
          <w:color w:val="000000"/>
          <w:lang w:eastAsia="fr-FR" w:bidi="fr-FR"/>
        </w:rPr>
        <w:t>mes de santé. La position des anthropologues pa</w:t>
      </w:r>
      <w:r w:rsidRPr="00832E7D">
        <w:rPr>
          <w:color w:val="000000"/>
          <w:lang w:eastAsia="fr-FR" w:bidi="fr-FR"/>
        </w:rPr>
        <w:t>r</w:t>
      </w:r>
      <w:r w:rsidRPr="00832E7D">
        <w:rPr>
          <w:color w:val="000000"/>
          <w:lang w:eastAsia="fr-FR" w:bidi="fr-FR"/>
        </w:rPr>
        <w:t>mi ces acteurs est bien souvent peu claire. Sont-ils insérés comme acteurs parmi les rouages du système dont leur témo</w:t>
      </w:r>
      <w:r w:rsidRPr="00832E7D">
        <w:rPr>
          <w:color w:val="000000"/>
          <w:lang w:eastAsia="fr-FR" w:bidi="fr-FR"/>
        </w:rPr>
        <w:t>i</w:t>
      </w:r>
      <w:r w:rsidRPr="00832E7D">
        <w:rPr>
          <w:color w:val="000000"/>
          <w:lang w:eastAsia="fr-FR" w:bidi="fr-FR"/>
        </w:rPr>
        <w:t>gnage et leurs analyses sont une part du fonctionnement, ou sont-ils placés en dehors de lui, exerçant un travail solitaire d’observation et d’interprétation qui fait d’eux d’éventuels médiateurs avec des pop</w:t>
      </w:r>
      <w:r w:rsidRPr="00832E7D">
        <w:rPr>
          <w:color w:val="000000"/>
          <w:lang w:eastAsia="fr-FR" w:bidi="fr-FR"/>
        </w:rPr>
        <w:t>u</w:t>
      </w:r>
      <w:r w:rsidRPr="00832E7D">
        <w:rPr>
          <w:color w:val="000000"/>
          <w:lang w:eastAsia="fr-FR" w:bidi="fr-FR"/>
        </w:rPr>
        <w:t>lations dont la réalité sociale et culturelle est insuffisamment prise en compte ? Anthropologie « appliquée » ou anthropologie « critique » ?</w:t>
      </w:r>
    </w:p>
    <w:p w14:paraId="78083AE5" w14:textId="77777777" w:rsidR="00250C0B" w:rsidRPr="00832E7D" w:rsidRDefault="00250C0B" w:rsidP="00250C0B">
      <w:pPr>
        <w:spacing w:before="120" w:after="120"/>
        <w:jc w:val="both"/>
      </w:pPr>
      <w:r w:rsidRPr="00832E7D">
        <w:rPr>
          <w:color w:val="000000"/>
          <w:lang w:eastAsia="fr-FR" w:bidi="fr-FR"/>
        </w:rPr>
        <w:t>Dernier thème à relever, auquel l’anthropologie est particulièr</w:t>
      </w:r>
      <w:r w:rsidRPr="00832E7D">
        <w:rPr>
          <w:color w:val="000000"/>
          <w:lang w:eastAsia="fr-FR" w:bidi="fr-FR"/>
        </w:rPr>
        <w:t>e</w:t>
      </w:r>
      <w:r w:rsidRPr="00832E7D">
        <w:rPr>
          <w:color w:val="000000"/>
          <w:lang w:eastAsia="fr-FR" w:bidi="fr-FR"/>
        </w:rPr>
        <w:t>ment sensible, c’est la nécessaire mise à jour des logiques sociales en présence dans les relations entre les responsables d’actions de santé et les individus qu’à divers égards elles concernent. Car de toute façon les décisions qui émanent des pouvoirs publics n’accèdent à leur objet qu’après avoir traversé une pyramide de l</w:t>
      </w:r>
      <w:r w:rsidRPr="00832E7D">
        <w:rPr>
          <w:color w:val="000000"/>
          <w:lang w:eastAsia="fr-FR" w:bidi="fr-FR"/>
        </w:rPr>
        <w:t>o</w:t>
      </w:r>
      <w:r w:rsidRPr="00832E7D">
        <w:rPr>
          <w:color w:val="000000"/>
          <w:lang w:eastAsia="fr-FR" w:bidi="fr-FR"/>
        </w:rPr>
        <w:t>giques différentes de celle qui avait présidé à ces décisions. Ainsi les effets de décisions, les cons</w:t>
      </w:r>
      <w:r w:rsidRPr="00832E7D">
        <w:rPr>
          <w:color w:val="000000"/>
          <w:lang w:eastAsia="fr-FR" w:bidi="fr-FR"/>
        </w:rPr>
        <w:t>é</w:t>
      </w:r>
      <w:r w:rsidRPr="00832E7D">
        <w:rPr>
          <w:color w:val="000000"/>
          <w:lang w:eastAsia="fr-FR" w:bidi="fr-FR"/>
        </w:rPr>
        <w:t>quences de mesures, s’infléchissent-ils dans leur mise en œuvre, prenant des orientations inatte</w:t>
      </w:r>
      <w:r w:rsidRPr="00832E7D">
        <w:rPr>
          <w:color w:val="000000"/>
          <w:lang w:eastAsia="fr-FR" w:bidi="fr-FR"/>
        </w:rPr>
        <w:t>n</w:t>
      </w:r>
      <w:r w:rsidRPr="00832E7D">
        <w:rPr>
          <w:color w:val="000000"/>
          <w:lang w:eastAsia="fr-FR" w:bidi="fr-FR"/>
        </w:rPr>
        <w:t>dues. Mais, symétriquement, l’expression des besoins ressentis par les individus est elle aussi d</w:t>
      </w:r>
      <w:r w:rsidRPr="00832E7D">
        <w:rPr>
          <w:color w:val="000000"/>
          <w:lang w:eastAsia="fr-FR" w:bidi="fr-FR"/>
        </w:rPr>
        <w:t>é</w:t>
      </w:r>
      <w:r w:rsidRPr="00832E7D">
        <w:rPr>
          <w:color w:val="000000"/>
          <w:lang w:eastAsia="fr-FR" w:bidi="fr-FR"/>
        </w:rPr>
        <w:t>viée au cours du long cheminement vers ceux qui doivent leur répo</w:t>
      </w:r>
      <w:r w:rsidRPr="00832E7D">
        <w:rPr>
          <w:color w:val="000000"/>
          <w:lang w:eastAsia="fr-FR" w:bidi="fr-FR"/>
        </w:rPr>
        <w:t>n</w:t>
      </w:r>
      <w:r w:rsidRPr="00832E7D">
        <w:rPr>
          <w:color w:val="000000"/>
          <w:lang w:eastAsia="fr-FR" w:bidi="fr-FR"/>
        </w:rPr>
        <w:t>dre, car cette expression suit elle aussi le relais d’une série d’interlocuteurs</w:t>
      </w:r>
      <w:r>
        <w:t xml:space="preserve"> [349]</w:t>
      </w:r>
      <w:r w:rsidRPr="00832E7D">
        <w:rPr>
          <w:color w:val="000000"/>
          <w:lang w:eastAsia="fr-FR" w:bidi="fr-FR"/>
        </w:rPr>
        <w:t xml:space="preserve"> et d’institutions, locales, nationales ou intern</w:t>
      </w:r>
      <w:r w:rsidRPr="00832E7D">
        <w:rPr>
          <w:color w:val="000000"/>
          <w:lang w:eastAsia="fr-FR" w:bidi="fr-FR"/>
        </w:rPr>
        <w:t>a</w:t>
      </w:r>
      <w:r w:rsidRPr="00832E7D">
        <w:rPr>
          <w:color w:val="000000"/>
          <w:lang w:eastAsia="fr-FR" w:bidi="fr-FR"/>
        </w:rPr>
        <w:t>tionales, donc de logiques qui l’interprètent et la remanient. On peut espérer que l’anthropologue est en mesure de participer plus que d’autres au décryptage des distorsions qui interviennent ainsi dans la communic</w:t>
      </w:r>
      <w:r w:rsidRPr="00832E7D">
        <w:rPr>
          <w:color w:val="000000"/>
          <w:lang w:eastAsia="fr-FR" w:bidi="fr-FR"/>
        </w:rPr>
        <w:t>a</w:t>
      </w:r>
      <w:r w:rsidRPr="00832E7D">
        <w:rPr>
          <w:color w:val="000000"/>
          <w:lang w:eastAsia="fr-FR" w:bidi="fr-FR"/>
        </w:rPr>
        <w:t>tion, et cela quelle que soit sa position vis-à-vis des inst</w:t>
      </w:r>
      <w:r w:rsidRPr="00832E7D">
        <w:rPr>
          <w:color w:val="000000"/>
          <w:lang w:eastAsia="fr-FR" w:bidi="fr-FR"/>
        </w:rPr>
        <w:t>i</w:t>
      </w:r>
      <w:r w:rsidRPr="00832E7D">
        <w:rPr>
          <w:color w:val="000000"/>
          <w:lang w:eastAsia="fr-FR" w:bidi="fr-FR"/>
        </w:rPr>
        <w:t>tutions.</w:t>
      </w:r>
    </w:p>
    <w:p w14:paraId="6EC858FA" w14:textId="77777777" w:rsidR="00250C0B" w:rsidRPr="00832E7D" w:rsidRDefault="00250C0B" w:rsidP="00250C0B">
      <w:pPr>
        <w:pStyle w:val="c"/>
      </w:pPr>
      <w:r w:rsidRPr="00832E7D">
        <w:rPr>
          <w:lang w:eastAsia="fr-FR" w:bidi="fr-FR"/>
        </w:rPr>
        <w:t>*</w:t>
      </w:r>
    </w:p>
    <w:p w14:paraId="170A5D58" w14:textId="77777777" w:rsidR="00250C0B" w:rsidRPr="00832E7D" w:rsidRDefault="00250C0B" w:rsidP="00250C0B">
      <w:pPr>
        <w:spacing w:before="120" w:after="120"/>
        <w:jc w:val="both"/>
      </w:pPr>
      <w:r w:rsidRPr="00832E7D">
        <w:rPr>
          <w:color w:val="000000"/>
          <w:lang w:eastAsia="fr-FR" w:bidi="fr-FR"/>
        </w:rPr>
        <w:t>Les participants à cet ouvrage ont travaillé sur ces lieux d’articulations et ils démontrent par leur pratique que la rencontre de l’anthropologie et de la santé publique est en train de passer de l’état d’une évidence espérée à celui d’une pratique n</w:t>
      </w:r>
      <w:r w:rsidRPr="00832E7D">
        <w:rPr>
          <w:color w:val="000000"/>
          <w:lang w:eastAsia="fr-FR" w:bidi="fr-FR"/>
        </w:rPr>
        <w:t>é</w:t>
      </w:r>
      <w:r w:rsidRPr="00832E7D">
        <w:rPr>
          <w:color w:val="000000"/>
          <w:lang w:eastAsia="fr-FR" w:bidi="fr-FR"/>
        </w:rPr>
        <w:t>cessaire. L’anthropologie, véritable science clin</w:t>
      </w:r>
      <w:r w:rsidRPr="00832E7D">
        <w:rPr>
          <w:color w:val="000000"/>
          <w:lang w:eastAsia="fr-FR" w:bidi="fr-FR"/>
        </w:rPr>
        <w:t>i</w:t>
      </w:r>
      <w:r w:rsidRPr="00832E7D">
        <w:rPr>
          <w:color w:val="000000"/>
          <w:lang w:eastAsia="fr-FR" w:bidi="fr-FR"/>
        </w:rPr>
        <w:t>que du social voit dans la santé publique une science sociale du médical.</w:t>
      </w:r>
    </w:p>
    <w:p w14:paraId="03ABA974" w14:textId="77777777" w:rsidR="00250C0B" w:rsidRPr="00832E7D" w:rsidRDefault="00250C0B" w:rsidP="00250C0B">
      <w:pPr>
        <w:spacing w:before="120" w:after="120"/>
        <w:jc w:val="both"/>
      </w:pPr>
      <w:r w:rsidRPr="00832E7D">
        <w:rPr>
          <w:color w:val="000000"/>
          <w:lang w:eastAsia="fr-FR" w:bidi="fr-FR"/>
        </w:rPr>
        <w:t>Il existe toutefois des limites à toute collabor</w:t>
      </w:r>
      <w:r w:rsidRPr="00832E7D">
        <w:rPr>
          <w:color w:val="000000"/>
          <w:lang w:eastAsia="fr-FR" w:bidi="fr-FR"/>
        </w:rPr>
        <w:t>a</w:t>
      </w:r>
      <w:r w:rsidRPr="00832E7D">
        <w:rPr>
          <w:color w:val="000000"/>
          <w:lang w:eastAsia="fr-FR" w:bidi="fr-FR"/>
        </w:rPr>
        <w:t>tion. Participer à une recherche ou partager une responsabilité entre personnes de formation différente ne signifie pas bien entendu que leurs co</w:t>
      </w:r>
      <w:r w:rsidRPr="00832E7D">
        <w:rPr>
          <w:color w:val="000000"/>
          <w:lang w:eastAsia="fr-FR" w:bidi="fr-FR"/>
        </w:rPr>
        <w:t>m</w:t>
      </w:r>
      <w:r w:rsidRPr="00832E7D">
        <w:rPr>
          <w:color w:val="000000"/>
          <w:lang w:eastAsia="fr-FR" w:bidi="fr-FR"/>
        </w:rPr>
        <w:t>pétences se soient nivelées. Certains conflits au sein des collaborations interdisc</w:t>
      </w:r>
      <w:r w:rsidRPr="00832E7D">
        <w:rPr>
          <w:color w:val="000000"/>
          <w:lang w:eastAsia="fr-FR" w:bidi="fr-FR"/>
        </w:rPr>
        <w:t>i</w:t>
      </w:r>
      <w:r w:rsidRPr="00832E7D">
        <w:rPr>
          <w:color w:val="000000"/>
          <w:lang w:eastAsia="fr-FR" w:bidi="fr-FR"/>
        </w:rPr>
        <w:t>plinaires tiennent à une perception insuffisante de ce point. On ne peut éviter d’y faire allusion ici, car il s’agit d’une réalité quotidienne, qui peut briser les meilleures volontés de collaboration.</w:t>
      </w:r>
    </w:p>
    <w:p w14:paraId="6B906842" w14:textId="77777777" w:rsidR="00250C0B" w:rsidRPr="00832E7D" w:rsidRDefault="00250C0B" w:rsidP="00250C0B">
      <w:pPr>
        <w:spacing w:before="120" w:after="120"/>
        <w:jc w:val="both"/>
      </w:pPr>
      <w:r w:rsidRPr="00832E7D">
        <w:rPr>
          <w:color w:val="000000"/>
          <w:lang w:eastAsia="fr-FR" w:bidi="fr-FR"/>
        </w:rPr>
        <w:t>Commençons par quelques problèmes que peut soulever la position de l’anthropologue, car, si l’anthropologie sait être « critique » vis-à-vis des systèmes médicaux de santé, cela lui impose de l’être en ga</w:t>
      </w:r>
      <w:r w:rsidRPr="00832E7D">
        <w:rPr>
          <w:color w:val="000000"/>
          <w:lang w:eastAsia="fr-FR" w:bidi="fr-FR"/>
        </w:rPr>
        <w:t>r</w:t>
      </w:r>
      <w:r w:rsidRPr="00832E7D">
        <w:rPr>
          <w:color w:val="000000"/>
          <w:lang w:eastAsia="fr-FR" w:bidi="fr-FR"/>
        </w:rPr>
        <w:t>dant une vigilance extrême envers les excès possibles de ses interpr</w:t>
      </w:r>
      <w:r w:rsidRPr="00832E7D">
        <w:rPr>
          <w:color w:val="000000"/>
          <w:lang w:eastAsia="fr-FR" w:bidi="fr-FR"/>
        </w:rPr>
        <w:t>é</w:t>
      </w:r>
      <w:r w:rsidRPr="00832E7D">
        <w:rPr>
          <w:color w:val="000000"/>
          <w:lang w:eastAsia="fr-FR" w:bidi="fr-FR"/>
        </w:rPr>
        <w:t>tations. Or les innovations techniques dans le champ médical entra</w:t>
      </w:r>
      <w:r w:rsidRPr="00832E7D">
        <w:rPr>
          <w:color w:val="000000"/>
          <w:lang w:eastAsia="fr-FR" w:bidi="fr-FR"/>
        </w:rPr>
        <w:t>î</w:t>
      </w:r>
      <w:r w:rsidRPr="00832E7D">
        <w:rPr>
          <w:color w:val="000000"/>
          <w:lang w:eastAsia="fr-FR" w:bidi="fr-FR"/>
        </w:rPr>
        <w:t>nent chez bien des patients une inquiétude devant des actes qu’ils ne comprennent pas, et qui leur donnent le sentiment d’une dépossession de leur corps. Cette inquiétude trouve un relais dans l’image menaça</w:t>
      </w:r>
      <w:r w:rsidRPr="00832E7D">
        <w:rPr>
          <w:color w:val="000000"/>
          <w:lang w:eastAsia="fr-FR" w:bidi="fr-FR"/>
        </w:rPr>
        <w:t>n</w:t>
      </w:r>
      <w:r w:rsidRPr="00832E7D">
        <w:rPr>
          <w:color w:val="000000"/>
          <w:lang w:eastAsia="fr-FR" w:bidi="fr-FR"/>
        </w:rPr>
        <w:t>te des soins médicaux que véhicule une partie du discours des scie</w:t>
      </w:r>
      <w:r w:rsidRPr="00832E7D">
        <w:rPr>
          <w:color w:val="000000"/>
          <w:lang w:eastAsia="fr-FR" w:bidi="fr-FR"/>
        </w:rPr>
        <w:t>n</w:t>
      </w:r>
      <w:r w:rsidRPr="00832E7D">
        <w:rPr>
          <w:color w:val="000000"/>
          <w:lang w:eastAsia="fr-FR" w:bidi="fr-FR"/>
        </w:rPr>
        <w:t>ces sociales. Sous l’ombre de l’éthique appuyée sur un discours a</w:t>
      </w:r>
      <w:r w:rsidRPr="00832E7D">
        <w:rPr>
          <w:color w:val="000000"/>
          <w:lang w:eastAsia="fr-FR" w:bidi="fr-FR"/>
        </w:rPr>
        <w:t>n</w:t>
      </w:r>
      <w:r w:rsidRPr="00832E7D">
        <w:rPr>
          <w:color w:val="000000"/>
          <w:lang w:eastAsia="fr-FR" w:bidi="fr-FR"/>
        </w:rPr>
        <w:t>thropologique ne voit-on pas alors se profiler parfois une attitude qui dans d’autres domaines serait qualifiée de « réactionnaire » ? Loin de s’en</w:t>
      </w:r>
      <w:r>
        <w:rPr>
          <w:color w:val="000000"/>
          <w:lang w:eastAsia="fr-FR" w:bidi="fr-FR"/>
        </w:rPr>
        <w:t xml:space="preserve"> </w:t>
      </w:r>
      <w:r>
        <w:t xml:space="preserve">[350] </w:t>
      </w:r>
      <w:r w:rsidRPr="00832E7D">
        <w:rPr>
          <w:color w:val="000000"/>
          <w:lang w:eastAsia="fr-FR" w:bidi="fr-FR"/>
        </w:rPr>
        <w:t>tenir à ce qui a trait au respect de la personne et à la prise en compte optimale de son intérêt, ce</w:t>
      </w:r>
      <w:r w:rsidRPr="00832E7D">
        <w:rPr>
          <w:color w:val="000000"/>
          <w:lang w:eastAsia="fr-FR" w:bidi="fr-FR"/>
        </w:rPr>
        <w:t>r</w:t>
      </w:r>
      <w:r w:rsidRPr="00832E7D">
        <w:rPr>
          <w:color w:val="000000"/>
          <w:lang w:eastAsia="fr-FR" w:bidi="fr-FR"/>
        </w:rPr>
        <w:t>taines positions face à divers thèmes (la prise en charge médicale de l’accouchement, la procréation médicalement assistée par exemple) semblent pr</w:t>
      </w:r>
      <w:r w:rsidRPr="00832E7D">
        <w:rPr>
          <w:color w:val="000000"/>
          <w:lang w:eastAsia="fr-FR" w:bidi="fr-FR"/>
        </w:rPr>
        <w:t>o</w:t>
      </w:r>
      <w:r w:rsidRPr="00832E7D">
        <w:rPr>
          <w:color w:val="000000"/>
          <w:lang w:eastAsia="fr-FR" w:bidi="fr-FR"/>
        </w:rPr>
        <w:t xml:space="preserve">céder d’un </w:t>
      </w:r>
      <w:r w:rsidRPr="00832E7D">
        <w:t>a priori</w:t>
      </w:r>
      <w:r w:rsidRPr="00832E7D">
        <w:rPr>
          <w:color w:val="000000"/>
          <w:lang w:eastAsia="fr-FR" w:bidi="fr-FR"/>
        </w:rPr>
        <w:t xml:space="preserve"> selon lequel la technique asservit, prend le contrôle, et doit donc être a</w:t>
      </w:r>
      <w:r w:rsidRPr="00832E7D">
        <w:rPr>
          <w:color w:val="000000"/>
          <w:lang w:eastAsia="fr-FR" w:bidi="fr-FR"/>
        </w:rPr>
        <w:t>c</w:t>
      </w:r>
      <w:r w:rsidRPr="00832E7D">
        <w:rPr>
          <w:color w:val="000000"/>
          <w:lang w:eastAsia="fr-FR" w:bidi="fr-FR"/>
        </w:rPr>
        <w:t>cueillie avec méfiance, tout en oubliant de quoi elle libère, c’est-à-dire de la maladie et de la mort qui men</w:t>
      </w:r>
      <w:r w:rsidRPr="00832E7D">
        <w:rPr>
          <w:color w:val="000000"/>
          <w:lang w:eastAsia="fr-FR" w:bidi="fr-FR"/>
        </w:rPr>
        <w:t>a</w:t>
      </w:r>
      <w:r w:rsidRPr="00832E7D">
        <w:rPr>
          <w:color w:val="000000"/>
          <w:lang w:eastAsia="fr-FR" w:bidi="fr-FR"/>
        </w:rPr>
        <w:t>cent.</w:t>
      </w:r>
    </w:p>
    <w:p w14:paraId="1DFC90C2" w14:textId="77777777" w:rsidR="00250C0B" w:rsidRPr="00832E7D" w:rsidRDefault="00250C0B" w:rsidP="00250C0B">
      <w:pPr>
        <w:spacing w:before="120" w:after="120"/>
        <w:jc w:val="both"/>
      </w:pPr>
      <w:r w:rsidRPr="00832E7D">
        <w:rPr>
          <w:color w:val="000000"/>
          <w:lang w:eastAsia="fr-FR" w:bidi="fr-FR"/>
        </w:rPr>
        <w:t>On peut se demander si l’anthropologue, qui a pour rôle de décry</w:t>
      </w:r>
      <w:r w:rsidRPr="00832E7D">
        <w:rPr>
          <w:color w:val="000000"/>
          <w:lang w:eastAsia="fr-FR" w:bidi="fr-FR"/>
        </w:rPr>
        <w:t>p</w:t>
      </w:r>
      <w:r w:rsidRPr="00832E7D">
        <w:rPr>
          <w:color w:val="000000"/>
          <w:lang w:eastAsia="fr-FR" w:bidi="fr-FR"/>
        </w:rPr>
        <w:t>ter puis de transmettre la pe</w:t>
      </w:r>
      <w:r w:rsidRPr="00832E7D">
        <w:rPr>
          <w:color w:val="000000"/>
          <w:lang w:eastAsia="fr-FR" w:bidi="fr-FR"/>
        </w:rPr>
        <w:t>r</w:t>
      </w:r>
      <w:r w:rsidRPr="00832E7D">
        <w:rPr>
          <w:color w:val="000000"/>
          <w:lang w:eastAsia="fr-FR" w:bidi="fr-FR"/>
        </w:rPr>
        <w:t>ception de ceux qu’il étudie, ne projette pas sur eux ses propres perceptions où se mêlent sa tendance fréque</w:t>
      </w:r>
      <w:r w:rsidRPr="00832E7D">
        <w:rPr>
          <w:color w:val="000000"/>
          <w:lang w:eastAsia="fr-FR" w:bidi="fr-FR"/>
        </w:rPr>
        <w:t>n</w:t>
      </w:r>
      <w:r w:rsidRPr="00832E7D">
        <w:rPr>
          <w:color w:val="000000"/>
          <w:lang w:eastAsia="fr-FR" w:bidi="fr-FR"/>
        </w:rPr>
        <w:t>te à refuser les changements au nom d’une préservation des héritages — qui est bien souvent une crainte de perdre des acquis — et son e</w:t>
      </w:r>
      <w:r w:rsidRPr="00832E7D">
        <w:rPr>
          <w:color w:val="000000"/>
          <w:lang w:eastAsia="fr-FR" w:bidi="fr-FR"/>
        </w:rPr>
        <w:t>f</w:t>
      </w:r>
      <w:r w:rsidRPr="00832E7D">
        <w:rPr>
          <w:color w:val="000000"/>
          <w:lang w:eastAsia="fr-FR" w:bidi="fr-FR"/>
        </w:rPr>
        <w:t>fort plus ou moins conscient en vue d’entrer dans le champ de ces pouvoirs qu’il conteste à la médecine. Il est en effet assez étonnant de voir depuis peu des anthropologues — dont la qualification en ce d</w:t>
      </w:r>
      <w:r w:rsidRPr="00832E7D">
        <w:rPr>
          <w:color w:val="000000"/>
          <w:lang w:eastAsia="fr-FR" w:bidi="fr-FR"/>
        </w:rPr>
        <w:t>o</w:t>
      </w:r>
      <w:r w:rsidRPr="00832E7D">
        <w:rPr>
          <w:color w:val="000000"/>
          <w:lang w:eastAsia="fr-FR" w:bidi="fr-FR"/>
        </w:rPr>
        <w:t>maine est très relative — se const</w:t>
      </w:r>
      <w:r w:rsidRPr="00832E7D">
        <w:rPr>
          <w:color w:val="000000"/>
          <w:lang w:eastAsia="fr-FR" w:bidi="fr-FR"/>
        </w:rPr>
        <w:t>i</w:t>
      </w:r>
      <w:r w:rsidRPr="00832E7D">
        <w:rPr>
          <w:color w:val="000000"/>
          <w:lang w:eastAsia="fr-FR" w:bidi="fr-FR"/>
        </w:rPr>
        <w:t>tuer en spécialistes de certaines questions de santé publique (mortalité, sécurité hospitalière, gestion des risques, etc.) sans que leur contribution semble prendre en compte l’énorme travail déjà accompli par d’autres en ces domaines.</w:t>
      </w:r>
    </w:p>
    <w:p w14:paraId="7D4A21CA" w14:textId="77777777" w:rsidR="00250C0B" w:rsidRPr="00832E7D" w:rsidRDefault="00250C0B" w:rsidP="00250C0B">
      <w:pPr>
        <w:spacing w:before="120" w:after="120"/>
        <w:jc w:val="both"/>
      </w:pPr>
      <w:r w:rsidRPr="00832E7D">
        <w:rPr>
          <w:color w:val="000000"/>
          <w:lang w:eastAsia="fr-FR" w:bidi="fr-FR"/>
        </w:rPr>
        <w:t>Mais cet éventuel dévoiement de l’anthropologie hors de son ce</w:t>
      </w:r>
      <w:r w:rsidRPr="00832E7D">
        <w:rPr>
          <w:color w:val="000000"/>
          <w:lang w:eastAsia="fr-FR" w:bidi="fr-FR"/>
        </w:rPr>
        <w:t>n</w:t>
      </w:r>
      <w:r w:rsidRPr="00832E7D">
        <w:rPr>
          <w:color w:val="000000"/>
          <w:lang w:eastAsia="fr-FR" w:bidi="fr-FR"/>
        </w:rPr>
        <w:t>tre de compétence a pour symétrique un déplacement du monde méd</w:t>
      </w:r>
      <w:r w:rsidRPr="00832E7D">
        <w:rPr>
          <w:color w:val="000000"/>
          <w:lang w:eastAsia="fr-FR" w:bidi="fr-FR"/>
        </w:rPr>
        <w:t>i</w:t>
      </w:r>
      <w:r w:rsidRPr="00832E7D">
        <w:rPr>
          <w:color w:val="000000"/>
          <w:lang w:eastAsia="fr-FR" w:bidi="fr-FR"/>
        </w:rPr>
        <w:t>cal vers des thèmes auxquels il est de son côté mal préparé. La méd</w:t>
      </w:r>
      <w:r w:rsidRPr="00832E7D">
        <w:rPr>
          <w:color w:val="000000"/>
          <w:lang w:eastAsia="fr-FR" w:bidi="fr-FR"/>
        </w:rPr>
        <w:t>e</w:t>
      </w:r>
      <w:r w:rsidRPr="00832E7D">
        <w:rPr>
          <w:color w:val="000000"/>
          <w:lang w:eastAsia="fr-FR" w:bidi="fr-FR"/>
        </w:rPr>
        <w:t>cine ne donne pas d’emblée le regard anthropologique, ni les connai</w:t>
      </w:r>
      <w:r w:rsidRPr="00832E7D">
        <w:rPr>
          <w:color w:val="000000"/>
          <w:lang w:eastAsia="fr-FR" w:bidi="fr-FR"/>
        </w:rPr>
        <w:t>s</w:t>
      </w:r>
      <w:r w:rsidRPr="00832E7D">
        <w:rPr>
          <w:color w:val="000000"/>
          <w:lang w:eastAsia="fr-FR" w:bidi="fr-FR"/>
        </w:rPr>
        <w:t>sances théoriques du sociologue ou de l’ethnologue. Et cela tout part</w:t>
      </w:r>
      <w:r w:rsidRPr="00832E7D">
        <w:rPr>
          <w:color w:val="000000"/>
          <w:lang w:eastAsia="fr-FR" w:bidi="fr-FR"/>
        </w:rPr>
        <w:t>i</w:t>
      </w:r>
      <w:r w:rsidRPr="00832E7D">
        <w:rPr>
          <w:color w:val="000000"/>
          <w:lang w:eastAsia="fr-FR" w:bidi="fr-FR"/>
        </w:rPr>
        <w:t>culièrement en matière de santé et de maladie. Il est en effet presque impossible à un médecin engagé dans l’action de prendre vis-à-vis de sa formation, et de la façon dont elle lui fait concevoir la maladie, une distance suffisante pour accéder à « la maladie du malade ». Il lui est enc</w:t>
      </w:r>
      <w:r w:rsidRPr="00832E7D">
        <w:rPr>
          <w:color w:val="000000"/>
          <w:lang w:eastAsia="fr-FR" w:bidi="fr-FR"/>
        </w:rPr>
        <w:t>o</w:t>
      </w:r>
      <w:r w:rsidRPr="00832E7D">
        <w:rPr>
          <w:color w:val="000000"/>
          <w:lang w:eastAsia="fr-FR" w:bidi="fr-FR"/>
        </w:rPr>
        <w:t>re plus difficile, sauf exception, d’être en mesure de réinsérer l’événement-maladie et l’individu sur lequel il l’observe, au sein de la séquence de faits sociaux qui lui donnent forme et sens. À cela l’anthropologue est bien mieux préparé. Or, confiant en son intuition, le médecin a souvent tendance à des interprétations dans ce domaine, qui apparaissent bien légères au regard du spéci</w:t>
      </w:r>
      <w:r w:rsidRPr="00832E7D">
        <w:rPr>
          <w:color w:val="000000"/>
          <w:lang w:eastAsia="fr-FR" w:bidi="fr-FR"/>
        </w:rPr>
        <w:t>a</w:t>
      </w:r>
      <w:r w:rsidRPr="00832E7D">
        <w:rPr>
          <w:color w:val="000000"/>
          <w:lang w:eastAsia="fr-FR" w:bidi="fr-FR"/>
        </w:rPr>
        <w:t>liste.</w:t>
      </w:r>
    </w:p>
    <w:p w14:paraId="1FFF2EE2" w14:textId="77777777" w:rsidR="00250C0B" w:rsidRPr="00832E7D" w:rsidRDefault="00250C0B" w:rsidP="00250C0B">
      <w:pPr>
        <w:spacing w:before="120" w:after="120"/>
        <w:jc w:val="both"/>
      </w:pPr>
      <w:r>
        <w:t>[351]</w:t>
      </w:r>
    </w:p>
    <w:p w14:paraId="1BB6482E" w14:textId="77777777" w:rsidR="00250C0B" w:rsidRPr="00832E7D" w:rsidRDefault="00250C0B" w:rsidP="00250C0B">
      <w:pPr>
        <w:spacing w:before="120" w:after="120"/>
        <w:jc w:val="both"/>
      </w:pPr>
      <w:r w:rsidRPr="00832E7D">
        <w:rPr>
          <w:color w:val="000000"/>
          <w:lang w:eastAsia="fr-FR" w:bidi="fr-FR"/>
        </w:rPr>
        <w:t>La collaboration entre disciplines ne doit donc pas développer une tentation, qui affecte les t</w:t>
      </w:r>
      <w:r w:rsidRPr="00832E7D">
        <w:rPr>
          <w:color w:val="000000"/>
          <w:lang w:eastAsia="fr-FR" w:bidi="fr-FR"/>
        </w:rPr>
        <w:t>e</w:t>
      </w:r>
      <w:r w:rsidRPr="00832E7D">
        <w:rPr>
          <w:color w:val="000000"/>
          <w:lang w:eastAsia="fr-FR" w:bidi="fr-FR"/>
        </w:rPr>
        <w:t>nants de deux champs de spécialité aussi distincts que la médecine et l’anthropologie : celle de pén</w:t>
      </w:r>
      <w:r w:rsidRPr="00832E7D">
        <w:rPr>
          <w:color w:val="000000"/>
          <w:lang w:eastAsia="fr-FR" w:bidi="fr-FR"/>
        </w:rPr>
        <w:t>é</w:t>
      </w:r>
      <w:r w:rsidRPr="00832E7D">
        <w:rPr>
          <w:color w:val="000000"/>
          <w:lang w:eastAsia="fr-FR" w:bidi="fr-FR"/>
        </w:rPr>
        <w:t>trer sans grande compétence les uns dans le champ des autres et, en bons aut</w:t>
      </w:r>
      <w:r w:rsidRPr="00832E7D">
        <w:rPr>
          <w:color w:val="000000"/>
          <w:lang w:eastAsia="fr-FR" w:bidi="fr-FR"/>
        </w:rPr>
        <w:t>o</w:t>
      </w:r>
      <w:r w:rsidRPr="00832E7D">
        <w:rPr>
          <w:color w:val="000000"/>
          <w:lang w:eastAsia="fr-FR" w:bidi="fr-FR"/>
        </w:rPr>
        <w:t>didactes, d’en dénier la complexité, d’en ignorer les principaux paradi</w:t>
      </w:r>
      <w:r w:rsidRPr="00832E7D">
        <w:rPr>
          <w:color w:val="000000"/>
          <w:lang w:eastAsia="fr-FR" w:bidi="fr-FR"/>
        </w:rPr>
        <w:t>g</w:t>
      </w:r>
      <w:r w:rsidRPr="00832E7D">
        <w:rPr>
          <w:color w:val="000000"/>
          <w:lang w:eastAsia="fr-FR" w:bidi="fr-FR"/>
        </w:rPr>
        <w:t>mes et de prendre avec assurance des positions tranchées.</w:t>
      </w:r>
    </w:p>
    <w:p w14:paraId="3AFBC967" w14:textId="77777777" w:rsidR="00250C0B" w:rsidRPr="00832E7D" w:rsidRDefault="00250C0B" w:rsidP="00250C0B">
      <w:pPr>
        <w:spacing w:before="120" w:after="120"/>
        <w:jc w:val="both"/>
      </w:pPr>
      <w:r w:rsidRPr="00832E7D">
        <w:rPr>
          <w:color w:val="000000"/>
          <w:lang w:eastAsia="fr-FR" w:bidi="fr-FR"/>
        </w:rPr>
        <w:t>Alors que leur articulation autour de problèmes communs, et ce l</w:t>
      </w:r>
      <w:r w:rsidRPr="00832E7D">
        <w:rPr>
          <w:color w:val="000000"/>
          <w:lang w:eastAsia="fr-FR" w:bidi="fr-FR"/>
        </w:rPr>
        <w:t>i</w:t>
      </w:r>
      <w:r w:rsidRPr="00832E7D">
        <w:rPr>
          <w:color w:val="000000"/>
          <w:lang w:eastAsia="fr-FR" w:bidi="fr-FR"/>
        </w:rPr>
        <w:t>vre en donne plusieurs excellents exemples, est au contraire prome</w:t>
      </w:r>
      <w:r w:rsidRPr="00832E7D">
        <w:rPr>
          <w:color w:val="000000"/>
          <w:lang w:eastAsia="fr-FR" w:bidi="fr-FR"/>
        </w:rPr>
        <w:t>t</w:t>
      </w:r>
      <w:r w:rsidRPr="00832E7D">
        <w:rPr>
          <w:color w:val="000000"/>
          <w:lang w:eastAsia="fr-FR" w:bidi="fr-FR"/>
        </w:rPr>
        <w:t>teuse.</w:t>
      </w:r>
    </w:p>
    <w:p w14:paraId="686A5333" w14:textId="77777777" w:rsidR="00250C0B" w:rsidRPr="00832E7D" w:rsidRDefault="00250C0B" w:rsidP="00250C0B">
      <w:pPr>
        <w:pStyle w:val="c"/>
      </w:pPr>
      <w:r w:rsidRPr="00832E7D">
        <w:rPr>
          <w:lang w:eastAsia="fr-FR" w:bidi="fr-FR"/>
        </w:rPr>
        <w:t>*</w:t>
      </w:r>
    </w:p>
    <w:p w14:paraId="5206C31D" w14:textId="77777777" w:rsidR="00250C0B" w:rsidRPr="00832E7D" w:rsidRDefault="00250C0B" w:rsidP="00250C0B">
      <w:pPr>
        <w:spacing w:before="120" w:after="120"/>
        <w:jc w:val="both"/>
      </w:pPr>
      <w:r w:rsidRPr="00832E7D">
        <w:rPr>
          <w:color w:val="000000"/>
          <w:lang w:eastAsia="fr-FR" w:bidi="fr-FR"/>
        </w:rPr>
        <w:t>À l’issue de ces débats, l’esquisse d’une sy</w:t>
      </w:r>
      <w:r w:rsidRPr="00832E7D">
        <w:rPr>
          <w:color w:val="000000"/>
          <w:lang w:eastAsia="fr-FR" w:bidi="fr-FR"/>
        </w:rPr>
        <w:t>n</w:t>
      </w:r>
      <w:r w:rsidRPr="00832E7D">
        <w:rPr>
          <w:color w:val="000000"/>
          <w:lang w:eastAsia="fr-FR" w:bidi="fr-FR"/>
        </w:rPr>
        <w:t>thèse semble possible, car l’implantation du médical dans le social est bien plus que simpl</w:t>
      </w:r>
      <w:r w:rsidRPr="00832E7D">
        <w:rPr>
          <w:color w:val="000000"/>
          <w:lang w:eastAsia="fr-FR" w:bidi="fr-FR"/>
        </w:rPr>
        <w:t>e</w:t>
      </w:r>
      <w:r w:rsidRPr="00832E7D">
        <w:rPr>
          <w:color w:val="000000"/>
          <w:lang w:eastAsia="fr-FR" w:bidi="fr-FR"/>
        </w:rPr>
        <w:t>ment conjoncturelle. L’anthropologie veille à aborder ce socle perm</w:t>
      </w:r>
      <w:r w:rsidRPr="00832E7D">
        <w:rPr>
          <w:color w:val="000000"/>
          <w:lang w:eastAsia="fr-FR" w:bidi="fr-FR"/>
        </w:rPr>
        <w:t>a</w:t>
      </w:r>
      <w:r w:rsidRPr="00832E7D">
        <w:rPr>
          <w:color w:val="000000"/>
          <w:lang w:eastAsia="fr-FR" w:bidi="fr-FR"/>
        </w:rPr>
        <w:t>nent, afin de mieux comprendre à quoi sont confrontés les innov</w:t>
      </w:r>
      <w:r w:rsidRPr="00832E7D">
        <w:rPr>
          <w:color w:val="000000"/>
          <w:lang w:eastAsia="fr-FR" w:bidi="fr-FR"/>
        </w:rPr>
        <w:t>a</w:t>
      </w:r>
      <w:r w:rsidRPr="00832E7D">
        <w:rPr>
          <w:color w:val="000000"/>
          <w:lang w:eastAsia="fr-FR" w:bidi="fr-FR"/>
        </w:rPr>
        <w:t>tions, les changements et les contradictions qui apparaissent au pr</w:t>
      </w:r>
      <w:r w:rsidRPr="00832E7D">
        <w:rPr>
          <w:color w:val="000000"/>
          <w:lang w:eastAsia="fr-FR" w:bidi="fr-FR"/>
        </w:rPr>
        <w:t>e</w:t>
      </w:r>
      <w:r w:rsidRPr="00832E7D">
        <w:rPr>
          <w:color w:val="000000"/>
          <w:lang w:eastAsia="fr-FR" w:bidi="fr-FR"/>
        </w:rPr>
        <w:t>mier regard.</w:t>
      </w:r>
    </w:p>
    <w:p w14:paraId="6878057A" w14:textId="77777777" w:rsidR="00250C0B" w:rsidRPr="00832E7D" w:rsidRDefault="00250C0B" w:rsidP="00250C0B">
      <w:pPr>
        <w:spacing w:before="120" w:after="120"/>
        <w:jc w:val="both"/>
      </w:pPr>
      <w:r w:rsidRPr="00832E7D">
        <w:rPr>
          <w:color w:val="000000"/>
          <w:lang w:eastAsia="fr-FR" w:bidi="fr-FR"/>
        </w:rPr>
        <w:t>Laissons-nous ici librement guider par que</w:t>
      </w:r>
      <w:r w:rsidRPr="00832E7D">
        <w:rPr>
          <w:color w:val="000000"/>
          <w:lang w:eastAsia="fr-FR" w:bidi="fr-FR"/>
        </w:rPr>
        <w:t>l</w:t>
      </w:r>
      <w:r w:rsidRPr="00832E7D">
        <w:rPr>
          <w:color w:val="000000"/>
          <w:lang w:eastAsia="fr-FR" w:bidi="fr-FR"/>
        </w:rPr>
        <w:t>ques réflexions de Paul Ricœur, rédigées cepe</w:t>
      </w:r>
      <w:r w:rsidRPr="00832E7D">
        <w:rPr>
          <w:color w:val="000000"/>
          <w:lang w:eastAsia="fr-FR" w:bidi="fr-FR"/>
        </w:rPr>
        <w:t>n</w:t>
      </w:r>
      <w:r w:rsidRPr="00832E7D">
        <w:rPr>
          <w:color w:val="000000"/>
          <w:lang w:eastAsia="fr-FR" w:bidi="fr-FR"/>
        </w:rPr>
        <w:t>dant dans une toute autre intention, mais qui s’appliquent particulièrement bien à notre que</w:t>
      </w:r>
      <w:r w:rsidRPr="00832E7D">
        <w:rPr>
          <w:color w:val="000000"/>
          <w:lang w:eastAsia="fr-FR" w:bidi="fr-FR"/>
        </w:rPr>
        <w:t>s</w:t>
      </w:r>
      <w:r w:rsidRPr="00832E7D">
        <w:rPr>
          <w:color w:val="000000"/>
          <w:lang w:eastAsia="fr-FR" w:bidi="fr-FR"/>
        </w:rPr>
        <w:t>tionnement. Il nous propose de distinguer « trois niveaux du jugement médical » (1996.) qui nous serviront de canevas.</w:t>
      </w:r>
    </w:p>
    <w:p w14:paraId="5F770045" w14:textId="77777777" w:rsidR="00250C0B" w:rsidRPr="00832E7D" w:rsidRDefault="00250C0B" w:rsidP="00250C0B">
      <w:pPr>
        <w:spacing w:before="120" w:after="120"/>
        <w:jc w:val="both"/>
      </w:pPr>
      <w:r w:rsidRPr="00832E7D">
        <w:rPr>
          <w:color w:val="000000"/>
          <w:lang w:eastAsia="fr-FR" w:bidi="fr-FR"/>
        </w:rPr>
        <w:t>Le premier répond à la dimension interpersonnelle de l’acte méd</w:t>
      </w:r>
      <w:r w:rsidRPr="00832E7D">
        <w:rPr>
          <w:color w:val="000000"/>
          <w:lang w:eastAsia="fr-FR" w:bidi="fr-FR"/>
        </w:rPr>
        <w:t>i</w:t>
      </w:r>
      <w:r w:rsidRPr="00832E7D">
        <w:rPr>
          <w:color w:val="000000"/>
          <w:lang w:eastAsia="fr-FR" w:bidi="fr-FR"/>
        </w:rPr>
        <w:t>cal, aux « situations singulières où un patient individuel est placé dans une relation interpersonnelle avec un médecin individuel » (p. 21). Il s’agit là du niveau le plus familier au prat</w:t>
      </w:r>
      <w:r w:rsidRPr="00832E7D">
        <w:rPr>
          <w:color w:val="000000"/>
          <w:lang w:eastAsia="fr-FR" w:bidi="fr-FR"/>
        </w:rPr>
        <w:t>i</w:t>
      </w:r>
      <w:r w:rsidRPr="00832E7D">
        <w:rPr>
          <w:color w:val="000000"/>
          <w:lang w:eastAsia="fr-FR" w:bidi="fr-FR"/>
        </w:rPr>
        <w:t>cien, niveau qui est pour l’anthropologue celui de l’enracinement culturel de l’interprétation de la maladie, de ses causes et des formes de ses man</w:t>
      </w:r>
      <w:r w:rsidRPr="00832E7D">
        <w:rPr>
          <w:color w:val="000000"/>
          <w:lang w:eastAsia="fr-FR" w:bidi="fr-FR"/>
        </w:rPr>
        <w:t>i</w:t>
      </w:r>
      <w:r w:rsidRPr="00832E7D">
        <w:rPr>
          <w:color w:val="000000"/>
          <w:lang w:eastAsia="fr-FR" w:bidi="fr-FR"/>
        </w:rPr>
        <w:t>festations, celui de la présentation de soi, celui où se négocie la communication ou se forme l’écran de l’incommunicabilité. C’est l’un des niveaux privil</w:t>
      </w:r>
      <w:r w:rsidRPr="00832E7D">
        <w:rPr>
          <w:color w:val="000000"/>
          <w:lang w:eastAsia="fr-FR" w:bidi="fr-FR"/>
        </w:rPr>
        <w:t>é</w:t>
      </w:r>
      <w:r w:rsidRPr="00832E7D">
        <w:rPr>
          <w:color w:val="000000"/>
          <w:lang w:eastAsia="fr-FR" w:bidi="fr-FR"/>
        </w:rPr>
        <w:t>giés de l’anthropologie médicale la plus classique, celui où elle à le plus contribué à mettre en relief la dimension culturelle de la maladie, de son expression et</w:t>
      </w:r>
      <w:r>
        <w:rPr>
          <w:color w:val="000000"/>
          <w:lang w:eastAsia="fr-FR" w:bidi="fr-FR"/>
        </w:rPr>
        <w:t xml:space="preserve"> </w:t>
      </w:r>
      <w:r>
        <w:t xml:space="preserve">[352] </w:t>
      </w:r>
      <w:r w:rsidRPr="00832E7D">
        <w:rPr>
          <w:color w:val="000000"/>
          <w:lang w:eastAsia="fr-FR" w:bidi="fr-FR"/>
        </w:rPr>
        <w:t>de son insertion dans la vie des individus, celui auquel anthropol</w:t>
      </w:r>
      <w:r w:rsidRPr="00832E7D">
        <w:rPr>
          <w:color w:val="000000"/>
          <w:lang w:eastAsia="fr-FR" w:bidi="fr-FR"/>
        </w:rPr>
        <w:t>o</w:t>
      </w:r>
      <w:r w:rsidRPr="00832E7D">
        <w:rPr>
          <w:color w:val="000000"/>
          <w:lang w:eastAsia="fr-FR" w:bidi="fr-FR"/>
        </w:rPr>
        <w:t>gue et médecin ont à assumer chacun sa d</w:t>
      </w:r>
      <w:r w:rsidRPr="00832E7D">
        <w:rPr>
          <w:color w:val="000000"/>
          <w:lang w:eastAsia="fr-FR" w:bidi="fr-FR"/>
        </w:rPr>
        <w:t>é</w:t>
      </w:r>
      <w:r w:rsidRPr="00832E7D">
        <w:rPr>
          <w:color w:val="000000"/>
          <w:lang w:eastAsia="fr-FR" w:bidi="fr-FR"/>
        </w:rPr>
        <w:t>marche propre, puis à e</w:t>
      </w:r>
      <w:r w:rsidRPr="00832E7D">
        <w:rPr>
          <w:color w:val="000000"/>
          <w:lang w:eastAsia="fr-FR" w:bidi="fr-FR"/>
        </w:rPr>
        <w:t>s</w:t>
      </w:r>
      <w:r w:rsidRPr="00832E7D">
        <w:rPr>
          <w:color w:val="000000"/>
          <w:lang w:eastAsia="fr-FR" w:bidi="fr-FR"/>
        </w:rPr>
        <w:t>sayer par la suite d’entrer en dialogue.</w:t>
      </w:r>
    </w:p>
    <w:p w14:paraId="735246EE" w14:textId="77777777" w:rsidR="00250C0B" w:rsidRPr="00832E7D" w:rsidRDefault="00250C0B" w:rsidP="00250C0B">
      <w:pPr>
        <w:spacing w:before="120" w:after="120"/>
        <w:jc w:val="both"/>
      </w:pPr>
      <w:r w:rsidRPr="00832E7D">
        <w:rPr>
          <w:color w:val="000000"/>
          <w:lang w:eastAsia="fr-FR" w:bidi="fr-FR"/>
        </w:rPr>
        <w:t>Un deuxième niveau transcende les individus. Là, anthropologues et médecins ont à réfléchir e</w:t>
      </w:r>
      <w:r w:rsidRPr="00832E7D">
        <w:rPr>
          <w:color w:val="000000"/>
          <w:lang w:eastAsia="fr-FR" w:bidi="fr-FR"/>
        </w:rPr>
        <w:t>n</w:t>
      </w:r>
      <w:r w:rsidRPr="00832E7D">
        <w:rPr>
          <w:color w:val="000000"/>
          <w:lang w:eastAsia="fr-FR" w:bidi="fr-FR"/>
        </w:rPr>
        <w:t>semble sur les universaux sous-jacents à ce que leur offre l’observation du quotidien. Quelles normes adopter dans l’opposition qui peut appara</w:t>
      </w:r>
      <w:r w:rsidRPr="00832E7D">
        <w:rPr>
          <w:color w:val="000000"/>
          <w:lang w:eastAsia="fr-FR" w:bidi="fr-FR"/>
        </w:rPr>
        <w:t>î</w:t>
      </w:r>
      <w:r w:rsidRPr="00832E7D">
        <w:rPr>
          <w:color w:val="000000"/>
          <w:lang w:eastAsia="fr-FR" w:bidi="fr-FR"/>
        </w:rPr>
        <w:t>tre entre demande individuelle et prise en compte des faits de santé publique ? À quelles normes so</w:t>
      </w:r>
      <w:r w:rsidRPr="00832E7D">
        <w:rPr>
          <w:color w:val="000000"/>
          <w:lang w:eastAsia="fr-FR" w:bidi="fr-FR"/>
        </w:rPr>
        <w:t>u</w:t>
      </w:r>
      <w:r w:rsidRPr="00832E7D">
        <w:rPr>
          <w:color w:val="000000"/>
          <w:lang w:eastAsia="fr-FR" w:bidi="fr-FR"/>
        </w:rPr>
        <w:t>mettre l’acte médical, le choix thérapeutique, la décision envers le corps de l’autre, voire envers la collectivité à laquelle il appartient ? Mais aussi, à qui appartient-il de dire ces normes ? Où et quand la personne, dans sa dignité, dans ses besoins, dans sa demande, doit-elle le céder devant le fait non seulement individuel mais aussi social qu’est sa santé ? Les débats en matière de sida ou d’euthanasie, l’éthique des essais thérapeutiques, ont mis en évidence l’acuité de ces questions. Les contraintes que pose une éthique issue des obje</w:t>
      </w:r>
      <w:r w:rsidRPr="00832E7D">
        <w:rPr>
          <w:color w:val="000000"/>
          <w:lang w:eastAsia="fr-FR" w:bidi="fr-FR"/>
        </w:rPr>
        <w:t>c</w:t>
      </w:r>
      <w:r w:rsidRPr="00832E7D">
        <w:rPr>
          <w:color w:val="000000"/>
          <w:lang w:eastAsia="fr-FR" w:bidi="fr-FR"/>
        </w:rPr>
        <w:t>tifs du clinicien, ou, lorsqu’il intervient, du rel</w:t>
      </w:r>
      <w:r w:rsidRPr="00832E7D">
        <w:rPr>
          <w:color w:val="000000"/>
          <w:lang w:eastAsia="fr-FR" w:bidi="fr-FR"/>
        </w:rPr>
        <w:t>i</w:t>
      </w:r>
      <w:r w:rsidRPr="00832E7D">
        <w:rPr>
          <w:color w:val="000000"/>
          <w:lang w:eastAsia="fr-FR" w:bidi="fr-FR"/>
        </w:rPr>
        <w:t>gieux s’opposent alors parfois à celles d’une éthique ajustée aux besoins de la recherche et de la co</w:t>
      </w:r>
      <w:r w:rsidRPr="00832E7D">
        <w:rPr>
          <w:color w:val="000000"/>
          <w:lang w:eastAsia="fr-FR" w:bidi="fr-FR"/>
        </w:rPr>
        <w:t>l</w:t>
      </w:r>
      <w:r w:rsidRPr="00832E7D">
        <w:rPr>
          <w:color w:val="000000"/>
          <w:lang w:eastAsia="fr-FR" w:bidi="fr-FR"/>
        </w:rPr>
        <w:t>lectivité. Pensons par exemple aux questions posées par l’expérimentation sur le fœtus, ou par les transplantations d’organes. Médecins et anthropologues se retrouvent là côte à côte dans leur an</w:t>
      </w:r>
      <w:r w:rsidRPr="00832E7D">
        <w:rPr>
          <w:color w:val="000000"/>
          <w:lang w:eastAsia="fr-FR" w:bidi="fr-FR"/>
        </w:rPr>
        <w:t>a</w:t>
      </w:r>
      <w:r w:rsidRPr="00832E7D">
        <w:rPr>
          <w:color w:val="000000"/>
          <w:lang w:eastAsia="fr-FR" w:bidi="fr-FR"/>
        </w:rPr>
        <w:t>lyse des pouvoirs, mais parfois opposés quant à la hiérarchie des crit</w:t>
      </w:r>
      <w:r w:rsidRPr="00832E7D">
        <w:rPr>
          <w:color w:val="000000"/>
          <w:lang w:eastAsia="fr-FR" w:bidi="fr-FR"/>
        </w:rPr>
        <w:t>è</w:t>
      </w:r>
      <w:r w:rsidRPr="00832E7D">
        <w:rPr>
          <w:color w:val="000000"/>
          <w:lang w:eastAsia="fr-FR" w:bidi="fr-FR"/>
        </w:rPr>
        <w:t>res de décision. En ce domaine, le partage d’expérience, et la confro</w:t>
      </w:r>
      <w:r w:rsidRPr="00832E7D">
        <w:rPr>
          <w:color w:val="000000"/>
          <w:lang w:eastAsia="fr-FR" w:bidi="fr-FR"/>
        </w:rPr>
        <w:t>n</w:t>
      </w:r>
      <w:r w:rsidRPr="00832E7D">
        <w:rPr>
          <w:color w:val="000000"/>
          <w:lang w:eastAsia="fr-FR" w:bidi="fr-FR"/>
        </w:rPr>
        <w:t>tation de terrains et d’actions communes s’ouvrent à eux.</w:t>
      </w:r>
    </w:p>
    <w:p w14:paraId="36781FEF" w14:textId="77777777" w:rsidR="00250C0B" w:rsidRPr="00832E7D" w:rsidRDefault="00250C0B" w:rsidP="00250C0B">
      <w:pPr>
        <w:spacing w:before="120" w:after="120"/>
        <w:jc w:val="both"/>
      </w:pPr>
      <w:r w:rsidRPr="00832E7D">
        <w:rPr>
          <w:color w:val="000000"/>
          <w:lang w:eastAsia="fr-FR" w:bidi="fr-FR"/>
        </w:rPr>
        <w:t>Un troisième lieu dépasse cette fois la spécific</w:t>
      </w:r>
      <w:r w:rsidRPr="00832E7D">
        <w:rPr>
          <w:color w:val="000000"/>
          <w:lang w:eastAsia="fr-FR" w:bidi="fr-FR"/>
        </w:rPr>
        <w:t>i</w:t>
      </w:r>
      <w:r w:rsidRPr="00832E7D">
        <w:rPr>
          <w:color w:val="000000"/>
          <w:lang w:eastAsia="fr-FR" w:bidi="fr-FR"/>
        </w:rPr>
        <w:t>té des disciplines, aussi bien des anthropologues que des médecins, mais les concerne au titre de leur place parmi tous ceux qui « disent » et « pensent » la s</w:t>
      </w:r>
      <w:r w:rsidRPr="00832E7D">
        <w:rPr>
          <w:color w:val="000000"/>
          <w:lang w:eastAsia="fr-FR" w:bidi="fr-FR"/>
        </w:rPr>
        <w:t>o</w:t>
      </w:r>
      <w:r w:rsidRPr="00832E7D">
        <w:rPr>
          <w:color w:val="000000"/>
          <w:lang w:eastAsia="fr-FR" w:bidi="fr-FR"/>
        </w:rPr>
        <w:t>ciété. Car, ainsi que le remarque Paul Ricœur, « la souffrance est pr</w:t>
      </w:r>
      <w:r w:rsidRPr="00832E7D">
        <w:rPr>
          <w:color w:val="000000"/>
          <w:lang w:eastAsia="fr-FR" w:bidi="fr-FR"/>
        </w:rPr>
        <w:t>i</w:t>
      </w:r>
      <w:r w:rsidRPr="00832E7D">
        <w:rPr>
          <w:color w:val="000000"/>
          <w:lang w:eastAsia="fr-FR" w:bidi="fr-FR"/>
        </w:rPr>
        <w:t>vée, mais la santé est publique ». De ce fait, presque toute décision médicale interfère quelque part avec la santé p</w:t>
      </w:r>
      <w:r w:rsidRPr="00832E7D">
        <w:rPr>
          <w:color w:val="000000"/>
          <w:lang w:eastAsia="fr-FR" w:bidi="fr-FR"/>
        </w:rPr>
        <w:t>u</w:t>
      </w:r>
      <w:r w:rsidRPr="00832E7D">
        <w:rPr>
          <w:color w:val="000000"/>
          <w:lang w:eastAsia="fr-FR" w:bidi="fr-FR"/>
        </w:rPr>
        <w:t>blique. Alors, dans quelle mesure cette dernière peut-elle, doit-elle, infléchir cette déc</w:t>
      </w:r>
      <w:r w:rsidRPr="00832E7D">
        <w:rPr>
          <w:color w:val="000000"/>
          <w:lang w:eastAsia="fr-FR" w:bidi="fr-FR"/>
        </w:rPr>
        <w:t>i</w:t>
      </w:r>
      <w:r w:rsidRPr="00832E7D">
        <w:rPr>
          <w:color w:val="000000"/>
          <w:lang w:eastAsia="fr-FR" w:bidi="fr-FR"/>
        </w:rPr>
        <w:t>sion, et au profit de qui ? Selon quels critères, en fonction de quels objectifs, définis par qui et pourquoi ? Dans quel cadre fixer ce dont la santé publique a déo</w:t>
      </w:r>
      <w:r w:rsidRPr="00832E7D">
        <w:rPr>
          <w:color w:val="000000"/>
          <w:lang w:eastAsia="fr-FR" w:bidi="fr-FR"/>
        </w:rPr>
        <w:t>n</w:t>
      </w:r>
      <w:r w:rsidRPr="00832E7D">
        <w:rPr>
          <w:color w:val="000000"/>
          <w:lang w:eastAsia="fr-FR" w:bidi="fr-FR"/>
        </w:rPr>
        <w:t>tologiquement la possibilité, voire l’obligation, et comment l’imposer ? Il s’agit de</w:t>
      </w:r>
      <w:r>
        <w:rPr>
          <w:color w:val="000000"/>
          <w:lang w:eastAsia="fr-FR" w:bidi="fr-FR"/>
        </w:rPr>
        <w:t xml:space="preserve"> </w:t>
      </w:r>
      <w:r>
        <w:t xml:space="preserve">[353] </w:t>
      </w:r>
      <w:r w:rsidRPr="00832E7D">
        <w:rPr>
          <w:color w:val="000000"/>
          <w:lang w:eastAsia="fr-FR" w:bidi="fr-FR"/>
        </w:rPr>
        <w:t>trancher à la fois sur la nat</w:t>
      </w:r>
      <w:r w:rsidRPr="00832E7D">
        <w:rPr>
          <w:color w:val="000000"/>
          <w:lang w:eastAsia="fr-FR" w:bidi="fr-FR"/>
        </w:rPr>
        <w:t>u</w:t>
      </w:r>
      <w:r w:rsidRPr="00832E7D">
        <w:rPr>
          <w:color w:val="000000"/>
          <w:lang w:eastAsia="fr-FR" w:bidi="fr-FR"/>
        </w:rPr>
        <w:t>re des pouvoirs et sur la légitimité des choix, en matière de politiques de santé, de décider entre plusieurs rationalités (économique ? de sa</w:t>
      </w:r>
      <w:r w:rsidRPr="00832E7D">
        <w:rPr>
          <w:color w:val="000000"/>
          <w:lang w:eastAsia="fr-FR" w:bidi="fr-FR"/>
        </w:rPr>
        <w:t>n</w:t>
      </w:r>
      <w:r w:rsidRPr="00832E7D">
        <w:rPr>
          <w:color w:val="000000"/>
          <w:lang w:eastAsia="fr-FR" w:bidi="fr-FR"/>
        </w:rPr>
        <w:t>té publique ? de santé indiv</w:t>
      </w:r>
      <w:r w:rsidRPr="00832E7D">
        <w:rPr>
          <w:color w:val="000000"/>
          <w:lang w:eastAsia="fr-FR" w:bidi="fr-FR"/>
        </w:rPr>
        <w:t>i</w:t>
      </w:r>
      <w:r w:rsidRPr="00832E7D">
        <w:rPr>
          <w:color w:val="000000"/>
          <w:lang w:eastAsia="fr-FR" w:bidi="fr-FR"/>
        </w:rPr>
        <w:t>duelle ? etc.). Le médecin comme le m</w:t>
      </w:r>
      <w:r w:rsidRPr="00832E7D">
        <w:rPr>
          <w:color w:val="000000"/>
          <w:lang w:eastAsia="fr-FR" w:bidi="fr-FR"/>
        </w:rPr>
        <w:t>a</w:t>
      </w:r>
      <w:r w:rsidRPr="00832E7D">
        <w:rPr>
          <w:color w:val="000000"/>
          <w:lang w:eastAsia="fr-FR" w:bidi="fr-FR"/>
        </w:rPr>
        <w:t>lade ne sont plus seuls face à une autre personne. Ils sont seuls face à une, à des, institutions.</w:t>
      </w:r>
    </w:p>
    <w:p w14:paraId="396DD6E3" w14:textId="77777777" w:rsidR="00250C0B" w:rsidRPr="00832E7D" w:rsidRDefault="00250C0B" w:rsidP="00250C0B">
      <w:pPr>
        <w:spacing w:before="120" w:after="120"/>
        <w:jc w:val="both"/>
      </w:pPr>
      <w:r w:rsidRPr="00832E7D">
        <w:rPr>
          <w:color w:val="000000"/>
          <w:lang w:eastAsia="fr-FR" w:bidi="fr-FR"/>
        </w:rPr>
        <w:t>Ces niveaux d’interrogation dégagent l’ordre sous-jacent aux th</w:t>
      </w:r>
      <w:r w:rsidRPr="00832E7D">
        <w:rPr>
          <w:color w:val="000000"/>
          <w:lang w:eastAsia="fr-FR" w:bidi="fr-FR"/>
        </w:rPr>
        <w:t>è</w:t>
      </w:r>
      <w:r w:rsidRPr="00832E7D">
        <w:rPr>
          <w:color w:val="000000"/>
          <w:lang w:eastAsia="fr-FR" w:bidi="fr-FR"/>
        </w:rPr>
        <w:t>mes apparemment disparates de ce volume, dont ils révèlent l’unité réelle. On a pu lire chapitre après chapitre quelques synthèses et su</w:t>
      </w:r>
      <w:r w:rsidRPr="00832E7D">
        <w:rPr>
          <w:color w:val="000000"/>
          <w:lang w:eastAsia="fr-FR" w:bidi="fr-FR"/>
        </w:rPr>
        <w:t>r</w:t>
      </w:r>
      <w:r w:rsidRPr="00832E7D">
        <w:rPr>
          <w:color w:val="000000"/>
          <w:lang w:eastAsia="fr-FR" w:bidi="fr-FR"/>
        </w:rPr>
        <w:t>tout le résultat d’approches apparemment sectorielles : questions de développement local, d’accès aux soins, de diffusion de médicaments génériques, de modes de financement, d’interférences entre prises en charge du soin et organisation sociale, etc. Toutes observations qui portent sur un point singulier de l’immense réaction en chaîne que d</w:t>
      </w:r>
      <w:r w:rsidRPr="00832E7D">
        <w:rPr>
          <w:color w:val="000000"/>
          <w:lang w:eastAsia="fr-FR" w:bidi="fr-FR"/>
        </w:rPr>
        <w:t>é</w:t>
      </w:r>
      <w:r w:rsidRPr="00832E7D">
        <w:rPr>
          <w:color w:val="000000"/>
          <w:lang w:eastAsia="fr-FR" w:bidi="fr-FR"/>
        </w:rPr>
        <w:t>clenche toute perturbation de l’équilibre sanitaire d’un individu ou d’une collectivité. Cette réaction franchit aisément les fronti</w:t>
      </w:r>
      <w:r w:rsidRPr="00832E7D">
        <w:rPr>
          <w:color w:val="000000"/>
          <w:lang w:eastAsia="fr-FR" w:bidi="fr-FR"/>
        </w:rPr>
        <w:t>è</w:t>
      </w:r>
      <w:r w:rsidRPr="00832E7D">
        <w:rPr>
          <w:color w:val="000000"/>
          <w:lang w:eastAsia="fr-FR" w:bidi="fr-FR"/>
        </w:rPr>
        <w:t>res des nations comme celles des disciplines. N</w:t>
      </w:r>
      <w:r w:rsidRPr="00832E7D">
        <w:rPr>
          <w:color w:val="000000"/>
          <w:lang w:eastAsia="fr-FR" w:bidi="fr-FR"/>
        </w:rPr>
        <w:t>o</w:t>
      </w:r>
      <w:r w:rsidRPr="00832E7D">
        <w:rPr>
          <w:color w:val="000000"/>
          <w:lang w:eastAsia="fr-FR" w:bidi="fr-FR"/>
        </w:rPr>
        <w:t>tre effort commun a alors visé à connecter ces approches sectorielles pour donner une représe</w:t>
      </w:r>
      <w:r w:rsidRPr="00832E7D">
        <w:rPr>
          <w:color w:val="000000"/>
          <w:lang w:eastAsia="fr-FR" w:bidi="fr-FR"/>
        </w:rPr>
        <w:t>n</w:t>
      </w:r>
      <w:r w:rsidRPr="00832E7D">
        <w:rPr>
          <w:color w:val="000000"/>
          <w:lang w:eastAsia="fr-FR" w:bidi="fr-FR"/>
        </w:rPr>
        <w:t>tation équilibrée des thèmes où santé publique et anthropologie pe</w:t>
      </w:r>
      <w:r w:rsidRPr="00832E7D">
        <w:rPr>
          <w:color w:val="000000"/>
          <w:lang w:eastAsia="fr-FR" w:bidi="fr-FR"/>
        </w:rPr>
        <w:t>u</w:t>
      </w:r>
      <w:r w:rsidRPr="00832E7D">
        <w:rPr>
          <w:color w:val="000000"/>
          <w:lang w:eastAsia="fr-FR" w:bidi="fr-FR"/>
        </w:rPr>
        <w:t>vent collaborer.</w:t>
      </w:r>
    </w:p>
    <w:p w14:paraId="45D98BBF" w14:textId="77777777" w:rsidR="00250C0B" w:rsidRPr="00832E7D" w:rsidRDefault="00250C0B" w:rsidP="00250C0B">
      <w:pPr>
        <w:spacing w:before="120" w:after="120"/>
        <w:jc w:val="both"/>
      </w:pPr>
      <w:r w:rsidRPr="00832E7D">
        <w:rPr>
          <w:color w:val="000000"/>
          <w:lang w:eastAsia="fr-FR" w:bidi="fr-FR"/>
        </w:rPr>
        <w:t>Les politiques de santé, l’ajustement entre des systèmes appare</w:t>
      </w:r>
      <w:r w:rsidRPr="00832E7D">
        <w:rPr>
          <w:color w:val="000000"/>
          <w:lang w:eastAsia="fr-FR" w:bidi="fr-FR"/>
        </w:rPr>
        <w:t>m</w:t>
      </w:r>
      <w:r w:rsidRPr="00832E7D">
        <w:rPr>
          <w:color w:val="000000"/>
          <w:lang w:eastAsia="fr-FR" w:bidi="fr-FR"/>
        </w:rPr>
        <w:t>ment contradictoires, les conditions des choix économiques et les d</w:t>
      </w:r>
      <w:r w:rsidRPr="00832E7D">
        <w:rPr>
          <w:color w:val="000000"/>
          <w:lang w:eastAsia="fr-FR" w:bidi="fr-FR"/>
        </w:rPr>
        <w:t>é</w:t>
      </w:r>
      <w:r w:rsidRPr="00832E7D">
        <w:rPr>
          <w:color w:val="000000"/>
          <w:lang w:eastAsia="fr-FR" w:bidi="fr-FR"/>
        </w:rPr>
        <w:t>cisions rel</w:t>
      </w:r>
      <w:r w:rsidRPr="00832E7D">
        <w:rPr>
          <w:color w:val="000000"/>
          <w:lang w:eastAsia="fr-FR" w:bidi="fr-FR"/>
        </w:rPr>
        <w:t>a</w:t>
      </w:r>
      <w:r w:rsidRPr="00832E7D">
        <w:rPr>
          <w:color w:val="000000"/>
          <w:lang w:eastAsia="fr-FR" w:bidi="fr-FR"/>
        </w:rPr>
        <w:t>tives à leur légitimité ne sont pas en effet du seul ordre des contraintes économiques et des réalités matérielles. En profondeur, c’est dans leur repr</w:t>
      </w:r>
      <w:r w:rsidRPr="00832E7D">
        <w:rPr>
          <w:color w:val="000000"/>
          <w:lang w:eastAsia="fr-FR" w:bidi="fr-FR"/>
        </w:rPr>
        <w:t>é</w:t>
      </w:r>
      <w:r w:rsidRPr="00832E7D">
        <w:rPr>
          <w:color w:val="000000"/>
          <w:lang w:eastAsia="fr-FR" w:bidi="fr-FR"/>
        </w:rPr>
        <w:t>sentation sociale qu’ils existent, et sans doute la compréhension la plus équilibrée des faits n’appartient-t-elle ni à l’anthropologue, ni à la sa</w:t>
      </w:r>
      <w:r w:rsidRPr="00832E7D">
        <w:rPr>
          <w:color w:val="000000"/>
          <w:lang w:eastAsia="fr-FR" w:bidi="fr-FR"/>
        </w:rPr>
        <w:t>n</w:t>
      </w:r>
      <w:r w:rsidRPr="00832E7D">
        <w:rPr>
          <w:color w:val="000000"/>
          <w:lang w:eastAsia="fr-FR" w:bidi="fr-FR"/>
        </w:rPr>
        <w:t>té publique, mais à leur collaboration dans cette dialectique de l’idéel et du matériel qui préside à toutes les déc</w:t>
      </w:r>
      <w:r w:rsidRPr="00832E7D">
        <w:rPr>
          <w:color w:val="000000"/>
          <w:lang w:eastAsia="fr-FR" w:bidi="fr-FR"/>
        </w:rPr>
        <w:t>i</w:t>
      </w:r>
      <w:r w:rsidRPr="00832E7D">
        <w:rPr>
          <w:color w:val="000000"/>
          <w:lang w:eastAsia="fr-FR" w:bidi="fr-FR"/>
        </w:rPr>
        <w:t>sions et à toutes les conduites.</w:t>
      </w:r>
    </w:p>
    <w:p w14:paraId="45D2EA97" w14:textId="77777777" w:rsidR="00250C0B" w:rsidRDefault="00250C0B" w:rsidP="00250C0B">
      <w:pPr>
        <w:spacing w:before="120" w:after="120"/>
        <w:jc w:val="both"/>
        <w:rPr>
          <w:color w:val="000000"/>
          <w:lang w:eastAsia="fr-FR" w:bidi="fr-FR"/>
        </w:rPr>
      </w:pPr>
    </w:p>
    <w:p w14:paraId="477E7248" w14:textId="77777777" w:rsidR="00250C0B" w:rsidRPr="00832E7D" w:rsidRDefault="00250C0B" w:rsidP="00250C0B">
      <w:pPr>
        <w:pStyle w:val="planche"/>
      </w:pPr>
      <w:r w:rsidRPr="00832E7D">
        <w:rPr>
          <w:lang w:eastAsia="fr-FR" w:bidi="fr-FR"/>
        </w:rPr>
        <w:t>Références bibliographiques</w:t>
      </w:r>
    </w:p>
    <w:p w14:paraId="58F2FC50" w14:textId="77777777" w:rsidR="00250C0B" w:rsidRDefault="00250C0B" w:rsidP="00250C0B">
      <w:pPr>
        <w:spacing w:before="120" w:after="120"/>
        <w:jc w:val="both"/>
        <w:rPr>
          <w:color w:val="000000"/>
          <w:lang w:eastAsia="fr-FR" w:bidi="fr-FR"/>
        </w:rPr>
      </w:pPr>
    </w:p>
    <w:p w14:paraId="7CC65FD3" w14:textId="77777777" w:rsidR="00250C0B" w:rsidRPr="00832E7D" w:rsidRDefault="00250C0B" w:rsidP="00250C0B">
      <w:pPr>
        <w:spacing w:before="120" w:after="120"/>
        <w:ind w:left="900" w:hanging="900"/>
        <w:jc w:val="both"/>
      </w:pPr>
      <w:r w:rsidRPr="00832E7D">
        <w:rPr>
          <w:color w:val="000000"/>
          <w:lang w:eastAsia="fr-FR" w:bidi="fr-FR"/>
        </w:rPr>
        <w:t>Dodier N.</w:t>
      </w:r>
    </w:p>
    <w:p w14:paraId="61572EE4" w14:textId="77777777" w:rsidR="00250C0B" w:rsidRPr="00832E7D" w:rsidRDefault="00250C0B" w:rsidP="00250C0B">
      <w:pPr>
        <w:spacing w:before="120" w:after="120"/>
        <w:ind w:left="900" w:hanging="900"/>
        <w:jc w:val="both"/>
        <w:rPr>
          <w:color w:val="000000"/>
          <w:lang w:eastAsia="fr-FR" w:bidi="fr-FR"/>
        </w:rPr>
      </w:pPr>
      <w:r w:rsidRPr="00832E7D">
        <w:rPr>
          <w:color w:val="000000"/>
          <w:lang w:eastAsia="fr-FR" w:bidi="fr-FR"/>
        </w:rPr>
        <w:t>1996</w:t>
      </w:r>
      <w:r>
        <w:rPr>
          <w:color w:val="000000"/>
          <w:lang w:eastAsia="fr-FR" w:bidi="fr-FR"/>
        </w:rPr>
        <w:tab/>
      </w:r>
      <w:r w:rsidRPr="00832E7D">
        <w:rPr>
          <w:color w:val="000000"/>
          <w:lang w:eastAsia="fr-FR" w:bidi="fr-FR"/>
        </w:rPr>
        <w:t>Les sciences sociales face à la raison st</w:t>
      </w:r>
      <w:r w:rsidRPr="00832E7D">
        <w:rPr>
          <w:color w:val="000000"/>
          <w:lang w:eastAsia="fr-FR" w:bidi="fr-FR"/>
        </w:rPr>
        <w:t>a</w:t>
      </w:r>
      <w:r w:rsidRPr="00832E7D">
        <w:rPr>
          <w:color w:val="000000"/>
          <w:lang w:eastAsia="fr-FR" w:bidi="fr-FR"/>
        </w:rPr>
        <w:t xml:space="preserve">tistique. </w:t>
      </w:r>
      <w:r w:rsidRPr="00832E7D">
        <w:rPr>
          <w:i/>
          <w:iCs/>
        </w:rPr>
        <w:t>Annales,</w:t>
      </w:r>
      <w:r w:rsidRPr="00832E7D">
        <w:rPr>
          <w:rStyle w:val="Corpsdutexte795ptItalique"/>
        </w:rPr>
        <w:t xml:space="preserve"> </w:t>
      </w:r>
      <w:r w:rsidRPr="00832E7D">
        <w:rPr>
          <w:color w:val="000000"/>
          <w:lang w:eastAsia="fr-FR" w:bidi="fr-FR"/>
        </w:rPr>
        <w:t>2 (mars-avril) : 409-428.</w:t>
      </w:r>
    </w:p>
    <w:p w14:paraId="68AEC9CD" w14:textId="77777777" w:rsidR="00250C0B" w:rsidRDefault="00250C0B" w:rsidP="00250C0B">
      <w:pPr>
        <w:spacing w:before="120" w:after="120"/>
        <w:ind w:left="900" w:hanging="900"/>
        <w:jc w:val="both"/>
      </w:pPr>
    </w:p>
    <w:p w14:paraId="1480A9AC" w14:textId="77777777" w:rsidR="00250C0B" w:rsidRDefault="00250C0B" w:rsidP="00250C0B">
      <w:pPr>
        <w:spacing w:before="120" w:after="120"/>
        <w:ind w:left="900" w:hanging="900"/>
        <w:jc w:val="both"/>
      </w:pPr>
    </w:p>
    <w:p w14:paraId="26F9EA0D" w14:textId="77777777" w:rsidR="00250C0B" w:rsidRDefault="00250C0B" w:rsidP="00250C0B">
      <w:pPr>
        <w:spacing w:before="120" w:after="120"/>
        <w:ind w:left="900" w:hanging="900"/>
        <w:jc w:val="both"/>
      </w:pPr>
      <w:r>
        <w:t>[354]</w:t>
      </w:r>
    </w:p>
    <w:p w14:paraId="5C94C1E6" w14:textId="77777777" w:rsidR="00250C0B" w:rsidRPr="00832E7D" w:rsidRDefault="00250C0B" w:rsidP="00250C0B">
      <w:pPr>
        <w:spacing w:before="120" w:after="120"/>
        <w:ind w:left="900" w:hanging="900"/>
        <w:jc w:val="both"/>
      </w:pPr>
      <w:r w:rsidRPr="00832E7D">
        <w:rPr>
          <w:color w:val="000000"/>
          <w:lang w:eastAsia="fr-FR" w:bidi="fr-FR"/>
        </w:rPr>
        <w:t>Fassin D.</w:t>
      </w:r>
    </w:p>
    <w:p w14:paraId="51DF71D7" w14:textId="77777777" w:rsidR="00250C0B" w:rsidRPr="00832E7D" w:rsidRDefault="00250C0B" w:rsidP="00250C0B">
      <w:pPr>
        <w:spacing w:before="120" w:after="120"/>
        <w:ind w:left="900" w:hanging="900"/>
        <w:jc w:val="both"/>
      </w:pPr>
      <w:r w:rsidRPr="00015FEB">
        <w:t>1998</w:t>
      </w:r>
      <w:r w:rsidRPr="00015FEB">
        <w:tab/>
      </w:r>
      <w:r w:rsidRPr="00832E7D">
        <w:rPr>
          <w:i/>
          <w:color w:val="000000"/>
          <w:lang w:eastAsia="fr-FR" w:bidi="fr-FR"/>
        </w:rPr>
        <w:t>Les figures urbaines de la santé publique</w:t>
      </w:r>
      <w:r w:rsidRPr="00CA203C">
        <w:t>. Paris, La découve</w:t>
      </w:r>
      <w:r w:rsidRPr="00CA203C">
        <w:t>r</w:t>
      </w:r>
      <w:r w:rsidRPr="00CA203C">
        <w:t>te.</w:t>
      </w:r>
    </w:p>
    <w:p w14:paraId="041F246B" w14:textId="77777777" w:rsidR="00250C0B" w:rsidRPr="00832E7D" w:rsidRDefault="00250C0B" w:rsidP="00250C0B">
      <w:pPr>
        <w:spacing w:before="120" w:after="120"/>
        <w:ind w:left="900" w:hanging="900"/>
        <w:jc w:val="both"/>
      </w:pPr>
      <w:r w:rsidRPr="00832E7D">
        <w:rPr>
          <w:color w:val="000000"/>
          <w:lang w:eastAsia="fr-FR" w:bidi="fr-FR"/>
        </w:rPr>
        <w:t>Ricœur P.</w:t>
      </w:r>
    </w:p>
    <w:p w14:paraId="39C4D225" w14:textId="77777777" w:rsidR="00250C0B" w:rsidRPr="00832E7D" w:rsidRDefault="00250C0B" w:rsidP="00250C0B">
      <w:pPr>
        <w:spacing w:before="120" w:after="120"/>
        <w:ind w:left="900" w:hanging="900"/>
        <w:jc w:val="both"/>
      </w:pPr>
      <w:r w:rsidRPr="00832E7D">
        <w:rPr>
          <w:color w:val="000000"/>
          <w:lang w:eastAsia="fr-FR" w:bidi="fr-FR"/>
        </w:rPr>
        <w:t>1996</w:t>
      </w:r>
      <w:r>
        <w:rPr>
          <w:color w:val="000000"/>
          <w:lang w:eastAsia="fr-FR" w:bidi="fr-FR"/>
        </w:rPr>
        <w:tab/>
      </w:r>
      <w:r w:rsidRPr="00832E7D">
        <w:rPr>
          <w:color w:val="000000"/>
          <w:lang w:eastAsia="fr-FR" w:bidi="fr-FR"/>
        </w:rPr>
        <w:t xml:space="preserve">Les trois niveaux du jugement médical. </w:t>
      </w:r>
      <w:r w:rsidRPr="00832E7D">
        <w:rPr>
          <w:i/>
          <w:iCs/>
        </w:rPr>
        <w:t>Esprit,</w:t>
      </w:r>
      <w:r w:rsidRPr="00832E7D">
        <w:rPr>
          <w:color w:val="000000"/>
          <w:lang w:eastAsia="fr-FR" w:bidi="fr-FR"/>
        </w:rPr>
        <w:t xml:space="preserve"> décembre, pp. 21-33</w:t>
      </w:r>
    </w:p>
    <w:p w14:paraId="4EBEB4E6" w14:textId="77777777" w:rsidR="00250C0B" w:rsidRDefault="00250C0B" w:rsidP="00250C0B">
      <w:pPr>
        <w:pStyle w:val="p"/>
      </w:pPr>
      <w:r w:rsidRPr="00832E7D">
        <w:br w:type="page"/>
      </w:r>
      <w:r>
        <w:t>[355]</w:t>
      </w:r>
    </w:p>
    <w:p w14:paraId="052EC522" w14:textId="77777777" w:rsidR="00250C0B" w:rsidRDefault="00250C0B" w:rsidP="00250C0B">
      <w:pPr>
        <w:jc w:val="both"/>
      </w:pPr>
    </w:p>
    <w:p w14:paraId="6E4D5A34" w14:textId="77777777" w:rsidR="00250C0B" w:rsidRPr="00E07116" w:rsidRDefault="00250C0B" w:rsidP="00250C0B">
      <w:pPr>
        <w:jc w:val="both"/>
      </w:pPr>
    </w:p>
    <w:p w14:paraId="288A6737" w14:textId="77777777" w:rsidR="00250C0B" w:rsidRPr="00E07116" w:rsidRDefault="00250C0B" w:rsidP="00250C0B">
      <w:pPr>
        <w:jc w:val="both"/>
      </w:pPr>
    </w:p>
    <w:p w14:paraId="60A6793A" w14:textId="77777777" w:rsidR="00250C0B" w:rsidRPr="00DC733D" w:rsidRDefault="00250C0B" w:rsidP="00250C0B">
      <w:pPr>
        <w:spacing w:after="120"/>
        <w:ind w:firstLine="0"/>
        <w:jc w:val="center"/>
        <w:rPr>
          <w:sz w:val="24"/>
        </w:rPr>
      </w:pPr>
      <w:bookmarkStart w:id="24" w:name="Systeme_sante_auteurs"/>
      <w:r>
        <w:rPr>
          <w:b/>
          <w:sz w:val="24"/>
        </w:rPr>
        <w:t>Systèmes et politiques de santé</w:t>
      </w:r>
      <w:r w:rsidRPr="00DC733D">
        <w:rPr>
          <w:sz w:val="24"/>
        </w:rPr>
        <w:t>.</w:t>
      </w:r>
      <w:r w:rsidRPr="00DC733D">
        <w:rPr>
          <w:sz w:val="24"/>
        </w:rPr>
        <w:br/>
      </w:r>
      <w:r>
        <w:rPr>
          <w:i/>
          <w:sz w:val="24"/>
        </w:rPr>
        <w:t>De la santé publique à l’anthropologie</w:t>
      </w:r>
      <w:r w:rsidRPr="00DC733D">
        <w:rPr>
          <w:i/>
          <w:sz w:val="24"/>
        </w:rPr>
        <w:t>.</w:t>
      </w:r>
    </w:p>
    <w:p w14:paraId="6D859483" w14:textId="77777777" w:rsidR="00250C0B" w:rsidRPr="00E07116" w:rsidRDefault="00250C0B" w:rsidP="00250C0B">
      <w:pPr>
        <w:pStyle w:val="planchest"/>
      </w:pPr>
      <w:r>
        <w:t>Présentation des auteurs</w:t>
      </w:r>
    </w:p>
    <w:bookmarkEnd w:id="24"/>
    <w:p w14:paraId="389F5BC1" w14:textId="77777777" w:rsidR="00250C0B" w:rsidRDefault="00250C0B" w:rsidP="00250C0B">
      <w:pPr>
        <w:jc w:val="both"/>
      </w:pPr>
    </w:p>
    <w:p w14:paraId="548FBFD2" w14:textId="77777777" w:rsidR="00250C0B" w:rsidRDefault="00250C0B" w:rsidP="00250C0B">
      <w:pPr>
        <w:jc w:val="both"/>
      </w:pPr>
    </w:p>
    <w:p w14:paraId="29BECAC9" w14:textId="77777777" w:rsidR="00250C0B" w:rsidRPr="00E07116" w:rsidRDefault="00250C0B" w:rsidP="00250C0B">
      <w:pPr>
        <w:jc w:val="both"/>
      </w:pPr>
    </w:p>
    <w:p w14:paraId="17763F4A" w14:textId="77777777" w:rsidR="00250C0B" w:rsidRPr="00384B20" w:rsidRDefault="00250C0B" w:rsidP="00250C0B">
      <w:pPr>
        <w:ind w:right="90" w:firstLine="0"/>
        <w:jc w:val="both"/>
        <w:rPr>
          <w:sz w:val="20"/>
        </w:rPr>
      </w:pPr>
      <w:hyperlink w:anchor="tdm" w:history="1">
        <w:r w:rsidRPr="00384B20">
          <w:rPr>
            <w:rStyle w:val="Hyperlien"/>
            <w:sz w:val="20"/>
          </w:rPr>
          <w:t>Retour à la table des matières</w:t>
        </w:r>
      </w:hyperlink>
    </w:p>
    <w:p w14:paraId="2E66AB30" w14:textId="77777777" w:rsidR="00250C0B" w:rsidRPr="00832E7D" w:rsidRDefault="00250C0B" w:rsidP="00250C0B">
      <w:pPr>
        <w:spacing w:before="120" w:after="120"/>
        <w:jc w:val="both"/>
      </w:pPr>
      <w:r w:rsidRPr="00B96C17">
        <w:rPr>
          <w:b/>
          <w:i/>
          <w:color w:val="000000"/>
          <w:lang w:eastAsia="fr-FR" w:bidi="fr-FR"/>
        </w:rPr>
        <w:t>Michel Audisio</w:t>
      </w:r>
      <w:r w:rsidRPr="00832E7D">
        <w:rPr>
          <w:color w:val="000000"/>
          <w:lang w:eastAsia="fr-FR" w:bidi="fr-FR"/>
        </w:rPr>
        <w:t>, Psychiatre, psychanalyste. D</w:t>
      </w:r>
      <w:r w:rsidRPr="00832E7D">
        <w:rPr>
          <w:color w:val="000000"/>
          <w:lang w:eastAsia="fr-FR" w:bidi="fr-FR"/>
        </w:rPr>
        <w:t>i</w:t>
      </w:r>
      <w:r w:rsidRPr="00832E7D">
        <w:rPr>
          <w:color w:val="000000"/>
          <w:lang w:eastAsia="fr-FR" w:bidi="fr-FR"/>
        </w:rPr>
        <w:t>recteur de la revue PT AH.</w:t>
      </w:r>
    </w:p>
    <w:p w14:paraId="33C217D8" w14:textId="77777777" w:rsidR="00250C0B" w:rsidRPr="00832E7D" w:rsidRDefault="00250C0B" w:rsidP="00250C0B">
      <w:pPr>
        <w:spacing w:before="120" w:after="120"/>
        <w:jc w:val="both"/>
      </w:pPr>
      <w:r w:rsidRPr="00B96C17">
        <w:rPr>
          <w:b/>
          <w:i/>
          <w:color w:val="000000"/>
          <w:lang w:eastAsia="fr-FR" w:bidi="fr-FR"/>
        </w:rPr>
        <w:t>Hubert Balique</w:t>
      </w:r>
      <w:r w:rsidRPr="00832E7D">
        <w:rPr>
          <w:color w:val="000000"/>
          <w:lang w:eastAsia="fr-FR" w:bidi="fr-FR"/>
        </w:rPr>
        <w:t>, Médecin de santé publique, Institut de Recherche pour le Développement de Bamako.</w:t>
      </w:r>
    </w:p>
    <w:p w14:paraId="38199748" w14:textId="77777777" w:rsidR="00250C0B" w:rsidRPr="00832E7D" w:rsidRDefault="00250C0B" w:rsidP="00250C0B">
      <w:pPr>
        <w:spacing w:before="120" w:after="120"/>
        <w:jc w:val="both"/>
      </w:pPr>
      <w:r w:rsidRPr="00832E7D">
        <w:rPr>
          <w:color w:val="000000"/>
          <w:lang w:eastAsia="fr-FR" w:bidi="fr-FR"/>
        </w:rPr>
        <w:t>Jean Benoist, Professeur, Université d’Aix-Marseille.</w:t>
      </w:r>
    </w:p>
    <w:p w14:paraId="48CD6884" w14:textId="77777777" w:rsidR="00250C0B" w:rsidRPr="00832E7D" w:rsidRDefault="00250C0B" w:rsidP="00250C0B">
      <w:pPr>
        <w:spacing w:before="120" w:after="120"/>
        <w:jc w:val="both"/>
      </w:pPr>
      <w:r w:rsidRPr="00B96C17">
        <w:rPr>
          <w:b/>
          <w:i/>
          <w:color w:val="000000"/>
          <w:lang w:eastAsia="fr-FR" w:bidi="fr-FR"/>
        </w:rPr>
        <w:t>Allioun Blondin-Diop</w:t>
      </w:r>
      <w:r w:rsidRPr="00832E7D">
        <w:rPr>
          <w:color w:val="000000"/>
          <w:lang w:eastAsia="fr-FR" w:bidi="fr-FR"/>
        </w:rPr>
        <w:t>, Hôpital de Bicêtre, service du Pr Delfrai</w:t>
      </w:r>
      <w:r w:rsidRPr="00832E7D">
        <w:rPr>
          <w:color w:val="000000"/>
          <w:lang w:eastAsia="fr-FR" w:bidi="fr-FR"/>
        </w:rPr>
        <w:t>s</w:t>
      </w:r>
      <w:r w:rsidRPr="00832E7D">
        <w:rPr>
          <w:color w:val="000000"/>
          <w:lang w:eastAsia="fr-FR" w:bidi="fr-FR"/>
        </w:rPr>
        <w:t>sy.</w:t>
      </w:r>
    </w:p>
    <w:p w14:paraId="0B2F751C" w14:textId="77777777" w:rsidR="00250C0B" w:rsidRPr="00832E7D" w:rsidRDefault="00250C0B" w:rsidP="00250C0B">
      <w:pPr>
        <w:spacing w:before="120" w:after="120"/>
        <w:jc w:val="both"/>
      </w:pPr>
      <w:r w:rsidRPr="00B96C17">
        <w:rPr>
          <w:b/>
          <w:i/>
          <w:color w:val="000000"/>
          <w:lang w:eastAsia="fr-FR" w:bidi="fr-FR"/>
        </w:rPr>
        <w:t>Frédéric Bourdier</w:t>
      </w:r>
      <w:r w:rsidRPr="00832E7D">
        <w:rPr>
          <w:color w:val="000000"/>
          <w:lang w:eastAsia="fr-FR" w:bidi="fr-FR"/>
        </w:rPr>
        <w:t>, Membre de l’équipe « Sociétés, santé, dév</w:t>
      </w:r>
      <w:r w:rsidRPr="00832E7D">
        <w:rPr>
          <w:color w:val="000000"/>
          <w:lang w:eastAsia="fr-FR" w:bidi="fr-FR"/>
        </w:rPr>
        <w:t>e</w:t>
      </w:r>
      <w:r w:rsidRPr="00832E7D">
        <w:rPr>
          <w:color w:val="000000"/>
          <w:lang w:eastAsia="fr-FR" w:bidi="fr-FR"/>
        </w:rPr>
        <w:t>loppement », CNRS.</w:t>
      </w:r>
    </w:p>
    <w:p w14:paraId="36AC6EE4" w14:textId="77777777" w:rsidR="00250C0B" w:rsidRPr="00832E7D" w:rsidRDefault="00250C0B" w:rsidP="00250C0B">
      <w:pPr>
        <w:spacing w:before="120" w:after="120"/>
        <w:jc w:val="both"/>
      </w:pPr>
      <w:r w:rsidRPr="00B96C17">
        <w:rPr>
          <w:b/>
          <w:i/>
          <w:color w:val="000000"/>
          <w:lang w:eastAsia="fr-FR" w:bidi="fr-FR"/>
        </w:rPr>
        <w:t>Bernard Champaloux</w:t>
      </w:r>
      <w:r w:rsidRPr="00832E7D">
        <w:rPr>
          <w:color w:val="000000"/>
          <w:lang w:eastAsia="fr-FR" w:bidi="fr-FR"/>
        </w:rPr>
        <w:t>, LEHA, Aix-en-Provence.</w:t>
      </w:r>
    </w:p>
    <w:p w14:paraId="1026F1C1" w14:textId="77777777" w:rsidR="00250C0B" w:rsidRPr="00832E7D" w:rsidRDefault="00250C0B" w:rsidP="00250C0B">
      <w:pPr>
        <w:spacing w:before="120" w:after="120"/>
        <w:jc w:val="both"/>
      </w:pPr>
      <w:r w:rsidRPr="00B96C17">
        <w:rPr>
          <w:b/>
          <w:i/>
          <w:color w:val="000000"/>
          <w:lang w:eastAsia="fr-FR" w:bidi="fr-FR"/>
        </w:rPr>
        <w:t>Alice Desclaux</w:t>
      </w:r>
      <w:r w:rsidRPr="00832E7D">
        <w:rPr>
          <w:color w:val="000000"/>
          <w:lang w:eastAsia="fr-FR" w:bidi="fr-FR"/>
        </w:rPr>
        <w:t>, Maître de Conférences, Université d’Aix Marsei</w:t>
      </w:r>
      <w:r w:rsidRPr="00832E7D">
        <w:rPr>
          <w:color w:val="000000"/>
          <w:lang w:eastAsia="fr-FR" w:bidi="fr-FR"/>
        </w:rPr>
        <w:t>l</w:t>
      </w:r>
      <w:r w:rsidRPr="00832E7D">
        <w:rPr>
          <w:color w:val="000000"/>
          <w:lang w:eastAsia="fr-FR" w:bidi="fr-FR"/>
        </w:rPr>
        <w:t>le III.</w:t>
      </w:r>
    </w:p>
    <w:p w14:paraId="4115332F" w14:textId="77777777" w:rsidR="00250C0B" w:rsidRPr="00832E7D" w:rsidRDefault="00250C0B" w:rsidP="00250C0B">
      <w:pPr>
        <w:spacing w:before="120" w:after="120"/>
        <w:jc w:val="both"/>
      </w:pPr>
      <w:r w:rsidRPr="00B96C17">
        <w:rPr>
          <w:b/>
          <w:i/>
          <w:color w:val="000000"/>
          <w:lang w:eastAsia="fr-FR" w:bidi="fr-FR"/>
        </w:rPr>
        <w:t>Abdessamad Dialmy</w:t>
      </w:r>
      <w:r w:rsidRPr="00832E7D">
        <w:rPr>
          <w:color w:val="000000"/>
          <w:lang w:eastAsia="fr-FR" w:bidi="fr-FR"/>
        </w:rPr>
        <w:t>, Professeur d’anthropo-sociologie, Directeur du Laboratoire d’Études Inter-Disciplinaires sur la Santé et la Popul</w:t>
      </w:r>
      <w:r w:rsidRPr="00832E7D">
        <w:rPr>
          <w:color w:val="000000"/>
          <w:lang w:eastAsia="fr-FR" w:bidi="fr-FR"/>
        </w:rPr>
        <w:t>a</w:t>
      </w:r>
      <w:r w:rsidRPr="00832E7D">
        <w:rPr>
          <w:color w:val="000000"/>
          <w:lang w:eastAsia="fr-FR" w:bidi="fr-FR"/>
        </w:rPr>
        <w:t>tion, Université de Fès, Maroc.</w:t>
      </w:r>
    </w:p>
    <w:p w14:paraId="65596325" w14:textId="77777777" w:rsidR="00250C0B" w:rsidRPr="00832E7D" w:rsidRDefault="00250C0B" w:rsidP="00250C0B">
      <w:pPr>
        <w:spacing w:before="120" w:after="120"/>
        <w:jc w:val="both"/>
      </w:pPr>
      <w:r w:rsidRPr="00B96C17">
        <w:rPr>
          <w:b/>
          <w:i/>
          <w:color w:val="000000"/>
          <w:lang w:eastAsia="fr-FR" w:bidi="fr-FR"/>
        </w:rPr>
        <w:t>Olivier Douville</w:t>
      </w:r>
      <w:r w:rsidRPr="00832E7D">
        <w:rPr>
          <w:color w:val="000000"/>
          <w:lang w:eastAsia="fr-FR" w:bidi="fr-FR"/>
        </w:rPr>
        <w:t>, Psychologue clinicien, CHS de Ville-Evrard, Psychanalyste, Université Paris X-Nanterre.</w:t>
      </w:r>
    </w:p>
    <w:p w14:paraId="313D70D0" w14:textId="77777777" w:rsidR="00250C0B" w:rsidRPr="00832E7D" w:rsidRDefault="00250C0B" w:rsidP="00250C0B">
      <w:pPr>
        <w:spacing w:before="120" w:after="120"/>
        <w:jc w:val="both"/>
      </w:pPr>
      <w:r w:rsidRPr="00B96C17">
        <w:rPr>
          <w:b/>
          <w:i/>
          <w:color w:val="000000"/>
          <w:lang w:eastAsia="fr-FR" w:bidi="fr-FR"/>
        </w:rPr>
        <w:t>Didier Fassin</w:t>
      </w:r>
      <w:r w:rsidRPr="00832E7D">
        <w:rPr>
          <w:color w:val="000000"/>
          <w:lang w:eastAsia="fr-FR" w:bidi="fr-FR"/>
        </w:rPr>
        <w:t>, Professeur, Université Paris Nord - EHESS, Paris.</w:t>
      </w:r>
    </w:p>
    <w:p w14:paraId="1D1DA465" w14:textId="77777777" w:rsidR="00250C0B" w:rsidRPr="00832E7D" w:rsidRDefault="00250C0B" w:rsidP="00250C0B">
      <w:pPr>
        <w:spacing w:before="120" w:after="120"/>
        <w:jc w:val="both"/>
      </w:pPr>
      <w:r w:rsidRPr="00B96C17">
        <w:rPr>
          <w:b/>
          <w:i/>
          <w:color w:val="000000"/>
          <w:lang w:eastAsia="fr-FR" w:bidi="fr-FR"/>
        </w:rPr>
        <w:t>Éric Gagnon</w:t>
      </w:r>
      <w:r w:rsidRPr="00832E7D">
        <w:rPr>
          <w:color w:val="000000"/>
          <w:lang w:eastAsia="fr-FR" w:bidi="fr-FR"/>
        </w:rPr>
        <w:t>, Département de médecine sociale et préventive, Un</w:t>
      </w:r>
      <w:r w:rsidRPr="00832E7D">
        <w:rPr>
          <w:color w:val="000000"/>
          <w:lang w:eastAsia="fr-FR" w:bidi="fr-FR"/>
        </w:rPr>
        <w:t>i</w:t>
      </w:r>
      <w:r w:rsidRPr="00832E7D">
        <w:rPr>
          <w:color w:val="000000"/>
          <w:lang w:eastAsia="fr-FR" w:bidi="fr-FR"/>
        </w:rPr>
        <w:t>versité Laval, et Direction de la santé publique de Québec.</w:t>
      </w:r>
    </w:p>
    <w:p w14:paraId="15387F73" w14:textId="77777777" w:rsidR="00250C0B" w:rsidRPr="00832E7D" w:rsidRDefault="00250C0B" w:rsidP="00250C0B">
      <w:pPr>
        <w:spacing w:before="120" w:after="120"/>
        <w:jc w:val="both"/>
      </w:pPr>
      <w:r w:rsidRPr="00B96C17">
        <w:rPr>
          <w:b/>
          <w:i/>
          <w:color w:val="000000"/>
          <w:lang w:eastAsia="fr-FR" w:bidi="fr-FR"/>
        </w:rPr>
        <w:t>Isabelle Gobatto</w:t>
      </w:r>
      <w:r w:rsidRPr="00832E7D">
        <w:rPr>
          <w:color w:val="000000"/>
          <w:lang w:eastAsia="fr-FR" w:bidi="fr-FR"/>
        </w:rPr>
        <w:t>, Maître de Conférences, Un</w:t>
      </w:r>
      <w:r w:rsidRPr="00832E7D">
        <w:rPr>
          <w:color w:val="000000"/>
          <w:lang w:eastAsia="fr-FR" w:bidi="fr-FR"/>
        </w:rPr>
        <w:t>i</w:t>
      </w:r>
      <w:r w:rsidRPr="00832E7D">
        <w:rPr>
          <w:color w:val="000000"/>
          <w:lang w:eastAsia="fr-FR" w:bidi="fr-FR"/>
        </w:rPr>
        <w:t>versité Bordeaux IL</w:t>
      </w:r>
    </w:p>
    <w:p w14:paraId="337E2091" w14:textId="77777777" w:rsidR="00250C0B" w:rsidRPr="00832E7D" w:rsidRDefault="00250C0B" w:rsidP="00250C0B">
      <w:pPr>
        <w:spacing w:before="120" w:after="120"/>
        <w:jc w:val="both"/>
      </w:pPr>
      <w:r w:rsidRPr="00B96C17">
        <w:rPr>
          <w:b/>
          <w:i/>
          <w:color w:val="000000"/>
          <w:lang w:eastAsia="fr-FR" w:bidi="fr-FR"/>
        </w:rPr>
        <w:t>Marc-Éric Gruénais</w:t>
      </w:r>
      <w:r w:rsidRPr="00832E7D">
        <w:rPr>
          <w:color w:val="000000"/>
          <w:lang w:eastAsia="fr-FR" w:bidi="fr-FR"/>
        </w:rPr>
        <w:t>, Anthropologue, IRD, Shadyc (EHESS- CNRS), Centre de la Vieille Charité.</w:t>
      </w:r>
    </w:p>
    <w:p w14:paraId="08B42096" w14:textId="77777777" w:rsidR="00250C0B" w:rsidRPr="00832E7D" w:rsidRDefault="00250C0B" w:rsidP="00250C0B">
      <w:pPr>
        <w:spacing w:before="120" w:after="120"/>
        <w:jc w:val="both"/>
      </w:pPr>
      <w:r w:rsidRPr="00B96C17">
        <w:rPr>
          <w:b/>
          <w:i/>
          <w:color w:val="000000"/>
          <w:lang w:eastAsia="fr-FR" w:bidi="fr-FR"/>
        </w:rPr>
        <w:t>Bernard Hours</w:t>
      </w:r>
      <w:r w:rsidRPr="00832E7D">
        <w:rPr>
          <w:color w:val="000000"/>
          <w:lang w:eastAsia="fr-FR" w:bidi="fr-FR"/>
        </w:rPr>
        <w:t>, Institut de Recherche pour le Développement (IRD), Paris.</w:t>
      </w:r>
    </w:p>
    <w:p w14:paraId="0152E008" w14:textId="77777777" w:rsidR="00250C0B" w:rsidRPr="00832E7D" w:rsidRDefault="00250C0B" w:rsidP="00250C0B">
      <w:pPr>
        <w:spacing w:before="120" w:after="120"/>
        <w:jc w:val="both"/>
      </w:pPr>
      <w:r w:rsidRPr="00B96C17">
        <w:rPr>
          <w:b/>
          <w:i/>
          <w:color w:val="000000"/>
          <w:lang w:eastAsia="fr-FR" w:bidi="fr-FR"/>
        </w:rPr>
        <w:t>Raymond Massé</w:t>
      </w:r>
      <w:r w:rsidRPr="00832E7D">
        <w:rPr>
          <w:color w:val="000000"/>
          <w:lang w:eastAsia="fr-FR" w:bidi="fr-FR"/>
        </w:rPr>
        <w:t>, Professeur, Département d’anthropologie, Un</w:t>
      </w:r>
      <w:r w:rsidRPr="00832E7D">
        <w:rPr>
          <w:color w:val="000000"/>
          <w:lang w:eastAsia="fr-FR" w:bidi="fr-FR"/>
        </w:rPr>
        <w:t>i</w:t>
      </w:r>
      <w:r w:rsidRPr="00832E7D">
        <w:rPr>
          <w:color w:val="000000"/>
          <w:lang w:eastAsia="fr-FR" w:bidi="fr-FR"/>
        </w:rPr>
        <w:t>versité Laval.</w:t>
      </w:r>
    </w:p>
    <w:p w14:paraId="63693599" w14:textId="77777777" w:rsidR="00250C0B" w:rsidRPr="00832E7D" w:rsidRDefault="00250C0B" w:rsidP="00250C0B">
      <w:pPr>
        <w:spacing w:before="120" w:after="120"/>
        <w:jc w:val="both"/>
      </w:pPr>
      <w:r w:rsidRPr="00B96C17">
        <w:rPr>
          <w:b/>
          <w:i/>
          <w:color w:val="000000"/>
          <w:lang w:eastAsia="fr-FR" w:bidi="fr-FR"/>
        </w:rPr>
        <w:t>Mohamed Mebtoul</w:t>
      </w:r>
      <w:r w:rsidRPr="00832E7D">
        <w:rPr>
          <w:color w:val="000000"/>
          <w:lang w:eastAsia="fr-FR" w:bidi="fr-FR"/>
        </w:rPr>
        <w:t>, GRAS-Université d’Oran.</w:t>
      </w:r>
    </w:p>
    <w:p w14:paraId="563A0C3E" w14:textId="77777777" w:rsidR="00250C0B" w:rsidRPr="00832E7D" w:rsidRDefault="00250C0B" w:rsidP="00250C0B">
      <w:pPr>
        <w:spacing w:before="120" w:after="120"/>
        <w:jc w:val="both"/>
      </w:pPr>
      <w:r w:rsidRPr="00B96C17">
        <w:rPr>
          <w:b/>
          <w:i/>
          <w:color w:val="000000"/>
          <w:lang w:eastAsia="fr-FR" w:bidi="fr-FR"/>
        </w:rPr>
        <w:t>Francine Saillant</w:t>
      </w:r>
      <w:r w:rsidRPr="00832E7D">
        <w:rPr>
          <w:color w:val="000000"/>
          <w:lang w:eastAsia="fr-FR" w:bidi="fr-FR"/>
        </w:rPr>
        <w:t>, Professeur, Département d’anthropologie, Un</w:t>
      </w:r>
      <w:r w:rsidRPr="00832E7D">
        <w:rPr>
          <w:color w:val="000000"/>
          <w:lang w:eastAsia="fr-FR" w:bidi="fr-FR"/>
        </w:rPr>
        <w:t>i</w:t>
      </w:r>
      <w:r w:rsidRPr="00832E7D">
        <w:rPr>
          <w:color w:val="000000"/>
          <w:lang w:eastAsia="fr-FR" w:bidi="fr-FR"/>
        </w:rPr>
        <w:t>versité Laval.</w:t>
      </w:r>
    </w:p>
    <w:p w14:paraId="0BF48DC7" w14:textId="77777777" w:rsidR="00250C0B" w:rsidRPr="00832E7D" w:rsidRDefault="00250C0B" w:rsidP="00250C0B">
      <w:pPr>
        <w:spacing w:before="120" w:after="120"/>
        <w:jc w:val="both"/>
      </w:pPr>
      <w:r w:rsidRPr="00B96C17">
        <w:rPr>
          <w:b/>
          <w:i/>
          <w:color w:val="000000"/>
          <w:lang w:eastAsia="fr-FR" w:bidi="fr-FR"/>
        </w:rPr>
        <w:t>Monique Sélim</w:t>
      </w:r>
      <w:r w:rsidRPr="00832E7D">
        <w:rPr>
          <w:color w:val="000000"/>
          <w:lang w:eastAsia="fr-FR" w:bidi="fr-FR"/>
        </w:rPr>
        <w:t>, Institut de Recherche pour le Développement (IRD), Paris.</w:t>
      </w:r>
    </w:p>
    <w:p w14:paraId="3FEFCA4F" w14:textId="77777777" w:rsidR="00250C0B" w:rsidRPr="00832E7D" w:rsidRDefault="00250C0B" w:rsidP="00250C0B">
      <w:pPr>
        <w:spacing w:before="120" w:after="120"/>
        <w:jc w:val="both"/>
      </w:pPr>
      <w:r w:rsidRPr="00B96C17">
        <w:rPr>
          <w:b/>
          <w:i/>
          <w:color w:val="000000"/>
          <w:lang w:eastAsia="fr-FR" w:bidi="fr-FR"/>
        </w:rPr>
        <w:t>Monique Van Dormael</w:t>
      </w:r>
      <w:r w:rsidRPr="00832E7D">
        <w:rPr>
          <w:color w:val="000000"/>
          <w:lang w:eastAsia="fr-FR" w:bidi="fr-FR"/>
        </w:rPr>
        <w:t>, Institut de Médecine Tropicale, Départ</w:t>
      </w:r>
      <w:r w:rsidRPr="00832E7D">
        <w:rPr>
          <w:color w:val="000000"/>
          <w:lang w:eastAsia="fr-FR" w:bidi="fr-FR"/>
        </w:rPr>
        <w:t>e</w:t>
      </w:r>
      <w:r w:rsidRPr="00832E7D">
        <w:rPr>
          <w:color w:val="000000"/>
          <w:lang w:eastAsia="fr-FR" w:bidi="fr-FR"/>
        </w:rPr>
        <w:t>ment de Santé Publique, A</w:t>
      </w:r>
      <w:r w:rsidRPr="00832E7D">
        <w:rPr>
          <w:color w:val="000000"/>
          <w:lang w:eastAsia="fr-FR" w:bidi="fr-FR"/>
        </w:rPr>
        <w:t>n</w:t>
      </w:r>
      <w:r w:rsidRPr="00832E7D">
        <w:rPr>
          <w:color w:val="000000"/>
          <w:lang w:eastAsia="fr-FR" w:bidi="fr-FR"/>
        </w:rPr>
        <w:t>vers.</w:t>
      </w:r>
    </w:p>
    <w:p w14:paraId="6D310952" w14:textId="77777777" w:rsidR="00250C0B" w:rsidRDefault="00250C0B" w:rsidP="00250C0B">
      <w:pPr>
        <w:spacing w:before="120" w:after="120"/>
        <w:jc w:val="both"/>
      </w:pPr>
    </w:p>
    <w:p w14:paraId="0D3F79B7" w14:textId="77777777" w:rsidR="00250C0B" w:rsidRDefault="00250C0B" w:rsidP="00250C0B">
      <w:pPr>
        <w:spacing w:before="120" w:after="120"/>
        <w:jc w:val="both"/>
      </w:pPr>
    </w:p>
    <w:p w14:paraId="572D1CBF" w14:textId="77777777" w:rsidR="00250C0B" w:rsidRDefault="00250C0B" w:rsidP="00250C0B">
      <w:pPr>
        <w:pStyle w:val="p"/>
      </w:pPr>
      <w:r>
        <w:t>[356]</w:t>
      </w:r>
    </w:p>
    <w:p w14:paraId="78B4BF39" w14:textId="77777777" w:rsidR="00250C0B" w:rsidRDefault="00250C0B" w:rsidP="00250C0B">
      <w:pPr>
        <w:pStyle w:val="p"/>
      </w:pPr>
      <w:r w:rsidRPr="00832E7D">
        <w:br w:type="page"/>
      </w:r>
      <w:r>
        <w:t>[357]</w:t>
      </w:r>
    </w:p>
    <w:p w14:paraId="4918E6DE" w14:textId="77777777" w:rsidR="00250C0B" w:rsidRDefault="00250C0B" w:rsidP="00250C0B">
      <w:pPr>
        <w:spacing w:before="120" w:after="120"/>
        <w:jc w:val="both"/>
      </w:pPr>
    </w:p>
    <w:p w14:paraId="5B5DA18C" w14:textId="77777777" w:rsidR="00250C0B" w:rsidRPr="00282EB1" w:rsidRDefault="00250C0B" w:rsidP="00250C0B">
      <w:pPr>
        <w:spacing w:before="120" w:after="120"/>
        <w:jc w:val="center"/>
      </w:pPr>
      <w:r w:rsidRPr="00282EB1">
        <w:rPr>
          <w:lang w:eastAsia="fr-FR" w:bidi="fr-FR"/>
        </w:rPr>
        <w:t>Table des matières</w:t>
      </w:r>
    </w:p>
    <w:p w14:paraId="320B5BF7" w14:textId="77777777" w:rsidR="00250C0B" w:rsidRDefault="00250C0B" w:rsidP="00250C0B">
      <w:pPr>
        <w:spacing w:before="120" w:after="120"/>
        <w:ind w:firstLine="0"/>
        <w:jc w:val="both"/>
        <w:rPr>
          <w:sz w:val="24"/>
          <w:lang w:eastAsia="fr-FR" w:bidi="fr-FR"/>
        </w:rPr>
      </w:pPr>
    </w:p>
    <w:p w14:paraId="78D3DFFA" w14:textId="77777777" w:rsidR="00250C0B" w:rsidRDefault="00250C0B" w:rsidP="00250C0B">
      <w:pPr>
        <w:spacing w:before="120" w:after="120"/>
        <w:ind w:firstLine="0"/>
        <w:jc w:val="both"/>
        <w:rPr>
          <w:sz w:val="24"/>
          <w:lang w:eastAsia="fr-FR" w:bidi="fr-FR"/>
        </w:rPr>
      </w:pPr>
      <w:r>
        <w:rPr>
          <w:sz w:val="24"/>
          <w:lang w:eastAsia="fr-FR" w:bidi="fr-FR"/>
        </w:rPr>
        <w:t>Quatrième de couverture</w:t>
      </w:r>
    </w:p>
    <w:p w14:paraId="7344846F" w14:textId="77777777" w:rsidR="00250C0B" w:rsidRDefault="00250C0B" w:rsidP="00250C0B">
      <w:pPr>
        <w:spacing w:before="120" w:after="120"/>
        <w:ind w:firstLine="0"/>
        <w:jc w:val="both"/>
        <w:rPr>
          <w:sz w:val="24"/>
          <w:lang w:eastAsia="fr-FR" w:bidi="fr-FR"/>
        </w:rPr>
      </w:pPr>
      <w:r w:rsidRPr="006962C7">
        <w:rPr>
          <w:sz w:val="24"/>
          <w:lang w:eastAsia="fr-FR" w:bidi="fr-FR"/>
        </w:rPr>
        <w:t>Bernard Hours</w:t>
      </w:r>
      <w:r>
        <w:rPr>
          <w:sz w:val="24"/>
          <w:lang w:eastAsia="fr-FR" w:bidi="fr-FR"/>
        </w:rPr>
        <w:t xml:space="preserve">, </w:t>
      </w:r>
      <w:r w:rsidRPr="006962C7">
        <w:rPr>
          <w:sz w:val="24"/>
          <w:lang w:eastAsia="fr-FR" w:bidi="fr-FR"/>
        </w:rPr>
        <w:t xml:space="preserve">Introduction : Pour une anthropologie de la santé en sociétés. </w:t>
      </w:r>
      <w:r>
        <w:rPr>
          <w:sz w:val="24"/>
          <w:lang w:eastAsia="fr-FR" w:bidi="fr-FR"/>
        </w:rPr>
        <w:t>[</w:t>
      </w:r>
      <w:r w:rsidRPr="006962C7">
        <w:rPr>
          <w:sz w:val="24"/>
          <w:lang w:eastAsia="fr-FR" w:bidi="fr-FR"/>
        </w:rPr>
        <w:t>5</w:t>
      </w:r>
      <w:r>
        <w:rPr>
          <w:sz w:val="24"/>
          <w:lang w:eastAsia="fr-FR" w:bidi="fr-FR"/>
        </w:rPr>
        <w:t>]</w:t>
      </w:r>
    </w:p>
    <w:p w14:paraId="26999807" w14:textId="77777777" w:rsidR="00250C0B" w:rsidRPr="006962C7" w:rsidRDefault="00250C0B" w:rsidP="00250C0B">
      <w:pPr>
        <w:spacing w:before="120" w:after="120"/>
        <w:ind w:firstLine="0"/>
        <w:jc w:val="both"/>
        <w:rPr>
          <w:sz w:val="24"/>
          <w:lang w:eastAsia="fr-FR" w:bidi="fr-FR"/>
        </w:rPr>
      </w:pPr>
    </w:p>
    <w:p w14:paraId="6D6A0833" w14:textId="77777777" w:rsidR="00250C0B" w:rsidRPr="006962C7" w:rsidRDefault="00250C0B" w:rsidP="00250C0B">
      <w:pPr>
        <w:spacing w:before="120" w:after="120"/>
        <w:ind w:firstLine="0"/>
        <w:jc w:val="center"/>
        <w:rPr>
          <w:sz w:val="24"/>
          <w:lang w:eastAsia="fr-FR" w:bidi="fr-FR"/>
        </w:rPr>
      </w:pPr>
      <w:r w:rsidRPr="006962C7">
        <w:rPr>
          <w:sz w:val="24"/>
          <w:lang w:eastAsia="fr-FR" w:bidi="fr-FR"/>
        </w:rPr>
        <w:t>Première partie</w:t>
      </w:r>
      <w:r>
        <w:rPr>
          <w:sz w:val="24"/>
          <w:lang w:eastAsia="fr-FR" w:bidi="fr-FR"/>
        </w:rPr>
        <w:br/>
      </w:r>
      <w:r w:rsidRPr="006962C7">
        <w:rPr>
          <w:sz w:val="24"/>
          <w:lang w:eastAsia="fr-FR" w:bidi="fr-FR"/>
        </w:rPr>
        <w:t>Politiques de santé publique et systèmes de santé</w:t>
      </w:r>
      <w:r>
        <w:rPr>
          <w:sz w:val="24"/>
          <w:lang w:eastAsia="fr-FR" w:bidi="fr-FR"/>
        </w:rPr>
        <w:t xml:space="preserve"> [23]</w:t>
      </w:r>
    </w:p>
    <w:p w14:paraId="17C98D8F" w14:textId="77777777" w:rsidR="00250C0B" w:rsidRDefault="00250C0B" w:rsidP="00250C0B">
      <w:pPr>
        <w:spacing w:before="120" w:after="120"/>
        <w:ind w:firstLine="0"/>
        <w:jc w:val="both"/>
        <w:rPr>
          <w:sz w:val="24"/>
          <w:lang w:eastAsia="fr-FR" w:bidi="fr-FR"/>
        </w:rPr>
      </w:pPr>
    </w:p>
    <w:p w14:paraId="2A485256" w14:textId="77777777" w:rsidR="00250C0B" w:rsidRPr="006962C7" w:rsidRDefault="00250C0B" w:rsidP="00250C0B">
      <w:pPr>
        <w:spacing w:before="120" w:after="120"/>
        <w:ind w:left="1440" w:hanging="1440"/>
        <w:jc w:val="both"/>
        <w:rPr>
          <w:sz w:val="24"/>
          <w:lang w:eastAsia="fr-FR" w:bidi="fr-FR"/>
        </w:rPr>
      </w:pPr>
      <w:r>
        <w:rPr>
          <w:sz w:val="24"/>
          <w:lang w:eastAsia="fr-FR" w:bidi="fr-FR"/>
        </w:rPr>
        <w:t>Chapitre I.</w:t>
      </w:r>
      <w:r>
        <w:rPr>
          <w:sz w:val="24"/>
          <w:lang w:eastAsia="fr-FR" w:bidi="fr-FR"/>
        </w:rPr>
        <w:tab/>
      </w:r>
      <w:r w:rsidRPr="006962C7">
        <w:rPr>
          <w:sz w:val="24"/>
          <w:lang w:eastAsia="fr-FR" w:bidi="fr-FR"/>
        </w:rPr>
        <w:t>Didier Fassin</w:t>
      </w:r>
      <w:r>
        <w:rPr>
          <w:sz w:val="24"/>
          <w:lang w:eastAsia="fr-FR" w:bidi="fr-FR"/>
        </w:rPr>
        <w:t>, “</w:t>
      </w:r>
      <w:r w:rsidRPr="006962C7">
        <w:rPr>
          <w:sz w:val="24"/>
          <w:lang w:eastAsia="fr-FR" w:bidi="fr-FR"/>
        </w:rPr>
        <w:t>La globalisation et la santé. Éléments pour une analyse anthropolog</w:t>
      </w:r>
      <w:r w:rsidRPr="006962C7">
        <w:rPr>
          <w:sz w:val="24"/>
          <w:lang w:eastAsia="fr-FR" w:bidi="fr-FR"/>
        </w:rPr>
        <w:t>i</w:t>
      </w:r>
      <w:r>
        <w:rPr>
          <w:sz w:val="24"/>
          <w:lang w:eastAsia="fr-FR" w:bidi="fr-FR"/>
        </w:rPr>
        <w:t>que.” [</w:t>
      </w:r>
      <w:r w:rsidRPr="006962C7">
        <w:rPr>
          <w:sz w:val="24"/>
          <w:lang w:eastAsia="fr-FR" w:bidi="fr-FR"/>
        </w:rPr>
        <w:t>25</w:t>
      </w:r>
      <w:r>
        <w:rPr>
          <w:sz w:val="24"/>
          <w:lang w:eastAsia="fr-FR" w:bidi="fr-FR"/>
        </w:rPr>
        <w:t>]</w:t>
      </w:r>
    </w:p>
    <w:p w14:paraId="338B673D" w14:textId="77777777" w:rsidR="00250C0B" w:rsidRDefault="00250C0B" w:rsidP="00250C0B">
      <w:pPr>
        <w:spacing w:before="120" w:after="120"/>
        <w:ind w:left="1440" w:hanging="1440"/>
        <w:jc w:val="both"/>
        <w:rPr>
          <w:sz w:val="24"/>
          <w:lang w:eastAsia="fr-FR" w:bidi="fr-FR"/>
        </w:rPr>
      </w:pPr>
      <w:r>
        <w:rPr>
          <w:sz w:val="24"/>
          <w:lang w:eastAsia="fr-FR" w:bidi="fr-FR"/>
        </w:rPr>
        <w:t>Chapitre II.</w:t>
      </w:r>
      <w:r>
        <w:rPr>
          <w:sz w:val="24"/>
          <w:lang w:eastAsia="fr-FR" w:bidi="fr-FR"/>
        </w:rPr>
        <w:tab/>
      </w:r>
      <w:r w:rsidRPr="006962C7">
        <w:rPr>
          <w:sz w:val="24"/>
          <w:lang w:eastAsia="fr-FR" w:bidi="fr-FR"/>
        </w:rPr>
        <w:t>Raymond Massé</w:t>
      </w:r>
      <w:r>
        <w:rPr>
          <w:sz w:val="24"/>
          <w:lang w:eastAsia="fr-FR" w:bidi="fr-FR"/>
        </w:rPr>
        <w:t>, “</w:t>
      </w:r>
      <w:r w:rsidRPr="006962C7">
        <w:rPr>
          <w:sz w:val="24"/>
          <w:lang w:eastAsia="fr-FR" w:bidi="fr-FR"/>
        </w:rPr>
        <w:t>La santé publique comme projet politique et pr</w:t>
      </w:r>
      <w:r w:rsidRPr="006962C7">
        <w:rPr>
          <w:sz w:val="24"/>
          <w:lang w:eastAsia="fr-FR" w:bidi="fr-FR"/>
        </w:rPr>
        <w:t>o</w:t>
      </w:r>
      <w:r>
        <w:rPr>
          <w:sz w:val="24"/>
          <w:lang w:eastAsia="fr-FR" w:bidi="fr-FR"/>
        </w:rPr>
        <w:t>jet individuel.” [</w:t>
      </w:r>
      <w:r w:rsidRPr="006962C7">
        <w:rPr>
          <w:sz w:val="24"/>
          <w:lang w:eastAsia="fr-FR" w:bidi="fr-FR"/>
        </w:rPr>
        <w:t>41</w:t>
      </w:r>
      <w:r>
        <w:rPr>
          <w:sz w:val="24"/>
          <w:lang w:eastAsia="fr-FR" w:bidi="fr-FR"/>
        </w:rPr>
        <w:t>]</w:t>
      </w:r>
    </w:p>
    <w:p w14:paraId="06045945" w14:textId="77777777" w:rsidR="00250C0B" w:rsidRPr="006962C7" w:rsidRDefault="00250C0B" w:rsidP="00250C0B">
      <w:pPr>
        <w:spacing w:before="120" w:after="120"/>
        <w:ind w:firstLine="0"/>
        <w:jc w:val="both"/>
        <w:rPr>
          <w:sz w:val="24"/>
          <w:lang w:eastAsia="fr-FR" w:bidi="fr-FR"/>
        </w:rPr>
      </w:pPr>
    </w:p>
    <w:p w14:paraId="6FE151D4" w14:textId="77777777" w:rsidR="00250C0B" w:rsidRPr="006962C7" w:rsidRDefault="00250C0B" w:rsidP="00250C0B">
      <w:pPr>
        <w:spacing w:before="120" w:after="120"/>
        <w:ind w:firstLine="0"/>
        <w:jc w:val="center"/>
        <w:rPr>
          <w:sz w:val="24"/>
          <w:lang w:eastAsia="fr-FR" w:bidi="fr-FR"/>
        </w:rPr>
      </w:pPr>
      <w:r w:rsidRPr="006962C7">
        <w:rPr>
          <w:sz w:val="24"/>
          <w:lang w:eastAsia="fr-FR" w:bidi="fr-FR"/>
        </w:rPr>
        <w:t>Deuxième partie</w:t>
      </w:r>
      <w:r>
        <w:rPr>
          <w:sz w:val="24"/>
          <w:lang w:eastAsia="fr-FR" w:bidi="fr-FR"/>
        </w:rPr>
        <w:br/>
      </w:r>
      <w:r w:rsidRPr="006962C7">
        <w:rPr>
          <w:sz w:val="24"/>
          <w:lang w:eastAsia="fr-FR" w:bidi="fr-FR"/>
        </w:rPr>
        <w:t>Anciens et nouveaux acteurs</w:t>
      </w:r>
      <w:r>
        <w:rPr>
          <w:sz w:val="24"/>
          <w:lang w:eastAsia="fr-FR" w:bidi="fr-FR"/>
        </w:rPr>
        <w:t xml:space="preserve"> [65]</w:t>
      </w:r>
    </w:p>
    <w:p w14:paraId="320D20D6" w14:textId="77777777" w:rsidR="00250C0B" w:rsidRDefault="00250C0B" w:rsidP="00250C0B">
      <w:pPr>
        <w:spacing w:before="120" w:after="120"/>
        <w:ind w:left="1440" w:hanging="1440"/>
        <w:jc w:val="both"/>
        <w:rPr>
          <w:sz w:val="24"/>
          <w:lang w:eastAsia="fr-FR" w:bidi="fr-FR"/>
        </w:rPr>
      </w:pPr>
    </w:p>
    <w:p w14:paraId="3CB17E18" w14:textId="77777777" w:rsidR="00250C0B" w:rsidRPr="006962C7" w:rsidRDefault="00250C0B" w:rsidP="00250C0B">
      <w:pPr>
        <w:spacing w:before="120" w:after="120"/>
        <w:ind w:left="1440" w:hanging="1440"/>
        <w:jc w:val="both"/>
        <w:rPr>
          <w:sz w:val="24"/>
          <w:lang w:eastAsia="fr-FR" w:bidi="fr-FR"/>
        </w:rPr>
      </w:pPr>
      <w:r>
        <w:rPr>
          <w:sz w:val="24"/>
          <w:lang w:eastAsia="fr-FR" w:bidi="fr-FR"/>
        </w:rPr>
        <w:t>Chapitre III.</w:t>
      </w:r>
      <w:r>
        <w:rPr>
          <w:sz w:val="24"/>
          <w:lang w:eastAsia="fr-FR" w:bidi="fr-FR"/>
        </w:rPr>
        <w:tab/>
      </w:r>
      <w:r w:rsidRPr="006962C7">
        <w:rPr>
          <w:sz w:val="24"/>
          <w:lang w:eastAsia="fr-FR" w:bidi="fr-FR"/>
        </w:rPr>
        <w:t>Marc-Éric Gruénais</w:t>
      </w:r>
      <w:r>
        <w:rPr>
          <w:sz w:val="24"/>
          <w:lang w:eastAsia="fr-FR" w:bidi="fr-FR"/>
        </w:rPr>
        <w:t>, “</w:t>
      </w:r>
      <w:r w:rsidRPr="006962C7">
        <w:rPr>
          <w:sz w:val="24"/>
          <w:lang w:eastAsia="fr-FR" w:bidi="fr-FR"/>
        </w:rPr>
        <w:t>Communautés et État dans les systèmes de</w:t>
      </w:r>
      <w:r>
        <w:rPr>
          <w:sz w:val="24"/>
          <w:lang w:eastAsia="fr-FR" w:bidi="fr-FR"/>
        </w:rPr>
        <w:t xml:space="preserve"> </w:t>
      </w:r>
      <w:r w:rsidRPr="006962C7">
        <w:rPr>
          <w:sz w:val="24"/>
          <w:lang w:eastAsia="fr-FR" w:bidi="fr-FR"/>
        </w:rPr>
        <w:t>santé en Afrique.</w:t>
      </w:r>
      <w:r>
        <w:rPr>
          <w:sz w:val="24"/>
          <w:lang w:eastAsia="fr-FR" w:bidi="fr-FR"/>
        </w:rPr>
        <w:t>” [</w:t>
      </w:r>
      <w:r w:rsidRPr="006962C7">
        <w:rPr>
          <w:sz w:val="24"/>
          <w:lang w:eastAsia="fr-FR" w:bidi="fr-FR"/>
        </w:rPr>
        <w:t>67</w:t>
      </w:r>
      <w:r>
        <w:rPr>
          <w:sz w:val="24"/>
          <w:lang w:eastAsia="fr-FR" w:bidi="fr-FR"/>
        </w:rPr>
        <w:t>]</w:t>
      </w:r>
    </w:p>
    <w:p w14:paraId="003F3C15" w14:textId="77777777" w:rsidR="00250C0B" w:rsidRPr="006962C7" w:rsidRDefault="00250C0B" w:rsidP="00250C0B">
      <w:pPr>
        <w:spacing w:before="120" w:after="120"/>
        <w:ind w:left="1440" w:hanging="1440"/>
        <w:jc w:val="both"/>
        <w:rPr>
          <w:sz w:val="24"/>
          <w:lang w:eastAsia="fr-FR" w:bidi="fr-FR"/>
        </w:rPr>
      </w:pPr>
      <w:r>
        <w:rPr>
          <w:sz w:val="24"/>
          <w:lang w:eastAsia="fr-FR" w:bidi="fr-FR"/>
        </w:rPr>
        <w:t>Chapitre IV.</w:t>
      </w:r>
      <w:r>
        <w:rPr>
          <w:sz w:val="24"/>
          <w:lang w:eastAsia="fr-FR" w:bidi="fr-FR"/>
        </w:rPr>
        <w:tab/>
      </w:r>
      <w:r w:rsidRPr="006962C7">
        <w:rPr>
          <w:sz w:val="24"/>
          <w:lang w:eastAsia="fr-FR" w:bidi="fr-FR"/>
        </w:rPr>
        <w:t>Alice Desclaux</w:t>
      </w:r>
      <w:r>
        <w:rPr>
          <w:sz w:val="24"/>
          <w:lang w:eastAsia="fr-FR" w:bidi="fr-FR"/>
        </w:rPr>
        <w:t>, “</w:t>
      </w:r>
      <w:r w:rsidRPr="006962C7">
        <w:rPr>
          <w:sz w:val="24"/>
          <w:lang w:eastAsia="fr-FR" w:bidi="fr-FR"/>
        </w:rPr>
        <w:t>Une étrange absence de crise... L’adaptation</w:t>
      </w:r>
      <w:r>
        <w:rPr>
          <w:sz w:val="24"/>
          <w:lang w:eastAsia="fr-FR" w:bidi="fr-FR"/>
        </w:rPr>
        <w:t xml:space="preserve"> </w:t>
      </w:r>
      <w:r w:rsidRPr="006962C7">
        <w:rPr>
          <w:sz w:val="24"/>
          <w:lang w:eastAsia="fr-FR" w:bidi="fr-FR"/>
        </w:rPr>
        <w:t>des systèmes de santé du Sud au VIH/sida.</w:t>
      </w:r>
      <w:r>
        <w:rPr>
          <w:sz w:val="24"/>
          <w:lang w:eastAsia="fr-FR" w:bidi="fr-FR"/>
        </w:rPr>
        <w:t>” [</w:t>
      </w:r>
      <w:r w:rsidRPr="006962C7">
        <w:rPr>
          <w:sz w:val="24"/>
          <w:lang w:eastAsia="fr-FR" w:bidi="fr-FR"/>
        </w:rPr>
        <w:t>87</w:t>
      </w:r>
      <w:r>
        <w:rPr>
          <w:sz w:val="24"/>
          <w:lang w:eastAsia="fr-FR" w:bidi="fr-FR"/>
        </w:rPr>
        <w:t>]</w:t>
      </w:r>
    </w:p>
    <w:p w14:paraId="14F0B18C" w14:textId="77777777" w:rsidR="00250C0B" w:rsidRPr="006962C7" w:rsidRDefault="00250C0B" w:rsidP="00250C0B">
      <w:pPr>
        <w:spacing w:before="120" w:after="120"/>
        <w:ind w:left="1440" w:hanging="1440"/>
        <w:jc w:val="both"/>
        <w:rPr>
          <w:sz w:val="24"/>
          <w:lang w:eastAsia="fr-FR" w:bidi="fr-FR"/>
        </w:rPr>
      </w:pPr>
      <w:r w:rsidRPr="006962C7">
        <w:rPr>
          <w:sz w:val="24"/>
          <w:lang w:eastAsia="fr-FR" w:bidi="fr-FR"/>
        </w:rPr>
        <w:t>Chapitre V</w:t>
      </w:r>
      <w:r>
        <w:rPr>
          <w:sz w:val="24"/>
          <w:lang w:eastAsia="fr-FR" w:bidi="fr-FR"/>
        </w:rPr>
        <w:t>.</w:t>
      </w:r>
      <w:r>
        <w:rPr>
          <w:sz w:val="24"/>
          <w:lang w:eastAsia="fr-FR" w:bidi="fr-FR"/>
        </w:rPr>
        <w:tab/>
      </w:r>
      <w:r w:rsidRPr="006962C7">
        <w:rPr>
          <w:sz w:val="24"/>
          <w:lang w:eastAsia="fr-FR" w:bidi="fr-FR"/>
        </w:rPr>
        <w:t>Mohamed Mebtoul</w:t>
      </w:r>
      <w:r>
        <w:rPr>
          <w:sz w:val="24"/>
          <w:lang w:eastAsia="fr-FR" w:bidi="fr-FR"/>
        </w:rPr>
        <w:t>, “</w:t>
      </w:r>
      <w:r w:rsidRPr="006962C7">
        <w:rPr>
          <w:sz w:val="24"/>
          <w:lang w:eastAsia="fr-FR" w:bidi="fr-FR"/>
        </w:rPr>
        <w:t>Les acteurs sociaux face à la santé publique : médecins, État et us</w:t>
      </w:r>
      <w:r w:rsidRPr="006962C7">
        <w:rPr>
          <w:sz w:val="24"/>
          <w:lang w:eastAsia="fr-FR" w:bidi="fr-FR"/>
        </w:rPr>
        <w:t>a</w:t>
      </w:r>
      <w:r w:rsidRPr="006962C7">
        <w:rPr>
          <w:sz w:val="24"/>
          <w:lang w:eastAsia="fr-FR" w:bidi="fr-FR"/>
        </w:rPr>
        <w:t>gers (Algérie).</w:t>
      </w:r>
      <w:r>
        <w:rPr>
          <w:sz w:val="24"/>
          <w:lang w:eastAsia="fr-FR" w:bidi="fr-FR"/>
        </w:rPr>
        <w:t>” [</w:t>
      </w:r>
      <w:r w:rsidRPr="006962C7">
        <w:rPr>
          <w:sz w:val="24"/>
          <w:lang w:eastAsia="fr-FR" w:bidi="fr-FR"/>
        </w:rPr>
        <w:t>103</w:t>
      </w:r>
      <w:r>
        <w:rPr>
          <w:sz w:val="24"/>
          <w:lang w:eastAsia="fr-FR" w:bidi="fr-FR"/>
        </w:rPr>
        <w:t>]</w:t>
      </w:r>
    </w:p>
    <w:p w14:paraId="70D7F903" w14:textId="77777777" w:rsidR="00250C0B" w:rsidRPr="006962C7" w:rsidRDefault="00250C0B" w:rsidP="00250C0B">
      <w:pPr>
        <w:spacing w:before="120" w:after="120"/>
        <w:ind w:left="1440" w:hanging="1440"/>
        <w:jc w:val="both"/>
        <w:rPr>
          <w:sz w:val="24"/>
          <w:lang w:eastAsia="fr-FR" w:bidi="fr-FR"/>
        </w:rPr>
      </w:pPr>
      <w:r w:rsidRPr="006962C7">
        <w:rPr>
          <w:sz w:val="24"/>
          <w:lang w:eastAsia="fr-FR" w:bidi="fr-FR"/>
        </w:rPr>
        <w:t>Chapitre VI</w:t>
      </w:r>
      <w:r>
        <w:rPr>
          <w:sz w:val="24"/>
          <w:lang w:eastAsia="fr-FR" w:bidi="fr-FR"/>
        </w:rPr>
        <w:t>.</w:t>
      </w:r>
      <w:r>
        <w:rPr>
          <w:sz w:val="24"/>
          <w:lang w:eastAsia="fr-FR" w:bidi="fr-FR"/>
        </w:rPr>
        <w:tab/>
      </w:r>
      <w:r w:rsidRPr="006962C7">
        <w:rPr>
          <w:sz w:val="24"/>
          <w:lang w:eastAsia="fr-FR" w:bidi="fr-FR"/>
        </w:rPr>
        <w:t>Monique Van Dormael</w:t>
      </w:r>
      <w:r>
        <w:rPr>
          <w:sz w:val="24"/>
          <w:lang w:eastAsia="fr-FR" w:bidi="fr-FR"/>
        </w:rPr>
        <w:t>, “</w:t>
      </w:r>
      <w:r w:rsidRPr="006962C7">
        <w:rPr>
          <w:sz w:val="24"/>
          <w:lang w:eastAsia="fr-FR" w:bidi="fr-FR"/>
        </w:rPr>
        <w:t>Identités professionnelles en médecine générale</w:t>
      </w:r>
      <w:r>
        <w:rPr>
          <w:sz w:val="24"/>
          <w:lang w:eastAsia="fr-FR" w:bidi="fr-FR"/>
        </w:rPr>
        <w:t xml:space="preserve"> </w:t>
      </w:r>
      <w:r w:rsidRPr="006962C7">
        <w:rPr>
          <w:sz w:val="24"/>
          <w:lang w:eastAsia="fr-FR" w:bidi="fr-FR"/>
        </w:rPr>
        <w:t>et en soins de santé primaires.</w:t>
      </w:r>
      <w:r>
        <w:rPr>
          <w:sz w:val="24"/>
          <w:lang w:eastAsia="fr-FR" w:bidi="fr-FR"/>
        </w:rPr>
        <w:t>” [</w:t>
      </w:r>
      <w:r w:rsidRPr="006962C7">
        <w:rPr>
          <w:sz w:val="24"/>
          <w:lang w:eastAsia="fr-FR" w:bidi="fr-FR"/>
        </w:rPr>
        <w:t>117</w:t>
      </w:r>
      <w:r>
        <w:rPr>
          <w:sz w:val="24"/>
          <w:lang w:eastAsia="fr-FR" w:bidi="fr-FR"/>
        </w:rPr>
        <w:t>]</w:t>
      </w:r>
    </w:p>
    <w:p w14:paraId="2878D64B" w14:textId="77777777" w:rsidR="00250C0B" w:rsidRPr="006962C7" w:rsidRDefault="00250C0B" w:rsidP="00250C0B">
      <w:pPr>
        <w:spacing w:before="120" w:after="120"/>
        <w:ind w:left="1440" w:hanging="1440"/>
        <w:jc w:val="both"/>
        <w:rPr>
          <w:sz w:val="24"/>
          <w:lang w:eastAsia="fr-FR" w:bidi="fr-FR"/>
        </w:rPr>
      </w:pPr>
      <w:r w:rsidRPr="006962C7">
        <w:rPr>
          <w:sz w:val="24"/>
          <w:lang w:eastAsia="fr-FR" w:bidi="fr-FR"/>
        </w:rPr>
        <w:t>Chapitre VII</w:t>
      </w:r>
      <w:r>
        <w:rPr>
          <w:sz w:val="24"/>
          <w:lang w:eastAsia="fr-FR" w:bidi="fr-FR"/>
        </w:rPr>
        <w:t>.</w:t>
      </w:r>
      <w:r>
        <w:rPr>
          <w:sz w:val="24"/>
          <w:lang w:eastAsia="fr-FR" w:bidi="fr-FR"/>
        </w:rPr>
        <w:tab/>
      </w:r>
      <w:r w:rsidRPr="006962C7">
        <w:rPr>
          <w:sz w:val="24"/>
          <w:lang w:eastAsia="fr-FR" w:bidi="fr-FR"/>
        </w:rPr>
        <w:t>Isabelle Gobatto</w:t>
      </w:r>
      <w:r>
        <w:rPr>
          <w:sz w:val="24"/>
          <w:lang w:eastAsia="fr-FR" w:bidi="fr-FR"/>
        </w:rPr>
        <w:t>, “</w:t>
      </w:r>
      <w:r w:rsidRPr="006962C7">
        <w:rPr>
          <w:sz w:val="24"/>
          <w:lang w:eastAsia="fr-FR" w:bidi="fr-FR"/>
        </w:rPr>
        <w:t>Les médecins acteurs dans les systèmes de sa</w:t>
      </w:r>
      <w:r w:rsidRPr="006962C7">
        <w:rPr>
          <w:sz w:val="24"/>
          <w:lang w:eastAsia="fr-FR" w:bidi="fr-FR"/>
        </w:rPr>
        <w:t>n</w:t>
      </w:r>
      <w:r w:rsidRPr="006962C7">
        <w:rPr>
          <w:sz w:val="24"/>
          <w:lang w:eastAsia="fr-FR" w:bidi="fr-FR"/>
        </w:rPr>
        <w:t>té. Une étude de cas au Burkina Faso.</w:t>
      </w:r>
      <w:r>
        <w:rPr>
          <w:sz w:val="24"/>
          <w:lang w:eastAsia="fr-FR" w:bidi="fr-FR"/>
        </w:rPr>
        <w:t>” [</w:t>
      </w:r>
      <w:r w:rsidRPr="006962C7">
        <w:rPr>
          <w:sz w:val="24"/>
          <w:lang w:eastAsia="fr-FR" w:bidi="fr-FR"/>
        </w:rPr>
        <w:t>137</w:t>
      </w:r>
      <w:r>
        <w:rPr>
          <w:sz w:val="24"/>
          <w:lang w:eastAsia="fr-FR" w:bidi="fr-FR"/>
        </w:rPr>
        <w:t>]</w:t>
      </w:r>
    </w:p>
    <w:p w14:paraId="3EC1BE02" w14:textId="77777777" w:rsidR="00250C0B" w:rsidRPr="006962C7" w:rsidRDefault="00250C0B" w:rsidP="00250C0B">
      <w:pPr>
        <w:spacing w:before="120" w:after="120"/>
        <w:ind w:left="1440" w:hanging="1440"/>
        <w:jc w:val="both"/>
        <w:rPr>
          <w:sz w:val="24"/>
          <w:lang w:eastAsia="fr-FR" w:bidi="fr-FR"/>
        </w:rPr>
      </w:pPr>
      <w:r w:rsidRPr="006962C7">
        <w:rPr>
          <w:sz w:val="24"/>
          <w:lang w:eastAsia="fr-FR" w:bidi="fr-FR"/>
        </w:rPr>
        <w:t>Chapitre VIII</w:t>
      </w:r>
      <w:r>
        <w:rPr>
          <w:sz w:val="24"/>
          <w:lang w:eastAsia="fr-FR" w:bidi="fr-FR"/>
        </w:rPr>
        <w:t>.</w:t>
      </w:r>
      <w:r>
        <w:rPr>
          <w:sz w:val="24"/>
          <w:lang w:eastAsia="fr-FR" w:bidi="fr-FR"/>
        </w:rPr>
        <w:tab/>
      </w:r>
      <w:r w:rsidRPr="006962C7">
        <w:rPr>
          <w:sz w:val="24"/>
          <w:lang w:eastAsia="fr-FR" w:bidi="fr-FR"/>
        </w:rPr>
        <w:t>Bernard Champaloux</w:t>
      </w:r>
      <w:r>
        <w:rPr>
          <w:sz w:val="24"/>
          <w:lang w:eastAsia="fr-FR" w:bidi="fr-FR"/>
        </w:rPr>
        <w:t>, “</w:t>
      </w:r>
      <w:r w:rsidRPr="006962C7">
        <w:rPr>
          <w:sz w:val="24"/>
          <w:lang w:eastAsia="fr-FR" w:bidi="fr-FR"/>
        </w:rPr>
        <w:t>Les associations équatoriennes d’aide aux personnes atteintes par le VIH/sida.</w:t>
      </w:r>
      <w:r>
        <w:rPr>
          <w:sz w:val="24"/>
          <w:lang w:eastAsia="fr-FR" w:bidi="fr-FR"/>
        </w:rPr>
        <w:t>” [</w:t>
      </w:r>
      <w:r w:rsidRPr="006962C7">
        <w:rPr>
          <w:sz w:val="24"/>
          <w:lang w:eastAsia="fr-FR" w:bidi="fr-FR"/>
        </w:rPr>
        <w:t>163</w:t>
      </w:r>
      <w:r>
        <w:rPr>
          <w:sz w:val="24"/>
          <w:lang w:eastAsia="fr-FR" w:bidi="fr-FR"/>
        </w:rPr>
        <w:t>]</w:t>
      </w:r>
    </w:p>
    <w:p w14:paraId="29A32680" w14:textId="77777777" w:rsidR="00250C0B" w:rsidRPr="006962C7" w:rsidRDefault="00250C0B" w:rsidP="00250C0B">
      <w:pPr>
        <w:spacing w:before="120" w:after="120"/>
        <w:ind w:left="1440" w:hanging="1440"/>
        <w:jc w:val="both"/>
        <w:rPr>
          <w:sz w:val="24"/>
          <w:lang w:eastAsia="fr-FR" w:bidi="fr-FR"/>
        </w:rPr>
      </w:pPr>
      <w:r>
        <w:rPr>
          <w:sz w:val="24"/>
          <w:lang w:eastAsia="fr-FR" w:bidi="fr-FR"/>
        </w:rPr>
        <w:t>Chapitre IX.</w:t>
      </w:r>
      <w:r>
        <w:rPr>
          <w:sz w:val="24"/>
          <w:lang w:eastAsia="fr-FR" w:bidi="fr-FR"/>
        </w:rPr>
        <w:tab/>
      </w:r>
      <w:r w:rsidRPr="006962C7">
        <w:rPr>
          <w:sz w:val="24"/>
          <w:lang w:eastAsia="fr-FR" w:bidi="fr-FR"/>
        </w:rPr>
        <w:t>Frédéric Bourdier</w:t>
      </w:r>
      <w:r>
        <w:rPr>
          <w:sz w:val="24"/>
          <w:lang w:eastAsia="fr-FR" w:bidi="fr-FR"/>
        </w:rPr>
        <w:t>, “Idéo-</w:t>
      </w:r>
      <w:r w:rsidRPr="006962C7">
        <w:rPr>
          <w:sz w:val="24"/>
          <w:lang w:eastAsia="fr-FR" w:bidi="fr-FR"/>
        </w:rPr>
        <w:t>logiques des prises de décision</w:t>
      </w:r>
      <w:r>
        <w:rPr>
          <w:sz w:val="24"/>
          <w:lang w:eastAsia="fr-FR" w:bidi="fr-FR"/>
        </w:rPr>
        <w:t> </w:t>
      </w:r>
      <w:r w:rsidRPr="006962C7">
        <w:rPr>
          <w:sz w:val="24"/>
          <w:lang w:eastAsia="fr-FR" w:bidi="fr-FR"/>
        </w:rPr>
        <w:t>: le cas des ONG face au go</w:t>
      </w:r>
      <w:r w:rsidRPr="006962C7">
        <w:rPr>
          <w:sz w:val="24"/>
          <w:lang w:eastAsia="fr-FR" w:bidi="fr-FR"/>
        </w:rPr>
        <w:t>u</w:t>
      </w:r>
      <w:r w:rsidRPr="006962C7">
        <w:rPr>
          <w:sz w:val="24"/>
          <w:lang w:eastAsia="fr-FR" w:bidi="fr-FR"/>
        </w:rPr>
        <w:t>vernement indien à propos du sida.</w:t>
      </w:r>
      <w:r>
        <w:rPr>
          <w:sz w:val="24"/>
          <w:lang w:eastAsia="fr-FR" w:bidi="fr-FR"/>
        </w:rPr>
        <w:t>” [</w:t>
      </w:r>
      <w:r w:rsidRPr="006962C7">
        <w:rPr>
          <w:sz w:val="24"/>
          <w:lang w:eastAsia="fr-FR" w:bidi="fr-FR"/>
        </w:rPr>
        <w:t>191</w:t>
      </w:r>
      <w:r>
        <w:rPr>
          <w:sz w:val="24"/>
          <w:lang w:eastAsia="fr-FR" w:bidi="fr-FR"/>
        </w:rPr>
        <w:t>]</w:t>
      </w:r>
    </w:p>
    <w:p w14:paraId="7308B2D2" w14:textId="77777777" w:rsidR="00250C0B" w:rsidRDefault="00250C0B" w:rsidP="00250C0B">
      <w:pPr>
        <w:spacing w:before="120" w:after="120"/>
        <w:ind w:firstLine="0"/>
        <w:jc w:val="both"/>
        <w:rPr>
          <w:sz w:val="24"/>
          <w:lang w:eastAsia="fr-FR" w:bidi="fr-FR"/>
        </w:rPr>
      </w:pPr>
      <w:r w:rsidRPr="006962C7">
        <w:rPr>
          <w:sz w:val="24"/>
          <w:lang w:eastAsia="fr-FR" w:bidi="fr-FR"/>
        </w:rPr>
        <w:t xml:space="preserve"> </w:t>
      </w:r>
      <w:r>
        <w:rPr>
          <w:sz w:val="24"/>
          <w:lang w:eastAsia="fr-FR" w:bidi="fr-FR"/>
        </w:rPr>
        <w:br w:type="page"/>
        <w:t>[358]</w:t>
      </w:r>
    </w:p>
    <w:p w14:paraId="2FC11694" w14:textId="77777777" w:rsidR="00250C0B" w:rsidRPr="006962C7" w:rsidRDefault="00250C0B" w:rsidP="00250C0B">
      <w:pPr>
        <w:spacing w:before="120" w:after="120"/>
        <w:ind w:firstLine="0"/>
        <w:jc w:val="both"/>
        <w:rPr>
          <w:sz w:val="24"/>
          <w:lang w:eastAsia="fr-FR" w:bidi="fr-FR"/>
        </w:rPr>
      </w:pPr>
    </w:p>
    <w:p w14:paraId="1D8C0203" w14:textId="77777777" w:rsidR="00250C0B" w:rsidRPr="006962C7" w:rsidRDefault="00250C0B" w:rsidP="00250C0B">
      <w:pPr>
        <w:spacing w:before="120" w:after="120"/>
        <w:ind w:firstLine="0"/>
        <w:jc w:val="center"/>
        <w:rPr>
          <w:sz w:val="24"/>
          <w:lang w:eastAsia="fr-FR" w:bidi="fr-FR"/>
        </w:rPr>
      </w:pPr>
      <w:r w:rsidRPr="006962C7">
        <w:rPr>
          <w:sz w:val="24"/>
          <w:lang w:eastAsia="fr-FR" w:bidi="fr-FR"/>
        </w:rPr>
        <w:t>Troisième partie</w:t>
      </w:r>
      <w:r>
        <w:rPr>
          <w:sz w:val="24"/>
          <w:lang w:eastAsia="fr-FR" w:bidi="fr-FR"/>
        </w:rPr>
        <w:br/>
      </w:r>
      <w:r w:rsidRPr="006962C7">
        <w:rPr>
          <w:sz w:val="24"/>
          <w:lang w:eastAsia="fr-FR" w:bidi="fr-FR"/>
        </w:rPr>
        <w:t>Rapports sociaux dans les institutions de santé</w:t>
      </w:r>
      <w:r>
        <w:rPr>
          <w:sz w:val="24"/>
          <w:lang w:eastAsia="fr-FR" w:bidi="fr-FR"/>
        </w:rPr>
        <w:t xml:space="preserve"> [219]</w:t>
      </w:r>
    </w:p>
    <w:p w14:paraId="1F35E331" w14:textId="77777777" w:rsidR="00250C0B" w:rsidRDefault="00250C0B" w:rsidP="00250C0B">
      <w:pPr>
        <w:spacing w:before="120" w:after="120"/>
        <w:ind w:left="1440" w:hanging="1440"/>
        <w:jc w:val="both"/>
        <w:rPr>
          <w:sz w:val="24"/>
          <w:lang w:eastAsia="fr-FR" w:bidi="fr-FR"/>
        </w:rPr>
      </w:pPr>
    </w:p>
    <w:p w14:paraId="715987D2" w14:textId="77777777" w:rsidR="00250C0B" w:rsidRPr="006962C7" w:rsidRDefault="00250C0B" w:rsidP="00250C0B">
      <w:pPr>
        <w:spacing w:before="120" w:after="120"/>
        <w:ind w:left="1440" w:hanging="1440"/>
        <w:jc w:val="both"/>
        <w:rPr>
          <w:sz w:val="24"/>
          <w:lang w:eastAsia="fr-FR" w:bidi="fr-FR"/>
        </w:rPr>
      </w:pPr>
      <w:r w:rsidRPr="006962C7">
        <w:rPr>
          <w:sz w:val="24"/>
          <w:lang w:eastAsia="fr-FR" w:bidi="fr-FR"/>
        </w:rPr>
        <w:t>Chapitre X</w:t>
      </w:r>
      <w:r>
        <w:rPr>
          <w:sz w:val="24"/>
          <w:lang w:eastAsia="fr-FR" w:bidi="fr-FR"/>
        </w:rPr>
        <w:t>.</w:t>
      </w:r>
      <w:r>
        <w:rPr>
          <w:sz w:val="24"/>
          <w:lang w:eastAsia="fr-FR" w:bidi="fr-FR"/>
        </w:rPr>
        <w:tab/>
      </w:r>
      <w:r w:rsidRPr="006962C7">
        <w:rPr>
          <w:sz w:val="24"/>
          <w:lang w:eastAsia="fr-FR" w:bidi="fr-FR"/>
        </w:rPr>
        <w:t>Francine Saillant</w:t>
      </w:r>
      <w:r>
        <w:rPr>
          <w:sz w:val="24"/>
          <w:lang w:eastAsia="fr-FR" w:bidi="fr-FR"/>
        </w:rPr>
        <w:t>, “</w:t>
      </w:r>
      <w:r w:rsidRPr="006962C7">
        <w:rPr>
          <w:sz w:val="24"/>
          <w:lang w:eastAsia="fr-FR" w:bidi="fr-FR"/>
        </w:rPr>
        <w:t>Transformations des systèmes de santé et respo</w:t>
      </w:r>
      <w:r w:rsidRPr="006962C7">
        <w:rPr>
          <w:sz w:val="24"/>
          <w:lang w:eastAsia="fr-FR" w:bidi="fr-FR"/>
        </w:rPr>
        <w:t>n</w:t>
      </w:r>
      <w:r w:rsidRPr="006962C7">
        <w:rPr>
          <w:sz w:val="24"/>
          <w:lang w:eastAsia="fr-FR" w:bidi="fr-FR"/>
        </w:rPr>
        <w:t>sabilité des femmes.</w:t>
      </w:r>
      <w:r>
        <w:rPr>
          <w:sz w:val="24"/>
          <w:lang w:eastAsia="fr-FR" w:bidi="fr-FR"/>
        </w:rPr>
        <w:t>” [</w:t>
      </w:r>
      <w:r w:rsidRPr="006962C7">
        <w:rPr>
          <w:sz w:val="24"/>
          <w:lang w:eastAsia="fr-FR" w:bidi="fr-FR"/>
        </w:rPr>
        <w:t>221</w:t>
      </w:r>
      <w:r>
        <w:rPr>
          <w:sz w:val="24"/>
          <w:lang w:eastAsia="fr-FR" w:bidi="fr-FR"/>
        </w:rPr>
        <w:t>]</w:t>
      </w:r>
    </w:p>
    <w:p w14:paraId="12BC65E6" w14:textId="77777777" w:rsidR="00250C0B" w:rsidRPr="006962C7" w:rsidRDefault="00250C0B" w:rsidP="00250C0B">
      <w:pPr>
        <w:spacing w:before="120" w:after="120"/>
        <w:ind w:left="1440" w:hanging="1440"/>
        <w:jc w:val="both"/>
        <w:rPr>
          <w:sz w:val="24"/>
          <w:lang w:eastAsia="fr-FR" w:bidi="fr-FR"/>
        </w:rPr>
      </w:pPr>
      <w:r w:rsidRPr="006962C7">
        <w:rPr>
          <w:sz w:val="24"/>
          <w:lang w:eastAsia="fr-FR" w:bidi="fr-FR"/>
        </w:rPr>
        <w:t>Chapitre XI</w:t>
      </w:r>
      <w:r>
        <w:rPr>
          <w:sz w:val="24"/>
          <w:lang w:eastAsia="fr-FR" w:bidi="fr-FR"/>
        </w:rPr>
        <w:t>.</w:t>
      </w:r>
      <w:r>
        <w:rPr>
          <w:sz w:val="24"/>
          <w:lang w:eastAsia="fr-FR" w:bidi="fr-FR"/>
        </w:rPr>
        <w:tab/>
      </w:r>
      <w:r w:rsidRPr="006962C7">
        <w:rPr>
          <w:sz w:val="24"/>
          <w:lang w:eastAsia="fr-FR" w:bidi="fr-FR"/>
        </w:rPr>
        <w:t>Éric Gagnon</w:t>
      </w:r>
      <w:r>
        <w:rPr>
          <w:sz w:val="24"/>
          <w:lang w:eastAsia="fr-FR" w:bidi="fr-FR"/>
        </w:rPr>
        <w:t>, “</w:t>
      </w:r>
      <w:r w:rsidRPr="006962C7">
        <w:rPr>
          <w:sz w:val="24"/>
          <w:lang w:eastAsia="fr-FR" w:bidi="fr-FR"/>
        </w:rPr>
        <w:t>Soins domestiques et services publics. Une tran</w:t>
      </w:r>
      <w:r w:rsidRPr="006962C7">
        <w:rPr>
          <w:sz w:val="24"/>
          <w:lang w:eastAsia="fr-FR" w:bidi="fr-FR"/>
        </w:rPr>
        <w:t>s</w:t>
      </w:r>
      <w:r w:rsidRPr="006962C7">
        <w:rPr>
          <w:sz w:val="24"/>
          <w:lang w:eastAsia="fr-FR" w:bidi="fr-FR"/>
        </w:rPr>
        <w:t>formation de l’espace des soins au Québec.</w:t>
      </w:r>
      <w:r>
        <w:rPr>
          <w:sz w:val="24"/>
          <w:lang w:eastAsia="fr-FR" w:bidi="fr-FR"/>
        </w:rPr>
        <w:t>” [</w:t>
      </w:r>
      <w:r w:rsidRPr="006962C7">
        <w:rPr>
          <w:sz w:val="24"/>
          <w:lang w:eastAsia="fr-FR" w:bidi="fr-FR"/>
        </w:rPr>
        <w:t>249</w:t>
      </w:r>
      <w:r>
        <w:rPr>
          <w:sz w:val="24"/>
          <w:lang w:eastAsia="fr-FR" w:bidi="fr-FR"/>
        </w:rPr>
        <w:t>]</w:t>
      </w:r>
    </w:p>
    <w:p w14:paraId="609DDD87" w14:textId="77777777" w:rsidR="00250C0B" w:rsidRPr="006962C7" w:rsidRDefault="00250C0B" w:rsidP="00250C0B">
      <w:pPr>
        <w:spacing w:before="120" w:after="120"/>
        <w:ind w:left="1440" w:hanging="1440"/>
        <w:jc w:val="both"/>
        <w:rPr>
          <w:sz w:val="24"/>
          <w:lang w:eastAsia="fr-FR" w:bidi="fr-FR"/>
        </w:rPr>
      </w:pPr>
      <w:r>
        <w:rPr>
          <w:sz w:val="24"/>
          <w:lang w:eastAsia="fr-FR" w:bidi="fr-FR"/>
        </w:rPr>
        <w:t>Chapitre XII.</w:t>
      </w:r>
      <w:r>
        <w:rPr>
          <w:sz w:val="24"/>
          <w:lang w:eastAsia="fr-FR" w:bidi="fr-FR"/>
        </w:rPr>
        <w:tab/>
      </w:r>
      <w:r w:rsidRPr="006962C7">
        <w:rPr>
          <w:sz w:val="24"/>
          <w:lang w:eastAsia="fr-FR" w:bidi="fr-FR"/>
        </w:rPr>
        <w:t>Michel Audisio</w:t>
      </w:r>
      <w:r>
        <w:rPr>
          <w:sz w:val="24"/>
          <w:lang w:eastAsia="fr-FR" w:bidi="fr-FR"/>
        </w:rPr>
        <w:t>, “</w:t>
      </w:r>
      <w:r w:rsidRPr="006962C7">
        <w:rPr>
          <w:sz w:val="24"/>
          <w:lang w:eastAsia="fr-FR" w:bidi="fr-FR"/>
        </w:rPr>
        <w:t>De l’institution au terrain, de la maladie à la sa</w:t>
      </w:r>
      <w:r w:rsidRPr="006962C7">
        <w:rPr>
          <w:sz w:val="24"/>
          <w:lang w:eastAsia="fr-FR" w:bidi="fr-FR"/>
        </w:rPr>
        <w:t>n</w:t>
      </w:r>
      <w:r w:rsidRPr="006962C7">
        <w:rPr>
          <w:sz w:val="24"/>
          <w:lang w:eastAsia="fr-FR" w:bidi="fr-FR"/>
        </w:rPr>
        <w:t>té mentale.</w:t>
      </w:r>
      <w:r>
        <w:rPr>
          <w:sz w:val="24"/>
          <w:lang w:eastAsia="fr-FR" w:bidi="fr-FR"/>
        </w:rPr>
        <w:t>” [</w:t>
      </w:r>
      <w:r w:rsidRPr="006962C7">
        <w:rPr>
          <w:sz w:val="24"/>
          <w:lang w:eastAsia="fr-FR" w:bidi="fr-FR"/>
        </w:rPr>
        <w:t>265</w:t>
      </w:r>
      <w:r>
        <w:rPr>
          <w:sz w:val="24"/>
          <w:lang w:eastAsia="fr-FR" w:bidi="fr-FR"/>
        </w:rPr>
        <w:t>]</w:t>
      </w:r>
    </w:p>
    <w:p w14:paraId="23486DFE" w14:textId="77777777" w:rsidR="00250C0B" w:rsidRDefault="00250C0B" w:rsidP="00250C0B">
      <w:pPr>
        <w:spacing w:before="120" w:after="120"/>
        <w:ind w:left="1440" w:hanging="1440"/>
        <w:jc w:val="both"/>
        <w:rPr>
          <w:sz w:val="24"/>
          <w:lang w:eastAsia="fr-FR" w:bidi="fr-FR"/>
        </w:rPr>
      </w:pPr>
      <w:r>
        <w:rPr>
          <w:sz w:val="24"/>
          <w:lang w:eastAsia="fr-FR" w:bidi="fr-FR"/>
        </w:rPr>
        <w:t>Chapitre XIII.</w:t>
      </w:r>
      <w:r>
        <w:rPr>
          <w:sz w:val="24"/>
          <w:lang w:eastAsia="fr-FR" w:bidi="fr-FR"/>
        </w:rPr>
        <w:tab/>
      </w:r>
      <w:r w:rsidRPr="006962C7">
        <w:rPr>
          <w:sz w:val="24"/>
          <w:lang w:eastAsia="fr-FR" w:bidi="fr-FR"/>
        </w:rPr>
        <w:t>Hubert Balique</w:t>
      </w:r>
      <w:r>
        <w:rPr>
          <w:sz w:val="24"/>
          <w:lang w:eastAsia="fr-FR" w:bidi="fr-FR"/>
        </w:rPr>
        <w:t>, “</w:t>
      </w:r>
      <w:r w:rsidRPr="006962C7">
        <w:rPr>
          <w:sz w:val="24"/>
          <w:lang w:eastAsia="fr-FR" w:bidi="fr-FR"/>
        </w:rPr>
        <w:t>... Le concept de communauté et ses limites : à propos des centres de santé communautaires du Mali.</w:t>
      </w:r>
      <w:r>
        <w:rPr>
          <w:sz w:val="24"/>
          <w:lang w:eastAsia="fr-FR" w:bidi="fr-FR"/>
        </w:rPr>
        <w:t>” [</w:t>
      </w:r>
      <w:r w:rsidRPr="006962C7">
        <w:rPr>
          <w:sz w:val="24"/>
          <w:lang w:eastAsia="fr-FR" w:bidi="fr-FR"/>
        </w:rPr>
        <w:t>275</w:t>
      </w:r>
      <w:r>
        <w:rPr>
          <w:sz w:val="24"/>
          <w:lang w:eastAsia="fr-FR" w:bidi="fr-FR"/>
        </w:rPr>
        <w:t>]</w:t>
      </w:r>
    </w:p>
    <w:p w14:paraId="2CB07CF8" w14:textId="77777777" w:rsidR="00250C0B" w:rsidRPr="006962C7" w:rsidRDefault="00250C0B" w:rsidP="00250C0B">
      <w:pPr>
        <w:spacing w:before="120" w:after="120"/>
        <w:ind w:firstLine="0"/>
        <w:jc w:val="both"/>
        <w:rPr>
          <w:sz w:val="24"/>
          <w:lang w:eastAsia="fr-FR" w:bidi="fr-FR"/>
        </w:rPr>
      </w:pPr>
    </w:p>
    <w:p w14:paraId="09B70BD1" w14:textId="77777777" w:rsidR="00250C0B" w:rsidRPr="006962C7" w:rsidRDefault="00250C0B" w:rsidP="00250C0B">
      <w:pPr>
        <w:spacing w:before="120" w:after="120"/>
        <w:ind w:firstLine="0"/>
        <w:jc w:val="center"/>
        <w:rPr>
          <w:sz w:val="24"/>
          <w:lang w:eastAsia="fr-FR" w:bidi="fr-FR"/>
        </w:rPr>
      </w:pPr>
      <w:r w:rsidRPr="006962C7">
        <w:rPr>
          <w:sz w:val="24"/>
          <w:lang w:eastAsia="fr-FR" w:bidi="fr-FR"/>
        </w:rPr>
        <w:t>Quatrième partie</w:t>
      </w:r>
      <w:r>
        <w:rPr>
          <w:sz w:val="24"/>
          <w:lang w:eastAsia="fr-FR" w:bidi="fr-FR"/>
        </w:rPr>
        <w:br/>
      </w:r>
      <w:r w:rsidRPr="006962C7">
        <w:rPr>
          <w:sz w:val="24"/>
          <w:lang w:eastAsia="fr-FR" w:bidi="fr-FR"/>
        </w:rPr>
        <w:t>Logiques et pratiques de la maladie</w:t>
      </w:r>
      <w:r>
        <w:rPr>
          <w:sz w:val="24"/>
          <w:lang w:eastAsia="fr-FR" w:bidi="fr-FR"/>
        </w:rPr>
        <w:t xml:space="preserve"> [285]</w:t>
      </w:r>
    </w:p>
    <w:p w14:paraId="4E4CFC9C" w14:textId="77777777" w:rsidR="00250C0B" w:rsidRDefault="00250C0B" w:rsidP="00250C0B">
      <w:pPr>
        <w:spacing w:before="120" w:after="120"/>
        <w:ind w:firstLine="0"/>
        <w:jc w:val="both"/>
        <w:rPr>
          <w:sz w:val="24"/>
          <w:lang w:eastAsia="fr-FR" w:bidi="fr-FR"/>
        </w:rPr>
      </w:pPr>
    </w:p>
    <w:p w14:paraId="7A83C289" w14:textId="77777777" w:rsidR="00250C0B" w:rsidRPr="006962C7" w:rsidRDefault="00250C0B" w:rsidP="00250C0B">
      <w:pPr>
        <w:spacing w:before="120" w:after="120"/>
        <w:ind w:left="1440" w:hanging="1440"/>
        <w:jc w:val="both"/>
        <w:rPr>
          <w:sz w:val="24"/>
          <w:lang w:eastAsia="fr-FR" w:bidi="fr-FR"/>
        </w:rPr>
      </w:pPr>
      <w:r w:rsidRPr="006962C7">
        <w:rPr>
          <w:sz w:val="24"/>
          <w:lang w:eastAsia="fr-FR" w:bidi="fr-FR"/>
        </w:rPr>
        <w:t>Chapitre XIV</w:t>
      </w:r>
      <w:r>
        <w:rPr>
          <w:sz w:val="24"/>
          <w:lang w:eastAsia="fr-FR" w:bidi="fr-FR"/>
        </w:rPr>
        <w:t>.</w:t>
      </w:r>
      <w:r>
        <w:rPr>
          <w:sz w:val="24"/>
          <w:lang w:eastAsia="fr-FR" w:bidi="fr-FR"/>
        </w:rPr>
        <w:tab/>
      </w:r>
      <w:r w:rsidRPr="006962C7">
        <w:rPr>
          <w:sz w:val="24"/>
          <w:lang w:eastAsia="fr-FR" w:bidi="fr-FR"/>
        </w:rPr>
        <w:t>Monique</w:t>
      </w:r>
      <w:r>
        <w:rPr>
          <w:sz w:val="24"/>
          <w:lang w:eastAsia="fr-FR" w:bidi="fr-FR"/>
        </w:rPr>
        <w:t xml:space="preserve"> </w:t>
      </w:r>
      <w:r w:rsidRPr="006962C7">
        <w:rPr>
          <w:sz w:val="24"/>
          <w:lang w:eastAsia="fr-FR" w:bidi="fr-FR"/>
        </w:rPr>
        <w:t>Sélim</w:t>
      </w:r>
      <w:r>
        <w:rPr>
          <w:sz w:val="24"/>
          <w:lang w:eastAsia="fr-FR" w:bidi="fr-FR"/>
        </w:rPr>
        <w:t>, “</w:t>
      </w:r>
      <w:r w:rsidRPr="006962C7">
        <w:rPr>
          <w:sz w:val="24"/>
          <w:lang w:eastAsia="fr-FR" w:bidi="fr-FR"/>
        </w:rPr>
        <w:t>Les brèches symboliques de la maladie dans le socialisme de ma</w:t>
      </w:r>
      <w:r w:rsidRPr="006962C7">
        <w:rPr>
          <w:sz w:val="24"/>
          <w:lang w:eastAsia="fr-FR" w:bidi="fr-FR"/>
        </w:rPr>
        <w:t>r</w:t>
      </w:r>
      <w:r>
        <w:rPr>
          <w:sz w:val="24"/>
          <w:lang w:eastAsia="fr-FR" w:bidi="fr-FR"/>
        </w:rPr>
        <w:t>ché.” [2</w:t>
      </w:r>
      <w:r w:rsidRPr="006962C7">
        <w:rPr>
          <w:sz w:val="24"/>
          <w:lang w:eastAsia="fr-FR" w:bidi="fr-FR"/>
        </w:rPr>
        <w:t>87</w:t>
      </w:r>
      <w:r>
        <w:rPr>
          <w:sz w:val="24"/>
          <w:lang w:eastAsia="fr-FR" w:bidi="fr-FR"/>
        </w:rPr>
        <w:t>]</w:t>
      </w:r>
    </w:p>
    <w:p w14:paraId="2BCB081E" w14:textId="77777777" w:rsidR="00250C0B" w:rsidRPr="006962C7" w:rsidRDefault="00250C0B" w:rsidP="00250C0B">
      <w:pPr>
        <w:spacing w:before="120" w:after="120"/>
        <w:ind w:left="1440" w:hanging="1440"/>
        <w:jc w:val="both"/>
        <w:rPr>
          <w:sz w:val="24"/>
          <w:lang w:eastAsia="fr-FR" w:bidi="fr-FR"/>
        </w:rPr>
      </w:pPr>
      <w:r>
        <w:rPr>
          <w:sz w:val="24"/>
          <w:lang w:eastAsia="fr-FR" w:bidi="fr-FR"/>
        </w:rPr>
        <w:t>Chapitre XV.</w:t>
      </w:r>
      <w:r>
        <w:rPr>
          <w:sz w:val="24"/>
          <w:lang w:eastAsia="fr-FR" w:bidi="fr-FR"/>
        </w:rPr>
        <w:tab/>
      </w:r>
      <w:r w:rsidRPr="006962C7">
        <w:rPr>
          <w:sz w:val="24"/>
          <w:lang w:eastAsia="fr-FR" w:bidi="fr-FR"/>
        </w:rPr>
        <w:t>Abdessamad Dialmy</w:t>
      </w:r>
      <w:r>
        <w:rPr>
          <w:sz w:val="24"/>
          <w:lang w:eastAsia="fr-FR" w:bidi="fr-FR"/>
        </w:rPr>
        <w:t>, “</w:t>
      </w:r>
      <w:r w:rsidRPr="006962C7">
        <w:rPr>
          <w:sz w:val="24"/>
          <w:lang w:eastAsia="fr-FR" w:bidi="fr-FR"/>
        </w:rPr>
        <w:t>Anthropologie des MST-sida au Maroc. Existe-t-il un</w:t>
      </w:r>
      <w:r>
        <w:rPr>
          <w:sz w:val="24"/>
          <w:lang w:eastAsia="fr-FR" w:bidi="fr-FR"/>
        </w:rPr>
        <w:t>e politique de santé sexuelle ?” [</w:t>
      </w:r>
      <w:r w:rsidRPr="006962C7">
        <w:rPr>
          <w:sz w:val="24"/>
          <w:lang w:eastAsia="fr-FR" w:bidi="fr-FR"/>
        </w:rPr>
        <w:t>301</w:t>
      </w:r>
      <w:r>
        <w:rPr>
          <w:sz w:val="24"/>
          <w:lang w:eastAsia="fr-FR" w:bidi="fr-FR"/>
        </w:rPr>
        <w:t>]</w:t>
      </w:r>
    </w:p>
    <w:p w14:paraId="2703349A" w14:textId="77777777" w:rsidR="00250C0B" w:rsidRPr="006962C7" w:rsidRDefault="00250C0B" w:rsidP="00250C0B">
      <w:pPr>
        <w:spacing w:before="120" w:after="120"/>
        <w:ind w:left="1440" w:hanging="1440"/>
        <w:jc w:val="both"/>
        <w:rPr>
          <w:sz w:val="24"/>
          <w:lang w:eastAsia="fr-FR" w:bidi="fr-FR"/>
        </w:rPr>
      </w:pPr>
      <w:r w:rsidRPr="006962C7">
        <w:rPr>
          <w:sz w:val="24"/>
          <w:lang w:eastAsia="fr-FR" w:bidi="fr-FR"/>
        </w:rPr>
        <w:t>C</w:t>
      </w:r>
      <w:r>
        <w:rPr>
          <w:sz w:val="24"/>
          <w:lang w:eastAsia="fr-FR" w:bidi="fr-FR"/>
        </w:rPr>
        <w:t>hapitre XVI.</w:t>
      </w:r>
      <w:r>
        <w:rPr>
          <w:sz w:val="24"/>
          <w:lang w:eastAsia="fr-FR" w:bidi="fr-FR"/>
        </w:rPr>
        <w:tab/>
      </w:r>
      <w:r w:rsidRPr="006962C7">
        <w:rPr>
          <w:sz w:val="24"/>
          <w:lang w:eastAsia="fr-FR" w:bidi="fr-FR"/>
        </w:rPr>
        <w:t>Olivier Douville,</w:t>
      </w:r>
      <w:r>
        <w:rPr>
          <w:sz w:val="24"/>
          <w:lang w:eastAsia="fr-FR" w:bidi="fr-FR"/>
        </w:rPr>
        <w:t xml:space="preserve"> </w:t>
      </w:r>
      <w:r w:rsidRPr="006962C7">
        <w:rPr>
          <w:sz w:val="24"/>
          <w:lang w:eastAsia="fr-FR" w:bidi="fr-FR"/>
        </w:rPr>
        <w:t>Allioun Blondin-Diop</w:t>
      </w:r>
      <w:r>
        <w:rPr>
          <w:sz w:val="24"/>
          <w:lang w:eastAsia="fr-FR" w:bidi="fr-FR"/>
        </w:rPr>
        <w:t>, “</w:t>
      </w:r>
      <w:r w:rsidRPr="006962C7">
        <w:rPr>
          <w:sz w:val="24"/>
          <w:lang w:eastAsia="fr-FR" w:bidi="fr-FR"/>
        </w:rPr>
        <w:t>Recherches sur les pa</w:t>
      </w:r>
      <w:r w:rsidRPr="006962C7">
        <w:rPr>
          <w:sz w:val="24"/>
          <w:lang w:eastAsia="fr-FR" w:bidi="fr-FR"/>
        </w:rPr>
        <w:t>r</w:t>
      </w:r>
      <w:r w:rsidRPr="006962C7">
        <w:rPr>
          <w:sz w:val="24"/>
          <w:lang w:eastAsia="fr-FR" w:bidi="fr-FR"/>
        </w:rPr>
        <w:t>cours de soin de patients africains séropos</w:t>
      </w:r>
      <w:r w:rsidRPr="006962C7">
        <w:rPr>
          <w:sz w:val="24"/>
          <w:lang w:eastAsia="fr-FR" w:bidi="fr-FR"/>
        </w:rPr>
        <w:t>i</w:t>
      </w:r>
      <w:r>
        <w:rPr>
          <w:sz w:val="24"/>
          <w:lang w:eastAsia="fr-FR" w:bidi="fr-FR"/>
        </w:rPr>
        <w:t>tifs en France.” [</w:t>
      </w:r>
      <w:r w:rsidRPr="006962C7">
        <w:rPr>
          <w:sz w:val="24"/>
          <w:lang w:eastAsia="fr-FR" w:bidi="fr-FR"/>
        </w:rPr>
        <w:t>329</w:t>
      </w:r>
      <w:r>
        <w:rPr>
          <w:sz w:val="24"/>
          <w:lang w:eastAsia="fr-FR" w:bidi="fr-FR"/>
        </w:rPr>
        <w:t>]</w:t>
      </w:r>
    </w:p>
    <w:p w14:paraId="4105B948" w14:textId="77777777" w:rsidR="00250C0B" w:rsidRDefault="00250C0B" w:rsidP="00250C0B">
      <w:pPr>
        <w:spacing w:before="120" w:after="120"/>
        <w:ind w:firstLine="0"/>
        <w:jc w:val="both"/>
        <w:rPr>
          <w:sz w:val="24"/>
          <w:lang w:eastAsia="fr-FR" w:bidi="fr-FR"/>
        </w:rPr>
      </w:pPr>
    </w:p>
    <w:p w14:paraId="13A1E7FC" w14:textId="77777777" w:rsidR="00250C0B" w:rsidRPr="006962C7" w:rsidRDefault="00250C0B" w:rsidP="00250C0B">
      <w:pPr>
        <w:spacing w:before="120" w:after="120"/>
        <w:ind w:firstLine="0"/>
        <w:jc w:val="both"/>
        <w:rPr>
          <w:sz w:val="24"/>
          <w:lang w:eastAsia="fr-FR" w:bidi="fr-FR"/>
        </w:rPr>
      </w:pPr>
      <w:r w:rsidRPr="006962C7">
        <w:rPr>
          <w:sz w:val="24"/>
          <w:lang w:eastAsia="fr-FR" w:bidi="fr-FR"/>
        </w:rPr>
        <w:t>Jean Benoist</w:t>
      </w:r>
      <w:r>
        <w:rPr>
          <w:sz w:val="24"/>
          <w:lang w:eastAsia="fr-FR" w:bidi="fr-FR"/>
        </w:rPr>
        <w:t xml:space="preserve">, </w:t>
      </w:r>
      <w:r w:rsidRPr="006962C7">
        <w:rPr>
          <w:sz w:val="24"/>
          <w:lang w:eastAsia="fr-FR" w:bidi="fr-FR"/>
        </w:rPr>
        <w:t>Conclusion</w:t>
      </w:r>
      <w:r>
        <w:rPr>
          <w:sz w:val="24"/>
          <w:lang w:eastAsia="fr-FR" w:bidi="fr-FR"/>
        </w:rPr>
        <w:t> </w:t>
      </w:r>
      <w:r w:rsidRPr="006962C7">
        <w:rPr>
          <w:sz w:val="24"/>
          <w:lang w:eastAsia="fr-FR" w:bidi="fr-FR"/>
        </w:rPr>
        <w:t xml:space="preserve">: </w:t>
      </w:r>
      <w:r>
        <w:rPr>
          <w:sz w:val="24"/>
          <w:lang w:eastAsia="fr-FR" w:bidi="fr-FR"/>
        </w:rPr>
        <w:t>“</w:t>
      </w:r>
      <w:r w:rsidRPr="006962C7">
        <w:rPr>
          <w:sz w:val="24"/>
          <w:lang w:eastAsia="fr-FR" w:bidi="fr-FR"/>
        </w:rPr>
        <w:t>Perspectives en guise de clôture.</w:t>
      </w:r>
      <w:r>
        <w:rPr>
          <w:sz w:val="24"/>
          <w:lang w:eastAsia="fr-FR" w:bidi="fr-FR"/>
        </w:rPr>
        <w:t>” [</w:t>
      </w:r>
      <w:r w:rsidRPr="006962C7">
        <w:rPr>
          <w:sz w:val="24"/>
          <w:lang w:eastAsia="fr-FR" w:bidi="fr-FR"/>
        </w:rPr>
        <w:t>345</w:t>
      </w:r>
      <w:r>
        <w:rPr>
          <w:sz w:val="24"/>
          <w:lang w:eastAsia="fr-FR" w:bidi="fr-FR"/>
        </w:rPr>
        <w:t>]</w:t>
      </w:r>
    </w:p>
    <w:p w14:paraId="454D6672" w14:textId="77777777" w:rsidR="00250C0B" w:rsidRDefault="00250C0B" w:rsidP="00250C0B">
      <w:pPr>
        <w:spacing w:before="120" w:after="120"/>
        <w:jc w:val="both"/>
      </w:pPr>
    </w:p>
    <w:p w14:paraId="455FEA39" w14:textId="77777777" w:rsidR="00250C0B" w:rsidRPr="00EC4E48" w:rsidRDefault="00250C0B" w:rsidP="00250C0B">
      <w:pPr>
        <w:spacing w:before="120" w:after="120"/>
        <w:ind w:firstLine="0"/>
        <w:jc w:val="both"/>
        <w:rPr>
          <w:sz w:val="24"/>
          <w:lang w:eastAsia="fr-FR" w:bidi="fr-FR"/>
        </w:rPr>
      </w:pPr>
      <w:r w:rsidRPr="00EC4E48">
        <w:rPr>
          <w:sz w:val="24"/>
          <w:lang w:eastAsia="fr-FR" w:bidi="fr-FR"/>
        </w:rPr>
        <w:t>Les auteurs [355]</w:t>
      </w:r>
    </w:p>
    <w:p w14:paraId="0BA95923" w14:textId="77777777" w:rsidR="00250C0B" w:rsidRDefault="00250C0B" w:rsidP="00250C0B">
      <w:pPr>
        <w:spacing w:before="120" w:after="120"/>
        <w:jc w:val="both"/>
      </w:pPr>
      <w:r w:rsidRPr="00832E7D">
        <w:br w:type="page"/>
      </w:r>
    </w:p>
    <w:p w14:paraId="7ACD51AD" w14:textId="77777777" w:rsidR="00250C0B" w:rsidRDefault="00250C0B" w:rsidP="00250C0B">
      <w:pPr>
        <w:spacing w:before="120" w:after="120"/>
        <w:jc w:val="both"/>
      </w:pPr>
    </w:p>
    <w:p w14:paraId="31C3625E" w14:textId="77777777" w:rsidR="00250C0B" w:rsidRPr="00B3684A" w:rsidRDefault="00250C0B" w:rsidP="00250C0B">
      <w:pPr>
        <w:spacing w:before="120" w:after="120"/>
        <w:ind w:firstLine="0"/>
        <w:jc w:val="center"/>
        <w:rPr>
          <w:color w:val="000000"/>
          <w:lang w:eastAsia="fr-FR" w:bidi="fr-FR"/>
        </w:rPr>
      </w:pPr>
      <w:r w:rsidRPr="00B3684A">
        <w:rPr>
          <w:bCs/>
        </w:rPr>
        <w:t>La collection</w:t>
      </w:r>
      <w:r>
        <w:rPr>
          <w:bCs/>
        </w:rPr>
        <w:br/>
      </w:r>
      <w:r w:rsidRPr="00B3684A">
        <w:rPr>
          <w:i/>
          <w:color w:val="000000"/>
          <w:lang w:eastAsia="fr-FR" w:bidi="fr-FR"/>
        </w:rPr>
        <w:t>Médecines du monde</w:t>
      </w:r>
    </w:p>
    <w:p w14:paraId="2FA18831" w14:textId="77777777" w:rsidR="00250C0B" w:rsidRDefault="00250C0B" w:rsidP="00250C0B">
      <w:pPr>
        <w:spacing w:before="120" w:after="120"/>
        <w:jc w:val="both"/>
        <w:rPr>
          <w:color w:val="000000"/>
          <w:lang w:eastAsia="fr-FR" w:bidi="fr-FR"/>
        </w:rPr>
      </w:pPr>
    </w:p>
    <w:p w14:paraId="62F283AF" w14:textId="77777777" w:rsidR="00250C0B" w:rsidRDefault="00250C0B" w:rsidP="00250C0B">
      <w:pPr>
        <w:spacing w:before="120" w:after="120"/>
        <w:jc w:val="both"/>
        <w:rPr>
          <w:color w:val="000000"/>
          <w:lang w:eastAsia="fr-FR" w:bidi="fr-FR"/>
        </w:rPr>
      </w:pPr>
    </w:p>
    <w:p w14:paraId="0CB2C025" w14:textId="77777777" w:rsidR="00250C0B" w:rsidRPr="00832E7D" w:rsidRDefault="00250C0B" w:rsidP="00250C0B">
      <w:pPr>
        <w:spacing w:before="120" w:after="120"/>
        <w:jc w:val="both"/>
      </w:pPr>
      <w:hyperlink r:id="rId36" w:history="1">
        <w:r w:rsidRPr="00B3684A">
          <w:rPr>
            <w:rStyle w:val="Hyperlien"/>
            <w:i/>
            <w:lang w:eastAsia="fr-FR" w:bidi="fr-FR"/>
          </w:rPr>
          <w:t>Allaitement et VIH en Afrique de l'Ouest. De l'anthropologie à la santé publique</w:t>
        </w:r>
      </w:hyperlink>
      <w:r w:rsidRPr="00832E7D">
        <w:rPr>
          <w:color w:val="000000"/>
          <w:lang w:eastAsia="fr-FR" w:bidi="fr-FR"/>
        </w:rPr>
        <w:t>.</w:t>
      </w:r>
      <w:r>
        <w:rPr>
          <w:color w:val="000000"/>
          <w:lang w:eastAsia="fr-FR" w:bidi="fr-FR"/>
        </w:rPr>
        <w:t xml:space="preserve"> </w:t>
      </w:r>
      <w:r w:rsidRPr="00832E7D">
        <w:rPr>
          <w:color w:val="000000"/>
          <w:lang w:eastAsia="fr-FR" w:bidi="fr-FR"/>
        </w:rPr>
        <w:t>Sous la direction d'Alice Desclaux et Bernard Tave</w:t>
      </w:r>
      <w:r w:rsidRPr="00832E7D">
        <w:rPr>
          <w:color w:val="000000"/>
          <w:lang w:eastAsia="fr-FR" w:bidi="fr-FR"/>
        </w:rPr>
        <w:t>r</w:t>
      </w:r>
      <w:r w:rsidRPr="00832E7D">
        <w:rPr>
          <w:color w:val="000000"/>
          <w:lang w:eastAsia="fr-FR" w:bidi="fr-FR"/>
        </w:rPr>
        <w:t>ne, 556 p.</w:t>
      </w:r>
    </w:p>
    <w:p w14:paraId="408210AD" w14:textId="77777777" w:rsidR="00250C0B" w:rsidRPr="00832E7D" w:rsidRDefault="00250C0B" w:rsidP="00250C0B">
      <w:pPr>
        <w:spacing w:before="120" w:after="120"/>
        <w:jc w:val="both"/>
      </w:pPr>
      <w:r w:rsidRPr="00ED0765">
        <w:rPr>
          <w:i/>
          <w:color w:val="000000"/>
          <w:lang w:eastAsia="fr-FR" w:bidi="fr-FR"/>
        </w:rPr>
        <w:t>Anthropologie et sida</w:t>
      </w:r>
      <w:r w:rsidRPr="00832E7D">
        <w:rPr>
          <w:color w:val="000000"/>
          <w:lang w:eastAsia="fr-FR" w:bidi="fr-FR"/>
        </w:rPr>
        <w:t xml:space="preserve">. </w:t>
      </w:r>
      <w:r>
        <w:rPr>
          <w:color w:val="000000"/>
          <w:lang w:eastAsia="fr-FR" w:bidi="fr-FR"/>
        </w:rPr>
        <w:t xml:space="preserve"> </w:t>
      </w:r>
      <w:r w:rsidRPr="00832E7D">
        <w:rPr>
          <w:color w:val="000000"/>
          <w:lang w:eastAsia="fr-FR" w:bidi="fr-FR"/>
        </w:rPr>
        <w:t>Sous la direction de Jean Benoist, 380 p.</w:t>
      </w:r>
    </w:p>
    <w:p w14:paraId="58C69064" w14:textId="77777777" w:rsidR="00250C0B" w:rsidRPr="00832E7D" w:rsidRDefault="00250C0B" w:rsidP="00250C0B">
      <w:pPr>
        <w:spacing w:before="120" w:after="120"/>
        <w:jc w:val="both"/>
      </w:pPr>
      <w:r w:rsidRPr="00ED0765">
        <w:rPr>
          <w:i/>
          <w:color w:val="000000"/>
          <w:lang w:eastAsia="fr-FR" w:bidi="fr-FR"/>
        </w:rPr>
        <w:t>Femmes d'Abidjan face au sida</w:t>
      </w:r>
      <w:r w:rsidRPr="00832E7D">
        <w:rPr>
          <w:color w:val="000000"/>
          <w:lang w:eastAsia="fr-FR" w:bidi="fr-FR"/>
        </w:rPr>
        <w:t>.</w:t>
      </w:r>
      <w:r>
        <w:rPr>
          <w:color w:val="000000"/>
          <w:lang w:eastAsia="fr-FR" w:bidi="fr-FR"/>
        </w:rPr>
        <w:t xml:space="preserve"> </w:t>
      </w:r>
      <w:r w:rsidRPr="00832E7D">
        <w:rPr>
          <w:color w:val="000000"/>
          <w:lang w:eastAsia="fr-FR" w:bidi="fr-FR"/>
        </w:rPr>
        <w:t>Judith Hassoun, 208 p.</w:t>
      </w:r>
    </w:p>
    <w:p w14:paraId="549E3A79" w14:textId="77777777" w:rsidR="00250C0B" w:rsidRPr="00832E7D" w:rsidRDefault="00250C0B" w:rsidP="00250C0B">
      <w:pPr>
        <w:spacing w:before="120" w:after="120"/>
        <w:jc w:val="both"/>
      </w:pPr>
      <w:r w:rsidRPr="00ED0765">
        <w:rPr>
          <w:i/>
          <w:color w:val="000000"/>
          <w:lang w:eastAsia="fr-FR" w:bidi="fr-FR"/>
        </w:rPr>
        <w:t>Le mauvais œil de la lune. Ethnomédecine créole en Amérique du Sud</w:t>
      </w:r>
      <w:r w:rsidRPr="00832E7D">
        <w:rPr>
          <w:color w:val="000000"/>
          <w:lang w:eastAsia="fr-FR" w:bidi="fr-FR"/>
        </w:rPr>
        <w:t>.</w:t>
      </w:r>
      <w:r>
        <w:rPr>
          <w:color w:val="000000"/>
          <w:lang w:eastAsia="fr-FR" w:bidi="fr-FR"/>
        </w:rPr>
        <w:t xml:space="preserve"> </w:t>
      </w:r>
      <w:r w:rsidRPr="00832E7D">
        <w:rPr>
          <w:color w:val="000000"/>
          <w:lang w:eastAsia="fr-FR" w:bidi="fr-FR"/>
        </w:rPr>
        <w:t>Odina Sturzenegger, 304 p.</w:t>
      </w:r>
    </w:p>
    <w:p w14:paraId="55360E3F" w14:textId="77777777" w:rsidR="00250C0B" w:rsidRPr="00B3684A" w:rsidRDefault="00250C0B" w:rsidP="00250C0B">
      <w:pPr>
        <w:spacing w:before="120" w:after="120"/>
        <w:jc w:val="both"/>
        <w:rPr>
          <w:color w:val="000000"/>
          <w:lang w:eastAsia="fr-FR" w:bidi="fr-FR"/>
        </w:rPr>
      </w:pPr>
      <w:r w:rsidRPr="00B3684A">
        <w:rPr>
          <w:i/>
        </w:rPr>
        <w:t xml:space="preserve">Mères, </w:t>
      </w:r>
      <w:r w:rsidRPr="00B3684A">
        <w:rPr>
          <w:i/>
          <w:color w:val="000000"/>
          <w:lang w:eastAsia="fr-FR" w:bidi="fr-FR"/>
        </w:rPr>
        <w:t>pouvoirs et santé en Haïti</w:t>
      </w:r>
      <w:r w:rsidRPr="00832E7D">
        <w:rPr>
          <w:color w:val="000000"/>
          <w:lang w:eastAsia="fr-FR" w:bidi="fr-FR"/>
        </w:rPr>
        <w:t>.</w:t>
      </w:r>
      <w:r>
        <w:rPr>
          <w:color w:val="000000"/>
          <w:lang w:eastAsia="fr-FR" w:bidi="fr-FR"/>
        </w:rPr>
        <w:t xml:space="preserve"> </w:t>
      </w:r>
      <w:r w:rsidRPr="00832E7D">
        <w:rPr>
          <w:color w:val="000000"/>
          <w:lang w:eastAsia="fr-FR" w:bidi="fr-FR"/>
        </w:rPr>
        <w:t>Johanne Tremblay, 216 p.</w:t>
      </w:r>
    </w:p>
    <w:p w14:paraId="15CD5C02" w14:textId="77777777" w:rsidR="00250C0B" w:rsidRPr="00832E7D" w:rsidRDefault="00250C0B" w:rsidP="00250C0B">
      <w:pPr>
        <w:spacing w:before="120" w:after="120"/>
        <w:jc w:val="both"/>
      </w:pPr>
      <w:hyperlink r:id="rId37" w:history="1">
        <w:r w:rsidRPr="00B3684A">
          <w:rPr>
            <w:rStyle w:val="Hyperlien"/>
            <w:i/>
            <w:lang w:eastAsia="fr-FR" w:bidi="fr-FR"/>
          </w:rPr>
          <w:t>Sida en Haïti. La victime accusée</w:t>
        </w:r>
      </w:hyperlink>
      <w:r w:rsidRPr="00832E7D">
        <w:rPr>
          <w:color w:val="000000"/>
          <w:lang w:eastAsia="fr-FR" w:bidi="fr-FR"/>
        </w:rPr>
        <w:t>.</w:t>
      </w:r>
      <w:r>
        <w:rPr>
          <w:color w:val="000000"/>
          <w:lang w:eastAsia="fr-FR" w:bidi="fr-FR"/>
        </w:rPr>
        <w:t xml:space="preserve"> </w:t>
      </w:r>
      <w:r w:rsidRPr="00832E7D">
        <w:rPr>
          <w:color w:val="000000"/>
          <w:lang w:eastAsia="fr-FR" w:bidi="fr-FR"/>
        </w:rPr>
        <w:t>Paul Farmer, 416 p.</w:t>
      </w:r>
    </w:p>
    <w:p w14:paraId="024F7965" w14:textId="77777777" w:rsidR="00250C0B" w:rsidRPr="00832E7D" w:rsidRDefault="00250C0B" w:rsidP="00250C0B">
      <w:pPr>
        <w:spacing w:before="120" w:after="120"/>
        <w:jc w:val="both"/>
      </w:pPr>
      <w:hyperlink r:id="rId38" w:history="1">
        <w:r w:rsidRPr="00B3684A">
          <w:rPr>
            <w:rStyle w:val="Hyperlien"/>
            <w:i/>
            <w:lang w:eastAsia="fr-FR" w:bidi="fr-FR"/>
          </w:rPr>
          <w:t>Soigner au pluriel. Essai sur le pluralisme médical</w:t>
        </w:r>
      </w:hyperlink>
      <w:r w:rsidRPr="00832E7D">
        <w:rPr>
          <w:color w:val="000000"/>
          <w:lang w:eastAsia="fr-FR" w:bidi="fr-FR"/>
        </w:rPr>
        <w:t>.</w:t>
      </w:r>
      <w:r>
        <w:rPr>
          <w:color w:val="000000"/>
          <w:lang w:eastAsia="fr-FR" w:bidi="fr-FR"/>
        </w:rPr>
        <w:t xml:space="preserve"> </w:t>
      </w:r>
      <w:r w:rsidRPr="00832E7D">
        <w:rPr>
          <w:color w:val="000000"/>
          <w:lang w:eastAsia="fr-FR" w:bidi="fr-FR"/>
        </w:rPr>
        <w:t>Sous la dire</w:t>
      </w:r>
      <w:r w:rsidRPr="00832E7D">
        <w:rPr>
          <w:color w:val="000000"/>
          <w:lang w:eastAsia="fr-FR" w:bidi="fr-FR"/>
        </w:rPr>
        <w:t>c</w:t>
      </w:r>
      <w:r w:rsidRPr="00832E7D">
        <w:rPr>
          <w:color w:val="000000"/>
          <w:lang w:eastAsia="fr-FR" w:bidi="fr-FR"/>
        </w:rPr>
        <w:t>tion de Jean Benoist, 520 p.</w:t>
      </w:r>
    </w:p>
    <w:p w14:paraId="3DF0C1CD" w14:textId="77777777" w:rsidR="00250C0B" w:rsidRPr="00832E7D" w:rsidRDefault="00250C0B" w:rsidP="00250C0B">
      <w:pPr>
        <w:spacing w:before="120" w:after="120"/>
        <w:jc w:val="both"/>
      </w:pPr>
      <w:r w:rsidRPr="00ED0765">
        <w:rPr>
          <w:i/>
          <w:color w:val="000000"/>
          <w:lang w:eastAsia="fr-FR" w:bidi="fr-FR"/>
        </w:rPr>
        <w:t>Transmettre la maladie</w:t>
      </w:r>
      <w:r w:rsidRPr="00832E7D">
        <w:rPr>
          <w:color w:val="000000"/>
          <w:lang w:eastAsia="fr-FR" w:bidi="fr-FR"/>
        </w:rPr>
        <w:t>.</w:t>
      </w:r>
      <w:r>
        <w:rPr>
          <w:color w:val="000000"/>
          <w:lang w:eastAsia="fr-FR" w:bidi="fr-FR"/>
        </w:rPr>
        <w:t xml:space="preserve"> </w:t>
      </w:r>
      <w:r w:rsidRPr="00832E7D">
        <w:rPr>
          <w:color w:val="000000"/>
          <w:lang w:eastAsia="fr-FR" w:bidi="fr-FR"/>
        </w:rPr>
        <w:t>Andrea Caprara, 216 p.</w:t>
      </w:r>
    </w:p>
    <w:p w14:paraId="5847B276" w14:textId="77777777" w:rsidR="00250C0B" w:rsidRDefault="00250C0B" w:rsidP="00250C0B">
      <w:pPr>
        <w:spacing w:before="120" w:after="120"/>
        <w:jc w:val="both"/>
      </w:pPr>
      <w:r w:rsidRPr="00832E7D">
        <w:br w:type="page"/>
      </w:r>
    </w:p>
    <w:p w14:paraId="5196334E" w14:textId="77777777" w:rsidR="00250C0B" w:rsidRDefault="00250C0B" w:rsidP="00250C0B">
      <w:pPr>
        <w:spacing w:before="120" w:after="120"/>
        <w:jc w:val="both"/>
      </w:pPr>
    </w:p>
    <w:p w14:paraId="0A3B1A65" w14:textId="77777777" w:rsidR="00250C0B" w:rsidRDefault="00250C0B" w:rsidP="00250C0B">
      <w:pPr>
        <w:spacing w:before="120" w:after="120"/>
        <w:jc w:val="both"/>
      </w:pPr>
    </w:p>
    <w:p w14:paraId="18704D1D" w14:textId="77777777" w:rsidR="00250C0B" w:rsidRDefault="00250C0B" w:rsidP="00250C0B">
      <w:pPr>
        <w:spacing w:before="120" w:after="120"/>
        <w:jc w:val="both"/>
      </w:pPr>
    </w:p>
    <w:p w14:paraId="274B22C2" w14:textId="77777777" w:rsidR="00250C0B" w:rsidRDefault="00250C0B" w:rsidP="00250C0B">
      <w:pPr>
        <w:spacing w:before="120" w:after="120"/>
        <w:jc w:val="both"/>
      </w:pPr>
    </w:p>
    <w:p w14:paraId="0881426C" w14:textId="77777777" w:rsidR="00250C0B" w:rsidRPr="00832E7D" w:rsidRDefault="00250C0B" w:rsidP="00250C0B">
      <w:pPr>
        <w:spacing w:before="120" w:after="120"/>
        <w:ind w:firstLine="0"/>
        <w:jc w:val="center"/>
      </w:pPr>
      <w:r w:rsidRPr="00832E7D">
        <w:rPr>
          <w:color w:val="000000"/>
          <w:lang w:eastAsia="fr-FR" w:bidi="fr-FR"/>
        </w:rPr>
        <w:t>Achevé d’imprimer en mars 2001</w:t>
      </w:r>
      <w:r w:rsidRPr="00832E7D">
        <w:rPr>
          <w:color w:val="000000"/>
          <w:lang w:eastAsia="fr-FR" w:bidi="fr-FR"/>
        </w:rPr>
        <w:br/>
        <w:t>sur les presses de la Nouvelle I</w:t>
      </w:r>
      <w:r w:rsidRPr="00832E7D">
        <w:rPr>
          <w:color w:val="000000"/>
          <w:lang w:eastAsia="fr-FR" w:bidi="fr-FR"/>
        </w:rPr>
        <w:t>m</w:t>
      </w:r>
      <w:r w:rsidRPr="00832E7D">
        <w:rPr>
          <w:color w:val="000000"/>
          <w:lang w:eastAsia="fr-FR" w:bidi="fr-FR"/>
        </w:rPr>
        <w:t>primerie Laballery</w:t>
      </w:r>
      <w:r w:rsidRPr="00832E7D">
        <w:rPr>
          <w:color w:val="000000"/>
          <w:lang w:eastAsia="fr-FR" w:bidi="fr-FR"/>
        </w:rPr>
        <w:br/>
        <w:t>58500 Clamecy</w:t>
      </w:r>
      <w:r w:rsidRPr="00832E7D">
        <w:rPr>
          <w:color w:val="000000"/>
          <w:lang w:eastAsia="fr-FR" w:bidi="fr-FR"/>
        </w:rPr>
        <w:br/>
        <w:t>Dépôt légal : mars 2001.</w:t>
      </w:r>
    </w:p>
    <w:p w14:paraId="61DDE9D2" w14:textId="77777777" w:rsidR="00250C0B" w:rsidRPr="00832E7D" w:rsidRDefault="00250C0B" w:rsidP="00250C0B">
      <w:pPr>
        <w:spacing w:before="120" w:after="120"/>
        <w:ind w:firstLine="0"/>
        <w:jc w:val="center"/>
      </w:pPr>
      <w:r w:rsidRPr="00832E7D">
        <w:rPr>
          <w:color w:val="000000"/>
          <w:lang w:eastAsia="fr-FR" w:bidi="fr-FR"/>
        </w:rPr>
        <w:t>Numéro d’impression : 103002</w:t>
      </w:r>
    </w:p>
    <w:p w14:paraId="19600D29" w14:textId="77777777" w:rsidR="00250C0B" w:rsidRPr="00832E7D" w:rsidRDefault="00250C0B" w:rsidP="00250C0B">
      <w:pPr>
        <w:spacing w:before="120" w:after="120"/>
        <w:ind w:firstLine="0"/>
        <w:jc w:val="center"/>
      </w:pPr>
      <w:r w:rsidRPr="00832E7D">
        <w:rPr>
          <w:color w:val="000000"/>
          <w:lang w:eastAsia="fr-FR" w:bidi="fr-FR"/>
        </w:rPr>
        <w:t>Imprimé en France</w:t>
      </w:r>
    </w:p>
    <w:p w14:paraId="14E598A4" w14:textId="77777777" w:rsidR="00250C0B" w:rsidRPr="00FF5E1B" w:rsidRDefault="00250C0B" w:rsidP="00250C0B">
      <w:pPr>
        <w:spacing w:before="120" w:after="120"/>
        <w:ind w:firstLine="0"/>
        <w:jc w:val="center"/>
      </w:pPr>
    </w:p>
    <w:p w14:paraId="471D8EA4" w14:textId="77777777" w:rsidR="00250C0B" w:rsidRDefault="00250C0B">
      <w:pPr>
        <w:jc w:val="both"/>
      </w:pPr>
    </w:p>
    <w:p w14:paraId="53F5F2DB" w14:textId="77777777" w:rsidR="00250C0B" w:rsidRDefault="00250C0B">
      <w:pPr>
        <w:jc w:val="both"/>
      </w:pPr>
    </w:p>
    <w:sectPr w:rsidR="00250C0B" w:rsidSect="00250C0B">
      <w:headerReference w:type="default" r:id="rId39"/>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9CEF3" w14:textId="77777777" w:rsidR="007B5E87" w:rsidRDefault="007B5E87">
      <w:r>
        <w:separator/>
      </w:r>
    </w:p>
  </w:endnote>
  <w:endnote w:type="continuationSeparator" w:id="0">
    <w:p w14:paraId="32D9D532" w14:textId="77777777" w:rsidR="007B5E87" w:rsidRDefault="007B5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altName w:val="Calibri"/>
    <w:panose1 w:val="020B0604020202020204"/>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1FF79" w14:textId="77777777" w:rsidR="007B5E87" w:rsidRDefault="007B5E87">
      <w:pPr>
        <w:ind w:firstLine="0"/>
      </w:pPr>
      <w:r>
        <w:separator/>
      </w:r>
    </w:p>
  </w:footnote>
  <w:footnote w:type="continuationSeparator" w:id="0">
    <w:p w14:paraId="4223B823" w14:textId="77777777" w:rsidR="007B5E87" w:rsidRDefault="007B5E87">
      <w:pPr>
        <w:ind w:firstLine="0"/>
      </w:pPr>
      <w:r>
        <w:separator/>
      </w:r>
    </w:p>
  </w:footnote>
  <w:footnote w:id="1">
    <w:p w14:paraId="2C039610" w14:textId="77777777" w:rsidR="00250C0B" w:rsidRPr="00AA1DA4" w:rsidRDefault="00250C0B" w:rsidP="00250C0B">
      <w:pPr>
        <w:pStyle w:val="Notedebasdepage"/>
      </w:pPr>
      <w:r w:rsidRPr="00AA1DA4">
        <w:rPr>
          <w:rStyle w:val="Appelnotedebasdep"/>
        </w:rPr>
        <w:footnoteRef/>
      </w:r>
      <w:r w:rsidRPr="00AA1DA4">
        <w:t xml:space="preserve"> </w:t>
      </w:r>
      <w:r w:rsidRPr="00AA1DA4">
        <w:tab/>
      </w:r>
      <w:r w:rsidRPr="00AA1DA4">
        <w:rPr>
          <w:lang w:eastAsia="fr-FR" w:bidi="fr-FR"/>
        </w:rPr>
        <w:t>Cette réflexion s’inscrit dans le cadre du projet de recherche « L’organisation locale des politiques de santé en Afrique centrale » qui b</w:t>
      </w:r>
      <w:r w:rsidRPr="00AA1DA4">
        <w:rPr>
          <w:lang w:eastAsia="fr-FR" w:bidi="fr-FR"/>
        </w:rPr>
        <w:t>é</w:t>
      </w:r>
      <w:r w:rsidRPr="00AA1DA4">
        <w:rPr>
          <w:lang w:eastAsia="fr-FR" w:bidi="fr-FR"/>
        </w:rPr>
        <w:t>néficie d’un soutien financier de la MIRE.</w:t>
      </w:r>
    </w:p>
  </w:footnote>
  <w:footnote w:id="2">
    <w:p w14:paraId="20A0B57D" w14:textId="77777777" w:rsidR="00250C0B" w:rsidRPr="00AA1DA4" w:rsidRDefault="00250C0B" w:rsidP="00250C0B">
      <w:pPr>
        <w:pStyle w:val="Notedebasdepage"/>
      </w:pPr>
      <w:r w:rsidRPr="00AA1DA4">
        <w:rPr>
          <w:rStyle w:val="Appelnotedebasdep"/>
        </w:rPr>
        <w:footnoteRef/>
      </w:r>
      <w:r w:rsidRPr="00AA1DA4">
        <w:t xml:space="preserve"> </w:t>
      </w:r>
      <w:r w:rsidRPr="00AA1DA4">
        <w:tab/>
      </w:r>
      <w:r w:rsidRPr="00AA1DA4">
        <w:rPr>
          <w:lang w:eastAsia="fr-FR" w:bidi="fr-FR"/>
        </w:rPr>
        <w:t>« On pourrait aussi subventionner les producteurs de soins de santé du se</w:t>
      </w:r>
      <w:r w:rsidRPr="00AA1DA4">
        <w:rPr>
          <w:lang w:eastAsia="fr-FR" w:bidi="fr-FR"/>
        </w:rPr>
        <w:t>c</w:t>
      </w:r>
      <w:r w:rsidRPr="00AA1DA4">
        <w:rPr>
          <w:lang w:eastAsia="fr-FR" w:bidi="fr-FR"/>
        </w:rPr>
        <w:t>teur privé qui assurent des services cliniques de première nécessité aux pa</w:t>
      </w:r>
      <w:r w:rsidRPr="00AA1DA4">
        <w:rPr>
          <w:lang w:eastAsia="fr-FR" w:bidi="fr-FR"/>
        </w:rPr>
        <w:t>u</w:t>
      </w:r>
      <w:r w:rsidRPr="00AA1DA4">
        <w:rPr>
          <w:lang w:eastAsia="fr-FR" w:bidi="fr-FR"/>
        </w:rPr>
        <w:t>vres. Cela commence déjà à se faire et il faut poursuivre sur cette voie. Beaucoup de pays d’Afrique, comme le Malawi, l’Ouganda et la Zambie, subventio</w:t>
      </w:r>
      <w:r w:rsidRPr="00AA1DA4">
        <w:rPr>
          <w:lang w:eastAsia="fr-FR" w:bidi="fr-FR"/>
        </w:rPr>
        <w:t>n</w:t>
      </w:r>
      <w:r w:rsidRPr="00AA1DA4">
        <w:rPr>
          <w:lang w:eastAsia="fr-FR" w:bidi="fr-FR"/>
        </w:rPr>
        <w:t>nent les dépenses de fonctionnement d’hôpitaux et dispensaires ruraux ratt</w:t>
      </w:r>
      <w:r w:rsidRPr="00AA1DA4">
        <w:rPr>
          <w:lang w:eastAsia="fr-FR" w:bidi="fr-FR"/>
        </w:rPr>
        <w:t>a</w:t>
      </w:r>
      <w:r w:rsidRPr="00AA1DA4">
        <w:rPr>
          <w:lang w:eastAsia="fr-FR" w:bidi="fr-FR"/>
        </w:rPr>
        <w:t>chés à des églises ainsi que la formation de leur personnel de santé » (Banque Mondiale 1993).</w:t>
      </w:r>
    </w:p>
  </w:footnote>
  <w:footnote w:id="3">
    <w:p w14:paraId="505F2F70" w14:textId="77777777" w:rsidR="00250C0B" w:rsidRPr="00AA1DA4" w:rsidRDefault="00250C0B" w:rsidP="00250C0B">
      <w:pPr>
        <w:pStyle w:val="Notedebasdepage"/>
      </w:pPr>
      <w:r w:rsidRPr="00AA1DA4">
        <w:rPr>
          <w:rStyle w:val="Appelnotedebasdep"/>
        </w:rPr>
        <w:footnoteRef/>
      </w:r>
      <w:r w:rsidRPr="00AA1DA4">
        <w:tab/>
      </w:r>
      <w:r w:rsidRPr="00AA1DA4">
        <w:rPr>
          <w:lang w:eastAsia="fr-FR" w:bidi="fr-FR"/>
        </w:rPr>
        <w:t>Je fais ici allusion à un ouvrage de B. Hours (1985) qui montrait en son temps comment au Cameroun la maladie et la mort dont souffraient les p</w:t>
      </w:r>
      <w:r w:rsidRPr="00AA1DA4">
        <w:rPr>
          <w:lang w:eastAsia="fr-FR" w:bidi="fr-FR"/>
        </w:rPr>
        <w:t>o</w:t>
      </w:r>
      <w:r w:rsidRPr="00AA1DA4">
        <w:rPr>
          <w:lang w:eastAsia="fr-FR" w:bidi="fr-FR"/>
        </w:rPr>
        <w:t>pulations du fait d’une absence de gestion de la santé publique par l’administration centrale étaient imputées à l’État qui devenait ainsi mét</w:t>
      </w:r>
      <w:r w:rsidRPr="00AA1DA4">
        <w:rPr>
          <w:lang w:eastAsia="fr-FR" w:bidi="fr-FR"/>
        </w:rPr>
        <w:t>a</w:t>
      </w:r>
      <w:r w:rsidRPr="00AA1DA4">
        <w:rPr>
          <w:lang w:eastAsia="fr-FR" w:bidi="fr-FR"/>
        </w:rPr>
        <w:t>phoriquement « sorcier ».</w:t>
      </w:r>
    </w:p>
  </w:footnote>
  <w:footnote w:id="4">
    <w:p w14:paraId="6EABA9E9" w14:textId="77777777" w:rsidR="00250C0B" w:rsidRPr="00AA1DA4" w:rsidRDefault="00250C0B" w:rsidP="00250C0B">
      <w:pPr>
        <w:pStyle w:val="Notedebasdepage"/>
      </w:pPr>
      <w:r w:rsidRPr="00AA1DA4">
        <w:rPr>
          <w:rStyle w:val="Appelnotedebasdep"/>
        </w:rPr>
        <w:footnoteRef/>
      </w:r>
      <w:r w:rsidRPr="00AA1DA4">
        <w:t xml:space="preserve"> </w:t>
      </w:r>
      <w:r w:rsidRPr="00AA1DA4">
        <w:tab/>
      </w:r>
      <w:r w:rsidRPr="00AA1DA4">
        <w:rPr>
          <w:lang w:eastAsia="fr-FR" w:bidi="fr-FR"/>
        </w:rPr>
        <w:t>À titre d’exemple, évoquons l’organisation du projet « Santé Abidjan » : « La coopération franco-ivoirienne s’est proposée de développer, par le pr</w:t>
      </w:r>
      <w:r w:rsidRPr="00AA1DA4">
        <w:rPr>
          <w:lang w:eastAsia="fr-FR" w:bidi="fr-FR"/>
        </w:rPr>
        <w:t>o</w:t>
      </w:r>
      <w:r w:rsidRPr="00AA1DA4">
        <w:rPr>
          <w:lang w:eastAsia="fr-FR" w:bidi="fr-FR"/>
        </w:rPr>
        <w:t>jet Sa</w:t>
      </w:r>
      <w:r w:rsidRPr="00AA1DA4">
        <w:rPr>
          <w:lang w:eastAsia="fr-FR" w:bidi="fr-FR"/>
        </w:rPr>
        <w:t>n</w:t>
      </w:r>
      <w:r w:rsidRPr="00AA1DA4">
        <w:rPr>
          <w:lang w:eastAsia="fr-FR" w:bidi="fr-FR"/>
        </w:rPr>
        <w:t>té Abidjan, un secteur de soins à but non lucratif, d’une qualité au moins acceptable dans le contexte, en créant des centres de santé comm</w:t>
      </w:r>
      <w:r w:rsidRPr="00AA1DA4">
        <w:rPr>
          <w:lang w:eastAsia="fr-FR" w:bidi="fr-FR"/>
        </w:rPr>
        <w:t>u</w:t>
      </w:r>
      <w:r w:rsidRPr="00AA1DA4">
        <w:rPr>
          <w:lang w:eastAsia="fr-FR" w:bidi="fr-FR"/>
        </w:rPr>
        <w:t>nautaires dans des quartiers populaires de la capitale ivoirienne. Trois ét</w:t>
      </w:r>
      <w:r w:rsidRPr="00AA1DA4">
        <w:rPr>
          <w:lang w:eastAsia="fr-FR" w:bidi="fr-FR"/>
        </w:rPr>
        <w:t>a</w:t>
      </w:r>
      <w:r w:rsidRPr="00AA1DA4">
        <w:rPr>
          <w:lang w:eastAsia="fr-FR" w:bidi="fr-FR"/>
        </w:rPr>
        <w:t>blissements de droit privé, [ont été] no</w:t>
      </w:r>
      <w:r w:rsidRPr="00AA1DA4">
        <w:rPr>
          <w:lang w:eastAsia="fr-FR" w:bidi="fr-FR"/>
        </w:rPr>
        <w:t>u</w:t>
      </w:r>
      <w:r w:rsidRPr="00AA1DA4">
        <w:rPr>
          <w:lang w:eastAsia="fr-FR" w:bidi="fr-FR"/>
        </w:rPr>
        <w:t>vellement ouverts dans ce cadre, contrôlés en principe par des associations d’usagers, ass</w:t>
      </w:r>
      <w:r w:rsidRPr="00AA1DA4">
        <w:rPr>
          <w:lang w:eastAsia="fr-FR" w:bidi="fr-FR"/>
        </w:rPr>
        <w:t>o</w:t>
      </w:r>
      <w:r w:rsidRPr="00AA1DA4">
        <w:rPr>
          <w:lang w:eastAsia="fr-FR" w:bidi="fr-FR"/>
        </w:rPr>
        <w:t>ciations sans but lucratif... Ils sont liés à l’administration de la santé par une convention d’association au service p</w:t>
      </w:r>
      <w:r w:rsidRPr="00AA1DA4">
        <w:rPr>
          <w:lang w:eastAsia="fr-FR" w:bidi="fr-FR"/>
        </w:rPr>
        <w:t>u</w:t>
      </w:r>
      <w:r w:rsidRPr="00AA1DA4">
        <w:rPr>
          <w:lang w:eastAsia="fr-FR" w:bidi="fr-FR"/>
        </w:rPr>
        <w:t>blic qui définit succinctement les responsabilités respectives » (Barbé, Portai et Tano-Bian 1997 : 292).</w:t>
      </w:r>
    </w:p>
  </w:footnote>
  <w:footnote w:id="5">
    <w:p w14:paraId="4AA241C3" w14:textId="77777777" w:rsidR="00250C0B" w:rsidRPr="00AA1DA4" w:rsidRDefault="00250C0B" w:rsidP="00250C0B">
      <w:pPr>
        <w:pStyle w:val="Notedebasdepage"/>
      </w:pPr>
      <w:r w:rsidRPr="00AA1DA4">
        <w:rPr>
          <w:rStyle w:val="Appelnotedebasdep"/>
        </w:rPr>
        <w:footnoteRef/>
      </w:r>
      <w:r w:rsidRPr="00AA1DA4">
        <w:t xml:space="preserve"> </w:t>
      </w:r>
      <w:r w:rsidRPr="00AA1DA4">
        <w:tab/>
      </w:r>
      <w:r w:rsidRPr="00AA1DA4">
        <w:rPr>
          <w:lang w:eastAsia="fr-FR" w:bidi="fr-FR"/>
        </w:rPr>
        <w:t>Je reprends là les divisions désormais en vigueur dans la plupart des nouve</w:t>
      </w:r>
      <w:r w:rsidRPr="00AA1DA4">
        <w:rPr>
          <w:lang w:eastAsia="fr-FR" w:bidi="fr-FR"/>
        </w:rPr>
        <w:t>l</w:t>
      </w:r>
      <w:r w:rsidRPr="00AA1DA4">
        <w:rPr>
          <w:lang w:eastAsia="fr-FR" w:bidi="fr-FR"/>
        </w:rPr>
        <w:t>les cartes sanitaires : très schématiquement, un district de santé est composé de plusieurs aires de santé ; à chacune de ces div</w:t>
      </w:r>
      <w:r w:rsidRPr="00AA1DA4">
        <w:rPr>
          <w:lang w:eastAsia="fr-FR" w:bidi="fr-FR"/>
        </w:rPr>
        <w:t>i</w:t>
      </w:r>
      <w:r w:rsidRPr="00AA1DA4">
        <w:rPr>
          <w:lang w:eastAsia="fr-FR" w:bidi="fr-FR"/>
        </w:rPr>
        <w:t>sions correspond un type de structure de soins qui se définit notamment par l’importance de son pl</w:t>
      </w:r>
      <w:r w:rsidRPr="00AA1DA4">
        <w:rPr>
          <w:lang w:eastAsia="fr-FR" w:bidi="fr-FR"/>
        </w:rPr>
        <w:t>a</w:t>
      </w:r>
      <w:r w:rsidRPr="00AA1DA4">
        <w:rPr>
          <w:lang w:eastAsia="fr-FR" w:bidi="fr-FR"/>
        </w:rPr>
        <w:t>teau technique et donc des activités qui peuvent être menées ; à l’aire de santé correspondent les ce</w:t>
      </w:r>
      <w:r w:rsidRPr="00AA1DA4">
        <w:rPr>
          <w:lang w:eastAsia="fr-FR" w:bidi="fr-FR"/>
        </w:rPr>
        <w:t>n</w:t>
      </w:r>
      <w:r w:rsidRPr="00AA1DA4">
        <w:rPr>
          <w:lang w:eastAsia="fr-FR" w:bidi="fr-FR"/>
        </w:rPr>
        <w:t>tres de santé intégrés (il s’agit alors souvent de dispensaires réhabilités), au district de santé, un hôpital de di</w:t>
      </w:r>
      <w:r w:rsidRPr="00AA1DA4">
        <w:rPr>
          <w:lang w:eastAsia="fr-FR" w:bidi="fr-FR"/>
        </w:rPr>
        <w:t>s</w:t>
      </w:r>
      <w:r w:rsidRPr="00AA1DA4">
        <w:rPr>
          <w:lang w:eastAsia="fr-FR" w:bidi="fr-FR"/>
        </w:rPr>
        <w:t>trict, qui est la première structure de référence. Chacun de ces niveaux est censé être géré par un com</w:t>
      </w:r>
      <w:r w:rsidRPr="00AA1DA4">
        <w:rPr>
          <w:lang w:eastAsia="fr-FR" w:bidi="fr-FR"/>
        </w:rPr>
        <w:t>i</w:t>
      </w:r>
      <w:r w:rsidRPr="00AA1DA4">
        <w:rPr>
          <w:lang w:eastAsia="fr-FR" w:bidi="fr-FR"/>
        </w:rPr>
        <w:t>té de santé auquel participent des représentants de l’administration locale de la santé, ainsi que des représentants de la comm</w:t>
      </w:r>
      <w:r w:rsidRPr="00AA1DA4">
        <w:rPr>
          <w:lang w:eastAsia="fr-FR" w:bidi="fr-FR"/>
        </w:rPr>
        <w:t>u</w:t>
      </w:r>
      <w:r w:rsidRPr="00AA1DA4">
        <w:rPr>
          <w:lang w:eastAsia="fr-FR" w:bidi="fr-FR"/>
        </w:rPr>
        <w:t>nauté.</w:t>
      </w:r>
    </w:p>
  </w:footnote>
  <w:footnote w:id="6">
    <w:p w14:paraId="4DC1A1E4" w14:textId="77777777" w:rsidR="00250C0B" w:rsidRPr="00AA1DA4" w:rsidRDefault="00250C0B" w:rsidP="00250C0B">
      <w:pPr>
        <w:pStyle w:val="Notedebasdepage"/>
      </w:pPr>
      <w:r w:rsidRPr="00AA1DA4">
        <w:rPr>
          <w:rStyle w:val="Appelnotedebasdep"/>
        </w:rPr>
        <w:footnoteRef/>
      </w:r>
      <w:r w:rsidRPr="00AA1DA4">
        <w:t xml:space="preserve"> </w:t>
      </w:r>
      <w:r w:rsidRPr="00AA1DA4">
        <w:tab/>
      </w:r>
      <w:r w:rsidRPr="00AA1DA4">
        <w:rPr>
          <w:lang w:eastAsia="fr-FR" w:bidi="fr-FR"/>
        </w:rPr>
        <w:t>La pratique dominante d’accouchement dans une structure de soins a pu être parfois particulièrement contrainte : des systèmes de santé ayant eu à pr</w:t>
      </w:r>
      <w:r w:rsidRPr="00AA1DA4">
        <w:rPr>
          <w:lang w:eastAsia="fr-FR" w:bidi="fr-FR"/>
        </w:rPr>
        <w:t>o</w:t>
      </w:r>
      <w:r w:rsidRPr="00AA1DA4">
        <w:rPr>
          <w:lang w:eastAsia="fr-FR" w:bidi="fr-FR"/>
        </w:rPr>
        <w:t>mouvoir l’accouchement dans les structures ont pu voir leurs perso</w:t>
      </w:r>
      <w:r w:rsidRPr="00AA1DA4">
        <w:rPr>
          <w:lang w:eastAsia="fr-FR" w:bidi="fr-FR"/>
        </w:rPr>
        <w:t>n</w:t>
      </w:r>
      <w:r w:rsidRPr="00AA1DA4">
        <w:rPr>
          <w:lang w:eastAsia="fr-FR" w:bidi="fr-FR"/>
        </w:rPr>
        <w:t>nels pousser le zèle jusqu’à menacer les femmes de se voir refuser tout trait</w:t>
      </w:r>
      <w:r w:rsidRPr="00AA1DA4">
        <w:rPr>
          <w:lang w:eastAsia="fr-FR" w:bidi="fr-FR"/>
        </w:rPr>
        <w:t>e</w:t>
      </w:r>
      <w:r w:rsidRPr="00AA1DA4">
        <w:rPr>
          <w:lang w:eastAsia="fr-FR" w:bidi="fr-FR"/>
        </w:rPr>
        <w:t>ment à leur enfant par la suite, ou encore de ne pas se faire délivrer de bull</w:t>
      </w:r>
      <w:r w:rsidRPr="00AA1DA4">
        <w:rPr>
          <w:lang w:eastAsia="fr-FR" w:bidi="fr-FR"/>
        </w:rPr>
        <w:t>e</w:t>
      </w:r>
      <w:r w:rsidRPr="00AA1DA4">
        <w:rPr>
          <w:lang w:eastAsia="fr-FR" w:bidi="fr-FR"/>
        </w:rPr>
        <w:t>tin de naissance si elles n’accouchaient pas dans une structure de soins.</w:t>
      </w:r>
    </w:p>
  </w:footnote>
  <w:footnote w:id="7">
    <w:p w14:paraId="186C8FAE" w14:textId="77777777" w:rsidR="00250C0B" w:rsidRPr="00AA1DA4" w:rsidRDefault="00250C0B" w:rsidP="00250C0B">
      <w:pPr>
        <w:pStyle w:val="Notedebasdepage"/>
      </w:pPr>
      <w:r w:rsidRPr="00AA1DA4">
        <w:rPr>
          <w:rStyle w:val="Appelnotedebasdep"/>
        </w:rPr>
        <w:footnoteRef/>
      </w:r>
      <w:r w:rsidRPr="00AA1DA4">
        <w:t xml:space="preserve"> </w:t>
      </w:r>
      <w:r w:rsidRPr="00AA1DA4">
        <w:tab/>
      </w:r>
      <w:r w:rsidRPr="00AA1DA4">
        <w:rPr>
          <w:lang w:eastAsia="fr-FR" w:bidi="fr-FR"/>
        </w:rPr>
        <w:t xml:space="preserve">Ces programmes se donnaient souvent pour tâche de choisir les « vrais » tradipraticiens qu’ils parvenaient à distinguer des « charlatans » </w:t>
      </w:r>
      <w:r w:rsidRPr="00AA1DA4">
        <w:rPr>
          <w:rStyle w:val="Notedebasdepage10ptItaliqueEspacement1pt"/>
        </w:rPr>
        <w:t>(cf.</w:t>
      </w:r>
      <w:r w:rsidRPr="00AA1DA4">
        <w:rPr>
          <w:rStyle w:val="Notedebasdepage10pt"/>
        </w:rPr>
        <w:t xml:space="preserve"> </w:t>
      </w:r>
      <w:r w:rsidRPr="00AA1DA4">
        <w:rPr>
          <w:lang w:eastAsia="fr-FR" w:bidi="fr-FR"/>
        </w:rPr>
        <w:t>par exemple, Homsy et King 1996) ; à noter que le terme « charlatan » est dev</w:t>
      </w:r>
      <w:r w:rsidRPr="00AA1DA4">
        <w:rPr>
          <w:lang w:eastAsia="fr-FR" w:bidi="fr-FR"/>
        </w:rPr>
        <w:t>e</w:t>
      </w:r>
      <w:r w:rsidRPr="00AA1DA4">
        <w:rPr>
          <w:lang w:eastAsia="fr-FR" w:bidi="fr-FR"/>
        </w:rPr>
        <w:t>nu aujourd’hui, dans le français d’Afrique, d’un usage consacré pour dés</w:t>
      </w:r>
      <w:r w:rsidRPr="00AA1DA4">
        <w:rPr>
          <w:lang w:eastAsia="fr-FR" w:bidi="fr-FR"/>
        </w:rPr>
        <w:t>i</w:t>
      </w:r>
      <w:r w:rsidRPr="00AA1DA4">
        <w:rPr>
          <w:lang w:eastAsia="fr-FR" w:bidi="fr-FR"/>
        </w:rPr>
        <w:t>gner les guérisseurs traditionnels.</w:t>
      </w:r>
    </w:p>
  </w:footnote>
  <w:footnote w:id="8">
    <w:p w14:paraId="17D0D69D" w14:textId="77777777" w:rsidR="00250C0B" w:rsidRPr="00AA1DA4" w:rsidRDefault="00250C0B" w:rsidP="00250C0B">
      <w:pPr>
        <w:pStyle w:val="Notedebasdepage"/>
      </w:pPr>
      <w:r w:rsidRPr="00AA1DA4">
        <w:rPr>
          <w:rStyle w:val="Appelnotedebasdep"/>
        </w:rPr>
        <w:footnoteRef/>
      </w:r>
      <w:r w:rsidRPr="00AA1DA4">
        <w:t xml:space="preserve"> </w:t>
      </w:r>
      <w:r w:rsidRPr="00AA1DA4">
        <w:tab/>
      </w:r>
      <w:r w:rsidRPr="00AA1DA4">
        <w:rPr>
          <w:lang w:eastAsia="fr-FR" w:bidi="fr-FR"/>
        </w:rPr>
        <w:t>C’est du moins ce qu’il ressort notamment d’études réalisées à Abidjan et à Brazzaville (Gruénais 1996 ; Juillet 1997).</w:t>
      </w:r>
    </w:p>
  </w:footnote>
  <w:footnote w:id="9">
    <w:p w14:paraId="41C5F4B1" w14:textId="77777777" w:rsidR="00250C0B" w:rsidRDefault="00250C0B" w:rsidP="00250C0B">
      <w:pPr>
        <w:pStyle w:val="Notedebasdepage"/>
      </w:pPr>
      <w:r>
        <w:rPr>
          <w:rStyle w:val="Appelnotedebasdep"/>
        </w:rPr>
        <w:footnoteRef/>
      </w:r>
      <w:r>
        <w:t xml:space="preserve"> </w:t>
      </w:r>
      <w:r>
        <w:tab/>
      </w:r>
      <w:r w:rsidRPr="00AA1DA4">
        <w:rPr>
          <w:lang w:eastAsia="fr-FR" w:bidi="fr-FR"/>
        </w:rPr>
        <w:t>Sachant que les complications peuvent arriver fréquemment dès lors que les actes sont accomplis dans de mauvaises conditions d’asepsie et/ou que le thérapeute n’a pas toujours toutes les compétences requ</w:t>
      </w:r>
      <w:r w:rsidRPr="00AA1DA4">
        <w:rPr>
          <w:lang w:eastAsia="fr-FR" w:bidi="fr-FR"/>
        </w:rPr>
        <w:t>i</w:t>
      </w:r>
      <w:r w:rsidRPr="00AA1DA4">
        <w:rPr>
          <w:lang w:eastAsia="fr-FR" w:bidi="fr-FR"/>
        </w:rPr>
        <w:t>ses.</w:t>
      </w:r>
    </w:p>
  </w:footnote>
  <w:footnote w:id="10">
    <w:p w14:paraId="6248F1DB" w14:textId="77777777" w:rsidR="00250C0B" w:rsidRDefault="00250C0B" w:rsidP="00250C0B">
      <w:pPr>
        <w:pStyle w:val="Notedebasdepage"/>
      </w:pPr>
      <w:r>
        <w:rPr>
          <w:rStyle w:val="Appelnotedebasdep"/>
        </w:rPr>
        <w:footnoteRef/>
      </w:r>
      <w:r>
        <w:t xml:space="preserve"> </w:t>
      </w:r>
      <w:r>
        <w:tab/>
      </w:r>
      <w:r w:rsidRPr="00AA1DA4">
        <w:rPr>
          <w:rStyle w:val="Notedebasdepage105ptItalique"/>
        </w:rPr>
        <w:t>Cf.,</w:t>
      </w:r>
      <w:r w:rsidRPr="00AA1DA4">
        <w:rPr>
          <w:rStyle w:val="Notedebasdepage105pt"/>
        </w:rPr>
        <w:t xml:space="preserve"> </w:t>
      </w:r>
      <w:r w:rsidRPr="00AA1DA4">
        <w:rPr>
          <w:lang w:eastAsia="fr-FR" w:bidi="fr-FR"/>
        </w:rPr>
        <w:t>par exemple, O’Deye (1985).</w:t>
      </w:r>
    </w:p>
  </w:footnote>
  <w:footnote w:id="11">
    <w:p w14:paraId="23734A4F" w14:textId="77777777" w:rsidR="00250C0B" w:rsidRDefault="00250C0B" w:rsidP="00250C0B">
      <w:pPr>
        <w:pStyle w:val="Notedebasdepage"/>
      </w:pPr>
      <w:r>
        <w:rPr>
          <w:rStyle w:val="Appelnotedebasdep"/>
        </w:rPr>
        <w:footnoteRef/>
      </w:r>
      <w:r>
        <w:t xml:space="preserve"> </w:t>
      </w:r>
      <w:r>
        <w:tab/>
      </w:r>
      <w:r w:rsidRPr="00AA1DA4">
        <w:rPr>
          <w:lang w:eastAsia="fr-FR" w:bidi="fr-FR"/>
        </w:rPr>
        <w:t>À ce sujet, on pourra se reporter notamment au travail de P.-J. Laurent (1998).</w:t>
      </w:r>
    </w:p>
  </w:footnote>
  <w:footnote w:id="12">
    <w:p w14:paraId="18F673D2" w14:textId="77777777" w:rsidR="00250C0B" w:rsidRDefault="00250C0B" w:rsidP="00250C0B">
      <w:pPr>
        <w:pStyle w:val="Notedebasdepage"/>
      </w:pPr>
      <w:r>
        <w:rPr>
          <w:rStyle w:val="Appelnotedebasdep"/>
        </w:rPr>
        <w:footnoteRef/>
      </w:r>
      <w:r>
        <w:t xml:space="preserve"> </w:t>
      </w:r>
      <w:r>
        <w:tab/>
      </w:r>
      <w:r w:rsidRPr="00AA1DA4">
        <w:rPr>
          <w:lang w:eastAsia="fr-FR" w:bidi="fr-FR"/>
        </w:rPr>
        <w:t>Le Congo, ancien pays socialiste dont le système politico-administratif était calqué sur le modèle soviétique, avait conservé de fait un fonctio</w:t>
      </w:r>
      <w:r w:rsidRPr="00AA1DA4">
        <w:rPr>
          <w:lang w:eastAsia="fr-FR" w:bidi="fr-FR"/>
        </w:rPr>
        <w:t>n</w:t>
      </w:r>
      <w:r w:rsidRPr="00AA1DA4">
        <w:rPr>
          <w:lang w:eastAsia="fr-FR" w:bidi="fr-FR"/>
        </w:rPr>
        <w:t>nement très centralisé en raison d’un clientélisme érigé en sy</w:t>
      </w:r>
      <w:r w:rsidRPr="00AA1DA4">
        <w:rPr>
          <w:lang w:eastAsia="fr-FR" w:bidi="fr-FR"/>
        </w:rPr>
        <w:t>s</w:t>
      </w:r>
      <w:r w:rsidRPr="00AA1DA4">
        <w:rPr>
          <w:lang w:eastAsia="fr-FR" w:bidi="fr-FR"/>
        </w:rPr>
        <w:t>tème de gouvernement bien après le soi-disant processus de « démocratisation » débuté en 1990 (Gru</w:t>
      </w:r>
      <w:r w:rsidRPr="00AA1DA4">
        <w:rPr>
          <w:lang w:eastAsia="fr-FR" w:bidi="fr-FR"/>
        </w:rPr>
        <w:t>é</w:t>
      </w:r>
      <w:r w:rsidRPr="00AA1DA4">
        <w:rPr>
          <w:lang w:eastAsia="fr-FR" w:bidi="fr-FR"/>
        </w:rPr>
        <w:t>nais 1997). Une nouvelle guerre civile déclenchée en juin 1997 par les trois princ</w:t>
      </w:r>
      <w:r w:rsidRPr="00AA1DA4">
        <w:rPr>
          <w:lang w:eastAsia="fr-FR" w:bidi="fr-FR"/>
        </w:rPr>
        <w:t>i</w:t>
      </w:r>
      <w:r w:rsidRPr="00AA1DA4">
        <w:rPr>
          <w:lang w:eastAsia="fr-FR" w:bidi="fr-FR"/>
        </w:rPr>
        <w:t>paux leaders politiques du pays a plongé depuis le Congo dans le chaos.</w:t>
      </w:r>
    </w:p>
  </w:footnote>
  <w:footnote w:id="13">
    <w:p w14:paraId="41C5FED4" w14:textId="77777777" w:rsidR="00250C0B" w:rsidRDefault="00250C0B" w:rsidP="00250C0B">
      <w:pPr>
        <w:pStyle w:val="Notedebasdepage"/>
      </w:pPr>
      <w:r>
        <w:rPr>
          <w:rStyle w:val="Appelnotedebasdep"/>
        </w:rPr>
        <w:footnoteRef/>
      </w:r>
      <w:r>
        <w:t xml:space="preserve"> </w:t>
      </w:r>
      <w:r>
        <w:tab/>
      </w:r>
      <w:r w:rsidRPr="00AA1DA4">
        <w:rPr>
          <w:lang w:eastAsia="fr-FR" w:bidi="fr-FR"/>
        </w:rPr>
        <w:t>Le service catholique de la santé au Cameroun compte plus de 180 struct</w:t>
      </w:r>
      <w:r w:rsidRPr="00AA1DA4">
        <w:rPr>
          <w:lang w:eastAsia="fr-FR" w:bidi="fr-FR"/>
        </w:rPr>
        <w:t>u</w:t>
      </w:r>
      <w:r w:rsidRPr="00AA1DA4">
        <w:rPr>
          <w:lang w:eastAsia="fr-FR" w:bidi="fr-FR"/>
        </w:rPr>
        <w:t>res de soins, auxquelles il faut ajouter les structures dépendantes des diff</w:t>
      </w:r>
      <w:r w:rsidRPr="00AA1DA4">
        <w:rPr>
          <w:lang w:eastAsia="fr-FR" w:bidi="fr-FR"/>
        </w:rPr>
        <w:t>é</w:t>
      </w:r>
      <w:r w:rsidRPr="00AA1DA4">
        <w:rPr>
          <w:lang w:eastAsia="fr-FR" w:bidi="fr-FR"/>
        </w:rPr>
        <w:t>rentes « Églises » protestantes (presbytériennes et évangélistes, n</w:t>
      </w:r>
      <w:r w:rsidRPr="00AA1DA4">
        <w:rPr>
          <w:lang w:eastAsia="fr-FR" w:bidi="fr-FR"/>
        </w:rPr>
        <w:t>o</w:t>
      </w:r>
      <w:r w:rsidRPr="00AA1DA4">
        <w:rPr>
          <w:lang w:eastAsia="fr-FR" w:bidi="fr-FR"/>
        </w:rPr>
        <w:t>tamment).</w:t>
      </w:r>
    </w:p>
  </w:footnote>
  <w:footnote w:id="14">
    <w:p w14:paraId="63CDE60D" w14:textId="77777777" w:rsidR="00250C0B" w:rsidRDefault="00250C0B" w:rsidP="00250C0B">
      <w:pPr>
        <w:pStyle w:val="Notedebasdepage"/>
      </w:pPr>
      <w:r>
        <w:rPr>
          <w:rStyle w:val="Appelnotedebasdep"/>
        </w:rPr>
        <w:footnoteRef/>
      </w:r>
      <w:r>
        <w:t xml:space="preserve"> </w:t>
      </w:r>
      <w:r>
        <w:tab/>
      </w:r>
      <w:r w:rsidRPr="00AA1DA4">
        <w:rPr>
          <w:lang w:eastAsia="fr-FR" w:bidi="fr-FR"/>
        </w:rPr>
        <w:t>Confiance d’ailleurs souvent justifiée puisque l’accueil et l’équipement y sont souvent bien meilleurs que dans les structures publiques.</w:t>
      </w:r>
    </w:p>
  </w:footnote>
  <w:footnote w:id="15">
    <w:p w14:paraId="6CFF7529" w14:textId="77777777" w:rsidR="00250C0B" w:rsidRDefault="00250C0B" w:rsidP="00250C0B">
      <w:pPr>
        <w:pStyle w:val="Notedebasdepage"/>
      </w:pPr>
      <w:r>
        <w:rPr>
          <w:rStyle w:val="Appelnotedebasdep"/>
        </w:rPr>
        <w:footnoteRef/>
      </w:r>
      <w:r>
        <w:t xml:space="preserve"> </w:t>
      </w:r>
      <w:r>
        <w:tab/>
      </w:r>
      <w:r w:rsidRPr="00AA1DA4">
        <w:rPr>
          <w:lang w:eastAsia="fr-FR" w:bidi="fr-FR"/>
        </w:rPr>
        <w:t>Telle était le cas, semble-t-il, du Centre de Traitement Ambulatoire de Bra</w:t>
      </w:r>
      <w:r w:rsidRPr="00AA1DA4">
        <w:rPr>
          <w:lang w:eastAsia="fr-FR" w:bidi="fr-FR"/>
        </w:rPr>
        <w:t>z</w:t>
      </w:r>
      <w:r w:rsidRPr="00AA1DA4">
        <w:rPr>
          <w:lang w:eastAsia="fr-FR" w:bidi="fr-FR"/>
        </w:rPr>
        <w:t>zaville. Mais faudrait-il toujours se soumettre aux « caprices » réglementa</w:t>
      </w:r>
      <w:r w:rsidRPr="00AA1DA4">
        <w:rPr>
          <w:lang w:eastAsia="fr-FR" w:bidi="fr-FR"/>
        </w:rPr>
        <w:t>i</w:t>
      </w:r>
      <w:r w:rsidRPr="00AA1DA4">
        <w:rPr>
          <w:lang w:eastAsia="fr-FR" w:bidi="fr-FR"/>
        </w:rPr>
        <w:t>res des appareils d’État, et attendre un agrément off</w:t>
      </w:r>
      <w:r w:rsidRPr="00AA1DA4">
        <w:rPr>
          <w:lang w:eastAsia="fr-FR" w:bidi="fr-FR"/>
        </w:rPr>
        <w:t>i</w:t>
      </w:r>
      <w:r w:rsidRPr="00AA1DA4">
        <w:rPr>
          <w:lang w:eastAsia="fr-FR" w:bidi="fr-FR"/>
        </w:rPr>
        <w:t>ciel avant de faire face à des situations graves, pour ne pas parler de situations d’urgence ?</w:t>
      </w:r>
    </w:p>
  </w:footnote>
  <w:footnote w:id="16">
    <w:p w14:paraId="1F3E8A13" w14:textId="77777777" w:rsidR="00250C0B" w:rsidRDefault="00250C0B" w:rsidP="00250C0B">
      <w:pPr>
        <w:pStyle w:val="Notedebasdepage"/>
      </w:pPr>
      <w:r>
        <w:rPr>
          <w:rStyle w:val="Appelnotedebasdep"/>
        </w:rPr>
        <w:footnoteRef/>
      </w:r>
      <w:r>
        <w:t xml:space="preserve"> </w:t>
      </w:r>
      <w:r>
        <w:tab/>
      </w:r>
      <w:r w:rsidRPr="00AA1DA4">
        <w:rPr>
          <w:lang w:eastAsia="fr-FR" w:bidi="fr-FR"/>
        </w:rPr>
        <w:t>Très souvent, les ONG les plus en vue et bénéficiant des soutiens les plus i</w:t>
      </w:r>
      <w:r w:rsidRPr="00AA1DA4">
        <w:rPr>
          <w:lang w:eastAsia="fr-FR" w:bidi="fr-FR"/>
        </w:rPr>
        <w:t>m</w:t>
      </w:r>
      <w:r w:rsidRPr="00AA1DA4">
        <w:rPr>
          <w:lang w:eastAsia="fr-FR" w:bidi="fr-FR"/>
        </w:rPr>
        <w:t>portants sont liées aux personnalités politiques du régime en place et sont pr</w:t>
      </w:r>
      <w:r w:rsidRPr="00AA1DA4">
        <w:rPr>
          <w:lang w:eastAsia="fr-FR" w:bidi="fr-FR"/>
        </w:rPr>
        <w:t>é</w:t>
      </w:r>
      <w:r w:rsidRPr="00AA1DA4">
        <w:rPr>
          <w:lang w:eastAsia="fr-FR" w:bidi="fr-FR"/>
        </w:rPr>
        <w:t>sidées par leur épouse.</w:t>
      </w:r>
    </w:p>
  </w:footnote>
  <w:footnote w:id="17">
    <w:p w14:paraId="3D43CF32" w14:textId="77777777" w:rsidR="00250C0B" w:rsidRDefault="00250C0B" w:rsidP="00250C0B">
      <w:pPr>
        <w:pStyle w:val="Notedebasdepage"/>
      </w:pPr>
      <w:r>
        <w:rPr>
          <w:rStyle w:val="Appelnotedebasdep"/>
        </w:rPr>
        <w:footnoteRef/>
      </w:r>
      <w:r>
        <w:t xml:space="preserve"> </w:t>
      </w:r>
      <w:r>
        <w:tab/>
      </w:r>
      <w:r w:rsidRPr="00AA1DA4">
        <w:rPr>
          <w:lang w:eastAsia="fr-FR" w:bidi="fr-FR"/>
        </w:rPr>
        <w:t>D’ailleurs, le titre dont il se réclamait, et qui figurait sur les photographies officiels, était celui de « Professeur ».</w:t>
      </w:r>
    </w:p>
  </w:footnote>
  <w:footnote w:id="18">
    <w:p w14:paraId="6D709843" w14:textId="77777777" w:rsidR="00250C0B" w:rsidRDefault="00250C0B" w:rsidP="00250C0B">
      <w:pPr>
        <w:pStyle w:val="Notedebasdepage"/>
      </w:pPr>
      <w:r>
        <w:rPr>
          <w:rStyle w:val="Appelnotedebasdep"/>
        </w:rPr>
        <w:footnoteRef/>
      </w:r>
      <w:r>
        <w:t xml:space="preserve"> </w:t>
      </w:r>
      <w:r>
        <w:tab/>
      </w:r>
      <w:r w:rsidRPr="00AA1DA4">
        <w:rPr>
          <w:lang w:eastAsia="fr-FR" w:bidi="fr-FR"/>
        </w:rPr>
        <w:t>Voir notamment Desclaux 1997, 1998a et 1998b.</w:t>
      </w:r>
    </w:p>
  </w:footnote>
  <w:footnote w:id="19">
    <w:p w14:paraId="138E4026" w14:textId="77777777" w:rsidR="00250C0B" w:rsidRDefault="00250C0B" w:rsidP="00250C0B">
      <w:pPr>
        <w:pStyle w:val="Notedebasdepage"/>
      </w:pPr>
      <w:r>
        <w:rPr>
          <w:rStyle w:val="Appelnotedebasdep"/>
        </w:rPr>
        <w:footnoteRef/>
      </w:r>
      <w:r>
        <w:t xml:space="preserve"> </w:t>
      </w:r>
      <w:r>
        <w:tab/>
      </w:r>
      <w:r w:rsidRPr="00AA1DA4">
        <w:rPr>
          <w:lang w:eastAsia="fr-FR" w:bidi="fr-FR"/>
        </w:rPr>
        <w:t>La prévalence du VIH est d’environ 2% chez les femmes enceintes, soit le quart de la prévalence obse</w:t>
      </w:r>
      <w:r w:rsidRPr="00AA1DA4">
        <w:rPr>
          <w:lang w:eastAsia="fr-FR" w:bidi="fr-FR"/>
        </w:rPr>
        <w:t>r</w:t>
      </w:r>
      <w:r w:rsidRPr="00AA1DA4">
        <w:rPr>
          <w:lang w:eastAsia="fr-FR" w:bidi="fr-FR"/>
        </w:rPr>
        <w:t>vée au Burkina Faso.</w:t>
      </w:r>
    </w:p>
  </w:footnote>
  <w:footnote w:id="20">
    <w:p w14:paraId="533FA461" w14:textId="77777777" w:rsidR="00250C0B" w:rsidRDefault="00250C0B" w:rsidP="00250C0B">
      <w:pPr>
        <w:pStyle w:val="Notedebasdepage"/>
      </w:pPr>
      <w:r>
        <w:rPr>
          <w:rStyle w:val="Appelnotedebasdep"/>
        </w:rPr>
        <w:footnoteRef/>
      </w:r>
      <w:r>
        <w:t xml:space="preserve"> </w:t>
      </w:r>
      <w:r>
        <w:tab/>
      </w:r>
      <w:r w:rsidRPr="00AA1DA4">
        <w:rPr>
          <w:lang w:eastAsia="fr-FR" w:bidi="fr-FR"/>
        </w:rPr>
        <w:t>Les conditions de cette mise à disposition ont été définies par un groupe d’experts (Coulaud 1997).</w:t>
      </w:r>
    </w:p>
  </w:footnote>
  <w:footnote w:id="21">
    <w:p w14:paraId="4B920E61" w14:textId="77777777" w:rsidR="00250C0B" w:rsidRDefault="00250C0B" w:rsidP="00250C0B">
      <w:pPr>
        <w:pStyle w:val="Notedebasdepage"/>
      </w:pPr>
      <w:r>
        <w:rPr>
          <w:rStyle w:val="Appelnotedebasdep"/>
        </w:rPr>
        <w:footnoteRef/>
      </w:r>
      <w:r>
        <w:t xml:space="preserve"> </w:t>
      </w:r>
      <w:r>
        <w:tab/>
      </w:r>
      <w:r w:rsidRPr="00AA1DA4">
        <w:rPr>
          <w:lang w:eastAsia="fr-FR" w:bidi="fr-FR"/>
        </w:rPr>
        <w:t>Les négociations en cours avant que la zidovudine ne tombe dans le doma</w:t>
      </w:r>
      <w:r w:rsidRPr="00AA1DA4">
        <w:rPr>
          <w:lang w:eastAsia="fr-FR" w:bidi="fr-FR"/>
        </w:rPr>
        <w:t>i</w:t>
      </w:r>
      <w:r w:rsidRPr="00AA1DA4">
        <w:rPr>
          <w:lang w:eastAsia="fr-FR" w:bidi="fr-FR"/>
        </w:rPr>
        <w:t>ne public sont susceptibles de réduire encore ce tarif.</w:t>
      </w:r>
    </w:p>
  </w:footnote>
  <w:footnote w:id="22">
    <w:p w14:paraId="3D3E83B8" w14:textId="77777777" w:rsidR="00250C0B" w:rsidRDefault="00250C0B" w:rsidP="00250C0B">
      <w:pPr>
        <w:pStyle w:val="Notedebasdepage"/>
      </w:pPr>
      <w:r>
        <w:rPr>
          <w:rStyle w:val="Appelnotedebasdep"/>
        </w:rPr>
        <w:footnoteRef/>
      </w:r>
      <w:r>
        <w:t xml:space="preserve"> </w:t>
      </w:r>
      <w:r>
        <w:tab/>
      </w:r>
      <w:r w:rsidRPr="00804BAC">
        <w:rPr>
          <w:lang w:val="fr-FR" w:eastAsia="fr-FR" w:bidi="fr-FR"/>
        </w:rPr>
        <w:t>Rapport sur la Santé dans le Monde, OMS, 1996.</w:t>
      </w:r>
    </w:p>
  </w:footnote>
  <w:footnote w:id="23">
    <w:p w14:paraId="224FF393" w14:textId="77777777" w:rsidR="00250C0B" w:rsidRPr="004209D4" w:rsidRDefault="00250C0B" w:rsidP="00250C0B">
      <w:pPr>
        <w:pStyle w:val="Notedebasdepage"/>
        <w:rPr>
          <w:lang w:val="fr-FR" w:eastAsia="fr-FR" w:bidi="fr-FR"/>
        </w:rPr>
      </w:pPr>
      <w:r>
        <w:rPr>
          <w:rStyle w:val="Appelnotedebasdep"/>
        </w:rPr>
        <w:footnoteRef/>
      </w:r>
      <w:r>
        <w:t xml:space="preserve"> </w:t>
      </w:r>
      <w:r>
        <w:tab/>
      </w:r>
      <w:r w:rsidRPr="00804BAC">
        <w:rPr>
          <w:lang w:val="fr-FR" w:eastAsia="fr-FR" w:bidi="fr-FR"/>
        </w:rPr>
        <w:t>Une étude burkinabè, datée de 93, et demandée par la Banque Mondiale soul</w:t>
      </w:r>
      <w:r w:rsidRPr="00804BAC">
        <w:rPr>
          <w:lang w:val="fr-FR" w:eastAsia="fr-FR" w:bidi="fr-FR"/>
        </w:rPr>
        <w:t>i</w:t>
      </w:r>
      <w:r w:rsidRPr="00804BAC">
        <w:rPr>
          <w:lang w:val="fr-FR" w:eastAsia="fr-FR" w:bidi="fr-FR"/>
        </w:rPr>
        <w:t>gnait, parmi les faiblesses du système de santé publique, la sous-utilisation des services de santé opératio</w:t>
      </w:r>
      <w:r w:rsidRPr="00804BAC">
        <w:rPr>
          <w:lang w:val="fr-FR" w:eastAsia="fr-FR" w:bidi="fr-FR"/>
        </w:rPr>
        <w:t>n</w:t>
      </w:r>
      <w:r w:rsidRPr="00804BAC">
        <w:rPr>
          <w:lang w:val="fr-FR" w:eastAsia="fr-FR" w:bidi="fr-FR"/>
        </w:rPr>
        <w:t>nels ; ils seraient utilisés à 30% de leur capacité. Ceci découl</w:t>
      </w:r>
      <w:r w:rsidRPr="00804BAC">
        <w:rPr>
          <w:lang w:val="fr-FR" w:eastAsia="fr-FR" w:bidi="fr-FR"/>
        </w:rPr>
        <w:t>e</w:t>
      </w:r>
      <w:r w:rsidRPr="00804BAC">
        <w:rPr>
          <w:lang w:val="fr-FR" w:eastAsia="fr-FR" w:bidi="fr-FR"/>
        </w:rPr>
        <w:t>rait d’une perception médiocre de la qualité des services, elle-même évaluée à travers l’impossibilité de trouver des méd</w:t>
      </w:r>
      <w:r w:rsidRPr="00804BAC">
        <w:rPr>
          <w:lang w:val="fr-FR" w:eastAsia="fr-FR" w:bidi="fr-FR"/>
        </w:rPr>
        <w:t>i</w:t>
      </w:r>
      <w:r w:rsidRPr="00804BAC">
        <w:rPr>
          <w:lang w:val="fr-FR" w:eastAsia="fr-FR" w:bidi="fr-FR"/>
        </w:rPr>
        <w:t>caments d’un coût abordable couplée à l’attitude arr</w:t>
      </w:r>
      <w:r w:rsidRPr="00804BAC">
        <w:rPr>
          <w:lang w:val="fr-FR" w:eastAsia="fr-FR" w:bidi="fr-FR"/>
        </w:rPr>
        <w:t>o</w:t>
      </w:r>
      <w:r w:rsidRPr="00804BAC">
        <w:rPr>
          <w:lang w:val="fr-FR" w:eastAsia="fr-FR" w:bidi="fr-FR"/>
        </w:rPr>
        <w:t xml:space="preserve">gante du personnel. </w:t>
      </w:r>
      <w:r w:rsidRPr="004209D4">
        <w:rPr>
          <w:i/>
          <w:iCs/>
        </w:rPr>
        <w:t>Qualitative Survey of Utilization of Health Services, Participation and Health Needs in Burkina Faso’s rural Communities. Final Report</w:t>
      </w:r>
      <w:r w:rsidRPr="00804BAC">
        <w:rPr>
          <w:lang w:val="fr-FR" w:eastAsia="fr-FR" w:bidi="fr-FR"/>
        </w:rPr>
        <w:t xml:space="preserve">, World Bank. P. Ciardi, A. Poloni, F. Kinda </w:t>
      </w:r>
      <w:r w:rsidRPr="004209D4">
        <w:rPr>
          <w:i/>
          <w:iCs/>
        </w:rPr>
        <w:t>et al.,</w:t>
      </w:r>
      <w:r w:rsidRPr="00804BAC">
        <w:rPr>
          <w:lang w:val="fr-FR" w:eastAsia="fr-FR" w:bidi="fr-FR"/>
        </w:rPr>
        <w:t xml:space="preserve"> March 1993.</w:t>
      </w:r>
    </w:p>
  </w:footnote>
  <w:footnote w:id="24">
    <w:p w14:paraId="70401E0C" w14:textId="77777777" w:rsidR="00250C0B" w:rsidRDefault="00250C0B" w:rsidP="00250C0B">
      <w:pPr>
        <w:pStyle w:val="Notedebasdepage"/>
      </w:pPr>
      <w:r>
        <w:rPr>
          <w:rStyle w:val="Appelnotedebasdep"/>
        </w:rPr>
        <w:footnoteRef/>
      </w:r>
      <w:r>
        <w:t xml:space="preserve"> </w:t>
      </w:r>
      <w:r>
        <w:tab/>
      </w:r>
      <w:r w:rsidRPr="00804BAC">
        <w:rPr>
          <w:lang w:val="fr-FR" w:eastAsia="fr-FR" w:bidi="fr-FR"/>
        </w:rPr>
        <w:t>Nous disposons d’un vaste ensemble d’études socio-anthropologiques concernant les professionnels de santé, les formes de leur pouvoir, leurs r</w:t>
      </w:r>
      <w:r w:rsidRPr="00804BAC">
        <w:rPr>
          <w:lang w:val="fr-FR" w:eastAsia="fr-FR" w:bidi="fr-FR"/>
        </w:rPr>
        <w:t>ô</w:t>
      </w:r>
      <w:r w:rsidRPr="00804BAC">
        <w:rPr>
          <w:lang w:val="fr-FR" w:eastAsia="fr-FR" w:bidi="fr-FR"/>
        </w:rPr>
        <w:t>les sociaux, la variété de leurs pratiques, aux États-Unis comme en E</w:t>
      </w:r>
      <w:r w:rsidRPr="00804BAC">
        <w:rPr>
          <w:lang w:val="fr-FR" w:eastAsia="fr-FR" w:bidi="fr-FR"/>
        </w:rPr>
        <w:t>u</w:t>
      </w:r>
      <w:r w:rsidRPr="00804BAC">
        <w:rPr>
          <w:lang w:val="fr-FR" w:eastAsia="fr-FR" w:bidi="fr-FR"/>
        </w:rPr>
        <w:t>rope. Ce champ d’étude s’est développé essentiellement au Nord, offrant une pr</w:t>
      </w:r>
      <w:r w:rsidRPr="00804BAC">
        <w:rPr>
          <w:lang w:val="fr-FR" w:eastAsia="fr-FR" w:bidi="fr-FR"/>
        </w:rPr>
        <w:t>o</w:t>
      </w:r>
      <w:r w:rsidRPr="00804BAC">
        <w:rPr>
          <w:lang w:val="fr-FR" w:eastAsia="fr-FR" w:bidi="fr-FR"/>
        </w:rPr>
        <w:t>du</w:t>
      </w:r>
      <w:r w:rsidRPr="00804BAC">
        <w:rPr>
          <w:lang w:val="fr-FR" w:eastAsia="fr-FR" w:bidi="fr-FR"/>
        </w:rPr>
        <w:t>c</w:t>
      </w:r>
      <w:r w:rsidRPr="00804BAC">
        <w:rPr>
          <w:lang w:val="fr-FR" w:eastAsia="fr-FR" w:bidi="fr-FR"/>
        </w:rPr>
        <w:t>tion scientifique plus diversifiée que lorsqu’elle s’enracine dans les pays du Sud, en mêlant de façon plus équilibrée les composa</w:t>
      </w:r>
      <w:r w:rsidRPr="00804BAC">
        <w:rPr>
          <w:lang w:val="fr-FR" w:eastAsia="fr-FR" w:bidi="fr-FR"/>
        </w:rPr>
        <w:t>n</w:t>
      </w:r>
      <w:r w:rsidRPr="00804BAC">
        <w:rPr>
          <w:lang w:val="fr-FR" w:eastAsia="fr-FR" w:bidi="fr-FR"/>
        </w:rPr>
        <w:t>tes culturelles et sociales autour de la santé et de la maladie. Peu de travaux se sont, à l’inverse, donnés pour objet d’analyse les pr</w:t>
      </w:r>
      <w:r w:rsidRPr="00804BAC">
        <w:rPr>
          <w:lang w:val="fr-FR" w:eastAsia="fr-FR" w:bidi="fr-FR"/>
        </w:rPr>
        <w:t>o</w:t>
      </w:r>
      <w:r w:rsidRPr="00804BAC">
        <w:rPr>
          <w:lang w:val="fr-FR" w:eastAsia="fr-FR" w:bidi="fr-FR"/>
        </w:rPr>
        <w:t>fessionnels de santé, dont les médecins, dans le cadre de pays en développement. Est-ce parce qu’ils sont censés être la repr</w:t>
      </w:r>
      <w:r w:rsidRPr="00804BAC">
        <w:rPr>
          <w:lang w:val="fr-FR" w:eastAsia="fr-FR" w:bidi="fr-FR"/>
        </w:rPr>
        <w:t>o</w:t>
      </w:r>
      <w:r w:rsidRPr="00804BAC">
        <w:rPr>
          <w:lang w:val="fr-FR" w:eastAsia="fr-FR" w:bidi="fr-FR"/>
        </w:rPr>
        <w:t>duction parfaite de ceux qui exercent ailleurs ?</w:t>
      </w:r>
    </w:p>
  </w:footnote>
  <w:footnote w:id="25">
    <w:p w14:paraId="66CDB5C8" w14:textId="77777777" w:rsidR="00250C0B" w:rsidRDefault="00250C0B" w:rsidP="00250C0B">
      <w:pPr>
        <w:pStyle w:val="Notedebasdepage"/>
      </w:pPr>
      <w:r>
        <w:rPr>
          <w:rStyle w:val="Appelnotedebasdep"/>
        </w:rPr>
        <w:footnoteRef/>
      </w:r>
      <w:r>
        <w:t xml:space="preserve"> </w:t>
      </w:r>
      <w:r>
        <w:tab/>
      </w:r>
      <w:r w:rsidRPr="004C41D0">
        <w:t>Les réflexions avancées dans cet article ont émergé au cours d’une reche</w:t>
      </w:r>
      <w:r w:rsidRPr="004C41D0">
        <w:t>r</w:t>
      </w:r>
      <w:r w:rsidRPr="004C41D0">
        <w:t>che effectuée sur la profession médicale, son organisation, son fonctionn</w:t>
      </w:r>
      <w:r w:rsidRPr="004C41D0">
        <w:t>e</w:t>
      </w:r>
      <w:r w:rsidRPr="004C41D0">
        <w:t>ment, dans le contexte de l’un des pays les plus démunis du continent afr</w:t>
      </w:r>
      <w:r w:rsidRPr="004C41D0">
        <w:t>i</w:t>
      </w:r>
      <w:r w:rsidRPr="004C41D0">
        <w:t>cain, le Burkina Faso. Elle fait l’objet de la publication</w:t>
      </w:r>
      <w:r>
        <w:t xml:space="preserve"> </w:t>
      </w:r>
      <w:r w:rsidRPr="00804BAC">
        <w:rPr>
          <w:lang w:val="fr-FR" w:eastAsia="fr-FR" w:bidi="fr-FR"/>
        </w:rPr>
        <w:t xml:space="preserve">d’un </w:t>
      </w:r>
      <w:r w:rsidRPr="004209D4">
        <w:t xml:space="preserve">ouvrage, </w:t>
      </w:r>
      <w:r w:rsidRPr="004209D4">
        <w:rPr>
          <w:i/>
          <w:iCs/>
        </w:rPr>
        <w:t>Être médecin au Burkina Faso. Dissection sociologique d’une transplantation professionnelle</w:t>
      </w:r>
      <w:r w:rsidRPr="004209D4">
        <w:t>, dans</w:t>
      </w:r>
      <w:r w:rsidRPr="00804BAC">
        <w:rPr>
          <w:lang w:val="fr-FR" w:eastAsia="fr-FR" w:bidi="fr-FR"/>
        </w:rPr>
        <w:t xml:space="preserve"> la collection « Santé et Sciences Humaines » de l’Harmattan (à par</w:t>
      </w:r>
      <w:r w:rsidRPr="00804BAC">
        <w:rPr>
          <w:lang w:val="fr-FR" w:eastAsia="fr-FR" w:bidi="fr-FR"/>
        </w:rPr>
        <w:t>a</w:t>
      </w:r>
      <w:r w:rsidRPr="00804BAC">
        <w:rPr>
          <w:lang w:val="fr-FR" w:eastAsia="fr-FR" w:bidi="fr-FR"/>
        </w:rPr>
        <w:t>ître), qui reprend plusieurs de ces réflexions.</w:t>
      </w:r>
    </w:p>
  </w:footnote>
  <w:footnote w:id="26">
    <w:p w14:paraId="7CC3AA92" w14:textId="77777777" w:rsidR="00250C0B" w:rsidRDefault="00250C0B" w:rsidP="00250C0B">
      <w:pPr>
        <w:pStyle w:val="Notedebasdepage"/>
      </w:pPr>
      <w:r>
        <w:rPr>
          <w:rStyle w:val="Appelnotedebasdep"/>
        </w:rPr>
        <w:footnoteRef/>
      </w:r>
      <w:r>
        <w:t xml:space="preserve"> </w:t>
      </w:r>
      <w:r>
        <w:tab/>
      </w:r>
      <w:r w:rsidRPr="00804BAC">
        <w:rPr>
          <w:lang w:val="fr-FR" w:eastAsia="fr-FR" w:bidi="fr-FR"/>
        </w:rPr>
        <w:t>On peut se reporter aux travaux de B. Hours, A. Desclaux, M. Me</w:t>
      </w:r>
      <w:r w:rsidRPr="00804BAC">
        <w:rPr>
          <w:lang w:val="fr-FR" w:eastAsia="fr-FR" w:bidi="fr-FR"/>
        </w:rPr>
        <w:t>b</w:t>
      </w:r>
      <w:r w:rsidRPr="00804BAC">
        <w:rPr>
          <w:lang w:val="fr-FR" w:eastAsia="fr-FR" w:bidi="fr-FR"/>
        </w:rPr>
        <w:t>toul, ou encore T. Berche.</w:t>
      </w:r>
    </w:p>
  </w:footnote>
  <w:footnote w:id="27">
    <w:p w14:paraId="797398F9" w14:textId="77777777" w:rsidR="00250C0B" w:rsidRDefault="00250C0B" w:rsidP="00250C0B">
      <w:pPr>
        <w:pStyle w:val="Notedebasdepage"/>
      </w:pPr>
      <w:r>
        <w:rPr>
          <w:rStyle w:val="Appelnotedebasdep"/>
        </w:rPr>
        <w:footnoteRef/>
      </w:r>
      <w:r>
        <w:t xml:space="preserve"> </w:t>
      </w:r>
      <w:r>
        <w:tab/>
      </w:r>
      <w:r w:rsidRPr="00804BAC">
        <w:rPr>
          <w:lang w:val="fr-FR" w:eastAsia="fr-FR" w:bidi="fr-FR"/>
        </w:rPr>
        <w:t>Et il semble qu’à ce niveau, la tentation de pureté s’impose sans d</w:t>
      </w:r>
      <w:r w:rsidRPr="00804BAC">
        <w:rPr>
          <w:lang w:val="fr-FR" w:eastAsia="fr-FR" w:bidi="fr-FR"/>
        </w:rPr>
        <w:t>é</w:t>
      </w:r>
      <w:r w:rsidRPr="00804BAC">
        <w:rPr>
          <w:lang w:val="fr-FR" w:eastAsia="fr-FR" w:bidi="fr-FR"/>
        </w:rPr>
        <w:t>tour, même si, comme au Burkina Faso, on réfléchit sur la façon d’ajuster une partie des enseignements en fonction des réalités du pays. Afin de rappr</w:t>
      </w:r>
      <w:r w:rsidRPr="00804BAC">
        <w:rPr>
          <w:lang w:val="fr-FR" w:eastAsia="fr-FR" w:bidi="fr-FR"/>
        </w:rPr>
        <w:t>o</w:t>
      </w:r>
      <w:r w:rsidRPr="00804BAC">
        <w:rPr>
          <w:lang w:val="fr-FR" w:eastAsia="fr-FR" w:bidi="fr-FR"/>
        </w:rPr>
        <w:t>cher les futurs médecins des sp</w:t>
      </w:r>
      <w:r w:rsidRPr="00804BAC">
        <w:rPr>
          <w:lang w:val="fr-FR" w:eastAsia="fr-FR" w:bidi="fr-FR"/>
        </w:rPr>
        <w:t>é</w:t>
      </w:r>
      <w:r w:rsidRPr="00804BAC">
        <w:rPr>
          <w:lang w:val="fr-FR" w:eastAsia="fr-FR" w:bidi="fr-FR"/>
        </w:rPr>
        <w:t>cificités du contexte d’exercice, l’enseignement proposé à l’École Supérieure des Sciences de la Santé, qui a ouvert ses portes à Ouagadougou en 1981, cherche à appliquer des pr</w:t>
      </w:r>
      <w:r w:rsidRPr="00804BAC">
        <w:rPr>
          <w:lang w:val="fr-FR" w:eastAsia="fr-FR" w:bidi="fr-FR"/>
        </w:rPr>
        <w:t>o</w:t>
      </w:r>
      <w:r w:rsidRPr="00804BAC">
        <w:rPr>
          <w:lang w:val="fr-FR" w:eastAsia="fr-FR" w:bidi="fr-FR"/>
        </w:rPr>
        <w:t>grammes calqués sur ceux des facultés européennes ou américaines, prop</w:t>
      </w:r>
      <w:r w:rsidRPr="00804BAC">
        <w:rPr>
          <w:lang w:val="fr-FR" w:eastAsia="fr-FR" w:bidi="fr-FR"/>
        </w:rPr>
        <w:t>o</w:t>
      </w:r>
      <w:r w:rsidRPr="00804BAC">
        <w:rPr>
          <w:lang w:val="fr-FR" w:eastAsia="fr-FR" w:bidi="fr-FR"/>
        </w:rPr>
        <w:t>sant des cours dont le caractère « universel » et reproductible est mis en avant, donnant à la médecine tropic</w:t>
      </w:r>
      <w:r w:rsidRPr="00804BAC">
        <w:rPr>
          <w:lang w:val="fr-FR" w:eastAsia="fr-FR" w:bidi="fr-FR"/>
        </w:rPr>
        <w:t>a</w:t>
      </w:r>
      <w:r w:rsidRPr="00804BAC">
        <w:rPr>
          <w:lang w:val="fr-FR" w:eastAsia="fr-FR" w:bidi="fr-FR"/>
        </w:rPr>
        <w:t>le, à la prévention, à la santé publique, une place très secondaire, tout en proposant des orientations à l’échelle loc</w:t>
      </w:r>
      <w:r w:rsidRPr="00804BAC">
        <w:rPr>
          <w:lang w:val="fr-FR" w:eastAsia="fr-FR" w:bidi="fr-FR"/>
        </w:rPr>
        <w:t>a</w:t>
      </w:r>
      <w:r w:rsidRPr="00804BAC">
        <w:rPr>
          <w:lang w:val="fr-FR" w:eastAsia="fr-FR" w:bidi="fr-FR"/>
        </w:rPr>
        <w:t>le : il y avait, au moment de ce</w:t>
      </w:r>
      <w:r w:rsidRPr="00804BAC">
        <w:rPr>
          <w:lang w:val="fr-FR" w:eastAsia="fr-FR" w:bidi="fr-FR"/>
        </w:rPr>
        <w:t>t</w:t>
      </w:r>
      <w:r w:rsidRPr="00804BAC">
        <w:rPr>
          <w:lang w:val="fr-FR" w:eastAsia="fr-FR" w:bidi="fr-FR"/>
        </w:rPr>
        <w:t>te étude, une accentuation de la place donnée à la santé publique et aux stages en milieu rural, o</w:t>
      </w:r>
      <w:r w:rsidRPr="00804BAC">
        <w:rPr>
          <w:lang w:val="fr-FR" w:eastAsia="fr-FR" w:bidi="fr-FR"/>
        </w:rPr>
        <w:t>c</w:t>
      </w:r>
      <w:r w:rsidRPr="00804BAC">
        <w:rPr>
          <w:lang w:val="fr-FR" w:eastAsia="fr-FR" w:bidi="fr-FR"/>
        </w:rPr>
        <w:t>cupant la sixième année de formation.</w:t>
      </w:r>
    </w:p>
  </w:footnote>
  <w:footnote w:id="28">
    <w:p w14:paraId="62C08510" w14:textId="77777777" w:rsidR="00250C0B" w:rsidRDefault="00250C0B" w:rsidP="00250C0B">
      <w:pPr>
        <w:pStyle w:val="Notedebasdepage"/>
      </w:pPr>
      <w:r>
        <w:rPr>
          <w:rStyle w:val="Appelnotedebasdep"/>
        </w:rPr>
        <w:footnoteRef/>
      </w:r>
      <w:r>
        <w:t xml:space="preserve"> </w:t>
      </w:r>
      <w:r>
        <w:tab/>
      </w:r>
      <w:r w:rsidRPr="00804BAC">
        <w:rPr>
          <w:lang w:val="fr-FR" w:eastAsia="fr-FR" w:bidi="fr-FR"/>
        </w:rPr>
        <w:t>Non pas le pouvoir dans son sens strictement politique, mais « ces rel</w:t>
      </w:r>
      <w:r w:rsidRPr="00804BAC">
        <w:rPr>
          <w:lang w:val="fr-FR" w:eastAsia="fr-FR" w:bidi="fr-FR"/>
        </w:rPr>
        <w:t>a</w:t>
      </w:r>
      <w:r w:rsidRPr="00804BAC">
        <w:rPr>
          <w:lang w:val="fr-FR" w:eastAsia="fr-FR" w:bidi="fr-FR"/>
        </w:rPr>
        <w:t>tions que tout le monde entretient avec tout le monde pour savoir qui perd, qui gagne, qui entraîne, qui influence, qui dépend de qui, qui manipule qui et ju</w:t>
      </w:r>
      <w:r w:rsidRPr="00804BAC">
        <w:rPr>
          <w:lang w:val="fr-FR" w:eastAsia="fr-FR" w:bidi="fr-FR"/>
        </w:rPr>
        <w:t>s</w:t>
      </w:r>
      <w:r w:rsidRPr="00804BAC">
        <w:rPr>
          <w:lang w:val="fr-FR" w:eastAsia="fr-FR" w:bidi="fr-FR"/>
        </w:rPr>
        <w:t>qu’où » (Crozier 1963 : 7).</w:t>
      </w:r>
    </w:p>
  </w:footnote>
  <w:footnote w:id="29">
    <w:p w14:paraId="0EBD935A" w14:textId="77777777" w:rsidR="00250C0B" w:rsidRDefault="00250C0B" w:rsidP="00250C0B">
      <w:pPr>
        <w:pStyle w:val="Notedebasdepage"/>
      </w:pPr>
      <w:r>
        <w:rPr>
          <w:rStyle w:val="Appelnotedebasdep"/>
        </w:rPr>
        <w:footnoteRef/>
      </w:r>
      <w:r>
        <w:t xml:space="preserve"> </w:t>
      </w:r>
      <w:r>
        <w:tab/>
      </w:r>
      <w:r w:rsidRPr="00804BAC">
        <w:rPr>
          <w:lang w:val="fr-FR" w:eastAsia="fr-FR" w:bidi="fr-FR"/>
        </w:rPr>
        <w:t>Et l’on sait que les différents gouvernements sont soumis à des l</w:t>
      </w:r>
      <w:r w:rsidRPr="00804BAC">
        <w:rPr>
          <w:lang w:val="fr-FR" w:eastAsia="fr-FR" w:bidi="fr-FR"/>
        </w:rPr>
        <w:t>o</w:t>
      </w:r>
      <w:r w:rsidRPr="00804BAC">
        <w:rPr>
          <w:lang w:val="fr-FR" w:eastAsia="fr-FR" w:bidi="fr-FR"/>
        </w:rPr>
        <w:t>giques macro-politiques que nous ne discuterons pas ici.</w:t>
      </w:r>
    </w:p>
  </w:footnote>
  <w:footnote w:id="30">
    <w:p w14:paraId="19CAA3B0" w14:textId="77777777" w:rsidR="00250C0B" w:rsidRDefault="00250C0B" w:rsidP="00250C0B">
      <w:pPr>
        <w:pStyle w:val="Notedebasdepage"/>
      </w:pPr>
      <w:r>
        <w:rPr>
          <w:rStyle w:val="Appelnotedebasdep"/>
        </w:rPr>
        <w:footnoteRef/>
      </w:r>
      <w:r>
        <w:t xml:space="preserve"> </w:t>
      </w:r>
      <w:r>
        <w:tab/>
      </w:r>
      <w:r w:rsidRPr="00804BAC">
        <w:rPr>
          <w:lang w:val="fr-FR" w:eastAsia="fr-FR" w:bidi="fr-FR"/>
        </w:rPr>
        <w:t>Selon le Code de la santé publique, tout acte médical, ainsi d’ailleurs que la prescription de médicaments, ne peut se faire que par un méd</w:t>
      </w:r>
      <w:r w:rsidRPr="00804BAC">
        <w:rPr>
          <w:lang w:val="fr-FR" w:eastAsia="fr-FR" w:bidi="fr-FR"/>
        </w:rPr>
        <w:t>e</w:t>
      </w:r>
      <w:r w:rsidRPr="00804BAC">
        <w:rPr>
          <w:lang w:val="fr-FR" w:eastAsia="fr-FR" w:bidi="fr-FR"/>
        </w:rPr>
        <w:t>cin titulaire d’un diplôme dont la validité est reconnue par le gouve</w:t>
      </w:r>
      <w:r w:rsidRPr="00804BAC">
        <w:rPr>
          <w:lang w:val="fr-FR" w:eastAsia="fr-FR" w:bidi="fr-FR"/>
        </w:rPr>
        <w:t>r</w:t>
      </w:r>
      <w:r w:rsidRPr="00804BAC">
        <w:rPr>
          <w:lang w:val="fr-FR" w:eastAsia="fr-FR" w:bidi="fr-FR"/>
        </w:rPr>
        <w:t>nement.</w:t>
      </w:r>
    </w:p>
  </w:footnote>
  <w:footnote w:id="31">
    <w:p w14:paraId="0DF64F10" w14:textId="77777777" w:rsidR="00250C0B" w:rsidRDefault="00250C0B" w:rsidP="00250C0B">
      <w:pPr>
        <w:pStyle w:val="Notedebasdepage"/>
      </w:pPr>
      <w:r>
        <w:rPr>
          <w:rStyle w:val="Appelnotedebasdep"/>
        </w:rPr>
        <w:footnoteRef/>
      </w:r>
      <w:r>
        <w:t xml:space="preserve"> </w:t>
      </w:r>
      <w:r>
        <w:tab/>
      </w:r>
      <w:r w:rsidRPr="00804BAC">
        <w:rPr>
          <w:lang w:val="fr-FR" w:eastAsia="fr-FR" w:bidi="fr-FR"/>
        </w:rPr>
        <w:t>Tout comme les progrès de la science ont été reconsidérés dans leur r</w:t>
      </w:r>
      <w:r w:rsidRPr="00804BAC">
        <w:rPr>
          <w:lang w:val="fr-FR" w:eastAsia="fr-FR" w:bidi="fr-FR"/>
        </w:rPr>
        <w:t>ô</w:t>
      </w:r>
      <w:r w:rsidRPr="00804BAC">
        <w:rPr>
          <w:lang w:val="fr-FR" w:eastAsia="fr-FR" w:bidi="fr-FR"/>
        </w:rPr>
        <w:t>le sur le développement sanitaire en France, au profit d’autres facteurs comme l’amélioration des techniques agricoles, des transports, du commerce (F. Meslè et J. Vallin, « Santé et démographie : les cons</w:t>
      </w:r>
      <w:r w:rsidRPr="00804BAC">
        <w:rPr>
          <w:lang w:val="fr-FR" w:eastAsia="fr-FR" w:bidi="fr-FR"/>
        </w:rPr>
        <w:t>é</w:t>
      </w:r>
      <w:r w:rsidRPr="00804BAC">
        <w:rPr>
          <w:lang w:val="fr-FR" w:eastAsia="fr-FR" w:bidi="fr-FR"/>
        </w:rPr>
        <w:t xml:space="preserve">quences du progrès de la médecine », </w:t>
      </w:r>
      <w:r w:rsidRPr="004209D4">
        <w:rPr>
          <w:i/>
          <w:iCs/>
        </w:rPr>
        <w:t>L’Homme et la santé,</w:t>
      </w:r>
      <w:r w:rsidRPr="00804BAC">
        <w:rPr>
          <w:lang w:val="fr-FR" w:eastAsia="fr-FR" w:bidi="fr-FR"/>
        </w:rPr>
        <w:t xml:space="preserve"> La Villette-Le seuil, 1992), à la diff</w:t>
      </w:r>
      <w:r w:rsidRPr="00804BAC">
        <w:rPr>
          <w:lang w:val="fr-FR" w:eastAsia="fr-FR" w:bidi="fr-FR"/>
        </w:rPr>
        <w:t>é</w:t>
      </w:r>
      <w:r w:rsidRPr="00804BAC">
        <w:rPr>
          <w:lang w:val="fr-FR" w:eastAsia="fr-FR" w:bidi="fr-FR"/>
        </w:rPr>
        <w:t>re</w:t>
      </w:r>
      <w:r w:rsidRPr="00804BAC">
        <w:rPr>
          <w:lang w:val="fr-FR" w:eastAsia="fr-FR" w:bidi="fr-FR"/>
        </w:rPr>
        <w:t>n</w:t>
      </w:r>
      <w:r w:rsidRPr="00804BAC">
        <w:rPr>
          <w:lang w:val="fr-FR" w:eastAsia="fr-FR" w:bidi="fr-FR"/>
        </w:rPr>
        <w:t>ce que le poids des médecins est pesé « en temps réel » au Burkina Faso, et non plus par le biais d’une analyse rétrospect</w:t>
      </w:r>
      <w:r w:rsidRPr="00804BAC">
        <w:rPr>
          <w:lang w:val="fr-FR" w:eastAsia="fr-FR" w:bidi="fr-FR"/>
        </w:rPr>
        <w:t>i</w:t>
      </w:r>
      <w:r w:rsidRPr="00804BAC">
        <w:rPr>
          <w:lang w:val="fr-FR" w:eastAsia="fr-FR" w:bidi="fr-FR"/>
        </w:rPr>
        <w:t>ve de type historique.</w:t>
      </w:r>
    </w:p>
  </w:footnote>
  <w:footnote w:id="32">
    <w:p w14:paraId="3D43CE29" w14:textId="77777777" w:rsidR="00250C0B" w:rsidRDefault="00250C0B" w:rsidP="00250C0B">
      <w:pPr>
        <w:pStyle w:val="Notedebasdepage"/>
      </w:pPr>
      <w:r>
        <w:rPr>
          <w:rStyle w:val="Appelnotedebasdep"/>
        </w:rPr>
        <w:footnoteRef/>
      </w:r>
      <w:r>
        <w:t xml:space="preserve"> </w:t>
      </w:r>
      <w:r>
        <w:tab/>
      </w:r>
      <w:r>
        <w:rPr>
          <w:lang w:val="fr-FR" w:eastAsia="fr-FR" w:bidi="fr-FR"/>
        </w:rPr>
        <w:t>L’évaluation de l’eff</w:t>
      </w:r>
      <w:r w:rsidRPr="00804BAC">
        <w:rPr>
          <w:lang w:val="fr-FR" w:eastAsia="fr-FR" w:bidi="fr-FR"/>
        </w:rPr>
        <w:t>icacité du dispositif ne prend pas, comme critère, la qualité médicale des r</w:t>
      </w:r>
      <w:r w:rsidRPr="00804BAC">
        <w:rPr>
          <w:lang w:val="fr-FR" w:eastAsia="fr-FR" w:bidi="fr-FR"/>
        </w:rPr>
        <w:t>é</w:t>
      </w:r>
      <w:r w:rsidRPr="00804BAC">
        <w:rPr>
          <w:lang w:val="fr-FR" w:eastAsia="fr-FR" w:bidi="fr-FR"/>
        </w:rPr>
        <w:t>sultats.</w:t>
      </w:r>
    </w:p>
  </w:footnote>
  <w:footnote w:id="33">
    <w:p w14:paraId="6D48E152" w14:textId="77777777" w:rsidR="00250C0B" w:rsidRDefault="00250C0B" w:rsidP="00250C0B">
      <w:pPr>
        <w:pStyle w:val="Notedebasdepage"/>
      </w:pPr>
      <w:r>
        <w:rPr>
          <w:rStyle w:val="Appelnotedebasdep"/>
        </w:rPr>
        <w:footnoteRef/>
      </w:r>
      <w:r>
        <w:t xml:space="preserve"> </w:t>
      </w:r>
      <w:r>
        <w:tab/>
      </w:r>
      <w:r w:rsidRPr="00804BAC">
        <w:rPr>
          <w:lang w:val="fr-FR" w:eastAsia="fr-FR" w:bidi="fr-FR"/>
        </w:rPr>
        <w:t>Rappelons, avec les travaux de E. Freidson, dont la littérature fait date dans le champ de la sociologie des professions, deux des soubassements princ</w:t>
      </w:r>
      <w:r w:rsidRPr="00804BAC">
        <w:rPr>
          <w:lang w:val="fr-FR" w:eastAsia="fr-FR" w:bidi="fr-FR"/>
        </w:rPr>
        <w:t>i</w:t>
      </w:r>
      <w:r w:rsidRPr="00804BAC">
        <w:rPr>
          <w:lang w:val="fr-FR" w:eastAsia="fr-FR" w:bidi="fr-FR"/>
        </w:rPr>
        <w:t>paux de la naissance d’une profession — qui distingue alors les professio</w:t>
      </w:r>
      <w:r w:rsidRPr="00804BAC">
        <w:rPr>
          <w:lang w:val="fr-FR" w:eastAsia="fr-FR" w:bidi="fr-FR"/>
        </w:rPr>
        <w:t>n</w:t>
      </w:r>
      <w:r w:rsidRPr="00804BAC">
        <w:rPr>
          <w:lang w:val="fr-FR" w:eastAsia="fr-FR" w:bidi="fr-FR"/>
        </w:rPr>
        <w:t>nels des non-professionnels — : ce sont, tout d’abord, la revendication d’un savoir exclusivement reconnu dans un domaine. Pour les m</w:t>
      </w:r>
      <w:r w:rsidRPr="00804BAC">
        <w:rPr>
          <w:lang w:val="fr-FR" w:eastAsia="fr-FR" w:bidi="fr-FR"/>
        </w:rPr>
        <w:t>é</w:t>
      </w:r>
      <w:r w:rsidRPr="00804BAC">
        <w:rPr>
          <w:lang w:val="fr-FR" w:eastAsia="fr-FR" w:bidi="fr-FR"/>
        </w:rPr>
        <w:t>decins, il s’agit de la pleine autorité sur la reconnaissance et le traitement de la maladie. Puis, les profe</w:t>
      </w:r>
      <w:r w:rsidRPr="00804BAC">
        <w:rPr>
          <w:lang w:val="fr-FR" w:eastAsia="fr-FR" w:bidi="fr-FR"/>
        </w:rPr>
        <w:t>s</w:t>
      </w:r>
      <w:r w:rsidRPr="00804BAC">
        <w:rPr>
          <w:lang w:val="fr-FR" w:eastAsia="fr-FR" w:bidi="fr-FR"/>
        </w:rPr>
        <w:t>sionnels obtiennent le monopole de leur exercice ; ils en contr</w:t>
      </w:r>
      <w:r w:rsidRPr="00804BAC">
        <w:rPr>
          <w:lang w:val="fr-FR" w:eastAsia="fr-FR" w:bidi="fr-FR"/>
        </w:rPr>
        <w:t>ô</w:t>
      </w:r>
      <w:r w:rsidRPr="00804BAC">
        <w:rPr>
          <w:lang w:val="fr-FR" w:eastAsia="fr-FR" w:bidi="fr-FR"/>
        </w:rPr>
        <w:t>lent la qualité, le savoir qu’il sous-tend et l’éthique qui l’anime. Ils acquièrent alors l’autonomie dans leur exercice, garanti par l’État. On peut reconna</w:t>
      </w:r>
      <w:r w:rsidRPr="00804BAC">
        <w:rPr>
          <w:lang w:val="fr-FR" w:eastAsia="fr-FR" w:bidi="fr-FR"/>
        </w:rPr>
        <w:t>î</w:t>
      </w:r>
      <w:r w:rsidRPr="00804BAC">
        <w:rPr>
          <w:lang w:val="fr-FR" w:eastAsia="fr-FR" w:bidi="fr-FR"/>
        </w:rPr>
        <w:t>tre, dans les traits de ce concept, la profession médicale telle qu’elle s’est constituée dans les pays industrialisés contemporains, façonnant nos a</w:t>
      </w:r>
      <w:r w:rsidRPr="00804BAC">
        <w:rPr>
          <w:lang w:val="fr-FR" w:eastAsia="fr-FR" w:bidi="fr-FR"/>
        </w:rPr>
        <w:t>t</w:t>
      </w:r>
      <w:r w:rsidRPr="00804BAC">
        <w:rPr>
          <w:lang w:val="fr-FR" w:eastAsia="fr-FR" w:bidi="fr-FR"/>
        </w:rPr>
        <w:t>tentes collectives.</w:t>
      </w:r>
    </w:p>
  </w:footnote>
  <w:footnote w:id="34">
    <w:p w14:paraId="1FF8EC3F" w14:textId="77777777" w:rsidR="00250C0B" w:rsidRDefault="00250C0B" w:rsidP="00250C0B">
      <w:pPr>
        <w:pStyle w:val="Notedebasdepage"/>
      </w:pPr>
      <w:r>
        <w:rPr>
          <w:rStyle w:val="Appelnotedebasdep"/>
        </w:rPr>
        <w:footnoteRef/>
      </w:r>
      <w:r>
        <w:t xml:space="preserve"> </w:t>
      </w:r>
      <w:r>
        <w:tab/>
      </w:r>
      <w:r w:rsidRPr="00804BAC">
        <w:rPr>
          <w:lang w:val="fr-FR" w:eastAsia="fr-FR" w:bidi="fr-FR"/>
        </w:rPr>
        <w:t>Les infirmiers, en traitant, souvent chaque symptôme par un médicament, arrivent à faire rapid</w:t>
      </w:r>
      <w:r w:rsidRPr="00804BAC">
        <w:rPr>
          <w:lang w:val="fr-FR" w:eastAsia="fr-FR" w:bidi="fr-FR"/>
        </w:rPr>
        <w:t>e</w:t>
      </w:r>
      <w:r w:rsidRPr="00804BAC">
        <w:rPr>
          <w:lang w:val="fr-FR" w:eastAsia="fr-FR" w:bidi="fr-FR"/>
        </w:rPr>
        <w:t>ment disparaître toute « trace » momentanée du mal. Or, la rapidité dans la disparition des symptômes est un premier facteur de la repr</w:t>
      </w:r>
      <w:r w:rsidRPr="00804BAC">
        <w:rPr>
          <w:lang w:val="fr-FR" w:eastAsia="fr-FR" w:bidi="fr-FR"/>
        </w:rPr>
        <w:t>é</w:t>
      </w:r>
      <w:r w:rsidRPr="00804BAC">
        <w:rPr>
          <w:lang w:val="fr-FR" w:eastAsia="fr-FR" w:bidi="fr-FR"/>
        </w:rPr>
        <w:t>sentation collective de l’efficacité pour les familles.</w:t>
      </w:r>
    </w:p>
  </w:footnote>
  <w:footnote w:id="35">
    <w:p w14:paraId="2B8BDE44" w14:textId="77777777" w:rsidR="00250C0B" w:rsidRDefault="00250C0B" w:rsidP="00250C0B">
      <w:pPr>
        <w:pStyle w:val="Notedebasdepage"/>
      </w:pPr>
      <w:r>
        <w:rPr>
          <w:rStyle w:val="Appelnotedebasdep"/>
        </w:rPr>
        <w:footnoteRef/>
      </w:r>
      <w:r>
        <w:t xml:space="preserve"> </w:t>
      </w:r>
      <w:r>
        <w:tab/>
      </w:r>
      <w:r w:rsidRPr="0050125F">
        <w:rPr>
          <w:lang w:eastAsia="fr-FR" w:bidi="fr-FR"/>
        </w:rPr>
        <w:t>Lesquelles deviennent des violences symboliques parce que les médecins burkinabè véhiculent, dans leur très grande majorité, un d</w:t>
      </w:r>
      <w:r w:rsidRPr="0050125F">
        <w:rPr>
          <w:lang w:eastAsia="fr-FR" w:bidi="fr-FR"/>
        </w:rPr>
        <w:t>é</w:t>
      </w:r>
      <w:r w:rsidRPr="0050125F">
        <w:rPr>
          <w:lang w:eastAsia="fr-FR" w:bidi="fr-FR"/>
        </w:rPr>
        <w:t>sir fort d’identification à la communauté scientifique du Nord dans laquelle ils pu</w:t>
      </w:r>
      <w:r w:rsidRPr="0050125F">
        <w:rPr>
          <w:lang w:eastAsia="fr-FR" w:bidi="fr-FR"/>
        </w:rPr>
        <w:t>i</w:t>
      </w:r>
      <w:r w:rsidRPr="0050125F">
        <w:rPr>
          <w:lang w:eastAsia="fr-FR" w:bidi="fr-FR"/>
        </w:rPr>
        <w:t>sent, en l’idéalisant d’ailleurs, le modèle de réussite professionnelle. Ils s’appuient sur un modèle exogène, mais lég</w:t>
      </w:r>
      <w:r w:rsidRPr="0050125F">
        <w:rPr>
          <w:lang w:eastAsia="fr-FR" w:bidi="fr-FR"/>
        </w:rPr>
        <w:t>i</w:t>
      </w:r>
      <w:r w:rsidRPr="0050125F">
        <w:rPr>
          <w:lang w:eastAsia="fr-FR" w:bidi="fr-FR"/>
        </w:rPr>
        <w:t>timé donc légitimant, à peine remanié dans son fond, et qui façonne leurs attentes collectives.</w:t>
      </w:r>
    </w:p>
  </w:footnote>
  <w:footnote w:id="36">
    <w:p w14:paraId="2FDAA514" w14:textId="77777777" w:rsidR="00250C0B" w:rsidRDefault="00250C0B" w:rsidP="00250C0B">
      <w:pPr>
        <w:pStyle w:val="Notedebasdepage"/>
      </w:pPr>
      <w:r>
        <w:rPr>
          <w:rStyle w:val="Appelnotedebasdep"/>
        </w:rPr>
        <w:footnoteRef/>
      </w:r>
      <w:r>
        <w:t xml:space="preserve"> </w:t>
      </w:r>
      <w:r>
        <w:tab/>
      </w:r>
      <w:r w:rsidRPr="0050125F">
        <w:rPr>
          <w:lang w:eastAsia="fr-FR" w:bidi="fr-FR"/>
        </w:rPr>
        <w:t>Pour reprendre M. Arliaud (1987</w:t>
      </w:r>
      <w:r>
        <w:rPr>
          <w:lang w:eastAsia="fr-FR" w:bidi="fr-FR"/>
        </w:rPr>
        <w:t> :</w:t>
      </w:r>
      <w:r w:rsidRPr="0050125F">
        <w:rPr>
          <w:lang w:eastAsia="fr-FR" w:bidi="fr-FR"/>
        </w:rPr>
        <w:t xml:space="preserve"> 5) qui se questionnait sur les chances lai</w:t>
      </w:r>
      <w:r w:rsidRPr="0050125F">
        <w:rPr>
          <w:lang w:eastAsia="fr-FR" w:bidi="fr-FR"/>
        </w:rPr>
        <w:t>s</w:t>
      </w:r>
      <w:r w:rsidRPr="0050125F">
        <w:rPr>
          <w:lang w:eastAsia="fr-FR" w:bidi="fr-FR"/>
        </w:rPr>
        <w:t>sées aux chercheurs d’être lus sans détournement de sens dans leur essai de co</w:t>
      </w:r>
      <w:r w:rsidRPr="0050125F">
        <w:rPr>
          <w:lang w:eastAsia="fr-FR" w:bidi="fr-FR"/>
        </w:rPr>
        <w:t>m</w:t>
      </w:r>
      <w:r w:rsidRPr="0050125F">
        <w:rPr>
          <w:lang w:eastAsia="fr-FR" w:bidi="fr-FR"/>
        </w:rPr>
        <w:t>préhension de faits sociaux liés à la santé, alors que l’habitude amène si souvent à penser ce champ sur le mode de l’opinion et du jugement de v</w:t>
      </w:r>
      <w:r w:rsidRPr="0050125F">
        <w:rPr>
          <w:lang w:eastAsia="fr-FR" w:bidi="fr-FR"/>
        </w:rPr>
        <w:t>a</w:t>
      </w:r>
      <w:r w:rsidRPr="0050125F">
        <w:rPr>
          <w:lang w:eastAsia="fr-FR" w:bidi="fr-FR"/>
        </w:rPr>
        <w:t>leur.</w:t>
      </w:r>
    </w:p>
  </w:footnote>
  <w:footnote w:id="37">
    <w:p w14:paraId="71FBC9F4" w14:textId="77777777" w:rsidR="00250C0B" w:rsidRDefault="00250C0B" w:rsidP="00250C0B">
      <w:pPr>
        <w:pStyle w:val="Notedebasdepage"/>
      </w:pPr>
      <w:r>
        <w:rPr>
          <w:rStyle w:val="Appelnotedebasdep"/>
        </w:rPr>
        <w:footnoteRef/>
      </w:r>
      <w:r>
        <w:t xml:space="preserve"> </w:t>
      </w:r>
      <w:r>
        <w:tab/>
      </w:r>
      <w:r w:rsidRPr="00804BAC">
        <w:rPr>
          <w:lang w:val="fr-FR" w:eastAsia="fr-FR" w:bidi="fr-FR"/>
        </w:rPr>
        <w:t>Ceci lorsque les médecins ont fait le choix de continuer à être des prat</w:t>
      </w:r>
      <w:r w:rsidRPr="00804BAC">
        <w:rPr>
          <w:lang w:val="fr-FR" w:eastAsia="fr-FR" w:bidi="fr-FR"/>
        </w:rPr>
        <w:t>i</w:t>
      </w:r>
      <w:r w:rsidRPr="00804BAC">
        <w:rPr>
          <w:lang w:val="fr-FR" w:eastAsia="fr-FR" w:bidi="fr-FR"/>
        </w:rPr>
        <w:t>ciens, ce qui ne représente qu’un choix de carrière parmi d’autres, choix par lequel ils se reconstruisent d’autres critères de positionnement, épurés de leur ra</w:t>
      </w:r>
      <w:r w:rsidRPr="00804BAC">
        <w:rPr>
          <w:lang w:val="fr-FR" w:eastAsia="fr-FR" w:bidi="fr-FR"/>
        </w:rPr>
        <w:t>p</w:t>
      </w:r>
      <w:r w:rsidRPr="00804BAC">
        <w:rPr>
          <w:lang w:val="fr-FR" w:eastAsia="fr-FR" w:bidi="fr-FR"/>
        </w:rPr>
        <w:t>port aux malades.</w:t>
      </w:r>
    </w:p>
  </w:footnote>
  <w:footnote w:id="38">
    <w:p w14:paraId="637F7FBD" w14:textId="77777777" w:rsidR="00250C0B" w:rsidRDefault="00250C0B" w:rsidP="00250C0B">
      <w:pPr>
        <w:pStyle w:val="Notedebasdepage"/>
      </w:pPr>
      <w:r>
        <w:rPr>
          <w:rStyle w:val="Appelnotedebasdep"/>
        </w:rPr>
        <w:footnoteRef/>
      </w:r>
      <w:r>
        <w:t xml:space="preserve"> </w:t>
      </w:r>
      <w:r>
        <w:tab/>
      </w:r>
      <w:r w:rsidRPr="00804BAC">
        <w:rPr>
          <w:lang w:val="fr-FR" w:eastAsia="fr-FR" w:bidi="fr-FR"/>
        </w:rPr>
        <w:t>Cette forme de responsabilisation est à double sens, en faisant coexi</w:t>
      </w:r>
      <w:r w:rsidRPr="00804BAC">
        <w:rPr>
          <w:lang w:val="fr-FR" w:eastAsia="fr-FR" w:bidi="fr-FR"/>
        </w:rPr>
        <w:t>s</w:t>
      </w:r>
      <w:r w:rsidRPr="00804BAC">
        <w:rPr>
          <w:lang w:val="fr-FR" w:eastAsia="fr-FR" w:bidi="fr-FR"/>
        </w:rPr>
        <w:t>ter deux usages d’une attitude qui valorise un plus grand engagement du mal</w:t>
      </w:r>
      <w:r w:rsidRPr="00804BAC">
        <w:rPr>
          <w:lang w:val="fr-FR" w:eastAsia="fr-FR" w:bidi="fr-FR"/>
        </w:rPr>
        <w:t>a</w:t>
      </w:r>
      <w:r w:rsidRPr="00804BAC">
        <w:rPr>
          <w:lang w:val="fr-FR" w:eastAsia="fr-FR" w:bidi="fr-FR"/>
        </w:rPr>
        <w:t>de. En effet, les patients sont ici davantage pris en compte dans leur indiv</w:t>
      </w:r>
      <w:r w:rsidRPr="00804BAC">
        <w:rPr>
          <w:lang w:val="fr-FR" w:eastAsia="fr-FR" w:bidi="fr-FR"/>
        </w:rPr>
        <w:t>i</w:t>
      </w:r>
      <w:r w:rsidRPr="00804BAC">
        <w:rPr>
          <w:lang w:val="fr-FR" w:eastAsia="fr-FR" w:bidi="fr-FR"/>
        </w:rPr>
        <w:t>dualité. Mais en leur donnant plus de poids dans l’itinéraire diagnost</w:t>
      </w:r>
      <w:r w:rsidRPr="00804BAC">
        <w:rPr>
          <w:lang w:val="fr-FR" w:eastAsia="fr-FR" w:bidi="fr-FR"/>
        </w:rPr>
        <w:t>i</w:t>
      </w:r>
      <w:r w:rsidRPr="00804BAC">
        <w:rPr>
          <w:lang w:val="fr-FR" w:eastAsia="fr-FR" w:bidi="fr-FR"/>
        </w:rPr>
        <w:t>que, ces malades et leurs familles se tro</w:t>
      </w:r>
      <w:r w:rsidRPr="00804BAC">
        <w:rPr>
          <w:lang w:val="fr-FR" w:eastAsia="fr-FR" w:bidi="fr-FR"/>
        </w:rPr>
        <w:t>u</w:t>
      </w:r>
      <w:r w:rsidRPr="00804BAC">
        <w:rPr>
          <w:lang w:val="fr-FR" w:eastAsia="fr-FR" w:bidi="fr-FR"/>
        </w:rPr>
        <w:t>vent de même très directement engagés dans la qualité des résultats qui peuvent être obtenus, et renvoyés à leur in</w:t>
      </w:r>
      <w:r w:rsidRPr="00804BAC">
        <w:rPr>
          <w:lang w:val="fr-FR" w:eastAsia="fr-FR" w:bidi="fr-FR"/>
        </w:rPr>
        <w:t>é</w:t>
      </w:r>
      <w:r w:rsidRPr="00804BAC">
        <w:rPr>
          <w:lang w:val="fr-FR" w:eastAsia="fr-FR" w:bidi="fr-FR"/>
        </w:rPr>
        <w:t>galité d</w:t>
      </w:r>
      <w:r w:rsidRPr="00804BAC">
        <w:rPr>
          <w:lang w:val="fr-FR" w:eastAsia="fr-FR" w:bidi="fr-FR"/>
        </w:rPr>
        <w:t>e</w:t>
      </w:r>
      <w:r w:rsidRPr="00804BAC">
        <w:rPr>
          <w:lang w:val="fr-FR" w:eastAsia="fr-FR" w:bidi="fr-FR"/>
        </w:rPr>
        <w:t>vant la santé.</w:t>
      </w:r>
    </w:p>
  </w:footnote>
  <w:footnote w:id="39">
    <w:p w14:paraId="2D54574B" w14:textId="77777777" w:rsidR="00250C0B" w:rsidRDefault="00250C0B" w:rsidP="00250C0B">
      <w:pPr>
        <w:pStyle w:val="Notedebasdepage"/>
      </w:pPr>
      <w:r>
        <w:rPr>
          <w:rStyle w:val="Appelnotedebasdep"/>
        </w:rPr>
        <w:footnoteRef/>
      </w:r>
      <w:r>
        <w:t xml:space="preserve"> </w:t>
      </w:r>
      <w:r>
        <w:tab/>
      </w:r>
      <w:r w:rsidRPr="00804BAC">
        <w:rPr>
          <w:lang w:val="fr-FR" w:eastAsia="fr-FR" w:bidi="fr-FR"/>
        </w:rPr>
        <w:t>GRID est l’acronyme de Gay Related Immuno Deficiency.</w:t>
      </w:r>
    </w:p>
  </w:footnote>
  <w:footnote w:id="40">
    <w:p w14:paraId="17A5A5BA" w14:textId="77777777" w:rsidR="00250C0B" w:rsidRDefault="00250C0B" w:rsidP="00250C0B">
      <w:pPr>
        <w:pStyle w:val="Notedebasdepage"/>
      </w:pPr>
      <w:r>
        <w:rPr>
          <w:rStyle w:val="Appelnotedebasdep"/>
        </w:rPr>
        <w:footnoteRef/>
      </w:r>
      <w:r>
        <w:t xml:space="preserve"> </w:t>
      </w:r>
      <w:r>
        <w:tab/>
      </w:r>
      <w:r w:rsidRPr="00804BAC">
        <w:rPr>
          <w:lang w:val="fr-FR" w:eastAsia="fr-FR" w:bidi="fr-FR"/>
        </w:rPr>
        <w:t>Le GPA est le programme mondial de lutte contre le sida créé par J</w:t>
      </w:r>
      <w:r w:rsidRPr="00804BAC">
        <w:rPr>
          <w:lang w:val="fr-FR" w:eastAsia="fr-FR" w:bidi="fr-FR"/>
        </w:rPr>
        <w:t>o</w:t>
      </w:r>
      <w:r w:rsidRPr="00804BAC">
        <w:rPr>
          <w:lang w:val="fr-FR" w:eastAsia="fr-FR" w:bidi="fr-FR"/>
        </w:rPr>
        <w:t>nathan Mann.</w:t>
      </w:r>
    </w:p>
  </w:footnote>
  <w:footnote w:id="41">
    <w:p w14:paraId="48D37D01" w14:textId="77777777" w:rsidR="00250C0B" w:rsidRDefault="00250C0B" w:rsidP="00250C0B">
      <w:pPr>
        <w:pStyle w:val="Notedebasdepage"/>
      </w:pPr>
      <w:r>
        <w:rPr>
          <w:rStyle w:val="Appelnotedebasdep"/>
        </w:rPr>
        <w:footnoteRef/>
      </w:r>
      <w:r>
        <w:t xml:space="preserve"> </w:t>
      </w:r>
      <w:r>
        <w:tab/>
      </w:r>
      <w:r w:rsidRPr="00804BAC">
        <w:rPr>
          <w:lang w:val="fr-FR" w:eastAsia="fr-FR" w:bidi="fr-FR"/>
        </w:rPr>
        <w:t>Ce terme, dont la traduction habituellement retenue est le terme de « plaidoyer », couvre un ense</w:t>
      </w:r>
      <w:r w:rsidRPr="00804BAC">
        <w:rPr>
          <w:lang w:val="fr-FR" w:eastAsia="fr-FR" w:bidi="fr-FR"/>
        </w:rPr>
        <w:t>m</w:t>
      </w:r>
      <w:r w:rsidRPr="00804BAC">
        <w:rPr>
          <w:lang w:val="fr-FR" w:eastAsia="fr-FR" w:bidi="fr-FR"/>
        </w:rPr>
        <w:t>ble large d’activités qui visent à « influencer les politiques gouvernementales, lutter contre la discr</w:t>
      </w:r>
      <w:r w:rsidRPr="00804BAC">
        <w:rPr>
          <w:lang w:val="fr-FR" w:eastAsia="fr-FR" w:bidi="fr-FR"/>
        </w:rPr>
        <w:t>i</w:t>
      </w:r>
      <w:r w:rsidRPr="00804BAC">
        <w:rPr>
          <w:lang w:val="fr-FR" w:eastAsia="fr-FR" w:bidi="fr-FR"/>
        </w:rPr>
        <w:t>mination, rechercher des fonds, augmenter la prise de conscience de la population générale » (Al</w:t>
      </w:r>
      <w:r w:rsidRPr="00804BAC">
        <w:rPr>
          <w:lang w:val="fr-FR" w:eastAsia="fr-FR" w:bidi="fr-FR"/>
        </w:rPr>
        <w:t>t</w:t>
      </w:r>
      <w:r w:rsidRPr="00804BAC">
        <w:rPr>
          <w:lang w:val="fr-FR" w:eastAsia="fr-FR" w:bidi="fr-FR"/>
        </w:rPr>
        <w:t>man 1994 : 54).</w:t>
      </w:r>
    </w:p>
  </w:footnote>
  <w:footnote w:id="42">
    <w:p w14:paraId="746F5E2F" w14:textId="77777777" w:rsidR="00250C0B" w:rsidRDefault="00250C0B" w:rsidP="00250C0B">
      <w:pPr>
        <w:pStyle w:val="Notedebasdepage"/>
      </w:pPr>
      <w:r>
        <w:rPr>
          <w:rStyle w:val="Appelnotedebasdep"/>
        </w:rPr>
        <w:footnoteRef/>
      </w:r>
      <w:r>
        <w:t xml:space="preserve"> </w:t>
      </w:r>
      <w:r>
        <w:tab/>
      </w:r>
      <w:r w:rsidRPr="00804BAC">
        <w:rPr>
          <w:lang w:val="fr-FR" w:eastAsia="fr-FR" w:bidi="fr-FR"/>
        </w:rPr>
        <w:t>L’Équateur est un des rares pays d’Amérique latine à sanctionner pénal</w:t>
      </w:r>
      <w:r w:rsidRPr="00804BAC">
        <w:rPr>
          <w:lang w:val="fr-FR" w:eastAsia="fr-FR" w:bidi="fr-FR"/>
        </w:rPr>
        <w:t>e</w:t>
      </w:r>
      <w:r w:rsidRPr="00804BAC">
        <w:rPr>
          <w:lang w:val="fr-FR" w:eastAsia="fr-FR" w:bidi="fr-FR"/>
        </w:rPr>
        <w:t>ment les pratiques sexue</w:t>
      </w:r>
      <w:r w:rsidRPr="00804BAC">
        <w:rPr>
          <w:lang w:val="fr-FR" w:eastAsia="fr-FR" w:bidi="fr-FR"/>
        </w:rPr>
        <w:t>l</w:t>
      </w:r>
      <w:r w:rsidRPr="00804BAC">
        <w:rPr>
          <w:lang w:val="fr-FR" w:eastAsia="fr-FR" w:bidi="fr-FR"/>
        </w:rPr>
        <w:t>les entre hommes. Ces quatre à huit ans de prison énoncés par l’article 516 du Code Pénal sont une des réalités de la discrim</w:t>
      </w:r>
      <w:r w:rsidRPr="00804BAC">
        <w:rPr>
          <w:lang w:val="fr-FR" w:eastAsia="fr-FR" w:bidi="fr-FR"/>
        </w:rPr>
        <w:t>i</w:t>
      </w:r>
      <w:r w:rsidRPr="00804BAC">
        <w:rPr>
          <w:lang w:val="fr-FR" w:eastAsia="fr-FR" w:bidi="fr-FR"/>
        </w:rPr>
        <w:t>nation s</w:t>
      </w:r>
      <w:r w:rsidRPr="00804BAC">
        <w:rPr>
          <w:lang w:val="fr-FR" w:eastAsia="fr-FR" w:bidi="fr-FR"/>
        </w:rPr>
        <w:t>o</w:t>
      </w:r>
      <w:r w:rsidRPr="00804BAC">
        <w:rPr>
          <w:lang w:val="fr-FR" w:eastAsia="fr-FR" w:bidi="fr-FR"/>
        </w:rPr>
        <w:t>ciale à l’égard des homosexuels.</w:t>
      </w:r>
    </w:p>
  </w:footnote>
  <w:footnote w:id="43">
    <w:p w14:paraId="6F7D3492" w14:textId="77777777" w:rsidR="00250C0B" w:rsidRDefault="00250C0B" w:rsidP="00250C0B">
      <w:pPr>
        <w:pStyle w:val="Notedebasdepage"/>
      </w:pPr>
      <w:r>
        <w:rPr>
          <w:rStyle w:val="Appelnotedebasdep"/>
        </w:rPr>
        <w:footnoteRef/>
      </w:r>
      <w:r>
        <w:t xml:space="preserve"> </w:t>
      </w:r>
      <w:r>
        <w:tab/>
      </w:r>
      <w:r w:rsidRPr="001A693A">
        <w:rPr>
          <w:lang w:val="fr-FR" w:eastAsia="fr-FR" w:bidi="fr-FR"/>
        </w:rPr>
        <w:t xml:space="preserve">Outre </w:t>
      </w:r>
      <w:r w:rsidRPr="001A693A">
        <w:rPr>
          <w:rStyle w:val="NotedebasdepageItalique"/>
        </w:rPr>
        <w:t>Fedaeps,</w:t>
      </w:r>
      <w:r w:rsidRPr="001A693A">
        <w:rPr>
          <w:lang w:val="fr-FR" w:eastAsia="fr-FR" w:bidi="fr-FR"/>
        </w:rPr>
        <w:t xml:space="preserve"> étaient représentées : </w:t>
      </w:r>
      <w:r w:rsidRPr="001A693A">
        <w:rPr>
          <w:rStyle w:val="NotedebasdepageItalique"/>
        </w:rPr>
        <w:t>Vivir, Dios Vida y Esperanza, Am</w:t>
      </w:r>
      <w:r w:rsidRPr="001A693A">
        <w:rPr>
          <w:rStyle w:val="NotedebasdepageItalique"/>
        </w:rPr>
        <w:t>i</w:t>
      </w:r>
      <w:r w:rsidRPr="001A693A">
        <w:rPr>
          <w:rStyle w:val="NotedebasdepageItalique"/>
        </w:rPr>
        <w:t>gos por la Vida, Siempre Vida, Eudes, Solsida</w:t>
      </w:r>
      <w:r w:rsidRPr="001A693A">
        <w:rPr>
          <w:lang w:val="fr-FR" w:eastAsia="fr-FR" w:bidi="fr-FR"/>
        </w:rPr>
        <w:t xml:space="preserve"> (de la province de l’Azuay), </w:t>
      </w:r>
      <w:r w:rsidRPr="001A693A">
        <w:rPr>
          <w:rStyle w:val="NotedebasdepageItalique"/>
        </w:rPr>
        <w:t>Soga</w:t>
      </w:r>
      <w:r w:rsidRPr="001A693A">
        <w:rPr>
          <w:lang w:val="fr-FR" w:eastAsia="fr-FR" w:bidi="fr-FR"/>
        </w:rPr>
        <w:t xml:space="preserve"> (de Manabi), </w:t>
      </w:r>
      <w:r w:rsidRPr="001A693A">
        <w:rPr>
          <w:rStyle w:val="NotedebasdepageItalique"/>
        </w:rPr>
        <w:t>Cedhsida</w:t>
      </w:r>
      <w:r w:rsidRPr="001A693A">
        <w:rPr>
          <w:lang w:val="fr-FR" w:eastAsia="fr-FR" w:bidi="fr-FR"/>
        </w:rPr>
        <w:t xml:space="preserve"> (Commission équatorienne des droits de l’homme et sida) et </w:t>
      </w:r>
      <w:r w:rsidRPr="001A693A">
        <w:rPr>
          <w:rStyle w:val="NotedebasdepageItalique"/>
        </w:rPr>
        <w:t>Map international</w:t>
      </w:r>
      <w:r w:rsidRPr="001A693A">
        <w:rPr>
          <w:lang w:val="fr-FR" w:eastAsia="fr-FR" w:bidi="fr-FR"/>
        </w:rPr>
        <w:t xml:space="preserve"> (qui, avec </w:t>
      </w:r>
      <w:r w:rsidRPr="001A693A">
        <w:rPr>
          <w:rStyle w:val="NotedebasdepageItalique"/>
        </w:rPr>
        <w:t>Vivir et le Clai</w:t>
      </w:r>
      <w:r w:rsidRPr="001A693A">
        <w:rPr>
          <w:lang w:val="fr-FR" w:eastAsia="fr-FR" w:bidi="fr-FR"/>
        </w:rPr>
        <w:t xml:space="preserve"> avait, dès 1992, const</w:t>
      </w:r>
      <w:r w:rsidRPr="001A693A">
        <w:rPr>
          <w:lang w:val="fr-FR" w:eastAsia="fr-FR" w:bidi="fr-FR"/>
        </w:rPr>
        <w:t>i</w:t>
      </w:r>
      <w:r w:rsidRPr="001A693A">
        <w:rPr>
          <w:lang w:val="fr-FR" w:eastAsia="fr-FR" w:bidi="fr-FR"/>
        </w:rPr>
        <w:t>tué une première tentative de réseau : Cafsida).</w:t>
      </w:r>
    </w:p>
  </w:footnote>
  <w:footnote w:id="44">
    <w:p w14:paraId="3156BCDA" w14:textId="77777777" w:rsidR="00250C0B" w:rsidRDefault="00250C0B" w:rsidP="00250C0B">
      <w:pPr>
        <w:pStyle w:val="Notedebasdepage"/>
      </w:pPr>
      <w:r>
        <w:rPr>
          <w:rStyle w:val="Appelnotedebasdep"/>
        </w:rPr>
        <w:footnoteRef/>
      </w:r>
      <w:r>
        <w:t xml:space="preserve"> </w:t>
      </w:r>
      <w:r>
        <w:tab/>
      </w:r>
      <w:r w:rsidRPr="00804BAC">
        <w:rPr>
          <w:lang w:val="fr-FR" w:eastAsia="fr-FR" w:bidi="fr-FR"/>
        </w:rPr>
        <w:t>Informe del encuentro nacional de ONGs con misi</w:t>
      </w:r>
      <w:r>
        <w:rPr>
          <w:lang w:val="fr-FR" w:eastAsia="fr-FR" w:bidi="fr-FR"/>
        </w:rPr>
        <w:t>ό</w:t>
      </w:r>
      <w:r w:rsidRPr="00804BAC">
        <w:rPr>
          <w:lang w:val="fr-FR" w:eastAsia="fr-FR" w:bidi="fr-FR"/>
        </w:rPr>
        <w:t>n de trabajo en VIH/sida : convergencias trente al sida. Fedaeps, Quito, 1996.</w:t>
      </w:r>
    </w:p>
  </w:footnote>
  <w:footnote w:id="45">
    <w:p w14:paraId="6797BBC1" w14:textId="77777777" w:rsidR="00250C0B" w:rsidRDefault="00250C0B" w:rsidP="00250C0B">
      <w:pPr>
        <w:pStyle w:val="Notedebasdepage"/>
      </w:pPr>
      <w:r>
        <w:rPr>
          <w:rStyle w:val="Appelnotedebasdep"/>
        </w:rPr>
        <w:footnoteRef/>
      </w:r>
      <w:r>
        <w:t xml:space="preserve"> </w:t>
      </w:r>
      <w:r>
        <w:tab/>
      </w:r>
      <w:r w:rsidRPr="00804BAC">
        <w:rPr>
          <w:lang w:val="fr-FR" w:eastAsia="fr-FR" w:bidi="fr-FR"/>
        </w:rPr>
        <w:t>Red Ecuatoriana de ONGs con Trabajo en Sida (réseau équatorien des ONG travaillant sur le sida).</w:t>
      </w:r>
    </w:p>
  </w:footnote>
  <w:footnote w:id="46">
    <w:p w14:paraId="430ABCAC" w14:textId="77777777" w:rsidR="00250C0B" w:rsidRDefault="00250C0B" w:rsidP="00250C0B">
      <w:pPr>
        <w:pStyle w:val="Notedebasdepage"/>
      </w:pPr>
      <w:r>
        <w:rPr>
          <w:rStyle w:val="Appelnotedebasdep"/>
        </w:rPr>
        <w:footnoteRef/>
      </w:r>
      <w:r>
        <w:t xml:space="preserve"> </w:t>
      </w:r>
      <w:r>
        <w:tab/>
      </w:r>
      <w:r w:rsidRPr="00804BAC">
        <w:rPr>
          <w:lang w:val="fr-FR" w:eastAsia="fr-FR" w:bidi="fr-FR"/>
        </w:rPr>
        <w:t>Le Mexique fut un des premiers pays d’Amérique latine, avec l’Argentine, à voir apparaître, au début des années soixante-dix, une organisation hom</w:t>
      </w:r>
      <w:r w:rsidRPr="00804BAC">
        <w:rPr>
          <w:lang w:val="fr-FR" w:eastAsia="fr-FR" w:bidi="fr-FR"/>
        </w:rPr>
        <w:t>o</w:t>
      </w:r>
      <w:r w:rsidRPr="00804BAC">
        <w:rPr>
          <w:lang w:val="fr-FR" w:eastAsia="fr-FR" w:bidi="fr-FR"/>
        </w:rPr>
        <w:t>sexuelle. Par la suite, ce fut le cas au Brésil en 1978, puis au début des a</w:t>
      </w:r>
      <w:r w:rsidRPr="00804BAC">
        <w:rPr>
          <w:lang w:val="fr-FR" w:eastAsia="fr-FR" w:bidi="fr-FR"/>
        </w:rPr>
        <w:t>n</w:t>
      </w:r>
      <w:r w:rsidRPr="00804BAC">
        <w:rPr>
          <w:lang w:val="fr-FR" w:eastAsia="fr-FR" w:bidi="fr-FR"/>
        </w:rPr>
        <w:t>nées quatre-vingt, au Venezuela, au Pérou, en C</w:t>
      </w:r>
      <w:r w:rsidRPr="00804BAC">
        <w:rPr>
          <w:lang w:val="fr-FR" w:eastAsia="fr-FR" w:bidi="fr-FR"/>
        </w:rPr>
        <w:t>o</w:t>
      </w:r>
      <w:r w:rsidRPr="00804BAC">
        <w:rPr>
          <w:lang w:val="fr-FR" w:eastAsia="fr-FR" w:bidi="fr-FR"/>
        </w:rPr>
        <w:t>lombie (Mott 1997 : 141-142). Lorsque l’épidémie toucha ces pays, la constitution du mouvement a</w:t>
      </w:r>
      <w:r w:rsidRPr="00804BAC">
        <w:rPr>
          <w:lang w:val="fr-FR" w:eastAsia="fr-FR" w:bidi="fr-FR"/>
        </w:rPr>
        <w:t>s</w:t>
      </w:r>
      <w:r w:rsidRPr="00804BAC">
        <w:rPr>
          <w:lang w:val="fr-FR" w:eastAsia="fr-FR" w:bidi="fr-FR"/>
        </w:rPr>
        <w:t>sociatif s’appuya sur les organisations h</w:t>
      </w:r>
      <w:r w:rsidRPr="00804BAC">
        <w:rPr>
          <w:lang w:val="fr-FR" w:eastAsia="fr-FR" w:bidi="fr-FR"/>
        </w:rPr>
        <w:t>o</w:t>
      </w:r>
      <w:r w:rsidRPr="00804BAC">
        <w:rPr>
          <w:lang w:val="fr-FR" w:eastAsia="fr-FR" w:bidi="fr-FR"/>
        </w:rPr>
        <w:t>mosexuelles déjà existantes.</w:t>
      </w:r>
    </w:p>
  </w:footnote>
  <w:footnote w:id="47">
    <w:p w14:paraId="0DF4D8FF" w14:textId="77777777" w:rsidR="00250C0B" w:rsidRDefault="00250C0B" w:rsidP="00250C0B">
      <w:pPr>
        <w:pStyle w:val="Notedebasdepage"/>
      </w:pPr>
      <w:r>
        <w:rPr>
          <w:rStyle w:val="Appelnotedebasdep"/>
        </w:rPr>
        <w:footnoteRef/>
      </w:r>
      <w:r>
        <w:t xml:space="preserve"> </w:t>
      </w:r>
      <w:r>
        <w:tab/>
      </w:r>
      <w:r w:rsidRPr="00804BAC">
        <w:rPr>
          <w:lang w:val="fr-FR" w:eastAsia="fr-FR" w:bidi="fr-FR"/>
        </w:rPr>
        <w:t>Ce fut le cas de l’association ACT UP qui rappela dans une de ses public</w:t>
      </w:r>
      <w:r w:rsidRPr="00804BAC">
        <w:rPr>
          <w:lang w:val="fr-FR" w:eastAsia="fr-FR" w:bidi="fr-FR"/>
        </w:rPr>
        <w:t>a</w:t>
      </w:r>
      <w:r w:rsidRPr="00804BAC">
        <w:rPr>
          <w:lang w:val="fr-FR" w:eastAsia="fr-FR" w:bidi="fr-FR"/>
        </w:rPr>
        <w:t>tions que « 95</w:t>
      </w:r>
      <w:r>
        <w:rPr>
          <w:lang w:val="fr-FR" w:eastAsia="fr-FR" w:bidi="fr-FR"/>
        </w:rPr>
        <w:t> %</w:t>
      </w:r>
      <w:r w:rsidRPr="00804BAC">
        <w:rPr>
          <w:lang w:val="fr-FR" w:eastAsia="fr-FR" w:bidi="fr-FR"/>
        </w:rPr>
        <w:t xml:space="preserve"> des séropositifs dans le monde n’ont accès à aucun trait</w:t>
      </w:r>
      <w:r w:rsidRPr="00804BAC">
        <w:rPr>
          <w:lang w:val="fr-FR" w:eastAsia="fr-FR" w:bidi="fr-FR"/>
        </w:rPr>
        <w:t>e</w:t>
      </w:r>
      <w:r w:rsidRPr="00804BAC">
        <w:rPr>
          <w:lang w:val="fr-FR" w:eastAsia="fr-FR" w:bidi="fr-FR"/>
        </w:rPr>
        <w:t>ment » (ACT UP 1996).</w:t>
      </w:r>
    </w:p>
  </w:footnote>
  <w:footnote w:id="48">
    <w:p w14:paraId="05355F32" w14:textId="77777777" w:rsidR="00250C0B" w:rsidRDefault="00250C0B" w:rsidP="00250C0B">
      <w:pPr>
        <w:pStyle w:val="Notedebasdepage"/>
      </w:pPr>
      <w:r>
        <w:rPr>
          <w:rStyle w:val="Appelnotedebasdep"/>
        </w:rPr>
        <w:footnoteRef/>
      </w:r>
      <w:r>
        <w:t xml:space="preserve"> </w:t>
      </w:r>
      <w:r>
        <w:tab/>
      </w:r>
      <w:r w:rsidRPr="00804BAC">
        <w:rPr>
          <w:lang w:val="fr-FR" w:eastAsia="fr-FR" w:bidi="fr-FR"/>
        </w:rPr>
        <w:t>Seules les personnes affiliées à la sécurité sociale de la province de Guayas pouvaient avoir un accès libre aux anti-rétroviraux. Les organismes de séc</w:t>
      </w:r>
      <w:r w:rsidRPr="00804BAC">
        <w:rPr>
          <w:lang w:val="fr-FR" w:eastAsia="fr-FR" w:bidi="fr-FR"/>
        </w:rPr>
        <w:t>u</w:t>
      </w:r>
      <w:r w:rsidRPr="00804BAC">
        <w:rPr>
          <w:lang w:val="fr-FR" w:eastAsia="fr-FR" w:bidi="fr-FR"/>
        </w:rPr>
        <w:t>r</w:t>
      </w:r>
      <w:r w:rsidRPr="00804BAC">
        <w:rPr>
          <w:lang w:val="fr-FR" w:eastAsia="fr-FR" w:bidi="fr-FR"/>
        </w:rPr>
        <w:t>i</w:t>
      </w:r>
      <w:r w:rsidRPr="00804BAC">
        <w:rPr>
          <w:lang w:val="fr-FR" w:eastAsia="fr-FR" w:bidi="fr-FR"/>
        </w:rPr>
        <w:t>té sociale des autres provinces ne les fournissaient pas. Le pourcentage de la population équatorienne affilié à la sécurité sociale est très faible. Par ai</w:t>
      </w:r>
      <w:r w:rsidRPr="00804BAC">
        <w:rPr>
          <w:lang w:val="fr-FR" w:eastAsia="fr-FR" w:bidi="fr-FR"/>
        </w:rPr>
        <w:t>l</w:t>
      </w:r>
      <w:r w:rsidRPr="00804BAC">
        <w:rPr>
          <w:lang w:val="fr-FR" w:eastAsia="fr-FR" w:bidi="fr-FR"/>
        </w:rPr>
        <w:t>leurs, ces médicaments étaient disponibles dans le pays mais à des prix les rendant inaccessibles à la majorité de la population concernée.</w:t>
      </w:r>
    </w:p>
  </w:footnote>
  <w:footnote w:id="49">
    <w:p w14:paraId="6B91A940" w14:textId="77777777" w:rsidR="00250C0B" w:rsidRDefault="00250C0B" w:rsidP="00250C0B">
      <w:pPr>
        <w:pStyle w:val="Notedebasdepage"/>
      </w:pPr>
      <w:r>
        <w:rPr>
          <w:rStyle w:val="Appelnotedebasdep"/>
        </w:rPr>
        <w:footnoteRef/>
      </w:r>
      <w:r>
        <w:t xml:space="preserve"> </w:t>
      </w:r>
      <w:r>
        <w:tab/>
      </w:r>
      <w:r w:rsidRPr="00804BAC">
        <w:rPr>
          <w:lang w:val="fr-FR" w:eastAsia="fr-FR" w:bidi="fr-FR"/>
        </w:rPr>
        <w:t>Pour plus de facilité, le terme ONG sera pris ici dans un sens générique afin d’y inclure toutes formes d’associations caritatives, religieuses et de support au développement de la prévention.</w:t>
      </w:r>
    </w:p>
  </w:footnote>
  <w:footnote w:id="50">
    <w:p w14:paraId="4E16DCE8" w14:textId="77777777" w:rsidR="00250C0B" w:rsidRDefault="00250C0B" w:rsidP="00250C0B">
      <w:pPr>
        <w:pStyle w:val="Notedebasdepage"/>
      </w:pPr>
      <w:r>
        <w:rPr>
          <w:rStyle w:val="Appelnotedebasdep"/>
        </w:rPr>
        <w:footnoteRef/>
      </w:r>
      <w:r>
        <w:t xml:space="preserve"> </w:t>
      </w:r>
      <w:r>
        <w:tab/>
      </w:r>
      <w:r w:rsidRPr="00804BAC">
        <w:rPr>
          <w:lang w:val="fr-FR" w:eastAsia="fr-FR" w:bidi="fr-FR"/>
        </w:rPr>
        <w:t>II est évident que l’imposition d’une manière de penser et d’agir génère en retour des stratégies, en particulier auprès de certains représentants d’ONG destinées à contrecarrer l’idéologie dominante. Ces négociations tacites ne s</w:t>
      </w:r>
      <w:r w:rsidRPr="00804BAC">
        <w:rPr>
          <w:lang w:val="fr-FR" w:eastAsia="fr-FR" w:bidi="fr-FR"/>
        </w:rPr>
        <w:t>e</w:t>
      </w:r>
      <w:r w:rsidRPr="00804BAC">
        <w:rPr>
          <w:lang w:val="fr-FR" w:eastAsia="fr-FR" w:bidi="fr-FR"/>
        </w:rPr>
        <w:t>ront pas décrites ici. Pour plus de précision</w:t>
      </w:r>
      <w:r>
        <w:rPr>
          <w:lang w:val="fr-FR" w:eastAsia="fr-FR" w:bidi="fr-FR"/>
        </w:rPr>
        <w:t>,</w:t>
      </w:r>
      <w:r w:rsidRPr="00804BAC">
        <w:rPr>
          <w:lang w:val="fr-FR" w:eastAsia="fr-FR" w:bidi="fr-FR"/>
        </w:rPr>
        <w:t xml:space="preserve"> voir Bourdier 1998.</w:t>
      </w:r>
    </w:p>
  </w:footnote>
  <w:footnote w:id="51">
    <w:p w14:paraId="5E259668" w14:textId="77777777" w:rsidR="00250C0B" w:rsidRDefault="00250C0B" w:rsidP="00250C0B">
      <w:pPr>
        <w:pStyle w:val="Notedebasdepage"/>
      </w:pPr>
      <w:r>
        <w:rPr>
          <w:rStyle w:val="Appelnotedebasdep"/>
        </w:rPr>
        <w:footnoteRef/>
      </w:r>
      <w:r>
        <w:t xml:space="preserve"> </w:t>
      </w:r>
      <w:r>
        <w:tab/>
      </w:r>
      <w:r w:rsidRPr="00804BAC">
        <w:rPr>
          <w:lang w:val="fr-FR" w:eastAsia="fr-FR" w:bidi="fr-FR"/>
        </w:rPr>
        <w:t>Le forum des femmes travailleuses à Madras (Tamil Nadu) compte 38 000 membres tandis que des associations implantées en village ne comptent gu</w:t>
      </w:r>
      <w:r w:rsidRPr="00804BAC">
        <w:rPr>
          <w:lang w:val="fr-FR" w:eastAsia="fr-FR" w:bidi="fr-FR"/>
        </w:rPr>
        <w:t>è</w:t>
      </w:r>
      <w:r w:rsidRPr="00804BAC">
        <w:rPr>
          <w:lang w:val="fr-FR" w:eastAsia="fr-FR" w:bidi="fr-FR"/>
        </w:rPr>
        <w:t>re qu’une poignée d’activistes et se concentrent sur une frange très restreinte de la population.</w:t>
      </w:r>
    </w:p>
  </w:footnote>
  <w:footnote w:id="52">
    <w:p w14:paraId="630803B9" w14:textId="77777777" w:rsidR="00250C0B" w:rsidRDefault="00250C0B" w:rsidP="00250C0B">
      <w:pPr>
        <w:pStyle w:val="Notedebasdepage"/>
      </w:pPr>
      <w:r>
        <w:rPr>
          <w:rStyle w:val="Appelnotedebasdep"/>
        </w:rPr>
        <w:footnoteRef/>
      </w:r>
      <w:r>
        <w:t xml:space="preserve"> </w:t>
      </w:r>
      <w:r>
        <w:tab/>
      </w:r>
      <w:r w:rsidRPr="00804BAC">
        <w:rPr>
          <w:lang w:val="fr-FR" w:eastAsia="fr-FR" w:bidi="fr-FR"/>
        </w:rPr>
        <w:t>Peter Plot, directeur de l’UNAIDS, lors de la conférence internationale sur le sida en 1996, annonça que l’Inde serait une nouvelle plaque tou</w:t>
      </w:r>
      <w:r w:rsidRPr="00804BAC">
        <w:rPr>
          <w:lang w:val="fr-FR" w:eastAsia="fr-FR" w:bidi="fr-FR"/>
        </w:rPr>
        <w:t>r</w:t>
      </w:r>
      <w:r w:rsidRPr="00804BAC">
        <w:rPr>
          <w:lang w:val="fr-FR" w:eastAsia="fr-FR" w:bidi="fr-FR"/>
        </w:rPr>
        <w:t>nante pour le sida dans le monde.</w:t>
      </w:r>
    </w:p>
  </w:footnote>
  <w:footnote w:id="53">
    <w:p w14:paraId="4583B848" w14:textId="77777777" w:rsidR="00250C0B" w:rsidRDefault="00250C0B" w:rsidP="00250C0B">
      <w:pPr>
        <w:pStyle w:val="Notedebasdepage"/>
      </w:pPr>
      <w:r>
        <w:rPr>
          <w:rStyle w:val="Appelnotedebasdep"/>
        </w:rPr>
        <w:footnoteRef/>
      </w:r>
      <w:r>
        <w:t xml:space="preserve"> </w:t>
      </w:r>
      <w:r>
        <w:tab/>
      </w:r>
      <w:r w:rsidRPr="00804BAC">
        <w:rPr>
          <w:lang w:val="fr-FR" w:eastAsia="fr-FR" w:bidi="fr-FR"/>
        </w:rPr>
        <w:t>TNSACS : Tamil Nadu State Aids Control Society (cellule d’information et lutte contre le sida du Tamil Nadu).</w:t>
      </w:r>
    </w:p>
  </w:footnote>
  <w:footnote w:id="54">
    <w:p w14:paraId="69418775" w14:textId="77777777" w:rsidR="00250C0B" w:rsidRDefault="00250C0B" w:rsidP="00250C0B">
      <w:pPr>
        <w:pStyle w:val="Notedebasdepage"/>
      </w:pPr>
      <w:r>
        <w:rPr>
          <w:rStyle w:val="Appelnotedebasdep"/>
        </w:rPr>
        <w:footnoteRef/>
      </w:r>
      <w:r>
        <w:t xml:space="preserve"> </w:t>
      </w:r>
      <w:r>
        <w:tab/>
      </w:r>
      <w:r w:rsidRPr="00804BAC">
        <w:rPr>
          <w:lang w:val="fr-FR" w:eastAsia="fr-FR" w:bidi="fr-FR"/>
        </w:rPr>
        <w:t>Respectivement 4,5, 1,5 et 1 million(s) d’habitants.</w:t>
      </w:r>
    </w:p>
  </w:footnote>
  <w:footnote w:id="55">
    <w:p w14:paraId="11F68386" w14:textId="77777777" w:rsidR="00250C0B" w:rsidRDefault="00250C0B" w:rsidP="00250C0B">
      <w:pPr>
        <w:pStyle w:val="Notedebasdepage"/>
      </w:pPr>
      <w:r>
        <w:rPr>
          <w:rStyle w:val="Appelnotedebasdep"/>
        </w:rPr>
        <w:footnoteRef/>
      </w:r>
      <w:r>
        <w:t xml:space="preserve"> </w:t>
      </w:r>
      <w:r>
        <w:tab/>
      </w:r>
      <w:r w:rsidRPr="00804BAC">
        <w:rPr>
          <w:lang w:val="fr-FR" w:eastAsia="fr-FR" w:bidi="fr-FR"/>
        </w:rPr>
        <w:t>II n’existe pas de traitement promulgué par l’État aux personnes man</w:t>
      </w:r>
      <w:r w:rsidRPr="00804BAC">
        <w:rPr>
          <w:lang w:val="fr-FR" w:eastAsia="fr-FR" w:bidi="fr-FR"/>
        </w:rPr>
        <w:t>i</w:t>
      </w:r>
      <w:r w:rsidRPr="00804BAC">
        <w:rPr>
          <w:lang w:val="fr-FR" w:eastAsia="fr-FR" w:bidi="fr-FR"/>
        </w:rPr>
        <w:t>festant la maladie. Par contre des réseaux privés de distribution de m</w:t>
      </w:r>
      <w:r w:rsidRPr="00804BAC">
        <w:rPr>
          <w:lang w:val="fr-FR" w:eastAsia="fr-FR" w:bidi="fr-FR"/>
        </w:rPr>
        <w:t>é</w:t>
      </w:r>
      <w:r w:rsidRPr="00804BAC">
        <w:rPr>
          <w:lang w:val="fr-FR" w:eastAsia="fr-FR" w:bidi="fr-FR"/>
        </w:rPr>
        <w:t>dicaments AZT proposent, à Madras, des traitements dont le coût rev</w:t>
      </w:r>
      <w:r w:rsidRPr="00804BAC">
        <w:rPr>
          <w:lang w:val="fr-FR" w:eastAsia="fr-FR" w:bidi="fr-FR"/>
        </w:rPr>
        <w:t>e</w:t>
      </w:r>
      <w:r w:rsidRPr="00804BAC">
        <w:rPr>
          <w:lang w:val="fr-FR" w:eastAsia="fr-FR" w:bidi="fr-FR"/>
        </w:rPr>
        <w:t>nait au moins à deux fois plus cher qu’en France en 1998.</w:t>
      </w:r>
    </w:p>
  </w:footnote>
  <w:footnote w:id="56">
    <w:p w14:paraId="3920745C" w14:textId="77777777" w:rsidR="00250C0B" w:rsidRDefault="00250C0B" w:rsidP="00250C0B">
      <w:pPr>
        <w:pStyle w:val="Notedebasdepage"/>
      </w:pPr>
      <w:r>
        <w:rPr>
          <w:rStyle w:val="Appelnotedebasdep"/>
        </w:rPr>
        <w:footnoteRef/>
      </w:r>
      <w:r>
        <w:t xml:space="preserve"> </w:t>
      </w:r>
      <w:r>
        <w:tab/>
      </w:r>
      <w:r w:rsidRPr="00804BAC">
        <w:rPr>
          <w:lang w:val="fr-FR" w:eastAsia="fr-FR" w:bidi="fr-FR"/>
        </w:rPr>
        <w:t>C’est ce qui apparaît clairement en constatant, entre autres, l’essor de l’implantation des multinationales en Tamil Nadu dans la dernière d</w:t>
      </w:r>
      <w:r w:rsidRPr="00804BAC">
        <w:rPr>
          <w:lang w:val="fr-FR" w:eastAsia="fr-FR" w:bidi="fr-FR"/>
        </w:rPr>
        <w:t>é</w:t>
      </w:r>
      <w:r w:rsidRPr="00804BAC">
        <w:rPr>
          <w:lang w:val="fr-FR" w:eastAsia="fr-FR" w:bidi="fr-FR"/>
        </w:rPr>
        <w:t>cennie.</w:t>
      </w:r>
    </w:p>
  </w:footnote>
  <w:footnote w:id="57">
    <w:p w14:paraId="2D1CCE9B" w14:textId="77777777" w:rsidR="00250C0B" w:rsidRDefault="00250C0B" w:rsidP="00250C0B">
      <w:pPr>
        <w:pStyle w:val="Notedebasdepage"/>
      </w:pPr>
      <w:r>
        <w:rPr>
          <w:rStyle w:val="Appelnotedebasdep"/>
        </w:rPr>
        <w:footnoteRef/>
      </w:r>
      <w:r>
        <w:t xml:space="preserve"> </w:t>
      </w:r>
      <w:r>
        <w:tab/>
      </w:r>
      <w:r w:rsidRPr="00804BAC">
        <w:rPr>
          <w:lang w:val="fr-FR" w:eastAsia="fr-FR" w:bidi="fr-FR"/>
        </w:rPr>
        <w:t>Des postes dans l’administration sont réservés en fonction de l’appartenance sociale (pour les castes défavorisées).</w:t>
      </w:r>
    </w:p>
  </w:footnote>
  <w:footnote w:id="58">
    <w:p w14:paraId="452EDA56" w14:textId="77777777" w:rsidR="00250C0B" w:rsidRDefault="00250C0B" w:rsidP="00250C0B">
      <w:pPr>
        <w:pStyle w:val="Notedebasdepage"/>
      </w:pPr>
      <w:r>
        <w:rPr>
          <w:rStyle w:val="Appelnotedebasdep"/>
        </w:rPr>
        <w:footnoteRef/>
      </w:r>
      <w:r>
        <w:t xml:space="preserve"> </w:t>
      </w:r>
      <w:r>
        <w:tab/>
      </w:r>
      <w:r w:rsidRPr="00804BAC">
        <w:rPr>
          <w:lang w:val="fr-FR" w:eastAsia="fr-FR" w:bidi="fr-FR"/>
        </w:rPr>
        <w:t>Citons le cas de IMAGE, avec qui nous avons collaboré, à Madurai.</w:t>
      </w:r>
    </w:p>
  </w:footnote>
  <w:footnote w:id="59">
    <w:p w14:paraId="317B00C4" w14:textId="77777777" w:rsidR="00250C0B" w:rsidRDefault="00250C0B" w:rsidP="00250C0B">
      <w:pPr>
        <w:pStyle w:val="Notedebasdepage"/>
      </w:pPr>
      <w:r>
        <w:rPr>
          <w:rStyle w:val="Appelnotedebasdep"/>
        </w:rPr>
        <w:footnoteRef/>
      </w:r>
      <w:r>
        <w:t xml:space="preserve"> </w:t>
      </w:r>
      <w:r>
        <w:tab/>
      </w:r>
      <w:r w:rsidRPr="00804BAC">
        <w:rPr>
          <w:lang w:val="fr-FR" w:eastAsia="fr-FR" w:bidi="fr-FR"/>
        </w:rPr>
        <w:t>Comme par exemple SIAAP, à Tirunelveli, situé à l’extrême sud, r</w:t>
      </w:r>
      <w:r w:rsidRPr="00804BAC">
        <w:rPr>
          <w:lang w:val="fr-FR" w:eastAsia="fr-FR" w:bidi="fr-FR"/>
        </w:rPr>
        <w:t>e</w:t>
      </w:r>
      <w:r w:rsidRPr="00804BAC">
        <w:rPr>
          <w:lang w:val="fr-FR" w:eastAsia="fr-FR" w:bidi="fr-FR"/>
        </w:rPr>
        <w:t>groupant des femmes sous l’emprise de la Mafia.</w:t>
      </w:r>
    </w:p>
  </w:footnote>
  <w:footnote w:id="60">
    <w:p w14:paraId="56D92BC7" w14:textId="77777777" w:rsidR="00250C0B" w:rsidRDefault="00250C0B" w:rsidP="00250C0B">
      <w:pPr>
        <w:pStyle w:val="Notedebasdepage"/>
      </w:pPr>
      <w:r>
        <w:rPr>
          <w:rStyle w:val="Appelnotedebasdep"/>
        </w:rPr>
        <w:footnoteRef/>
      </w:r>
      <w:r>
        <w:t xml:space="preserve"> </w:t>
      </w:r>
      <w:r>
        <w:tab/>
      </w:r>
      <w:r w:rsidRPr="00804BAC">
        <w:rPr>
          <w:lang w:val="fr-FR" w:eastAsia="fr-FR" w:bidi="fr-FR"/>
        </w:rPr>
        <w:t>Les représentants de la médecine ayurvédique également. Un praticien or</w:t>
      </w:r>
      <w:r w:rsidRPr="00804BAC">
        <w:rPr>
          <w:lang w:val="fr-FR" w:eastAsia="fr-FR" w:bidi="fr-FR"/>
        </w:rPr>
        <w:t>i</w:t>
      </w:r>
      <w:r w:rsidRPr="00804BAC">
        <w:rPr>
          <w:lang w:val="fr-FR" w:eastAsia="fr-FR" w:bidi="fr-FR"/>
        </w:rPr>
        <w:t>ginaire du Kérala, à Cochin, a acquis une notoriété nationale après avoir a</w:t>
      </w:r>
      <w:r w:rsidRPr="00804BAC">
        <w:rPr>
          <w:lang w:val="fr-FR" w:eastAsia="fr-FR" w:bidi="fr-FR"/>
        </w:rPr>
        <w:t>f</w:t>
      </w:r>
      <w:r w:rsidRPr="00804BAC">
        <w:rPr>
          <w:lang w:val="fr-FR" w:eastAsia="fr-FR" w:bidi="fr-FR"/>
        </w:rPr>
        <w:t>firmé pouvoir ôter le virus de l’organisme (depuis 1995). Des centaines de T</w:t>
      </w:r>
      <w:r w:rsidRPr="00804BAC">
        <w:rPr>
          <w:lang w:val="fr-FR" w:eastAsia="fr-FR" w:bidi="fr-FR"/>
        </w:rPr>
        <w:t>a</w:t>
      </w:r>
      <w:r w:rsidRPr="00804BAC">
        <w:rPr>
          <w:lang w:val="fr-FR" w:eastAsia="fr-FR" w:bidi="fr-FR"/>
        </w:rPr>
        <w:t>mouls, toutes classes confondues, se sont procuré, à un coût exorbitant, le traitement qui demeure à base de plantes.</w:t>
      </w:r>
    </w:p>
  </w:footnote>
  <w:footnote w:id="61">
    <w:p w14:paraId="6471638F" w14:textId="77777777" w:rsidR="00250C0B" w:rsidRDefault="00250C0B" w:rsidP="00250C0B">
      <w:pPr>
        <w:pStyle w:val="Notedebasdepage"/>
      </w:pPr>
      <w:r>
        <w:rPr>
          <w:rStyle w:val="Appelnotedebasdep"/>
        </w:rPr>
        <w:footnoteRef/>
      </w:r>
      <w:r>
        <w:t xml:space="preserve"> </w:t>
      </w:r>
      <w:r>
        <w:tab/>
      </w:r>
      <w:r w:rsidRPr="00804BAC">
        <w:rPr>
          <w:lang w:val="fr-FR" w:eastAsia="fr-FR" w:bidi="fr-FR"/>
        </w:rPr>
        <w:t>Citons le cas des routiers qui ont du mal à se marier à cause des camp</w:t>
      </w:r>
      <w:r w:rsidRPr="00804BAC">
        <w:rPr>
          <w:lang w:val="fr-FR" w:eastAsia="fr-FR" w:bidi="fr-FR"/>
        </w:rPr>
        <w:t>a</w:t>
      </w:r>
      <w:r w:rsidRPr="00804BAC">
        <w:rPr>
          <w:lang w:val="fr-FR" w:eastAsia="fr-FR" w:bidi="fr-FR"/>
        </w:rPr>
        <w:t>gnes anti-sida les accusant d’être des « chauds lapins ».</w:t>
      </w:r>
    </w:p>
  </w:footnote>
  <w:footnote w:id="62">
    <w:p w14:paraId="6D053EDC" w14:textId="77777777" w:rsidR="00250C0B" w:rsidRDefault="00250C0B" w:rsidP="00250C0B">
      <w:pPr>
        <w:pStyle w:val="Notedebasdepage"/>
      </w:pPr>
      <w:r>
        <w:rPr>
          <w:rStyle w:val="Appelnotedebasdep"/>
        </w:rPr>
        <w:footnoteRef/>
      </w:r>
      <w:r>
        <w:t xml:space="preserve"> </w:t>
      </w:r>
      <w:r>
        <w:tab/>
      </w:r>
      <w:r w:rsidRPr="00804BAC">
        <w:rPr>
          <w:lang w:val="fr-FR" w:eastAsia="fr-FR" w:bidi="fr-FR"/>
        </w:rPr>
        <w:t>Cet aspect est développé dans un autre article (Bourdier 1999).</w:t>
      </w:r>
    </w:p>
  </w:footnote>
  <w:footnote w:id="63">
    <w:p w14:paraId="7D497CEC" w14:textId="77777777" w:rsidR="00250C0B" w:rsidRDefault="00250C0B" w:rsidP="00250C0B">
      <w:pPr>
        <w:pStyle w:val="Notedebasdepage"/>
      </w:pPr>
      <w:r>
        <w:rPr>
          <w:rStyle w:val="Appelnotedebasdep"/>
        </w:rPr>
        <w:footnoteRef/>
      </w:r>
      <w:r>
        <w:t xml:space="preserve"> </w:t>
      </w:r>
      <w:r>
        <w:tab/>
      </w:r>
      <w:r w:rsidRPr="004727F5">
        <w:rPr>
          <w:lang w:val="fr-FR" w:eastAsia="fr-FR" w:bidi="fr-FR"/>
        </w:rPr>
        <w:t>II ne s’agit pas nécessairement d’un partage égal, ou encore d’un partage v</w:t>
      </w:r>
      <w:r w:rsidRPr="004727F5">
        <w:rPr>
          <w:lang w:val="fr-FR" w:eastAsia="fr-FR" w:bidi="fr-FR"/>
        </w:rPr>
        <w:t>o</w:t>
      </w:r>
      <w:r w:rsidRPr="004727F5">
        <w:rPr>
          <w:lang w:val="fr-FR" w:eastAsia="fr-FR" w:bidi="fr-FR"/>
        </w:rPr>
        <w:t>lontaire, loin de là.</w:t>
      </w:r>
    </w:p>
  </w:footnote>
  <w:footnote w:id="64">
    <w:p w14:paraId="074A6572" w14:textId="77777777" w:rsidR="00250C0B" w:rsidRDefault="00250C0B" w:rsidP="00250C0B">
      <w:pPr>
        <w:pStyle w:val="Notedebasdepage"/>
      </w:pPr>
      <w:r>
        <w:rPr>
          <w:rStyle w:val="Appelnotedebasdep"/>
        </w:rPr>
        <w:footnoteRef/>
      </w:r>
      <w:r>
        <w:t xml:space="preserve"> </w:t>
      </w:r>
      <w:r>
        <w:tab/>
      </w:r>
      <w:r w:rsidRPr="004727F5">
        <w:rPr>
          <w:lang w:val="fr-FR" w:eastAsia="fr-FR" w:bidi="fr-FR"/>
        </w:rPr>
        <w:t>Cette étude exploratoire a conduit au développement de deux projets co</w:t>
      </w:r>
      <w:r w:rsidRPr="004727F5">
        <w:rPr>
          <w:lang w:val="fr-FR" w:eastAsia="fr-FR" w:bidi="fr-FR"/>
        </w:rPr>
        <w:t>m</w:t>
      </w:r>
      <w:r w:rsidRPr="004727F5">
        <w:rPr>
          <w:lang w:val="fr-FR" w:eastAsia="fr-FR" w:bidi="fr-FR"/>
        </w:rPr>
        <w:t>plémentaires visant à approfondir les effets de cette restructuration sur les pratiques professionnelles (équipe de É. Gagnon) et sur les pratiques fam</w:t>
      </w:r>
      <w:r w:rsidRPr="004727F5">
        <w:rPr>
          <w:lang w:val="fr-FR" w:eastAsia="fr-FR" w:bidi="fr-FR"/>
        </w:rPr>
        <w:t>i</w:t>
      </w:r>
      <w:r w:rsidRPr="004727F5">
        <w:rPr>
          <w:lang w:val="fr-FR" w:eastAsia="fr-FR" w:bidi="fr-FR"/>
        </w:rPr>
        <w:t>liales (équipe de F. Saillant).</w:t>
      </w:r>
    </w:p>
  </w:footnote>
  <w:footnote w:id="65">
    <w:p w14:paraId="4C2275B2" w14:textId="77777777" w:rsidR="00250C0B" w:rsidRDefault="00250C0B" w:rsidP="00250C0B">
      <w:pPr>
        <w:pStyle w:val="Notedebasdepage"/>
      </w:pPr>
      <w:r>
        <w:rPr>
          <w:rStyle w:val="Appelnotedebasdep"/>
        </w:rPr>
        <w:footnoteRef/>
      </w:r>
      <w:r>
        <w:t xml:space="preserve"> </w:t>
      </w:r>
      <w:r>
        <w:tab/>
      </w:r>
      <w:r w:rsidRPr="004727F5">
        <w:rPr>
          <w:lang w:val="fr-FR" w:eastAsia="fr-FR" w:bidi="fr-FR"/>
        </w:rPr>
        <w:t>Les résultats discutés ici concernent particulièrement les entrevues de gro</w:t>
      </w:r>
      <w:r w:rsidRPr="004727F5">
        <w:rPr>
          <w:lang w:val="fr-FR" w:eastAsia="fr-FR" w:bidi="fr-FR"/>
        </w:rPr>
        <w:t>u</w:t>
      </w:r>
      <w:r w:rsidRPr="004727F5">
        <w:rPr>
          <w:lang w:val="fr-FR" w:eastAsia="fr-FR" w:bidi="fr-FR"/>
        </w:rPr>
        <w:t>pe conduites auprès des femmes non-professionnelles. Au besoin nous nous réf</w:t>
      </w:r>
      <w:r w:rsidRPr="004727F5">
        <w:rPr>
          <w:lang w:val="fr-FR" w:eastAsia="fr-FR" w:bidi="fr-FR"/>
        </w:rPr>
        <w:t>é</w:t>
      </w:r>
      <w:r w:rsidRPr="004727F5">
        <w:rPr>
          <w:lang w:val="fr-FR" w:eastAsia="fr-FR" w:bidi="fr-FR"/>
        </w:rPr>
        <w:t>rerons aux autres entrevues.</w:t>
      </w:r>
    </w:p>
  </w:footnote>
  <w:footnote w:id="66">
    <w:p w14:paraId="6109F8BE" w14:textId="77777777" w:rsidR="00250C0B" w:rsidRDefault="00250C0B" w:rsidP="00250C0B">
      <w:pPr>
        <w:pStyle w:val="Notedebasdepage"/>
      </w:pPr>
      <w:r>
        <w:rPr>
          <w:rStyle w:val="Appelnotedebasdep"/>
        </w:rPr>
        <w:footnoteRef/>
      </w:r>
      <w:r>
        <w:t xml:space="preserve"> </w:t>
      </w:r>
      <w:r>
        <w:tab/>
      </w:r>
      <w:r w:rsidRPr="004727F5">
        <w:rPr>
          <w:lang w:val="fr-FR" w:eastAsia="fr-FR" w:bidi="fr-FR"/>
        </w:rPr>
        <w:t>Non-marchande dans la famille, marchande dans les services pr</w:t>
      </w:r>
      <w:r w:rsidRPr="004727F5">
        <w:rPr>
          <w:lang w:val="fr-FR" w:eastAsia="fr-FR" w:bidi="fr-FR"/>
        </w:rPr>
        <w:t>i</w:t>
      </w:r>
      <w:r w:rsidRPr="004727F5">
        <w:rPr>
          <w:lang w:val="fr-FR" w:eastAsia="fr-FR" w:bidi="fr-FR"/>
        </w:rPr>
        <w:t>vés et dans une certaine mesure dans l’économie sociale, où les femmes dominent pa</w:t>
      </w:r>
      <w:r w:rsidRPr="004727F5">
        <w:rPr>
          <w:lang w:val="fr-FR" w:eastAsia="fr-FR" w:bidi="fr-FR"/>
        </w:rPr>
        <w:t>r</w:t>
      </w:r>
      <w:r w:rsidRPr="004727F5">
        <w:rPr>
          <w:lang w:val="fr-FR" w:eastAsia="fr-FR" w:bidi="fr-FR"/>
        </w:rPr>
        <w:t>tout en nombre dans les soins à domicile.</w:t>
      </w:r>
    </w:p>
  </w:footnote>
  <w:footnote w:id="67">
    <w:p w14:paraId="56986B03" w14:textId="77777777" w:rsidR="00250C0B" w:rsidRDefault="00250C0B" w:rsidP="00250C0B">
      <w:pPr>
        <w:pStyle w:val="Notedebasdepage"/>
      </w:pPr>
      <w:r>
        <w:rPr>
          <w:rStyle w:val="Appelnotedebasdep"/>
        </w:rPr>
        <w:footnoteRef/>
      </w:r>
      <w:r>
        <w:t xml:space="preserve"> </w:t>
      </w:r>
      <w:r>
        <w:tab/>
      </w:r>
      <w:r w:rsidRPr="004727F5">
        <w:rPr>
          <w:lang w:val="fr-FR" w:eastAsia="fr-FR" w:bidi="fr-FR"/>
        </w:rPr>
        <w:t>Exclut les populations indigènes.</w:t>
      </w:r>
    </w:p>
  </w:footnote>
  <w:footnote w:id="68">
    <w:p w14:paraId="304E31B3" w14:textId="77777777" w:rsidR="00250C0B" w:rsidRDefault="00250C0B" w:rsidP="00250C0B">
      <w:pPr>
        <w:pStyle w:val="Notedebasdepage"/>
      </w:pPr>
      <w:r>
        <w:rPr>
          <w:rStyle w:val="Appelnotedebasdep"/>
        </w:rPr>
        <w:footnoteRef/>
      </w:r>
      <w:r>
        <w:t xml:space="preserve"> </w:t>
      </w:r>
      <w:r>
        <w:tab/>
      </w:r>
      <w:r w:rsidRPr="001819C4">
        <w:t>Luzia Alvarez, Groupe de recherche Eneida Moraes, Université fédérale du Para (UFPA), Marlia Cuelho, Centre de recherche du Museu Geoldi</w:t>
      </w:r>
      <w:r>
        <w:t xml:space="preserve"> </w:t>
      </w:r>
      <w:r w:rsidRPr="004727F5">
        <w:rPr>
          <w:lang w:val="fr-FR" w:eastAsia="fr-FR" w:bidi="fr-FR"/>
        </w:rPr>
        <w:t>(CPMG), Lourdes Furtado, (CPMG), Cristina Maneschy, (UFPA), Tamara Porto (U</w:t>
      </w:r>
      <w:r w:rsidRPr="004727F5">
        <w:rPr>
          <w:lang w:val="fr-FR" w:eastAsia="fr-FR" w:bidi="fr-FR"/>
        </w:rPr>
        <w:t>F</w:t>
      </w:r>
      <w:r w:rsidRPr="004727F5">
        <w:rPr>
          <w:lang w:val="fr-FR" w:eastAsia="fr-FR" w:bidi="fr-FR"/>
        </w:rPr>
        <w:t>PA).</w:t>
      </w:r>
    </w:p>
  </w:footnote>
  <w:footnote w:id="69">
    <w:p w14:paraId="42D5712D" w14:textId="77777777" w:rsidR="00250C0B" w:rsidRDefault="00250C0B" w:rsidP="00250C0B">
      <w:pPr>
        <w:pStyle w:val="Notedebasdepage"/>
      </w:pPr>
      <w:r>
        <w:rPr>
          <w:rStyle w:val="Appelnotedebasdep"/>
        </w:rPr>
        <w:footnoteRef/>
      </w:r>
      <w:r>
        <w:t xml:space="preserve"> </w:t>
      </w:r>
      <w:r>
        <w:tab/>
      </w:r>
      <w:r w:rsidRPr="004727F5">
        <w:rPr>
          <w:lang w:val="fr-FR" w:eastAsia="fr-FR" w:bidi="fr-FR"/>
        </w:rPr>
        <w:t>Ces premiers travaux ont été suivis d’une deuxième phase (hiver 1999) amenant à l’approfondissement de cette problématique dans une communa</w:t>
      </w:r>
      <w:r w:rsidRPr="004727F5">
        <w:rPr>
          <w:lang w:val="fr-FR" w:eastAsia="fr-FR" w:bidi="fr-FR"/>
        </w:rPr>
        <w:t>u</w:t>
      </w:r>
      <w:r w:rsidRPr="004727F5">
        <w:rPr>
          <w:lang w:val="fr-FR" w:eastAsia="fr-FR" w:bidi="fr-FR"/>
        </w:rPr>
        <w:t xml:space="preserve">té urbaine (une </w:t>
      </w:r>
      <w:r w:rsidRPr="00143DA2">
        <w:rPr>
          <w:i/>
          <w:iCs/>
        </w:rPr>
        <w:t>baixada</w:t>
      </w:r>
      <w:r w:rsidRPr="004727F5">
        <w:rPr>
          <w:lang w:val="fr-FR" w:eastAsia="fr-FR" w:bidi="fr-FR"/>
        </w:rPr>
        <w:t xml:space="preserve"> de Belém) et une communauté côtière rurale (Mar</w:t>
      </w:r>
      <w:r w:rsidRPr="004727F5">
        <w:rPr>
          <w:lang w:val="fr-FR" w:eastAsia="fr-FR" w:bidi="fr-FR"/>
        </w:rPr>
        <w:t>u</w:t>
      </w:r>
      <w:r w:rsidRPr="004727F5">
        <w:rPr>
          <w:lang w:val="fr-FR" w:eastAsia="fr-FR" w:bidi="fr-FR"/>
        </w:rPr>
        <w:t>da).</w:t>
      </w:r>
    </w:p>
  </w:footnote>
  <w:footnote w:id="70">
    <w:p w14:paraId="11639A53" w14:textId="77777777" w:rsidR="00250C0B" w:rsidRDefault="00250C0B" w:rsidP="00250C0B">
      <w:pPr>
        <w:pStyle w:val="Notedebasdepage"/>
      </w:pPr>
      <w:r>
        <w:rPr>
          <w:rStyle w:val="Appelnotedebasdep"/>
        </w:rPr>
        <w:footnoteRef/>
      </w:r>
      <w:r>
        <w:t xml:space="preserve"> </w:t>
      </w:r>
      <w:r>
        <w:tab/>
      </w:r>
      <w:r w:rsidRPr="004727F5">
        <w:rPr>
          <w:lang w:val="fr-FR" w:eastAsia="fr-FR" w:bidi="fr-FR"/>
        </w:rPr>
        <w:t>Ces résultats ne constituent en aucun cas les résultats définitifs de l’étude en cours.</w:t>
      </w:r>
    </w:p>
  </w:footnote>
  <w:footnote w:id="71">
    <w:p w14:paraId="352426DD" w14:textId="77777777" w:rsidR="00250C0B" w:rsidRDefault="00250C0B" w:rsidP="00250C0B">
      <w:pPr>
        <w:pStyle w:val="Notedebasdepage"/>
      </w:pPr>
      <w:r>
        <w:rPr>
          <w:rStyle w:val="Appelnotedebasdep"/>
        </w:rPr>
        <w:footnoteRef/>
      </w:r>
      <w:r>
        <w:t xml:space="preserve"> </w:t>
      </w:r>
      <w:r>
        <w:tab/>
      </w:r>
      <w:r w:rsidRPr="004727F5">
        <w:rPr>
          <w:lang w:val="fr-FR" w:eastAsia="fr-FR" w:bidi="fr-FR"/>
        </w:rPr>
        <w:t xml:space="preserve">Que l’effondrement du </w:t>
      </w:r>
      <w:r w:rsidRPr="004727F5">
        <w:rPr>
          <w:rStyle w:val="NotedebasdepageItalique"/>
        </w:rPr>
        <w:t>real,</w:t>
      </w:r>
      <w:r w:rsidRPr="004727F5">
        <w:rPr>
          <w:lang w:val="fr-FR" w:eastAsia="fr-FR" w:bidi="fr-FR"/>
        </w:rPr>
        <w:t xml:space="preserve"> au moment où nous écrivons ces lignes, augme</w:t>
      </w:r>
      <w:r w:rsidRPr="004727F5">
        <w:rPr>
          <w:lang w:val="fr-FR" w:eastAsia="fr-FR" w:bidi="fr-FR"/>
        </w:rPr>
        <w:t>n</w:t>
      </w:r>
      <w:r w:rsidRPr="004727F5">
        <w:rPr>
          <w:lang w:val="fr-FR" w:eastAsia="fr-FR" w:bidi="fr-FR"/>
        </w:rPr>
        <w:t>tera sans doute.</w:t>
      </w:r>
    </w:p>
  </w:footnote>
  <w:footnote w:id="72">
    <w:p w14:paraId="46F3B56A" w14:textId="77777777" w:rsidR="00250C0B" w:rsidRDefault="00250C0B" w:rsidP="00250C0B">
      <w:pPr>
        <w:pStyle w:val="Notedebasdepage"/>
      </w:pPr>
      <w:r>
        <w:rPr>
          <w:rStyle w:val="Appelnotedebasdep"/>
        </w:rPr>
        <w:footnoteRef/>
      </w:r>
      <w:r>
        <w:t xml:space="preserve"> </w:t>
      </w:r>
      <w:r>
        <w:tab/>
      </w:r>
      <w:r w:rsidRPr="004727F5">
        <w:rPr>
          <w:lang w:val="fr-FR" w:eastAsia="fr-FR" w:bidi="fr-FR"/>
        </w:rPr>
        <w:t>Ce qu’on appelle en France le secteur ass</w:t>
      </w:r>
      <w:r w:rsidRPr="004727F5">
        <w:rPr>
          <w:lang w:val="fr-FR" w:eastAsia="fr-FR" w:bidi="fr-FR"/>
        </w:rPr>
        <w:t>o</w:t>
      </w:r>
      <w:r w:rsidRPr="004727F5">
        <w:rPr>
          <w:lang w:val="fr-FR" w:eastAsia="fr-FR" w:bidi="fr-FR"/>
        </w:rPr>
        <w:t>ciatif.</w:t>
      </w:r>
    </w:p>
  </w:footnote>
  <w:footnote w:id="73">
    <w:p w14:paraId="0E838824" w14:textId="77777777" w:rsidR="00250C0B" w:rsidRDefault="00250C0B" w:rsidP="00250C0B">
      <w:pPr>
        <w:pStyle w:val="Notedebasdepage"/>
      </w:pPr>
      <w:r>
        <w:rPr>
          <w:rStyle w:val="Appelnotedebasdep"/>
        </w:rPr>
        <w:footnoteRef/>
      </w:r>
      <w:r>
        <w:t xml:space="preserve"> </w:t>
      </w:r>
      <w:r>
        <w:tab/>
      </w:r>
      <w:r w:rsidRPr="004727F5">
        <w:rPr>
          <w:lang w:val="fr-FR" w:eastAsia="fr-FR" w:bidi="fr-FR"/>
        </w:rPr>
        <w:t>Les observations et interprétations ici formulées sont issues d’une reche</w:t>
      </w:r>
      <w:r w:rsidRPr="004727F5">
        <w:rPr>
          <w:lang w:val="fr-FR" w:eastAsia="fr-FR" w:bidi="fr-FR"/>
        </w:rPr>
        <w:t>r</w:t>
      </w:r>
      <w:r w:rsidRPr="004727F5">
        <w:rPr>
          <w:lang w:val="fr-FR" w:eastAsia="fr-FR" w:bidi="fr-FR"/>
        </w:rPr>
        <w:t>che sur les entreprises de soins à domicile au Québec, et que je mène en collab</w:t>
      </w:r>
      <w:r w:rsidRPr="004727F5">
        <w:rPr>
          <w:lang w:val="fr-FR" w:eastAsia="fr-FR" w:bidi="fr-FR"/>
        </w:rPr>
        <w:t>o</w:t>
      </w:r>
      <w:r w:rsidRPr="004727F5">
        <w:rPr>
          <w:lang w:val="fr-FR" w:eastAsia="fr-FR" w:bidi="fr-FR"/>
        </w:rPr>
        <w:t>ration avec Mme Francine Saillant et M. Robert Sévigny, avec la particip</w:t>
      </w:r>
      <w:r w:rsidRPr="004727F5">
        <w:rPr>
          <w:lang w:val="fr-FR" w:eastAsia="fr-FR" w:bidi="fr-FR"/>
        </w:rPr>
        <w:t>a</w:t>
      </w:r>
      <w:r w:rsidRPr="004727F5">
        <w:rPr>
          <w:lang w:val="fr-FR" w:eastAsia="fr-FR" w:bidi="fr-FR"/>
        </w:rPr>
        <w:t>tion de Mme Cather</w:t>
      </w:r>
      <w:r w:rsidRPr="004727F5">
        <w:rPr>
          <w:lang w:val="fr-FR" w:eastAsia="fr-FR" w:bidi="fr-FR"/>
        </w:rPr>
        <w:t>i</w:t>
      </w:r>
      <w:r w:rsidRPr="004727F5">
        <w:rPr>
          <w:lang w:val="fr-FR" w:eastAsia="fr-FR" w:bidi="fr-FR"/>
        </w:rPr>
        <w:t>ne Montgomery et de M. Steve Paquet.</w:t>
      </w:r>
    </w:p>
  </w:footnote>
  <w:footnote w:id="74">
    <w:p w14:paraId="670A7E61" w14:textId="77777777" w:rsidR="00250C0B" w:rsidRDefault="00250C0B" w:rsidP="00250C0B">
      <w:pPr>
        <w:pStyle w:val="Notedebasdepage"/>
      </w:pPr>
      <w:r>
        <w:rPr>
          <w:rStyle w:val="Appelnotedebasdep"/>
        </w:rPr>
        <w:footnoteRef/>
      </w:r>
      <w:r>
        <w:t xml:space="preserve"> </w:t>
      </w:r>
      <w:r>
        <w:tab/>
      </w:r>
      <w:r w:rsidRPr="004727F5">
        <w:rPr>
          <w:lang w:val="fr-FR" w:eastAsia="fr-FR" w:bidi="fr-FR"/>
        </w:rPr>
        <w:t>Comme on en a parfois vis-à-vis des membres de la famille, des so</w:t>
      </w:r>
      <w:r w:rsidRPr="004727F5">
        <w:rPr>
          <w:lang w:val="fr-FR" w:eastAsia="fr-FR" w:bidi="fr-FR"/>
        </w:rPr>
        <w:t>i</w:t>
      </w:r>
      <w:r w:rsidRPr="004727F5">
        <w:rPr>
          <w:lang w:val="fr-FR" w:eastAsia="fr-FR" w:bidi="fr-FR"/>
        </w:rPr>
        <w:t>gnants soupçonnant la famille d’être intéressée par l’héritage de la pe</w:t>
      </w:r>
      <w:r w:rsidRPr="004727F5">
        <w:rPr>
          <w:lang w:val="fr-FR" w:eastAsia="fr-FR" w:bidi="fr-FR"/>
        </w:rPr>
        <w:t>r</w:t>
      </w:r>
      <w:r w:rsidRPr="004727F5">
        <w:rPr>
          <w:lang w:val="fr-FR" w:eastAsia="fr-FR" w:bidi="fr-FR"/>
        </w:rPr>
        <w:t>sonne âgée.</w:t>
      </w:r>
    </w:p>
  </w:footnote>
  <w:footnote w:id="75">
    <w:p w14:paraId="189F3D03" w14:textId="77777777" w:rsidR="00250C0B" w:rsidRDefault="00250C0B" w:rsidP="00250C0B">
      <w:pPr>
        <w:pStyle w:val="Notedebasdepage"/>
      </w:pPr>
      <w:r>
        <w:rPr>
          <w:rStyle w:val="Appelnotedebasdep"/>
        </w:rPr>
        <w:footnoteRef/>
      </w:r>
      <w:r>
        <w:t xml:space="preserve"> </w:t>
      </w:r>
      <w:r>
        <w:tab/>
      </w:r>
      <w:r>
        <w:rPr>
          <w:lang w:val="fr-FR" w:eastAsia="fr-FR" w:bidi="fr-FR"/>
        </w:rPr>
        <w:t>Formal and informal</w:t>
      </w:r>
      <w:r w:rsidRPr="004727F5">
        <w:rPr>
          <w:lang w:val="fr-FR" w:eastAsia="fr-FR" w:bidi="fr-FR"/>
        </w:rPr>
        <w:t xml:space="preserve"> caregiving.</w:t>
      </w:r>
    </w:p>
  </w:footnote>
  <w:footnote w:id="76">
    <w:p w14:paraId="2FF4538A" w14:textId="77777777" w:rsidR="00250C0B" w:rsidRDefault="00250C0B" w:rsidP="00250C0B">
      <w:pPr>
        <w:pStyle w:val="Notedebasdepage"/>
      </w:pPr>
      <w:r>
        <w:rPr>
          <w:rStyle w:val="Appelnotedebasdep"/>
        </w:rPr>
        <w:footnoteRef/>
      </w:r>
      <w:r>
        <w:t xml:space="preserve"> </w:t>
      </w:r>
      <w:r>
        <w:tab/>
      </w:r>
      <w:r w:rsidRPr="004727F5">
        <w:rPr>
          <w:lang w:val="fr-FR" w:eastAsia="fr-FR" w:bidi="fr-FR"/>
        </w:rPr>
        <w:t>Le rôle des aidants informels doit être reconnu et appuyé, est</w:t>
      </w:r>
      <w:r w:rsidRPr="004727F5">
        <w:rPr>
          <w:lang w:val="fr-FR" w:eastAsia="fr-FR" w:bidi="fr-FR"/>
        </w:rPr>
        <w:t>i</w:t>
      </w:r>
      <w:r w:rsidRPr="004727F5">
        <w:rPr>
          <w:lang w:val="fr-FR" w:eastAsia="fr-FR" w:bidi="fr-FR"/>
        </w:rPr>
        <w:t>me le CCNTA en raison de son importance. Le réseau de soutien informel fou</w:t>
      </w:r>
      <w:r w:rsidRPr="004727F5">
        <w:rPr>
          <w:lang w:val="fr-FR" w:eastAsia="fr-FR" w:bidi="fr-FR"/>
        </w:rPr>
        <w:t>r</w:t>
      </w:r>
      <w:r w:rsidRPr="004727F5">
        <w:rPr>
          <w:lang w:val="fr-FR" w:eastAsia="fr-FR" w:bidi="fr-FR"/>
        </w:rPr>
        <w:t>nit la plus grande partie de l’aide et ne cesse pas quand il y a de l’aide formelle. C</w:t>
      </w:r>
      <w:r w:rsidRPr="004727F5">
        <w:rPr>
          <w:lang w:val="fr-FR" w:eastAsia="fr-FR" w:bidi="fr-FR"/>
        </w:rPr>
        <w:t>e</w:t>
      </w:r>
      <w:r w:rsidRPr="004727F5">
        <w:rPr>
          <w:lang w:val="fr-FR" w:eastAsia="fr-FR" w:bidi="fr-FR"/>
        </w:rPr>
        <w:t>pendant il subit des contraintes (stress, épuisement de leurs ressou</w:t>
      </w:r>
      <w:r w:rsidRPr="004727F5">
        <w:rPr>
          <w:lang w:val="fr-FR" w:eastAsia="fr-FR" w:bidi="fr-FR"/>
        </w:rPr>
        <w:t>r</w:t>
      </w:r>
      <w:r w:rsidRPr="004727F5">
        <w:rPr>
          <w:lang w:val="fr-FR" w:eastAsia="fr-FR" w:bidi="fr-FR"/>
        </w:rPr>
        <w:t>ces et de leurs capacités, restrictions dans leur vie sociale et professionne</w:t>
      </w:r>
      <w:r w:rsidRPr="004727F5">
        <w:rPr>
          <w:lang w:val="fr-FR" w:eastAsia="fr-FR" w:bidi="fr-FR"/>
        </w:rPr>
        <w:t>l</w:t>
      </w:r>
      <w:r w:rsidRPr="004727F5">
        <w:rPr>
          <w:lang w:val="fr-FR" w:eastAsia="fr-FR" w:bidi="fr-FR"/>
        </w:rPr>
        <w:t>le).</w:t>
      </w:r>
    </w:p>
  </w:footnote>
  <w:footnote w:id="77">
    <w:p w14:paraId="4B35987E" w14:textId="77777777" w:rsidR="00250C0B" w:rsidRDefault="00250C0B" w:rsidP="00250C0B">
      <w:pPr>
        <w:pStyle w:val="Notedebasdepage"/>
      </w:pPr>
      <w:r>
        <w:rPr>
          <w:rStyle w:val="Appelnotedebasdep"/>
        </w:rPr>
        <w:footnoteRef/>
      </w:r>
      <w:r>
        <w:t xml:space="preserve"> </w:t>
      </w:r>
      <w:r>
        <w:tab/>
        <w:t>Cette distinction propre à la modernité occidentale ne définit pas deux doma</w:t>
      </w:r>
      <w:r>
        <w:t>i</w:t>
      </w:r>
      <w:r>
        <w:t>nes ou espaces séparés, mais deux pôles repérables en vertu d’un écart produit par la société, et qui permet à celle-ci de se constituer. « Aucun groupe social ne peut exister sans se penser et se produire lui-même. Cela lui est tout autant nécessaire que de penser ou produire. Et il ne saurait se penser et se produire qu’en se mettant à distance de lui-même, en se plaçant du point de vue d’une possible altérité, du point de vue de l’autre. C’est pour cette raison qu’il n’y a pas de société dépour</w:t>
      </w:r>
      <w:r w:rsidRPr="008B611A">
        <w:t>vue d’instance «</w:t>
      </w:r>
      <w:r>
        <w:t> </w:t>
      </w:r>
      <w:r w:rsidRPr="008B611A">
        <w:t>politique</w:t>
      </w:r>
      <w:r>
        <w:t> </w:t>
      </w:r>
      <w:r w:rsidRPr="008B611A">
        <w:t>» ou de référence au sacré. C’est pour la même raison que la socialité secondaire n’est pas quelque chose qui vient se surajouter ou se superposer à la socialité primaire, mais en constitue au contraire une dimension intime et structura</w:t>
      </w:r>
      <w:r w:rsidRPr="008B611A">
        <w:t>n</w:t>
      </w:r>
      <w:r w:rsidRPr="008B611A">
        <w:t>te.</w:t>
      </w:r>
      <w:r>
        <w:t> </w:t>
      </w:r>
      <w:r w:rsidRPr="008B611A">
        <w:t>» (Caillé 1986 : 367).</w:t>
      </w:r>
    </w:p>
  </w:footnote>
  <w:footnote w:id="78">
    <w:p w14:paraId="6227FEED" w14:textId="77777777" w:rsidR="00250C0B" w:rsidRDefault="00250C0B" w:rsidP="00250C0B">
      <w:pPr>
        <w:pStyle w:val="Notedebasdepage"/>
      </w:pPr>
      <w:r>
        <w:rPr>
          <w:rStyle w:val="Appelnotedebasdep"/>
        </w:rPr>
        <w:footnoteRef/>
      </w:r>
      <w:r>
        <w:t xml:space="preserve"> </w:t>
      </w:r>
      <w:r>
        <w:tab/>
      </w:r>
      <w:r w:rsidRPr="004727F5">
        <w:rPr>
          <w:lang w:val="fr-FR" w:eastAsia="fr-FR" w:bidi="fr-FR"/>
        </w:rPr>
        <w:t>Le principe fondamental de la politique de sectorisation en psychiatrie est qu’une équipe pluri</w:t>
      </w:r>
      <w:r>
        <w:rPr>
          <w:lang w:val="fr-FR" w:eastAsia="fr-FR" w:bidi="fr-FR"/>
        </w:rPr>
        <w:t>-</w:t>
      </w:r>
      <w:r w:rsidRPr="004727F5">
        <w:rPr>
          <w:lang w:val="fr-FR" w:eastAsia="fr-FR" w:bidi="fr-FR"/>
        </w:rPr>
        <w:t>professionnelle unique prenne en aide et en soin, dans une réelle potentialité de continuité de lien, un patient, quel qu’il soit clin</w:t>
      </w:r>
      <w:r w:rsidRPr="004727F5">
        <w:rPr>
          <w:lang w:val="fr-FR" w:eastAsia="fr-FR" w:bidi="fr-FR"/>
        </w:rPr>
        <w:t>i</w:t>
      </w:r>
      <w:r w:rsidRPr="004727F5">
        <w:rPr>
          <w:lang w:val="fr-FR" w:eastAsia="fr-FR" w:bidi="fr-FR"/>
        </w:rPr>
        <w:t>quement, en liaison directe avec son environnement, de préférence sur le te</w:t>
      </w:r>
      <w:r w:rsidRPr="004727F5">
        <w:rPr>
          <w:lang w:val="fr-FR" w:eastAsia="fr-FR" w:bidi="fr-FR"/>
        </w:rPr>
        <w:t>r</w:t>
      </w:r>
      <w:r w:rsidRPr="004727F5">
        <w:rPr>
          <w:lang w:val="fr-FR" w:eastAsia="fr-FR" w:bidi="fr-FR"/>
        </w:rPr>
        <w:t>rain même d’émergence des symptômes, et quelle que soit la décision prise le concernant, ambulatoire ou institutionnelle. La réforme renverse donc i</w:t>
      </w:r>
      <w:r w:rsidRPr="004727F5">
        <w:rPr>
          <w:lang w:val="fr-FR" w:eastAsia="fr-FR" w:bidi="fr-FR"/>
        </w:rPr>
        <w:t>n</w:t>
      </w:r>
      <w:r w:rsidRPr="004727F5">
        <w:rPr>
          <w:lang w:val="fr-FR" w:eastAsia="fr-FR" w:bidi="fr-FR"/>
        </w:rPr>
        <w:t>tégralement la logique antérieure asilaire de mise en exclusion de la co</w:t>
      </w:r>
      <w:r w:rsidRPr="004727F5">
        <w:rPr>
          <w:lang w:val="fr-FR" w:eastAsia="fr-FR" w:bidi="fr-FR"/>
        </w:rPr>
        <w:t>m</w:t>
      </w:r>
      <w:r w:rsidRPr="004727F5">
        <w:rPr>
          <w:lang w:val="fr-FR" w:eastAsia="fr-FR" w:bidi="fr-FR"/>
        </w:rPr>
        <w:t>munauté, comme gage d’accès à des soins éve</w:t>
      </w:r>
      <w:r w:rsidRPr="004727F5">
        <w:rPr>
          <w:lang w:val="fr-FR" w:eastAsia="fr-FR" w:bidi="fr-FR"/>
        </w:rPr>
        <w:t>n</w:t>
      </w:r>
      <w:r w:rsidRPr="004727F5">
        <w:rPr>
          <w:lang w:val="fr-FR" w:eastAsia="fr-FR" w:bidi="fr-FR"/>
        </w:rPr>
        <w:t>tuels (</w:t>
      </w:r>
      <w:r w:rsidRPr="00D616C0">
        <w:rPr>
          <w:i/>
          <w:iCs/>
        </w:rPr>
        <w:t>cf.</w:t>
      </w:r>
      <w:r w:rsidRPr="004727F5">
        <w:rPr>
          <w:lang w:val="fr-FR" w:eastAsia="fr-FR" w:bidi="fr-FR"/>
        </w:rPr>
        <w:t xml:space="preserve"> Audisio 1980).</w:t>
      </w:r>
    </w:p>
  </w:footnote>
  <w:footnote w:id="79">
    <w:p w14:paraId="336BAC2E" w14:textId="77777777" w:rsidR="00250C0B" w:rsidRDefault="00250C0B" w:rsidP="00250C0B">
      <w:pPr>
        <w:pStyle w:val="Notedebasdepage"/>
      </w:pPr>
      <w:r>
        <w:rPr>
          <w:rStyle w:val="Appelnotedebasdep"/>
        </w:rPr>
        <w:footnoteRef/>
      </w:r>
      <w:r>
        <w:t xml:space="preserve"> </w:t>
      </w:r>
      <w:r>
        <w:tab/>
      </w:r>
      <w:r w:rsidRPr="004727F5">
        <w:rPr>
          <w:lang w:val="fr-FR" w:eastAsia="fr-FR" w:bidi="fr-FR"/>
        </w:rPr>
        <w:t>Certains plans-type et agencements architecturaux d’hôpitaux psychiatr</w:t>
      </w:r>
      <w:r w:rsidRPr="004727F5">
        <w:rPr>
          <w:lang w:val="fr-FR" w:eastAsia="fr-FR" w:bidi="fr-FR"/>
        </w:rPr>
        <w:t>i</w:t>
      </w:r>
      <w:r w:rsidRPr="004727F5">
        <w:rPr>
          <w:lang w:val="fr-FR" w:eastAsia="fr-FR" w:bidi="fr-FR"/>
        </w:rPr>
        <w:t>ques prestigieux construits au XIX</w:t>
      </w:r>
      <w:r w:rsidRPr="004727F5">
        <w:rPr>
          <w:vertAlign w:val="superscript"/>
          <w:lang w:val="fr-FR" w:eastAsia="fr-FR" w:bidi="fr-FR"/>
        </w:rPr>
        <w:t>e</w:t>
      </w:r>
      <w:r w:rsidRPr="004727F5">
        <w:rPr>
          <w:lang w:val="fr-FR" w:eastAsia="fr-FR" w:bidi="fr-FR"/>
        </w:rPr>
        <w:t xml:space="preserve"> siècle, ont été l’illustration matérielle de ce clivage et, par leur usage, la démonstration pratique de la volo</w:t>
      </w:r>
      <w:r w:rsidRPr="004727F5">
        <w:rPr>
          <w:lang w:val="fr-FR" w:eastAsia="fr-FR" w:bidi="fr-FR"/>
        </w:rPr>
        <w:t>n</w:t>
      </w:r>
      <w:r w:rsidRPr="004727F5">
        <w:rPr>
          <w:lang w:val="fr-FR" w:eastAsia="fr-FR" w:bidi="fr-FR"/>
        </w:rPr>
        <w:t>té de faire passer de l’ombre initiale à la lumière finale ; mais la sanction libér</w:t>
      </w:r>
      <w:r w:rsidRPr="004727F5">
        <w:rPr>
          <w:lang w:val="fr-FR" w:eastAsia="fr-FR" w:bidi="fr-FR"/>
        </w:rPr>
        <w:t>a</w:t>
      </w:r>
      <w:r w:rsidRPr="004727F5">
        <w:rPr>
          <w:lang w:val="fr-FR" w:eastAsia="fr-FR" w:bidi="fr-FR"/>
        </w:rPr>
        <w:t>tion/sortie/retour communautaire était loin d’aller de soi.</w:t>
      </w:r>
    </w:p>
  </w:footnote>
  <w:footnote w:id="80">
    <w:p w14:paraId="44B931A2" w14:textId="77777777" w:rsidR="00250C0B" w:rsidRDefault="00250C0B" w:rsidP="00250C0B">
      <w:pPr>
        <w:pStyle w:val="Notedebasdepage"/>
      </w:pPr>
      <w:r>
        <w:rPr>
          <w:rStyle w:val="Appelnotedebasdep"/>
        </w:rPr>
        <w:footnoteRef/>
      </w:r>
      <w:r>
        <w:t xml:space="preserve"> </w:t>
      </w:r>
      <w:r>
        <w:tab/>
      </w:r>
      <w:r w:rsidRPr="004727F5">
        <w:rPr>
          <w:lang w:val="fr-FR" w:eastAsia="fr-FR" w:bidi="fr-FR"/>
        </w:rPr>
        <w:t>On entend par « centres de santé » une formation sanitaire de premier n</w:t>
      </w:r>
      <w:r w:rsidRPr="004727F5">
        <w:rPr>
          <w:lang w:val="fr-FR" w:eastAsia="fr-FR" w:bidi="fr-FR"/>
        </w:rPr>
        <w:t>i</w:t>
      </w:r>
      <w:r w:rsidRPr="004727F5">
        <w:rPr>
          <w:lang w:val="fr-FR" w:eastAsia="fr-FR" w:bidi="fr-FR"/>
        </w:rPr>
        <w:t>veau, qui regroupe généralement un dispensaire, une maternité et un dépôt pharmaceut</w:t>
      </w:r>
      <w:r w:rsidRPr="004727F5">
        <w:rPr>
          <w:lang w:val="fr-FR" w:eastAsia="fr-FR" w:bidi="fr-FR"/>
        </w:rPr>
        <w:t>i</w:t>
      </w:r>
      <w:r w:rsidRPr="004727F5">
        <w:rPr>
          <w:lang w:val="fr-FR" w:eastAsia="fr-FR" w:bidi="fr-FR"/>
        </w:rPr>
        <w:t>que.</w:t>
      </w:r>
    </w:p>
  </w:footnote>
  <w:footnote w:id="81">
    <w:p w14:paraId="0FB1F44A" w14:textId="77777777" w:rsidR="00250C0B" w:rsidRDefault="00250C0B" w:rsidP="00250C0B">
      <w:pPr>
        <w:pStyle w:val="Notedebasdepage"/>
      </w:pPr>
      <w:r>
        <w:rPr>
          <w:rStyle w:val="Appelnotedebasdep"/>
        </w:rPr>
        <w:footnoteRef/>
      </w:r>
      <w:r>
        <w:t xml:space="preserve"> </w:t>
      </w:r>
      <w:r>
        <w:tab/>
      </w:r>
      <w:r w:rsidRPr="004727F5">
        <w:rPr>
          <w:lang w:val="fr-FR" w:eastAsia="fr-FR" w:bidi="fr-FR"/>
        </w:rPr>
        <w:t>Le paquet minimum d’activité ou « PMA » recouvre essentie</w:t>
      </w:r>
      <w:r w:rsidRPr="004727F5">
        <w:rPr>
          <w:lang w:val="fr-FR" w:eastAsia="fr-FR" w:bidi="fr-FR"/>
        </w:rPr>
        <w:t>l</w:t>
      </w:r>
      <w:r w:rsidRPr="004727F5">
        <w:rPr>
          <w:lang w:val="fr-FR" w:eastAsia="fr-FR" w:bidi="fr-FR"/>
        </w:rPr>
        <w:t>lement les soins curatifs, les accouchements, les act</w:t>
      </w:r>
      <w:r w:rsidRPr="004727F5">
        <w:rPr>
          <w:lang w:val="fr-FR" w:eastAsia="fr-FR" w:bidi="fr-FR"/>
        </w:rPr>
        <w:t>i</w:t>
      </w:r>
      <w:r w:rsidRPr="004727F5">
        <w:rPr>
          <w:lang w:val="fr-FR" w:eastAsia="fr-FR" w:bidi="fr-FR"/>
        </w:rPr>
        <w:t>vités de santé de la mère et de l’enfant, les vaccinations, la vente de médicaments essentiels, le traitement de tuberculose et de la l</w:t>
      </w:r>
      <w:r w:rsidRPr="004727F5">
        <w:rPr>
          <w:lang w:val="fr-FR" w:eastAsia="fr-FR" w:bidi="fr-FR"/>
        </w:rPr>
        <w:t>è</w:t>
      </w:r>
      <w:r w:rsidRPr="004727F5">
        <w:rPr>
          <w:lang w:val="fr-FR" w:eastAsia="fr-FR" w:bidi="fr-FR"/>
        </w:rPr>
        <w:t>pre.</w:t>
      </w:r>
    </w:p>
  </w:footnote>
  <w:footnote w:id="82">
    <w:p w14:paraId="38F56598" w14:textId="77777777" w:rsidR="00250C0B" w:rsidRDefault="00250C0B" w:rsidP="00250C0B">
      <w:pPr>
        <w:pStyle w:val="Notedebasdepage"/>
      </w:pPr>
      <w:r>
        <w:rPr>
          <w:rStyle w:val="Appelnotedebasdep"/>
        </w:rPr>
        <w:footnoteRef/>
      </w:r>
      <w:r>
        <w:t xml:space="preserve"> </w:t>
      </w:r>
      <w:r>
        <w:tab/>
      </w:r>
      <w:r w:rsidRPr="004727F5">
        <w:rPr>
          <w:lang w:val="fr-FR" w:eastAsia="fr-FR" w:bidi="fr-FR"/>
        </w:rPr>
        <w:t>Dans les sociétés bamana, ne sont pas nobles les membres des fami</w:t>
      </w:r>
      <w:r w:rsidRPr="004727F5">
        <w:rPr>
          <w:lang w:val="fr-FR" w:eastAsia="fr-FR" w:bidi="fr-FR"/>
        </w:rPr>
        <w:t>l</w:t>
      </w:r>
      <w:r w:rsidRPr="004727F5">
        <w:rPr>
          <w:lang w:val="fr-FR" w:eastAsia="fr-FR" w:bidi="fr-FR"/>
        </w:rPr>
        <w:t>les dites « de caste</w:t>
      </w:r>
      <w:r>
        <w:rPr>
          <w:lang w:val="fr-FR" w:eastAsia="fr-FR" w:bidi="fr-FR"/>
        </w:rPr>
        <w:t> »</w:t>
      </w:r>
      <w:r w:rsidRPr="004727F5">
        <w:rPr>
          <w:lang w:val="fr-FR" w:eastAsia="fr-FR" w:bidi="fr-FR"/>
        </w:rPr>
        <w:t xml:space="preserve"> (nyamakalaw) que sont principalement les forgerons, les griots et les cordonniers, ainsi que les descendants des anciennes fami</w:t>
      </w:r>
      <w:r w:rsidRPr="004727F5">
        <w:rPr>
          <w:lang w:val="fr-FR" w:eastAsia="fr-FR" w:bidi="fr-FR"/>
        </w:rPr>
        <w:t>l</w:t>
      </w:r>
      <w:r w:rsidRPr="004727F5">
        <w:rPr>
          <w:lang w:val="fr-FR" w:eastAsia="fr-FR" w:bidi="fr-FR"/>
        </w:rPr>
        <w:t>les d’esclaves (wolosow).</w:t>
      </w:r>
    </w:p>
  </w:footnote>
  <w:footnote w:id="83">
    <w:p w14:paraId="3947403A" w14:textId="77777777" w:rsidR="00250C0B" w:rsidRDefault="00250C0B" w:rsidP="00250C0B">
      <w:pPr>
        <w:pStyle w:val="Notedebasdepage"/>
      </w:pPr>
      <w:r>
        <w:rPr>
          <w:rStyle w:val="Appelnotedebasdep"/>
        </w:rPr>
        <w:footnoteRef/>
      </w:r>
      <w:r>
        <w:t xml:space="preserve"> </w:t>
      </w:r>
      <w:r>
        <w:tab/>
      </w:r>
      <w:r w:rsidRPr="00DA74C5">
        <w:rPr>
          <w:lang w:val="fr-FR" w:eastAsia="fr-FR" w:bidi="fr-FR"/>
        </w:rPr>
        <w:t>1993-1994 :</w:t>
      </w:r>
      <w:r>
        <w:rPr>
          <w:lang w:val="fr-FR" w:eastAsia="fr-FR" w:bidi="fr-FR"/>
        </w:rPr>
        <w:t xml:space="preserve"> </w:t>
      </w:r>
      <w:r w:rsidRPr="00DA74C5">
        <w:rPr>
          <w:lang w:val="fr-FR" w:eastAsia="fr-FR" w:bidi="fr-FR"/>
        </w:rPr>
        <w:t>Vientiane</w:t>
      </w:r>
      <w:r>
        <w:rPr>
          <w:lang w:val="fr-FR" w:eastAsia="fr-FR" w:bidi="fr-FR"/>
        </w:rPr>
        <w:t xml:space="preserve"> </w:t>
      </w:r>
      <w:r w:rsidRPr="00DA74C5">
        <w:rPr>
          <w:lang w:val="fr-FR" w:eastAsia="fr-FR" w:bidi="fr-FR"/>
        </w:rPr>
        <w:t>et</w:t>
      </w:r>
      <w:r>
        <w:rPr>
          <w:lang w:val="fr-FR" w:eastAsia="fr-FR" w:bidi="fr-FR"/>
        </w:rPr>
        <w:t xml:space="preserve"> </w:t>
      </w:r>
      <w:r w:rsidRPr="00DA74C5">
        <w:rPr>
          <w:lang w:val="fr-FR" w:eastAsia="fr-FR" w:bidi="fr-FR"/>
        </w:rPr>
        <w:t>sa</w:t>
      </w:r>
      <w:r>
        <w:rPr>
          <w:lang w:val="fr-FR" w:eastAsia="fr-FR" w:bidi="fr-FR"/>
        </w:rPr>
        <w:t xml:space="preserve"> </w:t>
      </w:r>
      <w:r w:rsidRPr="00DA74C5">
        <w:rPr>
          <w:lang w:val="fr-FR" w:eastAsia="fr-FR" w:bidi="fr-FR"/>
        </w:rPr>
        <w:t>plaine ;</w:t>
      </w:r>
      <w:r>
        <w:rPr>
          <w:lang w:val="fr-FR" w:eastAsia="fr-FR" w:bidi="fr-FR"/>
        </w:rPr>
        <w:t xml:space="preserve"> </w:t>
      </w:r>
      <w:r w:rsidRPr="00DA74C5">
        <w:rPr>
          <w:lang w:val="fr-FR" w:eastAsia="fr-FR" w:bidi="fr-FR"/>
        </w:rPr>
        <w:t>1998-2000 :</w:t>
      </w:r>
      <w:r>
        <w:rPr>
          <w:lang w:val="fr-FR" w:eastAsia="fr-FR" w:bidi="fr-FR"/>
        </w:rPr>
        <w:t xml:space="preserve"> Hanoi </w:t>
      </w:r>
      <w:r w:rsidRPr="00DA74C5">
        <w:rPr>
          <w:lang w:val="fr-FR" w:eastAsia="fr-FR" w:bidi="fr-FR"/>
        </w:rPr>
        <w:t>et</w:t>
      </w:r>
      <w:r>
        <w:rPr>
          <w:lang w:val="fr-FR" w:eastAsia="fr-FR" w:bidi="fr-FR"/>
        </w:rPr>
        <w:t xml:space="preserve"> </w:t>
      </w:r>
      <w:r w:rsidRPr="00DA74C5">
        <w:rPr>
          <w:lang w:val="fr-FR" w:eastAsia="fr-FR" w:bidi="fr-FR"/>
        </w:rPr>
        <w:t>sa</w:t>
      </w:r>
      <w:r>
        <w:rPr>
          <w:lang w:val="fr-FR" w:eastAsia="fr-FR" w:bidi="fr-FR"/>
        </w:rPr>
        <w:t xml:space="preserve"> </w:t>
      </w:r>
      <w:r w:rsidRPr="00DA74C5">
        <w:rPr>
          <w:lang w:val="fr-FR" w:eastAsia="fr-FR" w:bidi="fr-FR"/>
        </w:rPr>
        <w:t>périph</w:t>
      </w:r>
      <w:r w:rsidRPr="00DA74C5">
        <w:rPr>
          <w:lang w:val="fr-FR" w:eastAsia="fr-FR" w:bidi="fr-FR"/>
        </w:rPr>
        <w:t>é</w:t>
      </w:r>
      <w:r w:rsidRPr="00DA74C5">
        <w:rPr>
          <w:lang w:val="fr-FR" w:eastAsia="fr-FR" w:bidi="fr-FR"/>
        </w:rPr>
        <w:t>rie.</w:t>
      </w:r>
    </w:p>
  </w:footnote>
  <w:footnote w:id="84">
    <w:p w14:paraId="7D77B9E6" w14:textId="77777777" w:rsidR="00250C0B" w:rsidRDefault="00250C0B" w:rsidP="00250C0B">
      <w:pPr>
        <w:pStyle w:val="Notedebasdepage"/>
      </w:pPr>
      <w:r>
        <w:rPr>
          <w:rStyle w:val="Appelnotedebasdep"/>
        </w:rPr>
        <w:footnoteRef/>
      </w:r>
      <w:r>
        <w:t xml:space="preserve"> </w:t>
      </w:r>
      <w:r>
        <w:tab/>
      </w:r>
      <w:r w:rsidRPr="00DA74C5">
        <w:rPr>
          <w:lang w:val="fr-FR" w:eastAsia="fr-FR" w:bidi="fr-FR"/>
        </w:rPr>
        <w:t>L’entreprise appartenait à cette époque à l’armée et confectionnait les vêt</w:t>
      </w:r>
      <w:r w:rsidRPr="00DA74C5">
        <w:rPr>
          <w:lang w:val="fr-FR" w:eastAsia="fr-FR" w:bidi="fr-FR"/>
        </w:rPr>
        <w:t>e</w:t>
      </w:r>
      <w:r w:rsidRPr="00DA74C5">
        <w:rPr>
          <w:lang w:val="fr-FR" w:eastAsia="fr-FR" w:bidi="fr-FR"/>
        </w:rPr>
        <w:t>ments militaires.</w:t>
      </w:r>
    </w:p>
  </w:footnote>
  <w:footnote w:id="85">
    <w:p w14:paraId="75239BAC" w14:textId="77777777" w:rsidR="00250C0B" w:rsidRDefault="00250C0B" w:rsidP="00250C0B">
      <w:pPr>
        <w:pStyle w:val="Notedebasdepage"/>
      </w:pPr>
      <w:r>
        <w:rPr>
          <w:rStyle w:val="Appelnotedebasdep"/>
        </w:rPr>
        <w:footnoteRef/>
      </w:r>
      <w:r>
        <w:t xml:space="preserve"> </w:t>
      </w:r>
      <w:r>
        <w:tab/>
      </w:r>
      <w:r w:rsidRPr="00DA74C5">
        <w:rPr>
          <w:lang w:val="fr-FR" w:eastAsia="fr-FR" w:bidi="fr-FR"/>
        </w:rPr>
        <w:t>Morte quand Huong était jeune ; son père s’est r</w:t>
      </w:r>
      <w:r w:rsidRPr="00DA74C5">
        <w:rPr>
          <w:lang w:val="fr-FR" w:eastAsia="fr-FR" w:bidi="fr-FR"/>
        </w:rPr>
        <w:t>e</w:t>
      </w:r>
      <w:r w:rsidRPr="00DA74C5">
        <w:rPr>
          <w:lang w:val="fr-FR" w:eastAsia="fr-FR" w:bidi="fr-FR"/>
        </w:rPr>
        <w:t>marié.</w:t>
      </w:r>
    </w:p>
  </w:footnote>
  <w:footnote w:id="86">
    <w:p w14:paraId="7217FDB5" w14:textId="77777777" w:rsidR="00250C0B" w:rsidRDefault="00250C0B" w:rsidP="00250C0B">
      <w:pPr>
        <w:pStyle w:val="Notedebasdepage"/>
      </w:pPr>
      <w:r>
        <w:rPr>
          <w:rStyle w:val="Appelnotedebasdep"/>
        </w:rPr>
        <w:footnoteRef/>
      </w:r>
      <w:r>
        <w:t xml:space="preserve"> </w:t>
      </w:r>
      <w:r>
        <w:tab/>
      </w:r>
      <w:r w:rsidRPr="00DA74C5">
        <w:rPr>
          <w:lang w:val="fr-FR" w:eastAsia="fr-FR" w:bidi="fr-FR"/>
        </w:rPr>
        <w:t>Selon la déclaration d’une enseignante de la matière que nous avons inte</w:t>
      </w:r>
      <w:r w:rsidRPr="00DA74C5">
        <w:rPr>
          <w:lang w:val="fr-FR" w:eastAsia="fr-FR" w:bidi="fr-FR"/>
        </w:rPr>
        <w:t>r</w:t>
      </w:r>
      <w:r w:rsidRPr="00DA74C5">
        <w:rPr>
          <w:lang w:val="fr-FR" w:eastAsia="fr-FR" w:bidi="fr-FR"/>
        </w:rPr>
        <w:t>viewée nous-même</w:t>
      </w:r>
      <w:r>
        <w:rPr>
          <w:lang w:val="fr-FR" w:eastAsia="fr-FR" w:bidi="fr-FR"/>
        </w:rPr>
        <w:t>s</w:t>
      </w:r>
      <w:r w:rsidRPr="00DA74C5">
        <w:rPr>
          <w:lang w:val="fr-FR" w:eastAsia="fr-FR" w:bidi="fr-FR"/>
        </w:rPr>
        <w:t xml:space="preserve"> au collège Ibnou M</w:t>
      </w:r>
      <w:r w:rsidRPr="00DA74C5">
        <w:rPr>
          <w:lang w:val="fr-FR" w:eastAsia="fr-FR" w:bidi="fr-FR"/>
        </w:rPr>
        <w:t>a</w:t>
      </w:r>
      <w:r w:rsidRPr="00DA74C5">
        <w:rPr>
          <w:lang w:val="fr-FR" w:eastAsia="fr-FR" w:bidi="fr-FR"/>
        </w:rPr>
        <w:t>rine de Fès, le 16 avril 1998.</w:t>
      </w:r>
    </w:p>
  </w:footnote>
  <w:footnote w:id="87">
    <w:p w14:paraId="1D6CFC12" w14:textId="77777777" w:rsidR="00250C0B" w:rsidRDefault="00250C0B" w:rsidP="00250C0B">
      <w:pPr>
        <w:pStyle w:val="Notedebasdepage"/>
      </w:pPr>
      <w:r>
        <w:rPr>
          <w:rStyle w:val="Appelnotedebasdep"/>
        </w:rPr>
        <w:footnoteRef/>
      </w:r>
      <w:r>
        <w:t xml:space="preserve"> </w:t>
      </w:r>
      <w:r>
        <w:tab/>
      </w:r>
      <w:r w:rsidRPr="00DA74C5">
        <w:rPr>
          <w:lang w:val="fr-FR" w:eastAsia="fr-FR" w:bidi="fr-FR"/>
        </w:rPr>
        <w:t>Programme National de Lutte contre les MST-sida : Hist</w:t>
      </w:r>
      <w:r w:rsidRPr="00DA74C5">
        <w:rPr>
          <w:lang w:val="fr-FR" w:eastAsia="fr-FR" w:bidi="fr-FR"/>
        </w:rPr>
        <w:t>o</w:t>
      </w:r>
      <w:r w:rsidRPr="00DA74C5">
        <w:rPr>
          <w:lang w:val="fr-FR" w:eastAsia="fr-FR" w:bidi="fr-FR"/>
        </w:rPr>
        <w:t>rique, MSP, DELM/DMT, Service des MST-sida, (Hist</w:t>
      </w:r>
      <w:r w:rsidRPr="00DA74C5">
        <w:rPr>
          <w:lang w:val="fr-FR" w:eastAsia="fr-FR" w:bidi="fr-FR"/>
        </w:rPr>
        <w:t>o</w:t>
      </w:r>
      <w:r w:rsidRPr="00DA74C5">
        <w:rPr>
          <w:lang w:val="fr-FR" w:eastAsia="fr-FR" w:bidi="fr-FR"/>
        </w:rPr>
        <w:t>rique/TWC/K), 10 Mars 1997.</w:t>
      </w:r>
    </w:p>
  </w:footnote>
  <w:footnote w:id="88">
    <w:p w14:paraId="790F06FE" w14:textId="77777777" w:rsidR="00250C0B" w:rsidRDefault="00250C0B" w:rsidP="00250C0B">
      <w:pPr>
        <w:pStyle w:val="Notedebasdepage"/>
      </w:pPr>
      <w:r>
        <w:rPr>
          <w:rStyle w:val="Appelnotedebasdep"/>
        </w:rPr>
        <w:footnoteRef/>
      </w:r>
      <w:r>
        <w:t xml:space="preserve"> </w:t>
      </w:r>
      <w:r>
        <w:tab/>
      </w:r>
      <w:r w:rsidRPr="00DA74C5">
        <w:rPr>
          <w:lang w:val="fr-FR" w:eastAsia="fr-FR" w:bidi="fr-FR"/>
        </w:rPr>
        <w:t>Sida 2 / HP, 27 Février 1996.</w:t>
      </w:r>
    </w:p>
  </w:footnote>
  <w:footnote w:id="89">
    <w:p w14:paraId="508C30EA" w14:textId="77777777" w:rsidR="00250C0B" w:rsidRDefault="00250C0B" w:rsidP="00250C0B">
      <w:pPr>
        <w:pStyle w:val="Notedebasdepage"/>
      </w:pPr>
      <w:r>
        <w:rPr>
          <w:rStyle w:val="Appelnotedebasdep"/>
        </w:rPr>
        <w:footnoteRef/>
      </w:r>
      <w:r>
        <w:t xml:space="preserve"> </w:t>
      </w:r>
      <w:r>
        <w:tab/>
      </w:r>
      <w:r w:rsidRPr="00DA74C5">
        <w:rPr>
          <w:lang w:val="fr-FR" w:eastAsia="fr-FR" w:bidi="fr-FR"/>
        </w:rPr>
        <w:t>À Tanger, Khénifra et Safi, dans l’urbain, le semi-rural et le rural.</w:t>
      </w:r>
    </w:p>
  </w:footnote>
  <w:footnote w:id="90">
    <w:p w14:paraId="2D3D578D" w14:textId="77777777" w:rsidR="00250C0B" w:rsidRDefault="00250C0B" w:rsidP="00250C0B">
      <w:pPr>
        <w:pStyle w:val="Notedebasdepage"/>
      </w:pPr>
      <w:r>
        <w:rPr>
          <w:rStyle w:val="Appelnotedebasdep"/>
        </w:rPr>
        <w:footnoteRef/>
      </w:r>
      <w:r>
        <w:t xml:space="preserve"> </w:t>
      </w:r>
      <w:r>
        <w:tab/>
      </w:r>
      <w:r>
        <w:rPr>
          <w:lang w:val="fr-FR" w:eastAsia="fr-FR" w:bidi="fr-FR"/>
        </w:rPr>
        <w:t>« </w:t>
      </w:r>
      <w:r w:rsidRPr="00DA74C5">
        <w:rPr>
          <w:lang w:val="fr-FR" w:eastAsia="fr-FR" w:bidi="fr-FR"/>
        </w:rPr>
        <w:t>C’est</w:t>
      </w:r>
      <w:r>
        <w:rPr>
          <w:lang w:val="fr-FR" w:eastAsia="fr-FR" w:bidi="fr-FR"/>
        </w:rPr>
        <w:t xml:space="preserve"> </w:t>
      </w:r>
      <w:r w:rsidRPr="00DA74C5">
        <w:rPr>
          <w:lang w:val="fr-FR" w:eastAsia="fr-FR" w:bidi="fr-FR"/>
        </w:rPr>
        <w:t>comme</w:t>
      </w:r>
      <w:r>
        <w:rPr>
          <w:lang w:val="fr-FR" w:eastAsia="fr-FR" w:bidi="fr-FR"/>
        </w:rPr>
        <w:t xml:space="preserve"> </w:t>
      </w:r>
      <w:r w:rsidRPr="00DA74C5">
        <w:rPr>
          <w:lang w:val="fr-FR" w:eastAsia="fr-FR" w:bidi="fr-FR"/>
        </w:rPr>
        <w:t>des</w:t>
      </w:r>
      <w:r>
        <w:rPr>
          <w:lang w:val="fr-FR" w:eastAsia="fr-FR" w:bidi="fr-FR"/>
        </w:rPr>
        <w:t xml:space="preserve"> </w:t>
      </w:r>
      <w:r w:rsidRPr="00DA74C5">
        <w:rPr>
          <w:lang w:val="fr-FR" w:eastAsia="fr-FR" w:bidi="fr-FR"/>
        </w:rPr>
        <w:t>fleurs...</w:t>
      </w:r>
      <w:r>
        <w:rPr>
          <w:lang w:val="fr-FR" w:eastAsia="fr-FR" w:bidi="fr-FR"/>
        </w:rPr>
        <w:t xml:space="preserve"> </w:t>
      </w:r>
      <w:r w:rsidRPr="00DA74C5">
        <w:rPr>
          <w:lang w:val="fr-FR" w:eastAsia="fr-FR" w:bidi="fr-FR"/>
        </w:rPr>
        <w:t>ce</w:t>
      </w:r>
      <w:r>
        <w:rPr>
          <w:lang w:val="fr-FR" w:eastAsia="fr-FR" w:bidi="fr-FR"/>
        </w:rPr>
        <w:t xml:space="preserve"> </w:t>
      </w:r>
      <w:r w:rsidRPr="00DA74C5">
        <w:rPr>
          <w:lang w:val="fr-FR" w:eastAsia="fr-FR" w:bidi="fr-FR"/>
        </w:rPr>
        <w:t>sont</w:t>
      </w:r>
      <w:r>
        <w:rPr>
          <w:lang w:val="fr-FR" w:eastAsia="fr-FR" w:bidi="fr-FR"/>
        </w:rPr>
        <w:t xml:space="preserve"> </w:t>
      </w:r>
      <w:r w:rsidRPr="00DA74C5">
        <w:rPr>
          <w:lang w:val="fr-FR" w:eastAsia="fr-FR" w:bidi="fr-FR"/>
        </w:rPr>
        <w:t>des</w:t>
      </w:r>
      <w:r>
        <w:rPr>
          <w:lang w:val="fr-FR" w:eastAsia="fr-FR" w:bidi="fr-FR"/>
        </w:rPr>
        <w:t xml:space="preserve"> </w:t>
      </w:r>
      <w:r w:rsidRPr="00DA74C5">
        <w:rPr>
          <w:lang w:val="fr-FR" w:eastAsia="fr-FR" w:bidi="fr-FR"/>
        </w:rPr>
        <w:t>boutons</w:t>
      </w:r>
      <w:r>
        <w:rPr>
          <w:lang w:val="fr-FR" w:eastAsia="fr-FR" w:bidi="fr-FR"/>
        </w:rPr>
        <w:t xml:space="preserve"> </w:t>
      </w:r>
      <w:r w:rsidRPr="00DA74C5">
        <w:rPr>
          <w:lang w:val="fr-FR" w:eastAsia="fr-FR" w:bidi="fr-FR"/>
        </w:rPr>
        <w:t>comme des petites fleurs</w:t>
      </w:r>
      <w:r>
        <w:rPr>
          <w:lang w:val="fr-FR" w:eastAsia="fr-FR" w:bidi="fr-FR"/>
        </w:rPr>
        <w:t xml:space="preserve"> </w:t>
      </w:r>
      <w:r w:rsidRPr="00DA74C5">
        <w:rPr>
          <w:lang w:val="fr-FR" w:eastAsia="fr-FR" w:bidi="fr-FR"/>
        </w:rPr>
        <w:t xml:space="preserve">qui coulent... </w:t>
      </w:r>
      <w:r w:rsidRPr="00906F59">
        <w:rPr>
          <w:i/>
          <w:iCs/>
        </w:rPr>
        <w:t>changar</w:t>
      </w:r>
      <w:r w:rsidRPr="00DA74C5">
        <w:rPr>
          <w:lang w:val="fr-FR" w:eastAsia="fr-FR" w:bidi="fr-FR"/>
        </w:rPr>
        <w:t xml:space="preserve"> et </w:t>
      </w:r>
      <w:r w:rsidRPr="00906F59">
        <w:rPr>
          <w:i/>
          <w:iCs/>
        </w:rPr>
        <w:t>nouar,</w:t>
      </w:r>
      <w:r w:rsidRPr="00DA74C5">
        <w:rPr>
          <w:lang w:val="fr-FR" w:eastAsia="fr-FR" w:bidi="fr-FR"/>
        </w:rPr>
        <w:t xml:space="preserve"> c’est la même entité » (vendeur de cigarettes en d</w:t>
      </w:r>
      <w:r w:rsidRPr="00DA74C5">
        <w:rPr>
          <w:lang w:val="fr-FR" w:eastAsia="fr-FR" w:bidi="fr-FR"/>
        </w:rPr>
        <w:t>é</w:t>
      </w:r>
      <w:r w:rsidRPr="00DA74C5">
        <w:rPr>
          <w:lang w:val="fr-FR" w:eastAsia="fr-FR" w:bidi="fr-FR"/>
        </w:rPr>
        <w:t>tail à Khénifra).</w:t>
      </w:r>
    </w:p>
  </w:footnote>
  <w:footnote w:id="91">
    <w:p w14:paraId="25548E32" w14:textId="77777777" w:rsidR="00250C0B" w:rsidRDefault="00250C0B" w:rsidP="00250C0B">
      <w:pPr>
        <w:pStyle w:val="Notedebasdepage"/>
      </w:pPr>
      <w:r>
        <w:rPr>
          <w:rStyle w:val="Appelnotedebasdep"/>
        </w:rPr>
        <w:footnoteRef/>
      </w:r>
      <w:r>
        <w:t xml:space="preserve"> </w:t>
      </w:r>
      <w:r>
        <w:tab/>
      </w:r>
      <w:r>
        <w:rPr>
          <w:lang w:val="fr-FR" w:eastAsia="fr-FR" w:bidi="fr-FR"/>
        </w:rPr>
        <w:t>« </w:t>
      </w:r>
      <w:r w:rsidRPr="00DA74C5">
        <w:rPr>
          <w:lang w:val="fr-FR" w:eastAsia="fr-FR" w:bidi="fr-FR"/>
        </w:rPr>
        <w:t>C’est</w:t>
      </w:r>
      <w:r>
        <w:rPr>
          <w:lang w:val="fr-FR" w:eastAsia="fr-FR" w:bidi="fr-FR"/>
        </w:rPr>
        <w:t xml:space="preserve"> </w:t>
      </w:r>
      <w:r w:rsidRPr="00DA74C5">
        <w:rPr>
          <w:lang w:val="fr-FR" w:eastAsia="fr-FR" w:bidi="fr-FR"/>
        </w:rPr>
        <w:t>lui</w:t>
      </w:r>
      <w:r>
        <w:rPr>
          <w:lang w:val="fr-FR" w:eastAsia="fr-FR" w:bidi="fr-FR"/>
        </w:rPr>
        <w:t xml:space="preserve"> </w:t>
      </w:r>
      <w:r w:rsidRPr="00DA74C5">
        <w:rPr>
          <w:lang w:val="fr-FR" w:eastAsia="fr-FR" w:bidi="fr-FR"/>
        </w:rPr>
        <w:t>le</w:t>
      </w:r>
      <w:r>
        <w:rPr>
          <w:lang w:val="fr-FR" w:eastAsia="fr-FR" w:bidi="fr-FR"/>
        </w:rPr>
        <w:t xml:space="preserve"> </w:t>
      </w:r>
      <w:r w:rsidRPr="00DA74C5">
        <w:rPr>
          <w:lang w:val="fr-FR" w:eastAsia="fr-FR" w:bidi="fr-FR"/>
        </w:rPr>
        <w:t>sultan</w:t>
      </w:r>
      <w:r>
        <w:rPr>
          <w:lang w:val="fr-FR" w:eastAsia="fr-FR" w:bidi="fr-FR"/>
        </w:rPr>
        <w:t xml:space="preserve"> </w:t>
      </w:r>
      <w:r w:rsidRPr="00DA74C5">
        <w:rPr>
          <w:lang w:val="fr-FR" w:eastAsia="fr-FR" w:bidi="fr-FR"/>
        </w:rPr>
        <w:t>des</w:t>
      </w:r>
      <w:r>
        <w:rPr>
          <w:lang w:val="fr-FR" w:eastAsia="fr-FR" w:bidi="fr-FR"/>
        </w:rPr>
        <w:t xml:space="preserve"> </w:t>
      </w:r>
      <w:r w:rsidRPr="00DA74C5">
        <w:rPr>
          <w:lang w:val="fr-FR" w:eastAsia="fr-FR" w:bidi="fr-FR"/>
        </w:rPr>
        <w:t>maladies.</w:t>
      </w:r>
      <w:r>
        <w:rPr>
          <w:lang w:val="fr-FR" w:eastAsia="fr-FR" w:bidi="fr-FR"/>
        </w:rPr>
        <w:t xml:space="preserve"> </w:t>
      </w:r>
      <w:r w:rsidRPr="00DA74C5">
        <w:rPr>
          <w:lang w:val="fr-FR" w:eastAsia="fr-FR" w:bidi="fr-FR"/>
        </w:rPr>
        <w:t>Quand</w:t>
      </w:r>
      <w:r>
        <w:rPr>
          <w:lang w:val="fr-FR" w:eastAsia="fr-FR" w:bidi="fr-FR"/>
        </w:rPr>
        <w:t xml:space="preserve"> </w:t>
      </w:r>
      <w:r w:rsidRPr="00DA74C5">
        <w:rPr>
          <w:lang w:val="fr-FR" w:eastAsia="fr-FR" w:bidi="fr-FR"/>
        </w:rPr>
        <w:t>les</w:t>
      </w:r>
      <w:r>
        <w:rPr>
          <w:lang w:val="fr-FR" w:eastAsia="fr-FR" w:bidi="fr-FR"/>
        </w:rPr>
        <w:t xml:space="preserve"> </w:t>
      </w:r>
      <w:r w:rsidRPr="00DA74C5">
        <w:rPr>
          <w:lang w:val="fr-FR" w:eastAsia="fr-FR" w:bidi="fr-FR"/>
        </w:rPr>
        <w:t xml:space="preserve">gens disent que telle personne a le sultan, cela veut dire qu’elle a le </w:t>
      </w:r>
      <w:r w:rsidRPr="00906F59">
        <w:rPr>
          <w:i/>
          <w:iCs/>
        </w:rPr>
        <w:t>nouar</w:t>
      </w:r>
      <w:r w:rsidRPr="00DA74C5">
        <w:rPr>
          <w:lang w:val="fr-FR" w:eastAsia="fr-FR" w:bidi="fr-FR"/>
        </w:rPr>
        <w:t> » (entremetteuse à Khénifra, 56 ans). Soltane parce que invai</w:t>
      </w:r>
      <w:r w:rsidRPr="00DA74C5">
        <w:rPr>
          <w:lang w:val="fr-FR" w:eastAsia="fr-FR" w:bidi="fr-FR"/>
        </w:rPr>
        <w:t>n</w:t>
      </w:r>
      <w:r w:rsidRPr="00DA74C5">
        <w:rPr>
          <w:lang w:val="fr-FR" w:eastAsia="fr-FR" w:bidi="fr-FR"/>
        </w:rPr>
        <w:t>cu avant le protectorat.</w:t>
      </w:r>
    </w:p>
  </w:footnote>
  <w:footnote w:id="92">
    <w:p w14:paraId="37DFE310" w14:textId="77777777" w:rsidR="00250C0B" w:rsidRPr="00906F59" w:rsidRDefault="00250C0B" w:rsidP="00250C0B">
      <w:pPr>
        <w:pStyle w:val="Notedebasdepage"/>
        <w:rPr>
          <w:lang w:val="fr-FR" w:eastAsia="fr-FR" w:bidi="fr-FR"/>
        </w:rPr>
      </w:pPr>
      <w:r>
        <w:rPr>
          <w:rStyle w:val="Appelnotedebasdep"/>
        </w:rPr>
        <w:footnoteRef/>
      </w:r>
      <w:r>
        <w:t xml:space="preserve"> </w:t>
      </w:r>
      <w:r>
        <w:tab/>
      </w:r>
      <w:r w:rsidRPr="00DA74C5">
        <w:rPr>
          <w:lang w:val="fr-FR" w:eastAsia="fr-FR" w:bidi="fr-FR"/>
        </w:rPr>
        <w:t xml:space="preserve">L’expression est de A. Bouhdiba pour exprimer justement l’existence de rapports sexuels entre les humains et les </w:t>
      </w:r>
      <w:r w:rsidRPr="00906F59">
        <w:rPr>
          <w:i/>
          <w:iCs/>
        </w:rPr>
        <w:t>djinns.</w:t>
      </w:r>
      <w:r w:rsidRPr="00DA74C5">
        <w:rPr>
          <w:lang w:val="fr-FR" w:eastAsia="fr-FR" w:bidi="fr-FR"/>
        </w:rPr>
        <w:t xml:space="preserve"> Voir à ce propos Bou</w:t>
      </w:r>
      <w:r w:rsidRPr="00DA74C5">
        <w:rPr>
          <w:lang w:val="fr-FR" w:eastAsia="fr-FR" w:bidi="fr-FR"/>
        </w:rPr>
        <w:t>h</w:t>
      </w:r>
      <w:r w:rsidRPr="00DA74C5">
        <w:rPr>
          <w:lang w:val="fr-FR" w:eastAsia="fr-FR" w:bidi="fr-FR"/>
        </w:rPr>
        <w:t>diba 1975.</w:t>
      </w:r>
    </w:p>
  </w:footnote>
  <w:footnote w:id="93">
    <w:p w14:paraId="2316C0EB" w14:textId="77777777" w:rsidR="00250C0B" w:rsidRDefault="00250C0B" w:rsidP="00250C0B">
      <w:pPr>
        <w:pStyle w:val="Notedebasdepage"/>
      </w:pPr>
      <w:r>
        <w:rPr>
          <w:rStyle w:val="Appelnotedebasdep"/>
        </w:rPr>
        <w:footnoteRef/>
      </w:r>
      <w:r>
        <w:t xml:space="preserve"> </w:t>
      </w:r>
      <w:r>
        <w:tab/>
      </w:r>
      <w:r w:rsidRPr="00DA74C5">
        <w:rPr>
          <w:lang w:val="fr-FR" w:eastAsia="fr-FR" w:bidi="fr-FR"/>
        </w:rPr>
        <w:t>Une telle flambée des allégations persécutives de sorcell</w:t>
      </w:r>
      <w:r w:rsidRPr="00DA74C5">
        <w:rPr>
          <w:lang w:val="fr-FR" w:eastAsia="fr-FR" w:bidi="fr-FR"/>
        </w:rPr>
        <w:t>e</w:t>
      </w:r>
      <w:r w:rsidRPr="00DA74C5">
        <w:rPr>
          <w:lang w:val="fr-FR" w:eastAsia="fr-FR" w:bidi="fr-FR"/>
        </w:rPr>
        <w:t>rie qui se produit lorsqu’il y a épidémie et morts dus au sida a été constatée en Haïti par Fa</w:t>
      </w:r>
      <w:r w:rsidRPr="00DA74C5">
        <w:rPr>
          <w:lang w:val="fr-FR" w:eastAsia="fr-FR" w:bidi="fr-FR"/>
        </w:rPr>
        <w:t>r</w:t>
      </w:r>
      <w:r w:rsidRPr="00DA74C5">
        <w:rPr>
          <w:lang w:val="fr-FR" w:eastAsia="fr-FR" w:bidi="fr-FR"/>
        </w:rPr>
        <w:t>mer (1992).</w:t>
      </w:r>
    </w:p>
  </w:footnote>
  <w:footnote w:id="94">
    <w:p w14:paraId="3AF3C49F" w14:textId="77777777" w:rsidR="00250C0B" w:rsidRDefault="00250C0B" w:rsidP="00250C0B">
      <w:pPr>
        <w:pStyle w:val="Notedebasdepage"/>
      </w:pPr>
      <w:r>
        <w:rPr>
          <w:rStyle w:val="Appelnotedebasdep"/>
        </w:rPr>
        <w:footnoteRef/>
      </w:r>
      <w:r>
        <w:t xml:space="preserve"> </w:t>
      </w:r>
      <w:r>
        <w:tab/>
      </w:r>
      <w:r w:rsidRPr="00DA74C5">
        <w:rPr>
          <w:lang w:val="fr-FR" w:eastAsia="fr-FR" w:bidi="fr-FR"/>
        </w:rPr>
        <w:t>Et bien maladroit dans la situation d’un entretien psych</w:t>
      </w:r>
      <w:r w:rsidRPr="00DA74C5">
        <w:rPr>
          <w:lang w:val="fr-FR" w:eastAsia="fr-FR" w:bidi="fr-FR"/>
        </w:rPr>
        <w:t>o</w:t>
      </w:r>
      <w:r w:rsidRPr="00DA74C5">
        <w:rPr>
          <w:lang w:val="fr-FR" w:eastAsia="fr-FR" w:bidi="fr-FR"/>
        </w:rPr>
        <w:t>thérapeutique.</w:t>
      </w:r>
    </w:p>
  </w:footnote>
  <w:footnote w:id="95">
    <w:p w14:paraId="34CAEC04" w14:textId="77777777" w:rsidR="00250C0B" w:rsidRDefault="00250C0B" w:rsidP="00250C0B">
      <w:pPr>
        <w:pStyle w:val="Notedebasdepage"/>
      </w:pPr>
      <w:r>
        <w:rPr>
          <w:rStyle w:val="Appelnotedebasdep"/>
        </w:rPr>
        <w:footnoteRef/>
      </w:r>
      <w:r>
        <w:t xml:space="preserve"> </w:t>
      </w:r>
      <w:r>
        <w:tab/>
      </w:r>
      <w:r w:rsidRPr="00DA74C5">
        <w:rPr>
          <w:lang w:val="fr-FR" w:eastAsia="fr-FR" w:bidi="fr-FR"/>
        </w:rPr>
        <w:t>Les termes qui parlent de l’exil sont souvent binaires évoquant un lieu de d</w:t>
      </w:r>
      <w:r w:rsidRPr="00DA74C5">
        <w:rPr>
          <w:lang w:val="fr-FR" w:eastAsia="fr-FR" w:bidi="fr-FR"/>
        </w:rPr>
        <w:t>é</w:t>
      </w:r>
      <w:r w:rsidRPr="00DA74C5">
        <w:rPr>
          <w:lang w:val="fr-FR" w:eastAsia="fr-FR" w:bidi="fr-FR"/>
        </w:rPr>
        <w:t>part et un lieu d’arrivée. Or, nombre de parcours d’exilés sont tissés de plus d’un départ et de plus d’un retour. D’où le choix de parler d’exil plus que de migrations et d’évoquer ce qui pour un sujet lors de ces multiples d</w:t>
      </w:r>
      <w:r w:rsidRPr="00DA74C5">
        <w:rPr>
          <w:lang w:val="fr-FR" w:eastAsia="fr-FR" w:bidi="fr-FR"/>
        </w:rPr>
        <w:t>é</w:t>
      </w:r>
      <w:r w:rsidRPr="00DA74C5">
        <w:rPr>
          <w:lang w:val="fr-FR" w:eastAsia="fr-FR" w:bidi="fr-FR"/>
        </w:rPr>
        <w:t xml:space="preserve">placements se constitue comme « Site de l’exil » (cf. </w:t>
      </w:r>
      <w:r w:rsidRPr="00DA74C5">
        <w:rPr>
          <w:rStyle w:val="NotedebasdepageItalique"/>
        </w:rPr>
        <w:t>Psychol</w:t>
      </w:r>
      <w:r w:rsidRPr="00DA74C5">
        <w:rPr>
          <w:rStyle w:val="NotedebasdepageItalique"/>
        </w:rPr>
        <w:t>o</w:t>
      </w:r>
      <w:r w:rsidRPr="00DA74C5">
        <w:rPr>
          <w:rStyle w:val="NotedebasdepageItalique"/>
        </w:rPr>
        <w:t>gie Clinique</w:t>
      </w:r>
      <w:r w:rsidRPr="00DA74C5">
        <w:rPr>
          <w:lang w:val="fr-FR" w:eastAsia="fr-FR" w:bidi="fr-FR"/>
        </w:rPr>
        <w:t xml:space="preserve"> 3, 1997, « Les sites de l’exil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20C6F" w14:textId="77777777" w:rsidR="00250C0B" w:rsidRDefault="00250C0B" w:rsidP="00250C0B">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Systèmes et politiques de santé. De la santé publique à l’anthropologie</w:t>
    </w:r>
    <w:r w:rsidRPr="00567B6C">
      <w:rPr>
        <w:rFonts w:ascii="Times New Roman" w:hAnsi="Times New Roman"/>
      </w:rPr>
      <w:t>.</w:t>
    </w:r>
    <w:r w:rsidRPr="00C90835">
      <w:rPr>
        <w:rFonts w:ascii="Times New Roman" w:hAnsi="Times New Roman"/>
      </w:rPr>
      <w:t xml:space="preserve"> </w:t>
    </w:r>
    <w:r>
      <w:rPr>
        <w:rFonts w:ascii="Times New Roman" w:hAnsi="Times New Roman"/>
      </w:rPr>
      <w:t>(2001)</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5</w:t>
    </w:r>
    <w:r>
      <w:rPr>
        <w:rStyle w:val="Numrodepage"/>
        <w:rFonts w:ascii="Times New Roman" w:hAnsi="Times New Roman"/>
      </w:rPr>
      <w:fldChar w:fldCharType="end"/>
    </w:r>
  </w:p>
  <w:p w14:paraId="6593D36E" w14:textId="77777777" w:rsidR="00250C0B" w:rsidRDefault="00250C0B">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1F6EEB"/>
    <w:rsid w:val="00250C0B"/>
    <w:rsid w:val="006F3F90"/>
    <w:rsid w:val="007B5E87"/>
    <w:rsid w:val="00967BBF"/>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2C17FCB"/>
  <w15:chartTrackingRefBased/>
  <w15:docId w15:val="{7B8048C1-8D7E-7544-BA6D-7370CA5ED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rsid w:val="006614FD"/>
    <w:rPr>
      <w:vertAlign w:val="superscript"/>
    </w:rPr>
  </w:style>
  <w:style w:type="character" w:styleId="Appelnotedebasdep">
    <w:name w:val="footnote reference"/>
    <w:autoRedefine/>
    <w:rsid w:val="006614FD"/>
    <w:rPr>
      <w:color w:val="FF0000"/>
      <w:position w:val="6"/>
      <w:sz w:val="20"/>
    </w:rPr>
  </w:style>
  <w:style w:type="paragraph" w:customStyle="1" w:styleId="Grillecouleur-Accent11">
    <w:name w:val="Grille couleur - Accent 11"/>
    <w:basedOn w:val="Normal"/>
    <w:link w:val="Grillecouleur-Accent1Car"/>
    <w:autoRedefine/>
    <w:rsid w:val="00DE725A"/>
    <w:pPr>
      <w:spacing w:before="120" w:after="120"/>
      <w:ind w:left="720"/>
      <w:jc w:val="both"/>
    </w:pPr>
    <w:rPr>
      <w:color w:val="000080"/>
      <w:sz w:val="24"/>
      <w:lang w:eastAsia="fr-FR" w:bidi="fr-FR"/>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DC733D"/>
    <w:pPr>
      <w:widowControl w:val="0"/>
      <w:pBdr>
        <w:bottom w:val="none" w:sz="0" w:space="0" w:color="auto"/>
      </w:pBdr>
      <w:spacing w:before="120"/>
      <w:ind w:left="0" w:right="0"/>
    </w:pPr>
    <w:rPr>
      <w:color w:val="auto"/>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Hyperlien">
    <w:name w:val="Hyperlink"/>
    <w:uiPriority w:val="99"/>
    <w:rsid w:val="006614FD"/>
    <w:rPr>
      <w:color w:val="0000FF"/>
      <w:u w:val="single"/>
    </w:rPr>
  </w:style>
  <w:style w:type="character" w:styleId="Lienvisit">
    <w:name w:val="FollowedHyperlink"/>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6614FD"/>
    <w:pPr>
      <w:ind w:left="540" w:hanging="54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802957"/>
    <w:pPr>
      <w:tabs>
        <w:tab w:val="right" w:pos="9360"/>
      </w:tabs>
      <w:ind w:firstLine="0"/>
      <w:jc w:val="center"/>
    </w:pPr>
    <w:rPr>
      <w:b/>
      <w:sz w:val="32"/>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F3780C"/>
    <w:rPr>
      <w:b w:val="0"/>
      <w:sz w:val="64"/>
    </w:rPr>
  </w:style>
  <w:style w:type="paragraph" w:customStyle="1" w:styleId="TableauGrille21">
    <w:name w:val="Tableau Grille 21"/>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B9301C"/>
    <w:pPr>
      <w:ind w:firstLine="0"/>
      <w:jc w:val="left"/>
    </w:pPr>
    <w:rPr>
      <w:b/>
      <w:i/>
      <w:iCs/>
      <w:color w:val="FF0000"/>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character" w:customStyle="1" w:styleId="Corpsdutexte3Arial85pt">
    <w:name w:val="Corps du texte (3) + Arial;8.5 pt"/>
    <w:rsid w:val="0077360A"/>
    <w:rPr>
      <w:rFonts w:ascii="Arial" w:eastAsia="Arial" w:hAnsi="Arial" w:cs="Arial"/>
      <w:b w:val="0"/>
      <w:bCs w:val="0"/>
      <w:i w:val="0"/>
      <w:iCs w:val="0"/>
      <w:smallCaps w:val="0"/>
      <w:strike w:val="0"/>
      <w:color w:val="000000"/>
      <w:spacing w:val="0"/>
      <w:w w:val="100"/>
      <w:position w:val="0"/>
      <w:sz w:val="17"/>
      <w:szCs w:val="17"/>
      <w:u w:val="none"/>
      <w:lang w:val="fr-FR" w:eastAsia="fr-FR" w:bidi="fr-FR"/>
    </w:rPr>
  </w:style>
  <w:style w:type="character" w:customStyle="1" w:styleId="En-tte4TimesNewRoman12pt">
    <w:name w:val="En-tête #4 + Times New Roman;12 pt"/>
    <w:rsid w:val="0077360A"/>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En-tte5Arial85ptNonItalique">
    <w:name w:val="En-tête #5 + Arial;8.5 pt;Non Italique"/>
    <w:rsid w:val="0077360A"/>
    <w:rPr>
      <w:rFonts w:ascii="Arial" w:eastAsia="Arial" w:hAnsi="Arial" w:cs="Arial"/>
      <w:b/>
      <w:bCs/>
      <w:i/>
      <w:iCs/>
      <w:smallCaps w:val="0"/>
      <w:strike w:val="0"/>
      <w:color w:val="000000"/>
      <w:spacing w:val="0"/>
      <w:w w:val="100"/>
      <w:position w:val="0"/>
      <w:sz w:val="17"/>
      <w:szCs w:val="17"/>
      <w:u w:val="none"/>
      <w:lang w:val="fr-FR" w:eastAsia="fr-FR" w:bidi="fr-FR"/>
    </w:rPr>
  </w:style>
  <w:style w:type="character" w:customStyle="1" w:styleId="En-tte2TimesNewRoman18ptGras">
    <w:name w:val="En-tête #2 + Times New Roman;18 pt;Gras"/>
    <w:rsid w:val="00C727BB"/>
    <w:rPr>
      <w:rFonts w:ascii="Times New Roman" w:eastAsia="Times New Roman" w:hAnsi="Times New Roman" w:cs="Times New Roman"/>
      <w:b/>
      <w:bCs/>
      <w:i w:val="0"/>
      <w:iCs w:val="0"/>
      <w:smallCaps w:val="0"/>
      <w:strike w:val="0"/>
      <w:color w:val="000000"/>
      <w:spacing w:val="0"/>
      <w:w w:val="100"/>
      <w:position w:val="0"/>
      <w:sz w:val="36"/>
      <w:szCs w:val="36"/>
      <w:u w:val="none"/>
      <w:lang w:val="fr-FR" w:eastAsia="fr-FR" w:bidi="fr-FR"/>
    </w:rPr>
  </w:style>
  <w:style w:type="paragraph" w:customStyle="1" w:styleId="aa">
    <w:name w:val="aa"/>
    <w:basedOn w:val="Normal"/>
    <w:autoRedefine/>
    <w:rsid w:val="00C727BB"/>
    <w:pPr>
      <w:spacing w:before="120" w:after="120"/>
      <w:jc w:val="both"/>
    </w:pPr>
    <w:rPr>
      <w:b/>
      <w:i/>
      <w:color w:val="FF0000"/>
      <w:sz w:val="32"/>
    </w:rPr>
  </w:style>
  <w:style w:type="paragraph" w:customStyle="1" w:styleId="b">
    <w:name w:val="b"/>
    <w:basedOn w:val="Normal"/>
    <w:autoRedefine/>
    <w:rsid w:val="00396FC7"/>
    <w:pPr>
      <w:spacing w:before="120" w:after="120"/>
      <w:ind w:left="720" w:firstLine="0"/>
    </w:pPr>
    <w:rPr>
      <w:i/>
      <w:color w:val="0000FF"/>
    </w:rPr>
  </w:style>
  <w:style w:type="paragraph" w:customStyle="1" w:styleId="bb">
    <w:name w:val="bb"/>
    <w:basedOn w:val="Normal"/>
    <w:rsid w:val="00C727BB"/>
    <w:pPr>
      <w:spacing w:before="120" w:after="120"/>
      <w:ind w:left="540"/>
    </w:pPr>
    <w:rPr>
      <w:i/>
      <w:color w:val="0000FF"/>
    </w:rPr>
  </w:style>
  <w:style w:type="character" w:customStyle="1" w:styleId="Grillecouleur-Accent1Car">
    <w:name w:val="Grille couleur - Accent 1 Car"/>
    <w:link w:val="Grillecouleur-Accent11"/>
    <w:rsid w:val="00DE725A"/>
    <w:rPr>
      <w:rFonts w:ascii="Times New Roman" w:eastAsia="Times New Roman" w:hAnsi="Times New Roman"/>
      <w:color w:val="000080"/>
      <w:sz w:val="24"/>
      <w:lang w:val="fr-CA" w:bidi="fr-FR"/>
    </w:rPr>
  </w:style>
  <w:style w:type="character" w:customStyle="1" w:styleId="CorpsdetexteCar">
    <w:name w:val="Corps de texte Car"/>
    <w:link w:val="Corpsdetexte"/>
    <w:rsid w:val="00C727BB"/>
    <w:rPr>
      <w:rFonts w:ascii="Times New Roman" w:eastAsia="Times New Roman" w:hAnsi="Times New Roman"/>
      <w:sz w:val="72"/>
      <w:lang w:val="fr-CA" w:eastAsia="en-US"/>
    </w:rPr>
  </w:style>
  <w:style w:type="paragraph" w:styleId="Corpsdetexte2">
    <w:name w:val="Body Text 2"/>
    <w:basedOn w:val="Normal"/>
    <w:link w:val="Corpsdetexte2Car"/>
    <w:rsid w:val="00C727BB"/>
    <w:pPr>
      <w:jc w:val="both"/>
    </w:pPr>
    <w:rPr>
      <w:rFonts w:ascii="Arial" w:hAnsi="Arial"/>
    </w:rPr>
  </w:style>
  <w:style w:type="character" w:customStyle="1" w:styleId="Corpsdetexte2Car">
    <w:name w:val="Corps de texte 2 Car"/>
    <w:link w:val="Corpsdetexte2"/>
    <w:rsid w:val="00C727BB"/>
    <w:rPr>
      <w:rFonts w:ascii="Arial" w:eastAsia="Times New Roman" w:hAnsi="Arial"/>
      <w:sz w:val="28"/>
      <w:lang w:val="fr-CA" w:eastAsia="en-US"/>
    </w:rPr>
  </w:style>
  <w:style w:type="paragraph" w:styleId="Corpsdetexte3">
    <w:name w:val="Body Text 3"/>
    <w:basedOn w:val="Normal"/>
    <w:link w:val="Corpsdetexte3Car"/>
    <w:rsid w:val="00C727BB"/>
    <w:rPr>
      <w:rFonts w:ascii="Arial" w:hAnsi="Arial"/>
      <w:sz w:val="20"/>
    </w:rPr>
  </w:style>
  <w:style w:type="character" w:customStyle="1" w:styleId="Corpsdetexte3Car">
    <w:name w:val="Corps de texte 3 Car"/>
    <w:link w:val="Corpsdetexte3"/>
    <w:rsid w:val="00C727BB"/>
    <w:rPr>
      <w:rFonts w:ascii="Arial" w:eastAsia="Times New Roman" w:hAnsi="Arial"/>
      <w:lang w:val="fr-CA" w:eastAsia="en-US"/>
    </w:rPr>
  </w:style>
  <w:style w:type="character" w:customStyle="1" w:styleId="En-tteoupieddepageArial13ptGras">
    <w:name w:val="En-tête ou pied de page + Arial;13 pt;Gras"/>
    <w:rsid w:val="00C727BB"/>
    <w:rPr>
      <w:rFonts w:ascii="Arial" w:eastAsia="Arial" w:hAnsi="Arial" w:cs="Arial"/>
      <w:b/>
      <w:bCs/>
      <w:i/>
      <w:iCs/>
      <w:smallCaps w:val="0"/>
      <w:strike w:val="0"/>
      <w:color w:val="000000"/>
      <w:spacing w:val="0"/>
      <w:w w:val="100"/>
      <w:position w:val="0"/>
      <w:sz w:val="26"/>
      <w:szCs w:val="26"/>
      <w:u w:val="none"/>
      <w:lang w:val="fr-FR" w:eastAsia="fr-FR" w:bidi="fr-FR"/>
    </w:rPr>
  </w:style>
  <w:style w:type="paragraph" w:customStyle="1" w:styleId="dd">
    <w:name w:val="dd"/>
    <w:basedOn w:val="Normal"/>
    <w:autoRedefine/>
    <w:rsid w:val="00C727BB"/>
    <w:pPr>
      <w:spacing w:before="120" w:after="120"/>
      <w:ind w:left="1080"/>
    </w:pPr>
    <w:rPr>
      <w:i/>
      <w:color w:val="008000"/>
    </w:rPr>
  </w:style>
  <w:style w:type="character" w:customStyle="1" w:styleId="En-tteCar">
    <w:name w:val="En-tête Car"/>
    <w:link w:val="En-tte"/>
    <w:uiPriority w:val="99"/>
    <w:rsid w:val="00C727BB"/>
    <w:rPr>
      <w:rFonts w:ascii="GillSans" w:eastAsia="Times New Roman" w:hAnsi="GillSans"/>
      <w:lang w:val="fr-CA" w:eastAsia="en-US"/>
    </w:rPr>
  </w:style>
  <w:style w:type="character" w:customStyle="1" w:styleId="En-tteoupieddepage15ptNonItaliqueEspacement0pt">
    <w:name w:val="En-tête ou pied de page + 15 pt;Non Italique;Espacement 0 pt"/>
    <w:rsid w:val="00C727BB"/>
    <w:rPr>
      <w:rFonts w:ascii="Times New Roman" w:eastAsia="Times New Roman" w:hAnsi="Times New Roman" w:cs="Times New Roman"/>
      <w:b w:val="0"/>
      <w:bCs w:val="0"/>
      <w:i/>
      <w:iCs/>
      <w:smallCaps w:val="0"/>
      <w:strike w:val="0"/>
      <w:color w:val="000000"/>
      <w:spacing w:val="-10"/>
      <w:w w:val="100"/>
      <w:position w:val="0"/>
      <w:sz w:val="30"/>
      <w:szCs w:val="30"/>
      <w:u w:val="none"/>
      <w:lang w:val="fr-FR" w:eastAsia="fr-FR" w:bidi="fr-FR"/>
    </w:rPr>
  </w:style>
  <w:style w:type="character" w:customStyle="1" w:styleId="En-tteoupieddepage15ptNonItalique">
    <w:name w:val="En-tête ou pied de page + 15 pt;Non Italique"/>
    <w:rsid w:val="00C727BB"/>
    <w:rPr>
      <w:rFonts w:ascii="Times New Roman" w:eastAsia="Times New Roman" w:hAnsi="Times New Roman" w:cs="Times New Roman"/>
      <w:b/>
      <w:bCs/>
      <w:i/>
      <w:iCs/>
      <w:smallCaps w:val="0"/>
      <w:strike w:val="0"/>
      <w:color w:val="000000"/>
      <w:spacing w:val="0"/>
      <w:w w:val="100"/>
      <w:position w:val="0"/>
      <w:sz w:val="30"/>
      <w:szCs w:val="30"/>
      <w:u w:val="none"/>
      <w:lang w:val="fr-FR" w:eastAsia="fr-FR" w:bidi="fr-FR"/>
    </w:rPr>
  </w:style>
  <w:style w:type="character" w:customStyle="1" w:styleId="TM2Car">
    <w:name w:val="TM 2 Car"/>
    <w:link w:val="TM2"/>
    <w:rsid w:val="00C727BB"/>
    <w:rPr>
      <w:rFonts w:ascii="Arial" w:eastAsia="Arial" w:hAnsi="Arial" w:cs="Arial"/>
      <w:sz w:val="18"/>
      <w:szCs w:val="18"/>
      <w:shd w:val="clear" w:color="auto" w:fill="FFFFFF"/>
    </w:rPr>
  </w:style>
  <w:style w:type="character" w:customStyle="1" w:styleId="TabledesmatiresItalique">
    <w:name w:val="Table des matières + Italique"/>
    <w:rsid w:val="00C727BB"/>
    <w:rPr>
      <w:rFonts w:ascii="Arial" w:eastAsia="Arial" w:hAnsi="Arial" w:cs="Arial"/>
      <w:i/>
      <w:iCs/>
      <w:color w:val="000000"/>
      <w:spacing w:val="0"/>
      <w:w w:val="100"/>
      <w:position w:val="0"/>
      <w:sz w:val="18"/>
      <w:szCs w:val="18"/>
      <w:shd w:val="clear" w:color="auto" w:fill="FFFFFF"/>
      <w:lang w:val="fr-FR" w:eastAsia="fr-FR" w:bidi="fr-FR"/>
    </w:rPr>
  </w:style>
  <w:style w:type="character" w:customStyle="1" w:styleId="Tabledesmatires2">
    <w:name w:val="Table des matières (2)_"/>
    <w:link w:val="Tabledesmatires20"/>
    <w:rsid w:val="00C727BB"/>
    <w:rPr>
      <w:rFonts w:ascii="Arial" w:eastAsia="Arial" w:hAnsi="Arial" w:cs="Arial"/>
      <w:b/>
      <w:bCs/>
      <w:sz w:val="18"/>
      <w:szCs w:val="18"/>
      <w:shd w:val="clear" w:color="auto" w:fill="FFFFFF"/>
    </w:rPr>
  </w:style>
  <w:style w:type="character" w:customStyle="1" w:styleId="Tabledesmatires2NonGrasItalique">
    <w:name w:val="Table des matières (2) + Non Gras;Italique"/>
    <w:rsid w:val="00C727BB"/>
    <w:rPr>
      <w:rFonts w:ascii="Arial" w:eastAsia="Arial" w:hAnsi="Arial" w:cs="Arial"/>
      <w:b/>
      <w:bCs/>
      <w:i/>
      <w:iCs/>
      <w:color w:val="000000"/>
      <w:spacing w:val="0"/>
      <w:w w:val="100"/>
      <w:position w:val="0"/>
      <w:sz w:val="18"/>
      <w:szCs w:val="18"/>
      <w:shd w:val="clear" w:color="auto" w:fill="FFFFFF"/>
      <w:lang w:val="fr-FR" w:eastAsia="fr-FR" w:bidi="fr-FR"/>
    </w:rPr>
  </w:style>
  <w:style w:type="character" w:customStyle="1" w:styleId="Tabledesmatires3">
    <w:name w:val="Table des matières (3)_"/>
    <w:link w:val="Tabledesmatires30"/>
    <w:rsid w:val="00C727BB"/>
    <w:rPr>
      <w:rFonts w:ascii="Arial" w:eastAsia="Arial" w:hAnsi="Arial" w:cs="Arial"/>
      <w:i/>
      <w:iCs/>
      <w:sz w:val="18"/>
      <w:szCs w:val="18"/>
      <w:shd w:val="clear" w:color="auto" w:fill="FFFFFF"/>
    </w:rPr>
  </w:style>
  <w:style w:type="character" w:customStyle="1" w:styleId="Tabledesmatires3NonItalique">
    <w:name w:val="Table des matières (3) + Non Italique"/>
    <w:rsid w:val="00C727BB"/>
    <w:rPr>
      <w:rFonts w:ascii="Arial" w:eastAsia="Arial" w:hAnsi="Arial" w:cs="Arial"/>
      <w:i/>
      <w:iCs/>
      <w:color w:val="000000"/>
      <w:spacing w:val="0"/>
      <w:w w:val="100"/>
      <w:position w:val="0"/>
      <w:sz w:val="18"/>
      <w:szCs w:val="18"/>
      <w:shd w:val="clear" w:color="auto" w:fill="FFFFFF"/>
      <w:lang w:val="fr-FR" w:eastAsia="fr-FR" w:bidi="fr-FR"/>
    </w:rPr>
  </w:style>
  <w:style w:type="paragraph" w:customStyle="1" w:styleId="figlgende">
    <w:name w:val="fig légende"/>
    <w:basedOn w:val="Normal0"/>
    <w:rsid w:val="00C727BB"/>
    <w:rPr>
      <w:color w:val="000090"/>
      <w:sz w:val="24"/>
      <w:szCs w:val="16"/>
      <w:lang w:eastAsia="fr-FR"/>
    </w:rPr>
  </w:style>
  <w:style w:type="character" w:customStyle="1" w:styleId="Corpsdutexte17NonGrasItalique">
    <w:name w:val="Corps du texte (17) + Non Gras;Italique"/>
    <w:rsid w:val="00C727BB"/>
    <w:rPr>
      <w:rFonts w:ascii="Arial" w:eastAsia="Arial" w:hAnsi="Arial" w:cs="Arial"/>
      <w:b/>
      <w:bCs/>
      <w:i/>
      <w:iCs/>
      <w:smallCaps w:val="0"/>
      <w:strike w:val="0"/>
      <w:color w:val="000000"/>
      <w:spacing w:val="0"/>
      <w:w w:val="100"/>
      <w:position w:val="0"/>
      <w:sz w:val="18"/>
      <w:szCs w:val="18"/>
      <w:u w:val="none"/>
      <w:lang w:val="fr-FR" w:eastAsia="fr-FR" w:bidi="fr-FR"/>
    </w:rPr>
  </w:style>
  <w:style w:type="paragraph" w:customStyle="1" w:styleId="figst">
    <w:name w:val="fig st"/>
    <w:basedOn w:val="Normal"/>
    <w:autoRedefine/>
    <w:rsid w:val="00C727BB"/>
    <w:pPr>
      <w:spacing w:before="120" w:after="120"/>
      <w:jc w:val="center"/>
    </w:pPr>
    <w:rPr>
      <w:rFonts w:cs="Arial"/>
      <w:color w:val="000090"/>
      <w:szCs w:val="16"/>
    </w:rPr>
  </w:style>
  <w:style w:type="paragraph" w:customStyle="1" w:styleId="figtitre">
    <w:name w:val="fig titre"/>
    <w:basedOn w:val="Normal"/>
    <w:autoRedefine/>
    <w:rsid w:val="00613620"/>
    <w:pPr>
      <w:spacing w:before="120" w:after="120"/>
      <w:jc w:val="center"/>
    </w:pPr>
    <w:rPr>
      <w:rFonts w:cs="Arial"/>
      <w:b/>
      <w:bCs/>
      <w:sz w:val="24"/>
      <w:szCs w:val="12"/>
    </w:rPr>
  </w:style>
  <w:style w:type="paragraph" w:customStyle="1" w:styleId="figtitrest">
    <w:name w:val="fig titre st"/>
    <w:basedOn w:val="figtitre"/>
    <w:autoRedefine/>
    <w:rsid w:val="00613620"/>
    <w:rPr>
      <w:b w:val="0"/>
      <w:color w:val="000090"/>
      <w:lang w:eastAsia="fr-FR" w:bidi="fr-FR"/>
    </w:rPr>
  </w:style>
  <w:style w:type="character" w:customStyle="1" w:styleId="En-tteoupieddepage85ptNonItaliqueEspacement0pt">
    <w:name w:val="En-tête ou pied de page + 8.5 pt;Non Italique;Espacement 0 pt"/>
    <w:rsid w:val="00C727BB"/>
    <w:rPr>
      <w:rFonts w:ascii="Times New Roman" w:eastAsia="Times New Roman" w:hAnsi="Times New Roman" w:cs="Times New Roman"/>
      <w:b w:val="0"/>
      <w:bCs w:val="0"/>
      <w:i/>
      <w:iCs/>
      <w:smallCaps w:val="0"/>
      <w:strike w:val="0"/>
      <w:color w:val="000000"/>
      <w:spacing w:val="10"/>
      <w:w w:val="100"/>
      <w:position w:val="0"/>
      <w:sz w:val="17"/>
      <w:szCs w:val="17"/>
      <w:u w:val="none"/>
      <w:lang w:val="fr-FR" w:eastAsia="fr-FR" w:bidi="fr-FR"/>
    </w:rPr>
  </w:style>
  <w:style w:type="character" w:customStyle="1" w:styleId="En-tte611ptItalique">
    <w:name w:val="En-tête #6 + 11 pt;Italique"/>
    <w:rsid w:val="00C727BB"/>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En-tteoupieddepageArial12ptNonItaliqueEspacement1pt">
    <w:name w:val="En-tête ou pied de page + Arial;12 pt;Non Italique;Espacement 1 pt"/>
    <w:rsid w:val="00C727BB"/>
    <w:rPr>
      <w:rFonts w:ascii="Arial" w:eastAsia="Arial" w:hAnsi="Arial" w:cs="Arial"/>
      <w:b w:val="0"/>
      <w:bCs w:val="0"/>
      <w:i/>
      <w:iCs/>
      <w:smallCaps w:val="0"/>
      <w:strike w:val="0"/>
      <w:color w:val="000000"/>
      <w:spacing w:val="30"/>
      <w:w w:val="100"/>
      <w:position w:val="0"/>
      <w:sz w:val="24"/>
      <w:szCs w:val="24"/>
      <w:u w:val="none"/>
      <w:lang w:val="fr-FR" w:eastAsia="fr-FR" w:bidi="fr-FR"/>
    </w:rPr>
  </w:style>
  <w:style w:type="character" w:customStyle="1" w:styleId="NotedebasdepageCar">
    <w:name w:val="Note de bas de page Car"/>
    <w:link w:val="Notedebasdepage"/>
    <w:rsid w:val="00C727BB"/>
    <w:rPr>
      <w:rFonts w:ascii="Times New Roman" w:eastAsia="Times New Roman" w:hAnsi="Times New Roman"/>
      <w:color w:val="000000"/>
      <w:sz w:val="24"/>
      <w:lang w:val="fr-CA" w:eastAsia="en-US"/>
    </w:rPr>
  </w:style>
  <w:style w:type="character" w:customStyle="1" w:styleId="NotedefinCar">
    <w:name w:val="Note de fin Car"/>
    <w:link w:val="Notedefin"/>
    <w:rsid w:val="00C727BB"/>
    <w:rPr>
      <w:rFonts w:ascii="Times New Roman" w:eastAsia="Times New Roman" w:hAnsi="Times New Roman"/>
      <w:lang w:eastAsia="en-US"/>
    </w:rPr>
  </w:style>
  <w:style w:type="character" w:customStyle="1" w:styleId="PieddepageCar">
    <w:name w:val="Pied de page Car"/>
    <w:link w:val="Pieddepage"/>
    <w:uiPriority w:val="99"/>
    <w:rsid w:val="00C727BB"/>
    <w:rPr>
      <w:rFonts w:ascii="GillSans" w:eastAsia="Times New Roman" w:hAnsi="GillSans"/>
      <w:lang w:val="fr-CA" w:eastAsia="en-US"/>
    </w:rPr>
  </w:style>
  <w:style w:type="paragraph" w:styleId="TM2">
    <w:name w:val="toc 2"/>
    <w:basedOn w:val="Normal"/>
    <w:link w:val="TM2Car"/>
    <w:autoRedefine/>
    <w:rsid w:val="00C727BB"/>
    <w:pPr>
      <w:widowControl w:val="0"/>
      <w:shd w:val="clear" w:color="auto" w:fill="FFFFFF"/>
      <w:spacing w:after="360" w:line="0" w:lineRule="atLeast"/>
      <w:ind w:firstLine="34"/>
      <w:jc w:val="both"/>
    </w:pPr>
    <w:rPr>
      <w:rFonts w:ascii="Arial" w:eastAsia="Arial" w:hAnsi="Arial" w:cs="Arial"/>
      <w:sz w:val="18"/>
      <w:szCs w:val="18"/>
      <w:lang w:val="fr-FR" w:eastAsia="fr-FR"/>
    </w:rPr>
  </w:style>
  <w:style w:type="paragraph" w:customStyle="1" w:styleId="Tabledesmatires20">
    <w:name w:val="Table des matières (2)"/>
    <w:basedOn w:val="Normal"/>
    <w:link w:val="Tabledesmatires2"/>
    <w:rsid w:val="00C727BB"/>
    <w:pPr>
      <w:widowControl w:val="0"/>
      <w:shd w:val="clear" w:color="auto" w:fill="FFFFFF"/>
      <w:spacing w:before="360" w:after="180" w:line="202" w:lineRule="exact"/>
      <w:jc w:val="center"/>
    </w:pPr>
    <w:rPr>
      <w:rFonts w:ascii="Arial" w:eastAsia="Arial" w:hAnsi="Arial" w:cs="Arial"/>
      <w:b/>
      <w:bCs/>
      <w:sz w:val="18"/>
      <w:szCs w:val="18"/>
      <w:lang w:val="fr-FR" w:eastAsia="fr-FR"/>
    </w:rPr>
  </w:style>
  <w:style w:type="paragraph" w:customStyle="1" w:styleId="Tabledesmatires30">
    <w:name w:val="Table des matières (3)"/>
    <w:basedOn w:val="Normal"/>
    <w:link w:val="Tabledesmatires3"/>
    <w:rsid w:val="00C727BB"/>
    <w:pPr>
      <w:widowControl w:val="0"/>
      <w:shd w:val="clear" w:color="auto" w:fill="FFFFFF"/>
      <w:spacing w:line="0" w:lineRule="atLeast"/>
      <w:ind w:firstLine="34"/>
      <w:jc w:val="both"/>
    </w:pPr>
    <w:rPr>
      <w:rFonts w:ascii="Arial" w:eastAsia="Arial" w:hAnsi="Arial" w:cs="Arial"/>
      <w:i/>
      <w:iCs/>
      <w:sz w:val="18"/>
      <w:szCs w:val="18"/>
      <w:lang w:val="fr-FR" w:eastAsia="fr-FR"/>
    </w:rPr>
  </w:style>
  <w:style w:type="character" w:customStyle="1" w:styleId="RetraitcorpsdetexteCar">
    <w:name w:val="Retrait corps de texte Car"/>
    <w:link w:val="Retraitcorpsdetexte"/>
    <w:rsid w:val="00C727BB"/>
    <w:rPr>
      <w:rFonts w:ascii="Arial" w:eastAsia="Times New Roman" w:hAnsi="Arial"/>
      <w:sz w:val="28"/>
      <w:lang w:val="fr-CA" w:eastAsia="en-US"/>
    </w:rPr>
  </w:style>
  <w:style w:type="character" w:customStyle="1" w:styleId="Retraitcorpsdetexte2Car">
    <w:name w:val="Retrait corps de texte 2 Car"/>
    <w:link w:val="Retraitcorpsdetexte2"/>
    <w:rsid w:val="00C727BB"/>
    <w:rPr>
      <w:rFonts w:ascii="Arial" w:eastAsia="Times New Roman" w:hAnsi="Arial"/>
      <w:sz w:val="28"/>
      <w:lang w:val="fr-CA" w:eastAsia="en-US"/>
    </w:rPr>
  </w:style>
  <w:style w:type="character" w:customStyle="1" w:styleId="Retraitcorpsdetexte3Car">
    <w:name w:val="Retrait corps de texte 3 Car"/>
    <w:link w:val="Retraitcorpsdetexte3"/>
    <w:rsid w:val="00C727BB"/>
    <w:rPr>
      <w:rFonts w:ascii="Arial" w:eastAsia="Times New Roman" w:hAnsi="Arial"/>
      <w:sz w:val="28"/>
      <w:lang w:val="fr-CA" w:eastAsia="en-US"/>
    </w:rPr>
  </w:style>
  <w:style w:type="character" w:customStyle="1" w:styleId="TitreCar">
    <w:name w:val="Titre Car"/>
    <w:link w:val="Titre"/>
    <w:rsid w:val="00C727BB"/>
    <w:rPr>
      <w:rFonts w:ascii="Times New Roman" w:eastAsia="Times New Roman" w:hAnsi="Times New Roman"/>
      <w:b/>
      <w:sz w:val="48"/>
      <w:lang w:val="fr-CA" w:eastAsia="en-US"/>
    </w:rPr>
  </w:style>
  <w:style w:type="character" w:customStyle="1" w:styleId="Titre1Car">
    <w:name w:val="Titre 1 Car"/>
    <w:link w:val="Titre1"/>
    <w:rsid w:val="00C727BB"/>
    <w:rPr>
      <w:rFonts w:eastAsia="Times New Roman"/>
      <w:noProof/>
      <w:lang w:val="fr-CA" w:eastAsia="en-US" w:bidi="ar-SA"/>
    </w:rPr>
  </w:style>
  <w:style w:type="character" w:customStyle="1" w:styleId="Titre2Car">
    <w:name w:val="Titre 2 Car"/>
    <w:link w:val="Titre2"/>
    <w:rsid w:val="00C727BB"/>
    <w:rPr>
      <w:rFonts w:eastAsia="Times New Roman"/>
      <w:noProof/>
      <w:lang w:val="fr-CA" w:eastAsia="en-US" w:bidi="ar-SA"/>
    </w:rPr>
  </w:style>
  <w:style w:type="character" w:customStyle="1" w:styleId="Titre3Car">
    <w:name w:val="Titre 3 Car"/>
    <w:link w:val="Titre3"/>
    <w:rsid w:val="00C727BB"/>
    <w:rPr>
      <w:rFonts w:eastAsia="Times New Roman"/>
      <w:noProof/>
      <w:lang w:val="fr-CA" w:eastAsia="en-US" w:bidi="ar-SA"/>
    </w:rPr>
  </w:style>
  <w:style w:type="character" w:customStyle="1" w:styleId="Titre4Car">
    <w:name w:val="Titre 4 Car"/>
    <w:link w:val="Titre4"/>
    <w:rsid w:val="00C727BB"/>
    <w:rPr>
      <w:rFonts w:eastAsia="Times New Roman"/>
      <w:noProof/>
      <w:lang w:val="fr-CA" w:eastAsia="en-US" w:bidi="ar-SA"/>
    </w:rPr>
  </w:style>
  <w:style w:type="character" w:customStyle="1" w:styleId="Titre5Car">
    <w:name w:val="Titre 5 Car"/>
    <w:link w:val="Titre5"/>
    <w:rsid w:val="00C727BB"/>
    <w:rPr>
      <w:rFonts w:eastAsia="Times New Roman"/>
      <w:noProof/>
      <w:lang w:val="fr-CA" w:eastAsia="en-US" w:bidi="ar-SA"/>
    </w:rPr>
  </w:style>
  <w:style w:type="character" w:customStyle="1" w:styleId="Titre6Car">
    <w:name w:val="Titre 6 Car"/>
    <w:link w:val="Titre6"/>
    <w:rsid w:val="00C727BB"/>
    <w:rPr>
      <w:rFonts w:eastAsia="Times New Roman"/>
      <w:noProof/>
      <w:lang w:val="fr-CA" w:eastAsia="en-US" w:bidi="ar-SA"/>
    </w:rPr>
  </w:style>
  <w:style w:type="character" w:customStyle="1" w:styleId="Titre7Car">
    <w:name w:val="Titre 7 Car"/>
    <w:link w:val="Titre7"/>
    <w:rsid w:val="00C727BB"/>
    <w:rPr>
      <w:rFonts w:eastAsia="Times New Roman"/>
      <w:noProof/>
      <w:lang w:val="fr-CA" w:eastAsia="en-US" w:bidi="ar-SA"/>
    </w:rPr>
  </w:style>
  <w:style w:type="character" w:customStyle="1" w:styleId="Titre8Car">
    <w:name w:val="Titre 8 Car"/>
    <w:link w:val="Titre8"/>
    <w:rsid w:val="00C727BB"/>
    <w:rPr>
      <w:rFonts w:eastAsia="Times New Roman"/>
      <w:noProof/>
      <w:lang w:val="fr-CA" w:eastAsia="en-US" w:bidi="ar-SA"/>
    </w:rPr>
  </w:style>
  <w:style w:type="character" w:customStyle="1" w:styleId="Titre9Car">
    <w:name w:val="Titre 9 Car"/>
    <w:link w:val="Titre9"/>
    <w:rsid w:val="00C727BB"/>
    <w:rPr>
      <w:rFonts w:eastAsia="Times New Roman"/>
      <w:noProof/>
      <w:lang w:val="fr-CA" w:eastAsia="en-US" w:bidi="ar-SA"/>
    </w:rPr>
  </w:style>
  <w:style w:type="character" w:customStyle="1" w:styleId="Notedebasdepage0">
    <w:name w:val="Note de bas de page_"/>
    <w:link w:val="Notedebasdepage1"/>
    <w:rsid w:val="00353D32"/>
    <w:rPr>
      <w:rFonts w:ascii="Times New Roman" w:eastAsia="Times New Roman" w:hAnsi="Times New Roman"/>
      <w:sz w:val="18"/>
      <w:szCs w:val="18"/>
      <w:shd w:val="clear" w:color="auto" w:fill="FFFFFF"/>
    </w:rPr>
  </w:style>
  <w:style w:type="character" w:customStyle="1" w:styleId="Notedebasdepage10ptItaliqueEspacement1pt">
    <w:name w:val="Note de bas de page + 10 pt;Italique;Espacement 1 pt"/>
    <w:rsid w:val="00353D32"/>
    <w:rPr>
      <w:rFonts w:ascii="Times New Roman" w:eastAsia="Times New Roman" w:hAnsi="Times New Roman"/>
      <w:i/>
      <w:iCs/>
      <w:color w:val="000000"/>
      <w:spacing w:val="30"/>
      <w:w w:val="100"/>
      <w:position w:val="0"/>
      <w:sz w:val="20"/>
      <w:szCs w:val="20"/>
      <w:shd w:val="clear" w:color="auto" w:fill="FFFFFF"/>
      <w:lang w:val="fr-FR" w:eastAsia="fr-FR" w:bidi="fr-FR"/>
    </w:rPr>
  </w:style>
  <w:style w:type="character" w:customStyle="1" w:styleId="Notedebasdepage10pt">
    <w:name w:val="Note de bas de page + 10 pt"/>
    <w:rsid w:val="00353D32"/>
    <w:rPr>
      <w:rFonts w:ascii="Times New Roman" w:eastAsia="Times New Roman" w:hAnsi="Times New Roman"/>
      <w:color w:val="000000"/>
      <w:spacing w:val="0"/>
      <w:w w:val="100"/>
      <w:position w:val="0"/>
      <w:sz w:val="20"/>
      <w:szCs w:val="20"/>
      <w:shd w:val="clear" w:color="auto" w:fill="FFFFFF"/>
      <w:lang w:val="fr-FR" w:eastAsia="fr-FR" w:bidi="fr-FR"/>
    </w:rPr>
  </w:style>
  <w:style w:type="character" w:customStyle="1" w:styleId="Notedebasdepage105ptItalique">
    <w:name w:val="Note de bas de page + 10.5 pt;Italique"/>
    <w:rsid w:val="00353D32"/>
    <w:rPr>
      <w:rFonts w:ascii="Times New Roman" w:eastAsia="Times New Roman" w:hAnsi="Times New Roman"/>
      <w:i/>
      <w:iCs/>
      <w:color w:val="000000"/>
      <w:spacing w:val="0"/>
      <w:w w:val="100"/>
      <w:position w:val="0"/>
      <w:sz w:val="21"/>
      <w:szCs w:val="21"/>
      <w:shd w:val="clear" w:color="auto" w:fill="FFFFFF"/>
      <w:lang w:val="fr-FR" w:eastAsia="fr-FR" w:bidi="fr-FR"/>
    </w:rPr>
  </w:style>
  <w:style w:type="character" w:customStyle="1" w:styleId="Notedebasdepage105pt">
    <w:name w:val="Note de bas de page + 10.5 pt"/>
    <w:rsid w:val="00353D32"/>
    <w:rPr>
      <w:rFonts w:ascii="Times New Roman" w:eastAsia="Times New Roman" w:hAnsi="Times New Roman"/>
      <w:color w:val="000000"/>
      <w:spacing w:val="0"/>
      <w:w w:val="100"/>
      <w:position w:val="0"/>
      <w:sz w:val="21"/>
      <w:szCs w:val="21"/>
      <w:shd w:val="clear" w:color="auto" w:fill="FFFFFF"/>
      <w:lang w:val="fr-FR" w:eastAsia="fr-FR" w:bidi="fr-FR"/>
    </w:rPr>
  </w:style>
  <w:style w:type="character" w:customStyle="1" w:styleId="En-tteoupieddepageArial8ptNonItalique">
    <w:name w:val="En-tête ou pied de page + Arial;8 pt;Non Italique"/>
    <w:rsid w:val="00353D32"/>
    <w:rPr>
      <w:rFonts w:ascii="Arial" w:eastAsia="Arial" w:hAnsi="Arial" w:cs="Arial"/>
      <w:b w:val="0"/>
      <w:bCs w:val="0"/>
      <w:i/>
      <w:iCs/>
      <w:smallCaps w:val="0"/>
      <w:strike w:val="0"/>
      <w:color w:val="000000"/>
      <w:spacing w:val="0"/>
      <w:w w:val="100"/>
      <w:position w:val="0"/>
      <w:sz w:val="16"/>
      <w:szCs w:val="16"/>
      <w:u w:val="none"/>
      <w:lang w:val="fr-FR" w:eastAsia="fr-FR" w:bidi="fr-FR"/>
    </w:rPr>
  </w:style>
  <w:style w:type="character" w:customStyle="1" w:styleId="En-tteoupieddepage16ptGrasNonItalique">
    <w:name w:val="En-tête ou pied de page + 16 pt;Gras;Non Italique"/>
    <w:rsid w:val="00353D32"/>
    <w:rPr>
      <w:rFonts w:ascii="Times New Roman" w:eastAsia="Times New Roman" w:hAnsi="Times New Roman" w:cs="Times New Roman"/>
      <w:b/>
      <w:bCs/>
      <w:i/>
      <w:iCs/>
      <w:smallCaps w:val="0"/>
      <w:strike w:val="0"/>
      <w:color w:val="000000"/>
      <w:spacing w:val="0"/>
      <w:w w:val="100"/>
      <w:position w:val="0"/>
      <w:sz w:val="32"/>
      <w:szCs w:val="32"/>
      <w:u w:val="none"/>
      <w:lang w:val="fr-FR" w:eastAsia="fr-FR" w:bidi="fr-FR"/>
    </w:rPr>
  </w:style>
  <w:style w:type="character" w:customStyle="1" w:styleId="En-tteoupieddepage8ptNonItalique">
    <w:name w:val="En-tête ou pied de page + 8 pt;Non Italique"/>
    <w:rsid w:val="00353D32"/>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En-tteoupieddepage85ptNonItalique">
    <w:name w:val="En-tête ou pied de page + 8.5 pt;Non Italique"/>
    <w:rsid w:val="00353D32"/>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Corpsdutexte11Arial9ptNonGras">
    <w:name w:val="Corps du texte (11) + Arial;9 pt;Non Gras"/>
    <w:rsid w:val="00353D32"/>
    <w:rPr>
      <w:rFonts w:ascii="Arial" w:eastAsia="Arial" w:hAnsi="Arial" w:cs="Arial"/>
      <w:b/>
      <w:bCs/>
      <w:i w:val="0"/>
      <w:iCs w:val="0"/>
      <w:smallCaps w:val="0"/>
      <w:strike w:val="0"/>
      <w:color w:val="000000"/>
      <w:spacing w:val="0"/>
      <w:w w:val="100"/>
      <w:position w:val="0"/>
      <w:sz w:val="18"/>
      <w:szCs w:val="18"/>
      <w:u w:val="none"/>
      <w:lang w:val="fr-FR" w:eastAsia="fr-FR" w:bidi="fr-FR"/>
    </w:rPr>
  </w:style>
  <w:style w:type="paragraph" w:customStyle="1" w:styleId="Notedebasdepage1">
    <w:name w:val="Note de bas de page1"/>
    <w:basedOn w:val="Normal"/>
    <w:link w:val="Notedebasdepage0"/>
    <w:rsid w:val="00353D32"/>
    <w:pPr>
      <w:widowControl w:val="0"/>
      <w:shd w:val="clear" w:color="auto" w:fill="FFFFFF"/>
      <w:spacing w:line="180" w:lineRule="exact"/>
      <w:ind w:hanging="351"/>
      <w:jc w:val="both"/>
    </w:pPr>
    <w:rPr>
      <w:sz w:val="18"/>
      <w:szCs w:val="18"/>
      <w:lang w:val="fr-FR" w:eastAsia="fr-FR"/>
    </w:rPr>
  </w:style>
  <w:style w:type="character" w:customStyle="1" w:styleId="NotedebasdepageItalique">
    <w:name w:val="Note de bas de page + Italique"/>
    <w:rsid w:val="00DC5E67"/>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fr-FR" w:eastAsia="fr-FR" w:bidi="fr-FR"/>
    </w:rPr>
  </w:style>
  <w:style w:type="character" w:customStyle="1" w:styleId="Notedebasdepage2">
    <w:name w:val="Note de bas de page (2)_"/>
    <w:link w:val="Notedebasdepage20"/>
    <w:rsid w:val="00DC5E67"/>
    <w:rPr>
      <w:rFonts w:ascii="Times New Roman" w:eastAsia="Times New Roman" w:hAnsi="Times New Roman"/>
      <w:i/>
      <w:iCs/>
      <w:sz w:val="18"/>
      <w:szCs w:val="18"/>
      <w:shd w:val="clear" w:color="auto" w:fill="FFFFFF"/>
    </w:rPr>
  </w:style>
  <w:style w:type="character" w:customStyle="1" w:styleId="Notedebasdepage2NonItalique">
    <w:name w:val="Note de bas de page (2) + Non Italique"/>
    <w:rsid w:val="00DC5E67"/>
    <w:rPr>
      <w:rFonts w:ascii="Times New Roman" w:eastAsia="Times New Roman" w:hAnsi="Times New Roman"/>
      <w:i/>
      <w:iCs/>
      <w:color w:val="000000"/>
      <w:spacing w:val="0"/>
      <w:w w:val="100"/>
      <w:position w:val="0"/>
      <w:sz w:val="18"/>
      <w:szCs w:val="18"/>
      <w:shd w:val="clear" w:color="auto" w:fill="FFFFFF"/>
      <w:lang w:val="fr-FR" w:eastAsia="fr-FR" w:bidi="fr-FR"/>
    </w:rPr>
  </w:style>
  <w:style w:type="character" w:customStyle="1" w:styleId="Corpsdutexte8NonGrasNonItalique">
    <w:name w:val="Corps du texte (8) + Non Gras;Non Italique"/>
    <w:rsid w:val="00DC5E67"/>
    <w:rPr>
      <w:rFonts w:ascii="Times New Roman" w:eastAsia="Times New Roman" w:hAnsi="Times New Roman" w:cs="Times New Roman"/>
      <w:b/>
      <w:bCs/>
      <w:i/>
      <w:iCs/>
      <w:smallCaps w:val="0"/>
      <w:strike w:val="0"/>
      <w:color w:val="000000"/>
      <w:spacing w:val="0"/>
      <w:w w:val="100"/>
      <w:position w:val="0"/>
      <w:sz w:val="21"/>
      <w:szCs w:val="21"/>
      <w:u w:val="none"/>
      <w:lang w:val="fr-FR" w:eastAsia="fr-FR" w:bidi="fr-FR"/>
    </w:rPr>
  </w:style>
  <w:style w:type="character" w:customStyle="1" w:styleId="Corpsdutexte910ptNonItalique">
    <w:name w:val="Corps du texte (9) + 10 pt;Non Italique"/>
    <w:rsid w:val="00DC5E67"/>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Corpsdutexte5105ptItalique">
    <w:name w:val="Corps du texte (5) + 10.5 pt;Italique"/>
    <w:rsid w:val="00DC5E67"/>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Lgendedutableau">
    <w:name w:val="Légende du tableau_"/>
    <w:link w:val="Lgendedutableau0"/>
    <w:rsid w:val="00DC5E67"/>
    <w:rPr>
      <w:rFonts w:ascii="Times New Roman" w:eastAsia="Times New Roman" w:hAnsi="Times New Roman"/>
      <w:shd w:val="clear" w:color="auto" w:fill="FFFFFF"/>
    </w:rPr>
  </w:style>
  <w:style w:type="paragraph" w:customStyle="1" w:styleId="Notedebasdepage20">
    <w:name w:val="Note de bas de page (2)"/>
    <w:basedOn w:val="Normal"/>
    <w:link w:val="Notedebasdepage2"/>
    <w:rsid w:val="00DC5E67"/>
    <w:pPr>
      <w:widowControl w:val="0"/>
      <w:shd w:val="clear" w:color="auto" w:fill="FFFFFF"/>
      <w:spacing w:line="180" w:lineRule="exact"/>
      <w:ind w:hanging="9"/>
    </w:pPr>
    <w:rPr>
      <w:i/>
      <w:iCs/>
      <w:sz w:val="18"/>
      <w:szCs w:val="18"/>
      <w:lang w:val="fr-FR" w:eastAsia="fr-FR"/>
    </w:rPr>
  </w:style>
  <w:style w:type="paragraph" w:customStyle="1" w:styleId="Lgendedutableau0">
    <w:name w:val="Légende du tableau"/>
    <w:basedOn w:val="Normal"/>
    <w:link w:val="Lgendedutableau"/>
    <w:rsid w:val="00DC5E67"/>
    <w:pPr>
      <w:widowControl w:val="0"/>
      <w:shd w:val="clear" w:color="auto" w:fill="FFFFFF"/>
      <w:spacing w:line="0" w:lineRule="atLeast"/>
      <w:ind w:firstLine="29"/>
    </w:pPr>
    <w:rPr>
      <w:sz w:val="20"/>
      <w:lang w:val="fr-FR" w:eastAsia="fr-FR"/>
    </w:rPr>
  </w:style>
  <w:style w:type="character" w:customStyle="1" w:styleId="En-tteoupieddepageArial6ptGras">
    <w:name w:val="En-tête ou pied de page + Arial;6 pt;Gras"/>
    <w:rsid w:val="003E37AC"/>
    <w:rPr>
      <w:rFonts w:ascii="Arial" w:eastAsia="Arial" w:hAnsi="Arial" w:cs="Arial"/>
      <w:b/>
      <w:bCs/>
      <w:i/>
      <w:iCs/>
      <w:smallCaps w:val="0"/>
      <w:strike w:val="0"/>
      <w:color w:val="000000"/>
      <w:spacing w:val="0"/>
      <w:w w:val="100"/>
      <w:position w:val="0"/>
      <w:sz w:val="12"/>
      <w:szCs w:val="12"/>
      <w:u w:val="none"/>
      <w:lang w:val="fr-FR" w:eastAsia="fr-FR" w:bidi="fr-FR"/>
    </w:rPr>
  </w:style>
  <w:style w:type="character" w:customStyle="1" w:styleId="En-tteoupieddepageArial75ptNonItalique">
    <w:name w:val="En-tête ou pied de page + Arial;7.5 pt;Non Italique"/>
    <w:rsid w:val="003E37AC"/>
    <w:rPr>
      <w:rFonts w:ascii="Arial" w:eastAsia="Arial" w:hAnsi="Arial" w:cs="Arial"/>
      <w:b w:val="0"/>
      <w:bCs w:val="0"/>
      <w:i/>
      <w:iCs/>
      <w:smallCaps w:val="0"/>
      <w:strike w:val="0"/>
      <w:color w:val="000000"/>
      <w:spacing w:val="0"/>
      <w:w w:val="100"/>
      <w:position w:val="0"/>
      <w:sz w:val="15"/>
      <w:szCs w:val="15"/>
      <w:u w:val="none"/>
      <w:lang w:val="fr-FR" w:eastAsia="fr-FR" w:bidi="fr-FR"/>
    </w:rPr>
  </w:style>
  <w:style w:type="character" w:customStyle="1" w:styleId="Corpsdutexte7105ptNonItalique">
    <w:name w:val="Corps du texte (7) + 10.5 pt;Non Italique"/>
    <w:rsid w:val="003E37AC"/>
    <w:rPr>
      <w:rFonts w:ascii="Times New Roman" w:eastAsia="Times New Roman" w:hAnsi="Times New Roman" w:cs="Times New Roman"/>
      <w:b/>
      <w:bCs/>
      <w:i/>
      <w:iCs/>
      <w:smallCaps w:val="0"/>
      <w:strike w:val="0"/>
      <w:color w:val="000000"/>
      <w:spacing w:val="0"/>
      <w:w w:val="100"/>
      <w:position w:val="0"/>
      <w:sz w:val="21"/>
      <w:szCs w:val="21"/>
      <w:u w:val="none"/>
      <w:lang w:val="fr-FR" w:eastAsia="fr-FR" w:bidi="fr-FR"/>
    </w:rPr>
  </w:style>
  <w:style w:type="character" w:customStyle="1" w:styleId="Corpsdutexte1217ptGrasItalique">
    <w:name w:val="Corps du texte (12) + 17 pt;Gras;Italique"/>
    <w:rsid w:val="003E37AC"/>
    <w:rPr>
      <w:rFonts w:ascii="Times New Roman" w:eastAsia="Times New Roman" w:hAnsi="Times New Roman" w:cs="Times New Roman"/>
      <w:b/>
      <w:bCs/>
      <w:i/>
      <w:iCs/>
      <w:smallCaps w:val="0"/>
      <w:strike w:val="0"/>
      <w:color w:val="000000"/>
      <w:spacing w:val="0"/>
      <w:w w:val="100"/>
      <w:position w:val="0"/>
      <w:sz w:val="34"/>
      <w:szCs w:val="34"/>
      <w:u w:val="none"/>
      <w:lang w:val="fr-FR" w:eastAsia="fr-FR" w:bidi="fr-FR"/>
    </w:rPr>
  </w:style>
  <w:style w:type="character" w:customStyle="1" w:styleId="Corpsdutexte15CourierNew19ptNonGrasNonItalique">
    <w:name w:val="Corps du texte (15) + Courier New;19 pt;Non Gras;Non Italique"/>
    <w:rsid w:val="003E37AC"/>
    <w:rPr>
      <w:rFonts w:ascii="Courier New" w:eastAsia="Courier New" w:hAnsi="Courier New" w:cs="Courier New"/>
      <w:b/>
      <w:bCs/>
      <w:i/>
      <w:iCs/>
      <w:smallCaps w:val="0"/>
      <w:strike w:val="0"/>
      <w:color w:val="000000"/>
      <w:spacing w:val="0"/>
      <w:w w:val="100"/>
      <w:position w:val="0"/>
      <w:sz w:val="38"/>
      <w:szCs w:val="38"/>
      <w:u w:val="none"/>
      <w:lang w:val="fr-FR" w:eastAsia="fr-FR" w:bidi="fr-FR"/>
    </w:rPr>
  </w:style>
  <w:style w:type="character" w:customStyle="1" w:styleId="En-tte1TimesNewRoman18ptGras">
    <w:name w:val="En-tête #1 + Times New Roman;18 pt;Gras"/>
    <w:rsid w:val="003E37AC"/>
    <w:rPr>
      <w:rFonts w:ascii="Times New Roman" w:eastAsia="Times New Roman" w:hAnsi="Times New Roman" w:cs="Times New Roman"/>
      <w:b/>
      <w:bCs/>
      <w:i w:val="0"/>
      <w:iCs w:val="0"/>
      <w:smallCaps w:val="0"/>
      <w:strike w:val="0"/>
      <w:color w:val="000000"/>
      <w:spacing w:val="0"/>
      <w:w w:val="100"/>
      <w:position w:val="0"/>
      <w:sz w:val="36"/>
      <w:szCs w:val="36"/>
      <w:u w:val="none"/>
      <w:lang w:val="fr-FR" w:eastAsia="fr-FR" w:bidi="fr-FR"/>
    </w:rPr>
  </w:style>
  <w:style w:type="character" w:customStyle="1" w:styleId="Corpsdutexte295ptGras">
    <w:name w:val="Corps du texte (2) + 9.5 pt;Gras"/>
    <w:rsid w:val="003E37AC"/>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295ptGrasItalique">
    <w:name w:val="Corps du texte (2) + 9.5 pt;Gras;Italique"/>
    <w:rsid w:val="003E37AC"/>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Corpsdutexte416ptNonGrasNonItaliqueEspacement0ptchelle80Exact">
    <w:name w:val="Corps du texte (4) + 16 pt;Non Gras;Non Italique;Espacement 0 pt;Échelle 80% Exact"/>
    <w:rsid w:val="00B3684A"/>
    <w:rPr>
      <w:rFonts w:ascii="Times New Roman" w:eastAsia="Times New Roman" w:hAnsi="Times New Roman" w:cs="Times New Roman"/>
      <w:b/>
      <w:bCs/>
      <w:i/>
      <w:iCs/>
      <w:smallCaps w:val="0"/>
      <w:strike w:val="0"/>
      <w:color w:val="000000"/>
      <w:spacing w:val="0"/>
      <w:w w:val="80"/>
      <w:position w:val="0"/>
      <w:sz w:val="32"/>
      <w:szCs w:val="32"/>
      <w:u w:val="none"/>
      <w:lang w:val="fr-FR" w:eastAsia="fr-FR" w:bidi="fr-FR"/>
    </w:rPr>
  </w:style>
  <w:style w:type="character" w:customStyle="1" w:styleId="Corpsdutexte4NonGrasNonItaliqueEspacement0ptExact">
    <w:name w:val="Corps du texte (4) + Non Gras;Non Italique;Espacement 0 pt Exact"/>
    <w:rsid w:val="00B3684A"/>
    <w:rPr>
      <w:rFonts w:ascii="Times New Roman" w:eastAsia="Times New Roman" w:hAnsi="Times New Roman" w:cs="Times New Roman"/>
      <w:b/>
      <w:bCs/>
      <w:i/>
      <w:iCs/>
      <w:smallCaps w:val="0"/>
      <w:strike w:val="0"/>
      <w:color w:val="000000"/>
      <w:spacing w:val="0"/>
      <w:w w:val="100"/>
      <w:position w:val="0"/>
      <w:sz w:val="34"/>
      <w:szCs w:val="34"/>
      <w:u w:val="none"/>
      <w:lang w:val="fr-FR" w:eastAsia="fr-FR" w:bidi="fr-FR"/>
    </w:rPr>
  </w:style>
  <w:style w:type="character" w:customStyle="1" w:styleId="En-tte118ptGrasEspacement0pt">
    <w:name w:val="En-tête #1 + 18 pt;Gras;Espacement 0 pt"/>
    <w:rsid w:val="00B3684A"/>
    <w:rPr>
      <w:rFonts w:ascii="Times New Roman" w:eastAsia="Times New Roman" w:hAnsi="Times New Roman" w:cs="Times New Roman"/>
      <w:b/>
      <w:bCs/>
      <w:i w:val="0"/>
      <w:iCs w:val="0"/>
      <w:smallCaps w:val="0"/>
      <w:strike w:val="0"/>
      <w:color w:val="000000"/>
      <w:spacing w:val="0"/>
      <w:w w:val="100"/>
      <w:position w:val="0"/>
      <w:sz w:val="36"/>
      <w:szCs w:val="36"/>
      <w:u w:val="none"/>
      <w:lang w:val="fr-FR" w:eastAsia="fr-FR" w:bidi="fr-FR"/>
    </w:rPr>
  </w:style>
  <w:style w:type="character" w:customStyle="1" w:styleId="Corpsdutexte810ptNonItalique">
    <w:name w:val="Corps du texte (8) + 10 pt;Non Italique"/>
    <w:rsid w:val="00B3684A"/>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Corpsdutexte795ptItalique">
    <w:name w:val="Corps du texte (7) + 9.5 pt;Italique"/>
    <w:rsid w:val="00B3684A"/>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295ptItalique">
    <w:name w:val="Corps du texte (2) + 9.5 pt;Italique"/>
    <w:rsid w:val="00B3684A"/>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158ptItaliqueEspacement-1ptchelle120">
    <w:name w:val="Corps du texte (15) + 8 pt;Italique;Espacement -1 pt;Échelle 120%"/>
    <w:rsid w:val="00B3684A"/>
    <w:rPr>
      <w:rFonts w:ascii="Arial" w:eastAsia="Arial" w:hAnsi="Arial" w:cs="Arial"/>
      <w:b/>
      <w:bCs/>
      <w:i/>
      <w:iCs/>
      <w:smallCaps w:val="0"/>
      <w:strike w:val="0"/>
      <w:color w:val="000000"/>
      <w:spacing w:val="-20"/>
      <w:w w:val="120"/>
      <w:position w:val="0"/>
      <w:sz w:val="16"/>
      <w:szCs w:val="16"/>
      <w:u w:val="none"/>
      <w:lang w:val="fr-FR" w:eastAsia="fr-FR" w:bidi="fr-FR"/>
    </w:rPr>
  </w:style>
  <w:style w:type="character" w:customStyle="1" w:styleId="Corpsdutexte15NonGrasItalique">
    <w:name w:val="Corps du texte (15) + Non Gras;Italique"/>
    <w:rsid w:val="00B3684A"/>
    <w:rPr>
      <w:rFonts w:ascii="Arial" w:eastAsia="Arial" w:hAnsi="Arial" w:cs="Arial"/>
      <w:b/>
      <w:bCs/>
      <w:i/>
      <w:iCs/>
      <w:smallCaps w:val="0"/>
      <w:strike w:val="0"/>
      <w:color w:val="000000"/>
      <w:spacing w:val="0"/>
      <w:w w:val="100"/>
      <w:position w:val="0"/>
      <w:sz w:val="18"/>
      <w:szCs w:val="18"/>
      <w:u w:val="none"/>
      <w:lang w:val="fr-FR" w:eastAsia="fr-FR" w:bidi="fr-FR"/>
    </w:rPr>
  </w:style>
  <w:style w:type="character" w:customStyle="1" w:styleId="TM1Car">
    <w:name w:val="TM 1 Car"/>
    <w:link w:val="TM1"/>
    <w:rsid w:val="00B3684A"/>
    <w:rPr>
      <w:rFonts w:ascii="Arial" w:eastAsia="Arial" w:hAnsi="Arial" w:cs="Arial"/>
      <w:sz w:val="18"/>
      <w:szCs w:val="18"/>
      <w:shd w:val="clear" w:color="auto" w:fill="FFFFFF"/>
    </w:rPr>
  </w:style>
  <w:style w:type="character" w:customStyle="1" w:styleId="TabledesmatiresEspacement2pt">
    <w:name w:val="Table des matières + Espacement 2 pt"/>
    <w:rsid w:val="00B3684A"/>
    <w:rPr>
      <w:rFonts w:ascii="Arial" w:eastAsia="Arial" w:hAnsi="Arial" w:cs="Arial"/>
      <w:color w:val="000000"/>
      <w:spacing w:val="40"/>
      <w:w w:val="100"/>
      <w:position w:val="0"/>
      <w:sz w:val="18"/>
      <w:szCs w:val="18"/>
      <w:shd w:val="clear" w:color="auto" w:fill="FFFFFF"/>
      <w:lang w:val="fr-FR" w:eastAsia="fr-FR" w:bidi="fr-FR"/>
    </w:rPr>
  </w:style>
  <w:style w:type="character" w:customStyle="1" w:styleId="Corpsdutexte1712ptNonItalique">
    <w:name w:val="Corps du texte (17) + 12 pt;Non Italique"/>
    <w:rsid w:val="00B3684A"/>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character" w:customStyle="1" w:styleId="Corpsdutexte18Arial10ptNonItalique">
    <w:name w:val="Corps du texte (18) + Arial;10 pt;Non Italique"/>
    <w:rsid w:val="00B3684A"/>
    <w:rPr>
      <w:rFonts w:ascii="Arial" w:eastAsia="Arial" w:hAnsi="Arial" w:cs="Arial"/>
      <w:b w:val="0"/>
      <w:bCs w:val="0"/>
      <w:i/>
      <w:iCs/>
      <w:smallCaps w:val="0"/>
      <w:strike w:val="0"/>
      <w:color w:val="000000"/>
      <w:spacing w:val="0"/>
      <w:w w:val="100"/>
      <w:position w:val="0"/>
      <w:sz w:val="20"/>
      <w:szCs w:val="20"/>
      <w:u w:val="none"/>
      <w:lang w:val="fr-FR" w:eastAsia="fr-FR" w:bidi="fr-FR"/>
    </w:rPr>
  </w:style>
  <w:style w:type="paragraph" w:styleId="TM1">
    <w:name w:val="toc 1"/>
    <w:basedOn w:val="Normal"/>
    <w:link w:val="TM1Car"/>
    <w:autoRedefine/>
    <w:rsid w:val="00B3684A"/>
    <w:pPr>
      <w:widowControl w:val="0"/>
      <w:shd w:val="clear" w:color="auto" w:fill="FFFFFF"/>
      <w:spacing w:before="360" w:after="120" w:line="205" w:lineRule="exact"/>
      <w:ind w:hanging="4"/>
    </w:pPr>
    <w:rPr>
      <w:rFonts w:ascii="Arial" w:eastAsia="Arial" w:hAnsi="Arial" w:cs="Arial"/>
      <w:sz w:val="18"/>
      <w:szCs w:val="18"/>
      <w:lang w:val="fr-FR" w:eastAsia="fr-FR"/>
    </w:rPr>
  </w:style>
  <w:style w:type="paragraph" w:customStyle="1" w:styleId="s">
    <w:name w:val="s"/>
    <w:basedOn w:val="planche"/>
    <w:rsid w:val="00885978"/>
    <w:rPr>
      <w:lang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jmt-sociologue.uqac.ca/" TargetMode="External"/><Relationship Id="rId18" Type="http://schemas.openxmlformats.org/officeDocument/2006/relationships/hyperlink" Target="http://dx.doi.org/doi:10.1522/000202188" TargetMode="External"/><Relationship Id="rId26" Type="http://schemas.openxmlformats.org/officeDocument/2006/relationships/image" Target="media/image6.jpeg"/><Relationship Id="rId39" Type="http://schemas.openxmlformats.org/officeDocument/2006/relationships/header" Target="header1.xml"/><Relationship Id="rId21" Type="http://schemas.openxmlformats.org/officeDocument/2006/relationships/hyperlink" Target="http://classiques.uqac.ca/contemporains/masse_raymond/culture_et_sante_publique/culture_et_sante_publique.html" TargetMode="External"/><Relationship Id="rId34" Type="http://schemas.openxmlformats.org/officeDocument/2006/relationships/hyperlink" Target="http://dx.doi.org/doi:10.1522/cla.ros.ben" TargetMode="External"/><Relationship Id="rId7" Type="http://schemas.openxmlformats.org/officeDocument/2006/relationships/hyperlink" Target="http://classiques.uqac.ca/"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classiques.uqac.ca/contemporains/Hours_Bernard/Etat_sorcier/Etat_sorcier.html" TargetMode="External"/><Relationship Id="rId29" Type="http://schemas.openxmlformats.org/officeDocument/2006/relationships/image" Target="media/image9.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hyperlink" Target="http://dx.doi.org/doi:10.1522/030614542" TargetMode="External"/><Relationship Id="rId32" Type="http://schemas.openxmlformats.org/officeDocument/2006/relationships/hyperlink" Target="http://classiques.uqac.ca/contemporains/masse_raymond/culture_et_sante_publique/culture_et_sante_publique.html" TargetMode="External"/><Relationship Id="rId37" Type="http://schemas.openxmlformats.org/officeDocument/2006/relationships/hyperlink" Target="http://dx.doi.org/doi:10.1522/030148888"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bernard.hours@ird.fr" TargetMode="External"/><Relationship Id="rId23" Type="http://schemas.openxmlformats.org/officeDocument/2006/relationships/hyperlink" Target="http://dx.doi.org/doi:10.1522/030150551" TargetMode="External"/><Relationship Id="rId28" Type="http://schemas.openxmlformats.org/officeDocument/2006/relationships/image" Target="media/image8.jpeg"/><Relationship Id="rId36" Type="http://schemas.openxmlformats.org/officeDocument/2006/relationships/hyperlink" Target="http://dx.doi.org/doi:10.1522/030151127" TargetMode="External"/><Relationship Id="rId10" Type="http://schemas.openxmlformats.org/officeDocument/2006/relationships/image" Target="media/image2.jpeg"/><Relationship Id="rId19" Type="http://schemas.openxmlformats.org/officeDocument/2006/relationships/hyperlink" Target="http://dx.doi.org/doi:10.1522/cla.toa.dem1" TargetMode="External"/><Relationship Id="rId31" Type="http://schemas.openxmlformats.org/officeDocument/2006/relationships/hyperlink" Target="http://classiques.uqac.ca/contemporains/Hours_Bernard/Ideologie_humanitaire/Ideologie_humanitaire.html" TargetMode="External"/><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3.png"/><Relationship Id="rId22" Type="http://schemas.openxmlformats.org/officeDocument/2006/relationships/image" Target="media/image5.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hyperlink" Target="http://dx.doi.org/doi:10.1522/030148888" TargetMode="Externa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hyperlink" Target="mailto:classiques.sc.soc@gmail.com" TargetMode="External"/><Relationship Id="rId17" Type="http://schemas.openxmlformats.org/officeDocument/2006/relationships/hyperlink" Target="http://dx.doi.org/doi:10.1522/cla.frs.mal" TargetMode="External"/><Relationship Id="rId25" Type="http://schemas.openxmlformats.org/officeDocument/2006/relationships/hyperlink" Target="http://classiques.uqac.ca/contemporains/Hours_Bernard/Etat_sorcier/Etat_sorcier.html" TargetMode="External"/><Relationship Id="rId33" Type="http://schemas.openxmlformats.org/officeDocument/2006/relationships/hyperlink" Target="http://dx.doi.org/doi:10.1522/030150551" TargetMode="External"/><Relationship Id="rId38" Type="http://schemas.openxmlformats.org/officeDocument/2006/relationships/hyperlink" Target="http://dx.doi.org/doi:10.1522/030150551"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102913</Words>
  <Characters>566024</Characters>
  <Application>Microsoft Office Word</Application>
  <DocSecurity>0</DocSecurity>
  <Lines>4716</Lines>
  <Paragraphs>1335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Systèmes et politiques de santé. De la santé publique à l'anthropologie.</vt:lpstr>
      <vt:lpstr>Systèmes et politiques de santé. De la santé publique à l'anthropologie.</vt:lpstr>
    </vt:vector>
  </TitlesOfParts>
  <Manager>Jean marie Tremblay, sociologue, bénévole, 2022</Manager>
  <Company>Les Classiques des sciences sociales</Company>
  <LinksUpToDate>false</LinksUpToDate>
  <CharactersWithSpaces>667602</CharactersWithSpaces>
  <SharedDoc>false</SharedDoc>
  <HyperlinkBase/>
  <HLinks>
    <vt:vector size="420" baseType="variant">
      <vt:variant>
        <vt:i4>3342433</vt:i4>
      </vt:variant>
      <vt:variant>
        <vt:i4>207</vt:i4>
      </vt:variant>
      <vt:variant>
        <vt:i4>0</vt:i4>
      </vt:variant>
      <vt:variant>
        <vt:i4>5</vt:i4>
      </vt:variant>
      <vt:variant>
        <vt:lpwstr>http://dx.doi.org/doi:10.1522/030150551</vt:lpwstr>
      </vt:variant>
      <vt:variant>
        <vt:lpwstr/>
      </vt:variant>
      <vt:variant>
        <vt:i4>3539053</vt:i4>
      </vt:variant>
      <vt:variant>
        <vt:i4>204</vt:i4>
      </vt:variant>
      <vt:variant>
        <vt:i4>0</vt:i4>
      </vt:variant>
      <vt:variant>
        <vt:i4>5</vt:i4>
      </vt:variant>
      <vt:variant>
        <vt:lpwstr>http://dx.doi.org/doi:10.1522/030148888</vt:lpwstr>
      </vt:variant>
      <vt:variant>
        <vt:lpwstr/>
      </vt:variant>
      <vt:variant>
        <vt:i4>3473509</vt:i4>
      </vt:variant>
      <vt:variant>
        <vt:i4>201</vt:i4>
      </vt:variant>
      <vt:variant>
        <vt:i4>0</vt:i4>
      </vt:variant>
      <vt:variant>
        <vt:i4>5</vt:i4>
      </vt:variant>
      <vt:variant>
        <vt:lpwstr>http://dx.doi.org/doi:10.1522/030151127</vt:lpwstr>
      </vt:variant>
      <vt:variant>
        <vt:lpwstr/>
      </vt:variant>
      <vt:variant>
        <vt:i4>6553716</vt:i4>
      </vt:variant>
      <vt:variant>
        <vt:i4>198</vt:i4>
      </vt:variant>
      <vt:variant>
        <vt:i4>0</vt:i4>
      </vt:variant>
      <vt:variant>
        <vt:i4>5</vt:i4>
      </vt:variant>
      <vt:variant>
        <vt:lpwstr/>
      </vt:variant>
      <vt:variant>
        <vt:lpwstr>tdm</vt:lpwstr>
      </vt:variant>
      <vt:variant>
        <vt:i4>6553716</vt:i4>
      </vt:variant>
      <vt:variant>
        <vt:i4>195</vt:i4>
      </vt:variant>
      <vt:variant>
        <vt:i4>0</vt:i4>
      </vt:variant>
      <vt:variant>
        <vt:i4>5</vt:i4>
      </vt:variant>
      <vt:variant>
        <vt:lpwstr/>
      </vt:variant>
      <vt:variant>
        <vt:lpwstr>tdm</vt:lpwstr>
      </vt:variant>
      <vt:variant>
        <vt:i4>3539053</vt:i4>
      </vt:variant>
      <vt:variant>
        <vt:i4>192</vt:i4>
      </vt:variant>
      <vt:variant>
        <vt:i4>0</vt:i4>
      </vt:variant>
      <vt:variant>
        <vt:i4>5</vt:i4>
      </vt:variant>
      <vt:variant>
        <vt:lpwstr>http://dx.doi.org/doi:10.1522/030148888</vt:lpwstr>
      </vt:variant>
      <vt:variant>
        <vt:lpwstr/>
      </vt:variant>
      <vt:variant>
        <vt:i4>6553716</vt:i4>
      </vt:variant>
      <vt:variant>
        <vt:i4>189</vt:i4>
      </vt:variant>
      <vt:variant>
        <vt:i4>0</vt:i4>
      </vt:variant>
      <vt:variant>
        <vt:i4>5</vt:i4>
      </vt:variant>
      <vt:variant>
        <vt:lpwstr/>
      </vt:variant>
      <vt:variant>
        <vt:lpwstr>tdm</vt:lpwstr>
      </vt:variant>
      <vt:variant>
        <vt:i4>6553716</vt:i4>
      </vt:variant>
      <vt:variant>
        <vt:i4>186</vt:i4>
      </vt:variant>
      <vt:variant>
        <vt:i4>0</vt:i4>
      </vt:variant>
      <vt:variant>
        <vt:i4>5</vt:i4>
      </vt:variant>
      <vt:variant>
        <vt:lpwstr/>
      </vt:variant>
      <vt:variant>
        <vt:lpwstr>tdm</vt:lpwstr>
      </vt:variant>
      <vt:variant>
        <vt:i4>6553716</vt:i4>
      </vt:variant>
      <vt:variant>
        <vt:i4>183</vt:i4>
      </vt:variant>
      <vt:variant>
        <vt:i4>0</vt:i4>
      </vt:variant>
      <vt:variant>
        <vt:i4>5</vt:i4>
      </vt:variant>
      <vt:variant>
        <vt:lpwstr/>
      </vt:variant>
      <vt:variant>
        <vt:lpwstr>tdm</vt:lpwstr>
      </vt:variant>
      <vt:variant>
        <vt:i4>6553716</vt:i4>
      </vt:variant>
      <vt:variant>
        <vt:i4>180</vt:i4>
      </vt:variant>
      <vt:variant>
        <vt:i4>0</vt:i4>
      </vt:variant>
      <vt:variant>
        <vt:i4>5</vt:i4>
      </vt:variant>
      <vt:variant>
        <vt:lpwstr/>
      </vt:variant>
      <vt:variant>
        <vt:lpwstr>tdm</vt:lpwstr>
      </vt:variant>
      <vt:variant>
        <vt:i4>6553716</vt:i4>
      </vt:variant>
      <vt:variant>
        <vt:i4>177</vt:i4>
      </vt:variant>
      <vt:variant>
        <vt:i4>0</vt:i4>
      </vt:variant>
      <vt:variant>
        <vt:i4>5</vt:i4>
      </vt:variant>
      <vt:variant>
        <vt:lpwstr/>
      </vt:variant>
      <vt:variant>
        <vt:lpwstr>tdm</vt:lpwstr>
      </vt:variant>
      <vt:variant>
        <vt:i4>6553716</vt:i4>
      </vt:variant>
      <vt:variant>
        <vt:i4>174</vt:i4>
      </vt:variant>
      <vt:variant>
        <vt:i4>0</vt:i4>
      </vt:variant>
      <vt:variant>
        <vt:i4>5</vt:i4>
      </vt:variant>
      <vt:variant>
        <vt:lpwstr/>
      </vt:variant>
      <vt:variant>
        <vt:lpwstr>tdm</vt:lpwstr>
      </vt:variant>
      <vt:variant>
        <vt:i4>6553716</vt:i4>
      </vt:variant>
      <vt:variant>
        <vt:i4>171</vt:i4>
      </vt:variant>
      <vt:variant>
        <vt:i4>0</vt:i4>
      </vt:variant>
      <vt:variant>
        <vt:i4>5</vt:i4>
      </vt:variant>
      <vt:variant>
        <vt:lpwstr/>
      </vt:variant>
      <vt:variant>
        <vt:lpwstr>tdm</vt:lpwstr>
      </vt:variant>
      <vt:variant>
        <vt:i4>5373952</vt:i4>
      </vt:variant>
      <vt:variant>
        <vt:i4>168</vt:i4>
      </vt:variant>
      <vt:variant>
        <vt:i4>0</vt:i4>
      </vt:variant>
      <vt:variant>
        <vt:i4>5</vt:i4>
      </vt:variant>
      <vt:variant>
        <vt:lpwstr>http://dx.doi.org/doi:10.1522/cla.ros.ben</vt:lpwstr>
      </vt:variant>
      <vt:variant>
        <vt:lpwstr/>
      </vt:variant>
      <vt:variant>
        <vt:i4>3342433</vt:i4>
      </vt:variant>
      <vt:variant>
        <vt:i4>165</vt:i4>
      </vt:variant>
      <vt:variant>
        <vt:i4>0</vt:i4>
      </vt:variant>
      <vt:variant>
        <vt:i4>5</vt:i4>
      </vt:variant>
      <vt:variant>
        <vt:lpwstr>http://dx.doi.org/doi:10.1522/030150551</vt:lpwstr>
      </vt:variant>
      <vt:variant>
        <vt:lpwstr/>
      </vt:variant>
      <vt:variant>
        <vt:i4>6553716</vt:i4>
      </vt:variant>
      <vt:variant>
        <vt:i4>162</vt:i4>
      </vt:variant>
      <vt:variant>
        <vt:i4>0</vt:i4>
      </vt:variant>
      <vt:variant>
        <vt:i4>5</vt:i4>
      </vt:variant>
      <vt:variant>
        <vt:lpwstr/>
      </vt:variant>
      <vt:variant>
        <vt:lpwstr>tdm</vt:lpwstr>
      </vt:variant>
      <vt:variant>
        <vt:i4>6553716</vt:i4>
      </vt:variant>
      <vt:variant>
        <vt:i4>159</vt:i4>
      </vt:variant>
      <vt:variant>
        <vt:i4>0</vt:i4>
      </vt:variant>
      <vt:variant>
        <vt:i4>5</vt:i4>
      </vt:variant>
      <vt:variant>
        <vt:lpwstr/>
      </vt:variant>
      <vt:variant>
        <vt:lpwstr>tdm</vt:lpwstr>
      </vt:variant>
      <vt:variant>
        <vt:i4>1966124</vt:i4>
      </vt:variant>
      <vt:variant>
        <vt:i4>156</vt:i4>
      </vt:variant>
      <vt:variant>
        <vt:i4>0</vt:i4>
      </vt:variant>
      <vt:variant>
        <vt:i4>5</vt:i4>
      </vt:variant>
      <vt:variant>
        <vt:lpwstr>http://classiques.uqac.ca/contemporains/masse_raymond/culture_et_sante_publique/culture_et_sante_publique.html</vt:lpwstr>
      </vt:variant>
      <vt:variant>
        <vt:lpwstr/>
      </vt:variant>
      <vt:variant>
        <vt:i4>655404</vt:i4>
      </vt:variant>
      <vt:variant>
        <vt:i4>153</vt:i4>
      </vt:variant>
      <vt:variant>
        <vt:i4>0</vt:i4>
      </vt:variant>
      <vt:variant>
        <vt:i4>5</vt:i4>
      </vt:variant>
      <vt:variant>
        <vt:lpwstr>http://classiques.uqac.ca/contemporains/Hours_Bernard/Ideologie_humanitaire/Ideologie_humanitaire.html</vt:lpwstr>
      </vt:variant>
      <vt:variant>
        <vt:lpwstr/>
      </vt:variant>
      <vt:variant>
        <vt:i4>6553716</vt:i4>
      </vt:variant>
      <vt:variant>
        <vt:i4>150</vt:i4>
      </vt:variant>
      <vt:variant>
        <vt:i4>0</vt:i4>
      </vt:variant>
      <vt:variant>
        <vt:i4>5</vt:i4>
      </vt:variant>
      <vt:variant>
        <vt:lpwstr/>
      </vt:variant>
      <vt:variant>
        <vt:lpwstr>tdm</vt:lpwstr>
      </vt:variant>
      <vt:variant>
        <vt:i4>6553716</vt:i4>
      </vt:variant>
      <vt:variant>
        <vt:i4>147</vt:i4>
      </vt:variant>
      <vt:variant>
        <vt:i4>0</vt:i4>
      </vt:variant>
      <vt:variant>
        <vt:i4>5</vt:i4>
      </vt:variant>
      <vt:variant>
        <vt:lpwstr/>
      </vt:variant>
      <vt:variant>
        <vt:lpwstr>tdm</vt:lpwstr>
      </vt:variant>
      <vt:variant>
        <vt:i4>852011</vt:i4>
      </vt:variant>
      <vt:variant>
        <vt:i4>144</vt:i4>
      </vt:variant>
      <vt:variant>
        <vt:i4>0</vt:i4>
      </vt:variant>
      <vt:variant>
        <vt:i4>5</vt:i4>
      </vt:variant>
      <vt:variant>
        <vt:lpwstr>http://classiques.uqac.ca/contemporains/Hours_Bernard/Etat_sorcier/Etat_sorcier.html</vt:lpwstr>
      </vt:variant>
      <vt:variant>
        <vt:lpwstr/>
      </vt:variant>
      <vt:variant>
        <vt:i4>3211365</vt:i4>
      </vt:variant>
      <vt:variant>
        <vt:i4>141</vt:i4>
      </vt:variant>
      <vt:variant>
        <vt:i4>0</vt:i4>
      </vt:variant>
      <vt:variant>
        <vt:i4>5</vt:i4>
      </vt:variant>
      <vt:variant>
        <vt:lpwstr>http://dx.doi.org/doi:10.1522/030614542</vt:lpwstr>
      </vt:variant>
      <vt:variant>
        <vt:lpwstr/>
      </vt:variant>
      <vt:variant>
        <vt:i4>3342433</vt:i4>
      </vt:variant>
      <vt:variant>
        <vt:i4>138</vt:i4>
      </vt:variant>
      <vt:variant>
        <vt:i4>0</vt:i4>
      </vt:variant>
      <vt:variant>
        <vt:i4>5</vt:i4>
      </vt:variant>
      <vt:variant>
        <vt:lpwstr>http://dx.doi.org/doi:10.1522/030150551</vt:lpwstr>
      </vt:variant>
      <vt:variant>
        <vt:lpwstr/>
      </vt:variant>
      <vt:variant>
        <vt:i4>6553716</vt:i4>
      </vt:variant>
      <vt:variant>
        <vt:i4>135</vt:i4>
      </vt:variant>
      <vt:variant>
        <vt:i4>0</vt:i4>
      </vt:variant>
      <vt:variant>
        <vt:i4>5</vt:i4>
      </vt:variant>
      <vt:variant>
        <vt:lpwstr/>
      </vt:variant>
      <vt:variant>
        <vt:lpwstr>tdm</vt:lpwstr>
      </vt:variant>
      <vt:variant>
        <vt:i4>6553716</vt:i4>
      </vt:variant>
      <vt:variant>
        <vt:i4>132</vt:i4>
      </vt:variant>
      <vt:variant>
        <vt:i4>0</vt:i4>
      </vt:variant>
      <vt:variant>
        <vt:i4>5</vt:i4>
      </vt:variant>
      <vt:variant>
        <vt:lpwstr/>
      </vt:variant>
      <vt:variant>
        <vt:lpwstr>tdm</vt:lpwstr>
      </vt:variant>
      <vt:variant>
        <vt:i4>1966124</vt:i4>
      </vt:variant>
      <vt:variant>
        <vt:i4>129</vt:i4>
      </vt:variant>
      <vt:variant>
        <vt:i4>0</vt:i4>
      </vt:variant>
      <vt:variant>
        <vt:i4>5</vt:i4>
      </vt:variant>
      <vt:variant>
        <vt:lpwstr>http://classiques.uqac.ca/contemporains/masse_raymond/culture_et_sante_publique/culture_et_sante_publique.html</vt:lpwstr>
      </vt:variant>
      <vt:variant>
        <vt:lpwstr/>
      </vt:variant>
      <vt:variant>
        <vt:i4>6553716</vt:i4>
      </vt:variant>
      <vt:variant>
        <vt:i4>126</vt:i4>
      </vt:variant>
      <vt:variant>
        <vt:i4>0</vt:i4>
      </vt:variant>
      <vt:variant>
        <vt:i4>5</vt:i4>
      </vt:variant>
      <vt:variant>
        <vt:lpwstr/>
      </vt:variant>
      <vt:variant>
        <vt:lpwstr>tdm</vt:lpwstr>
      </vt:variant>
      <vt:variant>
        <vt:i4>6553716</vt:i4>
      </vt:variant>
      <vt:variant>
        <vt:i4>123</vt:i4>
      </vt:variant>
      <vt:variant>
        <vt:i4>0</vt:i4>
      </vt:variant>
      <vt:variant>
        <vt:i4>5</vt:i4>
      </vt:variant>
      <vt:variant>
        <vt:lpwstr/>
      </vt:variant>
      <vt:variant>
        <vt:lpwstr>tdm</vt:lpwstr>
      </vt:variant>
      <vt:variant>
        <vt:i4>852011</vt:i4>
      </vt:variant>
      <vt:variant>
        <vt:i4>120</vt:i4>
      </vt:variant>
      <vt:variant>
        <vt:i4>0</vt:i4>
      </vt:variant>
      <vt:variant>
        <vt:i4>5</vt:i4>
      </vt:variant>
      <vt:variant>
        <vt:lpwstr>http://classiques.uqac.ca/contemporains/Hours_Bernard/Etat_sorcier/Etat_sorcier.html</vt:lpwstr>
      </vt:variant>
      <vt:variant>
        <vt:lpwstr/>
      </vt:variant>
      <vt:variant>
        <vt:i4>6553716</vt:i4>
      </vt:variant>
      <vt:variant>
        <vt:i4>117</vt:i4>
      </vt:variant>
      <vt:variant>
        <vt:i4>0</vt:i4>
      </vt:variant>
      <vt:variant>
        <vt:i4>5</vt:i4>
      </vt:variant>
      <vt:variant>
        <vt:lpwstr/>
      </vt:variant>
      <vt:variant>
        <vt:lpwstr>tdm</vt:lpwstr>
      </vt:variant>
      <vt:variant>
        <vt:i4>6553716</vt:i4>
      </vt:variant>
      <vt:variant>
        <vt:i4>114</vt:i4>
      </vt:variant>
      <vt:variant>
        <vt:i4>0</vt:i4>
      </vt:variant>
      <vt:variant>
        <vt:i4>5</vt:i4>
      </vt:variant>
      <vt:variant>
        <vt:lpwstr/>
      </vt:variant>
      <vt:variant>
        <vt:lpwstr>tdm</vt:lpwstr>
      </vt:variant>
      <vt:variant>
        <vt:i4>6488191</vt:i4>
      </vt:variant>
      <vt:variant>
        <vt:i4>111</vt:i4>
      </vt:variant>
      <vt:variant>
        <vt:i4>0</vt:i4>
      </vt:variant>
      <vt:variant>
        <vt:i4>5</vt:i4>
      </vt:variant>
      <vt:variant>
        <vt:lpwstr>http://dx.doi.org/doi:10.1522/cla.toa.dem1</vt:lpwstr>
      </vt:variant>
      <vt:variant>
        <vt:lpwstr/>
      </vt:variant>
      <vt:variant>
        <vt:i4>3932256</vt:i4>
      </vt:variant>
      <vt:variant>
        <vt:i4>108</vt:i4>
      </vt:variant>
      <vt:variant>
        <vt:i4>0</vt:i4>
      </vt:variant>
      <vt:variant>
        <vt:i4>5</vt:i4>
      </vt:variant>
      <vt:variant>
        <vt:lpwstr>http://dx.doi.org/doi:10.1522/000202188</vt:lpwstr>
      </vt:variant>
      <vt:variant>
        <vt:lpwstr/>
      </vt:variant>
      <vt:variant>
        <vt:i4>4915227</vt:i4>
      </vt:variant>
      <vt:variant>
        <vt:i4>105</vt:i4>
      </vt:variant>
      <vt:variant>
        <vt:i4>0</vt:i4>
      </vt:variant>
      <vt:variant>
        <vt:i4>5</vt:i4>
      </vt:variant>
      <vt:variant>
        <vt:lpwstr>http://dx.doi.org/doi:10.1522/cla.frs.mal</vt:lpwstr>
      </vt:variant>
      <vt:variant>
        <vt:lpwstr/>
      </vt:variant>
      <vt:variant>
        <vt:i4>6553716</vt:i4>
      </vt:variant>
      <vt:variant>
        <vt:i4>102</vt:i4>
      </vt:variant>
      <vt:variant>
        <vt:i4>0</vt:i4>
      </vt:variant>
      <vt:variant>
        <vt:i4>5</vt:i4>
      </vt:variant>
      <vt:variant>
        <vt:lpwstr/>
      </vt:variant>
      <vt:variant>
        <vt:lpwstr>tdm</vt:lpwstr>
      </vt:variant>
      <vt:variant>
        <vt:i4>6553716</vt:i4>
      </vt:variant>
      <vt:variant>
        <vt:i4>99</vt:i4>
      </vt:variant>
      <vt:variant>
        <vt:i4>0</vt:i4>
      </vt:variant>
      <vt:variant>
        <vt:i4>5</vt:i4>
      </vt:variant>
      <vt:variant>
        <vt:lpwstr/>
      </vt:variant>
      <vt:variant>
        <vt:lpwstr>tdm</vt:lpwstr>
      </vt:variant>
      <vt:variant>
        <vt:i4>6553716</vt:i4>
      </vt:variant>
      <vt:variant>
        <vt:i4>96</vt:i4>
      </vt:variant>
      <vt:variant>
        <vt:i4>0</vt:i4>
      </vt:variant>
      <vt:variant>
        <vt:i4>5</vt:i4>
      </vt:variant>
      <vt:variant>
        <vt:lpwstr/>
      </vt:variant>
      <vt:variant>
        <vt:lpwstr>tdm</vt:lpwstr>
      </vt:variant>
      <vt:variant>
        <vt:i4>6553716</vt:i4>
      </vt:variant>
      <vt:variant>
        <vt:i4>93</vt:i4>
      </vt:variant>
      <vt:variant>
        <vt:i4>0</vt:i4>
      </vt:variant>
      <vt:variant>
        <vt:i4>5</vt:i4>
      </vt:variant>
      <vt:variant>
        <vt:lpwstr/>
      </vt:variant>
      <vt:variant>
        <vt:lpwstr>tdm</vt:lpwstr>
      </vt:variant>
      <vt:variant>
        <vt:i4>1507352</vt:i4>
      </vt:variant>
      <vt:variant>
        <vt:i4>90</vt:i4>
      </vt:variant>
      <vt:variant>
        <vt:i4>0</vt:i4>
      </vt:variant>
      <vt:variant>
        <vt:i4>5</vt:i4>
      </vt:variant>
      <vt:variant>
        <vt:lpwstr/>
      </vt:variant>
      <vt:variant>
        <vt:lpwstr>Systeme_sante_auteurs</vt:lpwstr>
      </vt:variant>
      <vt:variant>
        <vt:i4>720901</vt:i4>
      </vt:variant>
      <vt:variant>
        <vt:i4>87</vt:i4>
      </vt:variant>
      <vt:variant>
        <vt:i4>0</vt:i4>
      </vt:variant>
      <vt:variant>
        <vt:i4>5</vt:i4>
      </vt:variant>
      <vt:variant>
        <vt:lpwstr/>
      </vt:variant>
      <vt:variant>
        <vt:lpwstr>Systeme_sante_conclusion</vt:lpwstr>
      </vt:variant>
      <vt:variant>
        <vt:i4>1966184</vt:i4>
      </vt:variant>
      <vt:variant>
        <vt:i4>84</vt:i4>
      </vt:variant>
      <vt:variant>
        <vt:i4>0</vt:i4>
      </vt:variant>
      <vt:variant>
        <vt:i4>5</vt:i4>
      </vt:variant>
      <vt:variant>
        <vt:lpwstr/>
      </vt:variant>
      <vt:variant>
        <vt:lpwstr>Systeme_sante_pt_4_chap_XVI</vt:lpwstr>
      </vt:variant>
      <vt:variant>
        <vt:i4>1966184</vt:i4>
      </vt:variant>
      <vt:variant>
        <vt:i4>81</vt:i4>
      </vt:variant>
      <vt:variant>
        <vt:i4>0</vt:i4>
      </vt:variant>
      <vt:variant>
        <vt:i4>5</vt:i4>
      </vt:variant>
      <vt:variant>
        <vt:lpwstr/>
      </vt:variant>
      <vt:variant>
        <vt:lpwstr>Systeme_sante_pt_4_chap_XV</vt:lpwstr>
      </vt:variant>
      <vt:variant>
        <vt:i4>65640</vt:i4>
      </vt:variant>
      <vt:variant>
        <vt:i4>78</vt:i4>
      </vt:variant>
      <vt:variant>
        <vt:i4>0</vt:i4>
      </vt:variant>
      <vt:variant>
        <vt:i4>5</vt:i4>
      </vt:variant>
      <vt:variant>
        <vt:lpwstr/>
      </vt:variant>
      <vt:variant>
        <vt:lpwstr>Systeme_sante_pt_4_chap_XIV</vt:lpwstr>
      </vt:variant>
      <vt:variant>
        <vt:i4>3473495</vt:i4>
      </vt:variant>
      <vt:variant>
        <vt:i4>75</vt:i4>
      </vt:variant>
      <vt:variant>
        <vt:i4>0</vt:i4>
      </vt:variant>
      <vt:variant>
        <vt:i4>5</vt:i4>
      </vt:variant>
      <vt:variant>
        <vt:lpwstr/>
      </vt:variant>
      <vt:variant>
        <vt:lpwstr>Systeme_sante_pt_4</vt:lpwstr>
      </vt:variant>
      <vt:variant>
        <vt:i4>7274497</vt:i4>
      </vt:variant>
      <vt:variant>
        <vt:i4>72</vt:i4>
      </vt:variant>
      <vt:variant>
        <vt:i4>0</vt:i4>
      </vt:variant>
      <vt:variant>
        <vt:i4>5</vt:i4>
      </vt:variant>
      <vt:variant>
        <vt:lpwstr/>
      </vt:variant>
      <vt:variant>
        <vt:lpwstr>Systeme_sante_pt_3_chap_XIII</vt:lpwstr>
      </vt:variant>
      <vt:variant>
        <vt:i4>393320</vt:i4>
      </vt:variant>
      <vt:variant>
        <vt:i4>69</vt:i4>
      </vt:variant>
      <vt:variant>
        <vt:i4>0</vt:i4>
      </vt:variant>
      <vt:variant>
        <vt:i4>5</vt:i4>
      </vt:variant>
      <vt:variant>
        <vt:lpwstr/>
      </vt:variant>
      <vt:variant>
        <vt:lpwstr>Systeme_sante_pt_3_chap_XII</vt:lpwstr>
      </vt:variant>
      <vt:variant>
        <vt:i4>393320</vt:i4>
      </vt:variant>
      <vt:variant>
        <vt:i4>66</vt:i4>
      </vt:variant>
      <vt:variant>
        <vt:i4>0</vt:i4>
      </vt:variant>
      <vt:variant>
        <vt:i4>5</vt:i4>
      </vt:variant>
      <vt:variant>
        <vt:lpwstr/>
      </vt:variant>
      <vt:variant>
        <vt:lpwstr>Systeme_sante_pt_3_chap_XI</vt:lpwstr>
      </vt:variant>
      <vt:variant>
        <vt:i4>7274512</vt:i4>
      </vt:variant>
      <vt:variant>
        <vt:i4>63</vt:i4>
      </vt:variant>
      <vt:variant>
        <vt:i4>0</vt:i4>
      </vt:variant>
      <vt:variant>
        <vt:i4>5</vt:i4>
      </vt:variant>
      <vt:variant>
        <vt:lpwstr/>
      </vt:variant>
      <vt:variant>
        <vt:lpwstr>Systeme_sante_pt_3_chap_X</vt:lpwstr>
      </vt:variant>
      <vt:variant>
        <vt:i4>3276887</vt:i4>
      </vt:variant>
      <vt:variant>
        <vt:i4>60</vt:i4>
      </vt:variant>
      <vt:variant>
        <vt:i4>0</vt:i4>
      </vt:variant>
      <vt:variant>
        <vt:i4>5</vt:i4>
      </vt:variant>
      <vt:variant>
        <vt:lpwstr/>
      </vt:variant>
      <vt:variant>
        <vt:lpwstr>Systeme_sante_pt_3</vt:lpwstr>
      </vt:variant>
      <vt:variant>
        <vt:i4>1441913</vt:i4>
      </vt:variant>
      <vt:variant>
        <vt:i4>57</vt:i4>
      </vt:variant>
      <vt:variant>
        <vt:i4>0</vt:i4>
      </vt:variant>
      <vt:variant>
        <vt:i4>5</vt:i4>
      </vt:variant>
      <vt:variant>
        <vt:lpwstr/>
      </vt:variant>
      <vt:variant>
        <vt:lpwstr>Systeme_sante_pt_2_chap_IX</vt:lpwstr>
      </vt:variant>
      <vt:variant>
        <vt:i4>7208975</vt:i4>
      </vt:variant>
      <vt:variant>
        <vt:i4>54</vt:i4>
      </vt:variant>
      <vt:variant>
        <vt:i4>0</vt:i4>
      </vt:variant>
      <vt:variant>
        <vt:i4>5</vt:i4>
      </vt:variant>
      <vt:variant>
        <vt:lpwstr/>
      </vt:variant>
      <vt:variant>
        <vt:lpwstr>Systeme_sante_pt_2_chap_VIII</vt:lpwstr>
      </vt:variant>
      <vt:variant>
        <vt:i4>458854</vt:i4>
      </vt:variant>
      <vt:variant>
        <vt:i4>51</vt:i4>
      </vt:variant>
      <vt:variant>
        <vt:i4>0</vt:i4>
      </vt:variant>
      <vt:variant>
        <vt:i4>5</vt:i4>
      </vt:variant>
      <vt:variant>
        <vt:lpwstr/>
      </vt:variant>
      <vt:variant>
        <vt:lpwstr>Systeme_sante_pt_2_chap_VII</vt:lpwstr>
      </vt:variant>
      <vt:variant>
        <vt:i4>458854</vt:i4>
      </vt:variant>
      <vt:variant>
        <vt:i4>48</vt:i4>
      </vt:variant>
      <vt:variant>
        <vt:i4>0</vt:i4>
      </vt:variant>
      <vt:variant>
        <vt:i4>5</vt:i4>
      </vt:variant>
      <vt:variant>
        <vt:lpwstr/>
      </vt:variant>
      <vt:variant>
        <vt:lpwstr>Systeme_sante_pt_2_chap_VI</vt:lpwstr>
      </vt:variant>
      <vt:variant>
        <vt:i4>7208976</vt:i4>
      </vt:variant>
      <vt:variant>
        <vt:i4>45</vt:i4>
      </vt:variant>
      <vt:variant>
        <vt:i4>0</vt:i4>
      </vt:variant>
      <vt:variant>
        <vt:i4>5</vt:i4>
      </vt:variant>
      <vt:variant>
        <vt:lpwstr/>
      </vt:variant>
      <vt:variant>
        <vt:lpwstr>Systeme_sante_pt_2_chap_V</vt:lpwstr>
      </vt:variant>
      <vt:variant>
        <vt:i4>1572985</vt:i4>
      </vt:variant>
      <vt:variant>
        <vt:i4>42</vt:i4>
      </vt:variant>
      <vt:variant>
        <vt:i4>0</vt:i4>
      </vt:variant>
      <vt:variant>
        <vt:i4>5</vt:i4>
      </vt:variant>
      <vt:variant>
        <vt:lpwstr/>
      </vt:variant>
      <vt:variant>
        <vt:lpwstr>Systeme_sante_pt_2_chap_IV</vt:lpwstr>
      </vt:variant>
      <vt:variant>
        <vt:i4>458873</vt:i4>
      </vt:variant>
      <vt:variant>
        <vt:i4>39</vt:i4>
      </vt:variant>
      <vt:variant>
        <vt:i4>0</vt:i4>
      </vt:variant>
      <vt:variant>
        <vt:i4>5</vt:i4>
      </vt:variant>
      <vt:variant>
        <vt:lpwstr/>
      </vt:variant>
      <vt:variant>
        <vt:lpwstr>Systeme_sante_pt_2_chap_III</vt:lpwstr>
      </vt:variant>
      <vt:variant>
        <vt:i4>3342423</vt:i4>
      </vt:variant>
      <vt:variant>
        <vt:i4>36</vt:i4>
      </vt:variant>
      <vt:variant>
        <vt:i4>0</vt:i4>
      </vt:variant>
      <vt:variant>
        <vt:i4>5</vt:i4>
      </vt:variant>
      <vt:variant>
        <vt:lpwstr/>
      </vt:variant>
      <vt:variant>
        <vt:lpwstr>Systeme_sante_pt_2</vt:lpwstr>
      </vt:variant>
      <vt:variant>
        <vt:i4>262265</vt:i4>
      </vt:variant>
      <vt:variant>
        <vt:i4>33</vt:i4>
      </vt:variant>
      <vt:variant>
        <vt:i4>0</vt:i4>
      </vt:variant>
      <vt:variant>
        <vt:i4>5</vt:i4>
      </vt:variant>
      <vt:variant>
        <vt:lpwstr/>
      </vt:variant>
      <vt:variant>
        <vt:lpwstr>Systeme_sante_pt_1_chap_II</vt:lpwstr>
      </vt:variant>
      <vt:variant>
        <vt:i4>7143440</vt:i4>
      </vt:variant>
      <vt:variant>
        <vt:i4>30</vt:i4>
      </vt:variant>
      <vt:variant>
        <vt:i4>0</vt:i4>
      </vt:variant>
      <vt:variant>
        <vt:i4>5</vt:i4>
      </vt:variant>
      <vt:variant>
        <vt:lpwstr/>
      </vt:variant>
      <vt:variant>
        <vt:lpwstr>Systeme_sante_pt_1_chap_I</vt:lpwstr>
      </vt:variant>
      <vt:variant>
        <vt:i4>3145815</vt:i4>
      </vt:variant>
      <vt:variant>
        <vt:i4>27</vt:i4>
      </vt:variant>
      <vt:variant>
        <vt:i4>0</vt:i4>
      </vt:variant>
      <vt:variant>
        <vt:i4>5</vt:i4>
      </vt:variant>
      <vt:variant>
        <vt:lpwstr/>
      </vt:variant>
      <vt:variant>
        <vt:lpwstr>Systeme_sante_pt_1</vt:lpwstr>
      </vt:variant>
      <vt:variant>
        <vt:i4>6881381</vt:i4>
      </vt:variant>
      <vt:variant>
        <vt:i4>24</vt:i4>
      </vt:variant>
      <vt:variant>
        <vt:i4>0</vt:i4>
      </vt:variant>
      <vt:variant>
        <vt:i4>5</vt:i4>
      </vt:variant>
      <vt:variant>
        <vt:lpwstr/>
      </vt:variant>
      <vt:variant>
        <vt:lpwstr>Systeme_sante_intro</vt:lpwstr>
      </vt:variant>
      <vt:variant>
        <vt:i4>6619149</vt:i4>
      </vt:variant>
      <vt:variant>
        <vt:i4>21</vt:i4>
      </vt:variant>
      <vt:variant>
        <vt:i4>0</vt:i4>
      </vt:variant>
      <vt:variant>
        <vt:i4>5</vt:i4>
      </vt:variant>
      <vt:variant>
        <vt:lpwstr/>
      </vt:variant>
      <vt:variant>
        <vt:lpwstr>Systeme_sante_4e_couverture</vt:lpwstr>
      </vt:variant>
      <vt:variant>
        <vt:i4>6553716</vt:i4>
      </vt:variant>
      <vt:variant>
        <vt:i4>18</vt:i4>
      </vt:variant>
      <vt:variant>
        <vt:i4>0</vt:i4>
      </vt:variant>
      <vt:variant>
        <vt:i4>5</vt:i4>
      </vt:variant>
      <vt:variant>
        <vt:lpwstr/>
      </vt:variant>
      <vt:variant>
        <vt:lpwstr>tdm</vt:lpwstr>
      </vt:variant>
      <vt:variant>
        <vt:i4>7471132</vt:i4>
      </vt:variant>
      <vt:variant>
        <vt:i4>15</vt:i4>
      </vt:variant>
      <vt:variant>
        <vt:i4>0</vt:i4>
      </vt:variant>
      <vt:variant>
        <vt:i4>5</vt:i4>
      </vt:variant>
      <vt:variant>
        <vt:lpwstr>mailto:bernard.hours@ird.fr</vt:lpwstr>
      </vt:variant>
      <vt:variant>
        <vt:lpwstr/>
      </vt:variant>
      <vt:variant>
        <vt:i4>2097274</vt:i4>
      </vt:variant>
      <vt:variant>
        <vt:i4>12</vt:i4>
      </vt:variant>
      <vt:variant>
        <vt:i4>0</vt:i4>
      </vt:variant>
      <vt:variant>
        <vt:i4>5</vt:i4>
      </vt:variant>
      <vt:variant>
        <vt:lpwstr>http://jmt-sociologue.uqac.ca/</vt:lpwstr>
      </vt:variant>
      <vt:variant>
        <vt:lpwstr/>
      </vt:variant>
      <vt:variant>
        <vt:i4>4063245</vt:i4>
      </vt:variant>
      <vt:variant>
        <vt:i4>9</vt:i4>
      </vt:variant>
      <vt:variant>
        <vt:i4>0</vt:i4>
      </vt:variant>
      <vt:variant>
        <vt:i4>5</vt:i4>
      </vt:variant>
      <vt:variant>
        <vt:lpwstr>mailto:classiques.sc.soc@gmail.com</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Systèmes et politiques de santé. De la santé publique à l'anthropologie.</dc:title>
  <dc:subject/>
  <dc:creator>sous la direction de Bernard Hours, anthropologue, 2001</dc:creator>
  <cp:keywords>classiques.sc.soc@gmail.com</cp:keywords>
  <dc:description>http://classiques.uqac.ca/</dc:description>
  <cp:lastModifiedBy>jean-marie tremblay</cp:lastModifiedBy>
  <cp:revision>2</cp:revision>
  <cp:lastPrinted>2001-08-26T19:33:00Z</cp:lastPrinted>
  <dcterms:created xsi:type="dcterms:W3CDTF">2022-09-01T22:58:00Z</dcterms:created>
  <dcterms:modified xsi:type="dcterms:W3CDTF">2022-09-01T22:58:00Z</dcterms:modified>
  <cp:category>jean-marie tremblay, sociologue, fondateur, 1993.</cp:category>
</cp:coreProperties>
</file>